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B64C" w14:textId="77777777" w:rsidR="00381282" w:rsidRPr="00D661B4" w:rsidRDefault="00381282" w:rsidP="00381282">
      <w:pPr>
        <w:widowControl w:val="0"/>
        <w:tabs>
          <w:tab w:val="left" w:pos="720"/>
          <w:tab w:val="center" w:pos="4153"/>
          <w:tab w:val="right" w:pos="8306"/>
        </w:tabs>
        <w:spacing w:after="0" w:line="240" w:lineRule="auto"/>
        <w:ind w:left="885" w:firstLine="3430"/>
        <w:jc w:val="right"/>
        <w:rPr>
          <w:rFonts w:ascii="Times New Roman" w:hAnsi="Times New Roman"/>
          <w:sz w:val="24"/>
          <w:szCs w:val="24"/>
        </w:rPr>
      </w:pPr>
    </w:p>
    <w:p w14:paraId="4EC18E28" w14:textId="7114B14E" w:rsidR="00D65752" w:rsidRPr="00D661B4" w:rsidRDefault="00404101" w:rsidP="005D29E0">
      <w:pPr>
        <w:jc w:val="center"/>
        <w:rPr>
          <w:rFonts w:ascii="Times New Roman" w:hAnsi="Times New Roman"/>
          <w:b/>
          <w:sz w:val="24"/>
          <w:szCs w:val="24"/>
        </w:rPr>
      </w:pPr>
      <w:bookmarkStart w:id="0" w:name="OLE_LINK1"/>
      <w:r w:rsidRPr="00D661B4">
        <w:rPr>
          <w:rFonts w:ascii="Times New Roman" w:hAnsi="Times New Roman"/>
          <w:b/>
          <w:bCs/>
          <w:sz w:val="24"/>
          <w:szCs w:val="24"/>
        </w:rPr>
        <w:t>KAUNO RAJONO SAVIVALDYBĖS KARMĖLAVOS SENIŪNIJOS RAMUČIŲ KAIMO PARKO GATVĖS KAPITALINI</w:t>
      </w:r>
      <w:r w:rsidR="00B5338D" w:rsidRPr="00D661B4">
        <w:rPr>
          <w:rFonts w:ascii="Times New Roman" w:hAnsi="Times New Roman"/>
          <w:b/>
          <w:bCs/>
          <w:sz w:val="24"/>
          <w:szCs w:val="24"/>
        </w:rPr>
        <w:t>O</w:t>
      </w:r>
      <w:r w:rsidRPr="00D661B4">
        <w:rPr>
          <w:rFonts w:ascii="Times New Roman" w:hAnsi="Times New Roman"/>
          <w:b/>
          <w:bCs/>
          <w:sz w:val="24"/>
          <w:szCs w:val="24"/>
        </w:rPr>
        <w:t xml:space="preserve"> REMONT</w:t>
      </w:r>
      <w:r w:rsidR="00B5338D" w:rsidRPr="00D661B4">
        <w:rPr>
          <w:rFonts w:ascii="Times New Roman" w:hAnsi="Times New Roman"/>
          <w:b/>
          <w:bCs/>
          <w:sz w:val="24"/>
          <w:szCs w:val="24"/>
        </w:rPr>
        <w:t>O</w:t>
      </w:r>
      <w:r w:rsidRPr="00D661B4">
        <w:rPr>
          <w:rFonts w:ascii="Times New Roman" w:hAnsi="Times New Roman"/>
          <w:b/>
          <w:bCs/>
          <w:sz w:val="24"/>
          <w:szCs w:val="24"/>
        </w:rPr>
        <w:t xml:space="preserve"> </w:t>
      </w:r>
      <w:bookmarkEnd w:id="0"/>
      <w:r w:rsidR="00D65752" w:rsidRPr="00D661B4">
        <w:rPr>
          <w:rFonts w:ascii="Times New Roman" w:hAnsi="Times New Roman"/>
          <w:b/>
          <w:sz w:val="24"/>
          <w:szCs w:val="24"/>
        </w:rPr>
        <w:t>DARBŲ SUTARTIES</w:t>
      </w:r>
    </w:p>
    <w:p w14:paraId="7A55F5BF" w14:textId="77777777" w:rsidR="00D65752" w:rsidRPr="00D661B4" w:rsidRDefault="00D65752" w:rsidP="009D32B7">
      <w:pPr>
        <w:jc w:val="center"/>
        <w:rPr>
          <w:rFonts w:ascii="Times New Roman" w:hAnsi="Times New Roman"/>
          <w:b/>
          <w:bCs/>
          <w:sz w:val="24"/>
          <w:szCs w:val="24"/>
          <w:lang w:eastAsia="ar-SA"/>
        </w:rPr>
      </w:pPr>
    </w:p>
    <w:p w14:paraId="30CA9E0E" w14:textId="20E630A8" w:rsidR="00D81E9B" w:rsidRPr="00D661B4" w:rsidRDefault="00D81E9B" w:rsidP="00D81E9B">
      <w:pPr>
        <w:spacing w:after="0" w:line="240" w:lineRule="auto"/>
        <w:jc w:val="center"/>
        <w:rPr>
          <w:rFonts w:ascii="Times New Roman" w:hAnsi="Times New Roman"/>
          <w:b/>
          <w:bCs/>
          <w:sz w:val="24"/>
          <w:szCs w:val="24"/>
          <w:lang w:eastAsia="ar-SA"/>
        </w:rPr>
      </w:pPr>
      <w:r w:rsidRPr="00D661B4">
        <w:rPr>
          <w:rFonts w:ascii="Times New Roman" w:hAnsi="Times New Roman"/>
          <w:b/>
          <w:sz w:val="24"/>
          <w:szCs w:val="24"/>
        </w:rPr>
        <w:t>SPECIALIOJI</w:t>
      </w:r>
      <w:r w:rsidRPr="00D661B4">
        <w:rPr>
          <w:rFonts w:ascii="Times New Roman" w:hAnsi="Times New Roman"/>
          <w:b/>
          <w:sz w:val="24"/>
          <w:szCs w:val="24"/>
          <w:lang w:eastAsia="en-US"/>
        </w:rPr>
        <w:t xml:space="preserve"> DALIS</w:t>
      </w:r>
      <w:r w:rsidRPr="00D661B4">
        <w:rPr>
          <w:rFonts w:ascii="Times New Roman" w:hAnsi="Times New Roman"/>
          <w:b/>
          <w:bCs/>
          <w:sz w:val="24"/>
          <w:szCs w:val="24"/>
          <w:lang w:eastAsia="ar-SA"/>
        </w:rPr>
        <w:t xml:space="preserve"> </w:t>
      </w:r>
    </w:p>
    <w:p w14:paraId="04D83B74" w14:textId="3199C1DA" w:rsidR="00586286" w:rsidRPr="00D661B4" w:rsidRDefault="00586286" w:rsidP="00586286">
      <w:pPr>
        <w:autoSpaceDE w:val="0"/>
        <w:autoSpaceDN w:val="0"/>
        <w:adjustRightInd w:val="0"/>
        <w:spacing w:after="0" w:line="360" w:lineRule="auto"/>
        <w:jc w:val="center"/>
        <w:rPr>
          <w:rFonts w:ascii="Times New Roman" w:hAnsi="Times New Roman"/>
          <w:color w:val="000000"/>
          <w:sz w:val="24"/>
          <w:szCs w:val="24"/>
        </w:rPr>
      </w:pPr>
      <w:r w:rsidRPr="00D661B4">
        <w:rPr>
          <w:rFonts w:ascii="Times New Roman" w:hAnsi="Times New Roman"/>
          <w:color w:val="000000"/>
          <w:sz w:val="24"/>
          <w:szCs w:val="24"/>
        </w:rPr>
        <w:t>202</w:t>
      </w:r>
      <w:r w:rsidR="00381282" w:rsidRPr="00D661B4">
        <w:rPr>
          <w:rFonts w:ascii="Times New Roman" w:hAnsi="Times New Roman"/>
          <w:color w:val="000000"/>
          <w:sz w:val="24"/>
          <w:szCs w:val="24"/>
        </w:rPr>
        <w:t>2</w:t>
      </w:r>
      <w:r w:rsidRPr="00D661B4">
        <w:rPr>
          <w:rFonts w:ascii="Times New Roman" w:hAnsi="Times New Roman"/>
          <w:color w:val="000000"/>
          <w:sz w:val="24"/>
          <w:szCs w:val="24"/>
        </w:rPr>
        <w:t xml:space="preserve"> m.  </w:t>
      </w:r>
      <w:r w:rsidR="006C00FA">
        <w:rPr>
          <w:rFonts w:ascii="Times New Roman" w:hAnsi="Times New Roman"/>
          <w:color w:val="000000"/>
          <w:sz w:val="24"/>
          <w:szCs w:val="24"/>
        </w:rPr>
        <w:t>............................</w:t>
      </w:r>
      <w:r w:rsidRPr="00D661B4">
        <w:rPr>
          <w:rFonts w:ascii="Times New Roman" w:hAnsi="Times New Roman"/>
          <w:color w:val="000000"/>
          <w:sz w:val="24"/>
          <w:szCs w:val="24"/>
        </w:rPr>
        <w:t>d.   Nr. S-..........</w:t>
      </w:r>
    </w:p>
    <w:p w14:paraId="766D861D" w14:textId="77777777" w:rsidR="00923B55" w:rsidRPr="00D661B4" w:rsidRDefault="00F80989" w:rsidP="002C0A9E">
      <w:pPr>
        <w:spacing w:after="120" w:line="240" w:lineRule="auto"/>
        <w:ind w:firstLine="720"/>
        <w:jc w:val="center"/>
        <w:rPr>
          <w:rFonts w:ascii="Times New Roman" w:hAnsi="Times New Roman"/>
          <w:sz w:val="24"/>
          <w:szCs w:val="24"/>
          <w:lang w:eastAsia="en-US"/>
        </w:rPr>
      </w:pPr>
      <w:r w:rsidRPr="00D661B4">
        <w:rPr>
          <w:rFonts w:ascii="Times New Roman" w:hAnsi="Times New Roman"/>
          <w:sz w:val="24"/>
          <w:szCs w:val="24"/>
          <w:lang w:eastAsia="en-US"/>
        </w:rPr>
        <w:t>Kaunas</w:t>
      </w:r>
    </w:p>
    <w:p w14:paraId="62BEF07B" w14:textId="7CBA5F10" w:rsidR="00CA0875" w:rsidRPr="00D661B4" w:rsidRDefault="00CA0875" w:rsidP="00B17303">
      <w:pPr>
        <w:tabs>
          <w:tab w:val="left" w:pos="7797"/>
        </w:tabs>
        <w:spacing w:after="120" w:line="240" w:lineRule="auto"/>
        <w:jc w:val="both"/>
        <w:rPr>
          <w:rFonts w:ascii="Times New Roman" w:hAnsi="Times New Roman"/>
          <w:sz w:val="24"/>
          <w:szCs w:val="24"/>
          <w:lang w:eastAsia="en-US"/>
        </w:rPr>
      </w:pPr>
      <w:r w:rsidRPr="00D661B4">
        <w:rPr>
          <w:rFonts w:ascii="Times New Roman" w:hAnsi="Times New Roman"/>
          <w:b/>
          <w:color w:val="000000"/>
          <w:sz w:val="24"/>
          <w:szCs w:val="24"/>
          <w:lang w:eastAsia="en-US"/>
        </w:rPr>
        <w:t>Kauno rajono savivaldybės administracija,</w:t>
      </w:r>
      <w:r w:rsidRPr="00D661B4">
        <w:rPr>
          <w:rFonts w:ascii="Times New Roman" w:hAnsi="Times New Roman"/>
          <w:color w:val="000000"/>
          <w:sz w:val="24"/>
          <w:szCs w:val="24"/>
          <w:lang w:eastAsia="en-US"/>
        </w:rPr>
        <w:t xml:space="preserve"> </w:t>
      </w:r>
      <w:r w:rsidRPr="00D661B4">
        <w:rPr>
          <w:rFonts w:ascii="Times New Roman" w:hAnsi="Times New Roman"/>
          <w:sz w:val="24"/>
          <w:szCs w:val="24"/>
          <w:lang w:eastAsia="en-US"/>
        </w:rPr>
        <w:t>juridinio asmens kodas 188756386, adresas Savanorių pr. 371, 49500 Kaunas, Lietuvos Respublika, atstovauja</w:t>
      </w:r>
      <w:r w:rsidR="0082781D" w:rsidRPr="00D661B4">
        <w:rPr>
          <w:rFonts w:ascii="Times New Roman" w:hAnsi="Times New Roman"/>
          <w:sz w:val="24"/>
          <w:szCs w:val="24"/>
          <w:lang w:eastAsia="en-US"/>
        </w:rPr>
        <w:t xml:space="preserve">ma administracijos direktoriaus </w:t>
      </w:r>
      <w:r w:rsidRPr="00D661B4">
        <w:rPr>
          <w:rFonts w:ascii="Times New Roman" w:hAnsi="Times New Roman"/>
          <w:sz w:val="24"/>
          <w:szCs w:val="24"/>
          <w:lang w:eastAsia="en-US"/>
        </w:rPr>
        <w:t xml:space="preserve">Šarūno Šukevičiaus, </w:t>
      </w:r>
      <w:r w:rsidRPr="00D661B4">
        <w:rPr>
          <w:rFonts w:ascii="Times New Roman" w:hAnsi="Times New Roman"/>
          <w:color w:val="000000"/>
          <w:sz w:val="24"/>
          <w:szCs w:val="24"/>
          <w:lang w:eastAsia="en-US"/>
        </w:rPr>
        <w:t xml:space="preserve">veikiančio pagal Kauno rajono savivaldybės administracijos nuostatus </w:t>
      </w:r>
      <w:r w:rsidRPr="00D661B4">
        <w:rPr>
          <w:rFonts w:ascii="Times New Roman" w:hAnsi="Times New Roman"/>
          <w:sz w:val="24"/>
          <w:szCs w:val="24"/>
          <w:lang w:eastAsia="en-US"/>
        </w:rPr>
        <w:t xml:space="preserve">(toliau – </w:t>
      </w:r>
      <w:r w:rsidRPr="00D661B4">
        <w:rPr>
          <w:rFonts w:ascii="Times New Roman" w:hAnsi="Times New Roman"/>
          <w:b/>
          <w:sz w:val="24"/>
          <w:szCs w:val="24"/>
          <w:lang w:eastAsia="en-US"/>
        </w:rPr>
        <w:t>„Užsakovas“</w:t>
      </w:r>
      <w:r w:rsidRPr="00D661B4">
        <w:rPr>
          <w:rFonts w:ascii="Times New Roman" w:hAnsi="Times New Roman"/>
          <w:sz w:val="24"/>
          <w:szCs w:val="24"/>
          <w:lang w:eastAsia="en-US"/>
        </w:rPr>
        <w:t xml:space="preserve">), iš vienos pusės, </w:t>
      </w:r>
      <w:r w:rsidRPr="00D661B4">
        <w:rPr>
          <w:rFonts w:ascii="Times New Roman" w:hAnsi="Times New Roman"/>
          <w:b/>
          <w:sz w:val="24"/>
          <w:szCs w:val="24"/>
          <w:lang w:eastAsia="en-US"/>
        </w:rPr>
        <w:t>ir</w:t>
      </w:r>
    </w:p>
    <w:p w14:paraId="521C98E4" w14:textId="0AB7FF75" w:rsidR="00CA0875" w:rsidRPr="006C00FA" w:rsidRDefault="006C00FA" w:rsidP="006C00FA">
      <w:pPr>
        <w:jc w:val="both"/>
        <w:rPr>
          <w:color w:val="1F497D"/>
        </w:rPr>
      </w:pPr>
      <w:r>
        <w:rPr>
          <w:rFonts w:ascii="Times New Roman" w:hAnsi="Times New Roman"/>
          <w:sz w:val="24"/>
          <w:szCs w:val="24"/>
        </w:rPr>
        <w:t>UAB „Kauno keliai“</w:t>
      </w:r>
      <w:r w:rsidR="00CA0875" w:rsidRPr="00D661B4">
        <w:rPr>
          <w:rFonts w:ascii="Times New Roman" w:hAnsi="Times New Roman"/>
          <w:sz w:val="24"/>
          <w:szCs w:val="24"/>
          <w:lang w:eastAsia="en-US"/>
        </w:rPr>
        <w:t xml:space="preserve">, juridinio </w:t>
      </w:r>
      <w:r w:rsidR="00CA0875" w:rsidRPr="006C00FA">
        <w:rPr>
          <w:rFonts w:ascii="Times New Roman" w:hAnsi="Times New Roman"/>
          <w:color w:val="000000"/>
          <w:sz w:val="24"/>
          <w:szCs w:val="24"/>
          <w:lang w:eastAsia="en-US"/>
        </w:rPr>
        <w:t xml:space="preserve">asmens kodas </w:t>
      </w:r>
      <w:r w:rsidRPr="006C00FA">
        <w:rPr>
          <w:rFonts w:ascii="Times New Roman" w:hAnsi="Times New Roman"/>
          <w:color w:val="000000"/>
          <w:sz w:val="24"/>
          <w:szCs w:val="24"/>
          <w:lang w:eastAsia="en-US"/>
        </w:rPr>
        <w:t>135640993</w:t>
      </w:r>
      <w:r w:rsidR="00CA0875" w:rsidRPr="006C00FA">
        <w:rPr>
          <w:rFonts w:ascii="Times New Roman" w:hAnsi="Times New Roman"/>
          <w:color w:val="000000"/>
          <w:sz w:val="24"/>
          <w:szCs w:val="24"/>
          <w:lang w:eastAsia="en-US"/>
        </w:rPr>
        <w:t xml:space="preserve">, registruotos buveinės adresas </w:t>
      </w:r>
      <w:r w:rsidRPr="006C00FA">
        <w:rPr>
          <w:rFonts w:ascii="Times New Roman" w:hAnsi="Times New Roman"/>
          <w:color w:val="000000"/>
          <w:sz w:val="24"/>
          <w:szCs w:val="24"/>
          <w:lang w:eastAsia="en-US"/>
        </w:rPr>
        <w:t>R. Kalantos g. 85, 52310 Kaunas</w:t>
      </w:r>
      <w:r w:rsidR="00CA0875" w:rsidRPr="006C00FA">
        <w:rPr>
          <w:rFonts w:ascii="Times New Roman" w:hAnsi="Times New Roman"/>
          <w:color w:val="000000"/>
          <w:sz w:val="24"/>
          <w:szCs w:val="24"/>
          <w:lang w:eastAsia="en-US"/>
        </w:rPr>
        <w:t xml:space="preserve">, Lietuvos Respublika, atstovaujama direktoriaus </w:t>
      </w:r>
      <w:r w:rsidRPr="006C00FA">
        <w:rPr>
          <w:rFonts w:ascii="Times New Roman" w:hAnsi="Times New Roman"/>
          <w:color w:val="000000"/>
          <w:sz w:val="24"/>
          <w:szCs w:val="24"/>
          <w:lang w:eastAsia="en-US"/>
        </w:rPr>
        <w:t>generalinio direktoriaus Ramūno Šilinio</w:t>
      </w:r>
      <w:r w:rsidR="00CA0875" w:rsidRPr="006C00FA">
        <w:rPr>
          <w:rFonts w:ascii="Times New Roman" w:hAnsi="Times New Roman"/>
          <w:color w:val="000000"/>
          <w:sz w:val="24"/>
          <w:szCs w:val="24"/>
          <w:lang w:eastAsia="en-US"/>
        </w:rPr>
        <w:t>,</w:t>
      </w:r>
      <w:r w:rsidR="00CA0875" w:rsidRPr="00D661B4">
        <w:rPr>
          <w:rFonts w:ascii="Times New Roman" w:hAnsi="Times New Roman"/>
          <w:sz w:val="24"/>
          <w:szCs w:val="24"/>
          <w:lang w:eastAsia="en-US"/>
        </w:rPr>
        <w:t xml:space="preserve"> veikiančio pagal bendrovės įstatus (toliau – </w:t>
      </w:r>
      <w:r w:rsidR="00CA0875" w:rsidRPr="00D661B4">
        <w:rPr>
          <w:rFonts w:ascii="Times New Roman" w:hAnsi="Times New Roman"/>
          <w:b/>
          <w:sz w:val="24"/>
          <w:szCs w:val="24"/>
          <w:lang w:eastAsia="en-US"/>
        </w:rPr>
        <w:t>„Rangovas“</w:t>
      </w:r>
      <w:r w:rsidR="00CA0875" w:rsidRPr="00D661B4">
        <w:rPr>
          <w:rFonts w:ascii="Times New Roman" w:hAnsi="Times New Roman"/>
          <w:sz w:val="24"/>
          <w:szCs w:val="24"/>
          <w:lang w:eastAsia="en-US"/>
        </w:rPr>
        <w:t xml:space="preserve">), iš kitos pusės, </w:t>
      </w:r>
    </w:p>
    <w:p w14:paraId="2E22467C" w14:textId="0F8D7A51" w:rsidR="00CA0875" w:rsidRPr="00D661B4" w:rsidRDefault="00CA0875" w:rsidP="00FB2E7D">
      <w:pPr>
        <w:tabs>
          <w:tab w:val="left" w:pos="7797"/>
        </w:tabs>
        <w:spacing w:after="120" w:line="240" w:lineRule="auto"/>
        <w:jc w:val="both"/>
        <w:rPr>
          <w:rFonts w:ascii="Times New Roman" w:hAnsi="Times New Roman"/>
          <w:sz w:val="24"/>
          <w:szCs w:val="24"/>
          <w:lang w:eastAsia="en-US"/>
        </w:rPr>
      </w:pPr>
      <w:r w:rsidRPr="00D661B4">
        <w:rPr>
          <w:rFonts w:ascii="Times New Roman" w:hAnsi="Times New Roman"/>
          <w:sz w:val="24"/>
          <w:szCs w:val="24"/>
          <w:lang w:eastAsia="en-US"/>
        </w:rPr>
        <w:t>toliau abi kartu vadinamos „</w:t>
      </w:r>
      <w:r w:rsidRPr="00D661B4">
        <w:rPr>
          <w:rFonts w:ascii="Times New Roman" w:hAnsi="Times New Roman"/>
          <w:b/>
          <w:sz w:val="24"/>
          <w:szCs w:val="24"/>
          <w:lang w:eastAsia="en-US"/>
        </w:rPr>
        <w:t>Šalimis“</w:t>
      </w:r>
      <w:r w:rsidRPr="00D661B4">
        <w:rPr>
          <w:rFonts w:ascii="Times New Roman" w:hAnsi="Times New Roman"/>
          <w:sz w:val="24"/>
          <w:szCs w:val="24"/>
          <w:lang w:eastAsia="en-US"/>
        </w:rPr>
        <w:t>, o kiekviena atskirai „</w:t>
      </w:r>
      <w:r w:rsidRPr="00D661B4">
        <w:rPr>
          <w:rFonts w:ascii="Times New Roman" w:hAnsi="Times New Roman"/>
          <w:b/>
          <w:sz w:val="24"/>
          <w:szCs w:val="24"/>
          <w:lang w:eastAsia="en-US"/>
        </w:rPr>
        <w:t>Šalimi“</w:t>
      </w:r>
      <w:r w:rsidRPr="00D661B4">
        <w:rPr>
          <w:rFonts w:ascii="Times New Roman" w:hAnsi="Times New Roman"/>
          <w:sz w:val="24"/>
          <w:szCs w:val="24"/>
          <w:lang w:eastAsia="en-US"/>
        </w:rPr>
        <w:t xml:space="preserve">, sudarė šią sutartį (toliau – </w:t>
      </w:r>
      <w:r w:rsidRPr="00D661B4">
        <w:rPr>
          <w:rFonts w:ascii="Times New Roman" w:hAnsi="Times New Roman"/>
          <w:b/>
          <w:sz w:val="24"/>
          <w:szCs w:val="24"/>
          <w:lang w:eastAsia="en-US"/>
        </w:rPr>
        <w:t>„Sutarties SD</w:t>
      </w:r>
      <w:r w:rsidR="00B5338D" w:rsidRPr="00D661B4">
        <w:rPr>
          <w:rFonts w:ascii="Times New Roman" w:hAnsi="Times New Roman"/>
          <w:b/>
          <w:sz w:val="24"/>
          <w:szCs w:val="24"/>
          <w:lang w:eastAsia="en-US"/>
        </w:rPr>
        <w:t>/BD</w:t>
      </w:r>
      <w:r w:rsidRPr="00D661B4">
        <w:rPr>
          <w:rFonts w:ascii="Times New Roman" w:hAnsi="Times New Roman"/>
          <w:b/>
          <w:sz w:val="24"/>
          <w:szCs w:val="24"/>
          <w:lang w:eastAsia="en-US"/>
        </w:rPr>
        <w:t>“</w:t>
      </w:r>
      <w:r w:rsidRPr="00D661B4">
        <w:rPr>
          <w:rFonts w:ascii="Times New Roman" w:hAnsi="Times New Roman"/>
          <w:sz w:val="24"/>
          <w:szCs w:val="24"/>
          <w:lang w:eastAsia="en-US"/>
        </w:rPr>
        <w:t>) ir susitarė:</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4111"/>
      </w:tblGrid>
      <w:tr w:rsidR="00AD6D41" w:rsidRPr="00D661B4" w14:paraId="18BFCB7C" w14:textId="77777777" w:rsidTr="00964385">
        <w:tc>
          <w:tcPr>
            <w:tcW w:w="2263" w:type="dxa"/>
            <w:shd w:val="clear" w:color="auto" w:fill="auto"/>
            <w:vAlign w:val="center"/>
          </w:tcPr>
          <w:p w14:paraId="73F6CCD9" w14:textId="77777777" w:rsidR="00AD6D41" w:rsidRPr="00D661B4" w:rsidRDefault="00AD6D41">
            <w:pPr>
              <w:numPr>
                <w:ilvl w:val="0"/>
                <w:numId w:val="8"/>
              </w:numPr>
              <w:tabs>
                <w:tab w:val="left" w:pos="285"/>
              </w:tabs>
              <w:spacing w:after="120" w:line="240" w:lineRule="auto"/>
              <w:ind w:left="0" w:firstLine="0"/>
              <w:rPr>
                <w:rFonts w:ascii="Times New Roman" w:hAnsi="Times New Roman"/>
                <w:sz w:val="24"/>
                <w:szCs w:val="24"/>
                <w:lang w:eastAsia="en-US"/>
              </w:rPr>
            </w:pPr>
            <w:r w:rsidRPr="00D661B4">
              <w:rPr>
                <w:rFonts w:ascii="Times New Roman" w:hAnsi="Times New Roman"/>
                <w:b/>
                <w:bCs/>
                <w:sz w:val="24"/>
                <w:szCs w:val="24"/>
                <w:lang w:eastAsia="en-US"/>
              </w:rPr>
              <w:t>Sutarties objektas</w:t>
            </w:r>
          </w:p>
        </w:tc>
        <w:tc>
          <w:tcPr>
            <w:tcW w:w="709" w:type="dxa"/>
            <w:shd w:val="clear" w:color="auto" w:fill="auto"/>
          </w:tcPr>
          <w:p w14:paraId="5E1D9DD0" w14:textId="77777777" w:rsidR="00AD6D41" w:rsidRPr="00D661B4" w:rsidRDefault="00AD6D41">
            <w:pPr>
              <w:pStyle w:val="Sraopastraipa"/>
              <w:numPr>
                <w:ilvl w:val="1"/>
                <w:numId w:val="4"/>
              </w:numPr>
              <w:rPr>
                <w:rFonts w:ascii="Times New Roman" w:hAnsi="Times New Roman"/>
                <w:sz w:val="24"/>
                <w:lang w:val="lt-LT"/>
              </w:rPr>
            </w:pPr>
          </w:p>
        </w:tc>
        <w:tc>
          <w:tcPr>
            <w:tcW w:w="7371" w:type="dxa"/>
            <w:gridSpan w:val="2"/>
            <w:shd w:val="clear" w:color="auto" w:fill="auto"/>
          </w:tcPr>
          <w:p w14:paraId="116A4317" w14:textId="32B322EA" w:rsidR="00CC10E5" w:rsidRPr="00D661B4" w:rsidRDefault="00CC10E5" w:rsidP="00423018">
            <w:pPr>
              <w:spacing w:line="240" w:lineRule="auto"/>
              <w:jc w:val="both"/>
              <w:rPr>
                <w:rFonts w:ascii="Times New Roman" w:hAnsi="Times New Roman"/>
                <w:sz w:val="24"/>
                <w:szCs w:val="24"/>
                <w:lang w:eastAsia="en-US"/>
              </w:rPr>
            </w:pPr>
            <w:r w:rsidRPr="00D661B4">
              <w:rPr>
                <w:rFonts w:ascii="Times New Roman" w:hAnsi="Times New Roman"/>
                <w:sz w:val="24"/>
                <w:szCs w:val="24"/>
                <w:lang w:eastAsia="en-US"/>
              </w:rPr>
              <w:t xml:space="preserve">Rangovas įsipareigoja per Sutartyje nustatytą Darbų atlikimo terminą (Sutarties SD 3 dalis) ir Sutartyje nustatytomis sąlygomis atlikti </w:t>
            </w:r>
            <w:r w:rsidR="00A773F5" w:rsidRPr="00D661B4">
              <w:rPr>
                <w:rFonts w:ascii="Times New Roman" w:hAnsi="Times New Roman"/>
                <w:sz w:val="24"/>
                <w:szCs w:val="24"/>
              </w:rPr>
              <w:t xml:space="preserve">Kauno rajono savivaldybės Karmėlavos seniūnijos Ramučių kaimo Parko gatvės </w:t>
            </w:r>
            <w:r w:rsidR="00923BC2" w:rsidRPr="00D661B4">
              <w:rPr>
                <w:rFonts w:ascii="Times New Roman" w:hAnsi="Times New Roman"/>
                <w:sz w:val="24"/>
                <w:szCs w:val="24"/>
                <w:lang w:eastAsia="en-US"/>
              </w:rPr>
              <w:t xml:space="preserve">kapitalinio remonto </w:t>
            </w:r>
            <w:r w:rsidR="007A0DF9" w:rsidRPr="00D661B4">
              <w:rPr>
                <w:rFonts w:ascii="Times New Roman" w:hAnsi="Times New Roman"/>
                <w:sz w:val="24"/>
                <w:szCs w:val="24"/>
                <w:lang w:eastAsia="en-US"/>
              </w:rPr>
              <w:t xml:space="preserve">darbus, vadovaudamasis </w:t>
            </w:r>
            <w:r w:rsidR="00A773F5" w:rsidRPr="00D661B4">
              <w:rPr>
                <w:rFonts w:ascii="Times New Roman" w:hAnsi="Times New Roman"/>
                <w:sz w:val="24"/>
                <w:szCs w:val="24"/>
                <w:lang w:eastAsia="en-US"/>
              </w:rPr>
              <w:t xml:space="preserve">UAB „Transporto infrastruktūros projektai“ </w:t>
            </w:r>
            <w:r w:rsidR="00A773F5" w:rsidRPr="00D661B4">
              <w:rPr>
                <w:rFonts w:ascii="Times New Roman" w:hAnsi="Times New Roman"/>
                <w:sz w:val="24"/>
                <w:szCs w:val="24"/>
              </w:rPr>
              <w:t>parengtu techniniu darbo projektu „Kauno rajono savivaldybės Karmėlavos seniūnijos Ramučių kaimo Parko gatvės kapitalinio remonto techninis darbo projektas“ Nr. TIP0136</w:t>
            </w:r>
            <w:r w:rsidR="00A773F5" w:rsidRPr="00D661B4">
              <w:rPr>
                <w:rFonts w:ascii="Times New Roman" w:hAnsi="Times New Roman"/>
                <w:color w:val="000000"/>
                <w:sz w:val="24"/>
                <w:szCs w:val="24"/>
              </w:rPr>
              <w:t xml:space="preserve"> </w:t>
            </w:r>
            <w:r w:rsidR="007A0DF9" w:rsidRPr="00D661B4">
              <w:rPr>
                <w:rFonts w:ascii="Times New Roman" w:hAnsi="Times New Roman"/>
                <w:sz w:val="24"/>
                <w:szCs w:val="24"/>
                <w:lang w:eastAsia="en-US"/>
              </w:rPr>
              <w:t>(</w:t>
            </w:r>
            <w:r w:rsidR="004E5F92" w:rsidRPr="00D661B4">
              <w:rPr>
                <w:rFonts w:ascii="Times New Roman" w:hAnsi="Times New Roman"/>
                <w:sz w:val="24"/>
                <w:szCs w:val="24"/>
                <w:lang w:eastAsia="en-US"/>
              </w:rPr>
              <w:t>(toliau – „Techninė specifikacija“, Sutarties 1 priedas) ir Veiklų sąrašu (Sutarties 2 priedas)</w:t>
            </w:r>
            <w:r w:rsidR="00B5338D" w:rsidRPr="00D661B4">
              <w:rPr>
                <w:rFonts w:ascii="Times New Roman" w:hAnsi="Times New Roman"/>
                <w:sz w:val="24"/>
                <w:szCs w:val="24"/>
                <w:lang w:eastAsia="en-US"/>
              </w:rPr>
              <w:t xml:space="preserve"> (toliau – Darbai)</w:t>
            </w:r>
            <w:r w:rsidR="007A0DF9" w:rsidRPr="00D661B4">
              <w:rPr>
                <w:rFonts w:ascii="Times New Roman" w:hAnsi="Times New Roman"/>
                <w:sz w:val="24"/>
                <w:szCs w:val="24"/>
                <w:lang w:eastAsia="en-US"/>
              </w:rPr>
              <w:t xml:space="preserve">, bei turės </w:t>
            </w:r>
            <w:r w:rsidR="00B5338D" w:rsidRPr="00D661B4">
              <w:rPr>
                <w:rFonts w:ascii="Times New Roman" w:hAnsi="Times New Roman"/>
                <w:sz w:val="24"/>
                <w:szCs w:val="24"/>
                <w:lang w:eastAsia="en-US"/>
              </w:rPr>
              <w:t xml:space="preserve">užsakyti elektroninį statybos darbų žurnalą, </w:t>
            </w:r>
            <w:r w:rsidR="007A0DF9" w:rsidRPr="00D661B4">
              <w:rPr>
                <w:rFonts w:ascii="Times New Roman" w:hAnsi="Times New Roman"/>
                <w:sz w:val="24"/>
                <w:szCs w:val="24"/>
                <w:lang w:eastAsia="en-US"/>
              </w:rPr>
              <w:t>parengti atliktų darbų kontrolines geodezines nuotraukas, statinių kadastrinių matavimų bylas, ir parengti dokumentaciją, statybos užbaigimo procedūroms tinkamai įvykdyti</w:t>
            </w:r>
            <w:r w:rsidR="00B5338D" w:rsidRPr="00D661B4">
              <w:rPr>
                <w:rFonts w:ascii="Times New Roman" w:hAnsi="Times New Roman"/>
                <w:sz w:val="24"/>
                <w:szCs w:val="24"/>
                <w:lang w:eastAsia="en-US"/>
              </w:rPr>
              <w:t xml:space="preserve"> (toliau –  su </w:t>
            </w:r>
            <w:r w:rsidR="00B5338D" w:rsidRPr="00D661B4">
              <w:rPr>
                <w:rFonts w:ascii="Times New Roman" w:hAnsi="Times New Roman"/>
                <w:bCs/>
                <w:sz w:val="24"/>
                <w:szCs w:val="24"/>
                <w:lang w:eastAsia="ar-SA"/>
              </w:rPr>
              <w:t>Darbais susijusios Paslaugos)</w:t>
            </w:r>
            <w:r w:rsidRPr="00D661B4">
              <w:rPr>
                <w:rFonts w:ascii="Times New Roman" w:hAnsi="Times New Roman"/>
                <w:sz w:val="24"/>
                <w:szCs w:val="24"/>
                <w:lang w:eastAsia="en-US"/>
              </w:rPr>
              <w:t xml:space="preserve"> </w:t>
            </w:r>
          </w:p>
          <w:p w14:paraId="75A9A3CD" w14:textId="77777777" w:rsidR="00CC10E5" w:rsidRPr="00D661B4" w:rsidRDefault="00CC10E5" w:rsidP="00CC10E5">
            <w:pPr>
              <w:spacing w:line="240" w:lineRule="auto"/>
              <w:jc w:val="both"/>
              <w:rPr>
                <w:rFonts w:ascii="Times New Roman" w:hAnsi="Times New Roman"/>
                <w:sz w:val="24"/>
                <w:szCs w:val="24"/>
                <w:lang w:eastAsia="en-US"/>
              </w:rPr>
            </w:pPr>
            <w:r w:rsidRPr="00D661B4">
              <w:rPr>
                <w:rFonts w:ascii="Times New Roman" w:hAnsi="Times New Roman"/>
                <w:sz w:val="24"/>
                <w:szCs w:val="24"/>
                <w:lang w:eastAsia="en-US"/>
              </w:rPr>
              <w:t>Užsakovas įsipareigoja sudaryti Rangovui būtinas sąlygas Darbams atlikti, Sutartyje numatyta tvarka priimti tinkamai atliktų Darbų rezultatą ir sumokėti Rangovui Sutarties kainą Sutartyje numatytomis sąlygomis ir tvarka.</w:t>
            </w:r>
          </w:p>
          <w:p w14:paraId="07FDF1A0" w14:textId="1957EC96" w:rsidR="00CC10E5" w:rsidRPr="00D661B4" w:rsidRDefault="00CC10E5" w:rsidP="00CC10E5">
            <w:pPr>
              <w:spacing w:line="240" w:lineRule="auto"/>
              <w:jc w:val="both"/>
              <w:rPr>
                <w:rFonts w:ascii="Times New Roman" w:hAnsi="Times New Roman"/>
                <w:sz w:val="24"/>
                <w:szCs w:val="24"/>
                <w:lang w:eastAsia="en-US"/>
              </w:rPr>
            </w:pPr>
            <w:r w:rsidRPr="00D661B4">
              <w:rPr>
                <w:rFonts w:ascii="Times New Roman" w:hAnsi="Times New Roman"/>
                <w:b/>
                <w:bCs/>
                <w:sz w:val="24"/>
                <w:szCs w:val="24"/>
              </w:rPr>
              <w:t xml:space="preserve">Rangovas savo sudarytas Sutarties objekto lokalines sąmatas turi pateikti Užsakovo atstovui (už Sutarties vykdymą atsakingam asmeniui) per 10 (dešimt) </w:t>
            </w:r>
            <w:r w:rsidR="008F6D11" w:rsidRPr="008F6D11">
              <w:rPr>
                <w:rFonts w:ascii="Times New Roman" w:hAnsi="Times New Roman"/>
                <w:b/>
                <w:bCs/>
                <w:sz w:val="24"/>
                <w:szCs w:val="24"/>
              </w:rPr>
              <w:t xml:space="preserve">kalendorinių </w:t>
            </w:r>
            <w:r w:rsidRPr="00D661B4">
              <w:rPr>
                <w:rFonts w:ascii="Times New Roman" w:hAnsi="Times New Roman"/>
                <w:b/>
                <w:bCs/>
                <w:sz w:val="24"/>
                <w:szCs w:val="24"/>
              </w:rPr>
              <w:t>dienų nuo abiejų Šalių Sutarties pasirašymo dienos</w:t>
            </w:r>
            <w:r w:rsidRPr="008F6D11">
              <w:rPr>
                <w:rFonts w:ascii="Times New Roman" w:hAnsi="Times New Roman"/>
                <w:b/>
                <w:bCs/>
                <w:sz w:val="24"/>
                <w:szCs w:val="24"/>
              </w:rPr>
              <w:t>.</w:t>
            </w:r>
          </w:p>
          <w:p w14:paraId="342B4E3C" w14:textId="77777777" w:rsidR="00CC10E5" w:rsidRPr="00D661B4" w:rsidRDefault="00CC10E5" w:rsidP="00CC10E5">
            <w:pPr>
              <w:spacing w:line="240" w:lineRule="auto"/>
              <w:jc w:val="both"/>
              <w:rPr>
                <w:rFonts w:ascii="Times New Roman" w:hAnsi="Times New Roman"/>
                <w:sz w:val="24"/>
                <w:szCs w:val="24"/>
                <w:lang w:eastAsia="en-US"/>
              </w:rPr>
            </w:pPr>
            <w:r w:rsidRPr="00D661B4">
              <w:rPr>
                <w:rFonts w:ascii="Times New Roman" w:hAnsi="Times New Roman"/>
                <w:sz w:val="24"/>
                <w:szCs w:val="24"/>
                <w:lang w:eastAsia="en-US"/>
              </w:rPr>
              <w:t xml:space="preserve">Jeigu Rangovas pradėjęs vykdyti Darbus nustato, kad Darbų apimtys yra didesnės ar mažesnės nei nustatyta Techninėje specifikacijoje, Rangovas privalo informuoti Užsakovą raštu per 2 (dvi) d. d. nuo tokių aplinkybių paaiškėjimo. </w:t>
            </w:r>
          </w:p>
          <w:p w14:paraId="46DB1342" w14:textId="7C6515BB" w:rsidR="00CC10E5" w:rsidRPr="00D661B4" w:rsidRDefault="00CC10E5" w:rsidP="00CC10E5">
            <w:pPr>
              <w:spacing w:after="120" w:line="240" w:lineRule="auto"/>
              <w:jc w:val="both"/>
              <w:rPr>
                <w:rFonts w:ascii="Times New Roman" w:hAnsi="Times New Roman"/>
                <w:sz w:val="24"/>
                <w:szCs w:val="24"/>
                <w:lang w:eastAsia="en-US"/>
              </w:rPr>
            </w:pPr>
            <w:r w:rsidRPr="00D661B4">
              <w:rPr>
                <w:rFonts w:ascii="Times New Roman" w:hAnsi="Times New Roman"/>
                <w:color w:val="000000"/>
                <w:sz w:val="24"/>
                <w:szCs w:val="24"/>
                <w:lang w:eastAsia="en-US"/>
              </w:rPr>
              <w:t>Tuo</w:t>
            </w:r>
            <w:r w:rsidRPr="00D661B4">
              <w:rPr>
                <w:rFonts w:ascii="Times New Roman" w:hAnsi="Times New Roman"/>
                <w:sz w:val="24"/>
                <w:szCs w:val="24"/>
                <w:lang w:eastAsia="en-US"/>
              </w:rPr>
              <w:t xml:space="preserve"> atveju, jeigu tinkamam šiame punkte nurodytų Darbų atlikimui reikalinga atlikti ir Darbus, kurių Rangovas nebuvo numatęs, nors pagrįstai </w:t>
            </w:r>
            <w:r w:rsidRPr="00D661B4">
              <w:rPr>
                <w:rFonts w:ascii="Times New Roman" w:hAnsi="Times New Roman"/>
                <w:sz w:val="24"/>
                <w:szCs w:val="24"/>
                <w:lang w:eastAsia="en-US"/>
              </w:rPr>
              <w:lastRenderedPageBreak/>
              <w:t>galėjo ir privalėjo juos numatyti siekiant tinkamai ir kokybiškai atlikti Darbus, tokie darbai turi būti atlikti Rangovo sąskaita.</w:t>
            </w:r>
          </w:p>
          <w:p w14:paraId="54FD695C" w14:textId="18D6EBA0" w:rsidR="00AD6D41" w:rsidRPr="00D661B4" w:rsidRDefault="00AD6D41" w:rsidP="00AD6D41">
            <w:pPr>
              <w:spacing w:line="240" w:lineRule="auto"/>
              <w:jc w:val="both"/>
              <w:rPr>
                <w:rFonts w:ascii="Times New Roman" w:hAnsi="Times New Roman"/>
                <w:sz w:val="24"/>
                <w:szCs w:val="24"/>
                <w:lang w:eastAsia="en-US"/>
              </w:rPr>
            </w:pPr>
            <w:r w:rsidRPr="00D661B4">
              <w:rPr>
                <w:rFonts w:ascii="Times New Roman" w:hAnsi="Times New Roman"/>
                <w:sz w:val="24"/>
                <w:szCs w:val="24"/>
                <w:lang w:eastAsia="en-US"/>
              </w:rPr>
              <w:t xml:space="preserve"> </w:t>
            </w:r>
          </w:p>
        </w:tc>
      </w:tr>
      <w:tr w:rsidR="00AD6D41" w:rsidRPr="00D661B4" w14:paraId="0D5DEF44" w14:textId="77777777" w:rsidTr="009A5A1A">
        <w:trPr>
          <w:trHeight w:val="841"/>
        </w:trPr>
        <w:tc>
          <w:tcPr>
            <w:tcW w:w="2263" w:type="dxa"/>
            <w:vMerge w:val="restart"/>
            <w:shd w:val="clear" w:color="auto" w:fill="auto"/>
            <w:vAlign w:val="center"/>
          </w:tcPr>
          <w:p w14:paraId="10EE1E74" w14:textId="77777777" w:rsidR="00AD6D41" w:rsidRPr="00D661B4" w:rsidRDefault="00AD6D41" w:rsidP="00182057">
            <w:pPr>
              <w:spacing w:after="120" w:line="240" w:lineRule="auto"/>
              <w:rPr>
                <w:rFonts w:ascii="Times New Roman" w:hAnsi="Times New Roman"/>
                <w:b/>
                <w:bCs/>
                <w:sz w:val="24"/>
                <w:szCs w:val="24"/>
                <w:lang w:eastAsia="en-US"/>
              </w:rPr>
            </w:pPr>
            <w:r w:rsidRPr="00D661B4">
              <w:rPr>
                <w:rFonts w:ascii="Times New Roman" w:hAnsi="Times New Roman"/>
                <w:b/>
                <w:bCs/>
                <w:sz w:val="24"/>
                <w:szCs w:val="24"/>
                <w:lang w:eastAsia="en-US"/>
              </w:rPr>
              <w:lastRenderedPageBreak/>
              <w:t>2. Sutarties vertė ir mokėjimo tvarka</w:t>
            </w:r>
          </w:p>
        </w:tc>
        <w:tc>
          <w:tcPr>
            <w:tcW w:w="709" w:type="dxa"/>
            <w:shd w:val="clear" w:color="auto" w:fill="auto"/>
          </w:tcPr>
          <w:p w14:paraId="1A1309C8" w14:textId="77777777" w:rsidR="00AD6D41" w:rsidRPr="00D661B4" w:rsidRDefault="00AD6D41" w:rsidP="00AD6D41">
            <w:pPr>
              <w:spacing w:after="120" w:line="240" w:lineRule="auto"/>
              <w:jc w:val="both"/>
              <w:rPr>
                <w:rFonts w:ascii="Times New Roman" w:hAnsi="Times New Roman"/>
                <w:color w:val="000000"/>
                <w:sz w:val="24"/>
                <w:szCs w:val="24"/>
                <w:lang w:eastAsia="en-US"/>
              </w:rPr>
            </w:pPr>
            <w:r w:rsidRPr="00D661B4">
              <w:rPr>
                <w:rFonts w:ascii="Times New Roman" w:hAnsi="Times New Roman"/>
                <w:color w:val="000000"/>
                <w:sz w:val="24"/>
                <w:szCs w:val="24"/>
                <w:lang w:eastAsia="en-US"/>
              </w:rPr>
              <w:t xml:space="preserve">2.1. </w:t>
            </w:r>
          </w:p>
        </w:tc>
        <w:tc>
          <w:tcPr>
            <w:tcW w:w="7371" w:type="dxa"/>
            <w:gridSpan w:val="2"/>
            <w:shd w:val="clear" w:color="auto" w:fill="auto"/>
          </w:tcPr>
          <w:p w14:paraId="676AF5A0" w14:textId="107EC674" w:rsidR="00AD6D41" w:rsidRPr="00D661B4" w:rsidRDefault="00AD6D41" w:rsidP="00AD6D41">
            <w:pPr>
              <w:spacing w:line="240" w:lineRule="auto"/>
              <w:jc w:val="both"/>
              <w:rPr>
                <w:rFonts w:ascii="Times New Roman" w:hAnsi="Times New Roman"/>
                <w:sz w:val="24"/>
                <w:szCs w:val="24"/>
                <w:lang w:eastAsia="en-US"/>
              </w:rPr>
            </w:pPr>
            <w:r w:rsidRPr="00D661B4">
              <w:rPr>
                <w:rFonts w:ascii="Times New Roman" w:hAnsi="Times New Roman"/>
                <w:b/>
                <w:bCs/>
                <w:color w:val="000000"/>
                <w:sz w:val="24"/>
                <w:szCs w:val="24"/>
                <w:lang w:eastAsia="en-US"/>
              </w:rPr>
              <w:t>Bendra Sutarties vertė</w:t>
            </w:r>
            <w:r w:rsidRPr="00D661B4">
              <w:rPr>
                <w:rFonts w:ascii="Times New Roman" w:hAnsi="Times New Roman"/>
                <w:color w:val="000000"/>
                <w:sz w:val="24"/>
                <w:szCs w:val="24"/>
                <w:lang w:eastAsia="en-US"/>
              </w:rPr>
              <w:t xml:space="preserve">: Darbų kaina be PVM </w:t>
            </w:r>
            <w:r w:rsidR="0093226C">
              <w:rPr>
                <w:rFonts w:ascii="Times New Roman" w:hAnsi="Times New Roman"/>
                <w:sz w:val="24"/>
                <w:szCs w:val="24"/>
              </w:rPr>
              <w:t>1650379,73</w:t>
            </w:r>
            <w:r w:rsidRPr="00D661B4">
              <w:rPr>
                <w:rFonts w:ascii="Times New Roman" w:hAnsi="Times New Roman"/>
                <w:sz w:val="24"/>
                <w:szCs w:val="24"/>
              </w:rPr>
              <w:t xml:space="preserve"> </w:t>
            </w:r>
            <w:r w:rsidRPr="00D661B4">
              <w:rPr>
                <w:rFonts w:ascii="Times New Roman" w:hAnsi="Times New Roman"/>
                <w:sz w:val="24"/>
                <w:szCs w:val="24"/>
                <w:lang w:eastAsia="en-US"/>
              </w:rPr>
              <w:t>Eur (</w:t>
            </w:r>
            <w:r w:rsidR="0093226C">
              <w:rPr>
                <w:rFonts w:ascii="Times New Roman" w:hAnsi="Times New Roman"/>
                <w:sz w:val="24"/>
                <w:szCs w:val="24"/>
                <w:lang w:eastAsia="en-US"/>
              </w:rPr>
              <w:t>vienas milijonas šeši šimtai penkiasdešimt tūkstančių trys šimtai septyniasdešimt devyni eurai 73 ct</w:t>
            </w:r>
            <w:r w:rsidRPr="00D661B4">
              <w:rPr>
                <w:rFonts w:ascii="Times New Roman" w:hAnsi="Times New Roman"/>
                <w:sz w:val="24"/>
                <w:szCs w:val="24"/>
                <w:lang w:eastAsia="en-US"/>
              </w:rPr>
              <w:t xml:space="preserve">); PVM </w:t>
            </w:r>
            <w:r w:rsidR="0093226C">
              <w:rPr>
                <w:rFonts w:ascii="Times New Roman" w:hAnsi="Times New Roman"/>
                <w:sz w:val="24"/>
                <w:szCs w:val="24"/>
              </w:rPr>
              <w:t>346579,74 Eur</w:t>
            </w:r>
            <w:r w:rsidRPr="00D661B4">
              <w:rPr>
                <w:rFonts w:ascii="Times New Roman" w:hAnsi="Times New Roman"/>
                <w:sz w:val="24"/>
                <w:szCs w:val="24"/>
                <w:lang w:eastAsia="en-US"/>
              </w:rPr>
              <w:t xml:space="preserve"> (</w:t>
            </w:r>
            <w:r w:rsidR="0093226C">
              <w:rPr>
                <w:rFonts w:ascii="Times New Roman" w:hAnsi="Times New Roman"/>
                <w:sz w:val="24"/>
                <w:szCs w:val="24"/>
                <w:lang w:eastAsia="en-US"/>
              </w:rPr>
              <w:t>trys šimtai keturiasdešimt šeši tūkstančiai penki šimtai septyniasdešimt devyni eurai 74 ct</w:t>
            </w:r>
            <w:r w:rsidRPr="00D661B4">
              <w:rPr>
                <w:rFonts w:ascii="Times New Roman" w:hAnsi="Times New Roman"/>
                <w:sz w:val="24"/>
                <w:szCs w:val="24"/>
                <w:lang w:eastAsia="en-US"/>
              </w:rPr>
              <w:t xml:space="preserve">); Darbų kaina su PVM </w:t>
            </w:r>
            <w:r w:rsidR="0093226C">
              <w:rPr>
                <w:rFonts w:ascii="Times New Roman" w:hAnsi="Times New Roman"/>
                <w:sz w:val="24"/>
                <w:szCs w:val="24"/>
              </w:rPr>
              <w:t>1996959,47</w:t>
            </w:r>
            <w:r w:rsidRPr="00D661B4">
              <w:rPr>
                <w:rFonts w:ascii="Times New Roman" w:hAnsi="Times New Roman"/>
                <w:sz w:val="24"/>
                <w:szCs w:val="24"/>
              </w:rPr>
              <w:t xml:space="preserve"> </w:t>
            </w:r>
            <w:r w:rsidRPr="00D661B4">
              <w:rPr>
                <w:rFonts w:ascii="Times New Roman" w:hAnsi="Times New Roman"/>
                <w:sz w:val="24"/>
                <w:szCs w:val="24"/>
                <w:lang w:eastAsia="en-US"/>
              </w:rPr>
              <w:t>Eur (</w:t>
            </w:r>
            <w:r w:rsidR="0093226C">
              <w:rPr>
                <w:rFonts w:ascii="Times New Roman" w:hAnsi="Times New Roman"/>
                <w:sz w:val="24"/>
                <w:szCs w:val="24"/>
                <w:lang w:eastAsia="en-US"/>
              </w:rPr>
              <w:t>vienas milijonas devyni šimtai devyniasdešimt šeši tūkstančiai devyni šimtai penkiasdešimt devyni eurai 47 ct</w:t>
            </w:r>
            <w:r w:rsidRPr="00D661B4">
              <w:rPr>
                <w:rFonts w:ascii="Times New Roman" w:hAnsi="Times New Roman"/>
                <w:sz w:val="24"/>
                <w:szCs w:val="24"/>
                <w:lang w:eastAsia="en-US"/>
              </w:rPr>
              <w:t xml:space="preserve">). </w:t>
            </w:r>
          </w:p>
        </w:tc>
      </w:tr>
      <w:tr w:rsidR="00AD6D41" w:rsidRPr="00D661B4" w14:paraId="2385D7DF" w14:textId="77777777" w:rsidTr="00964385">
        <w:trPr>
          <w:trHeight w:val="77"/>
        </w:trPr>
        <w:tc>
          <w:tcPr>
            <w:tcW w:w="2263" w:type="dxa"/>
            <w:vMerge/>
            <w:shd w:val="clear" w:color="auto" w:fill="auto"/>
          </w:tcPr>
          <w:p w14:paraId="67B0CC02" w14:textId="77777777" w:rsidR="00AD6D41" w:rsidRPr="00D661B4"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048F4D6F" w14:textId="77777777" w:rsidR="00AD6D41" w:rsidRPr="00D661B4" w:rsidRDefault="00AD6D41" w:rsidP="00AD6D41">
            <w:pPr>
              <w:spacing w:after="120" w:line="240" w:lineRule="auto"/>
              <w:jc w:val="both"/>
              <w:rPr>
                <w:rFonts w:ascii="Times New Roman" w:hAnsi="Times New Roman"/>
                <w:sz w:val="24"/>
                <w:szCs w:val="24"/>
              </w:rPr>
            </w:pPr>
            <w:r w:rsidRPr="00D661B4">
              <w:rPr>
                <w:rFonts w:ascii="Times New Roman" w:hAnsi="Times New Roman"/>
                <w:sz w:val="24"/>
                <w:szCs w:val="24"/>
              </w:rPr>
              <w:t>2.2.</w:t>
            </w:r>
          </w:p>
        </w:tc>
        <w:tc>
          <w:tcPr>
            <w:tcW w:w="7371" w:type="dxa"/>
            <w:gridSpan w:val="2"/>
            <w:shd w:val="clear" w:color="auto" w:fill="auto"/>
          </w:tcPr>
          <w:p w14:paraId="392541E2" w14:textId="6A901B97" w:rsidR="00AD6D41" w:rsidRPr="00D661B4" w:rsidRDefault="00AD6D41" w:rsidP="00AD6D41">
            <w:pPr>
              <w:spacing w:before="100" w:beforeAutospacing="1" w:after="100" w:afterAutospacing="1" w:line="240" w:lineRule="auto"/>
              <w:jc w:val="both"/>
              <w:rPr>
                <w:rFonts w:ascii="Times New Roman" w:hAnsi="Times New Roman"/>
                <w:sz w:val="24"/>
                <w:szCs w:val="24"/>
                <w:lang w:eastAsia="en-US"/>
              </w:rPr>
            </w:pPr>
            <w:r w:rsidRPr="00D661B4">
              <w:rPr>
                <w:rFonts w:ascii="Times New Roman" w:hAnsi="Times New Roman"/>
                <w:sz w:val="24"/>
                <w:szCs w:val="24"/>
              </w:rPr>
              <w:t xml:space="preserve">Darbų kainos (be PVM) apskaičiavimo būdas: </w:t>
            </w:r>
            <w:r w:rsidRPr="00D661B4">
              <w:rPr>
                <w:rFonts w:ascii="Times New Roman" w:hAnsi="Times New Roman"/>
                <w:sz w:val="24"/>
                <w:szCs w:val="24"/>
                <w:lang w:eastAsia="en-US"/>
              </w:rPr>
              <w:t xml:space="preserve">Darbai perkami pagal fiksuotos kainos kainodarą, kurioje numatyta kaina apimtų visus Darbus, nurodytus </w:t>
            </w:r>
            <w:r w:rsidR="00210922" w:rsidRPr="00D661B4">
              <w:rPr>
                <w:rFonts w:ascii="Times New Roman" w:hAnsi="Times New Roman"/>
                <w:sz w:val="24"/>
                <w:szCs w:val="24"/>
                <w:lang w:eastAsia="en-US"/>
              </w:rPr>
              <w:t xml:space="preserve">Sutarties </w:t>
            </w:r>
            <w:r w:rsidRPr="00D661B4">
              <w:rPr>
                <w:rFonts w:ascii="Times New Roman" w:hAnsi="Times New Roman"/>
                <w:sz w:val="24"/>
                <w:szCs w:val="24"/>
                <w:lang w:eastAsia="en-US"/>
              </w:rPr>
              <w:t>SD 1.1 punkte.</w:t>
            </w:r>
          </w:p>
          <w:p w14:paraId="655D517E" w14:textId="24504E76" w:rsidR="00AD6D41" w:rsidRPr="00D661B4" w:rsidRDefault="00AD6D41" w:rsidP="00AD6D41">
            <w:pPr>
              <w:pStyle w:val="Stilius3"/>
              <w:spacing w:before="100" w:beforeAutospacing="1" w:after="100" w:afterAutospacing="1"/>
              <w:rPr>
                <w:sz w:val="24"/>
                <w:szCs w:val="24"/>
              </w:rPr>
            </w:pPr>
            <w:r w:rsidRPr="00D661B4">
              <w:rPr>
                <w:sz w:val="24"/>
                <w:szCs w:val="24"/>
              </w:rPr>
              <w:t xml:space="preserve">Bet koks kiekis, kuris gali būti nustatytas </w:t>
            </w:r>
            <w:r w:rsidR="00423018" w:rsidRPr="00D661B4">
              <w:rPr>
                <w:sz w:val="24"/>
                <w:szCs w:val="24"/>
              </w:rPr>
              <w:t xml:space="preserve">Veiklų sąraše </w:t>
            </w:r>
            <w:r w:rsidRPr="00D661B4">
              <w:rPr>
                <w:sz w:val="24"/>
                <w:szCs w:val="24"/>
              </w:rPr>
              <w:t>ar Technin</w:t>
            </w:r>
            <w:r w:rsidR="00E1104A" w:rsidRPr="00D661B4">
              <w:rPr>
                <w:sz w:val="24"/>
                <w:szCs w:val="24"/>
              </w:rPr>
              <w:t>ės</w:t>
            </w:r>
            <w:r w:rsidRPr="00D661B4">
              <w:rPr>
                <w:sz w:val="24"/>
                <w:szCs w:val="24"/>
              </w:rPr>
              <w:t xml:space="preserve"> </w:t>
            </w:r>
            <w:r w:rsidR="00E1104A" w:rsidRPr="00D661B4">
              <w:rPr>
                <w:sz w:val="24"/>
                <w:szCs w:val="24"/>
              </w:rPr>
              <w:t xml:space="preserve">specifikacijos </w:t>
            </w:r>
            <w:r w:rsidRPr="00D661B4">
              <w:rPr>
                <w:sz w:val="24"/>
                <w:szCs w:val="24"/>
              </w:rPr>
              <w:t xml:space="preserve">dokumentuose, yra orientacinis (projektinis) ir neturi būti laikomas faktiniu ir tiksliu Darbų, kuriuos Rangovui reikia atlikti, kiekiu. </w:t>
            </w:r>
          </w:p>
          <w:p w14:paraId="089A5399" w14:textId="37DEBE1D" w:rsidR="00AD6D41" w:rsidRPr="00D661B4" w:rsidRDefault="00AD6D41" w:rsidP="00AD6D41">
            <w:pPr>
              <w:pStyle w:val="Stilius3"/>
              <w:spacing w:before="100" w:beforeAutospacing="1" w:after="100" w:afterAutospacing="1"/>
              <w:rPr>
                <w:sz w:val="24"/>
                <w:szCs w:val="24"/>
              </w:rPr>
            </w:pPr>
            <w:r w:rsidRPr="00D661B4">
              <w:rPr>
                <w:sz w:val="24"/>
                <w:szCs w:val="24"/>
              </w:rPr>
              <w:t xml:space="preserve">Darbų faktinių kiekių neatitikimas orientaciniams (projektiniams) kiekiams, kurie gali būti nustatyti </w:t>
            </w:r>
            <w:r w:rsidR="00423018" w:rsidRPr="00D661B4">
              <w:rPr>
                <w:sz w:val="24"/>
                <w:szCs w:val="24"/>
              </w:rPr>
              <w:t xml:space="preserve">Veiklų sąraše </w:t>
            </w:r>
            <w:r w:rsidRPr="00D661B4">
              <w:rPr>
                <w:sz w:val="24"/>
                <w:szCs w:val="24"/>
              </w:rPr>
              <w:t xml:space="preserve">ar Techninio </w:t>
            </w:r>
            <w:r w:rsidR="00E1104A" w:rsidRPr="00D661B4">
              <w:rPr>
                <w:sz w:val="24"/>
                <w:szCs w:val="24"/>
              </w:rPr>
              <w:t xml:space="preserve">specifikacijos </w:t>
            </w:r>
            <w:r w:rsidRPr="00D661B4">
              <w:rPr>
                <w:sz w:val="24"/>
                <w:szCs w:val="24"/>
              </w:rPr>
              <w:t>dokumentuose, priskiriamas Rangovo atsakomybei ir rizikai, išskyrus kaip nurodyta Sutarties BD 4.7 punkte.</w:t>
            </w:r>
          </w:p>
        </w:tc>
      </w:tr>
      <w:tr w:rsidR="00AD6D41" w:rsidRPr="00D661B4" w14:paraId="5182AE86" w14:textId="77777777" w:rsidTr="00964385">
        <w:trPr>
          <w:trHeight w:val="77"/>
        </w:trPr>
        <w:tc>
          <w:tcPr>
            <w:tcW w:w="2263" w:type="dxa"/>
            <w:vMerge/>
            <w:shd w:val="clear" w:color="auto" w:fill="auto"/>
          </w:tcPr>
          <w:p w14:paraId="60B73DD5" w14:textId="77777777" w:rsidR="00AD6D41" w:rsidRPr="00D661B4" w:rsidRDefault="00AD6D41" w:rsidP="00AD6D41">
            <w:pPr>
              <w:spacing w:after="120" w:line="240" w:lineRule="auto"/>
              <w:jc w:val="both"/>
              <w:rPr>
                <w:rFonts w:ascii="Times New Roman" w:hAnsi="Times New Roman"/>
                <w:b/>
                <w:bCs/>
                <w:sz w:val="24"/>
                <w:szCs w:val="24"/>
                <w:lang w:eastAsia="en-US"/>
              </w:rPr>
            </w:pPr>
          </w:p>
        </w:tc>
        <w:tc>
          <w:tcPr>
            <w:tcW w:w="709" w:type="dxa"/>
            <w:shd w:val="clear" w:color="auto" w:fill="auto"/>
          </w:tcPr>
          <w:p w14:paraId="70CBFA94" w14:textId="77777777" w:rsidR="00AD6D41" w:rsidRPr="00D661B4" w:rsidRDefault="00AD6D41" w:rsidP="00AD6D41">
            <w:pPr>
              <w:spacing w:after="0" w:line="240" w:lineRule="auto"/>
              <w:jc w:val="both"/>
              <w:rPr>
                <w:rFonts w:ascii="Times New Roman" w:hAnsi="Times New Roman"/>
                <w:sz w:val="24"/>
                <w:szCs w:val="24"/>
              </w:rPr>
            </w:pPr>
            <w:r w:rsidRPr="00D661B4">
              <w:rPr>
                <w:rFonts w:ascii="Times New Roman" w:hAnsi="Times New Roman"/>
                <w:sz w:val="24"/>
                <w:szCs w:val="24"/>
              </w:rPr>
              <w:t>2.3.</w:t>
            </w:r>
          </w:p>
        </w:tc>
        <w:tc>
          <w:tcPr>
            <w:tcW w:w="7371" w:type="dxa"/>
            <w:gridSpan w:val="2"/>
            <w:shd w:val="clear" w:color="auto" w:fill="auto"/>
          </w:tcPr>
          <w:p w14:paraId="5C58F6AD" w14:textId="77777777" w:rsidR="00AD6D41" w:rsidRPr="00D661B4" w:rsidRDefault="00AD6D41" w:rsidP="00A46773">
            <w:pPr>
              <w:spacing w:after="120" w:line="240" w:lineRule="auto"/>
              <w:jc w:val="both"/>
              <w:rPr>
                <w:rFonts w:ascii="Times New Roman" w:hAnsi="Times New Roman"/>
                <w:sz w:val="24"/>
                <w:szCs w:val="24"/>
              </w:rPr>
            </w:pPr>
            <w:r w:rsidRPr="00D661B4">
              <w:rPr>
                <w:rFonts w:ascii="Times New Roman" w:hAnsi="Times New Roman"/>
                <w:sz w:val="24"/>
                <w:szCs w:val="24"/>
              </w:rPr>
              <w:t>Atsiskaitymas su Rangovu:</w:t>
            </w:r>
          </w:p>
          <w:p w14:paraId="674E5EFA" w14:textId="21AA61D9" w:rsidR="00AD6D41" w:rsidRPr="00D661B4" w:rsidRDefault="00AD6D41" w:rsidP="00A46773">
            <w:pPr>
              <w:spacing w:after="120" w:line="240" w:lineRule="auto"/>
              <w:jc w:val="both"/>
              <w:rPr>
                <w:rFonts w:ascii="Times New Roman" w:hAnsi="Times New Roman"/>
                <w:color w:val="FF0000"/>
                <w:sz w:val="24"/>
                <w:szCs w:val="24"/>
                <w:lang w:eastAsia="en-US"/>
              </w:rPr>
            </w:pPr>
            <w:r w:rsidRPr="00D661B4">
              <w:rPr>
                <w:rFonts w:ascii="Times New Roman" w:hAnsi="Times New Roman"/>
                <w:sz w:val="24"/>
                <w:szCs w:val="24"/>
                <w:lang w:eastAsia="en-US"/>
              </w:rPr>
              <w:t xml:space="preserve">Už tinkamai ir laiku atliktus, užbaigtus Darbus Užsakovas atsiskaito su Rangovu pagal jo pateiktas ir Užsakovo priimtas Sąskaitas </w:t>
            </w:r>
            <w:r w:rsidRPr="00D661B4">
              <w:rPr>
                <w:rFonts w:ascii="Times New Roman" w:hAnsi="Times New Roman"/>
                <w:sz w:val="24"/>
                <w:szCs w:val="24"/>
              </w:rPr>
              <w:t xml:space="preserve">ir atliktų Darbų aktus (toliau – Aktas). Atlikus visus Techninėje specifikacijoje nurodytus Darbus Rangovas pateikia galutinį Aktą. </w:t>
            </w:r>
          </w:p>
          <w:p w14:paraId="749F3405" w14:textId="166BF105" w:rsidR="00AD6D41" w:rsidRPr="00D661B4" w:rsidRDefault="00AD6D41" w:rsidP="00B558E4">
            <w:pPr>
              <w:spacing w:after="120" w:line="240" w:lineRule="auto"/>
              <w:jc w:val="both"/>
              <w:rPr>
                <w:rFonts w:ascii="Times New Roman" w:hAnsi="Times New Roman"/>
                <w:sz w:val="24"/>
                <w:szCs w:val="24"/>
              </w:rPr>
            </w:pPr>
            <w:r w:rsidRPr="00D661B4">
              <w:rPr>
                <w:rFonts w:ascii="Times New Roman" w:hAnsi="Times New Roman"/>
                <w:sz w:val="24"/>
                <w:szCs w:val="24"/>
              </w:rPr>
              <w:t xml:space="preserve">Su Rangovu atsiskaitoma už faktiškai atliktus Darbus nurodytus </w:t>
            </w:r>
            <w:r w:rsidR="00423018" w:rsidRPr="00D661B4">
              <w:rPr>
                <w:rFonts w:ascii="Times New Roman" w:hAnsi="Times New Roman"/>
                <w:sz w:val="24"/>
                <w:szCs w:val="24"/>
              </w:rPr>
              <w:t>Veiklų sąraše,</w:t>
            </w:r>
            <w:r w:rsidRPr="00D661B4">
              <w:rPr>
                <w:rFonts w:ascii="Times New Roman" w:hAnsi="Times New Roman"/>
                <w:sz w:val="24"/>
                <w:szCs w:val="24"/>
              </w:rPr>
              <w:t xml:space="preserve"> pateikt</w:t>
            </w:r>
            <w:r w:rsidR="00B558E4" w:rsidRPr="00D661B4">
              <w:rPr>
                <w:rFonts w:ascii="Times New Roman" w:hAnsi="Times New Roman"/>
                <w:sz w:val="24"/>
                <w:szCs w:val="24"/>
              </w:rPr>
              <w:t>uose</w:t>
            </w:r>
            <w:r w:rsidRPr="00D661B4">
              <w:rPr>
                <w:rFonts w:ascii="Times New Roman" w:hAnsi="Times New Roman"/>
                <w:sz w:val="24"/>
                <w:szCs w:val="24"/>
              </w:rPr>
              <w:t xml:space="preserve"> Sutarties SD 2 priede „Rangovo pasiūlymas/</w:t>
            </w:r>
            <w:r w:rsidR="00B558E4" w:rsidRPr="00D661B4">
              <w:rPr>
                <w:rFonts w:ascii="Times New Roman" w:hAnsi="Times New Roman"/>
                <w:sz w:val="24"/>
                <w:szCs w:val="24"/>
              </w:rPr>
              <w:t xml:space="preserve"> </w:t>
            </w:r>
            <w:r w:rsidR="00051340" w:rsidRPr="00D661B4">
              <w:rPr>
                <w:rFonts w:ascii="Times New Roman" w:hAnsi="Times New Roman"/>
                <w:sz w:val="24"/>
                <w:szCs w:val="24"/>
              </w:rPr>
              <w:t>Veiklų sąrašas</w:t>
            </w:r>
            <w:r w:rsidRPr="00D661B4">
              <w:rPr>
                <w:rFonts w:ascii="Times New Roman" w:hAnsi="Times New Roman"/>
                <w:sz w:val="24"/>
                <w:szCs w:val="24"/>
              </w:rPr>
              <w:t>“.</w:t>
            </w:r>
          </w:p>
          <w:p w14:paraId="1A9B8C32" w14:textId="5EF26E9A" w:rsidR="00AD6D41" w:rsidRPr="00D661B4" w:rsidRDefault="00AD6D41" w:rsidP="00AD6D41">
            <w:pPr>
              <w:pStyle w:val="Stilius3"/>
              <w:spacing w:before="0" w:after="160"/>
              <w:rPr>
                <w:sz w:val="24"/>
                <w:szCs w:val="24"/>
              </w:rPr>
            </w:pPr>
            <w:r w:rsidRPr="00D661B4">
              <w:rPr>
                <w:sz w:val="24"/>
                <w:szCs w:val="24"/>
              </w:rPr>
              <w:t xml:space="preserve">Apmokėjimo už tinkamai pagal Sutartį atliktus Darbus sumai nustatyti turi būti taikomos </w:t>
            </w:r>
            <w:r w:rsidR="004F07E4" w:rsidRPr="00D661B4">
              <w:rPr>
                <w:sz w:val="24"/>
                <w:szCs w:val="24"/>
              </w:rPr>
              <w:t xml:space="preserve">Veiklų sąraše </w:t>
            </w:r>
            <w:r w:rsidRPr="00D661B4">
              <w:rPr>
                <w:sz w:val="24"/>
                <w:szCs w:val="24"/>
              </w:rPr>
              <w:t xml:space="preserve">nurodytos fiksuotos Darbų grupių (etapų) kainos. </w:t>
            </w:r>
          </w:p>
          <w:p w14:paraId="5C5E0EB0" w14:textId="494AA5DD" w:rsidR="00AD6D41" w:rsidRPr="00D661B4" w:rsidRDefault="00AD6D41" w:rsidP="00AD6D41">
            <w:pPr>
              <w:spacing w:line="240" w:lineRule="auto"/>
              <w:jc w:val="both"/>
              <w:rPr>
                <w:rStyle w:val="Komentaronuoroda"/>
                <w:rFonts w:ascii="Times New Roman" w:hAnsi="Times New Roman"/>
                <w:sz w:val="24"/>
                <w:szCs w:val="24"/>
                <w:lang w:eastAsia="en-US"/>
              </w:rPr>
            </w:pPr>
            <w:r w:rsidRPr="00D661B4">
              <w:rPr>
                <w:rFonts w:ascii="Times New Roman" w:hAnsi="Times New Roman"/>
                <w:sz w:val="24"/>
                <w:szCs w:val="24"/>
                <w:lang w:eastAsia="en-US"/>
              </w:rPr>
              <w:t>Sąskaitos ir Rangovo tinkamai patvirtinto fiziniais ar elektroniniais parašais pasirašyto Akto pateikimo Užsakovui terminas – iki einamojo mėnesio 25 d.</w:t>
            </w:r>
          </w:p>
          <w:p w14:paraId="1F665C71" w14:textId="77777777" w:rsidR="00AD6D41" w:rsidRPr="00D661B4" w:rsidRDefault="00AD6D41" w:rsidP="00AD6D41">
            <w:pPr>
              <w:spacing w:line="240" w:lineRule="auto"/>
              <w:jc w:val="both"/>
              <w:rPr>
                <w:rFonts w:ascii="Times New Roman" w:hAnsi="Times New Roman"/>
                <w:sz w:val="24"/>
                <w:szCs w:val="24"/>
                <w:lang w:eastAsia="en-US"/>
              </w:rPr>
            </w:pPr>
            <w:r w:rsidRPr="00D661B4">
              <w:rPr>
                <w:rFonts w:ascii="Times New Roman" w:hAnsi="Times New Roman"/>
                <w:sz w:val="24"/>
                <w:szCs w:val="24"/>
                <w:lang w:eastAsia="en-US"/>
              </w:rPr>
              <w:t>Sąskaitos pateikimo būdas: Rangovas teikia sąskaitą kartu su abiejų Šalių pasirašytais aktais (ir kitus privalomus dokumentus) per „E. sąskaita“ informacinę sistemą</w:t>
            </w:r>
            <w:r w:rsidRPr="00D661B4">
              <w:rPr>
                <w:rFonts w:ascii="Times New Roman" w:hAnsi="Times New Roman"/>
                <w:sz w:val="24"/>
                <w:szCs w:val="24"/>
                <w:vertAlign w:val="superscript"/>
                <w:lang w:eastAsia="en-US"/>
              </w:rPr>
              <w:footnoteReference w:customMarkFollows="1" w:id="1"/>
              <w:t>[1]</w:t>
            </w:r>
            <w:r w:rsidRPr="00D661B4">
              <w:rPr>
                <w:rFonts w:ascii="Times New Roman" w:hAnsi="Times New Roman"/>
                <w:sz w:val="24"/>
                <w:szCs w:val="24"/>
                <w:lang w:eastAsia="en-US"/>
              </w:rPr>
              <w:t>.</w:t>
            </w:r>
          </w:p>
          <w:p w14:paraId="23E634C2" w14:textId="36C7A034" w:rsidR="00F27B41" w:rsidRPr="00D661B4" w:rsidRDefault="008F4A94" w:rsidP="003331C4">
            <w:pPr>
              <w:spacing w:line="240" w:lineRule="auto"/>
              <w:jc w:val="both"/>
              <w:rPr>
                <w:rFonts w:ascii="Times New Roman" w:hAnsi="Times New Roman"/>
                <w:sz w:val="24"/>
                <w:szCs w:val="24"/>
                <w:lang w:eastAsia="en-US"/>
              </w:rPr>
            </w:pPr>
            <w:r w:rsidRPr="00D661B4">
              <w:rPr>
                <w:rFonts w:ascii="Times New Roman" w:hAnsi="Times New Roman"/>
                <w:sz w:val="24"/>
                <w:szCs w:val="24"/>
                <w:lang w:eastAsia="en-US"/>
              </w:rPr>
              <w:t xml:space="preserve">Užsakovas apmoka pagal tarpusavyje suderintus atliktų Darbų atlikimo Aktus ir jų pagrindu pateiktas PVM sąskaitas faktūras. Sąskaitos apmokėjimo terminas: </w:t>
            </w:r>
            <w:r w:rsidRPr="008F6D11">
              <w:rPr>
                <w:rFonts w:ascii="Times New Roman" w:hAnsi="Times New Roman"/>
                <w:sz w:val="24"/>
                <w:szCs w:val="24"/>
                <w:lang w:eastAsia="en-US"/>
              </w:rPr>
              <w:t xml:space="preserve">ne vėliau kaip per 30 (trisdešimt) </w:t>
            </w:r>
            <w:r w:rsidR="008F6D11" w:rsidRPr="008F6D11">
              <w:rPr>
                <w:rFonts w:ascii="Times New Roman" w:hAnsi="Times New Roman"/>
                <w:sz w:val="24"/>
                <w:szCs w:val="24"/>
                <w:lang w:eastAsia="en-US"/>
              </w:rPr>
              <w:t xml:space="preserve">kalendorinių </w:t>
            </w:r>
            <w:r w:rsidRPr="008F6D11">
              <w:rPr>
                <w:rFonts w:ascii="Times New Roman" w:hAnsi="Times New Roman"/>
                <w:sz w:val="24"/>
                <w:szCs w:val="24"/>
                <w:lang w:eastAsia="en-US"/>
              </w:rPr>
              <w:t xml:space="preserve">dienų </w:t>
            </w:r>
            <w:r w:rsidRPr="008F6D11">
              <w:rPr>
                <w:rFonts w:ascii="Times New Roman" w:hAnsi="Times New Roman"/>
                <w:sz w:val="24"/>
                <w:szCs w:val="24"/>
                <w:lang w:eastAsia="en-US"/>
              </w:rPr>
              <w:lastRenderedPageBreak/>
              <w:t xml:space="preserve">nuo Akto ir PVM sąskaitos faktūros </w:t>
            </w:r>
            <w:r w:rsidRPr="00D661B4">
              <w:rPr>
                <w:rFonts w:ascii="Times New Roman" w:hAnsi="Times New Roman"/>
                <w:sz w:val="24"/>
                <w:szCs w:val="24"/>
                <w:lang w:eastAsia="en-US"/>
              </w:rPr>
              <w:t>pateikimo informacinėje sistemoje „E. sąskaita“ dienos</w:t>
            </w:r>
            <w:r w:rsidRPr="00D661B4">
              <w:rPr>
                <w:rFonts w:ascii="Times New Roman" w:hAnsi="Times New Roman"/>
                <w:iCs/>
                <w:sz w:val="24"/>
                <w:szCs w:val="24"/>
                <w:lang w:eastAsia="en-US"/>
              </w:rPr>
              <w:t>.</w:t>
            </w:r>
          </w:p>
        </w:tc>
      </w:tr>
      <w:tr w:rsidR="00AD6D41" w:rsidRPr="00D661B4" w14:paraId="4EDAC0D2" w14:textId="77777777" w:rsidTr="00964385">
        <w:trPr>
          <w:trHeight w:val="274"/>
        </w:trPr>
        <w:tc>
          <w:tcPr>
            <w:tcW w:w="2263" w:type="dxa"/>
            <w:shd w:val="clear" w:color="auto" w:fill="auto"/>
            <w:vAlign w:val="center"/>
          </w:tcPr>
          <w:p w14:paraId="1D6E1F6D" w14:textId="27062F8B" w:rsidR="00AD6D41" w:rsidRPr="00D661B4" w:rsidRDefault="00AD6D41" w:rsidP="00182057">
            <w:pPr>
              <w:spacing w:after="120" w:line="240" w:lineRule="auto"/>
              <w:rPr>
                <w:rFonts w:ascii="Times New Roman" w:hAnsi="Times New Roman"/>
                <w:b/>
                <w:bCs/>
                <w:sz w:val="24"/>
                <w:szCs w:val="24"/>
                <w:lang w:eastAsia="en-US"/>
              </w:rPr>
            </w:pPr>
            <w:r w:rsidRPr="00D661B4">
              <w:rPr>
                <w:rFonts w:ascii="Times New Roman" w:hAnsi="Times New Roman"/>
                <w:b/>
                <w:bCs/>
                <w:sz w:val="24"/>
                <w:szCs w:val="24"/>
                <w:lang w:eastAsia="en-US"/>
              </w:rPr>
              <w:lastRenderedPageBreak/>
              <w:t>3. Darbų atlikimo terminai, Darbų vieta</w:t>
            </w:r>
          </w:p>
        </w:tc>
        <w:tc>
          <w:tcPr>
            <w:tcW w:w="709" w:type="dxa"/>
            <w:shd w:val="clear" w:color="auto" w:fill="auto"/>
          </w:tcPr>
          <w:p w14:paraId="24B85CC9" w14:textId="77777777" w:rsidR="00AD6D41" w:rsidRPr="00D661B4" w:rsidRDefault="00AD6D41" w:rsidP="00AD6D41">
            <w:pPr>
              <w:spacing w:after="120" w:line="240" w:lineRule="auto"/>
              <w:jc w:val="both"/>
              <w:rPr>
                <w:rFonts w:ascii="Times New Roman" w:hAnsi="Times New Roman"/>
                <w:sz w:val="24"/>
                <w:szCs w:val="24"/>
              </w:rPr>
            </w:pPr>
          </w:p>
          <w:p w14:paraId="4FCC49BC" w14:textId="77777777" w:rsidR="00AD6D41" w:rsidRPr="00D661B4" w:rsidRDefault="00AD6D41" w:rsidP="00AD6D41">
            <w:pPr>
              <w:spacing w:after="120" w:line="240" w:lineRule="auto"/>
              <w:jc w:val="both"/>
              <w:rPr>
                <w:rFonts w:ascii="Times New Roman" w:hAnsi="Times New Roman"/>
                <w:sz w:val="24"/>
                <w:szCs w:val="24"/>
              </w:rPr>
            </w:pPr>
            <w:r w:rsidRPr="00D661B4">
              <w:rPr>
                <w:rFonts w:ascii="Times New Roman" w:hAnsi="Times New Roman"/>
                <w:sz w:val="24"/>
                <w:szCs w:val="24"/>
              </w:rPr>
              <w:t>3.1.</w:t>
            </w:r>
          </w:p>
        </w:tc>
        <w:tc>
          <w:tcPr>
            <w:tcW w:w="7371" w:type="dxa"/>
            <w:gridSpan w:val="2"/>
            <w:shd w:val="clear" w:color="auto" w:fill="auto"/>
          </w:tcPr>
          <w:p w14:paraId="1C7BB32B" w14:textId="02F902BF" w:rsidR="007C7BF7" w:rsidRPr="00D661B4" w:rsidRDefault="003A14AD" w:rsidP="00B04241">
            <w:pPr>
              <w:tabs>
                <w:tab w:val="left" w:pos="426"/>
                <w:tab w:val="left" w:pos="1134"/>
              </w:tabs>
              <w:suppressAutoHyphens/>
              <w:autoSpaceDN w:val="0"/>
              <w:spacing w:after="120" w:line="240" w:lineRule="auto"/>
              <w:jc w:val="both"/>
              <w:textAlignment w:val="baseline"/>
              <w:rPr>
                <w:rFonts w:ascii="Times New Roman" w:hAnsi="Times New Roman"/>
                <w:bCs/>
                <w:sz w:val="24"/>
                <w:szCs w:val="24"/>
                <w:lang w:eastAsia="en-US"/>
              </w:rPr>
            </w:pPr>
            <w:r w:rsidRPr="00D661B4">
              <w:rPr>
                <w:rFonts w:ascii="Times New Roman" w:hAnsi="Times New Roman"/>
                <w:bCs/>
                <w:sz w:val="24"/>
                <w:szCs w:val="24"/>
                <w:lang w:eastAsia="en-US"/>
              </w:rPr>
              <w:t xml:space="preserve">Darbų atlikimo terminas – </w:t>
            </w:r>
            <w:r w:rsidR="00E27BB7" w:rsidRPr="00D661B4">
              <w:rPr>
                <w:rFonts w:ascii="Times New Roman" w:hAnsi="Times New Roman"/>
                <w:bCs/>
                <w:sz w:val="24"/>
                <w:szCs w:val="24"/>
                <w:lang w:eastAsia="en-US"/>
              </w:rPr>
              <w:t xml:space="preserve">Darbai turi būti atlikti per </w:t>
            </w:r>
            <w:r w:rsidR="005B3FB8" w:rsidRPr="00D661B4">
              <w:rPr>
                <w:rFonts w:ascii="Times New Roman" w:hAnsi="Times New Roman"/>
                <w:bCs/>
                <w:sz w:val="24"/>
                <w:szCs w:val="24"/>
                <w:lang w:eastAsia="en-US"/>
              </w:rPr>
              <w:t>12</w:t>
            </w:r>
            <w:r w:rsidR="00A93A80" w:rsidRPr="00D661B4">
              <w:rPr>
                <w:rFonts w:ascii="Times New Roman" w:hAnsi="Times New Roman"/>
                <w:bCs/>
                <w:sz w:val="24"/>
                <w:szCs w:val="24"/>
                <w:lang w:eastAsia="en-US"/>
              </w:rPr>
              <w:t xml:space="preserve"> </w:t>
            </w:r>
            <w:r w:rsidR="00A93A80" w:rsidRPr="00D661B4">
              <w:rPr>
                <w:rFonts w:ascii="Times New Roman" w:hAnsi="Times New Roman"/>
                <w:sz w:val="24"/>
                <w:szCs w:val="24"/>
              </w:rPr>
              <w:t>[</w:t>
            </w:r>
            <w:r w:rsidR="005B3FB8" w:rsidRPr="00D661B4">
              <w:rPr>
                <w:rFonts w:ascii="Times New Roman" w:hAnsi="Times New Roman"/>
                <w:sz w:val="24"/>
                <w:szCs w:val="24"/>
              </w:rPr>
              <w:t>dvylika</w:t>
            </w:r>
            <w:r w:rsidR="00A93A80" w:rsidRPr="00D661B4">
              <w:rPr>
                <w:rFonts w:ascii="Times New Roman" w:hAnsi="Times New Roman"/>
                <w:sz w:val="24"/>
                <w:szCs w:val="24"/>
              </w:rPr>
              <w:t>]</w:t>
            </w:r>
            <w:r w:rsidR="00A93A80" w:rsidRPr="00D661B4">
              <w:rPr>
                <w:rFonts w:ascii="Times New Roman" w:hAnsi="Times New Roman"/>
                <w:bCs/>
                <w:sz w:val="24"/>
                <w:szCs w:val="24"/>
                <w:lang w:eastAsia="en-US"/>
              </w:rPr>
              <w:t xml:space="preserve"> </w:t>
            </w:r>
            <w:r w:rsidR="00E27BB7" w:rsidRPr="00D661B4">
              <w:rPr>
                <w:rFonts w:ascii="Times New Roman" w:hAnsi="Times New Roman"/>
                <w:bCs/>
                <w:sz w:val="24"/>
                <w:szCs w:val="24"/>
                <w:lang w:eastAsia="en-US"/>
              </w:rPr>
              <w:t>mėn.</w:t>
            </w:r>
            <w:r w:rsidR="00E27BB7" w:rsidRPr="00D661B4">
              <w:rPr>
                <w:rFonts w:ascii="Times New Roman" w:hAnsi="Times New Roman"/>
                <w:b/>
                <w:sz w:val="24"/>
                <w:szCs w:val="24"/>
                <w:lang w:eastAsia="en-US"/>
              </w:rPr>
              <w:t xml:space="preserve"> </w:t>
            </w:r>
            <w:bookmarkStart w:id="1" w:name="_Hlk112683407"/>
            <w:r w:rsidR="0079595D" w:rsidRPr="00D661B4">
              <w:rPr>
                <w:rFonts w:ascii="Times New Roman" w:hAnsi="Times New Roman"/>
                <w:bCs/>
                <w:sz w:val="24"/>
                <w:szCs w:val="24"/>
                <w:lang w:eastAsia="en-US"/>
              </w:rPr>
              <w:t xml:space="preserve">nuo Darbų pradžios. </w:t>
            </w:r>
            <w:r w:rsidRPr="00D661B4">
              <w:rPr>
                <w:rFonts w:ascii="Times New Roman" w:hAnsi="Times New Roman"/>
                <w:bCs/>
                <w:sz w:val="24"/>
                <w:szCs w:val="24"/>
                <w:lang w:eastAsia="en-US"/>
              </w:rPr>
              <w:t xml:space="preserve">Darbų pradžia laikoma statybvietės perdavimo – priėmimo akto pasirašymo diena </w:t>
            </w:r>
            <w:r w:rsidRPr="00D661B4">
              <w:rPr>
                <w:rFonts w:ascii="Times New Roman" w:hAnsi="Times New Roman"/>
                <w:bCs/>
                <w:sz w:val="24"/>
                <w:szCs w:val="24"/>
              </w:rPr>
              <w:t xml:space="preserve">arba data </w:t>
            </w:r>
            <w:r w:rsidRPr="00D661B4">
              <w:rPr>
                <w:rFonts w:ascii="Times New Roman" w:hAnsi="Times New Roman"/>
                <w:bCs/>
                <w:sz w:val="24"/>
                <w:szCs w:val="24"/>
                <w:lang w:eastAsia="en-US"/>
              </w:rPr>
              <w:t xml:space="preserve">po 14 </w:t>
            </w:r>
            <w:r w:rsidR="008F6D11" w:rsidRPr="008F6D11">
              <w:rPr>
                <w:rFonts w:ascii="Times New Roman" w:hAnsi="Times New Roman"/>
                <w:bCs/>
                <w:sz w:val="24"/>
                <w:szCs w:val="24"/>
                <w:lang w:eastAsia="en-US"/>
              </w:rPr>
              <w:t xml:space="preserve">kalendorinių </w:t>
            </w:r>
            <w:r w:rsidRPr="00D661B4">
              <w:rPr>
                <w:rFonts w:ascii="Times New Roman" w:hAnsi="Times New Roman"/>
                <w:bCs/>
                <w:sz w:val="24"/>
                <w:szCs w:val="24"/>
                <w:lang w:eastAsia="en-US"/>
              </w:rPr>
              <w:t>dienų</w:t>
            </w:r>
            <w:r w:rsidRPr="00D661B4">
              <w:rPr>
                <w:rFonts w:ascii="Times New Roman" w:hAnsi="Times New Roman"/>
                <w:bCs/>
                <w:sz w:val="24"/>
                <w:szCs w:val="24"/>
              </w:rPr>
              <w:t xml:space="preserve"> kai įsigaliojo Sutartis, jeigu statybvietės perdavimo-priėmimo aktas per šį dienų skaičių nėra pasirašytas</w:t>
            </w:r>
            <w:r w:rsidRPr="00D661B4">
              <w:rPr>
                <w:rFonts w:ascii="Times New Roman" w:hAnsi="Times New Roman"/>
                <w:bCs/>
                <w:sz w:val="24"/>
                <w:szCs w:val="24"/>
                <w:lang w:eastAsia="en-US"/>
              </w:rPr>
              <w:t>.</w:t>
            </w:r>
            <w:bookmarkEnd w:id="1"/>
            <w:r w:rsidRPr="00D661B4">
              <w:rPr>
                <w:rFonts w:ascii="Times New Roman" w:hAnsi="Times New Roman"/>
                <w:bCs/>
                <w:sz w:val="24"/>
                <w:szCs w:val="24"/>
                <w:lang w:eastAsia="en-US"/>
              </w:rPr>
              <w:t xml:space="preserve"> </w:t>
            </w:r>
          </w:p>
          <w:p w14:paraId="45EF80E9" w14:textId="0E59AF79" w:rsidR="00AD6D41" w:rsidRPr="00D661B4" w:rsidRDefault="00AD6D41" w:rsidP="00B04241">
            <w:pPr>
              <w:tabs>
                <w:tab w:val="left" w:pos="426"/>
                <w:tab w:val="left" w:pos="1134"/>
              </w:tabs>
              <w:suppressAutoHyphens/>
              <w:autoSpaceDN w:val="0"/>
              <w:spacing w:after="120" w:line="240" w:lineRule="auto"/>
              <w:jc w:val="both"/>
              <w:textAlignment w:val="baseline"/>
              <w:rPr>
                <w:rFonts w:ascii="Times New Roman" w:hAnsi="Times New Roman"/>
                <w:sz w:val="24"/>
                <w:szCs w:val="24"/>
              </w:rPr>
            </w:pPr>
            <w:r w:rsidRPr="00D661B4">
              <w:rPr>
                <w:rFonts w:ascii="Times New Roman" w:hAnsi="Times New Roman"/>
                <w:sz w:val="24"/>
                <w:szCs w:val="24"/>
                <w:lang w:eastAsia="en-US"/>
              </w:rPr>
              <w:t xml:space="preserve">Darbų pabaiga pagal Sutartį bus laikomas momentas, kai bus užbaigti visi Sutartyje numatyti Darbai, ištaisyti defektai ir pasirašytas Darbų perdavimo priėmimo aktas. </w:t>
            </w:r>
            <w:r w:rsidR="007721BA" w:rsidRPr="00D661B4">
              <w:rPr>
                <w:rFonts w:ascii="Times New Roman" w:hAnsi="Times New Roman"/>
                <w:sz w:val="24"/>
                <w:szCs w:val="24"/>
              </w:rPr>
              <w:t>Darbų atlikimo terminas yra esminė Sutarties sąlyga.</w:t>
            </w:r>
          </w:p>
          <w:p w14:paraId="21AD69DC" w14:textId="2B336ED8" w:rsidR="00CB6428" w:rsidRPr="00D661B4" w:rsidRDefault="00CB6428" w:rsidP="00B04241">
            <w:pPr>
              <w:tabs>
                <w:tab w:val="left" w:pos="426"/>
                <w:tab w:val="left" w:pos="1134"/>
              </w:tabs>
              <w:suppressAutoHyphens/>
              <w:autoSpaceDN w:val="0"/>
              <w:spacing w:after="120" w:line="240" w:lineRule="auto"/>
              <w:jc w:val="both"/>
              <w:textAlignment w:val="baseline"/>
              <w:rPr>
                <w:rFonts w:ascii="Times New Roman" w:hAnsi="Times New Roman"/>
                <w:sz w:val="24"/>
                <w:szCs w:val="24"/>
              </w:rPr>
            </w:pPr>
            <w:r w:rsidRPr="00D661B4">
              <w:rPr>
                <w:rFonts w:ascii="Times New Roman" w:hAnsi="Times New Roman"/>
                <w:sz w:val="24"/>
                <w:szCs w:val="24"/>
              </w:rPr>
              <w:t>Su Darbais susijusios Paslaugos</w:t>
            </w:r>
            <w:r w:rsidRPr="00D661B4">
              <w:rPr>
                <w:rFonts w:ascii="Times New Roman" w:hAnsi="Times New Roman"/>
                <w:bCs/>
                <w:sz w:val="24"/>
                <w:szCs w:val="24"/>
              </w:rPr>
              <w:t xml:space="preserve"> </w:t>
            </w:r>
            <w:r w:rsidRPr="00D661B4">
              <w:rPr>
                <w:rFonts w:ascii="Times New Roman" w:hAnsi="Times New Roman"/>
                <w:color w:val="000000"/>
                <w:sz w:val="24"/>
                <w:szCs w:val="24"/>
              </w:rPr>
              <w:t>turi būti atliktos per 2 (du) mėnesius nuo Darbų pabaigos.</w:t>
            </w:r>
          </w:p>
          <w:p w14:paraId="0E1511B0" w14:textId="79BB2B2A" w:rsidR="007721BA" w:rsidRPr="00D661B4" w:rsidRDefault="007721BA" w:rsidP="00210922">
            <w:pPr>
              <w:tabs>
                <w:tab w:val="left" w:pos="426"/>
                <w:tab w:val="left" w:pos="1134"/>
              </w:tabs>
              <w:suppressAutoHyphens/>
              <w:autoSpaceDN w:val="0"/>
              <w:spacing w:after="120" w:line="240" w:lineRule="auto"/>
              <w:jc w:val="both"/>
              <w:textAlignment w:val="baseline"/>
              <w:rPr>
                <w:rFonts w:ascii="Times New Roman" w:hAnsi="Times New Roman"/>
                <w:sz w:val="24"/>
                <w:szCs w:val="24"/>
                <w:lang w:eastAsia="en-US"/>
              </w:rPr>
            </w:pPr>
            <w:r w:rsidRPr="00D661B4">
              <w:rPr>
                <w:rFonts w:ascii="Times New Roman" w:hAnsi="Times New Roman"/>
                <w:sz w:val="24"/>
                <w:szCs w:val="24"/>
                <w:lang w:eastAsia="en-US"/>
              </w:rPr>
              <w:t>Užsakovui sutikus, dėl nuo Rangovo nepriklausančių aplinkybių, Užsakovo ir Rangovo raštišku susitarimu, kuris bus neatskiriama Sutarties dalis, Darbų atlikimo terminas gali būti pratęstas 1 (vieną) kartą 1 (vienam) mėnesiui.</w:t>
            </w:r>
          </w:p>
          <w:p w14:paraId="4F1BF60B" w14:textId="32D30E02" w:rsidR="00612F3B" w:rsidRPr="00D661B4" w:rsidRDefault="00612F3B" w:rsidP="00612F3B">
            <w:pPr>
              <w:spacing w:line="240" w:lineRule="auto"/>
              <w:jc w:val="both"/>
              <w:rPr>
                <w:rFonts w:ascii="Times New Roman" w:hAnsi="Times New Roman"/>
                <w:bCs/>
                <w:sz w:val="24"/>
                <w:szCs w:val="24"/>
                <w:lang w:eastAsia="ar-SA"/>
              </w:rPr>
            </w:pPr>
            <w:r w:rsidRPr="00D661B4">
              <w:rPr>
                <w:rFonts w:ascii="Times New Roman" w:hAnsi="Times New Roman"/>
                <w:bCs/>
                <w:sz w:val="24"/>
                <w:szCs w:val="24"/>
                <w:lang w:eastAsia="ar-SA"/>
              </w:rPr>
              <w:t>Darbai ir su Darbais susijusios Paslaugos bus atliekamos pagal Darbų vykdymo ir su Darbais susijusių Paslaugų vykdymo grafiką (toliau - Grafikas).</w:t>
            </w:r>
          </w:p>
          <w:p w14:paraId="5B61AA92" w14:textId="77777777" w:rsidR="00AD6D41" w:rsidRPr="00D661B4" w:rsidRDefault="00AD6D41" w:rsidP="00352649">
            <w:pPr>
              <w:spacing w:after="120" w:line="240" w:lineRule="auto"/>
              <w:jc w:val="both"/>
              <w:rPr>
                <w:rFonts w:ascii="Times New Roman" w:hAnsi="Times New Roman"/>
                <w:bCs/>
                <w:sz w:val="24"/>
                <w:szCs w:val="24"/>
                <w:lang w:eastAsia="ar-SA"/>
              </w:rPr>
            </w:pPr>
            <w:r w:rsidRPr="00D661B4">
              <w:rPr>
                <w:rFonts w:ascii="Times New Roman" w:hAnsi="Times New Roman"/>
                <w:bCs/>
                <w:sz w:val="24"/>
                <w:szCs w:val="24"/>
                <w:lang w:eastAsia="ar-SA"/>
              </w:rPr>
              <w:t xml:space="preserve">Per 2 savaites nuo Darbų pradžios Šalys pasirašo Darbų vykdymo grafiką. </w:t>
            </w:r>
          </w:p>
          <w:p w14:paraId="4CD97E9A" w14:textId="059EB25F" w:rsidR="00AD6D41" w:rsidRPr="00D661B4" w:rsidRDefault="003A14AD" w:rsidP="004D659F">
            <w:pPr>
              <w:pStyle w:val="Tvarkostekstas"/>
              <w:numPr>
                <w:ilvl w:val="0"/>
                <w:numId w:val="0"/>
              </w:numPr>
              <w:tabs>
                <w:tab w:val="left" w:pos="426"/>
                <w:tab w:val="left" w:pos="1134"/>
              </w:tabs>
              <w:rPr>
                <w:bCs/>
              </w:rPr>
            </w:pPr>
            <w:r w:rsidRPr="00D661B4">
              <w:rPr>
                <w:lang w:eastAsia="en-US"/>
              </w:rPr>
              <w:t xml:space="preserve">Darbų </w:t>
            </w:r>
            <w:r w:rsidRPr="00D661B4">
              <w:rPr>
                <w:bCs/>
                <w:lang w:eastAsia="ar-SA"/>
              </w:rPr>
              <w:t xml:space="preserve">atlikimo vieta – </w:t>
            </w:r>
            <w:r w:rsidR="005B3FB8" w:rsidRPr="00D661B4">
              <w:t>Kauno r., Karmėlavos sen., Ramučių k., Parko g.</w:t>
            </w:r>
          </w:p>
        </w:tc>
      </w:tr>
      <w:tr w:rsidR="00AD6D41" w:rsidRPr="00D661B4" w14:paraId="4CC981C0" w14:textId="77777777" w:rsidTr="00964385">
        <w:trPr>
          <w:trHeight w:val="577"/>
        </w:trPr>
        <w:tc>
          <w:tcPr>
            <w:tcW w:w="2263" w:type="dxa"/>
            <w:shd w:val="clear" w:color="auto" w:fill="auto"/>
            <w:vAlign w:val="center"/>
          </w:tcPr>
          <w:p w14:paraId="39242130" w14:textId="4559CB18" w:rsidR="00AD6D41" w:rsidRPr="00D661B4" w:rsidRDefault="00AD6D41" w:rsidP="00AD6D41">
            <w:pPr>
              <w:spacing w:after="120" w:line="240" w:lineRule="auto"/>
              <w:rPr>
                <w:rFonts w:ascii="Times New Roman" w:hAnsi="Times New Roman"/>
                <w:b/>
                <w:bCs/>
                <w:sz w:val="24"/>
                <w:szCs w:val="24"/>
                <w:lang w:eastAsia="en-US"/>
              </w:rPr>
            </w:pPr>
            <w:r w:rsidRPr="00D661B4">
              <w:rPr>
                <w:rFonts w:ascii="Times New Roman" w:hAnsi="Times New Roman"/>
                <w:b/>
                <w:bCs/>
                <w:sz w:val="24"/>
                <w:szCs w:val="24"/>
                <w:lang w:eastAsia="en-US"/>
              </w:rPr>
              <w:t xml:space="preserve">4. Darbų perdavimas –priėmimas </w:t>
            </w:r>
          </w:p>
        </w:tc>
        <w:tc>
          <w:tcPr>
            <w:tcW w:w="709" w:type="dxa"/>
            <w:shd w:val="clear" w:color="auto" w:fill="auto"/>
          </w:tcPr>
          <w:p w14:paraId="3A1A13AB" w14:textId="77777777" w:rsidR="00AD6D41" w:rsidRPr="00D661B4" w:rsidRDefault="00AD6D41" w:rsidP="00AD6D41">
            <w:pPr>
              <w:spacing w:after="120" w:line="240" w:lineRule="auto"/>
              <w:jc w:val="both"/>
              <w:rPr>
                <w:rFonts w:ascii="Times New Roman" w:hAnsi="Times New Roman"/>
                <w:sz w:val="24"/>
                <w:szCs w:val="24"/>
              </w:rPr>
            </w:pPr>
            <w:r w:rsidRPr="00D661B4">
              <w:rPr>
                <w:rFonts w:ascii="Times New Roman" w:hAnsi="Times New Roman"/>
                <w:sz w:val="24"/>
                <w:szCs w:val="24"/>
              </w:rPr>
              <w:t>4.1.</w:t>
            </w:r>
          </w:p>
        </w:tc>
        <w:tc>
          <w:tcPr>
            <w:tcW w:w="7371" w:type="dxa"/>
            <w:gridSpan w:val="2"/>
            <w:shd w:val="clear" w:color="auto" w:fill="auto"/>
          </w:tcPr>
          <w:p w14:paraId="310B1A8B" w14:textId="449FD4DA" w:rsidR="00AD6D41" w:rsidRPr="00D661B4" w:rsidRDefault="00AD6D41" w:rsidP="004E0A28">
            <w:pPr>
              <w:spacing w:after="120" w:line="240" w:lineRule="auto"/>
              <w:jc w:val="both"/>
              <w:rPr>
                <w:rStyle w:val="Komentaronuoroda"/>
                <w:rFonts w:ascii="Times New Roman" w:hAnsi="Times New Roman"/>
                <w:sz w:val="24"/>
                <w:szCs w:val="24"/>
              </w:rPr>
            </w:pPr>
            <w:r w:rsidRPr="00D661B4">
              <w:rPr>
                <w:rFonts w:ascii="Times New Roman" w:hAnsi="Times New Roman"/>
                <w:sz w:val="24"/>
                <w:szCs w:val="24"/>
              </w:rPr>
              <w:t>Darbai bus laikomi atliktais ir perduotais, kai Užsakovas pasirašo</w:t>
            </w:r>
            <w:r w:rsidRPr="00D661B4">
              <w:rPr>
                <w:rFonts w:ascii="Times New Roman" w:hAnsi="Times New Roman"/>
                <w:sz w:val="24"/>
                <w:szCs w:val="24"/>
                <w:lang w:eastAsia="en-US"/>
              </w:rPr>
              <w:t xml:space="preserve"> </w:t>
            </w:r>
            <w:r w:rsidRPr="00D661B4">
              <w:rPr>
                <w:rFonts w:ascii="Times New Roman" w:hAnsi="Times New Roman"/>
                <w:sz w:val="24"/>
                <w:szCs w:val="24"/>
              </w:rPr>
              <w:t>Aktus.</w:t>
            </w:r>
            <w:r w:rsidR="002F12CA" w:rsidRPr="00D661B4">
              <w:rPr>
                <w:rFonts w:ascii="Times New Roman" w:hAnsi="Times New Roman"/>
                <w:sz w:val="24"/>
                <w:szCs w:val="24"/>
              </w:rPr>
              <w:t xml:space="preserve"> </w:t>
            </w:r>
            <w:r w:rsidR="00A97004" w:rsidRPr="00D661B4">
              <w:rPr>
                <w:rFonts w:ascii="Times New Roman" w:hAnsi="Times New Roman"/>
                <w:sz w:val="24"/>
                <w:szCs w:val="24"/>
              </w:rPr>
              <w:t xml:space="preserve">Kartu su Aktu pasirašoma Atliktų darbų ir išlaidų apmokėjimo pažyma (7 priedas) ir Sankaupinis žiniaraštis (9 priedas). </w:t>
            </w:r>
          </w:p>
          <w:p w14:paraId="0F849542" w14:textId="070EF3CE" w:rsidR="00AD6D41" w:rsidRPr="00D661B4" w:rsidRDefault="00AD6D41" w:rsidP="00AD6D41">
            <w:pPr>
              <w:spacing w:line="240" w:lineRule="auto"/>
              <w:jc w:val="both"/>
              <w:rPr>
                <w:rStyle w:val="Komentaronuoroda"/>
                <w:rFonts w:ascii="Times New Roman" w:hAnsi="Times New Roman"/>
                <w:sz w:val="24"/>
                <w:szCs w:val="24"/>
              </w:rPr>
            </w:pPr>
            <w:r w:rsidRPr="00D661B4">
              <w:rPr>
                <w:rStyle w:val="Komentaronuoroda"/>
                <w:rFonts w:ascii="Times New Roman" w:hAnsi="Times New Roman"/>
                <w:sz w:val="24"/>
                <w:szCs w:val="24"/>
              </w:rPr>
              <w:t xml:space="preserve">Aktai pasirašomi </w:t>
            </w:r>
            <w:r w:rsidRPr="00D661B4">
              <w:rPr>
                <w:rFonts w:ascii="Times New Roman" w:hAnsi="Times New Roman"/>
                <w:sz w:val="24"/>
                <w:szCs w:val="24"/>
              </w:rPr>
              <w:t>atsižvelgiant į faktiškai atliktą Veiklų sąraše numatyto Darbo grupės (etapo) dalį, išreikštą procentais. Tokiu atveju, Rangovo prašymu, Užsakovo atstovas ir Statinio statybos techninės priežiūros vadovas, patikrindamas dalinai atlikto Darbo grupės (etapo) apimtį, turi įvertinti, kokia Veiklų sąraše numatyto Darbo grupės (etapo) dalis procentais yra faktiškai atlikta ir pranešti Rangovui.</w:t>
            </w:r>
          </w:p>
          <w:p w14:paraId="44F8297A" w14:textId="357F6CB0" w:rsidR="00AD6D41" w:rsidRPr="00D661B4" w:rsidRDefault="00AD6D41" w:rsidP="00AD6D41">
            <w:pPr>
              <w:spacing w:line="240" w:lineRule="auto"/>
              <w:jc w:val="both"/>
              <w:rPr>
                <w:rFonts w:ascii="Times New Roman" w:hAnsi="Times New Roman"/>
                <w:sz w:val="24"/>
                <w:szCs w:val="24"/>
              </w:rPr>
            </w:pPr>
            <w:r w:rsidRPr="00D661B4">
              <w:rPr>
                <w:rFonts w:ascii="Times New Roman" w:hAnsi="Times New Roman"/>
                <w:sz w:val="24"/>
                <w:szCs w:val="24"/>
              </w:rPr>
              <w:t>Atlikus visus Sutarties objekte nurodytus Darbus (Sutarties SD 1.1 punktas), Rangovas pateikia galutinį Aktą</w:t>
            </w:r>
            <w:r w:rsidR="00F74E65" w:rsidRPr="00D661B4">
              <w:rPr>
                <w:rFonts w:ascii="Times New Roman" w:hAnsi="Times New Roman"/>
                <w:sz w:val="24"/>
                <w:szCs w:val="24"/>
              </w:rPr>
              <w:t xml:space="preserve"> </w:t>
            </w:r>
            <w:r w:rsidRPr="00D661B4">
              <w:rPr>
                <w:rFonts w:ascii="Times New Roman" w:hAnsi="Times New Roman"/>
                <w:sz w:val="24"/>
                <w:szCs w:val="24"/>
              </w:rPr>
              <w:t xml:space="preserve">(Sutarties BD 9 </w:t>
            </w:r>
            <w:r w:rsidR="00C252A0" w:rsidRPr="00D661B4">
              <w:rPr>
                <w:rFonts w:ascii="Times New Roman" w:hAnsi="Times New Roman"/>
                <w:sz w:val="24"/>
                <w:szCs w:val="24"/>
              </w:rPr>
              <w:t>dalis</w:t>
            </w:r>
            <w:r w:rsidRPr="00D661B4">
              <w:rPr>
                <w:rFonts w:ascii="Times New Roman" w:hAnsi="Times New Roman"/>
                <w:sz w:val="24"/>
                <w:szCs w:val="24"/>
              </w:rPr>
              <w:t>)</w:t>
            </w:r>
            <w:r w:rsidR="00F74E65" w:rsidRPr="00D661B4">
              <w:rPr>
                <w:rFonts w:ascii="Times New Roman" w:hAnsi="Times New Roman"/>
                <w:sz w:val="24"/>
                <w:szCs w:val="24"/>
              </w:rPr>
              <w:t>.</w:t>
            </w:r>
          </w:p>
          <w:p w14:paraId="6AFB7BCE" w14:textId="77777777" w:rsidR="00AD6D41" w:rsidRPr="00D661B4" w:rsidRDefault="00AD6D41" w:rsidP="00AD6D41">
            <w:pPr>
              <w:spacing w:line="240" w:lineRule="auto"/>
              <w:jc w:val="both"/>
              <w:rPr>
                <w:rFonts w:ascii="Times New Roman" w:hAnsi="Times New Roman"/>
                <w:color w:val="000000"/>
                <w:sz w:val="24"/>
                <w:szCs w:val="24"/>
                <w:lang w:eastAsia="en-US"/>
              </w:rPr>
            </w:pPr>
            <w:r w:rsidRPr="00D661B4">
              <w:rPr>
                <w:rFonts w:ascii="Times New Roman" w:hAnsi="Times New Roman"/>
                <w:sz w:val="24"/>
                <w:szCs w:val="24"/>
              </w:rPr>
              <w:t xml:space="preserve">Rangovo pasirašytas Aktas (originalas) Užsakovui pateikiamas kartu su Sąskaita. Akto išrašymo data turi sutapti su Sąskaitos išrašymo data. </w:t>
            </w:r>
            <w:r w:rsidRPr="00D661B4">
              <w:rPr>
                <w:rFonts w:ascii="Times New Roman" w:hAnsi="Times New Roman"/>
                <w:color w:val="000000"/>
                <w:sz w:val="24"/>
                <w:szCs w:val="24"/>
              </w:rPr>
              <w:t>Užsakovo ir Rangovo pasirašytas Aktas Užsakovui pateikiamas kartu su sąskaita „E. sąskaita“ informacinėje sistemoje.</w:t>
            </w:r>
          </w:p>
        </w:tc>
      </w:tr>
      <w:tr w:rsidR="00AD6D41" w:rsidRPr="00D661B4" w14:paraId="3230A6D9" w14:textId="77777777" w:rsidTr="00334A82">
        <w:trPr>
          <w:trHeight w:val="284"/>
        </w:trPr>
        <w:tc>
          <w:tcPr>
            <w:tcW w:w="2263" w:type="dxa"/>
            <w:vMerge w:val="restart"/>
            <w:shd w:val="clear" w:color="auto" w:fill="auto"/>
            <w:vAlign w:val="center"/>
          </w:tcPr>
          <w:p w14:paraId="19E18CB4" w14:textId="56CAD719" w:rsidR="00AD6D41" w:rsidRPr="00D661B4" w:rsidRDefault="00AD6D41" w:rsidP="00AD6D41">
            <w:pPr>
              <w:spacing w:after="120" w:line="240" w:lineRule="auto"/>
              <w:rPr>
                <w:rFonts w:ascii="Times New Roman" w:hAnsi="Times New Roman"/>
                <w:b/>
                <w:sz w:val="24"/>
                <w:szCs w:val="24"/>
              </w:rPr>
            </w:pPr>
            <w:r w:rsidRPr="00D661B4">
              <w:rPr>
                <w:rFonts w:ascii="Times New Roman" w:hAnsi="Times New Roman"/>
                <w:b/>
                <w:sz w:val="24"/>
                <w:szCs w:val="24"/>
              </w:rPr>
              <w:t xml:space="preserve">5. Asmenys (atstovai, subrangovai / subtiekėjai, ūkio </w:t>
            </w:r>
            <w:r w:rsidRPr="00D661B4">
              <w:rPr>
                <w:rFonts w:ascii="Times New Roman" w:hAnsi="Times New Roman"/>
                <w:b/>
                <w:sz w:val="24"/>
                <w:szCs w:val="24"/>
              </w:rPr>
              <w:lastRenderedPageBreak/>
              <w:t>subjektai (specialistai))</w:t>
            </w:r>
          </w:p>
          <w:p w14:paraId="744F7E86" w14:textId="77777777" w:rsidR="00AD6D41" w:rsidRPr="00D661B4" w:rsidRDefault="00AD6D41" w:rsidP="00AD6D41">
            <w:pPr>
              <w:spacing w:after="120" w:line="240" w:lineRule="auto"/>
              <w:jc w:val="both"/>
              <w:rPr>
                <w:rFonts w:ascii="Times New Roman" w:hAnsi="Times New Roman"/>
                <w:b/>
                <w:bCs/>
                <w:sz w:val="24"/>
                <w:szCs w:val="24"/>
                <w:lang w:eastAsia="en-US"/>
              </w:rPr>
            </w:pPr>
          </w:p>
        </w:tc>
        <w:tc>
          <w:tcPr>
            <w:tcW w:w="709" w:type="dxa"/>
            <w:vMerge w:val="restart"/>
            <w:shd w:val="clear" w:color="auto" w:fill="auto"/>
          </w:tcPr>
          <w:p w14:paraId="28B5DA6F" w14:textId="77777777" w:rsidR="00AD6D41" w:rsidRPr="00D661B4" w:rsidRDefault="00AD6D41" w:rsidP="00AD6D41">
            <w:pPr>
              <w:spacing w:after="120" w:line="240" w:lineRule="auto"/>
              <w:jc w:val="both"/>
              <w:rPr>
                <w:rFonts w:ascii="Times New Roman" w:hAnsi="Times New Roman"/>
                <w:sz w:val="24"/>
                <w:szCs w:val="24"/>
              </w:rPr>
            </w:pPr>
            <w:r w:rsidRPr="00D661B4">
              <w:rPr>
                <w:rFonts w:ascii="Times New Roman" w:hAnsi="Times New Roman"/>
                <w:sz w:val="24"/>
                <w:szCs w:val="24"/>
              </w:rPr>
              <w:lastRenderedPageBreak/>
              <w:t>5.1.</w:t>
            </w:r>
          </w:p>
        </w:tc>
        <w:tc>
          <w:tcPr>
            <w:tcW w:w="7371" w:type="dxa"/>
            <w:gridSpan w:val="2"/>
            <w:tcBorders>
              <w:bottom w:val="nil"/>
            </w:tcBorders>
            <w:shd w:val="clear" w:color="auto" w:fill="auto"/>
          </w:tcPr>
          <w:p w14:paraId="6389A29F" w14:textId="6C70C93D" w:rsidR="00AD6D41" w:rsidRPr="00D661B4" w:rsidRDefault="00AD6D41" w:rsidP="00AD6D41">
            <w:pPr>
              <w:spacing w:line="240" w:lineRule="auto"/>
              <w:jc w:val="both"/>
              <w:rPr>
                <w:rFonts w:ascii="Times New Roman" w:hAnsi="Times New Roman"/>
                <w:sz w:val="24"/>
                <w:szCs w:val="24"/>
              </w:rPr>
            </w:pPr>
            <w:r w:rsidRPr="00D661B4">
              <w:rPr>
                <w:rFonts w:ascii="Times New Roman" w:hAnsi="Times New Roman"/>
                <w:sz w:val="24"/>
                <w:szCs w:val="24"/>
              </w:rPr>
              <w:t xml:space="preserve">Su Sutarties vykdymu susijusių klausimų sprendimui Šalys paskiria žemiau nurodytus atsakingus asmenis: </w:t>
            </w:r>
          </w:p>
        </w:tc>
      </w:tr>
      <w:tr w:rsidR="00AD6D41" w:rsidRPr="00D661B4" w14:paraId="288C66B2" w14:textId="77777777" w:rsidTr="0080564C">
        <w:trPr>
          <w:trHeight w:val="559"/>
        </w:trPr>
        <w:tc>
          <w:tcPr>
            <w:tcW w:w="2263" w:type="dxa"/>
            <w:vMerge/>
            <w:tcBorders>
              <w:bottom w:val="single" w:sz="4" w:space="0" w:color="auto"/>
            </w:tcBorders>
            <w:shd w:val="clear" w:color="auto" w:fill="auto"/>
          </w:tcPr>
          <w:p w14:paraId="0F7D9AB1" w14:textId="77777777" w:rsidR="00AD6D41" w:rsidRPr="00D661B4" w:rsidRDefault="00AD6D41" w:rsidP="00AD6D41">
            <w:pPr>
              <w:spacing w:after="120" w:line="240" w:lineRule="auto"/>
              <w:jc w:val="both"/>
              <w:rPr>
                <w:rFonts w:ascii="Times New Roman" w:hAnsi="Times New Roman"/>
                <w:b/>
                <w:sz w:val="24"/>
                <w:szCs w:val="24"/>
              </w:rPr>
            </w:pPr>
          </w:p>
        </w:tc>
        <w:tc>
          <w:tcPr>
            <w:tcW w:w="709" w:type="dxa"/>
            <w:vMerge/>
            <w:tcBorders>
              <w:bottom w:val="single" w:sz="4" w:space="0" w:color="auto"/>
            </w:tcBorders>
            <w:shd w:val="clear" w:color="auto" w:fill="auto"/>
          </w:tcPr>
          <w:p w14:paraId="60A43331" w14:textId="77777777" w:rsidR="00AD6D41" w:rsidRPr="00D661B4" w:rsidRDefault="00AD6D41" w:rsidP="00AD6D41">
            <w:pPr>
              <w:spacing w:after="120" w:line="240" w:lineRule="auto"/>
              <w:jc w:val="both"/>
              <w:rPr>
                <w:rFonts w:ascii="Times New Roman" w:hAnsi="Times New Roman"/>
                <w:bCs/>
                <w:kern w:val="32"/>
                <w:sz w:val="24"/>
                <w:szCs w:val="24"/>
              </w:rPr>
            </w:pPr>
          </w:p>
        </w:tc>
        <w:tc>
          <w:tcPr>
            <w:tcW w:w="7371" w:type="dxa"/>
            <w:gridSpan w:val="2"/>
            <w:tcBorders>
              <w:top w:val="nil"/>
              <w:bottom w:val="single" w:sz="4" w:space="0" w:color="auto"/>
            </w:tcBorders>
            <w:shd w:val="clear" w:color="auto" w:fill="auto"/>
          </w:tcPr>
          <w:p w14:paraId="6F5AFEC7" w14:textId="36B73C54" w:rsidR="00AD6D41" w:rsidRDefault="00AD6D41" w:rsidP="00190C05">
            <w:pPr>
              <w:spacing w:after="0" w:line="240" w:lineRule="auto"/>
              <w:ind w:left="-94" w:right="-107"/>
              <w:jc w:val="both"/>
              <w:rPr>
                <w:rFonts w:ascii="Times New Roman" w:hAnsi="Times New Roman"/>
                <w:sz w:val="24"/>
                <w:szCs w:val="24"/>
              </w:rPr>
            </w:pPr>
            <w:r w:rsidRPr="00D661B4">
              <w:rPr>
                <w:rFonts w:ascii="Times New Roman" w:hAnsi="Times New Roman"/>
                <w:kern w:val="32"/>
                <w:sz w:val="24"/>
                <w:szCs w:val="24"/>
              </w:rPr>
              <w:t xml:space="preserve">Užsakovo </w:t>
            </w:r>
            <w:r w:rsidRPr="008E1DFD">
              <w:rPr>
                <w:rFonts w:ascii="Times New Roman" w:hAnsi="Times New Roman"/>
                <w:sz w:val="24"/>
                <w:szCs w:val="24"/>
              </w:rPr>
              <w:t xml:space="preserve">atstovas: </w:t>
            </w:r>
          </w:p>
          <w:p w14:paraId="2E922F8B" w14:textId="77777777" w:rsidR="002F6F08" w:rsidRPr="00D661B4" w:rsidRDefault="002F6F08" w:rsidP="00190C05">
            <w:pPr>
              <w:spacing w:after="0" w:line="240" w:lineRule="auto"/>
              <w:ind w:left="-94" w:right="-107"/>
              <w:jc w:val="both"/>
              <w:rPr>
                <w:rFonts w:ascii="Times New Roman" w:hAnsi="Times New Roman"/>
                <w:sz w:val="24"/>
                <w:szCs w:val="24"/>
              </w:rPr>
            </w:pPr>
          </w:p>
          <w:p w14:paraId="4D36EEB4" w14:textId="77777777" w:rsidR="002F6F08" w:rsidRDefault="00AD6D41" w:rsidP="008E1DFD">
            <w:pPr>
              <w:rPr>
                <w:rFonts w:ascii="Times New Roman" w:hAnsi="Times New Roman"/>
                <w:sz w:val="24"/>
                <w:szCs w:val="24"/>
              </w:rPr>
            </w:pPr>
            <w:r w:rsidRPr="00D661B4">
              <w:rPr>
                <w:rFonts w:ascii="Times New Roman" w:hAnsi="Times New Roman"/>
                <w:bCs/>
                <w:sz w:val="24"/>
                <w:szCs w:val="24"/>
              </w:rPr>
              <w:t xml:space="preserve">Rangovo </w:t>
            </w:r>
            <w:r w:rsidRPr="009D5523">
              <w:rPr>
                <w:rFonts w:ascii="Times New Roman" w:hAnsi="Times New Roman"/>
                <w:sz w:val="24"/>
                <w:szCs w:val="24"/>
              </w:rPr>
              <w:t xml:space="preserve">atstovas: </w:t>
            </w:r>
            <w:r w:rsidR="009D5523" w:rsidRPr="009D5523">
              <w:rPr>
                <w:rFonts w:ascii="Times New Roman" w:hAnsi="Times New Roman"/>
                <w:sz w:val="24"/>
                <w:szCs w:val="24"/>
              </w:rPr>
              <w:t>projektų vadovė</w:t>
            </w:r>
          </w:p>
          <w:p w14:paraId="2B1D9290" w14:textId="03116406" w:rsidR="00AD6D41" w:rsidRPr="00D661B4" w:rsidRDefault="00AD6D41" w:rsidP="008E1DFD">
            <w:pPr>
              <w:rPr>
                <w:rFonts w:ascii="Times New Roman" w:hAnsi="Times New Roman"/>
                <w:b/>
                <w:sz w:val="24"/>
                <w:szCs w:val="24"/>
              </w:rPr>
            </w:pPr>
            <w:r w:rsidRPr="00D661B4">
              <w:rPr>
                <w:rFonts w:ascii="Times New Roman" w:hAnsi="Times New Roman"/>
                <w:bCs/>
                <w:kern w:val="32"/>
                <w:sz w:val="24"/>
                <w:szCs w:val="24"/>
              </w:rPr>
              <w:lastRenderedPageBreak/>
              <w:t>.</w:t>
            </w:r>
          </w:p>
        </w:tc>
      </w:tr>
      <w:tr w:rsidR="00AD6D41" w:rsidRPr="00D661B4" w14:paraId="775612A2" w14:textId="77777777" w:rsidTr="008B5368">
        <w:trPr>
          <w:trHeight w:val="584"/>
        </w:trPr>
        <w:tc>
          <w:tcPr>
            <w:tcW w:w="2263" w:type="dxa"/>
            <w:vMerge/>
            <w:shd w:val="clear" w:color="auto" w:fill="auto"/>
          </w:tcPr>
          <w:p w14:paraId="2D4C7FF9" w14:textId="77777777" w:rsidR="00AD6D41" w:rsidRPr="00D661B4"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AD64DF8" w14:textId="77777777" w:rsidR="00AD6D41" w:rsidRPr="00D661B4" w:rsidRDefault="00AD6D41" w:rsidP="00AD6D41">
            <w:pPr>
              <w:spacing w:before="240" w:after="120" w:line="240" w:lineRule="auto"/>
              <w:jc w:val="both"/>
              <w:rPr>
                <w:rFonts w:ascii="Times New Roman" w:hAnsi="Times New Roman"/>
                <w:sz w:val="24"/>
                <w:szCs w:val="24"/>
              </w:rPr>
            </w:pPr>
            <w:r w:rsidRPr="00D661B4">
              <w:rPr>
                <w:rFonts w:ascii="Times New Roman" w:hAnsi="Times New Roman"/>
                <w:sz w:val="24"/>
                <w:szCs w:val="24"/>
              </w:rPr>
              <w:t>5.2.</w:t>
            </w:r>
          </w:p>
        </w:tc>
        <w:tc>
          <w:tcPr>
            <w:tcW w:w="7371" w:type="dxa"/>
            <w:gridSpan w:val="2"/>
            <w:shd w:val="clear" w:color="auto" w:fill="auto"/>
          </w:tcPr>
          <w:p w14:paraId="6B751F21" w14:textId="3A9569E1" w:rsidR="003F7DCF" w:rsidRPr="003F7DCF" w:rsidRDefault="00AD6D41" w:rsidP="009D5523">
            <w:pPr>
              <w:spacing w:after="0" w:line="240" w:lineRule="auto"/>
              <w:jc w:val="both"/>
              <w:rPr>
                <w:rFonts w:ascii="Times New Roman" w:hAnsi="Times New Roman"/>
                <w:sz w:val="24"/>
                <w:szCs w:val="24"/>
              </w:rPr>
            </w:pPr>
            <w:r w:rsidRPr="00D661B4">
              <w:rPr>
                <w:rFonts w:ascii="Times New Roman" w:hAnsi="Times New Roman"/>
                <w:sz w:val="24"/>
                <w:szCs w:val="24"/>
              </w:rPr>
              <w:t xml:space="preserve">Darbų/Paslaugų atlikimui Rangovas pasitelkia Subrangovą/Subtiekėją: </w:t>
            </w:r>
            <w:r w:rsidR="00890C58">
              <w:rPr>
                <w:rFonts w:ascii="Times New Roman" w:hAnsi="Times New Roman"/>
                <w:sz w:val="24"/>
                <w:szCs w:val="24"/>
              </w:rPr>
              <w:t xml:space="preserve">       </w:t>
            </w:r>
            <w:r w:rsidR="003F7DCF">
              <w:rPr>
                <w:rFonts w:ascii="Times New Roman" w:hAnsi="Times New Roman"/>
                <w:sz w:val="24"/>
                <w:szCs w:val="24"/>
              </w:rPr>
              <w:t xml:space="preserve">IĮ „Elmonsta“ </w:t>
            </w:r>
            <w:r w:rsidR="00890C58">
              <w:rPr>
                <w:rFonts w:ascii="Times New Roman" w:hAnsi="Times New Roman"/>
                <w:sz w:val="24"/>
                <w:szCs w:val="24"/>
              </w:rPr>
              <w:t xml:space="preserve">– </w:t>
            </w:r>
            <w:r w:rsidR="003F7DCF">
              <w:rPr>
                <w:rFonts w:ascii="Times New Roman" w:hAnsi="Times New Roman"/>
                <w:sz w:val="24"/>
                <w:szCs w:val="24"/>
              </w:rPr>
              <w:t xml:space="preserve">elektrotechninės dalies darbai, 5,61 </w:t>
            </w:r>
            <w:r w:rsidR="003F7DCF" w:rsidRPr="003F7DCF">
              <w:rPr>
                <w:rFonts w:ascii="Times New Roman" w:hAnsi="Times New Roman"/>
                <w:sz w:val="24"/>
                <w:szCs w:val="24"/>
              </w:rPr>
              <w:t>%;</w:t>
            </w:r>
          </w:p>
          <w:p w14:paraId="053EB44A" w14:textId="7F740B8C" w:rsidR="003F7DCF" w:rsidRPr="003F7DCF" w:rsidRDefault="003F7DCF" w:rsidP="009D5523">
            <w:pPr>
              <w:spacing w:after="0" w:line="240" w:lineRule="auto"/>
              <w:jc w:val="both"/>
              <w:rPr>
                <w:rFonts w:ascii="Times New Roman" w:hAnsi="Times New Roman"/>
                <w:sz w:val="24"/>
                <w:szCs w:val="24"/>
              </w:rPr>
            </w:pPr>
            <w:r w:rsidRPr="003F7DCF">
              <w:rPr>
                <w:rFonts w:ascii="Times New Roman" w:hAnsi="Times New Roman"/>
                <w:sz w:val="24"/>
                <w:szCs w:val="24"/>
              </w:rPr>
              <w:t xml:space="preserve">UAB „Inti“ – vandentiekio ir nuotekų šalinimo dalies darbai, 42,29 %; </w:t>
            </w:r>
          </w:p>
          <w:p w14:paraId="4B81097A" w14:textId="636C9E82" w:rsidR="00AD6D41" w:rsidRDefault="003F7DCF" w:rsidP="009D5523">
            <w:pPr>
              <w:spacing w:after="0" w:line="240" w:lineRule="auto"/>
              <w:jc w:val="both"/>
              <w:rPr>
                <w:rFonts w:ascii="Times New Roman" w:hAnsi="Times New Roman"/>
                <w:sz w:val="24"/>
                <w:szCs w:val="24"/>
              </w:rPr>
            </w:pPr>
            <w:r w:rsidRPr="003F7DCF">
              <w:rPr>
                <w:rFonts w:ascii="Times New Roman" w:hAnsi="Times New Roman"/>
                <w:sz w:val="24"/>
                <w:szCs w:val="24"/>
              </w:rPr>
              <w:t>UAB „Baltuvos projektai“</w:t>
            </w:r>
            <w:r w:rsidR="00890C58">
              <w:rPr>
                <w:rFonts w:ascii="Times New Roman" w:hAnsi="Times New Roman"/>
                <w:sz w:val="24"/>
                <w:szCs w:val="24"/>
              </w:rPr>
              <w:t xml:space="preserve"> –</w:t>
            </w:r>
            <w:r w:rsidRPr="003F7DCF">
              <w:rPr>
                <w:rFonts w:ascii="Times New Roman" w:hAnsi="Times New Roman"/>
                <w:sz w:val="24"/>
                <w:szCs w:val="24"/>
              </w:rPr>
              <w:t xml:space="preserve"> ženklinimo darbai, 0,88</w:t>
            </w:r>
            <w:r w:rsidR="00490551">
              <w:rPr>
                <w:rFonts w:ascii="Times New Roman" w:hAnsi="Times New Roman"/>
                <w:sz w:val="24"/>
                <w:szCs w:val="24"/>
              </w:rPr>
              <w:t xml:space="preserve"> </w:t>
            </w:r>
            <w:r w:rsidR="00490551" w:rsidRPr="003F7DCF">
              <w:rPr>
                <w:rFonts w:ascii="Times New Roman" w:hAnsi="Times New Roman"/>
                <w:sz w:val="24"/>
                <w:szCs w:val="24"/>
              </w:rPr>
              <w:t>%</w:t>
            </w:r>
            <w:r w:rsidRPr="003F7DCF">
              <w:rPr>
                <w:rFonts w:ascii="Times New Roman" w:hAnsi="Times New Roman"/>
                <w:sz w:val="24"/>
                <w:szCs w:val="24"/>
              </w:rPr>
              <w:t xml:space="preserve">. </w:t>
            </w:r>
            <w:r>
              <w:rPr>
                <w:rFonts w:ascii="Times New Roman" w:hAnsi="Times New Roman"/>
                <w:sz w:val="24"/>
                <w:szCs w:val="24"/>
              </w:rPr>
              <w:t xml:space="preserve"> </w:t>
            </w:r>
          </w:p>
          <w:p w14:paraId="473EF950" w14:textId="77777777" w:rsidR="009D5523" w:rsidRPr="00D661B4" w:rsidRDefault="009D5523" w:rsidP="009D5523">
            <w:pPr>
              <w:spacing w:after="0" w:line="240" w:lineRule="auto"/>
              <w:jc w:val="both"/>
              <w:rPr>
                <w:rFonts w:ascii="Times New Roman" w:hAnsi="Times New Roman"/>
                <w:sz w:val="24"/>
                <w:szCs w:val="24"/>
              </w:rPr>
            </w:pPr>
          </w:p>
          <w:p w14:paraId="42CC5D87" w14:textId="0FE1933A" w:rsidR="00AD6D41" w:rsidRDefault="00AD6D41" w:rsidP="009D5523">
            <w:pPr>
              <w:spacing w:after="0" w:line="240" w:lineRule="auto"/>
              <w:jc w:val="both"/>
              <w:rPr>
                <w:rFonts w:ascii="Times New Roman" w:hAnsi="Times New Roman"/>
                <w:sz w:val="24"/>
                <w:szCs w:val="24"/>
              </w:rPr>
            </w:pPr>
            <w:r w:rsidRPr="00D661B4">
              <w:rPr>
                <w:rFonts w:ascii="Times New Roman" w:hAnsi="Times New Roman"/>
                <w:sz w:val="24"/>
                <w:szCs w:val="24"/>
              </w:rPr>
              <w:t xml:space="preserve">Rangovo specialistai: </w:t>
            </w:r>
            <w:r w:rsidR="003F7DCF">
              <w:rPr>
                <w:rFonts w:ascii="Times New Roman" w:hAnsi="Times New Roman"/>
                <w:sz w:val="24"/>
                <w:szCs w:val="24"/>
              </w:rPr>
              <w:t xml:space="preserve">Šarūnas Rašickas – </w:t>
            </w:r>
            <w:r w:rsidR="009D5523">
              <w:rPr>
                <w:rFonts w:ascii="Times New Roman" w:hAnsi="Times New Roman"/>
                <w:sz w:val="24"/>
                <w:szCs w:val="24"/>
              </w:rPr>
              <w:t xml:space="preserve">ypatingojo statinio </w:t>
            </w:r>
            <w:r w:rsidR="003F7DCF">
              <w:rPr>
                <w:rFonts w:ascii="Times New Roman" w:hAnsi="Times New Roman"/>
                <w:sz w:val="24"/>
                <w:szCs w:val="24"/>
              </w:rPr>
              <w:t>statybos vadovas</w:t>
            </w:r>
            <w:r w:rsidR="009D5523">
              <w:rPr>
                <w:rFonts w:ascii="Times New Roman" w:hAnsi="Times New Roman"/>
                <w:sz w:val="24"/>
                <w:szCs w:val="24"/>
              </w:rPr>
              <w:t>, atestatas VĮ SSVA Nr. 38246;</w:t>
            </w:r>
          </w:p>
          <w:p w14:paraId="2467B7F6" w14:textId="0994B3D7" w:rsidR="003F7DCF" w:rsidRPr="009D5523" w:rsidRDefault="003F7DCF" w:rsidP="009D5523">
            <w:pPr>
              <w:spacing w:after="0" w:line="240" w:lineRule="auto"/>
              <w:jc w:val="both"/>
              <w:rPr>
                <w:rFonts w:ascii="Times New Roman" w:hAnsi="Times New Roman"/>
                <w:sz w:val="24"/>
                <w:szCs w:val="24"/>
              </w:rPr>
            </w:pPr>
            <w:r>
              <w:rPr>
                <w:rFonts w:ascii="Times New Roman" w:hAnsi="Times New Roman"/>
                <w:sz w:val="24"/>
                <w:szCs w:val="24"/>
              </w:rPr>
              <w:t xml:space="preserve">Tauras Jakelaitis </w:t>
            </w:r>
            <w:r w:rsidR="00890C58">
              <w:rPr>
                <w:rFonts w:ascii="Times New Roman" w:hAnsi="Times New Roman"/>
                <w:sz w:val="24"/>
                <w:szCs w:val="24"/>
              </w:rPr>
              <w:t>–</w:t>
            </w:r>
            <w:r w:rsidRPr="009D5523">
              <w:rPr>
                <w:rFonts w:ascii="Times New Roman" w:hAnsi="Times New Roman"/>
                <w:sz w:val="24"/>
                <w:szCs w:val="24"/>
              </w:rPr>
              <w:t xml:space="preserve"> statybos darbų vadov</w:t>
            </w:r>
            <w:r w:rsidR="009D5523">
              <w:rPr>
                <w:rFonts w:ascii="Times New Roman" w:hAnsi="Times New Roman"/>
                <w:sz w:val="24"/>
                <w:szCs w:val="24"/>
              </w:rPr>
              <w:t>as, i</w:t>
            </w:r>
            <w:r w:rsidRPr="009D5523">
              <w:rPr>
                <w:rFonts w:ascii="Times New Roman" w:hAnsi="Times New Roman"/>
                <w:sz w:val="24"/>
                <w:szCs w:val="24"/>
              </w:rPr>
              <w:t>nžinerinių tinklų grupės nuotekų šalinimo pogrupyje</w:t>
            </w:r>
            <w:r w:rsidR="009D5523">
              <w:rPr>
                <w:rFonts w:ascii="Times New Roman" w:hAnsi="Times New Roman"/>
                <w:sz w:val="24"/>
                <w:szCs w:val="24"/>
              </w:rPr>
              <w:t>, VĮ „SPSC“ atestatas Nr. 35657;</w:t>
            </w:r>
          </w:p>
          <w:p w14:paraId="3A7A0D1E" w14:textId="7325C77D" w:rsidR="009D5523" w:rsidRPr="00D661B4" w:rsidRDefault="003F7DCF" w:rsidP="009D5523">
            <w:pPr>
              <w:spacing w:after="0" w:line="240" w:lineRule="auto"/>
              <w:jc w:val="both"/>
              <w:rPr>
                <w:rFonts w:ascii="Times New Roman" w:hAnsi="Times New Roman"/>
                <w:sz w:val="24"/>
                <w:szCs w:val="24"/>
              </w:rPr>
            </w:pPr>
            <w:r w:rsidRPr="009D5523">
              <w:rPr>
                <w:rFonts w:ascii="Times New Roman" w:hAnsi="Times New Roman"/>
                <w:sz w:val="24"/>
                <w:szCs w:val="24"/>
              </w:rPr>
              <w:t>Arūnas Izokas – elektros inžinierius</w:t>
            </w:r>
            <w:r w:rsidR="009D5523" w:rsidRPr="009D5523">
              <w:rPr>
                <w:rFonts w:ascii="Times New Roman" w:hAnsi="Times New Roman"/>
                <w:sz w:val="24"/>
                <w:szCs w:val="24"/>
              </w:rPr>
              <w:t>, UAB „SDG“ inžinerijos departamento sertifikavimo įstaiga Nr. EVO–21/15.</w:t>
            </w:r>
          </w:p>
        </w:tc>
      </w:tr>
      <w:tr w:rsidR="00AD6D41" w:rsidRPr="00D661B4" w14:paraId="6584411A" w14:textId="77777777" w:rsidTr="00DD2BB0">
        <w:trPr>
          <w:trHeight w:val="837"/>
        </w:trPr>
        <w:tc>
          <w:tcPr>
            <w:tcW w:w="2263" w:type="dxa"/>
            <w:vMerge w:val="restart"/>
            <w:shd w:val="clear" w:color="auto" w:fill="auto"/>
          </w:tcPr>
          <w:p w14:paraId="1C21516D" w14:textId="77777777" w:rsidR="00AD6D41" w:rsidRPr="00D661B4" w:rsidRDefault="00AD6D41" w:rsidP="00AD6D41">
            <w:pPr>
              <w:tabs>
                <w:tab w:val="left" w:pos="-142"/>
              </w:tabs>
              <w:spacing w:after="0" w:line="240" w:lineRule="auto"/>
              <w:rPr>
                <w:rFonts w:ascii="Times New Roman" w:hAnsi="Times New Roman"/>
                <w:b/>
                <w:sz w:val="24"/>
                <w:szCs w:val="24"/>
              </w:rPr>
            </w:pPr>
          </w:p>
          <w:p w14:paraId="6517E3D8" w14:textId="77777777" w:rsidR="00AD6D41" w:rsidRPr="00D661B4" w:rsidRDefault="00AD6D41" w:rsidP="00AD6D41">
            <w:pPr>
              <w:tabs>
                <w:tab w:val="left" w:pos="-142"/>
              </w:tabs>
              <w:spacing w:after="0" w:line="240" w:lineRule="auto"/>
              <w:rPr>
                <w:rFonts w:ascii="Times New Roman" w:hAnsi="Times New Roman"/>
                <w:b/>
                <w:sz w:val="24"/>
                <w:szCs w:val="24"/>
              </w:rPr>
            </w:pPr>
          </w:p>
          <w:p w14:paraId="12F15B8F" w14:textId="77777777" w:rsidR="00AD6D41" w:rsidRPr="00D661B4" w:rsidRDefault="00AD6D41" w:rsidP="00AD6D41">
            <w:pPr>
              <w:tabs>
                <w:tab w:val="left" w:pos="-142"/>
              </w:tabs>
              <w:spacing w:after="0" w:line="240" w:lineRule="auto"/>
              <w:rPr>
                <w:rFonts w:ascii="Times New Roman" w:hAnsi="Times New Roman"/>
                <w:b/>
                <w:sz w:val="24"/>
                <w:szCs w:val="24"/>
              </w:rPr>
            </w:pPr>
          </w:p>
          <w:p w14:paraId="63F38133" w14:textId="609D3F6C" w:rsidR="00AD6D41" w:rsidRPr="00D661B4" w:rsidRDefault="00AD6D41" w:rsidP="00AD6D41">
            <w:pPr>
              <w:tabs>
                <w:tab w:val="left" w:pos="-142"/>
              </w:tabs>
              <w:spacing w:after="0" w:line="240" w:lineRule="auto"/>
              <w:rPr>
                <w:rFonts w:ascii="Times New Roman" w:hAnsi="Times New Roman"/>
                <w:b/>
                <w:sz w:val="24"/>
                <w:szCs w:val="24"/>
              </w:rPr>
            </w:pPr>
            <w:r w:rsidRPr="00D661B4">
              <w:rPr>
                <w:rFonts w:ascii="Times New Roman" w:hAnsi="Times New Roman"/>
                <w:b/>
                <w:sz w:val="24"/>
                <w:szCs w:val="24"/>
              </w:rPr>
              <w:t>6. Sutarties įvykdymo užtikrinimas, draudimas, garantijos, trūkumų šalinimo terminas</w:t>
            </w:r>
            <w:r w:rsidR="00915998" w:rsidRPr="00D661B4">
              <w:rPr>
                <w:rFonts w:ascii="Times New Roman" w:hAnsi="Times New Roman"/>
                <w:b/>
                <w:sz w:val="24"/>
                <w:szCs w:val="24"/>
              </w:rPr>
              <w:t>, mokėjimo sumų  dalies sulaikymas</w:t>
            </w:r>
          </w:p>
        </w:tc>
        <w:tc>
          <w:tcPr>
            <w:tcW w:w="709" w:type="dxa"/>
            <w:shd w:val="clear" w:color="auto" w:fill="auto"/>
          </w:tcPr>
          <w:p w14:paraId="0FB063FD" w14:textId="36C8545F" w:rsidR="00AD6D41" w:rsidRPr="00D661B4" w:rsidRDefault="00AD6D41" w:rsidP="00AD6D41">
            <w:pPr>
              <w:spacing w:after="120" w:line="240" w:lineRule="auto"/>
              <w:jc w:val="both"/>
              <w:rPr>
                <w:rFonts w:ascii="Times New Roman" w:hAnsi="Times New Roman"/>
                <w:sz w:val="24"/>
                <w:szCs w:val="24"/>
              </w:rPr>
            </w:pPr>
            <w:r w:rsidRPr="00D661B4">
              <w:rPr>
                <w:rFonts w:ascii="Times New Roman" w:hAnsi="Times New Roman"/>
                <w:sz w:val="24"/>
                <w:szCs w:val="24"/>
              </w:rPr>
              <w:t>6.1.</w:t>
            </w:r>
          </w:p>
        </w:tc>
        <w:tc>
          <w:tcPr>
            <w:tcW w:w="7371" w:type="dxa"/>
            <w:gridSpan w:val="2"/>
            <w:shd w:val="clear" w:color="auto" w:fill="auto"/>
          </w:tcPr>
          <w:p w14:paraId="3E599901" w14:textId="3CEE9153" w:rsidR="00AD6D41" w:rsidRPr="00D661B4" w:rsidRDefault="00AD6D41" w:rsidP="00AD6D41">
            <w:pPr>
              <w:spacing w:after="120"/>
              <w:jc w:val="both"/>
              <w:rPr>
                <w:rFonts w:ascii="Times New Roman" w:hAnsi="Times New Roman"/>
                <w:sz w:val="24"/>
                <w:szCs w:val="24"/>
                <w:lang w:eastAsia="en-US"/>
              </w:rPr>
            </w:pPr>
            <w:r w:rsidRPr="00D661B4">
              <w:rPr>
                <w:rFonts w:ascii="Times New Roman" w:hAnsi="Times New Roman"/>
                <w:sz w:val="24"/>
                <w:szCs w:val="24"/>
                <w:lang w:eastAsia="en-US"/>
              </w:rPr>
              <w:t>Sutarties įvykdymo užtikrinimas (Sutarties SD 13 dalis): taikomas.</w:t>
            </w:r>
          </w:p>
          <w:p w14:paraId="0EB231FC" w14:textId="18700430" w:rsidR="00AD6D41" w:rsidRPr="00D661B4" w:rsidRDefault="00AD6D41" w:rsidP="008B2816">
            <w:pPr>
              <w:spacing w:after="120" w:line="240" w:lineRule="auto"/>
              <w:jc w:val="both"/>
              <w:rPr>
                <w:rFonts w:ascii="Times New Roman" w:hAnsi="Times New Roman"/>
                <w:sz w:val="24"/>
                <w:szCs w:val="24"/>
                <w:lang w:eastAsia="en-US"/>
              </w:rPr>
            </w:pPr>
            <w:r w:rsidRPr="00D661B4">
              <w:rPr>
                <w:rFonts w:ascii="Times New Roman" w:hAnsi="Times New Roman"/>
                <w:sz w:val="24"/>
                <w:szCs w:val="24"/>
                <w:lang w:eastAsia="en-US"/>
              </w:rPr>
              <w:t>Sutartiniai įsipareigojimai užtikrinami: Lietuvos Respublikoje ar užsienyje registruoto banko garantija ar draudimo bendrovės laidavimo raštu (pateikiamas kartu su draudimo polisu ir apmokėjimą įrodančio dokumento kopija).</w:t>
            </w:r>
          </w:p>
          <w:p w14:paraId="7721F780" w14:textId="314FB451" w:rsidR="00AD6D41" w:rsidRPr="00D661B4" w:rsidRDefault="00AD6D41" w:rsidP="00AD6D41">
            <w:pPr>
              <w:spacing w:after="120"/>
              <w:jc w:val="both"/>
              <w:rPr>
                <w:rFonts w:ascii="Times New Roman" w:hAnsi="Times New Roman"/>
                <w:sz w:val="24"/>
                <w:szCs w:val="24"/>
                <w:lang w:eastAsia="en-US"/>
              </w:rPr>
            </w:pPr>
            <w:r w:rsidRPr="00D661B4">
              <w:rPr>
                <w:rFonts w:ascii="Times New Roman" w:hAnsi="Times New Roman"/>
                <w:sz w:val="24"/>
                <w:szCs w:val="24"/>
                <w:lang w:eastAsia="en-US"/>
              </w:rPr>
              <w:t xml:space="preserve">Rangovas, pasirašęs Sutartį, ne vėliau kaip per 10 (dešimt) </w:t>
            </w:r>
            <w:r w:rsidR="008F6D11" w:rsidRPr="008F6D11">
              <w:rPr>
                <w:rFonts w:ascii="Times New Roman" w:hAnsi="Times New Roman"/>
                <w:sz w:val="24"/>
                <w:szCs w:val="24"/>
                <w:lang w:eastAsia="en-US"/>
              </w:rPr>
              <w:t xml:space="preserve">kalendorinių </w:t>
            </w:r>
            <w:r w:rsidRPr="00D661B4">
              <w:rPr>
                <w:rFonts w:ascii="Times New Roman" w:hAnsi="Times New Roman"/>
                <w:sz w:val="24"/>
                <w:szCs w:val="24"/>
                <w:lang w:eastAsia="en-US"/>
              </w:rPr>
              <w:t>dienų turi pateikti Užsakovui 5 (penkių) proc. nuo pradinės Sutarties vertės be PVM dydžio bei kitus reikalavimus atitinkantį Sutarties įvykdymo užtikrinimą.</w:t>
            </w:r>
          </w:p>
          <w:p w14:paraId="21E9BBC2" w14:textId="6BB74B85" w:rsidR="00AD6D41" w:rsidRPr="00D661B4" w:rsidRDefault="00AD6D41" w:rsidP="008B2816">
            <w:pPr>
              <w:widowControl w:val="0"/>
              <w:tabs>
                <w:tab w:val="left" w:pos="1134"/>
                <w:tab w:val="left" w:pos="1346"/>
              </w:tabs>
              <w:autoSpaceDE w:val="0"/>
              <w:autoSpaceDN w:val="0"/>
              <w:adjustRightInd w:val="0"/>
              <w:spacing w:after="120" w:line="240" w:lineRule="auto"/>
              <w:jc w:val="both"/>
              <w:rPr>
                <w:rFonts w:ascii="Times New Roman" w:hAnsi="Times New Roman"/>
                <w:sz w:val="24"/>
                <w:szCs w:val="24"/>
                <w:lang w:eastAsia="en-US"/>
              </w:rPr>
            </w:pPr>
            <w:r w:rsidRPr="00D661B4">
              <w:rPr>
                <w:rFonts w:ascii="Times New Roman" w:hAnsi="Times New Roman"/>
                <w:sz w:val="24"/>
                <w:szCs w:val="24"/>
                <w:lang w:eastAsia="en-US"/>
              </w:rPr>
              <w:t xml:space="preserve">Sutarties įvykdymo užtikrinimas įsigalioja jo išdavimo dieną ir turi galioti iki Darbų atlikimo termino pabaigos, įskaitant laikotarpį statybvietės perdavimui. Jei Darbų atlikimo terminas yra pratęsiamas arba Darbai yra sustabdomi, arba Rangovas vėluoja užbaigti </w:t>
            </w:r>
            <w:r w:rsidR="008E12EB" w:rsidRPr="00D661B4">
              <w:rPr>
                <w:rFonts w:ascii="Times New Roman" w:hAnsi="Times New Roman"/>
                <w:sz w:val="24"/>
                <w:szCs w:val="24"/>
                <w:lang w:eastAsia="en-US"/>
              </w:rPr>
              <w:t>D</w:t>
            </w:r>
            <w:r w:rsidRPr="00D661B4">
              <w:rPr>
                <w:rFonts w:ascii="Times New Roman" w:hAnsi="Times New Roman"/>
                <w:sz w:val="24"/>
                <w:szCs w:val="24"/>
                <w:lang w:eastAsia="en-US"/>
              </w:rPr>
              <w:t>arbus, atitinkamai turi būti pratęstas ir Sutarties įvykdymo užtikrinimo galiojimas.</w:t>
            </w:r>
          </w:p>
          <w:p w14:paraId="48884D6C" w14:textId="4F9EE9C2" w:rsidR="00AD6D41" w:rsidRPr="00D661B4" w:rsidRDefault="00AD6D41" w:rsidP="008B2816">
            <w:pPr>
              <w:widowControl w:val="0"/>
              <w:tabs>
                <w:tab w:val="left" w:pos="1134"/>
                <w:tab w:val="left" w:pos="1346"/>
              </w:tabs>
              <w:autoSpaceDE w:val="0"/>
              <w:autoSpaceDN w:val="0"/>
              <w:adjustRightInd w:val="0"/>
              <w:spacing w:after="120" w:line="240" w:lineRule="auto"/>
              <w:jc w:val="both"/>
              <w:rPr>
                <w:rFonts w:ascii="Times New Roman" w:hAnsi="Times New Roman"/>
                <w:sz w:val="24"/>
                <w:szCs w:val="24"/>
                <w:lang w:eastAsia="en-US"/>
              </w:rPr>
            </w:pPr>
            <w:r w:rsidRPr="00D661B4">
              <w:rPr>
                <w:rFonts w:ascii="Times New Roman" w:hAnsi="Times New Roman"/>
                <w:sz w:val="24"/>
                <w:szCs w:val="24"/>
                <w:lang w:eastAsia="en-US"/>
              </w:rPr>
              <w:t>Jei Rangovas per šiame punkte nustatytą terminą nepateikia nustatyto Sutarties įvykdymo užtikrinimo, laikoma, kad jis atsisakė pasirašyti Sutartį.</w:t>
            </w:r>
          </w:p>
          <w:p w14:paraId="0FA53E03" w14:textId="77777777" w:rsidR="00AD6D41" w:rsidRPr="00D661B4" w:rsidRDefault="00AD6D41" w:rsidP="00AD6D41">
            <w:pPr>
              <w:jc w:val="both"/>
              <w:rPr>
                <w:rFonts w:ascii="Times New Roman" w:hAnsi="Times New Roman"/>
                <w:sz w:val="24"/>
                <w:szCs w:val="24"/>
                <w:lang w:eastAsia="en-US"/>
              </w:rPr>
            </w:pPr>
            <w:r w:rsidRPr="00D661B4">
              <w:rPr>
                <w:rFonts w:ascii="Times New Roman" w:hAnsi="Times New Roman"/>
                <w:sz w:val="24"/>
                <w:szCs w:val="24"/>
                <w:lang w:eastAsia="en-US"/>
              </w:rPr>
              <w:t>Sutarties įvykdymo užtikrinimu garantuojama, kad Užsakovui bus atlyginti nuostoliai, atsiradę dėl to, kad Rangovas neįvykdė įsipareigojimų pagal Sutartį ar vykdė juos netinkamai.</w:t>
            </w:r>
          </w:p>
          <w:p w14:paraId="7CF887F2" w14:textId="783CFB6F" w:rsidR="00AD6D41" w:rsidRPr="00D661B4" w:rsidRDefault="00AD6D41" w:rsidP="00AD6D41">
            <w:pPr>
              <w:spacing w:line="240" w:lineRule="auto"/>
              <w:jc w:val="both"/>
              <w:rPr>
                <w:rFonts w:ascii="Times New Roman" w:hAnsi="Times New Roman"/>
                <w:sz w:val="24"/>
                <w:szCs w:val="24"/>
                <w:lang w:eastAsia="en-US"/>
              </w:rPr>
            </w:pPr>
            <w:r w:rsidRPr="00D661B4">
              <w:rPr>
                <w:rFonts w:ascii="Times New Roman" w:hAnsi="Times New Roman"/>
                <w:sz w:val="24"/>
                <w:szCs w:val="24"/>
                <w:lang w:eastAsia="en-US"/>
              </w:rPr>
              <w:t xml:space="preserve">Jei Sutarties vykdymo metu užtikrinimą išdavęs juridinis asmuo negali įvykdyti savo įsipareigojimų, Užsakovas raštu turi pareikalauti Rangovo per 10 (dešimt) </w:t>
            </w:r>
            <w:r w:rsidR="008F6D11" w:rsidRPr="008F6D11">
              <w:rPr>
                <w:rFonts w:ascii="Times New Roman" w:hAnsi="Times New Roman"/>
                <w:sz w:val="24"/>
                <w:szCs w:val="24"/>
                <w:lang w:eastAsia="en-US"/>
              </w:rPr>
              <w:t>kalendorinių</w:t>
            </w:r>
            <w:r w:rsidR="008F6D11" w:rsidRPr="00D661B4">
              <w:rPr>
                <w:rFonts w:ascii="Times New Roman" w:hAnsi="Times New Roman"/>
                <w:sz w:val="24"/>
                <w:szCs w:val="24"/>
                <w:lang w:eastAsia="en-US"/>
              </w:rPr>
              <w:t xml:space="preserve"> </w:t>
            </w:r>
            <w:r w:rsidRPr="00D661B4">
              <w:rPr>
                <w:rFonts w:ascii="Times New Roman" w:hAnsi="Times New Roman"/>
                <w:sz w:val="24"/>
                <w:szCs w:val="24"/>
                <w:lang w:eastAsia="en-US"/>
              </w:rPr>
              <w:t>dienų pateikti naują užtikrinimą.</w:t>
            </w:r>
          </w:p>
        </w:tc>
      </w:tr>
      <w:tr w:rsidR="00AD6D41" w:rsidRPr="00D661B4" w14:paraId="28F2C136" w14:textId="77777777" w:rsidTr="00A11141">
        <w:trPr>
          <w:trHeight w:val="1932"/>
        </w:trPr>
        <w:tc>
          <w:tcPr>
            <w:tcW w:w="2263" w:type="dxa"/>
            <w:vMerge/>
            <w:shd w:val="clear" w:color="auto" w:fill="auto"/>
          </w:tcPr>
          <w:p w14:paraId="3C15CFC8" w14:textId="577B8FCD" w:rsidR="00AD6D41" w:rsidRPr="00D661B4" w:rsidRDefault="00AD6D41" w:rsidP="00AD6D41">
            <w:pPr>
              <w:tabs>
                <w:tab w:val="left" w:pos="-142"/>
              </w:tabs>
              <w:spacing w:after="0" w:line="240" w:lineRule="auto"/>
              <w:rPr>
                <w:rFonts w:ascii="Times New Roman" w:hAnsi="Times New Roman"/>
                <w:b/>
                <w:sz w:val="24"/>
                <w:szCs w:val="24"/>
              </w:rPr>
            </w:pPr>
          </w:p>
        </w:tc>
        <w:tc>
          <w:tcPr>
            <w:tcW w:w="709" w:type="dxa"/>
            <w:shd w:val="clear" w:color="auto" w:fill="auto"/>
          </w:tcPr>
          <w:p w14:paraId="2BD0FA1C" w14:textId="4A77CF94" w:rsidR="00AD6D41" w:rsidRPr="00D661B4" w:rsidRDefault="00AD6D41" w:rsidP="00AD6D41">
            <w:pPr>
              <w:spacing w:after="120" w:line="240" w:lineRule="auto"/>
              <w:jc w:val="both"/>
              <w:rPr>
                <w:rFonts w:ascii="Times New Roman" w:hAnsi="Times New Roman"/>
                <w:sz w:val="24"/>
                <w:szCs w:val="24"/>
              </w:rPr>
            </w:pPr>
            <w:r w:rsidRPr="00D661B4">
              <w:rPr>
                <w:rFonts w:ascii="Times New Roman" w:hAnsi="Times New Roman"/>
                <w:sz w:val="24"/>
                <w:szCs w:val="24"/>
              </w:rPr>
              <w:t>6.2.</w:t>
            </w:r>
          </w:p>
        </w:tc>
        <w:tc>
          <w:tcPr>
            <w:tcW w:w="7371" w:type="dxa"/>
            <w:gridSpan w:val="2"/>
            <w:shd w:val="clear" w:color="auto" w:fill="auto"/>
          </w:tcPr>
          <w:p w14:paraId="0B17BE78" w14:textId="4861BC69" w:rsidR="00AD6D41" w:rsidRPr="00D661B4" w:rsidRDefault="00AD6D41" w:rsidP="00AD6D41">
            <w:pPr>
              <w:spacing w:line="240" w:lineRule="auto"/>
              <w:jc w:val="both"/>
              <w:rPr>
                <w:rFonts w:ascii="Times New Roman" w:hAnsi="Times New Roman"/>
                <w:color w:val="808080"/>
                <w:sz w:val="24"/>
                <w:szCs w:val="24"/>
              </w:rPr>
            </w:pPr>
            <w:r w:rsidRPr="00D661B4">
              <w:rPr>
                <w:rFonts w:ascii="Times New Roman" w:hAnsi="Times New Roman"/>
                <w:sz w:val="24"/>
                <w:szCs w:val="24"/>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 Laikas, per kurį Rangovas turi pateikti įrodymus, įskaitomas į Darbų atlikimo trukmę.</w:t>
            </w:r>
          </w:p>
        </w:tc>
      </w:tr>
      <w:tr w:rsidR="00AD6D41" w:rsidRPr="00D661B4" w14:paraId="425CAA2C" w14:textId="77777777" w:rsidTr="00964385">
        <w:trPr>
          <w:trHeight w:val="465"/>
        </w:trPr>
        <w:tc>
          <w:tcPr>
            <w:tcW w:w="2263" w:type="dxa"/>
            <w:vMerge/>
            <w:shd w:val="clear" w:color="auto" w:fill="auto"/>
          </w:tcPr>
          <w:p w14:paraId="03EAF044" w14:textId="77777777" w:rsidR="00AD6D41" w:rsidRPr="00D661B4"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6710044B" w14:textId="63F3C539" w:rsidR="00AD6D41" w:rsidRPr="00D661B4" w:rsidRDefault="00AD6D41" w:rsidP="00AD6D41">
            <w:pPr>
              <w:spacing w:after="120" w:line="240" w:lineRule="auto"/>
              <w:jc w:val="both"/>
              <w:rPr>
                <w:rFonts w:ascii="Times New Roman" w:hAnsi="Times New Roman"/>
                <w:sz w:val="24"/>
                <w:szCs w:val="24"/>
              </w:rPr>
            </w:pPr>
            <w:r w:rsidRPr="00D661B4">
              <w:rPr>
                <w:rFonts w:ascii="Times New Roman" w:hAnsi="Times New Roman"/>
                <w:sz w:val="24"/>
                <w:szCs w:val="24"/>
              </w:rPr>
              <w:t>6.3.</w:t>
            </w:r>
          </w:p>
        </w:tc>
        <w:tc>
          <w:tcPr>
            <w:tcW w:w="7371" w:type="dxa"/>
            <w:gridSpan w:val="2"/>
            <w:shd w:val="clear" w:color="auto" w:fill="auto"/>
          </w:tcPr>
          <w:p w14:paraId="6C8195CC" w14:textId="65DFAC71" w:rsidR="00AD6D41" w:rsidRPr="00D661B4" w:rsidRDefault="00AD6D41" w:rsidP="00AD6D41">
            <w:pPr>
              <w:spacing w:line="240" w:lineRule="auto"/>
              <w:jc w:val="both"/>
              <w:rPr>
                <w:rFonts w:ascii="Times New Roman" w:hAnsi="Times New Roman"/>
                <w:color w:val="000000"/>
                <w:sz w:val="24"/>
                <w:szCs w:val="24"/>
              </w:rPr>
            </w:pPr>
            <w:r w:rsidRPr="00D661B4">
              <w:rPr>
                <w:rFonts w:ascii="Times New Roman" w:hAnsi="Times New Roman"/>
                <w:sz w:val="24"/>
                <w:szCs w:val="24"/>
              </w:rPr>
              <w:t>Jei dėl Rangovo vykdomų Darbų ir (ar) veiksmų, naudojamų medžiagų, įrangos, Rangovo pasitelktų subrangovų veiksmų bus padaryta žala gamtai, Užsakovo įrenginiams ir (ar) tretiesiems asmenims, ir (ar) bus pažeisti teisės aktų reikalavimai, Rangovas turės atlyginti Užsakovo patirtus nuostolius</w:t>
            </w:r>
            <w:r w:rsidRPr="00D661B4">
              <w:rPr>
                <w:rFonts w:ascii="Times New Roman" w:hAnsi="Times New Roman"/>
                <w:color w:val="000000"/>
                <w:sz w:val="24"/>
                <w:szCs w:val="24"/>
              </w:rPr>
              <w:t>, taip pat nuostolius tretiesiems asmenims ir (ar) žalą gamtai (aplinkai).</w:t>
            </w:r>
          </w:p>
        </w:tc>
      </w:tr>
      <w:tr w:rsidR="00AD6D41" w:rsidRPr="00D661B4" w14:paraId="221CABC4" w14:textId="77777777" w:rsidTr="00964385">
        <w:trPr>
          <w:trHeight w:val="465"/>
        </w:trPr>
        <w:tc>
          <w:tcPr>
            <w:tcW w:w="2263" w:type="dxa"/>
            <w:vMerge/>
            <w:shd w:val="clear" w:color="auto" w:fill="auto"/>
          </w:tcPr>
          <w:p w14:paraId="195AC0A3" w14:textId="77777777" w:rsidR="00AD6D41" w:rsidRPr="00D661B4"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499CF49F" w14:textId="4E1EC242" w:rsidR="00AD6D41" w:rsidRPr="00D661B4" w:rsidRDefault="00AD6D41" w:rsidP="00AD6D41">
            <w:pPr>
              <w:spacing w:after="120" w:line="240" w:lineRule="auto"/>
              <w:jc w:val="both"/>
              <w:rPr>
                <w:rFonts w:ascii="Times New Roman" w:hAnsi="Times New Roman"/>
                <w:sz w:val="24"/>
                <w:szCs w:val="24"/>
              </w:rPr>
            </w:pPr>
            <w:r w:rsidRPr="00D661B4">
              <w:rPr>
                <w:rFonts w:ascii="Times New Roman" w:hAnsi="Times New Roman"/>
                <w:sz w:val="24"/>
                <w:szCs w:val="24"/>
              </w:rPr>
              <w:t>6.4.</w:t>
            </w:r>
          </w:p>
        </w:tc>
        <w:tc>
          <w:tcPr>
            <w:tcW w:w="7371" w:type="dxa"/>
            <w:gridSpan w:val="2"/>
            <w:shd w:val="clear" w:color="auto" w:fill="auto"/>
          </w:tcPr>
          <w:p w14:paraId="1B9D6719" w14:textId="77777777" w:rsidR="00AD6D41" w:rsidRPr="00D661B4" w:rsidRDefault="00AD6D41" w:rsidP="00AD6D41">
            <w:pPr>
              <w:spacing w:line="240" w:lineRule="auto"/>
              <w:jc w:val="both"/>
              <w:rPr>
                <w:rFonts w:ascii="Times New Roman" w:hAnsi="Times New Roman"/>
                <w:color w:val="000000"/>
                <w:sz w:val="24"/>
                <w:szCs w:val="24"/>
                <w:lang w:eastAsia="en-US"/>
              </w:rPr>
            </w:pPr>
            <w:r w:rsidRPr="00D661B4">
              <w:rPr>
                <w:rFonts w:ascii="Times New Roman" w:hAnsi="Times New Roman"/>
                <w:color w:val="000000"/>
                <w:sz w:val="24"/>
                <w:szCs w:val="24"/>
              </w:rPr>
              <w:t xml:space="preserve">Garantinio laikotarpio prievolių įvykdymo užtikrinimas – taikomas.     </w:t>
            </w:r>
          </w:p>
          <w:p w14:paraId="0088E97A" w14:textId="77777777" w:rsidR="00AD6D41" w:rsidRPr="00D661B4" w:rsidRDefault="00AD6D41" w:rsidP="00AD6D41">
            <w:pPr>
              <w:spacing w:line="240" w:lineRule="auto"/>
              <w:jc w:val="both"/>
              <w:rPr>
                <w:rFonts w:ascii="Times New Roman" w:hAnsi="Times New Roman"/>
                <w:color w:val="000000"/>
                <w:sz w:val="24"/>
                <w:szCs w:val="24"/>
              </w:rPr>
            </w:pPr>
            <w:r w:rsidRPr="00D661B4">
              <w:rPr>
                <w:rFonts w:ascii="Times New Roman" w:hAnsi="Times New Roman"/>
                <w:color w:val="000000"/>
                <w:sz w:val="24"/>
                <w:szCs w:val="24"/>
                <w:lang w:eastAsia="en-US"/>
              </w:rPr>
              <w:t xml:space="preserve">Rangovas, užbaigęs Darbus, kartu su Rangovo atliktų Darbų perdavimo Užsakovui Aktu turi pateikti dokumentą, kuriuo užtikrinamas garantinio laikotarpio prievolių įvykdymas pagal šią Sutartį. </w:t>
            </w:r>
          </w:p>
          <w:p w14:paraId="1F719410" w14:textId="77777777" w:rsidR="00AD6D41" w:rsidRPr="00D661B4" w:rsidRDefault="00AD6D41" w:rsidP="00AD6D41">
            <w:pPr>
              <w:spacing w:line="240" w:lineRule="auto"/>
              <w:jc w:val="both"/>
              <w:rPr>
                <w:rFonts w:ascii="Times New Roman" w:hAnsi="Times New Roman"/>
                <w:color w:val="000000"/>
                <w:sz w:val="24"/>
                <w:szCs w:val="24"/>
              </w:rPr>
            </w:pPr>
            <w:r w:rsidRPr="00D661B4">
              <w:rPr>
                <w:rFonts w:ascii="Times New Roman" w:hAnsi="Times New Roman"/>
                <w:color w:val="000000"/>
                <w:sz w:val="24"/>
                <w:szCs w:val="24"/>
              </w:rPr>
              <w:t xml:space="preserve">Garantinio laikotarpio prievolių įvykdymo užtikrinimo dokumentai: </w:t>
            </w:r>
          </w:p>
          <w:p w14:paraId="6349D9C4" w14:textId="77777777" w:rsidR="00AD6D41" w:rsidRPr="00D661B4" w:rsidRDefault="00AD6D41" w:rsidP="00AD6D41">
            <w:pPr>
              <w:spacing w:after="0" w:line="240" w:lineRule="auto"/>
              <w:jc w:val="both"/>
              <w:rPr>
                <w:rFonts w:ascii="Times New Roman" w:hAnsi="Times New Roman"/>
                <w:color w:val="000000"/>
                <w:spacing w:val="1"/>
                <w:sz w:val="24"/>
                <w:szCs w:val="24"/>
              </w:rPr>
            </w:pPr>
            <w:r w:rsidRPr="00D661B4">
              <w:rPr>
                <w:rFonts w:ascii="Times New Roman" w:hAnsi="Times New Roman"/>
                <w:color w:val="000000"/>
                <w:spacing w:val="1"/>
                <w:sz w:val="24"/>
                <w:szCs w:val="24"/>
              </w:rPr>
              <w:t xml:space="preserve">– laidavimo raštas (kartu su apmokėjimą įrodančia dokumento kopija), išduotas draudimo bendrovės, arba </w:t>
            </w:r>
          </w:p>
          <w:p w14:paraId="23342323" w14:textId="77777777" w:rsidR="00AD6D41" w:rsidRPr="00D661B4" w:rsidRDefault="00AD6D41" w:rsidP="00AD6D41">
            <w:pPr>
              <w:spacing w:after="0" w:line="240" w:lineRule="auto"/>
              <w:jc w:val="both"/>
              <w:rPr>
                <w:rFonts w:ascii="Times New Roman" w:hAnsi="Times New Roman"/>
                <w:color w:val="000000"/>
                <w:spacing w:val="1"/>
                <w:sz w:val="24"/>
                <w:szCs w:val="24"/>
              </w:rPr>
            </w:pPr>
            <w:r w:rsidRPr="00D661B4">
              <w:rPr>
                <w:rFonts w:ascii="Times New Roman" w:hAnsi="Times New Roman"/>
                <w:color w:val="000000"/>
                <w:spacing w:val="1"/>
                <w:sz w:val="24"/>
                <w:szCs w:val="24"/>
              </w:rPr>
              <w:t>– garantija (kartu su apmokėjimą įrodančia dokumento kopija), išduota kredito įstaigos.</w:t>
            </w:r>
          </w:p>
          <w:p w14:paraId="2234B94D" w14:textId="77777777" w:rsidR="00AD6D41" w:rsidRPr="00D661B4" w:rsidRDefault="00AD6D41" w:rsidP="00AD6D41">
            <w:pPr>
              <w:spacing w:after="0" w:line="240" w:lineRule="auto"/>
              <w:jc w:val="both"/>
              <w:rPr>
                <w:rFonts w:ascii="Times New Roman" w:hAnsi="Times New Roman"/>
                <w:color w:val="000000"/>
                <w:spacing w:val="1"/>
                <w:sz w:val="24"/>
                <w:szCs w:val="24"/>
              </w:rPr>
            </w:pPr>
          </w:p>
          <w:p w14:paraId="5BB592AB" w14:textId="77777777" w:rsidR="00AD6D41" w:rsidRPr="00D661B4" w:rsidRDefault="00AD6D41" w:rsidP="00AD6D41">
            <w:pPr>
              <w:spacing w:line="240" w:lineRule="auto"/>
              <w:jc w:val="both"/>
              <w:rPr>
                <w:rFonts w:ascii="Times New Roman" w:hAnsi="Times New Roman"/>
                <w:color w:val="000000"/>
                <w:spacing w:val="1"/>
                <w:sz w:val="24"/>
                <w:szCs w:val="24"/>
              </w:rPr>
            </w:pPr>
            <w:r w:rsidRPr="00D661B4">
              <w:rPr>
                <w:rFonts w:ascii="Times New Roman" w:hAnsi="Times New Roman"/>
                <w:color w:val="000000"/>
                <w:spacing w:val="1"/>
                <w:sz w:val="24"/>
                <w:szCs w:val="24"/>
              </w:rPr>
              <w:t xml:space="preserve">Reikalavimai užtikrinimo dokumentui: </w:t>
            </w:r>
          </w:p>
          <w:p w14:paraId="5FC87FD6" w14:textId="77777777" w:rsidR="00AD6D41" w:rsidRPr="00D661B4"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D661B4">
              <w:rPr>
                <w:rFonts w:ascii="Times New Roman" w:hAnsi="Times New Roman"/>
                <w:color w:val="000000"/>
                <w:sz w:val="24"/>
                <w:lang w:val="lt-LT"/>
              </w:rPr>
              <w:t xml:space="preserve">turi būti išduotas ne trumpesniam nei 3 metų laikotarpiui ir galiojimo laikotarpiu negali būti atšaukiamas; </w:t>
            </w:r>
          </w:p>
          <w:p w14:paraId="29DD2D27" w14:textId="77777777" w:rsidR="00AD6D41" w:rsidRPr="00D661B4" w:rsidRDefault="00AD6D41">
            <w:pPr>
              <w:pStyle w:val="Sraopastraipa"/>
              <w:numPr>
                <w:ilvl w:val="0"/>
                <w:numId w:val="5"/>
              </w:numPr>
              <w:tabs>
                <w:tab w:val="left" w:pos="289"/>
              </w:tabs>
              <w:spacing w:before="0" w:after="160"/>
              <w:ind w:left="0" w:firstLine="0"/>
              <w:contextualSpacing/>
              <w:rPr>
                <w:rFonts w:ascii="Times New Roman" w:hAnsi="Times New Roman"/>
                <w:color w:val="000000"/>
                <w:spacing w:val="1"/>
                <w:sz w:val="24"/>
                <w:lang w:val="lt-LT"/>
              </w:rPr>
            </w:pPr>
            <w:r w:rsidRPr="00D661B4">
              <w:rPr>
                <w:rFonts w:ascii="Times New Roman" w:hAnsi="Times New Roman"/>
                <w:color w:val="000000"/>
                <w:sz w:val="24"/>
                <w:lang w:val="lt-LT"/>
              </w:rPr>
              <w:t xml:space="preserve">suma turi būti ne mažesnė kaip 5 proc. statybos (atliktų Darbų) kainos (su PVM). </w:t>
            </w:r>
          </w:p>
          <w:p w14:paraId="251A070A" w14:textId="77777777" w:rsidR="00AD6D41" w:rsidRPr="00D661B4" w:rsidRDefault="00AD6D41" w:rsidP="00AD6D41">
            <w:pPr>
              <w:pStyle w:val="Sraopastraipa"/>
              <w:tabs>
                <w:tab w:val="left" w:pos="289"/>
              </w:tabs>
              <w:spacing w:before="0" w:after="160"/>
              <w:contextualSpacing/>
              <w:rPr>
                <w:rFonts w:ascii="Times New Roman" w:hAnsi="Times New Roman"/>
                <w:color w:val="000000"/>
                <w:spacing w:val="1"/>
                <w:sz w:val="24"/>
                <w:lang w:val="lt-LT"/>
              </w:rPr>
            </w:pPr>
          </w:p>
          <w:p w14:paraId="728CC440" w14:textId="77777777" w:rsidR="00AD6D41" w:rsidRPr="00D661B4" w:rsidRDefault="00AD6D41" w:rsidP="00AD6D41">
            <w:pPr>
              <w:pStyle w:val="Sraopastraipa"/>
              <w:tabs>
                <w:tab w:val="left" w:pos="289"/>
              </w:tabs>
              <w:spacing w:before="0" w:after="160"/>
              <w:contextualSpacing/>
              <w:rPr>
                <w:rFonts w:ascii="Times New Roman" w:hAnsi="Times New Roman"/>
                <w:color w:val="000000"/>
                <w:sz w:val="24"/>
                <w:lang w:val="lt-LT"/>
              </w:rPr>
            </w:pPr>
            <w:r w:rsidRPr="00D661B4">
              <w:rPr>
                <w:rFonts w:ascii="Times New Roman" w:hAnsi="Times New Roman"/>
                <w:color w:val="000000"/>
                <w:sz w:val="24"/>
                <w:lang w:val="lt-LT"/>
              </w:rPr>
              <w:t xml:space="preserve">Garantinio laikotarpio prievolių įvykdymo užtikrinimo dokumentas Rangovo nemokumo ar bankroto atveju turi užtikrinti dėl Rangovo kaltės atsiradusių defektų šalinimo išlaidų apmokėjimą Užsakovui. </w:t>
            </w:r>
          </w:p>
          <w:p w14:paraId="25615593" w14:textId="1D51BF3E" w:rsidR="00AD6D41" w:rsidRPr="00D661B4" w:rsidRDefault="00AD6D41" w:rsidP="00AD6D41">
            <w:pPr>
              <w:spacing w:line="240" w:lineRule="auto"/>
              <w:jc w:val="both"/>
              <w:rPr>
                <w:rFonts w:ascii="Times New Roman" w:hAnsi="Times New Roman"/>
                <w:sz w:val="24"/>
                <w:szCs w:val="24"/>
              </w:rPr>
            </w:pPr>
            <w:r w:rsidRPr="00D661B4">
              <w:rPr>
                <w:rFonts w:ascii="Times New Roman" w:hAnsi="Times New Roman"/>
                <w:color w:val="000000"/>
                <w:sz w:val="24"/>
                <w:szCs w:val="24"/>
              </w:rPr>
              <w:t>Garantija: Darbams (įskaitant jų rezultatus), paslėptiems statinio elementams, medžiagoms, įrangai suteikiama Lietuvos Respublikos civiliniame kodekse ir kituose teisės aktuose nustatyta garantija.</w:t>
            </w:r>
          </w:p>
        </w:tc>
      </w:tr>
      <w:tr w:rsidR="00915998" w:rsidRPr="00D661B4" w14:paraId="4F85F643" w14:textId="77777777" w:rsidTr="00964385">
        <w:trPr>
          <w:trHeight w:val="465"/>
        </w:trPr>
        <w:tc>
          <w:tcPr>
            <w:tcW w:w="2263" w:type="dxa"/>
            <w:vMerge/>
            <w:shd w:val="clear" w:color="auto" w:fill="auto"/>
          </w:tcPr>
          <w:p w14:paraId="2AFCDB3D" w14:textId="77777777" w:rsidR="00915998" w:rsidRPr="00D661B4" w:rsidRDefault="00915998" w:rsidP="00AD6D41">
            <w:pPr>
              <w:spacing w:after="120" w:line="240" w:lineRule="auto"/>
              <w:jc w:val="both"/>
              <w:rPr>
                <w:rFonts w:ascii="Times New Roman" w:hAnsi="Times New Roman"/>
                <w:b/>
                <w:sz w:val="24"/>
                <w:szCs w:val="24"/>
              </w:rPr>
            </w:pPr>
          </w:p>
        </w:tc>
        <w:tc>
          <w:tcPr>
            <w:tcW w:w="709" w:type="dxa"/>
            <w:shd w:val="clear" w:color="auto" w:fill="auto"/>
          </w:tcPr>
          <w:p w14:paraId="417385E2" w14:textId="7BAFCC01" w:rsidR="00915998" w:rsidRPr="00D661B4" w:rsidRDefault="00915998" w:rsidP="00AD6D41">
            <w:pPr>
              <w:spacing w:after="120" w:line="240" w:lineRule="auto"/>
              <w:jc w:val="both"/>
              <w:rPr>
                <w:rFonts w:ascii="Times New Roman" w:hAnsi="Times New Roman"/>
                <w:sz w:val="24"/>
                <w:szCs w:val="24"/>
              </w:rPr>
            </w:pPr>
            <w:r w:rsidRPr="00D661B4">
              <w:rPr>
                <w:rFonts w:ascii="Times New Roman" w:hAnsi="Times New Roman"/>
                <w:sz w:val="24"/>
                <w:szCs w:val="24"/>
              </w:rPr>
              <w:t>6.5.</w:t>
            </w:r>
          </w:p>
        </w:tc>
        <w:tc>
          <w:tcPr>
            <w:tcW w:w="7371" w:type="dxa"/>
            <w:gridSpan w:val="2"/>
            <w:shd w:val="clear" w:color="auto" w:fill="auto"/>
          </w:tcPr>
          <w:p w14:paraId="07E3F6F6" w14:textId="57AD6CD1" w:rsidR="00915998" w:rsidRPr="00D661B4" w:rsidRDefault="00915998" w:rsidP="00AD6D41">
            <w:pPr>
              <w:spacing w:line="240" w:lineRule="auto"/>
              <w:jc w:val="both"/>
              <w:rPr>
                <w:rFonts w:ascii="Times New Roman" w:hAnsi="Times New Roman"/>
                <w:color w:val="000000"/>
                <w:sz w:val="24"/>
                <w:szCs w:val="24"/>
              </w:rPr>
            </w:pPr>
            <w:r w:rsidRPr="00D661B4">
              <w:rPr>
                <w:rFonts w:ascii="Times New Roman" w:hAnsi="Times New Roman"/>
                <w:color w:val="000000"/>
                <w:sz w:val="24"/>
                <w:szCs w:val="24"/>
              </w:rPr>
              <w:t>Trūkumų šalinimo terminas: ne ilgiau nei 5 (penkios) d. d. nuo Užsakovo pranešimo apie nustatytus trūkumus pateikimo Rangovui dienos. Jei per nustatytą terminą Rangovas trūkumų pašalinti negali, Rangovas turi Užsakovui pateikti argumentus, kodėl nespėja pašalinti trūkumų ir Užsakovas, atsižvelgęs į Rangovo argumentus, gali pratęsti trūkumų šalinimo terminą.</w:t>
            </w:r>
          </w:p>
        </w:tc>
      </w:tr>
      <w:tr w:rsidR="00AD6D41" w:rsidRPr="00D661B4" w14:paraId="1CE45961" w14:textId="77777777" w:rsidTr="00964385">
        <w:trPr>
          <w:trHeight w:val="465"/>
        </w:trPr>
        <w:tc>
          <w:tcPr>
            <w:tcW w:w="2263" w:type="dxa"/>
            <w:vMerge/>
            <w:shd w:val="clear" w:color="auto" w:fill="auto"/>
          </w:tcPr>
          <w:p w14:paraId="7E39729D" w14:textId="77777777" w:rsidR="00AD6D41" w:rsidRPr="00D661B4" w:rsidRDefault="00AD6D41" w:rsidP="00AD6D41">
            <w:pPr>
              <w:spacing w:after="120" w:line="240" w:lineRule="auto"/>
              <w:jc w:val="both"/>
              <w:rPr>
                <w:rFonts w:ascii="Times New Roman" w:hAnsi="Times New Roman"/>
                <w:b/>
                <w:sz w:val="24"/>
                <w:szCs w:val="24"/>
              </w:rPr>
            </w:pPr>
          </w:p>
        </w:tc>
        <w:tc>
          <w:tcPr>
            <w:tcW w:w="709" w:type="dxa"/>
            <w:shd w:val="clear" w:color="auto" w:fill="auto"/>
          </w:tcPr>
          <w:p w14:paraId="7CEEE878" w14:textId="0068EB43" w:rsidR="00AD6D41" w:rsidRPr="00D661B4" w:rsidRDefault="00915998" w:rsidP="00AD6D41">
            <w:pPr>
              <w:spacing w:after="120" w:line="240" w:lineRule="auto"/>
              <w:jc w:val="both"/>
              <w:rPr>
                <w:rFonts w:ascii="Times New Roman" w:hAnsi="Times New Roman"/>
                <w:sz w:val="24"/>
                <w:szCs w:val="24"/>
              </w:rPr>
            </w:pPr>
            <w:r w:rsidRPr="00D661B4">
              <w:rPr>
                <w:rFonts w:ascii="Times New Roman" w:hAnsi="Times New Roman"/>
                <w:sz w:val="24"/>
                <w:szCs w:val="24"/>
              </w:rPr>
              <w:t>6.6</w:t>
            </w:r>
          </w:p>
        </w:tc>
        <w:tc>
          <w:tcPr>
            <w:tcW w:w="7371" w:type="dxa"/>
            <w:gridSpan w:val="2"/>
            <w:shd w:val="clear" w:color="auto" w:fill="auto"/>
          </w:tcPr>
          <w:p w14:paraId="7CC3D03C" w14:textId="53591E39" w:rsidR="00F33267" w:rsidRPr="00D661B4" w:rsidRDefault="00915998" w:rsidP="00F33267">
            <w:pPr>
              <w:spacing w:line="240" w:lineRule="auto"/>
              <w:jc w:val="both"/>
              <w:rPr>
                <w:rFonts w:ascii="Times New Roman" w:hAnsi="Times New Roman"/>
                <w:color w:val="000000"/>
                <w:sz w:val="24"/>
                <w:szCs w:val="24"/>
              </w:rPr>
            </w:pPr>
            <w:r w:rsidRPr="00D661B4">
              <w:rPr>
                <w:rFonts w:ascii="Times New Roman" w:hAnsi="Times New Roman"/>
                <w:color w:val="000000"/>
                <w:sz w:val="24"/>
                <w:szCs w:val="24"/>
              </w:rPr>
              <w:t xml:space="preserve"> </w:t>
            </w:r>
            <w:r w:rsidR="00F33267" w:rsidRPr="00D661B4">
              <w:rPr>
                <w:rFonts w:ascii="Times New Roman" w:hAnsi="Times New Roman"/>
                <w:color w:val="000000"/>
                <w:sz w:val="24"/>
                <w:szCs w:val="24"/>
              </w:rPr>
              <w:t>Mokėjimo sumų dalies sulaikymas: taikomas.</w:t>
            </w:r>
          </w:p>
          <w:p w14:paraId="7459321C" w14:textId="2A9FD40A" w:rsidR="00F33267" w:rsidRPr="00D661B4" w:rsidRDefault="00F33267" w:rsidP="00F33267">
            <w:pPr>
              <w:spacing w:line="240" w:lineRule="auto"/>
              <w:jc w:val="both"/>
              <w:rPr>
                <w:rFonts w:ascii="Times New Roman" w:hAnsi="Times New Roman"/>
                <w:sz w:val="24"/>
                <w:szCs w:val="24"/>
              </w:rPr>
            </w:pPr>
            <w:r w:rsidRPr="00D661B4">
              <w:rPr>
                <w:rFonts w:ascii="Times New Roman" w:hAnsi="Times New Roman"/>
                <w:color w:val="000000"/>
                <w:sz w:val="24"/>
                <w:szCs w:val="24"/>
              </w:rPr>
              <w:t>Sulaikoma suma 5 proc., kuri yra išskaičiuojama iš mokėjimų Rangovui pagal Sutartį (Sutarties 13.3 straipsnis)</w:t>
            </w:r>
          </w:p>
        </w:tc>
      </w:tr>
      <w:tr w:rsidR="00AD6D41" w:rsidRPr="00D661B4" w14:paraId="3E3522E5" w14:textId="77777777" w:rsidTr="00964385">
        <w:trPr>
          <w:trHeight w:val="472"/>
        </w:trPr>
        <w:tc>
          <w:tcPr>
            <w:tcW w:w="2263" w:type="dxa"/>
            <w:shd w:val="clear" w:color="auto" w:fill="auto"/>
            <w:vAlign w:val="center"/>
          </w:tcPr>
          <w:p w14:paraId="29ACE176" w14:textId="77777777" w:rsidR="00AD6D41" w:rsidRPr="00D661B4" w:rsidRDefault="00AD6D41" w:rsidP="00AD6D41">
            <w:pPr>
              <w:spacing w:after="120" w:line="240" w:lineRule="auto"/>
              <w:jc w:val="both"/>
              <w:rPr>
                <w:rFonts w:ascii="Times New Roman" w:hAnsi="Times New Roman"/>
                <w:b/>
                <w:sz w:val="24"/>
                <w:szCs w:val="24"/>
              </w:rPr>
            </w:pPr>
            <w:r w:rsidRPr="00D661B4">
              <w:rPr>
                <w:rFonts w:ascii="Times New Roman" w:hAnsi="Times New Roman"/>
                <w:b/>
                <w:sz w:val="24"/>
                <w:szCs w:val="24"/>
              </w:rPr>
              <w:t>7. Atsakomybė</w:t>
            </w:r>
          </w:p>
        </w:tc>
        <w:tc>
          <w:tcPr>
            <w:tcW w:w="709" w:type="dxa"/>
            <w:shd w:val="clear" w:color="auto" w:fill="auto"/>
          </w:tcPr>
          <w:p w14:paraId="6852469A" w14:textId="77777777" w:rsidR="00AD6D41" w:rsidRPr="00D661B4" w:rsidRDefault="00AD6D41" w:rsidP="00AD6D41">
            <w:pPr>
              <w:spacing w:after="120" w:line="240" w:lineRule="auto"/>
              <w:jc w:val="both"/>
              <w:rPr>
                <w:rFonts w:ascii="Times New Roman" w:hAnsi="Times New Roman"/>
                <w:sz w:val="24"/>
                <w:szCs w:val="24"/>
              </w:rPr>
            </w:pPr>
            <w:r w:rsidRPr="00D661B4">
              <w:rPr>
                <w:rFonts w:ascii="Times New Roman" w:hAnsi="Times New Roman"/>
                <w:sz w:val="24"/>
                <w:szCs w:val="24"/>
              </w:rPr>
              <w:t>7.1.</w:t>
            </w:r>
          </w:p>
        </w:tc>
        <w:tc>
          <w:tcPr>
            <w:tcW w:w="7371" w:type="dxa"/>
            <w:gridSpan w:val="2"/>
            <w:shd w:val="clear" w:color="auto" w:fill="auto"/>
          </w:tcPr>
          <w:p w14:paraId="376B80E0" w14:textId="77777777" w:rsidR="00AD6D41" w:rsidRPr="00D661B4" w:rsidRDefault="00AD6D41" w:rsidP="00AD6D41">
            <w:pPr>
              <w:spacing w:line="240" w:lineRule="auto"/>
              <w:jc w:val="both"/>
              <w:rPr>
                <w:rFonts w:ascii="Times New Roman" w:hAnsi="Times New Roman"/>
                <w:sz w:val="24"/>
                <w:szCs w:val="24"/>
              </w:rPr>
            </w:pPr>
            <w:r w:rsidRPr="00D661B4">
              <w:rPr>
                <w:rFonts w:ascii="Times New Roman" w:hAnsi="Times New Roman"/>
                <w:sz w:val="24"/>
                <w:szCs w:val="24"/>
              </w:rPr>
              <w:t>Už kiekvieną žemiau nurodytą aplinkybę, kuri įvyko dėl Rangovo įsipareigojimų nevykdymo ar netinkamo vykdymo, Rangovas Užsakovui moka:</w:t>
            </w:r>
          </w:p>
          <w:p w14:paraId="323BDFAD" w14:textId="5A619BDB" w:rsidR="00AD6D41" w:rsidRPr="00D661B4" w:rsidRDefault="00890C58" w:rsidP="00890C58">
            <w:pPr>
              <w:tabs>
                <w:tab w:val="left" w:pos="240"/>
              </w:tabs>
              <w:spacing w:line="240" w:lineRule="auto"/>
              <w:ind w:left="360"/>
              <w:jc w:val="both"/>
              <w:rPr>
                <w:rFonts w:ascii="Times New Roman" w:hAnsi="Times New Roman"/>
                <w:sz w:val="24"/>
                <w:szCs w:val="24"/>
              </w:rPr>
            </w:pPr>
            <w:r>
              <w:rPr>
                <w:rFonts w:ascii="Times New Roman" w:hAnsi="Times New Roman"/>
                <w:sz w:val="24"/>
                <w:szCs w:val="24"/>
              </w:rPr>
              <w:t xml:space="preserve">– </w:t>
            </w:r>
            <w:r w:rsidR="00AD6D41" w:rsidRPr="00D661B4">
              <w:rPr>
                <w:rFonts w:ascii="Times New Roman" w:hAnsi="Times New Roman"/>
                <w:sz w:val="24"/>
                <w:szCs w:val="24"/>
              </w:rPr>
              <w:t xml:space="preserve">0,03 proc. dydžio nuo neįvykdytų įsipareigojimų vertės delspinigius už vėlavimą atlikti Darbus ar jų dalį, arba už kiekvieną uždelstą </w:t>
            </w:r>
            <w:r w:rsidR="00AD6D41" w:rsidRPr="00D661B4">
              <w:rPr>
                <w:rFonts w:ascii="Times New Roman" w:hAnsi="Times New Roman"/>
                <w:sz w:val="24"/>
                <w:szCs w:val="24"/>
              </w:rPr>
              <w:lastRenderedPageBreak/>
              <w:t xml:space="preserve">kalendorinę dieną vėluojant pašalinti Darbų trūkumus (Darbų trūkumais bus laikomi Darbų ir (ar) panaudotų medžiagų ar kitų dalių neatitikimai Techninės specifikacijos, Lietuvos Respublikos teisės aktams, statybos techniniams reglamentams, standartams reikalavimams, Darbų ir (ar) jų rezultatų gedimai, deformacijos, atsiradę iki garantinio laikotarpio pabaigos). </w:t>
            </w:r>
          </w:p>
          <w:p w14:paraId="3E00C292" w14:textId="7A62F1E5" w:rsidR="00AD6D41" w:rsidRPr="00D661B4" w:rsidRDefault="00AD6D41" w:rsidP="00AD6D41">
            <w:pPr>
              <w:spacing w:line="240" w:lineRule="auto"/>
              <w:jc w:val="both"/>
              <w:rPr>
                <w:rFonts w:ascii="Times New Roman" w:hAnsi="Times New Roman"/>
                <w:sz w:val="24"/>
                <w:szCs w:val="24"/>
              </w:rPr>
            </w:pPr>
            <w:r w:rsidRPr="00D661B4">
              <w:rPr>
                <w:rFonts w:ascii="Times New Roman" w:hAnsi="Times New Roman"/>
                <w:sz w:val="24"/>
                <w:szCs w:val="24"/>
              </w:rPr>
              <w:t>Už vėlavimą apmokėti Rangovo pateiktą sąskaitą už tinkamai ir laiku atliktus Darbus Užsakovas, Rangovo reikalavimu, moka 0,03 proc. vėluojamos apmokėti sąskaitos dydžio delspinigius už kiekvieną uždelstą kalendorinę dieną.</w:t>
            </w:r>
          </w:p>
        </w:tc>
      </w:tr>
      <w:tr w:rsidR="00AD6D41" w:rsidRPr="00D661B4" w14:paraId="5B6CDD26" w14:textId="77777777" w:rsidTr="005F1D89">
        <w:trPr>
          <w:trHeight w:val="3120"/>
        </w:trPr>
        <w:tc>
          <w:tcPr>
            <w:tcW w:w="2263" w:type="dxa"/>
            <w:shd w:val="clear" w:color="auto" w:fill="auto"/>
            <w:vAlign w:val="center"/>
          </w:tcPr>
          <w:p w14:paraId="17888C73" w14:textId="77777777" w:rsidR="00AD6D41" w:rsidRPr="00D661B4" w:rsidRDefault="00AD6D41" w:rsidP="00AD6D41">
            <w:pPr>
              <w:tabs>
                <w:tab w:val="left" w:pos="670"/>
                <w:tab w:val="left" w:pos="993"/>
                <w:tab w:val="left" w:pos="1418"/>
              </w:tabs>
              <w:spacing w:after="120" w:line="240" w:lineRule="auto"/>
              <w:ind w:right="774"/>
              <w:jc w:val="both"/>
              <w:rPr>
                <w:rFonts w:ascii="Times New Roman" w:hAnsi="Times New Roman"/>
                <w:b/>
                <w:sz w:val="24"/>
                <w:szCs w:val="24"/>
              </w:rPr>
            </w:pPr>
            <w:r w:rsidRPr="00D661B4">
              <w:rPr>
                <w:rFonts w:ascii="Times New Roman" w:hAnsi="Times New Roman"/>
                <w:b/>
                <w:sz w:val="24"/>
                <w:szCs w:val="24"/>
              </w:rPr>
              <w:lastRenderedPageBreak/>
              <w:t>8. Sutarties galiojimas, pratęsimas, vykdymas</w:t>
            </w:r>
          </w:p>
        </w:tc>
        <w:tc>
          <w:tcPr>
            <w:tcW w:w="709" w:type="dxa"/>
            <w:shd w:val="clear" w:color="auto" w:fill="auto"/>
          </w:tcPr>
          <w:p w14:paraId="6C80E8C6" w14:textId="77777777" w:rsidR="00AD6D41" w:rsidRPr="00D661B4" w:rsidRDefault="00AD6D41" w:rsidP="00AD6D41">
            <w:pPr>
              <w:spacing w:after="120" w:line="240" w:lineRule="auto"/>
              <w:jc w:val="both"/>
              <w:rPr>
                <w:rFonts w:ascii="Times New Roman" w:hAnsi="Times New Roman"/>
                <w:sz w:val="24"/>
                <w:szCs w:val="24"/>
              </w:rPr>
            </w:pPr>
            <w:r w:rsidRPr="00D661B4">
              <w:rPr>
                <w:rFonts w:ascii="Times New Roman" w:hAnsi="Times New Roman"/>
                <w:sz w:val="24"/>
                <w:szCs w:val="24"/>
              </w:rPr>
              <w:t>8.1.</w:t>
            </w:r>
          </w:p>
        </w:tc>
        <w:tc>
          <w:tcPr>
            <w:tcW w:w="7371" w:type="dxa"/>
            <w:gridSpan w:val="2"/>
            <w:shd w:val="clear" w:color="auto" w:fill="auto"/>
          </w:tcPr>
          <w:p w14:paraId="0A94D001" w14:textId="77777777" w:rsidR="00DE6C7C" w:rsidRPr="00D661B4" w:rsidRDefault="00DE6C7C" w:rsidP="00DE6C7C">
            <w:pPr>
              <w:spacing w:line="240" w:lineRule="auto"/>
              <w:jc w:val="both"/>
              <w:rPr>
                <w:rFonts w:ascii="Times New Roman" w:hAnsi="Times New Roman"/>
                <w:sz w:val="24"/>
                <w:szCs w:val="24"/>
                <w:lang w:eastAsia="ru-RU"/>
              </w:rPr>
            </w:pPr>
            <w:r w:rsidRPr="00D661B4">
              <w:rPr>
                <w:rFonts w:ascii="Times New Roman" w:hAnsi="Times New Roman"/>
                <w:sz w:val="24"/>
                <w:szCs w:val="24"/>
                <w:lang w:eastAsia="ru-RU"/>
              </w:rPr>
              <w:t xml:space="preserve">Sutartis įsigalioja nuo abiejų Šalių Sutarties pasirašymo momento ir Rangovui pateikus tinkamą Sutarties įvykdymo užtikrinimą. </w:t>
            </w:r>
          </w:p>
          <w:p w14:paraId="33559033" w14:textId="2A79C2EC" w:rsidR="00DE6C7C" w:rsidRPr="00D661B4" w:rsidRDefault="007E5D7F" w:rsidP="00DE6C7C">
            <w:pPr>
              <w:spacing w:line="240" w:lineRule="auto"/>
              <w:jc w:val="both"/>
              <w:rPr>
                <w:rFonts w:ascii="Times New Roman" w:hAnsi="Times New Roman"/>
                <w:sz w:val="24"/>
                <w:szCs w:val="24"/>
                <w:lang w:eastAsia="ru-RU"/>
              </w:rPr>
            </w:pPr>
            <w:r w:rsidRPr="00D661B4">
              <w:rPr>
                <w:rFonts w:ascii="Times New Roman" w:hAnsi="Times New Roman"/>
                <w:sz w:val="24"/>
                <w:szCs w:val="24"/>
                <w:lang w:eastAsia="ru-RU"/>
              </w:rPr>
              <w:t xml:space="preserve">Sutartis galioja 16 (šešiolika) mėnesių, įskaitant 12 (dvylika) mėnesių Darbų atlikimo terminą, 1 (vieno) mėnesio Darbų atlikimo termino pratęsimo galimybę, 30 (trisdešimt) </w:t>
            </w:r>
            <w:r w:rsidR="00F225B0" w:rsidRPr="008F6D11">
              <w:rPr>
                <w:rFonts w:ascii="Times New Roman" w:hAnsi="Times New Roman"/>
                <w:sz w:val="24"/>
                <w:szCs w:val="24"/>
                <w:lang w:eastAsia="ru-RU"/>
              </w:rPr>
              <w:t>kalendorinių</w:t>
            </w:r>
            <w:r w:rsidR="00F225B0" w:rsidRPr="00D661B4">
              <w:rPr>
                <w:rFonts w:ascii="Times New Roman" w:hAnsi="Times New Roman"/>
                <w:sz w:val="24"/>
                <w:szCs w:val="24"/>
                <w:lang w:eastAsia="ru-RU"/>
              </w:rPr>
              <w:t xml:space="preserve"> </w:t>
            </w:r>
            <w:r w:rsidRPr="00D661B4">
              <w:rPr>
                <w:rFonts w:ascii="Times New Roman" w:hAnsi="Times New Roman"/>
                <w:sz w:val="24"/>
                <w:szCs w:val="24"/>
                <w:lang w:eastAsia="ru-RU"/>
              </w:rPr>
              <w:t>dienų apmokėjimo terminą, 2 (dviejų) mėnesių terminą su Darbais susijusių Paslaugų  parengimui.</w:t>
            </w:r>
          </w:p>
          <w:p w14:paraId="45169DE3" w14:textId="77AB89DB" w:rsidR="00AD6D41" w:rsidRPr="00D661B4" w:rsidRDefault="00AD6D41" w:rsidP="00D661B4">
            <w:pPr>
              <w:spacing w:line="240" w:lineRule="auto"/>
              <w:jc w:val="both"/>
              <w:rPr>
                <w:rFonts w:ascii="Times New Roman" w:hAnsi="Times New Roman"/>
                <w:sz w:val="24"/>
                <w:szCs w:val="24"/>
              </w:rPr>
            </w:pPr>
            <w:r w:rsidRPr="00D661B4">
              <w:rPr>
                <w:rFonts w:ascii="Times New Roman" w:hAnsi="Times New Roman"/>
                <w:sz w:val="24"/>
                <w:szCs w:val="24"/>
              </w:rPr>
              <w:t xml:space="preserve">Šalių </w:t>
            </w:r>
            <w:r w:rsidRPr="00D661B4">
              <w:rPr>
                <w:rFonts w:ascii="Times New Roman" w:hAnsi="Times New Roman"/>
                <w:sz w:val="24"/>
                <w:szCs w:val="24"/>
                <w:lang w:eastAsia="ru-RU"/>
              </w:rPr>
              <w:t>įsipareigojimų</w:t>
            </w:r>
            <w:r w:rsidRPr="00D661B4">
              <w:rPr>
                <w:rFonts w:ascii="Times New Roman" w:hAnsi="Times New Roman"/>
                <w:sz w:val="24"/>
                <w:szCs w:val="24"/>
              </w:rPr>
              <w:t xml:space="preserve"> vykdymas gali būti atidedamas Sutarties BD 6.7 punkte nurodytų aplinkybių ir Nenugalimos jėgos aplinkybių </w:t>
            </w:r>
            <w:r w:rsidR="00D27650" w:rsidRPr="00D661B4">
              <w:rPr>
                <w:rFonts w:ascii="Times New Roman" w:hAnsi="Times New Roman"/>
                <w:sz w:val="24"/>
                <w:szCs w:val="24"/>
              </w:rPr>
              <w:t>(</w:t>
            </w:r>
            <w:r w:rsidR="001D120D" w:rsidRPr="00D661B4">
              <w:rPr>
                <w:rFonts w:ascii="Times New Roman" w:hAnsi="Times New Roman"/>
                <w:sz w:val="24"/>
                <w:szCs w:val="24"/>
              </w:rPr>
              <w:t xml:space="preserve">Sutarties BD </w:t>
            </w:r>
            <w:r w:rsidR="00D27650" w:rsidRPr="00D661B4">
              <w:rPr>
                <w:rFonts w:ascii="Times New Roman" w:hAnsi="Times New Roman"/>
                <w:sz w:val="24"/>
                <w:szCs w:val="24"/>
              </w:rPr>
              <w:t xml:space="preserve">17 skyrius) </w:t>
            </w:r>
            <w:r w:rsidRPr="00D661B4">
              <w:rPr>
                <w:rFonts w:ascii="Times New Roman" w:hAnsi="Times New Roman"/>
                <w:sz w:val="24"/>
                <w:szCs w:val="24"/>
              </w:rPr>
              <w:t>egzistavimo laikotarpiui.</w:t>
            </w:r>
          </w:p>
          <w:p w14:paraId="39826BC3" w14:textId="6147EF7E" w:rsidR="00AD6D41" w:rsidRPr="00D661B4" w:rsidRDefault="00AD6D41" w:rsidP="00AD6D41">
            <w:pPr>
              <w:spacing w:after="0" w:line="240" w:lineRule="auto"/>
              <w:jc w:val="both"/>
              <w:rPr>
                <w:rFonts w:ascii="Times New Roman" w:hAnsi="Times New Roman"/>
                <w:color w:val="000000"/>
                <w:sz w:val="24"/>
                <w:szCs w:val="24"/>
                <w:shd w:val="clear" w:color="auto" w:fill="FFFFFF"/>
              </w:rPr>
            </w:pPr>
            <w:r w:rsidRPr="00D661B4">
              <w:rPr>
                <w:rFonts w:ascii="Times New Roman" w:hAnsi="Times New Roman"/>
                <w:color w:val="000000"/>
                <w:sz w:val="24"/>
                <w:szCs w:val="24"/>
                <w:shd w:val="clear" w:color="auto" w:fill="FFFFFF"/>
              </w:rPr>
              <w:t>Jeigu aplinkybė, dėl kurios neįmanoma Sutarties įvykdyti, laikina, tai Šalis atleidžiama nuo atsakomybės tik tokiam laikotarpiui, kuris yra protingas atsižvelgiant į tos aplinkybės įtaką Sutarties įvykdymui.</w:t>
            </w:r>
          </w:p>
        </w:tc>
      </w:tr>
      <w:tr w:rsidR="00AD6D41" w:rsidRPr="00D661B4" w14:paraId="25EFE128" w14:textId="77777777" w:rsidTr="00191962">
        <w:trPr>
          <w:trHeight w:val="3548"/>
        </w:trPr>
        <w:tc>
          <w:tcPr>
            <w:tcW w:w="2263" w:type="dxa"/>
            <w:shd w:val="clear" w:color="auto" w:fill="auto"/>
            <w:vAlign w:val="center"/>
          </w:tcPr>
          <w:p w14:paraId="7A6CD551" w14:textId="77777777" w:rsidR="00AD6D41" w:rsidRPr="00D661B4" w:rsidRDefault="00AD6D41" w:rsidP="00AD6D41">
            <w:pPr>
              <w:spacing w:after="120" w:line="240" w:lineRule="auto"/>
              <w:jc w:val="both"/>
              <w:rPr>
                <w:rFonts w:ascii="Times New Roman" w:hAnsi="Times New Roman"/>
                <w:b/>
                <w:sz w:val="24"/>
                <w:szCs w:val="24"/>
              </w:rPr>
            </w:pPr>
            <w:r w:rsidRPr="00D661B4">
              <w:rPr>
                <w:rFonts w:ascii="Times New Roman" w:hAnsi="Times New Roman"/>
                <w:b/>
                <w:sz w:val="24"/>
                <w:szCs w:val="24"/>
              </w:rPr>
              <w:t>9. Priedai</w:t>
            </w:r>
          </w:p>
        </w:tc>
        <w:tc>
          <w:tcPr>
            <w:tcW w:w="709" w:type="dxa"/>
            <w:shd w:val="clear" w:color="auto" w:fill="auto"/>
          </w:tcPr>
          <w:p w14:paraId="3C406E73" w14:textId="77777777" w:rsidR="00AD6D41" w:rsidRPr="00D661B4" w:rsidRDefault="00AD6D41" w:rsidP="00AD6D41">
            <w:pPr>
              <w:spacing w:after="120" w:line="240" w:lineRule="auto"/>
              <w:jc w:val="both"/>
              <w:rPr>
                <w:rFonts w:ascii="Times New Roman" w:hAnsi="Times New Roman"/>
                <w:sz w:val="24"/>
                <w:szCs w:val="24"/>
                <w:highlight w:val="yellow"/>
              </w:rPr>
            </w:pPr>
            <w:r w:rsidRPr="00D661B4">
              <w:rPr>
                <w:rFonts w:ascii="Times New Roman" w:hAnsi="Times New Roman"/>
                <w:sz w:val="24"/>
                <w:szCs w:val="24"/>
              </w:rPr>
              <w:t>9.1.</w:t>
            </w:r>
          </w:p>
        </w:tc>
        <w:tc>
          <w:tcPr>
            <w:tcW w:w="7371" w:type="dxa"/>
            <w:gridSpan w:val="2"/>
            <w:shd w:val="clear" w:color="auto" w:fill="auto"/>
          </w:tcPr>
          <w:p w14:paraId="0EDA0C85" w14:textId="77777777" w:rsidR="00AD6D41" w:rsidRPr="00D661B4" w:rsidRDefault="00AD6D41" w:rsidP="00AD6D41">
            <w:pPr>
              <w:spacing w:line="240" w:lineRule="auto"/>
              <w:jc w:val="both"/>
              <w:rPr>
                <w:rFonts w:ascii="Times New Roman" w:hAnsi="Times New Roman"/>
                <w:sz w:val="24"/>
                <w:szCs w:val="24"/>
              </w:rPr>
            </w:pPr>
            <w:r w:rsidRPr="00D661B4">
              <w:rPr>
                <w:rFonts w:ascii="Times New Roman" w:hAnsi="Times New Roman"/>
                <w:sz w:val="24"/>
                <w:szCs w:val="24"/>
              </w:rPr>
              <w:t>Kiekvienas Sutarties priedas yra neatskiriama jos dalis. Kiekviena Šalis gauna po vieną kiekvieno Sutarties priedo egzempliorių:</w:t>
            </w:r>
          </w:p>
          <w:p w14:paraId="719DEE32" w14:textId="77777777" w:rsidR="00DF6D9A" w:rsidRPr="00D661B4" w:rsidRDefault="00DF6D9A">
            <w:pPr>
              <w:pStyle w:val="Sraopastraipa"/>
              <w:numPr>
                <w:ilvl w:val="0"/>
                <w:numId w:val="7"/>
              </w:numPr>
              <w:tabs>
                <w:tab w:val="left" w:pos="289"/>
              </w:tabs>
              <w:spacing w:before="0" w:after="0"/>
              <w:ind w:left="5" w:firstLine="0"/>
              <w:rPr>
                <w:rFonts w:ascii="Times New Roman" w:hAnsi="Times New Roman"/>
                <w:sz w:val="24"/>
                <w:lang w:val="lt-LT"/>
              </w:rPr>
            </w:pPr>
            <w:r w:rsidRPr="00D661B4">
              <w:rPr>
                <w:rFonts w:ascii="Times New Roman" w:hAnsi="Times New Roman"/>
                <w:sz w:val="24"/>
                <w:lang w:val="lt-LT"/>
              </w:rPr>
              <w:t>Techninė specifikacija (techninis darbo projektas) (</w:t>
            </w:r>
            <w:r w:rsidRPr="00D661B4">
              <w:rPr>
                <w:rFonts w:ascii="Times New Roman" w:hAnsi="Times New Roman"/>
                <w:i/>
                <w:iCs/>
                <w:sz w:val="24"/>
                <w:lang w:val="lt-LT"/>
              </w:rPr>
              <w:t>elektroninėje laikmenoje</w:t>
            </w:r>
            <w:r w:rsidRPr="00D661B4">
              <w:rPr>
                <w:rFonts w:ascii="Times New Roman" w:hAnsi="Times New Roman"/>
                <w:sz w:val="24"/>
                <w:lang w:val="lt-LT"/>
              </w:rPr>
              <w:t>);</w:t>
            </w:r>
          </w:p>
          <w:p w14:paraId="52C7ECA6" w14:textId="77777777" w:rsidR="00DF6D9A" w:rsidRPr="00D661B4" w:rsidRDefault="00DF6D9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661B4">
              <w:rPr>
                <w:rFonts w:ascii="Times New Roman" w:hAnsi="Times New Roman"/>
                <w:color w:val="000000"/>
                <w:sz w:val="24"/>
                <w:lang w:val="lt-LT"/>
              </w:rPr>
              <w:t>Rangovo pasiūlymas/Veiklų sąrašas;</w:t>
            </w:r>
          </w:p>
          <w:p w14:paraId="5ACE7924" w14:textId="77777777" w:rsidR="00DF6D9A" w:rsidRPr="00D661B4" w:rsidRDefault="00DF6D9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661B4">
              <w:rPr>
                <w:rFonts w:ascii="Times New Roman" w:hAnsi="Times New Roman"/>
                <w:sz w:val="24"/>
                <w:lang w:val="lt-LT"/>
              </w:rPr>
              <w:t>Atsakymai į tiekėjų klausimus, pirkimo dokumentų paaiškinimai (</w:t>
            </w:r>
            <w:r w:rsidRPr="00D661B4">
              <w:rPr>
                <w:rFonts w:ascii="Times New Roman" w:hAnsi="Times New Roman"/>
                <w:i/>
                <w:iCs/>
                <w:sz w:val="24"/>
                <w:lang w:val="lt-LT"/>
              </w:rPr>
              <w:t>jei tokių bus</w:t>
            </w:r>
            <w:r w:rsidRPr="00D661B4">
              <w:rPr>
                <w:rFonts w:ascii="Times New Roman" w:hAnsi="Times New Roman"/>
                <w:sz w:val="24"/>
                <w:lang w:val="lt-LT"/>
              </w:rPr>
              <w:t>);</w:t>
            </w:r>
          </w:p>
          <w:p w14:paraId="3E0A35F1" w14:textId="77777777" w:rsidR="00DF6D9A" w:rsidRPr="00D661B4" w:rsidRDefault="00DF6D9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661B4">
              <w:rPr>
                <w:rFonts w:ascii="Times New Roman" w:hAnsi="Times New Roman"/>
                <w:sz w:val="24"/>
                <w:lang w:val="lt-LT"/>
              </w:rPr>
              <w:t>Atliktų darbų akto forma;</w:t>
            </w:r>
          </w:p>
          <w:p w14:paraId="28C42C8E" w14:textId="77777777" w:rsidR="00DF6D9A" w:rsidRPr="00D661B4" w:rsidRDefault="00DF6D9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661B4">
              <w:rPr>
                <w:rFonts w:ascii="Times New Roman" w:hAnsi="Times New Roman"/>
                <w:sz w:val="24"/>
                <w:lang w:val="lt-LT"/>
              </w:rPr>
              <w:t>Statybvietės perdavimo-priėmimo akto forma;</w:t>
            </w:r>
          </w:p>
          <w:p w14:paraId="08EDFA70" w14:textId="77777777" w:rsidR="00DF6D9A" w:rsidRPr="00D661B4" w:rsidRDefault="00DF6D9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661B4">
              <w:rPr>
                <w:rFonts w:ascii="Times New Roman" w:hAnsi="Times New Roman"/>
                <w:sz w:val="24"/>
                <w:lang w:val="lt-LT"/>
              </w:rPr>
              <w:t>Darbų perdavimo-priėmimo akto forma (</w:t>
            </w:r>
            <w:r w:rsidRPr="00D661B4">
              <w:rPr>
                <w:rFonts w:ascii="Times New Roman" w:hAnsi="Times New Roman"/>
                <w:i/>
                <w:iCs/>
                <w:sz w:val="24"/>
                <w:lang w:val="lt-LT"/>
              </w:rPr>
              <w:t>kartu su šiuo aktu pasirašoma 7 priede pateikta Atliktų darbų ir išlaidų apmokėjimo pažyma ir 9 priede pateiktas Sankaupinis žiniaraštis</w:t>
            </w:r>
            <w:r w:rsidRPr="00D661B4">
              <w:rPr>
                <w:rFonts w:ascii="Times New Roman" w:hAnsi="Times New Roman"/>
                <w:sz w:val="24"/>
                <w:lang w:val="lt-LT"/>
              </w:rPr>
              <w:t>);</w:t>
            </w:r>
          </w:p>
          <w:p w14:paraId="2CAD4CAB" w14:textId="77777777" w:rsidR="00DF6D9A" w:rsidRPr="00D661B4" w:rsidRDefault="00DF6D9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661B4">
              <w:rPr>
                <w:rFonts w:ascii="Times New Roman" w:hAnsi="Times New Roman"/>
                <w:sz w:val="24"/>
                <w:lang w:val="lt-LT"/>
              </w:rPr>
              <w:t>Atliktų darbų ir išlaidų apmokėjimo pažymos forma;</w:t>
            </w:r>
          </w:p>
          <w:p w14:paraId="0F62F585" w14:textId="77777777" w:rsidR="00DF6D9A" w:rsidRPr="00D661B4" w:rsidRDefault="00DF6D9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661B4">
              <w:rPr>
                <w:rFonts w:ascii="Times New Roman" w:hAnsi="Times New Roman"/>
                <w:color w:val="000000"/>
                <w:sz w:val="24"/>
                <w:lang w:val="lt-LT"/>
              </w:rPr>
              <w:t>Pažyma apie atliktų statybos darbų vertę pagal objektus</w:t>
            </w:r>
            <w:r w:rsidRPr="00D661B4">
              <w:rPr>
                <w:rFonts w:ascii="Times New Roman" w:hAnsi="Times New Roman"/>
                <w:b/>
                <w:bCs/>
                <w:color w:val="000000"/>
                <w:sz w:val="24"/>
                <w:lang w:val="lt-LT"/>
              </w:rPr>
              <w:t xml:space="preserve"> </w:t>
            </w:r>
            <w:r w:rsidRPr="00D661B4">
              <w:rPr>
                <w:rFonts w:ascii="Times New Roman" w:hAnsi="Times New Roman"/>
                <w:color w:val="000000"/>
                <w:sz w:val="24"/>
                <w:lang w:val="lt-LT"/>
              </w:rPr>
              <w:t>(</w:t>
            </w:r>
            <w:r w:rsidRPr="00D661B4">
              <w:rPr>
                <w:rFonts w:ascii="Times New Roman" w:hAnsi="Times New Roman"/>
                <w:i/>
                <w:iCs/>
                <w:spacing w:val="-3"/>
                <w:sz w:val="24"/>
                <w:lang w:val="lt-LT"/>
              </w:rPr>
              <w:t>pateikiama kartu su galutiniu Darbų perdavimo-priėmimo aktu</w:t>
            </w:r>
            <w:r w:rsidRPr="00D661B4">
              <w:rPr>
                <w:rFonts w:ascii="Times New Roman" w:hAnsi="Times New Roman"/>
                <w:spacing w:val="-3"/>
                <w:sz w:val="24"/>
                <w:lang w:val="lt-LT"/>
              </w:rPr>
              <w:t>)</w:t>
            </w:r>
            <w:r w:rsidRPr="00D661B4">
              <w:rPr>
                <w:rFonts w:ascii="Times New Roman" w:hAnsi="Times New Roman"/>
                <w:color w:val="000000"/>
                <w:sz w:val="24"/>
                <w:lang w:val="lt-LT"/>
              </w:rPr>
              <w:t>;</w:t>
            </w:r>
          </w:p>
          <w:p w14:paraId="6271A809" w14:textId="77777777" w:rsidR="00DF6D9A" w:rsidRPr="00D661B4" w:rsidRDefault="00DF6D9A">
            <w:pPr>
              <w:pStyle w:val="Sraopastraipa"/>
              <w:numPr>
                <w:ilvl w:val="0"/>
                <w:numId w:val="7"/>
              </w:numPr>
              <w:tabs>
                <w:tab w:val="left" w:pos="289"/>
              </w:tabs>
              <w:spacing w:before="0" w:after="0"/>
              <w:ind w:left="5" w:firstLine="0"/>
              <w:rPr>
                <w:rFonts w:ascii="Times New Roman" w:hAnsi="Times New Roman"/>
                <w:color w:val="000000"/>
                <w:sz w:val="24"/>
                <w:lang w:val="lt-LT"/>
              </w:rPr>
            </w:pPr>
            <w:r w:rsidRPr="00D661B4">
              <w:rPr>
                <w:rFonts w:ascii="Times New Roman" w:hAnsi="Times New Roman"/>
                <w:spacing w:val="-3"/>
                <w:sz w:val="24"/>
                <w:lang w:val="lt-LT"/>
              </w:rPr>
              <w:t>Sankaupinis žiniaraštis (</w:t>
            </w:r>
            <w:r w:rsidRPr="00D661B4">
              <w:rPr>
                <w:rFonts w:ascii="Times New Roman" w:hAnsi="Times New Roman"/>
                <w:i/>
                <w:iCs/>
                <w:spacing w:val="-3"/>
                <w:sz w:val="24"/>
                <w:lang w:val="lt-LT"/>
              </w:rPr>
              <w:t>pildomas ir pateikiamas su kiekvienu Darbų priėmimo- perdavimo aktu</w:t>
            </w:r>
            <w:r w:rsidRPr="00D661B4">
              <w:rPr>
                <w:rFonts w:ascii="Times New Roman" w:hAnsi="Times New Roman"/>
                <w:spacing w:val="-3"/>
                <w:sz w:val="24"/>
                <w:lang w:val="lt-LT"/>
              </w:rPr>
              <w:t>);</w:t>
            </w:r>
          </w:p>
          <w:p w14:paraId="5D4E751E" w14:textId="3D484E5E" w:rsidR="00AD6D41" w:rsidRPr="00D661B4" w:rsidRDefault="00DF6D9A" w:rsidP="00DF6D9A">
            <w:pPr>
              <w:tabs>
                <w:tab w:val="left" w:pos="216"/>
              </w:tabs>
              <w:spacing w:after="0" w:line="240" w:lineRule="auto"/>
              <w:jc w:val="both"/>
              <w:rPr>
                <w:rFonts w:ascii="Times New Roman" w:hAnsi="Times New Roman"/>
                <w:sz w:val="24"/>
                <w:szCs w:val="24"/>
              </w:rPr>
            </w:pPr>
            <w:r w:rsidRPr="00D661B4">
              <w:rPr>
                <w:rFonts w:ascii="Times New Roman" w:hAnsi="Times New Roman"/>
                <w:sz w:val="24"/>
                <w:szCs w:val="24"/>
              </w:rPr>
              <w:t xml:space="preserve"> Lokalinės sąmatos (</w:t>
            </w:r>
            <w:r w:rsidRPr="00D661B4">
              <w:rPr>
                <w:rFonts w:ascii="Times New Roman" w:hAnsi="Times New Roman"/>
                <w:i/>
                <w:iCs/>
                <w:sz w:val="24"/>
                <w:szCs w:val="24"/>
              </w:rPr>
              <w:t>bus pateiktos po Sutarties pasirašymo, žr. Sutarties SD 1.1. punktą</w:t>
            </w:r>
            <w:r w:rsidRPr="00D661B4">
              <w:rPr>
                <w:rFonts w:ascii="Times New Roman" w:hAnsi="Times New Roman"/>
                <w:sz w:val="24"/>
                <w:szCs w:val="24"/>
              </w:rPr>
              <w:t>).</w:t>
            </w:r>
          </w:p>
        </w:tc>
      </w:tr>
      <w:tr w:rsidR="00AD6D41" w:rsidRPr="00D661B4" w14:paraId="250319EF" w14:textId="77777777" w:rsidTr="002031AF">
        <w:trPr>
          <w:trHeight w:val="894"/>
        </w:trPr>
        <w:tc>
          <w:tcPr>
            <w:tcW w:w="2263" w:type="dxa"/>
            <w:shd w:val="clear" w:color="auto" w:fill="auto"/>
            <w:vAlign w:val="center"/>
          </w:tcPr>
          <w:p w14:paraId="69167079" w14:textId="464CA698" w:rsidR="00AD6D41" w:rsidRPr="00D661B4" w:rsidRDefault="00AD6D41" w:rsidP="00AD6D41">
            <w:pPr>
              <w:spacing w:after="0" w:line="240" w:lineRule="auto"/>
              <w:jc w:val="both"/>
              <w:rPr>
                <w:rFonts w:ascii="Times New Roman" w:hAnsi="Times New Roman"/>
                <w:b/>
                <w:sz w:val="24"/>
                <w:szCs w:val="24"/>
              </w:rPr>
            </w:pPr>
            <w:r w:rsidRPr="00D661B4">
              <w:rPr>
                <w:rFonts w:ascii="Times New Roman" w:hAnsi="Times New Roman"/>
                <w:b/>
                <w:sz w:val="24"/>
                <w:szCs w:val="24"/>
              </w:rPr>
              <w:lastRenderedPageBreak/>
              <w:t>10. Sutarties viešinimas</w:t>
            </w:r>
          </w:p>
        </w:tc>
        <w:tc>
          <w:tcPr>
            <w:tcW w:w="709" w:type="dxa"/>
            <w:shd w:val="clear" w:color="auto" w:fill="auto"/>
          </w:tcPr>
          <w:p w14:paraId="1CE5C32D" w14:textId="77777777" w:rsidR="00AD6D41" w:rsidRPr="00D661B4" w:rsidRDefault="00AD6D41" w:rsidP="00AD6D41">
            <w:pPr>
              <w:spacing w:after="0" w:line="240" w:lineRule="auto"/>
              <w:jc w:val="both"/>
              <w:rPr>
                <w:rFonts w:ascii="Times New Roman" w:hAnsi="Times New Roman"/>
                <w:sz w:val="24"/>
                <w:szCs w:val="24"/>
              </w:rPr>
            </w:pPr>
          </w:p>
        </w:tc>
        <w:tc>
          <w:tcPr>
            <w:tcW w:w="7371" w:type="dxa"/>
            <w:gridSpan w:val="2"/>
            <w:shd w:val="clear" w:color="auto" w:fill="auto"/>
          </w:tcPr>
          <w:p w14:paraId="3501FB05" w14:textId="77777777" w:rsidR="00AD6D41" w:rsidRDefault="00AD6D41" w:rsidP="00AD6D41">
            <w:pPr>
              <w:spacing w:after="0" w:line="240" w:lineRule="auto"/>
              <w:jc w:val="both"/>
              <w:rPr>
                <w:rFonts w:ascii="Times New Roman" w:hAnsi="Times New Roman"/>
                <w:sz w:val="24"/>
                <w:szCs w:val="24"/>
              </w:rPr>
            </w:pPr>
            <w:r w:rsidRPr="00D661B4">
              <w:rPr>
                <w:rFonts w:ascii="Times New Roman" w:hAnsi="Times New Roman"/>
                <w:sz w:val="24"/>
                <w:szCs w:val="24"/>
              </w:rPr>
              <w:t xml:space="preserve">Užsakovo skiriamas asmuo už Sutarties ir Sutarties pakeitimų paskelbimą pagal Lietuvos Respublikos viešųjų pirkimų įstatymo 86 straipsnio 9 dalies nuostatas atsakingas asmuo – Kauno r. savivaldybės administracijos Viešųjų pirkimų skyriaus vyr. specialistė </w:t>
            </w:r>
          </w:p>
          <w:p w14:paraId="357D5A6F" w14:textId="239C0F41" w:rsidR="002F6F08" w:rsidRPr="00D661B4" w:rsidRDefault="002F6F08" w:rsidP="00AD6D41">
            <w:pPr>
              <w:spacing w:after="0" w:line="240" w:lineRule="auto"/>
              <w:jc w:val="both"/>
              <w:rPr>
                <w:rFonts w:ascii="Times New Roman" w:hAnsi="Times New Roman"/>
                <w:sz w:val="24"/>
                <w:szCs w:val="24"/>
              </w:rPr>
            </w:pPr>
          </w:p>
        </w:tc>
      </w:tr>
      <w:tr w:rsidR="00AD6D41" w:rsidRPr="00D661B4" w14:paraId="398C2BA0" w14:textId="77777777" w:rsidTr="00CD303C">
        <w:trPr>
          <w:trHeight w:val="472"/>
        </w:trPr>
        <w:tc>
          <w:tcPr>
            <w:tcW w:w="2263" w:type="dxa"/>
            <w:shd w:val="clear" w:color="auto" w:fill="auto"/>
            <w:vAlign w:val="center"/>
          </w:tcPr>
          <w:p w14:paraId="7E9D8C86" w14:textId="777099BB" w:rsidR="00AD6D41" w:rsidRPr="00D661B4" w:rsidRDefault="00AD6D41" w:rsidP="00AD6D41">
            <w:pPr>
              <w:spacing w:after="0" w:line="240" w:lineRule="auto"/>
              <w:jc w:val="both"/>
              <w:rPr>
                <w:rFonts w:ascii="Times New Roman" w:hAnsi="Times New Roman"/>
                <w:b/>
                <w:sz w:val="24"/>
                <w:szCs w:val="24"/>
              </w:rPr>
            </w:pPr>
            <w:r w:rsidRPr="00D661B4">
              <w:rPr>
                <w:rFonts w:ascii="Times New Roman" w:hAnsi="Times New Roman"/>
                <w:b/>
                <w:sz w:val="24"/>
                <w:szCs w:val="24"/>
              </w:rPr>
              <w:t>11. Šalių rekvizitai ir parašai</w:t>
            </w:r>
          </w:p>
        </w:tc>
        <w:tc>
          <w:tcPr>
            <w:tcW w:w="3969" w:type="dxa"/>
            <w:gridSpan w:val="2"/>
            <w:shd w:val="clear" w:color="auto" w:fill="auto"/>
          </w:tcPr>
          <w:p w14:paraId="0C0ABD9B" w14:textId="77777777" w:rsidR="00AD6D41" w:rsidRPr="00D661B4" w:rsidRDefault="00AD6D41" w:rsidP="00AD6D41">
            <w:pPr>
              <w:spacing w:after="0" w:line="240" w:lineRule="auto"/>
              <w:jc w:val="both"/>
              <w:rPr>
                <w:rFonts w:ascii="Times New Roman" w:hAnsi="Times New Roman"/>
                <w:b/>
                <w:sz w:val="24"/>
                <w:szCs w:val="24"/>
              </w:rPr>
            </w:pPr>
            <w:r w:rsidRPr="00D661B4">
              <w:rPr>
                <w:rFonts w:ascii="Times New Roman" w:hAnsi="Times New Roman"/>
                <w:b/>
                <w:sz w:val="24"/>
                <w:szCs w:val="24"/>
              </w:rPr>
              <w:t>Užsakovas:</w:t>
            </w:r>
          </w:p>
          <w:p w14:paraId="1318949D" w14:textId="77777777" w:rsidR="00AD6D41" w:rsidRPr="00D661B4" w:rsidRDefault="00AD6D41" w:rsidP="00AD6D41">
            <w:pPr>
              <w:spacing w:after="0" w:line="240" w:lineRule="auto"/>
              <w:rPr>
                <w:rFonts w:ascii="Times New Roman" w:hAnsi="Times New Roman"/>
                <w:sz w:val="24"/>
                <w:szCs w:val="24"/>
              </w:rPr>
            </w:pPr>
            <w:r w:rsidRPr="00D661B4">
              <w:rPr>
                <w:rFonts w:ascii="Times New Roman" w:hAnsi="Times New Roman"/>
                <w:b/>
                <w:sz w:val="24"/>
                <w:szCs w:val="24"/>
              </w:rPr>
              <w:t>Kauno rajono savivaldybės administracija</w:t>
            </w:r>
          </w:p>
          <w:p w14:paraId="199CDD86" w14:textId="77777777" w:rsidR="00890C58" w:rsidRDefault="00AD6D41" w:rsidP="00AD6D41">
            <w:pPr>
              <w:spacing w:after="0" w:line="240" w:lineRule="auto"/>
              <w:rPr>
                <w:rFonts w:ascii="Times New Roman" w:hAnsi="Times New Roman"/>
                <w:sz w:val="24"/>
                <w:szCs w:val="24"/>
              </w:rPr>
            </w:pPr>
            <w:r w:rsidRPr="00D661B4">
              <w:rPr>
                <w:rFonts w:ascii="Times New Roman" w:hAnsi="Times New Roman"/>
                <w:sz w:val="24"/>
                <w:szCs w:val="24"/>
              </w:rPr>
              <w:t xml:space="preserve">Adresas Savanorių pr. 371, </w:t>
            </w:r>
          </w:p>
          <w:p w14:paraId="310A1271" w14:textId="0AD49D22" w:rsidR="00AD6D41" w:rsidRPr="00D661B4" w:rsidRDefault="00AD6D41" w:rsidP="00AD6D41">
            <w:pPr>
              <w:spacing w:after="0" w:line="240" w:lineRule="auto"/>
              <w:rPr>
                <w:rFonts w:ascii="Times New Roman" w:hAnsi="Times New Roman"/>
                <w:sz w:val="24"/>
                <w:szCs w:val="24"/>
              </w:rPr>
            </w:pPr>
            <w:r w:rsidRPr="00D661B4">
              <w:rPr>
                <w:rFonts w:ascii="Times New Roman" w:hAnsi="Times New Roman"/>
                <w:sz w:val="24"/>
                <w:szCs w:val="24"/>
              </w:rPr>
              <w:t>49500 Kaunas</w:t>
            </w:r>
          </w:p>
          <w:p w14:paraId="6A7256DC" w14:textId="77777777" w:rsidR="00AD6D41" w:rsidRPr="00D661B4" w:rsidRDefault="00AD6D41" w:rsidP="00AD6D41">
            <w:pPr>
              <w:spacing w:after="0" w:line="240" w:lineRule="auto"/>
              <w:rPr>
                <w:rFonts w:ascii="Times New Roman" w:hAnsi="Times New Roman"/>
                <w:sz w:val="24"/>
                <w:szCs w:val="24"/>
              </w:rPr>
            </w:pPr>
            <w:r w:rsidRPr="00D661B4">
              <w:rPr>
                <w:rFonts w:ascii="Times New Roman" w:hAnsi="Times New Roman"/>
                <w:sz w:val="24"/>
                <w:szCs w:val="24"/>
              </w:rPr>
              <w:t>Juridinio asmens kodas 188756386</w:t>
            </w:r>
          </w:p>
          <w:p w14:paraId="3F7B1FA5" w14:textId="098DB89B" w:rsidR="00AD6D41" w:rsidRPr="00D661B4" w:rsidRDefault="00AD6D41" w:rsidP="00AD6D41">
            <w:pPr>
              <w:spacing w:after="0" w:line="240" w:lineRule="auto"/>
              <w:rPr>
                <w:rFonts w:ascii="Times New Roman" w:hAnsi="Times New Roman"/>
                <w:bCs/>
                <w:sz w:val="24"/>
                <w:szCs w:val="24"/>
                <w:lang w:eastAsia="en-US"/>
              </w:rPr>
            </w:pPr>
            <w:r w:rsidRPr="00D661B4">
              <w:rPr>
                <w:rFonts w:ascii="Times New Roman" w:hAnsi="Times New Roman"/>
                <w:bCs/>
                <w:sz w:val="24"/>
                <w:szCs w:val="24"/>
              </w:rPr>
              <w:t xml:space="preserve">Tel. </w:t>
            </w:r>
            <w:r w:rsidRPr="00D661B4">
              <w:rPr>
                <w:rFonts w:ascii="Times New Roman" w:hAnsi="Times New Roman"/>
                <w:bCs/>
                <w:sz w:val="24"/>
                <w:szCs w:val="24"/>
                <w:lang w:eastAsia="en-US"/>
              </w:rPr>
              <w:t>+370 37 30 55 03</w:t>
            </w:r>
          </w:p>
          <w:p w14:paraId="6BE394CC" w14:textId="4AEDAC96" w:rsidR="00AD6D41" w:rsidRPr="00D661B4" w:rsidRDefault="00AD6D41" w:rsidP="00AD6D41">
            <w:pPr>
              <w:spacing w:after="0" w:line="240" w:lineRule="auto"/>
              <w:rPr>
                <w:rFonts w:ascii="Times New Roman" w:hAnsi="Times New Roman"/>
                <w:sz w:val="24"/>
                <w:szCs w:val="24"/>
              </w:rPr>
            </w:pPr>
            <w:r w:rsidRPr="00D661B4">
              <w:rPr>
                <w:rFonts w:ascii="Times New Roman" w:hAnsi="Times New Roman"/>
                <w:bCs/>
                <w:sz w:val="24"/>
                <w:szCs w:val="24"/>
              </w:rPr>
              <w:t xml:space="preserve">El. paštas </w:t>
            </w:r>
            <w:hyperlink r:id="rId11" w:history="1">
              <w:r w:rsidRPr="00D661B4">
                <w:rPr>
                  <w:rStyle w:val="Hipersaitas"/>
                  <w:rFonts w:ascii="Times New Roman" w:hAnsi="Times New Roman"/>
                  <w:bCs/>
                  <w:color w:val="auto"/>
                  <w:sz w:val="24"/>
                  <w:szCs w:val="24"/>
                  <w:u w:val="none"/>
                  <w:lang w:eastAsia="en-US"/>
                </w:rPr>
                <w:t>info@krs.lt</w:t>
              </w:r>
            </w:hyperlink>
            <w:r w:rsidRPr="00D661B4">
              <w:rPr>
                <w:rFonts w:ascii="Times New Roman" w:hAnsi="Times New Roman"/>
                <w:bCs/>
                <w:sz w:val="24"/>
                <w:szCs w:val="24"/>
                <w:lang w:eastAsia="en-US"/>
              </w:rPr>
              <w:t xml:space="preserve"> </w:t>
            </w:r>
          </w:p>
          <w:p w14:paraId="14D04D79" w14:textId="77777777" w:rsidR="00AD6D41" w:rsidRPr="00D661B4" w:rsidRDefault="00AD6D41" w:rsidP="00AD6D41">
            <w:pPr>
              <w:spacing w:after="0" w:line="240" w:lineRule="auto"/>
              <w:rPr>
                <w:rFonts w:ascii="Times New Roman" w:hAnsi="Times New Roman"/>
                <w:sz w:val="24"/>
                <w:szCs w:val="24"/>
              </w:rPr>
            </w:pPr>
            <w:r w:rsidRPr="00D661B4">
              <w:rPr>
                <w:rFonts w:ascii="Times New Roman" w:hAnsi="Times New Roman"/>
                <w:sz w:val="24"/>
                <w:szCs w:val="24"/>
              </w:rPr>
              <w:t xml:space="preserve">A. s. Nr. </w:t>
            </w:r>
            <w:r w:rsidRPr="00D661B4">
              <w:rPr>
                <w:rFonts w:ascii="Times New Roman" w:hAnsi="Times New Roman"/>
                <w:bCs/>
                <w:sz w:val="24"/>
                <w:szCs w:val="24"/>
                <w:lang w:eastAsia="en-US"/>
              </w:rPr>
              <w:t>LT914010042503135057</w:t>
            </w:r>
          </w:p>
          <w:p w14:paraId="1638DC13" w14:textId="77777777" w:rsidR="00AD6D41" w:rsidRPr="00D661B4" w:rsidRDefault="00AD6D41" w:rsidP="00AD6D41">
            <w:pPr>
              <w:spacing w:after="0" w:line="240" w:lineRule="auto"/>
              <w:rPr>
                <w:rFonts w:ascii="Times New Roman" w:hAnsi="Times New Roman"/>
                <w:sz w:val="24"/>
                <w:szCs w:val="24"/>
              </w:rPr>
            </w:pPr>
            <w:r w:rsidRPr="00D661B4">
              <w:rPr>
                <w:rFonts w:ascii="Times New Roman" w:hAnsi="Times New Roman"/>
                <w:sz w:val="24"/>
                <w:szCs w:val="24"/>
              </w:rPr>
              <w:t xml:space="preserve">Bankas </w:t>
            </w:r>
            <w:r w:rsidRPr="00D661B4">
              <w:rPr>
                <w:rFonts w:ascii="Times New Roman" w:hAnsi="Times New Roman"/>
                <w:bCs/>
                <w:sz w:val="24"/>
                <w:szCs w:val="24"/>
                <w:lang w:eastAsia="en-US"/>
              </w:rPr>
              <w:t>Luminor Bank AS Lietuvos skyrius</w:t>
            </w:r>
            <w:r w:rsidRPr="00D661B4">
              <w:rPr>
                <w:rFonts w:ascii="Times New Roman" w:hAnsi="Times New Roman"/>
                <w:sz w:val="24"/>
                <w:szCs w:val="24"/>
              </w:rPr>
              <w:t xml:space="preserve">, banko kodas </w:t>
            </w:r>
            <w:r w:rsidRPr="00D661B4">
              <w:rPr>
                <w:rFonts w:ascii="Times New Roman" w:hAnsi="Times New Roman"/>
                <w:bCs/>
                <w:sz w:val="24"/>
                <w:szCs w:val="24"/>
                <w:lang w:eastAsia="en-US"/>
              </w:rPr>
              <w:t>40100</w:t>
            </w:r>
          </w:p>
          <w:p w14:paraId="4EB6DD20" w14:textId="77777777" w:rsidR="00AD6D41" w:rsidRPr="00D661B4" w:rsidRDefault="00AD6D41" w:rsidP="00AD6D41">
            <w:pPr>
              <w:spacing w:after="0" w:line="240" w:lineRule="auto"/>
              <w:jc w:val="both"/>
              <w:rPr>
                <w:rFonts w:ascii="Times New Roman" w:hAnsi="Times New Roman"/>
                <w:bCs/>
                <w:sz w:val="24"/>
                <w:szCs w:val="24"/>
                <w:highlight w:val="lightGray"/>
              </w:rPr>
            </w:pPr>
          </w:p>
          <w:p w14:paraId="584E00AC" w14:textId="77777777" w:rsidR="00AD6D41" w:rsidRPr="00D661B4" w:rsidRDefault="00AD6D41" w:rsidP="00AD6D41">
            <w:pPr>
              <w:spacing w:after="0" w:line="240" w:lineRule="auto"/>
              <w:rPr>
                <w:rFonts w:ascii="Times New Roman" w:hAnsi="Times New Roman"/>
                <w:bCs/>
                <w:sz w:val="24"/>
                <w:szCs w:val="24"/>
              </w:rPr>
            </w:pPr>
            <w:r w:rsidRPr="00D661B4">
              <w:rPr>
                <w:rFonts w:ascii="Times New Roman" w:hAnsi="Times New Roman"/>
                <w:bCs/>
                <w:sz w:val="24"/>
                <w:szCs w:val="24"/>
              </w:rPr>
              <w:t>Administracijos direktorius</w:t>
            </w:r>
          </w:p>
          <w:p w14:paraId="5AEDCAC7" w14:textId="070DB7B6" w:rsidR="00AD6D41" w:rsidRPr="00D661B4" w:rsidRDefault="00AD6D41" w:rsidP="00AD6D41">
            <w:pPr>
              <w:spacing w:after="0" w:line="240" w:lineRule="auto"/>
              <w:jc w:val="both"/>
              <w:rPr>
                <w:rFonts w:ascii="Times New Roman" w:hAnsi="Times New Roman"/>
                <w:bCs/>
                <w:sz w:val="24"/>
                <w:szCs w:val="24"/>
              </w:rPr>
            </w:pPr>
            <w:r w:rsidRPr="00D661B4">
              <w:rPr>
                <w:rFonts w:ascii="Times New Roman" w:hAnsi="Times New Roman"/>
                <w:bCs/>
                <w:sz w:val="24"/>
                <w:szCs w:val="24"/>
              </w:rPr>
              <w:t>Šarūnas Šukevičius</w:t>
            </w:r>
          </w:p>
          <w:p w14:paraId="6F890956" w14:textId="24A5841E" w:rsidR="00AD6D41" w:rsidRPr="00D661B4" w:rsidRDefault="00AD6D41" w:rsidP="00AD6D41">
            <w:pPr>
              <w:spacing w:after="0" w:line="240" w:lineRule="auto"/>
              <w:jc w:val="both"/>
              <w:rPr>
                <w:rFonts w:ascii="Times New Roman" w:hAnsi="Times New Roman"/>
                <w:bCs/>
                <w:sz w:val="24"/>
                <w:szCs w:val="24"/>
              </w:rPr>
            </w:pPr>
          </w:p>
        </w:tc>
        <w:tc>
          <w:tcPr>
            <w:tcW w:w="4111" w:type="dxa"/>
            <w:shd w:val="clear" w:color="auto" w:fill="auto"/>
          </w:tcPr>
          <w:p w14:paraId="7738084C" w14:textId="77777777" w:rsidR="00AD6D41" w:rsidRPr="00D661B4" w:rsidRDefault="00AD6D41" w:rsidP="00AD6D41">
            <w:pPr>
              <w:spacing w:after="0" w:line="240" w:lineRule="auto"/>
              <w:jc w:val="both"/>
              <w:rPr>
                <w:rFonts w:ascii="Times New Roman" w:hAnsi="Times New Roman"/>
                <w:b/>
                <w:sz w:val="24"/>
                <w:szCs w:val="24"/>
              </w:rPr>
            </w:pPr>
            <w:r w:rsidRPr="00D661B4">
              <w:rPr>
                <w:rFonts w:ascii="Times New Roman" w:hAnsi="Times New Roman"/>
                <w:b/>
                <w:sz w:val="24"/>
                <w:szCs w:val="24"/>
              </w:rPr>
              <w:t>Rangovas:</w:t>
            </w:r>
          </w:p>
          <w:p w14:paraId="77309884" w14:textId="3AB972DC" w:rsidR="000940D5" w:rsidRPr="000940D5" w:rsidRDefault="000940D5" w:rsidP="000940D5">
            <w:pPr>
              <w:spacing w:after="0" w:line="240" w:lineRule="auto"/>
              <w:rPr>
                <w:rFonts w:ascii="Times New Roman" w:hAnsi="Times New Roman"/>
                <w:b/>
                <w:sz w:val="24"/>
                <w:szCs w:val="24"/>
                <w:lang w:eastAsia="en-US"/>
              </w:rPr>
            </w:pPr>
            <w:r w:rsidRPr="000940D5">
              <w:rPr>
                <w:rFonts w:ascii="Times New Roman" w:hAnsi="Times New Roman"/>
                <w:b/>
                <w:sz w:val="24"/>
                <w:szCs w:val="24"/>
                <w:lang w:eastAsia="en-US"/>
              </w:rPr>
              <w:t>UAB „Kauno keliai“</w:t>
            </w:r>
          </w:p>
          <w:p w14:paraId="552BC509" w14:textId="77777777" w:rsidR="000940D5" w:rsidRPr="000940D5" w:rsidRDefault="000940D5" w:rsidP="0076439B">
            <w:pPr>
              <w:spacing w:after="0" w:line="240" w:lineRule="auto"/>
              <w:rPr>
                <w:rFonts w:ascii="Times New Roman" w:hAnsi="Times New Roman"/>
                <w:bCs/>
                <w:sz w:val="24"/>
                <w:szCs w:val="24"/>
                <w:lang w:eastAsia="en-US"/>
              </w:rPr>
            </w:pPr>
            <w:r w:rsidRPr="000940D5">
              <w:rPr>
                <w:rFonts w:ascii="Times New Roman" w:hAnsi="Times New Roman"/>
                <w:bCs/>
                <w:sz w:val="24"/>
                <w:szCs w:val="24"/>
                <w:lang w:eastAsia="en-US"/>
              </w:rPr>
              <w:t>R. Kalantos g. 85, 52310 Kaunas</w:t>
            </w:r>
          </w:p>
          <w:p w14:paraId="0B32D5A5" w14:textId="77777777" w:rsidR="000940D5" w:rsidRPr="000940D5" w:rsidRDefault="000940D5" w:rsidP="0076439B">
            <w:pPr>
              <w:spacing w:after="0" w:line="240" w:lineRule="auto"/>
              <w:rPr>
                <w:rFonts w:ascii="Times New Roman" w:hAnsi="Times New Roman"/>
                <w:bCs/>
                <w:sz w:val="24"/>
                <w:szCs w:val="24"/>
                <w:lang w:eastAsia="en-US"/>
              </w:rPr>
            </w:pPr>
            <w:r w:rsidRPr="000940D5">
              <w:rPr>
                <w:rFonts w:ascii="Times New Roman" w:hAnsi="Times New Roman"/>
                <w:bCs/>
                <w:sz w:val="24"/>
                <w:szCs w:val="24"/>
                <w:lang w:eastAsia="en-US"/>
              </w:rPr>
              <w:t>Juridinio asmens kodas 135640993</w:t>
            </w:r>
          </w:p>
          <w:p w14:paraId="383AD995" w14:textId="77777777" w:rsidR="000940D5" w:rsidRPr="000940D5" w:rsidRDefault="000940D5" w:rsidP="0076439B">
            <w:pPr>
              <w:spacing w:after="0" w:line="240" w:lineRule="auto"/>
              <w:rPr>
                <w:rFonts w:ascii="Times New Roman" w:hAnsi="Times New Roman"/>
                <w:bCs/>
                <w:sz w:val="24"/>
                <w:szCs w:val="24"/>
                <w:lang w:eastAsia="en-US"/>
              </w:rPr>
            </w:pPr>
            <w:r w:rsidRPr="000940D5">
              <w:rPr>
                <w:rFonts w:ascii="Times New Roman" w:hAnsi="Times New Roman"/>
                <w:bCs/>
                <w:sz w:val="24"/>
                <w:szCs w:val="24"/>
                <w:lang w:eastAsia="en-US"/>
              </w:rPr>
              <w:t>PVM mokėtojo kodas LT356409917</w:t>
            </w:r>
          </w:p>
          <w:p w14:paraId="0DD80459" w14:textId="77777777" w:rsidR="000940D5" w:rsidRPr="000940D5" w:rsidRDefault="000940D5" w:rsidP="0076439B">
            <w:pPr>
              <w:spacing w:after="0" w:line="240" w:lineRule="auto"/>
              <w:rPr>
                <w:rFonts w:ascii="Times New Roman" w:hAnsi="Times New Roman"/>
                <w:bCs/>
                <w:sz w:val="24"/>
                <w:szCs w:val="24"/>
                <w:lang w:eastAsia="en-US"/>
              </w:rPr>
            </w:pPr>
            <w:r w:rsidRPr="000940D5">
              <w:rPr>
                <w:rFonts w:ascii="Times New Roman" w:hAnsi="Times New Roman"/>
                <w:bCs/>
                <w:sz w:val="24"/>
                <w:szCs w:val="24"/>
                <w:lang w:eastAsia="en-US"/>
              </w:rPr>
              <w:t xml:space="preserve">Tel. 8 614 921 58 </w:t>
            </w:r>
          </w:p>
          <w:p w14:paraId="4CF029E4" w14:textId="7F0C16EA" w:rsidR="000940D5" w:rsidRPr="000940D5" w:rsidRDefault="000940D5" w:rsidP="0076439B">
            <w:pPr>
              <w:spacing w:after="0" w:line="240" w:lineRule="auto"/>
              <w:rPr>
                <w:rFonts w:ascii="Times New Roman" w:hAnsi="Times New Roman"/>
                <w:bCs/>
                <w:sz w:val="24"/>
                <w:szCs w:val="24"/>
                <w:lang w:eastAsia="en-US"/>
              </w:rPr>
            </w:pPr>
            <w:r w:rsidRPr="000940D5">
              <w:rPr>
                <w:rFonts w:ascii="Times New Roman" w:hAnsi="Times New Roman"/>
                <w:bCs/>
                <w:sz w:val="24"/>
                <w:szCs w:val="24"/>
                <w:lang w:eastAsia="en-US"/>
              </w:rPr>
              <w:t xml:space="preserve">El. p. </w:t>
            </w:r>
            <w:hyperlink r:id="rId12" w:history="1">
              <w:r w:rsidRPr="000940D5">
                <w:rPr>
                  <w:rFonts w:ascii="Times New Roman" w:hAnsi="Times New Roman"/>
                  <w:bCs/>
                  <w:sz w:val="24"/>
                  <w:szCs w:val="24"/>
                  <w:lang w:eastAsia="en-US"/>
                </w:rPr>
                <w:t>info@kaunokeliai.lt</w:t>
              </w:r>
            </w:hyperlink>
          </w:p>
          <w:p w14:paraId="03125A5D" w14:textId="15BABA69" w:rsidR="000940D5" w:rsidRPr="000940D5" w:rsidRDefault="000940D5">
            <w:pPr>
              <w:pStyle w:val="Sraopastraipa"/>
              <w:numPr>
                <w:ilvl w:val="0"/>
                <w:numId w:val="15"/>
              </w:numPr>
              <w:tabs>
                <w:tab w:val="left" w:pos="317"/>
              </w:tabs>
              <w:spacing w:before="0" w:after="0"/>
              <w:ind w:left="33" w:firstLine="0"/>
              <w:rPr>
                <w:rFonts w:ascii="Times New Roman" w:hAnsi="Times New Roman"/>
                <w:bCs/>
                <w:sz w:val="24"/>
              </w:rPr>
            </w:pPr>
            <w:r>
              <w:rPr>
                <w:rFonts w:ascii="Times New Roman" w:hAnsi="Times New Roman"/>
                <w:bCs/>
                <w:sz w:val="24"/>
              </w:rPr>
              <w:t>s</w:t>
            </w:r>
            <w:r w:rsidRPr="000940D5">
              <w:rPr>
                <w:rFonts w:ascii="Times New Roman" w:hAnsi="Times New Roman"/>
                <w:bCs/>
                <w:sz w:val="24"/>
              </w:rPr>
              <w:t>. Nr. LT517044060003897125</w:t>
            </w:r>
          </w:p>
          <w:p w14:paraId="722160CC" w14:textId="77777777" w:rsidR="000940D5" w:rsidRPr="000940D5" w:rsidRDefault="000940D5" w:rsidP="0076439B">
            <w:pPr>
              <w:tabs>
                <w:tab w:val="left" w:pos="317"/>
              </w:tabs>
              <w:spacing w:after="0" w:line="240" w:lineRule="auto"/>
              <w:ind w:left="33"/>
              <w:rPr>
                <w:rFonts w:ascii="Times New Roman" w:hAnsi="Times New Roman"/>
                <w:bCs/>
                <w:sz w:val="24"/>
                <w:szCs w:val="24"/>
                <w:lang w:eastAsia="en-US"/>
              </w:rPr>
            </w:pPr>
            <w:r w:rsidRPr="000940D5">
              <w:rPr>
                <w:rFonts w:ascii="Times New Roman" w:hAnsi="Times New Roman"/>
                <w:bCs/>
                <w:sz w:val="24"/>
                <w:szCs w:val="24"/>
                <w:lang w:eastAsia="en-US"/>
              </w:rPr>
              <w:t>Bankas AB SEB Bankas</w:t>
            </w:r>
          </w:p>
          <w:p w14:paraId="058B7499" w14:textId="77777777" w:rsidR="000940D5" w:rsidRPr="000940D5" w:rsidRDefault="000940D5" w:rsidP="0076439B">
            <w:pPr>
              <w:tabs>
                <w:tab w:val="left" w:pos="317"/>
              </w:tabs>
              <w:spacing w:after="0" w:line="240" w:lineRule="auto"/>
              <w:ind w:left="33"/>
              <w:rPr>
                <w:rFonts w:ascii="Times New Roman" w:hAnsi="Times New Roman"/>
                <w:bCs/>
                <w:sz w:val="24"/>
                <w:szCs w:val="24"/>
                <w:lang w:eastAsia="en-US"/>
              </w:rPr>
            </w:pPr>
            <w:r w:rsidRPr="000940D5">
              <w:rPr>
                <w:rFonts w:ascii="Times New Roman" w:hAnsi="Times New Roman"/>
                <w:bCs/>
                <w:sz w:val="24"/>
                <w:szCs w:val="24"/>
                <w:lang w:eastAsia="en-US"/>
              </w:rPr>
              <w:t>Banko kodas 70440</w:t>
            </w:r>
          </w:p>
          <w:p w14:paraId="69D3D924" w14:textId="77777777" w:rsidR="000940D5" w:rsidRPr="000940D5" w:rsidRDefault="000940D5" w:rsidP="000940D5">
            <w:pPr>
              <w:spacing w:after="0" w:line="240" w:lineRule="auto"/>
              <w:rPr>
                <w:rFonts w:ascii="Times New Roman" w:hAnsi="Times New Roman"/>
                <w:bCs/>
                <w:sz w:val="24"/>
                <w:szCs w:val="24"/>
                <w:lang w:eastAsia="en-US"/>
              </w:rPr>
            </w:pPr>
          </w:p>
          <w:p w14:paraId="5B2E6AA0" w14:textId="77777777" w:rsidR="00AD6D41" w:rsidRPr="00D661B4" w:rsidRDefault="00AD6D41" w:rsidP="000940D5">
            <w:pPr>
              <w:spacing w:after="0" w:line="240" w:lineRule="auto"/>
              <w:rPr>
                <w:rFonts w:ascii="Times New Roman" w:hAnsi="Times New Roman"/>
                <w:bCs/>
                <w:sz w:val="24"/>
                <w:szCs w:val="24"/>
                <w:lang w:eastAsia="en-US"/>
              </w:rPr>
            </w:pPr>
          </w:p>
          <w:p w14:paraId="62F8BEF0" w14:textId="77777777" w:rsidR="000940D5" w:rsidRPr="000940D5" w:rsidRDefault="000940D5" w:rsidP="000940D5">
            <w:pPr>
              <w:spacing w:after="0" w:line="240" w:lineRule="auto"/>
              <w:rPr>
                <w:rFonts w:ascii="Times New Roman" w:hAnsi="Times New Roman"/>
                <w:bCs/>
                <w:sz w:val="24"/>
                <w:szCs w:val="24"/>
                <w:lang w:eastAsia="en-US"/>
              </w:rPr>
            </w:pPr>
            <w:r w:rsidRPr="000940D5">
              <w:rPr>
                <w:rFonts w:ascii="Times New Roman" w:hAnsi="Times New Roman"/>
                <w:bCs/>
                <w:sz w:val="24"/>
                <w:szCs w:val="24"/>
                <w:lang w:eastAsia="en-US"/>
              </w:rPr>
              <w:t xml:space="preserve">Generalinis direktorius </w:t>
            </w:r>
          </w:p>
          <w:p w14:paraId="01AF34E0" w14:textId="740B5239" w:rsidR="00AD6D41" w:rsidRPr="005E5FEF" w:rsidRDefault="000940D5" w:rsidP="005E5FEF">
            <w:pPr>
              <w:spacing w:after="0" w:line="240" w:lineRule="auto"/>
              <w:rPr>
                <w:rFonts w:ascii="Times New Roman" w:hAnsi="Times New Roman"/>
                <w:bCs/>
                <w:sz w:val="24"/>
                <w:szCs w:val="24"/>
                <w:lang w:eastAsia="en-US"/>
              </w:rPr>
            </w:pPr>
            <w:r w:rsidRPr="000940D5">
              <w:rPr>
                <w:rFonts w:ascii="Times New Roman" w:hAnsi="Times New Roman"/>
                <w:bCs/>
                <w:sz w:val="24"/>
                <w:szCs w:val="24"/>
                <w:lang w:eastAsia="en-US"/>
              </w:rPr>
              <w:t>Ramūnas Šilinis</w:t>
            </w:r>
          </w:p>
        </w:tc>
      </w:tr>
    </w:tbl>
    <w:p w14:paraId="51726015" w14:textId="77777777" w:rsidR="00AC08F2" w:rsidRPr="00D661B4" w:rsidRDefault="00AC08F2" w:rsidP="00CC4CE8">
      <w:pPr>
        <w:pStyle w:val="Antrat1"/>
        <w:tabs>
          <w:tab w:val="left" w:pos="709"/>
        </w:tabs>
        <w:spacing w:before="0" w:line="240" w:lineRule="auto"/>
        <w:jc w:val="center"/>
        <w:rPr>
          <w:rFonts w:ascii="Times New Roman" w:hAnsi="Times New Roman"/>
          <w:b/>
          <w:color w:val="auto"/>
          <w:sz w:val="24"/>
          <w:szCs w:val="24"/>
        </w:rPr>
      </w:pPr>
    </w:p>
    <w:p w14:paraId="2D3D56C0" w14:textId="77777777" w:rsidR="00FD0A37" w:rsidRPr="00D661B4" w:rsidRDefault="00FD0A37" w:rsidP="003D299E">
      <w:pPr>
        <w:pStyle w:val="Antrat1"/>
        <w:tabs>
          <w:tab w:val="left" w:pos="709"/>
        </w:tabs>
        <w:spacing w:before="0" w:line="240" w:lineRule="auto"/>
        <w:jc w:val="center"/>
        <w:rPr>
          <w:rFonts w:ascii="Times New Roman" w:hAnsi="Times New Roman"/>
          <w:b/>
          <w:color w:val="auto"/>
          <w:sz w:val="24"/>
          <w:szCs w:val="24"/>
        </w:rPr>
      </w:pPr>
    </w:p>
    <w:p w14:paraId="1B1EA296" w14:textId="77777777" w:rsidR="00FD0A37" w:rsidRPr="00D661B4" w:rsidRDefault="00FD0A37" w:rsidP="00FD0A37">
      <w:pPr>
        <w:rPr>
          <w:rFonts w:ascii="Times New Roman" w:hAnsi="Times New Roman"/>
          <w:sz w:val="24"/>
          <w:szCs w:val="24"/>
        </w:rPr>
      </w:pPr>
    </w:p>
    <w:p w14:paraId="2BDCF6FF" w14:textId="54D6394D" w:rsidR="00845007" w:rsidRPr="00D661B4" w:rsidRDefault="0055481D" w:rsidP="003D299E">
      <w:pPr>
        <w:pStyle w:val="Antrat1"/>
        <w:tabs>
          <w:tab w:val="left" w:pos="709"/>
        </w:tabs>
        <w:spacing w:before="0" w:line="240" w:lineRule="auto"/>
        <w:jc w:val="center"/>
        <w:rPr>
          <w:rFonts w:ascii="Times New Roman" w:hAnsi="Times New Roman"/>
          <w:b/>
          <w:color w:val="auto"/>
          <w:sz w:val="24"/>
          <w:szCs w:val="24"/>
        </w:rPr>
      </w:pPr>
      <w:r w:rsidRPr="00D661B4">
        <w:rPr>
          <w:rFonts w:ascii="Times New Roman" w:hAnsi="Times New Roman"/>
          <w:color w:val="FF0000"/>
          <w:sz w:val="24"/>
          <w:szCs w:val="24"/>
        </w:rPr>
        <w:br w:type="page"/>
      </w:r>
      <w:r w:rsidR="00845007" w:rsidRPr="00D661B4">
        <w:rPr>
          <w:rFonts w:ascii="Times New Roman" w:hAnsi="Times New Roman"/>
          <w:b/>
          <w:color w:val="auto"/>
          <w:sz w:val="24"/>
          <w:szCs w:val="24"/>
        </w:rPr>
        <w:lastRenderedPageBreak/>
        <w:t>RANGOS DARBŲ SUTARTIES BENDROJI DALIS</w:t>
      </w:r>
    </w:p>
    <w:p w14:paraId="56FC67A8" w14:textId="77777777" w:rsidR="00845007" w:rsidRPr="00D661B4" w:rsidRDefault="00845007" w:rsidP="002C0A9E">
      <w:pPr>
        <w:spacing w:after="0" w:line="240" w:lineRule="auto"/>
        <w:jc w:val="both"/>
        <w:rPr>
          <w:rFonts w:ascii="Times New Roman" w:hAnsi="Times New Roman"/>
          <w:sz w:val="24"/>
          <w:szCs w:val="24"/>
        </w:rPr>
      </w:pPr>
    </w:p>
    <w:p w14:paraId="2C217BC3" w14:textId="77777777" w:rsidR="00845007" w:rsidRPr="00D661B4" w:rsidRDefault="00285B6A">
      <w:pPr>
        <w:pStyle w:val="Default"/>
        <w:numPr>
          <w:ilvl w:val="0"/>
          <w:numId w:val="3"/>
        </w:numPr>
        <w:tabs>
          <w:tab w:val="left" w:pos="851"/>
        </w:tabs>
        <w:ind w:left="1276" w:hanging="709"/>
        <w:jc w:val="both"/>
        <w:rPr>
          <w:rFonts w:ascii="Times New Roman" w:hAnsi="Times New Roman" w:cs="Times New Roman"/>
          <w:b/>
          <w:bCs/>
          <w:color w:val="auto"/>
        </w:rPr>
      </w:pPr>
      <w:r w:rsidRPr="00D661B4">
        <w:rPr>
          <w:rFonts w:ascii="Times New Roman" w:hAnsi="Times New Roman" w:cs="Times New Roman"/>
          <w:b/>
          <w:bCs/>
          <w:color w:val="auto"/>
        </w:rPr>
        <w:t xml:space="preserve">    </w:t>
      </w:r>
      <w:r w:rsidR="00845007" w:rsidRPr="00D661B4">
        <w:rPr>
          <w:rFonts w:ascii="Times New Roman" w:hAnsi="Times New Roman" w:cs="Times New Roman"/>
          <w:b/>
          <w:bCs/>
          <w:color w:val="auto"/>
        </w:rPr>
        <w:t>Sutartyje naudojamos sąvokos</w:t>
      </w:r>
    </w:p>
    <w:p w14:paraId="1B95B89D" w14:textId="77777777" w:rsidR="00845007" w:rsidRPr="00D661B4" w:rsidRDefault="00845007">
      <w:pPr>
        <w:pStyle w:val="Default"/>
        <w:numPr>
          <w:ilvl w:val="1"/>
          <w:numId w:val="3"/>
        </w:numPr>
        <w:tabs>
          <w:tab w:val="left" w:pos="851"/>
          <w:tab w:val="left" w:pos="1276"/>
        </w:tabs>
        <w:ind w:left="1276" w:hanging="709"/>
        <w:jc w:val="both"/>
        <w:rPr>
          <w:rFonts w:ascii="Times New Roman" w:hAnsi="Times New Roman" w:cs="Times New Roman"/>
          <w:color w:val="auto"/>
        </w:rPr>
      </w:pPr>
      <w:r w:rsidRPr="00D661B4">
        <w:rPr>
          <w:rFonts w:ascii="Times New Roman" w:hAnsi="Times New Roman" w:cs="Times New Roman"/>
          <w:color w:val="auto"/>
        </w:rPr>
        <w:t>Sutarties BD didžiąja raide rašomos sąvokos turės žemiau apibrėžtas reikšmes, jei Sutarties BD nenurodyta arba iš konteksto nėra aišku kitaip:</w:t>
      </w:r>
    </w:p>
    <w:p w14:paraId="59D83188" w14:textId="77777777" w:rsidR="00845007"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Aktas </w:t>
      </w:r>
      <w:r w:rsidRPr="00D661B4">
        <w:rPr>
          <w:rFonts w:ascii="Times New Roman" w:hAnsi="Times New Roman" w:cs="Times New Roman"/>
          <w:color w:val="auto"/>
        </w:rPr>
        <w:t>– perdavimo–priėmimo aktas, pasirašomas abiejų Sutarties Šalių, kuriame nurodomi Rangovo faktiškai atlikti ir Užsakovui perduodami Darbai (ar jų dalys).</w:t>
      </w:r>
    </w:p>
    <w:p w14:paraId="55F107B8" w14:textId="347BE54D" w:rsidR="00845007"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Darbai </w:t>
      </w:r>
      <w:r w:rsidRPr="00D661B4">
        <w:rPr>
          <w:rFonts w:ascii="Times New Roman" w:hAnsi="Times New Roman" w:cs="Times New Roman"/>
          <w:color w:val="auto"/>
        </w:rPr>
        <w:t>– visi Sutarties ir (ar) teisės aktų reikalavimus atitinkantys darbai (ar jų dalys), kurie patenka į Sutarties BD 4 dalyje nurodytą Darbų apimtį, įskaitant, tačiau ne tik jiems atlikti Rangovo naudojamas Medžiagas, Įrenginius ir atliktų Darbų rezultatą.</w:t>
      </w:r>
    </w:p>
    <w:p w14:paraId="101885E7" w14:textId="0B29BD2F" w:rsidR="00143EBB" w:rsidRPr="00D661B4" w:rsidRDefault="00143EBB">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Su Darbais susijusios Paslaugos </w:t>
      </w:r>
      <w:r w:rsidRPr="00D661B4">
        <w:rPr>
          <w:rFonts w:ascii="Times New Roman" w:hAnsi="Times New Roman" w:cs="Times New Roman"/>
          <w:bCs/>
          <w:color w:val="auto"/>
        </w:rPr>
        <w:t>–</w:t>
      </w:r>
      <w:r w:rsidRPr="00D661B4">
        <w:rPr>
          <w:rFonts w:ascii="Times New Roman" w:hAnsi="Times New Roman" w:cs="Times New Roman"/>
          <w:b/>
          <w:color w:val="auto"/>
        </w:rPr>
        <w:t xml:space="preserve"> </w:t>
      </w:r>
      <w:r w:rsidRPr="00D661B4">
        <w:rPr>
          <w:rFonts w:ascii="Times New Roman" w:hAnsi="Times New Roman" w:cs="Times New Roman"/>
          <w:bCs/>
          <w:color w:val="auto"/>
        </w:rPr>
        <w:t>Sutarties SD 1.1 punkte nurodytų</w:t>
      </w:r>
      <w:r w:rsidRPr="00D661B4">
        <w:rPr>
          <w:rFonts w:ascii="Times New Roman" w:hAnsi="Times New Roman" w:cs="Times New Roman"/>
          <w:b/>
          <w:color w:val="auto"/>
        </w:rPr>
        <w:t xml:space="preserve"> </w:t>
      </w:r>
      <w:r w:rsidRPr="00D661B4">
        <w:rPr>
          <w:rFonts w:ascii="Times New Roman" w:hAnsi="Times New Roman" w:cs="Times New Roman"/>
          <w:bCs/>
        </w:rPr>
        <w:t>dokumentų, privalomų statybos užbaigimo procedūrai</w:t>
      </w:r>
      <w:r w:rsidRPr="00D661B4">
        <w:rPr>
          <w:rFonts w:ascii="Times New Roman" w:hAnsi="Times New Roman" w:cs="Times New Roman"/>
        </w:rPr>
        <w:t xml:space="preserve"> atlikti parengimas ir elektroninio statybos žurnalo užsakymas ir pildymas. </w:t>
      </w:r>
    </w:p>
    <w:p w14:paraId="1AC20B77" w14:textId="77777777" w:rsidR="00845007"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Darbų atlikimo terminas </w:t>
      </w:r>
      <w:r w:rsidRPr="00D661B4">
        <w:rPr>
          <w:rFonts w:ascii="Times New Roman" w:hAnsi="Times New Roman" w:cs="Times New Roman"/>
          <w:color w:val="auto"/>
        </w:rPr>
        <w:t>– Sutarties SD nurodytas terminas</w:t>
      </w:r>
      <w:r w:rsidR="00C35864" w:rsidRPr="00D661B4">
        <w:rPr>
          <w:rFonts w:ascii="Times New Roman" w:hAnsi="Times New Roman" w:cs="Times New Roman"/>
          <w:color w:val="auto"/>
        </w:rPr>
        <w:t>,</w:t>
      </w:r>
      <w:r w:rsidRPr="00D661B4">
        <w:rPr>
          <w:rFonts w:ascii="Times New Roman" w:hAnsi="Times New Roman" w:cs="Times New Roman"/>
          <w:color w:val="auto"/>
        </w:rPr>
        <w:t xml:space="preserve"> per kurį turi būti atlikti, užbaigti ir Užsakovui perduoti visi Sutartyje nurodyti Darbai.</w:t>
      </w:r>
    </w:p>
    <w:p w14:paraId="213EA41B" w14:textId="77777777" w:rsidR="00845007"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Darbų kaina </w:t>
      </w:r>
      <w:r w:rsidRPr="00D661B4">
        <w:rPr>
          <w:rFonts w:ascii="Times New Roman" w:hAnsi="Times New Roman" w:cs="Times New Roman"/>
          <w:color w:val="auto"/>
        </w:rPr>
        <w:t>– Sutarties SD nurodyta kaina, kuri negali būti viršyta Sutarties galiojimo laikotarpiu (išskyrus atvejus, kai numatomas Darbų kainos perskaičiavimas) ir kurią Užsakovas moka Rangovui už atliktus Darbus, įskaitant visas su Darbų atlikimu susijusius išlaidas ir mokesčius. Į Darbų kainą PVM nėra įskaitomas.</w:t>
      </w:r>
    </w:p>
    <w:p w14:paraId="7B2A6B68" w14:textId="77777777" w:rsidR="00845007"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Darbų vieta</w:t>
      </w:r>
      <w:r w:rsidRPr="00D661B4">
        <w:rPr>
          <w:rFonts w:ascii="Times New Roman" w:hAnsi="Times New Roman" w:cs="Times New Roman"/>
          <w:color w:val="auto"/>
        </w:rPr>
        <w:t xml:space="preserve"> – Užsakovo Rangovui Sutarties nustatyta tvarka perduota Darbų vykdymo vieta, kurioje atliekami Darbai.</w:t>
      </w:r>
    </w:p>
    <w:p w14:paraId="25677F8D" w14:textId="77777777" w:rsidR="00845007"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Įrenginiai</w:t>
      </w:r>
      <w:r w:rsidRPr="00D661B4">
        <w:rPr>
          <w:rFonts w:ascii="Times New Roman" w:hAnsi="Times New Roman" w:cs="Times New Roman"/>
          <w:color w:val="auto"/>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0E9506FD" w14:textId="77777777" w:rsidR="00845007"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Nenugalima jėga </w:t>
      </w:r>
      <w:r w:rsidRPr="00D661B4">
        <w:rPr>
          <w:rFonts w:ascii="Times New Roman" w:hAnsi="Times New Roman" w:cs="Times New Roman"/>
          <w:color w:val="auto"/>
        </w:rPr>
        <w:t>– aplinkybės, kurių Šalis negali kontroliuoti, protingai numatyti Sutarties sudarymo metu, negali užkirsti kelio šių aplinkybių ar jų pasekmių atsiradimui bei nėra prisiėmusi rizikos dėl tokių aplinkybių atsiradimo.</w:t>
      </w:r>
    </w:p>
    <w:p w14:paraId="0639C552" w14:textId="77777777" w:rsidR="00845007"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Pasiūlymas </w:t>
      </w:r>
      <w:r w:rsidRPr="00D661B4">
        <w:rPr>
          <w:rFonts w:ascii="Times New Roman" w:hAnsi="Times New Roman" w:cs="Times New Roman"/>
          <w:color w:val="auto"/>
        </w:rPr>
        <w:t>– dokumentai, kurie suprantami taip, kaip nurodyta Pirkimo sąlygose.</w:t>
      </w:r>
      <w:r w:rsidRPr="00D661B4">
        <w:rPr>
          <w:rFonts w:ascii="Times New Roman" w:hAnsi="Times New Roman" w:cs="Times New Roman"/>
          <w:b/>
          <w:color w:val="auto"/>
        </w:rPr>
        <w:t xml:space="preserve"> </w:t>
      </w:r>
    </w:p>
    <w:p w14:paraId="7153911C" w14:textId="77777777" w:rsidR="00845007"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Medžiagos </w:t>
      </w:r>
      <w:r w:rsidRPr="00D661B4">
        <w:rPr>
          <w:rFonts w:ascii="Times New Roman" w:hAnsi="Times New Roman" w:cs="Times New Roman"/>
          <w:color w:val="auto"/>
        </w:rPr>
        <w:t>–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2DF2D376" w14:textId="77777777" w:rsidR="00845007"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Pirkimo dokumentai </w:t>
      </w:r>
      <w:r w:rsidRPr="00D661B4">
        <w:rPr>
          <w:rFonts w:ascii="Times New Roman" w:hAnsi="Times New Roman" w:cs="Times New Roman"/>
          <w:color w:val="auto"/>
        </w:rPr>
        <w:t>– dokumentai, kurie suprantami taip, kaip nurodyta Lietuvos Respublikos viešųjų pirkimų įstatyme</w:t>
      </w:r>
      <w:r w:rsidR="00F80989" w:rsidRPr="00D661B4">
        <w:rPr>
          <w:rFonts w:ascii="Times New Roman" w:hAnsi="Times New Roman" w:cs="Times New Roman"/>
          <w:color w:val="auto"/>
        </w:rPr>
        <w:t xml:space="preserve"> (toliau – </w:t>
      </w:r>
      <w:r w:rsidR="00F80989" w:rsidRPr="00D661B4">
        <w:rPr>
          <w:rFonts w:ascii="Times New Roman" w:hAnsi="Times New Roman" w:cs="Times New Roman"/>
          <w:b/>
          <w:bCs/>
          <w:color w:val="auto"/>
        </w:rPr>
        <w:t>VPĮ</w:t>
      </w:r>
      <w:r w:rsidR="00F80989" w:rsidRPr="00D661B4">
        <w:rPr>
          <w:rFonts w:ascii="Times New Roman" w:hAnsi="Times New Roman" w:cs="Times New Roman"/>
          <w:color w:val="auto"/>
        </w:rPr>
        <w:t>)</w:t>
      </w:r>
      <w:r w:rsidRPr="00D661B4">
        <w:rPr>
          <w:rFonts w:ascii="Times New Roman" w:hAnsi="Times New Roman" w:cs="Times New Roman"/>
          <w:color w:val="auto"/>
        </w:rPr>
        <w:t>.</w:t>
      </w:r>
    </w:p>
    <w:p w14:paraId="57A72C1C" w14:textId="77777777" w:rsidR="00845007"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Pirkimo sąlygos </w:t>
      </w:r>
      <w:r w:rsidRPr="00D661B4">
        <w:rPr>
          <w:rFonts w:ascii="Times New Roman" w:hAnsi="Times New Roman" w:cs="Times New Roman"/>
          <w:color w:val="auto"/>
        </w:rPr>
        <w:t>– Užsakovo vykdytų viešojo pirkimo procedūrų metu pateiktų dokumentų visuma, kuriais vadovaujantis Rangovas pateikė Pasiūlymą.</w:t>
      </w:r>
    </w:p>
    <w:p w14:paraId="43540AA2" w14:textId="77777777" w:rsidR="00845007"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Rangovas </w:t>
      </w:r>
      <w:r w:rsidRPr="00D661B4">
        <w:rPr>
          <w:rFonts w:ascii="Times New Roman" w:hAnsi="Times New Roman" w:cs="Times New Roman"/>
          <w:color w:val="auto"/>
        </w:rPr>
        <w:t>–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0A28C83D" w14:textId="77777777" w:rsidR="00845007" w:rsidRPr="00D661B4" w:rsidRDefault="00845007">
      <w:pPr>
        <w:pStyle w:val="Default"/>
        <w:numPr>
          <w:ilvl w:val="2"/>
          <w:numId w:val="3"/>
        </w:numPr>
        <w:ind w:left="1276" w:hanging="709"/>
        <w:jc w:val="both"/>
        <w:rPr>
          <w:rFonts w:ascii="Times New Roman" w:hAnsi="Times New Roman" w:cs="Times New Roman"/>
          <w:color w:val="auto"/>
        </w:rPr>
      </w:pPr>
      <w:r w:rsidRPr="00D661B4">
        <w:rPr>
          <w:rFonts w:ascii="Times New Roman" w:hAnsi="Times New Roman" w:cs="Times New Roman"/>
          <w:b/>
          <w:color w:val="auto"/>
        </w:rPr>
        <w:t xml:space="preserve">Sąskaita </w:t>
      </w:r>
      <w:r w:rsidRPr="00D661B4">
        <w:rPr>
          <w:rFonts w:ascii="Times New Roman" w:hAnsi="Times New Roman" w:cs="Times New Roman"/>
          <w:color w:val="auto"/>
        </w:rPr>
        <w:t xml:space="preserve">– pagal Aktus (jei pasirašomi) Rangovo išrašoma ir Užsakovui pateikiama PVM sąskaita faktūra ar sąskaita faktūra (jeigu Rangovas nėra PVM mokėtojas) už Rangovo tinkamai, kokybiškai ir laiku atliktus Darbus. </w:t>
      </w:r>
    </w:p>
    <w:p w14:paraId="349146B4" w14:textId="77777777" w:rsidR="0016007D" w:rsidRPr="00D661B4" w:rsidRDefault="00845007">
      <w:pPr>
        <w:pStyle w:val="Default"/>
        <w:numPr>
          <w:ilvl w:val="2"/>
          <w:numId w:val="3"/>
        </w:numPr>
        <w:ind w:left="1276" w:hanging="709"/>
        <w:jc w:val="both"/>
        <w:rPr>
          <w:rFonts w:ascii="Times New Roman" w:hAnsi="Times New Roman" w:cs="Times New Roman"/>
          <w:color w:val="auto"/>
        </w:rPr>
      </w:pPr>
      <w:r w:rsidRPr="00D661B4">
        <w:rPr>
          <w:rFonts w:ascii="Times New Roman" w:hAnsi="Times New Roman" w:cs="Times New Roman"/>
          <w:b/>
          <w:color w:val="auto"/>
        </w:rPr>
        <w:lastRenderedPageBreak/>
        <w:t>Subrangovas</w:t>
      </w:r>
      <w:r w:rsidRPr="00D661B4">
        <w:rPr>
          <w:rFonts w:ascii="Times New Roman" w:hAnsi="Times New Roman" w:cs="Times New Roman"/>
          <w:color w:val="auto"/>
        </w:rPr>
        <w:t xml:space="preserve"> – ūkio subjektas, nurodytas Rangovo pasiūlyme ir (ar) Sutarties SD, kuris pagal rašytinį ir galiojantį sandorį su Rangovu yra Rangovo pasitelkiamas atlikti Sutartyje nurodytus Darbus. </w:t>
      </w:r>
    </w:p>
    <w:p w14:paraId="62DDF403" w14:textId="628195F7" w:rsidR="0016007D" w:rsidRPr="00D661B4" w:rsidRDefault="0016007D">
      <w:pPr>
        <w:pStyle w:val="Default"/>
        <w:numPr>
          <w:ilvl w:val="2"/>
          <w:numId w:val="3"/>
        </w:numPr>
        <w:ind w:left="1276" w:hanging="709"/>
        <w:jc w:val="both"/>
        <w:rPr>
          <w:rFonts w:ascii="Times New Roman" w:hAnsi="Times New Roman" w:cs="Times New Roman"/>
        </w:rPr>
      </w:pPr>
      <w:r w:rsidRPr="00D661B4">
        <w:rPr>
          <w:rFonts w:ascii="Times New Roman" w:hAnsi="Times New Roman" w:cs="Times New Roman"/>
          <w:b/>
        </w:rPr>
        <w:t>Sulaikoma suma</w:t>
      </w:r>
      <w:r w:rsidRPr="00D661B4">
        <w:rPr>
          <w:rFonts w:ascii="Times New Roman" w:hAnsi="Times New Roman" w:cs="Times New Roman"/>
        </w:rPr>
        <w:t xml:space="preserve"> – Sutarties SD nurodyto dydžio pinigų suma, kuri yra išskaičiuojama iš mokėjimų Rangovui pagal Sutartį, sulaikoma, kaip užtikrinimas, kad Rangovas tinkamai </w:t>
      </w:r>
      <w:r w:rsidR="00BB6B29" w:rsidRPr="00D661B4">
        <w:rPr>
          <w:rFonts w:ascii="Times New Roman" w:hAnsi="Times New Roman" w:cs="Times New Roman"/>
        </w:rPr>
        <w:t xml:space="preserve">ir laiku </w:t>
      </w:r>
      <w:r w:rsidRPr="00D661B4">
        <w:rPr>
          <w:rFonts w:ascii="Times New Roman" w:hAnsi="Times New Roman" w:cs="Times New Roman"/>
        </w:rPr>
        <w:t xml:space="preserve">užbaigs Darbus, ir sumokama Rangovui įvykus visoms </w:t>
      </w:r>
      <w:r w:rsidR="00303A8F" w:rsidRPr="00D661B4">
        <w:rPr>
          <w:rFonts w:ascii="Times New Roman" w:hAnsi="Times New Roman" w:cs="Times New Roman"/>
        </w:rPr>
        <w:t>g</w:t>
      </w:r>
      <w:r w:rsidRPr="00D661B4">
        <w:rPr>
          <w:rFonts w:ascii="Times New Roman" w:hAnsi="Times New Roman" w:cs="Times New Roman"/>
        </w:rPr>
        <w:t>alutinio atsiskaitymo sąlygoms (kaip apibrėžta</w:t>
      </w:r>
      <w:r w:rsidR="00303A8F" w:rsidRPr="00D661B4">
        <w:rPr>
          <w:rFonts w:ascii="Times New Roman" w:hAnsi="Times New Roman" w:cs="Times New Roman"/>
        </w:rPr>
        <w:t xml:space="preserve"> </w:t>
      </w:r>
      <w:r w:rsidR="00F33267" w:rsidRPr="00D661B4">
        <w:rPr>
          <w:rFonts w:ascii="Times New Roman" w:hAnsi="Times New Roman" w:cs="Times New Roman"/>
        </w:rPr>
        <w:t xml:space="preserve">Sutarties </w:t>
      </w:r>
      <w:r w:rsidR="00303A8F" w:rsidRPr="00D661B4">
        <w:rPr>
          <w:rFonts w:ascii="Times New Roman" w:hAnsi="Times New Roman" w:cs="Times New Roman"/>
        </w:rPr>
        <w:t xml:space="preserve">BD </w:t>
      </w:r>
      <w:r w:rsidR="00E84AEE" w:rsidRPr="00D661B4">
        <w:rPr>
          <w:rFonts w:ascii="Times New Roman" w:hAnsi="Times New Roman" w:cs="Times New Roman"/>
        </w:rPr>
        <w:t>13.3</w:t>
      </w:r>
      <w:r w:rsidR="00303A8F" w:rsidRPr="00D661B4">
        <w:rPr>
          <w:rFonts w:ascii="Times New Roman" w:hAnsi="Times New Roman" w:cs="Times New Roman"/>
        </w:rPr>
        <w:t xml:space="preserve"> </w:t>
      </w:r>
      <w:r w:rsidRPr="00D661B4">
        <w:rPr>
          <w:rFonts w:ascii="Times New Roman" w:hAnsi="Times New Roman" w:cs="Times New Roman"/>
        </w:rPr>
        <w:t xml:space="preserve"> </w:t>
      </w:r>
      <w:r w:rsidR="00E84AEE" w:rsidRPr="00D661B4">
        <w:rPr>
          <w:rFonts w:ascii="Times New Roman" w:hAnsi="Times New Roman" w:cs="Times New Roman"/>
        </w:rPr>
        <w:t>straipsnyje</w:t>
      </w:r>
      <w:r w:rsidRPr="00D661B4">
        <w:rPr>
          <w:rFonts w:ascii="Times New Roman" w:hAnsi="Times New Roman" w:cs="Times New Roman"/>
        </w:rPr>
        <w:t>)</w:t>
      </w:r>
      <w:r w:rsidR="00F33267" w:rsidRPr="00D661B4">
        <w:rPr>
          <w:rFonts w:ascii="Times New Roman" w:hAnsi="Times New Roman" w:cs="Times New Roman"/>
        </w:rPr>
        <w:t>.</w:t>
      </w:r>
    </w:p>
    <w:p w14:paraId="1E36FC9B" w14:textId="77777777" w:rsidR="0016007D" w:rsidRPr="00D661B4" w:rsidRDefault="0016007D" w:rsidP="00182057">
      <w:pPr>
        <w:pStyle w:val="Default"/>
        <w:ind w:left="1276"/>
        <w:jc w:val="both"/>
        <w:rPr>
          <w:rFonts w:ascii="Times New Roman" w:hAnsi="Times New Roman" w:cs="Times New Roman"/>
          <w:color w:val="auto"/>
        </w:rPr>
      </w:pPr>
    </w:p>
    <w:p w14:paraId="7EFBB2C1" w14:textId="77777777" w:rsidR="00845007" w:rsidRPr="00D661B4" w:rsidRDefault="00845007">
      <w:pPr>
        <w:pStyle w:val="Default"/>
        <w:numPr>
          <w:ilvl w:val="2"/>
          <w:numId w:val="3"/>
        </w:numPr>
        <w:ind w:left="1276" w:hanging="709"/>
        <w:jc w:val="both"/>
        <w:rPr>
          <w:rFonts w:ascii="Times New Roman" w:hAnsi="Times New Roman" w:cs="Times New Roman"/>
          <w:color w:val="auto"/>
        </w:rPr>
      </w:pPr>
      <w:r w:rsidRPr="00D661B4">
        <w:rPr>
          <w:rFonts w:ascii="Times New Roman" w:hAnsi="Times New Roman" w:cs="Times New Roman"/>
          <w:b/>
          <w:bCs/>
          <w:color w:val="auto"/>
        </w:rPr>
        <w:t>Sutarties BD</w:t>
      </w:r>
      <w:r w:rsidRPr="00D661B4">
        <w:rPr>
          <w:rFonts w:ascii="Times New Roman" w:hAnsi="Times New Roman" w:cs="Times New Roman"/>
          <w:color w:val="auto"/>
        </w:rPr>
        <w:t xml:space="preserve"> – Sutarties bendroji dalis, kuri yra sudėtinė ir neatskiriama Sutarties dalis, nustatanti bendrąsias Sutarties nuostatas.</w:t>
      </w:r>
    </w:p>
    <w:p w14:paraId="19058011" w14:textId="77777777" w:rsidR="00845007"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Sutarties SD </w:t>
      </w:r>
      <w:r w:rsidRPr="00D661B4">
        <w:rPr>
          <w:rFonts w:ascii="Times New Roman" w:hAnsi="Times New Roman" w:cs="Times New Roman"/>
          <w:color w:val="auto"/>
        </w:rPr>
        <w:t xml:space="preserve">– Sutarties specialioji dalis, kuri yra sudėtinė ir neatskiriama Sutarties dalis, nustatanti specialiąsias Sutarties nuostatas. </w:t>
      </w:r>
    </w:p>
    <w:p w14:paraId="030EB9A9" w14:textId="77777777" w:rsidR="00845007"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Sutartis </w:t>
      </w:r>
      <w:r w:rsidRPr="00D661B4">
        <w:rPr>
          <w:rFonts w:ascii="Times New Roman" w:hAnsi="Times New Roman" w:cs="Times New Roman"/>
          <w:color w:val="auto"/>
        </w:rPr>
        <w:t xml:space="preserve">– tarp Šalių sudaryta </w:t>
      </w:r>
      <w:r w:rsidR="00B17E55" w:rsidRPr="00D661B4">
        <w:rPr>
          <w:rFonts w:ascii="Times New Roman" w:hAnsi="Times New Roman" w:cs="Times New Roman"/>
          <w:color w:val="auto"/>
        </w:rPr>
        <w:t xml:space="preserve">Sutartis </w:t>
      </w:r>
      <w:r w:rsidRPr="00D661B4">
        <w:rPr>
          <w:rFonts w:ascii="Times New Roman" w:hAnsi="Times New Roman" w:cs="Times New Roman"/>
          <w:color w:val="auto"/>
        </w:rPr>
        <w:t xml:space="preserve">dėl Darbų atlikimo, susidedanti iš Sutarties BD </w:t>
      </w:r>
      <w:r w:rsidRPr="00D661B4">
        <w:rPr>
          <w:rFonts w:ascii="Times New Roman" w:hAnsi="Times New Roman" w:cs="Times New Roman"/>
          <w:color w:val="auto"/>
        </w:rPr>
        <w:fldChar w:fldCharType="begin"/>
      </w:r>
      <w:r w:rsidRPr="00D661B4">
        <w:rPr>
          <w:rFonts w:ascii="Times New Roman" w:hAnsi="Times New Roman" w:cs="Times New Roman"/>
          <w:color w:val="auto"/>
        </w:rPr>
        <w:instrText xml:space="preserve"> REF _Ref488484289 \r \h  \* MERGEFORMAT </w:instrText>
      </w:r>
      <w:r w:rsidRPr="00D661B4">
        <w:rPr>
          <w:rFonts w:ascii="Times New Roman" w:hAnsi="Times New Roman" w:cs="Times New Roman"/>
          <w:color w:val="auto"/>
        </w:rPr>
      </w:r>
      <w:r w:rsidRPr="00D661B4">
        <w:rPr>
          <w:rFonts w:ascii="Times New Roman" w:hAnsi="Times New Roman" w:cs="Times New Roman"/>
          <w:color w:val="auto"/>
        </w:rPr>
        <w:fldChar w:fldCharType="separate"/>
      </w:r>
      <w:r w:rsidR="00B56E28" w:rsidRPr="00D661B4">
        <w:rPr>
          <w:rFonts w:ascii="Times New Roman" w:hAnsi="Times New Roman" w:cs="Times New Roman"/>
          <w:color w:val="auto"/>
        </w:rPr>
        <w:t>2.1</w:t>
      </w:r>
      <w:r w:rsidRPr="00D661B4">
        <w:rPr>
          <w:rFonts w:ascii="Times New Roman" w:hAnsi="Times New Roman" w:cs="Times New Roman"/>
          <w:color w:val="auto"/>
        </w:rPr>
        <w:fldChar w:fldCharType="end"/>
      </w:r>
      <w:r w:rsidRPr="00D661B4">
        <w:rPr>
          <w:rFonts w:ascii="Times New Roman" w:hAnsi="Times New Roman" w:cs="Times New Roman"/>
          <w:color w:val="auto"/>
        </w:rPr>
        <w:t> punkte nurodytų dokumentų.</w:t>
      </w:r>
      <w:r w:rsidRPr="00D661B4">
        <w:rPr>
          <w:rFonts w:ascii="Times New Roman" w:hAnsi="Times New Roman" w:cs="Times New Roman"/>
          <w:b/>
          <w:color w:val="auto"/>
        </w:rPr>
        <w:t xml:space="preserve"> </w:t>
      </w:r>
    </w:p>
    <w:p w14:paraId="66F545AF" w14:textId="77777777" w:rsidR="00845007" w:rsidRPr="00D661B4" w:rsidRDefault="00845007">
      <w:pPr>
        <w:pStyle w:val="Default"/>
        <w:numPr>
          <w:ilvl w:val="2"/>
          <w:numId w:val="3"/>
        </w:numPr>
        <w:ind w:left="1276" w:hanging="709"/>
        <w:jc w:val="both"/>
        <w:rPr>
          <w:rFonts w:ascii="Times New Roman" w:hAnsi="Times New Roman" w:cs="Times New Roman"/>
          <w:color w:val="auto"/>
        </w:rPr>
      </w:pPr>
      <w:r w:rsidRPr="00D661B4">
        <w:rPr>
          <w:rFonts w:ascii="Times New Roman" w:hAnsi="Times New Roman" w:cs="Times New Roman"/>
          <w:b/>
          <w:color w:val="auto"/>
        </w:rPr>
        <w:t xml:space="preserve">Šalis </w:t>
      </w:r>
      <w:r w:rsidRPr="00D661B4">
        <w:rPr>
          <w:rFonts w:ascii="Times New Roman" w:hAnsi="Times New Roman" w:cs="Times New Roman"/>
          <w:color w:val="auto"/>
        </w:rPr>
        <w:t xml:space="preserve">– Rangovas ir Užsakovas kiekvienas atskirai, o </w:t>
      </w:r>
      <w:r w:rsidRPr="00D661B4">
        <w:rPr>
          <w:rFonts w:ascii="Times New Roman" w:hAnsi="Times New Roman" w:cs="Times New Roman"/>
          <w:b/>
          <w:color w:val="auto"/>
        </w:rPr>
        <w:t>Šalys</w:t>
      </w:r>
      <w:r w:rsidRPr="00D661B4">
        <w:rPr>
          <w:rFonts w:ascii="Times New Roman" w:hAnsi="Times New Roman" w:cs="Times New Roman"/>
          <w:color w:val="auto"/>
        </w:rPr>
        <w:t xml:space="preserve"> – Rangovas ir Užsakovas abu kartu.</w:t>
      </w:r>
    </w:p>
    <w:p w14:paraId="6A7F3ABE" w14:textId="77777777" w:rsidR="00960374" w:rsidRPr="00D661B4" w:rsidRDefault="00845007">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Techninė specifikacija </w:t>
      </w:r>
      <w:r w:rsidRPr="00D661B4">
        <w:rPr>
          <w:rFonts w:ascii="Times New Roman" w:hAnsi="Times New Roman" w:cs="Times New Roman"/>
          <w:color w:val="auto"/>
        </w:rPr>
        <w:t>– dokumentas, kuris suprantamas taip, kaip nurodyta Pirkimo sąlygose.</w:t>
      </w:r>
    </w:p>
    <w:p w14:paraId="35602345" w14:textId="77777777" w:rsidR="00423018" w:rsidRPr="00D661B4" w:rsidRDefault="00423018">
      <w:pPr>
        <w:pStyle w:val="Default"/>
        <w:numPr>
          <w:ilvl w:val="2"/>
          <w:numId w:val="3"/>
        </w:numPr>
        <w:ind w:left="1276" w:hanging="709"/>
        <w:jc w:val="both"/>
        <w:rPr>
          <w:rFonts w:ascii="Times New Roman" w:hAnsi="Times New Roman" w:cs="Times New Roman"/>
          <w:b/>
          <w:color w:val="auto"/>
        </w:rPr>
      </w:pPr>
      <w:r w:rsidRPr="00D661B4">
        <w:rPr>
          <w:rFonts w:ascii="Times New Roman" w:hAnsi="Times New Roman" w:cs="Times New Roman"/>
          <w:b/>
          <w:color w:val="auto"/>
          <w:lang w:eastAsia="en-US"/>
        </w:rPr>
        <w:t xml:space="preserve">Veiklų sąrašas </w:t>
      </w:r>
      <w:r w:rsidRPr="00D661B4">
        <w:rPr>
          <w:rFonts w:ascii="Times New Roman" w:hAnsi="Times New Roman" w:cs="Times New Roman"/>
          <w:color w:val="auto"/>
          <w:lang w:eastAsia="en-US"/>
        </w:rPr>
        <w:t xml:space="preserve">– Darbų grupių (etapų) </w:t>
      </w:r>
      <w:r w:rsidRPr="00D661B4">
        <w:rPr>
          <w:rFonts w:ascii="Times New Roman" w:hAnsi="Times New Roman" w:cs="Times New Roman"/>
          <w:color w:val="auto"/>
          <w:spacing w:val="-2"/>
          <w:lang w:eastAsia="en-US"/>
        </w:rPr>
        <w:t>žiniaraštis</w:t>
      </w:r>
      <w:r w:rsidRPr="00D661B4">
        <w:rPr>
          <w:rFonts w:ascii="Times New Roman" w:hAnsi="Times New Roman" w:cs="Times New Roman"/>
          <w:color w:val="auto"/>
          <w:lang w:eastAsia="en-US"/>
        </w:rPr>
        <w:t>, užpildytas Rangovo siūlomomis Darbų kainomis. Veiklų sąrašas nurodo pagrindines Darbų, apibrėžtų Techninėje specifikacijoje, veiklas ir joms priskirtinas sumas.</w:t>
      </w:r>
    </w:p>
    <w:p w14:paraId="700A21D0" w14:textId="77777777" w:rsidR="00845007" w:rsidRPr="00D661B4" w:rsidRDefault="00845007">
      <w:pPr>
        <w:pStyle w:val="Default"/>
        <w:numPr>
          <w:ilvl w:val="2"/>
          <w:numId w:val="3"/>
        </w:numPr>
        <w:ind w:left="1282" w:hanging="709"/>
        <w:jc w:val="both"/>
        <w:rPr>
          <w:rFonts w:ascii="Times New Roman" w:hAnsi="Times New Roman" w:cs="Times New Roman"/>
          <w:b/>
          <w:color w:val="auto"/>
        </w:rPr>
      </w:pPr>
      <w:r w:rsidRPr="00D661B4">
        <w:rPr>
          <w:rFonts w:ascii="Times New Roman" w:hAnsi="Times New Roman" w:cs="Times New Roman"/>
          <w:b/>
          <w:color w:val="auto"/>
        </w:rPr>
        <w:t xml:space="preserve">Užsakovas </w:t>
      </w:r>
      <w:r w:rsidRPr="00D661B4">
        <w:rPr>
          <w:rFonts w:ascii="Times New Roman" w:hAnsi="Times New Roman" w:cs="Times New Roman"/>
          <w:color w:val="auto"/>
        </w:rPr>
        <w:t xml:space="preserve">– </w:t>
      </w:r>
      <w:r w:rsidR="00287A8E" w:rsidRPr="00D661B4">
        <w:rPr>
          <w:rFonts w:ascii="Times New Roman" w:hAnsi="Times New Roman" w:cs="Times New Roman"/>
          <w:color w:val="auto"/>
        </w:rPr>
        <w:t>Kauno rajono savivaldybės administracija</w:t>
      </w:r>
      <w:r w:rsidR="00D9584B" w:rsidRPr="00D661B4">
        <w:rPr>
          <w:rFonts w:ascii="Times New Roman" w:hAnsi="Times New Roman" w:cs="Times New Roman"/>
          <w:color w:val="auto"/>
        </w:rPr>
        <w:t>.</w:t>
      </w:r>
    </w:p>
    <w:p w14:paraId="4FC01A87" w14:textId="77777777" w:rsidR="00845007" w:rsidRPr="00D661B4" w:rsidRDefault="00845007">
      <w:pPr>
        <w:pStyle w:val="Default"/>
        <w:numPr>
          <w:ilvl w:val="0"/>
          <w:numId w:val="3"/>
        </w:numPr>
        <w:spacing w:before="120" w:after="120"/>
        <w:ind w:left="1276" w:hanging="709"/>
        <w:jc w:val="both"/>
        <w:rPr>
          <w:rFonts w:ascii="Times New Roman" w:hAnsi="Times New Roman" w:cs="Times New Roman"/>
          <w:color w:val="auto"/>
        </w:rPr>
      </w:pPr>
      <w:r w:rsidRPr="00D661B4">
        <w:rPr>
          <w:rFonts w:ascii="Times New Roman" w:hAnsi="Times New Roman" w:cs="Times New Roman"/>
          <w:b/>
          <w:bCs/>
          <w:color w:val="auto"/>
        </w:rPr>
        <w:t>Sutarties struktūra ir aiškinimas</w:t>
      </w:r>
    </w:p>
    <w:p w14:paraId="17C69186" w14:textId="252028CD" w:rsidR="00845007" w:rsidRPr="00D661B4" w:rsidRDefault="00285B6A">
      <w:pPr>
        <w:pStyle w:val="Default"/>
        <w:numPr>
          <w:ilvl w:val="1"/>
          <w:numId w:val="3"/>
        </w:numPr>
        <w:tabs>
          <w:tab w:val="left" w:pos="993"/>
        </w:tabs>
        <w:ind w:left="1276" w:hanging="709"/>
        <w:jc w:val="both"/>
        <w:rPr>
          <w:rFonts w:ascii="Times New Roman" w:hAnsi="Times New Roman" w:cs="Times New Roman"/>
          <w:color w:val="auto"/>
        </w:rPr>
      </w:pPr>
      <w:r w:rsidRPr="00D661B4">
        <w:rPr>
          <w:rFonts w:ascii="Times New Roman" w:hAnsi="Times New Roman" w:cs="Times New Roman"/>
          <w:color w:val="auto"/>
        </w:rPr>
        <w:t xml:space="preserve">  </w:t>
      </w:r>
      <w:r w:rsidR="00447BA0" w:rsidRPr="00D661B4">
        <w:rPr>
          <w:rFonts w:ascii="Times New Roman" w:hAnsi="Times New Roman" w:cs="Times New Roman"/>
          <w:color w:val="auto"/>
        </w:rPr>
        <w:t xml:space="preserve">  </w:t>
      </w:r>
      <w:r w:rsidR="00845007" w:rsidRPr="00D661B4">
        <w:rPr>
          <w:rFonts w:ascii="Times New Roman" w:hAnsi="Times New Roman" w:cs="Times New Roman"/>
          <w:color w:val="auto"/>
        </w:rPr>
        <w:t xml:space="preserve">Sutarties aiškinimo ir taikymo tikslais nustatoma tokia Sutarties dokumentų (su priedais, jei pridedami) prioriteto tvarka: (1) Sutarties SD; (2) Techninė specifikacija; </w:t>
      </w:r>
      <w:r w:rsidR="00447BA0" w:rsidRPr="00D661B4">
        <w:rPr>
          <w:rFonts w:ascii="Times New Roman" w:hAnsi="Times New Roman" w:cs="Times New Roman"/>
          <w:color w:val="auto"/>
        </w:rPr>
        <w:t xml:space="preserve">(3) </w:t>
      </w:r>
      <w:r w:rsidR="00761FF7" w:rsidRPr="00D661B4">
        <w:rPr>
          <w:rFonts w:ascii="Times New Roman" w:hAnsi="Times New Roman" w:cs="Times New Roman"/>
          <w:color w:val="auto"/>
        </w:rPr>
        <w:t xml:space="preserve">Sutarties BD; (4) </w:t>
      </w:r>
      <w:r w:rsidR="004B6C11" w:rsidRPr="00D661B4">
        <w:rPr>
          <w:rFonts w:ascii="Times New Roman" w:hAnsi="Times New Roman" w:cs="Times New Roman"/>
          <w:color w:val="auto"/>
        </w:rPr>
        <w:t>Darbų vykdymo grafikas;</w:t>
      </w:r>
      <w:r w:rsidR="00761FF7" w:rsidRPr="00D661B4">
        <w:rPr>
          <w:rFonts w:ascii="Times New Roman" w:hAnsi="Times New Roman" w:cs="Times New Roman"/>
          <w:color w:val="auto"/>
        </w:rPr>
        <w:t xml:space="preserve"> </w:t>
      </w:r>
      <w:r w:rsidR="00845007" w:rsidRPr="00D661B4">
        <w:rPr>
          <w:rFonts w:ascii="Times New Roman" w:hAnsi="Times New Roman" w:cs="Times New Roman"/>
          <w:color w:val="auto"/>
        </w:rPr>
        <w:t>(</w:t>
      </w:r>
      <w:r w:rsidR="00250A52" w:rsidRPr="00D661B4">
        <w:rPr>
          <w:rFonts w:ascii="Times New Roman" w:hAnsi="Times New Roman" w:cs="Times New Roman"/>
          <w:color w:val="auto"/>
        </w:rPr>
        <w:t>5</w:t>
      </w:r>
      <w:r w:rsidR="00845007" w:rsidRPr="00D661B4">
        <w:rPr>
          <w:rFonts w:ascii="Times New Roman" w:hAnsi="Times New Roman" w:cs="Times New Roman"/>
          <w:color w:val="auto"/>
        </w:rPr>
        <w:t>) Rangovo pasiūlymas</w:t>
      </w:r>
      <w:r w:rsidR="00761FF7" w:rsidRPr="00D661B4">
        <w:rPr>
          <w:rFonts w:ascii="Times New Roman" w:hAnsi="Times New Roman" w:cs="Times New Roman"/>
          <w:color w:val="auto"/>
        </w:rPr>
        <w:t>/</w:t>
      </w:r>
      <w:r w:rsidR="00051340" w:rsidRPr="00D661B4">
        <w:rPr>
          <w:rFonts w:ascii="Times New Roman" w:hAnsi="Times New Roman" w:cs="Times New Roman"/>
          <w:color w:val="auto"/>
        </w:rPr>
        <w:t>Veiklų sąrašas</w:t>
      </w:r>
      <w:r w:rsidR="00845007" w:rsidRPr="00D661B4">
        <w:rPr>
          <w:rFonts w:ascii="Times New Roman" w:hAnsi="Times New Roman" w:cs="Times New Roman"/>
          <w:color w:val="auto"/>
        </w:rPr>
        <w:t>; (</w:t>
      </w:r>
      <w:r w:rsidR="00250A52" w:rsidRPr="00D661B4">
        <w:rPr>
          <w:rFonts w:ascii="Times New Roman" w:hAnsi="Times New Roman" w:cs="Times New Roman"/>
          <w:color w:val="auto"/>
        </w:rPr>
        <w:t>6</w:t>
      </w:r>
      <w:r w:rsidR="00845007" w:rsidRPr="00D661B4">
        <w:rPr>
          <w:rFonts w:ascii="Times New Roman" w:hAnsi="Times New Roman" w:cs="Times New Roman"/>
          <w:color w:val="auto"/>
        </w:rPr>
        <w:t>) kiti Pirkimo dokumentai. Tuo atveju, jei tarp šiame Sutarties BD punkte nurodytų dokumentų būtų neatitikimų ar prieštaravimų, dokumentai bus aiškinami pagal jų pirmumą, pagal kurį jie yra išvardinti.</w:t>
      </w:r>
    </w:p>
    <w:p w14:paraId="37C98B69" w14:textId="77777777" w:rsidR="00845007" w:rsidRPr="00D661B4" w:rsidRDefault="00285B6A">
      <w:pPr>
        <w:pStyle w:val="Default"/>
        <w:numPr>
          <w:ilvl w:val="1"/>
          <w:numId w:val="3"/>
        </w:numPr>
        <w:tabs>
          <w:tab w:val="left" w:pos="993"/>
        </w:tabs>
        <w:ind w:left="1276" w:hanging="709"/>
        <w:jc w:val="both"/>
        <w:rPr>
          <w:rFonts w:ascii="Times New Roman" w:hAnsi="Times New Roman" w:cs="Times New Roman"/>
          <w:color w:val="auto"/>
        </w:rPr>
      </w:pPr>
      <w:r w:rsidRPr="00D661B4">
        <w:rPr>
          <w:rFonts w:ascii="Times New Roman" w:hAnsi="Times New Roman" w:cs="Times New Roman"/>
          <w:color w:val="auto"/>
        </w:rPr>
        <w:t xml:space="preserve">   </w:t>
      </w:r>
      <w:r w:rsidR="00845007" w:rsidRPr="00D661B4">
        <w:rPr>
          <w:rFonts w:ascii="Times New Roman" w:hAnsi="Times New Roman" w:cs="Times New Roman"/>
          <w:color w:val="auto"/>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9F60ACB" w14:textId="77777777" w:rsidR="00845007" w:rsidRPr="00D661B4" w:rsidRDefault="00845007">
      <w:pPr>
        <w:pStyle w:val="Default"/>
        <w:numPr>
          <w:ilvl w:val="0"/>
          <w:numId w:val="3"/>
        </w:numPr>
        <w:spacing w:before="120" w:after="120"/>
        <w:ind w:left="1276" w:hanging="709"/>
        <w:jc w:val="both"/>
        <w:rPr>
          <w:rFonts w:ascii="Times New Roman" w:hAnsi="Times New Roman" w:cs="Times New Roman"/>
          <w:color w:val="auto"/>
        </w:rPr>
      </w:pPr>
      <w:r w:rsidRPr="00D661B4">
        <w:rPr>
          <w:rFonts w:ascii="Times New Roman" w:hAnsi="Times New Roman" w:cs="Times New Roman"/>
          <w:b/>
          <w:bCs/>
          <w:color w:val="auto"/>
        </w:rPr>
        <w:t>Sutarties objektas</w:t>
      </w:r>
    </w:p>
    <w:p w14:paraId="7F08EACE" w14:textId="77777777" w:rsidR="00845007"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389E905" w14:textId="3800EF66" w:rsidR="00BA212F"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 xml:space="preserve">Vykdydamos Sutartį Šalys įsipareigoja laikytis visų joje nurodytų sąlygų, taip pat Lietuvos Respublikos ir joje galiojančių Europos Sąjungos (toliau – </w:t>
      </w:r>
      <w:r w:rsidRPr="00D661B4">
        <w:rPr>
          <w:rFonts w:ascii="Times New Roman" w:hAnsi="Times New Roman" w:cs="Times New Roman"/>
          <w:b/>
          <w:color w:val="auto"/>
        </w:rPr>
        <w:t>ES</w:t>
      </w:r>
      <w:r w:rsidRPr="00D661B4">
        <w:rPr>
          <w:rFonts w:ascii="Times New Roman" w:hAnsi="Times New Roman" w:cs="Times New Roman"/>
          <w:color w:val="auto"/>
        </w:rPr>
        <w:t>) ir kitų Sutarties vykdymui taikytinų teisės aktų reikalavimų.</w:t>
      </w:r>
    </w:p>
    <w:p w14:paraId="7B081F2D" w14:textId="320F22C2" w:rsidR="00472A36" w:rsidRPr="00D661B4" w:rsidRDefault="00472A36">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rPr>
        <w:lastRenderedPageBreak/>
        <w:t>Sutartis bus laikoma tinkamai  įvykdyta, kuomet Rangovas atliks ir perduos visus pagal Sutartį privalomus atlikti Darbus (įskaitant Darbų rezultato perdavimą), bei bus įvykdytos statybos užbaigimo procedūros (jei pagal Sutartį jos turi būti atliekamos).</w:t>
      </w:r>
    </w:p>
    <w:p w14:paraId="3CBD4A1F" w14:textId="77777777" w:rsidR="00845007" w:rsidRPr="00D661B4" w:rsidRDefault="00845007">
      <w:pPr>
        <w:pStyle w:val="Default"/>
        <w:numPr>
          <w:ilvl w:val="0"/>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Darbų apimtys ir Darbų pakeitimai</w:t>
      </w:r>
    </w:p>
    <w:p w14:paraId="44D150EB" w14:textId="77777777" w:rsidR="00845007" w:rsidRPr="00D661B4" w:rsidRDefault="00845007">
      <w:pPr>
        <w:pStyle w:val="Default"/>
        <w:numPr>
          <w:ilvl w:val="1"/>
          <w:numId w:val="3"/>
        </w:numPr>
        <w:ind w:left="1276" w:hanging="709"/>
        <w:jc w:val="both"/>
        <w:rPr>
          <w:rFonts w:ascii="Times New Roman" w:hAnsi="Times New Roman" w:cs="Times New Roman"/>
          <w:b/>
          <w:color w:val="auto"/>
        </w:rPr>
      </w:pPr>
      <w:r w:rsidRPr="00D661B4">
        <w:rPr>
          <w:rFonts w:ascii="Times New Roman" w:hAnsi="Times New Roman" w:cs="Times New Roman"/>
          <w:color w:val="auto"/>
        </w:rPr>
        <w:t>Visi Sutarties SD nurodyti Darbai, kuriuos Rangovas turi atlikti, užbaigti ir perduoti Užsakovui, detalizuojami Techninėje specifikacijoje. Darbai atliekami pagal Sutarties BD, Sutarties SD ir Techninėje specifikacijoje nustatytą tvarką ir sąlygas.</w:t>
      </w:r>
    </w:p>
    <w:p w14:paraId="2D1A100E" w14:textId="77777777" w:rsidR="00845007"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Į Rangovo atliekamų Darbų apimtį įeina visų Darbams atlikti bei Sutartyje nurodytiems įsipareigojimams įvykdyti reikalingų Medžiagų, Įrenginių, dokumentų, draudimo, personalo, transporto ir kitų priemonių, prekių bei paslaugų, leidimų, sutikimų, pritarimų ar kitų Darbams vykdyti būtinų dokumentų ar prekių įsigijimas ir apmokėjimas, išskyrus atvejus, kai Sutartyje aiškiai nurodyta, kad juos savo sąskaita įsigyja Užsakovas.</w:t>
      </w:r>
    </w:p>
    <w:p w14:paraId="5BE6A3E7" w14:textId="77777777" w:rsidR="00845007"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Darbus Rangovas turi atlikti pagal Sutartyje ir galiojančiuose teisės aktuose nustatytus reikalavimus, o jei tokie reikalavimai nenurodyti – pagal visuotinai pripažįstamus profesinius standartus bei praktiką.</w:t>
      </w:r>
    </w:p>
    <w:p w14:paraId="3A2AC550" w14:textId="2FCF2195" w:rsidR="000961B2"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Išlaidos, susijusios su Sutarties BD</w:t>
      </w:r>
      <w:r w:rsidR="00C6613E" w:rsidRPr="00D661B4">
        <w:rPr>
          <w:rFonts w:ascii="Times New Roman" w:hAnsi="Times New Roman" w:cs="Times New Roman"/>
          <w:color w:val="auto"/>
        </w:rPr>
        <w:t xml:space="preserve"> 4.2 </w:t>
      </w:r>
      <w:r w:rsidRPr="00D661B4">
        <w:rPr>
          <w:rFonts w:ascii="Times New Roman" w:hAnsi="Times New Roman" w:cs="Times New Roman"/>
          <w:color w:val="auto"/>
        </w:rPr>
        <w:t>ir</w:t>
      </w:r>
      <w:r w:rsidR="00C6613E" w:rsidRPr="00D661B4">
        <w:rPr>
          <w:rFonts w:ascii="Times New Roman" w:hAnsi="Times New Roman" w:cs="Times New Roman"/>
          <w:color w:val="auto"/>
        </w:rPr>
        <w:t xml:space="preserve"> 4.6. </w:t>
      </w:r>
      <w:r w:rsidRPr="00D661B4">
        <w:rPr>
          <w:rFonts w:ascii="Times New Roman" w:hAnsi="Times New Roman" w:cs="Times New Roman"/>
          <w:color w:val="auto"/>
        </w:rPr>
        <w:t>punktuose minėtų Rangovo veiksmų atlikimu, yra įskaičiuotos į Darbų, Medžiagų, Įrenginių kainą, t. y. Užsakovas šių išlaidų Rangovui nekompensuoja.</w:t>
      </w:r>
    </w:p>
    <w:p w14:paraId="15E05339" w14:textId="3D772145" w:rsidR="000961B2" w:rsidRPr="00D661B4" w:rsidRDefault="00845007">
      <w:pPr>
        <w:pStyle w:val="Default"/>
        <w:numPr>
          <w:ilvl w:val="1"/>
          <w:numId w:val="3"/>
        </w:numPr>
        <w:ind w:left="1276" w:hanging="709"/>
        <w:jc w:val="both"/>
        <w:rPr>
          <w:rFonts w:ascii="Times New Roman" w:hAnsi="Times New Roman" w:cs="Times New Roman"/>
          <w:b/>
          <w:color w:val="auto"/>
        </w:rPr>
      </w:pPr>
      <w:r w:rsidRPr="00D661B4">
        <w:rPr>
          <w:rFonts w:ascii="Times New Roman" w:hAnsi="Times New Roman" w:cs="Times New Roman"/>
          <w:color w:val="auto"/>
        </w:rPr>
        <w:t>Jeigu Rangovas pradėjęs vykdyti Darbus nustatys, kad Darbų apimtys yra didesnės ar mažesnės nei nustatyta Techninėje specifikacijoje</w:t>
      </w:r>
      <w:r w:rsidR="0055525D" w:rsidRPr="00D661B4">
        <w:rPr>
          <w:rFonts w:ascii="Times New Roman" w:hAnsi="Times New Roman" w:cs="Times New Roman"/>
          <w:color w:val="auto"/>
        </w:rPr>
        <w:t xml:space="preserve"> ar </w:t>
      </w:r>
      <w:r w:rsidR="004F07E4" w:rsidRPr="00D661B4">
        <w:rPr>
          <w:rFonts w:ascii="Times New Roman" w:hAnsi="Times New Roman" w:cs="Times New Roman"/>
          <w:color w:val="auto"/>
        </w:rPr>
        <w:t>Veiklų sąraše</w:t>
      </w:r>
      <w:r w:rsidRPr="00D661B4">
        <w:rPr>
          <w:rFonts w:ascii="Times New Roman" w:hAnsi="Times New Roman" w:cs="Times New Roman"/>
          <w:color w:val="auto"/>
        </w:rPr>
        <w:t>, Rangovas privalo Sutarties SD nustatyta tvarka ir terminu informuoti Užsakovą.</w:t>
      </w:r>
    </w:p>
    <w:p w14:paraId="59E57E48" w14:textId="52E9D33D" w:rsidR="00845007"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 xml:space="preserve"> </w:t>
      </w:r>
      <w:r w:rsidR="000961B2" w:rsidRPr="00D661B4">
        <w:rPr>
          <w:rFonts w:ascii="Times New Roman" w:hAnsi="Times New Roman" w:cs="Times New Roman"/>
          <w:color w:val="auto"/>
        </w:rPr>
        <w:t>Rangovas privalo atlikti ir Sutartyje nurodytus Darbus, kurie yra būtini tinkamam Sutarties vykdymui, t. y. tam, kad visi Darbai būtų užbaigti ir atlikti tinkamai bei laiku ir kuriuos Rangovas objektyviai turėjo ir galėjo numatyti iki Sutarties sudarymo, susipažinęs su visais Sutarties dokumentais, teisės aktų reikalavimais ir (ar) situacija rinkoje.</w:t>
      </w:r>
    </w:p>
    <w:p w14:paraId="542A826C" w14:textId="14305B82" w:rsidR="009D287B" w:rsidRPr="00D661B4" w:rsidRDefault="0055525D">
      <w:pPr>
        <w:pStyle w:val="Default"/>
        <w:numPr>
          <w:ilvl w:val="1"/>
          <w:numId w:val="3"/>
        </w:numPr>
        <w:ind w:left="1276" w:hanging="709"/>
        <w:jc w:val="both"/>
        <w:rPr>
          <w:rFonts w:ascii="Times New Roman" w:hAnsi="Times New Roman" w:cs="Times New Roman"/>
          <w:b/>
          <w:color w:val="auto"/>
        </w:rPr>
      </w:pPr>
      <w:r w:rsidRPr="00D661B4">
        <w:rPr>
          <w:rFonts w:ascii="Times New Roman" w:hAnsi="Times New Roman" w:cs="Times New Roman"/>
          <w:color w:val="auto"/>
          <w:lang w:eastAsia="en-US"/>
        </w:rPr>
        <w:t xml:space="preserve">Jei Darbų </w:t>
      </w:r>
      <w:r w:rsidR="00811975" w:rsidRPr="00D661B4">
        <w:rPr>
          <w:rFonts w:ascii="Times New Roman" w:hAnsi="Times New Roman" w:cs="Times New Roman"/>
          <w:color w:val="auto"/>
          <w:lang w:eastAsia="en-US"/>
        </w:rPr>
        <w:t>apimtys</w:t>
      </w:r>
      <w:r w:rsidRPr="00D661B4">
        <w:rPr>
          <w:rFonts w:ascii="Times New Roman" w:hAnsi="Times New Roman" w:cs="Times New Roman"/>
          <w:color w:val="auto"/>
          <w:lang w:eastAsia="en-US"/>
        </w:rPr>
        <w:t xml:space="preserve"> neatitinka </w:t>
      </w:r>
      <w:r w:rsidR="00767692" w:rsidRPr="00D661B4">
        <w:rPr>
          <w:rFonts w:ascii="Times New Roman" w:hAnsi="Times New Roman" w:cs="Times New Roman"/>
          <w:color w:val="auto"/>
          <w:lang w:eastAsia="en-US"/>
        </w:rPr>
        <w:t>(</w:t>
      </w:r>
      <w:r w:rsidR="00324B72" w:rsidRPr="00D661B4">
        <w:rPr>
          <w:rFonts w:ascii="Times New Roman" w:hAnsi="Times New Roman" w:cs="Times New Roman"/>
          <w:color w:val="auto"/>
          <w:lang w:eastAsia="en-US"/>
        </w:rPr>
        <w:t xml:space="preserve">t. y. </w:t>
      </w:r>
      <w:r w:rsidR="00767692" w:rsidRPr="00D661B4">
        <w:rPr>
          <w:rFonts w:ascii="Times New Roman" w:hAnsi="Times New Roman" w:cs="Times New Roman"/>
        </w:rPr>
        <w:t xml:space="preserve">faktinis kiekis skiriasi nuo orientacinių (projektinių) kiekių (skaičiuojant pinigine verte)) </w:t>
      </w:r>
      <w:r w:rsidRPr="00D661B4">
        <w:rPr>
          <w:rFonts w:ascii="Times New Roman" w:hAnsi="Times New Roman" w:cs="Times New Roman"/>
          <w:color w:val="auto"/>
          <w:lang w:eastAsia="en-US"/>
        </w:rPr>
        <w:t xml:space="preserve">daugiau kaip </w:t>
      </w:r>
      <w:r w:rsidR="00FA7AAE" w:rsidRPr="00D661B4">
        <w:rPr>
          <w:rFonts w:ascii="Times New Roman" w:hAnsi="Times New Roman" w:cs="Times New Roman"/>
          <w:color w:val="auto"/>
          <w:lang w:eastAsia="en-US"/>
        </w:rPr>
        <w:t>1</w:t>
      </w:r>
      <w:r w:rsidR="00692FCA" w:rsidRPr="00D661B4">
        <w:rPr>
          <w:rFonts w:ascii="Times New Roman" w:hAnsi="Times New Roman" w:cs="Times New Roman"/>
          <w:color w:val="auto"/>
          <w:lang w:eastAsia="en-US"/>
        </w:rPr>
        <w:t>5</w:t>
      </w:r>
      <w:r w:rsidRPr="00D661B4">
        <w:rPr>
          <w:rFonts w:ascii="Times New Roman" w:hAnsi="Times New Roman" w:cs="Times New Roman"/>
          <w:color w:val="auto"/>
          <w:lang w:eastAsia="en-US"/>
        </w:rPr>
        <w:t xml:space="preserve"> proc., skaičiuojant nuo </w:t>
      </w:r>
      <w:r w:rsidR="003F5451" w:rsidRPr="00D661B4">
        <w:rPr>
          <w:rFonts w:ascii="Times New Roman" w:hAnsi="Times New Roman" w:cs="Times New Roman"/>
          <w:color w:val="auto"/>
          <w:lang w:eastAsia="en-US"/>
        </w:rPr>
        <w:t xml:space="preserve">pradinės </w:t>
      </w:r>
      <w:r w:rsidR="00692FCA" w:rsidRPr="00D661B4">
        <w:rPr>
          <w:rFonts w:ascii="Times New Roman" w:hAnsi="Times New Roman" w:cs="Times New Roman"/>
          <w:color w:val="auto"/>
          <w:lang w:eastAsia="en-US"/>
        </w:rPr>
        <w:t>S</w:t>
      </w:r>
      <w:r w:rsidRPr="00D661B4">
        <w:rPr>
          <w:rFonts w:ascii="Times New Roman" w:hAnsi="Times New Roman" w:cs="Times New Roman"/>
          <w:color w:val="auto"/>
          <w:lang w:eastAsia="en-US"/>
        </w:rPr>
        <w:t xml:space="preserve">utarties vertės, visi darbai, viršijantys </w:t>
      </w:r>
      <w:r w:rsidR="00FA7AAE" w:rsidRPr="00D661B4">
        <w:rPr>
          <w:rFonts w:ascii="Times New Roman" w:hAnsi="Times New Roman" w:cs="Times New Roman"/>
          <w:color w:val="auto"/>
          <w:lang w:eastAsia="en-US"/>
        </w:rPr>
        <w:t>1</w:t>
      </w:r>
      <w:r w:rsidR="00692FCA" w:rsidRPr="00D661B4">
        <w:rPr>
          <w:rFonts w:ascii="Times New Roman" w:hAnsi="Times New Roman" w:cs="Times New Roman"/>
          <w:color w:val="auto"/>
          <w:lang w:eastAsia="en-US"/>
        </w:rPr>
        <w:t>5</w:t>
      </w:r>
      <w:r w:rsidRPr="00D661B4">
        <w:rPr>
          <w:rFonts w:ascii="Times New Roman" w:hAnsi="Times New Roman" w:cs="Times New Roman"/>
          <w:color w:val="auto"/>
          <w:lang w:eastAsia="en-US"/>
        </w:rPr>
        <w:t xml:space="preserve"> proc. ribą, </w:t>
      </w:r>
      <w:r w:rsidR="009D287B" w:rsidRPr="00D661B4">
        <w:rPr>
          <w:rFonts w:ascii="Times New Roman" w:hAnsi="Times New Roman" w:cs="Times New Roman"/>
          <w:color w:val="auto"/>
          <w:lang w:eastAsia="en-US"/>
        </w:rPr>
        <w:t>turi būti atsisakomi ir (ar) įsigyjami taikant kiekio (apimties) keitimo sąlygas</w:t>
      </w:r>
      <w:r w:rsidR="009120C5" w:rsidRPr="00D661B4">
        <w:rPr>
          <w:rFonts w:ascii="Times New Roman" w:hAnsi="Times New Roman" w:cs="Times New Roman"/>
          <w:color w:val="auto"/>
        </w:rPr>
        <w:t xml:space="preserve">, </w:t>
      </w:r>
      <w:r w:rsidR="009120C5" w:rsidRPr="00D661B4">
        <w:rPr>
          <w:rFonts w:ascii="Times New Roman" w:hAnsi="Times New Roman" w:cs="Times New Roman"/>
          <w:color w:val="auto"/>
          <w:lang w:eastAsia="en-US"/>
        </w:rPr>
        <w:t>nurodytas Metodikos</w:t>
      </w:r>
      <w:r w:rsidR="009120C5" w:rsidRPr="00D661B4">
        <w:rPr>
          <w:rFonts w:ascii="Times New Roman" w:hAnsi="Times New Roman" w:cs="Times New Roman"/>
          <w:color w:val="auto"/>
          <w:vertAlign w:val="superscript"/>
          <w:lang w:eastAsia="en-US"/>
        </w:rPr>
        <w:footnoteReference w:id="2"/>
      </w:r>
      <w:r w:rsidR="00BD407E" w:rsidRPr="00D661B4">
        <w:rPr>
          <w:rFonts w:ascii="Times New Roman" w:hAnsi="Times New Roman" w:cs="Times New Roman"/>
          <w:color w:val="auto"/>
          <w:lang w:eastAsia="en-US"/>
        </w:rPr>
        <w:t xml:space="preserve"> </w:t>
      </w:r>
      <w:r w:rsidR="009120C5" w:rsidRPr="00D661B4">
        <w:rPr>
          <w:rFonts w:ascii="Times New Roman" w:hAnsi="Times New Roman" w:cs="Times New Roman"/>
          <w:color w:val="auto"/>
          <w:lang w:eastAsia="en-US"/>
        </w:rPr>
        <w:t>III sk</w:t>
      </w:r>
      <w:r w:rsidR="003F5451" w:rsidRPr="00D661B4">
        <w:rPr>
          <w:rFonts w:ascii="Times New Roman" w:hAnsi="Times New Roman" w:cs="Times New Roman"/>
          <w:color w:val="auto"/>
          <w:lang w:eastAsia="en-US"/>
        </w:rPr>
        <w:t>irsnyje</w:t>
      </w:r>
      <w:r w:rsidR="009120C5" w:rsidRPr="00D661B4">
        <w:rPr>
          <w:rFonts w:ascii="Times New Roman" w:hAnsi="Times New Roman" w:cs="Times New Roman"/>
          <w:color w:val="auto"/>
          <w:lang w:eastAsia="en-US"/>
        </w:rPr>
        <w:t xml:space="preserve">. Tokių darbų vertės nustatymo, teikimo ir tvirtinimo procedūra atliekama analogiškai kaip pagal Pakeitimų procedūrą, nurodytą </w:t>
      </w:r>
      <w:r w:rsidR="00DE2ED5" w:rsidRPr="00D661B4">
        <w:rPr>
          <w:rFonts w:ascii="Times New Roman" w:hAnsi="Times New Roman" w:cs="Times New Roman"/>
          <w:color w:val="auto"/>
          <w:lang w:eastAsia="en-US"/>
        </w:rPr>
        <w:t>18.9-18.17 punktuose (Sutarties keitimas)</w:t>
      </w:r>
      <w:r w:rsidR="009120C5" w:rsidRPr="00D661B4">
        <w:rPr>
          <w:rFonts w:ascii="Times New Roman" w:hAnsi="Times New Roman" w:cs="Times New Roman"/>
          <w:color w:val="auto"/>
          <w:lang w:eastAsia="en-US"/>
        </w:rPr>
        <w:t>.</w:t>
      </w:r>
    </w:p>
    <w:p w14:paraId="1E33383C" w14:textId="6DD2DFA9" w:rsidR="001E1C3A" w:rsidRPr="00D661B4" w:rsidRDefault="001E1C3A">
      <w:pPr>
        <w:pStyle w:val="Default"/>
        <w:numPr>
          <w:ilvl w:val="1"/>
          <w:numId w:val="3"/>
        </w:numPr>
        <w:ind w:left="1276" w:hanging="709"/>
        <w:jc w:val="both"/>
        <w:rPr>
          <w:rFonts w:ascii="Times New Roman" w:hAnsi="Times New Roman" w:cs="Times New Roman"/>
          <w:bCs/>
          <w:color w:val="auto"/>
        </w:rPr>
      </w:pPr>
      <w:r w:rsidRPr="00D661B4">
        <w:rPr>
          <w:rFonts w:ascii="Times New Roman" w:hAnsi="Times New Roman" w:cs="Times New Roman"/>
          <w:bCs/>
        </w:rPr>
        <w:t>Jei būtinybė papildomiems darbams atsirado dėl aplinkybių, kurių protingas ir apdairus Užsakovas negalėjo numatyti, ir iš esmės nesikeičia Darbų pobūdis, ir/arba jeigu dėl Techninio projekto klaidų ištaisymo ar projekto sprendinių pakeitimų, arba pasikeitusio teisinio reguliavimo susijusio su projektiniais sprendiniais atsiranda poreikis papildomiems, anksčiau Techniniame projekte nenumatytiems, darbams, už tokius darbus bus atsiskaitoma papildomai, pakitusią darbų apimtį ir už ją mokamą sumą įforminant papildomu dvišaliu susitarimu prie Sutarties.</w:t>
      </w:r>
    </w:p>
    <w:p w14:paraId="7DDA4325" w14:textId="77777777" w:rsidR="00845007" w:rsidRPr="00D661B4" w:rsidRDefault="00845007">
      <w:pPr>
        <w:pStyle w:val="Default"/>
        <w:numPr>
          <w:ilvl w:val="1"/>
          <w:numId w:val="3"/>
        </w:numPr>
        <w:ind w:left="1276" w:hanging="709"/>
        <w:jc w:val="both"/>
        <w:rPr>
          <w:rFonts w:ascii="Times New Roman" w:hAnsi="Times New Roman" w:cs="Times New Roman"/>
          <w:b/>
          <w:color w:val="auto"/>
        </w:rPr>
      </w:pPr>
      <w:r w:rsidRPr="00D661B4">
        <w:rPr>
          <w:rFonts w:ascii="Times New Roman" w:hAnsi="Times New Roman" w:cs="Times New Roman"/>
          <w:color w:val="auto"/>
        </w:rPr>
        <w:t xml:space="preserve">Darbai, kurie nėra numatyti Techninėje specifikacijoje, galės būti vykdomi ir apmokami tik Šalims sudarius rašytinį susitarimą dėl papildomų </w:t>
      </w:r>
      <w:r w:rsidR="00FA7AAE" w:rsidRPr="00D661B4">
        <w:rPr>
          <w:rFonts w:ascii="Times New Roman" w:hAnsi="Times New Roman" w:cs="Times New Roman"/>
          <w:color w:val="auto"/>
        </w:rPr>
        <w:t xml:space="preserve">Darbų </w:t>
      </w:r>
      <w:r w:rsidRPr="00D661B4">
        <w:rPr>
          <w:rFonts w:ascii="Times New Roman" w:hAnsi="Times New Roman" w:cs="Times New Roman"/>
          <w:color w:val="auto"/>
        </w:rPr>
        <w:t xml:space="preserve">atlikimo, kuris laikomas neatskiriama Sutarties dalimi. Šiuo atveju, kai Darbų apimtys yra didesnės nei nustatyta Techninėje specifikacijoje, t. y. reikalingas Techninėje specifikacijoje nenumatytų </w:t>
      </w:r>
      <w:r w:rsidR="00FA7AAE" w:rsidRPr="00D661B4">
        <w:rPr>
          <w:rFonts w:ascii="Times New Roman" w:hAnsi="Times New Roman" w:cs="Times New Roman"/>
          <w:color w:val="auto"/>
        </w:rPr>
        <w:t xml:space="preserve">Darbų </w:t>
      </w:r>
      <w:r w:rsidRPr="00D661B4">
        <w:rPr>
          <w:rFonts w:ascii="Times New Roman" w:hAnsi="Times New Roman" w:cs="Times New Roman"/>
          <w:color w:val="auto"/>
        </w:rPr>
        <w:t xml:space="preserve">atlikimas, Rangovas patvirtina ir garantuoja, jog Užsakovo nustatyta tvarka ir terminais Užsakovui pateiks visus ir bet kokius Užsakovo iš Rangovo reikalaujamus dokumentus, kurie </w:t>
      </w:r>
      <w:r w:rsidRPr="00D661B4">
        <w:rPr>
          <w:rFonts w:ascii="Times New Roman" w:hAnsi="Times New Roman" w:cs="Times New Roman"/>
          <w:color w:val="auto"/>
        </w:rPr>
        <w:lastRenderedPageBreak/>
        <w:t xml:space="preserve">susiję su papildomų </w:t>
      </w:r>
      <w:r w:rsidR="00FA7AAE" w:rsidRPr="00D661B4">
        <w:rPr>
          <w:rFonts w:ascii="Times New Roman" w:hAnsi="Times New Roman" w:cs="Times New Roman"/>
          <w:color w:val="auto"/>
        </w:rPr>
        <w:t xml:space="preserve">Darbų </w:t>
      </w:r>
      <w:r w:rsidRPr="00D661B4">
        <w:rPr>
          <w:rFonts w:ascii="Times New Roman" w:hAnsi="Times New Roman" w:cs="Times New Roman"/>
          <w:color w:val="auto"/>
        </w:rPr>
        <w:t xml:space="preserve">atlikimu ir kuriais remiantis Užsakovas įvertins papildomų </w:t>
      </w:r>
      <w:r w:rsidR="00FA7AAE" w:rsidRPr="00D661B4">
        <w:rPr>
          <w:rFonts w:ascii="Times New Roman" w:hAnsi="Times New Roman" w:cs="Times New Roman"/>
          <w:color w:val="auto"/>
        </w:rPr>
        <w:t xml:space="preserve">Darbų </w:t>
      </w:r>
      <w:r w:rsidRPr="00D661B4">
        <w:rPr>
          <w:rFonts w:ascii="Times New Roman" w:hAnsi="Times New Roman" w:cs="Times New Roman"/>
          <w:color w:val="auto"/>
        </w:rPr>
        <w:t xml:space="preserve">reikalingumą.   </w:t>
      </w:r>
    </w:p>
    <w:p w14:paraId="394EE172" w14:textId="77777777" w:rsidR="00845007" w:rsidRPr="00D661B4" w:rsidRDefault="00845007">
      <w:pPr>
        <w:pStyle w:val="Default"/>
        <w:numPr>
          <w:ilvl w:val="1"/>
          <w:numId w:val="3"/>
        </w:numPr>
        <w:ind w:left="1276" w:hanging="709"/>
        <w:jc w:val="both"/>
        <w:rPr>
          <w:rFonts w:ascii="Times New Roman" w:hAnsi="Times New Roman" w:cs="Times New Roman"/>
          <w:b/>
          <w:color w:val="auto"/>
        </w:rPr>
      </w:pPr>
      <w:r w:rsidRPr="00D661B4">
        <w:rPr>
          <w:rFonts w:ascii="Times New Roman" w:hAnsi="Times New Roman" w:cs="Times New Roman"/>
          <w:color w:val="auto"/>
        </w:rPr>
        <w:t>Tuo atveju, jei Darbų apimtys yra mažesnės nei nustatyta Techninėje specifikacijoje, Darbų gali būti atsisakoma tik Šalims sudarius rašytinį susitarimą dėl Darbų atsisakymo arba tik tuo atveju, jei Užsakovas Rangovui pateikia rašytinį nurodymą dėl Darbų atsisakymo (jų nevykdymo).</w:t>
      </w:r>
    </w:p>
    <w:p w14:paraId="222BA7C2" w14:textId="2B0FA33D" w:rsidR="00845007" w:rsidRPr="00D661B4" w:rsidRDefault="0078179E">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 xml:space="preserve">Sutarties BD </w:t>
      </w:r>
      <w:r w:rsidR="00D94817" w:rsidRPr="00D661B4">
        <w:rPr>
          <w:rFonts w:ascii="Times New Roman" w:hAnsi="Times New Roman" w:cs="Times New Roman"/>
          <w:color w:val="auto"/>
        </w:rPr>
        <w:t>4.</w:t>
      </w:r>
      <w:r w:rsidR="001E1C3A" w:rsidRPr="00D661B4">
        <w:rPr>
          <w:rFonts w:ascii="Times New Roman" w:hAnsi="Times New Roman" w:cs="Times New Roman"/>
          <w:color w:val="auto"/>
        </w:rPr>
        <w:t>8</w:t>
      </w:r>
      <w:r w:rsidR="00D94817" w:rsidRPr="00D661B4">
        <w:rPr>
          <w:rFonts w:ascii="Times New Roman" w:hAnsi="Times New Roman" w:cs="Times New Roman"/>
          <w:color w:val="auto"/>
        </w:rPr>
        <w:t>-4.</w:t>
      </w:r>
      <w:r w:rsidR="001E1C3A" w:rsidRPr="00D661B4">
        <w:rPr>
          <w:rFonts w:ascii="Times New Roman" w:hAnsi="Times New Roman" w:cs="Times New Roman"/>
          <w:color w:val="auto"/>
        </w:rPr>
        <w:t>10</w:t>
      </w:r>
      <w:r w:rsidR="00D94817" w:rsidRPr="00D661B4">
        <w:rPr>
          <w:rFonts w:ascii="Times New Roman" w:hAnsi="Times New Roman" w:cs="Times New Roman"/>
          <w:color w:val="auto"/>
        </w:rPr>
        <w:t xml:space="preserve"> </w:t>
      </w:r>
      <w:r w:rsidRPr="00D661B4">
        <w:rPr>
          <w:rFonts w:ascii="Times New Roman" w:hAnsi="Times New Roman" w:cs="Times New Roman"/>
          <w:color w:val="auto"/>
        </w:rPr>
        <w:t>punktuose numatytas ar kitoks Darbų pakeitimas gali būti atliekamas bet kuriuo metu iki Darbų užbaigimo be atskiro Sutarties keitimo. Šiuo atveju Šalys, nustatydamos šiame punkte minėtų Darbų kainą ir (ar) kitus su tokių Darbų pakeitimu, atlikimu ir (ar) kitus susijusius įsipareigojimus, privalo vadovautis Sutartyje, teisės aktuose, įskaitant, tačiau ne tik Metodikoje</w:t>
      </w:r>
      <w:r w:rsidRPr="00D661B4">
        <w:rPr>
          <w:rFonts w:ascii="Times New Roman" w:hAnsi="Times New Roman" w:cs="Times New Roman"/>
          <w:color w:val="auto"/>
          <w:vertAlign w:val="superscript"/>
        </w:rPr>
        <w:footnoteReference w:id="3"/>
      </w:r>
      <w:r w:rsidRPr="00D661B4">
        <w:rPr>
          <w:rFonts w:ascii="Times New Roman" w:hAnsi="Times New Roman" w:cs="Times New Roman"/>
          <w:color w:val="auto"/>
          <w:vertAlign w:val="superscript"/>
        </w:rPr>
        <w:t xml:space="preserve"> </w:t>
      </w:r>
      <w:r w:rsidRPr="00D661B4">
        <w:rPr>
          <w:rFonts w:ascii="Times New Roman" w:hAnsi="Times New Roman" w:cs="Times New Roman"/>
          <w:color w:val="auto"/>
        </w:rPr>
        <w:t>nustatytais įpareigojimais.</w:t>
      </w:r>
    </w:p>
    <w:p w14:paraId="7FCF930B" w14:textId="77777777" w:rsidR="00845007" w:rsidRPr="00D661B4" w:rsidRDefault="00845007">
      <w:pPr>
        <w:pStyle w:val="Default"/>
        <w:numPr>
          <w:ilvl w:val="0"/>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bCs/>
          <w:color w:val="auto"/>
        </w:rPr>
        <w:t>Darbų vieta ir Darbų sauga</w:t>
      </w:r>
    </w:p>
    <w:p w14:paraId="5948F778" w14:textId="77777777" w:rsidR="00845007"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5F4A94C7" w14:textId="77777777" w:rsidR="004C7C2B"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4B3A7C7F" w14:textId="77777777" w:rsidR="00845007" w:rsidRPr="00D661B4" w:rsidRDefault="00845007">
      <w:pPr>
        <w:pStyle w:val="Default"/>
        <w:numPr>
          <w:ilvl w:val="1"/>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Sauga Darbų vietoje ir kitoje Darbų vykdymo teritorijoje:</w:t>
      </w:r>
    </w:p>
    <w:p w14:paraId="1DC6E4B0" w14:textId="77777777" w:rsidR="00F91B4C" w:rsidRPr="00D661B4" w:rsidRDefault="00F91B4C">
      <w:pPr>
        <w:pStyle w:val="Sraopastraipa"/>
        <w:numPr>
          <w:ilvl w:val="2"/>
          <w:numId w:val="3"/>
        </w:numPr>
        <w:spacing w:before="0" w:after="0"/>
        <w:ind w:left="1276" w:hanging="709"/>
        <w:rPr>
          <w:rFonts w:ascii="Times New Roman" w:eastAsia="Calibri" w:hAnsi="Times New Roman"/>
          <w:color w:val="000000"/>
          <w:sz w:val="24"/>
          <w:lang w:val="lt-LT"/>
        </w:rPr>
      </w:pPr>
      <w:r w:rsidRPr="00D661B4">
        <w:rPr>
          <w:rFonts w:ascii="Times New Roman" w:eastAsia="Calibri" w:hAnsi="Times New Roman"/>
          <w:color w:val="000000"/>
          <w:sz w:val="24"/>
          <w:lang w:val="lt-LT"/>
        </w:rPr>
        <w:t>Rangovas Darbų vykdymo, užbaigimo ir jų defektų taisymo metu privalo užtikrinti ir pilnai atsako už savo darbuotojų, kitų įgaliotų asmenų, taip pat kitų trečiųjų asmenų, esančių Darbų vietoje</w:t>
      </w:r>
      <w:r w:rsidR="004C7C2B" w:rsidRPr="00D661B4">
        <w:rPr>
          <w:rFonts w:ascii="Times New Roman" w:eastAsia="Calibri" w:hAnsi="Times New Roman"/>
          <w:color w:val="000000"/>
          <w:sz w:val="24"/>
          <w:lang w:val="lt-LT"/>
        </w:rPr>
        <w:t xml:space="preserve"> ir kitoje Darbų vykdymo teritorijoje</w:t>
      </w:r>
      <w:r w:rsidRPr="00D661B4">
        <w:rPr>
          <w:rFonts w:ascii="Times New Roman" w:eastAsia="Calibri" w:hAnsi="Times New Roman"/>
          <w:color w:val="000000"/>
          <w:sz w:val="24"/>
          <w:lang w:val="lt-LT"/>
        </w:rPr>
        <w:t xml:space="preserve">, saugumą ir turi garantuoti galiojančių Teisės aktų nustatytų saugos darbe reikalavimų besąlygišką laikymąsi. </w:t>
      </w:r>
    </w:p>
    <w:p w14:paraId="723FF187" w14:textId="77777777" w:rsidR="00845007" w:rsidRPr="00D661B4" w:rsidRDefault="00845007">
      <w:pPr>
        <w:pStyle w:val="Default"/>
        <w:numPr>
          <w:ilvl w:val="1"/>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Darbų vykdymo metu Rangovas Darbų vietoje ar kitoje Darbų vykdymo teritorijoje privalo:</w:t>
      </w:r>
    </w:p>
    <w:p w14:paraId="1A21ADB9" w14:textId="77777777" w:rsidR="00845007" w:rsidRPr="00D661B4" w:rsidRDefault="00845007">
      <w:pPr>
        <w:pStyle w:val="Sraopastraipa"/>
        <w:numPr>
          <w:ilvl w:val="2"/>
          <w:numId w:val="3"/>
        </w:numPr>
        <w:spacing w:before="0" w:after="0"/>
        <w:ind w:left="1276" w:hanging="709"/>
        <w:rPr>
          <w:rFonts w:ascii="Times New Roman" w:eastAsia="Calibri" w:hAnsi="Times New Roman"/>
          <w:sz w:val="24"/>
          <w:lang w:val="lt-LT"/>
        </w:rPr>
      </w:pPr>
      <w:r w:rsidRPr="00D661B4">
        <w:rPr>
          <w:rFonts w:ascii="Times New Roman" w:eastAsia="Calibri" w:hAnsi="Times New Roman"/>
          <w:sz w:val="24"/>
          <w:lang w:val="lt-LT"/>
        </w:rPr>
        <w:t xml:space="preserve">Užtikrinti Darbų vietos (ar kitos Darbų vykdymo teritorijos) tinkamą būklę, ją naudoti tik Darbų atlikimui, užtikrinti ir garantuoti – darbuotojų ir darbų saugos, gaisrinės saugos, techninės saugos, civilinės saugos ir aplinkos apsaugos reikalavimų (toliau – </w:t>
      </w:r>
      <w:r w:rsidRPr="00D661B4">
        <w:rPr>
          <w:rFonts w:ascii="Times New Roman" w:eastAsia="Calibri" w:hAnsi="Times New Roman"/>
          <w:b/>
          <w:sz w:val="24"/>
          <w:lang w:val="lt-LT"/>
        </w:rPr>
        <w:t>Sauga</w:t>
      </w:r>
      <w:r w:rsidRPr="00D661B4">
        <w:rPr>
          <w:rFonts w:ascii="Times New Roman" w:eastAsia="Calibri" w:hAnsi="Times New Roman"/>
          <w:sz w:val="24"/>
          <w:lang w:val="lt-LT"/>
        </w:rPr>
        <w:t>) laikymąsi (Rangovas užtikrina, kad šių reikalavimų laikysis jo darbuotojai, Subrangovai (jo darbuotojai), kiti asmenys, už kurių veiksmus atsako Rangovas),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912586B" w14:textId="77777777" w:rsidR="004C7C2B" w:rsidRPr="00D661B4" w:rsidRDefault="004C7C2B">
      <w:pPr>
        <w:pStyle w:val="Sraopastraipa"/>
        <w:numPr>
          <w:ilvl w:val="2"/>
          <w:numId w:val="3"/>
        </w:numPr>
        <w:spacing w:before="0" w:after="0"/>
        <w:ind w:left="1276" w:hanging="709"/>
        <w:rPr>
          <w:rFonts w:ascii="Times New Roman" w:eastAsia="Calibri" w:hAnsi="Times New Roman"/>
          <w:color w:val="000000"/>
          <w:sz w:val="24"/>
          <w:lang w:val="lt-LT"/>
        </w:rPr>
      </w:pPr>
      <w:r w:rsidRPr="00D661B4">
        <w:rPr>
          <w:rFonts w:ascii="Times New Roman" w:eastAsia="Calibri" w:hAnsi="Times New Roman"/>
          <w:color w:val="000000"/>
          <w:sz w:val="24"/>
          <w:lang w:val="lt-LT"/>
        </w:rPr>
        <w:t xml:space="preserve">Siekiant užtikrinti aplinkos apsaugos reikalavimų įgyvendinimą, Rangovas įsipareigoja: savo sąskaita apsirūpinti konteineriais (indais, pakuotėmis) pavojingoms statybos atliekoms laikyti; </w:t>
      </w:r>
      <w:r w:rsidRPr="00D661B4">
        <w:rPr>
          <w:rFonts w:ascii="Times New Roman" w:eastAsia="Calibri" w:hAnsi="Times New Roman"/>
          <w:color w:val="000000"/>
          <w:sz w:val="24"/>
          <w:lang w:val="lt-LT"/>
        </w:rPr>
        <w:lastRenderedPageBreak/>
        <w:t>statybos atliekas tvarkyti, rūšiuoti ir laikyti laikydamasis Lietuvos Respublikoje galiojančių teisių aktų normų ir reikalavimų.</w:t>
      </w:r>
    </w:p>
    <w:p w14:paraId="6FD6BBE9" w14:textId="77777777" w:rsidR="004C7C2B" w:rsidRPr="00D661B4" w:rsidRDefault="00845007">
      <w:pPr>
        <w:pStyle w:val="Sraopastraipa"/>
        <w:numPr>
          <w:ilvl w:val="2"/>
          <w:numId w:val="3"/>
        </w:numPr>
        <w:spacing w:before="0" w:after="0"/>
        <w:ind w:left="1276" w:hanging="709"/>
        <w:rPr>
          <w:rFonts w:ascii="Times New Roman" w:eastAsia="Calibri" w:hAnsi="Times New Roman"/>
          <w:sz w:val="24"/>
          <w:lang w:val="lt-LT"/>
        </w:rPr>
      </w:pPr>
      <w:r w:rsidRPr="00D661B4">
        <w:rPr>
          <w:rFonts w:ascii="Times New Roman" w:eastAsia="Calibri" w:hAnsi="Times New Roman"/>
          <w:sz w:val="24"/>
          <w:lang w:val="lt-LT"/>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1BF3DEF2" w14:textId="77777777" w:rsidR="00845007" w:rsidRPr="00D661B4" w:rsidRDefault="00845007">
      <w:pPr>
        <w:pStyle w:val="Default"/>
        <w:numPr>
          <w:ilvl w:val="1"/>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Darbų vykdymo metu Darbų vietoje Rangovas turi teisę:</w:t>
      </w:r>
    </w:p>
    <w:p w14:paraId="75BCA2C8" w14:textId="77777777" w:rsidR="00845007" w:rsidRPr="00D661B4" w:rsidRDefault="00845007">
      <w:pPr>
        <w:pStyle w:val="Sraopastraipa"/>
        <w:numPr>
          <w:ilvl w:val="2"/>
          <w:numId w:val="3"/>
        </w:numPr>
        <w:spacing w:before="0" w:after="0"/>
        <w:ind w:left="1276" w:hanging="709"/>
        <w:rPr>
          <w:rFonts w:ascii="Times New Roman" w:eastAsia="Calibri" w:hAnsi="Times New Roman"/>
          <w:sz w:val="24"/>
          <w:lang w:val="lt-LT"/>
        </w:rPr>
      </w:pPr>
      <w:r w:rsidRPr="00D661B4">
        <w:rPr>
          <w:rFonts w:ascii="Times New Roman" w:eastAsia="Calibri" w:hAnsi="Times New Roman"/>
          <w:sz w:val="24"/>
          <w:lang w:val="lt-LT"/>
        </w:rPr>
        <w:t xml:space="preserve">Patiekti, iškrauti, priimti ir sandėliuoti bei saugoti Darbams reikalingus Įrenginius, Medžiagas ir techniką, taip pat įrengti laikinus statinius (prieš tai gavęs Užsakovo rašytinį sutikimą), kurie reikalingi Darbams atlikti ir Įrenginiams, Medžiagoms saugoti ar Darbams organizuoti (už šio turto praradimą, sugadinimą, sunaikinimą ir (ar) bet kokį kitą neigiamą poveikį atsakomybė tenka Rangovui). </w:t>
      </w:r>
    </w:p>
    <w:p w14:paraId="60BDCDB0" w14:textId="77777777" w:rsidR="00845007" w:rsidRPr="00D661B4" w:rsidRDefault="00845007">
      <w:pPr>
        <w:pStyle w:val="Default"/>
        <w:numPr>
          <w:ilvl w:val="0"/>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Darbų atlikimo terminai ir Darbų vykdymas</w:t>
      </w:r>
    </w:p>
    <w:p w14:paraId="6C88BCAA" w14:textId="77777777" w:rsidR="00845007"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Rangovas visus Darbus turi atlikti ir užbaigti per Darbų atlikimo terminą, kuris nurodytas Techninėje specifikacijoje ir (ar) Sutarties SD.</w:t>
      </w:r>
    </w:p>
    <w:p w14:paraId="54BABCE5" w14:textId="0DEF5775" w:rsidR="00845007"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Darbai</w:t>
      </w:r>
      <w:r w:rsidR="009C3E8C" w:rsidRPr="00D661B4">
        <w:rPr>
          <w:rFonts w:ascii="Times New Roman" w:hAnsi="Times New Roman" w:cs="Times New Roman"/>
          <w:color w:val="auto"/>
        </w:rPr>
        <w:t xml:space="preserve"> ir su </w:t>
      </w:r>
      <w:r w:rsidR="009C3E8C" w:rsidRPr="00D661B4">
        <w:rPr>
          <w:rFonts w:ascii="Times New Roman" w:hAnsi="Times New Roman" w:cs="Times New Roman"/>
        </w:rPr>
        <w:t>Darbais susijusios Paslaugos</w:t>
      </w:r>
      <w:r w:rsidRPr="00D661B4">
        <w:rPr>
          <w:rFonts w:ascii="Times New Roman" w:hAnsi="Times New Roman" w:cs="Times New Roman"/>
          <w:color w:val="auto"/>
        </w:rPr>
        <w:t xml:space="preserve"> turi būti atliekami p</w:t>
      </w:r>
      <w:r w:rsidR="000342F1" w:rsidRPr="00D661B4">
        <w:rPr>
          <w:rFonts w:ascii="Times New Roman" w:hAnsi="Times New Roman" w:cs="Times New Roman"/>
          <w:color w:val="auto"/>
        </w:rPr>
        <w:t xml:space="preserve">agal Šalių patvirtintą grafiką </w:t>
      </w:r>
      <w:r w:rsidRPr="00D661B4">
        <w:rPr>
          <w:rFonts w:ascii="Times New Roman" w:hAnsi="Times New Roman" w:cs="Times New Roman"/>
          <w:color w:val="auto"/>
        </w:rPr>
        <w:t xml:space="preserve">(toliau – </w:t>
      </w:r>
      <w:r w:rsidRPr="00D661B4">
        <w:rPr>
          <w:rFonts w:ascii="Times New Roman" w:hAnsi="Times New Roman" w:cs="Times New Roman"/>
          <w:b/>
          <w:color w:val="auto"/>
        </w:rPr>
        <w:t>Grafikas</w:t>
      </w:r>
      <w:r w:rsidRPr="00D661B4">
        <w:rPr>
          <w:rFonts w:ascii="Times New Roman" w:hAnsi="Times New Roman" w:cs="Times New Roman"/>
          <w:color w:val="auto"/>
        </w:rPr>
        <w:t>). Grafike nustatyti terminai gali būti keičiami rašytiniu Šalių susitarimu, tačiau nekeičiant Sutarties BD</w:t>
      </w:r>
      <w:r w:rsidR="00B535AF" w:rsidRPr="00D661B4">
        <w:rPr>
          <w:rFonts w:ascii="Times New Roman" w:hAnsi="Times New Roman" w:cs="Times New Roman"/>
          <w:color w:val="auto"/>
        </w:rPr>
        <w:t xml:space="preserve"> 6.1</w:t>
      </w:r>
      <w:r w:rsidRPr="00D661B4">
        <w:rPr>
          <w:rFonts w:ascii="Times New Roman" w:hAnsi="Times New Roman" w:cs="Times New Roman"/>
          <w:color w:val="auto"/>
        </w:rPr>
        <w:t xml:space="preserve"> punkte nustatyto termino. Grafiką Rangovas turi parengti ir pateikti Užsakovui suderinimui per Sutarties SD nustatytą terminą. </w:t>
      </w:r>
    </w:p>
    <w:p w14:paraId="1AED6FD7" w14:textId="71BD80C5" w:rsidR="00845007" w:rsidRPr="00D661B4" w:rsidRDefault="008909A1">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 xml:space="preserve">Rangovas atsakingas už Darbų vykdymo grafiko parengimą ir suderinimą su Užsakovu </w:t>
      </w:r>
      <w:r w:rsidR="00531030" w:rsidRPr="00D661B4">
        <w:rPr>
          <w:rFonts w:ascii="Times New Roman" w:hAnsi="Times New Roman" w:cs="Times New Roman"/>
          <w:color w:val="auto"/>
        </w:rPr>
        <w:t xml:space="preserve">per </w:t>
      </w:r>
      <w:r w:rsidR="001E1C3A" w:rsidRPr="00D661B4">
        <w:rPr>
          <w:rFonts w:ascii="Times New Roman" w:hAnsi="Times New Roman" w:cs="Times New Roman"/>
          <w:color w:val="auto"/>
        </w:rPr>
        <w:t xml:space="preserve">Sutarties </w:t>
      </w:r>
      <w:r w:rsidR="00531030" w:rsidRPr="00D661B4">
        <w:rPr>
          <w:rFonts w:ascii="Times New Roman" w:hAnsi="Times New Roman" w:cs="Times New Roman"/>
          <w:color w:val="auto"/>
        </w:rPr>
        <w:t>SD 3.1 punkte nurodytą terminą</w:t>
      </w:r>
      <w:r w:rsidRPr="00D661B4">
        <w:rPr>
          <w:rFonts w:ascii="Times New Roman" w:hAnsi="Times New Roman" w:cs="Times New Roman"/>
          <w:color w:val="auto"/>
        </w:rPr>
        <w:t>.</w:t>
      </w:r>
      <w:r w:rsidR="00531030" w:rsidRPr="00D661B4">
        <w:rPr>
          <w:rFonts w:ascii="Times New Roman" w:hAnsi="Times New Roman" w:cs="Times New Roman"/>
          <w:color w:val="auto"/>
        </w:rPr>
        <w:t xml:space="preserve"> </w:t>
      </w:r>
      <w:r w:rsidR="00845007" w:rsidRPr="00D661B4">
        <w:rPr>
          <w:rFonts w:ascii="Times New Roman" w:hAnsi="Times New Roman" w:cs="Times New Roman"/>
          <w:color w:val="auto"/>
        </w:rPr>
        <w:t>Darbai turi būti atliekami pagal Grafiką, Rangovas Darbus turi organizuoti taip, kad jie būtų atlikti atitinkamais Grafike nurodytais terminais. Jei atitinkamo etapo įvykdymo terminas nenurodytas, bus laikoma, kad etapą Rangovas turi užbaigti per Darbų atlikimo terminą.</w:t>
      </w:r>
    </w:p>
    <w:p w14:paraId="53B94CFF" w14:textId="77777777" w:rsidR="00D00EF3"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Grafikas gali būti keičiamas (tikslinimas), įskaitant, tačiau ne tik jame nurodytų Darbų vykdymo eigą (Darbų eiliškumą),</w:t>
      </w:r>
      <w:r w:rsidR="00687509" w:rsidRPr="00D661B4">
        <w:rPr>
          <w:rFonts w:ascii="Times New Roman" w:hAnsi="Times New Roman" w:cs="Times New Roman"/>
          <w:color w:val="auto"/>
        </w:rPr>
        <w:t xml:space="preserve"> </w:t>
      </w:r>
      <w:r w:rsidRPr="00D661B4">
        <w:rPr>
          <w:rFonts w:ascii="Times New Roman" w:hAnsi="Times New Roman" w:cs="Times New Roman"/>
          <w:color w:val="auto"/>
        </w:rPr>
        <w:t>tik Šalims raštu patvirtinus Grafiko pakeitimus. Grafiko keitimas jokiais atvejais nėra laikomas Sutarties sąlygų pakeitimu. Grafiko keitimas neatleidžia Rangovo nuo atsakomybės už Sutarties sąlygų laikymąsi.</w:t>
      </w:r>
    </w:p>
    <w:p w14:paraId="5AD53570" w14:textId="6B7D9DE6" w:rsidR="00A84772" w:rsidRPr="00D661B4" w:rsidRDefault="00A84772">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rPr>
        <w:t xml:space="preserve">Darbų atlikimo terminas gali būti pratęstas </w:t>
      </w:r>
      <w:r w:rsidRPr="00D661B4">
        <w:rPr>
          <w:rFonts w:ascii="Times New Roman" w:hAnsi="Times New Roman" w:cs="Times New Roman"/>
          <w:color w:val="auto"/>
        </w:rPr>
        <w:t>rašytiniu Šalių susitarimu</w:t>
      </w:r>
      <w:r w:rsidRPr="00D661B4">
        <w:rPr>
          <w:rFonts w:ascii="Times New Roman" w:hAnsi="Times New Roman" w:cs="Times New Roman"/>
        </w:rPr>
        <w:t xml:space="preserve"> tik dėl aplinkybių, kurios nepriklauso nuo Rangovo</w:t>
      </w:r>
      <w:r w:rsidR="00DB7862" w:rsidRPr="00D661B4">
        <w:rPr>
          <w:rFonts w:ascii="Times New Roman" w:hAnsi="Times New Roman" w:cs="Times New Roman"/>
        </w:rPr>
        <w:t xml:space="preserve"> (sutarties SD 3.1. punkte nurodytam terminui)</w:t>
      </w:r>
      <w:r w:rsidRPr="00D661B4">
        <w:rPr>
          <w:rFonts w:ascii="Times New Roman" w:hAnsi="Times New Roman" w:cs="Times New Roman"/>
        </w:rPr>
        <w:t>, taip pat dėl:</w:t>
      </w:r>
    </w:p>
    <w:p w14:paraId="406FFB34" w14:textId="77777777" w:rsidR="00A84772" w:rsidRPr="00D661B4" w:rsidRDefault="00A84772">
      <w:pPr>
        <w:pStyle w:val="Komentarotekstas"/>
        <w:numPr>
          <w:ilvl w:val="0"/>
          <w:numId w:val="11"/>
        </w:numPr>
        <w:tabs>
          <w:tab w:val="left" w:pos="1701"/>
        </w:tabs>
        <w:spacing w:after="0"/>
        <w:ind w:left="1276" w:hanging="709"/>
        <w:jc w:val="both"/>
        <w:rPr>
          <w:rFonts w:ascii="Times New Roman" w:hAnsi="Times New Roman"/>
          <w:sz w:val="24"/>
          <w:szCs w:val="24"/>
          <w:lang w:val="lt-LT"/>
        </w:rPr>
      </w:pPr>
      <w:r w:rsidRPr="00D661B4">
        <w:rPr>
          <w:rFonts w:ascii="Times New Roman" w:hAnsi="Times New Roman"/>
          <w:sz w:val="24"/>
          <w:szCs w:val="24"/>
          <w:lang w:val="lt-LT"/>
        </w:rPr>
        <w:t>išskirtinai nepalankių gamtinių sąlygų (taikoma Darbams, kurių kokybė priklauso nuo gamtinių sąlygų), kurios buvo nenumatomos arba kurių joks patyręs rangovas nebūtų galėjęs tikėtis ir tai įvertinti;</w:t>
      </w:r>
    </w:p>
    <w:p w14:paraId="2304DADA" w14:textId="77777777" w:rsidR="00A84772" w:rsidRPr="00D661B4" w:rsidRDefault="00A84772">
      <w:pPr>
        <w:pStyle w:val="Komentarotekstas"/>
        <w:numPr>
          <w:ilvl w:val="0"/>
          <w:numId w:val="11"/>
        </w:numPr>
        <w:tabs>
          <w:tab w:val="left" w:pos="1701"/>
        </w:tabs>
        <w:spacing w:after="0"/>
        <w:ind w:left="1276" w:hanging="709"/>
        <w:jc w:val="both"/>
        <w:rPr>
          <w:rFonts w:ascii="Times New Roman" w:hAnsi="Times New Roman"/>
          <w:sz w:val="24"/>
          <w:szCs w:val="24"/>
          <w:lang w:val="lt-LT"/>
        </w:rPr>
      </w:pPr>
      <w:r w:rsidRPr="00D661B4">
        <w:rPr>
          <w:rFonts w:ascii="Times New Roman" w:hAnsi="Times New Roman"/>
          <w:sz w:val="24"/>
          <w:szCs w:val="24"/>
          <w:lang w:val="lt-LT"/>
        </w:rPr>
        <w:t>Pakeitimų, atliekamų vadovaujantis Sutarties sąlygų 18 skyriaus nuostatomis;</w:t>
      </w:r>
    </w:p>
    <w:p w14:paraId="0C4C9253" w14:textId="758918E7" w:rsidR="00A84772" w:rsidRPr="00D661B4" w:rsidRDefault="00A84772">
      <w:pPr>
        <w:pStyle w:val="Komentarotekstas"/>
        <w:numPr>
          <w:ilvl w:val="0"/>
          <w:numId w:val="11"/>
        </w:numPr>
        <w:tabs>
          <w:tab w:val="left" w:pos="1701"/>
        </w:tabs>
        <w:spacing w:after="0"/>
        <w:ind w:left="1276" w:hanging="709"/>
        <w:jc w:val="both"/>
        <w:rPr>
          <w:rFonts w:ascii="Times New Roman" w:hAnsi="Times New Roman"/>
          <w:sz w:val="24"/>
          <w:szCs w:val="24"/>
          <w:lang w:val="lt-LT"/>
        </w:rPr>
      </w:pPr>
      <w:r w:rsidRPr="00D661B4">
        <w:rPr>
          <w:rFonts w:ascii="Times New Roman" w:hAnsi="Times New Roman"/>
          <w:sz w:val="24"/>
          <w:szCs w:val="24"/>
          <w:lang w:val="lt-LT"/>
        </w:rPr>
        <w:t>bet kokio vėlavimo, kliūčių ar trukdymų, sukeltų arba priskiriamų Užsakovui arba Užsakovo personalui, arba tretiesiems asmenims.</w:t>
      </w:r>
    </w:p>
    <w:p w14:paraId="79F0957E" w14:textId="6BB084B6" w:rsidR="00DB7862" w:rsidRPr="00D661B4" w:rsidRDefault="00DB7862" w:rsidP="00836079">
      <w:pPr>
        <w:pStyle w:val="Komentarotekstas"/>
        <w:tabs>
          <w:tab w:val="left" w:pos="1560"/>
        </w:tabs>
        <w:spacing w:after="0"/>
        <w:ind w:left="1276" w:hanging="709"/>
        <w:jc w:val="both"/>
        <w:rPr>
          <w:rFonts w:ascii="Times New Roman" w:hAnsi="Times New Roman"/>
          <w:sz w:val="24"/>
          <w:szCs w:val="24"/>
          <w:lang w:val="lt-LT"/>
        </w:rPr>
      </w:pPr>
      <w:r w:rsidRPr="00D661B4">
        <w:rPr>
          <w:rFonts w:ascii="Times New Roman" w:hAnsi="Times New Roman"/>
          <w:sz w:val="24"/>
          <w:szCs w:val="24"/>
          <w:lang w:val="lt-LT"/>
        </w:rPr>
        <w:t>Šalys įsipareigoja nedelsiant raštu informuoti viena kitą apie Sutarties BD 6.5 punkte nurodytų aplinkybių atsiradimą. Tokiu atveju Darbų atlikimo terminai gali būti keičiami (pratęsiami) ne ilgiau nei tęsiasi minėtame punkte nurodytos aplinkybės.</w:t>
      </w:r>
    </w:p>
    <w:p w14:paraId="278D5D2A" w14:textId="7AE92DE1" w:rsidR="00DB7862" w:rsidRPr="00D661B4" w:rsidRDefault="00DB7862" w:rsidP="00836079">
      <w:pPr>
        <w:pStyle w:val="Komentarotekstas"/>
        <w:tabs>
          <w:tab w:val="left" w:pos="1701"/>
        </w:tabs>
        <w:spacing w:after="0"/>
        <w:ind w:left="0" w:firstLine="0"/>
        <w:jc w:val="both"/>
        <w:rPr>
          <w:rFonts w:ascii="Times New Roman" w:hAnsi="Times New Roman"/>
          <w:sz w:val="24"/>
          <w:szCs w:val="24"/>
          <w:lang w:val="lt-LT"/>
        </w:rPr>
      </w:pPr>
    </w:p>
    <w:p w14:paraId="0A3EBC99" w14:textId="77777777" w:rsidR="00411126" w:rsidRPr="00D661B4" w:rsidRDefault="00DC0A56">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0DDF802" w14:textId="03D9FEDB" w:rsidR="00DC0A56" w:rsidRPr="00D661B4" w:rsidRDefault="00DC0A56" w:rsidP="00992631">
      <w:pPr>
        <w:pStyle w:val="Default"/>
        <w:ind w:left="1276"/>
        <w:jc w:val="both"/>
        <w:rPr>
          <w:rFonts w:ascii="Times New Roman" w:hAnsi="Times New Roman" w:cs="Times New Roman"/>
          <w:color w:val="auto"/>
        </w:rPr>
      </w:pPr>
      <w:r w:rsidRPr="00D661B4">
        <w:rPr>
          <w:rFonts w:ascii="Times New Roman" w:hAnsi="Times New Roman" w:cs="Times New Roman"/>
        </w:rPr>
        <w:t xml:space="preserve">Aplinkybės, dėl kurių gali būti stabdomi </w:t>
      </w:r>
      <w:r w:rsidR="008E12EB" w:rsidRPr="00D661B4">
        <w:rPr>
          <w:rFonts w:ascii="Times New Roman" w:hAnsi="Times New Roman" w:cs="Times New Roman"/>
        </w:rPr>
        <w:t>D</w:t>
      </w:r>
      <w:r w:rsidRPr="00D661B4">
        <w:rPr>
          <w:rFonts w:ascii="Times New Roman" w:hAnsi="Times New Roman" w:cs="Times New Roman"/>
        </w:rPr>
        <w:t xml:space="preserve">arbai, yra: </w:t>
      </w:r>
    </w:p>
    <w:p w14:paraId="48C5F72F" w14:textId="77777777" w:rsidR="00411126" w:rsidRPr="00D661B4" w:rsidRDefault="00DC0A56">
      <w:pPr>
        <w:pStyle w:val="Komentarotekstas"/>
        <w:numPr>
          <w:ilvl w:val="0"/>
          <w:numId w:val="12"/>
        </w:numPr>
        <w:tabs>
          <w:tab w:val="left" w:pos="742"/>
          <w:tab w:val="left" w:pos="1701"/>
        </w:tabs>
        <w:spacing w:after="0"/>
        <w:ind w:firstLine="556"/>
        <w:jc w:val="both"/>
        <w:rPr>
          <w:rFonts w:ascii="Times New Roman" w:hAnsi="Times New Roman"/>
          <w:sz w:val="24"/>
          <w:szCs w:val="24"/>
          <w:lang w:val="lt-LT"/>
        </w:rPr>
      </w:pPr>
      <w:r w:rsidRPr="00D661B4">
        <w:rPr>
          <w:rFonts w:ascii="Times New Roman" w:hAnsi="Times New Roman"/>
          <w:sz w:val="24"/>
          <w:szCs w:val="24"/>
          <w:lang w:val="lt-LT"/>
        </w:rPr>
        <w:t>papildomi archeologiniai tyrinėjimai, kurie nebuvo numatyti, bet kuriuos būtina atlikti;</w:t>
      </w:r>
    </w:p>
    <w:p w14:paraId="080EDC55" w14:textId="77777777" w:rsidR="00411126" w:rsidRPr="00D661B4" w:rsidRDefault="00DC0A56">
      <w:pPr>
        <w:pStyle w:val="Komentarotekstas"/>
        <w:numPr>
          <w:ilvl w:val="0"/>
          <w:numId w:val="12"/>
        </w:numPr>
        <w:tabs>
          <w:tab w:val="left" w:pos="1276"/>
          <w:tab w:val="left" w:pos="1701"/>
        </w:tabs>
        <w:spacing w:after="0"/>
        <w:ind w:left="1701" w:hanging="425"/>
        <w:jc w:val="both"/>
        <w:rPr>
          <w:rFonts w:ascii="Times New Roman" w:hAnsi="Times New Roman"/>
          <w:sz w:val="24"/>
          <w:szCs w:val="24"/>
          <w:lang w:val="lt-LT"/>
        </w:rPr>
      </w:pPr>
      <w:r w:rsidRPr="00D661B4">
        <w:rPr>
          <w:rFonts w:ascii="Times New Roman" w:hAnsi="Times New Roman"/>
          <w:sz w:val="24"/>
          <w:szCs w:val="24"/>
          <w:lang w:val="lt-LT"/>
        </w:rPr>
        <w:lastRenderedPageBreak/>
        <w:t>papildomos projektavimo paslaugos (kai Darbai buvo perkami pagal techninį projektą), be kurių negalima užbaigti Sutarties;</w:t>
      </w:r>
    </w:p>
    <w:p w14:paraId="0F1A6FCB" w14:textId="77777777" w:rsidR="00411126" w:rsidRPr="00D661B4" w:rsidRDefault="00DC0A56">
      <w:pPr>
        <w:pStyle w:val="Komentarotekstas"/>
        <w:numPr>
          <w:ilvl w:val="0"/>
          <w:numId w:val="12"/>
        </w:numPr>
        <w:tabs>
          <w:tab w:val="left" w:pos="742"/>
          <w:tab w:val="left" w:pos="1701"/>
        </w:tabs>
        <w:spacing w:after="0"/>
        <w:ind w:firstLine="556"/>
        <w:jc w:val="both"/>
        <w:rPr>
          <w:rFonts w:ascii="Times New Roman" w:hAnsi="Times New Roman"/>
          <w:sz w:val="24"/>
          <w:szCs w:val="24"/>
          <w:lang w:val="lt-LT"/>
        </w:rPr>
      </w:pPr>
      <w:r w:rsidRPr="00D661B4">
        <w:rPr>
          <w:rFonts w:ascii="Times New Roman" w:hAnsi="Times New Roman"/>
          <w:sz w:val="24"/>
          <w:szCs w:val="24"/>
          <w:lang w:val="lt-LT"/>
        </w:rPr>
        <w:t>trečiųjų šalių įtaka;</w:t>
      </w:r>
    </w:p>
    <w:p w14:paraId="7AA83607" w14:textId="77777777" w:rsidR="00411126" w:rsidRPr="00D661B4" w:rsidRDefault="00DC0A56">
      <w:pPr>
        <w:pStyle w:val="Komentarotekstas"/>
        <w:numPr>
          <w:ilvl w:val="0"/>
          <w:numId w:val="12"/>
        </w:numPr>
        <w:tabs>
          <w:tab w:val="left" w:pos="742"/>
          <w:tab w:val="left" w:pos="1701"/>
        </w:tabs>
        <w:spacing w:after="0"/>
        <w:ind w:firstLine="556"/>
        <w:jc w:val="both"/>
        <w:rPr>
          <w:rFonts w:ascii="Times New Roman" w:hAnsi="Times New Roman"/>
          <w:sz w:val="24"/>
          <w:szCs w:val="24"/>
          <w:lang w:val="lt-LT"/>
        </w:rPr>
      </w:pPr>
      <w:r w:rsidRPr="00D661B4">
        <w:rPr>
          <w:rFonts w:ascii="Times New Roman" w:hAnsi="Times New Roman"/>
          <w:sz w:val="24"/>
          <w:szCs w:val="24"/>
          <w:lang w:val="lt-LT"/>
        </w:rPr>
        <w:t>sustabdytas finansavimas arba trūksta finansavimo;</w:t>
      </w:r>
    </w:p>
    <w:p w14:paraId="5D2E16C6" w14:textId="77777777" w:rsidR="00411126" w:rsidRPr="00D661B4" w:rsidRDefault="00DC0A56">
      <w:pPr>
        <w:pStyle w:val="Komentarotekstas"/>
        <w:numPr>
          <w:ilvl w:val="0"/>
          <w:numId w:val="12"/>
        </w:numPr>
        <w:tabs>
          <w:tab w:val="left" w:pos="742"/>
          <w:tab w:val="left" w:pos="1701"/>
        </w:tabs>
        <w:spacing w:after="0"/>
        <w:ind w:firstLine="556"/>
        <w:jc w:val="both"/>
        <w:rPr>
          <w:rFonts w:ascii="Times New Roman" w:hAnsi="Times New Roman"/>
          <w:sz w:val="24"/>
          <w:szCs w:val="24"/>
          <w:lang w:val="lt-LT"/>
        </w:rPr>
      </w:pPr>
      <w:r w:rsidRPr="00D661B4">
        <w:rPr>
          <w:rFonts w:ascii="Times New Roman" w:hAnsi="Times New Roman"/>
          <w:sz w:val="24"/>
          <w:szCs w:val="24"/>
          <w:lang w:val="lt-LT"/>
        </w:rPr>
        <w:t>būtinas papildomas laikas įvykdyti papildomų Darbų viešąjį pirkimą;</w:t>
      </w:r>
    </w:p>
    <w:p w14:paraId="31F53208" w14:textId="77777777" w:rsidR="00411126" w:rsidRPr="00D661B4" w:rsidRDefault="00DC0A56">
      <w:pPr>
        <w:pStyle w:val="Komentarotekstas"/>
        <w:numPr>
          <w:ilvl w:val="0"/>
          <w:numId w:val="12"/>
        </w:numPr>
        <w:tabs>
          <w:tab w:val="left" w:pos="742"/>
          <w:tab w:val="left" w:pos="1701"/>
        </w:tabs>
        <w:spacing w:after="0"/>
        <w:ind w:firstLine="556"/>
        <w:jc w:val="both"/>
        <w:rPr>
          <w:rFonts w:ascii="Times New Roman" w:hAnsi="Times New Roman"/>
          <w:sz w:val="24"/>
          <w:szCs w:val="24"/>
          <w:lang w:val="lt-LT"/>
        </w:rPr>
      </w:pPr>
      <w:r w:rsidRPr="00D661B4">
        <w:rPr>
          <w:rFonts w:ascii="Times New Roman" w:hAnsi="Times New Roman"/>
          <w:sz w:val="24"/>
          <w:szCs w:val="24"/>
          <w:lang w:val="lt-LT"/>
        </w:rPr>
        <w:t>laiku nepateikta įranga, kurią privalo pateikti Užsakovas;</w:t>
      </w:r>
    </w:p>
    <w:p w14:paraId="528F7E08" w14:textId="77777777" w:rsidR="00411126" w:rsidRPr="00D661B4" w:rsidRDefault="00DC0A56">
      <w:pPr>
        <w:pStyle w:val="Komentarotekstas"/>
        <w:numPr>
          <w:ilvl w:val="0"/>
          <w:numId w:val="12"/>
        </w:numPr>
        <w:tabs>
          <w:tab w:val="left" w:pos="1701"/>
        </w:tabs>
        <w:spacing w:after="0"/>
        <w:ind w:left="1701" w:hanging="425"/>
        <w:jc w:val="both"/>
        <w:rPr>
          <w:rFonts w:ascii="Times New Roman" w:hAnsi="Times New Roman"/>
          <w:sz w:val="24"/>
          <w:szCs w:val="24"/>
          <w:lang w:val="lt-LT"/>
        </w:rPr>
      </w:pPr>
      <w:r w:rsidRPr="00D661B4">
        <w:rPr>
          <w:rFonts w:ascii="Times New Roman" w:hAnsi="Times New Roman"/>
          <w:sz w:val="24"/>
          <w:szCs w:val="24"/>
          <w:lang w:val="lt-LT"/>
        </w:rPr>
        <w:t xml:space="preserve">bet koks nenumatomas gamtos jėgų veikimas, kurio joks patyręs rangovas nebūtų galėjęs tikėtis; </w:t>
      </w:r>
    </w:p>
    <w:p w14:paraId="2314CD14" w14:textId="77777777" w:rsidR="00411126" w:rsidRPr="00D661B4" w:rsidRDefault="00DC0A56">
      <w:pPr>
        <w:pStyle w:val="Komentarotekstas"/>
        <w:numPr>
          <w:ilvl w:val="0"/>
          <w:numId w:val="12"/>
        </w:numPr>
        <w:tabs>
          <w:tab w:val="left" w:pos="1701"/>
        </w:tabs>
        <w:spacing w:after="0"/>
        <w:ind w:left="1701" w:hanging="425"/>
        <w:jc w:val="both"/>
        <w:rPr>
          <w:rFonts w:ascii="Times New Roman" w:hAnsi="Times New Roman"/>
          <w:sz w:val="24"/>
          <w:szCs w:val="24"/>
          <w:lang w:val="lt-LT"/>
        </w:rPr>
      </w:pPr>
      <w:r w:rsidRPr="00D661B4">
        <w:rPr>
          <w:rFonts w:ascii="Times New Roman" w:hAnsi="Times New Roman"/>
          <w:sz w:val="24"/>
          <w:szCs w:val="24"/>
          <w:lang w:val="lt-LT"/>
        </w:rPr>
        <w:t xml:space="preserve">fizinės kliūtys arba kitos nei klimatinės fizinės sąlygos, su kuriomis vykdant darbus susidurta Statybvietėje, ir tų kliūčių ar sąlygų Rangovas nebūtų galėjęs pagrįstai numatyti; </w:t>
      </w:r>
    </w:p>
    <w:p w14:paraId="086CBBA9" w14:textId="77777777" w:rsidR="00411126" w:rsidRPr="00D661B4" w:rsidRDefault="00DC0A56">
      <w:pPr>
        <w:pStyle w:val="Komentarotekstas"/>
        <w:numPr>
          <w:ilvl w:val="0"/>
          <w:numId w:val="12"/>
        </w:numPr>
        <w:tabs>
          <w:tab w:val="left" w:pos="742"/>
          <w:tab w:val="left" w:pos="1701"/>
        </w:tabs>
        <w:spacing w:after="0"/>
        <w:ind w:firstLine="556"/>
        <w:jc w:val="both"/>
        <w:rPr>
          <w:rFonts w:ascii="Times New Roman" w:hAnsi="Times New Roman"/>
          <w:sz w:val="24"/>
          <w:szCs w:val="24"/>
          <w:lang w:val="lt-LT"/>
        </w:rPr>
      </w:pPr>
      <w:r w:rsidRPr="00D661B4">
        <w:rPr>
          <w:rFonts w:ascii="Times New Roman" w:hAnsi="Times New Roman"/>
          <w:sz w:val="24"/>
          <w:szCs w:val="24"/>
          <w:lang w:val="lt-LT"/>
        </w:rPr>
        <w:t xml:space="preserve">bet koks uždelsimas ar sutrikimas dėl Pakeitimo; </w:t>
      </w:r>
    </w:p>
    <w:p w14:paraId="19BD3AF1" w14:textId="000033A7" w:rsidR="00411126" w:rsidRPr="00D661B4" w:rsidRDefault="00DC0A56">
      <w:pPr>
        <w:pStyle w:val="Komentarotekstas"/>
        <w:numPr>
          <w:ilvl w:val="0"/>
          <w:numId w:val="12"/>
        </w:numPr>
        <w:tabs>
          <w:tab w:val="left" w:pos="1701"/>
        </w:tabs>
        <w:spacing w:after="0"/>
        <w:ind w:left="1701" w:hanging="436"/>
        <w:jc w:val="both"/>
        <w:rPr>
          <w:rFonts w:ascii="Times New Roman" w:hAnsi="Times New Roman"/>
          <w:sz w:val="24"/>
          <w:szCs w:val="24"/>
          <w:lang w:val="lt-LT"/>
        </w:rPr>
      </w:pPr>
      <w:r w:rsidRPr="00D661B4">
        <w:rPr>
          <w:rFonts w:ascii="Times New Roman" w:hAnsi="Times New Roman"/>
          <w:sz w:val="24"/>
          <w:szCs w:val="24"/>
          <w:lang w:val="lt-LT"/>
        </w:rPr>
        <w:t>kitos aplinkybės, kurios nebuvo žinomos pirkimo vykdymo metu ir su kuriomis susidurtų bet kuris rangovas</w:t>
      </w:r>
      <w:r w:rsidR="00411126" w:rsidRPr="00D661B4">
        <w:rPr>
          <w:rFonts w:ascii="Times New Roman" w:hAnsi="Times New Roman"/>
          <w:sz w:val="24"/>
          <w:szCs w:val="24"/>
          <w:lang w:val="lt-LT"/>
        </w:rPr>
        <w:t>;</w:t>
      </w:r>
    </w:p>
    <w:p w14:paraId="45A3046E" w14:textId="5D12C843" w:rsidR="00FF27EB" w:rsidRPr="00D661B4" w:rsidRDefault="00DC0A56">
      <w:pPr>
        <w:pStyle w:val="Komentarotekstas"/>
        <w:numPr>
          <w:ilvl w:val="0"/>
          <w:numId w:val="12"/>
        </w:numPr>
        <w:tabs>
          <w:tab w:val="left" w:pos="1701"/>
        </w:tabs>
        <w:spacing w:after="0"/>
        <w:ind w:left="1701" w:hanging="425"/>
        <w:jc w:val="both"/>
        <w:rPr>
          <w:rFonts w:ascii="Times New Roman" w:hAnsi="Times New Roman"/>
          <w:sz w:val="24"/>
          <w:szCs w:val="24"/>
          <w:lang w:val="lt-LT"/>
        </w:rPr>
      </w:pPr>
      <w:r w:rsidRPr="00D661B4">
        <w:rPr>
          <w:rFonts w:ascii="Times New Roman" w:hAnsi="Times New Roman"/>
          <w:sz w:val="24"/>
          <w:szCs w:val="24"/>
          <w:lang w:val="lt-LT"/>
        </w:rPr>
        <w:t xml:space="preserve">technologinė pertrauka nuo gruodžio 15 d. iki kovo 15 d. ( jei oro sąlygos leidžia, su techninės priežiūros atskiru pritarimu </w:t>
      </w:r>
      <w:r w:rsidR="008E12EB" w:rsidRPr="00D661B4">
        <w:rPr>
          <w:rFonts w:ascii="Times New Roman" w:hAnsi="Times New Roman"/>
          <w:sz w:val="24"/>
          <w:szCs w:val="24"/>
          <w:lang w:val="lt-LT"/>
        </w:rPr>
        <w:t>D</w:t>
      </w:r>
      <w:r w:rsidRPr="00D661B4">
        <w:rPr>
          <w:rFonts w:ascii="Times New Roman" w:hAnsi="Times New Roman"/>
          <w:sz w:val="24"/>
          <w:szCs w:val="24"/>
          <w:lang w:val="lt-LT"/>
        </w:rPr>
        <w:t>arbai gali būti stabdomi vėliau ir pradėdami vykdyti anksčiau nei sutartyje nurodytos technologinės pertraukos datos).</w:t>
      </w:r>
    </w:p>
    <w:p w14:paraId="585C02EE" w14:textId="77777777" w:rsidR="00B94FD4" w:rsidRDefault="00DC0A56" w:rsidP="00B94FD4">
      <w:pPr>
        <w:pStyle w:val="Komentarotekstas"/>
        <w:tabs>
          <w:tab w:val="left" w:pos="1701"/>
        </w:tabs>
        <w:spacing w:after="0"/>
        <w:ind w:left="1276" w:firstLine="0"/>
        <w:jc w:val="both"/>
        <w:rPr>
          <w:rFonts w:ascii="Times New Roman" w:hAnsi="Times New Roman"/>
          <w:color w:val="555555"/>
          <w:sz w:val="24"/>
          <w:szCs w:val="24"/>
          <w:lang w:val="lt-LT"/>
        </w:rPr>
      </w:pPr>
      <w:r w:rsidRPr="00D661B4">
        <w:rPr>
          <w:rFonts w:ascii="Times New Roman" w:hAnsi="Times New Roman"/>
          <w:sz w:val="24"/>
          <w:szCs w:val="24"/>
          <w:lang w:val="lt-LT"/>
        </w:rPr>
        <w:t xml:space="preserve">Sustabdyti Darbai neatliekami iki Darbų vykdymo atnaujinimo. Užsakovui nurodant raštu Darbai atnaujinami išnykus aplinkybėms, dėl kurių jie buvo sustabdyti. Atnaujinus </w:t>
      </w:r>
      <w:r w:rsidR="008E12EB" w:rsidRPr="00D661B4">
        <w:rPr>
          <w:rFonts w:ascii="Times New Roman" w:hAnsi="Times New Roman"/>
          <w:sz w:val="24"/>
          <w:szCs w:val="24"/>
          <w:lang w:val="lt-LT"/>
        </w:rPr>
        <w:t>D</w:t>
      </w:r>
      <w:r w:rsidRPr="00D661B4">
        <w:rPr>
          <w:rFonts w:ascii="Times New Roman" w:hAnsi="Times New Roman"/>
          <w:sz w:val="24"/>
          <w:szCs w:val="24"/>
          <w:lang w:val="lt-LT"/>
        </w:rPr>
        <w:t xml:space="preserve">arbų vykdymą </w:t>
      </w:r>
      <w:r w:rsidR="008E12EB" w:rsidRPr="00D661B4">
        <w:rPr>
          <w:rFonts w:ascii="Times New Roman" w:hAnsi="Times New Roman"/>
          <w:sz w:val="24"/>
          <w:szCs w:val="24"/>
          <w:lang w:val="lt-LT"/>
        </w:rPr>
        <w:t>D</w:t>
      </w:r>
      <w:r w:rsidRPr="00D661B4">
        <w:rPr>
          <w:rFonts w:ascii="Times New Roman" w:hAnsi="Times New Roman"/>
          <w:sz w:val="24"/>
          <w:szCs w:val="24"/>
          <w:lang w:val="lt-LT"/>
        </w:rPr>
        <w:t>arbai atliekami per jiems likusį laikotarpį (laiką), kuris buvo likęs iki sustabdymo.</w:t>
      </w:r>
    </w:p>
    <w:p w14:paraId="46DCB0E0" w14:textId="29C39A77" w:rsidR="00B94FD4" w:rsidRPr="00B94FD4" w:rsidRDefault="00B94FD4">
      <w:pPr>
        <w:pStyle w:val="Komentarotekstas"/>
        <w:numPr>
          <w:ilvl w:val="1"/>
          <w:numId w:val="3"/>
        </w:numPr>
        <w:tabs>
          <w:tab w:val="left" w:pos="1701"/>
        </w:tabs>
        <w:spacing w:after="0"/>
        <w:jc w:val="both"/>
        <w:rPr>
          <w:rFonts w:ascii="Times New Roman" w:hAnsi="Times New Roman"/>
          <w:color w:val="555555"/>
          <w:sz w:val="24"/>
          <w:szCs w:val="24"/>
          <w:lang w:val="lt-LT"/>
        </w:rPr>
      </w:pPr>
      <w:r w:rsidRPr="00893D35">
        <w:rPr>
          <w:rFonts w:ascii="Times New Roman" w:hAnsi="Times New Roman"/>
          <w:bCs/>
          <w:color w:val="555555"/>
          <w:sz w:val="24"/>
          <w:szCs w:val="24"/>
          <w:lang w:val="lt-LT"/>
        </w:rPr>
        <w:t>Jeigu Užsakovas sustabdo Darbus ne dėl Rangovo kaltės (pagal Sutarties BD 6.6. punktą) tuomet Užsakovas privalo kompensuoti Rangovui visas patirtas išlaidas, susijusias su Statybos darbų sustabdymu bei vėlesniu jų atnaujinimu (tokias kaip Statybos darbų apsaugojimo ar konservavimo išlaidos, darbininkų ir priemonių prastovų išlaidos, statybvietės išlaidos, sutarties įvykdymo užtikrinimo, avanso grąžinimo užtikrinimo ir draudimo sutarčių terminų pratęsimo išlaidos), ir pelną. Tuo tikslu Šalys privalo sudaryti susitarimą  Sutarties 18 straipsnyje “Sutarties galiojimas, nutraukimas ir jos  keitimas“ tvarka“.</w:t>
      </w:r>
    </w:p>
    <w:p w14:paraId="2387D34B" w14:textId="0677EDDF" w:rsidR="00B94FD4" w:rsidRPr="00D661B4" w:rsidRDefault="00B94FD4" w:rsidP="00B94FD4">
      <w:pPr>
        <w:pStyle w:val="Komentarotekstas"/>
        <w:tabs>
          <w:tab w:val="left" w:pos="1701"/>
        </w:tabs>
        <w:spacing w:after="0"/>
        <w:ind w:left="1211" w:firstLine="0"/>
        <w:jc w:val="both"/>
        <w:rPr>
          <w:rFonts w:ascii="Times New Roman" w:hAnsi="Times New Roman"/>
          <w:sz w:val="24"/>
          <w:szCs w:val="24"/>
          <w:lang w:val="lt-LT"/>
        </w:rPr>
      </w:pPr>
    </w:p>
    <w:p w14:paraId="4FC5F0CE" w14:textId="77777777" w:rsidR="00845007" w:rsidRPr="00D661B4" w:rsidRDefault="00845007">
      <w:pPr>
        <w:pStyle w:val="Default"/>
        <w:numPr>
          <w:ilvl w:val="0"/>
          <w:numId w:val="3"/>
        </w:numPr>
        <w:spacing w:before="120" w:after="120" w:line="276" w:lineRule="auto"/>
        <w:ind w:left="1276" w:hanging="709"/>
        <w:jc w:val="both"/>
        <w:rPr>
          <w:rFonts w:ascii="Times New Roman" w:hAnsi="Times New Roman" w:cs="Times New Roman"/>
          <w:b/>
          <w:color w:val="auto"/>
        </w:rPr>
      </w:pPr>
      <w:r w:rsidRPr="00D661B4">
        <w:rPr>
          <w:rFonts w:ascii="Times New Roman" w:hAnsi="Times New Roman" w:cs="Times New Roman"/>
          <w:b/>
          <w:color w:val="auto"/>
        </w:rPr>
        <w:t>Darbų kokybė, Rangovo kvalifikacija</w:t>
      </w:r>
    </w:p>
    <w:p w14:paraId="77B3F064" w14:textId="77777777" w:rsidR="00EB3249" w:rsidRPr="00D661B4" w:rsidRDefault="00533A79">
      <w:pPr>
        <w:widowControl w:val="0"/>
        <w:numPr>
          <w:ilvl w:val="1"/>
          <w:numId w:val="3"/>
        </w:numPr>
        <w:autoSpaceDE w:val="0"/>
        <w:adjustRightInd w:val="0"/>
        <w:spacing w:after="0" w:line="240" w:lineRule="auto"/>
        <w:ind w:left="1276" w:hanging="709"/>
        <w:jc w:val="both"/>
        <w:outlineLvl w:val="1"/>
        <w:rPr>
          <w:rFonts w:ascii="Times New Roman" w:hAnsi="Times New Roman"/>
          <w:sz w:val="24"/>
          <w:szCs w:val="24"/>
        </w:rPr>
      </w:pPr>
      <w:r w:rsidRPr="00D661B4">
        <w:rPr>
          <w:rFonts w:ascii="Times New Roman" w:hAnsi="Times New Roman"/>
          <w:sz w:val="24"/>
          <w:szCs w:val="24"/>
        </w:rPr>
        <w:t>Jei Rangovo kvalifikacija dėl teisės verstis atitinkama veikla nebuvo tikrinama arba tikrinama ne visa apimtimi, Rangovas  Užsakovui  įsipareigoja, kad Sutartį vykdys tik tokią teisę turintys asmenys.</w:t>
      </w:r>
    </w:p>
    <w:p w14:paraId="4D1A1933" w14:textId="77777777" w:rsidR="00845007"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Darbai, jų kokybė, Rangovo personalas turi atitikti kokybės ir (ar) atitinkamus kvalifikacinius reikalavimus, kurie nurodyti Techninėje specifikacijoje ir kituose prie Sutarties pridedamuose dokumentuose. Medžiagų, Įrenginių ir (ar) bet kokių kitų Darbų atlikimui naudojamų gaminių kokybė turi atitikti galiojančių teisės aktų reikalavimus ir turėti galiojančius sertifikatus (jei taikomi).</w:t>
      </w:r>
    </w:p>
    <w:p w14:paraId="7D459084" w14:textId="734FE14B" w:rsidR="00845007"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Rangovas Užsakovui kartu su Sutarties BD</w:t>
      </w:r>
      <w:r w:rsidR="00382F13" w:rsidRPr="00D661B4">
        <w:rPr>
          <w:rFonts w:ascii="Times New Roman" w:hAnsi="Times New Roman" w:cs="Times New Roman"/>
          <w:color w:val="auto"/>
        </w:rPr>
        <w:t xml:space="preserve"> 2.1</w:t>
      </w:r>
      <w:r w:rsidRPr="00D661B4">
        <w:rPr>
          <w:rFonts w:ascii="Times New Roman" w:hAnsi="Times New Roman" w:cs="Times New Roman"/>
          <w:color w:val="auto"/>
        </w:rPr>
        <w:t xml:space="preserve"> punkte nurodytais atitinkamais dokumentais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70C613BB" w14:textId="77777777" w:rsidR="00845007"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Rangovas garantuoja, jog Darbų perdavimo</w:t>
      </w:r>
      <w:r w:rsidR="000342F1" w:rsidRPr="00D661B4">
        <w:rPr>
          <w:rFonts w:ascii="Times New Roman" w:hAnsi="Times New Roman" w:cs="Times New Roman"/>
          <w:color w:val="auto"/>
        </w:rPr>
        <w:t xml:space="preserve"> </w:t>
      </w:r>
      <w:r w:rsidRPr="00D661B4">
        <w:rPr>
          <w:rFonts w:ascii="Times New Roman" w:hAnsi="Times New Roman" w:cs="Times New Roman"/>
          <w:color w:val="auto"/>
        </w:rPr>
        <w:t>–</w:t>
      </w:r>
      <w:r w:rsidR="000342F1" w:rsidRPr="00D661B4">
        <w:rPr>
          <w:rFonts w:ascii="Times New Roman" w:hAnsi="Times New Roman" w:cs="Times New Roman"/>
          <w:color w:val="auto"/>
        </w:rPr>
        <w:t xml:space="preserve"> </w:t>
      </w:r>
      <w:r w:rsidRPr="00D661B4">
        <w:rPr>
          <w:rFonts w:ascii="Times New Roman" w:hAnsi="Times New Roman" w:cs="Times New Roman"/>
          <w:color w:val="auto"/>
        </w:rPr>
        <w:t xml:space="preserve">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w:t>
      </w:r>
      <w:r w:rsidRPr="00D661B4">
        <w:rPr>
          <w:rFonts w:ascii="Times New Roman" w:hAnsi="Times New Roman" w:cs="Times New Roman"/>
          <w:color w:val="auto"/>
        </w:rPr>
        <w:lastRenderedPageBreak/>
        <w:t>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w:t>
      </w:r>
    </w:p>
    <w:p w14:paraId="79EFEFD5" w14:textId="77777777" w:rsidR="00845007" w:rsidRPr="00D661B4" w:rsidRDefault="00845007">
      <w:pPr>
        <w:numPr>
          <w:ilvl w:val="1"/>
          <w:numId w:val="3"/>
        </w:numPr>
        <w:spacing w:after="0" w:line="240" w:lineRule="auto"/>
        <w:ind w:left="1276" w:hanging="709"/>
        <w:jc w:val="both"/>
        <w:rPr>
          <w:rFonts w:ascii="Times New Roman" w:hAnsi="Times New Roman"/>
          <w:sz w:val="24"/>
          <w:szCs w:val="24"/>
        </w:rPr>
      </w:pPr>
      <w:r w:rsidRPr="00D661B4">
        <w:rPr>
          <w:rFonts w:ascii="Times New Roman" w:hAnsi="Times New Roman"/>
          <w:sz w:val="24"/>
          <w:szCs w:val="24"/>
        </w:rPr>
        <w:t xml:space="preserve">Jei Darbų trūkumai pastebimi po perdavimo–priėmimo momento, Užsakovas raštu apie tai informuoja Rangovą. </w:t>
      </w:r>
    </w:p>
    <w:p w14:paraId="04D0A4CF" w14:textId="77777777" w:rsidR="00845007"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Rangovui per nustatytą terminą nepašalinus nustatytų Darbų trūkumų ar nekokybiškus Įrenginius ir (ar) Medžiagas nepakeitus kokybiškais: (1) Rangovas, Užsakovui pareikalavus, moka Užsakovui Sutarties SD nustatyto dydžio netesybas bei atlygina Užsakovo dėl to patirtus nuostolius tiek, kiek jų nepadengia netesybos; (2) Užsakovas turi teisę pašalinti trūkumus savo jėgomis ar pasitelkdamas trečiuosius asmenis, o Rangovas tokiu atveju apmoka Užsakovo patirtas trūkumų šalinimo išlaidas bei, Užsakovui pareikalavus, sumoka Sutarties SD nurodyto dydžio netesybas; (3) Užsakovas turi teisę naudotis kitomis Sutarties ir (ar) teisės aktų nustatytomis teisinės gynybos priemonėmis.</w:t>
      </w:r>
    </w:p>
    <w:p w14:paraId="534F585D" w14:textId="77777777" w:rsidR="00845007" w:rsidRPr="00D661B4" w:rsidRDefault="00845007">
      <w:pPr>
        <w:numPr>
          <w:ilvl w:val="1"/>
          <w:numId w:val="3"/>
        </w:numPr>
        <w:spacing w:after="0" w:line="240" w:lineRule="auto"/>
        <w:ind w:left="1276" w:hanging="709"/>
        <w:jc w:val="both"/>
        <w:rPr>
          <w:rFonts w:ascii="Times New Roman" w:hAnsi="Times New Roman"/>
          <w:sz w:val="24"/>
          <w:szCs w:val="24"/>
        </w:rPr>
      </w:pPr>
      <w:r w:rsidRPr="00D661B4">
        <w:rPr>
          <w:rFonts w:ascii="Times New Roman" w:hAnsi="Times New Roman"/>
          <w:sz w:val="24"/>
          <w:szCs w:val="24"/>
        </w:rPr>
        <w:t>Rangovas, atlikdamas Darbus, užtikrina darbuotojų ir darbų, gaisrinės, techninės, civilinės saugos ir aplinkos apsaugos bei kitų teisės aktų nustatytų reikalavimų, taikomų atliekant Darbus, laikymąsi.</w:t>
      </w:r>
    </w:p>
    <w:p w14:paraId="25FDC659" w14:textId="77777777" w:rsidR="00845007" w:rsidRPr="00D661B4" w:rsidRDefault="00845007">
      <w:pPr>
        <w:pStyle w:val="Default"/>
        <w:numPr>
          <w:ilvl w:val="1"/>
          <w:numId w:val="3"/>
        </w:numPr>
        <w:ind w:left="1276" w:hanging="709"/>
        <w:jc w:val="both"/>
        <w:rPr>
          <w:rFonts w:ascii="Times New Roman" w:hAnsi="Times New Roman" w:cs="Times New Roman"/>
          <w:color w:val="auto"/>
        </w:rPr>
      </w:pPr>
      <w:r w:rsidRPr="00D661B4">
        <w:rPr>
          <w:rFonts w:ascii="Times New Roman" w:hAnsi="Times New Roman" w:cs="Times New Roman"/>
          <w:color w:val="auto"/>
        </w:rPr>
        <w:t xml:space="preserve">Rangovas yra atsakingas už visus atliktų Darbų trūkumus nepriklausomai nuo to, ar jie buvo aptarti Darbų priėmimo metu, ar ne (t. y. tiek už akivaizdžius trūkumus, tiek už paslėptus trūkumus). </w:t>
      </w:r>
    </w:p>
    <w:p w14:paraId="13AF00A7" w14:textId="77777777" w:rsidR="00845007" w:rsidRPr="00D661B4" w:rsidRDefault="00845007">
      <w:pPr>
        <w:pStyle w:val="Default"/>
        <w:numPr>
          <w:ilvl w:val="0"/>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Darbų organizavimas (atstovai)</w:t>
      </w:r>
    </w:p>
    <w:p w14:paraId="0A846896" w14:textId="07E99F84" w:rsidR="00A41D1B" w:rsidRPr="00D661B4" w:rsidRDefault="00845007">
      <w:pPr>
        <w:pStyle w:val="Sraopastraipa"/>
        <w:numPr>
          <w:ilvl w:val="1"/>
          <w:numId w:val="3"/>
        </w:numPr>
        <w:spacing w:before="0" w:after="0"/>
        <w:ind w:left="1276" w:hanging="709"/>
        <w:rPr>
          <w:rFonts w:ascii="Times New Roman" w:eastAsia="Calibri" w:hAnsi="Times New Roman"/>
          <w:sz w:val="24"/>
          <w:lang w:val="lt-LT"/>
        </w:rPr>
      </w:pPr>
      <w:r w:rsidRPr="00D661B4">
        <w:rPr>
          <w:rFonts w:ascii="Times New Roman" w:eastAsia="Calibri" w:hAnsi="Times New Roman"/>
          <w:sz w:val="24"/>
          <w:lang w:val="lt-LT"/>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3A0EC080" w14:textId="77777777" w:rsidR="00845007" w:rsidRPr="00D661B4" w:rsidRDefault="00845007">
      <w:pPr>
        <w:pStyle w:val="Sraopastraipa"/>
        <w:numPr>
          <w:ilvl w:val="0"/>
          <w:numId w:val="3"/>
        </w:numPr>
        <w:ind w:left="1276" w:hanging="709"/>
        <w:rPr>
          <w:rFonts w:ascii="Times New Roman" w:hAnsi="Times New Roman"/>
          <w:b/>
          <w:sz w:val="24"/>
          <w:lang w:val="lt-LT"/>
        </w:rPr>
      </w:pPr>
      <w:r w:rsidRPr="00D661B4">
        <w:rPr>
          <w:rFonts w:ascii="Times New Roman" w:hAnsi="Times New Roman"/>
          <w:b/>
          <w:sz w:val="24"/>
          <w:lang w:val="lt-LT"/>
        </w:rPr>
        <w:t>Darbų perdavimo–priėmimo tvarka</w:t>
      </w:r>
    </w:p>
    <w:p w14:paraId="62FBC291" w14:textId="77777777" w:rsidR="00845007" w:rsidRPr="00D661B4" w:rsidRDefault="00845007">
      <w:pPr>
        <w:pStyle w:val="Sraopastraipa"/>
        <w:numPr>
          <w:ilvl w:val="1"/>
          <w:numId w:val="3"/>
        </w:numPr>
        <w:spacing w:before="0" w:after="0"/>
        <w:ind w:left="1276" w:hanging="709"/>
        <w:rPr>
          <w:rFonts w:ascii="Times New Roman" w:hAnsi="Times New Roman"/>
          <w:sz w:val="24"/>
          <w:lang w:val="lt-LT"/>
        </w:rPr>
      </w:pPr>
      <w:r w:rsidRPr="00D661B4">
        <w:rPr>
          <w:rFonts w:ascii="Times New Roman" w:hAnsi="Times New Roman"/>
          <w:sz w:val="24"/>
          <w:lang w:val="lt-LT"/>
        </w:rPr>
        <w:t>Darbų (įskaitant jų dalį) atlikimas (užbaigimas)</w:t>
      </w:r>
      <w:r w:rsidR="000A6A70" w:rsidRPr="00D661B4">
        <w:rPr>
          <w:rFonts w:ascii="Times New Roman" w:hAnsi="Times New Roman"/>
          <w:sz w:val="24"/>
          <w:lang w:val="lt-LT"/>
        </w:rPr>
        <w:t xml:space="preserve"> įskaitant ir baigiamuosius bandymus (jei reikia)</w:t>
      </w:r>
      <w:r w:rsidRPr="00D661B4">
        <w:rPr>
          <w:rFonts w:ascii="Times New Roman" w:hAnsi="Times New Roman"/>
          <w:sz w:val="24"/>
          <w:lang w:val="lt-LT"/>
        </w:rPr>
        <w:t xml:space="preserve">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Akto originalą Užsakovui, privalo Aktą suderinti su Užsakovu. Kartu su Aktu Rangovas Užsakovui pateikia visą atliktų Darbų dokumentaciją (jei ji turi būti rengiama). Aktas Šalių pasirašomas 2 (dviem) vienodą juridinę galią turinčiais egzemplioriais, po 1 (vieną) egzempliorių kiekvienai Sutarties Šaliai.</w:t>
      </w:r>
    </w:p>
    <w:p w14:paraId="6F642D3C" w14:textId="77777777" w:rsidR="00845007" w:rsidRPr="00D661B4" w:rsidRDefault="00845007">
      <w:pPr>
        <w:pStyle w:val="Sraopastraipa"/>
        <w:numPr>
          <w:ilvl w:val="1"/>
          <w:numId w:val="3"/>
        </w:numPr>
        <w:spacing w:before="0" w:after="0"/>
        <w:ind w:left="1276" w:hanging="709"/>
        <w:rPr>
          <w:rFonts w:ascii="Times New Roman" w:hAnsi="Times New Roman"/>
          <w:sz w:val="24"/>
          <w:lang w:val="lt-LT"/>
        </w:rPr>
      </w:pPr>
      <w:r w:rsidRPr="00D661B4">
        <w:rPr>
          <w:rFonts w:ascii="Times New Roman" w:hAnsi="Times New Roman"/>
          <w:sz w:val="24"/>
          <w:lang w:val="lt-LT"/>
        </w:rPr>
        <w:t>Užsakovas Aktą pasirašo per 5 (penkias) darbo dienas (jei Sutarties SD nėra nustatytas kitas terminas) nuo jo gavimo dienos arba per minėtą terminą (jei Sutarties SD nėra nustatytas kitas terminas) atsisako pasirašyti Aktą raštu nurodydamas Akto atmetimo argumentus. Užsakovas, atsisakydamas pasirašyti Aktą, grąžina Rangovui jo išrašytą ir Užsakovui pateiktą Sąskaitą, jei ji Užsakovui buvo pateikta.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1283A99" w14:textId="77777777" w:rsidR="00845007" w:rsidRPr="00D661B4" w:rsidRDefault="00845007">
      <w:pPr>
        <w:pStyle w:val="Sraopastraipa"/>
        <w:numPr>
          <w:ilvl w:val="1"/>
          <w:numId w:val="3"/>
        </w:numPr>
        <w:spacing w:before="0" w:after="0"/>
        <w:ind w:left="1276" w:hanging="709"/>
        <w:rPr>
          <w:rFonts w:ascii="Times New Roman" w:hAnsi="Times New Roman"/>
          <w:sz w:val="24"/>
          <w:lang w:val="lt-LT"/>
        </w:rPr>
      </w:pPr>
      <w:r w:rsidRPr="00D661B4">
        <w:rPr>
          <w:rFonts w:ascii="Times New Roman" w:hAnsi="Times New Roman"/>
          <w:sz w:val="24"/>
          <w:lang w:val="lt-LT"/>
        </w:rPr>
        <w:lastRenderedPageBreak/>
        <w:t xml:space="preserve">Darbų, t. y. jų rezultato nuosavybės teisė bei atsitiktinio žuvimo rizika Užsakovui pereina nuo visų </w:t>
      </w:r>
      <w:r w:rsidR="008031BA" w:rsidRPr="00D661B4">
        <w:rPr>
          <w:rFonts w:ascii="Times New Roman" w:hAnsi="Times New Roman"/>
          <w:sz w:val="24"/>
          <w:lang w:val="lt-LT"/>
        </w:rPr>
        <w:t xml:space="preserve">tinkamo </w:t>
      </w:r>
      <w:r w:rsidRPr="00D661B4">
        <w:rPr>
          <w:rFonts w:ascii="Times New Roman" w:hAnsi="Times New Roman"/>
          <w:sz w:val="24"/>
          <w:lang w:val="lt-LT"/>
        </w:rPr>
        <w:t>Darbų perdavimo Užsakovui pagal Sutartį momento.</w:t>
      </w:r>
    </w:p>
    <w:p w14:paraId="2F5CFDB0" w14:textId="77777777" w:rsidR="00845007" w:rsidRPr="00D661B4" w:rsidRDefault="00845007">
      <w:pPr>
        <w:pStyle w:val="Sraopastraipa"/>
        <w:numPr>
          <w:ilvl w:val="0"/>
          <w:numId w:val="3"/>
        </w:numPr>
        <w:ind w:left="1276" w:hanging="709"/>
        <w:rPr>
          <w:rFonts w:ascii="Times New Roman" w:hAnsi="Times New Roman"/>
          <w:b/>
          <w:sz w:val="24"/>
          <w:lang w:val="lt-LT"/>
        </w:rPr>
      </w:pPr>
      <w:r w:rsidRPr="00D661B4">
        <w:rPr>
          <w:rFonts w:ascii="Times New Roman" w:hAnsi="Times New Roman"/>
          <w:b/>
          <w:sz w:val="24"/>
          <w:lang w:val="lt-LT"/>
        </w:rPr>
        <w:t>Darbų kaina ir mokėjimo tvarka, Darbų kainos perskaičiavimas</w:t>
      </w:r>
    </w:p>
    <w:p w14:paraId="5106063A" w14:textId="135DF748" w:rsidR="002D4D1C"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Darbų kaina nurodyta Sutarties SD. Darbų kainą už visus tinkamai ir laiku atliktus, užbaigtus Darbu</w:t>
      </w:r>
      <w:r w:rsidR="008367AD" w:rsidRPr="00D661B4">
        <w:rPr>
          <w:rFonts w:ascii="Times New Roman" w:hAnsi="Times New Roman"/>
          <w:sz w:val="24"/>
          <w:lang w:val="lt-LT"/>
        </w:rPr>
        <w:t>s Užsakovas Rangovui arba Subtie</w:t>
      </w:r>
      <w:r w:rsidRPr="00D661B4">
        <w:rPr>
          <w:rFonts w:ascii="Times New Roman" w:hAnsi="Times New Roman"/>
          <w:sz w:val="24"/>
          <w:lang w:val="lt-LT"/>
        </w:rPr>
        <w:t>kėj</w:t>
      </w:r>
      <w:r w:rsidR="007B7AED" w:rsidRPr="00D661B4">
        <w:rPr>
          <w:rFonts w:ascii="Times New Roman" w:hAnsi="Times New Roman"/>
          <w:sz w:val="24"/>
          <w:lang w:val="lt-LT"/>
        </w:rPr>
        <w:t>ui</w:t>
      </w:r>
      <w:r w:rsidRPr="00D661B4">
        <w:rPr>
          <w:rFonts w:ascii="Times New Roman" w:hAnsi="Times New Roman"/>
          <w:sz w:val="24"/>
          <w:lang w:val="lt-LT"/>
        </w:rPr>
        <w:t xml:space="preserve"> (jei pirkimo pobūdis leidžia ir tai numatyta </w:t>
      </w:r>
      <w:r w:rsidR="001E1C3A" w:rsidRPr="00D661B4">
        <w:rPr>
          <w:rFonts w:ascii="Times New Roman" w:hAnsi="Times New Roman"/>
          <w:sz w:val="24"/>
          <w:lang w:val="lt-LT"/>
        </w:rPr>
        <w:t xml:space="preserve">Sutarties </w:t>
      </w:r>
      <w:r w:rsidRPr="00D661B4">
        <w:rPr>
          <w:rFonts w:ascii="Times New Roman" w:hAnsi="Times New Roman"/>
          <w:sz w:val="24"/>
          <w:lang w:val="lt-LT"/>
        </w:rPr>
        <w:t>SD) sumoka pagal Sutarties SD nurodyta tvarka ir terminais išrašytas Sąskaitas. Visi mokėjimai pagal šią Sutartį atliekami eurais, jei Sutarties SD nenumatyta kitaip.</w:t>
      </w:r>
      <w:r w:rsidR="001C4EEA" w:rsidRPr="00D661B4">
        <w:rPr>
          <w:rFonts w:ascii="Times New Roman" w:hAnsi="Times New Roman"/>
          <w:sz w:val="24"/>
          <w:lang w:val="lt-LT"/>
        </w:rPr>
        <w:t xml:space="preserve"> </w:t>
      </w:r>
    </w:p>
    <w:p w14:paraId="62F7119F" w14:textId="52E4B273" w:rsidR="00DE3377" w:rsidRPr="00D661B4" w:rsidRDefault="001C4EEA">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Subtiekėjas, norėdamas, kad Užsakovas tiesiogiai atsiskaitytų su juo, pateikia prašymą Užsakovui ir inicijuoja </w:t>
      </w:r>
      <w:r w:rsidR="00D806F1" w:rsidRPr="00D661B4">
        <w:rPr>
          <w:rFonts w:ascii="Times New Roman" w:hAnsi="Times New Roman"/>
          <w:sz w:val="24"/>
          <w:lang w:val="lt-LT"/>
        </w:rPr>
        <w:t>T</w:t>
      </w:r>
      <w:r w:rsidRPr="00D661B4">
        <w:rPr>
          <w:rFonts w:ascii="Times New Roman" w:hAnsi="Times New Roman"/>
          <w:sz w:val="24"/>
          <w:lang w:val="lt-LT"/>
        </w:rPr>
        <w:t xml:space="preserve">rišalės </w:t>
      </w:r>
      <w:r w:rsidR="00B17E55" w:rsidRPr="00D661B4">
        <w:rPr>
          <w:rFonts w:ascii="Times New Roman" w:hAnsi="Times New Roman"/>
          <w:sz w:val="24"/>
          <w:lang w:val="lt-LT"/>
        </w:rPr>
        <w:t xml:space="preserve">Sutarties </w:t>
      </w:r>
      <w:r w:rsidRPr="00D661B4">
        <w:rPr>
          <w:rFonts w:ascii="Times New Roman" w:hAnsi="Times New Roman"/>
          <w:sz w:val="24"/>
          <w:lang w:val="lt-LT"/>
        </w:rPr>
        <w:t>sudarymą</w:t>
      </w:r>
      <w:r w:rsidR="00840586" w:rsidRPr="00D661B4">
        <w:rPr>
          <w:rFonts w:ascii="Times New Roman" w:hAnsi="Times New Roman"/>
          <w:sz w:val="24"/>
          <w:lang w:val="lt-LT"/>
        </w:rPr>
        <w:t xml:space="preserve"> tarp Užsakovo, </w:t>
      </w:r>
      <w:r w:rsidR="00187D63" w:rsidRPr="00D661B4">
        <w:rPr>
          <w:rFonts w:ascii="Times New Roman" w:hAnsi="Times New Roman"/>
          <w:sz w:val="24"/>
          <w:lang w:val="lt-LT"/>
        </w:rPr>
        <w:t>Rangovo</w:t>
      </w:r>
      <w:r w:rsidR="00840586" w:rsidRPr="00D661B4">
        <w:rPr>
          <w:rFonts w:ascii="Times New Roman" w:hAnsi="Times New Roman"/>
          <w:sz w:val="24"/>
          <w:lang w:val="lt-LT"/>
        </w:rPr>
        <w:t xml:space="preserve"> ir </w:t>
      </w:r>
      <w:r w:rsidR="00187D63" w:rsidRPr="00D661B4">
        <w:rPr>
          <w:rFonts w:ascii="Times New Roman" w:hAnsi="Times New Roman"/>
          <w:sz w:val="24"/>
          <w:lang w:val="lt-LT"/>
        </w:rPr>
        <w:t>S</w:t>
      </w:r>
      <w:r w:rsidR="00840586" w:rsidRPr="00D661B4">
        <w:rPr>
          <w:rFonts w:ascii="Times New Roman" w:hAnsi="Times New Roman"/>
          <w:sz w:val="24"/>
          <w:lang w:val="lt-LT"/>
        </w:rPr>
        <w:t>ubtiekėjo</w:t>
      </w:r>
      <w:r w:rsidRPr="00D661B4">
        <w:rPr>
          <w:rFonts w:ascii="Times New Roman" w:hAnsi="Times New Roman"/>
          <w:sz w:val="24"/>
          <w:lang w:val="lt-LT"/>
        </w:rPr>
        <w:t xml:space="preserve">. Sutartis turi būti sudaryta ne vėliau kaip iki </w:t>
      </w:r>
      <w:r w:rsidR="00EA03BE" w:rsidRPr="00D661B4">
        <w:rPr>
          <w:rFonts w:ascii="Times New Roman" w:hAnsi="Times New Roman"/>
          <w:sz w:val="24"/>
          <w:lang w:val="lt-LT"/>
        </w:rPr>
        <w:t xml:space="preserve">Užsakovo </w:t>
      </w:r>
      <w:r w:rsidRPr="00D661B4">
        <w:rPr>
          <w:rFonts w:ascii="Times New Roman" w:hAnsi="Times New Roman"/>
          <w:sz w:val="24"/>
          <w:lang w:val="lt-LT"/>
        </w:rPr>
        <w:t xml:space="preserve">atsiskaitymo su </w:t>
      </w:r>
      <w:r w:rsidR="00187D63" w:rsidRPr="00D661B4">
        <w:rPr>
          <w:rFonts w:ascii="Times New Roman" w:hAnsi="Times New Roman"/>
          <w:sz w:val="24"/>
          <w:lang w:val="lt-LT"/>
        </w:rPr>
        <w:t>S</w:t>
      </w:r>
      <w:r w:rsidRPr="00D661B4">
        <w:rPr>
          <w:rFonts w:ascii="Times New Roman" w:hAnsi="Times New Roman"/>
          <w:sz w:val="24"/>
          <w:lang w:val="lt-LT"/>
        </w:rPr>
        <w:t xml:space="preserve">ubtiekėju. </w:t>
      </w:r>
      <w:r w:rsidR="00EA03BE" w:rsidRPr="00D661B4">
        <w:rPr>
          <w:rFonts w:ascii="Times New Roman" w:hAnsi="Times New Roman"/>
          <w:sz w:val="24"/>
          <w:lang w:val="lt-LT"/>
        </w:rPr>
        <w:t xml:space="preserve">Šioje </w:t>
      </w:r>
      <w:r w:rsidR="00B17E55" w:rsidRPr="00D661B4">
        <w:rPr>
          <w:rFonts w:ascii="Times New Roman" w:hAnsi="Times New Roman"/>
          <w:sz w:val="24"/>
          <w:lang w:val="lt-LT"/>
        </w:rPr>
        <w:t xml:space="preserve">Sutartyje </w:t>
      </w:r>
      <w:r w:rsidR="00EA03BE" w:rsidRPr="00D661B4">
        <w:rPr>
          <w:rFonts w:ascii="Times New Roman" w:hAnsi="Times New Roman"/>
          <w:sz w:val="24"/>
          <w:lang w:val="lt-LT"/>
        </w:rPr>
        <w:t xml:space="preserve">nustatoma tiekėjo teisė prieštarauti nepagrįstiems mokėjimams, tiesioginio atsiskaitymo su </w:t>
      </w:r>
      <w:r w:rsidR="00187D63" w:rsidRPr="00D661B4">
        <w:rPr>
          <w:rFonts w:ascii="Times New Roman" w:hAnsi="Times New Roman"/>
          <w:sz w:val="24"/>
          <w:lang w:val="lt-LT"/>
        </w:rPr>
        <w:t>S</w:t>
      </w:r>
      <w:r w:rsidRPr="00D661B4">
        <w:rPr>
          <w:rFonts w:ascii="Times New Roman" w:hAnsi="Times New Roman"/>
          <w:sz w:val="24"/>
          <w:lang w:val="lt-LT"/>
        </w:rPr>
        <w:t xml:space="preserve">ubtiekėju tvarka, atsižvelgiant į pirkimo dokumentuose ir </w:t>
      </w:r>
      <w:r w:rsidR="00187D63" w:rsidRPr="00D661B4">
        <w:rPr>
          <w:rFonts w:ascii="Times New Roman" w:hAnsi="Times New Roman"/>
          <w:sz w:val="24"/>
          <w:lang w:val="lt-LT"/>
        </w:rPr>
        <w:t>S</w:t>
      </w:r>
      <w:r w:rsidRPr="00D661B4">
        <w:rPr>
          <w:rFonts w:ascii="Times New Roman" w:hAnsi="Times New Roman"/>
          <w:sz w:val="24"/>
          <w:lang w:val="lt-LT"/>
        </w:rPr>
        <w:t>ubt</w:t>
      </w:r>
      <w:r w:rsidR="00EA03BE" w:rsidRPr="00D661B4">
        <w:rPr>
          <w:rFonts w:ascii="Times New Roman" w:hAnsi="Times New Roman"/>
          <w:sz w:val="24"/>
          <w:lang w:val="lt-LT"/>
        </w:rPr>
        <w:t>ie</w:t>
      </w:r>
      <w:r w:rsidRPr="00D661B4">
        <w:rPr>
          <w:rFonts w:ascii="Times New Roman" w:hAnsi="Times New Roman"/>
          <w:sz w:val="24"/>
          <w:lang w:val="lt-LT"/>
        </w:rPr>
        <w:t>kimo su</w:t>
      </w:r>
      <w:r w:rsidR="00EA03BE" w:rsidRPr="00D661B4">
        <w:rPr>
          <w:rFonts w:ascii="Times New Roman" w:hAnsi="Times New Roman"/>
          <w:sz w:val="24"/>
          <w:lang w:val="lt-LT"/>
        </w:rPr>
        <w:t xml:space="preserve">tartyje nustatytus reikalavimus. Subtiekėjas prieš pateikdamas sąskaitą Užsakovui, turi ją raštiškai suderinti su </w:t>
      </w:r>
      <w:r w:rsidR="00187D63" w:rsidRPr="00D661B4">
        <w:rPr>
          <w:rFonts w:ascii="Times New Roman" w:hAnsi="Times New Roman"/>
          <w:sz w:val="24"/>
          <w:lang w:val="lt-LT"/>
        </w:rPr>
        <w:t>Rangovu</w:t>
      </w:r>
      <w:r w:rsidR="00D806F1" w:rsidRPr="00D661B4">
        <w:rPr>
          <w:rFonts w:ascii="Times New Roman" w:hAnsi="Times New Roman"/>
          <w:sz w:val="24"/>
          <w:lang w:val="lt-LT"/>
        </w:rPr>
        <w:t>.</w:t>
      </w:r>
      <w:r w:rsidR="00EA03BE" w:rsidRPr="00D661B4">
        <w:rPr>
          <w:rFonts w:ascii="Times New Roman" w:hAnsi="Times New Roman"/>
          <w:sz w:val="24"/>
          <w:lang w:val="lt-LT"/>
        </w:rPr>
        <w:t xml:space="preserve"> </w:t>
      </w:r>
      <w:r w:rsidR="00840586" w:rsidRPr="00D661B4">
        <w:rPr>
          <w:rFonts w:ascii="Times New Roman" w:hAnsi="Times New Roman"/>
          <w:sz w:val="24"/>
          <w:lang w:val="lt-LT"/>
        </w:rPr>
        <w:t xml:space="preserve">Užsakovo </w:t>
      </w:r>
      <w:r w:rsidRPr="00D661B4">
        <w:rPr>
          <w:rFonts w:ascii="Times New Roman" w:hAnsi="Times New Roman"/>
          <w:sz w:val="24"/>
          <w:lang w:val="lt-LT"/>
        </w:rPr>
        <w:t xml:space="preserve">atlikti mokėjimai </w:t>
      </w:r>
      <w:r w:rsidR="00187D63" w:rsidRPr="00D661B4">
        <w:rPr>
          <w:rFonts w:ascii="Times New Roman" w:hAnsi="Times New Roman"/>
          <w:sz w:val="24"/>
          <w:lang w:val="lt-LT"/>
        </w:rPr>
        <w:t>S</w:t>
      </w:r>
      <w:r w:rsidRPr="00D661B4">
        <w:rPr>
          <w:rFonts w:ascii="Times New Roman" w:hAnsi="Times New Roman"/>
          <w:sz w:val="24"/>
          <w:lang w:val="lt-LT"/>
        </w:rPr>
        <w:t xml:space="preserve">ubtiekėjui pagal jo pateiktas sąskaitas </w:t>
      </w:r>
      <w:r w:rsidR="00840586" w:rsidRPr="00D661B4">
        <w:rPr>
          <w:rFonts w:ascii="Times New Roman" w:hAnsi="Times New Roman"/>
          <w:sz w:val="24"/>
          <w:lang w:val="lt-LT"/>
        </w:rPr>
        <w:t>atitinkamai mažina sumą, kurią Užsakovas</w:t>
      </w:r>
      <w:r w:rsidRPr="00D661B4">
        <w:rPr>
          <w:rFonts w:ascii="Times New Roman" w:hAnsi="Times New Roman"/>
          <w:sz w:val="24"/>
          <w:lang w:val="lt-LT"/>
        </w:rPr>
        <w:t xml:space="preserve"> turi sumokėti </w:t>
      </w:r>
      <w:r w:rsidR="003B75C5" w:rsidRPr="00D661B4">
        <w:rPr>
          <w:rFonts w:ascii="Times New Roman" w:hAnsi="Times New Roman"/>
          <w:sz w:val="24"/>
          <w:lang w:val="lt-LT"/>
        </w:rPr>
        <w:t xml:space="preserve">Rangovui </w:t>
      </w:r>
      <w:r w:rsidRPr="00D661B4">
        <w:rPr>
          <w:rFonts w:ascii="Times New Roman" w:hAnsi="Times New Roman"/>
          <w:sz w:val="24"/>
          <w:lang w:val="lt-LT"/>
        </w:rPr>
        <w:t xml:space="preserve">pagal </w:t>
      </w:r>
      <w:r w:rsidR="00187D63" w:rsidRPr="00D661B4">
        <w:rPr>
          <w:rFonts w:ascii="Times New Roman" w:hAnsi="Times New Roman"/>
          <w:sz w:val="24"/>
          <w:lang w:val="lt-LT"/>
        </w:rPr>
        <w:t>S</w:t>
      </w:r>
      <w:r w:rsidRPr="00D661B4">
        <w:rPr>
          <w:rFonts w:ascii="Times New Roman" w:hAnsi="Times New Roman"/>
          <w:sz w:val="24"/>
          <w:lang w:val="lt-LT"/>
        </w:rPr>
        <w:t xml:space="preserve">utarties sąlygas ir tvarką. </w:t>
      </w:r>
      <w:r w:rsidR="00187D63" w:rsidRPr="00D661B4">
        <w:rPr>
          <w:rFonts w:ascii="Times New Roman" w:hAnsi="Times New Roman"/>
          <w:sz w:val="24"/>
          <w:lang w:val="lt-LT"/>
        </w:rPr>
        <w:t>Rangovas</w:t>
      </w:r>
      <w:r w:rsidRPr="00D661B4">
        <w:rPr>
          <w:rFonts w:ascii="Times New Roman" w:hAnsi="Times New Roman"/>
          <w:sz w:val="24"/>
          <w:lang w:val="lt-LT"/>
        </w:rPr>
        <w:t>,</w:t>
      </w:r>
      <w:r w:rsidR="00840586" w:rsidRPr="00D661B4">
        <w:rPr>
          <w:rFonts w:ascii="Times New Roman" w:hAnsi="Times New Roman"/>
          <w:sz w:val="24"/>
          <w:lang w:val="lt-LT"/>
        </w:rPr>
        <w:t xml:space="preserve"> </w:t>
      </w:r>
      <w:r w:rsidRPr="00D661B4">
        <w:rPr>
          <w:rFonts w:ascii="Times New Roman" w:hAnsi="Times New Roman"/>
          <w:sz w:val="24"/>
          <w:lang w:val="lt-LT"/>
        </w:rPr>
        <w:t xml:space="preserve">išrašydamas ir pateikdamas sąskaitas </w:t>
      </w:r>
      <w:r w:rsidR="00840586" w:rsidRPr="00D661B4">
        <w:rPr>
          <w:rFonts w:ascii="Times New Roman" w:hAnsi="Times New Roman"/>
          <w:sz w:val="24"/>
          <w:lang w:val="lt-LT"/>
        </w:rPr>
        <w:t>Užsakovui,</w:t>
      </w:r>
      <w:r w:rsidRPr="00D661B4">
        <w:rPr>
          <w:rFonts w:ascii="Times New Roman" w:hAnsi="Times New Roman"/>
          <w:sz w:val="24"/>
          <w:lang w:val="lt-LT"/>
        </w:rPr>
        <w:t xml:space="preserve"> atitinkamai į jas neįtraukia </w:t>
      </w:r>
      <w:r w:rsidR="00187D63" w:rsidRPr="00D661B4">
        <w:rPr>
          <w:rFonts w:ascii="Times New Roman" w:hAnsi="Times New Roman"/>
          <w:sz w:val="24"/>
          <w:lang w:val="lt-LT"/>
        </w:rPr>
        <w:t>S</w:t>
      </w:r>
      <w:r w:rsidRPr="00D661B4">
        <w:rPr>
          <w:rFonts w:ascii="Times New Roman" w:hAnsi="Times New Roman"/>
          <w:sz w:val="24"/>
          <w:lang w:val="lt-LT"/>
        </w:rPr>
        <w:t xml:space="preserve">ubtiekėjo tiesiogiai </w:t>
      </w:r>
      <w:r w:rsidR="00840586" w:rsidRPr="00D661B4">
        <w:rPr>
          <w:rFonts w:ascii="Times New Roman" w:hAnsi="Times New Roman"/>
          <w:sz w:val="24"/>
          <w:lang w:val="lt-LT"/>
        </w:rPr>
        <w:t xml:space="preserve">Užsakovui </w:t>
      </w:r>
      <w:r w:rsidRPr="00D661B4">
        <w:rPr>
          <w:rFonts w:ascii="Times New Roman" w:hAnsi="Times New Roman"/>
          <w:sz w:val="24"/>
          <w:lang w:val="lt-LT"/>
        </w:rPr>
        <w:t xml:space="preserve">pateiktų ir </w:t>
      </w:r>
      <w:r w:rsidR="00187D63" w:rsidRPr="00D661B4">
        <w:rPr>
          <w:rFonts w:ascii="Times New Roman" w:hAnsi="Times New Roman"/>
          <w:sz w:val="24"/>
          <w:lang w:val="lt-LT"/>
        </w:rPr>
        <w:t>Rangovo</w:t>
      </w:r>
      <w:r w:rsidRPr="00D661B4">
        <w:rPr>
          <w:rFonts w:ascii="Times New Roman" w:hAnsi="Times New Roman"/>
          <w:sz w:val="24"/>
          <w:lang w:val="lt-LT"/>
        </w:rPr>
        <w:t xml:space="preserve"> patvirtintų sąskaitų sumų</w:t>
      </w:r>
      <w:r w:rsidR="00840586" w:rsidRPr="00D661B4">
        <w:rPr>
          <w:rFonts w:ascii="Times New Roman" w:hAnsi="Times New Roman"/>
          <w:sz w:val="24"/>
          <w:lang w:val="lt-LT"/>
        </w:rPr>
        <w:t xml:space="preserve">. </w:t>
      </w:r>
      <w:r w:rsidRPr="00D661B4">
        <w:rPr>
          <w:rFonts w:ascii="Times New Roman" w:hAnsi="Times New Roman"/>
          <w:sz w:val="24"/>
          <w:lang w:val="lt-LT"/>
        </w:rPr>
        <w:t xml:space="preserve">Tiesioginis atsiskaitymas su </w:t>
      </w:r>
      <w:r w:rsidR="00187D63" w:rsidRPr="00D661B4">
        <w:rPr>
          <w:rFonts w:ascii="Times New Roman" w:hAnsi="Times New Roman"/>
          <w:sz w:val="24"/>
          <w:lang w:val="lt-LT"/>
        </w:rPr>
        <w:t>S</w:t>
      </w:r>
      <w:r w:rsidRPr="00D661B4">
        <w:rPr>
          <w:rFonts w:ascii="Times New Roman" w:hAnsi="Times New Roman"/>
          <w:sz w:val="24"/>
          <w:lang w:val="lt-LT"/>
        </w:rPr>
        <w:t xml:space="preserve">ubtiekėju neatleidžia </w:t>
      </w:r>
      <w:r w:rsidR="00187D63" w:rsidRPr="00D661B4">
        <w:rPr>
          <w:rFonts w:ascii="Times New Roman" w:hAnsi="Times New Roman"/>
          <w:sz w:val="24"/>
          <w:lang w:val="lt-LT"/>
        </w:rPr>
        <w:t>Rangovo</w:t>
      </w:r>
      <w:r w:rsidRPr="00D661B4">
        <w:rPr>
          <w:rFonts w:ascii="Times New Roman" w:hAnsi="Times New Roman"/>
          <w:sz w:val="24"/>
          <w:lang w:val="lt-LT"/>
        </w:rPr>
        <w:t xml:space="preserve"> nuo jo prisiimtų įsipareigojimų pagal sudarytą </w:t>
      </w:r>
      <w:r w:rsidR="00187D63" w:rsidRPr="00D661B4">
        <w:rPr>
          <w:rFonts w:ascii="Times New Roman" w:hAnsi="Times New Roman"/>
          <w:sz w:val="24"/>
          <w:lang w:val="lt-LT"/>
        </w:rPr>
        <w:t>S</w:t>
      </w:r>
      <w:r w:rsidRPr="00D661B4">
        <w:rPr>
          <w:rFonts w:ascii="Times New Roman" w:hAnsi="Times New Roman"/>
          <w:sz w:val="24"/>
          <w:lang w:val="lt-LT"/>
        </w:rPr>
        <w:t xml:space="preserve">utartį. Nepaisant nustatyto galimo tiesioginio atsiskaitymo su </w:t>
      </w:r>
      <w:r w:rsidR="00187D63" w:rsidRPr="00D661B4">
        <w:rPr>
          <w:rFonts w:ascii="Times New Roman" w:hAnsi="Times New Roman"/>
          <w:sz w:val="24"/>
          <w:lang w:val="lt-LT"/>
        </w:rPr>
        <w:t>S</w:t>
      </w:r>
      <w:r w:rsidRPr="00D661B4">
        <w:rPr>
          <w:rFonts w:ascii="Times New Roman" w:hAnsi="Times New Roman"/>
          <w:sz w:val="24"/>
          <w:lang w:val="lt-LT"/>
        </w:rPr>
        <w:t xml:space="preserve">ubtiekėju, </w:t>
      </w:r>
      <w:r w:rsidR="00187D63" w:rsidRPr="00D661B4">
        <w:rPr>
          <w:rFonts w:ascii="Times New Roman" w:hAnsi="Times New Roman"/>
          <w:sz w:val="24"/>
          <w:lang w:val="lt-LT"/>
        </w:rPr>
        <w:t>Rangovui</w:t>
      </w:r>
      <w:r w:rsidRPr="00D661B4">
        <w:rPr>
          <w:rFonts w:ascii="Times New Roman" w:hAnsi="Times New Roman"/>
          <w:sz w:val="24"/>
          <w:lang w:val="lt-LT"/>
        </w:rPr>
        <w:t xml:space="preserve"> </w:t>
      </w:r>
      <w:r w:rsidR="00187D63" w:rsidRPr="00D661B4">
        <w:rPr>
          <w:rFonts w:ascii="Times New Roman" w:hAnsi="Times New Roman"/>
          <w:sz w:val="24"/>
          <w:lang w:val="lt-LT"/>
        </w:rPr>
        <w:t>S</w:t>
      </w:r>
      <w:r w:rsidRPr="00D661B4">
        <w:rPr>
          <w:rFonts w:ascii="Times New Roman" w:hAnsi="Times New Roman"/>
          <w:sz w:val="24"/>
          <w:lang w:val="lt-LT"/>
        </w:rPr>
        <w:t xml:space="preserve">utartimi numatytos teisės, pareigos ir kiti įsipareigojimai nepereina </w:t>
      </w:r>
      <w:r w:rsidR="00187D63" w:rsidRPr="00D661B4">
        <w:rPr>
          <w:rFonts w:ascii="Times New Roman" w:hAnsi="Times New Roman"/>
          <w:sz w:val="24"/>
          <w:lang w:val="lt-LT"/>
        </w:rPr>
        <w:t>Subtiekėjui. Atsiskaitymas su S</w:t>
      </w:r>
      <w:r w:rsidRPr="00D661B4">
        <w:rPr>
          <w:rFonts w:ascii="Times New Roman" w:hAnsi="Times New Roman"/>
          <w:sz w:val="24"/>
          <w:lang w:val="lt-LT"/>
        </w:rPr>
        <w:t xml:space="preserve">ubtiekėju vykdomas </w:t>
      </w:r>
      <w:r w:rsidR="00187D63" w:rsidRPr="00D661B4">
        <w:rPr>
          <w:rFonts w:ascii="Times New Roman" w:hAnsi="Times New Roman"/>
          <w:sz w:val="24"/>
          <w:lang w:val="lt-LT"/>
        </w:rPr>
        <w:t>Sutarties SD nurodyta tvarka ir terminais, taikomais Rangovui</w:t>
      </w:r>
      <w:r w:rsidRPr="00D661B4">
        <w:rPr>
          <w:rFonts w:ascii="Times New Roman" w:hAnsi="Times New Roman"/>
          <w:sz w:val="24"/>
          <w:lang w:val="lt-LT"/>
        </w:rPr>
        <w:t xml:space="preserve">. Jei  dėl  tiesioginio  atsiskaitymo  su  </w:t>
      </w:r>
      <w:r w:rsidR="00DE3377" w:rsidRPr="00D661B4">
        <w:rPr>
          <w:rFonts w:ascii="Times New Roman" w:hAnsi="Times New Roman"/>
          <w:sz w:val="24"/>
          <w:lang w:val="lt-LT"/>
        </w:rPr>
        <w:t>S</w:t>
      </w:r>
      <w:r w:rsidRPr="00D661B4">
        <w:rPr>
          <w:rFonts w:ascii="Times New Roman" w:hAnsi="Times New Roman"/>
          <w:sz w:val="24"/>
          <w:lang w:val="lt-LT"/>
        </w:rPr>
        <w:t xml:space="preserve">ubtiekėju  faktiškai  nesutampa  </w:t>
      </w:r>
      <w:r w:rsidR="00DE3377" w:rsidRPr="00D661B4">
        <w:rPr>
          <w:rFonts w:ascii="Times New Roman" w:hAnsi="Times New Roman"/>
          <w:sz w:val="24"/>
          <w:lang w:val="lt-LT"/>
        </w:rPr>
        <w:t xml:space="preserve">Rangovo </w:t>
      </w:r>
      <w:r w:rsidRPr="00D661B4">
        <w:rPr>
          <w:rFonts w:ascii="Times New Roman" w:hAnsi="Times New Roman"/>
          <w:sz w:val="24"/>
          <w:lang w:val="lt-LT"/>
        </w:rPr>
        <w:t>i</w:t>
      </w:r>
      <w:r w:rsidR="00DE3377" w:rsidRPr="00D661B4">
        <w:rPr>
          <w:rFonts w:ascii="Times New Roman" w:hAnsi="Times New Roman"/>
          <w:sz w:val="24"/>
          <w:lang w:val="lt-LT"/>
        </w:rPr>
        <w:t>r S</w:t>
      </w:r>
      <w:r w:rsidRPr="00D661B4">
        <w:rPr>
          <w:rFonts w:ascii="Times New Roman" w:hAnsi="Times New Roman"/>
          <w:sz w:val="24"/>
          <w:lang w:val="lt-LT"/>
        </w:rPr>
        <w:t>ubtie</w:t>
      </w:r>
      <w:r w:rsidR="00DE3377" w:rsidRPr="00D661B4">
        <w:rPr>
          <w:rFonts w:ascii="Times New Roman" w:hAnsi="Times New Roman"/>
          <w:sz w:val="24"/>
          <w:lang w:val="lt-LT"/>
        </w:rPr>
        <w:t>kėjo mokėtinos sumos, rizika</w:t>
      </w:r>
      <w:r w:rsidRPr="00D661B4">
        <w:rPr>
          <w:rFonts w:ascii="Times New Roman" w:hAnsi="Times New Roman"/>
          <w:sz w:val="24"/>
          <w:lang w:val="lt-LT"/>
        </w:rPr>
        <w:t xml:space="preserve"> tenka </w:t>
      </w:r>
      <w:r w:rsidR="00DE3377" w:rsidRPr="00D661B4">
        <w:rPr>
          <w:rFonts w:ascii="Times New Roman" w:hAnsi="Times New Roman"/>
          <w:sz w:val="24"/>
          <w:lang w:val="lt-LT"/>
        </w:rPr>
        <w:t>Rangovui</w:t>
      </w:r>
      <w:r w:rsidRPr="00D661B4">
        <w:rPr>
          <w:rFonts w:ascii="Times New Roman" w:hAnsi="Times New Roman"/>
          <w:sz w:val="24"/>
          <w:lang w:val="lt-LT"/>
        </w:rPr>
        <w:t xml:space="preserve"> ir neatitikimai pašalinami </w:t>
      </w:r>
      <w:r w:rsidR="00DE3377" w:rsidRPr="00D661B4">
        <w:rPr>
          <w:rFonts w:ascii="Times New Roman" w:hAnsi="Times New Roman"/>
          <w:sz w:val="24"/>
          <w:lang w:val="lt-LT"/>
        </w:rPr>
        <w:t>Rangovo</w:t>
      </w:r>
      <w:r w:rsidRPr="00D661B4">
        <w:rPr>
          <w:rFonts w:ascii="Times New Roman" w:hAnsi="Times New Roman"/>
          <w:sz w:val="24"/>
          <w:lang w:val="lt-LT"/>
        </w:rPr>
        <w:t xml:space="preserve"> sąskaita.</w:t>
      </w:r>
    </w:p>
    <w:p w14:paraId="50861DBE" w14:textId="11A2F055" w:rsidR="000616A9" w:rsidRPr="00D661B4" w:rsidRDefault="00845007">
      <w:pPr>
        <w:pStyle w:val="Sraopastraipa"/>
        <w:numPr>
          <w:ilvl w:val="1"/>
          <w:numId w:val="3"/>
        </w:numPr>
        <w:spacing w:before="0" w:after="0"/>
        <w:ind w:left="1276" w:hanging="709"/>
        <w:rPr>
          <w:rFonts w:ascii="Times New Roman" w:hAnsi="Times New Roman"/>
          <w:sz w:val="24"/>
          <w:lang w:val="lt-LT"/>
        </w:rPr>
      </w:pPr>
      <w:r w:rsidRPr="00D661B4">
        <w:rPr>
          <w:rFonts w:ascii="Times New Roman" w:hAnsi="Times New Roman"/>
          <w:sz w:val="24"/>
          <w:lang w:val="lt-LT"/>
        </w:rPr>
        <w:t>Darbų kaina yra fiksuota ir galutinė suma (jei Sutarties SD nėra nurodoma kitaip), į kurią įskaičiuotos visos su Darbų atlikimu susijusios tiesioginės bei netiesioginės išlaidos, mokesčiai ir rinkliavos (neįskaitant PVM), įskaitant, tačiau ne tik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w:t>
      </w:r>
      <w:r w:rsidR="00CB3735" w:rsidRPr="00D661B4">
        <w:rPr>
          <w:rFonts w:ascii="Times New Roman" w:hAnsi="Times New Roman"/>
          <w:sz w:val="24"/>
          <w:lang w:val="lt-LT"/>
        </w:rPr>
        <w:t>. Aplinkybės, dėl kurių Rangovui yra padidėjusios išlaidos Rangovui ir (arba) Sutarties vykdymas yra tapęs sudėtingesnis nesuteikia teisės Rangovui sustabdyti Sutarties vykdymo ar atsisakyti Sutarties.</w:t>
      </w:r>
    </w:p>
    <w:p w14:paraId="015BE414" w14:textId="06744E4A" w:rsidR="00E153F3" w:rsidRPr="00D661B4" w:rsidRDefault="00E153F3">
      <w:pPr>
        <w:pStyle w:val="Sraopastraipa"/>
        <w:numPr>
          <w:ilvl w:val="1"/>
          <w:numId w:val="3"/>
        </w:numPr>
        <w:spacing w:before="0" w:after="0"/>
        <w:ind w:left="1276" w:hanging="709"/>
        <w:rPr>
          <w:rFonts w:ascii="Times New Roman" w:hAnsi="Times New Roman"/>
          <w:b/>
          <w:bCs/>
          <w:sz w:val="24"/>
          <w:lang w:val="lt-LT"/>
        </w:rPr>
      </w:pPr>
      <w:r w:rsidRPr="00D661B4">
        <w:rPr>
          <w:rFonts w:ascii="Times New Roman" w:hAnsi="Times New Roman"/>
          <w:b/>
          <w:bCs/>
          <w:sz w:val="24"/>
          <w:lang w:val="lt-LT"/>
        </w:rPr>
        <w:t>Sutarties kaina Sutarties galiojimo metu nekeičiama, išskyrus šiame punkte nurodytais atvejais:</w:t>
      </w:r>
    </w:p>
    <w:p w14:paraId="3D499175" w14:textId="766DF969" w:rsidR="00E153F3" w:rsidRPr="00D661B4" w:rsidRDefault="001E1C3A">
      <w:pPr>
        <w:pStyle w:val="Sraopastraipa"/>
        <w:numPr>
          <w:ilvl w:val="2"/>
          <w:numId w:val="3"/>
        </w:numPr>
        <w:tabs>
          <w:tab w:val="left" w:pos="0"/>
          <w:tab w:val="left" w:pos="1134"/>
        </w:tabs>
        <w:spacing w:before="0" w:after="0"/>
        <w:ind w:left="1276" w:hanging="709"/>
        <w:rPr>
          <w:rFonts w:ascii="Times New Roman" w:hAnsi="Times New Roman"/>
          <w:sz w:val="24"/>
          <w:lang w:val="lt-LT"/>
        </w:rPr>
      </w:pPr>
      <w:r w:rsidRPr="00D661B4">
        <w:rPr>
          <w:rFonts w:ascii="Times New Roman" w:hAnsi="Times New Roman"/>
          <w:sz w:val="24"/>
          <w:lang w:val="lt-LT"/>
        </w:rPr>
        <w:t>P</w:t>
      </w:r>
      <w:r w:rsidR="00E153F3" w:rsidRPr="00D661B4">
        <w:rPr>
          <w:rFonts w:ascii="Times New Roman" w:hAnsi="Times New Roman"/>
          <w:sz w:val="24"/>
          <w:lang w:val="lt-LT"/>
        </w:rPr>
        <w:t xml:space="preserve">agal </w:t>
      </w:r>
      <w:r w:rsidRPr="00D661B4">
        <w:rPr>
          <w:rFonts w:ascii="Times New Roman" w:hAnsi="Times New Roman"/>
          <w:sz w:val="24"/>
          <w:lang w:val="lt-LT"/>
        </w:rPr>
        <w:t xml:space="preserve">Sutarties </w:t>
      </w:r>
      <w:r w:rsidR="006C64D1" w:rsidRPr="00D661B4">
        <w:rPr>
          <w:rFonts w:ascii="Times New Roman" w:hAnsi="Times New Roman"/>
          <w:sz w:val="24"/>
          <w:lang w:val="lt-LT"/>
        </w:rPr>
        <w:t>1</w:t>
      </w:r>
      <w:r w:rsidR="00DE2ED5" w:rsidRPr="00D661B4">
        <w:rPr>
          <w:rFonts w:ascii="Times New Roman" w:hAnsi="Times New Roman"/>
          <w:sz w:val="24"/>
          <w:lang w:val="lt-LT"/>
        </w:rPr>
        <w:t>8.</w:t>
      </w:r>
      <w:r w:rsidR="00483C83" w:rsidRPr="00D661B4">
        <w:rPr>
          <w:rFonts w:ascii="Times New Roman" w:hAnsi="Times New Roman"/>
          <w:sz w:val="24"/>
          <w:lang w:val="lt-LT"/>
        </w:rPr>
        <w:t>12</w:t>
      </w:r>
      <w:r w:rsidR="006C64D1" w:rsidRPr="00D661B4">
        <w:rPr>
          <w:rFonts w:ascii="Times New Roman" w:hAnsi="Times New Roman"/>
          <w:sz w:val="24"/>
          <w:lang w:val="lt-LT"/>
        </w:rPr>
        <w:t>.</w:t>
      </w:r>
      <w:r w:rsidR="00E153F3" w:rsidRPr="00D661B4">
        <w:rPr>
          <w:rFonts w:ascii="Times New Roman" w:hAnsi="Times New Roman"/>
          <w:sz w:val="24"/>
          <w:lang w:val="lt-LT"/>
        </w:rPr>
        <w:t xml:space="preserve"> papunktį įforminus Pakeitimą Sutarties kaina gali būti koreguojama papildomų/ 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4A5E0634" w14:textId="77777777" w:rsidR="00645B3D" w:rsidRPr="00D661B4" w:rsidRDefault="00E153F3">
      <w:pPr>
        <w:pStyle w:val="Sraopastraipa"/>
        <w:numPr>
          <w:ilvl w:val="0"/>
          <w:numId w:val="9"/>
        </w:numPr>
        <w:tabs>
          <w:tab w:val="left" w:pos="993"/>
          <w:tab w:val="left" w:pos="1560"/>
        </w:tabs>
        <w:spacing w:before="0" w:after="0"/>
        <w:ind w:left="1276" w:firstLine="0"/>
        <w:rPr>
          <w:rFonts w:ascii="Times New Roman" w:hAnsi="Times New Roman"/>
          <w:sz w:val="24"/>
          <w:lang w:val="lt-LT"/>
        </w:rPr>
      </w:pPr>
      <w:r w:rsidRPr="00D661B4">
        <w:rPr>
          <w:rFonts w:ascii="Times New Roman" w:hAnsi="Times New Roman"/>
          <w:sz w:val="24"/>
          <w:lang w:val="lt-LT"/>
        </w:rPr>
        <w:t xml:space="preserve">pritaikant Sutartyje numatytų Darbų kainą (jei Sutartyje nustatyti tam tikrų konkrečių darbų įkainiai), jei įmanoma: </w:t>
      </w:r>
    </w:p>
    <w:p w14:paraId="1420CFE3" w14:textId="68BFDEB4" w:rsidR="00645B3D" w:rsidRPr="00D661B4" w:rsidRDefault="00E153F3">
      <w:pPr>
        <w:pStyle w:val="Sraopastraipa"/>
        <w:numPr>
          <w:ilvl w:val="0"/>
          <w:numId w:val="10"/>
        </w:numPr>
        <w:tabs>
          <w:tab w:val="left" w:pos="993"/>
          <w:tab w:val="left" w:pos="1560"/>
          <w:tab w:val="left" w:pos="1843"/>
        </w:tabs>
        <w:spacing w:before="0" w:after="0"/>
        <w:ind w:hanging="76"/>
        <w:rPr>
          <w:rFonts w:ascii="Times New Roman" w:hAnsi="Times New Roman"/>
          <w:sz w:val="24"/>
          <w:lang w:val="lt-LT"/>
        </w:rPr>
      </w:pPr>
      <w:r w:rsidRPr="00D661B4">
        <w:rPr>
          <w:rFonts w:ascii="Times New Roman" w:hAnsi="Times New Roman"/>
          <w:sz w:val="24"/>
          <w:lang w:val="lt-LT"/>
        </w:rPr>
        <w:lastRenderedPageBreak/>
        <w:t xml:space="preserve">pritaikant Sutartyje nurodytų </w:t>
      </w:r>
      <w:r w:rsidR="008E12EB" w:rsidRPr="00D661B4">
        <w:rPr>
          <w:rFonts w:ascii="Times New Roman" w:hAnsi="Times New Roman"/>
          <w:sz w:val="24"/>
          <w:lang w:val="lt-LT"/>
        </w:rPr>
        <w:t>D</w:t>
      </w:r>
      <w:r w:rsidRPr="00D661B4">
        <w:rPr>
          <w:rFonts w:ascii="Times New Roman" w:hAnsi="Times New Roman"/>
          <w:sz w:val="24"/>
          <w:lang w:val="lt-LT"/>
        </w:rPr>
        <w:t xml:space="preserve">arbų įkainius, arba </w:t>
      </w:r>
    </w:p>
    <w:p w14:paraId="49D3E685" w14:textId="77777777" w:rsidR="00645B3D" w:rsidRPr="00D661B4" w:rsidRDefault="00E153F3">
      <w:pPr>
        <w:pStyle w:val="Sraopastraipa"/>
        <w:numPr>
          <w:ilvl w:val="0"/>
          <w:numId w:val="10"/>
        </w:numPr>
        <w:tabs>
          <w:tab w:val="left" w:pos="993"/>
          <w:tab w:val="left" w:pos="1560"/>
          <w:tab w:val="left" w:pos="1843"/>
        </w:tabs>
        <w:spacing w:before="0" w:after="0"/>
        <w:ind w:left="1276" w:firstLine="284"/>
        <w:rPr>
          <w:rFonts w:ascii="Times New Roman" w:hAnsi="Times New Roman"/>
          <w:sz w:val="24"/>
          <w:lang w:val="lt-LT"/>
        </w:rPr>
      </w:pPr>
      <w:r w:rsidRPr="00D661B4">
        <w:rPr>
          <w:rFonts w:ascii="Times New Roman" w:hAnsi="Times New Roman"/>
          <w:sz w:val="24"/>
          <w:lang w:val="lt-LT"/>
        </w:rPr>
        <w:t xml:space="preserve">išskaičiuojant kainos dalį iš Sutartyje numatyto įkainio, arba </w:t>
      </w:r>
    </w:p>
    <w:p w14:paraId="613F58DA" w14:textId="0AC63F67" w:rsidR="00645B3D" w:rsidRPr="00D661B4" w:rsidRDefault="00E153F3">
      <w:pPr>
        <w:pStyle w:val="Sraopastraipa"/>
        <w:numPr>
          <w:ilvl w:val="0"/>
          <w:numId w:val="10"/>
        </w:numPr>
        <w:tabs>
          <w:tab w:val="left" w:pos="993"/>
          <w:tab w:val="left" w:pos="1843"/>
        </w:tabs>
        <w:spacing w:before="0" w:after="0"/>
        <w:ind w:left="1843" w:hanging="283"/>
        <w:rPr>
          <w:rFonts w:ascii="Times New Roman" w:hAnsi="Times New Roman"/>
          <w:sz w:val="24"/>
          <w:lang w:val="lt-LT"/>
        </w:rPr>
      </w:pPr>
      <w:r w:rsidRPr="00D661B4">
        <w:rPr>
          <w:rFonts w:ascii="Times New Roman" w:hAnsi="Times New Roman"/>
          <w:sz w:val="24"/>
          <w:lang w:val="lt-LT"/>
        </w:rPr>
        <w:t>pritaikant Sutartyje numatytus panašių darbų įkainius. Panašius darbus turi pagrįsti ir</w:t>
      </w:r>
      <w:r w:rsidR="003D7CB9" w:rsidRPr="00D661B4">
        <w:rPr>
          <w:rFonts w:ascii="Times New Roman" w:hAnsi="Times New Roman"/>
          <w:sz w:val="24"/>
          <w:lang w:val="lt-LT"/>
        </w:rPr>
        <w:t xml:space="preserve"> </w:t>
      </w:r>
      <w:r w:rsidRPr="00D661B4">
        <w:rPr>
          <w:rFonts w:ascii="Times New Roman" w:hAnsi="Times New Roman"/>
          <w:sz w:val="24"/>
          <w:lang w:val="lt-LT"/>
        </w:rPr>
        <w:t xml:space="preserve">nustatyti Užsakovas; </w:t>
      </w:r>
    </w:p>
    <w:p w14:paraId="5640898C" w14:textId="77777777" w:rsidR="00E153F3" w:rsidRPr="00D661B4" w:rsidRDefault="00E153F3">
      <w:pPr>
        <w:pStyle w:val="Sraopastraipa"/>
        <w:numPr>
          <w:ilvl w:val="0"/>
          <w:numId w:val="9"/>
        </w:numPr>
        <w:tabs>
          <w:tab w:val="left" w:pos="993"/>
          <w:tab w:val="left" w:pos="1276"/>
          <w:tab w:val="left" w:pos="1560"/>
        </w:tabs>
        <w:spacing w:before="0" w:after="0"/>
        <w:ind w:left="1276" w:firstLine="0"/>
        <w:rPr>
          <w:rFonts w:ascii="Times New Roman" w:hAnsi="Times New Roman"/>
          <w:sz w:val="24"/>
          <w:lang w:val="lt-LT"/>
        </w:rPr>
      </w:pPr>
      <w:r w:rsidRPr="00D661B4">
        <w:rPr>
          <w:rFonts w:ascii="Times New Roman" w:hAnsi="Times New Roman"/>
          <w:sz w:val="24"/>
          <w:lang w:val="lt-LT"/>
        </w:rPr>
        <w:t>įvertinus pagrįstas tiesiogines (darbo užmokesčio ir su juo susijusius mokesčius, statybos produktų ir įrengimų, mechanizmų sąnaudas) bei netiesiogines (pridėtines, statybvietės, pelno) išlaidas pagal Metodikos priedo „Tiesioginių ir netiesioginių išlaidų apskaičiavimo taisyklės“ nuostatas.</w:t>
      </w:r>
    </w:p>
    <w:p w14:paraId="43DC7099" w14:textId="480FABC4" w:rsidR="00381C45" w:rsidRPr="00D661B4" w:rsidRDefault="00381C45">
      <w:pPr>
        <w:pStyle w:val="Sraopastraipa"/>
        <w:numPr>
          <w:ilvl w:val="2"/>
          <w:numId w:val="3"/>
        </w:numPr>
        <w:shd w:val="clear" w:color="auto" w:fill="FFFFFF" w:themeFill="background1"/>
        <w:spacing w:before="0" w:after="0"/>
        <w:ind w:left="1276" w:hanging="709"/>
        <w:rPr>
          <w:rFonts w:ascii="Times New Roman" w:hAnsi="Times New Roman"/>
          <w:sz w:val="24"/>
          <w:lang w:val="lt-LT"/>
        </w:rPr>
      </w:pPr>
      <w:r w:rsidRPr="00D661B4">
        <w:rPr>
          <w:rFonts w:ascii="Times New Roman" w:hAnsi="Times New Roman"/>
          <w:sz w:val="24"/>
          <w:lang w:val="lt-LT"/>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Darbus, kurie nebuvo atlikti Užsakovui ir už kuriuos nebuvo išrašyta Sąskaita.</w:t>
      </w:r>
    </w:p>
    <w:p w14:paraId="64F12433" w14:textId="77777777" w:rsidR="005A27FF" w:rsidRPr="00D661B4" w:rsidRDefault="005A27FF">
      <w:pPr>
        <w:pStyle w:val="Sraopastraipa"/>
        <w:numPr>
          <w:ilvl w:val="2"/>
          <w:numId w:val="3"/>
        </w:numPr>
        <w:shd w:val="clear" w:color="auto" w:fill="FFFFFF" w:themeFill="background1"/>
        <w:spacing w:before="0" w:after="0"/>
        <w:ind w:left="1276" w:hanging="709"/>
        <w:rPr>
          <w:rFonts w:ascii="Times New Roman" w:hAnsi="Times New Roman"/>
          <w:sz w:val="24"/>
          <w:lang w:val="lt-LT"/>
        </w:rPr>
      </w:pPr>
      <w:r w:rsidRPr="00D661B4">
        <w:rPr>
          <w:rFonts w:ascii="Times New Roman" w:hAnsi="Times New Roman"/>
          <w:sz w:val="24"/>
          <w:lang w:val="lt-LT"/>
        </w:rPr>
        <w:t>Sutarties kaina gali būti peržiūrima dėl kainų lygio pokyčio bet kurios iš Šalių rašytiniu prašymu. Peržiūros momentas yra Šalies prašymo kitai Šaliai peržiūrėti Sutarties kainą gavimo diena:</w:t>
      </w:r>
    </w:p>
    <w:p w14:paraId="383CC11E" w14:textId="6E6404D0" w:rsidR="005A27FF" w:rsidRPr="00D661B4" w:rsidRDefault="005A27FF" w:rsidP="00E67EA9">
      <w:pPr>
        <w:pStyle w:val="Sraopastraipa"/>
        <w:spacing w:before="0" w:after="0"/>
        <w:ind w:left="1276"/>
        <w:rPr>
          <w:rFonts w:ascii="Times New Roman" w:hAnsi="Times New Roman"/>
          <w:sz w:val="24"/>
          <w:lang w:val="lt-LT"/>
        </w:rPr>
      </w:pPr>
      <w:r w:rsidRPr="00D661B4">
        <w:rPr>
          <w:rFonts w:ascii="Times New Roman" w:hAnsi="Times New Roman"/>
          <w:sz w:val="24"/>
          <w:lang w:val="lt-LT"/>
        </w:rPr>
        <w:t xml:space="preserve">a) gali būti perskaičiuojamos Rangovui mokėtinos sumos tik už </w:t>
      </w:r>
      <w:r w:rsidR="00DB4DF0" w:rsidRPr="00D661B4">
        <w:rPr>
          <w:rFonts w:ascii="Times New Roman" w:hAnsi="Times New Roman"/>
          <w:sz w:val="24"/>
          <w:lang w:val="lt-LT"/>
        </w:rPr>
        <w:t>s</w:t>
      </w:r>
      <w:r w:rsidRPr="00D661B4">
        <w:rPr>
          <w:rFonts w:ascii="Times New Roman" w:hAnsi="Times New Roman"/>
          <w:sz w:val="24"/>
          <w:lang w:val="lt-LT"/>
        </w:rPr>
        <w:t>t</w:t>
      </w:r>
      <w:r w:rsidR="00DB4DF0" w:rsidRPr="00D661B4">
        <w:rPr>
          <w:rFonts w:ascii="Times New Roman" w:hAnsi="Times New Roman"/>
          <w:sz w:val="24"/>
          <w:lang w:val="lt-LT"/>
        </w:rPr>
        <w:t>at</w:t>
      </w:r>
      <w:r w:rsidRPr="00D661B4">
        <w:rPr>
          <w:rFonts w:ascii="Times New Roman" w:hAnsi="Times New Roman"/>
          <w:sz w:val="24"/>
          <w:lang w:val="lt-LT"/>
        </w:rPr>
        <w:t xml:space="preserve">ybos </w:t>
      </w:r>
      <w:r w:rsidR="008E12EB" w:rsidRPr="00D661B4">
        <w:rPr>
          <w:rFonts w:ascii="Times New Roman" w:hAnsi="Times New Roman"/>
          <w:sz w:val="24"/>
          <w:lang w:val="lt-LT"/>
        </w:rPr>
        <w:t>D</w:t>
      </w:r>
      <w:r w:rsidRPr="00D661B4">
        <w:rPr>
          <w:rFonts w:ascii="Times New Roman" w:hAnsi="Times New Roman"/>
          <w:sz w:val="24"/>
          <w:lang w:val="lt-LT"/>
        </w:rPr>
        <w:t xml:space="preserve">arbus, o už kitus, nei </w:t>
      </w:r>
      <w:r w:rsidR="000847EF" w:rsidRPr="00D661B4">
        <w:rPr>
          <w:rFonts w:ascii="Times New Roman" w:hAnsi="Times New Roman"/>
          <w:sz w:val="24"/>
          <w:lang w:val="lt-LT"/>
        </w:rPr>
        <w:t>s</w:t>
      </w:r>
      <w:r w:rsidRPr="00D661B4">
        <w:rPr>
          <w:rFonts w:ascii="Times New Roman" w:hAnsi="Times New Roman"/>
          <w:sz w:val="24"/>
          <w:lang w:val="lt-LT"/>
        </w:rPr>
        <w:t xml:space="preserve">tatybos </w:t>
      </w:r>
      <w:r w:rsidR="008E12EB" w:rsidRPr="00D661B4">
        <w:rPr>
          <w:rFonts w:ascii="Times New Roman" w:hAnsi="Times New Roman"/>
          <w:sz w:val="24"/>
          <w:lang w:val="lt-LT"/>
        </w:rPr>
        <w:t>D</w:t>
      </w:r>
      <w:r w:rsidRPr="00D661B4">
        <w:rPr>
          <w:rFonts w:ascii="Times New Roman" w:hAnsi="Times New Roman"/>
          <w:sz w:val="24"/>
          <w:lang w:val="lt-LT"/>
        </w:rPr>
        <w:t>arbai, Darbus (Darbo projekto parengimą ir pan.) mokėtinos sumos negali būti perskaičiuojamos.</w:t>
      </w:r>
    </w:p>
    <w:p w14:paraId="4261204C" w14:textId="0E1988C4" w:rsidR="005A27FF" w:rsidRPr="00D661B4" w:rsidRDefault="005A27FF" w:rsidP="00E67EA9">
      <w:pPr>
        <w:pStyle w:val="Sraopastraipa"/>
        <w:spacing w:before="0" w:after="0"/>
        <w:ind w:left="1276"/>
        <w:rPr>
          <w:rFonts w:ascii="Times New Roman" w:hAnsi="Times New Roman"/>
          <w:sz w:val="24"/>
          <w:lang w:val="lt-LT"/>
        </w:rPr>
      </w:pPr>
      <w:r w:rsidRPr="00D661B4">
        <w:rPr>
          <w:rFonts w:ascii="Times New Roman" w:hAnsi="Times New Roman"/>
          <w:sz w:val="24"/>
          <w:lang w:val="lt-LT"/>
        </w:rPr>
        <w:t xml:space="preserve">b) Rangovui mokėtinos sumos už </w:t>
      </w:r>
      <w:r w:rsidR="000847EF" w:rsidRPr="00D661B4">
        <w:rPr>
          <w:rFonts w:ascii="Times New Roman" w:hAnsi="Times New Roman"/>
          <w:sz w:val="24"/>
          <w:lang w:val="lt-LT"/>
        </w:rPr>
        <w:t>s</w:t>
      </w:r>
      <w:r w:rsidRPr="00D661B4">
        <w:rPr>
          <w:rFonts w:ascii="Times New Roman" w:hAnsi="Times New Roman"/>
          <w:sz w:val="24"/>
          <w:lang w:val="lt-LT"/>
        </w:rPr>
        <w:t xml:space="preserve">tatybos </w:t>
      </w:r>
      <w:r w:rsidR="008E12EB" w:rsidRPr="00D661B4">
        <w:rPr>
          <w:rFonts w:ascii="Times New Roman" w:hAnsi="Times New Roman"/>
          <w:sz w:val="24"/>
          <w:lang w:val="lt-LT"/>
        </w:rPr>
        <w:t>D</w:t>
      </w:r>
      <w:r w:rsidRPr="00D661B4">
        <w:rPr>
          <w:rFonts w:ascii="Times New Roman" w:hAnsi="Times New Roman"/>
          <w:sz w:val="24"/>
          <w:lang w:val="lt-LT"/>
        </w:rPr>
        <w:t xml:space="preserve">arbus gali būti perskaičiuojamos, jeigu Lietuvos Respublikos statistikos departamento (www.stat.gov.lt) kas mėnesį skelbiamo: </w:t>
      </w:r>
    </w:p>
    <w:p w14:paraId="5EA7C8FA" w14:textId="04A07B95" w:rsidR="005A27FF" w:rsidRPr="00D661B4" w:rsidRDefault="005A27FF" w:rsidP="00E67EA9">
      <w:pPr>
        <w:pStyle w:val="Sraopastraipa"/>
        <w:spacing w:before="0" w:after="0"/>
        <w:ind w:left="2268" w:hanging="283"/>
        <w:rPr>
          <w:rFonts w:ascii="Times New Roman" w:hAnsi="Times New Roman"/>
          <w:sz w:val="24"/>
          <w:lang w:val="lt-LT"/>
        </w:rPr>
      </w:pPr>
      <w:r w:rsidRPr="00D661B4">
        <w:rPr>
          <w:rFonts w:ascii="Times New Roman" w:hAnsi="Times New Roman"/>
          <w:sz w:val="24"/>
          <w:lang w:val="lt-LT"/>
        </w:rPr>
        <w:t xml:space="preserve">1) pastatų </w:t>
      </w:r>
      <w:r w:rsidR="00DB0F68" w:rsidRPr="00D661B4">
        <w:rPr>
          <w:rFonts w:ascii="Times New Roman" w:hAnsi="Times New Roman"/>
          <w:sz w:val="24"/>
          <w:lang w:val="lt-LT"/>
        </w:rPr>
        <w:t>statybos</w:t>
      </w:r>
      <w:r w:rsidRPr="00D661B4">
        <w:rPr>
          <w:rFonts w:ascii="Times New Roman" w:hAnsi="Times New Roman"/>
          <w:sz w:val="24"/>
          <w:lang w:val="lt-LT"/>
        </w:rPr>
        <w:t xml:space="preserve"> sąnaudų elementų kainų indekso reikšmė pakinta daugiau kaip 0,05 per bet kurį Darbų vykdymo laikotarpį – tuo atveju, kai pagal Sutartį vykdomi pastato remonto </w:t>
      </w:r>
      <w:r w:rsidR="008E12EB" w:rsidRPr="00D661B4">
        <w:rPr>
          <w:rFonts w:ascii="Times New Roman" w:hAnsi="Times New Roman"/>
          <w:sz w:val="24"/>
          <w:lang w:val="lt-LT"/>
        </w:rPr>
        <w:t>D</w:t>
      </w:r>
      <w:r w:rsidRPr="00D661B4">
        <w:rPr>
          <w:rFonts w:ascii="Times New Roman" w:hAnsi="Times New Roman"/>
          <w:sz w:val="24"/>
          <w:lang w:val="lt-LT"/>
        </w:rPr>
        <w:t>arbai; arba</w:t>
      </w:r>
    </w:p>
    <w:p w14:paraId="384160BD" w14:textId="4EB6C488" w:rsidR="005A27FF" w:rsidRPr="00D661B4" w:rsidRDefault="005A27FF" w:rsidP="00E67EA9">
      <w:pPr>
        <w:pStyle w:val="Sraopastraipa"/>
        <w:spacing w:before="0" w:after="0"/>
        <w:ind w:left="2268" w:hanging="283"/>
        <w:rPr>
          <w:rFonts w:ascii="Times New Roman" w:hAnsi="Times New Roman"/>
          <w:sz w:val="24"/>
          <w:highlight w:val="yellow"/>
          <w:lang w:val="lt-LT"/>
        </w:rPr>
      </w:pPr>
      <w:r w:rsidRPr="00D661B4">
        <w:rPr>
          <w:rFonts w:ascii="Times New Roman" w:hAnsi="Times New Roman"/>
          <w:sz w:val="24"/>
          <w:lang w:val="lt-LT"/>
        </w:rPr>
        <w:t xml:space="preserve">2) statybos sąnaudų elementų kainų indekso, labiausiai atitinkančio </w:t>
      </w:r>
      <w:r w:rsidR="000847EF" w:rsidRPr="00D661B4">
        <w:rPr>
          <w:rFonts w:ascii="Times New Roman" w:hAnsi="Times New Roman"/>
          <w:sz w:val="24"/>
          <w:lang w:val="lt-LT"/>
        </w:rPr>
        <w:t>o</w:t>
      </w:r>
      <w:r w:rsidRPr="00D661B4">
        <w:rPr>
          <w:rFonts w:ascii="Times New Roman" w:hAnsi="Times New Roman"/>
          <w:sz w:val="24"/>
          <w:lang w:val="lt-LT"/>
        </w:rPr>
        <w:t>bjekto rūšį, reikšmė pakinta daugiau kaip 0,05 per bet kurį Darbų vykdymo laikotarpį – visais kitais atvejais, negu nurodytasis 10.</w:t>
      </w:r>
      <w:r w:rsidR="00DB43E6" w:rsidRPr="00D661B4">
        <w:rPr>
          <w:rFonts w:ascii="Times New Roman" w:hAnsi="Times New Roman"/>
          <w:sz w:val="24"/>
          <w:lang w:val="lt-LT"/>
        </w:rPr>
        <w:t>4</w:t>
      </w:r>
      <w:r w:rsidRPr="00D661B4">
        <w:rPr>
          <w:rFonts w:ascii="Times New Roman" w:hAnsi="Times New Roman"/>
          <w:sz w:val="24"/>
          <w:lang w:val="lt-LT"/>
        </w:rPr>
        <w:t>.3 punkte b) papunktyje 1) papunkčio dalyje.</w:t>
      </w:r>
    </w:p>
    <w:p w14:paraId="408EBFEE" w14:textId="5D2FD4C8" w:rsidR="005A27FF" w:rsidRPr="00D661B4" w:rsidRDefault="005A27FF" w:rsidP="00E67EA9">
      <w:pPr>
        <w:spacing w:after="0"/>
        <w:ind w:left="1276" w:firstLine="11"/>
        <w:jc w:val="both"/>
        <w:rPr>
          <w:rFonts w:ascii="Times New Roman" w:hAnsi="Times New Roman"/>
          <w:sz w:val="24"/>
          <w:szCs w:val="24"/>
        </w:rPr>
      </w:pPr>
      <w:r w:rsidRPr="00D661B4">
        <w:rPr>
          <w:rFonts w:ascii="Times New Roman" w:hAnsi="Times New Roman"/>
          <w:sz w:val="24"/>
          <w:szCs w:val="24"/>
        </w:rPr>
        <w:t>c) Indeksai, nurodyti 10.</w:t>
      </w:r>
      <w:r w:rsidR="00DB43E6" w:rsidRPr="00D661B4">
        <w:rPr>
          <w:rFonts w:ascii="Times New Roman" w:hAnsi="Times New Roman"/>
          <w:sz w:val="24"/>
          <w:szCs w:val="24"/>
        </w:rPr>
        <w:t>4</w:t>
      </w:r>
      <w:r w:rsidRPr="00D661B4">
        <w:rPr>
          <w:rFonts w:ascii="Times New Roman" w:hAnsi="Times New Roman"/>
          <w:sz w:val="24"/>
          <w:szCs w:val="24"/>
        </w:rPr>
        <w:t>.3 punkte b) papunktyje 1) ir 2) papunkčių dalyse, toliau kiekvienas atskirai vadinami Indeksu.</w:t>
      </w:r>
    </w:p>
    <w:p w14:paraId="26276CC9" w14:textId="1BB1B555" w:rsidR="005A27FF" w:rsidRPr="00D661B4" w:rsidRDefault="005A27FF" w:rsidP="00E67EA9">
      <w:pPr>
        <w:spacing w:after="0"/>
        <w:ind w:left="1276" w:firstLine="11"/>
        <w:jc w:val="both"/>
        <w:rPr>
          <w:rFonts w:ascii="Times New Roman" w:hAnsi="Times New Roman"/>
          <w:sz w:val="24"/>
          <w:szCs w:val="24"/>
        </w:rPr>
      </w:pPr>
      <w:r w:rsidRPr="00D661B4">
        <w:rPr>
          <w:rFonts w:ascii="Times New Roman" w:hAnsi="Times New Roman"/>
          <w:sz w:val="24"/>
          <w:szCs w:val="24"/>
        </w:rPr>
        <w:t xml:space="preserve">d) Sutarties kaina perskaičiuojama dėl Indekso pokyčio, pagal Sutartį neišpirktų </w:t>
      </w:r>
      <w:r w:rsidR="002B587E" w:rsidRPr="00D661B4">
        <w:rPr>
          <w:rFonts w:ascii="Times New Roman" w:hAnsi="Times New Roman"/>
          <w:sz w:val="24"/>
          <w:szCs w:val="24"/>
        </w:rPr>
        <w:t>s</w:t>
      </w:r>
      <w:r w:rsidRPr="00D661B4">
        <w:rPr>
          <w:rFonts w:ascii="Times New Roman" w:hAnsi="Times New Roman"/>
          <w:sz w:val="24"/>
          <w:szCs w:val="24"/>
        </w:rPr>
        <w:t xml:space="preserve">tatybos </w:t>
      </w:r>
      <w:r w:rsidR="008E12EB" w:rsidRPr="00D661B4">
        <w:rPr>
          <w:rFonts w:ascii="Times New Roman" w:hAnsi="Times New Roman"/>
          <w:sz w:val="24"/>
          <w:szCs w:val="24"/>
        </w:rPr>
        <w:t>D</w:t>
      </w:r>
      <w:r w:rsidRPr="00D661B4">
        <w:rPr>
          <w:rFonts w:ascii="Times New Roman" w:hAnsi="Times New Roman"/>
          <w:sz w:val="24"/>
          <w:szCs w:val="24"/>
        </w:rPr>
        <w:t>arbų vertę padauginant iš Indekso pokyčio koeficiento, kuris apskaičiuojamas pagal toliau nurodytą formulę:</w:t>
      </w:r>
    </w:p>
    <w:p w14:paraId="5185165D" w14:textId="77777777" w:rsidR="005A27FF" w:rsidRPr="00D661B4" w:rsidRDefault="005A27FF" w:rsidP="00E67EA9">
      <w:pPr>
        <w:pStyle w:val="Sraopastraipa"/>
        <w:spacing w:after="0"/>
        <w:ind w:left="2206"/>
        <w:rPr>
          <w:rFonts w:ascii="Times New Roman" w:hAnsi="Times New Roman"/>
          <w:sz w:val="24"/>
          <w:lang w:val="lt-LT"/>
        </w:rPr>
      </w:pPr>
      <w:r w:rsidRPr="00D661B4">
        <w:rPr>
          <w:rFonts w:ascii="Times New Roman" w:hAnsi="Times New Roman"/>
          <w:sz w:val="24"/>
          <w:lang w:val="lt-LT"/>
        </w:rPr>
        <w:t>K = IPb / IPr</w:t>
      </w:r>
    </w:p>
    <w:p w14:paraId="79B7C23A" w14:textId="77777777" w:rsidR="005A27FF" w:rsidRPr="00D661B4" w:rsidRDefault="005A27FF" w:rsidP="00E67EA9">
      <w:pPr>
        <w:pStyle w:val="Sraopastraipa"/>
        <w:spacing w:after="0"/>
        <w:ind w:left="2206"/>
        <w:rPr>
          <w:rFonts w:ascii="Times New Roman" w:hAnsi="Times New Roman"/>
          <w:sz w:val="24"/>
          <w:lang w:val="lt-LT"/>
        </w:rPr>
      </w:pPr>
      <w:r w:rsidRPr="00D661B4">
        <w:rPr>
          <w:rFonts w:ascii="Times New Roman" w:hAnsi="Times New Roman"/>
          <w:sz w:val="24"/>
          <w:lang w:val="lt-LT"/>
        </w:rPr>
        <w:t>Kur:</w:t>
      </w:r>
      <w:r w:rsidRPr="00D661B4">
        <w:rPr>
          <w:rFonts w:ascii="Times New Roman" w:hAnsi="Times New Roman"/>
          <w:sz w:val="24"/>
          <w:lang w:val="lt-LT"/>
        </w:rPr>
        <w:tab/>
      </w:r>
    </w:p>
    <w:p w14:paraId="19A3201C" w14:textId="77777777" w:rsidR="005A27FF" w:rsidRPr="00D661B4" w:rsidRDefault="005A27FF" w:rsidP="00E67EA9">
      <w:pPr>
        <w:pStyle w:val="Sraopastraipa"/>
        <w:spacing w:after="0"/>
        <w:ind w:left="2206"/>
        <w:rPr>
          <w:rFonts w:ascii="Times New Roman" w:hAnsi="Times New Roman"/>
          <w:sz w:val="24"/>
          <w:lang w:val="lt-LT"/>
        </w:rPr>
      </w:pPr>
      <w:r w:rsidRPr="00D661B4">
        <w:rPr>
          <w:rFonts w:ascii="Times New Roman" w:hAnsi="Times New Roman"/>
          <w:sz w:val="24"/>
          <w:lang w:val="lt-LT"/>
        </w:rPr>
        <w:t>K – Indekso pokyčio koeficientas;</w:t>
      </w:r>
    </w:p>
    <w:p w14:paraId="2213A186" w14:textId="77777777" w:rsidR="005A27FF" w:rsidRPr="00D661B4" w:rsidRDefault="005A27FF" w:rsidP="00E67EA9">
      <w:pPr>
        <w:pStyle w:val="Sraopastraipa"/>
        <w:spacing w:after="0"/>
        <w:ind w:left="2206"/>
        <w:rPr>
          <w:rFonts w:ascii="Times New Roman" w:hAnsi="Times New Roman"/>
          <w:sz w:val="24"/>
          <w:lang w:val="lt-LT"/>
        </w:rPr>
      </w:pPr>
      <w:r w:rsidRPr="00D661B4">
        <w:rPr>
          <w:rFonts w:ascii="Times New Roman" w:hAnsi="Times New Roman"/>
          <w:sz w:val="24"/>
          <w:lang w:val="lt-LT"/>
        </w:rPr>
        <w:t>IPr – Indekso reikšmė laikotarpio pradžioje;</w:t>
      </w:r>
    </w:p>
    <w:p w14:paraId="662852DE" w14:textId="77777777" w:rsidR="005A27FF" w:rsidRPr="00D661B4" w:rsidRDefault="005A27FF" w:rsidP="00E67EA9">
      <w:pPr>
        <w:pStyle w:val="Sraopastraipa"/>
        <w:spacing w:after="0"/>
        <w:ind w:left="2206"/>
        <w:rPr>
          <w:rFonts w:ascii="Times New Roman" w:hAnsi="Times New Roman"/>
          <w:sz w:val="24"/>
          <w:lang w:val="lt-LT"/>
        </w:rPr>
      </w:pPr>
      <w:r w:rsidRPr="00D661B4">
        <w:rPr>
          <w:rFonts w:ascii="Times New Roman" w:hAnsi="Times New Roman"/>
          <w:sz w:val="24"/>
          <w:lang w:val="lt-LT"/>
        </w:rPr>
        <w:t>IPb – Indekso reikšmė laikotarpio pabaigoje;</w:t>
      </w:r>
    </w:p>
    <w:p w14:paraId="016570E7" w14:textId="3FA51D89" w:rsidR="005A27FF" w:rsidRPr="00D661B4" w:rsidRDefault="005A27FF" w:rsidP="00E67EA9">
      <w:pPr>
        <w:spacing w:after="0"/>
        <w:ind w:left="1418" w:firstLine="11"/>
        <w:jc w:val="both"/>
        <w:rPr>
          <w:rFonts w:ascii="Times New Roman" w:hAnsi="Times New Roman"/>
          <w:sz w:val="24"/>
          <w:szCs w:val="24"/>
        </w:rPr>
      </w:pPr>
      <w:r w:rsidRPr="00D661B4">
        <w:rPr>
          <w:rFonts w:ascii="Times New Roman" w:hAnsi="Times New Roman"/>
          <w:sz w:val="24"/>
          <w:szCs w:val="24"/>
        </w:rPr>
        <w:t xml:space="preserve">Laikotarpis yra bet koks laikotarpis, kurio pradžia yra ne ankstesnė, negu pasiūlymų pateikimo </w:t>
      </w:r>
      <w:r w:rsidR="002B587E" w:rsidRPr="00D661B4">
        <w:rPr>
          <w:rFonts w:ascii="Times New Roman" w:hAnsi="Times New Roman"/>
          <w:sz w:val="24"/>
          <w:szCs w:val="24"/>
        </w:rPr>
        <w:t>p</w:t>
      </w:r>
      <w:r w:rsidRPr="00D661B4">
        <w:rPr>
          <w:rFonts w:ascii="Times New Roman" w:hAnsi="Times New Roman"/>
          <w:sz w:val="24"/>
          <w:szCs w:val="24"/>
        </w:rPr>
        <w:t xml:space="preserve">irkime termino pabaigos diena, pabaiga ne vėlesnė, negu paskutiniojo </w:t>
      </w:r>
      <w:r w:rsidR="002B587E" w:rsidRPr="00D661B4">
        <w:rPr>
          <w:rFonts w:ascii="Times New Roman" w:hAnsi="Times New Roman"/>
          <w:sz w:val="24"/>
          <w:szCs w:val="24"/>
        </w:rPr>
        <w:t>a</w:t>
      </w:r>
      <w:r w:rsidRPr="00D661B4">
        <w:rPr>
          <w:rFonts w:ascii="Times New Roman" w:hAnsi="Times New Roman"/>
          <w:sz w:val="24"/>
          <w:szCs w:val="24"/>
        </w:rPr>
        <w:t xml:space="preserve">tliktų </w:t>
      </w:r>
      <w:r w:rsidR="002B587E" w:rsidRPr="00D661B4">
        <w:rPr>
          <w:rFonts w:ascii="Times New Roman" w:hAnsi="Times New Roman"/>
          <w:sz w:val="24"/>
          <w:szCs w:val="24"/>
        </w:rPr>
        <w:t>D</w:t>
      </w:r>
      <w:r w:rsidRPr="00D661B4">
        <w:rPr>
          <w:rFonts w:ascii="Times New Roman" w:hAnsi="Times New Roman"/>
          <w:sz w:val="24"/>
          <w:szCs w:val="24"/>
        </w:rPr>
        <w:t xml:space="preserve">arbų </w:t>
      </w:r>
      <w:r w:rsidR="00185A43" w:rsidRPr="00D661B4">
        <w:rPr>
          <w:rFonts w:ascii="Times New Roman" w:hAnsi="Times New Roman"/>
          <w:sz w:val="24"/>
          <w:szCs w:val="24"/>
        </w:rPr>
        <w:t>A</w:t>
      </w:r>
      <w:r w:rsidRPr="00D661B4">
        <w:rPr>
          <w:rFonts w:ascii="Times New Roman" w:hAnsi="Times New Roman"/>
          <w:sz w:val="24"/>
          <w:szCs w:val="24"/>
        </w:rPr>
        <w:t>kto pagal Sutartį sudarymo diena.</w:t>
      </w:r>
    </w:p>
    <w:p w14:paraId="4358E8CF" w14:textId="77777777" w:rsidR="005A27FF" w:rsidRPr="00D661B4" w:rsidRDefault="005A27FF" w:rsidP="00E67EA9">
      <w:pPr>
        <w:spacing w:after="0"/>
        <w:ind w:left="1418" w:firstLine="11"/>
        <w:jc w:val="both"/>
        <w:rPr>
          <w:rFonts w:ascii="Times New Roman" w:hAnsi="Times New Roman"/>
          <w:sz w:val="24"/>
          <w:szCs w:val="24"/>
        </w:rPr>
      </w:pPr>
      <w:r w:rsidRPr="00D661B4">
        <w:rPr>
          <w:rFonts w:ascii="Times New Roman" w:hAnsi="Times New Roman"/>
          <w:sz w:val="24"/>
          <w:szCs w:val="24"/>
        </w:rPr>
        <w:t xml:space="preserve">e) Pirmosios peržiūros terminas netaikomas ir (arba) Sutarties kainos peržiūros dažnumas nėra ribojamas. </w:t>
      </w:r>
    </w:p>
    <w:p w14:paraId="0D4A0A51" w14:textId="77777777" w:rsidR="00E67EA9" w:rsidRPr="00D661B4" w:rsidRDefault="005A27FF" w:rsidP="00E67EA9">
      <w:pPr>
        <w:spacing w:after="0"/>
        <w:ind w:left="1418" w:firstLine="11"/>
        <w:jc w:val="both"/>
        <w:rPr>
          <w:rFonts w:ascii="Times New Roman" w:hAnsi="Times New Roman"/>
          <w:sz w:val="24"/>
          <w:szCs w:val="24"/>
        </w:rPr>
      </w:pPr>
      <w:r w:rsidRPr="00D661B4">
        <w:rPr>
          <w:rFonts w:ascii="Times New Roman" w:hAnsi="Times New Roman"/>
          <w:sz w:val="24"/>
          <w:szCs w:val="24"/>
        </w:rPr>
        <w:lastRenderedPageBreak/>
        <w:t xml:space="preserve">f) Vėlesnis kainų arba įkainių perskaičiavimas negali apimti laikotarpio, už kurį jau buvo atliktas perskaičiavimas. </w:t>
      </w:r>
    </w:p>
    <w:p w14:paraId="041934F6" w14:textId="0B864C2F" w:rsidR="005A27FF" w:rsidRPr="00D661B4" w:rsidRDefault="005A27FF" w:rsidP="00E67EA9">
      <w:pPr>
        <w:spacing w:after="0"/>
        <w:ind w:left="1418" w:firstLine="11"/>
        <w:jc w:val="both"/>
        <w:rPr>
          <w:rFonts w:ascii="Times New Roman" w:hAnsi="Times New Roman"/>
          <w:sz w:val="24"/>
          <w:szCs w:val="24"/>
        </w:rPr>
      </w:pPr>
      <w:r w:rsidRPr="00D661B4">
        <w:rPr>
          <w:rFonts w:ascii="Times New Roman" w:hAnsi="Times New Roman"/>
          <w:sz w:val="24"/>
          <w:szCs w:val="24"/>
        </w:rPr>
        <w:t xml:space="preserve">g) Jeigu Darbai vėluoja dėl priežasčių, dėl kurių Rangovas neįgyja teisės į Darbų terminų pratęsimą, uždelstų </w:t>
      </w:r>
      <w:r w:rsidR="00185A43" w:rsidRPr="00D661B4">
        <w:rPr>
          <w:rFonts w:ascii="Times New Roman" w:hAnsi="Times New Roman"/>
          <w:sz w:val="24"/>
          <w:szCs w:val="24"/>
        </w:rPr>
        <w:t>s</w:t>
      </w:r>
      <w:r w:rsidRPr="00D661B4">
        <w:rPr>
          <w:rFonts w:ascii="Times New Roman" w:hAnsi="Times New Roman"/>
          <w:sz w:val="24"/>
          <w:szCs w:val="24"/>
        </w:rPr>
        <w:t xml:space="preserve">tatybos </w:t>
      </w:r>
      <w:r w:rsidR="008E12EB" w:rsidRPr="00D661B4">
        <w:rPr>
          <w:rFonts w:ascii="Times New Roman" w:hAnsi="Times New Roman"/>
          <w:sz w:val="24"/>
          <w:szCs w:val="24"/>
        </w:rPr>
        <w:t>D</w:t>
      </w:r>
      <w:r w:rsidRPr="00D661B4">
        <w:rPr>
          <w:rFonts w:ascii="Times New Roman" w:hAnsi="Times New Roman"/>
          <w:sz w:val="24"/>
          <w:szCs w:val="24"/>
        </w:rPr>
        <w:t>arbų kaina (įkainiai) neperskaičiuojama dėl kainų lygio kilimo (kai Indekso pokyčio koeficientas yra didesnis nei 1,05), bet turi būti perskaičiuojama dėl kainų lygio kritimo (kai Indekso pokyčio koeficientas yra mažesnis nei 0,95).</w:t>
      </w:r>
    </w:p>
    <w:p w14:paraId="116C71AF" w14:textId="77777777" w:rsidR="00925CFB"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Darbų kainos perskaičiavimas įforminamas Sutarties SD pakeitimu, pasirašomu tarp Užsakovo ir Rangovo. </w:t>
      </w:r>
    </w:p>
    <w:p w14:paraId="085206A4" w14:textId="41903501"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Darbų kaina dėl kitų mokesčių pasikeitimo nebus perskaičiuojama.</w:t>
      </w:r>
    </w:p>
    <w:p w14:paraId="4DD580AB" w14:textId="77777777" w:rsidR="00845007" w:rsidRPr="00D661B4" w:rsidRDefault="00845007">
      <w:pPr>
        <w:pStyle w:val="Default"/>
        <w:numPr>
          <w:ilvl w:val="0"/>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Kitos Šalių teisės ir pareigos</w:t>
      </w:r>
    </w:p>
    <w:p w14:paraId="12B5F7B7" w14:textId="77777777" w:rsidR="00845007" w:rsidRPr="00D661B4"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D661B4">
        <w:rPr>
          <w:rFonts w:ascii="Times New Roman" w:hAnsi="Times New Roman"/>
          <w:b/>
          <w:sz w:val="24"/>
          <w:lang w:val="lt-LT"/>
        </w:rPr>
        <w:t>Užsakovas įsipareigoja:</w:t>
      </w:r>
    </w:p>
    <w:p w14:paraId="69ECE7EB" w14:textId="77777777" w:rsidR="00845007" w:rsidRPr="00D661B4" w:rsidRDefault="00845007">
      <w:pPr>
        <w:pStyle w:val="Sraopastraipa"/>
        <w:numPr>
          <w:ilvl w:val="2"/>
          <w:numId w:val="3"/>
        </w:numPr>
        <w:spacing w:before="0" w:after="0"/>
        <w:ind w:left="1276" w:hanging="709"/>
        <w:rPr>
          <w:rFonts w:ascii="Times New Roman" w:eastAsia="Calibri" w:hAnsi="Times New Roman"/>
          <w:sz w:val="24"/>
          <w:lang w:val="lt-LT"/>
        </w:rPr>
      </w:pPr>
      <w:r w:rsidRPr="00D661B4">
        <w:rPr>
          <w:rFonts w:ascii="Times New Roman" w:eastAsia="Calibri" w:hAnsi="Times New Roman"/>
          <w:sz w:val="24"/>
          <w:lang w:val="lt-LT"/>
        </w:rPr>
        <w:t>Sutarties vykdymo metu bendradarbiauti su Rangovu, teikiant Sutarties vykdymui pagrįstai reikalingą informaciją;</w:t>
      </w:r>
    </w:p>
    <w:p w14:paraId="408A044D" w14:textId="77777777" w:rsidR="00845007" w:rsidRPr="00D661B4" w:rsidRDefault="00845007">
      <w:pPr>
        <w:pStyle w:val="Sraopastraipa"/>
        <w:numPr>
          <w:ilvl w:val="2"/>
          <w:numId w:val="3"/>
        </w:numPr>
        <w:spacing w:before="0" w:after="0"/>
        <w:ind w:left="1276" w:hanging="709"/>
        <w:rPr>
          <w:rFonts w:ascii="Times New Roman" w:eastAsia="Calibri" w:hAnsi="Times New Roman"/>
          <w:sz w:val="24"/>
          <w:lang w:val="lt-LT"/>
        </w:rPr>
      </w:pPr>
      <w:r w:rsidRPr="00D661B4">
        <w:rPr>
          <w:rFonts w:ascii="Times New Roman" w:eastAsia="Calibri" w:hAnsi="Times New Roman"/>
          <w:sz w:val="24"/>
          <w:lang w:val="lt-LT"/>
        </w:rPr>
        <w:t>Rangovui tinkamai įvykdžius sutartinius įsipareigojimus, priimti Sutartyje nustatyta tvarka ir terminais tinkamai atliktus Darbus ir už juos sumokėti Darbų kainą;</w:t>
      </w:r>
    </w:p>
    <w:p w14:paraId="09D3E753" w14:textId="77777777" w:rsidR="00845007" w:rsidRPr="00D661B4" w:rsidRDefault="00845007">
      <w:pPr>
        <w:pStyle w:val="Sraopastraipa"/>
        <w:numPr>
          <w:ilvl w:val="2"/>
          <w:numId w:val="3"/>
        </w:numPr>
        <w:spacing w:before="0" w:after="0"/>
        <w:ind w:left="1276" w:hanging="709"/>
        <w:rPr>
          <w:rFonts w:ascii="Times New Roman" w:eastAsia="Calibri" w:hAnsi="Times New Roman"/>
          <w:sz w:val="24"/>
          <w:lang w:val="lt-LT"/>
        </w:rPr>
      </w:pPr>
      <w:r w:rsidRPr="00D661B4">
        <w:rPr>
          <w:rFonts w:ascii="Times New Roman" w:eastAsia="Calibri" w:hAnsi="Times New Roman"/>
          <w:sz w:val="24"/>
          <w:lang w:val="lt-LT"/>
        </w:rPr>
        <w:t>Suteikti reikiamus įgaliojimus Rangovui veikti Užsakovo vardu (jei tokie įgaliojimai yra reikalingi Darbų atlikimui);</w:t>
      </w:r>
    </w:p>
    <w:p w14:paraId="215E1D77" w14:textId="77777777" w:rsidR="00845007" w:rsidRPr="00D661B4" w:rsidRDefault="00845007">
      <w:pPr>
        <w:pStyle w:val="Sraopastraipa"/>
        <w:numPr>
          <w:ilvl w:val="2"/>
          <w:numId w:val="3"/>
        </w:numPr>
        <w:spacing w:before="0" w:after="0"/>
        <w:ind w:left="1276" w:hanging="709"/>
        <w:rPr>
          <w:rFonts w:ascii="Times New Roman" w:eastAsia="Calibri" w:hAnsi="Times New Roman"/>
          <w:sz w:val="24"/>
          <w:lang w:val="lt-LT"/>
        </w:rPr>
      </w:pPr>
      <w:r w:rsidRPr="00D661B4">
        <w:rPr>
          <w:rFonts w:ascii="Times New Roman" w:eastAsia="Calibri" w:hAnsi="Times New Roman"/>
          <w:sz w:val="24"/>
          <w:lang w:val="lt-LT"/>
        </w:rPr>
        <w:t>Tinkamai ir sąžiningai vykdyti visu kitus Sutartyje ir (ar) teisės aktuose numatytus įsipareigojimus, pareigas.</w:t>
      </w:r>
    </w:p>
    <w:p w14:paraId="329D2E8E" w14:textId="77777777" w:rsidR="00845007" w:rsidRPr="00D661B4" w:rsidRDefault="00845007">
      <w:pPr>
        <w:pStyle w:val="Sraopastraipa"/>
        <w:numPr>
          <w:ilvl w:val="1"/>
          <w:numId w:val="3"/>
        </w:numPr>
        <w:tabs>
          <w:tab w:val="left" w:pos="993"/>
        </w:tabs>
        <w:ind w:left="1276" w:hanging="709"/>
        <w:rPr>
          <w:rFonts w:ascii="Times New Roman" w:hAnsi="Times New Roman"/>
          <w:b/>
          <w:sz w:val="24"/>
          <w:lang w:val="lt-LT"/>
        </w:rPr>
      </w:pPr>
      <w:r w:rsidRPr="00D661B4">
        <w:rPr>
          <w:rFonts w:ascii="Times New Roman" w:hAnsi="Times New Roman"/>
          <w:b/>
          <w:sz w:val="24"/>
          <w:lang w:val="lt-LT"/>
        </w:rPr>
        <w:t xml:space="preserve">Užsakovas turi teisę: </w:t>
      </w:r>
    </w:p>
    <w:p w14:paraId="530FCCA2"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Be atskiro Rangovo informavimo tikrinti ir vertinti</w:t>
      </w:r>
      <w:r w:rsidR="008031BA" w:rsidRPr="00D661B4">
        <w:rPr>
          <w:rFonts w:ascii="Times New Roman" w:hAnsi="Times New Roman"/>
          <w:sz w:val="24"/>
          <w:lang w:val="lt-LT"/>
        </w:rPr>
        <w:t>,</w:t>
      </w:r>
      <w:r w:rsidRPr="00D661B4">
        <w:rPr>
          <w:rFonts w:ascii="Times New Roman" w:hAnsi="Times New Roman"/>
          <w:sz w:val="24"/>
          <w:lang w:val="lt-LT"/>
        </w:rPr>
        <w:t xml:space="preserve"> kaip atliekami Darbai;</w:t>
      </w:r>
    </w:p>
    <w:p w14:paraId="202A54E5"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13079A34"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Atsisakyti Darbų, jeigu jie tapo nebereikalingi ir atsisakyti priimti tuos Darbus, kurių Užsakovas neužsakė.</w:t>
      </w:r>
    </w:p>
    <w:p w14:paraId="25B37B88" w14:textId="77777777" w:rsidR="00845007" w:rsidRPr="00D661B4" w:rsidRDefault="00845007">
      <w:pPr>
        <w:pStyle w:val="Sraopastraipa"/>
        <w:numPr>
          <w:ilvl w:val="1"/>
          <w:numId w:val="3"/>
        </w:numPr>
        <w:tabs>
          <w:tab w:val="left" w:pos="993"/>
        </w:tabs>
        <w:ind w:left="1276" w:hanging="709"/>
        <w:rPr>
          <w:rFonts w:ascii="Times New Roman" w:hAnsi="Times New Roman"/>
          <w:b/>
          <w:sz w:val="24"/>
          <w:lang w:val="lt-LT"/>
        </w:rPr>
      </w:pPr>
      <w:r w:rsidRPr="00D661B4">
        <w:rPr>
          <w:rFonts w:ascii="Times New Roman" w:hAnsi="Times New Roman"/>
          <w:b/>
          <w:sz w:val="24"/>
          <w:lang w:val="lt-LT"/>
        </w:rPr>
        <w:t>Rangovas įsipareigoja:</w:t>
      </w:r>
    </w:p>
    <w:p w14:paraId="7196E48C"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Tinkamai ir sąžiningai vykdyti Sutartį, atsižvelgti į Sutarties vykdymo metu Užsakovo pateiktas pastabas, papildomą informaciją;</w:t>
      </w:r>
    </w:p>
    <w:p w14:paraId="44CACE63"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Darbus atlikti profesionaliai, rūpestingai, efektyviai, kokybiškai, savo rizika ir sąskaita, laikantis Sutarties ir (ar) teisės aktų nustatytų reikalavimų, o jei tokie reikalavimai nenurodyti – pagal visuotinai pripažįstamus profesinius standartus bei praktiką;</w:t>
      </w:r>
    </w:p>
    <w:p w14:paraId="335C8BCD"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 xml:space="preserve">Darbus atlikti Sutartyje nustatyta tvarka ir terminais (įskaitant, kai Darbai atliekami etapais, pagal Grafiką), perduoti Užsakovui Sutarties ir teisės aktų reikalavimus atitinkančius, užbaigtus Darbus, ištaisyti visus trūkumus, nustatytus bet kuriuo Sutarties vykdymo metu ar per kokybės garantijos terminą; </w:t>
      </w:r>
    </w:p>
    <w:p w14:paraId="006BF72A"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Pateikti visus dokumentus, numatytus Techninėje specifikacijoje, taip pat, Užsakovo reikalavimu, pateikti visą informaciją ir dokumentaciją, susijusią su Darbų atlikimu (jų rezultatais), Darbų progresu ir Sutartyje nurodytų reikalavimų laikymųsi, konsultuoti Užsakovą visais su Darbų atlikimu susijusiais klausimais;</w:t>
      </w:r>
    </w:p>
    <w:p w14:paraId="221DA033" w14:textId="77777777" w:rsidR="00001AA0"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Užtikrinti, kad Darbus Užsakovui atliktų asmenys, turintys Darbų atlikimui reikalingą kvalifikaciją ir patirtį, atitinkančią Sutartyje nurodytus reikalavimus (įskaitant, Subrangovus);</w:t>
      </w:r>
    </w:p>
    <w:p w14:paraId="1827D8D9"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 xml:space="preserve">Savo sąskaita apsaugoti Užsakovą nuo bet kokių pretenzijų, nuostolių, atsirandančių dėl Rangovo veiksmų ar aplaidumo vykdant Sutartį bei atlyginti dėl savo veiksmų padarytą žalą, </w:t>
      </w:r>
      <w:r w:rsidRPr="00D661B4">
        <w:rPr>
          <w:rFonts w:ascii="Times New Roman" w:hAnsi="Times New Roman"/>
          <w:sz w:val="24"/>
          <w:lang w:val="lt-LT"/>
        </w:rPr>
        <w:lastRenderedPageBreak/>
        <w:t>įskaitant, tačiau ne tik žalą dėl bet kokių teisės aktų pažeidimų, neteisėto patentų, prekių ženklų, kitų intelektinės nuosavybės objektų panaudojimo ar bet kokių asmenų teisių pažeidimo;</w:t>
      </w:r>
    </w:p>
    <w:p w14:paraId="4BB6C6DC"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Prieš pradedant vykdyti Darbus, Užsakovui pateikti dokumentus, patvirtinančius, kad Rangovo (arba Subrangovo) personalas turi teisę vykdyti Darbus;</w:t>
      </w:r>
    </w:p>
    <w:p w14:paraId="3DF7D172"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Pasitelkti tik tuos Subrangovus, kurie nurodyti Pasiūlyme ir (ar) Sutarties SD ir atitinka Pirkimo dokumentuose nustatytus reikalavimus;</w:t>
      </w:r>
    </w:p>
    <w:p w14:paraId="672ACEFD"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 xml:space="preserve">Nedelsiant informuoti Užsakovą apie įvykusius nelaimingus atsitikimus ar avarijas ar bet kokias kitas kliūtis ir (ar) bet kokias kitas aplinkybes, kurios trukdo ar gali trukdyti atlikti Darbus Sutartyje nustatytais terminais ir tvarka, vykdyti Sutartį; </w:t>
      </w:r>
    </w:p>
    <w:p w14:paraId="7053B22C"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Gauti visus Darbų vykdymui ir Sutartimi prisiimtų įsipareigojimų vykdymui reikiamus ir galiojančius leidimus, licencijas, sutikimus, pritarimus ir (ar) kitus būtinus dokumentus;</w:t>
      </w:r>
    </w:p>
    <w:p w14:paraId="55E74243"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Baigus Darbus ir (ar) pasibaigus Sutarčiai bet kokiais pagrindais, savo sąskaita sutvarkyti Darbų vietą ir aplinką, taip pat Užsakovui paprašius raštu, grąžinti visus iš Užsakovo gautus, Sutarčiai vykdyti reikalingus dokumentus;</w:t>
      </w:r>
    </w:p>
    <w:p w14:paraId="23E5DCFB"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445B5E74"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004356BF"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 xml:space="preserve">Tinkamai vykdyti kitus įsipareigojimus, numatytus Sutartyje ir teisės aktuose bei užtikrinti, jog visų Sutartyje ir (ar) teisės aktuose nustatytų įsipareigojimų laikytųsi Rangovo personalas (įskaitant, tačiau ne tik Subrangovus) bei kiti asmenys, už kurių veiksmus atsako Rangovas. </w:t>
      </w:r>
    </w:p>
    <w:p w14:paraId="32637F41" w14:textId="77777777" w:rsidR="00845007" w:rsidRPr="00D661B4" w:rsidRDefault="00845007">
      <w:pPr>
        <w:pStyle w:val="Sraopastraipa"/>
        <w:numPr>
          <w:ilvl w:val="1"/>
          <w:numId w:val="3"/>
        </w:numPr>
        <w:tabs>
          <w:tab w:val="left" w:pos="993"/>
        </w:tabs>
        <w:ind w:left="1276" w:hanging="709"/>
        <w:rPr>
          <w:rFonts w:ascii="Times New Roman" w:hAnsi="Times New Roman"/>
          <w:b/>
          <w:sz w:val="24"/>
          <w:lang w:val="lt-LT"/>
        </w:rPr>
      </w:pPr>
      <w:r w:rsidRPr="00D661B4">
        <w:rPr>
          <w:rFonts w:ascii="Times New Roman" w:hAnsi="Times New Roman"/>
          <w:b/>
          <w:sz w:val="24"/>
          <w:lang w:val="lt-LT"/>
        </w:rPr>
        <w:t>Rangovas turi teisę:</w:t>
      </w:r>
    </w:p>
    <w:p w14:paraId="2E15BE5A"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Prašyti Užsakovo, jog jis suteiktų informaciją ir (ar) dokumentus, kurie reikalingi vykdant Sutartį;</w:t>
      </w:r>
    </w:p>
    <w:p w14:paraId="13344D7A" w14:textId="77777777" w:rsidR="00845007" w:rsidRPr="00D661B4" w:rsidRDefault="00845007">
      <w:pPr>
        <w:pStyle w:val="Sraopastraipa"/>
        <w:numPr>
          <w:ilvl w:val="2"/>
          <w:numId w:val="3"/>
        </w:numPr>
        <w:spacing w:before="0" w:after="0"/>
        <w:ind w:left="1282" w:hanging="709"/>
        <w:rPr>
          <w:rFonts w:ascii="Times New Roman" w:hAnsi="Times New Roman"/>
          <w:sz w:val="24"/>
          <w:lang w:val="lt-LT"/>
        </w:rPr>
      </w:pPr>
      <w:r w:rsidRPr="00D661B4">
        <w:rPr>
          <w:rFonts w:ascii="Times New Roman" w:hAnsi="Times New Roman"/>
          <w:sz w:val="24"/>
          <w:lang w:val="lt-LT"/>
        </w:rPr>
        <w:t>Reikalauti, jog Užsakovas priimtų Sutarties ir (ar) teisės aktų reikalavimus atitinkančius, tinkamai ir lai</w:t>
      </w:r>
      <w:r w:rsidR="00D04D1E" w:rsidRPr="00D661B4">
        <w:rPr>
          <w:rFonts w:ascii="Times New Roman" w:hAnsi="Times New Roman"/>
          <w:sz w:val="24"/>
          <w:lang w:val="lt-LT"/>
        </w:rPr>
        <w:t>ku atliktus, užbaigtus Darbus</w:t>
      </w:r>
      <w:r w:rsidR="0064701E" w:rsidRPr="00D661B4">
        <w:rPr>
          <w:rFonts w:ascii="Times New Roman" w:hAnsi="Times New Roman"/>
          <w:sz w:val="24"/>
          <w:lang w:val="lt-LT"/>
        </w:rPr>
        <w:t>;</w:t>
      </w:r>
    </w:p>
    <w:p w14:paraId="588CFF6F" w14:textId="68307F65" w:rsidR="00845007" w:rsidRPr="00D661B4" w:rsidRDefault="00D04D1E">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Nukrypti nuo Grafiko tik pagal Sutartį Šalims sudarius rašytinį susitarimą dėl minėtų dokumentų keitimo (tikslinimo).</w:t>
      </w:r>
    </w:p>
    <w:p w14:paraId="3430356B" w14:textId="77777777" w:rsidR="00845007" w:rsidRPr="00D661B4" w:rsidRDefault="00845007">
      <w:pPr>
        <w:pStyle w:val="Default"/>
        <w:numPr>
          <w:ilvl w:val="0"/>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Pareiškimai ir garantijos</w:t>
      </w:r>
    </w:p>
    <w:p w14:paraId="387E1985" w14:textId="77777777" w:rsidR="00845007" w:rsidRPr="00D661B4"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D661B4">
        <w:rPr>
          <w:rFonts w:ascii="Times New Roman" w:hAnsi="Times New Roman"/>
          <w:b/>
          <w:sz w:val="24"/>
          <w:lang w:val="lt-LT"/>
        </w:rPr>
        <w:t>Kiekviena Šalis pareiškia ir garantuoja, jog:</w:t>
      </w:r>
    </w:p>
    <w:p w14:paraId="58A5E060"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Turi teisę, įgaliojimus, kompetenciją ir atliko visus būtinus veiksmus, reikalingus sudaryti ir vykdyti Sutartį. Sutarties įsigaliojimo dieną Šalims Sutarties sąlygos yra aiškios ir vykdytinos;</w:t>
      </w:r>
    </w:p>
    <w:p w14:paraId="6E9DB3A4"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Yra tinkamai gauti ir galioja visi Šalies organų, valstybės institucijų ar kiti leidimai, sutikimai ir pritarimai, reikalingi šiai Sutarčiai sudaryti bei pagal ją prisiimtiems įsipareigojimams vykdyti;</w:t>
      </w:r>
    </w:p>
    <w:p w14:paraId="33018294"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55109C4D" w14:textId="3F2960FD" w:rsidR="0066172F"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 xml:space="preserve">Nėra </w:t>
      </w:r>
      <w:r w:rsidRPr="00D661B4">
        <w:rPr>
          <w:rFonts w:ascii="Times New Roman" w:eastAsia="Calibri" w:hAnsi="Times New Roman"/>
          <w:sz w:val="24"/>
          <w:lang w:val="lt-LT"/>
        </w:rPr>
        <w:t xml:space="preserve">gresiančių ar nėra </w:t>
      </w:r>
      <w:r w:rsidRPr="00D661B4">
        <w:rPr>
          <w:rFonts w:ascii="Times New Roman" w:hAnsi="Times New Roman"/>
          <w:sz w:val="24"/>
          <w:lang w:val="lt-LT"/>
        </w:rPr>
        <w:t xml:space="preserve">pateikta jokių ieškinių, nagrinėjama jokių bylų ar pradėta procesinių veiksmų prieš Šalį, nėra žinoma apie jokius būsimus teisinės aplinkos pasikeitimus, kurie gali </w:t>
      </w:r>
      <w:r w:rsidRPr="00D661B4">
        <w:rPr>
          <w:rFonts w:ascii="Times New Roman" w:hAnsi="Times New Roman"/>
          <w:sz w:val="24"/>
          <w:lang w:val="lt-LT"/>
        </w:rPr>
        <w:lastRenderedPageBreak/>
        <w:t>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1BD2138" w14:textId="77777777" w:rsidR="00845007" w:rsidRPr="00D661B4" w:rsidRDefault="00845007">
      <w:pPr>
        <w:pStyle w:val="Sraopastraipa"/>
        <w:numPr>
          <w:ilvl w:val="1"/>
          <w:numId w:val="3"/>
        </w:numPr>
        <w:tabs>
          <w:tab w:val="left" w:pos="993"/>
        </w:tabs>
        <w:ind w:left="1276" w:hanging="709"/>
        <w:rPr>
          <w:rFonts w:ascii="Times New Roman" w:hAnsi="Times New Roman"/>
          <w:b/>
          <w:sz w:val="24"/>
          <w:lang w:val="lt-LT"/>
        </w:rPr>
      </w:pPr>
      <w:r w:rsidRPr="00D661B4">
        <w:rPr>
          <w:rFonts w:ascii="Times New Roman" w:hAnsi="Times New Roman"/>
          <w:b/>
          <w:sz w:val="24"/>
          <w:lang w:val="lt-LT"/>
        </w:rPr>
        <w:t>Rangovas pareiškia ir garantuoja, jog:</w:t>
      </w:r>
    </w:p>
    <w:p w14:paraId="5FB05003"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Jis bei jo sutartinius įsipareigojimus vykdantys ir Darbų atlikime dalyvaujantys asmenys turi ir turės visas licencijas, leidimus, atestatus, kvalifikacinius, saugos darbe pažymėjimus, taip pat visą kitą reikiamą kvalifikaciją ir kompetenciją Darbams atlikti ir Sutartyje bei teisės aktuose nustatytiems įsipareigojimams vykdyti. Jis turi visas technines, intelektualines, fizines bei bet kokias kitas galimybes, savybes bei išteklius, reikalingas ir leidžiančias jam deramai vykdyti Sutarties sąlygas bei užtikrinti aukščiausią atliekamų Darbų kokybę;</w:t>
      </w:r>
    </w:p>
    <w:p w14:paraId="09FA67CC"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Visiškai susipažino su Sutartimi, Pirkimo dokumentais ir visa kita informacija bei dokumentacija, susijusia su Sutartimi, kuri yra reikalinga Sutartimi prisiimtiems įsipareigojimams vykdyti ir Darbams atlikti, ir šie minėti dokumentai Rangovui yra aiškūs ir visiškai pakankami tam, kad Rangovas galėtų užtikrinti tinkamą ir visišką visų Sutartimi prisiimamų įsipareigojimų vykdymą ir jų kokybę bei įsipareigoja tinkamai juos vykdyti;</w:t>
      </w:r>
    </w:p>
    <w:p w14:paraId="666CB561" w14:textId="77777777" w:rsidR="00845007"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Suteikia Užsakovui teisę iš Rangovo gautus Darbus (įskaitant jų rezultatus) naudoti savo nuožiūra, perduoti tretiesiems asmenims, taip pat skelbti Darbų rezultato duomenis be atskiro Rangovo sutikimo;</w:t>
      </w:r>
    </w:p>
    <w:p w14:paraId="494B6F2F" w14:textId="2F904D16" w:rsidR="002F05CD" w:rsidRPr="00D661B4" w:rsidRDefault="00845007">
      <w:pPr>
        <w:pStyle w:val="Sraopastraipa"/>
        <w:numPr>
          <w:ilvl w:val="2"/>
          <w:numId w:val="3"/>
        </w:numPr>
        <w:spacing w:before="0" w:after="0"/>
        <w:ind w:left="1276" w:hanging="709"/>
        <w:rPr>
          <w:rFonts w:ascii="Times New Roman" w:hAnsi="Times New Roman"/>
          <w:sz w:val="24"/>
          <w:lang w:val="lt-LT"/>
        </w:rPr>
      </w:pPr>
      <w:r w:rsidRPr="00D661B4">
        <w:rPr>
          <w:rFonts w:ascii="Times New Roman" w:hAnsi="Times New Roman"/>
          <w:sz w:val="24"/>
          <w:lang w:val="lt-LT"/>
        </w:rPr>
        <w:t>Perskaitė ir visiškai susipažino su Užsakovo patvirtintomis ir viešai Užsakovo interneto svetainėje skelbiamomis darbų saugos taisyklėmis</w:t>
      </w:r>
      <w:r w:rsidRPr="00D661B4">
        <w:rPr>
          <w:rFonts w:ascii="Times New Roman" w:hAnsi="Times New Roman"/>
          <w:sz w:val="24"/>
          <w:vertAlign w:val="superscript"/>
          <w:lang w:val="lt-LT"/>
        </w:rPr>
        <w:footnoteReference w:id="4"/>
      </w:r>
      <w:r w:rsidRPr="00D661B4">
        <w:rPr>
          <w:rFonts w:ascii="Times New Roman" w:hAnsi="Times New Roman"/>
          <w:sz w:val="24"/>
          <w:lang w:val="lt-LT"/>
        </w:rPr>
        <w:t xml:space="preserve"> ir visu Darbų vykdymo metu Rangovas, jo darbuotojai, Subrangovai (jo darbuotojai), kiti asmenys, už kurių veiksmus atsako Rangovas jų laikysis.</w:t>
      </w:r>
    </w:p>
    <w:p w14:paraId="3B57AE29" w14:textId="3A25536F" w:rsidR="00C3403F" w:rsidRPr="00D661B4" w:rsidRDefault="00972A7A">
      <w:pPr>
        <w:pStyle w:val="Default"/>
        <w:numPr>
          <w:ilvl w:val="0"/>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 xml:space="preserve">Prievolių pagal Sutartį </w:t>
      </w:r>
      <w:r w:rsidR="00C3403F" w:rsidRPr="00D661B4">
        <w:rPr>
          <w:rFonts w:ascii="Times New Roman" w:hAnsi="Times New Roman" w:cs="Times New Roman"/>
          <w:b/>
          <w:color w:val="auto"/>
        </w:rPr>
        <w:t>įvykdymo užtikrinimas</w:t>
      </w:r>
    </w:p>
    <w:p w14:paraId="0D196680" w14:textId="0FB2B98B" w:rsidR="00972A7A" w:rsidRPr="00D661B4" w:rsidRDefault="00C3403F">
      <w:pPr>
        <w:pStyle w:val="Sraopastraipa"/>
        <w:numPr>
          <w:ilvl w:val="1"/>
          <w:numId w:val="3"/>
        </w:numPr>
        <w:tabs>
          <w:tab w:val="left" w:pos="993"/>
        </w:tabs>
        <w:spacing w:after="0"/>
        <w:ind w:hanging="709"/>
        <w:rPr>
          <w:rFonts w:ascii="Times New Roman" w:hAnsi="Times New Roman"/>
          <w:sz w:val="24"/>
          <w:lang w:val="lt-LT"/>
        </w:rPr>
      </w:pPr>
      <w:r w:rsidRPr="00D661B4">
        <w:rPr>
          <w:rFonts w:ascii="Times New Roman" w:hAnsi="Times New Roman"/>
          <w:sz w:val="24"/>
          <w:lang w:val="lt-LT"/>
        </w:rPr>
        <w:t xml:space="preserve">Sutarties BD 13 dalies nuostatos taikomos tuomet, jei Sutarties SD ir (ar) Pirkimo sąlygose numatyta, kad </w:t>
      </w:r>
      <w:r w:rsidR="00972A7A" w:rsidRPr="00D661B4">
        <w:rPr>
          <w:rFonts w:ascii="Times New Roman" w:hAnsi="Times New Roman"/>
          <w:sz w:val="24"/>
          <w:lang w:val="lt-LT"/>
        </w:rPr>
        <w:t>prievolių pagal Sutartį įvykdymas turi būti užtikrinimas atitinkamu prievolės įvykdymo užtikrinimo būdu.  Šalių prievolių pagal Sutartį įvykdymas yra užtikrinamas 13</w:t>
      </w:r>
      <w:r w:rsidR="008F4B77" w:rsidRPr="00D661B4">
        <w:rPr>
          <w:rFonts w:ascii="Times New Roman" w:hAnsi="Times New Roman"/>
          <w:sz w:val="24"/>
          <w:lang w:val="lt-LT"/>
        </w:rPr>
        <w:t>.2</w:t>
      </w:r>
      <w:r w:rsidR="00972A7A" w:rsidRPr="00D661B4">
        <w:rPr>
          <w:rFonts w:ascii="Times New Roman" w:hAnsi="Times New Roman"/>
          <w:sz w:val="24"/>
          <w:lang w:val="lt-LT"/>
        </w:rPr>
        <w:t xml:space="preserve"> </w:t>
      </w:r>
      <w:r w:rsidR="008F4B77" w:rsidRPr="00D661B4">
        <w:rPr>
          <w:rFonts w:ascii="Times New Roman" w:hAnsi="Times New Roman"/>
          <w:sz w:val="24"/>
          <w:lang w:val="lt-LT"/>
        </w:rPr>
        <w:t>straipsnyje</w:t>
      </w:r>
      <w:r w:rsidR="00972A7A" w:rsidRPr="00D661B4">
        <w:rPr>
          <w:rFonts w:ascii="Times New Roman" w:hAnsi="Times New Roman"/>
          <w:sz w:val="24"/>
          <w:lang w:val="lt-LT"/>
        </w:rPr>
        <w:t xml:space="preserve"> ir </w:t>
      </w:r>
      <w:r w:rsidR="008F4B77" w:rsidRPr="00D661B4">
        <w:rPr>
          <w:rFonts w:ascii="Times New Roman" w:hAnsi="Times New Roman"/>
          <w:sz w:val="24"/>
          <w:lang w:val="lt-LT"/>
        </w:rPr>
        <w:t xml:space="preserve">Sutarties </w:t>
      </w:r>
      <w:r w:rsidR="00972A7A" w:rsidRPr="00D661B4">
        <w:rPr>
          <w:rFonts w:ascii="Times New Roman" w:hAnsi="Times New Roman"/>
          <w:sz w:val="24"/>
          <w:lang w:val="lt-LT"/>
        </w:rPr>
        <w:t xml:space="preserve">SD 6 dalyje nurodytu Sutarties įvykdymo užtikrinimu, </w:t>
      </w:r>
      <w:r w:rsidR="008F4B77" w:rsidRPr="00D661B4">
        <w:rPr>
          <w:rFonts w:ascii="Times New Roman" w:hAnsi="Times New Roman"/>
          <w:sz w:val="24"/>
          <w:lang w:val="lt-LT"/>
        </w:rPr>
        <w:t xml:space="preserve">Sutarties </w:t>
      </w:r>
      <w:r w:rsidR="00972A7A" w:rsidRPr="00D661B4">
        <w:rPr>
          <w:rFonts w:ascii="Times New Roman" w:hAnsi="Times New Roman"/>
          <w:sz w:val="24"/>
          <w:lang w:val="lt-LT"/>
        </w:rPr>
        <w:t>1</w:t>
      </w:r>
      <w:r w:rsidR="00970407" w:rsidRPr="00D661B4">
        <w:rPr>
          <w:rFonts w:ascii="Times New Roman" w:hAnsi="Times New Roman"/>
          <w:sz w:val="24"/>
          <w:lang w:val="lt-LT"/>
        </w:rPr>
        <w:t>5.2</w:t>
      </w:r>
      <w:r w:rsidR="00972A7A" w:rsidRPr="00D661B4">
        <w:rPr>
          <w:rFonts w:ascii="Times New Roman" w:hAnsi="Times New Roman"/>
          <w:sz w:val="24"/>
          <w:lang w:val="lt-LT"/>
        </w:rPr>
        <w:t xml:space="preserve"> s</w:t>
      </w:r>
      <w:r w:rsidR="00970407" w:rsidRPr="00D661B4">
        <w:rPr>
          <w:rFonts w:ascii="Times New Roman" w:hAnsi="Times New Roman"/>
          <w:sz w:val="24"/>
          <w:lang w:val="lt-LT"/>
        </w:rPr>
        <w:t>traip</w:t>
      </w:r>
      <w:r w:rsidR="002F751A" w:rsidRPr="00D661B4">
        <w:rPr>
          <w:rFonts w:ascii="Times New Roman" w:hAnsi="Times New Roman"/>
          <w:sz w:val="24"/>
          <w:lang w:val="lt-LT"/>
        </w:rPr>
        <w:t>s</w:t>
      </w:r>
      <w:r w:rsidR="00970407" w:rsidRPr="00D661B4">
        <w:rPr>
          <w:rFonts w:ascii="Times New Roman" w:hAnsi="Times New Roman"/>
          <w:sz w:val="24"/>
          <w:lang w:val="lt-LT"/>
        </w:rPr>
        <w:t>nyje</w:t>
      </w:r>
      <w:r w:rsidR="00972A7A" w:rsidRPr="00D661B4">
        <w:rPr>
          <w:rFonts w:ascii="Times New Roman" w:hAnsi="Times New Roman"/>
          <w:sz w:val="24"/>
          <w:lang w:val="lt-LT"/>
        </w:rPr>
        <w:t xml:space="preserve"> nurodytu Garantinių įsipareigojimų įvykdymo užtikrinimu, </w:t>
      </w:r>
      <w:r w:rsidR="008F4B77" w:rsidRPr="00D661B4">
        <w:rPr>
          <w:rFonts w:ascii="Times New Roman" w:hAnsi="Times New Roman"/>
          <w:sz w:val="24"/>
          <w:lang w:val="lt-LT"/>
        </w:rPr>
        <w:t xml:space="preserve">Sutarties </w:t>
      </w:r>
      <w:r w:rsidR="00972A7A" w:rsidRPr="00D661B4">
        <w:rPr>
          <w:rFonts w:ascii="Times New Roman" w:hAnsi="Times New Roman"/>
          <w:sz w:val="24"/>
          <w:lang w:val="lt-LT"/>
        </w:rPr>
        <w:t>1</w:t>
      </w:r>
      <w:r w:rsidR="00970407" w:rsidRPr="00D661B4">
        <w:rPr>
          <w:rFonts w:ascii="Times New Roman" w:hAnsi="Times New Roman"/>
          <w:sz w:val="24"/>
          <w:lang w:val="lt-LT"/>
        </w:rPr>
        <w:t>3</w:t>
      </w:r>
      <w:r w:rsidR="008F4B77" w:rsidRPr="00D661B4">
        <w:rPr>
          <w:rFonts w:ascii="Times New Roman" w:hAnsi="Times New Roman"/>
          <w:sz w:val="24"/>
          <w:lang w:val="lt-LT"/>
        </w:rPr>
        <w:t>.3</w:t>
      </w:r>
      <w:r w:rsidR="00972A7A" w:rsidRPr="00D661B4">
        <w:rPr>
          <w:rFonts w:ascii="Times New Roman" w:hAnsi="Times New Roman"/>
          <w:sz w:val="24"/>
          <w:lang w:val="lt-LT"/>
        </w:rPr>
        <w:t xml:space="preserve"> straipsnyje numatyta Sulaikoma suma (jeigu Specialiosiose sąlygose yra nurodytas Sulaikomos sumos procentas), </w:t>
      </w:r>
      <w:r w:rsidR="00970407" w:rsidRPr="00D661B4">
        <w:rPr>
          <w:rFonts w:ascii="Times New Roman" w:hAnsi="Times New Roman"/>
          <w:sz w:val="24"/>
          <w:lang w:val="lt-LT"/>
        </w:rPr>
        <w:t>15.1 straipsnyje</w:t>
      </w:r>
      <w:r w:rsidR="00972A7A" w:rsidRPr="00D661B4">
        <w:rPr>
          <w:rFonts w:ascii="Times New Roman" w:hAnsi="Times New Roman"/>
          <w:sz w:val="24"/>
          <w:lang w:val="lt-LT"/>
        </w:rPr>
        <w:t xml:space="preserve"> nurodytomis netesybomis. </w:t>
      </w:r>
    </w:p>
    <w:p w14:paraId="22C89DB6" w14:textId="77777777" w:rsidR="0057728D" w:rsidRPr="00D661B4" w:rsidRDefault="002D4D1C">
      <w:pPr>
        <w:pStyle w:val="Sraopastraipa"/>
        <w:numPr>
          <w:ilvl w:val="1"/>
          <w:numId w:val="3"/>
        </w:numPr>
        <w:tabs>
          <w:tab w:val="left" w:pos="993"/>
        </w:tabs>
        <w:spacing w:before="0" w:after="0"/>
        <w:ind w:left="1276" w:hanging="709"/>
        <w:rPr>
          <w:rFonts w:ascii="Times New Roman" w:hAnsi="Times New Roman"/>
          <w:b/>
          <w:bCs/>
          <w:sz w:val="24"/>
          <w:lang w:val="lt-LT"/>
        </w:rPr>
      </w:pPr>
      <w:r w:rsidRPr="00D661B4">
        <w:rPr>
          <w:rFonts w:ascii="Times New Roman" w:hAnsi="Times New Roman"/>
          <w:b/>
          <w:bCs/>
          <w:sz w:val="24"/>
          <w:lang w:val="lt-LT"/>
        </w:rPr>
        <w:t>Sutarties įvykdymo užtikrinimas</w:t>
      </w:r>
    </w:p>
    <w:p w14:paraId="65FA3A05" w14:textId="6DA37AC7" w:rsidR="00C3403F" w:rsidRPr="00D661B4" w:rsidRDefault="002D4D1C" w:rsidP="00182057">
      <w:pPr>
        <w:pStyle w:val="Sraopastraipa"/>
        <w:tabs>
          <w:tab w:val="left" w:pos="993"/>
        </w:tabs>
        <w:spacing w:before="0" w:after="0"/>
        <w:ind w:left="1276" w:hanging="709"/>
        <w:rPr>
          <w:rFonts w:ascii="Times New Roman" w:hAnsi="Times New Roman"/>
          <w:b/>
          <w:bCs/>
          <w:sz w:val="24"/>
          <w:lang w:val="lt-LT"/>
        </w:rPr>
      </w:pPr>
      <w:r w:rsidRPr="00D661B4">
        <w:rPr>
          <w:rFonts w:ascii="Times New Roman" w:hAnsi="Times New Roman"/>
          <w:sz w:val="24"/>
          <w:lang w:val="lt-LT"/>
        </w:rPr>
        <w:t xml:space="preserve">13.2.1. </w:t>
      </w:r>
      <w:r w:rsidR="00C3403F" w:rsidRPr="00D661B4">
        <w:rPr>
          <w:rFonts w:ascii="Times New Roman" w:hAnsi="Times New Roman"/>
          <w:sz w:val="24"/>
          <w:lang w:val="lt-LT"/>
        </w:rPr>
        <w:t xml:space="preserve">Rangovas ne vėliau kaip per 10 (dešimt) </w:t>
      </w:r>
      <w:r w:rsidR="00027AE7" w:rsidRPr="00027AE7">
        <w:rPr>
          <w:rFonts w:ascii="Times New Roman" w:hAnsi="Times New Roman"/>
          <w:sz w:val="24"/>
          <w:lang w:val="lt-LT"/>
        </w:rPr>
        <w:t>kalendorinių</w:t>
      </w:r>
      <w:r w:rsidR="00027AE7" w:rsidRPr="00D661B4">
        <w:rPr>
          <w:rFonts w:ascii="Times New Roman" w:hAnsi="Times New Roman"/>
          <w:sz w:val="24"/>
          <w:lang w:val="lt-LT"/>
        </w:rPr>
        <w:t xml:space="preserve"> </w:t>
      </w:r>
      <w:r w:rsidR="00C3403F" w:rsidRPr="00D661B4">
        <w:rPr>
          <w:rFonts w:ascii="Times New Roman" w:hAnsi="Times New Roman"/>
          <w:sz w:val="24"/>
          <w:lang w:val="lt-LT"/>
        </w:rPr>
        <w:t xml:space="preserve">dienų nuo Sutarties pasirašymo dienos (jei Sutarties SD ar Pirkimo dokumentuose nenurodytas kitas terminas) turi pateikti Užsakovui Pirkimo sąlygose ir (ar) Sutarties SD nurodyto dydžio neatšaukiamą, besąlyginį pirmojo pareikalavimo Sutarties įvykdymo užtikrinimą – </w:t>
      </w:r>
      <w:r w:rsidR="00C3403F" w:rsidRPr="00D661B4">
        <w:rPr>
          <w:rFonts w:ascii="Times New Roman" w:hAnsi="Times New Roman"/>
          <w:sz w:val="24"/>
          <w:lang w:val="lt-LT" w:eastAsia="lt-LT"/>
        </w:rPr>
        <w:t>Lietuvos Respublikoje ar užsienyje registruoto banko garantiją ar draudimo bendrovės laidavimo raštą (kartu su apmokėjimą įrodančio dokumento kopija)</w:t>
      </w:r>
      <w:r w:rsidR="00C3403F" w:rsidRPr="00D661B4">
        <w:rPr>
          <w:rFonts w:ascii="Times New Roman" w:hAnsi="Times New Roman"/>
          <w:sz w:val="24"/>
          <w:lang w:val="lt-LT"/>
        </w:rPr>
        <w:t>,</w:t>
      </w:r>
      <w:r w:rsidR="00C3403F" w:rsidRPr="00D661B4">
        <w:rPr>
          <w:rFonts w:ascii="Times New Roman" w:hAnsi="Times New Roman"/>
          <w:color w:val="FF0000"/>
          <w:sz w:val="24"/>
          <w:lang w:val="lt-LT"/>
        </w:rPr>
        <w:t xml:space="preserve"> </w:t>
      </w:r>
      <w:r w:rsidR="00C3403F" w:rsidRPr="00D661B4">
        <w:rPr>
          <w:rFonts w:ascii="Times New Roman" w:hAnsi="Times New Roman"/>
          <w:sz w:val="24"/>
          <w:lang w:val="lt-LT"/>
        </w:rPr>
        <w:t>nurodytą Sutarties SD, bei visus lydinčius dokumentus (originalus). Sutarties įvykdymo užtikrinimas turi būti pateiktas eurais, jei Sutarties SD nenustato kitaip. Jei Rangovas per šiame punkte nustatytą terminą nepateikia nustatyto Sutarties įvykdymo užtikrinimo, laikoma, kad jis atsisakė pasirašyti Sutartį.</w:t>
      </w:r>
    </w:p>
    <w:p w14:paraId="4B90D0D2" w14:textId="1DF3C18C" w:rsidR="00C3403F" w:rsidRPr="00D661B4" w:rsidRDefault="002D4D1C" w:rsidP="00182057">
      <w:pPr>
        <w:pStyle w:val="Sraopastraipa"/>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13.2.2. </w:t>
      </w:r>
      <w:r w:rsidR="00C3403F" w:rsidRPr="00D661B4">
        <w:rPr>
          <w:rFonts w:ascii="Times New Roman" w:hAnsi="Times New Roman"/>
          <w:sz w:val="24"/>
          <w:lang w:val="lt-LT"/>
        </w:rPr>
        <w:t xml:space="preserve">Sutarties įvykdymo užtikrinime (banko garantijoje) turi būti nurodyta, kad jį išdavęs subjektas (bankas) įsipareigoja neatšaukiamai ir besąlygiškai sumokėti Užsakovui Sutarties SD nurodytą sumą per 5 (penkias) darbo dienas (jei Sutarties SD ar Pirkimo dokumentuose </w:t>
      </w:r>
      <w:r w:rsidR="00C3403F" w:rsidRPr="00D661B4">
        <w:rPr>
          <w:rFonts w:ascii="Times New Roman" w:hAnsi="Times New Roman"/>
          <w:sz w:val="24"/>
          <w:lang w:val="lt-LT"/>
        </w:rPr>
        <w:lastRenderedPageBreak/>
        <w:t xml:space="preserve">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0DA7DD90" w14:textId="6416C02F" w:rsidR="00C3403F" w:rsidRPr="00D661B4" w:rsidRDefault="002D4D1C" w:rsidP="00182057">
      <w:pPr>
        <w:pStyle w:val="Sraopastraipa"/>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13.2.3. </w:t>
      </w:r>
      <w:r w:rsidR="00C3403F" w:rsidRPr="00D661B4">
        <w:rPr>
          <w:rFonts w:ascii="Times New Roman" w:hAnsi="Times New Roman"/>
          <w:sz w:val="24"/>
          <w:lang w:val="lt-LT"/>
        </w:rPr>
        <w:t xml:space="preserve">Sutarties įvykdymo užtikrinimas turi galioti visą Sutarties galiojimo laikotarpį, jeigu Sutarties SD sąlygose nenurodyta kitaip. Jei </w:t>
      </w:r>
      <w:r w:rsidR="00564EA2" w:rsidRPr="00D661B4">
        <w:rPr>
          <w:rFonts w:ascii="Times New Roman" w:hAnsi="Times New Roman"/>
          <w:sz w:val="24"/>
          <w:lang w:val="lt-LT"/>
        </w:rPr>
        <w:t>D</w:t>
      </w:r>
      <w:r w:rsidR="00C3403F" w:rsidRPr="00D661B4">
        <w:rPr>
          <w:rFonts w:ascii="Times New Roman" w:hAnsi="Times New Roman"/>
          <w:sz w:val="24"/>
          <w:lang w:val="lt-LT"/>
        </w:rPr>
        <w:t>arbų atlikimo terminas pratęsiamas arba Darbai yra stabdomi arba Rangovas vėluoja užbaigti Darbus, atitinkamai turi būti pratęstas ir Sutarties įvykdymo užtikrinimo galiojimas.</w:t>
      </w:r>
    </w:p>
    <w:p w14:paraId="0F16F242" w14:textId="07C1C755" w:rsidR="006459C6" w:rsidRPr="00D661B4" w:rsidRDefault="002D4D1C" w:rsidP="00182057">
      <w:pPr>
        <w:pStyle w:val="Sraopastraipa"/>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13.2.4. </w:t>
      </w:r>
      <w:r w:rsidR="00C3403F" w:rsidRPr="00D661B4">
        <w:rPr>
          <w:rFonts w:ascii="Times New Roman" w:hAnsi="Times New Roman"/>
          <w:sz w:val="24"/>
          <w:lang w:val="lt-LT"/>
        </w:rPr>
        <w:t xml:space="preserve">Užsakovas turi teisę prašyti Rangovo, jog prieš pateikiant Sutarties įvykdymo užtikrinimą (banko garantiją), Užsakovas galėtų įvertinti ir patvirtinti, kad Rangovo siūlomą ir šiame punkte minėtą Sutarties įvykdymo užtikrinimą Užsakovas sutinka priimti. Jei minėtas Sutarties įvykdymo užtikrinimas neatitinka Sutartyje keliamų reikalavimų, Užsakovas </w:t>
      </w:r>
      <w:r w:rsidR="00235593" w:rsidRPr="00D661B4">
        <w:rPr>
          <w:rFonts w:ascii="Times New Roman" w:hAnsi="Times New Roman"/>
          <w:sz w:val="24"/>
          <w:lang w:val="lt-LT"/>
        </w:rPr>
        <w:t>privalo</w:t>
      </w:r>
      <w:r w:rsidR="00C3403F" w:rsidRPr="00D661B4">
        <w:rPr>
          <w:rFonts w:ascii="Times New Roman" w:hAnsi="Times New Roman"/>
          <w:sz w:val="24"/>
          <w:lang w:val="lt-LT"/>
        </w:rPr>
        <w:t xml:space="preserve"> jo nepriimti ir (ar) laikyti jį negaliojančiu, ir (ar) kreiptis į Rangovą dėl naujo užtikrinimo pateikimo Užsakovui, o Rangovas privalo tokį užtikrinimą pateikti per trumpiausiai įmanomą terminą. Rangovui laiku nepateikus naujo šiame punkte minėto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(arba kitaip išnyks įsipareigojimas jį pateikti).</w:t>
      </w:r>
    </w:p>
    <w:p w14:paraId="0B948659" w14:textId="77777777" w:rsidR="00DB43E6" w:rsidRPr="00D661B4" w:rsidRDefault="002D4D1C" w:rsidP="00182057">
      <w:pPr>
        <w:tabs>
          <w:tab w:val="left" w:pos="1276"/>
        </w:tabs>
        <w:spacing w:after="0"/>
        <w:ind w:left="1276" w:hanging="709"/>
        <w:rPr>
          <w:rFonts w:ascii="Times New Roman" w:hAnsi="Times New Roman"/>
          <w:sz w:val="24"/>
          <w:szCs w:val="24"/>
        </w:rPr>
      </w:pPr>
      <w:r w:rsidRPr="00D661B4">
        <w:rPr>
          <w:rFonts w:ascii="Times New Roman" w:hAnsi="Times New Roman"/>
          <w:sz w:val="24"/>
          <w:szCs w:val="24"/>
        </w:rPr>
        <w:t xml:space="preserve">13.2.5. </w:t>
      </w:r>
      <w:r w:rsidR="00C3403F" w:rsidRPr="00D661B4">
        <w:rPr>
          <w:rFonts w:ascii="Times New Roman" w:hAnsi="Times New Roman"/>
          <w:sz w:val="24"/>
          <w:szCs w:val="24"/>
        </w:rPr>
        <w:t>Užsakovas grąžina Rangovui Sutarties įvykdymo užtikrinimą (banko garantiją užstatą) ne vėliau kaip per 30 (trisdešimt) kalendorinių dienų (jei Sutarties SD ar Pirkimo dokumentuose nenurodytas kitas terminas) nuo Rangovo Sutartimi prisiimtų įsipareigojimų įvykdymo dienos</w:t>
      </w:r>
      <w:r w:rsidR="00DB43E6" w:rsidRPr="00D661B4">
        <w:rPr>
          <w:rFonts w:ascii="Times New Roman" w:hAnsi="Times New Roman"/>
          <w:sz w:val="24"/>
          <w:szCs w:val="24"/>
        </w:rPr>
        <w:t>.</w:t>
      </w:r>
    </w:p>
    <w:p w14:paraId="1AF3121F" w14:textId="7CE5810B" w:rsidR="00D9648D" w:rsidRPr="00D661B4" w:rsidRDefault="00DB2F91" w:rsidP="00182057">
      <w:pPr>
        <w:tabs>
          <w:tab w:val="left" w:pos="1276"/>
        </w:tabs>
        <w:spacing w:after="0"/>
        <w:ind w:left="1276" w:hanging="709"/>
        <w:rPr>
          <w:rFonts w:ascii="Times New Roman" w:hAnsi="Times New Roman"/>
          <w:sz w:val="24"/>
          <w:szCs w:val="24"/>
        </w:rPr>
      </w:pPr>
      <w:r w:rsidRPr="00D661B4">
        <w:rPr>
          <w:rFonts w:ascii="Times New Roman" w:hAnsi="Times New Roman"/>
          <w:sz w:val="24"/>
          <w:szCs w:val="24"/>
        </w:rPr>
        <w:t xml:space="preserve">13.2.6. </w:t>
      </w:r>
      <w:r w:rsidR="00C3403F" w:rsidRPr="00D661B4">
        <w:rPr>
          <w:rFonts w:ascii="Times New Roman" w:hAnsi="Times New Roman"/>
          <w:sz w:val="24"/>
          <w:szCs w:val="24"/>
        </w:rPr>
        <w:t>Kita su Sutarties įvykdymo užtikrinimu susijusi informacija (pvz., dydis ir kita), kuri nėra įtvirtinta Sutarties BD 13 dalyje, yra nurodyta Sutarties SD.</w:t>
      </w:r>
    </w:p>
    <w:p w14:paraId="4EAE9D7D" w14:textId="2CFCC40A" w:rsidR="002D4D1C" w:rsidRPr="00D661B4" w:rsidRDefault="002D4D1C">
      <w:pPr>
        <w:pStyle w:val="Sraopastraipa"/>
        <w:numPr>
          <w:ilvl w:val="1"/>
          <w:numId w:val="3"/>
        </w:numPr>
        <w:ind w:left="1276" w:hanging="709"/>
        <w:rPr>
          <w:rFonts w:ascii="Times New Roman" w:hAnsi="Times New Roman"/>
          <w:b/>
          <w:bCs/>
          <w:sz w:val="24"/>
          <w:lang w:val="lt-LT"/>
        </w:rPr>
      </w:pPr>
      <w:r w:rsidRPr="00D661B4">
        <w:rPr>
          <w:rFonts w:ascii="Times New Roman" w:hAnsi="Times New Roman"/>
          <w:b/>
          <w:bCs/>
          <w:sz w:val="24"/>
          <w:lang w:val="lt-LT"/>
        </w:rPr>
        <w:t>Sulaikoma suma</w:t>
      </w:r>
    </w:p>
    <w:p w14:paraId="691E7D17" w14:textId="3260D66F" w:rsidR="002D4D1C" w:rsidRPr="00D661B4" w:rsidRDefault="00BB6B29">
      <w:pPr>
        <w:pStyle w:val="Sraopastraipa"/>
        <w:numPr>
          <w:ilvl w:val="2"/>
          <w:numId w:val="3"/>
        </w:numPr>
        <w:ind w:left="1276" w:hanging="709"/>
        <w:rPr>
          <w:rFonts w:ascii="Times New Roman" w:hAnsi="Times New Roman"/>
          <w:sz w:val="24"/>
          <w:lang w:val="lt-LT"/>
        </w:rPr>
      </w:pPr>
      <w:r w:rsidRPr="00D661B4">
        <w:rPr>
          <w:rFonts w:ascii="Times New Roman" w:hAnsi="Times New Roman"/>
          <w:sz w:val="24"/>
          <w:lang w:val="lt-LT"/>
        </w:rPr>
        <w:t xml:space="preserve">Jeigu </w:t>
      </w:r>
      <w:r w:rsidR="00DB2F91" w:rsidRPr="00D661B4">
        <w:rPr>
          <w:rFonts w:ascii="Times New Roman" w:hAnsi="Times New Roman"/>
          <w:sz w:val="24"/>
          <w:lang w:val="lt-LT"/>
        </w:rPr>
        <w:t xml:space="preserve">Sutarties </w:t>
      </w:r>
      <w:r w:rsidRPr="00D661B4">
        <w:rPr>
          <w:rFonts w:ascii="Times New Roman" w:hAnsi="Times New Roman"/>
          <w:sz w:val="24"/>
          <w:lang w:val="lt-LT"/>
        </w:rPr>
        <w:t xml:space="preserve">SD yra nurodytas Sulaikomos sumos procentas, kiekvienoje </w:t>
      </w:r>
      <w:r w:rsidR="00303A8F" w:rsidRPr="00D661B4">
        <w:rPr>
          <w:rFonts w:ascii="Times New Roman" w:hAnsi="Times New Roman"/>
          <w:sz w:val="24"/>
          <w:lang w:val="lt-LT"/>
        </w:rPr>
        <w:t>sąskaitoje</w:t>
      </w:r>
      <w:r w:rsidRPr="00D661B4">
        <w:rPr>
          <w:rFonts w:ascii="Times New Roman" w:hAnsi="Times New Roman"/>
          <w:sz w:val="24"/>
          <w:lang w:val="lt-LT"/>
        </w:rPr>
        <w:t xml:space="preserve"> Rangovas privalo iš ataskaitiniu laikotarpiu atliktų Darbų vertės (be PVM) minusuoti</w:t>
      </w:r>
      <w:r w:rsidR="00ED05F1" w:rsidRPr="00D661B4">
        <w:rPr>
          <w:rFonts w:ascii="Times New Roman" w:hAnsi="Times New Roman"/>
          <w:sz w:val="24"/>
          <w:lang w:val="lt-LT"/>
        </w:rPr>
        <w:t xml:space="preserve"> Sutarties</w:t>
      </w:r>
      <w:r w:rsidRPr="00D661B4">
        <w:rPr>
          <w:rFonts w:ascii="Times New Roman" w:hAnsi="Times New Roman"/>
          <w:sz w:val="24"/>
          <w:lang w:val="lt-LT"/>
        </w:rPr>
        <w:t xml:space="preserve"> </w:t>
      </w:r>
      <w:r w:rsidR="00303A8F" w:rsidRPr="00D661B4">
        <w:rPr>
          <w:rFonts w:ascii="Times New Roman" w:hAnsi="Times New Roman"/>
          <w:sz w:val="24"/>
          <w:lang w:val="lt-LT"/>
        </w:rPr>
        <w:t xml:space="preserve">SD </w:t>
      </w:r>
      <w:r w:rsidRPr="00D661B4">
        <w:rPr>
          <w:rFonts w:ascii="Times New Roman" w:hAnsi="Times New Roman"/>
          <w:sz w:val="24"/>
          <w:lang w:val="lt-LT"/>
        </w:rPr>
        <w:t>nurodyto dydžio Sulaikomą sumą.</w:t>
      </w:r>
    </w:p>
    <w:p w14:paraId="4637FD02" w14:textId="59DF4534" w:rsidR="00EA38B5" w:rsidRPr="00D661B4" w:rsidRDefault="00972A7A">
      <w:pPr>
        <w:pStyle w:val="Sraopastraipa"/>
        <w:numPr>
          <w:ilvl w:val="2"/>
          <w:numId w:val="3"/>
        </w:numPr>
        <w:ind w:left="1276" w:hanging="709"/>
        <w:rPr>
          <w:rFonts w:ascii="Times New Roman" w:hAnsi="Times New Roman"/>
          <w:sz w:val="24"/>
          <w:lang w:val="lt-LT"/>
        </w:rPr>
      </w:pPr>
      <w:r w:rsidRPr="00D661B4">
        <w:rPr>
          <w:rFonts w:ascii="Times New Roman" w:hAnsi="Times New Roman"/>
          <w:sz w:val="24"/>
          <w:lang w:val="lt-LT"/>
        </w:rPr>
        <w:t xml:space="preserve">Užsakovas privalo sumokėti Rangovui Sulaikomą sumą per 30 </w:t>
      </w:r>
      <w:r w:rsidR="00027AE7" w:rsidRPr="00027AE7">
        <w:rPr>
          <w:rFonts w:ascii="Times New Roman" w:hAnsi="Times New Roman"/>
          <w:sz w:val="24"/>
          <w:lang w:val="lt-LT"/>
        </w:rPr>
        <w:t>kalendorinių</w:t>
      </w:r>
      <w:r w:rsidR="00027AE7" w:rsidRPr="00D661B4">
        <w:rPr>
          <w:rFonts w:ascii="Times New Roman" w:hAnsi="Times New Roman"/>
          <w:sz w:val="24"/>
          <w:lang w:val="lt-LT"/>
        </w:rPr>
        <w:t xml:space="preserve"> </w:t>
      </w:r>
      <w:r w:rsidRPr="00D661B4">
        <w:rPr>
          <w:rFonts w:ascii="Times New Roman" w:hAnsi="Times New Roman"/>
          <w:sz w:val="24"/>
          <w:lang w:val="lt-LT"/>
        </w:rPr>
        <w:t>dienų po to, kai įvyksta visos šios galutinio atsiskaitymo sąlygos (</w:t>
      </w:r>
      <w:r w:rsidR="00E84AEE" w:rsidRPr="00D661B4">
        <w:rPr>
          <w:rFonts w:ascii="Times New Roman" w:hAnsi="Times New Roman"/>
          <w:b/>
          <w:bCs/>
          <w:sz w:val="24"/>
          <w:lang w:val="lt-LT"/>
        </w:rPr>
        <w:t>g</w:t>
      </w:r>
      <w:r w:rsidRPr="00D661B4">
        <w:rPr>
          <w:rFonts w:ascii="Times New Roman" w:hAnsi="Times New Roman"/>
          <w:b/>
          <w:bCs/>
          <w:sz w:val="24"/>
          <w:lang w:val="lt-LT"/>
        </w:rPr>
        <w:t>alutinio atsiskaitymo sąlygos</w:t>
      </w:r>
      <w:r w:rsidRPr="00D661B4">
        <w:rPr>
          <w:rFonts w:ascii="Times New Roman" w:hAnsi="Times New Roman"/>
          <w:sz w:val="24"/>
          <w:lang w:val="lt-LT"/>
        </w:rPr>
        <w:t xml:space="preserve">): </w:t>
      </w:r>
    </w:p>
    <w:p w14:paraId="0F5F8369" w14:textId="74953F3A" w:rsidR="00EA38B5" w:rsidRPr="00D661B4" w:rsidRDefault="002F1639" w:rsidP="00182057">
      <w:pPr>
        <w:pStyle w:val="Sraopastraipa"/>
        <w:ind w:left="1276" w:hanging="709"/>
        <w:rPr>
          <w:rFonts w:ascii="Times New Roman" w:hAnsi="Times New Roman"/>
          <w:sz w:val="24"/>
          <w:lang w:val="lt-LT"/>
        </w:rPr>
      </w:pPr>
      <w:r w:rsidRPr="00D661B4">
        <w:rPr>
          <w:rFonts w:ascii="Times New Roman" w:hAnsi="Times New Roman"/>
          <w:sz w:val="24"/>
          <w:lang w:val="lt-LT"/>
        </w:rPr>
        <w:t xml:space="preserve">13.3.2.1 </w:t>
      </w:r>
      <w:r w:rsidR="008E12EB" w:rsidRPr="00D661B4">
        <w:rPr>
          <w:rFonts w:ascii="Times New Roman" w:hAnsi="Times New Roman"/>
          <w:sz w:val="24"/>
          <w:lang w:val="lt-LT"/>
        </w:rPr>
        <w:t>D</w:t>
      </w:r>
      <w:r w:rsidR="00EA38B5" w:rsidRPr="00D661B4">
        <w:rPr>
          <w:rFonts w:ascii="Times New Roman" w:hAnsi="Times New Roman"/>
          <w:sz w:val="24"/>
          <w:lang w:val="lt-LT"/>
        </w:rPr>
        <w:t>arbai yra atlikti  laiku ir tinkamai  Sutarties BD, Sutarties SD ir Techninėje specifikacijoje nustatytą tvarką ir sąlygomis;</w:t>
      </w:r>
    </w:p>
    <w:p w14:paraId="0D885CAE" w14:textId="591FD4A4" w:rsidR="00E77FCC" w:rsidRPr="00D661B4" w:rsidRDefault="002F1639" w:rsidP="00182057">
      <w:pPr>
        <w:pStyle w:val="Sraopastraipa"/>
        <w:ind w:left="1276" w:hanging="709"/>
        <w:rPr>
          <w:rFonts w:ascii="Times New Roman" w:hAnsi="Times New Roman"/>
          <w:sz w:val="24"/>
          <w:lang w:val="lt-LT"/>
        </w:rPr>
      </w:pPr>
      <w:r w:rsidRPr="00D661B4">
        <w:rPr>
          <w:rFonts w:ascii="Times New Roman" w:hAnsi="Times New Roman"/>
          <w:sz w:val="24"/>
          <w:lang w:val="lt-LT"/>
        </w:rPr>
        <w:t>13.3.2.2.</w:t>
      </w:r>
      <w:r w:rsidR="00DB43E6" w:rsidRPr="00D661B4">
        <w:rPr>
          <w:rFonts w:ascii="Times New Roman" w:hAnsi="Times New Roman"/>
          <w:sz w:val="24"/>
          <w:lang w:val="lt-LT"/>
        </w:rPr>
        <w:t xml:space="preserve"> Y</w:t>
      </w:r>
      <w:r w:rsidR="00E77FCC" w:rsidRPr="00D661B4">
        <w:rPr>
          <w:rFonts w:ascii="Times New Roman" w:hAnsi="Times New Roman"/>
          <w:sz w:val="24"/>
          <w:lang w:val="lt-LT"/>
        </w:rPr>
        <w:t>ra užbaigti visi Sutartyje numatyti Darbai, ištaisyti defektai ir pasirašytas Darbų perdavimo priėmimo aktas</w:t>
      </w:r>
      <w:r w:rsidR="00DB43E6" w:rsidRPr="00D661B4">
        <w:rPr>
          <w:rFonts w:ascii="Times New Roman" w:hAnsi="Times New Roman"/>
          <w:sz w:val="24"/>
          <w:lang w:val="lt-LT"/>
        </w:rPr>
        <w:t>;</w:t>
      </w:r>
    </w:p>
    <w:p w14:paraId="256AA320" w14:textId="1F620FD0" w:rsidR="00972A7A" w:rsidRPr="00D661B4" w:rsidRDefault="002F1639" w:rsidP="00182057">
      <w:pPr>
        <w:pStyle w:val="Sraopastraipa"/>
        <w:ind w:left="1276" w:hanging="709"/>
        <w:rPr>
          <w:rFonts w:ascii="Times New Roman" w:hAnsi="Times New Roman"/>
          <w:sz w:val="24"/>
          <w:lang w:val="lt-LT"/>
        </w:rPr>
      </w:pPr>
      <w:r w:rsidRPr="00D661B4">
        <w:rPr>
          <w:rFonts w:ascii="Times New Roman" w:hAnsi="Times New Roman"/>
          <w:sz w:val="24"/>
          <w:lang w:val="lt-LT"/>
        </w:rPr>
        <w:t>13.3.2.3.</w:t>
      </w:r>
      <w:r w:rsidR="00FB5F5F" w:rsidRPr="00D661B4">
        <w:rPr>
          <w:rFonts w:ascii="Times New Roman" w:hAnsi="Times New Roman"/>
          <w:sz w:val="24"/>
          <w:lang w:val="lt-LT"/>
        </w:rPr>
        <w:t>Sutartyje</w:t>
      </w:r>
      <w:r w:rsidR="00972A7A" w:rsidRPr="00D661B4">
        <w:rPr>
          <w:rFonts w:ascii="Times New Roman" w:hAnsi="Times New Roman"/>
          <w:sz w:val="24"/>
          <w:lang w:val="lt-LT"/>
        </w:rPr>
        <w:t xml:space="preserve"> nustatyta tvarka sudarytas statybvietės priėmimo-perdavimo aktas;</w:t>
      </w:r>
    </w:p>
    <w:p w14:paraId="096155F3" w14:textId="502F8F2E" w:rsidR="00E77FCC" w:rsidRPr="00D661B4" w:rsidRDefault="002F1639" w:rsidP="00182057">
      <w:pPr>
        <w:pStyle w:val="Sraopastraipa"/>
        <w:ind w:left="1276" w:hanging="709"/>
        <w:rPr>
          <w:rFonts w:ascii="Times New Roman" w:hAnsi="Times New Roman"/>
          <w:sz w:val="24"/>
          <w:lang w:val="lt-LT"/>
        </w:rPr>
      </w:pPr>
      <w:r w:rsidRPr="00D661B4">
        <w:rPr>
          <w:rFonts w:ascii="Times New Roman" w:hAnsi="Times New Roman"/>
          <w:sz w:val="24"/>
          <w:lang w:val="lt-LT"/>
        </w:rPr>
        <w:t>13.3.2.4.</w:t>
      </w:r>
      <w:r w:rsidR="00FB5F5F" w:rsidRPr="00D661B4">
        <w:rPr>
          <w:rFonts w:ascii="Times New Roman" w:hAnsi="Times New Roman"/>
          <w:sz w:val="24"/>
          <w:lang w:val="lt-LT"/>
        </w:rPr>
        <w:t>Sutart</w:t>
      </w:r>
      <w:r w:rsidR="00E77FCC" w:rsidRPr="00D661B4">
        <w:rPr>
          <w:rFonts w:ascii="Times New Roman" w:hAnsi="Times New Roman"/>
          <w:sz w:val="24"/>
          <w:lang w:val="lt-LT"/>
        </w:rPr>
        <w:t xml:space="preserve">ies 9 dalyje </w:t>
      </w:r>
      <w:r w:rsidR="00FB5F5F" w:rsidRPr="00D661B4">
        <w:rPr>
          <w:rFonts w:ascii="Times New Roman" w:hAnsi="Times New Roman"/>
          <w:sz w:val="24"/>
          <w:lang w:val="lt-LT"/>
        </w:rPr>
        <w:t xml:space="preserve"> nustatyta tvarka</w:t>
      </w:r>
      <w:r w:rsidR="00E77FCC" w:rsidRPr="00D661B4">
        <w:rPr>
          <w:rFonts w:ascii="Times New Roman" w:hAnsi="Times New Roman"/>
          <w:sz w:val="24"/>
          <w:lang w:val="lt-LT"/>
        </w:rPr>
        <w:t xml:space="preserve"> tinkamai įformintas </w:t>
      </w:r>
      <w:r w:rsidR="008E12EB" w:rsidRPr="00D661B4">
        <w:rPr>
          <w:rFonts w:ascii="Times New Roman" w:hAnsi="Times New Roman"/>
          <w:sz w:val="24"/>
          <w:lang w:val="lt-LT"/>
        </w:rPr>
        <w:t>D</w:t>
      </w:r>
      <w:r w:rsidR="00E77FCC" w:rsidRPr="00D661B4">
        <w:rPr>
          <w:rFonts w:ascii="Times New Roman" w:hAnsi="Times New Roman"/>
          <w:sz w:val="24"/>
          <w:lang w:val="lt-LT"/>
        </w:rPr>
        <w:t>arbų užbaigimas;</w:t>
      </w:r>
    </w:p>
    <w:p w14:paraId="0E82F839" w14:textId="2DCEEBBD" w:rsidR="00E77FCC" w:rsidRPr="00D661B4" w:rsidRDefault="002F1639" w:rsidP="00182057">
      <w:pPr>
        <w:pStyle w:val="Sraopastraipa"/>
        <w:ind w:left="1276" w:hanging="709"/>
        <w:rPr>
          <w:rFonts w:ascii="Times New Roman" w:hAnsi="Times New Roman"/>
          <w:sz w:val="24"/>
          <w:lang w:val="lt-LT"/>
        </w:rPr>
      </w:pPr>
      <w:r w:rsidRPr="00D661B4">
        <w:rPr>
          <w:rFonts w:ascii="Times New Roman" w:hAnsi="Times New Roman"/>
          <w:sz w:val="24"/>
          <w:lang w:val="lt-LT"/>
        </w:rPr>
        <w:lastRenderedPageBreak/>
        <w:t xml:space="preserve">13.3.2.5. </w:t>
      </w:r>
      <w:r w:rsidR="00972A7A" w:rsidRPr="00D661B4">
        <w:rPr>
          <w:rFonts w:ascii="Times New Roman" w:hAnsi="Times New Roman"/>
          <w:sz w:val="24"/>
          <w:lang w:val="lt-LT"/>
        </w:rPr>
        <w:t xml:space="preserve">Rangovas pateikė Užsakovui Garantinių įsipareigojimų įvykdymo užtikrinimą pagal </w:t>
      </w:r>
      <w:r w:rsidR="00ED05F1" w:rsidRPr="00D661B4">
        <w:rPr>
          <w:rFonts w:ascii="Times New Roman" w:hAnsi="Times New Roman"/>
          <w:sz w:val="24"/>
          <w:lang w:val="lt-LT"/>
        </w:rPr>
        <w:t xml:space="preserve">Sutarties </w:t>
      </w:r>
      <w:r w:rsidR="00E77FCC" w:rsidRPr="00D661B4">
        <w:rPr>
          <w:rFonts w:ascii="Times New Roman" w:hAnsi="Times New Roman"/>
          <w:sz w:val="24"/>
          <w:lang w:val="lt-LT"/>
        </w:rPr>
        <w:t>15 dalį</w:t>
      </w:r>
      <w:r w:rsidR="00DB43E6" w:rsidRPr="00D661B4">
        <w:rPr>
          <w:rFonts w:ascii="Times New Roman" w:hAnsi="Times New Roman"/>
          <w:sz w:val="24"/>
          <w:lang w:val="lt-LT"/>
        </w:rPr>
        <w:t>;</w:t>
      </w:r>
      <w:r w:rsidR="00E77FCC" w:rsidRPr="00D661B4">
        <w:rPr>
          <w:rFonts w:ascii="Times New Roman" w:hAnsi="Times New Roman"/>
          <w:sz w:val="24"/>
          <w:lang w:val="lt-LT"/>
        </w:rPr>
        <w:t xml:space="preserve"> </w:t>
      </w:r>
      <w:r w:rsidR="00972A7A" w:rsidRPr="00D661B4">
        <w:rPr>
          <w:rFonts w:ascii="Times New Roman" w:hAnsi="Times New Roman"/>
          <w:sz w:val="24"/>
          <w:lang w:val="lt-LT"/>
        </w:rPr>
        <w:t xml:space="preserve"> </w:t>
      </w:r>
    </w:p>
    <w:p w14:paraId="442A3588" w14:textId="661D8491" w:rsidR="002F1639" w:rsidRPr="00D661B4" w:rsidRDefault="002F1639" w:rsidP="00182057">
      <w:pPr>
        <w:pStyle w:val="Sraopastraipa"/>
        <w:ind w:left="1276" w:hanging="709"/>
        <w:rPr>
          <w:rFonts w:ascii="Times New Roman" w:hAnsi="Times New Roman"/>
          <w:sz w:val="24"/>
          <w:lang w:val="lt-LT"/>
        </w:rPr>
      </w:pPr>
      <w:r w:rsidRPr="00D661B4">
        <w:rPr>
          <w:rFonts w:ascii="Times New Roman" w:hAnsi="Times New Roman"/>
          <w:sz w:val="24"/>
          <w:lang w:val="lt-LT"/>
        </w:rPr>
        <w:t xml:space="preserve">13.3.2.6. </w:t>
      </w:r>
      <w:r w:rsidR="00972A7A" w:rsidRPr="00D661B4">
        <w:rPr>
          <w:rFonts w:ascii="Times New Roman" w:hAnsi="Times New Roman"/>
          <w:sz w:val="24"/>
          <w:lang w:val="lt-LT"/>
        </w:rPr>
        <w:t xml:space="preserve">Rangovas pateikia Užsakovui </w:t>
      </w:r>
      <w:r w:rsidR="00E77FCC" w:rsidRPr="00D661B4">
        <w:rPr>
          <w:rFonts w:ascii="Times New Roman" w:hAnsi="Times New Roman"/>
          <w:sz w:val="24"/>
          <w:lang w:val="lt-LT"/>
        </w:rPr>
        <w:t xml:space="preserve">Pažymą apie atliktų statybos </w:t>
      </w:r>
      <w:r w:rsidR="008E12EB" w:rsidRPr="00D661B4">
        <w:rPr>
          <w:rFonts w:ascii="Times New Roman" w:hAnsi="Times New Roman"/>
          <w:sz w:val="24"/>
          <w:lang w:val="lt-LT"/>
        </w:rPr>
        <w:t>D</w:t>
      </w:r>
      <w:r w:rsidR="00E77FCC" w:rsidRPr="00D661B4">
        <w:rPr>
          <w:rFonts w:ascii="Times New Roman" w:hAnsi="Times New Roman"/>
          <w:sz w:val="24"/>
          <w:lang w:val="lt-LT"/>
        </w:rPr>
        <w:t>arbų vertę pagal objektus</w:t>
      </w:r>
      <w:r w:rsidR="00972A7A" w:rsidRPr="00D661B4">
        <w:rPr>
          <w:rFonts w:ascii="Times New Roman" w:hAnsi="Times New Roman"/>
          <w:sz w:val="24"/>
          <w:lang w:val="lt-LT"/>
        </w:rPr>
        <w:t>, kurioje nurodo Sulaikomą sumą kaip Rangovui mokėtiną sumą.</w:t>
      </w:r>
    </w:p>
    <w:p w14:paraId="6302D213" w14:textId="40966D39" w:rsidR="002F1639" w:rsidRPr="00D661B4" w:rsidRDefault="002F1639" w:rsidP="00182057">
      <w:pPr>
        <w:ind w:left="1276" w:hanging="709"/>
        <w:jc w:val="both"/>
        <w:rPr>
          <w:rFonts w:ascii="Times New Roman" w:hAnsi="Times New Roman"/>
          <w:sz w:val="24"/>
          <w:szCs w:val="24"/>
        </w:rPr>
      </w:pPr>
      <w:r w:rsidRPr="00D661B4">
        <w:rPr>
          <w:rFonts w:ascii="Times New Roman" w:hAnsi="Times New Roman"/>
          <w:sz w:val="24"/>
          <w:szCs w:val="24"/>
        </w:rPr>
        <w:t xml:space="preserve">13.3.3. </w:t>
      </w:r>
      <w:r w:rsidR="00972A7A" w:rsidRPr="00D661B4">
        <w:rPr>
          <w:rFonts w:ascii="Times New Roman" w:hAnsi="Times New Roman"/>
          <w:sz w:val="24"/>
          <w:szCs w:val="24"/>
        </w:rPr>
        <w:t xml:space="preserve">Tuo atveju, kai įvyksta visos </w:t>
      </w:r>
      <w:r w:rsidRPr="00D661B4">
        <w:rPr>
          <w:rFonts w:ascii="Times New Roman" w:hAnsi="Times New Roman"/>
          <w:sz w:val="24"/>
          <w:szCs w:val="24"/>
        </w:rPr>
        <w:t>g</w:t>
      </w:r>
      <w:r w:rsidR="00972A7A" w:rsidRPr="00D661B4">
        <w:rPr>
          <w:rFonts w:ascii="Times New Roman" w:hAnsi="Times New Roman"/>
          <w:sz w:val="24"/>
          <w:szCs w:val="24"/>
        </w:rPr>
        <w:t xml:space="preserve">alutinio atsiskaitymo sąlygos dėl </w:t>
      </w:r>
      <w:r w:rsidRPr="00D661B4">
        <w:rPr>
          <w:rFonts w:ascii="Times New Roman" w:hAnsi="Times New Roman"/>
          <w:sz w:val="24"/>
          <w:szCs w:val="24"/>
        </w:rPr>
        <w:t>d</w:t>
      </w:r>
      <w:r w:rsidR="00972A7A" w:rsidRPr="00D661B4">
        <w:rPr>
          <w:rFonts w:ascii="Times New Roman" w:hAnsi="Times New Roman"/>
          <w:sz w:val="24"/>
          <w:szCs w:val="24"/>
        </w:rPr>
        <w:t>alies</w:t>
      </w:r>
      <w:r w:rsidRPr="00D661B4">
        <w:rPr>
          <w:rFonts w:ascii="Times New Roman" w:hAnsi="Times New Roman"/>
          <w:sz w:val="24"/>
          <w:szCs w:val="24"/>
        </w:rPr>
        <w:t xml:space="preserve"> Darbų</w:t>
      </w:r>
      <w:r w:rsidR="00972A7A" w:rsidRPr="00D661B4">
        <w:rPr>
          <w:rFonts w:ascii="Times New Roman" w:hAnsi="Times New Roman"/>
          <w:sz w:val="24"/>
          <w:szCs w:val="24"/>
        </w:rPr>
        <w:t>, Užsakovas privalo sumokėti Rangovui Sulaikomą sumą, tenkančią tai</w:t>
      </w:r>
      <w:r w:rsidR="00ED05F1" w:rsidRPr="00D661B4">
        <w:rPr>
          <w:rFonts w:ascii="Times New Roman" w:hAnsi="Times New Roman"/>
          <w:sz w:val="24"/>
          <w:szCs w:val="24"/>
        </w:rPr>
        <w:t xml:space="preserve"> Darbų</w:t>
      </w:r>
      <w:r w:rsidR="00972A7A" w:rsidRPr="00D661B4">
        <w:rPr>
          <w:rFonts w:ascii="Times New Roman" w:hAnsi="Times New Roman"/>
          <w:sz w:val="24"/>
          <w:szCs w:val="24"/>
        </w:rPr>
        <w:t xml:space="preserve"> </w:t>
      </w:r>
      <w:r w:rsidR="00ED05F1" w:rsidRPr="00D661B4">
        <w:rPr>
          <w:rFonts w:ascii="Times New Roman" w:hAnsi="Times New Roman"/>
          <w:sz w:val="24"/>
          <w:szCs w:val="24"/>
        </w:rPr>
        <w:t>d</w:t>
      </w:r>
      <w:r w:rsidR="00972A7A" w:rsidRPr="00D661B4">
        <w:rPr>
          <w:rFonts w:ascii="Times New Roman" w:hAnsi="Times New Roman"/>
          <w:sz w:val="24"/>
          <w:szCs w:val="24"/>
        </w:rPr>
        <w:t>aliai.</w:t>
      </w:r>
    </w:p>
    <w:p w14:paraId="03067D06" w14:textId="32E8299F" w:rsidR="002F1639" w:rsidRPr="00D661B4" w:rsidRDefault="002F1639" w:rsidP="00182057">
      <w:pPr>
        <w:ind w:left="1276" w:hanging="709"/>
        <w:jc w:val="both"/>
        <w:rPr>
          <w:rFonts w:ascii="Times New Roman" w:hAnsi="Times New Roman"/>
          <w:sz w:val="24"/>
          <w:szCs w:val="24"/>
        </w:rPr>
      </w:pPr>
      <w:r w:rsidRPr="00D661B4">
        <w:rPr>
          <w:rFonts w:ascii="Times New Roman" w:hAnsi="Times New Roman"/>
          <w:sz w:val="24"/>
          <w:szCs w:val="24"/>
        </w:rPr>
        <w:t xml:space="preserve">13.3.4. </w:t>
      </w:r>
      <w:r w:rsidR="00972A7A" w:rsidRPr="00D661B4">
        <w:rPr>
          <w:rFonts w:ascii="Times New Roman" w:hAnsi="Times New Roman"/>
          <w:sz w:val="24"/>
          <w:szCs w:val="24"/>
        </w:rPr>
        <w:t>Jeigu Rangovas nevykdo savo prievolių ir jas įvykdo Užsakovas arba jo pasitelkti tretieji asmenys tam, kad Objekto (</w:t>
      </w:r>
      <w:r w:rsidR="00ED05F1" w:rsidRPr="00D661B4">
        <w:rPr>
          <w:rFonts w:ascii="Times New Roman" w:hAnsi="Times New Roman"/>
          <w:sz w:val="24"/>
          <w:szCs w:val="24"/>
        </w:rPr>
        <w:t>d</w:t>
      </w:r>
      <w:r w:rsidR="00972A7A" w:rsidRPr="00D661B4">
        <w:rPr>
          <w:rFonts w:ascii="Times New Roman" w:hAnsi="Times New Roman"/>
          <w:sz w:val="24"/>
          <w:szCs w:val="24"/>
        </w:rPr>
        <w:t xml:space="preserve">alies) atžvilgiu būtų įvykdytos visos </w:t>
      </w:r>
      <w:r w:rsidRPr="00D661B4">
        <w:rPr>
          <w:rFonts w:ascii="Times New Roman" w:hAnsi="Times New Roman"/>
          <w:sz w:val="24"/>
          <w:szCs w:val="24"/>
        </w:rPr>
        <w:t>g</w:t>
      </w:r>
      <w:r w:rsidR="00972A7A" w:rsidRPr="00D661B4">
        <w:rPr>
          <w:rFonts w:ascii="Times New Roman" w:hAnsi="Times New Roman"/>
          <w:sz w:val="24"/>
          <w:szCs w:val="24"/>
        </w:rPr>
        <w:t xml:space="preserve">alutinio atsiskaitymo sąlygos, arba jeigu </w:t>
      </w:r>
      <w:r w:rsidRPr="00D661B4">
        <w:rPr>
          <w:rFonts w:ascii="Times New Roman" w:hAnsi="Times New Roman"/>
          <w:sz w:val="24"/>
          <w:szCs w:val="24"/>
        </w:rPr>
        <w:t>g</w:t>
      </w:r>
      <w:r w:rsidR="00972A7A" w:rsidRPr="00D661B4">
        <w:rPr>
          <w:rFonts w:ascii="Times New Roman" w:hAnsi="Times New Roman"/>
          <w:sz w:val="24"/>
          <w:szCs w:val="24"/>
        </w:rPr>
        <w:t xml:space="preserve">alutinio atsiskaitymo sąlygos lieka neįvykdytos ir už tai atsako Rangovas, Rangovas netenka teisės gauti Sulaikomą sumą, tenkančią Objektui (atitinkamai </w:t>
      </w:r>
      <w:r w:rsidR="00ED05F1" w:rsidRPr="00D661B4">
        <w:rPr>
          <w:rFonts w:ascii="Times New Roman" w:hAnsi="Times New Roman"/>
          <w:sz w:val="24"/>
          <w:szCs w:val="24"/>
        </w:rPr>
        <w:t>d</w:t>
      </w:r>
      <w:r w:rsidR="00972A7A" w:rsidRPr="00D661B4">
        <w:rPr>
          <w:rFonts w:ascii="Times New Roman" w:hAnsi="Times New Roman"/>
          <w:sz w:val="24"/>
          <w:szCs w:val="24"/>
        </w:rPr>
        <w:t xml:space="preserve">aliai). Tokiu atveju laikoma, kad Sulaikoma suma atitinka Užsakovo minimalius praradimus dėl to, jog dėl Rangovo kaltės neįvyko kuri nors </w:t>
      </w:r>
      <w:r w:rsidRPr="00D661B4">
        <w:rPr>
          <w:rFonts w:ascii="Times New Roman" w:hAnsi="Times New Roman"/>
          <w:sz w:val="24"/>
          <w:szCs w:val="24"/>
        </w:rPr>
        <w:t>g</w:t>
      </w:r>
      <w:r w:rsidR="00972A7A" w:rsidRPr="00D661B4">
        <w:rPr>
          <w:rFonts w:ascii="Times New Roman" w:hAnsi="Times New Roman"/>
          <w:sz w:val="24"/>
          <w:szCs w:val="24"/>
        </w:rPr>
        <w:t>alutinio atskaitymo sąlyga (-os), ir Sutarties kaina automatiškai sumažėja tokios Sulaikomos sumos dydžiu. Ši taisyklė taikoma ir jeigu Sutartis yra nutraukiama arba pasibaigia, Objekto (</w:t>
      </w:r>
      <w:r w:rsidR="00ED05F1" w:rsidRPr="00D661B4">
        <w:rPr>
          <w:rFonts w:ascii="Times New Roman" w:hAnsi="Times New Roman"/>
          <w:sz w:val="24"/>
          <w:szCs w:val="24"/>
        </w:rPr>
        <w:t>d</w:t>
      </w:r>
      <w:r w:rsidR="00972A7A" w:rsidRPr="00D661B4">
        <w:rPr>
          <w:rFonts w:ascii="Times New Roman" w:hAnsi="Times New Roman"/>
          <w:sz w:val="24"/>
          <w:szCs w:val="24"/>
        </w:rPr>
        <w:t xml:space="preserve">alies) atžvilgiu neįvykus Galutinio atsiskaitymo sąlygoms, išskyrus </w:t>
      </w:r>
      <w:r w:rsidRPr="00D661B4">
        <w:rPr>
          <w:rFonts w:ascii="Times New Roman" w:hAnsi="Times New Roman"/>
          <w:sz w:val="24"/>
          <w:szCs w:val="24"/>
        </w:rPr>
        <w:t xml:space="preserve">atvejį, jeigu Rangovas iki Sutarties nutraukimo tinkamai užbaigė dalį Darbų, tokiu </w:t>
      </w:r>
      <w:r w:rsidR="00972A7A" w:rsidRPr="00D661B4">
        <w:rPr>
          <w:rFonts w:ascii="Times New Roman" w:hAnsi="Times New Roman"/>
          <w:sz w:val="24"/>
          <w:szCs w:val="24"/>
        </w:rPr>
        <w:t>Sutarties nutraukimo atveju Rangovas įgyja teisę gauti Sulaikomos sumos dalį, proporcingą Darbų, kuriuos Rangovas užbaigė ir Užsakovas priėmė, vertei.</w:t>
      </w:r>
    </w:p>
    <w:p w14:paraId="3BC909F8" w14:textId="3E82B0E3" w:rsidR="00BB6B29" w:rsidRPr="00D661B4" w:rsidRDefault="002F1639" w:rsidP="00182057">
      <w:pPr>
        <w:ind w:left="1276" w:hanging="709"/>
        <w:jc w:val="both"/>
        <w:rPr>
          <w:rFonts w:ascii="Times New Roman" w:hAnsi="Times New Roman"/>
          <w:sz w:val="24"/>
          <w:szCs w:val="24"/>
        </w:rPr>
      </w:pPr>
      <w:r w:rsidRPr="00D661B4">
        <w:rPr>
          <w:rFonts w:ascii="Times New Roman" w:hAnsi="Times New Roman"/>
          <w:sz w:val="24"/>
          <w:szCs w:val="24"/>
        </w:rPr>
        <w:t xml:space="preserve">13.3.5. </w:t>
      </w:r>
      <w:r w:rsidR="00972A7A" w:rsidRPr="00D661B4">
        <w:rPr>
          <w:rFonts w:ascii="Times New Roman" w:hAnsi="Times New Roman"/>
          <w:sz w:val="24"/>
          <w:szCs w:val="24"/>
        </w:rPr>
        <w:t xml:space="preserve">Jeigu Užsakovo patirtos išlaidos </w:t>
      </w:r>
      <w:r w:rsidRPr="00D661B4">
        <w:rPr>
          <w:rFonts w:ascii="Times New Roman" w:hAnsi="Times New Roman"/>
          <w:sz w:val="24"/>
          <w:szCs w:val="24"/>
        </w:rPr>
        <w:t>g</w:t>
      </w:r>
      <w:r w:rsidR="00972A7A" w:rsidRPr="00D661B4">
        <w:rPr>
          <w:rFonts w:ascii="Times New Roman" w:hAnsi="Times New Roman"/>
          <w:sz w:val="24"/>
          <w:szCs w:val="24"/>
        </w:rPr>
        <w:t>alutinio atsiskaitymo sąlygų įvykdymui viršija</w:t>
      </w:r>
      <w:r w:rsidR="00DB2F91" w:rsidRPr="00D661B4">
        <w:rPr>
          <w:rFonts w:ascii="Times New Roman" w:hAnsi="Times New Roman"/>
          <w:sz w:val="24"/>
          <w:szCs w:val="24"/>
        </w:rPr>
        <w:t xml:space="preserve"> Sutarties</w:t>
      </w:r>
      <w:r w:rsidR="00972A7A" w:rsidRPr="00D661B4">
        <w:rPr>
          <w:rFonts w:ascii="Times New Roman" w:hAnsi="Times New Roman"/>
          <w:sz w:val="24"/>
          <w:szCs w:val="24"/>
        </w:rPr>
        <w:t xml:space="preserve"> </w:t>
      </w:r>
      <w:r w:rsidRPr="00D661B4">
        <w:rPr>
          <w:rFonts w:ascii="Times New Roman" w:hAnsi="Times New Roman"/>
          <w:sz w:val="24"/>
          <w:szCs w:val="24"/>
        </w:rPr>
        <w:t>SD</w:t>
      </w:r>
      <w:r w:rsidR="00972A7A" w:rsidRPr="00D661B4">
        <w:rPr>
          <w:rFonts w:ascii="Times New Roman" w:hAnsi="Times New Roman"/>
          <w:sz w:val="24"/>
          <w:szCs w:val="24"/>
        </w:rPr>
        <w:t xml:space="preserve"> punkte nurodytą Sulaikomą sumą, Rangovas privalo atlyginti Užsakovui perviršį per 15 </w:t>
      </w:r>
      <w:r w:rsidR="00E55774">
        <w:rPr>
          <w:rFonts w:ascii="Times New Roman" w:hAnsi="Times New Roman"/>
          <w:sz w:val="24"/>
          <w:szCs w:val="24"/>
        </w:rPr>
        <w:t xml:space="preserve">kalendorinių </w:t>
      </w:r>
      <w:r w:rsidR="00972A7A" w:rsidRPr="00D661B4">
        <w:rPr>
          <w:rFonts w:ascii="Times New Roman" w:hAnsi="Times New Roman"/>
          <w:sz w:val="24"/>
          <w:szCs w:val="24"/>
        </w:rPr>
        <w:t>dienų nuo Užsakovo rašytinio pareikalavimo.</w:t>
      </w:r>
    </w:p>
    <w:p w14:paraId="3F0E69A6" w14:textId="77777777" w:rsidR="00845007" w:rsidRPr="00D661B4" w:rsidRDefault="00845007">
      <w:pPr>
        <w:pStyle w:val="Default"/>
        <w:numPr>
          <w:ilvl w:val="0"/>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Draudimas</w:t>
      </w:r>
    </w:p>
    <w:p w14:paraId="26F7EB95" w14:textId="77777777" w:rsidR="00845007" w:rsidRPr="00D661B4"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Sutarties BD 14 dalies nuostatos taikomos tuomet, jei Sutarties SD numatyta</w:t>
      </w:r>
      <w:r w:rsidR="00A154E4" w:rsidRPr="00D661B4">
        <w:rPr>
          <w:rFonts w:ascii="Times New Roman" w:hAnsi="Times New Roman"/>
          <w:sz w:val="24"/>
          <w:lang w:val="lt-LT"/>
        </w:rPr>
        <w:t xml:space="preserve"> </w:t>
      </w:r>
      <w:r w:rsidR="00F80509" w:rsidRPr="00D661B4">
        <w:rPr>
          <w:rFonts w:ascii="Times New Roman" w:hAnsi="Times New Roman"/>
          <w:sz w:val="24"/>
          <w:lang w:val="lt-LT"/>
        </w:rPr>
        <w:t xml:space="preserve">Rangovo </w:t>
      </w:r>
      <w:r w:rsidR="00A154E4" w:rsidRPr="00D661B4">
        <w:rPr>
          <w:rFonts w:ascii="Times New Roman" w:hAnsi="Times New Roman"/>
          <w:sz w:val="24"/>
          <w:lang w:val="lt-LT"/>
        </w:rPr>
        <w:t>pareiga</w:t>
      </w:r>
      <w:r w:rsidR="00D07318" w:rsidRPr="00D661B4">
        <w:rPr>
          <w:rFonts w:ascii="Times New Roman" w:hAnsi="Times New Roman"/>
          <w:sz w:val="24"/>
          <w:lang w:val="lt-LT"/>
        </w:rPr>
        <w:t xml:space="preserve"> </w:t>
      </w:r>
      <w:r w:rsidR="00A154E4" w:rsidRPr="00D661B4">
        <w:rPr>
          <w:rFonts w:ascii="Times New Roman" w:hAnsi="Times New Roman"/>
          <w:sz w:val="24"/>
          <w:lang w:val="lt-LT"/>
        </w:rPr>
        <w:t>apdrausti savo civilinę atsakomybę ir Darbus</w:t>
      </w:r>
      <w:r w:rsidRPr="00D661B4">
        <w:rPr>
          <w:rFonts w:ascii="Times New Roman" w:hAnsi="Times New Roman"/>
          <w:sz w:val="24"/>
          <w:lang w:val="lt-LT"/>
        </w:rPr>
        <w:t>.</w:t>
      </w:r>
    </w:p>
    <w:p w14:paraId="10158AA6" w14:textId="1DC4CC5F" w:rsidR="00845007" w:rsidRPr="00D661B4" w:rsidRDefault="00845007">
      <w:pPr>
        <w:pStyle w:val="Sraopastraipa"/>
        <w:numPr>
          <w:ilvl w:val="1"/>
          <w:numId w:val="3"/>
        </w:numPr>
        <w:tabs>
          <w:tab w:val="left" w:pos="709"/>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Rangovas </w:t>
      </w:r>
      <w:r w:rsidR="00EB2901" w:rsidRPr="00D661B4">
        <w:rPr>
          <w:rFonts w:ascii="Times New Roman" w:hAnsi="Times New Roman"/>
          <w:sz w:val="24"/>
          <w:lang w:val="lt-LT"/>
        </w:rPr>
        <w:t xml:space="preserve">iki </w:t>
      </w:r>
      <w:r w:rsidR="00E87510" w:rsidRPr="00D661B4">
        <w:rPr>
          <w:rFonts w:ascii="Times New Roman" w:hAnsi="Times New Roman"/>
          <w:sz w:val="24"/>
          <w:lang w:val="lt-LT"/>
        </w:rPr>
        <w:t>D</w:t>
      </w:r>
      <w:r w:rsidR="00EB2901" w:rsidRPr="00D661B4">
        <w:rPr>
          <w:rFonts w:ascii="Times New Roman" w:hAnsi="Times New Roman"/>
          <w:sz w:val="24"/>
          <w:lang w:val="lt-LT"/>
        </w:rPr>
        <w:t xml:space="preserve">arbų pradžios </w:t>
      </w:r>
      <w:r w:rsidRPr="00D661B4">
        <w:rPr>
          <w:rFonts w:ascii="Times New Roman" w:hAnsi="Times New Roman"/>
          <w:sz w:val="24"/>
          <w:lang w:val="lt-LT"/>
        </w:rPr>
        <w:t xml:space="preserve">privalo </w:t>
      </w:r>
      <w:r w:rsidR="00A154E4" w:rsidRPr="00D661B4">
        <w:rPr>
          <w:rFonts w:ascii="Times New Roman" w:hAnsi="Times New Roman"/>
          <w:sz w:val="24"/>
          <w:lang w:val="lt-LT"/>
        </w:rPr>
        <w:t xml:space="preserve">apdrausti savo civilinę atsakomybę Užsakovui ir tretiesiems asmenims dėl žalos, padarytos asmens sveikatai, žalos, atsiradusios dėl gyvybės atėmimo, ar žalos Užsakovo ar trečiųjų asmenų </w:t>
      </w:r>
      <w:r w:rsidR="0051130A" w:rsidRPr="00D661B4">
        <w:rPr>
          <w:rFonts w:ascii="Times New Roman" w:hAnsi="Times New Roman"/>
          <w:sz w:val="24"/>
          <w:lang w:val="lt-LT"/>
        </w:rPr>
        <w:t xml:space="preserve">turtui atlyginimo </w:t>
      </w:r>
      <w:r w:rsidRPr="00D661B4">
        <w:rPr>
          <w:rFonts w:ascii="Times New Roman" w:hAnsi="Times New Roman"/>
          <w:sz w:val="24"/>
          <w:lang w:val="lt-LT"/>
        </w:rPr>
        <w:t>ne mažesne nei Sutarties SD ir (ar) Techninėje specifikacijoje nurodyta suma</w:t>
      </w:r>
      <w:r w:rsidR="00E64004" w:rsidRPr="00D661B4">
        <w:rPr>
          <w:rFonts w:ascii="Times New Roman" w:hAnsi="Times New Roman"/>
          <w:sz w:val="24"/>
          <w:lang w:val="lt-LT"/>
        </w:rPr>
        <w:t xml:space="preserve"> </w:t>
      </w:r>
      <w:r w:rsidR="0051130A" w:rsidRPr="00D661B4">
        <w:rPr>
          <w:rFonts w:ascii="Times New Roman" w:hAnsi="Times New Roman"/>
          <w:sz w:val="24"/>
          <w:lang w:val="lt-LT"/>
        </w:rPr>
        <w:t>ir ne mažesne nei Sutarties SD ir (ar) Techninėje specifikacijoje nurodyta suma apdrausti Darbus</w:t>
      </w:r>
      <w:r w:rsidRPr="00D661B4">
        <w:rPr>
          <w:rFonts w:ascii="Times New Roman" w:hAnsi="Times New Roman"/>
          <w:sz w:val="24"/>
          <w:lang w:val="lt-LT"/>
        </w:rPr>
        <w:t xml:space="preserve">. </w:t>
      </w:r>
      <w:r w:rsidR="00E64004" w:rsidRPr="00D661B4">
        <w:rPr>
          <w:rFonts w:ascii="Times New Roman" w:hAnsi="Times New Roman"/>
          <w:sz w:val="24"/>
          <w:lang w:val="lt-LT"/>
        </w:rPr>
        <w:t xml:space="preserve">Privalomojo draudimo sutartys turi galioti nuo Darbų pradžios datos iki Darbų pabaigos datos (jei Sutarties SD nėra nurodytas kitas terminas). </w:t>
      </w:r>
      <w:r w:rsidRPr="00D661B4">
        <w:rPr>
          <w:rFonts w:ascii="Times New Roman" w:hAnsi="Times New Roman"/>
          <w:sz w:val="24"/>
          <w:lang w:val="lt-LT"/>
        </w:rPr>
        <w:t>Rangovas</w:t>
      </w:r>
      <w:r w:rsidR="0051130A" w:rsidRPr="00D661B4">
        <w:rPr>
          <w:rFonts w:ascii="Times New Roman" w:hAnsi="Times New Roman"/>
          <w:sz w:val="24"/>
          <w:lang w:val="lt-LT"/>
        </w:rPr>
        <w:t xml:space="preserve"> </w:t>
      </w:r>
      <w:r w:rsidRPr="00D661B4">
        <w:rPr>
          <w:rFonts w:ascii="Times New Roman" w:hAnsi="Times New Roman"/>
          <w:sz w:val="24"/>
          <w:lang w:val="lt-LT"/>
        </w:rPr>
        <w:t>minėtu draudimu turi būti apsidraudęs ir turi pateikti draudimo liudijimą (polisą)</w:t>
      </w:r>
      <w:r w:rsidR="00EB2901" w:rsidRPr="00D661B4">
        <w:rPr>
          <w:rFonts w:ascii="Times New Roman" w:hAnsi="Times New Roman"/>
          <w:sz w:val="24"/>
          <w:lang w:val="lt-LT"/>
        </w:rPr>
        <w:t>.</w:t>
      </w:r>
      <w:r w:rsidR="00E64004" w:rsidRPr="00D661B4">
        <w:rPr>
          <w:rFonts w:ascii="Times New Roman" w:hAnsi="Times New Roman"/>
          <w:sz w:val="24"/>
          <w:lang w:val="lt-LT"/>
        </w:rPr>
        <w:t xml:space="preserve"> </w:t>
      </w:r>
    </w:p>
    <w:p w14:paraId="2574BBC7" w14:textId="58EC97A7"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Rangovas </w:t>
      </w:r>
      <w:r w:rsidR="00E87510" w:rsidRPr="00D661B4">
        <w:rPr>
          <w:rFonts w:ascii="Times New Roman" w:hAnsi="Times New Roman"/>
          <w:sz w:val="24"/>
          <w:lang w:val="lt-LT"/>
        </w:rPr>
        <w:t>iki D</w:t>
      </w:r>
      <w:r w:rsidR="008D3310" w:rsidRPr="00D661B4">
        <w:rPr>
          <w:rFonts w:ascii="Times New Roman" w:hAnsi="Times New Roman"/>
          <w:sz w:val="24"/>
          <w:lang w:val="lt-LT"/>
        </w:rPr>
        <w:t>arbų pradžios</w:t>
      </w:r>
      <w:r w:rsidRPr="00D661B4">
        <w:rPr>
          <w:rFonts w:ascii="Times New Roman" w:hAnsi="Times New Roman"/>
          <w:sz w:val="24"/>
          <w:lang w:val="lt-LT"/>
        </w:rPr>
        <w:t xml:space="preserve"> privalo apdrausti arba būti apdraudęs savo atsakomybę</w:t>
      </w:r>
      <w:r w:rsidR="000A5629" w:rsidRPr="00D661B4">
        <w:rPr>
          <w:rFonts w:ascii="Times New Roman" w:hAnsi="Times New Roman"/>
          <w:sz w:val="24"/>
          <w:lang w:val="lt-LT"/>
        </w:rPr>
        <w:t xml:space="preserve"> ir Darbus</w:t>
      </w:r>
      <w:r w:rsidRPr="00D661B4">
        <w:rPr>
          <w:rFonts w:ascii="Times New Roman" w:hAnsi="Times New Roman"/>
          <w:sz w:val="24"/>
          <w:lang w:val="lt-LT"/>
        </w:rPr>
        <w:t xml:space="preserve"> Sutarties SD nurodytu draudimu ne mažesne nei Sutarties SD</w:t>
      </w:r>
      <w:r w:rsidR="000A5629" w:rsidRPr="00D661B4">
        <w:rPr>
          <w:rFonts w:ascii="Times New Roman" w:hAnsi="Times New Roman"/>
          <w:sz w:val="24"/>
          <w:lang w:val="lt-LT"/>
        </w:rPr>
        <w:t xml:space="preserve"> ir (ar) Techninėje specifikacijoje</w:t>
      </w:r>
      <w:r w:rsidRPr="00D661B4">
        <w:rPr>
          <w:rFonts w:ascii="Times New Roman" w:hAnsi="Times New Roman"/>
          <w:sz w:val="24"/>
          <w:lang w:val="lt-LT"/>
        </w:rPr>
        <w:t xml:space="preserve"> nurodyta suma</w:t>
      </w:r>
      <w:r w:rsidR="00D77A0F" w:rsidRPr="00D661B4">
        <w:rPr>
          <w:rFonts w:ascii="Times New Roman" w:hAnsi="Times New Roman"/>
          <w:sz w:val="24"/>
          <w:lang w:val="lt-LT"/>
        </w:rPr>
        <w:t xml:space="preserve"> </w:t>
      </w:r>
      <w:r w:rsidRPr="00D661B4">
        <w:rPr>
          <w:rFonts w:ascii="Times New Roman" w:hAnsi="Times New Roman"/>
          <w:sz w:val="24"/>
          <w:lang w:val="lt-LT"/>
        </w:rPr>
        <w:t xml:space="preserve">bei pateikti Užsakovui tai patvirtinančią draudimo liudijimo (poliso) patvirtintą kopiją. </w:t>
      </w:r>
      <w:r w:rsidR="00D77A0F" w:rsidRPr="00D661B4">
        <w:rPr>
          <w:rFonts w:ascii="Times New Roman" w:hAnsi="Times New Roman"/>
          <w:sz w:val="24"/>
          <w:lang w:val="lt-LT"/>
        </w:rPr>
        <w:t>Privalomojo draudimo sutartys turi galioti nuo Darbų pradžios datos iki Darbų pabaigos datos (jei Sutarties SD nėra nurodytas kitas terminas).</w:t>
      </w:r>
    </w:p>
    <w:p w14:paraId="0A5480FC" w14:textId="60AC235B"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Jeigu Rangovas laiku nesudaro draudimo sutar</w:t>
      </w:r>
      <w:r w:rsidR="000A5629" w:rsidRPr="00D661B4">
        <w:rPr>
          <w:rFonts w:ascii="Times New Roman" w:hAnsi="Times New Roman"/>
          <w:sz w:val="24"/>
          <w:lang w:val="lt-LT"/>
        </w:rPr>
        <w:t>čių</w:t>
      </w:r>
      <w:r w:rsidRPr="00D661B4">
        <w:rPr>
          <w:rFonts w:ascii="Times New Roman" w:hAnsi="Times New Roman"/>
          <w:sz w:val="24"/>
          <w:lang w:val="lt-LT"/>
        </w:rPr>
        <w:t>, j</w:t>
      </w:r>
      <w:r w:rsidR="000A5629" w:rsidRPr="00D661B4">
        <w:rPr>
          <w:rFonts w:ascii="Times New Roman" w:hAnsi="Times New Roman"/>
          <w:sz w:val="24"/>
          <w:lang w:val="lt-LT"/>
        </w:rPr>
        <w:t>ų</w:t>
      </w:r>
      <w:r w:rsidRPr="00D661B4">
        <w:rPr>
          <w:rFonts w:ascii="Times New Roman" w:hAnsi="Times New Roman"/>
          <w:sz w:val="24"/>
          <w:lang w:val="lt-LT"/>
        </w:rPr>
        <w:t xml:space="preserve"> nepratęsia arba nepateikia įrodymų apie j</w:t>
      </w:r>
      <w:r w:rsidR="000A5629" w:rsidRPr="00D661B4">
        <w:rPr>
          <w:rFonts w:ascii="Times New Roman" w:hAnsi="Times New Roman"/>
          <w:sz w:val="24"/>
          <w:lang w:val="lt-LT"/>
        </w:rPr>
        <w:t>ų</w:t>
      </w:r>
      <w:r w:rsidRPr="00D661B4">
        <w:rPr>
          <w:rFonts w:ascii="Times New Roman" w:hAnsi="Times New Roman"/>
          <w:sz w:val="24"/>
          <w:lang w:val="lt-LT"/>
        </w:rPr>
        <w:t xml:space="preserve"> sudarymą, pratęsimą ar galiojimą (esminis </w:t>
      </w:r>
      <w:r w:rsidR="00311D82" w:rsidRPr="00D661B4">
        <w:rPr>
          <w:rFonts w:ascii="Times New Roman" w:hAnsi="Times New Roman"/>
          <w:sz w:val="24"/>
          <w:lang w:val="lt-LT"/>
        </w:rPr>
        <w:t>S</w:t>
      </w:r>
      <w:r w:rsidRPr="00D661B4">
        <w:rPr>
          <w:rFonts w:ascii="Times New Roman" w:hAnsi="Times New Roman"/>
          <w:sz w:val="24"/>
          <w:lang w:val="lt-LT"/>
        </w:rPr>
        <w:t>utarties pažeidimas), Užsakovas turi teisę sustabdyti Rangovui priklausančias mokėti sumas tol, kol Rangovas įvykdys visus savo įsipareigojimus, numatytus šios Sutarties BD dalyje, arba vienašališkai Sutarties BD nustatyta tvarka nutraukti Sutartį dėl esminio jos pažeidimo.</w:t>
      </w:r>
      <w:r w:rsidR="00311D82" w:rsidRPr="00D661B4">
        <w:rPr>
          <w:rFonts w:ascii="Times New Roman" w:hAnsi="Times New Roman"/>
          <w:sz w:val="24"/>
          <w:lang w:val="lt-LT"/>
        </w:rPr>
        <w:t xml:space="preserve"> </w:t>
      </w:r>
    </w:p>
    <w:p w14:paraId="66E50628" w14:textId="0B952E57" w:rsidR="000A5629" w:rsidRPr="00D661B4" w:rsidRDefault="000A5629">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Rangovui numatytu terminu nepateikus arba nepratęsus BD </w:t>
      </w:r>
      <w:r w:rsidR="00E864AB" w:rsidRPr="00D661B4">
        <w:rPr>
          <w:rFonts w:ascii="Times New Roman" w:hAnsi="Times New Roman"/>
          <w:sz w:val="24"/>
          <w:lang w:val="lt-LT"/>
        </w:rPr>
        <w:t>1</w:t>
      </w:r>
      <w:r w:rsidR="00253BD9" w:rsidRPr="00D661B4">
        <w:rPr>
          <w:rFonts w:ascii="Times New Roman" w:hAnsi="Times New Roman"/>
          <w:sz w:val="24"/>
          <w:lang w:val="lt-LT"/>
        </w:rPr>
        <w:t>4</w:t>
      </w:r>
      <w:r w:rsidRPr="00D661B4">
        <w:rPr>
          <w:rFonts w:ascii="Times New Roman" w:hAnsi="Times New Roman"/>
          <w:sz w:val="24"/>
          <w:lang w:val="lt-LT"/>
        </w:rPr>
        <w:t xml:space="preserve"> dalyje numatytų draudimo liudijimų, Užsakovas turi teisę pareikalauti, kad Rangovas sumokėtų jam </w:t>
      </w:r>
      <w:r w:rsidRPr="00D661B4">
        <w:rPr>
          <w:rFonts w:ascii="Times New Roman" w:hAnsi="Times New Roman"/>
          <w:color w:val="000000"/>
          <w:sz w:val="24"/>
          <w:lang w:val="lt-LT"/>
        </w:rPr>
        <w:t xml:space="preserve">1000 </w:t>
      </w:r>
      <w:r w:rsidR="00A521CB" w:rsidRPr="00D661B4">
        <w:rPr>
          <w:rFonts w:ascii="Times New Roman" w:hAnsi="Times New Roman"/>
          <w:color w:val="000000"/>
          <w:sz w:val="24"/>
          <w:lang w:val="lt-LT"/>
        </w:rPr>
        <w:t>EUR</w:t>
      </w:r>
      <w:r w:rsidRPr="00D661B4">
        <w:rPr>
          <w:rFonts w:ascii="Times New Roman" w:hAnsi="Times New Roman"/>
          <w:color w:val="000000"/>
          <w:sz w:val="24"/>
          <w:lang w:val="lt-LT"/>
        </w:rPr>
        <w:t xml:space="preserve"> </w:t>
      </w:r>
      <w:r w:rsidRPr="00D661B4">
        <w:rPr>
          <w:rFonts w:ascii="Times New Roman" w:hAnsi="Times New Roman"/>
          <w:color w:val="000000"/>
          <w:sz w:val="24"/>
          <w:lang w:val="lt-LT"/>
        </w:rPr>
        <w:lastRenderedPageBreak/>
        <w:t>(tūkstančio eurų)</w:t>
      </w:r>
      <w:r w:rsidRPr="00D661B4">
        <w:rPr>
          <w:rFonts w:ascii="Times New Roman" w:hAnsi="Times New Roman"/>
          <w:color w:val="FF0000"/>
          <w:sz w:val="24"/>
          <w:lang w:val="lt-LT"/>
        </w:rPr>
        <w:t xml:space="preserve"> </w:t>
      </w:r>
      <w:r w:rsidRPr="00D661B4">
        <w:rPr>
          <w:rFonts w:ascii="Times New Roman" w:hAnsi="Times New Roman"/>
          <w:sz w:val="24"/>
          <w:lang w:val="lt-LT"/>
        </w:rPr>
        <w:t>dydžio baudą už kiekvieną tokio Rangovo įsipareigojimų pažeidimo atvejį. Sutarties straipsnyje nurodytos baudos sumokėjimas  neatleidžia Rangovo nuo šioje Sutarties dalyje nurodytų įsipareigojimų vykdymo.</w:t>
      </w:r>
    </w:p>
    <w:p w14:paraId="19037C80" w14:textId="77777777" w:rsidR="00845007" w:rsidRPr="00D661B4" w:rsidRDefault="00845007">
      <w:pPr>
        <w:pStyle w:val="Default"/>
        <w:numPr>
          <w:ilvl w:val="0"/>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Atsakomybė</w:t>
      </w:r>
    </w:p>
    <w:p w14:paraId="35CC07C1" w14:textId="77777777" w:rsidR="00845007" w:rsidRPr="00D661B4" w:rsidRDefault="00845007">
      <w:pPr>
        <w:pStyle w:val="Sraopastraipa"/>
        <w:numPr>
          <w:ilvl w:val="1"/>
          <w:numId w:val="3"/>
        </w:numPr>
        <w:tabs>
          <w:tab w:val="left" w:pos="993"/>
        </w:tabs>
        <w:spacing w:before="0"/>
        <w:ind w:left="1276" w:hanging="709"/>
        <w:rPr>
          <w:rFonts w:ascii="Times New Roman" w:hAnsi="Times New Roman"/>
          <w:b/>
          <w:sz w:val="24"/>
          <w:lang w:val="lt-LT"/>
        </w:rPr>
      </w:pPr>
      <w:r w:rsidRPr="00D661B4">
        <w:rPr>
          <w:rFonts w:ascii="Times New Roman" w:hAnsi="Times New Roman"/>
          <w:b/>
          <w:sz w:val="24"/>
          <w:lang w:val="lt-LT"/>
        </w:rPr>
        <w:t>Šalių atsakomybė</w:t>
      </w:r>
    </w:p>
    <w:p w14:paraId="6F523500" w14:textId="76368760" w:rsidR="00845007" w:rsidRPr="00D661B4" w:rsidRDefault="00845007">
      <w:pPr>
        <w:pStyle w:val="Pagrindinistekstas"/>
        <w:numPr>
          <w:ilvl w:val="2"/>
          <w:numId w:val="3"/>
        </w:numPr>
        <w:tabs>
          <w:tab w:val="left" w:pos="0"/>
          <w:tab w:val="left" w:pos="567"/>
        </w:tabs>
        <w:spacing w:after="120"/>
        <w:ind w:left="1276" w:hanging="709"/>
        <w:rPr>
          <w:rFonts w:eastAsia="Calibri"/>
          <w:szCs w:val="24"/>
        </w:rPr>
      </w:pPr>
      <w:r w:rsidRPr="00D661B4">
        <w:rPr>
          <w:szCs w:val="24"/>
        </w:rPr>
        <w:t xml:space="preserve">Už savo sutartinių įsipareigojimų nevykdymą ar netinkamą vykdymą Šalys atsako Sutarties SD ir teisės aktuose nustatyta tvarka. Sutarties SD nurodomi konkretūs įsipareigojimai, už kurių nevykdymą ar netinkamą jų vykdymą Šalis privalo sumokėti netesybas bei jų konkretus dydis.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w:t>
      </w:r>
      <w:r w:rsidRPr="00D661B4">
        <w:rPr>
          <w:rFonts w:eastAsia="Calibri"/>
          <w:szCs w:val="24"/>
        </w:rPr>
        <w:t>tinkamo vykdymo.</w:t>
      </w:r>
    </w:p>
    <w:p w14:paraId="22A10ADB" w14:textId="77777777" w:rsidR="00DB43E6" w:rsidRPr="00D661B4" w:rsidRDefault="00DB43E6">
      <w:pPr>
        <w:pStyle w:val="Pagrindinistekstas"/>
        <w:numPr>
          <w:ilvl w:val="2"/>
          <w:numId w:val="3"/>
        </w:numPr>
        <w:tabs>
          <w:tab w:val="left" w:pos="0"/>
          <w:tab w:val="left" w:pos="567"/>
        </w:tabs>
        <w:spacing w:after="120"/>
        <w:ind w:left="1276" w:hanging="709"/>
        <w:rPr>
          <w:rFonts w:eastAsia="Calibri"/>
          <w:szCs w:val="24"/>
        </w:rPr>
      </w:pPr>
      <w:r w:rsidRPr="00D661B4">
        <w:rPr>
          <w:rFonts w:eastAsia="Calibri"/>
          <w:szCs w:val="24"/>
        </w:rPr>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Specialiosiose sąlygose nenurodyta kitaip). </w:t>
      </w:r>
    </w:p>
    <w:p w14:paraId="172A369F" w14:textId="77777777" w:rsidR="00DB43E6" w:rsidRPr="00D661B4" w:rsidRDefault="00DB43E6">
      <w:pPr>
        <w:pStyle w:val="Pagrindinistekstas"/>
        <w:numPr>
          <w:ilvl w:val="2"/>
          <w:numId w:val="3"/>
        </w:numPr>
        <w:tabs>
          <w:tab w:val="left" w:pos="0"/>
          <w:tab w:val="left" w:pos="567"/>
        </w:tabs>
        <w:spacing w:after="120"/>
        <w:ind w:left="1276" w:hanging="709"/>
        <w:rPr>
          <w:rFonts w:eastAsia="Calibri"/>
          <w:szCs w:val="24"/>
        </w:rPr>
      </w:pPr>
      <w:r w:rsidRPr="00D661B4">
        <w:rPr>
          <w:rFonts w:eastAsia="Calibri"/>
          <w:szCs w:val="24"/>
        </w:rPr>
        <w:t>Kiekvienos Šalies maksimali bendra atsakomybė pagal šią Sutartį gali būti papildomai apribota SD nurodyta suma (jeigu ji yra nurodyta).</w:t>
      </w:r>
    </w:p>
    <w:p w14:paraId="39EBAF52" w14:textId="77777777" w:rsidR="00553D63" w:rsidRPr="00D661B4" w:rsidRDefault="00DB43E6">
      <w:pPr>
        <w:pStyle w:val="Pagrindinistekstas"/>
        <w:numPr>
          <w:ilvl w:val="2"/>
          <w:numId w:val="3"/>
        </w:numPr>
        <w:tabs>
          <w:tab w:val="left" w:pos="0"/>
          <w:tab w:val="left" w:pos="567"/>
        </w:tabs>
        <w:spacing w:after="120"/>
        <w:ind w:left="1276" w:hanging="709"/>
        <w:rPr>
          <w:rFonts w:eastAsia="Calibri"/>
          <w:szCs w:val="24"/>
        </w:rPr>
      </w:pPr>
      <w:r w:rsidRPr="00D661B4">
        <w:rPr>
          <w:rFonts w:eastAsia="Calibri"/>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8428D" w14:textId="0A7B5EAC" w:rsidR="00845007" w:rsidRPr="00D661B4" w:rsidRDefault="00845007">
      <w:pPr>
        <w:pStyle w:val="Pagrindinistekstas"/>
        <w:numPr>
          <w:ilvl w:val="2"/>
          <w:numId w:val="3"/>
        </w:numPr>
        <w:tabs>
          <w:tab w:val="left" w:pos="0"/>
          <w:tab w:val="left" w:pos="567"/>
        </w:tabs>
        <w:spacing w:after="120"/>
        <w:ind w:left="1276" w:hanging="709"/>
        <w:rPr>
          <w:rFonts w:eastAsia="Calibri"/>
          <w:szCs w:val="24"/>
        </w:rPr>
      </w:pPr>
      <w:r w:rsidRPr="00D661B4">
        <w:rPr>
          <w:rFonts w:eastAsia="Calibri"/>
          <w:szCs w:val="24"/>
        </w:rPr>
        <w:t xml:space="preserve">Užsakovas turi teisę </w:t>
      </w:r>
      <w:r w:rsidR="00AB1A1B" w:rsidRPr="00D661B4">
        <w:rPr>
          <w:rFonts w:eastAsia="Calibri"/>
          <w:szCs w:val="24"/>
        </w:rPr>
        <w:t>iš anksto raštu prieš 5 darbo dienas įspėjęs apie tai Rangovą,</w:t>
      </w:r>
      <w:r w:rsidR="00E03685" w:rsidRPr="00D661B4">
        <w:rPr>
          <w:rFonts w:eastAsia="Calibri"/>
          <w:szCs w:val="24"/>
        </w:rPr>
        <w:t xml:space="preserve"> </w:t>
      </w:r>
      <w:r w:rsidRPr="00D661B4">
        <w:rPr>
          <w:rFonts w:eastAsia="Calibri"/>
          <w:szCs w:val="24"/>
        </w:rPr>
        <w:t>sulaikyti ir (ar) išskaičiuoti iš Rangovui pagal Sutartį ar kitą su Rangovu sudarytą viešųjų pirkimų sutartį mokamų sumų visas ir bet kokias nuostolių kompensavimo ir (ar) netesybų (delspinigių, baudų ir pan.) sumas, Rangovo mokėtinas Užsakovui, t. y. Užsakovui vienašališkai įskaitant vienarūšį priešpriešinį reikalavimą atitinkamai sumai.</w:t>
      </w:r>
    </w:p>
    <w:p w14:paraId="00ADF750" w14:textId="7F7E42D6" w:rsidR="00845007" w:rsidRPr="00D661B4" w:rsidRDefault="00845007">
      <w:pPr>
        <w:pStyle w:val="Pagrindinistekstas"/>
        <w:numPr>
          <w:ilvl w:val="2"/>
          <w:numId w:val="3"/>
        </w:numPr>
        <w:tabs>
          <w:tab w:val="left" w:pos="0"/>
          <w:tab w:val="left" w:pos="567"/>
        </w:tabs>
        <w:spacing w:after="120"/>
        <w:ind w:left="1276" w:hanging="709"/>
        <w:rPr>
          <w:rFonts w:eastAsia="Calibri"/>
          <w:szCs w:val="24"/>
        </w:rPr>
      </w:pPr>
      <w:r w:rsidRPr="00D661B4">
        <w:rPr>
          <w:rFonts w:eastAsia="Calibri"/>
          <w:szCs w:val="24"/>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2CF5749B" w14:textId="77777777" w:rsidR="00845007" w:rsidRPr="00D661B4" w:rsidRDefault="00597417">
      <w:pPr>
        <w:pStyle w:val="Sraopastraipa"/>
        <w:numPr>
          <w:ilvl w:val="1"/>
          <w:numId w:val="3"/>
        </w:numPr>
        <w:tabs>
          <w:tab w:val="left" w:pos="993"/>
        </w:tabs>
        <w:ind w:left="1276" w:hanging="709"/>
        <w:rPr>
          <w:rFonts w:ascii="Times New Roman" w:hAnsi="Times New Roman"/>
          <w:b/>
          <w:sz w:val="24"/>
          <w:lang w:val="lt-LT"/>
        </w:rPr>
      </w:pPr>
      <w:r w:rsidRPr="00D661B4">
        <w:rPr>
          <w:rFonts w:ascii="Times New Roman" w:hAnsi="Times New Roman"/>
          <w:b/>
          <w:sz w:val="24"/>
          <w:lang w:val="lt-LT"/>
        </w:rPr>
        <w:t>G</w:t>
      </w:r>
      <w:r w:rsidR="00EA583E" w:rsidRPr="00D661B4">
        <w:rPr>
          <w:rFonts w:ascii="Times New Roman" w:hAnsi="Times New Roman"/>
          <w:b/>
          <w:sz w:val="24"/>
          <w:lang w:val="lt-LT"/>
        </w:rPr>
        <w:t>arantija</w:t>
      </w:r>
    </w:p>
    <w:p w14:paraId="5F872F28" w14:textId="6146DB3A" w:rsidR="004D4B5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Rangovo atliktiems Darbams taikom</w:t>
      </w:r>
      <w:r w:rsidR="008A4D1C" w:rsidRPr="00D661B4">
        <w:rPr>
          <w:rFonts w:eastAsia="Calibri"/>
          <w:szCs w:val="24"/>
        </w:rPr>
        <w:t xml:space="preserve">as </w:t>
      </w:r>
      <w:r w:rsidR="008A4D1C" w:rsidRPr="00D661B4">
        <w:rPr>
          <w:szCs w:val="24"/>
        </w:rPr>
        <w:t xml:space="preserve">garantinio laikotarpio prievolių įvykdymas </w:t>
      </w:r>
      <w:r w:rsidR="00147500" w:rsidRPr="00D661B4">
        <w:rPr>
          <w:szCs w:val="24"/>
        </w:rPr>
        <w:t>(</w:t>
      </w:r>
      <w:r w:rsidR="00707263" w:rsidRPr="00D661B4">
        <w:rPr>
          <w:szCs w:val="24"/>
        </w:rPr>
        <w:t xml:space="preserve">Sutarties </w:t>
      </w:r>
      <w:r w:rsidR="002E3AE6" w:rsidRPr="00D661B4">
        <w:rPr>
          <w:szCs w:val="24"/>
        </w:rPr>
        <w:t>SD 6.</w:t>
      </w:r>
      <w:r w:rsidR="00707263" w:rsidRPr="00D661B4">
        <w:rPr>
          <w:szCs w:val="24"/>
        </w:rPr>
        <w:t>4</w:t>
      </w:r>
      <w:r w:rsidR="008A4D1C" w:rsidRPr="00D661B4">
        <w:rPr>
          <w:szCs w:val="24"/>
        </w:rPr>
        <w:t>.</w:t>
      </w:r>
      <w:r w:rsidR="002E3AE6" w:rsidRPr="00D661B4">
        <w:rPr>
          <w:szCs w:val="24"/>
        </w:rPr>
        <w:t xml:space="preserve"> punktas</w:t>
      </w:r>
      <w:r w:rsidR="00225D61" w:rsidRPr="00D661B4">
        <w:rPr>
          <w:szCs w:val="24"/>
        </w:rPr>
        <w:t>)</w:t>
      </w:r>
      <w:r w:rsidR="002E3AE6" w:rsidRPr="00D661B4">
        <w:rPr>
          <w:szCs w:val="24"/>
        </w:rPr>
        <w:t>.</w:t>
      </w:r>
      <w:r w:rsidR="008A4D1C" w:rsidRPr="00D661B4">
        <w:rPr>
          <w:szCs w:val="24"/>
        </w:rPr>
        <w:t xml:space="preserve"> </w:t>
      </w:r>
    </w:p>
    <w:p w14:paraId="6028F67F" w14:textId="77777777" w:rsidR="000F7344" w:rsidRPr="00D661B4" w:rsidRDefault="004D4B57">
      <w:pPr>
        <w:pStyle w:val="Pagrindinistekstas"/>
        <w:numPr>
          <w:ilvl w:val="2"/>
          <w:numId w:val="3"/>
        </w:numPr>
        <w:tabs>
          <w:tab w:val="left" w:pos="0"/>
          <w:tab w:val="left" w:pos="567"/>
        </w:tabs>
        <w:ind w:left="1276" w:hanging="709"/>
        <w:rPr>
          <w:rFonts w:eastAsia="Calibri"/>
          <w:szCs w:val="24"/>
        </w:rPr>
      </w:pPr>
      <w:r w:rsidRPr="00D661B4">
        <w:rPr>
          <w:szCs w:val="24"/>
        </w:rPr>
        <w:t xml:space="preserve">Įrenginiams ir Medžiagoms, taip pat kitai įrangai, kuri montuojama ir (ar) yra statinio dalis, garantinis terminas suteikiamas vadovaujantis </w:t>
      </w:r>
      <w:r w:rsidR="002E3AE6" w:rsidRPr="00D661B4">
        <w:rPr>
          <w:szCs w:val="24"/>
        </w:rPr>
        <w:t xml:space="preserve">Lietuvos Respublikos </w:t>
      </w:r>
      <w:r w:rsidRPr="00D661B4">
        <w:rPr>
          <w:szCs w:val="24"/>
        </w:rPr>
        <w:t>statybos įstatymu, kitais galiojančiais teisės aktais.</w:t>
      </w:r>
    </w:p>
    <w:p w14:paraId="1E8549F2" w14:textId="054606A0" w:rsidR="000F7344" w:rsidRPr="00D661B4" w:rsidRDefault="000F7344">
      <w:pPr>
        <w:pStyle w:val="Pagrindinistekstas"/>
        <w:numPr>
          <w:ilvl w:val="2"/>
          <w:numId w:val="3"/>
        </w:numPr>
        <w:tabs>
          <w:tab w:val="left" w:pos="0"/>
          <w:tab w:val="left" w:pos="567"/>
        </w:tabs>
        <w:ind w:left="1276" w:hanging="709"/>
        <w:rPr>
          <w:rFonts w:eastAsia="Calibri"/>
          <w:szCs w:val="24"/>
        </w:rPr>
      </w:pPr>
      <w:r w:rsidRPr="00D661B4">
        <w:rPr>
          <w:szCs w:val="24"/>
        </w:rPr>
        <w:t>Rangovas, užbaigęs Darbus, dėl Darbų perdavimo – priėmimo raštu privalo kreiptis į Užsakovą pateikdamas (i) atliktų Darbų perdavimo</w:t>
      </w:r>
      <w:r w:rsidR="008F59EE" w:rsidRPr="00D661B4">
        <w:rPr>
          <w:szCs w:val="24"/>
        </w:rPr>
        <w:t xml:space="preserve"> </w:t>
      </w:r>
      <w:r w:rsidRPr="00D661B4">
        <w:rPr>
          <w:szCs w:val="24"/>
        </w:rPr>
        <w:t xml:space="preserve">Užsakovui </w:t>
      </w:r>
      <w:r w:rsidR="00ED6993" w:rsidRPr="00D661B4">
        <w:rPr>
          <w:szCs w:val="24"/>
        </w:rPr>
        <w:t>A</w:t>
      </w:r>
      <w:r w:rsidRPr="00D661B4">
        <w:rPr>
          <w:szCs w:val="24"/>
        </w:rPr>
        <w:t xml:space="preserve">ktą ir (ii) užtikrinimo dokumentą, kuriuo užtikrinamas garantinio laikotarpio prievolių įvykdymas pagal Sutartį, tokios formos ir iš tokios trečiosios šalies, kaip nurodyta </w:t>
      </w:r>
      <w:r w:rsidR="00ED6993" w:rsidRPr="00D661B4">
        <w:rPr>
          <w:szCs w:val="24"/>
        </w:rPr>
        <w:t xml:space="preserve">Sutarties </w:t>
      </w:r>
      <w:r w:rsidR="008F59EE" w:rsidRPr="00D661B4">
        <w:rPr>
          <w:szCs w:val="24"/>
        </w:rPr>
        <w:t xml:space="preserve">SD </w:t>
      </w:r>
      <w:r w:rsidRPr="00D661B4">
        <w:rPr>
          <w:szCs w:val="24"/>
        </w:rPr>
        <w:t>6.</w:t>
      </w:r>
      <w:r w:rsidR="00ED6993" w:rsidRPr="00D661B4">
        <w:rPr>
          <w:szCs w:val="24"/>
        </w:rPr>
        <w:t>4.</w:t>
      </w:r>
      <w:r w:rsidRPr="00D661B4">
        <w:rPr>
          <w:szCs w:val="24"/>
        </w:rPr>
        <w:t xml:space="preserve"> punkte.</w:t>
      </w:r>
    </w:p>
    <w:p w14:paraId="7A727A4A" w14:textId="18B7BDBB" w:rsidR="00845007" w:rsidRPr="00D661B4" w:rsidRDefault="00EE3500">
      <w:pPr>
        <w:pStyle w:val="Pagrindinistekstas"/>
        <w:numPr>
          <w:ilvl w:val="2"/>
          <w:numId w:val="3"/>
        </w:numPr>
        <w:tabs>
          <w:tab w:val="left" w:pos="0"/>
          <w:tab w:val="left" w:pos="567"/>
        </w:tabs>
        <w:ind w:left="1276" w:hanging="709"/>
        <w:rPr>
          <w:rFonts w:eastAsia="Calibri"/>
          <w:szCs w:val="24"/>
        </w:rPr>
      </w:pPr>
      <w:r w:rsidRPr="00D661B4">
        <w:rPr>
          <w:rFonts w:eastAsia="Calibri"/>
          <w:szCs w:val="24"/>
        </w:rPr>
        <w:lastRenderedPageBreak/>
        <w:t>G</w:t>
      </w:r>
      <w:r w:rsidR="00845007" w:rsidRPr="00D661B4">
        <w:rPr>
          <w:rFonts w:eastAsia="Calibri"/>
          <w:szCs w:val="24"/>
        </w:rPr>
        <w:t>arantijos terminai skaičiuojami nuo Darbų perdavimo Užsakovui momento</w:t>
      </w:r>
      <w:r w:rsidR="00D77A0F" w:rsidRPr="00D661B4">
        <w:rPr>
          <w:rFonts w:eastAsia="Calibri"/>
          <w:szCs w:val="24"/>
        </w:rPr>
        <w:t xml:space="preserve">. </w:t>
      </w:r>
      <w:r w:rsidR="00845007" w:rsidRPr="00D661B4">
        <w:rPr>
          <w:rFonts w:eastAsia="Calibri"/>
          <w:szCs w:val="24"/>
        </w:rPr>
        <w:t xml:space="preserve">Sutarties nutraukimo atveju, garantijos terminai skaičiuojami nuo Sutarties nutraukimo momento, jei Sutarties SD nėra nustatyta kitaip. </w:t>
      </w:r>
      <w:r w:rsidR="000B4CDE" w:rsidRPr="00D661B4">
        <w:rPr>
          <w:rFonts w:eastAsia="Calibri"/>
          <w:szCs w:val="24"/>
        </w:rPr>
        <w:t>G</w:t>
      </w:r>
      <w:r w:rsidR="00845007" w:rsidRPr="00D661B4">
        <w:rPr>
          <w:rFonts w:eastAsia="Calibri"/>
          <w:szCs w:val="24"/>
        </w:rPr>
        <w:t>arantijos terminas sustabdomas tiek laiko, kiek Darbai (jų rezultatas) negalėjo būti naudojami dėl nustatytų trūkumų (defektų), už kuriuos atsako Rangovas.</w:t>
      </w:r>
    </w:p>
    <w:p w14:paraId="349E1F27" w14:textId="671A2AF1" w:rsidR="00406938"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 xml:space="preserve">Per </w:t>
      </w:r>
      <w:r w:rsidR="00EE3500" w:rsidRPr="00D661B4">
        <w:rPr>
          <w:rFonts w:eastAsia="Calibri"/>
          <w:szCs w:val="24"/>
        </w:rPr>
        <w:t>G</w:t>
      </w:r>
      <w:r w:rsidRPr="00D661B4">
        <w:rPr>
          <w:rFonts w:eastAsia="Calibri"/>
          <w:szCs w:val="24"/>
        </w:rPr>
        <w:t>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3276769A" w14:textId="7E8BED7D" w:rsidR="00845007" w:rsidRPr="00D661B4" w:rsidRDefault="00845007">
      <w:pPr>
        <w:pStyle w:val="Sraopastraipa"/>
        <w:numPr>
          <w:ilvl w:val="1"/>
          <w:numId w:val="3"/>
        </w:numPr>
        <w:tabs>
          <w:tab w:val="left" w:pos="993"/>
        </w:tabs>
        <w:ind w:left="1276" w:hanging="709"/>
        <w:rPr>
          <w:rFonts w:ascii="Times New Roman" w:hAnsi="Times New Roman"/>
          <w:b/>
          <w:sz w:val="24"/>
          <w:lang w:val="lt-LT"/>
        </w:rPr>
      </w:pPr>
      <w:r w:rsidRPr="00D661B4">
        <w:rPr>
          <w:rFonts w:ascii="Times New Roman" w:hAnsi="Times New Roman"/>
          <w:b/>
          <w:sz w:val="24"/>
          <w:lang w:val="lt-LT"/>
        </w:rPr>
        <w:t xml:space="preserve">Atsakomybė </w:t>
      </w:r>
      <w:r w:rsidR="00D32F4D" w:rsidRPr="00D661B4">
        <w:rPr>
          <w:rFonts w:ascii="Times New Roman" w:hAnsi="Times New Roman"/>
          <w:b/>
          <w:sz w:val="24"/>
          <w:lang w:val="lt-LT"/>
        </w:rPr>
        <w:t xml:space="preserve">už </w:t>
      </w:r>
      <w:r w:rsidRPr="00D661B4">
        <w:rPr>
          <w:rFonts w:ascii="Times New Roman" w:hAnsi="Times New Roman"/>
          <w:b/>
          <w:sz w:val="24"/>
          <w:lang w:val="lt-LT"/>
        </w:rPr>
        <w:t>Saugos reikalavimų pažeidimus:</w:t>
      </w:r>
    </w:p>
    <w:p w14:paraId="05B0C39F" w14:textId="77777777" w:rsidR="0084500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Užsakovas turi teisę sustabdyti Darbus, jeigu nustato grubius Saugos reikalavimų pažeidimus iki jų pašalinimo. Užsakovas turi teisę tikrinti ir konsultuoti Rangovą.</w:t>
      </w:r>
    </w:p>
    <w:p w14:paraId="694D5DC9" w14:textId="77777777" w:rsidR="0084500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Darbai gali būti stabdomi už grubius Saugos pažeidimus šiais atvejais: (1) Rangovas neturi būtinos kvalifikacijos, reikalingos Sutartyje numatytiems Darbams atlikti; (2) Darbų vietoje (</w:t>
      </w:r>
      <w:r w:rsidRPr="00D661B4">
        <w:rPr>
          <w:szCs w:val="24"/>
        </w:rPr>
        <w:t>ar kitoje Darbų vykdymo teritorijoje</w:t>
      </w:r>
      <w:r w:rsidRPr="00D661B4">
        <w:rPr>
          <w:rFonts w:eastAsia="Calibri"/>
          <w:szCs w:val="24"/>
        </w:rPr>
        <w:t>) nėra Rangovo paskirtų atsakingų už darbuotojų saugą asmenų; (3) neįvykdytos techninės priemonės Darbams Užsakovo objektuose arba jų nepakanka darbuotojų saugai ir sveikatai užtikrinti; (4) Rangovas neturi asmeninių apsaugos priemonių arba jomis nesinaudoja. Darbai gali būti stabdomi ir dėl kitų Saugos reikalavimų pažeidimų, jeigu jie kelia grėsmę žmonių sveikatai ir gyvybei.</w:t>
      </w:r>
    </w:p>
    <w:p w14:paraId="5813DC9B" w14:textId="0E6DCF79" w:rsidR="0084500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 xml:space="preserve">Sustabdžius Darbus dėl Sutarties BD </w:t>
      </w:r>
      <w:r w:rsidR="009D1663" w:rsidRPr="00D661B4">
        <w:rPr>
          <w:rFonts w:eastAsia="Calibri"/>
          <w:szCs w:val="24"/>
        </w:rPr>
        <w:t xml:space="preserve">15.3.2 </w:t>
      </w:r>
      <w:r w:rsidRPr="00D661B4">
        <w:rPr>
          <w:rFonts w:eastAsia="Calibri"/>
          <w:szCs w:val="24"/>
        </w:rPr>
        <w:t xml:space="preserve">papunktyje numatytų atvejų, Darbų terminas jokiais atvejais negali būti pratęstas. Darbai gali būti sustabdyti ne ilgesniam laikui, negu tęsiasi minėti Rangovo pažeidimai. Sustabdžius Darbus dėl Sutarties BD </w:t>
      </w:r>
      <w:r w:rsidR="009D1663" w:rsidRPr="00D661B4">
        <w:rPr>
          <w:rFonts w:eastAsia="Calibri"/>
          <w:szCs w:val="24"/>
        </w:rPr>
        <w:t xml:space="preserve">15.3.2 </w:t>
      </w:r>
      <w:r w:rsidRPr="00D661B4">
        <w:rPr>
          <w:rFonts w:eastAsia="Calibri"/>
          <w:szCs w:val="24"/>
        </w:rPr>
        <w:t xml:space="preserve"> papunktyje numatytų atvejų,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0D03186E" w14:textId="613164E2" w:rsidR="0084500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 xml:space="preserve">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w:t>
      </w:r>
      <w:r w:rsidR="009D1663" w:rsidRPr="00D661B4">
        <w:rPr>
          <w:rFonts w:eastAsia="Calibri"/>
          <w:szCs w:val="24"/>
        </w:rPr>
        <w:t xml:space="preserve">15.3.7 </w:t>
      </w:r>
      <w:r w:rsidRPr="00D661B4">
        <w:rPr>
          <w:rFonts w:eastAsia="Calibri"/>
          <w:szCs w:val="24"/>
        </w:rPr>
        <w:t>papunktyje nustatyta bauda už kiekvieną nustatytą atvejį ar darbuotoją.</w:t>
      </w:r>
    </w:p>
    <w:p w14:paraId="4ACCD993" w14:textId="77777777" w:rsidR="0084500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Asmuo pripažįstamas neblaiviu, kai alkoholio koncentracija biologinėse organizmo terpėse viršija 0,00 promilės.</w:t>
      </w:r>
    </w:p>
    <w:p w14:paraId="2FC3BD49" w14:textId="77777777" w:rsidR="0084500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Jei Rangovas pažeidžia Saugos reikalavimus ir dėl tokio pažeidimo įvyksta sunkus nelaimingas atsitikimas, Rangovui taikoma 2 000 EUR (dviejų tūkstančių eurų) bauda už kiekvieną atvejį, jeigu įvyksta lengvas nelaimingas atsitikimas – 1 000 EUR (vieno tūkstančio eurų) bauda už kiekvieną atvejį.</w:t>
      </w:r>
    </w:p>
    <w:p w14:paraId="03416E0B" w14:textId="5E43E275" w:rsidR="0084500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 xml:space="preserve">Jei Užsakovas, vykdantis Darbų priežiūrą ir kontrolę, nustato arba nustatė Sutarties vykdymo metu Rangovo padarytus Sutarties BD </w:t>
      </w:r>
      <w:r w:rsidR="009D1663" w:rsidRPr="00D661B4">
        <w:rPr>
          <w:rFonts w:eastAsia="Calibri"/>
          <w:szCs w:val="24"/>
        </w:rPr>
        <w:t xml:space="preserve">15.3.2 </w:t>
      </w:r>
      <w:r w:rsidRPr="00D661B4">
        <w:rPr>
          <w:rFonts w:eastAsia="Calibri"/>
          <w:szCs w:val="24"/>
        </w:rPr>
        <w:t xml:space="preserve">ir </w:t>
      </w:r>
      <w:r w:rsidR="009D1663" w:rsidRPr="00D661B4">
        <w:rPr>
          <w:rFonts w:eastAsia="Calibri"/>
          <w:szCs w:val="24"/>
        </w:rPr>
        <w:t xml:space="preserve">15.3.4 </w:t>
      </w:r>
      <w:r w:rsidRPr="00D661B4">
        <w:rPr>
          <w:rFonts w:eastAsia="Calibri"/>
          <w:szCs w:val="24"/>
        </w:rPr>
        <w:t>papunkčiuose nurodytus pažeidimus ar Darbų vykdymo technologijos pažeidimus, Rangovas, Užsakovui pareikalavus, privalo sumokėti 300 EUR (trijų šimtų eurų) baudą už kiekvieną atvejį.</w:t>
      </w:r>
    </w:p>
    <w:p w14:paraId="00274B48" w14:textId="77777777" w:rsidR="00845007" w:rsidRPr="00D661B4" w:rsidRDefault="00845007">
      <w:pPr>
        <w:pStyle w:val="Sraopastraipa"/>
        <w:numPr>
          <w:ilvl w:val="1"/>
          <w:numId w:val="3"/>
        </w:numPr>
        <w:tabs>
          <w:tab w:val="left" w:pos="1276"/>
        </w:tabs>
        <w:ind w:left="1276" w:hanging="709"/>
        <w:rPr>
          <w:rFonts w:ascii="Times New Roman" w:hAnsi="Times New Roman"/>
          <w:b/>
          <w:sz w:val="24"/>
          <w:lang w:val="lt-LT"/>
        </w:rPr>
      </w:pPr>
      <w:r w:rsidRPr="00D661B4">
        <w:rPr>
          <w:rFonts w:ascii="Times New Roman" w:hAnsi="Times New Roman"/>
          <w:b/>
          <w:sz w:val="24"/>
          <w:lang w:val="lt-LT"/>
        </w:rPr>
        <w:t>Rizikos tarp Šalių paskirstymas:</w:t>
      </w:r>
    </w:p>
    <w:p w14:paraId="7E7FADDF" w14:textId="77777777" w:rsidR="0084500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lastRenderedPageBreak/>
        <w:t>Įrengimų, Medžiagų, Darbų ir jų rezultatų atsitiktinio sunaikinimo, sugadinimo bei žuvimo rizika tenka Rangovui iki Darbų perdavimo Užsakovui dienos.</w:t>
      </w:r>
    </w:p>
    <w:p w14:paraId="2B1FD6C0" w14:textId="1A966206" w:rsidR="007B5C6A" w:rsidRPr="00D661B4" w:rsidRDefault="00845007">
      <w:pPr>
        <w:pStyle w:val="Pagrindinistekstas"/>
        <w:numPr>
          <w:ilvl w:val="2"/>
          <w:numId w:val="3"/>
        </w:numPr>
        <w:tabs>
          <w:tab w:val="left" w:pos="0"/>
          <w:tab w:val="left" w:pos="567"/>
        </w:tabs>
        <w:ind w:left="1282" w:hanging="709"/>
        <w:rPr>
          <w:rFonts w:eastAsia="Calibri"/>
          <w:szCs w:val="24"/>
        </w:rPr>
      </w:pPr>
      <w:r w:rsidRPr="00D661B4">
        <w:rPr>
          <w:rFonts w:eastAsia="Calibri"/>
          <w:szCs w:val="24"/>
        </w:rPr>
        <w:t>Rangovui tenka rizika už eismo įvykius, nelaimingus atsitikimus (įskaitant, tačiau ne tik nelaimingus atsitikimus Rangovo, Užsakovo, trečiųjų asmenų turtui (jo atsitiktinį sunaikinimą, sugadinimą, žuvimą) ir (ar) asmenims) iki Darbų užbaigimo arba Darbų vietos perdavimo Užsakovui dienos, jei Šalys raštu nesusitaria kitaip.</w:t>
      </w:r>
    </w:p>
    <w:p w14:paraId="0484075D" w14:textId="77777777" w:rsidR="00845007" w:rsidRPr="00D661B4" w:rsidRDefault="00845007">
      <w:pPr>
        <w:pStyle w:val="Default"/>
        <w:numPr>
          <w:ilvl w:val="0"/>
          <w:numId w:val="3"/>
        </w:numPr>
        <w:spacing w:before="120" w:after="120"/>
        <w:ind w:left="1276" w:hanging="709"/>
        <w:jc w:val="both"/>
        <w:rPr>
          <w:rFonts w:ascii="Times New Roman" w:hAnsi="Times New Roman" w:cs="Times New Roman"/>
          <w:color w:val="auto"/>
        </w:rPr>
      </w:pPr>
      <w:r w:rsidRPr="00D661B4">
        <w:rPr>
          <w:rFonts w:ascii="Times New Roman" w:hAnsi="Times New Roman" w:cs="Times New Roman"/>
          <w:b/>
          <w:color w:val="auto"/>
        </w:rPr>
        <w:t>Konfidenciali informacija</w:t>
      </w:r>
    </w:p>
    <w:p w14:paraId="581B1D67" w14:textId="77777777"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w:t>
      </w:r>
      <w:r w:rsidRPr="00D661B4">
        <w:rPr>
          <w:rFonts w:ascii="Times New Roman" w:hAnsi="Times New Roman"/>
          <w:b/>
          <w:sz w:val="24"/>
          <w:lang w:val="lt-LT"/>
        </w:rPr>
        <w:t>Konfidenciali informacija</w:t>
      </w:r>
      <w:r w:rsidRPr="00D661B4">
        <w:rPr>
          <w:rFonts w:ascii="Times New Roman" w:hAnsi="Times New Roman"/>
          <w:sz w:val="24"/>
          <w:lang w:val="lt-LT"/>
        </w:rPr>
        <w:t>).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2343E61B" w14:textId="77777777"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Rangovas įsipareigoja Konfidencialią informaciją saugoti, laikantis taikytinų profesinių standartų, naudoti, dauginti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EDF615D" w14:textId="3C110116" w:rsidR="007F03C2"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Rangovas, pažeidęs konfidencialumo įsipareigojimus, Užsakovui moka 3 000 EUR (trijų tūkstančių eurų) (be PVM) baudą ir atlygina Užsakovo patirtus nuostolius, kiek jų nepadengia numatyta bauda.</w:t>
      </w:r>
    </w:p>
    <w:p w14:paraId="4C5AF30F" w14:textId="73638706" w:rsidR="00A45C1B" w:rsidRPr="00D661B4" w:rsidRDefault="00A45C1B">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Užsakovas, pažeidęs konfidencialumo įsipareigojimus, Rangovui moka 3 000 EUR (trijų tūkstančių eurų) (be PVM) baudą ir atlygina Rangovo patirtus nuostolius, kiek jų nepadengia numatyta bauda.</w:t>
      </w:r>
    </w:p>
    <w:p w14:paraId="5AA71888" w14:textId="77777777" w:rsidR="00AA4201" w:rsidRPr="00D661B4" w:rsidRDefault="00845007">
      <w:pPr>
        <w:pStyle w:val="Default"/>
        <w:numPr>
          <w:ilvl w:val="0"/>
          <w:numId w:val="3"/>
        </w:numPr>
        <w:spacing w:before="120" w:after="120"/>
        <w:ind w:left="1276" w:hanging="709"/>
        <w:jc w:val="both"/>
        <w:rPr>
          <w:rFonts w:ascii="Times New Roman" w:hAnsi="Times New Roman" w:cs="Times New Roman"/>
          <w:color w:val="auto"/>
        </w:rPr>
      </w:pPr>
      <w:r w:rsidRPr="00D661B4">
        <w:rPr>
          <w:rFonts w:ascii="Times New Roman" w:hAnsi="Times New Roman" w:cs="Times New Roman"/>
          <w:b/>
          <w:bCs/>
          <w:color w:val="auto"/>
        </w:rPr>
        <w:t>Nenugalimos jėgos (</w:t>
      </w:r>
      <w:r w:rsidRPr="00D661B4">
        <w:rPr>
          <w:rFonts w:ascii="Times New Roman" w:hAnsi="Times New Roman" w:cs="Times New Roman"/>
          <w:b/>
          <w:bCs/>
          <w:i/>
          <w:iCs/>
          <w:color w:val="auto"/>
        </w:rPr>
        <w:t>force majeure</w:t>
      </w:r>
      <w:r w:rsidRPr="00D661B4">
        <w:rPr>
          <w:rFonts w:ascii="Times New Roman" w:hAnsi="Times New Roman" w:cs="Times New Roman"/>
          <w:b/>
          <w:bCs/>
          <w:color w:val="auto"/>
        </w:rPr>
        <w:t>) aplinkybės</w:t>
      </w:r>
    </w:p>
    <w:p w14:paraId="5764FB09" w14:textId="77777777"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51312A94" w14:textId="03B74746" w:rsidR="00DB5638" w:rsidRPr="00D661B4" w:rsidRDefault="00845007">
      <w:pPr>
        <w:pStyle w:val="Sraopastraipa"/>
        <w:numPr>
          <w:ilvl w:val="1"/>
          <w:numId w:val="3"/>
        </w:numPr>
        <w:tabs>
          <w:tab w:val="left" w:pos="993"/>
        </w:tabs>
        <w:spacing w:before="0"/>
        <w:ind w:left="1276" w:hanging="709"/>
        <w:rPr>
          <w:rFonts w:ascii="Times New Roman" w:hAnsi="Times New Roman"/>
          <w:sz w:val="24"/>
          <w:lang w:val="lt-LT"/>
        </w:rPr>
      </w:pPr>
      <w:r w:rsidRPr="00D661B4">
        <w:rPr>
          <w:rFonts w:ascii="Times New Roman" w:hAnsi="Times New Roman"/>
          <w:sz w:val="24"/>
          <w:lang w:val="lt-LT"/>
        </w:rPr>
        <w:t xml:space="preserve">Šalių įsipareigojimų vykdymas atidedamas Nenugalimos jėgos aplinkybių egzistavimo laikotarpiui, bet ne ilgiau, kaip Sutarties SD nustatytam terminui. Jei Nenugalimos jėgos aplinkybės tęsiasi ilgiau už Sutarties SD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w:t>
      </w:r>
      <w:r w:rsidRPr="00D661B4">
        <w:rPr>
          <w:rFonts w:ascii="Times New Roman" w:hAnsi="Times New Roman"/>
          <w:sz w:val="24"/>
          <w:lang w:val="lt-LT"/>
        </w:rPr>
        <w:lastRenderedPageBreak/>
        <w:t>jėgos aplinkybės išnykus, Šalis privalo nedelsiant atnaujinti įsipareigojimų vykdymą</w:t>
      </w:r>
      <w:r w:rsidR="00B63A60" w:rsidRPr="00D661B4">
        <w:rPr>
          <w:rFonts w:ascii="Times New Roman" w:hAnsi="Times New Roman"/>
          <w:sz w:val="24"/>
          <w:lang w:val="lt-LT"/>
        </w:rPr>
        <w:t>, jeigu Šalių įsipareigojimų vykdymas buvo atidėtas</w:t>
      </w:r>
      <w:r w:rsidRPr="00D661B4">
        <w:rPr>
          <w:rFonts w:ascii="Times New Roman" w:hAnsi="Times New Roman"/>
          <w:sz w:val="24"/>
          <w:lang w:val="lt-LT"/>
        </w:rPr>
        <w:t>.</w:t>
      </w:r>
    </w:p>
    <w:p w14:paraId="7F4910F7" w14:textId="77777777" w:rsidR="00845007" w:rsidRPr="00D661B4" w:rsidRDefault="00845007">
      <w:pPr>
        <w:pStyle w:val="Default"/>
        <w:numPr>
          <w:ilvl w:val="0"/>
          <w:numId w:val="3"/>
        </w:numPr>
        <w:spacing w:line="276" w:lineRule="auto"/>
        <w:ind w:left="1276" w:hanging="709"/>
        <w:jc w:val="both"/>
        <w:rPr>
          <w:rFonts w:ascii="Times New Roman" w:hAnsi="Times New Roman" w:cs="Times New Roman"/>
          <w:color w:val="auto"/>
        </w:rPr>
      </w:pPr>
      <w:r w:rsidRPr="00D661B4">
        <w:rPr>
          <w:rFonts w:ascii="Times New Roman" w:hAnsi="Times New Roman" w:cs="Times New Roman"/>
          <w:b/>
          <w:bCs/>
          <w:color w:val="auto"/>
        </w:rPr>
        <w:t>Sutarties galiojimas, nutraukimas ir jos keitimas</w:t>
      </w:r>
    </w:p>
    <w:p w14:paraId="311CC8EB" w14:textId="42CE16B5" w:rsidR="00845007" w:rsidRPr="00D661B4" w:rsidRDefault="00807BA0" w:rsidP="007753AE">
      <w:pPr>
        <w:pStyle w:val="Default"/>
        <w:spacing w:line="276" w:lineRule="auto"/>
        <w:ind w:left="1276"/>
        <w:jc w:val="both"/>
        <w:rPr>
          <w:rFonts w:ascii="Times New Roman" w:hAnsi="Times New Roman" w:cs="Times New Roman"/>
          <w:b/>
          <w:bCs/>
          <w:color w:val="auto"/>
        </w:rPr>
      </w:pPr>
      <w:r w:rsidRPr="00D661B4">
        <w:rPr>
          <w:rFonts w:ascii="Times New Roman" w:hAnsi="Times New Roman" w:cs="Times New Roman"/>
          <w:b/>
          <w:bCs/>
          <w:color w:val="auto"/>
        </w:rPr>
        <w:t>G</w:t>
      </w:r>
      <w:r w:rsidR="00845007" w:rsidRPr="00D661B4">
        <w:rPr>
          <w:rFonts w:ascii="Times New Roman" w:hAnsi="Times New Roman" w:cs="Times New Roman"/>
          <w:b/>
          <w:bCs/>
          <w:color w:val="auto"/>
        </w:rPr>
        <w:t>aliojimas</w:t>
      </w:r>
    </w:p>
    <w:p w14:paraId="3854BC82" w14:textId="5F538782"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Sutartis įsigalioja </w:t>
      </w:r>
      <w:r w:rsidR="00B77679" w:rsidRPr="00D661B4">
        <w:rPr>
          <w:rFonts w:ascii="Times New Roman" w:hAnsi="Times New Roman"/>
          <w:sz w:val="24"/>
          <w:lang w:val="lt-LT"/>
        </w:rPr>
        <w:t>Suta</w:t>
      </w:r>
      <w:r w:rsidR="007B430D" w:rsidRPr="00D661B4">
        <w:rPr>
          <w:rFonts w:ascii="Times New Roman" w:hAnsi="Times New Roman"/>
          <w:sz w:val="24"/>
          <w:lang w:val="lt-LT"/>
        </w:rPr>
        <w:t xml:space="preserve">rties Šalims pasirašius Sutartį </w:t>
      </w:r>
      <w:r w:rsidR="00AC3734" w:rsidRPr="00D661B4">
        <w:rPr>
          <w:rFonts w:ascii="Times New Roman" w:hAnsi="Times New Roman"/>
          <w:sz w:val="24"/>
          <w:lang w:val="lt-LT"/>
        </w:rPr>
        <w:t>ir Rangovui pateikus tinkamą Sutarties įvykdymo užtikrinimą bei</w:t>
      </w:r>
      <w:r w:rsidR="00957F45" w:rsidRPr="00D661B4">
        <w:rPr>
          <w:rFonts w:ascii="Times New Roman" w:hAnsi="Times New Roman"/>
          <w:sz w:val="24"/>
          <w:lang w:val="lt-LT"/>
        </w:rPr>
        <w:t xml:space="preserve"> </w:t>
      </w:r>
      <w:r w:rsidRPr="00D661B4">
        <w:rPr>
          <w:rFonts w:ascii="Times New Roman" w:hAnsi="Times New Roman"/>
          <w:sz w:val="24"/>
          <w:lang w:val="lt-LT"/>
        </w:rPr>
        <w:t>galioja iki momento, numatyto Sutarties SD. Kokybės garantijos, atsakomybės, konfidencialumo, duomenų apsaugos, pranešimų siuntimo ir gavimo, kalbos, ginčų sprendimo, neįvykdytų finansinių įsipareigojimų ir kitos sąlygos, kurios pagal savo esmę turi galioti ir po Sutarties įvykdymo, galioja ir po Sutarties pasibaigimo (įvykdymo, nutraukimo).</w:t>
      </w:r>
    </w:p>
    <w:p w14:paraId="25D0989A" w14:textId="77777777"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Bet kurios Sutarties nuostatos negaliojimas neturi įtakos kitų Sutarties nuostatų galiojimui. Šalys susitaria, vadovaujantis </w:t>
      </w:r>
      <w:r w:rsidR="00FF6A71" w:rsidRPr="00D661B4">
        <w:rPr>
          <w:rFonts w:ascii="Times New Roman" w:hAnsi="Times New Roman"/>
          <w:sz w:val="24"/>
          <w:lang w:val="lt-LT"/>
        </w:rPr>
        <w:t xml:space="preserve">VPĮ </w:t>
      </w:r>
      <w:r w:rsidRPr="00D661B4">
        <w:rPr>
          <w:rFonts w:ascii="Times New Roman" w:hAnsi="Times New Roman"/>
          <w:sz w:val="24"/>
          <w:lang w:val="lt-LT"/>
        </w:rPr>
        <w:t>reikalavimais, pakeisti negaliojančią Sutarties nuostatą kita, kuri labiausiai atitiktų ankstesnės nuostatos tikslą.</w:t>
      </w:r>
    </w:p>
    <w:p w14:paraId="4E7B0976" w14:textId="0281D01E" w:rsidR="00845007" w:rsidRPr="00D661B4" w:rsidRDefault="00807BA0" w:rsidP="00543739">
      <w:pPr>
        <w:pStyle w:val="Default"/>
        <w:spacing w:before="120" w:after="120"/>
        <w:ind w:left="1211"/>
        <w:jc w:val="both"/>
        <w:rPr>
          <w:rFonts w:ascii="Times New Roman" w:hAnsi="Times New Roman" w:cs="Times New Roman"/>
          <w:b/>
          <w:bCs/>
          <w:color w:val="auto"/>
          <w:highlight w:val="yellow"/>
        </w:rPr>
      </w:pPr>
      <w:r w:rsidRPr="00D661B4">
        <w:rPr>
          <w:rFonts w:ascii="Times New Roman" w:hAnsi="Times New Roman" w:cs="Times New Roman"/>
          <w:b/>
          <w:bCs/>
          <w:color w:val="auto"/>
        </w:rPr>
        <w:t>N</w:t>
      </w:r>
      <w:r w:rsidR="00845007" w:rsidRPr="00D661B4">
        <w:rPr>
          <w:rFonts w:ascii="Times New Roman" w:hAnsi="Times New Roman" w:cs="Times New Roman"/>
          <w:b/>
          <w:bCs/>
          <w:color w:val="auto"/>
        </w:rPr>
        <w:t>utraukimas</w:t>
      </w:r>
    </w:p>
    <w:p w14:paraId="6126D293" w14:textId="5D755F09"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Sutartis gali būti nutraukta: rašytiniu abiejų Šalių sutarimu arba vienašališkai Sutarties BD nustatytais pagrindais ir tvarka</w:t>
      </w:r>
      <w:r w:rsidR="00E867B7" w:rsidRPr="00D661B4">
        <w:rPr>
          <w:rFonts w:ascii="Times New Roman" w:hAnsi="Times New Roman"/>
          <w:sz w:val="24"/>
          <w:lang w:val="lt-LT"/>
        </w:rPr>
        <w:t xml:space="preserve">, taip pat </w:t>
      </w:r>
      <w:r w:rsidR="00A5679B" w:rsidRPr="00D661B4">
        <w:rPr>
          <w:rFonts w:ascii="Times New Roman" w:hAnsi="Times New Roman"/>
          <w:sz w:val="24"/>
          <w:lang w:val="lt-LT"/>
        </w:rPr>
        <w:t xml:space="preserve">VPĮ </w:t>
      </w:r>
      <w:r w:rsidR="00E867B7" w:rsidRPr="00D661B4">
        <w:rPr>
          <w:rFonts w:ascii="Times New Roman" w:hAnsi="Times New Roman"/>
          <w:sz w:val="24"/>
          <w:lang w:val="lt-LT"/>
        </w:rPr>
        <w:t>90 straipsnyje nustatytais pagrindais.</w:t>
      </w:r>
    </w:p>
    <w:p w14:paraId="29694205" w14:textId="77777777"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Užsakovas turi teisę vienašališkai, nesikreipiant į teismą, nutraukti Sutartį apie tai prieš 30 (trisdešimt) kalendorinių dienų raštu pranešdamas Rangovui šiais atvejais (esminis Sutarties pažeidimas):</w:t>
      </w:r>
    </w:p>
    <w:p w14:paraId="461693E1" w14:textId="77777777" w:rsidR="0084500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Rangovas laiku nepateikia Grafiko, arba Grafikas nesuderinamas dėl Rangovo kaltės;</w:t>
      </w:r>
    </w:p>
    <w:p w14:paraId="6B340550" w14:textId="77777777" w:rsidR="0084500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Darbai neatitinka Sutartyje numatytų reikalavimų ir Rangovas neištaiso bet kokių Darbų atlikimo trūkumų per Sutartyje nustatytą terminą;</w:t>
      </w:r>
    </w:p>
    <w:p w14:paraId="45BCC174" w14:textId="77777777" w:rsidR="0084500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Rangovas nesilaiko Sutartyje nustatyto Darbų atlikimo termino (įskaitant, tačiau ne tik, kai Darbai atliekami etapais), t. y. Rangovas nustatytu laiku neatlieka Darbų;</w:t>
      </w:r>
    </w:p>
    <w:p w14:paraId="75564E7D" w14:textId="318F3293" w:rsidR="0084500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Rangovo kvalifikacija nebeatitinka Sutartyje nurodytų minimalių kvalifikacinių reikalavimų ir šie neatitikimai nebuvo ištaisyti per 14 (keturiolika) kalendorinių dienų nuo kvalifikacijos tapimo neatitinkančia dienos ir (ar) Rangovas netenka teisės verstis Sutartyje nurodyta veikla;</w:t>
      </w:r>
    </w:p>
    <w:p w14:paraId="33F25ABB" w14:textId="4CF74E46" w:rsidR="00AC3734" w:rsidRPr="00D661B4" w:rsidRDefault="00AC3734">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 xml:space="preserve">Rangovas Sutarties BD nustatyta tvarka ir terminais Užsakovui nepateikia Sutarties </w:t>
      </w:r>
      <w:r w:rsidR="00840B1B" w:rsidRPr="00D661B4">
        <w:rPr>
          <w:rFonts w:eastAsia="Calibri"/>
          <w:szCs w:val="24"/>
        </w:rPr>
        <w:t>į</w:t>
      </w:r>
      <w:r w:rsidRPr="00D661B4">
        <w:rPr>
          <w:rFonts w:eastAsia="Calibri"/>
          <w:szCs w:val="24"/>
        </w:rPr>
        <w:t>vykdymo užtikrinimo;</w:t>
      </w:r>
    </w:p>
    <w:p w14:paraId="53ABE9CA" w14:textId="3490C543" w:rsidR="001B6D2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Rangovas nesilaiko Sutarties BD 1</w:t>
      </w:r>
      <w:r w:rsidR="00AC3734" w:rsidRPr="00D661B4">
        <w:rPr>
          <w:rFonts w:eastAsia="Calibri"/>
          <w:szCs w:val="24"/>
        </w:rPr>
        <w:t>4</w:t>
      </w:r>
      <w:r w:rsidRPr="00D661B4">
        <w:rPr>
          <w:rFonts w:eastAsia="Calibri"/>
          <w:szCs w:val="24"/>
        </w:rPr>
        <w:t xml:space="preserve"> ir 1</w:t>
      </w:r>
      <w:r w:rsidR="00AC3734" w:rsidRPr="00D661B4">
        <w:rPr>
          <w:rFonts w:eastAsia="Calibri"/>
          <w:szCs w:val="24"/>
        </w:rPr>
        <w:t>9</w:t>
      </w:r>
      <w:r w:rsidRPr="00D661B4">
        <w:rPr>
          <w:rFonts w:eastAsia="Calibri"/>
          <w:szCs w:val="24"/>
        </w:rPr>
        <w:t xml:space="preserve"> dalių nuostatų.</w:t>
      </w:r>
    </w:p>
    <w:p w14:paraId="6B7289AF" w14:textId="77777777" w:rsidR="001B6D24" w:rsidRPr="00D661B4" w:rsidRDefault="001B6D24">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Užsakovas taip pat turi teisę bet kuriuo metu vienašališkai, nesant Rangovo kaltės, nesikreipiant į teismą, nutraukti šią Sutartį prieš 30 (trisdešimt) kalendorinių dienų raštu apie tai pranešus Rangovui. Tokiu atveju Rangovui yra sumokama tik už faktiškai tinkamai ir laiku 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30EC727C" w14:textId="288DD0B8" w:rsidR="001B6D24" w:rsidRPr="001B6D24" w:rsidRDefault="001B6D24">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Rangovas taip pat turi teisę bet kuriuo metu vienašališkai, nesant Užsakovo kaltės, nesikreipiant į teismą, nutraukti šią Sutartį prieš 3 (tris) mėnesius raštu apie tai pranešus Užsakovui. Tokiu atveju Rangovas įsipareigoja Užsakovui atlyginti visus jo dėl tokio nutraukimo patirtus nuostolius.</w:t>
      </w:r>
    </w:p>
    <w:p w14:paraId="0B16FCBE" w14:textId="77777777"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35F7A5D9" w14:textId="5DDBAD15" w:rsidR="00DE2ED5"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Sutarties nutraukimas ar pasibaigimas neatleidžia Šalių nuo atsakomybės, kuri kilo dėl Šalies įsipareigojimų, kurie buvo prisiimti iki Sutarties nutraukimo ar pasibaigimo. Nutraukus </w:t>
      </w:r>
      <w:r w:rsidRPr="00D661B4">
        <w:rPr>
          <w:rFonts w:ascii="Times New Roman" w:hAnsi="Times New Roman"/>
          <w:sz w:val="24"/>
          <w:lang w:val="lt-LT"/>
        </w:rPr>
        <w:lastRenderedPageBreak/>
        <w:t>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45DD41DF" w14:textId="241C7100" w:rsidR="00845007" w:rsidRPr="00D661B4" w:rsidRDefault="00807BA0" w:rsidP="00543739">
      <w:pPr>
        <w:pStyle w:val="Default"/>
        <w:spacing w:before="120" w:after="120"/>
        <w:ind w:left="1211"/>
        <w:jc w:val="both"/>
        <w:rPr>
          <w:rFonts w:ascii="Times New Roman" w:hAnsi="Times New Roman" w:cs="Times New Roman"/>
          <w:b/>
          <w:bCs/>
          <w:color w:val="auto"/>
        </w:rPr>
      </w:pPr>
      <w:r w:rsidRPr="00D661B4">
        <w:rPr>
          <w:rFonts w:ascii="Times New Roman" w:hAnsi="Times New Roman" w:cs="Times New Roman"/>
          <w:b/>
          <w:bCs/>
          <w:color w:val="auto"/>
        </w:rPr>
        <w:t>K</w:t>
      </w:r>
      <w:r w:rsidR="00845007" w:rsidRPr="00D661B4">
        <w:rPr>
          <w:rFonts w:ascii="Times New Roman" w:hAnsi="Times New Roman" w:cs="Times New Roman"/>
          <w:b/>
          <w:bCs/>
          <w:color w:val="auto"/>
        </w:rPr>
        <w:t>eitimas</w:t>
      </w:r>
    </w:p>
    <w:p w14:paraId="5434E393" w14:textId="77777777" w:rsidR="00E61511" w:rsidRPr="00D661B4" w:rsidRDefault="00E61511">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Sutarties sąlygos Sutarties galiojimo metu gali būti keičiamos tik VPĮ 89 straipsnyje nurodytais sutarčių keitimo atvejais. Sutarties sąlygų keitimu nebus laikomas Sutarties sąlygų koregavimas joje numatytomis aplinkybėmis, jei šios aplinkybės nustatytos aiškiai ir nedviprasmiškai bei buvo pateiktos pirkimo sąlygose.</w:t>
      </w:r>
    </w:p>
    <w:p w14:paraId="0C0B56E5" w14:textId="3504B9B1" w:rsidR="00845007" w:rsidRPr="009F2B6D" w:rsidRDefault="00845007">
      <w:pPr>
        <w:pStyle w:val="Sraopastraipa"/>
        <w:numPr>
          <w:ilvl w:val="1"/>
          <w:numId w:val="3"/>
        </w:numPr>
        <w:spacing w:before="0" w:after="0"/>
        <w:ind w:left="1276" w:hanging="709"/>
        <w:rPr>
          <w:rFonts w:ascii="Times New Roman" w:hAnsi="Times New Roman"/>
          <w:sz w:val="24"/>
          <w:lang w:val="lt-LT"/>
        </w:rPr>
      </w:pPr>
      <w:r w:rsidRPr="00D661B4">
        <w:rPr>
          <w:rFonts w:ascii="Times New Roman" w:hAnsi="Times New Roman"/>
          <w:sz w:val="24"/>
          <w:lang w:val="lt-LT"/>
        </w:rPr>
        <w:t xml:space="preserve">Šalių sutarimu gali būti keičiamos Sutarties nuostatos dėl: (1) PVM tarifo keitimo </w:t>
      </w:r>
      <w:r w:rsidR="00DF17B0" w:rsidRPr="00D661B4">
        <w:rPr>
          <w:rFonts w:ascii="Times New Roman" w:hAnsi="Times New Roman"/>
          <w:sz w:val="24"/>
          <w:lang w:val="lt-LT"/>
        </w:rPr>
        <w:t xml:space="preserve">ir kainų lygio pokyčio </w:t>
      </w:r>
      <w:r w:rsidRPr="00D661B4">
        <w:rPr>
          <w:rFonts w:ascii="Times New Roman" w:hAnsi="Times New Roman"/>
          <w:sz w:val="24"/>
          <w:lang w:val="lt-LT"/>
        </w:rPr>
        <w:t xml:space="preserve">(Sutarties BD </w:t>
      </w:r>
      <w:r w:rsidR="004C6078" w:rsidRPr="00D661B4">
        <w:rPr>
          <w:rFonts w:ascii="Times New Roman" w:hAnsi="Times New Roman"/>
          <w:sz w:val="24"/>
          <w:lang w:val="lt-LT"/>
        </w:rPr>
        <w:t>10.</w:t>
      </w:r>
      <w:r w:rsidR="00553D63" w:rsidRPr="00D661B4">
        <w:rPr>
          <w:rFonts w:ascii="Times New Roman" w:hAnsi="Times New Roman"/>
          <w:sz w:val="24"/>
          <w:lang w:val="lt-LT"/>
        </w:rPr>
        <w:t>4</w:t>
      </w:r>
      <w:r w:rsidR="004C6078" w:rsidRPr="00D661B4">
        <w:rPr>
          <w:rFonts w:ascii="Times New Roman" w:hAnsi="Times New Roman"/>
          <w:sz w:val="24"/>
          <w:lang w:val="lt-LT"/>
        </w:rPr>
        <w:t>.2.</w:t>
      </w:r>
      <w:r w:rsidRPr="00D661B4">
        <w:rPr>
          <w:rFonts w:ascii="Times New Roman" w:hAnsi="Times New Roman"/>
          <w:sz w:val="24"/>
          <w:lang w:val="lt-LT"/>
        </w:rPr>
        <w:t xml:space="preserve"> </w:t>
      </w:r>
      <w:r w:rsidR="00DF17B0" w:rsidRPr="00D661B4">
        <w:rPr>
          <w:rFonts w:ascii="Times New Roman" w:hAnsi="Times New Roman"/>
          <w:sz w:val="24"/>
          <w:lang w:val="lt-LT"/>
        </w:rPr>
        <w:t>ir 10.</w:t>
      </w:r>
      <w:r w:rsidR="00553D63" w:rsidRPr="00D661B4">
        <w:rPr>
          <w:rFonts w:ascii="Times New Roman" w:hAnsi="Times New Roman"/>
          <w:sz w:val="24"/>
          <w:lang w:val="lt-LT"/>
        </w:rPr>
        <w:t>4</w:t>
      </w:r>
      <w:r w:rsidR="00DF17B0" w:rsidRPr="00D661B4">
        <w:rPr>
          <w:rFonts w:ascii="Times New Roman" w:hAnsi="Times New Roman"/>
          <w:sz w:val="24"/>
          <w:lang w:val="lt-LT"/>
        </w:rPr>
        <w:t xml:space="preserve">.3. </w:t>
      </w:r>
      <w:r w:rsidRPr="00D661B4">
        <w:rPr>
          <w:rFonts w:ascii="Times New Roman" w:hAnsi="Times New Roman"/>
          <w:sz w:val="24"/>
          <w:lang w:val="lt-LT"/>
        </w:rPr>
        <w:t>punkta</w:t>
      </w:r>
      <w:r w:rsidR="00DF17B0" w:rsidRPr="00D661B4">
        <w:rPr>
          <w:rFonts w:ascii="Times New Roman" w:hAnsi="Times New Roman"/>
          <w:sz w:val="24"/>
          <w:lang w:val="lt-LT"/>
        </w:rPr>
        <w:t>i</w:t>
      </w:r>
      <w:r w:rsidRPr="00D661B4">
        <w:rPr>
          <w:rFonts w:ascii="Times New Roman" w:hAnsi="Times New Roman"/>
          <w:sz w:val="24"/>
          <w:lang w:val="lt-LT"/>
        </w:rPr>
        <w:t>); (2) Sutarties BD numatytam Subrangos ar jungtinės veiklos partnerių keitimo; (3) Šalių rašytiniame susitarime nustatytam sutartinių prievolių įvykdymo termino; (4) Darbų kainos perskaičiavimo dėl valiutos pakeitimo ar Darbų kainos sumažinimo</w:t>
      </w:r>
      <w:r w:rsidR="00BD407E" w:rsidRPr="00D661B4">
        <w:rPr>
          <w:rFonts w:ascii="Times New Roman" w:hAnsi="Times New Roman"/>
          <w:sz w:val="24"/>
          <w:lang w:val="lt-LT"/>
        </w:rPr>
        <w:t xml:space="preserve"> ar didinimo</w:t>
      </w:r>
      <w:r w:rsidRPr="00D661B4">
        <w:rPr>
          <w:rFonts w:ascii="Times New Roman" w:hAnsi="Times New Roman"/>
          <w:sz w:val="24"/>
          <w:lang w:val="lt-LT"/>
        </w:rPr>
        <w:t>; (5) Šalių kontaktinių duomenų pakeitimo</w:t>
      </w:r>
      <w:r w:rsidR="009F2B6D">
        <w:rPr>
          <w:rFonts w:ascii="Times New Roman" w:hAnsi="Times New Roman"/>
          <w:sz w:val="24"/>
          <w:lang w:val="lt-LT"/>
        </w:rPr>
        <w:t xml:space="preserve">; </w:t>
      </w:r>
      <w:r w:rsidR="009F2B6D" w:rsidRPr="00893D35">
        <w:rPr>
          <w:rFonts w:ascii="Times New Roman" w:hAnsi="Times New Roman"/>
          <w:bCs/>
          <w:sz w:val="24"/>
          <w:lang w:val="lt-LT"/>
        </w:rPr>
        <w:t>(6) tuo atveju, kai Rangovas įgyja teisę į darbų terminų pratęsimą ir (arba) išlaidų ir (ar) pelno kompensavimą (kaip numatyta Sutarties BD 6.7 punkte)“</w:t>
      </w:r>
      <w:r w:rsidR="009F2B6D">
        <w:rPr>
          <w:rFonts w:ascii="Times New Roman" w:hAnsi="Times New Roman"/>
          <w:bCs/>
          <w:sz w:val="24"/>
          <w:lang w:val="lt-LT"/>
        </w:rPr>
        <w:t>.</w:t>
      </w:r>
    </w:p>
    <w:p w14:paraId="2A115686" w14:textId="77777777" w:rsidR="00BF2EFB" w:rsidRPr="00D661B4" w:rsidRDefault="00BF2EFB">
      <w:pPr>
        <w:numPr>
          <w:ilvl w:val="1"/>
          <w:numId w:val="3"/>
        </w:numPr>
        <w:autoSpaceDE w:val="0"/>
        <w:autoSpaceDN w:val="0"/>
        <w:adjustRightInd w:val="0"/>
        <w:spacing w:after="0" w:line="240" w:lineRule="auto"/>
        <w:ind w:left="1276" w:hanging="709"/>
        <w:jc w:val="both"/>
        <w:rPr>
          <w:rFonts w:ascii="Times New Roman" w:hAnsi="Times New Roman"/>
          <w:b/>
          <w:bCs/>
          <w:color w:val="000000"/>
          <w:sz w:val="24"/>
          <w:szCs w:val="24"/>
        </w:rPr>
      </w:pPr>
      <w:r w:rsidRPr="00D661B4">
        <w:rPr>
          <w:rFonts w:ascii="Times New Roman" w:hAnsi="Times New Roman"/>
          <w:color w:val="000000"/>
          <w:sz w:val="24"/>
          <w:szCs w:val="24"/>
        </w:rPr>
        <w:t xml:space="preserve">Užsakovas šiame </w:t>
      </w:r>
      <w:r w:rsidR="00E61511" w:rsidRPr="00D661B4">
        <w:rPr>
          <w:rFonts w:ascii="Times New Roman" w:hAnsi="Times New Roman"/>
          <w:color w:val="000000"/>
          <w:sz w:val="24"/>
          <w:szCs w:val="24"/>
        </w:rPr>
        <w:t xml:space="preserve">punkte </w:t>
      </w:r>
      <w:r w:rsidRPr="00D661B4">
        <w:rPr>
          <w:rFonts w:ascii="Times New Roman" w:hAnsi="Times New Roman"/>
          <w:color w:val="000000"/>
          <w:sz w:val="24"/>
          <w:szCs w:val="24"/>
        </w:rPr>
        <w:t xml:space="preserve">nustatytomis sąlygomis gali nurodyti daryti Pakeitimus. </w:t>
      </w:r>
      <w:r w:rsidRPr="00D661B4">
        <w:rPr>
          <w:rFonts w:ascii="Times New Roman" w:hAnsi="Times New Roman"/>
          <w:b/>
          <w:bCs/>
          <w:color w:val="000000"/>
          <w:sz w:val="24"/>
          <w:szCs w:val="24"/>
        </w:rPr>
        <w:t>Pakeitimai gali apimti:</w:t>
      </w:r>
    </w:p>
    <w:p w14:paraId="76312985" w14:textId="77777777" w:rsidR="00BF2EFB" w:rsidRPr="00D661B4" w:rsidRDefault="00BF2EFB">
      <w:pPr>
        <w:numPr>
          <w:ilvl w:val="2"/>
          <w:numId w:val="3"/>
        </w:numPr>
        <w:tabs>
          <w:tab w:val="left" w:pos="1276"/>
        </w:tabs>
        <w:autoSpaceDE w:val="0"/>
        <w:autoSpaceDN w:val="0"/>
        <w:adjustRightInd w:val="0"/>
        <w:spacing w:after="0" w:line="240" w:lineRule="auto"/>
        <w:ind w:left="851" w:hanging="426"/>
        <w:jc w:val="both"/>
        <w:rPr>
          <w:rFonts w:ascii="Times New Roman" w:hAnsi="Times New Roman"/>
          <w:color w:val="000000"/>
          <w:sz w:val="24"/>
          <w:szCs w:val="24"/>
        </w:rPr>
      </w:pPr>
      <w:r w:rsidRPr="00D661B4">
        <w:rPr>
          <w:rFonts w:ascii="Times New Roman" w:hAnsi="Times New Roman"/>
          <w:color w:val="000000"/>
          <w:sz w:val="24"/>
          <w:szCs w:val="24"/>
        </w:rPr>
        <w:t>bet kurios Darbų dalies montavimo ar įrengimo vietos ar padėties keitimą,</w:t>
      </w:r>
    </w:p>
    <w:p w14:paraId="5712C129" w14:textId="77777777" w:rsidR="00BF2EFB" w:rsidRPr="00D661B4"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D661B4">
        <w:rPr>
          <w:rFonts w:ascii="Times New Roman" w:hAnsi="Times New Roman"/>
          <w:color w:val="000000"/>
          <w:sz w:val="24"/>
          <w:szCs w:val="24"/>
        </w:rPr>
        <w:t xml:space="preserve">Darbų dalies lygių, pozicijų ir (arba) matmenų pakitimus; </w:t>
      </w:r>
    </w:p>
    <w:p w14:paraId="058926D4" w14:textId="77777777" w:rsidR="00BF2EFB" w:rsidRPr="00D661B4" w:rsidRDefault="00BF2EFB">
      <w:pPr>
        <w:numPr>
          <w:ilvl w:val="2"/>
          <w:numId w:val="3"/>
        </w:numPr>
        <w:tabs>
          <w:tab w:val="left" w:pos="1276"/>
        </w:tabs>
        <w:autoSpaceDE w:val="0"/>
        <w:autoSpaceDN w:val="0"/>
        <w:adjustRightInd w:val="0"/>
        <w:spacing w:after="0" w:line="240" w:lineRule="auto"/>
        <w:ind w:left="1134" w:hanging="709"/>
        <w:rPr>
          <w:rFonts w:ascii="Times New Roman" w:hAnsi="Times New Roman"/>
          <w:color w:val="000000"/>
          <w:sz w:val="24"/>
          <w:szCs w:val="24"/>
        </w:rPr>
      </w:pPr>
      <w:r w:rsidRPr="00D661B4">
        <w:rPr>
          <w:rFonts w:ascii="Times New Roman" w:hAnsi="Times New Roman"/>
          <w:color w:val="000000"/>
          <w:sz w:val="24"/>
          <w:szCs w:val="24"/>
        </w:rPr>
        <w:t xml:space="preserve">bet kurio atskiro Darbo atsisakymą arba Darbo apimties sumažinimą; </w:t>
      </w:r>
    </w:p>
    <w:p w14:paraId="79A339D3" w14:textId="77777777" w:rsidR="00BF2EFB" w:rsidRPr="00D661B4"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D661B4">
        <w:rPr>
          <w:rFonts w:ascii="Times New Roman" w:hAnsi="Times New Roman"/>
          <w:color w:val="000000"/>
          <w:sz w:val="24"/>
          <w:szCs w:val="24"/>
        </w:rPr>
        <w:t>Darbo kokybės ar kitų bet kurio atskiro Darbo savybių pakitimus;</w:t>
      </w:r>
    </w:p>
    <w:p w14:paraId="05EE574E" w14:textId="77777777" w:rsidR="00BF2EFB" w:rsidRPr="00D661B4" w:rsidRDefault="00BF2EFB">
      <w:pPr>
        <w:numPr>
          <w:ilvl w:val="2"/>
          <w:numId w:val="3"/>
        </w:numPr>
        <w:tabs>
          <w:tab w:val="left" w:pos="1276"/>
        </w:tabs>
        <w:autoSpaceDE w:val="0"/>
        <w:autoSpaceDN w:val="0"/>
        <w:adjustRightInd w:val="0"/>
        <w:spacing w:after="0" w:line="240" w:lineRule="auto"/>
        <w:ind w:left="1134" w:hanging="709"/>
        <w:jc w:val="both"/>
        <w:rPr>
          <w:rFonts w:ascii="Times New Roman" w:hAnsi="Times New Roman"/>
          <w:color w:val="000000"/>
          <w:sz w:val="24"/>
          <w:szCs w:val="24"/>
        </w:rPr>
      </w:pPr>
      <w:r w:rsidRPr="00D661B4">
        <w:rPr>
          <w:rFonts w:ascii="Times New Roman" w:hAnsi="Times New Roman"/>
          <w:color w:val="000000"/>
          <w:sz w:val="24"/>
          <w:szCs w:val="24"/>
        </w:rPr>
        <w:t>bet kurį papildomą Darbą, Įrangą, Medžiagas.</w:t>
      </w:r>
    </w:p>
    <w:p w14:paraId="2398045C" w14:textId="77777777" w:rsidR="00BF2EFB" w:rsidRPr="00D661B4"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D661B4">
        <w:rPr>
          <w:rFonts w:ascii="Times New Roman" w:hAnsi="Times New Roman"/>
          <w:color w:val="000000"/>
          <w:sz w:val="24"/>
          <w:szCs w:val="24"/>
        </w:rPr>
        <w:t xml:space="preserve">Pakeitimas pagrindžiamas dokumentais (pvz. defektiniu (pakeitimų) aktu, brėžiniais (ar kitais dokumentais), kurie turi būti patvirtinti Rangovo, statinio statybos techninės priežiūros vadovo ir projektuotojo ir (ar) statinio projekto vykdymo priežiūros vadovo parašais, bei raštu suderinti su Užsakovu. </w:t>
      </w:r>
    </w:p>
    <w:p w14:paraId="19EBF9AB" w14:textId="794C966E" w:rsidR="00BF2EFB" w:rsidRPr="00D661B4"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D661B4">
        <w:rPr>
          <w:rFonts w:ascii="Times New Roman" w:hAnsi="Times New Roman"/>
          <w:color w:val="000000"/>
          <w:sz w:val="24"/>
          <w:szCs w:val="24"/>
        </w:rPr>
        <w:t xml:space="preserve">Pakeitimas įforminamas susitarimu ar protokolu dėl </w:t>
      </w:r>
      <w:r w:rsidR="00E61511" w:rsidRPr="00D661B4">
        <w:rPr>
          <w:rFonts w:ascii="Times New Roman" w:hAnsi="Times New Roman"/>
          <w:color w:val="000000"/>
          <w:sz w:val="24"/>
          <w:szCs w:val="24"/>
        </w:rPr>
        <w:t>d</w:t>
      </w:r>
      <w:r w:rsidRPr="00D661B4">
        <w:rPr>
          <w:rFonts w:ascii="Times New Roman" w:hAnsi="Times New Roman"/>
          <w:color w:val="000000"/>
          <w:sz w:val="24"/>
          <w:szCs w:val="24"/>
        </w:rPr>
        <w:t>arbų pakeitimo, nurodant darbų pavadinimus, vienetus, kiekius, techninius sprendinius (pavyzdžiui, brėžinius ir kita), įkainių/kainų nustatymo pagrindimą ir skaičiavimą (</w:t>
      </w:r>
      <w:r w:rsidRPr="00D661B4">
        <w:rPr>
          <w:rFonts w:ascii="Times New Roman" w:hAnsi="Times New Roman"/>
          <w:sz w:val="24"/>
          <w:szCs w:val="24"/>
        </w:rPr>
        <w:t>vadovaujantis 10.</w:t>
      </w:r>
      <w:r w:rsidR="00553D63" w:rsidRPr="00D661B4">
        <w:rPr>
          <w:rFonts w:ascii="Times New Roman" w:hAnsi="Times New Roman"/>
          <w:sz w:val="24"/>
          <w:szCs w:val="24"/>
        </w:rPr>
        <w:t>4</w:t>
      </w:r>
      <w:r w:rsidRPr="00D661B4">
        <w:rPr>
          <w:rFonts w:ascii="Times New Roman" w:hAnsi="Times New Roman"/>
          <w:sz w:val="24"/>
          <w:szCs w:val="24"/>
        </w:rPr>
        <w:t xml:space="preserve">.1 papunkčiu). </w:t>
      </w:r>
      <w:r w:rsidRPr="00D661B4">
        <w:rPr>
          <w:rFonts w:ascii="Times New Roman" w:hAnsi="Times New Roman"/>
          <w:color w:val="000000"/>
          <w:sz w:val="24"/>
          <w:szCs w:val="24"/>
        </w:rPr>
        <w:t xml:space="preserve">Toks susitarimas ar protokolas turi būti patvirtintas ir pasirašytas Šalių ir laikomas sudėtine Sutarties dalimi. </w:t>
      </w:r>
    </w:p>
    <w:p w14:paraId="0CD5CA19" w14:textId="77777777" w:rsidR="00BF2EFB" w:rsidRPr="00D661B4" w:rsidRDefault="00BF2EFB" w:rsidP="00BF2EFB">
      <w:pPr>
        <w:autoSpaceDE w:val="0"/>
        <w:autoSpaceDN w:val="0"/>
        <w:adjustRightInd w:val="0"/>
        <w:spacing w:after="0" w:line="240" w:lineRule="auto"/>
        <w:ind w:left="1276"/>
        <w:jc w:val="both"/>
        <w:rPr>
          <w:rFonts w:ascii="Times New Roman" w:hAnsi="Times New Roman"/>
          <w:color w:val="000000"/>
          <w:sz w:val="24"/>
          <w:szCs w:val="24"/>
        </w:rPr>
      </w:pPr>
      <w:r w:rsidRPr="00D661B4">
        <w:rPr>
          <w:rFonts w:ascii="Times New Roman" w:hAnsi="Times New Roman"/>
          <w:color w:val="000000"/>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00B6E4AC" w14:textId="77777777" w:rsidR="00BF2EFB" w:rsidRPr="00D661B4" w:rsidRDefault="00BF2EFB">
      <w:pPr>
        <w:numPr>
          <w:ilvl w:val="1"/>
          <w:numId w:val="3"/>
        </w:numPr>
        <w:autoSpaceDE w:val="0"/>
        <w:autoSpaceDN w:val="0"/>
        <w:adjustRightInd w:val="0"/>
        <w:spacing w:after="0" w:line="240" w:lineRule="auto"/>
        <w:ind w:hanging="716"/>
        <w:rPr>
          <w:rFonts w:ascii="Times New Roman" w:hAnsi="Times New Roman"/>
          <w:b/>
          <w:bCs/>
          <w:color w:val="000000"/>
          <w:sz w:val="24"/>
          <w:szCs w:val="24"/>
        </w:rPr>
      </w:pPr>
      <w:r w:rsidRPr="00D661B4">
        <w:rPr>
          <w:rFonts w:ascii="Times New Roman" w:hAnsi="Times New Roman"/>
          <w:b/>
          <w:bCs/>
          <w:color w:val="000000"/>
          <w:sz w:val="24"/>
          <w:szCs w:val="24"/>
        </w:rPr>
        <w:t>Pakeitimai forminami tokia tvarka:</w:t>
      </w:r>
    </w:p>
    <w:p w14:paraId="715C332D" w14:textId="078C8986" w:rsidR="00E45E31" w:rsidRPr="00D661B4"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sz w:val="24"/>
          <w:szCs w:val="24"/>
        </w:rPr>
      </w:pPr>
      <w:r w:rsidRPr="00D661B4">
        <w:rPr>
          <w:rFonts w:ascii="Times New Roman" w:hAnsi="Times New Roman"/>
          <w:color w:val="000000"/>
          <w:sz w:val="24"/>
          <w:szCs w:val="24"/>
        </w:rPr>
        <w:t xml:space="preserve">jei būtina/tikslinga </w:t>
      </w:r>
      <w:r w:rsidRPr="00D661B4">
        <w:rPr>
          <w:rFonts w:ascii="Times New Roman" w:hAnsi="Times New Roman"/>
          <w:b/>
          <w:color w:val="000000"/>
          <w:sz w:val="24"/>
          <w:szCs w:val="24"/>
        </w:rPr>
        <w:t xml:space="preserve">atsisakyti </w:t>
      </w:r>
      <w:r w:rsidRPr="00D661B4">
        <w:rPr>
          <w:rFonts w:ascii="Times New Roman" w:hAnsi="Times New Roman"/>
          <w:color w:val="000000"/>
          <w:sz w:val="24"/>
          <w:szCs w:val="24"/>
        </w:rPr>
        <w:t>atskiro Darbo, ar būtina/tikslinga mažinti Darbų apimtis, Rangovas pateikia nevykdytinų Darbų lokalinę sąmatą, kurioje nurodo nevykdytinų Darbų kainas, apskaičiuotas pagal 10.</w:t>
      </w:r>
      <w:r w:rsidR="00553D63" w:rsidRPr="00D661B4">
        <w:rPr>
          <w:rFonts w:ascii="Times New Roman" w:hAnsi="Times New Roman"/>
          <w:color w:val="000000"/>
          <w:sz w:val="24"/>
          <w:szCs w:val="24"/>
        </w:rPr>
        <w:t>4</w:t>
      </w:r>
      <w:r w:rsidRPr="00D661B4">
        <w:rPr>
          <w:rFonts w:ascii="Times New Roman" w:hAnsi="Times New Roman"/>
          <w:color w:val="000000"/>
          <w:sz w:val="24"/>
          <w:szCs w:val="24"/>
        </w:rPr>
        <w:t>.1 papunktyje nurodytus Darbų kainų nustatymo būdus, ir, Užsakovui įvertinus Rangovo siūlymą, koreguojama Sutarties kaina</w:t>
      </w:r>
      <w:r w:rsidR="007C5230" w:rsidRPr="00D661B4">
        <w:rPr>
          <w:rFonts w:ascii="Times New Roman" w:hAnsi="Times New Roman"/>
          <w:color w:val="000000"/>
          <w:sz w:val="24"/>
          <w:szCs w:val="24"/>
        </w:rPr>
        <w:t>;</w:t>
      </w:r>
    </w:p>
    <w:p w14:paraId="02B0FEFF" w14:textId="38780D0E" w:rsidR="00E45E31" w:rsidRDefault="00BF2EFB">
      <w:pPr>
        <w:numPr>
          <w:ilvl w:val="2"/>
          <w:numId w:val="3"/>
        </w:numPr>
        <w:autoSpaceDE w:val="0"/>
        <w:autoSpaceDN w:val="0"/>
        <w:adjustRightInd w:val="0"/>
        <w:spacing w:after="0" w:line="240" w:lineRule="auto"/>
        <w:ind w:left="1276" w:hanging="851"/>
        <w:jc w:val="both"/>
        <w:rPr>
          <w:rFonts w:ascii="Times New Roman" w:hAnsi="Times New Roman"/>
          <w:color w:val="000000"/>
          <w:sz w:val="24"/>
          <w:szCs w:val="24"/>
        </w:rPr>
      </w:pPr>
      <w:r w:rsidRPr="00D661B4">
        <w:rPr>
          <w:rFonts w:ascii="Times New Roman" w:hAnsi="Times New Roman"/>
          <w:color w:val="000000"/>
          <w:sz w:val="24"/>
          <w:szCs w:val="24"/>
        </w:rPr>
        <w:t xml:space="preserve">jei Sutartyje numatytą atskirą Darbą (ar jo dalį) būtina/tikslinga </w:t>
      </w:r>
      <w:r w:rsidRPr="00D661B4">
        <w:rPr>
          <w:rFonts w:ascii="Times New Roman" w:hAnsi="Times New Roman"/>
          <w:b/>
          <w:color w:val="000000"/>
          <w:sz w:val="24"/>
          <w:szCs w:val="24"/>
        </w:rPr>
        <w:t>keisti</w:t>
      </w:r>
      <w:r w:rsidRPr="00D661B4">
        <w:rPr>
          <w:rFonts w:ascii="Times New Roman" w:hAnsi="Times New Roman"/>
          <w:color w:val="000000"/>
          <w:sz w:val="24"/>
          <w:szCs w:val="24"/>
        </w:rPr>
        <w:t xml:space="preserve"> kitu Darbu, Rangovas pateikia nevykdytinų Darbų lokalinę sąmatą, kurioje nurodo nevykdytinų Darbų kainas, apskaičiuotas pagal </w:t>
      </w:r>
      <w:r w:rsidR="005E231E" w:rsidRPr="00D661B4">
        <w:rPr>
          <w:rFonts w:ascii="Times New Roman" w:hAnsi="Times New Roman"/>
          <w:color w:val="000000"/>
          <w:sz w:val="24"/>
          <w:szCs w:val="24"/>
        </w:rPr>
        <w:t>10.</w:t>
      </w:r>
      <w:r w:rsidR="00553D63" w:rsidRPr="00D661B4">
        <w:rPr>
          <w:rFonts w:ascii="Times New Roman" w:hAnsi="Times New Roman"/>
          <w:color w:val="000000"/>
          <w:sz w:val="24"/>
          <w:szCs w:val="24"/>
        </w:rPr>
        <w:t>4</w:t>
      </w:r>
      <w:r w:rsidR="005E231E" w:rsidRPr="00D661B4">
        <w:rPr>
          <w:rFonts w:ascii="Times New Roman" w:hAnsi="Times New Roman"/>
          <w:color w:val="000000"/>
          <w:sz w:val="24"/>
          <w:szCs w:val="24"/>
        </w:rPr>
        <w:t>.1</w:t>
      </w:r>
      <w:r w:rsidRPr="00D661B4">
        <w:rPr>
          <w:rFonts w:ascii="Times New Roman" w:hAnsi="Times New Roman"/>
          <w:color w:val="000000"/>
          <w:sz w:val="24"/>
          <w:szCs w:val="24"/>
        </w:rPr>
        <w:t xml:space="preserve"> papunktyje nurodytus Darbų kainų nustatymo būdus, bei siūlymą dėl kitų Darbų, t. y. vietoje nevykdomų Darbų siūlomų atlikti Darbų lokalinę sąmatą, sudarytą pagal </w:t>
      </w:r>
      <w:r w:rsidR="005E231E" w:rsidRPr="00D661B4">
        <w:rPr>
          <w:rFonts w:ascii="Times New Roman" w:hAnsi="Times New Roman"/>
          <w:color w:val="000000"/>
          <w:sz w:val="24"/>
          <w:szCs w:val="24"/>
        </w:rPr>
        <w:t>10.</w:t>
      </w:r>
      <w:r w:rsidR="00553D63" w:rsidRPr="00D661B4">
        <w:rPr>
          <w:rFonts w:ascii="Times New Roman" w:hAnsi="Times New Roman"/>
          <w:color w:val="000000"/>
          <w:sz w:val="24"/>
          <w:szCs w:val="24"/>
        </w:rPr>
        <w:t>4</w:t>
      </w:r>
      <w:r w:rsidR="005E231E" w:rsidRPr="00D661B4">
        <w:rPr>
          <w:rFonts w:ascii="Times New Roman" w:hAnsi="Times New Roman"/>
          <w:color w:val="000000"/>
          <w:sz w:val="24"/>
          <w:szCs w:val="24"/>
        </w:rPr>
        <w:t>.1</w:t>
      </w:r>
      <w:r w:rsidRPr="00D661B4">
        <w:rPr>
          <w:rFonts w:ascii="Times New Roman" w:hAnsi="Times New Roman"/>
          <w:color w:val="000000"/>
          <w:sz w:val="24"/>
          <w:szCs w:val="24"/>
        </w:rPr>
        <w:t xml:space="preserve"> papunktyje nurodytus Darbų kainų nustatymo būdus, ir, Užsakovui įvertinus Rangovo siūlymą, koreguojama Sutarties kaina (jei reikia);</w:t>
      </w:r>
    </w:p>
    <w:p w14:paraId="7099B656" w14:textId="53F502CB" w:rsidR="00757C58" w:rsidRPr="00D661B4" w:rsidRDefault="00757C58">
      <w:pPr>
        <w:numPr>
          <w:ilvl w:val="2"/>
          <w:numId w:val="3"/>
        </w:numPr>
        <w:autoSpaceDE w:val="0"/>
        <w:autoSpaceDN w:val="0"/>
        <w:adjustRightInd w:val="0"/>
        <w:spacing w:after="0" w:line="240" w:lineRule="auto"/>
        <w:ind w:left="1276" w:hanging="851"/>
        <w:jc w:val="both"/>
        <w:rPr>
          <w:rFonts w:ascii="Times New Roman" w:hAnsi="Times New Roman"/>
          <w:color w:val="000000"/>
          <w:sz w:val="24"/>
          <w:szCs w:val="24"/>
        </w:rPr>
      </w:pPr>
      <w:r w:rsidRPr="00D11DB6">
        <w:rPr>
          <w:rFonts w:ascii="Times New Roman" w:hAnsi="Times New Roman"/>
        </w:rPr>
        <w:lastRenderedPageBreak/>
        <w:t xml:space="preserve">papildomi darbai – tai Sutartyje neįtraukti Darbai ir (ar) Sutartyje nenurodytos Darbų apimtys ir (ar) Sutartyje nurodytų Darbų kiekiai, jeigu jie viršija 15 procentų Pradinės Sutarties vertės. Jei būtina/tikslinga atlikti </w:t>
      </w:r>
      <w:r w:rsidRPr="00D11DB6">
        <w:rPr>
          <w:rFonts w:ascii="Times New Roman" w:hAnsi="Times New Roman"/>
          <w:b/>
        </w:rPr>
        <w:t>papildomus</w:t>
      </w:r>
      <w:r w:rsidRPr="00D11DB6">
        <w:rPr>
          <w:rFonts w:ascii="Times New Roman" w:hAnsi="Times New Roman"/>
        </w:rPr>
        <w:t xml:space="preserve"> darbus, Rangovas pateikia siūlymą dėl papildomų Darbų, t. y. papildomų Darbų lokalinę sąmatą, sudarytą pagal 10.4.1 papunktyje nurodytus Darbų kainų nustatymo būdus, ir, Užsakovui įvertinus Rangovo siūlymą, koreguojama Sutarties kaina</w:t>
      </w:r>
      <w:r w:rsidRPr="00EE12F6">
        <w:rPr>
          <w:rFonts w:asciiTheme="minorHAnsi" w:hAnsiTheme="minorHAnsi" w:cstheme="minorHAnsi"/>
        </w:rPr>
        <w:t>.</w:t>
      </w:r>
    </w:p>
    <w:p w14:paraId="194B4EF6" w14:textId="58BF74B1" w:rsidR="00BF2EFB" w:rsidRPr="00D661B4" w:rsidRDefault="00BF2EFB">
      <w:pPr>
        <w:numPr>
          <w:ilvl w:val="1"/>
          <w:numId w:val="3"/>
        </w:numPr>
        <w:autoSpaceDE w:val="0"/>
        <w:autoSpaceDN w:val="0"/>
        <w:adjustRightInd w:val="0"/>
        <w:spacing w:after="0" w:line="240" w:lineRule="auto"/>
        <w:ind w:left="1276" w:hanging="709"/>
        <w:rPr>
          <w:rFonts w:ascii="Times New Roman" w:hAnsi="Times New Roman"/>
          <w:color w:val="000000"/>
          <w:sz w:val="24"/>
          <w:szCs w:val="24"/>
        </w:rPr>
      </w:pPr>
      <w:r w:rsidRPr="00D661B4">
        <w:rPr>
          <w:rFonts w:ascii="Times New Roman" w:hAnsi="Times New Roman"/>
          <w:color w:val="000000"/>
          <w:sz w:val="24"/>
          <w:szCs w:val="24"/>
        </w:rPr>
        <w:t>Pakeitimai gali būti atliekami neatsižvelgiant į jų vertę ir aplinkybes, jeigu</w:t>
      </w:r>
      <w:r w:rsidR="00595635" w:rsidRPr="00D661B4">
        <w:rPr>
          <w:rFonts w:ascii="Times New Roman" w:hAnsi="Times New Roman"/>
          <w:color w:val="000000"/>
          <w:sz w:val="24"/>
          <w:szCs w:val="24"/>
        </w:rPr>
        <w:t>:</w:t>
      </w:r>
    </w:p>
    <w:p w14:paraId="7042F405" w14:textId="77777777" w:rsidR="008533E4" w:rsidRPr="00D661B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sz w:val="24"/>
          <w:szCs w:val="24"/>
        </w:rPr>
      </w:pPr>
      <w:r w:rsidRPr="00D661B4">
        <w:rPr>
          <w:rFonts w:ascii="Times New Roman" w:hAnsi="Times New Roman"/>
          <w:color w:val="000000"/>
          <w:sz w:val="24"/>
          <w:szCs w:val="24"/>
        </w:rPr>
        <w:t xml:space="preserve">pasirinkimo galimybės </w:t>
      </w:r>
      <w:r w:rsidRPr="00D661B4">
        <w:rPr>
          <w:rFonts w:ascii="Times New Roman" w:hAnsi="Times New Roman"/>
          <w:i/>
          <w:color w:val="000000"/>
          <w:sz w:val="24"/>
          <w:szCs w:val="24"/>
        </w:rPr>
        <w:t>(opcionas)</w:t>
      </w:r>
      <w:r w:rsidRPr="00D661B4">
        <w:rPr>
          <w:rFonts w:ascii="Times New Roman" w:hAnsi="Times New Roman"/>
          <w:color w:val="000000"/>
          <w:sz w:val="24"/>
          <w:szCs w:val="24"/>
        </w:rPr>
        <w:t xml:space="preserve">, įsk. </w:t>
      </w:r>
      <w:r w:rsidRPr="00D661B4">
        <w:rPr>
          <w:rFonts w:ascii="Times New Roman" w:hAnsi="Times New Roman"/>
          <w:bCs/>
          <w:color w:val="000000"/>
          <w:sz w:val="24"/>
          <w:szCs w:val="24"/>
        </w:rPr>
        <w:t>kiekių, apimties, objekto pakeitimą</w:t>
      </w:r>
      <w:r w:rsidRPr="00D661B4">
        <w:rPr>
          <w:rFonts w:ascii="Times New Roman" w:hAnsi="Times New Roman"/>
          <w:color w:val="000000"/>
          <w:sz w:val="24"/>
          <w:szCs w:val="24"/>
        </w:rPr>
        <w:t xml:space="preserve">, iš anksto buvo aiškiai, tiksliai ir nedviprasmiškai suformuluotos pirkimo dokumentuose, nurodyta pasirinkimo galimybių </w:t>
      </w:r>
      <w:r w:rsidRPr="00D661B4">
        <w:rPr>
          <w:rFonts w:ascii="Times New Roman" w:hAnsi="Times New Roman"/>
          <w:i/>
          <w:color w:val="000000"/>
          <w:sz w:val="24"/>
          <w:szCs w:val="24"/>
        </w:rPr>
        <w:t>(opciono)</w:t>
      </w:r>
      <w:r w:rsidRPr="00D661B4">
        <w:rPr>
          <w:rFonts w:ascii="Times New Roman" w:hAnsi="Times New Roman"/>
          <w:color w:val="000000"/>
          <w:sz w:val="24"/>
          <w:szCs w:val="24"/>
        </w:rPr>
        <w:t xml:space="preserve"> apimtis, pobūdis ir aplinkybės, kuriomis tai gali būti atliekama, ir iš esmės nesikeičia Darbų pobūdis; arba </w:t>
      </w:r>
    </w:p>
    <w:p w14:paraId="7F9DAE9E" w14:textId="14D80CE2" w:rsidR="00BF2EFB" w:rsidRPr="00D661B4" w:rsidRDefault="00BF2EFB">
      <w:pPr>
        <w:numPr>
          <w:ilvl w:val="2"/>
          <w:numId w:val="3"/>
        </w:numPr>
        <w:tabs>
          <w:tab w:val="left" w:pos="1276"/>
        </w:tabs>
        <w:autoSpaceDE w:val="0"/>
        <w:autoSpaceDN w:val="0"/>
        <w:adjustRightInd w:val="0"/>
        <w:spacing w:after="0" w:line="240" w:lineRule="auto"/>
        <w:ind w:left="1276" w:hanging="850"/>
        <w:jc w:val="both"/>
        <w:rPr>
          <w:rFonts w:ascii="Times New Roman" w:hAnsi="Times New Roman"/>
          <w:color w:val="000000"/>
          <w:sz w:val="24"/>
          <w:szCs w:val="24"/>
        </w:rPr>
      </w:pPr>
      <w:r w:rsidRPr="00D661B4">
        <w:rPr>
          <w:rFonts w:ascii="Times New Roman" w:hAnsi="Times New Roman"/>
          <w:color w:val="000000"/>
          <w:sz w:val="24"/>
          <w:szCs w:val="24"/>
        </w:rPr>
        <w:t>Pakeitimas nėra esminis, t.</w:t>
      </w:r>
      <w:r w:rsidR="00904B61" w:rsidRPr="00D661B4">
        <w:rPr>
          <w:rFonts w:ascii="Times New Roman" w:hAnsi="Times New Roman"/>
          <w:color w:val="000000"/>
          <w:sz w:val="24"/>
          <w:szCs w:val="24"/>
        </w:rPr>
        <w:t xml:space="preserve"> </w:t>
      </w:r>
      <w:r w:rsidRPr="00D661B4">
        <w:rPr>
          <w:rFonts w:ascii="Times New Roman" w:hAnsi="Times New Roman"/>
          <w:color w:val="000000"/>
          <w:sz w:val="24"/>
          <w:szCs w:val="24"/>
        </w:rPr>
        <w:t>y. juo nepakeičiamas Darbų bendrasis pobūdis. Pakeitimas laikomas esminių, kai dėl jo</w:t>
      </w:r>
      <w:r w:rsidR="008533E4" w:rsidRPr="00D661B4">
        <w:rPr>
          <w:rFonts w:ascii="Times New Roman" w:hAnsi="Times New Roman"/>
          <w:color w:val="000000"/>
          <w:sz w:val="24"/>
          <w:szCs w:val="24"/>
        </w:rPr>
        <w:t>:</w:t>
      </w:r>
    </w:p>
    <w:p w14:paraId="5F40E77F" w14:textId="30C44671" w:rsidR="00BF2EFB" w:rsidRPr="00D661B4" w:rsidRDefault="008533E4">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D661B4">
        <w:rPr>
          <w:rFonts w:ascii="Times New Roman" w:hAnsi="Times New Roman"/>
          <w:color w:val="000000"/>
          <w:sz w:val="24"/>
          <w:szCs w:val="24"/>
        </w:rPr>
        <w:t>p</w:t>
      </w:r>
      <w:r w:rsidR="00BF2EFB" w:rsidRPr="00D661B4">
        <w:rPr>
          <w:rFonts w:ascii="Times New Roman" w:hAnsi="Times New Roman"/>
          <w:color w:val="000000"/>
          <w:sz w:val="24"/>
          <w:szCs w:val="24"/>
        </w:rPr>
        <w:t>akeičiama</w:t>
      </w:r>
      <w:r w:rsidRPr="00D661B4">
        <w:rPr>
          <w:rFonts w:ascii="Times New Roman" w:hAnsi="Times New Roman"/>
          <w:color w:val="000000"/>
          <w:sz w:val="24"/>
          <w:szCs w:val="24"/>
        </w:rPr>
        <w:t xml:space="preserve"> </w:t>
      </w:r>
      <w:r w:rsidR="00BF2EFB" w:rsidRPr="00D661B4">
        <w:rPr>
          <w:rFonts w:ascii="Times New Roman" w:hAnsi="Times New Roman"/>
          <w:color w:val="000000"/>
          <w:sz w:val="24"/>
          <w:szCs w:val="24"/>
        </w:rPr>
        <w:t xml:space="preserve"> pradinio pirkimo procedūros konkurencinė padėtis (kiti priimti kandidatai, kitas priimtas dalyvių pasiūlymas, sudominta daugiau tiekėjų), arba </w:t>
      </w:r>
    </w:p>
    <w:p w14:paraId="28748271" w14:textId="77777777" w:rsidR="00904B61" w:rsidRPr="00D661B4"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D661B4">
        <w:rPr>
          <w:rFonts w:ascii="Times New Roman" w:hAnsi="Times New Roman"/>
          <w:color w:val="000000"/>
          <w:sz w:val="24"/>
          <w:szCs w:val="24"/>
        </w:rPr>
        <w:t xml:space="preserve">pakeičiama ekonominė pusiausvyra rangovo naudai, arba </w:t>
      </w:r>
    </w:p>
    <w:p w14:paraId="400654F9" w14:textId="007520B5" w:rsidR="00BF2EFB" w:rsidRPr="00D661B4" w:rsidRDefault="00BF2EFB">
      <w:pPr>
        <w:numPr>
          <w:ilvl w:val="0"/>
          <w:numId w:val="1"/>
        </w:numPr>
        <w:autoSpaceDE w:val="0"/>
        <w:autoSpaceDN w:val="0"/>
        <w:adjustRightInd w:val="0"/>
        <w:spacing w:after="0" w:line="240" w:lineRule="auto"/>
        <w:ind w:left="1276" w:firstLine="0"/>
        <w:jc w:val="both"/>
        <w:rPr>
          <w:rFonts w:ascii="Times New Roman" w:hAnsi="Times New Roman"/>
          <w:color w:val="000000"/>
          <w:sz w:val="24"/>
          <w:szCs w:val="24"/>
        </w:rPr>
      </w:pPr>
      <w:r w:rsidRPr="00D661B4">
        <w:rPr>
          <w:rFonts w:ascii="Times New Roman" w:hAnsi="Times New Roman"/>
          <w:color w:val="000000"/>
          <w:sz w:val="24"/>
          <w:szCs w:val="24"/>
        </w:rPr>
        <w:t xml:space="preserve">labai padidėja Darbų apimtis. </w:t>
      </w:r>
    </w:p>
    <w:p w14:paraId="4DF6B20B" w14:textId="77777777" w:rsidR="00BF2EFB" w:rsidRPr="00D661B4"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D661B4">
        <w:rPr>
          <w:rFonts w:ascii="Times New Roman" w:hAnsi="Times New Roman"/>
          <w:color w:val="000000"/>
          <w:sz w:val="24"/>
          <w:szCs w:val="24"/>
        </w:rPr>
        <w:t xml:space="preserve">Pakeitimai, kurių vertė neviršija 50 procentų, o bendra atskirų Pakeitimų pagal šį punktą vertė – 100 procentų Pradinės </w:t>
      </w:r>
      <w:r w:rsidR="00B17E55" w:rsidRPr="00D661B4">
        <w:rPr>
          <w:rFonts w:ascii="Times New Roman" w:hAnsi="Times New Roman"/>
          <w:color w:val="000000"/>
          <w:sz w:val="24"/>
          <w:szCs w:val="24"/>
        </w:rPr>
        <w:t xml:space="preserve">Sutarties </w:t>
      </w:r>
      <w:r w:rsidRPr="00D661B4">
        <w:rPr>
          <w:rFonts w:ascii="Times New Roman" w:hAnsi="Times New Roman"/>
          <w:color w:val="000000"/>
          <w:sz w:val="24"/>
          <w:szCs w:val="24"/>
        </w:rPr>
        <w:t xml:space="preserve">vertės, gali būti atliekami esant šioms aplinkybėms: </w:t>
      </w:r>
    </w:p>
    <w:p w14:paraId="0A631362" w14:textId="77777777" w:rsidR="00787958" w:rsidRPr="00D661B4"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sz w:val="24"/>
          <w:szCs w:val="24"/>
        </w:rPr>
      </w:pPr>
      <w:r w:rsidRPr="00D661B4">
        <w:rPr>
          <w:rFonts w:ascii="Times New Roman" w:hAnsi="Times New Roman"/>
          <w:color w:val="000000"/>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r w:rsidR="00787958" w:rsidRPr="00D661B4">
        <w:rPr>
          <w:rFonts w:ascii="Times New Roman" w:hAnsi="Times New Roman"/>
          <w:color w:val="000000"/>
          <w:sz w:val="24"/>
          <w:szCs w:val="24"/>
        </w:rPr>
        <w:t>;</w:t>
      </w:r>
    </w:p>
    <w:p w14:paraId="71B5AD38" w14:textId="234432F1" w:rsidR="00BF2EFB" w:rsidRPr="00D661B4" w:rsidRDefault="00BF2EFB">
      <w:pPr>
        <w:numPr>
          <w:ilvl w:val="2"/>
          <w:numId w:val="3"/>
        </w:numPr>
        <w:autoSpaceDE w:val="0"/>
        <w:autoSpaceDN w:val="0"/>
        <w:adjustRightInd w:val="0"/>
        <w:spacing w:after="0" w:line="240" w:lineRule="auto"/>
        <w:ind w:left="1276" w:hanging="850"/>
        <w:jc w:val="both"/>
        <w:rPr>
          <w:rFonts w:ascii="Times New Roman" w:hAnsi="Times New Roman"/>
          <w:color w:val="000000"/>
          <w:sz w:val="24"/>
          <w:szCs w:val="24"/>
        </w:rPr>
      </w:pPr>
      <w:r w:rsidRPr="00D661B4">
        <w:rPr>
          <w:rFonts w:ascii="Times New Roman" w:hAnsi="Times New Roman"/>
          <w:color w:val="000000"/>
          <w:sz w:val="24"/>
          <w:szCs w:val="24"/>
        </w:rPr>
        <w:t xml:space="preserve">Nenumatytos aplinkybės reiškia aplinkybes, kurių nebuvo įmanoma nuspėti, nepaisant to, kad Užsakovas pagrįstai apdairiai rengėsi pradiniam </w:t>
      </w:r>
      <w:r w:rsidR="00B17E55" w:rsidRPr="00D661B4">
        <w:rPr>
          <w:rFonts w:ascii="Times New Roman" w:hAnsi="Times New Roman"/>
          <w:color w:val="000000"/>
          <w:sz w:val="24"/>
          <w:szCs w:val="24"/>
        </w:rPr>
        <w:t xml:space="preserve">Sutarties </w:t>
      </w:r>
      <w:r w:rsidRPr="00D661B4">
        <w:rPr>
          <w:rFonts w:ascii="Times New Roman" w:hAnsi="Times New Roman"/>
          <w:color w:val="000000"/>
          <w:sz w:val="24"/>
          <w:szCs w:val="24"/>
        </w:rPr>
        <w:t xml:space="preserve">skyrimui, atsižvelgdamas į visas jo turimas priemones, konkretaus projekto pobūdį ir charakteristikas, gerąją praktiką atitinkamoje srityje ir poreikį užtikrinti tinkamą panaudotų išteklių ir numatomos </w:t>
      </w:r>
      <w:r w:rsidR="00B17E55" w:rsidRPr="00D661B4">
        <w:rPr>
          <w:rFonts w:ascii="Times New Roman" w:hAnsi="Times New Roman"/>
          <w:color w:val="000000"/>
          <w:sz w:val="24"/>
          <w:szCs w:val="24"/>
        </w:rPr>
        <w:t xml:space="preserve">Sutarties </w:t>
      </w:r>
      <w:r w:rsidRPr="00D661B4">
        <w:rPr>
          <w:rFonts w:ascii="Times New Roman" w:hAnsi="Times New Roman"/>
          <w:color w:val="000000"/>
          <w:sz w:val="24"/>
          <w:szCs w:val="24"/>
        </w:rPr>
        <w:t xml:space="preserve">vertės santykį rengiantis jos skyrimui. </w:t>
      </w:r>
    </w:p>
    <w:p w14:paraId="61C33F31" w14:textId="77777777" w:rsidR="00BF2EFB" w:rsidRPr="00D661B4" w:rsidRDefault="00BF2EFB">
      <w:pPr>
        <w:numPr>
          <w:ilvl w:val="1"/>
          <w:numId w:val="3"/>
        </w:numPr>
        <w:autoSpaceDE w:val="0"/>
        <w:autoSpaceDN w:val="0"/>
        <w:adjustRightInd w:val="0"/>
        <w:spacing w:after="0" w:line="240" w:lineRule="auto"/>
        <w:ind w:hanging="716"/>
        <w:jc w:val="both"/>
        <w:rPr>
          <w:rFonts w:ascii="Times New Roman" w:hAnsi="Times New Roman"/>
          <w:color w:val="000000"/>
          <w:sz w:val="24"/>
          <w:szCs w:val="24"/>
        </w:rPr>
      </w:pPr>
      <w:r w:rsidRPr="00D661B4">
        <w:rPr>
          <w:rFonts w:ascii="Times New Roman" w:hAnsi="Times New Roman"/>
          <w:color w:val="000000"/>
          <w:sz w:val="24"/>
          <w:szCs w:val="24"/>
        </w:rPr>
        <w:t xml:space="preserve">Pakeitimai, kurių bendra atskirų Pakeitimų pagal šį punktą vertė neviršija </w:t>
      </w:r>
      <w:r w:rsidR="005E231E" w:rsidRPr="00D661B4">
        <w:rPr>
          <w:rFonts w:ascii="Times New Roman" w:hAnsi="Times New Roman"/>
          <w:color w:val="000000"/>
          <w:sz w:val="24"/>
          <w:szCs w:val="24"/>
        </w:rPr>
        <w:t>1</w:t>
      </w:r>
      <w:r w:rsidRPr="00D661B4">
        <w:rPr>
          <w:rFonts w:ascii="Times New Roman" w:hAnsi="Times New Roman"/>
          <w:color w:val="000000"/>
          <w:sz w:val="24"/>
          <w:szCs w:val="24"/>
        </w:rPr>
        <w:t xml:space="preserve">5 procentų Pradinės </w:t>
      </w:r>
      <w:r w:rsidR="00B17E55" w:rsidRPr="00D661B4">
        <w:rPr>
          <w:rFonts w:ascii="Times New Roman" w:hAnsi="Times New Roman"/>
          <w:color w:val="000000"/>
          <w:sz w:val="24"/>
          <w:szCs w:val="24"/>
        </w:rPr>
        <w:t xml:space="preserve">Sutarties </w:t>
      </w:r>
      <w:r w:rsidRPr="00D661B4">
        <w:rPr>
          <w:rFonts w:ascii="Times New Roman" w:hAnsi="Times New Roman"/>
          <w:color w:val="000000"/>
          <w:sz w:val="24"/>
          <w:szCs w:val="24"/>
        </w:rPr>
        <w:t xml:space="preserve">vertės, gali būti atliekami neatsižvelgiant į aplinkybes, jeigu iš esmės nesikeičia Darbų pobūdis. </w:t>
      </w:r>
    </w:p>
    <w:p w14:paraId="1A5C32C3" w14:textId="77777777" w:rsidR="00BF2EFB" w:rsidRPr="00D661B4" w:rsidRDefault="00BF2EFB">
      <w:pPr>
        <w:numPr>
          <w:ilvl w:val="1"/>
          <w:numId w:val="3"/>
        </w:numPr>
        <w:autoSpaceDE w:val="0"/>
        <w:autoSpaceDN w:val="0"/>
        <w:adjustRightInd w:val="0"/>
        <w:spacing w:after="0" w:line="240" w:lineRule="auto"/>
        <w:ind w:left="1276" w:hanging="709"/>
        <w:jc w:val="both"/>
        <w:rPr>
          <w:rFonts w:ascii="Times New Roman" w:hAnsi="Times New Roman"/>
          <w:color w:val="000000"/>
          <w:sz w:val="24"/>
          <w:szCs w:val="24"/>
        </w:rPr>
      </w:pPr>
      <w:r w:rsidRPr="00D661B4">
        <w:rPr>
          <w:rFonts w:ascii="Times New Roman" w:hAnsi="Times New Roman"/>
          <w:color w:val="000000"/>
          <w:sz w:val="24"/>
          <w:szCs w:val="24"/>
        </w:rPr>
        <w:t>Atliktų darbų aktai turi atitikti pagal Užsakovo nurodymą atliktus Darbų vykdymo pakeitimus.</w:t>
      </w:r>
    </w:p>
    <w:p w14:paraId="5E143542" w14:textId="4B83119B"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Sutarties sąlygų keitimą gali inicijuoti kiekviena Šalis, pateikdama kitai Šaliai atitinkamą prašymą bei jį pagrindžiančius dokumentus (jei pagal Sutartį būtini). Šalis, gavusi tokį prašymą, privalo jį išnagrinėti per 14 (keturiolika) kalendorinių dienų ir kitai Šaliai pateikti motyvuotą rašytinį atsakymą (išskyrus atvejį dėl PVM tarifo keitimo). Šalių nesutarimo atveju sprendimo teisė priklauso Užsakovui. Šalių sutarimo atveju, šie keitimai įforminami Sutarties pakeitimu ar kitu rašytiniu Šalių susitarimu, kuris yra neatskiriama Sutarties dalis.</w:t>
      </w:r>
    </w:p>
    <w:p w14:paraId="484C1DB0" w14:textId="77777777" w:rsidR="00845007" w:rsidRPr="00D661B4" w:rsidRDefault="00845007">
      <w:pPr>
        <w:pStyle w:val="Default"/>
        <w:numPr>
          <w:ilvl w:val="0"/>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Subranga ir jungtinė veikla</w:t>
      </w:r>
    </w:p>
    <w:p w14:paraId="2B1BB451" w14:textId="77777777" w:rsidR="00845007" w:rsidRPr="00D661B4"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D661B4">
        <w:rPr>
          <w:rFonts w:ascii="Times New Roman" w:hAnsi="Times New Roman"/>
          <w:sz w:val="24"/>
          <w:lang w:val="lt-LT"/>
        </w:rPr>
        <w:t>Atskirų Darbų atlikimui Rangovas gali samdyti pašalinimo pagrindų neatitinkančius ir (ar)  reikiamą kvalifikaciją turinčius Subrangovus, tačiau Rangovas Subrangovams gali perduoti tik Sutarties SD nurodytus Darbus. Rangovas Subrangovą gali pakeisti tik tai darbų daliai, kuri yra nurodyta Rangovo Pasiūlyme.</w:t>
      </w:r>
    </w:p>
    <w:p w14:paraId="60E156EC" w14:textId="77777777"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Subrangovai, kuriuos Rangovas pasitelkia šios Sutarties vykdymui, neatsižvelgiant į tai, kokie teisiniai ryšiai sieja šiuos asmenis, yra laikomi asmenimis, veikiančiais Rangovo vardu. Šių asmenų veiksmai vykdant Sutartį Rangovui sukelia tokias pačias pasekmes, kaip jo paties veiksmai, t. y. Rangovas visiškai atsako už bet kokius Subrangovo veiksmus ar neveikimą. Užsakovo sutikimas, kad sutartiniams įsipareigojimams vykdyti būtų pasitelkiamas Subrangovas (ar pakeistas kitu, jei pagal Sutartį tai leidžiama), neatleidžia Rangovo nuo jokių jo įsipareigojimų pagal Sutartį vykdymo.</w:t>
      </w:r>
    </w:p>
    <w:p w14:paraId="3FD09139" w14:textId="77777777"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lastRenderedPageBreak/>
        <w:t>Rangovas Sutarčiai vykdyti turi teisę pasitelkti Subrangovus, jei tai nurodė Pasiūlyme ir tik tuos Subrangovus, kurie numatyti Rangovo Pasiūlyme ir Sutarties SD. Jeigu Rangovas Darbams atlikti nori samdyti kitą Subrangovą nei nurodyta Pasiūlyme ir Sutarties SD, jis privalo prieš tai Užsakovui įrodyti jų patikimumą ir gebėjimą vykdyti paskirtas funkcijas, gauti rašytinį Užsakovo sutikimą dėl pasirinkto Subrangovo bei pateikti Subrangovo dokumentus, pagrindžiančius atitikimą Pirkimo sąlygose nustatytiems reikalavimams (jei Subrangovams buvo taikomi kvalifikaciniai reikalavimai). Subrangovo keitimas įforminamas Sutarties SD keitimu, pasirašomu tarp Rangovo ir Užsakovo (jei Užsakovas aukščiau nustatyta tvarka sutinka keisti Subrangovą).</w:t>
      </w:r>
    </w:p>
    <w:p w14:paraId="3F600A5A" w14:textId="77777777"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Už Subrangovų atliekamų Darbų kokybę Užsakovui atsako Rangovas ir užtikrina, kad Sutartyje nurodytų reikalavimų ir įsipareigojimų laikytųsi Rangovo bei Darbams atlikti Rangovo pasitelktų trečiųjų asmenų (Subrangovų) darbuotojai. Už pasekmes bei padarytą žalą, kilusias dėl šių reikalavimų nesilaikymo, visais atvejais atsako Rangovas. Rangovas visada bus atsakingas už Sutarties vykdymą, įskaitant, tačiau ne tik Rangovo perduodamos vykdyti Sutarties dalies kokybę ir padarytą žalą. Jei Rangovas pasamdo Subrangovą be Užsakovo raštiško sutikimo, Rangovas privalo Užsakovui sumokėti 5 (penkių) procentų nuo bendros Darbų kainos dydžio baudą.</w:t>
      </w:r>
    </w:p>
    <w:p w14:paraId="627A05F2" w14:textId="77777777"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 taip pat Užsakovo darbuotojų.</w:t>
      </w:r>
    </w:p>
    <w:p w14:paraId="7E42FA4A" w14:textId="77777777"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Rangovas turi teisę Sutartį vykdyti jungtinės veiklos sutarties pagrindu, jei tai nurodė Pasiūlyme ir Sutarties SD. </w:t>
      </w:r>
    </w:p>
    <w:p w14:paraId="6A88DFDE" w14:textId="77777777" w:rsidR="008450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Atsiradus poreikiui keisti jungtinės veiklos sutartyje nurodytus partnerius kitais (jeigu Darbai atliekami pagal jungtinės veiklos sutartį), jungtinės veiklos partneriai ir Rangovas privalo įvykdyti visas žemiau nurodytas sąlygas:</w:t>
      </w:r>
    </w:p>
    <w:p w14:paraId="20013293" w14:textId="60B22E80" w:rsidR="00845007" w:rsidRPr="00D661B4" w:rsidRDefault="00845007">
      <w:pPr>
        <w:pStyle w:val="Pagrindinistekstas"/>
        <w:numPr>
          <w:ilvl w:val="2"/>
          <w:numId w:val="3"/>
        </w:numPr>
        <w:tabs>
          <w:tab w:val="left" w:pos="0"/>
          <w:tab w:val="left" w:pos="567"/>
        </w:tabs>
        <w:ind w:left="1276" w:hanging="850"/>
        <w:rPr>
          <w:rFonts w:eastAsia="Calibri"/>
          <w:szCs w:val="24"/>
        </w:rPr>
      </w:pPr>
      <w:r w:rsidRPr="00D661B4">
        <w:rPr>
          <w:rFonts w:eastAsia="Calibri"/>
          <w:szCs w:val="24"/>
        </w:rPr>
        <w:t>Rangovas  Užsakovui pateikia šiuos dokumentus:</w:t>
      </w:r>
    </w:p>
    <w:p w14:paraId="63219CD0" w14:textId="77777777" w:rsidR="00BE2679" w:rsidRPr="00D661B4" w:rsidRDefault="00845007">
      <w:pPr>
        <w:pStyle w:val="Pagrindinistekstas"/>
        <w:numPr>
          <w:ilvl w:val="3"/>
          <w:numId w:val="3"/>
        </w:numPr>
        <w:tabs>
          <w:tab w:val="left" w:pos="0"/>
          <w:tab w:val="left" w:pos="567"/>
          <w:tab w:val="left" w:pos="1560"/>
        </w:tabs>
        <w:ind w:left="1276" w:hanging="992"/>
        <w:rPr>
          <w:rFonts w:eastAsia="Calibri"/>
          <w:szCs w:val="24"/>
        </w:rPr>
      </w:pPr>
      <w:r w:rsidRPr="00D661B4">
        <w:rPr>
          <w:rFonts w:eastAsia="Calibri"/>
          <w:szCs w:val="24"/>
        </w:rPr>
        <w:t xml:space="preserve">pasiliekančio(-ių) jungtinės veiklos partnerio(-ių) rašytinį prašymą dėl jungtinės veiklos </w:t>
      </w:r>
      <w:r w:rsidR="00C75C7D" w:rsidRPr="00D661B4">
        <w:rPr>
          <w:rFonts w:eastAsia="Calibri"/>
          <w:szCs w:val="24"/>
        </w:rPr>
        <w:t xml:space="preserve"> </w:t>
      </w:r>
      <w:r w:rsidRPr="00D661B4">
        <w:rPr>
          <w:rFonts w:eastAsia="Calibri"/>
          <w:szCs w:val="24"/>
        </w:rPr>
        <w:t>partnerio(-ių) keitimo;</w:t>
      </w:r>
    </w:p>
    <w:p w14:paraId="2C24B3C8" w14:textId="77777777" w:rsidR="00BE2679" w:rsidRPr="00D661B4" w:rsidRDefault="00845007">
      <w:pPr>
        <w:pStyle w:val="Pagrindinistekstas"/>
        <w:numPr>
          <w:ilvl w:val="3"/>
          <w:numId w:val="3"/>
        </w:numPr>
        <w:tabs>
          <w:tab w:val="left" w:pos="0"/>
          <w:tab w:val="left" w:pos="567"/>
          <w:tab w:val="left" w:pos="1560"/>
        </w:tabs>
        <w:ind w:left="1276" w:hanging="992"/>
        <w:rPr>
          <w:rFonts w:eastAsia="Calibri"/>
          <w:szCs w:val="24"/>
        </w:rPr>
      </w:pPr>
      <w:r w:rsidRPr="00D661B4">
        <w:rPr>
          <w:rFonts w:eastAsia="Calibri"/>
          <w:szCs w:val="24"/>
        </w:rPr>
        <w:t xml:space="preserve">pasitraukiančio(-ių) jungtinės veiklos partnerio(-ių) prašymą pasitraukti iš jungtinės veiklos </w:t>
      </w:r>
      <w:r w:rsidR="00B17E55" w:rsidRPr="00D661B4">
        <w:rPr>
          <w:rFonts w:eastAsia="Calibri"/>
          <w:szCs w:val="24"/>
        </w:rPr>
        <w:t xml:space="preserve">Sutarties </w:t>
      </w:r>
      <w:r w:rsidRPr="00D661B4">
        <w:rPr>
          <w:rFonts w:eastAsia="Calibri"/>
          <w:szCs w:val="24"/>
        </w:rPr>
        <w:t xml:space="preserve">partnerių ir perduoti visus įsipareigojimus pagal jungtinės veiklos </w:t>
      </w:r>
      <w:r w:rsidR="00B17E55" w:rsidRPr="00D661B4">
        <w:rPr>
          <w:rFonts w:eastAsia="Calibri"/>
          <w:szCs w:val="24"/>
        </w:rPr>
        <w:t xml:space="preserve">Sutartį </w:t>
      </w:r>
      <w:r w:rsidRPr="00D661B4">
        <w:rPr>
          <w:rFonts w:eastAsia="Calibri"/>
          <w:szCs w:val="24"/>
        </w:rPr>
        <w:t>naujajam(-iems)/pasiliekančiam(-iams) jungtinės veiklos partneriui(-iams);</w:t>
      </w:r>
    </w:p>
    <w:p w14:paraId="3E5AF946" w14:textId="6C1992E1" w:rsidR="00845007" w:rsidRPr="00D661B4" w:rsidRDefault="00845007">
      <w:pPr>
        <w:pStyle w:val="Pagrindinistekstas"/>
        <w:numPr>
          <w:ilvl w:val="3"/>
          <w:numId w:val="3"/>
        </w:numPr>
        <w:tabs>
          <w:tab w:val="left" w:pos="0"/>
          <w:tab w:val="left" w:pos="567"/>
          <w:tab w:val="left" w:pos="1560"/>
        </w:tabs>
        <w:ind w:left="1276" w:hanging="992"/>
        <w:rPr>
          <w:rFonts w:eastAsia="Calibri"/>
          <w:szCs w:val="24"/>
        </w:rPr>
      </w:pPr>
      <w:r w:rsidRPr="00D661B4">
        <w:rPr>
          <w:rFonts w:eastAsia="Calibri"/>
          <w:szCs w:val="24"/>
        </w:rPr>
        <w:t xml:space="preserve">naujojo(-ųjų) / pasiliekančio(-ių) jungtinės veiklos partnerio(-ių) raštišką sutikimą(-us) pakeisti pasitraukiantį(-čius) jungtinės veiklos partnerį(-ius) bei prisiimti visus pasitraukiančio(-ių) jungtinės veiklos partnerio(-ių) įsipareigojimus pagal jungtinės veiklos </w:t>
      </w:r>
      <w:r w:rsidR="00B17E55" w:rsidRPr="00D661B4">
        <w:rPr>
          <w:rFonts w:eastAsia="Calibri"/>
          <w:szCs w:val="24"/>
        </w:rPr>
        <w:t xml:space="preserve">Sutartį </w:t>
      </w:r>
      <w:r w:rsidRPr="00D661B4">
        <w:rPr>
          <w:rFonts w:eastAsia="Calibri"/>
          <w:szCs w:val="24"/>
        </w:rPr>
        <w:t>bei naujojo(-ųjų)/pasiliekančio(-ių) jungtinės veiklos partnerio(-ių) kvalifikaciją pagrindžiantys dokumentai (jei taikoma).</w:t>
      </w:r>
    </w:p>
    <w:p w14:paraId="4319C0E1" w14:textId="77777777" w:rsidR="0084500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Rangovas įrodo Užsakovui naujojo(-ų)/pasiliekančio(-ių) jungtinės veiklos partnerio(-ių) patikimumą ir gebėjimą vykdyti paskirtas funkcijas;</w:t>
      </w:r>
    </w:p>
    <w:p w14:paraId="4E095865" w14:textId="77777777" w:rsidR="00845007" w:rsidRPr="00D661B4" w:rsidRDefault="00845007">
      <w:pPr>
        <w:pStyle w:val="Pagrindinistekstas"/>
        <w:numPr>
          <w:ilvl w:val="2"/>
          <w:numId w:val="3"/>
        </w:numPr>
        <w:tabs>
          <w:tab w:val="left" w:pos="0"/>
          <w:tab w:val="left" w:pos="567"/>
        </w:tabs>
        <w:ind w:left="1276" w:hanging="709"/>
        <w:rPr>
          <w:rFonts w:eastAsia="Calibri"/>
          <w:szCs w:val="24"/>
        </w:rPr>
      </w:pPr>
      <w:r w:rsidRPr="00D661B4">
        <w:rPr>
          <w:rFonts w:eastAsia="Calibri"/>
          <w:szCs w:val="24"/>
        </w:rPr>
        <w:t>Rangovas gauna Užsakovo rašytinį sutikimą keisti jungtinės veiklos partnerius;</w:t>
      </w:r>
    </w:p>
    <w:p w14:paraId="488B8D5C" w14:textId="42CFF863" w:rsidR="00677188" w:rsidRPr="00D661B4" w:rsidRDefault="00845007">
      <w:pPr>
        <w:pStyle w:val="Pagrindinistekstas"/>
        <w:numPr>
          <w:ilvl w:val="2"/>
          <w:numId w:val="3"/>
        </w:numPr>
        <w:tabs>
          <w:tab w:val="left" w:pos="0"/>
          <w:tab w:val="left" w:pos="567"/>
        </w:tabs>
        <w:ind w:left="1282" w:hanging="709"/>
        <w:rPr>
          <w:rFonts w:eastAsia="Calibri"/>
          <w:szCs w:val="24"/>
        </w:rPr>
      </w:pPr>
      <w:r w:rsidRPr="00D661B4">
        <w:rPr>
          <w:rFonts w:eastAsia="Calibri"/>
          <w:szCs w:val="24"/>
        </w:rPr>
        <w:t xml:space="preserve">Rangovas pateikia Užsakovui naujos jungtinės veiklos </w:t>
      </w:r>
      <w:r w:rsidR="00034D90" w:rsidRPr="00D661B4">
        <w:rPr>
          <w:rFonts w:eastAsia="Calibri"/>
          <w:szCs w:val="24"/>
        </w:rPr>
        <w:t xml:space="preserve">Sutarties </w:t>
      </w:r>
      <w:r w:rsidRPr="00D661B4">
        <w:rPr>
          <w:rFonts w:eastAsia="Calibri"/>
          <w:szCs w:val="24"/>
        </w:rPr>
        <w:t xml:space="preserve">kopiją, kurioje pasiliekančiojo(-iųjų) jungtinės veiklos partnerio(-ių) įsipareigojimai išlieka tokie patys kaip ir ankstesnėje jungtinės veiklos </w:t>
      </w:r>
      <w:r w:rsidR="00034D90" w:rsidRPr="00D661B4">
        <w:rPr>
          <w:rFonts w:eastAsia="Calibri"/>
          <w:szCs w:val="24"/>
        </w:rPr>
        <w:t>Sutartyje</w:t>
      </w:r>
      <w:r w:rsidRPr="00D661B4">
        <w:rPr>
          <w:rFonts w:eastAsia="Calibri"/>
          <w:szCs w:val="24"/>
        </w:rPr>
        <w:t>, o naujasis(-ieji)/pasiliekantis(-ys) jungtinės veiklos partneris(-iai) perima visus pasitraukiančiojo(-iųjų) jungtinės veiklos partnerio(-ių) įsipareigojimus pagal ankstesnę jungtinės veiklos sutartį.</w:t>
      </w:r>
    </w:p>
    <w:p w14:paraId="3F78CC35" w14:textId="22C55FF3" w:rsidR="00677188" w:rsidRPr="00D661B4" w:rsidRDefault="00677188">
      <w:pPr>
        <w:pStyle w:val="Pagrindinistekstas"/>
        <w:numPr>
          <w:ilvl w:val="0"/>
          <w:numId w:val="3"/>
        </w:numPr>
        <w:tabs>
          <w:tab w:val="left" w:pos="0"/>
          <w:tab w:val="left" w:pos="567"/>
          <w:tab w:val="left" w:pos="1276"/>
        </w:tabs>
        <w:spacing w:before="120" w:after="120"/>
        <w:ind w:left="426" w:firstLine="141"/>
        <w:rPr>
          <w:rFonts w:eastAsia="Calibri"/>
          <w:b/>
          <w:bCs/>
          <w:szCs w:val="24"/>
        </w:rPr>
      </w:pPr>
      <w:r w:rsidRPr="00D661B4">
        <w:rPr>
          <w:rFonts w:eastAsia="Calibri"/>
          <w:b/>
          <w:bCs/>
          <w:szCs w:val="24"/>
        </w:rPr>
        <w:t xml:space="preserve">Asmens duomenų apsauga </w:t>
      </w:r>
    </w:p>
    <w:p w14:paraId="08731172" w14:textId="5C9B8072" w:rsidR="00677188" w:rsidRPr="00D661B4" w:rsidRDefault="00677188">
      <w:pPr>
        <w:pStyle w:val="Pagrindinistekstas"/>
        <w:numPr>
          <w:ilvl w:val="1"/>
          <w:numId w:val="3"/>
        </w:numPr>
        <w:tabs>
          <w:tab w:val="left" w:pos="0"/>
          <w:tab w:val="left" w:pos="567"/>
          <w:tab w:val="left" w:pos="851"/>
        </w:tabs>
        <w:ind w:left="1281" w:hanging="714"/>
        <w:rPr>
          <w:rFonts w:eastAsia="Calibri"/>
          <w:b/>
          <w:bCs/>
          <w:szCs w:val="24"/>
        </w:rPr>
      </w:pPr>
      <w:r w:rsidRPr="00D661B4">
        <w:rPr>
          <w:szCs w:val="24"/>
        </w:rPr>
        <w:lastRenderedPageBreak/>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625394AC" w14:textId="480B4A71" w:rsidR="00677188" w:rsidRPr="00D661B4" w:rsidRDefault="00677188">
      <w:pPr>
        <w:pStyle w:val="Pagrindinistekstas"/>
        <w:numPr>
          <w:ilvl w:val="1"/>
          <w:numId w:val="3"/>
        </w:numPr>
        <w:tabs>
          <w:tab w:val="left" w:pos="0"/>
          <w:tab w:val="left" w:pos="567"/>
          <w:tab w:val="left" w:pos="851"/>
        </w:tabs>
        <w:ind w:left="1281" w:hanging="714"/>
        <w:rPr>
          <w:rFonts w:eastAsia="Calibri"/>
          <w:b/>
          <w:bCs/>
          <w:szCs w:val="24"/>
        </w:rPr>
      </w:pPr>
      <w:r w:rsidRPr="00D661B4">
        <w:rPr>
          <w:szCs w:val="24"/>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35CA13D2" w14:textId="1101D866" w:rsidR="00677188" w:rsidRPr="00D661B4" w:rsidRDefault="00677188">
      <w:pPr>
        <w:pStyle w:val="Pagrindinistekstas"/>
        <w:numPr>
          <w:ilvl w:val="1"/>
          <w:numId w:val="3"/>
        </w:numPr>
        <w:tabs>
          <w:tab w:val="left" w:pos="0"/>
          <w:tab w:val="left" w:pos="567"/>
          <w:tab w:val="left" w:pos="851"/>
        </w:tabs>
        <w:ind w:left="1281" w:hanging="714"/>
        <w:rPr>
          <w:rFonts w:eastAsia="Calibri"/>
          <w:b/>
          <w:bCs/>
          <w:szCs w:val="24"/>
        </w:rPr>
      </w:pPr>
      <w:r w:rsidRPr="00D661B4">
        <w:rPr>
          <w:szCs w:val="24"/>
        </w:rPr>
        <w:t>Šalis privalo informuoti kitą Šalį apie bet kokius atstovų, specialistų ir kito personalo bei jų asmens duomenų pasikeitimus, jei šie duomenys buvo perduoti kitai Šaliai.</w:t>
      </w:r>
    </w:p>
    <w:p w14:paraId="70D38220" w14:textId="77777777" w:rsidR="00845007" w:rsidRPr="00D661B4" w:rsidRDefault="00845007">
      <w:pPr>
        <w:pStyle w:val="Default"/>
        <w:numPr>
          <w:ilvl w:val="0"/>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Taikytina teisė ir ginčų sprendimo tvarka</w:t>
      </w:r>
    </w:p>
    <w:p w14:paraId="7D33F5F0" w14:textId="77777777" w:rsidR="00845007" w:rsidRPr="00D661B4"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D661B4">
        <w:rPr>
          <w:rFonts w:ascii="Times New Roman" w:hAnsi="Times New Roman"/>
          <w:sz w:val="24"/>
          <w:lang w:val="lt-LT"/>
        </w:rPr>
        <w:t>Sutartis sudaryta, vadovaujantis Lietuvos Respublikos teisės aktais, ir bus aiškinama taikant Lietuvos Respublikos teisę.</w:t>
      </w:r>
    </w:p>
    <w:p w14:paraId="73DCBAEE" w14:textId="19B5A861" w:rsidR="00450792" w:rsidRPr="00D661B4"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D661B4">
        <w:rPr>
          <w:rFonts w:ascii="Times New Roman" w:hAnsi="Times New Roman"/>
          <w:sz w:val="24"/>
          <w:lang w:val="lt-LT"/>
        </w:rPr>
        <w:t>Bet koks ginčas, kylantis iš Sutarties, bus sprendžiamas tarpusavio konsultacijų ir derybų keliu. Atveju, jei ginčo nepavyktų išspręsti tarpusavio derybomis per 30 (trisdešimt) kalendorinių dienų, toks ginčas bus sprendžiamas Lietuvos Respublikos teisės aktų nustatyta tvarka</w:t>
      </w:r>
      <w:r w:rsidR="00D9584B" w:rsidRPr="00D661B4">
        <w:rPr>
          <w:rFonts w:ascii="Times New Roman" w:hAnsi="Times New Roman"/>
          <w:sz w:val="24"/>
          <w:lang w:val="lt-LT"/>
        </w:rPr>
        <w:t>.</w:t>
      </w:r>
    </w:p>
    <w:p w14:paraId="36D9D374" w14:textId="77777777" w:rsidR="00845007" w:rsidRPr="00D661B4" w:rsidRDefault="00845007">
      <w:pPr>
        <w:pStyle w:val="Default"/>
        <w:numPr>
          <w:ilvl w:val="0"/>
          <w:numId w:val="3"/>
        </w:numPr>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Teisių perleidimas</w:t>
      </w:r>
    </w:p>
    <w:p w14:paraId="5D91D784" w14:textId="77777777" w:rsidR="00845007" w:rsidRPr="00D661B4"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   </w:t>
      </w:r>
      <w:r w:rsidR="00845007" w:rsidRPr="00D661B4">
        <w:rPr>
          <w:rFonts w:ascii="Times New Roman" w:hAnsi="Times New Roman"/>
          <w:sz w:val="24"/>
          <w:lang w:val="lt-LT"/>
        </w:rPr>
        <w:t>Užsakovas turi teisę perleisti trečiajam asmeniui savo teises ir (ar) pareigas, kylančias iš Sutarties, be atskiro Rangovo sutikimo. Apie teisių ir (ar) pareigų perleidimą Rangovas informuojamas rašytiniu pranešimu.</w:t>
      </w:r>
    </w:p>
    <w:p w14:paraId="3F05BCA5" w14:textId="77777777" w:rsidR="00845007" w:rsidRPr="00D661B4"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   </w:t>
      </w:r>
      <w:r w:rsidR="00845007" w:rsidRPr="00D661B4">
        <w:rPr>
          <w:rFonts w:ascii="Times New Roman" w:hAnsi="Times New Roman"/>
          <w:sz w:val="24"/>
          <w:lang w:val="lt-LT"/>
        </w:rPr>
        <w:t>Rangovas neturi teisės perleisti savo teisių ir (ar) įsipareigojimų, pagal Sutartį, tretiesiems asmenims be rašytinio Užsakovo sutikimo. Jei Rangovas nesilaiko šio reikalavimo, Rangovas ir teisių bei pareigų perėmėjas prieš Užsakovą atsako solidariai.</w:t>
      </w:r>
    </w:p>
    <w:p w14:paraId="5A22C9AD" w14:textId="77777777" w:rsidR="00845007" w:rsidRPr="00D661B4" w:rsidRDefault="00845007">
      <w:pPr>
        <w:pStyle w:val="Default"/>
        <w:numPr>
          <w:ilvl w:val="0"/>
          <w:numId w:val="3"/>
        </w:numPr>
        <w:tabs>
          <w:tab w:val="left" w:pos="1276"/>
        </w:tabs>
        <w:spacing w:before="120" w:after="120"/>
        <w:ind w:left="1276" w:hanging="709"/>
        <w:jc w:val="both"/>
        <w:rPr>
          <w:rFonts w:ascii="Times New Roman" w:hAnsi="Times New Roman" w:cs="Times New Roman"/>
          <w:b/>
          <w:color w:val="auto"/>
        </w:rPr>
      </w:pPr>
      <w:r w:rsidRPr="00D661B4">
        <w:rPr>
          <w:rFonts w:ascii="Times New Roman" w:hAnsi="Times New Roman" w:cs="Times New Roman"/>
          <w:b/>
          <w:color w:val="auto"/>
        </w:rPr>
        <w:t>Baigiamosios nuostatos</w:t>
      </w:r>
    </w:p>
    <w:p w14:paraId="039FD37C" w14:textId="77777777" w:rsidR="00D64207" w:rsidRPr="00D661B4" w:rsidRDefault="007C4D3D">
      <w:pPr>
        <w:pStyle w:val="Sraopastraipa"/>
        <w:numPr>
          <w:ilvl w:val="1"/>
          <w:numId w:val="3"/>
        </w:numPr>
        <w:tabs>
          <w:tab w:val="left" w:pos="993"/>
          <w:tab w:val="left" w:pos="1134"/>
        </w:tabs>
        <w:spacing w:before="0" w:after="0"/>
        <w:ind w:left="1276" w:hanging="709"/>
        <w:rPr>
          <w:rFonts w:ascii="Times New Roman" w:hAnsi="Times New Roman"/>
          <w:sz w:val="24"/>
          <w:lang w:val="lt-LT"/>
        </w:rPr>
      </w:pPr>
      <w:r w:rsidRPr="00D661B4">
        <w:rPr>
          <w:rFonts w:ascii="Times New Roman" w:hAnsi="Times New Roman"/>
          <w:sz w:val="24"/>
          <w:lang w:val="lt-LT"/>
        </w:rPr>
        <w:t xml:space="preserve">   </w:t>
      </w:r>
      <w:r w:rsidR="00845007" w:rsidRPr="00D661B4">
        <w:rPr>
          <w:rFonts w:ascii="Times New Roman" w:hAnsi="Times New Roman"/>
          <w:sz w:val="24"/>
          <w:lang w:val="lt-LT"/>
        </w:rPr>
        <w:t>Dėl to, kas neaptarta Sutartyje, Šalys vadovaujasi Lietuvos Respublikos teisės aktais.</w:t>
      </w:r>
    </w:p>
    <w:p w14:paraId="2580E329" w14:textId="77777777" w:rsidR="00D64207" w:rsidRPr="00D661B4" w:rsidRDefault="00845007">
      <w:pPr>
        <w:pStyle w:val="Sraopastraipa"/>
        <w:numPr>
          <w:ilvl w:val="1"/>
          <w:numId w:val="3"/>
        </w:numPr>
        <w:tabs>
          <w:tab w:val="left" w:pos="993"/>
        </w:tabs>
        <w:spacing w:before="0" w:after="0"/>
        <w:ind w:left="1276" w:hanging="709"/>
        <w:rPr>
          <w:rFonts w:ascii="Times New Roman" w:hAnsi="Times New Roman"/>
          <w:sz w:val="24"/>
          <w:lang w:val="lt-LT"/>
        </w:rPr>
      </w:pPr>
      <w:r w:rsidRPr="00D661B4">
        <w:rPr>
          <w:rFonts w:ascii="Times New Roman" w:hAnsi="Times New Roman"/>
          <w:sz w:val="24"/>
          <w:lang w:val="lt-LT"/>
        </w:rPr>
        <w:t>Šalys įsipareigoja nedelsiant, bet ne vėliau kaip per 5 (penkias) kalendorines dienas, informuoti viena kitą apie rekvizitų, nurodytų Sutarties SD, pasikeitimą. Iki informavimo apie adreso pasikeitimą, visi šioje Sutartyje nurodytu adresu išsiųsti pranešimai ir kita korespondencija laikomi įteiktais tinkamai.</w:t>
      </w:r>
    </w:p>
    <w:p w14:paraId="5C976EB0" w14:textId="77777777" w:rsidR="00957F45" w:rsidRPr="00D661B4" w:rsidRDefault="00845007">
      <w:pPr>
        <w:pStyle w:val="Sraopastraipa"/>
        <w:numPr>
          <w:ilvl w:val="1"/>
          <w:numId w:val="3"/>
        </w:numPr>
        <w:tabs>
          <w:tab w:val="left" w:pos="1276"/>
          <w:tab w:val="left" w:pos="1560"/>
        </w:tabs>
        <w:spacing w:before="0" w:after="0"/>
        <w:ind w:left="1276" w:hanging="709"/>
        <w:rPr>
          <w:rFonts w:ascii="Times New Roman" w:hAnsi="Times New Roman"/>
          <w:sz w:val="24"/>
          <w:lang w:val="lt-LT"/>
        </w:rPr>
      </w:pPr>
      <w:r w:rsidRPr="00D661B4">
        <w:rPr>
          <w:rFonts w:ascii="Times New Roman" w:hAnsi="Times New Roman"/>
          <w:sz w:val="24"/>
          <w:lang w:val="lt-LT"/>
        </w:rPr>
        <w:t>Bet kokie vienos Šalies dokumentai kitai Šaliai pagal šią Sutartį yra laikomi gautais: (1) jų gavimo ar perdavimo dieną (kai įteikiama per pasiuntinį ar asmeniškai); (2) išsiunčiami el. paštu Sutarties SD nurodytais adresais ir nurodytiems adresatams; ar (3) po 3 (trijų) kalendorinių dienų nuo išsiuntimo, siunčiant paštu iš anksto apmokėjus pašto išlaidas.</w:t>
      </w:r>
    </w:p>
    <w:p w14:paraId="06E2B896" w14:textId="531FC0A9" w:rsidR="00677188" w:rsidRPr="00D661B4" w:rsidRDefault="00845007">
      <w:pPr>
        <w:pStyle w:val="Sraopastraipa"/>
        <w:numPr>
          <w:ilvl w:val="1"/>
          <w:numId w:val="3"/>
        </w:numPr>
        <w:tabs>
          <w:tab w:val="left" w:pos="993"/>
          <w:tab w:val="left" w:pos="1276"/>
        </w:tabs>
        <w:spacing w:before="0" w:after="0"/>
        <w:ind w:left="1276" w:hanging="709"/>
        <w:rPr>
          <w:rFonts w:ascii="Times New Roman" w:hAnsi="Times New Roman"/>
          <w:sz w:val="24"/>
          <w:lang w:val="lt-LT"/>
        </w:rPr>
      </w:pPr>
      <w:r w:rsidRPr="00D661B4">
        <w:rPr>
          <w:rFonts w:ascii="Times New Roman" w:hAnsi="Times New Roman"/>
          <w:sz w:val="24"/>
          <w:lang w:val="lt-LT"/>
        </w:rPr>
        <w:t>Sutartis sudaryta 2 (dviem) vienodą teisinę galią turinčiais egzemplioriais, po 1 (vieną) egzempliorių kiekvienai Šaliai.</w:t>
      </w:r>
    </w:p>
    <w:p w14:paraId="1D0BF537" w14:textId="152D5356" w:rsidR="00845007" w:rsidRPr="00D661B4" w:rsidRDefault="00845007" w:rsidP="00983BB3">
      <w:pPr>
        <w:pStyle w:val="Sraopastraipa"/>
        <w:tabs>
          <w:tab w:val="left" w:pos="993"/>
        </w:tabs>
        <w:ind w:left="1211"/>
        <w:jc w:val="center"/>
        <w:rPr>
          <w:rFonts w:ascii="Times New Roman" w:hAnsi="Times New Roman"/>
          <w:sz w:val="24"/>
          <w:lang w:val="lt-LT"/>
        </w:rPr>
      </w:pPr>
      <w:r w:rsidRPr="00D661B4">
        <w:rPr>
          <w:rFonts w:ascii="Times New Roman" w:hAnsi="Times New Roman"/>
          <w:sz w:val="24"/>
          <w:lang w:val="lt-LT"/>
        </w:rPr>
        <w:t>______________________</w:t>
      </w:r>
    </w:p>
    <w:p w14:paraId="6ECAFC7E" w14:textId="77777777" w:rsidR="00845007" w:rsidRPr="00D661B4" w:rsidRDefault="00845007" w:rsidP="002C0A9E">
      <w:pPr>
        <w:tabs>
          <w:tab w:val="left" w:pos="993"/>
        </w:tabs>
        <w:spacing w:after="120" w:line="240" w:lineRule="auto"/>
        <w:jc w:val="both"/>
        <w:rPr>
          <w:rFonts w:ascii="Times New Roman" w:hAnsi="Times New Roman"/>
          <w:sz w:val="24"/>
          <w:szCs w:val="24"/>
        </w:rPr>
      </w:pPr>
    </w:p>
    <w:p w14:paraId="7C4572D8" w14:textId="77777777" w:rsidR="00A41D3C" w:rsidRPr="00D661B4" w:rsidRDefault="00A41D3C" w:rsidP="00677188">
      <w:pPr>
        <w:tabs>
          <w:tab w:val="left" w:pos="8137"/>
        </w:tabs>
        <w:spacing w:after="0" w:line="240" w:lineRule="auto"/>
        <w:jc w:val="center"/>
        <w:rPr>
          <w:rFonts w:ascii="Times New Roman" w:hAnsi="Times New Roman"/>
          <w:sz w:val="24"/>
          <w:szCs w:val="24"/>
        </w:rPr>
      </w:pPr>
    </w:p>
    <w:sectPr w:rsidR="00A41D3C" w:rsidRPr="00D661B4" w:rsidSect="00FB2E7D">
      <w:headerReference w:type="default" r:id="rId13"/>
      <w:footerReference w:type="default" r:id="rId14"/>
      <w:headerReference w:type="first" r:id="rId15"/>
      <w:footerReference w:type="first" r:id="rId16"/>
      <w:pgSz w:w="12240" w:h="15840"/>
      <w:pgMar w:top="1276" w:right="900"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0EEA7" w14:textId="77777777" w:rsidR="007F7E4A" w:rsidRDefault="007F7E4A" w:rsidP="00923B55">
      <w:pPr>
        <w:spacing w:after="0" w:line="240" w:lineRule="auto"/>
      </w:pPr>
      <w:r>
        <w:separator/>
      </w:r>
    </w:p>
  </w:endnote>
  <w:endnote w:type="continuationSeparator" w:id="0">
    <w:p w14:paraId="48E2F9B7" w14:textId="77777777" w:rsidR="007F7E4A" w:rsidRDefault="007F7E4A" w:rsidP="00923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1F39" w14:textId="74F2EFC3" w:rsidR="00950525" w:rsidRPr="00E01408" w:rsidRDefault="00950525"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sidR="005C3E21">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sidR="005C3E21">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5EF5" w14:textId="0F099BD0" w:rsidR="00950525" w:rsidRPr="00001CFB" w:rsidRDefault="00950525"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sidR="009B307C">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92C23" w14:textId="77777777" w:rsidR="007F7E4A" w:rsidRDefault="007F7E4A" w:rsidP="00923B55">
      <w:pPr>
        <w:spacing w:after="0" w:line="240" w:lineRule="auto"/>
      </w:pPr>
      <w:r>
        <w:separator/>
      </w:r>
    </w:p>
  </w:footnote>
  <w:footnote w:type="continuationSeparator" w:id="0">
    <w:p w14:paraId="35344874" w14:textId="77777777" w:rsidR="007F7E4A" w:rsidRDefault="007F7E4A" w:rsidP="00923B55">
      <w:pPr>
        <w:spacing w:after="0" w:line="240" w:lineRule="auto"/>
      </w:pPr>
      <w:r>
        <w:continuationSeparator/>
      </w:r>
    </w:p>
  </w:footnote>
  <w:footnote w:id="1">
    <w:p w14:paraId="731607AB" w14:textId="77777777" w:rsidR="00950525" w:rsidRPr="00964385" w:rsidRDefault="00950525" w:rsidP="00D561D7">
      <w:pPr>
        <w:pStyle w:val="Puslapioinaostekstas"/>
        <w:rPr>
          <w:rFonts w:cs="Calibri"/>
        </w:rPr>
      </w:pPr>
      <w:r w:rsidRPr="00964385">
        <w:rPr>
          <w:rStyle w:val="Puslapioinaosnuoroda"/>
          <w:rFonts w:cs="Calibri"/>
        </w:rPr>
        <w:t>[1]</w:t>
      </w:r>
      <w:r w:rsidRPr="00964385">
        <w:rPr>
          <w:rFonts w:cs="Calibri"/>
        </w:rPr>
        <w:t xml:space="preserve"> </w:t>
      </w:r>
      <w:r w:rsidRPr="00964385">
        <w:rPr>
          <w:rFonts w:cs="Calibri"/>
          <w:sz w:val="18"/>
          <w:szCs w:val="18"/>
        </w:rPr>
        <w:t>Daugiau informacijos: https://www.esaskaita.eu/web/esaskaita</w:t>
      </w:r>
    </w:p>
  </w:footnote>
  <w:footnote w:id="2">
    <w:p w14:paraId="2F312717" w14:textId="77777777" w:rsidR="00950525" w:rsidRPr="008D111A" w:rsidRDefault="00950525" w:rsidP="009120C5">
      <w:pPr>
        <w:pStyle w:val="Puslapioinaostekstas"/>
        <w:jc w:val="both"/>
        <w:rPr>
          <w:rFonts w:ascii="Times New Roman" w:hAnsi="Times New Roman"/>
          <w:i/>
          <w:lang w:val="en-US"/>
        </w:rPr>
      </w:pPr>
      <w:r w:rsidRPr="008D111A">
        <w:rPr>
          <w:rStyle w:val="Puslapioinaosnuoroda"/>
          <w:rFonts w:ascii="Times New Roman" w:hAnsi="Times New Roman"/>
          <w:i/>
        </w:rPr>
        <w:footnoteRef/>
      </w:r>
      <w:r w:rsidRPr="008D111A">
        <w:rPr>
          <w:rFonts w:ascii="Times New Roman" w:hAnsi="Times New Roman"/>
          <w:i/>
          <w:szCs w:val="24"/>
        </w:rPr>
        <w:t>Viešųjų pirkimų tarnybos direktoriaus 2017 m. birželio 28 d. įsakymu Nr. 1S-95 patvirtinta Kainodaros taisyklių nustatymo metodika (toliau – Metodika).</w:t>
      </w:r>
    </w:p>
  </w:footnote>
  <w:footnote w:id="3">
    <w:p w14:paraId="0BB5783F" w14:textId="77777777" w:rsidR="00950525" w:rsidRPr="0044379B" w:rsidRDefault="00950525" w:rsidP="0078179E">
      <w:pPr>
        <w:pStyle w:val="Puslapioinaostekstas"/>
        <w:jc w:val="both"/>
      </w:pPr>
      <w:r w:rsidRPr="008D111A">
        <w:rPr>
          <w:rStyle w:val="Puslapioinaosnuoroda"/>
          <w:rFonts w:ascii="Times New Roman" w:hAnsi="Times New Roman"/>
        </w:rPr>
        <w:footnoteRef/>
      </w:r>
      <w:r w:rsidRPr="008D111A">
        <w:rPr>
          <w:rFonts w:ascii="Times New Roman" w:hAnsi="Times New Roman"/>
        </w:rPr>
        <w:t xml:space="preserve"> </w:t>
      </w:r>
      <w:r w:rsidRPr="008D111A">
        <w:rPr>
          <w:rFonts w:ascii="Times New Roman" w:hAnsi="Times New Roman"/>
          <w:color w:val="000000"/>
        </w:rPr>
        <w:t xml:space="preserve">Kainodaros taisyklių nustatymo metodiką, patvirtinta Viešųjų pirkimų tarnybos direktoriaus 2017 m. birželio 28 d. įsakymu Nr. 1S-95 „Dėl Kainodaros taisyklių nustatymo metodikos patvirtinimo“ </w:t>
      </w:r>
      <w:r w:rsidRPr="008D111A">
        <w:rPr>
          <w:rFonts w:ascii="Times New Roman" w:hAnsi="Times New Roman"/>
        </w:rPr>
        <w:t>(su visais vėlesniais papildymais ir pakeitimais).</w:t>
      </w:r>
    </w:p>
  </w:footnote>
  <w:footnote w:id="4">
    <w:p w14:paraId="4BD2C906" w14:textId="77777777" w:rsidR="00950525" w:rsidRPr="00B631E3" w:rsidRDefault="00950525" w:rsidP="00845007">
      <w:pPr>
        <w:pStyle w:val="Puslapioinaostekstas"/>
        <w:rPr>
          <w:rFonts w:ascii="Times New Roman" w:hAnsi="Times New Roman"/>
        </w:rPr>
      </w:pPr>
      <w:r w:rsidRPr="00B631E3">
        <w:rPr>
          <w:rStyle w:val="Puslapioinaosnuoroda"/>
          <w:rFonts w:ascii="Times New Roman" w:hAnsi="Times New Roman"/>
        </w:rPr>
        <w:footnoteRef/>
      </w:r>
      <w:r w:rsidRPr="00B631E3">
        <w:rPr>
          <w:rFonts w:ascii="Times New Roman" w:hAnsi="Times New Roman"/>
        </w:rPr>
        <w:t xml:space="preserve"> http://www.vv.lt/lt/partneriams/.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83393" w14:textId="77777777" w:rsidR="00950525" w:rsidRDefault="00950525"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73A6E" w14:textId="77777777" w:rsidR="00950525" w:rsidRPr="00E01408" w:rsidRDefault="00950525"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556"/>
    <w:multiLevelType w:val="hybridMultilevel"/>
    <w:tmpl w:val="129652D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Antrat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Antrat5"/>
      <w:lvlText w:val="%1.%2.%3.%4.%5"/>
      <w:lvlJc w:val="left"/>
      <w:pPr>
        <w:tabs>
          <w:tab w:val="num" w:pos="1008"/>
        </w:tabs>
        <w:ind w:left="1008" w:hanging="1008"/>
      </w:pPr>
      <w:rPr>
        <w:rFonts w:cs="Times New Roman" w:hint="default"/>
      </w:rPr>
    </w:lvl>
    <w:lvl w:ilvl="5">
      <w:start w:val="1"/>
      <w:numFmt w:val="decimal"/>
      <w:pStyle w:val="Antrat6"/>
      <w:lvlText w:val="%1.%2.%3.%4.%5.%6"/>
      <w:lvlJc w:val="left"/>
      <w:pPr>
        <w:tabs>
          <w:tab w:val="num" w:pos="1152"/>
        </w:tabs>
        <w:ind w:left="1152" w:hanging="1152"/>
      </w:pPr>
      <w:rPr>
        <w:rFonts w:cs="Times New Roman" w:hint="default"/>
      </w:rPr>
    </w:lvl>
    <w:lvl w:ilvl="6">
      <w:start w:val="1"/>
      <w:numFmt w:val="decimal"/>
      <w:pStyle w:val="Antrat7"/>
      <w:lvlText w:val="%1.%2.%3.%4.%5.%6.%7"/>
      <w:lvlJc w:val="left"/>
      <w:pPr>
        <w:tabs>
          <w:tab w:val="num" w:pos="1296"/>
        </w:tabs>
        <w:ind w:left="1296" w:hanging="1296"/>
      </w:pPr>
      <w:rPr>
        <w:rFonts w:cs="Times New Roman" w:hint="default"/>
      </w:rPr>
    </w:lvl>
    <w:lvl w:ilvl="7">
      <w:start w:val="1"/>
      <w:numFmt w:val="decimal"/>
      <w:pStyle w:val="Antrat8"/>
      <w:lvlText w:val="%1.%2.%3.%4.%5.%6.%7.%8"/>
      <w:lvlJc w:val="left"/>
      <w:pPr>
        <w:tabs>
          <w:tab w:val="num" w:pos="1440"/>
        </w:tabs>
        <w:ind w:left="1440" w:hanging="1440"/>
      </w:pPr>
      <w:rPr>
        <w:rFonts w:cs="Times New Roman" w:hint="default"/>
      </w:rPr>
    </w:lvl>
    <w:lvl w:ilvl="8">
      <w:start w:val="1"/>
      <w:numFmt w:val="decimal"/>
      <w:pStyle w:val="Antrat9"/>
      <w:lvlText w:val="%1.%2.%3.%4.%5.%6.%7.%8.%9"/>
      <w:lvlJc w:val="left"/>
      <w:pPr>
        <w:tabs>
          <w:tab w:val="num" w:pos="1584"/>
        </w:tabs>
        <w:ind w:left="1584" w:hanging="1584"/>
      </w:pPr>
      <w:rPr>
        <w:rFonts w:cs="Times New Roman" w:hint="default"/>
      </w:rPr>
    </w:lvl>
  </w:abstractNum>
  <w:abstractNum w:abstractNumId="3"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C36E7"/>
    <w:multiLevelType w:val="hybridMultilevel"/>
    <w:tmpl w:val="A90810C2"/>
    <w:lvl w:ilvl="0" w:tplc="D746446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6D52FE"/>
    <w:multiLevelType w:val="hybridMultilevel"/>
    <w:tmpl w:val="0768A0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8"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8"/>
  </w:num>
  <w:num w:numId="2" w16cid:durableId="1221209490">
    <w:abstractNumId w:val="2"/>
  </w:num>
  <w:num w:numId="3" w16cid:durableId="2056464740">
    <w:abstractNumId w:val="4"/>
  </w:num>
  <w:num w:numId="4" w16cid:durableId="1550921964">
    <w:abstractNumId w:val="3"/>
  </w:num>
  <w:num w:numId="5" w16cid:durableId="439032602">
    <w:abstractNumId w:val="7"/>
  </w:num>
  <w:num w:numId="6" w16cid:durableId="777025089">
    <w:abstractNumId w:val="10"/>
  </w:num>
  <w:num w:numId="7" w16cid:durableId="495001499">
    <w:abstractNumId w:val="6"/>
  </w:num>
  <w:num w:numId="8" w16cid:durableId="1455560643">
    <w:abstractNumId w:val="5"/>
  </w:num>
  <w:num w:numId="9" w16cid:durableId="100995171">
    <w:abstractNumId w:val="9"/>
  </w:num>
  <w:num w:numId="10" w16cid:durableId="200362876">
    <w:abstractNumId w:val="1"/>
  </w:num>
  <w:num w:numId="11" w16cid:durableId="1353341264">
    <w:abstractNumId w:val="13"/>
  </w:num>
  <w:num w:numId="12" w16cid:durableId="1952395277">
    <w:abstractNumId w:val="11"/>
  </w:num>
  <w:num w:numId="13" w16cid:durableId="398669369">
    <w:abstractNumId w:val="1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4" w16cid:durableId="259872969">
    <w:abstractNumId w:val="12"/>
  </w:num>
  <w:num w:numId="15" w16cid:durableId="111794317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B55"/>
    <w:rsid w:val="00000DE1"/>
    <w:rsid w:val="00001AA0"/>
    <w:rsid w:val="00001CFB"/>
    <w:rsid w:val="000038FC"/>
    <w:rsid w:val="00005FBA"/>
    <w:rsid w:val="000071DA"/>
    <w:rsid w:val="000079D1"/>
    <w:rsid w:val="00011337"/>
    <w:rsid w:val="00015BFE"/>
    <w:rsid w:val="00020013"/>
    <w:rsid w:val="000206A0"/>
    <w:rsid w:val="00024363"/>
    <w:rsid w:val="00025E7A"/>
    <w:rsid w:val="000263CA"/>
    <w:rsid w:val="00027AE7"/>
    <w:rsid w:val="00030F1D"/>
    <w:rsid w:val="00032055"/>
    <w:rsid w:val="00032086"/>
    <w:rsid w:val="00033562"/>
    <w:rsid w:val="000342F1"/>
    <w:rsid w:val="00034D90"/>
    <w:rsid w:val="00034EEF"/>
    <w:rsid w:val="00035B28"/>
    <w:rsid w:val="00035C74"/>
    <w:rsid w:val="00042498"/>
    <w:rsid w:val="0004429D"/>
    <w:rsid w:val="00045CB1"/>
    <w:rsid w:val="0004696A"/>
    <w:rsid w:val="00051183"/>
    <w:rsid w:val="00051340"/>
    <w:rsid w:val="00053B18"/>
    <w:rsid w:val="00054626"/>
    <w:rsid w:val="0005491A"/>
    <w:rsid w:val="000605D5"/>
    <w:rsid w:val="00060A51"/>
    <w:rsid w:val="000616A9"/>
    <w:rsid w:val="000616E9"/>
    <w:rsid w:val="000657BE"/>
    <w:rsid w:val="00067F4C"/>
    <w:rsid w:val="0007003F"/>
    <w:rsid w:val="000703A2"/>
    <w:rsid w:val="00071D9C"/>
    <w:rsid w:val="00072055"/>
    <w:rsid w:val="000768F8"/>
    <w:rsid w:val="00080AEC"/>
    <w:rsid w:val="00080EAA"/>
    <w:rsid w:val="000837F4"/>
    <w:rsid w:val="00083CFF"/>
    <w:rsid w:val="0008427F"/>
    <w:rsid w:val="000847EF"/>
    <w:rsid w:val="000872B3"/>
    <w:rsid w:val="0008744C"/>
    <w:rsid w:val="00087AC0"/>
    <w:rsid w:val="000919CB"/>
    <w:rsid w:val="00092FC0"/>
    <w:rsid w:val="000940D5"/>
    <w:rsid w:val="000943AC"/>
    <w:rsid w:val="000949FF"/>
    <w:rsid w:val="000961B2"/>
    <w:rsid w:val="00096B42"/>
    <w:rsid w:val="000A1181"/>
    <w:rsid w:val="000A145B"/>
    <w:rsid w:val="000A16C7"/>
    <w:rsid w:val="000A50E5"/>
    <w:rsid w:val="000A5342"/>
    <w:rsid w:val="000A5629"/>
    <w:rsid w:val="000A56F5"/>
    <w:rsid w:val="000A6A70"/>
    <w:rsid w:val="000A6F39"/>
    <w:rsid w:val="000A7220"/>
    <w:rsid w:val="000A7861"/>
    <w:rsid w:val="000B0284"/>
    <w:rsid w:val="000B0F8C"/>
    <w:rsid w:val="000B2AE8"/>
    <w:rsid w:val="000B41FF"/>
    <w:rsid w:val="000B477D"/>
    <w:rsid w:val="000B4CDE"/>
    <w:rsid w:val="000B7988"/>
    <w:rsid w:val="000B7D89"/>
    <w:rsid w:val="000C0924"/>
    <w:rsid w:val="000C12E7"/>
    <w:rsid w:val="000C17C1"/>
    <w:rsid w:val="000C3DDF"/>
    <w:rsid w:val="000C59CC"/>
    <w:rsid w:val="000C6E45"/>
    <w:rsid w:val="000C7A3E"/>
    <w:rsid w:val="000D2DB9"/>
    <w:rsid w:val="000D31B2"/>
    <w:rsid w:val="000D4201"/>
    <w:rsid w:val="000D4A71"/>
    <w:rsid w:val="000D5F30"/>
    <w:rsid w:val="000E0F69"/>
    <w:rsid w:val="000E0FEB"/>
    <w:rsid w:val="000E26B5"/>
    <w:rsid w:val="000E2D79"/>
    <w:rsid w:val="000E5540"/>
    <w:rsid w:val="000E6709"/>
    <w:rsid w:val="000E6BF3"/>
    <w:rsid w:val="000E6ECC"/>
    <w:rsid w:val="000F0794"/>
    <w:rsid w:val="000F20F1"/>
    <w:rsid w:val="000F2784"/>
    <w:rsid w:val="000F2D93"/>
    <w:rsid w:val="000F3FBB"/>
    <w:rsid w:val="000F418C"/>
    <w:rsid w:val="000F43A3"/>
    <w:rsid w:val="000F5898"/>
    <w:rsid w:val="000F63C8"/>
    <w:rsid w:val="000F6BB7"/>
    <w:rsid w:val="000F6BC1"/>
    <w:rsid w:val="000F71FF"/>
    <w:rsid w:val="000F7344"/>
    <w:rsid w:val="00100FCF"/>
    <w:rsid w:val="00102385"/>
    <w:rsid w:val="001035B8"/>
    <w:rsid w:val="001068C5"/>
    <w:rsid w:val="00106CFE"/>
    <w:rsid w:val="00110DF0"/>
    <w:rsid w:val="001124D7"/>
    <w:rsid w:val="00115B04"/>
    <w:rsid w:val="001205F1"/>
    <w:rsid w:val="00120EDD"/>
    <w:rsid w:val="00121752"/>
    <w:rsid w:val="00122218"/>
    <w:rsid w:val="00122230"/>
    <w:rsid w:val="00122327"/>
    <w:rsid w:val="00125B62"/>
    <w:rsid w:val="0013001E"/>
    <w:rsid w:val="00132F9E"/>
    <w:rsid w:val="001345BA"/>
    <w:rsid w:val="00137FF6"/>
    <w:rsid w:val="00140BE3"/>
    <w:rsid w:val="00141327"/>
    <w:rsid w:val="00141CF7"/>
    <w:rsid w:val="00143EBB"/>
    <w:rsid w:val="00144384"/>
    <w:rsid w:val="00147500"/>
    <w:rsid w:val="00147DE6"/>
    <w:rsid w:val="001506BE"/>
    <w:rsid w:val="001508C6"/>
    <w:rsid w:val="00152A01"/>
    <w:rsid w:val="001553B1"/>
    <w:rsid w:val="00157A2C"/>
    <w:rsid w:val="00157F64"/>
    <w:rsid w:val="0016007D"/>
    <w:rsid w:val="00160435"/>
    <w:rsid w:val="0016298C"/>
    <w:rsid w:val="00164EC2"/>
    <w:rsid w:val="0016524F"/>
    <w:rsid w:val="00165F39"/>
    <w:rsid w:val="00167743"/>
    <w:rsid w:val="00170396"/>
    <w:rsid w:val="001703B6"/>
    <w:rsid w:val="00171F07"/>
    <w:rsid w:val="001753A6"/>
    <w:rsid w:val="00180673"/>
    <w:rsid w:val="001809D2"/>
    <w:rsid w:val="00180BD6"/>
    <w:rsid w:val="00181D2D"/>
    <w:rsid w:val="00181EC6"/>
    <w:rsid w:val="00182057"/>
    <w:rsid w:val="0018295D"/>
    <w:rsid w:val="001831F9"/>
    <w:rsid w:val="00183606"/>
    <w:rsid w:val="001847A5"/>
    <w:rsid w:val="00184D91"/>
    <w:rsid w:val="00185A43"/>
    <w:rsid w:val="00185DD3"/>
    <w:rsid w:val="00185EF9"/>
    <w:rsid w:val="00186440"/>
    <w:rsid w:val="00187D63"/>
    <w:rsid w:val="00187F6B"/>
    <w:rsid w:val="00190C05"/>
    <w:rsid w:val="001914D2"/>
    <w:rsid w:val="00191962"/>
    <w:rsid w:val="00191995"/>
    <w:rsid w:val="00191E4B"/>
    <w:rsid w:val="00191F23"/>
    <w:rsid w:val="001927D6"/>
    <w:rsid w:val="00193BD5"/>
    <w:rsid w:val="00193DB2"/>
    <w:rsid w:val="001954FE"/>
    <w:rsid w:val="00196714"/>
    <w:rsid w:val="00196F13"/>
    <w:rsid w:val="00197530"/>
    <w:rsid w:val="001A0A95"/>
    <w:rsid w:val="001A1393"/>
    <w:rsid w:val="001A26D4"/>
    <w:rsid w:val="001A29E8"/>
    <w:rsid w:val="001A355A"/>
    <w:rsid w:val="001B0C55"/>
    <w:rsid w:val="001B4530"/>
    <w:rsid w:val="001B4FD0"/>
    <w:rsid w:val="001B5119"/>
    <w:rsid w:val="001B58C6"/>
    <w:rsid w:val="001B6D24"/>
    <w:rsid w:val="001C0BE7"/>
    <w:rsid w:val="001C19E7"/>
    <w:rsid w:val="001C4EEA"/>
    <w:rsid w:val="001C5AFC"/>
    <w:rsid w:val="001C7BD9"/>
    <w:rsid w:val="001D0340"/>
    <w:rsid w:val="001D0FBD"/>
    <w:rsid w:val="001D120D"/>
    <w:rsid w:val="001D128C"/>
    <w:rsid w:val="001D2FB0"/>
    <w:rsid w:val="001D41DF"/>
    <w:rsid w:val="001D7644"/>
    <w:rsid w:val="001D7684"/>
    <w:rsid w:val="001E1C3A"/>
    <w:rsid w:val="001E1D0E"/>
    <w:rsid w:val="001E30AF"/>
    <w:rsid w:val="001E347D"/>
    <w:rsid w:val="001E430B"/>
    <w:rsid w:val="001E4D85"/>
    <w:rsid w:val="001E6F6A"/>
    <w:rsid w:val="001E7891"/>
    <w:rsid w:val="001F0929"/>
    <w:rsid w:val="001F1317"/>
    <w:rsid w:val="001F18AA"/>
    <w:rsid w:val="001F50C8"/>
    <w:rsid w:val="001F5353"/>
    <w:rsid w:val="001F6D56"/>
    <w:rsid w:val="0020164B"/>
    <w:rsid w:val="00201E8F"/>
    <w:rsid w:val="002021AD"/>
    <w:rsid w:val="00202BEA"/>
    <w:rsid w:val="002031AF"/>
    <w:rsid w:val="00203789"/>
    <w:rsid w:val="00204641"/>
    <w:rsid w:val="00204B33"/>
    <w:rsid w:val="0020676B"/>
    <w:rsid w:val="002102DC"/>
    <w:rsid w:val="00210922"/>
    <w:rsid w:val="0021342F"/>
    <w:rsid w:val="002137AC"/>
    <w:rsid w:val="00213807"/>
    <w:rsid w:val="00214D04"/>
    <w:rsid w:val="00216436"/>
    <w:rsid w:val="00216930"/>
    <w:rsid w:val="00217A08"/>
    <w:rsid w:val="002201B3"/>
    <w:rsid w:val="00220ADB"/>
    <w:rsid w:val="00221853"/>
    <w:rsid w:val="00222841"/>
    <w:rsid w:val="0022356A"/>
    <w:rsid w:val="00223775"/>
    <w:rsid w:val="00225C1A"/>
    <w:rsid w:val="00225C2A"/>
    <w:rsid w:val="00225D61"/>
    <w:rsid w:val="002304A1"/>
    <w:rsid w:val="00230D1E"/>
    <w:rsid w:val="00232B2A"/>
    <w:rsid w:val="00234399"/>
    <w:rsid w:val="002348FB"/>
    <w:rsid w:val="00235593"/>
    <w:rsid w:val="002372EF"/>
    <w:rsid w:val="00240A27"/>
    <w:rsid w:val="0024143C"/>
    <w:rsid w:val="00243CA4"/>
    <w:rsid w:val="00244206"/>
    <w:rsid w:val="00246FB4"/>
    <w:rsid w:val="002478CE"/>
    <w:rsid w:val="00250859"/>
    <w:rsid w:val="00250A52"/>
    <w:rsid w:val="002519F5"/>
    <w:rsid w:val="00252A85"/>
    <w:rsid w:val="00253BD9"/>
    <w:rsid w:val="00254009"/>
    <w:rsid w:val="002540DE"/>
    <w:rsid w:val="00256146"/>
    <w:rsid w:val="00256BC8"/>
    <w:rsid w:val="00257ED4"/>
    <w:rsid w:val="0026081C"/>
    <w:rsid w:val="002650C2"/>
    <w:rsid w:val="002653DA"/>
    <w:rsid w:val="00266D75"/>
    <w:rsid w:val="00270304"/>
    <w:rsid w:val="00270E01"/>
    <w:rsid w:val="00272800"/>
    <w:rsid w:val="00275F05"/>
    <w:rsid w:val="0027617A"/>
    <w:rsid w:val="002769E4"/>
    <w:rsid w:val="002802F8"/>
    <w:rsid w:val="00280AFE"/>
    <w:rsid w:val="002813FB"/>
    <w:rsid w:val="00281E7A"/>
    <w:rsid w:val="002828F3"/>
    <w:rsid w:val="00283054"/>
    <w:rsid w:val="0028392F"/>
    <w:rsid w:val="002853C6"/>
    <w:rsid w:val="002854D0"/>
    <w:rsid w:val="00285593"/>
    <w:rsid w:val="00285B6A"/>
    <w:rsid w:val="00285B77"/>
    <w:rsid w:val="002865F9"/>
    <w:rsid w:val="00287A8E"/>
    <w:rsid w:val="002908CB"/>
    <w:rsid w:val="00292FD4"/>
    <w:rsid w:val="002935A8"/>
    <w:rsid w:val="002948CB"/>
    <w:rsid w:val="00294946"/>
    <w:rsid w:val="002949F2"/>
    <w:rsid w:val="00294B37"/>
    <w:rsid w:val="0029541D"/>
    <w:rsid w:val="0029589B"/>
    <w:rsid w:val="00295C2D"/>
    <w:rsid w:val="002978A1"/>
    <w:rsid w:val="002A2EB0"/>
    <w:rsid w:val="002A4FA1"/>
    <w:rsid w:val="002A504C"/>
    <w:rsid w:val="002A5A4D"/>
    <w:rsid w:val="002A5E44"/>
    <w:rsid w:val="002A5F69"/>
    <w:rsid w:val="002A7A2E"/>
    <w:rsid w:val="002B1509"/>
    <w:rsid w:val="002B4A87"/>
    <w:rsid w:val="002B587E"/>
    <w:rsid w:val="002C095A"/>
    <w:rsid w:val="002C0A9E"/>
    <w:rsid w:val="002C18DE"/>
    <w:rsid w:val="002C4172"/>
    <w:rsid w:val="002C452F"/>
    <w:rsid w:val="002C4E04"/>
    <w:rsid w:val="002C5F46"/>
    <w:rsid w:val="002C773A"/>
    <w:rsid w:val="002D19F7"/>
    <w:rsid w:val="002D2100"/>
    <w:rsid w:val="002D2DA0"/>
    <w:rsid w:val="002D2DF4"/>
    <w:rsid w:val="002D3C61"/>
    <w:rsid w:val="002D4D1C"/>
    <w:rsid w:val="002D4F67"/>
    <w:rsid w:val="002D53F1"/>
    <w:rsid w:val="002D7243"/>
    <w:rsid w:val="002E0809"/>
    <w:rsid w:val="002E141E"/>
    <w:rsid w:val="002E1B11"/>
    <w:rsid w:val="002E20D5"/>
    <w:rsid w:val="002E2639"/>
    <w:rsid w:val="002E3AE6"/>
    <w:rsid w:val="002E54C9"/>
    <w:rsid w:val="002E5A54"/>
    <w:rsid w:val="002E6A27"/>
    <w:rsid w:val="002F05CD"/>
    <w:rsid w:val="002F0C94"/>
    <w:rsid w:val="002F0E47"/>
    <w:rsid w:val="002F12CA"/>
    <w:rsid w:val="002F15E5"/>
    <w:rsid w:val="002F1639"/>
    <w:rsid w:val="002F1903"/>
    <w:rsid w:val="002F215B"/>
    <w:rsid w:val="002F2C90"/>
    <w:rsid w:val="002F6835"/>
    <w:rsid w:val="002F6F08"/>
    <w:rsid w:val="002F751A"/>
    <w:rsid w:val="0030099E"/>
    <w:rsid w:val="0030148E"/>
    <w:rsid w:val="0030348D"/>
    <w:rsid w:val="00303A8F"/>
    <w:rsid w:val="00303F37"/>
    <w:rsid w:val="003059F6"/>
    <w:rsid w:val="00305DF7"/>
    <w:rsid w:val="00305E18"/>
    <w:rsid w:val="00306F71"/>
    <w:rsid w:val="00310A56"/>
    <w:rsid w:val="00310AEA"/>
    <w:rsid w:val="00311D82"/>
    <w:rsid w:val="00312160"/>
    <w:rsid w:val="003139A0"/>
    <w:rsid w:val="00313E3C"/>
    <w:rsid w:val="003148E2"/>
    <w:rsid w:val="00315258"/>
    <w:rsid w:val="00315A49"/>
    <w:rsid w:val="00316452"/>
    <w:rsid w:val="00321641"/>
    <w:rsid w:val="003216A8"/>
    <w:rsid w:val="00321DFA"/>
    <w:rsid w:val="00322E4A"/>
    <w:rsid w:val="003235A8"/>
    <w:rsid w:val="00324AFF"/>
    <w:rsid w:val="00324B72"/>
    <w:rsid w:val="00325254"/>
    <w:rsid w:val="00330C72"/>
    <w:rsid w:val="003323AC"/>
    <w:rsid w:val="003331C4"/>
    <w:rsid w:val="0033342E"/>
    <w:rsid w:val="003337D9"/>
    <w:rsid w:val="00334A82"/>
    <w:rsid w:val="00334BCE"/>
    <w:rsid w:val="00334CF8"/>
    <w:rsid w:val="00335040"/>
    <w:rsid w:val="003400FD"/>
    <w:rsid w:val="00341545"/>
    <w:rsid w:val="00341581"/>
    <w:rsid w:val="00341B08"/>
    <w:rsid w:val="00341EE7"/>
    <w:rsid w:val="00341F9B"/>
    <w:rsid w:val="00342AB5"/>
    <w:rsid w:val="003433FD"/>
    <w:rsid w:val="00343D30"/>
    <w:rsid w:val="00344951"/>
    <w:rsid w:val="00344C3A"/>
    <w:rsid w:val="00345756"/>
    <w:rsid w:val="00347349"/>
    <w:rsid w:val="00350501"/>
    <w:rsid w:val="00352649"/>
    <w:rsid w:val="0035469A"/>
    <w:rsid w:val="00355556"/>
    <w:rsid w:val="003560F5"/>
    <w:rsid w:val="0035776C"/>
    <w:rsid w:val="003578C4"/>
    <w:rsid w:val="00361105"/>
    <w:rsid w:val="00364795"/>
    <w:rsid w:val="00365A72"/>
    <w:rsid w:val="0036723E"/>
    <w:rsid w:val="00370901"/>
    <w:rsid w:val="00370AB4"/>
    <w:rsid w:val="00370B89"/>
    <w:rsid w:val="00371B39"/>
    <w:rsid w:val="00371E80"/>
    <w:rsid w:val="00372461"/>
    <w:rsid w:val="00372F7D"/>
    <w:rsid w:val="00373381"/>
    <w:rsid w:val="00373F61"/>
    <w:rsid w:val="003750C7"/>
    <w:rsid w:val="003754CA"/>
    <w:rsid w:val="003758F8"/>
    <w:rsid w:val="00375969"/>
    <w:rsid w:val="00375C2D"/>
    <w:rsid w:val="00375E61"/>
    <w:rsid w:val="00380099"/>
    <w:rsid w:val="00380A39"/>
    <w:rsid w:val="00381282"/>
    <w:rsid w:val="00381C45"/>
    <w:rsid w:val="00381F57"/>
    <w:rsid w:val="0038235E"/>
    <w:rsid w:val="003829C0"/>
    <w:rsid w:val="00382F13"/>
    <w:rsid w:val="00382FA1"/>
    <w:rsid w:val="003832A3"/>
    <w:rsid w:val="00385472"/>
    <w:rsid w:val="00386FF3"/>
    <w:rsid w:val="0038702E"/>
    <w:rsid w:val="003902C3"/>
    <w:rsid w:val="003915F0"/>
    <w:rsid w:val="00391C4C"/>
    <w:rsid w:val="00393FE3"/>
    <w:rsid w:val="00394DD8"/>
    <w:rsid w:val="00394EC4"/>
    <w:rsid w:val="00395A10"/>
    <w:rsid w:val="0039648B"/>
    <w:rsid w:val="003971B7"/>
    <w:rsid w:val="00397880"/>
    <w:rsid w:val="00397B8A"/>
    <w:rsid w:val="003A02A3"/>
    <w:rsid w:val="003A0C1B"/>
    <w:rsid w:val="003A14AD"/>
    <w:rsid w:val="003A23ED"/>
    <w:rsid w:val="003A3582"/>
    <w:rsid w:val="003A3A37"/>
    <w:rsid w:val="003A5E66"/>
    <w:rsid w:val="003A7FE3"/>
    <w:rsid w:val="003B19AA"/>
    <w:rsid w:val="003B2E86"/>
    <w:rsid w:val="003B3521"/>
    <w:rsid w:val="003B3F45"/>
    <w:rsid w:val="003B41B9"/>
    <w:rsid w:val="003B521B"/>
    <w:rsid w:val="003B5F7F"/>
    <w:rsid w:val="003B75C5"/>
    <w:rsid w:val="003B7BED"/>
    <w:rsid w:val="003C0661"/>
    <w:rsid w:val="003C14C4"/>
    <w:rsid w:val="003C15C3"/>
    <w:rsid w:val="003C2366"/>
    <w:rsid w:val="003C317D"/>
    <w:rsid w:val="003C571B"/>
    <w:rsid w:val="003C6EF7"/>
    <w:rsid w:val="003C74A2"/>
    <w:rsid w:val="003D14C0"/>
    <w:rsid w:val="003D25EE"/>
    <w:rsid w:val="003D299E"/>
    <w:rsid w:val="003D391F"/>
    <w:rsid w:val="003D446A"/>
    <w:rsid w:val="003D4E30"/>
    <w:rsid w:val="003D57A9"/>
    <w:rsid w:val="003D6076"/>
    <w:rsid w:val="003D66D7"/>
    <w:rsid w:val="003D7CB9"/>
    <w:rsid w:val="003E1237"/>
    <w:rsid w:val="003E1954"/>
    <w:rsid w:val="003E2D94"/>
    <w:rsid w:val="003E3015"/>
    <w:rsid w:val="003E482A"/>
    <w:rsid w:val="003E650A"/>
    <w:rsid w:val="003E73F3"/>
    <w:rsid w:val="003F0E70"/>
    <w:rsid w:val="003F18FA"/>
    <w:rsid w:val="003F32F1"/>
    <w:rsid w:val="003F4656"/>
    <w:rsid w:val="003F51BA"/>
    <w:rsid w:val="003F5451"/>
    <w:rsid w:val="003F6C90"/>
    <w:rsid w:val="003F6F56"/>
    <w:rsid w:val="003F6F7F"/>
    <w:rsid w:val="003F7DCF"/>
    <w:rsid w:val="004000EA"/>
    <w:rsid w:val="00400DC0"/>
    <w:rsid w:val="00402B2C"/>
    <w:rsid w:val="004033E3"/>
    <w:rsid w:val="00404101"/>
    <w:rsid w:val="00406938"/>
    <w:rsid w:val="0040710D"/>
    <w:rsid w:val="004100F3"/>
    <w:rsid w:val="00411126"/>
    <w:rsid w:val="00413172"/>
    <w:rsid w:val="0041424A"/>
    <w:rsid w:val="004148FE"/>
    <w:rsid w:val="00415579"/>
    <w:rsid w:val="00415739"/>
    <w:rsid w:val="00415893"/>
    <w:rsid w:val="00416842"/>
    <w:rsid w:val="00417065"/>
    <w:rsid w:val="00422700"/>
    <w:rsid w:val="00423018"/>
    <w:rsid w:val="00424B9D"/>
    <w:rsid w:val="004260EC"/>
    <w:rsid w:val="004266F5"/>
    <w:rsid w:val="00426B81"/>
    <w:rsid w:val="00430040"/>
    <w:rsid w:val="00430747"/>
    <w:rsid w:val="004322F4"/>
    <w:rsid w:val="00432415"/>
    <w:rsid w:val="0043398F"/>
    <w:rsid w:val="004339C4"/>
    <w:rsid w:val="00435BC9"/>
    <w:rsid w:val="00435E49"/>
    <w:rsid w:val="0043680D"/>
    <w:rsid w:val="00436D0C"/>
    <w:rsid w:val="004417EC"/>
    <w:rsid w:val="00442530"/>
    <w:rsid w:val="00442B47"/>
    <w:rsid w:val="00442FBA"/>
    <w:rsid w:val="00443647"/>
    <w:rsid w:val="00444578"/>
    <w:rsid w:val="00445FC2"/>
    <w:rsid w:val="004464C0"/>
    <w:rsid w:val="00447BA0"/>
    <w:rsid w:val="00447EF0"/>
    <w:rsid w:val="00450792"/>
    <w:rsid w:val="004511B4"/>
    <w:rsid w:val="004523E0"/>
    <w:rsid w:val="00452B6A"/>
    <w:rsid w:val="004535E2"/>
    <w:rsid w:val="00455ECB"/>
    <w:rsid w:val="00457DE5"/>
    <w:rsid w:val="00460336"/>
    <w:rsid w:val="004642D6"/>
    <w:rsid w:val="00464871"/>
    <w:rsid w:val="0046688A"/>
    <w:rsid w:val="00471635"/>
    <w:rsid w:val="0047179E"/>
    <w:rsid w:val="00472A36"/>
    <w:rsid w:val="00475ECD"/>
    <w:rsid w:val="00476D58"/>
    <w:rsid w:val="00477240"/>
    <w:rsid w:val="00480035"/>
    <w:rsid w:val="004807DD"/>
    <w:rsid w:val="00483C83"/>
    <w:rsid w:val="00484364"/>
    <w:rsid w:val="00486523"/>
    <w:rsid w:val="00487644"/>
    <w:rsid w:val="004876EA"/>
    <w:rsid w:val="00487F64"/>
    <w:rsid w:val="00490551"/>
    <w:rsid w:val="00493814"/>
    <w:rsid w:val="00494B28"/>
    <w:rsid w:val="0049513B"/>
    <w:rsid w:val="00495896"/>
    <w:rsid w:val="004A013E"/>
    <w:rsid w:val="004A064D"/>
    <w:rsid w:val="004A2730"/>
    <w:rsid w:val="004A36E4"/>
    <w:rsid w:val="004A38A6"/>
    <w:rsid w:val="004A5517"/>
    <w:rsid w:val="004A76D3"/>
    <w:rsid w:val="004B023F"/>
    <w:rsid w:val="004B0838"/>
    <w:rsid w:val="004B31AA"/>
    <w:rsid w:val="004B32EF"/>
    <w:rsid w:val="004B4D61"/>
    <w:rsid w:val="004B4DA7"/>
    <w:rsid w:val="004B4EA7"/>
    <w:rsid w:val="004B62DE"/>
    <w:rsid w:val="004B6C11"/>
    <w:rsid w:val="004B7B96"/>
    <w:rsid w:val="004C0A59"/>
    <w:rsid w:val="004C1072"/>
    <w:rsid w:val="004C16C9"/>
    <w:rsid w:val="004C4ACB"/>
    <w:rsid w:val="004C5A8F"/>
    <w:rsid w:val="004C6078"/>
    <w:rsid w:val="004C7C2B"/>
    <w:rsid w:val="004D0E98"/>
    <w:rsid w:val="004D2298"/>
    <w:rsid w:val="004D4B57"/>
    <w:rsid w:val="004D4C7A"/>
    <w:rsid w:val="004D5F95"/>
    <w:rsid w:val="004D659F"/>
    <w:rsid w:val="004E075E"/>
    <w:rsid w:val="004E0A28"/>
    <w:rsid w:val="004E3DB8"/>
    <w:rsid w:val="004E40BF"/>
    <w:rsid w:val="004E5936"/>
    <w:rsid w:val="004E5B76"/>
    <w:rsid w:val="004E5F92"/>
    <w:rsid w:val="004E7E76"/>
    <w:rsid w:val="004F0685"/>
    <w:rsid w:val="004F07E4"/>
    <w:rsid w:val="004F1127"/>
    <w:rsid w:val="004F24D7"/>
    <w:rsid w:val="004F2BAB"/>
    <w:rsid w:val="004F5282"/>
    <w:rsid w:val="004F639F"/>
    <w:rsid w:val="0050117B"/>
    <w:rsid w:val="00502960"/>
    <w:rsid w:val="0050344E"/>
    <w:rsid w:val="005038B9"/>
    <w:rsid w:val="00503952"/>
    <w:rsid w:val="00504727"/>
    <w:rsid w:val="00505237"/>
    <w:rsid w:val="0050684A"/>
    <w:rsid w:val="0051130A"/>
    <w:rsid w:val="0051277C"/>
    <w:rsid w:val="00514BC4"/>
    <w:rsid w:val="0051500B"/>
    <w:rsid w:val="00516199"/>
    <w:rsid w:val="00517963"/>
    <w:rsid w:val="00521B7C"/>
    <w:rsid w:val="005226E4"/>
    <w:rsid w:val="00523B84"/>
    <w:rsid w:val="00530232"/>
    <w:rsid w:val="00530ABC"/>
    <w:rsid w:val="00530DE6"/>
    <w:rsid w:val="00531030"/>
    <w:rsid w:val="00531C34"/>
    <w:rsid w:val="00532010"/>
    <w:rsid w:val="0053248C"/>
    <w:rsid w:val="00533916"/>
    <w:rsid w:val="00533A79"/>
    <w:rsid w:val="00534E7B"/>
    <w:rsid w:val="005367B9"/>
    <w:rsid w:val="00536A15"/>
    <w:rsid w:val="00536B8A"/>
    <w:rsid w:val="005404B9"/>
    <w:rsid w:val="00540563"/>
    <w:rsid w:val="00540D6E"/>
    <w:rsid w:val="00541DFC"/>
    <w:rsid w:val="00542476"/>
    <w:rsid w:val="00542D89"/>
    <w:rsid w:val="00543739"/>
    <w:rsid w:val="0054461D"/>
    <w:rsid w:val="00545672"/>
    <w:rsid w:val="00545D68"/>
    <w:rsid w:val="00546BF2"/>
    <w:rsid w:val="00546C9D"/>
    <w:rsid w:val="00551107"/>
    <w:rsid w:val="0055349D"/>
    <w:rsid w:val="00553C4F"/>
    <w:rsid w:val="00553CB1"/>
    <w:rsid w:val="00553D23"/>
    <w:rsid w:val="00553D63"/>
    <w:rsid w:val="0055481D"/>
    <w:rsid w:val="0055525D"/>
    <w:rsid w:val="005553CB"/>
    <w:rsid w:val="0055634B"/>
    <w:rsid w:val="0055640C"/>
    <w:rsid w:val="0055646B"/>
    <w:rsid w:val="005576F9"/>
    <w:rsid w:val="005601D8"/>
    <w:rsid w:val="00563CB4"/>
    <w:rsid w:val="00564E9C"/>
    <w:rsid w:val="00564EA2"/>
    <w:rsid w:val="00565AA9"/>
    <w:rsid w:val="00567C8E"/>
    <w:rsid w:val="00567FAD"/>
    <w:rsid w:val="005714F6"/>
    <w:rsid w:val="00572EA0"/>
    <w:rsid w:val="005735A3"/>
    <w:rsid w:val="00573605"/>
    <w:rsid w:val="0057413B"/>
    <w:rsid w:val="00575428"/>
    <w:rsid w:val="00575A2A"/>
    <w:rsid w:val="00576166"/>
    <w:rsid w:val="00576666"/>
    <w:rsid w:val="005766B3"/>
    <w:rsid w:val="00576734"/>
    <w:rsid w:val="0057728D"/>
    <w:rsid w:val="0057749B"/>
    <w:rsid w:val="00580517"/>
    <w:rsid w:val="00582081"/>
    <w:rsid w:val="00583F25"/>
    <w:rsid w:val="0058495E"/>
    <w:rsid w:val="00584E5C"/>
    <w:rsid w:val="005856E0"/>
    <w:rsid w:val="00585933"/>
    <w:rsid w:val="00586286"/>
    <w:rsid w:val="00586846"/>
    <w:rsid w:val="005905B0"/>
    <w:rsid w:val="00592448"/>
    <w:rsid w:val="00595635"/>
    <w:rsid w:val="00597417"/>
    <w:rsid w:val="005A0658"/>
    <w:rsid w:val="005A0DC3"/>
    <w:rsid w:val="005A22D7"/>
    <w:rsid w:val="005A27FF"/>
    <w:rsid w:val="005A5648"/>
    <w:rsid w:val="005A6CE6"/>
    <w:rsid w:val="005A6DE9"/>
    <w:rsid w:val="005A73EA"/>
    <w:rsid w:val="005A7BAE"/>
    <w:rsid w:val="005B2F38"/>
    <w:rsid w:val="005B3FB8"/>
    <w:rsid w:val="005B4857"/>
    <w:rsid w:val="005B4965"/>
    <w:rsid w:val="005B510F"/>
    <w:rsid w:val="005B5969"/>
    <w:rsid w:val="005B615B"/>
    <w:rsid w:val="005B61D8"/>
    <w:rsid w:val="005B63D6"/>
    <w:rsid w:val="005B7437"/>
    <w:rsid w:val="005B757C"/>
    <w:rsid w:val="005C15C8"/>
    <w:rsid w:val="005C1A0C"/>
    <w:rsid w:val="005C23F8"/>
    <w:rsid w:val="005C281F"/>
    <w:rsid w:val="005C3833"/>
    <w:rsid w:val="005C3E21"/>
    <w:rsid w:val="005C47CC"/>
    <w:rsid w:val="005C5C7A"/>
    <w:rsid w:val="005C64B7"/>
    <w:rsid w:val="005D0B31"/>
    <w:rsid w:val="005D0DEB"/>
    <w:rsid w:val="005D1BB2"/>
    <w:rsid w:val="005D29E0"/>
    <w:rsid w:val="005D2BC5"/>
    <w:rsid w:val="005D3B1D"/>
    <w:rsid w:val="005D4F0A"/>
    <w:rsid w:val="005D544D"/>
    <w:rsid w:val="005D5C9F"/>
    <w:rsid w:val="005E0D0E"/>
    <w:rsid w:val="005E13C9"/>
    <w:rsid w:val="005E231E"/>
    <w:rsid w:val="005E36A3"/>
    <w:rsid w:val="005E395C"/>
    <w:rsid w:val="005E539D"/>
    <w:rsid w:val="005E5FEF"/>
    <w:rsid w:val="005E69A5"/>
    <w:rsid w:val="005E74B3"/>
    <w:rsid w:val="005E74CA"/>
    <w:rsid w:val="005F0E1A"/>
    <w:rsid w:val="005F106E"/>
    <w:rsid w:val="005F1441"/>
    <w:rsid w:val="005F1A5C"/>
    <w:rsid w:val="005F1D89"/>
    <w:rsid w:val="005F2154"/>
    <w:rsid w:val="005F2999"/>
    <w:rsid w:val="005F2C68"/>
    <w:rsid w:val="005F2D60"/>
    <w:rsid w:val="005F4172"/>
    <w:rsid w:val="005F5D04"/>
    <w:rsid w:val="005F637A"/>
    <w:rsid w:val="005F658F"/>
    <w:rsid w:val="005F79F8"/>
    <w:rsid w:val="00600A66"/>
    <w:rsid w:val="00601077"/>
    <w:rsid w:val="0060346D"/>
    <w:rsid w:val="00605EF7"/>
    <w:rsid w:val="00611723"/>
    <w:rsid w:val="00612F3B"/>
    <w:rsid w:val="00614B06"/>
    <w:rsid w:val="00617043"/>
    <w:rsid w:val="006207E7"/>
    <w:rsid w:val="006221AB"/>
    <w:rsid w:val="00623A56"/>
    <w:rsid w:val="00623DFA"/>
    <w:rsid w:val="00630440"/>
    <w:rsid w:val="00631982"/>
    <w:rsid w:val="00631C9A"/>
    <w:rsid w:val="00632C2C"/>
    <w:rsid w:val="006331FD"/>
    <w:rsid w:val="006342E7"/>
    <w:rsid w:val="0063441E"/>
    <w:rsid w:val="00634C4B"/>
    <w:rsid w:val="00635126"/>
    <w:rsid w:val="00636182"/>
    <w:rsid w:val="00641BAD"/>
    <w:rsid w:val="0064297E"/>
    <w:rsid w:val="00644416"/>
    <w:rsid w:val="00644548"/>
    <w:rsid w:val="006459C6"/>
    <w:rsid w:val="00645B3D"/>
    <w:rsid w:val="0064701E"/>
    <w:rsid w:val="00651B9C"/>
    <w:rsid w:val="00651EED"/>
    <w:rsid w:val="00652E5C"/>
    <w:rsid w:val="0065301D"/>
    <w:rsid w:val="0065446F"/>
    <w:rsid w:val="006546EC"/>
    <w:rsid w:val="00655624"/>
    <w:rsid w:val="0065576E"/>
    <w:rsid w:val="00656B1F"/>
    <w:rsid w:val="00656ED1"/>
    <w:rsid w:val="00657967"/>
    <w:rsid w:val="00660A5F"/>
    <w:rsid w:val="00660B9D"/>
    <w:rsid w:val="00661438"/>
    <w:rsid w:val="006615CF"/>
    <w:rsid w:val="0066172F"/>
    <w:rsid w:val="00662D1A"/>
    <w:rsid w:val="00663DF5"/>
    <w:rsid w:val="006648D4"/>
    <w:rsid w:val="00667862"/>
    <w:rsid w:val="00670177"/>
    <w:rsid w:val="00671171"/>
    <w:rsid w:val="00671305"/>
    <w:rsid w:val="00671F1C"/>
    <w:rsid w:val="00673E38"/>
    <w:rsid w:val="006744C6"/>
    <w:rsid w:val="00677188"/>
    <w:rsid w:val="006814BD"/>
    <w:rsid w:val="00681801"/>
    <w:rsid w:val="0068187A"/>
    <w:rsid w:val="00682A85"/>
    <w:rsid w:val="00683183"/>
    <w:rsid w:val="00683763"/>
    <w:rsid w:val="0068688B"/>
    <w:rsid w:val="00687509"/>
    <w:rsid w:val="00691138"/>
    <w:rsid w:val="0069142C"/>
    <w:rsid w:val="00692FCA"/>
    <w:rsid w:val="00696FEB"/>
    <w:rsid w:val="00697088"/>
    <w:rsid w:val="006977D1"/>
    <w:rsid w:val="00697E3B"/>
    <w:rsid w:val="006A0152"/>
    <w:rsid w:val="006A0F8B"/>
    <w:rsid w:val="006A136A"/>
    <w:rsid w:val="006A2ABC"/>
    <w:rsid w:val="006A34B4"/>
    <w:rsid w:val="006A5D05"/>
    <w:rsid w:val="006A675F"/>
    <w:rsid w:val="006A6769"/>
    <w:rsid w:val="006A79ED"/>
    <w:rsid w:val="006B0A1B"/>
    <w:rsid w:val="006B1E42"/>
    <w:rsid w:val="006B56C9"/>
    <w:rsid w:val="006B597D"/>
    <w:rsid w:val="006B5FF0"/>
    <w:rsid w:val="006C00FA"/>
    <w:rsid w:val="006C07CE"/>
    <w:rsid w:val="006C0B59"/>
    <w:rsid w:val="006C1AD8"/>
    <w:rsid w:val="006C1DBE"/>
    <w:rsid w:val="006C39AF"/>
    <w:rsid w:val="006C3E71"/>
    <w:rsid w:val="006C58BF"/>
    <w:rsid w:val="006C5A9B"/>
    <w:rsid w:val="006C64D1"/>
    <w:rsid w:val="006D1897"/>
    <w:rsid w:val="006D24DD"/>
    <w:rsid w:val="006D2596"/>
    <w:rsid w:val="006D2C52"/>
    <w:rsid w:val="006D3117"/>
    <w:rsid w:val="006D3D61"/>
    <w:rsid w:val="006D4856"/>
    <w:rsid w:val="006D490C"/>
    <w:rsid w:val="006D4D73"/>
    <w:rsid w:val="006D6CAB"/>
    <w:rsid w:val="006D71FD"/>
    <w:rsid w:val="006D7FA8"/>
    <w:rsid w:val="006E003F"/>
    <w:rsid w:val="006E3186"/>
    <w:rsid w:val="006E3348"/>
    <w:rsid w:val="006E3C00"/>
    <w:rsid w:val="006E420D"/>
    <w:rsid w:val="006E468A"/>
    <w:rsid w:val="006E4CB9"/>
    <w:rsid w:val="006E587A"/>
    <w:rsid w:val="006E5D83"/>
    <w:rsid w:val="006E5F69"/>
    <w:rsid w:val="006E6A5E"/>
    <w:rsid w:val="006E7E86"/>
    <w:rsid w:val="006F0DC5"/>
    <w:rsid w:val="006F0E6F"/>
    <w:rsid w:val="006F1605"/>
    <w:rsid w:val="006F22FC"/>
    <w:rsid w:val="006F3095"/>
    <w:rsid w:val="006F7000"/>
    <w:rsid w:val="006F7260"/>
    <w:rsid w:val="00700348"/>
    <w:rsid w:val="00700E27"/>
    <w:rsid w:val="00701CBB"/>
    <w:rsid w:val="00702526"/>
    <w:rsid w:val="00705485"/>
    <w:rsid w:val="00705C95"/>
    <w:rsid w:val="00706A07"/>
    <w:rsid w:val="00707263"/>
    <w:rsid w:val="00710038"/>
    <w:rsid w:val="00710DE1"/>
    <w:rsid w:val="007125E0"/>
    <w:rsid w:val="00713174"/>
    <w:rsid w:val="00713CAD"/>
    <w:rsid w:val="00713E9E"/>
    <w:rsid w:val="007152AF"/>
    <w:rsid w:val="00715749"/>
    <w:rsid w:val="00715CA6"/>
    <w:rsid w:val="00716630"/>
    <w:rsid w:val="00717778"/>
    <w:rsid w:val="00717949"/>
    <w:rsid w:val="00720D45"/>
    <w:rsid w:val="00723FDA"/>
    <w:rsid w:val="007250FA"/>
    <w:rsid w:val="00725361"/>
    <w:rsid w:val="0072597B"/>
    <w:rsid w:val="00731029"/>
    <w:rsid w:val="00731502"/>
    <w:rsid w:val="00731B22"/>
    <w:rsid w:val="00732122"/>
    <w:rsid w:val="007335C8"/>
    <w:rsid w:val="0073546A"/>
    <w:rsid w:val="007370D9"/>
    <w:rsid w:val="007401BB"/>
    <w:rsid w:val="007406ED"/>
    <w:rsid w:val="00743451"/>
    <w:rsid w:val="00744205"/>
    <w:rsid w:val="00744320"/>
    <w:rsid w:val="007443E8"/>
    <w:rsid w:val="00746069"/>
    <w:rsid w:val="007468A9"/>
    <w:rsid w:val="0074731C"/>
    <w:rsid w:val="00747A41"/>
    <w:rsid w:val="00750478"/>
    <w:rsid w:val="00751A4F"/>
    <w:rsid w:val="00751B9D"/>
    <w:rsid w:val="007523D6"/>
    <w:rsid w:val="007530CA"/>
    <w:rsid w:val="0075480D"/>
    <w:rsid w:val="00754C51"/>
    <w:rsid w:val="00754EE0"/>
    <w:rsid w:val="007558DD"/>
    <w:rsid w:val="00756528"/>
    <w:rsid w:val="00757219"/>
    <w:rsid w:val="00757C58"/>
    <w:rsid w:val="00757D3C"/>
    <w:rsid w:val="007604BD"/>
    <w:rsid w:val="007606B2"/>
    <w:rsid w:val="00761380"/>
    <w:rsid w:val="00761FF7"/>
    <w:rsid w:val="0076264D"/>
    <w:rsid w:val="007626A0"/>
    <w:rsid w:val="00762A66"/>
    <w:rsid w:val="0076439B"/>
    <w:rsid w:val="0076566E"/>
    <w:rsid w:val="00765886"/>
    <w:rsid w:val="007662E1"/>
    <w:rsid w:val="0076637C"/>
    <w:rsid w:val="00766E10"/>
    <w:rsid w:val="0076739D"/>
    <w:rsid w:val="00767692"/>
    <w:rsid w:val="007679F5"/>
    <w:rsid w:val="00770ACF"/>
    <w:rsid w:val="007717DC"/>
    <w:rsid w:val="007721BA"/>
    <w:rsid w:val="00772418"/>
    <w:rsid w:val="0077404B"/>
    <w:rsid w:val="00774C92"/>
    <w:rsid w:val="007753AE"/>
    <w:rsid w:val="00775544"/>
    <w:rsid w:val="007755E1"/>
    <w:rsid w:val="00776B21"/>
    <w:rsid w:val="00777F8A"/>
    <w:rsid w:val="0078179E"/>
    <w:rsid w:val="00783C32"/>
    <w:rsid w:val="007852B9"/>
    <w:rsid w:val="00785949"/>
    <w:rsid w:val="00787958"/>
    <w:rsid w:val="00787AE8"/>
    <w:rsid w:val="00790869"/>
    <w:rsid w:val="007912F5"/>
    <w:rsid w:val="00793284"/>
    <w:rsid w:val="007943D4"/>
    <w:rsid w:val="00794DA2"/>
    <w:rsid w:val="00794F7F"/>
    <w:rsid w:val="0079595D"/>
    <w:rsid w:val="00795BFB"/>
    <w:rsid w:val="00795F33"/>
    <w:rsid w:val="00796C0A"/>
    <w:rsid w:val="007A04DE"/>
    <w:rsid w:val="007A0DF9"/>
    <w:rsid w:val="007A4D08"/>
    <w:rsid w:val="007A5E41"/>
    <w:rsid w:val="007A6ABE"/>
    <w:rsid w:val="007A6DC1"/>
    <w:rsid w:val="007A7C0E"/>
    <w:rsid w:val="007B10FF"/>
    <w:rsid w:val="007B3546"/>
    <w:rsid w:val="007B37D3"/>
    <w:rsid w:val="007B430D"/>
    <w:rsid w:val="007B5795"/>
    <w:rsid w:val="007B5C6A"/>
    <w:rsid w:val="007B7AC5"/>
    <w:rsid w:val="007B7AED"/>
    <w:rsid w:val="007C06B6"/>
    <w:rsid w:val="007C1EF6"/>
    <w:rsid w:val="007C4D3D"/>
    <w:rsid w:val="007C5230"/>
    <w:rsid w:val="007C58D9"/>
    <w:rsid w:val="007C7BF7"/>
    <w:rsid w:val="007D302F"/>
    <w:rsid w:val="007D74EA"/>
    <w:rsid w:val="007E012F"/>
    <w:rsid w:val="007E1EE0"/>
    <w:rsid w:val="007E2883"/>
    <w:rsid w:val="007E2AAC"/>
    <w:rsid w:val="007E3E6C"/>
    <w:rsid w:val="007E5121"/>
    <w:rsid w:val="007E530B"/>
    <w:rsid w:val="007E5D7F"/>
    <w:rsid w:val="007E6C90"/>
    <w:rsid w:val="007E7041"/>
    <w:rsid w:val="007F03C2"/>
    <w:rsid w:val="007F04D0"/>
    <w:rsid w:val="007F0B09"/>
    <w:rsid w:val="007F2232"/>
    <w:rsid w:val="007F4A33"/>
    <w:rsid w:val="007F53F3"/>
    <w:rsid w:val="007F61C2"/>
    <w:rsid w:val="007F7E4A"/>
    <w:rsid w:val="00800985"/>
    <w:rsid w:val="0080100B"/>
    <w:rsid w:val="00801EEA"/>
    <w:rsid w:val="00801FA5"/>
    <w:rsid w:val="008021D6"/>
    <w:rsid w:val="00802BD5"/>
    <w:rsid w:val="008031BA"/>
    <w:rsid w:val="0080404B"/>
    <w:rsid w:val="0080464C"/>
    <w:rsid w:val="008049BD"/>
    <w:rsid w:val="0080564C"/>
    <w:rsid w:val="008058D6"/>
    <w:rsid w:val="00807BA0"/>
    <w:rsid w:val="008104B6"/>
    <w:rsid w:val="0081114F"/>
    <w:rsid w:val="0081188F"/>
    <w:rsid w:val="00811975"/>
    <w:rsid w:val="00812860"/>
    <w:rsid w:val="00813F5F"/>
    <w:rsid w:val="008202AB"/>
    <w:rsid w:val="00821C72"/>
    <w:rsid w:val="00824E31"/>
    <w:rsid w:val="00825497"/>
    <w:rsid w:val="00827645"/>
    <w:rsid w:val="0082781D"/>
    <w:rsid w:val="00832FD5"/>
    <w:rsid w:val="00833916"/>
    <w:rsid w:val="008347EE"/>
    <w:rsid w:val="008348D7"/>
    <w:rsid w:val="008348E1"/>
    <w:rsid w:val="00836079"/>
    <w:rsid w:val="008367AD"/>
    <w:rsid w:val="00836CDF"/>
    <w:rsid w:val="008374A2"/>
    <w:rsid w:val="008377F7"/>
    <w:rsid w:val="00840586"/>
    <w:rsid w:val="00840B1B"/>
    <w:rsid w:val="00840B5C"/>
    <w:rsid w:val="00841C48"/>
    <w:rsid w:val="00845007"/>
    <w:rsid w:val="008454A4"/>
    <w:rsid w:val="008455FA"/>
    <w:rsid w:val="00847343"/>
    <w:rsid w:val="008502B7"/>
    <w:rsid w:val="00851CFC"/>
    <w:rsid w:val="0085201C"/>
    <w:rsid w:val="008533E4"/>
    <w:rsid w:val="008534C7"/>
    <w:rsid w:val="008535AA"/>
    <w:rsid w:val="00853BA5"/>
    <w:rsid w:val="0085733A"/>
    <w:rsid w:val="00863941"/>
    <w:rsid w:val="00864B6D"/>
    <w:rsid w:val="00865F68"/>
    <w:rsid w:val="00866D48"/>
    <w:rsid w:val="00867135"/>
    <w:rsid w:val="00870A20"/>
    <w:rsid w:val="0087306C"/>
    <w:rsid w:val="00873472"/>
    <w:rsid w:val="00874745"/>
    <w:rsid w:val="00874CC0"/>
    <w:rsid w:val="00876793"/>
    <w:rsid w:val="00876E78"/>
    <w:rsid w:val="00881E98"/>
    <w:rsid w:val="008838A2"/>
    <w:rsid w:val="00884085"/>
    <w:rsid w:val="008844CD"/>
    <w:rsid w:val="00884AB1"/>
    <w:rsid w:val="00884C2D"/>
    <w:rsid w:val="00887B75"/>
    <w:rsid w:val="00887EFB"/>
    <w:rsid w:val="008909A1"/>
    <w:rsid w:val="00890C58"/>
    <w:rsid w:val="00891947"/>
    <w:rsid w:val="00891B2E"/>
    <w:rsid w:val="00891B8A"/>
    <w:rsid w:val="008922F8"/>
    <w:rsid w:val="00893FCB"/>
    <w:rsid w:val="00894E52"/>
    <w:rsid w:val="008965E5"/>
    <w:rsid w:val="008A038D"/>
    <w:rsid w:val="008A060E"/>
    <w:rsid w:val="008A1042"/>
    <w:rsid w:val="008A1C34"/>
    <w:rsid w:val="008A21CE"/>
    <w:rsid w:val="008A3E97"/>
    <w:rsid w:val="008A43D5"/>
    <w:rsid w:val="008A4D1C"/>
    <w:rsid w:val="008A6975"/>
    <w:rsid w:val="008A77A3"/>
    <w:rsid w:val="008B1E1A"/>
    <w:rsid w:val="008B2816"/>
    <w:rsid w:val="008B41F1"/>
    <w:rsid w:val="008B5368"/>
    <w:rsid w:val="008B5B4F"/>
    <w:rsid w:val="008C0C24"/>
    <w:rsid w:val="008C1431"/>
    <w:rsid w:val="008C1B07"/>
    <w:rsid w:val="008C26D9"/>
    <w:rsid w:val="008C3BE0"/>
    <w:rsid w:val="008C5FEB"/>
    <w:rsid w:val="008C72C7"/>
    <w:rsid w:val="008C77D2"/>
    <w:rsid w:val="008D082D"/>
    <w:rsid w:val="008D0CFA"/>
    <w:rsid w:val="008D111A"/>
    <w:rsid w:val="008D3310"/>
    <w:rsid w:val="008D3D54"/>
    <w:rsid w:val="008D444B"/>
    <w:rsid w:val="008D7794"/>
    <w:rsid w:val="008D7D3B"/>
    <w:rsid w:val="008E0234"/>
    <w:rsid w:val="008E0A13"/>
    <w:rsid w:val="008E12EB"/>
    <w:rsid w:val="008E1DFD"/>
    <w:rsid w:val="008E34BB"/>
    <w:rsid w:val="008E5CAE"/>
    <w:rsid w:val="008E5F75"/>
    <w:rsid w:val="008E6C71"/>
    <w:rsid w:val="008E6D3A"/>
    <w:rsid w:val="008E766F"/>
    <w:rsid w:val="008F09EA"/>
    <w:rsid w:val="008F1852"/>
    <w:rsid w:val="008F1CD8"/>
    <w:rsid w:val="008F1DB7"/>
    <w:rsid w:val="008F33EA"/>
    <w:rsid w:val="008F4593"/>
    <w:rsid w:val="008F4A0F"/>
    <w:rsid w:val="008F4A94"/>
    <w:rsid w:val="008F4B77"/>
    <w:rsid w:val="008F50A4"/>
    <w:rsid w:val="008F59EE"/>
    <w:rsid w:val="008F5E44"/>
    <w:rsid w:val="008F6D11"/>
    <w:rsid w:val="008F77E8"/>
    <w:rsid w:val="008F787A"/>
    <w:rsid w:val="009019FF"/>
    <w:rsid w:val="00901D11"/>
    <w:rsid w:val="00903008"/>
    <w:rsid w:val="00904AC7"/>
    <w:rsid w:val="00904B61"/>
    <w:rsid w:val="00905EDD"/>
    <w:rsid w:val="00907081"/>
    <w:rsid w:val="0090771B"/>
    <w:rsid w:val="00911A1E"/>
    <w:rsid w:val="009120C5"/>
    <w:rsid w:val="0091242E"/>
    <w:rsid w:val="009128E9"/>
    <w:rsid w:val="009135E0"/>
    <w:rsid w:val="00913665"/>
    <w:rsid w:val="0091419E"/>
    <w:rsid w:val="00914549"/>
    <w:rsid w:val="009147FB"/>
    <w:rsid w:val="00915998"/>
    <w:rsid w:val="00915FF9"/>
    <w:rsid w:val="009200A9"/>
    <w:rsid w:val="009200CD"/>
    <w:rsid w:val="00920512"/>
    <w:rsid w:val="009229B1"/>
    <w:rsid w:val="00923B55"/>
    <w:rsid w:val="00923BC2"/>
    <w:rsid w:val="00925CFB"/>
    <w:rsid w:val="00927694"/>
    <w:rsid w:val="00930FFA"/>
    <w:rsid w:val="0093116F"/>
    <w:rsid w:val="00931617"/>
    <w:rsid w:val="00931656"/>
    <w:rsid w:val="00931EE1"/>
    <w:rsid w:val="0093226C"/>
    <w:rsid w:val="00932865"/>
    <w:rsid w:val="00934EE1"/>
    <w:rsid w:val="0093542B"/>
    <w:rsid w:val="00935F5E"/>
    <w:rsid w:val="00937455"/>
    <w:rsid w:val="0094095A"/>
    <w:rsid w:val="00941C92"/>
    <w:rsid w:val="009431C7"/>
    <w:rsid w:val="009433F8"/>
    <w:rsid w:val="0094453E"/>
    <w:rsid w:val="00950205"/>
    <w:rsid w:val="00950525"/>
    <w:rsid w:val="0095127F"/>
    <w:rsid w:val="009524DB"/>
    <w:rsid w:val="009529F7"/>
    <w:rsid w:val="00952C3C"/>
    <w:rsid w:val="00954487"/>
    <w:rsid w:val="0095613A"/>
    <w:rsid w:val="00956BB5"/>
    <w:rsid w:val="00956ECE"/>
    <w:rsid w:val="00957F45"/>
    <w:rsid w:val="00960374"/>
    <w:rsid w:val="009617A6"/>
    <w:rsid w:val="00961F5C"/>
    <w:rsid w:val="00964385"/>
    <w:rsid w:val="00965731"/>
    <w:rsid w:val="00966480"/>
    <w:rsid w:val="00966E0A"/>
    <w:rsid w:val="00967C8A"/>
    <w:rsid w:val="00967CE9"/>
    <w:rsid w:val="009700E5"/>
    <w:rsid w:val="00970407"/>
    <w:rsid w:val="009727AF"/>
    <w:rsid w:val="00972918"/>
    <w:rsid w:val="00972A7A"/>
    <w:rsid w:val="00974EE8"/>
    <w:rsid w:val="00975361"/>
    <w:rsid w:val="00975C83"/>
    <w:rsid w:val="00976F12"/>
    <w:rsid w:val="009772DC"/>
    <w:rsid w:val="0098181B"/>
    <w:rsid w:val="00982096"/>
    <w:rsid w:val="00982FD0"/>
    <w:rsid w:val="009837CD"/>
    <w:rsid w:val="00983BB3"/>
    <w:rsid w:val="00983D06"/>
    <w:rsid w:val="00984442"/>
    <w:rsid w:val="009844E5"/>
    <w:rsid w:val="00985355"/>
    <w:rsid w:val="00985605"/>
    <w:rsid w:val="00987E31"/>
    <w:rsid w:val="00987EDA"/>
    <w:rsid w:val="00991FDE"/>
    <w:rsid w:val="00992631"/>
    <w:rsid w:val="00993022"/>
    <w:rsid w:val="0099514A"/>
    <w:rsid w:val="00995D52"/>
    <w:rsid w:val="0099685E"/>
    <w:rsid w:val="00997499"/>
    <w:rsid w:val="00997A75"/>
    <w:rsid w:val="009A116F"/>
    <w:rsid w:val="009A12F1"/>
    <w:rsid w:val="009A2C11"/>
    <w:rsid w:val="009A4160"/>
    <w:rsid w:val="009A5A1A"/>
    <w:rsid w:val="009A5FA0"/>
    <w:rsid w:val="009A6C2D"/>
    <w:rsid w:val="009B023F"/>
    <w:rsid w:val="009B0AD7"/>
    <w:rsid w:val="009B17C9"/>
    <w:rsid w:val="009B2615"/>
    <w:rsid w:val="009B307C"/>
    <w:rsid w:val="009B30E8"/>
    <w:rsid w:val="009B3323"/>
    <w:rsid w:val="009B37E2"/>
    <w:rsid w:val="009B3A7E"/>
    <w:rsid w:val="009B3BD1"/>
    <w:rsid w:val="009B3EA1"/>
    <w:rsid w:val="009B72FF"/>
    <w:rsid w:val="009B7ED6"/>
    <w:rsid w:val="009C0268"/>
    <w:rsid w:val="009C3018"/>
    <w:rsid w:val="009C3E8C"/>
    <w:rsid w:val="009C4498"/>
    <w:rsid w:val="009C6945"/>
    <w:rsid w:val="009C6D34"/>
    <w:rsid w:val="009C7E8F"/>
    <w:rsid w:val="009D1663"/>
    <w:rsid w:val="009D21BD"/>
    <w:rsid w:val="009D2787"/>
    <w:rsid w:val="009D287B"/>
    <w:rsid w:val="009D32B7"/>
    <w:rsid w:val="009D4371"/>
    <w:rsid w:val="009D4A2C"/>
    <w:rsid w:val="009D5523"/>
    <w:rsid w:val="009D7B41"/>
    <w:rsid w:val="009D7CFF"/>
    <w:rsid w:val="009E26E7"/>
    <w:rsid w:val="009E2A2F"/>
    <w:rsid w:val="009E2E81"/>
    <w:rsid w:val="009E38DB"/>
    <w:rsid w:val="009E4104"/>
    <w:rsid w:val="009E5A85"/>
    <w:rsid w:val="009E5F9D"/>
    <w:rsid w:val="009F04BC"/>
    <w:rsid w:val="009F0737"/>
    <w:rsid w:val="009F2B6D"/>
    <w:rsid w:val="009F3F69"/>
    <w:rsid w:val="009F49E0"/>
    <w:rsid w:val="009F51FF"/>
    <w:rsid w:val="009F5AB8"/>
    <w:rsid w:val="009F5FD5"/>
    <w:rsid w:val="009F755A"/>
    <w:rsid w:val="00A0026A"/>
    <w:rsid w:val="00A023F0"/>
    <w:rsid w:val="00A032B7"/>
    <w:rsid w:val="00A05C33"/>
    <w:rsid w:val="00A05E25"/>
    <w:rsid w:val="00A0755D"/>
    <w:rsid w:val="00A07F41"/>
    <w:rsid w:val="00A10B76"/>
    <w:rsid w:val="00A10D05"/>
    <w:rsid w:val="00A11124"/>
    <w:rsid w:val="00A11141"/>
    <w:rsid w:val="00A114B2"/>
    <w:rsid w:val="00A1331D"/>
    <w:rsid w:val="00A1437C"/>
    <w:rsid w:val="00A14ED6"/>
    <w:rsid w:val="00A1512A"/>
    <w:rsid w:val="00A154E4"/>
    <w:rsid w:val="00A16291"/>
    <w:rsid w:val="00A21428"/>
    <w:rsid w:val="00A22627"/>
    <w:rsid w:val="00A23EEB"/>
    <w:rsid w:val="00A241D4"/>
    <w:rsid w:val="00A27607"/>
    <w:rsid w:val="00A2784B"/>
    <w:rsid w:val="00A27F11"/>
    <w:rsid w:val="00A30D5A"/>
    <w:rsid w:val="00A31ECE"/>
    <w:rsid w:val="00A322AE"/>
    <w:rsid w:val="00A33D59"/>
    <w:rsid w:val="00A377B7"/>
    <w:rsid w:val="00A4067D"/>
    <w:rsid w:val="00A40918"/>
    <w:rsid w:val="00A415AA"/>
    <w:rsid w:val="00A41D1B"/>
    <w:rsid w:val="00A41D3C"/>
    <w:rsid w:val="00A44808"/>
    <w:rsid w:val="00A44ECB"/>
    <w:rsid w:val="00A45C1B"/>
    <w:rsid w:val="00A46773"/>
    <w:rsid w:val="00A47965"/>
    <w:rsid w:val="00A51CCD"/>
    <w:rsid w:val="00A521CB"/>
    <w:rsid w:val="00A522CC"/>
    <w:rsid w:val="00A5305F"/>
    <w:rsid w:val="00A5638C"/>
    <w:rsid w:val="00A5679B"/>
    <w:rsid w:val="00A57781"/>
    <w:rsid w:val="00A57F18"/>
    <w:rsid w:val="00A60875"/>
    <w:rsid w:val="00A62418"/>
    <w:rsid w:val="00A63AA1"/>
    <w:rsid w:val="00A64300"/>
    <w:rsid w:val="00A71874"/>
    <w:rsid w:val="00A72A00"/>
    <w:rsid w:val="00A73F22"/>
    <w:rsid w:val="00A74826"/>
    <w:rsid w:val="00A75074"/>
    <w:rsid w:val="00A752C0"/>
    <w:rsid w:val="00A75615"/>
    <w:rsid w:val="00A75C7D"/>
    <w:rsid w:val="00A76BE1"/>
    <w:rsid w:val="00A773F5"/>
    <w:rsid w:val="00A77649"/>
    <w:rsid w:val="00A779CB"/>
    <w:rsid w:val="00A77D81"/>
    <w:rsid w:val="00A806DC"/>
    <w:rsid w:val="00A80C19"/>
    <w:rsid w:val="00A81099"/>
    <w:rsid w:val="00A816DC"/>
    <w:rsid w:val="00A84772"/>
    <w:rsid w:val="00A84C37"/>
    <w:rsid w:val="00A84DA6"/>
    <w:rsid w:val="00A84FD2"/>
    <w:rsid w:val="00A851D2"/>
    <w:rsid w:val="00A85735"/>
    <w:rsid w:val="00A85BB2"/>
    <w:rsid w:val="00A86866"/>
    <w:rsid w:val="00A87C3E"/>
    <w:rsid w:val="00A90F2B"/>
    <w:rsid w:val="00A9192F"/>
    <w:rsid w:val="00A921B0"/>
    <w:rsid w:val="00A9330F"/>
    <w:rsid w:val="00A93A80"/>
    <w:rsid w:val="00A9453B"/>
    <w:rsid w:val="00A94685"/>
    <w:rsid w:val="00A94751"/>
    <w:rsid w:val="00A959F0"/>
    <w:rsid w:val="00A95AED"/>
    <w:rsid w:val="00A961E3"/>
    <w:rsid w:val="00A969E3"/>
    <w:rsid w:val="00A97004"/>
    <w:rsid w:val="00AA183F"/>
    <w:rsid w:val="00AA189F"/>
    <w:rsid w:val="00AA3BFC"/>
    <w:rsid w:val="00AA3D99"/>
    <w:rsid w:val="00AA3E4B"/>
    <w:rsid w:val="00AA4201"/>
    <w:rsid w:val="00AA4346"/>
    <w:rsid w:val="00AA5806"/>
    <w:rsid w:val="00AA5B00"/>
    <w:rsid w:val="00AA5F79"/>
    <w:rsid w:val="00AA6598"/>
    <w:rsid w:val="00AA7CA3"/>
    <w:rsid w:val="00AB1A1B"/>
    <w:rsid w:val="00AB2098"/>
    <w:rsid w:val="00AB23C8"/>
    <w:rsid w:val="00AB40A2"/>
    <w:rsid w:val="00AB49A2"/>
    <w:rsid w:val="00AB556E"/>
    <w:rsid w:val="00AB5856"/>
    <w:rsid w:val="00AB5CC7"/>
    <w:rsid w:val="00AB7093"/>
    <w:rsid w:val="00AB7338"/>
    <w:rsid w:val="00AB7B18"/>
    <w:rsid w:val="00AC029E"/>
    <w:rsid w:val="00AC04E1"/>
    <w:rsid w:val="00AC08F2"/>
    <w:rsid w:val="00AC09E5"/>
    <w:rsid w:val="00AC1BBB"/>
    <w:rsid w:val="00AC33E0"/>
    <w:rsid w:val="00AC3734"/>
    <w:rsid w:val="00AC4A27"/>
    <w:rsid w:val="00AC50B7"/>
    <w:rsid w:val="00AC5153"/>
    <w:rsid w:val="00AC5298"/>
    <w:rsid w:val="00AC53A4"/>
    <w:rsid w:val="00AC6CA0"/>
    <w:rsid w:val="00AC7218"/>
    <w:rsid w:val="00AD0A98"/>
    <w:rsid w:val="00AD316F"/>
    <w:rsid w:val="00AD4115"/>
    <w:rsid w:val="00AD59C5"/>
    <w:rsid w:val="00AD6D41"/>
    <w:rsid w:val="00AD78A4"/>
    <w:rsid w:val="00AE0349"/>
    <w:rsid w:val="00AE079B"/>
    <w:rsid w:val="00AE27C0"/>
    <w:rsid w:val="00AE6523"/>
    <w:rsid w:val="00AF0577"/>
    <w:rsid w:val="00AF17E3"/>
    <w:rsid w:val="00AF22AF"/>
    <w:rsid w:val="00AF3126"/>
    <w:rsid w:val="00AF3C2F"/>
    <w:rsid w:val="00AF3D31"/>
    <w:rsid w:val="00AF3D65"/>
    <w:rsid w:val="00AF491A"/>
    <w:rsid w:val="00AF4F6E"/>
    <w:rsid w:val="00B003A9"/>
    <w:rsid w:val="00B00945"/>
    <w:rsid w:val="00B009E6"/>
    <w:rsid w:val="00B01B5B"/>
    <w:rsid w:val="00B025B3"/>
    <w:rsid w:val="00B02CC1"/>
    <w:rsid w:val="00B0418A"/>
    <w:rsid w:val="00B04241"/>
    <w:rsid w:val="00B04879"/>
    <w:rsid w:val="00B04C32"/>
    <w:rsid w:val="00B04E75"/>
    <w:rsid w:val="00B04FEE"/>
    <w:rsid w:val="00B05917"/>
    <w:rsid w:val="00B12369"/>
    <w:rsid w:val="00B13413"/>
    <w:rsid w:val="00B13E7D"/>
    <w:rsid w:val="00B13EB6"/>
    <w:rsid w:val="00B148F6"/>
    <w:rsid w:val="00B15BA5"/>
    <w:rsid w:val="00B17303"/>
    <w:rsid w:val="00B17518"/>
    <w:rsid w:val="00B17571"/>
    <w:rsid w:val="00B17E55"/>
    <w:rsid w:val="00B20F23"/>
    <w:rsid w:val="00B21123"/>
    <w:rsid w:val="00B223E0"/>
    <w:rsid w:val="00B2333F"/>
    <w:rsid w:val="00B23DE3"/>
    <w:rsid w:val="00B24B0C"/>
    <w:rsid w:val="00B30312"/>
    <w:rsid w:val="00B31928"/>
    <w:rsid w:val="00B31FD0"/>
    <w:rsid w:val="00B34317"/>
    <w:rsid w:val="00B346D4"/>
    <w:rsid w:val="00B358E8"/>
    <w:rsid w:val="00B36E1B"/>
    <w:rsid w:val="00B43C53"/>
    <w:rsid w:val="00B46672"/>
    <w:rsid w:val="00B47FB8"/>
    <w:rsid w:val="00B5166F"/>
    <w:rsid w:val="00B5338D"/>
    <w:rsid w:val="00B535AF"/>
    <w:rsid w:val="00B53A57"/>
    <w:rsid w:val="00B53E8A"/>
    <w:rsid w:val="00B54295"/>
    <w:rsid w:val="00B5442A"/>
    <w:rsid w:val="00B54FAB"/>
    <w:rsid w:val="00B558E4"/>
    <w:rsid w:val="00B56E28"/>
    <w:rsid w:val="00B620B0"/>
    <w:rsid w:val="00B631E3"/>
    <w:rsid w:val="00B63A60"/>
    <w:rsid w:val="00B658DB"/>
    <w:rsid w:val="00B707AA"/>
    <w:rsid w:val="00B70D1F"/>
    <w:rsid w:val="00B71F4A"/>
    <w:rsid w:val="00B7249A"/>
    <w:rsid w:val="00B73FBD"/>
    <w:rsid w:val="00B74260"/>
    <w:rsid w:val="00B74C78"/>
    <w:rsid w:val="00B755AE"/>
    <w:rsid w:val="00B75604"/>
    <w:rsid w:val="00B77679"/>
    <w:rsid w:val="00B83080"/>
    <w:rsid w:val="00B84199"/>
    <w:rsid w:val="00B8503C"/>
    <w:rsid w:val="00B85BFB"/>
    <w:rsid w:val="00B85E41"/>
    <w:rsid w:val="00B86A5D"/>
    <w:rsid w:val="00B86D00"/>
    <w:rsid w:val="00B87ABF"/>
    <w:rsid w:val="00B904F8"/>
    <w:rsid w:val="00B90F22"/>
    <w:rsid w:val="00B917EF"/>
    <w:rsid w:val="00B91A0B"/>
    <w:rsid w:val="00B923F6"/>
    <w:rsid w:val="00B92FEE"/>
    <w:rsid w:val="00B9308A"/>
    <w:rsid w:val="00B935F7"/>
    <w:rsid w:val="00B9387E"/>
    <w:rsid w:val="00B949D3"/>
    <w:rsid w:val="00B94C67"/>
    <w:rsid w:val="00B94FD4"/>
    <w:rsid w:val="00B97611"/>
    <w:rsid w:val="00B97A70"/>
    <w:rsid w:val="00BA1680"/>
    <w:rsid w:val="00BA190D"/>
    <w:rsid w:val="00BA212F"/>
    <w:rsid w:val="00BA2467"/>
    <w:rsid w:val="00BA2CB9"/>
    <w:rsid w:val="00BA342C"/>
    <w:rsid w:val="00BA6721"/>
    <w:rsid w:val="00BA73E3"/>
    <w:rsid w:val="00BA7F00"/>
    <w:rsid w:val="00BB273F"/>
    <w:rsid w:val="00BB32AA"/>
    <w:rsid w:val="00BB6712"/>
    <w:rsid w:val="00BB6AC5"/>
    <w:rsid w:val="00BB6B29"/>
    <w:rsid w:val="00BB751F"/>
    <w:rsid w:val="00BC06B2"/>
    <w:rsid w:val="00BC17F0"/>
    <w:rsid w:val="00BC19F2"/>
    <w:rsid w:val="00BC262B"/>
    <w:rsid w:val="00BC2C2E"/>
    <w:rsid w:val="00BC2F94"/>
    <w:rsid w:val="00BC3825"/>
    <w:rsid w:val="00BC647D"/>
    <w:rsid w:val="00BD048A"/>
    <w:rsid w:val="00BD0A26"/>
    <w:rsid w:val="00BD2646"/>
    <w:rsid w:val="00BD2AC2"/>
    <w:rsid w:val="00BD39AA"/>
    <w:rsid w:val="00BD407E"/>
    <w:rsid w:val="00BD6F34"/>
    <w:rsid w:val="00BE0506"/>
    <w:rsid w:val="00BE2679"/>
    <w:rsid w:val="00BE4585"/>
    <w:rsid w:val="00BE63D0"/>
    <w:rsid w:val="00BE6D87"/>
    <w:rsid w:val="00BF2EFB"/>
    <w:rsid w:val="00BF3A0A"/>
    <w:rsid w:val="00BF540E"/>
    <w:rsid w:val="00BF6E15"/>
    <w:rsid w:val="00C00219"/>
    <w:rsid w:val="00C0047F"/>
    <w:rsid w:val="00C011CC"/>
    <w:rsid w:val="00C0357D"/>
    <w:rsid w:val="00C051A1"/>
    <w:rsid w:val="00C05515"/>
    <w:rsid w:val="00C05865"/>
    <w:rsid w:val="00C0599F"/>
    <w:rsid w:val="00C110E9"/>
    <w:rsid w:val="00C120ED"/>
    <w:rsid w:val="00C1284D"/>
    <w:rsid w:val="00C15AA6"/>
    <w:rsid w:val="00C160B7"/>
    <w:rsid w:val="00C170A6"/>
    <w:rsid w:val="00C252A0"/>
    <w:rsid w:val="00C25DBE"/>
    <w:rsid w:val="00C31039"/>
    <w:rsid w:val="00C311A3"/>
    <w:rsid w:val="00C312EF"/>
    <w:rsid w:val="00C3197A"/>
    <w:rsid w:val="00C321AD"/>
    <w:rsid w:val="00C33808"/>
    <w:rsid w:val="00C33ACB"/>
    <w:rsid w:val="00C3403F"/>
    <w:rsid w:val="00C35864"/>
    <w:rsid w:val="00C36BFA"/>
    <w:rsid w:val="00C37612"/>
    <w:rsid w:val="00C37644"/>
    <w:rsid w:val="00C37EBC"/>
    <w:rsid w:val="00C404E7"/>
    <w:rsid w:val="00C412B1"/>
    <w:rsid w:val="00C421B0"/>
    <w:rsid w:val="00C43774"/>
    <w:rsid w:val="00C438DB"/>
    <w:rsid w:val="00C44A36"/>
    <w:rsid w:val="00C51BEF"/>
    <w:rsid w:val="00C52EDD"/>
    <w:rsid w:val="00C52F07"/>
    <w:rsid w:val="00C54C3A"/>
    <w:rsid w:val="00C558CA"/>
    <w:rsid w:val="00C566FC"/>
    <w:rsid w:val="00C57F24"/>
    <w:rsid w:val="00C60381"/>
    <w:rsid w:val="00C60D78"/>
    <w:rsid w:val="00C6170E"/>
    <w:rsid w:val="00C63606"/>
    <w:rsid w:val="00C63DC6"/>
    <w:rsid w:val="00C6487C"/>
    <w:rsid w:val="00C64E3C"/>
    <w:rsid w:val="00C653CF"/>
    <w:rsid w:val="00C65541"/>
    <w:rsid w:val="00C65FF4"/>
    <w:rsid w:val="00C6613E"/>
    <w:rsid w:val="00C666E5"/>
    <w:rsid w:val="00C67A42"/>
    <w:rsid w:val="00C67D88"/>
    <w:rsid w:val="00C67F49"/>
    <w:rsid w:val="00C724FF"/>
    <w:rsid w:val="00C73F81"/>
    <w:rsid w:val="00C7444B"/>
    <w:rsid w:val="00C75C7D"/>
    <w:rsid w:val="00C811BD"/>
    <w:rsid w:val="00C82327"/>
    <w:rsid w:val="00C8382F"/>
    <w:rsid w:val="00C848BA"/>
    <w:rsid w:val="00C876EF"/>
    <w:rsid w:val="00C90071"/>
    <w:rsid w:val="00C9010F"/>
    <w:rsid w:val="00C90D9A"/>
    <w:rsid w:val="00C92F49"/>
    <w:rsid w:val="00C95D22"/>
    <w:rsid w:val="00C96593"/>
    <w:rsid w:val="00C966C5"/>
    <w:rsid w:val="00C9726D"/>
    <w:rsid w:val="00C97A95"/>
    <w:rsid w:val="00C97EE0"/>
    <w:rsid w:val="00CA0875"/>
    <w:rsid w:val="00CA0CCE"/>
    <w:rsid w:val="00CA2168"/>
    <w:rsid w:val="00CA42D2"/>
    <w:rsid w:val="00CA6D22"/>
    <w:rsid w:val="00CB01A3"/>
    <w:rsid w:val="00CB01E9"/>
    <w:rsid w:val="00CB1717"/>
    <w:rsid w:val="00CB2128"/>
    <w:rsid w:val="00CB24FA"/>
    <w:rsid w:val="00CB28BE"/>
    <w:rsid w:val="00CB2F65"/>
    <w:rsid w:val="00CB3735"/>
    <w:rsid w:val="00CB396C"/>
    <w:rsid w:val="00CB6428"/>
    <w:rsid w:val="00CB727C"/>
    <w:rsid w:val="00CB7AF8"/>
    <w:rsid w:val="00CC10E5"/>
    <w:rsid w:val="00CC2B53"/>
    <w:rsid w:val="00CC2F29"/>
    <w:rsid w:val="00CC39BB"/>
    <w:rsid w:val="00CC4CE8"/>
    <w:rsid w:val="00CC676E"/>
    <w:rsid w:val="00CD0964"/>
    <w:rsid w:val="00CD0B2F"/>
    <w:rsid w:val="00CD0B7F"/>
    <w:rsid w:val="00CD0BC7"/>
    <w:rsid w:val="00CD18A7"/>
    <w:rsid w:val="00CD1D92"/>
    <w:rsid w:val="00CD1FFF"/>
    <w:rsid w:val="00CD303C"/>
    <w:rsid w:val="00CD36BB"/>
    <w:rsid w:val="00CD3C7C"/>
    <w:rsid w:val="00CD3C80"/>
    <w:rsid w:val="00CD6448"/>
    <w:rsid w:val="00CD72D7"/>
    <w:rsid w:val="00CD7FC7"/>
    <w:rsid w:val="00CE095E"/>
    <w:rsid w:val="00CE0A5A"/>
    <w:rsid w:val="00CE1E63"/>
    <w:rsid w:val="00CE2320"/>
    <w:rsid w:val="00CE310A"/>
    <w:rsid w:val="00CE478C"/>
    <w:rsid w:val="00CE698E"/>
    <w:rsid w:val="00CF0CCB"/>
    <w:rsid w:val="00CF1CDA"/>
    <w:rsid w:val="00CF1F15"/>
    <w:rsid w:val="00CF2E1D"/>
    <w:rsid w:val="00CF346E"/>
    <w:rsid w:val="00CF647E"/>
    <w:rsid w:val="00CF76B9"/>
    <w:rsid w:val="00CF7ABD"/>
    <w:rsid w:val="00D00EF3"/>
    <w:rsid w:val="00D01902"/>
    <w:rsid w:val="00D026A0"/>
    <w:rsid w:val="00D03668"/>
    <w:rsid w:val="00D0371E"/>
    <w:rsid w:val="00D048FE"/>
    <w:rsid w:val="00D04D1E"/>
    <w:rsid w:val="00D07318"/>
    <w:rsid w:val="00D105E9"/>
    <w:rsid w:val="00D124B2"/>
    <w:rsid w:val="00D148DE"/>
    <w:rsid w:val="00D1655B"/>
    <w:rsid w:val="00D1736F"/>
    <w:rsid w:val="00D1794F"/>
    <w:rsid w:val="00D21F3F"/>
    <w:rsid w:val="00D2285F"/>
    <w:rsid w:val="00D234DC"/>
    <w:rsid w:val="00D25A73"/>
    <w:rsid w:val="00D27650"/>
    <w:rsid w:val="00D30ED9"/>
    <w:rsid w:val="00D32121"/>
    <w:rsid w:val="00D3224F"/>
    <w:rsid w:val="00D32701"/>
    <w:rsid w:val="00D32C5F"/>
    <w:rsid w:val="00D32F4D"/>
    <w:rsid w:val="00D33893"/>
    <w:rsid w:val="00D33F01"/>
    <w:rsid w:val="00D3521A"/>
    <w:rsid w:val="00D367DA"/>
    <w:rsid w:val="00D3755E"/>
    <w:rsid w:val="00D42E37"/>
    <w:rsid w:val="00D473F5"/>
    <w:rsid w:val="00D47AAA"/>
    <w:rsid w:val="00D47DB6"/>
    <w:rsid w:val="00D510DE"/>
    <w:rsid w:val="00D55420"/>
    <w:rsid w:val="00D561D7"/>
    <w:rsid w:val="00D56748"/>
    <w:rsid w:val="00D60024"/>
    <w:rsid w:val="00D602B3"/>
    <w:rsid w:val="00D60DF6"/>
    <w:rsid w:val="00D60F56"/>
    <w:rsid w:val="00D61605"/>
    <w:rsid w:val="00D62280"/>
    <w:rsid w:val="00D62FB2"/>
    <w:rsid w:val="00D64207"/>
    <w:rsid w:val="00D65056"/>
    <w:rsid w:val="00D65752"/>
    <w:rsid w:val="00D661B4"/>
    <w:rsid w:val="00D66FF1"/>
    <w:rsid w:val="00D72F1F"/>
    <w:rsid w:val="00D73408"/>
    <w:rsid w:val="00D74A67"/>
    <w:rsid w:val="00D75EB1"/>
    <w:rsid w:val="00D7607F"/>
    <w:rsid w:val="00D778BF"/>
    <w:rsid w:val="00D77A0F"/>
    <w:rsid w:val="00D806F1"/>
    <w:rsid w:val="00D80C0B"/>
    <w:rsid w:val="00D80D4C"/>
    <w:rsid w:val="00D81E9B"/>
    <w:rsid w:val="00D82D32"/>
    <w:rsid w:val="00D84AEF"/>
    <w:rsid w:val="00D85CD4"/>
    <w:rsid w:val="00D86982"/>
    <w:rsid w:val="00D87AAF"/>
    <w:rsid w:val="00D9024F"/>
    <w:rsid w:val="00D90448"/>
    <w:rsid w:val="00D907AA"/>
    <w:rsid w:val="00D90A40"/>
    <w:rsid w:val="00D9305C"/>
    <w:rsid w:val="00D9306A"/>
    <w:rsid w:val="00D94817"/>
    <w:rsid w:val="00D94F7E"/>
    <w:rsid w:val="00D9584B"/>
    <w:rsid w:val="00D963EB"/>
    <w:rsid w:val="00D9648D"/>
    <w:rsid w:val="00D976AF"/>
    <w:rsid w:val="00D9777C"/>
    <w:rsid w:val="00D97A05"/>
    <w:rsid w:val="00DA06D5"/>
    <w:rsid w:val="00DA2F07"/>
    <w:rsid w:val="00DA37B9"/>
    <w:rsid w:val="00DA57C2"/>
    <w:rsid w:val="00DB0F68"/>
    <w:rsid w:val="00DB1179"/>
    <w:rsid w:val="00DB1A5D"/>
    <w:rsid w:val="00DB2A58"/>
    <w:rsid w:val="00DB2F91"/>
    <w:rsid w:val="00DB33BF"/>
    <w:rsid w:val="00DB43E6"/>
    <w:rsid w:val="00DB453D"/>
    <w:rsid w:val="00DB4DF0"/>
    <w:rsid w:val="00DB5638"/>
    <w:rsid w:val="00DB5B42"/>
    <w:rsid w:val="00DB741B"/>
    <w:rsid w:val="00DB7862"/>
    <w:rsid w:val="00DC0A56"/>
    <w:rsid w:val="00DC1271"/>
    <w:rsid w:val="00DC65E1"/>
    <w:rsid w:val="00DC7EE6"/>
    <w:rsid w:val="00DD1685"/>
    <w:rsid w:val="00DD1966"/>
    <w:rsid w:val="00DD1ABB"/>
    <w:rsid w:val="00DD2BB0"/>
    <w:rsid w:val="00DD2EF7"/>
    <w:rsid w:val="00DD5ACA"/>
    <w:rsid w:val="00DD613C"/>
    <w:rsid w:val="00DD67E1"/>
    <w:rsid w:val="00DD7325"/>
    <w:rsid w:val="00DE0724"/>
    <w:rsid w:val="00DE0E5A"/>
    <w:rsid w:val="00DE1406"/>
    <w:rsid w:val="00DE20A2"/>
    <w:rsid w:val="00DE2C6B"/>
    <w:rsid w:val="00DE2ED5"/>
    <w:rsid w:val="00DE3377"/>
    <w:rsid w:val="00DE4C04"/>
    <w:rsid w:val="00DE513A"/>
    <w:rsid w:val="00DE5DC1"/>
    <w:rsid w:val="00DE6BE0"/>
    <w:rsid w:val="00DE6C7C"/>
    <w:rsid w:val="00DF0F8A"/>
    <w:rsid w:val="00DF17B0"/>
    <w:rsid w:val="00DF3172"/>
    <w:rsid w:val="00DF62BB"/>
    <w:rsid w:val="00DF6D9A"/>
    <w:rsid w:val="00DF7068"/>
    <w:rsid w:val="00DF75FF"/>
    <w:rsid w:val="00E00703"/>
    <w:rsid w:val="00E00794"/>
    <w:rsid w:val="00E00A16"/>
    <w:rsid w:val="00E00C12"/>
    <w:rsid w:val="00E01408"/>
    <w:rsid w:val="00E02222"/>
    <w:rsid w:val="00E0312A"/>
    <w:rsid w:val="00E03685"/>
    <w:rsid w:val="00E05C4F"/>
    <w:rsid w:val="00E077E6"/>
    <w:rsid w:val="00E1104A"/>
    <w:rsid w:val="00E11195"/>
    <w:rsid w:val="00E11C80"/>
    <w:rsid w:val="00E11FE6"/>
    <w:rsid w:val="00E137D4"/>
    <w:rsid w:val="00E13AD9"/>
    <w:rsid w:val="00E13E0F"/>
    <w:rsid w:val="00E143BD"/>
    <w:rsid w:val="00E153F3"/>
    <w:rsid w:val="00E158DA"/>
    <w:rsid w:val="00E16DB5"/>
    <w:rsid w:val="00E16FDA"/>
    <w:rsid w:val="00E20662"/>
    <w:rsid w:val="00E20E5C"/>
    <w:rsid w:val="00E23012"/>
    <w:rsid w:val="00E258D6"/>
    <w:rsid w:val="00E2590A"/>
    <w:rsid w:val="00E2718A"/>
    <w:rsid w:val="00E27BB7"/>
    <w:rsid w:val="00E311AD"/>
    <w:rsid w:val="00E311E9"/>
    <w:rsid w:val="00E328E9"/>
    <w:rsid w:val="00E329E8"/>
    <w:rsid w:val="00E331EE"/>
    <w:rsid w:val="00E33BDE"/>
    <w:rsid w:val="00E34AF5"/>
    <w:rsid w:val="00E375BB"/>
    <w:rsid w:val="00E37D9E"/>
    <w:rsid w:val="00E40595"/>
    <w:rsid w:val="00E409DC"/>
    <w:rsid w:val="00E44998"/>
    <w:rsid w:val="00E44A04"/>
    <w:rsid w:val="00E45084"/>
    <w:rsid w:val="00E45E31"/>
    <w:rsid w:val="00E46659"/>
    <w:rsid w:val="00E50208"/>
    <w:rsid w:val="00E54424"/>
    <w:rsid w:val="00E554DC"/>
    <w:rsid w:val="00E55774"/>
    <w:rsid w:val="00E55AB7"/>
    <w:rsid w:val="00E5799E"/>
    <w:rsid w:val="00E61170"/>
    <w:rsid w:val="00E6127E"/>
    <w:rsid w:val="00E61511"/>
    <w:rsid w:val="00E61D2B"/>
    <w:rsid w:val="00E62B97"/>
    <w:rsid w:val="00E62FDF"/>
    <w:rsid w:val="00E64004"/>
    <w:rsid w:val="00E64511"/>
    <w:rsid w:val="00E663A8"/>
    <w:rsid w:val="00E66CA7"/>
    <w:rsid w:val="00E67CEB"/>
    <w:rsid w:val="00E67EA9"/>
    <w:rsid w:val="00E70E86"/>
    <w:rsid w:val="00E731A0"/>
    <w:rsid w:val="00E73F36"/>
    <w:rsid w:val="00E74645"/>
    <w:rsid w:val="00E75922"/>
    <w:rsid w:val="00E7594D"/>
    <w:rsid w:val="00E75DF8"/>
    <w:rsid w:val="00E773F1"/>
    <w:rsid w:val="00E77FCC"/>
    <w:rsid w:val="00E80022"/>
    <w:rsid w:val="00E802FD"/>
    <w:rsid w:val="00E80471"/>
    <w:rsid w:val="00E805B0"/>
    <w:rsid w:val="00E8136E"/>
    <w:rsid w:val="00E817F7"/>
    <w:rsid w:val="00E81B25"/>
    <w:rsid w:val="00E82784"/>
    <w:rsid w:val="00E82C14"/>
    <w:rsid w:val="00E8365F"/>
    <w:rsid w:val="00E84AEE"/>
    <w:rsid w:val="00E85A27"/>
    <w:rsid w:val="00E864AB"/>
    <w:rsid w:val="00E867B7"/>
    <w:rsid w:val="00E86DF5"/>
    <w:rsid w:val="00E87510"/>
    <w:rsid w:val="00E87C0E"/>
    <w:rsid w:val="00E93488"/>
    <w:rsid w:val="00E93CB6"/>
    <w:rsid w:val="00E960DE"/>
    <w:rsid w:val="00E961B8"/>
    <w:rsid w:val="00E967A7"/>
    <w:rsid w:val="00E96BE4"/>
    <w:rsid w:val="00E96C39"/>
    <w:rsid w:val="00EA03BE"/>
    <w:rsid w:val="00EA08F8"/>
    <w:rsid w:val="00EA38B5"/>
    <w:rsid w:val="00EA43C8"/>
    <w:rsid w:val="00EA462A"/>
    <w:rsid w:val="00EA583E"/>
    <w:rsid w:val="00EA5931"/>
    <w:rsid w:val="00EA7B4E"/>
    <w:rsid w:val="00EB060C"/>
    <w:rsid w:val="00EB14BB"/>
    <w:rsid w:val="00EB2901"/>
    <w:rsid w:val="00EB3249"/>
    <w:rsid w:val="00EB4AB0"/>
    <w:rsid w:val="00EB4D6D"/>
    <w:rsid w:val="00EB7468"/>
    <w:rsid w:val="00EC0568"/>
    <w:rsid w:val="00EC331C"/>
    <w:rsid w:val="00EC5628"/>
    <w:rsid w:val="00EC7237"/>
    <w:rsid w:val="00EC7256"/>
    <w:rsid w:val="00ED04E6"/>
    <w:rsid w:val="00ED05F1"/>
    <w:rsid w:val="00ED0C77"/>
    <w:rsid w:val="00ED1313"/>
    <w:rsid w:val="00ED30CC"/>
    <w:rsid w:val="00ED6520"/>
    <w:rsid w:val="00ED68EC"/>
    <w:rsid w:val="00ED6993"/>
    <w:rsid w:val="00EE0B16"/>
    <w:rsid w:val="00EE15B5"/>
    <w:rsid w:val="00EE31E5"/>
    <w:rsid w:val="00EE3500"/>
    <w:rsid w:val="00EE6D0C"/>
    <w:rsid w:val="00EE6DD9"/>
    <w:rsid w:val="00EE74E4"/>
    <w:rsid w:val="00EE77BB"/>
    <w:rsid w:val="00EF3CFF"/>
    <w:rsid w:val="00EF4C02"/>
    <w:rsid w:val="00EF5BBC"/>
    <w:rsid w:val="00EF619D"/>
    <w:rsid w:val="00EF7F5E"/>
    <w:rsid w:val="00F007D4"/>
    <w:rsid w:val="00F05686"/>
    <w:rsid w:val="00F102B6"/>
    <w:rsid w:val="00F10BCC"/>
    <w:rsid w:val="00F10CCB"/>
    <w:rsid w:val="00F12BB2"/>
    <w:rsid w:val="00F12DEB"/>
    <w:rsid w:val="00F13587"/>
    <w:rsid w:val="00F13637"/>
    <w:rsid w:val="00F14D41"/>
    <w:rsid w:val="00F225B0"/>
    <w:rsid w:val="00F238CA"/>
    <w:rsid w:val="00F24F70"/>
    <w:rsid w:val="00F26809"/>
    <w:rsid w:val="00F271F0"/>
    <w:rsid w:val="00F272D5"/>
    <w:rsid w:val="00F27B41"/>
    <w:rsid w:val="00F30528"/>
    <w:rsid w:val="00F33267"/>
    <w:rsid w:val="00F332CD"/>
    <w:rsid w:val="00F35E27"/>
    <w:rsid w:val="00F36F5D"/>
    <w:rsid w:val="00F40E57"/>
    <w:rsid w:val="00F4195F"/>
    <w:rsid w:val="00F41EAB"/>
    <w:rsid w:val="00F41EC7"/>
    <w:rsid w:val="00F443FC"/>
    <w:rsid w:val="00F451CD"/>
    <w:rsid w:val="00F45725"/>
    <w:rsid w:val="00F45F1C"/>
    <w:rsid w:val="00F4680F"/>
    <w:rsid w:val="00F46AA0"/>
    <w:rsid w:val="00F51693"/>
    <w:rsid w:val="00F51DF8"/>
    <w:rsid w:val="00F522BA"/>
    <w:rsid w:val="00F52532"/>
    <w:rsid w:val="00F5273B"/>
    <w:rsid w:val="00F53EC2"/>
    <w:rsid w:val="00F56CB0"/>
    <w:rsid w:val="00F57513"/>
    <w:rsid w:val="00F575F4"/>
    <w:rsid w:val="00F57C24"/>
    <w:rsid w:val="00F6158F"/>
    <w:rsid w:val="00F62E43"/>
    <w:rsid w:val="00F63612"/>
    <w:rsid w:val="00F638A3"/>
    <w:rsid w:val="00F645F9"/>
    <w:rsid w:val="00F657C8"/>
    <w:rsid w:val="00F66AFB"/>
    <w:rsid w:val="00F71537"/>
    <w:rsid w:val="00F71A40"/>
    <w:rsid w:val="00F73E10"/>
    <w:rsid w:val="00F74AF3"/>
    <w:rsid w:val="00F74E65"/>
    <w:rsid w:val="00F7534D"/>
    <w:rsid w:val="00F75352"/>
    <w:rsid w:val="00F760A1"/>
    <w:rsid w:val="00F80509"/>
    <w:rsid w:val="00F80989"/>
    <w:rsid w:val="00F81946"/>
    <w:rsid w:val="00F81B6E"/>
    <w:rsid w:val="00F84A67"/>
    <w:rsid w:val="00F860FB"/>
    <w:rsid w:val="00F8666F"/>
    <w:rsid w:val="00F87141"/>
    <w:rsid w:val="00F9121B"/>
    <w:rsid w:val="00F91B4C"/>
    <w:rsid w:val="00F94665"/>
    <w:rsid w:val="00F96C20"/>
    <w:rsid w:val="00F973ED"/>
    <w:rsid w:val="00FA105E"/>
    <w:rsid w:val="00FA2109"/>
    <w:rsid w:val="00FA2B89"/>
    <w:rsid w:val="00FA3A07"/>
    <w:rsid w:val="00FA4345"/>
    <w:rsid w:val="00FA57F7"/>
    <w:rsid w:val="00FA5D02"/>
    <w:rsid w:val="00FA63AB"/>
    <w:rsid w:val="00FA6754"/>
    <w:rsid w:val="00FA6A97"/>
    <w:rsid w:val="00FA6DEE"/>
    <w:rsid w:val="00FA7AAE"/>
    <w:rsid w:val="00FA7BA3"/>
    <w:rsid w:val="00FA7D19"/>
    <w:rsid w:val="00FB0216"/>
    <w:rsid w:val="00FB279E"/>
    <w:rsid w:val="00FB2E7D"/>
    <w:rsid w:val="00FB4F39"/>
    <w:rsid w:val="00FB506C"/>
    <w:rsid w:val="00FB512E"/>
    <w:rsid w:val="00FB5F5F"/>
    <w:rsid w:val="00FB620E"/>
    <w:rsid w:val="00FC1633"/>
    <w:rsid w:val="00FC3311"/>
    <w:rsid w:val="00FC4E70"/>
    <w:rsid w:val="00FC4F40"/>
    <w:rsid w:val="00FC5977"/>
    <w:rsid w:val="00FC7288"/>
    <w:rsid w:val="00FC7AA3"/>
    <w:rsid w:val="00FD0A37"/>
    <w:rsid w:val="00FD2A37"/>
    <w:rsid w:val="00FD422B"/>
    <w:rsid w:val="00FD4907"/>
    <w:rsid w:val="00FD6696"/>
    <w:rsid w:val="00FE50B2"/>
    <w:rsid w:val="00FE746D"/>
    <w:rsid w:val="00FE7D36"/>
    <w:rsid w:val="00FF0C28"/>
    <w:rsid w:val="00FF0FCD"/>
    <w:rsid w:val="00FF1194"/>
    <w:rsid w:val="00FF262B"/>
    <w:rsid w:val="00FF27EB"/>
    <w:rsid w:val="00FF32C9"/>
    <w:rsid w:val="00FF345C"/>
    <w:rsid w:val="00FF5E5A"/>
    <w:rsid w:val="00FF64DC"/>
    <w:rsid w:val="00FF6838"/>
    <w:rsid w:val="00FF6A71"/>
    <w:rsid w:val="00FF7221"/>
    <w:rsid w:val="00FF7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7B83D6"/>
  <w15:chartTrackingRefBased/>
  <w15:docId w15:val="{7B46A283-24C6-438B-920D-F77C40F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08CB"/>
    <w:pPr>
      <w:spacing w:after="160" w:line="259" w:lineRule="auto"/>
    </w:pPr>
    <w:rPr>
      <w:sz w:val="22"/>
      <w:szCs w:val="22"/>
    </w:rPr>
  </w:style>
  <w:style w:type="paragraph" w:styleId="Antrat1">
    <w:name w:val="heading 1"/>
    <w:basedOn w:val="prastasis"/>
    <w:next w:val="prastasis"/>
    <w:link w:val="Antrat1Diagrama"/>
    <w:uiPriority w:val="9"/>
    <w:qFormat/>
    <w:rsid w:val="00845007"/>
    <w:pPr>
      <w:keepNext/>
      <w:keepLines/>
      <w:spacing w:before="240" w:after="0"/>
      <w:outlineLvl w:val="0"/>
    </w:pPr>
    <w:rPr>
      <w:rFonts w:ascii="Calibri Light" w:hAnsi="Calibri Light"/>
      <w:color w:val="2E74B5"/>
      <w:sz w:val="32"/>
      <w:szCs w:val="32"/>
    </w:rPr>
  </w:style>
  <w:style w:type="paragraph" w:styleId="Antrat2">
    <w:name w:val="heading 2"/>
    <w:basedOn w:val="prastasis"/>
    <w:next w:val="prastasis"/>
    <w:link w:val="Antrat2Diagrama"/>
    <w:uiPriority w:val="9"/>
    <w:unhideWhenUsed/>
    <w:qFormat/>
    <w:rsid w:val="00381282"/>
    <w:pPr>
      <w:keepNext/>
      <w:keepLines/>
      <w:tabs>
        <w:tab w:val="left" w:pos="567"/>
        <w:tab w:val="left" w:pos="851"/>
        <w:tab w:val="left" w:pos="992"/>
        <w:tab w:val="left" w:pos="1134"/>
      </w:tabs>
      <w:spacing w:before="96" w:after="96" w:line="240" w:lineRule="auto"/>
      <w:jc w:val="both"/>
      <w:outlineLvl w:val="1"/>
    </w:pPr>
    <w:rPr>
      <w:rFonts w:ascii="Arial" w:hAnsi="Arial" w:cs="Arial"/>
      <w:b/>
      <w:color w:val="000000"/>
      <w:sz w:val="18"/>
      <w:szCs w:val="18"/>
      <w:lang w:eastAsia="en-US"/>
    </w:rPr>
  </w:style>
  <w:style w:type="paragraph" w:styleId="Antrat3">
    <w:name w:val="heading 3"/>
    <w:basedOn w:val="prastasis"/>
    <w:next w:val="prastasis"/>
    <w:link w:val="Antrat3Diagrama"/>
    <w:uiPriority w:val="9"/>
    <w:qFormat/>
    <w:rsid w:val="00B97A70"/>
    <w:pPr>
      <w:keepNext/>
      <w:numPr>
        <w:ilvl w:val="2"/>
        <w:numId w:val="2"/>
      </w:numPr>
      <w:spacing w:after="120" w:line="240" w:lineRule="auto"/>
      <w:jc w:val="both"/>
      <w:outlineLvl w:val="2"/>
    </w:pPr>
    <w:rPr>
      <w:szCs w:val="20"/>
      <w:lang w:val="en-GB" w:eastAsia="en-US"/>
    </w:rPr>
  </w:style>
  <w:style w:type="paragraph" w:styleId="Antrat5">
    <w:name w:val="heading 5"/>
    <w:basedOn w:val="prastasis"/>
    <w:next w:val="prastasis"/>
    <w:link w:val="Antrat5Diagrama"/>
    <w:uiPriority w:val="99"/>
    <w:qFormat/>
    <w:rsid w:val="00B97A70"/>
    <w:pPr>
      <w:keepNext/>
      <w:numPr>
        <w:ilvl w:val="4"/>
        <w:numId w:val="2"/>
      </w:numPr>
      <w:spacing w:after="120" w:line="240" w:lineRule="auto"/>
      <w:outlineLvl w:val="4"/>
    </w:pPr>
    <w:rPr>
      <w:szCs w:val="20"/>
      <w:lang w:val="en-GB" w:eastAsia="en-US"/>
    </w:rPr>
  </w:style>
  <w:style w:type="paragraph" w:styleId="Antrat6">
    <w:name w:val="heading 6"/>
    <w:basedOn w:val="prastasis"/>
    <w:next w:val="prastasis"/>
    <w:link w:val="Antrat6Diagrama"/>
    <w:uiPriority w:val="99"/>
    <w:qFormat/>
    <w:rsid w:val="00B97A70"/>
    <w:pPr>
      <w:keepNext/>
      <w:numPr>
        <w:ilvl w:val="5"/>
        <w:numId w:val="2"/>
      </w:numPr>
      <w:spacing w:after="120" w:line="240" w:lineRule="auto"/>
      <w:outlineLvl w:val="5"/>
    </w:pPr>
    <w:rPr>
      <w:b/>
      <w:i/>
      <w:szCs w:val="20"/>
      <w:lang w:val="en-GB" w:eastAsia="en-US"/>
    </w:rPr>
  </w:style>
  <w:style w:type="paragraph" w:styleId="Antrat7">
    <w:name w:val="heading 7"/>
    <w:basedOn w:val="prastasis"/>
    <w:next w:val="prastasis"/>
    <w:link w:val="Antrat7Diagrama"/>
    <w:uiPriority w:val="99"/>
    <w:qFormat/>
    <w:rsid w:val="00B97A70"/>
    <w:pPr>
      <w:keepNext/>
      <w:numPr>
        <w:ilvl w:val="6"/>
        <w:numId w:val="2"/>
      </w:numPr>
      <w:spacing w:after="120" w:line="240" w:lineRule="auto"/>
      <w:jc w:val="both"/>
      <w:outlineLvl w:val="6"/>
    </w:pPr>
    <w:rPr>
      <w:color w:val="000000"/>
      <w:szCs w:val="20"/>
      <w:lang w:val="en-GB" w:eastAsia="en-US"/>
    </w:rPr>
  </w:style>
  <w:style w:type="paragraph" w:styleId="Antrat8">
    <w:name w:val="heading 8"/>
    <w:basedOn w:val="prastasis"/>
    <w:next w:val="prastasis"/>
    <w:link w:val="Antrat8Diagrama"/>
    <w:uiPriority w:val="99"/>
    <w:qFormat/>
    <w:rsid w:val="00B97A70"/>
    <w:pPr>
      <w:keepNext/>
      <w:numPr>
        <w:ilvl w:val="7"/>
        <w:numId w:val="2"/>
      </w:numPr>
      <w:spacing w:after="120" w:line="240" w:lineRule="auto"/>
      <w:jc w:val="both"/>
      <w:outlineLvl w:val="7"/>
    </w:pPr>
    <w:rPr>
      <w:color w:val="FF0000"/>
      <w:szCs w:val="20"/>
      <w:lang w:val="en-GB" w:eastAsia="en-US"/>
    </w:rPr>
  </w:style>
  <w:style w:type="paragraph" w:styleId="Antrat9">
    <w:name w:val="heading 9"/>
    <w:basedOn w:val="prastasis"/>
    <w:next w:val="prastasis"/>
    <w:link w:val="Antrat9Diagrama"/>
    <w:uiPriority w:val="99"/>
    <w:qFormat/>
    <w:rsid w:val="00B97A70"/>
    <w:pPr>
      <w:keepNext/>
      <w:numPr>
        <w:ilvl w:val="8"/>
        <w:numId w:val="2"/>
      </w:numPr>
      <w:spacing w:after="120" w:line="240" w:lineRule="auto"/>
      <w:outlineLvl w:val="8"/>
    </w:pPr>
    <w:rPr>
      <w:color w:val="000000"/>
      <w:szCs w:val="20"/>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link w:val="Antrat3"/>
    <w:uiPriority w:val="9"/>
    <w:locked/>
    <w:rsid w:val="00B97A70"/>
    <w:rPr>
      <w:sz w:val="22"/>
      <w:lang w:val="en-GB" w:eastAsia="en-US"/>
    </w:rPr>
  </w:style>
  <w:style w:type="character" w:customStyle="1" w:styleId="Antrat5Diagrama">
    <w:name w:val="Antraštė 5 Diagrama"/>
    <w:link w:val="Antrat5"/>
    <w:uiPriority w:val="99"/>
    <w:locked/>
    <w:rsid w:val="00B97A70"/>
    <w:rPr>
      <w:sz w:val="22"/>
      <w:lang w:val="en-GB" w:eastAsia="en-US"/>
    </w:rPr>
  </w:style>
  <w:style w:type="character" w:customStyle="1" w:styleId="Antrat6Diagrama">
    <w:name w:val="Antraštė 6 Diagrama"/>
    <w:link w:val="Antrat6"/>
    <w:uiPriority w:val="99"/>
    <w:locked/>
    <w:rsid w:val="00B97A70"/>
    <w:rPr>
      <w:b/>
      <w:i/>
      <w:sz w:val="22"/>
      <w:lang w:val="en-GB" w:eastAsia="en-US"/>
    </w:rPr>
  </w:style>
  <w:style w:type="character" w:customStyle="1" w:styleId="Antrat7Diagrama">
    <w:name w:val="Antraštė 7 Diagrama"/>
    <w:link w:val="Antrat7"/>
    <w:uiPriority w:val="99"/>
    <w:locked/>
    <w:rsid w:val="00B97A70"/>
    <w:rPr>
      <w:color w:val="000000"/>
      <w:sz w:val="22"/>
      <w:lang w:val="en-GB" w:eastAsia="en-US"/>
    </w:rPr>
  </w:style>
  <w:style w:type="character" w:customStyle="1" w:styleId="Antrat8Diagrama">
    <w:name w:val="Antraštė 8 Diagrama"/>
    <w:link w:val="Antrat8"/>
    <w:uiPriority w:val="99"/>
    <w:locked/>
    <w:rsid w:val="00B97A70"/>
    <w:rPr>
      <w:color w:val="FF0000"/>
      <w:sz w:val="22"/>
      <w:lang w:val="en-GB" w:eastAsia="en-US"/>
    </w:rPr>
  </w:style>
  <w:style w:type="character" w:customStyle="1" w:styleId="Antrat9Diagrama">
    <w:name w:val="Antraštė 9 Diagrama"/>
    <w:link w:val="Antrat9"/>
    <w:uiPriority w:val="99"/>
    <w:locked/>
    <w:rsid w:val="00B97A70"/>
    <w:rPr>
      <w:color w:val="000000"/>
      <w:sz w:val="22"/>
      <w:lang w:val="en-GB"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923B55"/>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923B55"/>
    <w:rPr>
      <w:rFonts w:cs="Times New Roman"/>
    </w:rPr>
  </w:style>
  <w:style w:type="paragraph" w:styleId="Porat">
    <w:name w:val="footer"/>
    <w:basedOn w:val="prastasis"/>
    <w:link w:val="PoratDiagrama"/>
    <w:uiPriority w:val="99"/>
    <w:unhideWhenUsed/>
    <w:rsid w:val="00923B55"/>
    <w:pPr>
      <w:tabs>
        <w:tab w:val="center" w:pos="4819"/>
        <w:tab w:val="right" w:pos="9638"/>
      </w:tabs>
    </w:pPr>
  </w:style>
  <w:style w:type="character" w:customStyle="1" w:styleId="PoratDiagrama">
    <w:name w:val="Poraštė Diagrama"/>
    <w:link w:val="Porat"/>
    <w:uiPriority w:val="99"/>
    <w:locked/>
    <w:rsid w:val="00923B55"/>
    <w:rPr>
      <w:rFonts w:cs="Times New Roman"/>
    </w:rPr>
  </w:style>
  <w:style w:type="paragraph" w:styleId="Sraopastraipa">
    <w:name w:val="List Paragraph"/>
    <w:aliases w:val="List Paragraph Red,Bullet EY,Buletai,List Paragraph21,List Paragraph1,List Paragraph2,lp1,Bullet 1,Use Case List Paragraph,Numbering,ERP-List Paragraph,List Paragraph11,List Paragraph111,Paragraph"/>
    <w:basedOn w:val="prastasis"/>
    <w:link w:val="SraopastraipaDiagrama"/>
    <w:uiPriority w:val="34"/>
    <w:qFormat/>
    <w:rsid w:val="00B2333F"/>
    <w:pPr>
      <w:spacing w:before="120" w:after="120" w:line="240" w:lineRule="auto"/>
      <w:jc w:val="both"/>
    </w:pPr>
    <w:rPr>
      <w:sz w:val="20"/>
      <w:szCs w:val="24"/>
      <w:lang w:val="en-GB" w:eastAsia="en-US"/>
    </w:rPr>
  </w:style>
  <w:style w:type="character" w:styleId="Puslapionumeris">
    <w:name w:val="page number"/>
    <w:uiPriority w:val="99"/>
    <w:semiHidden/>
    <w:unhideWhenUsed/>
    <w:rsid w:val="00BD2646"/>
    <w:rPr>
      <w:rFonts w:cs="Times New Roman"/>
    </w:rPr>
  </w:style>
  <w:style w:type="character" w:styleId="Komentaronuoroda">
    <w:name w:val="annotation reference"/>
    <w:qFormat/>
    <w:rsid w:val="00D66FF1"/>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D66FF1"/>
    <w:pPr>
      <w:spacing w:after="120" w:line="240" w:lineRule="auto"/>
      <w:ind w:left="851" w:hanging="851"/>
    </w:pPr>
    <w:rPr>
      <w:szCs w:val="20"/>
      <w:lang w:val="en-GB"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qFormat/>
    <w:locked/>
    <w:rsid w:val="00D66FF1"/>
    <w:rPr>
      <w:rFonts w:eastAsia="Times New Roman" w:cs="Times New Roman"/>
      <w:sz w:val="20"/>
      <w:szCs w:val="20"/>
      <w:lang w:val="en-GB" w:eastAsia="en-US"/>
    </w:rPr>
  </w:style>
  <w:style w:type="paragraph" w:styleId="Debesliotekstas">
    <w:name w:val="Balloon Text"/>
    <w:basedOn w:val="prastasis"/>
    <w:link w:val="DebesliotekstasDiagrama"/>
    <w:uiPriority w:val="99"/>
    <w:semiHidden/>
    <w:unhideWhenUsed/>
    <w:rsid w:val="00D66FF1"/>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D66FF1"/>
    <w:rPr>
      <w:rFonts w:ascii="Segoe UI" w:hAnsi="Segoe UI" w:cs="Segoe UI"/>
      <w:sz w:val="18"/>
      <w:szCs w:val="18"/>
    </w:rPr>
  </w:style>
  <w:style w:type="table" w:styleId="Lentelstinklelis">
    <w:name w:val="Table Grid"/>
    <w:basedOn w:val="prastojilente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CD0B2F"/>
    <w:rPr>
      <w:rFonts w:cs="Times New Roman"/>
      <w:color w:val="0000FF"/>
      <w:u w:val="single"/>
    </w:rPr>
  </w:style>
  <w:style w:type="character" w:styleId="Vietosrezervavimoenklotekstas">
    <w:name w:val="Placeholder Text"/>
    <w:uiPriority w:val="99"/>
    <w:semiHidden/>
    <w:rsid w:val="00B23DE3"/>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F35E27"/>
    <w:rPr>
      <w:rFonts w:eastAsia="Times New Roman"/>
      <w:sz w:val="24"/>
      <w:lang w:val="en-GB" w:eastAsia="en-US"/>
    </w:rPr>
  </w:style>
  <w:style w:type="paragraph" w:styleId="Komentarotema">
    <w:name w:val="annotation subject"/>
    <w:basedOn w:val="Komentarotekstas"/>
    <w:next w:val="Komentarotekstas"/>
    <w:link w:val="KomentarotemaDiagrama"/>
    <w:uiPriority w:val="99"/>
    <w:semiHidden/>
    <w:unhideWhenUsed/>
    <w:rsid w:val="00B71F4A"/>
    <w:pPr>
      <w:spacing w:after="160" w:line="259" w:lineRule="auto"/>
      <w:ind w:left="0" w:firstLine="0"/>
    </w:pPr>
    <w:rPr>
      <w:b/>
      <w:bCs/>
      <w:sz w:val="20"/>
      <w:lang w:val="lt-LT" w:eastAsia="lt-LT"/>
    </w:rPr>
  </w:style>
  <w:style w:type="character" w:customStyle="1" w:styleId="KomentarotemaDiagrama">
    <w:name w:val="Komentaro tema Diagrama"/>
    <w:link w:val="Komentarotema"/>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Pataisymai">
    <w:name w:val="Revision"/>
    <w:hidden/>
    <w:uiPriority w:val="99"/>
    <w:semiHidden/>
    <w:rsid w:val="00183606"/>
    <w:rPr>
      <w:sz w:val="22"/>
      <w:szCs w:val="22"/>
    </w:rPr>
  </w:style>
  <w:style w:type="paragraph" w:styleId="Puslapioinaostekstas">
    <w:name w:val="footnote text"/>
    <w:basedOn w:val="prastasis"/>
    <w:link w:val="PuslapioinaostekstasDiagrama"/>
    <w:unhideWhenUsed/>
    <w:rsid w:val="003F6F56"/>
    <w:pPr>
      <w:spacing w:after="0" w:line="240" w:lineRule="auto"/>
    </w:pPr>
    <w:rPr>
      <w:sz w:val="20"/>
      <w:szCs w:val="20"/>
    </w:rPr>
  </w:style>
  <w:style w:type="character" w:customStyle="1" w:styleId="PuslapioinaostekstasDiagrama">
    <w:name w:val="Puslapio išnašos tekstas Diagrama"/>
    <w:link w:val="Puslapioinaostekstas"/>
    <w:rsid w:val="003F6F56"/>
    <w:rPr>
      <w:sz w:val="20"/>
      <w:szCs w:val="20"/>
    </w:rPr>
  </w:style>
  <w:style w:type="character" w:styleId="Puslapioinaosnuoroda">
    <w:name w:val="footnote reference"/>
    <w:aliases w:val="fr"/>
    <w:uiPriority w:val="99"/>
    <w:semiHidden/>
    <w:unhideWhenUsed/>
    <w:rsid w:val="003F6F56"/>
    <w:rPr>
      <w:vertAlign w:val="superscript"/>
    </w:rPr>
  </w:style>
  <w:style w:type="paragraph" w:customStyle="1" w:styleId="Standard">
    <w:name w:val="Standard"/>
    <w:rsid w:val="001A355A"/>
    <w:pPr>
      <w:suppressAutoHyphens/>
      <w:autoSpaceDN w:val="0"/>
      <w:spacing w:after="200" w:line="276" w:lineRule="auto"/>
      <w:textAlignment w:val="baseline"/>
    </w:pPr>
    <w:rPr>
      <w:rFonts w:ascii="Times New Roman" w:eastAsia="Calibri" w:hAnsi="Times New Roman"/>
      <w:kern w:val="3"/>
      <w:sz w:val="24"/>
      <w:szCs w:val="22"/>
      <w:lang w:eastAsia="en-US"/>
    </w:rPr>
  </w:style>
  <w:style w:type="paragraph" w:customStyle="1" w:styleId="Head21">
    <w:name w:val="Head 2.1"/>
    <w:basedOn w:val="Standard"/>
    <w:rsid w:val="001A355A"/>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1A355A"/>
    <w:rPr>
      <w:kern w:val="3"/>
      <w:sz w:val="24"/>
    </w:rPr>
  </w:style>
  <w:style w:type="character" w:customStyle="1" w:styleId="Antrat1Diagrama">
    <w:name w:val="Antraštė 1 Diagrama"/>
    <w:link w:val="Antrat1"/>
    <w:uiPriority w:val="9"/>
    <w:rsid w:val="00845007"/>
    <w:rPr>
      <w:rFonts w:ascii="Calibri Light" w:eastAsia="Times New Roman" w:hAnsi="Calibri Light" w:cs="Times New Roman"/>
      <w:color w:val="2E74B5"/>
      <w:sz w:val="32"/>
      <w:szCs w:val="32"/>
    </w:rPr>
  </w:style>
  <w:style w:type="paragraph" w:styleId="Pagrindinistekstas">
    <w:name w:val="Body Text"/>
    <w:basedOn w:val="prastasis"/>
    <w:link w:val="PagrindinistekstasDiagrama"/>
    <w:unhideWhenUsed/>
    <w:rsid w:val="00845007"/>
    <w:pPr>
      <w:spacing w:after="0" w:line="240" w:lineRule="auto"/>
      <w:jc w:val="both"/>
    </w:pPr>
    <w:rPr>
      <w:rFonts w:ascii="Times New Roman" w:hAnsi="Times New Roman"/>
      <w:sz w:val="24"/>
      <w:szCs w:val="20"/>
      <w:lang w:eastAsia="en-US"/>
    </w:rPr>
  </w:style>
  <w:style w:type="character" w:customStyle="1" w:styleId="PagrindinistekstasDiagrama">
    <w:name w:val="Pagrindinis tekstas Diagrama"/>
    <w:link w:val="Pagrindinistekstas"/>
    <w:rsid w:val="00845007"/>
    <w:rPr>
      <w:rFonts w:ascii="Times New Roman" w:eastAsia="Times New Roman" w:hAnsi="Times New Roman"/>
      <w:sz w:val="24"/>
      <w:szCs w:val="20"/>
      <w:lang w:eastAsia="en-US"/>
    </w:rPr>
  </w:style>
  <w:style w:type="character" w:customStyle="1" w:styleId="margin-left-101">
    <w:name w:val="margin-left-101"/>
    <w:basedOn w:val="Numatytasispastraiposriftas"/>
    <w:rsid w:val="00845007"/>
  </w:style>
  <w:style w:type="character" w:customStyle="1" w:styleId="Laukeliai">
    <w:name w:val="Laukeliai"/>
    <w:uiPriority w:val="1"/>
    <w:rsid w:val="00845007"/>
    <w:rPr>
      <w:rFonts w:ascii="Arial" w:hAnsi="Arial"/>
      <w:sz w:val="20"/>
    </w:rPr>
  </w:style>
  <w:style w:type="paragraph" w:customStyle="1" w:styleId="CM7">
    <w:name w:val="CM7"/>
    <w:basedOn w:val="Default"/>
    <w:next w:val="Default"/>
    <w:uiPriority w:val="99"/>
    <w:rsid w:val="00845007"/>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706A07"/>
    <w:pPr>
      <w:spacing w:before="200" w:after="0" w:line="240" w:lineRule="auto"/>
      <w:jc w:val="both"/>
    </w:pPr>
    <w:rPr>
      <w:rFonts w:ascii="Times New Roman" w:hAnsi="Times New Roman"/>
      <w:lang w:eastAsia="en-US"/>
    </w:rPr>
  </w:style>
  <w:style w:type="paragraph" w:customStyle="1" w:styleId="Tvarkospapunktis">
    <w:name w:val="Tvarkos papunktis"/>
    <w:basedOn w:val="prastasis"/>
    <w:rsid w:val="00870A20"/>
    <w:pPr>
      <w:numPr>
        <w:numId w:val="6"/>
      </w:numPr>
      <w:suppressAutoHyphens/>
      <w:autoSpaceDN w:val="0"/>
      <w:spacing w:after="0" w:line="240" w:lineRule="auto"/>
      <w:jc w:val="both"/>
      <w:textAlignment w:val="baseline"/>
    </w:pPr>
    <w:rPr>
      <w:rFonts w:ascii="Times New Roman" w:hAnsi="Times New Roman"/>
      <w:sz w:val="24"/>
      <w:szCs w:val="24"/>
    </w:rPr>
  </w:style>
  <w:style w:type="numbering" w:customStyle="1" w:styleId="LFO10">
    <w:name w:val="LFO10"/>
    <w:basedOn w:val="Sraonra"/>
    <w:rsid w:val="00870A20"/>
    <w:pPr>
      <w:numPr>
        <w:numId w:val="6"/>
      </w:numPr>
    </w:pPr>
  </w:style>
  <w:style w:type="character" w:customStyle="1" w:styleId="CommentTextChar2">
    <w:name w:val="Comment Text Char2"/>
    <w:uiPriority w:val="99"/>
    <w:rsid w:val="00C97A95"/>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1F6D56"/>
    <w:rPr>
      <w:rFonts w:ascii="Times New Roman" w:hAnsi="Times New Roman"/>
      <w:sz w:val="22"/>
      <w:szCs w:val="22"/>
      <w:lang w:eastAsia="en-US"/>
    </w:rPr>
  </w:style>
  <w:style w:type="character" w:customStyle="1" w:styleId="Neapdorotaspaminjimas1">
    <w:name w:val="Neapdorotas paminėjimas1"/>
    <w:basedOn w:val="Numatytasispastraiposriftas"/>
    <w:uiPriority w:val="99"/>
    <w:semiHidden/>
    <w:unhideWhenUsed/>
    <w:rsid w:val="00137FF6"/>
    <w:rPr>
      <w:color w:val="605E5C"/>
      <w:shd w:val="clear" w:color="auto" w:fill="E1DFDD"/>
    </w:rPr>
  </w:style>
  <w:style w:type="character" w:customStyle="1" w:styleId="Antrat2Diagrama">
    <w:name w:val="Antraštė 2 Diagrama"/>
    <w:basedOn w:val="Numatytasispastraiposriftas"/>
    <w:link w:val="Antrat2"/>
    <w:uiPriority w:val="9"/>
    <w:semiHidden/>
    <w:rsid w:val="00381282"/>
    <w:rPr>
      <w:rFonts w:ascii="Arial" w:hAnsi="Arial" w:cs="Arial"/>
      <w:b/>
      <w:color w:val="000000"/>
      <w:sz w:val="18"/>
      <w:szCs w:val="18"/>
      <w:lang w:eastAsia="en-US"/>
    </w:rPr>
  </w:style>
  <w:style w:type="paragraph" w:customStyle="1" w:styleId="Tvarkostekstas">
    <w:name w:val="Tvarkos tekstas"/>
    <w:basedOn w:val="prastasis"/>
    <w:rsid w:val="00A81099"/>
    <w:pPr>
      <w:numPr>
        <w:numId w:val="13"/>
      </w:numPr>
      <w:suppressAutoHyphens/>
      <w:autoSpaceDN w:val="0"/>
      <w:spacing w:after="0" w:line="240" w:lineRule="auto"/>
      <w:jc w:val="both"/>
      <w:textAlignment w:val="baseline"/>
    </w:pPr>
    <w:rPr>
      <w:rFonts w:ascii="Times New Roman" w:hAnsi="Times New Roman"/>
      <w:sz w:val="24"/>
      <w:szCs w:val="24"/>
    </w:rPr>
  </w:style>
  <w:style w:type="numbering" w:customStyle="1" w:styleId="LFO2">
    <w:name w:val="LFO2"/>
    <w:basedOn w:val="Sraonra"/>
    <w:rsid w:val="00A81099"/>
    <w:pPr>
      <w:numPr>
        <w:numId w:val="14"/>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EE6DD9"/>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A52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53647">
      <w:bodyDiv w:val="1"/>
      <w:marLeft w:val="0"/>
      <w:marRight w:val="0"/>
      <w:marTop w:val="0"/>
      <w:marBottom w:val="0"/>
      <w:divBdr>
        <w:top w:val="none" w:sz="0" w:space="0" w:color="auto"/>
        <w:left w:val="none" w:sz="0" w:space="0" w:color="auto"/>
        <w:bottom w:val="none" w:sz="0" w:space="0" w:color="auto"/>
        <w:right w:val="none" w:sz="0" w:space="0" w:color="auto"/>
      </w:divBdr>
    </w:div>
    <w:div w:id="318536508">
      <w:bodyDiv w:val="1"/>
      <w:marLeft w:val="0"/>
      <w:marRight w:val="0"/>
      <w:marTop w:val="0"/>
      <w:marBottom w:val="0"/>
      <w:divBdr>
        <w:top w:val="none" w:sz="0" w:space="0" w:color="auto"/>
        <w:left w:val="none" w:sz="0" w:space="0" w:color="auto"/>
        <w:bottom w:val="none" w:sz="0" w:space="0" w:color="auto"/>
        <w:right w:val="none" w:sz="0" w:space="0" w:color="auto"/>
      </w:divBdr>
    </w:div>
    <w:div w:id="400492896">
      <w:bodyDiv w:val="1"/>
      <w:marLeft w:val="0"/>
      <w:marRight w:val="0"/>
      <w:marTop w:val="0"/>
      <w:marBottom w:val="0"/>
      <w:divBdr>
        <w:top w:val="none" w:sz="0" w:space="0" w:color="auto"/>
        <w:left w:val="none" w:sz="0" w:space="0" w:color="auto"/>
        <w:bottom w:val="none" w:sz="0" w:space="0" w:color="auto"/>
        <w:right w:val="none" w:sz="0" w:space="0" w:color="auto"/>
      </w:divBdr>
    </w:div>
    <w:div w:id="478621921">
      <w:bodyDiv w:val="1"/>
      <w:marLeft w:val="0"/>
      <w:marRight w:val="0"/>
      <w:marTop w:val="0"/>
      <w:marBottom w:val="0"/>
      <w:divBdr>
        <w:top w:val="none" w:sz="0" w:space="0" w:color="auto"/>
        <w:left w:val="none" w:sz="0" w:space="0" w:color="auto"/>
        <w:bottom w:val="none" w:sz="0" w:space="0" w:color="auto"/>
        <w:right w:val="none" w:sz="0" w:space="0" w:color="auto"/>
      </w:divBdr>
    </w:div>
    <w:div w:id="940408366">
      <w:bodyDiv w:val="1"/>
      <w:marLeft w:val="0"/>
      <w:marRight w:val="0"/>
      <w:marTop w:val="0"/>
      <w:marBottom w:val="0"/>
      <w:divBdr>
        <w:top w:val="none" w:sz="0" w:space="0" w:color="auto"/>
        <w:left w:val="none" w:sz="0" w:space="0" w:color="auto"/>
        <w:bottom w:val="none" w:sz="0" w:space="0" w:color="auto"/>
        <w:right w:val="none" w:sz="0" w:space="0" w:color="auto"/>
      </w:divBdr>
    </w:div>
    <w:div w:id="985358158">
      <w:bodyDiv w:val="1"/>
      <w:marLeft w:val="0"/>
      <w:marRight w:val="0"/>
      <w:marTop w:val="0"/>
      <w:marBottom w:val="0"/>
      <w:divBdr>
        <w:top w:val="none" w:sz="0" w:space="0" w:color="auto"/>
        <w:left w:val="none" w:sz="0" w:space="0" w:color="auto"/>
        <w:bottom w:val="none" w:sz="0" w:space="0" w:color="auto"/>
        <w:right w:val="none" w:sz="0" w:space="0" w:color="auto"/>
      </w:divBdr>
    </w:div>
    <w:div w:id="1054502501">
      <w:bodyDiv w:val="1"/>
      <w:marLeft w:val="0"/>
      <w:marRight w:val="0"/>
      <w:marTop w:val="0"/>
      <w:marBottom w:val="0"/>
      <w:divBdr>
        <w:top w:val="none" w:sz="0" w:space="0" w:color="auto"/>
        <w:left w:val="none" w:sz="0" w:space="0" w:color="auto"/>
        <w:bottom w:val="none" w:sz="0" w:space="0" w:color="auto"/>
        <w:right w:val="none" w:sz="0" w:space="0" w:color="auto"/>
      </w:divBdr>
    </w:div>
    <w:div w:id="1242367863">
      <w:bodyDiv w:val="1"/>
      <w:marLeft w:val="0"/>
      <w:marRight w:val="0"/>
      <w:marTop w:val="0"/>
      <w:marBottom w:val="0"/>
      <w:divBdr>
        <w:top w:val="none" w:sz="0" w:space="0" w:color="auto"/>
        <w:left w:val="none" w:sz="0" w:space="0" w:color="auto"/>
        <w:bottom w:val="none" w:sz="0" w:space="0" w:color="auto"/>
        <w:right w:val="none" w:sz="0" w:space="0" w:color="auto"/>
      </w:divBdr>
    </w:div>
    <w:div w:id="1254625078">
      <w:bodyDiv w:val="1"/>
      <w:marLeft w:val="0"/>
      <w:marRight w:val="0"/>
      <w:marTop w:val="0"/>
      <w:marBottom w:val="0"/>
      <w:divBdr>
        <w:top w:val="none" w:sz="0" w:space="0" w:color="auto"/>
        <w:left w:val="none" w:sz="0" w:space="0" w:color="auto"/>
        <w:bottom w:val="none" w:sz="0" w:space="0" w:color="auto"/>
        <w:right w:val="none" w:sz="0" w:space="0" w:color="auto"/>
      </w:divBdr>
    </w:div>
    <w:div w:id="1365446529">
      <w:bodyDiv w:val="1"/>
      <w:marLeft w:val="0"/>
      <w:marRight w:val="0"/>
      <w:marTop w:val="0"/>
      <w:marBottom w:val="0"/>
      <w:divBdr>
        <w:top w:val="none" w:sz="0" w:space="0" w:color="auto"/>
        <w:left w:val="none" w:sz="0" w:space="0" w:color="auto"/>
        <w:bottom w:val="none" w:sz="0" w:space="0" w:color="auto"/>
        <w:right w:val="none" w:sz="0" w:space="0" w:color="auto"/>
      </w:divBdr>
    </w:div>
    <w:div w:id="1369335703">
      <w:bodyDiv w:val="1"/>
      <w:marLeft w:val="0"/>
      <w:marRight w:val="0"/>
      <w:marTop w:val="0"/>
      <w:marBottom w:val="0"/>
      <w:divBdr>
        <w:top w:val="none" w:sz="0" w:space="0" w:color="auto"/>
        <w:left w:val="none" w:sz="0" w:space="0" w:color="auto"/>
        <w:bottom w:val="none" w:sz="0" w:space="0" w:color="auto"/>
        <w:right w:val="none" w:sz="0" w:space="0" w:color="auto"/>
      </w:divBdr>
    </w:div>
    <w:div w:id="1505776370">
      <w:bodyDiv w:val="1"/>
      <w:marLeft w:val="0"/>
      <w:marRight w:val="0"/>
      <w:marTop w:val="0"/>
      <w:marBottom w:val="0"/>
      <w:divBdr>
        <w:top w:val="none" w:sz="0" w:space="0" w:color="auto"/>
        <w:left w:val="none" w:sz="0" w:space="0" w:color="auto"/>
        <w:bottom w:val="none" w:sz="0" w:space="0" w:color="auto"/>
        <w:right w:val="none" w:sz="0" w:space="0" w:color="auto"/>
      </w:divBdr>
    </w:div>
    <w:div w:id="1606421410">
      <w:bodyDiv w:val="1"/>
      <w:marLeft w:val="0"/>
      <w:marRight w:val="0"/>
      <w:marTop w:val="0"/>
      <w:marBottom w:val="0"/>
      <w:divBdr>
        <w:top w:val="none" w:sz="0" w:space="0" w:color="auto"/>
        <w:left w:val="none" w:sz="0" w:space="0" w:color="auto"/>
        <w:bottom w:val="none" w:sz="0" w:space="0" w:color="auto"/>
        <w:right w:val="none" w:sz="0" w:space="0" w:color="auto"/>
      </w:divBdr>
    </w:div>
    <w:div w:id="1738237511">
      <w:bodyDiv w:val="1"/>
      <w:marLeft w:val="0"/>
      <w:marRight w:val="0"/>
      <w:marTop w:val="0"/>
      <w:marBottom w:val="0"/>
      <w:divBdr>
        <w:top w:val="none" w:sz="0" w:space="0" w:color="auto"/>
        <w:left w:val="none" w:sz="0" w:space="0" w:color="auto"/>
        <w:bottom w:val="none" w:sz="0" w:space="0" w:color="auto"/>
        <w:right w:val="none" w:sz="0" w:space="0" w:color="auto"/>
      </w:divBdr>
    </w:div>
    <w:div w:id="19983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keli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68C1AFC-F28C-42E6-8195-31751DEE7B2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2" ma:contentTypeDescription="" ma:contentTypeScope="" ma:versionID="bc3dc084a4254f2c181afffeef3992bc">
  <xsd:schema xmlns:xsd="http://www.w3.org/2001/XMLSchema" xmlns:xs="http://www.w3.org/2001/XMLSchema" xmlns:p="http://schemas.microsoft.com/office/2006/metadata/properties" xmlns:ns2="4b2e9d09-07c5-42d4-ad0a-92e216c40b99" xmlns:ns3="f5ebda27-b626-448f-a7d1-d1cf5ad133fa" xmlns:ns4="028236e2-f653-4d19-ab67-4d06a9145e0c" targetNamespace="http://schemas.microsoft.com/office/2006/metadata/properties" ma:root="true" ma:fieldsID="97ff56f4b67703160de49e1ddc1cace5" ns2:_="" ns3:_="" ns4:_="">
    <xsd:import namespace="4b2e9d09-07c5-42d4-ad0a-92e216c40b99"/>
    <xsd:import namespace="f5ebda27-b626-448f-a7d1-d1cf5ad133fa"/>
    <xsd:import namespace="028236e2-f653-4d19-ab67-4d06a9145e0c"/>
    <xsd:element name="properties">
      <xsd:complexType>
        <xsd:sequence>
          <xsd:element name="documentManagement">
            <xsd:complexType>
              <xsd:all>
                <xsd:element ref="ns2:DmsDocPrepListOrderNo" minOccurs="0"/>
                <xsd:element ref="ns3:j6fdf40a0e1e4c27b9444f6dc0ea131b" minOccurs="0"/>
                <xsd:element ref="ns4:DmsDocPrepDocSendRe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 xsi:nil="true"/>
    <DmsDocPrepListOrderNo xmlns="4b2e9d09-07c5-42d4-ad0a-92e216c40b9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C2C6-9B0A-4A8F-A01C-7A559F5F2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D298BF-B4A2-4002-B0BC-B39BEAB766D5}">
  <ds:schemaRefs>
    <ds:schemaRef ds:uri="http://schemas.microsoft.com/sharepoint/v3/contenttype/forms"/>
  </ds:schemaRefs>
</ds:datastoreItem>
</file>

<file path=customXml/itemProps3.xml><?xml version="1.0" encoding="utf-8"?>
<ds:datastoreItem xmlns:ds="http://schemas.openxmlformats.org/officeDocument/2006/customXml" ds:itemID="{74F36ABE-3021-4220-A346-AD285BC6190B}">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BFFE8DDB-B584-4A08-96CD-E1C3764CE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58166</Words>
  <Characters>33156</Characters>
  <Application>Microsoft Office Word</Application>
  <DocSecurity>0</DocSecurity>
  <Lines>276</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priedas_sutarties projektas-siuntimui</vt:lpstr>
      <vt:lpstr>5 priedas_sutarties projektas-siuntimui</vt:lpstr>
    </vt:vector>
  </TitlesOfParts>
  <Company/>
  <LinksUpToDate>false</LinksUpToDate>
  <CharactersWithSpaces>91140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priedas_sutarties projektas-siuntimui</dc:title>
  <dc:subject/>
  <dc:creator>Vaidas Kurmelis</dc:creator>
  <cp:keywords/>
  <cp:lastModifiedBy>daiva_2022_VP@outlook.com</cp:lastModifiedBy>
  <cp:revision>3</cp:revision>
  <cp:lastPrinted>2020-07-31T10:49:00Z</cp:lastPrinted>
  <dcterms:created xsi:type="dcterms:W3CDTF">2023-02-09T12:21:00Z</dcterms:created>
  <dcterms:modified xsi:type="dcterms:W3CDTF">2023-02-09T12:22:00Z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642;#Rasa Lukoševičiūtė;#28;#Rima Liškutė;#287;#Giedrė Vilčinskaitė</vt:lpwstr>
  </property>
  <property fmtid="{D5CDD505-2E9C-101B-9397-08002B2CF9AE}" pid="5" name="DmsPermissionsDivisions">
    <vt:lpwstr>3175;#Lietuvos ir daugiašalių programų skyrius|7e75f6df-aec1-4d79-8506-6d7641c41321</vt:lpwstr>
  </property>
  <property fmtid="{D5CDD505-2E9C-101B-9397-08002B2CF9AE}" pid="6" name="TaxCatchAll">
    <vt:lpwstr/>
  </property>
  <property fmtid="{D5CDD505-2E9C-101B-9397-08002B2CF9AE}" pid="7" name="DmsDocPrepDocSendRegReal">
    <vt:bool>false</vt:bool>
  </property>
</Properties>
</file>