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0"/>
        <w:gridCol w:w="3989"/>
      </w:tblGrid>
      <w:tr w:rsidR="00B41F5B" w:rsidRPr="00BD4827" w14:paraId="417B48FE" w14:textId="77777777" w:rsidTr="00B903CC">
        <w:tc>
          <w:tcPr>
            <w:tcW w:w="9349" w:type="dxa"/>
            <w:gridSpan w:val="2"/>
            <w:tcBorders>
              <w:top w:val="nil"/>
              <w:left w:val="nil"/>
              <w:bottom w:val="single" w:sz="4" w:space="0" w:color="auto"/>
              <w:right w:val="nil"/>
            </w:tcBorders>
            <w:shd w:val="clear" w:color="auto" w:fill="auto"/>
          </w:tcPr>
          <w:p w14:paraId="44CF3BC8" w14:textId="2D37ADB8" w:rsidR="00B41F5B" w:rsidRPr="00BD4827" w:rsidRDefault="00B41F5B" w:rsidP="00B41F5B">
            <w:pPr>
              <w:spacing w:line="360" w:lineRule="exact"/>
              <w:ind w:firstLine="851"/>
              <w:rPr>
                <w:noProof/>
              </w:rPr>
            </w:pPr>
            <w:r w:rsidRPr="00BD4827">
              <w:rPr>
                <w:noProof/>
              </w:rPr>
              <w:t>Parengta pagal Kauno rajono savivaldybės administracijos Nuolatinės viešųjų pirkimų komisijos 2022-11-</w:t>
            </w:r>
            <w:r w:rsidR="008B11F3" w:rsidRPr="00BD4827">
              <w:rPr>
                <w:noProof/>
              </w:rPr>
              <w:t>2</w:t>
            </w:r>
            <w:r w:rsidR="00780259" w:rsidRPr="00BD4827">
              <w:rPr>
                <w:noProof/>
              </w:rPr>
              <w:t>8</w:t>
            </w:r>
            <w:r w:rsidRPr="00BD4827">
              <w:rPr>
                <w:noProof/>
              </w:rPr>
              <w:t xml:space="preserve"> protokolą Nr. </w:t>
            </w:r>
            <w:r w:rsidR="00D42A22" w:rsidRPr="00BD4827">
              <w:rPr>
                <w:noProof/>
              </w:rPr>
              <w:t>7</w:t>
            </w:r>
          </w:p>
          <w:p w14:paraId="5D3535F4" w14:textId="265F86FB" w:rsidR="00B41F5B" w:rsidRPr="00BD4827" w:rsidRDefault="00B41F5B" w:rsidP="00B41F5B">
            <w:pPr>
              <w:spacing w:line="360" w:lineRule="exact"/>
              <w:ind w:firstLine="851"/>
              <w:rPr>
                <w:noProof/>
              </w:rPr>
            </w:pPr>
            <w:r w:rsidRPr="00BD4827">
              <w:rPr>
                <w:noProof/>
              </w:rPr>
              <w:t>Tiekėjams</w:t>
            </w:r>
            <w:r w:rsidRPr="00BD4827">
              <w:rPr>
                <w:noProof/>
              </w:rPr>
              <w:tab/>
            </w:r>
            <w:r w:rsidRPr="00BD4827">
              <w:rPr>
                <w:noProof/>
              </w:rPr>
              <w:tab/>
            </w:r>
            <w:r w:rsidRPr="00BD4827">
              <w:rPr>
                <w:noProof/>
              </w:rPr>
              <w:tab/>
            </w:r>
            <w:r w:rsidRPr="00BD4827">
              <w:rPr>
                <w:noProof/>
              </w:rPr>
              <w:tab/>
              <w:t>2022-11-</w:t>
            </w:r>
            <w:r w:rsidR="008B11F3" w:rsidRPr="00BD4827">
              <w:rPr>
                <w:noProof/>
              </w:rPr>
              <w:t>2</w:t>
            </w:r>
            <w:r w:rsidR="00780259" w:rsidRPr="00BD4827">
              <w:rPr>
                <w:noProof/>
              </w:rPr>
              <w:t>8</w:t>
            </w:r>
          </w:p>
          <w:p w14:paraId="5D63CAB9" w14:textId="77777777" w:rsidR="00B41F5B" w:rsidRPr="00BD4827" w:rsidRDefault="00B41F5B" w:rsidP="00B41F5B">
            <w:pPr>
              <w:spacing w:line="360" w:lineRule="exact"/>
              <w:ind w:firstLine="851"/>
              <w:rPr>
                <w:noProof/>
              </w:rPr>
            </w:pPr>
          </w:p>
          <w:p w14:paraId="5865096D" w14:textId="02014B39" w:rsidR="00B41F5B" w:rsidRPr="00BD4827" w:rsidRDefault="00B41F5B" w:rsidP="00B41F5B">
            <w:pPr>
              <w:jc w:val="both"/>
              <w:rPr>
                <w:b/>
                <w:bCs/>
                <w:lang w:eastAsia="ar-SA"/>
              </w:rPr>
            </w:pPr>
            <w:r w:rsidRPr="00BD4827">
              <w:rPr>
                <w:b/>
              </w:rPr>
              <w:t xml:space="preserve">DĖL </w:t>
            </w:r>
            <w:r w:rsidRPr="00BD4827">
              <w:rPr>
                <w:b/>
                <w:noProof/>
              </w:rPr>
              <w:t>SUPAPRASTINTO ATVIRO KONKURSO „</w:t>
            </w:r>
            <w:bookmarkStart w:id="0" w:name="OLE_LINK1"/>
            <w:bookmarkStart w:id="1" w:name="_Hlk109831400"/>
            <w:r w:rsidRPr="00BD4827">
              <w:rPr>
                <w:b/>
                <w:bCs/>
              </w:rPr>
              <w:t xml:space="preserve">KAUNO RAJONO SAVIVALDYBĖS KARMĖLAVOS SENIŪNIJOS RAMUČIŲ KAIMO PARKO GATVĖS KAPITALINIO REMONTO </w:t>
            </w:r>
            <w:bookmarkEnd w:id="0"/>
            <w:r w:rsidRPr="00BD4827">
              <w:rPr>
                <w:b/>
                <w:bCs/>
                <w:lang w:eastAsia="ar-SA"/>
              </w:rPr>
              <w:t>DARBŲ</w:t>
            </w:r>
            <w:bookmarkEnd w:id="1"/>
            <w:r w:rsidRPr="00BD4827">
              <w:rPr>
                <w:b/>
                <w:noProof/>
              </w:rPr>
              <w:t>“  PIRKIMO (Nr. 635304) ATSAKYMŲ</w:t>
            </w:r>
            <w:r w:rsidRPr="00BD4827">
              <w:rPr>
                <w:b/>
              </w:rPr>
              <w:t xml:space="preserve"> Į TIEKĖJŲ PAKLAUSIMUS IR PIRKIMO DOKUMENTŲ PATIKSLINIMO</w:t>
            </w:r>
          </w:p>
          <w:p w14:paraId="37277BDB" w14:textId="785ADCE0" w:rsidR="00B41F5B" w:rsidRPr="00BD4827" w:rsidRDefault="00B41F5B" w:rsidP="00B41F5B">
            <w:pPr>
              <w:ind w:firstLine="851"/>
              <w:jc w:val="both"/>
              <w:rPr>
                <w:noProof/>
              </w:rPr>
            </w:pPr>
            <w:r w:rsidRPr="00BD4827">
              <w:rPr>
                <w:noProof/>
              </w:rPr>
              <w:t>Kauno rajono savivaldybės administracijos Nuolatinė viešųjų pirkimų komisija (toliau – Komisija) pateikia paaiškinimus/patikslinimus į Centrinėje viešųjų pirkimų informacinėje sistemoje (toliau vadinama – CVP IS) pateiktus tiekėjų klausimus (Pirkimas: „</w:t>
            </w:r>
            <w:r w:rsidRPr="00BD4827">
              <w:t xml:space="preserve">Kauno rajono savivaldybės Karmėlavos seniūnijos Ramučių kaimo Parko gatvės kapitalinio remonto </w:t>
            </w:r>
            <w:r w:rsidRPr="00BD4827">
              <w:rPr>
                <w:bCs/>
              </w:rPr>
              <w:t xml:space="preserve">rangos </w:t>
            </w:r>
            <w:r w:rsidRPr="00BD4827">
              <w:rPr>
                <w:rFonts w:eastAsia="Calibri"/>
                <w:bCs/>
              </w:rPr>
              <w:t>darbai</w:t>
            </w:r>
            <w:r w:rsidRPr="00BD4827">
              <w:rPr>
                <w:noProof/>
              </w:rPr>
              <w:t>“) (toliau – Pirkimas)</w:t>
            </w:r>
            <w:r w:rsidR="004B7069" w:rsidRPr="00BD4827">
              <w:rPr>
                <w:noProof/>
              </w:rPr>
              <w:t>, bei patikslina Pirkimo dokumentus.</w:t>
            </w:r>
          </w:p>
          <w:p w14:paraId="00C7518F" w14:textId="77777777" w:rsidR="00B41F5B" w:rsidRPr="00BD4827" w:rsidRDefault="00B41F5B" w:rsidP="00B41F5B">
            <w:pPr>
              <w:ind w:firstLine="851"/>
              <w:jc w:val="both"/>
              <w:rPr>
                <w:noProof/>
              </w:rPr>
            </w:pPr>
            <w:r w:rsidRPr="00BD4827">
              <w:rPr>
                <w:noProof/>
              </w:rPr>
              <w:t>Pažymime, kad ši informacija yra neatskirama Pirkimo dokumentų dalis.</w:t>
            </w:r>
          </w:p>
          <w:p w14:paraId="3E50EC05" w14:textId="77777777" w:rsidR="00B41F5B" w:rsidRPr="00BD4827" w:rsidRDefault="00B41F5B" w:rsidP="00555805">
            <w:pPr>
              <w:jc w:val="center"/>
            </w:pPr>
          </w:p>
        </w:tc>
      </w:tr>
      <w:tr w:rsidR="009A4262" w:rsidRPr="00BD4827" w14:paraId="496FF788" w14:textId="77777777" w:rsidTr="00B903CC">
        <w:tc>
          <w:tcPr>
            <w:tcW w:w="5360" w:type="dxa"/>
            <w:tcBorders>
              <w:top w:val="single" w:sz="4" w:space="0" w:color="auto"/>
            </w:tcBorders>
            <w:shd w:val="clear" w:color="auto" w:fill="auto"/>
          </w:tcPr>
          <w:p w14:paraId="3B65BFA4" w14:textId="77777777" w:rsidR="009A4262" w:rsidRPr="00BD4827" w:rsidRDefault="009A4262" w:rsidP="00555805">
            <w:pPr>
              <w:pStyle w:val="m696924375524200041msolistparagraph"/>
              <w:spacing w:before="0" w:beforeAutospacing="0" w:after="0" w:afterAutospacing="0"/>
              <w:jc w:val="center"/>
              <w:rPr>
                <w:rFonts w:ascii="Times New Roman" w:hAnsi="Times New Roman" w:cs="Times New Roman"/>
                <w:lang w:val="lt-LT"/>
              </w:rPr>
            </w:pPr>
            <w:r w:rsidRPr="00BD4827">
              <w:rPr>
                <w:rFonts w:ascii="Times New Roman" w:hAnsi="Times New Roman" w:cs="Times New Roman"/>
                <w:lang w:val="lt-LT"/>
              </w:rPr>
              <w:t>Klausimai:</w:t>
            </w:r>
          </w:p>
        </w:tc>
        <w:tc>
          <w:tcPr>
            <w:tcW w:w="3989" w:type="dxa"/>
            <w:tcBorders>
              <w:top w:val="single" w:sz="4" w:space="0" w:color="auto"/>
            </w:tcBorders>
            <w:shd w:val="clear" w:color="auto" w:fill="auto"/>
          </w:tcPr>
          <w:p w14:paraId="4975DB6E" w14:textId="77777777" w:rsidR="009A4262" w:rsidRPr="00BD4827" w:rsidRDefault="009A4262" w:rsidP="00555805">
            <w:pPr>
              <w:jc w:val="center"/>
            </w:pPr>
            <w:r w:rsidRPr="00BD4827">
              <w:t>Atsakymai:</w:t>
            </w:r>
          </w:p>
        </w:tc>
      </w:tr>
      <w:tr w:rsidR="009A4262" w:rsidRPr="00BD4827" w14:paraId="199A2E4C" w14:textId="77777777" w:rsidTr="00BD4FA8">
        <w:trPr>
          <w:trHeight w:val="2741"/>
        </w:trPr>
        <w:tc>
          <w:tcPr>
            <w:tcW w:w="5360" w:type="dxa"/>
            <w:shd w:val="clear" w:color="auto" w:fill="auto"/>
          </w:tcPr>
          <w:p w14:paraId="6777FDD0" w14:textId="4AE2B579" w:rsidR="008B11F3" w:rsidRPr="00BD4827" w:rsidRDefault="008B11F3" w:rsidP="00BD4827">
            <w:pPr>
              <w:pStyle w:val="Sraopastraipa"/>
              <w:numPr>
                <w:ilvl w:val="0"/>
                <w:numId w:val="5"/>
              </w:numPr>
              <w:suppressAutoHyphens w:val="0"/>
              <w:autoSpaceDN/>
              <w:spacing w:before="100" w:beforeAutospacing="1" w:after="100" w:afterAutospacing="1" w:line="259" w:lineRule="auto"/>
              <w:ind w:left="322"/>
              <w:jc w:val="both"/>
              <w:textAlignment w:val="auto"/>
            </w:pPr>
            <w:r w:rsidRPr="00BD4827">
              <w:t>Konkurse pridėtas techninis darbo projektas, pagal kurį tiekėjas turės įvykdyti sutartį, jokie papildomi projektavimai nenumatyti. Pateikite visus aktualius brėžinius, kurie buvo paruošti rengiant projektą, įskaitant, bet neapsiribojant dangų planu, eismo organizavimu, ardomų dangų planu, skersiniais profiliais, išilginiu profiliu, g/b naftos produktų gaudyklės ir išleistuvo detalizacijomis.</w:t>
            </w:r>
          </w:p>
        </w:tc>
        <w:tc>
          <w:tcPr>
            <w:tcW w:w="3989" w:type="dxa"/>
            <w:shd w:val="clear" w:color="auto" w:fill="auto"/>
          </w:tcPr>
          <w:p w14:paraId="0150F380" w14:textId="30C77D6D" w:rsidR="009A4262" w:rsidRPr="00BD4827" w:rsidRDefault="00541E97" w:rsidP="00BD4827">
            <w:pPr>
              <w:jc w:val="both"/>
            </w:pPr>
            <w:r w:rsidRPr="00BD4827">
              <w:t>Byla papildyta privalomaisiais brėžiniais</w:t>
            </w:r>
            <w:r w:rsidR="003723A9" w:rsidRPr="00BD4827">
              <w:t xml:space="preserve"> (pridedama).</w:t>
            </w:r>
          </w:p>
        </w:tc>
      </w:tr>
      <w:tr w:rsidR="009A4262" w:rsidRPr="00BD4827" w14:paraId="3024D2FE" w14:textId="77777777" w:rsidTr="00B903CC">
        <w:trPr>
          <w:trHeight w:val="1186"/>
        </w:trPr>
        <w:tc>
          <w:tcPr>
            <w:tcW w:w="5360" w:type="dxa"/>
            <w:shd w:val="clear" w:color="auto" w:fill="auto"/>
          </w:tcPr>
          <w:p w14:paraId="4AEEE750" w14:textId="060C115B" w:rsidR="009A4262" w:rsidRPr="00BD4827" w:rsidRDefault="008B11F3" w:rsidP="00BD4827">
            <w:pPr>
              <w:pStyle w:val="Sraopastraipa"/>
              <w:numPr>
                <w:ilvl w:val="0"/>
                <w:numId w:val="1"/>
              </w:numPr>
              <w:suppressAutoHyphens w:val="0"/>
              <w:autoSpaceDN/>
              <w:spacing w:before="100" w:beforeAutospacing="1" w:after="100" w:afterAutospacing="1" w:line="259" w:lineRule="auto"/>
              <w:ind w:left="322"/>
              <w:jc w:val="both"/>
              <w:textAlignment w:val="auto"/>
            </w:pPr>
            <w:r w:rsidRPr="00BD4827">
              <w:t>Vandentiekio ir nuotekų šalinimo dalyje numatyta naftos gaudyklė. Koks bus vamzdžio įgilinimas?</w:t>
            </w:r>
          </w:p>
        </w:tc>
        <w:tc>
          <w:tcPr>
            <w:tcW w:w="3989" w:type="dxa"/>
            <w:shd w:val="clear" w:color="auto" w:fill="auto"/>
          </w:tcPr>
          <w:p w14:paraId="4A2CB4E7" w14:textId="5BF5ED82" w:rsidR="009A4262" w:rsidRPr="00BD4827" w:rsidRDefault="00541E97" w:rsidP="00BD4827">
            <w:pPr>
              <w:tabs>
                <w:tab w:val="left" w:pos="567"/>
              </w:tabs>
              <w:jc w:val="both"/>
            </w:pPr>
            <w:r w:rsidRPr="00BD4827">
              <w:t xml:space="preserve">Vamzdžių </w:t>
            </w:r>
            <w:proofErr w:type="spellStart"/>
            <w:r w:rsidRPr="00BD4827">
              <w:t>štekantis</w:t>
            </w:r>
            <w:proofErr w:type="spellEnd"/>
            <w:r w:rsidRPr="00BD4827">
              <w:t>/ištekantis gyliai pateikti išilginiuose profiliuose, o gaudyklės dugnas priklauso atitinkamai nuo faktiškai parinkto gaminio geometrijos</w:t>
            </w:r>
            <w:r w:rsidR="003723A9" w:rsidRPr="00BD4827">
              <w:t>.</w:t>
            </w:r>
          </w:p>
        </w:tc>
      </w:tr>
      <w:tr w:rsidR="009A4262" w:rsidRPr="00BD4827" w14:paraId="499A6EAA" w14:textId="77777777" w:rsidTr="00BD4FA8">
        <w:trPr>
          <w:trHeight w:val="933"/>
        </w:trPr>
        <w:tc>
          <w:tcPr>
            <w:tcW w:w="5360" w:type="dxa"/>
            <w:shd w:val="clear" w:color="auto" w:fill="auto"/>
          </w:tcPr>
          <w:p w14:paraId="0FBF2248" w14:textId="23AC8075" w:rsidR="009A4262" w:rsidRPr="00BD4827" w:rsidRDefault="008B11F3" w:rsidP="00BD4827">
            <w:pPr>
              <w:pStyle w:val="Sraopastraipa"/>
              <w:numPr>
                <w:ilvl w:val="0"/>
                <w:numId w:val="1"/>
              </w:numPr>
              <w:tabs>
                <w:tab w:val="clear" w:pos="720"/>
              </w:tabs>
              <w:suppressAutoHyphens w:val="0"/>
              <w:autoSpaceDN/>
              <w:spacing w:before="100" w:beforeAutospacing="1" w:after="100" w:afterAutospacing="1" w:line="259" w:lineRule="auto"/>
              <w:ind w:left="322"/>
              <w:jc w:val="both"/>
              <w:textAlignment w:val="auto"/>
            </w:pPr>
            <w:r w:rsidRPr="00BD4827">
              <w:t xml:space="preserve">Pateikite vandentiekio ir nuotekų šalinimo dalyje numatytų D425 šulinėlių sistemos ir </w:t>
            </w:r>
            <w:proofErr w:type="spellStart"/>
            <w:r w:rsidRPr="00BD4827">
              <w:t>bordiūrinių</w:t>
            </w:r>
            <w:proofErr w:type="spellEnd"/>
            <w:r w:rsidRPr="00BD4827">
              <w:t xml:space="preserve"> grotelių TS.</w:t>
            </w:r>
          </w:p>
        </w:tc>
        <w:tc>
          <w:tcPr>
            <w:tcW w:w="3989" w:type="dxa"/>
            <w:shd w:val="clear" w:color="auto" w:fill="auto"/>
          </w:tcPr>
          <w:p w14:paraId="3292ECFD" w14:textId="0DFDDDB4" w:rsidR="009A4262" w:rsidRPr="00BD4827" w:rsidRDefault="00BE056F" w:rsidP="00BD4827">
            <w:pPr>
              <w:jc w:val="both"/>
            </w:pPr>
            <w:r w:rsidRPr="00BD4827">
              <w:t>LVN dalyje papildomai patikslintos techninės specifikacijos</w:t>
            </w:r>
            <w:r w:rsidR="003723A9" w:rsidRPr="00BD4827">
              <w:t xml:space="preserve"> (pridedama).</w:t>
            </w:r>
          </w:p>
        </w:tc>
      </w:tr>
      <w:tr w:rsidR="009A4262" w:rsidRPr="00BD4827" w14:paraId="55484C1E" w14:textId="77777777" w:rsidTr="00B903CC">
        <w:trPr>
          <w:trHeight w:val="858"/>
        </w:trPr>
        <w:tc>
          <w:tcPr>
            <w:tcW w:w="5360" w:type="dxa"/>
            <w:shd w:val="clear" w:color="auto" w:fill="auto"/>
          </w:tcPr>
          <w:p w14:paraId="449457E8" w14:textId="3E95C83F" w:rsidR="009A4262" w:rsidRPr="00BD4827" w:rsidRDefault="008B11F3" w:rsidP="00BD4827">
            <w:pPr>
              <w:pStyle w:val="Sraopastraipa"/>
              <w:numPr>
                <w:ilvl w:val="0"/>
                <w:numId w:val="1"/>
              </w:numPr>
              <w:tabs>
                <w:tab w:val="clear" w:pos="720"/>
              </w:tabs>
              <w:suppressAutoHyphens w:val="0"/>
              <w:autoSpaceDN/>
              <w:spacing w:before="100" w:beforeAutospacing="1" w:after="100" w:afterAutospacing="1" w:line="259" w:lineRule="auto"/>
              <w:ind w:left="322"/>
              <w:jc w:val="both"/>
              <w:textAlignment w:val="auto"/>
            </w:pPr>
            <w:r w:rsidRPr="00BD4827">
              <w:t>Nurodykite maksimalią priimtiną pasiūlymo kainą.</w:t>
            </w:r>
          </w:p>
        </w:tc>
        <w:tc>
          <w:tcPr>
            <w:tcW w:w="3989" w:type="dxa"/>
            <w:shd w:val="clear" w:color="auto" w:fill="auto"/>
          </w:tcPr>
          <w:p w14:paraId="09FD4B8E" w14:textId="4039F440" w:rsidR="009A4262" w:rsidRPr="00BD4827" w:rsidRDefault="00FF42B7" w:rsidP="00BD4827">
            <w:pPr>
              <w:jc w:val="both"/>
            </w:pPr>
            <w:r w:rsidRPr="00BD4827">
              <w:t>Perkančioji organizacija viešai skelbiamuose pirkimo dokumentuose neprivalo nurodyti pirkimui skirto biudžeto, todėl šiam pirkimui skirtos lėšos nebus nurodomos.</w:t>
            </w:r>
          </w:p>
        </w:tc>
      </w:tr>
      <w:tr w:rsidR="009A4262" w:rsidRPr="00BD4827" w14:paraId="23FA5EC8" w14:textId="77777777" w:rsidTr="00B903CC">
        <w:trPr>
          <w:trHeight w:val="969"/>
        </w:trPr>
        <w:tc>
          <w:tcPr>
            <w:tcW w:w="5360" w:type="dxa"/>
            <w:shd w:val="clear" w:color="auto" w:fill="auto"/>
          </w:tcPr>
          <w:p w14:paraId="519D0A51" w14:textId="04A56AB3" w:rsidR="009A4262" w:rsidRPr="00BD4827" w:rsidRDefault="00541E97" w:rsidP="00BD4827">
            <w:pPr>
              <w:pStyle w:val="Sraopastraipa"/>
              <w:numPr>
                <w:ilvl w:val="0"/>
                <w:numId w:val="1"/>
              </w:numPr>
              <w:tabs>
                <w:tab w:val="clear" w:pos="720"/>
              </w:tabs>
              <w:suppressAutoHyphens w:val="0"/>
              <w:autoSpaceDN/>
              <w:spacing w:after="160" w:line="259" w:lineRule="auto"/>
              <w:ind w:left="322"/>
              <w:jc w:val="both"/>
              <w:textAlignment w:val="auto"/>
            </w:pPr>
            <w:r w:rsidRPr="00BD4827">
              <w:t>Projekte numatyta šalinti želdinius. Jei tiekėjai turi įvertinti želdinių atkuriamąją vertę, nurodykite sumą, kurią reikia įtraukti į pasiūlymą.</w:t>
            </w:r>
          </w:p>
        </w:tc>
        <w:tc>
          <w:tcPr>
            <w:tcW w:w="3989" w:type="dxa"/>
            <w:shd w:val="clear" w:color="auto" w:fill="auto"/>
          </w:tcPr>
          <w:p w14:paraId="3D0317B0" w14:textId="5F2EFC9C" w:rsidR="00BE056F" w:rsidRPr="00BD4827" w:rsidRDefault="00BE056F" w:rsidP="00BD4827">
            <w:pPr>
              <w:tabs>
                <w:tab w:val="left" w:pos="567"/>
              </w:tabs>
              <w:jc w:val="both"/>
            </w:pPr>
            <w:r w:rsidRPr="00BD4827">
              <w:t>Atkuriamosios vertės vertinti nereikia</w:t>
            </w:r>
            <w:r w:rsidR="003723A9" w:rsidRPr="00BD4827">
              <w:t>.</w:t>
            </w:r>
          </w:p>
          <w:p w14:paraId="3AB09E11" w14:textId="77777777" w:rsidR="00BE056F" w:rsidRPr="00BD4827" w:rsidRDefault="00BE056F" w:rsidP="00BD4827">
            <w:pPr>
              <w:tabs>
                <w:tab w:val="left" w:pos="567"/>
              </w:tabs>
              <w:jc w:val="both"/>
            </w:pPr>
          </w:p>
          <w:p w14:paraId="10A1A317" w14:textId="21E3232C" w:rsidR="009A4262" w:rsidRPr="00BD4827" w:rsidRDefault="009A4262" w:rsidP="00BD4827">
            <w:pPr>
              <w:jc w:val="both"/>
            </w:pPr>
          </w:p>
        </w:tc>
      </w:tr>
      <w:tr w:rsidR="009A4262" w:rsidRPr="00BD4827" w14:paraId="77E69907" w14:textId="77777777" w:rsidTr="00B903CC">
        <w:trPr>
          <w:trHeight w:val="1140"/>
        </w:trPr>
        <w:tc>
          <w:tcPr>
            <w:tcW w:w="5360" w:type="dxa"/>
            <w:shd w:val="clear" w:color="auto" w:fill="auto"/>
          </w:tcPr>
          <w:p w14:paraId="5712E5B0" w14:textId="75BB1AE4" w:rsidR="009A4262" w:rsidRPr="00BD4827" w:rsidRDefault="00BE056F" w:rsidP="00BD4827">
            <w:pPr>
              <w:numPr>
                <w:ilvl w:val="0"/>
                <w:numId w:val="1"/>
              </w:numPr>
              <w:tabs>
                <w:tab w:val="clear" w:pos="720"/>
              </w:tabs>
              <w:suppressAutoHyphens w:val="0"/>
              <w:autoSpaceDN/>
              <w:spacing w:before="100" w:beforeAutospacing="1" w:after="100" w:afterAutospacing="1"/>
              <w:ind w:left="322"/>
              <w:jc w:val="both"/>
              <w:textAlignment w:val="auto"/>
            </w:pPr>
            <w:r w:rsidRPr="00BD4827">
              <w:t>Susisiekimo dalies TS 10 numatyta, jog sodinami medžiai. Žiniaraštyje šių darbų nėra, patikslinkite</w:t>
            </w:r>
          </w:p>
        </w:tc>
        <w:tc>
          <w:tcPr>
            <w:tcW w:w="3989" w:type="dxa"/>
            <w:shd w:val="clear" w:color="auto" w:fill="auto"/>
          </w:tcPr>
          <w:p w14:paraId="0B027246" w14:textId="4D29EC20" w:rsidR="009A4262" w:rsidRPr="00BD4827" w:rsidRDefault="00BE056F" w:rsidP="00BD4827">
            <w:pPr>
              <w:tabs>
                <w:tab w:val="left" w:pos="567"/>
              </w:tabs>
              <w:jc w:val="both"/>
            </w:pPr>
            <w:r w:rsidRPr="00BD4827">
              <w:t xml:space="preserve">Suvestinis darbų ir medžiagų kiekių žiniaraštis patikslintas (atsakyta </w:t>
            </w:r>
            <w:r w:rsidR="00313B10" w:rsidRPr="00BD4827">
              <w:t>2022-11-16 Pranešimo Nr. 11077052</w:t>
            </w:r>
            <w:r w:rsidRPr="00BD4827">
              <w:t>)</w:t>
            </w:r>
          </w:p>
        </w:tc>
      </w:tr>
      <w:tr w:rsidR="009A4262" w:rsidRPr="00BD4827" w14:paraId="117A8CF0" w14:textId="77777777" w:rsidTr="00B903CC">
        <w:trPr>
          <w:trHeight w:val="878"/>
        </w:trPr>
        <w:tc>
          <w:tcPr>
            <w:tcW w:w="5360" w:type="dxa"/>
            <w:shd w:val="clear" w:color="auto" w:fill="auto"/>
          </w:tcPr>
          <w:p w14:paraId="6489AB2F" w14:textId="2AD9BE98" w:rsidR="009A4262" w:rsidRPr="00BD4827" w:rsidRDefault="00BE056F" w:rsidP="00BD4827">
            <w:pPr>
              <w:pStyle w:val="Sraopastraipa"/>
              <w:numPr>
                <w:ilvl w:val="0"/>
                <w:numId w:val="1"/>
              </w:numPr>
              <w:suppressAutoHyphens w:val="0"/>
              <w:autoSpaceDN/>
              <w:spacing w:after="160" w:line="259" w:lineRule="auto"/>
              <w:ind w:left="322"/>
              <w:jc w:val="both"/>
              <w:textAlignment w:val="auto"/>
            </w:pPr>
            <w:r w:rsidRPr="00BD4827">
              <w:lastRenderedPageBreak/>
              <w:t>Projekte numatyta įrengti ketinius liukus. Ar taikomas reikalavimas dėl logotipo atvaizdavimo ant liuko?</w:t>
            </w:r>
          </w:p>
        </w:tc>
        <w:tc>
          <w:tcPr>
            <w:tcW w:w="3989" w:type="dxa"/>
            <w:shd w:val="clear" w:color="auto" w:fill="auto"/>
          </w:tcPr>
          <w:p w14:paraId="10791DD7" w14:textId="2F35E1DB" w:rsidR="009A4262" w:rsidRPr="00BD4827" w:rsidRDefault="00A427F1" w:rsidP="00BD4827">
            <w:pPr>
              <w:jc w:val="both"/>
            </w:pPr>
            <w:r w:rsidRPr="00BD4827">
              <w:t>Nereikalaujama.</w:t>
            </w:r>
          </w:p>
        </w:tc>
      </w:tr>
      <w:tr w:rsidR="009A4262" w:rsidRPr="00BD4827" w14:paraId="1B56BC69" w14:textId="77777777" w:rsidTr="001659D0">
        <w:trPr>
          <w:trHeight w:val="917"/>
        </w:trPr>
        <w:tc>
          <w:tcPr>
            <w:tcW w:w="5360" w:type="dxa"/>
            <w:shd w:val="clear" w:color="auto" w:fill="auto"/>
          </w:tcPr>
          <w:p w14:paraId="257D7FC6" w14:textId="458BDA1B" w:rsidR="009A4262" w:rsidRPr="00BD4827" w:rsidRDefault="00BE056F" w:rsidP="00BD4827">
            <w:pPr>
              <w:pStyle w:val="Sraopastraipa"/>
              <w:numPr>
                <w:ilvl w:val="0"/>
                <w:numId w:val="1"/>
              </w:numPr>
              <w:suppressAutoHyphens w:val="0"/>
              <w:autoSpaceDN/>
              <w:spacing w:after="160" w:line="259" w:lineRule="auto"/>
              <w:ind w:left="322"/>
              <w:jc w:val="both"/>
              <w:textAlignment w:val="auto"/>
            </w:pPr>
            <w:r w:rsidRPr="00BD4827">
              <w:t>Susisiekimo TS 15 pateikti A ir B tipų signaliniai stulpeliai, žiniaraštyje tik B tipo signalinis stulpelis. Patikslinkite.</w:t>
            </w:r>
          </w:p>
        </w:tc>
        <w:tc>
          <w:tcPr>
            <w:tcW w:w="3989" w:type="dxa"/>
            <w:shd w:val="clear" w:color="auto" w:fill="auto"/>
          </w:tcPr>
          <w:p w14:paraId="5A9B8554" w14:textId="10C31BC6" w:rsidR="009A4262" w:rsidRPr="00BD4827" w:rsidRDefault="00BE056F" w:rsidP="00BD4827">
            <w:pPr>
              <w:tabs>
                <w:tab w:val="left" w:pos="567"/>
              </w:tabs>
              <w:jc w:val="both"/>
            </w:pPr>
            <w:r w:rsidRPr="00BD4827">
              <w:t>Suvestinis darbų ir medžiagų kiekių žiniaraštis patikslintas</w:t>
            </w:r>
            <w:r w:rsidR="00313B10" w:rsidRPr="00BD4827">
              <w:t xml:space="preserve"> (pridedamas).</w:t>
            </w:r>
          </w:p>
        </w:tc>
      </w:tr>
      <w:tr w:rsidR="00A84067" w:rsidRPr="00BD4827" w14:paraId="6DE8D6DF" w14:textId="77777777" w:rsidTr="00B903CC">
        <w:trPr>
          <w:trHeight w:val="1130"/>
        </w:trPr>
        <w:tc>
          <w:tcPr>
            <w:tcW w:w="5360" w:type="dxa"/>
            <w:shd w:val="clear" w:color="auto" w:fill="auto"/>
          </w:tcPr>
          <w:p w14:paraId="2BCF1560" w14:textId="659E0D5D" w:rsidR="00A84067" w:rsidRPr="00BD4827" w:rsidRDefault="00BE056F" w:rsidP="00BD4827">
            <w:pPr>
              <w:pStyle w:val="Sraopastraipa"/>
              <w:numPr>
                <w:ilvl w:val="0"/>
                <w:numId w:val="1"/>
              </w:numPr>
              <w:suppressAutoHyphens w:val="0"/>
              <w:autoSpaceDN/>
              <w:spacing w:after="160" w:line="259" w:lineRule="auto"/>
              <w:ind w:left="322"/>
              <w:jc w:val="both"/>
              <w:textAlignment w:val="auto"/>
            </w:pPr>
            <w:r w:rsidRPr="00BD4827">
              <w:t>Susisiekimo TS 16 numatytas rezervinis kabelių apsaugos vamzdis, tačiau žiniaraštyje tokie darbai nenumatyti. Patikslinkite.</w:t>
            </w:r>
          </w:p>
        </w:tc>
        <w:tc>
          <w:tcPr>
            <w:tcW w:w="3989" w:type="dxa"/>
            <w:shd w:val="clear" w:color="auto" w:fill="auto"/>
          </w:tcPr>
          <w:p w14:paraId="4273C211" w14:textId="5A5B5911" w:rsidR="00A84067" w:rsidRPr="00BD4827" w:rsidRDefault="00BE056F" w:rsidP="00BD4827">
            <w:pPr>
              <w:jc w:val="both"/>
            </w:pPr>
            <w:r w:rsidRPr="00BD4827">
              <w:t xml:space="preserve">Suvestinis darbų ir medžiagų kiekių žiniaraštis patikslintas </w:t>
            </w:r>
            <w:r w:rsidR="00313B10" w:rsidRPr="00BD4827">
              <w:t>(atsakyta 2022-11-16 Pranešimo Nr. 11077052).</w:t>
            </w:r>
          </w:p>
        </w:tc>
      </w:tr>
      <w:tr w:rsidR="00A84067" w:rsidRPr="00BD4827" w14:paraId="07C495CC" w14:textId="77777777" w:rsidTr="00B903CC">
        <w:trPr>
          <w:trHeight w:val="1130"/>
        </w:trPr>
        <w:tc>
          <w:tcPr>
            <w:tcW w:w="5360" w:type="dxa"/>
            <w:shd w:val="clear" w:color="auto" w:fill="auto"/>
          </w:tcPr>
          <w:p w14:paraId="476E2AF2" w14:textId="1D9BF367" w:rsidR="00A84067" w:rsidRPr="00BD4827" w:rsidRDefault="00BE056F" w:rsidP="00BD4827">
            <w:pPr>
              <w:pStyle w:val="Sraopastraipa"/>
              <w:numPr>
                <w:ilvl w:val="0"/>
                <w:numId w:val="1"/>
              </w:numPr>
              <w:suppressAutoHyphens w:val="0"/>
              <w:autoSpaceDN/>
              <w:spacing w:after="160" w:line="259" w:lineRule="auto"/>
              <w:ind w:left="322"/>
              <w:jc w:val="both"/>
              <w:textAlignment w:val="auto"/>
            </w:pPr>
            <w:r w:rsidRPr="00BD4827">
              <w:t xml:space="preserve">Susisiekimo dalies žiniaraščio 3.2.2 </w:t>
            </w:r>
            <w:proofErr w:type="spellStart"/>
            <w:r w:rsidRPr="00BD4827">
              <w:t>poz</w:t>
            </w:r>
            <w:proofErr w:type="spellEnd"/>
            <w:r w:rsidRPr="00BD4827">
              <w:t>. numatyta įrengti geotekstilę, pateiktas mato vienetas m3, tačiau turėtų būti m2. Patikslinkite žiniaraštį.</w:t>
            </w:r>
          </w:p>
        </w:tc>
        <w:tc>
          <w:tcPr>
            <w:tcW w:w="3989" w:type="dxa"/>
            <w:shd w:val="clear" w:color="auto" w:fill="auto"/>
          </w:tcPr>
          <w:p w14:paraId="6872661F" w14:textId="275476E2" w:rsidR="00A84067" w:rsidRPr="00BD4827" w:rsidRDefault="00BE056F" w:rsidP="00BD4827">
            <w:pPr>
              <w:jc w:val="both"/>
            </w:pPr>
            <w:r w:rsidRPr="00BD4827">
              <w:t xml:space="preserve">Suvestinis darbų ir medžiagų kiekių žiniaraštis patikslintas </w:t>
            </w:r>
            <w:r w:rsidR="00313B10" w:rsidRPr="00BD4827">
              <w:t>(atsakyta 2022-11-16 Pranešimo Nr. 11077052).</w:t>
            </w:r>
          </w:p>
        </w:tc>
      </w:tr>
      <w:tr w:rsidR="004A720E" w:rsidRPr="00BD4827" w14:paraId="0E42A4A2" w14:textId="77777777" w:rsidTr="00B903CC">
        <w:trPr>
          <w:trHeight w:val="1130"/>
        </w:trPr>
        <w:tc>
          <w:tcPr>
            <w:tcW w:w="5360" w:type="dxa"/>
            <w:shd w:val="clear" w:color="auto" w:fill="auto"/>
          </w:tcPr>
          <w:p w14:paraId="1BB3611E" w14:textId="5AD59570" w:rsidR="004A720E" w:rsidRPr="00BD4827" w:rsidRDefault="00BE056F" w:rsidP="00BD4827">
            <w:pPr>
              <w:pStyle w:val="Sraopastraipa"/>
              <w:numPr>
                <w:ilvl w:val="0"/>
                <w:numId w:val="1"/>
              </w:numPr>
              <w:suppressAutoHyphens w:val="0"/>
              <w:autoSpaceDN/>
              <w:spacing w:after="160" w:line="259" w:lineRule="auto"/>
              <w:ind w:left="322"/>
              <w:jc w:val="both"/>
              <w:textAlignment w:val="auto"/>
            </w:pPr>
            <w:r w:rsidRPr="00BD4827">
              <w:t>Susisiekimo dalies žiniaraštyje numatytas trinkelių dangos konstrukcijai skirtas išlyginamasis sluoksnis iš atsijų. Kokie reikalavimai taikomi medžiagai, ar gali būti naudojamos dolomito atsijos?</w:t>
            </w:r>
          </w:p>
        </w:tc>
        <w:tc>
          <w:tcPr>
            <w:tcW w:w="3989" w:type="dxa"/>
            <w:shd w:val="clear" w:color="auto" w:fill="auto"/>
          </w:tcPr>
          <w:p w14:paraId="4BA1839B" w14:textId="6E618634" w:rsidR="004A720E" w:rsidRPr="00BD4827" w:rsidRDefault="00BE056F" w:rsidP="00BD4827">
            <w:pPr>
              <w:jc w:val="both"/>
            </w:pPr>
            <w:r w:rsidRPr="00BD4827">
              <w:t>Galima naudoti ir dolomito atsijas</w:t>
            </w:r>
            <w:r w:rsidR="00313B10" w:rsidRPr="00BD4827">
              <w:t>.</w:t>
            </w:r>
          </w:p>
        </w:tc>
      </w:tr>
      <w:tr w:rsidR="004A720E" w:rsidRPr="00BD4827" w14:paraId="6C9301B3" w14:textId="77777777" w:rsidTr="00B903CC">
        <w:trPr>
          <w:trHeight w:val="1130"/>
        </w:trPr>
        <w:tc>
          <w:tcPr>
            <w:tcW w:w="5360" w:type="dxa"/>
            <w:shd w:val="clear" w:color="auto" w:fill="auto"/>
          </w:tcPr>
          <w:p w14:paraId="2DB28DBB" w14:textId="359831FF" w:rsidR="004A720E" w:rsidRPr="00BD4827" w:rsidRDefault="00BE056F" w:rsidP="00BD4827">
            <w:pPr>
              <w:pStyle w:val="Sraopastraipa"/>
              <w:numPr>
                <w:ilvl w:val="0"/>
                <w:numId w:val="1"/>
              </w:numPr>
              <w:tabs>
                <w:tab w:val="clear" w:pos="720"/>
              </w:tabs>
              <w:suppressAutoHyphens w:val="0"/>
              <w:autoSpaceDN/>
              <w:spacing w:after="160" w:line="259" w:lineRule="auto"/>
              <w:ind w:left="463" w:hanging="425"/>
              <w:jc w:val="both"/>
              <w:textAlignment w:val="auto"/>
            </w:pPr>
            <w:r w:rsidRPr="00BD4827">
              <w:t>Susisiekimo dalies žiniaraštyje numatyta įrengti 8 cm storio trinkeles, tačiau nenurodyti ilgio ir pločio matmenys. Ar tiekėjai į pasiūlymus turi vertinti 200x100x80 matmenų trinkeles?</w:t>
            </w:r>
          </w:p>
        </w:tc>
        <w:tc>
          <w:tcPr>
            <w:tcW w:w="3989" w:type="dxa"/>
            <w:shd w:val="clear" w:color="auto" w:fill="auto"/>
          </w:tcPr>
          <w:p w14:paraId="0CEBCEB5" w14:textId="77777777" w:rsidR="00BE056F" w:rsidRPr="00BD4827" w:rsidRDefault="00BE056F" w:rsidP="00BD4827">
            <w:pPr>
              <w:tabs>
                <w:tab w:val="left" w:pos="567"/>
              </w:tabs>
              <w:jc w:val="both"/>
            </w:pPr>
            <w:r w:rsidRPr="00BD4827">
              <w:t>Taip, tiekėjai turi vertinti 200x100x80 matmenų trinkeles.</w:t>
            </w:r>
          </w:p>
          <w:p w14:paraId="35F3FF39" w14:textId="5FEF7B00" w:rsidR="004A720E" w:rsidRPr="00BD4827" w:rsidRDefault="004A720E" w:rsidP="00BD4827">
            <w:pPr>
              <w:jc w:val="both"/>
            </w:pPr>
          </w:p>
        </w:tc>
      </w:tr>
      <w:tr w:rsidR="004A720E" w:rsidRPr="00BD4827" w14:paraId="37B9F8DF" w14:textId="77777777" w:rsidTr="00B903CC">
        <w:trPr>
          <w:trHeight w:val="548"/>
        </w:trPr>
        <w:tc>
          <w:tcPr>
            <w:tcW w:w="5360" w:type="dxa"/>
            <w:shd w:val="clear" w:color="auto" w:fill="auto"/>
          </w:tcPr>
          <w:p w14:paraId="3EE52D37" w14:textId="178A9CA6" w:rsidR="004A720E" w:rsidRPr="00BD4827" w:rsidRDefault="00BE056F" w:rsidP="00BD4827">
            <w:pPr>
              <w:pStyle w:val="Sraopastraipa"/>
              <w:numPr>
                <w:ilvl w:val="0"/>
                <w:numId w:val="1"/>
              </w:numPr>
              <w:tabs>
                <w:tab w:val="clear" w:pos="720"/>
              </w:tabs>
              <w:suppressAutoHyphens w:val="0"/>
              <w:autoSpaceDN/>
              <w:spacing w:after="160" w:line="259" w:lineRule="auto"/>
              <w:ind w:left="463" w:hanging="425"/>
              <w:jc w:val="both"/>
              <w:textAlignment w:val="auto"/>
            </w:pPr>
            <w:r w:rsidRPr="00BD4827">
              <w:t xml:space="preserve">Susisiekimo dalies žiniaraščio 3.7.4 </w:t>
            </w:r>
            <w:proofErr w:type="spellStart"/>
            <w:r w:rsidRPr="00BD4827">
              <w:t>poz</w:t>
            </w:r>
            <w:proofErr w:type="spellEnd"/>
            <w:r w:rsidRPr="00BD4827">
              <w:t>. numatyta įrengti betonines trinkeles, tačiau nenurodyta trinkelių spalva (kitose trinkelių pozicijose nurodyta pilka arba raudona). Patikslinkite spalvą.</w:t>
            </w:r>
          </w:p>
        </w:tc>
        <w:tc>
          <w:tcPr>
            <w:tcW w:w="3989" w:type="dxa"/>
            <w:shd w:val="clear" w:color="auto" w:fill="auto"/>
          </w:tcPr>
          <w:p w14:paraId="436C8D41" w14:textId="206C1509" w:rsidR="00BE056F" w:rsidRPr="00BD4827" w:rsidRDefault="00BE056F" w:rsidP="00BD4827">
            <w:pPr>
              <w:tabs>
                <w:tab w:val="left" w:pos="567"/>
              </w:tabs>
              <w:jc w:val="both"/>
            </w:pPr>
            <w:r w:rsidRPr="00BD4827">
              <w:t>Suvestinis darbų ir medžiagų kiekių žiniaraštis patikslintas</w:t>
            </w:r>
            <w:r w:rsidR="00313B10" w:rsidRPr="00BD4827">
              <w:t xml:space="preserve"> (prid</w:t>
            </w:r>
            <w:r w:rsidR="00360078" w:rsidRPr="00BD4827">
              <w:t>e</w:t>
            </w:r>
            <w:r w:rsidR="00313B10" w:rsidRPr="00BD4827">
              <w:t>dama)</w:t>
            </w:r>
            <w:r w:rsidRPr="00BD4827">
              <w:t xml:space="preserve">. </w:t>
            </w:r>
          </w:p>
          <w:p w14:paraId="79045EE9" w14:textId="3F9C1187" w:rsidR="004A720E" w:rsidRPr="00BD4827" w:rsidRDefault="004A720E" w:rsidP="00BD4827">
            <w:pPr>
              <w:jc w:val="both"/>
            </w:pPr>
          </w:p>
        </w:tc>
      </w:tr>
      <w:tr w:rsidR="004A720E" w:rsidRPr="00BD4827" w14:paraId="27B640FF" w14:textId="77777777" w:rsidTr="00B903CC">
        <w:trPr>
          <w:trHeight w:val="702"/>
        </w:trPr>
        <w:tc>
          <w:tcPr>
            <w:tcW w:w="5360" w:type="dxa"/>
            <w:shd w:val="clear" w:color="auto" w:fill="auto"/>
          </w:tcPr>
          <w:p w14:paraId="748D4FF6" w14:textId="3A5B0396" w:rsidR="004A720E" w:rsidRPr="00BD4827" w:rsidRDefault="00BE056F" w:rsidP="00BD4827">
            <w:pPr>
              <w:pStyle w:val="Sraopastraipa"/>
              <w:numPr>
                <w:ilvl w:val="0"/>
                <w:numId w:val="1"/>
              </w:numPr>
              <w:tabs>
                <w:tab w:val="clear" w:pos="720"/>
              </w:tabs>
              <w:suppressAutoHyphens w:val="0"/>
              <w:autoSpaceDN/>
              <w:spacing w:after="160" w:line="259" w:lineRule="auto"/>
              <w:ind w:left="463" w:hanging="425"/>
              <w:jc w:val="both"/>
              <w:textAlignment w:val="auto"/>
            </w:pPr>
            <w:r w:rsidRPr="00BD4827">
              <w:t xml:space="preserve">Susisiekimo dalies žiniaraščio 3.7.5. </w:t>
            </w:r>
            <w:proofErr w:type="spellStart"/>
            <w:r w:rsidRPr="00BD4827">
              <w:t>poz</w:t>
            </w:r>
            <w:proofErr w:type="spellEnd"/>
            <w:r w:rsidRPr="00BD4827">
              <w:t>. numatyta įrengti įspėjamąjį paviršių. Ar šis paviršius iš reljefinių betoninių trinkelių 200x100x80? Jei taip, patikslinkite skyriaus kiekius numatant pagrindus ir šiai pozicijai.</w:t>
            </w:r>
          </w:p>
        </w:tc>
        <w:tc>
          <w:tcPr>
            <w:tcW w:w="3989" w:type="dxa"/>
            <w:shd w:val="clear" w:color="auto" w:fill="auto"/>
          </w:tcPr>
          <w:p w14:paraId="7375802C" w14:textId="58C390D9" w:rsidR="00BE056F" w:rsidRPr="00BD4827" w:rsidRDefault="00BE056F" w:rsidP="00BD4827">
            <w:pPr>
              <w:tabs>
                <w:tab w:val="left" w:pos="567"/>
              </w:tabs>
              <w:jc w:val="both"/>
            </w:pPr>
            <w:r w:rsidRPr="00BD4827">
              <w:t xml:space="preserve">Pagrindai yra skaičiuoti </w:t>
            </w:r>
            <w:r w:rsidR="00313B10" w:rsidRPr="00BD4827">
              <w:t xml:space="preserve">žiniaraščio </w:t>
            </w:r>
            <w:r w:rsidRPr="00BD4827">
              <w:t>3.7 punkte</w:t>
            </w:r>
          </w:p>
          <w:p w14:paraId="6C417F1C" w14:textId="000ABDA0" w:rsidR="004A720E" w:rsidRPr="00BD4827" w:rsidRDefault="004A720E" w:rsidP="00BD4827">
            <w:pPr>
              <w:jc w:val="both"/>
            </w:pPr>
          </w:p>
        </w:tc>
      </w:tr>
      <w:tr w:rsidR="004A720E" w:rsidRPr="00BD4827" w14:paraId="09153FB3" w14:textId="77777777" w:rsidTr="00B903CC">
        <w:trPr>
          <w:trHeight w:val="572"/>
        </w:trPr>
        <w:tc>
          <w:tcPr>
            <w:tcW w:w="5360" w:type="dxa"/>
            <w:shd w:val="clear" w:color="auto" w:fill="auto"/>
          </w:tcPr>
          <w:p w14:paraId="5AC11936" w14:textId="4FF118B5" w:rsidR="004A720E" w:rsidRPr="00BD4827" w:rsidRDefault="00BE056F" w:rsidP="00BD4827">
            <w:pPr>
              <w:pStyle w:val="Sraopastraipa"/>
              <w:numPr>
                <w:ilvl w:val="0"/>
                <w:numId w:val="1"/>
              </w:numPr>
              <w:tabs>
                <w:tab w:val="clear" w:pos="720"/>
              </w:tabs>
              <w:suppressAutoHyphens w:val="0"/>
              <w:autoSpaceDN/>
              <w:spacing w:after="160" w:line="259" w:lineRule="auto"/>
              <w:ind w:left="463"/>
              <w:jc w:val="both"/>
              <w:textAlignment w:val="auto"/>
            </w:pPr>
            <w:r w:rsidRPr="00BD4827">
              <w:t xml:space="preserve">Susisiekimo dalies žiniaraščio 3.4.7 </w:t>
            </w:r>
            <w:proofErr w:type="spellStart"/>
            <w:r w:rsidRPr="00BD4827">
              <w:t>poz</w:t>
            </w:r>
            <w:proofErr w:type="spellEnd"/>
            <w:r w:rsidRPr="00BD4827">
              <w:t>. numatytas trinkelių dangos suvedimas – 373 m2. Kokie darbai/pasluoksniai numatyti šioje pozicijoje, jei nėra panaudojamos esamos trinkelės, nurodykite kokį gaminį reikia įvertinti.</w:t>
            </w:r>
          </w:p>
        </w:tc>
        <w:tc>
          <w:tcPr>
            <w:tcW w:w="3989" w:type="dxa"/>
            <w:shd w:val="clear" w:color="auto" w:fill="auto"/>
          </w:tcPr>
          <w:p w14:paraId="16435C1F" w14:textId="5E2132AD" w:rsidR="00BE056F" w:rsidRPr="00BD4827" w:rsidRDefault="00BE056F" w:rsidP="00BD4827">
            <w:pPr>
              <w:tabs>
                <w:tab w:val="left" w:pos="567"/>
              </w:tabs>
              <w:ind w:hanging="74"/>
              <w:jc w:val="both"/>
            </w:pPr>
            <w:r w:rsidRPr="00BD4827">
              <w:t xml:space="preserve">Darbai/pasluoksniai numatyti </w:t>
            </w:r>
            <w:r w:rsidR="00313B10" w:rsidRPr="00BD4827">
              <w:t xml:space="preserve">žiniaraščio </w:t>
            </w:r>
            <w:r w:rsidRPr="00BD4827">
              <w:t>3.4 skyriuje</w:t>
            </w:r>
          </w:p>
          <w:p w14:paraId="3CF11DE9" w14:textId="63021945" w:rsidR="004A720E" w:rsidRPr="00BD4827" w:rsidRDefault="004A720E" w:rsidP="00BD4827">
            <w:pPr>
              <w:ind w:hanging="74"/>
              <w:jc w:val="both"/>
            </w:pPr>
          </w:p>
        </w:tc>
      </w:tr>
      <w:tr w:rsidR="004A720E" w:rsidRPr="00BD4827" w14:paraId="767AF9B6" w14:textId="77777777" w:rsidTr="00B903CC">
        <w:trPr>
          <w:trHeight w:val="1130"/>
        </w:trPr>
        <w:tc>
          <w:tcPr>
            <w:tcW w:w="5360" w:type="dxa"/>
            <w:shd w:val="clear" w:color="auto" w:fill="auto"/>
          </w:tcPr>
          <w:p w14:paraId="0F397785" w14:textId="23F50DEE" w:rsidR="004A720E" w:rsidRPr="00BD4827" w:rsidRDefault="00BE056F" w:rsidP="00BD4827">
            <w:pPr>
              <w:pStyle w:val="Sraopastraipa"/>
              <w:numPr>
                <w:ilvl w:val="0"/>
                <w:numId w:val="1"/>
              </w:numPr>
              <w:tabs>
                <w:tab w:val="clear" w:pos="720"/>
              </w:tabs>
              <w:suppressAutoHyphens w:val="0"/>
              <w:autoSpaceDN/>
              <w:spacing w:after="160" w:line="259" w:lineRule="auto"/>
              <w:ind w:left="463"/>
              <w:jc w:val="both"/>
              <w:textAlignment w:val="auto"/>
            </w:pPr>
            <w:r w:rsidRPr="00BD4827">
              <w:t>Susisiekimo dalies žiniaraščio 3.6. skyriuje nėra numatytas bituminės emulsijos gruntavimas tarp asfaltbetonio sluoksnių, kai tuo tarpu šie darbai išskirti kituose skyriuose. Patikslinkite žiniaraštį.</w:t>
            </w:r>
          </w:p>
        </w:tc>
        <w:tc>
          <w:tcPr>
            <w:tcW w:w="3989" w:type="dxa"/>
            <w:shd w:val="clear" w:color="auto" w:fill="auto"/>
          </w:tcPr>
          <w:p w14:paraId="2AAAD35A" w14:textId="12488525" w:rsidR="004A720E" w:rsidRPr="00BD4827" w:rsidRDefault="00BE056F" w:rsidP="00BD4827">
            <w:pPr>
              <w:ind w:hanging="74"/>
              <w:jc w:val="both"/>
            </w:pPr>
            <w:r w:rsidRPr="00BD4827">
              <w:t xml:space="preserve">Suvestinis darbų ir medžiagų kiekių žiniaraštis patikslintas </w:t>
            </w:r>
            <w:r w:rsidR="00313B10" w:rsidRPr="00BD4827">
              <w:t>(atsakyta 2022-11-16 Pranešimo Nr. 11077052).</w:t>
            </w:r>
          </w:p>
        </w:tc>
      </w:tr>
      <w:tr w:rsidR="004A720E" w:rsidRPr="00BD4827" w14:paraId="78611CCD" w14:textId="77777777" w:rsidTr="00B903CC">
        <w:trPr>
          <w:trHeight w:val="1130"/>
        </w:trPr>
        <w:tc>
          <w:tcPr>
            <w:tcW w:w="5360" w:type="dxa"/>
            <w:shd w:val="clear" w:color="auto" w:fill="auto"/>
          </w:tcPr>
          <w:p w14:paraId="66CAA909" w14:textId="0C1A2300" w:rsidR="004A720E" w:rsidRPr="00BD4827" w:rsidRDefault="00D135E0" w:rsidP="00BD4827">
            <w:pPr>
              <w:pStyle w:val="Sraopastraipa"/>
              <w:numPr>
                <w:ilvl w:val="0"/>
                <w:numId w:val="1"/>
              </w:numPr>
              <w:tabs>
                <w:tab w:val="clear" w:pos="720"/>
              </w:tabs>
              <w:suppressAutoHyphens w:val="0"/>
              <w:autoSpaceDN/>
              <w:spacing w:after="160" w:line="259" w:lineRule="auto"/>
              <w:ind w:left="463"/>
              <w:jc w:val="both"/>
              <w:textAlignment w:val="auto"/>
            </w:pPr>
            <w:r w:rsidRPr="00BD4827">
              <w:lastRenderedPageBreak/>
              <w:t xml:space="preserve">Susisiekimo dalies žiniaraščio 1.3. </w:t>
            </w:r>
            <w:proofErr w:type="spellStart"/>
            <w:r w:rsidRPr="00BD4827">
              <w:t>poz</w:t>
            </w:r>
            <w:proofErr w:type="spellEnd"/>
            <w:r w:rsidRPr="00BD4827">
              <w:t>. numatyta ardyti asfaltbetonio dangą, kiekis pateiktas kub. metrais. Nurodykite kokiu storiu ardomas asfaltbetonis.</w:t>
            </w:r>
          </w:p>
        </w:tc>
        <w:tc>
          <w:tcPr>
            <w:tcW w:w="3989" w:type="dxa"/>
            <w:shd w:val="clear" w:color="auto" w:fill="auto"/>
          </w:tcPr>
          <w:p w14:paraId="3DB598F2" w14:textId="03E8B94A" w:rsidR="00D135E0" w:rsidRPr="00BD4827" w:rsidRDefault="00D135E0" w:rsidP="00BD4827">
            <w:pPr>
              <w:tabs>
                <w:tab w:val="left" w:pos="567"/>
              </w:tabs>
              <w:ind w:hanging="74"/>
              <w:jc w:val="both"/>
            </w:pPr>
            <w:r w:rsidRPr="00BD4827">
              <w:t>Suvestinis darbų ir medžiagų kiekių žiniaraštis patikslintas</w:t>
            </w:r>
            <w:r w:rsidR="00313B10" w:rsidRPr="00BD4827">
              <w:t xml:space="preserve"> (pridedama).</w:t>
            </w:r>
          </w:p>
          <w:p w14:paraId="07C3AA18" w14:textId="6A4C26FE" w:rsidR="004A720E" w:rsidRPr="00BD4827" w:rsidRDefault="004A720E" w:rsidP="00BD4827">
            <w:pPr>
              <w:ind w:hanging="74"/>
              <w:jc w:val="both"/>
            </w:pPr>
          </w:p>
        </w:tc>
      </w:tr>
      <w:tr w:rsidR="004A720E" w:rsidRPr="00BD4827" w14:paraId="118389FD" w14:textId="77777777" w:rsidTr="00B903CC">
        <w:trPr>
          <w:trHeight w:val="1130"/>
        </w:trPr>
        <w:tc>
          <w:tcPr>
            <w:tcW w:w="5360" w:type="dxa"/>
            <w:shd w:val="clear" w:color="auto" w:fill="auto"/>
          </w:tcPr>
          <w:p w14:paraId="409AEC9E" w14:textId="7150F5E1" w:rsidR="004A720E" w:rsidRPr="00BD4827" w:rsidRDefault="00D135E0" w:rsidP="00BD4827">
            <w:pPr>
              <w:pStyle w:val="Sraopastraipa"/>
              <w:numPr>
                <w:ilvl w:val="0"/>
                <w:numId w:val="1"/>
              </w:numPr>
              <w:tabs>
                <w:tab w:val="clear" w:pos="720"/>
              </w:tabs>
              <w:suppressAutoHyphens w:val="0"/>
              <w:autoSpaceDN/>
              <w:spacing w:after="160" w:line="259" w:lineRule="auto"/>
              <w:ind w:left="463"/>
              <w:jc w:val="both"/>
              <w:textAlignment w:val="auto"/>
            </w:pPr>
            <w:r w:rsidRPr="00BD4827">
              <w:t xml:space="preserve">Susisiekimo dalies žiniaraščio 1.4. </w:t>
            </w:r>
            <w:proofErr w:type="spellStart"/>
            <w:r w:rsidRPr="00BD4827">
              <w:t>poz</w:t>
            </w:r>
            <w:proofErr w:type="spellEnd"/>
            <w:r w:rsidRPr="00BD4827">
              <w:t>. numatyta ardyti trinkelių dangą. Nurodykite ardomos dangos storį.</w:t>
            </w:r>
          </w:p>
        </w:tc>
        <w:tc>
          <w:tcPr>
            <w:tcW w:w="3989" w:type="dxa"/>
            <w:shd w:val="clear" w:color="auto" w:fill="auto"/>
          </w:tcPr>
          <w:p w14:paraId="72322DD1" w14:textId="51041C91" w:rsidR="00D135E0" w:rsidRPr="00BD4827" w:rsidRDefault="00D135E0" w:rsidP="00BD4827">
            <w:pPr>
              <w:tabs>
                <w:tab w:val="left" w:pos="567"/>
              </w:tabs>
              <w:ind w:hanging="74"/>
              <w:jc w:val="both"/>
            </w:pPr>
            <w:r w:rsidRPr="00BD4827">
              <w:t>Suvestinis darbų ir medžiagų kiekių žiniaraštis patikslintas</w:t>
            </w:r>
            <w:r w:rsidR="00313B10" w:rsidRPr="00BD4827">
              <w:t xml:space="preserve"> (pridedama)</w:t>
            </w:r>
            <w:r w:rsidRPr="00BD4827">
              <w:t>.</w:t>
            </w:r>
          </w:p>
          <w:p w14:paraId="127444E4" w14:textId="155768DD" w:rsidR="004A720E" w:rsidRPr="00BD4827" w:rsidRDefault="004A720E" w:rsidP="00BD4827">
            <w:pPr>
              <w:ind w:hanging="74"/>
              <w:jc w:val="both"/>
            </w:pPr>
          </w:p>
        </w:tc>
      </w:tr>
      <w:tr w:rsidR="004A720E" w:rsidRPr="00BD4827" w14:paraId="483F40C4" w14:textId="77777777" w:rsidTr="00B903CC">
        <w:trPr>
          <w:trHeight w:val="1130"/>
        </w:trPr>
        <w:tc>
          <w:tcPr>
            <w:tcW w:w="5360" w:type="dxa"/>
            <w:shd w:val="clear" w:color="auto" w:fill="auto"/>
          </w:tcPr>
          <w:p w14:paraId="7E517A5C" w14:textId="36242FA1" w:rsidR="004A720E" w:rsidRPr="00BD4827" w:rsidRDefault="00D135E0" w:rsidP="00BD4827">
            <w:pPr>
              <w:pStyle w:val="Sraopastraipa"/>
              <w:numPr>
                <w:ilvl w:val="0"/>
                <w:numId w:val="1"/>
              </w:numPr>
              <w:tabs>
                <w:tab w:val="clear" w:pos="720"/>
              </w:tabs>
              <w:suppressAutoHyphens w:val="0"/>
              <w:autoSpaceDN/>
              <w:spacing w:after="160" w:line="259" w:lineRule="auto"/>
              <w:ind w:left="463"/>
              <w:jc w:val="both"/>
              <w:textAlignment w:val="auto"/>
            </w:pPr>
            <w:r w:rsidRPr="00BD4827">
              <w:t xml:space="preserve">Susisiekimo dalies žiniaraščio 2.1. </w:t>
            </w:r>
            <w:proofErr w:type="spellStart"/>
            <w:r w:rsidRPr="00BD4827">
              <w:t>poz</w:t>
            </w:r>
            <w:proofErr w:type="spellEnd"/>
            <w:r w:rsidRPr="00BD4827">
              <w:t xml:space="preserve">. numatyta nukasti ir sandėliuoti 370 m3 augalinio grunto. 2.6. </w:t>
            </w:r>
            <w:proofErr w:type="spellStart"/>
            <w:r w:rsidRPr="00BD4827">
              <w:t>poz</w:t>
            </w:r>
            <w:proofErr w:type="spellEnd"/>
            <w:r w:rsidRPr="00BD4827">
              <w:t>. numatyta panaudoti ~30 m3 augalinio grunto. Objekte lieka 340 m3 nepanaudoto augalinio grunto. Nurodykite, kur panaudojamas šis gruntas ir patikslinkite žiniaraštį.</w:t>
            </w:r>
          </w:p>
        </w:tc>
        <w:tc>
          <w:tcPr>
            <w:tcW w:w="3989" w:type="dxa"/>
            <w:shd w:val="clear" w:color="auto" w:fill="auto"/>
          </w:tcPr>
          <w:p w14:paraId="3DBD6CD4" w14:textId="5E214D5E" w:rsidR="00D135E0" w:rsidRPr="00BD4827" w:rsidRDefault="00D135E0" w:rsidP="00BD4827">
            <w:pPr>
              <w:tabs>
                <w:tab w:val="left" w:pos="567"/>
              </w:tabs>
              <w:ind w:hanging="74"/>
              <w:jc w:val="both"/>
            </w:pPr>
            <w:r w:rsidRPr="00BD4827">
              <w:t>Suvestinis darbų ir medžiagų kiekių žiniaraštis patikslintas</w:t>
            </w:r>
            <w:r w:rsidR="00313B10" w:rsidRPr="00BD4827">
              <w:t xml:space="preserve"> (pridedama).</w:t>
            </w:r>
          </w:p>
          <w:p w14:paraId="16D01841" w14:textId="28DBE3E9" w:rsidR="004A720E" w:rsidRPr="00BD4827" w:rsidRDefault="004A720E" w:rsidP="00BD4827">
            <w:pPr>
              <w:ind w:hanging="74"/>
              <w:jc w:val="both"/>
            </w:pPr>
          </w:p>
        </w:tc>
      </w:tr>
      <w:tr w:rsidR="004A720E" w:rsidRPr="00BD4827" w14:paraId="1BAB0120" w14:textId="77777777" w:rsidTr="00B903CC">
        <w:trPr>
          <w:trHeight w:val="1130"/>
        </w:trPr>
        <w:tc>
          <w:tcPr>
            <w:tcW w:w="5360" w:type="dxa"/>
            <w:shd w:val="clear" w:color="auto" w:fill="auto"/>
          </w:tcPr>
          <w:p w14:paraId="3DA48029" w14:textId="1E337B6F" w:rsidR="004A720E" w:rsidRPr="00BD4827" w:rsidRDefault="00D135E0" w:rsidP="00BD4827">
            <w:pPr>
              <w:pStyle w:val="Sraopastraipa"/>
              <w:numPr>
                <w:ilvl w:val="0"/>
                <w:numId w:val="1"/>
              </w:numPr>
              <w:tabs>
                <w:tab w:val="clear" w:pos="720"/>
              </w:tabs>
              <w:suppressAutoHyphens w:val="0"/>
              <w:autoSpaceDN/>
              <w:spacing w:after="160" w:line="259" w:lineRule="auto"/>
              <w:ind w:left="463" w:hanging="463"/>
              <w:jc w:val="both"/>
              <w:textAlignment w:val="auto"/>
            </w:pPr>
            <w:r w:rsidRPr="00BD4827">
              <w:t xml:space="preserve">Susisiekimo dalies žiniaraščio 2.2. </w:t>
            </w:r>
            <w:proofErr w:type="spellStart"/>
            <w:r w:rsidRPr="00BD4827">
              <w:t>poz</w:t>
            </w:r>
            <w:proofErr w:type="spellEnd"/>
            <w:r w:rsidRPr="00BD4827">
              <w:t>. numatyta sandėliuoti 7000 m3 grunto, tačiau nėra numatytas šio grunto panaudojimas. Ar rangovas turės palikti 7000 m3 grunto krūvą objekte? Patikslinkite žiniaraštį, jei dalį ar visą šį gruntą reikia išvežti į išlykį.</w:t>
            </w:r>
          </w:p>
        </w:tc>
        <w:tc>
          <w:tcPr>
            <w:tcW w:w="3989" w:type="dxa"/>
            <w:shd w:val="clear" w:color="auto" w:fill="auto"/>
          </w:tcPr>
          <w:p w14:paraId="6AD58061" w14:textId="48B8CCF7" w:rsidR="004A720E" w:rsidRPr="00BD4827" w:rsidRDefault="00D135E0" w:rsidP="00BD4827">
            <w:pPr>
              <w:jc w:val="both"/>
            </w:pPr>
            <w:r w:rsidRPr="00BD4827">
              <w:t xml:space="preserve">Suvestinis darbų ir medžiagų kiekių žiniaraštis patikslintas </w:t>
            </w:r>
            <w:r w:rsidR="00313B10" w:rsidRPr="00BD4827">
              <w:t>(atsakyta 2022-11-16 Pranešimo Nr. 11077052).</w:t>
            </w:r>
          </w:p>
        </w:tc>
      </w:tr>
      <w:tr w:rsidR="004A720E" w:rsidRPr="00BD4827" w14:paraId="25F0EC4D" w14:textId="77777777" w:rsidTr="00B903CC">
        <w:trPr>
          <w:trHeight w:val="1130"/>
        </w:trPr>
        <w:tc>
          <w:tcPr>
            <w:tcW w:w="5360" w:type="dxa"/>
            <w:shd w:val="clear" w:color="auto" w:fill="auto"/>
          </w:tcPr>
          <w:p w14:paraId="0A56F415" w14:textId="4BCB2F10" w:rsidR="004A720E" w:rsidRPr="00BD4827" w:rsidRDefault="00D135E0" w:rsidP="00BD4827">
            <w:pPr>
              <w:pStyle w:val="Sraopastraipa"/>
              <w:numPr>
                <w:ilvl w:val="0"/>
                <w:numId w:val="1"/>
              </w:numPr>
              <w:tabs>
                <w:tab w:val="clear" w:pos="720"/>
              </w:tabs>
              <w:suppressAutoHyphens w:val="0"/>
              <w:autoSpaceDN/>
              <w:spacing w:after="160" w:line="259" w:lineRule="auto"/>
              <w:ind w:left="463" w:hanging="463"/>
              <w:jc w:val="both"/>
              <w:textAlignment w:val="auto"/>
            </w:pPr>
            <w:r w:rsidRPr="00BD4827">
              <w:t xml:space="preserve">Susisiekimo dalies žiniaraščio 2.3 </w:t>
            </w:r>
            <w:proofErr w:type="spellStart"/>
            <w:r w:rsidRPr="00BD4827">
              <w:t>poz</w:t>
            </w:r>
            <w:proofErr w:type="spellEnd"/>
            <w:r w:rsidRPr="00BD4827">
              <w:t xml:space="preserve">. numatytas sankasos </w:t>
            </w:r>
            <w:proofErr w:type="spellStart"/>
            <w:r w:rsidRPr="00BD4827">
              <w:t>planiravimas</w:t>
            </w:r>
            <w:proofErr w:type="spellEnd"/>
            <w:r w:rsidRPr="00BD4827">
              <w:t>, tačiau nėra numatyto sankasos tankinimo. Patikslinkite žiniaraštį.</w:t>
            </w:r>
          </w:p>
        </w:tc>
        <w:tc>
          <w:tcPr>
            <w:tcW w:w="3989" w:type="dxa"/>
            <w:shd w:val="clear" w:color="auto" w:fill="auto"/>
          </w:tcPr>
          <w:p w14:paraId="4719AFCA" w14:textId="25609F90" w:rsidR="00D135E0" w:rsidRPr="00BD4827" w:rsidRDefault="00D135E0" w:rsidP="00BD4827">
            <w:pPr>
              <w:tabs>
                <w:tab w:val="left" w:pos="567"/>
              </w:tabs>
              <w:jc w:val="both"/>
            </w:pPr>
            <w:r w:rsidRPr="00BD4827">
              <w:t>Suvestinis darbų ir medžiagų kiekių žiniaraštis patikslintas</w:t>
            </w:r>
            <w:r w:rsidR="00313B10" w:rsidRPr="00BD4827">
              <w:t xml:space="preserve"> (pridedama)</w:t>
            </w:r>
            <w:r w:rsidRPr="00BD4827">
              <w:t>.</w:t>
            </w:r>
          </w:p>
          <w:p w14:paraId="44DE79BC" w14:textId="46D09FB7" w:rsidR="004A720E" w:rsidRPr="00BD4827" w:rsidRDefault="004A720E" w:rsidP="00BD4827">
            <w:pPr>
              <w:jc w:val="both"/>
            </w:pPr>
          </w:p>
        </w:tc>
      </w:tr>
      <w:tr w:rsidR="004A720E" w:rsidRPr="00BD4827" w14:paraId="6CE87322" w14:textId="77777777" w:rsidTr="00B903CC">
        <w:trPr>
          <w:trHeight w:val="1130"/>
        </w:trPr>
        <w:tc>
          <w:tcPr>
            <w:tcW w:w="5360" w:type="dxa"/>
            <w:shd w:val="clear" w:color="auto" w:fill="auto"/>
          </w:tcPr>
          <w:p w14:paraId="26A618FF" w14:textId="7BC58934" w:rsidR="004A720E" w:rsidRPr="00BD4827" w:rsidRDefault="00D135E0" w:rsidP="00BD4827">
            <w:pPr>
              <w:pStyle w:val="Sraopastraipa"/>
              <w:numPr>
                <w:ilvl w:val="0"/>
                <w:numId w:val="1"/>
              </w:numPr>
              <w:tabs>
                <w:tab w:val="clear" w:pos="720"/>
              </w:tabs>
              <w:suppressAutoHyphens w:val="0"/>
              <w:autoSpaceDN/>
              <w:spacing w:after="160" w:line="259" w:lineRule="auto"/>
              <w:ind w:left="463" w:hanging="463"/>
              <w:jc w:val="both"/>
              <w:textAlignment w:val="auto"/>
            </w:pPr>
            <w:r w:rsidRPr="00BD4827">
              <w:t xml:space="preserve">Susisiekimo dalies žiniaraščio 2.6. </w:t>
            </w:r>
            <w:proofErr w:type="spellStart"/>
            <w:r w:rsidRPr="00BD4827">
              <w:t>poz</w:t>
            </w:r>
            <w:proofErr w:type="spellEnd"/>
            <w:r w:rsidRPr="00BD4827">
              <w:t>. numatytas vejos užsėjimas 300 m2 plote. Vien dėl įrengiamų betoninių bordiūrų vejos atstatymui šis kiekis turėtų būti gerokai didesnis. Patikslinkite žiniaraštį.</w:t>
            </w:r>
          </w:p>
        </w:tc>
        <w:tc>
          <w:tcPr>
            <w:tcW w:w="3989" w:type="dxa"/>
            <w:shd w:val="clear" w:color="auto" w:fill="auto"/>
          </w:tcPr>
          <w:p w14:paraId="4FD8AF93" w14:textId="0AE9921E" w:rsidR="00D135E0" w:rsidRPr="00BD4827" w:rsidRDefault="00D135E0" w:rsidP="00BD4827">
            <w:pPr>
              <w:tabs>
                <w:tab w:val="left" w:pos="567"/>
              </w:tabs>
              <w:jc w:val="both"/>
            </w:pPr>
            <w:r w:rsidRPr="00BD4827">
              <w:t>Suvestinis darbų ir medžiagų kiekių žiniaraštis patikslintas</w:t>
            </w:r>
            <w:r w:rsidR="00313B10" w:rsidRPr="00BD4827">
              <w:t xml:space="preserve"> (pridedama).</w:t>
            </w:r>
          </w:p>
          <w:p w14:paraId="46D4699A" w14:textId="77777777" w:rsidR="00D135E0" w:rsidRPr="00BD4827" w:rsidRDefault="00D135E0" w:rsidP="00BD4827">
            <w:pPr>
              <w:tabs>
                <w:tab w:val="left" w:pos="567"/>
              </w:tabs>
              <w:jc w:val="both"/>
            </w:pPr>
          </w:p>
          <w:p w14:paraId="4D19AC01" w14:textId="30910005" w:rsidR="004A720E" w:rsidRPr="00BD4827" w:rsidRDefault="004A720E" w:rsidP="00BD4827">
            <w:pPr>
              <w:jc w:val="both"/>
            </w:pPr>
          </w:p>
        </w:tc>
      </w:tr>
      <w:tr w:rsidR="004A720E" w:rsidRPr="00BD4827" w14:paraId="561BD1AB" w14:textId="77777777" w:rsidTr="00B903CC">
        <w:trPr>
          <w:trHeight w:val="1130"/>
        </w:trPr>
        <w:tc>
          <w:tcPr>
            <w:tcW w:w="5360" w:type="dxa"/>
            <w:shd w:val="clear" w:color="auto" w:fill="auto"/>
          </w:tcPr>
          <w:p w14:paraId="578D3FF3" w14:textId="5A7135E1" w:rsidR="004A720E" w:rsidRPr="00BD4827" w:rsidRDefault="00D135E0" w:rsidP="00BD4827">
            <w:pPr>
              <w:pStyle w:val="Sraopastraipa"/>
              <w:numPr>
                <w:ilvl w:val="0"/>
                <w:numId w:val="1"/>
              </w:numPr>
              <w:tabs>
                <w:tab w:val="clear" w:pos="720"/>
                <w:tab w:val="num" w:pos="322"/>
              </w:tabs>
              <w:suppressAutoHyphens w:val="0"/>
              <w:autoSpaceDN/>
              <w:spacing w:after="160" w:line="259" w:lineRule="auto"/>
              <w:ind w:left="463" w:hanging="425"/>
              <w:jc w:val="both"/>
              <w:textAlignment w:val="auto"/>
            </w:pPr>
            <w:r w:rsidRPr="00BD4827">
              <w:t xml:space="preserve">Susisiekimo dalies žiniaraščio 3.1.1. </w:t>
            </w:r>
            <w:proofErr w:type="spellStart"/>
            <w:r w:rsidRPr="00BD4827">
              <w:t>poz</w:t>
            </w:r>
            <w:proofErr w:type="spellEnd"/>
            <w:r w:rsidRPr="00BD4827">
              <w:t>. numatyta stabilizuoti 1960 m3 grunto, nurodytas ne mažesnis 25 cm storis. Patvirtinkite, jog stabilizuojamas plotas yra 7840 m2.</w:t>
            </w:r>
          </w:p>
        </w:tc>
        <w:tc>
          <w:tcPr>
            <w:tcW w:w="3989" w:type="dxa"/>
            <w:shd w:val="clear" w:color="auto" w:fill="auto"/>
          </w:tcPr>
          <w:p w14:paraId="0982A7D1" w14:textId="1FDA4541" w:rsidR="00D135E0" w:rsidRPr="00BD4827" w:rsidRDefault="00D135E0" w:rsidP="00BD4827">
            <w:pPr>
              <w:tabs>
                <w:tab w:val="left" w:pos="567"/>
              </w:tabs>
              <w:jc w:val="both"/>
            </w:pPr>
            <w:r w:rsidRPr="00BD4827">
              <w:t>Suvestinis darbų ir medžiagų kiekių žiniaraštis patikslintas</w:t>
            </w:r>
            <w:r w:rsidR="00313B10" w:rsidRPr="00BD4827">
              <w:t xml:space="preserve"> (pridedama).</w:t>
            </w:r>
          </w:p>
          <w:p w14:paraId="60DB3F64" w14:textId="1E0B08BB" w:rsidR="004A720E" w:rsidRPr="00BD4827" w:rsidRDefault="004A720E" w:rsidP="00BD4827">
            <w:pPr>
              <w:jc w:val="both"/>
            </w:pPr>
          </w:p>
        </w:tc>
      </w:tr>
      <w:tr w:rsidR="004A720E" w:rsidRPr="00BD4827" w14:paraId="064CE3C0" w14:textId="77777777" w:rsidTr="001659D0">
        <w:trPr>
          <w:trHeight w:val="548"/>
        </w:trPr>
        <w:tc>
          <w:tcPr>
            <w:tcW w:w="5360" w:type="dxa"/>
            <w:shd w:val="clear" w:color="auto" w:fill="auto"/>
          </w:tcPr>
          <w:p w14:paraId="04476E02" w14:textId="51952A4F" w:rsidR="004A720E" w:rsidRPr="00BD4827" w:rsidRDefault="00D135E0" w:rsidP="00BD4827">
            <w:pPr>
              <w:pStyle w:val="Sraopastraipa"/>
              <w:numPr>
                <w:ilvl w:val="0"/>
                <w:numId w:val="1"/>
              </w:numPr>
              <w:tabs>
                <w:tab w:val="clear" w:pos="720"/>
                <w:tab w:val="num" w:pos="322"/>
              </w:tabs>
              <w:suppressAutoHyphens w:val="0"/>
              <w:autoSpaceDN/>
              <w:spacing w:after="160" w:line="259" w:lineRule="auto"/>
              <w:ind w:left="463" w:hanging="425"/>
              <w:jc w:val="both"/>
              <w:textAlignment w:val="auto"/>
            </w:pPr>
            <w:r w:rsidRPr="00BD4827">
              <w:t>Susisiekimo dalies žiniaraščio 3.4.1. ir 3.5.1. pozicijų kiekiai sutampa, nors nuovažų plotai skiriasi. Patikslinkite kiekius ir atnaujinkite žiniaraštį.</w:t>
            </w:r>
          </w:p>
        </w:tc>
        <w:tc>
          <w:tcPr>
            <w:tcW w:w="3989" w:type="dxa"/>
            <w:shd w:val="clear" w:color="auto" w:fill="auto"/>
          </w:tcPr>
          <w:p w14:paraId="4353F0E2" w14:textId="6F173995" w:rsidR="004A720E" w:rsidRPr="00BD4827" w:rsidRDefault="00D135E0" w:rsidP="00BD4827">
            <w:pPr>
              <w:tabs>
                <w:tab w:val="left" w:pos="567"/>
              </w:tabs>
              <w:jc w:val="both"/>
            </w:pPr>
            <w:r w:rsidRPr="00BD4827">
              <w:t>Suvestinis darbų ir medžiagų kiekių žiniaraštis patikslintas</w:t>
            </w:r>
            <w:r w:rsidR="00313B10" w:rsidRPr="00BD4827">
              <w:t xml:space="preserve"> (pridedama).</w:t>
            </w:r>
          </w:p>
        </w:tc>
      </w:tr>
      <w:tr w:rsidR="003D2C79" w:rsidRPr="00BD4827" w14:paraId="49D37FF4" w14:textId="77777777" w:rsidTr="00B903CC">
        <w:trPr>
          <w:trHeight w:val="1130"/>
        </w:trPr>
        <w:tc>
          <w:tcPr>
            <w:tcW w:w="5360" w:type="dxa"/>
            <w:shd w:val="clear" w:color="auto" w:fill="auto"/>
          </w:tcPr>
          <w:p w14:paraId="1E615E86" w14:textId="77777777" w:rsidR="00D135E0" w:rsidRPr="00BD4827" w:rsidRDefault="00D135E0" w:rsidP="00BD4827">
            <w:pPr>
              <w:pStyle w:val="Sraopastraipa"/>
              <w:numPr>
                <w:ilvl w:val="0"/>
                <w:numId w:val="1"/>
              </w:numPr>
              <w:tabs>
                <w:tab w:val="clear" w:pos="720"/>
                <w:tab w:val="num" w:pos="322"/>
              </w:tabs>
              <w:suppressAutoHyphens w:val="0"/>
              <w:autoSpaceDN/>
              <w:spacing w:after="160" w:line="259" w:lineRule="auto"/>
              <w:ind w:left="463" w:hanging="425"/>
              <w:jc w:val="both"/>
              <w:textAlignment w:val="auto"/>
            </w:pPr>
            <w:r w:rsidRPr="00BD4827">
              <w:t xml:space="preserve">Susisiekimo dalies žiniaraščio 3.7.6 </w:t>
            </w:r>
            <w:proofErr w:type="spellStart"/>
            <w:r w:rsidRPr="00BD4827">
              <w:t>poz</w:t>
            </w:r>
            <w:proofErr w:type="spellEnd"/>
            <w:r w:rsidRPr="00BD4827">
              <w:t>. numatyti vejos bordiūrų matmenys 100x8x22 yra nestandartiniai. Galbūt įsivėlė techninė klaida ir tiekėjai turi/gali įsivertinti 100x8x20 matmenų betoninius bordiūrus?</w:t>
            </w:r>
          </w:p>
          <w:p w14:paraId="4EC9E177" w14:textId="64BAD6CB" w:rsidR="003D2C79" w:rsidRPr="00BD4827" w:rsidRDefault="003D2C79" w:rsidP="00BD4827">
            <w:pPr>
              <w:pStyle w:val="Sraopastraipa"/>
              <w:tabs>
                <w:tab w:val="num" w:pos="322"/>
                <w:tab w:val="num" w:pos="1740"/>
                <w:tab w:val="left" w:pos="2024"/>
              </w:tabs>
              <w:suppressAutoHyphens w:val="0"/>
              <w:autoSpaceDN/>
              <w:spacing w:before="100" w:beforeAutospacing="1" w:after="100" w:afterAutospacing="1"/>
              <w:ind w:left="463" w:hanging="425"/>
              <w:jc w:val="both"/>
              <w:textAlignment w:val="auto"/>
            </w:pPr>
          </w:p>
        </w:tc>
        <w:tc>
          <w:tcPr>
            <w:tcW w:w="3989" w:type="dxa"/>
            <w:shd w:val="clear" w:color="auto" w:fill="auto"/>
          </w:tcPr>
          <w:p w14:paraId="31DB6C38" w14:textId="64BC9A38" w:rsidR="003D2C79" w:rsidRPr="00BD4827" w:rsidRDefault="00D135E0" w:rsidP="00BD4827">
            <w:pPr>
              <w:jc w:val="both"/>
            </w:pPr>
            <w:r w:rsidRPr="00BD4827">
              <w:t>Suvestinis darbų ir medžiagų kiekių žiniaraštis patikslintas</w:t>
            </w:r>
            <w:r w:rsidR="00313B10" w:rsidRPr="00BD4827">
              <w:t xml:space="preserve"> (atsakyta 2022-11-16 Pranešimo Nr. 11077052).</w:t>
            </w:r>
          </w:p>
        </w:tc>
      </w:tr>
      <w:tr w:rsidR="00EC18BF" w:rsidRPr="00BD4827" w14:paraId="65747621" w14:textId="77777777" w:rsidTr="00B903CC">
        <w:trPr>
          <w:trHeight w:val="1130"/>
        </w:trPr>
        <w:tc>
          <w:tcPr>
            <w:tcW w:w="5360" w:type="dxa"/>
            <w:shd w:val="clear" w:color="auto" w:fill="auto"/>
          </w:tcPr>
          <w:p w14:paraId="51E084CA" w14:textId="10C063E3" w:rsidR="00EC18BF" w:rsidRPr="00BD4827" w:rsidRDefault="00EC18BF" w:rsidP="00BD4827">
            <w:pPr>
              <w:pStyle w:val="Sraopastraipa"/>
              <w:numPr>
                <w:ilvl w:val="0"/>
                <w:numId w:val="1"/>
              </w:numPr>
              <w:tabs>
                <w:tab w:val="clear" w:pos="720"/>
                <w:tab w:val="num" w:pos="322"/>
                <w:tab w:val="left" w:pos="2024"/>
              </w:tabs>
              <w:suppressAutoHyphens w:val="0"/>
              <w:autoSpaceDN/>
              <w:spacing w:before="100" w:beforeAutospacing="1" w:after="100" w:afterAutospacing="1"/>
              <w:ind w:left="463" w:hanging="425"/>
              <w:jc w:val="both"/>
              <w:textAlignment w:val="auto"/>
            </w:pPr>
            <w:r w:rsidRPr="00BD4827">
              <w:lastRenderedPageBreak/>
              <w:t>E dalies projekte numatytas kabelis AL 5x25mm2, taip pat numatyta įrengti įžeminimą prie kiekvienos atramos. Tokiu atveju kabelis turėtų būti nurodytas Aliuminis 4x25mm</w:t>
            </w:r>
            <w:r w:rsidRPr="00BD4827">
              <w:rPr>
                <w:vertAlign w:val="superscript"/>
              </w:rPr>
              <w:t>2</w:t>
            </w:r>
            <w:r w:rsidRPr="00BD4827">
              <w:t>, nes manome, kad tai perkeltinis reikalavimas.</w:t>
            </w:r>
          </w:p>
        </w:tc>
        <w:tc>
          <w:tcPr>
            <w:tcW w:w="3989" w:type="dxa"/>
            <w:shd w:val="clear" w:color="auto" w:fill="auto"/>
          </w:tcPr>
          <w:p w14:paraId="2D53085C" w14:textId="488A0F3E" w:rsidR="00EC18BF" w:rsidRPr="00BD4827" w:rsidRDefault="00EC18BF" w:rsidP="00BD4827">
            <w:pPr>
              <w:jc w:val="both"/>
            </w:pPr>
            <w:r w:rsidRPr="00BD4827">
              <w:t>Vertinti Al 5x25mm2 kabelį, kaip nurodyta projekte. 5 gysla jungiama į vieną bendrą įžeminimo kontūrą.</w:t>
            </w:r>
          </w:p>
        </w:tc>
      </w:tr>
      <w:tr w:rsidR="00EC18BF" w:rsidRPr="00BD4827" w14:paraId="2868F2BB" w14:textId="77777777" w:rsidTr="00B903CC">
        <w:trPr>
          <w:trHeight w:val="1130"/>
        </w:trPr>
        <w:tc>
          <w:tcPr>
            <w:tcW w:w="5360" w:type="dxa"/>
            <w:shd w:val="clear" w:color="auto" w:fill="auto"/>
          </w:tcPr>
          <w:p w14:paraId="3FE4BF7B" w14:textId="1470DB5C" w:rsidR="00EC18BF" w:rsidRPr="00BD4827" w:rsidRDefault="00EE4995" w:rsidP="00BD4827">
            <w:pPr>
              <w:numPr>
                <w:ilvl w:val="0"/>
                <w:numId w:val="1"/>
              </w:numPr>
              <w:tabs>
                <w:tab w:val="left" w:pos="2024"/>
              </w:tabs>
              <w:suppressAutoHyphens w:val="0"/>
              <w:autoSpaceDN/>
              <w:spacing w:before="100" w:beforeAutospacing="1" w:after="100" w:afterAutospacing="1"/>
              <w:ind w:left="322" w:hanging="322"/>
              <w:jc w:val="both"/>
              <w:textAlignment w:val="auto"/>
            </w:pPr>
            <w:r w:rsidRPr="00BD4827">
              <w:t xml:space="preserve"> </w:t>
            </w:r>
            <w:r w:rsidR="00EC18BF" w:rsidRPr="00BD4827">
              <w:t>E dalies projekte,</w:t>
            </w:r>
            <w:r w:rsidR="00EC18BF" w:rsidRPr="00BD4827">
              <w:rPr>
                <w:rStyle w:val="Grietas"/>
              </w:rPr>
              <w:t xml:space="preserve"> pėsčiųjų</w:t>
            </w:r>
            <w:r w:rsidR="00EC18BF" w:rsidRPr="00BD4827">
              <w:t xml:space="preserve"> perėjos šviestuvų techninėse specifikacijose nurodyta, jog šviestuvai turi turėti </w:t>
            </w:r>
            <w:r w:rsidR="00EC18BF" w:rsidRPr="00BD4827">
              <w:rPr>
                <w:rStyle w:val="Grietas"/>
              </w:rPr>
              <w:t>ZHAGA</w:t>
            </w:r>
            <w:r w:rsidR="00EC18BF" w:rsidRPr="00BD4827">
              <w:t xml:space="preserve"> arba </w:t>
            </w:r>
            <w:r w:rsidR="00EC18BF" w:rsidRPr="00BD4827">
              <w:rPr>
                <w:rStyle w:val="Grietas"/>
              </w:rPr>
              <w:t>NEMA</w:t>
            </w:r>
            <w:r w:rsidR="00EC18BF" w:rsidRPr="00BD4827">
              <w:t xml:space="preserve"> jungtis, tačiau </w:t>
            </w:r>
            <w:r w:rsidR="00EC18BF" w:rsidRPr="00BD4827">
              <w:rPr>
                <w:rStyle w:val="Grietas"/>
              </w:rPr>
              <w:t>gatvės</w:t>
            </w:r>
            <w:r w:rsidR="00EC18BF" w:rsidRPr="00BD4827">
              <w:t xml:space="preserve"> šviestuvams toks reikalavimas nekeliamas. Prašau nurodyti ar neįsivėlusi klaida.</w:t>
            </w:r>
          </w:p>
        </w:tc>
        <w:tc>
          <w:tcPr>
            <w:tcW w:w="3989" w:type="dxa"/>
            <w:shd w:val="clear" w:color="auto" w:fill="auto"/>
          </w:tcPr>
          <w:p w14:paraId="4592B650" w14:textId="4DD9DDC0" w:rsidR="00EC18BF" w:rsidRPr="00BD4827" w:rsidRDefault="00EC18BF" w:rsidP="00BD4827">
            <w:pPr>
              <w:jc w:val="both"/>
            </w:pPr>
            <w:r w:rsidRPr="00BD4827">
              <w:t xml:space="preserve">Visi šviestuvai turi turėti </w:t>
            </w:r>
            <w:r w:rsidRPr="00BD4827">
              <w:rPr>
                <w:rStyle w:val="Grietas"/>
              </w:rPr>
              <w:t>ZHAGA</w:t>
            </w:r>
            <w:r w:rsidRPr="00BD4827">
              <w:t xml:space="preserve"> arba </w:t>
            </w:r>
            <w:r w:rsidRPr="00BD4827">
              <w:rPr>
                <w:rStyle w:val="Grietas"/>
              </w:rPr>
              <w:t>NEMA</w:t>
            </w:r>
            <w:r w:rsidRPr="00BD4827">
              <w:t xml:space="preserve"> jungtis. Projekto techninės specifikacijos bus papildytos.</w:t>
            </w:r>
          </w:p>
        </w:tc>
      </w:tr>
      <w:tr w:rsidR="007A2C5C" w:rsidRPr="00BD4827" w14:paraId="7F9CFB6E" w14:textId="77777777" w:rsidTr="001659D0">
        <w:trPr>
          <w:trHeight w:val="966"/>
        </w:trPr>
        <w:tc>
          <w:tcPr>
            <w:tcW w:w="5360" w:type="dxa"/>
            <w:shd w:val="clear" w:color="auto" w:fill="auto"/>
          </w:tcPr>
          <w:p w14:paraId="539ECE03" w14:textId="4BA7AC67" w:rsidR="007A2C5C" w:rsidRPr="00BD4827" w:rsidRDefault="007A2C5C" w:rsidP="00BD4827">
            <w:pPr>
              <w:numPr>
                <w:ilvl w:val="0"/>
                <w:numId w:val="1"/>
              </w:numPr>
              <w:tabs>
                <w:tab w:val="left" w:pos="467"/>
              </w:tabs>
              <w:suppressAutoHyphens w:val="0"/>
              <w:autoSpaceDN/>
              <w:spacing w:before="100" w:beforeAutospacing="1" w:after="100" w:afterAutospacing="1"/>
              <w:ind w:left="322" w:hanging="322"/>
              <w:jc w:val="both"/>
              <w:textAlignment w:val="auto"/>
            </w:pPr>
            <w:r w:rsidRPr="00BD4827">
              <w:t>Savo 11-16 dienos atsakymu Nr. 2 nurodėte, kad DKŽ nurodytas bituminės juostos aukštis, o ne storis, bet DKŽ to nepataisėte. Prašau patikslinti.</w:t>
            </w:r>
          </w:p>
        </w:tc>
        <w:tc>
          <w:tcPr>
            <w:tcW w:w="3989" w:type="dxa"/>
            <w:shd w:val="clear" w:color="auto" w:fill="auto"/>
          </w:tcPr>
          <w:p w14:paraId="0E521FDC" w14:textId="1231EBD1" w:rsidR="007A2C5C" w:rsidRPr="00BD4827" w:rsidRDefault="007A2C5C" w:rsidP="00BD4827">
            <w:pPr>
              <w:jc w:val="both"/>
            </w:pPr>
            <w:r w:rsidRPr="00BD4827">
              <w:t>Suvestinis darbų ir medžiagų kiekių žiniaraštis patikslintas (pridedama).</w:t>
            </w:r>
          </w:p>
        </w:tc>
      </w:tr>
      <w:tr w:rsidR="007A2C5C" w:rsidRPr="00BD4827" w14:paraId="43BD9E11" w14:textId="77777777" w:rsidTr="00B903CC">
        <w:trPr>
          <w:trHeight w:val="1130"/>
        </w:trPr>
        <w:tc>
          <w:tcPr>
            <w:tcW w:w="5360" w:type="dxa"/>
            <w:shd w:val="clear" w:color="auto" w:fill="auto"/>
          </w:tcPr>
          <w:p w14:paraId="50B4CA96" w14:textId="7EC822AE" w:rsidR="007A2C5C" w:rsidRPr="00BD4827" w:rsidRDefault="007A2C5C" w:rsidP="00BD4827">
            <w:pPr>
              <w:numPr>
                <w:ilvl w:val="0"/>
                <w:numId w:val="1"/>
              </w:numPr>
              <w:tabs>
                <w:tab w:val="left" w:pos="467"/>
              </w:tabs>
              <w:suppressAutoHyphens w:val="0"/>
              <w:autoSpaceDN/>
              <w:spacing w:before="100" w:beforeAutospacing="1" w:after="100" w:afterAutospacing="1"/>
              <w:ind w:left="322" w:hanging="322"/>
              <w:jc w:val="both"/>
              <w:textAlignment w:val="auto"/>
            </w:pPr>
            <w:r w:rsidRPr="00BD4827">
              <w:t xml:space="preserve">Savo 11-16 dienos atsakymu </w:t>
            </w:r>
            <w:proofErr w:type="spellStart"/>
            <w:r w:rsidRPr="00BD4827">
              <w:t>nr.</w:t>
            </w:r>
            <w:proofErr w:type="spellEnd"/>
            <w:r w:rsidRPr="00BD4827">
              <w:t xml:space="preserve"> 54 nurodėte, kad žemės darbai drenažui įvertinti 2.2 pozicijoje, bet S dalies DKŽ 3.2.5 įtraukėte naują poziciją "Tranšėjų kasimas". Vadinasi 2.2 pozicijoje šio skyriaus darbai nevertinami? Taip pat pozicija pateikta m2. Prašau pateikti šį kiekį m</w:t>
            </w:r>
            <w:r w:rsidRPr="00BD4827">
              <w:rPr>
                <w:vertAlign w:val="superscript"/>
              </w:rPr>
              <w:t>3</w:t>
            </w:r>
            <w:r w:rsidRPr="00BD4827">
              <w:t>.</w:t>
            </w:r>
          </w:p>
        </w:tc>
        <w:tc>
          <w:tcPr>
            <w:tcW w:w="3989" w:type="dxa"/>
            <w:shd w:val="clear" w:color="auto" w:fill="auto"/>
          </w:tcPr>
          <w:p w14:paraId="42CCBEB9" w14:textId="1C6AEDBF" w:rsidR="007A2C5C" w:rsidRPr="00BD4827" w:rsidRDefault="007A2C5C" w:rsidP="00BD4827">
            <w:pPr>
              <w:jc w:val="both"/>
            </w:pPr>
            <w:r w:rsidRPr="00BD4827">
              <w:t>Suvestinis darbų ir medžiagų kiekių žiniaraštis patikslintas (pridedama).</w:t>
            </w:r>
          </w:p>
        </w:tc>
      </w:tr>
      <w:tr w:rsidR="007A2C5C" w:rsidRPr="00BD4827" w14:paraId="5A4F966B" w14:textId="77777777" w:rsidTr="00B903CC">
        <w:trPr>
          <w:trHeight w:val="699"/>
        </w:trPr>
        <w:tc>
          <w:tcPr>
            <w:tcW w:w="5360" w:type="dxa"/>
            <w:shd w:val="clear" w:color="auto" w:fill="auto"/>
          </w:tcPr>
          <w:p w14:paraId="5C65CA5D" w14:textId="2F2A3062" w:rsidR="007A2C5C" w:rsidRPr="00BD4827" w:rsidRDefault="007A2C5C" w:rsidP="00BD4827">
            <w:pPr>
              <w:numPr>
                <w:ilvl w:val="0"/>
                <w:numId w:val="1"/>
              </w:numPr>
              <w:tabs>
                <w:tab w:val="left" w:pos="2024"/>
              </w:tabs>
              <w:suppressAutoHyphens w:val="0"/>
              <w:autoSpaceDN/>
              <w:spacing w:before="100" w:beforeAutospacing="1" w:after="100" w:afterAutospacing="1"/>
              <w:ind w:left="322" w:hanging="322"/>
              <w:jc w:val="both"/>
              <w:textAlignment w:val="auto"/>
            </w:pPr>
            <w:r w:rsidRPr="00BD4827">
              <w:t xml:space="preserve">Jei S dalies 3.7.5 pozicijoje numatytos neregių trinkelės, tuomet joms nėra įtrauktas pagrindų paruošimas. Prašau papildyti 3.7.1- 3.7.3 pozicijas. (pagal 11-16 </w:t>
            </w:r>
            <w:proofErr w:type="spellStart"/>
            <w:r w:rsidRPr="00BD4827">
              <w:t>dienis</w:t>
            </w:r>
            <w:proofErr w:type="spellEnd"/>
            <w:r w:rsidRPr="00BD4827">
              <w:t xml:space="preserve"> atsakymą Nr. 56 turėjote patikslinti).</w:t>
            </w:r>
          </w:p>
        </w:tc>
        <w:tc>
          <w:tcPr>
            <w:tcW w:w="3989" w:type="dxa"/>
            <w:shd w:val="clear" w:color="auto" w:fill="auto"/>
          </w:tcPr>
          <w:p w14:paraId="481149F8" w14:textId="0319B138" w:rsidR="007A2C5C" w:rsidRPr="00BD4827" w:rsidRDefault="007A2C5C" w:rsidP="00BD4827">
            <w:pPr>
              <w:jc w:val="both"/>
            </w:pPr>
            <w:r w:rsidRPr="00BD4827">
              <w:t>Pagrindai suskaičiuoti kartu su šaligatvio įrengimu.</w:t>
            </w:r>
          </w:p>
        </w:tc>
      </w:tr>
      <w:tr w:rsidR="007A2C5C" w:rsidRPr="00BD4827" w14:paraId="0AE6496E" w14:textId="77777777" w:rsidTr="00BD4827">
        <w:trPr>
          <w:trHeight w:val="2122"/>
        </w:trPr>
        <w:tc>
          <w:tcPr>
            <w:tcW w:w="5360" w:type="dxa"/>
            <w:shd w:val="clear" w:color="auto" w:fill="auto"/>
          </w:tcPr>
          <w:p w14:paraId="1F5B04C5" w14:textId="15E3BC0A" w:rsidR="007A2C5C" w:rsidRPr="00BD4827" w:rsidRDefault="007A2C5C" w:rsidP="00BD4827">
            <w:pPr>
              <w:pStyle w:val="prastasiniatinklio"/>
              <w:numPr>
                <w:ilvl w:val="0"/>
                <w:numId w:val="1"/>
              </w:numPr>
              <w:tabs>
                <w:tab w:val="left" w:pos="2024"/>
              </w:tabs>
              <w:ind w:left="463" w:hanging="463"/>
              <w:jc w:val="both"/>
            </w:pPr>
            <w:r w:rsidRPr="00BD4827">
              <w:t xml:space="preserve">Savo 11-16 dienos atsakyme </w:t>
            </w:r>
            <w:proofErr w:type="spellStart"/>
            <w:r w:rsidRPr="00BD4827">
              <w:t>nr.</w:t>
            </w:r>
            <w:proofErr w:type="spellEnd"/>
            <w:r w:rsidRPr="00BD4827">
              <w:t xml:space="preserve"> 38, dalyje dėl punkto 3.4.7 nurodėte, kad reikia vertinti darbus reikalingus dangų suvedimui, panaudojant esamas trinkeles. Prašau konkrečiau patikslinti kokių darbų reikės. Ar pakaks išlyginti esamą pagrindą ir ant atsijų pakloti trinkeles, ar reikės paruošti ir pagrindus, o gal reikės atlikti ir papildomų žemės darbų?</w:t>
            </w:r>
          </w:p>
        </w:tc>
        <w:tc>
          <w:tcPr>
            <w:tcW w:w="3989" w:type="dxa"/>
            <w:shd w:val="clear" w:color="auto" w:fill="auto"/>
          </w:tcPr>
          <w:p w14:paraId="01D2B13E" w14:textId="11A80812" w:rsidR="007A2C5C" w:rsidRPr="00BD4827" w:rsidRDefault="007A2C5C" w:rsidP="00BD4827">
            <w:pPr>
              <w:jc w:val="both"/>
            </w:pPr>
            <w:r w:rsidRPr="00BD4827">
              <w:t>Suvestinis darbų ir medžiagų kiekių žiniaraštis patikslintas (pridedama).</w:t>
            </w:r>
          </w:p>
        </w:tc>
      </w:tr>
      <w:tr w:rsidR="007A2C5C" w:rsidRPr="00BD4827" w14:paraId="06743AA2" w14:textId="77777777" w:rsidTr="00BD4827">
        <w:trPr>
          <w:trHeight w:val="1038"/>
        </w:trPr>
        <w:tc>
          <w:tcPr>
            <w:tcW w:w="5360" w:type="dxa"/>
            <w:shd w:val="clear" w:color="auto" w:fill="auto"/>
          </w:tcPr>
          <w:p w14:paraId="3F9BB364" w14:textId="6E4B4FD8" w:rsidR="007A2C5C" w:rsidRPr="00BD4827" w:rsidRDefault="007A2C5C" w:rsidP="00BD4827">
            <w:pPr>
              <w:pStyle w:val="prastasiniatinklio"/>
              <w:numPr>
                <w:ilvl w:val="0"/>
                <w:numId w:val="1"/>
              </w:numPr>
              <w:tabs>
                <w:tab w:val="left" w:pos="2024"/>
              </w:tabs>
              <w:ind w:left="463"/>
              <w:jc w:val="both"/>
            </w:pPr>
            <w:r w:rsidRPr="00BD4827">
              <w:t>Ar trinkelių danga atstatoma iš 1.4 nurodytų trinkelių? Jei taip prašau atskirti pozicijas ardomų ir išvežamų, ir ardomų ir išsaugomų trinkelių, kadangi šių darbų imlumas skiriasi. </w:t>
            </w:r>
          </w:p>
        </w:tc>
        <w:tc>
          <w:tcPr>
            <w:tcW w:w="3989" w:type="dxa"/>
            <w:shd w:val="clear" w:color="auto" w:fill="auto"/>
          </w:tcPr>
          <w:p w14:paraId="533DD72A" w14:textId="06B6D16B" w:rsidR="007A2C5C" w:rsidRPr="00BD4827" w:rsidRDefault="007A2C5C" w:rsidP="00BD4827">
            <w:pPr>
              <w:jc w:val="both"/>
            </w:pPr>
            <w:r w:rsidRPr="00BD4827">
              <w:t>Suvestinis darbų ir medžiagų kiekių žiniaraštis patikslintas (pridedama).</w:t>
            </w:r>
          </w:p>
        </w:tc>
      </w:tr>
      <w:tr w:rsidR="000640D6" w:rsidRPr="00BD4827" w14:paraId="14C498CD" w14:textId="77777777" w:rsidTr="00BD4827">
        <w:trPr>
          <w:trHeight w:val="917"/>
        </w:trPr>
        <w:tc>
          <w:tcPr>
            <w:tcW w:w="5360" w:type="dxa"/>
            <w:shd w:val="clear" w:color="auto" w:fill="auto"/>
          </w:tcPr>
          <w:p w14:paraId="3BA3AA21" w14:textId="48B67211" w:rsidR="000640D6" w:rsidRPr="00BD4827" w:rsidRDefault="000640D6" w:rsidP="00BD4827">
            <w:pPr>
              <w:numPr>
                <w:ilvl w:val="0"/>
                <w:numId w:val="1"/>
              </w:numPr>
              <w:tabs>
                <w:tab w:val="left" w:pos="2024"/>
              </w:tabs>
              <w:suppressAutoHyphens w:val="0"/>
              <w:autoSpaceDN/>
              <w:spacing w:before="100" w:beforeAutospacing="1" w:after="100" w:afterAutospacing="1"/>
              <w:ind w:left="463"/>
              <w:jc w:val="both"/>
              <w:textAlignment w:val="auto"/>
            </w:pPr>
            <w:r w:rsidRPr="00BD4827">
              <w:t xml:space="preserve">Prašome į suvestinį darbų ir medžiagų kiekių žiniaraštį  įtraukti piltinio grunto įrengimo kiekius po </w:t>
            </w:r>
            <w:proofErr w:type="spellStart"/>
            <w:r w:rsidRPr="00BD4827">
              <w:t>žaliom</w:t>
            </w:r>
            <w:proofErr w:type="spellEnd"/>
            <w:r w:rsidRPr="00BD4827">
              <w:t xml:space="preserve"> dangom.</w:t>
            </w:r>
          </w:p>
        </w:tc>
        <w:tc>
          <w:tcPr>
            <w:tcW w:w="3989" w:type="dxa"/>
            <w:shd w:val="clear" w:color="auto" w:fill="auto"/>
          </w:tcPr>
          <w:p w14:paraId="10C29B18" w14:textId="3D5EF204" w:rsidR="000640D6" w:rsidRPr="00BD4827" w:rsidRDefault="000640D6" w:rsidP="00BD4827">
            <w:pPr>
              <w:jc w:val="both"/>
            </w:pPr>
            <w:r w:rsidRPr="00BD4827">
              <w:t>Suvestinis darbų ir medžiagų kiekių žiniaraštis patikslintas (pridedama).</w:t>
            </w:r>
          </w:p>
        </w:tc>
      </w:tr>
      <w:tr w:rsidR="000640D6" w:rsidRPr="00BD4827" w14:paraId="585E2549" w14:textId="77777777" w:rsidTr="00B903CC">
        <w:trPr>
          <w:trHeight w:val="703"/>
        </w:trPr>
        <w:tc>
          <w:tcPr>
            <w:tcW w:w="5360" w:type="dxa"/>
            <w:shd w:val="clear" w:color="auto" w:fill="auto"/>
          </w:tcPr>
          <w:p w14:paraId="33F9FA32" w14:textId="1837F2C4" w:rsidR="000640D6" w:rsidRPr="00BD4827" w:rsidRDefault="000640D6" w:rsidP="00BD4827">
            <w:pPr>
              <w:numPr>
                <w:ilvl w:val="0"/>
                <w:numId w:val="1"/>
              </w:numPr>
              <w:tabs>
                <w:tab w:val="left" w:pos="2024"/>
              </w:tabs>
              <w:suppressAutoHyphens w:val="0"/>
              <w:autoSpaceDN/>
              <w:spacing w:before="100" w:beforeAutospacing="1" w:after="100" w:afterAutospacing="1"/>
              <w:ind w:left="463"/>
              <w:jc w:val="both"/>
              <w:textAlignment w:val="auto"/>
            </w:pPr>
            <w:r w:rsidRPr="00BD4827">
              <w:t>Ar VN dalyje užpylimas (skyrelio "Kiti darbai" 4 poziciją) numatomas tuo pačiu gruntu?</w:t>
            </w:r>
          </w:p>
        </w:tc>
        <w:tc>
          <w:tcPr>
            <w:tcW w:w="3989" w:type="dxa"/>
            <w:shd w:val="clear" w:color="auto" w:fill="auto"/>
          </w:tcPr>
          <w:p w14:paraId="1800237D" w14:textId="55E1DA6C" w:rsidR="000640D6" w:rsidRPr="00BD4827" w:rsidRDefault="00A427F1" w:rsidP="00BD4827">
            <w:pPr>
              <w:jc w:val="both"/>
            </w:pPr>
            <w:r w:rsidRPr="00BD4827">
              <w:t xml:space="preserve">Kiekiuose priimtas smėlio pagrindas klojant atviru būdu, tai po ir virš </w:t>
            </w:r>
            <w:r w:rsidRPr="00BD4827">
              <w:lastRenderedPageBreak/>
              <w:t>vamzdžio reikia smėlio, o visa kita esamas gruntas.</w:t>
            </w:r>
          </w:p>
        </w:tc>
      </w:tr>
      <w:tr w:rsidR="00B044D9" w:rsidRPr="00BD4827" w14:paraId="7645E2EB" w14:textId="77777777" w:rsidTr="00B903CC">
        <w:trPr>
          <w:trHeight w:val="703"/>
        </w:trPr>
        <w:tc>
          <w:tcPr>
            <w:tcW w:w="5360" w:type="dxa"/>
            <w:shd w:val="clear" w:color="auto" w:fill="auto"/>
          </w:tcPr>
          <w:p w14:paraId="5D4329B9" w14:textId="115ED017" w:rsidR="00B044D9" w:rsidRPr="00BD4827" w:rsidRDefault="00B044D9" w:rsidP="00BD4827">
            <w:pPr>
              <w:pStyle w:val="Sraopastraipa"/>
              <w:numPr>
                <w:ilvl w:val="0"/>
                <w:numId w:val="1"/>
              </w:numPr>
              <w:tabs>
                <w:tab w:val="clear" w:pos="720"/>
              </w:tabs>
              <w:ind w:left="460" w:hanging="460"/>
              <w:jc w:val="both"/>
            </w:pPr>
            <w:r w:rsidRPr="00BD4827">
              <w:lastRenderedPageBreak/>
              <w:t xml:space="preserve">Elektrotechnikos dalis (E)   5. SĄNAUDŲ KIEKIŲ ŽI N IA R AŠTIS 5.1. MEDŽIAGŲ ŽINIARAŠTIS  (TIP0136-01-TDP-E.SZ) buvo patikslintas įžeminimo komplektų kiekis, tačiau medžiagų kiekiai palikti tokie patys. </w:t>
            </w:r>
          </w:p>
          <w:p w14:paraId="04F2B787" w14:textId="3A0BE6FE" w:rsidR="00B044D9" w:rsidRPr="00BD4827" w:rsidRDefault="00B044D9" w:rsidP="00BD4827">
            <w:pPr>
              <w:pStyle w:val="Sraopastraipa"/>
              <w:ind w:left="460"/>
              <w:jc w:val="both"/>
            </w:pPr>
            <w:r w:rsidRPr="00BD4827">
              <w:t>Prašome patikslinti išžeminimo kontūro medžiagų kiekius.</w:t>
            </w:r>
          </w:p>
        </w:tc>
        <w:tc>
          <w:tcPr>
            <w:tcW w:w="3989" w:type="dxa"/>
            <w:shd w:val="clear" w:color="auto" w:fill="auto"/>
          </w:tcPr>
          <w:p w14:paraId="183C64CD" w14:textId="77777777" w:rsidR="00B044D9" w:rsidRPr="00BD4827" w:rsidRDefault="00B044D9" w:rsidP="00BD4827">
            <w:pPr>
              <w:jc w:val="both"/>
            </w:pPr>
            <w:r w:rsidRPr="00BD4827">
              <w:t>Kiekiuose klaida buvo padaryta tik viršutinėje eilutėje (buvo 12, pakoregavome į 52), cinkuoti metalo gaminiai ir cinkuota juosta nuo pirminio varianto buvo teisinga (kiekis 52 įžeminimo komplektams.</w:t>
            </w:r>
          </w:p>
          <w:p w14:paraId="6E776AB7" w14:textId="77777777" w:rsidR="00B044D9" w:rsidRPr="00BD4827" w:rsidRDefault="00B044D9" w:rsidP="00BD4827">
            <w:pPr>
              <w:jc w:val="both"/>
              <w:rPr>
                <w:highlight w:val="yellow"/>
              </w:rPr>
            </w:pPr>
          </w:p>
        </w:tc>
      </w:tr>
    </w:tbl>
    <w:p w14:paraId="7BA71E88" w14:textId="2DC0AE78" w:rsidR="009A1C47" w:rsidRPr="00BD4827" w:rsidRDefault="00B41F5B" w:rsidP="005342E1">
      <w:pPr>
        <w:ind w:firstLine="654"/>
        <w:jc w:val="center"/>
      </w:pPr>
      <w:r w:rsidRPr="00BD4827">
        <w:t>___________________</w:t>
      </w:r>
    </w:p>
    <w:sectPr w:rsidR="009A1C47" w:rsidRPr="00BD482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5275"/>
    <w:multiLevelType w:val="hybridMultilevel"/>
    <w:tmpl w:val="6E5AD12E"/>
    <w:lvl w:ilvl="0" w:tplc="0427000F">
      <w:start w:val="6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BDA4345"/>
    <w:multiLevelType w:val="hybridMultilevel"/>
    <w:tmpl w:val="20221358"/>
    <w:lvl w:ilvl="0" w:tplc="034E0082">
      <w:start w:val="2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341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BEA1BBC"/>
    <w:multiLevelType w:val="multilevel"/>
    <w:tmpl w:val="7520D548"/>
    <w:lvl w:ilvl="0">
      <w:start w:val="6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5796685F"/>
    <w:multiLevelType w:val="hybridMultilevel"/>
    <w:tmpl w:val="42FE9418"/>
    <w:lvl w:ilvl="0" w:tplc="5AC6F88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70419567">
    <w:abstractNumId w:val="3"/>
  </w:num>
  <w:num w:numId="2" w16cid:durableId="785778650">
    <w:abstractNumId w:val="2"/>
  </w:num>
  <w:num w:numId="3" w16cid:durableId="1025012389">
    <w:abstractNumId w:val="1"/>
  </w:num>
  <w:num w:numId="4" w16cid:durableId="433286656">
    <w:abstractNumId w:val="4"/>
  </w:num>
  <w:num w:numId="5" w16cid:durableId="767769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262"/>
    <w:rsid w:val="00057E9A"/>
    <w:rsid w:val="000640D6"/>
    <w:rsid w:val="00154A2F"/>
    <w:rsid w:val="001659D0"/>
    <w:rsid w:val="002D710E"/>
    <w:rsid w:val="002E399A"/>
    <w:rsid w:val="002E600A"/>
    <w:rsid w:val="00313B10"/>
    <w:rsid w:val="00360078"/>
    <w:rsid w:val="003723A9"/>
    <w:rsid w:val="003A10CE"/>
    <w:rsid w:val="003D2C79"/>
    <w:rsid w:val="00427EFB"/>
    <w:rsid w:val="00473AAC"/>
    <w:rsid w:val="004923C5"/>
    <w:rsid w:val="00496D04"/>
    <w:rsid w:val="004A720E"/>
    <w:rsid w:val="004B7069"/>
    <w:rsid w:val="005342E1"/>
    <w:rsid w:val="00541E97"/>
    <w:rsid w:val="005A2AC6"/>
    <w:rsid w:val="005E4A87"/>
    <w:rsid w:val="006434A6"/>
    <w:rsid w:val="00643D82"/>
    <w:rsid w:val="0065278F"/>
    <w:rsid w:val="006B56E5"/>
    <w:rsid w:val="006F26AE"/>
    <w:rsid w:val="006F5457"/>
    <w:rsid w:val="007131F3"/>
    <w:rsid w:val="007233F7"/>
    <w:rsid w:val="00775832"/>
    <w:rsid w:val="00780259"/>
    <w:rsid w:val="007A2C5C"/>
    <w:rsid w:val="008109E0"/>
    <w:rsid w:val="00847289"/>
    <w:rsid w:val="00877EAC"/>
    <w:rsid w:val="008A180A"/>
    <w:rsid w:val="008B11F3"/>
    <w:rsid w:val="008C2EFD"/>
    <w:rsid w:val="00913ADE"/>
    <w:rsid w:val="0094605A"/>
    <w:rsid w:val="00953635"/>
    <w:rsid w:val="009771A2"/>
    <w:rsid w:val="00984A48"/>
    <w:rsid w:val="009A1C47"/>
    <w:rsid w:val="009A4262"/>
    <w:rsid w:val="00A00286"/>
    <w:rsid w:val="00A23AFC"/>
    <w:rsid w:val="00A423A9"/>
    <w:rsid w:val="00A427F1"/>
    <w:rsid w:val="00A74F20"/>
    <w:rsid w:val="00A84067"/>
    <w:rsid w:val="00A9602F"/>
    <w:rsid w:val="00AD5644"/>
    <w:rsid w:val="00AD7B04"/>
    <w:rsid w:val="00AF2C82"/>
    <w:rsid w:val="00B044D9"/>
    <w:rsid w:val="00B2345B"/>
    <w:rsid w:val="00B41F5B"/>
    <w:rsid w:val="00B55C93"/>
    <w:rsid w:val="00B67C1A"/>
    <w:rsid w:val="00B903CC"/>
    <w:rsid w:val="00BD2916"/>
    <w:rsid w:val="00BD4827"/>
    <w:rsid w:val="00BD4FA8"/>
    <w:rsid w:val="00BE056F"/>
    <w:rsid w:val="00BF1BBD"/>
    <w:rsid w:val="00C01125"/>
    <w:rsid w:val="00C5486E"/>
    <w:rsid w:val="00CF4842"/>
    <w:rsid w:val="00D033D5"/>
    <w:rsid w:val="00D135E0"/>
    <w:rsid w:val="00D20B23"/>
    <w:rsid w:val="00D42A22"/>
    <w:rsid w:val="00D71219"/>
    <w:rsid w:val="00D801D8"/>
    <w:rsid w:val="00E24572"/>
    <w:rsid w:val="00E32D3C"/>
    <w:rsid w:val="00E61AB7"/>
    <w:rsid w:val="00E661AB"/>
    <w:rsid w:val="00E66595"/>
    <w:rsid w:val="00E72ECB"/>
    <w:rsid w:val="00E97DD7"/>
    <w:rsid w:val="00EC18BF"/>
    <w:rsid w:val="00ED1B9C"/>
    <w:rsid w:val="00EE4995"/>
    <w:rsid w:val="00F423A0"/>
    <w:rsid w:val="00FD7698"/>
    <w:rsid w:val="00FF42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06C46"/>
  <w15:chartTrackingRefBased/>
  <w15:docId w15:val="{2F4E7DD7-44B3-4AD5-9CF2-AEB9A7BC6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9A4262"/>
    <w:pPr>
      <w:suppressAutoHyphens/>
      <w:autoSpaceDN w:val="0"/>
      <w:spacing w:after="0" w:line="240" w:lineRule="auto"/>
      <w:textAlignment w:val="baseline"/>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m696924375524200041msolistparagraph">
    <w:name w:val="m_696924375524200041msolistparagraph"/>
    <w:basedOn w:val="prastasis"/>
    <w:uiPriority w:val="99"/>
    <w:rsid w:val="009A4262"/>
    <w:pPr>
      <w:suppressAutoHyphens w:val="0"/>
      <w:autoSpaceDN/>
      <w:spacing w:before="100" w:beforeAutospacing="1" w:after="100" w:afterAutospacing="1"/>
      <w:textAlignment w:val="auto"/>
    </w:pPr>
    <w:rPr>
      <w:rFonts w:ascii="Calibri" w:eastAsia="Calibri" w:hAnsi="Calibri" w:cs="Calibri"/>
      <w:lang w:val="en-US" w:eastAsia="en-US"/>
    </w:rPr>
  </w:style>
  <w:style w:type="character" w:styleId="Komentaronuoroda">
    <w:name w:val="annotation reference"/>
    <w:basedOn w:val="Numatytasispastraiposriftas"/>
    <w:uiPriority w:val="99"/>
    <w:semiHidden/>
    <w:unhideWhenUsed/>
    <w:rsid w:val="00427EFB"/>
    <w:rPr>
      <w:sz w:val="16"/>
      <w:szCs w:val="16"/>
    </w:rPr>
  </w:style>
  <w:style w:type="paragraph" w:styleId="Komentarotekstas">
    <w:name w:val="annotation text"/>
    <w:basedOn w:val="prastasis"/>
    <w:link w:val="KomentarotekstasDiagrama"/>
    <w:uiPriority w:val="99"/>
    <w:unhideWhenUsed/>
    <w:rsid w:val="00427EFB"/>
    <w:rPr>
      <w:sz w:val="20"/>
      <w:szCs w:val="20"/>
    </w:rPr>
  </w:style>
  <w:style w:type="character" w:customStyle="1" w:styleId="KomentarotekstasDiagrama">
    <w:name w:val="Komentaro tekstas Diagrama"/>
    <w:basedOn w:val="Numatytasispastraiposriftas"/>
    <w:link w:val="Komentarotekstas"/>
    <w:uiPriority w:val="99"/>
    <w:rsid w:val="00427EFB"/>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27EFB"/>
    <w:rPr>
      <w:b/>
      <w:bCs/>
    </w:rPr>
  </w:style>
  <w:style w:type="character" w:customStyle="1" w:styleId="KomentarotemaDiagrama">
    <w:name w:val="Komentaro tema Diagrama"/>
    <w:basedOn w:val="KomentarotekstasDiagrama"/>
    <w:link w:val="Komentarotema"/>
    <w:uiPriority w:val="99"/>
    <w:semiHidden/>
    <w:rsid w:val="00427EFB"/>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A84067"/>
    <w:pPr>
      <w:ind w:left="720"/>
      <w:contextualSpacing/>
    </w:pPr>
  </w:style>
  <w:style w:type="paragraph" w:styleId="prastasiniatinklio">
    <w:name w:val="Normal (Web)"/>
    <w:basedOn w:val="prastasis"/>
    <w:uiPriority w:val="99"/>
    <w:unhideWhenUsed/>
    <w:rsid w:val="003D2C79"/>
    <w:pPr>
      <w:suppressAutoHyphens w:val="0"/>
      <w:autoSpaceDN/>
      <w:spacing w:before="100" w:beforeAutospacing="1" w:after="100" w:afterAutospacing="1"/>
      <w:textAlignment w:val="auto"/>
    </w:pPr>
  </w:style>
  <w:style w:type="character" w:styleId="Emfaz">
    <w:name w:val="Emphasis"/>
    <w:basedOn w:val="Numatytasispastraiposriftas"/>
    <w:uiPriority w:val="20"/>
    <w:qFormat/>
    <w:rsid w:val="002E600A"/>
    <w:rPr>
      <w:i/>
      <w:iCs/>
    </w:rPr>
  </w:style>
  <w:style w:type="character" w:styleId="Grietas">
    <w:name w:val="Strong"/>
    <w:basedOn w:val="Numatytasispastraiposriftas"/>
    <w:uiPriority w:val="22"/>
    <w:qFormat/>
    <w:rsid w:val="002E60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165904">
      <w:bodyDiv w:val="1"/>
      <w:marLeft w:val="0"/>
      <w:marRight w:val="0"/>
      <w:marTop w:val="0"/>
      <w:marBottom w:val="0"/>
      <w:divBdr>
        <w:top w:val="none" w:sz="0" w:space="0" w:color="auto"/>
        <w:left w:val="none" w:sz="0" w:space="0" w:color="auto"/>
        <w:bottom w:val="none" w:sz="0" w:space="0" w:color="auto"/>
        <w:right w:val="none" w:sz="0" w:space="0" w:color="auto"/>
      </w:divBdr>
    </w:div>
    <w:div w:id="178175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6556</Words>
  <Characters>3738</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daiva_2022_VP@outlook.com</dc:creator>
  <cp:keywords/>
  <dc:description/>
  <cp:lastModifiedBy>daiva_2022_VP@outlook.com</cp:lastModifiedBy>
  <cp:revision>2</cp:revision>
  <cp:lastPrinted>2022-11-16T12:40:00Z</cp:lastPrinted>
  <dcterms:created xsi:type="dcterms:W3CDTF">2023-01-16T09:13:00Z</dcterms:created>
  <dcterms:modified xsi:type="dcterms:W3CDTF">2023-01-16T09:13:00Z</dcterms:modified>
</cp:coreProperties>
</file>