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C41B3" w14:textId="696AD727" w:rsidR="007E4A71" w:rsidRPr="00A0691F" w:rsidRDefault="00597966" w:rsidP="00A10870">
      <w:pPr>
        <w:spacing w:after="120"/>
        <w:jc w:val="center"/>
        <w:rPr>
          <w:rFonts w:asciiTheme="majorBidi" w:hAnsiTheme="majorBidi" w:cstheme="majorBidi"/>
          <w:b/>
          <w:lang w:val="lt-LT"/>
        </w:rPr>
      </w:pPr>
      <w:r w:rsidRPr="00A0691F">
        <w:rPr>
          <w:b/>
        </w:rPr>
        <w:t>SKIRSTOMŲJŲ ŠILUMOS TIEKIMO TINKLŲ IŠ „2P</w:t>
      </w:r>
      <w:r w:rsidR="000753CB">
        <w:rPr>
          <w:b/>
        </w:rPr>
        <w:t>”</w:t>
      </w:r>
      <w:r w:rsidRPr="00A0691F">
        <w:rPr>
          <w:b/>
        </w:rPr>
        <w:t xml:space="preserve"> MAGISTRALĖS </w:t>
      </w:r>
      <w:r w:rsidR="00AD3922">
        <w:rPr>
          <w:b/>
        </w:rPr>
        <w:t>PROJEKTAVIMO</w:t>
      </w:r>
      <w:r w:rsidR="00FF5264">
        <w:rPr>
          <w:b/>
        </w:rPr>
        <w:t>,</w:t>
      </w:r>
      <w:r w:rsidR="00AD3922">
        <w:rPr>
          <w:b/>
        </w:rPr>
        <w:t xml:space="preserve"> </w:t>
      </w:r>
      <w:r w:rsidRPr="00A0691F">
        <w:rPr>
          <w:b/>
        </w:rPr>
        <w:t>REKONSTRAVIMO</w:t>
      </w:r>
      <w:r w:rsidR="00FF5264">
        <w:rPr>
          <w:b/>
        </w:rPr>
        <w:t xml:space="preserve"> IR NAUJOS STATYBOS</w:t>
      </w:r>
      <w:r w:rsidRPr="00A0691F">
        <w:rPr>
          <w:b/>
        </w:rPr>
        <w:t xml:space="preserve"> DARBŲ</w:t>
      </w:r>
      <w:r w:rsidR="00B2519F" w:rsidRPr="00A0691F">
        <w:rPr>
          <w:b/>
          <w:lang w:val="lt-LT"/>
        </w:rPr>
        <w:t xml:space="preserve"> </w:t>
      </w:r>
      <w:r w:rsidR="00FF5264">
        <w:rPr>
          <w:b/>
          <w:lang w:val="lt-LT"/>
        </w:rPr>
        <w:br/>
      </w:r>
      <w:r w:rsidR="00B2519F" w:rsidRPr="00A0691F">
        <w:rPr>
          <w:b/>
          <w:lang w:val="lt-LT"/>
        </w:rPr>
        <w:t>PIRKIMO–PARDAVIMO SUTARTIS</w:t>
      </w:r>
      <w:r w:rsidRPr="00A0691F">
        <w:rPr>
          <w:b/>
          <w:lang w:val="lt-LT"/>
        </w:rPr>
        <w:t xml:space="preserve"> – </w:t>
      </w:r>
      <w:r w:rsidR="00526284">
        <w:rPr>
          <w:b/>
          <w:lang w:val="lt-LT"/>
        </w:rPr>
        <w:t xml:space="preserve">II </w:t>
      </w:r>
      <w:r w:rsidRPr="00A0691F">
        <w:rPr>
          <w:b/>
          <w:lang w:val="lt-LT"/>
        </w:rPr>
        <w:t>DALIS</w:t>
      </w:r>
      <w:r w:rsidR="007E4A71" w:rsidRPr="00A0691F">
        <w:rPr>
          <w:rFonts w:asciiTheme="majorBidi" w:hAnsiTheme="majorBidi" w:cstheme="majorBidi"/>
          <w:b/>
          <w:lang w:val="lt-LT"/>
        </w:rPr>
        <w:t xml:space="preserve"> </w:t>
      </w:r>
      <w:proofErr w:type="gramStart"/>
      <w:r w:rsidR="007E4A71" w:rsidRPr="00A0691F">
        <w:rPr>
          <w:rFonts w:asciiTheme="majorBidi" w:hAnsiTheme="majorBidi" w:cstheme="majorBidi"/>
          <w:b/>
          <w:lang w:val="lt-LT"/>
        </w:rPr>
        <w:t>NR._</w:t>
      </w:r>
      <w:proofErr w:type="gramEnd"/>
      <w:r w:rsidR="007E4A71" w:rsidRPr="00A0691F">
        <w:rPr>
          <w:rFonts w:asciiTheme="majorBidi" w:hAnsiTheme="majorBidi" w:cstheme="majorBidi"/>
          <w:b/>
          <w:lang w:val="lt-LT"/>
        </w:rPr>
        <w:t>_____________</w:t>
      </w:r>
    </w:p>
    <w:p w14:paraId="24F16897" w14:textId="77777777" w:rsidR="007E4A71" w:rsidRPr="00A0691F" w:rsidRDefault="007E4A71" w:rsidP="00B75E2C">
      <w:pPr>
        <w:tabs>
          <w:tab w:val="left" w:pos="709"/>
        </w:tabs>
        <w:jc w:val="center"/>
        <w:rPr>
          <w:rFonts w:asciiTheme="majorBidi" w:hAnsiTheme="majorBidi" w:cstheme="majorBidi"/>
          <w:b/>
          <w:lang w:val="lt-LT"/>
        </w:rPr>
      </w:pPr>
    </w:p>
    <w:p w14:paraId="5C46264C" w14:textId="77777777" w:rsidR="007E4A71" w:rsidRPr="00A0691F" w:rsidRDefault="007E4A71" w:rsidP="00B75E2C">
      <w:pPr>
        <w:pStyle w:val="Antrat2"/>
        <w:keepNext/>
        <w:tabs>
          <w:tab w:val="left" w:pos="709"/>
        </w:tabs>
        <w:ind w:right="-82"/>
        <w:jc w:val="center"/>
        <w:rPr>
          <w:rFonts w:asciiTheme="majorBidi" w:hAnsiTheme="majorBidi" w:cstheme="majorBidi"/>
          <w:b/>
          <w:bCs/>
          <w:szCs w:val="24"/>
        </w:rPr>
      </w:pPr>
      <w:r w:rsidRPr="00A0691F">
        <w:rPr>
          <w:rFonts w:asciiTheme="majorBidi" w:hAnsiTheme="majorBidi" w:cstheme="majorBidi"/>
          <w:b/>
          <w:bCs/>
          <w:szCs w:val="24"/>
        </w:rPr>
        <w:t>SPECIALIOJI DALIS</w:t>
      </w:r>
    </w:p>
    <w:p w14:paraId="0A38095B" w14:textId="77777777" w:rsidR="007E4A71" w:rsidRPr="00A0691F" w:rsidRDefault="007E4A71" w:rsidP="00B75E2C">
      <w:pPr>
        <w:tabs>
          <w:tab w:val="left" w:pos="709"/>
        </w:tabs>
        <w:jc w:val="center"/>
        <w:rPr>
          <w:rFonts w:asciiTheme="majorBidi" w:hAnsiTheme="majorBidi" w:cstheme="majorBidi"/>
          <w:b/>
          <w:lang w:val="lt-LT"/>
        </w:rPr>
      </w:pPr>
    </w:p>
    <w:p w14:paraId="22CB9013" w14:textId="131F1028" w:rsidR="007E4A71" w:rsidRPr="00A0691F" w:rsidRDefault="007E4A71" w:rsidP="00B75E2C">
      <w:pPr>
        <w:pStyle w:val="Default"/>
        <w:tabs>
          <w:tab w:val="left" w:pos="709"/>
        </w:tabs>
        <w:jc w:val="center"/>
        <w:rPr>
          <w:rFonts w:asciiTheme="majorBidi" w:hAnsiTheme="majorBidi" w:cstheme="majorBidi"/>
          <w:iCs/>
        </w:rPr>
      </w:pPr>
      <w:r w:rsidRPr="00A0691F">
        <w:rPr>
          <w:rFonts w:asciiTheme="majorBidi" w:hAnsiTheme="majorBidi" w:cstheme="majorBidi"/>
          <w:iCs/>
        </w:rPr>
        <w:t xml:space="preserve"> </w:t>
      </w:r>
      <w:r w:rsidR="00AE5C9C">
        <w:rPr>
          <w:rFonts w:asciiTheme="majorBidi" w:hAnsiTheme="majorBidi" w:cstheme="majorBidi"/>
          <w:iCs/>
        </w:rPr>
        <w:t>2023 m. vasario __ d.</w:t>
      </w:r>
      <w:r w:rsidRPr="00A0691F">
        <w:rPr>
          <w:rFonts w:asciiTheme="majorBidi" w:hAnsiTheme="majorBidi" w:cstheme="majorBidi"/>
          <w:iCs/>
        </w:rPr>
        <w:t>, Klaipėda</w:t>
      </w:r>
    </w:p>
    <w:p w14:paraId="7662DC3A" w14:textId="77777777" w:rsidR="007E4A71" w:rsidRPr="00A0691F" w:rsidRDefault="007E4A71" w:rsidP="00B75E2C">
      <w:pPr>
        <w:tabs>
          <w:tab w:val="left" w:pos="709"/>
        </w:tabs>
        <w:jc w:val="center"/>
        <w:rPr>
          <w:rFonts w:asciiTheme="majorBidi" w:hAnsiTheme="majorBidi" w:cstheme="majorBidi"/>
          <w:b/>
          <w:lang w:val="lt-LT"/>
        </w:rPr>
      </w:pPr>
    </w:p>
    <w:p w14:paraId="49A7872B" w14:textId="77777777" w:rsidR="007E4A71" w:rsidRPr="00A0691F" w:rsidRDefault="007E4A71" w:rsidP="00B75E2C">
      <w:pPr>
        <w:tabs>
          <w:tab w:val="left" w:pos="709"/>
        </w:tabs>
        <w:jc w:val="both"/>
        <w:rPr>
          <w:rFonts w:asciiTheme="majorBidi" w:hAnsiTheme="majorBidi" w:cstheme="majorBidi"/>
          <w:b/>
          <w:lang w:val="lt-LT"/>
        </w:rPr>
      </w:pPr>
    </w:p>
    <w:p w14:paraId="7990F1AD" w14:textId="3209BDB6" w:rsidR="00A84EA5" w:rsidRPr="00A10870" w:rsidRDefault="007E4A71" w:rsidP="00A10870">
      <w:pPr>
        <w:pStyle w:val="Sraopastraipa"/>
        <w:numPr>
          <w:ilvl w:val="0"/>
          <w:numId w:val="5"/>
        </w:numPr>
        <w:tabs>
          <w:tab w:val="left" w:pos="709"/>
        </w:tabs>
        <w:spacing w:after="120"/>
        <w:ind w:left="0" w:firstLine="0"/>
        <w:contextualSpacing/>
        <w:jc w:val="center"/>
        <w:rPr>
          <w:rFonts w:asciiTheme="majorBidi" w:hAnsiTheme="majorBidi" w:cstheme="majorBidi"/>
          <w:b/>
          <w:lang w:val="lt-LT"/>
        </w:rPr>
      </w:pPr>
      <w:r w:rsidRPr="00A0691F">
        <w:rPr>
          <w:rFonts w:asciiTheme="majorBidi" w:hAnsiTheme="majorBidi" w:cstheme="majorBidi"/>
          <w:b/>
          <w:lang w:val="lt-LT"/>
        </w:rPr>
        <w:t>ŠALYS</w:t>
      </w:r>
    </w:p>
    <w:p w14:paraId="0BA1B118" w14:textId="4E5698D1" w:rsidR="007E4A71" w:rsidRPr="00A0691F" w:rsidRDefault="007E4A71" w:rsidP="00B75E2C">
      <w:pPr>
        <w:pStyle w:val="Default"/>
        <w:numPr>
          <w:ilvl w:val="1"/>
          <w:numId w:val="5"/>
        </w:numPr>
        <w:tabs>
          <w:tab w:val="left" w:pos="709"/>
          <w:tab w:val="left" w:pos="1276"/>
        </w:tabs>
        <w:ind w:left="0" w:firstLine="0"/>
        <w:jc w:val="both"/>
        <w:rPr>
          <w:rFonts w:asciiTheme="majorBidi" w:hAnsiTheme="majorBidi" w:cstheme="majorBidi"/>
        </w:rPr>
      </w:pPr>
      <w:r w:rsidRPr="00A0691F">
        <w:rPr>
          <w:rFonts w:asciiTheme="majorBidi" w:hAnsiTheme="majorBidi" w:cstheme="majorBidi"/>
          <w:b/>
        </w:rPr>
        <w:t>Užsakovas: AB "Klaipėdos energija",</w:t>
      </w:r>
      <w:r w:rsidRPr="00A0691F">
        <w:rPr>
          <w:rFonts w:asciiTheme="majorBidi" w:hAnsiTheme="majorBidi" w:cstheme="majorBidi"/>
        </w:rPr>
        <w:t xml:space="preserve"> juridinio asmens kodas 140249252, PVM mokėtojo kodas LT402492515, registruotos buveinės adresas Danės g. 8, LT-92109 Klaipėda, apie kurią duomenys kaupiami ir saugomi VĮ „Registrų centras“,</w:t>
      </w:r>
      <w:r w:rsidR="007233F8" w:rsidRPr="00A0691F">
        <w:rPr>
          <w:rFonts w:asciiTheme="majorBidi" w:hAnsiTheme="majorBidi" w:cstheme="majorBidi"/>
        </w:rPr>
        <w:t xml:space="preserve"> atstovaujama</w:t>
      </w:r>
      <w:r w:rsidRPr="00A0691F">
        <w:rPr>
          <w:rFonts w:asciiTheme="majorBidi" w:hAnsiTheme="majorBidi" w:cstheme="majorBidi"/>
        </w:rPr>
        <w:t xml:space="preserve"> </w:t>
      </w:r>
      <w:r w:rsidR="001A7CF4">
        <w:rPr>
          <w:rFonts w:asciiTheme="majorBidi" w:hAnsiTheme="majorBidi" w:cstheme="majorBidi"/>
        </w:rPr>
        <w:t>laikinai einančio generalinio direktoriaus pareigas Kęstučio Jonkaus</w:t>
      </w:r>
      <w:r w:rsidR="0054765C" w:rsidRPr="00A0691F">
        <w:rPr>
          <w:rFonts w:asciiTheme="majorBidi" w:hAnsiTheme="majorBidi" w:cstheme="majorBidi"/>
        </w:rPr>
        <w:t>, veikiančio pagal įmonės įstatus</w:t>
      </w:r>
      <w:r w:rsidRPr="00A0691F">
        <w:rPr>
          <w:rFonts w:asciiTheme="majorBidi" w:hAnsiTheme="majorBidi" w:cstheme="majorBidi"/>
        </w:rPr>
        <w:t xml:space="preserve"> (toliau – </w:t>
      </w:r>
      <w:r w:rsidRPr="00A0691F">
        <w:rPr>
          <w:rFonts w:asciiTheme="majorBidi" w:hAnsiTheme="majorBidi" w:cstheme="majorBidi"/>
          <w:b/>
        </w:rPr>
        <w:t>Užsakovas</w:t>
      </w:r>
      <w:r w:rsidRPr="00A0691F">
        <w:rPr>
          <w:rFonts w:asciiTheme="majorBidi" w:hAnsiTheme="majorBidi" w:cstheme="majorBidi"/>
        </w:rPr>
        <w:t xml:space="preserve">), ir </w:t>
      </w:r>
    </w:p>
    <w:p w14:paraId="55139226" w14:textId="77777777" w:rsidR="00E24EC6" w:rsidRPr="00A0691F" w:rsidRDefault="00E24EC6" w:rsidP="00B75E2C">
      <w:pPr>
        <w:pStyle w:val="Default"/>
        <w:tabs>
          <w:tab w:val="left" w:pos="709"/>
        </w:tabs>
        <w:jc w:val="both"/>
        <w:rPr>
          <w:rFonts w:asciiTheme="majorBidi" w:hAnsiTheme="majorBidi" w:cstheme="majorBidi"/>
        </w:rPr>
      </w:pPr>
    </w:p>
    <w:p w14:paraId="62C4DD68" w14:textId="4D0184BF" w:rsidR="004834A4" w:rsidRPr="00A10870" w:rsidRDefault="007645B2" w:rsidP="00B75E2C">
      <w:pPr>
        <w:pStyle w:val="Sraopastraipa"/>
        <w:numPr>
          <w:ilvl w:val="1"/>
          <w:numId w:val="5"/>
        </w:numPr>
        <w:tabs>
          <w:tab w:val="left" w:pos="709"/>
        </w:tabs>
        <w:ind w:left="0" w:firstLine="0"/>
        <w:contextualSpacing/>
        <w:jc w:val="both"/>
        <w:rPr>
          <w:rFonts w:asciiTheme="majorBidi" w:hAnsiTheme="majorBidi" w:cstheme="majorBidi"/>
          <w:b/>
          <w:lang w:val="lt-LT"/>
        </w:rPr>
      </w:pPr>
      <w:r w:rsidRPr="00A0691F">
        <w:rPr>
          <w:rFonts w:asciiTheme="majorBidi" w:hAnsiTheme="majorBidi" w:cstheme="majorBidi"/>
          <w:b/>
          <w:lang w:val="lt-LT"/>
        </w:rPr>
        <w:t xml:space="preserve">Rangovas: </w:t>
      </w:r>
      <w:r w:rsidR="00AE5C9C">
        <w:rPr>
          <w:b/>
          <w:lang w:val="lt-LT"/>
        </w:rPr>
        <w:t>UAB „Plungės lagūna“</w:t>
      </w:r>
      <w:r w:rsidRPr="00A0691F">
        <w:rPr>
          <w:rFonts w:asciiTheme="majorBidi" w:hAnsiTheme="majorBidi" w:cstheme="majorBidi"/>
          <w:lang w:val="lt-LT"/>
        </w:rPr>
        <w:t>, įmonės kodas</w:t>
      </w:r>
      <w:r w:rsidRPr="00A0691F">
        <w:rPr>
          <w:rFonts w:asciiTheme="majorBidi" w:hAnsiTheme="majorBidi" w:cstheme="majorBidi"/>
          <w:b/>
          <w:lang w:val="lt-LT"/>
        </w:rPr>
        <w:t xml:space="preserve"> </w:t>
      </w:r>
      <w:r w:rsidR="00AE5C9C">
        <w:rPr>
          <w:lang w:val="lt-LT"/>
        </w:rPr>
        <w:t>169901489</w:t>
      </w:r>
      <w:r w:rsidRPr="00A0691F">
        <w:rPr>
          <w:rFonts w:asciiTheme="majorBidi" w:hAnsiTheme="majorBidi" w:cstheme="majorBidi"/>
          <w:lang w:val="lt-LT"/>
        </w:rPr>
        <w:t xml:space="preserve">, PVM mokėtojo kodas </w:t>
      </w:r>
      <w:r w:rsidR="00AE5C9C">
        <w:rPr>
          <w:lang w:val="lt-LT"/>
        </w:rPr>
        <w:t>LT699014811</w:t>
      </w:r>
      <w:r w:rsidRPr="00A0691F">
        <w:rPr>
          <w:rFonts w:asciiTheme="majorBidi" w:hAnsiTheme="majorBidi" w:cstheme="majorBidi"/>
          <w:lang w:val="lt-LT"/>
        </w:rPr>
        <w:t xml:space="preserve">, registruotos buveinės adresas </w:t>
      </w:r>
      <w:r w:rsidR="00AE5C9C" w:rsidRPr="00AE5C9C">
        <w:rPr>
          <w:lang w:val="lt-LT"/>
        </w:rPr>
        <w:t>Plungės</w:t>
      </w:r>
      <w:r w:rsidR="00AE5C9C">
        <w:t xml:space="preserve"> g. 28, LT-90317 </w:t>
      </w:r>
      <w:r w:rsidR="00AE5C9C" w:rsidRPr="00AE5C9C">
        <w:rPr>
          <w:lang w:val="lt-LT"/>
        </w:rPr>
        <w:t>Rietavas</w:t>
      </w:r>
      <w:r w:rsidRPr="00A0691F">
        <w:rPr>
          <w:lang w:val="lt-LT"/>
        </w:rPr>
        <w:t xml:space="preserve">, apie kurią duomenys kaupiami ir </w:t>
      </w:r>
      <w:r w:rsidRPr="00AE5C9C">
        <w:rPr>
          <w:lang w:val="lt-LT"/>
        </w:rPr>
        <w:t xml:space="preserve">saugomi </w:t>
      </w:r>
      <w:r w:rsidR="00AE5C9C" w:rsidRPr="00AE5C9C">
        <w:rPr>
          <w:rFonts w:asciiTheme="majorBidi" w:hAnsiTheme="majorBidi" w:cstheme="majorBidi"/>
          <w:lang w:val="lt-LT"/>
        </w:rPr>
        <w:t>VĮ „Registrų</w:t>
      </w:r>
      <w:r w:rsidR="00AE5C9C">
        <w:rPr>
          <w:rFonts w:asciiTheme="majorBidi" w:hAnsiTheme="majorBidi" w:cstheme="majorBidi"/>
          <w:lang w:val="lt-LT"/>
        </w:rPr>
        <w:t xml:space="preserve"> </w:t>
      </w:r>
      <w:proofErr w:type="gramStart"/>
      <w:r w:rsidR="00AE5C9C">
        <w:rPr>
          <w:rFonts w:asciiTheme="majorBidi" w:hAnsiTheme="majorBidi" w:cstheme="majorBidi"/>
          <w:lang w:val="lt-LT"/>
        </w:rPr>
        <w:t>centras“</w:t>
      </w:r>
      <w:proofErr w:type="gramEnd"/>
      <w:r w:rsidR="00AE5C9C">
        <w:rPr>
          <w:rFonts w:asciiTheme="majorBidi" w:hAnsiTheme="majorBidi" w:cstheme="majorBidi"/>
          <w:lang w:val="lt-LT"/>
        </w:rPr>
        <w:t xml:space="preserve">, </w:t>
      </w:r>
      <w:r w:rsidRPr="00AE5C9C">
        <w:rPr>
          <w:rFonts w:asciiTheme="majorBidi" w:hAnsiTheme="majorBidi" w:cstheme="majorBidi"/>
          <w:lang w:val="lt-LT"/>
        </w:rPr>
        <w:t>atstovaujama</w:t>
      </w:r>
      <w:r w:rsidRPr="00A0691F">
        <w:rPr>
          <w:rFonts w:asciiTheme="majorBidi" w:hAnsiTheme="majorBidi" w:cstheme="majorBidi"/>
          <w:lang w:val="lt-LT"/>
        </w:rPr>
        <w:t xml:space="preserve"> </w:t>
      </w:r>
      <w:r w:rsidR="00A10870">
        <w:rPr>
          <w:rFonts w:asciiTheme="majorBidi" w:hAnsiTheme="majorBidi" w:cstheme="majorBidi"/>
          <w:lang w:val="lt-LT"/>
        </w:rPr>
        <w:t xml:space="preserve">vykdomojo </w:t>
      </w:r>
      <w:r w:rsidR="00AE5C9C">
        <w:rPr>
          <w:rFonts w:asciiTheme="majorBidi" w:hAnsiTheme="majorBidi" w:cstheme="majorBidi"/>
          <w:lang w:val="lt-LT"/>
        </w:rPr>
        <w:t xml:space="preserve">direktoriaus </w:t>
      </w:r>
      <w:r w:rsidR="00A10870">
        <w:rPr>
          <w:rFonts w:asciiTheme="majorBidi" w:hAnsiTheme="majorBidi" w:cstheme="majorBidi"/>
          <w:lang w:val="lt-LT"/>
        </w:rPr>
        <w:t xml:space="preserve">Povilo </w:t>
      </w:r>
      <w:proofErr w:type="spellStart"/>
      <w:r w:rsidR="00A10870">
        <w:rPr>
          <w:rFonts w:asciiTheme="majorBidi" w:hAnsiTheme="majorBidi" w:cstheme="majorBidi"/>
          <w:lang w:val="lt-LT"/>
        </w:rPr>
        <w:t>Batavičiaus</w:t>
      </w:r>
      <w:proofErr w:type="spellEnd"/>
      <w:r w:rsidRPr="00A0691F">
        <w:rPr>
          <w:lang w:val="lt-LT"/>
        </w:rPr>
        <w:t xml:space="preserve">, veikiančio </w:t>
      </w:r>
      <w:r w:rsidRPr="00AE5C9C">
        <w:rPr>
          <w:lang w:val="lt-LT"/>
        </w:rPr>
        <w:t xml:space="preserve">pagal </w:t>
      </w:r>
      <w:r w:rsidR="00A10870">
        <w:rPr>
          <w:rFonts w:asciiTheme="majorBidi" w:hAnsiTheme="majorBidi" w:cstheme="majorBidi"/>
          <w:lang w:val="lt-LT"/>
        </w:rPr>
        <w:t>2022-12-23 įgaliojimą Nr. PL22-ĮG-30</w:t>
      </w:r>
      <w:r w:rsidRPr="00A0691F">
        <w:rPr>
          <w:lang w:val="lt-LT"/>
        </w:rPr>
        <w:t xml:space="preserve"> (toliau – </w:t>
      </w:r>
      <w:r w:rsidRPr="00A0691F">
        <w:rPr>
          <w:b/>
          <w:lang w:val="lt-LT"/>
        </w:rPr>
        <w:t>Rangovas</w:t>
      </w:r>
      <w:r w:rsidRPr="00A0691F">
        <w:rPr>
          <w:lang w:val="lt-LT"/>
        </w:rPr>
        <w:t>)</w:t>
      </w:r>
      <w:r w:rsidR="007E4A71" w:rsidRPr="00A0691F">
        <w:rPr>
          <w:rFonts w:asciiTheme="majorBidi" w:hAnsiTheme="majorBidi" w:cstheme="majorBidi"/>
          <w:lang w:val="lt-LT"/>
        </w:rPr>
        <w:t>.</w:t>
      </w:r>
    </w:p>
    <w:p w14:paraId="782B49B3" w14:textId="212CBFA6" w:rsidR="00CD6668" w:rsidRPr="00A10870" w:rsidRDefault="007E4A71" w:rsidP="00A10870">
      <w:pPr>
        <w:pStyle w:val="Sraopastraipa"/>
        <w:numPr>
          <w:ilvl w:val="0"/>
          <w:numId w:val="5"/>
        </w:numPr>
        <w:tabs>
          <w:tab w:val="left" w:pos="709"/>
        </w:tabs>
        <w:spacing w:before="240" w:after="120"/>
        <w:ind w:left="0" w:firstLine="0"/>
        <w:jc w:val="center"/>
        <w:rPr>
          <w:rFonts w:asciiTheme="majorBidi" w:hAnsiTheme="majorBidi" w:cstheme="majorBidi"/>
          <w:b/>
          <w:lang w:val="lt-LT"/>
        </w:rPr>
      </w:pPr>
      <w:r w:rsidRPr="00A0691F">
        <w:rPr>
          <w:rFonts w:asciiTheme="majorBidi" w:hAnsiTheme="majorBidi" w:cstheme="majorBidi"/>
          <w:b/>
          <w:lang w:val="lt-LT"/>
        </w:rPr>
        <w:t>BENDROSIOS NUOSTATOS</w:t>
      </w:r>
    </w:p>
    <w:p w14:paraId="2FB758FB" w14:textId="77777777" w:rsidR="007E4A71" w:rsidRPr="00A0691F" w:rsidRDefault="007E4A71" w:rsidP="00B75E2C">
      <w:pPr>
        <w:pStyle w:val="Sraopastraipa"/>
        <w:numPr>
          <w:ilvl w:val="1"/>
          <w:numId w:val="5"/>
        </w:numPr>
        <w:tabs>
          <w:tab w:val="left" w:pos="709"/>
        </w:tabs>
        <w:ind w:left="0" w:firstLine="0"/>
        <w:contextualSpacing/>
        <w:jc w:val="both"/>
        <w:rPr>
          <w:rFonts w:asciiTheme="majorBidi" w:hAnsiTheme="majorBidi" w:cstheme="majorBidi"/>
          <w:lang w:val="lt-LT"/>
        </w:rPr>
      </w:pPr>
      <w:r w:rsidRPr="00A0691F">
        <w:rPr>
          <w:rFonts w:asciiTheme="majorBidi" w:hAnsiTheme="majorBidi" w:cstheme="majorBidi"/>
          <w:lang w:val="lt-LT"/>
        </w:rPr>
        <w:t>Ši Sutarties SD yra neatskiriama Sutarties BD dalis ir jos turi būti aiškinamos ir taikomos kartu su Sutarties BD. Jeigu šios Sutarties SD nuostatos numato atitinkamų Sutarties nuostatų taikymo alternatyvas, taikomos Sutarties SD nurodytos nuostatos. Jeigu Sutarties SD tiesiogiai nurodyta, kokie Sutarties BD punktai nėra taikomi – vadovaujamasi Sutarties SD nuostatomis.</w:t>
      </w:r>
    </w:p>
    <w:p w14:paraId="27DD5FE4" w14:textId="77777777" w:rsidR="007E4A71" w:rsidRPr="00A0691F" w:rsidRDefault="007E4A71" w:rsidP="00B75E2C">
      <w:pPr>
        <w:pStyle w:val="Sraopastraipa"/>
        <w:numPr>
          <w:ilvl w:val="1"/>
          <w:numId w:val="5"/>
        </w:numPr>
        <w:tabs>
          <w:tab w:val="left" w:pos="709"/>
        </w:tabs>
        <w:ind w:left="0" w:firstLine="0"/>
        <w:contextualSpacing/>
        <w:jc w:val="both"/>
        <w:rPr>
          <w:rFonts w:asciiTheme="majorBidi" w:hAnsiTheme="majorBidi" w:cstheme="majorBidi"/>
          <w:lang w:val="lt-LT"/>
        </w:rPr>
      </w:pPr>
      <w:r w:rsidRPr="00A0691F">
        <w:rPr>
          <w:rFonts w:asciiTheme="majorBidi" w:hAnsiTheme="majorBidi" w:cstheme="majorBidi"/>
          <w:lang w:val="lt-LT"/>
        </w:rPr>
        <w:t>Sutartis sudaryta vadovaujantis šiais dokumentais:</w:t>
      </w:r>
    </w:p>
    <w:p w14:paraId="72B464F9" w14:textId="699A3651" w:rsidR="007E4A71" w:rsidRPr="00A0691F" w:rsidRDefault="00A81BA8" w:rsidP="00B75E2C">
      <w:pPr>
        <w:pStyle w:val="Sraopastraipa"/>
        <w:numPr>
          <w:ilvl w:val="2"/>
          <w:numId w:val="5"/>
        </w:numPr>
        <w:tabs>
          <w:tab w:val="left" w:pos="709"/>
        </w:tabs>
        <w:ind w:left="0" w:firstLine="0"/>
        <w:contextualSpacing/>
        <w:jc w:val="both"/>
        <w:rPr>
          <w:rFonts w:asciiTheme="majorBidi" w:hAnsiTheme="majorBidi" w:cstheme="majorBidi"/>
          <w:lang w:val="lt-LT"/>
        </w:rPr>
      </w:pPr>
      <w:r w:rsidRPr="00A0691F">
        <w:rPr>
          <w:lang w:val="lt-LT"/>
        </w:rPr>
        <w:t xml:space="preserve">Techninė </w:t>
      </w:r>
      <w:r w:rsidR="00597966" w:rsidRPr="00A0691F">
        <w:rPr>
          <w:lang w:val="lt-LT"/>
        </w:rPr>
        <w:t>specifikacija</w:t>
      </w:r>
      <w:r w:rsidR="007E4A71" w:rsidRPr="00A0691F">
        <w:rPr>
          <w:rFonts w:asciiTheme="majorBidi" w:hAnsiTheme="majorBidi" w:cstheme="majorBidi"/>
          <w:lang w:val="lt-LT"/>
        </w:rPr>
        <w:t>.</w:t>
      </w:r>
    </w:p>
    <w:p w14:paraId="0E8C1895" w14:textId="7C2D5364" w:rsidR="00310B04" w:rsidRPr="00A0691F" w:rsidRDefault="00285E22" w:rsidP="00B75E2C">
      <w:pPr>
        <w:pStyle w:val="Sraopastraipa"/>
        <w:numPr>
          <w:ilvl w:val="2"/>
          <w:numId w:val="5"/>
        </w:numPr>
        <w:tabs>
          <w:tab w:val="left" w:pos="709"/>
        </w:tabs>
        <w:ind w:left="0" w:firstLine="0"/>
        <w:contextualSpacing/>
        <w:jc w:val="both"/>
        <w:rPr>
          <w:rFonts w:asciiTheme="majorBidi" w:hAnsiTheme="majorBidi" w:cstheme="majorBidi"/>
          <w:lang w:val="lt-LT"/>
        </w:rPr>
      </w:pPr>
      <w:r w:rsidRPr="00A0691F">
        <w:rPr>
          <w:lang w:val="lt-LT"/>
        </w:rPr>
        <w:t>Sutarties SD (su priedais)</w:t>
      </w:r>
      <w:r w:rsidR="00310B04" w:rsidRPr="00A0691F">
        <w:rPr>
          <w:rFonts w:asciiTheme="majorBidi" w:hAnsiTheme="majorBidi" w:cstheme="majorBidi"/>
          <w:lang w:val="lt-LT"/>
        </w:rPr>
        <w:t>.</w:t>
      </w:r>
    </w:p>
    <w:p w14:paraId="0D9298AD" w14:textId="30405C9A" w:rsidR="007E4A71" w:rsidRPr="00A0691F" w:rsidRDefault="00285E22" w:rsidP="00B75E2C">
      <w:pPr>
        <w:pStyle w:val="Sraopastraipa"/>
        <w:numPr>
          <w:ilvl w:val="2"/>
          <w:numId w:val="5"/>
        </w:numPr>
        <w:tabs>
          <w:tab w:val="left" w:pos="709"/>
        </w:tabs>
        <w:ind w:left="0" w:firstLine="0"/>
        <w:contextualSpacing/>
        <w:jc w:val="both"/>
        <w:rPr>
          <w:rFonts w:asciiTheme="majorBidi" w:hAnsiTheme="majorBidi" w:cstheme="majorBidi"/>
          <w:lang w:val="lt-LT"/>
        </w:rPr>
      </w:pPr>
      <w:r w:rsidRPr="00A0691F">
        <w:rPr>
          <w:lang w:val="lt-LT"/>
        </w:rPr>
        <w:t>Sutarties BD</w:t>
      </w:r>
      <w:r w:rsidR="00F3712E" w:rsidRPr="00A0691F">
        <w:rPr>
          <w:rFonts w:asciiTheme="majorBidi" w:hAnsiTheme="majorBidi" w:cstheme="majorBidi"/>
          <w:lang w:val="lt-LT"/>
        </w:rPr>
        <w:t>.</w:t>
      </w:r>
    </w:p>
    <w:p w14:paraId="7BC3D952" w14:textId="36406FEB" w:rsidR="00285E22" w:rsidRPr="00A0691F" w:rsidRDefault="00F673A9" w:rsidP="00B75E2C">
      <w:pPr>
        <w:pStyle w:val="Sraopastraipa"/>
        <w:numPr>
          <w:ilvl w:val="2"/>
          <w:numId w:val="5"/>
        </w:numPr>
        <w:tabs>
          <w:tab w:val="left" w:pos="709"/>
        </w:tabs>
        <w:ind w:left="0" w:firstLine="0"/>
        <w:contextualSpacing/>
        <w:jc w:val="both"/>
        <w:rPr>
          <w:rFonts w:asciiTheme="majorBidi" w:hAnsiTheme="majorBidi" w:cstheme="majorBidi"/>
          <w:lang w:val="lt-LT"/>
        </w:rPr>
      </w:pPr>
      <w:r w:rsidRPr="00A0691F">
        <w:rPr>
          <w:rFonts w:asciiTheme="majorBidi" w:hAnsiTheme="majorBidi" w:cstheme="majorBidi"/>
          <w:lang w:val="lt-LT"/>
        </w:rPr>
        <w:t>Rangovo užpildyta ir pasirašyta pasiūlymo forma</w:t>
      </w:r>
      <w:r w:rsidR="00285E22" w:rsidRPr="00A0691F">
        <w:rPr>
          <w:lang w:val="lt-LT"/>
        </w:rPr>
        <w:t>.</w:t>
      </w:r>
    </w:p>
    <w:p w14:paraId="68E4CDF1" w14:textId="17E5E88C" w:rsidR="007E4A71" w:rsidRPr="00A10870" w:rsidRDefault="00B2519F" w:rsidP="00A10870">
      <w:pPr>
        <w:pStyle w:val="Sraopastraipa"/>
        <w:numPr>
          <w:ilvl w:val="1"/>
          <w:numId w:val="5"/>
        </w:numPr>
        <w:tabs>
          <w:tab w:val="left" w:pos="709"/>
        </w:tabs>
        <w:ind w:left="0" w:firstLine="0"/>
        <w:contextualSpacing/>
        <w:jc w:val="both"/>
        <w:rPr>
          <w:rFonts w:asciiTheme="majorBidi" w:hAnsiTheme="majorBidi" w:cstheme="majorBidi"/>
          <w:lang w:val="lt-LT"/>
        </w:rPr>
      </w:pPr>
      <w:r w:rsidRPr="00A0691F">
        <w:rPr>
          <w:lang w:val="lt-LT"/>
        </w:rPr>
        <w:t xml:space="preserve">Sutartis įsigalioja nuo Sutarties pasirašymo momento ir galioja iki </w:t>
      </w:r>
      <w:r w:rsidR="00597966" w:rsidRPr="00A0691F">
        <w:rPr>
          <w:lang w:val="lt-LT"/>
        </w:rPr>
        <w:t>2023-</w:t>
      </w:r>
      <w:r w:rsidR="00550664">
        <w:rPr>
          <w:lang w:val="lt-LT"/>
        </w:rPr>
        <w:t>11</w:t>
      </w:r>
      <w:r w:rsidR="00597966" w:rsidRPr="00A0691F">
        <w:rPr>
          <w:lang w:val="lt-LT"/>
        </w:rPr>
        <w:t>-01</w:t>
      </w:r>
      <w:r w:rsidRPr="00A0691F">
        <w:rPr>
          <w:lang w:val="lt-LT"/>
        </w:rPr>
        <w:t xml:space="preserve"> arba iki abipusio įsipareigojimų įvykdymo, priklausomai nuo to, kuri aplinkybė įvyks anksčiau</w:t>
      </w:r>
      <w:r w:rsidR="007E4A71" w:rsidRPr="00A0691F">
        <w:rPr>
          <w:rFonts w:asciiTheme="majorBidi" w:hAnsiTheme="majorBidi" w:cstheme="majorBidi"/>
          <w:lang w:val="lt-LT"/>
        </w:rPr>
        <w:t>.</w:t>
      </w:r>
    </w:p>
    <w:p w14:paraId="7C8D26FA" w14:textId="774D59A9" w:rsidR="00504097" w:rsidRPr="00A10870" w:rsidRDefault="007E4A71" w:rsidP="00A10870">
      <w:pPr>
        <w:pStyle w:val="Sraopastraipa"/>
        <w:numPr>
          <w:ilvl w:val="0"/>
          <w:numId w:val="5"/>
        </w:numPr>
        <w:tabs>
          <w:tab w:val="left" w:pos="709"/>
        </w:tabs>
        <w:spacing w:before="240" w:after="120"/>
        <w:ind w:left="0" w:firstLine="0"/>
        <w:jc w:val="center"/>
        <w:rPr>
          <w:rFonts w:asciiTheme="majorBidi" w:hAnsiTheme="majorBidi" w:cstheme="majorBidi"/>
          <w:lang w:val="lt-LT"/>
        </w:rPr>
      </w:pPr>
      <w:r w:rsidRPr="00A0691F">
        <w:rPr>
          <w:rFonts w:asciiTheme="majorBidi" w:hAnsiTheme="majorBidi" w:cstheme="majorBidi"/>
          <w:b/>
          <w:lang w:val="lt-LT"/>
        </w:rPr>
        <w:t>SUTARTIES OBJEKTAS</w:t>
      </w:r>
    </w:p>
    <w:p w14:paraId="74D83E11" w14:textId="4A68FF9D" w:rsidR="00F3712E" w:rsidRPr="00A0691F" w:rsidRDefault="00B2519F" w:rsidP="00F3712E">
      <w:pPr>
        <w:pStyle w:val="Sraopastraipa"/>
        <w:numPr>
          <w:ilvl w:val="1"/>
          <w:numId w:val="5"/>
        </w:numPr>
        <w:tabs>
          <w:tab w:val="left" w:pos="709"/>
        </w:tabs>
        <w:ind w:left="0" w:firstLine="0"/>
        <w:contextualSpacing/>
        <w:jc w:val="both"/>
        <w:rPr>
          <w:rFonts w:asciiTheme="majorBidi" w:hAnsiTheme="majorBidi" w:cstheme="majorBidi"/>
          <w:lang w:val="lt-LT"/>
        </w:rPr>
      </w:pPr>
      <w:r w:rsidRPr="00A0691F">
        <w:rPr>
          <w:lang w:val="lt-LT"/>
        </w:rPr>
        <w:t>Rangovas įsipareigoja savo rizika ir savo pateikiamomis Perkamomis medžiagomis, Sutartyje ir Techninėje užduotyje (Priedas Nr. 1) nurodytomis sąlygomis ir terminais atlikti šiuos rangos darbus (toliau – Darbai)</w:t>
      </w:r>
      <w:r w:rsidR="00F3712E" w:rsidRPr="00A0691F">
        <w:rPr>
          <w:rFonts w:asciiTheme="majorBidi" w:hAnsiTheme="majorBidi" w:cstheme="majorBidi"/>
          <w:lang w:val="lt-LT"/>
        </w:rPr>
        <w:t>:</w:t>
      </w:r>
    </w:p>
    <w:p w14:paraId="72E1FC61" w14:textId="320A127A" w:rsidR="00F3712E" w:rsidRPr="00FF5264" w:rsidRDefault="00FF5264" w:rsidP="00F76FB0">
      <w:pPr>
        <w:pStyle w:val="Sraopastraipa"/>
        <w:numPr>
          <w:ilvl w:val="2"/>
          <w:numId w:val="5"/>
        </w:numPr>
        <w:tabs>
          <w:tab w:val="left" w:pos="709"/>
        </w:tabs>
        <w:ind w:left="0" w:firstLine="0"/>
        <w:contextualSpacing/>
        <w:jc w:val="both"/>
        <w:rPr>
          <w:rFonts w:asciiTheme="majorBidi" w:hAnsiTheme="majorBidi" w:cstheme="majorBidi"/>
          <w:b/>
          <w:strike/>
          <w:lang w:val="lt-LT"/>
        </w:rPr>
      </w:pPr>
      <w:r w:rsidRPr="00FF5264">
        <w:rPr>
          <w:lang w:val="lt-LT"/>
        </w:rPr>
        <w:t xml:space="preserve">Šilumos tinklų tarp kameros 2P-43-1 ir Rambyno g. 18, Klaipėdoje, projektavimo ir rekonstravimo darbai, ir Šilumos tinklų nuo taško „A“ ties </w:t>
      </w:r>
      <w:proofErr w:type="spellStart"/>
      <w:r w:rsidRPr="00FF5264">
        <w:rPr>
          <w:lang w:val="lt-LT"/>
        </w:rPr>
        <w:t>Deimės</w:t>
      </w:r>
      <w:proofErr w:type="spellEnd"/>
      <w:r w:rsidRPr="00FF5264">
        <w:rPr>
          <w:lang w:val="lt-LT"/>
        </w:rPr>
        <w:t xml:space="preserve"> g. 6, Klaipėdoje, iki kameros 2P-43-1-4a-7, projektavimas ir nauja statyba</w:t>
      </w:r>
      <w:r w:rsidR="00597966" w:rsidRPr="00FF5264">
        <w:rPr>
          <w:rFonts w:cstheme="minorBidi"/>
          <w:lang w:val="lt-LT"/>
        </w:rPr>
        <w:t>.</w:t>
      </w:r>
    </w:p>
    <w:p w14:paraId="01F2EB44" w14:textId="194F9770" w:rsidR="00CD17FC" w:rsidRPr="00A10870" w:rsidRDefault="00B2519F" w:rsidP="00A10870">
      <w:pPr>
        <w:pStyle w:val="Sraopastraipa"/>
        <w:numPr>
          <w:ilvl w:val="1"/>
          <w:numId w:val="5"/>
        </w:numPr>
        <w:tabs>
          <w:tab w:val="left" w:pos="709"/>
        </w:tabs>
        <w:ind w:left="0" w:firstLine="0"/>
        <w:contextualSpacing/>
        <w:jc w:val="both"/>
        <w:rPr>
          <w:rFonts w:asciiTheme="majorBidi" w:hAnsiTheme="majorBidi" w:cstheme="majorBidi"/>
          <w:lang w:val="lt-LT"/>
        </w:rPr>
      </w:pPr>
      <w:r w:rsidRPr="00A0691F">
        <w:rPr>
          <w:rFonts w:eastAsiaTheme="minorHAnsi"/>
          <w:lang w:val="lt-LT"/>
        </w:rPr>
        <w:t>Darbų detalizacija ir apimtys pateiktos Priede Nr. 1</w:t>
      </w:r>
      <w:r w:rsidR="00597966" w:rsidRPr="00A0691F">
        <w:rPr>
          <w:rFonts w:eastAsiaTheme="minorHAnsi"/>
          <w:lang w:val="lt-LT"/>
        </w:rPr>
        <w:t xml:space="preserve"> (Techninė specifikacija)</w:t>
      </w:r>
      <w:r w:rsidR="00251164" w:rsidRPr="00A0691F">
        <w:rPr>
          <w:rFonts w:asciiTheme="majorBidi" w:eastAsiaTheme="minorHAnsi" w:hAnsiTheme="majorBidi" w:cstheme="majorBidi"/>
          <w:lang w:val="lt-LT"/>
        </w:rPr>
        <w:t>.</w:t>
      </w:r>
    </w:p>
    <w:p w14:paraId="0DF2C231" w14:textId="0665B7D1" w:rsidR="008A1B39" w:rsidRPr="00A10870" w:rsidRDefault="00CD17FC" w:rsidP="00A10870">
      <w:pPr>
        <w:pStyle w:val="Sraopastraipa"/>
        <w:numPr>
          <w:ilvl w:val="0"/>
          <w:numId w:val="5"/>
        </w:numPr>
        <w:tabs>
          <w:tab w:val="left" w:pos="284"/>
          <w:tab w:val="left" w:pos="709"/>
          <w:tab w:val="left" w:pos="993"/>
        </w:tabs>
        <w:autoSpaceDE w:val="0"/>
        <w:autoSpaceDN w:val="0"/>
        <w:adjustRightInd w:val="0"/>
        <w:spacing w:before="240" w:after="120"/>
        <w:jc w:val="center"/>
        <w:rPr>
          <w:rFonts w:asciiTheme="majorBidi" w:eastAsiaTheme="minorHAnsi" w:hAnsiTheme="majorBidi" w:cstheme="majorBidi"/>
          <w:b/>
          <w:lang w:val="lt-LT"/>
        </w:rPr>
      </w:pPr>
      <w:r w:rsidRPr="00A0691F">
        <w:rPr>
          <w:rFonts w:asciiTheme="majorBidi" w:eastAsiaTheme="minorHAnsi" w:hAnsiTheme="majorBidi" w:cstheme="majorBidi"/>
          <w:b/>
          <w:lang w:val="lt-LT"/>
        </w:rPr>
        <w:t>TERMINAI</w:t>
      </w:r>
    </w:p>
    <w:p w14:paraId="37506BA6" w14:textId="2705392F" w:rsidR="00C0647E" w:rsidRPr="00A0691F" w:rsidRDefault="00B2519F" w:rsidP="00CD17FC">
      <w:pPr>
        <w:pStyle w:val="Sraopastraipa"/>
        <w:numPr>
          <w:ilvl w:val="1"/>
          <w:numId w:val="5"/>
        </w:numPr>
        <w:tabs>
          <w:tab w:val="left" w:pos="284"/>
          <w:tab w:val="left" w:pos="709"/>
          <w:tab w:val="left" w:pos="993"/>
        </w:tabs>
        <w:autoSpaceDE w:val="0"/>
        <w:autoSpaceDN w:val="0"/>
        <w:adjustRightInd w:val="0"/>
        <w:ind w:left="0" w:firstLine="0"/>
        <w:jc w:val="both"/>
        <w:rPr>
          <w:rFonts w:asciiTheme="majorBidi" w:eastAsiaTheme="minorHAnsi" w:hAnsiTheme="majorBidi" w:cstheme="majorBidi"/>
          <w:b/>
          <w:lang w:val="lt-LT"/>
        </w:rPr>
      </w:pPr>
      <w:bookmarkStart w:id="0" w:name="_Ref488309719"/>
      <w:r w:rsidRPr="00A0691F">
        <w:rPr>
          <w:lang w:val="lt-LT"/>
        </w:rPr>
        <w:t xml:space="preserve">Rangovas Darbus pradeda suderintame Grafike nurodytą dieną ir įsipareigoja užbaigti juos ne vėliau </w:t>
      </w:r>
      <w:bookmarkEnd w:id="0"/>
      <w:r w:rsidRPr="00A0691F">
        <w:rPr>
          <w:lang w:val="lt-LT"/>
        </w:rPr>
        <w:t>nei iki</w:t>
      </w:r>
      <w:r w:rsidR="00C0647E" w:rsidRPr="00A0691F">
        <w:rPr>
          <w:lang w:val="lt-LT"/>
        </w:rPr>
        <w:t>:</w:t>
      </w:r>
    </w:p>
    <w:p w14:paraId="351095FD" w14:textId="70192DBB" w:rsidR="008A1B39" w:rsidRPr="00A0691F" w:rsidRDefault="00597966" w:rsidP="00782314">
      <w:pPr>
        <w:pStyle w:val="Sraopastraipa"/>
        <w:numPr>
          <w:ilvl w:val="2"/>
          <w:numId w:val="5"/>
        </w:numPr>
        <w:tabs>
          <w:tab w:val="left" w:pos="284"/>
          <w:tab w:val="left" w:pos="709"/>
          <w:tab w:val="left" w:pos="993"/>
        </w:tabs>
        <w:autoSpaceDE w:val="0"/>
        <w:autoSpaceDN w:val="0"/>
        <w:adjustRightInd w:val="0"/>
        <w:ind w:left="0" w:firstLine="0"/>
        <w:jc w:val="both"/>
        <w:rPr>
          <w:rFonts w:asciiTheme="majorBidi" w:eastAsiaTheme="minorHAnsi" w:hAnsiTheme="majorBidi" w:cstheme="majorBidi"/>
          <w:b/>
          <w:lang w:val="lt-LT"/>
        </w:rPr>
      </w:pPr>
      <w:r w:rsidRPr="00A0691F">
        <w:rPr>
          <w:lang w:val="lt-LT"/>
        </w:rPr>
        <w:t>Š</w:t>
      </w:r>
      <w:r w:rsidRPr="00A0691F">
        <w:rPr>
          <w:rFonts w:eastAsia="Calibri"/>
          <w:lang w:val="lt-LT" w:eastAsia="ar-SA"/>
        </w:rPr>
        <w:t>ilumos tinklų statybos darbų terminas – 2023</w:t>
      </w:r>
      <w:r w:rsidR="00A0691F">
        <w:rPr>
          <w:rFonts w:eastAsia="Calibri"/>
          <w:lang w:val="lt-LT" w:eastAsia="ar-SA"/>
        </w:rPr>
        <w:t xml:space="preserve"> m. rugsėjo </w:t>
      </w:r>
      <w:r w:rsidRPr="00A0691F">
        <w:rPr>
          <w:rFonts w:eastAsia="Calibri"/>
          <w:lang w:eastAsia="ar-SA"/>
        </w:rPr>
        <w:t>1</w:t>
      </w:r>
      <w:r w:rsidR="00A0691F">
        <w:rPr>
          <w:rFonts w:eastAsia="Calibri"/>
          <w:lang w:eastAsia="ar-SA"/>
        </w:rPr>
        <w:t xml:space="preserve"> d.</w:t>
      </w:r>
      <w:r w:rsidR="00251164" w:rsidRPr="00A0691F">
        <w:rPr>
          <w:lang w:val="lt-LT"/>
        </w:rPr>
        <w:t>;</w:t>
      </w:r>
    </w:p>
    <w:p w14:paraId="27036EDD" w14:textId="39FAF131" w:rsidR="00251164" w:rsidRPr="00A0691F" w:rsidRDefault="00A0691F" w:rsidP="00782314">
      <w:pPr>
        <w:pStyle w:val="Sraopastraipa"/>
        <w:numPr>
          <w:ilvl w:val="2"/>
          <w:numId w:val="5"/>
        </w:numPr>
        <w:tabs>
          <w:tab w:val="left" w:pos="284"/>
          <w:tab w:val="left" w:pos="709"/>
          <w:tab w:val="left" w:pos="993"/>
        </w:tabs>
        <w:autoSpaceDE w:val="0"/>
        <w:autoSpaceDN w:val="0"/>
        <w:adjustRightInd w:val="0"/>
        <w:ind w:left="0" w:firstLine="0"/>
        <w:jc w:val="both"/>
        <w:rPr>
          <w:rFonts w:asciiTheme="majorBidi" w:eastAsiaTheme="minorHAnsi" w:hAnsiTheme="majorBidi" w:cstheme="majorBidi"/>
          <w:b/>
          <w:lang w:val="lt-LT"/>
        </w:rPr>
      </w:pPr>
      <w:r w:rsidRPr="00A0691F">
        <w:rPr>
          <w:rFonts w:eastAsia="Calibri"/>
          <w:lang w:val="lt-LT" w:eastAsia="ar-SA"/>
        </w:rPr>
        <w:t>I</w:t>
      </w:r>
      <w:r w:rsidRPr="00A0691F">
        <w:rPr>
          <w:lang w:val="lt-LT"/>
        </w:rPr>
        <w:t>špildomosios dokumentacijos parengimo terminas</w:t>
      </w:r>
      <w:r>
        <w:rPr>
          <w:lang w:val="lt-LT"/>
        </w:rPr>
        <w:t xml:space="preserve"> – </w:t>
      </w:r>
      <w:r w:rsidRPr="00A0691F">
        <w:rPr>
          <w:lang w:val="lt-LT"/>
        </w:rPr>
        <w:t>2023</w:t>
      </w:r>
      <w:r>
        <w:rPr>
          <w:lang w:val="lt-LT"/>
        </w:rPr>
        <w:t xml:space="preserve"> m. spalio </w:t>
      </w:r>
      <w:r w:rsidRPr="00A0691F">
        <w:rPr>
          <w:lang w:val="lt-LT"/>
        </w:rPr>
        <w:t>1</w:t>
      </w:r>
      <w:r>
        <w:rPr>
          <w:lang w:val="lt-LT"/>
        </w:rPr>
        <w:t xml:space="preserve"> d</w:t>
      </w:r>
      <w:r w:rsidR="00251164" w:rsidRPr="00A0691F">
        <w:rPr>
          <w:lang w:val="lt-LT"/>
        </w:rPr>
        <w:t>.</w:t>
      </w:r>
    </w:p>
    <w:p w14:paraId="161AEAB2" w14:textId="089311A9" w:rsidR="006C4B94" w:rsidRPr="00A0691F" w:rsidRDefault="006C4B94" w:rsidP="006C4B94">
      <w:pPr>
        <w:pStyle w:val="Sraopastraipa"/>
        <w:numPr>
          <w:ilvl w:val="1"/>
          <w:numId w:val="5"/>
        </w:numPr>
        <w:tabs>
          <w:tab w:val="left" w:pos="284"/>
          <w:tab w:val="left" w:pos="709"/>
          <w:tab w:val="left" w:pos="993"/>
        </w:tabs>
        <w:autoSpaceDE w:val="0"/>
        <w:autoSpaceDN w:val="0"/>
        <w:adjustRightInd w:val="0"/>
        <w:ind w:left="0" w:firstLine="0"/>
        <w:jc w:val="both"/>
        <w:rPr>
          <w:rFonts w:asciiTheme="majorBidi" w:eastAsiaTheme="minorHAnsi" w:hAnsiTheme="majorBidi" w:cstheme="majorBidi"/>
          <w:b/>
          <w:lang w:val="lt-LT"/>
        </w:rPr>
      </w:pPr>
      <w:r w:rsidRPr="00A0691F">
        <w:rPr>
          <w:lang w:val="lt-LT"/>
        </w:rPr>
        <w:t xml:space="preserve">Rangovo sutartinių įsipareigojimų įvykdymo terminas gali būti pratęsiamas </w:t>
      </w:r>
      <w:r w:rsidR="00A0691F">
        <w:rPr>
          <w:lang w:val="lt-LT"/>
        </w:rPr>
        <w:t>vieną</w:t>
      </w:r>
      <w:r w:rsidRPr="00A0691F">
        <w:rPr>
          <w:lang w:val="lt-LT"/>
        </w:rPr>
        <w:t xml:space="preserve"> </w:t>
      </w:r>
      <w:r w:rsidR="00A77301" w:rsidRPr="00A0691F">
        <w:rPr>
          <w:lang w:val="lt-LT"/>
        </w:rPr>
        <w:t>kart</w:t>
      </w:r>
      <w:r w:rsidR="009C2217">
        <w:rPr>
          <w:lang w:val="lt-LT"/>
        </w:rPr>
        <w:t>ą</w:t>
      </w:r>
      <w:r w:rsidR="00A77301" w:rsidRPr="00A0691F">
        <w:rPr>
          <w:lang w:val="lt-LT"/>
        </w:rPr>
        <w:t xml:space="preserve"> </w:t>
      </w:r>
      <w:r w:rsidR="007C6FFD" w:rsidRPr="00A0691F">
        <w:rPr>
          <w:lang w:val="lt-LT"/>
        </w:rPr>
        <w:t>1</w:t>
      </w:r>
      <w:r w:rsidRPr="00A0691F">
        <w:rPr>
          <w:lang w:val="lt-LT"/>
        </w:rPr>
        <w:t xml:space="preserve"> (</w:t>
      </w:r>
      <w:r w:rsidR="007C6FFD" w:rsidRPr="00A0691F">
        <w:rPr>
          <w:lang w:val="lt-LT"/>
        </w:rPr>
        <w:t>vieno</w:t>
      </w:r>
      <w:r w:rsidRPr="00A0691F">
        <w:rPr>
          <w:lang w:val="lt-LT"/>
        </w:rPr>
        <w:t>) mėnesio laikotarp</w:t>
      </w:r>
      <w:r w:rsidR="00A77301" w:rsidRPr="00A0691F">
        <w:rPr>
          <w:lang w:val="lt-LT"/>
        </w:rPr>
        <w:t>į</w:t>
      </w:r>
      <w:r w:rsidRPr="00A0691F">
        <w:rPr>
          <w:lang w:val="lt-LT"/>
        </w:rPr>
        <w:t>, jeigu:</w:t>
      </w:r>
    </w:p>
    <w:p w14:paraId="528B1BD2" w14:textId="2DC0B627" w:rsidR="006C4B94" w:rsidRPr="00A0691F" w:rsidRDefault="006C4B94" w:rsidP="006C4B94">
      <w:pPr>
        <w:pStyle w:val="Sraopastraipa"/>
        <w:numPr>
          <w:ilvl w:val="2"/>
          <w:numId w:val="5"/>
        </w:numPr>
        <w:tabs>
          <w:tab w:val="left" w:pos="284"/>
          <w:tab w:val="left" w:pos="709"/>
          <w:tab w:val="left" w:pos="993"/>
        </w:tabs>
        <w:autoSpaceDE w:val="0"/>
        <w:autoSpaceDN w:val="0"/>
        <w:adjustRightInd w:val="0"/>
        <w:ind w:left="0" w:firstLine="0"/>
        <w:jc w:val="both"/>
        <w:rPr>
          <w:rFonts w:asciiTheme="majorBidi" w:eastAsiaTheme="minorHAnsi" w:hAnsiTheme="majorBidi" w:cstheme="majorBidi"/>
          <w:b/>
          <w:lang w:val="lt-LT"/>
        </w:rPr>
      </w:pPr>
      <w:r w:rsidRPr="00A0691F">
        <w:rPr>
          <w:lang w:val="lt-LT"/>
        </w:rPr>
        <w:lastRenderedPageBreak/>
        <w:t>Sutarties įvykdymą apsunkina trečiųjų asmenų (Rangovo kontrahentai nelaikomi trečiaisiais asmenimis),</w:t>
      </w:r>
      <w:r w:rsidR="00A0691F">
        <w:rPr>
          <w:lang w:val="lt-LT"/>
        </w:rPr>
        <w:t xml:space="preserve"> Užsakovo ar jam priskiriamų asmenų (kontrahentų),</w:t>
      </w:r>
      <w:r w:rsidRPr="00A0691F">
        <w:rPr>
          <w:lang w:val="lt-LT"/>
        </w:rPr>
        <w:t xml:space="preserve"> valstybės, savivaldybės institucijų konkretūs veiksmai ar neveikimas;</w:t>
      </w:r>
    </w:p>
    <w:p w14:paraId="785B2C01" w14:textId="23514580" w:rsidR="006C4B94" w:rsidRPr="00A0691F" w:rsidRDefault="006C4B94" w:rsidP="006C4B94">
      <w:pPr>
        <w:pStyle w:val="Sraopastraipa"/>
        <w:numPr>
          <w:ilvl w:val="2"/>
          <w:numId w:val="5"/>
        </w:numPr>
        <w:tabs>
          <w:tab w:val="left" w:pos="284"/>
          <w:tab w:val="left" w:pos="709"/>
          <w:tab w:val="left" w:pos="993"/>
        </w:tabs>
        <w:autoSpaceDE w:val="0"/>
        <w:autoSpaceDN w:val="0"/>
        <w:adjustRightInd w:val="0"/>
        <w:ind w:left="0" w:firstLine="0"/>
        <w:jc w:val="both"/>
        <w:rPr>
          <w:rFonts w:asciiTheme="majorBidi" w:eastAsiaTheme="minorHAnsi" w:hAnsiTheme="majorBidi" w:cstheme="majorBidi"/>
          <w:bCs/>
          <w:lang w:val="lt-LT"/>
        </w:rPr>
      </w:pPr>
      <w:r w:rsidRPr="00A0691F">
        <w:rPr>
          <w:lang w:val="lt-LT" w:eastAsia="lt-LT"/>
        </w:rPr>
        <w:t>Sutrinka Sutarties vykdymui reikalingų prekių (medžiagų) gaminimas, tiekimas, kai tai susiję su pasauliniu prekių ir/ar medžiagų gamybos ar tiekimo sutrikimu ir/ar paskelbta pandemija</w:t>
      </w:r>
      <w:r w:rsidR="00A0691F">
        <w:rPr>
          <w:lang w:val="lt-LT" w:eastAsia="lt-LT"/>
        </w:rPr>
        <w:t xml:space="preserve"> ir/ar karo veiksmais Ukrainos valstybės teritorijoje</w:t>
      </w:r>
      <w:r w:rsidRPr="00A0691F">
        <w:rPr>
          <w:lang w:val="lt-LT" w:eastAsia="lt-LT"/>
        </w:rPr>
        <w:t>.</w:t>
      </w:r>
    </w:p>
    <w:p w14:paraId="5EB4FAC4" w14:textId="4BB47290" w:rsidR="00CD17FC" w:rsidRPr="00A10870" w:rsidRDefault="0009562A" w:rsidP="00C76C7D">
      <w:pPr>
        <w:pStyle w:val="Sraopastraipa"/>
        <w:numPr>
          <w:ilvl w:val="1"/>
          <w:numId w:val="5"/>
        </w:numPr>
        <w:tabs>
          <w:tab w:val="left" w:pos="284"/>
          <w:tab w:val="left" w:pos="709"/>
          <w:tab w:val="left" w:pos="993"/>
        </w:tabs>
        <w:autoSpaceDE w:val="0"/>
        <w:autoSpaceDN w:val="0"/>
        <w:adjustRightInd w:val="0"/>
        <w:ind w:left="0" w:firstLine="0"/>
        <w:jc w:val="both"/>
        <w:rPr>
          <w:rFonts w:asciiTheme="majorBidi" w:eastAsiaTheme="minorHAnsi" w:hAnsiTheme="majorBidi" w:cstheme="majorBidi"/>
          <w:b/>
          <w:lang w:val="lt-LT"/>
        </w:rPr>
      </w:pPr>
      <w:r w:rsidRPr="00A0691F">
        <w:rPr>
          <w:color w:val="000000"/>
          <w:lang w:val="lt-LT"/>
        </w:rPr>
        <w:t>Rangos</w:t>
      </w:r>
      <w:r w:rsidR="006359E4" w:rsidRPr="00A0691F">
        <w:rPr>
          <w:color w:val="000000"/>
          <w:lang w:val="lt-LT"/>
        </w:rPr>
        <w:t xml:space="preserve"> darbai laikomi atliktais, kai baigtos statybos užbaigimo</w:t>
      </w:r>
      <w:r w:rsidR="00E146B6" w:rsidRPr="00A0691F">
        <w:rPr>
          <w:color w:val="000000"/>
          <w:lang w:val="lt-LT"/>
        </w:rPr>
        <w:t>, dokumentų rengimo</w:t>
      </w:r>
      <w:r w:rsidR="006359E4" w:rsidRPr="00A0691F">
        <w:rPr>
          <w:color w:val="000000"/>
          <w:lang w:val="lt-LT"/>
        </w:rPr>
        <w:t xml:space="preserve"> procedūros ir pasirašomas visų atliktų darbų perdavimo–priėmimo aktas</w:t>
      </w:r>
      <w:r w:rsidR="00CD17FC" w:rsidRPr="00A0691F">
        <w:rPr>
          <w:lang w:val="lt-LT"/>
        </w:rPr>
        <w:t>.</w:t>
      </w:r>
    </w:p>
    <w:p w14:paraId="5D59C788" w14:textId="3D1D80E9" w:rsidR="00D94ECB" w:rsidRPr="00A10870" w:rsidRDefault="007E4A71" w:rsidP="00A10870">
      <w:pPr>
        <w:pStyle w:val="Sraopastraipa"/>
        <w:numPr>
          <w:ilvl w:val="0"/>
          <w:numId w:val="5"/>
        </w:numPr>
        <w:tabs>
          <w:tab w:val="left" w:pos="709"/>
        </w:tabs>
        <w:spacing w:before="240" w:after="120"/>
        <w:ind w:left="0" w:firstLine="0"/>
        <w:jc w:val="center"/>
        <w:rPr>
          <w:rFonts w:asciiTheme="majorBidi" w:hAnsiTheme="majorBidi" w:cstheme="majorBidi"/>
          <w:b/>
          <w:lang w:val="lt-LT"/>
        </w:rPr>
      </w:pPr>
      <w:r w:rsidRPr="00A0691F">
        <w:rPr>
          <w:rFonts w:asciiTheme="majorBidi" w:hAnsiTheme="majorBidi" w:cstheme="majorBidi"/>
          <w:b/>
          <w:lang w:val="lt-LT"/>
        </w:rPr>
        <w:t>DARBŲ KAINA. APMOKĖJIMAS. APMOKĖJIMO TERMINAI</w:t>
      </w:r>
    </w:p>
    <w:p w14:paraId="58489621" w14:textId="071F46ED" w:rsidR="004C5855" w:rsidRPr="00A0691F" w:rsidRDefault="004C5855" w:rsidP="00443B2E">
      <w:pPr>
        <w:pStyle w:val="Sraopastraipa"/>
        <w:numPr>
          <w:ilvl w:val="1"/>
          <w:numId w:val="5"/>
        </w:numPr>
        <w:tabs>
          <w:tab w:val="left" w:pos="709"/>
        </w:tabs>
        <w:ind w:left="0" w:firstLine="0"/>
        <w:contextualSpacing/>
        <w:jc w:val="both"/>
        <w:rPr>
          <w:rFonts w:asciiTheme="majorBidi" w:hAnsiTheme="majorBidi" w:cstheme="majorBidi"/>
          <w:lang w:val="lt-LT"/>
        </w:rPr>
      </w:pPr>
      <w:r w:rsidRPr="00A0691F">
        <w:rPr>
          <w:rFonts w:asciiTheme="majorBidi" w:hAnsiTheme="majorBidi" w:cstheme="majorBidi"/>
          <w:lang w:val="lt-LT"/>
        </w:rPr>
        <w:t xml:space="preserve">Pagal šią Sutartį atliekamų Darbų apimtys nurodytos </w:t>
      </w:r>
      <w:r w:rsidR="00782314" w:rsidRPr="00A0691F">
        <w:rPr>
          <w:rFonts w:asciiTheme="majorBidi" w:hAnsiTheme="majorBidi" w:cstheme="majorBidi"/>
          <w:lang w:val="lt-LT"/>
        </w:rPr>
        <w:t>Priede Nr. 1</w:t>
      </w:r>
      <w:r w:rsidR="002E0745" w:rsidRPr="00A0691F">
        <w:rPr>
          <w:rFonts w:asciiTheme="majorBidi" w:hAnsiTheme="majorBidi" w:cstheme="majorBidi"/>
          <w:lang w:val="lt-LT"/>
        </w:rPr>
        <w:t>,</w:t>
      </w:r>
      <w:r w:rsidR="0091445B" w:rsidRPr="00A0691F">
        <w:rPr>
          <w:rFonts w:asciiTheme="majorBidi" w:hAnsiTheme="majorBidi" w:cstheme="majorBidi"/>
          <w:lang w:val="lt-LT"/>
        </w:rPr>
        <w:t xml:space="preserve"> </w:t>
      </w:r>
      <w:r w:rsidRPr="00A0691F">
        <w:rPr>
          <w:rFonts w:asciiTheme="majorBidi" w:hAnsiTheme="majorBidi" w:cstheme="majorBidi"/>
          <w:lang w:val="lt-LT"/>
        </w:rPr>
        <w:t xml:space="preserve">Sutarties SD </w:t>
      </w:r>
      <w:r w:rsidR="00A6459E" w:rsidRPr="00A0691F">
        <w:rPr>
          <w:rFonts w:asciiTheme="majorBidi" w:hAnsiTheme="majorBidi" w:cstheme="majorBidi"/>
          <w:lang w:val="lt-LT"/>
        </w:rPr>
        <w:t>3</w:t>
      </w:r>
      <w:r w:rsidR="00C352ED" w:rsidRPr="00A0691F">
        <w:rPr>
          <w:rFonts w:asciiTheme="majorBidi" w:hAnsiTheme="majorBidi" w:cstheme="majorBidi"/>
          <w:lang w:val="lt-LT"/>
        </w:rPr>
        <w:t xml:space="preserve"> skyriuje</w:t>
      </w:r>
      <w:r w:rsidRPr="00A0691F">
        <w:rPr>
          <w:rFonts w:asciiTheme="majorBidi" w:hAnsiTheme="majorBidi" w:cstheme="majorBidi"/>
          <w:lang w:val="lt-LT"/>
        </w:rPr>
        <w:t xml:space="preserve">. </w:t>
      </w:r>
    </w:p>
    <w:p w14:paraId="73B45523" w14:textId="19556EAD" w:rsidR="007E4A71" w:rsidRPr="00A0691F" w:rsidRDefault="00173C9A" w:rsidP="00E05A8D">
      <w:pPr>
        <w:pStyle w:val="Sraopastraipa"/>
        <w:numPr>
          <w:ilvl w:val="1"/>
          <w:numId w:val="5"/>
        </w:numPr>
        <w:tabs>
          <w:tab w:val="left" w:pos="709"/>
        </w:tabs>
        <w:ind w:left="0" w:firstLine="0"/>
        <w:contextualSpacing/>
        <w:jc w:val="both"/>
        <w:rPr>
          <w:rFonts w:asciiTheme="majorBidi" w:hAnsiTheme="majorBidi" w:cstheme="majorBidi"/>
          <w:lang w:val="lt-LT"/>
        </w:rPr>
      </w:pPr>
      <w:r w:rsidRPr="00A0691F">
        <w:rPr>
          <w:rFonts w:asciiTheme="majorBidi" w:hAnsiTheme="majorBidi" w:cstheme="majorBidi"/>
          <w:lang w:val="lt-LT"/>
        </w:rPr>
        <w:t>Sutarties vertė</w:t>
      </w:r>
      <w:r w:rsidR="007E4A71" w:rsidRPr="00A0691F">
        <w:rPr>
          <w:rFonts w:asciiTheme="majorBidi" w:hAnsiTheme="majorBidi" w:cstheme="majorBidi"/>
          <w:lang w:val="lt-LT"/>
        </w:rPr>
        <w:t xml:space="preserve"> </w:t>
      </w:r>
      <w:r w:rsidR="00E146B6" w:rsidRPr="00A0691F">
        <w:rPr>
          <w:rFonts w:asciiTheme="majorBidi" w:hAnsiTheme="majorBidi" w:cstheme="majorBidi"/>
          <w:lang w:val="lt-LT"/>
        </w:rPr>
        <w:t>–</w:t>
      </w:r>
      <w:r w:rsidR="007E4A71" w:rsidRPr="00A0691F">
        <w:rPr>
          <w:rFonts w:asciiTheme="majorBidi" w:hAnsiTheme="majorBidi" w:cstheme="majorBidi"/>
          <w:lang w:val="lt-LT"/>
        </w:rPr>
        <w:t xml:space="preserve"> </w:t>
      </w:r>
      <w:r w:rsidR="00AE5C9C">
        <w:rPr>
          <w:lang w:val="lt-LT"/>
        </w:rPr>
        <w:t>385813,78</w:t>
      </w:r>
      <w:r w:rsidR="0009562A" w:rsidRPr="00A0691F">
        <w:rPr>
          <w:b/>
          <w:bCs/>
          <w:lang w:val="lt-LT"/>
        </w:rPr>
        <w:t xml:space="preserve"> </w:t>
      </w:r>
      <w:r w:rsidR="0009562A" w:rsidRPr="00A0691F">
        <w:rPr>
          <w:bCs/>
          <w:lang w:val="lt-LT"/>
        </w:rPr>
        <w:t xml:space="preserve">eurų </w:t>
      </w:r>
      <w:r w:rsidR="0009562A" w:rsidRPr="00A0691F">
        <w:rPr>
          <w:lang w:val="lt-LT"/>
        </w:rPr>
        <w:t>(</w:t>
      </w:r>
      <w:r w:rsidR="00AE5C9C">
        <w:rPr>
          <w:bCs/>
          <w:lang w:val="lt-LT"/>
        </w:rPr>
        <w:t>trys šimtai aštuoniasdešimt penki tūkstančiai aštuoni šimtai trylika eurų 78 ct</w:t>
      </w:r>
      <w:r w:rsidR="0009562A" w:rsidRPr="00A0691F">
        <w:rPr>
          <w:lang w:val="lt-LT"/>
        </w:rPr>
        <w:t>) be PVM,</w:t>
      </w:r>
      <w:r w:rsidR="0091445B" w:rsidRPr="00A0691F">
        <w:rPr>
          <w:lang w:val="lt-LT"/>
        </w:rPr>
        <w:t xml:space="preserve"> </w:t>
      </w:r>
      <w:r w:rsidRPr="00A0691F">
        <w:rPr>
          <w:lang w:val="lt-LT"/>
        </w:rPr>
        <w:t xml:space="preserve">Sutarties kaina </w:t>
      </w:r>
      <w:r w:rsidR="001060A7" w:rsidRPr="00A0691F">
        <w:rPr>
          <w:lang w:val="lt-LT"/>
        </w:rPr>
        <w:t>–</w:t>
      </w:r>
      <w:r w:rsidRPr="00A0691F">
        <w:rPr>
          <w:lang w:val="lt-LT"/>
        </w:rPr>
        <w:t xml:space="preserve"> </w:t>
      </w:r>
      <w:r w:rsidR="00AE5C9C">
        <w:rPr>
          <w:lang w:val="lt-LT"/>
        </w:rPr>
        <w:t>466834,67</w:t>
      </w:r>
      <w:r w:rsidR="000C3652" w:rsidRPr="00A0691F">
        <w:rPr>
          <w:b/>
          <w:bCs/>
          <w:lang w:val="lt-LT"/>
        </w:rPr>
        <w:t xml:space="preserve"> </w:t>
      </w:r>
      <w:r w:rsidRPr="00A0691F">
        <w:rPr>
          <w:lang w:val="lt-LT"/>
        </w:rPr>
        <w:t>eurų (</w:t>
      </w:r>
      <w:r w:rsidR="00AE5C9C">
        <w:rPr>
          <w:bCs/>
          <w:lang w:val="lt-LT"/>
        </w:rPr>
        <w:t>keturi šimtai šešiasdešimt šeši tūkstančiai aštuoni šimtai trisdešimt keturi eurai 67 ct</w:t>
      </w:r>
      <w:r w:rsidRPr="00A0691F">
        <w:rPr>
          <w:lang w:val="lt-LT"/>
        </w:rPr>
        <w:t>) su PVM,</w:t>
      </w:r>
      <w:r w:rsidR="0009562A" w:rsidRPr="00A0691F">
        <w:rPr>
          <w:lang w:val="lt-LT"/>
        </w:rPr>
        <w:t xml:space="preserve"> </w:t>
      </w:r>
      <w:r w:rsidR="00AE5C9C">
        <w:rPr>
          <w:lang w:val="lt-LT"/>
        </w:rPr>
        <w:t>81020,89</w:t>
      </w:r>
      <w:r w:rsidR="000C3652" w:rsidRPr="00A0691F">
        <w:rPr>
          <w:b/>
          <w:bCs/>
          <w:lang w:val="lt-LT"/>
        </w:rPr>
        <w:t xml:space="preserve"> </w:t>
      </w:r>
      <w:r w:rsidR="00004899" w:rsidRPr="00A0691F">
        <w:rPr>
          <w:lang w:val="lt-LT"/>
        </w:rPr>
        <w:t>eurų (</w:t>
      </w:r>
      <w:r w:rsidR="00AE5C9C">
        <w:rPr>
          <w:bCs/>
          <w:lang w:val="lt-LT"/>
        </w:rPr>
        <w:t>aštuoniasdešimt vienas tūkstantis dvidešimt eurų 89 ct</w:t>
      </w:r>
      <w:r w:rsidR="00004899" w:rsidRPr="00A0691F">
        <w:rPr>
          <w:lang w:val="lt-LT"/>
        </w:rPr>
        <w:t>)</w:t>
      </w:r>
      <w:r w:rsidR="0009562A" w:rsidRPr="00A0691F">
        <w:rPr>
          <w:lang w:val="lt-LT"/>
        </w:rPr>
        <w:t xml:space="preserve"> sudaro PVM</w:t>
      </w:r>
      <w:r w:rsidR="00B2519F" w:rsidRPr="00A0691F">
        <w:rPr>
          <w:lang w:val="lt-LT"/>
        </w:rPr>
        <w:t>.</w:t>
      </w:r>
    </w:p>
    <w:p w14:paraId="0F3CB378" w14:textId="6D0B37F4" w:rsidR="00B2519F" w:rsidRPr="00A0691F" w:rsidRDefault="00B2519F" w:rsidP="00A10870">
      <w:pPr>
        <w:pStyle w:val="Sraopastraipa"/>
        <w:numPr>
          <w:ilvl w:val="2"/>
          <w:numId w:val="5"/>
        </w:numPr>
        <w:tabs>
          <w:tab w:val="left" w:pos="709"/>
        </w:tabs>
        <w:spacing w:before="120" w:after="120"/>
        <w:jc w:val="both"/>
        <w:rPr>
          <w:rFonts w:asciiTheme="majorBidi" w:hAnsiTheme="majorBidi" w:cstheme="majorBidi"/>
          <w:lang w:val="lt-LT"/>
        </w:rPr>
      </w:pPr>
      <w:r w:rsidRPr="00A0691F">
        <w:rPr>
          <w:lang w:val="lt-LT"/>
        </w:rPr>
        <w:t>Sutarties kainą sudaro:</w:t>
      </w:r>
    </w:p>
    <w:tbl>
      <w:tblPr>
        <w:tblW w:w="992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4536"/>
        <w:gridCol w:w="1684"/>
        <w:gridCol w:w="1473"/>
        <w:gridCol w:w="1527"/>
      </w:tblGrid>
      <w:tr w:rsidR="00B2519F" w:rsidRPr="00A0691F" w14:paraId="6B934049" w14:textId="77777777" w:rsidTr="002374D8">
        <w:trPr>
          <w:cantSplit/>
          <w:trHeight w:hRule="exact" w:val="573"/>
        </w:trPr>
        <w:tc>
          <w:tcPr>
            <w:tcW w:w="709" w:type="dxa"/>
            <w:shd w:val="clear" w:color="auto" w:fill="F2F2F2" w:themeFill="background1" w:themeFillShade="F2"/>
          </w:tcPr>
          <w:p w14:paraId="4ABA4884" w14:textId="77777777" w:rsidR="00B2519F" w:rsidRPr="00A0691F" w:rsidRDefault="00B2519F" w:rsidP="002374D8">
            <w:pPr>
              <w:rPr>
                <w:b/>
                <w:lang w:val="lt-LT"/>
              </w:rPr>
            </w:pPr>
            <w:r w:rsidRPr="00A0691F">
              <w:rPr>
                <w:b/>
                <w:lang w:val="lt-LT"/>
              </w:rPr>
              <w:t>Eil. Nr.</w:t>
            </w:r>
          </w:p>
        </w:tc>
        <w:tc>
          <w:tcPr>
            <w:tcW w:w="4536" w:type="dxa"/>
            <w:shd w:val="clear" w:color="auto" w:fill="F2F2F2" w:themeFill="background1" w:themeFillShade="F2"/>
          </w:tcPr>
          <w:p w14:paraId="677CC54B" w14:textId="77777777" w:rsidR="00B2519F" w:rsidRPr="00A0691F" w:rsidRDefault="00B2519F" w:rsidP="002374D8">
            <w:pPr>
              <w:jc w:val="center"/>
              <w:rPr>
                <w:b/>
                <w:lang w:val="lt-LT"/>
              </w:rPr>
            </w:pPr>
            <w:r w:rsidRPr="00A0691F">
              <w:rPr>
                <w:b/>
                <w:lang w:val="lt-LT"/>
              </w:rPr>
              <w:t>Darbų (paslaugų) pavadinimas</w:t>
            </w:r>
          </w:p>
        </w:tc>
        <w:tc>
          <w:tcPr>
            <w:tcW w:w="1684" w:type="dxa"/>
            <w:shd w:val="clear" w:color="auto" w:fill="F2F2F2" w:themeFill="background1" w:themeFillShade="F2"/>
          </w:tcPr>
          <w:p w14:paraId="38A9CA2E" w14:textId="77777777" w:rsidR="00B2519F" w:rsidRPr="00A0691F" w:rsidRDefault="00B2519F" w:rsidP="002374D8">
            <w:pPr>
              <w:tabs>
                <w:tab w:val="left" w:pos="200"/>
              </w:tabs>
              <w:jc w:val="center"/>
              <w:rPr>
                <w:b/>
                <w:lang w:val="lt-LT"/>
              </w:rPr>
            </w:pPr>
            <w:r w:rsidRPr="00A0691F">
              <w:rPr>
                <w:b/>
                <w:lang w:val="lt-LT"/>
              </w:rPr>
              <w:t>Kaina be PVM, Eurais</w:t>
            </w:r>
          </w:p>
        </w:tc>
        <w:tc>
          <w:tcPr>
            <w:tcW w:w="1473" w:type="dxa"/>
            <w:shd w:val="clear" w:color="auto" w:fill="F2F2F2" w:themeFill="background1" w:themeFillShade="F2"/>
          </w:tcPr>
          <w:p w14:paraId="64BE0AD2" w14:textId="77777777" w:rsidR="00B2519F" w:rsidRPr="00A0691F" w:rsidRDefault="00B2519F" w:rsidP="002374D8">
            <w:pPr>
              <w:jc w:val="center"/>
              <w:rPr>
                <w:b/>
                <w:lang w:val="lt-LT"/>
              </w:rPr>
            </w:pPr>
            <w:r w:rsidRPr="00A0691F">
              <w:rPr>
                <w:b/>
                <w:lang w:val="lt-LT"/>
              </w:rPr>
              <w:t>PVM suma, Eurais</w:t>
            </w:r>
          </w:p>
        </w:tc>
        <w:tc>
          <w:tcPr>
            <w:tcW w:w="1527" w:type="dxa"/>
            <w:shd w:val="clear" w:color="auto" w:fill="F2F2F2" w:themeFill="background1" w:themeFillShade="F2"/>
          </w:tcPr>
          <w:p w14:paraId="69B1F866" w14:textId="77777777" w:rsidR="00B2519F" w:rsidRPr="00A0691F" w:rsidRDefault="00B2519F" w:rsidP="002374D8">
            <w:pPr>
              <w:jc w:val="center"/>
              <w:rPr>
                <w:b/>
                <w:lang w:val="lt-LT"/>
              </w:rPr>
            </w:pPr>
            <w:r w:rsidRPr="00A0691F">
              <w:rPr>
                <w:b/>
                <w:lang w:val="lt-LT"/>
              </w:rPr>
              <w:t>Kaina su PVM, Eurais</w:t>
            </w:r>
          </w:p>
        </w:tc>
      </w:tr>
      <w:tr w:rsidR="00B2519F" w:rsidRPr="00A0691F" w14:paraId="69AB663F" w14:textId="77777777" w:rsidTr="00C6459D">
        <w:trPr>
          <w:cantSplit/>
          <w:trHeight w:hRule="exact" w:val="1292"/>
        </w:trPr>
        <w:tc>
          <w:tcPr>
            <w:tcW w:w="709" w:type="dxa"/>
            <w:vAlign w:val="center"/>
          </w:tcPr>
          <w:p w14:paraId="0B162B8E" w14:textId="77777777" w:rsidR="00B2519F" w:rsidRPr="00A0691F" w:rsidRDefault="00B2519F" w:rsidP="00C6459D">
            <w:pPr>
              <w:jc w:val="center"/>
              <w:rPr>
                <w:b/>
                <w:bCs/>
                <w:lang w:val="lt-LT"/>
              </w:rPr>
            </w:pPr>
            <w:r w:rsidRPr="00A0691F">
              <w:rPr>
                <w:b/>
                <w:bCs/>
                <w:lang w:val="lt-LT"/>
              </w:rPr>
              <w:t>1.</w:t>
            </w:r>
          </w:p>
        </w:tc>
        <w:tc>
          <w:tcPr>
            <w:tcW w:w="4536" w:type="dxa"/>
            <w:vAlign w:val="center"/>
          </w:tcPr>
          <w:p w14:paraId="6C91A3F3" w14:textId="2AB066FD" w:rsidR="00B2519F" w:rsidRPr="00FF5264" w:rsidRDefault="00FF5264" w:rsidP="002374D8">
            <w:pPr>
              <w:jc w:val="both"/>
              <w:rPr>
                <w:lang w:val="lt-LT" w:eastAsia="lt-LT"/>
              </w:rPr>
            </w:pPr>
            <w:r w:rsidRPr="00FF5264">
              <w:rPr>
                <w:lang w:val="lt-LT"/>
              </w:rPr>
              <w:t>Šilumos tinklų tarp kameros 2P-43-1 ir Rambyno g. 18</w:t>
            </w:r>
            <w:r>
              <w:rPr>
                <w:lang w:val="lt-LT"/>
              </w:rPr>
              <w:t>, Klaipėdoje,</w:t>
            </w:r>
            <w:r w:rsidRPr="00FF5264">
              <w:rPr>
                <w:lang w:val="lt-LT"/>
              </w:rPr>
              <w:t xml:space="preserve"> rekonstravimo darbai, įskaitant projektavimą</w:t>
            </w:r>
          </w:p>
        </w:tc>
        <w:tc>
          <w:tcPr>
            <w:tcW w:w="1684" w:type="dxa"/>
            <w:vAlign w:val="center"/>
          </w:tcPr>
          <w:p w14:paraId="2A4B986A" w14:textId="54B525F7" w:rsidR="00B2519F" w:rsidRPr="00A0691F" w:rsidRDefault="00AE5C9C" w:rsidP="002374D8">
            <w:pPr>
              <w:tabs>
                <w:tab w:val="left" w:pos="200"/>
              </w:tabs>
              <w:jc w:val="center"/>
              <w:rPr>
                <w:lang w:val="lt-LT"/>
              </w:rPr>
            </w:pPr>
            <w:r>
              <w:rPr>
                <w:lang w:val="lt-LT"/>
              </w:rPr>
              <w:t>355824,68</w:t>
            </w:r>
          </w:p>
        </w:tc>
        <w:tc>
          <w:tcPr>
            <w:tcW w:w="1473" w:type="dxa"/>
            <w:vAlign w:val="center"/>
          </w:tcPr>
          <w:p w14:paraId="3122ED28" w14:textId="04A44A3F" w:rsidR="00B2519F" w:rsidRPr="00A0691F" w:rsidRDefault="00AE5C9C" w:rsidP="002374D8">
            <w:pPr>
              <w:jc w:val="center"/>
              <w:rPr>
                <w:lang w:val="lt-LT"/>
              </w:rPr>
            </w:pPr>
            <w:r>
              <w:rPr>
                <w:lang w:val="lt-LT"/>
              </w:rPr>
              <w:t>74723,18</w:t>
            </w:r>
          </w:p>
        </w:tc>
        <w:tc>
          <w:tcPr>
            <w:tcW w:w="1527" w:type="dxa"/>
            <w:vAlign w:val="center"/>
          </w:tcPr>
          <w:p w14:paraId="23F0D86C" w14:textId="46470B7B" w:rsidR="00B2519F" w:rsidRPr="00A0691F" w:rsidRDefault="00AE5C9C" w:rsidP="002374D8">
            <w:pPr>
              <w:jc w:val="center"/>
              <w:rPr>
                <w:lang w:val="lt-LT"/>
              </w:rPr>
            </w:pPr>
            <w:r>
              <w:rPr>
                <w:lang w:val="lt-LT"/>
              </w:rPr>
              <w:t>430547,86</w:t>
            </w:r>
          </w:p>
        </w:tc>
      </w:tr>
      <w:tr w:rsidR="00AE5C9C" w:rsidRPr="00A0691F" w14:paraId="62C514F6" w14:textId="77777777" w:rsidTr="00C6459D">
        <w:trPr>
          <w:cantSplit/>
          <w:trHeight w:hRule="exact" w:val="1292"/>
        </w:trPr>
        <w:tc>
          <w:tcPr>
            <w:tcW w:w="709" w:type="dxa"/>
            <w:vAlign w:val="center"/>
          </w:tcPr>
          <w:p w14:paraId="3785B0C8" w14:textId="5AE23778" w:rsidR="00AE5C9C" w:rsidRPr="00A0691F" w:rsidRDefault="00AE5C9C" w:rsidP="00AE5C9C">
            <w:pPr>
              <w:jc w:val="center"/>
              <w:rPr>
                <w:b/>
                <w:bCs/>
                <w:lang w:val="lt-LT"/>
              </w:rPr>
            </w:pPr>
            <w:r>
              <w:rPr>
                <w:b/>
                <w:bCs/>
                <w:lang w:val="lt-LT"/>
              </w:rPr>
              <w:t>2.</w:t>
            </w:r>
          </w:p>
        </w:tc>
        <w:tc>
          <w:tcPr>
            <w:tcW w:w="4536" w:type="dxa"/>
            <w:vAlign w:val="center"/>
          </w:tcPr>
          <w:p w14:paraId="1EDBC306" w14:textId="61C94A4F" w:rsidR="00AE5C9C" w:rsidRPr="00FF5264" w:rsidRDefault="00AE5C9C" w:rsidP="00AE5C9C">
            <w:pPr>
              <w:jc w:val="both"/>
              <w:rPr>
                <w:sz w:val="22"/>
                <w:szCs w:val="22"/>
                <w:lang w:val="lt-LT"/>
              </w:rPr>
            </w:pPr>
            <w:r w:rsidRPr="00FF5264">
              <w:rPr>
                <w:lang w:val="lt-LT"/>
              </w:rPr>
              <w:t xml:space="preserve">Šilumos tinklų nuo taško „A“ ties </w:t>
            </w:r>
            <w:proofErr w:type="spellStart"/>
            <w:r w:rsidRPr="00FF5264">
              <w:rPr>
                <w:lang w:val="lt-LT"/>
              </w:rPr>
              <w:t>Deimės</w:t>
            </w:r>
            <w:proofErr w:type="spellEnd"/>
            <w:r w:rsidRPr="00FF5264">
              <w:rPr>
                <w:lang w:val="lt-LT"/>
              </w:rPr>
              <w:t xml:space="preserve"> g. 6</w:t>
            </w:r>
            <w:r>
              <w:rPr>
                <w:lang w:val="lt-LT"/>
              </w:rPr>
              <w:t>, Klaipėdoje</w:t>
            </w:r>
            <w:r w:rsidRPr="00FF5264">
              <w:rPr>
                <w:lang w:val="lt-LT"/>
              </w:rPr>
              <w:t xml:space="preserve"> iki kameros 2P-43-1-4a-7 nauja statyba įskaitant projektavimą</w:t>
            </w:r>
          </w:p>
        </w:tc>
        <w:tc>
          <w:tcPr>
            <w:tcW w:w="1684" w:type="dxa"/>
            <w:vAlign w:val="center"/>
          </w:tcPr>
          <w:p w14:paraId="6FD572E7" w14:textId="1684C07A" w:rsidR="00AE5C9C" w:rsidRPr="00A0691F" w:rsidRDefault="00AE5C9C" w:rsidP="00AE5C9C">
            <w:pPr>
              <w:tabs>
                <w:tab w:val="left" w:pos="200"/>
              </w:tabs>
              <w:jc w:val="center"/>
              <w:rPr>
                <w:highlight w:val="lightGray"/>
                <w:lang w:val="lt-LT"/>
              </w:rPr>
            </w:pPr>
            <w:r>
              <w:rPr>
                <w:lang w:val="lt-LT"/>
              </w:rPr>
              <w:t>29989,10</w:t>
            </w:r>
          </w:p>
        </w:tc>
        <w:tc>
          <w:tcPr>
            <w:tcW w:w="1473" w:type="dxa"/>
            <w:vAlign w:val="center"/>
          </w:tcPr>
          <w:p w14:paraId="6AA5EAD2" w14:textId="3D118E7B" w:rsidR="00AE5C9C" w:rsidRPr="00A0691F" w:rsidRDefault="00AE5C9C" w:rsidP="00AE5C9C">
            <w:pPr>
              <w:jc w:val="center"/>
              <w:rPr>
                <w:highlight w:val="lightGray"/>
                <w:lang w:val="lt-LT"/>
              </w:rPr>
            </w:pPr>
            <w:r>
              <w:rPr>
                <w:lang w:val="lt-LT"/>
              </w:rPr>
              <w:t>6297,71</w:t>
            </w:r>
          </w:p>
        </w:tc>
        <w:tc>
          <w:tcPr>
            <w:tcW w:w="1527" w:type="dxa"/>
            <w:vAlign w:val="center"/>
          </w:tcPr>
          <w:p w14:paraId="7A2E717F" w14:textId="15AD6450" w:rsidR="00AE5C9C" w:rsidRPr="00A0691F" w:rsidRDefault="00AE5C9C" w:rsidP="00AE5C9C">
            <w:pPr>
              <w:jc w:val="center"/>
              <w:rPr>
                <w:highlight w:val="lightGray"/>
                <w:lang w:val="lt-LT"/>
              </w:rPr>
            </w:pPr>
            <w:r>
              <w:rPr>
                <w:lang w:val="lt-LT"/>
              </w:rPr>
              <w:t>36286,81</w:t>
            </w:r>
          </w:p>
        </w:tc>
      </w:tr>
    </w:tbl>
    <w:p w14:paraId="25BB4334" w14:textId="77777777" w:rsidR="00B2519F" w:rsidRPr="00A0691F" w:rsidRDefault="00B2519F" w:rsidP="00B2519F">
      <w:pPr>
        <w:tabs>
          <w:tab w:val="left" w:pos="709"/>
        </w:tabs>
        <w:contextualSpacing/>
        <w:jc w:val="both"/>
        <w:rPr>
          <w:rFonts w:asciiTheme="majorBidi" w:hAnsiTheme="majorBidi" w:cstheme="majorBidi"/>
          <w:lang w:val="lt-LT"/>
        </w:rPr>
      </w:pPr>
    </w:p>
    <w:p w14:paraId="011E976A" w14:textId="0E554551" w:rsidR="00E37480" w:rsidRPr="00A0691F" w:rsidRDefault="007E4A71" w:rsidP="002B22F8">
      <w:pPr>
        <w:pStyle w:val="Sraopastraipa"/>
        <w:numPr>
          <w:ilvl w:val="1"/>
          <w:numId w:val="5"/>
        </w:numPr>
        <w:tabs>
          <w:tab w:val="left" w:pos="709"/>
        </w:tabs>
        <w:ind w:left="0" w:firstLine="0"/>
        <w:contextualSpacing/>
        <w:jc w:val="both"/>
        <w:rPr>
          <w:rFonts w:asciiTheme="majorBidi" w:hAnsiTheme="majorBidi" w:cstheme="majorBidi"/>
          <w:lang w:val="lt-LT"/>
        </w:rPr>
      </w:pPr>
      <w:r w:rsidRPr="00A0691F">
        <w:rPr>
          <w:rFonts w:asciiTheme="majorBidi" w:hAnsiTheme="majorBidi" w:cstheme="majorBidi"/>
          <w:lang w:val="lt-LT"/>
        </w:rPr>
        <w:t>Vadovaujantis Viešųjų pirkimų tarnybos direktoriaus patvirtinta Kainodaros taisyklių nustatymo metodika, taikomas kainos apskaičiavimo būdas – fiksuota kaina</w:t>
      </w:r>
      <w:r w:rsidR="00B9563E" w:rsidRPr="00A0691F">
        <w:rPr>
          <w:rFonts w:asciiTheme="majorBidi" w:hAnsiTheme="majorBidi" w:cstheme="majorBidi"/>
          <w:lang w:val="lt-LT"/>
        </w:rPr>
        <w:t>.</w:t>
      </w:r>
      <w:r w:rsidR="00E37480" w:rsidRPr="00A0691F">
        <w:rPr>
          <w:rFonts w:asciiTheme="majorBidi" w:hAnsiTheme="majorBidi" w:cstheme="majorBidi"/>
          <w:lang w:val="lt-LT"/>
        </w:rPr>
        <w:t xml:space="preserve"> </w:t>
      </w:r>
      <w:r w:rsidR="00B9563E" w:rsidRPr="00A0691F">
        <w:rPr>
          <w:rFonts w:asciiTheme="majorBidi" w:hAnsiTheme="majorBidi" w:cstheme="majorBidi"/>
          <w:lang w:val="lt-LT"/>
        </w:rPr>
        <w:t>Sutarties kaina nebus keičiama visą sutarties galiojimo laikotarpį</w:t>
      </w:r>
      <w:r w:rsidR="00E37480" w:rsidRPr="00A0691F">
        <w:rPr>
          <w:rFonts w:asciiTheme="majorBidi" w:hAnsiTheme="majorBidi" w:cstheme="majorBidi"/>
          <w:lang w:val="lt-LT"/>
        </w:rPr>
        <w:t>, išskyrus</w:t>
      </w:r>
      <w:r w:rsidR="00A77301" w:rsidRPr="00A0691F">
        <w:rPr>
          <w:rFonts w:asciiTheme="majorBidi" w:hAnsiTheme="majorBidi" w:cstheme="majorBidi"/>
          <w:lang w:val="lt-LT"/>
        </w:rPr>
        <w:t xml:space="preserve"> šiame skyriuje numatytus atvejus:</w:t>
      </w:r>
    </w:p>
    <w:p w14:paraId="01B65072" w14:textId="307F220B" w:rsidR="00A77301" w:rsidRPr="00A0691F" w:rsidRDefault="00A77301" w:rsidP="00A77301">
      <w:pPr>
        <w:pStyle w:val="Sraopastraipa"/>
        <w:numPr>
          <w:ilvl w:val="2"/>
          <w:numId w:val="5"/>
        </w:numPr>
        <w:tabs>
          <w:tab w:val="left" w:pos="709"/>
        </w:tabs>
        <w:ind w:left="0" w:firstLine="0"/>
        <w:contextualSpacing/>
        <w:jc w:val="both"/>
        <w:rPr>
          <w:rFonts w:asciiTheme="majorBidi" w:hAnsiTheme="majorBidi" w:cstheme="majorBidi"/>
          <w:lang w:val="lt-LT"/>
        </w:rPr>
      </w:pPr>
      <w:r w:rsidRPr="00A0691F">
        <w:rPr>
          <w:lang w:val="lt-LT"/>
        </w:rPr>
        <w:t>Sutartyje numatyti įkainiai gali būti keičiami Sutarties galiojimo laikotarpiu padidėjus arba sumažėjus pridėtinės vertės mokesčio (PVM) tarifui. Tokiu atveju Sutarties kaina atitinkamai didinama arba mažinama.  Sutarties kainos perskaičiavimo formulė pasikeitus PVM tarifui:</w:t>
      </w:r>
    </w:p>
    <w:p w14:paraId="1849DD0F" w14:textId="77777777" w:rsidR="00A77301" w:rsidRPr="00A0691F" w:rsidRDefault="00A77301" w:rsidP="00A77301">
      <w:pPr>
        <w:tabs>
          <w:tab w:val="left" w:pos="709"/>
        </w:tabs>
        <w:contextualSpacing/>
        <w:jc w:val="both"/>
        <w:rPr>
          <w:rFonts w:asciiTheme="majorBidi" w:hAnsiTheme="majorBidi" w:cstheme="majorBidi"/>
          <w:lang w:val="lt-LT"/>
        </w:rPr>
      </w:pPr>
    </w:p>
    <w:p w14:paraId="5A76138C" w14:textId="77777777" w:rsidR="00A77301" w:rsidRPr="00A0691F" w:rsidRDefault="00A77301" w:rsidP="00A77301">
      <w:pPr>
        <w:pStyle w:val="Stilius3"/>
        <w:spacing w:before="60" w:after="60"/>
        <w:ind w:left="454"/>
        <w:rPr>
          <w:color w:val="00B0F0"/>
          <w:sz w:val="24"/>
          <w:szCs w:val="24"/>
        </w:rPr>
      </w:pPr>
      <w:r w:rsidRPr="00A0691F">
        <w:rPr>
          <w:color w:val="00B0F0"/>
          <w:sz w:val="24"/>
          <w:szCs w:val="24"/>
        </w:rPr>
        <w:object w:dxaOrig="2910" w:dyaOrig="960" w14:anchorId="07E380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5.8pt;height:48pt" o:ole="">
            <v:imagedata r:id="rId8" o:title=""/>
          </v:shape>
          <o:OLEObject Type="Embed" ProgID="Equation.3" ShapeID="_x0000_i1025" DrawAspect="Content" ObjectID="_1738137417" r:id="rId9"/>
        </w:object>
      </w:r>
    </w:p>
    <w:p w14:paraId="7ED8D46C" w14:textId="77777777" w:rsidR="00A77301" w:rsidRPr="00A0691F" w:rsidRDefault="00A77301" w:rsidP="00A77301">
      <w:pPr>
        <w:pStyle w:val="Stilius3"/>
        <w:spacing w:before="60" w:after="60"/>
        <w:ind w:left="454"/>
        <w:rPr>
          <w:sz w:val="24"/>
          <w:szCs w:val="24"/>
        </w:rPr>
      </w:pPr>
      <w:r w:rsidRPr="00A0691F">
        <w:rPr>
          <w:sz w:val="24"/>
          <w:szCs w:val="24"/>
        </w:rPr>
        <w:object w:dxaOrig="345" w:dyaOrig="360" w14:anchorId="3DCF2CB4">
          <v:shape id="_x0000_i1026" type="#_x0000_t75" style="width:16.8pt;height:18.6pt" o:ole="">
            <v:imagedata r:id="rId10" o:title=""/>
          </v:shape>
          <o:OLEObject Type="Embed" ProgID="Equation.3" ShapeID="_x0000_i1026" DrawAspect="Content" ObjectID="_1738137418" r:id="rId11"/>
        </w:object>
      </w:r>
      <w:r w:rsidRPr="00A0691F">
        <w:rPr>
          <w:sz w:val="24"/>
          <w:szCs w:val="24"/>
        </w:rPr>
        <w:t xml:space="preserve"> - Perskaičiuota Sutarties maksimali kaina (su PVM)</w:t>
      </w:r>
    </w:p>
    <w:p w14:paraId="5F5A2905" w14:textId="77777777" w:rsidR="00A77301" w:rsidRPr="00A0691F" w:rsidRDefault="00A77301" w:rsidP="00A77301">
      <w:pPr>
        <w:pStyle w:val="Stilius3"/>
        <w:spacing w:before="60" w:after="60"/>
        <w:ind w:left="454"/>
        <w:rPr>
          <w:sz w:val="24"/>
          <w:szCs w:val="24"/>
        </w:rPr>
      </w:pPr>
      <w:r w:rsidRPr="00A0691F">
        <w:rPr>
          <w:sz w:val="24"/>
          <w:szCs w:val="24"/>
        </w:rPr>
        <w:object w:dxaOrig="300" w:dyaOrig="360" w14:anchorId="4FF2BEE5">
          <v:shape id="_x0000_i1027" type="#_x0000_t75" style="width:15pt;height:18.6pt" o:ole="">
            <v:imagedata r:id="rId12" o:title=""/>
          </v:shape>
          <o:OLEObject Type="Embed" ProgID="Equation.3" ShapeID="_x0000_i1027" DrawAspect="Content" ObjectID="_1738137419" r:id="rId13"/>
        </w:object>
      </w:r>
      <w:r w:rsidRPr="00A0691F">
        <w:rPr>
          <w:sz w:val="24"/>
          <w:szCs w:val="24"/>
        </w:rPr>
        <w:t xml:space="preserve"> - Sutarties maksimali kaina (su PVM) iki perskaičiavimo</w:t>
      </w:r>
    </w:p>
    <w:p w14:paraId="20E49356" w14:textId="77777777" w:rsidR="00A77301" w:rsidRPr="00A0691F" w:rsidRDefault="00A77301" w:rsidP="00A77301">
      <w:pPr>
        <w:pStyle w:val="Stilius3"/>
        <w:spacing w:before="60" w:after="60"/>
        <w:ind w:left="454"/>
        <w:rPr>
          <w:sz w:val="24"/>
          <w:szCs w:val="24"/>
        </w:rPr>
      </w:pPr>
      <w:r w:rsidRPr="00A0691F">
        <w:rPr>
          <w:i/>
          <w:sz w:val="24"/>
          <w:szCs w:val="24"/>
        </w:rPr>
        <w:t>A</w:t>
      </w:r>
      <w:r w:rsidRPr="00A0691F">
        <w:rPr>
          <w:sz w:val="24"/>
          <w:szCs w:val="24"/>
        </w:rPr>
        <w:t xml:space="preserve">   - Pateiktų Prekių kaina (su PVM) iki perskaičiavimo</w:t>
      </w:r>
    </w:p>
    <w:p w14:paraId="7BF52101" w14:textId="77777777" w:rsidR="00A77301" w:rsidRPr="00A0691F" w:rsidRDefault="00A77301" w:rsidP="00A77301">
      <w:pPr>
        <w:pStyle w:val="Stilius3"/>
        <w:spacing w:before="60" w:after="60"/>
        <w:ind w:left="454"/>
        <w:rPr>
          <w:sz w:val="24"/>
          <w:szCs w:val="24"/>
        </w:rPr>
      </w:pPr>
      <w:r w:rsidRPr="00A0691F">
        <w:rPr>
          <w:sz w:val="24"/>
          <w:szCs w:val="24"/>
        </w:rPr>
        <w:object w:dxaOrig="285" w:dyaOrig="360" w14:anchorId="2E92384D">
          <v:shape id="_x0000_i1028" type="#_x0000_t75" style="width:14.4pt;height:18.6pt" o:ole="">
            <v:imagedata r:id="rId14" o:title=""/>
          </v:shape>
          <o:OLEObject Type="Embed" ProgID="Equation.3" ShapeID="_x0000_i1028" DrawAspect="Content" ObjectID="_1738137420" r:id="rId15"/>
        </w:object>
      </w:r>
      <w:r w:rsidRPr="00A0691F">
        <w:rPr>
          <w:sz w:val="24"/>
          <w:szCs w:val="24"/>
        </w:rPr>
        <w:t xml:space="preserve"> - senas PVM tarifas (procentais)</w:t>
      </w:r>
    </w:p>
    <w:p w14:paraId="0600309B" w14:textId="55F09B88" w:rsidR="00A77301" w:rsidRPr="00A0691F" w:rsidRDefault="00A77301" w:rsidP="00A77301">
      <w:pPr>
        <w:pStyle w:val="Stilius3"/>
        <w:spacing w:before="60" w:after="60"/>
        <w:ind w:left="454"/>
        <w:rPr>
          <w:sz w:val="24"/>
          <w:szCs w:val="24"/>
        </w:rPr>
      </w:pPr>
      <w:r w:rsidRPr="00A0691F">
        <w:rPr>
          <w:sz w:val="24"/>
          <w:szCs w:val="24"/>
        </w:rPr>
        <w:object w:dxaOrig="315" w:dyaOrig="360" w14:anchorId="3A86A509">
          <v:shape id="_x0000_i1029" type="#_x0000_t75" style="width:15.6pt;height:18.6pt" o:ole="">
            <v:imagedata r:id="rId16" o:title=""/>
          </v:shape>
          <o:OLEObject Type="Embed" ProgID="Equation.3" ShapeID="_x0000_i1029" DrawAspect="Content" ObjectID="_1738137421" r:id="rId17"/>
        </w:object>
      </w:r>
      <w:r w:rsidRPr="00A0691F">
        <w:rPr>
          <w:sz w:val="24"/>
          <w:szCs w:val="24"/>
        </w:rPr>
        <w:t xml:space="preserve"> - naujas PVM tarifas (procentais)</w:t>
      </w:r>
    </w:p>
    <w:p w14:paraId="0A8B9B68" w14:textId="77777777" w:rsidR="00C352ED" w:rsidRPr="00A0691F" w:rsidRDefault="00C352ED" w:rsidP="00A77301">
      <w:pPr>
        <w:pStyle w:val="Stilius3"/>
        <w:spacing w:before="60" w:after="60"/>
        <w:ind w:left="454"/>
        <w:rPr>
          <w:sz w:val="24"/>
          <w:szCs w:val="24"/>
        </w:rPr>
      </w:pPr>
    </w:p>
    <w:p w14:paraId="5C1FE61A" w14:textId="1233A851" w:rsidR="00A77301" w:rsidRPr="00A0691F" w:rsidRDefault="005F790C" w:rsidP="005F790C">
      <w:pPr>
        <w:pStyle w:val="Sraopastraipa"/>
        <w:numPr>
          <w:ilvl w:val="2"/>
          <w:numId w:val="5"/>
        </w:numPr>
        <w:tabs>
          <w:tab w:val="left" w:pos="709"/>
        </w:tabs>
        <w:ind w:left="0" w:firstLine="0"/>
        <w:contextualSpacing/>
        <w:jc w:val="both"/>
        <w:rPr>
          <w:rFonts w:asciiTheme="majorBidi" w:hAnsiTheme="majorBidi" w:cstheme="majorBidi"/>
          <w:lang w:val="lt-LT"/>
        </w:rPr>
      </w:pPr>
      <w:r w:rsidRPr="00A0691F">
        <w:rPr>
          <w:lang w:val="lt-LT"/>
        </w:rPr>
        <w:lastRenderedPageBreak/>
        <w:t xml:space="preserve">Sutarties vertė gali būti keičiama, ne dažniau nei kas 6 (šešis) mėnesius, Sutarties galiojimo laikotarpiu, suinteresuotai Šaliai raštu kreipiantis į kitą Šalį, jeigu Lietuvos Respublikos statistikos departamento (www.stat.gov.lt) kas mėnesį skelbiamas </w:t>
      </w:r>
      <w:r w:rsidR="003C108B" w:rsidRPr="00A0691F">
        <w:rPr>
          <w:rFonts w:cstheme="minorHAnsi"/>
          <w:lang w:val="lt-LT"/>
        </w:rPr>
        <w:t>Inžinerinių tinklų (išskyrus nuotekų šalinimo)</w:t>
      </w:r>
      <w:r w:rsidRPr="00A0691F">
        <w:rPr>
          <w:lang w:val="lt-LT"/>
        </w:rPr>
        <w:t xml:space="preserve"> indeksas pasikeičia ne mažiau nei 6 (</w:t>
      </w:r>
      <w:r w:rsidR="00FB6013">
        <w:rPr>
          <w:lang w:val="lt-LT"/>
        </w:rPr>
        <w:t>šešis</w:t>
      </w:r>
      <w:r w:rsidRPr="00A0691F">
        <w:rPr>
          <w:lang w:val="lt-LT"/>
        </w:rPr>
        <w:t>) proc. per ne mažesnį nei 6 (šešių) mėnesių laikotarpį</w:t>
      </w:r>
      <w:r w:rsidR="00A77301" w:rsidRPr="00A0691F">
        <w:rPr>
          <w:lang w:val="lt-LT"/>
        </w:rPr>
        <w:t>:</w:t>
      </w:r>
    </w:p>
    <w:p w14:paraId="718DCFCC" w14:textId="69CB6400" w:rsidR="00A77301" w:rsidRPr="00A0691F" w:rsidRDefault="005F790C" w:rsidP="005F790C">
      <w:pPr>
        <w:pStyle w:val="Sraopastraipa"/>
        <w:numPr>
          <w:ilvl w:val="3"/>
          <w:numId w:val="5"/>
        </w:numPr>
        <w:tabs>
          <w:tab w:val="left" w:pos="709"/>
        </w:tabs>
        <w:ind w:left="0" w:firstLine="0"/>
        <w:contextualSpacing/>
        <w:jc w:val="both"/>
        <w:rPr>
          <w:rFonts w:asciiTheme="majorBidi" w:hAnsiTheme="majorBidi" w:cstheme="majorBidi"/>
          <w:lang w:val="lt-LT"/>
        </w:rPr>
      </w:pPr>
      <w:r w:rsidRPr="00A0691F">
        <w:rPr>
          <w:lang w:val="lt-LT"/>
        </w:rPr>
        <w:t>Sutarties vertės peržiūra vykdoma ne dažniau nei kas 6 (šešis) mėnesius nuo Sutarties įsigaliojimo dienos. Atliekant pirmąjį perskaičiavimą, jeigu yra Sutartyje numatyti pagrindai, skaičiuojamo laikotarpio pradžia laikoma Sutarties įsigaliojimo diena, laikotarpio pabaiga, Šalies kreipimosi į kitą Šalį dėl</w:t>
      </w:r>
      <w:r w:rsidR="00E17047" w:rsidRPr="00A0691F">
        <w:rPr>
          <w:lang w:val="lt-LT"/>
        </w:rPr>
        <w:t xml:space="preserve"> Sutarties</w:t>
      </w:r>
      <w:r w:rsidRPr="00A0691F">
        <w:rPr>
          <w:lang w:val="lt-LT"/>
        </w:rPr>
        <w:t xml:space="preserve"> vertės peržiūros diena. Atliekant sekančius skaičiavimus, kai</w:t>
      </w:r>
      <w:r w:rsidR="00E17047" w:rsidRPr="00A0691F">
        <w:rPr>
          <w:lang w:val="lt-LT"/>
        </w:rPr>
        <w:t xml:space="preserve"> Sutarties</w:t>
      </w:r>
      <w:r w:rsidRPr="00A0691F">
        <w:rPr>
          <w:lang w:val="lt-LT"/>
        </w:rPr>
        <w:t xml:space="preserve"> vertė buvo perskaičiuoti anksčiau, skaičiuojamo laikotarpio pradžia laikoma paskutinio perskaičiavimo diena, laikotarpio pabaiga, Šalies kreipimosi į kitą Šalį dėl </w:t>
      </w:r>
      <w:r w:rsidR="00E17047" w:rsidRPr="00A0691F">
        <w:rPr>
          <w:lang w:val="lt-LT"/>
        </w:rPr>
        <w:t>Sutarties vertės</w:t>
      </w:r>
      <w:r w:rsidRPr="00A0691F">
        <w:rPr>
          <w:lang w:val="lt-LT"/>
        </w:rPr>
        <w:t xml:space="preserve"> peržiūros diena. Atlikus peržiūrą ir nustačius, kad </w:t>
      </w:r>
      <w:r w:rsidR="003C108B" w:rsidRPr="00A0691F">
        <w:rPr>
          <w:rFonts w:cstheme="minorHAnsi"/>
          <w:lang w:val="lt-LT"/>
        </w:rPr>
        <w:t xml:space="preserve">Inžinerinių tinklų (išskyrus nuotekų šalinimo) </w:t>
      </w:r>
      <w:r w:rsidR="00E17047" w:rsidRPr="00A0691F">
        <w:rPr>
          <w:lang w:val="lt-LT"/>
        </w:rPr>
        <w:t xml:space="preserve">kaina </w:t>
      </w:r>
      <w:r w:rsidRPr="00A0691F">
        <w:rPr>
          <w:lang w:val="lt-LT"/>
        </w:rPr>
        <w:t>pasikeitė ne mažiau nei 6 proc., Sutarties vertė</w:t>
      </w:r>
      <w:r w:rsidR="00E17047" w:rsidRPr="00A0691F">
        <w:rPr>
          <w:lang w:val="lt-LT"/>
        </w:rPr>
        <w:t xml:space="preserve"> </w:t>
      </w:r>
      <w:r w:rsidRPr="00A0691F">
        <w:rPr>
          <w:lang w:val="lt-LT"/>
        </w:rPr>
        <w:t xml:space="preserve"> atitinkamai didinam</w:t>
      </w:r>
      <w:r w:rsidR="00E17047" w:rsidRPr="00A0691F">
        <w:rPr>
          <w:lang w:val="lt-LT"/>
        </w:rPr>
        <w:t>a</w:t>
      </w:r>
      <w:r w:rsidRPr="00A0691F">
        <w:rPr>
          <w:lang w:val="lt-LT"/>
        </w:rPr>
        <w:t xml:space="preserve"> arba mažinam</w:t>
      </w:r>
      <w:r w:rsidR="00E17047" w:rsidRPr="00A0691F">
        <w:rPr>
          <w:lang w:val="lt-LT"/>
        </w:rPr>
        <w:t>a</w:t>
      </w:r>
      <w:r w:rsidR="0096646D" w:rsidRPr="00A0691F">
        <w:rPr>
          <w:lang w:val="lt-LT"/>
        </w:rPr>
        <w:t>.</w:t>
      </w:r>
    </w:p>
    <w:p w14:paraId="0814AE2F" w14:textId="35FBC9DD" w:rsidR="0096646D" w:rsidRPr="00C6459D" w:rsidRDefault="005F790C" w:rsidP="00C6459D">
      <w:pPr>
        <w:pStyle w:val="Sraopastraipa"/>
        <w:numPr>
          <w:ilvl w:val="3"/>
          <w:numId w:val="5"/>
        </w:numPr>
        <w:tabs>
          <w:tab w:val="left" w:pos="709"/>
        </w:tabs>
        <w:ind w:left="0" w:firstLine="0"/>
        <w:contextualSpacing/>
        <w:jc w:val="both"/>
        <w:rPr>
          <w:lang w:val="lt-LT"/>
        </w:rPr>
      </w:pPr>
      <w:r w:rsidRPr="00C6459D">
        <w:rPr>
          <w:rFonts w:cstheme="minorHAnsi"/>
          <w:lang w:val="lt-LT"/>
        </w:rPr>
        <w:t>Sutart</w:t>
      </w:r>
      <w:r w:rsidR="00C6459D">
        <w:rPr>
          <w:rFonts w:cstheme="minorHAnsi"/>
          <w:lang w:val="lt-LT"/>
        </w:rPr>
        <w:t>ies</w:t>
      </w:r>
      <w:r w:rsidRPr="00C6459D">
        <w:rPr>
          <w:rFonts w:cstheme="minorHAnsi"/>
          <w:lang w:val="lt-LT"/>
        </w:rPr>
        <w:t xml:space="preserve"> </w:t>
      </w:r>
      <w:r w:rsidR="00E17047" w:rsidRPr="00C6459D">
        <w:rPr>
          <w:rFonts w:cstheme="minorHAnsi"/>
          <w:lang w:val="lt-LT"/>
        </w:rPr>
        <w:t>vertė</w:t>
      </w:r>
      <w:r w:rsidRPr="00C6459D">
        <w:rPr>
          <w:rFonts w:cstheme="minorHAnsi"/>
          <w:lang w:val="lt-LT"/>
        </w:rPr>
        <w:t xml:space="preserve"> gali būti perskaičiuojam</w:t>
      </w:r>
      <w:r w:rsidR="00E17047" w:rsidRPr="00C6459D">
        <w:rPr>
          <w:rFonts w:cstheme="minorHAnsi"/>
          <w:lang w:val="lt-LT"/>
        </w:rPr>
        <w:t>a</w:t>
      </w:r>
      <w:r w:rsidRPr="00C6459D">
        <w:rPr>
          <w:rFonts w:cstheme="minorHAnsi"/>
          <w:lang w:val="lt-LT"/>
        </w:rPr>
        <w:t xml:space="preserve">, jeigu Lietuvos  statistikos departamento (www.stat.gov.lt) kas mėnesį skelbiamo </w:t>
      </w:r>
      <w:r w:rsidR="00F3503B" w:rsidRPr="00A0691F">
        <w:rPr>
          <w:rFonts w:cstheme="minorHAnsi"/>
          <w:lang w:val="lt-LT"/>
        </w:rPr>
        <w:t>Inžinerinių tinklų (išskyrus nuotekų šalinimo)</w:t>
      </w:r>
      <w:r w:rsidR="00F3503B">
        <w:rPr>
          <w:rFonts w:cstheme="minorHAnsi"/>
          <w:lang w:val="lt-LT"/>
        </w:rPr>
        <w:t xml:space="preserve"> </w:t>
      </w:r>
      <w:r w:rsidR="00E17047" w:rsidRPr="00C6459D">
        <w:rPr>
          <w:lang w:val="lt-LT"/>
        </w:rPr>
        <w:t xml:space="preserve">kainų </w:t>
      </w:r>
      <w:r w:rsidRPr="00C6459D">
        <w:rPr>
          <w:rFonts w:cstheme="minorHAnsi"/>
          <w:lang w:val="lt-LT"/>
        </w:rPr>
        <w:t xml:space="preserve">pokytis (k), apskaičiuotas kaip nustatyta </w:t>
      </w:r>
      <w:r w:rsidR="00E17047" w:rsidRPr="00C6459D">
        <w:rPr>
          <w:rFonts w:cstheme="minorHAnsi"/>
          <w:lang w:val="lt-LT"/>
        </w:rPr>
        <w:t>5.3.2.</w:t>
      </w:r>
      <w:r w:rsidR="00C6459D">
        <w:rPr>
          <w:rFonts w:cstheme="minorHAnsi"/>
          <w:lang w:val="lt-LT"/>
        </w:rPr>
        <w:t>5</w:t>
      </w:r>
      <w:r w:rsidRPr="00C6459D">
        <w:rPr>
          <w:rFonts w:cstheme="minorHAnsi"/>
          <w:lang w:val="lt-LT"/>
        </w:rPr>
        <w:t xml:space="preserve"> punkte, yra didesnis kaip </w:t>
      </w:r>
      <w:r w:rsidR="00E17047" w:rsidRPr="00C6459D">
        <w:rPr>
          <w:rFonts w:cstheme="minorHAnsi"/>
          <w:lang w:val="lt-LT"/>
        </w:rPr>
        <w:t>6</w:t>
      </w:r>
      <w:r w:rsidRPr="00C6459D">
        <w:rPr>
          <w:rFonts w:cstheme="minorHAnsi"/>
          <w:lang w:val="lt-LT"/>
        </w:rPr>
        <w:t xml:space="preserve"> </w:t>
      </w:r>
      <w:r w:rsidR="00E17047" w:rsidRPr="00C6459D">
        <w:rPr>
          <w:rFonts w:cstheme="minorHAnsi"/>
          <w:lang w:val="lt-LT"/>
        </w:rPr>
        <w:t>proc.</w:t>
      </w:r>
      <w:r w:rsidRPr="00C6459D">
        <w:rPr>
          <w:rFonts w:cstheme="minorHAnsi"/>
          <w:lang w:val="lt-LT"/>
        </w:rPr>
        <w:t xml:space="preserve"> Atlikdamos perskaičiavimą Šalys vadovaujasi Lietuvos Statistikos Departamento viešai Oficialiosios statistikos portale paskelbtais Rodiklių duomenų bazės duomenimis, iš kitos Šalies nereikalaudamos pateikti oficialaus Lietuvos Statistikos Departamento ar kitos institucijos išduoto dokumento ar patvirtinimo</w:t>
      </w:r>
      <w:r w:rsidR="0096646D" w:rsidRPr="00C6459D">
        <w:rPr>
          <w:lang w:val="lt-LT"/>
        </w:rPr>
        <w:t>.</w:t>
      </w:r>
    </w:p>
    <w:p w14:paraId="40F33254" w14:textId="4A4804AA" w:rsidR="0096646D" w:rsidRPr="00A0691F" w:rsidRDefault="005F790C" w:rsidP="005F790C">
      <w:pPr>
        <w:pStyle w:val="Sraopastraipa"/>
        <w:numPr>
          <w:ilvl w:val="3"/>
          <w:numId w:val="5"/>
        </w:numPr>
        <w:tabs>
          <w:tab w:val="left" w:pos="709"/>
        </w:tabs>
        <w:ind w:left="0" w:firstLine="0"/>
        <w:contextualSpacing/>
        <w:jc w:val="both"/>
        <w:rPr>
          <w:lang w:val="lt-LT"/>
        </w:rPr>
      </w:pPr>
      <w:r w:rsidRPr="00A0691F">
        <w:rPr>
          <w:rFonts w:cstheme="minorHAnsi"/>
          <w:lang w:val="lt-LT"/>
        </w:rPr>
        <w:t xml:space="preserve">Šalys privalo Susitarime nurodyti indekso reikšmę laikotarpio pradžioje ir jos nustatymo datą, indekso reikšmę laikotarpio pabaigoje ir jos nustatymo datą, kainų pokytį (k), perskaičiuotą pradinės </w:t>
      </w:r>
      <w:r w:rsidR="00E17047" w:rsidRPr="00A0691F">
        <w:rPr>
          <w:rFonts w:cstheme="minorHAnsi"/>
          <w:lang w:val="lt-LT"/>
        </w:rPr>
        <w:t>S</w:t>
      </w:r>
      <w:r w:rsidRPr="00A0691F">
        <w:rPr>
          <w:rFonts w:cstheme="minorHAnsi"/>
          <w:lang w:val="lt-LT"/>
        </w:rPr>
        <w:t>utarties vertę</w:t>
      </w:r>
      <w:r w:rsidR="0096646D" w:rsidRPr="00A0691F">
        <w:rPr>
          <w:lang w:val="lt-LT"/>
        </w:rPr>
        <w:t>.</w:t>
      </w:r>
    </w:p>
    <w:p w14:paraId="3D85492C" w14:textId="76195BBE" w:rsidR="005F790C" w:rsidRPr="00A0691F" w:rsidRDefault="00440237" w:rsidP="005F790C">
      <w:pPr>
        <w:pStyle w:val="Sraopastraipa"/>
        <w:numPr>
          <w:ilvl w:val="3"/>
          <w:numId w:val="5"/>
        </w:numPr>
        <w:tabs>
          <w:tab w:val="left" w:pos="709"/>
        </w:tabs>
        <w:ind w:left="0" w:firstLine="0"/>
        <w:contextualSpacing/>
        <w:jc w:val="both"/>
        <w:rPr>
          <w:lang w:val="lt-LT"/>
        </w:rPr>
      </w:pPr>
      <w:r w:rsidRPr="00A0691F">
        <w:rPr>
          <w:rFonts w:cstheme="minorHAnsi"/>
          <w:lang w:val="lt-LT"/>
        </w:rPr>
        <w:t>Perskaičiuojama ir taikoma ta Sutarties vertės dalis, už kurią Užsakovas dar nesumokėjo Rangovui ir tik</w:t>
      </w:r>
      <w:r w:rsidR="005F790C" w:rsidRPr="00A0691F">
        <w:rPr>
          <w:rFonts w:cstheme="minorHAnsi"/>
          <w:lang w:val="lt-LT"/>
        </w:rPr>
        <w:t xml:space="preserve"> po to, kai Šalys sudaro susitarimą dėl </w:t>
      </w:r>
      <w:r w:rsidRPr="00A0691F">
        <w:rPr>
          <w:rFonts w:cstheme="minorHAnsi"/>
          <w:lang w:val="lt-LT"/>
        </w:rPr>
        <w:t>Sutarties vertės perskaičiavimo</w:t>
      </w:r>
      <w:r w:rsidR="005F790C" w:rsidRPr="00A0691F">
        <w:rPr>
          <w:rFonts w:cstheme="minorHAnsi"/>
          <w:lang w:val="lt-LT"/>
        </w:rPr>
        <w:t>.</w:t>
      </w:r>
    </w:p>
    <w:p w14:paraId="367E3D26" w14:textId="49A28F3B" w:rsidR="005F790C" w:rsidRPr="00A0691F" w:rsidRDefault="00440237" w:rsidP="005F790C">
      <w:pPr>
        <w:pStyle w:val="Sraopastraipa"/>
        <w:numPr>
          <w:ilvl w:val="3"/>
          <w:numId w:val="5"/>
        </w:numPr>
        <w:tabs>
          <w:tab w:val="left" w:pos="709"/>
        </w:tabs>
        <w:ind w:left="0" w:firstLine="0"/>
        <w:contextualSpacing/>
        <w:jc w:val="both"/>
        <w:rPr>
          <w:lang w:val="lt-LT"/>
        </w:rPr>
      </w:pPr>
      <w:r w:rsidRPr="00A0691F">
        <w:rPr>
          <w:rFonts w:cstheme="minorHAnsi"/>
          <w:lang w:val="lt-LT"/>
        </w:rPr>
        <w:t xml:space="preserve">Nauja Sutarties vertė </w:t>
      </w:r>
      <w:r w:rsidR="005F790C" w:rsidRPr="00A0691F">
        <w:rPr>
          <w:rFonts w:cstheme="minorHAnsi"/>
          <w:lang w:val="lt-LT"/>
        </w:rPr>
        <w:t>apskaičiuojam</w:t>
      </w:r>
      <w:r w:rsidRPr="00A0691F">
        <w:rPr>
          <w:rFonts w:cstheme="minorHAnsi"/>
          <w:lang w:val="lt-LT"/>
        </w:rPr>
        <w:t>ą</w:t>
      </w:r>
      <w:r w:rsidR="005F790C" w:rsidRPr="00A0691F">
        <w:rPr>
          <w:rFonts w:cstheme="minorHAnsi"/>
          <w:lang w:val="lt-LT"/>
        </w:rPr>
        <w:t xml:space="preserve"> pagal formulę:</w:t>
      </w:r>
    </w:p>
    <w:p w14:paraId="789F1940" w14:textId="77777777" w:rsidR="005F790C" w:rsidRPr="00A0691F" w:rsidRDefault="00A47E28" w:rsidP="00440237">
      <w:pPr>
        <w:pStyle w:val="Sraopastraipa"/>
        <w:ind w:left="0"/>
        <w:jc w:val="both"/>
        <w:rPr>
          <w:rFonts w:cstheme="minorHAnsi"/>
          <w:i/>
          <w:lang w:val="lt-LT"/>
        </w:rPr>
      </w:pPr>
      <m:oMath>
        <m:sSub>
          <m:sSubPr>
            <m:ctrlPr>
              <w:rPr>
                <w:rFonts w:ascii="Cambria Math" w:hAnsi="Cambria Math" w:cstheme="minorHAnsi"/>
                <w:i/>
                <w:lang w:val="lt-LT"/>
              </w:rPr>
            </m:ctrlPr>
          </m:sSubPr>
          <m:e>
            <m:r>
              <w:rPr>
                <w:rFonts w:ascii="Cambria Math" w:hAnsi="Cambria Math" w:cstheme="minorHAnsi"/>
                <w:lang w:val="lt-LT"/>
              </w:rPr>
              <m:t>a</m:t>
            </m:r>
          </m:e>
          <m:sub>
            <m:r>
              <w:rPr>
                <w:rFonts w:ascii="Cambria Math" w:hAnsi="Cambria Math" w:cstheme="minorHAnsi"/>
                <w:lang w:val="lt-LT"/>
              </w:rPr>
              <m:t>1</m:t>
            </m:r>
          </m:sub>
        </m:sSub>
        <m:r>
          <w:rPr>
            <w:rFonts w:ascii="Cambria Math" w:hAnsi="Cambria Math" w:cstheme="minorHAnsi"/>
            <w:lang w:val="lt-LT"/>
          </w:rPr>
          <m:t>=</m:t>
        </m:r>
        <m:r>
          <w:rPr>
            <w:rFonts w:ascii="Cambria Math" w:eastAsiaTheme="minorEastAsia" w:hAnsi="Cambria Math" w:cstheme="minorHAnsi"/>
            <w:lang w:val="lt-LT"/>
          </w:rPr>
          <m:t>a+</m:t>
        </m:r>
        <m:d>
          <m:dPr>
            <m:ctrlPr>
              <w:rPr>
                <w:rFonts w:ascii="Cambria Math" w:eastAsiaTheme="minorEastAsia" w:hAnsi="Cambria Math" w:cstheme="minorHAnsi"/>
                <w:i/>
                <w:lang w:val="lt-LT"/>
              </w:rPr>
            </m:ctrlPr>
          </m:dPr>
          <m:e>
            <m:f>
              <m:fPr>
                <m:ctrlPr>
                  <w:rPr>
                    <w:rFonts w:ascii="Cambria Math" w:eastAsiaTheme="minorEastAsia" w:hAnsi="Cambria Math" w:cstheme="minorHAnsi"/>
                    <w:i/>
                    <w:lang w:val="lt-LT"/>
                  </w:rPr>
                </m:ctrlPr>
              </m:fPr>
              <m:num>
                <m:r>
                  <w:rPr>
                    <w:rFonts w:ascii="Cambria Math" w:eastAsiaTheme="minorEastAsia" w:hAnsi="Cambria Math" w:cstheme="minorHAnsi"/>
                    <w:lang w:val="lt-LT"/>
                  </w:rPr>
                  <m:t>k</m:t>
                </m:r>
              </m:num>
              <m:den>
                <m:r>
                  <w:rPr>
                    <w:rFonts w:ascii="Cambria Math" w:eastAsiaTheme="minorEastAsia" w:hAnsi="Cambria Math" w:cstheme="minorHAnsi"/>
                    <w:lang w:val="lt-LT"/>
                  </w:rPr>
                  <m:t>100</m:t>
                </m:r>
              </m:den>
            </m:f>
            <m:r>
              <w:rPr>
                <w:rFonts w:ascii="Cambria Math" w:eastAsiaTheme="minorEastAsia" w:hAnsi="Cambria Math" w:cstheme="minorHAnsi"/>
                <w:lang w:val="lt-LT"/>
              </w:rPr>
              <m:t>×a</m:t>
            </m:r>
          </m:e>
        </m:d>
      </m:oMath>
      <w:r w:rsidR="005F790C" w:rsidRPr="00A0691F">
        <w:rPr>
          <w:rFonts w:eastAsiaTheme="minorEastAsia" w:cstheme="minorHAnsi"/>
          <w:i/>
          <w:lang w:val="lt-LT"/>
        </w:rPr>
        <w:t>, kur</w:t>
      </w:r>
    </w:p>
    <w:p w14:paraId="0A989BE6" w14:textId="4E49D13C" w:rsidR="005F790C" w:rsidRPr="00A0691F" w:rsidRDefault="005F790C" w:rsidP="00440237">
      <w:pPr>
        <w:pStyle w:val="Sraopastraipa"/>
        <w:ind w:left="0"/>
        <w:jc w:val="both"/>
        <w:rPr>
          <w:rFonts w:cstheme="minorHAnsi"/>
          <w:lang w:val="lt-LT"/>
        </w:rPr>
      </w:pPr>
      <w:r w:rsidRPr="00A0691F">
        <w:rPr>
          <w:rFonts w:cstheme="minorHAnsi"/>
          <w:lang w:val="lt-LT"/>
        </w:rPr>
        <w:t xml:space="preserve">a – </w:t>
      </w:r>
      <w:r w:rsidR="00440237" w:rsidRPr="00A0691F">
        <w:rPr>
          <w:rFonts w:cstheme="minorHAnsi"/>
          <w:lang w:val="lt-LT"/>
        </w:rPr>
        <w:t>nesumokėta Sutarties vertės dalis</w:t>
      </w:r>
      <w:r w:rsidRPr="00A0691F">
        <w:rPr>
          <w:rFonts w:cstheme="minorHAnsi"/>
          <w:lang w:val="lt-LT"/>
        </w:rPr>
        <w:t xml:space="preserve"> (Eur be PVM) (jei jis jau buvo perskaičiuotas, tai po paskutinio perskaičiavimo).</w:t>
      </w:r>
    </w:p>
    <w:p w14:paraId="1BA16C8C" w14:textId="34A77982" w:rsidR="005F790C" w:rsidRPr="00A0691F" w:rsidRDefault="005F790C" w:rsidP="00440237">
      <w:pPr>
        <w:pStyle w:val="Sraopastraipa"/>
        <w:ind w:left="0"/>
        <w:jc w:val="both"/>
        <w:rPr>
          <w:rFonts w:cstheme="minorHAnsi"/>
          <w:lang w:val="lt-LT"/>
        </w:rPr>
      </w:pPr>
      <w:r w:rsidRPr="00A0691F">
        <w:rPr>
          <w:rFonts w:cstheme="minorHAnsi"/>
          <w:lang w:val="lt-LT"/>
        </w:rPr>
        <w:t>a</w:t>
      </w:r>
      <w:r w:rsidRPr="00A0691F">
        <w:rPr>
          <w:rFonts w:cstheme="minorHAnsi"/>
          <w:vertAlign w:val="subscript"/>
          <w:lang w:val="lt-LT"/>
        </w:rPr>
        <w:t>1</w:t>
      </w:r>
      <w:r w:rsidRPr="00A0691F">
        <w:rPr>
          <w:rFonts w:cstheme="minorHAnsi"/>
          <w:lang w:val="lt-LT"/>
        </w:rPr>
        <w:t xml:space="preserve"> – perskaičiuota (pakeista)</w:t>
      </w:r>
      <w:r w:rsidR="00440237" w:rsidRPr="00A0691F">
        <w:rPr>
          <w:rFonts w:cstheme="minorHAnsi"/>
          <w:lang w:val="lt-LT"/>
        </w:rPr>
        <w:t xml:space="preserve"> Sutarties vertės dalis</w:t>
      </w:r>
      <w:r w:rsidRPr="00A0691F">
        <w:rPr>
          <w:rFonts w:cstheme="minorHAnsi"/>
          <w:lang w:val="lt-LT"/>
        </w:rPr>
        <w:t xml:space="preserve"> (Eur be PVM)</w:t>
      </w:r>
    </w:p>
    <w:p w14:paraId="1ACDEDDC" w14:textId="41BFF8DC" w:rsidR="005F790C" w:rsidRPr="00A0691F" w:rsidRDefault="005F790C" w:rsidP="00440237">
      <w:pPr>
        <w:pStyle w:val="Sraopastraipa"/>
        <w:ind w:left="0"/>
        <w:jc w:val="both"/>
        <w:rPr>
          <w:rFonts w:cstheme="minorHAnsi"/>
          <w:lang w:val="lt-LT"/>
        </w:rPr>
      </w:pPr>
      <w:r w:rsidRPr="00A0691F">
        <w:rPr>
          <w:rFonts w:cstheme="minorHAnsi"/>
          <w:lang w:val="lt-LT"/>
        </w:rPr>
        <w:t xml:space="preserve">k – Pagal </w:t>
      </w:r>
      <w:r w:rsidR="00440237" w:rsidRPr="00A0691F">
        <w:rPr>
          <w:rFonts w:cstheme="minorHAnsi"/>
          <w:lang w:val="lt-LT"/>
        </w:rPr>
        <w:t>statybos sąnaudų</w:t>
      </w:r>
      <w:r w:rsidR="00440237" w:rsidRPr="00A0691F">
        <w:rPr>
          <w:lang w:val="lt-LT"/>
        </w:rPr>
        <w:t xml:space="preserve"> kainų </w:t>
      </w:r>
      <w:r w:rsidRPr="00A0691F">
        <w:rPr>
          <w:rFonts w:cstheme="minorHAnsi"/>
          <w:lang w:val="lt-LT"/>
        </w:rPr>
        <w:t>indeksą (pasirenkamas „</w:t>
      </w:r>
      <w:r w:rsidR="003C108B" w:rsidRPr="00A0691F">
        <w:rPr>
          <w:rFonts w:cstheme="minorHAnsi"/>
          <w:lang w:val="lt-LT"/>
        </w:rPr>
        <w:t>Inžinerinių tinklų (išskyrus nuotekų šalinimo)</w:t>
      </w:r>
      <w:r w:rsidRPr="00A0691F">
        <w:rPr>
          <w:rFonts w:cstheme="minorHAnsi"/>
          <w:lang w:val="lt-LT"/>
        </w:rPr>
        <w:t xml:space="preserve">“) apskaičiuotas </w:t>
      </w:r>
      <w:r w:rsidR="00440237" w:rsidRPr="00A0691F">
        <w:rPr>
          <w:rFonts w:cstheme="minorHAnsi"/>
          <w:lang w:val="lt-LT"/>
        </w:rPr>
        <w:t>statybos sąnaudų</w:t>
      </w:r>
      <w:r w:rsidR="00440237" w:rsidRPr="00A0691F">
        <w:rPr>
          <w:lang w:val="lt-LT"/>
        </w:rPr>
        <w:t xml:space="preserve"> </w:t>
      </w:r>
      <w:r w:rsidRPr="00A0691F">
        <w:rPr>
          <w:rFonts w:cstheme="minorHAnsi"/>
          <w:lang w:val="lt-LT"/>
        </w:rPr>
        <w:t xml:space="preserve">kainų pokytis (padidėjimas arba sumažėjimas) (%). „k“ reikšmė skaičiuojama pagal formulę: </w:t>
      </w:r>
    </w:p>
    <w:p w14:paraId="692AD0D5" w14:textId="77777777" w:rsidR="005F790C" w:rsidRPr="00A0691F" w:rsidRDefault="005F790C" w:rsidP="00440237">
      <w:pPr>
        <w:pStyle w:val="Sraopastraipa"/>
        <w:ind w:left="0"/>
        <w:jc w:val="both"/>
        <w:rPr>
          <w:rFonts w:cstheme="minorHAnsi"/>
          <w:lang w:val="lt-LT"/>
        </w:rPr>
      </w:pPr>
      <m:oMath>
        <m:r>
          <w:rPr>
            <w:rFonts w:ascii="Cambria Math" w:hAnsi="Cambria Math" w:cstheme="minorHAnsi"/>
            <w:lang w:val="lt-LT"/>
          </w:rPr>
          <m:t>k =</m:t>
        </m:r>
        <m:f>
          <m:fPr>
            <m:ctrlPr>
              <w:rPr>
                <w:rFonts w:ascii="Cambria Math" w:eastAsiaTheme="minorEastAsia" w:hAnsi="Cambria Math" w:cstheme="minorHAnsi"/>
                <w:i/>
                <w:lang w:val="lt-LT"/>
              </w:rPr>
            </m:ctrlPr>
          </m:fPr>
          <m:num>
            <m:sSub>
              <m:sSubPr>
                <m:ctrlPr>
                  <w:rPr>
                    <w:rFonts w:ascii="Cambria Math" w:eastAsiaTheme="minorEastAsia" w:hAnsi="Cambria Math" w:cstheme="minorHAnsi"/>
                    <w:i/>
                    <w:lang w:val="lt-LT"/>
                  </w:rPr>
                </m:ctrlPr>
              </m:sSubPr>
              <m:e>
                <m:r>
                  <w:rPr>
                    <w:rFonts w:ascii="Cambria Math" w:eastAsiaTheme="minorEastAsia" w:hAnsi="Cambria Math" w:cstheme="minorHAnsi"/>
                    <w:lang w:val="lt-LT"/>
                  </w:rPr>
                  <m:t>Ind</m:t>
                </m:r>
              </m:e>
              <m:sub>
                <m:r>
                  <w:rPr>
                    <w:rFonts w:ascii="Cambria Math" w:eastAsiaTheme="minorEastAsia" w:hAnsi="Cambria Math" w:cstheme="minorHAnsi"/>
                    <w:lang w:val="lt-LT"/>
                  </w:rPr>
                  <m:t>naujausias</m:t>
                </m:r>
              </m:sub>
            </m:sSub>
          </m:num>
          <m:den>
            <m:sSub>
              <m:sSubPr>
                <m:ctrlPr>
                  <w:rPr>
                    <w:rFonts w:ascii="Cambria Math" w:eastAsiaTheme="minorEastAsia" w:hAnsi="Cambria Math" w:cstheme="minorHAnsi"/>
                    <w:i/>
                    <w:lang w:val="lt-LT"/>
                  </w:rPr>
                </m:ctrlPr>
              </m:sSubPr>
              <m:e>
                <m:r>
                  <w:rPr>
                    <w:rFonts w:ascii="Cambria Math" w:eastAsiaTheme="minorEastAsia" w:hAnsi="Cambria Math" w:cstheme="minorHAnsi"/>
                    <w:lang w:val="lt-LT"/>
                  </w:rPr>
                  <m:t>Ind</m:t>
                </m:r>
              </m:e>
              <m:sub>
                <m:r>
                  <w:rPr>
                    <w:rFonts w:ascii="Cambria Math" w:eastAsiaTheme="minorEastAsia" w:hAnsi="Cambria Math" w:cstheme="minorHAnsi"/>
                    <w:lang w:val="lt-LT"/>
                  </w:rPr>
                  <m:t>pradžia</m:t>
                </m:r>
              </m:sub>
            </m:sSub>
          </m:den>
        </m:f>
        <m:r>
          <w:rPr>
            <w:rFonts w:ascii="Cambria Math" w:eastAsiaTheme="minorEastAsia" w:hAnsi="Cambria Math" w:cstheme="minorHAnsi"/>
            <w:lang w:val="lt-LT"/>
          </w:rPr>
          <m:t>×100-100</m:t>
        </m:r>
      </m:oMath>
      <w:r w:rsidRPr="00A0691F">
        <w:rPr>
          <w:rFonts w:eastAsiaTheme="minorEastAsia" w:cstheme="minorHAnsi"/>
          <w:lang w:val="lt-LT"/>
        </w:rPr>
        <w:t>, (proc.), kur</w:t>
      </w:r>
    </w:p>
    <w:p w14:paraId="2A9A7943" w14:textId="2708EDA5" w:rsidR="005F790C" w:rsidRPr="00A0691F" w:rsidRDefault="005F790C" w:rsidP="005F790C">
      <w:pPr>
        <w:pStyle w:val="Sraopastraipa"/>
        <w:ind w:left="0"/>
        <w:rPr>
          <w:rFonts w:cstheme="minorHAnsi"/>
          <w:lang w:val="lt-LT"/>
        </w:rPr>
      </w:pPr>
      <w:r w:rsidRPr="00A0691F">
        <w:rPr>
          <w:rFonts w:cstheme="minorHAnsi"/>
          <w:lang w:val="lt-LT"/>
        </w:rPr>
        <w:t>Ind</w:t>
      </w:r>
      <w:r w:rsidRPr="00A0691F">
        <w:rPr>
          <w:rFonts w:cstheme="minorHAnsi"/>
          <w:vertAlign w:val="subscript"/>
          <w:lang w:val="lt-LT"/>
        </w:rPr>
        <w:t>naujausias</w:t>
      </w:r>
      <w:r w:rsidRPr="00A0691F">
        <w:rPr>
          <w:rFonts w:cstheme="minorHAnsi"/>
          <w:lang w:val="lt-LT"/>
        </w:rPr>
        <w:t xml:space="preserve"> – kreipimosi dėl kainos perskaičiavimo išsiuntimo kitai šaliai datą naujausias paskelbtas </w:t>
      </w:r>
      <w:r w:rsidR="00440237" w:rsidRPr="00A0691F">
        <w:rPr>
          <w:rFonts w:cstheme="minorHAnsi"/>
          <w:lang w:val="lt-LT"/>
        </w:rPr>
        <w:t>statybos sąnaudų</w:t>
      </w:r>
      <w:r w:rsidR="00440237" w:rsidRPr="00A0691F">
        <w:rPr>
          <w:lang w:val="lt-LT"/>
        </w:rPr>
        <w:t xml:space="preserve"> </w:t>
      </w:r>
      <w:r w:rsidRPr="00A0691F">
        <w:rPr>
          <w:rFonts w:cstheme="minorHAnsi"/>
          <w:lang w:val="lt-LT"/>
        </w:rPr>
        <w:t>indeksas (pasirenkamas bendras „</w:t>
      </w:r>
      <w:r w:rsidR="003C108B" w:rsidRPr="00A0691F">
        <w:rPr>
          <w:rFonts w:cstheme="minorHAnsi"/>
          <w:lang w:val="lt-LT"/>
        </w:rPr>
        <w:t>Inžinerinių tinklų (išskyrus nuotekų šalinimo)</w:t>
      </w:r>
      <w:r w:rsidRPr="00A0691F">
        <w:rPr>
          <w:rFonts w:cstheme="minorHAnsi"/>
          <w:lang w:val="lt-LT"/>
        </w:rPr>
        <w:t>“).</w:t>
      </w:r>
    </w:p>
    <w:p w14:paraId="032AB8D0" w14:textId="62A78F53" w:rsidR="005F790C" w:rsidRPr="00A0691F" w:rsidRDefault="005F790C" w:rsidP="005F790C">
      <w:pPr>
        <w:pStyle w:val="Sraopastraipa"/>
        <w:tabs>
          <w:tab w:val="left" w:pos="709"/>
        </w:tabs>
        <w:ind w:left="0"/>
        <w:jc w:val="both"/>
        <w:rPr>
          <w:rFonts w:asciiTheme="majorBidi" w:hAnsiTheme="majorBidi" w:cstheme="majorBidi"/>
          <w:iCs/>
          <w:lang w:val="lt-LT"/>
        </w:rPr>
      </w:pPr>
      <w:r w:rsidRPr="00A0691F">
        <w:rPr>
          <w:rFonts w:cstheme="minorHAnsi"/>
          <w:lang w:val="lt-LT"/>
        </w:rPr>
        <w:t>Ind</w:t>
      </w:r>
      <w:r w:rsidRPr="00A0691F">
        <w:rPr>
          <w:rFonts w:cstheme="minorHAnsi"/>
          <w:vertAlign w:val="subscript"/>
          <w:lang w:val="lt-LT"/>
        </w:rPr>
        <w:t>pradžia</w:t>
      </w:r>
      <w:r w:rsidRPr="00A0691F">
        <w:rPr>
          <w:rFonts w:cstheme="minorHAnsi"/>
          <w:lang w:val="lt-LT"/>
        </w:rPr>
        <w:t xml:space="preserve"> – laikotarpio pradžios datos (mėnesio) </w:t>
      </w:r>
      <w:r w:rsidR="00440237" w:rsidRPr="00A0691F">
        <w:rPr>
          <w:rFonts w:cstheme="minorHAnsi"/>
          <w:lang w:val="lt-LT"/>
        </w:rPr>
        <w:t>statybos sąnaudų</w:t>
      </w:r>
      <w:r w:rsidR="00440237" w:rsidRPr="00A0691F">
        <w:rPr>
          <w:lang w:val="lt-LT"/>
        </w:rPr>
        <w:t xml:space="preserve"> </w:t>
      </w:r>
      <w:r w:rsidRPr="00A0691F">
        <w:rPr>
          <w:rFonts w:cstheme="minorHAnsi"/>
          <w:lang w:val="lt-LT"/>
        </w:rPr>
        <w:t>indeksas (pasirenkamas bendras „</w:t>
      </w:r>
      <w:r w:rsidR="003C108B" w:rsidRPr="00A0691F">
        <w:rPr>
          <w:rFonts w:cstheme="minorHAnsi"/>
          <w:lang w:val="lt-LT"/>
        </w:rPr>
        <w:t>Inžinerinių tinklų (išskyrus nuotekų šalinimo)</w:t>
      </w:r>
      <w:r w:rsidRPr="00A0691F">
        <w:rPr>
          <w:rFonts w:cstheme="minorHAnsi"/>
          <w:lang w:val="lt-LT"/>
        </w:rPr>
        <w:t xml:space="preserve">“). Pirmojo perskaičiavimo atveju laikotarpio pradžia (mėnuo) yra </w:t>
      </w:r>
      <w:r w:rsidR="00F3503B">
        <w:rPr>
          <w:rFonts w:cstheme="minorHAnsi"/>
          <w:lang w:val="lt-LT"/>
        </w:rPr>
        <w:t>Sutarties įsigaliojimo</w:t>
      </w:r>
      <w:r w:rsidRPr="00A0691F">
        <w:rPr>
          <w:rFonts w:cstheme="minorHAnsi"/>
          <w:lang w:val="lt-LT"/>
        </w:rPr>
        <w:t xml:space="preserve"> datos mėnuo. Antrojo ir vėlesnių perskaičiavimų atveju laikotarpio pradžia (mėnuo) yra paskutinio perskaičiavimo metu naudotos paskelbto atitinkamo indekso reikšmės mėnuo.</w:t>
      </w:r>
    </w:p>
    <w:p w14:paraId="52025BD5" w14:textId="79E1C36C" w:rsidR="005F790C" w:rsidRPr="00A0691F" w:rsidRDefault="005F790C" w:rsidP="005F790C">
      <w:pPr>
        <w:pStyle w:val="Sraopastraipa"/>
        <w:numPr>
          <w:ilvl w:val="3"/>
          <w:numId w:val="5"/>
        </w:numPr>
        <w:tabs>
          <w:tab w:val="left" w:pos="709"/>
        </w:tabs>
        <w:ind w:left="0" w:firstLine="0"/>
        <w:contextualSpacing/>
        <w:jc w:val="both"/>
        <w:rPr>
          <w:lang w:val="lt-LT"/>
        </w:rPr>
      </w:pPr>
      <w:r w:rsidRPr="00A0691F">
        <w:rPr>
          <w:rFonts w:cstheme="minorHAnsi"/>
          <w:lang w:val="lt-LT"/>
        </w:rPr>
        <w:t xml:space="preserve">Skaičiavimams indeksų reikšmės imamos </w:t>
      </w:r>
      <w:r w:rsidRPr="00A0691F">
        <w:rPr>
          <w:rFonts w:cstheme="minorHAnsi"/>
          <w:b/>
          <w:bCs/>
          <w:lang w:val="lt-LT"/>
        </w:rPr>
        <w:t>keturių</w:t>
      </w:r>
      <w:r w:rsidRPr="00A0691F">
        <w:rPr>
          <w:rFonts w:cstheme="minorHAnsi"/>
          <w:lang w:val="lt-LT"/>
        </w:rPr>
        <w:t xml:space="preserve"> skaitmenų po kablelio tikslumu. Apskaičiuotas pokytis (k) tolimesniems skaičiavimams naudojamas suapvalinus iki vieno skaitmens po kablelio, o apskaičiuotas įkainis „a“ suapvalinamas iki </w:t>
      </w:r>
      <w:r w:rsidRPr="00A0691F">
        <w:rPr>
          <w:rFonts w:cstheme="minorHAnsi"/>
          <w:b/>
          <w:bCs/>
          <w:lang w:val="lt-LT"/>
        </w:rPr>
        <w:t xml:space="preserve">dviejų </w:t>
      </w:r>
      <w:r w:rsidRPr="00A0691F">
        <w:rPr>
          <w:rFonts w:cstheme="minorHAnsi"/>
          <w:lang w:val="lt-LT"/>
        </w:rPr>
        <w:t>skaitmenų po kablelio.</w:t>
      </w:r>
    </w:p>
    <w:p w14:paraId="65130E4D" w14:textId="0A6DD401" w:rsidR="005F790C" w:rsidRPr="00A0691F" w:rsidRDefault="005F790C" w:rsidP="005F790C">
      <w:pPr>
        <w:pStyle w:val="Sraopastraipa"/>
        <w:numPr>
          <w:ilvl w:val="3"/>
          <w:numId w:val="5"/>
        </w:numPr>
        <w:tabs>
          <w:tab w:val="left" w:pos="709"/>
        </w:tabs>
        <w:ind w:left="0" w:firstLine="0"/>
        <w:contextualSpacing/>
        <w:jc w:val="both"/>
        <w:rPr>
          <w:lang w:val="lt-LT"/>
        </w:rPr>
      </w:pPr>
      <w:r w:rsidRPr="00A0691F">
        <w:rPr>
          <w:rFonts w:cstheme="minorHAnsi"/>
          <w:lang w:val="lt-LT"/>
        </w:rPr>
        <w:t>Vėlesnis kainų arba įkainių perskaičiavimas negali apimti laikotarpio, už kurį jau buvo atliktas perskaičiavimas.</w:t>
      </w:r>
    </w:p>
    <w:p w14:paraId="326AE03D" w14:textId="3DE53CC7" w:rsidR="007C52D5" w:rsidRPr="00A0691F" w:rsidRDefault="007C52D5" w:rsidP="005F790C">
      <w:pPr>
        <w:pStyle w:val="Sraopastraipa"/>
        <w:numPr>
          <w:ilvl w:val="3"/>
          <w:numId w:val="5"/>
        </w:numPr>
        <w:tabs>
          <w:tab w:val="left" w:pos="709"/>
        </w:tabs>
        <w:ind w:left="0" w:firstLine="0"/>
        <w:contextualSpacing/>
        <w:jc w:val="both"/>
        <w:rPr>
          <w:lang w:val="lt-LT"/>
        </w:rPr>
      </w:pPr>
      <w:r w:rsidRPr="00A0691F">
        <w:rPr>
          <w:rFonts w:cstheme="minorHAnsi"/>
          <w:lang w:val="lt-LT"/>
        </w:rPr>
        <w:t>Peržiūrėjus Sutarties vertė Sutartyje nustatytomis sąlygomis, pasirašomas papildomas susitarimas dėl Sutarties vertės pakeitimo.</w:t>
      </w:r>
    </w:p>
    <w:p w14:paraId="1B31C559" w14:textId="5A4AFCEB" w:rsidR="007E4A71" w:rsidRPr="00A0691F" w:rsidRDefault="003A51BF" w:rsidP="005F790C">
      <w:pPr>
        <w:pStyle w:val="Sraopastraipa"/>
        <w:numPr>
          <w:ilvl w:val="1"/>
          <w:numId w:val="5"/>
        </w:numPr>
        <w:tabs>
          <w:tab w:val="left" w:pos="709"/>
        </w:tabs>
        <w:ind w:left="0" w:firstLine="0"/>
        <w:contextualSpacing/>
        <w:jc w:val="both"/>
        <w:rPr>
          <w:lang w:val="lt-LT"/>
        </w:rPr>
      </w:pPr>
      <w:r w:rsidRPr="00A0691F">
        <w:rPr>
          <w:rFonts w:asciiTheme="majorBidi" w:hAnsiTheme="majorBidi" w:cstheme="majorBidi"/>
          <w:lang w:val="lt-LT"/>
        </w:rPr>
        <w:t>Užsakovas Rangovui už faktiškai, tinkamai ir kokybiškai atliktus Darbus (pagal pasirašytus Aktus)</w:t>
      </w:r>
      <w:r w:rsidR="00E11173" w:rsidRPr="00A0691F">
        <w:rPr>
          <w:rFonts w:asciiTheme="majorBidi" w:hAnsiTheme="majorBidi" w:cstheme="majorBidi"/>
          <w:lang w:val="lt-LT"/>
        </w:rPr>
        <w:t xml:space="preserve"> atsiskaitys</w:t>
      </w:r>
      <w:r w:rsidR="002B22F8" w:rsidRPr="00A0691F">
        <w:rPr>
          <w:rFonts w:asciiTheme="majorBidi" w:hAnsiTheme="majorBidi" w:cstheme="majorBidi"/>
          <w:lang w:val="lt-LT"/>
        </w:rPr>
        <w:t xml:space="preserve"> ne dažniau nei</w:t>
      </w:r>
      <w:r w:rsidRPr="00A0691F">
        <w:rPr>
          <w:rFonts w:asciiTheme="majorBidi" w:hAnsiTheme="majorBidi" w:cstheme="majorBidi"/>
          <w:lang w:val="lt-LT"/>
        </w:rPr>
        <w:t xml:space="preserve"> </w:t>
      </w:r>
      <w:r w:rsidR="00A84EA5" w:rsidRPr="00A0691F">
        <w:rPr>
          <w:rFonts w:asciiTheme="majorBidi" w:hAnsiTheme="majorBidi" w:cstheme="majorBidi"/>
          <w:lang w:val="lt-LT"/>
        </w:rPr>
        <w:t>kas mėnesį</w:t>
      </w:r>
      <w:r w:rsidR="003A4825" w:rsidRPr="00A0691F">
        <w:rPr>
          <w:lang w:val="lt-LT"/>
        </w:rPr>
        <w:t>, pagal pateiktus atliktų darbų aktus</w:t>
      </w:r>
      <w:r w:rsidR="007E4A71" w:rsidRPr="00A0691F">
        <w:rPr>
          <w:lang w:val="lt-LT"/>
        </w:rPr>
        <w:t>.</w:t>
      </w:r>
    </w:p>
    <w:p w14:paraId="5F6CACCA" w14:textId="68200839" w:rsidR="00D94ECB" w:rsidRPr="00A0691F" w:rsidRDefault="00D94ECB" w:rsidP="00E05A8D">
      <w:pPr>
        <w:pStyle w:val="Sraopastraipa"/>
        <w:numPr>
          <w:ilvl w:val="1"/>
          <w:numId w:val="5"/>
        </w:numPr>
        <w:tabs>
          <w:tab w:val="left" w:pos="709"/>
        </w:tabs>
        <w:ind w:left="0" w:firstLine="0"/>
        <w:contextualSpacing/>
        <w:jc w:val="both"/>
        <w:rPr>
          <w:rFonts w:asciiTheme="majorBidi" w:hAnsiTheme="majorBidi" w:cstheme="majorBidi"/>
          <w:lang w:val="lt-LT"/>
        </w:rPr>
      </w:pPr>
      <w:r w:rsidRPr="00A0691F">
        <w:rPr>
          <w:rFonts w:asciiTheme="majorBidi" w:hAnsiTheme="majorBidi" w:cstheme="majorBidi"/>
          <w:lang w:val="lt-LT"/>
        </w:rPr>
        <w:t xml:space="preserve">Atsiskaitymo laikotarpis: </w:t>
      </w:r>
      <w:r w:rsidR="00F64C53" w:rsidRPr="00A0691F">
        <w:rPr>
          <w:rFonts w:asciiTheme="majorBidi" w:hAnsiTheme="majorBidi" w:cstheme="majorBidi"/>
          <w:lang w:val="lt-LT"/>
        </w:rPr>
        <w:t xml:space="preserve">30 </w:t>
      </w:r>
      <w:r w:rsidRPr="00A0691F">
        <w:rPr>
          <w:rFonts w:asciiTheme="majorBidi" w:hAnsiTheme="majorBidi" w:cstheme="majorBidi"/>
          <w:lang w:val="lt-LT"/>
        </w:rPr>
        <w:t xml:space="preserve">dienų nuo sąskaitos gavimo dienos. </w:t>
      </w:r>
    </w:p>
    <w:p w14:paraId="5DD93229" w14:textId="40AA6B5F" w:rsidR="007E4A71" w:rsidRPr="00A0691F" w:rsidRDefault="007E4A71" w:rsidP="00E05A8D">
      <w:pPr>
        <w:pStyle w:val="Sraopastraipa"/>
        <w:numPr>
          <w:ilvl w:val="1"/>
          <w:numId w:val="5"/>
        </w:numPr>
        <w:tabs>
          <w:tab w:val="left" w:pos="709"/>
        </w:tabs>
        <w:ind w:left="0" w:firstLine="0"/>
        <w:contextualSpacing/>
        <w:jc w:val="both"/>
        <w:rPr>
          <w:rFonts w:asciiTheme="majorBidi" w:hAnsiTheme="majorBidi" w:cstheme="majorBidi"/>
          <w:lang w:val="lt-LT"/>
        </w:rPr>
      </w:pPr>
      <w:r w:rsidRPr="00A0691F">
        <w:rPr>
          <w:rFonts w:asciiTheme="majorBidi" w:hAnsiTheme="majorBidi" w:cstheme="majorBidi"/>
          <w:lang w:val="lt-LT"/>
        </w:rPr>
        <w:lastRenderedPageBreak/>
        <w:t xml:space="preserve">Aktai bus pasirašomi tik atlikus visus </w:t>
      </w:r>
      <w:r w:rsidR="0090645B" w:rsidRPr="00A0691F">
        <w:rPr>
          <w:rFonts w:asciiTheme="majorBidi" w:hAnsiTheme="majorBidi" w:cstheme="majorBidi"/>
          <w:lang w:val="lt-LT"/>
        </w:rPr>
        <w:t>Grafike</w:t>
      </w:r>
      <w:r w:rsidRPr="00A0691F">
        <w:rPr>
          <w:rFonts w:asciiTheme="majorBidi" w:hAnsiTheme="majorBidi" w:cstheme="majorBidi"/>
          <w:lang w:val="lt-LT"/>
        </w:rPr>
        <w:t xml:space="preserve"> numatytus Darbus bei pateikus reikiamus techninius dokumentus. Sąskaita Užsakovui pateikiama per </w:t>
      </w:r>
      <w:r w:rsidR="001136BE" w:rsidRPr="00A0691F">
        <w:rPr>
          <w:rFonts w:asciiTheme="majorBidi" w:hAnsiTheme="majorBidi" w:cstheme="majorBidi"/>
          <w:lang w:val="lt-LT"/>
        </w:rPr>
        <w:t>3</w:t>
      </w:r>
      <w:r w:rsidRPr="00A0691F">
        <w:rPr>
          <w:rFonts w:asciiTheme="majorBidi" w:hAnsiTheme="majorBidi" w:cstheme="majorBidi"/>
          <w:lang w:val="lt-LT"/>
        </w:rPr>
        <w:t xml:space="preserve"> (</w:t>
      </w:r>
      <w:r w:rsidR="00CF04BB" w:rsidRPr="00A0691F">
        <w:rPr>
          <w:rFonts w:asciiTheme="majorBidi" w:hAnsiTheme="majorBidi" w:cstheme="majorBidi"/>
          <w:lang w:val="lt-LT"/>
        </w:rPr>
        <w:t>tris</w:t>
      </w:r>
      <w:r w:rsidRPr="00A0691F">
        <w:rPr>
          <w:rFonts w:asciiTheme="majorBidi" w:hAnsiTheme="majorBidi" w:cstheme="majorBidi"/>
          <w:lang w:val="lt-LT"/>
        </w:rPr>
        <w:t xml:space="preserve">) darbo dienas nuo Akto pasirašymo dienos. </w:t>
      </w:r>
    </w:p>
    <w:p w14:paraId="70662A4E" w14:textId="64E5F7F9" w:rsidR="007E4A71" w:rsidRPr="00A0691F" w:rsidRDefault="007E4A71" w:rsidP="00E05A8D">
      <w:pPr>
        <w:pStyle w:val="Sraopastraipa"/>
        <w:numPr>
          <w:ilvl w:val="1"/>
          <w:numId w:val="5"/>
        </w:numPr>
        <w:tabs>
          <w:tab w:val="left" w:pos="709"/>
        </w:tabs>
        <w:ind w:left="0" w:firstLine="0"/>
        <w:contextualSpacing/>
        <w:jc w:val="both"/>
        <w:rPr>
          <w:rFonts w:asciiTheme="majorBidi" w:hAnsiTheme="majorBidi" w:cstheme="majorBidi"/>
          <w:lang w:val="lt-LT"/>
        </w:rPr>
      </w:pPr>
      <w:r w:rsidRPr="00A0691F">
        <w:rPr>
          <w:rFonts w:asciiTheme="majorBidi" w:hAnsiTheme="majorBidi" w:cstheme="majorBidi"/>
          <w:lang w:val="lt-LT"/>
        </w:rPr>
        <w:t>Rangos darbų Akte turi būti nurodomi faktiškai atliktų Darbų kiekiai, išskaidant juos į atskiras eilutes pagal darbų (turto) grupes.</w:t>
      </w:r>
    </w:p>
    <w:p w14:paraId="1A71E341" w14:textId="56C72EE5" w:rsidR="007E4A71" w:rsidRPr="00A0691F" w:rsidRDefault="007E4A71" w:rsidP="00E05A8D">
      <w:pPr>
        <w:pStyle w:val="Sraopastraipa"/>
        <w:numPr>
          <w:ilvl w:val="1"/>
          <w:numId w:val="5"/>
        </w:numPr>
        <w:tabs>
          <w:tab w:val="left" w:pos="709"/>
        </w:tabs>
        <w:ind w:left="0" w:firstLine="0"/>
        <w:contextualSpacing/>
        <w:jc w:val="both"/>
        <w:rPr>
          <w:rFonts w:asciiTheme="majorBidi" w:hAnsiTheme="majorBidi" w:cstheme="majorBidi"/>
          <w:lang w:val="lt-LT"/>
        </w:rPr>
      </w:pPr>
      <w:r w:rsidRPr="00A0691F">
        <w:rPr>
          <w:rFonts w:asciiTheme="majorBidi" w:hAnsiTheme="majorBidi" w:cstheme="majorBidi"/>
          <w:lang w:val="lt-LT"/>
        </w:rPr>
        <w:t>Užsakovas Rangovui už atliktus Darbus apmokės tik po Akto pasirašymo ir Sąskaitos gav</w:t>
      </w:r>
      <w:r w:rsidR="00CD17FC" w:rsidRPr="00A0691F">
        <w:rPr>
          <w:rFonts w:asciiTheme="majorBidi" w:hAnsiTheme="majorBidi" w:cstheme="majorBidi"/>
          <w:lang w:val="lt-LT"/>
        </w:rPr>
        <w:t>imo dienos, per Sutarties SD 5</w:t>
      </w:r>
      <w:r w:rsidR="003166C3" w:rsidRPr="00A0691F">
        <w:rPr>
          <w:rFonts w:asciiTheme="majorBidi" w:hAnsiTheme="majorBidi" w:cstheme="majorBidi"/>
          <w:lang w:val="lt-LT"/>
        </w:rPr>
        <w:t>.</w:t>
      </w:r>
      <w:r w:rsidR="006B2F8C" w:rsidRPr="00A0691F">
        <w:rPr>
          <w:rFonts w:asciiTheme="majorBidi" w:hAnsiTheme="majorBidi" w:cstheme="majorBidi"/>
          <w:lang w:val="lt-LT"/>
        </w:rPr>
        <w:t>5</w:t>
      </w:r>
      <w:r w:rsidRPr="00A0691F">
        <w:rPr>
          <w:rFonts w:asciiTheme="majorBidi" w:hAnsiTheme="majorBidi" w:cstheme="majorBidi"/>
          <w:lang w:val="lt-LT"/>
        </w:rPr>
        <w:t xml:space="preserve"> punkte numatytą Atsiskaitymo laikotarpį.</w:t>
      </w:r>
    </w:p>
    <w:p w14:paraId="0759B6C0" w14:textId="7358A00C" w:rsidR="004C5855" w:rsidRPr="005769D4" w:rsidRDefault="00F31D2C" w:rsidP="004C5855">
      <w:pPr>
        <w:pStyle w:val="Sraopastraipa"/>
        <w:numPr>
          <w:ilvl w:val="1"/>
          <w:numId w:val="5"/>
        </w:numPr>
        <w:tabs>
          <w:tab w:val="left" w:pos="709"/>
        </w:tabs>
        <w:ind w:left="0" w:firstLine="0"/>
        <w:contextualSpacing/>
        <w:jc w:val="both"/>
        <w:rPr>
          <w:rFonts w:asciiTheme="majorBidi" w:hAnsiTheme="majorBidi" w:cstheme="majorBidi"/>
          <w:lang w:val="lt-LT"/>
        </w:rPr>
      </w:pPr>
      <w:r w:rsidRPr="00A0691F">
        <w:rPr>
          <w:lang w:val="lt-LT" w:eastAsia="lt-LT" w:bidi="lt-LT"/>
        </w:rPr>
        <w:t>Vykdant sutartį, e</w:t>
      </w:r>
      <w:r w:rsidRPr="00A0691F">
        <w:rPr>
          <w:lang w:val="lt-LT"/>
        </w:rPr>
        <w:t>lektroninės sąskaitos faktūros, atitinkančios Europos elektroninių sąskaitų faktūrų standartą, gali būti teikiamos Rangovo pasirinktomis priemonėmis, t. y. jos galės būti teikiamos per informacinę sistemą „E. sąskaita“ arba naudojantis kitomis informacinėmis sistemomis. Šio standarto neatitinkančios elektroninės sąskaitos faktūros teikiamos tik naudojantis informacinės sistemos „E. sąskaita“ priemonėmis.</w:t>
      </w:r>
      <w:r w:rsidR="0090645B" w:rsidRPr="00A0691F">
        <w:rPr>
          <w:lang w:val="lt-LT"/>
        </w:rPr>
        <w:t xml:space="preserve"> </w:t>
      </w:r>
      <w:r w:rsidRPr="00A0691F">
        <w:rPr>
          <w:lang w:val="lt-LT" w:eastAsia="lt-LT" w:bidi="lt-LT"/>
        </w:rPr>
        <w:t>Rangovas įsipareigoja PVM sąskaitose-faktūrose nurodyti Sutarties, kurios pagrindu išrašomos sąskaitos, numerį</w:t>
      </w:r>
      <w:r w:rsidR="00CF04BB" w:rsidRPr="00A0691F">
        <w:rPr>
          <w:lang w:val="lt-LT" w:eastAsia="lt-LT" w:bidi="lt-LT"/>
        </w:rPr>
        <w:t>.</w:t>
      </w:r>
    </w:p>
    <w:p w14:paraId="69975883" w14:textId="19C10F8E" w:rsidR="00A159CC" w:rsidRPr="005769D4" w:rsidRDefault="00F64C53" w:rsidP="005769D4">
      <w:pPr>
        <w:pStyle w:val="Sraopastraipa"/>
        <w:numPr>
          <w:ilvl w:val="0"/>
          <w:numId w:val="5"/>
        </w:numPr>
        <w:tabs>
          <w:tab w:val="left" w:pos="709"/>
        </w:tabs>
        <w:spacing w:before="240" w:after="120"/>
        <w:jc w:val="center"/>
        <w:rPr>
          <w:rFonts w:asciiTheme="majorBidi" w:hAnsiTheme="majorBidi" w:cstheme="majorBidi"/>
          <w:b/>
          <w:caps/>
          <w:lang w:val="lt-LT"/>
        </w:rPr>
      </w:pPr>
      <w:r w:rsidRPr="00A0691F">
        <w:rPr>
          <w:rFonts w:asciiTheme="majorBidi" w:hAnsiTheme="majorBidi" w:cstheme="majorBidi"/>
          <w:b/>
          <w:caps/>
          <w:lang w:val="lt-LT"/>
        </w:rPr>
        <w:t>SUBRANGOVAi</w:t>
      </w:r>
      <w:r w:rsidR="00A159CC" w:rsidRPr="00A0691F">
        <w:rPr>
          <w:rFonts w:asciiTheme="majorBidi" w:hAnsiTheme="majorBidi" w:cstheme="majorBidi"/>
          <w:b/>
          <w:caps/>
          <w:lang w:val="lt-LT"/>
        </w:rPr>
        <w:t xml:space="preserve"> ir jų keitimo tvarka</w:t>
      </w:r>
    </w:p>
    <w:p w14:paraId="4BA368E2" w14:textId="6C52FF39" w:rsidR="00A84EA5" w:rsidRPr="00A0691F" w:rsidRDefault="008A3A79" w:rsidP="00E11173">
      <w:pPr>
        <w:pStyle w:val="Sraopastraipa"/>
        <w:numPr>
          <w:ilvl w:val="1"/>
          <w:numId w:val="5"/>
        </w:numPr>
        <w:tabs>
          <w:tab w:val="left" w:pos="709"/>
          <w:tab w:val="left" w:pos="1080"/>
        </w:tabs>
        <w:ind w:left="0" w:firstLine="0"/>
        <w:jc w:val="both"/>
        <w:rPr>
          <w:rFonts w:asciiTheme="majorBidi" w:hAnsiTheme="majorBidi" w:cstheme="majorBidi"/>
          <w:lang w:val="lt-LT"/>
        </w:rPr>
      </w:pPr>
      <w:r w:rsidRPr="00A0691F">
        <w:rPr>
          <w:rFonts w:asciiTheme="majorBidi" w:hAnsiTheme="majorBidi" w:cstheme="majorBidi"/>
          <w:lang w:val="lt-LT"/>
        </w:rPr>
        <w:t>Vykdydamas šią Sutartį, Rangovas pasitelk</w:t>
      </w:r>
      <w:r w:rsidR="007645B2" w:rsidRPr="00A0691F">
        <w:rPr>
          <w:rFonts w:asciiTheme="majorBidi" w:hAnsiTheme="majorBidi" w:cstheme="majorBidi"/>
          <w:lang w:val="lt-LT"/>
        </w:rPr>
        <w:t>ia</w:t>
      </w:r>
      <w:r w:rsidR="00F3503B">
        <w:rPr>
          <w:rFonts w:asciiTheme="majorBidi" w:hAnsiTheme="majorBidi" w:cstheme="majorBidi"/>
          <w:lang w:val="lt-LT"/>
        </w:rPr>
        <w:t xml:space="preserve"> šiuos</w:t>
      </w:r>
      <w:r w:rsidRPr="00A0691F">
        <w:rPr>
          <w:rFonts w:asciiTheme="majorBidi" w:hAnsiTheme="majorBidi" w:cstheme="majorBidi"/>
          <w:lang w:val="lt-LT"/>
        </w:rPr>
        <w:t xml:space="preserve"> </w:t>
      </w:r>
      <w:r w:rsidR="007645B2" w:rsidRPr="00A0691F">
        <w:rPr>
          <w:rFonts w:asciiTheme="majorBidi" w:hAnsiTheme="majorBidi" w:cstheme="majorBidi"/>
          <w:lang w:val="lt-LT"/>
        </w:rPr>
        <w:t>subrangov</w:t>
      </w:r>
      <w:r w:rsidR="00F3503B">
        <w:rPr>
          <w:rFonts w:asciiTheme="majorBidi" w:hAnsiTheme="majorBidi" w:cstheme="majorBidi"/>
          <w:lang w:val="lt-LT"/>
        </w:rPr>
        <w:t xml:space="preserve">us: </w:t>
      </w:r>
      <w:r w:rsidR="00AE5C9C">
        <w:rPr>
          <w:rFonts w:asciiTheme="majorBidi" w:hAnsiTheme="majorBidi" w:cstheme="majorBidi"/>
          <w:lang w:val="lt-LT"/>
        </w:rPr>
        <w:t>MB „Skit projektai“, į. k. 305782106, Šiaurės pr. 99-16, Kaunas</w:t>
      </w:r>
      <w:r w:rsidR="00F3503B">
        <w:rPr>
          <w:rFonts w:asciiTheme="majorBidi" w:hAnsiTheme="majorBidi" w:cstheme="majorBidi"/>
          <w:lang w:val="lt-LT"/>
        </w:rPr>
        <w:t xml:space="preserve">, atlikti šiuos Darbus: </w:t>
      </w:r>
      <w:r w:rsidR="00AE5C9C">
        <w:rPr>
          <w:rFonts w:asciiTheme="majorBidi" w:hAnsiTheme="majorBidi" w:cstheme="majorBidi"/>
          <w:lang w:val="lt-LT"/>
        </w:rPr>
        <w:t>su projektavimo veikla susiję darbai; UAB „Artnex“, į. k. 302556810, Smolensko g. 6-215, Vilnius, atlikti šiuos Darbus: medžiagų tiekimas</w:t>
      </w:r>
      <w:r w:rsidR="001A7CF4">
        <w:rPr>
          <w:rFonts w:asciiTheme="majorBidi" w:hAnsiTheme="majorBidi" w:cstheme="majorBidi"/>
          <w:lang w:val="lt-LT"/>
        </w:rPr>
        <w:t>; UAB „Žemaitijos ranga“, į. k. 303170270, Salantų g. 10B, Plungė, atlikti šiuos Darbus: dalis bendrųjų statybos Darbų</w:t>
      </w:r>
      <w:r w:rsidR="00004899" w:rsidRPr="00A0691F">
        <w:rPr>
          <w:rFonts w:asciiTheme="majorBidi" w:hAnsiTheme="majorBidi" w:cstheme="majorBidi"/>
          <w:lang w:val="lt-LT"/>
        </w:rPr>
        <w:t>.</w:t>
      </w:r>
    </w:p>
    <w:p w14:paraId="56FB7586" w14:textId="0870BCEA" w:rsidR="00A84EA5" w:rsidRPr="00A0691F" w:rsidRDefault="00A84EA5" w:rsidP="00A84EA5">
      <w:pPr>
        <w:pStyle w:val="Sraopastraipa"/>
        <w:numPr>
          <w:ilvl w:val="1"/>
          <w:numId w:val="5"/>
        </w:numPr>
        <w:tabs>
          <w:tab w:val="left" w:pos="709"/>
        </w:tabs>
        <w:ind w:left="0" w:firstLine="0"/>
        <w:jc w:val="both"/>
        <w:rPr>
          <w:rFonts w:asciiTheme="majorBidi" w:hAnsiTheme="majorBidi" w:cstheme="majorBidi"/>
          <w:i/>
          <w:color w:val="0000FF"/>
          <w:lang w:val="lt-LT"/>
        </w:rPr>
      </w:pPr>
      <w:r w:rsidRPr="00A0691F">
        <w:rPr>
          <w:rFonts w:asciiTheme="majorBidi" w:hAnsiTheme="majorBidi" w:cstheme="majorBidi"/>
          <w:lang w:val="lt-LT"/>
        </w:rPr>
        <w:t xml:space="preserve">Rangovas gali pasitelkti subrangovą tik esant objektyvioms priežastims, gavęs Užsakovo rašytinį sutikimą Sutarties BD 11 </w:t>
      </w:r>
      <w:r w:rsidR="007F6313" w:rsidRPr="00A0691F">
        <w:rPr>
          <w:rFonts w:asciiTheme="majorBidi" w:hAnsiTheme="majorBidi" w:cstheme="majorBidi"/>
          <w:lang w:val="lt-LT"/>
        </w:rPr>
        <w:t>skyriuje</w:t>
      </w:r>
      <w:r w:rsidRPr="00A0691F">
        <w:rPr>
          <w:rFonts w:asciiTheme="majorBidi" w:hAnsiTheme="majorBidi" w:cstheme="majorBidi"/>
          <w:lang w:val="lt-LT"/>
        </w:rPr>
        <w:t xml:space="preserve"> numatyta tvarka. Pažeidus šią subrangovo (subrangovų) keitimo tvarką bus laikoma, kad Rangovas pažeidė esmines sutarties sąlygas, dėl ko Užsakovas gali vienašališkai nutraukti šią sutartį.</w:t>
      </w:r>
    </w:p>
    <w:p w14:paraId="07D88434" w14:textId="25112214" w:rsidR="00A84EA5" w:rsidRPr="00A0691F" w:rsidRDefault="00A84EA5" w:rsidP="00A84EA5">
      <w:pPr>
        <w:pStyle w:val="Sraopastraipa"/>
        <w:numPr>
          <w:ilvl w:val="1"/>
          <w:numId w:val="5"/>
        </w:numPr>
        <w:tabs>
          <w:tab w:val="left" w:pos="709"/>
        </w:tabs>
        <w:ind w:left="0" w:firstLine="0"/>
        <w:jc w:val="both"/>
        <w:rPr>
          <w:rFonts w:asciiTheme="majorBidi" w:hAnsiTheme="majorBidi" w:cstheme="majorBidi"/>
          <w:i/>
          <w:color w:val="0000FF"/>
          <w:lang w:val="lt-LT"/>
        </w:rPr>
      </w:pPr>
      <w:bookmarkStart w:id="1" w:name="_Ref488324976"/>
      <w:r w:rsidRPr="00A0691F">
        <w:rPr>
          <w:iCs/>
          <w:lang w:val="lt-LT" w:eastAsia="lt-LT"/>
        </w:rPr>
        <w:t xml:space="preserve">Jei Rangovas pasamdo </w:t>
      </w:r>
      <w:r w:rsidR="007F6313" w:rsidRPr="00A0691F">
        <w:rPr>
          <w:iCs/>
          <w:lang w:val="lt-LT" w:eastAsia="lt-LT"/>
        </w:rPr>
        <w:t>s</w:t>
      </w:r>
      <w:r w:rsidRPr="00A0691F">
        <w:rPr>
          <w:iCs/>
          <w:lang w:val="lt-LT" w:eastAsia="lt-LT"/>
        </w:rPr>
        <w:t>ubrangovą be Užsakovo raštiško sutikimo, Rangovas privalo pagal nustatytas procedūras suderinti tam tinkamų subrangovų dalyvavimą ir Užsakovui sumokėti 2000,00 Eur baudą.</w:t>
      </w:r>
      <w:bookmarkEnd w:id="1"/>
      <w:r w:rsidRPr="00A0691F">
        <w:rPr>
          <w:iCs/>
          <w:lang w:val="lt-LT" w:eastAsia="lt-LT"/>
        </w:rPr>
        <w:t xml:space="preserve"> Sumokėta b</w:t>
      </w:r>
      <w:r w:rsidRPr="00A0691F">
        <w:rPr>
          <w:iCs/>
          <w:lang w:val="lt-LT"/>
        </w:rPr>
        <w:t xml:space="preserve">auda už savavališką naujų subrangovų skyrimą nesuteikia teisės šiuos subrangovus palikti toliau dirbti objekte, jei nėra </w:t>
      </w:r>
      <w:r w:rsidR="007F6313" w:rsidRPr="00A0691F">
        <w:rPr>
          <w:iCs/>
          <w:lang w:val="lt-LT"/>
        </w:rPr>
        <w:t>įvykdytos šio skyriaus ir Sutarties BD 11 skyriuje nurodytos sąlygos</w:t>
      </w:r>
      <w:r w:rsidRPr="00A0691F">
        <w:rPr>
          <w:iCs/>
          <w:lang w:val="lt-LT"/>
        </w:rPr>
        <w:t xml:space="preserve"> ir subrangovas neatitinka keliamų kvalifikacinių reikalavimų.</w:t>
      </w:r>
    </w:p>
    <w:p w14:paraId="18546F4C" w14:textId="5B014A2F" w:rsidR="00A84EA5" w:rsidRPr="00A0691F" w:rsidRDefault="00A84EA5" w:rsidP="00A84EA5">
      <w:pPr>
        <w:pStyle w:val="Sraopastraipa"/>
        <w:numPr>
          <w:ilvl w:val="1"/>
          <w:numId w:val="5"/>
        </w:numPr>
        <w:tabs>
          <w:tab w:val="left" w:pos="709"/>
        </w:tabs>
        <w:ind w:left="0" w:firstLine="0"/>
        <w:jc w:val="both"/>
        <w:rPr>
          <w:rFonts w:asciiTheme="majorBidi" w:hAnsiTheme="majorBidi" w:cstheme="majorBidi"/>
          <w:i/>
          <w:color w:val="0000FF"/>
          <w:lang w:val="lt-LT"/>
        </w:rPr>
      </w:pPr>
      <w:r w:rsidRPr="00A0691F">
        <w:rPr>
          <w:rFonts w:asciiTheme="majorBidi" w:hAnsiTheme="majorBidi" w:cstheme="majorBidi"/>
          <w:lang w:val="lt-LT"/>
        </w:rPr>
        <w:t xml:space="preserve">Subrangovo (subrangovų) pasitelkimas neatleidžia Rangovo nuo atsakomybės vykdant šią sutartį. Už </w:t>
      </w:r>
      <w:r w:rsidR="007F6313" w:rsidRPr="00A0691F">
        <w:rPr>
          <w:rFonts w:asciiTheme="majorBidi" w:hAnsiTheme="majorBidi" w:cstheme="majorBidi"/>
          <w:lang w:val="lt-LT"/>
        </w:rPr>
        <w:t xml:space="preserve">subrangovo </w:t>
      </w:r>
      <w:r w:rsidRPr="00A0691F">
        <w:rPr>
          <w:rFonts w:asciiTheme="majorBidi" w:hAnsiTheme="majorBidi" w:cstheme="majorBidi"/>
          <w:lang w:val="lt-LT"/>
        </w:rPr>
        <w:t>(</w:t>
      </w:r>
      <w:r w:rsidR="007F6313" w:rsidRPr="00A0691F">
        <w:rPr>
          <w:rFonts w:asciiTheme="majorBidi" w:hAnsiTheme="majorBidi" w:cstheme="majorBidi"/>
          <w:lang w:val="lt-LT"/>
        </w:rPr>
        <w:t>subrangovų</w:t>
      </w:r>
      <w:r w:rsidRPr="00A0691F">
        <w:rPr>
          <w:rFonts w:asciiTheme="majorBidi" w:hAnsiTheme="majorBidi" w:cstheme="majorBidi"/>
          <w:lang w:val="lt-LT"/>
        </w:rPr>
        <w:t>) įsipareigojimų nevykdymą arba netinkamą jų vykdymą atsako Rangovas.</w:t>
      </w:r>
    </w:p>
    <w:p w14:paraId="5FFCE035" w14:textId="3F1DE64B" w:rsidR="00A159CC" w:rsidRPr="005769D4" w:rsidRDefault="00A84EA5" w:rsidP="00B75E2C">
      <w:pPr>
        <w:pStyle w:val="Sraopastraipa"/>
        <w:numPr>
          <w:ilvl w:val="1"/>
          <w:numId w:val="5"/>
        </w:numPr>
        <w:tabs>
          <w:tab w:val="left" w:pos="709"/>
        </w:tabs>
        <w:ind w:left="0" w:firstLine="0"/>
        <w:jc w:val="both"/>
        <w:rPr>
          <w:rFonts w:asciiTheme="majorBidi" w:hAnsiTheme="majorBidi" w:cstheme="majorBidi"/>
          <w:i/>
          <w:color w:val="0000FF"/>
          <w:lang w:val="lt-LT"/>
        </w:rPr>
      </w:pPr>
      <w:r w:rsidRPr="00A0691F">
        <w:rPr>
          <w:iCs/>
          <w:lang w:val="lt-LT" w:eastAsia="lt-LT"/>
        </w:rPr>
        <w:t xml:space="preserve">Rangovas turi teisę pasitelkti </w:t>
      </w:r>
      <w:r w:rsidR="007F6313" w:rsidRPr="00A0691F">
        <w:rPr>
          <w:iCs/>
          <w:lang w:val="lt-LT" w:eastAsia="lt-LT"/>
        </w:rPr>
        <w:t>s</w:t>
      </w:r>
      <w:r w:rsidRPr="00A0691F">
        <w:rPr>
          <w:iCs/>
          <w:lang w:val="lt-LT" w:eastAsia="lt-LT"/>
        </w:rPr>
        <w:t xml:space="preserve">ubrangovus, nenurodytus Pasiūlyme, jeigu šiems Subrangovams nebuvo keliami kvalifikacijos reikalavimai ir jų poreikio Rangovas negalėjo numatyti. Tokie </w:t>
      </w:r>
      <w:r w:rsidR="007F6313" w:rsidRPr="00A0691F">
        <w:rPr>
          <w:iCs/>
          <w:lang w:val="lt-LT" w:eastAsia="lt-LT"/>
        </w:rPr>
        <w:t>s</w:t>
      </w:r>
      <w:r w:rsidRPr="00A0691F">
        <w:rPr>
          <w:iCs/>
          <w:lang w:val="lt-LT" w:eastAsia="lt-LT"/>
        </w:rPr>
        <w:t xml:space="preserve">ubrangovai turi turėti teisę verstis veikla, kuri reikalinga Darbų, kurie perduodami </w:t>
      </w:r>
      <w:r w:rsidR="007F6313" w:rsidRPr="00A0691F">
        <w:rPr>
          <w:iCs/>
          <w:lang w:val="lt-LT" w:eastAsia="lt-LT"/>
        </w:rPr>
        <w:t>s</w:t>
      </w:r>
      <w:r w:rsidRPr="00A0691F">
        <w:rPr>
          <w:iCs/>
          <w:lang w:val="lt-LT" w:eastAsia="lt-LT"/>
        </w:rPr>
        <w:t xml:space="preserve">ubrangovams, atlikimui. Rangovas privalo pranešti Užsakovui apie pasitelkiamą </w:t>
      </w:r>
      <w:r w:rsidR="007F6313" w:rsidRPr="00A0691F">
        <w:rPr>
          <w:iCs/>
          <w:lang w:val="lt-LT" w:eastAsia="lt-LT"/>
        </w:rPr>
        <w:t>s</w:t>
      </w:r>
      <w:r w:rsidRPr="00A0691F">
        <w:rPr>
          <w:iCs/>
          <w:lang w:val="lt-LT" w:eastAsia="lt-LT"/>
        </w:rPr>
        <w:t xml:space="preserve">ubrangovą bei pateikti teisę verstis veikla įrodančius dokumentus per 3 (tris) darbo dienas nuo </w:t>
      </w:r>
      <w:r w:rsidR="007F6313" w:rsidRPr="00A0691F">
        <w:rPr>
          <w:iCs/>
          <w:lang w:val="lt-LT" w:eastAsia="lt-LT"/>
        </w:rPr>
        <w:t>s</w:t>
      </w:r>
      <w:r w:rsidRPr="00A0691F">
        <w:rPr>
          <w:iCs/>
          <w:lang w:val="lt-LT" w:eastAsia="lt-LT"/>
        </w:rPr>
        <w:t>ubrangovo pasitelkimo.</w:t>
      </w:r>
    </w:p>
    <w:p w14:paraId="3B9CD07D" w14:textId="276B625F" w:rsidR="00F76850" w:rsidRPr="005769D4" w:rsidRDefault="007E4A71" w:rsidP="005769D4">
      <w:pPr>
        <w:pStyle w:val="Sraopastraipa"/>
        <w:numPr>
          <w:ilvl w:val="0"/>
          <w:numId w:val="5"/>
        </w:numPr>
        <w:tabs>
          <w:tab w:val="left" w:pos="709"/>
        </w:tabs>
        <w:spacing w:before="240" w:after="120"/>
        <w:ind w:left="0" w:firstLine="0"/>
        <w:jc w:val="center"/>
        <w:rPr>
          <w:rFonts w:asciiTheme="majorBidi" w:hAnsiTheme="majorBidi" w:cstheme="majorBidi"/>
          <w:b/>
          <w:lang w:val="lt-LT"/>
        </w:rPr>
      </w:pPr>
      <w:r w:rsidRPr="00A0691F">
        <w:rPr>
          <w:rFonts w:asciiTheme="majorBidi" w:hAnsiTheme="majorBidi" w:cstheme="majorBidi"/>
          <w:b/>
          <w:lang w:val="lt-LT"/>
        </w:rPr>
        <w:t>KITOS SUTARTIES NUOSTATOS</w:t>
      </w:r>
    </w:p>
    <w:p w14:paraId="09F71A9E" w14:textId="77777777" w:rsidR="007E4A71" w:rsidRPr="00A0691F" w:rsidRDefault="007E4A71" w:rsidP="00B75E2C">
      <w:pPr>
        <w:pStyle w:val="Sraopastraipa"/>
        <w:numPr>
          <w:ilvl w:val="1"/>
          <w:numId w:val="5"/>
        </w:numPr>
        <w:tabs>
          <w:tab w:val="left" w:pos="709"/>
        </w:tabs>
        <w:ind w:left="0" w:firstLine="0"/>
        <w:contextualSpacing/>
        <w:jc w:val="both"/>
        <w:rPr>
          <w:lang w:val="lt-LT"/>
        </w:rPr>
      </w:pPr>
      <w:r w:rsidRPr="00A0691F">
        <w:rPr>
          <w:lang w:val="lt-LT"/>
        </w:rPr>
        <w:t xml:space="preserve">Kontaktiniai asmenys: </w:t>
      </w:r>
    </w:p>
    <w:p w14:paraId="67C4C349" w14:textId="36A20E6B" w:rsidR="007E4A71" w:rsidRPr="00A0691F" w:rsidRDefault="00E80EA1" w:rsidP="00B75E2C">
      <w:pPr>
        <w:pStyle w:val="Sraopastraipa"/>
        <w:numPr>
          <w:ilvl w:val="2"/>
          <w:numId w:val="5"/>
        </w:numPr>
        <w:tabs>
          <w:tab w:val="left" w:pos="709"/>
        </w:tabs>
        <w:ind w:left="0" w:firstLine="0"/>
        <w:contextualSpacing/>
        <w:jc w:val="both"/>
        <w:rPr>
          <w:rFonts w:asciiTheme="majorBidi" w:hAnsiTheme="majorBidi" w:cstheme="majorBidi"/>
          <w:lang w:val="lt-LT"/>
        </w:rPr>
      </w:pPr>
      <w:r w:rsidRPr="00A0691F">
        <w:rPr>
          <w:lang w:val="lt-LT"/>
        </w:rPr>
        <w:t>Užsakovo atstovas</w:t>
      </w:r>
      <w:r w:rsidR="007F6313" w:rsidRPr="00A0691F">
        <w:rPr>
          <w:lang w:val="lt-LT"/>
        </w:rPr>
        <w:t>, atsakingas už Sutarties vykdymą</w:t>
      </w:r>
      <w:r w:rsidRPr="00A0691F">
        <w:rPr>
          <w:lang w:val="lt-LT"/>
        </w:rPr>
        <w:t xml:space="preserve"> – </w:t>
      </w:r>
      <w:r w:rsidR="00F3503B">
        <w:rPr>
          <w:lang w:val="lt-LT"/>
        </w:rPr>
        <w:t>Klaipėdos šilumos tinklų rajono viršininkas Antanas Zubė</w:t>
      </w:r>
      <w:r w:rsidRPr="00A0691F">
        <w:rPr>
          <w:lang w:val="lt-LT"/>
        </w:rPr>
        <w:t>, tel. Nr. +</w:t>
      </w:r>
      <w:r w:rsidR="00F3503B">
        <w:rPr>
          <w:lang w:val="lt-LT"/>
        </w:rPr>
        <w:t>37060404996</w:t>
      </w:r>
      <w:r w:rsidRPr="00A0691F">
        <w:rPr>
          <w:lang w:val="lt-LT"/>
        </w:rPr>
        <w:t xml:space="preserve">, el. paštas </w:t>
      </w:r>
      <w:hyperlink r:id="rId18" w:history="1">
        <w:r w:rsidR="00F3503B" w:rsidRPr="008C59D2">
          <w:rPr>
            <w:rStyle w:val="Hipersaitas"/>
          </w:rPr>
          <w:t>Antanas.Zube@klenergija.lt</w:t>
        </w:r>
      </w:hyperlink>
      <w:r w:rsidRPr="00A0691F">
        <w:rPr>
          <w:lang w:val="lt-LT"/>
        </w:rPr>
        <w:t xml:space="preserve">. Asmuo, atsakingas už sutarties ir sutarties pakeitimų paskelbimą pagal Lietuvos Respublikos pirkimų, atliekamų vandentvarkos, energetikos, transporto ar pašto paslaugų srities perkančiųjų subjektų, įstatymo 94 straipsnio 9 dalies nuostatas – Viešųjų pirkimų grupės </w:t>
      </w:r>
      <w:r w:rsidR="00F3503B">
        <w:rPr>
          <w:lang w:val="lt-LT"/>
        </w:rPr>
        <w:t>vyresnioji vadybininkė Skaidra Tunaitienė</w:t>
      </w:r>
      <w:r w:rsidR="007E4A71" w:rsidRPr="00A0691F">
        <w:rPr>
          <w:rFonts w:asciiTheme="majorBidi" w:hAnsiTheme="majorBidi" w:cstheme="majorBidi"/>
          <w:lang w:val="lt-LT"/>
        </w:rPr>
        <w:t xml:space="preserve">; </w:t>
      </w:r>
    </w:p>
    <w:p w14:paraId="0284C7F3" w14:textId="31F1F98B" w:rsidR="007E4A71" w:rsidRPr="00A0691F" w:rsidRDefault="007645B2" w:rsidP="005519CF">
      <w:pPr>
        <w:pStyle w:val="Sraopastraipa"/>
        <w:numPr>
          <w:ilvl w:val="2"/>
          <w:numId w:val="5"/>
        </w:numPr>
        <w:tabs>
          <w:tab w:val="left" w:pos="709"/>
        </w:tabs>
        <w:ind w:left="0" w:firstLine="0"/>
        <w:contextualSpacing/>
        <w:jc w:val="both"/>
        <w:rPr>
          <w:rFonts w:asciiTheme="majorBidi" w:hAnsiTheme="majorBidi" w:cstheme="majorBidi"/>
          <w:lang w:val="lt-LT"/>
        </w:rPr>
      </w:pPr>
      <w:r w:rsidRPr="00A0691F">
        <w:rPr>
          <w:lang w:val="lt-LT"/>
        </w:rPr>
        <w:t xml:space="preserve">Rangovo atstovas – </w:t>
      </w:r>
      <w:r w:rsidR="005769D4">
        <w:rPr>
          <w:lang w:val="lt-LT"/>
        </w:rPr>
        <w:t>projektų vadovas Andrius Luotė, tel. +370 614 83425, el.p. andrius@plungeslaguna.lt</w:t>
      </w:r>
    </w:p>
    <w:p w14:paraId="722DB1D2" w14:textId="151B069A" w:rsidR="007E4A71" w:rsidRPr="00A0691F" w:rsidRDefault="007E4A71" w:rsidP="00B75E2C">
      <w:pPr>
        <w:pStyle w:val="Sraopastraipa"/>
        <w:numPr>
          <w:ilvl w:val="1"/>
          <w:numId w:val="5"/>
        </w:numPr>
        <w:tabs>
          <w:tab w:val="left" w:pos="709"/>
        </w:tabs>
        <w:ind w:left="0" w:firstLine="0"/>
        <w:contextualSpacing/>
        <w:jc w:val="both"/>
        <w:rPr>
          <w:rFonts w:asciiTheme="majorBidi" w:hAnsiTheme="majorBidi" w:cstheme="majorBidi"/>
          <w:lang w:val="lt-LT"/>
        </w:rPr>
      </w:pPr>
      <w:r w:rsidRPr="00A0691F">
        <w:rPr>
          <w:rFonts w:asciiTheme="majorBidi" w:hAnsiTheme="majorBidi" w:cstheme="majorBidi"/>
          <w:lang w:val="lt-LT"/>
        </w:rPr>
        <w:t>Rangovas elektroniniu parašu pasirašytus atliktų darbų aktus pateikia per Užsakovo nurodytą informacinę sistemą</w:t>
      </w:r>
      <w:r w:rsidR="00E11173" w:rsidRPr="00A0691F">
        <w:rPr>
          <w:rFonts w:asciiTheme="majorBidi" w:hAnsiTheme="majorBidi" w:cstheme="majorBidi"/>
          <w:lang w:val="lt-LT"/>
        </w:rPr>
        <w:t>,</w:t>
      </w:r>
      <w:r w:rsidRPr="00A0691F">
        <w:rPr>
          <w:rFonts w:asciiTheme="majorBidi" w:hAnsiTheme="majorBidi" w:cstheme="majorBidi"/>
          <w:lang w:val="lt-LT"/>
        </w:rPr>
        <w:t xml:space="preserve"> </w:t>
      </w:r>
      <w:r w:rsidR="00065E31" w:rsidRPr="00A0691F">
        <w:rPr>
          <w:rFonts w:asciiTheme="majorBidi" w:hAnsiTheme="majorBidi" w:cstheme="majorBidi"/>
          <w:lang w:val="lt-LT"/>
        </w:rPr>
        <w:t>el. paštu</w:t>
      </w:r>
      <w:r w:rsidR="00E11173" w:rsidRPr="00A0691F">
        <w:rPr>
          <w:rFonts w:asciiTheme="majorBidi" w:hAnsiTheme="majorBidi" w:cstheme="majorBidi"/>
          <w:lang w:val="lt-LT"/>
        </w:rPr>
        <w:t xml:space="preserve"> arba fiziškai Užsakovo atstovui</w:t>
      </w:r>
      <w:r w:rsidR="008650B0" w:rsidRPr="00A0691F">
        <w:rPr>
          <w:rFonts w:asciiTheme="majorBidi" w:hAnsiTheme="majorBidi" w:cstheme="majorBidi"/>
          <w:lang w:val="lt-LT"/>
        </w:rPr>
        <w:t>, pasirašytus fiziniu parašu</w:t>
      </w:r>
      <w:r w:rsidR="00065E31" w:rsidRPr="00A0691F">
        <w:rPr>
          <w:rFonts w:asciiTheme="majorBidi" w:hAnsiTheme="majorBidi" w:cstheme="majorBidi"/>
          <w:lang w:val="lt-LT"/>
        </w:rPr>
        <w:t>.</w:t>
      </w:r>
    </w:p>
    <w:p w14:paraId="737F5504" w14:textId="37A16DA4" w:rsidR="00312186" w:rsidRPr="00A0691F" w:rsidRDefault="007E6289" w:rsidP="00B75E2C">
      <w:pPr>
        <w:pStyle w:val="Sraopastraipa"/>
        <w:numPr>
          <w:ilvl w:val="1"/>
          <w:numId w:val="5"/>
        </w:numPr>
        <w:tabs>
          <w:tab w:val="left" w:pos="709"/>
        </w:tabs>
        <w:ind w:left="0" w:firstLine="0"/>
        <w:contextualSpacing/>
        <w:jc w:val="both"/>
        <w:rPr>
          <w:rFonts w:asciiTheme="majorBidi" w:hAnsiTheme="majorBidi" w:cstheme="majorBidi"/>
          <w:lang w:val="lt-LT"/>
        </w:rPr>
      </w:pPr>
      <w:r w:rsidRPr="00A0691F">
        <w:rPr>
          <w:rFonts w:asciiTheme="majorBidi" w:hAnsiTheme="majorBidi" w:cstheme="majorBidi"/>
          <w:lang w:val="lt-LT"/>
        </w:rPr>
        <w:lastRenderedPageBreak/>
        <w:t>Užsakovas informuos Rangovą dėl dokumentų, reikalingų Sutarties įvykdymui perdavimo.</w:t>
      </w:r>
    </w:p>
    <w:p w14:paraId="5F1444A3" w14:textId="0733105A" w:rsidR="002423E4" w:rsidRPr="00A0691F" w:rsidRDefault="007E4A71" w:rsidP="00EB50C7">
      <w:pPr>
        <w:pStyle w:val="Sraopastraipa"/>
        <w:numPr>
          <w:ilvl w:val="1"/>
          <w:numId w:val="5"/>
        </w:numPr>
        <w:tabs>
          <w:tab w:val="left" w:pos="709"/>
        </w:tabs>
        <w:ind w:left="0" w:firstLine="0"/>
        <w:contextualSpacing/>
        <w:jc w:val="both"/>
        <w:rPr>
          <w:rFonts w:asciiTheme="majorBidi" w:hAnsiTheme="majorBidi" w:cstheme="majorBidi"/>
          <w:lang w:val="lt-LT"/>
        </w:rPr>
      </w:pPr>
      <w:bookmarkStart w:id="2" w:name="_Ref419789458"/>
      <w:r w:rsidRPr="00A0691F">
        <w:rPr>
          <w:rFonts w:asciiTheme="majorBidi" w:hAnsiTheme="majorBidi" w:cstheme="majorBidi"/>
          <w:lang w:val="lt-LT"/>
        </w:rPr>
        <w:t xml:space="preserve">Rangovas per </w:t>
      </w:r>
      <w:r w:rsidR="00E11173" w:rsidRPr="00A0691F">
        <w:rPr>
          <w:rFonts w:asciiTheme="majorBidi" w:hAnsiTheme="majorBidi" w:cstheme="majorBidi"/>
          <w:lang w:val="lt-LT"/>
        </w:rPr>
        <w:t>5</w:t>
      </w:r>
      <w:r w:rsidRPr="00A0691F">
        <w:rPr>
          <w:rFonts w:asciiTheme="majorBidi" w:hAnsiTheme="majorBidi" w:cstheme="majorBidi"/>
          <w:lang w:val="lt-LT"/>
        </w:rPr>
        <w:t xml:space="preserve"> (</w:t>
      </w:r>
      <w:r w:rsidR="00777A60" w:rsidRPr="00A0691F">
        <w:rPr>
          <w:rFonts w:asciiTheme="majorBidi" w:hAnsiTheme="majorBidi" w:cstheme="majorBidi"/>
          <w:lang w:val="lt-LT"/>
        </w:rPr>
        <w:t>penkias</w:t>
      </w:r>
      <w:r w:rsidRPr="00A0691F">
        <w:rPr>
          <w:rFonts w:asciiTheme="majorBidi" w:hAnsiTheme="majorBidi" w:cstheme="majorBidi"/>
          <w:lang w:val="lt-LT"/>
        </w:rPr>
        <w:t>) kalendorin</w:t>
      </w:r>
      <w:r w:rsidR="009A5EC6" w:rsidRPr="00A0691F">
        <w:rPr>
          <w:rFonts w:asciiTheme="majorBidi" w:hAnsiTheme="majorBidi" w:cstheme="majorBidi"/>
          <w:lang w:val="lt-LT"/>
        </w:rPr>
        <w:t>es</w:t>
      </w:r>
      <w:r w:rsidRPr="00A0691F">
        <w:rPr>
          <w:rFonts w:asciiTheme="majorBidi" w:hAnsiTheme="majorBidi" w:cstheme="majorBidi"/>
          <w:lang w:val="lt-LT"/>
        </w:rPr>
        <w:t xml:space="preserve"> dien</w:t>
      </w:r>
      <w:r w:rsidR="009A5EC6" w:rsidRPr="00A0691F">
        <w:rPr>
          <w:rFonts w:asciiTheme="majorBidi" w:hAnsiTheme="majorBidi" w:cstheme="majorBidi"/>
          <w:lang w:val="lt-LT"/>
        </w:rPr>
        <w:t>as</w:t>
      </w:r>
      <w:r w:rsidRPr="00A0691F">
        <w:rPr>
          <w:rFonts w:asciiTheme="majorBidi" w:hAnsiTheme="majorBidi" w:cstheme="majorBidi"/>
          <w:lang w:val="lt-LT"/>
        </w:rPr>
        <w:t xml:space="preserve"> po Sutarties pa</w:t>
      </w:r>
      <w:r w:rsidR="00F31D2C" w:rsidRPr="00A0691F">
        <w:rPr>
          <w:rFonts w:asciiTheme="majorBidi" w:hAnsiTheme="majorBidi" w:cstheme="majorBidi"/>
          <w:lang w:val="lt-LT"/>
        </w:rPr>
        <w:t>sirašymo pateikia S</w:t>
      </w:r>
      <w:r w:rsidR="00314980" w:rsidRPr="00A0691F">
        <w:rPr>
          <w:rFonts w:asciiTheme="majorBidi" w:hAnsiTheme="majorBidi" w:cstheme="majorBidi"/>
          <w:lang w:val="lt-LT"/>
        </w:rPr>
        <w:t>utarties SD 7</w:t>
      </w:r>
      <w:r w:rsidRPr="00A0691F">
        <w:rPr>
          <w:rFonts w:asciiTheme="majorBidi" w:hAnsiTheme="majorBidi" w:cstheme="majorBidi"/>
          <w:lang w:val="lt-LT"/>
        </w:rPr>
        <w:t>.1.1 punkte nurodytam Užsakovo atstovui suderinimui ir patvirtinimui Darbų vykdymo Grafiką, kuriame Darbų pradžia ir pabaiga nurodoma konkrečiomis kalendorinėmis dienomis (Darbų pabaigos terminas negali būti vėlesnis, nei</w:t>
      </w:r>
      <w:r w:rsidR="003D403D" w:rsidRPr="00A0691F">
        <w:rPr>
          <w:rFonts w:asciiTheme="majorBidi" w:hAnsiTheme="majorBidi" w:cstheme="majorBidi"/>
          <w:lang w:val="lt-LT"/>
        </w:rPr>
        <w:t xml:space="preserve"> nurodyta Pirkimo dokumentuose) bei įsipareigoja griežtai laikytis</w:t>
      </w:r>
      <w:r w:rsidRPr="00A0691F">
        <w:rPr>
          <w:rFonts w:asciiTheme="majorBidi" w:hAnsiTheme="majorBidi" w:cstheme="majorBidi"/>
          <w:lang w:val="lt-LT"/>
        </w:rPr>
        <w:t xml:space="preserve"> Grafike nurodytų Darbų vykdymo terminų. Grafikas laikomas neatskiriama Sutarties dalimi. Jei Rangovas nesilaiko Grafike nurodytų terminų, išskyrus Sutartyje aiškiai nurodytus atvejus, tai laikoma esminių sutartinių įsipareigojimų nevykdymu.</w:t>
      </w:r>
      <w:bookmarkEnd w:id="2"/>
      <w:r w:rsidRPr="00A0691F">
        <w:rPr>
          <w:rFonts w:asciiTheme="majorBidi" w:hAnsiTheme="majorBidi" w:cstheme="majorBidi"/>
          <w:lang w:val="lt-LT"/>
        </w:rPr>
        <w:t xml:space="preserve"> </w:t>
      </w:r>
    </w:p>
    <w:p w14:paraId="0166B5A6" w14:textId="21304676" w:rsidR="007E4A71" w:rsidRPr="00A0691F" w:rsidRDefault="007E4A71" w:rsidP="00B75E2C">
      <w:pPr>
        <w:pStyle w:val="Sraopastraipa"/>
        <w:numPr>
          <w:ilvl w:val="1"/>
          <w:numId w:val="5"/>
        </w:numPr>
        <w:tabs>
          <w:tab w:val="left" w:pos="709"/>
        </w:tabs>
        <w:ind w:left="0" w:firstLine="0"/>
        <w:contextualSpacing/>
        <w:jc w:val="both"/>
        <w:rPr>
          <w:rFonts w:asciiTheme="majorBidi" w:hAnsiTheme="majorBidi" w:cstheme="majorBidi"/>
          <w:lang w:val="lt-LT"/>
        </w:rPr>
      </w:pPr>
      <w:r w:rsidRPr="00A0691F">
        <w:rPr>
          <w:rFonts w:asciiTheme="majorBidi" w:hAnsiTheme="majorBidi" w:cstheme="majorBidi"/>
          <w:lang w:val="lt-LT"/>
        </w:rPr>
        <w:t xml:space="preserve">Subrangovo keitimas ir/ar naujo Subrangovo pasitelkimas laikantis Sutarties BD </w:t>
      </w:r>
      <w:r w:rsidR="008A2BCE" w:rsidRPr="00A0691F">
        <w:rPr>
          <w:rFonts w:asciiTheme="majorBidi" w:hAnsiTheme="majorBidi" w:cstheme="majorBidi"/>
          <w:lang w:val="lt-LT"/>
        </w:rPr>
        <w:t>11</w:t>
      </w:r>
      <w:r w:rsidRPr="00A0691F">
        <w:rPr>
          <w:rFonts w:asciiTheme="majorBidi" w:hAnsiTheme="majorBidi" w:cstheme="majorBidi"/>
          <w:lang w:val="lt-LT"/>
        </w:rPr>
        <w:t xml:space="preserve"> dalies nuostatų negali daryti įtakos Užsakymo ir/ar Darbų įvykdymo terminams. Rangovas atsako už Užsakymo ir/ar Darbų įvykdymo terminų pažeidimą Sutartyje nustatyta tvarka.</w:t>
      </w:r>
    </w:p>
    <w:p w14:paraId="1F9A3AE9" w14:textId="339D003F" w:rsidR="00B413D8" w:rsidRPr="00A0691F" w:rsidRDefault="00B413D8" w:rsidP="00B75E2C">
      <w:pPr>
        <w:pStyle w:val="Sraopastraipa"/>
        <w:numPr>
          <w:ilvl w:val="1"/>
          <w:numId w:val="5"/>
        </w:numPr>
        <w:tabs>
          <w:tab w:val="left" w:pos="709"/>
        </w:tabs>
        <w:ind w:left="0" w:firstLine="0"/>
        <w:contextualSpacing/>
        <w:jc w:val="both"/>
        <w:rPr>
          <w:rFonts w:asciiTheme="majorBidi" w:hAnsiTheme="majorBidi" w:cstheme="majorBidi"/>
          <w:lang w:val="lt-LT"/>
        </w:rPr>
      </w:pPr>
      <w:r w:rsidRPr="00A0691F">
        <w:rPr>
          <w:lang w:val="lt-LT"/>
        </w:rPr>
        <w:t>Sutarties nutraukimas/pasibaigimas neturi įtakos ginčų nagrinėjimo tvarką nustatančių sutarties sąlygų ir kitų sutarties sąlygų galiojimui, jeigu šios sąlygos pagal savo esmę lieka galioti ir po sutarties nutraukimo/pasibaigimo.</w:t>
      </w:r>
    </w:p>
    <w:p w14:paraId="3D40B2D2" w14:textId="69E63A10" w:rsidR="00F36C3A" w:rsidRPr="00A0691F" w:rsidRDefault="00F36C3A" w:rsidP="00B75E2C">
      <w:pPr>
        <w:pStyle w:val="Sraopastraipa"/>
        <w:numPr>
          <w:ilvl w:val="1"/>
          <w:numId w:val="5"/>
        </w:numPr>
        <w:tabs>
          <w:tab w:val="left" w:pos="709"/>
        </w:tabs>
        <w:ind w:left="0" w:firstLine="0"/>
        <w:contextualSpacing/>
        <w:jc w:val="both"/>
        <w:rPr>
          <w:rFonts w:asciiTheme="majorBidi" w:hAnsiTheme="majorBidi" w:cstheme="majorBidi"/>
          <w:lang w:val="lt-LT"/>
        </w:rPr>
      </w:pPr>
      <w:r w:rsidRPr="00A0691F">
        <w:rPr>
          <w:rFonts w:asciiTheme="majorBidi" w:hAnsiTheme="majorBidi" w:cstheme="majorBidi"/>
          <w:lang w:val="lt-LT"/>
        </w:rPr>
        <w:t>Sutartis gali būti pasirašyta bei įsigalioti pasirašius ją Kvalifikuotu elektroniniu parašu (</w:t>
      </w:r>
      <w:r w:rsidRPr="00A0691F">
        <w:rPr>
          <w:lang w:val="lt-LT"/>
        </w:rPr>
        <w:t>jei el. parašo sertifikatas yra išduotas kvalifikuotus sertifikatus sudarančio sertifikavimo paslaugų teikėjo ir tenkina visus kvalifikuoto sertifikato reikalavimus, jis yra kvalifikuotas).</w:t>
      </w:r>
    </w:p>
    <w:p w14:paraId="5C535E38" w14:textId="00D62A75" w:rsidR="007E4A71" w:rsidRPr="005769D4" w:rsidRDefault="00F36C3A" w:rsidP="00B75E2C">
      <w:pPr>
        <w:pStyle w:val="Sraopastraipa"/>
        <w:numPr>
          <w:ilvl w:val="1"/>
          <w:numId w:val="5"/>
        </w:numPr>
        <w:tabs>
          <w:tab w:val="left" w:pos="709"/>
        </w:tabs>
        <w:ind w:left="0" w:firstLine="0"/>
        <w:contextualSpacing/>
        <w:jc w:val="both"/>
        <w:rPr>
          <w:rFonts w:asciiTheme="majorBidi" w:hAnsiTheme="majorBidi" w:cstheme="majorBidi"/>
          <w:lang w:val="lt-LT"/>
        </w:rPr>
      </w:pPr>
      <w:r w:rsidRPr="00A0691F">
        <w:rPr>
          <w:lang w:val="lt-LT"/>
        </w:rPr>
        <w:t>Susirašinėjimas tarp Sutarties š</w:t>
      </w:r>
      <w:r w:rsidR="00DF44EF" w:rsidRPr="00A0691F">
        <w:rPr>
          <w:lang w:val="lt-LT"/>
        </w:rPr>
        <w:t>alių gali būti vykdomas 7</w:t>
      </w:r>
      <w:r w:rsidR="00F31D2C" w:rsidRPr="00A0691F">
        <w:rPr>
          <w:lang w:val="lt-LT"/>
        </w:rPr>
        <w:t>.1</w:t>
      </w:r>
      <w:r w:rsidRPr="00A0691F">
        <w:rPr>
          <w:lang w:val="lt-LT"/>
        </w:rPr>
        <w:t xml:space="preserve"> punkte nurodytais šalių elektroninio pašto adresais, laikant, kad siunčiama informacija/dokumentas yra tinkamai įteiktas kitą darbo dieną nuo išsiuntimo dienos.</w:t>
      </w:r>
    </w:p>
    <w:p w14:paraId="79472611" w14:textId="32B1BBCB" w:rsidR="002E0745" w:rsidRPr="005769D4" w:rsidRDefault="007E4A71" w:rsidP="005769D4">
      <w:pPr>
        <w:pStyle w:val="Sraopastraipa"/>
        <w:numPr>
          <w:ilvl w:val="0"/>
          <w:numId w:val="5"/>
        </w:numPr>
        <w:tabs>
          <w:tab w:val="left" w:pos="709"/>
        </w:tabs>
        <w:spacing w:before="240" w:after="120"/>
        <w:ind w:left="0" w:firstLine="0"/>
        <w:jc w:val="center"/>
        <w:rPr>
          <w:rFonts w:asciiTheme="majorBidi" w:hAnsiTheme="majorBidi" w:cstheme="majorBidi"/>
          <w:b/>
          <w:lang w:val="lt-LT"/>
        </w:rPr>
      </w:pPr>
      <w:r w:rsidRPr="00A0691F">
        <w:rPr>
          <w:rFonts w:asciiTheme="majorBidi" w:hAnsiTheme="majorBidi" w:cstheme="majorBidi"/>
          <w:b/>
          <w:lang w:val="lt-LT"/>
        </w:rPr>
        <w:t>PRIEDAI</w:t>
      </w:r>
    </w:p>
    <w:p w14:paraId="3524DD35" w14:textId="614F5021" w:rsidR="00312CAB" w:rsidRPr="00A0691F" w:rsidRDefault="00405D30" w:rsidP="00BF4883">
      <w:pPr>
        <w:pStyle w:val="Sraopastraipa"/>
        <w:numPr>
          <w:ilvl w:val="1"/>
          <w:numId w:val="5"/>
        </w:numPr>
        <w:tabs>
          <w:tab w:val="left" w:pos="709"/>
        </w:tabs>
        <w:ind w:left="0" w:firstLine="0"/>
        <w:contextualSpacing/>
        <w:jc w:val="both"/>
        <w:rPr>
          <w:rFonts w:asciiTheme="majorBidi" w:hAnsiTheme="majorBidi" w:cstheme="majorBidi"/>
          <w:lang w:val="lt-LT"/>
        </w:rPr>
      </w:pPr>
      <w:r w:rsidRPr="00A0691F">
        <w:rPr>
          <w:lang w:val="lt-LT"/>
        </w:rPr>
        <w:t>Priedas Nr. 1</w:t>
      </w:r>
      <w:r w:rsidR="00320AE5" w:rsidRPr="00A0691F">
        <w:rPr>
          <w:lang w:val="lt-LT"/>
        </w:rPr>
        <w:t xml:space="preserve"> </w:t>
      </w:r>
      <w:r w:rsidR="00E11173" w:rsidRPr="00A0691F">
        <w:rPr>
          <w:lang w:val="lt-LT"/>
        </w:rPr>
        <w:t>–</w:t>
      </w:r>
      <w:r w:rsidR="00320AE5" w:rsidRPr="00A0691F">
        <w:rPr>
          <w:lang w:val="lt-LT"/>
        </w:rPr>
        <w:t xml:space="preserve"> </w:t>
      </w:r>
      <w:r w:rsidR="00312186" w:rsidRPr="00A0691F">
        <w:rPr>
          <w:lang w:val="lt-LT"/>
        </w:rPr>
        <w:t xml:space="preserve">Techninė </w:t>
      </w:r>
      <w:r w:rsidR="00F3503B">
        <w:rPr>
          <w:lang w:val="lt-LT"/>
        </w:rPr>
        <w:t>specifikacija</w:t>
      </w:r>
      <w:r w:rsidR="00312CAB" w:rsidRPr="00A0691F">
        <w:rPr>
          <w:rFonts w:asciiTheme="majorBidi" w:hAnsiTheme="majorBidi" w:cstheme="majorBidi"/>
          <w:lang w:val="lt-LT"/>
        </w:rPr>
        <w:t>;</w:t>
      </w:r>
    </w:p>
    <w:p w14:paraId="13BF883E" w14:textId="57550ECE" w:rsidR="005F2BCF" w:rsidRPr="00216BB0" w:rsidRDefault="0091445B" w:rsidP="00B75E2C">
      <w:pPr>
        <w:pStyle w:val="Sraopastraipa"/>
        <w:numPr>
          <w:ilvl w:val="1"/>
          <w:numId w:val="5"/>
        </w:numPr>
        <w:tabs>
          <w:tab w:val="left" w:pos="709"/>
        </w:tabs>
        <w:ind w:left="0" w:firstLine="0"/>
        <w:contextualSpacing/>
        <w:jc w:val="both"/>
        <w:rPr>
          <w:rFonts w:asciiTheme="majorBidi" w:hAnsiTheme="majorBidi" w:cstheme="majorBidi"/>
          <w:lang w:val="lt-LT"/>
        </w:rPr>
      </w:pPr>
      <w:r w:rsidRPr="00A0691F">
        <w:rPr>
          <w:rFonts w:asciiTheme="majorBidi" w:hAnsiTheme="majorBidi" w:cstheme="majorBidi"/>
          <w:lang w:val="lt-LT"/>
        </w:rPr>
        <w:t xml:space="preserve">Priedas Nr. 2 – </w:t>
      </w:r>
      <w:r w:rsidR="001A7CF4">
        <w:rPr>
          <w:rFonts w:asciiTheme="majorBidi" w:hAnsiTheme="majorBidi" w:cstheme="majorBidi"/>
          <w:lang w:val="lt-LT"/>
        </w:rPr>
        <w:t xml:space="preserve">2023-01-10 </w:t>
      </w:r>
      <w:r w:rsidR="008A3A79" w:rsidRPr="00A0691F">
        <w:rPr>
          <w:rFonts w:asciiTheme="majorBidi" w:hAnsiTheme="majorBidi" w:cstheme="majorBidi"/>
          <w:lang w:val="lt-LT"/>
        </w:rPr>
        <w:t xml:space="preserve">Rangovo </w:t>
      </w:r>
      <w:r w:rsidR="008A3A79" w:rsidRPr="00A0691F">
        <w:rPr>
          <w:lang w:val="lt-LT"/>
        </w:rPr>
        <w:t>u</w:t>
      </w:r>
      <w:r w:rsidR="00312186" w:rsidRPr="00A0691F">
        <w:rPr>
          <w:lang w:val="lt-LT"/>
        </w:rPr>
        <w:t>žpildyta ir pasirašyta pasiūlymo forma</w:t>
      </w:r>
      <w:r w:rsidR="00216BB0">
        <w:rPr>
          <w:lang w:val="lt-LT"/>
        </w:rPr>
        <w:t>;</w:t>
      </w:r>
    </w:p>
    <w:p w14:paraId="7525D0FF" w14:textId="20423323" w:rsidR="00216BB0" w:rsidRPr="00A0691F" w:rsidRDefault="00216BB0" w:rsidP="00B75E2C">
      <w:pPr>
        <w:pStyle w:val="Sraopastraipa"/>
        <w:numPr>
          <w:ilvl w:val="1"/>
          <w:numId w:val="5"/>
        </w:numPr>
        <w:tabs>
          <w:tab w:val="left" w:pos="709"/>
        </w:tabs>
        <w:ind w:left="0" w:firstLine="0"/>
        <w:contextualSpacing/>
        <w:jc w:val="both"/>
        <w:rPr>
          <w:rFonts w:asciiTheme="majorBidi" w:hAnsiTheme="majorBidi" w:cstheme="majorBidi"/>
          <w:lang w:val="lt-LT"/>
        </w:rPr>
      </w:pPr>
      <w:r>
        <w:rPr>
          <w:rFonts w:asciiTheme="majorBidi" w:hAnsiTheme="majorBidi" w:cstheme="majorBidi"/>
          <w:lang w:val="lt-LT"/>
        </w:rPr>
        <w:t>Priedas Nr. 3 – 2022-12-23 įgaliojimas Nr. PL22-ĮG-30.</w:t>
      </w:r>
    </w:p>
    <w:p w14:paraId="35DA6507" w14:textId="211F7B52" w:rsidR="005F2BCF" w:rsidRDefault="005F2BCF" w:rsidP="00B75E2C">
      <w:pPr>
        <w:pStyle w:val="Sraopastraipa"/>
        <w:tabs>
          <w:tab w:val="left" w:pos="709"/>
        </w:tabs>
        <w:ind w:left="0"/>
        <w:jc w:val="both"/>
        <w:rPr>
          <w:rFonts w:asciiTheme="majorBidi" w:hAnsiTheme="majorBidi" w:cstheme="majorBidi"/>
          <w:lang w:val="lt-LT"/>
        </w:rPr>
      </w:pPr>
    </w:p>
    <w:p w14:paraId="4FCABF5F" w14:textId="77777777" w:rsidR="005769D4" w:rsidRPr="00A0691F" w:rsidRDefault="005769D4" w:rsidP="00B75E2C">
      <w:pPr>
        <w:pStyle w:val="Sraopastraipa"/>
        <w:tabs>
          <w:tab w:val="left" w:pos="709"/>
        </w:tabs>
        <w:ind w:left="0"/>
        <w:jc w:val="both"/>
        <w:rPr>
          <w:rFonts w:asciiTheme="majorBidi" w:hAnsiTheme="majorBidi" w:cstheme="majorBidi"/>
          <w:lang w:val="lt-LT"/>
        </w:rPr>
      </w:pPr>
    </w:p>
    <w:p w14:paraId="129D63BF" w14:textId="0A5081C1" w:rsidR="005F2BCF" w:rsidRPr="00A0691F" w:rsidRDefault="00044F6B" w:rsidP="005F2BCF">
      <w:pPr>
        <w:pStyle w:val="Antrat2"/>
        <w:keepNext/>
        <w:tabs>
          <w:tab w:val="left" w:pos="284"/>
          <w:tab w:val="left" w:pos="567"/>
          <w:tab w:val="left" w:pos="709"/>
        </w:tabs>
        <w:jc w:val="center"/>
        <w:rPr>
          <w:rFonts w:asciiTheme="majorBidi" w:hAnsiTheme="majorBidi" w:cstheme="majorBidi"/>
          <w:b/>
          <w:szCs w:val="24"/>
          <w:lang w:eastAsia="en-US"/>
        </w:rPr>
      </w:pPr>
      <w:r w:rsidRPr="00A0691F">
        <w:rPr>
          <w:rFonts w:asciiTheme="majorBidi" w:hAnsiTheme="majorBidi" w:cstheme="majorBidi"/>
          <w:b/>
          <w:szCs w:val="24"/>
          <w:lang w:eastAsia="en-US"/>
        </w:rPr>
        <w:t xml:space="preserve">RANGOS </w:t>
      </w:r>
      <w:r w:rsidR="005F2BCF" w:rsidRPr="00A0691F">
        <w:rPr>
          <w:rFonts w:asciiTheme="majorBidi" w:hAnsiTheme="majorBidi" w:cstheme="majorBidi"/>
          <w:b/>
          <w:szCs w:val="24"/>
          <w:lang w:eastAsia="en-US"/>
        </w:rPr>
        <w:t>DARBŲ PIRKIMO-PARDAVIMO SUTARTIES</w:t>
      </w:r>
    </w:p>
    <w:p w14:paraId="539BDFE9" w14:textId="46F2815F" w:rsidR="005F2BCF" w:rsidRPr="00A0691F" w:rsidRDefault="005F2BCF" w:rsidP="005F2BCF">
      <w:pPr>
        <w:pStyle w:val="Antrat2"/>
        <w:keepNext/>
        <w:tabs>
          <w:tab w:val="left" w:pos="284"/>
          <w:tab w:val="left" w:pos="567"/>
          <w:tab w:val="left" w:pos="709"/>
        </w:tabs>
        <w:jc w:val="center"/>
        <w:rPr>
          <w:rFonts w:asciiTheme="majorBidi" w:hAnsiTheme="majorBidi" w:cstheme="majorBidi"/>
          <w:b/>
          <w:szCs w:val="24"/>
          <w:lang w:eastAsia="en-US"/>
        </w:rPr>
      </w:pPr>
      <w:r w:rsidRPr="00A0691F">
        <w:rPr>
          <w:rFonts w:asciiTheme="majorBidi" w:hAnsiTheme="majorBidi" w:cstheme="majorBidi"/>
          <w:b/>
          <w:szCs w:val="24"/>
          <w:lang w:eastAsia="en-US"/>
        </w:rPr>
        <w:t>BENDROJI DALIS</w:t>
      </w:r>
    </w:p>
    <w:p w14:paraId="1C2E1F97" w14:textId="77777777" w:rsidR="005F2BCF" w:rsidRPr="00A0691F" w:rsidRDefault="005F2BCF" w:rsidP="005F2BCF">
      <w:pPr>
        <w:tabs>
          <w:tab w:val="left" w:pos="284"/>
          <w:tab w:val="left" w:pos="567"/>
          <w:tab w:val="left" w:pos="709"/>
        </w:tabs>
        <w:jc w:val="center"/>
        <w:rPr>
          <w:rFonts w:asciiTheme="majorBidi" w:hAnsiTheme="majorBidi" w:cstheme="majorBidi"/>
          <w:b/>
          <w:u w:val="single"/>
          <w:lang w:val="lt-LT"/>
        </w:rPr>
      </w:pPr>
    </w:p>
    <w:p w14:paraId="307EB647" w14:textId="77777777" w:rsidR="005F2BCF" w:rsidRPr="00A0691F" w:rsidRDefault="005F2BCF" w:rsidP="005F2BCF">
      <w:pPr>
        <w:tabs>
          <w:tab w:val="left" w:pos="284"/>
          <w:tab w:val="left" w:pos="567"/>
          <w:tab w:val="left" w:pos="709"/>
        </w:tabs>
        <w:jc w:val="center"/>
        <w:rPr>
          <w:rFonts w:asciiTheme="majorBidi" w:hAnsiTheme="majorBidi" w:cstheme="majorBidi"/>
          <w:b/>
          <w:u w:val="single"/>
          <w:lang w:val="lt-LT"/>
        </w:rPr>
      </w:pPr>
    </w:p>
    <w:p w14:paraId="1DE9BECB" w14:textId="77777777" w:rsidR="005F2BCF" w:rsidRPr="00A0691F" w:rsidRDefault="005F2BCF" w:rsidP="005F2BCF">
      <w:pPr>
        <w:numPr>
          <w:ilvl w:val="0"/>
          <w:numId w:val="8"/>
        </w:numPr>
        <w:tabs>
          <w:tab w:val="left" w:pos="284"/>
          <w:tab w:val="left" w:pos="426"/>
          <w:tab w:val="left" w:pos="567"/>
          <w:tab w:val="left" w:pos="709"/>
        </w:tabs>
        <w:ind w:left="0" w:firstLine="0"/>
        <w:jc w:val="center"/>
        <w:rPr>
          <w:rFonts w:asciiTheme="majorBidi" w:hAnsiTheme="majorBidi" w:cstheme="majorBidi"/>
          <w:b/>
          <w:lang w:val="lt-LT"/>
        </w:rPr>
      </w:pPr>
      <w:r w:rsidRPr="00A0691F">
        <w:rPr>
          <w:rFonts w:asciiTheme="majorBidi" w:hAnsiTheme="majorBidi" w:cstheme="majorBidi"/>
          <w:b/>
          <w:lang w:val="lt-LT"/>
        </w:rPr>
        <w:t>SUTARTIES SĄVOKOS</w:t>
      </w:r>
    </w:p>
    <w:p w14:paraId="2B4940B9" w14:textId="77777777" w:rsidR="005F2BCF" w:rsidRPr="00A0691F" w:rsidRDefault="005F2BCF" w:rsidP="005F2BCF">
      <w:pPr>
        <w:tabs>
          <w:tab w:val="left" w:pos="284"/>
          <w:tab w:val="left" w:pos="426"/>
          <w:tab w:val="left" w:pos="567"/>
          <w:tab w:val="left" w:pos="709"/>
        </w:tabs>
        <w:jc w:val="center"/>
        <w:rPr>
          <w:rFonts w:asciiTheme="majorBidi" w:hAnsiTheme="majorBidi" w:cstheme="majorBidi"/>
          <w:b/>
          <w:lang w:val="lt-LT"/>
        </w:rPr>
      </w:pPr>
    </w:p>
    <w:p w14:paraId="3444BDEB" w14:textId="77777777" w:rsidR="005F2BCF" w:rsidRPr="00A0691F" w:rsidRDefault="005F2BCF" w:rsidP="005F2BCF">
      <w:pPr>
        <w:pStyle w:val="Default"/>
        <w:tabs>
          <w:tab w:val="left" w:pos="284"/>
          <w:tab w:val="left" w:pos="567"/>
          <w:tab w:val="left" w:pos="709"/>
        </w:tabs>
        <w:jc w:val="center"/>
        <w:rPr>
          <w:rFonts w:asciiTheme="majorBidi" w:hAnsiTheme="majorBidi" w:cstheme="majorBidi"/>
          <w:b/>
          <w:bCs/>
          <w:color w:val="auto"/>
        </w:rPr>
      </w:pPr>
      <w:r w:rsidRPr="00A0691F">
        <w:rPr>
          <w:rFonts w:asciiTheme="majorBidi" w:hAnsiTheme="majorBidi" w:cstheme="majorBidi"/>
          <w:b/>
          <w:bCs/>
          <w:color w:val="auto"/>
        </w:rPr>
        <w:t>Asmenys</w:t>
      </w:r>
    </w:p>
    <w:p w14:paraId="4C36A980" w14:textId="77777777" w:rsidR="005F2BCF" w:rsidRPr="00A0691F" w:rsidRDefault="005F2BCF" w:rsidP="005F2BCF">
      <w:pPr>
        <w:pStyle w:val="Default"/>
        <w:tabs>
          <w:tab w:val="left" w:pos="284"/>
          <w:tab w:val="left" w:pos="567"/>
          <w:tab w:val="left" w:pos="709"/>
        </w:tabs>
        <w:jc w:val="center"/>
        <w:rPr>
          <w:rFonts w:asciiTheme="majorBidi" w:hAnsiTheme="majorBidi" w:cstheme="majorBidi"/>
          <w:b/>
          <w:bCs/>
          <w:color w:val="auto"/>
        </w:rPr>
      </w:pPr>
    </w:p>
    <w:p w14:paraId="68117820" w14:textId="77777777" w:rsidR="005F2BCF" w:rsidRPr="00A0691F" w:rsidRDefault="005F2BCF" w:rsidP="005F2BCF">
      <w:pPr>
        <w:pStyle w:val="Sraopastraipa"/>
        <w:numPr>
          <w:ilvl w:val="1"/>
          <w:numId w:val="8"/>
        </w:numPr>
        <w:tabs>
          <w:tab w:val="left" w:pos="567"/>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b/>
          <w:bCs/>
          <w:lang w:val="lt-LT"/>
        </w:rPr>
        <w:t xml:space="preserve">Perkantysis subjektas </w:t>
      </w:r>
      <w:r w:rsidRPr="00A0691F">
        <w:rPr>
          <w:rFonts w:asciiTheme="majorBidi" w:eastAsiaTheme="minorHAnsi" w:hAnsiTheme="majorBidi" w:cstheme="majorBidi"/>
          <w:lang w:val="lt-LT"/>
        </w:rPr>
        <w:t xml:space="preserve">– subjektas, kaip apibrėžiama </w:t>
      </w:r>
      <w:r w:rsidRPr="00A0691F">
        <w:rPr>
          <w:lang w:val="lt-LT"/>
        </w:rPr>
        <w:t>Lietuvos Respublikos pirkimų, atliekamų vandentvarkos, energetikos, transporto ar pašto paslaugų srities perkančiųjų subjektų, įstatymo 4 str. 1 d</w:t>
      </w:r>
      <w:r w:rsidRPr="00A0691F">
        <w:rPr>
          <w:rFonts w:asciiTheme="majorBidi" w:eastAsiaTheme="minorHAnsi" w:hAnsiTheme="majorBidi" w:cstheme="majorBidi"/>
          <w:lang w:val="lt-LT"/>
        </w:rPr>
        <w:t xml:space="preserve">. </w:t>
      </w:r>
    </w:p>
    <w:p w14:paraId="013A61A9" w14:textId="77777777" w:rsidR="005F2BCF" w:rsidRPr="00A0691F" w:rsidRDefault="005F2BCF" w:rsidP="005F2BCF">
      <w:pPr>
        <w:pStyle w:val="Default"/>
        <w:numPr>
          <w:ilvl w:val="1"/>
          <w:numId w:val="8"/>
        </w:numPr>
        <w:tabs>
          <w:tab w:val="left" w:pos="284"/>
          <w:tab w:val="left" w:pos="567"/>
          <w:tab w:val="left" w:pos="709"/>
        </w:tabs>
        <w:ind w:left="0" w:firstLine="0"/>
        <w:jc w:val="both"/>
        <w:rPr>
          <w:rFonts w:asciiTheme="majorBidi" w:eastAsiaTheme="minorHAnsi" w:hAnsiTheme="majorBidi" w:cstheme="majorBidi"/>
          <w:color w:val="auto"/>
        </w:rPr>
      </w:pPr>
      <w:r w:rsidRPr="00A0691F">
        <w:rPr>
          <w:rFonts w:asciiTheme="majorBidi" w:hAnsiTheme="majorBidi" w:cstheme="majorBidi"/>
          <w:b/>
          <w:bCs/>
          <w:color w:val="auto"/>
        </w:rPr>
        <w:t xml:space="preserve">Rangovas </w:t>
      </w:r>
      <w:r w:rsidRPr="00A0691F">
        <w:rPr>
          <w:rFonts w:asciiTheme="majorBidi" w:hAnsiTheme="majorBidi" w:cstheme="majorBidi"/>
          <w:color w:val="auto"/>
        </w:rPr>
        <w:t xml:space="preserve">– </w:t>
      </w:r>
      <w:r w:rsidRPr="00A0691F">
        <w:rPr>
          <w:rFonts w:asciiTheme="majorBidi" w:eastAsiaTheme="minorHAnsi" w:hAnsiTheme="majorBidi" w:cstheme="majorBidi"/>
          <w:color w:val="auto"/>
        </w:rPr>
        <w:t>ūkio subjektas (fizinis asmuo, privatusis juridinis asmuo, viešasis juridinis asmuo, kita organizacija ir jų padaliniai ar tokių asmenų grupė, veikianti pagal jungtinės veiklos sutartį), kurio duomenys nurodyti Sutarties SD.</w:t>
      </w:r>
    </w:p>
    <w:p w14:paraId="37C13170" w14:textId="77777777" w:rsidR="005F2BCF" w:rsidRPr="00A0691F" w:rsidRDefault="005F2BCF" w:rsidP="005F2BCF">
      <w:pPr>
        <w:pStyle w:val="Default"/>
        <w:numPr>
          <w:ilvl w:val="1"/>
          <w:numId w:val="8"/>
        </w:numPr>
        <w:tabs>
          <w:tab w:val="left" w:pos="284"/>
          <w:tab w:val="left" w:pos="567"/>
          <w:tab w:val="left" w:pos="709"/>
        </w:tabs>
        <w:ind w:left="0" w:firstLine="0"/>
        <w:jc w:val="both"/>
        <w:rPr>
          <w:rFonts w:asciiTheme="majorBidi" w:eastAsiaTheme="minorHAnsi" w:hAnsiTheme="majorBidi" w:cstheme="majorBidi"/>
          <w:color w:val="auto"/>
        </w:rPr>
      </w:pPr>
      <w:r w:rsidRPr="00A0691F">
        <w:rPr>
          <w:rFonts w:asciiTheme="majorBidi" w:hAnsiTheme="majorBidi" w:cstheme="majorBidi"/>
          <w:b/>
          <w:color w:val="auto"/>
        </w:rPr>
        <w:t>U</w:t>
      </w:r>
      <w:r w:rsidRPr="00A0691F">
        <w:rPr>
          <w:rFonts w:asciiTheme="majorBidi" w:hAnsiTheme="majorBidi" w:cstheme="majorBidi"/>
          <w:b/>
          <w:bCs/>
          <w:color w:val="auto"/>
        </w:rPr>
        <w:t xml:space="preserve">žsakovas </w:t>
      </w:r>
      <w:r w:rsidRPr="00A0691F">
        <w:rPr>
          <w:rFonts w:asciiTheme="majorBidi" w:hAnsiTheme="majorBidi" w:cstheme="majorBidi"/>
          <w:color w:val="auto"/>
        </w:rPr>
        <w:t xml:space="preserve">– Sutarties SD nurodytas juridinis asmuo, perkantis Sutarties SD nurodytus konkrečius darbus iš Rangovo. </w:t>
      </w:r>
    </w:p>
    <w:p w14:paraId="09927381" w14:textId="77777777" w:rsidR="005F2BCF" w:rsidRPr="00A0691F" w:rsidRDefault="005F2BCF" w:rsidP="005F2BC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A0691F">
        <w:rPr>
          <w:rFonts w:asciiTheme="majorBidi" w:hAnsiTheme="majorBidi" w:cstheme="majorBidi"/>
          <w:b/>
          <w:bCs/>
          <w:color w:val="auto"/>
        </w:rPr>
        <w:t xml:space="preserve">Šalis </w:t>
      </w:r>
      <w:r w:rsidRPr="00A0691F">
        <w:rPr>
          <w:rFonts w:asciiTheme="majorBidi" w:hAnsiTheme="majorBidi" w:cstheme="majorBidi"/>
          <w:color w:val="auto"/>
        </w:rPr>
        <w:t xml:space="preserve">– Užsakovas arba Rangovas, kiekvienas atskirai. Šalys – Užsakovas ir Rangovas abu kartu. </w:t>
      </w:r>
    </w:p>
    <w:p w14:paraId="5265C453" w14:textId="77777777" w:rsidR="005F2BCF" w:rsidRPr="00A0691F" w:rsidRDefault="005F2BCF" w:rsidP="005F2BC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A0691F">
        <w:rPr>
          <w:rFonts w:asciiTheme="majorBidi" w:hAnsiTheme="majorBidi" w:cstheme="majorBidi"/>
          <w:b/>
          <w:bCs/>
          <w:color w:val="auto"/>
        </w:rPr>
        <w:t xml:space="preserve">Trečioji šalis </w:t>
      </w:r>
      <w:r w:rsidRPr="00A0691F">
        <w:rPr>
          <w:rFonts w:asciiTheme="majorBidi" w:hAnsiTheme="majorBidi" w:cstheme="majorBidi"/>
          <w:color w:val="auto"/>
        </w:rPr>
        <w:t>– bet kuris kitas fizinis arba juridinis asmuo, kuris nėra šios Sutarties Šalis.</w:t>
      </w:r>
    </w:p>
    <w:p w14:paraId="2529814A" w14:textId="77777777" w:rsidR="005F2BCF" w:rsidRPr="00A0691F" w:rsidRDefault="005F2BCF" w:rsidP="005F2BC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A0691F">
        <w:rPr>
          <w:rFonts w:asciiTheme="majorBidi" w:eastAsiaTheme="minorHAnsi" w:hAnsiTheme="majorBidi" w:cstheme="majorBidi"/>
          <w:b/>
          <w:bCs/>
          <w:color w:val="auto"/>
        </w:rPr>
        <w:t xml:space="preserve">Subrangovas </w:t>
      </w:r>
      <w:r w:rsidRPr="00A0691F">
        <w:rPr>
          <w:rFonts w:asciiTheme="majorBidi" w:eastAsiaTheme="minorHAnsi" w:hAnsiTheme="majorBidi" w:cstheme="majorBidi"/>
          <w:color w:val="auto"/>
        </w:rPr>
        <w:t>– ūkio subjektas, juridinis arba fizinis asmuo, kuris pagal galiojantį tarpusavio susitarimą su Rangovu Rangovo pasitelkiamas atlikti Sutartyje nurodytus Darbus ar tam tikras Darbų dalis, suteikiantis tam tikrą su Darbais susijusią Paslaugą arba tam tikras reikalingas Paslaugos dalis.</w:t>
      </w:r>
    </w:p>
    <w:p w14:paraId="1009327F" w14:textId="6B948258" w:rsidR="005F2BCF" w:rsidRPr="005769D4" w:rsidRDefault="005F2BCF" w:rsidP="005F2BC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A0691F">
        <w:rPr>
          <w:rFonts w:asciiTheme="majorBidi" w:eastAsiaTheme="minorHAnsi" w:hAnsiTheme="majorBidi" w:cstheme="majorBidi"/>
          <w:b/>
          <w:bCs/>
          <w:color w:val="auto"/>
        </w:rPr>
        <w:lastRenderedPageBreak/>
        <w:t xml:space="preserve">Pardavėjas </w:t>
      </w:r>
      <w:r w:rsidRPr="00A0691F">
        <w:rPr>
          <w:rFonts w:asciiTheme="majorBidi" w:eastAsiaTheme="minorHAnsi" w:hAnsiTheme="majorBidi" w:cstheme="majorBidi"/>
          <w:color w:val="auto"/>
        </w:rPr>
        <w:t xml:space="preserve">– ūkio subjektas (fizinis asmuo, privatusis juridinis asmuo, viešasis juridinis asmuo, kita organizacija ir jų padaliniai ar tokių asmenų grupė, veikianti pagal jungtinės veiklos sutartį), su kuriuo Užsakovas turi sudaręs atitinkamą sandorį dėl Teikiamų medžiagų tiekimo. </w:t>
      </w:r>
    </w:p>
    <w:p w14:paraId="5B4A614D" w14:textId="3B596A3F" w:rsidR="005F2BCF" w:rsidRPr="00A0691F" w:rsidRDefault="005F2BCF" w:rsidP="005769D4">
      <w:pPr>
        <w:pStyle w:val="Default"/>
        <w:tabs>
          <w:tab w:val="left" w:pos="284"/>
          <w:tab w:val="left" w:pos="567"/>
          <w:tab w:val="left" w:pos="709"/>
        </w:tabs>
        <w:spacing w:after="120"/>
        <w:jc w:val="center"/>
        <w:rPr>
          <w:rFonts w:asciiTheme="majorBidi" w:hAnsiTheme="majorBidi" w:cstheme="majorBidi"/>
          <w:b/>
          <w:bCs/>
          <w:color w:val="auto"/>
        </w:rPr>
      </w:pPr>
      <w:r w:rsidRPr="00A0691F">
        <w:rPr>
          <w:rFonts w:asciiTheme="majorBidi" w:hAnsiTheme="majorBidi" w:cstheme="majorBidi"/>
          <w:b/>
          <w:bCs/>
          <w:color w:val="auto"/>
        </w:rPr>
        <w:t>Bendrosios sąvokos</w:t>
      </w:r>
    </w:p>
    <w:p w14:paraId="4F83A109" w14:textId="77777777" w:rsidR="005F2BCF" w:rsidRPr="00A0691F" w:rsidRDefault="005F2BCF" w:rsidP="005F2BCF">
      <w:pPr>
        <w:pStyle w:val="Sraopastraipa"/>
        <w:numPr>
          <w:ilvl w:val="1"/>
          <w:numId w:val="8"/>
        </w:numPr>
        <w:tabs>
          <w:tab w:val="left" w:pos="567"/>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b/>
          <w:bCs/>
          <w:lang w:val="lt-LT"/>
        </w:rPr>
        <w:t xml:space="preserve">Atsiskaitymo laikotarpis </w:t>
      </w:r>
      <w:r w:rsidRPr="00A0691F">
        <w:rPr>
          <w:rFonts w:asciiTheme="majorBidi" w:eastAsiaTheme="minorHAnsi" w:hAnsiTheme="majorBidi" w:cstheme="majorBidi"/>
          <w:lang w:val="lt-LT"/>
        </w:rPr>
        <w:t xml:space="preserve">– terminas kalendorinėmis dienomis, nurodomas Sutarties SD, per kurį Užsakovas apmoka Rangovui pagal jo pateiktas Sąskaitas už tinkamai, kokybiškai ir laiku atliktus Darbus ir / ar suteiktas Paslaugas ir / ar jų dalis (Etapus), jei tokios dalys (Etapai) nustatomos Sutartyje. </w:t>
      </w:r>
    </w:p>
    <w:p w14:paraId="07C5BCDA" w14:textId="7629A104" w:rsidR="005F2BCF" w:rsidRPr="00A0691F" w:rsidRDefault="005F2BCF" w:rsidP="005F2BCF">
      <w:pPr>
        <w:pStyle w:val="Sraopastraipa"/>
        <w:numPr>
          <w:ilvl w:val="1"/>
          <w:numId w:val="8"/>
        </w:numPr>
        <w:tabs>
          <w:tab w:val="left" w:pos="567"/>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b/>
          <w:bCs/>
          <w:lang w:val="lt-LT"/>
        </w:rPr>
        <w:t xml:space="preserve">Pasiūlymas </w:t>
      </w:r>
      <w:r w:rsidRPr="00A0691F">
        <w:rPr>
          <w:rFonts w:asciiTheme="majorBidi" w:eastAsiaTheme="minorHAnsi" w:hAnsiTheme="majorBidi" w:cstheme="majorBidi"/>
          <w:lang w:val="lt-LT"/>
        </w:rPr>
        <w:t>– pagal Pirkimo dokumentus Rangovo Užsakovui ar jo tinkamai įgaliota</w:t>
      </w:r>
      <w:r w:rsidR="00B9563E" w:rsidRPr="00A0691F">
        <w:rPr>
          <w:rFonts w:asciiTheme="majorBidi" w:eastAsiaTheme="minorHAnsi" w:hAnsiTheme="majorBidi" w:cstheme="majorBidi"/>
          <w:lang w:val="lt-LT"/>
        </w:rPr>
        <w:t>m</w:t>
      </w:r>
      <w:r w:rsidRPr="00A0691F">
        <w:rPr>
          <w:rFonts w:asciiTheme="majorBidi" w:eastAsiaTheme="minorHAnsi" w:hAnsiTheme="majorBidi" w:cstheme="majorBidi"/>
          <w:lang w:val="lt-LT"/>
        </w:rPr>
        <w:t xml:space="preserve"> Perkančiajam subjektui raštu pateiktų dokumentų visuma dėl Darbų atlikimo (pardavimo) Užsakovui Pirkimo dokumentuose nustatytais terminais ir sąlygomis. </w:t>
      </w:r>
    </w:p>
    <w:p w14:paraId="47EA9DDC" w14:textId="77777777" w:rsidR="005F2BCF" w:rsidRPr="00A0691F" w:rsidRDefault="005F2BCF" w:rsidP="005F2BC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A0691F">
        <w:rPr>
          <w:rFonts w:asciiTheme="majorBidi" w:hAnsiTheme="majorBidi" w:cstheme="majorBidi"/>
          <w:b/>
          <w:bCs/>
          <w:color w:val="auto"/>
        </w:rPr>
        <w:t xml:space="preserve">Pirkimas </w:t>
      </w:r>
      <w:r w:rsidRPr="00A0691F">
        <w:rPr>
          <w:rFonts w:asciiTheme="majorBidi" w:hAnsiTheme="majorBidi" w:cstheme="majorBidi"/>
          <w:color w:val="auto"/>
        </w:rPr>
        <w:t xml:space="preserve">– Užsakovo organizuotas pirkimas, siekiant sudaryti šią Sutartį. </w:t>
      </w:r>
    </w:p>
    <w:p w14:paraId="0EB6D046" w14:textId="77777777" w:rsidR="005F2BCF" w:rsidRPr="00A0691F" w:rsidRDefault="005F2BCF" w:rsidP="005F2BC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A0691F">
        <w:rPr>
          <w:rFonts w:asciiTheme="majorBidi" w:eastAsiaTheme="minorHAnsi" w:hAnsiTheme="majorBidi" w:cstheme="majorBidi"/>
          <w:b/>
          <w:bCs/>
          <w:color w:val="auto"/>
        </w:rPr>
        <w:t xml:space="preserve">Paslauga </w:t>
      </w:r>
      <w:r w:rsidRPr="00A0691F">
        <w:rPr>
          <w:rFonts w:asciiTheme="majorBidi" w:eastAsiaTheme="minorHAnsi" w:hAnsiTheme="majorBidi" w:cstheme="majorBidi"/>
          <w:color w:val="auto"/>
        </w:rPr>
        <w:t xml:space="preserve">– bet kokia Sutarties SD ar Techninėje specifikacijoje nurodyta ir su Darbais susijusi paslauga </w:t>
      </w:r>
    </w:p>
    <w:p w14:paraId="1660CE9F" w14:textId="77777777" w:rsidR="005F2BCF" w:rsidRPr="00A0691F" w:rsidRDefault="005F2BCF" w:rsidP="005F2BC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A0691F">
        <w:rPr>
          <w:rFonts w:asciiTheme="majorBidi" w:hAnsiTheme="majorBidi" w:cstheme="majorBidi"/>
          <w:b/>
          <w:color w:val="auto"/>
        </w:rPr>
        <w:t>Darbai</w:t>
      </w:r>
      <w:r w:rsidRPr="00A0691F">
        <w:rPr>
          <w:rFonts w:asciiTheme="majorBidi" w:hAnsiTheme="majorBidi" w:cstheme="majorBidi"/>
          <w:b/>
          <w:bCs/>
          <w:color w:val="auto"/>
        </w:rPr>
        <w:t xml:space="preserve"> </w:t>
      </w:r>
      <w:r w:rsidRPr="00A0691F">
        <w:rPr>
          <w:rFonts w:asciiTheme="majorBidi" w:hAnsiTheme="majorBidi" w:cstheme="majorBidi"/>
          <w:color w:val="auto"/>
        </w:rPr>
        <w:t xml:space="preserve">– </w:t>
      </w:r>
      <w:r w:rsidRPr="00A0691F">
        <w:rPr>
          <w:rFonts w:asciiTheme="majorBidi" w:eastAsiaTheme="minorHAnsi" w:hAnsiTheme="majorBidi" w:cstheme="majorBidi"/>
          <w:color w:val="auto"/>
        </w:rPr>
        <w:t>Sutarties SD nurodyti konkretūs darbai (montavimo, rekonstravimo, įrenginių prijungimo, iškėlimo ir pan.), ir ar jų dalys (Etapai), įskaitant jiems atlikti Rangovo pateikiamas Perkamas medžiagas, Rangovo atliktini Sutartyje nustatytais terminais ir sąlygomis. Sutartyje naudojama sąvoka Darbai apima ir Paslaugas/Prekes, tais atvejais, kuomet jų pirkimas numatytas Sutarties SD.</w:t>
      </w:r>
    </w:p>
    <w:p w14:paraId="1AE35E4A" w14:textId="77777777" w:rsidR="005F2BCF" w:rsidRPr="00A0691F" w:rsidRDefault="005F2BCF" w:rsidP="005F2BC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A0691F">
        <w:rPr>
          <w:rFonts w:asciiTheme="majorBidi" w:eastAsiaTheme="minorHAnsi" w:hAnsiTheme="majorBidi" w:cstheme="majorBidi"/>
          <w:b/>
          <w:bCs/>
          <w:color w:val="auto"/>
        </w:rPr>
        <w:t>Darbų kaina (</w:t>
      </w:r>
      <w:r w:rsidRPr="00A0691F">
        <w:rPr>
          <w:rFonts w:asciiTheme="majorBidi" w:eastAsiaTheme="minorHAnsi" w:hAnsiTheme="majorBidi" w:cstheme="majorBidi"/>
          <w:b/>
          <w:bCs/>
          <w:i/>
          <w:iCs/>
          <w:color w:val="auto"/>
        </w:rPr>
        <w:t xml:space="preserve">arba </w:t>
      </w:r>
      <w:r w:rsidRPr="00A0691F">
        <w:rPr>
          <w:rFonts w:asciiTheme="majorBidi" w:eastAsiaTheme="minorHAnsi" w:hAnsiTheme="majorBidi" w:cstheme="majorBidi"/>
          <w:b/>
          <w:bCs/>
          <w:color w:val="auto"/>
        </w:rPr>
        <w:t xml:space="preserve">Sutarties kaina) </w:t>
      </w:r>
      <w:r w:rsidRPr="00A0691F">
        <w:rPr>
          <w:rFonts w:asciiTheme="majorBidi" w:eastAsiaTheme="minorHAnsi" w:hAnsiTheme="majorBidi" w:cstheme="majorBidi"/>
          <w:color w:val="auto"/>
        </w:rPr>
        <w:t xml:space="preserve">– šios Sutarties SD nurodyta suma neįskaitant PVM, kuri negali būti viršyta Sutarties galiojimo laikotarpiu (išskyrus atvejus, kai numatomas Darbų kainos perskaičiavimas), Užsakovui mokant Rangovui už atliekamus Darbus pagal Darbų įkainius (jei nurodyti), įskaitant visas išlaidas ir mokesčius. </w:t>
      </w:r>
    </w:p>
    <w:p w14:paraId="1FA4FD06" w14:textId="77777777" w:rsidR="005F2BCF" w:rsidRPr="00A0691F" w:rsidRDefault="005F2BCF" w:rsidP="005F2BC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A0691F">
        <w:rPr>
          <w:rFonts w:asciiTheme="majorBidi" w:eastAsiaTheme="minorHAnsi" w:hAnsiTheme="majorBidi" w:cstheme="majorBidi"/>
          <w:b/>
          <w:bCs/>
          <w:color w:val="auto"/>
        </w:rPr>
        <w:t xml:space="preserve">Darbų įkainiai – </w:t>
      </w:r>
      <w:r w:rsidRPr="00A0691F">
        <w:rPr>
          <w:rFonts w:asciiTheme="majorBidi" w:eastAsiaTheme="minorHAnsi" w:hAnsiTheme="majorBidi" w:cstheme="majorBidi"/>
          <w:color w:val="auto"/>
        </w:rPr>
        <w:t xml:space="preserve">šios Sutarties SD nurodyti įkainiai (jei nurodyti), pagal kuriuos Užsakovas moka Rangovui už atliekamus Darbus, įskaitant visas išlaidas ir mokesčius. </w:t>
      </w:r>
    </w:p>
    <w:p w14:paraId="178B953E" w14:textId="77777777" w:rsidR="005F2BCF" w:rsidRPr="00A0691F" w:rsidRDefault="005F2BCF" w:rsidP="005F2BC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A0691F">
        <w:rPr>
          <w:rFonts w:asciiTheme="majorBidi" w:eastAsiaTheme="minorHAnsi" w:hAnsiTheme="majorBidi" w:cstheme="majorBidi"/>
          <w:b/>
          <w:bCs/>
          <w:color w:val="auto"/>
        </w:rPr>
        <w:t xml:space="preserve">Įkainis </w:t>
      </w:r>
      <w:r w:rsidRPr="00A0691F">
        <w:rPr>
          <w:rFonts w:asciiTheme="majorBidi" w:eastAsiaTheme="minorHAnsi" w:hAnsiTheme="majorBidi" w:cstheme="majorBidi"/>
          <w:color w:val="auto"/>
        </w:rPr>
        <w:t xml:space="preserve">– konkretaus Darbo sudedamosios dalies vieneto kaina, už kurią Rangovas vykdo konkrečius Darbų vienetus Sutartyje nustatytais terminais ir sąlygomis (taikoma, jei Įkainiai nurodyti Sutarties SD). </w:t>
      </w:r>
    </w:p>
    <w:p w14:paraId="60E918A1" w14:textId="77777777" w:rsidR="005F2BCF" w:rsidRPr="00A0691F" w:rsidRDefault="005F2BCF" w:rsidP="005F2BC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A0691F">
        <w:rPr>
          <w:rFonts w:asciiTheme="majorBidi" w:eastAsiaTheme="minorHAnsi" w:hAnsiTheme="majorBidi" w:cstheme="majorBidi"/>
          <w:b/>
          <w:bCs/>
          <w:color w:val="auto"/>
        </w:rPr>
        <w:t xml:space="preserve">Etapas </w:t>
      </w:r>
      <w:r w:rsidRPr="00A0691F">
        <w:rPr>
          <w:rFonts w:asciiTheme="majorBidi" w:eastAsiaTheme="minorHAnsi" w:hAnsiTheme="majorBidi" w:cstheme="majorBidi"/>
          <w:color w:val="auto"/>
        </w:rPr>
        <w:t>– Sutartyje nurodyta Darbų dalis (Etapas), kurią užbaigus gali būti pasirašomas tos Darbų dalies užbaigimo Aktas, o jos rezultatas perduodamas Užsakovui eksploatacijai.</w:t>
      </w:r>
    </w:p>
    <w:p w14:paraId="6962BFAA" w14:textId="77777777" w:rsidR="005F2BCF" w:rsidRPr="00A0691F" w:rsidRDefault="005F2BCF" w:rsidP="005F2BC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A0691F">
        <w:rPr>
          <w:rFonts w:asciiTheme="majorBidi" w:eastAsiaTheme="minorHAnsi" w:hAnsiTheme="majorBidi" w:cstheme="majorBidi"/>
          <w:b/>
          <w:bCs/>
          <w:color w:val="auto"/>
        </w:rPr>
        <w:t xml:space="preserve">Perkamos medžiagos </w:t>
      </w:r>
      <w:r w:rsidRPr="00A0691F">
        <w:rPr>
          <w:rFonts w:asciiTheme="majorBidi" w:eastAsiaTheme="minorHAnsi" w:hAnsiTheme="majorBidi" w:cstheme="majorBidi"/>
          <w:color w:val="auto"/>
        </w:rPr>
        <w:t xml:space="preserve">– Rangovo Pasiūlyme detalizuotos įvairios medžiagos, įrenginiai ir kitos priemonės, prekės, kurių kaina yra įskaičiuota į Bendrą Darbų kainą, ir, kurias Rangovas naudoja Darbams atlikti, o Užsakovas apmoka pagal nustatytus Įkainius. </w:t>
      </w:r>
    </w:p>
    <w:p w14:paraId="0C5FBB2C" w14:textId="77777777" w:rsidR="005F2BCF" w:rsidRPr="00A0691F" w:rsidRDefault="005F2BCF" w:rsidP="005F2BCF">
      <w:pPr>
        <w:pStyle w:val="Default"/>
        <w:numPr>
          <w:ilvl w:val="1"/>
          <w:numId w:val="8"/>
        </w:numPr>
        <w:tabs>
          <w:tab w:val="left" w:pos="284"/>
          <w:tab w:val="left" w:pos="567"/>
          <w:tab w:val="left" w:pos="709"/>
        </w:tabs>
        <w:ind w:left="0" w:firstLine="0"/>
        <w:jc w:val="both"/>
        <w:rPr>
          <w:rFonts w:asciiTheme="majorBidi" w:eastAsiaTheme="minorHAnsi" w:hAnsiTheme="majorBidi" w:cstheme="majorBidi"/>
          <w:color w:val="auto"/>
        </w:rPr>
      </w:pPr>
      <w:r w:rsidRPr="00A0691F">
        <w:rPr>
          <w:rFonts w:asciiTheme="majorBidi" w:eastAsiaTheme="minorHAnsi" w:hAnsiTheme="majorBidi" w:cstheme="majorBidi"/>
          <w:b/>
          <w:bCs/>
          <w:color w:val="auto"/>
        </w:rPr>
        <w:t xml:space="preserve">Garantinis terminas </w:t>
      </w:r>
      <w:r w:rsidRPr="00A0691F">
        <w:rPr>
          <w:rFonts w:asciiTheme="majorBidi" w:eastAsiaTheme="minorHAnsi" w:hAnsiTheme="majorBidi" w:cstheme="majorBidi"/>
          <w:color w:val="auto"/>
        </w:rPr>
        <w:t xml:space="preserve">– atliktų Darbų, įskaitant visoms Darbų sudėtinėms dalims, skaičiuojant nuo visų Darbų atlikimo (užbaigimo) Akto pasirašymo momento, kokybės garantinis terminas: statiniui – 5 (penkeri) metai, paslėptiems statinio elementams – 10 (dešimt) metų, o jeigu buvo nustatyta šiuose elementuose tyčia paslėptų defektų – 20 (dvidešimt) metų garantija, skaičiuojant nuo statybos užbaigimo dokumento ir jo priedų pasirašymo dienos. Perkamoms medžiagoms – 2 (dvejų) metų garantija, skaičiuojama nuo statybos užbaigimo dokumento ir jo priedų pasirašymo dienos. </w:t>
      </w:r>
    </w:p>
    <w:p w14:paraId="4F9C355D" w14:textId="77777777" w:rsidR="005F2BCF" w:rsidRPr="00A0691F" w:rsidRDefault="005F2BCF" w:rsidP="005F2BCF">
      <w:pPr>
        <w:pStyle w:val="Default"/>
        <w:numPr>
          <w:ilvl w:val="1"/>
          <w:numId w:val="8"/>
        </w:numPr>
        <w:tabs>
          <w:tab w:val="left" w:pos="284"/>
          <w:tab w:val="left" w:pos="567"/>
          <w:tab w:val="left" w:pos="709"/>
        </w:tabs>
        <w:ind w:left="0" w:firstLine="0"/>
        <w:jc w:val="both"/>
        <w:rPr>
          <w:rFonts w:asciiTheme="majorBidi" w:eastAsiaTheme="minorHAnsi" w:hAnsiTheme="majorBidi" w:cstheme="majorBidi"/>
          <w:color w:val="auto"/>
        </w:rPr>
      </w:pPr>
      <w:r w:rsidRPr="00A0691F">
        <w:rPr>
          <w:rFonts w:asciiTheme="majorBidi" w:eastAsiaTheme="minorHAnsi" w:hAnsiTheme="majorBidi" w:cstheme="majorBidi"/>
          <w:b/>
          <w:bCs/>
          <w:color w:val="auto"/>
        </w:rPr>
        <w:t xml:space="preserve">Teikiamos medžiagos </w:t>
      </w:r>
      <w:r w:rsidRPr="00A0691F">
        <w:rPr>
          <w:rFonts w:asciiTheme="majorBidi" w:eastAsiaTheme="minorHAnsi" w:hAnsiTheme="majorBidi" w:cstheme="majorBidi"/>
          <w:color w:val="auto"/>
        </w:rPr>
        <w:t>– Sutarties SD detalizuotos ir išsamiai aprašytos Užsakovo teikiamos Rangovui įvairios medžiagos, įrenginiai ir kitos priemonės ar prekės Darbams atlikti.</w:t>
      </w:r>
    </w:p>
    <w:p w14:paraId="36B81B56" w14:textId="77777777" w:rsidR="005F2BCF" w:rsidRPr="00A0691F" w:rsidRDefault="005F2BCF" w:rsidP="005F2BC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A0691F">
        <w:rPr>
          <w:rFonts w:asciiTheme="majorBidi" w:hAnsiTheme="majorBidi" w:cstheme="majorBidi"/>
          <w:b/>
          <w:bCs/>
          <w:color w:val="auto"/>
        </w:rPr>
        <w:t xml:space="preserve">Raštu </w:t>
      </w:r>
      <w:r w:rsidRPr="00A0691F">
        <w:rPr>
          <w:rFonts w:asciiTheme="majorBidi" w:hAnsiTheme="majorBidi" w:cstheme="majorBidi"/>
          <w:color w:val="auto"/>
        </w:rPr>
        <w:t xml:space="preserve">– reiškia bet kokio pranešimo, paklausimo, pretenzijos ar kt. išsiuntimas elektroniniu paštu, registruotu paštu ar faksu, Šalies Sutarties SD nurodytais kontaktais (jei Sutartyje kontaktai nėra patikslinti). </w:t>
      </w:r>
    </w:p>
    <w:p w14:paraId="48E3421E" w14:textId="0708AB2A" w:rsidR="005F2BCF" w:rsidRPr="005769D4" w:rsidRDefault="005F2BCF" w:rsidP="005F2BC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A0691F">
        <w:rPr>
          <w:rFonts w:asciiTheme="majorBidi" w:hAnsiTheme="majorBidi" w:cstheme="majorBidi"/>
          <w:b/>
          <w:color w:val="auto"/>
        </w:rPr>
        <w:t>P</w:t>
      </w:r>
      <w:r w:rsidRPr="00A0691F">
        <w:rPr>
          <w:rFonts w:asciiTheme="majorBidi" w:hAnsiTheme="majorBidi" w:cstheme="majorBidi"/>
          <w:b/>
          <w:bCs/>
          <w:color w:val="auto"/>
        </w:rPr>
        <w:t xml:space="preserve">ranešimas </w:t>
      </w:r>
      <w:r w:rsidRPr="00A0691F">
        <w:rPr>
          <w:rFonts w:asciiTheme="majorBidi" w:hAnsiTheme="majorBidi" w:cstheme="majorBidi"/>
          <w:color w:val="auto"/>
        </w:rPr>
        <w:t xml:space="preserve">– Rangovui siunčiami pranešimai, paklausimai, pretenzijos ir kt., kurie laikomi tinkamai išsiųstais ir gautais po 24 (dvidešimt keturių) valandų nuo išsiuntimo, jei pranešimai išsiųsti Sutarties SD (jei Sutartyje kontaktai nėra patikslinti) nurodytu Rangovo elektroniniu paštu ar kitu būdu. Jei pranešimas siunčiamas registruotu paštu, jis laikomas tinkamai išsiųstas ir gautas po 5 (penkių) darbo dienų nuo išsiuntimo. </w:t>
      </w:r>
    </w:p>
    <w:p w14:paraId="42F6F69C" w14:textId="729B2573" w:rsidR="005F2BCF" w:rsidRPr="005769D4" w:rsidRDefault="005F2BCF" w:rsidP="005769D4">
      <w:pPr>
        <w:pStyle w:val="Default"/>
        <w:tabs>
          <w:tab w:val="left" w:pos="284"/>
          <w:tab w:val="left" w:pos="567"/>
          <w:tab w:val="left" w:pos="709"/>
        </w:tabs>
        <w:spacing w:before="240" w:after="120"/>
        <w:jc w:val="center"/>
        <w:rPr>
          <w:rFonts w:asciiTheme="majorBidi" w:hAnsiTheme="majorBidi" w:cstheme="majorBidi"/>
          <w:b/>
          <w:bCs/>
          <w:color w:val="auto"/>
        </w:rPr>
      </w:pPr>
      <w:r w:rsidRPr="00A0691F">
        <w:rPr>
          <w:rFonts w:asciiTheme="majorBidi" w:hAnsiTheme="majorBidi" w:cstheme="majorBidi"/>
          <w:b/>
          <w:bCs/>
          <w:color w:val="auto"/>
        </w:rPr>
        <w:t>Dokumentai</w:t>
      </w:r>
    </w:p>
    <w:p w14:paraId="175F9345" w14:textId="77777777" w:rsidR="005F2BCF" w:rsidRPr="00A0691F" w:rsidRDefault="005F2BCF" w:rsidP="005F2BCF">
      <w:pPr>
        <w:pStyle w:val="Sraopastraipa"/>
        <w:numPr>
          <w:ilvl w:val="1"/>
          <w:numId w:val="8"/>
        </w:numPr>
        <w:tabs>
          <w:tab w:val="left" w:pos="284"/>
          <w:tab w:val="left" w:pos="567"/>
          <w:tab w:val="left" w:pos="709"/>
        </w:tabs>
        <w:ind w:left="0" w:firstLine="0"/>
        <w:jc w:val="both"/>
        <w:rPr>
          <w:rFonts w:asciiTheme="majorBidi" w:eastAsiaTheme="minorHAnsi" w:hAnsiTheme="majorBidi" w:cstheme="majorBidi"/>
          <w:lang w:val="lt-LT"/>
        </w:rPr>
      </w:pPr>
      <w:r w:rsidRPr="00A0691F">
        <w:rPr>
          <w:rFonts w:asciiTheme="majorBidi" w:hAnsiTheme="majorBidi" w:cstheme="majorBidi"/>
          <w:b/>
          <w:lang w:val="lt-LT"/>
        </w:rPr>
        <w:lastRenderedPageBreak/>
        <w:t xml:space="preserve">Sutartis </w:t>
      </w:r>
      <w:r w:rsidRPr="00A0691F">
        <w:rPr>
          <w:rFonts w:asciiTheme="majorBidi" w:hAnsiTheme="majorBidi" w:cstheme="majorBidi"/>
          <w:lang w:val="lt-LT"/>
        </w:rPr>
        <w:t xml:space="preserve">– ši Sutartis, susidedanti iš Sutarties BD </w:t>
      </w:r>
      <w:r w:rsidRPr="00A0691F">
        <w:rPr>
          <w:rFonts w:asciiTheme="majorBidi" w:hAnsiTheme="majorBidi" w:cstheme="majorBidi"/>
          <w:lang w:val="lt-LT"/>
        </w:rPr>
        <w:fldChar w:fldCharType="begin"/>
      </w:r>
      <w:r w:rsidRPr="00A0691F">
        <w:rPr>
          <w:rFonts w:asciiTheme="majorBidi" w:hAnsiTheme="majorBidi" w:cstheme="majorBidi"/>
          <w:lang w:val="lt-LT"/>
        </w:rPr>
        <w:instrText xml:space="preserve"> REF _Ref444949303 \r \h  \* MERGEFORMAT </w:instrText>
      </w:r>
      <w:r w:rsidRPr="00A0691F">
        <w:rPr>
          <w:rFonts w:asciiTheme="majorBidi" w:hAnsiTheme="majorBidi" w:cstheme="majorBidi"/>
          <w:lang w:val="lt-LT"/>
        </w:rPr>
      </w:r>
      <w:r w:rsidRPr="00A0691F">
        <w:rPr>
          <w:rFonts w:asciiTheme="majorBidi" w:hAnsiTheme="majorBidi" w:cstheme="majorBidi"/>
          <w:lang w:val="lt-LT"/>
        </w:rPr>
        <w:fldChar w:fldCharType="separate"/>
      </w:r>
      <w:r w:rsidRPr="00A0691F">
        <w:rPr>
          <w:rFonts w:asciiTheme="majorBidi" w:hAnsiTheme="majorBidi" w:cstheme="majorBidi"/>
          <w:lang w:val="lt-LT"/>
        </w:rPr>
        <w:t>3.2</w:t>
      </w:r>
      <w:r w:rsidRPr="00A0691F">
        <w:rPr>
          <w:rFonts w:asciiTheme="majorBidi" w:hAnsiTheme="majorBidi" w:cstheme="majorBidi"/>
          <w:lang w:val="lt-LT"/>
        </w:rPr>
        <w:fldChar w:fldCharType="end"/>
      </w:r>
      <w:r w:rsidRPr="00A0691F">
        <w:rPr>
          <w:rFonts w:asciiTheme="majorBidi" w:hAnsiTheme="majorBidi" w:cstheme="majorBidi"/>
          <w:lang w:val="lt-LT"/>
        </w:rPr>
        <w:t xml:space="preserve"> punkte išvardintų dokumentų.</w:t>
      </w:r>
    </w:p>
    <w:p w14:paraId="48A17450" w14:textId="77777777"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hAnsiTheme="majorBidi" w:cstheme="majorBidi"/>
          <w:b/>
          <w:lang w:val="lt-LT"/>
        </w:rPr>
        <w:t>Sutarties BD</w:t>
      </w:r>
      <w:r w:rsidRPr="00A0691F">
        <w:rPr>
          <w:rFonts w:asciiTheme="majorBidi" w:hAnsiTheme="majorBidi" w:cstheme="majorBidi"/>
          <w:lang w:val="lt-LT"/>
        </w:rPr>
        <w:t xml:space="preserve"> </w:t>
      </w:r>
      <w:r w:rsidRPr="00A0691F">
        <w:rPr>
          <w:rFonts w:asciiTheme="majorBidi" w:hAnsiTheme="majorBidi" w:cstheme="majorBidi"/>
          <w:bCs/>
          <w:lang w:val="lt-LT"/>
        </w:rPr>
        <w:t xml:space="preserve">– </w:t>
      </w:r>
      <w:r w:rsidRPr="00A0691F">
        <w:rPr>
          <w:rFonts w:asciiTheme="majorBidi" w:eastAsiaTheme="minorHAnsi" w:hAnsiTheme="majorBidi" w:cstheme="majorBidi"/>
          <w:lang w:val="lt-LT"/>
        </w:rPr>
        <w:t>Sutarties bendroji dalis, Sutarties sudėtinė ir neatskiriama dalis, nustatanti standartines Sutarties nuostatas bei standartines Užsakovo ir Rangovo teises, pareigas bei atsakomybę.</w:t>
      </w:r>
    </w:p>
    <w:p w14:paraId="74F80E61" w14:textId="77777777"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hAnsiTheme="majorBidi" w:cstheme="majorBidi"/>
          <w:b/>
          <w:lang w:val="lt-LT"/>
        </w:rPr>
        <w:t>Sutarties SD</w:t>
      </w:r>
      <w:r w:rsidRPr="00A0691F">
        <w:rPr>
          <w:rFonts w:asciiTheme="majorBidi" w:hAnsiTheme="majorBidi" w:cstheme="majorBidi"/>
          <w:lang w:val="lt-LT"/>
        </w:rPr>
        <w:t xml:space="preserve"> – </w:t>
      </w:r>
      <w:r w:rsidRPr="00A0691F">
        <w:rPr>
          <w:rFonts w:asciiTheme="majorBidi" w:eastAsiaTheme="minorHAnsi" w:hAnsiTheme="majorBidi" w:cstheme="majorBidi"/>
          <w:lang w:val="lt-LT"/>
        </w:rPr>
        <w:t xml:space="preserve">Sutarties specialioji dalis, Sutarties sudėtinė ir neatskiriama dalis, nustatanti specialiąsias Sutarties nuostatas, įskaitant, bet neapsiribojant, Darbų kainą, Darbų atlikimo terminus ir kitas Sutarties vykdymo sąlygas. </w:t>
      </w:r>
    </w:p>
    <w:p w14:paraId="6B4C9FF6" w14:textId="77777777"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b/>
          <w:bCs/>
          <w:lang w:val="lt-LT"/>
        </w:rPr>
        <w:t xml:space="preserve">Projektas </w:t>
      </w:r>
      <w:r w:rsidRPr="00A0691F">
        <w:rPr>
          <w:rFonts w:asciiTheme="majorBidi" w:eastAsiaTheme="minorHAnsi" w:hAnsiTheme="majorBidi" w:cstheme="majorBidi"/>
          <w:lang w:val="lt-LT"/>
        </w:rPr>
        <w:t>– vientisas dokumentas ar dokumentų rinkinys (apimantis ir / ar galintis apimti (priklausomai nuo Pirkimo objekto) techninį projektą, darbo projektą, techninį darbo projektą ir / ar kitus privalomus pagal galiojančius teisės aktų reikalavimus dokumentus), nustatantis projektuojamo statinio ar inžinerinių tinklų ir įrenginių statybos, įrengimo ir / ar rekonstravimo (pertvarkymo) esminius, funkcinius (paskirties), architektūros (estetinius), technologijos, techninius, ekonominius, kokybės reikalavimus bei kitus jo rodiklius ir charakteristikas, taip pat, kiek privalomai taikoma pagal galiojančius teisės aktus, atitinkantis statybos techninio reglamento STR 1.04.04:2017 „Statinio projektavimas, projekto ekspertizė“ (aktuali redakcija) ir kitų galiojančių teisės aktų reikalavimus.</w:t>
      </w:r>
    </w:p>
    <w:p w14:paraId="75A1A2F7" w14:textId="77777777"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b/>
          <w:bCs/>
          <w:lang w:val="lt-LT"/>
        </w:rPr>
        <w:t xml:space="preserve">Techninė specifikacija </w:t>
      </w:r>
      <w:r w:rsidRPr="00A0691F">
        <w:rPr>
          <w:rFonts w:asciiTheme="majorBidi" w:eastAsiaTheme="minorHAnsi" w:hAnsiTheme="majorBidi" w:cstheme="majorBidi"/>
          <w:lang w:val="lt-LT"/>
        </w:rPr>
        <w:t xml:space="preserve">– vientisas dokumentas ar dokumentų rinkinys (apimantis ir / ar galintis apimti (priklausomai nuo Pirkimo objekto) privalomus pagal galiojančius teisės aktų reikalavimus dokumentus), nustatantis projektuojamų inžinerinių tinklų statybos ir / ar rekonstravimo (pertvarkymo) esminius, funkcinius (paskirties), architektūros (estetinius), technologijos, techninius, ekonominius, kokybės reikalavimus bei kitus jo rodiklius ir charakteristikas, taip pat, kiek privalomai taikoma pagal galiojančius teisės aktus, atitinkantis statybos techninio reglamento STR 1.04.04:2017 „Statinio projektavimas, projekto ekspertizė“ (aktuali redakcija) ir / ar kitų galiojančių teisės aktų reikalavimus. </w:t>
      </w:r>
    </w:p>
    <w:p w14:paraId="54F5CEA5" w14:textId="77777777"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b/>
          <w:bCs/>
          <w:lang w:val="lt-LT"/>
        </w:rPr>
        <w:t xml:space="preserve">Grafikas </w:t>
      </w:r>
      <w:r w:rsidRPr="00A0691F">
        <w:rPr>
          <w:rFonts w:asciiTheme="majorBidi" w:eastAsiaTheme="minorHAnsi" w:hAnsiTheme="majorBidi" w:cstheme="majorBidi"/>
          <w:lang w:val="lt-LT"/>
        </w:rPr>
        <w:t xml:space="preserve">– Darbų atlikimo grafikas, kuris turi apimti visus pagrindinius Darbų atlikimo ir aktavimo etapus (įrangos gamyklinių brėžinių pateikimas, įrangos gamykliniai bandymai, įrangos tiekimas, montavimas, derinimas, bandymai, Darbų Etapai, Darbų priėmimo – perdavimo etapai (aktavimai), kompleksiniai bandymai, statinio techninio įvertinimo etapai, statinio statybos užbaigimas, projekto dokumentavimas ir kiti). </w:t>
      </w:r>
    </w:p>
    <w:p w14:paraId="750585F3" w14:textId="77777777" w:rsidR="005F2BCF" w:rsidRPr="00A0691F" w:rsidRDefault="005F2BCF" w:rsidP="005F2BCF">
      <w:pPr>
        <w:numPr>
          <w:ilvl w:val="1"/>
          <w:numId w:val="8"/>
        </w:numPr>
        <w:tabs>
          <w:tab w:val="left" w:pos="284"/>
          <w:tab w:val="left" w:pos="567"/>
          <w:tab w:val="left" w:pos="709"/>
        </w:tabs>
        <w:ind w:left="0" w:firstLine="0"/>
        <w:jc w:val="both"/>
        <w:rPr>
          <w:rFonts w:asciiTheme="majorBidi" w:hAnsiTheme="majorBidi" w:cstheme="majorBidi"/>
          <w:lang w:val="lt-LT"/>
        </w:rPr>
      </w:pPr>
      <w:r w:rsidRPr="00A0691F">
        <w:rPr>
          <w:rFonts w:asciiTheme="majorBidi" w:hAnsiTheme="majorBidi" w:cstheme="majorBidi"/>
          <w:b/>
          <w:lang w:val="lt-LT"/>
        </w:rPr>
        <w:t xml:space="preserve">Pirkimo sąlygos </w:t>
      </w:r>
      <w:r w:rsidRPr="00A0691F">
        <w:rPr>
          <w:rFonts w:asciiTheme="majorBidi" w:hAnsiTheme="majorBidi" w:cstheme="majorBidi"/>
          <w:lang w:val="lt-LT"/>
        </w:rPr>
        <w:t>– Perkančiojo subjekto vykdytų Pirkimo procedūrų metu pateiktų dokumentų visuma, kuriais vadovaujantis Rangovas pateikė pasiūlymą;</w:t>
      </w:r>
    </w:p>
    <w:p w14:paraId="6FF0BEB3" w14:textId="77777777" w:rsidR="005F2BCF" w:rsidRPr="00A0691F" w:rsidRDefault="005F2BCF" w:rsidP="005F2BCF">
      <w:pPr>
        <w:numPr>
          <w:ilvl w:val="1"/>
          <w:numId w:val="8"/>
        </w:numPr>
        <w:tabs>
          <w:tab w:val="left" w:pos="284"/>
          <w:tab w:val="left" w:pos="567"/>
          <w:tab w:val="left" w:pos="709"/>
        </w:tabs>
        <w:ind w:left="0" w:firstLine="0"/>
        <w:jc w:val="both"/>
        <w:rPr>
          <w:rFonts w:asciiTheme="majorBidi" w:hAnsiTheme="majorBidi" w:cstheme="majorBidi"/>
          <w:lang w:val="lt-LT"/>
        </w:rPr>
      </w:pPr>
      <w:r w:rsidRPr="00A0691F">
        <w:rPr>
          <w:rFonts w:asciiTheme="majorBidi" w:hAnsiTheme="majorBidi" w:cstheme="majorBidi"/>
          <w:b/>
          <w:lang w:val="lt-LT"/>
        </w:rPr>
        <w:t xml:space="preserve">Pasiūlymas </w:t>
      </w:r>
      <w:r w:rsidRPr="00A0691F">
        <w:rPr>
          <w:rFonts w:asciiTheme="majorBidi" w:hAnsiTheme="majorBidi" w:cstheme="majorBidi"/>
          <w:lang w:val="lt-LT"/>
        </w:rPr>
        <w:t>– Užsakovui vykdant Pirkimo procedūras, Rangovo pateiktų dokumentų visuma.</w:t>
      </w:r>
    </w:p>
    <w:p w14:paraId="01D0C9F3" w14:textId="77777777" w:rsidR="005F2BCF" w:rsidRPr="00A0691F" w:rsidRDefault="005F2BCF" w:rsidP="005F2BCF">
      <w:pPr>
        <w:numPr>
          <w:ilvl w:val="1"/>
          <w:numId w:val="8"/>
        </w:numPr>
        <w:tabs>
          <w:tab w:val="left" w:pos="284"/>
          <w:tab w:val="left" w:pos="567"/>
          <w:tab w:val="left" w:pos="709"/>
        </w:tabs>
        <w:ind w:left="0" w:firstLine="0"/>
        <w:jc w:val="both"/>
        <w:rPr>
          <w:rFonts w:asciiTheme="majorBidi" w:hAnsiTheme="majorBidi" w:cstheme="majorBidi"/>
          <w:lang w:val="lt-LT"/>
        </w:rPr>
      </w:pPr>
      <w:r w:rsidRPr="00A0691F">
        <w:rPr>
          <w:rFonts w:asciiTheme="majorBidi" w:hAnsiTheme="majorBidi" w:cstheme="majorBidi"/>
          <w:b/>
          <w:lang w:val="lt-LT"/>
        </w:rPr>
        <w:t xml:space="preserve">Kvietimas sudaryti Sutartį </w:t>
      </w:r>
      <w:r w:rsidRPr="00A0691F">
        <w:rPr>
          <w:rFonts w:asciiTheme="majorBidi" w:hAnsiTheme="majorBidi" w:cstheme="majorBidi"/>
          <w:lang w:val="lt-LT"/>
        </w:rPr>
        <w:t>– Rangovui pateiktas pranešimas, kuriuo jis kviečiamas pasirašyti Sutartį ir informuojamas apie terminą skirtą Sutarties sudarymui.</w:t>
      </w:r>
    </w:p>
    <w:p w14:paraId="41E01890" w14:textId="77777777" w:rsidR="005F2BCF" w:rsidRPr="00A0691F" w:rsidRDefault="005F2BCF" w:rsidP="005F2BCF">
      <w:pPr>
        <w:numPr>
          <w:ilvl w:val="1"/>
          <w:numId w:val="8"/>
        </w:numPr>
        <w:tabs>
          <w:tab w:val="left" w:pos="284"/>
          <w:tab w:val="left" w:pos="567"/>
          <w:tab w:val="left" w:pos="709"/>
        </w:tabs>
        <w:ind w:left="0" w:firstLine="0"/>
        <w:jc w:val="both"/>
        <w:rPr>
          <w:rFonts w:asciiTheme="majorBidi" w:hAnsiTheme="majorBidi" w:cstheme="majorBidi"/>
          <w:lang w:val="lt-LT"/>
        </w:rPr>
      </w:pPr>
      <w:r w:rsidRPr="00A0691F">
        <w:rPr>
          <w:rFonts w:asciiTheme="majorBidi" w:hAnsiTheme="majorBidi" w:cstheme="majorBidi"/>
          <w:b/>
          <w:lang w:val="lt-LT"/>
        </w:rPr>
        <w:t>A</w:t>
      </w:r>
      <w:r w:rsidRPr="00A0691F">
        <w:rPr>
          <w:rFonts w:asciiTheme="majorBidi" w:eastAsiaTheme="minorHAnsi" w:hAnsiTheme="majorBidi" w:cstheme="majorBidi"/>
          <w:b/>
          <w:bCs/>
          <w:lang w:val="lt-LT"/>
        </w:rPr>
        <w:t xml:space="preserve">ktas </w:t>
      </w:r>
      <w:r w:rsidRPr="00A0691F">
        <w:rPr>
          <w:rFonts w:asciiTheme="majorBidi" w:eastAsiaTheme="minorHAnsi" w:hAnsiTheme="majorBidi" w:cstheme="majorBidi"/>
          <w:lang w:val="lt-LT"/>
        </w:rPr>
        <w:t xml:space="preserve">– Rangovo ir Užsakovo tarpusavyje pasirašomas, užbaigus Darbus, numatytus Sutartyje, aktas, kuriuo nustatoma, kad Darbai ir / ar Paslaugos ar bet kuri jų dalis (Etapas), jei tokios dalys (Etapai) nustatomos Sutartyje, yra atlikti ir / ar suteiktos tinkamai, kokybiškai ir laiku (išskyrus atvejus, kai tokiame dokumente konkrečiai pažymimi neatitikimai ir trūkumai bei tokių neatitikimų ir trūkumų šalinimo terminai bei sąlygos arba kai Darbai atliekami ar Paslaugos suteikiamos su paslėptais trūkumais), Rangovo perduodami ir Užsakovo priimami. </w:t>
      </w:r>
    </w:p>
    <w:p w14:paraId="4D1B2960" w14:textId="77777777" w:rsidR="005F2BCF" w:rsidRPr="00A0691F" w:rsidRDefault="005F2BCF" w:rsidP="005F2BCF">
      <w:pPr>
        <w:numPr>
          <w:ilvl w:val="1"/>
          <w:numId w:val="8"/>
        </w:numPr>
        <w:tabs>
          <w:tab w:val="left" w:pos="284"/>
          <w:tab w:val="left" w:pos="567"/>
          <w:tab w:val="left" w:pos="709"/>
        </w:tabs>
        <w:ind w:left="0" w:firstLine="0"/>
        <w:jc w:val="both"/>
        <w:rPr>
          <w:rFonts w:asciiTheme="majorBidi" w:hAnsiTheme="majorBidi" w:cstheme="majorBidi"/>
          <w:lang w:val="lt-LT"/>
        </w:rPr>
      </w:pPr>
      <w:r w:rsidRPr="00A0691F">
        <w:rPr>
          <w:rFonts w:asciiTheme="majorBidi" w:eastAsiaTheme="minorHAnsi" w:hAnsiTheme="majorBidi" w:cstheme="majorBidi"/>
          <w:b/>
          <w:bCs/>
          <w:lang w:val="lt-LT"/>
        </w:rPr>
        <w:t xml:space="preserve">Sąskaita </w:t>
      </w:r>
      <w:r w:rsidRPr="00A0691F">
        <w:rPr>
          <w:rFonts w:asciiTheme="majorBidi" w:eastAsiaTheme="minorHAnsi" w:hAnsiTheme="majorBidi" w:cstheme="majorBidi"/>
          <w:lang w:val="lt-LT"/>
        </w:rPr>
        <w:t xml:space="preserve">– pagal Aktus Rangovo išrašoma ir Užsakovui pateikiama PVM sąskaita faktūra apmokėjimui ar kita sąskaita faktūra / mokėjimo dokumentas (jeigu Rangovas nėra PVM mokėtojas), už Rangovo tinkamai, kokybiškai ir laiku atliktus ir Rangovo perduotus bei Užsakovo priimtus Darbus ir / ar Paslaugas, ar bet kurias jų dalis, jei tokios dalys nustatomos Užsakyme. Sąskaitos išrašymo data turi sutapti su Akto pasirašymo diena. </w:t>
      </w:r>
    </w:p>
    <w:p w14:paraId="260F2949" w14:textId="50197671" w:rsidR="005F2BCF" w:rsidRPr="00A0691F" w:rsidRDefault="005F2BCF" w:rsidP="005F2BCF">
      <w:pPr>
        <w:numPr>
          <w:ilvl w:val="1"/>
          <w:numId w:val="8"/>
        </w:numPr>
        <w:tabs>
          <w:tab w:val="left" w:pos="284"/>
          <w:tab w:val="left" w:pos="567"/>
          <w:tab w:val="left" w:pos="709"/>
        </w:tabs>
        <w:ind w:left="0" w:firstLine="0"/>
        <w:jc w:val="both"/>
        <w:rPr>
          <w:rFonts w:asciiTheme="majorBidi" w:hAnsiTheme="majorBidi" w:cstheme="majorBidi"/>
          <w:lang w:val="lt-LT"/>
        </w:rPr>
      </w:pPr>
      <w:r w:rsidRPr="00A0691F">
        <w:rPr>
          <w:rFonts w:asciiTheme="majorBidi" w:hAnsiTheme="majorBidi" w:cstheme="majorBidi"/>
          <w:b/>
          <w:bCs/>
          <w:lang w:val="lt-LT"/>
        </w:rPr>
        <w:t xml:space="preserve">Sąskaitos gavimo diena </w:t>
      </w:r>
      <w:r w:rsidRPr="00A0691F">
        <w:rPr>
          <w:rFonts w:asciiTheme="majorBidi" w:hAnsiTheme="majorBidi" w:cstheme="majorBidi"/>
          <w:lang w:val="lt-LT"/>
        </w:rPr>
        <w:t>–</w:t>
      </w:r>
      <w:r w:rsidR="008B1DD8" w:rsidRPr="00A0691F">
        <w:rPr>
          <w:rFonts w:asciiTheme="majorBidi" w:hAnsiTheme="majorBidi" w:cstheme="majorBidi"/>
          <w:lang w:val="lt-LT"/>
        </w:rPr>
        <w:t xml:space="preserve"> </w:t>
      </w:r>
      <w:r w:rsidR="009D4F24" w:rsidRPr="00A0691F">
        <w:rPr>
          <w:rFonts w:asciiTheme="majorBidi" w:hAnsiTheme="majorBidi" w:cstheme="majorBidi"/>
          <w:lang w:val="lt-LT"/>
        </w:rPr>
        <w:t>Sekanti darbo diena nuo sąskaitos pateikimo naudojantis elektronine paslauga „E. sąskaita“ arba kitomis elektroninių ryšių priemonėmis data, arba įteikimo asmeniškai diena</w:t>
      </w:r>
      <w:r w:rsidRPr="00A0691F">
        <w:rPr>
          <w:rFonts w:asciiTheme="majorBidi" w:hAnsiTheme="majorBidi" w:cstheme="majorBidi"/>
          <w:lang w:val="lt-LT"/>
        </w:rPr>
        <w:t xml:space="preserve">. </w:t>
      </w:r>
    </w:p>
    <w:p w14:paraId="2EAF8E17" w14:textId="77777777" w:rsidR="005F2BCF" w:rsidRPr="00A0691F" w:rsidRDefault="005F2BCF" w:rsidP="005F2BCF">
      <w:pPr>
        <w:numPr>
          <w:ilvl w:val="1"/>
          <w:numId w:val="8"/>
        </w:numPr>
        <w:tabs>
          <w:tab w:val="left" w:pos="284"/>
          <w:tab w:val="left" w:pos="567"/>
          <w:tab w:val="left" w:pos="709"/>
        </w:tabs>
        <w:ind w:left="0" w:firstLine="0"/>
        <w:jc w:val="both"/>
        <w:rPr>
          <w:rFonts w:asciiTheme="majorBidi" w:hAnsiTheme="majorBidi" w:cstheme="majorBidi"/>
          <w:lang w:val="lt-LT"/>
        </w:rPr>
      </w:pPr>
      <w:r w:rsidRPr="00A0691F">
        <w:rPr>
          <w:rFonts w:asciiTheme="majorBidi" w:eastAsiaTheme="minorHAnsi" w:hAnsiTheme="majorBidi" w:cstheme="majorBidi"/>
          <w:b/>
          <w:bCs/>
          <w:lang w:val="lt-LT"/>
        </w:rPr>
        <w:t xml:space="preserve">Privalomieji dokumentai </w:t>
      </w:r>
      <w:r w:rsidRPr="00A0691F">
        <w:rPr>
          <w:rFonts w:asciiTheme="majorBidi" w:eastAsiaTheme="minorHAnsi" w:hAnsiTheme="majorBidi" w:cstheme="majorBidi"/>
          <w:lang w:val="lt-LT"/>
        </w:rPr>
        <w:t xml:space="preserve">– žemės savininkų, nuomininkų, žemės naudotojų ir valstybinių institucijų rašytiniai sutikimai, suteikiantys teisę įrengti, statyti inžinerinius tinklus valstybinėje ir/ar privačioje žemėje bei įrašyti atsirandančias specialiąsias žemės naudojimo sąlygas į Nekilnojamojo </w:t>
      </w:r>
      <w:r w:rsidRPr="00A0691F">
        <w:rPr>
          <w:rFonts w:asciiTheme="majorBidi" w:eastAsiaTheme="minorHAnsi" w:hAnsiTheme="majorBidi" w:cstheme="majorBidi"/>
          <w:lang w:val="lt-LT"/>
        </w:rPr>
        <w:lastRenderedPageBreak/>
        <w:t xml:space="preserve">turto kadastrą ir Nekilnojamojo turto registrą (Nacionalinės žemės tarnybos sutikimai, servitutų nustatymo sutartys su servituto zonų brėžiniais, pareiškimai dėl žemės naudojimo sąlygų ir kt.). </w:t>
      </w:r>
    </w:p>
    <w:p w14:paraId="1FEAE784" w14:textId="0273F85A" w:rsidR="005F2BCF" w:rsidRPr="00A0691F" w:rsidRDefault="005F2BCF" w:rsidP="005F2BCF">
      <w:pPr>
        <w:numPr>
          <w:ilvl w:val="1"/>
          <w:numId w:val="8"/>
        </w:numPr>
        <w:tabs>
          <w:tab w:val="left" w:pos="284"/>
          <w:tab w:val="left" w:pos="567"/>
          <w:tab w:val="left" w:pos="709"/>
        </w:tabs>
        <w:ind w:left="0" w:firstLine="0"/>
        <w:jc w:val="both"/>
        <w:rPr>
          <w:rFonts w:asciiTheme="majorBidi" w:hAnsiTheme="majorBidi" w:cstheme="majorBidi"/>
          <w:lang w:val="lt-LT"/>
        </w:rPr>
      </w:pPr>
      <w:r w:rsidRPr="00A0691F">
        <w:rPr>
          <w:rFonts w:asciiTheme="majorBidi" w:eastAsiaTheme="minorHAnsi" w:hAnsiTheme="majorBidi" w:cstheme="majorBidi"/>
          <w:b/>
          <w:bCs/>
          <w:lang w:val="lt-LT"/>
        </w:rPr>
        <w:t xml:space="preserve">Sutarties garantas </w:t>
      </w:r>
      <w:r w:rsidRPr="00A0691F">
        <w:rPr>
          <w:rFonts w:asciiTheme="majorBidi" w:eastAsiaTheme="minorHAnsi" w:hAnsiTheme="majorBidi" w:cstheme="majorBidi"/>
          <w:lang w:val="lt-LT"/>
        </w:rPr>
        <w:t>–</w:t>
      </w:r>
      <w:r w:rsidR="0075407B" w:rsidRPr="00A0691F">
        <w:rPr>
          <w:rFonts w:asciiTheme="majorBidi" w:eastAsiaTheme="minorHAnsi" w:hAnsiTheme="majorBidi" w:cstheme="majorBidi"/>
          <w:lang w:val="lt-LT"/>
        </w:rPr>
        <w:t xml:space="preserve"> </w:t>
      </w:r>
      <w:r w:rsidRPr="00A0691F">
        <w:rPr>
          <w:rFonts w:asciiTheme="majorBidi" w:eastAsiaTheme="minorHAnsi" w:hAnsiTheme="majorBidi" w:cstheme="majorBidi"/>
          <w:lang w:val="lt-LT"/>
        </w:rPr>
        <w:t xml:space="preserve">Užsakovo šalies ar užsienio šalies bankų išduota besąlyginė garantija, parengta ir pateikta pagal Sutartyje nustatytą tvarką ir patvirtintas taisykles. </w:t>
      </w:r>
    </w:p>
    <w:p w14:paraId="11C080A8" w14:textId="77777777" w:rsidR="005F2BCF" w:rsidRPr="00A0691F" w:rsidRDefault="005F2BCF" w:rsidP="005F2BCF">
      <w:pPr>
        <w:numPr>
          <w:ilvl w:val="1"/>
          <w:numId w:val="8"/>
        </w:numPr>
        <w:tabs>
          <w:tab w:val="left" w:pos="284"/>
          <w:tab w:val="left" w:pos="567"/>
          <w:tab w:val="left" w:pos="709"/>
        </w:tabs>
        <w:ind w:left="0" w:firstLine="0"/>
        <w:jc w:val="both"/>
        <w:rPr>
          <w:rFonts w:asciiTheme="majorBidi" w:hAnsiTheme="majorBidi" w:cstheme="majorBidi"/>
          <w:lang w:val="lt-LT"/>
        </w:rPr>
      </w:pPr>
      <w:r w:rsidRPr="00A0691F">
        <w:rPr>
          <w:rFonts w:asciiTheme="majorBidi" w:eastAsiaTheme="minorHAnsi" w:hAnsiTheme="majorBidi" w:cstheme="majorBidi"/>
          <w:b/>
          <w:bCs/>
          <w:lang w:val="lt-LT"/>
        </w:rPr>
        <w:t xml:space="preserve">Pirkimo dokumentai </w:t>
      </w:r>
      <w:r w:rsidRPr="00A0691F">
        <w:rPr>
          <w:rFonts w:asciiTheme="majorBidi" w:eastAsiaTheme="minorHAnsi" w:hAnsiTheme="majorBidi" w:cstheme="majorBidi"/>
          <w:lang w:val="lt-LT"/>
        </w:rPr>
        <w:t xml:space="preserve">– Perkančiojo subjekto vykdant Darbų pirkimą skelbtų dokumentų visuma, pagal kurią Rangovas pateikė atitinkamą Pasiūlymą dėl Darbų atlikimo ir / ar Paslaugos suteikimo, ir, kuria vadovaujantis Rangovas buvo atrinktas sudaryti Sutartį bei atlikti Darbus. </w:t>
      </w:r>
    </w:p>
    <w:p w14:paraId="21146E5F" w14:textId="77777777" w:rsidR="005F2BCF" w:rsidRPr="00A0691F" w:rsidRDefault="005F2BCF" w:rsidP="005F2BCF">
      <w:pPr>
        <w:numPr>
          <w:ilvl w:val="1"/>
          <w:numId w:val="8"/>
        </w:numPr>
        <w:tabs>
          <w:tab w:val="left" w:pos="284"/>
          <w:tab w:val="left" w:pos="567"/>
          <w:tab w:val="left" w:pos="709"/>
        </w:tabs>
        <w:ind w:left="0" w:firstLine="0"/>
        <w:jc w:val="both"/>
        <w:rPr>
          <w:rFonts w:asciiTheme="majorBidi" w:hAnsiTheme="majorBidi" w:cstheme="majorBidi"/>
          <w:lang w:val="lt-LT"/>
        </w:rPr>
      </w:pPr>
      <w:r w:rsidRPr="00A0691F">
        <w:rPr>
          <w:rFonts w:asciiTheme="majorBidi" w:hAnsiTheme="majorBidi" w:cstheme="majorBidi"/>
          <w:b/>
          <w:lang w:val="lt-LT"/>
        </w:rPr>
        <w:t>Teisės aktai</w:t>
      </w:r>
      <w:r w:rsidRPr="00A0691F">
        <w:rPr>
          <w:rFonts w:asciiTheme="majorBidi" w:hAnsiTheme="majorBidi" w:cstheme="majorBidi"/>
          <w:lang w:val="lt-LT"/>
        </w:rPr>
        <w:t xml:space="preserve"> – reiškia Lietuvos Respublikos teisės aktus ir tarptautines sutartis ir, Europos Sąjungos teisės aktus ar bet kokios trečiosios šalies viešosios valdžios individualaus ar norminio pobūdžio potvarkius, kurie, nepriklausomai nuo jų teisinės galios ir (arba) jurisdikcijos, saisto bet kurią Šalį ir (arba) turi įtakos šios Sutarties vykdymui bei Užsakovo vidaus teisės aktus, su kuriais Tiekėjas buvo supažindintas.</w:t>
      </w:r>
    </w:p>
    <w:p w14:paraId="15F4D2B8" w14:textId="33C7D6E2" w:rsidR="005F2BCF" w:rsidRPr="005769D4" w:rsidRDefault="005F2BCF" w:rsidP="005F2BCF">
      <w:pPr>
        <w:numPr>
          <w:ilvl w:val="1"/>
          <w:numId w:val="8"/>
        </w:numPr>
        <w:tabs>
          <w:tab w:val="left" w:pos="284"/>
          <w:tab w:val="left" w:pos="567"/>
          <w:tab w:val="left" w:pos="709"/>
        </w:tabs>
        <w:ind w:left="0" w:firstLine="0"/>
        <w:jc w:val="both"/>
        <w:rPr>
          <w:rFonts w:asciiTheme="majorBidi" w:hAnsiTheme="majorBidi" w:cstheme="majorBidi"/>
          <w:lang w:val="lt-LT"/>
        </w:rPr>
      </w:pPr>
      <w:r w:rsidRPr="00A0691F">
        <w:rPr>
          <w:rFonts w:asciiTheme="majorBidi" w:hAnsiTheme="majorBidi" w:cstheme="majorBidi"/>
          <w:b/>
          <w:bCs/>
          <w:lang w:val="lt-LT"/>
        </w:rPr>
        <w:t xml:space="preserve">Įstatymas arba PĮ – </w:t>
      </w:r>
      <w:r w:rsidRPr="00A0691F">
        <w:rPr>
          <w:rFonts w:asciiTheme="majorBidi" w:hAnsiTheme="majorBidi" w:cstheme="majorBidi"/>
          <w:bCs/>
          <w:lang w:val="lt-LT"/>
        </w:rPr>
        <w:t>reiškia</w:t>
      </w:r>
      <w:r w:rsidRPr="00A0691F">
        <w:rPr>
          <w:rFonts w:asciiTheme="majorBidi" w:hAnsiTheme="majorBidi" w:cstheme="majorBidi"/>
          <w:b/>
          <w:bCs/>
          <w:lang w:val="lt-LT"/>
        </w:rPr>
        <w:t xml:space="preserve"> </w:t>
      </w:r>
      <w:r w:rsidRPr="00A0691F">
        <w:rPr>
          <w:rFonts w:asciiTheme="majorBidi" w:hAnsiTheme="majorBidi" w:cstheme="majorBidi"/>
          <w:bCs/>
          <w:lang w:val="lt-LT"/>
        </w:rPr>
        <w:t xml:space="preserve">Lietuvos Respublikos </w:t>
      </w:r>
      <w:r w:rsidRPr="00A0691F">
        <w:rPr>
          <w:rFonts w:asciiTheme="majorBidi" w:hAnsiTheme="majorBidi" w:cstheme="majorBidi"/>
          <w:lang w:val="lt-LT"/>
        </w:rPr>
        <w:t xml:space="preserve">pirkimų, atliekamų vandentvarkos, energetikos, transporto ar pašto paslaugų srities perkančiųjų subjektų, įstatymą (aktualią redakciją), kuris taikomas komunaliniam sektoriui. </w:t>
      </w:r>
    </w:p>
    <w:p w14:paraId="20470A19" w14:textId="148B77E4" w:rsidR="005F2BCF" w:rsidRPr="00A0691F" w:rsidRDefault="005F2BCF" w:rsidP="005769D4">
      <w:pPr>
        <w:tabs>
          <w:tab w:val="left" w:pos="284"/>
          <w:tab w:val="left" w:pos="567"/>
          <w:tab w:val="left" w:pos="709"/>
        </w:tabs>
        <w:spacing w:before="240" w:after="120"/>
        <w:jc w:val="center"/>
        <w:rPr>
          <w:rFonts w:asciiTheme="majorBidi" w:hAnsiTheme="majorBidi" w:cstheme="majorBidi"/>
          <w:b/>
          <w:lang w:val="lt-LT"/>
        </w:rPr>
      </w:pPr>
      <w:r w:rsidRPr="00A0691F">
        <w:rPr>
          <w:rFonts w:asciiTheme="majorBidi" w:hAnsiTheme="majorBidi" w:cstheme="majorBidi"/>
          <w:b/>
          <w:lang w:val="lt-LT"/>
        </w:rPr>
        <w:t>Datos ir terminai</w:t>
      </w:r>
    </w:p>
    <w:p w14:paraId="605B1F0C" w14:textId="77777777" w:rsidR="005F2BCF" w:rsidRPr="00A0691F" w:rsidRDefault="005F2BCF" w:rsidP="005F2BCF">
      <w:pPr>
        <w:numPr>
          <w:ilvl w:val="1"/>
          <w:numId w:val="8"/>
        </w:numPr>
        <w:tabs>
          <w:tab w:val="left" w:pos="284"/>
          <w:tab w:val="left" w:pos="567"/>
          <w:tab w:val="left" w:pos="709"/>
        </w:tabs>
        <w:ind w:left="0" w:firstLine="0"/>
        <w:jc w:val="both"/>
        <w:rPr>
          <w:rFonts w:asciiTheme="majorBidi" w:hAnsiTheme="majorBidi" w:cstheme="majorBidi"/>
          <w:lang w:val="lt-LT"/>
        </w:rPr>
      </w:pPr>
      <w:r w:rsidRPr="00A0691F">
        <w:rPr>
          <w:rFonts w:asciiTheme="majorBidi" w:hAnsiTheme="majorBidi" w:cstheme="majorBidi"/>
          <w:b/>
          <w:lang w:val="lt-LT"/>
        </w:rPr>
        <w:t xml:space="preserve">Diena </w:t>
      </w:r>
      <w:r w:rsidRPr="00A0691F">
        <w:rPr>
          <w:rFonts w:asciiTheme="majorBidi" w:hAnsiTheme="majorBidi" w:cstheme="majorBidi"/>
          <w:lang w:val="lt-LT"/>
        </w:rPr>
        <w:t>– jei šios Sutarties dokumentai nenustato kitaip, ši sąvoka reiškia kalendorinę dieną.</w:t>
      </w:r>
    </w:p>
    <w:p w14:paraId="22C2F184" w14:textId="77777777" w:rsidR="005F2BCF" w:rsidRPr="00A0691F" w:rsidRDefault="005F2BCF" w:rsidP="005F2BCF">
      <w:pPr>
        <w:numPr>
          <w:ilvl w:val="1"/>
          <w:numId w:val="8"/>
        </w:numPr>
        <w:tabs>
          <w:tab w:val="left" w:pos="284"/>
          <w:tab w:val="left" w:pos="567"/>
          <w:tab w:val="left" w:pos="709"/>
        </w:tabs>
        <w:ind w:left="0" w:firstLine="0"/>
        <w:jc w:val="both"/>
        <w:rPr>
          <w:rFonts w:asciiTheme="majorBidi" w:hAnsiTheme="majorBidi" w:cstheme="majorBidi"/>
          <w:lang w:val="lt-LT"/>
        </w:rPr>
      </w:pPr>
      <w:r w:rsidRPr="00A0691F">
        <w:rPr>
          <w:rFonts w:asciiTheme="majorBidi" w:hAnsiTheme="majorBidi" w:cstheme="majorBidi"/>
          <w:b/>
          <w:lang w:val="lt-LT"/>
        </w:rPr>
        <w:t xml:space="preserve">Darbo diena </w:t>
      </w:r>
      <w:r w:rsidRPr="00A0691F">
        <w:rPr>
          <w:rFonts w:asciiTheme="majorBidi" w:hAnsiTheme="majorBidi" w:cstheme="majorBidi"/>
          <w:lang w:val="lt-LT"/>
        </w:rPr>
        <w:t>– jei šios Sutarties dokumentai nenustato kitaip, ši sąvoka reiškia darbo dieną Lietuvos Respublikoje.</w:t>
      </w:r>
    </w:p>
    <w:p w14:paraId="2BB82CD8" w14:textId="77777777" w:rsidR="005F2BCF" w:rsidRPr="00A0691F" w:rsidRDefault="005F2BCF" w:rsidP="005F2BCF">
      <w:pPr>
        <w:numPr>
          <w:ilvl w:val="1"/>
          <w:numId w:val="8"/>
        </w:numPr>
        <w:tabs>
          <w:tab w:val="left" w:pos="284"/>
          <w:tab w:val="left" w:pos="567"/>
          <w:tab w:val="left" w:pos="709"/>
        </w:tabs>
        <w:ind w:left="0" w:firstLine="0"/>
        <w:jc w:val="both"/>
        <w:rPr>
          <w:rFonts w:asciiTheme="majorBidi" w:hAnsiTheme="majorBidi" w:cstheme="majorBidi"/>
          <w:lang w:val="lt-LT"/>
        </w:rPr>
      </w:pPr>
      <w:r w:rsidRPr="00A0691F">
        <w:rPr>
          <w:rFonts w:asciiTheme="majorBidi" w:hAnsiTheme="majorBidi" w:cstheme="majorBidi"/>
          <w:b/>
          <w:lang w:val="lt-LT"/>
        </w:rPr>
        <w:t xml:space="preserve">Metai – </w:t>
      </w:r>
      <w:r w:rsidRPr="00A0691F">
        <w:rPr>
          <w:rFonts w:asciiTheme="majorBidi" w:hAnsiTheme="majorBidi" w:cstheme="majorBidi"/>
          <w:lang w:val="lt-LT"/>
        </w:rPr>
        <w:t>jei šios Sutarties dokumentai nenustato kitaip, ši sąvoka reiškia 365 dienų laikotarpį.</w:t>
      </w:r>
    </w:p>
    <w:p w14:paraId="514B681A" w14:textId="4F95E0CC" w:rsidR="005F2BCF" w:rsidRPr="005769D4" w:rsidRDefault="005F2BCF" w:rsidP="005F2BCF">
      <w:pPr>
        <w:pStyle w:val="Sraopastraipa"/>
        <w:numPr>
          <w:ilvl w:val="1"/>
          <w:numId w:val="8"/>
        </w:numPr>
        <w:tabs>
          <w:tab w:val="left" w:pos="284"/>
          <w:tab w:val="left" w:pos="567"/>
          <w:tab w:val="left" w:pos="709"/>
        </w:tabs>
        <w:ind w:left="0" w:firstLine="0"/>
        <w:contextualSpacing/>
        <w:jc w:val="both"/>
        <w:rPr>
          <w:rFonts w:asciiTheme="majorBidi" w:hAnsiTheme="majorBidi" w:cstheme="majorBidi"/>
          <w:lang w:val="lt-LT"/>
        </w:rPr>
      </w:pPr>
      <w:r w:rsidRPr="00A0691F">
        <w:rPr>
          <w:rFonts w:asciiTheme="majorBidi" w:hAnsiTheme="majorBidi" w:cstheme="majorBidi"/>
          <w:b/>
          <w:lang w:val="lt-LT"/>
        </w:rPr>
        <w:t xml:space="preserve">Sutarties įsigaliojimo diena </w:t>
      </w:r>
      <w:r w:rsidRPr="00A0691F">
        <w:rPr>
          <w:rFonts w:asciiTheme="majorBidi" w:hAnsiTheme="majorBidi" w:cstheme="majorBidi"/>
          <w:lang w:val="lt-LT"/>
        </w:rPr>
        <w:t>– Sutarties pasirašymo diena arba kita Sutarties SD nurodyta sutarties įsigaliojimo data.</w:t>
      </w:r>
    </w:p>
    <w:p w14:paraId="07104FD7" w14:textId="61BCD3B6" w:rsidR="005F2BCF" w:rsidRPr="005769D4" w:rsidRDefault="005F2BCF" w:rsidP="005769D4">
      <w:pPr>
        <w:pStyle w:val="Sraopastraipa"/>
        <w:numPr>
          <w:ilvl w:val="0"/>
          <w:numId w:val="8"/>
        </w:numPr>
        <w:tabs>
          <w:tab w:val="left" w:pos="284"/>
          <w:tab w:val="left" w:pos="567"/>
          <w:tab w:val="left" w:pos="709"/>
        </w:tabs>
        <w:spacing w:before="240" w:after="120"/>
        <w:ind w:left="0" w:firstLine="0"/>
        <w:jc w:val="center"/>
        <w:rPr>
          <w:rFonts w:asciiTheme="majorBidi" w:hAnsiTheme="majorBidi" w:cstheme="majorBidi"/>
          <w:lang w:val="lt-LT"/>
        </w:rPr>
      </w:pPr>
      <w:r w:rsidRPr="00A0691F">
        <w:rPr>
          <w:rFonts w:asciiTheme="majorBidi" w:hAnsiTheme="majorBidi" w:cstheme="majorBidi"/>
          <w:b/>
          <w:lang w:val="lt-LT"/>
        </w:rPr>
        <w:t>SUTARTIES OBJEKTAS</w:t>
      </w:r>
    </w:p>
    <w:p w14:paraId="17D38F60" w14:textId="5BA8BBD2" w:rsidR="005F2BCF" w:rsidRPr="00A0691F" w:rsidRDefault="005F2BCF" w:rsidP="005F2BCF">
      <w:pPr>
        <w:pStyle w:val="Sraopastraipa"/>
        <w:numPr>
          <w:ilvl w:val="1"/>
          <w:numId w:val="8"/>
        </w:numPr>
        <w:tabs>
          <w:tab w:val="left" w:pos="284"/>
          <w:tab w:val="left" w:pos="567"/>
          <w:tab w:val="left" w:pos="709"/>
        </w:tabs>
        <w:ind w:left="0" w:firstLine="0"/>
        <w:jc w:val="both"/>
        <w:rPr>
          <w:rFonts w:asciiTheme="majorBidi" w:hAnsiTheme="majorBidi" w:cstheme="majorBidi"/>
          <w:b/>
          <w:lang w:val="lt-LT"/>
        </w:rPr>
      </w:pPr>
      <w:bookmarkStart w:id="3" w:name="_Ref339277411"/>
      <w:r w:rsidRPr="00A0691F">
        <w:rPr>
          <w:rFonts w:asciiTheme="majorBidi" w:hAnsiTheme="majorBidi" w:cstheme="majorBidi"/>
          <w:lang w:val="lt-LT"/>
        </w:rPr>
        <w:t xml:space="preserve">Šios </w:t>
      </w:r>
      <w:r w:rsidRPr="00A0691F">
        <w:rPr>
          <w:rFonts w:asciiTheme="majorBidi" w:hAnsiTheme="majorBidi" w:cstheme="majorBidi"/>
          <w:b/>
          <w:lang w:val="lt-LT"/>
        </w:rPr>
        <w:t>Sutarties objektas yra Darbai</w:t>
      </w:r>
      <w:r w:rsidRPr="00A0691F">
        <w:rPr>
          <w:rFonts w:asciiTheme="majorBidi" w:hAnsiTheme="majorBidi" w:cstheme="majorBidi"/>
          <w:lang w:val="lt-LT"/>
        </w:rPr>
        <w:t xml:space="preserve">, nurodyti Sutarties SD 3 dalyje ir aprašytos Techninėje </w:t>
      </w:r>
      <w:r w:rsidR="00923E7D" w:rsidRPr="00A0691F">
        <w:rPr>
          <w:rFonts w:asciiTheme="majorBidi" w:hAnsiTheme="majorBidi" w:cstheme="majorBidi"/>
          <w:lang w:val="lt-LT"/>
        </w:rPr>
        <w:t>užduotyje</w:t>
      </w:r>
      <w:r w:rsidRPr="00A0691F">
        <w:rPr>
          <w:rFonts w:asciiTheme="majorBidi" w:hAnsiTheme="majorBidi" w:cstheme="majorBidi"/>
          <w:lang w:val="lt-LT"/>
        </w:rPr>
        <w:t>.</w:t>
      </w:r>
      <w:bookmarkEnd w:id="3"/>
      <w:r w:rsidRPr="00A0691F">
        <w:rPr>
          <w:rFonts w:asciiTheme="majorBidi" w:hAnsiTheme="majorBidi" w:cstheme="majorBidi"/>
          <w:lang w:val="lt-LT"/>
        </w:rPr>
        <w:t xml:space="preserve"> </w:t>
      </w:r>
    </w:p>
    <w:p w14:paraId="0F651910" w14:textId="4EC54918" w:rsidR="005F2BCF" w:rsidRPr="005769D4" w:rsidRDefault="005F2BCF" w:rsidP="005F2BCF">
      <w:pPr>
        <w:pStyle w:val="Sraopastraipa"/>
        <w:numPr>
          <w:ilvl w:val="1"/>
          <w:numId w:val="8"/>
        </w:numPr>
        <w:tabs>
          <w:tab w:val="left" w:pos="284"/>
          <w:tab w:val="left" w:pos="567"/>
          <w:tab w:val="left" w:pos="709"/>
        </w:tabs>
        <w:ind w:left="0" w:firstLine="0"/>
        <w:jc w:val="both"/>
        <w:rPr>
          <w:rFonts w:asciiTheme="majorBidi" w:hAnsiTheme="majorBidi" w:cstheme="majorBidi"/>
          <w:b/>
          <w:lang w:val="lt-LT"/>
        </w:rPr>
      </w:pPr>
      <w:r w:rsidRPr="00A0691F">
        <w:rPr>
          <w:rFonts w:asciiTheme="majorBidi" w:hAnsiTheme="majorBidi" w:cstheme="majorBidi"/>
          <w:lang w:val="lt-LT"/>
        </w:rPr>
        <w:t>R</w:t>
      </w:r>
      <w:r w:rsidRPr="00A0691F">
        <w:rPr>
          <w:rFonts w:asciiTheme="majorBidi" w:eastAsiaTheme="minorHAnsi" w:hAnsiTheme="majorBidi" w:cstheme="majorBidi"/>
          <w:lang w:val="lt-LT"/>
        </w:rPr>
        <w:t xml:space="preserve">angovas įsipareigoja savo rizika ir naudodamas savo pateiktas Perkamas medžiagas (išskyrus Teikiamas medžiagas) Sutartyje nurodytomis sąlygomis ir terminais atlikti Darbus ir perduoti šių Darbų rezultatą Užsakovui, o Užsakovas įsipareigoja priimti atliktus Darbus ir sumokėti už juos Sutartyje nurodytomis sąlygomis ir tvarka. </w:t>
      </w:r>
    </w:p>
    <w:p w14:paraId="0C7BF171" w14:textId="0656A604" w:rsidR="005F2BCF" w:rsidRPr="005769D4" w:rsidRDefault="005F2BCF" w:rsidP="005769D4">
      <w:pPr>
        <w:pStyle w:val="Sraopastraipa"/>
        <w:numPr>
          <w:ilvl w:val="0"/>
          <w:numId w:val="8"/>
        </w:numPr>
        <w:tabs>
          <w:tab w:val="left" w:pos="284"/>
          <w:tab w:val="left" w:pos="567"/>
          <w:tab w:val="left" w:pos="709"/>
        </w:tabs>
        <w:spacing w:before="240" w:after="120"/>
        <w:ind w:left="0" w:firstLine="0"/>
        <w:jc w:val="center"/>
        <w:rPr>
          <w:rFonts w:asciiTheme="majorBidi" w:hAnsiTheme="majorBidi" w:cstheme="majorBidi"/>
          <w:b/>
          <w:lang w:val="lt-LT"/>
        </w:rPr>
      </w:pPr>
      <w:r w:rsidRPr="00A0691F">
        <w:rPr>
          <w:rFonts w:asciiTheme="majorBidi" w:hAnsiTheme="majorBidi" w:cstheme="majorBidi"/>
          <w:b/>
          <w:lang w:val="lt-LT"/>
        </w:rPr>
        <w:t>SUTARTIES ĮSIGALIOJIMAS, STRUKTŪRA IR AIŠKINIMAS</w:t>
      </w:r>
    </w:p>
    <w:p w14:paraId="09EA22F1" w14:textId="576D744E" w:rsidR="005F2BCF" w:rsidRPr="00A0691F" w:rsidRDefault="005F2BCF" w:rsidP="005F2BCF">
      <w:pPr>
        <w:pStyle w:val="Default"/>
        <w:numPr>
          <w:ilvl w:val="1"/>
          <w:numId w:val="8"/>
        </w:numPr>
        <w:tabs>
          <w:tab w:val="left" w:pos="284"/>
          <w:tab w:val="left" w:pos="567"/>
          <w:tab w:val="left" w:pos="709"/>
        </w:tabs>
        <w:ind w:left="0" w:firstLine="0"/>
        <w:jc w:val="both"/>
        <w:rPr>
          <w:rFonts w:asciiTheme="majorBidi" w:eastAsiaTheme="minorHAnsi" w:hAnsiTheme="majorBidi" w:cstheme="majorBidi"/>
          <w:color w:val="auto"/>
        </w:rPr>
      </w:pPr>
      <w:r w:rsidRPr="00A0691F">
        <w:rPr>
          <w:rFonts w:asciiTheme="majorBidi" w:hAnsiTheme="majorBidi" w:cstheme="majorBidi"/>
          <w:color w:val="auto"/>
        </w:rPr>
        <w:t>Sutartis įsigalioja Sutarties pasirašymo dieną</w:t>
      </w:r>
      <w:bookmarkStart w:id="4" w:name="_Ref444949303"/>
      <w:r w:rsidRPr="00A0691F">
        <w:rPr>
          <w:rFonts w:asciiTheme="majorBidi" w:eastAsiaTheme="minorHAnsi" w:hAnsiTheme="majorBidi" w:cstheme="majorBidi"/>
          <w:color w:val="auto"/>
        </w:rPr>
        <w:t>.</w:t>
      </w:r>
      <w:r w:rsidR="00C54FB8" w:rsidRPr="00A0691F">
        <w:rPr>
          <w:rFonts w:asciiTheme="majorBidi" w:eastAsiaTheme="minorHAnsi" w:hAnsiTheme="majorBidi" w:cstheme="majorBidi"/>
          <w:color w:val="auto"/>
        </w:rPr>
        <w:t xml:space="preserve"> Jeigu Sutarties SD numatytas sutarties vykdymo užtikrinimas, nuo sutarties pasirašymo ir sutarties vykdymo užtikrinimo pateikimo dienos.</w:t>
      </w:r>
    </w:p>
    <w:p w14:paraId="764B3570" w14:textId="77777777"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Ši Sutartis yra vientisas ir nedalomas dokumentas, kurį sudaro toliau išvardinti dokumentai. Sutarties aiškinimo ir taikymo tikslais nustatoma tokia Sutarties dokumentų prioriteto tvarka: </w:t>
      </w:r>
    </w:p>
    <w:p w14:paraId="3E4E0B3D" w14:textId="1F0F62EE" w:rsidR="005F2BCF" w:rsidRPr="00A0691F"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Techninė </w:t>
      </w:r>
      <w:r w:rsidR="00923E7D" w:rsidRPr="00A0691F">
        <w:rPr>
          <w:rFonts w:asciiTheme="majorBidi" w:eastAsiaTheme="minorHAnsi" w:hAnsiTheme="majorBidi" w:cstheme="majorBidi"/>
          <w:lang w:val="lt-LT"/>
        </w:rPr>
        <w:t>užduot</w:t>
      </w:r>
      <w:r w:rsidR="0075407B" w:rsidRPr="00A0691F">
        <w:rPr>
          <w:rFonts w:asciiTheme="majorBidi" w:eastAsiaTheme="minorHAnsi" w:hAnsiTheme="majorBidi" w:cstheme="majorBidi"/>
          <w:lang w:val="lt-LT"/>
        </w:rPr>
        <w:t>i</w:t>
      </w:r>
      <w:r w:rsidR="00923E7D" w:rsidRPr="00A0691F">
        <w:rPr>
          <w:rFonts w:asciiTheme="majorBidi" w:eastAsiaTheme="minorHAnsi" w:hAnsiTheme="majorBidi" w:cstheme="majorBidi"/>
          <w:lang w:val="lt-LT"/>
        </w:rPr>
        <w:t>s</w:t>
      </w:r>
      <w:r w:rsidRPr="00A0691F">
        <w:rPr>
          <w:rFonts w:asciiTheme="majorBidi" w:eastAsiaTheme="minorHAnsi" w:hAnsiTheme="majorBidi" w:cstheme="majorBidi"/>
          <w:lang w:val="lt-LT"/>
        </w:rPr>
        <w:t xml:space="preserve">; </w:t>
      </w:r>
    </w:p>
    <w:p w14:paraId="5311FF3F" w14:textId="77777777" w:rsidR="005F2BCF" w:rsidRPr="00A0691F"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Sutarties SD (su priedais); </w:t>
      </w:r>
    </w:p>
    <w:p w14:paraId="7479F6CA" w14:textId="2326DA68" w:rsidR="005F2BCF" w:rsidRPr="00A0691F"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Sutarties BD; </w:t>
      </w:r>
    </w:p>
    <w:p w14:paraId="6D2092C1" w14:textId="3A8238D9" w:rsidR="005F2BCF" w:rsidRPr="00A0691F" w:rsidRDefault="003D403D"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hAnsiTheme="majorBidi" w:cstheme="majorBidi"/>
          <w:lang w:val="lt-LT"/>
        </w:rPr>
        <w:t>Rangovo užpildyta ir pasirašyta pasiūlymo forma</w:t>
      </w:r>
      <w:r w:rsidR="005F2BCF" w:rsidRPr="00A0691F">
        <w:rPr>
          <w:rFonts w:asciiTheme="majorBidi" w:eastAsiaTheme="minorHAnsi" w:hAnsiTheme="majorBidi" w:cstheme="majorBidi"/>
          <w:lang w:val="lt-LT"/>
        </w:rPr>
        <w:t xml:space="preserve">; </w:t>
      </w:r>
    </w:p>
    <w:bookmarkEnd w:id="4"/>
    <w:p w14:paraId="2E0BB0D5" w14:textId="77777777"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įsigaliojimo dienos. </w:t>
      </w:r>
    </w:p>
    <w:p w14:paraId="37329CD6" w14:textId="167DA9AC" w:rsidR="005F2BCF" w:rsidRPr="005769D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hAnsiTheme="majorBidi" w:cstheme="majorBidi"/>
          <w:lang w:val="lt-LT"/>
        </w:rPr>
        <w:t xml:space="preserve">Visos šioje Sutartyje vartojamos sąvokos ir terminai turi bendrinę reikšmę arba artimiausią Sutarties pobūdžiui specialiąją reikšmę, jei Sutartyje nėra nustatyta ir paaiškinta kitokia jų reikšmė. </w:t>
      </w:r>
    </w:p>
    <w:p w14:paraId="3C396C92" w14:textId="466D58DD" w:rsidR="005F2BCF" w:rsidRPr="005769D4" w:rsidRDefault="005F2BCF" w:rsidP="005769D4">
      <w:pPr>
        <w:pStyle w:val="Statja"/>
        <w:numPr>
          <w:ilvl w:val="0"/>
          <w:numId w:val="8"/>
        </w:numPr>
        <w:tabs>
          <w:tab w:val="left" w:pos="284"/>
          <w:tab w:val="left" w:pos="567"/>
          <w:tab w:val="left" w:pos="709"/>
        </w:tabs>
        <w:spacing w:before="240" w:after="120"/>
        <w:ind w:left="0" w:firstLine="0"/>
        <w:jc w:val="center"/>
        <w:rPr>
          <w:rFonts w:asciiTheme="majorBidi" w:hAnsiTheme="majorBidi" w:cstheme="majorBidi"/>
          <w:b w:val="0"/>
          <w:sz w:val="24"/>
          <w:szCs w:val="24"/>
          <w:lang w:val="lt-LT"/>
        </w:rPr>
      </w:pPr>
      <w:r w:rsidRPr="00A0691F">
        <w:rPr>
          <w:rFonts w:asciiTheme="majorBidi" w:hAnsiTheme="majorBidi" w:cstheme="majorBidi"/>
          <w:sz w:val="24"/>
          <w:szCs w:val="24"/>
          <w:lang w:val="lt-LT"/>
        </w:rPr>
        <w:t>ŠALIŲ TEISĖS IR PAREIGOS</w:t>
      </w:r>
    </w:p>
    <w:p w14:paraId="0206EDD1" w14:textId="77777777"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b/>
          <w:lang w:val="lt-LT"/>
        </w:rPr>
      </w:pPr>
      <w:r w:rsidRPr="00A0691F">
        <w:rPr>
          <w:rFonts w:asciiTheme="majorBidi" w:eastAsiaTheme="minorHAnsi" w:hAnsiTheme="majorBidi" w:cstheme="majorBidi"/>
          <w:b/>
          <w:lang w:val="lt-LT"/>
        </w:rPr>
        <w:t xml:space="preserve">Užsakovas įsipareigoja: </w:t>
      </w:r>
    </w:p>
    <w:p w14:paraId="092773C5" w14:textId="527AA22E" w:rsidR="005F2BCF" w:rsidRPr="00A0691F" w:rsidRDefault="00C54FB8" w:rsidP="005F2BCF">
      <w:pPr>
        <w:widowControl w:val="0"/>
        <w:numPr>
          <w:ilvl w:val="2"/>
          <w:numId w:val="8"/>
        </w:numPr>
        <w:tabs>
          <w:tab w:val="left" w:pos="567"/>
          <w:tab w:val="left" w:pos="709"/>
        </w:tabs>
        <w:suppressAutoHyphens/>
        <w:autoSpaceDN w:val="0"/>
        <w:ind w:left="0" w:firstLine="0"/>
        <w:jc w:val="both"/>
        <w:textAlignment w:val="baseline"/>
        <w:rPr>
          <w:rFonts w:asciiTheme="majorBidi" w:eastAsia="Microsoft Sans Serif" w:hAnsiTheme="majorBidi" w:cstheme="majorBidi"/>
          <w:lang w:val="lt-LT" w:eastAsia="lt-LT" w:bidi="lt-LT"/>
        </w:rPr>
      </w:pPr>
      <w:r w:rsidRPr="00A0691F">
        <w:rPr>
          <w:rFonts w:asciiTheme="majorBidi" w:eastAsia="Microsoft Sans Serif" w:hAnsiTheme="majorBidi" w:cstheme="majorBidi"/>
          <w:lang w:val="lt-LT" w:eastAsia="lt-LT" w:bidi="lt-LT"/>
        </w:rPr>
        <w:t>priimti</w:t>
      </w:r>
      <w:r w:rsidR="005F2BCF" w:rsidRPr="00A0691F">
        <w:rPr>
          <w:rFonts w:asciiTheme="majorBidi" w:eastAsia="Microsoft Sans Serif" w:hAnsiTheme="majorBidi" w:cstheme="majorBidi"/>
          <w:lang w:val="lt-LT" w:eastAsia="lt-LT" w:bidi="lt-LT"/>
        </w:rPr>
        <w:t xml:space="preserve"> pagal šios Sutarties nuostatas kokybiškai atliktus Darbus ir už tokius Darbus atsiskait</w:t>
      </w:r>
      <w:r w:rsidRPr="00A0691F">
        <w:rPr>
          <w:rFonts w:asciiTheme="majorBidi" w:eastAsia="Microsoft Sans Serif" w:hAnsiTheme="majorBidi" w:cstheme="majorBidi"/>
          <w:lang w:val="lt-LT" w:eastAsia="lt-LT" w:bidi="lt-LT"/>
        </w:rPr>
        <w:t>yti</w:t>
      </w:r>
      <w:r w:rsidR="002E0745" w:rsidRPr="00A0691F">
        <w:rPr>
          <w:rFonts w:asciiTheme="majorBidi" w:eastAsia="Microsoft Sans Serif" w:hAnsiTheme="majorBidi" w:cstheme="majorBidi"/>
          <w:lang w:val="lt-LT" w:eastAsia="lt-LT" w:bidi="lt-LT"/>
        </w:rPr>
        <w:t>;</w:t>
      </w:r>
    </w:p>
    <w:p w14:paraId="49910476" w14:textId="45AC910F" w:rsidR="005F2BCF" w:rsidRPr="00A0691F" w:rsidRDefault="002E0745"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lang w:val="lt-LT"/>
        </w:rPr>
        <w:lastRenderedPageBreak/>
        <w:t>statybvietės perdavimo-priėmimo aktu, jo pasirašymo dieną,</w:t>
      </w:r>
      <w:r w:rsidR="005F2BCF" w:rsidRPr="00A0691F">
        <w:rPr>
          <w:rFonts w:asciiTheme="majorBidi" w:eastAsiaTheme="minorHAnsi" w:hAnsiTheme="majorBidi" w:cstheme="majorBidi"/>
          <w:lang w:val="lt-LT"/>
        </w:rPr>
        <w:t xml:space="preserve"> perduoti Rangovui statybos aikštelę (objektą, kuriame atliekami Darbai) visam Darbų atlikimo laikotarpiui ir užtikrinti Rangovui galimybę patekti į statybos aikštelę (objektą) per visą Sutarties galiojimo terminą; </w:t>
      </w:r>
    </w:p>
    <w:p w14:paraId="5B651009" w14:textId="77777777" w:rsidR="005F2BCF" w:rsidRPr="00A0691F"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pranešti Rangovui, kas vykdys techninę Darbų priežiūrą, jei tokia priežiūra bus vykdoma; </w:t>
      </w:r>
    </w:p>
    <w:p w14:paraId="4F251C0F" w14:textId="77777777" w:rsidR="005F2BCF" w:rsidRPr="00A0691F"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perduoti / pristatyti Rangovui Teikiamas medžiagas (jei tai numatoma Sutarties SD); </w:t>
      </w:r>
    </w:p>
    <w:p w14:paraId="5DB24FC7" w14:textId="77777777"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b/>
          <w:lang w:val="lt-LT"/>
        </w:rPr>
      </w:pPr>
      <w:r w:rsidRPr="00A0691F">
        <w:rPr>
          <w:rFonts w:asciiTheme="majorBidi" w:eastAsiaTheme="minorHAnsi" w:hAnsiTheme="majorBidi" w:cstheme="majorBidi"/>
          <w:b/>
          <w:lang w:val="lt-LT"/>
        </w:rPr>
        <w:t xml:space="preserve">Rangovo pareigos: </w:t>
      </w:r>
    </w:p>
    <w:p w14:paraId="76AC7EAA" w14:textId="3294CDD2" w:rsidR="005F2BCF" w:rsidRPr="00A0691F"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Sutartyje nustatytu laiku atlikti ir perduoti Užsakovui užbaigtus visus Sutartyje nurodytus Darbus ir ištaisyti trūkumus, nustatytus per Garantinį terminą ar Darbų priėmimo metu; </w:t>
      </w:r>
    </w:p>
    <w:p w14:paraId="11A8BC72" w14:textId="4C38FB6D" w:rsidR="00BE1A52" w:rsidRPr="00A0691F" w:rsidRDefault="00BE1A52"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eastAsiaTheme="minorHAnsi"/>
          <w:lang w:val="lt-LT"/>
        </w:rPr>
        <w:t>ne vėliau kaip per 5 (penkias) dienas nuo Sutarties pasirašymo dienos susisiekti su Užsakovo įgaliotu atstovu ir susitarti dėl dokumentų, kurie reikalingi Darbams atlikti, perdavimo;</w:t>
      </w:r>
    </w:p>
    <w:p w14:paraId="36F56DC6" w14:textId="77777777" w:rsidR="005F2BCF" w:rsidRPr="00A0691F"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keisti Užsakovo Projektą tik gavus Užsakovo raštišką sutikimą; </w:t>
      </w:r>
    </w:p>
    <w:p w14:paraId="0081096B" w14:textId="77777777" w:rsidR="005F2BCF" w:rsidRPr="00A0691F"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įrengti laikinus statinius, kurie reikalingi Darbams atlikti ir Perkamoms bei Teikiamoms medžiagoms saugoti bei priimti ir saugoti Darbams reikalingas Teikiamas medžiagas, įrenginius, komplektuojamąsias detales ir techniką. Užsakovo Rangovui perduotų Teikiamų medžiagų ir kito turto atsitiktinio žuvimo ar sugedimo rizika tenka Rangovui; </w:t>
      </w:r>
    </w:p>
    <w:p w14:paraId="71530218" w14:textId="77777777" w:rsidR="005F2BCF" w:rsidRPr="00A0691F"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prieš pradedant Darbus, Rangovas privalo pasirašyti tarpusavio saugaus darbo atsakomybės ribų aktą ir atliekant Darbus laikytis saugos darbe, sveikatos, civilinės saugos, technologinių, aplinkos apsaugos (žemės, oro, vandens, gruntinių vandenų ir kt.), higienos, sanitarijos, gaisrinės saugos ir aplinkos apsaugos, techninių ir kitų reikalavimų bei Užsakovo nurodymų, nepažeisti trečiųjų asmenų interesų ir užtikrinti, kad šiame papunktyje nurodytų reikalavimų laikytųsi Rangovo darbuotojai (čia ir toliau Sutartyje Rangovo darbuotojais laikomi ir Rangovo laikinieji darbuotojai) bei Darbams atlikti Rangovo pasitelktų trečiųjų asmenų (Subrangovų) darbuotojai. Už pasekmes bei padarytą žalą, kilusias dėl šių reikalavimų nesilaikymo esant Rangovo (įskaitant jo darbuotojų, pasitektų trečiųjų asmenų ar Subrangovų) kaltei, visais atvejais atsako Rangovas; </w:t>
      </w:r>
    </w:p>
    <w:p w14:paraId="188443B7" w14:textId="2FC1E15E" w:rsidR="005F2BCF" w:rsidRPr="00A0691F"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instruktuoti Darbus atliksiančius darbuotojus saugos darbe bei kitais šios Sutarties klausimais, taip pat užtikrinti jų tinkamą parengimą bei atestavimą pagal specializuotas mokymų programas, iš kurių neformalios programos būtų suderintos su Užsakovu. Darbus atliksiantys darbuotojai taip pat privalo būti aprūpinti standartų reikalavimus atitinkančiais bei įmonės ženklais pažymėtais darbo rūbais ir kitomis asmeninėmis darbuotojų saugos ir sveikatos priemonėmis, ir Rangovas privalo užtikrinti, kad šios priemonės būtų naudojamos atliekant Darbus; </w:t>
      </w:r>
    </w:p>
    <w:p w14:paraId="3BEF99F5" w14:textId="1BA9EFC5" w:rsidR="00BE1A52" w:rsidRPr="00A0691F" w:rsidRDefault="00BE1A52"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lang w:val="lt-LT"/>
        </w:rPr>
        <w:t>visais atvejai jeigu Tiekėjo kvalifikacija dėl teisės verstis atitinkama veikla nebuvo tikrinama arba tikrinama ne visa apimtimi, Tiekėjas Perkančiajam subjektui įsipareigoja, kad pirkimo sutartį vykdys tik tokią teisę turintys asmenys;</w:t>
      </w:r>
    </w:p>
    <w:p w14:paraId="52E75436" w14:textId="77777777" w:rsidR="005F2BCF" w:rsidRPr="00A0691F"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lang w:val="lt-LT"/>
        </w:rPr>
        <w:t>Laiku ir tinkamai informuoti Užsakovą apie atliktus Darbų etapus, pateikti reikiamą statybos darbų vykdomąją dokumentaciją, atlikti būtinus bandymus ir apie jų rezultatus raštu informuoti Užsakovą, pateikti Rangovo užbaigtų statybos darbų perdavimo Užsakovui aktus, atlikti būtinus bandymus ir apie jų rezultatus raštu informuoti Užsakovą. Užsakovui paprašius papildomos informacijos, per 3 (tris) darbo dienas raštu pranešti apie Darbų eigą bei rezultatus, pateikti kitą su projekto vykdymu susijusią informaciją</w:t>
      </w:r>
      <w:r w:rsidRPr="00A0691F">
        <w:rPr>
          <w:rFonts w:asciiTheme="majorBidi" w:eastAsiaTheme="minorHAnsi" w:hAnsiTheme="majorBidi" w:cstheme="majorBidi"/>
          <w:lang w:val="lt-LT"/>
        </w:rPr>
        <w:t>. Rangovas privalo teikti informaciją pagal su Užsakovu suderintą formą arba per Užsakovo nurodytą informacinę sistemą;</w:t>
      </w:r>
    </w:p>
    <w:p w14:paraId="0F966CB1" w14:textId="77777777" w:rsidR="005F2BCF" w:rsidRPr="00A0691F"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Subrangovus pasitelkti vykdyti tik tuos Darbus, kuriuos Rangovas Pasiūlyme numatė perduoti Subrangovams; </w:t>
      </w:r>
    </w:p>
    <w:p w14:paraId="18D48A4F" w14:textId="77777777" w:rsidR="005F2BCF" w:rsidRPr="00A0691F"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naudoti statybos aikštelę (objektą) tik pagal tiesioginę paskirtį; </w:t>
      </w:r>
    </w:p>
    <w:p w14:paraId="2CCAC188" w14:textId="77777777" w:rsidR="005F2BCF" w:rsidRPr="00A0691F"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pateikti Užsakovui Teikiamų medžiagų sunaudojimo ataskaitą ir grąžinti jų likutį (jeigu visi Darbai arba jų dalis buvo atliekama naudojant Užsakovo pateiktas Teikiamas medžiagas);</w:t>
      </w:r>
    </w:p>
    <w:p w14:paraId="796F4729" w14:textId="77777777" w:rsidR="005F2BCF" w:rsidRPr="00A0691F"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Vadovaudamiesi aktualia Užsakovo grįžtamųjų medžiagų valdymo tvarka demontuotus įrenginius, konstrukcijas ir Teikiamų medžiagų likučius, netinkamus tolimesniam naudojimui, suderinus su Užsakovu, utilizuoti savo lėšomis ir rizika, nepažeidžiant aplinkosaugos reikalavimų, o tinkamas tolimesniam naudojimui po ardymo Darbų gautas grįžtamąsias medžiagas, gaminius, įrenginius, jei Užsakovo nurodymu jos nebuvo panaudotos Darbams, grąžinti Užsakovui; </w:t>
      </w:r>
    </w:p>
    <w:p w14:paraId="3D09D80C" w14:textId="77777777" w:rsidR="005F2BCF" w:rsidRPr="00A0691F"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lastRenderedPageBreak/>
        <w:t xml:space="preserve">saugoti atliktų Darbų rezultatą ir likusias nuo Darbų Teikiamas medžiagas bei įrenginius nuo sugadinimo ir vagystės, taip pat nuo meteorologinių sąlygų daromos žalos iki atliktų Darbų perdavimo Užsakovui pagal atitinkamą Aktą; </w:t>
      </w:r>
    </w:p>
    <w:p w14:paraId="3DB20A6B" w14:textId="77777777" w:rsidR="005F2BCF" w:rsidRPr="00A0691F"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po Darbų baigimo sutvarkyti statybvietę, atstatyti kelius, statybos aikštelę pagal ankstesnę jų būklę;</w:t>
      </w:r>
    </w:p>
    <w:p w14:paraId="72467E57" w14:textId="77777777" w:rsidR="005F2BCF" w:rsidRPr="00A0691F"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gauti visus leidimus, reikalingus Darbams atlikti bei vykdyti apmokėjimą už darbus, kuriems reikalingas leidimas, atlikusiai įmonei bei apmokėti visus mokesčius ir rinkliavas, reikalingas Darbams atlikti; </w:t>
      </w:r>
    </w:p>
    <w:p w14:paraId="1569B6C9" w14:textId="77777777" w:rsidR="005F2BCF" w:rsidRPr="00A0691F"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pateikti atliktų Darbų aktą, atliktų Darbų pažymą ir Sąskaitą; </w:t>
      </w:r>
    </w:p>
    <w:p w14:paraId="1395F525" w14:textId="0C69B49D" w:rsidR="005F2BCF" w:rsidRPr="00A0691F"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nedelsiant informuoti Užsakovą apie įvykusius nelaimingus atsitikimus ar avarijas</w:t>
      </w:r>
      <w:r w:rsidR="003E6072" w:rsidRPr="00A0691F">
        <w:rPr>
          <w:rFonts w:asciiTheme="majorBidi" w:eastAsiaTheme="minorHAnsi" w:hAnsiTheme="majorBidi" w:cstheme="majorBidi"/>
          <w:lang w:val="lt-LT"/>
        </w:rPr>
        <w:t>;</w:t>
      </w:r>
    </w:p>
    <w:p w14:paraId="7AEA41C9" w14:textId="2FA2E332" w:rsidR="005F2BCF" w:rsidRPr="005769D4" w:rsidRDefault="003E6072"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eastAsiaTheme="minorHAnsi"/>
          <w:lang w:val="lt-LT"/>
        </w:rPr>
        <w:t xml:space="preserve">užtikrinti, kad </w:t>
      </w:r>
      <w:r w:rsidRPr="00A0691F">
        <w:rPr>
          <w:lang w:val="lt-LT"/>
        </w:rPr>
        <w:t>kiekvienas statybvietėje statybos Darbus atliekantis asmuo turi galiojantį Skaidriai dirbančio asmens ID kodą bei pareikalavus Užsakovo atstovui pateiks kodą patikrinimui. Rangovas įsipareigoja atlyginti (pagal pateiktas sąskaitas sumokėti nuostolius) Užsakovui visas neigiamas pasekmes (baudas ir kt.), kylančias iš šio įsipareigojimo nevykdymo.</w:t>
      </w:r>
    </w:p>
    <w:p w14:paraId="552692BA" w14:textId="4E0B0A14" w:rsidR="005F2BCF" w:rsidRPr="005769D4" w:rsidRDefault="005F2BCF" w:rsidP="005769D4">
      <w:pPr>
        <w:pStyle w:val="BodyText20"/>
        <w:numPr>
          <w:ilvl w:val="0"/>
          <w:numId w:val="8"/>
        </w:numPr>
        <w:tabs>
          <w:tab w:val="left" w:pos="284"/>
          <w:tab w:val="left" w:pos="567"/>
          <w:tab w:val="left" w:pos="709"/>
        </w:tabs>
        <w:spacing w:before="240" w:after="120"/>
        <w:ind w:left="0" w:firstLine="0"/>
        <w:jc w:val="center"/>
        <w:rPr>
          <w:rFonts w:asciiTheme="majorBidi" w:hAnsiTheme="majorBidi" w:cstheme="majorBidi"/>
          <w:b/>
          <w:sz w:val="24"/>
          <w:szCs w:val="24"/>
          <w:lang w:val="lt-LT"/>
        </w:rPr>
      </w:pPr>
      <w:r w:rsidRPr="00A0691F">
        <w:rPr>
          <w:rFonts w:asciiTheme="majorBidi" w:hAnsiTheme="majorBidi" w:cstheme="majorBidi"/>
          <w:b/>
          <w:sz w:val="24"/>
          <w:szCs w:val="24"/>
          <w:lang w:val="lt-LT"/>
        </w:rPr>
        <w:t>DARBŲ APIMTIS IR KAINA</w:t>
      </w:r>
    </w:p>
    <w:p w14:paraId="43D7C821" w14:textId="77777777" w:rsidR="005F2BCF" w:rsidRPr="00A0691F" w:rsidRDefault="005F2BCF" w:rsidP="005F2BCF">
      <w:pPr>
        <w:pStyle w:val="Sraopastraipa"/>
        <w:numPr>
          <w:ilvl w:val="1"/>
          <w:numId w:val="8"/>
        </w:numPr>
        <w:tabs>
          <w:tab w:val="left" w:pos="567"/>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Bendra Sutarties kaina, Darbų apimtis ir įkainiai (jei taikoma) pateikiami Sutarties SD ir jos prieduose. Už Darbus, kuriuos Rangovas atlieka be Užsakovo rašytinio sutikimo, nukrypdamas nuo Sutarties ar (ir) Užsakymo, Užsakovas Rangovui neapmoka. </w:t>
      </w:r>
    </w:p>
    <w:p w14:paraId="48257CAB" w14:textId="77777777" w:rsidR="005F2BCF" w:rsidRPr="00A0691F" w:rsidRDefault="005F2BCF" w:rsidP="005F2BCF">
      <w:pPr>
        <w:pStyle w:val="Bodytext2"/>
        <w:numPr>
          <w:ilvl w:val="1"/>
          <w:numId w:val="8"/>
        </w:numPr>
        <w:shd w:val="clear" w:color="auto" w:fill="auto"/>
        <w:tabs>
          <w:tab w:val="left" w:pos="567"/>
          <w:tab w:val="left" w:pos="709"/>
        </w:tabs>
        <w:spacing w:before="0" w:line="240" w:lineRule="auto"/>
        <w:ind w:left="0" w:firstLine="0"/>
        <w:rPr>
          <w:rFonts w:asciiTheme="majorBidi" w:hAnsiTheme="majorBidi" w:cstheme="majorBidi"/>
          <w:sz w:val="24"/>
          <w:szCs w:val="24"/>
        </w:rPr>
      </w:pPr>
      <w:r w:rsidRPr="00A0691F">
        <w:rPr>
          <w:rFonts w:asciiTheme="majorBidi" w:hAnsiTheme="majorBidi" w:cstheme="majorBidi"/>
          <w:sz w:val="24"/>
          <w:szCs w:val="24"/>
        </w:rPr>
        <w:t>Rangovas į Darbų kainą yra įskaičiavęs visas Rangovo išlaidas, susijusias su Sutartyje numatytų įsipareigojimų vykdymu, visus mokesčius, įskaitant, bet neapsiribojant, PVM, taip pat, įskaitant, bet neapsiribojant:</w:t>
      </w:r>
    </w:p>
    <w:p w14:paraId="612C8E6D" w14:textId="77777777" w:rsidR="005F2BCF" w:rsidRPr="00A0691F" w:rsidRDefault="005F2BCF" w:rsidP="005F2BCF">
      <w:pPr>
        <w:pStyle w:val="Bodytext2"/>
        <w:numPr>
          <w:ilvl w:val="2"/>
          <w:numId w:val="8"/>
        </w:numPr>
        <w:shd w:val="clear" w:color="auto" w:fill="auto"/>
        <w:tabs>
          <w:tab w:val="left" w:pos="567"/>
          <w:tab w:val="left" w:pos="709"/>
        </w:tabs>
        <w:spacing w:before="0" w:line="240" w:lineRule="auto"/>
        <w:ind w:left="0" w:firstLine="0"/>
        <w:rPr>
          <w:rFonts w:asciiTheme="majorBidi" w:hAnsiTheme="majorBidi" w:cstheme="majorBidi"/>
          <w:sz w:val="24"/>
          <w:szCs w:val="24"/>
        </w:rPr>
      </w:pPr>
      <w:r w:rsidRPr="00A0691F">
        <w:rPr>
          <w:rFonts w:asciiTheme="majorBidi" w:hAnsiTheme="majorBidi" w:cstheme="majorBidi"/>
          <w:sz w:val="24"/>
          <w:szCs w:val="24"/>
        </w:rPr>
        <w:t>išlaidas, susijusias su Sutarties sudarymu, vykdymu, įskaitant išlaidas, susijusias su priverstiniu Sutarties vykdymu;</w:t>
      </w:r>
    </w:p>
    <w:p w14:paraId="0560D16E" w14:textId="77777777" w:rsidR="005F2BCF" w:rsidRPr="00A0691F" w:rsidRDefault="005F2BCF" w:rsidP="005F2BCF">
      <w:pPr>
        <w:pStyle w:val="Bodytext2"/>
        <w:numPr>
          <w:ilvl w:val="2"/>
          <w:numId w:val="8"/>
        </w:numPr>
        <w:shd w:val="clear" w:color="auto" w:fill="auto"/>
        <w:tabs>
          <w:tab w:val="left" w:pos="567"/>
          <w:tab w:val="left" w:pos="709"/>
        </w:tabs>
        <w:spacing w:before="0" w:line="240" w:lineRule="auto"/>
        <w:ind w:left="0" w:firstLine="0"/>
        <w:rPr>
          <w:rFonts w:asciiTheme="majorBidi" w:hAnsiTheme="majorBidi" w:cstheme="majorBidi"/>
          <w:sz w:val="24"/>
          <w:szCs w:val="24"/>
        </w:rPr>
      </w:pPr>
      <w:r w:rsidRPr="00A0691F">
        <w:rPr>
          <w:rFonts w:asciiTheme="majorBidi" w:hAnsiTheme="majorBidi" w:cstheme="majorBidi"/>
          <w:sz w:val="24"/>
          <w:szCs w:val="24"/>
        </w:rPr>
        <w:t>visas su dokumentų, numatytų Techninėje specifikacijoje, rengimu, derinimu ir pateikimu susijusias išlaidas;</w:t>
      </w:r>
    </w:p>
    <w:p w14:paraId="6E4F16AA" w14:textId="77777777" w:rsidR="005F2BCF" w:rsidRPr="00A0691F" w:rsidRDefault="005F2BCF" w:rsidP="005F2BCF">
      <w:pPr>
        <w:pStyle w:val="Bodytext2"/>
        <w:numPr>
          <w:ilvl w:val="2"/>
          <w:numId w:val="8"/>
        </w:numPr>
        <w:shd w:val="clear" w:color="auto" w:fill="auto"/>
        <w:tabs>
          <w:tab w:val="left" w:pos="567"/>
          <w:tab w:val="left" w:pos="709"/>
        </w:tabs>
        <w:spacing w:before="0" w:line="240" w:lineRule="auto"/>
        <w:ind w:left="0" w:firstLine="0"/>
        <w:rPr>
          <w:rFonts w:asciiTheme="majorBidi" w:hAnsiTheme="majorBidi" w:cstheme="majorBidi"/>
          <w:sz w:val="24"/>
          <w:szCs w:val="24"/>
        </w:rPr>
      </w:pPr>
      <w:r w:rsidRPr="00A0691F">
        <w:rPr>
          <w:rFonts w:asciiTheme="majorBidi" w:hAnsiTheme="majorBidi" w:cstheme="majorBidi"/>
          <w:sz w:val="24"/>
          <w:szCs w:val="24"/>
        </w:rPr>
        <w:t>įsisteigimo Lietuvos Respublikoje išlaidas (jei tai reikalinga Darbų atlikimui užtikrinti) arba su laisvo prekių ir (ar) paslaugų (teikiamų kartu su Darbais) judėjimo teisės įgyvendinimu susijusias išlaidas (teisės pripažinimo dokumentų, patvirtinimų gavimo iš kompetentingų Lietuvos Respublikos institucijų ir (arba) profesinių bendrijų išlaidas ir kita);</w:t>
      </w:r>
    </w:p>
    <w:p w14:paraId="6B257051" w14:textId="77777777" w:rsidR="005F2BCF" w:rsidRPr="00A0691F" w:rsidRDefault="005F2BCF" w:rsidP="005F2BCF">
      <w:pPr>
        <w:pStyle w:val="Bodytext2"/>
        <w:numPr>
          <w:ilvl w:val="2"/>
          <w:numId w:val="8"/>
        </w:numPr>
        <w:shd w:val="clear" w:color="auto" w:fill="auto"/>
        <w:tabs>
          <w:tab w:val="left" w:pos="567"/>
          <w:tab w:val="left" w:pos="709"/>
        </w:tabs>
        <w:spacing w:before="0" w:line="240" w:lineRule="auto"/>
        <w:ind w:left="0" w:firstLine="0"/>
        <w:rPr>
          <w:rFonts w:asciiTheme="majorBidi" w:hAnsiTheme="majorBidi" w:cstheme="majorBidi"/>
          <w:sz w:val="24"/>
          <w:szCs w:val="24"/>
        </w:rPr>
      </w:pPr>
      <w:r w:rsidRPr="00A0691F">
        <w:rPr>
          <w:rFonts w:asciiTheme="majorBidi" w:hAnsiTheme="majorBidi" w:cstheme="majorBidi"/>
          <w:sz w:val="24"/>
          <w:szCs w:val="24"/>
        </w:rPr>
        <w:t>visų medžiagų, kurias numato naudoti atliekant Darbus (jeigu Darbai bus atliekami iš Rangovo medžiagų), išlaidas, transportavimo išlaidas, Rangovo darbuotojų aprūpinimo tinkama įranga bei įrankiais, reikalingais tinkamam Darbų atlikimui (jei taikoma), išlaidas;</w:t>
      </w:r>
    </w:p>
    <w:p w14:paraId="1652B74F" w14:textId="77777777" w:rsidR="005F2BCF" w:rsidRPr="00A0691F" w:rsidRDefault="005F2BCF" w:rsidP="005F2BCF">
      <w:pPr>
        <w:pStyle w:val="Bodytext2"/>
        <w:numPr>
          <w:ilvl w:val="2"/>
          <w:numId w:val="8"/>
        </w:numPr>
        <w:shd w:val="clear" w:color="auto" w:fill="auto"/>
        <w:tabs>
          <w:tab w:val="left" w:pos="567"/>
          <w:tab w:val="left" w:pos="709"/>
        </w:tabs>
        <w:spacing w:before="0" w:line="240" w:lineRule="auto"/>
        <w:ind w:left="0" w:firstLine="0"/>
        <w:rPr>
          <w:rFonts w:asciiTheme="majorBidi" w:hAnsiTheme="majorBidi" w:cstheme="majorBidi"/>
          <w:sz w:val="24"/>
          <w:szCs w:val="24"/>
        </w:rPr>
      </w:pPr>
      <w:r w:rsidRPr="00A0691F">
        <w:rPr>
          <w:rFonts w:asciiTheme="majorBidi" w:hAnsiTheme="majorBidi" w:cstheme="majorBidi"/>
          <w:sz w:val="24"/>
          <w:szCs w:val="24"/>
        </w:rPr>
        <w:t>visas tiesiogines ir netiesiogines išlaidas, susijusias su Darbų vykdymu, bei bet kokių darbų, reikalingų Darbams vykdyti (kurie nors ir nebuvo tiesiogiai nustatyti pirkimo dokumentuose ar sutartyje, bet yra būtini Sutarčiai įvykdyti), kuriuos Rangovas, būdamas savo srities specialistu, turėjo ir galėjo numatyti, jei būtų buvęs pakankamai rūpestingas ir tinkamai atsižvelgęs į aplinkybę, kad Užsakovas siekia, jog Rangovas Darbus vykdytų, kartu atlikdamas ir susijusius darbus, kaina;</w:t>
      </w:r>
    </w:p>
    <w:p w14:paraId="7E4F0A1E" w14:textId="77777777"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Į Darbų kainą ir / ar vienetinius Darbų įkainius taip pat įtraukta įvairių darbų, kuriuos būtina atlikti, siekiant užtikrinti gaisrinės saugos, higienos, darbo saugos ir sveikatos bei kitus nustatytus reikalavimus atitinkantį rangos darbų organizavimą, nepertraukiamą rangos darbų vykdymą, saugumo įrenginių veikimą, kaina, taip pat bet kokių darbų, siekiant apsaugoti Užsakovo turtą, kaina. </w:t>
      </w:r>
    </w:p>
    <w:p w14:paraId="3944187C" w14:textId="77777777" w:rsidR="005F2BCF" w:rsidRPr="00A0691F" w:rsidRDefault="005F2BCF" w:rsidP="005F2BCF">
      <w:pPr>
        <w:pStyle w:val="Bodytext2"/>
        <w:numPr>
          <w:ilvl w:val="2"/>
          <w:numId w:val="8"/>
        </w:numPr>
        <w:shd w:val="clear" w:color="auto" w:fill="auto"/>
        <w:tabs>
          <w:tab w:val="left" w:pos="567"/>
          <w:tab w:val="left" w:pos="709"/>
        </w:tabs>
        <w:spacing w:before="0" w:line="240" w:lineRule="auto"/>
        <w:ind w:left="0" w:firstLine="0"/>
        <w:rPr>
          <w:rFonts w:asciiTheme="majorBidi" w:hAnsiTheme="majorBidi" w:cstheme="majorBidi"/>
          <w:sz w:val="24"/>
          <w:szCs w:val="24"/>
        </w:rPr>
      </w:pPr>
      <w:r w:rsidRPr="00A0691F">
        <w:rPr>
          <w:rFonts w:asciiTheme="majorBidi" w:hAnsiTheme="majorBidi" w:cstheme="majorBidi"/>
          <w:sz w:val="24"/>
          <w:szCs w:val="24"/>
        </w:rPr>
        <w:t>kitas su tinkamu Darbų atlikimu susijusias išlaidas.</w:t>
      </w:r>
    </w:p>
    <w:p w14:paraId="046C22FE" w14:textId="379AF29B" w:rsidR="005F2BCF" w:rsidRPr="00A0691F" w:rsidRDefault="00031712" w:rsidP="005F2BCF">
      <w:pPr>
        <w:pStyle w:val="Sraopastraipa"/>
        <w:numPr>
          <w:ilvl w:val="1"/>
          <w:numId w:val="8"/>
        </w:numPr>
        <w:tabs>
          <w:tab w:val="left" w:pos="567"/>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Jeigu Sutarties SD numatyta kainos peržiūra, p</w:t>
      </w:r>
      <w:r w:rsidR="005F2BCF" w:rsidRPr="00A0691F">
        <w:rPr>
          <w:rFonts w:asciiTheme="majorBidi" w:eastAsiaTheme="minorHAnsi" w:hAnsiTheme="majorBidi" w:cstheme="majorBidi"/>
          <w:lang w:val="lt-LT"/>
        </w:rPr>
        <w:t xml:space="preserve">asikeitus Lietuvos Respublikoje galiojančiuose teisės aktuose numatytam PVM tarifui, kurio apmokestinimo objektu yra laikoma perkami Darbai/Paslaugos/Prekės, bus perskaičiuojama Sutarties SD nurodyta Maksimali Sutarties kaina su PVM. Perskaičiavimas vykdomas po Lietuvos Respublikos pridėtinės vertės mokesčio įstatymo, kuriuo keičiasi mokesčio tarifas, pakeitimo įsigaliojimo dienos. Sutarties SD nurodyta Sutarties vertė neįskaitant PVM perskaičiuojama nebus. </w:t>
      </w:r>
      <w:r w:rsidR="00C60135" w:rsidRPr="00A0691F">
        <w:rPr>
          <w:rFonts w:asciiTheme="majorBidi" w:eastAsiaTheme="minorHAnsi" w:hAnsiTheme="majorBidi" w:cstheme="majorBidi"/>
          <w:lang w:val="lt-LT"/>
        </w:rPr>
        <w:t>Rangovas praranda teisę į darbų, kuriuos vėluoja atlikti pagal Grafiką, kainos perskaičiavimą.</w:t>
      </w:r>
    </w:p>
    <w:p w14:paraId="43872ADD" w14:textId="77777777" w:rsidR="005F2BCF" w:rsidRPr="00A0691F" w:rsidRDefault="005F2BCF" w:rsidP="005F2BCF">
      <w:pPr>
        <w:pStyle w:val="Sraopastraipa"/>
        <w:numPr>
          <w:ilvl w:val="1"/>
          <w:numId w:val="8"/>
        </w:numPr>
        <w:tabs>
          <w:tab w:val="left" w:pos="567"/>
        </w:tabs>
        <w:autoSpaceDE w:val="0"/>
        <w:autoSpaceDN w:val="0"/>
        <w:adjustRightInd w:val="0"/>
        <w:ind w:left="0" w:firstLine="0"/>
        <w:jc w:val="both"/>
        <w:rPr>
          <w:rFonts w:asciiTheme="majorBidi" w:eastAsiaTheme="minorHAnsi" w:hAnsiTheme="majorBidi" w:cstheme="majorBidi"/>
          <w:lang w:val="lt-LT"/>
        </w:rPr>
      </w:pPr>
      <w:bookmarkStart w:id="5" w:name="part_dc41d5bf8c654e8199fc09813ef18b9b"/>
      <w:bookmarkEnd w:id="5"/>
      <w:r w:rsidRPr="00A0691F">
        <w:rPr>
          <w:rFonts w:asciiTheme="majorBidi" w:hAnsiTheme="majorBidi" w:cstheme="majorBidi"/>
          <w:lang w:val="lt-LT" w:eastAsia="lt-LT"/>
        </w:rPr>
        <w:lastRenderedPageBreak/>
        <w:t>Statinio projekto sąnaudų kiekių žiniaraščiuose (jeigu yra) nurodyti dydžiai – statybos produktų kiekis, įrenginių, mechanizmų skaičius ir statybos darbų (statinio, jo elementų baigtinių darbų ir jiems atlikti reikalingų resursų) apimtis (išreikšta statybos darbų vienetais) – yra apytikriai ir neturi būti laikomi faktiniu ir tiksliu darbų, kuriuos darbų rangovui reikia atlikti, kiekiu. Jei Rangovo įvykdytų darbų faktinis kiekis skiriasi nuo nurodyto perkamo kiekio (nurodyto statinio projekto kiekių žiniaraštyje ar kitame dokumente), laikoma, kad šie didesni ar mažesni darbų kiekiai buvo įskaičiuoti į mokėtiną pagal sutartį kainą, t. y. nepriklausomai nuo faktinio atliktų darbų kiekio sutarties kaina negali būti keičiama. Jei nesikeičia darbų apimtys, didesni atliktų darbų kiekiai nelaikomi papildomais darbais, o mažesni – atsisakomais darbais.</w:t>
      </w:r>
    </w:p>
    <w:p w14:paraId="70440B7D" w14:textId="77777777" w:rsidR="005F2BCF" w:rsidRPr="00A0691F" w:rsidRDefault="005F2BCF" w:rsidP="005F2BCF">
      <w:pPr>
        <w:pStyle w:val="Bodytext2"/>
        <w:numPr>
          <w:ilvl w:val="1"/>
          <w:numId w:val="8"/>
        </w:numPr>
        <w:shd w:val="clear" w:color="auto" w:fill="auto"/>
        <w:tabs>
          <w:tab w:val="left" w:pos="567"/>
          <w:tab w:val="left" w:pos="709"/>
        </w:tabs>
        <w:spacing w:before="0" w:line="240" w:lineRule="auto"/>
        <w:ind w:left="0" w:firstLine="0"/>
        <w:rPr>
          <w:rFonts w:asciiTheme="majorBidi" w:hAnsiTheme="majorBidi" w:cstheme="majorBidi"/>
          <w:sz w:val="24"/>
          <w:szCs w:val="24"/>
        </w:rPr>
      </w:pPr>
      <w:r w:rsidRPr="00A0691F">
        <w:rPr>
          <w:rFonts w:asciiTheme="majorBidi" w:hAnsiTheme="majorBidi" w:cstheme="majorBidi"/>
          <w:sz w:val="24"/>
          <w:szCs w:val="24"/>
        </w:rPr>
        <w:t>Už papildomus darbus, kuriuos Rangovas atlieka be Užsakovo rašytinio sutikimo, Užsakovas Rangovui papildomai neapmoka.</w:t>
      </w:r>
    </w:p>
    <w:p w14:paraId="7D79A3D5" w14:textId="77777777" w:rsidR="005F2BCF" w:rsidRPr="00A0691F" w:rsidRDefault="005F2BCF" w:rsidP="005F2BCF">
      <w:pPr>
        <w:pStyle w:val="Bodytext2"/>
        <w:numPr>
          <w:ilvl w:val="1"/>
          <w:numId w:val="8"/>
        </w:numPr>
        <w:shd w:val="clear" w:color="auto" w:fill="auto"/>
        <w:tabs>
          <w:tab w:val="left" w:pos="567"/>
          <w:tab w:val="left" w:pos="709"/>
        </w:tabs>
        <w:spacing w:before="0" w:line="240" w:lineRule="auto"/>
        <w:ind w:left="0" w:firstLine="0"/>
        <w:rPr>
          <w:rFonts w:asciiTheme="majorBidi" w:hAnsiTheme="majorBidi" w:cstheme="majorBidi"/>
          <w:sz w:val="24"/>
          <w:szCs w:val="24"/>
        </w:rPr>
      </w:pPr>
      <w:r w:rsidRPr="00A0691F">
        <w:rPr>
          <w:rFonts w:asciiTheme="majorBidi" w:hAnsiTheme="majorBidi" w:cstheme="majorBidi"/>
          <w:sz w:val="24"/>
          <w:szCs w:val="24"/>
        </w:rPr>
        <w:t xml:space="preserve">Kainos pakeitimas įforminamas abiejų Sutarties šalių aktu ir papildomu susitarimu prie Sutarties. Perskaičiuojama tų Darbų kaina, kurie pagal Sutartį atliekami po kainos perskaičiavimo. </w:t>
      </w:r>
    </w:p>
    <w:p w14:paraId="11B61C55" w14:textId="2228AEF7" w:rsidR="005F2BCF" w:rsidRPr="005769D4" w:rsidRDefault="005F2BCF" w:rsidP="005F2BCF">
      <w:pPr>
        <w:pStyle w:val="Bodytext2"/>
        <w:numPr>
          <w:ilvl w:val="1"/>
          <w:numId w:val="8"/>
        </w:numPr>
        <w:shd w:val="clear" w:color="auto" w:fill="auto"/>
        <w:tabs>
          <w:tab w:val="left" w:pos="567"/>
          <w:tab w:val="left" w:pos="709"/>
        </w:tabs>
        <w:spacing w:before="0" w:line="240" w:lineRule="auto"/>
        <w:ind w:left="0" w:firstLine="0"/>
        <w:rPr>
          <w:rFonts w:asciiTheme="majorBidi" w:hAnsiTheme="majorBidi" w:cstheme="majorBidi"/>
          <w:sz w:val="24"/>
          <w:szCs w:val="24"/>
        </w:rPr>
      </w:pPr>
      <w:bookmarkStart w:id="6" w:name="_Ref488313015"/>
      <w:r w:rsidRPr="00A0691F">
        <w:rPr>
          <w:rFonts w:asciiTheme="majorBidi" w:hAnsiTheme="majorBidi" w:cstheme="majorBidi"/>
          <w:sz w:val="24"/>
          <w:szCs w:val="24"/>
        </w:rPr>
        <w:t>Visi mokėjimai ir atsiskaitymai pagal Sutartį vykdomi eurais.</w:t>
      </w:r>
      <w:bookmarkEnd w:id="6"/>
    </w:p>
    <w:p w14:paraId="777DCDCA" w14:textId="7A4D5A1B" w:rsidR="005F2BCF" w:rsidRPr="005769D4" w:rsidRDefault="005F2BCF" w:rsidP="005769D4">
      <w:pPr>
        <w:pStyle w:val="Sraopastraipa"/>
        <w:numPr>
          <w:ilvl w:val="0"/>
          <w:numId w:val="8"/>
        </w:numPr>
        <w:tabs>
          <w:tab w:val="left" w:pos="284"/>
          <w:tab w:val="left" w:pos="567"/>
          <w:tab w:val="left" w:pos="709"/>
        </w:tabs>
        <w:autoSpaceDE w:val="0"/>
        <w:autoSpaceDN w:val="0"/>
        <w:adjustRightInd w:val="0"/>
        <w:spacing w:before="240" w:after="120"/>
        <w:ind w:left="0" w:firstLine="0"/>
        <w:jc w:val="center"/>
        <w:rPr>
          <w:rFonts w:asciiTheme="majorBidi" w:hAnsiTheme="majorBidi" w:cstheme="majorBidi"/>
          <w:b/>
          <w:lang w:val="lt-LT"/>
        </w:rPr>
      </w:pPr>
      <w:r w:rsidRPr="00A0691F">
        <w:rPr>
          <w:rFonts w:asciiTheme="majorBidi" w:hAnsiTheme="majorBidi" w:cstheme="majorBidi"/>
          <w:b/>
          <w:lang w:val="lt-LT"/>
        </w:rPr>
        <w:t>PROJEKTAVIMO DARBŲ KOKYBĖ</w:t>
      </w:r>
    </w:p>
    <w:p w14:paraId="304CB85E" w14:textId="77777777"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Projektavimo darbų metu parengtas Projektas, taip kaip jis apibrėžtas Sutartyje ir Projektavimo užduotyje, turi atitikti Pirkimo dokumentų sąlygas, teisės aktuose nurodytus standartus ir reikalavimus tokio pobūdžio Projektui. </w:t>
      </w:r>
    </w:p>
    <w:p w14:paraId="49E099B9" w14:textId="77777777"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Jei projektavimo metu paruošti Projekto sprendiniai turės įtakos esamiems inžineriniams tinklams ar statiniams, Projekte turi būti numatyti šių inžinerinių tinklų ar statinių perkėlimo ar ardymo (nenaudojami tinklai ar statiniai) sprendiniai. </w:t>
      </w:r>
    </w:p>
    <w:p w14:paraId="487623B3" w14:textId="77777777"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Projekto parengimui visą reikiamą dokumentaciją ir medžiagą iš reikiamų institucijų turi gauti Rangovas. Esant poreikiui, Užsakovas suteiks Rangovui reikalingus įgaliojimus minėtiems dokumentams gauti.</w:t>
      </w:r>
    </w:p>
    <w:p w14:paraId="77446D87" w14:textId="68D9BDEA"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strike/>
          <w:lang w:val="lt-LT"/>
        </w:rPr>
      </w:pPr>
      <w:r w:rsidRPr="00A0691F">
        <w:rPr>
          <w:rFonts w:asciiTheme="majorBidi" w:eastAsiaTheme="minorHAnsi" w:hAnsiTheme="majorBidi" w:cstheme="majorBidi"/>
          <w:lang w:val="lt-LT"/>
        </w:rPr>
        <w:t xml:space="preserve">Rangovui pirmą kartą pateikus peržiūrai projektinę dokumentaciją (toliau – Projektavimo rezultatas), Užsakovas per 3 (tris) darbo dienas po Projektavimo rezultato gavimo peržiūrai, turi teisę Rangovui pareikšti pastabas dėl atlikto Projektavimo rezultato, nurodyti trūkumus ir grąžinti Projektavimo rezultatą taisyti. </w:t>
      </w:r>
    </w:p>
    <w:p w14:paraId="172ADCA4" w14:textId="77777777"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Rangovas įsipareigoja savo jėgomis ir lėšomis Projektavimo rezultato trūkumus pašalinti per 3 (tris) kalendorines dienas nuo Užsakovo pranešimo apie trūkumus gavimo dienos (gavimo diena laikoma pranešimo apie trūkumus išsiuntimo faksu ar elektroniniu paštu diena), jei Užsakovas nenustato ilgesnio termino, ir pateikti Projektavimo rezultatą Užsakovui vertinti. </w:t>
      </w:r>
    </w:p>
    <w:p w14:paraId="625F3826" w14:textId="40553641"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Jei Užsakovas per Sutarties BD 6.</w:t>
      </w:r>
      <w:r w:rsidR="00C459EC" w:rsidRPr="00A0691F">
        <w:rPr>
          <w:rFonts w:asciiTheme="majorBidi" w:eastAsiaTheme="minorHAnsi" w:hAnsiTheme="majorBidi" w:cstheme="majorBidi"/>
          <w:lang w:val="lt-LT"/>
        </w:rPr>
        <w:t>4</w:t>
      </w:r>
      <w:r w:rsidRPr="00A0691F">
        <w:rPr>
          <w:rFonts w:asciiTheme="majorBidi" w:eastAsiaTheme="minorHAnsi" w:hAnsiTheme="majorBidi" w:cstheme="majorBidi"/>
          <w:lang w:val="lt-LT"/>
        </w:rPr>
        <w:t xml:space="preserve">. punkte nurodytą terminą nepateikia pastabų, laikoma, kad Užsakovas pateiktam Projektavimo rezultatui (projektinei dokumentacijai) pastabų neturi. </w:t>
      </w:r>
    </w:p>
    <w:p w14:paraId="036B196F" w14:textId="6EEEE374" w:rsidR="005F2BCF" w:rsidRPr="005769D4" w:rsidRDefault="00142B4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Už nustatytų trūkumų nepašalinimą per Sutarties BD 6.5 punkte nustatytą terminą, Rangovas, Užsakovui pareikalavus, moka Užsakovui 0,05 (penkias šimtąsias) procento nuo </w:t>
      </w:r>
      <w:r>
        <w:rPr>
          <w:rFonts w:asciiTheme="majorBidi" w:eastAsiaTheme="minorHAnsi" w:hAnsiTheme="majorBidi" w:cstheme="majorBidi"/>
          <w:lang w:val="lt-LT"/>
        </w:rPr>
        <w:t>projektavimo paslaugų vertės</w:t>
      </w:r>
      <w:r w:rsidRPr="00A0691F">
        <w:rPr>
          <w:rFonts w:asciiTheme="majorBidi" w:eastAsiaTheme="minorHAnsi" w:hAnsiTheme="majorBidi" w:cstheme="majorBidi"/>
          <w:lang w:val="lt-LT"/>
        </w:rPr>
        <w:t xml:space="preserve"> dydžio delspinigius už kiekvieną uždelstą dieną. Rangovas taip pat įsipareigoja atlyginti dėl netinkamo Sutarties vykdymo Užsakovo patirtus tiesioginius nuostolius. Jei Užsakovas pareiškia reikalavimą atlyginti patirtus nuostolius, Užsakovo reikalavimas sumažinamas priskaičiuotų delspinigių suma</w:t>
      </w:r>
      <w:r w:rsidR="005F2BCF" w:rsidRPr="00A0691F">
        <w:rPr>
          <w:rFonts w:asciiTheme="majorBidi" w:eastAsiaTheme="minorHAnsi" w:hAnsiTheme="majorBidi" w:cstheme="majorBidi"/>
          <w:lang w:val="lt-LT"/>
        </w:rPr>
        <w:t xml:space="preserve">. </w:t>
      </w:r>
    </w:p>
    <w:p w14:paraId="3913B417" w14:textId="02A78F33" w:rsidR="005F2BCF" w:rsidRPr="005769D4" w:rsidRDefault="005F2BCF" w:rsidP="005769D4">
      <w:pPr>
        <w:pStyle w:val="Statja"/>
        <w:numPr>
          <w:ilvl w:val="0"/>
          <w:numId w:val="8"/>
        </w:numPr>
        <w:tabs>
          <w:tab w:val="left" w:pos="284"/>
          <w:tab w:val="left" w:pos="567"/>
          <w:tab w:val="left" w:pos="709"/>
        </w:tabs>
        <w:spacing w:before="240" w:after="120"/>
        <w:ind w:left="0" w:firstLine="0"/>
        <w:jc w:val="center"/>
        <w:rPr>
          <w:rFonts w:asciiTheme="majorBidi" w:hAnsiTheme="majorBidi" w:cstheme="majorBidi"/>
          <w:caps/>
          <w:sz w:val="24"/>
          <w:szCs w:val="24"/>
          <w:lang w:val="lt-LT"/>
        </w:rPr>
      </w:pPr>
      <w:r w:rsidRPr="00A0691F">
        <w:rPr>
          <w:rFonts w:asciiTheme="majorBidi" w:hAnsiTheme="majorBidi" w:cstheme="majorBidi"/>
          <w:caps/>
          <w:sz w:val="24"/>
          <w:szCs w:val="24"/>
          <w:lang w:val="lt-LT"/>
        </w:rPr>
        <w:t>DARBŲ KOKYBĖ</w:t>
      </w:r>
    </w:p>
    <w:p w14:paraId="43F0B07F" w14:textId="21B527BE"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Rangovas privalo naudoti tik Užsakovo patvirtintų techninių specifikacijų reikalavimus atitinkančius gaminius bei statybines Perkamas medžiagas. Atliekamų Darbų ir Perkamų medžiagų kokybė turi atitikti galiojančių teisės aktų normų ir standartų reikalavimus: visos privalomos sertifikuoti Perkamos medžiagos ir gaminiai turi turėti Lietuvos Respublikoje galiojančius sertifikatus. Kiti reikalavimai šioje Sutartyje numatytiems Darbams ir Perkamoms medžiagoms, kurių privalo laikytis Rangovas yra nustatyti galiojančiuose teisės aktuose, reglamentuojančiuose statybos techninius ir kitus reikalavimus, gali būti numatyti Sutarties SD ar atskiruose Sutarties prieduose. </w:t>
      </w:r>
    </w:p>
    <w:p w14:paraId="03AFBF53" w14:textId="77777777"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lastRenderedPageBreak/>
        <w:t>Rangovo atliekamų Darbų ir teikiamų Paslaugų kokybė turi atitikti galiojančių normatyvinių statybos techninių ir normatyvinių statinio saugos ir paskirties bei aplinkosaugos dokumentų ir standartų reikalavimus, nustatytus teisės aktais, taip pat Pirkimo dokumentus, Projektą, Techninę specifikaciją ar kitus dokumentus, kurie numato kokybės reikalavimus Darbams, Paslaugoms bei įprastai tokios rūšies Darbams ir Paslaugoms keliamus reikalavimus.</w:t>
      </w:r>
    </w:p>
    <w:p w14:paraId="084B75B3" w14:textId="77777777"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Rangovas garantuoja, kad Darbų priėmimo metu jo atliktų Darbų rezultatas atitinka Sutartyje nustatytus reikalavimus, jis yra be trūkumų, panaikinančių arba sumažinančių Darbų rezultato vertę arba tinkamumą įprastam naudojimui. Rangovas įsipareigoja atlyginti visą Užsakovo ar trečiųjų asmenų patirtą žalą, jei Užsakovui pradėjus naudoti Darbo rezultatus paaiškėja, kad šiame punkte nurodyta Rangovo pareikšta garantija neatitinka tikrovės ir dėl nuo Rangovo priklausančių Darbų rezultato trūkumų Užsakovas ar tretieji asmenys patiria žalą. </w:t>
      </w:r>
    </w:p>
    <w:p w14:paraId="51EEFD63" w14:textId="77777777"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Jei Rangovo atliktų Darbų rezultatas Darbų priėmimo metu neatitinka Sutartyje ar teisės aktuose nurodytų reikalavimų, Rangovas įsipareigoja savo jėgomis ir lėšomis pašalinti nustatytus trūkumus ne vėliau kaip per 3 (tris) kalendorines dienas nuo pranešimo apie trūkumus gavimo, jei Užsakovas nenustato ilgesnio termino. </w:t>
      </w:r>
    </w:p>
    <w:p w14:paraId="587BA2FE" w14:textId="77777777"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Užsakovas per Garantinį terminą pastebėjęs Darbų trūkumus, kurie atsirado ne dėl Užsakovo kaltės, apie pastebėtus Darbų trūkumus praneša Rangovui per Užsakovo nurodytą informacinę sistemą (raštiškas ar žodinis informavimas gali būti vykdomas išimties tvarka, dėl informacinės sistemos sutrikimų). Rangovas įsipareigoja ne vėliau kaip per 10 (dešimt) kalendorinių dienų, jei Užsakovas nenustato ilgesnio termino (techniniame vertinimo akte), nuo pranešimo apie trūkumus gavimo (gavimo data laikoma pranešimo apie trūkumus pateikimo per Užsakovo nurodytą informacinę sistemą data, išimties tvarka dėl informacinės sistemos sutrikimų raštiško ar žodinio informavimo data), pašalinti šiuos trūkumus savo sąskaita ir atlyginti Užsakovui dėl trūkumų šalinimo patirtus tiesioginius nuostolius. </w:t>
      </w:r>
    </w:p>
    <w:p w14:paraId="1A28D6EC" w14:textId="242ADF6D" w:rsidR="005F2BCF" w:rsidRPr="00A0691F" w:rsidRDefault="00142B4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Rangovas, nepašalinęs per Garantinį terminą ar perduodant Darbus nustatytų trūkumų, Užsakovui pareikalavus, moka Užsakovui 0,05 (penkias šimtąsias) proc. nuo</w:t>
      </w:r>
      <w:r>
        <w:rPr>
          <w:rFonts w:asciiTheme="majorBidi" w:eastAsiaTheme="minorHAnsi" w:hAnsiTheme="majorBidi" w:cstheme="majorBidi"/>
          <w:lang w:val="lt-LT"/>
        </w:rPr>
        <w:t xml:space="preserve"> nustatytų Darbų su</w:t>
      </w:r>
      <w:r w:rsidRPr="00A0691F">
        <w:rPr>
          <w:rFonts w:asciiTheme="majorBidi" w:eastAsiaTheme="minorHAnsi" w:hAnsiTheme="majorBidi" w:cstheme="majorBidi"/>
          <w:lang w:val="lt-LT"/>
        </w:rPr>
        <w:t xml:space="preserve"> </w:t>
      </w:r>
      <w:r>
        <w:rPr>
          <w:rFonts w:asciiTheme="majorBidi" w:eastAsiaTheme="minorHAnsi" w:hAnsiTheme="majorBidi" w:cstheme="majorBidi"/>
          <w:lang w:val="lt-LT"/>
        </w:rPr>
        <w:t>trūkumais</w:t>
      </w:r>
      <w:r w:rsidRPr="00A0691F">
        <w:rPr>
          <w:rFonts w:asciiTheme="majorBidi" w:eastAsiaTheme="minorHAnsi" w:hAnsiTheme="majorBidi" w:cstheme="majorBidi"/>
          <w:lang w:val="lt-LT"/>
        </w:rPr>
        <w:t xml:space="preserve"> vertės (EUR be PVM) dydžio delspinigius už kiekvieną uždelstą dieną. Rangovas taip pat įsipareigoja atlyginti Užsakovo patirtus tiesioginius nuostolius. Užsakovui pareiškus reikalavimą atlyginti patirtus tiesioginius nuostolius, delspinigiai įskaitomi į nuostolių atlyginimą</w:t>
      </w:r>
      <w:r w:rsidR="005F2BCF" w:rsidRPr="00A0691F">
        <w:rPr>
          <w:rFonts w:asciiTheme="majorBidi" w:eastAsiaTheme="minorHAnsi" w:hAnsiTheme="majorBidi" w:cstheme="majorBidi"/>
          <w:lang w:val="lt-LT"/>
        </w:rPr>
        <w:t xml:space="preserve">.  </w:t>
      </w:r>
    </w:p>
    <w:p w14:paraId="2BC9DDBF" w14:textId="77777777"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Jeigu Rangovas Sutarties pažeidimų ar kitokių trūkumų per protingą terminą nepašalina arba trūkumai yra esminiai ir nepašalinami, Užsakovas turi teisę nutraukti Sutartį ir reikalauti atlyginti nuostolius. </w:t>
      </w:r>
    </w:p>
    <w:p w14:paraId="7A4CC332" w14:textId="77777777"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Jeigu Darbai buvo atliekami naudojant Rangovo pateikiamas Perkamas medžiagas, už Perkamų medžiagų kokybę Rangovas atsako kaip pardavėjas pagal pirkimo – pardavimo sutartį. </w:t>
      </w:r>
    </w:p>
    <w:p w14:paraId="6DE95B0F" w14:textId="77777777"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Rangovas yra atsakingas už visus atliktų Darbų trūkumus nepriklausomai nuo to, ar jie buvo aptarti Darbų priėmimo metu, ar ne (t. y., tiek už akivaizdžius trūkumus, tiek už paslėptus trūkumus). </w:t>
      </w:r>
    </w:p>
    <w:p w14:paraId="2A1B4951" w14:textId="056398D0" w:rsidR="005F2BCF" w:rsidRPr="005769D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Nustačius atliktų Darbų trūkumus Užsakovas savo pasirinkimu turi teisę priimti atliktus Darbus ir nustatyti terminą trūkumams pašalinti arba atsisakyti priimti Darbus ir nustatyti terminą trūkumams pašalinti. Abiem atvejais Užsakovas turi teisę sustabdyti apmokėjimą iki trūkumai bus pašalinti. Užsakovas šiais atvejais taip pat gali pasinaudoti ir kitomis teisėmis, nustatytomis Lietuvos Respublikos civilinio kodekso 6.665 straipsnyje. </w:t>
      </w:r>
    </w:p>
    <w:p w14:paraId="513E7C94" w14:textId="723BFBA7" w:rsidR="005F2BCF" w:rsidRPr="005769D4" w:rsidRDefault="005F2BCF" w:rsidP="005769D4">
      <w:pPr>
        <w:pStyle w:val="Default"/>
        <w:numPr>
          <w:ilvl w:val="0"/>
          <w:numId w:val="8"/>
        </w:numPr>
        <w:tabs>
          <w:tab w:val="left" w:pos="284"/>
          <w:tab w:val="left" w:pos="567"/>
          <w:tab w:val="left" w:pos="709"/>
        </w:tabs>
        <w:spacing w:before="240" w:after="120"/>
        <w:ind w:left="0" w:firstLine="0"/>
        <w:jc w:val="center"/>
        <w:rPr>
          <w:rFonts w:asciiTheme="majorBidi" w:eastAsiaTheme="minorHAnsi" w:hAnsiTheme="majorBidi" w:cstheme="majorBidi"/>
          <w:b/>
          <w:color w:val="auto"/>
        </w:rPr>
      </w:pPr>
      <w:r w:rsidRPr="00A0691F">
        <w:rPr>
          <w:rFonts w:asciiTheme="majorBidi" w:hAnsiTheme="majorBidi" w:cstheme="majorBidi"/>
          <w:b/>
          <w:color w:val="auto"/>
        </w:rPr>
        <w:t xml:space="preserve">DARBŲ VYKDYMAS, JŲ ATLIKIMO TERMINAI </w:t>
      </w:r>
      <w:r w:rsidRPr="00A0691F">
        <w:rPr>
          <w:rFonts w:asciiTheme="majorBidi" w:eastAsiaTheme="minorHAnsi" w:hAnsiTheme="majorBidi" w:cstheme="majorBidi"/>
          <w:b/>
          <w:bCs/>
          <w:color w:val="auto"/>
        </w:rPr>
        <w:t>PERDAVIMO – PRIĖMIMO TVARKA</w:t>
      </w:r>
    </w:p>
    <w:p w14:paraId="653E0990" w14:textId="77777777"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Pagrindiniai su Darbų atlikimu susiję terminai nurodomi Sutarties SD. </w:t>
      </w:r>
    </w:p>
    <w:p w14:paraId="1801C450" w14:textId="0DB83E4C"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Jeigu Sutarties SD numatyta, kad Darbai </w:t>
      </w:r>
      <w:r w:rsidR="00616305" w:rsidRPr="00A0691F">
        <w:rPr>
          <w:rFonts w:asciiTheme="majorBidi" w:eastAsiaTheme="minorHAnsi" w:hAnsiTheme="majorBidi" w:cstheme="majorBidi"/>
          <w:lang w:val="lt-LT"/>
        </w:rPr>
        <w:t>turi</w:t>
      </w:r>
      <w:r w:rsidRPr="00A0691F">
        <w:rPr>
          <w:rFonts w:asciiTheme="majorBidi" w:eastAsiaTheme="minorHAnsi" w:hAnsiTheme="majorBidi" w:cstheme="majorBidi"/>
          <w:lang w:val="lt-LT"/>
        </w:rPr>
        <w:t xml:space="preserve"> būti</w:t>
      </w:r>
      <w:r w:rsidR="00616305" w:rsidRPr="00A0691F">
        <w:rPr>
          <w:rFonts w:asciiTheme="majorBidi" w:eastAsiaTheme="minorHAnsi" w:hAnsiTheme="majorBidi" w:cstheme="majorBidi"/>
          <w:lang w:val="lt-LT"/>
        </w:rPr>
        <w:t xml:space="preserve"> atlikti terminais</w:t>
      </w:r>
      <w:r w:rsidRPr="00A0691F">
        <w:rPr>
          <w:rFonts w:asciiTheme="majorBidi" w:eastAsiaTheme="minorHAnsi" w:hAnsiTheme="majorBidi" w:cstheme="majorBidi"/>
          <w:lang w:val="lt-LT"/>
        </w:rPr>
        <w:t>, nurodytais Grafike, šis</w:t>
      </w:r>
      <w:r w:rsidR="00616305" w:rsidRPr="00A0691F">
        <w:rPr>
          <w:rFonts w:asciiTheme="majorBidi" w:eastAsiaTheme="minorHAnsi" w:hAnsiTheme="majorBidi" w:cstheme="majorBidi"/>
          <w:lang w:val="lt-LT"/>
        </w:rPr>
        <w:t xml:space="preserve"> Rangovo su Užsakovu suderintas</w:t>
      </w:r>
      <w:r w:rsidRPr="00A0691F">
        <w:rPr>
          <w:rFonts w:asciiTheme="majorBidi" w:eastAsiaTheme="minorHAnsi" w:hAnsiTheme="majorBidi" w:cstheme="majorBidi"/>
          <w:lang w:val="lt-LT"/>
        </w:rPr>
        <w:t xml:space="preserve"> Grafikas</w:t>
      </w:r>
      <w:r w:rsidR="00616305" w:rsidRPr="00A0691F">
        <w:rPr>
          <w:rFonts w:asciiTheme="majorBidi" w:eastAsiaTheme="minorHAnsi" w:hAnsiTheme="majorBidi" w:cstheme="majorBidi"/>
          <w:lang w:val="lt-LT"/>
        </w:rPr>
        <w:t xml:space="preserve">, </w:t>
      </w:r>
      <w:r w:rsidRPr="00A0691F">
        <w:rPr>
          <w:rFonts w:asciiTheme="majorBidi" w:eastAsiaTheme="minorHAnsi" w:hAnsiTheme="majorBidi" w:cstheme="majorBidi"/>
          <w:lang w:val="lt-LT"/>
        </w:rPr>
        <w:t xml:space="preserve">pridedamas Sutarties atskiru priedu, kuris yra neatskiriama šios Sutarties dalis. </w:t>
      </w:r>
    </w:p>
    <w:p w14:paraId="16D4F33A" w14:textId="0429EBEB"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Nesibaigus Sutartyje nustatytam Darbų atlikimo terminui, Šalių rašytiniu sutarimu atskirų Darbų terminai gali būti pratęsti, jeigu ne vėliau kaip likus</w:t>
      </w:r>
      <w:r w:rsidR="00DE4CB5" w:rsidRPr="00A0691F">
        <w:rPr>
          <w:rFonts w:asciiTheme="majorBidi" w:eastAsiaTheme="minorHAnsi" w:hAnsiTheme="majorBidi" w:cstheme="majorBidi"/>
          <w:lang w:val="lt-LT"/>
        </w:rPr>
        <w:t xml:space="preserve"> 5</w:t>
      </w:r>
      <w:r w:rsidRPr="00A0691F">
        <w:rPr>
          <w:rFonts w:asciiTheme="majorBidi" w:eastAsiaTheme="minorHAnsi" w:hAnsiTheme="majorBidi" w:cstheme="majorBidi"/>
          <w:lang w:val="lt-LT"/>
        </w:rPr>
        <w:t xml:space="preserve"> (</w:t>
      </w:r>
      <w:r w:rsidR="00540F1A" w:rsidRPr="00A0691F">
        <w:rPr>
          <w:rFonts w:asciiTheme="majorBidi" w:eastAsiaTheme="minorHAnsi" w:hAnsiTheme="majorBidi" w:cstheme="majorBidi"/>
          <w:lang w:val="lt-LT"/>
        </w:rPr>
        <w:t>penkioms</w:t>
      </w:r>
      <w:r w:rsidRPr="00A0691F">
        <w:rPr>
          <w:rFonts w:asciiTheme="majorBidi" w:eastAsiaTheme="minorHAnsi" w:hAnsiTheme="majorBidi" w:cstheme="majorBidi"/>
          <w:lang w:val="lt-LT"/>
        </w:rPr>
        <w:t>) darbo dien</w:t>
      </w:r>
      <w:r w:rsidR="00540F1A" w:rsidRPr="00A0691F">
        <w:rPr>
          <w:rFonts w:asciiTheme="majorBidi" w:eastAsiaTheme="minorHAnsi" w:hAnsiTheme="majorBidi" w:cstheme="majorBidi"/>
          <w:lang w:val="lt-LT"/>
        </w:rPr>
        <w:t>oms</w:t>
      </w:r>
      <w:r w:rsidRPr="00A0691F">
        <w:rPr>
          <w:rFonts w:asciiTheme="majorBidi" w:eastAsiaTheme="minorHAnsi" w:hAnsiTheme="majorBidi" w:cstheme="majorBidi"/>
          <w:lang w:val="lt-LT"/>
        </w:rPr>
        <w:t xml:space="preserve"> iki termino pabaigos Rangovas pateikia Užsakovui argumentuotą prašymą pratęsti Darbų atlikimo terminą </w:t>
      </w:r>
      <w:r w:rsidRPr="00A0691F">
        <w:rPr>
          <w:rFonts w:asciiTheme="majorBidi" w:eastAsiaTheme="minorHAnsi" w:hAnsiTheme="majorBidi" w:cstheme="majorBidi"/>
          <w:lang w:val="lt-LT"/>
        </w:rPr>
        <w:lastRenderedPageBreak/>
        <w:t>Sutarties SD numatytomis aplinkybėmis. Šalys įsipareigoja nedelsiant raštu informuoti viena kitą apie šių aplinkybių atsiradimą.</w:t>
      </w:r>
    </w:p>
    <w:p w14:paraId="0283BA76" w14:textId="5CA4DE2D"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Visais atvejais sprendimo teisė ar tenkinti Rangovo prašymą priklauso Užsakovui. Rangovui pateikus prašymą vėliau nei prieš </w:t>
      </w:r>
      <w:r w:rsidR="00540F1A" w:rsidRPr="00A0691F">
        <w:rPr>
          <w:rFonts w:asciiTheme="majorBidi" w:eastAsiaTheme="minorHAnsi" w:hAnsiTheme="majorBidi" w:cstheme="majorBidi"/>
          <w:lang w:val="lt-LT"/>
        </w:rPr>
        <w:t>5</w:t>
      </w:r>
      <w:r w:rsidRPr="00A0691F">
        <w:rPr>
          <w:rFonts w:asciiTheme="majorBidi" w:eastAsiaTheme="minorHAnsi" w:hAnsiTheme="majorBidi" w:cstheme="majorBidi"/>
          <w:lang w:val="lt-LT"/>
        </w:rPr>
        <w:t xml:space="preserve"> (</w:t>
      </w:r>
      <w:r w:rsidR="00540F1A" w:rsidRPr="00A0691F">
        <w:rPr>
          <w:rFonts w:asciiTheme="majorBidi" w:eastAsiaTheme="minorHAnsi" w:hAnsiTheme="majorBidi" w:cstheme="majorBidi"/>
          <w:lang w:val="lt-LT"/>
        </w:rPr>
        <w:t>penkias</w:t>
      </w:r>
      <w:r w:rsidRPr="00A0691F">
        <w:rPr>
          <w:rFonts w:asciiTheme="majorBidi" w:eastAsiaTheme="minorHAnsi" w:hAnsiTheme="majorBidi" w:cstheme="majorBidi"/>
          <w:lang w:val="lt-LT"/>
        </w:rPr>
        <w:t>) darbo dien</w:t>
      </w:r>
      <w:r w:rsidR="00540F1A" w:rsidRPr="00A0691F">
        <w:rPr>
          <w:rFonts w:asciiTheme="majorBidi" w:eastAsiaTheme="minorHAnsi" w:hAnsiTheme="majorBidi" w:cstheme="majorBidi"/>
          <w:lang w:val="lt-LT"/>
        </w:rPr>
        <w:t>as</w:t>
      </w:r>
      <w:r w:rsidRPr="00A0691F">
        <w:rPr>
          <w:rFonts w:asciiTheme="majorBidi" w:eastAsiaTheme="minorHAnsi" w:hAnsiTheme="majorBidi" w:cstheme="majorBidi"/>
          <w:lang w:val="lt-LT"/>
        </w:rPr>
        <w:t xml:space="preserve"> iki Darbų atlikimo termino pabaigos, toks prašymas gali būti nevertinamas ir terminas nepratęsiamas.</w:t>
      </w:r>
    </w:p>
    <w:p w14:paraId="1294F1CC" w14:textId="77777777"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Rangovo kontrahento sutartinių įsipareigojimų nevykdymas nėra laikomas svarbia aplinkybe, kurios pagrindu būtų galima pratęsti Darbų atlikimo terminą.</w:t>
      </w:r>
    </w:p>
    <w:p w14:paraId="770CEA09" w14:textId="77777777"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Darbai priimami ir Darbų priėmimo dokumentai įforminami teisės aktų bei Sutarties nustatyta tvarka ir sąlygomis.</w:t>
      </w:r>
    </w:p>
    <w:p w14:paraId="457B64B0" w14:textId="77777777"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Darbai priimami užbaigus Sutartyje numatytus Darbus bei parengus ir pateikus Užsakovui visus reikiamus dokumentus, nurodytus Sutarties SD.</w:t>
      </w:r>
    </w:p>
    <w:p w14:paraId="7D88BDAC" w14:textId="3BDC18E7" w:rsidR="000A1663" w:rsidRPr="005769D4" w:rsidRDefault="005F2BCF" w:rsidP="000A1663">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Atliktų Darbų priėmimas įforminamas Aktu, kuriuo Užsakovas patvirtina priėmęs, o Rangovas – perdavęs atliktus Darbus. Aktas surašomas dviem egzemplioriais, po vieną egzempliorių kiekvienai Sutarties Šaliai. Rangovas po Akto pasirašymo privalo per 3 (tris) darbo dienas pateikti Užsakovui Sąskaitą. </w:t>
      </w:r>
    </w:p>
    <w:p w14:paraId="13FEE9B0" w14:textId="03EAF2D6" w:rsidR="005F2BCF" w:rsidRPr="005769D4" w:rsidRDefault="000A1663" w:rsidP="005769D4">
      <w:pPr>
        <w:pStyle w:val="Sraopastraipa"/>
        <w:numPr>
          <w:ilvl w:val="0"/>
          <w:numId w:val="8"/>
        </w:numPr>
        <w:tabs>
          <w:tab w:val="left" w:pos="284"/>
          <w:tab w:val="left" w:pos="567"/>
          <w:tab w:val="left" w:pos="709"/>
        </w:tabs>
        <w:autoSpaceDE w:val="0"/>
        <w:autoSpaceDN w:val="0"/>
        <w:adjustRightInd w:val="0"/>
        <w:spacing w:before="240" w:after="120"/>
        <w:jc w:val="center"/>
        <w:rPr>
          <w:rFonts w:asciiTheme="majorBidi" w:eastAsiaTheme="minorHAnsi" w:hAnsiTheme="majorBidi" w:cstheme="majorBidi"/>
          <w:b/>
          <w:lang w:val="lt-LT"/>
        </w:rPr>
      </w:pPr>
      <w:r w:rsidRPr="00A0691F">
        <w:rPr>
          <w:rFonts w:asciiTheme="majorBidi" w:eastAsiaTheme="minorHAnsi" w:hAnsiTheme="majorBidi" w:cstheme="majorBidi"/>
          <w:b/>
          <w:lang w:val="lt-LT"/>
        </w:rPr>
        <w:t>DARBŲ SUSTABDYMAS</w:t>
      </w:r>
    </w:p>
    <w:p w14:paraId="263F342B" w14:textId="0F5A18DE" w:rsidR="000A1663" w:rsidRPr="00A0691F" w:rsidRDefault="007567B8" w:rsidP="000A1663">
      <w:pPr>
        <w:pStyle w:val="BodyText20"/>
        <w:numPr>
          <w:ilvl w:val="1"/>
          <w:numId w:val="8"/>
        </w:numPr>
        <w:tabs>
          <w:tab w:val="left" w:pos="284"/>
          <w:tab w:val="left" w:pos="567"/>
          <w:tab w:val="left" w:pos="709"/>
        </w:tabs>
        <w:ind w:left="0" w:firstLine="0"/>
        <w:rPr>
          <w:rFonts w:asciiTheme="majorBidi" w:hAnsiTheme="majorBidi" w:cstheme="majorBidi"/>
          <w:sz w:val="24"/>
          <w:szCs w:val="24"/>
          <w:lang w:val="lt-LT"/>
        </w:rPr>
      </w:pPr>
      <w:r w:rsidRPr="00A0691F">
        <w:rPr>
          <w:rFonts w:ascii="Times New Roman" w:hAnsi="Times New Roman"/>
          <w:sz w:val="24"/>
          <w:szCs w:val="24"/>
          <w:lang w:val="lt-LT" w:eastAsia="lt-LT" w:bidi="lt-LT"/>
        </w:rPr>
        <w:t>Darbų</w:t>
      </w:r>
      <w:r w:rsidRPr="00A0691F">
        <w:rPr>
          <w:rFonts w:ascii="Times New Roman" w:hAnsi="Times New Roman"/>
          <w:sz w:val="24"/>
          <w:szCs w:val="24"/>
          <w:lang w:val="lt-LT"/>
        </w:rPr>
        <w:t xml:space="preserve"> atlikimo terminai gali būti stabdomi maksimaliam </w:t>
      </w:r>
      <w:r w:rsidR="00F3503B">
        <w:rPr>
          <w:rFonts w:ascii="Times New Roman" w:hAnsi="Times New Roman"/>
          <w:sz w:val="24"/>
          <w:szCs w:val="24"/>
          <w:lang w:val="lt-LT"/>
        </w:rPr>
        <w:t>6</w:t>
      </w:r>
      <w:r w:rsidRPr="00A0691F">
        <w:rPr>
          <w:rFonts w:ascii="Times New Roman" w:hAnsi="Times New Roman"/>
          <w:sz w:val="24"/>
          <w:szCs w:val="24"/>
          <w:lang w:val="lt-LT"/>
        </w:rPr>
        <w:t xml:space="preserve"> (</w:t>
      </w:r>
      <w:r w:rsidR="00F3503B">
        <w:rPr>
          <w:rFonts w:ascii="Times New Roman" w:hAnsi="Times New Roman"/>
          <w:sz w:val="24"/>
          <w:szCs w:val="24"/>
          <w:lang w:val="lt-LT"/>
        </w:rPr>
        <w:t>šešių</w:t>
      </w:r>
      <w:r w:rsidRPr="00A0691F">
        <w:rPr>
          <w:rFonts w:ascii="Times New Roman" w:hAnsi="Times New Roman"/>
          <w:sz w:val="24"/>
          <w:szCs w:val="24"/>
          <w:lang w:val="lt-LT"/>
        </w:rPr>
        <w:t>) mėnesių terminui šiais atvejais</w:t>
      </w:r>
      <w:r w:rsidR="000A1663" w:rsidRPr="00A0691F">
        <w:rPr>
          <w:rFonts w:ascii="Times New Roman" w:hAnsi="Times New Roman"/>
          <w:sz w:val="24"/>
          <w:szCs w:val="24"/>
          <w:lang w:val="lt-LT"/>
        </w:rPr>
        <w:t>:</w:t>
      </w:r>
    </w:p>
    <w:p w14:paraId="531264EC" w14:textId="2C9E1130" w:rsidR="000A1663" w:rsidRPr="00A0691F" w:rsidRDefault="000A1663" w:rsidP="000A1663">
      <w:pPr>
        <w:pStyle w:val="BodyText20"/>
        <w:numPr>
          <w:ilvl w:val="2"/>
          <w:numId w:val="8"/>
        </w:numPr>
        <w:tabs>
          <w:tab w:val="left" w:pos="284"/>
          <w:tab w:val="left" w:pos="567"/>
          <w:tab w:val="left" w:pos="709"/>
        </w:tabs>
        <w:ind w:left="0" w:firstLine="0"/>
        <w:rPr>
          <w:rFonts w:asciiTheme="majorBidi" w:hAnsiTheme="majorBidi" w:cstheme="majorBidi"/>
          <w:sz w:val="24"/>
          <w:szCs w:val="24"/>
          <w:lang w:val="lt-LT"/>
        </w:rPr>
      </w:pPr>
      <w:r w:rsidRPr="00A0691F">
        <w:rPr>
          <w:rFonts w:ascii="Times New Roman" w:hAnsi="Times New Roman"/>
          <w:sz w:val="24"/>
          <w:szCs w:val="24"/>
          <w:lang w:val="lt-LT"/>
        </w:rPr>
        <w:t>Sutarties įgyvendinimo metu Užsakovo iniciatyva nusprendžiama keisti ar tikslinti Darbų Techninę specifikaciją arba jau parengtą ir suderintą techninį ir / ar darbo projektą. Tokie pakeitimai galimi tik išimtiniais atvejais, kurių nebuvo galima numatyti iki Sutarties pasirašymo;</w:t>
      </w:r>
    </w:p>
    <w:p w14:paraId="05912751" w14:textId="5888ACC6" w:rsidR="000A1663" w:rsidRPr="00A0691F" w:rsidRDefault="000A1663" w:rsidP="000A1663">
      <w:pPr>
        <w:pStyle w:val="BodyText20"/>
        <w:numPr>
          <w:ilvl w:val="2"/>
          <w:numId w:val="8"/>
        </w:numPr>
        <w:tabs>
          <w:tab w:val="left" w:pos="284"/>
          <w:tab w:val="left" w:pos="567"/>
          <w:tab w:val="left" w:pos="709"/>
        </w:tabs>
        <w:ind w:left="0" w:firstLine="0"/>
        <w:rPr>
          <w:rFonts w:asciiTheme="majorBidi" w:hAnsiTheme="majorBidi" w:cstheme="majorBidi"/>
          <w:sz w:val="24"/>
          <w:szCs w:val="24"/>
          <w:lang w:val="lt-LT"/>
        </w:rPr>
      </w:pPr>
      <w:r w:rsidRPr="00A0691F">
        <w:rPr>
          <w:rFonts w:ascii="Times New Roman" w:hAnsi="Times New Roman"/>
          <w:sz w:val="24"/>
          <w:szCs w:val="24"/>
          <w:lang w:val="lt-LT"/>
        </w:rPr>
        <w:t>Užsakovas neturi galimybės vykdyti savo įsipareigojimų pagal Sutartį (netenka finansinių galimybių apmokėti už atliekamus Darbus) ir Rangovas dėl šių priežasčių negali vykdyti savo įsipareigojimų;</w:t>
      </w:r>
    </w:p>
    <w:p w14:paraId="4CBA5B74" w14:textId="5B4BAB67" w:rsidR="000A1663" w:rsidRPr="00A0691F" w:rsidRDefault="000A1663" w:rsidP="000A1663">
      <w:pPr>
        <w:pStyle w:val="BodyText20"/>
        <w:numPr>
          <w:ilvl w:val="2"/>
          <w:numId w:val="8"/>
        </w:numPr>
        <w:tabs>
          <w:tab w:val="left" w:pos="284"/>
          <w:tab w:val="left" w:pos="567"/>
          <w:tab w:val="left" w:pos="709"/>
        </w:tabs>
        <w:ind w:left="0" w:firstLine="0"/>
        <w:rPr>
          <w:rFonts w:asciiTheme="majorBidi" w:hAnsiTheme="majorBidi" w:cstheme="majorBidi"/>
          <w:sz w:val="24"/>
          <w:szCs w:val="24"/>
          <w:lang w:val="lt-LT"/>
        </w:rPr>
      </w:pPr>
      <w:r w:rsidRPr="00A0691F">
        <w:rPr>
          <w:rFonts w:ascii="Times New Roman" w:hAnsi="Times New Roman"/>
          <w:sz w:val="24"/>
          <w:szCs w:val="24"/>
          <w:lang w:val="lt-LT"/>
        </w:rPr>
        <w:t>Užsakovas neturi galimybės Sutartyje numatytais terminais pateikti dokumentų ir informacijos, kurie yra būtini Darbų vykdymui, ir Rangovas dėl šių priežasčių negali vykdyti savo įsipareigojimų;</w:t>
      </w:r>
    </w:p>
    <w:p w14:paraId="1FC46336" w14:textId="675F9156" w:rsidR="00E523D7" w:rsidRPr="00A0691F" w:rsidRDefault="007567B8" w:rsidP="00B47438">
      <w:pPr>
        <w:pStyle w:val="BodyText20"/>
        <w:numPr>
          <w:ilvl w:val="2"/>
          <w:numId w:val="8"/>
        </w:numPr>
        <w:tabs>
          <w:tab w:val="left" w:pos="284"/>
          <w:tab w:val="left" w:pos="567"/>
          <w:tab w:val="left" w:pos="709"/>
        </w:tabs>
        <w:ind w:left="0" w:firstLine="0"/>
        <w:rPr>
          <w:rFonts w:asciiTheme="majorBidi" w:hAnsiTheme="majorBidi" w:cstheme="majorBidi"/>
          <w:sz w:val="24"/>
          <w:szCs w:val="24"/>
          <w:lang w:val="lt-LT"/>
        </w:rPr>
      </w:pPr>
      <w:r w:rsidRPr="00A0691F">
        <w:rPr>
          <w:rFonts w:ascii="Times New Roman" w:hAnsi="Times New Roman"/>
          <w:sz w:val="24"/>
          <w:szCs w:val="24"/>
          <w:lang w:val="lt-LT"/>
        </w:rPr>
        <w:t>Darbų atlikimas neįmanomas dėl trečiųjų šalių</w:t>
      </w:r>
      <w:r w:rsidR="000753CB">
        <w:rPr>
          <w:rFonts w:ascii="Times New Roman" w:hAnsi="Times New Roman"/>
          <w:sz w:val="24"/>
          <w:szCs w:val="24"/>
          <w:lang w:val="lt-LT"/>
        </w:rPr>
        <w:t xml:space="preserve"> (Rangovo kontrahentai nelaikomi trečiosiomis šalimis), Užsakovo ar jam priskirtinų asmenų (kontrahentų)</w:t>
      </w:r>
      <w:r w:rsidRPr="00A0691F">
        <w:rPr>
          <w:rFonts w:ascii="Times New Roman" w:hAnsi="Times New Roman"/>
          <w:sz w:val="24"/>
          <w:szCs w:val="24"/>
          <w:lang w:val="lt-LT"/>
        </w:rPr>
        <w:t xml:space="preserve"> bei institucijų veiksmų ar neveikimo;</w:t>
      </w:r>
    </w:p>
    <w:p w14:paraId="52BE27C1" w14:textId="40AFCF53" w:rsidR="00E523D7" w:rsidRPr="00A0691F" w:rsidRDefault="00E523D7" w:rsidP="00B47438">
      <w:pPr>
        <w:pStyle w:val="BodyText20"/>
        <w:numPr>
          <w:ilvl w:val="2"/>
          <w:numId w:val="8"/>
        </w:numPr>
        <w:tabs>
          <w:tab w:val="left" w:pos="284"/>
          <w:tab w:val="left" w:pos="567"/>
          <w:tab w:val="left" w:pos="709"/>
        </w:tabs>
        <w:ind w:left="0" w:firstLine="0"/>
        <w:rPr>
          <w:rFonts w:asciiTheme="majorBidi" w:hAnsiTheme="majorBidi" w:cstheme="majorBidi"/>
          <w:sz w:val="24"/>
          <w:szCs w:val="24"/>
          <w:lang w:val="lt-LT"/>
        </w:rPr>
      </w:pPr>
      <w:r w:rsidRPr="00A0691F">
        <w:rPr>
          <w:rFonts w:ascii="Times New Roman" w:hAnsi="Times New Roman"/>
          <w:sz w:val="24"/>
          <w:szCs w:val="24"/>
          <w:lang w:val="lt-LT"/>
        </w:rPr>
        <w:t>Darbų vykdymas neįmanomas, vykdant archeologinius tyrinėjimus;</w:t>
      </w:r>
    </w:p>
    <w:p w14:paraId="761C6B1E" w14:textId="1173BA72" w:rsidR="007567B8" w:rsidRPr="00A0691F" w:rsidRDefault="007567B8" w:rsidP="00B47438">
      <w:pPr>
        <w:pStyle w:val="BodyText20"/>
        <w:numPr>
          <w:ilvl w:val="2"/>
          <w:numId w:val="8"/>
        </w:numPr>
        <w:tabs>
          <w:tab w:val="left" w:pos="284"/>
          <w:tab w:val="left" w:pos="567"/>
          <w:tab w:val="left" w:pos="709"/>
        </w:tabs>
        <w:ind w:left="0" w:firstLine="0"/>
        <w:rPr>
          <w:rFonts w:asciiTheme="majorBidi" w:hAnsiTheme="majorBidi" w:cstheme="majorBidi"/>
          <w:sz w:val="24"/>
          <w:szCs w:val="24"/>
          <w:lang w:val="lt-LT"/>
        </w:rPr>
      </w:pPr>
      <w:r w:rsidRPr="00A0691F">
        <w:rPr>
          <w:rFonts w:ascii="Times New Roman" w:hAnsi="Times New Roman"/>
          <w:sz w:val="24"/>
          <w:szCs w:val="24"/>
          <w:lang w:val="lt-LT" w:eastAsia="lt-LT"/>
        </w:rPr>
        <w:t>Sutarties vykdymui reikalingų prekių (medžiagų) gaminimo, tiekimo sutrikimo, kai tai susiję su pasauliniu prekių ir/ar medžiagų gamybos ar tiekimo sutrikimu ir/ar paskelbta pandemija.</w:t>
      </w:r>
    </w:p>
    <w:p w14:paraId="59C7D47E" w14:textId="77777777" w:rsidR="000A1663" w:rsidRPr="00A0691F" w:rsidRDefault="000A1663" w:rsidP="000A1663">
      <w:pPr>
        <w:pStyle w:val="BodyText20"/>
        <w:numPr>
          <w:ilvl w:val="1"/>
          <w:numId w:val="8"/>
        </w:numPr>
        <w:tabs>
          <w:tab w:val="left" w:pos="284"/>
          <w:tab w:val="left" w:pos="567"/>
          <w:tab w:val="left" w:pos="709"/>
        </w:tabs>
        <w:ind w:left="0" w:firstLine="0"/>
        <w:rPr>
          <w:rFonts w:asciiTheme="majorBidi" w:hAnsiTheme="majorBidi" w:cstheme="majorBidi"/>
          <w:sz w:val="24"/>
          <w:szCs w:val="24"/>
          <w:lang w:val="lt-LT"/>
        </w:rPr>
      </w:pPr>
      <w:r w:rsidRPr="00A0691F">
        <w:rPr>
          <w:rFonts w:ascii="Times New Roman" w:hAnsi="Times New Roman"/>
          <w:sz w:val="24"/>
          <w:szCs w:val="24"/>
          <w:lang w:val="lt-LT" w:eastAsia="lt-LT" w:bidi="lt-LT"/>
        </w:rPr>
        <w:t xml:space="preserve">Užsakovas taip pat turi teisę sustabdyti Darbus, jeigu nustato grubius darbuotojų saugos, gaisrinės saugos, techninės saugos, civilinės saugos ir aplinkos apsaugos (toliau – </w:t>
      </w:r>
      <w:r w:rsidRPr="00A0691F">
        <w:rPr>
          <w:rFonts w:ascii="Times New Roman" w:hAnsi="Times New Roman"/>
          <w:b/>
          <w:sz w:val="24"/>
          <w:szCs w:val="24"/>
          <w:lang w:val="lt-LT" w:eastAsia="lt-LT" w:bidi="lt-LT"/>
        </w:rPr>
        <w:t>Saugos</w:t>
      </w:r>
      <w:r w:rsidRPr="00A0691F">
        <w:rPr>
          <w:rFonts w:ascii="Times New Roman" w:hAnsi="Times New Roman"/>
          <w:sz w:val="24"/>
          <w:szCs w:val="24"/>
          <w:lang w:val="lt-LT" w:eastAsia="lt-LT" w:bidi="lt-LT"/>
        </w:rPr>
        <w:t>) reikalavimų pažeidimus iki jų pašalinimo.</w:t>
      </w:r>
      <w:r w:rsidRPr="00A0691F">
        <w:rPr>
          <w:rFonts w:ascii="Times New Roman" w:hAnsi="Times New Roman"/>
          <w:sz w:val="24"/>
          <w:szCs w:val="24"/>
          <w:lang w:val="lt-LT"/>
        </w:rPr>
        <w:t xml:space="preserve"> </w:t>
      </w:r>
      <w:r w:rsidRPr="00A0691F">
        <w:rPr>
          <w:rFonts w:ascii="Times New Roman" w:hAnsi="Times New Roman"/>
          <w:sz w:val="24"/>
          <w:szCs w:val="24"/>
          <w:lang w:val="lt-LT" w:eastAsia="lt-LT" w:bidi="lt-LT"/>
        </w:rPr>
        <w:t>Darbai gali būti stabdomi už grubius Saugos pažeidimus šiais atvejais:</w:t>
      </w:r>
    </w:p>
    <w:p w14:paraId="4CEC6B3B" w14:textId="44812DEC" w:rsidR="000A1663" w:rsidRPr="00A0691F" w:rsidRDefault="000A1663" w:rsidP="000A1663">
      <w:pPr>
        <w:pStyle w:val="BodyText20"/>
        <w:numPr>
          <w:ilvl w:val="2"/>
          <w:numId w:val="8"/>
        </w:numPr>
        <w:tabs>
          <w:tab w:val="left" w:pos="284"/>
          <w:tab w:val="left" w:pos="567"/>
          <w:tab w:val="left" w:pos="709"/>
        </w:tabs>
        <w:ind w:left="0" w:firstLine="0"/>
        <w:rPr>
          <w:rFonts w:asciiTheme="majorBidi" w:hAnsiTheme="majorBidi" w:cstheme="majorBidi"/>
          <w:sz w:val="24"/>
          <w:szCs w:val="24"/>
          <w:lang w:val="lt-LT"/>
        </w:rPr>
      </w:pPr>
      <w:r w:rsidRPr="00A0691F">
        <w:rPr>
          <w:rFonts w:ascii="Times New Roman" w:hAnsi="Times New Roman"/>
          <w:sz w:val="24"/>
          <w:szCs w:val="24"/>
          <w:lang w:val="lt-LT" w:eastAsia="lt-LT"/>
        </w:rPr>
        <w:t>Darbus vykdo Rangovo darbuotojai, neturintys leidimo dirbti Užsakovo objektuose:</w:t>
      </w:r>
    </w:p>
    <w:p w14:paraId="2ACB8E1A" w14:textId="3BB8212F" w:rsidR="000A1663" w:rsidRPr="00A0691F" w:rsidRDefault="000A1663" w:rsidP="000A1663">
      <w:pPr>
        <w:pStyle w:val="BodyText20"/>
        <w:numPr>
          <w:ilvl w:val="2"/>
          <w:numId w:val="8"/>
        </w:numPr>
        <w:tabs>
          <w:tab w:val="left" w:pos="284"/>
          <w:tab w:val="left" w:pos="567"/>
          <w:tab w:val="left" w:pos="709"/>
        </w:tabs>
        <w:ind w:left="0" w:firstLine="0"/>
        <w:rPr>
          <w:rFonts w:asciiTheme="majorBidi" w:hAnsiTheme="majorBidi" w:cstheme="majorBidi"/>
          <w:sz w:val="24"/>
          <w:szCs w:val="24"/>
          <w:lang w:val="lt-LT"/>
        </w:rPr>
      </w:pPr>
      <w:r w:rsidRPr="00A0691F">
        <w:rPr>
          <w:rFonts w:ascii="Times New Roman" w:hAnsi="Times New Roman"/>
          <w:sz w:val="24"/>
          <w:szCs w:val="24"/>
          <w:lang w:val="lt-LT" w:eastAsia="lt-LT"/>
        </w:rPr>
        <w:t>Rangovo darbuotojai neturi būtinos kvalifikacijos, reikalingos Sutartyje numatytiems Darbams atlikti;</w:t>
      </w:r>
    </w:p>
    <w:p w14:paraId="40D4B888" w14:textId="0306A6EE" w:rsidR="000A1663" w:rsidRPr="00A0691F" w:rsidRDefault="000A1663" w:rsidP="000A1663">
      <w:pPr>
        <w:pStyle w:val="BodyText20"/>
        <w:numPr>
          <w:ilvl w:val="2"/>
          <w:numId w:val="8"/>
        </w:numPr>
        <w:tabs>
          <w:tab w:val="left" w:pos="284"/>
          <w:tab w:val="left" w:pos="567"/>
          <w:tab w:val="left" w:pos="709"/>
        </w:tabs>
        <w:ind w:left="0" w:firstLine="0"/>
        <w:rPr>
          <w:rFonts w:asciiTheme="majorBidi" w:hAnsiTheme="majorBidi" w:cstheme="majorBidi"/>
          <w:sz w:val="24"/>
          <w:szCs w:val="24"/>
          <w:lang w:val="lt-LT"/>
        </w:rPr>
      </w:pPr>
      <w:r w:rsidRPr="00A0691F">
        <w:rPr>
          <w:rFonts w:ascii="Times New Roman" w:hAnsi="Times New Roman"/>
          <w:sz w:val="24"/>
          <w:szCs w:val="24"/>
          <w:lang w:val="lt-LT" w:eastAsia="lt-LT"/>
        </w:rPr>
        <w:t>Darbų vietoje nėra Rangovo paskirtų už darbuotojų saugą atsakingų asmenų;</w:t>
      </w:r>
    </w:p>
    <w:p w14:paraId="3196D8C4" w14:textId="458FA441" w:rsidR="000A1663" w:rsidRPr="00A0691F" w:rsidRDefault="000A1663" w:rsidP="000A1663">
      <w:pPr>
        <w:pStyle w:val="BodyText20"/>
        <w:numPr>
          <w:ilvl w:val="2"/>
          <w:numId w:val="8"/>
        </w:numPr>
        <w:tabs>
          <w:tab w:val="left" w:pos="284"/>
          <w:tab w:val="left" w:pos="567"/>
          <w:tab w:val="left" w:pos="709"/>
        </w:tabs>
        <w:ind w:left="0" w:firstLine="0"/>
        <w:rPr>
          <w:rFonts w:asciiTheme="majorBidi" w:hAnsiTheme="majorBidi" w:cstheme="majorBidi"/>
          <w:sz w:val="24"/>
          <w:szCs w:val="24"/>
          <w:lang w:val="lt-LT"/>
        </w:rPr>
      </w:pPr>
      <w:r w:rsidRPr="00A0691F">
        <w:rPr>
          <w:rFonts w:ascii="Times New Roman" w:hAnsi="Times New Roman"/>
          <w:sz w:val="24"/>
          <w:szCs w:val="24"/>
          <w:lang w:val="lt-LT" w:eastAsia="lt-LT"/>
        </w:rPr>
        <w:t>neįvykdytos techninės priemonės arba jų nepakanka darbuotojų saugai ir sveikatai užtikrinti;</w:t>
      </w:r>
    </w:p>
    <w:p w14:paraId="7D872B28" w14:textId="54F177A6" w:rsidR="000A1663" w:rsidRPr="00A0691F" w:rsidRDefault="000A1663" w:rsidP="000A1663">
      <w:pPr>
        <w:pStyle w:val="BodyText20"/>
        <w:numPr>
          <w:ilvl w:val="2"/>
          <w:numId w:val="8"/>
        </w:numPr>
        <w:tabs>
          <w:tab w:val="left" w:pos="284"/>
          <w:tab w:val="left" w:pos="567"/>
          <w:tab w:val="left" w:pos="709"/>
        </w:tabs>
        <w:ind w:left="0" w:firstLine="0"/>
        <w:rPr>
          <w:rFonts w:asciiTheme="majorBidi" w:hAnsiTheme="majorBidi" w:cstheme="majorBidi"/>
          <w:sz w:val="24"/>
          <w:szCs w:val="24"/>
          <w:lang w:val="lt-LT"/>
        </w:rPr>
      </w:pPr>
      <w:r w:rsidRPr="00A0691F">
        <w:rPr>
          <w:rFonts w:ascii="Times New Roman" w:hAnsi="Times New Roman"/>
          <w:sz w:val="24"/>
          <w:szCs w:val="24"/>
          <w:lang w:val="lt-LT" w:eastAsia="lt-LT"/>
        </w:rPr>
        <w:t>Rangovo darbuotojai neturi asmeninių apsaugos priemonių arba jomis nesinaudoja;</w:t>
      </w:r>
    </w:p>
    <w:p w14:paraId="2FCC8AB1" w14:textId="5D0F496E" w:rsidR="000A1663" w:rsidRPr="00A0691F" w:rsidRDefault="000A1663" w:rsidP="00D147C0">
      <w:pPr>
        <w:pStyle w:val="BodyText20"/>
        <w:numPr>
          <w:ilvl w:val="2"/>
          <w:numId w:val="8"/>
        </w:numPr>
        <w:tabs>
          <w:tab w:val="left" w:pos="284"/>
          <w:tab w:val="left" w:pos="567"/>
          <w:tab w:val="left" w:pos="709"/>
        </w:tabs>
        <w:ind w:left="0" w:firstLine="0"/>
        <w:rPr>
          <w:rFonts w:asciiTheme="majorBidi" w:hAnsiTheme="majorBidi" w:cstheme="majorBidi"/>
          <w:sz w:val="24"/>
          <w:szCs w:val="24"/>
          <w:lang w:val="lt-LT"/>
        </w:rPr>
      </w:pPr>
      <w:r w:rsidRPr="00A0691F">
        <w:rPr>
          <w:rFonts w:ascii="Times New Roman" w:hAnsi="Times New Roman"/>
          <w:sz w:val="24"/>
          <w:szCs w:val="24"/>
          <w:lang w:val="lt-LT" w:eastAsia="lt-LT"/>
        </w:rPr>
        <w:t>Darbai gali būti stabdomi ir dėl kitų Saugos reikalavimų pažeidimų, jeigu jie kelia grėsmę žmonių sveikatai ir gyvybei.</w:t>
      </w:r>
    </w:p>
    <w:p w14:paraId="0E72A04B" w14:textId="12A8D542" w:rsidR="000A1663" w:rsidRPr="00A0691F" w:rsidRDefault="000A1663" w:rsidP="00D147C0">
      <w:pPr>
        <w:pStyle w:val="BodyText20"/>
        <w:numPr>
          <w:ilvl w:val="1"/>
          <w:numId w:val="8"/>
        </w:numPr>
        <w:tabs>
          <w:tab w:val="left" w:pos="284"/>
          <w:tab w:val="left" w:pos="567"/>
          <w:tab w:val="left" w:pos="709"/>
        </w:tabs>
        <w:ind w:left="0" w:firstLine="0"/>
        <w:rPr>
          <w:rFonts w:asciiTheme="majorBidi" w:hAnsiTheme="majorBidi" w:cstheme="majorBidi"/>
          <w:sz w:val="24"/>
          <w:szCs w:val="24"/>
          <w:lang w:val="lt-LT"/>
        </w:rPr>
      </w:pPr>
      <w:r w:rsidRPr="00A0691F">
        <w:rPr>
          <w:rFonts w:ascii="Times New Roman" w:hAnsi="Times New Roman"/>
          <w:sz w:val="24"/>
          <w:szCs w:val="24"/>
          <w:lang w:val="lt-LT" w:eastAsia="lt-LT" w:bidi="lt-LT"/>
        </w:rPr>
        <w:t>Sustabdžius Darbus dėl Sutarties B</w:t>
      </w:r>
      <w:r w:rsidR="00D147C0" w:rsidRPr="00A0691F">
        <w:rPr>
          <w:rFonts w:ascii="Times New Roman" w:hAnsi="Times New Roman"/>
          <w:sz w:val="24"/>
          <w:szCs w:val="24"/>
          <w:lang w:val="lt-LT" w:eastAsia="lt-LT" w:bidi="lt-LT"/>
        </w:rPr>
        <w:t>D</w:t>
      </w:r>
      <w:r w:rsidRPr="00A0691F">
        <w:rPr>
          <w:rFonts w:ascii="Times New Roman" w:hAnsi="Times New Roman"/>
          <w:sz w:val="24"/>
          <w:szCs w:val="24"/>
          <w:lang w:val="lt-LT" w:eastAsia="lt-LT" w:bidi="lt-LT"/>
        </w:rPr>
        <w:t xml:space="preserve"> </w:t>
      </w:r>
      <w:r w:rsidR="00D147C0" w:rsidRPr="00A0691F">
        <w:rPr>
          <w:rFonts w:ascii="Times New Roman" w:hAnsi="Times New Roman"/>
          <w:sz w:val="24"/>
          <w:szCs w:val="24"/>
          <w:lang w:val="lt-LT" w:eastAsia="lt-LT" w:bidi="lt-LT"/>
        </w:rPr>
        <w:t>9.2</w:t>
      </w:r>
      <w:r w:rsidRPr="00A0691F">
        <w:rPr>
          <w:rFonts w:ascii="Times New Roman" w:hAnsi="Times New Roman"/>
          <w:sz w:val="24"/>
          <w:szCs w:val="24"/>
          <w:lang w:val="lt-LT" w:eastAsia="lt-LT" w:bidi="lt-LT"/>
        </w:rPr>
        <w:t xml:space="preserve"> punkte numatytų atvejų, Darbų terminai, numatyti Sutarties S</w:t>
      </w:r>
      <w:r w:rsidR="00D147C0" w:rsidRPr="00A0691F">
        <w:rPr>
          <w:rFonts w:ascii="Times New Roman" w:hAnsi="Times New Roman"/>
          <w:sz w:val="24"/>
          <w:szCs w:val="24"/>
          <w:lang w:val="lt-LT" w:eastAsia="lt-LT" w:bidi="lt-LT"/>
        </w:rPr>
        <w:t>D</w:t>
      </w:r>
      <w:r w:rsidRPr="00A0691F">
        <w:rPr>
          <w:rFonts w:ascii="Times New Roman" w:hAnsi="Times New Roman"/>
          <w:sz w:val="24"/>
          <w:szCs w:val="24"/>
          <w:lang w:val="lt-LT" w:eastAsia="lt-LT" w:bidi="lt-LT"/>
        </w:rPr>
        <w:t xml:space="preserve"> </w:t>
      </w:r>
      <w:r w:rsidR="00D147C0" w:rsidRPr="00A0691F">
        <w:rPr>
          <w:rFonts w:ascii="Times New Roman" w:hAnsi="Times New Roman"/>
          <w:sz w:val="24"/>
          <w:szCs w:val="24"/>
          <w:lang w:val="lt-LT" w:eastAsia="lt-LT" w:bidi="lt-LT"/>
        </w:rPr>
        <w:t>4</w:t>
      </w:r>
      <w:r w:rsidRPr="00A0691F">
        <w:rPr>
          <w:rFonts w:ascii="Times New Roman" w:hAnsi="Times New Roman"/>
          <w:sz w:val="24"/>
          <w:szCs w:val="24"/>
          <w:lang w:val="lt-LT" w:eastAsia="lt-LT" w:bidi="lt-LT"/>
        </w:rPr>
        <w:t xml:space="preserve"> skyriuje, jokiais atvejais negali būti pratęsti. Darbai gali būti sustabdyti ne ilgesniam laikui, negu tęsiasi minėti Rangovo pažeidimai;</w:t>
      </w:r>
    </w:p>
    <w:p w14:paraId="4F77F745" w14:textId="6CD6D0B7" w:rsidR="000A1663" w:rsidRPr="00A0691F" w:rsidRDefault="000A1663" w:rsidP="00D147C0">
      <w:pPr>
        <w:pStyle w:val="BodyText20"/>
        <w:numPr>
          <w:ilvl w:val="1"/>
          <w:numId w:val="8"/>
        </w:numPr>
        <w:tabs>
          <w:tab w:val="left" w:pos="284"/>
          <w:tab w:val="left" w:pos="567"/>
          <w:tab w:val="left" w:pos="709"/>
        </w:tabs>
        <w:ind w:left="0" w:firstLine="0"/>
        <w:rPr>
          <w:rFonts w:asciiTheme="majorBidi" w:hAnsiTheme="majorBidi" w:cstheme="majorBidi"/>
          <w:sz w:val="24"/>
          <w:szCs w:val="24"/>
          <w:lang w:val="lt-LT"/>
        </w:rPr>
      </w:pPr>
      <w:r w:rsidRPr="00A0691F">
        <w:rPr>
          <w:rFonts w:ascii="Times New Roman" w:hAnsi="Times New Roman"/>
          <w:sz w:val="24"/>
          <w:szCs w:val="24"/>
          <w:lang w:val="lt-LT" w:eastAsia="lt-LT" w:bidi="lt-LT"/>
        </w:rPr>
        <w:t>Sustabdžius Darbus dėl Sutarties B</w:t>
      </w:r>
      <w:r w:rsidR="00C60135" w:rsidRPr="00A0691F">
        <w:rPr>
          <w:rFonts w:ascii="Times New Roman" w:hAnsi="Times New Roman"/>
          <w:sz w:val="24"/>
          <w:szCs w:val="24"/>
          <w:lang w:val="lt-LT" w:eastAsia="lt-LT" w:bidi="lt-LT"/>
        </w:rPr>
        <w:t>B</w:t>
      </w:r>
      <w:r w:rsidRPr="00A0691F">
        <w:rPr>
          <w:rFonts w:ascii="Times New Roman" w:hAnsi="Times New Roman"/>
          <w:sz w:val="24"/>
          <w:szCs w:val="24"/>
          <w:lang w:val="lt-LT" w:eastAsia="lt-LT" w:bidi="lt-LT"/>
        </w:rPr>
        <w:t xml:space="preserve"> </w:t>
      </w:r>
      <w:r w:rsidRPr="00A0691F">
        <w:rPr>
          <w:rFonts w:ascii="Times New Roman" w:hAnsi="Times New Roman"/>
          <w:sz w:val="24"/>
          <w:szCs w:val="24"/>
          <w:lang w:val="lt-LT" w:eastAsia="lt-LT" w:bidi="lt-LT"/>
        </w:rPr>
        <w:fldChar w:fldCharType="begin"/>
      </w:r>
      <w:r w:rsidRPr="00A0691F">
        <w:rPr>
          <w:rFonts w:ascii="Times New Roman" w:hAnsi="Times New Roman"/>
          <w:sz w:val="24"/>
          <w:szCs w:val="24"/>
          <w:lang w:val="lt-LT" w:eastAsia="lt-LT" w:bidi="lt-LT"/>
        </w:rPr>
        <w:instrText xml:space="preserve"> REF _Ref488238619 \r \h  \* MERGEFORMAT </w:instrText>
      </w:r>
      <w:r w:rsidRPr="00A0691F">
        <w:rPr>
          <w:rFonts w:ascii="Times New Roman" w:hAnsi="Times New Roman"/>
          <w:sz w:val="24"/>
          <w:szCs w:val="24"/>
          <w:lang w:val="lt-LT" w:eastAsia="lt-LT" w:bidi="lt-LT"/>
        </w:rPr>
      </w:r>
      <w:r w:rsidRPr="00A0691F">
        <w:rPr>
          <w:rFonts w:ascii="Times New Roman" w:hAnsi="Times New Roman"/>
          <w:sz w:val="24"/>
          <w:szCs w:val="24"/>
          <w:lang w:val="lt-LT" w:eastAsia="lt-LT" w:bidi="lt-LT"/>
        </w:rPr>
        <w:fldChar w:fldCharType="separate"/>
      </w:r>
      <w:r w:rsidR="00D147C0" w:rsidRPr="00A0691F">
        <w:rPr>
          <w:rFonts w:ascii="Times New Roman" w:hAnsi="Times New Roman"/>
          <w:sz w:val="24"/>
          <w:szCs w:val="24"/>
          <w:lang w:val="lt-LT" w:eastAsia="lt-LT" w:bidi="lt-LT"/>
        </w:rPr>
        <w:t>9</w:t>
      </w:r>
      <w:r w:rsidRPr="00A0691F">
        <w:rPr>
          <w:rFonts w:ascii="Times New Roman" w:hAnsi="Times New Roman"/>
          <w:sz w:val="24"/>
          <w:szCs w:val="24"/>
          <w:lang w:val="lt-LT" w:eastAsia="lt-LT" w:bidi="lt-LT"/>
        </w:rPr>
        <w:t>.2</w:t>
      </w:r>
      <w:r w:rsidRPr="00A0691F">
        <w:rPr>
          <w:rFonts w:ascii="Times New Roman" w:hAnsi="Times New Roman"/>
          <w:sz w:val="24"/>
          <w:szCs w:val="24"/>
          <w:lang w:val="lt-LT" w:eastAsia="lt-LT" w:bidi="lt-LT"/>
        </w:rPr>
        <w:fldChar w:fldCharType="end"/>
      </w:r>
      <w:r w:rsidRPr="00A0691F">
        <w:rPr>
          <w:rFonts w:ascii="Times New Roman" w:hAnsi="Times New Roman"/>
          <w:sz w:val="24"/>
          <w:szCs w:val="24"/>
          <w:lang w:val="lt-LT" w:eastAsia="lt-LT" w:bidi="lt-LT"/>
        </w:rPr>
        <w:t xml:space="preserve"> punkte numatytų atvejų, apie tai informuojamas Rangovo darbų vadovas. Rangovui surašomas įpareigojimas / Darbų stabdymo aktas pašalinti saugos ir sveikatos teisės aktų, gaisrinės saugos, Rangovo darbuotojų saugos ir sveikatos norminių dokumentų reikalavimų pažeidimus;</w:t>
      </w:r>
    </w:p>
    <w:p w14:paraId="4A2160BB" w14:textId="6F5FA39F" w:rsidR="000A1663" w:rsidRPr="005769D4" w:rsidRDefault="000A1663" w:rsidP="005F2BCF">
      <w:pPr>
        <w:pStyle w:val="BodyText20"/>
        <w:numPr>
          <w:ilvl w:val="1"/>
          <w:numId w:val="8"/>
        </w:numPr>
        <w:tabs>
          <w:tab w:val="left" w:pos="284"/>
          <w:tab w:val="left" w:pos="567"/>
          <w:tab w:val="left" w:pos="709"/>
        </w:tabs>
        <w:ind w:left="0" w:firstLine="0"/>
        <w:rPr>
          <w:rFonts w:asciiTheme="majorBidi" w:hAnsiTheme="majorBidi" w:cstheme="majorBidi"/>
          <w:sz w:val="24"/>
          <w:szCs w:val="24"/>
          <w:lang w:val="lt-LT"/>
        </w:rPr>
      </w:pPr>
      <w:r w:rsidRPr="00A0691F">
        <w:rPr>
          <w:rFonts w:ascii="Times New Roman" w:hAnsi="Times New Roman"/>
          <w:sz w:val="24"/>
          <w:szCs w:val="24"/>
          <w:lang w:val="lt-LT" w:eastAsia="lt-LT" w:bidi="lt-LT"/>
        </w:rPr>
        <w:lastRenderedPageBreak/>
        <w:t>Pašalinus pažeidimus, Rangovas raštu (faksu ar elektroniniu paštu) informuoja Užsakovo darbuotoją, parašiusį įpareigojimą / darbų stabdymo aktą;</w:t>
      </w:r>
    </w:p>
    <w:p w14:paraId="035E5442" w14:textId="0A3ACB89" w:rsidR="005F2BCF" w:rsidRPr="005769D4" w:rsidRDefault="005F2BCF" w:rsidP="005769D4">
      <w:pPr>
        <w:pStyle w:val="Default"/>
        <w:numPr>
          <w:ilvl w:val="0"/>
          <w:numId w:val="8"/>
        </w:numPr>
        <w:tabs>
          <w:tab w:val="left" w:pos="284"/>
          <w:tab w:val="left" w:pos="567"/>
          <w:tab w:val="left" w:pos="709"/>
        </w:tabs>
        <w:spacing w:before="240" w:after="120"/>
        <w:ind w:left="0" w:firstLine="0"/>
        <w:jc w:val="center"/>
        <w:rPr>
          <w:rFonts w:asciiTheme="majorBidi" w:hAnsiTheme="majorBidi" w:cstheme="majorBidi"/>
          <w:color w:val="auto"/>
        </w:rPr>
      </w:pPr>
      <w:r w:rsidRPr="00A0691F">
        <w:rPr>
          <w:rFonts w:asciiTheme="majorBidi" w:hAnsiTheme="majorBidi" w:cstheme="majorBidi"/>
          <w:b/>
          <w:bCs/>
          <w:color w:val="auto"/>
        </w:rPr>
        <w:t>ŠALIŲ PATVIRTINIMAI, PAREIŠKIMAI IR GARANTIJOS</w:t>
      </w:r>
    </w:p>
    <w:p w14:paraId="54D31FDF" w14:textId="77777777"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Šalys pareiškia ir garantuoja, kad jos ir jų tinkamai įgalioti asmenys, pasirašantys Sutartį, turi teisę sudaryti Sutartį bei prisiimti Sutartyje numatytus įsipareigojimus. </w:t>
      </w:r>
    </w:p>
    <w:p w14:paraId="427A9B2F" w14:textId="77777777"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Rangovas patvirtina, kad Darbus atliks darbuotojai, turintys tinkamą, teisės aktuose nustatytą, Darbams atlikti reikiamą kvalifikaciją, t. y. turintys atitinkamus atestatus, suteikiančius teisę atlikti Darbus bei įrangos gamintojų išduotus sertifikatus, patvirtinančius, kad darbuotojai yra išmokyti dirbti su Darbams naudojama gamintojo įranga. </w:t>
      </w:r>
    </w:p>
    <w:p w14:paraId="74A02680" w14:textId="77777777"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Pasirašydamas Sutartį Rangovas įsipareigoja Užsakovui </w:t>
      </w:r>
      <w:r w:rsidRPr="00A0691F">
        <w:rPr>
          <w:lang w:val="lt-LT"/>
        </w:rPr>
        <w:t>pateikti trečiųjų šalių piliečių įdarbinimo dokumentus, nurodytus Lietuvos Respublikos užimtumo įstatymo 56 str. 2 dalyje.</w:t>
      </w:r>
    </w:p>
    <w:p w14:paraId="3EF1E0D4" w14:textId="77777777"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Pasirašydamas šią Sutartį Rangovas patvirtina, kad prisiima visišką atsakomybę dėl savo pasitelktų sutarties vykdymui darbuotojų ar laikinųjų darbuotojų veiksmų bei dėl Sutarties vykdymui pasitelktų darbuotojų ar laikinųjų darbuotojų veiksmų kilus žalai įsipareigoja visiškai atlyginti nuostolius. </w:t>
      </w:r>
    </w:p>
    <w:p w14:paraId="604B073F" w14:textId="77777777"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Pasirašydamas Sutartį Rangovas suteikia Užsakovui teisę iš Rangovo gautus Darbų rezultatus naudoti savo nuožiūra, perduoti tretiesiems asmenims, taip pat skelbti Darbų rezultato duomenis be atskiro Rangovo sutikimo.</w:t>
      </w:r>
    </w:p>
    <w:p w14:paraId="3961DABF" w14:textId="77777777"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Pasirašydamas Sutartį Rangovas garantuoja, kad Sutarties vykdymui Rangovas nesudarys darbo, rangos ar kitokių sutarčių su Užsakovo darbuotojais, taip pat bet kokiais kitais pagrindais nepasitelks Užsakovo darbuotojų Sutarties vykdymui. Šio punkto pažeidimas laikomas esminiu Sutarties pažeidimu ir Užsakovas turi teisę Sutartyje nustatyta tvarka vienašališkai nutraukti šią Sutartį. </w:t>
      </w:r>
    </w:p>
    <w:p w14:paraId="7A11A993" w14:textId="77777777"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Rangovas užtikrina, kad jo vykdoma veikla yra teisėta ir neprieštaraus jokioms teisės normoms. Jei Užsakovui bet kurios valstybinės / savivaldos institucijos ar bet kurie tretieji asmenys pareikš pretenzijas ir / ar ieškinius arba jei Užsakovas patirs bet kokias kitas neigiamas pasekmes dėl to, kad Rangovo vykdoma veikla yra neteisėta ir / arba prieštarauja teisės normoms, Rangovas įsipareigoja visiškai atlyginti dėl to padarytą žalą Užsakovui, taip pat, bet neapsiribojant, už žalą Užsakovo vardui, prekiniam ženklui, reputacijai, bei sumokėti valstybinėms / savivaldos institucijoms ir / ar kitiems tretiesiems asmenims mokėtinas baudas ir / ar priteistas sumas, ir / arba kompensuoti Užsakovui jo sumokėtas baudas, kurias paskirs valstybinės / savivaldos institucijos dėl Rangovo vykdomos veiklos. </w:t>
      </w:r>
    </w:p>
    <w:p w14:paraId="2156B5D2" w14:textId="380C67FA" w:rsidR="005F2BCF" w:rsidRPr="005769D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Rangovas neįgyja teisės perduoti savo teisių ir/arba įsipareigojimų pagal šią Sutartį trečiajam asmeniui be išankstinio raštiško Užsakovo sutikimo. </w:t>
      </w:r>
    </w:p>
    <w:p w14:paraId="4712ECEE" w14:textId="79823817" w:rsidR="005F2BCF" w:rsidRPr="005769D4" w:rsidRDefault="005F2BCF" w:rsidP="005769D4">
      <w:pPr>
        <w:pStyle w:val="Sraopastraipa"/>
        <w:numPr>
          <w:ilvl w:val="0"/>
          <w:numId w:val="8"/>
        </w:numPr>
        <w:tabs>
          <w:tab w:val="left" w:pos="284"/>
          <w:tab w:val="left" w:pos="567"/>
          <w:tab w:val="left" w:pos="709"/>
        </w:tabs>
        <w:autoSpaceDE w:val="0"/>
        <w:autoSpaceDN w:val="0"/>
        <w:adjustRightInd w:val="0"/>
        <w:spacing w:before="240" w:after="120"/>
        <w:ind w:left="0" w:firstLine="0"/>
        <w:jc w:val="center"/>
        <w:rPr>
          <w:rFonts w:asciiTheme="majorBidi" w:eastAsiaTheme="minorHAnsi" w:hAnsiTheme="majorBidi" w:cstheme="majorBidi"/>
          <w:lang w:val="lt-LT"/>
        </w:rPr>
      </w:pPr>
      <w:r w:rsidRPr="00A0691F">
        <w:rPr>
          <w:rFonts w:asciiTheme="majorBidi" w:eastAsiaTheme="minorHAnsi" w:hAnsiTheme="majorBidi" w:cstheme="majorBidi"/>
          <w:b/>
          <w:bCs/>
          <w:lang w:val="lt-LT"/>
        </w:rPr>
        <w:t>SUBRANGOVAI, JUNGTINĖ VEIKLA IR JŲ KEITIMO IR PASITELKIMO TVARKA</w:t>
      </w:r>
    </w:p>
    <w:p w14:paraId="1005BB1E" w14:textId="77777777" w:rsidR="00AF4EB9" w:rsidRPr="00A0691F" w:rsidRDefault="00AF4EB9" w:rsidP="00AF4EB9">
      <w:pPr>
        <w:pStyle w:val="Pagrindinistekstas"/>
        <w:numPr>
          <w:ilvl w:val="1"/>
          <w:numId w:val="8"/>
        </w:numPr>
        <w:tabs>
          <w:tab w:val="left" w:pos="0"/>
          <w:tab w:val="left" w:pos="567"/>
        </w:tabs>
        <w:ind w:left="0" w:firstLine="0"/>
        <w:jc w:val="both"/>
        <w:rPr>
          <w:rFonts w:asciiTheme="majorBidi" w:hAnsiTheme="majorBidi"/>
          <w:szCs w:val="24"/>
        </w:rPr>
      </w:pPr>
      <w:r w:rsidRPr="00A0691F">
        <w:rPr>
          <w:rFonts w:asciiTheme="majorBidi" w:hAnsiTheme="majorBidi"/>
          <w:szCs w:val="24"/>
        </w:rPr>
        <w:t>Bet kokie fiziniai ar juridiniai asmenys, kuriuos Rangovas pasitelkia šios Sutarties vykdymui, neatsižvelgiant į tai, kokie teisiniai ryšiai sieja šiuos asmenis su Rangovu, yra laikomi asmenimis, veikiančiais Rangovo vardu. Šių asmenų veiksmai vykdant Sutartį Rangovui sukelia tokias pačias pasekmes, kaip jo paties veiksmai.</w:t>
      </w:r>
    </w:p>
    <w:p w14:paraId="46E81AB5" w14:textId="77777777" w:rsidR="00AF4EB9" w:rsidRPr="00A0691F" w:rsidRDefault="00AF4EB9" w:rsidP="00AF4EB9">
      <w:pPr>
        <w:pStyle w:val="Sraopastraipa"/>
        <w:numPr>
          <w:ilvl w:val="1"/>
          <w:numId w:val="8"/>
        </w:numPr>
        <w:tabs>
          <w:tab w:val="left" w:pos="709"/>
        </w:tabs>
        <w:ind w:left="0" w:right="45" w:firstLine="0"/>
        <w:contextualSpacing/>
        <w:jc w:val="both"/>
        <w:rPr>
          <w:rFonts w:asciiTheme="majorBidi" w:hAnsiTheme="majorBidi" w:cstheme="majorBidi"/>
          <w:lang w:val="lt-LT"/>
        </w:rPr>
      </w:pPr>
      <w:r w:rsidRPr="00A0691F">
        <w:rPr>
          <w:rFonts w:asciiTheme="majorBidi" w:hAnsiTheme="majorBidi" w:cstheme="majorBidi"/>
          <w:lang w:val="lt-LT"/>
        </w:rPr>
        <w:t xml:space="preserve">Jeigu </w:t>
      </w:r>
      <w:r w:rsidRPr="00A0691F">
        <w:rPr>
          <w:rFonts w:asciiTheme="majorBidi" w:hAnsiTheme="majorBidi"/>
          <w:lang w:val="lt-LT"/>
        </w:rPr>
        <w:t xml:space="preserve">Rangovas </w:t>
      </w:r>
      <w:r w:rsidRPr="00A0691F">
        <w:rPr>
          <w:rFonts w:asciiTheme="majorBidi" w:hAnsiTheme="majorBidi" w:cstheme="majorBidi"/>
          <w:lang w:val="lt-LT"/>
        </w:rPr>
        <w:t xml:space="preserve">teikdamas pasiūlymą </w:t>
      </w:r>
      <w:r w:rsidRPr="00A0691F">
        <w:rPr>
          <w:lang w:val="lt-LT"/>
        </w:rPr>
        <w:t xml:space="preserve">nesirėmė subrangovo pajėgumais, </w:t>
      </w:r>
      <w:r w:rsidRPr="00A0691F">
        <w:rPr>
          <w:rFonts w:asciiTheme="majorBidi" w:hAnsiTheme="majorBidi"/>
          <w:lang w:val="lt-LT"/>
        </w:rPr>
        <w:t xml:space="preserve">Rangovas </w:t>
      </w:r>
      <w:r w:rsidRPr="00A0691F">
        <w:rPr>
          <w:lang w:val="lt-LT"/>
        </w:rPr>
        <w:t>įsipareigoja pateikti Užsakovui dokumentus įrodančius, kad nėra Viešųjų pirkimų įstatymo 46 straipsnyje nurodytų tiekėjo subrangovo pašalinimo pagrindų bei subrangovas atitinka reikiamą kvalifikaciją</w:t>
      </w:r>
      <w:r w:rsidRPr="00A0691F">
        <w:rPr>
          <w:rFonts w:asciiTheme="majorBidi" w:hAnsiTheme="majorBidi" w:cstheme="majorBidi"/>
          <w:lang w:val="lt-LT"/>
        </w:rPr>
        <w:t>.</w:t>
      </w:r>
    </w:p>
    <w:p w14:paraId="51555D0E" w14:textId="77777777" w:rsidR="00AF4EB9" w:rsidRPr="00A0691F" w:rsidRDefault="00AF4EB9" w:rsidP="00AF4EB9">
      <w:pPr>
        <w:pStyle w:val="Sraopastraipa"/>
        <w:numPr>
          <w:ilvl w:val="1"/>
          <w:numId w:val="8"/>
        </w:numPr>
        <w:tabs>
          <w:tab w:val="left" w:pos="709"/>
        </w:tabs>
        <w:ind w:left="0" w:right="45" w:firstLine="0"/>
        <w:contextualSpacing/>
        <w:jc w:val="both"/>
        <w:rPr>
          <w:rFonts w:asciiTheme="majorBidi" w:hAnsiTheme="majorBidi" w:cstheme="majorBidi"/>
          <w:lang w:val="lt-LT"/>
        </w:rPr>
      </w:pPr>
      <w:r w:rsidRPr="00A0691F">
        <w:rPr>
          <w:lang w:val="lt-LT"/>
        </w:rPr>
        <w:t>Sudarius pirkimo sutartį, tačiau ne vėliau negu pirkimo sutartis pradedama vykdyti, Rangovas turi nurodyti visus subtiekėjus, kurie faktiškai vykdys sutartį. Sutarties vykdymo metu Rangovas privalo informuoti apie minėtos informacijos pasikeitimus, taip pat apie naujus subrangovus, kuriuos jis ketina pasitelkti vėliau. Jei pirkimo dokumentuose buvo nustatyti kvalifikacijos reikalavimai subtiekėjams, naujai pasitelkiami subtiekėjai privalo atitikti šiuos reikalavimus</w:t>
      </w:r>
      <w:r w:rsidRPr="00A0691F">
        <w:rPr>
          <w:rFonts w:asciiTheme="majorBidi" w:hAnsiTheme="majorBidi" w:cstheme="majorBidi"/>
          <w:lang w:val="lt-LT"/>
        </w:rPr>
        <w:t>.</w:t>
      </w:r>
    </w:p>
    <w:p w14:paraId="52DFD0FB" w14:textId="443E4577" w:rsidR="00AF4EB9" w:rsidRPr="00A0691F" w:rsidRDefault="00AF4EB9" w:rsidP="00AF4EB9">
      <w:pPr>
        <w:pStyle w:val="Sraopastraipa"/>
        <w:numPr>
          <w:ilvl w:val="1"/>
          <w:numId w:val="8"/>
        </w:numPr>
        <w:tabs>
          <w:tab w:val="left" w:pos="709"/>
        </w:tabs>
        <w:ind w:left="0" w:right="45" w:firstLine="0"/>
        <w:contextualSpacing/>
        <w:jc w:val="both"/>
        <w:rPr>
          <w:rFonts w:asciiTheme="majorBidi" w:hAnsiTheme="majorBidi" w:cstheme="majorBidi"/>
          <w:lang w:val="lt-LT"/>
        </w:rPr>
      </w:pPr>
      <w:r w:rsidRPr="00A0691F">
        <w:rPr>
          <w:color w:val="000000"/>
          <w:lang w:val="lt-LT"/>
        </w:rPr>
        <w:lastRenderedPageBreak/>
        <w:t>Užsakovas ne vėliau kaip per 3 darbo dienas nuo Sutarties BD 11.3 nurodytos informacijos gavimo raštu informuoja subrangovus tiesioginio atsiskaitymo galimybę, o subrangovas, norėdamas pasinaudoti tokia galimybe, raštu pateikia prašymą Užsakovui.</w:t>
      </w:r>
      <w:r w:rsidRPr="00A0691F">
        <w:rPr>
          <w:lang w:val="lt-LT"/>
        </w:rPr>
        <w:t xml:space="preserve"> Tais atvejais, kai subrangovas išreiškia norą pasinaudoti tiesioginio atsiskaitymo galimybe, turi būti sudaroma trišalė sutartis tarp Užsakovo, pirkimo sutartį sudariusio Rangovo ir jo subrangovo. </w:t>
      </w:r>
      <w:r w:rsidRPr="00A0691F">
        <w:rPr>
          <w:rFonts w:eastAsia="MS Mincho"/>
          <w:lang w:val="lt-LT"/>
        </w:rPr>
        <w:t>Šioje sutartyje nurodoma Rangovo teisė prieštarauti nepagrįstiems mokėjimams, tiesioginio atsiskaitymo su subrangovu tvarka, atsižvelgiant į pirkimo dokumentuose ir subrangos sutartyje nustatytus reikalavimus.</w:t>
      </w:r>
    </w:p>
    <w:p w14:paraId="6F61006D" w14:textId="77777777" w:rsidR="00AF4EB9" w:rsidRPr="00A0691F" w:rsidRDefault="00AF4EB9" w:rsidP="00AF4EB9">
      <w:pPr>
        <w:pStyle w:val="Sraopastraipa"/>
        <w:numPr>
          <w:ilvl w:val="1"/>
          <w:numId w:val="8"/>
        </w:numPr>
        <w:tabs>
          <w:tab w:val="left" w:pos="709"/>
        </w:tabs>
        <w:ind w:left="0" w:right="45" w:firstLine="0"/>
        <w:contextualSpacing/>
        <w:jc w:val="both"/>
        <w:rPr>
          <w:rFonts w:asciiTheme="majorBidi" w:hAnsiTheme="majorBidi" w:cstheme="majorBidi"/>
          <w:lang w:val="lt-LT"/>
        </w:rPr>
      </w:pPr>
      <w:r w:rsidRPr="00A0691F">
        <w:rPr>
          <w:rFonts w:eastAsia="MS Mincho"/>
          <w:lang w:val="lt-LT"/>
        </w:rPr>
        <w:t>Subrangovas, prieš pateikdamas sąskaitą Užsakovui, turi ją suderinti su Rangovu. Suderinimas laikomas tinkamu, kai subrangovo išrašytą sąskaitą raštu patvirtina atsakingas Rangovo atstovas, kuris yra nurodytas trišalėje sutartyje. Užsakovo atlikti mokėjimai subrangovui pagal jo pateiktas sąskaitas atitinkamai mažina sumą, kurią Užsakovas turi sumokėti Rangovui pagal Sutarties sąlygas ir tvarką. Rangovas, išrašydamas ir pateikdamas sąskaitas Užsakovui, atitinkamai į jas neįtraukia subrangovo tiesiogiai Užsakovui pateiktų ir Rangovo patvirtintų sąskaitų sumų.</w:t>
      </w:r>
    </w:p>
    <w:p w14:paraId="775A4E3B" w14:textId="77777777" w:rsidR="00AF4EB9" w:rsidRPr="00A0691F" w:rsidRDefault="00AF4EB9" w:rsidP="00AF4EB9">
      <w:pPr>
        <w:pStyle w:val="Sraopastraipa"/>
        <w:numPr>
          <w:ilvl w:val="1"/>
          <w:numId w:val="8"/>
        </w:numPr>
        <w:tabs>
          <w:tab w:val="left" w:pos="709"/>
        </w:tabs>
        <w:ind w:left="0" w:right="45" w:firstLine="0"/>
        <w:contextualSpacing/>
        <w:jc w:val="both"/>
        <w:rPr>
          <w:rFonts w:asciiTheme="majorBidi" w:hAnsiTheme="majorBidi" w:cstheme="majorBidi"/>
          <w:lang w:val="lt-LT"/>
        </w:rPr>
      </w:pPr>
      <w:r w:rsidRPr="00A0691F">
        <w:rPr>
          <w:rFonts w:eastAsia="MS Mincho"/>
          <w:lang w:val="lt-LT"/>
        </w:rPr>
        <w:t>Tiesioginis atsiskaitymas su subrangovu neatleidžia Rangovo nuo jo prisiimtų įsipareigojimų pagal Sutartį. Nepaisant nustatyto galimo tiesioginio atsiskaitymo su subrangovu, Rangovo Sutartimi numatytos teisės, pareigos ir kiti įsipareigojimai nepereina subrangovui.</w:t>
      </w:r>
    </w:p>
    <w:p w14:paraId="5E78185B" w14:textId="77777777" w:rsidR="00AF4EB9" w:rsidRPr="00A0691F" w:rsidRDefault="00AF4EB9" w:rsidP="00AF4EB9">
      <w:pPr>
        <w:pStyle w:val="Sraopastraipa"/>
        <w:numPr>
          <w:ilvl w:val="1"/>
          <w:numId w:val="8"/>
        </w:numPr>
        <w:tabs>
          <w:tab w:val="left" w:pos="709"/>
        </w:tabs>
        <w:ind w:left="0" w:right="45" w:firstLine="0"/>
        <w:contextualSpacing/>
        <w:jc w:val="both"/>
        <w:rPr>
          <w:rFonts w:asciiTheme="majorBidi" w:hAnsiTheme="majorBidi" w:cstheme="majorBidi"/>
          <w:lang w:val="lt-LT"/>
        </w:rPr>
      </w:pPr>
      <w:r w:rsidRPr="00A0691F">
        <w:rPr>
          <w:rFonts w:eastAsia="MS Mincho"/>
          <w:lang w:val="lt-LT"/>
        </w:rPr>
        <w:t>Jei dėl tiesioginio atsiskaitymo su subrangovu faktiškai nesutampa Rangovo ir subrangovo mokėtinos sumos, rizika prieš Užsakovą tenka Rangovui ir neatitikimai pašalinami Rangovo sąskaita.</w:t>
      </w:r>
    </w:p>
    <w:p w14:paraId="404B3CB1" w14:textId="77777777" w:rsidR="00AF4EB9" w:rsidRPr="00A0691F" w:rsidRDefault="00AF4EB9" w:rsidP="00AF4EB9">
      <w:pPr>
        <w:pStyle w:val="Sraopastraipa"/>
        <w:numPr>
          <w:ilvl w:val="1"/>
          <w:numId w:val="8"/>
        </w:numPr>
        <w:tabs>
          <w:tab w:val="left" w:pos="709"/>
        </w:tabs>
        <w:ind w:left="0" w:right="45" w:firstLine="0"/>
        <w:contextualSpacing/>
        <w:jc w:val="both"/>
        <w:rPr>
          <w:rFonts w:asciiTheme="majorBidi" w:hAnsiTheme="majorBidi" w:cstheme="majorBidi"/>
          <w:lang w:val="lt-LT"/>
        </w:rPr>
      </w:pPr>
      <w:r w:rsidRPr="00A0691F">
        <w:rPr>
          <w:rFonts w:eastAsia="MS Mincho"/>
          <w:lang w:val="lt-LT"/>
        </w:rPr>
        <w:t>Atsiskaitymas su subrangovu vykdomas per 30 (trisdešimt) kalendorinių dienų nuo tinkamos sąskaitos faktūros pateikimo Užsakovui. Atsiskaitymai su subrangovu atliekami trišalėje sutartyje nustatyta tvarka, atsižvelgiant į Sutartyje nustatytą kainodarą. Su subrangovais gali būti atsiskaitoma tik po to, kai pilnai atlikti visi šioje Sutartyje nurodyti Darbai, atitinkamai pagal pasirašytus aktus.</w:t>
      </w:r>
    </w:p>
    <w:p w14:paraId="21641FC7" w14:textId="77777777" w:rsidR="00AF4EB9" w:rsidRPr="00A0691F" w:rsidRDefault="00AF4EB9" w:rsidP="00AF4EB9">
      <w:pPr>
        <w:pStyle w:val="Sraopastraipa"/>
        <w:numPr>
          <w:ilvl w:val="1"/>
          <w:numId w:val="8"/>
        </w:numPr>
        <w:tabs>
          <w:tab w:val="left" w:pos="709"/>
        </w:tabs>
        <w:ind w:left="0" w:right="45" w:firstLine="0"/>
        <w:contextualSpacing/>
        <w:jc w:val="both"/>
        <w:rPr>
          <w:rFonts w:asciiTheme="majorBidi" w:hAnsiTheme="majorBidi" w:cstheme="majorBidi"/>
          <w:lang w:val="lt-LT"/>
        </w:rPr>
      </w:pPr>
      <w:r w:rsidRPr="00A0691F">
        <w:rPr>
          <w:rFonts w:asciiTheme="majorBidi" w:hAnsiTheme="majorBidi" w:cstheme="majorBidi"/>
          <w:lang w:val="lt-LT"/>
        </w:rPr>
        <w:t>Subrangovų keitimas ar naujų subrangovų pasitelkimas galimas tik tuomet, kai Rangovas Užsakovui pateikia prašymą dėl subrangovo, kuris nurodytas</w:t>
      </w:r>
      <w:r w:rsidRPr="00A0691F">
        <w:rPr>
          <w:rFonts w:asciiTheme="majorBidi" w:hAnsiTheme="majorBidi"/>
          <w:lang w:val="lt-LT"/>
        </w:rPr>
        <w:t xml:space="preserve"> Sutartyje</w:t>
      </w:r>
      <w:r w:rsidRPr="00A0691F">
        <w:rPr>
          <w:rFonts w:asciiTheme="majorBidi" w:hAnsiTheme="majorBidi" w:cstheme="majorBidi"/>
          <w:lang w:val="lt-LT"/>
        </w:rPr>
        <w:t>, keitimo ar naujo subrangovo pasitelkimo, subrangovo atitiktį Pirkimo dokumentuose nustatytiems kvalifikaciniams reikalavimams pagrindžiančius dokumentus (jei Pirkimo dokumentuose subrangovams buvo keliami kvalifikaciniai reikalavimai) bei gauna</w:t>
      </w:r>
      <w:r w:rsidRPr="00A0691F">
        <w:rPr>
          <w:rFonts w:asciiTheme="majorBidi" w:hAnsiTheme="majorBidi"/>
          <w:lang w:val="lt-LT"/>
        </w:rPr>
        <w:t xml:space="preserve"> raštišką </w:t>
      </w:r>
      <w:r w:rsidRPr="00A0691F">
        <w:rPr>
          <w:rFonts w:asciiTheme="majorBidi" w:hAnsiTheme="majorBidi" w:cstheme="majorBidi"/>
          <w:lang w:val="lt-LT"/>
        </w:rPr>
        <w:t>Užsakovo</w:t>
      </w:r>
      <w:r w:rsidRPr="00A0691F">
        <w:rPr>
          <w:rFonts w:asciiTheme="majorBidi" w:hAnsiTheme="majorBidi"/>
          <w:lang w:val="lt-LT"/>
        </w:rPr>
        <w:t xml:space="preserve"> sutikimą dėl pasirinkto </w:t>
      </w:r>
      <w:r w:rsidRPr="00A0691F">
        <w:rPr>
          <w:rFonts w:asciiTheme="majorBidi" w:hAnsiTheme="majorBidi" w:cstheme="majorBidi"/>
          <w:lang w:val="lt-LT"/>
        </w:rPr>
        <w:t>subrangovo pakeitimo ar naujo subrangovo pasitelkimo. Šalys susitaria, kad Šalims įvykdžius visas šiame punkte nurodytas sąlygas bus sudaromas atskiras susitarimas dėl Sutarties pakeitimo.</w:t>
      </w:r>
    </w:p>
    <w:p w14:paraId="1923E817" w14:textId="77777777" w:rsidR="00AF4EB9" w:rsidRPr="00A0691F" w:rsidRDefault="00AF4EB9" w:rsidP="00AF4EB9">
      <w:pPr>
        <w:pStyle w:val="Sraopastraipa"/>
        <w:numPr>
          <w:ilvl w:val="1"/>
          <w:numId w:val="8"/>
        </w:numPr>
        <w:tabs>
          <w:tab w:val="left" w:pos="709"/>
        </w:tabs>
        <w:ind w:left="0" w:right="45" w:firstLine="0"/>
        <w:contextualSpacing/>
        <w:jc w:val="both"/>
        <w:rPr>
          <w:rFonts w:asciiTheme="majorBidi" w:hAnsiTheme="majorBidi" w:cstheme="majorBidi"/>
          <w:lang w:val="lt-LT"/>
        </w:rPr>
      </w:pPr>
      <w:r w:rsidRPr="00A0691F">
        <w:rPr>
          <w:rFonts w:asciiTheme="majorBidi" w:hAnsiTheme="majorBidi" w:cstheme="majorBidi"/>
          <w:lang w:val="lt-LT"/>
        </w:rPr>
        <w:t>Rangovas privalo užtikrinti, kad Sutarties sudarymo momentu ir visą jos galiojimo laikotarpį Sutartį vykdantys subrangovai turėtų reikiamą kvalifikaciją ir patirtį, būtinas tinkamam Sutarties vykdymui.</w:t>
      </w:r>
      <w:r w:rsidRPr="00A0691F">
        <w:rPr>
          <w:rFonts w:asciiTheme="majorBidi" w:hAnsiTheme="majorBidi"/>
          <w:lang w:val="lt-LT"/>
        </w:rPr>
        <w:t xml:space="preserve"> Už subrangovų</w:t>
      </w:r>
      <w:r w:rsidRPr="00A0691F">
        <w:rPr>
          <w:rFonts w:asciiTheme="majorBidi" w:hAnsiTheme="majorBidi" w:cstheme="majorBidi"/>
          <w:lang w:val="lt-LT"/>
        </w:rPr>
        <w:t xml:space="preserve"> atliekamų sutartinių įsipareigojimų </w:t>
      </w:r>
      <w:r w:rsidRPr="00A0691F">
        <w:rPr>
          <w:rFonts w:asciiTheme="majorBidi" w:hAnsiTheme="majorBidi"/>
          <w:lang w:val="lt-LT"/>
        </w:rPr>
        <w:t>kokybę</w:t>
      </w:r>
      <w:r w:rsidRPr="00A0691F">
        <w:rPr>
          <w:rFonts w:asciiTheme="majorBidi" w:hAnsiTheme="majorBidi" w:cstheme="majorBidi"/>
          <w:lang w:val="lt-LT"/>
        </w:rPr>
        <w:t>, saugos, tiekimo ir (ar) kitų pagal Sutarties pobūdį nustatytų reikalavimų laikymąsi Užsakovui</w:t>
      </w:r>
      <w:r w:rsidRPr="00A0691F">
        <w:rPr>
          <w:rFonts w:asciiTheme="majorBidi" w:hAnsiTheme="majorBidi"/>
          <w:lang w:val="lt-LT"/>
        </w:rPr>
        <w:t xml:space="preserve"> atsako Rangovas</w:t>
      </w:r>
      <w:r w:rsidRPr="00A0691F">
        <w:rPr>
          <w:rFonts w:asciiTheme="majorBidi" w:hAnsiTheme="majorBidi" w:cstheme="majorBidi"/>
          <w:lang w:val="lt-LT"/>
        </w:rPr>
        <w:t>.</w:t>
      </w:r>
    </w:p>
    <w:p w14:paraId="118B892F" w14:textId="29DC6BEC" w:rsidR="00AF4EB9" w:rsidRPr="00A0691F" w:rsidRDefault="00AF4EB9" w:rsidP="00AF4EB9">
      <w:pPr>
        <w:pStyle w:val="Sraopastraipa"/>
        <w:numPr>
          <w:ilvl w:val="1"/>
          <w:numId w:val="8"/>
        </w:numPr>
        <w:tabs>
          <w:tab w:val="left" w:pos="709"/>
        </w:tabs>
        <w:ind w:left="0" w:right="45" w:firstLine="0"/>
        <w:contextualSpacing/>
        <w:jc w:val="both"/>
        <w:rPr>
          <w:rFonts w:asciiTheme="majorBidi" w:hAnsiTheme="majorBidi" w:cstheme="majorBidi"/>
          <w:lang w:val="lt-LT"/>
        </w:rPr>
      </w:pPr>
      <w:r w:rsidRPr="00A0691F">
        <w:rPr>
          <w:rFonts w:asciiTheme="majorBidi" w:hAnsiTheme="majorBidi" w:cstheme="majorBidi"/>
          <w:lang w:val="lt-LT"/>
        </w:rPr>
        <w:t>Tuo atveju, kai Rangovo norimas pasitelkti subrangovas neatitinka Pirkimo dokumentuose subrangovams keltų kvalifikacinių reikalavimų, Rangovas įsipareigoja pakeisti kvalifikacinių reikalavimų neatitinkantį subrangovą savo iniciatyva kitu, raštu informuodamas Užsakovą apie subrangovo neatitikimą ir jo keitimą ne vėliau kaip per 2 (dvi) darbo dienas nuo fakto apie neatitikimą paaiškėjimo, arba per 5 (penkias) darbo dienas nuo Užsakovo pranešimo apie subrangovo neatitikimą kvalifikaciniams reikalavimams gavimo dienos. Subrangovo keitimui visais atvejais taikoma Sutarties BD</w:t>
      </w:r>
      <w:r w:rsidR="007F6313" w:rsidRPr="00A0691F">
        <w:rPr>
          <w:rFonts w:asciiTheme="majorBidi" w:hAnsiTheme="majorBidi" w:cstheme="majorBidi"/>
          <w:lang w:val="lt-LT"/>
        </w:rPr>
        <w:t xml:space="preserve"> 11</w:t>
      </w:r>
      <w:r w:rsidRPr="00A0691F">
        <w:rPr>
          <w:rFonts w:asciiTheme="majorBidi" w:hAnsiTheme="majorBidi" w:cstheme="majorBidi"/>
          <w:lang w:val="lt-LT"/>
        </w:rPr>
        <w:t xml:space="preserve"> skyriaus tvarka.</w:t>
      </w:r>
    </w:p>
    <w:p w14:paraId="311A86D9" w14:textId="77777777" w:rsidR="00AF4EB9" w:rsidRPr="00A0691F" w:rsidRDefault="00AF4EB9" w:rsidP="00AF4EB9">
      <w:pPr>
        <w:pStyle w:val="Sraopastraipa"/>
        <w:numPr>
          <w:ilvl w:val="1"/>
          <w:numId w:val="8"/>
        </w:numPr>
        <w:tabs>
          <w:tab w:val="left" w:pos="709"/>
        </w:tabs>
        <w:ind w:left="0" w:right="45" w:firstLine="0"/>
        <w:contextualSpacing/>
        <w:jc w:val="both"/>
        <w:rPr>
          <w:rFonts w:asciiTheme="majorBidi" w:hAnsiTheme="majorBidi" w:cstheme="majorBidi"/>
          <w:lang w:val="lt-LT"/>
        </w:rPr>
      </w:pPr>
      <w:r w:rsidRPr="00A0691F">
        <w:rPr>
          <w:rFonts w:asciiTheme="majorBidi" w:hAnsiTheme="majorBidi" w:cstheme="majorBidi"/>
          <w:lang w:val="lt-LT"/>
        </w:rPr>
        <w:t>Jungtinės veiklos partneris gali būti keičiamas, tik kartu esant šioms aplinkybėms:</w:t>
      </w:r>
    </w:p>
    <w:p w14:paraId="61B40434" w14:textId="77777777" w:rsidR="00AF4EB9" w:rsidRPr="00A0691F" w:rsidRDefault="00AF4EB9" w:rsidP="00AF4EB9">
      <w:pPr>
        <w:pStyle w:val="Sraopastraipa"/>
        <w:numPr>
          <w:ilvl w:val="2"/>
          <w:numId w:val="8"/>
        </w:numPr>
        <w:tabs>
          <w:tab w:val="left" w:pos="709"/>
        </w:tabs>
        <w:ind w:left="0" w:firstLine="0"/>
        <w:contextualSpacing/>
        <w:jc w:val="both"/>
        <w:rPr>
          <w:rFonts w:asciiTheme="majorBidi" w:hAnsiTheme="majorBidi" w:cstheme="majorBidi"/>
          <w:lang w:val="lt-LT"/>
        </w:rPr>
      </w:pPr>
      <w:r w:rsidRPr="00A0691F">
        <w:rPr>
          <w:rFonts w:asciiTheme="majorBidi" w:hAnsiTheme="majorBidi" w:cstheme="majorBidi"/>
          <w:lang w:val="lt-LT"/>
        </w:rPr>
        <w:t xml:space="preserve">Partneriui </w:t>
      </w:r>
      <w:r w:rsidRPr="00A0691F">
        <w:rPr>
          <w:rFonts w:asciiTheme="majorBidi" w:eastAsiaTheme="minorHAnsi" w:hAnsiTheme="majorBidi" w:cstheme="majorBidi"/>
          <w:lang w:val="lt-LT"/>
        </w:rPr>
        <w:t xml:space="preserve">yra iškeliama bankroto ar restruktūrizavimo byla, arba bankroto procesas vykdomas ne teismo tvarka, inicijuotos priverstinio likvidavimo ar susitarimo su kreditoriais procedūros arba jam vykdomos analogiškos procedūros pagal šalies, kurioje jis registruotas, įstatymus, vyksta kitoks priverstinis Partnerio kreditorių teisių įgyvendinimas, galintis turėti esminės </w:t>
      </w:r>
      <w:r w:rsidRPr="00A0691F">
        <w:rPr>
          <w:rFonts w:eastAsiaTheme="minorHAnsi"/>
          <w:lang w:val="lt-LT"/>
        </w:rPr>
        <w:t>įtakos Partnerio galimybėms toliau vykdyti Sutartį;</w:t>
      </w:r>
    </w:p>
    <w:p w14:paraId="521222C5" w14:textId="77777777" w:rsidR="00AF4EB9" w:rsidRPr="00A0691F" w:rsidRDefault="00AF4EB9" w:rsidP="00AF4EB9">
      <w:pPr>
        <w:pStyle w:val="Sraopastraipa"/>
        <w:numPr>
          <w:ilvl w:val="2"/>
          <w:numId w:val="8"/>
        </w:numPr>
        <w:tabs>
          <w:tab w:val="left" w:pos="709"/>
        </w:tabs>
        <w:ind w:left="0" w:firstLine="0"/>
        <w:contextualSpacing/>
        <w:jc w:val="both"/>
        <w:rPr>
          <w:rFonts w:asciiTheme="majorBidi" w:hAnsiTheme="majorBidi" w:cstheme="majorBidi"/>
          <w:lang w:val="lt-LT"/>
        </w:rPr>
      </w:pPr>
      <w:r w:rsidRPr="00A0691F">
        <w:rPr>
          <w:rFonts w:asciiTheme="majorBidi" w:hAnsiTheme="majorBidi" w:cstheme="majorBidi"/>
          <w:lang w:val="lt-LT"/>
        </w:rPr>
        <w:t>Pasitraukiančiojo Partnerio funkcijas gali perimti (turi tinkamą kvalifikaciją, atitinka keliamus reikalavimus bei yra pajėgūs) kiti esami Jungtinės veiklos sutartį sudarę partneriai.</w:t>
      </w:r>
    </w:p>
    <w:p w14:paraId="1CCCBE47" w14:textId="30FAE1C7" w:rsidR="00AF4EB9" w:rsidRPr="00A0691F" w:rsidRDefault="00AF4EB9" w:rsidP="00AF4EB9">
      <w:pPr>
        <w:pStyle w:val="Pagrindinistekstas"/>
        <w:numPr>
          <w:ilvl w:val="1"/>
          <w:numId w:val="8"/>
        </w:numPr>
        <w:tabs>
          <w:tab w:val="left" w:pos="0"/>
          <w:tab w:val="left" w:pos="709"/>
        </w:tabs>
        <w:ind w:left="0" w:firstLine="0"/>
        <w:jc w:val="both"/>
        <w:rPr>
          <w:b/>
          <w:szCs w:val="24"/>
        </w:rPr>
      </w:pPr>
      <w:r w:rsidRPr="00A0691F">
        <w:rPr>
          <w:szCs w:val="24"/>
        </w:rPr>
        <w:lastRenderedPageBreak/>
        <w:t xml:space="preserve">Esant Sutarties BD 11.12 punkte nurodytoms aplinkybėms (jeigu Darbai atliekami pagal Jungtinės veiklos sutartį), Jungtinės veiklos partneriai privalo įvykdyti visas žemiau nurodytas sąlygas: </w:t>
      </w:r>
    </w:p>
    <w:p w14:paraId="75AC740B" w14:textId="77777777" w:rsidR="00AF4EB9" w:rsidRPr="00A0691F" w:rsidRDefault="00AF4EB9" w:rsidP="00AF4EB9">
      <w:pPr>
        <w:pStyle w:val="Pagrindinistekstas"/>
        <w:numPr>
          <w:ilvl w:val="2"/>
          <w:numId w:val="8"/>
        </w:numPr>
        <w:tabs>
          <w:tab w:val="left" w:pos="0"/>
          <w:tab w:val="left" w:pos="709"/>
        </w:tabs>
        <w:ind w:left="0" w:firstLine="0"/>
        <w:jc w:val="both"/>
        <w:rPr>
          <w:b/>
          <w:szCs w:val="24"/>
        </w:rPr>
      </w:pPr>
      <w:r w:rsidRPr="00A0691F">
        <w:rPr>
          <w:szCs w:val="24"/>
        </w:rPr>
        <w:t>Užsakovas gaus šiuos dokumentus:</w:t>
      </w:r>
    </w:p>
    <w:p w14:paraId="73ECCA6C" w14:textId="77777777" w:rsidR="00AF4EB9" w:rsidRPr="00A0691F" w:rsidRDefault="00AF4EB9" w:rsidP="00AF4EB9">
      <w:pPr>
        <w:pStyle w:val="Pagrindinistekstas"/>
        <w:numPr>
          <w:ilvl w:val="3"/>
          <w:numId w:val="8"/>
        </w:numPr>
        <w:tabs>
          <w:tab w:val="left" w:pos="0"/>
          <w:tab w:val="left" w:pos="709"/>
        </w:tabs>
        <w:ind w:left="0" w:firstLine="0"/>
        <w:jc w:val="both"/>
        <w:rPr>
          <w:b/>
          <w:szCs w:val="24"/>
        </w:rPr>
      </w:pPr>
      <w:r w:rsidRPr="00A0691F">
        <w:rPr>
          <w:szCs w:val="24"/>
        </w:rPr>
        <w:t>pasiliekančio(-ių) Jungtinės veiklos partnerio(-ių) prašymą dėl Jungtinės veiklos partnerio(-ių) keitimo;</w:t>
      </w:r>
    </w:p>
    <w:p w14:paraId="5E1E77F6" w14:textId="77777777" w:rsidR="00AF4EB9" w:rsidRPr="00A0691F" w:rsidRDefault="00AF4EB9" w:rsidP="00AF4EB9">
      <w:pPr>
        <w:pStyle w:val="Pagrindinistekstas"/>
        <w:numPr>
          <w:ilvl w:val="3"/>
          <w:numId w:val="8"/>
        </w:numPr>
        <w:tabs>
          <w:tab w:val="left" w:pos="0"/>
          <w:tab w:val="left" w:pos="709"/>
        </w:tabs>
        <w:ind w:left="0" w:firstLine="0"/>
        <w:jc w:val="both"/>
        <w:rPr>
          <w:rFonts w:asciiTheme="majorBidi" w:hAnsiTheme="majorBidi"/>
          <w:b/>
          <w:szCs w:val="24"/>
        </w:rPr>
      </w:pPr>
      <w:r w:rsidRPr="00A0691F">
        <w:rPr>
          <w:rFonts w:asciiTheme="majorBidi" w:hAnsiTheme="majorBidi"/>
          <w:szCs w:val="24"/>
        </w:rPr>
        <w:t>pasitraukiančio(-ių) Jungtinės veiklos partnerio(-ių) prašymą pasitraukti iš Jungtinės veiklos sutarties partnerių ir perduoti visus įsipareigojimus pagal Jungtinės veiklos sutartį naujajam(-iems) / pasiliekančiam (-iams) Jungtinės veiklos partneriui(-iams);</w:t>
      </w:r>
    </w:p>
    <w:p w14:paraId="51ECF367" w14:textId="77777777" w:rsidR="00AF4EB9" w:rsidRPr="00A0691F" w:rsidRDefault="00AF4EB9" w:rsidP="00AF4EB9">
      <w:pPr>
        <w:pStyle w:val="Pagrindinistekstas"/>
        <w:numPr>
          <w:ilvl w:val="3"/>
          <w:numId w:val="8"/>
        </w:numPr>
        <w:tabs>
          <w:tab w:val="left" w:pos="0"/>
          <w:tab w:val="left" w:pos="709"/>
        </w:tabs>
        <w:ind w:left="0" w:firstLine="0"/>
        <w:jc w:val="both"/>
        <w:rPr>
          <w:rFonts w:asciiTheme="majorBidi" w:hAnsiTheme="majorBidi"/>
          <w:szCs w:val="24"/>
        </w:rPr>
      </w:pPr>
      <w:r w:rsidRPr="00A0691F">
        <w:rPr>
          <w:rFonts w:asciiTheme="majorBidi" w:hAnsiTheme="majorBidi"/>
          <w:szCs w:val="24"/>
        </w:rPr>
        <w:t>naujojo(-ųjų) / pasiliekančio(-ių) Jungtinės veiklos partnerio(-ių) raštišką sutikimą(-us) pakeisti pasitraukiantį(-čius) Jungtinės veiklos partnerį (-ius) bei prisiimti visus pasitraukiančio(-ių) Jungtinės veiklos partnerio(-ių) įsipareigojimus pagal Jungtinės veiklos sutartį bei naujojo(-ųjų) / pasiliekančio(-ių) Jungtinės veiklos partnerio(-ių) kvalifikaciją pagrindžiantys dokumentai (jei taikoma);</w:t>
      </w:r>
    </w:p>
    <w:p w14:paraId="0A42AADC" w14:textId="77777777" w:rsidR="00AF4EB9" w:rsidRPr="00A0691F" w:rsidRDefault="00AF4EB9" w:rsidP="00AF4EB9">
      <w:pPr>
        <w:pStyle w:val="Pagrindinistekstas"/>
        <w:numPr>
          <w:ilvl w:val="2"/>
          <w:numId w:val="8"/>
        </w:numPr>
        <w:tabs>
          <w:tab w:val="left" w:pos="0"/>
          <w:tab w:val="left" w:pos="709"/>
        </w:tabs>
        <w:ind w:left="0" w:firstLine="0"/>
        <w:jc w:val="both"/>
        <w:rPr>
          <w:rFonts w:asciiTheme="majorBidi" w:hAnsiTheme="majorBidi"/>
          <w:szCs w:val="24"/>
        </w:rPr>
      </w:pPr>
      <w:r w:rsidRPr="00A0691F">
        <w:rPr>
          <w:rFonts w:asciiTheme="majorBidi" w:hAnsiTheme="majorBidi"/>
          <w:szCs w:val="24"/>
        </w:rPr>
        <w:t xml:space="preserve">Rangovas įrodys Užsakovui naujojo(-ų) / pasiliekančio(-ių) Jungtinės veiklos partnerio(-ių) patikimumą ir gebėjimą vykdyti paskirtas funkcijas; </w:t>
      </w:r>
    </w:p>
    <w:p w14:paraId="3AA177BD" w14:textId="77777777" w:rsidR="00AF4EB9" w:rsidRPr="00A0691F" w:rsidRDefault="00AF4EB9" w:rsidP="00AF4EB9">
      <w:pPr>
        <w:pStyle w:val="Pagrindinistekstas"/>
        <w:numPr>
          <w:ilvl w:val="2"/>
          <w:numId w:val="8"/>
        </w:numPr>
        <w:tabs>
          <w:tab w:val="left" w:pos="0"/>
          <w:tab w:val="left" w:pos="709"/>
        </w:tabs>
        <w:ind w:left="0" w:firstLine="0"/>
        <w:jc w:val="both"/>
        <w:rPr>
          <w:rFonts w:asciiTheme="majorBidi" w:hAnsiTheme="majorBidi"/>
          <w:szCs w:val="24"/>
        </w:rPr>
      </w:pPr>
      <w:r w:rsidRPr="00A0691F">
        <w:rPr>
          <w:rFonts w:asciiTheme="majorBidi" w:hAnsiTheme="majorBidi"/>
          <w:szCs w:val="24"/>
        </w:rPr>
        <w:t>Rangovas gaus Užsakovo rašytinį sutikimą keisti Jungtinės veiklos partnerius.</w:t>
      </w:r>
    </w:p>
    <w:p w14:paraId="5F7B61E1" w14:textId="77777777" w:rsidR="00AF4EB9" w:rsidRPr="00A0691F" w:rsidRDefault="00AF4EB9" w:rsidP="00AF4EB9">
      <w:pPr>
        <w:pStyle w:val="Pagrindinistekstas"/>
        <w:numPr>
          <w:ilvl w:val="2"/>
          <w:numId w:val="8"/>
        </w:numPr>
        <w:tabs>
          <w:tab w:val="left" w:pos="0"/>
        </w:tabs>
        <w:ind w:left="0" w:firstLine="0"/>
        <w:jc w:val="both"/>
        <w:rPr>
          <w:rFonts w:asciiTheme="majorBidi" w:hAnsiTheme="majorBidi"/>
          <w:b/>
          <w:szCs w:val="24"/>
        </w:rPr>
      </w:pPr>
      <w:r w:rsidRPr="00A0691F">
        <w:rPr>
          <w:rFonts w:asciiTheme="majorBidi" w:hAnsiTheme="majorBidi"/>
          <w:szCs w:val="24"/>
        </w:rPr>
        <w:t>Rangovas pateiks Užsakovui naujos Jungtinės veiklos sutarties kopiją, kurioje pasiliekančiojo(-iųjų) Jungtinės veiklos partnerio(-ių) įsipareigojimai išliks tokie patys kaip ir ankstesnėje Jungtinės veiklos sutartyje, o naujasis(-ieji) / pasiliekantis(-ys) Jungtinės veiklos partneris(-iai) perims visus pasitraukiančiojo(-iųjų) Jungtinės veiklos partnerio(-ių) įsipareigojimus pagal ankstesnę Jungtinės veiklos sutartį.</w:t>
      </w:r>
    </w:p>
    <w:p w14:paraId="1B66D4E0" w14:textId="185A02AB" w:rsidR="00AF4EB9" w:rsidRPr="00A0691F" w:rsidRDefault="00AF4EB9" w:rsidP="00AF4EB9">
      <w:pPr>
        <w:pStyle w:val="Pagrindinistekstas"/>
        <w:numPr>
          <w:ilvl w:val="1"/>
          <w:numId w:val="8"/>
        </w:numPr>
        <w:tabs>
          <w:tab w:val="left" w:pos="0"/>
        </w:tabs>
        <w:ind w:left="0" w:firstLine="0"/>
        <w:jc w:val="both"/>
        <w:rPr>
          <w:rFonts w:asciiTheme="majorBidi" w:hAnsiTheme="majorBidi"/>
          <w:b/>
          <w:szCs w:val="24"/>
        </w:rPr>
      </w:pPr>
      <w:r w:rsidRPr="00A0691F">
        <w:rPr>
          <w:rFonts w:asciiTheme="majorBidi" w:hAnsiTheme="majorBidi"/>
          <w:szCs w:val="24"/>
        </w:rPr>
        <w:t>Esant Sutarties BD 11.12.1 sąlygai, tačiau nesant Sutarties BD 11.12.2 nurodytos sąlygos, liekantys Partneriai gali pasitelkti kvalifikaciją bei kitus reikalavimus atitinkantį subrangovą Sutarties BD 11.1 – 11.11 punktuose nustatyta tvarka.</w:t>
      </w:r>
    </w:p>
    <w:p w14:paraId="53014A93" w14:textId="77777777" w:rsidR="00AF4EB9" w:rsidRPr="00A0691F" w:rsidRDefault="00AF4EB9" w:rsidP="00AF4EB9">
      <w:pPr>
        <w:pStyle w:val="Pagrindinistekstas"/>
        <w:numPr>
          <w:ilvl w:val="1"/>
          <w:numId w:val="8"/>
        </w:numPr>
        <w:tabs>
          <w:tab w:val="left" w:pos="0"/>
          <w:tab w:val="left" w:pos="567"/>
        </w:tabs>
        <w:ind w:left="0" w:firstLine="0"/>
        <w:jc w:val="both"/>
        <w:rPr>
          <w:rFonts w:asciiTheme="majorBidi" w:hAnsiTheme="majorBidi" w:cstheme="majorBidi"/>
          <w:b/>
          <w:szCs w:val="24"/>
        </w:rPr>
      </w:pPr>
      <w:r w:rsidRPr="00A0691F">
        <w:rPr>
          <w:rFonts w:asciiTheme="majorBidi" w:hAnsiTheme="majorBidi" w:cstheme="majorBidi"/>
          <w:szCs w:val="24"/>
        </w:rPr>
        <w:t xml:space="preserve">Rangovas neturi teisės pasitelkti Sutarties vykdymui Užsakovo darbuotojų darbo sutarčių pagrindu ar kitokiu būdu, jei tai nėra raštu suderinta su Užsakovu. </w:t>
      </w:r>
    </w:p>
    <w:p w14:paraId="7396C1E4" w14:textId="77777777" w:rsidR="00AF4EB9" w:rsidRPr="00A0691F" w:rsidRDefault="00AF4EB9" w:rsidP="00AF4EB9">
      <w:pPr>
        <w:pStyle w:val="Pagrindinistekstas"/>
        <w:numPr>
          <w:ilvl w:val="1"/>
          <w:numId w:val="8"/>
        </w:numPr>
        <w:tabs>
          <w:tab w:val="left" w:pos="0"/>
          <w:tab w:val="left" w:pos="567"/>
        </w:tabs>
        <w:ind w:left="0" w:firstLine="0"/>
        <w:jc w:val="both"/>
        <w:rPr>
          <w:rFonts w:asciiTheme="majorBidi" w:hAnsiTheme="majorBidi" w:cstheme="majorBidi"/>
          <w:b/>
          <w:szCs w:val="24"/>
        </w:rPr>
      </w:pPr>
      <w:r w:rsidRPr="00A0691F">
        <w:rPr>
          <w:rFonts w:asciiTheme="majorBidi" w:hAnsiTheme="majorBidi" w:cstheme="majorBidi"/>
          <w:szCs w:val="24"/>
        </w:rPr>
        <w:t>Rangovas neturi teisės pasitelkti Sutarties vykdymui Užsakovo auditorių, patarėjų, konsultantų, atstovų, brokerių ar kitų nepriklausomų specialistų, kuriems dėl to kiltų interesų konfliktas, būtų pažeistos tokių specialistų profesinės etikos normos arba gerosios verslo praktikos standartai.</w:t>
      </w:r>
    </w:p>
    <w:p w14:paraId="653CEAA1" w14:textId="1F579A8B" w:rsidR="005F2BCF" w:rsidRPr="005769D4" w:rsidRDefault="00AF4EB9"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hAnsiTheme="majorBidi"/>
          <w:lang w:val="lt-LT"/>
        </w:rPr>
        <w:t>Šios dalies nuostatų nesilaikymas yra laikomas esminiu Sutarties pažeidimu</w:t>
      </w:r>
      <w:r w:rsidR="005F2BCF" w:rsidRPr="00A0691F">
        <w:rPr>
          <w:rFonts w:asciiTheme="majorBidi" w:eastAsiaTheme="minorHAnsi" w:hAnsiTheme="majorBidi" w:cstheme="majorBidi"/>
          <w:lang w:val="lt-LT"/>
        </w:rPr>
        <w:t xml:space="preserve">. </w:t>
      </w:r>
    </w:p>
    <w:p w14:paraId="00C3EDFC" w14:textId="095A0A63" w:rsidR="005F2BCF" w:rsidRPr="005769D4" w:rsidRDefault="005F2BCF" w:rsidP="005769D4">
      <w:pPr>
        <w:pStyle w:val="Sraopastraipa"/>
        <w:numPr>
          <w:ilvl w:val="0"/>
          <w:numId w:val="8"/>
        </w:numPr>
        <w:tabs>
          <w:tab w:val="left" w:pos="284"/>
          <w:tab w:val="left" w:pos="567"/>
          <w:tab w:val="left" w:pos="709"/>
        </w:tabs>
        <w:spacing w:before="240" w:after="120"/>
        <w:ind w:left="0" w:firstLine="0"/>
        <w:jc w:val="center"/>
        <w:rPr>
          <w:rFonts w:asciiTheme="majorBidi" w:hAnsiTheme="majorBidi" w:cstheme="majorBidi"/>
          <w:b/>
          <w:lang w:val="lt-LT"/>
        </w:rPr>
      </w:pPr>
      <w:r w:rsidRPr="00A0691F">
        <w:rPr>
          <w:rFonts w:asciiTheme="majorBidi" w:hAnsiTheme="majorBidi" w:cstheme="majorBidi"/>
          <w:b/>
          <w:lang w:val="lt-LT"/>
        </w:rPr>
        <w:t>ŠALIŲ ATSAKOMYBĖ</w:t>
      </w:r>
    </w:p>
    <w:p w14:paraId="778D89BA" w14:textId="77777777" w:rsidR="005F2BCF" w:rsidRPr="00A0691F" w:rsidRDefault="005F2BCF" w:rsidP="005F2BC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A0691F">
        <w:rPr>
          <w:rFonts w:asciiTheme="majorBidi" w:hAnsiTheme="majorBidi" w:cstheme="majorBidi"/>
          <w:color w:val="auto"/>
        </w:rPr>
        <w:t>Už savo sutartinių įsipareigojimų nevykdymą ar netinkamą vykdymą Šalys atsako šioje Sutartyje ir teisės aktuose nustatyta tvarka.</w:t>
      </w:r>
    </w:p>
    <w:p w14:paraId="0BE992B8" w14:textId="77777777" w:rsidR="005F2BCF" w:rsidRPr="00A0691F" w:rsidRDefault="005F2BCF" w:rsidP="005F2BCF">
      <w:pPr>
        <w:pStyle w:val="Pagrindinistekstas3"/>
        <w:numPr>
          <w:ilvl w:val="1"/>
          <w:numId w:val="8"/>
        </w:numPr>
        <w:tabs>
          <w:tab w:val="left" w:pos="284"/>
          <w:tab w:val="left" w:pos="567"/>
          <w:tab w:val="left" w:pos="709"/>
        </w:tabs>
        <w:overflowPunct w:val="0"/>
        <w:autoSpaceDE w:val="0"/>
        <w:autoSpaceDN w:val="0"/>
        <w:adjustRightInd w:val="0"/>
        <w:spacing w:after="0"/>
        <w:ind w:left="0" w:firstLine="0"/>
        <w:jc w:val="both"/>
        <w:textAlignment w:val="baseline"/>
        <w:rPr>
          <w:rFonts w:asciiTheme="majorBidi" w:hAnsiTheme="majorBidi" w:cstheme="majorBidi"/>
          <w:sz w:val="24"/>
          <w:szCs w:val="24"/>
        </w:rPr>
      </w:pPr>
      <w:r w:rsidRPr="00A0691F">
        <w:rPr>
          <w:rFonts w:asciiTheme="majorBidi" w:hAnsiTheme="majorBidi" w:cstheme="majorBidi"/>
          <w:sz w:val="24"/>
          <w:szCs w:val="24"/>
        </w:rPr>
        <w:t>Šalys pareiškia, kad šioje Sutartyje nustatytos netesybos yra laikomos teisingomis bei nedidelėmis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Sutarties pažeidimo (nesilaikymo), nereikalaujant nuostolių dydį patvirtinančių įrodymų.</w:t>
      </w:r>
    </w:p>
    <w:p w14:paraId="1AAE5C50" w14:textId="07B1A52E" w:rsidR="005F2BCF" w:rsidRPr="00A0691F" w:rsidRDefault="005F2BCF" w:rsidP="005F2BCF">
      <w:pPr>
        <w:pStyle w:val="Pagrindinistekstas3"/>
        <w:numPr>
          <w:ilvl w:val="1"/>
          <w:numId w:val="8"/>
        </w:numPr>
        <w:tabs>
          <w:tab w:val="left" w:pos="284"/>
          <w:tab w:val="left" w:pos="567"/>
          <w:tab w:val="left" w:pos="709"/>
        </w:tabs>
        <w:overflowPunct w:val="0"/>
        <w:autoSpaceDE w:val="0"/>
        <w:autoSpaceDN w:val="0"/>
        <w:adjustRightInd w:val="0"/>
        <w:spacing w:after="0"/>
        <w:ind w:left="0" w:firstLine="0"/>
        <w:jc w:val="both"/>
        <w:textAlignment w:val="baseline"/>
        <w:rPr>
          <w:rFonts w:asciiTheme="majorBidi" w:hAnsiTheme="majorBidi" w:cstheme="majorBidi"/>
          <w:sz w:val="24"/>
          <w:szCs w:val="24"/>
        </w:rPr>
      </w:pPr>
      <w:r w:rsidRPr="00A0691F">
        <w:rPr>
          <w:rFonts w:asciiTheme="majorBidi" w:eastAsiaTheme="minorHAnsi" w:hAnsiTheme="majorBidi" w:cstheme="majorBidi"/>
          <w:sz w:val="24"/>
          <w:szCs w:val="24"/>
        </w:rPr>
        <w:t>Rangovas, neatlikęs Darbų per Sutartyje nustatytus terminus, Užsakovui pareikalavus, moka Užsakovui 0,0</w:t>
      </w:r>
      <w:r w:rsidR="001A428C" w:rsidRPr="00A0691F">
        <w:rPr>
          <w:rFonts w:asciiTheme="majorBidi" w:eastAsiaTheme="minorHAnsi" w:hAnsiTheme="majorBidi" w:cstheme="majorBidi"/>
          <w:sz w:val="24"/>
          <w:szCs w:val="24"/>
        </w:rPr>
        <w:t>5</w:t>
      </w:r>
      <w:r w:rsidRPr="00A0691F">
        <w:rPr>
          <w:rFonts w:asciiTheme="majorBidi" w:eastAsiaTheme="minorHAnsi" w:hAnsiTheme="majorBidi" w:cstheme="majorBidi"/>
          <w:sz w:val="24"/>
          <w:szCs w:val="24"/>
        </w:rPr>
        <w:t xml:space="preserve"> (</w:t>
      </w:r>
      <w:r w:rsidR="001A428C" w:rsidRPr="00A0691F">
        <w:rPr>
          <w:rFonts w:asciiTheme="majorBidi" w:eastAsiaTheme="minorHAnsi" w:hAnsiTheme="majorBidi" w:cstheme="majorBidi"/>
          <w:sz w:val="24"/>
          <w:szCs w:val="24"/>
        </w:rPr>
        <w:t>penkias</w:t>
      </w:r>
      <w:r w:rsidRPr="00A0691F">
        <w:rPr>
          <w:rFonts w:asciiTheme="majorBidi" w:eastAsiaTheme="minorHAnsi" w:hAnsiTheme="majorBidi" w:cstheme="majorBidi"/>
          <w:sz w:val="24"/>
          <w:szCs w:val="24"/>
        </w:rPr>
        <w:t xml:space="preserve"> šimtąsias) proc.</w:t>
      </w:r>
      <w:r w:rsidR="00662594" w:rsidRPr="00A0691F">
        <w:rPr>
          <w:rFonts w:asciiTheme="majorBidi" w:eastAsiaTheme="minorHAnsi" w:hAnsiTheme="majorBidi" w:cstheme="majorBidi"/>
          <w:sz w:val="24"/>
          <w:szCs w:val="24"/>
        </w:rPr>
        <w:t xml:space="preserve"> dydžio delspinigius</w:t>
      </w:r>
      <w:r w:rsidRPr="00A0691F">
        <w:rPr>
          <w:rFonts w:asciiTheme="majorBidi" w:eastAsiaTheme="minorHAnsi" w:hAnsiTheme="majorBidi" w:cstheme="majorBidi"/>
          <w:sz w:val="24"/>
          <w:szCs w:val="24"/>
        </w:rPr>
        <w:t xml:space="preserve"> nuo neatliktų ar netinkamai atliktų darbų vertės, už kiekvieną uždelstą dieną, jei Sutarties SD nenumatyta kitaip. Rangovas taip pat įsipareigoja atlyginti dėl Sutarties neįvykdymo sutartu laiku Užsakovo patirtus tiesioginius nuostolius. Jei Užsakovas pareiškia reikalavimą atlyginti patirtus nuostolius, Užsakovo reikalavimas sumažinamas priskaičiuotų delspinigių suma. </w:t>
      </w:r>
    </w:p>
    <w:p w14:paraId="2E1816C5" w14:textId="73352F32" w:rsidR="005F2BCF" w:rsidRPr="00A0691F" w:rsidRDefault="005F2BCF" w:rsidP="005F2BCF">
      <w:pPr>
        <w:pStyle w:val="Pagrindinistekstas3"/>
        <w:numPr>
          <w:ilvl w:val="1"/>
          <w:numId w:val="8"/>
        </w:numPr>
        <w:tabs>
          <w:tab w:val="left" w:pos="284"/>
          <w:tab w:val="left" w:pos="567"/>
          <w:tab w:val="left" w:pos="709"/>
        </w:tabs>
        <w:overflowPunct w:val="0"/>
        <w:autoSpaceDE w:val="0"/>
        <w:autoSpaceDN w:val="0"/>
        <w:adjustRightInd w:val="0"/>
        <w:spacing w:after="0"/>
        <w:ind w:left="0" w:firstLine="0"/>
        <w:jc w:val="both"/>
        <w:textAlignment w:val="baseline"/>
        <w:rPr>
          <w:rFonts w:asciiTheme="majorBidi" w:hAnsiTheme="majorBidi" w:cstheme="majorBidi"/>
          <w:sz w:val="24"/>
          <w:szCs w:val="24"/>
        </w:rPr>
      </w:pPr>
      <w:r w:rsidRPr="00A0691F">
        <w:rPr>
          <w:rFonts w:asciiTheme="majorBidi" w:eastAsiaTheme="minorHAnsi" w:hAnsiTheme="majorBidi" w:cstheme="majorBidi"/>
          <w:sz w:val="24"/>
          <w:szCs w:val="24"/>
        </w:rPr>
        <w:t>Užsakovas, nesant pagrindo sulaikyti apmokėjimą ir nesumokėjęs už atliktus Darbus per Atsiskaitymo laikotarpį, Rangovui pareikalavus, moka 0,0</w:t>
      </w:r>
      <w:r w:rsidR="001A428C" w:rsidRPr="00A0691F">
        <w:rPr>
          <w:rFonts w:asciiTheme="majorBidi" w:eastAsiaTheme="minorHAnsi" w:hAnsiTheme="majorBidi" w:cstheme="majorBidi"/>
          <w:sz w:val="24"/>
          <w:szCs w:val="24"/>
        </w:rPr>
        <w:t>5</w:t>
      </w:r>
      <w:r w:rsidRPr="00A0691F">
        <w:rPr>
          <w:rFonts w:asciiTheme="majorBidi" w:eastAsiaTheme="minorHAnsi" w:hAnsiTheme="majorBidi" w:cstheme="majorBidi"/>
          <w:sz w:val="24"/>
          <w:szCs w:val="24"/>
        </w:rPr>
        <w:t xml:space="preserve"> (</w:t>
      </w:r>
      <w:r w:rsidR="001A428C" w:rsidRPr="00A0691F">
        <w:rPr>
          <w:rFonts w:asciiTheme="majorBidi" w:eastAsiaTheme="minorHAnsi" w:hAnsiTheme="majorBidi" w:cstheme="majorBidi"/>
          <w:sz w:val="24"/>
          <w:szCs w:val="24"/>
        </w:rPr>
        <w:t>penkias</w:t>
      </w:r>
      <w:r w:rsidR="003736F1" w:rsidRPr="00A0691F">
        <w:rPr>
          <w:rFonts w:asciiTheme="majorBidi" w:eastAsiaTheme="minorHAnsi" w:hAnsiTheme="majorBidi" w:cstheme="majorBidi"/>
          <w:sz w:val="24"/>
          <w:szCs w:val="24"/>
        </w:rPr>
        <w:t xml:space="preserve"> </w:t>
      </w:r>
      <w:r w:rsidRPr="00A0691F">
        <w:rPr>
          <w:rFonts w:asciiTheme="majorBidi" w:eastAsiaTheme="minorHAnsi" w:hAnsiTheme="majorBidi" w:cstheme="majorBidi"/>
          <w:sz w:val="24"/>
          <w:szCs w:val="24"/>
        </w:rPr>
        <w:t xml:space="preserve">šimtąsias) proc. nuo laiku nesumokėtos sumos dydžio delspinigius už kiekvieną uždelstą dieną. </w:t>
      </w:r>
    </w:p>
    <w:p w14:paraId="6D2E55C3" w14:textId="77777777" w:rsidR="005F2BCF" w:rsidRPr="00A0691F" w:rsidRDefault="005F2BCF" w:rsidP="005F2BCF">
      <w:pPr>
        <w:pStyle w:val="Pagrindinistekstas3"/>
        <w:numPr>
          <w:ilvl w:val="1"/>
          <w:numId w:val="8"/>
        </w:numPr>
        <w:tabs>
          <w:tab w:val="left" w:pos="284"/>
          <w:tab w:val="left" w:pos="567"/>
          <w:tab w:val="left" w:pos="709"/>
        </w:tabs>
        <w:overflowPunct w:val="0"/>
        <w:autoSpaceDE w:val="0"/>
        <w:autoSpaceDN w:val="0"/>
        <w:adjustRightInd w:val="0"/>
        <w:spacing w:after="0"/>
        <w:ind w:left="0" w:firstLine="0"/>
        <w:jc w:val="both"/>
        <w:textAlignment w:val="baseline"/>
        <w:rPr>
          <w:sz w:val="24"/>
          <w:szCs w:val="24"/>
        </w:rPr>
      </w:pPr>
      <w:r w:rsidRPr="00A0691F">
        <w:rPr>
          <w:sz w:val="24"/>
          <w:szCs w:val="24"/>
        </w:rPr>
        <w:lastRenderedPageBreak/>
        <w:t>Rangovas moka Užsakovui 500,00 Eur baudą, jeigu paaiškėja, kad rangovo darbuotojai objekte yra ar buvo neblaivūs ar apsvaigę nuo narkotinių</w:t>
      </w:r>
      <w:r w:rsidRPr="00A0691F">
        <w:rPr>
          <w:rStyle w:val="st"/>
          <w:sz w:val="24"/>
          <w:szCs w:val="24"/>
        </w:rPr>
        <w:t xml:space="preserve">, psichotropinių ar kitų psichiką veikiančių </w:t>
      </w:r>
      <w:r w:rsidRPr="00A0691F">
        <w:rPr>
          <w:rStyle w:val="Emfaz"/>
          <w:i w:val="0"/>
          <w:sz w:val="24"/>
          <w:szCs w:val="24"/>
        </w:rPr>
        <w:t>medžiagų</w:t>
      </w:r>
      <w:r w:rsidRPr="00A0691F">
        <w:rPr>
          <w:i/>
          <w:sz w:val="24"/>
          <w:szCs w:val="24"/>
        </w:rPr>
        <w:t>.</w:t>
      </w:r>
    </w:p>
    <w:p w14:paraId="259CFDA5" w14:textId="77777777" w:rsidR="005F2BCF" w:rsidRPr="00A0691F" w:rsidRDefault="005F2BCF" w:rsidP="005F2BCF">
      <w:pPr>
        <w:pStyle w:val="Pagrindinistekstas3"/>
        <w:numPr>
          <w:ilvl w:val="1"/>
          <w:numId w:val="8"/>
        </w:numPr>
        <w:tabs>
          <w:tab w:val="left" w:pos="284"/>
          <w:tab w:val="left" w:pos="567"/>
          <w:tab w:val="left" w:pos="709"/>
        </w:tabs>
        <w:overflowPunct w:val="0"/>
        <w:autoSpaceDE w:val="0"/>
        <w:autoSpaceDN w:val="0"/>
        <w:adjustRightInd w:val="0"/>
        <w:spacing w:after="0"/>
        <w:ind w:left="0" w:firstLine="0"/>
        <w:jc w:val="both"/>
        <w:textAlignment w:val="baseline"/>
        <w:rPr>
          <w:rFonts w:asciiTheme="majorBidi" w:hAnsiTheme="majorBidi" w:cstheme="majorBidi"/>
          <w:sz w:val="24"/>
          <w:szCs w:val="24"/>
        </w:rPr>
      </w:pPr>
      <w:r w:rsidRPr="00A0691F">
        <w:rPr>
          <w:rFonts w:asciiTheme="majorBidi" w:eastAsiaTheme="minorHAnsi" w:hAnsiTheme="majorBidi" w:cstheme="majorBidi"/>
          <w:sz w:val="24"/>
          <w:szCs w:val="24"/>
        </w:rPr>
        <w:t xml:space="preserve">Vadovaujantis Sutarties nuostatomis apskaičiuotus delspinigius, baudas ir nuostolius dėl Rangovo sutartinių įsipareigojimų nevykdymo Užsakovas turi teisę įskaityti, atitinkamai sumažindamas bet kokias Užsakovo Rangovui priklausančias mokėti sumas. Įskaitymas atliekamas pranešant (pareiškiant) apie tai Rangovui. </w:t>
      </w:r>
    </w:p>
    <w:p w14:paraId="12BB7AAF" w14:textId="77777777" w:rsidR="005F2BCF" w:rsidRPr="00A0691F" w:rsidRDefault="005F2BCF" w:rsidP="005F2BCF">
      <w:pPr>
        <w:pStyle w:val="Pagrindinistekstas3"/>
        <w:numPr>
          <w:ilvl w:val="1"/>
          <w:numId w:val="8"/>
        </w:numPr>
        <w:tabs>
          <w:tab w:val="left" w:pos="284"/>
          <w:tab w:val="left" w:pos="567"/>
          <w:tab w:val="left" w:pos="709"/>
        </w:tabs>
        <w:overflowPunct w:val="0"/>
        <w:autoSpaceDE w:val="0"/>
        <w:autoSpaceDN w:val="0"/>
        <w:adjustRightInd w:val="0"/>
        <w:spacing w:after="0"/>
        <w:ind w:left="0" w:firstLine="0"/>
        <w:jc w:val="both"/>
        <w:textAlignment w:val="baseline"/>
        <w:rPr>
          <w:rFonts w:asciiTheme="majorBidi" w:eastAsiaTheme="minorHAnsi" w:hAnsiTheme="majorBidi" w:cstheme="majorBidi"/>
          <w:sz w:val="24"/>
          <w:szCs w:val="24"/>
        </w:rPr>
      </w:pPr>
      <w:r w:rsidRPr="00A0691F">
        <w:rPr>
          <w:rFonts w:asciiTheme="majorBidi" w:eastAsiaTheme="minorHAnsi" w:hAnsiTheme="majorBidi" w:cstheme="majorBidi"/>
          <w:sz w:val="24"/>
          <w:szCs w:val="24"/>
        </w:rPr>
        <w:t xml:space="preserve">Nuostolių atlyginimas ir netesybų sumokėjimas neatleidžia Šalies nuo Sutarties nuostatų tinkamo vykdymo. </w:t>
      </w:r>
    </w:p>
    <w:p w14:paraId="3D5E59F3" w14:textId="77777777" w:rsidR="005F2BCF" w:rsidRPr="00A0691F" w:rsidRDefault="005F2BCF" w:rsidP="005F2BCF">
      <w:pPr>
        <w:pStyle w:val="Pagrindinistekstas3"/>
        <w:numPr>
          <w:ilvl w:val="1"/>
          <w:numId w:val="8"/>
        </w:numPr>
        <w:tabs>
          <w:tab w:val="left" w:pos="284"/>
          <w:tab w:val="left" w:pos="567"/>
          <w:tab w:val="left" w:pos="709"/>
        </w:tabs>
        <w:overflowPunct w:val="0"/>
        <w:autoSpaceDE w:val="0"/>
        <w:autoSpaceDN w:val="0"/>
        <w:adjustRightInd w:val="0"/>
        <w:spacing w:after="0"/>
        <w:ind w:left="0" w:firstLine="0"/>
        <w:jc w:val="both"/>
        <w:textAlignment w:val="baseline"/>
        <w:rPr>
          <w:rFonts w:asciiTheme="majorBidi" w:hAnsiTheme="majorBidi" w:cstheme="majorBidi"/>
          <w:sz w:val="24"/>
          <w:szCs w:val="24"/>
        </w:rPr>
      </w:pPr>
      <w:r w:rsidRPr="00A0691F">
        <w:rPr>
          <w:rFonts w:asciiTheme="majorBidi" w:eastAsiaTheme="minorHAnsi" w:hAnsiTheme="majorBidi" w:cstheme="majorBidi"/>
          <w:sz w:val="24"/>
          <w:szCs w:val="24"/>
        </w:rPr>
        <w:t xml:space="preserve">Rangovas taip pat atlygina padarytą žalą aplinkai dėl jos užteršimo, kai tai yra patvirtinama atitinkamais aktais (protokolais). </w:t>
      </w:r>
    </w:p>
    <w:p w14:paraId="67AD98F7" w14:textId="77777777" w:rsidR="005F2BCF" w:rsidRPr="00A0691F" w:rsidRDefault="005F2BCF" w:rsidP="005F2BCF">
      <w:pPr>
        <w:pStyle w:val="Pagrindinistekstas3"/>
        <w:numPr>
          <w:ilvl w:val="1"/>
          <w:numId w:val="8"/>
        </w:numPr>
        <w:tabs>
          <w:tab w:val="left" w:pos="284"/>
          <w:tab w:val="left" w:pos="567"/>
          <w:tab w:val="left" w:pos="709"/>
        </w:tabs>
        <w:overflowPunct w:val="0"/>
        <w:autoSpaceDE w:val="0"/>
        <w:autoSpaceDN w:val="0"/>
        <w:adjustRightInd w:val="0"/>
        <w:spacing w:after="0"/>
        <w:ind w:left="0" w:firstLine="0"/>
        <w:jc w:val="both"/>
        <w:textAlignment w:val="baseline"/>
        <w:rPr>
          <w:rFonts w:asciiTheme="majorBidi" w:hAnsiTheme="majorBidi" w:cstheme="majorBidi"/>
          <w:sz w:val="24"/>
          <w:szCs w:val="24"/>
        </w:rPr>
      </w:pPr>
      <w:r w:rsidRPr="00A0691F">
        <w:rPr>
          <w:rFonts w:asciiTheme="majorBidi" w:eastAsiaTheme="minorHAnsi" w:hAnsiTheme="majorBidi" w:cstheme="majorBidi"/>
          <w:sz w:val="24"/>
          <w:szCs w:val="24"/>
        </w:rPr>
        <w:t>Šalis atleidžiama nuo atsakomybės už Sutarties nevykdymą, jei Sutartis nevykdoma dėl nenugalimos jėgos (</w:t>
      </w:r>
      <w:r w:rsidRPr="00A0691F">
        <w:rPr>
          <w:rFonts w:asciiTheme="majorBidi" w:eastAsiaTheme="minorHAnsi" w:hAnsiTheme="majorBidi" w:cstheme="majorBidi"/>
          <w:i/>
          <w:iCs/>
          <w:sz w:val="24"/>
          <w:szCs w:val="24"/>
        </w:rPr>
        <w:t>force majeure</w:t>
      </w:r>
      <w:r w:rsidRPr="00A0691F">
        <w:rPr>
          <w:rFonts w:asciiTheme="majorBidi" w:eastAsiaTheme="minorHAnsi" w:hAnsiTheme="majorBidi" w:cstheme="majorBidi"/>
          <w:sz w:val="24"/>
          <w:szCs w:val="24"/>
        </w:rPr>
        <w:t>), t. y. aplinkybių, kurių ta Šalis negalėjo kontroliuoti bei protingai numatyti Sutarties sudarymo metu ir negalėjo užkirsti kelio šių aplinkybių ar jų pasekmių atsiradimui. Nenugalima jėga (</w:t>
      </w:r>
      <w:r w:rsidRPr="00A0691F">
        <w:rPr>
          <w:rFonts w:asciiTheme="majorBidi" w:eastAsiaTheme="minorHAnsi" w:hAnsiTheme="majorBidi" w:cstheme="majorBidi"/>
          <w:i/>
          <w:iCs/>
          <w:sz w:val="24"/>
          <w:szCs w:val="24"/>
        </w:rPr>
        <w:t>force majeure</w:t>
      </w:r>
      <w:r w:rsidRPr="00A0691F">
        <w:rPr>
          <w:rFonts w:asciiTheme="majorBidi" w:eastAsiaTheme="minorHAnsi" w:hAnsiTheme="majorBidi" w:cstheme="majorBidi"/>
          <w:sz w:val="24"/>
          <w:szCs w:val="24"/>
        </w:rPr>
        <w:t>) nelaikoma tai, kad Šalis neturi reikiamų finansinių išteklių arba Šalies kontrahentai pažeidžia savo prievoles. Apie nenugalimos jėgos (</w:t>
      </w:r>
      <w:r w:rsidRPr="00A0691F">
        <w:rPr>
          <w:rFonts w:asciiTheme="majorBidi" w:eastAsiaTheme="minorHAnsi" w:hAnsiTheme="majorBidi" w:cstheme="majorBidi"/>
          <w:i/>
          <w:iCs/>
          <w:sz w:val="24"/>
          <w:szCs w:val="24"/>
        </w:rPr>
        <w:t>force majeure</w:t>
      </w:r>
      <w:r w:rsidRPr="00A0691F">
        <w:rPr>
          <w:rFonts w:asciiTheme="majorBidi" w:eastAsiaTheme="minorHAnsi" w:hAnsiTheme="majorBidi" w:cstheme="majorBidi"/>
          <w:sz w:val="24"/>
          <w:szCs w:val="24"/>
        </w:rPr>
        <w:t>) aplinkybių atsiradimą Sutarties Šalys nedelsiant faksu, o po to ir raštu, privalo informuoti viena kitą. Šalis, nepranešusi kitai Šaliai apie nenugalimos jėgos (</w:t>
      </w:r>
      <w:r w:rsidRPr="00A0691F">
        <w:rPr>
          <w:rFonts w:asciiTheme="majorBidi" w:eastAsiaTheme="minorHAnsi" w:hAnsiTheme="majorBidi" w:cstheme="majorBidi"/>
          <w:i/>
          <w:iCs/>
          <w:sz w:val="24"/>
          <w:szCs w:val="24"/>
        </w:rPr>
        <w:t>force majeure</w:t>
      </w:r>
      <w:r w:rsidRPr="00A0691F">
        <w:rPr>
          <w:rFonts w:asciiTheme="majorBidi" w:eastAsiaTheme="minorHAnsi" w:hAnsiTheme="majorBidi" w:cstheme="majorBidi"/>
          <w:sz w:val="24"/>
          <w:szCs w:val="24"/>
        </w:rPr>
        <w:t xml:space="preserve">) aplinkybes, negali jomis remtis kaip atleidimo nuo atsakomybės už Sutarties nevykdymą pagrindu. </w:t>
      </w:r>
    </w:p>
    <w:p w14:paraId="09D225D5" w14:textId="77777777" w:rsidR="005F2BCF" w:rsidRPr="00A0691F" w:rsidRDefault="005F2BCF" w:rsidP="005F2BCF">
      <w:pPr>
        <w:pStyle w:val="Pagrindinistekstas3"/>
        <w:numPr>
          <w:ilvl w:val="1"/>
          <w:numId w:val="8"/>
        </w:numPr>
        <w:tabs>
          <w:tab w:val="left" w:pos="284"/>
          <w:tab w:val="left" w:pos="567"/>
          <w:tab w:val="left" w:pos="709"/>
        </w:tabs>
        <w:overflowPunct w:val="0"/>
        <w:autoSpaceDE w:val="0"/>
        <w:autoSpaceDN w:val="0"/>
        <w:adjustRightInd w:val="0"/>
        <w:spacing w:after="0"/>
        <w:ind w:left="0" w:firstLine="0"/>
        <w:jc w:val="both"/>
        <w:textAlignment w:val="baseline"/>
        <w:rPr>
          <w:rFonts w:asciiTheme="majorBidi" w:hAnsiTheme="majorBidi" w:cstheme="majorBidi"/>
          <w:sz w:val="24"/>
          <w:szCs w:val="24"/>
        </w:rPr>
      </w:pPr>
      <w:r w:rsidRPr="00A0691F">
        <w:rPr>
          <w:rFonts w:asciiTheme="majorBidi" w:eastAsiaTheme="minorHAnsi" w:hAnsiTheme="majorBidi" w:cstheme="majorBidi"/>
          <w:sz w:val="24"/>
          <w:szCs w:val="24"/>
        </w:rPr>
        <w:t>Esant nenugalimos jėgos (</w:t>
      </w:r>
      <w:r w:rsidRPr="00A0691F">
        <w:rPr>
          <w:rFonts w:asciiTheme="majorBidi" w:eastAsiaTheme="minorHAnsi" w:hAnsiTheme="majorBidi" w:cstheme="majorBidi"/>
          <w:i/>
          <w:iCs/>
          <w:sz w:val="24"/>
          <w:szCs w:val="24"/>
        </w:rPr>
        <w:t>force majeure</w:t>
      </w:r>
      <w:r w:rsidRPr="00A0691F">
        <w:rPr>
          <w:rFonts w:asciiTheme="majorBidi" w:eastAsiaTheme="minorHAnsi" w:hAnsiTheme="majorBidi" w:cstheme="majorBidi"/>
          <w:sz w:val="24"/>
          <w:szCs w:val="24"/>
        </w:rPr>
        <w:t xml:space="preserve">) aplinkybėms Šalys atleidžiamos nuo savo sutartinių įsipareigojimų vykdymo visam minėtų aplinkybių buvimo laikotarpiui, bet ne ilgiau, kaip 2 (dviem) mėnesiams. </w:t>
      </w:r>
    </w:p>
    <w:p w14:paraId="115208C9" w14:textId="0679D702" w:rsidR="005F2BCF" w:rsidRPr="005769D4" w:rsidRDefault="005F2BCF" w:rsidP="005F2BCF">
      <w:pPr>
        <w:pStyle w:val="Pagrindinistekstas3"/>
        <w:numPr>
          <w:ilvl w:val="1"/>
          <w:numId w:val="8"/>
        </w:numPr>
        <w:tabs>
          <w:tab w:val="left" w:pos="284"/>
          <w:tab w:val="left" w:pos="567"/>
          <w:tab w:val="left" w:pos="709"/>
        </w:tabs>
        <w:overflowPunct w:val="0"/>
        <w:autoSpaceDE w:val="0"/>
        <w:autoSpaceDN w:val="0"/>
        <w:adjustRightInd w:val="0"/>
        <w:spacing w:after="0"/>
        <w:ind w:left="0" w:firstLine="0"/>
        <w:jc w:val="both"/>
        <w:textAlignment w:val="baseline"/>
        <w:rPr>
          <w:rFonts w:asciiTheme="majorBidi" w:hAnsiTheme="majorBidi" w:cstheme="majorBidi"/>
          <w:sz w:val="24"/>
          <w:szCs w:val="24"/>
        </w:rPr>
      </w:pPr>
      <w:r w:rsidRPr="00A0691F">
        <w:rPr>
          <w:rFonts w:asciiTheme="majorBidi" w:eastAsiaTheme="minorHAnsi" w:hAnsiTheme="majorBidi" w:cstheme="majorBidi"/>
          <w:sz w:val="24"/>
          <w:szCs w:val="24"/>
        </w:rPr>
        <w:t>Jei nenugalimos jėgos aplinkybės tęsiasi ilgiau kaip 2 (du) mėnesius, bet kuri iš Šalių turi teisę vienašališkai nutraukti šią Sutartį, apie tai įspėjusi raštu kitą Šalį prieš 5 (penkias) kalendorines dienas.</w:t>
      </w:r>
    </w:p>
    <w:p w14:paraId="751C37F6" w14:textId="17710289" w:rsidR="005F2BCF" w:rsidRPr="005769D4" w:rsidRDefault="005F2BCF" w:rsidP="005769D4">
      <w:pPr>
        <w:pStyle w:val="Sraopastraipa"/>
        <w:numPr>
          <w:ilvl w:val="0"/>
          <w:numId w:val="8"/>
        </w:numPr>
        <w:tabs>
          <w:tab w:val="left" w:pos="284"/>
          <w:tab w:val="left" w:pos="567"/>
          <w:tab w:val="left" w:pos="709"/>
        </w:tabs>
        <w:spacing w:before="240" w:after="120"/>
        <w:ind w:left="0" w:firstLine="0"/>
        <w:jc w:val="center"/>
        <w:rPr>
          <w:rFonts w:asciiTheme="majorBidi" w:hAnsiTheme="majorBidi" w:cstheme="majorBidi"/>
          <w:b/>
          <w:lang w:val="lt-LT"/>
        </w:rPr>
      </w:pPr>
      <w:r w:rsidRPr="00A0691F">
        <w:rPr>
          <w:rFonts w:asciiTheme="majorBidi" w:hAnsiTheme="majorBidi" w:cstheme="majorBidi"/>
          <w:b/>
          <w:lang w:val="lt-LT"/>
        </w:rPr>
        <w:t>SUTARTIES SĄLYGŲ KEITIMAS</w:t>
      </w:r>
    </w:p>
    <w:p w14:paraId="569BDBDE" w14:textId="14604331" w:rsidR="005F2BCF" w:rsidRPr="00A0691F" w:rsidRDefault="005F2BCF" w:rsidP="005F2BCF">
      <w:pPr>
        <w:pStyle w:val="Sraopastraipa"/>
        <w:numPr>
          <w:ilvl w:val="1"/>
          <w:numId w:val="8"/>
        </w:numPr>
        <w:tabs>
          <w:tab w:val="left" w:pos="567"/>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Sutarties sąlygos Sutarties galiojimo laikotarpiu negali būti keičiamos, išskyrus tokias Sutarties sąlygas, kurių keitimas numatytas Sutartyje ir galimas vadovaujantis PĮ 97 str. </w:t>
      </w:r>
      <w:r w:rsidRPr="00A0691F">
        <w:rPr>
          <w:lang w:val="lt-LT"/>
        </w:rPr>
        <w:t>Jeigu Sutarties pakeitimas atliekamas kitais, negu PĮ 97 straipsnio nurodytais atvejais, tokiam pakeitimui atlikti turi būti atliekama nauja pirkimo procedūra pagal VPĮ reikalavimus. Neleidžiami tokie pakeitimai ar pasirinkimo galimybės, dėl kurių iš esmės pasikeistų Sutarties pobūdis.</w:t>
      </w:r>
    </w:p>
    <w:p w14:paraId="344EA519" w14:textId="139BB77C" w:rsidR="005F2BCF" w:rsidRPr="00A0691F" w:rsidRDefault="003736F1" w:rsidP="005F2BCF">
      <w:pPr>
        <w:pStyle w:val="Sraopastraipa"/>
        <w:numPr>
          <w:ilvl w:val="1"/>
          <w:numId w:val="8"/>
        </w:numPr>
        <w:tabs>
          <w:tab w:val="left" w:pos="567"/>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hAnsiTheme="majorBidi" w:cstheme="majorBidi"/>
          <w:lang w:val="lt-LT"/>
        </w:rPr>
        <w:t>Sutarties sąlygų keitimu nėra laikomi techninio pobūdžio Sutarties pakeitimai  (pavyzdžiui, Šalių klaidos, pavadinimai, sąskaitų numeriai, kiti rekvizitai ir pan.). Apie techninio pobūdžio pakeitimus Šalis iš anksto praneša raštu, atskiras kitos Šalies sutikimas neteikiamas. Siekiant išvengti bet kokių abejonių, Šalys susitaria, kad Šalims įvykdžius šiame punkte nurodytas sąlygas, atskiras susitarimas dėl Sutarties pakeitimo nebus sudaromas, o Šalies kitai Šaliai pateiktas pranešimas dėl techninio pobūdžio pirkimo sutarties pakeitimų pridedamas prie Sutarties ir laikomas neatskiriama Sutarties dalimi</w:t>
      </w:r>
      <w:r w:rsidR="005F2BCF" w:rsidRPr="00A0691F">
        <w:rPr>
          <w:rFonts w:asciiTheme="majorBidi" w:eastAsiaTheme="minorHAnsi" w:hAnsiTheme="majorBidi" w:cstheme="majorBidi"/>
          <w:lang w:val="lt-LT"/>
        </w:rPr>
        <w:t xml:space="preserve">. </w:t>
      </w:r>
    </w:p>
    <w:p w14:paraId="48207491" w14:textId="77777777" w:rsidR="005F2BCF" w:rsidRPr="00A0691F" w:rsidRDefault="005F2BCF" w:rsidP="005F2BCF">
      <w:pPr>
        <w:numPr>
          <w:ilvl w:val="1"/>
          <w:numId w:val="8"/>
        </w:numPr>
        <w:tabs>
          <w:tab w:val="left" w:pos="284"/>
          <w:tab w:val="left" w:pos="567"/>
          <w:tab w:val="left" w:pos="709"/>
        </w:tabs>
        <w:ind w:left="0" w:firstLine="0"/>
        <w:jc w:val="both"/>
        <w:rPr>
          <w:rFonts w:asciiTheme="majorBidi" w:hAnsiTheme="majorBidi" w:cstheme="majorBidi"/>
          <w:lang w:val="lt-LT"/>
        </w:rPr>
      </w:pPr>
      <w:r w:rsidRPr="00A0691F">
        <w:rPr>
          <w:rFonts w:asciiTheme="majorBidi" w:hAnsiTheme="majorBidi" w:cstheme="majorBidi"/>
          <w:lang w:val="lt-LT"/>
        </w:rPr>
        <w:t xml:space="preserve">Sutarties sąlygų keitimą gali inicijuoti kiekviena Šalis, pateikdama kitai Šaliai atitinkamą prašymą bei jį pagrindžiančius dokumentus. Šalis, gavusi tokį prašymą, privalo jį išnagrinėti per 20 kalendorinių dienų ir kitai Šaliai pateikti motyvuotą raštišką atsakymą. Šalių nesutarimo atveju sprendimo teisė priklauso Užsakovui. </w:t>
      </w:r>
    </w:p>
    <w:p w14:paraId="2024B944" w14:textId="77777777" w:rsidR="005F2BCF" w:rsidRPr="00A0691F" w:rsidRDefault="005F2BCF" w:rsidP="005F2BCF">
      <w:pPr>
        <w:numPr>
          <w:ilvl w:val="1"/>
          <w:numId w:val="8"/>
        </w:numPr>
        <w:tabs>
          <w:tab w:val="left" w:pos="284"/>
          <w:tab w:val="left" w:pos="567"/>
          <w:tab w:val="left" w:pos="709"/>
        </w:tabs>
        <w:ind w:left="0" w:firstLine="0"/>
        <w:jc w:val="both"/>
        <w:rPr>
          <w:rFonts w:asciiTheme="majorBidi" w:hAnsiTheme="majorBidi" w:cstheme="majorBidi"/>
          <w:lang w:val="lt-LT"/>
        </w:rPr>
      </w:pPr>
      <w:r w:rsidRPr="00A0691F">
        <w:rPr>
          <w:lang w:val="lt-LT"/>
        </w:rPr>
        <w:t>Sutarties pakeitimas jos galiojimo laikotarpiu laikomas esminiu, kai juo pakeičiamas Sutarties bendrasis pobūdis. Bet kuriuo atveju esminiais Sutarties pakeitimais laikomi tokie pakeitimai, kai tenkinama bent viena iš šių sąlygų (PĮ 97 straipsnio 1 ir 2 dalies nurodytais atvejais į šias sąlygas neatsižvelgiama):</w:t>
      </w:r>
    </w:p>
    <w:p w14:paraId="3BE43055" w14:textId="77777777" w:rsidR="005F2BCF" w:rsidRPr="00A0691F" w:rsidRDefault="005F2BCF" w:rsidP="0074646A">
      <w:pPr>
        <w:pStyle w:val="Sraopastraipa"/>
        <w:numPr>
          <w:ilvl w:val="2"/>
          <w:numId w:val="8"/>
        </w:numPr>
        <w:tabs>
          <w:tab w:val="left" w:pos="284"/>
          <w:tab w:val="left" w:pos="567"/>
          <w:tab w:val="left" w:pos="709"/>
        </w:tabs>
        <w:ind w:left="0" w:firstLine="0"/>
        <w:jc w:val="both"/>
        <w:rPr>
          <w:rFonts w:asciiTheme="majorBidi" w:hAnsiTheme="majorBidi" w:cstheme="majorBidi"/>
          <w:lang w:val="lt-LT"/>
        </w:rPr>
      </w:pPr>
      <w:r w:rsidRPr="00A0691F">
        <w:rPr>
          <w:lang w:val="lt-LT"/>
        </w:rPr>
        <w:t>pakeitimu nustatoma nauja sąlyga, kurią įtraukus į pradinį pirkimą būtų galima priimti kitų kandidatų paraiškų, dalyvių pasiūlymų ar pirkimas sudomintų daugiau Rangovų;</w:t>
      </w:r>
    </w:p>
    <w:p w14:paraId="3C1F036C" w14:textId="77777777" w:rsidR="005F2BCF" w:rsidRPr="00A0691F" w:rsidRDefault="005F2BCF" w:rsidP="0074646A">
      <w:pPr>
        <w:pStyle w:val="Sraopastraipa"/>
        <w:numPr>
          <w:ilvl w:val="2"/>
          <w:numId w:val="8"/>
        </w:numPr>
        <w:tabs>
          <w:tab w:val="left" w:pos="284"/>
          <w:tab w:val="left" w:pos="567"/>
          <w:tab w:val="left" w:pos="709"/>
        </w:tabs>
        <w:ind w:left="0" w:firstLine="0"/>
        <w:jc w:val="both"/>
        <w:rPr>
          <w:rFonts w:asciiTheme="majorBidi" w:hAnsiTheme="majorBidi" w:cstheme="majorBidi"/>
          <w:lang w:val="lt-LT"/>
        </w:rPr>
      </w:pPr>
      <w:r w:rsidRPr="00A0691F">
        <w:rPr>
          <w:lang w:val="lt-LT"/>
        </w:rPr>
        <w:t>dėl pakeitimo ekonominė Sutarties pusiausvyra pasikeičia Rangovo, su kuriuo sudaryta ši Sutartis, naudai taip, kaip nebuvo aptarta pradinėje sutartyje.</w:t>
      </w:r>
    </w:p>
    <w:p w14:paraId="0CD31836" w14:textId="77777777" w:rsidR="005F2BCF" w:rsidRPr="00A0691F" w:rsidRDefault="005F2BCF" w:rsidP="0074646A">
      <w:pPr>
        <w:pStyle w:val="Sraopastraipa"/>
        <w:numPr>
          <w:ilvl w:val="2"/>
          <w:numId w:val="8"/>
        </w:numPr>
        <w:tabs>
          <w:tab w:val="left" w:pos="284"/>
          <w:tab w:val="left" w:pos="567"/>
          <w:tab w:val="left" w:pos="709"/>
        </w:tabs>
        <w:ind w:left="0" w:firstLine="0"/>
        <w:jc w:val="both"/>
        <w:rPr>
          <w:rFonts w:asciiTheme="majorBidi" w:hAnsiTheme="majorBidi" w:cstheme="majorBidi"/>
          <w:lang w:val="lt-LT"/>
        </w:rPr>
      </w:pPr>
      <w:r w:rsidRPr="00A0691F">
        <w:rPr>
          <w:lang w:val="lt-LT"/>
        </w:rPr>
        <w:lastRenderedPageBreak/>
        <w:t>dėl pakeitimo padidėja Sutarties apimtis;</w:t>
      </w:r>
    </w:p>
    <w:p w14:paraId="19547828" w14:textId="77777777" w:rsidR="005F2BCF" w:rsidRPr="00A0691F" w:rsidRDefault="005F2BCF" w:rsidP="0074646A">
      <w:pPr>
        <w:pStyle w:val="Sraopastraipa"/>
        <w:numPr>
          <w:ilvl w:val="2"/>
          <w:numId w:val="8"/>
        </w:numPr>
        <w:tabs>
          <w:tab w:val="left" w:pos="284"/>
          <w:tab w:val="left" w:pos="567"/>
          <w:tab w:val="left" w:pos="709"/>
        </w:tabs>
        <w:ind w:left="0" w:firstLine="0"/>
        <w:jc w:val="both"/>
        <w:rPr>
          <w:rFonts w:asciiTheme="majorBidi" w:hAnsiTheme="majorBidi" w:cstheme="majorBidi"/>
          <w:lang w:val="lt-LT"/>
        </w:rPr>
      </w:pPr>
      <w:r w:rsidRPr="00A0691F">
        <w:rPr>
          <w:lang w:val="lt-LT"/>
        </w:rPr>
        <w:t>kai Rangovą, su kuriuo sudaryta Sutartis, pakeičia naujas rangovas dėl kitų priežasčių, negu PĮ 97 straipsnio 1 dalies 4 punkte  nurodytos priežastys.</w:t>
      </w:r>
    </w:p>
    <w:p w14:paraId="58925445" w14:textId="77777777" w:rsidR="005F2BCF" w:rsidRPr="00A0691F" w:rsidRDefault="005F2BCF" w:rsidP="005F2BCF">
      <w:pPr>
        <w:numPr>
          <w:ilvl w:val="1"/>
          <w:numId w:val="8"/>
        </w:numPr>
        <w:tabs>
          <w:tab w:val="left" w:pos="284"/>
          <w:tab w:val="left" w:pos="567"/>
          <w:tab w:val="left" w:pos="709"/>
        </w:tabs>
        <w:ind w:left="0" w:firstLine="0"/>
        <w:jc w:val="both"/>
        <w:rPr>
          <w:rFonts w:asciiTheme="majorBidi" w:hAnsiTheme="majorBidi" w:cstheme="majorBidi"/>
          <w:lang w:val="lt-LT"/>
        </w:rPr>
      </w:pPr>
      <w:r w:rsidRPr="00A0691F">
        <w:rPr>
          <w:rFonts w:asciiTheme="majorBidi" w:eastAsiaTheme="minorHAnsi" w:hAnsiTheme="majorBidi" w:cstheme="majorBidi"/>
          <w:lang w:val="lt-LT"/>
        </w:rPr>
        <w:t>Visus Sutarties pakeitimus bei papildymus Šalys sudaro raštu, ir tokie papildymai yra pridedami prie Sutarties ir yra laikomi jos neatskiriama dalimi.</w:t>
      </w:r>
    </w:p>
    <w:p w14:paraId="00B7CEAF" w14:textId="77777777" w:rsidR="005F2BCF" w:rsidRPr="00A0691F" w:rsidRDefault="005F2BCF" w:rsidP="005F2BCF">
      <w:pPr>
        <w:pStyle w:val="Sraopastraipa"/>
        <w:numPr>
          <w:ilvl w:val="1"/>
          <w:numId w:val="8"/>
        </w:numPr>
        <w:tabs>
          <w:tab w:val="left" w:pos="567"/>
        </w:tabs>
        <w:ind w:left="0" w:firstLine="0"/>
        <w:contextualSpacing/>
        <w:jc w:val="both"/>
        <w:rPr>
          <w:rFonts w:asciiTheme="majorBidi" w:hAnsiTheme="majorBidi" w:cstheme="majorBidi"/>
          <w:lang w:val="lt-LT"/>
        </w:rPr>
      </w:pPr>
      <w:r w:rsidRPr="00A0691F">
        <w:rPr>
          <w:rFonts w:asciiTheme="majorBidi" w:hAnsiTheme="majorBidi" w:cstheme="majorBidi"/>
          <w:iCs/>
          <w:lang w:val="lt-LT"/>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 </w:t>
      </w:r>
    </w:p>
    <w:p w14:paraId="3657296C" w14:textId="334E2CA5" w:rsidR="005F2BCF" w:rsidRPr="005769D4" w:rsidRDefault="005F2BCF" w:rsidP="005769D4">
      <w:pPr>
        <w:pStyle w:val="Sraopastraipa"/>
        <w:numPr>
          <w:ilvl w:val="1"/>
          <w:numId w:val="8"/>
        </w:numPr>
        <w:tabs>
          <w:tab w:val="left" w:pos="567"/>
        </w:tabs>
        <w:ind w:left="0" w:firstLine="0"/>
        <w:contextualSpacing/>
        <w:jc w:val="both"/>
        <w:rPr>
          <w:rFonts w:asciiTheme="majorBidi" w:hAnsiTheme="majorBidi" w:cstheme="majorBidi"/>
          <w:color w:val="FF0000"/>
          <w:lang w:val="lt-LT"/>
        </w:rPr>
      </w:pPr>
      <w:r w:rsidRPr="00A0691F">
        <w:rPr>
          <w:rFonts w:asciiTheme="majorBidi" w:hAnsiTheme="majorBidi" w:cstheme="majorBidi"/>
          <w:iCs/>
          <w:lang w:val="lt-LT"/>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5AF2FB26" w14:textId="5B460885" w:rsidR="005F2BCF" w:rsidRPr="005769D4" w:rsidRDefault="005F2BCF" w:rsidP="005769D4">
      <w:pPr>
        <w:pStyle w:val="Sraopastraipa"/>
        <w:numPr>
          <w:ilvl w:val="0"/>
          <w:numId w:val="8"/>
        </w:numPr>
        <w:tabs>
          <w:tab w:val="left" w:pos="284"/>
          <w:tab w:val="left" w:pos="567"/>
          <w:tab w:val="left" w:pos="709"/>
        </w:tabs>
        <w:autoSpaceDE w:val="0"/>
        <w:autoSpaceDN w:val="0"/>
        <w:adjustRightInd w:val="0"/>
        <w:spacing w:before="240" w:after="120"/>
        <w:ind w:left="0" w:firstLine="0"/>
        <w:jc w:val="center"/>
        <w:rPr>
          <w:rFonts w:asciiTheme="majorBidi" w:eastAsiaTheme="minorHAnsi" w:hAnsiTheme="majorBidi" w:cstheme="majorBidi"/>
          <w:lang w:val="lt-LT"/>
        </w:rPr>
      </w:pPr>
      <w:r w:rsidRPr="00A0691F">
        <w:rPr>
          <w:rFonts w:asciiTheme="majorBidi" w:eastAsiaTheme="minorHAnsi" w:hAnsiTheme="majorBidi" w:cstheme="majorBidi"/>
          <w:b/>
          <w:bCs/>
          <w:lang w:val="lt-LT"/>
        </w:rPr>
        <w:t>SUTARTIES GALIOJIMAS IR NUTRAUKIMAS</w:t>
      </w:r>
    </w:p>
    <w:p w14:paraId="3699C5E2" w14:textId="77777777" w:rsidR="005F2BCF" w:rsidRPr="00A0691F" w:rsidRDefault="005F2BCF" w:rsidP="005F2BC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A0691F">
        <w:rPr>
          <w:rFonts w:asciiTheme="majorBidi" w:hAnsiTheme="majorBidi" w:cstheme="majorBidi"/>
          <w:color w:val="auto"/>
        </w:rPr>
        <w:t xml:space="preserve">Sutarties įsigaliojimo momentas ir jos galiojimo terminas nurodytas Sutarties SD. </w:t>
      </w:r>
    </w:p>
    <w:p w14:paraId="44494A37" w14:textId="77777777" w:rsidR="005F2BCF" w:rsidRPr="00A0691F" w:rsidRDefault="005F2BCF" w:rsidP="005F2BC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A0691F">
        <w:rPr>
          <w:rFonts w:asciiTheme="majorBidi" w:hAnsiTheme="majorBidi" w:cstheme="majorBidi"/>
          <w:color w:val="auto"/>
        </w:rPr>
        <w:t xml:space="preserve">Sutartis gali būti nutraukta raštišku Šalių sutarimu. </w:t>
      </w:r>
    </w:p>
    <w:p w14:paraId="4AB0F506" w14:textId="77777777" w:rsidR="005F2BCF" w:rsidRPr="00A0691F" w:rsidRDefault="005F2BCF" w:rsidP="005F2BC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A0691F">
        <w:rPr>
          <w:rFonts w:asciiTheme="majorBidi" w:hAnsiTheme="majorBidi" w:cstheme="majorBidi"/>
          <w:color w:val="auto"/>
        </w:rPr>
        <w:t xml:space="preserve">Užsakovas turi teisę vienašališkai, nesikreipdamas į teismą, prieš 15 (penkiolika) kalendorinių dienų raštu apie tai įspėjęs Rangovą, nutraukti Sutartį, jeigu Rangovas iš esmės pažeidė Sutartį. Rangovo padarytas Sutarties pažeidimas laikomas esminiu, jeigu: </w:t>
      </w:r>
    </w:p>
    <w:p w14:paraId="01B4C73E" w14:textId="41A1D8EE" w:rsidR="005F2BCF" w:rsidRPr="00A0691F" w:rsidRDefault="005F2BCF" w:rsidP="005F2BCF">
      <w:pPr>
        <w:pStyle w:val="Default"/>
        <w:numPr>
          <w:ilvl w:val="2"/>
          <w:numId w:val="8"/>
        </w:numPr>
        <w:tabs>
          <w:tab w:val="left" w:pos="284"/>
          <w:tab w:val="left" w:pos="567"/>
          <w:tab w:val="left" w:pos="709"/>
        </w:tabs>
        <w:ind w:left="0" w:firstLine="0"/>
        <w:jc w:val="both"/>
        <w:rPr>
          <w:rFonts w:asciiTheme="majorBidi" w:hAnsiTheme="majorBidi" w:cstheme="majorBidi"/>
          <w:color w:val="auto"/>
        </w:rPr>
      </w:pPr>
      <w:r w:rsidRPr="00A0691F">
        <w:rPr>
          <w:rFonts w:asciiTheme="majorBidi" w:hAnsiTheme="majorBidi" w:cstheme="majorBidi"/>
          <w:color w:val="auto"/>
        </w:rPr>
        <w:t xml:space="preserve">atlikti Darbai neatitinka Sutartyje numatytų reikalavimų ir Rangovas neištaiso Darbų atlikimo trūkumų per Sutartyje nustatytą terminą; </w:t>
      </w:r>
    </w:p>
    <w:p w14:paraId="0F4C43C2" w14:textId="77777777" w:rsidR="005F2BCF" w:rsidRPr="00A0691F" w:rsidRDefault="005F2BCF" w:rsidP="005F2BCF">
      <w:pPr>
        <w:pStyle w:val="Default"/>
        <w:numPr>
          <w:ilvl w:val="2"/>
          <w:numId w:val="8"/>
        </w:numPr>
        <w:tabs>
          <w:tab w:val="left" w:pos="284"/>
          <w:tab w:val="left" w:pos="567"/>
          <w:tab w:val="left" w:pos="709"/>
        </w:tabs>
        <w:ind w:left="0" w:firstLine="0"/>
        <w:jc w:val="both"/>
        <w:rPr>
          <w:rFonts w:asciiTheme="majorBidi" w:hAnsiTheme="majorBidi" w:cstheme="majorBidi"/>
          <w:color w:val="auto"/>
        </w:rPr>
      </w:pPr>
      <w:r w:rsidRPr="00A0691F">
        <w:rPr>
          <w:rFonts w:asciiTheme="majorBidi" w:hAnsiTheme="majorBidi" w:cstheme="majorBidi"/>
          <w:color w:val="auto"/>
        </w:rPr>
        <w:t xml:space="preserve">Rangovas daugiau kaip du kartus iš eilės praleido dalies Darbų atlikimo terminą, jei Darbai yra tęstinio pobūdžio; </w:t>
      </w:r>
    </w:p>
    <w:p w14:paraId="7BD01FB9" w14:textId="405C3711" w:rsidR="005F2BCF" w:rsidRPr="00A0691F" w:rsidRDefault="005F2BCF" w:rsidP="005F2BCF">
      <w:pPr>
        <w:pStyle w:val="Default"/>
        <w:numPr>
          <w:ilvl w:val="2"/>
          <w:numId w:val="8"/>
        </w:numPr>
        <w:tabs>
          <w:tab w:val="left" w:pos="284"/>
          <w:tab w:val="left" w:pos="567"/>
          <w:tab w:val="left" w:pos="709"/>
        </w:tabs>
        <w:ind w:left="0" w:firstLine="0"/>
        <w:jc w:val="both"/>
        <w:rPr>
          <w:rFonts w:asciiTheme="majorBidi" w:hAnsiTheme="majorBidi" w:cstheme="majorBidi"/>
          <w:color w:val="auto"/>
        </w:rPr>
      </w:pPr>
      <w:r w:rsidRPr="00A0691F">
        <w:rPr>
          <w:rFonts w:asciiTheme="majorBidi" w:hAnsiTheme="majorBidi" w:cstheme="majorBidi"/>
          <w:color w:val="auto"/>
        </w:rPr>
        <w:t>Rangovas nesilaiko Sutartyje numatytų Darbų atlikimo terminų</w:t>
      </w:r>
      <w:r w:rsidR="008B0B03" w:rsidRPr="00A0691F">
        <w:rPr>
          <w:rFonts w:asciiTheme="majorBidi" w:hAnsiTheme="majorBidi" w:cstheme="majorBidi"/>
          <w:color w:val="auto"/>
        </w:rPr>
        <w:t xml:space="preserve"> (Grafiko) </w:t>
      </w:r>
      <w:r w:rsidRPr="00A0691F">
        <w:rPr>
          <w:rFonts w:asciiTheme="majorBidi" w:hAnsiTheme="majorBidi" w:cstheme="majorBidi"/>
          <w:color w:val="auto"/>
        </w:rPr>
        <w:t xml:space="preserve">ir vėlavimas nuo numatyto termino pabaigos yra daugiau nei </w:t>
      </w:r>
      <w:r w:rsidR="008B0B03" w:rsidRPr="00A0691F">
        <w:rPr>
          <w:rFonts w:asciiTheme="majorBidi" w:hAnsiTheme="majorBidi" w:cstheme="majorBidi"/>
          <w:color w:val="auto"/>
        </w:rPr>
        <w:t>15</w:t>
      </w:r>
      <w:r w:rsidRPr="00A0691F">
        <w:rPr>
          <w:rFonts w:asciiTheme="majorBidi" w:hAnsiTheme="majorBidi" w:cstheme="majorBidi"/>
          <w:color w:val="auto"/>
        </w:rPr>
        <w:t xml:space="preserve"> (</w:t>
      </w:r>
      <w:r w:rsidR="008B0B03" w:rsidRPr="00A0691F">
        <w:rPr>
          <w:rFonts w:asciiTheme="majorBidi" w:hAnsiTheme="majorBidi" w:cstheme="majorBidi"/>
          <w:color w:val="auto"/>
        </w:rPr>
        <w:t>penkiolika</w:t>
      </w:r>
      <w:r w:rsidRPr="00A0691F">
        <w:rPr>
          <w:rFonts w:asciiTheme="majorBidi" w:hAnsiTheme="majorBidi" w:cstheme="majorBidi"/>
          <w:color w:val="auto"/>
        </w:rPr>
        <w:t xml:space="preserve">) dienų; </w:t>
      </w:r>
    </w:p>
    <w:p w14:paraId="7A5E0087" w14:textId="77777777" w:rsidR="005F2BCF" w:rsidRPr="00A0691F" w:rsidRDefault="005F2BCF" w:rsidP="005F2BCF">
      <w:pPr>
        <w:pStyle w:val="Default"/>
        <w:numPr>
          <w:ilvl w:val="2"/>
          <w:numId w:val="8"/>
        </w:numPr>
        <w:tabs>
          <w:tab w:val="left" w:pos="284"/>
          <w:tab w:val="left" w:pos="567"/>
          <w:tab w:val="left" w:pos="709"/>
        </w:tabs>
        <w:ind w:left="0" w:firstLine="0"/>
        <w:jc w:val="both"/>
        <w:rPr>
          <w:rFonts w:asciiTheme="majorBidi" w:hAnsiTheme="majorBidi" w:cstheme="majorBidi"/>
          <w:color w:val="auto"/>
        </w:rPr>
      </w:pPr>
      <w:r w:rsidRPr="00A0691F">
        <w:rPr>
          <w:rFonts w:asciiTheme="majorBidi" w:hAnsiTheme="majorBidi" w:cstheme="majorBidi"/>
          <w:color w:val="auto"/>
        </w:rPr>
        <w:t xml:space="preserve">Rangovo kvalifikacija tapo nebeatitinkančia šios Sutarties reikalavimų ir šie neatitikimai nebuvo ištaisyti per 14 (keturiolika) kalendorinių dienų nuo kvalifikacijos tapimo neatitinkančia dienos; </w:t>
      </w:r>
    </w:p>
    <w:p w14:paraId="034732DB" w14:textId="77777777" w:rsidR="005F2BCF" w:rsidRPr="00A0691F" w:rsidRDefault="005F2BCF" w:rsidP="005F2BCF">
      <w:pPr>
        <w:pStyle w:val="Default"/>
        <w:numPr>
          <w:ilvl w:val="2"/>
          <w:numId w:val="8"/>
        </w:numPr>
        <w:tabs>
          <w:tab w:val="left" w:pos="284"/>
          <w:tab w:val="left" w:pos="567"/>
          <w:tab w:val="left" w:pos="709"/>
        </w:tabs>
        <w:ind w:left="0" w:firstLine="0"/>
        <w:jc w:val="both"/>
        <w:rPr>
          <w:rFonts w:asciiTheme="majorBidi" w:hAnsiTheme="majorBidi" w:cstheme="majorBidi"/>
          <w:color w:val="auto"/>
        </w:rPr>
      </w:pPr>
      <w:r w:rsidRPr="00A0691F">
        <w:rPr>
          <w:rFonts w:asciiTheme="majorBidi" w:eastAsiaTheme="minorHAnsi" w:hAnsiTheme="majorBidi" w:cstheme="majorBidi"/>
        </w:rPr>
        <w:t>Rangovui yra iškeliama bankroto ar restruktūrizavimo byla, arba bankroto procesas vykdomas ne teismo tvarka, inicijuotos priverstinio likvidavimo ar susitarimo su kreditoriais procedūros arba jam vykdomos analogiškos procedūros pagal šalies, kurioje jis registruotas, įstatymus, Užsakovui tampa žinoma apie kitokį priverstinį Rangovo kreditorių teisių įgyvendinimą, galintį turėti esminės įtakos Rangovo galimybėms toliau vykdyti Sutartį ir (ar) yra kiti Europos Parlamento ir Tarybos direktyvose nurodyti pagrindai, įskaitant Europos Sąjungos teisės aktuose apibrėžtus nusikaltimus;</w:t>
      </w:r>
    </w:p>
    <w:p w14:paraId="5D76C01E" w14:textId="77777777" w:rsidR="005F2BCF" w:rsidRPr="00A0691F" w:rsidRDefault="005F2BCF" w:rsidP="005F2BCF">
      <w:pPr>
        <w:pStyle w:val="Default"/>
        <w:numPr>
          <w:ilvl w:val="2"/>
          <w:numId w:val="8"/>
        </w:numPr>
        <w:tabs>
          <w:tab w:val="left" w:pos="284"/>
          <w:tab w:val="left" w:pos="567"/>
          <w:tab w:val="left" w:pos="709"/>
        </w:tabs>
        <w:ind w:left="0" w:firstLine="0"/>
        <w:jc w:val="both"/>
        <w:rPr>
          <w:rFonts w:asciiTheme="majorBidi" w:hAnsiTheme="majorBidi" w:cstheme="majorBidi"/>
          <w:color w:val="auto"/>
        </w:rPr>
      </w:pPr>
      <w:r w:rsidRPr="00A0691F">
        <w:rPr>
          <w:rFonts w:asciiTheme="majorBidi" w:eastAsiaTheme="minorHAnsi" w:hAnsiTheme="majorBidi" w:cstheme="majorBidi"/>
          <w:color w:val="auto"/>
        </w:rPr>
        <w:t xml:space="preserve">Rangovas pažeidžia šios Sutarties nuostatas, reglamentuojančias konkurenciją, intelektinės nuosavybės ar konfidencialios informacijos valdymą; </w:t>
      </w:r>
    </w:p>
    <w:p w14:paraId="2FB52075" w14:textId="599C0182" w:rsidR="005F2BCF" w:rsidRPr="00A0691F" w:rsidRDefault="005F2BCF" w:rsidP="005F2BCF">
      <w:pPr>
        <w:pStyle w:val="Default"/>
        <w:numPr>
          <w:ilvl w:val="2"/>
          <w:numId w:val="8"/>
        </w:numPr>
        <w:tabs>
          <w:tab w:val="left" w:pos="284"/>
          <w:tab w:val="left" w:pos="567"/>
          <w:tab w:val="left" w:pos="709"/>
        </w:tabs>
        <w:ind w:left="0" w:firstLine="0"/>
        <w:jc w:val="both"/>
        <w:rPr>
          <w:rFonts w:asciiTheme="majorBidi" w:hAnsiTheme="majorBidi" w:cstheme="majorBidi"/>
          <w:color w:val="auto"/>
        </w:rPr>
      </w:pPr>
      <w:r w:rsidRPr="00A0691F">
        <w:rPr>
          <w:rFonts w:asciiTheme="majorBidi" w:eastAsiaTheme="minorHAnsi" w:hAnsiTheme="majorBidi" w:cstheme="majorBidi"/>
          <w:color w:val="auto"/>
        </w:rPr>
        <w:t xml:space="preserve">Rangovas pažeidžia Sutarties BD </w:t>
      </w:r>
      <w:r w:rsidR="00C60135" w:rsidRPr="00A0691F">
        <w:rPr>
          <w:rFonts w:asciiTheme="majorBidi" w:eastAsiaTheme="minorHAnsi" w:hAnsiTheme="majorBidi" w:cstheme="majorBidi"/>
          <w:color w:val="auto"/>
        </w:rPr>
        <w:t>11</w:t>
      </w:r>
      <w:r w:rsidRPr="00A0691F">
        <w:rPr>
          <w:rFonts w:asciiTheme="majorBidi" w:eastAsiaTheme="minorHAnsi" w:hAnsiTheme="majorBidi" w:cstheme="majorBidi"/>
          <w:color w:val="auto"/>
        </w:rPr>
        <w:t xml:space="preserve"> skyriaus nuostatas; </w:t>
      </w:r>
    </w:p>
    <w:p w14:paraId="52AB0603" w14:textId="77777777" w:rsidR="005F2BCF" w:rsidRPr="00A0691F" w:rsidRDefault="005F2BCF" w:rsidP="005F2BCF">
      <w:pPr>
        <w:pStyle w:val="Default"/>
        <w:numPr>
          <w:ilvl w:val="2"/>
          <w:numId w:val="8"/>
        </w:numPr>
        <w:tabs>
          <w:tab w:val="left" w:pos="284"/>
          <w:tab w:val="left" w:pos="567"/>
          <w:tab w:val="left" w:pos="709"/>
        </w:tabs>
        <w:ind w:left="0" w:firstLine="0"/>
        <w:jc w:val="both"/>
        <w:rPr>
          <w:rFonts w:asciiTheme="majorBidi" w:eastAsiaTheme="minorHAnsi" w:hAnsiTheme="majorBidi" w:cstheme="majorBidi"/>
          <w:color w:val="auto"/>
        </w:rPr>
      </w:pPr>
      <w:r w:rsidRPr="00A0691F">
        <w:rPr>
          <w:rFonts w:asciiTheme="majorBidi" w:eastAsiaTheme="minorHAnsi" w:hAnsiTheme="majorBidi" w:cstheme="majorBidi"/>
          <w:color w:val="auto"/>
        </w:rPr>
        <w:t>yra kitos aplinkybės, numatytos Sutartyje ir/ar Lietuvos Respublikos civilinio kodekso 6.217 straipsnyje.</w:t>
      </w:r>
    </w:p>
    <w:p w14:paraId="0612954F" w14:textId="77777777" w:rsidR="005F2BCF" w:rsidRPr="00A0691F" w:rsidRDefault="005F2BCF" w:rsidP="005F2BCF">
      <w:pPr>
        <w:pStyle w:val="Default"/>
        <w:numPr>
          <w:ilvl w:val="2"/>
          <w:numId w:val="8"/>
        </w:numPr>
        <w:tabs>
          <w:tab w:val="left" w:pos="284"/>
          <w:tab w:val="left" w:pos="567"/>
          <w:tab w:val="left" w:pos="709"/>
        </w:tabs>
        <w:ind w:left="0" w:firstLine="0"/>
        <w:jc w:val="both"/>
        <w:rPr>
          <w:rFonts w:asciiTheme="majorBidi" w:eastAsiaTheme="minorHAnsi" w:hAnsiTheme="majorBidi" w:cstheme="majorBidi"/>
          <w:color w:val="auto"/>
        </w:rPr>
      </w:pPr>
      <w:r w:rsidRPr="00A0691F">
        <w:rPr>
          <w:rFonts w:asciiTheme="majorBidi" w:eastAsiaTheme="minorHAnsi" w:hAnsiTheme="majorBidi" w:cstheme="majorBidi"/>
          <w:color w:val="auto"/>
        </w:rPr>
        <w:t xml:space="preserve">Rangovas laikomu iš esmės pažeidusiu sutartį, jei pažeistos VPĮ 46 str., 63 str., 90 str., ir PĮ 59 str., 73 str., 98 str. nuostatos, taip pat, jei užsakovas sužino, kad Rangovas, vykdydamas Sutartį, atlieka apgaulės požymių turinčius veiksmus, įskaitant, bet neapsiribojant, darbų kokybės nuostatų pažeidimus, dokumentų klastojimą (pavyzdžiui, nurodant fakto neatitinkančius kiekius ar kt.), nelegalų darbą, grubius buhalterinės apskaitos pažeidimus bei, bet kokius kitus veiksmus, kuriais siekiama suklaidinti Užsakovą ar pateikti jam realybės neatitinkančią informaciją; </w:t>
      </w:r>
    </w:p>
    <w:p w14:paraId="11F6A09D" w14:textId="29257C8E"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lastRenderedPageBreak/>
        <w:t xml:space="preserve">Jei Sutartis nutraukiama dėl </w:t>
      </w:r>
      <w:r w:rsidR="00665BFD" w:rsidRPr="00A0691F">
        <w:rPr>
          <w:rFonts w:asciiTheme="majorBidi" w:eastAsiaTheme="minorHAnsi" w:hAnsiTheme="majorBidi" w:cstheme="majorBidi"/>
          <w:lang w:val="lt-LT"/>
        </w:rPr>
        <w:t>14</w:t>
      </w:r>
      <w:r w:rsidRPr="00A0691F">
        <w:rPr>
          <w:rFonts w:asciiTheme="majorBidi" w:eastAsiaTheme="minorHAnsi" w:hAnsiTheme="majorBidi" w:cstheme="majorBidi"/>
          <w:lang w:val="lt-LT"/>
        </w:rPr>
        <w:t xml:space="preserve">.3. punkte nurodytų aplinkybių, t. y., Rangovui iš esmės pažeidus Sutartį ar Rangovui nepagrįstai nutraukus Sutarties vykdymą ne Sutartyje nustatyta tvarka, Rangovas įsipareigoja sumokėti Užsakovui 10 (dešimties) procentų darbų </w:t>
      </w:r>
      <w:r w:rsidR="003736F1" w:rsidRPr="00A0691F">
        <w:rPr>
          <w:rFonts w:asciiTheme="majorBidi" w:eastAsiaTheme="minorHAnsi" w:hAnsiTheme="majorBidi" w:cstheme="majorBidi"/>
          <w:lang w:val="lt-LT"/>
        </w:rPr>
        <w:t>vertės</w:t>
      </w:r>
      <w:r w:rsidRPr="00A0691F">
        <w:rPr>
          <w:rFonts w:asciiTheme="majorBidi" w:eastAsiaTheme="minorHAnsi" w:hAnsiTheme="majorBidi" w:cstheme="majorBidi"/>
          <w:lang w:val="lt-LT"/>
        </w:rPr>
        <w:t xml:space="preserve"> neįskaitant PVM dydžio baudą ir atlyginti tiesioginius nuostolius, susijusius su Sutarties nutraukimu. Užsakovui pareiškus reikalavimą atlyginti patirtus nuostolius, baudos suma įskaitoma į nuostolių atlyginimą. Rangovas prisiima riziką, kad Sutartį nutraukus Sutarties šiuo punkto pagrindu, jis gali būti įtrauktas į Nepatikimų tiekėjų sąrašą Lietuvos Respublikoje galiojančių teisės aktų nustatyta tvarka. </w:t>
      </w:r>
    </w:p>
    <w:p w14:paraId="3D7C6141" w14:textId="77777777"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Nutraukus šią Sutartį bet kuriuo pagrindu Šalys įsipareigoja: </w:t>
      </w:r>
    </w:p>
    <w:p w14:paraId="67ABD99F" w14:textId="77777777" w:rsidR="005F2BCF" w:rsidRPr="00A0691F"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imtis visų priemonių, siekiant sumažinti dėl Sutarties nutraukimo jų patiriamus nuostolius; </w:t>
      </w:r>
    </w:p>
    <w:p w14:paraId="46C88EE4" w14:textId="77777777" w:rsidR="005F2BCF" w:rsidRPr="00A0691F"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per 3 (tris) darbo dienas nuo pranešimo apie Sutarties nutraukimą gavimo dienos pateikti kitai Šaliai visus dokumentus, būtinus visiškam atsiskaitymui pagal šią Sutartį (Aktus, Sąskaitas, projektinę dokumentaciją ir pan.); </w:t>
      </w:r>
    </w:p>
    <w:p w14:paraId="171E8A69" w14:textId="77777777" w:rsidR="005F2BCF" w:rsidRPr="00A0691F"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atsiskaityti už iki Sutarties nutraukimo atliktus Darbus;</w:t>
      </w:r>
    </w:p>
    <w:p w14:paraId="7102D3A2" w14:textId="53FA26E5" w:rsidR="005F2BCF" w:rsidRPr="005769D4" w:rsidRDefault="005F2BCF" w:rsidP="005769D4">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lang w:val="lt-LT"/>
        </w:rPr>
        <w:t>Nutraukus sutartį be sutartyje ar teisės aktuose numatyto pagrindo, kaltoji šalis apmoka kitos šalies nuostolius, susijusius su Sutarties nutraukimu ir sumoka 10 (dešimties) procentų sutartinės kainos dydžio baudą.</w:t>
      </w:r>
    </w:p>
    <w:p w14:paraId="3B81BF18" w14:textId="5A52D088" w:rsidR="005F2BCF" w:rsidRPr="005769D4" w:rsidRDefault="005F2BCF" w:rsidP="005769D4">
      <w:pPr>
        <w:pStyle w:val="Sraopastraipa"/>
        <w:numPr>
          <w:ilvl w:val="0"/>
          <w:numId w:val="8"/>
        </w:numPr>
        <w:tabs>
          <w:tab w:val="left" w:pos="284"/>
          <w:tab w:val="left" w:pos="567"/>
          <w:tab w:val="left" w:pos="709"/>
        </w:tabs>
        <w:spacing w:before="240" w:after="120"/>
        <w:ind w:left="0" w:firstLine="0"/>
        <w:jc w:val="center"/>
        <w:rPr>
          <w:rFonts w:asciiTheme="majorBidi" w:hAnsiTheme="majorBidi" w:cstheme="majorBidi"/>
          <w:b/>
          <w:caps/>
          <w:lang w:val="lt-LT"/>
        </w:rPr>
      </w:pPr>
      <w:r w:rsidRPr="00A0691F">
        <w:rPr>
          <w:rFonts w:asciiTheme="majorBidi" w:hAnsiTheme="majorBidi" w:cstheme="majorBidi"/>
          <w:b/>
          <w:caps/>
          <w:lang w:val="lt-LT"/>
        </w:rPr>
        <w:t>Konfidenciali informacija</w:t>
      </w:r>
    </w:p>
    <w:p w14:paraId="7B8CE151" w14:textId="57544C9A" w:rsidR="005F2BCF" w:rsidRPr="00A0691F" w:rsidRDefault="005F2BCF" w:rsidP="005F2BC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A0691F">
        <w:rPr>
          <w:rFonts w:asciiTheme="majorBidi" w:hAnsiTheme="majorBidi" w:cstheme="majorBidi"/>
          <w:color w:val="auto"/>
        </w:rPr>
        <w:t>Šalys susitaria laikyti šios Sutarties konfidencialią informaciją ir visą jos pagrindu viena kitai perduodamą informaciją paslaptyje neterminuotai neatsižvelgiant į tai, ar ta info</w:t>
      </w:r>
      <w:r w:rsidR="00C62A45" w:rsidRPr="00A0691F">
        <w:rPr>
          <w:rFonts w:asciiTheme="majorBidi" w:hAnsiTheme="majorBidi" w:cstheme="majorBidi"/>
          <w:color w:val="auto"/>
        </w:rPr>
        <w:t xml:space="preserve">rmacija pateikiama žodžiu, ar </w:t>
      </w:r>
      <w:r w:rsidRPr="00A0691F">
        <w:rPr>
          <w:rFonts w:asciiTheme="majorBidi" w:hAnsiTheme="majorBidi" w:cstheme="majorBidi"/>
          <w:color w:val="auto"/>
        </w:rPr>
        <w:t xml:space="preserve">raštu. Šalys susitaria neatskleisti konfidencialios informacijos jokiai trečiajai šaliai be išankstinio raštiško ją pateikusios Šalies sutikimo, išskyrus atvejus, kai tokia informacija turi būti atskleista teisės, finansų ar kitos srities specialistui / patarėjui ar paskolos davėjui. Asmuo, kuriam Šalis atskleidžia konfidencialią informaciją, turi prisiimti konfidencialumo įsipareigojimus pagal šio punkto nuostatą ir naudoti tokią informaciją tik tam tikslui, kuriam ji buvo suteikta. Šio punkto nuostatos netaikomos informacijai, kuri yra ar tampa prieinama viešai arba turi būti atskleista pagal teisės aktų reikalavimus. </w:t>
      </w:r>
    </w:p>
    <w:p w14:paraId="12F2BE10" w14:textId="68BB16A5" w:rsidR="005F2BCF" w:rsidRPr="005769D4" w:rsidRDefault="005F2BCF" w:rsidP="005F2BC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A0691F">
        <w:rPr>
          <w:rFonts w:asciiTheme="majorBidi" w:hAnsiTheme="majorBidi" w:cstheme="majorBidi"/>
          <w:color w:val="auto"/>
        </w:rPr>
        <w:t xml:space="preserve">Šalis, pažeidusi šioje Sutartyje numatytus įsipareigojimus – saugoti konfidencialią informaciją ir jos neatskleisti, įsipareigoja pagal pagrįstą kitos Šalies reikalavimą sumokėti 1000,00 EUR (vieną tūkstantį eurų 0 ct) dydžio baudą ir atlyginti kitai Šaliai šios Sutarties pažeidimu padarytus nuostolius bei imtis visų protingų veiksmų, kad per trumpiausią laikotarpį ištaisytų tokio atskleidimo pasekmes. </w:t>
      </w:r>
    </w:p>
    <w:p w14:paraId="0885B045" w14:textId="0F22C893" w:rsidR="005F2BCF" w:rsidRPr="005769D4" w:rsidRDefault="005F2BCF" w:rsidP="005769D4">
      <w:pPr>
        <w:pStyle w:val="Sraopastraipa"/>
        <w:numPr>
          <w:ilvl w:val="0"/>
          <w:numId w:val="8"/>
        </w:numPr>
        <w:tabs>
          <w:tab w:val="left" w:pos="284"/>
          <w:tab w:val="left" w:pos="567"/>
          <w:tab w:val="left" w:pos="709"/>
        </w:tabs>
        <w:spacing w:before="240" w:after="120"/>
        <w:ind w:left="0" w:firstLine="0"/>
        <w:jc w:val="center"/>
        <w:rPr>
          <w:rFonts w:asciiTheme="majorBidi" w:hAnsiTheme="majorBidi" w:cstheme="majorBidi"/>
          <w:lang w:val="lt-LT"/>
        </w:rPr>
      </w:pPr>
      <w:r w:rsidRPr="00A0691F">
        <w:rPr>
          <w:rFonts w:asciiTheme="majorBidi" w:hAnsiTheme="majorBidi" w:cstheme="majorBidi"/>
          <w:b/>
          <w:lang w:val="lt-LT"/>
        </w:rPr>
        <w:t xml:space="preserve"> BAIGIAMOSIOS NUOSTATOS</w:t>
      </w:r>
    </w:p>
    <w:p w14:paraId="0BC806E9" w14:textId="670A58CE" w:rsidR="005F2BCF" w:rsidRPr="00A0691F" w:rsidRDefault="005F2BCF" w:rsidP="005F2BCF">
      <w:pPr>
        <w:pStyle w:val="Sraopastraipa"/>
        <w:keepNext/>
        <w:numPr>
          <w:ilvl w:val="1"/>
          <w:numId w:val="8"/>
        </w:numPr>
        <w:tabs>
          <w:tab w:val="left" w:pos="284"/>
          <w:tab w:val="left" w:pos="567"/>
          <w:tab w:val="left" w:pos="709"/>
        </w:tabs>
        <w:ind w:left="0" w:firstLine="0"/>
        <w:contextualSpacing/>
        <w:jc w:val="both"/>
        <w:rPr>
          <w:rFonts w:asciiTheme="majorBidi" w:hAnsiTheme="majorBidi" w:cstheme="majorBidi"/>
          <w:iCs/>
          <w:lang w:val="lt-LT"/>
        </w:rPr>
      </w:pPr>
      <w:r w:rsidRPr="00A0691F">
        <w:rPr>
          <w:rFonts w:asciiTheme="majorBidi" w:hAnsiTheme="majorBidi" w:cstheme="majorBidi"/>
          <w:iCs/>
          <w:lang w:val="lt-LT"/>
        </w:rPr>
        <w:t xml:space="preserve">Šalys sutinka, kad teisės aktų nustatyta tvarka reorganizavus Užsakovo įmonę ar pasikeitus Užsakovo teisiniam statusui, be raštiško Rangovo sutikimo Užsakovo teisių ir pareigų perėmėjas nuo teisių ir pareigų perėmimo momento tampa Sutarties Šalimi, perimančia visas šios Sutarties pagrindu Užsakovo prisiimtas teises ir pareigas. Šalys pareiškia ir patvirtina, kad toks Užsakovo teisių ir pareigų perėjimas nėra novacija pagal Lietuvos Respublikos civilinio kodekso VI knygos I dalies trečiojo skirsnio nuostatas ir pats savaime neturi įtakos Sutarties galiojimui. </w:t>
      </w:r>
      <w:r w:rsidR="00230393" w:rsidRPr="00A0691F">
        <w:rPr>
          <w:rFonts w:asciiTheme="majorBidi" w:hAnsiTheme="majorBidi"/>
          <w:lang w:val="lt-LT"/>
        </w:rPr>
        <w:t>Šalys sutinka, kad apie šiame punkte nustatytą teisių ir pareigų perėmimą Užsakovas arba jo teisių ir pareigų perėmėjas Paslaugų teikėją informuoja teisės aktų nustatyta tvarka ir Sutarties Šalys raštu įformina sutarties pakeitimą</w:t>
      </w:r>
      <w:r w:rsidRPr="00A0691F">
        <w:rPr>
          <w:rFonts w:asciiTheme="majorBidi" w:hAnsiTheme="majorBidi" w:cstheme="majorBidi"/>
          <w:iCs/>
          <w:lang w:val="lt-LT"/>
        </w:rPr>
        <w:t xml:space="preserve">. </w:t>
      </w:r>
    </w:p>
    <w:p w14:paraId="13BDC2D5" w14:textId="692A55EF" w:rsidR="005F2BCF" w:rsidRPr="00A0691F" w:rsidRDefault="005F2BCF" w:rsidP="005F2BCF">
      <w:pPr>
        <w:pStyle w:val="Sraopastraipa"/>
        <w:numPr>
          <w:ilvl w:val="1"/>
          <w:numId w:val="8"/>
        </w:numPr>
        <w:tabs>
          <w:tab w:val="left" w:pos="284"/>
          <w:tab w:val="left" w:pos="567"/>
          <w:tab w:val="left" w:pos="709"/>
        </w:tabs>
        <w:ind w:left="0" w:firstLine="0"/>
        <w:contextualSpacing/>
        <w:jc w:val="both"/>
        <w:rPr>
          <w:rFonts w:asciiTheme="majorBidi" w:hAnsiTheme="majorBidi" w:cstheme="majorBidi"/>
          <w:lang w:val="lt-LT"/>
        </w:rPr>
      </w:pPr>
      <w:r w:rsidRPr="00A0691F">
        <w:rPr>
          <w:rFonts w:asciiTheme="majorBidi" w:hAnsiTheme="majorBidi" w:cstheme="majorBidi"/>
          <w:iCs/>
          <w:lang w:val="lt-LT"/>
        </w:rPr>
        <w:t>Šalis neįgyja teisės perduoti savo įsipareigojimų pagal šią Sutartį trečiajam asmeniui be raštiško kitos Šalies sutikimo. Šis įsipareigojimų perdavimo ribojimas netaikomas tais atvejais, kuomet dėl Užsakovo funkcijų ar jų dalies perdavimo šios Sutarties pagrindu Užsakovui kylantys įsipareigojimai perduodami kitai perkančiajam sub</w:t>
      </w:r>
      <w:r w:rsidR="0051114D" w:rsidRPr="00A0691F">
        <w:rPr>
          <w:rFonts w:asciiTheme="majorBidi" w:hAnsiTheme="majorBidi" w:cstheme="majorBidi"/>
          <w:iCs/>
          <w:lang w:val="lt-LT"/>
        </w:rPr>
        <w:t>je</w:t>
      </w:r>
      <w:r w:rsidRPr="00A0691F">
        <w:rPr>
          <w:rFonts w:asciiTheme="majorBidi" w:hAnsiTheme="majorBidi" w:cstheme="majorBidi"/>
          <w:iCs/>
          <w:lang w:val="lt-LT"/>
        </w:rPr>
        <w:t>k</w:t>
      </w:r>
      <w:r w:rsidR="0051114D" w:rsidRPr="00A0691F">
        <w:rPr>
          <w:rFonts w:asciiTheme="majorBidi" w:hAnsiTheme="majorBidi" w:cstheme="majorBidi"/>
          <w:iCs/>
          <w:lang w:val="lt-LT"/>
        </w:rPr>
        <w:t>t</w:t>
      </w:r>
      <w:r w:rsidRPr="00A0691F">
        <w:rPr>
          <w:rFonts w:asciiTheme="majorBidi" w:hAnsiTheme="majorBidi" w:cstheme="majorBidi"/>
          <w:iCs/>
          <w:lang w:val="lt-LT"/>
        </w:rPr>
        <w:t>ui – Užsakovo asocijuotiems asmenims, atitinkantiems bent vieną iš Lietuvos Respublikos pelno mokesčio įstatymo 2 straipsnio 8 dalyje įtvirtintų kriterijų.</w:t>
      </w:r>
    </w:p>
    <w:p w14:paraId="71E822F8" w14:textId="77777777" w:rsidR="005F2BCF" w:rsidRPr="00A0691F" w:rsidRDefault="005F2BCF" w:rsidP="005F2BCF">
      <w:pPr>
        <w:pStyle w:val="Pagrindiniotekstotrauka"/>
        <w:numPr>
          <w:ilvl w:val="1"/>
          <w:numId w:val="8"/>
        </w:numPr>
        <w:tabs>
          <w:tab w:val="left" w:pos="284"/>
          <w:tab w:val="left" w:pos="567"/>
          <w:tab w:val="left" w:pos="709"/>
        </w:tabs>
        <w:spacing w:after="0"/>
        <w:ind w:left="0" w:firstLine="0"/>
        <w:jc w:val="both"/>
        <w:rPr>
          <w:rFonts w:asciiTheme="majorBidi" w:hAnsiTheme="majorBidi" w:cstheme="majorBidi"/>
          <w:lang w:val="lt-LT"/>
        </w:rPr>
      </w:pPr>
      <w:r w:rsidRPr="00A0691F">
        <w:rPr>
          <w:rFonts w:asciiTheme="majorBidi" w:hAnsiTheme="majorBidi" w:cstheme="majorBidi"/>
          <w:lang w:val="lt-LT"/>
        </w:rPr>
        <w:t xml:space="preserve">Visi pranešimai ir kita informacija tarp Šalių pagal šią Sutartį atliekami raštu ir laikomi tinkamai pateiktais, jei įteikti asmeniškai, siunčiami per kurjerį, registruotu paštu ar kitomis priemonėmis, nurodytomis Sutarties SD prieduose, šiuose prieduose nurodytais adresais. </w:t>
      </w:r>
    </w:p>
    <w:p w14:paraId="719269C5" w14:textId="77777777" w:rsidR="005F2BCF" w:rsidRPr="00A0691F" w:rsidRDefault="005F2BCF" w:rsidP="005F2BCF">
      <w:pPr>
        <w:pStyle w:val="Pagrindiniotekstotrauka"/>
        <w:numPr>
          <w:ilvl w:val="1"/>
          <w:numId w:val="8"/>
        </w:numPr>
        <w:tabs>
          <w:tab w:val="left" w:pos="284"/>
          <w:tab w:val="left" w:pos="567"/>
          <w:tab w:val="left" w:pos="709"/>
        </w:tabs>
        <w:spacing w:after="0"/>
        <w:ind w:left="0" w:firstLine="0"/>
        <w:jc w:val="both"/>
        <w:rPr>
          <w:rFonts w:asciiTheme="majorBidi" w:hAnsiTheme="majorBidi" w:cstheme="majorBidi"/>
          <w:lang w:val="lt-LT"/>
        </w:rPr>
      </w:pPr>
      <w:r w:rsidRPr="00A0691F">
        <w:rPr>
          <w:rFonts w:asciiTheme="majorBidi" w:hAnsiTheme="majorBidi" w:cstheme="majorBidi"/>
          <w:lang w:val="lt-LT"/>
        </w:rPr>
        <w:t>Šalys bendravimui paskiria kontaktinius asmenis, kurių duomenys nurodomi Sutarties SD</w:t>
      </w:r>
      <w:r w:rsidRPr="00A0691F">
        <w:rPr>
          <w:rFonts w:asciiTheme="majorBidi" w:hAnsiTheme="majorBidi" w:cstheme="majorBidi"/>
          <w:i/>
          <w:lang w:val="lt-LT"/>
        </w:rPr>
        <w:t>.</w:t>
      </w:r>
    </w:p>
    <w:p w14:paraId="18F09724" w14:textId="77777777" w:rsidR="005F2BCF" w:rsidRPr="00A0691F" w:rsidRDefault="005F2BCF" w:rsidP="005F2BCF">
      <w:pPr>
        <w:pStyle w:val="Pagrindiniotekstotrauka"/>
        <w:numPr>
          <w:ilvl w:val="1"/>
          <w:numId w:val="8"/>
        </w:numPr>
        <w:tabs>
          <w:tab w:val="left" w:pos="284"/>
          <w:tab w:val="left" w:pos="567"/>
          <w:tab w:val="left" w:pos="709"/>
        </w:tabs>
        <w:spacing w:after="0"/>
        <w:ind w:left="0" w:firstLine="0"/>
        <w:jc w:val="both"/>
        <w:rPr>
          <w:rFonts w:asciiTheme="majorBidi" w:hAnsiTheme="majorBidi" w:cstheme="majorBidi"/>
          <w:lang w:val="lt-LT"/>
        </w:rPr>
      </w:pPr>
      <w:r w:rsidRPr="00A0691F">
        <w:rPr>
          <w:rFonts w:asciiTheme="majorBidi" w:hAnsiTheme="majorBidi" w:cstheme="majorBidi"/>
          <w:lang w:val="lt-LT"/>
        </w:rPr>
        <w:lastRenderedPageBreak/>
        <w:t xml:space="preserve">Kiekviena Šalis privalo per 2 (dvi) darbo dienas pranešti kitai Šaliai apie Sutarties SD nurodytų adreso, rekvizitų, kontaktinių asmenų pasikeitimą. Iki informavimo apie adreso pasikeitimą, visi šioje Sutartyje nurodytu adresu išsiųsti pranešimai ir kita korespondencija laikomi įteiktais tinkamai. </w:t>
      </w:r>
    </w:p>
    <w:p w14:paraId="60E2FB32" w14:textId="77777777" w:rsidR="005F2BCF" w:rsidRPr="00A0691F" w:rsidRDefault="005F2BCF" w:rsidP="005F2BCF">
      <w:pPr>
        <w:pStyle w:val="Pagrindiniotekstotrauka"/>
        <w:numPr>
          <w:ilvl w:val="1"/>
          <w:numId w:val="8"/>
        </w:numPr>
        <w:tabs>
          <w:tab w:val="left" w:pos="284"/>
          <w:tab w:val="left" w:pos="567"/>
          <w:tab w:val="left" w:pos="709"/>
        </w:tabs>
        <w:spacing w:after="0"/>
        <w:ind w:left="0" w:firstLine="0"/>
        <w:jc w:val="both"/>
        <w:rPr>
          <w:rFonts w:asciiTheme="majorBidi" w:hAnsiTheme="majorBidi" w:cstheme="majorBidi"/>
          <w:lang w:val="lt-LT"/>
        </w:rPr>
      </w:pPr>
      <w:r w:rsidRPr="00A0691F">
        <w:rPr>
          <w:rFonts w:asciiTheme="majorBidi" w:hAnsiTheme="majorBidi" w:cstheme="majorBidi"/>
          <w:lang w:val="lt-LT"/>
        </w:rPr>
        <w:t xml:space="preserve">Visus Šalių tarpusavio santykius, atsirandančius iš šios Sutarties ir neaptartus jos sąlygose, reglamentuoja Lietuvos Respublikos įstatymai ir kiti teisės aktai. </w:t>
      </w:r>
    </w:p>
    <w:p w14:paraId="7ECB9310" w14:textId="77777777" w:rsidR="005F2BCF" w:rsidRPr="00A0691F" w:rsidRDefault="005F2BCF" w:rsidP="005F2BCF">
      <w:pPr>
        <w:pStyle w:val="Puslapioinaostekstas"/>
        <w:numPr>
          <w:ilvl w:val="1"/>
          <w:numId w:val="8"/>
        </w:numPr>
        <w:tabs>
          <w:tab w:val="left" w:pos="284"/>
          <w:tab w:val="left" w:pos="567"/>
          <w:tab w:val="left" w:pos="709"/>
        </w:tabs>
        <w:ind w:left="0" w:firstLine="0"/>
        <w:jc w:val="both"/>
        <w:rPr>
          <w:rFonts w:asciiTheme="majorBidi" w:hAnsiTheme="majorBidi" w:cstheme="majorBidi"/>
          <w:sz w:val="24"/>
          <w:szCs w:val="24"/>
        </w:rPr>
      </w:pPr>
      <w:bookmarkStart w:id="7" w:name="_Toc456947395"/>
      <w:r w:rsidRPr="00A0691F">
        <w:rPr>
          <w:iCs/>
          <w:sz w:val="24"/>
          <w:szCs w:val="24"/>
          <w:lang w:eastAsia="lt-LT"/>
        </w:rPr>
        <w:t>Visi ginčai, kylantys iš Sutarties ar susiję su ja, jos pažeidimu, nutraukimu ar negaliojimu, šios Sutarties sąlygų nevykdymu arba netinkamu vykdymu, turi būti sprendžiami derybų keliu.</w:t>
      </w:r>
      <w:bookmarkEnd w:id="7"/>
      <w:r w:rsidRPr="00A0691F">
        <w:rPr>
          <w:iCs/>
          <w:sz w:val="24"/>
          <w:szCs w:val="24"/>
          <w:lang w:eastAsia="lt-LT"/>
        </w:rPr>
        <w:t xml:space="preserve"> Nepavykus ginčo išspręsti derybomis per 30 (trisdešimt) kalendorinių dienų nuo derybų pradžios ir nesusitarus dėl papildomo termino, ginčas galutinai sprendžiamas Lietuvos Respublikos teismuose pagal Užsakovo buveinės vietą. Derybų pradžia laikoma diena, kurią viena iš Šalių pateikė prašymą raštu kitai Šaliai su siūlymu pradėti derybas</w:t>
      </w:r>
      <w:r w:rsidRPr="00A0691F">
        <w:rPr>
          <w:rFonts w:asciiTheme="majorBidi" w:hAnsiTheme="majorBidi" w:cstheme="majorBidi"/>
          <w:sz w:val="24"/>
          <w:szCs w:val="24"/>
        </w:rPr>
        <w:t>.</w:t>
      </w:r>
      <w:r w:rsidRPr="00A0691F">
        <w:rPr>
          <w:rFonts w:asciiTheme="majorBidi" w:hAnsiTheme="majorBidi" w:cstheme="majorBidi"/>
          <w:b/>
          <w:sz w:val="24"/>
          <w:szCs w:val="24"/>
        </w:rPr>
        <w:t xml:space="preserve"> </w:t>
      </w:r>
    </w:p>
    <w:p w14:paraId="62D5CE36" w14:textId="77777777" w:rsidR="005F2BCF" w:rsidRPr="00A0691F" w:rsidRDefault="005F2BCF" w:rsidP="005F2BCF">
      <w:pPr>
        <w:pStyle w:val="Puslapioinaostekstas"/>
        <w:numPr>
          <w:ilvl w:val="1"/>
          <w:numId w:val="8"/>
        </w:numPr>
        <w:tabs>
          <w:tab w:val="left" w:pos="284"/>
          <w:tab w:val="left" w:pos="567"/>
          <w:tab w:val="left" w:pos="709"/>
        </w:tabs>
        <w:ind w:left="0" w:firstLine="0"/>
        <w:jc w:val="both"/>
        <w:rPr>
          <w:rFonts w:asciiTheme="majorBidi" w:hAnsiTheme="majorBidi" w:cstheme="majorBidi"/>
          <w:sz w:val="24"/>
          <w:szCs w:val="24"/>
        </w:rPr>
      </w:pPr>
      <w:r w:rsidRPr="00A0691F">
        <w:rPr>
          <w:rFonts w:asciiTheme="majorBidi" w:hAnsiTheme="majorBidi" w:cstheme="majorBidi"/>
          <w:sz w:val="24"/>
          <w:szCs w:val="24"/>
        </w:rPr>
        <w:t>Iki Sutarties sudarymo Šalys gali Sutarties SD sutarti dėl kitų Sutarties nuostatų, nepaminėtų Sutarties BD ir (ar) Sutarties SD, kurios neprieštarauja Pirkimo sąlygoms ir Lietuvos Respublikos viešųjų pirkimų įstatymo nuostatoms.</w:t>
      </w:r>
    </w:p>
    <w:p w14:paraId="3F54E222" w14:textId="77777777" w:rsidR="005F2BCF" w:rsidRPr="00A0691F" w:rsidRDefault="005F2BCF" w:rsidP="005F2BCF">
      <w:pPr>
        <w:pStyle w:val="Puslapioinaostekstas"/>
        <w:numPr>
          <w:ilvl w:val="1"/>
          <w:numId w:val="8"/>
        </w:numPr>
        <w:tabs>
          <w:tab w:val="left" w:pos="284"/>
          <w:tab w:val="left" w:pos="567"/>
          <w:tab w:val="left" w:pos="709"/>
        </w:tabs>
        <w:ind w:left="0" w:firstLine="0"/>
        <w:jc w:val="both"/>
        <w:rPr>
          <w:rFonts w:asciiTheme="majorBidi" w:hAnsiTheme="majorBidi" w:cstheme="majorBidi"/>
          <w:sz w:val="24"/>
          <w:szCs w:val="24"/>
        </w:rPr>
      </w:pPr>
      <w:r w:rsidRPr="00A0691F">
        <w:rPr>
          <w:rFonts w:asciiTheme="majorBidi" w:hAnsiTheme="majorBidi" w:cstheme="majorBidi"/>
          <w:sz w:val="24"/>
          <w:szCs w:val="24"/>
        </w:rPr>
        <w:t>Jeigu kuri nors šios Sutarties nuostata yra ar tampa iš dalies ar visiškai negaliojančia, ji nedaro negaliojančiomis likusių šios Sutarties nuostatų. Tokiu atveju Šalys susitaria dėti visas pastangas, kad negaliojanti  nuostata būtų pakeista teisiškai veiksminga norma, kuri, kiek įmanoma, turėtų tą patį rezultatą kaip ir pakeistoji norma.</w:t>
      </w:r>
    </w:p>
    <w:p w14:paraId="4996B794" w14:textId="3B9F005C" w:rsidR="005F2BCF" w:rsidRPr="005769D4" w:rsidRDefault="005F2BCF" w:rsidP="005769D4">
      <w:pPr>
        <w:pStyle w:val="Pagrindiniotekstotrauka"/>
        <w:numPr>
          <w:ilvl w:val="1"/>
          <w:numId w:val="8"/>
        </w:numPr>
        <w:tabs>
          <w:tab w:val="left" w:pos="284"/>
          <w:tab w:val="left" w:pos="567"/>
          <w:tab w:val="left" w:pos="709"/>
        </w:tabs>
        <w:spacing w:after="0"/>
        <w:ind w:left="0" w:firstLine="0"/>
        <w:jc w:val="both"/>
        <w:rPr>
          <w:rFonts w:asciiTheme="majorBidi" w:hAnsiTheme="majorBidi" w:cstheme="majorBidi"/>
          <w:lang w:val="lt-LT"/>
        </w:rPr>
      </w:pPr>
      <w:r w:rsidRPr="00A0691F">
        <w:rPr>
          <w:rFonts w:asciiTheme="majorBidi" w:hAnsiTheme="majorBidi" w:cstheme="majorBidi"/>
          <w:bCs/>
          <w:lang w:val="lt-LT"/>
        </w:rPr>
        <w:t>Sutartis sudaroma lietuvių kalba</w:t>
      </w:r>
      <w:r w:rsidRPr="00A0691F">
        <w:rPr>
          <w:rFonts w:asciiTheme="majorBidi" w:hAnsiTheme="majorBidi" w:cstheme="majorBidi"/>
          <w:lang w:val="lt-LT"/>
        </w:rPr>
        <w:t>. Ši Sutartis sudaryta dviem vienodą teisinę galią turinčiais egzemplioriais, po vieną kiekvienai Šaliai.</w:t>
      </w:r>
    </w:p>
    <w:p w14:paraId="0EBE1DA2" w14:textId="24503C3F" w:rsidR="005F2BCF" w:rsidRPr="005769D4" w:rsidRDefault="005F2BCF" w:rsidP="005769D4">
      <w:pPr>
        <w:pStyle w:val="Pagrindiniotekstotrauka"/>
        <w:numPr>
          <w:ilvl w:val="0"/>
          <w:numId w:val="8"/>
        </w:numPr>
        <w:tabs>
          <w:tab w:val="left" w:pos="284"/>
          <w:tab w:val="left" w:pos="567"/>
          <w:tab w:val="left" w:pos="709"/>
        </w:tabs>
        <w:spacing w:before="240"/>
        <w:jc w:val="center"/>
        <w:rPr>
          <w:rFonts w:asciiTheme="majorBidi" w:hAnsiTheme="majorBidi" w:cstheme="majorBidi"/>
          <w:b/>
          <w:lang w:val="lt-LT"/>
        </w:rPr>
      </w:pPr>
      <w:r w:rsidRPr="00A0691F">
        <w:rPr>
          <w:rFonts w:asciiTheme="majorBidi" w:hAnsiTheme="majorBidi" w:cstheme="majorBidi"/>
          <w:b/>
          <w:lang w:val="lt-LT"/>
        </w:rPr>
        <w:t>ŠALIŲ PARAŠAI</w:t>
      </w:r>
    </w:p>
    <w:tbl>
      <w:tblPr>
        <w:tblW w:w="0" w:type="auto"/>
        <w:tblBorders>
          <w:top w:val="nil"/>
          <w:left w:val="nil"/>
          <w:bottom w:val="nil"/>
          <w:right w:val="nil"/>
        </w:tblBorders>
        <w:tblLayout w:type="fixed"/>
        <w:tblLook w:val="0000" w:firstRow="0" w:lastRow="0" w:firstColumn="0" w:lastColumn="0" w:noHBand="0" w:noVBand="0"/>
      </w:tblPr>
      <w:tblGrid>
        <w:gridCol w:w="4450"/>
        <w:gridCol w:w="4906"/>
      </w:tblGrid>
      <w:tr w:rsidR="005F2BCF" w:rsidRPr="00A0691F" w14:paraId="21F76C33" w14:textId="77777777" w:rsidTr="008650B0">
        <w:trPr>
          <w:trHeight w:val="2280"/>
        </w:trPr>
        <w:tc>
          <w:tcPr>
            <w:tcW w:w="4450" w:type="dxa"/>
          </w:tcPr>
          <w:p w14:paraId="2E837D09" w14:textId="77777777" w:rsidR="005F2BCF" w:rsidRPr="00A0691F" w:rsidRDefault="005F2BCF" w:rsidP="000A1663">
            <w:pPr>
              <w:ind w:right="252"/>
              <w:jc w:val="both"/>
              <w:rPr>
                <w:rFonts w:asciiTheme="majorBidi" w:hAnsiTheme="majorBidi" w:cstheme="majorBidi"/>
                <w:b/>
                <w:lang w:val="lt-LT"/>
              </w:rPr>
            </w:pPr>
            <w:r w:rsidRPr="00A0691F">
              <w:rPr>
                <w:rFonts w:asciiTheme="majorBidi" w:hAnsiTheme="majorBidi" w:cstheme="majorBidi"/>
                <w:b/>
                <w:lang w:val="lt-LT"/>
              </w:rPr>
              <w:t>Užsakovas</w:t>
            </w:r>
          </w:p>
          <w:p w14:paraId="05608A0E" w14:textId="77777777" w:rsidR="005F2BCF" w:rsidRPr="00A0691F" w:rsidRDefault="005F2BCF" w:rsidP="000A1663">
            <w:pPr>
              <w:ind w:right="252"/>
              <w:jc w:val="both"/>
              <w:rPr>
                <w:rFonts w:asciiTheme="majorBidi" w:hAnsiTheme="majorBidi" w:cstheme="majorBidi"/>
                <w:b/>
                <w:lang w:val="lt-LT"/>
              </w:rPr>
            </w:pPr>
            <w:r w:rsidRPr="00A0691F">
              <w:rPr>
                <w:rFonts w:asciiTheme="majorBidi" w:hAnsiTheme="majorBidi" w:cstheme="majorBidi"/>
                <w:b/>
                <w:lang w:val="lt-LT"/>
              </w:rPr>
              <w:t>AB „Klaipėdos energija“</w:t>
            </w:r>
          </w:p>
          <w:p w14:paraId="639CEF02" w14:textId="77777777" w:rsidR="005F2BCF" w:rsidRPr="00A0691F" w:rsidRDefault="005F2BCF" w:rsidP="000A1663">
            <w:pPr>
              <w:ind w:right="252"/>
              <w:jc w:val="both"/>
              <w:rPr>
                <w:rFonts w:asciiTheme="majorBidi" w:hAnsiTheme="majorBidi" w:cstheme="majorBidi"/>
                <w:b/>
                <w:i/>
                <w:lang w:val="lt-LT"/>
              </w:rPr>
            </w:pPr>
            <w:r w:rsidRPr="00A0691F">
              <w:rPr>
                <w:rFonts w:asciiTheme="majorBidi" w:hAnsiTheme="majorBidi" w:cstheme="majorBidi"/>
                <w:lang w:val="lt-LT"/>
              </w:rPr>
              <w:t>Danės  g. 8, LT-92109, Klaipėda</w:t>
            </w:r>
          </w:p>
          <w:p w14:paraId="168A1B36" w14:textId="77777777" w:rsidR="005F2BCF" w:rsidRPr="00A0691F" w:rsidRDefault="005F2BCF" w:rsidP="000A1663">
            <w:pPr>
              <w:ind w:right="252"/>
              <w:jc w:val="both"/>
              <w:rPr>
                <w:rFonts w:asciiTheme="majorBidi" w:hAnsiTheme="majorBidi" w:cstheme="majorBidi"/>
                <w:lang w:val="lt-LT"/>
              </w:rPr>
            </w:pPr>
            <w:r w:rsidRPr="00A0691F">
              <w:rPr>
                <w:rFonts w:asciiTheme="majorBidi" w:hAnsiTheme="majorBidi" w:cstheme="majorBidi"/>
                <w:lang w:val="lt-LT"/>
              </w:rPr>
              <w:t>Įmonės kodas: 140249252</w:t>
            </w:r>
          </w:p>
          <w:p w14:paraId="4B42A748" w14:textId="77777777" w:rsidR="005F2BCF" w:rsidRPr="00A0691F" w:rsidRDefault="005F2BCF" w:rsidP="000A1663">
            <w:pPr>
              <w:ind w:right="252"/>
              <w:jc w:val="both"/>
              <w:rPr>
                <w:rFonts w:asciiTheme="majorBidi" w:hAnsiTheme="majorBidi" w:cstheme="majorBidi"/>
                <w:bCs/>
                <w:lang w:val="lt-LT"/>
              </w:rPr>
            </w:pPr>
            <w:r w:rsidRPr="00A0691F">
              <w:rPr>
                <w:rFonts w:asciiTheme="majorBidi" w:hAnsiTheme="majorBidi" w:cstheme="majorBidi"/>
                <w:bCs/>
                <w:lang w:val="lt-LT"/>
              </w:rPr>
              <w:t>PVM kodas: LT402492515</w:t>
            </w:r>
          </w:p>
          <w:p w14:paraId="571845A1" w14:textId="77777777" w:rsidR="005F2BCF" w:rsidRPr="00A0691F" w:rsidRDefault="005F2BCF" w:rsidP="000A1663">
            <w:pPr>
              <w:ind w:right="252"/>
              <w:jc w:val="both"/>
              <w:rPr>
                <w:rFonts w:asciiTheme="majorBidi" w:hAnsiTheme="majorBidi" w:cstheme="majorBidi"/>
                <w:lang w:val="lt-LT"/>
              </w:rPr>
            </w:pPr>
            <w:r w:rsidRPr="00A0691F">
              <w:rPr>
                <w:rFonts w:asciiTheme="majorBidi" w:hAnsiTheme="majorBidi" w:cstheme="majorBidi"/>
                <w:lang w:val="lt-LT"/>
              </w:rPr>
              <w:t>Registro tvarkytojas – VĮ Registrų centras</w:t>
            </w:r>
          </w:p>
          <w:p w14:paraId="59340E79" w14:textId="77777777" w:rsidR="005F2BCF" w:rsidRPr="00A0691F" w:rsidRDefault="005F2BCF" w:rsidP="000A1663">
            <w:pPr>
              <w:tabs>
                <w:tab w:val="left" w:pos="5130"/>
              </w:tabs>
              <w:rPr>
                <w:rFonts w:asciiTheme="majorBidi" w:hAnsiTheme="majorBidi" w:cstheme="majorBidi"/>
                <w:lang w:val="lt-LT"/>
              </w:rPr>
            </w:pPr>
            <w:r w:rsidRPr="00A0691F">
              <w:rPr>
                <w:rFonts w:asciiTheme="majorBidi" w:hAnsiTheme="majorBidi" w:cstheme="majorBidi"/>
                <w:lang w:val="lt-LT"/>
              </w:rPr>
              <w:t>A.s. Nr. LT857044060000708123</w:t>
            </w:r>
          </w:p>
          <w:p w14:paraId="3D1C21C2" w14:textId="25C8B545" w:rsidR="005F2BCF" w:rsidRPr="00A0691F" w:rsidRDefault="005F2BCF" w:rsidP="000A1663">
            <w:pPr>
              <w:tabs>
                <w:tab w:val="left" w:pos="5130"/>
              </w:tabs>
              <w:rPr>
                <w:rFonts w:asciiTheme="majorBidi" w:hAnsiTheme="majorBidi" w:cstheme="majorBidi"/>
                <w:lang w:val="lt-LT"/>
              </w:rPr>
            </w:pPr>
            <w:r w:rsidRPr="00A0691F">
              <w:rPr>
                <w:rFonts w:asciiTheme="majorBidi" w:hAnsiTheme="majorBidi" w:cstheme="majorBidi"/>
                <w:lang w:val="lt-LT"/>
              </w:rPr>
              <w:t>Tel. Nr.: 8</w:t>
            </w:r>
            <w:r w:rsidR="006D0166" w:rsidRPr="00A0691F">
              <w:rPr>
                <w:rFonts w:asciiTheme="majorBidi" w:hAnsiTheme="majorBidi" w:cstheme="majorBidi"/>
                <w:lang w:val="lt-LT"/>
              </w:rPr>
              <w:t xml:space="preserve"> </w:t>
            </w:r>
            <w:r w:rsidRPr="00A0691F">
              <w:rPr>
                <w:rFonts w:asciiTheme="majorBidi" w:hAnsiTheme="majorBidi" w:cstheme="majorBidi"/>
                <w:lang w:val="lt-LT"/>
              </w:rPr>
              <w:t>46 410850</w:t>
            </w:r>
          </w:p>
          <w:p w14:paraId="0DCC3CC3" w14:textId="77777777" w:rsidR="005F2BCF" w:rsidRPr="00A0691F" w:rsidRDefault="005F2BCF" w:rsidP="000A1663">
            <w:pPr>
              <w:tabs>
                <w:tab w:val="left" w:pos="2532"/>
                <w:tab w:val="left" w:pos="4062"/>
              </w:tabs>
              <w:ind w:right="252"/>
              <w:jc w:val="both"/>
              <w:rPr>
                <w:rFonts w:asciiTheme="majorBidi" w:hAnsiTheme="majorBidi" w:cstheme="majorBidi"/>
                <w:lang w:val="lt-LT"/>
              </w:rPr>
            </w:pPr>
            <w:r w:rsidRPr="00A0691F">
              <w:rPr>
                <w:rFonts w:asciiTheme="majorBidi" w:hAnsiTheme="majorBidi" w:cstheme="majorBidi"/>
                <w:lang w:val="lt-LT"/>
              </w:rPr>
              <w:t xml:space="preserve">El. paštas: </w:t>
            </w:r>
            <w:hyperlink r:id="rId19" w:history="1">
              <w:r w:rsidRPr="00A0691F">
                <w:rPr>
                  <w:rStyle w:val="Hipersaitas"/>
                  <w:rFonts w:asciiTheme="majorBidi" w:hAnsiTheme="majorBidi" w:cstheme="majorBidi"/>
                  <w:lang w:val="lt-LT"/>
                </w:rPr>
                <w:t>klenergija@klenergija.lt</w:t>
              </w:r>
            </w:hyperlink>
          </w:p>
          <w:p w14:paraId="6F43AFEC" w14:textId="77777777" w:rsidR="005F2BCF" w:rsidRPr="00A0691F" w:rsidRDefault="005F2BCF" w:rsidP="000A1663">
            <w:pPr>
              <w:tabs>
                <w:tab w:val="left" w:pos="2532"/>
                <w:tab w:val="left" w:pos="4062"/>
              </w:tabs>
              <w:ind w:right="252"/>
              <w:jc w:val="both"/>
              <w:rPr>
                <w:rFonts w:asciiTheme="majorBidi" w:hAnsiTheme="majorBidi" w:cstheme="majorBidi"/>
                <w:lang w:val="lt-LT"/>
              </w:rPr>
            </w:pPr>
          </w:p>
          <w:p w14:paraId="3EAF78CB" w14:textId="77777777" w:rsidR="001A7CF4" w:rsidRDefault="001A7CF4" w:rsidP="000A1663">
            <w:pPr>
              <w:pStyle w:val="Default"/>
              <w:tabs>
                <w:tab w:val="left" w:pos="709"/>
              </w:tabs>
              <w:rPr>
                <w:rFonts w:asciiTheme="majorBidi" w:hAnsiTheme="majorBidi" w:cstheme="majorBidi"/>
                <w:u w:val="single"/>
              </w:rPr>
            </w:pPr>
            <w:r>
              <w:rPr>
                <w:rFonts w:asciiTheme="majorBidi" w:hAnsiTheme="majorBidi" w:cstheme="majorBidi"/>
                <w:u w:val="single"/>
              </w:rPr>
              <w:t>Laikinai einantis generalinio direktoriaus pareigias Kęstutis Jonkus</w:t>
            </w:r>
          </w:p>
          <w:p w14:paraId="12C0DB96" w14:textId="7CC57892" w:rsidR="005F2BCF" w:rsidRPr="00A0691F" w:rsidRDefault="005F2BCF" w:rsidP="000A1663">
            <w:pPr>
              <w:pStyle w:val="Default"/>
              <w:tabs>
                <w:tab w:val="left" w:pos="709"/>
              </w:tabs>
              <w:rPr>
                <w:rFonts w:asciiTheme="majorBidi" w:hAnsiTheme="majorBidi" w:cstheme="majorBidi"/>
              </w:rPr>
            </w:pPr>
            <w:r w:rsidRPr="00A0691F">
              <w:rPr>
                <w:rFonts w:asciiTheme="majorBidi" w:hAnsiTheme="majorBidi" w:cstheme="majorBidi"/>
              </w:rPr>
              <w:t xml:space="preserve">(pareigos, vardas, pavardė, parašas) </w:t>
            </w:r>
          </w:p>
          <w:p w14:paraId="0BB4BDDF" w14:textId="77777777" w:rsidR="005F2BCF" w:rsidRPr="00A0691F" w:rsidRDefault="005F2BCF" w:rsidP="000A1663">
            <w:pPr>
              <w:pStyle w:val="Default"/>
              <w:tabs>
                <w:tab w:val="left" w:pos="709"/>
              </w:tabs>
              <w:rPr>
                <w:rFonts w:asciiTheme="majorBidi" w:hAnsiTheme="majorBidi" w:cstheme="majorBidi"/>
              </w:rPr>
            </w:pPr>
          </w:p>
          <w:p w14:paraId="2FE4C637" w14:textId="77777777" w:rsidR="005F2BCF" w:rsidRPr="00A0691F" w:rsidRDefault="005F2BCF" w:rsidP="005F2BCF">
            <w:pPr>
              <w:pStyle w:val="Default"/>
              <w:numPr>
                <w:ilvl w:val="0"/>
                <w:numId w:val="7"/>
              </w:numPr>
              <w:tabs>
                <w:tab w:val="left" w:pos="709"/>
              </w:tabs>
              <w:rPr>
                <w:rFonts w:asciiTheme="majorBidi" w:hAnsiTheme="majorBidi" w:cstheme="majorBidi"/>
              </w:rPr>
            </w:pPr>
            <w:r w:rsidRPr="00A0691F">
              <w:rPr>
                <w:rFonts w:asciiTheme="majorBidi" w:hAnsiTheme="majorBidi" w:cstheme="majorBidi"/>
              </w:rPr>
              <w:t>V.</w:t>
            </w:r>
          </w:p>
        </w:tc>
        <w:tc>
          <w:tcPr>
            <w:tcW w:w="4906" w:type="dxa"/>
          </w:tcPr>
          <w:p w14:paraId="347BD177" w14:textId="77777777" w:rsidR="007645B2" w:rsidRPr="00A0691F" w:rsidRDefault="007645B2" w:rsidP="007645B2">
            <w:pPr>
              <w:pStyle w:val="Pagrindinistekstas"/>
              <w:tabs>
                <w:tab w:val="num" w:pos="907"/>
              </w:tabs>
              <w:jc w:val="left"/>
              <w:rPr>
                <w:b/>
                <w:szCs w:val="24"/>
              </w:rPr>
            </w:pPr>
            <w:r w:rsidRPr="00A0691F">
              <w:rPr>
                <w:b/>
                <w:szCs w:val="24"/>
              </w:rPr>
              <w:t>Rangovas</w:t>
            </w:r>
          </w:p>
          <w:p w14:paraId="0D1FA417" w14:textId="13AB0426" w:rsidR="007645B2" w:rsidRPr="00A0691F" w:rsidRDefault="001A7CF4" w:rsidP="007645B2">
            <w:pPr>
              <w:ind w:right="252"/>
              <w:jc w:val="both"/>
              <w:rPr>
                <w:b/>
                <w:bCs/>
                <w:lang w:val="lt-LT"/>
              </w:rPr>
            </w:pPr>
            <w:r>
              <w:rPr>
                <w:b/>
                <w:lang w:val="lt-LT"/>
              </w:rPr>
              <w:t>UAB „Plungės lagūna“</w:t>
            </w:r>
          </w:p>
          <w:p w14:paraId="16F7CA29" w14:textId="6633F1F9" w:rsidR="00F3503B" w:rsidRPr="00F3503B" w:rsidRDefault="001A7CF4" w:rsidP="007645B2">
            <w:pPr>
              <w:ind w:right="252"/>
              <w:jc w:val="both"/>
              <w:rPr>
                <w:bCs/>
                <w:lang w:val="lt-LT"/>
              </w:rPr>
            </w:pPr>
            <w:r>
              <w:rPr>
                <w:bCs/>
                <w:lang w:val="lt-LT"/>
              </w:rPr>
              <w:t>Plungės g. 28, LT-90310 Rietavas</w:t>
            </w:r>
          </w:p>
          <w:p w14:paraId="5CBBA34E" w14:textId="4B7AA497" w:rsidR="007645B2" w:rsidRPr="00F3503B" w:rsidRDefault="007645B2" w:rsidP="007645B2">
            <w:pPr>
              <w:ind w:right="252"/>
              <w:jc w:val="both"/>
              <w:rPr>
                <w:bCs/>
                <w:lang w:val="lt-LT"/>
              </w:rPr>
            </w:pPr>
            <w:r w:rsidRPr="00F3503B">
              <w:rPr>
                <w:bCs/>
                <w:lang w:val="lt-LT"/>
              </w:rPr>
              <w:t xml:space="preserve">Įmonės kodas: </w:t>
            </w:r>
            <w:r w:rsidR="001A7CF4">
              <w:rPr>
                <w:bCs/>
                <w:lang w:val="lt-LT"/>
              </w:rPr>
              <w:t>169901489</w:t>
            </w:r>
          </w:p>
          <w:p w14:paraId="2574DDA6" w14:textId="7A143C4C" w:rsidR="007645B2" w:rsidRPr="001A7CF4" w:rsidRDefault="007645B2" w:rsidP="007645B2">
            <w:pPr>
              <w:ind w:right="252"/>
              <w:jc w:val="both"/>
              <w:rPr>
                <w:bCs/>
                <w:lang w:val="lt-LT"/>
              </w:rPr>
            </w:pPr>
            <w:r w:rsidRPr="00F3503B">
              <w:rPr>
                <w:bCs/>
                <w:lang w:val="lt-LT"/>
              </w:rPr>
              <w:t xml:space="preserve">PVM </w:t>
            </w:r>
            <w:r w:rsidRPr="001A7CF4">
              <w:rPr>
                <w:bCs/>
                <w:lang w:val="lt-LT"/>
              </w:rPr>
              <w:t xml:space="preserve">kodas: </w:t>
            </w:r>
            <w:r w:rsidR="001A7CF4" w:rsidRPr="001A7CF4">
              <w:rPr>
                <w:lang w:val="lt-LT"/>
              </w:rPr>
              <w:t>LT699014811</w:t>
            </w:r>
          </w:p>
          <w:p w14:paraId="0F67FBE1" w14:textId="50A6C407" w:rsidR="007645B2" w:rsidRPr="001A7CF4" w:rsidRDefault="007645B2" w:rsidP="007645B2">
            <w:pPr>
              <w:ind w:right="252"/>
              <w:jc w:val="both"/>
              <w:rPr>
                <w:bCs/>
                <w:lang w:val="lt-LT"/>
              </w:rPr>
            </w:pPr>
            <w:r w:rsidRPr="001A7CF4">
              <w:rPr>
                <w:bCs/>
                <w:lang w:val="lt-LT"/>
              </w:rPr>
              <w:t xml:space="preserve">Registro tvarkytojas – </w:t>
            </w:r>
            <w:r w:rsidR="001A7CF4" w:rsidRPr="001A7CF4">
              <w:rPr>
                <w:lang w:val="lt-LT"/>
              </w:rPr>
              <w:t>VĮ Registrų centras</w:t>
            </w:r>
          </w:p>
          <w:p w14:paraId="2336A0A9" w14:textId="69DE1BE8" w:rsidR="007645B2" w:rsidRPr="001A7CF4" w:rsidRDefault="007645B2" w:rsidP="007645B2">
            <w:pPr>
              <w:ind w:right="252"/>
              <w:jc w:val="both"/>
              <w:rPr>
                <w:bCs/>
                <w:lang w:val="lt-LT"/>
              </w:rPr>
            </w:pPr>
            <w:r w:rsidRPr="001A7CF4">
              <w:rPr>
                <w:bCs/>
                <w:lang w:val="lt-LT"/>
              </w:rPr>
              <w:t xml:space="preserve">A.s. </w:t>
            </w:r>
            <w:r w:rsidR="001A7CF4" w:rsidRPr="001A7CF4">
              <w:rPr>
                <w:bCs/>
                <w:lang w:val="lt-LT"/>
              </w:rPr>
              <w:t>LT794010043000020392</w:t>
            </w:r>
          </w:p>
          <w:p w14:paraId="01BE3689" w14:textId="2396784B" w:rsidR="007645B2" w:rsidRPr="001A7CF4" w:rsidRDefault="007645B2" w:rsidP="007645B2">
            <w:pPr>
              <w:ind w:right="252"/>
              <w:jc w:val="both"/>
              <w:rPr>
                <w:bCs/>
                <w:lang w:val="lt-LT"/>
              </w:rPr>
            </w:pPr>
            <w:r w:rsidRPr="001A7CF4">
              <w:rPr>
                <w:bCs/>
                <w:lang w:val="lt-LT"/>
              </w:rPr>
              <w:t xml:space="preserve">Tel. Nr. </w:t>
            </w:r>
            <w:r w:rsidR="001A7CF4" w:rsidRPr="001A7CF4">
              <w:rPr>
                <w:bCs/>
                <w:lang w:val="lt-LT"/>
              </w:rPr>
              <w:t>+370</w:t>
            </w:r>
            <w:r w:rsidR="005769D4">
              <w:rPr>
                <w:bCs/>
                <w:lang w:val="lt-LT"/>
              </w:rPr>
              <w:t> </w:t>
            </w:r>
            <w:r w:rsidR="001A7CF4" w:rsidRPr="001A7CF4">
              <w:rPr>
                <w:bCs/>
                <w:lang w:val="lt-LT"/>
              </w:rPr>
              <w:t>448</w:t>
            </w:r>
            <w:r w:rsidR="005769D4">
              <w:rPr>
                <w:bCs/>
                <w:lang w:val="lt-LT"/>
              </w:rPr>
              <w:t xml:space="preserve"> </w:t>
            </w:r>
            <w:r w:rsidR="001A7CF4" w:rsidRPr="001A7CF4">
              <w:rPr>
                <w:bCs/>
                <w:lang w:val="lt-LT"/>
              </w:rPr>
              <w:t>68647</w:t>
            </w:r>
          </w:p>
          <w:p w14:paraId="793ECFA7" w14:textId="3DBF62D5" w:rsidR="007645B2" w:rsidRPr="001A7CF4" w:rsidRDefault="007645B2" w:rsidP="007645B2">
            <w:pPr>
              <w:ind w:right="252"/>
              <w:jc w:val="both"/>
              <w:rPr>
                <w:bCs/>
                <w:lang w:val="lt-LT"/>
              </w:rPr>
            </w:pPr>
            <w:r w:rsidRPr="001A7CF4">
              <w:rPr>
                <w:bCs/>
                <w:lang w:val="lt-LT"/>
              </w:rPr>
              <w:t xml:space="preserve">El. paštas: </w:t>
            </w:r>
            <w:r w:rsidR="001A7CF4" w:rsidRPr="001A7CF4">
              <w:rPr>
                <w:bCs/>
                <w:lang w:val="lt-LT"/>
              </w:rPr>
              <w:t>info</w:t>
            </w:r>
            <w:r w:rsidR="001A7CF4" w:rsidRPr="001A7CF4">
              <w:rPr>
                <w:bCs/>
                <w:lang w:val="en-US"/>
              </w:rPr>
              <w:t>@</w:t>
            </w:r>
            <w:r w:rsidR="001A7CF4" w:rsidRPr="001A7CF4">
              <w:rPr>
                <w:bCs/>
                <w:lang w:val="lt-LT"/>
              </w:rPr>
              <w:t>plungeslaguna.lt</w:t>
            </w:r>
          </w:p>
          <w:p w14:paraId="2FBBE915" w14:textId="77777777" w:rsidR="001A7CF4" w:rsidRDefault="001A7CF4" w:rsidP="007645B2">
            <w:pPr>
              <w:pStyle w:val="Default"/>
              <w:tabs>
                <w:tab w:val="left" w:pos="709"/>
              </w:tabs>
              <w:rPr>
                <w:rFonts w:ascii="Times New Roman" w:hAnsi="Times New Roman" w:cs="Times New Roman"/>
                <w:bCs/>
                <w:u w:val="single"/>
              </w:rPr>
            </w:pPr>
          </w:p>
          <w:p w14:paraId="1C5CC76A" w14:textId="19EA012F" w:rsidR="007645B2" w:rsidRPr="001A7CF4" w:rsidRDefault="005769D4" w:rsidP="007645B2">
            <w:pPr>
              <w:pStyle w:val="Default"/>
              <w:tabs>
                <w:tab w:val="left" w:pos="709"/>
              </w:tabs>
              <w:rPr>
                <w:rFonts w:ascii="Times New Roman" w:hAnsi="Times New Roman" w:cs="Times New Roman"/>
                <w:bCs/>
                <w:u w:val="single"/>
              </w:rPr>
            </w:pPr>
            <w:r>
              <w:rPr>
                <w:rFonts w:ascii="Times New Roman" w:hAnsi="Times New Roman" w:cs="Times New Roman"/>
                <w:bCs/>
                <w:u w:val="single"/>
              </w:rPr>
              <w:t>Vykdomasis</w:t>
            </w:r>
            <w:r w:rsidRPr="001A7CF4">
              <w:rPr>
                <w:rFonts w:ascii="Times New Roman" w:hAnsi="Times New Roman" w:cs="Times New Roman"/>
                <w:bCs/>
                <w:u w:val="single"/>
              </w:rPr>
              <w:t xml:space="preserve"> </w:t>
            </w:r>
            <w:r w:rsidR="001A7CF4" w:rsidRPr="001A7CF4">
              <w:rPr>
                <w:rFonts w:ascii="Times New Roman" w:hAnsi="Times New Roman" w:cs="Times New Roman"/>
                <w:bCs/>
                <w:u w:val="single"/>
              </w:rPr>
              <w:t xml:space="preserve">direktorius </w:t>
            </w:r>
            <w:r>
              <w:rPr>
                <w:rFonts w:ascii="Times New Roman" w:hAnsi="Times New Roman" w:cs="Times New Roman"/>
                <w:bCs/>
                <w:u w:val="single"/>
              </w:rPr>
              <w:t>Povilas Batavičius</w:t>
            </w:r>
          </w:p>
          <w:p w14:paraId="31294158" w14:textId="2E5AF01F" w:rsidR="005F2BCF" w:rsidRPr="001A7CF4" w:rsidRDefault="007645B2" w:rsidP="007645B2">
            <w:pPr>
              <w:pStyle w:val="Default"/>
              <w:tabs>
                <w:tab w:val="left" w:pos="709"/>
              </w:tabs>
              <w:rPr>
                <w:rFonts w:ascii="Times New Roman" w:hAnsi="Times New Roman" w:cs="Times New Roman"/>
              </w:rPr>
            </w:pPr>
            <w:r w:rsidRPr="001A7CF4">
              <w:rPr>
                <w:rFonts w:ascii="Times New Roman" w:hAnsi="Times New Roman" w:cs="Times New Roman"/>
              </w:rPr>
              <w:t>(pareigos, vardas, pavardė, parašas)</w:t>
            </w:r>
            <w:r w:rsidR="008A3A79" w:rsidRPr="001A7CF4">
              <w:rPr>
                <w:rFonts w:ascii="Times New Roman" w:hAnsi="Times New Roman" w:cs="Times New Roman"/>
              </w:rPr>
              <w:t xml:space="preserve"> </w:t>
            </w:r>
            <w:r w:rsidR="005F2BCF" w:rsidRPr="001A7CF4">
              <w:rPr>
                <w:rFonts w:ascii="Times New Roman" w:hAnsi="Times New Roman" w:cs="Times New Roman"/>
              </w:rPr>
              <w:t xml:space="preserve"> </w:t>
            </w:r>
          </w:p>
          <w:p w14:paraId="16BCA2D7" w14:textId="77777777" w:rsidR="005F2BCF" w:rsidRPr="00A0691F" w:rsidRDefault="005F2BCF" w:rsidP="000A1663">
            <w:pPr>
              <w:rPr>
                <w:lang w:val="lt-LT" w:eastAsia="zh-CN"/>
              </w:rPr>
            </w:pPr>
          </w:p>
          <w:p w14:paraId="5DBFCBB9" w14:textId="77777777" w:rsidR="005F2BCF" w:rsidRPr="00A0691F" w:rsidRDefault="005F2BCF" w:rsidP="005F2BCF">
            <w:pPr>
              <w:pStyle w:val="Sraopastraipa"/>
              <w:numPr>
                <w:ilvl w:val="0"/>
                <w:numId w:val="10"/>
              </w:numPr>
              <w:rPr>
                <w:lang w:val="lt-LT" w:eastAsia="zh-CN"/>
              </w:rPr>
            </w:pPr>
            <w:r w:rsidRPr="00A0691F">
              <w:rPr>
                <w:lang w:val="lt-LT" w:eastAsia="zh-CN"/>
              </w:rPr>
              <w:t>V.</w:t>
            </w:r>
          </w:p>
        </w:tc>
      </w:tr>
    </w:tbl>
    <w:p w14:paraId="23D6D968" w14:textId="77777777" w:rsidR="00D43368" w:rsidRPr="00A0691F" w:rsidRDefault="00D43368" w:rsidP="00B75E2C">
      <w:pPr>
        <w:tabs>
          <w:tab w:val="left" w:pos="709"/>
        </w:tabs>
        <w:rPr>
          <w:rFonts w:asciiTheme="majorBidi" w:hAnsiTheme="majorBidi" w:cstheme="majorBidi"/>
          <w:lang w:val="lt-LT"/>
        </w:rPr>
      </w:pPr>
    </w:p>
    <w:sectPr w:rsidR="00D43368" w:rsidRPr="00A0691F" w:rsidSect="00A10870">
      <w:footerReference w:type="default" r:id="rId20"/>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048076" w14:textId="77777777" w:rsidR="0050171C" w:rsidRDefault="0050171C" w:rsidP="00D54838">
      <w:r>
        <w:separator/>
      </w:r>
    </w:p>
  </w:endnote>
  <w:endnote w:type="continuationSeparator" w:id="0">
    <w:p w14:paraId="5F4A8989" w14:textId="77777777" w:rsidR="0050171C" w:rsidRDefault="0050171C" w:rsidP="00D548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icrosoft Sans Serif">
    <w:panose1 w:val="020B0604020202020204"/>
    <w:charset w:val="BA"/>
    <w:family w:val="swiss"/>
    <w:pitch w:val="variable"/>
    <w:sig w:usb0="E5002EFF" w:usb1="C000605B" w:usb2="00000029" w:usb3="00000000" w:csb0="0001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Cambria Math">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1978695"/>
      <w:docPartObj>
        <w:docPartGallery w:val="Page Numbers (Bottom of Page)"/>
        <w:docPartUnique/>
      </w:docPartObj>
    </w:sdtPr>
    <w:sdtEndPr>
      <w:rPr>
        <w:noProof/>
      </w:rPr>
    </w:sdtEndPr>
    <w:sdtContent>
      <w:p w14:paraId="358F9A14" w14:textId="77777777" w:rsidR="007F6313" w:rsidRDefault="007F6313">
        <w:pPr>
          <w:pStyle w:val="Porat"/>
          <w:jc w:val="right"/>
        </w:pPr>
        <w:r>
          <w:fldChar w:fldCharType="begin"/>
        </w:r>
        <w:r>
          <w:instrText xml:space="preserve"> PAGE   \* MERGEFORMAT </w:instrText>
        </w:r>
        <w:r>
          <w:fldChar w:fldCharType="separate"/>
        </w:r>
        <w:r w:rsidR="00827C60">
          <w:rPr>
            <w:noProof/>
          </w:rPr>
          <w:t>5</w:t>
        </w:r>
        <w:r>
          <w:rPr>
            <w:noProof/>
          </w:rPr>
          <w:fldChar w:fldCharType="end"/>
        </w:r>
      </w:p>
    </w:sdtContent>
  </w:sdt>
  <w:p w14:paraId="6116C09D" w14:textId="77777777" w:rsidR="007F6313" w:rsidRDefault="007F6313">
    <w:pPr>
      <w:pStyle w:val="Porat"/>
    </w:pPr>
  </w:p>
  <w:p w14:paraId="40E82E96" w14:textId="77777777" w:rsidR="007F6313" w:rsidRDefault="007F631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E2832C" w14:textId="77777777" w:rsidR="0050171C" w:rsidRDefault="0050171C" w:rsidP="00D54838">
      <w:r>
        <w:separator/>
      </w:r>
    </w:p>
  </w:footnote>
  <w:footnote w:type="continuationSeparator" w:id="0">
    <w:p w14:paraId="601180AC" w14:textId="77777777" w:rsidR="0050171C" w:rsidRDefault="0050171C" w:rsidP="00D548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08AE5F98"/>
    <w:lvl w:ilvl="0">
      <w:start w:val="1"/>
      <w:numFmt w:val="decimal"/>
      <w:lvlText w:val="%1."/>
      <w:lvlJc w:val="left"/>
      <w:pPr>
        <w:ind w:left="360" w:hanging="360"/>
      </w:pPr>
      <w:rPr>
        <w:b/>
      </w:rPr>
    </w:lvl>
    <w:lvl w:ilvl="1">
      <w:start w:val="1"/>
      <w:numFmt w:val="decimal"/>
      <w:isLgl/>
      <w:lvlText w:val="%1.%2."/>
      <w:lvlJc w:val="left"/>
      <w:pPr>
        <w:ind w:left="3980" w:hanging="720"/>
      </w:pPr>
      <w:rPr>
        <w:rFonts w:ascii="Times New Roman" w:hAnsi="Times New Roman" w:cs="Times New Roman" w:hint="default"/>
        <w:b w:val="0"/>
        <w:i w:val="0"/>
        <w:strike w:val="0"/>
        <w:color w:val="auto"/>
        <w:sz w:val="24"/>
        <w:szCs w:val="24"/>
      </w:rPr>
    </w:lvl>
    <w:lvl w:ilvl="2">
      <w:start w:val="1"/>
      <w:numFmt w:val="decimal"/>
      <w:isLgl/>
      <w:lvlText w:val="%1.%2.%3."/>
      <w:lvlJc w:val="left"/>
      <w:pPr>
        <w:ind w:left="720" w:hanging="720"/>
      </w:pPr>
      <w:rPr>
        <w:b w:val="0"/>
        <w:color w:val="auto"/>
      </w:rPr>
    </w:lvl>
    <w:lvl w:ilvl="3">
      <w:start w:val="1"/>
      <w:numFmt w:val="decimal"/>
      <w:isLgl/>
      <w:lvlText w:val="%1.%2.%3.%4."/>
      <w:lvlJc w:val="left"/>
      <w:pPr>
        <w:ind w:left="2880" w:hanging="1080"/>
      </w:pPr>
      <w:rPr>
        <w:b w:val="0"/>
      </w:rPr>
    </w:lvl>
    <w:lvl w:ilvl="4">
      <w:start w:val="1"/>
      <w:numFmt w:val="decimal"/>
      <w:isLgl/>
      <w:lvlText w:val="%1.%2.%3.%4.%5."/>
      <w:lvlJc w:val="left"/>
      <w:pPr>
        <w:ind w:left="3240" w:hanging="1080"/>
      </w:pPr>
    </w:lvl>
    <w:lvl w:ilvl="5">
      <w:start w:val="1"/>
      <w:numFmt w:val="decimal"/>
      <w:isLgl/>
      <w:lvlText w:val="%1.%2.%3.%4.%5.%6."/>
      <w:lvlJc w:val="left"/>
      <w:pPr>
        <w:ind w:left="3960" w:hanging="1440"/>
      </w:pPr>
    </w:lvl>
    <w:lvl w:ilvl="6">
      <w:start w:val="1"/>
      <w:numFmt w:val="decimal"/>
      <w:isLgl/>
      <w:lvlText w:val="%1.%2.%3.%4.%5.%6.%7."/>
      <w:lvlJc w:val="left"/>
      <w:pPr>
        <w:ind w:left="4320" w:hanging="1440"/>
      </w:pPr>
    </w:lvl>
    <w:lvl w:ilvl="7">
      <w:start w:val="1"/>
      <w:numFmt w:val="decimal"/>
      <w:isLgl/>
      <w:lvlText w:val="%1.%2.%3.%4.%5.%6.%7.%8."/>
      <w:lvlJc w:val="left"/>
      <w:pPr>
        <w:ind w:left="5040" w:hanging="1800"/>
      </w:pPr>
    </w:lvl>
    <w:lvl w:ilvl="8">
      <w:start w:val="1"/>
      <w:numFmt w:val="decimal"/>
      <w:isLgl/>
      <w:lvlText w:val="%1.%2.%3.%4.%5.%6.%7.%8.%9."/>
      <w:lvlJc w:val="left"/>
      <w:pPr>
        <w:ind w:left="5400" w:hanging="1800"/>
      </w:pPr>
    </w:lvl>
  </w:abstractNum>
  <w:abstractNum w:abstractNumId="1" w15:restartNumberingAfterBreak="0">
    <w:nsid w:val="128067A5"/>
    <w:multiLevelType w:val="hybridMultilevel"/>
    <w:tmpl w:val="494084F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3BC432C"/>
    <w:multiLevelType w:val="multilevel"/>
    <w:tmpl w:val="581CC418"/>
    <w:lvl w:ilvl="0">
      <w:start w:val="1"/>
      <w:numFmt w:val="decimal"/>
      <w:lvlText w:val="%1."/>
      <w:lvlJc w:val="left"/>
      <w:pPr>
        <w:ind w:left="630" w:hanging="630"/>
      </w:pPr>
      <w:rPr>
        <w:rFonts w:hint="default"/>
      </w:rPr>
    </w:lvl>
    <w:lvl w:ilvl="1">
      <w:start w:val="1"/>
      <w:numFmt w:val="decimal"/>
      <w:lvlText w:val="%1.%2."/>
      <w:lvlJc w:val="left"/>
      <w:pPr>
        <w:ind w:left="630" w:hanging="6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2D73D88"/>
    <w:multiLevelType w:val="multilevel"/>
    <w:tmpl w:val="A5B24C76"/>
    <w:lvl w:ilvl="0">
      <w:start w:val="9"/>
      <w:numFmt w:val="decimal"/>
      <w:lvlText w:val="%1"/>
      <w:lvlJc w:val="left"/>
      <w:pPr>
        <w:ind w:left="360" w:hanging="360"/>
      </w:pPr>
      <w:rPr>
        <w:rFonts w:ascii="Times New Roman" w:hAnsi="Times New Roman" w:cs="Times New Roman" w:hint="default"/>
      </w:rPr>
    </w:lvl>
    <w:lvl w:ilvl="1">
      <w:start w:val="3"/>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4" w15:restartNumberingAfterBreak="0">
    <w:nsid w:val="279D68F4"/>
    <w:multiLevelType w:val="hybridMultilevel"/>
    <w:tmpl w:val="FA84354C"/>
    <w:lvl w:ilvl="0" w:tplc="9C3C2146">
      <w:start w:val="1"/>
      <w:numFmt w:val="decimal"/>
      <w:lvlText w:val="%1."/>
      <w:lvlJc w:val="left"/>
      <w:pPr>
        <w:ind w:left="672" w:hanging="360"/>
      </w:pPr>
      <w:rPr>
        <w:rFonts w:hint="default"/>
      </w:rPr>
    </w:lvl>
    <w:lvl w:ilvl="1" w:tplc="04270019" w:tentative="1">
      <w:start w:val="1"/>
      <w:numFmt w:val="lowerLetter"/>
      <w:lvlText w:val="%2."/>
      <w:lvlJc w:val="left"/>
      <w:pPr>
        <w:ind w:left="1392" w:hanging="360"/>
      </w:pPr>
    </w:lvl>
    <w:lvl w:ilvl="2" w:tplc="0427001B" w:tentative="1">
      <w:start w:val="1"/>
      <w:numFmt w:val="lowerRoman"/>
      <w:lvlText w:val="%3."/>
      <w:lvlJc w:val="right"/>
      <w:pPr>
        <w:ind w:left="2112" w:hanging="180"/>
      </w:pPr>
    </w:lvl>
    <w:lvl w:ilvl="3" w:tplc="0427000F" w:tentative="1">
      <w:start w:val="1"/>
      <w:numFmt w:val="decimal"/>
      <w:lvlText w:val="%4."/>
      <w:lvlJc w:val="left"/>
      <w:pPr>
        <w:ind w:left="2832" w:hanging="360"/>
      </w:pPr>
    </w:lvl>
    <w:lvl w:ilvl="4" w:tplc="04270019" w:tentative="1">
      <w:start w:val="1"/>
      <w:numFmt w:val="lowerLetter"/>
      <w:lvlText w:val="%5."/>
      <w:lvlJc w:val="left"/>
      <w:pPr>
        <w:ind w:left="3552" w:hanging="360"/>
      </w:pPr>
    </w:lvl>
    <w:lvl w:ilvl="5" w:tplc="0427001B" w:tentative="1">
      <w:start w:val="1"/>
      <w:numFmt w:val="lowerRoman"/>
      <w:lvlText w:val="%6."/>
      <w:lvlJc w:val="right"/>
      <w:pPr>
        <w:ind w:left="4272" w:hanging="180"/>
      </w:pPr>
    </w:lvl>
    <w:lvl w:ilvl="6" w:tplc="0427000F" w:tentative="1">
      <w:start w:val="1"/>
      <w:numFmt w:val="decimal"/>
      <w:lvlText w:val="%7."/>
      <w:lvlJc w:val="left"/>
      <w:pPr>
        <w:ind w:left="4992" w:hanging="360"/>
      </w:pPr>
    </w:lvl>
    <w:lvl w:ilvl="7" w:tplc="04270019" w:tentative="1">
      <w:start w:val="1"/>
      <w:numFmt w:val="lowerLetter"/>
      <w:lvlText w:val="%8."/>
      <w:lvlJc w:val="left"/>
      <w:pPr>
        <w:ind w:left="5712" w:hanging="360"/>
      </w:pPr>
    </w:lvl>
    <w:lvl w:ilvl="8" w:tplc="0427001B" w:tentative="1">
      <w:start w:val="1"/>
      <w:numFmt w:val="lowerRoman"/>
      <w:lvlText w:val="%9."/>
      <w:lvlJc w:val="right"/>
      <w:pPr>
        <w:ind w:left="6432" w:hanging="180"/>
      </w:pPr>
    </w:lvl>
  </w:abstractNum>
  <w:abstractNum w:abstractNumId="5" w15:restartNumberingAfterBreak="0">
    <w:nsid w:val="36D55AD9"/>
    <w:multiLevelType w:val="multilevel"/>
    <w:tmpl w:val="4CCCB8CC"/>
    <w:lvl w:ilvl="0">
      <w:start w:val="1"/>
      <w:numFmt w:val="decimal"/>
      <w:lvlText w:val="%1."/>
      <w:lvlJc w:val="left"/>
      <w:pPr>
        <w:ind w:left="360" w:hanging="360"/>
      </w:pPr>
      <w:rPr>
        <w:rFonts w:hint="default"/>
        <w:b/>
        <w:color w:val="auto"/>
      </w:rPr>
    </w:lvl>
    <w:lvl w:ilvl="1">
      <w:start w:val="1"/>
      <w:numFmt w:val="decimal"/>
      <w:lvlText w:val="%1.%2."/>
      <w:lvlJc w:val="left"/>
      <w:pPr>
        <w:ind w:left="644" w:hanging="360"/>
      </w:pPr>
      <w:rPr>
        <w:rFonts w:hint="default"/>
        <w:b w:val="0"/>
        <w:i w:val="0"/>
        <w:color w:val="auto"/>
      </w:rPr>
    </w:lvl>
    <w:lvl w:ilvl="2">
      <w:start w:val="1"/>
      <w:numFmt w:val="decimal"/>
      <w:lvlText w:val="%1.%2.%3."/>
      <w:lvlJc w:val="left"/>
      <w:pPr>
        <w:ind w:left="13196" w:hanging="720"/>
      </w:pPr>
      <w:rPr>
        <w:rFonts w:hint="default"/>
        <w:b w:val="0"/>
        <w:i w:val="0"/>
      </w:rPr>
    </w:lvl>
    <w:lvl w:ilvl="3">
      <w:start w:val="1"/>
      <w:numFmt w:val="decimal"/>
      <w:lvlText w:val="%1.%2.%3.%4."/>
      <w:lvlJc w:val="left"/>
      <w:pPr>
        <w:ind w:left="19434" w:hanging="720"/>
      </w:pPr>
      <w:rPr>
        <w:rFonts w:hint="default"/>
      </w:rPr>
    </w:lvl>
    <w:lvl w:ilvl="4">
      <w:start w:val="1"/>
      <w:numFmt w:val="decimal"/>
      <w:lvlText w:val="%1.%2.%3.%4.%5."/>
      <w:lvlJc w:val="left"/>
      <w:pPr>
        <w:ind w:left="26032" w:hanging="1080"/>
      </w:pPr>
      <w:rPr>
        <w:rFonts w:hint="default"/>
      </w:rPr>
    </w:lvl>
    <w:lvl w:ilvl="5">
      <w:start w:val="1"/>
      <w:numFmt w:val="decimal"/>
      <w:lvlText w:val="%1.%2.%3.%4.%5.%6."/>
      <w:lvlJc w:val="left"/>
      <w:pPr>
        <w:ind w:left="32270" w:hanging="1080"/>
      </w:pPr>
      <w:rPr>
        <w:rFonts w:hint="default"/>
      </w:rPr>
    </w:lvl>
    <w:lvl w:ilvl="6">
      <w:start w:val="1"/>
      <w:numFmt w:val="decimal"/>
      <w:lvlText w:val="%1.%2.%3.%4.%5.%6.%7."/>
      <w:lvlJc w:val="left"/>
      <w:pPr>
        <w:ind w:left="-26668" w:hanging="1440"/>
      </w:pPr>
      <w:rPr>
        <w:rFonts w:hint="default"/>
      </w:rPr>
    </w:lvl>
    <w:lvl w:ilvl="7">
      <w:start w:val="1"/>
      <w:numFmt w:val="decimal"/>
      <w:lvlText w:val="%1.%2.%3.%4.%5.%6.%7.%8."/>
      <w:lvlJc w:val="left"/>
      <w:pPr>
        <w:ind w:left="-20430" w:hanging="1440"/>
      </w:pPr>
      <w:rPr>
        <w:rFonts w:hint="default"/>
      </w:rPr>
    </w:lvl>
    <w:lvl w:ilvl="8">
      <w:start w:val="1"/>
      <w:numFmt w:val="decimal"/>
      <w:lvlText w:val="%1.%2.%3.%4.%5.%6.%7.%8.%9."/>
      <w:lvlJc w:val="left"/>
      <w:pPr>
        <w:ind w:left="-13832" w:hanging="1800"/>
      </w:pPr>
      <w:rPr>
        <w:rFonts w:hint="default"/>
      </w:rPr>
    </w:lvl>
  </w:abstractNum>
  <w:abstractNum w:abstractNumId="6" w15:restartNumberingAfterBreak="0">
    <w:nsid w:val="370C7D63"/>
    <w:multiLevelType w:val="multilevel"/>
    <w:tmpl w:val="068A313C"/>
    <w:lvl w:ilvl="0">
      <w:start w:val="1"/>
      <w:numFmt w:val="decimal"/>
      <w:lvlText w:val="%1."/>
      <w:lvlJc w:val="left"/>
      <w:pPr>
        <w:tabs>
          <w:tab w:val="num" w:pos="4560"/>
        </w:tabs>
        <w:ind w:left="4560" w:hanging="360"/>
      </w:pPr>
      <w:rPr>
        <w:b/>
      </w:rPr>
    </w:lvl>
    <w:lvl w:ilvl="1">
      <w:start w:val="1"/>
      <w:numFmt w:val="decimal"/>
      <w:lvlText w:val="%1.%2."/>
      <w:lvlJc w:val="left"/>
      <w:pPr>
        <w:tabs>
          <w:tab w:val="num" w:pos="4992"/>
        </w:tabs>
        <w:ind w:left="4992" w:hanging="432"/>
      </w:pPr>
    </w:lvl>
    <w:lvl w:ilvl="2">
      <w:start w:val="1"/>
      <w:numFmt w:val="decimal"/>
      <w:lvlText w:val="%1.%2.%3."/>
      <w:lvlJc w:val="left"/>
      <w:pPr>
        <w:tabs>
          <w:tab w:val="num" w:pos="5640"/>
        </w:tabs>
        <w:ind w:left="5424" w:hanging="504"/>
      </w:pPr>
    </w:lvl>
    <w:lvl w:ilvl="3">
      <w:start w:val="1"/>
      <w:numFmt w:val="decimal"/>
      <w:lvlText w:val="%1.%2.%3.%4."/>
      <w:lvlJc w:val="left"/>
      <w:pPr>
        <w:tabs>
          <w:tab w:val="num" w:pos="6000"/>
        </w:tabs>
        <w:ind w:left="5928" w:hanging="648"/>
      </w:pPr>
    </w:lvl>
    <w:lvl w:ilvl="4">
      <w:start w:val="1"/>
      <w:numFmt w:val="decimal"/>
      <w:lvlText w:val="%1.%2.%3.%4.%5."/>
      <w:lvlJc w:val="left"/>
      <w:pPr>
        <w:tabs>
          <w:tab w:val="num" w:pos="6720"/>
        </w:tabs>
        <w:ind w:left="6432" w:hanging="792"/>
      </w:pPr>
    </w:lvl>
    <w:lvl w:ilvl="5">
      <w:start w:val="1"/>
      <w:numFmt w:val="decimal"/>
      <w:lvlText w:val="%1.%2.%3.%4.%5.%6."/>
      <w:lvlJc w:val="left"/>
      <w:pPr>
        <w:tabs>
          <w:tab w:val="num" w:pos="7080"/>
        </w:tabs>
        <w:ind w:left="6936" w:hanging="936"/>
      </w:pPr>
    </w:lvl>
    <w:lvl w:ilvl="6">
      <w:start w:val="1"/>
      <w:numFmt w:val="decimal"/>
      <w:lvlText w:val="%1.%2.%3.%4.%5.%6.%7."/>
      <w:lvlJc w:val="left"/>
      <w:pPr>
        <w:tabs>
          <w:tab w:val="num" w:pos="7800"/>
        </w:tabs>
        <w:ind w:left="7440" w:hanging="1080"/>
      </w:pPr>
    </w:lvl>
    <w:lvl w:ilvl="7">
      <w:start w:val="1"/>
      <w:numFmt w:val="decimal"/>
      <w:lvlText w:val="%1.%2.%3.%4.%5.%6.%7.%8."/>
      <w:lvlJc w:val="left"/>
      <w:pPr>
        <w:tabs>
          <w:tab w:val="num" w:pos="8160"/>
        </w:tabs>
        <w:ind w:left="7944" w:hanging="1224"/>
      </w:pPr>
    </w:lvl>
    <w:lvl w:ilvl="8">
      <w:start w:val="1"/>
      <w:numFmt w:val="decimal"/>
      <w:lvlText w:val="%1.%2.%3.%4.%5.%6.%7.%8.%9."/>
      <w:lvlJc w:val="left"/>
      <w:pPr>
        <w:tabs>
          <w:tab w:val="num" w:pos="8880"/>
        </w:tabs>
        <w:ind w:left="8520" w:hanging="1440"/>
      </w:pPr>
    </w:lvl>
  </w:abstractNum>
  <w:abstractNum w:abstractNumId="7" w15:restartNumberingAfterBreak="0">
    <w:nsid w:val="3CC17327"/>
    <w:multiLevelType w:val="hybridMultilevel"/>
    <w:tmpl w:val="0CDE20BC"/>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B4233E8"/>
    <w:multiLevelType w:val="multilevel"/>
    <w:tmpl w:val="24AEA352"/>
    <w:lvl w:ilvl="0">
      <w:start w:val="4"/>
      <w:numFmt w:val="decimal"/>
      <w:lvlText w:val="%1."/>
      <w:lvlJc w:val="left"/>
      <w:pPr>
        <w:ind w:left="720" w:hanging="360"/>
      </w:pPr>
      <w:rPr>
        <w:rFonts w:hint="default"/>
        <w:b/>
        <w:sz w:val="22"/>
      </w:rPr>
    </w:lvl>
    <w:lvl w:ilvl="1">
      <w:start w:val="1"/>
      <w:numFmt w:val="decimal"/>
      <w:isLgl/>
      <w:lvlText w:val="%1.%2."/>
      <w:lvlJc w:val="left"/>
      <w:pPr>
        <w:ind w:left="360" w:hanging="360"/>
      </w:pPr>
      <w:rPr>
        <w:rFonts w:hint="default"/>
        <w:b w:val="0"/>
        <w:i w:val="0"/>
        <w:color w:val="auto"/>
      </w:rPr>
    </w:lvl>
    <w:lvl w:ilvl="2">
      <w:start w:val="1"/>
      <w:numFmt w:val="decimal"/>
      <w:pStyle w:val="isakymas1"/>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DD168B5"/>
    <w:multiLevelType w:val="multilevel"/>
    <w:tmpl w:val="6A4C6FD6"/>
    <w:lvl w:ilvl="0">
      <w:start w:val="4"/>
      <w:numFmt w:val="decimal"/>
      <w:lvlText w:val="%1"/>
      <w:lvlJc w:val="left"/>
      <w:pPr>
        <w:ind w:left="480" w:hanging="480"/>
      </w:pPr>
      <w:rPr>
        <w:rFonts w:ascii="Times New Roman" w:eastAsia="Times New Roman" w:hAnsi="Times New Roman" w:cs="Times New Roman" w:hint="default"/>
        <w:b w:val="0"/>
      </w:rPr>
    </w:lvl>
    <w:lvl w:ilvl="1">
      <w:start w:val="2"/>
      <w:numFmt w:val="decimal"/>
      <w:lvlText w:val="%1.%2"/>
      <w:lvlJc w:val="left"/>
      <w:pPr>
        <w:ind w:left="480" w:hanging="480"/>
      </w:pPr>
      <w:rPr>
        <w:rFonts w:ascii="Times New Roman" w:eastAsia="Times New Roman" w:hAnsi="Times New Roman" w:cs="Times New Roman" w:hint="default"/>
        <w:b w:val="0"/>
      </w:rPr>
    </w:lvl>
    <w:lvl w:ilvl="2">
      <w:start w:val="1"/>
      <w:numFmt w:val="decimal"/>
      <w:lvlText w:val="%1.%2.%3"/>
      <w:lvlJc w:val="left"/>
      <w:pPr>
        <w:ind w:left="720" w:hanging="720"/>
      </w:pPr>
      <w:rPr>
        <w:rFonts w:ascii="Times New Roman" w:eastAsia="Times New Roman" w:hAnsi="Times New Roman" w:cs="Times New Roman" w:hint="default"/>
        <w:b w:val="0"/>
      </w:rPr>
    </w:lvl>
    <w:lvl w:ilvl="3">
      <w:start w:val="1"/>
      <w:numFmt w:val="decimal"/>
      <w:lvlText w:val="%1.%2.%3.%4"/>
      <w:lvlJc w:val="left"/>
      <w:pPr>
        <w:ind w:left="720" w:hanging="720"/>
      </w:pPr>
      <w:rPr>
        <w:rFonts w:ascii="Times New Roman" w:eastAsia="Times New Roman" w:hAnsi="Times New Roman" w:cs="Times New Roman" w:hint="default"/>
        <w:b w:val="0"/>
      </w:rPr>
    </w:lvl>
    <w:lvl w:ilvl="4">
      <w:start w:val="1"/>
      <w:numFmt w:val="decimal"/>
      <w:lvlText w:val="%1.%2.%3.%4.%5"/>
      <w:lvlJc w:val="left"/>
      <w:pPr>
        <w:ind w:left="1080" w:hanging="1080"/>
      </w:pPr>
      <w:rPr>
        <w:rFonts w:ascii="Times New Roman" w:eastAsia="Times New Roman" w:hAnsi="Times New Roman" w:cs="Times New Roman" w:hint="default"/>
        <w:b w:val="0"/>
      </w:rPr>
    </w:lvl>
    <w:lvl w:ilvl="5">
      <w:start w:val="1"/>
      <w:numFmt w:val="decimal"/>
      <w:lvlText w:val="%1.%2.%3.%4.%5.%6"/>
      <w:lvlJc w:val="left"/>
      <w:pPr>
        <w:ind w:left="1080" w:hanging="1080"/>
      </w:pPr>
      <w:rPr>
        <w:rFonts w:ascii="Times New Roman" w:eastAsia="Times New Roman" w:hAnsi="Times New Roman" w:cs="Times New Roman" w:hint="default"/>
        <w:b w:val="0"/>
      </w:rPr>
    </w:lvl>
    <w:lvl w:ilvl="6">
      <w:start w:val="1"/>
      <w:numFmt w:val="decimal"/>
      <w:lvlText w:val="%1.%2.%3.%4.%5.%6.%7"/>
      <w:lvlJc w:val="left"/>
      <w:pPr>
        <w:ind w:left="1440" w:hanging="1440"/>
      </w:pPr>
      <w:rPr>
        <w:rFonts w:ascii="Times New Roman" w:eastAsia="Times New Roman" w:hAnsi="Times New Roman" w:cs="Times New Roman" w:hint="default"/>
        <w:b w:val="0"/>
      </w:rPr>
    </w:lvl>
    <w:lvl w:ilvl="7">
      <w:start w:val="1"/>
      <w:numFmt w:val="decimal"/>
      <w:lvlText w:val="%1.%2.%3.%4.%5.%6.%7.%8"/>
      <w:lvlJc w:val="left"/>
      <w:pPr>
        <w:ind w:left="1440" w:hanging="1440"/>
      </w:pPr>
      <w:rPr>
        <w:rFonts w:ascii="Times New Roman" w:eastAsia="Times New Roman" w:hAnsi="Times New Roman" w:cs="Times New Roman" w:hint="default"/>
        <w:b w:val="0"/>
      </w:rPr>
    </w:lvl>
    <w:lvl w:ilvl="8">
      <w:start w:val="1"/>
      <w:numFmt w:val="decimal"/>
      <w:lvlText w:val="%1.%2.%3.%4.%5.%6.%7.%8.%9"/>
      <w:lvlJc w:val="left"/>
      <w:pPr>
        <w:ind w:left="1800" w:hanging="1800"/>
      </w:pPr>
      <w:rPr>
        <w:rFonts w:ascii="Times New Roman" w:eastAsia="Times New Roman" w:hAnsi="Times New Roman" w:cs="Times New Roman" w:hint="default"/>
        <w:b w:val="0"/>
      </w:rPr>
    </w:lvl>
  </w:abstractNum>
  <w:abstractNum w:abstractNumId="10" w15:restartNumberingAfterBreak="0">
    <w:nsid w:val="623F4D38"/>
    <w:multiLevelType w:val="multilevel"/>
    <w:tmpl w:val="CFD80F20"/>
    <w:lvl w:ilvl="0">
      <w:start w:val="1"/>
      <w:numFmt w:val="decimal"/>
      <w:lvlText w:val="%1."/>
      <w:lvlJc w:val="left"/>
      <w:pPr>
        <w:ind w:left="454" w:hanging="454"/>
      </w:pPr>
      <w:rPr>
        <w:rFonts w:hint="default"/>
        <w:b/>
      </w:rPr>
    </w:lvl>
    <w:lvl w:ilvl="1">
      <w:start w:val="1"/>
      <w:numFmt w:val="decimal"/>
      <w:lvlText w:val="%1.%2."/>
      <w:lvlJc w:val="left"/>
      <w:pPr>
        <w:ind w:left="596" w:hanging="454"/>
      </w:pPr>
      <w:rPr>
        <w:rFonts w:hint="default"/>
        <w:b w:val="0"/>
        <w:i w:val="0"/>
        <w:color w:val="auto"/>
      </w:rPr>
    </w:lvl>
    <w:lvl w:ilvl="2">
      <w:start w:val="1"/>
      <w:numFmt w:val="decimal"/>
      <w:lvlText w:val="%1.%2.%3."/>
      <w:lvlJc w:val="left"/>
      <w:pPr>
        <w:ind w:left="510" w:hanging="510"/>
      </w:pPr>
      <w:rPr>
        <w:rFonts w:hint="default"/>
        <w:b w:val="0"/>
        <w:strike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796D0B68"/>
    <w:multiLevelType w:val="multilevel"/>
    <w:tmpl w:val="FEB62CF6"/>
    <w:lvl w:ilvl="0">
      <w:start w:val="1"/>
      <w:numFmt w:val="decimal"/>
      <w:pStyle w:val="Antrat1"/>
      <w:suff w:val="space"/>
      <w:lvlText w:val="%1."/>
      <w:lvlJc w:val="left"/>
      <w:pPr>
        <w:ind w:left="3312" w:hanging="432"/>
      </w:pPr>
      <w:rPr>
        <w:rFonts w:hint="default"/>
      </w:rPr>
    </w:lvl>
    <w:lvl w:ilvl="1">
      <w:start w:val="1"/>
      <w:numFmt w:val="decimal"/>
      <w:suff w:val="space"/>
      <w:lvlText w:val="%1.%2."/>
      <w:lvlJc w:val="left"/>
      <w:pPr>
        <w:ind w:left="180" w:firstLine="720"/>
      </w:pPr>
      <w:rPr>
        <w:rFonts w:hint="default"/>
        <w:b w:val="0"/>
        <w:i w:val="0"/>
        <w:strike w:val="0"/>
        <w:sz w:val="22"/>
        <w:szCs w:val="22"/>
      </w:rPr>
    </w:lvl>
    <w:lvl w:ilvl="2">
      <w:start w:val="1"/>
      <w:numFmt w:val="decimal"/>
      <w:pStyle w:val="Antrat3"/>
      <w:suff w:val="space"/>
      <w:lvlText w:val="%1.%2.%3."/>
      <w:lvlJc w:val="left"/>
      <w:pPr>
        <w:ind w:left="0" w:firstLine="720"/>
      </w:pPr>
      <w:rPr>
        <w:rFonts w:hint="default"/>
        <w:sz w:val="22"/>
        <w:szCs w:val="22"/>
      </w:rPr>
    </w:lvl>
    <w:lvl w:ilvl="3">
      <w:start w:val="1"/>
      <w:numFmt w:val="decimal"/>
      <w:pStyle w:val="Antrat4"/>
      <w:lvlText w:val="%1.%2.%3.%4"/>
      <w:lvlJc w:val="left"/>
      <w:pPr>
        <w:tabs>
          <w:tab w:val="num" w:pos="1584"/>
        </w:tabs>
        <w:ind w:left="1584" w:hanging="864"/>
      </w:pPr>
      <w:rPr>
        <w:rFonts w:hint="default"/>
      </w:rPr>
    </w:lvl>
    <w:lvl w:ilvl="4">
      <w:start w:val="1"/>
      <w:numFmt w:val="decimal"/>
      <w:pStyle w:val="Antrat5"/>
      <w:lvlText w:val="%1.%2.%3.%4.%5"/>
      <w:lvlJc w:val="left"/>
      <w:pPr>
        <w:tabs>
          <w:tab w:val="num" w:pos="1728"/>
        </w:tabs>
        <w:ind w:left="1728" w:hanging="1008"/>
      </w:pPr>
      <w:rPr>
        <w:rFonts w:hint="default"/>
      </w:rPr>
    </w:lvl>
    <w:lvl w:ilvl="5">
      <w:start w:val="1"/>
      <w:numFmt w:val="decimal"/>
      <w:pStyle w:val="Antrat6"/>
      <w:lvlText w:val="%1.%2.%3.%4.%5.%6"/>
      <w:lvlJc w:val="left"/>
      <w:pPr>
        <w:tabs>
          <w:tab w:val="num" w:pos="1872"/>
        </w:tabs>
        <w:ind w:left="1872" w:hanging="1152"/>
      </w:pPr>
      <w:rPr>
        <w:rFonts w:hint="default"/>
      </w:rPr>
    </w:lvl>
    <w:lvl w:ilvl="6">
      <w:start w:val="1"/>
      <w:numFmt w:val="decimal"/>
      <w:pStyle w:val="Antrat7"/>
      <w:lvlText w:val="%1.%2.%3.%4.%5.%6.%7"/>
      <w:lvlJc w:val="left"/>
      <w:pPr>
        <w:tabs>
          <w:tab w:val="num" w:pos="2016"/>
        </w:tabs>
        <w:ind w:left="2016" w:hanging="1296"/>
      </w:pPr>
      <w:rPr>
        <w:rFonts w:hint="default"/>
      </w:rPr>
    </w:lvl>
    <w:lvl w:ilvl="7">
      <w:start w:val="1"/>
      <w:numFmt w:val="decimal"/>
      <w:pStyle w:val="Antrat8"/>
      <w:lvlText w:val="%1.%2.%3.%4.%5.%6.%7.%8"/>
      <w:lvlJc w:val="left"/>
      <w:pPr>
        <w:tabs>
          <w:tab w:val="num" w:pos="2160"/>
        </w:tabs>
        <w:ind w:left="2160" w:hanging="1440"/>
      </w:pPr>
      <w:rPr>
        <w:rFonts w:hint="default"/>
      </w:rPr>
    </w:lvl>
    <w:lvl w:ilvl="8">
      <w:start w:val="1"/>
      <w:numFmt w:val="decimal"/>
      <w:pStyle w:val="Antrat9"/>
      <w:lvlText w:val="%1.%2.%3.%4.%5.%6.%7.%8.%9"/>
      <w:lvlJc w:val="left"/>
      <w:pPr>
        <w:tabs>
          <w:tab w:val="num" w:pos="2304"/>
        </w:tabs>
        <w:ind w:left="2304" w:hanging="1584"/>
      </w:pPr>
      <w:rPr>
        <w:rFonts w:hint="default"/>
      </w:rPr>
    </w:lvl>
  </w:abstractNum>
  <w:num w:numId="1" w16cid:durableId="831530185">
    <w:abstractNumId w:val="11"/>
  </w:num>
  <w:num w:numId="2" w16cid:durableId="320738517">
    <w:abstractNumId w:val="5"/>
  </w:num>
  <w:num w:numId="3" w16cid:durableId="1170869448">
    <w:abstractNumId w:val="8"/>
  </w:num>
  <w:num w:numId="4" w16cid:durableId="703792203">
    <w:abstractNumId w:val="2"/>
  </w:num>
  <w:num w:numId="5" w16cid:durableId="2024283799">
    <w:abstractNumId w:val="10"/>
  </w:num>
  <w:num w:numId="6" w16cid:durableId="12513099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78048915">
    <w:abstractNumId w:val="7"/>
  </w:num>
  <w:num w:numId="8" w16cid:durableId="116604935">
    <w:abstractNumId w:val="0"/>
  </w:num>
  <w:num w:numId="9" w16cid:durableId="1870406995">
    <w:abstractNumId w:val="4"/>
  </w:num>
  <w:num w:numId="10" w16cid:durableId="512694991">
    <w:abstractNumId w:val="1"/>
  </w:num>
  <w:num w:numId="11" w16cid:durableId="18255376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50859089">
    <w:abstractNumId w:val="9"/>
  </w:num>
  <w:num w:numId="13" w16cid:durableId="3748912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552"/>
    <w:rsid w:val="00003AD1"/>
    <w:rsid w:val="00004899"/>
    <w:rsid w:val="00006488"/>
    <w:rsid w:val="0001220C"/>
    <w:rsid w:val="0002654E"/>
    <w:rsid w:val="00031712"/>
    <w:rsid w:val="0004285A"/>
    <w:rsid w:val="00044F6B"/>
    <w:rsid w:val="0004513F"/>
    <w:rsid w:val="0006088D"/>
    <w:rsid w:val="00062FAE"/>
    <w:rsid w:val="00065E31"/>
    <w:rsid w:val="000753CB"/>
    <w:rsid w:val="0008488A"/>
    <w:rsid w:val="0009562A"/>
    <w:rsid w:val="000962D4"/>
    <w:rsid w:val="000A1663"/>
    <w:rsid w:val="000A744C"/>
    <w:rsid w:val="000B1E3C"/>
    <w:rsid w:val="000B3552"/>
    <w:rsid w:val="000C1E59"/>
    <w:rsid w:val="000C2EF9"/>
    <w:rsid w:val="000C3652"/>
    <w:rsid w:val="000F191E"/>
    <w:rsid w:val="000F3253"/>
    <w:rsid w:val="000F4A11"/>
    <w:rsid w:val="000F614C"/>
    <w:rsid w:val="001060A7"/>
    <w:rsid w:val="001136BE"/>
    <w:rsid w:val="0011540C"/>
    <w:rsid w:val="00120295"/>
    <w:rsid w:val="001236A6"/>
    <w:rsid w:val="001250A8"/>
    <w:rsid w:val="001273F7"/>
    <w:rsid w:val="00127617"/>
    <w:rsid w:val="00132B21"/>
    <w:rsid w:val="001356C9"/>
    <w:rsid w:val="00142B4F"/>
    <w:rsid w:val="00144F1D"/>
    <w:rsid w:val="001461FB"/>
    <w:rsid w:val="00155288"/>
    <w:rsid w:val="00161050"/>
    <w:rsid w:val="00164C6D"/>
    <w:rsid w:val="0016721D"/>
    <w:rsid w:val="001675BB"/>
    <w:rsid w:val="00173C9A"/>
    <w:rsid w:val="00176A0C"/>
    <w:rsid w:val="0017756B"/>
    <w:rsid w:val="00192348"/>
    <w:rsid w:val="0019720A"/>
    <w:rsid w:val="001A1C1B"/>
    <w:rsid w:val="001A428C"/>
    <w:rsid w:val="001A7ADE"/>
    <w:rsid w:val="001A7CF4"/>
    <w:rsid w:val="001B0E78"/>
    <w:rsid w:val="001C674B"/>
    <w:rsid w:val="001D3085"/>
    <w:rsid w:val="001D3F8A"/>
    <w:rsid w:val="001D653F"/>
    <w:rsid w:val="001D704A"/>
    <w:rsid w:val="001E7EE3"/>
    <w:rsid w:val="001F4067"/>
    <w:rsid w:val="00200219"/>
    <w:rsid w:val="00200392"/>
    <w:rsid w:val="00216BB0"/>
    <w:rsid w:val="0022057E"/>
    <w:rsid w:val="002213B3"/>
    <w:rsid w:val="0022411A"/>
    <w:rsid w:val="00230393"/>
    <w:rsid w:val="00231A8D"/>
    <w:rsid w:val="002423E4"/>
    <w:rsid w:val="0024594C"/>
    <w:rsid w:val="00246459"/>
    <w:rsid w:val="00251164"/>
    <w:rsid w:val="0026206D"/>
    <w:rsid w:val="0027337D"/>
    <w:rsid w:val="0028475D"/>
    <w:rsid w:val="00285E22"/>
    <w:rsid w:val="00293E21"/>
    <w:rsid w:val="00296069"/>
    <w:rsid w:val="002A0F55"/>
    <w:rsid w:val="002B22F8"/>
    <w:rsid w:val="002B2BAA"/>
    <w:rsid w:val="002B341B"/>
    <w:rsid w:val="002D00CB"/>
    <w:rsid w:val="002D237E"/>
    <w:rsid w:val="002E0745"/>
    <w:rsid w:val="002E505D"/>
    <w:rsid w:val="002E63CB"/>
    <w:rsid w:val="00304F09"/>
    <w:rsid w:val="00305873"/>
    <w:rsid w:val="00310B04"/>
    <w:rsid w:val="00312186"/>
    <w:rsid w:val="00312CAB"/>
    <w:rsid w:val="003146D2"/>
    <w:rsid w:val="00314980"/>
    <w:rsid w:val="0031540B"/>
    <w:rsid w:val="003166C3"/>
    <w:rsid w:val="003175ED"/>
    <w:rsid w:val="00320AE5"/>
    <w:rsid w:val="00334D08"/>
    <w:rsid w:val="00343FB8"/>
    <w:rsid w:val="00344F1D"/>
    <w:rsid w:val="00345826"/>
    <w:rsid w:val="003512B0"/>
    <w:rsid w:val="003576FA"/>
    <w:rsid w:val="003736F1"/>
    <w:rsid w:val="003800BF"/>
    <w:rsid w:val="00383CF7"/>
    <w:rsid w:val="003846C6"/>
    <w:rsid w:val="00386D0E"/>
    <w:rsid w:val="00392046"/>
    <w:rsid w:val="00397435"/>
    <w:rsid w:val="003A4825"/>
    <w:rsid w:val="003A4D91"/>
    <w:rsid w:val="003A51BF"/>
    <w:rsid w:val="003C108B"/>
    <w:rsid w:val="003D403D"/>
    <w:rsid w:val="003E093A"/>
    <w:rsid w:val="003E4CC5"/>
    <w:rsid w:val="003E6072"/>
    <w:rsid w:val="003F365E"/>
    <w:rsid w:val="003F67D6"/>
    <w:rsid w:val="00405D30"/>
    <w:rsid w:val="00410C05"/>
    <w:rsid w:val="00414940"/>
    <w:rsid w:val="00420FDC"/>
    <w:rsid w:val="00423C77"/>
    <w:rsid w:val="00427AAD"/>
    <w:rsid w:val="00431F80"/>
    <w:rsid w:val="00440237"/>
    <w:rsid w:val="00443B2E"/>
    <w:rsid w:val="0045429C"/>
    <w:rsid w:val="00470730"/>
    <w:rsid w:val="0047107D"/>
    <w:rsid w:val="0047125A"/>
    <w:rsid w:val="004834A4"/>
    <w:rsid w:val="004A14D8"/>
    <w:rsid w:val="004B0895"/>
    <w:rsid w:val="004B1F1B"/>
    <w:rsid w:val="004B3E87"/>
    <w:rsid w:val="004B7D4D"/>
    <w:rsid w:val="004C5855"/>
    <w:rsid w:val="004D5440"/>
    <w:rsid w:val="004F2F3D"/>
    <w:rsid w:val="004F40AB"/>
    <w:rsid w:val="00500F6C"/>
    <w:rsid w:val="0050171C"/>
    <w:rsid w:val="00503BE8"/>
    <w:rsid w:val="00504097"/>
    <w:rsid w:val="005041DC"/>
    <w:rsid w:val="00504B26"/>
    <w:rsid w:val="00505A18"/>
    <w:rsid w:val="0051114D"/>
    <w:rsid w:val="005210BA"/>
    <w:rsid w:val="00524BD2"/>
    <w:rsid w:val="00526284"/>
    <w:rsid w:val="00527AB6"/>
    <w:rsid w:val="005329BC"/>
    <w:rsid w:val="00533513"/>
    <w:rsid w:val="0053661F"/>
    <w:rsid w:val="00540F1A"/>
    <w:rsid w:val="0054765C"/>
    <w:rsid w:val="005505FD"/>
    <w:rsid w:val="00550664"/>
    <w:rsid w:val="005519CF"/>
    <w:rsid w:val="00555DB8"/>
    <w:rsid w:val="0055669B"/>
    <w:rsid w:val="00556C7B"/>
    <w:rsid w:val="00562E4C"/>
    <w:rsid w:val="00563D63"/>
    <w:rsid w:val="00566025"/>
    <w:rsid w:val="00573FED"/>
    <w:rsid w:val="005759C8"/>
    <w:rsid w:val="005769D4"/>
    <w:rsid w:val="00580C9A"/>
    <w:rsid w:val="00583279"/>
    <w:rsid w:val="00595B2A"/>
    <w:rsid w:val="00597966"/>
    <w:rsid w:val="005A3DBE"/>
    <w:rsid w:val="005A413C"/>
    <w:rsid w:val="005A60B2"/>
    <w:rsid w:val="005B26F2"/>
    <w:rsid w:val="005B32D6"/>
    <w:rsid w:val="005B3B00"/>
    <w:rsid w:val="005B58D5"/>
    <w:rsid w:val="005B6BDD"/>
    <w:rsid w:val="005E0DCD"/>
    <w:rsid w:val="005F2BCF"/>
    <w:rsid w:val="005F4303"/>
    <w:rsid w:val="005F6680"/>
    <w:rsid w:val="005F790C"/>
    <w:rsid w:val="006102B0"/>
    <w:rsid w:val="00616305"/>
    <w:rsid w:val="0062046C"/>
    <w:rsid w:val="006325E5"/>
    <w:rsid w:val="006359E4"/>
    <w:rsid w:val="0064206C"/>
    <w:rsid w:val="00644B2D"/>
    <w:rsid w:val="00662594"/>
    <w:rsid w:val="00665BFD"/>
    <w:rsid w:val="0067325D"/>
    <w:rsid w:val="006812DB"/>
    <w:rsid w:val="00690928"/>
    <w:rsid w:val="006A08E4"/>
    <w:rsid w:val="006A25FF"/>
    <w:rsid w:val="006A2769"/>
    <w:rsid w:val="006B2F8C"/>
    <w:rsid w:val="006C4B94"/>
    <w:rsid w:val="006D0166"/>
    <w:rsid w:val="006D07ED"/>
    <w:rsid w:val="006D6418"/>
    <w:rsid w:val="006E5C05"/>
    <w:rsid w:val="006F3D5F"/>
    <w:rsid w:val="00702070"/>
    <w:rsid w:val="00722FA6"/>
    <w:rsid w:val="007233F8"/>
    <w:rsid w:val="0073318E"/>
    <w:rsid w:val="0074286D"/>
    <w:rsid w:val="00744ED7"/>
    <w:rsid w:val="0074646A"/>
    <w:rsid w:val="0074680F"/>
    <w:rsid w:val="00746BF3"/>
    <w:rsid w:val="0075407B"/>
    <w:rsid w:val="007567B8"/>
    <w:rsid w:val="0076385F"/>
    <w:rsid w:val="007645B2"/>
    <w:rsid w:val="00777A60"/>
    <w:rsid w:val="00782314"/>
    <w:rsid w:val="00796F21"/>
    <w:rsid w:val="00797474"/>
    <w:rsid w:val="007A1351"/>
    <w:rsid w:val="007A3941"/>
    <w:rsid w:val="007C1E21"/>
    <w:rsid w:val="007C52D5"/>
    <w:rsid w:val="007C6FFD"/>
    <w:rsid w:val="007D689B"/>
    <w:rsid w:val="007E1645"/>
    <w:rsid w:val="007E4A71"/>
    <w:rsid w:val="007E6289"/>
    <w:rsid w:val="007F1693"/>
    <w:rsid w:val="007F6313"/>
    <w:rsid w:val="00800D82"/>
    <w:rsid w:val="0080511D"/>
    <w:rsid w:val="008051AA"/>
    <w:rsid w:val="00825079"/>
    <w:rsid w:val="00827C60"/>
    <w:rsid w:val="00827D2D"/>
    <w:rsid w:val="008441FC"/>
    <w:rsid w:val="008473B2"/>
    <w:rsid w:val="00851863"/>
    <w:rsid w:val="008524B3"/>
    <w:rsid w:val="008650B0"/>
    <w:rsid w:val="00873A6D"/>
    <w:rsid w:val="008A1B39"/>
    <w:rsid w:val="008A2BCE"/>
    <w:rsid w:val="008A3A79"/>
    <w:rsid w:val="008B0B03"/>
    <w:rsid w:val="008B1DD8"/>
    <w:rsid w:val="008C341E"/>
    <w:rsid w:val="008D3C07"/>
    <w:rsid w:val="008E0081"/>
    <w:rsid w:val="008E129B"/>
    <w:rsid w:val="009021BB"/>
    <w:rsid w:val="00903882"/>
    <w:rsid w:val="0090645B"/>
    <w:rsid w:val="00911DA0"/>
    <w:rsid w:val="0091445B"/>
    <w:rsid w:val="00915740"/>
    <w:rsid w:val="00915C33"/>
    <w:rsid w:val="00923E7D"/>
    <w:rsid w:val="00927BD6"/>
    <w:rsid w:val="00962D5E"/>
    <w:rsid w:val="00965F8D"/>
    <w:rsid w:val="0096646D"/>
    <w:rsid w:val="00971B9F"/>
    <w:rsid w:val="009863EE"/>
    <w:rsid w:val="0099716C"/>
    <w:rsid w:val="00997F55"/>
    <w:rsid w:val="009A1B15"/>
    <w:rsid w:val="009A42E9"/>
    <w:rsid w:val="009A4ACA"/>
    <w:rsid w:val="009A5EC6"/>
    <w:rsid w:val="009B10A9"/>
    <w:rsid w:val="009B4C37"/>
    <w:rsid w:val="009C2217"/>
    <w:rsid w:val="009C2C8A"/>
    <w:rsid w:val="009D0EA5"/>
    <w:rsid w:val="009D4F24"/>
    <w:rsid w:val="009E13F7"/>
    <w:rsid w:val="009F3711"/>
    <w:rsid w:val="009F6B80"/>
    <w:rsid w:val="00A0691F"/>
    <w:rsid w:val="00A10870"/>
    <w:rsid w:val="00A132AF"/>
    <w:rsid w:val="00A1407A"/>
    <w:rsid w:val="00A159CC"/>
    <w:rsid w:val="00A177B1"/>
    <w:rsid w:val="00A21EDB"/>
    <w:rsid w:val="00A248BD"/>
    <w:rsid w:val="00A27732"/>
    <w:rsid w:val="00A42BC3"/>
    <w:rsid w:val="00A47E28"/>
    <w:rsid w:val="00A566D0"/>
    <w:rsid w:val="00A616B8"/>
    <w:rsid w:val="00A6459E"/>
    <w:rsid w:val="00A64C8E"/>
    <w:rsid w:val="00A762DE"/>
    <w:rsid w:val="00A77301"/>
    <w:rsid w:val="00A81BA8"/>
    <w:rsid w:val="00A84EA5"/>
    <w:rsid w:val="00AB2DF8"/>
    <w:rsid w:val="00AC1E9B"/>
    <w:rsid w:val="00AC5AFA"/>
    <w:rsid w:val="00AD3922"/>
    <w:rsid w:val="00AE1794"/>
    <w:rsid w:val="00AE3A8B"/>
    <w:rsid w:val="00AE5C9C"/>
    <w:rsid w:val="00AF3EE9"/>
    <w:rsid w:val="00AF4EB9"/>
    <w:rsid w:val="00B06B29"/>
    <w:rsid w:val="00B10BF1"/>
    <w:rsid w:val="00B13E49"/>
    <w:rsid w:val="00B22827"/>
    <w:rsid w:val="00B2455B"/>
    <w:rsid w:val="00B2505C"/>
    <w:rsid w:val="00B2519F"/>
    <w:rsid w:val="00B2743F"/>
    <w:rsid w:val="00B413D8"/>
    <w:rsid w:val="00B51D32"/>
    <w:rsid w:val="00B60B09"/>
    <w:rsid w:val="00B65CD2"/>
    <w:rsid w:val="00B73801"/>
    <w:rsid w:val="00B75E2C"/>
    <w:rsid w:val="00B80049"/>
    <w:rsid w:val="00B92C94"/>
    <w:rsid w:val="00B94DF9"/>
    <w:rsid w:val="00B9563E"/>
    <w:rsid w:val="00B97DC1"/>
    <w:rsid w:val="00BA2E0B"/>
    <w:rsid w:val="00BB1094"/>
    <w:rsid w:val="00BC1033"/>
    <w:rsid w:val="00BC6538"/>
    <w:rsid w:val="00BD1AF2"/>
    <w:rsid w:val="00BD505B"/>
    <w:rsid w:val="00BE1A52"/>
    <w:rsid w:val="00BE7BD0"/>
    <w:rsid w:val="00BF1288"/>
    <w:rsid w:val="00BF4883"/>
    <w:rsid w:val="00BF489F"/>
    <w:rsid w:val="00C01C82"/>
    <w:rsid w:val="00C04AA5"/>
    <w:rsid w:val="00C0647E"/>
    <w:rsid w:val="00C20563"/>
    <w:rsid w:val="00C23DC4"/>
    <w:rsid w:val="00C32A61"/>
    <w:rsid w:val="00C34B03"/>
    <w:rsid w:val="00C352ED"/>
    <w:rsid w:val="00C43EDF"/>
    <w:rsid w:val="00C459EC"/>
    <w:rsid w:val="00C52FCE"/>
    <w:rsid w:val="00C54FB8"/>
    <w:rsid w:val="00C60135"/>
    <w:rsid w:val="00C62A45"/>
    <w:rsid w:val="00C6342D"/>
    <w:rsid w:val="00C6459D"/>
    <w:rsid w:val="00C76C7D"/>
    <w:rsid w:val="00C96B04"/>
    <w:rsid w:val="00CA2CE6"/>
    <w:rsid w:val="00CA7CA5"/>
    <w:rsid w:val="00CD17FC"/>
    <w:rsid w:val="00CD6668"/>
    <w:rsid w:val="00CE3A4C"/>
    <w:rsid w:val="00CE5E6C"/>
    <w:rsid w:val="00CF04BB"/>
    <w:rsid w:val="00D147C0"/>
    <w:rsid w:val="00D14F69"/>
    <w:rsid w:val="00D20A1F"/>
    <w:rsid w:val="00D257CE"/>
    <w:rsid w:val="00D25B8B"/>
    <w:rsid w:val="00D33FB6"/>
    <w:rsid w:val="00D41401"/>
    <w:rsid w:val="00D4195E"/>
    <w:rsid w:val="00D41AFC"/>
    <w:rsid w:val="00D43368"/>
    <w:rsid w:val="00D54838"/>
    <w:rsid w:val="00D6238C"/>
    <w:rsid w:val="00D94ECB"/>
    <w:rsid w:val="00DA1A75"/>
    <w:rsid w:val="00DA5033"/>
    <w:rsid w:val="00DB0A43"/>
    <w:rsid w:val="00DB379E"/>
    <w:rsid w:val="00DC0241"/>
    <w:rsid w:val="00DC5103"/>
    <w:rsid w:val="00DD1A55"/>
    <w:rsid w:val="00DD7093"/>
    <w:rsid w:val="00DE3EA1"/>
    <w:rsid w:val="00DE487B"/>
    <w:rsid w:val="00DE4CB5"/>
    <w:rsid w:val="00DE5CA3"/>
    <w:rsid w:val="00DF2012"/>
    <w:rsid w:val="00DF239B"/>
    <w:rsid w:val="00DF44EF"/>
    <w:rsid w:val="00E0062F"/>
    <w:rsid w:val="00E02A12"/>
    <w:rsid w:val="00E03832"/>
    <w:rsid w:val="00E05A8D"/>
    <w:rsid w:val="00E0743A"/>
    <w:rsid w:val="00E0779C"/>
    <w:rsid w:val="00E11173"/>
    <w:rsid w:val="00E12831"/>
    <w:rsid w:val="00E1319D"/>
    <w:rsid w:val="00E13B76"/>
    <w:rsid w:val="00E146B6"/>
    <w:rsid w:val="00E17047"/>
    <w:rsid w:val="00E24EC6"/>
    <w:rsid w:val="00E37480"/>
    <w:rsid w:val="00E43D28"/>
    <w:rsid w:val="00E46D4C"/>
    <w:rsid w:val="00E523D7"/>
    <w:rsid w:val="00E54155"/>
    <w:rsid w:val="00E55751"/>
    <w:rsid w:val="00E750FD"/>
    <w:rsid w:val="00E76022"/>
    <w:rsid w:val="00E80EA1"/>
    <w:rsid w:val="00E85CE5"/>
    <w:rsid w:val="00EA3946"/>
    <w:rsid w:val="00EA67F2"/>
    <w:rsid w:val="00EA7119"/>
    <w:rsid w:val="00EB38BF"/>
    <w:rsid w:val="00EB50C7"/>
    <w:rsid w:val="00EC685A"/>
    <w:rsid w:val="00EE35CB"/>
    <w:rsid w:val="00EE6BEB"/>
    <w:rsid w:val="00F230ED"/>
    <w:rsid w:val="00F31144"/>
    <w:rsid w:val="00F31D2C"/>
    <w:rsid w:val="00F3304A"/>
    <w:rsid w:val="00F3503B"/>
    <w:rsid w:val="00F36C3A"/>
    <w:rsid w:val="00F3712E"/>
    <w:rsid w:val="00F55FC8"/>
    <w:rsid w:val="00F64C53"/>
    <w:rsid w:val="00F673A9"/>
    <w:rsid w:val="00F7230C"/>
    <w:rsid w:val="00F76850"/>
    <w:rsid w:val="00F76FB0"/>
    <w:rsid w:val="00F86B26"/>
    <w:rsid w:val="00F922AC"/>
    <w:rsid w:val="00F923D6"/>
    <w:rsid w:val="00FA4D4E"/>
    <w:rsid w:val="00FB6013"/>
    <w:rsid w:val="00FD60EC"/>
    <w:rsid w:val="00FE0CF9"/>
    <w:rsid w:val="00FE0FC9"/>
    <w:rsid w:val="00FF5264"/>
    <w:rsid w:val="00FF79CA"/>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4C0B3A19"/>
  <w15:docId w15:val="{2C64C3F0-D21B-428A-B1EB-28908079B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F1693"/>
    <w:pPr>
      <w:spacing w:after="0" w:line="240" w:lineRule="auto"/>
    </w:pPr>
    <w:rPr>
      <w:rFonts w:ascii="Times New Roman" w:eastAsia="Times New Roman" w:hAnsi="Times New Roman" w:cs="Times New Roman"/>
      <w:sz w:val="24"/>
      <w:szCs w:val="24"/>
      <w:lang w:val="en-GB"/>
    </w:rPr>
  </w:style>
  <w:style w:type="paragraph" w:styleId="Antrat1">
    <w:name w:val="heading 1"/>
    <w:basedOn w:val="prastasis"/>
    <w:next w:val="prastasis"/>
    <w:link w:val="Antrat1Diagrama"/>
    <w:qFormat/>
    <w:rsid w:val="007F1693"/>
    <w:pPr>
      <w:keepNext/>
      <w:numPr>
        <w:numId w:val="1"/>
      </w:numPr>
      <w:spacing w:before="360" w:after="360"/>
      <w:jc w:val="center"/>
      <w:outlineLvl w:val="0"/>
    </w:pPr>
    <w:rPr>
      <w:sz w:val="28"/>
      <w:szCs w:val="20"/>
      <w:lang w:val="lt-LT" w:eastAsia="lt-LT"/>
    </w:rPr>
  </w:style>
  <w:style w:type="paragraph" w:styleId="Antrat2">
    <w:name w:val="heading 2"/>
    <w:aliases w:val="Title Header2"/>
    <w:basedOn w:val="prastasis"/>
    <w:next w:val="prastasis"/>
    <w:link w:val="Antrat2Diagrama"/>
    <w:qFormat/>
    <w:rsid w:val="007F1693"/>
    <w:pPr>
      <w:jc w:val="both"/>
      <w:outlineLvl w:val="1"/>
    </w:pPr>
    <w:rPr>
      <w:szCs w:val="20"/>
      <w:lang w:val="lt-LT" w:eastAsia="lt-LT"/>
    </w:rPr>
  </w:style>
  <w:style w:type="paragraph" w:styleId="Antrat3">
    <w:name w:val="heading 3"/>
    <w:aliases w:val="Section Header3,Sub-Clause Paragraph"/>
    <w:basedOn w:val="prastasis"/>
    <w:next w:val="prastasis"/>
    <w:link w:val="Antrat3Diagrama"/>
    <w:qFormat/>
    <w:rsid w:val="007F1693"/>
    <w:pPr>
      <w:keepNext/>
      <w:numPr>
        <w:ilvl w:val="2"/>
        <w:numId w:val="1"/>
      </w:numPr>
      <w:jc w:val="both"/>
      <w:outlineLvl w:val="2"/>
    </w:pPr>
    <w:rPr>
      <w:szCs w:val="20"/>
      <w:lang w:val="lt-LT" w:eastAsia="lt-LT"/>
    </w:rPr>
  </w:style>
  <w:style w:type="paragraph" w:styleId="Antrat4">
    <w:name w:val="heading 4"/>
    <w:aliases w:val=" Sub-Clause Sub-paragraph,Sub-Clause Sub-paragraph,Heading 4 Char Char Char Char"/>
    <w:basedOn w:val="prastasis"/>
    <w:next w:val="prastasis"/>
    <w:link w:val="Antrat4Diagrama"/>
    <w:qFormat/>
    <w:rsid w:val="007F1693"/>
    <w:pPr>
      <w:keepNext/>
      <w:numPr>
        <w:ilvl w:val="3"/>
        <w:numId w:val="1"/>
      </w:numPr>
      <w:outlineLvl w:val="3"/>
    </w:pPr>
    <w:rPr>
      <w:b/>
      <w:sz w:val="44"/>
      <w:szCs w:val="20"/>
      <w:lang w:val="lt-LT" w:eastAsia="lt-LT"/>
    </w:rPr>
  </w:style>
  <w:style w:type="paragraph" w:styleId="Antrat5">
    <w:name w:val="heading 5"/>
    <w:basedOn w:val="prastasis"/>
    <w:next w:val="prastasis"/>
    <w:link w:val="Antrat5Diagrama"/>
    <w:qFormat/>
    <w:rsid w:val="007F1693"/>
    <w:pPr>
      <w:keepNext/>
      <w:numPr>
        <w:ilvl w:val="4"/>
        <w:numId w:val="1"/>
      </w:numPr>
      <w:outlineLvl w:val="4"/>
    </w:pPr>
    <w:rPr>
      <w:b/>
      <w:sz w:val="40"/>
      <w:szCs w:val="20"/>
      <w:lang w:val="lt-LT" w:eastAsia="lt-LT"/>
    </w:rPr>
  </w:style>
  <w:style w:type="paragraph" w:styleId="Antrat6">
    <w:name w:val="heading 6"/>
    <w:basedOn w:val="prastasis"/>
    <w:next w:val="prastasis"/>
    <w:link w:val="Antrat6Diagrama"/>
    <w:qFormat/>
    <w:rsid w:val="007F1693"/>
    <w:pPr>
      <w:keepNext/>
      <w:numPr>
        <w:ilvl w:val="5"/>
        <w:numId w:val="1"/>
      </w:numPr>
      <w:outlineLvl w:val="5"/>
    </w:pPr>
    <w:rPr>
      <w:b/>
      <w:sz w:val="36"/>
      <w:szCs w:val="20"/>
      <w:lang w:val="lt-LT" w:eastAsia="lt-LT"/>
    </w:rPr>
  </w:style>
  <w:style w:type="paragraph" w:styleId="Antrat7">
    <w:name w:val="heading 7"/>
    <w:basedOn w:val="prastasis"/>
    <w:next w:val="prastasis"/>
    <w:link w:val="Antrat7Diagrama"/>
    <w:qFormat/>
    <w:rsid w:val="007F1693"/>
    <w:pPr>
      <w:keepNext/>
      <w:numPr>
        <w:ilvl w:val="6"/>
        <w:numId w:val="1"/>
      </w:numPr>
      <w:outlineLvl w:val="6"/>
    </w:pPr>
    <w:rPr>
      <w:sz w:val="48"/>
      <w:szCs w:val="20"/>
      <w:lang w:val="lt-LT" w:eastAsia="lt-LT"/>
    </w:rPr>
  </w:style>
  <w:style w:type="paragraph" w:styleId="Antrat8">
    <w:name w:val="heading 8"/>
    <w:basedOn w:val="prastasis"/>
    <w:next w:val="prastasis"/>
    <w:link w:val="Antrat8Diagrama"/>
    <w:qFormat/>
    <w:rsid w:val="007F1693"/>
    <w:pPr>
      <w:keepNext/>
      <w:numPr>
        <w:ilvl w:val="7"/>
        <w:numId w:val="1"/>
      </w:numPr>
      <w:outlineLvl w:val="7"/>
    </w:pPr>
    <w:rPr>
      <w:b/>
      <w:sz w:val="18"/>
      <w:szCs w:val="20"/>
      <w:lang w:val="lt-LT" w:eastAsia="lt-LT"/>
    </w:rPr>
  </w:style>
  <w:style w:type="paragraph" w:styleId="Antrat9">
    <w:name w:val="heading 9"/>
    <w:basedOn w:val="prastasis"/>
    <w:next w:val="prastasis"/>
    <w:link w:val="Antrat9Diagrama"/>
    <w:qFormat/>
    <w:rsid w:val="007F1693"/>
    <w:pPr>
      <w:keepNext/>
      <w:numPr>
        <w:ilvl w:val="8"/>
        <w:numId w:val="1"/>
      </w:numPr>
      <w:outlineLvl w:val="8"/>
    </w:pPr>
    <w:rPr>
      <w:sz w:val="40"/>
      <w:szCs w:val="20"/>
      <w:lang w:val="lt-LT"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Grietas">
    <w:name w:val="Strong"/>
    <w:basedOn w:val="Numatytasispastraiposriftas"/>
    <w:uiPriority w:val="22"/>
    <w:qFormat/>
    <w:rsid w:val="00DB0A43"/>
    <w:rPr>
      <w:b/>
      <w:bCs/>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DB0A43"/>
    <w:pPr>
      <w:ind w:left="720"/>
    </w:pPr>
  </w:style>
  <w:style w:type="character" w:customStyle="1" w:styleId="Antrat1Diagrama">
    <w:name w:val="Antraštė 1 Diagrama"/>
    <w:basedOn w:val="Numatytasispastraiposriftas"/>
    <w:link w:val="Antrat1"/>
    <w:rsid w:val="007F1693"/>
    <w:rPr>
      <w:rFonts w:ascii="Times New Roman" w:eastAsia="Times New Roman" w:hAnsi="Times New Roman" w:cs="Times New Roman"/>
      <w:sz w:val="28"/>
      <w:szCs w:val="20"/>
      <w:lang w:eastAsia="lt-LT"/>
    </w:rPr>
  </w:style>
  <w:style w:type="character" w:customStyle="1" w:styleId="Antrat2Diagrama">
    <w:name w:val="Antraštė 2 Diagrama"/>
    <w:aliases w:val="Title Header2 Diagrama"/>
    <w:basedOn w:val="Numatytasispastraiposriftas"/>
    <w:link w:val="Antrat2"/>
    <w:rsid w:val="007F1693"/>
    <w:rPr>
      <w:rFonts w:ascii="Times New Roman" w:eastAsia="Times New Roman" w:hAnsi="Times New Roman" w:cs="Times New Roman"/>
      <w:sz w:val="24"/>
      <w:szCs w:val="20"/>
      <w:lang w:eastAsia="lt-LT"/>
    </w:rPr>
  </w:style>
  <w:style w:type="character" w:customStyle="1" w:styleId="Antrat3Diagrama">
    <w:name w:val="Antraštė 3 Diagrama"/>
    <w:aliases w:val="Section Header3 Diagrama,Sub-Clause Paragraph Diagrama"/>
    <w:basedOn w:val="Numatytasispastraiposriftas"/>
    <w:link w:val="Antrat3"/>
    <w:rsid w:val="007F1693"/>
    <w:rPr>
      <w:rFonts w:ascii="Times New Roman" w:eastAsia="Times New Roman" w:hAnsi="Times New Roman" w:cs="Times New Roman"/>
      <w:sz w:val="24"/>
      <w:szCs w:val="20"/>
      <w:lang w:eastAsia="lt-LT"/>
    </w:rPr>
  </w:style>
  <w:style w:type="character" w:customStyle="1" w:styleId="Antrat4Diagrama">
    <w:name w:val="Antraštė 4 Diagrama"/>
    <w:aliases w:val=" Sub-Clause Sub-paragraph Diagrama,Sub-Clause Sub-paragraph Diagrama,Heading 4 Char Char Char Char Diagrama"/>
    <w:basedOn w:val="Numatytasispastraiposriftas"/>
    <w:link w:val="Antrat4"/>
    <w:rsid w:val="007F1693"/>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rsid w:val="007F1693"/>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rsid w:val="007F1693"/>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rsid w:val="007F1693"/>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rsid w:val="007F1693"/>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rsid w:val="007F1693"/>
    <w:rPr>
      <w:rFonts w:ascii="Times New Roman" w:eastAsia="Times New Roman" w:hAnsi="Times New Roman" w:cs="Times New Roman"/>
      <w:sz w:val="40"/>
      <w:szCs w:val="20"/>
      <w:lang w:eastAsia="lt-LT"/>
    </w:rPr>
  </w:style>
  <w:style w:type="paragraph" w:styleId="Pagrindinistekstas">
    <w:name w:val="Body Text"/>
    <w:basedOn w:val="prastasis"/>
    <w:link w:val="PagrindinistekstasDiagrama"/>
    <w:rsid w:val="007F1693"/>
    <w:pPr>
      <w:jc w:val="right"/>
    </w:pPr>
    <w:rPr>
      <w:szCs w:val="20"/>
      <w:lang w:val="lt-LT"/>
    </w:rPr>
  </w:style>
  <w:style w:type="character" w:customStyle="1" w:styleId="PagrindinistekstasDiagrama">
    <w:name w:val="Pagrindinis tekstas Diagrama"/>
    <w:basedOn w:val="Numatytasispastraiposriftas"/>
    <w:link w:val="Pagrindinistekstas"/>
    <w:rsid w:val="007F1693"/>
    <w:rPr>
      <w:rFonts w:ascii="Times New Roman" w:eastAsia="Times New Roman" w:hAnsi="Times New Roman" w:cs="Times New Roman"/>
      <w:sz w:val="24"/>
      <w:szCs w:val="20"/>
    </w:rPr>
  </w:style>
  <w:style w:type="paragraph" w:customStyle="1" w:styleId="Default">
    <w:name w:val="Default"/>
    <w:rsid w:val="007F1693"/>
    <w:pPr>
      <w:autoSpaceDE w:val="0"/>
      <w:autoSpaceDN w:val="0"/>
      <w:adjustRightInd w:val="0"/>
      <w:spacing w:after="0" w:line="240" w:lineRule="auto"/>
    </w:pPr>
    <w:rPr>
      <w:rFonts w:ascii="Arial" w:eastAsiaTheme="minorEastAsia" w:hAnsi="Arial" w:cs="Arial"/>
      <w:color w:val="000000"/>
      <w:sz w:val="24"/>
      <w:szCs w:val="24"/>
      <w:lang w:eastAsia="zh-CN"/>
    </w:rPr>
  </w:style>
  <w:style w:type="paragraph" w:styleId="Porat">
    <w:name w:val="footer"/>
    <w:basedOn w:val="prastasis"/>
    <w:link w:val="PoratDiagrama"/>
    <w:uiPriority w:val="99"/>
    <w:unhideWhenUsed/>
    <w:rsid w:val="007F1693"/>
    <w:pPr>
      <w:tabs>
        <w:tab w:val="center" w:pos="4819"/>
        <w:tab w:val="right" w:pos="9638"/>
      </w:tabs>
    </w:pPr>
  </w:style>
  <w:style w:type="character" w:customStyle="1" w:styleId="PoratDiagrama">
    <w:name w:val="Poraštė Diagrama"/>
    <w:basedOn w:val="Numatytasispastraiposriftas"/>
    <w:link w:val="Porat"/>
    <w:uiPriority w:val="99"/>
    <w:rsid w:val="007F1693"/>
    <w:rPr>
      <w:rFonts w:ascii="Times New Roman" w:eastAsia="Times New Roman" w:hAnsi="Times New Roman" w:cs="Times New Roman"/>
      <w:sz w:val="24"/>
      <w:szCs w:val="24"/>
      <w:lang w:val="en-GB"/>
    </w:rPr>
  </w:style>
  <w:style w:type="character" w:styleId="Komentaronuoroda">
    <w:name w:val="annotation reference"/>
    <w:basedOn w:val="Numatytasispastraiposriftas"/>
    <w:uiPriority w:val="99"/>
    <w:unhideWhenUsed/>
    <w:rsid w:val="007F1693"/>
    <w:rPr>
      <w:sz w:val="16"/>
      <w:szCs w:val="16"/>
    </w:rPr>
  </w:style>
  <w:style w:type="paragraph" w:styleId="Komentarotekstas">
    <w:name w:val="annotation text"/>
    <w:basedOn w:val="prastasis"/>
    <w:link w:val="KomentarotekstasDiagrama"/>
    <w:uiPriority w:val="99"/>
    <w:unhideWhenUsed/>
    <w:rsid w:val="007F1693"/>
    <w:rPr>
      <w:sz w:val="20"/>
      <w:szCs w:val="20"/>
    </w:rPr>
  </w:style>
  <w:style w:type="character" w:customStyle="1" w:styleId="KomentarotekstasDiagrama">
    <w:name w:val="Komentaro tekstas Diagrama"/>
    <w:basedOn w:val="Numatytasispastraiposriftas"/>
    <w:link w:val="Komentarotekstas"/>
    <w:uiPriority w:val="99"/>
    <w:rsid w:val="007F1693"/>
    <w:rPr>
      <w:rFonts w:ascii="Times New Roman" w:eastAsia="Times New Roman" w:hAnsi="Times New Roman" w:cs="Times New Roman"/>
      <w:sz w:val="20"/>
      <w:szCs w:val="20"/>
      <w:lang w:val="en-GB"/>
    </w:rPr>
  </w:style>
  <w:style w:type="paragraph" w:customStyle="1" w:styleId="isakymas1">
    <w:name w:val="isakymas 1"/>
    <w:basedOn w:val="Pagrindiniotekstotrauka2"/>
    <w:link w:val="isakymas1Diagrama"/>
    <w:autoRedefine/>
    <w:rsid w:val="006E5C05"/>
    <w:pPr>
      <w:numPr>
        <w:ilvl w:val="2"/>
        <w:numId w:val="3"/>
      </w:numPr>
      <w:tabs>
        <w:tab w:val="left" w:pos="709"/>
      </w:tabs>
      <w:spacing w:after="0" w:line="240" w:lineRule="auto"/>
      <w:ind w:left="0" w:firstLine="0"/>
      <w:jc w:val="both"/>
      <w:outlineLvl w:val="0"/>
    </w:pPr>
    <w:rPr>
      <w:noProof/>
    </w:rPr>
  </w:style>
  <w:style w:type="character" w:customStyle="1" w:styleId="isakymas1Diagrama">
    <w:name w:val="isakymas 1 Diagrama"/>
    <w:basedOn w:val="Pagrindiniotekstotrauka2Diagrama"/>
    <w:link w:val="isakymas1"/>
    <w:rsid w:val="006E5C05"/>
    <w:rPr>
      <w:rFonts w:ascii="Times New Roman" w:eastAsia="Times New Roman" w:hAnsi="Times New Roman" w:cs="Times New Roman"/>
      <w:noProof/>
      <w:sz w:val="24"/>
      <w:szCs w:val="24"/>
      <w:lang w:val="en-GB"/>
    </w:rPr>
  </w:style>
  <w:style w:type="paragraph" w:styleId="Pagrindiniotekstotrauka2">
    <w:name w:val="Body Text Indent 2"/>
    <w:basedOn w:val="prastasis"/>
    <w:link w:val="Pagrindiniotekstotrauka2Diagrama"/>
    <w:uiPriority w:val="99"/>
    <w:semiHidden/>
    <w:unhideWhenUsed/>
    <w:rsid w:val="007F1693"/>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7F1693"/>
    <w:rPr>
      <w:rFonts w:ascii="Times New Roman" w:eastAsia="Times New Roman" w:hAnsi="Times New Roman" w:cs="Times New Roman"/>
      <w:sz w:val="24"/>
      <w:szCs w:val="24"/>
      <w:lang w:val="en-GB"/>
    </w:rPr>
  </w:style>
  <w:style w:type="paragraph" w:styleId="Debesliotekstas">
    <w:name w:val="Balloon Text"/>
    <w:basedOn w:val="prastasis"/>
    <w:link w:val="DebesliotekstasDiagrama"/>
    <w:uiPriority w:val="99"/>
    <w:semiHidden/>
    <w:unhideWhenUsed/>
    <w:rsid w:val="007F1693"/>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7F1693"/>
    <w:rPr>
      <w:rFonts w:ascii="Tahoma" w:eastAsia="Times New Roman" w:hAnsi="Tahoma" w:cs="Tahoma"/>
      <w:sz w:val="16"/>
      <w:szCs w:val="16"/>
      <w:lang w:val="en-GB"/>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locked/>
    <w:rsid w:val="00A616B8"/>
    <w:rPr>
      <w:rFonts w:ascii="Times New Roman" w:eastAsia="Times New Roman" w:hAnsi="Times New Roman" w:cs="Times New Roman"/>
      <w:sz w:val="24"/>
      <w:szCs w:val="24"/>
      <w:lang w:val="en-GB"/>
    </w:rPr>
  </w:style>
  <w:style w:type="character" w:styleId="Hipersaitas">
    <w:name w:val="Hyperlink"/>
    <w:basedOn w:val="Numatytasispastraiposriftas"/>
    <w:uiPriority w:val="99"/>
    <w:rsid w:val="00D54838"/>
    <w:rPr>
      <w:color w:val="auto"/>
      <w:u w:val="none"/>
    </w:rPr>
  </w:style>
  <w:style w:type="paragraph" w:styleId="Puslapioinaostekstas">
    <w:name w:val="footnote text"/>
    <w:basedOn w:val="prastasis"/>
    <w:link w:val="PuslapioinaostekstasDiagrama"/>
    <w:rsid w:val="00D54838"/>
    <w:rPr>
      <w:sz w:val="20"/>
      <w:szCs w:val="20"/>
      <w:lang w:val="lt-LT"/>
    </w:rPr>
  </w:style>
  <w:style w:type="character" w:customStyle="1" w:styleId="PuslapioinaostekstasDiagrama">
    <w:name w:val="Puslapio išnašos tekstas Diagrama"/>
    <w:basedOn w:val="Numatytasispastraiposriftas"/>
    <w:link w:val="Puslapioinaostekstas"/>
    <w:uiPriority w:val="99"/>
    <w:rsid w:val="00D54838"/>
    <w:rPr>
      <w:rFonts w:ascii="Times New Roman" w:eastAsia="Times New Roman" w:hAnsi="Times New Roman" w:cs="Times New Roman"/>
      <w:sz w:val="20"/>
      <w:szCs w:val="20"/>
    </w:rPr>
  </w:style>
  <w:style w:type="character" w:styleId="Puslapioinaosnuoroda">
    <w:name w:val="footnote reference"/>
    <w:basedOn w:val="Numatytasispastraiposriftas"/>
    <w:rsid w:val="00D54838"/>
    <w:rPr>
      <w:vertAlign w:val="superscript"/>
    </w:rPr>
  </w:style>
  <w:style w:type="paragraph" w:styleId="Komentarotema">
    <w:name w:val="annotation subject"/>
    <w:basedOn w:val="Komentarotekstas"/>
    <w:next w:val="Komentarotekstas"/>
    <w:link w:val="KomentarotemaDiagrama"/>
    <w:uiPriority w:val="99"/>
    <w:semiHidden/>
    <w:unhideWhenUsed/>
    <w:rsid w:val="00702070"/>
    <w:rPr>
      <w:b/>
      <w:bCs/>
    </w:rPr>
  </w:style>
  <w:style w:type="character" w:customStyle="1" w:styleId="KomentarotemaDiagrama">
    <w:name w:val="Komentaro tema Diagrama"/>
    <w:basedOn w:val="KomentarotekstasDiagrama"/>
    <w:link w:val="Komentarotema"/>
    <w:uiPriority w:val="99"/>
    <w:semiHidden/>
    <w:rsid w:val="00702070"/>
    <w:rPr>
      <w:rFonts w:ascii="Times New Roman" w:eastAsia="Times New Roman" w:hAnsi="Times New Roman" w:cs="Times New Roman"/>
      <w:b/>
      <w:bCs/>
      <w:sz w:val="20"/>
      <w:szCs w:val="20"/>
      <w:lang w:val="en-GB"/>
    </w:rPr>
  </w:style>
  <w:style w:type="table" w:styleId="Lentelstinklelis">
    <w:name w:val="Table Grid"/>
    <w:basedOn w:val="prastojilentel"/>
    <w:rsid w:val="007E4A71"/>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2">
    <w:name w:val="Body text (2)"/>
    <w:basedOn w:val="prastasis"/>
    <w:rsid w:val="004C5855"/>
    <w:pPr>
      <w:widowControl w:val="0"/>
      <w:shd w:val="clear" w:color="auto" w:fill="FFFFFF"/>
      <w:suppressAutoHyphens/>
      <w:autoSpaceDN w:val="0"/>
      <w:spacing w:before="120" w:line="230" w:lineRule="exact"/>
      <w:ind w:hanging="740"/>
      <w:jc w:val="both"/>
      <w:textAlignment w:val="baseline"/>
    </w:pPr>
    <w:rPr>
      <w:rFonts w:ascii="Microsoft Sans Serif" w:eastAsia="Microsoft Sans Serif" w:hAnsi="Microsoft Sans Serif" w:cs="Microsoft Sans Serif"/>
      <w:sz w:val="20"/>
      <w:szCs w:val="20"/>
      <w:lang w:val="lt-LT"/>
    </w:rPr>
  </w:style>
  <w:style w:type="paragraph" w:customStyle="1" w:styleId="Statja">
    <w:name w:val="Statja"/>
    <w:basedOn w:val="prastasis"/>
    <w:rsid w:val="005F2BCF"/>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rPr>
  </w:style>
  <w:style w:type="paragraph" w:customStyle="1" w:styleId="BodyText20">
    <w:name w:val="Body Text2"/>
    <w:rsid w:val="005F2BCF"/>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Pagrindiniotekstotrauka">
    <w:name w:val="Body Text Indent"/>
    <w:basedOn w:val="prastasis"/>
    <w:link w:val="PagrindiniotekstotraukaDiagrama"/>
    <w:uiPriority w:val="99"/>
    <w:unhideWhenUsed/>
    <w:rsid w:val="005F2BCF"/>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5F2BCF"/>
    <w:rPr>
      <w:rFonts w:ascii="Times New Roman" w:eastAsia="Times New Roman" w:hAnsi="Times New Roman" w:cs="Times New Roman"/>
      <w:sz w:val="24"/>
      <w:szCs w:val="24"/>
      <w:lang w:val="en-GB"/>
    </w:rPr>
  </w:style>
  <w:style w:type="paragraph" w:styleId="Pagrindinistekstas3">
    <w:name w:val="Body Text 3"/>
    <w:basedOn w:val="prastasis"/>
    <w:link w:val="Pagrindinistekstas3Diagrama"/>
    <w:rsid w:val="005F2BCF"/>
    <w:pPr>
      <w:spacing w:after="120"/>
    </w:pPr>
    <w:rPr>
      <w:sz w:val="16"/>
      <w:szCs w:val="16"/>
      <w:lang w:val="lt-LT"/>
    </w:rPr>
  </w:style>
  <w:style w:type="character" w:customStyle="1" w:styleId="Pagrindinistekstas3Diagrama">
    <w:name w:val="Pagrindinis tekstas 3 Diagrama"/>
    <w:basedOn w:val="Numatytasispastraiposriftas"/>
    <w:link w:val="Pagrindinistekstas3"/>
    <w:rsid w:val="005F2BCF"/>
    <w:rPr>
      <w:rFonts w:ascii="Times New Roman" w:eastAsia="Times New Roman" w:hAnsi="Times New Roman" w:cs="Times New Roman"/>
      <w:sz w:val="16"/>
      <w:szCs w:val="16"/>
    </w:rPr>
  </w:style>
  <w:style w:type="character" w:customStyle="1" w:styleId="FontStyle23">
    <w:name w:val="Font Style23"/>
    <w:uiPriority w:val="99"/>
    <w:rsid w:val="005F2BCF"/>
    <w:rPr>
      <w:rFonts w:ascii="Times New Roman" w:hAnsi="Times New Roman" w:cs="Times New Roman"/>
      <w:sz w:val="20"/>
      <w:szCs w:val="20"/>
    </w:rPr>
  </w:style>
  <w:style w:type="character" w:customStyle="1" w:styleId="st">
    <w:name w:val="st"/>
    <w:basedOn w:val="Numatytasispastraiposriftas"/>
    <w:rsid w:val="005F2BCF"/>
  </w:style>
  <w:style w:type="character" w:styleId="Emfaz">
    <w:name w:val="Emphasis"/>
    <w:basedOn w:val="Numatytasispastraiposriftas"/>
    <w:uiPriority w:val="20"/>
    <w:qFormat/>
    <w:rsid w:val="005F2BCF"/>
    <w:rPr>
      <w:i/>
      <w:iCs/>
    </w:rPr>
  </w:style>
  <w:style w:type="paragraph" w:customStyle="1" w:styleId="Stilius3">
    <w:name w:val="Stilius3"/>
    <w:basedOn w:val="prastasis"/>
    <w:qFormat/>
    <w:rsid w:val="00644B2D"/>
    <w:pPr>
      <w:suppressAutoHyphens/>
      <w:autoSpaceDN w:val="0"/>
      <w:spacing w:before="200"/>
      <w:jc w:val="both"/>
      <w:textAlignment w:val="baseline"/>
    </w:pPr>
    <w:rPr>
      <w:sz w:val="22"/>
      <w:szCs w:val="22"/>
      <w:lang w:val="lt-LT"/>
    </w:rPr>
  </w:style>
  <w:style w:type="character" w:styleId="Neapdorotaspaminjimas">
    <w:name w:val="Unresolved Mention"/>
    <w:basedOn w:val="Numatytasispastraiposriftas"/>
    <w:uiPriority w:val="99"/>
    <w:semiHidden/>
    <w:unhideWhenUsed/>
    <w:rsid w:val="00423C77"/>
    <w:rPr>
      <w:color w:val="605E5C"/>
      <w:shd w:val="clear" w:color="auto" w:fill="E1DFDD"/>
    </w:rPr>
  </w:style>
  <w:style w:type="character" w:customStyle="1" w:styleId="ng-scope">
    <w:name w:val="ng-scope"/>
    <w:basedOn w:val="Numatytasispastraiposriftas"/>
    <w:rsid w:val="00440237"/>
  </w:style>
  <w:style w:type="paragraph" w:styleId="Pataisymai">
    <w:name w:val="Revision"/>
    <w:hidden/>
    <w:uiPriority w:val="99"/>
    <w:semiHidden/>
    <w:rsid w:val="00A10870"/>
    <w:pPr>
      <w:spacing w:after="0" w:line="240" w:lineRule="auto"/>
    </w:pPr>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9573">
      <w:bodyDiv w:val="1"/>
      <w:marLeft w:val="0"/>
      <w:marRight w:val="0"/>
      <w:marTop w:val="0"/>
      <w:marBottom w:val="0"/>
      <w:divBdr>
        <w:top w:val="none" w:sz="0" w:space="0" w:color="auto"/>
        <w:left w:val="none" w:sz="0" w:space="0" w:color="auto"/>
        <w:bottom w:val="none" w:sz="0" w:space="0" w:color="auto"/>
        <w:right w:val="none" w:sz="0" w:space="0" w:color="auto"/>
      </w:divBdr>
    </w:div>
    <w:div w:id="899487162">
      <w:bodyDiv w:val="1"/>
      <w:marLeft w:val="0"/>
      <w:marRight w:val="0"/>
      <w:marTop w:val="0"/>
      <w:marBottom w:val="0"/>
      <w:divBdr>
        <w:top w:val="none" w:sz="0" w:space="0" w:color="auto"/>
        <w:left w:val="none" w:sz="0" w:space="0" w:color="auto"/>
        <w:bottom w:val="none" w:sz="0" w:space="0" w:color="auto"/>
        <w:right w:val="none" w:sz="0" w:space="0" w:color="auto"/>
      </w:divBdr>
    </w:div>
    <w:div w:id="905410872">
      <w:bodyDiv w:val="1"/>
      <w:marLeft w:val="0"/>
      <w:marRight w:val="0"/>
      <w:marTop w:val="0"/>
      <w:marBottom w:val="0"/>
      <w:divBdr>
        <w:top w:val="none" w:sz="0" w:space="0" w:color="auto"/>
        <w:left w:val="none" w:sz="0" w:space="0" w:color="auto"/>
        <w:bottom w:val="none" w:sz="0" w:space="0" w:color="auto"/>
        <w:right w:val="none" w:sz="0" w:space="0" w:color="auto"/>
      </w:divBdr>
    </w:div>
    <w:div w:id="950665440">
      <w:bodyDiv w:val="1"/>
      <w:marLeft w:val="0"/>
      <w:marRight w:val="0"/>
      <w:marTop w:val="0"/>
      <w:marBottom w:val="0"/>
      <w:divBdr>
        <w:top w:val="none" w:sz="0" w:space="0" w:color="auto"/>
        <w:left w:val="none" w:sz="0" w:space="0" w:color="auto"/>
        <w:bottom w:val="none" w:sz="0" w:space="0" w:color="auto"/>
        <w:right w:val="none" w:sz="0" w:space="0" w:color="auto"/>
      </w:divBdr>
    </w:div>
    <w:div w:id="961689724">
      <w:bodyDiv w:val="1"/>
      <w:marLeft w:val="0"/>
      <w:marRight w:val="0"/>
      <w:marTop w:val="0"/>
      <w:marBottom w:val="0"/>
      <w:divBdr>
        <w:top w:val="none" w:sz="0" w:space="0" w:color="auto"/>
        <w:left w:val="none" w:sz="0" w:space="0" w:color="auto"/>
        <w:bottom w:val="none" w:sz="0" w:space="0" w:color="auto"/>
        <w:right w:val="none" w:sz="0" w:space="0" w:color="auto"/>
      </w:divBdr>
    </w:div>
    <w:div w:id="984042845">
      <w:bodyDiv w:val="1"/>
      <w:marLeft w:val="0"/>
      <w:marRight w:val="0"/>
      <w:marTop w:val="0"/>
      <w:marBottom w:val="0"/>
      <w:divBdr>
        <w:top w:val="none" w:sz="0" w:space="0" w:color="auto"/>
        <w:left w:val="none" w:sz="0" w:space="0" w:color="auto"/>
        <w:bottom w:val="none" w:sz="0" w:space="0" w:color="auto"/>
        <w:right w:val="none" w:sz="0" w:space="0" w:color="auto"/>
      </w:divBdr>
    </w:div>
    <w:div w:id="1065226886">
      <w:bodyDiv w:val="1"/>
      <w:marLeft w:val="0"/>
      <w:marRight w:val="0"/>
      <w:marTop w:val="0"/>
      <w:marBottom w:val="0"/>
      <w:divBdr>
        <w:top w:val="none" w:sz="0" w:space="0" w:color="auto"/>
        <w:left w:val="none" w:sz="0" w:space="0" w:color="auto"/>
        <w:bottom w:val="none" w:sz="0" w:space="0" w:color="auto"/>
        <w:right w:val="none" w:sz="0" w:space="0" w:color="auto"/>
      </w:divBdr>
    </w:div>
    <w:div w:id="1416972943">
      <w:bodyDiv w:val="1"/>
      <w:marLeft w:val="0"/>
      <w:marRight w:val="0"/>
      <w:marTop w:val="0"/>
      <w:marBottom w:val="0"/>
      <w:divBdr>
        <w:top w:val="none" w:sz="0" w:space="0" w:color="auto"/>
        <w:left w:val="none" w:sz="0" w:space="0" w:color="auto"/>
        <w:bottom w:val="none" w:sz="0" w:space="0" w:color="auto"/>
        <w:right w:val="none" w:sz="0" w:space="0" w:color="auto"/>
      </w:divBdr>
    </w:div>
    <w:div w:id="1720670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hyperlink" Target="mailto:Antanas.Zube@klenergija.lt"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4.bin"/><Relationship Id="rId10" Type="http://schemas.openxmlformats.org/officeDocument/2006/relationships/image" Target="media/image2.wmf"/><Relationship Id="rId19" Type="http://schemas.openxmlformats.org/officeDocument/2006/relationships/hyperlink" Target="mailto:klenergija@klenergija.lt"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509ADF-5B93-4F82-BAE1-F4943515E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47278</Words>
  <Characters>26949</Characters>
  <Application>Microsoft Office Word</Application>
  <DocSecurity>0</DocSecurity>
  <Lines>224</Lines>
  <Paragraphs>148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dc:creator>
  <cp:keywords/>
  <dc:description/>
  <cp:lastModifiedBy>Skaidra Tunaitienė</cp:lastModifiedBy>
  <cp:revision>2</cp:revision>
  <dcterms:created xsi:type="dcterms:W3CDTF">2023-02-17T09:10:00Z</dcterms:created>
  <dcterms:modified xsi:type="dcterms:W3CDTF">2023-02-17T09:10:00Z</dcterms:modified>
</cp:coreProperties>
</file>