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D4B11" w14:textId="77777777" w:rsidR="00F21C1C" w:rsidRPr="00C50827" w:rsidRDefault="00F21C1C" w:rsidP="00F21C1C">
      <w:pPr>
        <w:jc w:val="center"/>
        <w:outlineLvl w:val="0"/>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 xml:space="preserve">                          PASLAUGŲ VIEŠOJO </w:t>
      </w:r>
      <w:r w:rsidRPr="00C50827">
        <w:rPr>
          <w:rFonts w:ascii="Times New Roman" w:hAnsi="Times New Roman"/>
          <w:b/>
          <w:caps/>
          <w:color w:val="000000" w:themeColor="text1"/>
          <w:sz w:val="21"/>
          <w:szCs w:val="21"/>
          <w:lang w:eastAsia="lt-LT"/>
        </w:rPr>
        <w:t>pirkimo</w:t>
      </w:r>
      <w:r w:rsidRPr="00C50827">
        <w:rPr>
          <w:rFonts w:ascii="Times New Roman" w:hAnsi="Times New Roman"/>
          <w:b/>
          <w:color w:val="000000" w:themeColor="text1"/>
          <w:sz w:val="21"/>
          <w:szCs w:val="21"/>
          <w:lang w:eastAsia="lt-LT"/>
        </w:rPr>
        <w:t>–PARDAVIMO SUTARTIS Nr. ________</w:t>
      </w:r>
    </w:p>
    <w:p w14:paraId="36C596B4" w14:textId="7B22594E" w:rsidR="00F21C1C" w:rsidRPr="00C50827" w:rsidRDefault="00F21C1C" w:rsidP="00F21C1C">
      <w:pPr>
        <w:jc w:val="center"/>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PIRKIMO Nr.</w:t>
      </w:r>
      <w:r w:rsidRPr="00C50827">
        <w:rPr>
          <w:rFonts w:ascii="Times New Roman" w:hAnsi="Times New Roman"/>
          <w:b/>
          <w:color w:val="000000" w:themeColor="text1"/>
          <w:sz w:val="21"/>
          <w:szCs w:val="21"/>
          <w:lang w:eastAsia="lt-LT"/>
        </w:rPr>
        <w:t xml:space="preserve"> 645859</w:t>
      </w:r>
    </w:p>
    <w:p w14:paraId="553354D3" w14:textId="77777777" w:rsidR="00F21C1C" w:rsidRPr="00C50827" w:rsidRDefault="00F21C1C" w:rsidP="00F21C1C">
      <w:pPr>
        <w:jc w:val="both"/>
        <w:outlineLvl w:val="0"/>
        <w:rPr>
          <w:rFonts w:ascii="Times New Roman" w:hAnsi="Times New Roman"/>
          <w:b/>
          <w:color w:val="000000" w:themeColor="text1"/>
          <w:sz w:val="21"/>
          <w:szCs w:val="21"/>
          <w:lang w:eastAsia="lt-LT"/>
        </w:rPr>
      </w:pPr>
    </w:p>
    <w:p w14:paraId="2D4A0FE6" w14:textId="5A060133" w:rsidR="00F21C1C" w:rsidRPr="00C50827" w:rsidRDefault="00F21C1C" w:rsidP="00F21C1C">
      <w:pPr>
        <w:tabs>
          <w:tab w:val="left" w:pos="2355"/>
        </w:tabs>
        <w:jc w:val="center"/>
        <w:rPr>
          <w:rFonts w:ascii="Times New Roman" w:hAnsi="Times New Roman"/>
          <w:color w:val="000000" w:themeColor="text1"/>
          <w:sz w:val="21"/>
          <w:szCs w:val="21"/>
          <w:lang w:eastAsia="lt-LT"/>
        </w:rPr>
      </w:pPr>
      <w:r w:rsidRPr="00C50827">
        <w:rPr>
          <w:rFonts w:ascii="Times New Roman" w:hAnsi="Times New Roman"/>
          <w:color w:val="000000" w:themeColor="text1"/>
          <w:sz w:val="21"/>
          <w:szCs w:val="21"/>
          <w:lang w:eastAsia="lt-LT"/>
        </w:rPr>
        <w:t>2023 m</w:t>
      </w:r>
      <w:r w:rsidRPr="00C50827">
        <w:rPr>
          <w:rFonts w:ascii="Times New Roman" w:hAnsi="Times New Roman"/>
          <w:color w:val="000000" w:themeColor="text1"/>
          <w:sz w:val="21"/>
          <w:szCs w:val="21"/>
          <w:lang w:eastAsia="lt-LT"/>
        </w:rPr>
        <w:t>. vasario ... d.</w:t>
      </w:r>
    </w:p>
    <w:p w14:paraId="0D50BDF4" w14:textId="77777777" w:rsidR="00F21C1C" w:rsidRPr="00C50827" w:rsidRDefault="00F21C1C" w:rsidP="00F21C1C">
      <w:pPr>
        <w:tabs>
          <w:tab w:val="left" w:pos="2355"/>
        </w:tabs>
        <w:jc w:val="center"/>
        <w:rPr>
          <w:rFonts w:ascii="Times New Roman" w:hAnsi="Times New Roman"/>
          <w:color w:val="000000" w:themeColor="text1"/>
          <w:sz w:val="21"/>
          <w:szCs w:val="21"/>
          <w:lang w:eastAsia="lt-LT"/>
        </w:rPr>
      </w:pPr>
      <w:r w:rsidRPr="00C50827">
        <w:rPr>
          <w:rFonts w:ascii="Times New Roman" w:hAnsi="Times New Roman"/>
          <w:color w:val="000000" w:themeColor="text1"/>
          <w:sz w:val="21"/>
          <w:szCs w:val="21"/>
          <w:lang w:eastAsia="lt-LT"/>
        </w:rPr>
        <w:t>Gargždai</w:t>
      </w:r>
    </w:p>
    <w:p w14:paraId="6D93F37C" w14:textId="77777777" w:rsidR="00F21C1C" w:rsidRPr="00C50827" w:rsidRDefault="00F21C1C" w:rsidP="00F21C1C">
      <w:pPr>
        <w:tabs>
          <w:tab w:val="left" w:pos="2355"/>
        </w:tabs>
        <w:jc w:val="both"/>
        <w:rPr>
          <w:rFonts w:ascii="Times New Roman" w:hAnsi="Times New Roman"/>
          <w:color w:val="000000" w:themeColor="text1"/>
          <w:sz w:val="21"/>
          <w:szCs w:val="21"/>
          <w:lang w:eastAsia="lt-LT"/>
        </w:rPr>
      </w:pPr>
    </w:p>
    <w:p w14:paraId="5FF0BE93" w14:textId="77777777" w:rsidR="00F21C1C" w:rsidRPr="00C50827" w:rsidRDefault="00F21C1C" w:rsidP="00F21C1C">
      <w:pPr>
        <w:jc w:val="both"/>
        <w:rPr>
          <w:rFonts w:ascii="Times New Roman" w:hAnsi="Times New Roman"/>
          <w:b/>
          <w:color w:val="000000" w:themeColor="text1"/>
          <w:sz w:val="21"/>
          <w:szCs w:val="21"/>
          <w:lang w:eastAsia="lt-LT"/>
        </w:rPr>
      </w:pPr>
    </w:p>
    <w:p w14:paraId="31CC0836" w14:textId="079C17C4"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b/>
          <w:color w:val="000000" w:themeColor="text1"/>
          <w:spacing w:val="1"/>
          <w:sz w:val="21"/>
          <w:szCs w:val="21"/>
        </w:rPr>
        <w:t>Klaipėdos rajono savivaldybės administracija</w:t>
      </w:r>
      <w:r w:rsidRPr="00C50827">
        <w:rPr>
          <w:rFonts w:ascii="Times New Roman" w:hAnsi="Times New Roman"/>
          <w:color w:val="000000" w:themeColor="text1"/>
          <w:spacing w:val="1"/>
          <w:sz w:val="21"/>
          <w:szCs w:val="21"/>
        </w:rPr>
        <w:t xml:space="preserve">, juridinio asmens kodas 188773688, </w:t>
      </w:r>
      <w:r w:rsidRPr="00C50827">
        <w:rPr>
          <w:rFonts w:ascii="Times New Roman" w:hAnsi="Times New Roman"/>
          <w:color w:val="000000" w:themeColor="text1"/>
          <w:sz w:val="21"/>
          <w:szCs w:val="21"/>
        </w:rPr>
        <w:t xml:space="preserve">kurios registruota buveinė yra </w:t>
      </w:r>
      <w:r w:rsidRPr="00C50827">
        <w:rPr>
          <w:rFonts w:ascii="Times New Roman" w:hAnsi="Times New Roman"/>
          <w:color w:val="000000" w:themeColor="text1"/>
          <w:spacing w:val="1"/>
          <w:sz w:val="21"/>
          <w:szCs w:val="21"/>
        </w:rPr>
        <w:t>Klaipėdos g. 2, LT-96130, Gargždai</w:t>
      </w:r>
      <w:r w:rsidRPr="00C50827">
        <w:rPr>
          <w:rFonts w:ascii="Times New Roman" w:hAnsi="Times New Roman"/>
          <w:color w:val="000000" w:themeColor="text1"/>
          <w:sz w:val="21"/>
          <w:szCs w:val="21"/>
        </w:rPr>
        <w:t>, duomenys apie įstaigą kaupiami ir saugomi Lietuvos Respublikos juridinių asmenų registre, atstovaujama Administracijos direktoriaus Sigito Karbausko, veikiančio pagal Klaipėdos rajono savivaldybės administracijos nuostatus</w:t>
      </w:r>
      <w:r w:rsidRPr="00C50827">
        <w:rPr>
          <w:rFonts w:ascii="Times New Roman" w:hAnsi="Times New Roman"/>
          <w:color w:val="000000" w:themeColor="text1"/>
          <w:sz w:val="21"/>
          <w:szCs w:val="21"/>
        </w:rPr>
        <w:t xml:space="preserve"> </w:t>
      </w:r>
      <w:r w:rsidRPr="00C50827">
        <w:rPr>
          <w:rFonts w:ascii="Times New Roman" w:hAnsi="Times New Roman"/>
          <w:color w:val="000000" w:themeColor="text1"/>
          <w:sz w:val="21"/>
          <w:szCs w:val="21"/>
        </w:rPr>
        <w:t xml:space="preserve">(toliau – </w:t>
      </w:r>
      <w:r w:rsidRPr="00C50827">
        <w:rPr>
          <w:rFonts w:ascii="Times New Roman" w:hAnsi="Times New Roman"/>
          <w:b/>
          <w:color w:val="000000" w:themeColor="text1"/>
          <w:sz w:val="21"/>
          <w:szCs w:val="21"/>
        </w:rPr>
        <w:t>Pirkėjas</w:t>
      </w:r>
      <w:r w:rsidRPr="00C50827">
        <w:rPr>
          <w:rFonts w:ascii="Times New Roman" w:hAnsi="Times New Roman"/>
          <w:color w:val="000000" w:themeColor="text1"/>
          <w:sz w:val="21"/>
          <w:szCs w:val="21"/>
        </w:rPr>
        <w:t xml:space="preserve">), ir </w:t>
      </w:r>
    </w:p>
    <w:p w14:paraId="7B63CE4A" w14:textId="29EE7F83"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b/>
          <w:color w:val="000000" w:themeColor="text1"/>
          <w:sz w:val="21"/>
          <w:szCs w:val="21"/>
        </w:rPr>
        <w:t>UAB „Kaukai“</w:t>
      </w:r>
      <w:r w:rsidRPr="00C50827">
        <w:rPr>
          <w:rFonts w:ascii="Times New Roman" w:hAnsi="Times New Roman"/>
          <w:color w:val="000000" w:themeColor="text1"/>
          <w:sz w:val="21"/>
          <w:szCs w:val="21"/>
        </w:rPr>
        <w:t>, juridinio asmens kodas</w:t>
      </w:r>
      <w:r w:rsidRPr="00C50827">
        <w:rPr>
          <w:rFonts w:ascii="Times New Roman" w:hAnsi="Times New Roman"/>
          <w:color w:val="000000" w:themeColor="text1"/>
          <w:sz w:val="21"/>
          <w:szCs w:val="21"/>
        </w:rPr>
        <w:t xml:space="preserve"> - </w:t>
      </w:r>
      <w:r w:rsidRPr="00C50827">
        <w:rPr>
          <w:rFonts w:ascii="Times New Roman" w:hAnsi="Times New Roman"/>
          <w:sz w:val="21"/>
          <w:szCs w:val="21"/>
        </w:rPr>
        <w:t>304545990</w:t>
      </w:r>
      <w:r w:rsidRPr="00C50827">
        <w:rPr>
          <w:rFonts w:ascii="Times New Roman" w:hAnsi="Times New Roman"/>
          <w:color w:val="000000" w:themeColor="text1"/>
          <w:sz w:val="21"/>
          <w:szCs w:val="21"/>
        </w:rPr>
        <w:t xml:space="preserve">, kurio registruota buveinė yra </w:t>
      </w:r>
      <w:r w:rsidRPr="00C50827">
        <w:rPr>
          <w:rFonts w:ascii="Times New Roman" w:hAnsi="Times New Roman"/>
          <w:color w:val="000000" w:themeColor="text1"/>
          <w:sz w:val="21"/>
          <w:szCs w:val="21"/>
        </w:rPr>
        <w:t xml:space="preserve">Gabijos g. 80, </w:t>
      </w:r>
      <w:r w:rsidR="00B33C29" w:rsidRPr="00C50827">
        <w:rPr>
          <w:rFonts w:ascii="Times New Roman" w:hAnsi="Times New Roman"/>
          <w:color w:val="000000" w:themeColor="text1"/>
          <w:sz w:val="21"/>
          <w:szCs w:val="21"/>
        </w:rPr>
        <w:t xml:space="preserve">LT-47103 </w:t>
      </w:r>
      <w:r w:rsidRPr="00C50827">
        <w:rPr>
          <w:rFonts w:ascii="Times New Roman" w:hAnsi="Times New Roman"/>
          <w:color w:val="000000" w:themeColor="text1"/>
          <w:sz w:val="21"/>
          <w:szCs w:val="21"/>
        </w:rPr>
        <w:t>Kaunas</w:t>
      </w:r>
      <w:r w:rsidRPr="00C50827">
        <w:rPr>
          <w:rFonts w:ascii="Times New Roman" w:hAnsi="Times New Roman"/>
          <w:color w:val="000000" w:themeColor="text1"/>
          <w:sz w:val="21"/>
          <w:szCs w:val="21"/>
        </w:rPr>
        <w:t xml:space="preserve">, duomenys apie įmonę kaupiami ir saugomi Lietuvos Respublikos juridinių asmenų registre, atstovaujama </w:t>
      </w:r>
      <w:r w:rsidRPr="00C50827">
        <w:rPr>
          <w:rFonts w:ascii="Times New Roman" w:hAnsi="Times New Roman"/>
          <w:color w:val="000000" w:themeColor="text1"/>
          <w:sz w:val="21"/>
          <w:szCs w:val="21"/>
        </w:rPr>
        <w:t xml:space="preserve">direktoriaus Luko </w:t>
      </w:r>
      <w:proofErr w:type="spellStart"/>
      <w:r w:rsidRPr="00C50827">
        <w:rPr>
          <w:rFonts w:ascii="Times New Roman" w:hAnsi="Times New Roman"/>
          <w:color w:val="000000" w:themeColor="text1"/>
          <w:sz w:val="21"/>
          <w:szCs w:val="21"/>
        </w:rPr>
        <w:t>Šiupšinsko</w:t>
      </w:r>
      <w:proofErr w:type="spellEnd"/>
      <w:r w:rsidRPr="00C50827">
        <w:rPr>
          <w:rFonts w:ascii="Times New Roman" w:hAnsi="Times New Roman"/>
          <w:color w:val="000000" w:themeColor="text1"/>
          <w:sz w:val="21"/>
          <w:szCs w:val="21"/>
        </w:rPr>
        <w:t xml:space="preserve">, veikiančio pagal </w:t>
      </w:r>
      <w:r w:rsidRPr="00C50827">
        <w:rPr>
          <w:rFonts w:ascii="Times New Roman" w:hAnsi="Times New Roman"/>
          <w:color w:val="000000" w:themeColor="text1"/>
          <w:sz w:val="21"/>
          <w:szCs w:val="21"/>
        </w:rPr>
        <w:t>bendrovės įstatus</w:t>
      </w:r>
      <w:r w:rsidRPr="00C50827">
        <w:rPr>
          <w:rFonts w:ascii="Times New Roman" w:hAnsi="Times New Roman"/>
          <w:color w:val="000000" w:themeColor="text1"/>
          <w:sz w:val="21"/>
          <w:szCs w:val="21"/>
        </w:rPr>
        <w:t xml:space="preserve"> (toliau – </w:t>
      </w:r>
      <w:r w:rsidRPr="00C50827">
        <w:rPr>
          <w:rFonts w:ascii="Times New Roman" w:hAnsi="Times New Roman"/>
          <w:b/>
          <w:color w:val="000000" w:themeColor="text1"/>
          <w:sz w:val="21"/>
          <w:szCs w:val="21"/>
        </w:rPr>
        <w:t>Tiekėjas</w:t>
      </w:r>
      <w:r w:rsidRPr="00C50827">
        <w:rPr>
          <w:rFonts w:ascii="Times New Roman" w:hAnsi="Times New Roman"/>
          <w:color w:val="000000" w:themeColor="text1"/>
          <w:sz w:val="21"/>
          <w:szCs w:val="21"/>
        </w:rPr>
        <w:t>),</w:t>
      </w:r>
    </w:p>
    <w:p w14:paraId="4715091A" w14:textId="77777777" w:rsidR="00F21C1C" w:rsidRPr="00C50827" w:rsidRDefault="00F21C1C" w:rsidP="00F21C1C">
      <w:pPr>
        <w:jc w:val="both"/>
        <w:rPr>
          <w:rFonts w:ascii="Times New Roman" w:hAnsi="Times New Roman"/>
          <w:color w:val="000000" w:themeColor="text1"/>
          <w:spacing w:val="-8"/>
          <w:sz w:val="21"/>
          <w:szCs w:val="21"/>
        </w:rPr>
      </w:pPr>
      <w:r w:rsidRPr="00C50827">
        <w:rPr>
          <w:rFonts w:ascii="Times New Roman" w:hAnsi="Times New Roman"/>
          <w:color w:val="000000" w:themeColor="text1"/>
          <w:spacing w:val="-8"/>
          <w:sz w:val="21"/>
          <w:szCs w:val="21"/>
        </w:rPr>
        <w:t xml:space="preserve">toliau kartu šioje paslaugų viešojo pirkimo–pardavimo sutartyje vadinami „Šalimis“, o kiekvienas atskirai – „Šalimi“, </w:t>
      </w:r>
    </w:p>
    <w:p w14:paraId="0D0B148C"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sudarė šią paslaugų viešojo pirkimo–pardavimo sutartį, toliau vadinamą „Sutartimi“, ir susitarė dėl toliau išvardytų sąlygų.</w:t>
      </w:r>
    </w:p>
    <w:p w14:paraId="7D1FFA20" w14:textId="77777777" w:rsidR="00F21C1C" w:rsidRPr="00C50827" w:rsidRDefault="00F21C1C" w:rsidP="00F21C1C">
      <w:pPr>
        <w:jc w:val="center"/>
        <w:rPr>
          <w:rFonts w:ascii="Times New Roman" w:hAnsi="Times New Roman"/>
          <w:color w:val="000000" w:themeColor="text1"/>
          <w:sz w:val="21"/>
          <w:szCs w:val="21"/>
        </w:rPr>
      </w:pPr>
    </w:p>
    <w:p w14:paraId="4ECB9177" w14:textId="77777777" w:rsidR="00F21C1C" w:rsidRPr="00C50827" w:rsidRDefault="00F21C1C" w:rsidP="00F21C1C">
      <w:pPr>
        <w:pStyle w:val="Pagrindinistekstas"/>
        <w:spacing w:after="0"/>
        <w:ind w:left="720"/>
        <w:jc w:val="center"/>
        <w:rPr>
          <w:b/>
          <w:bCs/>
          <w:color w:val="000000" w:themeColor="text1"/>
          <w:sz w:val="21"/>
          <w:szCs w:val="21"/>
        </w:rPr>
      </w:pPr>
      <w:r w:rsidRPr="00C50827">
        <w:rPr>
          <w:b/>
          <w:bCs/>
          <w:color w:val="000000" w:themeColor="text1"/>
          <w:sz w:val="21"/>
          <w:szCs w:val="21"/>
        </w:rPr>
        <w:t>1. Bendrosios nuostatos</w:t>
      </w:r>
    </w:p>
    <w:p w14:paraId="7298552C" w14:textId="77777777" w:rsidR="00F21C1C" w:rsidRPr="00C50827" w:rsidRDefault="00F21C1C" w:rsidP="00F21C1C">
      <w:pPr>
        <w:pStyle w:val="Pagrindinistekstas"/>
        <w:tabs>
          <w:tab w:val="num" w:pos="900"/>
        </w:tabs>
        <w:spacing w:after="0"/>
        <w:jc w:val="both"/>
        <w:rPr>
          <w:color w:val="000000" w:themeColor="text1"/>
          <w:spacing w:val="-3"/>
          <w:sz w:val="21"/>
          <w:szCs w:val="21"/>
        </w:rPr>
      </w:pPr>
      <w:r w:rsidRPr="00C50827">
        <w:rPr>
          <w:color w:val="000000" w:themeColor="text1"/>
          <w:sz w:val="21"/>
          <w:szCs w:val="21"/>
        </w:rPr>
        <w:t xml:space="preserve">1.1. </w:t>
      </w:r>
      <w:r w:rsidRPr="00C50827">
        <w:rPr>
          <w:color w:val="000000" w:themeColor="text1"/>
          <w:spacing w:val="-3"/>
          <w:sz w:val="21"/>
          <w:szCs w:val="21"/>
        </w:rPr>
        <w:t xml:space="preserve">Šalių teisės ir pareigos yra numatytos šioje Sutartyje, Lietuvos Respublikos įstatymuose, poįstatyminiuose teisės aktuose ir kituose normatyviniuose dokumentuose. </w:t>
      </w:r>
    </w:p>
    <w:p w14:paraId="59087C1C" w14:textId="77777777" w:rsidR="00F21C1C" w:rsidRPr="00C50827" w:rsidRDefault="00F21C1C" w:rsidP="00F21C1C">
      <w:pPr>
        <w:pStyle w:val="Pagrindinistekstas"/>
        <w:tabs>
          <w:tab w:val="num" w:pos="900"/>
        </w:tabs>
        <w:spacing w:after="0"/>
        <w:jc w:val="both"/>
        <w:rPr>
          <w:color w:val="000000" w:themeColor="text1"/>
          <w:sz w:val="21"/>
          <w:szCs w:val="21"/>
        </w:rPr>
      </w:pPr>
      <w:r w:rsidRPr="00C50827">
        <w:rPr>
          <w:color w:val="000000" w:themeColor="text1"/>
          <w:spacing w:val="-3"/>
          <w:sz w:val="21"/>
          <w:szCs w:val="21"/>
        </w:rPr>
        <w:t xml:space="preserve">1.2. </w:t>
      </w:r>
      <w:r w:rsidRPr="00C50827">
        <w:rPr>
          <w:color w:val="000000" w:themeColor="text1"/>
          <w:sz w:val="21"/>
          <w:szCs w:val="21"/>
        </w:rPr>
        <w:t xml:space="preserve">Šiame punkte pateikiami Sutartį sudarantys dokumentai, kurie turi būti suprantami kaip paaiškinantys vienas kitą. </w:t>
      </w:r>
      <w:r w:rsidRPr="00C50827">
        <w:rPr>
          <w:color w:val="000000" w:themeColor="text1"/>
          <w:sz w:val="21"/>
          <w:szCs w:val="21"/>
          <w:lang w:val="lt-LT"/>
        </w:rPr>
        <w:t>N</w:t>
      </w:r>
      <w:proofErr w:type="spellStart"/>
      <w:r w:rsidRPr="00C50827">
        <w:rPr>
          <w:color w:val="000000" w:themeColor="text1"/>
          <w:sz w:val="21"/>
          <w:szCs w:val="21"/>
        </w:rPr>
        <w:t>ustatomas</w:t>
      </w:r>
      <w:proofErr w:type="spellEnd"/>
      <w:r w:rsidRPr="00C50827">
        <w:rPr>
          <w:color w:val="000000" w:themeColor="text1"/>
          <w:sz w:val="21"/>
          <w:szCs w:val="21"/>
        </w:rPr>
        <w:t xml:space="preserve"> toks dokumentų pirmumas:</w:t>
      </w:r>
    </w:p>
    <w:p w14:paraId="358E1337" w14:textId="77777777" w:rsidR="00F21C1C" w:rsidRPr="00C50827" w:rsidRDefault="00F21C1C" w:rsidP="00F21C1C">
      <w:pPr>
        <w:pStyle w:val="Sraopastraipa1"/>
        <w:spacing w:after="0" w:line="240" w:lineRule="auto"/>
        <w:ind w:left="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(i) šios Sutarties sąlygos;</w:t>
      </w:r>
    </w:p>
    <w:p w14:paraId="2684050A" w14:textId="77777777" w:rsidR="00F21C1C" w:rsidRPr="00C50827" w:rsidRDefault="00F21C1C" w:rsidP="00F21C1C">
      <w:pPr>
        <w:pStyle w:val="Sraopastraipa1"/>
        <w:spacing w:after="0" w:line="240" w:lineRule="auto"/>
        <w:ind w:left="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(ii) Techninė specifikacija;</w:t>
      </w:r>
    </w:p>
    <w:p w14:paraId="31C2253A" w14:textId="77777777" w:rsidR="00F21C1C" w:rsidRPr="00C50827" w:rsidRDefault="00F21C1C" w:rsidP="00F21C1C">
      <w:pPr>
        <w:pStyle w:val="Sraopastraipa1"/>
        <w:spacing w:after="0" w:line="240" w:lineRule="auto"/>
        <w:ind w:left="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(iii) Tiekėjo pirkimui pateiktas pasiūlymas.</w:t>
      </w:r>
    </w:p>
    <w:p w14:paraId="001AFEB0" w14:textId="77777777" w:rsidR="00F21C1C" w:rsidRPr="00C50827" w:rsidRDefault="00F21C1C" w:rsidP="00F21C1C">
      <w:pPr>
        <w:pStyle w:val="Sraopastraipa1"/>
        <w:spacing w:after="0" w:line="240" w:lineRule="auto"/>
        <w:ind w:left="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(iv) kiti dokumentai.</w:t>
      </w:r>
    </w:p>
    <w:p w14:paraId="26A94688" w14:textId="77777777" w:rsidR="00F21C1C" w:rsidRPr="00C50827" w:rsidRDefault="00F21C1C" w:rsidP="00F21C1C">
      <w:pPr>
        <w:pStyle w:val="Pagrindinistekstas"/>
        <w:spacing w:after="0"/>
        <w:jc w:val="both"/>
        <w:rPr>
          <w:color w:val="000000" w:themeColor="text1"/>
          <w:sz w:val="21"/>
          <w:szCs w:val="21"/>
        </w:rPr>
      </w:pPr>
      <w:r w:rsidRPr="00C50827">
        <w:rPr>
          <w:bCs/>
          <w:color w:val="000000" w:themeColor="text1"/>
          <w:sz w:val="21"/>
          <w:szCs w:val="21"/>
        </w:rPr>
        <w:t>1.3.</w:t>
      </w:r>
      <w:r w:rsidRPr="00C50827">
        <w:rPr>
          <w:color w:val="000000" w:themeColor="text1"/>
          <w:sz w:val="21"/>
          <w:szCs w:val="21"/>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Paslaugas kokiame nors komerciniame arba techniniame dokumente ar kaip nors kitaip, išskyrus atvejus</w:t>
      </w:r>
      <w:r w:rsidRPr="00C50827">
        <w:rPr>
          <w:color w:val="000000" w:themeColor="text1"/>
          <w:sz w:val="21"/>
          <w:szCs w:val="21"/>
          <w:lang w:val="lt-LT"/>
        </w:rPr>
        <w:t>, kai</w:t>
      </w:r>
      <w:r w:rsidRPr="00C50827">
        <w:rPr>
          <w:color w:val="000000" w:themeColor="text1"/>
          <w:sz w:val="21"/>
          <w:szCs w:val="21"/>
        </w:rPr>
        <w:t xml:space="preserve">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703A9C5" w14:textId="77777777" w:rsidR="00F21C1C" w:rsidRPr="00C50827" w:rsidRDefault="00F21C1C" w:rsidP="00F21C1C">
      <w:pPr>
        <w:pStyle w:val="Pagrindinistekstas"/>
        <w:spacing w:after="0"/>
        <w:jc w:val="both"/>
        <w:rPr>
          <w:rFonts w:eastAsia="Microsoft Sans Serif"/>
          <w:color w:val="000000" w:themeColor="text1"/>
          <w:sz w:val="21"/>
          <w:szCs w:val="21"/>
          <w:lang w:bidi="lt-LT"/>
        </w:rPr>
      </w:pPr>
      <w:r w:rsidRPr="00C50827">
        <w:rPr>
          <w:bCs/>
          <w:color w:val="000000" w:themeColor="text1"/>
          <w:sz w:val="21"/>
          <w:szCs w:val="21"/>
        </w:rPr>
        <w:t xml:space="preserve">1.4. </w:t>
      </w:r>
      <w:r w:rsidRPr="00C50827">
        <w:rPr>
          <w:rFonts w:eastAsia="Microsoft Sans Serif"/>
          <w:color w:val="000000" w:themeColor="text1"/>
          <w:sz w:val="21"/>
          <w:szCs w:val="21"/>
          <w:lang w:bidi="lt-LT"/>
        </w:rPr>
        <w:t>Šalis, pažeidusi Sutarties 1.3 punkte numatytą konfidencialumo pareigą, įsipareigoja pagal pagrįstą kitos Šalies reikalavimą sumokėti 500,00 Eur baudą.</w:t>
      </w:r>
    </w:p>
    <w:p w14:paraId="7294D509" w14:textId="77777777" w:rsidR="00F21C1C" w:rsidRPr="00C50827" w:rsidRDefault="00F21C1C" w:rsidP="00F21C1C">
      <w:pPr>
        <w:pStyle w:val="Pagrindinistekstas"/>
        <w:spacing w:after="0"/>
        <w:jc w:val="both"/>
        <w:rPr>
          <w:color w:val="000000" w:themeColor="text1"/>
          <w:spacing w:val="-3"/>
          <w:sz w:val="21"/>
          <w:szCs w:val="21"/>
        </w:rPr>
      </w:pPr>
      <w:r w:rsidRPr="00C50827">
        <w:rPr>
          <w:bCs/>
          <w:color w:val="000000" w:themeColor="text1"/>
          <w:sz w:val="21"/>
          <w:szCs w:val="21"/>
        </w:rPr>
        <w:t xml:space="preserve">1.5. </w:t>
      </w:r>
      <w:r w:rsidRPr="00C50827">
        <w:rPr>
          <w:color w:val="000000" w:themeColor="text1"/>
          <w:sz w:val="21"/>
          <w:szCs w:val="21"/>
        </w:rPr>
        <w:t>Jei Sutarties dokumentai nenustato kitaip, Sutarties tekstas turi būti suprantamas taikant šias pagrindines aiškinimo taisykles:</w:t>
      </w:r>
    </w:p>
    <w:p w14:paraId="52BDBEBE" w14:textId="77777777" w:rsidR="00F21C1C" w:rsidRPr="00C50827" w:rsidRDefault="00F21C1C" w:rsidP="00F21C1C">
      <w:pPr>
        <w:pStyle w:val="Bodytext20"/>
        <w:shd w:val="clear" w:color="auto" w:fill="auto"/>
        <w:tabs>
          <w:tab w:val="left" w:pos="709"/>
        </w:tabs>
        <w:spacing w:line="240" w:lineRule="auto"/>
        <w:ind w:firstLine="567"/>
        <w:jc w:val="both"/>
        <w:rPr>
          <w:color w:val="000000" w:themeColor="text1"/>
          <w:sz w:val="21"/>
          <w:szCs w:val="21"/>
        </w:rPr>
      </w:pPr>
      <w:r w:rsidRPr="00C50827">
        <w:rPr>
          <w:color w:val="000000" w:themeColor="text1"/>
          <w:sz w:val="21"/>
          <w:szCs w:val="21"/>
        </w:rPr>
        <w:t>1.5.1. žodžiai, žymintys vienaskaitą, reiškia ir daugiskaitą, žodžiai, žymintys daugiskaitą, reiškia ir vienaskaitą;</w:t>
      </w:r>
    </w:p>
    <w:p w14:paraId="544B5E42" w14:textId="77777777" w:rsidR="00F21C1C" w:rsidRPr="00C50827" w:rsidRDefault="00F21C1C" w:rsidP="00F21C1C">
      <w:pPr>
        <w:pStyle w:val="Bodytext20"/>
        <w:shd w:val="clear" w:color="auto" w:fill="auto"/>
        <w:tabs>
          <w:tab w:val="left" w:pos="709"/>
        </w:tabs>
        <w:spacing w:line="240" w:lineRule="auto"/>
        <w:ind w:firstLine="567"/>
        <w:rPr>
          <w:color w:val="000000" w:themeColor="text1"/>
          <w:sz w:val="21"/>
          <w:szCs w:val="21"/>
        </w:rPr>
      </w:pPr>
      <w:r w:rsidRPr="00C50827">
        <w:rPr>
          <w:color w:val="000000" w:themeColor="text1"/>
          <w:sz w:val="21"/>
          <w:szCs w:val="21"/>
        </w:rPr>
        <w:t>1.5.2. žodžiai „susitarti“, „susitarė“, „susitarimas“ visuomet reiškia, kad atitinkamas susitarimas Šalių turi būti įformintas raštu;</w:t>
      </w:r>
    </w:p>
    <w:p w14:paraId="6A6BDEA5" w14:textId="77777777" w:rsidR="00F21C1C" w:rsidRPr="00C50827" w:rsidRDefault="00F21C1C" w:rsidP="00F21C1C">
      <w:pPr>
        <w:pStyle w:val="Bodytext20"/>
        <w:shd w:val="clear" w:color="auto" w:fill="auto"/>
        <w:tabs>
          <w:tab w:val="left" w:pos="709"/>
        </w:tabs>
        <w:spacing w:line="240" w:lineRule="auto"/>
        <w:ind w:firstLine="567"/>
        <w:rPr>
          <w:color w:val="000000" w:themeColor="text1"/>
          <w:sz w:val="21"/>
          <w:szCs w:val="21"/>
        </w:rPr>
      </w:pPr>
      <w:r w:rsidRPr="00C50827">
        <w:rPr>
          <w:color w:val="000000" w:themeColor="text1"/>
          <w:sz w:val="21"/>
          <w:szCs w:val="21"/>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47494385" w14:textId="77777777" w:rsidR="00F21C1C" w:rsidRPr="00C50827" w:rsidRDefault="00F21C1C" w:rsidP="00F21C1C">
      <w:pPr>
        <w:tabs>
          <w:tab w:val="left" w:pos="284"/>
        </w:tabs>
        <w:jc w:val="center"/>
        <w:outlineLvl w:val="0"/>
        <w:rPr>
          <w:rFonts w:ascii="Times New Roman" w:hAnsi="Times New Roman"/>
          <w:color w:val="000000" w:themeColor="text1"/>
          <w:sz w:val="21"/>
          <w:szCs w:val="21"/>
          <w:lang w:eastAsia="lt-LT"/>
        </w:rPr>
      </w:pPr>
      <w:r w:rsidRPr="00C50827">
        <w:rPr>
          <w:rFonts w:ascii="Times New Roman" w:hAnsi="Times New Roman"/>
          <w:b/>
          <w:color w:val="000000" w:themeColor="text1"/>
          <w:sz w:val="21"/>
          <w:szCs w:val="21"/>
          <w:lang w:eastAsia="lt-LT"/>
        </w:rPr>
        <w:t>2. Sutarties dalykas</w:t>
      </w:r>
    </w:p>
    <w:p w14:paraId="60B02E84" w14:textId="77777777" w:rsidR="00F21C1C" w:rsidRPr="00C50827" w:rsidRDefault="00F21C1C" w:rsidP="00F21C1C">
      <w:pPr>
        <w:pStyle w:val="Antrat1"/>
        <w:shd w:val="clear" w:color="auto" w:fill="FFFFFF"/>
        <w:jc w:val="both"/>
        <w:rPr>
          <w:b/>
          <w:color w:val="000000" w:themeColor="text1"/>
          <w:sz w:val="21"/>
          <w:szCs w:val="21"/>
        </w:rPr>
      </w:pPr>
      <w:r w:rsidRPr="00C50827">
        <w:rPr>
          <w:b/>
          <w:color w:val="000000" w:themeColor="text1"/>
          <w:sz w:val="21"/>
          <w:szCs w:val="21"/>
        </w:rPr>
        <w:t xml:space="preserve">2.1. </w:t>
      </w:r>
      <w:proofErr w:type="spellStart"/>
      <w:r w:rsidRPr="00C50827">
        <w:rPr>
          <w:b/>
          <w:color w:val="000000" w:themeColor="text1"/>
          <w:sz w:val="21"/>
          <w:szCs w:val="21"/>
        </w:rPr>
        <w:t>Sutarties</w:t>
      </w:r>
      <w:proofErr w:type="spellEnd"/>
      <w:r w:rsidRPr="00C50827">
        <w:rPr>
          <w:b/>
          <w:color w:val="000000" w:themeColor="text1"/>
          <w:sz w:val="21"/>
          <w:szCs w:val="21"/>
        </w:rPr>
        <w:t xml:space="preserve"> </w:t>
      </w:r>
      <w:proofErr w:type="spellStart"/>
      <w:r w:rsidRPr="00C50827">
        <w:rPr>
          <w:b/>
          <w:color w:val="000000" w:themeColor="text1"/>
          <w:sz w:val="21"/>
          <w:szCs w:val="21"/>
        </w:rPr>
        <w:t>dalykas</w:t>
      </w:r>
      <w:proofErr w:type="spellEnd"/>
      <w:r w:rsidRPr="00C50827">
        <w:rPr>
          <w:b/>
          <w:color w:val="000000" w:themeColor="text1"/>
          <w:sz w:val="21"/>
          <w:szCs w:val="21"/>
        </w:rPr>
        <w:t xml:space="preserve"> – </w:t>
      </w:r>
      <w:proofErr w:type="spellStart"/>
      <w:r w:rsidRPr="00C50827">
        <w:rPr>
          <w:b/>
          <w:color w:val="000000" w:themeColor="text1"/>
          <w:sz w:val="21"/>
          <w:szCs w:val="21"/>
          <w:shd w:val="clear" w:color="auto" w:fill="FFFFFF"/>
        </w:rPr>
        <w:t>skulptūrinės</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kompozicijos</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Mykolui</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Vaitkui</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idėjos</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sukūrimo</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ir</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įgyvendinimo</w:t>
      </w:r>
      <w:proofErr w:type="spellEnd"/>
      <w:r w:rsidRPr="00C50827">
        <w:rPr>
          <w:b/>
          <w:color w:val="000000" w:themeColor="text1"/>
          <w:sz w:val="21"/>
          <w:szCs w:val="21"/>
          <w:shd w:val="clear" w:color="auto" w:fill="FFFFFF"/>
        </w:rPr>
        <w:t xml:space="preserve"> </w:t>
      </w:r>
      <w:proofErr w:type="spellStart"/>
      <w:r w:rsidRPr="00C50827">
        <w:rPr>
          <w:b/>
          <w:color w:val="000000" w:themeColor="text1"/>
          <w:sz w:val="21"/>
          <w:szCs w:val="21"/>
          <w:shd w:val="clear" w:color="auto" w:fill="FFFFFF"/>
        </w:rPr>
        <w:t>paslaugos</w:t>
      </w:r>
      <w:proofErr w:type="spellEnd"/>
      <w:r w:rsidRPr="00C50827">
        <w:rPr>
          <w:b/>
          <w:color w:val="000000" w:themeColor="text1"/>
          <w:sz w:val="21"/>
          <w:szCs w:val="21"/>
        </w:rPr>
        <w:t xml:space="preserve"> (</w:t>
      </w:r>
      <w:proofErr w:type="spellStart"/>
      <w:r w:rsidRPr="00C50827">
        <w:rPr>
          <w:b/>
          <w:color w:val="000000" w:themeColor="text1"/>
          <w:sz w:val="21"/>
          <w:szCs w:val="21"/>
        </w:rPr>
        <w:t>toliau</w:t>
      </w:r>
      <w:proofErr w:type="spellEnd"/>
      <w:r w:rsidRPr="00C50827">
        <w:rPr>
          <w:b/>
          <w:color w:val="000000" w:themeColor="text1"/>
          <w:sz w:val="21"/>
          <w:szCs w:val="21"/>
        </w:rPr>
        <w:t xml:space="preserve"> – </w:t>
      </w:r>
      <w:proofErr w:type="spellStart"/>
      <w:r w:rsidRPr="00C50827">
        <w:rPr>
          <w:b/>
          <w:color w:val="000000" w:themeColor="text1"/>
          <w:sz w:val="21"/>
          <w:szCs w:val="21"/>
        </w:rPr>
        <w:t>Paslaugos</w:t>
      </w:r>
      <w:proofErr w:type="spellEnd"/>
      <w:r w:rsidRPr="00C50827">
        <w:rPr>
          <w:b/>
          <w:color w:val="000000" w:themeColor="text1"/>
          <w:sz w:val="21"/>
          <w:szCs w:val="21"/>
        </w:rPr>
        <w:t xml:space="preserve">). </w:t>
      </w:r>
    </w:p>
    <w:tbl>
      <w:tblPr>
        <w:tblStyle w:val="Lentelstinklelis"/>
        <w:tblW w:w="9634" w:type="dxa"/>
        <w:tblInd w:w="0" w:type="dxa"/>
        <w:tblLayout w:type="fixed"/>
        <w:tblCellMar>
          <w:left w:w="57" w:type="dxa"/>
          <w:right w:w="57" w:type="dxa"/>
        </w:tblCellMar>
        <w:tblLook w:val="04A0" w:firstRow="1" w:lastRow="0" w:firstColumn="1" w:lastColumn="0" w:noHBand="0" w:noVBand="1"/>
      </w:tblPr>
      <w:tblGrid>
        <w:gridCol w:w="2183"/>
        <w:gridCol w:w="7451"/>
      </w:tblGrid>
      <w:tr w:rsidR="00F21C1C" w:rsidRPr="00C50827" w14:paraId="74AA8B06" w14:textId="77777777" w:rsidTr="00F21C1C">
        <w:trPr>
          <w:trHeight w:val="1477"/>
        </w:trPr>
        <w:tc>
          <w:tcPr>
            <w:tcW w:w="2183" w:type="dxa"/>
            <w:tcBorders>
              <w:top w:val="single" w:sz="4" w:space="0" w:color="auto"/>
              <w:left w:val="single" w:sz="4" w:space="0" w:color="auto"/>
              <w:bottom w:val="single" w:sz="4" w:space="0" w:color="auto"/>
              <w:right w:val="single" w:sz="4" w:space="0" w:color="auto"/>
            </w:tcBorders>
            <w:hideMark/>
          </w:tcPr>
          <w:p w14:paraId="61F558B1" w14:textId="77777777" w:rsidR="00F21C1C" w:rsidRPr="00C50827" w:rsidRDefault="00F21C1C">
            <w:pPr>
              <w:pStyle w:val="Betarp"/>
              <w:rPr>
                <w:rFonts w:ascii="Times New Roman" w:hAnsi="Times New Roman"/>
                <w:color w:val="000000" w:themeColor="text1"/>
                <w:sz w:val="21"/>
                <w:szCs w:val="21"/>
                <w:lang w:eastAsia="lt-LT"/>
              </w:rPr>
            </w:pPr>
            <w:r w:rsidRPr="00C50827">
              <w:rPr>
                <w:rFonts w:ascii="Times New Roman" w:eastAsia="Times New Roman" w:hAnsi="Times New Roman"/>
                <w:color w:val="000000" w:themeColor="text1"/>
                <w:sz w:val="21"/>
                <w:szCs w:val="21"/>
                <w:lang w:eastAsia="lt-LT"/>
              </w:rPr>
              <w:t>Paslaugų etapai</w:t>
            </w:r>
          </w:p>
        </w:tc>
        <w:tc>
          <w:tcPr>
            <w:tcW w:w="7451" w:type="dxa"/>
            <w:tcBorders>
              <w:top w:val="single" w:sz="4" w:space="0" w:color="auto"/>
              <w:left w:val="single" w:sz="4" w:space="0" w:color="auto"/>
              <w:bottom w:val="single" w:sz="4" w:space="0" w:color="auto"/>
              <w:right w:val="single" w:sz="4" w:space="0" w:color="auto"/>
            </w:tcBorders>
            <w:hideMark/>
          </w:tcPr>
          <w:p w14:paraId="1C5856DE" w14:textId="77777777" w:rsidR="00F21C1C" w:rsidRPr="00C50827" w:rsidRDefault="00F21C1C">
            <w:pPr>
              <w:pStyle w:val="Betarp"/>
              <w:jc w:val="both"/>
              <w:rPr>
                <w:rFonts w:ascii="Times New Roman" w:hAnsi="Times New Roman"/>
                <w:color w:val="000000" w:themeColor="text1"/>
                <w:sz w:val="21"/>
                <w:szCs w:val="21"/>
                <w:lang w:eastAsia="lt-LT"/>
              </w:rPr>
            </w:pPr>
            <w:r w:rsidRPr="00C50827">
              <w:rPr>
                <w:rFonts w:ascii="Times New Roman" w:hAnsi="Times New Roman"/>
                <w:color w:val="000000" w:themeColor="text1"/>
                <w:sz w:val="21"/>
                <w:szCs w:val="21"/>
                <w:lang w:val="en-US" w:eastAsia="lt-LT"/>
              </w:rPr>
              <w:t xml:space="preserve">1. </w:t>
            </w:r>
            <w:r w:rsidRPr="00C50827">
              <w:rPr>
                <w:rFonts w:ascii="Times New Roman" w:hAnsi="Times New Roman"/>
                <w:b/>
                <w:color w:val="000000" w:themeColor="text1"/>
                <w:sz w:val="21"/>
                <w:szCs w:val="21"/>
                <w:lang w:eastAsia="lt-LT"/>
              </w:rPr>
              <w:t>Pirmas etapas</w:t>
            </w:r>
            <w:r w:rsidRPr="00C50827">
              <w:rPr>
                <w:rFonts w:ascii="Times New Roman" w:hAnsi="Times New Roman"/>
                <w:color w:val="000000" w:themeColor="text1"/>
                <w:sz w:val="21"/>
                <w:szCs w:val="21"/>
                <w:lang w:eastAsia="lt-LT"/>
              </w:rPr>
              <w:t xml:space="preserve">: </w:t>
            </w:r>
          </w:p>
          <w:p w14:paraId="040950F4" w14:textId="77777777" w:rsidR="00F21C1C" w:rsidRPr="00C50827" w:rsidRDefault="00F21C1C">
            <w:pPr>
              <w:pStyle w:val="Betarp"/>
              <w:jc w:val="both"/>
              <w:rPr>
                <w:rFonts w:ascii="Times New Roman" w:hAnsi="Times New Roman"/>
                <w:color w:val="000000" w:themeColor="text1"/>
                <w:sz w:val="21"/>
                <w:szCs w:val="21"/>
                <w:lang w:eastAsia="lt-LT"/>
              </w:rPr>
            </w:pPr>
            <w:r w:rsidRPr="00C50827">
              <w:rPr>
                <w:rFonts w:ascii="Times New Roman" w:hAnsi="Times New Roman"/>
                <w:b/>
                <w:color w:val="000000" w:themeColor="text1"/>
                <w:sz w:val="21"/>
                <w:szCs w:val="21"/>
                <w:lang w:eastAsia="lt-LT"/>
              </w:rPr>
              <w:t xml:space="preserve">- </w:t>
            </w:r>
            <w:r w:rsidRPr="00C50827">
              <w:rPr>
                <w:rFonts w:ascii="Times New Roman" w:hAnsi="Times New Roman"/>
                <w:color w:val="000000" w:themeColor="text1"/>
                <w:sz w:val="21"/>
                <w:szCs w:val="21"/>
                <w:lang w:eastAsia="lt-LT"/>
              </w:rPr>
              <w:t>Projektinių pasiūlymų parengimas.</w:t>
            </w:r>
          </w:p>
          <w:p w14:paraId="74734CFF" w14:textId="77777777" w:rsidR="00F21C1C" w:rsidRPr="00C50827" w:rsidRDefault="00F21C1C">
            <w:pPr>
              <w:pStyle w:val="Betarp"/>
              <w:jc w:val="both"/>
              <w:rPr>
                <w:rFonts w:ascii="Times New Roman" w:hAnsi="Times New Roman"/>
                <w:color w:val="000000" w:themeColor="text1"/>
                <w:sz w:val="21"/>
                <w:szCs w:val="21"/>
                <w:lang w:eastAsia="lt-LT"/>
              </w:rPr>
            </w:pPr>
            <w:r w:rsidRPr="00C50827">
              <w:rPr>
                <w:rFonts w:ascii="Times New Roman" w:hAnsi="Times New Roman"/>
                <w:color w:val="000000" w:themeColor="text1"/>
                <w:sz w:val="21"/>
                <w:szCs w:val="21"/>
                <w:lang w:eastAsia="lt-LT"/>
              </w:rPr>
              <w:t xml:space="preserve">2. </w:t>
            </w:r>
            <w:r w:rsidRPr="00C50827">
              <w:rPr>
                <w:rFonts w:ascii="Times New Roman" w:hAnsi="Times New Roman"/>
                <w:b/>
                <w:color w:val="000000" w:themeColor="text1"/>
                <w:sz w:val="21"/>
                <w:szCs w:val="21"/>
                <w:lang w:eastAsia="lt-LT"/>
              </w:rPr>
              <w:t>Antras etapas</w:t>
            </w:r>
            <w:r w:rsidRPr="00C50827">
              <w:rPr>
                <w:rFonts w:ascii="Times New Roman" w:hAnsi="Times New Roman"/>
                <w:color w:val="000000" w:themeColor="text1"/>
                <w:sz w:val="21"/>
                <w:szCs w:val="21"/>
                <w:lang w:eastAsia="lt-LT"/>
              </w:rPr>
              <w:t xml:space="preserve">: </w:t>
            </w:r>
          </w:p>
          <w:p w14:paraId="065DC0DC" w14:textId="77777777" w:rsidR="00F21C1C" w:rsidRPr="00C50827" w:rsidRDefault="00F21C1C">
            <w:pPr>
              <w:pStyle w:val="Betarp"/>
              <w:jc w:val="both"/>
              <w:rPr>
                <w:rFonts w:ascii="Times New Roman" w:hAnsi="Times New Roman"/>
                <w:bCs/>
                <w:color w:val="000000" w:themeColor="text1"/>
                <w:sz w:val="21"/>
                <w:szCs w:val="21"/>
                <w:lang w:eastAsia="lt-LT"/>
              </w:rPr>
            </w:pPr>
            <w:r w:rsidRPr="00C50827">
              <w:rPr>
                <w:rFonts w:ascii="Times New Roman" w:hAnsi="Times New Roman"/>
                <w:bCs/>
                <w:color w:val="000000" w:themeColor="text1"/>
                <w:sz w:val="21"/>
                <w:szCs w:val="21"/>
                <w:lang w:eastAsia="lt-LT"/>
              </w:rPr>
              <w:t>- Skulptūrinės kompozicijos sukūrimas ir fizinis išpildymas (pagaminimas)</w:t>
            </w:r>
            <w:r w:rsidRPr="00C50827">
              <w:rPr>
                <w:rFonts w:ascii="Times New Roman" w:hAnsi="Times New Roman"/>
                <w:color w:val="000000" w:themeColor="text1"/>
                <w:sz w:val="21"/>
                <w:szCs w:val="21"/>
                <w:lang w:eastAsia="lt-LT"/>
              </w:rPr>
              <w:t xml:space="preserve"> bei jo fizinis įrengimas (pastatymas) konkurso teritorijoje</w:t>
            </w:r>
            <w:r w:rsidRPr="00C50827">
              <w:rPr>
                <w:rFonts w:ascii="Times New Roman" w:hAnsi="Times New Roman"/>
                <w:bCs/>
                <w:color w:val="000000" w:themeColor="text1"/>
                <w:sz w:val="21"/>
                <w:szCs w:val="21"/>
                <w:lang w:eastAsia="lt-LT"/>
              </w:rPr>
              <w:t>.</w:t>
            </w:r>
          </w:p>
          <w:p w14:paraId="55BC72E4" w14:textId="77777777" w:rsidR="00F21C1C" w:rsidRPr="00C50827" w:rsidRDefault="00F21C1C">
            <w:pPr>
              <w:pStyle w:val="Betarp"/>
              <w:jc w:val="both"/>
              <w:rPr>
                <w:rFonts w:ascii="Times New Roman" w:hAnsi="Times New Roman"/>
                <w:bCs/>
                <w:color w:val="000000" w:themeColor="text1"/>
                <w:sz w:val="21"/>
                <w:szCs w:val="21"/>
                <w:lang w:eastAsia="lt-LT"/>
              </w:rPr>
            </w:pPr>
            <w:r w:rsidRPr="00C50827">
              <w:rPr>
                <w:rFonts w:ascii="Times New Roman" w:hAnsi="Times New Roman"/>
                <w:color w:val="000000" w:themeColor="text1"/>
                <w:sz w:val="21"/>
                <w:szCs w:val="21"/>
                <w:lang w:eastAsia="lt-LT"/>
              </w:rPr>
              <w:t xml:space="preserve">3. </w:t>
            </w:r>
            <w:r w:rsidRPr="00C50827">
              <w:rPr>
                <w:rFonts w:ascii="Times New Roman" w:hAnsi="Times New Roman"/>
                <w:b/>
                <w:color w:val="000000" w:themeColor="text1"/>
                <w:sz w:val="21"/>
                <w:szCs w:val="21"/>
                <w:lang w:eastAsia="lt-LT"/>
              </w:rPr>
              <w:t>Trečias etapas</w:t>
            </w:r>
            <w:r w:rsidRPr="00C50827">
              <w:rPr>
                <w:rFonts w:ascii="Times New Roman" w:hAnsi="Times New Roman"/>
                <w:color w:val="000000" w:themeColor="text1"/>
                <w:sz w:val="21"/>
                <w:szCs w:val="21"/>
                <w:lang w:eastAsia="lt-LT"/>
              </w:rPr>
              <w:t>:</w:t>
            </w:r>
          </w:p>
          <w:p w14:paraId="39906CCB" w14:textId="77777777" w:rsidR="00F21C1C" w:rsidRPr="00C50827" w:rsidRDefault="00F21C1C">
            <w:pPr>
              <w:pStyle w:val="Betarp"/>
              <w:jc w:val="both"/>
              <w:rPr>
                <w:rFonts w:ascii="Times New Roman" w:hAnsi="Times New Roman"/>
                <w:color w:val="000000" w:themeColor="text1"/>
                <w:sz w:val="21"/>
                <w:szCs w:val="21"/>
                <w:lang w:eastAsia="lt-LT"/>
              </w:rPr>
            </w:pPr>
            <w:r w:rsidRPr="00C50827">
              <w:rPr>
                <w:rFonts w:ascii="Times New Roman" w:hAnsi="Times New Roman"/>
                <w:color w:val="000000" w:themeColor="text1"/>
                <w:sz w:val="21"/>
                <w:szCs w:val="21"/>
                <w:lang w:eastAsia="lt-LT"/>
              </w:rPr>
              <w:t>- Projekto vykdymo priežiūra.</w:t>
            </w:r>
          </w:p>
        </w:tc>
      </w:tr>
    </w:tbl>
    <w:p w14:paraId="4DA458DE"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2.2. Jei Šalys tiesiogiai nesusitarė kitaip, Paslaugoms priskiriamos ir paslaugos, darbai bei veiksmai, kurie nors tiesiogiai ir nenumatyti Sutarties dokumentuose, bet yra būtini vykdant Sutartį ir yra tiesiogiai susiję su Sutarties objektu, bei Tiekėjas turėjo juos numatyti ir įvertinti sudarydamas Sutartį bei privalo juos suteikti ir / ar atlikti.</w:t>
      </w:r>
    </w:p>
    <w:p w14:paraId="34F227DF"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 xml:space="preserve">2.3. Teikiamų Paslaugų techninė specifikacija, apimtys pateikiami Sutarties sąlygų priede Nr. 1 „Techninė specifikacija“ (toliau – </w:t>
      </w:r>
      <w:r w:rsidRPr="00C50827">
        <w:rPr>
          <w:rFonts w:ascii="Times New Roman" w:hAnsi="Times New Roman"/>
          <w:b/>
          <w:color w:val="000000" w:themeColor="text1"/>
          <w:sz w:val="21"/>
          <w:szCs w:val="21"/>
        </w:rPr>
        <w:t>techninė specifikacija</w:t>
      </w:r>
      <w:r w:rsidRPr="00C50827">
        <w:rPr>
          <w:rFonts w:ascii="Times New Roman" w:hAnsi="Times New Roman"/>
          <w:color w:val="000000" w:themeColor="text1"/>
          <w:sz w:val="21"/>
          <w:szCs w:val="21"/>
        </w:rPr>
        <w:t>), kuris yra neatskiriama šios Sutarties dalis.</w:t>
      </w:r>
    </w:p>
    <w:p w14:paraId="48F06D14" w14:textId="77777777" w:rsidR="00F21C1C" w:rsidRPr="00C50827" w:rsidRDefault="00F21C1C" w:rsidP="00F21C1C">
      <w:pPr>
        <w:jc w:val="both"/>
        <w:rPr>
          <w:rFonts w:ascii="Times New Roman" w:hAnsi="Times New Roman"/>
          <w:b/>
          <w:color w:val="000000" w:themeColor="text1"/>
          <w:sz w:val="21"/>
          <w:szCs w:val="21"/>
        </w:rPr>
      </w:pPr>
      <w:r w:rsidRPr="00C50827">
        <w:rPr>
          <w:rFonts w:ascii="Times New Roman" w:hAnsi="Times New Roman"/>
          <w:color w:val="000000" w:themeColor="text1"/>
          <w:sz w:val="21"/>
          <w:szCs w:val="21"/>
        </w:rPr>
        <w:t xml:space="preserve">2.4. Paslaugų teikimo vieta: Gargždai, Klaipėdos raj. </w:t>
      </w:r>
    </w:p>
    <w:p w14:paraId="4A9574A7" w14:textId="77777777" w:rsidR="00F21C1C" w:rsidRPr="00C50827" w:rsidRDefault="00F21C1C" w:rsidP="00F21C1C">
      <w:pPr>
        <w:jc w:val="both"/>
        <w:rPr>
          <w:rFonts w:ascii="Times New Roman" w:hAnsi="Times New Roman"/>
          <w:color w:val="000000" w:themeColor="text1"/>
          <w:sz w:val="21"/>
          <w:szCs w:val="21"/>
          <w:lang w:eastAsia="lt-LT"/>
        </w:rPr>
      </w:pPr>
    </w:p>
    <w:p w14:paraId="62A90315" w14:textId="77777777" w:rsidR="00F21C1C" w:rsidRPr="00C50827" w:rsidRDefault="00F21C1C" w:rsidP="00F21C1C">
      <w:pPr>
        <w:jc w:val="center"/>
        <w:outlineLvl w:val="0"/>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3. Sutarties galiojimas ir vykdymo pradžia, Paslaugų teikimo terminai</w:t>
      </w:r>
    </w:p>
    <w:p w14:paraId="08E8235C" w14:textId="53111D7A" w:rsidR="00F21C1C" w:rsidRPr="00C50827" w:rsidRDefault="00F21C1C" w:rsidP="00F21C1C">
      <w:pPr>
        <w:widowControl w:val="0"/>
        <w:jc w:val="both"/>
        <w:rPr>
          <w:rFonts w:ascii="Times New Roman" w:hAnsi="Times New Roman"/>
          <w:b/>
          <w:bCs/>
          <w:color w:val="000000" w:themeColor="text1"/>
          <w:sz w:val="21"/>
          <w:szCs w:val="21"/>
          <w:lang w:eastAsia="lt-LT"/>
        </w:rPr>
      </w:pPr>
      <w:r w:rsidRPr="00C50827">
        <w:rPr>
          <w:rFonts w:ascii="Times New Roman" w:hAnsi="Times New Roman"/>
          <w:color w:val="000000" w:themeColor="text1"/>
          <w:sz w:val="21"/>
          <w:szCs w:val="21"/>
          <w:lang w:eastAsia="lt-LT"/>
        </w:rPr>
        <w:t xml:space="preserve">3.1. </w:t>
      </w:r>
      <w:r w:rsidRPr="00C50827">
        <w:rPr>
          <w:rFonts w:ascii="Times New Roman" w:hAnsi="Times New Roman"/>
          <w:b/>
          <w:color w:val="000000" w:themeColor="text1"/>
          <w:sz w:val="21"/>
          <w:szCs w:val="21"/>
          <w:lang w:eastAsia="lt-LT"/>
        </w:rPr>
        <w:t>Sutarties trukmė</w:t>
      </w:r>
      <w:r w:rsidRPr="00C50827">
        <w:rPr>
          <w:rFonts w:ascii="Times New Roman" w:hAnsi="Times New Roman"/>
          <w:b/>
          <w:color w:val="000000" w:themeColor="text1"/>
          <w:sz w:val="21"/>
          <w:szCs w:val="21"/>
          <w:lang w:eastAsia="lt-LT"/>
        </w:rPr>
        <w:t xml:space="preserve">: </w:t>
      </w:r>
      <w:r w:rsidRPr="00C50827">
        <w:rPr>
          <w:rFonts w:ascii="Times New Roman" w:hAnsi="Times New Roman"/>
          <w:b/>
          <w:color w:val="000000" w:themeColor="text1"/>
          <w:sz w:val="21"/>
          <w:szCs w:val="21"/>
          <w:lang w:eastAsia="lt-LT"/>
        </w:rPr>
        <w:t xml:space="preserve"> </w:t>
      </w:r>
      <w:r w:rsidRPr="00C50827">
        <w:rPr>
          <w:rFonts w:ascii="Times New Roman" w:hAnsi="Times New Roman"/>
          <w:b/>
          <w:color w:val="000000" w:themeColor="text1"/>
          <w:sz w:val="21"/>
          <w:szCs w:val="21"/>
          <w:lang w:eastAsia="lt-LT"/>
        </w:rPr>
        <w:t>sutartis galioja iki 2023-11-27</w:t>
      </w:r>
      <w:r w:rsidRPr="00C50827">
        <w:rPr>
          <w:rFonts w:ascii="Times New Roman" w:hAnsi="Times New Roman"/>
          <w:b/>
          <w:color w:val="000000" w:themeColor="text1"/>
          <w:sz w:val="21"/>
          <w:szCs w:val="21"/>
          <w:lang w:eastAsia="lt-LT"/>
        </w:rPr>
        <w:t xml:space="preserve">. </w:t>
      </w:r>
      <w:r w:rsidRPr="00C50827">
        <w:rPr>
          <w:rFonts w:ascii="Times New Roman" w:hAnsi="Times New Roman"/>
          <w:color w:val="000000" w:themeColor="text1"/>
          <w:sz w:val="21"/>
          <w:szCs w:val="21"/>
          <w:lang w:eastAsia="lt-LT"/>
        </w:rPr>
        <w:t xml:space="preserve">Sutarties galiojimo terminas </w:t>
      </w:r>
      <w:r w:rsidRPr="00C50827">
        <w:rPr>
          <w:rFonts w:ascii="Times New Roman" w:hAnsi="Times New Roman"/>
          <w:b/>
          <w:color w:val="000000" w:themeColor="text1"/>
          <w:sz w:val="21"/>
          <w:szCs w:val="21"/>
          <w:lang w:eastAsia="lt-LT"/>
        </w:rPr>
        <w:t>negalės būti pratęstas</w:t>
      </w:r>
      <w:r w:rsidRPr="00C50827">
        <w:rPr>
          <w:rFonts w:ascii="Times New Roman" w:hAnsi="Times New Roman"/>
          <w:color w:val="000000" w:themeColor="text1"/>
          <w:sz w:val="21"/>
          <w:szCs w:val="21"/>
          <w:lang w:eastAsia="lt-LT"/>
        </w:rPr>
        <w:t xml:space="preserve">. Sutartis pradedama vykdyti nuo jos įsigaliojimo dienos. </w:t>
      </w:r>
      <w:r w:rsidRPr="00C50827">
        <w:rPr>
          <w:rFonts w:ascii="Times New Roman" w:hAnsi="Times New Roman"/>
          <w:bCs/>
          <w:color w:val="000000" w:themeColor="text1"/>
          <w:sz w:val="21"/>
          <w:szCs w:val="21"/>
        </w:rPr>
        <w:t>Skulptūrinės kompozicijos sukūrimo ir fizinio išpildymo (pagaminimo)</w:t>
      </w:r>
      <w:r w:rsidRPr="00C50827">
        <w:rPr>
          <w:rFonts w:ascii="Times New Roman" w:hAnsi="Times New Roman"/>
          <w:color w:val="000000" w:themeColor="text1"/>
          <w:sz w:val="21"/>
          <w:szCs w:val="21"/>
        </w:rPr>
        <w:t xml:space="preserve"> bei jo fizinio įrengimo (pastatymo) konkurso teritorijoje</w:t>
      </w:r>
      <w:r w:rsidRPr="00C50827">
        <w:rPr>
          <w:rFonts w:ascii="Times New Roman" w:hAnsi="Times New Roman"/>
          <w:b/>
          <w:color w:val="000000" w:themeColor="text1"/>
          <w:sz w:val="21"/>
          <w:szCs w:val="21"/>
        </w:rPr>
        <w:t xml:space="preserve"> paslaugos turės būti suteiktos ne vėliau kaip </w:t>
      </w:r>
      <w:r w:rsidR="00836238" w:rsidRPr="00C50827">
        <w:rPr>
          <w:rFonts w:ascii="Times New Roman" w:hAnsi="Times New Roman"/>
          <w:b/>
          <w:color w:val="000000" w:themeColor="text1"/>
          <w:sz w:val="21"/>
          <w:szCs w:val="21"/>
        </w:rPr>
        <w:t xml:space="preserve">iki 2023-10-27, skaičiuojant </w:t>
      </w:r>
      <w:r w:rsidRPr="00C50827">
        <w:rPr>
          <w:rFonts w:ascii="Times New Roman" w:hAnsi="Times New Roman"/>
          <w:b/>
          <w:color w:val="000000" w:themeColor="text1"/>
          <w:sz w:val="21"/>
          <w:szCs w:val="21"/>
        </w:rPr>
        <w:t>nuo Sutarties įsigaliojimo dienos</w:t>
      </w:r>
      <w:r w:rsidRPr="00C50827">
        <w:rPr>
          <w:rFonts w:ascii="Times New Roman" w:hAnsi="Times New Roman"/>
          <w:color w:val="000000" w:themeColor="text1"/>
          <w:sz w:val="21"/>
          <w:szCs w:val="21"/>
          <w:lang w:eastAsia="lt-LT"/>
        </w:rPr>
        <w:t>.</w:t>
      </w:r>
    </w:p>
    <w:p w14:paraId="4CA13505" w14:textId="77777777" w:rsidR="00F21C1C" w:rsidRPr="00C50827" w:rsidRDefault="00F21C1C" w:rsidP="00F21C1C">
      <w:pPr>
        <w:widowControl w:val="0"/>
        <w:jc w:val="both"/>
        <w:rPr>
          <w:rFonts w:ascii="Times New Roman" w:eastAsia="Times New Roman" w:hAnsi="Times New Roman"/>
          <w:color w:val="000000" w:themeColor="text1"/>
          <w:sz w:val="21"/>
          <w:szCs w:val="21"/>
        </w:rPr>
      </w:pPr>
      <w:r w:rsidRPr="00C50827">
        <w:rPr>
          <w:rFonts w:ascii="Times New Roman" w:hAnsi="Times New Roman"/>
          <w:color w:val="000000" w:themeColor="text1"/>
          <w:sz w:val="21"/>
          <w:szCs w:val="21"/>
          <w:lang w:eastAsia="lt-LT"/>
        </w:rPr>
        <w:t>3.2</w:t>
      </w:r>
      <w:r w:rsidRPr="00C50827">
        <w:rPr>
          <w:rFonts w:ascii="Times New Roman" w:hAnsi="Times New Roman"/>
          <w:b/>
          <w:color w:val="000000" w:themeColor="text1"/>
          <w:sz w:val="21"/>
          <w:szCs w:val="21"/>
          <w:lang w:eastAsia="lt-LT"/>
        </w:rPr>
        <w:t xml:space="preserve">. </w:t>
      </w:r>
      <w:r w:rsidRPr="00C50827">
        <w:rPr>
          <w:rFonts w:ascii="Times New Roman" w:hAnsi="Times New Roman"/>
          <w:color w:val="000000" w:themeColor="text1"/>
          <w:sz w:val="21"/>
          <w:szCs w:val="21"/>
        </w:rPr>
        <w:t xml:space="preserve">Ši </w:t>
      </w:r>
      <w:r w:rsidRPr="00C50827">
        <w:rPr>
          <w:rFonts w:ascii="Times New Roman" w:hAnsi="Times New Roman"/>
          <w:b/>
          <w:color w:val="000000" w:themeColor="text1"/>
          <w:sz w:val="21"/>
          <w:szCs w:val="21"/>
        </w:rPr>
        <w:t xml:space="preserve">Sutartis įsigalioja </w:t>
      </w:r>
      <w:r w:rsidRPr="00C50827">
        <w:rPr>
          <w:rFonts w:ascii="Times New Roman" w:hAnsi="Times New Roman"/>
          <w:color w:val="000000" w:themeColor="text1"/>
          <w:sz w:val="21"/>
          <w:szCs w:val="21"/>
        </w:rPr>
        <w:t>nuo tada, kai</w:t>
      </w:r>
      <w:r w:rsidRPr="00C50827">
        <w:rPr>
          <w:rFonts w:ascii="Times New Roman" w:hAnsi="Times New Roman"/>
          <w:b/>
          <w:color w:val="000000" w:themeColor="text1"/>
          <w:sz w:val="21"/>
          <w:szCs w:val="21"/>
        </w:rPr>
        <w:t xml:space="preserve"> </w:t>
      </w:r>
      <w:r w:rsidRPr="00C50827">
        <w:rPr>
          <w:rFonts w:ascii="Times New Roman" w:hAnsi="Times New Roman"/>
          <w:color w:val="000000" w:themeColor="text1"/>
          <w:sz w:val="21"/>
          <w:szCs w:val="21"/>
        </w:rPr>
        <w:t xml:space="preserve">ją pasirašo abiejų Šalių įgalioti atstovai bei Tiekėjas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F7BEE49" w14:textId="77777777" w:rsidR="00F21C1C" w:rsidRPr="00C50827" w:rsidRDefault="00F21C1C" w:rsidP="00F21C1C">
      <w:pPr>
        <w:widowControl w:val="0"/>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eastAsia="lt-LT"/>
        </w:rPr>
        <w:t>3.3</w:t>
      </w:r>
      <w:r w:rsidRPr="00C50827">
        <w:rPr>
          <w:rFonts w:ascii="Times New Roman" w:hAnsi="Times New Roman"/>
          <w:color w:val="000000" w:themeColor="text1"/>
          <w:sz w:val="21"/>
          <w:szCs w:val="21"/>
        </w:rPr>
        <w:t xml:space="preserve">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0714ED2" w14:textId="77777777" w:rsidR="00F21C1C" w:rsidRPr="00C50827" w:rsidRDefault="00F21C1C" w:rsidP="00F21C1C">
      <w:pPr>
        <w:jc w:val="both"/>
        <w:rPr>
          <w:rFonts w:ascii="Times New Roman" w:hAnsi="Times New Roman"/>
          <w:color w:val="000000" w:themeColor="text1"/>
          <w:sz w:val="21"/>
          <w:szCs w:val="21"/>
          <w:lang w:eastAsia="lt-LT"/>
        </w:rPr>
      </w:pPr>
    </w:p>
    <w:p w14:paraId="05E9A223" w14:textId="77777777" w:rsidR="00F21C1C" w:rsidRPr="00C50827" w:rsidRDefault="00F21C1C" w:rsidP="00F21C1C">
      <w:pPr>
        <w:widowControl w:val="0"/>
        <w:jc w:val="center"/>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 xml:space="preserve">4. Sutarties kaina, </w:t>
      </w:r>
      <w:r w:rsidRPr="00C50827">
        <w:rPr>
          <w:rFonts w:ascii="Times New Roman" w:hAnsi="Times New Roman"/>
          <w:b/>
          <w:bCs/>
          <w:color w:val="000000" w:themeColor="text1"/>
          <w:sz w:val="21"/>
          <w:szCs w:val="21"/>
          <w:lang w:eastAsia="lt-LT"/>
        </w:rPr>
        <w:t>atsiskaitymų ir mokėjimų tvarka</w:t>
      </w:r>
    </w:p>
    <w:p w14:paraId="6EFDD601" w14:textId="453BA51E" w:rsidR="00F21C1C" w:rsidRPr="00C50827" w:rsidRDefault="00F21C1C" w:rsidP="00F21C1C">
      <w:pPr>
        <w:ind w:right="-113"/>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eastAsia="lt-LT"/>
        </w:rPr>
        <w:t xml:space="preserve">4.1. </w:t>
      </w:r>
      <w:r w:rsidRPr="00C50827">
        <w:rPr>
          <w:rFonts w:ascii="Times New Roman" w:hAnsi="Times New Roman"/>
          <w:b/>
          <w:color w:val="000000" w:themeColor="text1"/>
          <w:sz w:val="21"/>
          <w:szCs w:val="21"/>
        </w:rPr>
        <w:t>Pradinės sutarties vertė</w:t>
      </w:r>
      <w:r w:rsidRPr="00C50827">
        <w:rPr>
          <w:rFonts w:ascii="Times New Roman" w:hAnsi="Times New Roman"/>
          <w:color w:val="000000" w:themeColor="text1"/>
          <w:sz w:val="21"/>
          <w:szCs w:val="21"/>
        </w:rPr>
        <w:t xml:space="preserve"> yra </w:t>
      </w:r>
      <w:r w:rsidR="00836238" w:rsidRPr="00C50827">
        <w:rPr>
          <w:rFonts w:ascii="Times New Roman" w:hAnsi="Times New Roman"/>
          <w:b/>
          <w:bCs/>
          <w:color w:val="000000" w:themeColor="text1"/>
          <w:sz w:val="21"/>
          <w:szCs w:val="21"/>
        </w:rPr>
        <w:t>82</w:t>
      </w:r>
      <w:r w:rsidR="00836238" w:rsidRPr="00C50827">
        <w:rPr>
          <w:rFonts w:ascii="Times New Roman" w:hAnsi="Times New Roman"/>
          <w:b/>
          <w:bCs/>
          <w:color w:val="000000" w:themeColor="text1"/>
          <w:sz w:val="21"/>
          <w:szCs w:val="21"/>
        </w:rPr>
        <w:t xml:space="preserve"> </w:t>
      </w:r>
      <w:r w:rsidR="00836238" w:rsidRPr="00C50827">
        <w:rPr>
          <w:rFonts w:ascii="Times New Roman" w:hAnsi="Times New Roman"/>
          <w:b/>
          <w:bCs/>
          <w:color w:val="000000" w:themeColor="text1"/>
          <w:sz w:val="21"/>
          <w:szCs w:val="21"/>
        </w:rPr>
        <w:t>600</w:t>
      </w:r>
      <w:r w:rsidR="00836238" w:rsidRPr="00C50827">
        <w:rPr>
          <w:rFonts w:ascii="Times New Roman" w:hAnsi="Times New Roman"/>
          <w:b/>
          <w:bCs/>
          <w:color w:val="000000" w:themeColor="text1"/>
          <w:sz w:val="21"/>
          <w:szCs w:val="21"/>
        </w:rPr>
        <w:t>, 00</w:t>
      </w:r>
      <w:r w:rsidR="00836238" w:rsidRPr="00C50827">
        <w:rPr>
          <w:rFonts w:ascii="Times New Roman" w:hAnsi="Times New Roman"/>
          <w:color w:val="000000" w:themeColor="text1"/>
          <w:sz w:val="21"/>
          <w:szCs w:val="21"/>
        </w:rPr>
        <w:t xml:space="preserve"> (aštuoniasdešimt du tūkstančiai šeši šimtai eurų 00 ct) </w:t>
      </w:r>
      <w:r w:rsidRPr="00C50827">
        <w:rPr>
          <w:rFonts w:ascii="Times New Roman" w:hAnsi="Times New Roman"/>
          <w:b/>
          <w:color w:val="000000" w:themeColor="text1"/>
          <w:sz w:val="21"/>
          <w:szCs w:val="21"/>
        </w:rPr>
        <w:t>EUR be PVM.</w:t>
      </w:r>
      <w:r w:rsidRPr="00C50827">
        <w:rPr>
          <w:rFonts w:ascii="Times New Roman" w:hAnsi="Times New Roman"/>
          <w:color w:val="000000" w:themeColor="text1"/>
          <w:sz w:val="21"/>
          <w:szCs w:val="21"/>
        </w:rPr>
        <w:t xml:space="preserve"> </w:t>
      </w:r>
      <w:r w:rsidRPr="00C50827">
        <w:rPr>
          <w:rFonts w:ascii="Times New Roman" w:hAnsi="Times New Roman"/>
          <w:b/>
          <w:color w:val="000000" w:themeColor="text1"/>
          <w:sz w:val="21"/>
          <w:szCs w:val="21"/>
        </w:rPr>
        <w:t>Sutarties kaina</w:t>
      </w:r>
      <w:r w:rsidRPr="00C50827">
        <w:rPr>
          <w:rFonts w:ascii="Times New Roman" w:hAnsi="Times New Roman"/>
          <w:color w:val="000000" w:themeColor="text1"/>
          <w:sz w:val="21"/>
          <w:szCs w:val="21"/>
        </w:rPr>
        <w:t xml:space="preserve">, nustatyta viešojo pirkimo metu, yra </w:t>
      </w:r>
      <w:r w:rsidR="00836238" w:rsidRPr="00C50827">
        <w:rPr>
          <w:rFonts w:ascii="Times New Roman" w:hAnsi="Times New Roman"/>
          <w:b/>
          <w:bCs/>
          <w:color w:val="000000" w:themeColor="text1"/>
          <w:sz w:val="21"/>
          <w:szCs w:val="21"/>
        </w:rPr>
        <w:t>99</w:t>
      </w:r>
      <w:r w:rsidR="00836238" w:rsidRPr="00C50827">
        <w:rPr>
          <w:rFonts w:ascii="Times New Roman" w:hAnsi="Times New Roman"/>
          <w:b/>
          <w:bCs/>
          <w:color w:val="000000" w:themeColor="text1"/>
          <w:sz w:val="21"/>
          <w:szCs w:val="21"/>
        </w:rPr>
        <w:t> </w:t>
      </w:r>
      <w:r w:rsidR="00836238" w:rsidRPr="00C50827">
        <w:rPr>
          <w:rFonts w:ascii="Times New Roman" w:hAnsi="Times New Roman"/>
          <w:b/>
          <w:bCs/>
          <w:color w:val="000000" w:themeColor="text1"/>
          <w:sz w:val="21"/>
          <w:szCs w:val="21"/>
        </w:rPr>
        <w:t>946</w:t>
      </w:r>
      <w:r w:rsidR="00836238" w:rsidRPr="00C50827">
        <w:rPr>
          <w:rFonts w:ascii="Times New Roman" w:hAnsi="Times New Roman"/>
          <w:b/>
          <w:bCs/>
          <w:color w:val="000000" w:themeColor="text1"/>
          <w:sz w:val="21"/>
          <w:szCs w:val="21"/>
        </w:rPr>
        <w:t>,00</w:t>
      </w:r>
      <w:r w:rsidR="00836238" w:rsidRPr="00C50827">
        <w:rPr>
          <w:rFonts w:ascii="Times New Roman" w:hAnsi="Times New Roman"/>
          <w:color w:val="000000" w:themeColor="text1"/>
          <w:sz w:val="21"/>
          <w:szCs w:val="21"/>
        </w:rPr>
        <w:t xml:space="preserve"> (devyniasdešimt devyni tūkstančiai devyni šimtai keturiasdešimt šeši eurai 00 ct) </w:t>
      </w:r>
      <w:r w:rsidRPr="00C50827">
        <w:rPr>
          <w:rFonts w:ascii="Times New Roman" w:hAnsi="Times New Roman"/>
          <w:color w:val="000000" w:themeColor="text1"/>
          <w:sz w:val="21"/>
          <w:szCs w:val="21"/>
        </w:rPr>
        <w:t xml:space="preserve"> </w:t>
      </w:r>
      <w:r w:rsidRPr="00C50827">
        <w:rPr>
          <w:rFonts w:ascii="Times New Roman" w:hAnsi="Times New Roman"/>
          <w:b/>
          <w:color w:val="000000" w:themeColor="text1"/>
          <w:sz w:val="21"/>
          <w:szCs w:val="21"/>
        </w:rPr>
        <w:t>EUR su PVM.</w:t>
      </w:r>
      <w:r w:rsidRPr="00C50827">
        <w:rPr>
          <w:rFonts w:ascii="Times New Roman" w:hAnsi="Times New Roman"/>
          <w:color w:val="000000" w:themeColor="text1"/>
          <w:sz w:val="21"/>
          <w:szCs w:val="21"/>
        </w:rPr>
        <w:t xml:space="preserve">   </w:t>
      </w:r>
    </w:p>
    <w:p w14:paraId="1B07D489" w14:textId="77777777" w:rsidR="00F21C1C" w:rsidRPr="00C50827" w:rsidRDefault="00F21C1C" w:rsidP="00F21C1C">
      <w:pPr>
        <w:jc w:val="both"/>
        <w:rPr>
          <w:rFonts w:ascii="Times New Roman" w:eastAsia="Times New Roman" w:hAnsi="Times New Roman"/>
          <w:color w:val="000000" w:themeColor="text1"/>
          <w:sz w:val="21"/>
          <w:szCs w:val="21"/>
        </w:rPr>
      </w:pPr>
      <w:r w:rsidRPr="00C50827">
        <w:rPr>
          <w:rFonts w:ascii="Times New Roman" w:hAnsi="Times New Roman"/>
          <w:color w:val="000000" w:themeColor="text1"/>
          <w:sz w:val="21"/>
          <w:szCs w:val="21"/>
        </w:rPr>
        <w:t xml:space="preserve">4.2. Sutartyje ir galimiems Sutarties pakeitimo atvejams yra pasirinktas kainodaros būdas: </w:t>
      </w:r>
      <w:r w:rsidRPr="00C50827">
        <w:rPr>
          <w:rFonts w:ascii="Times New Roman" w:hAnsi="Times New Roman"/>
          <w:b/>
          <w:color w:val="000000" w:themeColor="text1"/>
          <w:sz w:val="21"/>
          <w:szCs w:val="21"/>
        </w:rPr>
        <w:t>fiksuotos kainos</w:t>
      </w:r>
      <w:r w:rsidRPr="00C50827">
        <w:rPr>
          <w:rFonts w:ascii="Times New Roman" w:hAnsi="Times New Roman"/>
          <w:color w:val="000000" w:themeColor="text1"/>
          <w:sz w:val="21"/>
          <w:szCs w:val="21"/>
        </w:rPr>
        <w:t xml:space="preserve">. </w:t>
      </w:r>
    </w:p>
    <w:p w14:paraId="16713C1A"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eastAsia="lt-LT"/>
        </w:rPr>
        <w:t xml:space="preserve">4.3. </w:t>
      </w:r>
      <w:r w:rsidRPr="00C50827">
        <w:rPr>
          <w:rFonts w:ascii="Times New Roman" w:hAnsi="Times New Roman"/>
          <w:color w:val="000000" w:themeColor="text1"/>
          <w:sz w:val="21"/>
          <w:szCs w:val="21"/>
        </w:rPr>
        <w:t>Tiekėjas patvirtina, kad Sutarties kaina apima visas tiesiogines ir netiesiogines Paslaugų teikėjo išlaidas, susijusias su Paslaugų suteikimu (įskaitant, bet neapsiribojant, visus ir bet kokius Paslaugų teikėjo mokėtinus mokesčius, taip pat draudimo įmokas, autorinius atlyginimus ir pan.) ir negali būti didinama (didinamos) nepriklausomai nuo bet kokių aplinkybių, priežasčių ar rodiklių, išskyrus Sutartyje aiškiai numatytus atvejus.</w:t>
      </w:r>
    </w:p>
    <w:p w14:paraId="111B6AFE" w14:textId="06D2F287" w:rsidR="00F21C1C" w:rsidRPr="00C50827" w:rsidRDefault="00F21C1C" w:rsidP="00F21C1C">
      <w:pPr>
        <w:pStyle w:val="Betarp"/>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4.4. Sutarties kaina apskaičiuota pagal viešojo pirkimo </w:t>
      </w:r>
      <w:r w:rsidR="00836238" w:rsidRPr="00C50827">
        <w:rPr>
          <w:rFonts w:ascii="Times New Roman" w:hAnsi="Times New Roman"/>
          <w:color w:val="000000" w:themeColor="text1"/>
          <w:sz w:val="21"/>
          <w:szCs w:val="21"/>
        </w:rPr>
        <w:t>Nr. 618577</w:t>
      </w:r>
      <w:r w:rsidR="00C50827" w:rsidRPr="00C50827">
        <w:rPr>
          <w:rFonts w:ascii="Times New Roman" w:hAnsi="Times New Roman"/>
          <w:color w:val="000000" w:themeColor="text1"/>
          <w:sz w:val="21"/>
          <w:szCs w:val="21"/>
        </w:rPr>
        <w:t xml:space="preserve"> (projekto konkursas)</w:t>
      </w:r>
      <w:r w:rsidRPr="00C50827">
        <w:rPr>
          <w:rFonts w:ascii="Times New Roman" w:hAnsi="Times New Roman"/>
          <w:color w:val="000000" w:themeColor="text1"/>
          <w:sz w:val="21"/>
          <w:szCs w:val="21"/>
        </w:rPr>
        <w:t xml:space="preserve">, skelbto CVP IS priemonėmis (toliau – </w:t>
      </w:r>
      <w:r w:rsidRPr="00C50827">
        <w:rPr>
          <w:rFonts w:ascii="Times New Roman" w:hAnsi="Times New Roman"/>
          <w:b/>
          <w:color w:val="000000" w:themeColor="text1"/>
          <w:sz w:val="21"/>
          <w:szCs w:val="21"/>
        </w:rPr>
        <w:t>Pirkimas</w:t>
      </w:r>
      <w:r w:rsidRPr="00C50827">
        <w:rPr>
          <w:rFonts w:ascii="Times New Roman" w:hAnsi="Times New Roman"/>
          <w:color w:val="000000" w:themeColor="text1"/>
          <w:sz w:val="21"/>
          <w:szCs w:val="21"/>
        </w:rPr>
        <w:t>)</w:t>
      </w:r>
      <w:r w:rsidR="00836238" w:rsidRPr="00C50827">
        <w:rPr>
          <w:rFonts w:ascii="Times New Roman" w:hAnsi="Times New Roman"/>
          <w:color w:val="000000" w:themeColor="text1"/>
          <w:sz w:val="21"/>
          <w:szCs w:val="21"/>
        </w:rPr>
        <w:t>,</w:t>
      </w:r>
      <w:r w:rsidRPr="00C50827">
        <w:rPr>
          <w:rFonts w:ascii="Times New Roman" w:hAnsi="Times New Roman"/>
          <w:color w:val="000000" w:themeColor="text1"/>
          <w:sz w:val="21"/>
          <w:szCs w:val="21"/>
        </w:rPr>
        <w:t xml:space="preserve"> techninę specifikaciją. </w:t>
      </w:r>
    </w:p>
    <w:p w14:paraId="63E458EE" w14:textId="77777777" w:rsidR="00F21C1C" w:rsidRPr="00C50827" w:rsidRDefault="00F21C1C" w:rsidP="00F21C1C">
      <w:pPr>
        <w:jc w:val="both"/>
        <w:rPr>
          <w:rFonts w:ascii="Times New Roman" w:hAnsi="Times New Roman"/>
          <w:strike/>
          <w:color w:val="000000" w:themeColor="text1"/>
          <w:sz w:val="21"/>
          <w:szCs w:val="21"/>
          <w:lang w:eastAsia="lt-LT"/>
        </w:rPr>
      </w:pPr>
      <w:r w:rsidRPr="00C50827">
        <w:rPr>
          <w:rFonts w:ascii="Times New Roman" w:hAnsi="Times New Roman"/>
          <w:color w:val="000000" w:themeColor="text1"/>
          <w:sz w:val="21"/>
          <w:szCs w:val="21"/>
          <w:lang w:eastAsia="lt-LT"/>
        </w:rPr>
        <w:t xml:space="preserve">4.5. </w:t>
      </w:r>
      <w:r w:rsidRPr="00C50827">
        <w:rPr>
          <w:rFonts w:ascii="Times New Roman" w:hAnsi="Times New Roman"/>
          <w:b/>
          <w:color w:val="000000" w:themeColor="text1"/>
          <w:sz w:val="21"/>
          <w:szCs w:val="21"/>
          <w:lang w:eastAsia="lt-LT"/>
        </w:rPr>
        <w:t xml:space="preserve">Mokėjimai atliekami </w:t>
      </w:r>
      <w:r w:rsidRPr="00C50827">
        <w:rPr>
          <w:rFonts w:ascii="Times New Roman" w:eastAsia="SimSun" w:hAnsi="Times New Roman"/>
          <w:b/>
          <w:color w:val="000000" w:themeColor="text1"/>
          <w:sz w:val="21"/>
          <w:szCs w:val="21"/>
          <w:lang w:eastAsia="lt-LT"/>
        </w:rPr>
        <w:t xml:space="preserve">žemiau nurodyta tvarka ir terminais: </w:t>
      </w:r>
    </w:p>
    <w:p w14:paraId="4A348750" w14:textId="77777777" w:rsidR="00F21C1C" w:rsidRPr="00C50827" w:rsidRDefault="00F21C1C" w:rsidP="00F21C1C">
      <w:pPr>
        <w:suppressAutoHyphens/>
        <w:ind w:firstLine="567"/>
        <w:jc w:val="both"/>
        <w:textAlignment w:val="baseline"/>
        <w:rPr>
          <w:rFonts w:ascii="Times New Roman" w:hAnsi="Times New Roman"/>
          <w:color w:val="000000" w:themeColor="text1"/>
          <w:sz w:val="21"/>
          <w:szCs w:val="21"/>
        </w:rPr>
      </w:pPr>
      <w:r w:rsidRPr="00C50827">
        <w:rPr>
          <w:rFonts w:ascii="Times New Roman" w:hAnsi="Times New Roman"/>
          <w:color w:val="000000" w:themeColor="text1"/>
          <w:sz w:val="21"/>
          <w:szCs w:val="21"/>
          <w:lang w:eastAsia="lt-LT"/>
        </w:rPr>
        <w:t xml:space="preserve">4.5.1. </w:t>
      </w:r>
      <w:r w:rsidRPr="00C50827">
        <w:rPr>
          <w:rFonts w:ascii="Times New Roman" w:hAnsi="Times New Roman"/>
          <w:color w:val="000000" w:themeColor="text1"/>
          <w:sz w:val="21"/>
          <w:szCs w:val="21"/>
        </w:rPr>
        <w:t xml:space="preserve">Išankstinis mokėjimas neatliekamas. </w:t>
      </w:r>
    </w:p>
    <w:p w14:paraId="5C37F4A2" w14:textId="77777777" w:rsidR="00F21C1C" w:rsidRPr="00C50827" w:rsidRDefault="00F21C1C" w:rsidP="00F21C1C">
      <w:pPr>
        <w:tabs>
          <w:tab w:val="left" w:pos="567"/>
        </w:tabs>
        <w:snapToGrid w:val="0"/>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4.5.2. Už Paslaugas apmokama </w:t>
      </w:r>
      <w:r w:rsidRPr="00C50827">
        <w:rPr>
          <w:rFonts w:ascii="Times New Roman" w:hAnsi="Times New Roman"/>
          <w:b/>
          <w:color w:val="000000" w:themeColor="text1"/>
          <w:sz w:val="21"/>
          <w:szCs w:val="21"/>
        </w:rPr>
        <w:t>per 30 kalendorinių dienų nuo</w:t>
      </w:r>
      <w:r w:rsidRPr="00C50827">
        <w:rPr>
          <w:rFonts w:ascii="Times New Roman" w:hAnsi="Times New Roman"/>
          <w:color w:val="000000" w:themeColor="text1"/>
          <w:sz w:val="21"/>
          <w:szCs w:val="21"/>
        </w:rPr>
        <w:t xml:space="preserve"> PVM sąskaitos-faktūros gavimo dienos.   </w:t>
      </w:r>
    </w:p>
    <w:p w14:paraId="69B0CC42" w14:textId="77777777" w:rsidR="00F21C1C" w:rsidRPr="00C50827" w:rsidRDefault="00F21C1C" w:rsidP="00F21C1C">
      <w:pPr>
        <w:tabs>
          <w:tab w:val="left" w:pos="567"/>
        </w:tabs>
        <w:snapToGrid w:val="0"/>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4.5.3. Tiekėjas PVM sąskaitą-faktūrą gali pateikti Pirkėjui tik prieš tai Pirkėjui patvirtinus Tiekėjo pateiktą suteiktų Paslaugų perdavimo-priėmimo aktą. Suteiktų Paslaugų perdavimo – priėmimo aktą (2 egz.) ir PVM sąskaitą-faktūrą rengia Tiekėjas.</w:t>
      </w:r>
    </w:p>
    <w:p w14:paraId="3E98DEE9" w14:textId="77777777" w:rsidR="00F21C1C" w:rsidRPr="00C50827" w:rsidRDefault="00F21C1C" w:rsidP="00F21C1C">
      <w:pPr>
        <w:tabs>
          <w:tab w:val="left" w:pos="567"/>
        </w:tabs>
        <w:snapToGrid w:val="0"/>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4.5.4.</w:t>
      </w:r>
      <w:r w:rsidRPr="00C50827">
        <w:rPr>
          <w:rFonts w:ascii="Times New Roman" w:hAnsi="Times New Roman"/>
          <w:b/>
          <w:color w:val="000000" w:themeColor="text1"/>
          <w:sz w:val="21"/>
          <w:szCs w:val="21"/>
        </w:rPr>
        <w:t>P</w:t>
      </w:r>
      <w:r w:rsidRPr="00C50827">
        <w:rPr>
          <w:rFonts w:ascii="Times New Roman" w:hAnsi="Times New Roman"/>
          <w:b/>
          <w:bCs/>
          <w:color w:val="000000" w:themeColor="text1"/>
          <w:sz w:val="21"/>
          <w:szCs w:val="21"/>
        </w:rPr>
        <w:t>aslaugų perdavimo-priėmimo  aktas</w:t>
      </w:r>
      <w:r w:rsidRPr="00C50827">
        <w:rPr>
          <w:rFonts w:ascii="Times New Roman" w:hAnsi="Times New Roman"/>
          <w:bCs/>
          <w:color w:val="000000" w:themeColor="text1"/>
          <w:sz w:val="21"/>
          <w:szCs w:val="21"/>
        </w:rPr>
        <w:t xml:space="preserve"> </w:t>
      </w:r>
      <w:r w:rsidRPr="00C50827">
        <w:rPr>
          <w:rFonts w:ascii="Times New Roman" w:hAnsi="Times New Roman"/>
          <w:color w:val="000000" w:themeColor="text1"/>
          <w:sz w:val="21"/>
          <w:szCs w:val="21"/>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p>
    <w:p w14:paraId="09AC6FCF" w14:textId="77777777" w:rsidR="00F21C1C" w:rsidRPr="00C50827" w:rsidRDefault="00F21C1C" w:rsidP="00F21C1C">
      <w:pPr>
        <w:tabs>
          <w:tab w:val="left" w:pos="567"/>
        </w:tabs>
        <w:snapToGrid w:val="0"/>
        <w:ind w:firstLine="567"/>
        <w:jc w:val="both"/>
        <w:rPr>
          <w:rFonts w:ascii="Times New Roman" w:hAnsi="Times New Roman"/>
          <w:color w:val="000000" w:themeColor="text1"/>
          <w:sz w:val="21"/>
          <w:szCs w:val="21"/>
        </w:rPr>
      </w:pPr>
      <w:r w:rsidRPr="00C50827">
        <w:rPr>
          <w:rFonts w:ascii="Times New Roman" w:hAnsi="Times New Roman"/>
          <w:b/>
          <w:color w:val="000000" w:themeColor="text1"/>
          <w:sz w:val="21"/>
          <w:szCs w:val="21"/>
        </w:rPr>
        <w:t xml:space="preserve">Paslaugų priėmimo–perdavimo akto gavimo data </w:t>
      </w:r>
      <w:r w:rsidRPr="00C50827">
        <w:rPr>
          <w:rFonts w:ascii="Times New Roman" w:hAnsi="Times New Roman"/>
          <w:color w:val="000000" w:themeColor="text1"/>
          <w:sz w:val="21"/>
          <w:szCs w:val="21"/>
        </w:rPr>
        <w:t>– Tiekėjo išrašytas Paslaugų priėmimo–perdavimo aktas bus laikomas gautu, kai Pirkėjas gaus Tiekėjo atsiųstą Paslaugų priėmimo–perdavimo aktą</w:t>
      </w:r>
      <w:r w:rsidRPr="00C50827">
        <w:rPr>
          <w:rFonts w:ascii="Times New Roman" w:hAnsi="Times New Roman"/>
          <w:b/>
          <w:color w:val="000000" w:themeColor="text1"/>
          <w:sz w:val="21"/>
          <w:szCs w:val="21"/>
        </w:rPr>
        <w:t xml:space="preserve"> </w:t>
      </w:r>
      <w:r w:rsidRPr="00C50827">
        <w:rPr>
          <w:rFonts w:ascii="Times New Roman" w:hAnsi="Times New Roman"/>
          <w:color w:val="000000" w:themeColor="text1"/>
          <w:sz w:val="21"/>
          <w:szCs w:val="21"/>
        </w:rPr>
        <w:t>sutartyje nurodytu adresu.</w:t>
      </w:r>
    </w:p>
    <w:p w14:paraId="3749FF8A" w14:textId="77777777" w:rsidR="00F21C1C" w:rsidRPr="00C50827" w:rsidRDefault="00F21C1C" w:rsidP="00F21C1C">
      <w:pPr>
        <w:tabs>
          <w:tab w:val="left" w:pos="567"/>
        </w:tabs>
        <w:snapToGrid w:val="0"/>
        <w:ind w:firstLine="567"/>
        <w:jc w:val="both"/>
        <w:rPr>
          <w:rFonts w:ascii="Times New Roman" w:hAnsi="Times New Roman"/>
          <w:color w:val="000000" w:themeColor="text1"/>
          <w:sz w:val="21"/>
          <w:szCs w:val="21"/>
        </w:rPr>
      </w:pPr>
      <w:r w:rsidRPr="00C50827">
        <w:rPr>
          <w:rFonts w:ascii="Times New Roman" w:hAnsi="Times New Roman"/>
          <w:b/>
          <w:bCs/>
          <w:color w:val="000000" w:themeColor="text1"/>
          <w:sz w:val="21"/>
          <w:szCs w:val="21"/>
        </w:rPr>
        <w:t xml:space="preserve">PVM sąskaitos-faktūros gavimo data </w:t>
      </w:r>
      <w:r w:rsidRPr="00C50827">
        <w:rPr>
          <w:rFonts w:ascii="Times New Roman" w:hAnsi="Times New Roman"/>
          <w:color w:val="000000" w:themeColor="text1"/>
          <w:sz w:val="21"/>
          <w:szCs w:val="21"/>
        </w:rPr>
        <w:t>– Tiekėjo išrašyta PVM sąskaita-faktūra bus laikoma gauta, kai Pirkėjas gaus Tiekėjo atsiųstą PVM sąskaitą-faktūrą Sutarties 4.5.5 punkte nustatyta tvarka.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CDD1279" w14:textId="77777777" w:rsidR="00F21C1C" w:rsidRPr="00C50827" w:rsidRDefault="00F21C1C" w:rsidP="00F21C1C">
      <w:pPr>
        <w:tabs>
          <w:tab w:val="left" w:pos="567"/>
        </w:tabs>
        <w:snapToGrid w:val="0"/>
        <w:ind w:firstLine="567"/>
        <w:jc w:val="both"/>
        <w:rPr>
          <w:rFonts w:ascii="Times New Roman" w:hAnsi="Times New Roman"/>
          <w:b/>
          <w:bCs/>
          <w:color w:val="000000" w:themeColor="text1"/>
          <w:sz w:val="21"/>
          <w:szCs w:val="21"/>
        </w:rPr>
      </w:pPr>
      <w:r w:rsidRPr="00C50827">
        <w:rPr>
          <w:rFonts w:ascii="Times New Roman" w:hAnsi="Times New Roman"/>
          <w:color w:val="000000" w:themeColor="text1"/>
          <w:sz w:val="21"/>
          <w:szCs w:val="21"/>
        </w:rPr>
        <w:t>4.5.5. Pirkėjas už perkamas Paslaugas Tiekėjui atsiskaito mokėjimo pavedimu į Tiekėjo nurodytą banko sąskaitą:</w:t>
      </w:r>
    </w:p>
    <w:p w14:paraId="381A6E6B" w14:textId="4DD6B5D7" w:rsidR="00F21C1C" w:rsidRPr="00C50827" w:rsidRDefault="00F21C1C" w:rsidP="00F21C1C">
      <w:pPr>
        <w:ind w:firstLine="2268"/>
        <w:jc w:val="both"/>
        <w:rPr>
          <w:rFonts w:ascii="Times New Roman" w:hAnsi="Times New Roman"/>
          <w:b/>
          <w:bCs/>
          <w:color w:val="000000" w:themeColor="text1"/>
          <w:sz w:val="21"/>
          <w:szCs w:val="21"/>
        </w:rPr>
      </w:pPr>
      <w:r w:rsidRPr="00C50827">
        <w:rPr>
          <w:rFonts w:ascii="Times New Roman" w:hAnsi="Times New Roman"/>
          <w:b/>
          <w:bCs/>
          <w:color w:val="000000" w:themeColor="text1"/>
          <w:sz w:val="21"/>
          <w:szCs w:val="21"/>
        </w:rPr>
        <w:lastRenderedPageBreak/>
        <w:t xml:space="preserve">Sąskaitos Nr. </w:t>
      </w:r>
      <w:r w:rsidR="003D1CF8" w:rsidRPr="00C50827">
        <w:rPr>
          <w:rFonts w:ascii="Times New Roman" w:hAnsi="Times New Roman"/>
          <w:b/>
          <w:bCs/>
          <w:color w:val="000000" w:themeColor="text1"/>
          <w:sz w:val="21"/>
          <w:szCs w:val="21"/>
        </w:rPr>
        <w:t>LT42 4010 0510 0395 3748</w:t>
      </w:r>
    </w:p>
    <w:p w14:paraId="690ADD21" w14:textId="0803BDF6" w:rsidR="00F21C1C" w:rsidRPr="00C50827" w:rsidRDefault="003D1CF8" w:rsidP="00F21C1C">
      <w:pPr>
        <w:tabs>
          <w:tab w:val="left" w:pos="6975"/>
        </w:tabs>
        <w:ind w:firstLine="2268"/>
        <w:jc w:val="both"/>
        <w:rPr>
          <w:rFonts w:ascii="Times New Roman" w:hAnsi="Times New Roman"/>
          <w:b/>
          <w:bCs/>
          <w:color w:val="000000" w:themeColor="text1"/>
          <w:sz w:val="21"/>
          <w:szCs w:val="21"/>
        </w:rPr>
      </w:pPr>
      <w:r w:rsidRPr="00C50827">
        <w:rPr>
          <w:rFonts w:ascii="Times New Roman" w:hAnsi="Times New Roman"/>
          <w:b/>
          <w:bCs/>
          <w:color w:val="000000" w:themeColor="text1"/>
          <w:sz w:val="21"/>
          <w:szCs w:val="21"/>
        </w:rPr>
        <w:t>AB DNB bankas</w:t>
      </w:r>
      <w:r w:rsidR="00F21C1C" w:rsidRPr="00C50827">
        <w:rPr>
          <w:rFonts w:ascii="Times New Roman" w:hAnsi="Times New Roman"/>
          <w:b/>
          <w:bCs/>
          <w:color w:val="000000" w:themeColor="text1"/>
          <w:sz w:val="21"/>
          <w:szCs w:val="21"/>
        </w:rPr>
        <w:tab/>
      </w:r>
    </w:p>
    <w:p w14:paraId="60D22828" w14:textId="5DDD4A30" w:rsidR="00F21C1C" w:rsidRPr="00C50827" w:rsidRDefault="00F21C1C" w:rsidP="00F21C1C">
      <w:pPr>
        <w:ind w:firstLine="2268"/>
        <w:jc w:val="both"/>
        <w:rPr>
          <w:rFonts w:ascii="Times New Roman" w:hAnsi="Times New Roman"/>
          <w:b/>
          <w:bCs/>
          <w:color w:val="000000" w:themeColor="text1"/>
          <w:sz w:val="21"/>
          <w:szCs w:val="21"/>
        </w:rPr>
      </w:pPr>
      <w:r w:rsidRPr="00C50827">
        <w:rPr>
          <w:rFonts w:ascii="Times New Roman" w:hAnsi="Times New Roman"/>
          <w:b/>
          <w:bCs/>
          <w:color w:val="000000" w:themeColor="text1"/>
          <w:sz w:val="21"/>
          <w:szCs w:val="21"/>
        </w:rPr>
        <w:t xml:space="preserve">Banko kodas </w:t>
      </w:r>
      <w:r w:rsidR="003D1CF8" w:rsidRPr="00C50827">
        <w:rPr>
          <w:rFonts w:ascii="Times New Roman" w:hAnsi="Times New Roman"/>
          <w:b/>
          <w:bCs/>
          <w:color w:val="000000" w:themeColor="text1"/>
          <w:sz w:val="21"/>
          <w:szCs w:val="21"/>
        </w:rPr>
        <w:t>40100</w:t>
      </w:r>
    </w:p>
    <w:p w14:paraId="795B7951" w14:textId="77777777" w:rsidR="00F21C1C" w:rsidRPr="00C50827" w:rsidRDefault="00F21C1C" w:rsidP="00F21C1C">
      <w:pPr>
        <w:tabs>
          <w:tab w:val="left" w:pos="567"/>
        </w:tabs>
        <w:snapToGrid w:val="0"/>
        <w:ind w:firstLine="567"/>
        <w:jc w:val="both"/>
        <w:rPr>
          <w:rFonts w:ascii="Times New Roman" w:hAnsi="Times New Roman"/>
          <w:b/>
          <w:bCs/>
          <w:color w:val="000000" w:themeColor="text1"/>
          <w:sz w:val="21"/>
          <w:szCs w:val="21"/>
        </w:rPr>
      </w:pPr>
      <w:r w:rsidRPr="00C50827">
        <w:rPr>
          <w:rFonts w:ascii="Times New Roman" w:hAnsi="Times New Roman"/>
          <w:color w:val="000000" w:themeColor="text1"/>
          <w:sz w:val="21"/>
          <w:szCs w:val="21"/>
        </w:rPr>
        <w:t>Apmokėjimas laikomas įvykdytu nuo pavedimo atlikimo momento. Tiekėjui iš anksto raštu neinformavus Pirkėjo apie Tiekėjo banko sąskaitos ir/ar rekvizitų pasikeitimus, Tiekėjas prisiima su tokiu nepranešimu susijusią riziką ir iš to kylančias pasekmes.</w:t>
      </w:r>
    </w:p>
    <w:p w14:paraId="454A231E"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4.5.6. Atsiskaitant už Paslaugas negali būti taikomi Sutartyje nenumatyti mokesčiai ar kainos. Paslaugos, kurios nenumatytos Sutartyje, yra atskiro pirkimo objektas.</w:t>
      </w:r>
    </w:p>
    <w:p w14:paraId="48321821"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4.6. </w:t>
      </w:r>
      <w:r w:rsidRPr="00C50827">
        <w:rPr>
          <w:rFonts w:ascii="Times New Roman" w:hAnsi="Times New Roman"/>
          <w:color w:val="000000" w:themeColor="text1"/>
          <w:sz w:val="21"/>
          <w:szCs w:val="21"/>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44D488D9" w14:textId="77777777" w:rsidR="00F21C1C" w:rsidRPr="00C50827" w:rsidRDefault="00F21C1C" w:rsidP="00F21C1C">
      <w:pPr>
        <w:pStyle w:val="Bodytext20"/>
        <w:shd w:val="clear" w:color="auto" w:fill="auto"/>
        <w:tabs>
          <w:tab w:val="left" w:pos="709"/>
        </w:tabs>
        <w:spacing w:line="240" w:lineRule="auto"/>
        <w:rPr>
          <w:color w:val="000000" w:themeColor="text1"/>
          <w:sz w:val="21"/>
          <w:szCs w:val="21"/>
          <w:lang w:eastAsia="lt-LT" w:bidi="lt-LT"/>
        </w:rPr>
      </w:pPr>
      <w:r w:rsidRPr="00C50827">
        <w:rPr>
          <w:color w:val="000000" w:themeColor="text1"/>
          <w:sz w:val="21"/>
          <w:szCs w:val="21"/>
        </w:rPr>
        <w:t xml:space="preserve">4.7. </w:t>
      </w:r>
      <w:r w:rsidRPr="00C50827">
        <w:rPr>
          <w:b/>
          <w:color w:val="000000" w:themeColor="text1"/>
          <w:sz w:val="21"/>
          <w:szCs w:val="21"/>
          <w:lang w:eastAsia="lt-LT" w:bidi="lt-LT"/>
        </w:rPr>
        <w:t>Pirkėjas turi teisę sulaikyti apmokėjimą, jei</w:t>
      </w:r>
      <w:r w:rsidRPr="00C50827">
        <w:rPr>
          <w:color w:val="000000" w:themeColor="text1"/>
          <w:sz w:val="21"/>
          <w:szCs w:val="21"/>
          <w:lang w:eastAsia="lt-LT" w:bidi="lt-LT"/>
        </w:rPr>
        <w:t>:</w:t>
      </w:r>
    </w:p>
    <w:p w14:paraId="2892C506" w14:textId="77777777" w:rsidR="00F21C1C" w:rsidRPr="00C50827" w:rsidRDefault="00F21C1C" w:rsidP="00F21C1C">
      <w:pPr>
        <w:pStyle w:val="Bodytext20"/>
        <w:shd w:val="clear" w:color="auto" w:fill="auto"/>
        <w:tabs>
          <w:tab w:val="left" w:pos="709"/>
          <w:tab w:val="left" w:pos="1560"/>
        </w:tabs>
        <w:spacing w:line="240" w:lineRule="auto"/>
        <w:ind w:firstLine="567"/>
        <w:jc w:val="both"/>
        <w:rPr>
          <w:color w:val="000000" w:themeColor="text1"/>
          <w:sz w:val="21"/>
          <w:szCs w:val="21"/>
          <w:lang w:eastAsia="lt-LT"/>
        </w:rPr>
      </w:pPr>
      <w:r w:rsidRPr="00C50827">
        <w:rPr>
          <w:color w:val="000000" w:themeColor="text1"/>
          <w:sz w:val="21"/>
          <w:szCs w:val="21"/>
          <w:lang w:eastAsia="lt-LT"/>
        </w:rPr>
        <w:t>4.7.1. po suteiktų Paslaugų perdavimo–priėmimo akto pasirašymo dienos paaiškėja suteiktų Paslaugų trūkumai, jeigu jų nebuvo įmanoma pastebėti Paslaugų perdavimo–priėmimo metu;</w:t>
      </w:r>
    </w:p>
    <w:p w14:paraId="219D4901" w14:textId="77777777" w:rsidR="00F21C1C" w:rsidRPr="00C50827" w:rsidRDefault="00F21C1C" w:rsidP="00F21C1C">
      <w:pPr>
        <w:pStyle w:val="Bodytext20"/>
        <w:shd w:val="clear" w:color="auto" w:fill="auto"/>
        <w:tabs>
          <w:tab w:val="left" w:pos="709"/>
          <w:tab w:val="left" w:pos="1560"/>
        </w:tabs>
        <w:spacing w:line="240" w:lineRule="auto"/>
        <w:ind w:firstLine="567"/>
        <w:jc w:val="both"/>
        <w:rPr>
          <w:color w:val="000000" w:themeColor="text1"/>
          <w:sz w:val="21"/>
          <w:szCs w:val="21"/>
          <w:lang w:eastAsia="lt-LT"/>
        </w:rPr>
      </w:pPr>
      <w:r w:rsidRPr="00C50827">
        <w:rPr>
          <w:color w:val="000000" w:themeColor="text1"/>
          <w:sz w:val="21"/>
          <w:szCs w:val="21"/>
          <w:lang w:eastAsia="lt-LT"/>
        </w:rPr>
        <w:t>4.7.2.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2A066C54" w14:textId="77777777" w:rsidR="00F21C1C" w:rsidRPr="00C50827" w:rsidRDefault="00F21C1C" w:rsidP="00F21C1C">
      <w:pPr>
        <w:pStyle w:val="Bodytext20"/>
        <w:shd w:val="clear" w:color="auto" w:fill="auto"/>
        <w:tabs>
          <w:tab w:val="left" w:pos="709"/>
          <w:tab w:val="left" w:pos="1560"/>
        </w:tabs>
        <w:spacing w:line="240" w:lineRule="auto"/>
        <w:ind w:firstLine="567"/>
        <w:jc w:val="both"/>
        <w:rPr>
          <w:color w:val="000000" w:themeColor="text1"/>
          <w:sz w:val="21"/>
          <w:szCs w:val="21"/>
          <w:lang w:eastAsia="lt-LT"/>
        </w:rPr>
      </w:pPr>
      <w:r w:rsidRPr="00C50827">
        <w:rPr>
          <w:rStyle w:val="FontStyle13"/>
          <w:color w:val="000000" w:themeColor="text1"/>
          <w:sz w:val="21"/>
          <w:szCs w:val="21"/>
        </w:rPr>
        <w:t>4.7.3</w:t>
      </w:r>
      <w:r w:rsidRPr="00C50827">
        <w:rPr>
          <w:color w:val="000000" w:themeColor="text1"/>
          <w:sz w:val="21"/>
          <w:szCs w:val="21"/>
        </w:rPr>
        <w:t>. PVM sąskaitoje faktūroje nurodyta neteisinga suma ar Sutarties Šalies rekvizitai, Paslaugų pavadinimai (kol bus ištaisytos skaičiavimo klaidos ar neteisingai nurodyti Sutarties Šalies rekvizitai, Paslaugų pavadinimai );</w:t>
      </w:r>
    </w:p>
    <w:p w14:paraId="5376987F"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4.7.4. Tiekėjas nesilaikė Paslaugų teikimo terminų (kol Tiekėjas sumokės delspinigius);</w:t>
      </w:r>
    </w:p>
    <w:p w14:paraId="07C53301" w14:textId="77777777" w:rsidR="00F21C1C" w:rsidRPr="00C50827" w:rsidRDefault="00F21C1C" w:rsidP="00F21C1C">
      <w:pPr>
        <w:ind w:firstLine="567"/>
        <w:jc w:val="both"/>
        <w:rPr>
          <w:rFonts w:ascii="Times New Roman" w:hAnsi="Times New Roman"/>
          <w:color w:val="000000" w:themeColor="text1"/>
          <w:sz w:val="21"/>
          <w:szCs w:val="21"/>
        </w:rPr>
      </w:pPr>
      <w:r w:rsidRPr="00C50827">
        <w:rPr>
          <w:rStyle w:val="FontStyle13"/>
          <w:color w:val="000000" w:themeColor="text1"/>
          <w:sz w:val="21"/>
          <w:szCs w:val="21"/>
        </w:rPr>
        <w:t>4.7.5</w:t>
      </w:r>
      <w:r w:rsidRPr="00C50827">
        <w:rPr>
          <w:rFonts w:ascii="Times New Roman" w:hAnsi="Times New Roman"/>
          <w:color w:val="000000" w:themeColor="text1"/>
          <w:sz w:val="21"/>
          <w:szCs w:val="21"/>
        </w:rPr>
        <w:t>. Tiekėjas teikia Paslaugas ne pagal techninės specifikacijos reikalavimus (kol Tiekėjas ištaisys suteiktų Paslaugų trūkumus / defektus).</w:t>
      </w:r>
    </w:p>
    <w:p w14:paraId="3342724C" w14:textId="77777777" w:rsidR="00F21C1C" w:rsidRPr="00C50827" w:rsidRDefault="00F21C1C" w:rsidP="00F21C1C">
      <w:pPr>
        <w:ind w:firstLine="567"/>
        <w:jc w:val="both"/>
        <w:rPr>
          <w:rFonts w:ascii="Times New Roman" w:hAnsi="Times New Roman"/>
          <w:color w:val="000000" w:themeColor="text1"/>
          <w:sz w:val="21"/>
          <w:szCs w:val="21"/>
          <w:lang w:bidi="lt-LT"/>
        </w:rPr>
      </w:pPr>
      <w:r w:rsidRPr="00C50827">
        <w:rPr>
          <w:rFonts w:ascii="Times New Roman" w:hAnsi="Times New Roman"/>
          <w:color w:val="000000" w:themeColor="text1"/>
          <w:sz w:val="21"/>
          <w:szCs w:val="21"/>
        </w:rPr>
        <w:t>4.7.6. Tiekėjas</w:t>
      </w:r>
      <w:r w:rsidRPr="00C50827">
        <w:rPr>
          <w:rFonts w:ascii="Times New Roman" w:hAnsi="Times New Roman"/>
          <w:color w:val="000000" w:themeColor="text1"/>
          <w:sz w:val="21"/>
          <w:szCs w:val="21"/>
          <w:lang w:bidi="lt-LT"/>
        </w:rPr>
        <w:t xml:space="preserve"> nevykdo kitų savo įsipareigojimų pagal šią Sutartį.</w:t>
      </w:r>
    </w:p>
    <w:p w14:paraId="1727ABA6" w14:textId="77777777" w:rsidR="00F21C1C" w:rsidRPr="00C50827" w:rsidRDefault="00F21C1C" w:rsidP="00F21C1C">
      <w:pPr>
        <w:jc w:val="both"/>
        <w:rPr>
          <w:rFonts w:ascii="Times New Roman" w:hAnsi="Times New Roman"/>
          <w:b/>
          <w:color w:val="000000" w:themeColor="text1"/>
          <w:sz w:val="21"/>
          <w:szCs w:val="21"/>
        </w:rPr>
      </w:pPr>
      <w:r w:rsidRPr="00C50827">
        <w:rPr>
          <w:rFonts w:ascii="Times New Roman" w:hAnsi="Times New Roman"/>
          <w:color w:val="000000" w:themeColor="text1"/>
          <w:sz w:val="21"/>
          <w:szCs w:val="21"/>
        </w:rPr>
        <w:t xml:space="preserve">4.8. </w:t>
      </w:r>
      <w:r w:rsidRPr="00C50827">
        <w:rPr>
          <w:rFonts w:ascii="Times New Roman" w:hAnsi="Times New Roman"/>
          <w:b/>
          <w:color w:val="000000" w:themeColor="text1"/>
          <w:sz w:val="21"/>
          <w:szCs w:val="21"/>
        </w:rPr>
        <w:t>Tiesioginio atsiskaitymo Tiekėjo pasitelkiamiems subtiekėjams/subteikėjams/subrangovams galimybės įgyvendinamos šia tvarka:</w:t>
      </w:r>
    </w:p>
    <w:p w14:paraId="67F0B134"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r w:rsidRPr="00C50827">
        <w:rPr>
          <w:color w:val="000000" w:themeColor="text1"/>
          <w:sz w:val="21"/>
          <w:szCs w:val="21"/>
        </w:rPr>
        <w:t xml:space="preserve">4.8.1. Subtiekėjas / subteikėjas / subrangovas, norėdamas, kad Pirkėjas tiesiogiai atsiskaitytų su juo, pateikia prašymą Pirkėjui, kuris inicijuoja Sutarties keitimą ir sudaro trišalį susitarimą tarp jo, Pirkėjo ir Tiekėjo dėl tiesioginio atsiskaitymo su subtiekėju / subteikėju / subrangovu. Trišalis susitarimas turi būti sudarytas ne vėliau kaip iki pirmojo Pirkėjo atsiskaitymo su subtiekėju / subteikėju / subrangovu. Trišaliame susitarime nurodoma Tiekėjo teisė prieštarauti nepagrįstiems mokėjimams, tiesioginio atsiskaitymo su subtiekėju / subteikėju / subrangovu tvarka, atsižvelgiant į pirkimo dokumentuose ir </w:t>
      </w:r>
      <w:proofErr w:type="spellStart"/>
      <w:r w:rsidRPr="00C50827">
        <w:rPr>
          <w:color w:val="000000" w:themeColor="text1"/>
          <w:sz w:val="21"/>
          <w:szCs w:val="21"/>
        </w:rPr>
        <w:t>subtiekimo</w:t>
      </w:r>
      <w:proofErr w:type="spellEnd"/>
      <w:r w:rsidRPr="00C50827">
        <w:rPr>
          <w:color w:val="000000" w:themeColor="text1"/>
          <w:sz w:val="21"/>
          <w:szCs w:val="21"/>
        </w:rPr>
        <w:t xml:space="preserve"> / </w:t>
      </w:r>
      <w:proofErr w:type="spellStart"/>
      <w:r w:rsidRPr="00C50827">
        <w:rPr>
          <w:color w:val="000000" w:themeColor="text1"/>
          <w:sz w:val="21"/>
          <w:szCs w:val="21"/>
        </w:rPr>
        <w:t>subteikimo</w:t>
      </w:r>
      <w:proofErr w:type="spellEnd"/>
      <w:r w:rsidRPr="00C50827">
        <w:rPr>
          <w:color w:val="000000" w:themeColor="text1"/>
          <w:sz w:val="21"/>
          <w:szCs w:val="21"/>
        </w:rPr>
        <w:t xml:space="preserve"> / subrangos sutartyje nustatytus reikalavimus.  </w:t>
      </w:r>
    </w:p>
    <w:p w14:paraId="17CB170C"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r w:rsidRPr="00C50827">
        <w:rPr>
          <w:color w:val="000000" w:themeColor="text1"/>
          <w:sz w:val="21"/>
          <w:szCs w:val="21"/>
        </w:rPr>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653FE433"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r w:rsidRPr="00C50827">
        <w:rPr>
          <w:color w:val="000000" w:themeColor="text1"/>
          <w:sz w:val="21"/>
          <w:szCs w:val="21"/>
        </w:rPr>
        <w:t>4.8.3. Tiesioginis atsiskaitymas su subtiekėju / subteikėju / subrangovu neatleidžia Tiekėjo nuo jo prisiimtų įsipareigojimų pagal sudarytą Sutartį. Nepaisant nustatyto galimo tiesioginio atsiskaitymo su subtiekėju / subteikėju / subrangovu, Tiekėjui sutartimi numatytos teisės, pareigos ir kiti įsipareigojimai nepereina subtiekėjui / subteikėjui / subrangovui.</w:t>
      </w:r>
    </w:p>
    <w:p w14:paraId="5F22653F"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r w:rsidRPr="00C50827">
        <w:rPr>
          <w:color w:val="000000" w:themeColor="text1"/>
          <w:sz w:val="21"/>
          <w:szCs w:val="21"/>
        </w:rPr>
        <w:t>4.8.4. Jei dėl tiesioginio atsiskaitymo su subtiekėju / subteikėju / subrangovu faktiškai nesutampa Tiekėjo ir subtiekėjo / subteikėjo / subrangovo nurodyti faktiniai kiekiai / apimtys / mokėtinos sumos, rizika prieš Pirkėją tenka Tiekėjui ir neatitikimai pašalinami Tiekėjo sąskaita.</w:t>
      </w:r>
    </w:p>
    <w:p w14:paraId="4593113B"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r w:rsidRPr="00C50827">
        <w:rPr>
          <w:color w:val="000000" w:themeColor="text1"/>
          <w:sz w:val="21"/>
          <w:szCs w:val="21"/>
        </w:rPr>
        <w:t xml:space="preserve">4.8.5. Atsiskaitymas su subtiekėju / subteikėju / subrangovu vykdomas per 30 (trisdešimt) kalendorinių dienų nuo sąskaitos faktūros gavimo dienos.  </w:t>
      </w:r>
    </w:p>
    <w:p w14:paraId="3608DB20"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r w:rsidRPr="00C50827">
        <w:rPr>
          <w:color w:val="000000" w:themeColor="text1"/>
          <w:sz w:val="21"/>
          <w:szCs w:val="21"/>
        </w:rPr>
        <w:t xml:space="preserve">4.8.6. Atsiskaitymui su subtiekėju / subteikėju / subrangovu negali būti taikomi Sutartyje nenumatyti mokesčiai ar kainos.  </w:t>
      </w:r>
    </w:p>
    <w:p w14:paraId="0CCB3A89" w14:textId="77777777" w:rsidR="00F21C1C" w:rsidRPr="00C50827" w:rsidRDefault="00F21C1C" w:rsidP="00F21C1C">
      <w:pPr>
        <w:pStyle w:val="ydpbaaac927msonormal"/>
        <w:spacing w:before="0" w:beforeAutospacing="0" w:after="0" w:afterAutospacing="0"/>
        <w:ind w:firstLine="567"/>
        <w:jc w:val="both"/>
        <w:rPr>
          <w:color w:val="000000" w:themeColor="text1"/>
          <w:sz w:val="21"/>
          <w:szCs w:val="21"/>
        </w:rPr>
      </w:pPr>
    </w:p>
    <w:p w14:paraId="6B91606D" w14:textId="77777777" w:rsidR="00F21C1C" w:rsidRPr="00C50827" w:rsidRDefault="00F21C1C" w:rsidP="00F21C1C">
      <w:pPr>
        <w:jc w:val="both"/>
        <w:rPr>
          <w:rFonts w:ascii="Times New Roman" w:hAnsi="Times New Roman"/>
          <w:b/>
          <w:bCs/>
          <w:color w:val="000000" w:themeColor="text1"/>
          <w:sz w:val="21"/>
          <w:szCs w:val="21"/>
        </w:rPr>
      </w:pPr>
      <w:r w:rsidRPr="00C50827">
        <w:rPr>
          <w:rFonts w:ascii="Times New Roman" w:hAnsi="Times New Roman"/>
          <w:color w:val="000000" w:themeColor="text1"/>
          <w:sz w:val="21"/>
          <w:szCs w:val="21"/>
        </w:rPr>
        <w:t xml:space="preserve">4.9. Šalys susitaria ir sutinka, kad </w:t>
      </w:r>
      <w:r w:rsidRPr="00C50827">
        <w:rPr>
          <w:rFonts w:ascii="Times New Roman" w:hAnsi="Times New Roman"/>
          <w:b/>
          <w:bCs/>
          <w:color w:val="000000" w:themeColor="text1"/>
          <w:sz w:val="21"/>
          <w:szCs w:val="21"/>
        </w:rPr>
        <w:t>Sutarties kaina dėl pasikeitusių mokesčių perskaičiuojama tokia tvarka:</w:t>
      </w:r>
    </w:p>
    <w:p w14:paraId="432D1A74" w14:textId="77777777" w:rsidR="00F21C1C" w:rsidRPr="00C50827" w:rsidRDefault="00F21C1C" w:rsidP="00F21C1C">
      <w:pPr>
        <w:ind w:firstLine="426"/>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4.9.1. mokestis, kuriam pasikeitus perskaičiuojama Sutarties kaina: pridėtinės vertės mokestis (PVM). Pasikeitus kitiems mokesčiams, Sutarties kaina nebus perskaičiuojama;</w:t>
      </w:r>
    </w:p>
    <w:p w14:paraId="345C9A80" w14:textId="77777777" w:rsidR="00F21C1C" w:rsidRPr="00C50827" w:rsidRDefault="00F21C1C" w:rsidP="00F21C1C">
      <w:pPr>
        <w:ind w:firstLine="426"/>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4.9.2. perskaičiavimas atliekamas įsigaliojus Lietuvos Respublikos pridėtinės vertės mokesčio įstatymo pakeitimo įstatymui, pagal kurį keičiasi PVM mokesčio tarifas;</w:t>
      </w:r>
    </w:p>
    <w:p w14:paraId="5F9FE97B" w14:textId="77777777" w:rsidR="00F21C1C" w:rsidRPr="00C50827" w:rsidRDefault="00F21C1C" w:rsidP="00F21C1C">
      <w:pPr>
        <w:ind w:firstLine="426"/>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4.9.3. perskaičiavimo formulė: pasikeitus PVM tarifo dydžiui Sutarties kainoje esantis PVM tarifas nesuteiktoms paslaugoms keičiamas (mažinamas ar didinamas) pagal Lietuvos Respublikos teisės aktus;</w:t>
      </w:r>
    </w:p>
    <w:p w14:paraId="14CCEA61" w14:textId="77777777" w:rsidR="00F21C1C" w:rsidRPr="00C50827" w:rsidRDefault="00F21C1C" w:rsidP="00F21C1C">
      <w:pPr>
        <w:ind w:firstLine="426"/>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4.9.4. Sutarties kainos pakeitimas įforminamas papildomu šalių susitarimu;</w:t>
      </w:r>
    </w:p>
    <w:p w14:paraId="144844C9" w14:textId="77777777" w:rsidR="00F21C1C" w:rsidRPr="00C50827" w:rsidRDefault="00F21C1C" w:rsidP="00F21C1C">
      <w:pPr>
        <w:ind w:firstLine="426"/>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4.9.5. perskaičiuota Sutarties kaina pradedama taikyti nuo Lietuvos Respublikos pridėtinės vertės mokesčio įstatymo pakeitimo įstatymo, pagal kurį keičiasi šio mokesčio tarifas, nurodytos tarifo įsigaliojimo dienos.</w:t>
      </w:r>
    </w:p>
    <w:p w14:paraId="338399AE" w14:textId="77777777" w:rsidR="00F21C1C" w:rsidRPr="00C50827" w:rsidRDefault="00F21C1C" w:rsidP="00F21C1C">
      <w:pPr>
        <w:pStyle w:val="ydpbaaac927msonormal"/>
        <w:spacing w:before="0" w:beforeAutospacing="0" w:after="0" w:afterAutospacing="0"/>
        <w:jc w:val="both"/>
        <w:rPr>
          <w:color w:val="000000" w:themeColor="text1"/>
          <w:sz w:val="21"/>
          <w:szCs w:val="21"/>
        </w:rPr>
      </w:pPr>
    </w:p>
    <w:p w14:paraId="5AAB66B3" w14:textId="77777777" w:rsidR="00F21C1C" w:rsidRPr="00C50827" w:rsidRDefault="00F21C1C" w:rsidP="00F21C1C">
      <w:pPr>
        <w:jc w:val="both"/>
        <w:rPr>
          <w:rFonts w:ascii="Times New Roman" w:hAnsi="Times New Roman"/>
          <w:b/>
          <w:bCs/>
          <w:color w:val="000000" w:themeColor="text1"/>
          <w:sz w:val="21"/>
          <w:szCs w:val="21"/>
        </w:rPr>
      </w:pPr>
      <w:r w:rsidRPr="00C50827">
        <w:rPr>
          <w:rFonts w:ascii="Times New Roman" w:hAnsi="Times New Roman"/>
          <w:b/>
          <w:bCs/>
          <w:color w:val="000000" w:themeColor="text1"/>
          <w:sz w:val="21"/>
          <w:szCs w:val="21"/>
        </w:rPr>
        <w:t>4.10. Sutarties kaina pagal bendro kainų lygio kitimą bus perskaičiuojama tokia tvarka:</w:t>
      </w:r>
    </w:p>
    <w:p w14:paraId="7C8FCD98" w14:textId="77777777" w:rsidR="00F21C1C" w:rsidRPr="00C50827" w:rsidRDefault="00F21C1C" w:rsidP="00F21C1C">
      <w:pPr>
        <w:jc w:val="both"/>
        <w:rPr>
          <w:rFonts w:ascii="Times New Roman" w:hAnsi="Times New Roman"/>
          <w:color w:val="000000" w:themeColor="text1"/>
          <w:sz w:val="21"/>
          <w:szCs w:val="21"/>
        </w:rPr>
      </w:pPr>
    </w:p>
    <w:p w14:paraId="33CF47FD"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4.10.1. duomenys, kuriais remiamasi vertinant kainų lygio kitimą: Lietuvos statistikos departamento interneto svetainėje Oficialiosios statistikos portale </w:t>
      </w:r>
      <w:hyperlink r:id="rId5" w:history="1">
        <w:r w:rsidRPr="00C50827">
          <w:rPr>
            <w:rStyle w:val="Hipersaitas"/>
            <w:rFonts w:ascii="Times New Roman" w:hAnsi="Times New Roman"/>
            <w:color w:val="000000" w:themeColor="text1"/>
            <w:sz w:val="21"/>
            <w:szCs w:val="21"/>
          </w:rPr>
          <w:t>http://osp.stat.gov.lt/</w:t>
        </w:r>
      </w:hyperlink>
      <w:r w:rsidRPr="00C50827">
        <w:rPr>
          <w:rFonts w:ascii="Times New Roman" w:hAnsi="Times New Roman"/>
          <w:color w:val="000000" w:themeColor="text1"/>
          <w:sz w:val="21"/>
          <w:szCs w:val="21"/>
        </w:rPr>
        <w:t xml:space="preserve"> skelbiamoje Ūkio subjektams suteiktų paslaugų kainų indeksų (PKI) grupėje indeksas – „Architektūros ir inžinerijos veikla; techninis tikrinimas ir analizė (M71)“;</w:t>
      </w:r>
    </w:p>
    <w:p w14:paraId="320993D8"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p>
    <w:p w14:paraId="3479A4A1"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4.10.2. perskaičiavimo formulė:</w:t>
      </w:r>
    </w:p>
    <w:p w14:paraId="39AD8231" w14:textId="77777777" w:rsidR="00F21C1C" w:rsidRPr="00C50827" w:rsidRDefault="00F21C1C" w:rsidP="00F21C1C">
      <w:pPr>
        <w:spacing w:before="100" w:beforeAutospacing="1" w:after="100" w:afterAutospacing="1"/>
        <w:ind w:firstLine="567"/>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P = </w:t>
      </w:r>
      <w:proofErr w:type="spellStart"/>
      <w:r w:rsidRPr="00C50827">
        <w:rPr>
          <w:rFonts w:ascii="Times New Roman" w:hAnsi="Times New Roman"/>
          <w:color w:val="000000" w:themeColor="text1"/>
          <w:sz w:val="21"/>
          <w:szCs w:val="21"/>
        </w:rPr>
        <w:t>Ln</w:t>
      </w:r>
      <w:proofErr w:type="spellEnd"/>
      <w:r w:rsidRPr="00C50827">
        <w:rPr>
          <w:rFonts w:ascii="Times New Roman" w:hAnsi="Times New Roman"/>
          <w:color w:val="000000" w:themeColor="text1"/>
          <w:sz w:val="21"/>
          <w:szCs w:val="21"/>
        </w:rPr>
        <w:t>/</w:t>
      </w:r>
      <w:proofErr w:type="spellStart"/>
      <w:r w:rsidRPr="00C50827">
        <w:rPr>
          <w:rFonts w:ascii="Times New Roman" w:hAnsi="Times New Roman"/>
          <w:color w:val="000000" w:themeColor="text1"/>
          <w:sz w:val="21"/>
          <w:szCs w:val="21"/>
        </w:rPr>
        <w:t>Lo</w:t>
      </w:r>
      <w:proofErr w:type="spellEnd"/>
      <w:r w:rsidRPr="00C50827">
        <w:rPr>
          <w:rFonts w:ascii="Times New Roman" w:hAnsi="Times New Roman"/>
          <w:color w:val="000000" w:themeColor="text1"/>
          <w:sz w:val="21"/>
          <w:szCs w:val="21"/>
        </w:rPr>
        <w:t>,</w:t>
      </w:r>
    </w:p>
    <w:p w14:paraId="50685323" w14:textId="77777777" w:rsidR="00F21C1C" w:rsidRPr="00C50827" w:rsidRDefault="00F21C1C" w:rsidP="00F21C1C">
      <w:pPr>
        <w:spacing w:before="100" w:beforeAutospacing="1" w:after="100" w:afterAutospacing="1"/>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čia: P – pataisymo daugiklis. Pataisymo daugiklis skaičiuojamas keturių skaitmenų po kablelio tikslumu; </w:t>
      </w:r>
      <w:proofErr w:type="spellStart"/>
      <w:r w:rsidRPr="00C50827">
        <w:rPr>
          <w:rFonts w:ascii="Times New Roman" w:hAnsi="Times New Roman"/>
          <w:color w:val="000000" w:themeColor="text1"/>
          <w:sz w:val="21"/>
          <w:szCs w:val="21"/>
        </w:rPr>
        <w:t>Ln</w:t>
      </w:r>
      <w:proofErr w:type="spellEnd"/>
      <w:r w:rsidRPr="00C50827">
        <w:rPr>
          <w:rFonts w:ascii="Times New Roman" w:hAnsi="Times New Roman"/>
          <w:color w:val="000000" w:themeColor="text1"/>
          <w:sz w:val="21"/>
          <w:szCs w:val="21"/>
        </w:rPr>
        <w:t xml:space="preserve"> – n ketvirčio kainos indeksas; </w:t>
      </w:r>
      <w:proofErr w:type="spellStart"/>
      <w:r w:rsidRPr="00C50827">
        <w:rPr>
          <w:rFonts w:ascii="Times New Roman" w:hAnsi="Times New Roman"/>
          <w:color w:val="000000" w:themeColor="text1"/>
          <w:sz w:val="21"/>
          <w:szCs w:val="21"/>
        </w:rPr>
        <w:t>Lo</w:t>
      </w:r>
      <w:proofErr w:type="spellEnd"/>
      <w:r w:rsidRPr="00C50827">
        <w:rPr>
          <w:rFonts w:ascii="Times New Roman" w:hAnsi="Times New Roman"/>
          <w:color w:val="000000" w:themeColor="text1"/>
          <w:sz w:val="21"/>
          <w:szCs w:val="21"/>
        </w:rPr>
        <w:t xml:space="preserve"> – bazinės kainos indeksas (pasiūlymų pateikimo termino pabaigos ketvirčio indeksas).</w:t>
      </w:r>
    </w:p>
    <w:p w14:paraId="4D4A4E8A"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4.10.3. peržiūros momentas ir dažnumas: kai pataisymo daugiklis (P) pakis 5 arba daugiau proc. lyginant su bazinės kainos indeksu, o jei kaina jau buvo perskaičiuota – lyginant su perskaičiavimui taikytu paskutiniu indeksu;</w:t>
      </w:r>
    </w:p>
    <w:p w14:paraId="36B3E265"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p>
    <w:p w14:paraId="2E010380"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4.10.4. perskaičiuotos kainos įforminimas: kainos perskaičiavimas įforminamas dvišaliu Pirkėjo ir Teikėjo pasirašomu papildomu susitarimu. Nei viena iš Šalių neturi </w:t>
      </w:r>
      <w:proofErr w:type="spellStart"/>
      <w:r w:rsidRPr="00C50827">
        <w:rPr>
          <w:rFonts w:ascii="Times New Roman" w:hAnsi="Times New Roman"/>
          <w:color w:val="000000" w:themeColor="text1"/>
          <w:sz w:val="21"/>
          <w:szCs w:val="21"/>
        </w:rPr>
        <w:t>teisės</w:t>
      </w:r>
      <w:proofErr w:type="spellEnd"/>
      <w:r w:rsidRPr="00C50827">
        <w:rPr>
          <w:rFonts w:ascii="Times New Roman" w:hAnsi="Times New Roman"/>
          <w:color w:val="000000" w:themeColor="text1"/>
          <w:sz w:val="21"/>
          <w:szCs w:val="21"/>
        </w:rPr>
        <w:t xml:space="preserve"> atsisakyti pasirašyti tokio susitarimo be </w:t>
      </w:r>
      <w:proofErr w:type="spellStart"/>
      <w:r w:rsidRPr="00C50827">
        <w:rPr>
          <w:rFonts w:ascii="Times New Roman" w:hAnsi="Times New Roman"/>
          <w:color w:val="000000" w:themeColor="text1"/>
          <w:sz w:val="21"/>
          <w:szCs w:val="21"/>
        </w:rPr>
        <w:t>pagrįstu</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priežasčiu</w:t>
      </w:r>
      <w:proofErr w:type="spellEnd"/>
      <w:r w:rsidRPr="00C50827">
        <w:rPr>
          <w:rFonts w:ascii="Times New Roman" w:hAnsi="Times New Roman"/>
          <w:color w:val="000000" w:themeColor="text1"/>
          <w:sz w:val="21"/>
          <w:szCs w:val="21"/>
        </w:rPr>
        <w:t>̨. Prie Sutarties kainos perskaičiavimo yra būtina pridėti šiuos Sutarties Šalių įgaliotų atstovų pasirašytus priedus: kainos perskaičiavimą pagrindžiančius dokumentus;</w:t>
      </w:r>
    </w:p>
    <w:p w14:paraId="77F011EC"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p>
    <w:p w14:paraId="4FEC956D" w14:textId="77777777" w:rsidR="00F21C1C" w:rsidRPr="00C50827" w:rsidRDefault="00F21C1C" w:rsidP="00F21C1C">
      <w:pPr>
        <w:tabs>
          <w:tab w:val="left" w:pos="0"/>
          <w:tab w:val="left" w:pos="720"/>
          <w:tab w:val="left" w:pos="851"/>
          <w:tab w:val="left" w:pos="993"/>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4.10.5. kaina Eur be PVM laikoma </w:t>
      </w:r>
      <w:proofErr w:type="spellStart"/>
      <w:r w:rsidRPr="00C50827">
        <w:rPr>
          <w:rFonts w:ascii="Times New Roman" w:hAnsi="Times New Roman"/>
          <w:color w:val="000000" w:themeColor="text1"/>
          <w:sz w:val="21"/>
          <w:szCs w:val="21"/>
        </w:rPr>
        <w:t>perskaičiuota</w:t>
      </w:r>
      <w:proofErr w:type="spellEnd"/>
      <w:r w:rsidRPr="00C50827">
        <w:rPr>
          <w:rFonts w:ascii="Times New Roman" w:hAnsi="Times New Roman"/>
          <w:color w:val="000000" w:themeColor="text1"/>
          <w:sz w:val="21"/>
          <w:szCs w:val="21"/>
        </w:rPr>
        <w:t xml:space="preserve">, kai Sutarties Šalys pasirašo </w:t>
      </w:r>
      <w:proofErr w:type="spellStart"/>
      <w:r w:rsidRPr="00C50827">
        <w:rPr>
          <w:rFonts w:ascii="Times New Roman" w:hAnsi="Times New Roman"/>
          <w:color w:val="000000" w:themeColor="text1"/>
          <w:sz w:val="21"/>
          <w:szCs w:val="21"/>
        </w:rPr>
        <w:t>susitarima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dėl</w:t>
      </w:r>
      <w:proofErr w:type="spellEnd"/>
      <w:r w:rsidRPr="00C50827">
        <w:rPr>
          <w:rFonts w:ascii="Times New Roman" w:hAnsi="Times New Roman"/>
          <w:color w:val="000000" w:themeColor="text1"/>
          <w:sz w:val="21"/>
          <w:szCs w:val="21"/>
        </w:rPr>
        <w:t xml:space="preserve"> kainos </w:t>
      </w:r>
      <w:proofErr w:type="spellStart"/>
      <w:r w:rsidRPr="00C50827">
        <w:rPr>
          <w:rFonts w:ascii="Times New Roman" w:hAnsi="Times New Roman"/>
          <w:color w:val="000000" w:themeColor="text1"/>
          <w:sz w:val="21"/>
          <w:szCs w:val="21"/>
        </w:rPr>
        <w:t>perskaičiavimo</w:t>
      </w:r>
      <w:proofErr w:type="spellEnd"/>
      <w:r w:rsidRPr="00C50827">
        <w:rPr>
          <w:rFonts w:ascii="Times New Roman" w:hAnsi="Times New Roman"/>
          <w:color w:val="000000" w:themeColor="text1"/>
          <w:sz w:val="21"/>
          <w:szCs w:val="21"/>
        </w:rPr>
        <w:t xml:space="preserve">. </w:t>
      </w:r>
    </w:p>
    <w:p w14:paraId="422D58D4" w14:textId="77777777" w:rsidR="00F21C1C" w:rsidRPr="00C50827" w:rsidRDefault="00F21C1C" w:rsidP="00F21C1C">
      <w:pPr>
        <w:tabs>
          <w:tab w:val="left" w:pos="567"/>
          <w:tab w:val="left" w:pos="851"/>
        </w:tabs>
        <w:suppressAutoHyphen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4.11.Jeigu Sutarties kaina buvo pakeista pagal Sutarties 4.9 ir 4.10 punktus, atitinkamai pakeičiama ir Pradinės Sutarties vertė.</w:t>
      </w:r>
    </w:p>
    <w:p w14:paraId="60B59BE0" w14:textId="77777777" w:rsidR="00F21C1C" w:rsidRPr="00C50827" w:rsidRDefault="00F21C1C" w:rsidP="00F21C1C">
      <w:pPr>
        <w:shd w:val="clear" w:color="auto" w:fill="FFFFFF"/>
        <w:jc w:val="both"/>
        <w:rPr>
          <w:rFonts w:ascii="Times New Roman" w:hAnsi="Times New Roman"/>
          <w:color w:val="000000" w:themeColor="text1"/>
          <w:sz w:val="21"/>
          <w:szCs w:val="21"/>
        </w:rPr>
      </w:pPr>
      <w:r w:rsidRPr="00C50827">
        <w:rPr>
          <w:rFonts w:ascii="Times New Roman" w:hAnsi="Times New Roman"/>
          <w:b/>
          <w:color w:val="000000" w:themeColor="text1"/>
          <w:sz w:val="21"/>
          <w:szCs w:val="21"/>
        </w:rPr>
        <w:t>4.12. Finansavimas:</w:t>
      </w:r>
      <w:r w:rsidRPr="00C50827">
        <w:rPr>
          <w:rFonts w:ascii="Times New Roman" w:hAnsi="Times New Roman"/>
          <w:color w:val="000000" w:themeColor="text1"/>
          <w:sz w:val="21"/>
          <w:szCs w:val="21"/>
        </w:rPr>
        <w:t xml:space="preserve"> kodas biudžete 7.1.2.20. Klaipėdos rajonui reikšmingų datų, įvykių, asmenybių įamžinimas.</w:t>
      </w:r>
    </w:p>
    <w:p w14:paraId="3229B891" w14:textId="77777777" w:rsidR="00F21C1C" w:rsidRPr="00C50827" w:rsidRDefault="00F21C1C" w:rsidP="00F21C1C">
      <w:pPr>
        <w:shd w:val="clear" w:color="auto" w:fill="FFFFFF"/>
        <w:jc w:val="both"/>
        <w:rPr>
          <w:rFonts w:ascii="Times New Roman" w:hAnsi="Times New Roman"/>
          <w:color w:val="000000" w:themeColor="text1"/>
          <w:sz w:val="21"/>
          <w:szCs w:val="21"/>
          <w:lang w:eastAsia="lt-LT"/>
        </w:rPr>
      </w:pPr>
    </w:p>
    <w:p w14:paraId="059A6480" w14:textId="77777777" w:rsidR="00F21C1C" w:rsidRPr="00C50827" w:rsidRDefault="00F21C1C" w:rsidP="00F21C1C">
      <w:pPr>
        <w:keepNext/>
        <w:ind w:left="720" w:hanging="360"/>
        <w:jc w:val="center"/>
        <w:outlineLvl w:val="0"/>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5. Šalių atsakomybė</w:t>
      </w:r>
    </w:p>
    <w:p w14:paraId="0F0E4377" w14:textId="77777777" w:rsidR="00F21C1C" w:rsidRPr="00C50827" w:rsidRDefault="00F21C1C" w:rsidP="00F21C1C">
      <w:pPr>
        <w:pStyle w:val="Pagrindinistekstas"/>
        <w:spacing w:after="0"/>
        <w:jc w:val="both"/>
        <w:rPr>
          <w:color w:val="000000" w:themeColor="text1"/>
          <w:sz w:val="21"/>
          <w:szCs w:val="21"/>
        </w:rPr>
      </w:pPr>
      <w:r w:rsidRPr="00C50827">
        <w:rPr>
          <w:color w:val="000000" w:themeColor="text1"/>
          <w:sz w:val="21"/>
          <w:szCs w:val="21"/>
        </w:rPr>
        <w:t xml:space="preserve">5.1. Šalių atsakomybė nustatoma pagal galiojančius Lietuvos Respublikos teisės aktus ir šią Sutartį. </w:t>
      </w:r>
      <w:r w:rsidRPr="00C50827">
        <w:rPr>
          <w:color w:val="000000" w:themeColor="text1"/>
          <w:sz w:val="21"/>
          <w:szCs w:val="21"/>
          <w:lang w:val="lt-LT"/>
        </w:rPr>
        <w:t>Š</w:t>
      </w:r>
      <w:proofErr w:type="spellStart"/>
      <w:r w:rsidRPr="00C50827">
        <w:rPr>
          <w:color w:val="000000" w:themeColor="text1"/>
          <w:sz w:val="21"/>
          <w:szCs w:val="21"/>
        </w:rPr>
        <w:t>alys</w:t>
      </w:r>
      <w:proofErr w:type="spellEnd"/>
      <w:r w:rsidRPr="00C50827">
        <w:rPr>
          <w:color w:val="000000" w:themeColor="text1"/>
          <w:sz w:val="21"/>
          <w:szCs w:val="21"/>
        </w:rPr>
        <w:t xml:space="preserve"> įsipareigoja tinkamai vykdyti Sutartimi prisiimtus įsipareigojimus ir susilaikyti nuo bet kokių veiksmų, kuriais galėtų padaryti žalos viena kitai ir apsunkintų kitos Šalies prisiimtų įsipareigojimų vykdymą.</w:t>
      </w:r>
    </w:p>
    <w:p w14:paraId="313EF237" w14:textId="77777777" w:rsidR="00F21C1C" w:rsidRPr="00C50827" w:rsidRDefault="00F21C1C" w:rsidP="00F21C1C">
      <w:pPr>
        <w:pStyle w:val="Pagrindinistekstas"/>
        <w:spacing w:after="0"/>
        <w:jc w:val="both"/>
        <w:rPr>
          <w:color w:val="000000" w:themeColor="text1"/>
          <w:sz w:val="21"/>
          <w:szCs w:val="21"/>
        </w:rPr>
      </w:pPr>
      <w:r w:rsidRPr="00C50827">
        <w:rPr>
          <w:color w:val="000000" w:themeColor="text1"/>
          <w:sz w:val="21"/>
          <w:szCs w:val="21"/>
        </w:rPr>
        <w:t xml:space="preserve">5.2. Neatlikus apmokėjimo nustatytais terminais, Pirkėjas privalo sumokėti Tiekėjui 0,02% delspinigių už kiekvieną uždelstą dieną nuo laiku neapmokėtos sumos. </w:t>
      </w:r>
    </w:p>
    <w:p w14:paraId="56DEF47B"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5.3. Tiekėjas įsipareigoja atlyginti visus Pirkėjo nuostolius, patirtus dėl netinkamo Tiekėjo veikimo, nepriklausomai nuo to, ar nuostoliai atsirado Sutarties vykdymo metu ar jai pasibaigus. Tiekėjas privalo per Pirkėjo nurodytą terminą neatlygintinai ištaisyti visas nustatytas Paslaugų rezultato klaidas ir/arba netikslumus, nepriklausomai nuo to, kada klaidos pastebėtos ir/arba reikalavimas pareikštas</w:t>
      </w:r>
    </w:p>
    <w:p w14:paraId="4255FDFB"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Jei Tiekėjas dėl savo kaltės nesuteikia Paslaugų nustatytu terminu, Pirkėjas turi be oficialaus įspėjimo ir nesumažindamas kitų savo teisių gynimo būdų pradėti skaičiuoti 0,02 % dydžio delspinigius nuo pradinės Sutarties vertės už kiekvieną termino praleidimo dieną, neviršijant 2 % pradinės Sutarties vertės. </w:t>
      </w:r>
    </w:p>
    <w:p w14:paraId="77FD6437"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5.4. Jei paskaičiuoti delspinigiai viršija 2% pradinės sutarties vertės, Pirkėjas gali, prieš tai raštu įspėjęs Tiekėją:  </w:t>
      </w:r>
    </w:p>
    <w:p w14:paraId="4EFA909C" w14:textId="77777777" w:rsidR="00F21C1C" w:rsidRPr="00C50827" w:rsidRDefault="00F21C1C" w:rsidP="00F21C1C">
      <w:pPr>
        <w:autoSpaceDE w:val="0"/>
        <w:adjustRightInd w:val="0"/>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5.4.1. išskaičiuoti delspinigių sumą iš Tiekėjui mokėtinų sumų; </w:t>
      </w:r>
    </w:p>
    <w:p w14:paraId="7D8A899C" w14:textId="77777777" w:rsidR="00F21C1C" w:rsidRPr="00C50827" w:rsidRDefault="00F21C1C" w:rsidP="00F21C1C">
      <w:pPr>
        <w:autoSpaceDE w:val="0"/>
        <w:adjustRightInd w:val="0"/>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5.4.2. vienašališkai nutraukti Sutartį; </w:t>
      </w:r>
    </w:p>
    <w:p w14:paraId="46CE16D0" w14:textId="77777777" w:rsidR="00F21C1C" w:rsidRPr="00C50827" w:rsidRDefault="00F21C1C" w:rsidP="00F21C1C">
      <w:pPr>
        <w:autoSpaceDE w:val="0"/>
        <w:adjustRightInd w:val="0"/>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5.4.3. pasinaudoti Sutarties įvykdymo užtikrinimu (pareikalauti sumokėti baudą).</w:t>
      </w:r>
    </w:p>
    <w:p w14:paraId="6B4E0E30"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5.5. Delspinigių sumokėjimas neatleidžia Šalių nuo pareigos vykdyti šioje Sutartyje prisiimtus įsipareigojimus.</w:t>
      </w:r>
    </w:p>
    <w:p w14:paraId="2C834578"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5.6. Jeigu Sutartis nutraukiama dėl vienos Šalies kaltės, ji kitai Šaliai privalo atlyginti dėl to jos patirtus tiesioginius pagrįstus nuostolius. Užtikrinimo (baudos) ar delspinigių sumokėjimas neatleidžia Šalies nuo pareigos atlyginti Pirkėjui patirtus nuostolius.</w:t>
      </w:r>
    </w:p>
    <w:p w14:paraId="430CD427" w14:textId="77777777" w:rsidR="00F21C1C" w:rsidRPr="00C50827" w:rsidRDefault="00F21C1C" w:rsidP="00F21C1C">
      <w:pPr>
        <w:keepNext/>
        <w:jc w:val="both"/>
        <w:outlineLvl w:val="0"/>
        <w:rPr>
          <w:rFonts w:ascii="Times New Roman" w:hAnsi="Times New Roman"/>
          <w:strike/>
          <w:color w:val="000000" w:themeColor="text1"/>
          <w:sz w:val="21"/>
          <w:szCs w:val="21"/>
        </w:rPr>
      </w:pPr>
    </w:p>
    <w:p w14:paraId="5E33A18D" w14:textId="77777777" w:rsidR="00F21C1C" w:rsidRPr="00C50827" w:rsidRDefault="00F21C1C" w:rsidP="00F21C1C">
      <w:pPr>
        <w:keepNext/>
        <w:jc w:val="center"/>
        <w:outlineLvl w:val="0"/>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6. Sutarties įvykdymo užtikrinimas (bauda)</w:t>
      </w:r>
    </w:p>
    <w:p w14:paraId="7DC97FB3" w14:textId="77777777" w:rsidR="00F21C1C" w:rsidRPr="00C50827" w:rsidRDefault="00F21C1C" w:rsidP="00F21C1C">
      <w:pPr>
        <w:ind w:left="57" w:hanging="57"/>
        <w:jc w:val="both"/>
        <w:rPr>
          <w:rFonts w:ascii="Times New Roman" w:hAnsi="Times New Roman"/>
          <w:color w:val="000000" w:themeColor="text1"/>
          <w:sz w:val="21"/>
          <w:szCs w:val="21"/>
          <w:lang w:val="de-DE"/>
        </w:rPr>
      </w:pPr>
      <w:r w:rsidRPr="00C50827">
        <w:rPr>
          <w:rFonts w:ascii="Times New Roman" w:hAnsi="Times New Roman"/>
          <w:color w:val="000000" w:themeColor="text1"/>
          <w:sz w:val="21"/>
          <w:szCs w:val="21"/>
          <w:lang w:val="de-DE"/>
        </w:rPr>
        <w:t xml:space="preserve">6.1. </w:t>
      </w:r>
      <w:proofErr w:type="spellStart"/>
      <w:r w:rsidRPr="00C50827">
        <w:rPr>
          <w:rFonts w:ascii="Times New Roman" w:hAnsi="Times New Roman"/>
          <w:color w:val="000000" w:themeColor="text1"/>
          <w:sz w:val="21"/>
          <w:szCs w:val="21"/>
          <w:lang w:val="de-DE"/>
        </w:rPr>
        <w:t>Sutarties</w:t>
      </w:r>
      <w:proofErr w:type="spellEnd"/>
      <w:r w:rsidRPr="00C50827">
        <w:rPr>
          <w:rFonts w:ascii="Times New Roman" w:hAnsi="Times New Roman"/>
          <w:color w:val="000000" w:themeColor="text1"/>
          <w:sz w:val="21"/>
          <w:szCs w:val="21"/>
          <w:lang w:val="de-DE"/>
        </w:rPr>
        <w:t xml:space="preserve"> </w:t>
      </w:r>
      <w:proofErr w:type="spellStart"/>
      <w:r w:rsidRPr="00C50827">
        <w:rPr>
          <w:rFonts w:ascii="Times New Roman" w:hAnsi="Times New Roman"/>
          <w:color w:val="000000" w:themeColor="text1"/>
          <w:sz w:val="21"/>
          <w:szCs w:val="21"/>
          <w:lang w:val="de-DE"/>
        </w:rPr>
        <w:t>įvykdymo</w:t>
      </w:r>
      <w:proofErr w:type="spellEnd"/>
      <w:r w:rsidRPr="00C50827">
        <w:rPr>
          <w:rFonts w:ascii="Times New Roman" w:hAnsi="Times New Roman"/>
          <w:color w:val="000000" w:themeColor="text1"/>
          <w:sz w:val="21"/>
          <w:szCs w:val="21"/>
          <w:lang w:val="de-DE"/>
        </w:rPr>
        <w:t xml:space="preserve"> </w:t>
      </w:r>
      <w:proofErr w:type="spellStart"/>
      <w:r w:rsidRPr="00C50827">
        <w:rPr>
          <w:rFonts w:ascii="Times New Roman" w:hAnsi="Times New Roman"/>
          <w:color w:val="000000" w:themeColor="text1"/>
          <w:sz w:val="21"/>
          <w:szCs w:val="21"/>
          <w:lang w:val="de-DE"/>
        </w:rPr>
        <w:t>užtikrinimas</w:t>
      </w:r>
      <w:proofErr w:type="spellEnd"/>
      <w:r w:rsidRPr="00C50827">
        <w:rPr>
          <w:rFonts w:ascii="Times New Roman" w:hAnsi="Times New Roman"/>
          <w:color w:val="000000" w:themeColor="text1"/>
          <w:sz w:val="21"/>
          <w:szCs w:val="21"/>
          <w:lang w:val="de-DE"/>
        </w:rPr>
        <w:t>:</w:t>
      </w: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2038"/>
        <w:gridCol w:w="2011"/>
        <w:gridCol w:w="2853"/>
      </w:tblGrid>
      <w:tr w:rsidR="00F21C1C" w:rsidRPr="00C50827" w14:paraId="48AA8446" w14:textId="77777777" w:rsidTr="003D1CF8">
        <w:trPr>
          <w:trHeight w:val="796"/>
        </w:trPr>
        <w:tc>
          <w:tcPr>
            <w:tcW w:w="2882" w:type="dxa"/>
            <w:tcBorders>
              <w:top w:val="single" w:sz="4" w:space="0" w:color="auto"/>
              <w:left w:val="single" w:sz="4" w:space="0" w:color="auto"/>
              <w:bottom w:val="single" w:sz="4" w:space="0" w:color="auto"/>
              <w:right w:val="single" w:sz="4" w:space="0" w:color="auto"/>
            </w:tcBorders>
            <w:shd w:val="clear" w:color="auto" w:fill="F2F2F2"/>
            <w:hideMark/>
          </w:tcPr>
          <w:p w14:paraId="3635024B" w14:textId="77777777" w:rsidR="00F21C1C" w:rsidRPr="00C50827" w:rsidRDefault="00F21C1C">
            <w:pPr>
              <w:spacing w:line="252" w:lineRule="auto"/>
              <w:jc w:val="center"/>
              <w:rPr>
                <w:rFonts w:ascii="Times New Roman" w:hAnsi="Times New Roman"/>
                <w:b/>
                <w:color w:val="000000" w:themeColor="text1"/>
                <w:sz w:val="21"/>
                <w:szCs w:val="21"/>
                <w:lang w:val="en-GB"/>
              </w:rPr>
            </w:pPr>
            <w:r w:rsidRPr="00C50827">
              <w:rPr>
                <w:rFonts w:ascii="Times New Roman" w:hAnsi="Times New Roman"/>
                <w:b/>
                <w:color w:val="000000" w:themeColor="text1"/>
                <w:sz w:val="21"/>
                <w:szCs w:val="21"/>
              </w:rPr>
              <w:t>Sutarties įvykdymo užtikrinimo būdai</w:t>
            </w:r>
          </w:p>
        </w:tc>
        <w:tc>
          <w:tcPr>
            <w:tcW w:w="2038" w:type="dxa"/>
            <w:tcBorders>
              <w:top w:val="single" w:sz="4" w:space="0" w:color="auto"/>
              <w:left w:val="single" w:sz="4" w:space="0" w:color="auto"/>
              <w:bottom w:val="single" w:sz="4" w:space="0" w:color="auto"/>
              <w:right w:val="single" w:sz="4" w:space="0" w:color="auto"/>
            </w:tcBorders>
            <w:shd w:val="clear" w:color="auto" w:fill="F2F2F2"/>
            <w:hideMark/>
          </w:tcPr>
          <w:p w14:paraId="2AA5D249" w14:textId="77777777" w:rsidR="00F21C1C" w:rsidRPr="00C50827" w:rsidRDefault="00F21C1C">
            <w:pPr>
              <w:spacing w:line="252" w:lineRule="auto"/>
              <w:jc w:val="center"/>
              <w:rPr>
                <w:rFonts w:ascii="Times New Roman" w:hAnsi="Times New Roman"/>
                <w:b/>
                <w:color w:val="000000" w:themeColor="text1"/>
                <w:sz w:val="21"/>
                <w:szCs w:val="21"/>
              </w:rPr>
            </w:pPr>
            <w:r w:rsidRPr="00C50827">
              <w:rPr>
                <w:rFonts w:ascii="Times New Roman" w:hAnsi="Times New Roman"/>
                <w:b/>
                <w:color w:val="000000" w:themeColor="text1"/>
                <w:sz w:val="21"/>
                <w:szCs w:val="21"/>
              </w:rPr>
              <w:t>Sutarties įvykdymo užtikrinimo pateikimo terminas</w:t>
            </w:r>
          </w:p>
        </w:tc>
        <w:tc>
          <w:tcPr>
            <w:tcW w:w="2011" w:type="dxa"/>
            <w:tcBorders>
              <w:top w:val="single" w:sz="4" w:space="0" w:color="auto"/>
              <w:left w:val="single" w:sz="4" w:space="0" w:color="auto"/>
              <w:bottom w:val="single" w:sz="4" w:space="0" w:color="auto"/>
              <w:right w:val="single" w:sz="4" w:space="0" w:color="auto"/>
            </w:tcBorders>
            <w:shd w:val="clear" w:color="auto" w:fill="F2F2F2"/>
            <w:hideMark/>
          </w:tcPr>
          <w:p w14:paraId="36810899" w14:textId="77777777" w:rsidR="00F21C1C" w:rsidRPr="00C50827" w:rsidRDefault="00F21C1C">
            <w:pPr>
              <w:spacing w:line="252" w:lineRule="auto"/>
              <w:jc w:val="center"/>
              <w:rPr>
                <w:rFonts w:ascii="Times New Roman" w:hAnsi="Times New Roman"/>
                <w:b/>
                <w:color w:val="000000" w:themeColor="text1"/>
                <w:sz w:val="21"/>
                <w:szCs w:val="21"/>
              </w:rPr>
            </w:pPr>
            <w:r w:rsidRPr="00C50827">
              <w:rPr>
                <w:rFonts w:ascii="Times New Roman" w:hAnsi="Times New Roman"/>
                <w:b/>
                <w:color w:val="000000" w:themeColor="text1"/>
                <w:sz w:val="21"/>
                <w:szCs w:val="21"/>
              </w:rPr>
              <w:t>Sutarties įvykdymo užtikrinimo vertė</w:t>
            </w:r>
          </w:p>
        </w:tc>
        <w:tc>
          <w:tcPr>
            <w:tcW w:w="2853" w:type="dxa"/>
            <w:tcBorders>
              <w:top w:val="single" w:sz="4" w:space="0" w:color="auto"/>
              <w:left w:val="single" w:sz="4" w:space="0" w:color="auto"/>
              <w:bottom w:val="single" w:sz="4" w:space="0" w:color="auto"/>
              <w:right w:val="single" w:sz="4" w:space="0" w:color="auto"/>
            </w:tcBorders>
            <w:shd w:val="clear" w:color="auto" w:fill="F2F2F2"/>
            <w:hideMark/>
          </w:tcPr>
          <w:p w14:paraId="0F339367" w14:textId="77777777" w:rsidR="00F21C1C" w:rsidRPr="00C50827" w:rsidRDefault="00F21C1C">
            <w:pPr>
              <w:spacing w:line="252" w:lineRule="auto"/>
              <w:jc w:val="center"/>
              <w:rPr>
                <w:rFonts w:ascii="Times New Roman" w:hAnsi="Times New Roman"/>
                <w:b/>
                <w:color w:val="000000" w:themeColor="text1"/>
                <w:sz w:val="21"/>
                <w:szCs w:val="21"/>
              </w:rPr>
            </w:pPr>
            <w:r w:rsidRPr="00C50827">
              <w:rPr>
                <w:rFonts w:ascii="Times New Roman" w:hAnsi="Times New Roman"/>
                <w:b/>
                <w:color w:val="000000" w:themeColor="text1"/>
                <w:sz w:val="21"/>
                <w:szCs w:val="21"/>
              </w:rPr>
              <w:t>Sutarties įvykdymo užtikrinimo galiojimo terminas</w:t>
            </w:r>
          </w:p>
        </w:tc>
      </w:tr>
      <w:tr w:rsidR="00F21C1C" w:rsidRPr="00C50827" w14:paraId="0C100762" w14:textId="77777777" w:rsidTr="003D1CF8">
        <w:trPr>
          <w:trHeight w:val="9091"/>
        </w:trPr>
        <w:tc>
          <w:tcPr>
            <w:tcW w:w="2882" w:type="dxa"/>
            <w:tcBorders>
              <w:top w:val="single" w:sz="4" w:space="0" w:color="auto"/>
              <w:left w:val="single" w:sz="4" w:space="0" w:color="auto"/>
              <w:bottom w:val="single" w:sz="4" w:space="0" w:color="auto"/>
              <w:right w:val="single" w:sz="4" w:space="0" w:color="auto"/>
            </w:tcBorders>
          </w:tcPr>
          <w:p w14:paraId="50A15190"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Sutarties įvykdymo užtikrinimas turi būti užtikrintas bet kuriuo iš Tiekėjo pasirinktų sutarties įvykdymo užtikrinimo būdų:</w:t>
            </w:r>
          </w:p>
          <w:p w14:paraId="57C2DCE0" w14:textId="77777777" w:rsidR="00F21C1C" w:rsidRPr="00C50827" w:rsidRDefault="00F21C1C">
            <w:pPr>
              <w:spacing w:line="252" w:lineRule="auto"/>
              <w:jc w:val="both"/>
              <w:rPr>
                <w:rFonts w:ascii="Times New Roman" w:hAnsi="Times New Roman"/>
                <w:color w:val="000000" w:themeColor="text1"/>
                <w:sz w:val="21"/>
                <w:szCs w:val="21"/>
              </w:rPr>
            </w:pPr>
          </w:p>
          <w:p w14:paraId="69A055DD" w14:textId="77777777" w:rsidR="00F21C1C" w:rsidRPr="00C50827" w:rsidRDefault="00F21C1C" w:rsidP="00B65729">
            <w:pPr>
              <w:pStyle w:val="Sraopastraipa"/>
              <w:numPr>
                <w:ilvl w:val="0"/>
                <w:numId w:val="1"/>
              </w:num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Lietuvos Respublikoje ar užsienyje registruoto banko garantija, draudimo bendrovės laidavimo raštas (</w:t>
            </w:r>
            <w:r w:rsidRPr="00C50827">
              <w:rPr>
                <w:rFonts w:ascii="Times New Roman" w:hAnsi="Times New Roman"/>
                <w:b/>
                <w:color w:val="000000" w:themeColor="text1"/>
                <w:sz w:val="21"/>
                <w:szCs w:val="21"/>
              </w:rPr>
              <w:t>pateikiamas kartu su draudimo poliso originalu</w:t>
            </w:r>
            <w:r w:rsidRPr="00C50827">
              <w:rPr>
                <w:rFonts w:ascii="Times New Roman" w:hAnsi="Times New Roman"/>
                <w:color w:val="000000" w:themeColor="text1"/>
                <w:sz w:val="21"/>
                <w:szCs w:val="21"/>
              </w:rPr>
              <w:t>), ar kredito unijos garantija</w:t>
            </w:r>
            <w:r w:rsidRPr="00C50827">
              <w:rPr>
                <w:rFonts w:ascii="Times New Roman" w:hAnsi="Times New Roman"/>
                <w:color w:val="000000" w:themeColor="text1"/>
                <w:sz w:val="21"/>
                <w:szCs w:val="21"/>
                <w:lang w:val="lt-LT"/>
              </w:rPr>
              <w:t>.</w:t>
            </w:r>
            <w:r w:rsidRPr="00C50827">
              <w:rPr>
                <w:rFonts w:ascii="Times New Roman" w:hAnsi="Times New Roman"/>
                <w:color w:val="000000" w:themeColor="text1"/>
                <w:sz w:val="21"/>
                <w:szCs w:val="21"/>
              </w:rPr>
              <w:t xml:space="preserve"> </w:t>
            </w:r>
            <w:r w:rsidRPr="00C50827">
              <w:rPr>
                <w:rFonts w:ascii="Times New Roman" w:hAnsi="Times New Roman"/>
                <w:color w:val="000000" w:themeColor="text1"/>
                <w:sz w:val="21"/>
                <w:szCs w:val="21"/>
                <w:lang w:val="lt-LT"/>
              </w:rPr>
              <w:t>Tiekėjas</w:t>
            </w:r>
            <w:r w:rsidRPr="00C50827">
              <w:rPr>
                <w:rFonts w:ascii="Times New Roman" w:hAnsi="Times New Roman"/>
                <w:color w:val="000000" w:themeColor="text1"/>
                <w:sz w:val="21"/>
                <w:szCs w:val="21"/>
              </w:rPr>
              <w:t xml:space="preserve"> gali pateikti popierinę arba elektroninėmis priemonėmis suformuotą draudimo dokumento versiją, kuri turi būti pasirašyta draudimo dokumentus išdavusio ūkio subjekto įgalioto asmens saugiu elektroniniu parašu, </w:t>
            </w:r>
            <w:r w:rsidRPr="00C50827">
              <w:rPr>
                <w:rFonts w:ascii="Times New Roman" w:hAnsi="Times New Roman"/>
                <w:iCs/>
                <w:color w:val="000000" w:themeColor="text1"/>
                <w:sz w:val="21"/>
                <w:szCs w:val="21"/>
              </w:rPr>
              <w:t>atitinkančiu Lietuvos Respublikos elektroninio parašo įstatymo nustatytus reikalavimus</w:t>
            </w:r>
            <w:r w:rsidRPr="00C50827">
              <w:rPr>
                <w:rFonts w:ascii="Times New Roman" w:hAnsi="Times New Roman"/>
                <w:color w:val="000000" w:themeColor="text1"/>
                <w:sz w:val="21"/>
                <w:szCs w:val="21"/>
                <w:lang w:val="lt-LT"/>
              </w:rPr>
              <w:t>;</w:t>
            </w:r>
          </w:p>
          <w:p w14:paraId="470AECFB"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arba</w:t>
            </w:r>
          </w:p>
          <w:p w14:paraId="09323007" w14:textId="77777777" w:rsidR="00F21C1C" w:rsidRPr="00C50827" w:rsidRDefault="00F21C1C" w:rsidP="00B65729">
            <w:pPr>
              <w:pStyle w:val="Sraopastraipa"/>
              <w:numPr>
                <w:ilvl w:val="0"/>
                <w:numId w:val="1"/>
              </w:num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shd w:val="clear" w:color="auto" w:fill="FFFFFF"/>
                <w:lang w:val="lt-LT"/>
              </w:rPr>
              <w:t>Užstato pervedimas į Pirkėjo</w:t>
            </w:r>
            <w:r w:rsidRPr="00C50827">
              <w:rPr>
                <w:rFonts w:ascii="Times New Roman" w:hAnsi="Times New Roman"/>
                <w:color w:val="000000" w:themeColor="text1"/>
                <w:sz w:val="21"/>
                <w:szCs w:val="21"/>
                <w:shd w:val="clear" w:color="auto" w:fill="FFFFFF"/>
              </w:rPr>
              <w:t xml:space="preserve"> sąskaitą: LT51 4010 0402 0021 5515 </w:t>
            </w:r>
            <w:proofErr w:type="spellStart"/>
            <w:r w:rsidRPr="00C50827">
              <w:rPr>
                <w:rFonts w:ascii="Times New Roman" w:hAnsi="Times New Roman"/>
                <w:color w:val="000000" w:themeColor="text1"/>
                <w:sz w:val="21"/>
                <w:szCs w:val="21"/>
                <w:shd w:val="clear" w:color="auto" w:fill="FFFFFF"/>
              </w:rPr>
              <w:t>Luminor</w:t>
            </w:r>
            <w:proofErr w:type="spellEnd"/>
            <w:r w:rsidRPr="00C50827">
              <w:rPr>
                <w:rFonts w:ascii="Times New Roman" w:hAnsi="Times New Roman"/>
                <w:color w:val="000000" w:themeColor="text1"/>
                <w:sz w:val="21"/>
                <w:szCs w:val="21"/>
                <w:shd w:val="clear" w:color="auto" w:fill="FFFFFF"/>
              </w:rPr>
              <w:t xml:space="preserve"> Bank AS.  </w:t>
            </w:r>
          </w:p>
          <w:p w14:paraId="65694406" w14:textId="77777777" w:rsidR="00F21C1C" w:rsidRPr="00C50827" w:rsidRDefault="00F21C1C">
            <w:pPr>
              <w:spacing w:line="252" w:lineRule="auto"/>
              <w:jc w:val="both"/>
              <w:rPr>
                <w:rFonts w:ascii="Times New Roman" w:hAnsi="Times New Roman"/>
                <w:color w:val="000000" w:themeColor="text1"/>
                <w:sz w:val="21"/>
                <w:szCs w:val="21"/>
              </w:rPr>
            </w:pPr>
          </w:p>
          <w:p w14:paraId="12637EF6" w14:textId="77777777" w:rsidR="00F21C1C" w:rsidRPr="00C50827" w:rsidRDefault="00F21C1C">
            <w:pPr>
              <w:spacing w:line="252" w:lineRule="auto"/>
              <w:jc w:val="both"/>
              <w:rPr>
                <w:rFonts w:ascii="Times New Roman" w:hAnsi="Times New Roman"/>
                <w:color w:val="000000" w:themeColor="text1"/>
                <w:sz w:val="21"/>
                <w:szCs w:val="21"/>
              </w:rPr>
            </w:pPr>
          </w:p>
        </w:tc>
        <w:tc>
          <w:tcPr>
            <w:tcW w:w="2038" w:type="dxa"/>
            <w:tcBorders>
              <w:top w:val="single" w:sz="4" w:space="0" w:color="auto"/>
              <w:left w:val="single" w:sz="4" w:space="0" w:color="auto"/>
              <w:bottom w:val="single" w:sz="4" w:space="0" w:color="auto"/>
              <w:right w:val="single" w:sz="4" w:space="0" w:color="auto"/>
            </w:tcBorders>
          </w:tcPr>
          <w:p w14:paraId="0E0A629C"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Tiekėjas pateikia ne vėliau kaip </w:t>
            </w:r>
            <w:r w:rsidRPr="00C50827">
              <w:rPr>
                <w:rFonts w:ascii="Times New Roman" w:hAnsi="Times New Roman"/>
                <w:b/>
                <w:color w:val="000000" w:themeColor="text1"/>
                <w:sz w:val="21"/>
                <w:szCs w:val="21"/>
              </w:rPr>
              <w:t>per 7 darbo dienas nuo Sutarties pasirašymo dienos</w:t>
            </w:r>
            <w:r w:rsidRPr="00C50827">
              <w:rPr>
                <w:rFonts w:ascii="Times New Roman" w:hAnsi="Times New Roman"/>
                <w:color w:val="000000" w:themeColor="text1"/>
                <w:sz w:val="21"/>
                <w:szCs w:val="21"/>
              </w:rPr>
              <w:t>.</w:t>
            </w:r>
          </w:p>
          <w:p w14:paraId="3F75B9D6" w14:textId="77777777" w:rsidR="00F21C1C" w:rsidRPr="00C50827" w:rsidRDefault="00F21C1C">
            <w:pPr>
              <w:spacing w:line="252" w:lineRule="auto"/>
              <w:jc w:val="both"/>
              <w:rPr>
                <w:rFonts w:ascii="Times New Roman" w:hAnsi="Times New Roman"/>
                <w:color w:val="000000" w:themeColor="text1"/>
                <w:sz w:val="21"/>
                <w:szCs w:val="21"/>
              </w:rPr>
            </w:pPr>
          </w:p>
          <w:p w14:paraId="2267254E"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Tiekėjas turi pateikti mokėjimo pavedimo ar kito mokėjimą už draudimą įrodančio dokumento kopiją.</w:t>
            </w:r>
          </w:p>
        </w:tc>
        <w:tc>
          <w:tcPr>
            <w:tcW w:w="2011" w:type="dxa"/>
            <w:tcBorders>
              <w:top w:val="single" w:sz="4" w:space="0" w:color="auto"/>
              <w:left w:val="single" w:sz="4" w:space="0" w:color="auto"/>
              <w:bottom w:val="single" w:sz="4" w:space="0" w:color="auto"/>
              <w:right w:val="single" w:sz="4" w:space="0" w:color="auto"/>
            </w:tcBorders>
          </w:tcPr>
          <w:p w14:paraId="6A0EDDA7"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10 proc. nuo pradinės Sutarties vertės (EUR be PVM)</w:t>
            </w:r>
          </w:p>
          <w:p w14:paraId="575A31F9" w14:textId="77777777" w:rsidR="00F21C1C" w:rsidRPr="00C50827" w:rsidRDefault="00F21C1C">
            <w:pPr>
              <w:spacing w:line="252" w:lineRule="auto"/>
              <w:jc w:val="both"/>
              <w:rPr>
                <w:rFonts w:ascii="Times New Roman" w:hAnsi="Times New Roman"/>
                <w:color w:val="000000" w:themeColor="text1"/>
                <w:sz w:val="21"/>
                <w:szCs w:val="21"/>
              </w:rPr>
            </w:pPr>
          </w:p>
          <w:p w14:paraId="3A3C0349"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Jeigu vykdant Sutartį Sutarties kaina tampa didesnė negu Pradinės sutarties vertė, Tiekėjas privalo padidinti Sutarties įvykdymo užtikrinimo sumą, kad ji būtų ne mažesnė, negu nurodytas procentinis dydis nuo Sutarties kainos be PVM, ir pateikti tą patvirtinančius dokumentus Pirkėjui per 10 darbo dienų nuo Susitarimo, pagal kurį padidėja Sutarties kaina, sudarymo dienos. Tiekėjas privalo tokia pačia tvarka padidinti Sutarties įvykdymo užtikrinimo sumą kiekvieną kartą, kai padidėja Sutarties kaina.</w:t>
            </w:r>
          </w:p>
        </w:tc>
        <w:tc>
          <w:tcPr>
            <w:tcW w:w="2853" w:type="dxa"/>
            <w:tcBorders>
              <w:top w:val="single" w:sz="4" w:space="0" w:color="auto"/>
              <w:left w:val="single" w:sz="4" w:space="0" w:color="auto"/>
              <w:bottom w:val="single" w:sz="4" w:space="0" w:color="auto"/>
              <w:right w:val="single" w:sz="4" w:space="0" w:color="auto"/>
            </w:tcBorders>
          </w:tcPr>
          <w:p w14:paraId="2B56DB97" w14:textId="77777777" w:rsidR="00F21C1C" w:rsidRPr="00C50827" w:rsidRDefault="00F21C1C">
            <w:pPr>
              <w:spacing w:line="252" w:lineRule="auto"/>
              <w:jc w:val="both"/>
              <w:rPr>
                <w:rFonts w:ascii="Times New Roman" w:hAnsi="Times New Roman"/>
                <w:b/>
                <w:color w:val="000000" w:themeColor="text1"/>
                <w:sz w:val="21"/>
                <w:szCs w:val="21"/>
              </w:rPr>
            </w:pPr>
            <w:r w:rsidRPr="00C50827">
              <w:rPr>
                <w:rFonts w:ascii="Times New Roman" w:hAnsi="Times New Roman"/>
                <w:color w:val="000000" w:themeColor="text1"/>
                <w:sz w:val="21"/>
                <w:szCs w:val="21"/>
              </w:rPr>
              <w:t>Įsigalioja Lietuvos Respublikoje ar užsienyje registruoto banko garantijos, draudimo bendrovės laidavimo rašto, ar kredito unijos garantijos išdavimo dieną arba jame nurodytą vėlesnę dieną.</w:t>
            </w:r>
          </w:p>
          <w:p w14:paraId="3E33020D" w14:textId="77777777" w:rsidR="00F21C1C" w:rsidRPr="00C50827" w:rsidRDefault="00F21C1C">
            <w:pPr>
              <w:spacing w:line="252" w:lineRule="auto"/>
              <w:jc w:val="both"/>
              <w:rPr>
                <w:rFonts w:ascii="Times New Roman" w:hAnsi="Times New Roman"/>
                <w:b/>
                <w:color w:val="000000" w:themeColor="text1"/>
                <w:sz w:val="21"/>
                <w:szCs w:val="21"/>
              </w:rPr>
            </w:pPr>
          </w:p>
          <w:p w14:paraId="45E29087" w14:textId="260895C5" w:rsidR="00F21C1C" w:rsidRPr="00C50827" w:rsidRDefault="00F21C1C">
            <w:pPr>
              <w:spacing w:line="252" w:lineRule="auto"/>
              <w:jc w:val="both"/>
              <w:rPr>
                <w:rFonts w:ascii="Times New Roman" w:hAnsi="Times New Roman"/>
                <w:b/>
                <w:color w:val="000000" w:themeColor="text1"/>
                <w:sz w:val="21"/>
                <w:szCs w:val="21"/>
              </w:rPr>
            </w:pPr>
            <w:r w:rsidRPr="00C50827">
              <w:rPr>
                <w:rFonts w:ascii="Times New Roman" w:hAnsi="Times New Roman"/>
                <w:color w:val="000000" w:themeColor="text1"/>
                <w:sz w:val="21"/>
                <w:szCs w:val="21"/>
              </w:rPr>
              <w:t>Tiekėjo teikiamas</w:t>
            </w:r>
            <w:r w:rsidRPr="00C50827">
              <w:rPr>
                <w:rFonts w:ascii="Times New Roman" w:hAnsi="Times New Roman"/>
                <w:b/>
                <w:color w:val="000000" w:themeColor="text1"/>
                <w:sz w:val="21"/>
                <w:szCs w:val="21"/>
              </w:rPr>
              <w:t xml:space="preserve"> </w:t>
            </w:r>
            <w:r w:rsidRPr="00C50827">
              <w:rPr>
                <w:rFonts w:ascii="Times New Roman" w:hAnsi="Times New Roman"/>
                <w:color w:val="000000" w:themeColor="text1"/>
                <w:sz w:val="21"/>
                <w:szCs w:val="21"/>
              </w:rPr>
              <w:t xml:space="preserve">Sutarties įvykdymo užtikrinimas </w:t>
            </w:r>
            <w:r w:rsidRPr="00C50827">
              <w:rPr>
                <w:rFonts w:ascii="Times New Roman" w:hAnsi="Times New Roman"/>
                <w:b/>
                <w:color w:val="000000" w:themeColor="text1"/>
                <w:sz w:val="21"/>
                <w:szCs w:val="21"/>
              </w:rPr>
              <w:t xml:space="preserve">turi galioti </w:t>
            </w:r>
            <w:r w:rsidR="00C50827">
              <w:rPr>
                <w:rFonts w:ascii="Times New Roman" w:hAnsi="Times New Roman"/>
                <w:b/>
                <w:color w:val="000000" w:themeColor="text1"/>
                <w:sz w:val="21"/>
                <w:szCs w:val="21"/>
              </w:rPr>
              <w:t xml:space="preserve">ne trumpiau kaip </w:t>
            </w:r>
            <w:r w:rsidR="003D1CF8" w:rsidRPr="00C50827">
              <w:rPr>
                <w:rFonts w:ascii="Times New Roman" w:hAnsi="Times New Roman"/>
                <w:b/>
                <w:color w:val="000000" w:themeColor="text1"/>
                <w:sz w:val="21"/>
                <w:szCs w:val="21"/>
              </w:rPr>
              <w:t>iki 2023-11-27</w:t>
            </w:r>
            <w:r w:rsidRPr="00C50827">
              <w:rPr>
                <w:rFonts w:ascii="Times New Roman" w:hAnsi="Times New Roman"/>
                <w:color w:val="000000" w:themeColor="text1"/>
                <w:sz w:val="21"/>
                <w:szCs w:val="21"/>
              </w:rPr>
              <w:t xml:space="preserve"> </w:t>
            </w:r>
            <w:r w:rsidRPr="00C50827">
              <w:rPr>
                <w:rFonts w:ascii="Times New Roman" w:hAnsi="Times New Roman"/>
                <w:b/>
                <w:color w:val="000000" w:themeColor="text1"/>
                <w:sz w:val="21"/>
                <w:szCs w:val="21"/>
              </w:rPr>
              <w:t xml:space="preserve">nuo banko ar kredito unijos garantijos, draudimo bendrovės laidavimo rašto įsigaliojimo dienos. </w:t>
            </w:r>
          </w:p>
          <w:p w14:paraId="1FCF62C9" w14:textId="77777777" w:rsidR="00F21C1C" w:rsidRPr="00C50827" w:rsidRDefault="00F21C1C">
            <w:pPr>
              <w:spacing w:line="252" w:lineRule="auto"/>
              <w:jc w:val="both"/>
              <w:rPr>
                <w:rFonts w:ascii="Times New Roman" w:hAnsi="Times New Roman"/>
                <w:color w:val="000000" w:themeColor="text1"/>
                <w:sz w:val="21"/>
                <w:szCs w:val="21"/>
              </w:rPr>
            </w:pPr>
          </w:p>
          <w:p w14:paraId="720D8764" w14:textId="77777777" w:rsidR="00F21C1C" w:rsidRPr="00C50827" w:rsidRDefault="00F21C1C">
            <w:pPr>
              <w:spacing w:line="252"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Jei paslaugų teikimas yra sustabdomas arba Tiekėjas vėluoja suteikti Paslaugas, atitinkamai turi būti pratęstas ir Sutarties įvykdymo užtikrinimo galiojimas.</w:t>
            </w:r>
          </w:p>
        </w:tc>
      </w:tr>
    </w:tbl>
    <w:p w14:paraId="5DF7FE69" w14:textId="77777777" w:rsidR="00F21C1C" w:rsidRPr="00C50827" w:rsidRDefault="00F21C1C" w:rsidP="00F21C1C">
      <w:pPr>
        <w:autoSpaceDE w:val="0"/>
        <w:adjustRightInd w:val="0"/>
        <w:jc w:val="both"/>
        <w:rPr>
          <w:rFonts w:ascii="Times New Roman" w:eastAsia="Times New Roman" w:hAnsi="Times New Roman"/>
          <w:color w:val="000000" w:themeColor="text1"/>
          <w:sz w:val="21"/>
          <w:szCs w:val="21"/>
          <w:lang w:val="en-GB" w:bidi="lt-LT"/>
        </w:rPr>
      </w:pPr>
      <w:r w:rsidRPr="00C50827">
        <w:rPr>
          <w:rFonts w:ascii="Times New Roman" w:hAnsi="Times New Roman"/>
          <w:color w:val="000000" w:themeColor="text1"/>
          <w:sz w:val="21"/>
          <w:szCs w:val="21"/>
        </w:rPr>
        <w:t xml:space="preserve">6.2. Sutarties įvykdymo užtikrinime </w:t>
      </w:r>
      <w:r w:rsidRPr="00C50827">
        <w:rPr>
          <w:rFonts w:ascii="Times New Roman" w:hAnsi="Times New Roman"/>
          <w:b/>
          <w:color w:val="000000" w:themeColor="text1"/>
          <w:sz w:val="21"/>
          <w:szCs w:val="21"/>
          <w:lang w:bidi="lt-LT"/>
        </w:rPr>
        <w:t>turi būti nurodyta</w:t>
      </w:r>
      <w:r w:rsidRPr="00C50827">
        <w:rPr>
          <w:rFonts w:ascii="Times New Roman" w:hAnsi="Times New Roman"/>
          <w:color w:val="000000" w:themeColor="text1"/>
          <w:sz w:val="21"/>
          <w:szCs w:val="21"/>
          <w:lang w:bidi="lt-LT"/>
        </w:rPr>
        <w:t>, kad:</w:t>
      </w:r>
    </w:p>
    <w:p w14:paraId="0DE7EABF" w14:textId="77777777" w:rsidR="00F21C1C" w:rsidRPr="00C50827" w:rsidRDefault="00F21C1C" w:rsidP="00F21C1C">
      <w:pPr>
        <w:autoSpaceDE w:val="0"/>
        <w:adjustRightInd w:val="0"/>
        <w:ind w:left="1134"/>
        <w:jc w:val="both"/>
        <w:rPr>
          <w:rFonts w:ascii="Times New Roman" w:hAnsi="Times New Roman"/>
          <w:color w:val="000000" w:themeColor="text1"/>
          <w:sz w:val="21"/>
          <w:szCs w:val="21"/>
          <w:lang w:bidi="lt-LT"/>
        </w:rPr>
      </w:pPr>
      <w:r w:rsidRPr="00C50827">
        <w:rPr>
          <w:rFonts w:ascii="Times New Roman" w:hAnsi="Times New Roman"/>
          <w:color w:val="000000" w:themeColor="text1"/>
          <w:sz w:val="21"/>
          <w:szCs w:val="21"/>
          <w:lang w:bidi="lt-LT"/>
        </w:rPr>
        <w:t xml:space="preserve">(i) Sutarties įvykdymo užtikrinimas </w:t>
      </w:r>
      <w:r w:rsidRPr="00C50827">
        <w:rPr>
          <w:rFonts w:ascii="Times New Roman" w:hAnsi="Times New Roman"/>
          <w:color w:val="000000" w:themeColor="text1"/>
          <w:sz w:val="21"/>
          <w:szCs w:val="21"/>
        </w:rPr>
        <w:t xml:space="preserve">yra </w:t>
      </w:r>
      <w:r w:rsidRPr="00C50827">
        <w:rPr>
          <w:rFonts w:ascii="Times New Roman" w:hAnsi="Times New Roman"/>
          <w:b/>
          <w:color w:val="000000" w:themeColor="text1"/>
          <w:sz w:val="21"/>
          <w:szCs w:val="21"/>
        </w:rPr>
        <w:t>besąlyginis ir neatšaukiamas;</w:t>
      </w:r>
    </w:p>
    <w:p w14:paraId="15256ABF" w14:textId="77777777" w:rsidR="00F21C1C" w:rsidRPr="00C50827" w:rsidRDefault="00F21C1C" w:rsidP="00F21C1C">
      <w:pPr>
        <w:autoSpaceDE w:val="0"/>
        <w:adjustRightInd w:val="0"/>
        <w:ind w:left="1134"/>
        <w:jc w:val="both"/>
        <w:rPr>
          <w:rFonts w:ascii="Times New Roman" w:hAnsi="Times New Roman"/>
          <w:color w:val="000000" w:themeColor="text1"/>
          <w:sz w:val="21"/>
          <w:szCs w:val="21"/>
          <w:lang w:bidi="lt-LT"/>
        </w:rPr>
      </w:pPr>
      <w:r w:rsidRPr="00C50827">
        <w:rPr>
          <w:rFonts w:ascii="Times New Roman" w:hAnsi="Times New Roman"/>
          <w:color w:val="000000" w:themeColor="text1"/>
          <w:sz w:val="21"/>
          <w:szCs w:val="21"/>
          <w:lang w:bidi="lt-LT"/>
        </w:rPr>
        <w:t xml:space="preserve">(ii) Tiekėjui neįvykdžius arba netinkamai įvykdžius savo sutartinius įsipareigojimus, Sutarties įvykdymo užtikrinimą išdavęs subjektas įsipareigoja sumokėti Pirkėjui Sutarties įvykdymo užtikrinimo sumą, </w:t>
      </w:r>
      <w:r w:rsidRPr="00C50827">
        <w:rPr>
          <w:rFonts w:ascii="Times New Roman" w:hAnsi="Times New Roman"/>
          <w:b/>
          <w:color w:val="000000" w:themeColor="text1"/>
          <w:sz w:val="21"/>
          <w:szCs w:val="21"/>
          <w:lang w:bidi="lt-LT"/>
        </w:rPr>
        <w:t>gavęs pirmą</w:t>
      </w:r>
      <w:r w:rsidRPr="00C50827">
        <w:rPr>
          <w:rFonts w:ascii="Times New Roman" w:hAnsi="Times New Roman"/>
          <w:color w:val="000000" w:themeColor="text1"/>
          <w:sz w:val="21"/>
          <w:szCs w:val="21"/>
          <w:lang w:bidi="lt-LT"/>
        </w:rPr>
        <w:t xml:space="preserve"> Pirkėjo rašytinį reikalavimą;</w:t>
      </w:r>
    </w:p>
    <w:p w14:paraId="577CCE31" w14:textId="77777777" w:rsidR="00F21C1C" w:rsidRPr="00C50827" w:rsidRDefault="00F21C1C" w:rsidP="00F21C1C">
      <w:pPr>
        <w:autoSpaceDE w:val="0"/>
        <w:adjustRightInd w:val="0"/>
        <w:ind w:left="1134"/>
        <w:jc w:val="both"/>
        <w:rPr>
          <w:rFonts w:ascii="Times New Roman" w:hAnsi="Times New Roman"/>
          <w:color w:val="000000" w:themeColor="text1"/>
          <w:sz w:val="21"/>
          <w:szCs w:val="21"/>
          <w:lang w:bidi="lt-LT"/>
        </w:rPr>
      </w:pPr>
      <w:r w:rsidRPr="00C50827">
        <w:rPr>
          <w:rFonts w:ascii="Times New Roman" w:hAnsi="Times New Roman"/>
          <w:color w:val="000000" w:themeColor="text1"/>
          <w:sz w:val="21"/>
          <w:szCs w:val="21"/>
          <w:lang w:bidi="lt-LT"/>
        </w:rPr>
        <w:t xml:space="preserve">(iii) Pirkėjui </w:t>
      </w:r>
      <w:r w:rsidRPr="00C50827">
        <w:rPr>
          <w:rFonts w:ascii="Times New Roman" w:hAnsi="Times New Roman"/>
          <w:b/>
          <w:color w:val="000000" w:themeColor="text1"/>
          <w:sz w:val="21"/>
          <w:szCs w:val="21"/>
          <w:lang w:bidi="lt-LT"/>
        </w:rPr>
        <w:t>neprivalant pagrįsti savo reikalavimų</w:t>
      </w:r>
      <w:r w:rsidRPr="00C50827">
        <w:rPr>
          <w:rFonts w:ascii="Times New Roman" w:hAnsi="Times New Roman"/>
          <w:color w:val="000000" w:themeColor="text1"/>
          <w:sz w:val="21"/>
          <w:szCs w:val="21"/>
          <w:lang w:bidi="lt-LT"/>
        </w:rPr>
        <w:t>, o tik rašte nurodžius, kaip Tiekėjas neįvykdė ar netinkamai įvykdė savo sutartinius įsipareigojimus;</w:t>
      </w:r>
    </w:p>
    <w:p w14:paraId="69FF1F77" w14:textId="77777777" w:rsidR="00F21C1C" w:rsidRPr="00C50827" w:rsidRDefault="00F21C1C" w:rsidP="00F21C1C">
      <w:pPr>
        <w:autoSpaceDE w:val="0"/>
        <w:adjustRightInd w:val="0"/>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bidi="lt-LT"/>
        </w:rPr>
        <w:t xml:space="preserve">6.3. </w:t>
      </w:r>
      <w:r w:rsidRPr="00C50827">
        <w:rPr>
          <w:rFonts w:ascii="Times New Roman" w:hAnsi="Times New Roman"/>
          <w:color w:val="000000" w:themeColor="text1"/>
          <w:sz w:val="21"/>
          <w:szCs w:val="21"/>
        </w:rPr>
        <w:t>Jeigu Tiekėjas per Sutarties 10.1 punkte nustatytą terminą Sutarties įvykdymo užtikrinimo nepateikia ar jo nepratęsia, laikoma, kad Tiekėjas atsisakė sudaryti Sutartį.</w:t>
      </w:r>
    </w:p>
    <w:p w14:paraId="7B67071F" w14:textId="77777777" w:rsidR="00F21C1C" w:rsidRPr="00C50827" w:rsidRDefault="00F21C1C" w:rsidP="00F21C1C">
      <w:pPr>
        <w:pStyle w:val="BodyText1"/>
        <w:ind w:firstLine="0"/>
        <w:rPr>
          <w:rFonts w:ascii="Times New Roman" w:hAnsi="Times New Roman"/>
          <w:color w:val="000000" w:themeColor="text1"/>
          <w:sz w:val="21"/>
          <w:szCs w:val="21"/>
        </w:rPr>
      </w:pPr>
      <w:r w:rsidRPr="00C50827">
        <w:rPr>
          <w:rFonts w:ascii="Times New Roman" w:hAnsi="Times New Roman"/>
          <w:color w:val="000000" w:themeColor="text1"/>
          <w:sz w:val="21"/>
          <w:szCs w:val="21"/>
          <w:lang w:val="lt-LT"/>
        </w:rPr>
        <w:t xml:space="preserve">6.4. </w:t>
      </w:r>
      <w:proofErr w:type="spellStart"/>
      <w:r w:rsidRPr="00C50827">
        <w:rPr>
          <w:rFonts w:ascii="Times New Roman" w:hAnsi="Times New Roman"/>
          <w:color w:val="000000" w:themeColor="text1"/>
          <w:sz w:val="21"/>
          <w:szCs w:val="21"/>
        </w:rPr>
        <w:t>Jei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likus</w:t>
      </w:r>
      <w:proofErr w:type="spellEnd"/>
      <w:r w:rsidRPr="00C50827">
        <w:rPr>
          <w:rFonts w:ascii="Times New Roman" w:hAnsi="Times New Roman"/>
          <w:color w:val="000000" w:themeColor="text1"/>
          <w:sz w:val="21"/>
          <w:szCs w:val="21"/>
        </w:rPr>
        <w:t xml:space="preserve"> 10 </w:t>
      </w:r>
      <w:proofErr w:type="spellStart"/>
      <w:r w:rsidRPr="00C50827">
        <w:rPr>
          <w:rFonts w:ascii="Times New Roman" w:hAnsi="Times New Roman"/>
          <w:color w:val="000000" w:themeColor="text1"/>
          <w:sz w:val="21"/>
          <w:szCs w:val="21"/>
        </w:rPr>
        <w:t>darbo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dienų</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iki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Sutarties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užtikrinimo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arba</w:t>
      </w:r>
      <w:proofErr w:type="spellEnd"/>
      <w:r w:rsidRPr="00C50827">
        <w:rPr>
          <w:rFonts w:ascii="Times New Roman" w:hAnsi="Times New Roman"/>
          <w:color w:val="000000" w:themeColor="text1"/>
          <w:sz w:val="21"/>
          <w:szCs w:val="21"/>
        </w:rPr>
        <w:t xml:space="preserve"> jo </w:t>
      </w:r>
      <w:proofErr w:type="spellStart"/>
      <w:r w:rsidRPr="00C50827">
        <w:rPr>
          <w:rFonts w:ascii="Times New Roman" w:hAnsi="Times New Roman"/>
          <w:color w:val="000000" w:themeColor="text1"/>
          <w:sz w:val="21"/>
          <w:szCs w:val="21"/>
        </w:rPr>
        <w:t>pratęsimo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galiojimo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termino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pabaigos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Tiekėjas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nepateikia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Sutarties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užtikrinimo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pratęsimo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tomis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pačiomis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sąlygomis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laikoma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kad</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Tiekėjas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pažeidė</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Sutartį</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ir</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Pirkėjas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įgyja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teisę</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reikalauti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sumokėti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Sutarties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užtikrinime</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nurodytą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sumą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ir</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arba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Sutartyje</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nustatyta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tvarka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nutraukti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Sutartį</w:t>
      </w:r>
      <w:proofErr w:type="spellEnd"/>
      <w:r w:rsidRPr="00C50827">
        <w:rPr>
          <w:rFonts w:ascii="Times New Roman" w:hAnsi="Times New Roman"/>
          <w:color w:val="000000" w:themeColor="text1"/>
          <w:sz w:val="21"/>
          <w:szCs w:val="21"/>
        </w:rPr>
        <w:t>.</w:t>
      </w:r>
    </w:p>
    <w:p w14:paraId="3A8929DF" w14:textId="77777777" w:rsidR="00F21C1C" w:rsidRPr="00C50827" w:rsidRDefault="00F21C1C" w:rsidP="00F21C1C">
      <w:pPr>
        <w:pStyle w:val="BodyText1"/>
        <w:ind w:firstLine="0"/>
        <w:rPr>
          <w:rFonts w:ascii="Times New Roman" w:hAnsi="Times New Roman"/>
          <w:color w:val="000000" w:themeColor="text1"/>
          <w:sz w:val="21"/>
          <w:szCs w:val="21"/>
          <w:lang w:val="lt-LT"/>
        </w:rPr>
      </w:pPr>
      <w:r w:rsidRPr="00C50827">
        <w:rPr>
          <w:rFonts w:ascii="Times New Roman" w:hAnsi="Times New Roman"/>
          <w:color w:val="000000" w:themeColor="text1"/>
          <w:sz w:val="21"/>
          <w:szCs w:val="21"/>
          <w:lang w:val="lt-LT"/>
        </w:rPr>
        <w:t xml:space="preserve">6.5. </w:t>
      </w:r>
      <w:proofErr w:type="spellStart"/>
      <w:r w:rsidRPr="00C50827">
        <w:rPr>
          <w:rFonts w:ascii="Times New Roman" w:hAnsi="Times New Roman"/>
          <w:color w:val="000000" w:themeColor="text1"/>
          <w:sz w:val="21"/>
          <w:szCs w:val="21"/>
        </w:rPr>
        <w:t>Pirkėjui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nustačius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kad</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Tiekėjas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neįvykdė</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ar</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netinkamai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įvykdė</w:t>
      </w:r>
      <w:proofErr w:type="spellEnd"/>
      <w:r w:rsidRPr="00C50827">
        <w:rPr>
          <w:rFonts w:ascii="Times New Roman" w:hAnsi="Times New Roman"/>
          <w:color w:val="000000" w:themeColor="text1"/>
          <w:sz w:val="21"/>
          <w:szCs w:val="21"/>
        </w:rPr>
        <w:t xml:space="preserve"> bet </w:t>
      </w:r>
      <w:proofErr w:type="spellStart"/>
      <w:r w:rsidRPr="00C50827">
        <w:rPr>
          <w:rFonts w:ascii="Times New Roman" w:hAnsi="Times New Roman"/>
          <w:color w:val="000000" w:themeColor="text1"/>
          <w:sz w:val="21"/>
          <w:szCs w:val="21"/>
        </w:rPr>
        <w:t>kurį</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įsipareigojimą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pagal</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šią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Sutartį</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ir</w:t>
      </w:r>
      <w:proofErr w:type="spellEnd"/>
      <w:r w:rsidRPr="00C50827">
        <w:rPr>
          <w:rFonts w:ascii="Times New Roman" w:hAnsi="Times New Roman"/>
          <w:color w:val="000000" w:themeColor="text1"/>
          <w:sz w:val="21"/>
          <w:szCs w:val="21"/>
        </w:rPr>
        <w:t xml:space="preserve"> per </w:t>
      </w:r>
      <w:proofErr w:type="spellStart"/>
      <w:r w:rsidRPr="00C50827">
        <w:rPr>
          <w:rFonts w:ascii="Times New Roman" w:hAnsi="Times New Roman"/>
          <w:color w:val="000000" w:themeColor="text1"/>
          <w:sz w:val="21"/>
          <w:szCs w:val="21"/>
        </w:rPr>
        <w:t>nustatytą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laiką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Pirkėjo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pranešimo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gavimo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apie</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sutartinio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įsipareigojimo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nevykdymą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arba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netinkamą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vykdymą</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nepašalino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Pirkėjo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pranešime</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nurodyto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pažeidimo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Sutarties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užtikrinimas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atitenka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Pirkėjui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Tiekėjas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taip</w:t>
      </w:r>
      <w:proofErr w:type="spellEnd"/>
      <w:r w:rsidRPr="00C50827">
        <w:rPr>
          <w:rFonts w:ascii="Times New Roman" w:hAnsi="Times New Roman"/>
          <w:color w:val="000000" w:themeColor="text1"/>
          <w:sz w:val="21"/>
          <w:szCs w:val="21"/>
        </w:rPr>
        <w:t xml:space="preserve"> pat </w:t>
      </w:r>
      <w:proofErr w:type="spellStart"/>
      <w:r w:rsidRPr="00C50827">
        <w:rPr>
          <w:rFonts w:ascii="Times New Roman" w:hAnsi="Times New Roman"/>
          <w:color w:val="000000" w:themeColor="text1"/>
          <w:sz w:val="21"/>
          <w:szCs w:val="21"/>
        </w:rPr>
        <w:t>įsipareigoja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atlyginti</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tiesioginius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nuostolius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atsiradusius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dėl</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netinkamo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Sutarties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ar</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kurių</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nepadengia</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Sutarties</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įvykdymo</w:t>
      </w:r>
      <w:proofErr w:type="spellEnd"/>
      <w:r w:rsidRPr="00C50827">
        <w:rPr>
          <w:rFonts w:ascii="Times New Roman" w:hAnsi="Times New Roman"/>
          <w:color w:val="000000" w:themeColor="text1"/>
          <w:sz w:val="21"/>
          <w:szCs w:val="21"/>
        </w:rPr>
        <w:t xml:space="preserve"> </w:t>
      </w:r>
      <w:proofErr w:type="spellStart"/>
      <w:r w:rsidRPr="00C50827">
        <w:rPr>
          <w:rFonts w:ascii="Times New Roman" w:hAnsi="Times New Roman"/>
          <w:color w:val="000000" w:themeColor="text1"/>
          <w:sz w:val="21"/>
          <w:szCs w:val="21"/>
        </w:rPr>
        <w:t>užtikrinimas</w:t>
      </w:r>
      <w:proofErr w:type="spellEnd"/>
      <w:r w:rsidRPr="00C50827">
        <w:rPr>
          <w:rFonts w:ascii="Times New Roman" w:hAnsi="Times New Roman"/>
          <w:color w:val="000000" w:themeColor="text1"/>
          <w:sz w:val="21"/>
          <w:szCs w:val="21"/>
        </w:rPr>
        <w:t>.</w:t>
      </w:r>
    </w:p>
    <w:p w14:paraId="3B18225C" w14:textId="77777777" w:rsidR="00F21C1C" w:rsidRPr="00C50827" w:rsidRDefault="00F21C1C" w:rsidP="00F21C1C">
      <w:pPr>
        <w:autoSpaceDE w:val="0"/>
        <w:adjustRightInd w:val="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6.6. Jei Pirkėjas pasinaudoja Sutarties įvykdymo užtikrinimu, Tiekėjas, siekdamas toliau vykdyti Sutarties įsipareigojimus, privalo per 10 darbo dienų pateikti Pirkėjui naują Sutarties įvykdymo užtikrinimą tokiomis pačiomis sąlygomis kaip ir ankstesnysis. Jei Tiekėjas nepateikia naujo užtikrinimo, Pirkėjas turi teisę nutraukti Sutartį.</w:t>
      </w:r>
    </w:p>
    <w:p w14:paraId="27EAEECD" w14:textId="77777777" w:rsidR="00F21C1C" w:rsidRPr="00C50827" w:rsidRDefault="00F21C1C" w:rsidP="00F21C1C">
      <w:pPr>
        <w:autoSpaceDE w:val="0"/>
        <w:adjustRightInd w:val="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6.7. Sutarties įvykdymo užtikrinimo banko garantijoje nurodytos sumos sumokėjimas neturi būti siejamas su visišku Pirkėjo patirtų tiesioginių nuostolių atlyginimu ir neatleidžia Tiekėjo nuo pareigos juos atlyginti pilnai.</w:t>
      </w:r>
    </w:p>
    <w:p w14:paraId="7AD7FDF8" w14:textId="77777777" w:rsidR="00F21C1C" w:rsidRPr="00C50827" w:rsidRDefault="00F21C1C" w:rsidP="00F21C1C">
      <w:pPr>
        <w:pStyle w:val="BodyText1"/>
        <w:ind w:firstLine="0"/>
        <w:rPr>
          <w:rFonts w:ascii="Times New Roman" w:hAnsi="Times New Roman"/>
          <w:color w:val="000000" w:themeColor="text1"/>
          <w:sz w:val="21"/>
          <w:szCs w:val="21"/>
          <w:lang w:val="lt-LT"/>
        </w:rPr>
      </w:pPr>
      <w:r w:rsidRPr="00C50827">
        <w:rPr>
          <w:rFonts w:ascii="Times New Roman" w:hAnsi="Times New Roman"/>
          <w:color w:val="000000" w:themeColor="text1"/>
          <w:sz w:val="21"/>
          <w:szCs w:val="21"/>
          <w:lang w:val="lt-LT"/>
        </w:rPr>
        <w:t xml:space="preserve">6.8. 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Jei Tiekėjas nepateikia naujo užtikrinimo, Pirkėjas turi teisę nutraukti Sutartį. </w:t>
      </w:r>
    </w:p>
    <w:p w14:paraId="4B370895" w14:textId="77777777" w:rsidR="00F21C1C" w:rsidRPr="00C50827" w:rsidRDefault="00F21C1C" w:rsidP="00F21C1C">
      <w:pPr>
        <w:pStyle w:val="Pagrindiniotekstotrauka"/>
        <w:tabs>
          <w:tab w:val="left" w:pos="0"/>
          <w:tab w:val="left" w:pos="567"/>
        </w:tabs>
        <w:ind w:firstLine="0"/>
        <w:jc w:val="both"/>
        <w:rPr>
          <w:rFonts w:eastAsia="MS Mincho"/>
          <w:color w:val="000000" w:themeColor="text1"/>
          <w:sz w:val="21"/>
          <w:szCs w:val="21"/>
          <w:lang w:val="lt-LT" w:eastAsia="lt-LT"/>
        </w:rPr>
      </w:pPr>
      <w:r w:rsidRPr="00C50827">
        <w:rPr>
          <w:color w:val="000000" w:themeColor="text1"/>
          <w:sz w:val="21"/>
          <w:szCs w:val="21"/>
          <w:lang w:val="lt-LT"/>
        </w:rPr>
        <w:t>6.9. Sutarties sąlygų įvykdymo užtikrinimas grąžinamas ne anksčiau kaip praėjus 30 (trisdešimt) kalendorinių dienų po Paslaugų perdavimo – priėmimo akto pasirašymo dienos, gavus rašytinį Tiekėjo prašymą.</w:t>
      </w:r>
    </w:p>
    <w:p w14:paraId="19510EC7" w14:textId="77777777" w:rsidR="00F21C1C" w:rsidRPr="00C50827" w:rsidRDefault="00F21C1C" w:rsidP="00F21C1C">
      <w:pPr>
        <w:autoSpaceDE w:val="0"/>
        <w:adjustRightInd w:val="0"/>
        <w:jc w:val="both"/>
        <w:rPr>
          <w:rFonts w:ascii="Times New Roman" w:eastAsia="Times New Roman" w:hAnsi="Times New Roman"/>
          <w:color w:val="000000" w:themeColor="text1"/>
          <w:sz w:val="21"/>
          <w:szCs w:val="21"/>
        </w:rPr>
      </w:pPr>
      <w:r w:rsidRPr="00C50827">
        <w:rPr>
          <w:rFonts w:ascii="Times New Roman" w:hAnsi="Times New Roman"/>
          <w:color w:val="000000" w:themeColor="text1"/>
          <w:sz w:val="21"/>
          <w:szCs w:val="21"/>
        </w:rPr>
        <w:t>6.10.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55B0A92E" w14:textId="77777777" w:rsidR="00F21C1C" w:rsidRPr="00C50827" w:rsidRDefault="00F21C1C" w:rsidP="00F21C1C">
      <w:pPr>
        <w:autoSpaceDE w:val="0"/>
        <w:adjustRightInd w:val="0"/>
        <w:jc w:val="both"/>
        <w:rPr>
          <w:rFonts w:ascii="Times New Roman" w:hAnsi="Times New Roman"/>
          <w:color w:val="000000" w:themeColor="text1"/>
          <w:sz w:val="21"/>
          <w:szCs w:val="21"/>
          <w:lang w:eastAsia="lt-LT"/>
        </w:rPr>
      </w:pPr>
    </w:p>
    <w:p w14:paraId="75572F16" w14:textId="77777777" w:rsidR="00F21C1C" w:rsidRPr="00C50827" w:rsidRDefault="00F21C1C" w:rsidP="00F21C1C">
      <w:pPr>
        <w:jc w:val="center"/>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val="en-US" w:eastAsia="lt-LT"/>
        </w:rPr>
        <w:t>7</w:t>
      </w:r>
      <w:r w:rsidRPr="00C50827">
        <w:rPr>
          <w:rFonts w:ascii="Times New Roman" w:hAnsi="Times New Roman"/>
          <w:b/>
          <w:color w:val="000000" w:themeColor="text1"/>
          <w:sz w:val="21"/>
          <w:szCs w:val="21"/>
          <w:lang w:eastAsia="lt-LT"/>
        </w:rPr>
        <w:t xml:space="preserve">. </w:t>
      </w:r>
      <w:r w:rsidRPr="00C50827">
        <w:rPr>
          <w:rFonts w:ascii="Times New Roman" w:hAnsi="Times New Roman"/>
          <w:b/>
          <w:bCs/>
          <w:color w:val="000000" w:themeColor="text1"/>
          <w:sz w:val="21"/>
          <w:szCs w:val="21"/>
          <w:lang w:eastAsia="lt-LT"/>
        </w:rPr>
        <w:t>Šalių teisės ir pareigos</w:t>
      </w:r>
    </w:p>
    <w:p w14:paraId="2CB655FB" w14:textId="77777777" w:rsidR="00F21C1C" w:rsidRPr="00C50827" w:rsidRDefault="00F21C1C" w:rsidP="00F21C1C">
      <w:pPr>
        <w:pStyle w:val="Pagrindinistekstas"/>
        <w:tabs>
          <w:tab w:val="num" w:pos="0"/>
          <w:tab w:val="left" w:pos="900"/>
        </w:tabs>
        <w:spacing w:after="0"/>
        <w:jc w:val="both"/>
        <w:rPr>
          <w:b/>
          <w:color w:val="000000" w:themeColor="text1"/>
          <w:sz w:val="21"/>
          <w:szCs w:val="21"/>
        </w:rPr>
      </w:pPr>
      <w:r w:rsidRPr="00C50827">
        <w:rPr>
          <w:rStyle w:val="FontStyle13"/>
          <w:color w:val="000000" w:themeColor="text1"/>
          <w:sz w:val="21"/>
          <w:szCs w:val="21"/>
        </w:rPr>
        <w:t>7.1.</w:t>
      </w:r>
      <w:r w:rsidRPr="00C50827">
        <w:rPr>
          <w:rStyle w:val="FontStyle13"/>
          <w:b/>
          <w:color w:val="000000" w:themeColor="text1"/>
          <w:sz w:val="21"/>
          <w:szCs w:val="21"/>
        </w:rPr>
        <w:t xml:space="preserve"> </w:t>
      </w:r>
      <w:r w:rsidRPr="00C50827">
        <w:rPr>
          <w:b/>
          <w:color w:val="000000" w:themeColor="text1"/>
          <w:sz w:val="21"/>
          <w:szCs w:val="21"/>
        </w:rPr>
        <w:t>Pirkėjas turi teisę:</w:t>
      </w:r>
    </w:p>
    <w:p w14:paraId="6A0D42BE" w14:textId="77777777" w:rsidR="00F21C1C" w:rsidRPr="00C50827" w:rsidRDefault="00F21C1C" w:rsidP="00F21C1C">
      <w:pPr>
        <w:pStyle w:val="Pagrindiniotekstotrauka"/>
        <w:tabs>
          <w:tab w:val="left" w:pos="0"/>
          <w:tab w:val="left" w:pos="1134"/>
          <w:tab w:val="left" w:pos="1701"/>
        </w:tabs>
        <w:ind w:firstLine="567"/>
        <w:jc w:val="both"/>
        <w:rPr>
          <w:color w:val="000000" w:themeColor="text1"/>
          <w:sz w:val="21"/>
          <w:szCs w:val="21"/>
          <w:lang w:val="lt-LT"/>
        </w:rPr>
      </w:pPr>
      <w:r w:rsidRPr="00C50827">
        <w:rPr>
          <w:rStyle w:val="FontStyle13"/>
          <w:color w:val="000000" w:themeColor="text1"/>
          <w:sz w:val="21"/>
          <w:szCs w:val="21"/>
        </w:rPr>
        <w:t>7.1</w:t>
      </w:r>
      <w:r w:rsidRPr="00C50827">
        <w:rPr>
          <w:color w:val="000000" w:themeColor="text1"/>
          <w:sz w:val="21"/>
          <w:szCs w:val="21"/>
          <w:lang w:val="lt-LT"/>
        </w:rPr>
        <w:t>.1.</w:t>
      </w:r>
      <w:r w:rsidRPr="00C50827">
        <w:rPr>
          <w:b/>
          <w:color w:val="000000" w:themeColor="text1"/>
          <w:sz w:val="21"/>
          <w:szCs w:val="21"/>
          <w:lang w:val="lt-LT"/>
        </w:rPr>
        <w:t xml:space="preserve"> </w:t>
      </w:r>
      <w:r w:rsidRPr="00C50827">
        <w:rPr>
          <w:color w:val="000000" w:themeColor="text1"/>
          <w:sz w:val="21"/>
          <w:szCs w:val="21"/>
          <w:lang w:val="lt-LT"/>
        </w:rPr>
        <w:t xml:space="preserve">tikrinti Paslaugų teikimo procesą, kiek tai susiję su Paslaugų teikimu, pareikšti </w:t>
      </w:r>
      <w:proofErr w:type="spellStart"/>
      <w:r w:rsidRPr="00C50827">
        <w:rPr>
          <w:color w:val="000000" w:themeColor="text1"/>
          <w:sz w:val="21"/>
          <w:szCs w:val="21"/>
        </w:rPr>
        <w:t>žodžiu</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w:t>
      </w:r>
      <w:proofErr w:type="spellStart"/>
      <w:r w:rsidRPr="00C50827">
        <w:rPr>
          <w:color w:val="000000" w:themeColor="text1"/>
          <w:sz w:val="21"/>
          <w:szCs w:val="21"/>
        </w:rPr>
        <w:t>ar</w:t>
      </w:r>
      <w:proofErr w:type="spellEnd"/>
      <w:r w:rsidRPr="00C50827">
        <w:rPr>
          <w:color w:val="000000" w:themeColor="text1"/>
          <w:sz w:val="21"/>
          <w:szCs w:val="21"/>
        </w:rPr>
        <w:t xml:space="preserve"> </w:t>
      </w:r>
      <w:proofErr w:type="spellStart"/>
      <w:r w:rsidRPr="00C50827">
        <w:rPr>
          <w:color w:val="000000" w:themeColor="text1"/>
          <w:sz w:val="21"/>
          <w:szCs w:val="21"/>
        </w:rPr>
        <w:t>raštu</w:t>
      </w:r>
      <w:proofErr w:type="spellEnd"/>
      <w:r w:rsidRPr="00C50827">
        <w:rPr>
          <w:color w:val="000000" w:themeColor="text1"/>
          <w:sz w:val="21"/>
          <w:szCs w:val="21"/>
        </w:rPr>
        <w:t xml:space="preserve"> </w:t>
      </w:r>
      <w:r w:rsidRPr="00C50827">
        <w:rPr>
          <w:color w:val="000000" w:themeColor="text1"/>
          <w:sz w:val="21"/>
          <w:szCs w:val="21"/>
          <w:lang w:val="lt-LT"/>
        </w:rPr>
        <w:t>Tiekėjui pastabas ir pasiūlymus dėl Paslaugų teikimo. Trūkumai, pastebėti Paslaugų perdavimo-priėmimo metu, turi būti Tiekėjo ištaisyti per Pirkėjo nurodytą protingą, bet ne trumpesnį kaip 3 darbo dienų terminą;</w:t>
      </w:r>
    </w:p>
    <w:p w14:paraId="19C65495" w14:textId="77777777" w:rsidR="00F21C1C" w:rsidRPr="00C50827" w:rsidRDefault="00F21C1C" w:rsidP="00F21C1C">
      <w:pPr>
        <w:pStyle w:val="Pagrindinistekstas"/>
        <w:tabs>
          <w:tab w:val="num" w:pos="0"/>
          <w:tab w:val="left" w:pos="900"/>
        </w:tabs>
        <w:spacing w:after="0"/>
        <w:ind w:firstLine="567"/>
        <w:jc w:val="both"/>
        <w:rPr>
          <w:color w:val="000000" w:themeColor="text1"/>
          <w:sz w:val="21"/>
          <w:szCs w:val="21"/>
        </w:rPr>
      </w:pPr>
      <w:r w:rsidRPr="00C50827">
        <w:rPr>
          <w:rStyle w:val="FontStyle13"/>
          <w:color w:val="000000" w:themeColor="text1"/>
          <w:sz w:val="21"/>
          <w:szCs w:val="21"/>
        </w:rPr>
        <w:t>7.1</w:t>
      </w:r>
      <w:r w:rsidRPr="00C50827">
        <w:rPr>
          <w:bCs/>
          <w:color w:val="000000" w:themeColor="text1"/>
          <w:sz w:val="21"/>
          <w:szCs w:val="21"/>
        </w:rPr>
        <w:t>.2. d</w:t>
      </w:r>
      <w:r w:rsidRPr="00C50827">
        <w:rPr>
          <w:color w:val="000000" w:themeColor="text1"/>
          <w:sz w:val="21"/>
          <w:szCs w:val="21"/>
        </w:rPr>
        <w:t>uoti nurodymus Tiekėjui ir reikalauti jų vykdymo, jei sistemingai pažeidžiami Sutartyje nurodyti kokybiniai reikalavimai;</w:t>
      </w:r>
    </w:p>
    <w:p w14:paraId="68A79EA2" w14:textId="77777777" w:rsidR="00F21C1C" w:rsidRPr="00C50827" w:rsidRDefault="00F21C1C" w:rsidP="00F21C1C">
      <w:pPr>
        <w:pStyle w:val="Pagrindinistekstas"/>
        <w:tabs>
          <w:tab w:val="num" w:pos="0"/>
          <w:tab w:val="left" w:pos="900"/>
        </w:tabs>
        <w:spacing w:after="0"/>
        <w:ind w:firstLine="567"/>
        <w:jc w:val="both"/>
        <w:rPr>
          <w:color w:val="000000" w:themeColor="text1"/>
          <w:sz w:val="21"/>
          <w:szCs w:val="21"/>
        </w:rPr>
      </w:pPr>
      <w:r w:rsidRPr="00C50827">
        <w:rPr>
          <w:rStyle w:val="FontStyle13"/>
          <w:color w:val="000000" w:themeColor="text1"/>
          <w:sz w:val="21"/>
          <w:szCs w:val="21"/>
        </w:rPr>
        <w:t>7.1</w:t>
      </w:r>
      <w:r w:rsidRPr="00C50827">
        <w:rPr>
          <w:color w:val="000000" w:themeColor="text1"/>
          <w:sz w:val="21"/>
          <w:szCs w:val="21"/>
        </w:rPr>
        <w:t>.3. reikalauti Sutarties įvykdymo nustatytais terminais ir tvarka;</w:t>
      </w:r>
    </w:p>
    <w:p w14:paraId="017DAA23" w14:textId="77777777" w:rsidR="00F21C1C" w:rsidRPr="00C50827" w:rsidRDefault="00F21C1C" w:rsidP="00F21C1C">
      <w:pPr>
        <w:pStyle w:val="Pagrindinistekstas"/>
        <w:tabs>
          <w:tab w:val="num" w:pos="0"/>
          <w:tab w:val="left" w:pos="900"/>
        </w:tabs>
        <w:spacing w:after="0"/>
        <w:ind w:firstLine="567"/>
        <w:jc w:val="both"/>
        <w:rPr>
          <w:color w:val="000000" w:themeColor="text1"/>
          <w:sz w:val="21"/>
          <w:szCs w:val="21"/>
        </w:rPr>
      </w:pPr>
      <w:r w:rsidRPr="00C50827">
        <w:rPr>
          <w:rStyle w:val="FontStyle13"/>
          <w:color w:val="000000" w:themeColor="text1"/>
          <w:sz w:val="21"/>
          <w:szCs w:val="21"/>
        </w:rPr>
        <w:t>7.1</w:t>
      </w:r>
      <w:r w:rsidRPr="00C50827">
        <w:rPr>
          <w:color w:val="000000" w:themeColor="text1"/>
          <w:sz w:val="21"/>
          <w:szCs w:val="21"/>
        </w:rPr>
        <w:t>.4. reikalauti atlyginti nuostolius, atsiradusius dėl Sutarties neįvykdymo bei netesybų;</w:t>
      </w:r>
    </w:p>
    <w:p w14:paraId="4CF4A8CD" w14:textId="77777777" w:rsidR="00F21C1C" w:rsidRPr="00C50827" w:rsidRDefault="00F21C1C" w:rsidP="00F21C1C">
      <w:pPr>
        <w:pStyle w:val="Pagrindinistekstas"/>
        <w:tabs>
          <w:tab w:val="num" w:pos="0"/>
          <w:tab w:val="left" w:pos="900"/>
        </w:tabs>
        <w:spacing w:after="0"/>
        <w:ind w:firstLine="567"/>
        <w:jc w:val="both"/>
        <w:rPr>
          <w:color w:val="000000" w:themeColor="text1"/>
          <w:sz w:val="21"/>
          <w:szCs w:val="21"/>
        </w:rPr>
      </w:pPr>
      <w:r w:rsidRPr="00C50827">
        <w:rPr>
          <w:rStyle w:val="FontStyle13"/>
          <w:color w:val="000000" w:themeColor="text1"/>
          <w:sz w:val="21"/>
          <w:szCs w:val="21"/>
        </w:rPr>
        <w:t>7.1</w:t>
      </w:r>
      <w:r w:rsidRPr="00C50827">
        <w:rPr>
          <w:color w:val="000000" w:themeColor="text1"/>
          <w:sz w:val="21"/>
          <w:szCs w:val="21"/>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60FCA121" w14:textId="77777777" w:rsidR="00F21C1C" w:rsidRPr="00C50827" w:rsidRDefault="00F21C1C" w:rsidP="00F21C1C">
      <w:pPr>
        <w:tabs>
          <w:tab w:val="left" w:pos="180"/>
        </w:tabs>
        <w:ind w:firstLine="567"/>
        <w:jc w:val="both"/>
        <w:rPr>
          <w:rFonts w:ascii="Times New Roman" w:hAnsi="Times New Roman"/>
          <w:color w:val="000000" w:themeColor="text1"/>
          <w:sz w:val="21"/>
          <w:szCs w:val="21"/>
        </w:rPr>
      </w:pPr>
      <w:r w:rsidRPr="00C50827">
        <w:rPr>
          <w:rStyle w:val="FontStyle13"/>
          <w:color w:val="000000" w:themeColor="text1"/>
          <w:sz w:val="21"/>
          <w:szCs w:val="21"/>
        </w:rPr>
        <w:t>7.1</w:t>
      </w:r>
      <w:r w:rsidRPr="00C50827">
        <w:rPr>
          <w:rFonts w:ascii="Times New Roman" w:hAnsi="Times New Roman"/>
          <w:color w:val="000000" w:themeColor="text1"/>
          <w:sz w:val="21"/>
          <w:szCs w:val="21"/>
        </w:rPr>
        <w:t xml:space="preserve">.6. </w:t>
      </w:r>
      <w:r w:rsidRPr="00C50827">
        <w:rPr>
          <w:rFonts w:ascii="Times New Roman" w:hAnsi="Times New Roman"/>
          <w:b/>
          <w:color w:val="000000" w:themeColor="text1"/>
          <w:sz w:val="21"/>
          <w:szCs w:val="21"/>
        </w:rPr>
        <w:t>Nustatęs suteiktų Paslaugų kokybės neatitikimus, savo nuožiūra reikalauti Tiekėjo</w:t>
      </w:r>
      <w:r w:rsidRPr="00C50827">
        <w:rPr>
          <w:rFonts w:ascii="Times New Roman" w:hAnsi="Times New Roman"/>
          <w:color w:val="000000" w:themeColor="text1"/>
          <w:sz w:val="21"/>
          <w:szCs w:val="21"/>
        </w:rPr>
        <w:t xml:space="preserve">: </w:t>
      </w:r>
    </w:p>
    <w:p w14:paraId="56BE606E" w14:textId="77777777" w:rsidR="00F21C1C" w:rsidRPr="00C50827" w:rsidRDefault="00F21C1C" w:rsidP="00F21C1C">
      <w:pPr>
        <w:tabs>
          <w:tab w:val="left" w:pos="180"/>
        </w:tabs>
        <w:ind w:firstLine="993"/>
        <w:jc w:val="both"/>
        <w:rPr>
          <w:rFonts w:ascii="Times New Roman" w:hAnsi="Times New Roman"/>
          <w:color w:val="000000" w:themeColor="text1"/>
          <w:sz w:val="21"/>
          <w:szCs w:val="21"/>
        </w:rPr>
      </w:pPr>
      <w:r w:rsidRPr="00C50827">
        <w:rPr>
          <w:rStyle w:val="FontStyle13"/>
          <w:color w:val="000000" w:themeColor="text1"/>
          <w:sz w:val="21"/>
          <w:szCs w:val="21"/>
        </w:rPr>
        <w:t>7.1</w:t>
      </w:r>
      <w:r w:rsidRPr="00C50827">
        <w:rPr>
          <w:rFonts w:ascii="Times New Roman" w:hAnsi="Times New Roman"/>
          <w:color w:val="000000" w:themeColor="text1"/>
          <w:sz w:val="21"/>
          <w:szCs w:val="21"/>
        </w:rPr>
        <w:t xml:space="preserve">.6.1. neatlygintinai pašalinti trūkumus / defektus (nustatyti protingą, bet ne trumpesnį kaip 3 darbo dienų terminą trūkumams / defektams pašalinti, jei Tiekėjas nurodytų trūkumų / defektų nepašalina per Pirkėjo nustatytą terminą – vienašališkai nutraukti Sutartį);  </w:t>
      </w:r>
    </w:p>
    <w:p w14:paraId="608635F3" w14:textId="77777777" w:rsidR="00F21C1C" w:rsidRPr="00C50827" w:rsidRDefault="00F21C1C" w:rsidP="00F21C1C">
      <w:pPr>
        <w:tabs>
          <w:tab w:val="left" w:pos="180"/>
        </w:tabs>
        <w:ind w:firstLine="993"/>
        <w:jc w:val="both"/>
        <w:rPr>
          <w:rFonts w:ascii="Times New Roman" w:hAnsi="Times New Roman"/>
          <w:color w:val="000000" w:themeColor="text1"/>
          <w:sz w:val="21"/>
          <w:szCs w:val="21"/>
        </w:rPr>
      </w:pPr>
      <w:r w:rsidRPr="00C50827">
        <w:rPr>
          <w:rStyle w:val="FontStyle13"/>
          <w:color w:val="000000" w:themeColor="text1"/>
          <w:sz w:val="21"/>
          <w:szCs w:val="21"/>
        </w:rPr>
        <w:t>7.1</w:t>
      </w:r>
      <w:r w:rsidRPr="00C50827">
        <w:rPr>
          <w:rFonts w:ascii="Times New Roman" w:hAnsi="Times New Roman"/>
          <w:color w:val="000000" w:themeColor="text1"/>
          <w:sz w:val="21"/>
          <w:szCs w:val="21"/>
        </w:rPr>
        <w:t>.6.2. arba susigrąžinti sumokėtus už suteiktą Paslaugą pinigus ir nutraukti Sutartį;</w:t>
      </w:r>
    </w:p>
    <w:p w14:paraId="17D08AE3" w14:textId="77777777" w:rsidR="00F21C1C" w:rsidRPr="00C50827" w:rsidRDefault="00F21C1C" w:rsidP="00F21C1C">
      <w:pPr>
        <w:tabs>
          <w:tab w:val="left" w:pos="180"/>
        </w:tabs>
        <w:ind w:firstLine="993"/>
        <w:jc w:val="both"/>
        <w:rPr>
          <w:rFonts w:ascii="Times New Roman" w:hAnsi="Times New Roman"/>
          <w:color w:val="000000" w:themeColor="text1"/>
          <w:sz w:val="21"/>
          <w:szCs w:val="21"/>
        </w:rPr>
      </w:pPr>
      <w:r w:rsidRPr="00C50827">
        <w:rPr>
          <w:rStyle w:val="FontStyle13"/>
          <w:color w:val="000000" w:themeColor="text1"/>
          <w:sz w:val="21"/>
          <w:szCs w:val="21"/>
        </w:rPr>
        <w:t>7.1</w:t>
      </w:r>
      <w:r w:rsidRPr="00C50827">
        <w:rPr>
          <w:rFonts w:ascii="Times New Roman" w:hAnsi="Times New Roman"/>
          <w:color w:val="000000" w:themeColor="text1"/>
          <w:sz w:val="21"/>
          <w:szCs w:val="21"/>
        </w:rPr>
        <w:t>.6.3. arba pasinaudoti Sutarties įvykdymo užtikrinimu.</w:t>
      </w:r>
    </w:p>
    <w:p w14:paraId="366CF79D" w14:textId="77777777" w:rsidR="00F21C1C" w:rsidRPr="00C50827" w:rsidRDefault="00F21C1C" w:rsidP="00F21C1C">
      <w:pPr>
        <w:tabs>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7.1.7. nepriimti Sutarties reikalavimų neatitinkančių Paslaugų;</w:t>
      </w:r>
    </w:p>
    <w:p w14:paraId="0D641103" w14:textId="77777777" w:rsidR="00F21C1C" w:rsidRPr="00C50827" w:rsidRDefault="00F21C1C" w:rsidP="00F21C1C">
      <w:pPr>
        <w:tabs>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7.1.8. pateikti Tiekėjui papildomą informaciją, kuri perduodama skaitmenine forma arba telekomunikacinėmis priemonėmis;</w:t>
      </w:r>
    </w:p>
    <w:p w14:paraId="52ED64CC" w14:textId="77777777" w:rsidR="00F21C1C" w:rsidRPr="00C50827" w:rsidRDefault="00F21C1C" w:rsidP="00F21C1C">
      <w:pPr>
        <w:tabs>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7.1.9. įgyvendinti kitas teises, numatytas šioje Sutartyje ir suteikiamas pagal galiojančius Lietuvos Respublikos teisės aktus.</w:t>
      </w:r>
    </w:p>
    <w:p w14:paraId="7840D599" w14:textId="77777777" w:rsidR="00F21C1C" w:rsidRPr="00C50827" w:rsidRDefault="00F21C1C" w:rsidP="00F21C1C">
      <w:pPr>
        <w:pStyle w:val="Pagrindinistekstas"/>
        <w:tabs>
          <w:tab w:val="left" w:pos="300"/>
          <w:tab w:val="left" w:pos="1080"/>
        </w:tabs>
        <w:spacing w:after="0"/>
        <w:jc w:val="both"/>
        <w:rPr>
          <w:color w:val="000000" w:themeColor="text1"/>
          <w:sz w:val="21"/>
          <w:szCs w:val="21"/>
        </w:rPr>
      </w:pPr>
    </w:p>
    <w:p w14:paraId="6A4F5992" w14:textId="77777777" w:rsidR="00F21C1C" w:rsidRPr="00C50827" w:rsidRDefault="00F21C1C" w:rsidP="00F21C1C">
      <w:pPr>
        <w:pStyle w:val="Pagrindinistekstas"/>
        <w:tabs>
          <w:tab w:val="left" w:pos="300"/>
          <w:tab w:val="left" w:pos="1080"/>
        </w:tabs>
        <w:spacing w:after="0"/>
        <w:jc w:val="both"/>
        <w:rPr>
          <w:color w:val="000000" w:themeColor="text1"/>
          <w:sz w:val="21"/>
          <w:szCs w:val="21"/>
        </w:rPr>
      </w:pPr>
      <w:r w:rsidRPr="00C50827">
        <w:rPr>
          <w:color w:val="000000" w:themeColor="text1"/>
          <w:sz w:val="21"/>
          <w:szCs w:val="21"/>
        </w:rPr>
        <w:t xml:space="preserve">7.2. </w:t>
      </w:r>
      <w:r w:rsidRPr="00C50827">
        <w:rPr>
          <w:b/>
          <w:color w:val="000000" w:themeColor="text1"/>
          <w:sz w:val="21"/>
          <w:szCs w:val="21"/>
        </w:rPr>
        <w:t>Pirkėjas įsipareigoja:</w:t>
      </w:r>
    </w:p>
    <w:p w14:paraId="012C3426" w14:textId="77777777" w:rsidR="00F21C1C" w:rsidRPr="00C50827" w:rsidRDefault="00F21C1C" w:rsidP="00F21C1C">
      <w:pPr>
        <w:pStyle w:val="Pagrindinistekstas"/>
        <w:spacing w:after="0"/>
        <w:ind w:firstLine="567"/>
        <w:jc w:val="both"/>
        <w:rPr>
          <w:color w:val="000000" w:themeColor="text1"/>
          <w:sz w:val="21"/>
          <w:szCs w:val="21"/>
        </w:rPr>
      </w:pPr>
      <w:r w:rsidRPr="00C50827">
        <w:rPr>
          <w:color w:val="000000" w:themeColor="text1"/>
          <w:sz w:val="21"/>
          <w:szCs w:val="21"/>
        </w:rPr>
        <w:t xml:space="preserve">7.2.1. sudaryti Tiekėjui Paslaugoms suteikti būtinas sąlygas, pateikti Paslaugų apimtis bei Paslaugų teikimui reikalingus dokumentus ir informaciją, kuriuos </w:t>
      </w:r>
      <w:r w:rsidRPr="00C50827">
        <w:rPr>
          <w:rFonts w:eastAsia="MS Mincho"/>
          <w:color w:val="000000" w:themeColor="text1"/>
          <w:sz w:val="21"/>
          <w:szCs w:val="21"/>
        </w:rPr>
        <w:t>pagal</w:t>
      </w:r>
      <w:r w:rsidRPr="00C50827">
        <w:rPr>
          <w:color w:val="000000" w:themeColor="text1"/>
          <w:sz w:val="21"/>
          <w:szCs w:val="21"/>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17D93DD2"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7.2.2. priimti tik Tiekėjo tinkamai suteiktas ir techninės specifikacijos reikalavimus atitinkančias Paslaugas šios Sutarties 8 dalyje nustatyta tvarka bei sumokėti už jų suteikimą Sutarties 4 dalyje nustatyta tvarka ir terminais;</w:t>
      </w:r>
    </w:p>
    <w:p w14:paraId="0425549F"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 xml:space="preserve">7.2.3. nedelsiant, bet ne vėliau kaip </w:t>
      </w:r>
      <w:r w:rsidRPr="00C50827">
        <w:rPr>
          <w:bCs/>
          <w:color w:val="000000" w:themeColor="text1"/>
          <w:sz w:val="21"/>
          <w:szCs w:val="21"/>
        </w:rPr>
        <w:t>per 3</w:t>
      </w:r>
      <w:r w:rsidRPr="00C50827">
        <w:rPr>
          <w:bCs/>
          <w:color w:val="000000" w:themeColor="text1"/>
          <w:sz w:val="21"/>
          <w:szCs w:val="21"/>
          <w:lang w:val="lt-LT"/>
        </w:rPr>
        <w:t xml:space="preserve"> (tris)</w:t>
      </w:r>
      <w:r w:rsidRPr="00C50827">
        <w:rPr>
          <w:bCs/>
          <w:color w:val="000000" w:themeColor="text1"/>
          <w:sz w:val="21"/>
          <w:szCs w:val="21"/>
        </w:rPr>
        <w:t xml:space="preserve"> darbo dienas</w:t>
      </w:r>
      <w:r w:rsidRPr="00C50827">
        <w:rPr>
          <w:color w:val="000000" w:themeColor="text1"/>
          <w:sz w:val="21"/>
          <w:szCs w:val="21"/>
        </w:rPr>
        <w:t xml:space="preserve"> </w:t>
      </w:r>
      <w:r w:rsidRPr="00C50827">
        <w:rPr>
          <w:color w:val="000000" w:themeColor="text1"/>
          <w:sz w:val="21"/>
          <w:szCs w:val="21"/>
          <w:lang w:val="lt-LT"/>
        </w:rPr>
        <w:t>po atitinkamų</w:t>
      </w:r>
      <w:r w:rsidRPr="00C50827">
        <w:rPr>
          <w:color w:val="000000" w:themeColor="text1"/>
          <w:sz w:val="21"/>
          <w:szCs w:val="21"/>
        </w:rPr>
        <w:t xml:space="preserve"> aplinkybių atsiradimo</w:t>
      </w:r>
      <w:r w:rsidRPr="00C50827">
        <w:rPr>
          <w:color w:val="000000" w:themeColor="text1"/>
          <w:sz w:val="21"/>
          <w:szCs w:val="21"/>
          <w:lang w:val="lt-LT"/>
        </w:rPr>
        <w:t>/paaiškėjimo</w:t>
      </w:r>
      <w:r w:rsidRPr="00C50827">
        <w:rPr>
          <w:color w:val="000000" w:themeColor="text1"/>
          <w:sz w:val="21"/>
          <w:szCs w:val="21"/>
        </w:rPr>
        <w:t xml:space="preserve"> momento, </w:t>
      </w:r>
      <w:r w:rsidRPr="00C50827">
        <w:rPr>
          <w:color w:val="000000" w:themeColor="text1"/>
          <w:sz w:val="21"/>
          <w:szCs w:val="21"/>
          <w:lang w:val="lt-LT"/>
        </w:rPr>
        <w:t xml:space="preserve">raštu </w:t>
      </w:r>
      <w:r w:rsidRPr="00C50827">
        <w:rPr>
          <w:rFonts w:eastAsia="MS Mincho"/>
          <w:color w:val="000000" w:themeColor="text1"/>
          <w:sz w:val="21"/>
          <w:szCs w:val="21"/>
        </w:rPr>
        <w:t>informuoti</w:t>
      </w:r>
      <w:r w:rsidRPr="00C50827">
        <w:rPr>
          <w:color w:val="000000" w:themeColor="text1"/>
          <w:sz w:val="21"/>
          <w:szCs w:val="21"/>
        </w:rPr>
        <w:t xml:space="preserve"> Tiekėją apie </w:t>
      </w:r>
      <w:r w:rsidRPr="00C50827">
        <w:rPr>
          <w:color w:val="000000" w:themeColor="text1"/>
          <w:sz w:val="21"/>
          <w:szCs w:val="21"/>
          <w:lang w:val="lt-LT"/>
        </w:rPr>
        <w:t xml:space="preserve">atsiradimą </w:t>
      </w:r>
      <w:r w:rsidRPr="00C50827">
        <w:rPr>
          <w:color w:val="000000" w:themeColor="text1"/>
          <w:sz w:val="21"/>
          <w:szCs w:val="21"/>
        </w:rPr>
        <w:t>aplinkybių, galinčių trukdyti tinkamai įvykdyti sutartinius įsipareigojimus;</w:t>
      </w:r>
    </w:p>
    <w:p w14:paraId="272C00A3"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lang w:val="lt-LT"/>
        </w:rPr>
      </w:pPr>
      <w:r w:rsidRPr="00C50827">
        <w:rPr>
          <w:color w:val="000000" w:themeColor="text1"/>
          <w:sz w:val="21"/>
          <w:szCs w:val="21"/>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r w:rsidRPr="00C50827">
        <w:rPr>
          <w:color w:val="000000" w:themeColor="text1"/>
          <w:sz w:val="21"/>
          <w:szCs w:val="21"/>
          <w:lang w:val="lt-LT"/>
        </w:rPr>
        <w:t xml:space="preserve">. Tiekėjo atstovas įgyja teisę Sutarties tikslais veikti </w:t>
      </w:r>
      <w:r w:rsidRPr="00C50827">
        <w:rPr>
          <w:color w:val="000000" w:themeColor="text1"/>
          <w:sz w:val="21"/>
          <w:szCs w:val="21"/>
        </w:rPr>
        <w:t xml:space="preserve">nuo momento, kai </w:t>
      </w:r>
      <w:r w:rsidRPr="00C50827">
        <w:rPr>
          <w:color w:val="000000" w:themeColor="text1"/>
          <w:sz w:val="21"/>
          <w:szCs w:val="21"/>
          <w:lang w:val="lt-LT"/>
        </w:rPr>
        <w:t>Tiekėjas</w:t>
      </w:r>
      <w:r w:rsidRPr="00C50827">
        <w:rPr>
          <w:color w:val="000000" w:themeColor="text1"/>
          <w:sz w:val="21"/>
          <w:szCs w:val="21"/>
        </w:rPr>
        <w:t xml:space="preserve"> praneša </w:t>
      </w:r>
      <w:r w:rsidRPr="00C50827">
        <w:rPr>
          <w:color w:val="000000" w:themeColor="text1"/>
          <w:sz w:val="21"/>
          <w:szCs w:val="21"/>
          <w:lang w:val="lt-LT"/>
        </w:rPr>
        <w:t>Pirkėjui</w:t>
      </w:r>
      <w:r w:rsidRPr="00C50827">
        <w:rPr>
          <w:color w:val="000000" w:themeColor="text1"/>
          <w:sz w:val="21"/>
          <w:szCs w:val="21"/>
        </w:rPr>
        <w:t xml:space="preserve"> apie jo paskirtą atstovą</w:t>
      </w:r>
      <w:r w:rsidRPr="00C50827">
        <w:rPr>
          <w:color w:val="000000" w:themeColor="text1"/>
          <w:sz w:val="21"/>
          <w:szCs w:val="21"/>
          <w:lang w:val="lt-LT"/>
        </w:rPr>
        <w:t>;</w:t>
      </w:r>
    </w:p>
    <w:p w14:paraId="5E213721"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7.2.5. priimti tik įstatymų nustatyta tvarka užpildytą PVM sąskaitą-faktūrą;</w:t>
      </w:r>
    </w:p>
    <w:p w14:paraId="3B4CE13D"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 xml:space="preserve">7.2.6. </w:t>
      </w:r>
      <w:r w:rsidRPr="00C50827">
        <w:rPr>
          <w:bCs/>
          <w:color w:val="000000" w:themeColor="text1"/>
          <w:sz w:val="21"/>
          <w:szCs w:val="21"/>
        </w:rPr>
        <w:t>S</w:t>
      </w:r>
      <w:r w:rsidRPr="00C50827">
        <w:rPr>
          <w:color w:val="000000" w:themeColor="text1"/>
          <w:sz w:val="21"/>
          <w:szCs w:val="21"/>
        </w:rPr>
        <w:t>utartį vykdyti tinkamai ir sąžiningai, bendradarbiauti su Tiekėju;</w:t>
      </w:r>
    </w:p>
    <w:p w14:paraId="0F69C711"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7.2.7. atlyginti nuostolius, atsiradusius dėl Sutarties neįvykdymo bei netesybų.</w:t>
      </w:r>
    </w:p>
    <w:p w14:paraId="68068BD9"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7.2.8. vykdyti kitas pareigas, numatytas šioje Sutartyje ir galiojančiuose Lietuvos Respublikos teisės aktuose.</w:t>
      </w:r>
    </w:p>
    <w:p w14:paraId="5E2FF845" w14:textId="77777777" w:rsidR="00F21C1C" w:rsidRPr="00C50827" w:rsidRDefault="00F21C1C" w:rsidP="00F21C1C">
      <w:pPr>
        <w:tabs>
          <w:tab w:val="left" w:pos="426"/>
          <w:tab w:val="left" w:pos="1134"/>
          <w:tab w:val="left" w:pos="1701"/>
          <w:tab w:val="left" w:pos="2355"/>
        </w:tabs>
        <w:jc w:val="both"/>
        <w:rPr>
          <w:rFonts w:ascii="Times New Roman" w:hAnsi="Times New Roman"/>
          <w:color w:val="000000" w:themeColor="text1"/>
          <w:sz w:val="21"/>
          <w:szCs w:val="21"/>
        </w:rPr>
      </w:pPr>
    </w:p>
    <w:p w14:paraId="7154533E" w14:textId="77777777" w:rsidR="00F21C1C" w:rsidRPr="00C50827" w:rsidRDefault="00F21C1C" w:rsidP="00F21C1C">
      <w:pPr>
        <w:tabs>
          <w:tab w:val="left" w:pos="426"/>
          <w:tab w:val="left" w:pos="1134"/>
          <w:tab w:val="left" w:pos="1701"/>
          <w:tab w:val="left" w:pos="2355"/>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7.3.</w:t>
      </w:r>
      <w:r w:rsidRPr="00C50827">
        <w:rPr>
          <w:rFonts w:ascii="Times New Roman" w:hAnsi="Times New Roman"/>
          <w:b/>
          <w:color w:val="000000" w:themeColor="text1"/>
          <w:sz w:val="21"/>
          <w:szCs w:val="21"/>
        </w:rPr>
        <w:t xml:space="preserve"> Tiekėjas turi teisę:</w:t>
      </w:r>
    </w:p>
    <w:p w14:paraId="4B0A6C1B" w14:textId="77777777" w:rsidR="00F21C1C" w:rsidRPr="00C50827" w:rsidRDefault="00F21C1C" w:rsidP="00F21C1C">
      <w:pPr>
        <w:tabs>
          <w:tab w:val="left" w:pos="567"/>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7.3.1. gauti šioje Sutartyje nustatyta tvarka ir terminais apmokėjimą už Sutartyje numatyta tvarka ir terminais suteiktas Paslaugas;</w:t>
      </w:r>
    </w:p>
    <w:p w14:paraId="69E227F0" w14:textId="77777777" w:rsidR="00F21C1C" w:rsidRPr="00C50827" w:rsidRDefault="00F21C1C" w:rsidP="00F21C1C">
      <w:pPr>
        <w:tabs>
          <w:tab w:val="left" w:pos="567"/>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7.3.2. atsisakyti vykdyti Sutartį, jei Pirkėjas nepašalina pakartotiniame Tiekėjo įspėjime nurodytų aplinkybių, priklausančių nuo Pirkėjo valios, kliudančių tinkamai atlikti šia Sutartimi prisiimtus įsipareigojimus;</w:t>
      </w:r>
    </w:p>
    <w:p w14:paraId="2423241D" w14:textId="77777777" w:rsidR="00F21C1C" w:rsidRPr="00C50827" w:rsidRDefault="00F21C1C" w:rsidP="00F21C1C">
      <w:pPr>
        <w:tabs>
          <w:tab w:val="left" w:pos="567"/>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7.3.3. atsiradus būtinybei, keisti Sutartyje nurodytus subtiekėjus/subteikėjus/subrangovus Sutarties 10 dalyje nustatytomis sąlygomis ir tvarka. Pirkėjui apmokėjus už suteiktas Paslaugas, Tiekėjas privalo nedelsiant apmokėti už subtiekėjų/subteikėjų/subrangovų suteiktas Paslaugas ir, Pirkėjui pareikalavus, informuoti jį apie atsiskaitymus su subtiekėjais/subteikėjais/subrangovais.</w:t>
      </w:r>
    </w:p>
    <w:p w14:paraId="732D4506" w14:textId="77777777" w:rsidR="00F21C1C" w:rsidRPr="00C50827" w:rsidRDefault="00F21C1C" w:rsidP="00F21C1C">
      <w:pPr>
        <w:tabs>
          <w:tab w:val="left" w:pos="567"/>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7.3.4. reikalauti atlyginti nuostolius, atsiradusius dėl Sutarties neįvykdymo bei netesybų;</w:t>
      </w:r>
    </w:p>
    <w:p w14:paraId="2ABDE4E0" w14:textId="77777777" w:rsidR="00F21C1C" w:rsidRPr="00C50827" w:rsidRDefault="00F21C1C" w:rsidP="00F21C1C">
      <w:pPr>
        <w:tabs>
          <w:tab w:val="left" w:pos="1134"/>
          <w:tab w:val="left" w:pos="1701"/>
          <w:tab w:val="left" w:pos="2355"/>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7.3.5. naudotis Lietuvos Respublikos įstatymuose numatytomis paslaugų tiekėjo teisėmis.</w:t>
      </w:r>
    </w:p>
    <w:p w14:paraId="52023C37" w14:textId="77777777" w:rsidR="00F21C1C" w:rsidRPr="00C50827" w:rsidRDefault="00F21C1C" w:rsidP="00F21C1C">
      <w:pPr>
        <w:tabs>
          <w:tab w:val="left" w:pos="1134"/>
          <w:tab w:val="left" w:pos="1701"/>
          <w:tab w:val="left" w:pos="2355"/>
        </w:tabs>
        <w:ind w:firstLine="567"/>
        <w:jc w:val="both"/>
        <w:rPr>
          <w:rFonts w:ascii="Times New Roman" w:hAnsi="Times New Roman"/>
          <w:color w:val="000000" w:themeColor="text1"/>
          <w:sz w:val="21"/>
          <w:szCs w:val="21"/>
        </w:rPr>
      </w:pPr>
    </w:p>
    <w:p w14:paraId="3ACCF7D3" w14:textId="77777777" w:rsidR="00F21C1C" w:rsidRPr="00C50827" w:rsidRDefault="00F21C1C" w:rsidP="00F21C1C">
      <w:pPr>
        <w:pStyle w:val="Pagrindinistekstas"/>
        <w:tabs>
          <w:tab w:val="left" w:pos="300"/>
          <w:tab w:val="left" w:pos="1080"/>
        </w:tabs>
        <w:spacing w:after="0"/>
        <w:jc w:val="both"/>
        <w:rPr>
          <w:b/>
          <w:color w:val="000000" w:themeColor="text1"/>
          <w:sz w:val="21"/>
          <w:szCs w:val="21"/>
        </w:rPr>
      </w:pPr>
      <w:r w:rsidRPr="00C50827">
        <w:rPr>
          <w:color w:val="000000" w:themeColor="text1"/>
          <w:sz w:val="21"/>
          <w:szCs w:val="21"/>
        </w:rPr>
        <w:t>7.4.</w:t>
      </w:r>
      <w:r w:rsidRPr="00C50827">
        <w:rPr>
          <w:b/>
          <w:color w:val="000000" w:themeColor="text1"/>
          <w:sz w:val="21"/>
          <w:szCs w:val="21"/>
        </w:rPr>
        <w:t xml:space="preserve"> Tiekėjas įsipareigoja:</w:t>
      </w:r>
    </w:p>
    <w:p w14:paraId="644C3E6E"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7.4.1 šioje Sutartyje numatytas Paslaugas suteikti šioje Sutartyje nustatytais terminais, laikydamasis Lietuvos Respublikos įstatymų ir poįstatyminių bei kitų tokių paslaugų teikimą reglamentuojančių teisės aktų. Paslaugas teikti kokybiškai ir laiku, laikydamasis Pirkėjo nurodymų ir užtikrinti, kad šiame papunktyje nurodytų reikalavimų laikysis atsakingi Tiekėjo darbuotojai;</w:t>
      </w:r>
    </w:p>
    <w:p w14:paraId="5C03E790"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7.4.2. Paslaugas teikti vadovaujantis Sutarties priedu Nr. 1 „Techninė specifikacija“;</w:t>
      </w:r>
    </w:p>
    <w:p w14:paraId="1CD764D8" w14:textId="77777777" w:rsidR="00F21C1C" w:rsidRPr="00C50827" w:rsidRDefault="00F21C1C" w:rsidP="00F21C1C">
      <w:pPr>
        <w:pStyle w:val="Pagrindiniotekstotrauka"/>
        <w:tabs>
          <w:tab w:val="left" w:pos="0"/>
        </w:tabs>
        <w:ind w:firstLine="567"/>
        <w:jc w:val="both"/>
        <w:rPr>
          <w:b/>
          <w:bCs/>
          <w:color w:val="000000" w:themeColor="text1"/>
          <w:sz w:val="21"/>
          <w:szCs w:val="21"/>
          <w:lang w:val="lt-LT"/>
        </w:rPr>
      </w:pPr>
      <w:r w:rsidRPr="00C50827">
        <w:rPr>
          <w:color w:val="000000" w:themeColor="text1"/>
          <w:sz w:val="21"/>
          <w:szCs w:val="21"/>
        </w:rPr>
        <w:t xml:space="preserve">7.4.3. </w:t>
      </w:r>
      <w:r w:rsidRPr="00C50827">
        <w:rPr>
          <w:b/>
          <w:bCs/>
          <w:color w:val="000000" w:themeColor="text1"/>
          <w:sz w:val="21"/>
          <w:szCs w:val="21"/>
          <w:lang w:val="lt-LT"/>
        </w:rPr>
        <w:t xml:space="preserve">Užtikrinti, kad būtų taikomos šios aplinkos apsaugos priemonės: </w:t>
      </w:r>
    </w:p>
    <w:p w14:paraId="0E446AAB" w14:textId="77777777" w:rsidR="00F21C1C" w:rsidRPr="00C50827" w:rsidRDefault="00F21C1C" w:rsidP="00F21C1C">
      <w:pPr>
        <w:pStyle w:val="Pagrindiniotekstotrauka"/>
        <w:tabs>
          <w:tab w:val="left" w:pos="0"/>
        </w:tabs>
        <w:ind w:firstLine="1134"/>
        <w:jc w:val="both"/>
        <w:rPr>
          <w:color w:val="000000" w:themeColor="text1"/>
          <w:sz w:val="21"/>
          <w:szCs w:val="21"/>
          <w:lang w:val="lt-LT" w:eastAsia="lt-LT"/>
        </w:rPr>
      </w:pPr>
      <w:r w:rsidRPr="00C50827">
        <w:rPr>
          <w:color w:val="000000" w:themeColor="text1"/>
          <w:sz w:val="21"/>
          <w:szCs w:val="21"/>
        </w:rPr>
        <w:t xml:space="preserve">7.4.3.1. </w:t>
      </w:r>
      <w:r w:rsidRPr="00C50827">
        <w:rPr>
          <w:color w:val="000000" w:themeColor="text1"/>
          <w:sz w:val="21"/>
          <w:szCs w:val="21"/>
          <w:lang w:val="lt-LT" w:eastAsia="lt-LT"/>
        </w:rPr>
        <w:t>Visi Paslaugų perdavimo-priėmimo aktai, pranešimai tarp Sutarties šalių, PVM sąskaitos-faktūros sudaromi, teikiami Sutarties šalims ir pasirašomi jų tik el. būdu;</w:t>
      </w:r>
    </w:p>
    <w:p w14:paraId="71BCDE70" w14:textId="77777777" w:rsidR="00F21C1C" w:rsidRPr="00C50827" w:rsidRDefault="00F21C1C" w:rsidP="00F21C1C">
      <w:pPr>
        <w:pStyle w:val="Pagrindinistekstas"/>
        <w:tabs>
          <w:tab w:val="left" w:pos="300"/>
          <w:tab w:val="left" w:pos="1080"/>
        </w:tabs>
        <w:spacing w:after="0"/>
        <w:ind w:firstLine="1134"/>
        <w:jc w:val="both"/>
        <w:rPr>
          <w:rFonts w:eastAsia="Calibri"/>
          <w:color w:val="000000" w:themeColor="text1"/>
          <w:sz w:val="21"/>
          <w:szCs w:val="21"/>
        </w:rPr>
      </w:pPr>
      <w:r w:rsidRPr="00C50827">
        <w:rPr>
          <w:color w:val="000000" w:themeColor="text1"/>
          <w:sz w:val="21"/>
          <w:szCs w:val="21"/>
        </w:rPr>
        <w:t>7.4.</w:t>
      </w:r>
      <w:r w:rsidRPr="00C50827">
        <w:rPr>
          <w:color w:val="000000" w:themeColor="text1"/>
          <w:sz w:val="21"/>
          <w:szCs w:val="21"/>
          <w:lang w:val="lt-LT"/>
        </w:rPr>
        <w:t>3</w:t>
      </w:r>
      <w:r w:rsidRPr="00C50827">
        <w:rPr>
          <w:color w:val="000000" w:themeColor="text1"/>
          <w:sz w:val="21"/>
          <w:szCs w:val="21"/>
        </w:rPr>
        <w:t xml:space="preserve">.2. </w:t>
      </w:r>
      <w:r w:rsidRPr="00C50827">
        <w:rPr>
          <w:rFonts w:eastAsia="Calibri"/>
          <w:color w:val="000000" w:themeColor="text1"/>
          <w:sz w:val="21"/>
          <w:szCs w:val="21"/>
        </w:rPr>
        <w:t>Paslaugų teikimo metu susidariusios atliekos (popierius, plastikas ar kt.) turi būti rūšiuojamos ir perduodamos atliekas tvarkančioms įmonėms. Įrodymui Tiekėjas kartu su galutiniu Paslaugų perdavimo-priėmimo aktu turės pateikti deklaracija arba kitus lygiaverčius įrodymus, kad susidariusios atliekos (popierius, plastikas, ar kt.) buvo rūšiuojamos ir perduodamos atliekas tvarkančioms įmonėms.  </w:t>
      </w:r>
    </w:p>
    <w:p w14:paraId="75AE50FE"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7.4.4. savarankiškai apsirūpinti Paslaugų teikimui reikalingais materialiniais ištekliais;</w:t>
      </w:r>
    </w:p>
    <w:p w14:paraId="3B66061A" w14:textId="77777777" w:rsidR="00F21C1C" w:rsidRPr="00C50827" w:rsidRDefault="00F21C1C" w:rsidP="00F21C1C">
      <w:pPr>
        <w:pStyle w:val="Pagrindinistekstas"/>
        <w:tabs>
          <w:tab w:val="left" w:pos="300"/>
          <w:tab w:val="left" w:pos="1080"/>
        </w:tabs>
        <w:spacing w:after="0"/>
        <w:ind w:firstLine="567"/>
        <w:jc w:val="both"/>
        <w:rPr>
          <w:color w:val="000000" w:themeColor="text1"/>
          <w:sz w:val="21"/>
          <w:szCs w:val="21"/>
        </w:rPr>
      </w:pPr>
      <w:r w:rsidRPr="00C50827">
        <w:rPr>
          <w:color w:val="000000" w:themeColor="text1"/>
          <w:sz w:val="21"/>
          <w:szCs w:val="21"/>
        </w:rPr>
        <w:t>7.4.5. laiku ir tinkamai informuoti Pirkėją apie suteiktas Paslaugas bei apie suteiktų Paslaugų priėmimo-perdavimo datą, už suteiktas Paslaugas teikti Pirkėjui PVM sąskaitą-faktūrą ir Paslaugų perdavimo-priėmimo aktą, kuriuose turi būti pateikta informacija apie suteiktas Paslaugas, jų kainas;</w:t>
      </w:r>
    </w:p>
    <w:p w14:paraId="5404E797"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7.4.6. atlyginti nuostolius ir apsaugoti Pirkėją nuo visų pretenzijų, kompensacijų, susijusių su:</w:t>
      </w:r>
    </w:p>
    <w:p w14:paraId="5B356505" w14:textId="77777777" w:rsidR="00F21C1C" w:rsidRPr="00C50827" w:rsidRDefault="00F21C1C" w:rsidP="00F21C1C">
      <w:pPr>
        <w:ind w:firstLine="993"/>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7.4.6.1. bet kurio asmens sužalojimu, negalavimu, liga ar mirtimi, kylančius arba atsiradusius dėl Tiekėjo veiksmų teikiant Paslaugas;</w:t>
      </w:r>
    </w:p>
    <w:p w14:paraId="2A715080" w14:textId="77777777" w:rsidR="00F21C1C" w:rsidRPr="00C50827" w:rsidRDefault="00F21C1C" w:rsidP="00F21C1C">
      <w:pPr>
        <w:tabs>
          <w:tab w:val="left" w:pos="0"/>
          <w:tab w:val="left" w:pos="900"/>
        </w:tabs>
        <w:ind w:firstLine="993"/>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7.4.6.2. bet kurios nuosavybės nuostoliais, praradimais, susijusiais arba atsiradusiais dėl Tiekėjo arba jo personalo veiksmų, aplaidumo, tyčinio veiksmo ar Sutarties pažeidimo.</w:t>
      </w:r>
    </w:p>
    <w:p w14:paraId="582A169D" w14:textId="77777777" w:rsidR="00F21C1C" w:rsidRPr="00C50827" w:rsidRDefault="00F21C1C" w:rsidP="00F21C1C">
      <w:pPr>
        <w:pStyle w:val="Stilius3"/>
        <w:spacing w:before="0"/>
        <w:ind w:firstLine="567"/>
        <w:rPr>
          <w:color w:val="000000" w:themeColor="text1"/>
          <w:sz w:val="21"/>
          <w:szCs w:val="21"/>
        </w:rPr>
      </w:pPr>
      <w:r w:rsidRPr="00C50827">
        <w:rPr>
          <w:color w:val="000000" w:themeColor="text1"/>
          <w:sz w:val="21"/>
          <w:szCs w:val="21"/>
        </w:rPr>
        <w:t>7.4.7. savo lėšomis pašalinti visus, dėl Tiekėjo kaltės (veiklos) išryškėjusius trūkumus / defektus per protingą, bet ne trumpesnį kaip 3 darbo dienų terminą;</w:t>
      </w:r>
    </w:p>
    <w:p w14:paraId="61B27640" w14:textId="77777777" w:rsidR="00F21C1C" w:rsidRPr="00C50827" w:rsidRDefault="00F21C1C" w:rsidP="00F21C1C">
      <w:pPr>
        <w:pStyle w:val="Stilius3"/>
        <w:spacing w:before="0"/>
        <w:ind w:firstLine="567"/>
        <w:rPr>
          <w:color w:val="000000" w:themeColor="text1"/>
          <w:sz w:val="21"/>
          <w:szCs w:val="21"/>
        </w:rPr>
      </w:pPr>
      <w:r w:rsidRPr="00C50827">
        <w:rPr>
          <w:color w:val="000000" w:themeColor="text1"/>
          <w:sz w:val="21"/>
          <w:szCs w:val="21"/>
        </w:rPr>
        <w:t>7.4.8. Sutarties galiojimo laikotarpiu turėti visus Lietuvos Respublikos teisės aktų reikalavimus atitinkančius leidimus ar kitus dokumentus, suteikiančius teisę teikti Paslaugas, jei tokie dokumentai išduodami (veikla licencijuojama).</w:t>
      </w:r>
    </w:p>
    <w:p w14:paraId="166F60B3" w14:textId="77777777" w:rsidR="00F21C1C" w:rsidRPr="00C50827" w:rsidRDefault="00F21C1C" w:rsidP="00F21C1C">
      <w:pPr>
        <w:ind w:firstLine="567"/>
        <w:jc w:val="both"/>
        <w:rPr>
          <w:rFonts w:ascii="Times New Roman" w:hAnsi="Times New Roman"/>
          <w:b/>
          <w:color w:val="000000" w:themeColor="text1"/>
          <w:sz w:val="21"/>
          <w:szCs w:val="21"/>
        </w:rPr>
      </w:pPr>
      <w:r w:rsidRPr="00C50827">
        <w:rPr>
          <w:rFonts w:ascii="Times New Roman" w:hAnsi="Times New Roman"/>
          <w:color w:val="000000" w:themeColor="text1"/>
          <w:sz w:val="21"/>
          <w:szCs w:val="21"/>
        </w:rPr>
        <w:t xml:space="preserve">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 </w:t>
      </w:r>
      <w:r w:rsidRPr="00C50827">
        <w:rPr>
          <w:rFonts w:ascii="Times New Roman" w:hAnsi="Times New Roman"/>
          <w:b/>
          <w:color w:val="000000" w:themeColor="text1"/>
          <w:sz w:val="21"/>
          <w:szCs w:val="21"/>
        </w:rPr>
        <w:t>Jeigu Tiekėjo kvalifikacija dėl teisės verstis atitinkama veikla nebuvo tikrinama arba tikrinama ne visa apimtimi, Tiekėjas Pirkėjui įsipareigoja, kad Sutartį vykdys tik tokią teisę turintys asmenys.</w:t>
      </w:r>
      <w:r w:rsidRPr="00C50827">
        <w:rPr>
          <w:rFonts w:ascii="Times New Roman" w:hAnsi="Times New Roman"/>
          <w:color w:val="000000" w:themeColor="text1"/>
          <w:sz w:val="21"/>
          <w:szCs w:val="21"/>
        </w:rPr>
        <w:t xml:space="preserve"> Jeigu pagal teisės aktus Paslaugas teikti / suteikti būtini papildomi leidimai, licencijos, atestatai ar kiti dokumentai, Tiekėjas įsipareigoja užtikrinti, kad Sutartį vykdys tik tokią teisę turintys asmenys. </w:t>
      </w:r>
      <w:r w:rsidRPr="00C50827">
        <w:rPr>
          <w:rFonts w:ascii="Times New Roman" w:hAnsi="Times New Roman"/>
          <w:b/>
          <w:color w:val="000000" w:themeColor="text1"/>
          <w:sz w:val="21"/>
          <w:szCs w:val="21"/>
        </w:rPr>
        <w:t>Tiekėjas turės pateikti atitinkamus dokumentus, įrodančius, kad pirkimo sutartį vykdys tik tokią teisę turintys asmenys, nė vėliau kaip iki pirkimo sutarties pasirašymo;</w:t>
      </w:r>
    </w:p>
    <w:p w14:paraId="49DD78A3"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7.4.10. iš anksto raštu informuoti Pirkėją apie bet kokias aplinkybes, kurios trukdo ar gali sutrukdyti Tiekėjui teikti Paslaugas nustatytu terminu;</w:t>
      </w:r>
    </w:p>
    <w:p w14:paraId="5069D53D"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7.4.11. padėti ir suteikti Pirkėjui galimybę susipažinti su visais išrašais, sąskaitomis ir pavedimais bei su kita dokumentacija, susijusia su šių Paslaugų teikimu, kad jis galėtų tinkamai patikrinti suteiktas Paslaugas;</w:t>
      </w:r>
    </w:p>
    <w:p w14:paraId="07265EB4"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660BD530"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7.4.13. bendradarbiauti su Pirkėju, neatlygintinai konsultuoti Pirkėją su Sutarties vykdymu susijusiais klausimais. Tiekėjas yra atsakingas už tai, kad jo personalas bendradarbiautų su Pirkėju;</w:t>
      </w:r>
    </w:p>
    <w:p w14:paraId="6EFE7C4F"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7.4</w:t>
      </w:r>
      <w:r w:rsidRPr="00C50827">
        <w:rPr>
          <w:rFonts w:ascii="Times New Roman" w:hAnsi="Times New Roman"/>
          <w:color w:val="000000" w:themeColor="text1"/>
          <w:sz w:val="21"/>
          <w:szCs w:val="21"/>
          <w:lang w:val="af-ZA"/>
        </w:rPr>
        <w:t>.14. Pirkėjui reikalaujant, užtikrinti operatyvų Tiekėjo darbuotojų pakeitimą Paslaugų teikimo metu, jei Paslaugos teikiamos nekokybiškai ar iškyla grėsmė savalaikiam Paslaugų atlikimui;</w:t>
      </w:r>
    </w:p>
    <w:p w14:paraId="33F3D5CA"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7.4.15. visiškai įvykdžius Sutartį ar kitais Sutarties pasibaigimo atvejais ne vėliau kaip per 5 d. d. grąžinti Pirkėjui visus dokumentus, kurie buvo perduoti Tiekėjui šioje Sutartyje numatytoms Paslaugoms atlikti;</w:t>
      </w:r>
    </w:p>
    <w:p w14:paraId="2C5D8039" w14:textId="77777777" w:rsidR="00F21C1C" w:rsidRPr="00C50827" w:rsidRDefault="00F21C1C" w:rsidP="00F21C1C">
      <w:pPr>
        <w:pStyle w:val="Pagrindiniotekstotrauka"/>
        <w:tabs>
          <w:tab w:val="left" w:pos="0"/>
        </w:tabs>
        <w:ind w:firstLine="567"/>
        <w:jc w:val="both"/>
        <w:rPr>
          <w:b/>
          <w:color w:val="000000" w:themeColor="text1"/>
          <w:sz w:val="21"/>
          <w:szCs w:val="21"/>
        </w:rPr>
      </w:pPr>
      <w:r w:rsidRPr="00C50827">
        <w:rPr>
          <w:color w:val="000000" w:themeColor="text1"/>
          <w:sz w:val="21"/>
          <w:szCs w:val="21"/>
          <w:lang w:val="lt-LT"/>
        </w:rPr>
        <w:t xml:space="preserve">7.4.16. </w:t>
      </w:r>
      <w:proofErr w:type="spellStart"/>
      <w:r w:rsidRPr="00C50827">
        <w:rPr>
          <w:b/>
          <w:color w:val="000000" w:themeColor="text1"/>
          <w:sz w:val="21"/>
          <w:szCs w:val="21"/>
        </w:rPr>
        <w:t>Sudarius</w:t>
      </w:r>
      <w:proofErr w:type="spellEnd"/>
      <w:r w:rsidRPr="00C50827">
        <w:rPr>
          <w:b/>
          <w:color w:val="000000" w:themeColor="text1"/>
          <w:sz w:val="21"/>
          <w:szCs w:val="21"/>
        </w:rPr>
        <w:t xml:space="preserve"> </w:t>
      </w:r>
      <w:proofErr w:type="spellStart"/>
      <w:r w:rsidRPr="00C50827">
        <w:rPr>
          <w:b/>
          <w:color w:val="000000" w:themeColor="text1"/>
          <w:sz w:val="21"/>
          <w:szCs w:val="21"/>
        </w:rPr>
        <w:t>Sutartį</w:t>
      </w:r>
      <w:proofErr w:type="spellEnd"/>
      <w:r w:rsidRPr="00C50827">
        <w:rPr>
          <w:b/>
          <w:color w:val="000000" w:themeColor="text1"/>
          <w:sz w:val="21"/>
          <w:szCs w:val="21"/>
        </w:rPr>
        <w:t xml:space="preserve">, </w:t>
      </w:r>
      <w:proofErr w:type="spellStart"/>
      <w:r w:rsidRPr="00C50827">
        <w:rPr>
          <w:b/>
          <w:color w:val="000000" w:themeColor="text1"/>
          <w:sz w:val="21"/>
          <w:szCs w:val="21"/>
        </w:rPr>
        <w:t>tačiau</w:t>
      </w:r>
      <w:proofErr w:type="spellEnd"/>
      <w:r w:rsidRPr="00C50827">
        <w:rPr>
          <w:b/>
          <w:color w:val="000000" w:themeColor="text1"/>
          <w:sz w:val="21"/>
          <w:szCs w:val="21"/>
        </w:rPr>
        <w:t xml:space="preserve"> ne </w:t>
      </w:r>
      <w:proofErr w:type="spellStart"/>
      <w:r w:rsidRPr="00C50827">
        <w:rPr>
          <w:b/>
          <w:color w:val="000000" w:themeColor="text1"/>
          <w:sz w:val="21"/>
          <w:szCs w:val="21"/>
        </w:rPr>
        <w:t>vėliau</w:t>
      </w:r>
      <w:proofErr w:type="spellEnd"/>
      <w:r w:rsidRPr="00C50827">
        <w:rPr>
          <w:b/>
          <w:color w:val="000000" w:themeColor="text1"/>
          <w:sz w:val="21"/>
          <w:szCs w:val="21"/>
        </w:rPr>
        <w:t xml:space="preserve"> </w:t>
      </w:r>
      <w:proofErr w:type="spellStart"/>
      <w:r w:rsidRPr="00C50827">
        <w:rPr>
          <w:b/>
          <w:color w:val="000000" w:themeColor="text1"/>
          <w:sz w:val="21"/>
          <w:szCs w:val="21"/>
        </w:rPr>
        <w:t>negu</w:t>
      </w:r>
      <w:proofErr w:type="spellEnd"/>
      <w:r w:rsidRPr="00C50827">
        <w:rPr>
          <w:b/>
          <w:color w:val="000000" w:themeColor="text1"/>
          <w:sz w:val="21"/>
          <w:szCs w:val="21"/>
        </w:rPr>
        <w:t xml:space="preserve"> </w:t>
      </w:r>
      <w:proofErr w:type="spellStart"/>
      <w:r w:rsidRPr="00C50827">
        <w:rPr>
          <w:b/>
          <w:color w:val="000000" w:themeColor="text1"/>
          <w:sz w:val="21"/>
          <w:szCs w:val="21"/>
        </w:rPr>
        <w:t>Sutartis</w:t>
      </w:r>
      <w:proofErr w:type="spellEnd"/>
      <w:r w:rsidRPr="00C50827">
        <w:rPr>
          <w:b/>
          <w:color w:val="000000" w:themeColor="text1"/>
          <w:sz w:val="21"/>
          <w:szCs w:val="21"/>
        </w:rPr>
        <w:t xml:space="preserve"> </w:t>
      </w:r>
      <w:proofErr w:type="spellStart"/>
      <w:r w:rsidRPr="00C50827">
        <w:rPr>
          <w:b/>
          <w:color w:val="000000" w:themeColor="text1"/>
          <w:sz w:val="21"/>
          <w:szCs w:val="21"/>
        </w:rPr>
        <w:t>pradedama</w:t>
      </w:r>
      <w:proofErr w:type="spellEnd"/>
      <w:r w:rsidRPr="00C50827">
        <w:rPr>
          <w:b/>
          <w:color w:val="000000" w:themeColor="text1"/>
          <w:sz w:val="21"/>
          <w:szCs w:val="21"/>
        </w:rPr>
        <w:t xml:space="preserve"> </w:t>
      </w:r>
      <w:proofErr w:type="spellStart"/>
      <w:r w:rsidRPr="00C50827">
        <w:rPr>
          <w:b/>
          <w:color w:val="000000" w:themeColor="text1"/>
          <w:sz w:val="21"/>
          <w:szCs w:val="21"/>
        </w:rPr>
        <w:t>vykdyti</w:t>
      </w:r>
      <w:proofErr w:type="spellEnd"/>
      <w:r w:rsidRPr="00C50827">
        <w:rPr>
          <w:b/>
          <w:color w:val="000000" w:themeColor="text1"/>
          <w:sz w:val="21"/>
          <w:szCs w:val="21"/>
        </w:rPr>
        <w:t xml:space="preserve">, </w:t>
      </w:r>
      <w:proofErr w:type="spellStart"/>
      <w:r w:rsidRPr="00C50827">
        <w:rPr>
          <w:b/>
          <w:color w:val="000000" w:themeColor="text1"/>
          <w:sz w:val="21"/>
          <w:szCs w:val="21"/>
        </w:rPr>
        <w:t>Tiekėjas</w:t>
      </w:r>
      <w:proofErr w:type="spellEnd"/>
      <w:r w:rsidRPr="00C50827">
        <w:rPr>
          <w:b/>
          <w:color w:val="000000" w:themeColor="text1"/>
          <w:sz w:val="21"/>
          <w:szCs w:val="21"/>
        </w:rPr>
        <w:t xml:space="preserve"> </w:t>
      </w:r>
      <w:proofErr w:type="spellStart"/>
      <w:r w:rsidRPr="00C50827">
        <w:rPr>
          <w:b/>
          <w:color w:val="000000" w:themeColor="text1"/>
          <w:sz w:val="21"/>
          <w:szCs w:val="21"/>
        </w:rPr>
        <w:t>įsipareigoja</w:t>
      </w:r>
      <w:proofErr w:type="spellEnd"/>
      <w:r w:rsidRPr="00C50827">
        <w:rPr>
          <w:b/>
          <w:color w:val="000000" w:themeColor="text1"/>
          <w:sz w:val="21"/>
          <w:szCs w:val="21"/>
        </w:rPr>
        <w:t xml:space="preserve"> </w:t>
      </w:r>
      <w:proofErr w:type="spellStart"/>
      <w:r w:rsidRPr="00C50827">
        <w:rPr>
          <w:b/>
          <w:color w:val="000000" w:themeColor="text1"/>
          <w:sz w:val="21"/>
          <w:szCs w:val="21"/>
        </w:rPr>
        <w:t>pranešti</w:t>
      </w:r>
      <w:proofErr w:type="spellEnd"/>
      <w:r w:rsidRPr="00C50827">
        <w:rPr>
          <w:b/>
          <w:color w:val="000000" w:themeColor="text1"/>
          <w:sz w:val="21"/>
          <w:szCs w:val="21"/>
        </w:rPr>
        <w:t xml:space="preserve"> </w:t>
      </w:r>
      <w:proofErr w:type="spellStart"/>
      <w:r w:rsidRPr="00C50827">
        <w:rPr>
          <w:b/>
          <w:color w:val="000000" w:themeColor="text1"/>
          <w:sz w:val="21"/>
          <w:szCs w:val="21"/>
        </w:rPr>
        <w:t>tuo</w:t>
      </w:r>
      <w:proofErr w:type="spellEnd"/>
      <w:r w:rsidRPr="00C50827">
        <w:rPr>
          <w:b/>
          <w:color w:val="000000" w:themeColor="text1"/>
          <w:sz w:val="21"/>
          <w:szCs w:val="21"/>
        </w:rPr>
        <w:t xml:space="preserve"> </w:t>
      </w:r>
      <w:proofErr w:type="spellStart"/>
      <w:r w:rsidRPr="00C50827">
        <w:rPr>
          <w:b/>
          <w:color w:val="000000" w:themeColor="text1"/>
          <w:sz w:val="21"/>
          <w:szCs w:val="21"/>
        </w:rPr>
        <w:t>metu</w:t>
      </w:r>
      <w:proofErr w:type="spellEnd"/>
      <w:r w:rsidRPr="00C50827">
        <w:rPr>
          <w:b/>
          <w:color w:val="000000" w:themeColor="text1"/>
          <w:sz w:val="21"/>
          <w:szCs w:val="21"/>
        </w:rPr>
        <w:t xml:space="preserve"> </w:t>
      </w:r>
      <w:proofErr w:type="spellStart"/>
      <w:r w:rsidRPr="00C50827">
        <w:rPr>
          <w:b/>
          <w:color w:val="000000" w:themeColor="text1"/>
          <w:sz w:val="21"/>
          <w:szCs w:val="21"/>
        </w:rPr>
        <w:t>žinomų</w:t>
      </w:r>
      <w:proofErr w:type="spellEnd"/>
      <w:r w:rsidRPr="00C50827">
        <w:rPr>
          <w:b/>
          <w:color w:val="000000" w:themeColor="text1"/>
          <w:sz w:val="21"/>
          <w:szCs w:val="21"/>
        </w:rPr>
        <w:t xml:space="preserve"> </w:t>
      </w:r>
      <w:proofErr w:type="spellStart"/>
      <w:r w:rsidRPr="00C50827">
        <w:rPr>
          <w:b/>
          <w:color w:val="000000" w:themeColor="text1"/>
          <w:sz w:val="21"/>
          <w:szCs w:val="21"/>
        </w:rPr>
        <w:t>subtiekėjų</w:t>
      </w:r>
      <w:proofErr w:type="spellEnd"/>
      <w:r w:rsidRPr="00C50827">
        <w:rPr>
          <w:b/>
          <w:color w:val="000000" w:themeColor="text1"/>
          <w:sz w:val="21"/>
          <w:szCs w:val="21"/>
        </w:rPr>
        <w:t>/</w:t>
      </w:r>
      <w:proofErr w:type="spellStart"/>
      <w:r w:rsidRPr="00C50827">
        <w:rPr>
          <w:b/>
          <w:color w:val="000000" w:themeColor="text1"/>
          <w:sz w:val="21"/>
          <w:szCs w:val="21"/>
        </w:rPr>
        <w:t>subteikėjų</w:t>
      </w:r>
      <w:proofErr w:type="spellEnd"/>
      <w:r w:rsidRPr="00C50827">
        <w:rPr>
          <w:b/>
          <w:color w:val="000000" w:themeColor="text1"/>
          <w:sz w:val="21"/>
          <w:szCs w:val="21"/>
        </w:rPr>
        <w:t>/</w:t>
      </w:r>
      <w:proofErr w:type="spellStart"/>
      <w:r w:rsidRPr="00C50827">
        <w:rPr>
          <w:b/>
          <w:color w:val="000000" w:themeColor="text1"/>
          <w:sz w:val="21"/>
          <w:szCs w:val="21"/>
        </w:rPr>
        <w:t>subrangovų</w:t>
      </w:r>
      <w:proofErr w:type="spellEnd"/>
      <w:r w:rsidRPr="00C50827">
        <w:rPr>
          <w:b/>
          <w:color w:val="000000" w:themeColor="text1"/>
          <w:sz w:val="21"/>
          <w:szCs w:val="21"/>
        </w:rPr>
        <w:t xml:space="preserve"> </w:t>
      </w:r>
      <w:proofErr w:type="spellStart"/>
      <w:r w:rsidRPr="00C50827">
        <w:rPr>
          <w:b/>
          <w:color w:val="000000" w:themeColor="text1"/>
          <w:sz w:val="21"/>
          <w:szCs w:val="21"/>
        </w:rPr>
        <w:t>pavadinimus</w:t>
      </w:r>
      <w:proofErr w:type="spellEnd"/>
      <w:r w:rsidRPr="00C50827">
        <w:rPr>
          <w:b/>
          <w:color w:val="000000" w:themeColor="text1"/>
          <w:sz w:val="21"/>
          <w:szCs w:val="21"/>
        </w:rPr>
        <w:t xml:space="preserve">, </w:t>
      </w:r>
      <w:proofErr w:type="spellStart"/>
      <w:r w:rsidRPr="00C50827">
        <w:rPr>
          <w:b/>
          <w:color w:val="000000" w:themeColor="text1"/>
          <w:sz w:val="21"/>
          <w:szCs w:val="21"/>
        </w:rPr>
        <w:t>kontaktinius</w:t>
      </w:r>
      <w:proofErr w:type="spellEnd"/>
      <w:r w:rsidRPr="00C50827">
        <w:rPr>
          <w:b/>
          <w:color w:val="000000" w:themeColor="text1"/>
          <w:sz w:val="21"/>
          <w:szCs w:val="21"/>
        </w:rPr>
        <w:t xml:space="preserve"> </w:t>
      </w:r>
      <w:proofErr w:type="spellStart"/>
      <w:r w:rsidRPr="00C50827">
        <w:rPr>
          <w:b/>
          <w:color w:val="000000" w:themeColor="text1"/>
          <w:sz w:val="21"/>
          <w:szCs w:val="21"/>
        </w:rPr>
        <w:t>duomenis</w:t>
      </w:r>
      <w:proofErr w:type="spellEnd"/>
      <w:r w:rsidRPr="00C50827">
        <w:rPr>
          <w:b/>
          <w:color w:val="000000" w:themeColor="text1"/>
          <w:sz w:val="21"/>
          <w:szCs w:val="21"/>
        </w:rPr>
        <w:t xml:space="preserve"> </w:t>
      </w:r>
      <w:proofErr w:type="spellStart"/>
      <w:r w:rsidRPr="00C50827">
        <w:rPr>
          <w:b/>
          <w:color w:val="000000" w:themeColor="text1"/>
          <w:sz w:val="21"/>
          <w:szCs w:val="21"/>
        </w:rPr>
        <w:t>ir</w:t>
      </w:r>
      <w:proofErr w:type="spellEnd"/>
      <w:r w:rsidRPr="00C50827">
        <w:rPr>
          <w:b/>
          <w:color w:val="000000" w:themeColor="text1"/>
          <w:sz w:val="21"/>
          <w:szCs w:val="21"/>
        </w:rPr>
        <w:t xml:space="preserve"> </w:t>
      </w:r>
      <w:proofErr w:type="spellStart"/>
      <w:r w:rsidRPr="00C50827">
        <w:rPr>
          <w:b/>
          <w:color w:val="000000" w:themeColor="text1"/>
          <w:sz w:val="21"/>
          <w:szCs w:val="21"/>
        </w:rPr>
        <w:t>jų</w:t>
      </w:r>
      <w:proofErr w:type="spellEnd"/>
      <w:r w:rsidRPr="00C50827">
        <w:rPr>
          <w:b/>
          <w:color w:val="000000" w:themeColor="text1"/>
          <w:sz w:val="21"/>
          <w:szCs w:val="21"/>
        </w:rPr>
        <w:t xml:space="preserve"> </w:t>
      </w:r>
      <w:proofErr w:type="spellStart"/>
      <w:r w:rsidRPr="00C50827">
        <w:rPr>
          <w:b/>
          <w:color w:val="000000" w:themeColor="text1"/>
          <w:sz w:val="21"/>
          <w:szCs w:val="21"/>
        </w:rPr>
        <w:t>atstovus</w:t>
      </w:r>
      <w:proofErr w:type="spellEnd"/>
      <w:r w:rsidRPr="00C50827">
        <w:rPr>
          <w:b/>
          <w:color w:val="000000" w:themeColor="text1"/>
          <w:sz w:val="21"/>
          <w:szCs w:val="21"/>
        </w:rPr>
        <w:t>.</w:t>
      </w:r>
      <w:r w:rsidRPr="00C50827">
        <w:rPr>
          <w:color w:val="000000" w:themeColor="text1"/>
          <w:sz w:val="21"/>
          <w:szCs w:val="21"/>
        </w:rPr>
        <w:t xml:space="preserve"> </w:t>
      </w:r>
      <w:proofErr w:type="spellStart"/>
      <w:r w:rsidRPr="00C50827">
        <w:rPr>
          <w:color w:val="000000" w:themeColor="text1"/>
          <w:sz w:val="21"/>
          <w:szCs w:val="21"/>
        </w:rPr>
        <w:t>Pirkėjas</w:t>
      </w:r>
      <w:proofErr w:type="spellEnd"/>
      <w:r w:rsidRPr="00C50827">
        <w:rPr>
          <w:color w:val="000000" w:themeColor="text1"/>
          <w:sz w:val="21"/>
          <w:szCs w:val="21"/>
        </w:rPr>
        <w:t xml:space="preserve"> </w:t>
      </w:r>
      <w:proofErr w:type="spellStart"/>
      <w:r w:rsidRPr="00C50827">
        <w:rPr>
          <w:color w:val="000000" w:themeColor="text1"/>
          <w:sz w:val="21"/>
          <w:szCs w:val="21"/>
        </w:rPr>
        <w:t>taip</w:t>
      </w:r>
      <w:proofErr w:type="spellEnd"/>
      <w:r w:rsidRPr="00C50827">
        <w:rPr>
          <w:color w:val="000000" w:themeColor="text1"/>
          <w:sz w:val="21"/>
          <w:szCs w:val="21"/>
        </w:rPr>
        <w:t xml:space="preserve"> pat </w:t>
      </w:r>
      <w:proofErr w:type="spellStart"/>
      <w:r w:rsidRPr="00C50827">
        <w:rPr>
          <w:color w:val="000000" w:themeColor="text1"/>
          <w:sz w:val="21"/>
          <w:szCs w:val="21"/>
        </w:rPr>
        <w:t>reikalauja</w:t>
      </w:r>
      <w:proofErr w:type="spellEnd"/>
      <w:r w:rsidRPr="00C50827">
        <w:rPr>
          <w:color w:val="000000" w:themeColor="text1"/>
          <w:sz w:val="21"/>
          <w:szCs w:val="21"/>
        </w:rPr>
        <w:t xml:space="preserve">, </w:t>
      </w:r>
      <w:proofErr w:type="spellStart"/>
      <w:r w:rsidRPr="00C50827">
        <w:rPr>
          <w:color w:val="000000" w:themeColor="text1"/>
          <w:sz w:val="21"/>
          <w:szCs w:val="21"/>
        </w:rPr>
        <w:t>kad</w:t>
      </w:r>
      <w:proofErr w:type="spellEnd"/>
      <w:r w:rsidRPr="00C50827">
        <w:rPr>
          <w:color w:val="000000" w:themeColor="text1"/>
          <w:sz w:val="21"/>
          <w:szCs w:val="21"/>
        </w:rPr>
        <w:t xml:space="preserve"> </w:t>
      </w:r>
      <w:proofErr w:type="spellStart"/>
      <w:r w:rsidRPr="00C50827">
        <w:rPr>
          <w:color w:val="000000" w:themeColor="text1"/>
          <w:sz w:val="21"/>
          <w:szCs w:val="21"/>
        </w:rPr>
        <w:t>Tiekėjas</w:t>
      </w:r>
      <w:proofErr w:type="spellEnd"/>
      <w:r w:rsidRPr="00C50827">
        <w:rPr>
          <w:color w:val="000000" w:themeColor="text1"/>
          <w:sz w:val="21"/>
          <w:szCs w:val="21"/>
        </w:rPr>
        <w:t xml:space="preserve"> </w:t>
      </w:r>
      <w:proofErr w:type="spellStart"/>
      <w:r w:rsidRPr="00C50827">
        <w:rPr>
          <w:color w:val="000000" w:themeColor="text1"/>
          <w:sz w:val="21"/>
          <w:szCs w:val="21"/>
        </w:rPr>
        <w:t>informuotų</w:t>
      </w:r>
      <w:proofErr w:type="spellEnd"/>
      <w:r w:rsidRPr="00C50827">
        <w:rPr>
          <w:color w:val="000000" w:themeColor="text1"/>
          <w:sz w:val="21"/>
          <w:szCs w:val="21"/>
        </w:rPr>
        <w:t xml:space="preserve"> </w:t>
      </w:r>
      <w:proofErr w:type="spellStart"/>
      <w:r w:rsidRPr="00C50827">
        <w:rPr>
          <w:color w:val="000000" w:themeColor="text1"/>
          <w:sz w:val="21"/>
          <w:szCs w:val="21"/>
        </w:rPr>
        <w:t>apie</w:t>
      </w:r>
      <w:proofErr w:type="spellEnd"/>
      <w:r w:rsidRPr="00C50827">
        <w:rPr>
          <w:color w:val="000000" w:themeColor="text1"/>
          <w:sz w:val="21"/>
          <w:szCs w:val="21"/>
        </w:rPr>
        <w:t xml:space="preserve"> </w:t>
      </w:r>
      <w:proofErr w:type="spellStart"/>
      <w:r w:rsidRPr="00C50827">
        <w:rPr>
          <w:color w:val="000000" w:themeColor="text1"/>
          <w:sz w:val="21"/>
          <w:szCs w:val="21"/>
        </w:rPr>
        <w:t>minėtos</w:t>
      </w:r>
      <w:proofErr w:type="spellEnd"/>
      <w:r w:rsidRPr="00C50827">
        <w:rPr>
          <w:color w:val="000000" w:themeColor="text1"/>
          <w:sz w:val="21"/>
          <w:szCs w:val="21"/>
        </w:rPr>
        <w:t xml:space="preserve"> </w:t>
      </w:r>
      <w:proofErr w:type="spellStart"/>
      <w:r w:rsidRPr="00C50827">
        <w:rPr>
          <w:color w:val="000000" w:themeColor="text1"/>
          <w:sz w:val="21"/>
          <w:szCs w:val="21"/>
        </w:rPr>
        <w:t>informacijos</w:t>
      </w:r>
      <w:proofErr w:type="spellEnd"/>
      <w:r w:rsidRPr="00C50827">
        <w:rPr>
          <w:color w:val="000000" w:themeColor="text1"/>
          <w:sz w:val="21"/>
          <w:szCs w:val="21"/>
        </w:rPr>
        <w:t xml:space="preserve"> </w:t>
      </w:r>
      <w:proofErr w:type="spellStart"/>
      <w:r w:rsidRPr="00C50827">
        <w:rPr>
          <w:color w:val="000000" w:themeColor="text1"/>
          <w:sz w:val="21"/>
          <w:szCs w:val="21"/>
        </w:rPr>
        <w:t>pasikeitimus</w:t>
      </w:r>
      <w:proofErr w:type="spellEnd"/>
      <w:r w:rsidRPr="00C50827">
        <w:rPr>
          <w:color w:val="000000" w:themeColor="text1"/>
          <w:sz w:val="21"/>
          <w:szCs w:val="21"/>
        </w:rPr>
        <w:t xml:space="preserve"> </w:t>
      </w:r>
      <w:proofErr w:type="spellStart"/>
      <w:r w:rsidRPr="00C50827">
        <w:rPr>
          <w:color w:val="000000" w:themeColor="text1"/>
          <w:sz w:val="21"/>
          <w:szCs w:val="21"/>
        </w:rPr>
        <w:t>visu</w:t>
      </w:r>
      <w:proofErr w:type="spellEnd"/>
      <w:r w:rsidRPr="00C50827">
        <w:rPr>
          <w:color w:val="000000" w:themeColor="text1"/>
          <w:sz w:val="21"/>
          <w:szCs w:val="21"/>
        </w:rPr>
        <w:t xml:space="preserve"> </w:t>
      </w:r>
      <w:proofErr w:type="spellStart"/>
      <w:r w:rsidRPr="00C50827">
        <w:rPr>
          <w:color w:val="000000" w:themeColor="text1"/>
          <w:sz w:val="21"/>
          <w:szCs w:val="21"/>
        </w:rPr>
        <w:t>Sutarties</w:t>
      </w:r>
      <w:proofErr w:type="spellEnd"/>
      <w:r w:rsidRPr="00C50827">
        <w:rPr>
          <w:color w:val="000000" w:themeColor="text1"/>
          <w:sz w:val="21"/>
          <w:szCs w:val="21"/>
        </w:rPr>
        <w:t xml:space="preserve"> </w:t>
      </w:r>
      <w:proofErr w:type="spellStart"/>
      <w:r w:rsidRPr="00C50827">
        <w:rPr>
          <w:color w:val="000000" w:themeColor="text1"/>
          <w:sz w:val="21"/>
          <w:szCs w:val="21"/>
        </w:rPr>
        <w:t>vykdymo</w:t>
      </w:r>
      <w:proofErr w:type="spellEnd"/>
      <w:r w:rsidRPr="00C50827">
        <w:rPr>
          <w:color w:val="000000" w:themeColor="text1"/>
          <w:sz w:val="21"/>
          <w:szCs w:val="21"/>
        </w:rPr>
        <w:t xml:space="preserve"> </w:t>
      </w:r>
      <w:proofErr w:type="spellStart"/>
      <w:r w:rsidRPr="00C50827">
        <w:rPr>
          <w:color w:val="000000" w:themeColor="text1"/>
          <w:sz w:val="21"/>
          <w:szCs w:val="21"/>
        </w:rPr>
        <w:t>metu</w:t>
      </w:r>
      <w:proofErr w:type="spellEnd"/>
      <w:r w:rsidRPr="00C50827">
        <w:rPr>
          <w:color w:val="000000" w:themeColor="text1"/>
          <w:sz w:val="21"/>
          <w:szCs w:val="21"/>
        </w:rPr>
        <w:t xml:space="preserve">, </w:t>
      </w:r>
      <w:proofErr w:type="spellStart"/>
      <w:r w:rsidRPr="00C50827">
        <w:rPr>
          <w:color w:val="000000" w:themeColor="text1"/>
          <w:sz w:val="21"/>
          <w:szCs w:val="21"/>
        </w:rPr>
        <w:t>taip</w:t>
      </w:r>
      <w:proofErr w:type="spellEnd"/>
      <w:r w:rsidRPr="00C50827">
        <w:rPr>
          <w:color w:val="000000" w:themeColor="text1"/>
          <w:sz w:val="21"/>
          <w:szCs w:val="21"/>
        </w:rPr>
        <w:t xml:space="preserve"> pat </w:t>
      </w:r>
      <w:proofErr w:type="spellStart"/>
      <w:r w:rsidRPr="00C50827">
        <w:rPr>
          <w:color w:val="000000" w:themeColor="text1"/>
          <w:sz w:val="21"/>
          <w:szCs w:val="21"/>
        </w:rPr>
        <w:t>apie</w:t>
      </w:r>
      <w:proofErr w:type="spellEnd"/>
      <w:r w:rsidRPr="00C50827">
        <w:rPr>
          <w:color w:val="000000" w:themeColor="text1"/>
          <w:sz w:val="21"/>
          <w:szCs w:val="21"/>
        </w:rPr>
        <w:t xml:space="preserve"> </w:t>
      </w:r>
      <w:proofErr w:type="spellStart"/>
      <w:r w:rsidRPr="00C50827">
        <w:rPr>
          <w:color w:val="000000" w:themeColor="text1"/>
          <w:sz w:val="21"/>
          <w:szCs w:val="21"/>
        </w:rPr>
        <w:t>naujus</w:t>
      </w:r>
      <w:proofErr w:type="spellEnd"/>
      <w:r w:rsidRPr="00C50827">
        <w:rPr>
          <w:color w:val="000000" w:themeColor="text1"/>
          <w:sz w:val="21"/>
          <w:szCs w:val="21"/>
        </w:rPr>
        <w:t xml:space="preserve"> </w:t>
      </w:r>
      <w:proofErr w:type="spellStart"/>
      <w:r w:rsidRPr="00C50827">
        <w:rPr>
          <w:color w:val="000000" w:themeColor="text1"/>
          <w:sz w:val="21"/>
          <w:szCs w:val="21"/>
        </w:rPr>
        <w:t>subtiekėjus</w:t>
      </w:r>
      <w:proofErr w:type="spellEnd"/>
      <w:r w:rsidRPr="00C50827">
        <w:rPr>
          <w:color w:val="000000" w:themeColor="text1"/>
          <w:sz w:val="21"/>
          <w:szCs w:val="21"/>
        </w:rPr>
        <w:t>/</w:t>
      </w:r>
      <w:proofErr w:type="spellStart"/>
      <w:r w:rsidRPr="00C50827">
        <w:rPr>
          <w:color w:val="000000" w:themeColor="text1"/>
          <w:sz w:val="21"/>
          <w:szCs w:val="21"/>
        </w:rPr>
        <w:t>subteikėjus</w:t>
      </w:r>
      <w:proofErr w:type="spellEnd"/>
      <w:r w:rsidRPr="00C50827">
        <w:rPr>
          <w:color w:val="000000" w:themeColor="text1"/>
          <w:sz w:val="21"/>
          <w:szCs w:val="21"/>
        </w:rPr>
        <w:t>/</w:t>
      </w:r>
      <w:proofErr w:type="spellStart"/>
      <w:r w:rsidRPr="00C50827">
        <w:rPr>
          <w:color w:val="000000" w:themeColor="text1"/>
          <w:sz w:val="21"/>
          <w:szCs w:val="21"/>
        </w:rPr>
        <w:t>subrangovus</w:t>
      </w:r>
      <w:proofErr w:type="spellEnd"/>
      <w:r w:rsidRPr="00C50827">
        <w:rPr>
          <w:color w:val="000000" w:themeColor="text1"/>
          <w:sz w:val="21"/>
          <w:szCs w:val="21"/>
        </w:rPr>
        <w:t xml:space="preserve">, </w:t>
      </w:r>
      <w:proofErr w:type="spellStart"/>
      <w:r w:rsidRPr="00C50827">
        <w:rPr>
          <w:color w:val="000000" w:themeColor="text1"/>
          <w:sz w:val="21"/>
          <w:szCs w:val="21"/>
        </w:rPr>
        <w:t>kuriuos</w:t>
      </w:r>
      <w:proofErr w:type="spellEnd"/>
      <w:r w:rsidRPr="00C50827">
        <w:rPr>
          <w:color w:val="000000" w:themeColor="text1"/>
          <w:sz w:val="21"/>
          <w:szCs w:val="21"/>
        </w:rPr>
        <w:t xml:space="preserve"> </w:t>
      </w:r>
      <w:proofErr w:type="spellStart"/>
      <w:r w:rsidRPr="00C50827">
        <w:rPr>
          <w:color w:val="000000" w:themeColor="text1"/>
          <w:sz w:val="21"/>
          <w:szCs w:val="21"/>
        </w:rPr>
        <w:t>jis</w:t>
      </w:r>
      <w:proofErr w:type="spellEnd"/>
      <w:r w:rsidRPr="00C50827">
        <w:rPr>
          <w:color w:val="000000" w:themeColor="text1"/>
          <w:sz w:val="21"/>
          <w:szCs w:val="21"/>
        </w:rPr>
        <w:t xml:space="preserve"> </w:t>
      </w:r>
      <w:proofErr w:type="spellStart"/>
      <w:r w:rsidRPr="00C50827">
        <w:rPr>
          <w:color w:val="000000" w:themeColor="text1"/>
          <w:sz w:val="21"/>
          <w:szCs w:val="21"/>
        </w:rPr>
        <w:t>ketina</w:t>
      </w:r>
      <w:proofErr w:type="spellEnd"/>
      <w:r w:rsidRPr="00C50827">
        <w:rPr>
          <w:color w:val="000000" w:themeColor="text1"/>
          <w:sz w:val="21"/>
          <w:szCs w:val="21"/>
        </w:rPr>
        <w:t xml:space="preserve"> </w:t>
      </w:r>
      <w:proofErr w:type="spellStart"/>
      <w:r w:rsidRPr="00C50827">
        <w:rPr>
          <w:color w:val="000000" w:themeColor="text1"/>
          <w:sz w:val="21"/>
          <w:szCs w:val="21"/>
        </w:rPr>
        <w:t>pasitelkti</w:t>
      </w:r>
      <w:proofErr w:type="spellEnd"/>
      <w:r w:rsidRPr="00C50827">
        <w:rPr>
          <w:color w:val="000000" w:themeColor="text1"/>
          <w:sz w:val="21"/>
          <w:szCs w:val="21"/>
        </w:rPr>
        <w:t xml:space="preserve"> </w:t>
      </w:r>
      <w:proofErr w:type="spellStart"/>
      <w:r w:rsidRPr="00C50827">
        <w:rPr>
          <w:color w:val="000000" w:themeColor="text1"/>
          <w:sz w:val="21"/>
          <w:szCs w:val="21"/>
        </w:rPr>
        <w:t>vėliau</w:t>
      </w:r>
      <w:proofErr w:type="spellEnd"/>
      <w:r w:rsidRPr="00C50827">
        <w:rPr>
          <w:color w:val="000000" w:themeColor="text1"/>
          <w:sz w:val="21"/>
          <w:szCs w:val="21"/>
        </w:rPr>
        <w:t>;</w:t>
      </w:r>
    </w:p>
    <w:p w14:paraId="1A0CDC62"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7.4.17. </w:t>
      </w:r>
      <w:r w:rsidRPr="00C50827">
        <w:rPr>
          <w:rFonts w:ascii="Times New Roman" w:hAnsi="Times New Roman"/>
          <w:b/>
          <w:color w:val="000000" w:themeColor="text1"/>
          <w:sz w:val="21"/>
          <w:szCs w:val="21"/>
        </w:rPr>
        <w:t xml:space="preserve">užtikrinti, kad Sutarties vykdymo metu Paslaugas teiks Tiekėjo pasiūlyme, kuris yra neatskiriama šios Sutarties dalis, nurodytas personalas, o jeigu nurodyti specialistai bus keičiami </w:t>
      </w:r>
      <w:r w:rsidRPr="00C50827">
        <w:rPr>
          <w:rFonts w:ascii="Times New Roman" w:hAnsi="Times New Roman"/>
          <w:color w:val="000000" w:themeColor="text1"/>
          <w:sz w:val="21"/>
          <w:szCs w:val="21"/>
        </w:rPr>
        <w:t xml:space="preserve">(pavyzdžiui, jei nutraukia darbo santykius su Tiekėju ar pan.), </w:t>
      </w:r>
      <w:r w:rsidRPr="00C50827">
        <w:rPr>
          <w:rFonts w:ascii="Times New Roman" w:hAnsi="Times New Roman"/>
          <w:b/>
          <w:color w:val="000000" w:themeColor="text1"/>
          <w:sz w:val="21"/>
          <w:szCs w:val="21"/>
        </w:rPr>
        <w:t>tokiu atveju Tiekėjas turės užtikrinti, kad keičiami specialistai turėtų ne prastesnę, nei jiems nurodyti kvalifikaciniai reikalavimai pirkimo dokumentuose, kvalifikaciją ir patirtį.</w:t>
      </w:r>
      <w:r w:rsidRPr="00C50827">
        <w:rPr>
          <w:rFonts w:ascii="Times New Roman" w:hAnsi="Times New Roman"/>
          <w:color w:val="000000" w:themeColor="text1"/>
          <w:sz w:val="21"/>
          <w:szCs w:val="21"/>
        </w:rPr>
        <w:t xml:space="preserve"> Tiekėjas privalo pateikti Pirkėjui naujų specialistų kontaktus (telefoną, elektroninio pašto adresą);</w:t>
      </w:r>
    </w:p>
    <w:p w14:paraId="7A6F4EA0"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7.4.18. </w:t>
      </w:r>
      <w:r w:rsidRPr="00C50827">
        <w:rPr>
          <w:rFonts w:ascii="Times New Roman" w:hAnsi="Times New Roman"/>
          <w:bCs/>
          <w:color w:val="000000" w:themeColor="text1"/>
          <w:sz w:val="21"/>
          <w:szCs w:val="21"/>
        </w:rPr>
        <w:t>v</w:t>
      </w:r>
      <w:r w:rsidRPr="00C50827">
        <w:rPr>
          <w:rFonts w:ascii="Times New Roman" w:hAnsi="Times New Roman"/>
          <w:color w:val="000000" w:themeColor="text1"/>
          <w:sz w:val="21"/>
          <w:szCs w:val="21"/>
        </w:rPr>
        <w:t>ykdyti visus teisėtus ir neprieštaraujančius Sutarties nuostatoms raštiškus Pirkėjo nurodymus.</w:t>
      </w:r>
    </w:p>
    <w:p w14:paraId="1B2844B7" w14:textId="77777777" w:rsidR="00F21C1C" w:rsidRPr="00C50827" w:rsidRDefault="00F21C1C" w:rsidP="00F21C1C">
      <w:pPr>
        <w:ind w:left="57" w:firstLine="510"/>
        <w:jc w:val="both"/>
        <w:rPr>
          <w:rFonts w:ascii="Times New Roman" w:hAnsi="Times New Roman"/>
          <w:color w:val="000000" w:themeColor="text1"/>
          <w:sz w:val="21"/>
          <w:szCs w:val="21"/>
        </w:rPr>
      </w:pPr>
    </w:p>
    <w:p w14:paraId="72E0EC3B" w14:textId="77777777" w:rsidR="00F21C1C" w:rsidRPr="00C50827" w:rsidRDefault="00F21C1C" w:rsidP="00F21C1C">
      <w:pPr>
        <w:widowControl w:val="0"/>
        <w:tabs>
          <w:tab w:val="left" w:pos="567"/>
          <w:tab w:val="left" w:pos="1134"/>
          <w:tab w:val="left" w:pos="1701"/>
          <w:tab w:val="left" w:pos="2355"/>
        </w:tabs>
        <w:autoSpaceDE w:val="0"/>
        <w:adjustRightInd w:val="0"/>
        <w:ind w:firstLine="720"/>
        <w:jc w:val="center"/>
        <w:rPr>
          <w:rFonts w:ascii="Times New Roman" w:eastAsia="MS Mincho" w:hAnsi="Times New Roman"/>
          <w:b/>
          <w:color w:val="000000" w:themeColor="text1"/>
          <w:sz w:val="21"/>
          <w:szCs w:val="21"/>
          <w:lang w:val="x-none" w:eastAsia="x-none"/>
        </w:rPr>
      </w:pPr>
      <w:r w:rsidRPr="00C50827">
        <w:rPr>
          <w:rFonts w:ascii="Times New Roman" w:eastAsia="MS Mincho" w:hAnsi="Times New Roman"/>
          <w:b/>
          <w:color w:val="000000" w:themeColor="text1"/>
          <w:sz w:val="21"/>
          <w:szCs w:val="21"/>
          <w:lang w:val="x-none" w:eastAsia="x-none"/>
        </w:rPr>
        <w:t>8. Paslaugų perdavimo ir priėmimo tvarka</w:t>
      </w:r>
    </w:p>
    <w:p w14:paraId="39D385C6" w14:textId="77777777" w:rsidR="00F21C1C" w:rsidRPr="00C50827" w:rsidRDefault="00F21C1C" w:rsidP="00F21C1C">
      <w:pPr>
        <w:pStyle w:val="Sraopastraipa"/>
        <w:tabs>
          <w:tab w:val="left" w:pos="567"/>
          <w:tab w:val="left" w:pos="1134"/>
          <w:tab w:val="left" w:pos="1701"/>
          <w:tab w:val="left" w:pos="2355"/>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8.1. Suteiktas Paslaugas Tiekėjas Pirkėjui perduoda pagal Paslaugų perdavimo–priėmimo aktą.</w:t>
      </w:r>
    </w:p>
    <w:p w14:paraId="02BFDDF7" w14:textId="77777777" w:rsidR="00F21C1C" w:rsidRPr="00C50827" w:rsidRDefault="00F21C1C" w:rsidP="00F21C1C">
      <w:pPr>
        <w:pStyle w:val="Sraopastraipa"/>
        <w:tabs>
          <w:tab w:val="left" w:pos="567"/>
          <w:tab w:val="left" w:pos="1134"/>
          <w:tab w:val="left" w:pos="1701"/>
          <w:tab w:val="left" w:pos="2355"/>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8.2.</w:t>
      </w:r>
      <w:r w:rsidRPr="00C50827">
        <w:rPr>
          <w:rFonts w:ascii="Times New Roman" w:hAnsi="Times New Roman"/>
          <w:bCs/>
          <w:color w:val="000000" w:themeColor="text1"/>
          <w:sz w:val="21"/>
          <w:szCs w:val="21"/>
        </w:rPr>
        <w:t xml:space="preserve"> Pirkėjas, gavęs Paslaugų perdavimo</w:t>
      </w:r>
      <w:r w:rsidRPr="00C50827">
        <w:rPr>
          <w:rFonts w:ascii="Times New Roman" w:hAnsi="Times New Roman"/>
          <w:color w:val="000000" w:themeColor="text1"/>
          <w:sz w:val="21"/>
          <w:szCs w:val="21"/>
        </w:rPr>
        <w:t>–</w:t>
      </w:r>
      <w:r w:rsidRPr="00C50827">
        <w:rPr>
          <w:rFonts w:ascii="Times New Roman" w:hAnsi="Times New Roman"/>
          <w:bCs/>
          <w:color w:val="000000" w:themeColor="text1"/>
          <w:sz w:val="21"/>
          <w:szCs w:val="21"/>
        </w:rPr>
        <w:t>priėmimo aktą, ne vėliau kaip per 7 darbo dienas privalo jį pasirašyti arba raštu Tiekėjui pateikti motyvuotą atsisakymą pasirašyti.</w:t>
      </w:r>
      <w:r w:rsidRPr="00C50827">
        <w:rPr>
          <w:rFonts w:ascii="Times New Roman" w:hAnsi="Times New Roman"/>
          <w:color w:val="000000" w:themeColor="text1"/>
          <w:sz w:val="21"/>
          <w:szCs w:val="21"/>
        </w:rPr>
        <w:t xml:space="preserve"> Šiuo atveju surašomas dvišalis aktas, kuriame nurodomos Paslaugų perdavimo–priėmimo akto nepasirašymo priežastys, t.</w:t>
      </w:r>
      <w:r w:rsidRPr="00C50827">
        <w:rPr>
          <w:rFonts w:ascii="Times New Roman" w:hAnsi="Times New Roman"/>
          <w:color w:val="000000" w:themeColor="text1"/>
          <w:sz w:val="21"/>
          <w:szCs w:val="21"/>
          <w:lang w:val="lt-LT"/>
        </w:rPr>
        <w:t xml:space="preserve"> </w:t>
      </w:r>
      <w:r w:rsidRPr="00C50827">
        <w:rPr>
          <w:rFonts w:ascii="Times New Roman" w:hAnsi="Times New Roman"/>
          <w:color w:val="000000" w:themeColor="text1"/>
          <w:sz w:val="21"/>
          <w:szCs w:val="21"/>
        </w:rPr>
        <w:t xml:space="preserve">y. Tiekėjo suteiktų Paslaugų trūkumai / defektai, terminas, kuris negali būti trumpesnis kaip 3 darbo dienos, jiems pašalinti bei, </w:t>
      </w:r>
      <w:r w:rsidRPr="00C50827">
        <w:rPr>
          <w:rFonts w:ascii="Times New Roman" w:hAnsi="Times New Roman"/>
          <w:color w:val="000000" w:themeColor="text1"/>
          <w:sz w:val="21"/>
          <w:szCs w:val="21"/>
          <w:lang w:bidi="lt-LT"/>
        </w:rPr>
        <w:t>jeigu įmanoma, nurodo ir priemones, kurių Tiekėjas privalo imtis, kad Paslaugų kokybė atitiktų Sutarties reikalavimus ir Paslaugų perdavimo</w:t>
      </w:r>
      <w:r w:rsidRPr="00C50827">
        <w:rPr>
          <w:rFonts w:ascii="Times New Roman" w:hAnsi="Times New Roman"/>
          <w:color w:val="000000" w:themeColor="text1"/>
          <w:sz w:val="21"/>
          <w:szCs w:val="21"/>
        </w:rPr>
        <w:t>–</w:t>
      </w:r>
      <w:r w:rsidRPr="00C50827">
        <w:rPr>
          <w:rFonts w:ascii="Times New Roman" w:hAnsi="Times New Roman"/>
          <w:color w:val="000000" w:themeColor="text1"/>
          <w:sz w:val="21"/>
          <w:szCs w:val="21"/>
          <w:lang w:bidi="lt-LT"/>
        </w:rPr>
        <w:t>priėmimo aktas būtų pasirašytas.</w:t>
      </w:r>
    </w:p>
    <w:p w14:paraId="15B308D3" w14:textId="77777777" w:rsidR="00F21C1C" w:rsidRPr="00C50827" w:rsidRDefault="00F21C1C" w:rsidP="00F21C1C">
      <w:pPr>
        <w:pStyle w:val="Stilius3"/>
        <w:spacing w:before="0"/>
        <w:rPr>
          <w:color w:val="000000" w:themeColor="text1"/>
          <w:sz w:val="21"/>
          <w:szCs w:val="21"/>
        </w:rPr>
      </w:pPr>
      <w:r w:rsidRPr="00C50827">
        <w:rPr>
          <w:color w:val="000000" w:themeColor="text1"/>
          <w:sz w:val="21"/>
          <w:szCs w:val="21"/>
        </w:rPr>
        <w:t xml:space="preserve">8.3. </w:t>
      </w:r>
      <w:r w:rsidRPr="00C50827">
        <w:rPr>
          <w:color w:val="000000" w:themeColor="text1"/>
          <w:sz w:val="21"/>
          <w:szCs w:val="21"/>
          <w:lang w:bidi="lt-LT"/>
        </w:rPr>
        <w:t>Pirkėjas, priimdamas Paslaugas, Paslaugų perdavimo</w:t>
      </w:r>
      <w:r w:rsidRPr="00C50827">
        <w:rPr>
          <w:color w:val="000000" w:themeColor="text1"/>
          <w:sz w:val="21"/>
          <w:szCs w:val="21"/>
        </w:rPr>
        <w:t>–</w:t>
      </w:r>
      <w:r w:rsidRPr="00C50827">
        <w:rPr>
          <w:color w:val="000000" w:themeColor="text1"/>
          <w:sz w:val="21"/>
          <w:szCs w:val="21"/>
          <w:lang w:bidi="lt-LT"/>
        </w:rPr>
        <w:t>priėmimo akte turi teisę nurodyti, kad Paslaugos priimamos su neesminiais neatitikimais, kuriuos Tiekėjas turės ištaisyti iki Pirkėjo nurodyto termino.</w:t>
      </w:r>
    </w:p>
    <w:p w14:paraId="1066540F" w14:textId="77777777" w:rsidR="00F21C1C" w:rsidRPr="00C50827" w:rsidRDefault="00F21C1C" w:rsidP="00F21C1C">
      <w:pPr>
        <w:pStyle w:val="Sraopastraipa"/>
        <w:tabs>
          <w:tab w:val="left" w:pos="567"/>
          <w:tab w:val="left" w:pos="1134"/>
          <w:tab w:val="left" w:pos="1701"/>
          <w:tab w:val="left" w:pos="2355"/>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8.4. Jeigu Tiekėjas per Sutarties 8.2 punkte nustatytą terminą nepašalina Pirkėjo nurodytų Paslaugų teikimo trūkumų / defektų, Pirkėjas turi teisę pradėti skaičiuoti delspinigius Sutarties dalyje „Šalių atsakomybė“ nustatyta tvarka ir (arba) pasinaudoti Sutarties galiojo užtikrinimu Sutarties dalyje „Sutarties įvykdymo užtikrinimas“ nustatyta tvarka, ir (arba) nutraukti Sutartį Sutarties dalyje „</w:t>
      </w:r>
      <w:r w:rsidRPr="00C50827">
        <w:rPr>
          <w:rFonts w:ascii="Times New Roman" w:hAnsi="Times New Roman"/>
          <w:bCs/>
          <w:color w:val="000000" w:themeColor="text1"/>
          <w:sz w:val="21"/>
          <w:szCs w:val="21"/>
        </w:rPr>
        <w:t>Pirkimo sutarties nutraukimas</w:t>
      </w:r>
      <w:r w:rsidRPr="00C50827">
        <w:rPr>
          <w:rFonts w:ascii="Times New Roman" w:hAnsi="Times New Roman"/>
          <w:color w:val="000000" w:themeColor="text1"/>
          <w:sz w:val="21"/>
          <w:szCs w:val="21"/>
        </w:rPr>
        <w:t xml:space="preserve">“ nustatyta tvarka, ir (arba) pareikalauti Tiekėjo </w:t>
      </w:r>
      <w:r w:rsidRPr="00C50827">
        <w:rPr>
          <w:rFonts w:ascii="Times New Roman" w:hAnsi="Times New Roman"/>
          <w:color w:val="000000" w:themeColor="text1"/>
          <w:sz w:val="21"/>
          <w:szCs w:val="21"/>
          <w:lang w:bidi="lt-LT"/>
        </w:rPr>
        <w:t>atlyginti Pirkėjui dėl to patirtus tiesioginius nuostolius tiek, kiek jų nepadengia delspinigiai ir (ar) Sutarties įvykdymo užtikrinimas.</w:t>
      </w:r>
    </w:p>
    <w:p w14:paraId="40B37FEB" w14:textId="77777777" w:rsidR="00F21C1C" w:rsidRPr="00C50827" w:rsidRDefault="00F21C1C" w:rsidP="00F21C1C">
      <w:pPr>
        <w:pStyle w:val="Stilius3"/>
        <w:spacing w:before="0"/>
        <w:rPr>
          <w:color w:val="000000" w:themeColor="text1"/>
          <w:sz w:val="21"/>
          <w:szCs w:val="21"/>
        </w:rPr>
      </w:pPr>
      <w:r w:rsidRPr="00C50827">
        <w:rPr>
          <w:color w:val="000000" w:themeColor="text1"/>
          <w:sz w:val="21"/>
          <w:szCs w:val="21"/>
        </w:rPr>
        <w:t xml:space="preserve">8.5. Jeigu Pirkėjas per Sutarties 8.2 punkte nustatytą terminą Tiekėjo pateikto Paslaugų perdavimo–priėmimo akto nepatvirtina ir nepateikia </w:t>
      </w:r>
      <w:r w:rsidRPr="00C50827">
        <w:rPr>
          <w:bCs/>
          <w:color w:val="000000" w:themeColor="text1"/>
          <w:sz w:val="21"/>
          <w:szCs w:val="21"/>
        </w:rPr>
        <w:t>motyvuoto atsisakymo pasirašyti</w:t>
      </w:r>
      <w:r w:rsidRPr="00C50827">
        <w:rPr>
          <w:color w:val="000000" w:themeColor="text1"/>
          <w:sz w:val="21"/>
          <w:szCs w:val="21"/>
        </w:rPr>
        <w:t>, turi būti laikoma, kad:</w:t>
      </w:r>
    </w:p>
    <w:p w14:paraId="413F2440" w14:textId="77777777" w:rsidR="00F21C1C" w:rsidRPr="00C50827" w:rsidRDefault="00F21C1C" w:rsidP="00F21C1C">
      <w:pPr>
        <w:pStyle w:val="Stilius3"/>
        <w:spacing w:before="0"/>
        <w:ind w:left="567"/>
        <w:rPr>
          <w:color w:val="000000" w:themeColor="text1"/>
          <w:sz w:val="21"/>
          <w:szCs w:val="21"/>
        </w:rPr>
      </w:pPr>
      <w:r w:rsidRPr="00C50827">
        <w:rPr>
          <w:color w:val="000000" w:themeColor="text1"/>
          <w:sz w:val="21"/>
          <w:szCs w:val="21"/>
        </w:rPr>
        <w:t>(i) Tiekėjo prašoma apmokėti suma yra teisinga;</w:t>
      </w:r>
    </w:p>
    <w:p w14:paraId="2E5E88D6" w14:textId="77777777" w:rsidR="00F21C1C" w:rsidRPr="00C50827" w:rsidRDefault="00F21C1C" w:rsidP="00F21C1C">
      <w:pPr>
        <w:pStyle w:val="Stilius3"/>
        <w:spacing w:before="0"/>
        <w:ind w:left="567"/>
        <w:rPr>
          <w:color w:val="000000" w:themeColor="text1"/>
          <w:sz w:val="21"/>
          <w:szCs w:val="21"/>
        </w:rPr>
      </w:pPr>
      <w:r w:rsidRPr="00C50827">
        <w:rPr>
          <w:color w:val="000000" w:themeColor="text1"/>
          <w:sz w:val="21"/>
          <w:szCs w:val="21"/>
        </w:rPr>
        <w:t>(ii) Tiekėjas iki suteiktų Paslaugų priėmimo–perdavimo akto pasirašymo dienos įvykdė savo įsipareigojimus, kurie buvo numatyti Sutartyje ir jos prieduose ir privalėjo būti įvykdyti iki šio akto pasirašymo dienos;</w:t>
      </w:r>
    </w:p>
    <w:p w14:paraId="7BB44E8F" w14:textId="77777777" w:rsidR="00F21C1C" w:rsidRPr="00C50827" w:rsidRDefault="00F21C1C" w:rsidP="00F21C1C">
      <w:pPr>
        <w:pStyle w:val="Stilius3"/>
        <w:spacing w:before="0"/>
        <w:ind w:left="567"/>
        <w:rPr>
          <w:color w:val="000000" w:themeColor="text1"/>
          <w:sz w:val="21"/>
          <w:szCs w:val="21"/>
        </w:rPr>
      </w:pPr>
      <w:r w:rsidRPr="00C50827">
        <w:rPr>
          <w:color w:val="000000" w:themeColor="text1"/>
          <w:sz w:val="21"/>
          <w:szCs w:val="21"/>
        </w:rPr>
        <w:t>(iii) Tiekėjas perdavė suteiktas Paslaugas, kurios buvo numatytos Sutartyje ir jos prieduose ir privalėjo būti suteiktos iki šio akto pasirašymo dienos;</w:t>
      </w:r>
    </w:p>
    <w:p w14:paraId="4F36B577" w14:textId="77777777" w:rsidR="00F21C1C" w:rsidRPr="00C50827" w:rsidRDefault="00F21C1C" w:rsidP="00F21C1C">
      <w:pPr>
        <w:pStyle w:val="Stilius3"/>
        <w:spacing w:before="0"/>
        <w:ind w:left="567"/>
        <w:rPr>
          <w:color w:val="000000" w:themeColor="text1"/>
          <w:sz w:val="21"/>
          <w:szCs w:val="21"/>
        </w:rPr>
      </w:pPr>
      <w:r w:rsidRPr="00C50827">
        <w:rPr>
          <w:color w:val="000000" w:themeColor="text1"/>
          <w:sz w:val="21"/>
          <w:szCs w:val="21"/>
        </w:rPr>
        <w:t>(iv) Pirkėjas neturi Tiekėjui pretenzijų dėl suteiktų Paslaugų kokybės.</w:t>
      </w:r>
    </w:p>
    <w:p w14:paraId="00DC7744" w14:textId="77777777" w:rsidR="00F21C1C" w:rsidRPr="00C50827" w:rsidRDefault="00F21C1C" w:rsidP="00F21C1C">
      <w:pPr>
        <w:pStyle w:val="Sraopastraipa"/>
        <w:tabs>
          <w:tab w:val="left" w:pos="567"/>
          <w:tab w:val="left" w:pos="1134"/>
          <w:tab w:val="left" w:pos="1701"/>
          <w:tab w:val="left" w:pos="2355"/>
        </w:tabs>
        <w:ind w:left="0" w:firstLine="0"/>
        <w:jc w:val="both"/>
        <w:rPr>
          <w:rFonts w:ascii="Times New Roman" w:hAnsi="Times New Roman"/>
          <w:color w:val="000000" w:themeColor="text1"/>
          <w:sz w:val="21"/>
          <w:szCs w:val="21"/>
          <w:lang w:bidi="lt-LT"/>
        </w:rPr>
      </w:pPr>
      <w:r w:rsidRPr="00C50827">
        <w:rPr>
          <w:rFonts w:ascii="Times New Roman" w:hAnsi="Times New Roman"/>
          <w:color w:val="000000" w:themeColor="text1"/>
          <w:sz w:val="21"/>
          <w:szCs w:val="21"/>
        </w:rPr>
        <w:t xml:space="preserve">8.6. </w:t>
      </w:r>
      <w:r w:rsidRPr="00C50827">
        <w:rPr>
          <w:rFonts w:ascii="Times New Roman" w:hAnsi="Times New Roman"/>
          <w:color w:val="000000" w:themeColor="text1"/>
          <w:sz w:val="21"/>
          <w:szCs w:val="21"/>
          <w:lang w:bidi="lt-LT"/>
        </w:rPr>
        <w:t>Paslaugų perdavimo</w:t>
      </w:r>
      <w:r w:rsidRPr="00C50827">
        <w:rPr>
          <w:rFonts w:ascii="Times New Roman" w:hAnsi="Times New Roman"/>
          <w:color w:val="000000" w:themeColor="text1"/>
          <w:sz w:val="21"/>
          <w:szCs w:val="21"/>
        </w:rPr>
        <w:t>–</w:t>
      </w:r>
      <w:r w:rsidRPr="00C50827">
        <w:rPr>
          <w:rFonts w:ascii="Times New Roman" w:hAnsi="Times New Roman"/>
          <w:color w:val="000000" w:themeColor="text1"/>
          <w:sz w:val="21"/>
          <w:szCs w:val="21"/>
          <w:lang w:bidi="lt-LT"/>
        </w:rPr>
        <w:t>priėmimo aktas surašomas dviem vienodą teisinę galią turinčiais egzemplioriais, kuriuos pasirašo abiejų Šalių įgalioti asmenys.</w:t>
      </w:r>
    </w:p>
    <w:p w14:paraId="24D827CC" w14:textId="77777777" w:rsidR="00F21C1C" w:rsidRPr="00C50827" w:rsidRDefault="00F21C1C" w:rsidP="00F21C1C">
      <w:pPr>
        <w:tabs>
          <w:tab w:val="left" w:pos="567"/>
          <w:tab w:val="left" w:pos="1134"/>
          <w:tab w:val="left" w:pos="1701"/>
          <w:tab w:val="left" w:pos="2355"/>
        </w:tabs>
        <w:jc w:val="both"/>
        <w:rPr>
          <w:rFonts w:ascii="Times New Roman" w:hAnsi="Times New Roman"/>
          <w:color w:val="000000" w:themeColor="text1"/>
          <w:sz w:val="21"/>
          <w:szCs w:val="21"/>
          <w:lang w:eastAsia="lt-LT"/>
        </w:rPr>
      </w:pPr>
    </w:p>
    <w:p w14:paraId="137B8A84" w14:textId="77777777" w:rsidR="00F21C1C" w:rsidRPr="00C50827" w:rsidRDefault="00F21C1C" w:rsidP="00F21C1C">
      <w:pPr>
        <w:tabs>
          <w:tab w:val="left" w:pos="567"/>
          <w:tab w:val="left" w:pos="1134"/>
          <w:tab w:val="left" w:pos="1701"/>
          <w:tab w:val="left" w:pos="2355"/>
        </w:tabs>
        <w:jc w:val="center"/>
        <w:rPr>
          <w:rFonts w:ascii="Times New Roman" w:hAnsi="Times New Roman"/>
          <w:color w:val="000000" w:themeColor="text1"/>
          <w:sz w:val="21"/>
          <w:szCs w:val="21"/>
          <w:lang w:eastAsia="lt-LT"/>
        </w:rPr>
      </w:pPr>
      <w:r w:rsidRPr="00C50827">
        <w:rPr>
          <w:rFonts w:ascii="Times New Roman" w:hAnsi="Times New Roman"/>
          <w:b/>
          <w:color w:val="000000" w:themeColor="text1"/>
          <w:sz w:val="21"/>
          <w:szCs w:val="21"/>
          <w:lang w:eastAsia="lt-LT"/>
        </w:rPr>
        <w:t>9. Susirašinėjimas</w:t>
      </w:r>
    </w:p>
    <w:p w14:paraId="057D9AEC" w14:textId="77777777" w:rsidR="00F21C1C" w:rsidRPr="00C50827" w:rsidRDefault="00F21C1C" w:rsidP="00F21C1C">
      <w:pPr>
        <w:jc w:val="both"/>
        <w:rPr>
          <w:rFonts w:ascii="Times New Roman" w:hAnsi="Times New Roman"/>
          <w:color w:val="000000" w:themeColor="text1"/>
          <w:sz w:val="21"/>
          <w:szCs w:val="21"/>
          <w:lang w:val="en-GB"/>
        </w:rPr>
      </w:pPr>
      <w:r w:rsidRPr="00C50827">
        <w:rPr>
          <w:rFonts w:ascii="Times New Roman" w:hAnsi="Times New Roman"/>
          <w:color w:val="000000" w:themeColor="text1"/>
          <w:sz w:val="21"/>
          <w:szCs w:val="21"/>
        </w:rPr>
        <w:t>9.1. Sutarties Šalys susirašinėja lietuvių kalba. Vi</w:t>
      </w:r>
      <w:r w:rsidRPr="00C50827">
        <w:rPr>
          <w:rFonts w:ascii="Times New Roman" w:hAnsi="Times New Roman"/>
          <w:color w:val="000000" w:themeColor="text1"/>
          <w:spacing w:val="-3"/>
          <w:sz w:val="21"/>
          <w:szCs w:val="21"/>
        </w:rPr>
        <w:t xml:space="preserve">si su Sutartimi susiję pranešimai, prašymai, kiti dokumentai ar susirašinėjimas, </w:t>
      </w:r>
      <w:r w:rsidRPr="00C50827">
        <w:rPr>
          <w:rFonts w:ascii="Times New Roman" w:hAnsi="Times New Roman"/>
          <w:color w:val="000000" w:themeColor="text1"/>
          <w:sz w:val="21"/>
          <w:szCs w:val="21"/>
        </w:rPr>
        <w:t>kuriuos Šalis gali pateikti pagal šią Sutartį,</w:t>
      </w:r>
      <w:r w:rsidRPr="00C50827">
        <w:rPr>
          <w:rFonts w:ascii="Times New Roman" w:hAnsi="Times New Roman"/>
          <w:color w:val="000000" w:themeColor="text1"/>
          <w:spacing w:val="-3"/>
          <w:sz w:val="21"/>
          <w:szCs w:val="21"/>
        </w:rPr>
        <w:t xml:space="preserve"> </w:t>
      </w:r>
      <w:r w:rsidRPr="00C50827">
        <w:rPr>
          <w:rFonts w:ascii="Times New Roman" w:hAnsi="Times New Roman"/>
          <w:color w:val="000000" w:themeColor="text1"/>
          <w:sz w:val="21"/>
          <w:szCs w:val="21"/>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941"/>
        <w:gridCol w:w="3810"/>
      </w:tblGrid>
      <w:tr w:rsidR="00F21C1C" w:rsidRPr="00C50827" w14:paraId="7CEB78B4" w14:textId="77777777" w:rsidTr="00F21C1C">
        <w:tc>
          <w:tcPr>
            <w:tcW w:w="2088" w:type="dxa"/>
            <w:tcBorders>
              <w:top w:val="single" w:sz="4" w:space="0" w:color="auto"/>
              <w:left w:val="single" w:sz="4" w:space="0" w:color="auto"/>
              <w:bottom w:val="single" w:sz="4" w:space="0" w:color="auto"/>
              <w:right w:val="single" w:sz="4" w:space="0" w:color="auto"/>
            </w:tcBorders>
            <w:shd w:val="clear" w:color="auto" w:fill="D9D9D9"/>
          </w:tcPr>
          <w:p w14:paraId="3EAD0AF7" w14:textId="77777777" w:rsidR="00F21C1C" w:rsidRPr="00C50827" w:rsidRDefault="00F21C1C">
            <w:pPr>
              <w:spacing w:line="254" w:lineRule="auto"/>
              <w:ind w:firstLine="567"/>
              <w:jc w:val="both"/>
              <w:rPr>
                <w:rFonts w:ascii="Times New Roman" w:hAnsi="Times New Roman"/>
                <w:b/>
                <w:color w:val="000000" w:themeColor="text1"/>
                <w:sz w:val="21"/>
                <w:szCs w:val="21"/>
              </w:rPr>
            </w:pPr>
          </w:p>
        </w:tc>
        <w:tc>
          <w:tcPr>
            <w:tcW w:w="4116" w:type="dxa"/>
            <w:tcBorders>
              <w:top w:val="single" w:sz="4" w:space="0" w:color="auto"/>
              <w:left w:val="single" w:sz="4" w:space="0" w:color="auto"/>
              <w:bottom w:val="single" w:sz="4" w:space="0" w:color="auto"/>
              <w:right w:val="single" w:sz="4" w:space="0" w:color="auto"/>
            </w:tcBorders>
            <w:shd w:val="clear" w:color="auto" w:fill="D9D9D9"/>
            <w:hideMark/>
          </w:tcPr>
          <w:p w14:paraId="0F8A82E8" w14:textId="77777777" w:rsidR="00F21C1C" w:rsidRPr="00C50827" w:rsidRDefault="00F21C1C">
            <w:pPr>
              <w:spacing w:line="254" w:lineRule="auto"/>
              <w:ind w:firstLine="567"/>
              <w:jc w:val="both"/>
              <w:rPr>
                <w:rFonts w:ascii="Times New Roman" w:hAnsi="Times New Roman"/>
                <w:b/>
                <w:color w:val="000000" w:themeColor="text1"/>
                <w:sz w:val="21"/>
                <w:szCs w:val="21"/>
              </w:rPr>
            </w:pPr>
            <w:r w:rsidRPr="00C50827">
              <w:rPr>
                <w:rFonts w:ascii="Times New Roman" w:hAnsi="Times New Roman"/>
                <w:b/>
                <w:color w:val="000000" w:themeColor="text1"/>
                <w:sz w:val="21"/>
                <w:szCs w:val="21"/>
              </w:rPr>
              <w:t>Pirkėjo kontaktinis asmuo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FCCBFEB" w14:textId="77777777" w:rsidR="00F21C1C" w:rsidRPr="00C50827" w:rsidRDefault="00F21C1C">
            <w:pPr>
              <w:spacing w:line="254" w:lineRule="auto"/>
              <w:ind w:firstLine="567"/>
              <w:jc w:val="both"/>
              <w:rPr>
                <w:rFonts w:ascii="Times New Roman" w:hAnsi="Times New Roman"/>
                <w:b/>
                <w:color w:val="000000" w:themeColor="text1"/>
                <w:sz w:val="21"/>
                <w:szCs w:val="21"/>
              </w:rPr>
            </w:pPr>
            <w:r w:rsidRPr="00C50827">
              <w:rPr>
                <w:rFonts w:ascii="Times New Roman" w:hAnsi="Times New Roman"/>
                <w:b/>
                <w:color w:val="000000" w:themeColor="text1"/>
                <w:sz w:val="21"/>
                <w:szCs w:val="21"/>
              </w:rPr>
              <w:t>Tiekėjo kontaktinis asmuo</w:t>
            </w:r>
          </w:p>
        </w:tc>
      </w:tr>
      <w:tr w:rsidR="00F21C1C" w:rsidRPr="00C50827" w14:paraId="74521693" w14:textId="77777777" w:rsidTr="00F21C1C">
        <w:tc>
          <w:tcPr>
            <w:tcW w:w="2088" w:type="dxa"/>
            <w:tcBorders>
              <w:top w:val="single" w:sz="4" w:space="0" w:color="auto"/>
              <w:left w:val="single" w:sz="4" w:space="0" w:color="auto"/>
              <w:bottom w:val="single" w:sz="4" w:space="0" w:color="auto"/>
              <w:right w:val="single" w:sz="4" w:space="0" w:color="auto"/>
            </w:tcBorders>
            <w:hideMark/>
          </w:tcPr>
          <w:p w14:paraId="70828587" w14:textId="77777777" w:rsidR="00F21C1C" w:rsidRPr="00C50827" w:rsidRDefault="00F21C1C">
            <w:pPr>
              <w:spacing w:line="254"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Vardas, pavardė</w:t>
            </w:r>
          </w:p>
        </w:tc>
        <w:tc>
          <w:tcPr>
            <w:tcW w:w="4116" w:type="dxa"/>
            <w:tcBorders>
              <w:top w:val="single" w:sz="4" w:space="0" w:color="auto"/>
              <w:left w:val="single" w:sz="4" w:space="0" w:color="auto"/>
              <w:bottom w:val="single" w:sz="4" w:space="0" w:color="auto"/>
              <w:right w:val="single" w:sz="4" w:space="0" w:color="auto"/>
            </w:tcBorders>
            <w:hideMark/>
          </w:tcPr>
          <w:p w14:paraId="5A497ADC" w14:textId="77777777" w:rsidR="00F21C1C" w:rsidRPr="00C50827" w:rsidRDefault="00F21C1C" w:rsidP="00B33C29">
            <w:pPr>
              <w:spacing w:line="254" w:lineRule="auto"/>
              <w:ind w:firstLine="135"/>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Jolanta </w:t>
            </w:r>
            <w:proofErr w:type="spellStart"/>
            <w:r w:rsidRPr="00C50827">
              <w:rPr>
                <w:rFonts w:ascii="Times New Roman" w:hAnsi="Times New Roman"/>
                <w:color w:val="000000" w:themeColor="text1"/>
                <w:sz w:val="21"/>
                <w:szCs w:val="21"/>
              </w:rPr>
              <w:t>Polekauskienė</w:t>
            </w:r>
            <w:proofErr w:type="spellEnd"/>
          </w:p>
        </w:tc>
        <w:tc>
          <w:tcPr>
            <w:tcW w:w="4252" w:type="dxa"/>
            <w:tcBorders>
              <w:top w:val="single" w:sz="4" w:space="0" w:color="auto"/>
              <w:left w:val="single" w:sz="4" w:space="0" w:color="auto"/>
              <w:bottom w:val="single" w:sz="4" w:space="0" w:color="auto"/>
              <w:right w:val="single" w:sz="4" w:space="0" w:color="auto"/>
            </w:tcBorders>
          </w:tcPr>
          <w:p w14:paraId="4FFB3CA3" w14:textId="4C7214DF" w:rsidR="00F21C1C" w:rsidRPr="00C50827" w:rsidRDefault="00B33C29">
            <w:pPr>
              <w:spacing w:line="254" w:lineRule="auto"/>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Lukas </w:t>
            </w:r>
            <w:proofErr w:type="spellStart"/>
            <w:r w:rsidRPr="00C50827">
              <w:rPr>
                <w:rFonts w:ascii="Times New Roman" w:hAnsi="Times New Roman"/>
                <w:color w:val="000000" w:themeColor="text1"/>
                <w:sz w:val="21"/>
                <w:szCs w:val="21"/>
              </w:rPr>
              <w:t>Šiupšinskas</w:t>
            </w:r>
            <w:proofErr w:type="spellEnd"/>
          </w:p>
        </w:tc>
      </w:tr>
      <w:tr w:rsidR="00F21C1C" w:rsidRPr="00C50827" w14:paraId="7B8E735C" w14:textId="77777777" w:rsidTr="00F21C1C">
        <w:tc>
          <w:tcPr>
            <w:tcW w:w="2088" w:type="dxa"/>
            <w:tcBorders>
              <w:top w:val="single" w:sz="4" w:space="0" w:color="auto"/>
              <w:left w:val="single" w:sz="4" w:space="0" w:color="auto"/>
              <w:bottom w:val="single" w:sz="4" w:space="0" w:color="auto"/>
              <w:right w:val="single" w:sz="4" w:space="0" w:color="auto"/>
            </w:tcBorders>
            <w:hideMark/>
          </w:tcPr>
          <w:p w14:paraId="0C38EBAF" w14:textId="77777777" w:rsidR="00F21C1C" w:rsidRPr="00C50827" w:rsidRDefault="00F21C1C">
            <w:pPr>
              <w:spacing w:line="254"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Adresas</w:t>
            </w:r>
          </w:p>
        </w:tc>
        <w:tc>
          <w:tcPr>
            <w:tcW w:w="4116" w:type="dxa"/>
            <w:tcBorders>
              <w:top w:val="single" w:sz="4" w:space="0" w:color="auto"/>
              <w:left w:val="single" w:sz="4" w:space="0" w:color="auto"/>
              <w:bottom w:val="single" w:sz="4" w:space="0" w:color="auto"/>
              <w:right w:val="single" w:sz="4" w:space="0" w:color="auto"/>
            </w:tcBorders>
            <w:hideMark/>
          </w:tcPr>
          <w:p w14:paraId="7EB649CC" w14:textId="77777777" w:rsidR="00F21C1C" w:rsidRPr="00C50827" w:rsidRDefault="00F21C1C" w:rsidP="00B33C29">
            <w:pPr>
              <w:spacing w:line="254" w:lineRule="auto"/>
              <w:ind w:firstLine="135"/>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Klaipėdos g. 2, LT-96130 Gargždai</w:t>
            </w:r>
          </w:p>
        </w:tc>
        <w:tc>
          <w:tcPr>
            <w:tcW w:w="4252" w:type="dxa"/>
            <w:tcBorders>
              <w:top w:val="single" w:sz="4" w:space="0" w:color="auto"/>
              <w:left w:val="single" w:sz="4" w:space="0" w:color="auto"/>
              <w:bottom w:val="single" w:sz="4" w:space="0" w:color="auto"/>
              <w:right w:val="single" w:sz="4" w:space="0" w:color="auto"/>
            </w:tcBorders>
          </w:tcPr>
          <w:p w14:paraId="323A2447" w14:textId="2713E1F7" w:rsidR="00F21C1C" w:rsidRPr="00C50827" w:rsidRDefault="00B33C29">
            <w:pPr>
              <w:spacing w:line="254" w:lineRule="auto"/>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Gabijos g. 80, LT-47103 Kaunas</w:t>
            </w:r>
          </w:p>
        </w:tc>
      </w:tr>
      <w:tr w:rsidR="00F21C1C" w:rsidRPr="00C50827" w14:paraId="784A54A9" w14:textId="77777777" w:rsidTr="00F21C1C">
        <w:tc>
          <w:tcPr>
            <w:tcW w:w="2088" w:type="dxa"/>
            <w:tcBorders>
              <w:top w:val="single" w:sz="4" w:space="0" w:color="auto"/>
              <w:left w:val="single" w:sz="4" w:space="0" w:color="auto"/>
              <w:bottom w:val="single" w:sz="4" w:space="0" w:color="auto"/>
              <w:right w:val="single" w:sz="4" w:space="0" w:color="auto"/>
            </w:tcBorders>
            <w:hideMark/>
          </w:tcPr>
          <w:p w14:paraId="22EC79C6" w14:textId="77777777" w:rsidR="00F21C1C" w:rsidRPr="00C50827" w:rsidRDefault="00F21C1C">
            <w:pPr>
              <w:spacing w:line="254"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Telefonas</w:t>
            </w:r>
          </w:p>
        </w:tc>
        <w:tc>
          <w:tcPr>
            <w:tcW w:w="4116" w:type="dxa"/>
            <w:tcBorders>
              <w:top w:val="single" w:sz="4" w:space="0" w:color="auto"/>
              <w:left w:val="single" w:sz="4" w:space="0" w:color="auto"/>
              <w:bottom w:val="single" w:sz="4" w:space="0" w:color="auto"/>
              <w:right w:val="single" w:sz="4" w:space="0" w:color="auto"/>
            </w:tcBorders>
            <w:hideMark/>
          </w:tcPr>
          <w:p w14:paraId="65086364" w14:textId="02774202" w:rsidR="00F21C1C" w:rsidRPr="00C50827" w:rsidRDefault="00B33C29" w:rsidP="00B33C29">
            <w:pPr>
              <w:ind w:firstLine="135"/>
              <w:rPr>
                <w:rFonts w:ascii="Times New Roman" w:hAnsi="Times New Roman"/>
                <w:color w:val="000000" w:themeColor="text1"/>
                <w:sz w:val="21"/>
                <w:szCs w:val="21"/>
              </w:rPr>
            </w:pPr>
            <w:r w:rsidRPr="00C50827">
              <w:rPr>
                <w:rFonts w:ascii="Times New Roman" w:hAnsi="Times New Roman"/>
                <w:color w:val="000000" w:themeColor="text1"/>
                <w:sz w:val="21"/>
                <w:szCs w:val="21"/>
              </w:rPr>
              <w:t>(8-46) 45 20 67</w:t>
            </w:r>
          </w:p>
        </w:tc>
        <w:tc>
          <w:tcPr>
            <w:tcW w:w="4252" w:type="dxa"/>
            <w:tcBorders>
              <w:top w:val="single" w:sz="4" w:space="0" w:color="auto"/>
              <w:left w:val="single" w:sz="4" w:space="0" w:color="auto"/>
              <w:bottom w:val="single" w:sz="4" w:space="0" w:color="auto"/>
              <w:right w:val="single" w:sz="4" w:space="0" w:color="auto"/>
            </w:tcBorders>
          </w:tcPr>
          <w:p w14:paraId="0DD9D197" w14:textId="1E2DD92B" w:rsidR="00F21C1C" w:rsidRPr="00C50827" w:rsidRDefault="00B33C29">
            <w:pPr>
              <w:spacing w:line="254" w:lineRule="auto"/>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+37064745949</w:t>
            </w:r>
          </w:p>
        </w:tc>
      </w:tr>
      <w:tr w:rsidR="00F21C1C" w:rsidRPr="00C50827" w14:paraId="3075E54B" w14:textId="77777777" w:rsidTr="00F21C1C">
        <w:tc>
          <w:tcPr>
            <w:tcW w:w="2088" w:type="dxa"/>
            <w:tcBorders>
              <w:top w:val="single" w:sz="4" w:space="0" w:color="auto"/>
              <w:left w:val="single" w:sz="4" w:space="0" w:color="auto"/>
              <w:bottom w:val="single" w:sz="4" w:space="0" w:color="auto"/>
              <w:right w:val="single" w:sz="4" w:space="0" w:color="auto"/>
            </w:tcBorders>
            <w:hideMark/>
          </w:tcPr>
          <w:p w14:paraId="569ECA2F" w14:textId="77777777" w:rsidR="00F21C1C" w:rsidRPr="00C50827" w:rsidRDefault="00F21C1C">
            <w:pPr>
              <w:spacing w:line="254"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Faksas</w:t>
            </w:r>
          </w:p>
        </w:tc>
        <w:tc>
          <w:tcPr>
            <w:tcW w:w="4116" w:type="dxa"/>
            <w:tcBorders>
              <w:top w:val="single" w:sz="4" w:space="0" w:color="auto"/>
              <w:left w:val="single" w:sz="4" w:space="0" w:color="auto"/>
              <w:bottom w:val="single" w:sz="4" w:space="0" w:color="auto"/>
              <w:right w:val="single" w:sz="4" w:space="0" w:color="auto"/>
            </w:tcBorders>
          </w:tcPr>
          <w:p w14:paraId="24BF5168" w14:textId="7447D304" w:rsidR="00F21C1C" w:rsidRPr="00C50827" w:rsidRDefault="00F21C1C" w:rsidP="00B33C29">
            <w:pPr>
              <w:spacing w:line="254" w:lineRule="auto"/>
              <w:ind w:firstLine="135"/>
              <w:jc w:val="both"/>
              <w:rPr>
                <w:rFonts w:ascii="Times New Roman" w:hAnsi="Times New Roman"/>
                <w:color w:val="000000" w:themeColor="text1"/>
                <w:sz w:val="21"/>
                <w:szCs w:val="21"/>
              </w:rPr>
            </w:pPr>
          </w:p>
        </w:tc>
        <w:tc>
          <w:tcPr>
            <w:tcW w:w="4252" w:type="dxa"/>
            <w:tcBorders>
              <w:top w:val="single" w:sz="4" w:space="0" w:color="auto"/>
              <w:left w:val="single" w:sz="4" w:space="0" w:color="auto"/>
              <w:bottom w:val="single" w:sz="4" w:space="0" w:color="auto"/>
              <w:right w:val="single" w:sz="4" w:space="0" w:color="auto"/>
            </w:tcBorders>
          </w:tcPr>
          <w:p w14:paraId="5AA2BE93" w14:textId="77777777" w:rsidR="00F21C1C" w:rsidRPr="00C50827" w:rsidRDefault="00F21C1C">
            <w:pPr>
              <w:spacing w:line="254" w:lineRule="auto"/>
              <w:ind w:firstLine="567"/>
              <w:jc w:val="both"/>
              <w:rPr>
                <w:rFonts w:ascii="Times New Roman" w:hAnsi="Times New Roman"/>
                <w:color w:val="000000" w:themeColor="text1"/>
                <w:sz w:val="21"/>
                <w:szCs w:val="21"/>
              </w:rPr>
            </w:pPr>
          </w:p>
        </w:tc>
      </w:tr>
      <w:tr w:rsidR="00F21C1C" w:rsidRPr="00C50827" w14:paraId="4B0A2ADF" w14:textId="77777777" w:rsidTr="00F21C1C">
        <w:tc>
          <w:tcPr>
            <w:tcW w:w="2088" w:type="dxa"/>
            <w:tcBorders>
              <w:top w:val="single" w:sz="4" w:space="0" w:color="auto"/>
              <w:left w:val="single" w:sz="4" w:space="0" w:color="auto"/>
              <w:bottom w:val="single" w:sz="4" w:space="0" w:color="auto"/>
              <w:right w:val="single" w:sz="4" w:space="0" w:color="auto"/>
            </w:tcBorders>
            <w:hideMark/>
          </w:tcPr>
          <w:p w14:paraId="35EA4A8F" w14:textId="77777777" w:rsidR="00F21C1C" w:rsidRPr="00C50827" w:rsidRDefault="00F21C1C">
            <w:pPr>
              <w:spacing w:line="254" w:lineRule="auto"/>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El. paštas</w:t>
            </w:r>
          </w:p>
        </w:tc>
        <w:tc>
          <w:tcPr>
            <w:tcW w:w="4116" w:type="dxa"/>
            <w:tcBorders>
              <w:top w:val="single" w:sz="4" w:space="0" w:color="auto"/>
              <w:left w:val="single" w:sz="4" w:space="0" w:color="auto"/>
              <w:bottom w:val="single" w:sz="4" w:space="0" w:color="auto"/>
              <w:right w:val="single" w:sz="4" w:space="0" w:color="auto"/>
            </w:tcBorders>
            <w:hideMark/>
          </w:tcPr>
          <w:p w14:paraId="783B2165" w14:textId="77777777" w:rsidR="00F21C1C" w:rsidRPr="00C50827" w:rsidRDefault="00F21C1C" w:rsidP="00B33C29">
            <w:pPr>
              <w:spacing w:line="254" w:lineRule="auto"/>
              <w:ind w:firstLine="135"/>
              <w:jc w:val="both"/>
              <w:rPr>
                <w:rFonts w:ascii="Times New Roman" w:hAnsi="Times New Roman"/>
                <w:color w:val="000000" w:themeColor="text1"/>
                <w:sz w:val="21"/>
                <w:szCs w:val="21"/>
                <w:lang w:val="en-US"/>
              </w:rPr>
            </w:pPr>
            <w:proofErr w:type="spellStart"/>
            <w:r w:rsidRPr="00C50827">
              <w:rPr>
                <w:rFonts w:ascii="Times New Roman" w:hAnsi="Times New Roman"/>
                <w:color w:val="000000" w:themeColor="text1"/>
                <w:sz w:val="21"/>
                <w:szCs w:val="21"/>
              </w:rPr>
              <w:t>jolanta.polekauskiene</w:t>
            </w:r>
            <w:proofErr w:type="spellEnd"/>
            <w:r w:rsidRPr="00C50827">
              <w:rPr>
                <w:rFonts w:ascii="Times New Roman" w:hAnsi="Times New Roman"/>
                <w:color w:val="000000" w:themeColor="text1"/>
                <w:sz w:val="21"/>
                <w:szCs w:val="21"/>
                <w:lang w:val="en-US"/>
              </w:rPr>
              <w:t>@klaipedos-r.lt</w:t>
            </w:r>
          </w:p>
        </w:tc>
        <w:tc>
          <w:tcPr>
            <w:tcW w:w="4252" w:type="dxa"/>
            <w:tcBorders>
              <w:top w:val="single" w:sz="4" w:space="0" w:color="auto"/>
              <w:left w:val="single" w:sz="4" w:space="0" w:color="auto"/>
              <w:bottom w:val="single" w:sz="4" w:space="0" w:color="auto"/>
              <w:right w:val="single" w:sz="4" w:space="0" w:color="auto"/>
            </w:tcBorders>
          </w:tcPr>
          <w:p w14:paraId="0F7D0A8B" w14:textId="1536823B" w:rsidR="00F21C1C" w:rsidRPr="00C50827" w:rsidRDefault="00B33C29">
            <w:pPr>
              <w:spacing w:line="254" w:lineRule="auto"/>
              <w:ind w:firstLine="567"/>
              <w:jc w:val="both"/>
              <w:rPr>
                <w:rFonts w:ascii="Times New Roman" w:hAnsi="Times New Roman"/>
                <w:color w:val="000000" w:themeColor="text1"/>
                <w:sz w:val="21"/>
                <w:szCs w:val="21"/>
                <w:lang w:val="en-US"/>
              </w:rPr>
            </w:pPr>
            <w:r w:rsidRPr="00C50827">
              <w:rPr>
                <w:rFonts w:ascii="Times New Roman" w:hAnsi="Times New Roman"/>
                <w:color w:val="000000" w:themeColor="text1"/>
                <w:sz w:val="21"/>
                <w:szCs w:val="21"/>
                <w:lang w:val="en-GB"/>
              </w:rPr>
              <w:t>info</w:t>
            </w:r>
            <w:r w:rsidRPr="00C50827">
              <w:rPr>
                <w:rFonts w:ascii="Times New Roman" w:hAnsi="Times New Roman"/>
                <w:color w:val="000000" w:themeColor="text1"/>
                <w:sz w:val="21"/>
                <w:szCs w:val="21"/>
                <w:lang w:val="en-US"/>
              </w:rPr>
              <w:t>@kaukai.lt</w:t>
            </w:r>
          </w:p>
        </w:tc>
      </w:tr>
    </w:tbl>
    <w:p w14:paraId="601B8593" w14:textId="77777777" w:rsidR="00F21C1C" w:rsidRPr="00C50827" w:rsidRDefault="00F21C1C" w:rsidP="00F21C1C">
      <w:pPr>
        <w:pStyle w:val="Pagrindinistekstas"/>
        <w:tabs>
          <w:tab w:val="num" w:pos="907"/>
        </w:tabs>
        <w:spacing w:after="0"/>
        <w:jc w:val="both"/>
        <w:rPr>
          <w:color w:val="000000" w:themeColor="text1"/>
          <w:sz w:val="21"/>
          <w:szCs w:val="21"/>
        </w:rPr>
      </w:pPr>
      <w:r w:rsidRPr="00C50827">
        <w:rPr>
          <w:color w:val="000000" w:themeColor="text1"/>
          <w:sz w:val="21"/>
          <w:szCs w:val="21"/>
        </w:rPr>
        <w:t>9.2</w:t>
      </w:r>
      <w:r w:rsidRPr="00C50827">
        <w:rPr>
          <w:caps/>
          <w:color w:val="000000" w:themeColor="text1"/>
          <w:sz w:val="21"/>
          <w:szCs w:val="21"/>
        </w:rPr>
        <w:t xml:space="preserve">. </w:t>
      </w:r>
      <w:r w:rsidRPr="00C50827">
        <w:rPr>
          <w:color w:val="000000" w:themeColor="text1"/>
          <w:sz w:val="21"/>
          <w:szCs w:val="21"/>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AE04D11" w14:textId="77777777" w:rsidR="00F21C1C" w:rsidRPr="00C50827" w:rsidRDefault="00F21C1C" w:rsidP="00F21C1C">
      <w:pPr>
        <w:jc w:val="both"/>
        <w:rPr>
          <w:rFonts w:ascii="Times New Roman" w:hAnsi="Times New Roman"/>
          <w:b/>
          <w:color w:val="000000" w:themeColor="text1"/>
          <w:sz w:val="21"/>
          <w:szCs w:val="21"/>
        </w:rPr>
      </w:pPr>
      <w:r w:rsidRPr="00C50827">
        <w:rPr>
          <w:rFonts w:ascii="Times New Roman" w:hAnsi="Times New Roman"/>
          <w:color w:val="000000" w:themeColor="text1"/>
          <w:spacing w:val="-3"/>
          <w:sz w:val="21"/>
          <w:szCs w:val="21"/>
        </w:rPr>
        <w:t xml:space="preserve">9.3. Sutarties 9.1 punkte nurodytas Pirkėjo kontaktinis asmuo laikomas ir </w:t>
      </w:r>
      <w:r w:rsidRPr="00C50827">
        <w:rPr>
          <w:rFonts w:ascii="Times New Roman" w:hAnsi="Times New Roman"/>
          <w:b/>
          <w:color w:val="000000" w:themeColor="text1"/>
          <w:sz w:val="21"/>
          <w:szCs w:val="21"/>
        </w:rPr>
        <w:t>Pirkėjo atstovu, atsakingu už Sutarties vykdymą, Sutarties ir pakeitimų paskelbimą pagal Lietuvos Respublikos viešųjų</w:t>
      </w:r>
      <w:r w:rsidRPr="00C50827">
        <w:rPr>
          <w:rFonts w:ascii="Times New Roman" w:hAnsi="Times New Roman"/>
          <w:color w:val="000000" w:themeColor="text1"/>
          <w:sz w:val="21"/>
          <w:szCs w:val="21"/>
        </w:rPr>
        <w:t xml:space="preserve"> </w:t>
      </w:r>
      <w:r w:rsidRPr="00C50827">
        <w:rPr>
          <w:rFonts w:ascii="Times New Roman" w:hAnsi="Times New Roman"/>
          <w:b/>
          <w:color w:val="000000" w:themeColor="text1"/>
          <w:sz w:val="21"/>
          <w:szCs w:val="21"/>
        </w:rPr>
        <w:t>pirkimų įstatymo 86 straipsnio 9 dalies nuostatas.</w:t>
      </w:r>
    </w:p>
    <w:p w14:paraId="29F957E6" w14:textId="77777777" w:rsidR="00F21C1C" w:rsidRPr="00C50827" w:rsidRDefault="00F21C1C" w:rsidP="00F21C1C">
      <w:pPr>
        <w:jc w:val="both"/>
        <w:rPr>
          <w:rFonts w:ascii="Times New Roman" w:hAnsi="Times New Roman"/>
          <w:color w:val="000000" w:themeColor="text1"/>
          <w:sz w:val="21"/>
          <w:szCs w:val="21"/>
        </w:rPr>
      </w:pPr>
    </w:p>
    <w:p w14:paraId="5DADDA69" w14:textId="77777777" w:rsidR="00F21C1C" w:rsidRPr="00C50827" w:rsidRDefault="00F21C1C" w:rsidP="00F21C1C">
      <w:pPr>
        <w:numPr>
          <w:ilvl w:val="0"/>
          <w:numId w:val="2"/>
        </w:numPr>
        <w:suppressAutoHyphens/>
        <w:autoSpaceDE w:val="0"/>
        <w:adjustRightInd w:val="0"/>
        <w:jc w:val="center"/>
        <w:rPr>
          <w:rFonts w:ascii="Times New Roman" w:hAnsi="Times New Roman"/>
          <w:b/>
          <w:bCs/>
          <w:color w:val="000000" w:themeColor="text1"/>
          <w:sz w:val="21"/>
          <w:szCs w:val="21"/>
          <w:lang w:val="en-US"/>
        </w:rPr>
      </w:pPr>
      <w:proofErr w:type="spellStart"/>
      <w:r w:rsidRPr="00C50827">
        <w:rPr>
          <w:rFonts w:ascii="Times New Roman" w:hAnsi="Times New Roman"/>
          <w:b/>
          <w:bCs/>
          <w:color w:val="000000" w:themeColor="text1"/>
          <w:sz w:val="21"/>
          <w:szCs w:val="21"/>
          <w:lang w:val="en-US"/>
        </w:rPr>
        <w:lastRenderedPageBreak/>
        <w:t>Subteikėjai</w:t>
      </w:r>
      <w:proofErr w:type="spellEnd"/>
      <w:r w:rsidRPr="00C50827">
        <w:rPr>
          <w:rFonts w:ascii="Times New Roman" w:hAnsi="Times New Roman"/>
          <w:b/>
          <w:bCs/>
          <w:color w:val="000000" w:themeColor="text1"/>
          <w:sz w:val="21"/>
          <w:szCs w:val="21"/>
          <w:lang w:val="en-US"/>
        </w:rPr>
        <w:t xml:space="preserve">, </w:t>
      </w:r>
      <w:proofErr w:type="spellStart"/>
      <w:r w:rsidRPr="00C50827">
        <w:rPr>
          <w:rFonts w:ascii="Times New Roman" w:hAnsi="Times New Roman"/>
          <w:b/>
          <w:bCs/>
          <w:color w:val="000000" w:themeColor="text1"/>
          <w:sz w:val="21"/>
          <w:szCs w:val="21"/>
          <w:lang w:val="en-US"/>
        </w:rPr>
        <w:t>jų</w:t>
      </w:r>
      <w:proofErr w:type="spellEnd"/>
      <w:r w:rsidRPr="00C50827">
        <w:rPr>
          <w:rFonts w:ascii="Times New Roman" w:hAnsi="Times New Roman"/>
          <w:b/>
          <w:bCs/>
          <w:color w:val="000000" w:themeColor="text1"/>
          <w:sz w:val="21"/>
          <w:szCs w:val="21"/>
          <w:lang w:val="en-US"/>
        </w:rPr>
        <w:t xml:space="preserve"> </w:t>
      </w:r>
      <w:proofErr w:type="spellStart"/>
      <w:r w:rsidRPr="00C50827">
        <w:rPr>
          <w:rFonts w:ascii="Times New Roman" w:hAnsi="Times New Roman"/>
          <w:b/>
          <w:bCs/>
          <w:color w:val="000000" w:themeColor="text1"/>
          <w:sz w:val="21"/>
          <w:szCs w:val="21"/>
          <w:lang w:val="en-US"/>
        </w:rPr>
        <w:t>keitimo</w:t>
      </w:r>
      <w:proofErr w:type="spellEnd"/>
      <w:r w:rsidRPr="00C50827">
        <w:rPr>
          <w:rFonts w:ascii="Times New Roman" w:hAnsi="Times New Roman"/>
          <w:b/>
          <w:bCs/>
          <w:color w:val="000000" w:themeColor="text1"/>
          <w:sz w:val="21"/>
          <w:szCs w:val="21"/>
          <w:lang w:val="en-US"/>
        </w:rPr>
        <w:t xml:space="preserve"> </w:t>
      </w:r>
      <w:proofErr w:type="spellStart"/>
      <w:r w:rsidRPr="00C50827">
        <w:rPr>
          <w:rFonts w:ascii="Times New Roman" w:hAnsi="Times New Roman"/>
          <w:b/>
          <w:bCs/>
          <w:color w:val="000000" w:themeColor="text1"/>
          <w:sz w:val="21"/>
          <w:szCs w:val="21"/>
          <w:lang w:val="en-US"/>
        </w:rPr>
        <w:t>tvarka</w:t>
      </w:r>
      <w:proofErr w:type="spellEnd"/>
    </w:p>
    <w:p w14:paraId="71A0CF66" w14:textId="77777777" w:rsidR="00F21C1C" w:rsidRPr="00C50827" w:rsidRDefault="00F21C1C" w:rsidP="00F21C1C">
      <w:pPr>
        <w:tabs>
          <w:tab w:val="left" w:pos="851"/>
          <w:tab w:val="left" w:pos="1418"/>
        </w:tabs>
        <w:suppressAutoHyphen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10.1. </w:t>
      </w:r>
      <w:r w:rsidRPr="00C50827">
        <w:rPr>
          <w:rFonts w:ascii="Times New Roman" w:hAnsi="Times New Roman"/>
          <w:color w:val="000000" w:themeColor="text1"/>
          <w:sz w:val="21"/>
          <w:szCs w:val="21"/>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4141736A" w14:textId="77777777" w:rsidR="00F21C1C" w:rsidRPr="00C50827" w:rsidRDefault="00F21C1C" w:rsidP="00F21C1C">
      <w:pPr>
        <w:tabs>
          <w:tab w:val="left" w:pos="851"/>
          <w:tab w:val="left" w:pos="1418"/>
        </w:tabs>
        <w:suppressAutoHyphen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10.2. </w:t>
      </w:r>
      <w:r w:rsidRPr="00C50827">
        <w:rPr>
          <w:rFonts w:ascii="Times New Roman" w:hAnsi="Times New Roman"/>
          <w:color w:val="000000" w:themeColor="text1"/>
          <w:sz w:val="21"/>
          <w:szCs w:val="21"/>
          <w:lang w:bidi="lt-LT"/>
        </w:rPr>
        <w:t>Už Tiekėjo pasitelktų trečiųjų asmenų įsipareigojimų vykdymo kokybę Pirkėjui atsako Tiekėjas ir užtikrina, kad Sutarties 7 dalyje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06F590FD" w14:textId="77777777" w:rsidR="00F21C1C" w:rsidRPr="00C50827" w:rsidRDefault="00F21C1C" w:rsidP="00F21C1C">
      <w:pPr>
        <w:tabs>
          <w:tab w:val="left" w:pos="0"/>
          <w:tab w:val="left" w:pos="567"/>
          <w:tab w:val="left" w:pos="1276"/>
          <w:tab w:val="left" w:pos="1560"/>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15C7E778" w14:textId="77777777" w:rsidR="00F21C1C" w:rsidRPr="00C50827" w:rsidRDefault="00F21C1C" w:rsidP="00F21C1C">
      <w:pPr>
        <w:tabs>
          <w:tab w:val="left" w:pos="0"/>
          <w:tab w:val="left" w:pos="567"/>
          <w:tab w:val="left" w:pos="1276"/>
          <w:tab w:val="left" w:pos="1560"/>
        </w:tabs>
        <w:jc w:val="both"/>
        <w:rPr>
          <w:rFonts w:ascii="Times New Roman" w:hAnsi="Times New Roman"/>
          <w:b/>
          <w:bCs/>
          <w:color w:val="000000" w:themeColor="text1"/>
          <w:sz w:val="21"/>
          <w:szCs w:val="21"/>
        </w:rPr>
      </w:pPr>
      <w:r w:rsidRPr="00C50827">
        <w:rPr>
          <w:rFonts w:ascii="Times New Roman" w:hAnsi="Times New Roman"/>
          <w:color w:val="000000" w:themeColor="text1"/>
          <w:sz w:val="21"/>
          <w:szCs w:val="21"/>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taikyti Pirkime). </w:t>
      </w:r>
    </w:p>
    <w:p w14:paraId="3107AADB" w14:textId="6890D391" w:rsidR="00F21C1C" w:rsidRPr="00C50827" w:rsidRDefault="00F21C1C" w:rsidP="00F21C1C">
      <w:pPr>
        <w:tabs>
          <w:tab w:val="left" w:pos="851"/>
          <w:tab w:val="left" w:pos="1418"/>
        </w:tabs>
        <w:suppressAutoHyphen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10.4. </w:t>
      </w:r>
      <w:r w:rsidRPr="00C50827">
        <w:rPr>
          <w:rFonts w:ascii="Times New Roman" w:hAnsi="Times New Roman"/>
          <w:b/>
          <w:color w:val="000000" w:themeColor="text1"/>
          <w:sz w:val="21"/>
          <w:szCs w:val="21"/>
        </w:rPr>
        <w:t>Sutarčiai vykdyti pasitelkiami šie Subteikėjai:</w:t>
      </w:r>
      <w:r w:rsidRPr="00C50827">
        <w:rPr>
          <w:rFonts w:ascii="Times New Roman" w:hAnsi="Times New Roman"/>
          <w:color w:val="000000" w:themeColor="text1"/>
          <w:sz w:val="21"/>
          <w:szCs w:val="21"/>
        </w:rPr>
        <w:t xml:space="preserve"> </w:t>
      </w:r>
      <w:r w:rsidR="00B33C29" w:rsidRPr="00C50827">
        <w:rPr>
          <w:rFonts w:ascii="Times New Roman" w:hAnsi="Times New Roman"/>
          <w:b/>
          <w:bCs/>
          <w:color w:val="000000" w:themeColor="text1"/>
          <w:sz w:val="21"/>
          <w:szCs w:val="21"/>
        </w:rPr>
        <w:t xml:space="preserve">Matas </w:t>
      </w:r>
      <w:proofErr w:type="spellStart"/>
      <w:r w:rsidR="00B33C29" w:rsidRPr="00C50827">
        <w:rPr>
          <w:rFonts w:ascii="Times New Roman" w:hAnsi="Times New Roman"/>
          <w:b/>
          <w:bCs/>
          <w:color w:val="000000" w:themeColor="text1"/>
          <w:sz w:val="21"/>
          <w:szCs w:val="21"/>
        </w:rPr>
        <w:t>Šiupšinskas</w:t>
      </w:r>
      <w:proofErr w:type="spellEnd"/>
      <w:r w:rsidR="00B33C29" w:rsidRPr="00C50827">
        <w:rPr>
          <w:rFonts w:ascii="Times New Roman" w:hAnsi="Times New Roman"/>
          <w:b/>
          <w:bCs/>
          <w:color w:val="000000" w:themeColor="text1"/>
          <w:sz w:val="21"/>
          <w:szCs w:val="21"/>
        </w:rPr>
        <w:t>.</w:t>
      </w:r>
    </w:p>
    <w:p w14:paraId="0E32593F" w14:textId="77777777" w:rsidR="00F21C1C" w:rsidRPr="00C50827" w:rsidRDefault="00F21C1C" w:rsidP="00F21C1C">
      <w:pPr>
        <w:tabs>
          <w:tab w:val="left" w:pos="0"/>
          <w:tab w:val="left" w:pos="851"/>
          <w:tab w:val="left" w:pos="1418"/>
          <w:tab w:val="left" w:pos="1560"/>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10.5. Subteikėjų keitimas vietomis tarp Sutartyje numatytų Subteikėjų ar didesnės (mažesnės) įsipareigojimų </w:t>
      </w:r>
      <w:r w:rsidRPr="00C50827">
        <w:rPr>
          <w:rFonts w:ascii="Times New Roman" w:hAnsi="Times New Roman"/>
          <w:bCs/>
          <w:color w:val="000000" w:themeColor="text1"/>
          <w:sz w:val="21"/>
          <w:szCs w:val="21"/>
        </w:rPr>
        <w:t>dalies</w:t>
      </w:r>
      <w:r w:rsidRPr="00C50827">
        <w:rPr>
          <w:rFonts w:ascii="Times New Roman" w:hAnsi="Times New Roman"/>
          <w:color w:val="000000" w:themeColor="text1"/>
          <w:sz w:val="21"/>
          <w:szCs w:val="21"/>
        </w:rPr>
        <w:t xml:space="preserve">, negu buvo suderinta, perdavimas kitam Sutartyje numatytam Subteikėjui galimas tik tiems darbams, paslaugoms ir prekėms teikti, kuriuos Tiekėjas pasiūlyme buvo numatęs perduoti Subteikėjui, ir tik gavus Pirkėjo sutikimą. Pakeitus Sutartyje numatytus subteikėjus vietomis, perdavus didesnę (mažesnę) Sutarties dalį (veiklą), negu buvo suderinta, kitam Sutartyje numatytam subteikėjui, ir (ar) pasitelkus papildomus ar naujus subteikėjus, subteikėjai gali pradėti vykdyti Sutartį, tik Pirkėjui ir Tiekėjui pasirašius papildomą susitarimą prie Sutarties. Šiame susitarime nurodoma pagrindinė informacija apie subteikėją ir Sutarties dalis (veikla), kuriai jis yra pasitelkiamas. Šis papildomas susitarimas tampa neatskiriama Sutarties </w:t>
      </w:r>
      <w:proofErr w:type="spellStart"/>
      <w:r w:rsidRPr="00C50827">
        <w:rPr>
          <w:rFonts w:ascii="Times New Roman" w:hAnsi="Times New Roman"/>
          <w:color w:val="000000" w:themeColor="text1"/>
          <w:sz w:val="21"/>
          <w:szCs w:val="21"/>
        </w:rPr>
        <w:t>dalimi.</w:t>
      </w:r>
      <w:r w:rsidRPr="00C50827">
        <w:rPr>
          <w:rFonts w:ascii="Times New Roman" w:hAnsi="Times New Roman"/>
          <w:color w:val="000000" w:themeColor="text1"/>
          <w:sz w:val="21"/>
          <w:szCs w:val="21"/>
          <w:lang w:eastAsia="da-DK"/>
        </w:rPr>
        <w:t>Sutarties</w:t>
      </w:r>
      <w:proofErr w:type="spellEnd"/>
      <w:r w:rsidRPr="00C50827">
        <w:rPr>
          <w:rFonts w:ascii="Times New Roman" w:hAnsi="Times New Roman"/>
          <w:color w:val="000000" w:themeColor="text1"/>
          <w:sz w:val="21"/>
          <w:szCs w:val="21"/>
          <w:lang w:eastAsia="da-DK"/>
        </w:rPr>
        <w:t xml:space="preserve"> galiojimo metu ketinant pasitelkti naujus </w:t>
      </w:r>
      <w:r w:rsidRPr="00C50827">
        <w:rPr>
          <w:rFonts w:ascii="Times New Roman" w:hAnsi="Times New Roman"/>
          <w:color w:val="000000" w:themeColor="text1"/>
          <w:sz w:val="21"/>
          <w:szCs w:val="21"/>
        </w:rPr>
        <w:t>Subteikėjus</w:t>
      </w:r>
      <w:r w:rsidRPr="00C50827">
        <w:rPr>
          <w:rFonts w:ascii="Times New Roman" w:hAnsi="Times New Roman"/>
          <w:color w:val="000000" w:themeColor="text1"/>
          <w:sz w:val="21"/>
          <w:szCs w:val="21"/>
          <w:lang w:eastAsia="da-DK"/>
        </w:rPr>
        <w:t xml:space="preserve">, pastarieji turi būti ne mažesnės kvalifikacijos nei buvo reikalaujama konkurso sąlygose ir neturi </w:t>
      </w:r>
      <w:r w:rsidRPr="00C50827">
        <w:rPr>
          <w:rFonts w:ascii="Times New Roman" w:hAnsi="Times New Roman"/>
          <w:color w:val="000000" w:themeColor="text1"/>
          <w:sz w:val="21"/>
          <w:szCs w:val="21"/>
        </w:rPr>
        <w:t xml:space="preserve">Lietuvos Respublikos viešųjų </w:t>
      </w:r>
      <w:r w:rsidRPr="00C50827">
        <w:rPr>
          <w:rFonts w:ascii="Times New Roman" w:hAnsi="Times New Roman"/>
          <w:color w:val="000000" w:themeColor="text1"/>
          <w:sz w:val="21"/>
          <w:szCs w:val="21"/>
          <w:lang w:eastAsia="da-DK"/>
        </w:rPr>
        <w:t>pirkimų įstatyme nustatytų pašalinimo pagrindų</w:t>
      </w:r>
      <w:r w:rsidRPr="00C50827">
        <w:rPr>
          <w:rFonts w:ascii="Times New Roman" w:hAnsi="Times New Roman"/>
          <w:color w:val="000000" w:themeColor="text1"/>
          <w:sz w:val="21"/>
          <w:szCs w:val="21"/>
        </w:rPr>
        <w:t>.</w:t>
      </w:r>
    </w:p>
    <w:p w14:paraId="3C967684" w14:textId="77777777" w:rsidR="00F21C1C" w:rsidRPr="00C50827" w:rsidRDefault="00F21C1C" w:rsidP="00F21C1C">
      <w:pPr>
        <w:tabs>
          <w:tab w:val="left" w:pos="0"/>
          <w:tab w:val="left" w:pos="567"/>
          <w:tab w:val="left" w:pos="1276"/>
        </w:tabs>
        <w:jc w:val="both"/>
        <w:rPr>
          <w:rFonts w:ascii="Times New Roman" w:hAnsi="Times New Roman"/>
          <w:color w:val="000000" w:themeColor="text1"/>
          <w:sz w:val="21"/>
          <w:szCs w:val="21"/>
          <w:lang w:eastAsia="da-DK"/>
        </w:rPr>
      </w:pPr>
      <w:r w:rsidRPr="00C50827">
        <w:rPr>
          <w:rFonts w:ascii="Times New Roman" w:hAnsi="Times New Roman"/>
          <w:color w:val="000000" w:themeColor="text1"/>
          <w:sz w:val="21"/>
          <w:szCs w:val="21"/>
          <w:lang w:eastAsia="da-DK"/>
        </w:rPr>
        <w:t xml:space="preserve">10.6. Tiekėjas įsipareigoja pranešti Pirkėjui </w:t>
      </w:r>
      <w:r w:rsidRPr="00C50827">
        <w:rPr>
          <w:rFonts w:ascii="Times New Roman" w:hAnsi="Times New Roman"/>
          <w:color w:val="000000" w:themeColor="text1"/>
          <w:sz w:val="21"/>
          <w:szCs w:val="21"/>
        </w:rPr>
        <w:t>Subteikėjų</w:t>
      </w:r>
      <w:r w:rsidRPr="00C50827">
        <w:rPr>
          <w:rFonts w:ascii="Times New Roman" w:hAnsi="Times New Roman"/>
          <w:color w:val="000000" w:themeColor="text1"/>
          <w:sz w:val="21"/>
          <w:szCs w:val="21"/>
          <w:lang w:eastAsia="da-DK"/>
        </w:rPr>
        <w:t xml:space="preserve"> pavadinimus, kontaktinius duomenis ir jų atstovus, taip pat įsipareigoja informuoti apie minėtos informacijos pasikeitimus visu Sutarties vykdymo metu, taip pat apie naujus </w:t>
      </w:r>
      <w:r w:rsidRPr="00C50827">
        <w:rPr>
          <w:rFonts w:ascii="Times New Roman" w:hAnsi="Times New Roman"/>
          <w:color w:val="000000" w:themeColor="text1"/>
          <w:sz w:val="21"/>
          <w:szCs w:val="21"/>
        </w:rPr>
        <w:t>Subteikėjus</w:t>
      </w:r>
      <w:r w:rsidRPr="00C50827">
        <w:rPr>
          <w:rFonts w:ascii="Times New Roman" w:hAnsi="Times New Roman"/>
          <w:color w:val="000000" w:themeColor="text1"/>
          <w:sz w:val="21"/>
          <w:szCs w:val="21"/>
          <w:lang w:eastAsia="da-DK"/>
        </w:rPr>
        <w:t xml:space="preserve">, kuriuos jis ketina pasitelkti. </w:t>
      </w:r>
    </w:p>
    <w:p w14:paraId="734D7B5E" w14:textId="77777777" w:rsidR="00F21C1C" w:rsidRPr="00C50827" w:rsidRDefault="00F21C1C" w:rsidP="00F21C1C">
      <w:pPr>
        <w:tabs>
          <w:tab w:val="left" w:pos="0"/>
          <w:tab w:val="left" w:pos="567"/>
          <w:tab w:val="left" w:pos="1276"/>
        </w:tabs>
        <w:jc w:val="both"/>
        <w:rPr>
          <w:rFonts w:ascii="Times New Roman" w:hAnsi="Times New Roman"/>
          <w:bCs/>
          <w:color w:val="000000" w:themeColor="text1"/>
          <w:sz w:val="21"/>
          <w:szCs w:val="21"/>
        </w:rPr>
      </w:pPr>
      <w:r w:rsidRPr="00C50827">
        <w:rPr>
          <w:rFonts w:ascii="Times New Roman" w:hAnsi="Times New Roman"/>
          <w:color w:val="000000" w:themeColor="text1"/>
          <w:sz w:val="21"/>
          <w:szCs w:val="21"/>
          <w:lang w:eastAsia="da-DK"/>
        </w:rPr>
        <w:t xml:space="preserve">Sutarties vykdymo metu </w:t>
      </w:r>
      <w:r w:rsidRPr="00C50827">
        <w:rPr>
          <w:rFonts w:ascii="Times New Roman" w:hAnsi="Times New Roman"/>
          <w:color w:val="000000" w:themeColor="text1"/>
          <w:sz w:val="21"/>
          <w:szCs w:val="21"/>
          <w:u w:val="single"/>
          <w:lang w:eastAsia="da-DK"/>
        </w:rPr>
        <w:t xml:space="preserve">Tiekėjas turi teisę pakeisti </w:t>
      </w:r>
      <w:r w:rsidRPr="00C50827">
        <w:rPr>
          <w:rFonts w:ascii="Times New Roman" w:hAnsi="Times New Roman"/>
          <w:color w:val="000000" w:themeColor="text1"/>
          <w:sz w:val="21"/>
          <w:szCs w:val="21"/>
          <w:u w:val="single"/>
        </w:rPr>
        <w:t>Subteikėjus</w:t>
      </w:r>
      <w:r w:rsidRPr="00C50827">
        <w:rPr>
          <w:rFonts w:ascii="Times New Roman" w:hAnsi="Times New Roman"/>
          <w:color w:val="000000" w:themeColor="text1"/>
          <w:sz w:val="21"/>
          <w:szCs w:val="21"/>
          <w:u w:val="single"/>
          <w:lang w:eastAsia="da-DK"/>
        </w:rPr>
        <w:t xml:space="preserve"> tik prieš tai informuodamas Pirkėją šia tvarka</w:t>
      </w:r>
      <w:r w:rsidRPr="00C50827">
        <w:rPr>
          <w:rFonts w:ascii="Times New Roman" w:hAnsi="Times New Roman"/>
          <w:color w:val="000000" w:themeColor="text1"/>
          <w:sz w:val="21"/>
          <w:szCs w:val="21"/>
          <w:lang w:eastAsia="da-DK"/>
        </w:rPr>
        <w:t>:</w:t>
      </w:r>
    </w:p>
    <w:p w14:paraId="7E82C80B"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eastAsia="da-DK"/>
        </w:rPr>
        <w:t xml:space="preserve">10.6.1. Tiekėjas pateikia rašytinį prašymą Pirkėjui, kuriame nurodo priežastis, lemiančias poreikį pakeisti </w:t>
      </w:r>
      <w:r w:rsidRPr="00C50827">
        <w:rPr>
          <w:rFonts w:ascii="Times New Roman" w:hAnsi="Times New Roman"/>
          <w:color w:val="000000" w:themeColor="text1"/>
          <w:sz w:val="21"/>
          <w:szCs w:val="21"/>
        </w:rPr>
        <w:t>Subteikėjus</w:t>
      </w:r>
      <w:r w:rsidRPr="00C50827">
        <w:rPr>
          <w:rFonts w:ascii="Times New Roman" w:hAnsi="Times New Roman"/>
          <w:color w:val="000000" w:themeColor="text1"/>
          <w:sz w:val="21"/>
          <w:szCs w:val="21"/>
          <w:lang w:eastAsia="da-DK"/>
        </w:rPr>
        <w:t xml:space="preserve">, bei pateikia dokumentus, patvirtinančius, kad naujas </w:t>
      </w:r>
      <w:r w:rsidRPr="00C50827">
        <w:rPr>
          <w:rFonts w:ascii="Times New Roman" w:hAnsi="Times New Roman"/>
          <w:color w:val="000000" w:themeColor="text1"/>
          <w:sz w:val="21"/>
          <w:szCs w:val="21"/>
        </w:rPr>
        <w:t>Subteikėjas</w:t>
      </w:r>
      <w:r w:rsidRPr="00C50827">
        <w:rPr>
          <w:rFonts w:ascii="Times New Roman" w:hAnsi="Times New Roman"/>
          <w:color w:val="000000" w:themeColor="text1"/>
          <w:sz w:val="21"/>
          <w:szCs w:val="21"/>
          <w:lang w:eastAsia="da-DK"/>
        </w:rPr>
        <w:t xml:space="preserve"> atitinka konkurso sąlygose nurodytus kvalifikacinius reikalavimus bei užpildytą ir pasirašytą EBVPD, patvirtinantį, kad nėra naujo </w:t>
      </w:r>
      <w:r w:rsidRPr="00C50827">
        <w:rPr>
          <w:rFonts w:ascii="Times New Roman" w:hAnsi="Times New Roman"/>
          <w:color w:val="000000" w:themeColor="text1"/>
          <w:sz w:val="21"/>
          <w:szCs w:val="21"/>
        </w:rPr>
        <w:t>Subteikėjo</w:t>
      </w:r>
      <w:r w:rsidRPr="00C50827">
        <w:rPr>
          <w:rFonts w:ascii="Times New Roman" w:hAnsi="Times New Roman"/>
          <w:color w:val="000000" w:themeColor="text1"/>
          <w:sz w:val="21"/>
          <w:szCs w:val="21"/>
          <w:lang w:eastAsia="da-DK"/>
        </w:rPr>
        <w:t xml:space="preserve"> pašalinimo pagrindų, nustatytų </w:t>
      </w:r>
      <w:r w:rsidRPr="00C50827">
        <w:rPr>
          <w:rFonts w:ascii="Times New Roman" w:hAnsi="Times New Roman"/>
          <w:color w:val="000000" w:themeColor="text1"/>
          <w:sz w:val="21"/>
          <w:szCs w:val="21"/>
        </w:rPr>
        <w:t xml:space="preserve">Lietuvos Respublikos viešųjų </w:t>
      </w:r>
      <w:r w:rsidRPr="00C50827">
        <w:rPr>
          <w:rFonts w:ascii="Times New Roman" w:hAnsi="Times New Roman"/>
          <w:color w:val="000000" w:themeColor="text1"/>
          <w:sz w:val="21"/>
          <w:szCs w:val="21"/>
          <w:lang w:eastAsia="da-DK"/>
        </w:rPr>
        <w:t xml:space="preserve">pirkimų įstatyme. </w:t>
      </w:r>
      <w:r w:rsidRPr="00C50827">
        <w:rPr>
          <w:rFonts w:ascii="Times New Roman" w:hAnsi="Times New Roman"/>
          <w:color w:val="000000" w:themeColor="text1"/>
          <w:sz w:val="21"/>
          <w:szCs w:val="21"/>
        </w:rPr>
        <w:t>Anksčiau minėti dokumentai pateikiami tai dienai, kai tiekėjas kreipiasi į Pirkėją su prašymu pakeisti subteikėjus. Tais atvejais, kai kvalifikacijai pagrįsti tiekėjas nesiremia subteikėjų pajėgumais, Pirkėjas netikrina šių subteikėjų pašalinimo pagrindų.</w:t>
      </w:r>
    </w:p>
    <w:p w14:paraId="7A415AC8" w14:textId="77777777" w:rsidR="00F21C1C" w:rsidRPr="00C50827" w:rsidRDefault="00F21C1C" w:rsidP="00F21C1C">
      <w:pPr>
        <w:tabs>
          <w:tab w:val="left" w:pos="142"/>
          <w:tab w:val="left" w:pos="1276"/>
        </w:tabs>
        <w:jc w:val="both"/>
        <w:rPr>
          <w:rFonts w:ascii="Times New Roman" w:hAnsi="Times New Roman"/>
          <w:b/>
          <w:bCs/>
          <w:color w:val="000000" w:themeColor="text1"/>
          <w:sz w:val="21"/>
          <w:szCs w:val="21"/>
        </w:rPr>
      </w:pPr>
      <w:r w:rsidRPr="00C50827">
        <w:rPr>
          <w:rFonts w:ascii="Times New Roman" w:hAnsi="Times New Roman"/>
          <w:color w:val="000000" w:themeColor="text1"/>
          <w:sz w:val="21"/>
          <w:szCs w:val="21"/>
        </w:rPr>
        <w:t>10.6.2. patikrinus naujo Subteikėjo atitiktį kvalifikaciniams reikalavimams bei pašalinimo pagrindų nebuvimą, Pirkėjas per 3 (tris) darbo dienas</w:t>
      </w:r>
      <w:r w:rsidRPr="00C50827">
        <w:rPr>
          <w:rFonts w:ascii="Times New Roman" w:hAnsi="Times New Roman"/>
          <w:color w:val="000000" w:themeColor="text1"/>
          <w:sz w:val="21"/>
          <w:szCs w:val="21"/>
          <w:lang w:eastAsia="da-DK"/>
        </w:rPr>
        <w:t xml:space="preserve">, jei sutinka, kartu su Tiekėju raštu sudaro susitarimą dėl </w:t>
      </w:r>
      <w:r w:rsidRPr="00C50827">
        <w:rPr>
          <w:rFonts w:ascii="Times New Roman" w:hAnsi="Times New Roman"/>
          <w:color w:val="000000" w:themeColor="text1"/>
          <w:sz w:val="21"/>
          <w:szCs w:val="21"/>
        </w:rPr>
        <w:t>Subteikėjo</w:t>
      </w:r>
      <w:r w:rsidRPr="00C50827">
        <w:rPr>
          <w:rFonts w:ascii="Times New Roman" w:hAnsi="Times New Roman"/>
          <w:color w:val="000000" w:themeColor="text1"/>
          <w:sz w:val="21"/>
          <w:szCs w:val="21"/>
          <w:lang w:eastAsia="da-DK"/>
        </w:rPr>
        <w:t xml:space="preserve"> pakeitimo. Jeigu Tiekėjo (įskaitant ir </w:t>
      </w:r>
      <w:r w:rsidRPr="00C50827">
        <w:rPr>
          <w:rFonts w:ascii="Times New Roman" w:hAnsi="Times New Roman"/>
          <w:color w:val="000000" w:themeColor="text1"/>
          <w:sz w:val="21"/>
          <w:szCs w:val="21"/>
        </w:rPr>
        <w:t>Subteikėjus</w:t>
      </w:r>
      <w:r w:rsidRPr="00C50827">
        <w:rPr>
          <w:rFonts w:ascii="Times New Roman" w:hAnsi="Times New Roman"/>
          <w:color w:val="000000" w:themeColor="text1"/>
          <w:sz w:val="21"/>
          <w:szCs w:val="21"/>
          <w:lang w:eastAsia="da-DK"/>
        </w:rPr>
        <w:t>) kvalifikacija dėl teisės verstis atitinkama veikla nebuvo tikrinama arba tikrinama ne visa apimtimi, Tiekėjas įsipareigoja Pirkėjui, kad Sutartį vykdys tik tokią teisę turintys asmenys;</w:t>
      </w:r>
    </w:p>
    <w:p w14:paraId="3844B68C" w14:textId="77777777" w:rsidR="00F21C1C" w:rsidRPr="00C50827" w:rsidRDefault="00F21C1C" w:rsidP="00F21C1C">
      <w:pPr>
        <w:tabs>
          <w:tab w:val="left" w:pos="0"/>
          <w:tab w:val="left" w:pos="567"/>
          <w:tab w:val="left" w:pos="1276"/>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eastAsia="da-DK"/>
        </w:rPr>
        <w:t xml:space="preserve">10.7. Priežastys, lemiančios poreikį pakeisti </w:t>
      </w:r>
      <w:r w:rsidRPr="00C50827">
        <w:rPr>
          <w:rFonts w:ascii="Times New Roman" w:hAnsi="Times New Roman"/>
          <w:color w:val="000000" w:themeColor="text1"/>
          <w:sz w:val="21"/>
          <w:szCs w:val="21"/>
        </w:rPr>
        <w:t xml:space="preserve">Subteikėją nauju: </w:t>
      </w:r>
    </w:p>
    <w:p w14:paraId="3F1BF77F" w14:textId="77777777" w:rsidR="00F21C1C" w:rsidRPr="00C50827" w:rsidRDefault="00F21C1C" w:rsidP="00F21C1C">
      <w:pPr>
        <w:tabs>
          <w:tab w:val="left" w:pos="709"/>
          <w:tab w:val="left" w:pos="851"/>
          <w:tab w:val="left" w:pos="1276"/>
        </w:tabs>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10.7.1. Sutartyje numatytas Subteikėjas nepajėgus vykdyti įsipareigojimų dėl iškeltos bankroto bylos, pradėtos likvidavimo procedūros ir (ar) panašios padėties;</w:t>
      </w:r>
    </w:p>
    <w:p w14:paraId="2EF2866C" w14:textId="77777777" w:rsidR="00F21C1C" w:rsidRPr="00C50827" w:rsidRDefault="00F21C1C" w:rsidP="00F21C1C">
      <w:pPr>
        <w:tabs>
          <w:tab w:val="left" w:pos="709"/>
          <w:tab w:val="left" w:pos="851"/>
          <w:tab w:val="left" w:pos="1276"/>
        </w:tabs>
        <w:ind w:firstLine="567"/>
        <w:jc w:val="both"/>
        <w:rPr>
          <w:rFonts w:ascii="Times New Roman" w:hAnsi="Times New Roman"/>
          <w:b/>
          <w:bCs/>
          <w:color w:val="000000" w:themeColor="text1"/>
          <w:sz w:val="21"/>
          <w:szCs w:val="21"/>
        </w:rPr>
      </w:pPr>
      <w:r w:rsidRPr="00C50827">
        <w:rPr>
          <w:rFonts w:ascii="Times New Roman" w:hAnsi="Times New Roman"/>
          <w:color w:val="000000" w:themeColor="text1"/>
          <w:sz w:val="21"/>
          <w:szCs w:val="21"/>
        </w:rPr>
        <w:t xml:space="preserve">10.7.2. Sutartyje numatytas Subteikėjas netinkamai vykdo įsipareigojimus ir (arba) atsisako vykdyti jam (jiems) Sutartyje numatytą įsipareigojimų dalį. </w:t>
      </w:r>
    </w:p>
    <w:p w14:paraId="291BBB6C" w14:textId="77777777" w:rsidR="00F21C1C" w:rsidRPr="00C50827" w:rsidRDefault="00F21C1C" w:rsidP="00F21C1C">
      <w:pPr>
        <w:tabs>
          <w:tab w:val="left" w:pos="709"/>
          <w:tab w:val="left" w:pos="851"/>
          <w:tab w:val="left" w:pos="1276"/>
        </w:tabs>
        <w:jc w:val="both"/>
        <w:rPr>
          <w:rFonts w:ascii="Times New Roman" w:hAnsi="Times New Roman"/>
          <w:b/>
          <w:bCs/>
          <w:color w:val="000000" w:themeColor="text1"/>
          <w:sz w:val="21"/>
          <w:szCs w:val="21"/>
          <w:lang w:eastAsia="lt-LT"/>
        </w:rPr>
      </w:pPr>
    </w:p>
    <w:p w14:paraId="27F1DE13" w14:textId="77777777" w:rsidR="00F21C1C" w:rsidRPr="00C50827" w:rsidRDefault="00F21C1C" w:rsidP="00F21C1C">
      <w:pPr>
        <w:jc w:val="center"/>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11. Nenugalima jėga (force majeure)</w:t>
      </w:r>
    </w:p>
    <w:p w14:paraId="04E14F74" w14:textId="77777777" w:rsidR="00F21C1C" w:rsidRPr="00C50827" w:rsidRDefault="00F21C1C" w:rsidP="00F21C1C">
      <w:pPr>
        <w:pStyle w:val="Antrat8"/>
        <w:jc w:val="both"/>
        <w:rPr>
          <w:b w:val="0"/>
          <w:bCs/>
          <w:color w:val="000000" w:themeColor="text1"/>
          <w:sz w:val="21"/>
          <w:szCs w:val="21"/>
        </w:rPr>
      </w:pPr>
      <w:r w:rsidRPr="00C50827">
        <w:rPr>
          <w:b w:val="0"/>
          <w:bCs/>
          <w:color w:val="000000" w:themeColor="text1"/>
          <w:sz w:val="21"/>
          <w:szCs w:val="21"/>
        </w:rPr>
        <w:t>1</w:t>
      </w:r>
      <w:r w:rsidRPr="00C50827">
        <w:rPr>
          <w:b w:val="0"/>
          <w:bCs/>
          <w:color w:val="000000" w:themeColor="text1"/>
          <w:sz w:val="21"/>
          <w:szCs w:val="21"/>
          <w:lang w:val="lt-LT"/>
        </w:rPr>
        <w:t>1</w:t>
      </w:r>
      <w:r w:rsidRPr="00C50827">
        <w:rPr>
          <w:b w:val="0"/>
          <w:bCs/>
          <w:color w:val="000000" w:themeColor="text1"/>
          <w:sz w:val="21"/>
          <w:szCs w:val="21"/>
        </w:rPr>
        <w:t xml:space="preserve">.1. Šalis nėra laikoma atsakinga už bet kokių įsipareigojimų pagal šią Sutartį neįvykdymą ar dalinį neįvykdymą, jeigu Šalis įrodo, kad tai įvyko dėl aplinkybių, kurių Šalis negalėjo kontroliuoti ir protingai numatyti Sutarties </w:t>
      </w:r>
      <w:r w:rsidRPr="00C50827">
        <w:rPr>
          <w:b w:val="0"/>
          <w:bCs/>
          <w:color w:val="000000" w:themeColor="text1"/>
          <w:sz w:val="21"/>
          <w:szCs w:val="21"/>
        </w:rPr>
        <w:lastRenderedPageBreak/>
        <w:t>sudarymo metu, ir negalėjo užkirsti kelio šių aplinkybių ar jų pasekmių atsiradimui bei nebuvo prisiėmusi tokių aplinkybių atsiradimo rizikos.</w:t>
      </w:r>
    </w:p>
    <w:p w14:paraId="52B1D2BB" w14:textId="77777777" w:rsidR="00F21C1C" w:rsidRPr="00C50827" w:rsidRDefault="00F21C1C" w:rsidP="00F21C1C">
      <w:pPr>
        <w:pStyle w:val="Antrat8"/>
        <w:jc w:val="both"/>
        <w:rPr>
          <w:b w:val="0"/>
          <w:bCs/>
          <w:color w:val="000000" w:themeColor="text1"/>
          <w:sz w:val="21"/>
          <w:szCs w:val="21"/>
        </w:rPr>
      </w:pPr>
      <w:r w:rsidRPr="00C50827">
        <w:rPr>
          <w:b w:val="0"/>
          <w:bCs/>
          <w:color w:val="000000" w:themeColor="text1"/>
          <w:sz w:val="21"/>
          <w:szCs w:val="21"/>
          <w:lang w:val="lt-LT"/>
        </w:rPr>
        <w:t xml:space="preserve">11.2. </w:t>
      </w:r>
      <w:r w:rsidRPr="00C50827">
        <w:rPr>
          <w:b w:val="0"/>
          <w:bCs/>
          <w:color w:val="000000" w:themeColor="text1"/>
          <w:sz w:val="21"/>
          <w:szCs w:val="21"/>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0AEE359D" w14:textId="77777777" w:rsidR="00F21C1C" w:rsidRPr="00C50827" w:rsidRDefault="00F21C1C" w:rsidP="00F21C1C">
      <w:pPr>
        <w:pStyle w:val="Antrat8"/>
        <w:jc w:val="both"/>
        <w:rPr>
          <w:b w:val="0"/>
          <w:bCs/>
          <w:color w:val="000000" w:themeColor="text1"/>
          <w:sz w:val="21"/>
          <w:szCs w:val="21"/>
        </w:rPr>
      </w:pPr>
      <w:r w:rsidRPr="00C50827">
        <w:rPr>
          <w:b w:val="0"/>
          <w:bCs/>
          <w:color w:val="000000" w:themeColor="text1"/>
          <w:sz w:val="21"/>
          <w:szCs w:val="21"/>
        </w:rPr>
        <w:t>1</w:t>
      </w:r>
      <w:r w:rsidRPr="00C50827">
        <w:rPr>
          <w:b w:val="0"/>
          <w:bCs/>
          <w:color w:val="000000" w:themeColor="text1"/>
          <w:sz w:val="21"/>
          <w:szCs w:val="21"/>
          <w:lang w:val="lt-LT"/>
        </w:rPr>
        <w:t>1</w:t>
      </w:r>
      <w:r w:rsidRPr="00C50827">
        <w:rPr>
          <w:b w:val="0"/>
          <w:bCs/>
          <w:color w:val="000000" w:themeColor="text1"/>
          <w:sz w:val="21"/>
          <w:szCs w:val="21"/>
        </w:rPr>
        <w:t>.3.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8B8E2A" w14:textId="77777777" w:rsidR="00F21C1C" w:rsidRPr="00C50827" w:rsidRDefault="00F21C1C" w:rsidP="00F21C1C">
      <w:pPr>
        <w:pStyle w:val="Antrat8"/>
        <w:jc w:val="both"/>
        <w:rPr>
          <w:b w:val="0"/>
          <w:bCs/>
          <w:color w:val="000000" w:themeColor="text1"/>
          <w:sz w:val="21"/>
          <w:szCs w:val="21"/>
        </w:rPr>
      </w:pPr>
      <w:r w:rsidRPr="00C50827">
        <w:rPr>
          <w:b w:val="0"/>
          <w:bCs/>
          <w:color w:val="000000" w:themeColor="text1"/>
          <w:sz w:val="21"/>
          <w:szCs w:val="21"/>
          <w:lang w:val="lt-LT"/>
        </w:rPr>
        <w:t xml:space="preserve">11.4. </w:t>
      </w:r>
      <w:r w:rsidRPr="00C50827">
        <w:rPr>
          <w:b w:val="0"/>
          <w:bCs/>
          <w:color w:val="000000" w:themeColor="text1"/>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D9E20F" w14:textId="77777777" w:rsidR="00F21C1C" w:rsidRPr="00C50827" w:rsidRDefault="00F21C1C" w:rsidP="00F21C1C">
      <w:pPr>
        <w:pStyle w:val="Antrat8"/>
        <w:jc w:val="both"/>
        <w:rPr>
          <w:rFonts w:eastAsia="MS Mincho"/>
          <w:b w:val="0"/>
          <w:bCs/>
          <w:color w:val="000000" w:themeColor="text1"/>
          <w:sz w:val="21"/>
          <w:szCs w:val="21"/>
        </w:rPr>
      </w:pPr>
      <w:r w:rsidRPr="00C50827">
        <w:rPr>
          <w:rFonts w:eastAsia="MS Mincho"/>
          <w:b w:val="0"/>
          <w:bCs/>
          <w:color w:val="000000" w:themeColor="text1"/>
          <w:sz w:val="21"/>
          <w:szCs w:val="21"/>
          <w:lang w:val="lt-LT"/>
        </w:rPr>
        <w:t xml:space="preserve">11.5. </w:t>
      </w:r>
      <w:r w:rsidRPr="00C50827">
        <w:rPr>
          <w:rFonts w:eastAsia="MS Mincho"/>
          <w:b w:val="0"/>
          <w:bCs/>
          <w:color w:val="000000" w:themeColor="text1"/>
          <w:sz w:val="21"/>
          <w:szCs w:val="21"/>
        </w:rPr>
        <w:t xml:space="preserve">Nenugalima jėga nelaikoma tai, kad Šalis neturi reikiamų finansinių išteklių arba skolininko kontrahentai pažeidžia savo prievoles, arba skolininkas pažeidžia savo prievoles kontrahentams. </w:t>
      </w:r>
    </w:p>
    <w:p w14:paraId="5CC23C94" w14:textId="77777777" w:rsidR="00F21C1C" w:rsidRPr="00C50827" w:rsidRDefault="00F21C1C" w:rsidP="00F21C1C">
      <w:pPr>
        <w:suppressAutoHyphens/>
        <w:jc w:val="both"/>
        <w:rPr>
          <w:rFonts w:ascii="Times New Roman" w:hAnsi="Times New Roman"/>
          <w:color w:val="000000" w:themeColor="text1"/>
          <w:sz w:val="21"/>
          <w:szCs w:val="21"/>
          <w:lang w:eastAsia="lt-LT"/>
        </w:rPr>
      </w:pPr>
    </w:p>
    <w:p w14:paraId="229ADF85" w14:textId="77777777" w:rsidR="00F21C1C" w:rsidRPr="00C50827" w:rsidRDefault="00F21C1C" w:rsidP="00F21C1C">
      <w:pPr>
        <w:pStyle w:val="Betarp"/>
        <w:jc w:val="center"/>
        <w:rPr>
          <w:rFonts w:ascii="Times New Roman" w:hAnsi="Times New Roman"/>
          <w:color w:val="000000" w:themeColor="text1"/>
          <w:sz w:val="21"/>
          <w:szCs w:val="21"/>
          <w:lang w:eastAsia="lt-LT"/>
        </w:rPr>
      </w:pPr>
      <w:r w:rsidRPr="00C50827">
        <w:rPr>
          <w:rFonts w:ascii="Times New Roman" w:hAnsi="Times New Roman"/>
          <w:b/>
          <w:color w:val="000000" w:themeColor="text1"/>
          <w:sz w:val="21"/>
          <w:szCs w:val="21"/>
        </w:rPr>
        <w:t xml:space="preserve">12. </w:t>
      </w:r>
      <w:r w:rsidRPr="00C50827">
        <w:rPr>
          <w:rFonts w:ascii="Times New Roman" w:eastAsia="Times New Roman" w:hAnsi="Times New Roman"/>
          <w:b/>
          <w:color w:val="000000" w:themeColor="text1"/>
          <w:sz w:val="21"/>
          <w:szCs w:val="21"/>
        </w:rPr>
        <w:t>Teisių į Paslaugų rezultatą perleidimas</w:t>
      </w:r>
      <w:r w:rsidRPr="00C50827">
        <w:rPr>
          <w:rFonts w:ascii="Times New Roman" w:hAnsi="Times New Roman"/>
          <w:color w:val="000000" w:themeColor="text1"/>
          <w:sz w:val="21"/>
          <w:szCs w:val="21"/>
          <w:lang w:eastAsia="lt-LT"/>
        </w:rPr>
        <w:t xml:space="preserve"> </w:t>
      </w:r>
    </w:p>
    <w:p w14:paraId="2A7DBE6B"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12.1. Visos teisės aktuose numatytos Autoriaus (Paslaugų teikėjo) turtinės teisės į bet kuriuos kūrinius ir (ar) jų dalis, kurie sukuriami teikiant šioje Sutartyje numatytas Paslaugas, yra Pirkėjo nuosavybė nuo atsiskaitymo už atitinkamas Paslaugas su Paslaugų teikėju pagal Sutartį (įskaitant jos priedus). </w:t>
      </w:r>
    </w:p>
    <w:p w14:paraId="34FEE531"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12.2. Pirkėjui pereina visos Autoriaus (Paslaugų teikėjo) turtinės teisės į bet kuriuos kūrinius ir (ar) jų dalis maksimalia teisės aktais leidžiama apimtimi, viso pasaulio atžvilgiu, visam šių teisių galiojimo laikotarpiui, visiems egzistuojantiems ir žinomiems Autoriaus (-</w:t>
      </w:r>
      <w:proofErr w:type="spellStart"/>
      <w:r w:rsidRPr="00C50827">
        <w:rPr>
          <w:rFonts w:ascii="Times New Roman" w:hAnsi="Times New Roman"/>
          <w:color w:val="000000" w:themeColor="text1"/>
          <w:sz w:val="21"/>
          <w:szCs w:val="21"/>
        </w:rPr>
        <w:t>ių</w:t>
      </w:r>
      <w:proofErr w:type="spellEnd"/>
      <w:r w:rsidRPr="00C50827">
        <w:rPr>
          <w:rFonts w:ascii="Times New Roman" w:hAnsi="Times New Roman"/>
          <w:color w:val="000000" w:themeColor="text1"/>
          <w:sz w:val="21"/>
          <w:szCs w:val="21"/>
        </w:rPr>
        <w:t xml:space="preserve">) sukurtų kūrinių ir (ar) jų dalių panaudojimo būdams, išskyrus neturtines teises. </w:t>
      </w:r>
    </w:p>
    <w:p w14:paraId="31AB45DE"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12.3. Pirkėjui neatlygintinai ir neribotam laikui suteikiamas leidimas aukščiau Sutartyje išvardytus bet kuriuos kūrinius ir (ar) jų dalis panaudoti leidyboje (knygų, laikraščių, žurnalų, brošiūrų, kalendorių ir t.t.), multimedijoje (interneto svetainėse, laikmenose), suvenyruose, audiovizualiniuose kūriniuose (įskaitant reklamas), viešam rodymui (muziejuose, parodose, parkuose, viešbučiuose, restoranuose ir t.t.).</w:t>
      </w:r>
    </w:p>
    <w:p w14:paraId="12A430EA"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12.4. Atlyginimas Paslaugų teikėjui už turtinių teisių į intelektinės nuosavybės objektus perleidimą Pirkėjui yra įskaičiuotas į Sutarties kainą.</w:t>
      </w:r>
    </w:p>
    <w:p w14:paraId="3FF53DA0"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12.5. Meninė koncepcija (pateikta konkurse) projektavimo metu nebus iš esmės keičiama nei Autoriaus (Paslaugų teikėjo), nei Pirkėjo iniciatyva.</w:t>
      </w:r>
    </w:p>
    <w:p w14:paraId="3E49FAF1" w14:textId="77777777" w:rsidR="00F21C1C" w:rsidRPr="00C50827" w:rsidRDefault="00F21C1C" w:rsidP="00F21C1C">
      <w:pPr>
        <w:tabs>
          <w:tab w:val="num" w:pos="1290"/>
          <w:tab w:val="left" w:pos="9180"/>
        </w:tabs>
        <w:overflowPunct w:val="0"/>
        <w:autoSpaceDE w:val="0"/>
        <w:adjustRightInd w:val="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12.6. Paslaugų teikėjui tenka visa atsakomybė dėl Meninėje koncepcijoje naudojamų sprendinių, idėjų, kurios realizuojamos Paslaugų teikimo metu. Jei šie Meninės koncepcijos sprendiniai, idėjos pažeidžia trečiųjų asmenų intelektinės nuosavybės teises, tai Paslaugų teikėjas privalo nedelsiant savo sąskaita pašalinti tokius pažeidimus ir atlyginti visas Pirkėjo dėl to patirtas išlaidas.</w:t>
      </w:r>
    </w:p>
    <w:p w14:paraId="372CC4E5" w14:textId="77777777" w:rsidR="00F21C1C" w:rsidRPr="00C50827" w:rsidRDefault="00F21C1C" w:rsidP="00F21C1C">
      <w:pPr>
        <w:tabs>
          <w:tab w:val="num" w:pos="1290"/>
          <w:tab w:val="left" w:pos="9180"/>
        </w:tabs>
        <w:overflowPunct w:val="0"/>
        <w:autoSpaceDE w:val="0"/>
        <w:adjustRightInd w:val="0"/>
        <w:jc w:val="both"/>
        <w:rPr>
          <w:rFonts w:ascii="Times New Roman" w:hAnsi="Times New Roman"/>
          <w:color w:val="000000" w:themeColor="text1"/>
          <w:sz w:val="21"/>
          <w:szCs w:val="21"/>
          <w:lang w:eastAsia="lt-LT"/>
        </w:rPr>
      </w:pPr>
    </w:p>
    <w:p w14:paraId="4B8A5AC2" w14:textId="77777777" w:rsidR="00F21C1C" w:rsidRPr="00C50827" w:rsidRDefault="00F21C1C" w:rsidP="00F21C1C">
      <w:pPr>
        <w:ind w:left="284"/>
        <w:jc w:val="center"/>
        <w:rPr>
          <w:rFonts w:ascii="Times New Roman" w:hAnsi="Times New Roman"/>
          <w:b/>
          <w:bCs/>
          <w:color w:val="000000" w:themeColor="text1"/>
          <w:sz w:val="21"/>
          <w:szCs w:val="21"/>
        </w:rPr>
      </w:pPr>
      <w:r w:rsidRPr="00C50827">
        <w:rPr>
          <w:rFonts w:ascii="Times New Roman" w:hAnsi="Times New Roman"/>
          <w:b/>
          <w:bCs/>
          <w:color w:val="000000" w:themeColor="text1"/>
          <w:sz w:val="21"/>
          <w:szCs w:val="21"/>
        </w:rPr>
        <w:t>13. Pirkimo sutarties keitimas</w:t>
      </w:r>
    </w:p>
    <w:p w14:paraId="15C8AEF4" w14:textId="77777777" w:rsidR="00F21C1C" w:rsidRPr="00C50827" w:rsidRDefault="00F21C1C" w:rsidP="00F21C1C">
      <w:pPr>
        <w:pStyle w:val="Sraopastraipa"/>
        <w:tabs>
          <w:tab w:val="left" w:pos="0"/>
          <w:tab w:val="left" w:pos="567"/>
          <w:tab w:val="left" w:pos="993"/>
        </w:tabs>
        <w:ind w:left="0" w:firstLine="0"/>
        <w:jc w:val="both"/>
        <w:rPr>
          <w:rFonts w:ascii="Times New Roman" w:hAnsi="Times New Roman"/>
          <w:color w:val="000000" w:themeColor="text1"/>
          <w:sz w:val="21"/>
          <w:szCs w:val="21"/>
          <w:lang w:val="lt-LT"/>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3</w:t>
      </w:r>
      <w:r w:rsidRPr="00C50827">
        <w:rPr>
          <w:rFonts w:ascii="Times New Roman" w:hAnsi="Times New Roman"/>
          <w:color w:val="000000" w:themeColor="text1"/>
          <w:sz w:val="21"/>
          <w:szCs w:val="21"/>
        </w:rPr>
        <w:t>.1.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r w:rsidRPr="00C50827">
        <w:rPr>
          <w:rFonts w:ascii="Times New Roman" w:hAnsi="Times New Roman"/>
          <w:color w:val="000000" w:themeColor="text1"/>
          <w:sz w:val="21"/>
          <w:szCs w:val="21"/>
          <w:lang w:val="lt-LT"/>
        </w:rPr>
        <w:t xml:space="preserve"> </w:t>
      </w:r>
    </w:p>
    <w:p w14:paraId="4EEC7E63" w14:textId="77777777" w:rsidR="00F21C1C" w:rsidRPr="00C50827" w:rsidRDefault="00F21C1C" w:rsidP="00F21C1C">
      <w:pPr>
        <w:tabs>
          <w:tab w:val="left" w:pos="709"/>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bidi="lt-LT"/>
        </w:rPr>
        <w:t xml:space="preserve">13.2. </w:t>
      </w:r>
      <w:r w:rsidRPr="00C50827">
        <w:rPr>
          <w:rFonts w:ascii="Times New Roman" w:hAnsi="Times New Roman"/>
          <w:color w:val="000000" w:themeColor="text1"/>
          <w:sz w:val="21"/>
          <w:szCs w:val="21"/>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1B97B32" w14:textId="77777777" w:rsidR="00F21C1C" w:rsidRPr="00C50827" w:rsidRDefault="00F21C1C" w:rsidP="00F21C1C">
      <w:pPr>
        <w:pStyle w:val="Sraopastraipa"/>
        <w:tabs>
          <w:tab w:val="left" w:pos="0"/>
          <w:tab w:val="left" w:pos="993"/>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3</w:t>
      </w:r>
      <w:r w:rsidRPr="00C50827">
        <w:rPr>
          <w:rFonts w:ascii="Times New Roman" w:hAnsi="Times New Roman"/>
          <w:color w:val="000000" w:themeColor="text1"/>
          <w:sz w:val="21"/>
          <w:szCs w:val="21"/>
        </w:rPr>
        <w:t>.2.1. pakeičiama pradinio pirkimo procedūros konkurencinė padėtis (pakeitimu nustatoma nauja sąlyga, kurią įtraukus į pradinį pirkimą būtų galima priimti kitų dalyvių pasiūlymų ar pirkimas sudomintų daugiau tiekėjų);</w:t>
      </w:r>
    </w:p>
    <w:p w14:paraId="23B82833" w14:textId="77777777" w:rsidR="00F21C1C" w:rsidRPr="00C50827" w:rsidRDefault="00F21C1C" w:rsidP="00F21C1C">
      <w:pPr>
        <w:pStyle w:val="Sraopastraipa"/>
        <w:tabs>
          <w:tab w:val="left" w:pos="0"/>
          <w:tab w:val="left" w:pos="993"/>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3</w:t>
      </w:r>
      <w:r w:rsidRPr="00C50827">
        <w:rPr>
          <w:rFonts w:ascii="Times New Roman" w:hAnsi="Times New Roman"/>
          <w:color w:val="000000" w:themeColor="text1"/>
          <w:sz w:val="21"/>
          <w:szCs w:val="21"/>
        </w:rPr>
        <w:t>.2.2. dėl pakeitimo ekonominė Sutarties pusiausvyra pasikeičia Tiekėjo naudai taip, kaip nebuvo aptarta Sutartyje;</w:t>
      </w:r>
    </w:p>
    <w:p w14:paraId="6AEAE9BE" w14:textId="77777777" w:rsidR="00F21C1C" w:rsidRPr="00C50827" w:rsidRDefault="00F21C1C" w:rsidP="00F21C1C">
      <w:pPr>
        <w:pStyle w:val="Sraopastraipa"/>
        <w:tabs>
          <w:tab w:val="left" w:pos="0"/>
          <w:tab w:val="left" w:pos="993"/>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3</w:t>
      </w:r>
      <w:r w:rsidRPr="00C50827">
        <w:rPr>
          <w:rFonts w:ascii="Times New Roman" w:hAnsi="Times New Roman"/>
          <w:color w:val="000000" w:themeColor="text1"/>
          <w:sz w:val="21"/>
          <w:szCs w:val="21"/>
        </w:rPr>
        <w:t>.2.3. dėl pakeitimo labai padidėja Sutarties apimtis;</w:t>
      </w:r>
    </w:p>
    <w:p w14:paraId="51160739" w14:textId="77777777" w:rsidR="00F21C1C" w:rsidRPr="00C50827" w:rsidRDefault="00F21C1C" w:rsidP="00F21C1C">
      <w:pPr>
        <w:pStyle w:val="Sraopastraipa"/>
        <w:tabs>
          <w:tab w:val="left" w:pos="0"/>
          <w:tab w:val="left" w:pos="993"/>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3</w:t>
      </w:r>
      <w:r w:rsidRPr="00C50827">
        <w:rPr>
          <w:rFonts w:ascii="Times New Roman" w:hAnsi="Times New Roman"/>
          <w:color w:val="000000" w:themeColor="text1"/>
          <w:sz w:val="21"/>
          <w:szCs w:val="21"/>
        </w:rPr>
        <w:t>.2.4. kai Tiekėją pakeičia naujas Tiekėjas dėl kitų priežasčių, negu Lietuvos Respublikos viešųjų pirkimų įstatymo 89 straipsnio 1 dalies 4 punkte nurodytos priežastys.</w:t>
      </w:r>
    </w:p>
    <w:p w14:paraId="551FF072" w14:textId="77777777" w:rsidR="00F21C1C" w:rsidRPr="00C50827" w:rsidRDefault="00F21C1C" w:rsidP="00F21C1C">
      <w:pPr>
        <w:pStyle w:val="Stilius3"/>
        <w:spacing w:before="0"/>
        <w:rPr>
          <w:color w:val="000000" w:themeColor="text1"/>
          <w:sz w:val="21"/>
          <w:szCs w:val="21"/>
          <w:lang w:bidi="lt-LT"/>
        </w:rPr>
      </w:pPr>
      <w:r w:rsidRPr="00C50827">
        <w:rPr>
          <w:color w:val="000000" w:themeColor="text1"/>
          <w:sz w:val="21"/>
          <w:szCs w:val="21"/>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5581DFB" w14:textId="77777777" w:rsidR="00F21C1C" w:rsidRPr="00C50827" w:rsidRDefault="00F21C1C" w:rsidP="00F21C1C">
      <w:pPr>
        <w:jc w:val="both"/>
        <w:rPr>
          <w:rFonts w:ascii="Times New Roman" w:eastAsia="MS Mincho" w:hAnsi="Times New Roman"/>
          <w:color w:val="000000" w:themeColor="text1"/>
          <w:sz w:val="21"/>
          <w:szCs w:val="21"/>
        </w:rPr>
      </w:pPr>
      <w:r w:rsidRPr="00C50827">
        <w:rPr>
          <w:rFonts w:ascii="Times New Roman" w:eastAsia="MS Mincho" w:hAnsi="Times New Roman"/>
          <w:color w:val="000000" w:themeColor="text1"/>
          <w:sz w:val="21"/>
          <w:szCs w:val="21"/>
        </w:rPr>
        <w:lastRenderedPageBreak/>
        <w:t xml:space="preserve">13.4. Sutarties sąlygų keitimą gali inicijuoti kiekviena Šalis, raštu pateikdama kitai Šaliai atitinkamą prašymą bei jį pagrindžiančius dokumentus. Šalis, gavusi tokį prašymą, privalo jį išnagrinėti </w:t>
      </w:r>
      <w:r w:rsidRPr="00C50827">
        <w:rPr>
          <w:rFonts w:ascii="Times New Roman" w:eastAsia="MS Mincho" w:hAnsi="Times New Roman"/>
          <w:b/>
          <w:color w:val="000000" w:themeColor="text1"/>
          <w:sz w:val="21"/>
          <w:szCs w:val="21"/>
        </w:rPr>
        <w:t>per 7 (septynias) dienas</w:t>
      </w:r>
      <w:r w:rsidRPr="00C50827">
        <w:rPr>
          <w:rFonts w:ascii="Times New Roman" w:eastAsia="MS Mincho" w:hAnsi="Times New Roman"/>
          <w:color w:val="000000" w:themeColor="text1"/>
          <w:sz w:val="21"/>
          <w:szCs w:val="21"/>
        </w:rPr>
        <w:t xml:space="preserve"> ir kitai Šaliai pateikti motyvuotą raštišką atsakymą. Šalių nesutarimo atveju sprendimo teisė priklauso Pirkėjui.</w:t>
      </w:r>
    </w:p>
    <w:p w14:paraId="6082F47B" w14:textId="77777777" w:rsidR="00F21C1C" w:rsidRPr="00C50827" w:rsidRDefault="00F21C1C" w:rsidP="00F21C1C">
      <w:pPr>
        <w:tabs>
          <w:tab w:val="left" w:pos="709"/>
        </w:tabs>
        <w:jc w:val="both"/>
        <w:rPr>
          <w:rFonts w:ascii="Times New Roman" w:hAnsi="Times New Roman"/>
          <w:color w:val="000000" w:themeColor="text1"/>
          <w:sz w:val="21"/>
          <w:szCs w:val="21"/>
          <w:lang w:eastAsia="lt-LT"/>
        </w:rPr>
      </w:pPr>
    </w:p>
    <w:p w14:paraId="1AEA0BC5" w14:textId="77777777" w:rsidR="00F21C1C" w:rsidRPr="00C50827" w:rsidRDefault="00F21C1C" w:rsidP="00F21C1C">
      <w:pPr>
        <w:tabs>
          <w:tab w:val="left" w:pos="709"/>
        </w:tabs>
        <w:jc w:val="center"/>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 xml:space="preserve">14. </w:t>
      </w:r>
      <w:r w:rsidRPr="00C50827">
        <w:rPr>
          <w:rFonts w:ascii="Times New Roman" w:hAnsi="Times New Roman"/>
          <w:b/>
          <w:bCs/>
          <w:color w:val="000000" w:themeColor="text1"/>
          <w:sz w:val="21"/>
          <w:szCs w:val="21"/>
          <w:lang w:eastAsia="lt-LT"/>
        </w:rPr>
        <w:t>Pirkimo sutarties nutraukimas</w:t>
      </w:r>
    </w:p>
    <w:p w14:paraId="1FD24C6D" w14:textId="77777777" w:rsidR="00F21C1C" w:rsidRPr="00C50827" w:rsidRDefault="00F21C1C" w:rsidP="00F21C1C">
      <w:pPr>
        <w:pStyle w:val="Sraopastraipa"/>
        <w:tabs>
          <w:tab w:val="left" w:pos="0"/>
          <w:tab w:val="left" w:pos="567"/>
          <w:tab w:val="left" w:pos="1276"/>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.1. Sutartis gali būti nutraukiama abiejų Šalių rašytiniu susitarimu.</w:t>
      </w:r>
    </w:p>
    <w:p w14:paraId="61CAAC7D" w14:textId="77777777" w:rsidR="00F21C1C" w:rsidRPr="00C50827" w:rsidRDefault="00F21C1C" w:rsidP="00F21C1C">
      <w:pPr>
        <w:pStyle w:val="Sraopastraipa"/>
        <w:tabs>
          <w:tab w:val="left" w:pos="0"/>
          <w:tab w:val="left" w:pos="567"/>
          <w:tab w:val="left" w:pos="1276"/>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 Pirkėjas turi teisę vienašališkai ir nesikreipdamas į teismą nutraukti Sutartį (įspėjęs apie tai Tiekėją prieš 10 (dešimt) kalendorinių dienų) dėl  sutarties pažeidimo ir pasinaudoti Sutarties įvykdymo užtikrinimu, jei Tiekėjas be pateisinamos priežasties:</w:t>
      </w:r>
    </w:p>
    <w:p w14:paraId="37482EC6" w14:textId="77777777" w:rsidR="00F21C1C" w:rsidRPr="00C50827" w:rsidRDefault="00F21C1C" w:rsidP="00F21C1C">
      <w:pPr>
        <w:pStyle w:val="Sraopastraipa"/>
        <w:tabs>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673722F7" w14:textId="77777777" w:rsidR="00F21C1C" w:rsidRPr="00C50827" w:rsidRDefault="00F21C1C" w:rsidP="00F21C1C">
      <w:pPr>
        <w:pStyle w:val="Sraopastraipa"/>
        <w:tabs>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.2.2. nepratęsia Sutarties įvykdymo užtikrinimo Sutartyje nustatyta tvarka ir terminais (jei buvo reikalaujama);</w:t>
      </w:r>
    </w:p>
    <w:p w14:paraId="4945510B" w14:textId="77777777" w:rsidR="00F21C1C" w:rsidRPr="00C50827" w:rsidRDefault="00F21C1C" w:rsidP="00F21C1C">
      <w:pPr>
        <w:ind w:firstLine="567"/>
        <w:jc w:val="both"/>
        <w:outlineLvl w:val="2"/>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14.2.3. Tiekėjas per pagrįstai nustatytą laikotarpį neįvykdo Pirkėjo nurodymo ištaisyti netinkamai įvykdytus arba neįvykdytus sutartinius įsipareigojimus; </w:t>
      </w:r>
    </w:p>
    <w:p w14:paraId="034301BE" w14:textId="77777777" w:rsidR="00F21C1C" w:rsidRPr="00C50827" w:rsidRDefault="00F21C1C" w:rsidP="00F21C1C">
      <w:pPr>
        <w:ind w:firstLine="567"/>
        <w:jc w:val="both"/>
        <w:outlineLvl w:val="2"/>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14.2.4. Tiekėjas nepradeda vykdyti Sutarties ir (arba) Paslaugas teikia nesilaikant šioje Sutartyje nustatytų sąlygų ir terminų; </w:t>
      </w:r>
    </w:p>
    <w:p w14:paraId="3CA69B55" w14:textId="77777777" w:rsidR="00F21C1C" w:rsidRPr="00C50827" w:rsidRDefault="00F21C1C" w:rsidP="00F21C1C">
      <w:pPr>
        <w:pStyle w:val="Sraopastraipa"/>
        <w:tabs>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.2.5. Tiekėjas perleidžia savo įsipareigojimus pagal Sutartį be Pirkėjo išankstinio rašytinio leidimo;</w:t>
      </w:r>
    </w:p>
    <w:p w14:paraId="5EA1E665" w14:textId="77777777" w:rsidR="00F21C1C" w:rsidRPr="00C50827" w:rsidRDefault="00F21C1C" w:rsidP="00F21C1C">
      <w:pPr>
        <w:pStyle w:val="Sraopastraipa"/>
        <w:tabs>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 xml:space="preserve">.2.6. Tiekėjas bankrutuoja arba yra likviduojamas, kai sustabdo ūkinę veiklą, arba kai įstatymuose ir kituose teisės aktuose numatyta tvarka susidaro analogiška situacija; </w:t>
      </w:r>
    </w:p>
    <w:p w14:paraId="04108B5C" w14:textId="77777777" w:rsidR="00F21C1C" w:rsidRPr="00C50827" w:rsidRDefault="00F21C1C" w:rsidP="00F21C1C">
      <w:pPr>
        <w:pStyle w:val="Sraopastraipa"/>
        <w:tabs>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.2.7. keičiasi Tiekėjo organizacinė struktūra – juridinis statusas, pobūdis ar valdymo struktūra ir tai gali turėti įtakos tinkamam Sutarties įvykdymui, išskyrus atvejus, kai dėl šių pasikeitimų keičiama Sutartis.</w:t>
      </w:r>
    </w:p>
    <w:p w14:paraId="09BEF3A9" w14:textId="77777777" w:rsidR="00F21C1C" w:rsidRPr="00C50827" w:rsidRDefault="00F21C1C" w:rsidP="00F21C1C">
      <w:pPr>
        <w:pStyle w:val="Sraopastraipa"/>
        <w:tabs>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.2.8. nevykdo kitų pagrįstų raštiškų Pirkėjo ar jo įgalioto atstovo nurodymų dėl šioje Sutartyje numatytų įsipareigojimų vykdymo;</w:t>
      </w:r>
    </w:p>
    <w:p w14:paraId="7D964673" w14:textId="77777777" w:rsidR="00F21C1C" w:rsidRPr="00C50827" w:rsidRDefault="00F21C1C" w:rsidP="00F21C1C">
      <w:pPr>
        <w:pStyle w:val="Sraopastraipa"/>
        <w:tabs>
          <w:tab w:val="left" w:pos="0"/>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.2.9. Tiekėjas Paslaugas paveda vykdyti subtiekėjui, kuris viešojo pirkimo, kurio rezultate buvo sudaryta ši Sutartis, metu buvo savarankiškas viešojo pirkimo dalyvis ar pasiūlymą viešajame pirkime teikusios tiekėjų grupės nariu;</w:t>
      </w:r>
    </w:p>
    <w:p w14:paraId="0919A27E" w14:textId="77777777" w:rsidR="00F21C1C" w:rsidRPr="00C50827" w:rsidRDefault="00F21C1C" w:rsidP="00F21C1C">
      <w:pPr>
        <w:pStyle w:val="Sraopastraipa"/>
        <w:tabs>
          <w:tab w:val="left" w:pos="0"/>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.2.10. kitais šioje Sutartyje ir (ar) teisės aktuose numatytais atvejais.</w:t>
      </w:r>
    </w:p>
    <w:p w14:paraId="377B60DD" w14:textId="77777777" w:rsidR="00F21C1C" w:rsidRPr="00C50827" w:rsidRDefault="00F21C1C" w:rsidP="00F21C1C">
      <w:pPr>
        <w:pStyle w:val="Sraopastraipa"/>
        <w:tabs>
          <w:tab w:val="left" w:pos="0"/>
          <w:tab w:val="left" w:pos="28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lang w:val="lt-LT"/>
        </w:rPr>
        <w:t xml:space="preserve">14.2.11. </w:t>
      </w:r>
      <w:r w:rsidRPr="00C50827">
        <w:rPr>
          <w:rFonts w:ascii="Times New Roman" w:hAnsi="Times New Roman"/>
          <w:color w:val="000000" w:themeColor="text1"/>
          <w:sz w:val="21"/>
          <w:szCs w:val="21"/>
        </w:rPr>
        <w:t xml:space="preserve">paaiškėjo </w:t>
      </w:r>
      <w:r w:rsidRPr="00C50827">
        <w:rPr>
          <w:rFonts w:ascii="Times New Roman" w:hAnsi="Times New Roman"/>
          <w:color w:val="000000" w:themeColor="text1"/>
          <w:sz w:val="21"/>
          <w:szCs w:val="21"/>
          <w:lang w:val="lt-LT"/>
        </w:rPr>
        <w:t xml:space="preserve">Viešųjų pirkimų įstatymo </w:t>
      </w:r>
      <w:r w:rsidRPr="00C50827">
        <w:rPr>
          <w:rFonts w:ascii="Times New Roman" w:hAnsi="Times New Roman"/>
          <w:color w:val="000000" w:themeColor="text1"/>
          <w:sz w:val="21"/>
          <w:szCs w:val="21"/>
        </w:rPr>
        <w:t>37 straipsnio 9 dalyje, 45 straipsnio 21 dalyje ir (ar) 47 straipsnio 9 dalyje nurodytos aplinkybės</w:t>
      </w:r>
      <w:r w:rsidRPr="00C50827">
        <w:rPr>
          <w:rFonts w:ascii="Times New Roman" w:hAnsi="Times New Roman"/>
          <w:color w:val="000000" w:themeColor="text1"/>
          <w:sz w:val="21"/>
          <w:szCs w:val="21"/>
          <w:lang w:val="lt-LT"/>
        </w:rPr>
        <w:t>.</w:t>
      </w:r>
    </w:p>
    <w:p w14:paraId="133FD4C1" w14:textId="77777777" w:rsidR="00F21C1C" w:rsidRPr="00C50827" w:rsidRDefault="00F21C1C" w:rsidP="00F21C1C">
      <w:pPr>
        <w:pStyle w:val="Sraopastraipa"/>
        <w:tabs>
          <w:tab w:val="left" w:pos="0"/>
          <w:tab w:val="left" w:pos="567"/>
          <w:tab w:val="left" w:pos="1276"/>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 xml:space="preserve">.3. Taip pat Pirkėjas gali vienašališkai nutraukti Sutartį (įspėjęs apie tai Tiekėją prieš 10 (dešimt) kalendorinių dienų) </w:t>
      </w:r>
      <w:r w:rsidRPr="00C50827">
        <w:rPr>
          <w:rFonts w:ascii="Times New Roman" w:hAnsi="Times New Roman"/>
          <w:color w:val="000000" w:themeColor="text1"/>
          <w:sz w:val="21"/>
          <w:szCs w:val="21"/>
          <w:lang w:val="en-US"/>
        </w:rPr>
        <w:t>d</w:t>
      </w:r>
      <w:proofErr w:type="spellStart"/>
      <w:r w:rsidRPr="00C50827">
        <w:rPr>
          <w:rFonts w:ascii="Times New Roman" w:hAnsi="Times New Roman"/>
          <w:color w:val="000000" w:themeColor="text1"/>
          <w:sz w:val="21"/>
          <w:szCs w:val="21"/>
          <w:lang w:val="lt-LT"/>
        </w:rPr>
        <w:t>ėl</w:t>
      </w:r>
      <w:proofErr w:type="spellEnd"/>
      <w:r w:rsidRPr="00C50827">
        <w:rPr>
          <w:rFonts w:ascii="Times New Roman" w:hAnsi="Times New Roman"/>
          <w:color w:val="000000" w:themeColor="text1"/>
          <w:sz w:val="21"/>
          <w:szCs w:val="21"/>
          <w:lang w:val="lt-LT"/>
        </w:rPr>
        <w:t xml:space="preserve"> </w:t>
      </w:r>
      <w:r w:rsidRPr="00C50827">
        <w:rPr>
          <w:rFonts w:ascii="Times New Roman" w:hAnsi="Times New Roman"/>
          <w:color w:val="000000" w:themeColor="text1"/>
          <w:sz w:val="21"/>
          <w:szCs w:val="21"/>
        </w:rPr>
        <w:t>sutarties pažeidimo ir pasinaudoti Sutarties įvykdymo užtikrinimu, jeigu:</w:t>
      </w:r>
    </w:p>
    <w:p w14:paraId="12D1BB1F" w14:textId="77777777" w:rsidR="00F21C1C" w:rsidRPr="00C50827" w:rsidRDefault="00F21C1C" w:rsidP="00F21C1C">
      <w:pPr>
        <w:pStyle w:val="Sraopastraipa"/>
        <w:tabs>
          <w:tab w:val="left" w:pos="0"/>
          <w:tab w:val="left" w:pos="113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.3.1. Sutartis buvo pakeista pažeidžiant Lietuvos Respublikos viešųjų pirkimų įstatymo 89 straipsnį;</w:t>
      </w:r>
    </w:p>
    <w:p w14:paraId="130440EC" w14:textId="77777777" w:rsidR="00F21C1C" w:rsidRPr="00C50827" w:rsidRDefault="00F21C1C" w:rsidP="00F21C1C">
      <w:pPr>
        <w:pStyle w:val="Sraopastraipa"/>
        <w:tabs>
          <w:tab w:val="left" w:pos="0"/>
          <w:tab w:val="left" w:pos="113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.3.2. paaiškėjo, kad Tiekėjas turėjo būti pašalintas iš pirkimo procedūros pagal Viešųjų pirkimų įstatymo 46 straipsnio 1 dalį.</w:t>
      </w:r>
    </w:p>
    <w:p w14:paraId="253B5B1A" w14:textId="77777777" w:rsidR="00F21C1C" w:rsidRPr="00C50827" w:rsidRDefault="00F21C1C" w:rsidP="00F21C1C">
      <w:pPr>
        <w:pStyle w:val="Sraopastraipa"/>
        <w:tabs>
          <w:tab w:val="left" w:pos="0"/>
          <w:tab w:val="left" w:pos="1134"/>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122C537" w14:textId="77777777" w:rsidR="00F21C1C" w:rsidRPr="00C50827" w:rsidRDefault="00F21C1C" w:rsidP="00F21C1C">
      <w:pPr>
        <w:pStyle w:val="Sraopastraipa"/>
        <w:tabs>
          <w:tab w:val="left" w:pos="0"/>
          <w:tab w:val="left" w:pos="567"/>
          <w:tab w:val="left" w:pos="1276"/>
        </w:tabs>
        <w:ind w:left="0" w:firstLine="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DF4C7D7" w14:textId="77777777" w:rsidR="00F21C1C" w:rsidRPr="00C50827" w:rsidRDefault="00F21C1C" w:rsidP="00F21C1C">
      <w:pPr>
        <w:tabs>
          <w:tab w:val="left" w:pos="0"/>
          <w:tab w:val="left" w:pos="567"/>
          <w:tab w:val="left" w:pos="1276"/>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14.5. Tiekėjas turi teisę nutraukti Sutartį (įspėjęs apie tai Pirkėją prieš 10 (dešimt) kalendorinių dienų)</w:t>
      </w:r>
      <w:r w:rsidRPr="00C50827">
        <w:rPr>
          <w:rFonts w:ascii="Times New Roman" w:hAnsi="Times New Roman"/>
          <w:color w:val="000000" w:themeColor="text1"/>
          <w:spacing w:val="-2"/>
          <w:sz w:val="21"/>
          <w:szCs w:val="21"/>
        </w:rPr>
        <w:t>, jei:</w:t>
      </w:r>
    </w:p>
    <w:p w14:paraId="12A35C7F" w14:textId="77777777" w:rsidR="00F21C1C" w:rsidRPr="00C50827" w:rsidRDefault="00F21C1C" w:rsidP="00F21C1C">
      <w:pPr>
        <w:pStyle w:val="Sraopastraipa"/>
        <w:tabs>
          <w:tab w:val="left" w:pos="0"/>
          <w:tab w:val="left" w:pos="993"/>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pacing w:val="-2"/>
          <w:sz w:val="21"/>
          <w:szCs w:val="21"/>
        </w:rPr>
        <w:t>1</w:t>
      </w:r>
      <w:r w:rsidRPr="00C50827">
        <w:rPr>
          <w:rFonts w:ascii="Times New Roman" w:hAnsi="Times New Roman"/>
          <w:color w:val="000000" w:themeColor="text1"/>
          <w:spacing w:val="-2"/>
          <w:sz w:val="21"/>
          <w:szCs w:val="21"/>
          <w:lang w:val="lt-LT"/>
        </w:rPr>
        <w:t>4</w:t>
      </w:r>
      <w:r w:rsidRPr="00C50827">
        <w:rPr>
          <w:rFonts w:ascii="Times New Roman" w:hAnsi="Times New Roman"/>
          <w:color w:val="000000" w:themeColor="text1"/>
          <w:spacing w:val="-2"/>
          <w:sz w:val="21"/>
          <w:szCs w:val="21"/>
        </w:rPr>
        <w:t>.5.1. Sutarties vykdymo sustabdymas tęsiasi ilgiau nei 12 (</w:t>
      </w:r>
      <w:r w:rsidRPr="00C50827">
        <w:rPr>
          <w:rFonts w:ascii="Times New Roman" w:hAnsi="Times New Roman"/>
          <w:color w:val="000000" w:themeColor="text1"/>
          <w:sz w:val="21"/>
          <w:szCs w:val="21"/>
        </w:rPr>
        <w:t>dvylika</w:t>
      </w:r>
      <w:r w:rsidRPr="00C50827">
        <w:rPr>
          <w:rFonts w:ascii="Times New Roman" w:hAnsi="Times New Roman"/>
          <w:color w:val="000000" w:themeColor="text1"/>
          <w:spacing w:val="-2"/>
          <w:sz w:val="21"/>
          <w:szCs w:val="21"/>
        </w:rPr>
        <w:t>) mėnesių;</w:t>
      </w:r>
    </w:p>
    <w:p w14:paraId="2020425D" w14:textId="77777777" w:rsidR="00F21C1C" w:rsidRPr="00C50827" w:rsidRDefault="00F21C1C" w:rsidP="00F21C1C">
      <w:pPr>
        <w:pStyle w:val="Sraopastraipa"/>
        <w:tabs>
          <w:tab w:val="left" w:pos="0"/>
          <w:tab w:val="left" w:pos="993"/>
          <w:tab w:val="left" w:pos="1276"/>
        </w:tabs>
        <w:ind w:left="0"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w:t>
      </w:r>
      <w:r w:rsidRPr="00C50827">
        <w:rPr>
          <w:rFonts w:ascii="Times New Roman" w:hAnsi="Times New Roman"/>
          <w:color w:val="000000" w:themeColor="text1"/>
          <w:sz w:val="21"/>
          <w:szCs w:val="21"/>
          <w:lang w:val="lt-LT"/>
        </w:rPr>
        <w:t>4</w:t>
      </w:r>
      <w:r w:rsidRPr="00C50827">
        <w:rPr>
          <w:rFonts w:ascii="Times New Roman" w:hAnsi="Times New Roman"/>
          <w:color w:val="000000" w:themeColor="text1"/>
          <w:sz w:val="21"/>
          <w:szCs w:val="21"/>
        </w:rPr>
        <w:t xml:space="preserve">.5.2. Pirkėjas neapmoka už tinkamai suteiktas Paslaugas ilgiau nei 60 (šešiasdešimt) kalendorinių dienų po nustatyto apmokėjimo termino. </w:t>
      </w:r>
    </w:p>
    <w:p w14:paraId="109EB58A" w14:textId="77777777" w:rsidR="00F21C1C" w:rsidRPr="00C50827" w:rsidRDefault="00F21C1C" w:rsidP="00F21C1C">
      <w:pPr>
        <w:tabs>
          <w:tab w:val="left" w:pos="0"/>
          <w:tab w:val="left" w:pos="567"/>
          <w:tab w:val="left" w:pos="1276"/>
        </w:tabs>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14.6. Sutartis gali būti nutraukiama ir kitais Lietuvos Respublikos teisės aktuose numatytais atvejais.</w:t>
      </w:r>
    </w:p>
    <w:p w14:paraId="33A73B1C" w14:textId="77777777" w:rsidR="00F21C1C" w:rsidRPr="00C50827" w:rsidRDefault="00F21C1C" w:rsidP="00F21C1C">
      <w:pPr>
        <w:jc w:val="both"/>
        <w:outlineLvl w:val="2"/>
        <w:rPr>
          <w:rFonts w:ascii="Times New Roman" w:hAnsi="Times New Roman"/>
          <w:color w:val="000000" w:themeColor="text1"/>
          <w:sz w:val="21"/>
          <w:szCs w:val="21"/>
        </w:rPr>
      </w:pPr>
      <w:r w:rsidRPr="00C50827">
        <w:rPr>
          <w:rFonts w:ascii="Times New Roman" w:hAnsi="Times New Roman"/>
          <w:color w:val="000000" w:themeColor="text1"/>
          <w:sz w:val="21"/>
          <w:szCs w:val="21"/>
        </w:rPr>
        <w:t>14.7.  Nutraukiant Sutartį ar sutartį, kuria keičiama Sutartis, laikomasi Lietuvos Respublikos viešųjų pirkimų įstatymo 90 straipsnio 2 dalyje nurodytų reikalavimų. Nutraukus Sutartį Tiekėjas privalo toliau vykdyti pagrįstus Pirkėjo nurodymus dėl turto išsaugojimo.</w:t>
      </w:r>
    </w:p>
    <w:p w14:paraId="3193820E" w14:textId="77777777" w:rsidR="00F21C1C" w:rsidRPr="00C50827" w:rsidRDefault="00F21C1C" w:rsidP="00F21C1C">
      <w:pPr>
        <w:jc w:val="both"/>
        <w:outlineLvl w:val="2"/>
        <w:rPr>
          <w:rFonts w:ascii="Times New Roman" w:hAnsi="Times New Roman"/>
          <w:color w:val="000000" w:themeColor="text1"/>
          <w:sz w:val="21"/>
          <w:szCs w:val="21"/>
        </w:rPr>
      </w:pPr>
      <w:r w:rsidRPr="00C50827">
        <w:rPr>
          <w:rFonts w:ascii="Times New Roman" w:hAnsi="Times New Roman"/>
          <w:color w:val="000000" w:themeColor="text1"/>
          <w:sz w:val="21"/>
          <w:szCs w:val="21"/>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2F1279C" w14:textId="77777777" w:rsidR="00F21C1C" w:rsidRPr="00C50827" w:rsidRDefault="00F21C1C" w:rsidP="00F21C1C">
      <w:pPr>
        <w:jc w:val="both"/>
        <w:outlineLvl w:val="2"/>
        <w:rPr>
          <w:rFonts w:ascii="Times New Roman" w:hAnsi="Times New Roman"/>
          <w:color w:val="000000" w:themeColor="text1"/>
          <w:sz w:val="21"/>
          <w:szCs w:val="21"/>
        </w:rPr>
      </w:pPr>
      <w:r w:rsidRPr="00C50827">
        <w:rPr>
          <w:rFonts w:ascii="Times New Roman" w:hAnsi="Times New Roman"/>
          <w:color w:val="000000" w:themeColor="text1"/>
          <w:sz w:val="21"/>
          <w:szCs w:val="21"/>
        </w:rPr>
        <w:t>14.9. Sutarties nutraukimas neturi įtakos ginčų nagrinėjimo tvarką nustatančių Sutarties sąlygų ir kitų Sutarties sąlygų galiojimui, jeigu šios sąlygos pagal savo esmę lieka galioti ir po Sutarties nutraukimo;</w:t>
      </w:r>
    </w:p>
    <w:p w14:paraId="78893AF3"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lastRenderedPageBreak/>
        <w:t xml:space="preserve">14.10. Pirkėjas turi teisę, raštu įspėjęs Tiekėją ne vėliau kaip prieš 10 (dešimt) kalendorinių dienų, vienašališkai nutraukti Sutartį dėl esminio jos pažeidimo.  Šalys susitaria, kad </w:t>
      </w:r>
      <w:r w:rsidRPr="00C50827">
        <w:rPr>
          <w:rFonts w:ascii="Times New Roman" w:hAnsi="Times New Roman"/>
          <w:b/>
          <w:color w:val="000000" w:themeColor="text1"/>
          <w:sz w:val="21"/>
          <w:szCs w:val="21"/>
        </w:rPr>
        <w:t>esminiu Sutarties pažeidimu</w:t>
      </w:r>
      <w:r w:rsidRPr="00C50827">
        <w:rPr>
          <w:rFonts w:ascii="Times New Roman" w:hAnsi="Times New Roman"/>
          <w:color w:val="000000" w:themeColor="text1"/>
          <w:sz w:val="21"/>
          <w:szCs w:val="21"/>
        </w:rPr>
        <w:t xml:space="preserve"> bus laikomas:</w:t>
      </w:r>
    </w:p>
    <w:p w14:paraId="43A76DB9"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14.10.1. Tiekėjo padarytas pažeidimas, atitinkantis Lietuvos Respublikos Civilinio kodekso 6.217 straipsnio 2 dalies kriterijus, nepaisant to, kad tokie nebuvo apibrėžti Sutartyje;</w:t>
      </w:r>
    </w:p>
    <w:p w14:paraId="09291CEA"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14.10.2. pažeidimas, kai Tiekėjas, raštu įspėtas, be objektyvių priežasčių vilkina Paslaugų suteikimą ir (ar) nepradeda teikti Paslaugų, ir (ar) raštiškai įspėtas neužtikrina teikiamų Paslaugų kokybės;</w:t>
      </w:r>
    </w:p>
    <w:p w14:paraId="0946F429"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14.10.3. pažeidimas, kai Sutartį vykdo tokios teisės neturintys Tiekėjo specialistai;</w:t>
      </w:r>
    </w:p>
    <w:p w14:paraId="02117063" w14:textId="77777777" w:rsidR="00F21C1C" w:rsidRPr="00C50827" w:rsidRDefault="00F21C1C" w:rsidP="00F21C1C">
      <w:pPr>
        <w:ind w:firstLine="567"/>
        <w:jc w:val="both"/>
        <w:outlineLvl w:val="2"/>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14.10.4. Kiti šioje Sutartyje nurodyti esminiai Sutarties pažeidimai. </w:t>
      </w:r>
    </w:p>
    <w:p w14:paraId="72112EDF" w14:textId="77777777" w:rsidR="00F21C1C" w:rsidRPr="00C50827" w:rsidRDefault="00F21C1C" w:rsidP="00F21C1C">
      <w:pPr>
        <w:jc w:val="both"/>
        <w:outlineLvl w:val="2"/>
        <w:rPr>
          <w:rFonts w:ascii="Times New Roman" w:hAnsi="Times New Roman"/>
          <w:b/>
          <w:bCs/>
          <w:color w:val="000000" w:themeColor="text1"/>
          <w:sz w:val="21"/>
          <w:szCs w:val="21"/>
        </w:rPr>
      </w:pPr>
      <w:r w:rsidRPr="00C50827">
        <w:rPr>
          <w:rFonts w:ascii="Times New Roman" w:hAnsi="Times New Roman"/>
          <w:color w:val="000000" w:themeColor="text1"/>
          <w:sz w:val="21"/>
          <w:szCs w:val="21"/>
        </w:rPr>
        <w:t xml:space="preserve">14.11. </w:t>
      </w:r>
      <w:r w:rsidRPr="00C50827">
        <w:rPr>
          <w:rFonts w:ascii="Times New Roman" w:hAnsi="Times New Roman"/>
          <w:b/>
          <w:bCs/>
          <w:color w:val="000000" w:themeColor="text1"/>
          <w:sz w:val="21"/>
          <w:szCs w:val="21"/>
        </w:rPr>
        <w:t>Sutartyje esminėmis sąlygomis taip pat laikoma:</w:t>
      </w:r>
    </w:p>
    <w:p w14:paraId="184027F6" w14:textId="77777777" w:rsidR="00F21C1C" w:rsidRPr="00C50827" w:rsidRDefault="00F21C1C" w:rsidP="00F21C1C">
      <w:pPr>
        <w:ind w:firstLine="60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14.11.1. Sutarties dalykas;</w:t>
      </w:r>
    </w:p>
    <w:p w14:paraId="7049D803" w14:textId="77777777" w:rsidR="00F21C1C" w:rsidRPr="00C50827" w:rsidRDefault="00F21C1C" w:rsidP="00F21C1C">
      <w:pPr>
        <w:ind w:firstLine="60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14.11.2. Kainodaros taisyklės;</w:t>
      </w:r>
    </w:p>
    <w:p w14:paraId="5BF0EE83" w14:textId="77777777" w:rsidR="00F21C1C" w:rsidRPr="00C50827" w:rsidRDefault="00F21C1C" w:rsidP="00F21C1C">
      <w:pPr>
        <w:ind w:firstLine="60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14.11.3. Apmokėjimo sąlygos;</w:t>
      </w:r>
    </w:p>
    <w:p w14:paraId="44FB0882" w14:textId="77777777" w:rsidR="00F21C1C" w:rsidRPr="00C50827" w:rsidRDefault="00F21C1C" w:rsidP="00F21C1C">
      <w:pPr>
        <w:ind w:firstLine="567"/>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14.11.3. Paslaugų teikimo terminai.</w:t>
      </w:r>
    </w:p>
    <w:p w14:paraId="6D8232CC" w14:textId="77777777" w:rsidR="00F21C1C" w:rsidRPr="00C50827" w:rsidRDefault="00F21C1C" w:rsidP="00F21C1C">
      <w:pPr>
        <w:tabs>
          <w:tab w:val="left" w:pos="0"/>
          <w:tab w:val="left" w:pos="4395"/>
        </w:tabs>
        <w:jc w:val="both"/>
        <w:rPr>
          <w:rFonts w:ascii="Times New Roman" w:hAnsi="Times New Roman"/>
          <w:color w:val="000000" w:themeColor="text1"/>
          <w:sz w:val="21"/>
          <w:szCs w:val="21"/>
          <w:lang w:eastAsia="lt-LT"/>
        </w:rPr>
      </w:pPr>
    </w:p>
    <w:p w14:paraId="36E3B891" w14:textId="77777777" w:rsidR="00F21C1C" w:rsidRPr="00C50827" w:rsidRDefault="00F21C1C" w:rsidP="00F21C1C">
      <w:pPr>
        <w:tabs>
          <w:tab w:val="num" w:pos="1290"/>
          <w:tab w:val="left" w:pos="9180"/>
        </w:tabs>
        <w:overflowPunct w:val="0"/>
        <w:autoSpaceDE w:val="0"/>
        <w:adjustRightInd w:val="0"/>
        <w:jc w:val="center"/>
        <w:rPr>
          <w:rFonts w:ascii="Times New Roman" w:hAnsi="Times New Roman"/>
          <w:b/>
          <w:caps/>
          <w:color w:val="000000" w:themeColor="text1"/>
          <w:sz w:val="21"/>
          <w:szCs w:val="21"/>
        </w:rPr>
      </w:pPr>
      <w:r w:rsidRPr="00C50827">
        <w:rPr>
          <w:rFonts w:ascii="Times New Roman" w:hAnsi="Times New Roman"/>
          <w:b/>
          <w:caps/>
          <w:color w:val="000000" w:themeColor="text1"/>
          <w:sz w:val="21"/>
          <w:szCs w:val="21"/>
        </w:rPr>
        <w:t xml:space="preserve">15. </w:t>
      </w:r>
      <w:r w:rsidRPr="00C50827">
        <w:rPr>
          <w:rFonts w:ascii="Times New Roman" w:hAnsi="Times New Roman"/>
          <w:b/>
          <w:color w:val="000000" w:themeColor="text1"/>
          <w:sz w:val="21"/>
          <w:szCs w:val="21"/>
        </w:rPr>
        <w:t>Asmens duomenų tvarkymas</w:t>
      </w:r>
    </w:p>
    <w:p w14:paraId="592C6146"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69CA907"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15.2. Šalių atstovų, darbuotojų ar kitų fizinių asmenų, pasitelktų Sutarčiai vykdyti duomenų tvarkymo teisėtumas grindžiamas būtinybe įvykdyti Sutartį arba būtinybe pasinaudoti iš Sutarties kylančiomis teisėmis.</w:t>
      </w:r>
    </w:p>
    <w:p w14:paraId="130D28EB"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AE77BC3"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D83D11E"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4FA2751"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BC329D6"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928E7A9"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14C0E0A"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15.9. Pirkėjo duomenų apsaugos pareigūno, į kurį Tiekėjas gali kreiptis dėl savo duomenų subjekto teisių įgyvendinimo bei kitų klausimų, telefonas (8 46) 47 20 25, elektroninis paštas </w:t>
      </w:r>
      <w:proofErr w:type="spellStart"/>
      <w:r w:rsidRPr="00C50827">
        <w:rPr>
          <w:rFonts w:ascii="Times New Roman" w:hAnsi="Times New Roman"/>
          <w:color w:val="000000" w:themeColor="text1"/>
          <w:sz w:val="21"/>
          <w:szCs w:val="21"/>
        </w:rPr>
        <w:t>dap@klaipedos-r.lt</w:t>
      </w:r>
      <w:proofErr w:type="spellEnd"/>
      <w:r w:rsidRPr="00C50827">
        <w:rPr>
          <w:rFonts w:ascii="Times New Roman" w:hAnsi="Times New Roman"/>
          <w:color w:val="000000" w:themeColor="text1"/>
          <w:sz w:val="21"/>
          <w:szCs w:val="21"/>
        </w:rPr>
        <w:t xml:space="preserve">. Jei tiekėjas mano, kad jo teisės, susijusios su Pirkėjo atliekamu asmens duomenų tvarkymu, buvo pažeistos, jis turi teisę kreiptis į priežiūros instituciją – Valstybinę duomenų apsaugos inspekciją. </w:t>
      </w:r>
    </w:p>
    <w:p w14:paraId="0DC3990F" w14:textId="77777777" w:rsidR="00F21C1C" w:rsidRPr="00C50827" w:rsidRDefault="00F21C1C" w:rsidP="00F21C1C">
      <w:pPr>
        <w:ind w:left="284"/>
        <w:jc w:val="center"/>
        <w:rPr>
          <w:rFonts w:ascii="Times New Roman" w:hAnsi="Times New Roman"/>
          <w:b/>
          <w:bCs/>
          <w:color w:val="000000" w:themeColor="text1"/>
          <w:sz w:val="21"/>
          <w:szCs w:val="21"/>
        </w:rPr>
      </w:pPr>
    </w:p>
    <w:p w14:paraId="23D39F01" w14:textId="77777777" w:rsidR="00F21C1C" w:rsidRPr="00C50827" w:rsidRDefault="00F21C1C" w:rsidP="00F21C1C">
      <w:pPr>
        <w:pStyle w:val="Pagrindinistekstas"/>
        <w:spacing w:after="0"/>
        <w:ind w:left="284"/>
        <w:jc w:val="center"/>
        <w:rPr>
          <w:b/>
          <w:bCs/>
          <w:color w:val="000000" w:themeColor="text1"/>
          <w:sz w:val="21"/>
          <w:szCs w:val="21"/>
        </w:rPr>
      </w:pPr>
      <w:r w:rsidRPr="00C50827">
        <w:rPr>
          <w:b/>
          <w:bCs/>
          <w:color w:val="000000" w:themeColor="text1"/>
          <w:sz w:val="21"/>
          <w:szCs w:val="21"/>
        </w:rPr>
        <w:t>1</w:t>
      </w:r>
      <w:r w:rsidRPr="00C50827">
        <w:rPr>
          <w:b/>
          <w:bCs/>
          <w:color w:val="000000" w:themeColor="text1"/>
          <w:sz w:val="21"/>
          <w:szCs w:val="21"/>
          <w:lang w:val="lt-LT"/>
        </w:rPr>
        <w:t>6</w:t>
      </w:r>
      <w:r w:rsidRPr="00C50827">
        <w:rPr>
          <w:b/>
          <w:bCs/>
          <w:color w:val="000000" w:themeColor="text1"/>
          <w:sz w:val="21"/>
          <w:szCs w:val="21"/>
        </w:rPr>
        <w:t>. Šalių patvirtinimai ir garantijos</w:t>
      </w:r>
    </w:p>
    <w:p w14:paraId="0887B8F1" w14:textId="77777777" w:rsidR="00F21C1C" w:rsidRPr="00C50827" w:rsidRDefault="00F21C1C" w:rsidP="00F21C1C">
      <w:pPr>
        <w:widowControl w:val="0"/>
        <w:tabs>
          <w:tab w:val="left" w:pos="709"/>
        </w:tabs>
        <w:suppressAutoHyphens/>
        <w:jc w:val="both"/>
        <w:textAlignment w:val="baseline"/>
        <w:rPr>
          <w:rFonts w:ascii="Times New Roman" w:eastAsia="Microsoft Sans Serif" w:hAnsi="Times New Roman"/>
          <w:color w:val="000000" w:themeColor="text1"/>
          <w:sz w:val="21"/>
          <w:szCs w:val="21"/>
          <w:lang w:bidi="lt-LT"/>
        </w:rPr>
      </w:pPr>
      <w:r w:rsidRPr="00C50827">
        <w:rPr>
          <w:rFonts w:ascii="Times New Roman" w:hAnsi="Times New Roman"/>
          <w:bCs/>
          <w:color w:val="000000" w:themeColor="text1"/>
          <w:sz w:val="21"/>
          <w:szCs w:val="21"/>
        </w:rPr>
        <w:t xml:space="preserve">16.1. </w:t>
      </w:r>
      <w:r w:rsidRPr="00C50827">
        <w:rPr>
          <w:rFonts w:ascii="Times New Roman" w:eastAsia="Microsoft Sans Serif" w:hAnsi="Times New Roman"/>
          <w:color w:val="000000" w:themeColor="text1"/>
          <w:sz w:val="21"/>
          <w:szCs w:val="21"/>
          <w:lang w:bidi="lt-LT"/>
        </w:rPr>
        <w:t>Kiekviena iš Šalių pareiškia ir garantuoja kitai Šaliai, kad:</w:t>
      </w:r>
    </w:p>
    <w:p w14:paraId="59CEA547" w14:textId="77777777" w:rsidR="00F21C1C" w:rsidRPr="00C50827" w:rsidRDefault="00F21C1C" w:rsidP="00F21C1C">
      <w:pPr>
        <w:widowControl w:val="0"/>
        <w:tabs>
          <w:tab w:val="left" w:pos="709"/>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16.1.1. Šalis yra tinkamai įsteigta ir teisėtai veikia pagal buveinės valstybės teisės aktų reikalavimus;</w:t>
      </w:r>
    </w:p>
    <w:p w14:paraId="67A789AE"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16.1.2. Šalis atliko visus teisinius veiksmus, būtinus, kad Sutartis būtų tinkamai sudaryta ir galiotų;</w:t>
      </w:r>
    </w:p>
    <w:p w14:paraId="2159BFD7"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16.1.3. sudarydama Sutartį, Šalis neviršija savo kompetencijos ir nepažeidžia ją saistančių teisės aktų, taisyklių, statutų, teismo sprendimų, įstatų, nuostatų, potvarkių, įsipareigojimų ir susitarimų;</w:t>
      </w:r>
    </w:p>
    <w:p w14:paraId="0B21569A"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lastRenderedPageBreak/>
        <w:t>16.1.4. Šalies atstovai, pasirašę šią Sutartį, yra Šalies tinkamai įgalioti ją pasirašyti ir Šalių, ir (ar) jų atstovų asmens duomenys, būtini tinkamam Sutarties sudarymui, nelaikomi konfidencialia informacija;</w:t>
      </w:r>
    </w:p>
    <w:p w14:paraId="19040DF7"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16.1.5. Šaliai nėra žinoma apie jokius būsimus teisinės aplinkos pasikeitimus, kurie galėtų turėti įtakos Šalies įsipareigojimų pagal šią Sutartį vykdymui;</w:t>
      </w:r>
    </w:p>
    <w:p w14:paraId="4B98832A"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16.1.6. Sutartis yra Šaliai galiojantis, teisinis ir ją saistantis įsipareigojimas, kurio vykdymo galima pareikalauti pagal Sutarties sąlygas;</w:t>
      </w:r>
    </w:p>
    <w:p w14:paraId="34ECB235"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16.1.7. Sutarties įsigaliojimo dieną Šalims šios Sutarties sąlygos yra aiškios ir vykdytinos;</w:t>
      </w:r>
    </w:p>
    <w:p w14:paraId="777D6DD2"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eastAsia="Microsoft Sans Serif" w:hAnsi="Times New Roman"/>
          <w:color w:val="000000" w:themeColor="text1"/>
          <w:sz w:val="21"/>
          <w:szCs w:val="21"/>
          <w:lang w:bidi="lt-LT"/>
        </w:rPr>
        <w:t>16.1.8.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1EB17F0" w14:textId="77777777" w:rsidR="00F21C1C" w:rsidRPr="00C50827" w:rsidRDefault="00F21C1C" w:rsidP="00F21C1C">
      <w:pPr>
        <w:widowControl w:val="0"/>
        <w:tabs>
          <w:tab w:val="left" w:pos="1026"/>
        </w:tabs>
        <w:suppressAutoHyphens/>
        <w:ind w:firstLine="567"/>
        <w:jc w:val="both"/>
        <w:textAlignment w:val="baseline"/>
        <w:rPr>
          <w:rFonts w:ascii="Times New Roman" w:eastAsia="Microsoft Sans Serif" w:hAnsi="Times New Roman"/>
          <w:color w:val="000000" w:themeColor="text1"/>
          <w:sz w:val="21"/>
          <w:szCs w:val="21"/>
          <w:lang w:bidi="lt-LT"/>
        </w:rPr>
      </w:pPr>
      <w:r w:rsidRPr="00C50827">
        <w:rPr>
          <w:rFonts w:ascii="Times New Roman" w:hAnsi="Times New Roman"/>
          <w:bCs/>
          <w:color w:val="000000" w:themeColor="text1"/>
          <w:sz w:val="21"/>
          <w:szCs w:val="21"/>
        </w:rPr>
        <w:t xml:space="preserve">16.1.9. </w:t>
      </w:r>
      <w:r w:rsidRPr="00C50827">
        <w:rPr>
          <w:rFonts w:ascii="Times New Roman" w:eastAsia="Microsoft Sans Serif" w:hAnsi="Times New Roman"/>
          <w:color w:val="000000" w:themeColor="text1"/>
          <w:sz w:val="21"/>
          <w:szCs w:val="21"/>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3021566" w14:textId="77777777" w:rsidR="00F21C1C" w:rsidRPr="00C50827" w:rsidRDefault="00F21C1C" w:rsidP="00F21C1C">
      <w:pPr>
        <w:pStyle w:val="Pagrindinistekstas"/>
        <w:spacing w:after="0"/>
        <w:jc w:val="both"/>
        <w:rPr>
          <w:rFonts w:eastAsia="Microsoft Sans Serif"/>
          <w:color w:val="000000" w:themeColor="text1"/>
          <w:sz w:val="21"/>
          <w:szCs w:val="21"/>
          <w:lang w:bidi="lt-LT"/>
        </w:rPr>
      </w:pPr>
      <w:r w:rsidRPr="00C50827">
        <w:rPr>
          <w:bCs/>
          <w:color w:val="000000" w:themeColor="text1"/>
          <w:sz w:val="21"/>
          <w:szCs w:val="21"/>
        </w:rPr>
        <w:t>1</w:t>
      </w:r>
      <w:r w:rsidRPr="00C50827">
        <w:rPr>
          <w:bCs/>
          <w:color w:val="000000" w:themeColor="text1"/>
          <w:sz w:val="21"/>
          <w:szCs w:val="21"/>
          <w:lang w:val="lt-LT"/>
        </w:rPr>
        <w:t>6</w:t>
      </w:r>
      <w:r w:rsidRPr="00C50827">
        <w:rPr>
          <w:bCs/>
          <w:color w:val="000000" w:themeColor="text1"/>
          <w:sz w:val="21"/>
          <w:szCs w:val="21"/>
        </w:rPr>
        <w:t xml:space="preserve">.2. </w:t>
      </w:r>
      <w:r w:rsidRPr="00C50827">
        <w:rPr>
          <w:color w:val="000000" w:themeColor="text1"/>
          <w:sz w:val="21"/>
          <w:szCs w:val="21"/>
        </w:rPr>
        <w:t xml:space="preserve">Sudarydamas šią Sutartį </w:t>
      </w:r>
      <w:r w:rsidRPr="00C50827">
        <w:rPr>
          <w:rFonts w:eastAsia="Microsoft Sans Serif"/>
          <w:color w:val="000000" w:themeColor="text1"/>
          <w:sz w:val="21"/>
          <w:szCs w:val="21"/>
          <w:lang w:bidi="lt-LT"/>
        </w:rPr>
        <w:t>Tiekėjas patvirtina, kad:</w:t>
      </w:r>
    </w:p>
    <w:p w14:paraId="11FBC146" w14:textId="77777777" w:rsidR="00F21C1C" w:rsidRPr="00C50827" w:rsidRDefault="00F21C1C" w:rsidP="00F21C1C">
      <w:pPr>
        <w:pStyle w:val="Pagrindiniotekstotrauka"/>
        <w:tabs>
          <w:tab w:val="left" w:pos="0"/>
          <w:tab w:val="left" w:pos="993"/>
          <w:tab w:val="left" w:pos="1276"/>
        </w:tabs>
        <w:ind w:firstLine="567"/>
        <w:jc w:val="both"/>
        <w:rPr>
          <w:color w:val="000000" w:themeColor="text1"/>
          <w:sz w:val="21"/>
          <w:szCs w:val="21"/>
        </w:rPr>
      </w:pPr>
      <w:r w:rsidRPr="00C50827">
        <w:rPr>
          <w:bCs/>
          <w:color w:val="000000" w:themeColor="text1"/>
          <w:sz w:val="21"/>
          <w:szCs w:val="21"/>
          <w:lang w:val="lt-LT"/>
        </w:rPr>
        <w:t>16.2</w:t>
      </w:r>
      <w:r w:rsidRPr="00C50827">
        <w:rPr>
          <w:rFonts w:eastAsia="Microsoft Sans Serif"/>
          <w:color w:val="000000" w:themeColor="text1"/>
          <w:sz w:val="21"/>
          <w:szCs w:val="21"/>
          <w:lang w:val="lt-LT" w:bidi="lt-LT"/>
        </w:rPr>
        <w:t xml:space="preserve">.1. </w:t>
      </w:r>
      <w:r w:rsidRPr="00C50827">
        <w:rPr>
          <w:color w:val="000000" w:themeColor="text1"/>
          <w:sz w:val="21"/>
          <w:szCs w:val="21"/>
          <w:lang w:val="lt-LT"/>
        </w:rPr>
        <w:t xml:space="preserve">Tiekėjas </w:t>
      </w:r>
      <w:r w:rsidRPr="00C50827">
        <w:rPr>
          <w:rFonts w:eastAsia="MS Mincho"/>
          <w:color w:val="000000" w:themeColor="text1"/>
          <w:sz w:val="21"/>
          <w:szCs w:val="21"/>
          <w:lang w:val="lt-LT"/>
        </w:rPr>
        <w:t xml:space="preserve">(jo darbuotojai) bei pasitelkiami Subteikėjai (jei tokie pasitelkiami) </w:t>
      </w:r>
      <w:r w:rsidRPr="00C50827">
        <w:rPr>
          <w:color w:val="000000" w:themeColor="text1"/>
          <w:sz w:val="21"/>
          <w:szCs w:val="21"/>
          <w:lang w:val="lt-LT"/>
        </w:rPr>
        <w:t xml:space="preserve">turi visus leidimus, licencijas, atestatus ar kitus privalomus dokumentus, žinias, patirtį ir kvalifikaciją, reikalingus šiai Sutarčiai sėkmingai įvykdyti. </w:t>
      </w:r>
      <w:proofErr w:type="spellStart"/>
      <w:r w:rsidRPr="00C50827">
        <w:rPr>
          <w:color w:val="000000" w:themeColor="text1"/>
          <w:sz w:val="21"/>
          <w:szCs w:val="21"/>
        </w:rPr>
        <w:t>Tiekėjas</w:t>
      </w:r>
      <w:proofErr w:type="spellEnd"/>
      <w:r w:rsidRPr="00C50827">
        <w:rPr>
          <w:color w:val="000000" w:themeColor="text1"/>
          <w:sz w:val="21"/>
          <w:szCs w:val="21"/>
        </w:rPr>
        <w:t xml:space="preserve"> </w:t>
      </w:r>
      <w:proofErr w:type="spellStart"/>
      <w:r w:rsidRPr="00C50827">
        <w:rPr>
          <w:color w:val="000000" w:themeColor="text1"/>
          <w:sz w:val="21"/>
          <w:szCs w:val="21"/>
        </w:rPr>
        <w:t>įsipareigoja</w:t>
      </w:r>
      <w:proofErr w:type="spellEnd"/>
      <w:r w:rsidRPr="00C50827">
        <w:rPr>
          <w:color w:val="000000" w:themeColor="text1"/>
          <w:sz w:val="21"/>
          <w:szCs w:val="21"/>
        </w:rPr>
        <w:t xml:space="preserve"> </w:t>
      </w:r>
      <w:proofErr w:type="spellStart"/>
      <w:r w:rsidRPr="00C50827">
        <w:rPr>
          <w:color w:val="000000" w:themeColor="text1"/>
          <w:sz w:val="21"/>
          <w:szCs w:val="21"/>
        </w:rPr>
        <w:t>nedelsiant</w:t>
      </w:r>
      <w:proofErr w:type="spellEnd"/>
      <w:r w:rsidRPr="00C50827">
        <w:rPr>
          <w:color w:val="000000" w:themeColor="text1"/>
          <w:sz w:val="21"/>
          <w:szCs w:val="21"/>
        </w:rPr>
        <w:t xml:space="preserve"> </w:t>
      </w:r>
      <w:proofErr w:type="spellStart"/>
      <w:r w:rsidRPr="00C50827">
        <w:rPr>
          <w:color w:val="000000" w:themeColor="text1"/>
          <w:sz w:val="21"/>
          <w:szCs w:val="21"/>
        </w:rPr>
        <w:t>informuoti</w:t>
      </w:r>
      <w:proofErr w:type="spellEnd"/>
      <w:r w:rsidRPr="00C50827">
        <w:rPr>
          <w:color w:val="000000" w:themeColor="text1"/>
          <w:sz w:val="21"/>
          <w:szCs w:val="21"/>
        </w:rPr>
        <w:t xml:space="preserve"> </w:t>
      </w:r>
      <w:proofErr w:type="spellStart"/>
      <w:r w:rsidRPr="00C50827">
        <w:rPr>
          <w:color w:val="000000" w:themeColor="text1"/>
          <w:sz w:val="21"/>
          <w:szCs w:val="21"/>
        </w:rPr>
        <w:t>Pirkėją</w:t>
      </w:r>
      <w:proofErr w:type="spellEnd"/>
      <w:r w:rsidRPr="00C50827">
        <w:rPr>
          <w:color w:val="000000" w:themeColor="text1"/>
          <w:sz w:val="21"/>
          <w:szCs w:val="21"/>
        </w:rPr>
        <w:t xml:space="preserve">, </w:t>
      </w:r>
      <w:proofErr w:type="spellStart"/>
      <w:r w:rsidRPr="00C50827">
        <w:rPr>
          <w:color w:val="000000" w:themeColor="text1"/>
          <w:sz w:val="21"/>
          <w:szCs w:val="21"/>
        </w:rPr>
        <w:t>jei</w:t>
      </w:r>
      <w:proofErr w:type="spellEnd"/>
      <w:r w:rsidRPr="00C50827">
        <w:rPr>
          <w:color w:val="000000" w:themeColor="text1"/>
          <w:sz w:val="21"/>
          <w:szCs w:val="21"/>
        </w:rPr>
        <w:t xml:space="preserve"> </w:t>
      </w:r>
      <w:proofErr w:type="spellStart"/>
      <w:r w:rsidRPr="00C50827">
        <w:rPr>
          <w:color w:val="000000" w:themeColor="text1"/>
          <w:sz w:val="21"/>
          <w:szCs w:val="21"/>
        </w:rPr>
        <w:t>jis</w:t>
      </w:r>
      <w:proofErr w:type="spellEnd"/>
      <w:r w:rsidRPr="00C50827">
        <w:rPr>
          <w:color w:val="000000" w:themeColor="text1"/>
          <w:sz w:val="21"/>
          <w:szCs w:val="21"/>
        </w:rPr>
        <w:t xml:space="preserve"> </w:t>
      </w:r>
      <w:proofErr w:type="spellStart"/>
      <w:r w:rsidRPr="00C50827">
        <w:rPr>
          <w:color w:val="000000" w:themeColor="text1"/>
          <w:sz w:val="21"/>
          <w:szCs w:val="21"/>
        </w:rPr>
        <w:t>praranda</w:t>
      </w:r>
      <w:proofErr w:type="spellEnd"/>
      <w:r w:rsidRPr="00C50827">
        <w:rPr>
          <w:color w:val="000000" w:themeColor="text1"/>
          <w:sz w:val="21"/>
          <w:szCs w:val="21"/>
        </w:rPr>
        <w:t xml:space="preserve"> </w:t>
      </w:r>
      <w:proofErr w:type="spellStart"/>
      <w:r w:rsidRPr="00C50827">
        <w:rPr>
          <w:color w:val="000000" w:themeColor="text1"/>
          <w:sz w:val="21"/>
          <w:szCs w:val="21"/>
        </w:rPr>
        <w:t>ar</w:t>
      </w:r>
      <w:proofErr w:type="spellEnd"/>
      <w:r w:rsidRPr="00C50827">
        <w:rPr>
          <w:color w:val="000000" w:themeColor="text1"/>
          <w:sz w:val="21"/>
          <w:szCs w:val="21"/>
        </w:rPr>
        <w:t xml:space="preserve"> </w:t>
      </w:r>
      <w:proofErr w:type="spellStart"/>
      <w:r w:rsidRPr="00C50827">
        <w:rPr>
          <w:color w:val="000000" w:themeColor="text1"/>
          <w:sz w:val="21"/>
          <w:szCs w:val="21"/>
        </w:rPr>
        <w:t>pasikeičia</w:t>
      </w:r>
      <w:proofErr w:type="spellEnd"/>
      <w:r w:rsidRPr="00C50827">
        <w:rPr>
          <w:color w:val="000000" w:themeColor="text1"/>
          <w:sz w:val="21"/>
          <w:szCs w:val="21"/>
        </w:rPr>
        <w:t xml:space="preserve"> jo </w:t>
      </w:r>
      <w:proofErr w:type="spellStart"/>
      <w:r w:rsidRPr="00C50827">
        <w:rPr>
          <w:color w:val="000000" w:themeColor="text1"/>
          <w:sz w:val="21"/>
          <w:szCs w:val="21"/>
        </w:rPr>
        <w:t>turimi</w:t>
      </w:r>
      <w:proofErr w:type="spellEnd"/>
      <w:r w:rsidRPr="00C50827">
        <w:rPr>
          <w:color w:val="000000" w:themeColor="text1"/>
          <w:sz w:val="21"/>
          <w:szCs w:val="21"/>
        </w:rPr>
        <w:t xml:space="preserve"> </w:t>
      </w:r>
      <w:proofErr w:type="spellStart"/>
      <w:r w:rsidRPr="00C50827">
        <w:rPr>
          <w:color w:val="000000" w:themeColor="text1"/>
          <w:sz w:val="21"/>
          <w:szCs w:val="21"/>
        </w:rPr>
        <w:t>privalomi</w:t>
      </w:r>
      <w:proofErr w:type="spellEnd"/>
      <w:r w:rsidRPr="00C50827">
        <w:rPr>
          <w:color w:val="000000" w:themeColor="text1"/>
          <w:sz w:val="21"/>
          <w:szCs w:val="21"/>
        </w:rPr>
        <w:t xml:space="preserve"> </w:t>
      </w:r>
      <w:proofErr w:type="spellStart"/>
      <w:r w:rsidRPr="00C50827">
        <w:rPr>
          <w:color w:val="000000" w:themeColor="text1"/>
          <w:sz w:val="21"/>
          <w:szCs w:val="21"/>
        </w:rPr>
        <w:t>dokumentai</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 xml:space="preserve"> </w:t>
      </w:r>
      <w:proofErr w:type="spellStart"/>
      <w:r w:rsidRPr="00C50827">
        <w:rPr>
          <w:color w:val="000000" w:themeColor="text1"/>
          <w:sz w:val="21"/>
          <w:szCs w:val="21"/>
        </w:rPr>
        <w:t>kvalifikacija</w:t>
      </w:r>
      <w:proofErr w:type="spellEnd"/>
      <w:r w:rsidRPr="00C50827">
        <w:rPr>
          <w:color w:val="000000" w:themeColor="text1"/>
          <w:sz w:val="21"/>
          <w:szCs w:val="21"/>
        </w:rPr>
        <w:t xml:space="preserve">, </w:t>
      </w:r>
      <w:proofErr w:type="spellStart"/>
      <w:r w:rsidRPr="00C50827">
        <w:rPr>
          <w:color w:val="000000" w:themeColor="text1"/>
          <w:sz w:val="21"/>
          <w:szCs w:val="21"/>
        </w:rPr>
        <w:t>kuri</w:t>
      </w:r>
      <w:proofErr w:type="spellEnd"/>
      <w:r w:rsidRPr="00C50827">
        <w:rPr>
          <w:color w:val="000000" w:themeColor="text1"/>
          <w:sz w:val="21"/>
          <w:szCs w:val="21"/>
        </w:rPr>
        <w:t xml:space="preserve"> </w:t>
      </w:r>
      <w:proofErr w:type="spellStart"/>
      <w:r w:rsidRPr="00C50827">
        <w:rPr>
          <w:color w:val="000000" w:themeColor="text1"/>
          <w:sz w:val="21"/>
          <w:szCs w:val="21"/>
        </w:rPr>
        <w:t>buvo</w:t>
      </w:r>
      <w:proofErr w:type="spellEnd"/>
      <w:r w:rsidRPr="00C50827">
        <w:rPr>
          <w:color w:val="000000" w:themeColor="text1"/>
          <w:sz w:val="21"/>
          <w:szCs w:val="21"/>
        </w:rPr>
        <w:t xml:space="preserve"> </w:t>
      </w:r>
      <w:proofErr w:type="spellStart"/>
      <w:r w:rsidRPr="00C50827">
        <w:rPr>
          <w:color w:val="000000" w:themeColor="text1"/>
          <w:sz w:val="21"/>
          <w:szCs w:val="21"/>
        </w:rPr>
        <w:t>vertinta</w:t>
      </w:r>
      <w:proofErr w:type="spellEnd"/>
      <w:r w:rsidRPr="00C50827">
        <w:rPr>
          <w:color w:val="000000" w:themeColor="text1"/>
          <w:sz w:val="21"/>
          <w:szCs w:val="21"/>
        </w:rPr>
        <w:t xml:space="preserve"> </w:t>
      </w:r>
      <w:proofErr w:type="spellStart"/>
      <w:r w:rsidRPr="00C50827">
        <w:rPr>
          <w:color w:val="000000" w:themeColor="text1"/>
          <w:sz w:val="21"/>
          <w:szCs w:val="21"/>
        </w:rPr>
        <w:t>viešojo</w:t>
      </w:r>
      <w:proofErr w:type="spellEnd"/>
      <w:r w:rsidRPr="00C50827">
        <w:rPr>
          <w:color w:val="000000" w:themeColor="text1"/>
          <w:sz w:val="21"/>
          <w:szCs w:val="21"/>
        </w:rPr>
        <w:t xml:space="preserve"> </w:t>
      </w:r>
      <w:proofErr w:type="spellStart"/>
      <w:r w:rsidRPr="00C50827">
        <w:rPr>
          <w:color w:val="000000" w:themeColor="text1"/>
          <w:sz w:val="21"/>
          <w:szCs w:val="21"/>
        </w:rPr>
        <w:t>pirkimo</w:t>
      </w:r>
      <w:proofErr w:type="spellEnd"/>
      <w:r w:rsidRPr="00C50827">
        <w:rPr>
          <w:color w:val="000000" w:themeColor="text1"/>
          <w:sz w:val="21"/>
          <w:szCs w:val="21"/>
        </w:rPr>
        <w:t xml:space="preserve">, </w:t>
      </w:r>
      <w:proofErr w:type="spellStart"/>
      <w:r w:rsidRPr="00C50827">
        <w:rPr>
          <w:color w:val="000000" w:themeColor="text1"/>
          <w:sz w:val="21"/>
          <w:szCs w:val="21"/>
        </w:rPr>
        <w:t>kurio</w:t>
      </w:r>
      <w:proofErr w:type="spellEnd"/>
      <w:r w:rsidRPr="00C50827">
        <w:rPr>
          <w:color w:val="000000" w:themeColor="text1"/>
          <w:sz w:val="21"/>
          <w:szCs w:val="21"/>
        </w:rPr>
        <w:t xml:space="preserve"> </w:t>
      </w:r>
      <w:proofErr w:type="spellStart"/>
      <w:r w:rsidRPr="00C50827">
        <w:rPr>
          <w:color w:val="000000" w:themeColor="text1"/>
          <w:sz w:val="21"/>
          <w:szCs w:val="21"/>
        </w:rPr>
        <w:t>pagrindu</w:t>
      </w:r>
      <w:proofErr w:type="spellEnd"/>
      <w:r w:rsidRPr="00C50827">
        <w:rPr>
          <w:color w:val="000000" w:themeColor="text1"/>
          <w:sz w:val="21"/>
          <w:szCs w:val="21"/>
        </w:rPr>
        <w:t xml:space="preserve"> </w:t>
      </w:r>
      <w:proofErr w:type="spellStart"/>
      <w:r w:rsidRPr="00C50827">
        <w:rPr>
          <w:color w:val="000000" w:themeColor="text1"/>
          <w:sz w:val="21"/>
          <w:szCs w:val="21"/>
        </w:rPr>
        <w:t>sudaryta</w:t>
      </w:r>
      <w:proofErr w:type="spellEnd"/>
      <w:r w:rsidRPr="00C50827">
        <w:rPr>
          <w:color w:val="000000" w:themeColor="text1"/>
          <w:sz w:val="21"/>
          <w:szCs w:val="21"/>
        </w:rPr>
        <w:t xml:space="preserve"> </w:t>
      </w:r>
      <w:proofErr w:type="spellStart"/>
      <w:r w:rsidRPr="00C50827">
        <w:rPr>
          <w:color w:val="000000" w:themeColor="text1"/>
          <w:sz w:val="21"/>
          <w:szCs w:val="21"/>
        </w:rPr>
        <w:t>ši</w:t>
      </w:r>
      <w:proofErr w:type="spellEnd"/>
      <w:r w:rsidRPr="00C50827">
        <w:rPr>
          <w:color w:val="000000" w:themeColor="text1"/>
          <w:sz w:val="21"/>
          <w:szCs w:val="21"/>
        </w:rPr>
        <w:t xml:space="preserve"> </w:t>
      </w:r>
      <w:proofErr w:type="spellStart"/>
      <w:r w:rsidRPr="00C50827">
        <w:rPr>
          <w:color w:val="000000" w:themeColor="text1"/>
          <w:sz w:val="21"/>
          <w:szCs w:val="21"/>
        </w:rPr>
        <w:t>Sutartis</w:t>
      </w:r>
      <w:proofErr w:type="spellEnd"/>
      <w:r w:rsidRPr="00C50827">
        <w:rPr>
          <w:color w:val="000000" w:themeColor="text1"/>
          <w:sz w:val="21"/>
          <w:szCs w:val="21"/>
        </w:rPr>
        <w:t xml:space="preserve">, </w:t>
      </w:r>
      <w:proofErr w:type="spellStart"/>
      <w:r w:rsidRPr="00C50827">
        <w:rPr>
          <w:color w:val="000000" w:themeColor="text1"/>
          <w:sz w:val="21"/>
          <w:szCs w:val="21"/>
        </w:rPr>
        <w:t>metu</w:t>
      </w:r>
      <w:proofErr w:type="spellEnd"/>
      <w:r w:rsidRPr="00C50827">
        <w:rPr>
          <w:color w:val="000000" w:themeColor="text1"/>
          <w:sz w:val="21"/>
          <w:szCs w:val="21"/>
        </w:rPr>
        <w:t>;</w:t>
      </w:r>
    </w:p>
    <w:p w14:paraId="02325E65" w14:textId="77777777" w:rsidR="00F21C1C" w:rsidRPr="00C50827" w:rsidRDefault="00F21C1C" w:rsidP="00F21C1C">
      <w:pPr>
        <w:pStyle w:val="Pagrindiniotekstotrauka"/>
        <w:tabs>
          <w:tab w:val="left" w:pos="0"/>
          <w:tab w:val="left" w:pos="993"/>
          <w:tab w:val="left" w:pos="1276"/>
        </w:tabs>
        <w:ind w:firstLine="567"/>
        <w:jc w:val="both"/>
        <w:rPr>
          <w:color w:val="000000" w:themeColor="text1"/>
          <w:sz w:val="21"/>
          <w:szCs w:val="21"/>
        </w:rPr>
      </w:pPr>
      <w:r w:rsidRPr="00C50827">
        <w:rPr>
          <w:bCs/>
          <w:color w:val="000000" w:themeColor="text1"/>
          <w:sz w:val="21"/>
          <w:szCs w:val="21"/>
        </w:rPr>
        <w:t>16.2</w:t>
      </w:r>
      <w:r w:rsidRPr="00C50827">
        <w:rPr>
          <w:color w:val="000000" w:themeColor="text1"/>
          <w:sz w:val="21"/>
          <w:szCs w:val="21"/>
        </w:rPr>
        <w:t xml:space="preserve">.2. </w:t>
      </w:r>
      <w:proofErr w:type="spellStart"/>
      <w:r w:rsidRPr="00C50827">
        <w:rPr>
          <w:color w:val="000000" w:themeColor="text1"/>
          <w:sz w:val="21"/>
          <w:szCs w:val="21"/>
        </w:rPr>
        <w:t>Susipažino</w:t>
      </w:r>
      <w:proofErr w:type="spellEnd"/>
      <w:r w:rsidRPr="00C50827">
        <w:rPr>
          <w:color w:val="000000" w:themeColor="text1"/>
          <w:sz w:val="21"/>
          <w:szCs w:val="21"/>
        </w:rPr>
        <w:t xml:space="preserve"> </w:t>
      </w:r>
      <w:proofErr w:type="spellStart"/>
      <w:r w:rsidRPr="00C50827">
        <w:rPr>
          <w:color w:val="000000" w:themeColor="text1"/>
          <w:sz w:val="21"/>
          <w:szCs w:val="21"/>
        </w:rPr>
        <w:t>su</w:t>
      </w:r>
      <w:proofErr w:type="spellEnd"/>
      <w:r w:rsidRPr="00C50827">
        <w:rPr>
          <w:color w:val="000000" w:themeColor="text1"/>
          <w:sz w:val="21"/>
          <w:szCs w:val="21"/>
        </w:rPr>
        <w:t xml:space="preserve"> </w:t>
      </w:r>
      <w:proofErr w:type="spellStart"/>
      <w:r w:rsidRPr="00C50827">
        <w:rPr>
          <w:color w:val="000000" w:themeColor="text1"/>
          <w:sz w:val="21"/>
          <w:szCs w:val="21"/>
        </w:rPr>
        <w:t>Sutarties</w:t>
      </w:r>
      <w:proofErr w:type="spellEnd"/>
      <w:r w:rsidRPr="00C50827">
        <w:rPr>
          <w:color w:val="000000" w:themeColor="text1"/>
          <w:sz w:val="21"/>
          <w:szCs w:val="21"/>
        </w:rPr>
        <w:t xml:space="preserve"> </w:t>
      </w:r>
      <w:proofErr w:type="spellStart"/>
      <w:r w:rsidRPr="00C50827">
        <w:rPr>
          <w:color w:val="000000" w:themeColor="text1"/>
          <w:sz w:val="21"/>
          <w:szCs w:val="21"/>
        </w:rPr>
        <w:t>objektu</w:t>
      </w:r>
      <w:proofErr w:type="spellEnd"/>
      <w:r w:rsidRPr="00C50827">
        <w:rPr>
          <w:color w:val="000000" w:themeColor="text1"/>
          <w:sz w:val="21"/>
          <w:szCs w:val="21"/>
        </w:rPr>
        <w:t xml:space="preserve">, </w:t>
      </w:r>
      <w:proofErr w:type="spellStart"/>
      <w:r w:rsidRPr="00C50827">
        <w:rPr>
          <w:color w:val="000000" w:themeColor="text1"/>
          <w:sz w:val="21"/>
          <w:szCs w:val="21"/>
        </w:rPr>
        <w:t>aplinkybėmis</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 xml:space="preserve"> </w:t>
      </w:r>
      <w:proofErr w:type="spellStart"/>
      <w:r w:rsidRPr="00C50827">
        <w:rPr>
          <w:color w:val="000000" w:themeColor="text1"/>
          <w:sz w:val="21"/>
          <w:szCs w:val="21"/>
        </w:rPr>
        <w:t>sąlygomis</w:t>
      </w:r>
      <w:proofErr w:type="spellEnd"/>
      <w:r w:rsidRPr="00C50827">
        <w:rPr>
          <w:color w:val="000000" w:themeColor="text1"/>
          <w:sz w:val="21"/>
          <w:szCs w:val="21"/>
        </w:rPr>
        <w:t xml:space="preserve">, </w:t>
      </w:r>
      <w:proofErr w:type="spellStart"/>
      <w:r w:rsidRPr="00C50827">
        <w:rPr>
          <w:color w:val="000000" w:themeColor="text1"/>
          <w:sz w:val="21"/>
          <w:szCs w:val="21"/>
        </w:rPr>
        <w:t>kurioms</w:t>
      </w:r>
      <w:proofErr w:type="spellEnd"/>
      <w:r w:rsidRPr="00C50827">
        <w:rPr>
          <w:color w:val="000000" w:themeColor="text1"/>
          <w:sz w:val="21"/>
          <w:szCs w:val="21"/>
        </w:rPr>
        <w:t xml:space="preserve"> </w:t>
      </w:r>
      <w:proofErr w:type="spellStart"/>
      <w:r w:rsidRPr="00C50827">
        <w:rPr>
          <w:color w:val="000000" w:themeColor="text1"/>
          <w:sz w:val="21"/>
          <w:szCs w:val="21"/>
        </w:rPr>
        <w:t>esant</w:t>
      </w:r>
      <w:proofErr w:type="spellEnd"/>
      <w:r w:rsidRPr="00C50827">
        <w:rPr>
          <w:color w:val="000000" w:themeColor="text1"/>
          <w:sz w:val="21"/>
          <w:szCs w:val="21"/>
        </w:rPr>
        <w:t xml:space="preserve"> bus </w:t>
      </w:r>
      <w:proofErr w:type="spellStart"/>
      <w:r w:rsidRPr="00C50827">
        <w:rPr>
          <w:color w:val="000000" w:themeColor="text1"/>
          <w:sz w:val="21"/>
          <w:szCs w:val="21"/>
        </w:rPr>
        <w:t>vykdoma</w:t>
      </w:r>
      <w:proofErr w:type="spellEnd"/>
      <w:r w:rsidRPr="00C50827">
        <w:rPr>
          <w:color w:val="000000" w:themeColor="text1"/>
          <w:sz w:val="21"/>
          <w:szCs w:val="21"/>
        </w:rPr>
        <w:t xml:space="preserve"> </w:t>
      </w:r>
      <w:proofErr w:type="spellStart"/>
      <w:r w:rsidRPr="00C50827">
        <w:rPr>
          <w:color w:val="000000" w:themeColor="text1"/>
          <w:sz w:val="21"/>
          <w:szCs w:val="21"/>
        </w:rPr>
        <w:t>Sutartis</w:t>
      </w:r>
      <w:proofErr w:type="spellEnd"/>
      <w:r w:rsidRPr="00C50827">
        <w:rPr>
          <w:color w:val="000000" w:themeColor="text1"/>
          <w:sz w:val="21"/>
          <w:szCs w:val="21"/>
        </w:rPr>
        <w:t xml:space="preserve">, </w:t>
      </w:r>
      <w:proofErr w:type="spellStart"/>
      <w:r w:rsidRPr="00C50827">
        <w:rPr>
          <w:color w:val="000000" w:themeColor="text1"/>
          <w:sz w:val="21"/>
          <w:szCs w:val="21"/>
        </w:rPr>
        <w:t>su</w:t>
      </w:r>
      <w:proofErr w:type="spellEnd"/>
      <w:r w:rsidRPr="00C50827">
        <w:rPr>
          <w:color w:val="000000" w:themeColor="text1"/>
          <w:sz w:val="21"/>
          <w:szCs w:val="21"/>
        </w:rPr>
        <w:t xml:space="preserve"> </w:t>
      </w:r>
      <w:proofErr w:type="spellStart"/>
      <w:r w:rsidRPr="00C50827">
        <w:rPr>
          <w:color w:val="000000" w:themeColor="text1"/>
          <w:sz w:val="21"/>
          <w:szCs w:val="21"/>
        </w:rPr>
        <w:t>technine</w:t>
      </w:r>
      <w:proofErr w:type="spellEnd"/>
      <w:r w:rsidRPr="00C50827">
        <w:rPr>
          <w:color w:val="000000" w:themeColor="text1"/>
          <w:sz w:val="21"/>
          <w:szCs w:val="21"/>
        </w:rPr>
        <w:t xml:space="preserve"> </w:t>
      </w:r>
      <w:proofErr w:type="spellStart"/>
      <w:r w:rsidRPr="00C50827">
        <w:rPr>
          <w:color w:val="000000" w:themeColor="text1"/>
          <w:sz w:val="21"/>
          <w:szCs w:val="21"/>
        </w:rPr>
        <w:t>specifikacija</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 xml:space="preserve"> </w:t>
      </w:r>
      <w:proofErr w:type="spellStart"/>
      <w:r w:rsidRPr="00C50827">
        <w:rPr>
          <w:color w:val="000000" w:themeColor="text1"/>
          <w:sz w:val="21"/>
          <w:szCs w:val="21"/>
        </w:rPr>
        <w:t>neturi</w:t>
      </w:r>
      <w:proofErr w:type="spellEnd"/>
      <w:r w:rsidRPr="00C50827">
        <w:rPr>
          <w:color w:val="000000" w:themeColor="text1"/>
          <w:sz w:val="21"/>
          <w:szCs w:val="21"/>
        </w:rPr>
        <w:t xml:space="preserve"> </w:t>
      </w:r>
      <w:proofErr w:type="spellStart"/>
      <w:r w:rsidRPr="00C50827">
        <w:rPr>
          <w:color w:val="000000" w:themeColor="text1"/>
          <w:sz w:val="21"/>
          <w:szCs w:val="21"/>
        </w:rPr>
        <w:t>jokių</w:t>
      </w:r>
      <w:proofErr w:type="spellEnd"/>
      <w:r w:rsidRPr="00C50827">
        <w:rPr>
          <w:color w:val="000000" w:themeColor="text1"/>
          <w:sz w:val="21"/>
          <w:szCs w:val="21"/>
        </w:rPr>
        <w:t xml:space="preserve"> </w:t>
      </w:r>
      <w:proofErr w:type="spellStart"/>
      <w:r w:rsidRPr="00C50827">
        <w:rPr>
          <w:color w:val="000000" w:themeColor="text1"/>
          <w:sz w:val="21"/>
          <w:szCs w:val="21"/>
        </w:rPr>
        <w:t>pretenzijų</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 xml:space="preserve"> / </w:t>
      </w:r>
      <w:proofErr w:type="spellStart"/>
      <w:r w:rsidRPr="00C50827">
        <w:rPr>
          <w:color w:val="000000" w:themeColor="text1"/>
          <w:sz w:val="21"/>
          <w:szCs w:val="21"/>
        </w:rPr>
        <w:t>ar</w:t>
      </w:r>
      <w:proofErr w:type="spellEnd"/>
      <w:r w:rsidRPr="00C50827">
        <w:rPr>
          <w:color w:val="000000" w:themeColor="text1"/>
          <w:sz w:val="21"/>
          <w:szCs w:val="21"/>
        </w:rPr>
        <w:t xml:space="preserve"> </w:t>
      </w:r>
      <w:proofErr w:type="spellStart"/>
      <w:r w:rsidRPr="00C50827">
        <w:rPr>
          <w:color w:val="000000" w:themeColor="text1"/>
          <w:sz w:val="21"/>
          <w:szCs w:val="21"/>
        </w:rPr>
        <w:t>pastabų</w:t>
      </w:r>
      <w:proofErr w:type="spellEnd"/>
      <w:r w:rsidRPr="00C50827">
        <w:rPr>
          <w:color w:val="000000" w:themeColor="text1"/>
          <w:sz w:val="21"/>
          <w:szCs w:val="21"/>
        </w:rPr>
        <w:t xml:space="preserve"> </w:t>
      </w:r>
      <w:proofErr w:type="spellStart"/>
      <w:r w:rsidRPr="00C50827">
        <w:rPr>
          <w:color w:val="000000" w:themeColor="text1"/>
          <w:sz w:val="21"/>
          <w:szCs w:val="21"/>
        </w:rPr>
        <w:t>dėl</w:t>
      </w:r>
      <w:proofErr w:type="spellEnd"/>
      <w:r w:rsidRPr="00C50827">
        <w:rPr>
          <w:color w:val="000000" w:themeColor="text1"/>
          <w:sz w:val="21"/>
          <w:szCs w:val="21"/>
        </w:rPr>
        <w:t xml:space="preserve"> </w:t>
      </w:r>
      <w:proofErr w:type="spellStart"/>
      <w:r w:rsidRPr="00C50827">
        <w:rPr>
          <w:color w:val="000000" w:themeColor="text1"/>
          <w:sz w:val="21"/>
          <w:szCs w:val="21"/>
        </w:rPr>
        <w:t>galimybės</w:t>
      </w:r>
      <w:proofErr w:type="spellEnd"/>
      <w:r w:rsidRPr="00C50827">
        <w:rPr>
          <w:color w:val="000000" w:themeColor="text1"/>
          <w:sz w:val="21"/>
          <w:szCs w:val="21"/>
        </w:rPr>
        <w:t xml:space="preserve"> </w:t>
      </w:r>
      <w:proofErr w:type="spellStart"/>
      <w:r w:rsidRPr="00C50827">
        <w:rPr>
          <w:color w:val="000000" w:themeColor="text1"/>
          <w:sz w:val="21"/>
          <w:szCs w:val="21"/>
        </w:rPr>
        <w:t>įvykdyti</w:t>
      </w:r>
      <w:proofErr w:type="spellEnd"/>
      <w:r w:rsidRPr="00C50827">
        <w:rPr>
          <w:color w:val="000000" w:themeColor="text1"/>
          <w:sz w:val="21"/>
          <w:szCs w:val="21"/>
        </w:rPr>
        <w:t xml:space="preserve"> </w:t>
      </w:r>
      <w:proofErr w:type="spellStart"/>
      <w:r w:rsidRPr="00C50827">
        <w:rPr>
          <w:color w:val="000000" w:themeColor="text1"/>
          <w:sz w:val="21"/>
          <w:szCs w:val="21"/>
        </w:rPr>
        <w:t>savo</w:t>
      </w:r>
      <w:proofErr w:type="spellEnd"/>
      <w:r w:rsidRPr="00C50827">
        <w:rPr>
          <w:color w:val="000000" w:themeColor="text1"/>
          <w:sz w:val="21"/>
          <w:szCs w:val="21"/>
        </w:rPr>
        <w:t xml:space="preserve"> </w:t>
      </w:r>
      <w:proofErr w:type="spellStart"/>
      <w:r w:rsidRPr="00C50827">
        <w:rPr>
          <w:color w:val="000000" w:themeColor="text1"/>
          <w:sz w:val="21"/>
          <w:szCs w:val="21"/>
        </w:rPr>
        <w:t>sutartinius</w:t>
      </w:r>
      <w:proofErr w:type="spellEnd"/>
      <w:r w:rsidRPr="00C50827">
        <w:rPr>
          <w:color w:val="000000" w:themeColor="text1"/>
          <w:sz w:val="21"/>
          <w:szCs w:val="21"/>
        </w:rPr>
        <w:t xml:space="preserve"> </w:t>
      </w:r>
      <w:proofErr w:type="spellStart"/>
      <w:r w:rsidRPr="00C50827">
        <w:rPr>
          <w:color w:val="000000" w:themeColor="text1"/>
          <w:sz w:val="21"/>
          <w:szCs w:val="21"/>
        </w:rPr>
        <w:t>įsipareigojimus</w:t>
      </w:r>
      <w:proofErr w:type="spellEnd"/>
      <w:r w:rsidRPr="00C50827">
        <w:rPr>
          <w:color w:val="000000" w:themeColor="text1"/>
          <w:sz w:val="21"/>
          <w:szCs w:val="21"/>
        </w:rPr>
        <w:t xml:space="preserve"> </w:t>
      </w:r>
      <w:proofErr w:type="spellStart"/>
      <w:r w:rsidRPr="00C50827">
        <w:rPr>
          <w:color w:val="000000" w:themeColor="text1"/>
          <w:sz w:val="21"/>
          <w:szCs w:val="21"/>
        </w:rPr>
        <w:t>Sutartyje</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 xml:space="preserve"> </w:t>
      </w:r>
      <w:proofErr w:type="spellStart"/>
      <w:r w:rsidRPr="00C50827">
        <w:rPr>
          <w:color w:val="000000" w:themeColor="text1"/>
          <w:sz w:val="21"/>
          <w:szCs w:val="21"/>
        </w:rPr>
        <w:t>jos</w:t>
      </w:r>
      <w:proofErr w:type="spellEnd"/>
      <w:r w:rsidRPr="00C50827">
        <w:rPr>
          <w:color w:val="000000" w:themeColor="text1"/>
          <w:sz w:val="21"/>
          <w:szCs w:val="21"/>
        </w:rPr>
        <w:t xml:space="preserve"> </w:t>
      </w:r>
      <w:proofErr w:type="spellStart"/>
      <w:r w:rsidRPr="00C50827">
        <w:rPr>
          <w:color w:val="000000" w:themeColor="text1"/>
          <w:sz w:val="21"/>
          <w:szCs w:val="21"/>
        </w:rPr>
        <w:t>dokumentuose</w:t>
      </w:r>
      <w:proofErr w:type="spellEnd"/>
      <w:r w:rsidRPr="00C50827">
        <w:rPr>
          <w:color w:val="000000" w:themeColor="text1"/>
          <w:sz w:val="21"/>
          <w:szCs w:val="21"/>
        </w:rPr>
        <w:t xml:space="preserve"> </w:t>
      </w:r>
      <w:proofErr w:type="spellStart"/>
      <w:r w:rsidRPr="00C50827">
        <w:rPr>
          <w:color w:val="000000" w:themeColor="text1"/>
          <w:sz w:val="21"/>
          <w:szCs w:val="21"/>
        </w:rPr>
        <w:t>nustatyta</w:t>
      </w:r>
      <w:proofErr w:type="spellEnd"/>
      <w:r w:rsidRPr="00C50827">
        <w:rPr>
          <w:color w:val="000000" w:themeColor="text1"/>
          <w:sz w:val="21"/>
          <w:szCs w:val="21"/>
        </w:rPr>
        <w:t xml:space="preserve"> </w:t>
      </w:r>
      <w:proofErr w:type="spellStart"/>
      <w:r w:rsidRPr="00C50827">
        <w:rPr>
          <w:color w:val="000000" w:themeColor="text1"/>
          <w:sz w:val="21"/>
          <w:szCs w:val="21"/>
        </w:rPr>
        <w:t>tvarka</w:t>
      </w:r>
      <w:proofErr w:type="spellEnd"/>
      <w:r w:rsidRPr="00C50827">
        <w:rPr>
          <w:color w:val="000000" w:themeColor="text1"/>
          <w:sz w:val="21"/>
          <w:szCs w:val="21"/>
        </w:rPr>
        <w:t xml:space="preserve"> </w:t>
      </w:r>
      <w:proofErr w:type="spellStart"/>
      <w:r w:rsidRPr="00C50827">
        <w:rPr>
          <w:color w:val="000000" w:themeColor="text1"/>
          <w:sz w:val="21"/>
          <w:szCs w:val="21"/>
        </w:rPr>
        <w:t>ir</w:t>
      </w:r>
      <w:proofErr w:type="spellEnd"/>
      <w:r w:rsidRPr="00C50827">
        <w:rPr>
          <w:color w:val="000000" w:themeColor="text1"/>
          <w:sz w:val="21"/>
          <w:szCs w:val="21"/>
        </w:rPr>
        <w:t xml:space="preserve"> </w:t>
      </w:r>
      <w:proofErr w:type="spellStart"/>
      <w:r w:rsidRPr="00C50827">
        <w:rPr>
          <w:color w:val="000000" w:themeColor="text1"/>
          <w:sz w:val="21"/>
          <w:szCs w:val="21"/>
        </w:rPr>
        <w:t>sąlygomis</w:t>
      </w:r>
      <w:proofErr w:type="spellEnd"/>
      <w:r w:rsidRPr="00C50827">
        <w:rPr>
          <w:color w:val="000000" w:themeColor="text1"/>
          <w:sz w:val="21"/>
          <w:szCs w:val="21"/>
        </w:rPr>
        <w:t>.</w:t>
      </w:r>
    </w:p>
    <w:p w14:paraId="615BF280" w14:textId="77777777" w:rsidR="00F21C1C" w:rsidRPr="00C50827" w:rsidRDefault="00F21C1C" w:rsidP="00F21C1C">
      <w:pPr>
        <w:pStyle w:val="Pagrindinistekstas"/>
        <w:spacing w:after="0"/>
        <w:ind w:firstLine="567"/>
        <w:jc w:val="both"/>
        <w:rPr>
          <w:rFonts w:eastAsia="Microsoft Sans Serif"/>
          <w:color w:val="000000" w:themeColor="text1"/>
          <w:sz w:val="21"/>
          <w:szCs w:val="21"/>
          <w:lang w:bidi="lt-LT"/>
        </w:rPr>
      </w:pPr>
      <w:r w:rsidRPr="00C50827">
        <w:rPr>
          <w:bCs/>
          <w:color w:val="000000" w:themeColor="text1"/>
          <w:sz w:val="21"/>
          <w:szCs w:val="21"/>
        </w:rPr>
        <w:t>1</w:t>
      </w:r>
      <w:r w:rsidRPr="00C50827">
        <w:rPr>
          <w:bCs/>
          <w:color w:val="000000" w:themeColor="text1"/>
          <w:sz w:val="21"/>
          <w:szCs w:val="21"/>
          <w:lang w:val="lt-LT"/>
        </w:rPr>
        <w:t>6</w:t>
      </w:r>
      <w:r w:rsidRPr="00C50827">
        <w:rPr>
          <w:bCs/>
          <w:color w:val="000000" w:themeColor="text1"/>
          <w:sz w:val="21"/>
          <w:szCs w:val="21"/>
        </w:rPr>
        <w:t>.2</w:t>
      </w:r>
      <w:r w:rsidRPr="00C50827">
        <w:rPr>
          <w:rFonts w:eastAsia="Microsoft Sans Serif"/>
          <w:color w:val="000000" w:themeColor="text1"/>
          <w:sz w:val="21"/>
          <w:szCs w:val="21"/>
          <w:lang w:bidi="lt-LT"/>
        </w:rPr>
        <w:t xml:space="preserve">.3. </w:t>
      </w:r>
      <w:r w:rsidRPr="00C50827">
        <w:rPr>
          <w:color w:val="000000" w:themeColor="text1"/>
          <w:sz w:val="21"/>
          <w:szCs w:val="21"/>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1F72FFFB" w14:textId="77777777" w:rsidR="00F21C1C" w:rsidRPr="00C50827" w:rsidRDefault="00F21C1C" w:rsidP="00F21C1C">
      <w:pPr>
        <w:tabs>
          <w:tab w:val="left" w:pos="851"/>
        </w:tabs>
        <w:suppressAutoHyphens/>
        <w:ind w:firstLine="567"/>
        <w:jc w:val="both"/>
        <w:textAlignment w:val="baseline"/>
        <w:rPr>
          <w:rFonts w:ascii="Times New Roman" w:eastAsia="MS Mincho" w:hAnsi="Times New Roman"/>
          <w:color w:val="000000" w:themeColor="text1"/>
          <w:sz w:val="21"/>
          <w:szCs w:val="21"/>
        </w:rPr>
      </w:pPr>
      <w:r w:rsidRPr="00C50827">
        <w:rPr>
          <w:rFonts w:ascii="Times New Roman" w:eastAsia="MS Mincho" w:hAnsi="Times New Roman"/>
          <w:color w:val="000000" w:themeColor="text1"/>
          <w:sz w:val="21"/>
          <w:szCs w:val="21"/>
        </w:rPr>
        <w:t>16.2.4.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19D304BF" w14:textId="77777777" w:rsidR="00F21C1C" w:rsidRPr="00C50827" w:rsidRDefault="00F21C1C" w:rsidP="00F21C1C">
      <w:pPr>
        <w:pStyle w:val="Pagrindiniotekstotrauka"/>
        <w:tabs>
          <w:tab w:val="left" w:pos="0"/>
          <w:tab w:val="left" w:pos="567"/>
        </w:tabs>
        <w:ind w:firstLine="0"/>
        <w:jc w:val="both"/>
        <w:rPr>
          <w:color w:val="000000" w:themeColor="text1"/>
          <w:sz w:val="21"/>
          <w:szCs w:val="21"/>
          <w:lang w:val="lt-LT"/>
        </w:rPr>
      </w:pPr>
      <w:r w:rsidRPr="00C50827">
        <w:rPr>
          <w:color w:val="000000" w:themeColor="text1"/>
          <w:sz w:val="21"/>
          <w:szCs w:val="21"/>
          <w:lang w:val="lt-LT"/>
        </w:rPr>
        <w:t xml:space="preserve">16.3. Sudarydamas šią Sutartį Pirkėjas patvirtina, kad siekiant Sutarties objekto įgyvendinimo, įteikiant Paslaugas, Tiekėjui teiks visą reikalingą informaciją tinkamam sutartinių įsipareigojimų įvykdymui. </w:t>
      </w:r>
    </w:p>
    <w:p w14:paraId="4F69CE94" w14:textId="77777777" w:rsidR="00F21C1C" w:rsidRPr="00C50827" w:rsidRDefault="00F21C1C" w:rsidP="00F21C1C">
      <w:pPr>
        <w:widowControl w:val="0"/>
        <w:tabs>
          <w:tab w:val="left" w:pos="709"/>
        </w:tabs>
        <w:suppressAutoHyphens/>
        <w:jc w:val="both"/>
        <w:textAlignment w:val="baseline"/>
        <w:rPr>
          <w:rFonts w:ascii="Times New Roman" w:eastAsia="Microsoft Sans Serif" w:hAnsi="Times New Roman"/>
          <w:color w:val="000000" w:themeColor="text1"/>
          <w:sz w:val="21"/>
          <w:szCs w:val="21"/>
          <w:lang w:bidi="lt-LT"/>
        </w:rPr>
      </w:pPr>
      <w:r w:rsidRPr="00C50827">
        <w:rPr>
          <w:rFonts w:ascii="Times New Roman" w:hAnsi="Times New Roman"/>
          <w:bCs/>
          <w:color w:val="000000" w:themeColor="text1"/>
          <w:sz w:val="21"/>
          <w:szCs w:val="21"/>
        </w:rPr>
        <w:t xml:space="preserve">16.4. </w:t>
      </w:r>
      <w:r w:rsidRPr="00C50827">
        <w:rPr>
          <w:rFonts w:ascii="Times New Roman" w:eastAsia="Microsoft Sans Serif" w:hAnsi="Times New Roman"/>
          <w:color w:val="000000" w:themeColor="text1"/>
          <w:sz w:val="21"/>
          <w:szCs w:val="21"/>
          <w:lang w:bidi="lt-LT"/>
        </w:rPr>
        <w:t>Jei paaiškėja, kad šioje Sutartyje nurodyti Šalių patvirtinimai (-</w:t>
      </w:r>
      <w:proofErr w:type="spellStart"/>
      <w:r w:rsidRPr="00C50827">
        <w:rPr>
          <w:rFonts w:ascii="Times New Roman" w:eastAsia="Microsoft Sans Serif" w:hAnsi="Times New Roman"/>
          <w:color w:val="000000" w:themeColor="text1"/>
          <w:sz w:val="21"/>
          <w:szCs w:val="21"/>
          <w:lang w:bidi="lt-LT"/>
        </w:rPr>
        <w:t>as</w:t>
      </w:r>
      <w:proofErr w:type="spellEnd"/>
      <w:r w:rsidRPr="00C50827">
        <w:rPr>
          <w:rFonts w:ascii="Times New Roman" w:eastAsia="Microsoft Sans Serif" w:hAnsi="Times New Roman"/>
          <w:color w:val="000000" w:themeColor="text1"/>
          <w:sz w:val="21"/>
          <w:szCs w:val="21"/>
          <w:lang w:bidi="lt-LT"/>
        </w:rPr>
        <w:t>) ir/ar pareiškimai (-</w:t>
      </w:r>
      <w:proofErr w:type="spellStart"/>
      <w:r w:rsidRPr="00C50827">
        <w:rPr>
          <w:rFonts w:ascii="Times New Roman" w:eastAsia="Microsoft Sans Serif" w:hAnsi="Times New Roman"/>
          <w:color w:val="000000" w:themeColor="text1"/>
          <w:sz w:val="21"/>
          <w:szCs w:val="21"/>
          <w:lang w:bidi="lt-LT"/>
        </w:rPr>
        <w:t>as</w:t>
      </w:r>
      <w:proofErr w:type="spellEnd"/>
      <w:r w:rsidRPr="00C50827">
        <w:rPr>
          <w:rFonts w:ascii="Times New Roman" w:eastAsia="Microsoft Sans Serif" w:hAnsi="Times New Roman"/>
          <w:color w:val="000000" w:themeColor="text1"/>
          <w:sz w:val="21"/>
          <w:szCs w:val="21"/>
          <w:lang w:bidi="lt-LT"/>
        </w:rPr>
        <w:t>) yra melagingas (-i) ir/ar klaidingas (-i), Šalis privalo atlyginti kitai Šaliai dėl tokio (-</w:t>
      </w:r>
      <w:proofErr w:type="spellStart"/>
      <w:r w:rsidRPr="00C50827">
        <w:rPr>
          <w:rFonts w:ascii="Times New Roman" w:eastAsia="Microsoft Sans Serif" w:hAnsi="Times New Roman"/>
          <w:color w:val="000000" w:themeColor="text1"/>
          <w:sz w:val="21"/>
          <w:szCs w:val="21"/>
          <w:lang w:bidi="lt-LT"/>
        </w:rPr>
        <w:t>ių</w:t>
      </w:r>
      <w:proofErr w:type="spellEnd"/>
      <w:r w:rsidRPr="00C50827">
        <w:rPr>
          <w:rFonts w:ascii="Times New Roman" w:eastAsia="Microsoft Sans Serif" w:hAnsi="Times New Roman"/>
          <w:color w:val="000000" w:themeColor="text1"/>
          <w:sz w:val="21"/>
          <w:szCs w:val="21"/>
          <w:lang w:bidi="lt-LT"/>
        </w:rPr>
        <w:t>) melagingo (-ų) ir/ar klaidingo (-ų) patvirtinimo (-ų) ir/ar pareiškimo (-ų) patirtus nuostolius.</w:t>
      </w:r>
    </w:p>
    <w:p w14:paraId="2926F0A3" w14:textId="77777777" w:rsidR="00F21C1C" w:rsidRPr="00C50827" w:rsidRDefault="00F21C1C" w:rsidP="00F21C1C">
      <w:pPr>
        <w:ind w:left="284"/>
        <w:jc w:val="center"/>
        <w:rPr>
          <w:rFonts w:ascii="Times New Roman" w:hAnsi="Times New Roman"/>
          <w:b/>
          <w:bCs/>
          <w:color w:val="000000" w:themeColor="text1"/>
          <w:sz w:val="21"/>
          <w:szCs w:val="21"/>
        </w:rPr>
      </w:pPr>
    </w:p>
    <w:p w14:paraId="55EA7421" w14:textId="77777777" w:rsidR="00F21C1C" w:rsidRPr="00C50827" w:rsidRDefault="00F21C1C" w:rsidP="00F21C1C">
      <w:pPr>
        <w:ind w:left="284"/>
        <w:jc w:val="center"/>
        <w:rPr>
          <w:rFonts w:ascii="Times New Roman" w:hAnsi="Times New Roman"/>
          <w:b/>
          <w:bCs/>
          <w:color w:val="000000" w:themeColor="text1"/>
          <w:sz w:val="21"/>
          <w:szCs w:val="21"/>
        </w:rPr>
      </w:pPr>
      <w:r w:rsidRPr="00C50827">
        <w:rPr>
          <w:rFonts w:ascii="Times New Roman" w:hAnsi="Times New Roman"/>
          <w:b/>
          <w:bCs/>
          <w:color w:val="000000" w:themeColor="text1"/>
          <w:sz w:val="21"/>
          <w:szCs w:val="21"/>
        </w:rPr>
        <w:t>17. Baigiamosios nuostatos</w:t>
      </w:r>
    </w:p>
    <w:p w14:paraId="1E760ACE"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17.1. Šalys neturi teisės perleisti trečiajam asmeniui teisių ir įsipareigojimų pagal šią Sutartį be raštiško kitos Šalies sutikimo. </w:t>
      </w:r>
    </w:p>
    <w:p w14:paraId="31893B22"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17.2. Bet kokios nuostatos negaliojimas ar prieštaravimas Lietuvos Respublikos įstatymams ar kitiems norminiams teisės aktams šioje Sutartyje neatleidžia Šalių nuo Sutartimi prisiimtų įsipareigojimų vykdymo. Šiuo atveju tokia nuostata turi būti pakeista atitinkančia teisės aktų reikalavimus kiek įmanoma artimesne Sutarties tikslui bei kitoms jos nuostatoms.</w:t>
      </w:r>
    </w:p>
    <w:p w14:paraId="78AE46F6"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17.3. Šios Sutarties vykdymui ir aiškinimui taikoma Lietuvos Respublikos teisė.</w:t>
      </w:r>
    </w:p>
    <w:p w14:paraId="50E553BC" w14:textId="77777777" w:rsidR="00F21C1C" w:rsidRPr="00C50827" w:rsidRDefault="00F21C1C" w:rsidP="00F21C1C">
      <w:pPr>
        <w:tabs>
          <w:tab w:val="num" w:pos="1290"/>
          <w:tab w:val="left" w:pos="9180"/>
        </w:tabs>
        <w:overflowPunct w:val="0"/>
        <w:autoSpaceDE w:val="0"/>
        <w:adjustRightInd w:val="0"/>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17.4.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w:t>
      </w:r>
    </w:p>
    <w:p w14:paraId="08CA439E" w14:textId="77777777" w:rsidR="00F21C1C" w:rsidRPr="00C50827" w:rsidRDefault="00F21C1C" w:rsidP="00F21C1C">
      <w:pPr>
        <w:jc w:val="both"/>
        <w:rPr>
          <w:rFonts w:ascii="Times New Roman" w:hAnsi="Times New Roman"/>
          <w:color w:val="000000" w:themeColor="text1"/>
          <w:sz w:val="21"/>
          <w:szCs w:val="21"/>
          <w:lang w:bidi="lt-LT"/>
        </w:rPr>
      </w:pPr>
      <w:r w:rsidRPr="00C50827">
        <w:rPr>
          <w:rFonts w:ascii="Times New Roman" w:hAnsi="Times New Roman"/>
          <w:color w:val="000000" w:themeColor="text1"/>
          <w:sz w:val="21"/>
          <w:szCs w:val="21"/>
        </w:rPr>
        <w:t xml:space="preserve">17.5. </w:t>
      </w:r>
      <w:r w:rsidRPr="00C50827">
        <w:rPr>
          <w:rFonts w:ascii="Times New Roman" w:hAnsi="Times New Roman"/>
          <w:color w:val="000000" w:themeColor="text1"/>
          <w:sz w:val="21"/>
          <w:szCs w:val="2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290C297" w14:textId="77777777" w:rsidR="00F21C1C" w:rsidRPr="00C50827" w:rsidRDefault="00F21C1C" w:rsidP="00F21C1C">
      <w:pPr>
        <w:pStyle w:val="Pagrindinistekstas"/>
        <w:spacing w:after="0"/>
        <w:jc w:val="both"/>
        <w:rPr>
          <w:color w:val="000000" w:themeColor="text1"/>
          <w:sz w:val="21"/>
          <w:szCs w:val="21"/>
          <w:lang w:bidi="lt-LT"/>
        </w:rPr>
      </w:pPr>
      <w:r w:rsidRPr="00C50827">
        <w:rPr>
          <w:color w:val="000000" w:themeColor="text1"/>
          <w:sz w:val="21"/>
          <w:szCs w:val="21"/>
          <w:lang w:bidi="lt-LT"/>
        </w:rPr>
        <w:t>1</w:t>
      </w:r>
      <w:r w:rsidRPr="00C50827">
        <w:rPr>
          <w:color w:val="000000" w:themeColor="text1"/>
          <w:sz w:val="21"/>
          <w:szCs w:val="21"/>
          <w:lang w:val="lt-LT" w:bidi="lt-LT"/>
        </w:rPr>
        <w:t>7</w:t>
      </w:r>
      <w:r w:rsidRPr="00C50827">
        <w:rPr>
          <w:color w:val="000000" w:themeColor="text1"/>
          <w:sz w:val="21"/>
          <w:szCs w:val="21"/>
          <w:lang w:bidi="lt-LT"/>
        </w:rPr>
        <w:t>.</w:t>
      </w:r>
      <w:r w:rsidRPr="00C50827">
        <w:rPr>
          <w:color w:val="000000" w:themeColor="text1"/>
          <w:sz w:val="21"/>
          <w:szCs w:val="21"/>
          <w:lang w:val="lt-LT" w:bidi="lt-LT"/>
        </w:rPr>
        <w:t>6</w:t>
      </w:r>
      <w:r w:rsidRPr="00C50827">
        <w:rPr>
          <w:color w:val="000000" w:themeColor="text1"/>
          <w:sz w:val="21"/>
          <w:szCs w:val="21"/>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w:t>
      </w:r>
      <w:r w:rsidRPr="00C50827">
        <w:rPr>
          <w:color w:val="000000" w:themeColor="text1"/>
          <w:sz w:val="21"/>
          <w:szCs w:val="21"/>
          <w:lang w:bidi="lt-LT"/>
        </w:rPr>
        <w:lastRenderedPageBreak/>
        <w:t>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685EB8E"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17.7. Ši Sutartis pasirašyta lietuvių kalba, 2 (dviem) egzemplioriais, turinčiais vienodą teisinę galią – po vieną kiekvienai Šaliai.</w:t>
      </w:r>
    </w:p>
    <w:p w14:paraId="2AAA721E" w14:textId="77777777" w:rsidR="00F21C1C" w:rsidRPr="00C50827" w:rsidRDefault="00F21C1C" w:rsidP="00F21C1C">
      <w:pPr>
        <w:jc w:val="both"/>
        <w:rPr>
          <w:rFonts w:ascii="Times New Roman" w:hAnsi="Times New Roman"/>
          <w:color w:val="000000" w:themeColor="text1"/>
          <w:sz w:val="21"/>
          <w:szCs w:val="21"/>
        </w:rPr>
      </w:pPr>
      <w:r w:rsidRPr="00C50827">
        <w:rPr>
          <w:rFonts w:ascii="Times New Roman" w:hAnsi="Times New Roman"/>
          <w:color w:val="000000" w:themeColor="text1"/>
          <w:sz w:val="21"/>
          <w:szCs w:val="21"/>
        </w:rPr>
        <w:t>17.8. Pasirašydamos Sutartį Šalys patvirtina, kad Sutartį perskaitė, suprato jos turinį ir pasekmes, priėmė ją kaip atitinkančią jų tikslus ir pasirašė aukščiau nurodyta data.</w:t>
      </w:r>
    </w:p>
    <w:p w14:paraId="67E89FF8" w14:textId="77777777" w:rsidR="00F21C1C" w:rsidRPr="00C50827" w:rsidRDefault="00F21C1C" w:rsidP="00F21C1C">
      <w:pPr>
        <w:pStyle w:val="Pagrindinistekstas"/>
        <w:spacing w:after="0"/>
        <w:jc w:val="both"/>
        <w:rPr>
          <w:color w:val="000000" w:themeColor="text1"/>
          <w:sz w:val="21"/>
          <w:szCs w:val="21"/>
        </w:rPr>
      </w:pPr>
      <w:r w:rsidRPr="00C50827">
        <w:rPr>
          <w:color w:val="000000" w:themeColor="text1"/>
          <w:sz w:val="21"/>
          <w:szCs w:val="21"/>
        </w:rPr>
        <w:t>1</w:t>
      </w:r>
      <w:r w:rsidRPr="00C50827">
        <w:rPr>
          <w:color w:val="000000" w:themeColor="text1"/>
          <w:sz w:val="21"/>
          <w:szCs w:val="21"/>
          <w:lang w:val="lt-LT"/>
        </w:rPr>
        <w:t>7</w:t>
      </w:r>
      <w:r w:rsidRPr="00C50827">
        <w:rPr>
          <w:color w:val="000000" w:themeColor="text1"/>
          <w:sz w:val="21"/>
          <w:szCs w:val="21"/>
        </w:rPr>
        <w:t>.</w:t>
      </w:r>
      <w:r w:rsidRPr="00C50827">
        <w:rPr>
          <w:color w:val="000000" w:themeColor="text1"/>
          <w:sz w:val="21"/>
          <w:szCs w:val="21"/>
          <w:lang w:val="lt-LT"/>
        </w:rPr>
        <w:t>9</w:t>
      </w:r>
      <w:r w:rsidRPr="00C50827">
        <w:rPr>
          <w:color w:val="000000" w:themeColor="text1"/>
          <w:sz w:val="21"/>
          <w:szCs w:val="21"/>
        </w:rPr>
        <w:t>. Sutarties sąlygų priedai:</w:t>
      </w:r>
    </w:p>
    <w:p w14:paraId="624DDA56" w14:textId="77777777" w:rsidR="00F21C1C" w:rsidRPr="00C50827" w:rsidRDefault="00F21C1C" w:rsidP="00F21C1C">
      <w:pPr>
        <w:pStyle w:val="Pagrindinistekstas"/>
        <w:spacing w:after="0"/>
        <w:ind w:firstLine="567"/>
        <w:jc w:val="both"/>
        <w:rPr>
          <w:color w:val="000000" w:themeColor="text1"/>
          <w:sz w:val="21"/>
          <w:szCs w:val="21"/>
        </w:rPr>
      </w:pPr>
      <w:r w:rsidRPr="00C50827">
        <w:rPr>
          <w:color w:val="000000" w:themeColor="text1"/>
          <w:sz w:val="21"/>
          <w:szCs w:val="21"/>
        </w:rPr>
        <w:t>1</w:t>
      </w:r>
      <w:r w:rsidRPr="00C50827">
        <w:rPr>
          <w:color w:val="000000" w:themeColor="text1"/>
          <w:sz w:val="21"/>
          <w:szCs w:val="21"/>
          <w:lang w:val="lt-LT"/>
        </w:rPr>
        <w:t>7</w:t>
      </w:r>
      <w:r w:rsidRPr="00C50827">
        <w:rPr>
          <w:color w:val="000000" w:themeColor="text1"/>
          <w:sz w:val="21"/>
          <w:szCs w:val="21"/>
        </w:rPr>
        <w:t>.</w:t>
      </w:r>
      <w:r w:rsidRPr="00C50827">
        <w:rPr>
          <w:color w:val="000000" w:themeColor="text1"/>
          <w:sz w:val="21"/>
          <w:szCs w:val="21"/>
          <w:lang w:val="lt-LT"/>
        </w:rPr>
        <w:t>9</w:t>
      </w:r>
      <w:r w:rsidRPr="00C50827">
        <w:rPr>
          <w:color w:val="000000" w:themeColor="text1"/>
          <w:sz w:val="21"/>
          <w:szCs w:val="21"/>
        </w:rPr>
        <w:t>.1. priedas Nr. 1 Techninė specifikacija;</w:t>
      </w:r>
    </w:p>
    <w:p w14:paraId="5FBE0F00" w14:textId="77777777" w:rsidR="00F21C1C" w:rsidRPr="00C50827" w:rsidRDefault="00F21C1C" w:rsidP="00F21C1C">
      <w:pPr>
        <w:pStyle w:val="Pagrindinistekstas"/>
        <w:spacing w:after="0"/>
        <w:ind w:firstLine="567"/>
        <w:jc w:val="both"/>
        <w:rPr>
          <w:color w:val="000000" w:themeColor="text1"/>
          <w:sz w:val="21"/>
          <w:szCs w:val="21"/>
          <w:lang w:val="lt-LT"/>
        </w:rPr>
      </w:pPr>
      <w:r w:rsidRPr="00C50827">
        <w:rPr>
          <w:color w:val="000000" w:themeColor="text1"/>
          <w:sz w:val="21"/>
          <w:szCs w:val="21"/>
        </w:rPr>
        <w:t>1</w:t>
      </w:r>
      <w:r w:rsidRPr="00C50827">
        <w:rPr>
          <w:color w:val="000000" w:themeColor="text1"/>
          <w:sz w:val="21"/>
          <w:szCs w:val="21"/>
          <w:lang w:val="lt-LT"/>
        </w:rPr>
        <w:t>7</w:t>
      </w:r>
      <w:r w:rsidRPr="00C50827">
        <w:rPr>
          <w:color w:val="000000" w:themeColor="text1"/>
          <w:sz w:val="21"/>
          <w:szCs w:val="21"/>
        </w:rPr>
        <w:t>.</w:t>
      </w:r>
      <w:r w:rsidRPr="00C50827">
        <w:rPr>
          <w:color w:val="000000" w:themeColor="text1"/>
          <w:sz w:val="21"/>
          <w:szCs w:val="21"/>
          <w:lang w:val="lt-LT"/>
        </w:rPr>
        <w:t>9</w:t>
      </w:r>
      <w:r w:rsidRPr="00C50827">
        <w:rPr>
          <w:color w:val="000000" w:themeColor="text1"/>
          <w:sz w:val="21"/>
          <w:szCs w:val="21"/>
        </w:rPr>
        <w:t>.2. priedas Nr. 2 Tiekėjo pasiūlymas</w:t>
      </w:r>
      <w:r w:rsidRPr="00C50827">
        <w:rPr>
          <w:color w:val="000000" w:themeColor="text1"/>
          <w:sz w:val="21"/>
          <w:szCs w:val="21"/>
          <w:lang w:val="lt-LT"/>
        </w:rPr>
        <w:t>.</w:t>
      </w:r>
    </w:p>
    <w:p w14:paraId="19525336" w14:textId="77777777" w:rsidR="00F21C1C" w:rsidRPr="00C50827" w:rsidRDefault="00F21C1C" w:rsidP="00F21C1C">
      <w:pPr>
        <w:tabs>
          <w:tab w:val="left" w:pos="2355"/>
        </w:tabs>
        <w:jc w:val="both"/>
        <w:rPr>
          <w:rFonts w:ascii="Times New Roman" w:hAnsi="Times New Roman"/>
          <w:b/>
          <w:color w:val="000000" w:themeColor="text1"/>
          <w:sz w:val="21"/>
          <w:szCs w:val="21"/>
          <w:lang w:eastAsia="lt-LT"/>
        </w:rPr>
      </w:pPr>
    </w:p>
    <w:p w14:paraId="064EFACA" w14:textId="77777777" w:rsidR="00F21C1C" w:rsidRPr="00C50827" w:rsidRDefault="00F21C1C" w:rsidP="00F21C1C">
      <w:pPr>
        <w:tabs>
          <w:tab w:val="left" w:pos="2355"/>
        </w:tabs>
        <w:jc w:val="center"/>
        <w:rPr>
          <w:rFonts w:ascii="Times New Roman" w:hAnsi="Times New Roman"/>
          <w:b/>
          <w:color w:val="000000" w:themeColor="text1"/>
          <w:sz w:val="21"/>
          <w:szCs w:val="21"/>
          <w:lang w:eastAsia="lt-LT"/>
        </w:rPr>
      </w:pPr>
      <w:r w:rsidRPr="00C50827">
        <w:rPr>
          <w:rFonts w:ascii="Times New Roman" w:hAnsi="Times New Roman"/>
          <w:b/>
          <w:color w:val="000000" w:themeColor="text1"/>
          <w:sz w:val="21"/>
          <w:szCs w:val="21"/>
          <w:lang w:eastAsia="lt-LT"/>
        </w:rPr>
        <w:t>17. Sutarties šalių rekvizitai</w:t>
      </w:r>
    </w:p>
    <w:p w14:paraId="1EF7C564" w14:textId="77777777" w:rsidR="00F21C1C" w:rsidRPr="00C50827" w:rsidRDefault="00F21C1C" w:rsidP="00F21C1C">
      <w:pPr>
        <w:tabs>
          <w:tab w:val="left" w:pos="2355"/>
        </w:tabs>
        <w:jc w:val="both"/>
        <w:rPr>
          <w:rFonts w:ascii="Times New Roman" w:hAnsi="Times New Roman"/>
          <w:b/>
          <w:color w:val="000000" w:themeColor="text1"/>
          <w:sz w:val="21"/>
          <w:szCs w:val="21"/>
          <w:lang w:eastAsia="lt-LT"/>
        </w:rPr>
      </w:pPr>
    </w:p>
    <w:tbl>
      <w:tblPr>
        <w:tblW w:w="20418" w:type="dxa"/>
        <w:tblLook w:val="04A0" w:firstRow="1" w:lastRow="0" w:firstColumn="1" w:lastColumn="0" w:noHBand="0" w:noVBand="1"/>
      </w:tblPr>
      <w:tblGrid>
        <w:gridCol w:w="10098"/>
        <w:gridCol w:w="10098"/>
        <w:gridCol w:w="222"/>
      </w:tblGrid>
      <w:tr w:rsidR="00F21C1C" w:rsidRPr="00C50827" w14:paraId="42B93E1A" w14:textId="77777777" w:rsidTr="00F21C1C">
        <w:tc>
          <w:tcPr>
            <w:tcW w:w="10098" w:type="dxa"/>
            <w:hideMark/>
          </w:tcPr>
          <w:tbl>
            <w:tblPr>
              <w:tblW w:w="0" w:type="auto"/>
              <w:tblLook w:val="04A0" w:firstRow="1" w:lastRow="0" w:firstColumn="1" w:lastColumn="0" w:noHBand="0" w:noVBand="1"/>
            </w:tblPr>
            <w:tblGrid>
              <w:gridCol w:w="8892"/>
            </w:tblGrid>
            <w:tr w:rsidR="00B33C29" w:rsidRPr="00C50827" w14:paraId="6F7B767E" w14:textId="77777777" w:rsidTr="00B33C29">
              <w:tc>
                <w:tcPr>
                  <w:tcW w:w="4990" w:type="dxa"/>
                  <w:hideMark/>
                </w:tcPr>
                <w:p w14:paraId="5577C989" w14:textId="77777777" w:rsidR="00B33C29" w:rsidRPr="00C50827" w:rsidRDefault="00B33C29" w:rsidP="00B33C29">
                  <w:pPr>
                    <w:tabs>
                      <w:tab w:val="left" w:pos="400"/>
                      <w:tab w:val="left" w:pos="5580"/>
                    </w:tabs>
                    <w:spacing w:line="252" w:lineRule="auto"/>
                    <w:rPr>
                      <w:rFonts w:ascii="Times New Roman" w:eastAsia="Times New Roman" w:hAnsi="Times New Roman"/>
                      <w:sz w:val="21"/>
                      <w:szCs w:val="21"/>
                    </w:rPr>
                  </w:pPr>
                  <w:r w:rsidRPr="00C50827">
                    <w:rPr>
                      <w:rFonts w:ascii="Times New Roman" w:hAnsi="Times New Roman"/>
                      <w:b/>
                      <w:color w:val="000000" w:themeColor="text1"/>
                      <w:sz w:val="21"/>
                      <w:szCs w:val="21"/>
                    </w:rPr>
                    <w:t xml:space="preserve">  Pirkėjo vardu                                                                       Tiekėjo vardu</w:t>
                  </w:r>
                </w:p>
              </w:tc>
            </w:tr>
            <w:tr w:rsidR="00B33C29" w:rsidRPr="00C50827" w14:paraId="5D0A4FCD" w14:textId="77777777" w:rsidTr="00B33C29">
              <w:tc>
                <w:tcPr>
                  <w:tcW w:w="4990" w:type="dxa"/>
                  <w:hideMark/>
                </w:tcPr>
                <w:tbl>
                  <w:tblPr>
                    <w:tblW w:w="8676" w:type="dxa"/>
                    <w:tblLook w:val="04A0" w:firstRow="1" w:lastRow="0" w:firstColumn="1" w:lastColumn="0" w:noHBand="0" w:noVBand="1"/>
                  </w:tblPr>
                  <w:tblGrid>
                    <w:gridCol w:w="4929"/>
                    <w:gridCol w:w="3747"/>
                  </w:tblGrid>
                  <w:tr w:rsidR="00B33C29" w:rsidRPr="00C50827" w14:paraId="305C7729" w14:textId="77777777">
                    <w:tc>
                      <w:tcPr>
                        <w:tcW w:w="4929" w:type="dxa"/>
                      </w:tcPr>
                      <w:p w14:paraId="6E7DA4ED" w14:textId="77777777" w:rsidR="00B33C29" w:rsidRPr="00C50827" w:rsidRDefault="00B33C29" w:rsidP="00B33C29">
                        <w:pPr>
                          <w:tabs>
                            <w:tab w:val="left" w:pos="0"/>
                            <w:tab w:val="left" w:pos="5580"/>
                          </w:tabs>
                          <w:spacing w:line="252" w:lineRule="auto"/>
                          <w:rPr>
                            <w:rFonts w:ascii="Times New Roman" w:hAnsi="Times New Roman"/>
                            <w:b/>
                            <w:color w:val="000000" w:themeColor="text1"/>
                            <w:sz w:val="21"/>
                            <w:szCs w:val="21"/>
                          </w:rPr>
                        </w:pPr>
                        <w:r w:rsidRPr="00C50827">
                          <w:rPr>
                            <w:rFonts w:ascii="Times New Roman" w:hAnsi="Times New Roman"/>
                            <w:b/>
                            <w:color w:val="000000" w:themeColor="text1"/>
                            <w:sz w:val="21"/>
                            <w:szCs w:val="21"/>
                          </w:rPr>
                          <w:t xml:space="preserve">Klaipėdos rajono savivaldybės administracija   </w:t>
                        </w:r>
                      </w:p>
                      <w:p w14:paraId="652CFA54"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Klaipėdos g.2, LT-96130 Gargždai    </w:t>
                        </w:r>
                      </w:p>
                      <w:p w14:paraId="098C4774"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Kodas 188773688</w:t>
                        </w:r>
                      </w:p>
                      <w:p w14:paraId="659DE5EF"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lang w:val="de-DE"/>
                          </w:rPr>
                        </w:pPr>
                        <w:r w:rsidRPr="00C50827">
                          <w:rPr>
                            <w:rFonts w:ascii="Times New Roman" w:hAnsi="Times New Roman"/>
                            <w:color w:val="000000" w:themeColor="text1"/>
                            <w:sz w:val="21"/>
                            <w:szCs w:val="21"/>
                            <w:lang w:val="de-DE"/>
                          </w:rPr>
                          <w:t xml:space="preserve">A. s. Nr. </w:t>
                        </w:r>
                        <w:r w:rsidRPr="00C50827">
                          <w:rPr>
                            <w:rFonts w:ascii="Times New Roman" w:hAnsi="Times New Roman"/>
                            <w:color w:val="000000" w:themeColor="text1"/>
                            <w:sz w:val="21"/>
                            <w:szCs w:val="21"/>
                          </w:rPr>
                          <w:t>LT14 4010 0402 0031 4539</w:t>
                        </w:r>
                        <w:r w:rsidRPr="00C50827">
                          <w:rPr>
                            <w:rFonts w:ascii="Times New Roman" w:hAnsi="Times New Roman"/>
                            <w:color w:val="000000" w:themeColor="text1"/>
                            <w:sz w:val="21"/>
                            <w:szCs w:val="21"/>
                            <w:lang w:val="de-DE"/>
                          </w:rPr>
                          <w:t xml:space="preserve"> </w:t>
                        </w:r>
                      </w:p>
                      <w:p w14:paraId="758AF5E3"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lang w:val="de-DE"/>
                          </w:rPr>
                        </w:pPr>
                        <w:r w:rsidRPr="00C50827">
                          <w:rPr>
                            <w:rFonts w:ascii="Times New Roman" w:hAnsi="Times New Roman"/>
                            <w:color w:val="000000" w:themeColor="text1"/>
                            <w:sz w:val="21"/>
                            <w:szCs w:val="21"/>
                            <w:lang w:val="de-DE"/>
                          </w:rPr>
                          <w:t xml:space="preserve">AB </w:t>
                        </w:r>
                        <w:proofErr w:type="spellStart"/>
                        <w:r w:rsidRPr="00C50827">
                          <w:rPr>
                            <w:rFonts w:ascii="Times New Roman" w:hAnsi="Times New Roman"/>
                            <w:color w:val="000000" w:themeColor="text1"/>
                            <w:sz w:val="21"/>
                            <w:szCs w:val="21"/>
                            <w:lang w:val="de-DE"/>
                          </w:rPr>
                          <w:t>Luminor</w:t>
                        </w:r>
                        <w:proofErr w:type="spellEnd"/>
                        <w:r w:rsidRPr="00C50827">
                          <w:rPr>
                            <w:rFonts w:ascii="Times New Roman" w:hAnsi="Times New Roman"/>
                            <w:color w:val="000000" w:themeColor="text1"/>
                            <w:sz w:val="21"/>
                            <w:szCs w:val="21"/>
                            <w:lang w:val="de-DE"/>
                          </w:rPr>
                          <w:t xml:space="preserve"> </w:t>
                        </w:r>
                        <w:proofErr w:type="spellStart"/>
                        <w:r w:rsidRPr="00C50827">
                          <w:rPr>
                            <w:rFonts w:ascii="Times New Roman" w:hAnsi="Times New Roman"/>
                            <w:color w:val="000000" w:themeColor="text1"/>
                            <w:sz w:val="21"/>
                            <w:szCs w:val="21"/>
                            <w:lang w:val="de-DE"/>
                          </w:rPr>
                          <w:t>bankas</w:t>
                        </w:r>
                        <w:proofErr w:type="spellEnd"/>
                      </w:p>
                      <w:p w14:paraId="6F07ED2A"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lang w:val="de-DE"/>
                          </w:rPr>
                        </w:pPr>
                        <w:proofErr w:type="spellStart"/>
                        <w:r w:rsidRPr="00C50827">
                          <w:rPr>
                            <w:rFonts w:ascii="Times New Roman" w:hAnsi="Times New Roman"/>
                            <w:color w:val="000000" w:themeColor="text1"/>
                            <w:sz w:val="21"/>
                            <w:szCs w:val="21"/>
                            <w:lang w:val="de-DE"/>
                          </w:rPr>
                          <w:t>Banko</w:t>
                        </w:r>
                        <w:proofErr w:type="spellEnd"/>
                        <w:r w:rsidRPr="00C50827">
                          <w:rPr>
                            <w:rFonts w:ascii="Times New Roman" w:hAnsi="Times New Roman"/>
                            <w:color w:val="000000" w:themeColor="text1"/>
                            <w:sz w:val="21"/>
                            <w:szCs w:val="21"/>
                            <w:lang w:val="de-DE"/>
                          </w:rPr>
                          <w:t xml:space="preserve"> </w:t>
                        </w:r>
                        <w:proofErr w:type="spellStart"/>
                        <w:r w:rsidRPr="00C50827">
                          <w:rPr>
                            <w:rFonts w:ascii="Times New Roman" w:hAnsi="Times New Roman"/>
                            <w:color w:val="000000" w:themeColor="text1"/>
                            <w:sz w:val="21"/>
                            <w:szCs w:val="21"/>
                            <w:lang w:val="de-DE"/>
                          </w:rPr>
                          <w:t>kodas</w:t>
                        </w:r>
                        <w:proofErr w:type="spellEnd"/>
                        <w:r w:rsidRPr="00C50827">
                          <w:rPr>
                            <w:rFonts w:ascii="Times New Roman" w:hAnsi="Times New Roman"/>
                            <w:color w:val="000000" w:themeColor="text1"/>
                            <w:sz w:val="21"/>
                            <w:szCs w:val="21"/>
                            <w:lang w:val="de-DE"/>
                          </w:rPr>
                          <w:t xml:space="preserve"> 40100</w:t>
                        </w:r>
                      </w:p>
                      <w:p w14:paraId="1E224D16"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lang w:val="en-GB"/>
                          </w:rPr>
                        </w:pPr>
                        <w:r w:rsidRPr="00C50827">
                          <w:rPr>
                            <w:rFonts w:ascii="Times New Roman" w:hAnsi="Times New Roman"/>
                            <w:color w:val="000000" w:themeColor="text1"/>
                            <w:sz w:val="21"/>
                            <w:szCs w:val="21"/>
                          </w:rPr>
                          <w:t>PVM kodas: nėra PVM mokėtoja</w:t>
                        </w:r>
                      </w:p>
                      <w:p w14:paraId="24F3FCF7"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Tel. (8 46) 47 20 21 </w:t>
                        </w:r>
                      </w:p>
                      <w:p w14:paraId="3F3C5D82"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Faksas (8 46) 47 20 05</w:t>
                        </w:r>
                      </w:p>
                      <w:p w14:paraId="09DC0C89"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El. paštas: </w:t>
                        </w:r>
                        <w:hyperlink r:id="rId6" w:history="1">
                          <w:r w:rsidRPr="00C50827">
                            <w:rPr>
                              <w:rStyle w:val="Hipersaitas"/>
                              <w:rFonts w:ascii="Times New Roman" w:hAnsi="Times New Roman"/>
                              <w:color w:val="000000" w:themeColor="text1"/>
                              <w:sz w:val="21"/>
                              <w:szCs w:val="21"/>
                              <w:u w:val="none"/>
                            </w:rPr>
                            <w:t>savivaldybe@klaipedos-r.lt</w:t>
                          </w:r>
                        </w:hyperlink>
                      </w:p>
                      <w:p w14:paraId="59D9A21C"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p>
                      <w:p w14:paraId="0D2CEACF"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p>
                      <w:p w14:paraId="0F38CA7D" w14:textId="77777777" w:rsidR="00B33C29" w:rsidRPr="00C50827" w:rsidRDefault="00B33C29" w:rsidP="00B33C29">
                        <w:pPr>
                          <w:tabs>
                            <w:tab w:val="left" w:pos="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 xml:space="preserve">Administracijos direktorius </w:t>
                        </w:r>
                      </w:p>
                      <w:p w14:paraId="10BCD53C" w14:textId="77777777" w:rsidR="00B33C29" w:rsidRPr="00C50827" w:rsidRDefault="00B33C29" w:rsidP="00B33C29">
                        <w:pPr>
                          <w:tabs>
                            <w:tab w:val="left" w:pos="400"/>
                            <w:tab w:val="left" w:pos="5580"/>
                          </w:tabs>
                          <w:spacing w:line="252" w:lineRule="auto"/>
                          <w:rPr>
                            <w:rFonts w:ascii="Times New Roman" w:hAnsi="Times New Roman"/>
                            <w:color w:val="000000" w:themeColor="text1"/>
                            <w:sz w:val="21"/>
                            <w:szCs w:val="21"/>
                          </w:rPr>
                        </w:pPr>
                        <w:r w:rsidRPr="00C50827">
                          <w:rPr>
                            <w:rFonts w:ascii="Times New Roman" w:hAnsi="Times New Roman"/>
                            <w:color w:val="000000" w:themeColor="text1"/>
                            <w:sz w:val="21"/>
                            <w:szCs w:val="21"/>
                          </w:rPr>
                          <w:t>Sigitas Karbauskas</w:t>
                        </w:r>
                      </w:p>
                    </w:tc>
                    <w:tc>
                      <w:tcPr>
                        <w:tcW w:w="3747" w:type="dxa"/>
                      </w:tcPr>
                      <w:p w14:paraId="374D1EA3" w14:textId="6FD83204" w:rsidR="00B33C29" w:rsidRPr="00C50827" w:rsidRDefault="00B33C29" w:rsidP="00B33C29">
                        <w:pPr>
                          <w:tabs>
                            <w:tab w:val="left" w:pos="400"/>
                            <w:tab w:val="left" w:pos="5580"/>
                          </w:tabs>
                          <w:spacing w:line="252" w:lineRule="auto"/>
                          <w:rPr>
                            <w:rFonts w:ascii="Times New Roman" w:hAnsi="Times New Roman"/>
                            <w:b/>
                            <w:color w:val="000000" w:themeColor="text1"/>
                            <w:sz w:val="21"/>
                            <w:szCs w:val="21"/>
                          </w:rPr>
                        </w:pPr>
                        <w:r w:rsidRPr="00C50827">
                          <w:rPr>
                            <w:rFonts w:ascii="Times New Roman" w:eastAsiaTheme="minorHAnsi" w:hAnsi="Times New Roman"/>
                            <w:b/>
                            <w:color w:val="000000" w:themeColor="text1"/>
                            <w:sz w:val="21"/>
                            <w:szCs w:val="21"/>
                          </w:rPr>
                          <w:t>UAB „</w:t>
                        </w:r>
                        <w:r w:rsidRPr="00C50827">
                          <w:rPr>
                            <w:rFonts w:ascii="Times New Roman" w:eastAsiaTheme="minorHAnsi" w:hAnsi="Times New Roman"/>
                            <w:b/>
                            <w:color w:val="000000" w:themeColor="text1"/>
                            <w:sz w:val="21"/>
                            <w:szCs w:val="21"/>
                          </w:rPr>
                          <w:t>Kaukai</w:t>
                        </w:r>
                        <w:r w:rsidRPr="00C50827">
                          <w:rPr>
                            <w:rFonts w:ascii="Times New Roman" w:eastAsiaTheme="minorHAnsi" w:hAnsi="Times New Roman"/>
                            <w:b/>
                            <w:color w:val="000000" w:themeColor="text1"/>
                            <w:sz w:val="21"/>
                            <w:szCs w:val="21"/>
                          </w:rPr>
                          <w:t>”</w:t>
                        </w:r>
                      </w:p>
                      <w:p w14:paraId="249D23C4" w14:textId="3C2B9C2C" w:rsidR="00B33C29" w:rsidRPr="00C50827" w:rsidRDefault="00B33C29" w:rsidP="00B33C29">
                        <w:pPr>
                          <w:tabs>
                            <w:tab w:val="left" w:pos="400"/>
                            <w:tab w:val="left" w:pos="5580"/>
                          </w:tabs>
                          <w:spacing w:line="252" w:lineRule="auto"/>
                          <w:rPr>
                            <w:rFonts w:ascii="Times New Roman" w:hAnsi="Times New Roman"/>
                            <w:sz w:val="21"/>
                            <w:szCs w:val="21"/>
                          </w:rPr>
                        </w:pPr>
                        <w:r w:rsidRPr="00C50827">
                          <w:rPr>
                            <w:rFonts w:ascii="Times New Roman" w:hAnsi="Times New Roman"/>
                            <w:sz w:val="21"/>
                            <w:szCs w:val="21"/>
                          </w:rPr>
                          <w:t>Gabijos g. 80, LT-47103 Kaukai</w:t>
                        </w:r>
                      </w:p>
                      <w:p w14:paraId="3B71D3CB" w14:textId="02350A55" w:rsidR="00B33C29" w:rsidRPr="00C50827" w:rsidRDefault="00B33C29" w:rsidP="00B33C29">
                        <w:pPr>
                          <w:tabs>
                            <w:tab w:val="left" w:pos="400"/>
                            <w:tab w:val="left" w:pos="5580"/>
                          </w:tabs>
                          <w:spacing w:line="252" w:lineRule="auto"/>
                          <w:rPr>
                            <w:rFonts w:ascii="Times New Roman" w:hAnsi="Times New Roman"/>
                            <w:sz w:val="21"/>
                            <w:szCs w:val="21"/>
                          </w:rPr>
                        </w:pPr>
                        <w:r w:rsidRPr="00C50827">
                          <w:rPr>
                            <w:rFonts w:ascii="Times New Roman" w:hAnsi="Times New Roman"/>
                            <w:color w:val="000000" w:themeColor="text1"/>
                            <w:sz w:val="21"/>
                            <w:szCs w:val="21"/>
                          </w:rPr>
                          <w:t xml:space="preserve">Įmonės kodas </w:t>
                        </w:r>
                        <w:r w:rsidRPr="00C50827">
                          <w:rPr>
                            <w:rFonts w:ascii="Times New Roman" w:hAnsi="Times New Roman"/>
                            <w:sz w:val="21"/>
                            <w:szCs w:val="21"/>
                          </w:rPr>
                          <w:t>304545990</w:t>
                        </w:r>
                      </w:p>
                      <w:p w14:paraId="18D6F86D" w14:textId="44F50697" w:rsidR="00B33C29" w:rsidRPr="00C50827" w:rsidRDefault="00B33C29" w:rsidP="00B33C29">
                        <w:pPr>
                          <w:tabs>
                            <w:tab w:val="left" w:pos="400"/>
                            <w:tab w:val="left" w:pos="5580"/>
                          </w:tabs>
                          <w:spacing w:line="252" w:lineRule="auto"/>
                          <w:ind w:right="-820"/>
                          <w:rPr>
                            <w:rFonts w:ascii="Times New Roman" w:hAnsi="Times New Roman"/>
                            <w:sz w:val="21"/>
                            <w:szCs w:val="21"/>
                          </w:rPr>
                        </w:pPr>
                        <w:r w:rsidRPr="00C50827">
                          <w:rPr>
                            <w:rFonts w:ascii="Times New Roman" w:hAnsi="Times New Roman"/>
                            <w:color w:val="000000" w:themeColor="text1"/>
                            <w:sz w:val="21"/>
                            <w:szCs w:val="21"/>
                          </w:rPr>
                          <w:t>PVM mokėtojo kodas:</w:t>
                        </w:r>
                        <w:r w:rsidRPr="00C50827">
                          <w:rPr>
                            <w:rFonts w:ascii="Times New Roman" w:hAnsi="Times New Roman"/>
                            <w:sz w:val="21"/>
                            <w:szCs w:val="21"/>
                          </w:rPr>
                          <w:t xml:space="preserve"> LT</w:t>
                        </w:r>
                        <w:r w:rsidRPr="00C50827">
                          <w:rPr>
                            <w:rFonts w:ascii="Times New Roman" w:hAnsi="Times New Roman"/>
                            <w:sz w:val="21"/>
                            <w:szCs w:val="21"/>
                          </w:rPr>
                          <w:t>100014293315</w:t>
                        </w:r>
                      </w:p>
                      <w:p w14:paraId="0A0533BC" w14:textId="5DDC4699" w:rsidR="00B33C29" w:rsidRPr="00C50827" w:rsidRDefault="00B33C29" w:rsidP="00B33C29">
                        <w:pPr>
                          <w:tabs>
                            <w:tab w:val="left" w:pos="400"/>
                            <w:tab w:val="left" w:pos="5580"/>
                          </w:tabs>
                          <w:spacing w:line="252" w:lineRule="auto"/>
                          <w:rPr>
                            <w:rFonts w:ascii="Times New Roman" w:hAnsi="Times New Roman"/>
                            <w:sz w:val="21"/>
                            <w:szCs w:val="21"/>
                          </w:rPr>
                        </w:pPr>
                        <w:r w:rsidRPr="00C50827">
                          <w:rPr>
                            <w:rFonts w:ascii="Times New Roman" w:hAnsi="Times New Roman"/>
                            <w:color w:val="000000" w:themeColor="text1"/>
                            <w:sz w:val="21"/>
                            <w:szCs w:val="21"/>
                          </w:rPr>
                          <w:t xml:space="preserve">A. s. </w:t>
                        </w:r>
                        <w:r w:rsidRPr="00C50827">
                          <w:rPr>
                            <w:rFonts w:ascii="Times New Roman" w:hAnsi="Times New Roman"/>
                            <w:sz w:val="21"/>
                            <w:szCs w:val="21"/>
                          </w:rPr>
                          <w:t>LT</w:t>
                        </w:r>
                        <w:r w:rsidRPr="00C50827">
                          <w:rPr>
                            <w:rFonts w:ascii="Times New Roman" w:hAnsi="Times New Roman"/>
                            <w:sz w:val="21"/>
                            <w:szCs w:val="21"/>
                          </w:rPr>
                          <w:t>42 4010 0510 0395 3748</w:t>
                        </w:r>
                      </w:p>
                      <w:p w14:paraId="049E6760" w14:textId="4F3FE0C6" w:rsidR="00B33C29" w:rsidRPr="00C50827" w:rsidRDefault="00B33C29" w:rsidP="00B33C29">
                        <w:pPr>
                          <w:tabs>
                            <w:tab w:val="left" w:pos="400"/>
                            <w:tab w:val="left" w:pos="5580"/>
                          </w:tabs>
                          <w:spacing w:line="252" w:lineRule="auto"/>
                          <w:rPr>
                            <w:rFonts w:ascii="Times New Roman" w:hAnsi="Times New Roman"/>
                            <w:sz w:val="21"/>
                            <w:szCs w:val="21"/>
                          </w:rPr>
                        </w:pPr>
                        <w:r w:rsidRPr="00C50827">
                          <w:rPr>
                            <w:rFonts w:ascii="Times New Roman" w:hAnsi="Times New Roman"/>
                            <w:sz w:val="21"/>
                            <w:szCs w:val="21"/>
                          </w:rPr>
                          <w:t xml:space="preserve">AB </w:t>
                        </w:r>
                        <w:r w:rsidRPr="00C50827">
                          <w:rPr>
                            <w:rFonts w:ascii="Times New Roman" w:hAnsi="Times New Roman"/>
                            <w:sz w:val="21"/>
                            <w:szCs w:val="21"/>
                          </w:rPr>
                          <w:t>DNB bankas</w:t>
                        </w:r>
                      </w:p>
                      <w:p w14:paraId="4BF08A91" w14:textId="55CAA762" w:rsidR="00B33C29" w:rsidRPr="00C50827" w:rsidRDefault="00B33C29" w:rsidP="00B33C29">
                        <w:pPr>
                          <w:tabs>
                            <w:tab w:val="left" w:pos="400"/>
                            <w:tab w:val="left" w:pos="5580"/>
                          </w:tabs>
                          <w:spacing w:line="252" w:lineRule="auto"/>
                          <w:rPr>
                            <w:rFonts w:ascii="Times New Roman" w:eastAsiaTheme="minorHAnsi" w:hAnsi="Times New Roman"/>
                            <w:color w:val="000000" w:themeColor="text1"/>
                            <w:sz w:val="21"/>
                            <w:szCs w:val="21"/>
                          </w:rPr>
                        </w:pPr>
                        <w:r w:rsidRPr="00C50827">
                          <w:rPr>
                            <w:rFonts w:ascii="Times New Roman" w:hAnsi="Times New Roman"/>
                            <w:color w:val="000000" w:themeColor="text1"/>
                            <w:sz w:val="21"/>
                            <w:szCs w:val="21"/>
                          </w:rPr>
                          <w:t xml:space="preserve">Banko kodas </w:t>
                        </w:r>
                        <w:r w:rsidRPr="00C50827">
                          <w:rPr>
                            <w:rFonts w:ascii="Times New Roman" w:hAnsi="Times New Roman"/>
                            <w:color w:val="000000" w:themeColor="text1"/>
                            <w:sz w:val="21"/>
                            <w:szCs w:val="21"/>
                          </w:rPr>
                          <w:t>40100</w:t>
                        </w:r>
                      </w:p>
                      <w:p w14:paraId="6600BB75" w14:textId="26ED3940" w:rsidR="00B33C29" w:rsidRPr="00C50827" w:rsidRDefault="00B33C29" w:rsidP="00B33C29">
                        <w:pPr>
                          <w:tabs>
                            <w:tab w:val="left" w:pos="400"/>
                            <w:tab w:val="left" w:pos="5580"/>
                          </w:tabs>
                          <w:spacing w:line="252" w:lineRule="auto"/>
                          <w:rPr>
                            <w:rFonts w:ascii="Times New Roman" w:eastAsia="Times New Roman" w:hAnsi="Times New Roman"/>
                            <w:sz w:val="21"/>
                            <w:szCs w:val="21"/>
                          </w:rPr>
                        </w:pPr>
                        <w:r w:rsidRPr="00C50827">
                          <w:rPr>
                            <w:rFonts w:ascii="Times New Roman" w:hAnsi="Times New Roman"/>
                            <w:sz w:val="21"/>
                            <w:szCs w:val="21"/>
                          </w:rPr>
                          <w:t xml:space="preserve">Tel. </w:t>
                        </w:r>
                        <w:r w:rsidRPr="00C50827">
                          <w:rPr>
                            <w:rFonts w:ascii="Times New Roman" w:hAnsi="Times New Roman"/>
                            <w:sz w:val="21"/>
                            <w:szCs w:val="21"/>
                          </w:rPr>
                          <w:t>+37064745949</w:t>
                        </w:r>
                      </w:p>
                      <w:p w14:paraId="21C69B4D" w14:textId="27965C24" w:rsidR="00B33C29" w:rsidRPr="00C50827" w:rsidRDefault="00B33C29" w:rsidP="00B33C29">
                        <w:pPr>
                          <w:tabs>
                            <w:tab w:val="left" w:pos="400"/>
                            <w:tab w:val="left" w:pos="5580"/>
                          </w:tabs>
                          <w:spacing w:line="252" w:lineRule="auto"/>
                          <w:rPr>
                            <w:rFonts w:ascii="Times New Roman" w:hAnsi="Times New Roman"/>
                            <w:sz w:val="21"/>
                            <w:szCs w:val="21"/>
                            <w:lang w:val="en-US"/>
                          </w:rPr>
                        </w:pPr>
                        <w:r w:rsidRPr="00C50827">
                          <w:rPr>
                            <w:rFonts w:ascii="Times New Roman" w:hAnsi="Times New Roman"/>
                            <w:sz w:val="21"/>
                            <w:szCs w:val="21"/>
                            <w:lang w:val="en-GB"/>
                          </w:rPr>
                          <w:t xml:space="preserve">El. </w:t>
                        </w:r>
                        <w:proofErr w:type="spellStart"/>
                        <w:r w:rsidRPr="00C50827">
                          <w:rPr>
                            <w:rFonts w:ascii="Times New Roman" w:hAnsi="Times New Roman"/>
                            <w:sz w:val="21"/>
                            <w:szCs w:val="21"/>
                            <w:lang w:val="en-GB"/>
                          </w:rPr>
                          <w:t>paštas</w:t>
                        </w:r>
                        <w:proofErr w:type="spellEnd"/>
                        <w:r w:rsidRPr="00C50827">
                          <w:rPr>
                            <w:rFonts w:ascii="Times New Roman" w:hAnsi="Times New Roman"/>
                            <w:sz w:val="21"/>
                            <w:szCs w:val="21"/>
                            <w:lang w:val="en-GB"/>
                          </w:rPr>
                          <w:t>: info</w:t>
                        </w:r>
                        <w:r w:rsidRPr="00C50827">
                          <w:rPr>
                            <w:rFonts w:ascii="Times New Roman" w:hAnsi="Times New Roman"/>
                            <w:sz w:val="21"/>
                            <w:szCs w:val="21"/>
                            <w:lang w:val="en-US"/>
                          </w:rPr>
                          <w:t>@</w:t>
                        </w:r>
                        <w:r w:rsidRPr="00C50827">
                          <w:rPr>
                            <w:rFonts w:ascii="Times New Roman" w:hAnsi="Times New Roman"/>
                            <w:sz w:val="21"/>
                            <w:szCs w:val="21"/>
                            <w:lang w:val="en-US"/>
                          </w:rPr>
                          <w:t>kaukai.lt</w:t>
                        </w:r>
                      </w:p>
                      <w:p w14:paraId="5B40998F" w14:textId="77777777" w:rsidR="00B33C29" w:rsidRPr="00C50827" w:rsidRDefault="00B33C29" w:rsidP="00B33C29">
                        <w:pPr>
                          <w:tabs>
                            <w:tab w:val="left" w:pos="400"/>
                            <w:tab w:val="left" w:pos="5580"/>
                          </w:tabs>
                          <w:spacing w:line="252" w:lineRule="auto"/>
                          <w:rPr>
                            <w:rFonts w:ascii="Times New Roman" w:eastAsiaTheme="minorHAnsi" w:hAnsi="Times New Roman"/>
                            <w:color w:val="000000" w:themeColor="text1"/>
                            <w:sz w:val="21"/>
                            <w:szCs w:val="21"/>
                          </w:rPr>
                        </w:pPr>
                      </w:p>
                      <w:p w14:paraId="584FF2D1" w14:textId="77777777" w:rsidR="00B33C29" w:rsidRPr="00C50827" w:rsidRDefault="00B33C29" w:rsidP="00B33C29">
                        <w:pPr>
                          <w:tabs>
                            <w:tab w:val="left" w:pos="400"/>
                            <w:tab w:val="left" w:pos="5580"/>
                          </w:tabs>
                          <w:spacing w:line="252" w:lineRule="auto"/>
                          <w:rPr>
                            <w:rFonts w:ascii="Times New Roman" w:eastAsiaTheme="minorHAnsi" w:hAnsi="Times New Roman"/>
                            <w:color w:val="000000" w:themeColor="text1"/>
                            <w:sz w:val="21"/>
                            <w:szCs w:val="21"/>
                          </w:rPr>
                        </w:pPr>
                      </w:p>
                      <w:p w14:paraId="606C31A3" w14:textId="77777777" w:rsidR="00B33C29" w:rsidRPr="00C50827" w:rsidRDefault="00B33C29" w:rsidP="00B33C29">
                        <w:pPr>
                          <w:tabs>
                            <w:tab w:val="left" w:pos="400"/>
                            <w:tab w:val="left" w:pos="5580"/>
                          </w:tabs>
                          <w:spacing w:line="252" w:lineRule="auto"/>
                          <w:rPr>
                            <w:rFonts w:ascii="Times New Roman" w:eastAsiaTheme="minorHAnsi" w:hAnsi="Times New Roman"/>
                            <w:color w:val="000000" w:themeColor="text1"/>
                            <w:sz w:val="21"/>
                            <w:szCs w:val="21"/>
                          </w:rPr>
                        </w:pPr>
                      </w:p>
                      <w:p w14:paraId="0E231D09" w14:textId="4E59A718" w:rsidR="00B33C29" w:rsidRPr="00C50827" w:rsidRDefault="00B33C29" w:rsidP="00B33C29">
                        <w:pPr>
                          <w:tabs>
                            <w:tab w:val="left" w:pos="400"/>
                            <w:tab w:val="left" w:pos="5580"/>
                          </w:tabs>
                          <w:spacing w:line="252" w:lineRule="auto"/>
                          <w:rPr>
                            <w:rFonts w:ascii="Times New Roman" w:eastAsiaTheme="minorHAnsi" w:hAnsi="Times New Roman"/>
                            <w:color w:val="000000" w:themeColor="text1"/>
                            <w:sz w:val="21"/>
                            <w:szCs w:val="21"/>
                          </w:rPr>
                        </w:pPr>
                        <w:r w:rsidRPr="00C50827">
                          <w:rPr>
                            <w:rFonts w:ascii="Times New Roman" w:eastAsiaTheme="minorHAnsi" w:hAnsi="Times New Roman"/>
                            <w:color w:val="000000" w:themeColor="text1"/>
                            <w:sz w:val="21"/>
                            <w:szCs w:val="21"/>
                          </w:rPr>
                          <w:t>Direktorius</w:t>
                        </w:r>
                      </w:p>
                      <w:p w14:paraId="741DA554" w14:textId="2EC6E2F5" w:rsidR="00B33C29" w:rsidRPr="00C50827" w:rsidRDefault="00B33C29" w:rsidP="00B33C29">
                        <w:pPr>
                          <w:tabs>
                            <w:tab w:val="left" w:pos="400"/>
                            <w:tab w:val="left" w:pos="5580"/>
                          </w:tabs>
                          <w:spacing w:line="252" w:lineRule="auto"/>
                          <w:rPr>
                            <w:rFonts w:ascii="Times New Roman" w:eastAsia="Times New Roman" w:hAnsi="Times New Roman"/>
                            <w:color w:val="000000" w:themeColor="text1"/>
                            <w:sz w:val="21"/>
                            <w:szCs w:val="21"/>
                            <w:lang w:val="en-GB"/>
                          </w:rPr>
                        </w:pPr>
                        <w:r w:rsidRPr="00C50827">
                          <w:rPr>
                            <w:rFonts w:ascii="Times New Roman" w:hAnsi="Times New Roman"/>
                            <w:sz w:val="21"/>
                            <w:szCs w:val="21"/>
                          </w:rPr>
                          <w:t xml:space="preserve">Lukas </w:t>
                        </w:r>
                        <w:proofErr w:type="spellStart"/>
                        <w:r w:rsidRPr="00C50827">
                          <w:rPr>
                            <w:rFonts w:ascii="Times New Roman" w:hAnsi="Times New Roman"/>
                            <w:sz w:val="21"/>
                            <w:szCs w:val="21"/>
                          </w:rPr>
                          <w:t>Šiupšinskas</w:t>
                        </w:r>
                        <w:proofErr w:type="spellEnd"/>
                      </w:p>
                    </w:tc>
                  </w:tr>
                  <w:tr w:rsidR="00B33C29" w:rsidRPr="00C50827" w14:paraId="1ABAA6C4" w14:textId="77777777">
                    <w:tc>
                      <w:tcPr>
                        <w:tcW w:w="4929" w:type="dxa"/>
                      </w:tcPr>
                      <w:p w14:paraId="66542C3F" w14:textId="77777777" w:rsidR="00B33C29" w:rsidRPr="00C50827" w:rsidRDefault="00B33C29" w:rsidP="00B33C29">
                        <w:pPr>
                          <w:pBdr>
                            <w:bottom w:val="single" w:sz="12" w:space="1" w:color="auto"/>
                          </w:pBdr>
                          <w:tabs>
                            <w:tab w:val="left" w:pos="400"/>
                            <w:tab w:val="left" w:pos="5580"/>
                          </w:tabs>
                          <w:spacing w:line="252" w:lineRule="auto"/>
                          <w:rPr>
                            <w:rFonts w:ascii="Times New Roman" w:hAnsi="Times New Roman"/>
                            <w:color w:val="000000" w:themeColor="text1"/>
                            <w:sz w:val="21"/>
                            <w:szCs w:val="21"/>
                          </w:rPr>
                        </w:pPr>
                      </w:p>
                      <w:p w14:paraId="46324A3F" w14:textId="77777777" w:rsidR="00B33C29" w:rsidRPr="00C50827" w:rsidRDefault="00B33C29" w:rsidP="00B33C29">
                        <w:pPr>
                          <w:tabs>
                            <w:tab w:val="left" w:pos="400"/>
                            <w:tab w:val="left" w:pos="5580"/>
                          </w:tabs>
                          <w:spacing w:line="252" w:lineRule="auto"/>
                          <w:rPr>
                            <w:rFonts w:ascii="Times New Roman" w:hAnsi="Times New Roman"/>
                            <w:color w:val="000000" w:themeColor="text1"/>
                            <w:sz w:val="21"/>
                            <w:szCs w:val="21"/>
                          </w:rPr>
                        </w:pPr>
                        <w:r w:rsidRPr="00C50827">
                          <w:rPr>
                            <w:rFonts w:ascii="Times New Roman" w:hAnsi="Times New Roman"/>
                            <w:i/>
                            <w:color w:val="000000" w:themeColor="text1"/>
                            <w:sz w:val="21"/>
                            <w:szCs w:val="21"/>
                          </w:rPr>
                          <w:t>(Parašas)</w:t>
                        </w:r>
                      </w:p>
                    </w:tc>
                    <w:tc>
                      <w:tcPr>
                        <w:tcW w:w="3747" w:type="dxa"/>
                      </w:tcPr>
                      <w:p w14:paraId="1257392B" w14:textId="77777777" w:rsidR="00B33C29" w:rsidRPr="00C50827" w:rsidRDefault="00B33C29" w:rsidP="00B33C29">
                        <w:pPr>
                          <w:pBdr>
                            <w:bottom w:val="single" w:sz="12" w:space="1" w:color="auto"/>
                          </w:pBdr>
                          <w:tabs>
                            <w:tab w:val="left" w:pos="400"/>
                            <w:tab w:val="left" w:pos="5580"/>
                          </w:tabs>
                          <w:spacing w:line="252" w:lineRule="auto"/>
                          <w:rPr>
                            <w:rFonts w:ascii="Times New Roman" w:hAnsi="Times New Roman"/>
                            <w:color w:val="000000" w:themeColor="text1"/>
                            <w:sz w:val="21"/>
                            <w:szCs w:val="21"/>
                          </w:rPr>
                        </w:pPr>
                      </w:p>
                      <w:p w14:paraId="3738D7C6" w14:textId="77777777" w:rsidR="00B33C29" w:rsidRPr="00C50827" w:rsidRDefault="00B33C29" w:rsidP="00B33C29">
                        <w:pPr>
                          <w:tabs>
                            <w:tab w:val="left" w:pos="400"/>
                            <w:tab w:val="left" w:pos="5580"/>
                          </w:tabs>
                          <w:spacing w:line="252" w:lineRule="auto"/>
                          <w:rPr>
                            <w:rFonts w:ascii="Times New Roman" w:hAnsi="Times New Roman"/>
                            <w:color w:val="000000" w:themeColor="text1"/>
                            <w:sz w:val="21"/>
                            <w:szCs w:val="21"/>
                          </w:rPr>
                        </w:pPr>
                        <w:r w:rsidRPr="00C50827">
                          <w:rPr>
                            <w:rFonts w:ascii="Times New Roman" w:hAnsi="Times New Roman"/>
                            <w:i/>
                            <w:color w:val="000000" w:themeColor="text1"/>
                            <w:sz w:val="21"/>
                            <w:szCs w:val="21"/>
                          </w:rPr>
                          <w:t>(Parašas)</w:t>
                        </w:r>
                      </w:p>
                    </w:tc>
                  </w:tr>
                </w:tbl>
                <w:p w14:paraId="059C6CE5" w14:textId="77777777" w:rsidR="00B33C29" w:rsidRPr="00C50827" w:rsidRDefault="00B33C29" w:rsidP="00B33C29">
                  <w:pPr>
                    <w:spacing w:line="256" w:lineRule="auto"/>
                    <w:rPr>
                      <w:rFonts w:ascii="Times New Roman" w:eastAsiaTheme="minorHAnsi" w:hAnsi="Times New Roman"/>
                      <w:sz w:val="21"/>
                      <w:szCs w:val="21"/>
                    </w:rPr>
                  </w:pPr>
                </w:p>
              </w:tc>
            </w:tr>
          </w:tbl>
          <w:p w14:paraId="00B14F56" w14:textId="77777777" w:rsidR="00F21C1C" w:rsidRPr="00C50827" w:rsidRDefault="00F21C1C">
            <w:pPr>
              <w:tabs>
                <w:tab w:val="left" w:pos="400"/>
                <w:tab w:val="left" w:pos="5580"/>
              </w:tabs>
              <w:spacing w:line="256" w:lineRule="auto"/>
              <w:ind w:right="-618" w:firstLine="601"/>
              <w:jc w:val="both"/>
              <w:rPr>
                <w:rFonts w:ascii="Times New Roman" w:hAnsi="Times New Roman"/>
                <w:color w:val="000000" w:themeColor="text1"/>
                <w:sz w:val="21"/>
                <w:szCs w:val="21"/>
                <w:lang w:eastAsia="lt-LT"/>
              </w:rPr>
            </w:pPr>
          </w:p>
        </w:tc>
        <w:tc>
          <w:tcPr>
            <w:tcW w:w="10098" w:type="dxa"/>
          </w:tcPr>
          <w:p w14:paraId="2D3D3D35" w14:textId="77777777" w:rsidR="00F21C1C" w:rsidRPr="00C50827" w:rsidRDefault="00F21C1C">
            <w:pPr>
              <w:tabs>
                <w:tab w:val="left" w:pos="400"/>
                <w:tab w:val="left" w:pos="5580"/>
              </w:tabs>
              <w:spacing w:line="256" w:lineRule="auto"/>
              <w:ind w:firstLine="897"/>
              <w:jc w:val="both"/>
              <w:rPr>
                <w:rFonts w:ascii="Times New Roman" w:hAnsi="Times New Roman"/>
                <w:color w:val="000000" w:themeColor="text1"/>
                <w:sz w:val="21"/>
                <w:szCs w:val="21"/>
                <w:lang w:eastAsia="lt-LT"/>
              </w:rPr>
            </w:pPr>
          </w:p>
        </w:tc>
        <w:tc>
          <w:tcPr>
            <w:tcW w:w="222" w:type="dxa"/>
          </w:tcPr>
          <w:p w14:paraId="2161DF1E" w14:textId="77777777" w:rsidR="00F21C1C" w:rsidRPr="00C50827" w:rsidRDefault="00F21C1C">
            <w:pPr>
              <w:tabs>
                <w:tab w:val="left" w:pos="400"/>
                <w:tab w:val="left" w:pos="5580"/>
              </w:tabs>
              <w:spacing w:line="256" w:lineRule="auto"/>
              <w:jc w:val="both"/>
              <w:rPr>
                <w:rFonts w:ascii="Times New Roman" w:hAnsi="Times New Roman"/>
                <w:color w:val="000000" w:themeColor="text1"/>
                <w:sz w:val="21"/>
                <w:szCs w:val="21"/>
                <w:lang w:eastAsia="lt-LT"/>
              </w:rPr>
            </w:pPr>
          </w:p>
        </w:tc>
      </w:tr>
    </w:tbl>
    <w:p w14:paraId="5790567B" w14:textId="77777777" w:rsidR="00F21C1C" w:rsidRPr="00C50827" w:rsidRDefault="00F21C1C" w:rsidP="00F21C1C">
      <w:pPr>
        <w:rPr>
          <w:rFonts w:ascii="Times New Roman" w:hAnsi="Times New Roman"/>
          <w:color w:val="000000" w:themeColor="text1"/>
          <w:sz w:val="21"/>
          <w:szCs w:val="21"/>
        </w:rPr>
      </w:pPr>
    </w:p>
    <w:p w14:paraId="5752858C" w14:textId="77777777" w:rsidR="00F21C1C" w:rsidRPr="00C50827" w:rsidRDefault="00F21C1C" w:rsidP="00F21C1C">
      <w:pPr>
        <w:rPr>
          <w:rFonts w:ascii="Times New Roman" w:hAnsi="Times New Roman"/>
          <w:color w:val="000000" w:themeColor="text1"/>
          <w:sz w:val="21"/>
          <w:szCs w:val="21"/>
        </w:rPr>
      </w:pPr>
    </w:p>
    <w:p w14:paraId="13DA3609" w14:textId="77777777" w:rsidR="00F21C1C" w:rsidRPr="00C50827" w:rsidRDefault="00F21C1C" w:rsidP="00F21C1C">
      <w:pPr>
        <w:rPr>
          <w:rFonts w:ascii="Times New Roman" w:hAnsi="Times New Roman"/>
          <w:color w:val="000000" w:themeColor="text1"/>
          <w:sz w:val="21"/>
          <w:szCs w:val="21"/>
        </w:rPr>
      </w:pPr>
    </w:p>
    <w:p w14:paraId="3557B982" w14:textId="77777777" w:rsidR="00F21C1C" w:rsidRPr="00C50827" w:rsidRDefault="00F21C1C" w:rsidP="00F21C1C">
      <w:pPr>
        <w:rPr>
          <w:rFonts w:ascii="Times New Roman" w:hAnsi="Times New Roman"/>
          <w:color w:val="000000" w:themeColor="text1"/>
          <w:sz w:val="21"/>
          <w:szCs w:val="21"/>
        </w:rPr>
      </w:pPr>
    </w:p>
    <w:p w14:paraId="01747996" w14:textId="77777777" w:rsidR="00F21C1C" w:rsidRPr="00C50827" w:rsidRDefault="00F21C1C" w:rsidP="00F21C1C">
      <w:pPr>
        <w:rPr>
          <w:rFonts w:ascii="Times New Roman" w:hAnsi="Times New Roman"/>
          <w:color w:val="000000" w:themeColor="text1"/>
          <w:sz w:val="21"/>
          <w:szCs w:val="21"/>
        </w:rPr>
      </w:pPr>
    </w:p>
    <w:p w14:paraId="6867C054" w14:textId="77777777" w:rsidR="00844ED7" w:rsidRPr="00C50827" w:rsidRDefault="00844ED7">
      <w:pPr>
        <w:rPr>
          <w:rFonts w:ascii="Times New Roman" w:hAnsi="Times New Roman"/>
          <w:sz w:val="21"/>
          <w:szCs w:val="21"/>
        </w:rPr>
      </w:pPr>
    </w:p>
    <w:sectPr w:rsidR="00844ED7" w:rsidRPr="00C50827" w:rsidSect="00F21C1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13510590">
    <w:abstractNumId w:val="1"/>
    <w:lvlOverride w:ilvl="0"/>
    <w:lvlOverride w:ilvl="1"/>
    <w:lvlOverride w:ilvl="2"/>
    <w:lvlOverride w:ilvl="3"/>
    <w:lvlOverride w:ilvl="4"/>
    <w:lvlOverride w:ilvl="5"/>
    <w:lvlOverride w:ilvl="6"/>
    <w:lvlOverride w:ilvl="7"/>
    <w:lvlOverride w:ilvl="8"/>
  </w:num>
  <w:num w:numId="2" w16cid:durableId="2077362108">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1C"/>
    <w:rsid w:val="003D1CF8"/>
    <w:rsid w:val="00836238"/>
    <w:rsid w:val="00844ED7"/>
    <w:rsid w:val="00B33C29"/>
    <w:rsid w:val="00C50827"/>
    <w:rsid w:val="00F21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5F1A"/>
  <w15:chartTrackingRefBased/>
  <w15:docId w15:val="{B4E9503B-DCBB-4DD1-A39F-C40081C1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C1C"/>
    <w:pPr>
      <w:autoSpaceDN w:val="0"/>
      <w:spacing w:after="0" w:line="240" w:lineRule="auto"/>
    </w:pPr>
    <w:rPr>
      <w:rFonts w:ascii="Calibri" w:eastAsia="Calibri" w:hAnsi="Calibri" w:cs="Times New Roman"/>
    </w:rPr>
  </w:style>
  <w:style w:type="paragraph" w:styleId="Antrat1">
    <w:name w:val="heading 1"/>
    <w:aliases w:val="Appendix"/>
    <w:basedOn w:val="prastasis"/>
    <w:next w:val="prastasis"/>
    <w:link w:val="Antrat1Diagrama"/>
    <w:qFormat/>
    <w:rsid w:val="00F21C1C"/>
    <w:pPr>
      <w:keepNext/>
      <w:autoSpaceDN/>
      <w:jc w:val="center"/>
      <w:outlineLvl w:val="0"/>
    </w:pPr>
    <w:rPr>
      <w:rFonts w:ascii="Times New Roman" w:eastAsia="Times New Roman" w:hAnsi="Times New Roman"/>
      <w:sz w:val="28"/>
      <w:szCs w:val="24"/>
      <w:lang w:val="en-GB" w:eastAsia="x-none"/>
    </w:rPr>
  </w:style>
  <w:style w:type="paragraph" w:styleId="Antrat8">
    <w:name w:val="heading 8"/>
    <w:basedOn w:val="prastasis"/>
    <w:next w:val="prastasis"/>
    <w:link w:val="Antrat8Diagrama"/>
    <w:semiHidden/>
    <w:unhideWhenUsed/>
    <w:qFormat/>
    <w:rsid w:val="00F21C1C"/>
    <w:pPr>
      <w:keepNext/>
      <w:autoSpaceDN/>
      <w:outlineLvl w:val="7"/>
    </w:pPr>
    <w:rPr>
      <w:rFonts w:ascii="Times New Roman" w:eastAsia="Times New Roman" w:hAnsi="Times New Roman"/>
      <w:b/>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21C1C"/>
    <w:rPr>
      <w:rFonts w:ascii="Times New Roman" w:eastAsia="Times New Roman" w:hAnsi="Times New Roman" w:cs="Times New Roman"/>
      <w:sz w:val="28"/>
      <w:szCs w:val="24"/>
      <w:lang w:val="en-GB" w:eastAsia="x-none"/>
    </w:rPr>
  </w:style>
  <w:style w:type="character" w:customStyle="1" w:styleId="Antrat8Diagrama">
    <w:name w:val="Antraštė 8 Diagrama"/>
    <w:basedOn w:val="Numatytasispastraiposriftas"/>
    <w:link w:val="Antrat8"/>
    <w:semiHidden/>
    <w:rsid w:val="00F21C1C"/>
    <w:rPr>
      <w:rFonts w:ascii="Times New Roman" w:eastAsia="Times New Roman" w:hAnsi="Times New Roman" w:cs="Times New Roman"/>
      <w:b/>
      <w:sz w:val="18"/>
      <w:szCs w:val="20"/>
      <w:lang w:val="x-none" w:eastAsia="x-none"/>
    </w:rPr>
  </w:style>
  <w:style w:type="character" w:styleId="Hipersaitas">
    <w:name w:val="Hyperlink"/>
    <w:aliases w:val="Alna,IVPK Hyperlink"/>
    <w:uiPriority w:val="99"/>
    <w:semiHidden/>
    <w:unhideWhenUsed/>
    <w:rsid w:val="00F21C1C"/>
    <w:rPr>
      <w:color w:val="0000FF"/>
      <w:u w:val="singl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F21C1C"/>
    <w:rPr>
      <w:rFonts w:ascii="Times New Roman" w:eastAsia="Times New Roman" w:hAnsi="Times New Roman" w:cs="Times New Roman"/>
      <w:sz w:val="24"/>
      <w:szCs w:val="24"/>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F21C1C"/>
    <w:pPr>
      <w:autoSpaceDN/>
      <w:spacing w:after="120"/>
    </w:pPr>
    <w:rPr>
      <w:rFonts w:ascii="Times New Roman" w:eastAsia="Times New Roman" w:hAnsi="Times New Roman"/>
      <w:sz w:val="24"/>
      <w:szCs w:val="24"/>
      <w:lang w:val="x-none" w:eastAsia="lt-LT"/>
    </w:rPr>
  </w:style>
  <w:style w:type="character" w:customStyle="1" w:styleId="PagrindinistekstasDiagrama1">
    <w:name w:val="Pagrindinis tekstas Diagrama1"/>
    <w:basedOn w:val="Numatytasispastraiposriftas"/>
    <w:uiPriority w:val="99"/>
    <w:semiHidden/>
    <w:rsid w:val="00F21C1C"/>
    <w:rPr>
      <w:rFonts w:ascii="Calibri" w:eastAsia="Calibri" w:hAnsi="Calibri" w:cs="Times New Roman"/>
    </w:rPr>
  </w:style>
  <w:style w:type="paragraph" w:styleId="Pagrindiniotekstotrauka">
    <w:name w:val="Body Text Indent"/>
    <w:basedOn w:val="prastasis"/>
    <w:link w:val="PagrindiniotekstotraukaDiagrama"/>
    <w:semiHidden/>
    <w:unhideWhenUsed/>
    <w:rsid w:val="00F21C1C"/>
    <w:pPr>
      <w:autoSpaceDN/>
      <w:ind w:firstLine="601"/>
      <w:jc w:val="center"/>
    </w:pPr>
    <w:rPr>
      <w:rFonts w:ascii="Times New Roman" w:eastAsia="Times New Roman" w:hAnsi="Times New Roman"/>
      <w:sz w:val="24"/>
      <w:szCs w:val="24"/>
      <w:lang w:val="en-GB" w:eastAsia="x-none"/>
    </w:rPr>
  </w:style>
  <w:style w:type="character" w:customStyle="1" w:styleId="PagrindiniotekstotraukaDiagrama">
    <w:name w:val="Pagrindinio teksto įtrauka Diagrama"/>
    <w:basedOn w:val="Numatytasispastraiposriftas"/>
    <w:link w:val="Pagrindiniotekstotrauka"/>
    <w:semiHidden/>
    <w:rsid w:val="00F21C1C"/>
    <w:rPr>
      <w:rFonts w:ascii="Times New Roman" w:eastAsia="Times New Roman" w:hAnsi="Times New Roman" w:cs="Times New Roman"/>
      <w:sz w:val="24"/>
      <w:szCs w:val="24"/>
      <w:lang w:val="en-GB" w:eastAsia="x-none"/>
    </w:rPr>
  </w:style>
  <w:style w:type="character" w:customStyle="1" w:styleId="BetarpDiagrama">
    <w:name w:val="Be tarpų Diagrama"/>
    <w:link w:val="Betarp"/>
    <w:uiPriority w:val="1"/>
    <w:locked/>
    <w:rsid w:val="00F21C1C"/>
    <w:rPr>
      <w:rFonts w:ascii="Calibri" w:eastAsia="Calibri" w:hAnsi="Calibri" w:cs="Times New Roman"/>
    </w:rPr>
  </w:style>
  <w:style w:type="paragraph" w:styleId="Betarp">
    <w:name w:val="No Spacing"/>
    <w:link w:val="BetarpDiagrama"/>
    <w:uiPriority w:val="1"/>
    <w:qFormat/>
    <w:rsid w:val="00F21C1C"/>
    <w:pPr>
      <w:spacing w:after="0" w:line="240" w:lineRule="auto"/>
    </w:pPr>
    <w:rPr>
      <w:rFonts w:ascii="Calibri" w:eastAsia="Calibri" w:hAnsi="Calibri" w:cs="Times New Roman"/>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21C1C"/>
    <w:rPr>
      <w:rFonts w:ascii="Arial" w:eastAsia="MS Mincho" w:hAnsi="Arial" w:cs="Times New Roman"/>
      <w:sz w:val="20"/>
      <w:szCs w:val="24"/>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21C1C"/>
    <w:pPr>
      <w:widowControl w:val="0"/>
      <w:autoSpaceDE w:val="0"/>
      <w:adjustRightInd w:val="0"/>
      <w:ind w:left="720" w:firstLine="720"/>
      <w:contextualSpacing/>
    </w:pPr>
    <w:rPr>
      <w:rFonts w:ascii="Arial" w:eastAsia="MS Mincho" w:hAnsi="Arial"/>
      <w:sz w:val="20"/>
      <w:szCs w:val="24"/>
      <w:lang w:val="x-none" w:eastAsia="x-none"/>
    </w:rPr>
  </w:style>
  <w:style w:type="character" w:customStyle="1" w:styleId="BodytextChar">
    <w:name w:val="Body text Char"/>
    <w:link w:val="BodyText1"/>
    <w:locked/>
    <w:rsid w:val="00F21C1C"/>
    <w:rPr>
      <w:rFonts w:ascii="TimesLT" w:eastAsia="Times New Roman" w:hAnsi="TimesLT" w:cs="Times New Roman"/>
      <w:sz w:val="20"/>
      <w:szCs w:val="20"/>
      <w:lang w:val="en-US"/>
    </w:rPr>
  </w:style>
  <w:style w:type="paragraph" w:customStyle="1" w:styleId="BodyText1">
    <w:name w:val="Body Text1"/>
    <w:link w:val="BodytextChar"/>
    <w:rsid w:val="00F21C1C"/>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ilius3">
    <w:name w:val="Stilius3"/>
    <w:basedOn w:val="prastasis"/>
    <w:qFormat/>
    <w:rsid w:val="00F21C1C"/>
    <w:pPr>
      <w:autoSpaceDN/>
      <w:spacing w:before="200"/>
      <w:jc w:val="both"/>
    </w:pPr>
    <w:rPr>
      <w:rFonts w:ascii="Times New Roman" w:eastAsia="Times New Roman" w:hAnsi="Times New Roman"/>
    </w:rPr>
  </w:style>
  <w:style w:type="paragraph" w:customStyle="1" w:styleId="Sraopastraipa1">
    <w:name w:val="Sąrašo pastraipa1"/>
    <w:basedOn w:val="prastasis"/>
    <w:uiPriority w:val="34"/>
    <w:qFormat/>
    <w:rsid w:val="00F21C1C"/>
    <w:pPr>
      <w:autoSpaceDN/>
      <w:spacing w:after="200" w:line="276" w:lineRule="auto"/>
      <w:ind w:left="720"/>
      <w:contextualSpacing/>
    </w:pPr>
    <w:rPr>
      <w:rFonts w:eastAsia="Times New Roman"/>
    </w:rPr>
  </w:style>
  <w:style w:type="character" w:customStyle="1" w:styleId="Bodytext2">
    <w:name w:val="Body text (2)_"/>
    <w:link w:val="Bodytext20"/>
    <w:locked/>
    <w:rsid w:val="00F21C1C"/>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F21C1C"/>
    <w:pPr>
      <w:shd w:val="clear" w:color="auto" w:fill="FFFFFF"/>
      <w:autoSpaceDN/>
      <w:spacing w:line="0" w:lineRule="atLeast"/>
    </w:pPr>
    <w:rPr>
      <w:rFonts w:ascii="Times New Roman" w:eastAsia="Times New Roman" w:hAnsi="Times New Roman"/>
      <w:sz w:val="23"/>
      <w:szCs w:val="23"/>
    </w:rPr>
  </w:style>
  <w:style w:type="paragraph" w:customStyle="1" w:styleId="ydpbaaac927msonormal">
    <w:name w:val="ydpbaaac927msonormal"/>
    <w:basedOn w:val="prastasis"/>
    <w:rsid w:val="00F21C1C"/>
    <w:pPr>
      <w:autoSpaceDN/>
      <w:spacing w:before="100" w:beforeAutospacing="1" w:after="100" w:afterAutospacing="1"/>
    </w:pPr>
    <w:rPr>
      <w:rFonts w:ascii="Times New Roman" w:eastAsiaTheme="minorHAnsi" w:hAnsi="Times New Roman"/>
      <w:sz w:val="24"/>
      <w:szCs w:val="24"/>
      <w:lang w:eastAsia="lt-LT"/>
    </w:rPr>
  </w:style>
  <w:style w:type="character" w:customStyle="1" w:styleId="FontStyle13">
    <w:name w:val="Font Style13"/>
    <w:rsid w:val="00F21C1C"/>
    <w:rPr>
      <w:rFonts w:ascii="Times New Roman" w:hAnsi="Times New Roman" w:cs="Times New Roman" w:hint="default"/>
      <w:sz w:val="20"/>
      <w:szCs w:val="20"/>
    </w:rPr>
  </w:style>
  <w:style w:type="table" w:styleId="Lentelstinklelis">
    <w:name w:val="Table Grid"/>
    <w:basedOn w:val="prastojilentel"/>
    <w:uiPriority w:val="39"/>
    <w:rsid w:val="00F21C1C"/>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99628">
      <w:bodyDiv w:val="1"/>
      <w:marLeft w:val="0"/>
      <w:marRight w:val="0"/>
      <w:marTop w:val="0"/>
      <w:marBottom w:val="0"/>
      <w:divBdr>
        <w:top w:val="none" w:sz="0" w:space="0" w:color="auto"/>
        <w:left w:val="none" w:sz="0" w:space="0" w:color="auto"/>
        <w:bottom w:val="none" w:sz="0" w:space="0" w:color="auto"/>
        <w:right w:val="none" w:sz="0" w:space="0" w:color="auto"/>
      </w:divBdr>
    </w:div>
    <w:div w:id="208714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klaipedos-r.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41705</Words>
  <Characters>23772</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1</cp:revision>
  <dcterms:created xsi:type="dcterms:W3CDTF">2023-02-06T12:25:00Z</dcterms:created>
  <dcterms:modified xsi:type="dcterms:W3CDTF">2023-02-06T13:08:00Z</dcterms:modified>
</cp:coreProperties>
</file>