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1EB72" w14:textId="77777777" w:rsidR="00165BC5" w:rsidRPr="00742740" w:rsidRDefault="00165BC5" w:rsidP="00165BC5">
      <w:pPr>
        <w:pStyle w:val="Bodytxt"/>
      </w:pPr>
    </w:p>
    <w:p w14:paraId="3D925D77" w14:textId="77777777" w:rsidR="00560889" w:rsidRDefault="00D6257B" w:rsidP="00560889">
      <w:pPr>
        <w:spacing w:line="360" w:lineRule="auto"/>
        <w:ind w:right="-1"/>
        <w:jc w:val="center"/>
        <w:rPr>
          <w:b/>
          <w:i/>
          <w:caps/>
          <w:sz w:val="22"/>
          <w:szCs w:val="22"/>
        </w:rPr>
      </w:pPr>
      <w:bookmarkStart w:id="0" w:name="_Hlk95216998"/>
      <w:r w:rsidRPr="00D6257B">
        <w:rPr>
          <w:b/>
          <w:i/>
          <w:caps/>
          <w:sz w:val="22"/>
          <w:szCs w:val="22"/>
        </w:rPr>
        <w:t xml:space="preserve">Vandentiekio ir buitinių nuotekų tinklų </w:t>
      </w:r>
      <w:r w:rsidR="00560889">
        <w:rPr>
          <w:b/>
          <w:i/>
          <w:caps/>
          <w:sz w:val="22"/>
          <w:szCs w:val="22"/>
        </w:rPr>
        <w:t xml:space="preserve">STATYBA </w:t>
      </w:r>
      <w:r w:rsidRPr="00D6257B">
        <w:rPr>
          <w:b/>
          <w:i/>
          <w:caps/>
          <w:sz w:val="22"/>
          <w:szCs w:val="22"/>
        </w:rPr>
        <w:t>Panemunės sen., Kauno m.</w:t>
      </w:r>
    </w:p>
    <w:p w14:paraId="33186B2F" w14:textId="77777777" w:rsidR="00560889" w:rsidRDefault="00D6257B" w:rsidP="00560889">
      <w:pPr>
        <w:spacing w:line="360" w:lineRule="auto"/>
        <w:ind w:right="-1"/>
        <w:jc w:val="center"/>
        <w:rPr>
          <w:b/>
          <w:i/>
          <w:caps/>
          <w:sz w:val="22"/>
          <w:szCs w:val="22"/>
        </w:rPr>
      </w:pPr>
      <w:r w:rsidRPr="00D6257B">
        <w:rPr>
          <w:b/>
          <w:i/>
          <w:caps/>
          <w:sz w:val="22"/>
          <w:szCs w:val="22"/>
        </w:rPr>
        <w:t xml:space="preserve"> (VIPA-T-024-01-0020)</w:t>
      </w:r>
      <w:r w:rsidR="00165BC5" w:rsidRPr="00C03BAC">
        <w:rPr>
          <w:b/>
          <w:i/>
          <w:caps/>
          <w:sz w:val="22"/>
          <w:szCs w:val="22"/>
        </w:rPr>
        <w:t xml:space="preserve"> </w:t>
      </w:r>
    </w:p>
    <w:p w14:paraId="4AD4B274" w14:textId="77777777" w:rsidR="00165BC5" w:rsidRDefault="00165BC5" w:rsidP="00560889">
      <w:pPr>
        <w:spacing w:line="360" w:lineRule="auto"/>
        <w:ind w:right="-1"/>
        <w:jc w:val="center"/>
        <w:rPr>
          <w:b/>
          <w:i/>
          <w:caps/>
          <w:sz w:val="22"/>
          <w:szCs w:val="22"/>
        </w:rPr>
      </w:pPr>
      <w:r w:rsidRPr="00C03BAC">
        <w:rPr>
          <w:b/>
          <w:i/>
          <w:caps/>
          <w:sz w:val="22"/>
          <w:szCs w:val="22"/>
        </w:rPr>
        <w:t xml:space="preserve">statybos </w:t>
      </w:r>
      <w:r>
        <w:rPr>
          <w:b/>
          <w:i/>
          <w:caps/>
          <w:sz w:val="22"/>
          <w:szCs w:val="22"/>
        </w:rPr>
        <w:t xml:space="preserve">DARBŲ SUTARTIS </w:t>
      </w:r>
      <w:bookmarkEnd w:id="0"/>
    </w:p>
    <w:p w14:paraId="5CCEF7D0" w14:textId="77777777" w:rsidR="00943DBD" w:rsidRPr="00630B57" w:rsidRDefault="00D6257B" w:rsidP="00560889">
      <w:pPr>
        <w:spacing w:line="360" w:lineRule="auto"/>
        <w:ind w:right="-1"/>
        <w:jc w:val="center"/>
        <w:rPr>
          <w:b/>
          <w:i/>
          <w:caps/>
          <w:sz w:val="22"/>
          <w:szCs w:val="22"/>
        </w:rPr>
      </w:pPr>
      <w:r>
        <w:rPr>
          <w:b/>
          <w:i/>
          <w:caps/>
          <w:sz w:val="22"/>
          <w:szCs w:val="22"/>
        </w:rPr>
        <w:t xml:space="preserve">PIRKIMO NR. </w:t>
      </w:r>
      <w:r w:rsidR="00560889">
        <w:rPr>
          <w:b/>
          <w:i/>
          <w:caps/>
          <w:sz w:val="22"/>
          <w:szCs w:val="22"/>
        </w:rPr>
        <w:t>645932</w:t>
      </w:r>
      <w:r>
        <w:rPr>
          <w:b/>
          <w:i/>
          <w:caps/>
          <w:sz w:val="22"/>
          <w:szCs w:val="22"/>
        </w:rPr>
        <w:t>, VPP-3(2023</w:t>
      </w:r>
      <w:r w:rsidR="00943DBD">
        <w:rPr>
          <w:b/>
          <w:i/>
          <w:caps/>
          <w:sz w:val="22"/>
          <w:szCs w:val="22"/>
        </w:rPr>
        <w:t>)</w:t>
      </w:r>
    </w:p>
    <w:p w14:paraId="0B05C114" w14:textId="77777777" w:rsidR="00165BC5" w:rsidRPr="00742740" w:rsidRDefault="00165BC5" w:rsidP="00165BC5">
      <w:pPr>
        <w:ind w:right="-1"/>
        <w:jc w:val="both"/>
        <w:rPr>
          <w:sz w:val="22"/>
          <w:szCs w:val="22"/>
        </w:rPr>
      </w:pPr>
    </w:p>
    <w:p w14:paraId="76CCDFEC" w14:textId="128B4E14" w:rsidR="00165BC5" w:rsidRPr="00560889" w:rsidRDefault="00165BC5" w:rsidP="00165BC5">
      <w:pPr>
        <w:ind w:right="-1"/>
        <w:jc w:val="both"/>
        <w:rPr>
          <w:sz w:val="22"/>
          <w:szCs w:val="22"/>
        </w:rPr>
      </w:pPr>
      <w:r w:rsidRPr="00EC49D7">
        <w:rPr>
          <w:sz w:val="22"/>
          <w:szCs w:val="22"/>
        </w:rPr>
        <w:t>Šia sutartimi, sudaryta 202</w:t>
      </w:r>
      <w:r w:rsidR="00F351D7">
        <w:rPr>
          <w:sz w:val="22"/>
          <w:szCs w:val="22"/>
        </w:rPr>
        <w:t>3</w:t>
      </w:r>
      <w:r w:rsidRPr="00EC49D7">
        <w:rPr>
          <w:sz w:val="22"/>
          <w:szCs w:val="22"/>
        </w:rPr>
        <w:t xml:space="preserve"> metų </w:t>
      </w:r>
      <w:r w:rsidR="00560889" w:rsidRPr="00560889">
        <w:rPr>
          <w:sz w:val="22"/>
          <w:szCs w:val="22"/>
        </w:rPr>
        <w:t>vasario</w:t>
      </w:r>
      <w:r w:rsidRPr="00560889">
        <w:rPr>
          <w:sz w:val="22"/>
          <w:szCs w:val="22"/>
        </w:rPr>
        <w:t xml:space="preserve"> mėnesio </w:t>
      </w:r>
      <w:r w:rsidR="00B86A8F">
        <w:rPr>
          <w:sz w:val="22"/>
          <w:szCs w:val="22"/>
        </w:rPr>
        <w:t>1</w:t>
      </w:r>
      <w:r w:rsidR="00AA617D">
        <w:rPr>
          <w:sz w:val="22"/>
          <w:szCs w:val="22"/>
        </w:rPr>
        <w:t>5</w:t>
      </w:r>
      <w:bookmarkStart w:id="1" w:name="_GoBack"/>
      <w:bookmarkEnd w:id="1"/>
      <w:r w:rsidRPr="00560889">
        <w:rPr>
          <w:sz w:val="22"/>
          <w:szCs w:val="22"/>
        </w:rPr>
        <w:t xml:space="preserve"> dieną tarp:</w:t>
      </w:r>
    </w:p>
    <w:p w14:paraId="2CB761C3" w14:textId="77777777" w:rsidR="00165BC5" w:rsidRPr="00560889" w:rsidRDefault="00165BC5" w:rsidP="00165BC5">
      <w:pPr>
        <w:ind w:right="-1"/>
        <w:jc w:val="both"/>
        <w:rPr>
          <w:sz w:val="22"/>
          <w:szCs w:val="22"/>
        </w:rPr>
      </w:pPr>
    </w:p>
    <w:p w14:paraId="122E4797" w14:textId="77777777" w:rsidR="00165BC5" w:rsidRPr="00EC49D7" w:rsidRDefault="00165BC5" w:rsidP="00165BC5">
      <w:pPr>
        <w:spacing w:after="120"/>
        <w:jc w:val="both"/>
        <w:rPr>
          <w:rFonts w:eastAsia="Calibri"/>
          <w:sz w:val="22"/>
          <w:szCs w:val="22"/>
        </w:rPr>
      </w:pPr>
      <w:r w:rsidRPr="00EC49D7">
        <w:rPr>
          <w:rFonts w:eastAsia="Calibri"/>
          <w:b/>
          <w:sz w:val="22"/>
          <w:szCs w:val="22"/>
        </w:rPr>
        <w:t>UAB „Kauno vandenys“</w:t>
      </w:r>
      <w:r w:rsidRPr="00EC49D7">
        <w:rPr>
          <w:rFonts w:eastAsia="Calibri"/>
          <w:b/>
          <w:bCs/>
          <w:sz w:val="22"/>
          <w:szCs w:val="22"/>
        </w:rPr>
        <w:t>,</w:t>
      </w:r>
      <w:r w:rsidRPr="00EC49D7">
        <w:rPr>
          <w:rFonts w:eastAsia="Calibri"/>
          <w:sz w:val="22"/>
          <w:szCs w:val="22"/>
        </w:rPr>
        <w:t xml:space="preserve"> įmonės kodas:</w:t>
      </w:r>
      <w:r w:rsidR="00943DBD" w:rsidRPr="00EC49D7">
        <w:rPr>
          <w:rFonts w:eastAsia="Calibri"/>
          <w:sz w:val="22"/>
          <w:szCs w:val="22"/>
        </w:rPr>
        <w:t xml:space="preserve">  132751369, adresas: Aukštaičių g. 43, Kaunas</w:t>
      </w:r>
      <w:r w:rsidRPr="00EC49D7">
        <w:rPr>
          <w:rFonts w:eastAsia="Calibri"/>
          <w:sz w:val="22"/>
          <w:szCs w:val="22"/>
        </w:rPr>
        <w:t xml:space="preserve"> (toliau sutartyje vadinamas „Užsakovu“),</w:t>
      </w:r>
    </w:p>
    <w:p w14:paraId="147D25DA" w14:textId="77777777" w:rsidR="00165BC5" w:rsidRPr="00EC49D7" w:rsidRDefault="00165BC5" w:rsidP="00165BC5">
      <w:pPr>
        <w:ind w:right="-1"/>
        <w:jc w:val="both"/>
        <w:rPr>
          <w:sz w:val="22"/>
          <w:szCs w:val="22"/>
        </w:rPr>
      </w:pPr>
      <w:r w:rsidRPr="00EC49D7">
        <w:rPr>
          <w:sz w:val="22"/>
          <w:szCs w:val="22"/>
        </w:rPr>
        <w:t xml:space="preserve">ir </w:t>
      </w:r>
    </w:p>
    <w:p w14:paraId="2021E64D" w14:textId="77777777" w:rsidR="00165BC5" w:rsidRPr="00560889" w:rsidRDefault="00A460FD" w:rsidP="00165BC5">
      <w:pPr>
        <w:ind w:right="-1"/>
        <w:jc w:val="both"/>
        <w:rPr>
          <w:sz w:val="22"/>
          <w:szCs w:val="22"/>
        </w:rPr>
      </w:pPr>
      <w:r w:rsidRPr="000B44E0">
        <w:rPr>
          <w:b/>
          <w:sz w:val="22"/>
          <w:szCs w:val="22"/>
        </w:rPr>
        <w:t>UAB „KRS“</w:t>
      </w:r>
      <w:r w:rsidR="00165BC5" w:rsidRPr="00560889">
        <w:rPr>
          <w:sz w:val="22"/>
          <w:szCs w:val="22"/>
        </w:rPr>
        <w:t xml:space="preserve">, įmonės kodas: </w:t>
      </w:r>
      <w:r w:rsidRPr="00560889">
        <w:rPr>
          <w:sz w:val="22"/>
          <w:szCs w:val="22"/>
        </w:rPr>
        <w:t>133630961</w:t>
      </w:r>
      <w:r w:rsidR="00165BC5" w:rsidRPr="00560889">
        <w:rPr>
          <w:sz w:val="22"/>
          <w:szCs w:val="22"/>
        </w:rPr>
        <w:t xml:space="preserve">, adresas: </w:t>
      </w:r>
      <w:r w:rsidRPr="00560889">
        <w:rPr>
          <w:sz w:val="22"/>
          <w:szCs w:val="22"/>
        </w:rPr>
        <w:t>Draugystės g. 15A, Kaunas</w:t>
      </w:r>
      <w:r w:rsidR="00165BC5" w:rsidRPr="00560889">
        <w:rPr>
          <w:sz w:val="22"/>
          <w:szCs w:val="22"/>
        </w:rPr>
        <w:t xml:space="preserve"> (toliau sutartyje vadinamas „Rangovu“), </w:t>
      </w:r>
    </w:p>
    <w:p w14:paraId="4F8CE419" w14:textId="77777777" w:rsidR="00165BC5" w:rsidRPr="00560889" w:rsidRDefault="00165BC5" w:rsidP="00165BC5">
      <w:pPr>
        <w:ind w:right="-1"/>
        <w:jc w:val="both"/>
        <w:rPr>
          <w:sz w:val="22"/>
          <w:szCs w:val="22"/>
        </w:rPr>
      </w:pPr>
    </w:p>
    <w:p w14:paraId="6B1781E6" w14:textId="77777777" w:rsidR="00165BC5" w:rsidRPr="00560889" w:rsidRDefault="00165BC5" w:rsidP="00B901EA">
      <w:pPr>
        <w:shd w:val="clear" w:color="auto" w:fill="FFFFFF" w:themeFill="background1"/>
        <w:ind w:right="-1"/>
        <w:jc w:val="both"/>
        <w:rPr>
          <w:sz w:val="22"/>
          <w:szCs w:val="22"/>
        </w:rPr>
      </w:pPr>
      <w:r w:rsidRPr="00560889">
        <w:rPr>
          <w:sz w:val="22"/>
          <w:szCs w:val="22"/>
        </w:rPr>
        <w:t xml:space="preserve">atsižvelgdamos į tai, kad Užsakovas priėmė Rangovo </w:t>
      </w:r>
      <w:r w:rsidR="00A460FD" w:rsidRPr="00560889">
        <w:rPr>
          <w:sz w:val="22"/>
          <w:szCs w:val="22"/>
        </w:rPr>
        <w:t>2023-01-27</w:t>
      </w:r>
      <w:r w:rsidRPr="00560889">
        <w:rPr>
          <w:sz w:val="22"/>
          <w:szCs w:val="22"/>
        </w:rPr>
        <w:t xml:space="preserve"> dienos pasiūlymą viešajam pirkimui </w:t>
      </w:r>
      <w:r w:rsidRPr="000B44E0">
        <w:rPr>
          <w:b/>
          <w:sz w:val="22"/>
          <w:szCs w:val="22"/>
        </w:rPr>
        <w:t>„</w:t>
      </w:r>
      <w:r w:rsidR="00A460FD" w:rsidRPr="000B44E0">
        <w:rPr>
          <w:b/>
          <w:sz w:val="22"/>
          <w:szCs w:val="22"/>
        </w:rPr>
        <w:t>Vandentiekio ir buitinių nuotekų tinklų statyba Panemunės sen., Kauno m. (VIPA-T-024-01-0020)“</w:t>
      </w:r>
      <w:r w:rsidR="00943DBD" w:rsidRPr="00560889">
        <w:rPr>
          <w:sz w:val="22"/>
          <w:szCs w:val="22"/>
        </w:rPr>
        <w:t xml:space="preserve"> </w:t>
      </w:r>
      <w:r w:rsidRPr="00560889">
        <w:rPr>
          <w:sz w:val="22"/>
          <w:szCs w:val="22"/>
        </w:rPr>
        <w:t>atlikti projekt</w:t>
      </w:r>
      <w:r w:rsidR="00EF4C6C" w:rsidRPr="00560889">
        <w:rPr>
          <w:sz w:val="22"/>
          <w:szCs w:val="22"/>
        </w:rPr>
        <w:t xml:space="preserve">o </w:t>
      </w:r>
      <w:r w:rsidR="00B901EA" w:rsidRPr="000B44E0">
        <w:rPr>
          <w:i/>
          <w:sz w:val="22"/>
          <w:szCs w:val="22"/>
        </w:rPr>
        <w:t>„</w:t>
      </w:r>
      <w:r w:rsidR="000B44E0" w:rsidRPr="000B44E0">
        <w:rPr>
          <w:i/>
          <w:sz w:val="22"/>
          <w:szCs w:val="22"/>
        </w:rPr>
        <w:t xml:space="preserve">Vandentiekio ir nuotekų šalinimo tinklų M. Reinio g., T. Kosčiuškos g., Pušynėlio g., Pasagos g., Armališkių g., J. Aisčio g., Mikalinės aklg., Liepaloto g., Kiškių g., Daublio g., Garšvės g., Užkurių g., Rokelio g., Kirtimų g., Naktižiedžių tak., Neužmirštuolių tak., Katilėlių tak., Baltažiedžių tak., Hiacintų tak., Lendrūnų tak., Gudobelių tak., Šlamučių tak., Plikakalnio tak., </w:t>
      </w:r>
      <w:r w:rsidR="000B44E0">
        <w:rPr>
          <w:i/>
          <w:sz w:val="22"/>
          <w:szCs w:val="22"/>
        </w:rPr>
        <w:t>Miglų tak., Viksvų tak., Panemu</w:t>
      </w:r>
      <w:r w:rsidR="000B44E0" w:rsidRPr="000B44E0">
        <w:rPr>
          <w:i/>
          <w:sz w:val="22"/>
          <w:szCs w:val="22"/>
        </w:rPr>
        <w:t>nės sen., Kauno m. statybos projektas</w:t>
      </w:r>
      <w:r w:rsidR="00770FBB" w:rsidRPr="000B44E0">
        <w:rPr>
          <w:i/>
          <w:sz w:val="22"/>
          <w:szCs w:val="22"/>
        </w:rPr>
        <w:t>“</w:t>
      </w:r>
      <w:r w:rsidRPr="00560889">
        <w:rPr>
          <w:sz w:val="22"/>
          <w:szCs w:val="22"/>
        </w:rPr>
        <w:t xml:space="preserve"> (toliau – Projektas) darbus bei ištaisyti bet kokius jų defektus, susitaria:</w:t>
      </w:r>
    </w:p>
    <w:p w14:paraId="7FDF4731" w14:textId="77777777" w:rsidR="00165BC5" w:rsidRPr="00EC49D7" w:rsidRDefault="00165BC5" w:rsidP="00165BC5">
      <w:pPr>
        <w:shd w:val="clear" w:color="auto" w:fill="FFFFFF" w:themeFill="background1"/>
        <w:ind w:right="-1"/>
        <w:jc w:val="both"/>
        <w:rPr>
          <w:sz w:val="22"/>
          <w:szCs w:val="22"/>
        </w:rPr>
      </w:pPr>
    </w:p>
    <w:p w14:paraId="33BB1FB5" w14:textId="77777777" w:rsidR="00165BC5" w:rsidRPr="00EC49D7" w:rsidRDefault="00165BC5" w:rsidP="00EC49D7">
      <w:pPr>
        <w:numPr>
          <w:ilvl w:val="0"/>
          <w:numId w:val="3"/>
        </w:numPr>
        <w:tabs>
          <w:tab w:val="left" w:pos="142"/>
          <w:tab w:val="num" w:pos="567"/>
        </w:tabs>
        <w:ind w:left="0" w:firstLine="0"/>
        <w:jc w:val="both"/>
        <w:rPr>
          <w:sz w:val="22"/>
          <w:szCs w:val="22"/>
        </w:rPr>
      </w:pPr>
      <w:r w:rsidRPr="00EC49D7">
        <w:rPr>
          <w:sz w:val="22"/>
          <w:szCs w:val="22"/>
        </w:rPr>
        <w:t>Šioje Sutartyje žodžiai ir išsireiškimai (frazės) turi tokias pačias reikšmes, kokios jiems suteiktos Konkrečiose ir Bendrosiose sutarties sąlygose.</w:t>
      </w:r>
    </w:p>
    <w:p w14:paraId="2CBC34CD" w14:textId="77777777" w:rsidR="00165BC5" w:rsidRPr="00EC49D7" w:rsidRDefault="00165BC5" w:rsidP="00EC49D7">
      <w:pPr>
        <w:tabs>
          <w:tab w:val="left" w:pos="142"/>
        </w:tabs>
        <w:jc w:val="both"/>
        <w:rPr>
          <w:sz w:val="22"/>
          <w:szCs w:val="22"/>
        </w:rPr>
      </w:pPr>
    </w:p>
    <w:p w14:paraId="4B427257" w14:textId="77777777" w:rsidR="00165BC5" w:rsidRPr="00EC49D7" w:rsidRDefault="00165BC5" w:rsidP="00EC49D7">
      <w:pPr>
        <w:numPr>
          <w:ilvl w:val="0"/>
          <w:numId w:val="3"/>
        </w:numPr>
        <w:tabs>
          <w:tab w:val="left" w:pos="142"/>
          <w:tab w:val="num" w:pos="567"/>
        </w:tabs>
        <w:ind w:left="0" w:firstLine="0"/>
        <w:jc w:val="both"/>
        <w:rPr>
          <w:sz w:val="22"/>
          <w:szCs w:val="22"/>
        </w:rPr>
      </w:pPr>
      <w:r w:rsidRPr="00EC49D7">
        <w:rPr>
          <w:sz w:val="22"/>
          <w:szCs w:val="22"/>
        </w:rPr>
        <w:t>Turi būti laikoma, kad toliau išvardinti dokumentai sudaro šią Sutartį ir yra suprantami ir aiškintini kaip jos sudedamosios dalys:</w:t>
      </w:r>
    </w:p>
    <w:p w14:paraId="4F295397" w14:textId="77777777" w:rsidR="006A7FE5" w:rsidRPr="00EC49D7" w:rsidRDefault="006A7FE5" w:rsidP="00EC49D7">
      <w:pPr>
        <w:jc w:val="both"/>
        <w:rPr>
          <w:sz w:val="22"/>
          <w:szCs w:val="22"/>
        </w:rPr>
      </w:pPr>
      <w:r w:rsidRPr="00EC49D7">
        <w:rPr>
          <w:sz w:val="22"/>
          <w:szCs w:val="22"/>
        </w:rPr>
        <w:t>a.</w:t>
      </w:r>
      <w:r w:rsidRPr="00EC49D7">
        <w:rPr>
          <w:sz w:val="22"/>
          <w:szCs w:val="22"/>
        </w:rPr>
        <w:tab/>
        <w:t>Ši Rangos Sutartis,</w:t>
      </w:r>
    </w:p>
    <w:p w14:paraId="7F78957A" w14:textId="77777777" w:rsidR="006A7FE5" w:rsidRPr="00EC49D7" w:rsidRDefault="006A7FE5" w:rsidP="00EC49D7">
      <w:pPr>
        <w:jc w:val="both"/>
        <w:rPr>
          <w:sz w:val="22"/>
          <w:szCs w:val="22"/>
        </w:rPr>
      </w:pPr>
      <w:r w:rsidRPr="00EC49D7">
        <w:rPr>
          <w:sz w:val="22"/>
          <w:szCs w:val="22"/>
        </w:rPr>
        <w:t>b.</w:t>
      </w:r>
      <w:r w:rsidRPr="00EC49D7">
        <w:rPr>
          <w:sz w:val="22"/>
          <w:szCs w:val="22"/>
        </w:rPr>
        <w:tab/>
        <w:t>Prieš pasirašant Sutartį surengto aiškinamojo susirinkimo protokolas ir pirkimo dokumen</w:t>
      </w:r>
      <w:r w:rsidR="00B86A8F">
        <w:rPr>
          <w:sz w:val="22"/>
          <w:szCs w:val="22"/>
        </w:rPr>
        <w:t>tų paaiškinimai, jei tokie buvo (netaikoma),</w:t>
      </w:r>
    </w:p>
    <w:p w14:paraId="500B706A" w14:textId="77777777" w:rsidR="006A7FE5" w:rsidRPr="00EC49D7" w:rsidRDefault="006A7FE5" w:rsidP="00EC49D7">
      <w:pPr>
        <w:jc w:val="both"/>
        <w:rPr>
          <w:sz w:val="22"/>
          <w:szCs w:val="22"/>
        </w:rPr>
      </w:pPr>
      <w:r w:rsidRPr="00EC49D7">
        <w:rPr>
          <w:sz w:val="22"/>
          <w:szCs w:val="22"/>
        </w:rPr>
        <w:t>c.</w:t>
      </w:r>
      <w:r w:rsidRPr="00EC49D7">
        <w:rPr>
          <w:sz w:val="22"/>
          <w:szCs w:val="22"/>
        </w:rPr>
        <w:tab/>
        <w:t>Pasiūlymo raštas su Pasiūlymo priedais,</w:t>
      </w:r>
    </w:p>
    <w:p w14:paraId="61E47F87" w14:textId="77777777" w:rsidR="006A7FE5" w:rsidRPr="00EC49D7" w:rsidRDefault="006A7FE5" w:rsidP="00EC49D7">
      <w:pPr>
        <w:jc w:val="both"/>
        <w:rPr>
          <w:sz w:val="22"/>
          <w:szCs w:val="22"/>
        </w:rPr>
      </w:pPr>
      <w:r w:rsidRPr="00EC49D7">
        <w:rPr>
          <w:sz w:val="22"/>
          <w:szCs w:val="22"/>
        </w:rPr>
        <w:t>d.</w:t>
      </w:r>
      <w:r w:rsidRPr="00EC49D7">
        <w:rPr>
          <w:sz w:val="22"/>
          <w:szCs w:val="22"/>
        </w:rPr>
        <w:tab/>
        <w:t>Konkrečios sutarties sąlygos,</w:t>
      </w:r>
    </w:p>
    <w:p w14:paraId="15FD42E6" w14:textId="77777777" w:rsidR="006A7FE5" w:rsidRPr="00EC49D7" w:rsidRDefault="006A7FE5" w:rsidP="00EC49D7">
      <w:pPr>
        <w:jc w:val="both"/>
        <w:rPr>
          <w:sz w:val="22"/>
          <w:szCs w:val="22"/>
        </w:rPr>
      </w:pPr>
      <w:r w:rsidRPr="00EC49D7">
        <w:rPr>
          <w:sz w:val="22"/>
          <w:szCs w:val="22"/>
        </w:rPr>
        <w:t>e.</w:t>
      </w:r>
      <w:r w:rsidRPr="00EC49D7">
        <w:rPr>
          <w:sz w:val="22"/>
          <w:szCs w:val="22"/>
        </w:rPr>
        <w:tab/>
        <w:t>Bendrosios sutarties sąlygos,</w:t>
      </w:r>
    </w:p>
    <w:p w14:paraId="2FFC37C4" w14:textId="77777777" w:rsidR="00B86A8F" w:rsidRPr="00B86A8F" w:rsidRDefault="006A7FE5" w:rsidP="00EC49D7">
      <w:pPr>
        <w:jc w:val="both"/>
      </w:pPr>
      <w:r w:rsidRPr="00EC49D7">
        <w:rPr>
          <w:sz w:val="22"/>
          <w:szCs w:val="22"/>
        </w:rPr>
        <w:t>f.</w:t>
      </w:r>
      <w:r w:rsidRPr="00EC49D7">
        <w:rPr>
          <w:sz w:val="22"/>
          <w:szCs w:val="22"/>
        </w:rPr>
        <w:tab/>
      </w:r>
      <w:r w:rsidR="00E54E76" w:rsidRPr="00EC49D7">
        <w:rPr>
          <w:sz w:val="22"/>
          <w:szCs w:val="22"/>
        </w:rPr>
        <w:t xml:space="preserve">Techninė specifikacija / </w:t>
      </w:r>
      <w:r w:rsidRPr="00EC49D7">
        <w:rPr>
          <w:sz w:val="22"/>
          <w:szCs w:val="22"/>
        </w:rPr>
        <w:t>Specialieji Užsakovo reikalavimai,</w:t>
      </w:r>
      <w:r w:rsidR="00B86A8F">
        <w:rPr>
          <w:sz w:val="22"/>
          <w:szCs w:val="22"/>
        </w:rPr>
        <w:t xml:space="preserve"> prieinami internetiniu adresu:</w:t>
      </w:r>
      <w:r w:rsidR="00B86A8F" w:rsidRPr="00B86A8F">
        <w:t xml:space="preserve"> </w:t>
      </w:r>
      <w:hyperlink r:id="rId10" w:history="1">
        <w:r w:rsidR="00B86A8F">
          <w:rPr>
            <w:rStyle w:val="Hipersaitas"/>
          </w:rPr>
          <w:t>CVP IS (eviesiejipirkimai.lt)</w:t>
        </w:r>
      </w:hyperlink>
      <w:r w:rsidR="00B86A8F">
        <w:t>;</w:t>
      </w:r>
    </w:p>
    <w:p w14:paraId="79F4153E" w14:textId="77777777" w:rsidR="006A7FE5" w:rsidRPr="00B86A8F" w:rsidRDefault="006A7FE5" w:rsidP="00EC49D7">
      <w:pPr>
        <w:jc w:val="both"/>
      </w:pPr>
      <w:r w:rsidRPr="00EC49D7">
        <w:rPr>
          <w:sz w:val="22"/>
          <w:szCs w:val="22"/>
        </w:rPr>
        <w:t>g.</w:t>
      </w:r>
      <w:r w:rsidRPr="00EC49D7">
        <w:rPr>
          <w:sz w:val="22"/>
          <w:szCs w:val="22"/>
        </w:rPr>
        <w:tab/>
        <w:t xml:space="preserve">Techninio </w:t>
      </w:r>
      <w:r w:rsidR="00E54E76" w:rsidRPr="00EC49D7">
        <w:rPr>
          <w:sz w:val="22"/>
          <w:szCs w:val="22"/>
        </w:rPr>
        <w:t xml:space="preserve">darbo </w:t>
      </w:r>
      <w:r w:rsidRPr="00EC49D7">
        <w:rPr>
          <w:sz w:val="22"/>
          <w:szCs w:val="22"/>
        </w:rPr>
        <w:t>projekto reikalavimai,</w:t>
      </w:r>
      <w:r w:rsidR="00B86A8F">
        <w:rPr>
          <w:sz w:val="22"/>
          <w:szCs w:val="22"/>
        </w:rPr>
        <w:t xml:space="preserve"> prieinami internetiniu adresu:</w:t>
      </w:r>
      <w:r w:rsidR="00B86A8F" w:rsidRPr="00B86A8F">
        <w:t xml:space="preserve"> </w:t>
      </w:r>
      <w:hyperlink r:id="rId11" w:history="1">
        <w:r w:rsidR="00B86A8F">
          <w:rPr>
            <w:rStyle w:val="Hipersaitas"/>
          </w:rPr>
          <w:t>CVP IS (eviesiejipirkimai.lt)</w:t>
        </w:r>
      </w:hyperlink>
      <w:r w:rsidR="00B86A8F">
        <w:t>;</w:t>
      </w:r>
    </w:p>
    <w:p w14:paraId="23DFF0D3" w14:textId="77777777" w:rsidR="006A7FE5" w:rsidRPr="00EC49D7" w:rsidRDefault="006A7FE5" w:rsidP="00EC49D7">
      <w:pPr>
        <w:jc w:val="both"/>
        <w:rPr>
          <w:sz w:val="22"/>
          <w:szCs w:val="22"/>
        </w:rPr>
      </w:pPr>
      <w:r w:rsidRPr="00EC49D7">
        <w:rPr>
          <w:sz w:val="22"/>
          <w:szCs w:val="22"/>
        </w:rPr>
        <w:t>h.</w:t>
      </w:r>
      <w:r w:rsidRPr="00EC49D7">
        <w:rPr>
          <w:sz w:val="22"/>
          <w:szCs w:val="22"/>
        </w:rPr>
        <w:tab/>
        <w:t>Įkainuotas darbų kainų Žiniaraštis su nurodytais darbų įkainiais (iš Rangovo Pasiūlymo „Žiniaraštis“),</w:t>
      </w:r>
    </w:p>
    <w:p w14:paraId="61268785" w14:textId="77777777" w:rsidR="006A7FE5" w:rsidRPr="00EC49D7" w:rsidRDefault="006A7FE5" w:rsidP="00EC49D7">
      <w:pPr>
        <w:tabs>
          <w:tab w:val="left" w:pos="142"/>
        </w:tabs>
        <w:jc w:val="both"/>
        <w:rPr>
          <w:sz w:val="22"/>
          <w:szCs w:val="22"/>
        </w:rPr>
      </w:pPr>
    </w:p>
    <w:p w14:paraId="1E29F45A" w14:textId="77777777" w:rsidR="00EC49D7" w:rsidRPr="00EC49D7" w:rsidRDefault="00E54E76" w:rsidP="00EC49D7">
      <w:pPr>
        <w:numPr>
          <w:ilvl w:val="0"/>
          <w:numId w:val="3"/>
        </w:numPr>
        <w:tabs>
          <w:tab w:val="num" w:pos="0"/>
          <w:tab w:val="left" w:pos="142"/>
        </w:tabs>
        <w:spacing w:line="280" w:lineRule="exact"/>
        <w:ind w:left="0" w:firstLine="0"/>
        <w:jc w:val="both"/>
        <w:rPr>
          <w:sz w:val="22"/>
          <w:szCs w:val="22"/>
        </w:rPr>
      </w:pPr>
      <w:r w:rsidRPr="00EC49D7">
        <w:rPr>
          <w:sz w:val="22"/>
          <w:szCs w:val="22"/>
        </w:rPr>
        <w:t xml:space="preserve">Sutartis įsigalioja abiem sutarties Šalims pasirašius sutartį (kai sudaroma elektroninė sutartis – sutarties Šalys ją pasirašo kvalifikuotais elektroniniais parašais; kai sudaroma popierinė sutartis – sutarties Šalys ją pasirašo ir patvirtina antspaudais (jei antspaudus turėti privalo) ir Rangovui per </w:t>
      </w:r>
      <w:r w:rsidR="00730811">
        <w:rPr>
          <w:sz w:val="22"/>
          <w:szCs w:val="22"/>
        </w:rPr>
        <w:t>10</w:t>
      </w:r>
      <w:r w:rsidRPr="00EC49D7">
        <w:rPr>
          <w:sz w:val="22"/>
          <w:szCs w:val="22"/>
        </w:rPr>
        <w:t xml:space="preserve"> </w:t>
      </w:r>
      <w:r w:rsidR="00730811">
        <w:rPr>
          <w:sz w:val="22"/>
          <w:szCs w:val="22"/>
        </w:rPr>
        <w:t>dienų</w:t>
      </w:r>
      <w:r w:rsidRPr="00EC49D7">
        <w:rPr>
          <w:sz w:val="22"/>
          <w:szCs w:val="22"/>
        </w:rPr>
        <w:t xml:space="preserve"> nuo Sutarties pasirašymo dienos pateikus Užsakovui sutarties įvykdymo užtikrinimą. Atlikus šiuos veiksmus, Sutarties įsigaliojimo diena laikytina jos pasirašymo diena. </w:t>
      </w:r>
    </w:p>
    <w:p w14:paraId="4A8FDDE9" w14:textId="77777777" w:rsidR="00E54E76" w:rsidRPr="00F351D7" w:rsidRDefault="00E54E76" w:rsidP="00EC49D7">
      <w:pPr>
        <w:numPr>
          <w:ilvl w:val="1"/>
          <w:numId w:val="3"/>
        </w:numPr>
        <w:tabs>
          <w:tab w:val="left" w:pos="142"/>
        </w:tabs>
        <w:spacing w:line="280" w:lineRule="exact"/>
        <w:ind w:left="709" w:firstLine="0"/>
        <w:jc w:val="both"/>
        <w:rPr>
          <w:sz w:val="22"/>
          <w:szCs w:val="22"/>
        </w:rPr>
      </w:pPr>
      <w:r w:rsidRPr="00EC49D7">
        <w:rPr>
          <w:sz w:val="22"/>
          <w:szCs w:val="22"/>
        </w:rPr>
        <w:t xml:space="preserve">Sutarčiai įsigaliojus, ji galioja iki visiško sutartyje numatytų įsipareigojimų įvykdymo, bet ne ilgiau kaip </w:t>
      </w:r>
      <w:r w:rsidR="00D6257B">
        <w:rPr>
          <w:b/>
          <w:sz w:val="22"/>
          <w:szCs w:val="22"/>
        </w:rPr>
        <w:t>8</w:t>
      </w:r>
      <w:r w:rsidRPr="00EC49D7">
        <w:rPr>
          <w:b/>
          <w:sz w:val="22"/>
          <w:szCs w:val="22"/>
        </w:rPr>
        <w:t xml:space="preserve"> mėnesius</w:t>
      </w:r>
      <w:r w:rsidRPr="00EC49D7">
        <w:rPr>
          <w:sz w:val="22"/>
          <w:szCs w:val="22"/>
        </w:rPr>
        <w:t xml:space="preserve">, arba iki sutarties nutraukimo. </w:t>
      </w:r>
      <w:r w:rsidR="00EC49D7" w:rsidRPr="00EC49D7">
        <w:rPr>
          <w:sz w:val="22"/>
          <w:szCs w:val="22"/>
        </w:rPr>
        <w:t xml:space="preserve">Galutinis sutarties veiklų įvykdymo terminas negali būti vėlesnis nei </w:t>
      </w:r>
      <w:r w:rsidR="00EC49D7" w:rsidRPr="00560889">
        <w:rPr>
          <w:b/>
          <w:sz w:val="22"/>
          <w:szCs w:val="22"/>
        </w:rPr>
        <w:t>2023 m. rugpjūčio 31 d.</w:t>
      </w:r>
      <w:r w:rsidR="00F351D7" w:rsidRPr="00560889">
        <w:rPr>
          <w:b/>
          <w:sz w:val="22"/>
          <w:szCs w:val="22"/>
        </w:rPr>
        <w:t xml:space="preserve"> </w:t>
      </w:r>
    </w:p>
    <w:p w14:paraId="0C411CD9" w14:textId="77777777" w:rsidR="00F351D7" w:rsidRPr="00F351D7" w:rsidRDefault="00F351D7" w:rsidP="00EC49D7">
      <w:pPr>
        <w:numPr>
          <w:ilvl w:val="1"/>
          <w:numId w:val="3"/>
        </w:numPr>
        <w:tabs>
          <w:tab w:val="left" w:pos="142"/>
        </w:tabs>
        <w:spacing w:line="280" w:lineRule="exact"/>
        <w:ind w:left="709" w:firstLine="0"/>
        <w:jc w:val="both"/>
        <w:rPr>
          <w:sz w:val="22"/>
          <w:szCs w:val="22"/>
        </w:rPr>
      </w:pPr>
      <w:r w:rsidRPr="00F351D7">
        <w:rPr>
          <w:sz w:val="22"/>
          <w:szCs w:val="22"/>
        </w:rPr>
        <w:t xml:space="preserve">Sutarties 3.1. p. nurodytas terminas gali būti pratęstas </w:t>
      </w:r>
      <w:r>
        <w:rPr>
          <w:sz w:val="22"/>
          <w:szCs w:val="22"/>
        </w:rPr>
        <w:t>tik tuo atveju, jei bus pratęstas finansuojamo projekto įgyvendinimo laikotarpis.</w:t>
      </w:r>
    </w:p>
    <w:p w14:paraId="38FC6535" w14:textId="77777777" w:rsidR="00B834C4" w:rsidRPr="00EC49D7" w:rsidRDefault="00B834C4" w:rsidP="00EC49D7">
      <w:pPr>
        <w:pStyle w:val="Sraopastraipa"/>
        <w:numPr>
          <w:ilvl w:val="0"/>
          <w:numId w:val="8"/>
        </w:numPr>
        <w:tabs>
          <w:tab w:val="left" w:pos="142"/>
        </w:tabs>
        <w:spacing w:after="0" w:line="240" w:lineRule="auto"/>
        <w:ind w:left="0"/>
        <w:jc w:val="both"/>
        <w:rPr>
          <w:rFonts w:ascii="Times New Roman" w:hAnsi="Times New Roman" w:cs="Times New Roman"/>
          <w:vanish/>
          <w:lang w:val="lt-LT" w:eastAsia="fi-FI"/>
        </w:rPr>
      </w:pPr>
    </w:p>
    <w:p w14:paraId="45C37AD2" w14:textId="77777777" w:rsidR="00B834C4" w:rsidRPr="00EC49D7" w:rsidRDefault="00B834C4" w:rsidP="00EC49D7">
      <w:pPr>
        <w:pStyle w:val="Sraopastraipa"/>
        <w:numPr>
          <w:ilvl w:val="0"/>
          <w:numId w:val="8"/>
        </w:numPr>
        <w:tabs>
          <w:tab w:val="left" w:pos="142"/>
        </w:tabs>
        <w:spacing w:after="0" w:line="240" w:lineRule="auto"/>
        <w:ind w:left="0"/>
        <w:jc w:val="both"/>
        <w:rPr>
          <w:rFonts w:ascii="Times New Roman" w:hAnsi="Times New Roman" w:cs="Times New Roman"/>
          <w:vanish/>
          <w:lang w:val="lt-LT" w:eastAsia="fi-FI"/>
        </w:rPr>
      </w:pPr>
    </w:p>
    <w:p w14:paraId="774B9896" w14:textId="77777777" w:rsidR="00B834C4" w:rsidRPr="00EC49D7" w:rsidRDefault="00B834C4" w:rsidP="00EC49D7">
      <w:pPr>
        <w:pStyle w:val="Sraopastraipa"/>
        <w:numPr>
          <w:ilvl w:val="0"/>
          <w:numId w:val="8"/>
        </w:numPr>
        <w:tabs>
          <w:tab w:val="left" w:pos="142"/>
        </w:tabs>
        <w:spacing w:after="0" w:line="240" w:lineRule="auto"/>
        <w:ind w:left="0"/>
        <w:jc w:val="both"/>
        <w:rPr>
          <w:rFonts w:ascii="Times New Roman" w:hAnsi="Times New Roman" w:cs="Times New Roman"/>
          <w:vanish/>
          <w:lang w:val="lt-LT" w:eastAsia="fi-FI"/>
        </w:rPr>
      </w:pPr>
    </w:p>
    <w:p w14:paraId="2A29AB94" w14:textId="77777777" w:rsidR="00165BC5" w:rsidRPr="00EC49D7" w:rsidRDefault="00165BC5" w:rsidP="00EC49D7">
      <w:pPr>
        <w:jc w:val="both"/>
        <w:rPr>
          <w:sz w:val="22"/>
          <w:szCs w:val="22"/>
          <w:highlight w:val="yellow"/>
        </w:rPr>
      </w:pPr>
    </w:p>
    <w:p w14:paraId="1BA814A0" w14:textId="77777777" w:rsidR="00165BC5" w:rsidRPr="00EC49D7" w:rsidRDefault="001A030B" w:rsidP="00EC49D7">
      <w:pPr>
        <w:numPr>
          <w:ilvl w:val="0"/>
          <w:numId w:val="3"/>
        </w:numPr>
        <w:tabs>
          <w:tab w:val="num" w:pos="426"/>
        </w:tabs>
        <w:ind w:left="0" w:firstLine="0"/>
        <w:jc w:val="both"/>
        <w:rPr>
          <w:sz w:val="22"/>
          <w:szCs w:val="22"/>
        </w:rPr>
      </w:pPr>
      <w:r w:rsidRPr="00EC49D7">
        <w:rPr>
          <w:sz w:val="22"/>
          <w:szCs w:val="22"/>
        </w:rPr>
        <w:t>Rangovas n</w:t>
      </w:r>
      <w:r w:rsidR="00EC49D7" w:rsidRPr="00EC49D7">
        <w:rPr>
          <w:sz w:val="22"/>
          <w:szCs w:val="22"/>
        </w:rPr>
        <w:t>e vėliau kaip per 10 dienų nuo s</w:t>
      </w:r>
      <w:r w:rsidRPr="00EC49D7">
        <w:rPr>
          <w:sz w:val="22"/>
          <w:szCs w:val="22"/>
        </w:rPr>
        <w:t>utarties įsigaliojimo privalo pateikti Užsakovui darbų vykdymo grafiką ir mokėjimų grafiką</w:t>
      </w:r>
      <w:r w:rsidR="00165BC5" w:rsidRPr="00EC49D7">
        <w:rPr>
          <w:sz w:val="22"/>
          <w:szCs w:val="22"/>
        </w:rPr>
        <w:t xml:space="preserve"> </w:t>
      </w:r>
      <w:r w:rsidRPr="00EC49D7">
        <w:rPr>
          <w:sz w:val="22"/>
          <w:szCs w:val="22"/>
        </w:rPr>
        <w:t>vadovaujantis</w:t>
      </w:r>
      <w:r w:rsidR="00165BC5" w:rsidRPr="00EC49D7">
        <w:rPr>
          <w:sz w:val="22"/>
          <w:szCs w:val="22"/>
        </w:rPr>
        <w:t xml:space="preserve"> Konkrečiųjų sutarties sąlygų 8.1. p. reikalavim</w:t>
      </w:r>
      <w:r w:rsidRPr="00EC49D7">
        <w:rPr>
          <w:sz w:val="22"/>
          <w:szCs w:val="22"/>
        </w:rPr>
        <w:t>ais</w:t>
      </w:r>
      <w:r w:rsidR="00165BC5" w:rsidRPr="00EC49D7">
        <w:rPr>
          <w:sz w:val="22"/>
          <w:szCs w:val="22"/>
        </w:rPr>
        <w:t>.</w:t>
      </w:r>
    </w:p>
    <w:p w14:paraId="1A2BF905" w14:textId="77777777" w:rsidR="00165BC5" w:rsidRPr="00EC49D7" w:rsidRDefault="00165BC5" w:rsidP="00165BC5">
      <w:pPr>
        <w:ind w:left="720" w:right="-1"/>
        <w:jc w:val="both"/>
        <w:rPr>
          <w:sz w:val="22"/>
          <w:szCs w:val="22"/>
        </w:rPr>
      </w:pPr>
    </w:p>
    <w:p w14:paraId="23FD05D1" w14:textId="77777777" w:rsidR="00165BC5" w:rsidRPr="00EC49D7" w:rsidRDefault="00165BC5" w:rsidP="00165BC5">
      <w:pPr>
        <w:numPr>
          <w:ilvl w:val="0"/>
          <w:numId w:val="3"/>
        </w:numPr>
        <w:tabs>
          <w:tab w:val="num" w:pos="360"/>
        </w:tabs>
        <w:ind w:left="142" w:right="-1" w:firstLine="0"/>
        <w:jc w:val="both"/>
        <w:rPr>
          <w:sz w:val="22"/>
          <w:szCs w:val="22"/>
        </w:rPr>
      </w:pPr>
      <w:r w:rsidRPr="00EC49D7">
        <w:rPr>
          <w:sz w:val="22"/>
          <w:szCs w:val="22"/>
        </w:rPr>
        <w:lastRenderedPageBreak/>
        <w:t>Užsakovas įsipareigoja sumokėti Rangovui už faktiškai atliktus darbus pagal Rangovo pasiūlyme nurodytus įkainius (kainas). Atlikus darbus tiekėjas savo sąskaita turės parengti išpildomąją dokumentaciją, pateikti eksploatavimo ir priežiūros instrukcijas, ir dalyvauti statinio statybos užbaigimo procedūrose.</w:t>
      </w:r>
    </w:p>
    <w:p w14:paraId="3CD4E3F7" w14:textId="77777777" w:rsidR="00165BC5" w:rsidRPr="00EC49D7" w:rsidRDefault="00165BC5" w:rsidP="00165BC5">
      <w:pPr>
        <w:ind w:left="142" w:right="-1"/>
        <w:jc w:val="both"/>
        <w:rPr>
          <w:sz w:val="22"/>
          <w:szCs w:val="22"/>
        </w:rPr>
      </w:pPr>
    </w:p>
    <w:p w14:paraId="4E3A47AE" w14:textId="77777777" w:rsidR="001F7F21" w:rsidRDefault="001F7F21" w:rsidP="001F7F21">
      <w:pPr>
        <w:numPr>
          <w:ilvl w:val="0"/>
          <w:numId w:val="3"/>
        </w:numPr>
        <w:tabs>
          <w:tab w:val="num" w:pos="360"/>
          <w:tab w:val="num" w:pos="644"/>
        </w:tabs>
        <w:ind w:left="142" w:right="-1" w:firstLine="0"/>
        <w:jc w:val="both"/>
        <w:rPr>
          <w:sz w:val="22"/>
          <w:szCs w:val="22"/>
        </w:rPr>
      </w:pPr>
      <w:r w:rsidRPr="00EC49D7">
        <w:rPr>
          <w:sz w:val="22"/>
          <w:szCs w:val="22"/>
        </w:rPr>
        <w:t xml:space="preserve">Už atliktus darbus apmokama nuo PVM sąskaitos faktūros gavimo dienos ir Šalių pasirašyto darbų perdavimo-priėmimo akto arba kito darbų atlikimą patvirtinančio dokumento patvirtinančio dokumento gavimo dienos </w:t>
      </w:r>
      <w:r w:rsidR="00B57090" w:rsidRPr="00EC49D7">
        <w:rPr>
          <w:sz w:val="22"/>
          <w:szCs w:val="22"/>
        </w:rPr>
        <w:t xml:space="preserve">ne vėliau kaip per </w:t>
      </w:r>
      <w:r w:rsidR="00B57090">
        <w:rPr>
          <w:sz w:val="22"/>
          <w:szCs w:val="22"/>
        </w:rPr>
        <w:t>30</w:t>
      </w:r>
      <w:r w:rsidR="00B57090" w:rsidRPr="00EC49D7">
        <w:rPr>
          <w:sz w:val="22"/>
          <w:szCs w:val="22"/>
        </w:rPr>
        <w:t xml:space="preserve"> dienų nuo atsiskaitymo dokumentų patvirtinimo dienos</w:t>
      </w:r>
      <w:r w:rsidR="00B57090">
        <w:rPr>
          <w:sz w:val="22"/>
          <w:szCs w:val="22"/>
        </w:rPr>
        <w:t xml:space="preserve">. </w:t>
      </w:r>
    </w:p>
    <w:p w14:paraId="2CDCCCF5" w14:textId="77777777" w:rsidR="000B44E0" w:rsidRPr="00EC49D7" w:rsidRDefault="000B44E0" w:rsidP="000B44E0">
      <w:pPr>
        <w:ind w:left="142" w:right="-1"/>
        <w:jc w:val="both"/>
        <w:rPr>
          <w:sz w:val="22"/>
          <w:szCs w:val="22"/>
        </w:rPr>
      </w:pPr>
    </w:p>
    <w:p w14:paraId="2DAF9850" w14:textId="77777777" w:rsidR="00165BC5" w:rsidRPr="000B44E0" w:rsidRDefault="004D5857" w:rsidP="000B44E0">
      <w:pPr>
        <w:numPr>
          <w:ilvl w:val="0"/>
          <w:numId w:val="3"/>
        </w:numPr>
        <w:tabs>
          <w:tab w:val="num" w:pos="360"/>
          <w:tab w:val="num" w:pos="644"/>
        </w:tabs>
        <w:ind w:left="142" w:right="-1" w:firstLine="0"/>
        <w:jc w:val="both"/>
        <w:rPr>
          <w:sz w:val="22"/>
          <w:szCs w:val="22"/>
        </w:rPr>
      </w:pPr>
      <w:r w:rsidRPr="000B44E0">
        <w:rPr>
          <w:b/>
          <w:sz w:val="22"/>
          <w:szCs w:val="22"/>
        </w:rPr>
        <w:t>Pradinė</w:t>
      </w:r>
      <w:r w:rsidR="00165BC5" w:rsidRPr="000B44E0">
        <w:rPr>
          <w:b/>
          <w:sz w:val="22"/>
          <w:szCs w:val="22"/>
        </w:rPr>
        <w:t xml:space="preserve"> sutarties vertė: </w:t>
      </w:r>
      <w:r w:rsidR="009307EA" w:rsidRPr="000B44E0">
        <w:rPr>
          <w:b/>
          <w:sz w:val="22"/>
          <w:szCs w:val="22"/>
        </w:rPr>
        <w:t>1 478 800</w:t>
      </w:r>
      <w:r w:rsidR="00165BC5" w:rsidRPr="000B44E0">
        <w:rPr>
          <w:b/>
          <w:sz w:val="22"/>
          <w:szCs w:val="22"/>
        </w:rPr>
        <w:t xml:space="preserve"> Eur</w:t>
      </w:r>
      <w:r w:rsidR="009307EA" w:rsidRPr="000B44E0">
        <w:rPr>
          <w:b/>
          <w:sz w:val="22"/>
          <w:szCs w:val="22"/>
        </w:rPr>
        <w:t xml:space="preserve"> 00 ct</w:t>
      </w:r>
      <w:r w:rsidR="00165BC5" w:rsidRPr="000B44E0">
        <w:rPr>
          <w:sz w:val="22"/>
          <w:szCs w:val="22"/>
        </w:rPr>
        <w:t xml:space="preserve"> </w:t>
      </w:r>
      <w:r w:rsidR="009307EA" w:rsidRPr="000B44E0">
        <w:rPr>
          <w:sz w:val="22"/>
          <w:szCs w:val="22"/>
        </w:rPr>
        <w:t xml:space="preserve">(milijonas keturi šimtai septyniasdešimt aštuoni tūkstančiai aštuoni šimtai </w:t>
      </w:r>
      <w:r w:rsidR="00165BC5" w:rsidRPr="000B44E0">
        <w:rPr>
          <w:sz w:val="22"/>
          <w:szCs w:val="22"/>
        </w:rPr>
        <w:t xml:space="preserve">eurų, </w:t>
      </w:r>
      <w:r w:rsidR="009307EA" w:rsidRPr="000B44E0">
        <w:rPr>
          <w:sz w:val="22"/>
          <w:szCs w:val="22"/>
        </w:rPr>
        <w:t xml:space="preserve">00 </w:t>
      </w:r>
      <w:r w:rsidR="00165BC5" w:rsidRPr="000B44E0">
        <w:rPr>
          <w:sz w:val="22"/>
          <w:szCs w:val="22"/>
        </w:rPr>
        <w:t>ct)</w:t>
      </w:r>
    </w:p>
    <w:p w14:paraId="44730F93" w14:textId="77777777" w:rsidR="00165BC5" w:rsidRPr="000B44E0" w:rsidRDefault="004D5857" w:rsidP="000B44E0">
      <w:pPr>
        <w:tabs>
          <w:tab w:val="num" w:pos="644"/>
        </w:tabs>
        <w:ind w:left="142" w:right="-1"/>
        <w:jc w:val="both"/>
        <w:rPr>
          <w:sz w:val="22"/>
          <w:szCs w:val="22"/>
        </w:rPr>
      </w:pPr>
      <w:r w:rsidRPr="000B44E0">
        <w:rPr>
          <w:sz w:val="22"/>
          <w:szCs w:val="22"/>
        </w:rPr>
        <w:t>PVM</w:t>
      </w:r>
      <w:r w:rsidR="00165BC5" w:rsidRPr="000B44E0">
        <w:rPr>
          <w:sz w:val="22"/>
          <w:szCs w:val="22"/>
        </w:rPr>
        <w:t xml:space="preserve">: </w:t>
      </w:r>
      <w:r w:rsidR="009307EA" w:rsidRPr="000B44E0">
        <w:rPr>
          <w:sz w:val="22"/>
          <w:szCs w:val="22"/>
        </w:rPr>
        <w:t>310 548 Eur 00</w:t>
      </w:r>
      <w:r w:rsidR="00165BC5" w:rsidRPr="000B44E0">
        <w:rPr>
          <w:sz w:val="22"/>
          <w:szCs w:val="22"/>
        </w:rPr>
        <w:t xml:space="preserve"> ct </w:t>
      </w:r>
      <w:r w:rsidR="009307EA" w:rsidRPr="000B44E0">
        <w:rPr>
          <w:sz w:val="22"/>
          <w:szCs w:val="22"/>
        </w:rPr>
        <w:t xml:space="preserve">(trys šimtai dešimt tūkstančių penki šimtai keturiasdešimt aštuoni eurai 00 </w:t>
      </w:r>
      <w:r w:rsidR="00165BC5" w:rsidRPr="000B44E0">
        <w:rPr>
          <w:sz w:val="22"/>
          <w:szCs w:val="22"/>
        </w:rPr>
        <w:t>ct)</w:t>
      </w:r>
    </w:p>
    <w:p w14:paraId="0D29646E" w14:textId="77777777" w:rsidR="00165BC5" w:rsidRPr="000B44E0" w:rsidRDefault="00165BC5" w:rsidP="000B44E0">
      <w:pPr>
        <w:tabs>
          <w:tab w:val="num" w:pos="644"/>
        </w:tabs>
        <w:ind w:left="142" w:right="-1"/>
        <w:jc w:val="both"/>
        <w:rPr>
          <w:sz w:val="22"/>
          <w:szCs w:val="22"/>
        </w:rPr>
      </w:pPr>
      <w:r w:rsidRPr="000B44E0">
        <w:rPr>
          <w:sz w:val="22"/>
          <w:szCs w:val="22"/>
        </w:rPr>
        <w:t xml:space="preserve">Priimta sutarties suma su PVM: </w:t>
      </w:r>
      <w:r w:rsidR="009307EA" w:rsidRPr="000B44E0">
        <w:rPr>
          <w:sz w:val="22"/>
          <w:szCs w:val="22"/>
        </w:rPr>
        <w:t xml:space="preserve">1 789 348 </w:t>
      </w:r>
      <w:r w:rsidRPr="000B44E0">
        <w:rPr>
          <w:sz w:val="22"/>
          <w:szCs w:val="22"/>
        </w:rPr>
        <w:t>Eur</w:t>
      </w:r>
      <w:r w:rsidR="009307EA" w:rsidRPr="000B44E0">
        <w:rPr>
          <w:sz w:val="22"/>
          <w:szCs w:val="22"/>
        </w:rPr>
        <w:t xml:space="preserve"> 00</w:t>
      </w:r>
      <w:r w:rsidRPr="000B44E0">
        <w:rPr>
          <w:sz w:val="22"/>
          <w:szCs w:val="22"/>
        </w:rPr>
        <w:t xml:space="preserve"> ct </w:t>
      </w:r>
      <w:r w:rsidR="009307EA" w:rsidRPr="000B44E0">
        <w:rPr>
          <w:sz w:val="22"/>
          <w:szCs w:val="22"/>
        </w:rPr>
        <w:t>(milijonas septyni šimtai aštuoniasdešimt devyni tūkstančiai trys šimtai keturiasdešimt aštuoni eurai</w:t>
      </w:r>
      <w:r w:rsidRPr="000B44E0">
        <w:rPr>
          <w:sz w:val="22"/>
          <w:szCs w:val="22"/>
        </w:rPr>
        <w:t xml:space="preserve"> </w:t>
      </w:r>
      <w:r w:rsidR="009307EA" w:rsidRPr="000B44E0">
        <w:rPr>
          <w:sz w:val="22"/>
          <w:szCs w:val="22"/>
        </w:rPr>
        <w:t>00</w:t>
      </w:r>
      <w:r w:rsidRPr="000B44E0">
        <w:rPr>
          <w:sz w:val="22"/>
          <w:szCs w:val="22"/>
        </w:rPr>
        <w:t xml:space="preserve"> ct)</w:t>
      </w:r>
    </w:p>
    <w:p w14:paraId="07FE8444" w14:textId="77777777" w:rsidR="00165BC5" w:rsidRPr="00EC49D7" w:rsidRDefault="00165BC5" w:rsidP="00165BC5">
      <w:pPr>
        <w:tabs>
          <w:tab w:val="num" w:pos="567"/>
        </w:tabs>
        <w:ind w:right="-1"/>
        <w:jc w:val="both"/>
        <w:rPr>
          <w:sz w:val="22"/>
          <w:szCs w:val="22"/>
        </w:rPr>
      </w:pPr>
    </w:p>
    <w:p w14:paraId="4A24CFF0" w14:textId="77777777" w:rsidR="00165BC5" w:rsidRPr="00EC49D7" w:rsidRDefault="00165BC5" w:rsidP="004D5857">
      <w:pPr>
        <w:pStyle w:val="Sraopastraipa"/>
        <w:numPr>
          <w:ilvl w:val="0"/>
          <w:numId w:val="3"/>
        </w:numPr>
        <w:tabs>
          <w:tab w:val="num" w:pos="426"/>
        </w:tabs>
        <w:spacing w:after="0" w:line="240" w:lineRule="auto"/>
        <w:ind w:left="142" w:right="-1" w:firstLine="0"/>
        <w:jc w:val="both"/>
        <w:rPr>
          <w:rFonts w:ascii="Times New Roman" w:hAnsi="Times New Roman" w:cs="Times New Roman"/>
          <w:lang w:val="lt-LT"/>
        </w:rPr>
      </w:pPr>
      <w:r w:rsidRPr="00EC49D7">
        <w:rPr>
          <w:rFonts w:ascii="Times New Roman" w:hAnsi="Times New Roman" w:cs="Times New Roman"/>
          <w:lang w:val="lt-LT"/>
        </w:rPr>
        <w:t xml:space="preserve">Darbų kainos apskaičiavimo būdas – </w:t>
      </w:r>
      <w:r w:rsidRPr="00EC49D7">
        <w:rPr>
          <w:rFonts w:ascii="Times New Roman" w:hAnsi="Times New Roman" w:cs="Times New Roman"/>
          <w:b/>
          <w:lang w:val="lt-LT"/>
        </w:rPr>
        <w:t>fiksuotas įkainis</w:t>
      </w:r>
      <w:r w:rsidRPr="00EC49D7">
        <w:rPr>
          <w:rFonts w:ascii="Times New Roman" w:hAnsi="Times New Roman" w:cs="Times New Roman"/>
          <w:lang w:val="lt-LT"/>
        </w:rPr>
        <w:t xml:space="preserve">. Į darbų kainą įskaičiuotos visos su darbų atlikimu susijusios tiesioginės bei netiesioginės išlaidos, mokesčiai ir rinkliavos (neįskaitant PVM). </w:t>
      </w:r>
    </w:p>
    <w:p w14:paraId="0149FC9D" w14:textId="77777777" w:rsidR="00165BC5" w:rsidRPr="00EC49D7" w:rsidRDefault="00165BC5" w:rsidP="00165BC5">
      <w:pPr>
        <w:pStyle w:val="Sraopastraipa"/>
        <w:spacing w:after="0" w:line="240" w:lineRule="auto"/>
        <w:ind w:left="142" w:right="-1"/>
        <w:jc w:val="both"/>
        <w:rPr>
          <w:rFonts w:ascii="Times New Roman" w:hAnsi="Times New Roman" w:cs="Times New Roman"/>
          <w:lang w:val="lt-LT"/>
        </w:rPr>
      </w:pPr>
    </w:p>
    <w:p w14:paraId="0E6CBF05" w14:textId="77777777" w:rsidR="00165BC5" w:rsidRPr="00EC49D7" w:rsidRDefault="00165BC5" w:rsidP="00165BC5">
      <w:pPr>
        <w:pStyle w:val="Sraopastraipa"/>
        <w:numPr>
          <w:ilvl w:val="0"/>
          <w:numId w:val="3"/>
        </w:numPr>
        <w:tabs>
          <w:tab w:val="num" w:pos="426"/>
        </w:tabs>
        <w:spacing w:after="0" w:line="240" w:lineRule="auto"/>
        <w:ind w:left="142" w:right="-1" w:firstLine="0"/>
        <w:jc w:val="both"/>
        <w:rPr>
          <w:rFonts w:ascii="Times New Roman" w:hAnsi="Times New Roman" w:cs="Times New Roman"/>
          <w:lang w:val="lt-LT"/>
        </w:rPr>
      </w:pPr>
      <w:r w:rsidRPr="00EC49D7">
        <w:rPr>
          <w:rFonts w:ascii="Times New Roman" w:hAnsi="Times New Roman" w:cs="Times New Roman"/>
          <w:lang w:val="lt-LT"/>
        </w:rPr>
        <w:t>Pridėtinės vertės mokestis bus mokamas Rangovui pagal galiojančius Lietuvos Respublikos teisės aktus bei tarptautinius susitarimus, susijusius su sutarties vykdymu. Keičiantis pridėtinės vertės mokesčiui, sutarties kaina bus perskaičiuojami vadovaujantis Konkrečiųjų sutarties sąlygų 13.8 punkto nuostatais.</w:t>
      </w:r>
    </w:p>
    <w:p w14:paraId="7CE8EE31" w14:textId="77777777" w:rsidR="00165BC5" w:rsidRPr="00EC49D7" w:rsidRDefault="00165BC5" w:rsidP="00165BC5">
      <w:pPr>
        <w:ind w:left="142" w:right="-1"/>
        <w:jc w:val="both"/>
        <w:rPr>
          <w:sz w:val="22"/>
          <w:szCs w:val="22"/>
        </w:rPr>
      </w:pPr>
    </w:p>
    <w:p w14:paraId="0F06CF2B" w14:textId="77777777" w:rsidR="00122243" w:rsidRPr="00EC49D7" w:rsidRDefault="00165BC5" w:rsidP="00165BC5">
      <w:pPr>
        <w:numPr>
          <w:ilvl w:val="0"/>
          <w:numId w:val="3"/>
        </w:numPr>
        <w:tabs>
          <w:tab w:val="num" w:pos="426"/>
        </w:tabs>
        <w:ind w:left="142" w:right="-1" w:firstLine="0"/>
        <w:jc w:val="both"/>
        <w:rPr>
          <w:sz w:val="22"/>
          <w:szCs w:val="22"/>
        </w:rPr>
      </w:pPr>
      <w:r w:rsidRPr="00EC49D7">
        <w:rPr>
          <w:sz w:val="22"/>
          <w:szCs w:val="22"/>
        </w:rPr>
        <w:t xml:space="preserve">Rangos sutartis sutarties </w:t>
      </w:r>
      <w:bookmarkStart w:id="2" w:name="_Hlk88757605"/>
      <w:r w:rsidRPr="00EC49D7">
        <w:rPr>
          <w:sz w:val="22"/>
          <w:szCs w:val="22"/>
        </w:rPr>
        <w:t xml:space="preserve">galiojimo laikotarpiu </w:t>
      </w:r>
      <w:bookmarkEnd w:id="2"/>
      <w:r w:rsidRPr="00EC49D7">
        <w:rPr>
          <w:sz w:val="22"/>
          <w:szCs w:val="22"/>
        </w:rPr>
        <w:t>galės būti keičiama Lietuvos Respublikos pirkimų, atliekamų vandentvarkos, energetikos, transporto ar pašto paslaugų srities perkančiųjų subjektų, įstatymo (toliau – Įstatymas)  97 straipsnyje nurodytais atvejais ir šios sutarties konkrečiųjų sąlygų 13 straipsnyje nustatyta tvarka ir atvejais.</w:t>
      </w:r>
    </w:p>
    <w:p w14:paraId="13465C25" w14:textId="77777777" w:rsidR="00EC49D7" w:rsidRPr="00EC49D7" w:rsidRDefault="00EC49D7" w:rsidP="00EC49D7">
      <w:pPr>
        <w:ind w:left="142" w:right="-1"/>
        <w:jc w:val="both"/>
        <w:rPr>
          <w:sz w:val="22"/>
          <w:szCs w:val="22"/>
        </w:rPr>
      </w:pPr>
    </w:p>
    <w:p w14:paraId="0D49C1C6" w14:textId="77777777" w:rsidR="00122243" w:rsidRPr="00EC49D7" w:rsidRDefault="00165BC5" w:rsidP="001D7370">
      <w:pPr>
        <w:numPr>
          <w:ilvl w:val="0"/>
          <w:numId w:val="3"/>
        </w:numPr>
        <w:tabs>
          <w:tab w:val="num" w:pos="426"/>
        </w:tabs>
        <w:ind w:left="142" w:right="-1" w:firstLine="0"/>
        <w:jc w:val="both"/>
        <w:rPr>
          <w:sz w:val="22"/>
          <w:szCs w:val="22"/>
          <w:lang w:eastAsia="en-US"/>
        </w:rPr>
      </w:pPr>
      <w:r w:rsidRPr="00EC49D7">
        <w:rPr>
          <w:sz w:val="22"/>
          <w:szCs w:val="22"/>
        </w:rPr>
        <w:t>Rangos s</w:t>
      </w:r>
      <w:r w:rsidR="004D5857" w:rsidRPr="00EC49D7">
        <w:rPr>
          <w:sz w:val="22"/>
          <w:szCs w:val="22"/>
        </w:rPr>
        <w:t>utarties galiojimo laikotarpiu d</w:t>
      </w:r>
      <w:r w:rsidRPr="00EC49D7">
        <w:rPr>
          <w:sz w:val="22"/>
          <w:szCs w:val="22"/>
        </w:rPr>
        <w:t xml:space="preserve">arbų kiekiai gali kisti, t. y. sutarties vykdymo metu Užsakovas, gali įsigyti </w:t>
      </w:r>
      <w:r w:rsidR="00122243" w:rsidRPr="00EC49D7">
        <w:rPr>
          <w:sz w:val="22"/>
          <w:szCs w:val="22"/>
        </w:rPr>
        <w:t xml:space="preserve">papilomų darbų </w:t>
      </w:r>
      <w:r w:rsidRPr="00EC49D7">
        <w:rPr>
          <w:sz w:val="22"/>
          <w:szCs w:val="22"/>
        </w:rPr>
        <w:t xml:space="preserve">iki </w:t>
      </w:r>
      <w:r w:rsidR="0026010F">
        <w:rPr>
          <w:b/>
          <w:sz w:val="22"/>
          <w:szCs w:val="22"/>
        </w:rPr>
        <w:t>15</w:t>
      </w:r>
      <w:r w:rsidRPr="00EC49D7">
        <w:rPr>
          <w:b/>
          <w:sz w:val="22"/>
          <w:szCs w:val="22"/>
        </w:rPr>
        <w:t xml:space="preserve"> procentų</w:t>
      </w:r>
      <w:r w:rsidR="00122243" w:rsidRPr="00EC49D7">
        <w:rPr>
          <w:b/>
          <w:sz w:val="22"/>
          <w:szCs w:val="22"/>
        </w:rPr>
        <w:t xml:space="preserve"> nuo pradinės sutarties vertės</w:t>
      </w:r>
      <w:r w:rsidRPr="00EC49D7">
        <w:rPr>
          <w:b/>
          <w:sz w:val="22"/>
          <w:szCs w:val="22"/>
        </w:rPr>
        <w:t xml:space="preserve"> </w:t>
      </w:r>
      <w:r w:rsidRPr="00EC49D7">
        <w:rPr>
          <w:sz w:val="22"/>
          <w:szCs w:val="22"/>
        </w:rPr>
        <w:t>neatliekant papildomų pirkimų procedūrų</w:t>
      </w:r>
      <w:r w:rsidR="00122243" w:rsidRPr="00EC49D7">
        <w:rPr>
          <w:sz w:val="22"/>
          <w:szCs w:val="22"/>
        </w:rPr>
        <w:t xml:space="preserve">, </w:t>
      </w:r>
      <w:r w:rsidR="00122243" w:rsidRPr="00EC49D7">
        <w:rPr>
          <w:sz w:val="22"/>
          <w:szCs w:val="22"/>
          <w:lang w:eastAsia="en-US"/>
        </w:rPr>
        <w:t xml:space="preserve">esant šioms aplinkybėms: </w:t>
      </w:r>
    </w:p>
    <w:p w14:paraId="619B8399" w14:textId="77777777" w:rsidR="0026010F" w:rsidRPr="0026010F" w:rsidRDefault="0026010F" w:rsidP="0026010F">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2614670A" w14:textId="77777777" w:rsidR="0026010F" w:rsidRPr="0026010F" w:rsidRDefault="0026010F" w:rsidP="0026010F">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77C1B808" w14:textId="77777777" w:rsidR="0026010F" w:rsidRPr="0026010F" w:rsidRDefault="0026010F" w:rsidP="0026010F">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5DBDFD18" w14:textId="77777777" w:rsidR="0026010F" w:rsidRPr="0026010F" w:rsidRDefault="0026010F" w:rsidP="0026010F">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5CA37B07" w14:textId="77777777" w:rsidR="0026010F" w:rsidRPr="0026010F" w:rsidRDefault="0026010F" w:rsidP="0026010F">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06B3984F" w14:textId="77777777" w:rsidR="0026010F" w:rsidRPr="0026010F" w:rsidRDefault="0026010F" w:rsidP="0026010F">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32E6BD3B" w14:textId="77777777" w:rsidR="0026010F" w:rsidRPr="0026010F" w:rsidRDefault="0026010F" w:rsidP="0026010F">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58F6528E" w14:textId="77777777" w:rsidR="0026010F" w:rsidRPr="0026010F" w:rsidRDefault="0026010F" w:rsidP="0026010F">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7CC9EE6B" w14:textId="77777777" w:rsidR="00122243" w:rsidRPr="00EC49D7" w:rsidRDefault="00122243" w:rsidP="0026010F">
      <w:pPr>
        <w:numPr>
          <w:ilvl w:val="1"/>
          <w:numId w:val="8"/>
        </w:numPr>
        <w:tabs>
          <w:tab w:val="left" w:pos="142"/>
        </w:tabs>
        <w:ind w:right="-1"/>
        <w:jc w:val="both"/>
        <w:rPr>
          <w:sz w:val="22"/>
          <w:szCs w:val="22"/>
        </w:rPr>
      </w:pPr>
      <w:r w:rsidRPr="00EC49D7">
        <w:rPr>
          <w:sz w:val="22"/>
          <w:szCs w:val="22"/>
        </w:rPr>
        <w:t>duomenų apie inžinerinius tinklus, kitus objekte esančius statinius, jų įrengimą nebuvimas arba klaidingi duomenys;</w:t>
      </w:r>
    </w:p>
    <w:p w14:paraId="69CC8118" w14:textId="77777777" w:rsidR="00122243" w:rsidRPr="00EC49D7" w:rsidRDefault="00122243" w:rsidP="001D7370">
      <w:pPr>
        <w:numPr>
          <w:ilvl w:val="1"/>
          <w:numId w:val="8"/>
        </w:numPr>
        <w:tabs>
          <w:tab w:val="left" w:pos="142"/>
        </w:tabs>
        <w:ind w:right="-1"/>
        <w:jc w:val="both"/>
        <w:rPr>
          <w:sz w:val="22"/>
          <w:szCs w:val="22"/>
        </w:rPr>
      </w:pPr>
      <w:r w:rsidRPr="00EC49D7">
        <w:rPr>
          <w:sz w:val="22"/>
          <w:szCs w:val="22"/>
        </w:rPr>
        <w:t xml:space="preserve">aiškiai įrodomi praleidimai, neatitikimai ar klaidos Užsakovo pateiktame techniniame projekte ar darbų vykdymo metu paaiškėjusios situacijos nesutapimas su </w:t>
      </w:r>
      <w:r w:rsidR="00EC49D7" w:rsidRPr="00EC49D7">
        <w:rPr>
          <w:sz w:val="22"/>
          <w:szCs w:val="22"/>
        </w:rPr>
        <w:t>P</w:t>
      </w:r>
      <w:r w:rsidRPr="00EC49D7">
        <w:rPr>
          <w:sz w:val="22"/>
          <w:szCs w:val="22"/>
        </w:rPr>
        <w:t>rojekto duomenimis, kurių Rangovas pagrįstai negalėjo numatyti;</w:t>
      </w:r>
    </w:p>
    <w:p w14:paraId="65816A3B" w14:textId="77777777" w:rsidR="00122243" w:rsidRPr="00EC49D7" w:rsidRDefault="00122243" w:rsidP="001D7370">
      <w:pPr>
        <w:numPr>
          <w:ilvl w:val="1"/>
          <w:numId w:val="8"/>
        </w:numPr>
        <w:tabs>
          <w:tab w:val="left" w:pos="142"/>
        </w:tabs>
        <w:ind w:right="-1"/>
        <w:jc w:val="both"/>
        <w:rPr>
          <w:sz w:val="22"/>
          <w:szCs w:val="22"/>
        </w:rPr>
      </w:pPr>
      <w:r w:rsidRPr="00EC49D7">
        <w:rPr>
          <w:sz w:val="22"/>
          <w:szCs w:val="22"/>
        </w:rPr>
        <w:t>darbus kontroliuojančių institucijų ar teisės aktų, susijusių su vykdomais darbais, reikalavimų pasikeitimas sutarties vykdymo metu;</w:t>
      </w:r>
    </w:p>
    <w:p w14:paraId="30D54495" w14:textId="77777777" w:rsidR="00122243" w:rsidRPr="00EC49D7" w:rsidRDefault="00122243" w:rsidP="001D7370">
      <w:pPr>
        <w:numPr>
          <w:ilvl w:val="1"/>
          <w:numId w:val="8"/>
        </w:numPr>
        <w:tabs>
          <w:tab w:val="left" w:pos="142"/>
        </w:tabs>
        <w:ind w:right="-1"/>
        <w:jc w:val="both"/>
        <w:rPr>
          <w:sz w:val="22"/>
          <w:szCs w:val="22"/>
        </w:rPr>
      </w:pPr>
      <w:r w:rsidRPr="00EC49D7">
        <w:rPr>
          <w:sz w:val="22"/>
          <w:szCs w:val="22"/>
        </w:rPr>
        <w:t>įvykdyto ar vykdomo projekto vientisumo užtikrinimas;</w:t>
      </w:r>
    </w:p>
    <w:p w14:paraId="00B4D83B" w14:textId="77777777" w:rsidR="00122243" w:rsidRPr="00EC49D7" w:rsidRDefault="00122243" w:rsidP="001D7370">
      <w:pPr>
        <w:numPr>
          <w:ilvl w:val="1"/>
          <w:numId w:val="8"/>
        </w:numPr>
        <w:tabs>
          <w:tab w:val="left" w:pos="142"/>
        </w:tabs>
        <w:ind w:right="-1"/>
        <w:jc w:val="both"/>
        <w:rPr>
          <w:sz w:val="22"/>
          <w:szCs w:val="22"/>
        </w:rPr>
      </w:pPr>
      <w:r w:rsidRPr="00EC49D7">
        <w:rPr>
          <w:sz w:val="22"/>
          <w:szCs w:val="22"/>
        </w:rPr>
        <w:t>kai būtina atlikti papildomą, sutartyje nenumatytą, darbą, be kurio Rangovas negali tinkamai įvykdyti sutarties;</w:t>
      </w:r>
    </w:p>
    <w:p w14:paraId="34D80994" w14:textId="77777777" w:rsidR="00122243" w:rsidRDefault="00EC49D7" w:rsidP="001D7370">
      <w:pPr>
        <w:numPr>
          <w:ilvl w:val="1"/>
          <w:numId w:val="8"/>
        </w:numPr>
        <w:tabs>
          <w:tab w:val="left" w:pos="142"/>
        </w:tabs>
        <w:ind w:right="-1"/>
        <w:jc w:val="both"/>
        <w:rPr>
          <w:sz w:val="22"/>
          <w:szCs w:val="22"/>
        </w:rPr>
      </w:pPr>
      <w:r w:rsidRPr="00EC49D7">
        <w:rPr>
          <w:sz w:val="22"/>
          <w:szCs w:val="22"/>
        </w:rPr>
        <w:t>kai P</w:t>
      </w:r>
      <w:r w:rsidR="00122243" w:rsidRPr="00EC49D7">
        <w:rPr>
          <w:sz w:val="22"/>
          <w:szCs w:val="22"/>
        </w:rPr>
        <w:t xml:space="preserve">rojekte nurodytos medžiagos, įranga, prekės ar kt. turi būti keičiamos kitomis, ne brangesnėmis ir ne blogesnių savybių, medžiagomis, įranga, prekėmis, nes jos negaminamos (neparduodamos) ir pateikiami tai įrodantys dokumentai. </w:t>
      </w:r>
    </w:p>
    <w:p w14:paraId="5EF44ACE" w14:textId="77777777" w:rsidR="0026010F" w:rsidRPr="00EC49D7" w:rsidRDefault="0026010F" w:rsidP="001D7370">
      <w:pPr>
        <w:numPr>
          <w:ilvl w:val="1"/>
          <w:numId w:val="8"/>
        </w:numPr>
        <w:tabs>
          <w:tab w:val="left" w:pos="142"/>
        </w:tabs>
        <w:ind w:right="-1"/>
        <w:jc w:val="both"/>
        <w:rPr>
          <w:sz w:val="22"/>
          <w:szCs w:val="22"/>
        </w:rPr>
      </w:pPr>
      <w:r>
        <w:rPr>
          <w:sz w:val="22"/>
          <w:szCs w:val="22"/>
        </w:rPr>
        <w:t>kai iškyla poreikis įrengti papildomas atšakas gyventojams, nenurodytiems adresatų sąraše.</w:t>
      </w:r>
    </w:p>
    <w:p w14:paraId="5CE6B696" w14:textId="77777777" w:rsidR="00165BC5" w:rsidRDefault="00122243" w:rsidP="001D7370">
      <w:pPr>
        <w:spacing w:line="312" w:lineRule="auto"/>
        <w:ind w:firstLine="851"/>
        <w:jc w:val="both"/>
        <w:rPr>
          <w:sz w:val="22"/>
          <w:szCs w:val="22"/>
          <w:lang w:eastAsia="en-US"/>
        </w:rPr>
      </w:pPr>
      <w:r w:rsidRPr="00EC49D7">
        <w:rPr>
          <w:sz w:val="22"/>
          <w:szCs w:val="22"/>
          <w:lang w:eastAsia="en-US"/>
        </w:rPr>
        <w:t xml:space="preserve">Šiame punkte galimų pakeitimų būtinumas turi būti pagrįstas dokumentais ir įformintas susitarimu, kurį pasirašo Užsakovas ir Rangovas ir kuris laikomas neatskiriama sutarties dalimi. </w:t>
      </w:r>
    </w:p>
    <w:p w14:paraId="19F77050" w14:textId="77777777" w:rsidR="00B57090" w:rsidRDefault="00B57090" w:rsidP="00B57090">
      <w:pPr>
        <w:ind w:left="142" w:right="-1"/>
        <w:jc w:val="both"/>
        <w:rPr>
          <w:sz w:val="22"/>
          <w:szCs w:val="22"/>
        </w:rPr>
      </w:pPr>
    </w:p>
    <w:p w14:paraId="449C5C0B" w14:textId="77777777" w:rsidR="00165BC5" w:rsidRPr="00EC49D7" w:rsidRDefault="00165BC5" w:rsidP="00165BC5">
      <w:pPr>
        <w:numPr>
          <w:ilvl w:val="0"/>
          <w:numId w:val="3"/>
        </w:numPr>
        <w:tabs>
          <w:tab w:val="num" w:pos="426"/>
        </w:tabs>
        <w:ind w:left="142" w:right="-1" w:firstLine="0"/>
        <w:jc w:val="both"/>
        <w:rPr>
          <w:sz w:val="22"/>
          <w:szCs w:val="22"/>
        </w:rPr>
      </w:pPr>
      <w:r w:rsidRPr="00EC49D7">
        <w:rPr>
          <w:sz w:val="22"/>
          <w:szCs w:val="22"/>
        </w:rPr>
        <w:t xml:space="preserve">Pirkimo sutartis Užsakovo sprendimu gali būti nutraukta prieš 30 kalendorinių dienų raštu įspėjus Rangovą Įstatymo 98 str. 1 d. nurodytais atvejais. </w:t>
      </w:r>
    </w:p>
    <w:p w14:paraId="3D83E791" w14:textId="77777777" w:rsidR="00165BC5" w:rsidRPr="00EC49D7" w:rsidRDefault="00165BC5" w:rsidP="00165BC5">
      <w:pPr>
        <w:ind w:left="142" w:right="-1"/>
        <w:jc w:val="both"/>
        <w:rPr>
          <w:sz w:val="22"/>
          <w:szCs w:val="22"/>
        </w:rPr>
      </w:pPr>
    </w:p>
    <w:p w14:paraId="085769CA" w14:textId="77777777" w:rsidR="00165BC5" w:rsidRPr="00EC49D7" w:rsidRDefault="00165BC5" w:rsidP="00165BC5">
      <w:pPr>
        <w:numPr>
          <w:ilvl w:val="0"/>
          <w:numId w:val="3"/>
        </w:numPr>
        <w:tabs>
          <w:tab w:val="num" w:pos="426"/>
        </w:tabs>
        <w:ind w:left="142" w:right="-1" w:firstLine="0"/>
        <w:jc w:val="both"/>
        <w:rPr>
          <w:sz w:val="22"/>
          <w:szCs w:val="22"/>
        </w:rPr>
      </w:pPr>
      <w:r w:rsidRPr="00EC49D7">
        <w:rPr>
          <w:sz w:val="22"/>
          <w:szCs w:val="22"/>
        </w:rPr>
        <w:t xml:space="preserve">Užsakovo paskirtas asmuo, atsakingas už pirkimo sutarties vykdymą yra: </w:t>
      </w:r>
      <w:r w:rsidR="000B44E0" w:rsidRPr="000B44E0">
        <w:rPr>
          <w:b/>
          <w:sz w:val="22"/>
          <w:szCs w:val="22"/>
        </w:rPr>
        <w:t>Sigutė Bliujienė,</w:t>
      </w:r>
      <w:r w:rsidR="000B44E0" w:rsidRPr="000B44E0">
        <w:rPr>
          <w:sz w:val="22"/>
          <w:szCs w:val="22"/>
        </w:rPr>
        <w:t xml:space="preserve"> Techninio projektų skyriaus, vyresnioji projektų vadovė</w:t>
      </w:r>
      <w:r w:rsidRPr="00EC49D7">
        <w:rPr>
          <w:sz w:val="22"/>
          <w:szCs w:val="22"/>
        </w:rPr>
        <w:t xml:space="preserve"> pagal Įstatymo 95 str. 1 d. 12 p. </w:t>
      </w:r>
    </w:p>
    <w:p w14:paraId="1C822222" w14:textId="77777777" w:rsidR="00165BC5" w:rsidRPr="00EC49D7" w:rsidRDefault="00165BC5" w:rsidP="00165BC5">
      <w:pPr>
        <w:ind w:right="-1"/>
        <w:jc w:val="both"/>
        <w:rPr>
          <w:sz w:val="22"/>
          <w:szCs w:val="22"/>
        </w:rPr>
      </w:pPr>
    </w:p>
    <w:p w14:paraId="47642B39" w14:textId="77777777" w:rsidR="00165BC5" w:rsidRPr="00EC49D7" w:rsidRDefault="00165BC5" w:rsidP="00165BC5">
      <w:pPr>
        <w:numPr>
          <w:ilvl w:val="0"/>
          <w:numId w:val="3"/>
        </w:numPr>
        <w:tabs>
          <w:tab w:val="num" w:pos="426"/>
        </w:tabs>
        <w:ind w:left="142" w:right="-1" w:firstLine="0"/>
        <w:jc w:val="both"/>
        <w:rPr>
          <w:sz w:val="22"/>
          <w:szCs w:val="22"/>
        </w:rPr>
      </w:pPr>
      <w:r w:rsidRPr="00EC49D7">
        <w:rPr>
          <w:sz w:val="22"/>
          <w:szCs w:val="22"/>
        </w:rPr>
        <w:t xml:space="preserve">Sutarčiai taikomos 2020 m. sausio 8 d. įsakymu Nr. 2-02-2020 patvirtintos „Uždarosios akcinės bendrovės „Kauno vandenys“ paslaugos teikėjų, vykdančių ir teikiančių paslaugas ar aplinkosaugos darbuotojų saugos ir sveikatos bei priešgaisrinės saugos reikalavimų aprašo“ nuostatos. Internetinė prieiga: </w:t>
      </w:r>
      <w:hyperlink r:id="rId12" w:history="1">
        <w:r w:rsidRPr="00EC49D7">
          <w:rPr>
            <w:sz w:val="22"/>
            <w:szCs w:val="22"/>
          </w:rPr>
          <w:t>https://www.kaunovandenys.lt/SiteAssets/paslaugos_teikeju_saugos_reikalavimu_aprasas_2020_priedas.pdf</w:t>
        </w:r>
      </w:hyperlink>
      <w:r w:rsidRPr="00EC49D7">
        <w:rPr>
          <w:sz w:val="22"/>
          <w:szCs w:val="22"/>
        </w:rPr>
        <w:t xml:space="preserve"> </w:t>
      </w:r>
    </w:p>
    <w:p w14:paraId="68DAFE60" w14:textId="77777777" w:rsidR="00165BC5" w:rsidRPr="00EC49D7" w:rsidRDefault="00165BC5" w:rsidP="00165BC5">
      <w:pPr>
        <w:ind w:left="142" w:right="-1"/>
        <w:jc w:val="both"/>
        <w:rPr>
          <w:sz w:val="22"/>
          <w:szCs w:val="22"/>
        </w:rPr>
      </w:pPr>
    </w:p>
    <w:p w14:paraId="345D8C75" w14:textId="77777777" w:rsidR="00165BC5" w:rsidRPr="00EC49D7" w:rsidRDefault="00165BC5" w:rsidP="00165BC5">
      <w:pPr>
        <w:numPr>
          <w:ilvl w:val="0"/>
          <w:numId w:val="3"/>
        </w:numPr>
        <w:tabs>
          <w:tab w:val="num" w:pos="426"/>
        </w:tabs>
        <w:ind w:left="142" w:right="-1" w:firstLine="0"/>
        <w:jc w:val="both"/>
        <w:rPr>
          <w:sz w:val="22"/>
          <w:szCs w:val="22"/>
        </w:rPr>
      </w:pPr>
      <w:r w:rsidRPr="00EC49D7">
        <w:rPr>
          <w:sz w:val="22"/>
          <w:szCs w:val="22"/>
        </w:rPr>
        <w:lastRenderedPageBreak/>
        <w:t>Ši sutartis sudaryta lietuvių kalba 2 egzemplioriais, kurių kiekvienas, pasirašytas visų sutarties šalių, laikomas originalu ir turi vienodą teisinę galią.</w:t>
      </w:r>
      <w:r w:rsidRPr="00EC49D7">
        <w:rPr>
          <w:i/>
          <w:sz w:val="22"/>
          <w:szCs w:val="22"/>
        </w:rPr>
        <w:t xml:space="preserve"> </w:t>
      </w:r>
      <w:r w:rsidRPr="00EC49D7">
        <w:rPr>
          <w:sz w:val="22"/>
          <w:szCs w:val="22"/>
        </w:rPr>
        <w:t>Po vieną šiame punkte apibūdintą Sutarties egzempliorių įteikiama kiekvienai Šaliai. Elektroninė sutartis sudaroma vienu elektroniniu dokumentu.</w:t>
      </w:r>
    </w:p>
    <w:p w14:paraId="03E22758" w14:textId="77777777" w:rsidR="00165BC5" w:rsidRPr="00EC49D7" w:rsidRDefault="00165BC5" w:rsidP="00165BC5">
      <w:pPr>
        <w:pStyle w:val="Sraas"/>
        <w:ind w:right="-1"/>
        <w:rPr>
          <w:sz w:val="22"/>
          <w:szCs w:val="22"/>
          <w:lang w:val="lt-LT"/>
        </w:rPr>
      </w:pPr>
    </w:p>
    <w:p w14:paraId="160C0F59" w14:textId="77777777" w:rsidR="00165BC5" w:rsidRPr="00EC49D7" w:rsidRDefault="00165BC5" w:rsidP="00165BC5">
      <w:pPr>
        <w:pStyle w:val="Sraas"/>
        <w:ind w:right="-1"/>
        <w:rPr>
          <w:sz w:val="22"/>
          <w:szCs w:val="22"/>
          <w:lang w:val="lt-LT"/>
        </w:rPr>
      </w:pPr>
    </w:p>
    <w:tbl>
      <w:tblPr>
        <w:tblW w:w="9360" w:type="dxa"/>
        <w:tblInd w:w="70" w:type="dxa"/>
        <w:tblLayout w:type="fixed"/>
        <w:tblCellMar>
          <w:left w:w="70" w:type="dxa"/>
          <w:right w:w="70" w:type="dxa"/>
        </w:tblCellMar>
        <w:tblLook w:val="04A0" w:firstRow="1" w:lastRow="0" w:firstColumn="1" w:lastColumn="0" w:noHBand="0" w:noVBand="1"/>
      </w:tblPr>
      <w:tblGrid>
        <w:gridCol w:w="5175"/>
        <w:gridCol w:w="4185"/>
      </w:tblGrid>
      <w:tr w:rsidR="00165BC5" w:rsidRPr="00EC49D7" w14:paraId="173C5643" w14:textId="77777777" w:rsidTr="000B44E0">
        <w:tc>
          <w:tcPr>
            <w:tcW w:w="5175" w:type="dxa"/>
            <w:vAlign w:val="center"/>
          </w:tcPr>
          <w:p w14:paraId="67B57B88" w14:textId="77777777" w:rsidR="00165BC5" w:rsidRPr="00EC49D7" w:rsidRDefault="00165BC5" w:rsidP="004D5857">
            <w:pPr>
              <w:pStyle w:val="Bodytxt"/>
              <w:jc w:val="left"/>
              <w:rPr>
                <w:b/>
              </w:rPr>
            </w:pPr>
            <w:r w:rsidRPr="00EC49D7">
              <w:rPr>
                <w:b/>
              </w:rPr>
              <w:t>PERKANTYSIS SUBJEKTAS / UŽSAKOVAS</w:t>
            </w:r>
          </w:p>
        </w:tc>
        <w:tc>
          <w:tcPr>
            <w:tcW w:w="4185" w:type="dxa"/>
            <w:hideMark/>
          </w:tcPr>
          <w:p w14:paraId="38510512" w14:textId="77777777" w:rsidR="00165BC5" w:rsidRPr="00EC49D7" w:rsidRDefault="00165BC5" w:rsidP="004D5857">
            <w:pPr>
              <w:pStyle w:val="Bodytxt"/>
            </w:pPr>
            <w:r w:rsidRPr="00EC49D7">
              <w:rPr>
                <w:b/>
              </w:rPr>
              <w:t>RANGOVAS</w:t>
            </w:r>
            <w:r w:rsidRPr="00EC49D7">
              <w:t>:</w:t>
            </w:r>
          </w:p>
        </w:tc>
      </w:tr>
      <w:tr w:rsidR="00165BC5" w:rsidRPr="00EC49D7" w14:paraId="28B7EBBA" w14:textId="77777777" w:rsidTr="000B44E0">
        <w:trPr>
          <w:trHeight w:val="2627"/>
        </w:trPr>
        <w:tc>
          <w:tcPr>
            <w:tcW w:w="5175" w:type="dxa"/>
          </w:tcPr>
          <w:p w14:paraId="00C61033" w14:textId="77777777" w:rsidR="00165BC5" w:rsidRPr="00EC49D7" w:rsidRDefault="00165BC5" w:rsidP="004D5857">
            <w:pPr>
              <w:pStyle w:val="Bodytxt"/>
            </w:pPr>
            <w:r w:rsidRPr="00EC49D7">
              <w:t>Pasirašyta ir patvirtinta</w:t>
            </w:r>
          </w:p>
          <w:p w14:paraId="49682F6C" w14:textId="77777777" w:rsidR="00165BC5" w:rsidRPr="00EC49D7" w:rsidRDefault="00165BC5" w:rsidP="004D5857">
            <w:pPr>
              <w:pStyle w:val="Bodytxt"/>
            </w:pPr>
          </w:p>
          <w:p w14:paraId="3CF0133C" w14:textId="77777777" w:rsidR="00165BC5" w:rsidRDefault="000B44E0" w:rsidP="004D5857">
            <w:pPr>
              <w:pStyle w:val="Bodytxt"/>
              <w:jc w:val="left"/>
            </w:pPr>
            <w:r>
              <w:t>RAMŪNAS PETRAS ŠULSKUS</w:t>
            </w:r>
            <w:r w:rsidR="00165BC5" w:rsidRPr="00EC49D7">
              <w:t xml:space="preserve"> </w:t>
            </w:r>
          </w:p>
          <w:p w14:paraId="611EB14C" w14:textId="77777777" w:rsidR="000B44E0" w:rsidRPr="00EC49D7" w:rsidRDefault="000B44E0" w:rsidP="004D5857">
            <w:pPr>
              <w:pStyle w:val="Bodytxt"/>
              <w:jc w:val="left"/>
            </w:pPr>
          </w:p>
          <w:p w14:paraId="71849BE7" w14:textId="77777777" w:rsidR="00165BC5" w:rsidRPr="00EC49D7" w:rsidRDefault="000B44E0" w:rsidP="004D5857">
            <w:pPr>
              <w:pStyle w:val="Bodytxt"/>
              <w:jc w:val="left"/>
            </w:pPr>
            <w:r>
              <w:t>Generalinis direktorius</w:t>
            </w:r>
          </w:p>
          <w:p w14:paraId="075DF152" w14:textId="77777777" w:rsidR="000B44E0" w:rsidRDefault="00165BC5" w:rsidP="004D5857">
            <w:pPr>
              <w:pStyle w:val="Bodytxt"/>
              <w:jc w:val="left"/>
            </w:pPr>
            <w:r w:rsidRPr="00EC49D7">
              <w:t>Pilna</w:t>
            </w:r>
            <w:r w:rsidR="000B44E0">
              <w:t xml:space="preserve">i tinkamai įgaliotas pasirašyti </w:t>
            </w:r>
            <w:r w:rsidR="002365C2">
              <w:t>įmonės</w:t>
            </w:r>
          </w:p>
          <w:p w14:paraId="39FF88C4" w14:textId="77777777" w:rsidR="00165BC5" w:rsidRPr="00EC49D7" w:rsidRDefault="000B44E0" w:rsidP="004D5857">
            <w:pPr>
              <w:pStyle w:val="Bodytxt"/>
              <w:jc w:val="left"/>
            </w:pPr>
            <w:r w:rsidRPr="000B44E0">
              <w:rPr>
                <w:b/>
              </w:rPr>
              <w:t>UAB „Kauno vandenys“</w:t>
            </w:r>
            <w:r w:rsidRPr="00EC49D7">
              <w:t xml:space="preserve"> </w:t>
            </w:r>
            <w:r w:rsidR="00165BC5" w:rsidRPr="00EC49D7">
              <w:t>vardu</w:t>
            </w:r>
          </w:p>
          <w:p w14:paraId="1B2EA6F7" w14:textId="77777777" w:rsidR="00165BC5" w:rsidRPr="00EC49D7" w:rsidRDefault="00165BC5" w:rsidP="004D5857">
            <w:pPr>
              <w:pStyle w:val="Bodytxt"/>
            </w:pPr>
          </w:p>
        </w:tc>
        <w:tc>
          <w:tcPr>
            <w:tcW w:w="4185" w:type="dxa"/>
          </w:tcPr>
          <w:p w14:paraId="67C80A73" w14:textId="77777777" w:rsidR="00165BC5" w:rsidRPr="00EC49D7" w:rsidRDefault="00165BC5" w:rsidP="004D5857">
            <w:pPr>
              <w:pStyle w:val="Bodytxt"/>
            </w:pPr>
            <w:r w:rsidRPr="00EC49D7">
              <w:t>Pasirašyta ir patvirtinta</w:t>
            </w:r>
          </w:p>
          <w:p w14:paraId="0045CAE1" w14:textId="77777777" w:rsidR="00165BC5" w:rsidRPr="00EC49D7" w:rsidRDefault="00165BC5" w:rsidP="004D5857">
            <w:pPr>
              <w:pStyle w:val="Bodytxt"/>
            </w:pPr>
          </w:p>
          <w:p w14:paraId="1084B8D6" w14:textId="77777777" w:rsidR="000B44E0" w:rsidRDefault="00A460FD" w:rsidP="004D5857">
            <w:pPr>
              <w:pStyle w:val="Bodytxt"/>
              <w:jc w:val="left"/>
            </w:pPr>
            <w:r w:rsidRPr="00A460FD">
              <w:t>DARIUS VIDMANTAS VILIMAS</w:t>
            </w:r>
            <w:r w:rsidRPr="00EC49D7">
              <w:t xml:space="preserve"> </w:t>
            </w:r>
          </w:p>
          <w:p w14:paraId="4EB3ABD4" w14:textId="77777777" w:rsidR="000B44E0" w:rsidRDefault="000B44E0" w:rsidP="004D5857">
            <w:pPr>
              <w:pStyle w:val="Bodytxt"/>
              <w:jc w:val="left"/>
            </w:pPr>
          </w:p>
          <w:p w14:paraId="5DD3D42A" w14:textId="77777777" w:rsidR="00165BC5" w:rsidRPr="00EC49D7" w:rsidRDefault="00A460FD" w:rsidP="004D5857">
            <w:pPr>
              <w:pStyle w:val="Bodytxt"/>
              <w:jc w:val="left"/>
            </w:pPr>
            <w:r>
              <w:t>Generalinis direktorius</w:t>
            </w:r>
          </w:p>
          <w:p w14:paraId="227F2DBF" w14:textId="77777777" w:rsidR="00165BC5" w:rsidRPr="00EC49D7" w:rsidRDefault="00165BC5" w:rsidP="004D5857">
            <w:pPr>
              <w:pStyle w:val="Bodytxt"/>
              <w:jc w:val="left"/>
            </w:pPr>
            <w:r w:rsidRPr="00EC49D7">
              <w:t>Pilna</w:t>
            </w:r>
            <w:r w:rsidR="00A460FD">
              <w:t xml:space="preserve">i tinkamai įgaliotas pasirašyti įmonės </w:t>
            </w:r>
            <w:r w:rsidR="00A460FD" w:rsidRPr="002365C2">
              <w:rPr>
                <w:b/>
              </w:rPr>
              <w:t>UAB „KRS“</w:t>
            </w:r>
            <w:r w:rsidR="00A460FD">
              <w:t xml:space="preserve"> </w:t>
            </w:r>
            <w:r w:rsidRPr="00EC49D7">
              <w:t>vardu</w:t>
            </w:r>
          </w:p>
          <w:p w14:paraId="040AADBD" w14:textId="77777777" w:rsidR="00165BC5" w:rsidRPr="00EC49D7" w:rsidRDefault="00165BC5" w:rsidP="004D5857">
            <w:pPr>
              <w:pStyle w:val="Bodytxt"/>
              <w:jc w:val="left"/>
            </w:pPr>
          </w:p>
        </w:tc>
      </w:tr>
    </w:tbl>
    <w:p w14:paraId="32DAFDA9" w14:textId="77777777" w:rsidR="00165BC5" w:rsidRPr="00EC49D7" w:rsidRDefault="00165BC5" w:rsidP="00165BC5">
      <w:pPr>
        <w:jc w:val="center"/>
        <w:rPr>
          <w:b/>
          <w:bCs/>
          <w:caps/>
          <w:sz w:val="22"/>
          <w:szCs w:val="22"/>
        </w:rPr>
      </w:pPr>
      <w:bookmarkStart w:id="3" w:name="Bendrosios_salygos"/>
      <w:bookmarkEnd w:id="3"/>
    </w:p>
    <w:p w14:paraId="164213FD" w14:textId="77777777" w:rsidR="00165BC5" w:rsidRPr="00EC49D7" w:rsidRDefault="00165BC5" w:rsidP="00165BC5">
      <w:pPr>
        <w:rPr>
          <w:b/>
          <w:bCs/>
          <w:caps/>
          <w:sz w:val="22"/>
          <w:szCs w:val="22"/>
        </w:rPr>
      </w:pPr>
      <w:r w:rsidRPr="00EC49D7">
        <w:rPr>
          <w:b/>
          <w:bCs/>
          <w:caps/>
          <w:sz w:val="22"/>
          <w:szCs w:val="22"/>
        </w:rPr>
        <w:br w:type="page"/>
      </w:r>
    </w:p>
    <w:p w14:paraId="0005915A" w14:textId="77777777" w:rsidR="00165BC5" w:rsidRPr="00111AC3" w:rsidRDefault="00165BC5" w:rsidP="00165BC5">
      <w:pPr>
        <w:jc w:val="center"/>
        <w:rPr>
          <w:b/>
          <w:bCs/>
          <w:caps/>
          <w:sz w:val="22"/>
          <w:szCs w:val="22"/>
        </w:rPr>
      </w:pPr>
      <w:r w:rsidRPr="00742740">
        <w:rPr>
          <w:b/>
          <w:bCs/>
          <w:caps/>
          <w:sz w:val="22"/>
          <w:szCs w:val="22"/>
        </w:rPr>
        <w:lastRenderedPageBreak/>
        <w:t>Bendrosios sutarties sąlygos</w:t>
      </w:r>
    </w:p>
    <w:p w14:paraId="70A5E543" w14:textId="77777777" w:rsidR="002365C2" w:rsidRDefault="00D6257B" w:rsidP="00EC49D7">
      <w:pPr>
        <w:jc w:val="center"/>
        <w:rPr>
          <w:b/>
          <w:i/>
          <w:sz w:val="22"/>
          <w:szCs w:val="22"/>
          <w:lang w:eastAsia="lt-LT"/>
        </w:rPr>
      </w:pPr>
      <w:r w:rsidRPr="00D6257B">
        <w:rPr>
          <w:b/>
          <w:i/>
          <w:sz w:val="22"/>
          <w:szCs w:val="22"/>
          <w:lang w:eastAsia="lt-LT"/>
        </w:rPr>
        <w:t xml:space="preserve">VANDENTIEKIO IR BUITINIŲ NUOTEKŲ TINKLŲ STATYBA PANEMUNĖS SEN., KAUNO M. </w:t>
      </w:r>
    </w:p>
    <w:p w14:paraId="275924B1" w14:textId="77777777" w:rsidR="00EC49D7" w:rsidRPr="00EC49D7" w:rsidRDefault="00D6257B" w:rsidP="00EC49D7">
      <w:pPr>
        <w:jc w:val="center"/>
        <w:rPr>
          <w:b/>
          <w:i/>
          <w:sz w:val="22"/>
          <w:szCs w:val="22"/>
          <w:lang w:eastAsia="lt-LT"/>
        </w:rPr>
      </w:pPr>
      <w:r w:rsidRPr="00D6257B">
        <w:rPr>
          <w:b/>
          <w:i/>
          <w:sz w:val="22"/>
          <w:szCs w:val="22"/>
          <w:lang w:eastAsia="lt-LT"/>
        </w:rPr>
        <w:t>(VIPA-T-024-01-0020)</w:t>
      </w:r>
      <w:r w:rsidRPr="00EC49D7">
        <w:rPr>
          <w:b/>
          <w:i/>
          <w:sz w:val="22"/>
          <w:szCs w:val="22"/>
          <w:lang w:eastAsia="lt-LT"/>
        </w:rPr>
        <w:t xml:space="preserve"> </w:t>
      </w:r>
      <w:r w:rsidR="00EC49D7" w:rsidRPr="00EC49D7">
        <w:rPr>
          <w:b/>
          <w:i/>
          <w:sz w:val="22"/>
          <w:szCs w:val="22"/>
          <w:lang w:eastAsia="lt-LT"/>
        </w:rPr>
        <w:t>STATYBOS DARBŲ SUTARTIS</w:t>
      </w:r>
    </w:p>
    <w:p w14:paraId="21E16A8D" w14:textId="77777777" w:rsidR="00165BC5" w:rsidRDefault="00165BC5" w:rsidP="00165BC5">
      <w:pPr>
        <w:jc w:val="both"/>
        <w:rPr>
          <w:sz w:val="22"/>
          <w:szCs w:val="22"/>
        </w:rPr>
      </w:pPr>
    </w:p>
    <w:p w14:paraId="5FC16B4D" w14:textId="77777777" w:rsidR="00165BC5" w:rsidRDefault="00165BC5" w:rsidP="00165BC5">
      <w:pPr>
        <w:jc w:val="both"/>
        <w:rPr>
          <w:sz w:val="22"/>
          <w:szCs w:val="22"/>
        </w:rPr>
      </w:pPr>
    </w:p>
    <w:p w14:paraId="1A3E5F23" w14:textId="77777777" w:rsidR="00165BC5" w:rsidRPr="00742740" w:rsidRDefault="00165BC5" w:rsidP="00165BC5">
      <w:pPr>
        <w:jc w:val="both"/>
        <w:rPr>
          <w:rStyle w:val="FontStyle23"/>
          <w:rFonts w:eastAsia="Calibri"/>
          <w:sz w:val="22"/>
          <w:szCs w:val="22"/>
          <w:lang w:eastAsia="lt-LT"/>
        </w:rPr>
      </w:pPr>
      <w:r w:rsidRPr="00742740">
        <w:rPr>
          <w:sz w:val="22"/>
          <w:szCs w:val="22"/>
        </w:rPr>
        <w:t xml:space="preserve">Bendrosios sutarties sąlygos yra: </w:t>
      </w:r>
    </w:p>
    <w:p w14:paraId="65D48659"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right" w:pos="9936"/>
        </w:tabs>
        <w:ind w:left="851" w:right="703"/>
        <w:jc w:val="center"/>
        <w:rPr>
          <w:rStyle w:val="FontStyle23"/>
          <w:sz w:val="22"/>
          <w:szCs w:val="22"/>
          <w:lang w:eastAsia="fr-FR"/>
        </w:rPr>
      </w:pPr>
      <w:r w:rsidRPr="00742740">
        <w:rPr>
          <w:rStyle w:val="FontStyle18"/>
          <w:sz w:val="22"/>
          <w:szCs w:val="22"/>
          <w:lang w:eastAsia="lt-LT"/>
        </w:rPr>
        <w:t>Fédération Internationale des</w:t>
      </w:r>
      <w:r w:rsidRPr="00742740">
        <w:rPr>
          <w:rStyle w:val="FontStyle18"/>
          <w:sz w:val="22"/>
          <w:szCs w:val="22"/>
        </w:rPr>
        <w:t xml:space="preserve"> </w:t>
      </w:r>
      <w:r w:rsidRPr="00742740">
        <w:rPr>
          <w:rStyle w:val="FontStyle18"/>
          <w:sz w:val="22"/>
          <w:szCs w:val="22"/>
          <w:lang w:eastAsia="fr-FR"/>
        </w:rPr>
        <w:t xml:space="preserve">Ingénieurs-Conseils </w:t>
      </w:r>
      <w:r w:rsidRPr="00742740">
        <w:rPr>
          <w:rStyle w:val="FontStyle23"/>
          <w:sz w:val="22"/>
          <w:szCs w:val="22"/>
          <w:lang w:eastAsia="fr-FR"/>
        </w:rPr>
        <w:t>(FIDIC)</w:t>
      </w:r>
    </w:p>
    <w:p w14:paraId="2532ECDC"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right" w:pos="9936"/>
        </w:tabs>
        <w:ind w:left="851" w:right="703"/>
        <w:jc w:val="center"/>
        <w:rPr>
          <w:rStyle w:val="FontStyle23"/>
          <w:sz w:val="22"/>
          <w:szCs w:val="22"/>
          <w:lang w:eastAsia="fr-FR"/>
        </w:rPr>
      </w:pPr>
    </w:p>
    <w:p w14:paraId="2DB5764F"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right" w:pos="9936"/>
        </w:tabs>
        <w:ind w:left="851" w:right="703"/>
        <w:jc w:val="center"/>
        <w:rPr>
          <w:sz w:val="22"/>
          <w:szCs w:val="22"/>
          <w:lang w:eastAsia="en-US"/>
        </w:rPr>
      </w:pPr>
      <w:r w:rsidRPr="00742740">
        <w:rPr>
          <w:sz w:val="22"/>
          <w:szCs w:val="22"/>
        </w:rPr>
        <w:t xml:space="preserve">Užsakovo suprojektuotų statybos ir inžinerinių darbų, elektros ir mechanikos įrenginių </w:t>
      </w:r>
    </w:p>
    <w:p w14:paraId="25888BFE"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right" w:pos="9936"/>
        </w:tabs>
        <w:ind w:left="851" w:right="703"/>
        <w:jc w:val="center"/>
        <w:rPr>
          <w:b/>
          <w:bCs/>
          <w:sz w:val="22"/>
          <w:szCs w:val="22"/>
        </w:rPr>
      </w:pPr>
      <w:r w:rsidRPr="00742740">
        <w:rPr>
          <w:b/>
          <w:bCs/>
          <w:sz w:val="22"/>
          <w:szCs w:val="22"/>
        </w:rPr>
        <w:t>statybos bei įrangos sutarties sąlygos</w:t>
      </w:r>
    </w:p>
    <w:p w14:paraId="026F5A35"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sz w:val="22"/>
          <w:szCs w:val="22"/>
        </w:rPr>
      </w:pPr>
      <w:r w:rsidRPr="00742740">
        <w:rPr>
          <w:sz w:val="22"/>
          <w:szCs w:val="22"/>
        </w:rPr>
        <w:t>FIDIC „Raudonoji“ knyga,</w:t>
      </w:r>
    </w:p>
    <w:p w14:paraId="04E448F2"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rStyle w:val="FontStyle23"/>
          <w:sz w:val="22"/>
          <w:szCs w:val="22"/>
          <w:lang w:eastAsia="fr-FR"/>
        </w:rPr>
      </w:pPr>
    </w:p>
    <w:p w14:paraId="44CF2D67"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b/>
          <w:sz w:val="22"/>
          <w:szCs w:val="22"/>
        </w:rPr>
      </w:pPr>
      <w:r w:rsidRPr="00742740">
        <w:rPr>
          <w:rStyle w:val="FontStyle23"/>
          <w:sz w:val="22"/>
          <w:szCs w:val="22"/>
          <w:lang w:eastAsia="fr-FR"/>
        </w:rPr>
        <w:t>(išleistos pirmuoju leidimu 1999 metais anglų kalba ir antruoju vertimu į lietuvių kalbą 2007 metais leidimu, ISBN 978-9986- 687-17-7)</w:t>
      </w:r>
    </w:p>
    <w:p w14:paraId="5B0DAFCF" w14:textId="77777777" w:rsidR="00165BC5" w:rsidRPr="00742740" w:rsidRDefault="00165BC5" w:rsidP="00165BC5">
      <w:pPr>
        <w:tabs>
          <w:tab w:val="right" w:pos="9936"/>
        </w:tabs>
        <w:spacing w:before="120" w:after="120"/>
        <w:jc w:val="both"/>
        <w:rPr>
          <w:b/>
          <w:sz w:val="22"/>
          <w:szCs w:val="22"/>
        </w:rPr>
      </w:pPr>
      <w:r w:rsidRPr="00742740">
        <w:rPr>
          <w:b/>
          <w:sz w:val="22"/>
          <w:szCs w:val="22"/>
        </w:rPr>
        <w:t>Bendrųjų sutarties sąlygų taikymas</w:t>
      </w:r>
    </w:p>
    <w:p w14:paraId="371E7C3B" w14:textId="77777777" w:rsidR="00165BC5" w:rsidRPr="00742740" w:rsidRDefault="00165BC5" w:rsidP="00165BC5">
      <w:pPr>
        <w:numPr>
          <w:ilvl w:val="0"/>
          <w:numId w:val="4"/>
        </w:numPr>
        <w:tabs>
          <w:tab w:val="right" w:pos="9936"/>
        </w:tabs>
        <w:spacing w:before="120" w:after="120"/>
        <w:jc w:val="both"/>
        <w:rPr>
          <w:sz w:val="22"/>
          <w:szCs w:val="22"/>
        </w:rPr>
      </w:pPr>
      <w:r w:rsidRPr="00742740">
        <w:rPr>
          <w:sz w:val="22"/>
          <w:szCs w:val="22"/>
        </w:rPr>
        <w:t xml:space="preserve">Bendrosios FIDIC sutarties sąlygos taikomos sutinkamai su STR </w:t>
      </w:r>
      <w:r w:rsidRPr="00742740">
        <w:rPr>
          <w:bCs/>
          <w:sz w:val="22"/>
          <w:szCs w:val="22"/>
        </w:rPr>
        <w:t>1.06.01:2016</w:t>
      </w:r>
      <w:r w:rsidRPr="00742740">
        <w:rPr>
          <w:sz w:val="22"/>
          <w:szCs w:val="22"/>
        </w:rPr>
        <w:t xml:space="preserve"> „S</w:t>
      </w:r>
      <w:r w:rsidRPr="00742740">
        <w:rPr>
          <w:bCs/>
          <w:sz w:val="22"/>
          <w:szCs w:val="22"/>
        </w:rPr>
        <w:t>tatybos darbai. Statinio statybos priežiūra</w:t>
      </w:r>
      <w:r w:rsidRPr="00742740">
        <w:rPr>
          <w:sz w:val="22"/>
          <w:szCs w:val="22"/>
        </w:rPr>
        <w:t>“ (2016-12-02 įsakymas Nr. D1-848 (TAR, Nr. 16-28228)) 2 punkto nuostatomis.</w:t>
      </w:r>
    </w:p>
    <w:p w14:paraId="2790A9B8" w14:textId="77777777" w:rsidR="00165BC5" w:rsidRPr="00742740" w:rsidRDefault="00165BC5" w:rsidP="00165BC5">
      <w:pPr>
        <w:numPr>
          <w:ilvl w:val="0"/>
          <w:numId w:val="4"/>
        </w:numPr>
        <w:tabs>
          <w:tab w:val="right" w:pos="9936"/>
        </w:tabs>
        <w:spacing w:before="120" w:after="120"/>
        <w:jc w:val="both"/>
        <w:rPr>
          <w:sz w:val="22"/>
          <w:szCs w:val="22"/>
        </w:rPr>
      </w:pPr>
      <w:r w:rsidRPr="00742740">
        <w:rPr>
          <w:sz w:val="22"/>
          <w:szCs w:val="22"/>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14:paraId="73CBB9DA" w14:textId="77777777" w:rsidR="00165BC5" w:rsidRPr="00742740" w:rsidRDefault="00165BC5" w:rsidP="00165BC5">
      <w:pPr>
        <w:numPr>
          <w:ilvl w:val="0"/>
          <w:numId w:val="4"/>
        </w:numPr>
        <w:tabs>
          <w:tab w:val="right" w:pos="9936"/>
        </w:tabs>
        <w:spacing w:before="120" w:after="120"/>
        <w:jc w:val="both"/>
        <w:rPr>
          <w:sz w:val="22"/>
          <w:szCs w:val="22"/>
        </w:rPr>
      </w:pPr>
      <w:r w:rsidRPr="00742740">
        <w:rPr>
          <w:sz w:val="22"/>
          <w:szCs w:val="22"/>
        </w:rPr>
        <w:t>Bendrosios sutarties sąlygos nėra pridedamos prie šių pirkimo dokumentų/ sutarties dokumentų.</w:t>
      </w:r>
      <w:r w:rsidRPr="00742740">
        <w:rPr>
          <w:b/>
          <w:sz w:val="22"/>
          <w:szCs w:val="22"/>
        </w:rPr>
        <w:t xml:space="preserve"> </w:t>
      </w:r>
      <w:r w:rsidRPr="00742740">
        <w:rPr>
          <w:sz w:val="22"/>
          <w:szCs w:val="22"/>
        </w:rPr>
        <w:t>Konkurso dalyvis/ Rangovas gali jas įsigyti iš leidėjų</w:t>
      </w:r>
      <w:r w:rsidRPr="00742740">
        <w:rPr>
          <w:sz w:val="22"/>
          <w:szCs w:val="22"/>
          <w:vertAlign w:val="superscript"/>
        </w:rPr>
        <w:footnoteReference w:id="1"/>
      </w:r>
      <w:r w:rsidRPr="00742740">
        <w:rPr>
          <w:sz w:val="22"/>
          <w:szCs w:val="22"/>
        </w:rPr>
        <w:t xml:space="preserve">. </w:t>
      </w:r>
    </w:p>
    <w:p w14:paraId="436A6B8A" w14:textId="77777777" w:rsidR="00165BC5" w:rsidRDefault="00165BC5" w:rsidP="00165BC5">
      <w:pPr>
        <w:spacing w:after="200" w:line="276" w:lineRule="auto"/>
        <w:rPr>
          <w:b/>
          <w:bCs/>
          <w:sz w:val="22"/>
          <w:szCs w:val="22"/>
          <w:highlight w:val="yellow"/>
        </w:rPr>
      </w:pPr>
    </w:p>
    <w:p w14:paraId="64AC603A" w14:textId="77777777" w:rsidR="00165BC5" w:rsidRDefault="00165BC5" w:rsidP="00165BC5">
      <w:pPr>
        <w:spacing w:after="200" w:line="276" w:lineRule="auto"/>
        <w:rPr>
          <w:b/>
          <w:bCs/>
          <w:sz w:val="22"/>
          <w:szCs w:val="22"/>
          <w:highlight w:val="yellow"/>
        </w:rPr>
      </w:pPr>
    </w:p>
    <w:p w14:paraId="43F47BC5" w14:textId="77777777" w:rsidR="00165BC5" w:rsidRDefault="00165BC5" w:rsidP="00165BC5">
      <w:pPr>
        <w:spacing w:after="200" w:line="276" w:lineRule="auto"/>
        <w:rPr>
          <w:b/>
          <w:bCs/>
          <w:sz w:val="22"/>
          <w:szCs w:val="22"/>
          <w:highlight w:val="yellow"/>
        </w:rPr>
      </w:pPr>
    </w:p>
    <w:p w14:paraId="153D0139" w14:textId="77777777" w:rsidR="00165BC5" w:rsidRDefault="00165BC5" w:rsidP="00165BC5">
      <w:pPr>
        <w:spacing w:after="200" w:line="276" w:lineRule="auto"/>
        <w:rPr>
          <w:b/>
          <w:bCs/>
          <w:sz w:val="22"/>
          <w:szCs w:val="22"/>
          <w:highlight w:val="yellow"/>
        </w:rPr>
      </w:pPr>
    </w:p>
    <w:p w14:paraId="60649436" w14:textId="77777777" w:rsidR="00165BC5" w:rsidRDefault="00165BC5" w:rsidP="00165BC5">
      <w:pPr>
        <w:spacing w:after="200" w:line="276" w:lineRule="auto"/>
        <w:rPr>
          <w:b/>
          <w:bCs/>
          <w:sz w:val="22"/>
          <w:szCs w:val="22"/>
          <w:highlight w:val="yellow"/>
        </w:rPr>
      </w:pPr>
    </w:p>
    <w:p w14:paraId="0D96D7C7" w14:textId="77777777" w:rsidR="00165BC5" w:rsidRDefault="00165BC5" w:rsidP="00165BC5">
      <w:pPr>
        <w:spacing w:after="200" w:line="276" w:lineRule="auto"/>
        <w:rPr>
          <w:b/>
          <w:bCs/>
          <w:sz w:val="22"/>
          <w:szCs w:val="22"/>
          <w:highlight w:val="yellow"/>
        </w:rPr>
      </w:pPr>
    </w:p>
    <w:p w14:paraId="6EE09FF1" w14:textId="77777777" w:rsidR="00165BC5" w:rsidRDefault="00165BC5" w:rsidP="00165BC5">
      <w:pPr>
        <w:spacing w:after="200" w:line="276" w:lineRule="auto"/>
        <w:rPr>
          <w:b/>
          <w:bCs/>
          <w:sz w:val="22"/>
          <w:szCs w:val="22"/>
          <w:highlight w:val="yellow"/>
        </w:rPr>
      </w:pPr>
    </w:p>
    <w:p w14:paraId="3A64D8A9" w14:textId="77777777" w:rsidR="00165BC5" w:rsidRDefault="00165BC5" w:rsidP="00165BC5">
      <w:pPr>
        <w:spacing w:after="200" w:line="276" w:lineRule="auto"/>
        <w:rPr>
          <w:b/>
          <w:bCs/>
          <w:sz w:val="22"/>
          <w:szCs w:val="22"/>
          <w:highlight w:val="yellow"/>
        </w:rPr>
      </w:pPr>
    </w:p>
    <w:p w14:paraId="49D8ABD4" w14:textId="77777777" w:rsidR="00165BC5" w:rsidRDefault="00165BC5" w:rsidP="00165BC5">
      <w:pPr>
        <w:spacing w:after="200" w:line="276" w:lineRule="auto"/>
        <w:rPr>
          <w:b/>
          <w:bCs/>
          <w:sz w:val="22"/>
          <w:szCs w:val="22"/>
          <w:highlight w:val="yellow"/>
        </w:rPr>
      </w:pPr>
    </w:p>
    <w:p w14:paraId="1844B517" w14:textId="77777777" w:rsidR="00165BC5" w:rsidRDefault="00165BC5" w:rsidP="00165BC5">
      <w:pPr>
        <w:spacing w:after="200" w:line="276" w:lineRule="auto"/>
        <w:rPr>
          <w:b/>
          <w:bCs/>
          <w:sz w:val="22"/>
          <w:szCs w:val="22"/>
          <w:highlight w:val="yellow"/>
        </w:rPr>
      </w:pPr>
    </w:p>
    <w:p w14:paraId="1EE3FB5D" w14:textId="77777777" w:rsidR="00165BC5" w:rsidRDefault="00165BC5" w:rsidP="00165BC5">
      <w:pPr>
        <w:spacing w:after="200" w:line="276" w:lineRule="auto"/>
        <w:rPr>
          <w:b/>
          <w:bCs/>
          <w:sz w:val="22"/>
          <w:szCs w:val="22"/>
          <w:highlight w:val="yellow"/>
        </w:rPr>
      </w:pPr>
    </w:p>
    <w:p w14:paraId="2B2EE79E" w14:textId="77777777" w:rsidR="00165BC5" w:rsidRDefault="00165BC5" w:rsidP="00165BC5">
      <w:pPr>
        <w:spacing w:after="200" w:line="276" w:lineRule="auto"/>
        <w:rPr>
          <w:b/>
          <w:bCs/>
          <w:sz w:val="22"/>
          <w:szCs w:val="22"/>
          <w:highlight w:val="yellow"/>
        </w:rPr>
      </w:pPr>
    </w:p>
    <w:p w14:paraId="41786127" w14:textId="77777777" w:rsidR="00165BC5" w:rsidRDefault="00165BC5" w:rsidP="00165BC5">
      <w:pPr>
        <w:rPr>
          <w:b/>
          <w:bCs/>
          <w:caps/>
          <w:sz w:val="24"/>
          <w:szCs w:val="24"/>
        </w:rPr>
      </w:pPr>
      <w:r>
        <w:rPr>
          <w:b/>
          <w:bCs/>
          <w:caps/>
          <w:sz w:val="24"/>
          <w:szCs w:val="24"/>
        </w:rPr>
        <w:br w:type="page"/>
      </w:r>
    </w:p>
    <w:p w14:paraId="4233FD52" w14:textId="77777777" w:rsidR="00165BC5" w:rsidRPr="00C761F0" w:rsidRDefault="00165BC5" w:rsidP="00165BC5">
      <w:pPr>
        <w:tabs>
          <w:tab w:val="right" w:pos="9936"/>
        </w:tabs>
        <w:jc w:val="center"/>
        <w:rPr>
          <w:b/>
          <w:bCs/>
          <w:caps/>
          <w:sz w:val="24"/>
          <w:szCs w:val="24"/>
        </w:rPr>
      </w:pPr>
      <w:r w:rsidRPr="00384B22">
        <w:rPr>
          <w:b/>
          <w:bCs/>
          <w:caps/>
          <w:sz w:val="24"/>
          <w:szCs w:val="24"/>
        </w:rPr>
        <w:lastRenderedPageBreak/>
        <w:t>Konkrečios sutarties sąlygos</w:t>
      </w:r>
    </w:p>
    <w:p w14:paraId="5F89F8B2" w14:textId="77777777" w:rsidR="00165BC5" w:rsidRPr="00742740" w:rsidRDefault="00165BC5" w:rsidP="00165BC5">
      <w:pPr>
        <w:ind w:firstLine="720"/>
        <w:jc w:val="both"/>
        <w:rPr>
          <w:sz w:val="22"/>
          <w:szCs w:val="22"/>
        </w:rPr>
      </w:pPr>
    </w:p>
    <w:p w14:paraId="4B16B08F" w14:textId="77777777" w:rsidR="00165BC5" w:rsidRPr="00384B22" w:rsidRDefault="00165BC5" w:rsidP="00165BC5">
      <w:pPr>
        <w:ind w:firstLine="720"/>
        <w:jc w:val="both"/>
        <w:rPr>
          <w:sz w:val="24"/>
          <w:szCs w:val="24"/>
        </w:rPr>
      </w:pPr>
      <w:r w:rsidRPr="00384B22">
        <w:rPr>
          <w:sz w:val="24"/>
          <w:szCs w:val="24"/>
        </w:rPr>
        <w:t>Konkrečios sąlygos apima anksčiau paminėtų Bendrųjų sąlygų pataisymus ir papildymus. Sutarties sąlygos, pateiktos pasiūlymo priede, turi būti galiojančios kaip šių sutarties sąlygų dalis. Konkrečių sutarties sąlygų numeracija atitinka Bendrųjų sąlygų numeraciją.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3"/>
        <w:gridCol w:w="7512"/>
      </w:tblGrid>
      <w:tr w:rsidR="00165BC5" w:rsidRPr="006E74A7" w14:paraId="1524ECD0"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40804D5E"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4" w:name="_Toc128826825"/>
            <w:bookmarkStart w:id="5" w:name="_Toc140564093"/>
            <w:bookmarkStart w:id="6" w:name="_Toc143077368"/>
            <w:bookmarkStart w:id="7" w:name="_Toc143518390"/>
            <w:bookmarkStart w:id="8" w:name="_Toc143677746"/>
            <w:bookmarkStart w:id="9" w:name="_Toc217377173"/>
            <w:r w:rsidRPr="006E74A7">
              <w:rPr>
                <w:b/>
                <w:sz w:val="22"/>
                <w:szCs w:val="22"/>
                <w:lang w:eastAsia="en-US"/>
              </w:rPr>
              <w:t>1 straipsnis. Bendrosios nuostatos</w:t>
            </w:r>
            <w:bookmarkEnd w:id="4"/>
            <w:bookmarkEnd w:id="5"/>
            <w:bookmarkEnd w:id="6"/>
            <w:bookmarkEnd w:id="7"/>
            <w:bookmarkEnd w:id="8"/>
            <w:bookmarkEnd w:id="9"/>
            <w:r w:rsidRPr="006E74A7">
              <w:rPr>
                <w:sz w:val="22"/>
                <w:szCs w:val="22"/>
                <w:lang w:eastAsia="en-US"/>
              </w:rPr>
              <w:t xml:space="preserve"> </w:t>
            </w:r>
          </w:p>
        </w:tc>
      </w:tr>
      <w:tr w:rsidR="00165BC5" w:rsidRPr="006E74A7" w14:paraId="22A66AE2"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49D9CFD" w14:textId="77777777" w:rsidR="00165BC5" w:rsidRPr="006E74A7" w:rsidRDefault="00165BC5" w:rsidP="004D5857">
            <w:pPr>
              <w:autoSpaceDN w:val="0"/>
              <w:rPr>
                <w:b/>
                <w:sz w:val="22"/>
                <w:szCs w:val="22"/>
              </w:rPr>
            </w:pPr>
            <w:r w:rsidRPr="006E74A7">
              <w:rPr>
                <w:b/>
                <w:sz w:val="22"/>
                <w:szCs w:val="22"/>
              </w:rPr>
              <w:t>1.1 punktas</w:t>
            </w:r>
          </w:p>
        </w:tc>
        <w:tc>
          <w:tcPr>
            <w:tcW w:w="7512" w:type="dxa"/>
            <w:tcBorders>
              <w:top w:val="single" w:sz="4" w:space="0" w:color="auto"/>
              <w:left w:val="single" w:sz="4" w:space="0" w:color="auto"/>
              <w:bottom w:val="single" w:sz="4" w:space="0" w:color="auto"/>
              <w:right w:val="single" w:sz="4" w:space="0" w:color="auto"/>
            </w:tcBorders>
            <w:hideMark/>
          </w:tcPr>
          <w:p w14:paraId="6D9C5CF1" w14:textId="77777777" w:rsidR="00165BC5" w:rsidRPr="006E74A7" w:rsidRDefault="00165BC5" w:rsidP="004D5857">
            <w:pPr>
              <w:autoSpaceDN w:val="0"/>
              <w:rPr>
                <w:b/>
                <w:sz w:val="22"/>
                <w:szCs w:val="22"/>
              </w:rPr>
            </w:pPr>
            <w:r w:rsidRPr="006E74A7">
              <w:rPr>
                <w:b/>
                <w:sz w:val="22"/>
                <w:szCs w:val="22"/>
              </w:rPr>
              <w:t xml:space="preserve">Sąvokos </w:t>
            </w:r>
          </w:p>
        </w:tc>
      </w:tr>
      <w:tr w:rsidR="00165BC5" w:rsidRPr="006E74A7" w14:paraId="54950AB8"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55F3824" w14:textId="77777777" w:rsidR="00165BC5" w:rsidRPr="006E74A7" w:rsidRDefault="00165BC5" w:rsidP="004D5857">
            <w:pPr>
              <w:autoSpaceDN w:val="0"/>
              <w:rPr>
                <w:b/>
                <w:sz w:val="22"/>
                <w:szCs w:val="22"/>
              </w:rPr>
            </w:pPr>
            <w:r w:rsidRPr="006E74A7">
              <w:rPr>
                <w:b/>
                <w:sz w:val="22"/>
                <w:szCs w:val="22"/>
              </w:rPr>
              <w:t>1.1.1</w:t>
            </w:r>
          </w:p>
        </w:tc>
        <w:tc>
          <w:tcPr>
            <w:tcW w:w="7512" w:type="dxa"/>
            <w:tcBorders>
              <w:top w:val="single" w:sz="4" w:space="0" w:color="auto"/>
              <w:left w:val="single" w:sz="4" w:space="0" w:color="auto"/>
              <w:bottom w:val="single" w:sz="4" w:space="0" w:color="auto"/>
              <w:right w:val="single" w:sz="4" w:space="0" w:color="auto"/>
            </w:tcBorders>
            <w:hideMark/>
          </w:tcPr>
          <w:p w14:paraId="10F9A754" w14:textId="77777777" w:rsidR="00165BC5" w:rsidRPr="006E74A7" w:rsidRDefault="00165BC5" w:rsidP="004D5857">
            <w:pPr>
              <w:autoSpaceDN w:val="0"/>
              <w:rPr>
                <w:b/>
                <w:sz w:val="22"/>
                <w:szCs w:val="22"/>
              </w:rPr>
            </w:pPr>
            <w:r w:rsidRPr="006E74A7">
              <w:rPr>
                <w:b/>
                <w:sz w:val="22"/>
                <w:szCs w:val="22"/>
              </w:rPr>
              <w:t>Sutartis</w:t>
            </w:r>
          </w:p>
        </w:tc>
      </w:tr>
      <w:tr w:rsidR="00165BC5" w:rsidRPr="006E74A7" w14:paraId="6E494F70"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4C92070" w14:textId="77777777" w:rsidR="00165BC5" w:rsidRPr="006E74A7" w:rsidRDefault="00165BC5" w:rsidP="004D5857">
            <w:pPr>
              <w:autoSpaceDN w:val="0"/>
              <w:rPr>
                <w:b/>
                <w:sz w:val="22"/>
                <w:szCs w:val="22"/>
              </w:rPr>
            </w:pPr>
            <w:r w:rsidRPr="006E74A7">
              <w:rPr>
                <w:b/>
                <w:sz w:val="22"/>
                <w:szCs w:val="22"/>
              </w:rPr>
              <w:t>1.1.1.5</w:t>
            </w:r>
          </w:p>
        </w:tc>
        <w:tc>
          <w:tcPr>
            <w:tcW w:w="7512" w:type="dxa"/>
            <w:tcBorders>
              <w:top w:val="single" w:sz="4" w:space="0" w:color="auto"/>
              <w:left w:val="single" w:sz="4" w:space="0" w:color="auto"/>
              <w:bottom w:val="single" w:sz="4" w:space="0" w:color="auto"/>
              <w:right w:val="single" w:sz="4" w:space="0" w:color="auto"/>
            </w:tcBorders>
            <w:hideMark/>
          </w:tcPr>
          <w:p w14:paraId="62EE6298" w14:textId="77777777" w:rsidR="00165BC5" w:rsidRPr="006E74A7" w:rsidRDefault="00165BC5" w:rsidP="004D5857">
            <w:pPr>
              <w:autoSpaceDN w:val="0"/>
              <w:rPr>
                <w:b/>
                <w:sz w:val="22"/>
                <w:szCs w:val="22"/>
              </w:rPr>
            </w:pPr>
            <w:r w:rsidRPr="006E74A7">
              <w:rPr>
                <w:b/>
                <w:sz w:val="22"/>
                <w:szCs w:val="22"/>
              </w:rPr>
              <w:t>Specifikacija</w:t>
            </w:r>
          </w:p>
        </w:tc>
      </w:tr>
      <w:tr w:rsidR="00165BC5" w:rsidRPr="006E74A7" w14:paraId="59B23717"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D795CF3"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3EF8111" w14:textId="77777777" w:rsidR="00165BC5" w:rsidRPr="006E74A7" w:rsidRDefault="00165BC5" w:rsidP="004D5857">
            <w:pPr>
              <w:jc w:val="both"/>
              <w:rPr>
                <w:b/>
                <w:i/>
                <w:sz w:val="22"/>
                <w:szCs w:val="22"/>
              </w:rPr>
            </w:pPr>
            <w:r w:rsidRPr="006E74A7">
              <w:rPr>
                <w:b/>
                <w:i/>
                <w:sz w:val="22"/>
                <w:szCs w:val="22"/>
              </w:rPr>
              <w:t>Papildyti 1.1.1.5 papunktį:</w:t>
            </w:r>
          </w:p>
          <w:p w14:paraId="163711CA" w14:textId="77777777" w:rsidR="00165BC5" w:rsidRPr="006E74A7" w:rsidRDefault="00165BC5" w:rsidP="004D5857">
            <w:pPr>
              <w:autoSpaceDN w:val="0"/>
              <w:jc w:val="both"/>
              <w:rPr>
                <w:sz w:val="22"/>
                <w:szCs w:val="22"/>
              </w:rPr>
            </w:pPr>
            <w:r w:rsidRPr="006E74A7">
              <w:rPr>
                <w:rFonts w:eastAsia="Calibri"/>
                <w:sz w:val="22"/>
                <w:szCs w:val="22"/>
                <w:lang w:eastAsia="lt-LT"/>
              </w:rPr>
              <w:t>Sąvoka „Specifikacija” apima ir terminą „Techninio projekto Techninė specifikacija”.</w:t>
            </w:r>
          </w:p>
        </w:tc>
      </w:tr>
      <w:tr w:rsidR="00165BC5" w:rsidRPr="006E74A7" w14:paraId="3F1FE789"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24F85CDA" w14:textId="77777777" w:rsidR="00165BC5" w:rsidRPr="006E74A7" w:rsidRDefault="00165BC5" w:rsidP="004D5857">
            <w:pPr>
              <w:autoSpaceDN w:val="0"/>
              <w:rPr>
                <w:b/>
                <w:sz w:val="22"/>
                <w:szCs w:val="22"/>
              </w:rPr>
            </w:pPr>
            <w:r w:rsidRPr="006E74A7">
              <w:rPr>
                <w:b/>
                <w:sz w:val="22"/>
                <w:szCs w:val="22"/>
              </w:rPr>
              <w:t>1.1.1.6</w:t>
            </w:r>
          </w:p>
        </w:tc>
        <w:tc>
          <w:tcPr>
            <w:tcW w:w="7512" w:type="dxa"/>
            <w:tcBorders>
              <w:top w:val="single" w:sz="4" w:space="0" w:color="auto"/>
              <w:left w:val="single" w:sz="4" w:space="0" w:color="auto"/>
              <w:bottom w:val="single" w:sz="4" w:space="0" w:color="auto"/>
              <w:right w:val="single" w:sz="4" w:space="0" w:color="auto"/>
            </w:tcBorders>
            <w:hideMark/>
          </w:tcPr>
          <w:p w14:paraId="670ED575" w14:textId="77777777" w:rsidR="00165BC5" w:rsidRPr="006E74A7" w:rsidRDefault="00165BC5" w:rsidP="004D5857">
            <w:pPr>
              <w:autoSpaceDN w:val="0"/>
              <w:jc w:val="both"/>
              <w:rPr>
                <w:b/>
                <w:i/>
                <w:sz w:val="22"/>
                <w:szCs w:val="22"/>
              </w:rPr>
            </w:pPr>
            <w:r w:rsidRPr="006E74A7">
              <w:rPr>
                <w:b/>
                <w:sz w:val="22"/>
                <w:szCs w:val="22"/>
              </w:rPr>
              <w:t>Brėžiniai</w:t>
            </w:r>
          </w:p>
        </w:tc>
      </w:tr>
      <w:tr w:rsidR="00165BC5" w:rsidRPr="006E74A7" w14:paraId="495188C4"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6023A2D"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E7EAE28" w14:textId="77777777" w:rsidR="00165BC5" w:rsidRPr="006E74A7" w:rsidRDefault="00165BC5" w:rsidP="004D5857">
            <w:pPr>
              <w:jc w:val="both"/>
              <w:rPr>
                <w:b/>
                <w:i/>
                <w:sz w:val="22"/>
                <w:szCs w:val="22"/>
              </w:rPr>
            </w:pPr>
            <w:r w:rsidRPr="006E74A7">
              <w:rPr>
                <w:b/>
                <w:i/>
                <w:sz w:val="22"/>
                <w:szCs w:val="22"/>
              </w:rPr>
              <w:t>Papildyti 1.1.1.6 papunktį:</w:t>
            </w:r>
          </w:p>
          <w:p w14:paraId="3CEC1E41" w14:textId="77777777" w:rsidR="00165BC5" w:rsidRPr="006E74A7" w:rsidRDefault="00165BC5" w:rsidP="004D5857">
            <w:pPr>
              <w:autoSpaceDN w:val="0"/>
              <w:jc w:val="both"/>
              <w:rPr>
                <w:sz w:val="22"/>
                <w:szCs w:val="22"/>
              </w:rPr>
            </w:pPr>
            <w:r w:rsidRPr="006E74A7">
              <w:rPr>
                <w:sz w:val="22"/>
                <w:szCs w:val="22"/>
              </w:rPr>
              <w:t xml:space="preserve">Sąvoka „Brėžiniai“ apima visus brėžinius už kuriuos yra atsakingas Užsakovas pagal STR </w:t>
            </w:r>
            <w:hyperlink r:id="rId13" w:history="1">
              <w:r w:rsidRPr="006E74A7">
                <w:rPr>
                  <w:rFonts w:eastAsia="Calibri"/>
                  <w:color w:val="0000FF"/>
                  <w:sz w:val="22"/>
                  <w:szCs w:val="22"/>
                  <w:u w:val="single"/>
                  <w:lang w:eastAsia="en-US"/>
                </w:rPr>
                <w:t>STR 1.04.04:2017</w:t>
              </w:r>
            </w:hyperlink>
            <w:r w:rsidRPr="006E74A7">
              <w:rPr>
                <w:sz w:val="22"/>
                <w:szCs w:val="22"/>
              </w:rPr>
              <w:t xml:space="preserve"> „</w:t>
            </w:r>
            <w:r w:rsidRPr="006E74A7">
              <w:rPr>
                <w:rFonts w:eastAsia="Calibri"/>
                <w:sz w:val="22"/>
                <w:szCs w:val="22"/>
                <w:lang w:eastAsia="en-US"/>
              </w:rPr>
              <w:t>Statinio projektavimas, projekto ekspertizė</w:t>
            </w:r>
            <w:r w:rsidRPr="006E74A7">
              <w:rPr>
                <w:sz w:val="22"/>
                <w:szCs w:val="22"/>
              </w:rPr>
              <w:t>“.</w:t>
            </w:r>
          </w:p>
        </w:tc>
      </w:tr>
      <w:tr w:rsidR="00165BC5" w:rsidRPr="006E74A7" w14:paraId="37669D7C"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7F8A948" w14:textId="77777777" w:rsidR="00165BC5" w:rsidRPr="006E74A7" w:rsidRDefault="00165BC5" w:rsidP="004D5857">
            <w:pPr>
              <w:autoSpaceDN w:val="0"/>
              <w:rPr>
                <w:b/>
                <w:sz w:val="22"/>
                <w:szCs w:val="22"/>
              </w:rPr>
            </w:pPr>
            <w:r w:rsidRPr="006E74A7">
              <w:rPr>
                <w:b/>
                <w:sz w:val="22"/>
                <w:szCs w:val="22"/>
              </w:rPr>
              <w:t>1.1.1.7</w:t>
            </w:r>
          </w:p>
        </w:tc>
        <w:tc>
          <w:tcPr>
            <w:tcW w:w="7512" w:type="dxa"/>
            <w:tcBorders>
              <w:top w:val="single" w:sz="4" w:space="0" w:color="auto"/>
              <w:left w:val="single" w:sz="4" w:space="0" w:color="auto"/>
              <w:bottom w:val="single" w:sz="4" w:space="0" w:color="auto"/>
              <w:right w:val="single" w:sz="4" w:space="0" w:color="auto"/>
            </w:tcBorders>
            <w:hideMark/>
          </w:tcPr>
          <w:p w14:paraId="79832670" w14:textId="77777777" w:rsidR="00165BC5" w:rsidRPr="006E74A7" w:rsidRDefault="00165BC5" w:rsidP="004D5857">
            <w:pPr>
              <w:keepNext/>
              <w:autoSpaceDN w:val="0"/>
              <w:jc w:val="both"/>
              <w:rPr>
                <w:b/>
                <w:i/>
                <w:sz w:val="22"/>
                <w:szCs w:val="22"/>
              </w:rPr>
            </w:pPr>
            <w:r w:rsidRPr="006E74A7">
              <w:rPr>
                <w:b/>
                <w:sz w:val="22"/>
                <w:szCs w:val="22"/>
              </w:rPr>
              <w:t>Žiniaraščiai</w:t>
            </w:r>
          </w:p>
        </w:tc>
      </w:tr>
      <w:tr w:rsidR="00165BC5" w:rsidRPr="006E74A7" w14:paraId="1AE75342"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6B46F31"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31AA024" w14:textId="77777777" w:rsidR="00165BC5" w:rsidRPr="006E74A7" w:rsidRDefault="00165BC5" w:rsidP="004D5857">
            <w:pPr>
              <w:keepNext/>
              <w:jc w:val="both"/>
              <w:rPr>
                <w:b/>
                <w:i/>
                <w:sz w:val="22"/>
                <w:szCs w:val="22"/>
              </w:rPr>
            </w:pPr>
            <w:r w:rsidRPr="006E74A7">
              <w:rPr>
                <w:b/>
                <w:i/>
                <w:sz w:val="22"/>
                <w:szCs w:val="22"/>
              </w:rPr>
              <w:t>Pakeisti 1.1.1.7 papunktį  ir jį išdėstyti taip:</w:t>
            </w:r>
          </w:p>
          <w:p w14:paraId="2F7E49F0" w14:textId="77777777" w:rsidR="00165BC5" w:rsidRPr="006E74A7" w:rsidRDefault="00165BC5" w:rsidP="004D5857">
            <w:pPr>
              <w:autoSpaceDN w:val="0"/>
              <w:ind w:right="-17"/>
              <w:jc w:val="both"/>
              <w:rPr>
                <w:sz w:val="22"/>
                <w:szCs w:val="22"/>
              </w:rPr>
            </w:pPr>
            <w:r w:rsidRPr="006E74A7">
              <w:rPr>
                <w:rFonts w:eastAsia="Calibri"/>
                <w:b/>
                <w:sz w:val="22"/>
                <w:szCs w:val="22"/>
                <w:lang w:eastAsia="en-US"/>
              </w:rPr>
              <w:t>„Žiniaraščiai“</w:t>
            </w:r>
            <w:r w:rsidRPr="006E74A7">
              <w:rPr>
                <w:rFonts w:eastAsia="Calibri"/>
                <w:sz w:val="22"/>
                <w:szCs w:val="22"/>
                <w:lang w:eastAsia="en-US"/>
              </w:rPr>
              <w:t xml:space="preserve"> – Rangovo Pasiūlyme pagal Pirkimo reikalavimus užpildyti ir pateikti Darbų kiekių žiniaraš</w:t>
            </w:r>
            <w:r>
              <w:rPr>
                <w:rFonts w:eastAsia="Calibri"/>
                <w:sz w:val="22"/>
                <w:szCs w:val="22"/>
                <w:lang w:eastAsia="en-US"/>
              </w:rPr>
              <w:t>čiai</w:t>
            </w:r>
            <w:r w:rsidRPr="006E74A7">
              <w:rPr>
                <w:rFonts w:eastAsia="Calibri"/>
                <w:sz w:val="22"/>
                <w:szCs w:val="22"/>
                <w:lang w:eastAsia="en-US"/>
              </w:rPr>
              <w:t>. Kiekių sąrašas detaliai numato pamatuojamus atskirų vienetinių statybos darbų kiekius su vienetiniais įkainiais ar komplektų kainomis.</w:t>
            </w:r>
          </w:p>
        </w:tc>
      </w:tr>
      <w:tr w:rsidR="00165BC5" w:rsidRPr="006E74A7" w14:paraId="1815C6AC"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771D801" w14:textId="77777777" w:rsidR="00165BC5" w:rsidRPr="006E74A7" w:rsidRDefault="00165BC5" w:rsidP="004D5857">
            <w:pPr>
              <w:autoSpaceDN w:val="0"/>
              <w:rPr>
                <w:b/>
                <w:sz w:val="22"/>
                <w:szCs w:val="22"/>
              </w:rPr>
            </w:pPr>
            <w:r w:rsidRPr="006E74A7">
              <w:rPr>
                <w:b/>
                <w:sz w:val="22"/>
                <w:szCs w:val="22"/>
              </w:rPr>
              <w:t>1.1.1.9</w:t>
            </w:r>
          </w:p>
        </w:tc>
        <w:tc>
          <w:tcPr>
            <w:tcW w:w="7512" w:type="dxa"/>
            <w:tcBorders>
              <w:top w:val="single" w:sz="4" w:space="0" w:color="auto"/>
              <w:left w:val="single" w:sz="4" w:space="0" w:color="auto"/>
              <w:bottom w:val="single" w:sz="4" w:space="0" w:color="auto"/>
              <w:right w:val="single" w:sz="4" w:space="0" w:color="auto"/>
            </w:tcBorders>
            <w:hideMark/>
          </w:tcPr>
          <w:p w14:paraId="25786DB7" w14:textId="77777777" w:rsidR="00165BC5" w:rsidRPr="006E74A7" w:rsidRDefault="00165BC5" w:rsidP="004D5857">
            <w:pPr>
              <w:keepNext/>
              <w:autoSpaceDN w:val="0"/>
              <w:jc w:val="both"/>
              <w:rPr>
                <w:b/>
                <w:sz w:val="22"/>
                <w:szCs w:val="22"/>
              </w:rPr>
            </w:pPr>
            <w:r w:rsidRPr="006E74A7">
              <w:rPr>
                <w:b/>
                <w:sz w:val="22"/>
                <w:szCs w:val="22"/>
              </w:rPr>
              <w:t>Pasiūlymo priedai</w:t>
            </w:r>
          </w:p>
        </w:tc>
      </w:tr>
      <w:tr w:rsidR="00165BC5" w:rsidRPr="006E74A7" w14:paraId="5594D63E"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6736903"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6490583A" w14:textId="77777777" w:rsidR="00165BC5" w:rsidRPr="006E74A7" w:rsidRDefault="00165BC5" w:rsidP="004D5857">
            <w:pPr>
              <w:keepNext/>
              <w:jc w:val="both"/>
              <w:rPr>
                <w:b/>
                <w:i/>
                <w:sz w:val="22"/>
                <w:szCs w:val="22"/>
              </w:rPr>
            </w:pPr>
            <w:r w:rsidRPr="006E74A7">
              <w:rPr>
                <w:b/>
                <w:i/>
                <w:sz w:val="22"/>
                <w:szCs w:val="22"/>
              </w:rPr>
              <w:t>Pakeisti papunkčio 1.1.1.9 pavadinimą į „Pasiūlymo priedas” ir išdėstyti jį taip:</w:t>
            </w:r>
          </w:p>
          <w:p w14:paraId="1095957F" w14:textId="77777777" w:rsidR="00165BC5" w:rsidRPr="006E74A7" w:rsidRDefault="00165BC5" w:rsidP="004D5857">
            <w:pPr>
              <w:keepNext/>
              <w:autoSpaceDN w:val="0"/>
              <w:jc w:val="both"/>
              <w:rPr>
                <w:b/>
                <w:sz w:val="22"/>
                <w:szCs w:val="22"/>
              </w:rPr>
            </w:pPr>
            <w:r w:rsidRPr="006E74A7">
              <w:rPr>
                <w:b/>
                <w:sz w:val="22"/>
                <w:szCs w:val="22"/>
              </w:rPr>
              <w:t>„Pasiūlymo priedas“</w:t>
            </w:r>
            <w:r w:rsidRPr="006E74A7">
              <w:rPr>
                <w:sz w:val="22"/>
                <w:szCs w:val="22"/>
              </w:rPr>
              <w:t xml:space="preserve"> – pavadintas „Pasiūlymo priedu“ ir užpildytas dokumentas, kuris pridėtas prie Pasiūlymo rašto ir sudaro jo dalį.</w:t>
            </w:r>
          </w:p>
        </w:tc>
      </w:tr>
      <w:tr w:rsidR="00165BC5" w:rsidRPr="006E74A7" w14:paraId="6780916E" w14:textId="77777777" w:rsidTr="006A7FE5">
        <w:trPr>
          <w:trHeight w:val="283"/>
        </w:trPr>
        <w:tc>
          <w:tcPr>
            <w:tcW w:w="1668" w:type="dxa"/>
            <w:gridSpan w:val="2"/>
            <w:tcBorders>
              <w:top w:val="single" w:sz="4" w:space="0" w:color="auto"/>
              <w:left w:val="single" w:sz="4" w:space="0" w:color="auto"/>
              <w:bottom w:val="single" w:sz="4" w:space="0" w:color="auto"/>
              <w:right w:val="single" w:sz="4" w:space="0" w:color="auto"/>
            </w:tcBorders>
            <w:hideMark/>
          </w:tcPr>
          <w:p w14:paraId="49EBEFB3" w14:textId="77777777" w:rsidR="00165BC5" w:rsidRPr="006E74A7" w:rsidRDefault="00165BC5" w:rsidP="004D5857">
            <w:pPr>
              <w:autoSpaceDN w:val="0"/>
              <w:rPr>
                <w:b/>
                <w:sz w:val="22"/>
                <w:szCs w:val="22"/>
              </w:rPr>
            </w:pPr>
            <w:r w:rsidRPr="006E74A7">
              <w:rPr>
                <w:b/>
                <w:sz w:val="22"/>
                <w:szCs w:val="22"/>
              </w:rPr>
              <w:t>1.1.2</w:t>
            </w:r>
          </w:p>
        </w:tc>
        <w:tc>
          <w:tcPr>
            <w:tcW w:w="7512" w:type="dxa"/>
            <w:tcBorders>
              <w:top w:val="single" w:sz="4" w:space="0" w:color="auto"/>
              <w:left w:val="single" w:sz="4" w:space="0" w:color="auto"/>
              <w:bottom w:val="single" w:sz="4" w:space="0" w:color="auto"/>
              <w:right w:val="single" w:sz="4" w:space="0" w:color="auto"/>
            </w:tcBorders>
            <w:hideMark/>
          </w:tcPr>
          <w:p w14:paraId="7B57846F" w14:textId="77777777" w:rsidR="00165BC5" w:rsidRPr="006E74A7" w:rsidRDefault="00165BC5" w:rsidP="004D5857">
            <w:pPr>
              <w:keepNext/>
              <w:autoSpaceDN w:val="0"/>
              <w:jc w:val="both"/>
              <w:rPr>
                <w:b/>
                <w:sz w:val="22"/>
                <w:szCs w:val="22"/>
              </w:rPr>
            </w:pPr>
            <w:r w:rsidRPr="006E74A7">
              <w:rPr>
                <w:b/>
                <w:sz w:val="22"/>
                <w:szCs w:val="22"/>
              </w:rPr>
              <w:t>Šalys ir asmenys</w:t>
            </w:r>
          </w:p>
        </w:tc>
      </w:tr>
      <w:tr w:rsidR="00165BC5" w:rsidRPr="006E74A7" w14:paraId="448FC057"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A581395" w14:textId="77777777" w:rsidR="00165BC5" w:rsidRPr="006E74A7" w:rsidRDefault="00165BC5" w:rsidP="004D5857">
            <w:pPr>
              <w:autoSpaceDN w:val="0"/>
              <w:rPr>
                <w:b/>
                <w:sz w:val="22"/>
                <w:szCs w:val="22"/>
              </w:rPr>
            </w:pPr>
            <w:r w:rsidRPr="006E74A7">
              <w:rPr>
                <w:b/>
                <w:sz w:val="22"/>
                <w:szCs w:val="22"/>
              </w:rPr>
              <w:t>1.1.2.4</w:t>
            </w:r>
          </w:p>
        </w:tc>
        <w:tc>
          <w:tcPr>
            <w:tcW w:w="7512" w:type="dxa"/>
            <w:tcBorders>
              <w:top w:val="single" w:sz="4" w:space="0" w:color="auto"/>
              <w:left w:val="single" w:sz="4" w:space="0" w:color="auto"/>
              <w:bottom w:val="single" w:sz="4" w:space="0" w:color="auto"/>
              <w:right w:val="single" w:sz="4" w:space="0" w:color="auto"/>
            </w:tcBorders>
            <w:hideMark/>
          </w:tcPr>
          <w:p w14:paraId="2FF4272D" w14:textId="77777777" w:rsidR="00165BC5" w:rsidRPr="006E74A7" w:rsidRDefault="00165BC5" w:rsidP="004D5857">
            <w:pPr>
              <w:keepNext/>
              <w:autoSpaceDN w:val="0"/>
              <w:jc w:val="both"/>
              <w:rPr>
                <w:sz w:val="22"/>
                <w:szCs w:val="22"/>
              </w:rPr>
            </w:pPr>
            <w:r w:rsidRPr="006E74A7">
              <w:rPr>
                <w:b/>
                <w:sz w:val="22"/>
                <w:szCs w:val="22"/>
              </w:rPr>
              <w:t>Inžinierius</w:t>
            </w:r>
          </w:p>
        </w:tc>
      </w:tr>
      <w:tr w:rsidR="00165BC5" w:rsidRPr="006E74A7" w14:paraId="735B00DD"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9D29F06"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02B85B8" w14:textId="77777777" w:rsidR="00165BC5" w:rsidRPr="006E74A7" w:rsidRDefault="00165BC5" w:rsidP="004D5857">
            <w:pPr>
              <w:jc w:val="both"/>
              <w:rPr>
                <w:b/>
                <w:i/>
                <w:sz w:val="22"/>
                <w:szCs w:val="22"/>
              </w:rPr>
            </w:pPr>
            <w:r w:rsidRPr="006E74A7">
              <w:rPr>
                <w:b/>
                <w:i/>
                <w:sz w:val="22"/>
                <w:szCs w:val="22"/>
              </w:rPr>
              <w:t xml:space="preserve">Pakeisti papunktį </w:t>
            </w:r>
            <w:bookmarkStart w:id="10" w:name="inzinierius"/>
            <w:r w:rsidRPr="006E74A7">
              <w:rPr>
                <w:b/>
                <w:i/>
                <w:sz w:val="22"/>
                <w:szCs w:val="22"/>
              </w:rPr>
              <w:t xml:space="preserve">1.1.2.4 ir jį  </w:t>
            </w:r>
            <w:bookmarkEnd w:id="10"/>
            <w:r w:rsidRPr="006E74A7">
              <w:rPr>
                <w:b/>
                <w:i/>
                <w:sz w:val="22"/>
                <w:szCs w:val="22"/>
              </w:rPr>
              <w:t>išdėstyti taip:</w:t>
            </w:r>
          </w:p>
          <w:p w14:paraId="20B5A3D6" w14:textId="77777777" w:rsidR="00165BC5" w:rsidRPr="006E74A7" w:rsidRDefault="00165BC5" w:rsidP="004D5857">
            <w:pPr>
              <w:autoSpaceDN w:val="0"/>
              <w:jc w:val="both"/>
              <w:rPr>
                <w:b/>
                <w:sz w:val="22"/>
                <w:szCs w:val="22"/>
              </w:rPr>
            </w:pPr>
            <w:r w:rsidRPr="006E74A7">
              <w:rPr>
                <w:rFonts w:eastAsia="Calibri"/>
                <w:color w:val="000000"/>
                <w:sz w:val="22"/>
                <w:szCs w:val="22"/>
                <w:lang w:eastAsia="en-US"/>
              </w:rPr>
              <w:t>„</w:t>
            </w:r>
            <w:r w:rsidRPr="006E74A7">
              <w:rPr>
                <w:rFonts w:eastAsia="Calibri"/>
                <w:b/>
                <w:color w:val="000000"/>
                <w:sz w:val="22"/>
                <w:szCs w:val="22"/>
                <w:lang w:eastAsia="en-US"/>
              </w:rPr>
              <w:t>Inžinierius</w:t>
            </w:r>
            <w:r w:rsidRPr="006E74A7">
              <w:rPr>
                <w:rFonts w:eastAsia="Calibri"/>
                <w:color w:val="000000"/>
                <w:sz w:val="22"/>
                <w:szCs w:val="22"/>
                <w:lang w:eastAsia="en-US"/>
              </w:rPr>
              <w:t xml:space="preserve">“ –asmuo, Užsakovo paskirtas būti Inžinieriumi, siekiant įgyvendinti Sutartį, ir tuo vardu įvardytas Pasiūlymo priede arba kitas Užsakovo kuriam nors laikotarpiui paskiriamas asmuo, apie kurį pranešama Rangovui pagal 3.4 punktą </w:t>
            </w:r>
            <w:r w:rsidRPr="006E74A7">
              <w:rPr>
                <w:rFonts w:eastAsia="Calibri"/>
                <w:i/>
                <w:color w:val="000000"/>
                <w:sz w:val="22"/>
                <w:szCs w:val="22"/>
                <w:lang w:eastAsia="en-US"/>
              </w:rPr>
              <w:t>[Inžinieriaus pakeitimas</w:t>
            </w:r>
            <w:r w:rsidRPr="006E74A7">
              <w:rPr>
                <w:rFonts w:eastAsia="Calibri"/>
                <w:color w:val="000000"/>
                <w:sz w:val="22"/>
                <w:szCs w:val="22"/>
                <w:lang w:eastAsia="en-US"/>
              </w:rPr>
              <w:t>].</w:t>
            </w:r>
            <w:r w:rsidRPr="006E74A7">
              <w:rPr>
                <w:rFonts w:eastAsia="Calibri"/>
                <w:sz w:val="22"/>
                <w:szCs w:val="22"/>
                <w:lang w:eastAsia="lt-LT"/>
              </w:rPr>
              <w:t xml:space="preserve"> Inžinierius taip pat turi vykdyti Statinio statybos techninio prižiūrėtojo funkcijas pagal STR </w:t>
            </w:r>
            <w:r w:rsidRPr="006E74A7">
              <w:rPr>
                <w:rFonts w:eastAsia="Calibri"/>
                <w:bCs/>
                <w:caps/>
                <w:sz w:val="22"/>
                <w:szCs w:val="22"/>
                <w:lang w:eastAsia="en-US"/>
              </w:rPr>
              <w:t>1.06.01:2016</w:t>
            </w:r>
            <w:r w:rsidRPr="006E74A7">
              <w:rPr>
                <w:rFonts w:eastAsia="Calibri"/>
                <w:sz w:val="22"/>
                <w:szCs w:val="22"/>
                <w:lang w:eastAsia="lt-LT"/>
              </w:rPr>
              <w:t xml:space="preserve"> „S</w:t>
            </w:r>
            <w:r w:rsidRPr="006E74A7">
              <w:rPr>
                <w:rFonts w:eastAsia="Calibri"/>
                <w:bCs/>
                <w:sz w:val="22"/>
                <w:szCs w:val="22"/>
                <w:lang w:eastAsia="en-US"/>
              </w:rPr>
              <w:t>tatybos darbai. Statinio statybos priežiūra</w:t>
            </w:r>
            <w:r w:rsidRPr="006E74A7">
              <w:rPr>
                <w:rFonts w:eastAsia="Calibri"/>
                <w:sz w:val="22"/>
                <w:szCs w:val="22"/>
                <w:lang w:eastAsia="lt-LT"/>
              </w:rPr>
              <w:t>“ reikalavimus.</w:t>
            </w:r>
          </w:p>
        </w:tc>
      </w:tr>
      <w:tr w:rsidR="00165BC5" w:rsidRPr="006E74A7" w14:paraId="2F72C046"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53D0863" w14:textId="77777777" w:rsidR="00165BC5" w:rsidRPr="006E74A7" w:rsidRDefault="00165BC5" w:rsidP="004D5857">
            <w:pPr>
              <w:autoSpaceDN w:val="0"/>
              <w:rPr>
                <w:b/>
                <w:sz w:val="22"/>
                <w:szCs w:val="22"/>
              </w:rPr>
            </w:pPr>
            <w:bookmarkStart w:id="11" w:name="perkancioji_org"/>
            <w:r w:rsidRPr="006E74A7">
              <w:rPr>
                <w:b/>
                <w:sz w:val="22"/>
                <w:szCs w:val="22"/>
              </w:rPr>
              <w:t>1.1.2.11</w:t>
            </w:r>
            <w:bookmarkEnd w:id="11"/>
          </w:p>
        </w:tc>
        <w:tc>
          <w:tcPr>
            <w:tcW w:w="7512" w:type="dxa"/>
            <w:tcBorders>
              <w:top w:val="single" w:sz="4" w:space="0" w:color="auto"/>
              <w:left w:val="single" w:sz="4" w:space="0" w:color="auto"/>
              <w:bottom w:val="single" w:sz="4" w:space="0" w:color="auto"/>
              <w:right w:val="single" w:sz="4" w:space="0" w:color="auto"/>
            </w:tcBorders>
            <w:hideMark/>
          </w:tcPr>
          <w:p w14:paraId="1177793C" w14:textId="77777777" w:rsidR="00165BC5" w:rsidRPr="006E74A7" w:rsidRDefault="00165BC5" w:rsidP="004D5857">
            <w:pPr>
              <w:autoSpaceDN w:val="0"/>
              <w:jc w:val="both"/>
              <w:rPr>
                <w:b/>
                <w:sz w:val="22"/>
                <w:szCs w:val="22"/>
              </w:rPr>
            </w:pPr>
            <w:r w:rsidRPr="006E74A7">
              <w:rPr>
                <w:rFonts w:eastAsia="Calibri"/>
                <w:b/>
                <w:sz w:val="22"/>
                <w:szCs w:val="22"/>
                <w:lang w:eastAsia="en-US"/>
              </w:rPr>
              <w:t>Perkantysis subjektas</w:t>
            </w:r>
          </w:p>
        </w:tc>
      </w:tr>
      <w:tr w:rsidR="00165BC5" w:rsidRPr="006E74A7" w14:paraId="759824E3"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60471039"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1464FE6" w14:textId="77777777" w:rsidR="00165BC5" w:rsidRPr="006E74A7" w:rsidRDefault="00165BC5" w:rsidP="004D5857">
            <w:pPr>
              <w:jc w:val="both"/>
              <w:rPr>
                <w:b/>
                <w:i/>
                <w:sz w:val="22"/>
                <w:szCs w:val="22"/>
              </w:rPr>
            </w:pPr>
            <w:r w:rsidRPr="006E74A7">
              <w:rPr>
                <w:b/>
                <w:i/>
                <w:sz w:val="22"/>
                <w:szCs w:val="22"/>
              </w:rPr>
              <w:t>Papildyti nauju 1.1.2.11 papunkčiu „Perkantysis subjektas”:</w:t>
            </w:r>
          </w:p>
          <w:p w14:paraId="2173E154" w14:textId="77777777" w:rsidR="00165BC5" w:rsidRPr="006E74A7" w:rsidRDefault="00165BC5" w:rsidP="004D5857">
            <w:pPr>
              <w:autoSpaceDN w:val="0"/>
              <w:jc w:val="both"/>
              <w:rPr>
                <w:sz w:val="22"/>
                <w:szCs w:val="22"/>
              </w:rPr>
            </w:pPr>
            <w:r w:rsidRPr="006E74A7">
              <w:rPr>
                <w:sz w:val="22"/>
                <w:szCs w:val="22"/>
              </w:rPr>
              <w:t>Perkantysis subjektas nurodytas Pasiūlymo priede.</w:t>
            </w:r>
          </w:p>
        </w:tc>
      </w:tr>
      <w:tr w:rsidR="00165BC5" w:rsidRPr="006E74A7" w14:paraId="36E9AF56"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8CBFC58" w14:textId="77777777" w:rsidR="00165BC5" w:rsidRPr="006E74A7" w:rsidRDefault="00165BC5" w:rsidP="004D5857">
            <w:pPr>
              <w:autoSpaceDN w:val="0"/>
              <w:rPr>
                <w:b/>
                <w:sz w:val="22"/>
                <w:szCs w:val="22"/>
              </w:rPr>
            </w:pPr>
            <w:r w:rsidRPr="006E74A7">
              <w:rPr>
                <w:b/>
                <w:sz w:val="22"/>
                <w:szCs w:val="22"/>
              </w:rPr>
              <w:t>1.1.2.12</w:t>
            </w:r>
          </w:p>
        </w:tc>
        <w:tc>
          <w:tcPr>
            <w:tcW w:w="7512" w:type="dxa"/>
            <w:tcBorders>
              <w:top w:val="single" w:sz="4" w:space="0" w:color="auto"/>
              <w:left w:val="single" w:sz="4" w:space="0" w:color="auto"/>
              <w:bottom w:val="single" w:sz="4" w:space="0" w:color="auto"/>
              <w:right w:val="single" w:sz="4" w:space="0" w:color="auto"/>
            </w:tcBorders>
            <w:hideMark/>
          </w:tcPr>
          <w:p w14:paraId="749C9AC0" w14:textId="77777777" w:rsidR="00165BC5" w:rsidRPr="006E74A7" w:rsidRDefault="00165BC5" w:rsidP="004D5857">
            <w:pPr>
              <w:autoSpaceDN w:val="0"/>
              <w:jc w:val="both"/>
              <w:rPr>
                <w:b/>
                <w:sz w:val="22"/>
                <w:szCs w:val="22"/>
              </w:rPr>
            </w:pPr>
            <w:bookmarkStart w:id="12" w:name="igyvendinancioji_inst"/>
            <w:r w:rsidRPr="006E74A7">
              <w:rPr>
                <w:b/>
                <w:sz w:val="22"/>
                <w:szCs w:val="22"/>
              </w:rPr>
              <w:t>Įgyvendinančioji institucija</w:t>
            </w:r>
            <w:bookmarkEnd w:id="12"/>
          </w:p>
        </w:tc>
      </w:tr>
      <w:tr w:rsidR="00165BC5" w:rsidRPr="006E74A7" w14:paraId="5C65E98A"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DF84C2F"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98F8E06" w14:textId="77777777" w:rsidR="00165BC5" w:rsidRPr="006E74A7" w:rsidRDefault="00165BC5" w:rsidP="004D5857">
            <w:pPr>
              <w:jc w:val="both"/>
              <w:rPr>
                <w:b/>
                <w:i/>
                <w:sz w:val="22"/>
                <w:szCs w:val="22"/>
              </w:rPr>
            </w:pPr>
            <w:r w:rsidRPr="006E74A7">
              <w:rPr>
                <w:b/>
                <w:i/>
                <w:sz w:val="22"/>
                <w:szCs w:val="22"/>
              </w:rPr>
              <w:t>Papildyti nauju 1.1.2.12 papunkčiu “Įgyvendinančioji institucija”:</w:t>
            </w:r>
          </w:p>
          <w:p w14:paraId="13486C0D" w14:textId="77777777" w:rsidR="00165BC5" w:rsidRPr="006E74A7" w:rsidRDefault="00165BC5" w:rsidP="004D5857">
            <w:pPr>
              <w:autoSpaceDN w:val="0"/>
              <w:jc w:val="both"/>
              <w:rPr>
                <w:sz w:val="22"/>
                <w:szCs w:val="22"/>
              </w:rPr>
            </w:pPr>
            <w:r w:rsidRPr="006E74A7">
              <w:rPr>
                <w:sz w:val="22"/>
                <w:szCs w:val="22"/>
              </w:rPr>
              <w:t>Įgyvendinančioji institucija nurodyta Pasiūlymo priede.</w:t>
            </w:r>
          </w:p>
        </w:tc>
      </w:tr>
      <w:tr w:rsidR="00165BC5" w:rsidRPr="006E74A7" w14:paraId="54223277"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CBD4386" w14:textId="77777777" w:rsidR="00165BC5" w:rsidRPr="006E74A7" w:rsidRDefault="00165BC5" w:rsidP="004D5857">
            <w:pPr>
              <w:autoSpaceDN w:val="0"/>
              <w:rPr>
                <w:b/>
                <w:sz w:val="22"/>
                <w:szCs w:val="22"/>
              </w:rPr>
            </w:pPr>
            <w:r w:rsidRPr="006E74A7">
              <w:rPr>
                <w:b/>
                <w:sz w:val="22"/>
                <w:szCs w:val="22"/>
              </w:rPr>
              <w:t>1.1.3</w:t>
            </w:r>
          </w:p>
        </w:tc>
        <w:tc>
          <w:tcPr>
            <w:tcW w:w="7512" w:type="dxa"/>
            <w:tcBorders>
              <w:top w:val="single" w:sz="4" w:space="0" w:color="auto"/>
              <w:left w:val="single" w:sz="4" w:space="0" w:color="auto"/>
              <w:bottom w:val="single" w:sz="4" w:space="0" w:color="auto"/>
              <w:right w:val="single" w:sz="4" w:space="0" w:color="auto"/>
            </w:tcBorders>
            <w:hideMark/>
          </w:tcPr>
          <w:p w14:paraId="13D45734" w14:textId="77777777" w:rsidR="00165BC5" w:rsidRPr="006E74A7" w:rsidRDefault="00165BC5" w:rsidP="004D5857">
            <w:pPr>
              <w:autoSpaceDN w:val="0"/>
              <w:jc w:val="both"/>
              <w:rPr>
                <w:b/>
                <w:sz w:val="22"/>
                <w:szCs w:val="22"/>
              </w:rPr>
            </w:pPr>
            <w:r w:rsidRPr="006E74A7">
              <w:rPr>
                <w:b/>
                <w:sz w:val="22"/>
                <w:szCs w:val="22"/>
              </w:rPr>
              <w:t>Datos, bandymai, etapai ir jų užbaigimas</w:t>
            </w:r>
          </w:p>
        </w:tc>
      </w:tr>
      <w:tr w:rsidR="00165BC5" w:rsidRPr="006E74A7" w14:paraId="40001E5D"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EF6F17F" w14:textId="77777777" w:rsidR="00165BC5" w:rsidRPr="006E74A7" w:rsidRDefault="00165BC5" w:rsidP="004D5857">
            <w:pPr>
              <w:autoSpaceDN w:val="0"/>
              <w:rPr>
                <w:b/>
                <w:sz w:val="22"/>
                <w:szCs w:val="22"/>
              </w:rPr>
            </w:pPr>
            <w:r w:rsidRPr="006E74A7">
              <w:rPr>
                <w:rFonts w:eastAsia="Calibri"/>
                <w:b/>
                <w:sz w:val="22"/>
                <w:szCs w:val="22"/>
                <w:lang w:eastAsia="en-US"/>
              </w:rPr>
              <w:t>1.1.3.1</w:t>
            </w:r>
          </w:p>
        </w:tc>
        <w:tc>
          <w:tcPr>
            <w:tcW w:w="7512" w:type="dxa"/>
            <w:tcBorders>
              <w:top w:val="single" w:sz="4" w:space="0" w:color="auto"/>
              <w:left w:val="single" w:sz="4" w:space="0" w:color="auto"/>
              <w:bottom w:val="single" w:sz="4" w:space="0" w:color="auto"/>
              <w:right w:val="single" w:sz="4" w:space="0" w:color="auto"/>
            </w:tcBorders>
            <w:hideMark/>
          </w:tcPr>
          <w:p w14:paraId="229B6F0E" w14:textId="77777777" w:rsidR="00165BC5" w:rsidRPr="006E74A7" w:rsidRDefault="00165BC5" w:rsidP="004D5857">
            <w:pPr>
              <w:autoSpaceDN w:val="0"/>
              <w:jc w:val="both"/>
              <w:rPr>
                <w:b/>
                <w:sz w:val="22"/>
                <w:szCs w:val="22"/>
              </w:rPr>
            </w:pPr>
            <w:r w:rsidRPr="006E74A7">
              <w:rPr>
                <w:rFonts w:eastAsia="Calibri"/>
                <w:b/>
                <w:sz w:val="22"/>
                <w:szCs w:val="22"/>
                <w:lang w:eastAsia="en-US"/>
              </w:rPr>
              <w:t>Pradžios data</w:t>
            </w:r>
          </w:p>
        </w:tc>
      </w:tr>
      <w:tr w:rsidR="00165BC5" w:rsidRPr="006E74A7" w14:paraId="3D138D5B"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F99AB0D"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54406B0" w14:textId="77777777" w:rsidR="00165BC5" w:rsidRPr="006E74A7" w:rsidRDefault="00165BC5" w:rsidP="004D5857">
            <w:pPr>
              <w:jc w:val="both"/>
              <w:rPr>
                <w:b/>
                <w:i/>
                <w:sz w:val="22"/>
                <w:szCs w:val="22"/>
              </w:rPr>
            </w:pPr>
            <w:r w:rsidRPr="006E74A7">
              <w:rPr>
                <w:b/>
                <w:i/>
                <w:sz w:val="22"/>
                <w:szCs w:val="22"/>
              </w:rPr>
              <w:t>Pakeisti 1.1.3.1 punktą ir jį išdėstyti taip:</w:t>
            </w:r>
          </w:p>
          <w:p w14:paraId="3DC1562B" w14:textId="77777777" w:rsidR="00165BC5" w:rsidRPr="006E74A7" w:rsidRDefault="00165BC5" w:rsidP="004D5857">
            <w:pPr>
              <w:autoSpaceDN w:val="0"/>
              <w:jc w:val="both"/>
              <w:rPr>
                <w:sz w:val="22"/>
                <w:szCs w:val="22"/>
              </w:rPr>
            </w:pPr>
            <w:r w:rsidRPr="006E74A7">
              <w:rPr>
                <w:b/>
                <w:sz w:val="22"/>
                <w:szCs w:val="22"/>
              </w:rPr>
              <w:t>„Pradžios data“</w:t>
            </w:r>
            <w:r w:rsidRPr="006E74A7">
              <w:rPr>
                <w:sz w:val="22"/>
                <w:szCs w:val="22"/>
              </w:rPr>
              <w:t xml:space="preserve"> yra pirkimo pradžios data.</w:t>
            </w:r>
          </w:p>
        </w:tc>
      </w:tr>
      <w:tr w:rsidR="00165BC5" w:rsidRPr="006E74A7" w14:paraId="4AB56573"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222BED1" w14:textId="77777777" w:rsidR="00165BC5" w:rsidRPr="006E74A7" w:rsidRDefault="00165BC5" w:rsidP="004D5857">
            <w:pPr>
              <w:autoSpaceDN w:val="0"/>
              <w:rPr>
                <w:b/>
                <w:sz w:val="22"/>
                <w:szCs w:val="22"/>
              </w:rPr>
            </w:pPr>
            <w:r w:rsidRPr="006E74A7">
              <w:rPr>
                <w:rFonts w:eastAsia="Calibri"/>
                <w:b/>
                <w:iCs/>
                <w:sz w:val="22"/>
                <w:szCs w:val="22"/>
                <w:lang w:eastAsia="en-US"/>
              </w:rPr>
              <w:t>1.1.3.7</w:t>
            </w:r>
          </w:p>
        </w:tc>
        <w:tc>
          <w:tcPr>
            <w:tcW w:w="7512" w:type="dxa"/>
            <w:tcBorders>
              <w:top w:val="single" w:sz="4" w:space="0" w:color="auto"/>
              <w:left w:val="single" w:sz="4" w:space="0" w:color="auto"/>
              <w:bottom w:val="single" w:sz="4" w:space="0" w:color="auto"/>
              <w:right w:val="single" w:sz="4" w:space="0" w:color="auto"/>
            </w:tcBorders>
            <w:hideMark/>
          </w:tcPr>
          <w:p w14:paraId="79FF1AD5" w14:textId="77777777" w:rsidR="00165BC5" w:rsidRPr="006E74A7" w:rsidRDefault="00165BC5" w:rsidP="004D5857">
            <w:pPr>
              <w:autoSpaceDN w:val="0"/>
              <w:jc w:val="both"/>
              <w:rPr>
                <w:b/>
                <w:sz w:val="22"/>
                <w:szCs w:val="22"/>
              </w:rPr>
            </w:pPr>
            <w:bookmarkStart w:id="13" w:name="defektus_laikas_1_1_3_7"/>
            <w:r w:rsidRPr="006E74A7">
              <w:rPr>
                <w:b/>
                <w:sz w:val="22"/>
                <w:szCs w:val="22"/>
              </w:rPr>
              <w:t>Pranešimo apie defektus laikas</w:t>
            </w:r>
            <w:bookmarkEnd w:id="13"/>
          </w:p>
        </w:tc>
      </w:tr>
      <w:tr w:rsidR="00165BC5" w:rsidRPr="006E74A7" w14:paraId="297E0C04"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C01C139"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A5E7661" w14:textId="77777777" w:rsidR="00165BC5" w:rsidRPr="006E74A7" w:rsidRDefault="00165BC5" w:rsidP="004D5857">
            <w:pPr>
              <w:autoSpaceDE w:val="0"/>
              <w:autoSpaceDN w:val="0"/>
              <w:adjustRightInd w:val="0"/>
              <w:ind w:firstLine="36"/>
              <w:rPr>
                <w:b/>
                <w:bCs/>
                <w:i/>
                <w:sz w:val="22"/>
                <w:szCs w:val="22"/>
                <w:lang w:eastAsia="lt-LT"/>
              </w:rPr>
            </w:pPr>
            <w:r w:rsidRPr="006E74A7">
              <w:rPr>
                <w:b/>
                <w:bCs/>
                <w:i/>
                <w:sz w:val="22"/>
                <w:szCs w:val="22"/>
                <w:lang w:eastAsia="lt-LT"/>
              </w:rPr>
              <w:t>Papildyti 1.1.3.7 papunktį:</w:t>
            </w:r>
          </w:p>
          <w:p w14:paraId="74F05CCC" w14:textId="77777777" w:rsidR="00165BC5" w:rsidRPr="006E74A7" w:rsidRDefault="00165BC5" w:rsidP="004D5857">
            <w:pPr>
              <w:jc w:val="both"/>
              <w:rPr>
                <w:rFonts w:eastAsia="Calibri"/>
                <w:sz w:val="22"/>
                <w:szCs w:val="22"/>
                <w:lang w:eastAsia="en-US"/>
              </w:rPr>
            </w:pPr>
            <w:r w:rsidRPr="006E74A7">
              <w:rPr>
                <w:rFonts w:eastAsia="Calibri"/>
                <w:sz w:val="22"/>
                <w:szCs w:val="22"/>
                <w:lang w:eastAsia="lt-LT"/>
              </w:rPr>
              <w:t>Pasiūlymo priede nurodytas pranešimo apie defektus laikas nepakeičia garantinio termino, nustatyto LR Civiliniame kodekse (6.698 straipsnis) ir LR Statybos įstatyme (36 straipsnio 1 dalis).</w:t>
            </w:r>
          </w:p>
          <w:p w14:paraId="4424FE16" w14:textId="77777777" w:rsidR="00165BC5" w:rsidRPr="006E74A7" w:rsidRDefault="00165BC5" w:rsidP="004D5857">
            <w:pPr>
              <w:jc w:val="both"/>
              <w:rPr>
                <w:rFonts w:eastAsia="Calibri"/>
                <w:sz w:val="22"/>
                <w:szCs w:val="22"/>
                <w:lang w:eastAsia="lt-LT"/>
              </w:rPr>
            </w:pPr>
            <w:r w:rsidRPr="006E74A7">
              <w:rPr>
                <w:rFonts w:eastAsia="Calibri"/>
                <w:sz w:val="22"/>
                <w:szCs w:val="22"/>
                <w:lang w:eastAsia="lt-LT"/>
              </w:rPr>
              <w:t>Garantinis terminas – laikas, per kurį Rangovas užtikrina, kad statybos objektas atitinka normatyvinių statybos techninių dokumentų nustatytus rodiklius ir yra tinkamas naudoti pagal Sutartyje nustatytą paskirtį.</w:t>
            </w:r>
          </w:p>
          <w:p w14:paraId="5A34751F" w14:textId="77777777" w:rsidR="00165BC5" w:rsidRPr="006E74A7" w:rsidRDefault="00165BC5" w:rsidP="004D5857">
            <w:pPr>
              <w:autoSpaceDN w:val="0"/>
              <w:jc w:val="both"/>
              <w:rPr>
                <w:rFonts w:eastAsia="Calibri"/>
                <w:sz w:val="22"/>
                <w:szCs w:val="22"/>
                <w:lang w:eastAsia="en-US"/>
              </w:rPr>
            </w:pPr>
            <w:r w:rsidRPr="006E74A7">
              <w:rPr>
                <w:rFonts w:eastAsia="Calibri"/>
                <w:sz w:val="22"/>
                <w:szCs w:val="22"/>
                <w:lang w:eastAsia="lt-LT"/>
              </w:rPr>
              <w:t>Įrangos (įrenginių) garantinis terminas yra toks, kaip nustatyta jos gamintojo išduodamuose dokumentuose.</w:t>
            </w:r>
          </w:p>
        </w:tc>
      </w:tr>
      <w:tr w:rsidR="00165BC5" w:rsidRPr="006E74A7" w14:paraId="6F8B5C58"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39FC28D" w14:textId="77777777" w:rsidR="00165BC5" w:rsidRPr="006E74A7" w:rsidRDefault="00165BC5" w:rsidP="004D5857">
            <w:pPr>
              <w:autoSpaceDN w:val="0"/>
              <w:rPr>
                <w:b/>
                <w:sz w:val="22"/>
                <w:szCs w:val="22"/>
              </w:rPr>
            </w:pPr>
            <w:r w:rsidRPr="006E74A7">
              <w:rPr>
                <w:rFonts w:eastAsia="Calibri"/>
                <w:b/>
                <w:sz w:val="22"/>
                <w:szCs w:val="22"/>
                <w:lang w:eastAsia="en-US"/>
              </w:rPr>
              <w:t>1.1.3.10</w:t>
            </w:r>
          </w:p>
        </w:tc>
        <w:tc>
          <w:tcPr>
            <w:tcW w:w="7512" w:type="dxa"/>
            <w:tcBorders>
              <w:top w:val="single" w:sz="4" w:space="0" w:color="auto"/>
              <w:left w:val="single" w:sz="4" w:space="0" w:color="auto"/>
              <w:bottom w:val="single" w:sz="4" w:space="0" w:color="auto"/>
              <w:right w:val="single" w:sz="4" w:space="0" w:color="auto"/>
            </w:tcBorders>
            <w:hideMark/>
          </w:tcPr>
          <w:p w14:paraId="02F797E8" w14:textId="77777777" w:rsidR="00165BC5" w:rsidRPr="006E74A7" w:rsidRDefault="00165BC5" w:rsidP="004D5857">
            <w:pPr>
              <w:autoSpaceDN w:val="0"/>
              <w:jc w:val="both"/>
              <w:rPr>
                <w:sz w:val="22"/>
                <w:szCs w:val="22"/>
              </w:rPr>
            </w:pPr>
            <w:bookmarkStart w:id="14" w:name="statybos_uzbaigimo_aktas_1_1_3_10"/>
            <w:r w:rsidRPr="006E74A7">
              <w:rPr>
                <w:rFonts w:eastAsia="Calibri"/>
                <w:b/>
                <w:bCs/>
                <w:sz w:val="22"/>
                <w:szCs w:val="22"/>
                <w:lang w:eastAsia="en-US"/>
              </w:rPr>
              <w:t>Statybos užbaigimo aktas</w:t>
            </w:r>
            <w:bookmarkEnd w:id="14"/>
          </w:p>
        </w:tc>
      </w:tr>
      <w:tr w:rsidR="00165BC5" w:rsidRPr="006E74A7" w14:paraId="25C202A3"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0629D99"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244CA46" w14:textId="77777777" w:rsidR="00165BC5" w:rsidRPr="006E74A7" w:rsidRDefault="00165BC5" w:rsidP="004D5857">
            <w:pPr>
              <w:autoSpaceDE w:val="0"/>
              <w:autoSpaceDN w:val="0"/>
              <w:adjustRightInd w:val="0"/>
              <w:rPr>
                <w:b/>
                <w:bCs/>
                <w:i/>
                <w:sz w:val="22"/>
                <w:szCs w:val="22"/>
                <w:lang w:eastAsia="en-US"/>
              </w:rPr>
            </w:pPr>
            <w:r w:rsidRPr="006E74A7">
              <w:rPr>
                <w:b/>
                <w:bCs/>
                <w:i/>
                <w:sz w:val="22"/>
                <w:szCs w:val="22"/>
                <w:lang w:eastAsia="en-US"/>
              </w:rPr>
              <w:t>Papildyti nauju 1.1.3.10 papunkčiu „Statybos užbaigimo aktas“:</w:t>
            </w:r>
          </w:p>
          <w:p w14:paraId="5410DB83" w14:textId="77777777" w:rsidR="00165BC5" w:rsidRPr="006E74A7" w:rsidRDefault="00165BC5" w:rsidP="004D5857">
            <w:pPr>
              <w:autoSpaceDN w:val="0"/>
              <w:jc w:val="both"/>
              <w:rPr>
                <w:sz w:val="22"/>
                <w:szCs w:val="22"/>
              </w:rPr>
            </w:pPr>
            <w:r w:rsidRPr="006E74A7">
              <w:rPr>
                <w:rFonts w:eastAsia="Calibri"/>
                <w:b/>
                <w:sz w:val="22"/>
                <w:szCs w:val="22"/>
                <w:lang w:eastAsia="lt-LT"/>
              </w:rPr>
              <w:t>„Statybos užbaigimo dokumentas“</w:t>
            </w:r>
            <w:r w:rsidRPr="006E74A7">
              <w:rPr>
                <w:rFonts w:eastAsia="Calibri"/>
                <w:sz w:val="22"/>
                <w:szCs w:val="22"/>
                <w:lang w:eastAsia="lt-LT"/>
              </w:rPr>
              <w:t xml:space="preserve"> – LR Statybos įstatymo ir statybos techninio reglamento STR </w:t>
            </w:r>
            <w:r w:rsidRPr="006E74A7">
              <w:rPr>
                <w:rFonts w:eastAsia="Calibri"/>
                <w:bCs/>
                <w:sz w:val="22"/>
                <w:szCs w:val="22"/>
                <w:lang w:eastAsia="en-US"/>
              </w:rPr>
              <w:t>1.05.01:2017</w:t>
            </w:r>
            <w:r w:rsidRPr="006E74A7">
              <w:rPr>
                <w:rFonts w:eastAsia="Calibri"/>
                <w:sz w:val="22"/>
                <w:szCs w:val="22"/>
                <w:lang w:eastAsia="lt-LT"/>
              </w:rPr>
              <w:t xml:space="preserve"> „</w:t>
            </w:r>
            <w:r w:rsidRPr="006E74A7">
              <w:rPr>
                <w:rFonts w:eastAsia="Calibri"/>
                <w:bCs/>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6E74A7">
              <w:rPr>
                <w:rFonts w:eastAsia="Calibri"/>
                <w:sz w:val="22"/>
                <w:szCs w:val="22"/>
                <w:lang w:eastAsia="lt-LT"/>
              </w:rPr>
              <w:t>“ nustatyta tvarka surašomas dokumentas, patvirtinantis, kad statinys yra pastatytas pagal statinio projekto sprendinius.</w:t>
            </w:r>
          </w:p>
        </w:tc>
      </w:tr>
      <w:tr w:rsidR="00165BC5" w:rsidRPr="006E74A7" w14:paraId="14C6CAAA"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1EEBFD16" w14:textId="77777777" w:rsidR="00165BC5" w:rsidRPr="006E74A7" w:rsidRDefault="00165BC5" w:rsidP="004D5857">
            <w:pPr>
              <w:autoSpaceDN w:val="0"/>
              <w:rPr>
                <w:b/>
                <w:sz w:val="22"/>
                <w:szCs w:val="22"/>
              </w:rPr>
            </w:pPr>
            <w:r w:rsidRPr="006E74A7">
              <w:rPr>
                <w:b/>
                <w:sz w:val="22"/>
                <w:szCs w:val="22"/>
              </w:rPr>
              <w:t>1.1.4</w:t>
            </w:r>
          </w:p>
        </w:tc>
        <w:tc>
          <w:tcPr>
            <w:tcW w:w="7512" w:type="dxa"/>
            <w:tcBorders>
              <w:top w:val="single" w:sz="4" w:space="0" w:color="auto"/>
              <w:left w:val="single" w:sz="4" w:space="0" w:color="auto"/>
              <w:bottom w:val="single" w:sz="4" w:space="0" w:color="auto"/>
              <w:right w:val="single" w:sz="4" w:space="0" w:color="auto"/>
            </w:tcBorders>
            <w:hideMark/>
          </w:tcPr>
          <w:p w14:paraId="5E58EE9C" w14:textId="77777777" w:rsidR="00165BC5" w:rsidRPr="006E74A7" w:rsidRDefault="00165BC5" w:rsidP="004D5857">
            <w:pPr>
              <w:autoSpaceDN w:val="0"/>
              <w:jc w:val="both"/>
              <w:rPr>
                <w:b/>
                <w:sz w:val="22"/>
                <w:szCs w:val="22"/>
              </w:rPr>
            </w:pPr>
            <w:r w:rsidRPr="006E74A7">
              <w:rPr>
                <w:b/>
                <w:sz w:val="22"/>
                <w:szCs w:val="22"/>
              </w:rPr>
              <w:t>Pinigai ir mokėjimai</w:t>
            </w:r>
          </w:p>
        </w:tc>
      </w:tr>
      <w:tr w:rsidR="00165BC5" w:rsidRPr="006E74A7" w14:paraId="16F75CED"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29599621" w14:textId="77777777" w:rsidR="00165BC5" w:rsidRPr="006E74A7" w:rsidRDefault="00165BC5" w:rsidP="004D5857">
            <w:pPr>
              <w:autoSpaceDN w:val="0"/>
              <w:rPr>
                <w:b/>
                <w:sz w:val="22"/>
                <w:szCs w:val="22"/>
              </w:rPr>
            </w:pPr>
            <w:r w:rsidRPr="006E74A7">
              <w:rPr>
                <w:b/>
                <w:bCs/>
                <w:sz w:val="22"/>
                <w:szCs w:val="22"/>
              </w:rPr>
              <w:t>1.1.4.1</w:t>
            </w:r>
          </w:p>
        </w:tc>
        <w:tc>
          <w:tcPr>
            <w:tcW w:w="7512" w:type="dxa"/>
            <w:tcBorders>
              <w:top w:val="single" w:sz="4" w:space="0" w:color="auto"/>
              <w:left w:val="single" w:sz="4" w:space="0" w:color="auto"/>
              <w:bottom w:val="single" w:sz="4" w:space="0" w:color="auto"/>
              <w:right w:val="single" w:sz="4" w:space="0" w:color="auto"/>
            </w:tcBorders>
            <w:hideMark/>
          </w:tcPr>
          <w:p w14:paraId="6CE13691" w14:textId="77777777" w:rsidR="00165BC5" w:rsidRPr="006E74A7" w:rsidRDefault="00165BC5" w:rsidP="004D5857">
            <w:pPr>
              <w:autoSpaceDN w:val="0"/>
              <w:jc w:val="both"/>
              <w:rPr>
                <w:b/>
                <w:sz w:val="22"/>
                <w:szCs w:val="22"/>
              </w:rPr>
            </w:pPr>
            <w:r w:rsidRPr="006E74A7">
              <w:rPr>
                <w:b/>
                <w:sz w:val="22"/>
                <w:szCs w:val="22"/>
              </w:rPr>
              <w:t>Priimta sutarties suma</w:t>
            </w:r>
          </w:p>
        </w:tc>
      </w:tr>
      <w:tr w:rsidR="00165BC5" w:rsidRPr="006E74A7" w14:paraId="72E02397"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AB4BA81"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263A87F" w14:textId="77777777" w:rsidR="00165BC5" w:rsidRPr="006E74A7" w:rsidRDefault="00165BC5" w:rsidP="004D5857">
            <w:pPr>
              <w:jc w:val="both"/>
              <w:rPr>
                <w:b/>
                <w:bCs/>
                <w:i/>
                <w:sz w:val="22"/>
                <w:szCs w:val="22"/>
              </w:rPr>
            </w:pPr>
            <w:r w:rsidRPr="006E74A7">
              <w:rPr>
                <w:b/>
                <w:bCs/>
                <w:i/>
                <w:sz w:val="22"/>
                <w:szCs w:val="22"/>
              </w:rPr>
              <w:t>Pakeisti 1.1.4.1 punktą ir jį išdėstyti taip:</w:t>
            </w:r>
          </w:p>
          <w:p w14:paraId="744414D5" w14:textId="77777777" w:rsidR="00165BC5" w:rsidRPr="006E74A7" w:rsidRDefault="00165BC5" w:rsidP="004D5857">
            <w:pPr>
              <w:autoSpaceDN w:val="0"/>
              <w:jc w:val="both"/>
              <w:rPr>
                <w:rFonts w:eastAsia="Calibri"/>
                <w:sz w:val="22"/>
                <w:szCs w:val="22"/>
                <w:lang w:eastAsia="lt-LT"/>
              </w:rPr>
            </w:pPr>
            <w:r w:rsidRPr="006E74A7">
              <w:rPr>
                <w:rFonts w:eastAsia="Calibri"/>
                <w:b/>
                <w:sz w:val="22"/>
                <w:szCs w:val="22"/>
                <w:lang w:eastAsia="lt-LT"/>
              </w:rPr>
              <w:t>„Priimta Sutarties suma“</w:t>
            </w:r>
            <w:r w:rsidRPr="006E74A7">
              <w:rPr>
                <w:rFonts w:eastAsia="Calibri"/>
                <w:sz w:val="22"/>
                <w:szCs w:val="22"/>
                <w:lang w:eastAsia="lt-LT"/>
              </w:rPr>
              <w:t xml:space="preserve"> – Rangovo pasiūlyme nurodyta </w:t>
            </w:r>
            <w:r>
              <w:rPr>
                <w:rFonts w:eastAsia="Calibri"/>
                <w:sz w:val="22"/>
                <w:szCs w:val="22"/>
                <w:lang w:eastAsia="lt-LT"/>
              </w:rPr>
              <w:t xml:space="preserve">Žiniaraščių </w:t>
            </w:r>
            <w:r w:rsidRPr="006E74A7">
              <w:rPr>
                <w:rFonts w:eastAsia="Calibri"/>
                <w:sz w:val="22"/>
                <w:szCs w:val="22"/>
                <w:lang w:eastAsia="lt-LT"/>
              </w:rPr>
              <w:t>įkainių ir komplektų kainų suma. Užsakovas turi sumokėti Rangovui pagal Rangovo nurodytus įkainius ir/arba darbų komplektų kainas už faktiškai atliktų ir priimtų Darbų atlikimą bei visų defektų ištaisymą, taikant fiksuotų įkainių ir darbų komplektų su peržiūra kainos apskaičiavimo būdą. Faktinė pirkimo dokumentuose bei sutartyje nurodytų darbų apimtis gali mažėti arba didėti pagal faktiškai atliktų darbų įkainių ir/arba darbų komplektų sumą.</w:t>
            </w:r>
          </w:p>
        </w:tc>
      </w:tr>
      <w:tr w:rsidR="00165BC5" w:rsidRPr="006E74A7" w14:paraId="4C20BAD4"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1BC24D92" w14:textId="77777777" w:rsidR="00165BC5" w:rsidRPr="006E74A7" w:rsidRDefault="00165BC5" w:rsidP="004D5857">
            <w:pPr>
              <w:keepNext/>
              <w:autoSpaceDN w:val="0"/>
              <w:rPr>
                <w:b/>
                <w:sz w:val="22"/>
                <w:szCs w:val="22"/>
              </w:rPr>
            </w:pPr>
            <w:r w:rsidRPr="006E74A7">
              <w:rPr>
                <w:b/>
                <w:sz w:val="22"/>
                <w:szCs w:val="22"/>
              </w:rPr>
              <w:t>1.1.6</w:t>
            </w:r>
          </w:p>
        </w:tc>
        <w:tc>
          <w:tcPr>
            <w:tcW w:w="7512" w:type="dxa"/>
            <w:tcBorders>
              <w:top w:val="single" w:sz="4" w:space="0" w:color="auto"/>
              <w:left w:val="single" w:sz="4" w:space="0" w:color="auto"/>
              <w:bottom w:val="single" w:sz="4" w:space="0" w:color="auto"/>
              <w:right w:val="single" w:sz="4" w:space="0" w:color="auto"/>
            </w:tcBorders>
            <w:hideMark/>
          </w:tcPr>
          <w:p w14:paraId="08269B4E" w14:textId="77777777" w:rsidR="00165BC5" w:rsidRPr="006E74A7" w:rsidRDefault="00165BC5" w:rsidP="004D5857">
            <w:pPr>
              <w:keepNext/>
              <w:autoSpaceDN w:val="0"/>
              <w:jc w:val="both"/>
              <w:rPr>
                <w:b/>
                <w:sz w:val="22"/>
                <w:szCs w:val="22"/>
              </w:rPr>
            </w:pPr>
            <w:r w:rsidRPr="006E74A7">
              <w:rPr>
                <w:b/>
                <w:sz w:val="22"/>
                <w:szCs w:val="22"/>
              </w:rPr>
              <w:t>Kitos sąvokos</w:t>
            </w:r>
          </w:p>
        </w:tc>
      </w:tr>
      <w:tr w:rsidR="00165BC5" w:rsidRPr="006E74A7" w14:paraId="60D8BF5B"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1EAC3966" w14:textId="77777777" w:rsidR="00165BC5" w:rsidRPr="006E74A7" w:rsidRDefault="00165BC5" w:rsidP="004D5857">
            <w:pPr>
              <w:autoSpaceDN w:val="0"/>
              <w:rPr>
                <w:b/>
                <w:sz w:val="22"/>
                <w:szCs w:val="22"/>
              </w:rPr>
            </w:pPr>
            <w:r w:rsidRPr="006E74A7">
              <w:rPr>
                <w:rFonts w:eastAsia="Calibri"/>
                <w:b/>
                <w:bCs/>
                <w:sz w:val="22"/>
                <w:szCs w:val="22"/>
                <w:lang w:eastAsia="lt-LT"/>
              </w:rPr>
              <w:t>1.1.6.7</w:t>
            </w:r>
          </w:p>
        </w:tc>
        <w:tc>
          <w:tcPr>
            <w:tcW w:w="7512" w:type="dxa"/>
            <w:tcBorders>
              <w:top w:val="single" w:sz="4" w:space="0" w:color="auto"/>
              <w:left w:val="single" w:sz="4" w:space="0" w:color="auto"/>
              <w:bottom w:val="single" w:sz="4" w:space="0" w:color="auto"/>
              <w:right w:val="single" w:sz="4" w:space="0" w:color="auto"/>
            </w:tcBorders>
            <w:hideMark/>
          </w:tcPr>
          <w:p w14:paraId="5022C47D" w14:textId="77777777" w:rsidR="00165BC5" w:rsidRPr="006E74A7" w:rsidRDefault="00165BC5" w:rsidP="004D5857">
            <w:pPr>
              <w:autoSpaceDN w:val="0"/>
              <w:jc w:val="both"/>
              <w:rPr>
                <w:iCs/>
                <w:sz w:val="22"/>
                <w:szCs w:val="22"/>
              </w:rPr>
            </w:pPr>
            <w:r w:rsidRPr="006E74A7">
              <w:rPr>
                <w:rFonts w:eastAsia="Calibri"/>
                <w:b/>
                <w:bCs/>
                <w:sz w:val="22"/>
                <w:szCs w:val="22"/>
                <w:lang w:eastAsia="lt-LT"/>
              </w:rPr>
              <w:t>Statybvietė</w:t>
            </w:r>
          </w:p>
        </w:tc>
      </w:tr>
      <w:tr w:rsidR="00165BC5" w:rsidRPr="006E74A7" w14:paraId="475D2F30"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631FEFD"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710368E" w14:textId="77777777" w:rsidR="00165BC5" w:rsidRPr="006E74A7" w:rsidRDefault="00165BC5" w:rsidP="004D5857">
            <w:pPr>
              <w:autoSpaceDE w:val="0"/>
              <w:autoSpaceDN w:val="0"/>
              <w:adjustRightInd w:val="0"/>
              <w:jc w:val="both"/>
              <w:rPr>
                <w:b/>
                <w:bCs/>
                <w:i/>
                <w:sz w:val="22"/>
                <w:szCs w:val="22"/>
                <w:lang w:eastAsia="lt-LT"/>
              </w:rPr>
            </w:pPr>
            <w:r w:rsidRPr="006E74A7">
              <w:rPr>
                <w:b/>
                <w:bCs/>
                <w:i/>
                <w:sz w:val="22"/>
                <w:szCs w:val="22"/>
                <w:lang w:eastAsia="lt-LT"/>
              </w:rPr>
              <w:t>Papildyti 1.1.6.7 papunktį:</w:t>
            </w:r>
          </w:p>
          <w:p w14:paraId="4409CF29" w14:textId="77777777" w:rsidR="00165BC5" w:rsidRPr="006E74A7" w:rsidRDefault="00165BC5" w:rsidP="004D5857">
            <w:pPr>
              <w:autoSpaceDN w:val="0"/>
              <w:jc w:val="both"/>
              <w:rPr>
                <w:iCs/>
                <w:sz w:val="22"/>
                <w:szCs w:val="22"/>
                <w:lang w:eastAsia="en-US"/>
              </w:rPr>
            </w:pPr>
            <w:r w:rsidRPr="006E74A7">
              <w:rPr>
                <w:sz w:val="22"/>
                <w:szCs w:val="22"/>
                <w:lang w:eastAsia="lt-LT"/>
              </w:rPr>
              <w:t>Tai statinio statybos darbų vieta (teritorija, kurios ribos nustatomos statinio projekte atsižvelgiant į vykdomus statybos darbus, kuri gali sutapti ar nesutapti su statybos sklypo ribomis).</w:t>
            </w:r>
          </w:p>
        </w:tc>
      </w:tr>
      <w:tr w:rsidR="00165BC5" w:rsidRPr="006E74A7" w14:paraId="67AB6D60"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CE80F5D" w14:textId="77777777" w:rsidR="00165BC5" w:rsidRPr="006E74A7" w:rsidRDefault="00165BC5" w:rsidP="004D5857">
            <w:pPr>
              <w:autoSpaceDN w:val="0"/>
              <w:rPr>
                <w:b/>
                <w:sz w:val="22"/>
                <w:szCs w:val="22"/>
              </w:rPr>
            </w:pPr>
            <w:r w:rsidRPr="006E74A7">
              <w:rPr>
                <w:b/>
                <w:sz w:val="22"/>
                <w:szCs w:val="22"/>
              </w:rPr>
              <w:t xml:space="preserve">1.1.6.11 </w:t>
            </w:r>
          </w:p>
        </w:tc>
        <w:tc>
          <w:tcPr>
            <w:tcW w:w="7512" w:type="dxa"/>
            <w:tcBorders>
              <w:top w:val="single" w:sz="4" w:space="0" w:color="auto"/>
              <w:left w:val="single" w:sz="4" w:space="0" w:color="auto"/>
              <w:bottom w:val="single" w:sz="4" w:space="0" w:color="auto"/>
              <w:right w:val="single" w:sz="4" w:space="0" w:color="auto"/>
            </w:tcBorders>
            <w:hideMark/>
          </w:tcPr>
          <w:p w14:paraId="4DA25533" w14:textId="77777777" w:rsidR="00165BC5" w:rsidRPr="006E74A7" w:rsidRDefault="00165BC5" w:rsidP="004D5857">
            <w:pPr>
              <w:autoSpaceDN w:val="0"/>
              <w:rPr>
                <w:rFonts w:eastAsia="Calibri"/>
                <w:b/>
                <w:bCs/>
                <w:i/>
                <w:sz w:val="22"/>
                <w:szCs w:val="22"/>
                <w:lang w:eastAsia="en-US"/>
              </w:rPr>
            </w:pPr>
            <w:r w:rsidRPr="006E74A7">
              <w:rPr>
                <w:b/>
                <w:sz w:val="22"/>
                <w:szCs w:val="22"/>
              </w:rPr>
              <w:t>Bauda</w:t>
            </w:r>
          </w:p>
        </w:tc>
      </w:tr>
      <w:tr w:rsidR="00165BC5" w:rsidRPr="006E74A7" w14:paraId="4FD062AE"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68FF2A3"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B5C2D3B" w14:textId="77777777" w:rsidR="00165BC5" w:rsidRPr="001733DE" w:rsidRDefault="00165BC5" w:rsidP="004D5857">
            <w:pPr>
              <w:rPr>
                <w:rFonts w:eastAsia="Calibri"/>
                <w:b/>
                <w:bCs/>
                <w:i/>
                <w:sz w:val="22"/>
                <w:szCs w:val="22"/>
                <w:lang w:eastAsia="en-US"/>
              </w:rPr>
            </w:pPr>
            <w:r w:rsidRPr="001733DE">
              <w:rPr>
                <w:rFonts w:eastAsia="Calibri"/>
                <w:b/>
                <w:bCs/>
                <w:i/>
                <w:sz w:val="22"/>
                <w:szCs w:val="22"/>
                <w:lang w:eastAsia="en-US"/>
              </w:rPr>
              <w:t>Papildyti nauju 1.1.6.11 papunkčiu „Bauda“:</w:t>
            </w:r>
          </w:p>
          <w:p w14:paraId="2A401E5B" w14:textId="77777777" w:rsidR="00165BC5" w:rsidRDefault="00165BC5" w:rsidP="004D5857">
            <w:pPr>
              <w:autoSpaceDN w:val="0"/>
              <w:rPr>
                <w:rFonts w:eastAsia="Calibri"/>
                <w:sz w:val="22"/>
                <w:szCs w:val="22"/>
                <w:lang w:eastAsia="en-US"/>
              </w:rPr>
            </w:pPr>
            <w:r w:rsidRPr="001733DE">
              <w:rPr>
                <w:rFonts w:eastAsia="Calibri"/>
                <w:sz w:val="22"/>
                <w:szCs w:val="22"/>
                <w:lang w:eastAsia="en-US"/>
              </w:rPr>
              <w:t xml:space="preserve">,,Bauda“ – tai konkreti pinigų suma: </w:t>
            </w:r>
          </w:p>
          <w:p w14:paraId="78D94E70" w14:textId="77777777" w:rsidR="00A550CE" w:rsidRPr="001733DE" w:rsidRDefault="00A550CE" w:rsidP="004D5857">
            <w:pPr>
              <w:autoSpaceDN w:val="0"/>
              <w:rPr>
                <w:rFonts w:eastAsia="Calibri"/>
                <w:sz w:val="22"/>
                <w:szCs w:val="22"/>
                <w:lang w:eastAsia="en-US"/>
              </w:rPr>
            </w:pPr>
            <w:r w:rsidRPr="001733DE">
              <w:rPr>
                <w:rFonts w:eastAsia="Calibri"/>
                <w:sz w:val="22"/>
                <w:szCs w:val="22"/>
                <w:lang w:eastAsia="en-US"/>
              </w:rPr>
              <w:t xml:space="preserve">kurią Rangovas turi sumokėti Užsakovui, jei neįvykdo savo prievolių nustatytų </w:t>
            </w:r>
            <w:r>
              <w:rPr>
                <w:rFonts w:eastAsia="Calibri"/>
                <w:sz w:val="22"/>
                <w:szCs w:val="22"/>
                <w:lang w:eastAsia="en-US"/>
              </w:rPr>
              <w:t>4.1.  punkte;</w:t>
            </w:r>
          </w:p>
          <w:p w14:paraId="43A32688" w14:textId="77777777" w:rsidR="00165BC5" w:rsidRPr="001733DE" w:rsidRDefault="00165BC5" w:rsidP="004D5857">
            <w:pPr>
              <w:autoSpaceDN w:val="0"/>
              <w:rPr>
                <w:rFonts w:eastAsia="Calibri"/>
                <w:sz w:val="22"/>
                <w:szCs w:val="22"/>
                <w:lang w:eastAsia="en-US"/>
              </w:rPr>
            </w:pPr>
            <w:r w:rsidRPr="001733DE">
              <w:rPr>
                <w:rFonts w:eastAsia="Calibri"/>
                <w:sz w:val="22"/>
                <w:szCs w:val="22"/>
                <w:lang w:eastAsia="en-US"/>
              </w:rPr>
              <w:t>kurią Rangovas turi sumokėti Užsakovui, jei neįvykdo savo prievolių nustatytų 7.7 punkte;</w:t>
            </w:r>
          </w:p>
          <w:p w14:paraId="650A1562" w14:textId="77777777" w:rsidR="00165BC5" w:rsidRPr="001733DE" w:rsidRDefault="00165BC5" w:rsidP="004D5857">
            <w:pPr>
              <w:autoSpaceDN w:val="0"/>
              <w:rPr>
                <w:rFonts w:eastAsia="Calibri"/>
                <w:sz w:val="22"/>
                <w:szCs w:val="22"/>
                <w:lang w:eastAsia="en-US"/>
              </w:rPr>
            </w:pPr>
            <w:r w:rsidRPr="001733DE">
              <w:rPr>
                <w:rFonts w:eastAsia="Calibri"/>
                <w:sz w:val="22"/>
                <w:szCs w:val="22"/>
                <w:lang w:eastAsia="en-US"/>
              </w:rPr>
              <w:t>kurią Rangovas turi sumokėti Užsakovui, jei neįvykdo savo prievolių per sutartyje nustatytą terminą įskaitant tarpinius terminus. Taikoma 8.7 punkte nustatyta tvarka;</w:t>
            </w:r>
          </w:p>
          <w:p w14:paraId="4EE3329B" w14:textId="77777777" w:rsidR="00165BC5" w:rsidRDefault="00165BC5" w:rsidP="004D5857">
            <w:pPr>
              <w:autoSpaceDN w:val="0"/>
              <w:rPr>
                <w:rFonts w:eastAsia="Calibri"/>
                <w:sz w:val="22"/>
                <w:szCs w:val="22"/>
                <w:lang w:eastAsia="en-US"/>
              </w:rPr>
            </w:pPr>
            <w:r w:rsidRPr="001733DE">
              <w:rPr>
                <w:rFonts w:eastAsia="Calibri"/>
                <w:sz w:val="22"/>
                <w:szCs w:val="22"/>
                <w:lang w:eastAsia="en-US"/>
              </w:rPr>
              <w:t>kurią Rangovas turi sumokėti Užsakovui, jei neįvykdo savo prievolių nustatytų 17</w:t>
            </w:r>
            <w:r w:rsidR="00A550CE">
              <w:rPr>
                <w:rFonts w:eastAsia="Calibri"/>
                <w:sz w:val="22"/>
                <w:szCs w:val="22"/>
                <w:lang w:eastAsia="en-US"/>
              </w:rPr>
              <w:t>.7 punkte.</w:t>
            </w:r>
          </w:p>
          <w:p w14:paraId="7D19549F" w14:textId="77777777" w:rsidR="00165BC5" w:rsidRPr="006E74A7" w:rsidRDefault="00165BC5" w:rsidP="004D5857">
            <w:pPr>
              <w:autoSpaceDN w:val="0"/>
              <w:rPr>
                <w:sz w:val="22"/>
                <w:szCs w:val="22"/>
              </w:rPr>
            </w:pPr>
          </w:p>
        </w:tc>
      </w:tr>
      <w:tr w:rsidR="00165BC5" w:rsidRPr="006E74A7" w14:paraId="72BA8C33"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8667E10" w14:textId="77777777" w:rsidR="00165BC5" w:rsidRPr="006E74A7" w:rsidRDefault="00165BC5" w:rsidP="004D5857">
            <w:pPr>
              <w:autoSpaceDN w:val="0"/>
              <w:rPr>
                <w:b/>
                <w:sz w:val="22"/>
                <w:szCs w:val="22"/>
              </w:rPr>
            </w:pPr>
            <w:r w:rsidRPr="006E74A7">
              <w:rPr>
                <w:rFonts w:eastAsia="Calibri"/>
                <w:b/>
                <w:sz w:val="22"/>
                <w:szCs w:val="22"/>
                <w:lang w:eastAsia="en-US"/>
              </w:rPr>
              <w:t xml:space="preserve">1.5 punktas </w:t>
            </w:r>
          </w:p>
        </w:tc>
        <w:tc>
          <w:tcPr>
            <w:tcW w:w="7512" w:type="dxa"/>
            <w:tcBorders>
              <w:top w:val="single" w:sz="4" w:space="0" w:color="auto"/>
              <w:left w:val="single" w:sz="4" w:space="0" w:color="auto"/>
              <w:bottom w:val="single" w:sz="4" w:space="0" w:color="auto"/>
              <w:right w:val="single" w:sz="4" w:space="0" w:color="auto"/>
            </w:tcBorders>
            <w:hideMark/>
          </w:tcPr>
          <w:p w14:paraId="5EFEDEE9" w14:textId="77777777" w:rsidR="00165BC5" w:rsidRPr="006E74A7" w:rsidRDefault="00165BC5" w:rsidP="004D5857">
            <w:pPr>
              <w:autoSpaceDN w:val="0"/>
              <w:rPr>
                <w:b/>
                <w:sz w:val="22"/>
                <w:szCs w:val="22"/>
              </w:rPr>
            </w:pPr>
            <w:r w:rsidRPr="006E74A7">
              <w:rPr>
                <w:rFonts w:eastAsia="Calibri"/>
                <w:b/>
                <w:iCs/>
                <w:sz w:val="22"/>
                <w:szCs w:val="22"/>
                <w:lang w:eastAsia="en-US"/>
              </w:rPr>
              <w:t>Dokumentų pirmumas</w:t>
            </w:r>
          </w:p>
        </w:tc>
      </w:tr>
      <w:tr w:rsidR="00165BC5" w:rsidRPr="006E74A7" w14:paraId="05BE783B"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9A16E85"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119D708" w14:textId="77777777" w:rsidR="00165BC5" w:rsidRPr="006E74A7" w:rsidRDefault="00165BC5" w:rsidP="004D5857">
            <w:pPr>
              <w:autoSpaceDE w:val="0"/>
              <w:autoSpaceDN w:val="0"/>
              <w:adjustRightInd w:val="0"/>
              <w:rPr>
                <w:b/>
                <w:bCs/>
                <w:i/>
                <w:sz w:val="22"/>
                <w:szCs w:val="22"/>
                <w:lang w:eastAsia="lt-LT"/>
              </w:rPr>
            </w:pPr>
            <w:r w:rsidRPr="006E74A7">
              <w:rPr>
                <w:b/>
                <w:bCs/>
                <w:i/>
                <w:sz w:val="22"/>
                <w:szCs w:val="22"/>
                <w:lang w:eastAsia="lt-LT"/>
              </w:rPr>
              <w:t>Pakeisti 1.5  punkto pirmos pastraipos antrą sakinį:</w:t>
            </w:r>
          </w:p>
          <w:p w14:paraId="175B2B58" w14:textId="77777777" w:rsidR="00165BC5" w:rsidRPr="006E74A7" w:rsidRDefault="00165BC5" w:rsidP="004D5857">
            <w:pPr>
              <w:autoSpaceDE w:val="0"/>
              <w:autoSpaceDN w:val="0"/>
              <w:adjustRightInd w:val="0"/>
              <w:rPr>
                <w:rFonts w:eastAsia="Calibri"/>
                <w:sz w:val="22"/>
                <w:szCs w:val="22"/>
                <w:lang w:eastAsia="en-US"/>
              </w:rPr>
            </w:pPr>
            <w:r w:rsidRPr="006E74A7">
              <w:rPr>
                <w:rFonts w:eastAsia="Calibri"/>
                <w:sz w:val="22"/>
                <w:szCs w:val="22"/>
                <w:lang w:eastAsia="en-US"/>
              </w:rPr>
              <w:t>Šioje sutartyje galiojantys dokumentai kurie yra vienodai svarbūs nepriklausomai nuo to kokia tvarka jie yra išdėstyti žemiau:</w:t>
            </w:r>
          </w:p>
          <w:p w14:paraId="1F9A95DA"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Rangos Sutartis,</w:t>
            </w:r>
          </w:p>
          <w:p w14:paraId="08739F98"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Pirkimo dokumentų paaiškinimai ir prieš pasirašant Sutartį surengto susirinkimo protokolas</w:t>
            </w:r>
            <w:r w:rsidRPr="006E74A7">
              <w:rPr>
                <w:rFonts w:eastAsia="Calibri"/>
                <w:i/>
                <w:sz w:val="22"/>
                <w:szCs w:val="22"/>
                <w:lang w:eastAsia="en-US"/>
              </w:rPr>
              <w:t xml:space="preserve"> (jei taikoma)</w:t>
            </w:r>
            <w:r w:rsidRPr="006E74A7">
              <w:rPr>
                <w:rFonts w:eastAsia="Calibri"/>
                <w:sz w:val="22"/>
                <w:szCs w:val="22"/>
                <w:lang w:eastAsia="en-US"/>
              </w:rPr>
              <w:t>,</w:t>
            </w:r>
          </w:p>
          <w:p w14:paraId="56BE4410"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Pasiūlymo raštas (Techninis ir finansinis pasiūlymas)  ir pasiūlymo priedas,</w:t>
            </w:r>
          </w:p>
          <w:p w14:paraId="5C45FC58"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Konkrečios sutarties sąlygos,</w:t>
            </w:r>
          </w:p>
          <w:p w14:paraId="03EE9058"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Bendrosios sutarties sąlygos,</w:t>
            </w:r>
          </w:p>
          <w:p w14:paraId="7224214F"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Specifikacija,</w:t>
            </w:r>
          </w:p>
          <w:p w14:paraId="6F1ECD61"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Žiniaraščiai (iš Rangovo Pasiūlymo),</w:t>
            </w:r>
          </w:p>
          <w:p w14:paraId="0BBA01D8"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 xml:space="preserve">pirkimo komisijos paklausimai ir konkurso dalyvio atsakymai </w:t>
            </w:r>
            <w:r w:rsidRPr="006E74A7">
              <w:rPr>
                <w:rFonts w:eastAsia="Calibri"/>
                <w:i/>
                <w:sz w:val="22"/>
                <w:szCs w:val="22"/>
                <w:lang w:eastAsia="en-US"/>
              </w:rPr>
              <w:t>(jei taikoma)</w:t>
            </w:r>
            <w:r w:rsidRPr="006E74A7">
              <w:rPr>
                <w:rFonts w:eastAsia="Calibri"/>
                <w:sz w:val="22"/>
                <w:szCs w:val="22"/>
                <w:lang w:eastAsia="en-US"/>
              </w:rPr>
              <w:t>,</w:t>
            </w:r>
          </w:p>
          <w:p w14:paraId="79E57BD4"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Kiti Rangovo pasiūlymą sudarantys dokumentai,</w:t>
            </w:r>
          </w:p>
          <w:p w14:paraId="73CC7557" w14:textId="77777777" w:rsidR="00165BC5" w:rsidRPr="006E74A7" w:rsidRDefault="00165BC5" w:rsidP="004D5857">
            <w:pPr>
              <w:autoSpaceDE w:val="0"/>
              <w:autoSpaceDN w:val="0"/>
              <w:adjustRightInd w:val="0"/>
              <w:rPr>
                <w:rFonts w:eastAsia="Calibri"/>
                <w:sz w:val="22"/>
                <w:szCs w:val="22"/>
                <w:lang w:eastAsia="en-US"/>
              </w:rPr>
            </w:pPr>
            <w:r w:rsidRPr="006E74A7">
              <w:rPr>
                <w:rFonts w:eastAsia="Calibri"/>
                <w:sz w:val="22"/>
                <w:szCs w:val="22"/>
                <w:lang w:eastAsia="en-US"/>
              </w:rPr>
              <w:t>Kiti dokumentai ir priedai.</w:t>
            </w:r>
          </w:p>
        </w:tc>
      </w:tr>
      <w:tr w:rsidR="00165BC5" w:rsidRPr="006E74A7" w14:paraId="284D6166"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7171904" w14:textId="77777777" w:rsidR="00165BC5" w:rsidRPr="006E74A7" w:rsidRDefault="00165BC5" w:rsidP="004D5857">
            <w:pPr>
              <w:autoSpaceDN w:val="0"/>
              <w:rPr>
                <w:b/>
                <w:sz w:val="22"/>
                <w:szCs w:val="22"/>
              </w:rPr>
            </w:pPr>
            <w:r w:rsidRPr="006E74A7">
              <w:rPr>
                <w:b/>
                <w:sz w:val="22"/>
                <w:szCs w:val="22"/>
              </w:rPr>
              <w:t>1.6 punktas</w:t>
            </w:r>
          </w:p>
        </w:tc>
        <w:tc>
          <w:tcPr>
            <w:tcW w:w="7512" w:type="dxa"/>
            <w:tcBorders>
              <w:top w:val="single" w:sz="4" w:space="0" w:color="auto"/>
              <w:left w:val="single" w:sz="4" w:space="0" w:color="auto"/>
              <w:bottom w:val="single" w:sz="4" w:space="0" w:color="auto"/>
              <w:right w:val="single" w:sz="4" w:space="0" w:color="auto"/>
            </w:tcBorders>
            <w:hideMark/>
          </w:tcPr>
          <w:p w14:paraId="4C27A763" w14:textId="77777777" w:rsidR="00165BC5" w:rsidRPr="006E74A7" w:rsidRDefault="00165BC5" w:rsidP="004D5857">
            <w:pPr>
              <w:autoSpaceDN w:val="0"/>
              <w:jc w:val="both"/>
              <w:rPr>
                <w:b/>
                <w:sz w:val="22"/>
                <w:szCs w:val="22"/>
              </w:rPr>
            </w:pPr>
            <w:r w:rsidRPr="006E74A7">
              <w:rPr>
                <w:b/>
                <w:sz w:val="22"/>
                <w:szCs w:val="22"/>
              </w:rPr>
              <w:t>Rangos sutartis</w:t>
            </w:r>
          </w:p>
        </w:tc>
      </w:tr>
      <w:tr w:rsidR="00165BC5" w:rsidRPr="006E74A7" w14:paraId="7F0E5B58"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B9E5721"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48154FF" w14:textId="77777777" w:rsidR="00165BC5" w:rsidRPr="006E74A7" w:rsidRDefault="00165BC5" w:rsidP="004D5857">
            <w:pPr>
              <w:jc w:val="both"/>
              <w:rPr>
                <w:b/>
                <w:i/>
                <w:sz w:val="22"/>
                <w:szCs w:val="22"/>
              </w:rPr>
            </w:pPr>
            <w:r w:rsidRPr="006E74A7">
              <w:rPr>
                <w:b/>
                <w:i/>
                <w:sz w:val="22"/>
                <w:szCs w:val="22"/>
              </w:rPr>
              <w:t xml:space="preserve">Pakeisti 1.6 punktą „Rangos sutartis“ ir jį išdėstyti taip: </w:t>
            </w:r>
          </w:p>
          <w:p w14:paraId="30A68378" w14:textId="77777777" w:rsidR="00165BC5" w:rsidRPr="006E74A7" w:rsidRDefault="00165BC5" w:rsidP="004D5857">
            <w:pPr>
              <w:autoSpaceDN w:val="0"/>
              <w:ind w:right="-17"/>
              <w:jc w:val="both"/>
              <w:rPr>
                <w:iCs/>
                <w:sz w:val="22"/>
                <w:szCs w:val="22"/>
              </w:rPr>
            </w:pPr>
            <w:r w:rsidRPr="006E74A7">
              <w:rPr>
                <w:rFonts w:eastAsia="Calibri"/>
                <w:color w:val="000000"/>
                <w:sz w:val="22"/>
                <w:szCs w:val="22"/>
                <w:lang w:eastAsia="en-US"/>
              </w:rPr>
              <w:lastRenderedPageBreak/>
              <w:t>Rangos sutartis turi būti grindžiama forma, kuri pridėta prie pirkimo dokumentų. Sudarant Rangos sutartį, įstatymo numatomas registracijos ir kitas mokesčių išlaidas (jeigu yra) padengia Užsakovas.</w:t>
            </w:r>
          </w:p>
        </w:tc>
      </w:tr>
      <w:tr w:rsidR="00165BC5" w:rsidRPr="006E74A7" w14:paraId="39B76348"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4D34D7B" w14:textId="77777777" w:rsidR="00165BC5" w:rsidRPr="006E74A7" w:rsidRDefault="00165BC5" w:rsidP="004D5857">
            <w:pPr>
              <w:autoSpaceDN w:val="0"/>
              <w:rPr>
                <w:b/>
                <w:sz w:val="22"/>
                <w:szCs w:val="22"/>
              </w:rPr>
            </w:pPr>
            <w:r w:rsidRPr="006E74A7">
              <w:rPr>
                <w:b/>
                <w:sz w:val="22"/>
                <w:szCs w:val="22"/>
              </w:rPr>
              <w:lastRenderedPageBreak/>
              <w:t>1.10 punktas</w:t>
            </w:r>
          </w:p>
        </w:tc>
        <w:tc>
          <w:tcPr>
            <w:tcW w:w="7512" w:type="dxa"/>
            <w:tcBorders>
              <w:top w:val="single" w:sz="4" w:space="0" w:color="auto"/>
              <w:left w:val="single" w:sz="4" w:space="0" w:color="auto"/>
              <w:bottom w:val="single" w:sz="4" w:space="0" w:color="auto"/>
              <w:right w:val="single" w:sz="4" w:space="0" w:color="auto"/>
            </w:tcBorders>
            <w:hideMark/>
          </w:tcPr>
          <w:p w14:paraId="1950541C" w14:textId="77777777" w:rsidR="00165BC5" w:rsidRPr="006E74A7" w:rsidRDefault="00165BC5" w:rsidP="004D5857">
            <w:pPr>
              <w:autoSpaceDN w:val="0"/>
              <w:rPr>
                <w:b/>
                <w:sz w:val="22"/>
                <w:szCs w:val="22"/>
              </w:rPr>
            </w:pPr>
            <w:r w:rsidRPr="006E74A7">
              <w:rPr>
                <w:b/>
                <w:sz w:val="22"/>
                <w:szCs w:val="22"/>
              </w:rPr>
              <w:t>Užsakovo naudojimasis Rangovo dokumentais</w:t>
            </w:r>
          </w:p>
        </w:tc>
      </w:tr>
      <w:tr w:rsidR="00165BC5" w:rsidRPr="006E74A7" w14:paraId="6EEBD6DB" w14:textId="77777777" w:rsidTr="006A7FE5">
        <w:trPr>
          <w:trHeight w:val="902"/>
        </w:trPr>
        <w:tc>
          <w:tcPr>
            <w:tcW w:w="1668" w:type="dxa"/>
            <w:gridSpan w:val="2"/>
            <w:tcBorders>
              <w:top w:val="single" w:sz="4" w:space="0" w:color="auto"/>
              <w:left w:val="single" w:sz="4" w:space="0" w:color="auto"/>
              <w:bottom w:val="single" w:sz="4" w:space="0" w:color="auto"/>
              <w:right w:val="single" w:sz="4" w:space="0" w:color="auto"/>
            </w:tcBorders>
          </w:tcPr>
          <w:p w14:paraId="4B6881F8"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34EE582" w14:textId="77777777" w:rsidR="00165BC5" w:rsidRPr="006E74A7" w:rsidRDefault="00165BC5" w:rsidP="004D5857">
            <w:pPr>
              <w:jc w:val="both"/>
              <w:rPr>
                <w:rFonts w:eastAsia="Calibri"/>
                <w:b/>
                <w:i/>
                <w:sz w:val="22"/>
                <w:szCs w:val="22"/>
                <w:lang w:eastAsia="en-US"/>
              </w:rPr>
            </w:pPr>
            <w:r w:rsidRPr="006E74A7">
              <w:rPr>
                <w:b/>
                <w:i/>
                <w:sz w:val="22"/>
                <w:szCs w:val="22"/>
              </w:rPr>
              <w:t>Pakeisti 1.10 punkto paskutinę pastraipą ir ją išdėstyti taip:</w:t>
            </w:r>
            <w:r w:rsidRPr="006E74A7">
              <w:rPr>
                <w:rFonts w:eastAsia="Calibri"/>
                <w:b/>
                <w:i/>
                <w:sz w:val="22"/>
                <w:szCs w:val="22"/>
                <w:lang w:eastAsia="en-US"/>
              </w:rPr>
              <w:t xml:space="preserve"> </w:t>
            </w:r>
          </w:p>
          <w:p w14:paraId="04C75A9C" w14:textId="77777777" w:rsidR="00165BC5" w:rsidRPr="006E74A7" w:rsidRDefault="00165BC5" w:rsidP="004D5857">
            <w:pPr>
              <w:autoSpaceDN w:val="0"/>
              <w:jc w:val="both"/>
              <w:rPr>
                <w:rFonts w:eastAsia="Calibri"/>
                <w:b/>
                <w:sz w:val="22"/>
                <w:szCs w:val="22"/>
                <w:lang w:eastAsia="en-US"/>
              </w:rPr>
            </w:pPr>
            <w:r w:rsidRPr="006E74A7">
              <w:rPr>
                <w:spacing w:val="-2"/>
                <w:sz w:val="22"/>
                <w:szCs w:val="22"/>
              </w:rPr>
              <w:t>Užsakovas ir Įgyvendinančioji institucija turi teisę laisvai naudotis Rangovo sukurtais dokumentais šio projekto įgyvendinimo tikslais.</w:t>
            </w:r>
          </w:p>
        </w:tc>
      </w:tr>
      <w:tr w:rsidR="00165BC5" w:rsidRPr="006E74A7" w14:paraId="5D0E828B"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89E8BA1" w14:textId="77777777" w:rsidR="00165BC5" w:rsidRPr="006E74A7" w:rsidRDefault="00165BC5" w:rsidP="004D5857">
            <w:pPr>
              <w:autoSpaceDN w:val="0"/>
              <w:rPr>
                <w:b/>
                <w:sz w:val="22"/>
                <w:szCs w:val="22"/>
              </w:rPr>
            </w:pPr>
            <w:r w:rsidRPr="006E74A7">
              <w:rPr>
                <w:b/>
                <w:bCs/>
                <w:sz w:val="22"/>
                <w:szCs w:val="22"/>
              </w:rPr>
              <w:t xml:space="preserve">1.12 </w:t>
            </w:r>
            <w:r w:rsidRPr="006E74A7">
              <w:rPr>
                <w:b/>
                <w:sz w:val="22"/>
                <w:szCs w:val="22"/>
              </w:rPr>
              <w:t xml:space="preserve">punktas </w:t>
            </w:r>
          </w:p>
        </w:tc>
        <w:tc>
          <w:tcPr>
            <w:tcW w:w="7512" w:type="dxa"/>
            <w:tcBorders>
              <w:top w:val="single" w:sz="4" w:space="0" w:color="auto"/>
              <w:left w:val="single" w:sz="4" w:space="0" w:color="auto"/>
              <w:bottom w:val="single" w:sz="4" w:space="0" w:color="auto"/>
              <w:right w:val="single" w:sz="4" w:space="0" w:color="auto"/>
            </w:tcBorders>
            <w:hideMark/>
          </w:tcPr>
          <w:p w14:paraId="255F88C4" w14:textId="77777777" w:rsidR="00165BC5" w:rsidRPr="006E74A7" w:rsidRDefault="00165BC5" w:rsidP="004D5857">
            <w:pPr>
              <w:autoSpaceDN w:val="0"/>
              <w:rPr>
                <w:b/>
                <w:sz w:val="22"/>
                <w:szCs w:val="22"/>
              </w:rPr>
            </w:pPr>
            <w:r w:rsidRPr="006E74A7">
              <w:rPr>
                <w:b/>
                <w:bCs/>
                <w:sz w:val="22"/>
                <w:szCs w:val="22"/>
              </w:rPr>
              <w:t>Konfidenciali informacija</w:t>
            </w:r>
          </w:p>
        </w:tc>
      </w:tr>
      <w:tr w:rsidR="00165BC5" w:rsidRPr="006E74A7" w14:paraId="6810C144"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0B3094F"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3F78C403" w14:textId="77777777" w:rsidR="00165BC5" w:rsidRPr="006E74A7" w:rsidRDefault="00165BC5" w:rsidP="004D5857">
            <w:pPr>
              <w:jc w:val="both"/>
              <w:rPr>
                <w:b/>
                <w:i/>
                <w:spacing w:val="-2"/>
                <w:sz w:val="22"/>
                <w:szCs w:val="22"/>
              </w:rPr>
            </w:pPr>
            <w:r w:rsidRPr="006E74A7">
              <w:rPr>
                <w:b/>
                <w:i/>
                <w:spacing w:val="-2"/>
                <w:sz w:val="22"/>
                <w:szCs w:val="22"/>
              </w:rPr>
              <w:t>Papildyti 1.12 punktą pastraipa:</w:t>
            </w:r>
          </w:p>
          <w:p w14:paraId="1704764B"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Rangovas privalo atskleisti visą turimą konfidencialią bei kitokią informaciją, kurios Užsakovui, Inžinieriui, Įgyvendinančiajai Institucijai, teisėsaugos ar Projekto įgyvendinimo kontrolę vykdančioms institucijoms gali pagrįstai jos reikėti, kad patikrintų, kaip Rangovas laikosi Sutarties.</w:t>
            </w:r>
          </w:p>
          <w:p w14:paraId="213ACE80" w14:textId="77777777" w:rsidR="00165BC5" w:rsidRPr="006E74A7" w:rsidRDefault="00165BC5" w:rsidP="004D5857">
            <w:pPr>
              <w:autoSpaceDN w:val="0"/>
              <w:jc w:val="both"/>
              <w:rPr>
                <w:sz w:val="22"/>
                <w:szCs w:val="22"/>
              </w:rPr>
            </w:pPr>
            <w:r w:rsidRPr="006E74A7">
              <w:rPr>
                <w:rFonts w:eastAsia="Calibri"/>
                <w:sz w:val="22"/>
                <w:szCs w:val="22"/>
                <w:lang w:eastAsia="en-US"/>
              </w:rPr>
              <w:t>Savo atsakomybių ribose kiekviena Šalis privalo užtikrinti, kad būtų laikomasi Lietuvos Respublikos įstatymų, reglamentuojančių valstybės, tarnybos ar komercines paslaptis bei duomenų apsaugą.</w:t>
            </w:r>
          </w:p>
        </w:tc>
      </w:tr>
      <w:tr w:rsidR="00165BC5" w:rsidRPr="006E74A7" w14:paraId="6240FCA0"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5D33374" w14:textId="77777777" w:rsidR="00165BC5" w:rsidRPr="006E74A7" w:rsidRDefault="00165BC5" w:rsidP="004D5857">
            <w:pPr>
              <w:autoSpaceDN w:val="0"/>
              <w:rPr>
                <w:b/>
                <w:bCs/>
                <w:sz w:val="22"/>
                <w:szCs w:val="22"/>
              </w:rPr>
            </w:pPr>
            <w:r w:rsidRPr="006E74A7">
              <w:rPr>
                <w:b/>
                <w:bCs/>
                <w:sz w:val="22"/>
                <w:szCs w:val="22"/>
              </w:rPr>
              <w:t>1.13 punktas</w:t>
            </w:r>
          </w:p>
        </w:tc>
        <w:tc>
          <w:tcPr>
            <w:tcW w:w="7512" w:type="dxa"/>
            <w:tcBorders>
              <w:top w:val="single" w:sz="4" w:space="0" w:color="auto"/>
              <w:left w:val="single" w:sz="4" w:space="0" w:color="auto"/>
              <w:bottom w:val="single" w:sz="4" w:space="0" w:color="auto"/>
              <w:right w:val="single" w:sz="4" w:space="0" w:color="auto"/>
            </w:tcBorders>
            <w:hideMark/>
          </w:tcPr>
          <w:p w14:paraId="7269DC9A" w14:textId="77777777" w:rsidR="00165BC5" w:rsidRPr="006E74A7" w:rsidRDefault="00165BC5" w:rsidP="004D5857">
            <w:pPr>
              <w:autoSpaceDN w:val="0"/>
              <w:rPr>
                <w:b/>
                <w:bCs/>
                <w:sz w:val="22"/>
                <w:szCs w:val="22"/>
              </w:rPr>
            </w:pPr>
            <w:r w:rsidRPr="006E74A7">
              <w:rPr>
                <w:b/>
                <w:bCs/>
                <w:sz w:val="22"/>
                <w:szCs w:val="22"/>
              </w:rPr>
              <w:t>Įstatymų laikymasis</w:t>
            </w:r>
          </w:p>
        </w:tc>
      </w:tr>
      <w:tr w:rsidR="00165BC5" w:rsidRPr="006E74A7" w14:paraId="6EB2ED1E"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228698D"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136647DA"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Pakeisti 1.13 punkto pirmą pastraipą:</w:t>
            </w:r>
          </w:p>
          <w:p w14:paraId="55DF32F6" w14:textId="77777777" w:rsidR="00165BC5" w:rsidRPr="006E74A7" w:rsidRDefault="00165BC5" w:rsidP="004D5857">
            <w:pPr>
              <w:autoSpaceDE w:val="0"/>
              <w:autoSpaceDN w:val="0"/>
              <w:adjustRightInd w:val="0"/>
              <w:jc w:val="both"/>
              <w:rPr>
                <w:rFonts w:eastAsia="Calibri"/>
                <w:color w:val="000000"/>
                <w:sz w:val="22"/>
                <w:szCs w:val="22"/>
                <w:lang w:eastAsia="en-US"/>
              </w:rPr>
            </w:pPr>
            <w:r w:rsidRPr="006E74A7">
              <w:rPr>
                <w:rFonts w:eastAsia="Calibri"/>
                <w:color w:val="000000"/>
                <w:sz w:val="22"/>
                <w:szCs w:val="22"/>
                <w:lang w:eastAsia="en-US"/>
              </w:rPr>
              <w:t xml:space="preserve">Rangovas, vykdydamas Sutartį, privalo laikytis </w:t>
            </w:r>
            <w:r w:rsidRPr="006E74A7">
              <w:rPr>
                <w:rFonts w:eastAsia="Calibri"/>
                <w:b/>
                <w:color w:val="000000"/>
                <w:sz w:val="22"/>
                <w:szCs w:val="22"/>
                <w:lang w:eastAsia="en-US"/>
              </w:rPr>
              <w:t>Lietuvos Respublikos teritorijoje</w:t>
            </w:r>
            <w:r w:rsidRPr="006E74A7">
              <w:rPr>
                <w:rFonts w:eastAsia="Calibri"/>
                <w:color w:val="000000"/>
                <w:sz w:val="22"/>
                <w:szCs w:val="22"/>
                <w:lang w:eastAsia="en-US"/>
              </w:rPr>
              <w:t xml:space="preserve"> galiojančių įstatymų. Jeigu Konkrečiose sąlygose nenumatyta kitaip:</w:t>
            </w:r>
          </w:p>
        </w:tc>
      </w:tr>
      <w:tr w:rsidR="00165BC5" w:rsidRPr="006E74A7" w14:paraId="66B4B9BE"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13F8B5C" w14:textId="77777777" w:rsidR="00165BC5" w:rsidRPr="006E74A7" w:rsidRDefault="00165BC5" w:rsidP="004D5857">
            <w:pPr>
              <w:autoSpaceDN w:val="0"/>
              <w:rPr>
                <w:b/>
                <w:sz w:val="22"/>
                <w:szCs w:val="22"/>
              </w:rPr>
            </w:pPr>
            <w:r w:rsidRPr="006E74A7">
              <w:rPr>
                <w:rFonts w:eastAsia="Calibri"/>
                <w:b/>
                <w:bCs/>
                <w:sz w:val="22"/>
                <w:szCs w:val="22"/>
                <w:lang w:eastAsia="en-US"/>
              </w:rPr>
              <w:t>1.14 punktas</w:t>
            </w:r>
          </w:p>
        </w:tc>
        <w:tc>
          <w:tcPr>
            <w:tcW w:w="7512" w:type="dxa"/>
            <w:tcBorders>
              <w:top w:val="single" w:sz="4" w:space="0" w:color="auto"/>
              <w:left w:val="single" w:sz="4" w:space="0" w:color="auto"/>
              <w:bottom w:val="single" w:sz="4" w:space="0" w:color="auto"/>
              <w:right w:val="single" w:sz="4" w:space="0" w:color="auto"/>
            </w:tcBorders>
            <w:hideMark/>
          </w:tcPr>
          <w:p w14:paraId="5DD2452D" w14:textId="77777777" w:rsidR="00165BC5" w:rsidRPr="006E74A7" w:rsidRDefault="00165BC5" w:rsidP="004D5857">
            <w:pPr>
              <w:autoSpaceDN w:val="0"/>
              <w:jc w:val="both"/>
              <w:rPr>
                <w:b/>
                <w:sz w:val="22"/>
                <w:szCs w:val="22"/>
              </w:rPr>
            </w:pPr>
            <w:r w:rsidRPr="006E74A7">
              <w:rPr>
                <w:rFonts w:eastAsia="Calibri"/>
                <w:b/>
                <w:bCs/>
                <w:sz w:val="22"/>
                <w:szCs w:val="22"/>
                <w:lang w:eastAsia="en-US"/>
              </w:rPr>
              <w:t>Solidarioji atsakomybė</w:t>
            </w:r>
          </w:p>
        </w:tc>
      </w:tr>
      <w:tr w:rsidR="00165BC5" w:rsidRPr="006E74A7" w14:paraId="20BEAB70"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E46AB87"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382F3D66"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Papildyti 1.14 punktą trečia pastraipa:</w:t>
            </w:r>
          </w:p>
          <w:p w14:paraId="0753465A"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c) jei Rangovas veikia jungtinės veiklos (partnerystės) pagrindu, jungtinės veiklos sutartimi nustatytų partnerių keitimas be išankstinio raštiško Užsakovo sutikimo yra laikomas sutarties pažeidimu. Pagrindinis jungtinės veiklos partneris gali būti keičiamas tiktai kitu jungtinės veiklos sutartyje įvardytu jungtinės veiklos partneriu, kuris atitinka pirkimo dokumentuose pagrindiniam jungtinės veiklos partneriui iškeltus kvalifikacinius reikalavimus. </w:t>
            </w:r>
          </w:p>
        </w:tc>
      </w:tr>
      <w:tr w:rsidR="00165BC5" w:rsidRPr="006E74A7" w14:paraId="1B80265A"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DC398C4" w14:textId="77777777" w:rsidR="00165BC5" w:rsidRPr="006E74A7" w:rsidRDefault="00165BC5" w:rsidP="004D5857">
            <w:pPr>
              <w:rPr>
                <w:b/>
                <w:sz w:val="22"/>
                <w:szCs w:val="22"/>
              </w:rPr>
            </w:pPr>
            <w:r w:rsidRPr="006E74A7">
              <w:rPr>
                <w:rFonts w:eastAsia="Calibri"/>
                <w:b/>
                <w:sz w:val="22"/>
                <w:szCs w:val="22"/>
                <w:lang w:eastAsia="en-US"/>
              </w:rPr>
              <w:t>1.15 punktas</w:t>
            </w:r>
          </w:p>
        </w:tc>
        <w:tc>
          <w:tcPr>
            <w:tcW w:w="7512" w:type="dxa"/>
            <w:tcBorders>
              <w:top w:val="single" w:sz="4" w:space="0" w:color="auto"/>
              <w:left w:val="single" w:sz="4" w:space="0" w:color="auto"/>
              <w:bottom w:val="single" w:sz="4" w:space="0" w:color="auto"/>
              <w:right w:val="single" w:sz="4" w:space="0" w:color="auto"/>
            </w:tcBorders>
            <w:hideMark/>
          </w:tcPr>
          <w:p w14:paraId="63C87011" w14:textId="77777777" w:rsidR="00165BC5" w:rsidRPr="006E74A7" w:rsidRDefault="00165BC5" w:rsidP="004D5857">
            <w:pPr>
              <w:rPr>
                <w:b/>
                <w:sz w:val="22"/>
                <w:szCs w:val="22"/>
              </w:rPr>
            </w:pPr>
            <w:r w:rsidRPr="006E74A7">
              <w:rPr>
                <w:rFonts w:eastAsia="Calibri"/>
                <w:b/>
                <w:sz w:val="22"/>
                <w:szCs w:val="22"/>
                <w:lang w:eastAsia="en-US"/>
              </w:rPr>
              <w:t>Perkančio</w:t>
            </w:r>
            <w:r>
              <w:rPr>
                <w:rFonts w:eastAsia="Calibri"/>
                <w:b/>
                <w:sz w:val="22"/>
                <w:szCs w:val="22"/>
                <w:lang w:eastAsia="en-US"/>
              </w:rPr>
              <w:t>jo subjekto</w:t>
            </w:r>
            <w:r w:rsidRPr="006E74A7">
              <w:rPr>
                <w:rFonts w:eastAsia="Calibri"/>
                <w:b/>
                <w:sz w:val="22"/>
                <w:szCs w:val="22"/>
                <w:lang w:eastAsia="en-US"/>
              </w:rPr>
              <w:t xml:space="preserve"> funkcijos </w:t>
            </w:r>
          </w:p>
        </w:tc>
      </w:tr>
      <w:tr w:rsidR="00165BC5" w:rsidRPr="006E74A7" w14:paraId="64394A67"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E4C0CEF" w14:textId="77777777" w:rsidR="00165BC5" w:rsidRPr="006E74A7" w:rsidRDefault="00165BC5" w:rsidP="004D5857">
            <w:pPr>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6698F62D" w14:textId="77777777" w:rsidR="00165BC5" w:rsidRPr="006E74A7" w:rsidRDefault="00165BC5" w:rsidP="004D5857">
            <w:pPr>
              <w:jc w:val="both"/>
              <w:rPr>
                <w:b/>
                <w:i/>
                <w:spacing w:val="-2"/>
                <w:sz w:val="22"/>
                <w:szCs w:val="22"/>
              </w:rPr>
            </w:pPr>
            <w:r w:rsidRPr="006E74A7">
              <w:rPr>
                <w:rFonts w:eastAsia="Calibri"/>
                <w:b/>
                <w:i/>
                <w:spacing w:val="-2"/>
                <w:sz w:val="22"/>
                <w:szCs w:val="22"/>
                <w:lang w:eastAsia="en-US"/>
              </w:rPr>
              <w:t>Papildyti 1.15 punktu „Perkančiojo subjekto funkcijos“</w:t>
            </w:r>
          </w:p>
          <w:p w14:paraId="152915E2" w14:textId="77777777" w:rsidR="00165BC5" w:rsidRPr="006E74A7" w:rsidRDefault="00165BC5" w:rsidP="004D5857">
            <w:pPr>
              <w:jc w:val="both"/>
              <w:rPr>
                <w:spacing w:val="-2"/>
                <w:sz w:val="22"/>
                <w:szCs w:val="22"/>
              </w:rPr>
            </w:pPr>
            <w:r w:rsidRPr="006E74A7">
              <w:rPr>
                <w:rFonts w:eastAsia="Calibri"/>
                <w:spacing w:val="-2"/>
                <w:sz w:val="22"/>
                <w:szCs w:val="22"/>
                <w:lang w:eastAsia="en-US"/>
              </w:rPr>
              <w:t>Perkantysis subjektas vykdo  Lietuvos Respublikos pirkimų, atliekamų vandentvarkos, energetikos, transporto ar pašto paslaugų srities perkančiųjų subjektų įstatyme nustatytas funkcijas.</w:t>
            </w:r>
          </w:p>
        </w:tc>
      </w:tr>
      <w:tr w:rsidR="00165BC5" w:rsidRPr="006E74A7" w14:paraId="339678F9"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4E84051" w14:textId="77777777" w:rsidR="00165BC5" w:rsidRPr="006E74A7" w:rsidRDefault="00165BC5" w:rsidP="004D5857">
            <w:pPr>
              <w:autoSpaceDN w:val="0"/>
              <w:rPr>
                <w:b/>
                <w:sz w:val="22"/>
                <w:szCs w:val="22"/>
              </w:rPr>
            </w:pPr>
            <w:r w:rsidRPr="006E74A7">
              <w:rPr>
                <w:b/>
                <w:sz w:val="22"/>
                <w:szCs w:val="22"/>
              </w:rPr>
              <w:t>1.16 punktas</w:t>
            </w:r>
          </w:p>
        </w:tc>
        <w:tc>
          <w:tcPr>
            <w:tcW w:w="7512" w:type="dxa"/>
            <w:tcBorders>
              <w:top w:val="single" w:sz="4" w:space="0" w:color="auto"/>
              <w:left w:val="single" w:sz="4" w:space="0" w:color="auto"/>
              <w:bottom w:val="single" w:sz="4" w:space="0" w:color="auto"/>
              <w:right w:val="single" w:sz="4" w:space="0" w:color="auto"/>
            </w:tcBorders>
            <w:hideMark/>
          </w:tcPr>
          <w:p w14:paraId="5CF8104E" w14:textId="77777777" w:rsidR="00165BC5" w:rsidRPr="006E74A7" w:rsidRDefault="00165BC5" w:rsidP="004D5857">
            <w:pPr>
              <w:autoSpaceDN w:val="0"/>
              <w:rPr>
                <w:b/>
                <w:sz w:val="22"/>
                <w:szCs w:val="22"/>
              </w:rPr>
            </w:pPr>
            <w:r w:rsidRPr="006E74A7">
              <w:rPr>
                <w:b/>
                <w:sz w:val="22"/>
                <w:szCs w:val="22"/>
              </w:rPr>
              <w:t xml:space="preserve">Įgyvendinančiosios institucijos funkcijos </w:t>
            </w:r>
          </w:p>
        </w:tc>
      </w:tr>
      <w:tr w:rsidR="00165BC5" w:rsidRPr="006E74A7" w14:paraId="74B5CD17"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EABACDE"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B139446" w14:textId="77777777" w:rsidR="00165BC5" w:rsidRPr="006E74A7" w:rsidRDefault="00165BC5" w:rsidP="004D5857">
            <w:pPr>
              <w:jc w:val="both"/>
              <w:rPr>
                <w:spacing w:val="-2"/>
                <w:sz w:val="22"/>
                <w:szCs w:val="22"/>
              </w:rPr>
            </w:pPr>
            <w:r w:rsidRPr="006E74A7">
              <w:rPr>
                <w:b/>
                <w:i/>
                <w:spacing w:val="-2"/>
                <w:sz w:val="22"/>
                <w:szCs w:val="22"/>
              </w:rPr>
              <w:t>Papildyti 1.16 punktu „</w:t>
            </w:r>
            <w:r w:rsidRPr="006E74A7">
              <w:rPr>
                <w:b/>
                <w:i/>
                <w:sz w:val="22"/>
                <w:szCs w:val="22"/>
              </w:rPr>
              <w:t>Įgyvendinančiosios institucijos funkcijos</w:t>
            </w:r>
            <w:r w:rsidRPr="006E74A7">
              <w:rPr>
                <w:b/>
                <w:i/>
                <w:spacing w:val="-2"/>
                <w:sz w:val="22"/>
                <w:szCs w:val="22"/>
              </w:rPr>
              <w:t>“</w:t>
            </w:r>
          </w:p>
          <w:p w14:paraId="092BE9D2" w14:textId="77777777" w:rsidR="00165BC5" w:rsidRPr="006E74A7" w:rsidRDefault="00165BC5" w:rsidP="004D5857">
            <w:pPr>
              <w:autoSpaceDN w:val="0"/>
              <w:jc w:val="both"/>
              <w:rPr>
                <w:sz w:val="22"/>
                <w:szCs w:val="22"/>
              </w:rPr>
            </w:pPr>
            <w:r w:rsidRPr="006E74A7">
              <w:rPr>
                <w:sz w:val="22"/>
                <w:szCs w:val="22"/>
              </w:rPr>
              <w:t>Įgyvendinančioji institucija nurodyta Pasiūlymo priede.</w:t>
            </w:r>
          </w:p>
        </w:tc>
      </w:tr>
      <w:tr w:rsidR="00165BC5" w:rsidRPr="006E74A7" w14:paraId="2E77E633"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7D89E735"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15" w:name="_Toc128826826"/>
            <w:bookmarkStart w:id="16" w:name="_Toc140564094"/>
            <w:bookmarkStart w:id="17" w:name="_Toc143077369"/>
            <w:bookmarkStart w:id="18" w:name="_Toc143518391"/>
            <w:bookmarkStart w:id="19" w:name="_Toc143677747"/>
            <w:bookmarkStart w:id="20" w:name="_Toc217377174"/>
            <w:r w:rsidRPr="006E74A7">
              <w:rPr>
                <w:b/>
                <w:sz w:val="22"/>
                <w:szCs w:val="22"/>
                <w:lang w:eastAsia="en-US"/>
              </w:rPr>
              <w:t>2 straipsnis. Užsakovas</w:t>
            </w:r>
            <w:bookmarkEnd w:id="15"/>
            <w:bookmarkEnd w:id="16"/>
            <w:bookmarkEnd w:id="17"/>
            <w:bookmarkEnd w:id="18"/>
            <w:bookmarkEnd w:id="19"/>
            <w:bookmarkEnd w:id="20"/>
          </w:p>
        </w:tc>
      </w:tr>
      <w:tr w:rsidR="00165BC5" w:rsidRPr="006E74A7" w14:paraId="2E361623"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48C6F570" w14:textId="77777777" w:rsidR="00165BC5" w:rsidRPr="006E74A7" w:rsidRDefault="00165BC5" w:rsidP="004D5857">
            <w:pPr>
              <w:autoSpaceDN w:val="0"/>
              <w:rPr>
                <w:b/>
                <w:sz w:val="22"/>
                <w:szCs w:val="22"/>
              </w:rPr>
            </w:pPr>
            <w:r w:rsidRPr="006E74A7">
              <w:rPr>
                <w:b/>
                <w:sz w:val="22"/>
                <w:szCs w:val="22"/>
              </w:rPr>
              <w:t>2.2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13C2AB66" w14:textId="77777777" w:rsidR="00165BC5" w:rsidRPr="006E74A7" w:rsidRDefault="00165BC5" w:rsidP="004D5857">
            <w:pPr>
              <w:autoSpaceDN w:val="0"/>
              <w:jc w:val="both"/>
              <w:rPr>
                <w:b/>
                <w:spacing w:val="-2"/>
                <w:sz w:val="22"/>
                <w:szCs w:val="22"/>
              </w:rPr>
            </w:pPr>
            <w:r w:rsidRPr="006E74A7">
              <w:rPr>
                <w:b/>
                <w:sz w:val="22"/>
                <w:szCs w:val="22"/>
              </w:rPr>
              <w:t>Leidimai, licencijos arba suderinimai</w:t>
            </w:r>
          </w:p>
        </w:tc>
      </w:tr>
      <w:tr w:rsidR="00165BC5" w:rsidRPr="006E74A7" w14:paraId="38987D9C" w14:textId="77777777" w:rsidTr="006A7FE5">
        <w:tc>
          <w:tcPr>
            <w:tcW w:w="1525" w:type="dxa"/>
            <w:tcBorders>
              <w:top w:val="single" w:sz="4" w:space="0" w:color="auto"/>
              <w:left w:val="single" w:sz="4" w:space="0" w:color="auto"/>
              <w:bottom w:val="single" w:sz="4" w:space="0" w:color="auto"/>
              <w:right w:val="single" w:sz="4" w:space="0" w:color="auto"/>
            </w:tcBorders>
          </w:tcPr>
          <w:p w14:paraId="6BFC0B63"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3F4DCA87"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Išdėstyti punkto 2.2 pirmą pastraipą taip:</w:t>
            </w:r>
          </w:p>
          <w:p w14:paraId="265F76BC" w14:textId="77777777" w:rsidR="00165BC5" w:rsidRPr="006E74A7" w:rsidRDefault="00165BC5" w:rsidP="004D5857">
            <w:pPr>
              <w:jc w:val="both"/>
              <w:rPr>
                <w:rFonts w:eastAsia="Calibri"/>
                <w:sz w:val="22"/>
                <w:szCs w:val="22"/>
                <w:lang w:eastAsia="en-US"/>
              </w:rPr>
            </w:pPr>
            <w:r w:rsidRPr="006E74A7">
              <w:rPr>
                <w:spacing w:val="-2"/>
                <w:sz w:val="22"/>
                <w:szCs w:val="22"/>
              </w:rPr>
              <w:t>Statybą leidžiantį dokumentą gauna Užsakovas</w:t>
            </w:r>
            <w:r w:rsidRPr="006E74A7">
              <w:rPr>
                <w:rFonts w:eastAsia="Calibri"/>
                <w:sz w:val="22"/>
                <w:szCs w:val="22"/>
                <w:lang w:eastAsia="en-US"/>
              </w:rPr>
              <w:t xml:space="preserve"> ir perduoda jį Rangovui ne vėliau, nei Šalys pasirašo Statybvietės perdavimo-priėmimo aktą. Užsakovas privalo (kai turi tokias galimybes), Rangovo prašomas, suteikti įmanomą pagalbą:</w:t>
            </w:r>
          </w:p>
          <w:p w14:paraId="375ACE08"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Papildyti punktą 2.2 sakiniu:</w:t>
            </w:r>
          </w:p>
          <w:p w14:paraId="319EEA8A" w14:textId="77777777" w:rsidR="00165BC5" w:rsidRPr="006E74A7" w:rsidRDefault="00165BC5" w:rsidP="004D5857">
            <w:pPr>
              <w:autoSpaceDN w:val="0"/>
              <w:jc w:val="both"/>
              <w:rPr>
                <w:spacing w:val="-2"/>
                <w:sz w:val="22"/>
                <w:szCs w:val="22"/>
              </w:rPr>
            </w:pPr>
            <w:r w:rsidRPr="006E74A7">
              <w:rPr>
                <w:rFonts w:eastAsia="Calibri"/>
                <w:sz w:val="22"/>
                <w:szCs w:val="22"/>
                <w:lang w:eastAsia="en-US"/>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tc>
      </w:tr>
      <w:tr w:rsidR="00165BC5" w:rsidRPr="006E74A7" w14:paraId="60FDC401"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4D179C78" w14:textId="77777777" w:rsidR="00165BC5" w:rsidRPr="006E74A7" w:rsidRDefault="00165BC5" w:rsidP="004D5857">
            <w:pPr>
              <w:autoSpaceDN w:val="0"/>
              <w:rPr>
                <w:b/>
                <w:sz w:val="22"/>
                <w:szCs w:val="22"/>
              </w:rPr>
            </w:pPr>
            <w:r w:rsidRPr="006E74A7">
              <w:rPr>
                <w:b/>
                <w:sz w:val="22"/>
                <w:szCs w:val="22"/>
              </w:rPr>
              <w:t>2.6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1DDA766C" w14:textId="77777777" w:rsidR="00165BC5" w:rsidRPr="006E74A7" w:rsidRDefault="00165BC5" w:rsidP="004D5857">
            <w:pPr>
              <w:keepNext/>
              <w:widowControl w:val="0"/>
              <w:tabs>
                <w:tab w:val="left" w:pos="567"/>
              </w:tabs>
              <w:autoSpaceDN w:val="0"/>
              <w:jc w:val="both"/>
              <w:rPr>
                <w:b/>
                <w:sz w:val="22"/>
                <w:szCs w:val="22"/>
              </w:rPr>
            </w:pPr>
            <w:r w:rsidRPr="006E74A7">
              <w:rPr>
                <w:b/>
                <w:sz w:val="22"/>
                <w:szCs w:val="22"/>
              </w:rPr>
              <w:t>Užsakovo teisė kontroliuoti ir prižiūrėti statybos darbus</w:t>
            </w:r>
          </w:p>
        </w:tc>
      </w:tr>
      <w:tr w:rsidR="00165BC5" w:rsidRPr="006E74A7" w14:paraId="5DBEBD3F" w14:textId="77777777" w:rsidTr="006A7FE5">
        <w:tc>
          <w:tcPr>
            <w:tcW w:w="1525" w:type="dxa"/>
            <w:tcBorders>
              <w:top w:val="single" w:sz="4" w:space="0" w:color="auto"/>
              <w:left w:val="single" w:sz="4" w:space="0" w:color="auto"/>
              <w:bottom w:val="single" w:sz="4" w:space="0" w:color="auto"/>
              <w:right w:val="single" w:sz="4" w:space="0" w:color="auto"/>
            </w:tcBorders>
          </w:tcPr>
          <w:p w14:paraId="0255521A"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1E3B6CF7" w14:textId="77777777" w:rsidR="00165BC5" w:rsidRPr="006E74A7" w:rsidRDefault="00165BC5" w:rsidP="004D5857">
            <w:pPr>
              <w:keepNext/>
              <w:widowControl w:val="0"/>
              <w:tabs>
                <w:tab w:val="left" w:pos="567"/>
              </w:tabs>
              <w:autoSpaceDN w:val="0"/>
              <w:spacing w:before="240"/>
              <w:jc w:val="both"/>
              <w:rPr>
                <w:rFonts w:eastAsia="Calibri"/>
                <w:b/>
                <w:i/>
                <w:sz w:val="22"/>
                <w:szCs w:val="22"/>
                <w:lang w:eastAsia="en-US"/>
              </w:rPr>
            </w:pPr>
            <w:r w:rsidRPr="006E74A7">
              <w:rPr>
                <w:b/>
                <w:i/>
                <w:spacing w:val="-2"/>
                <w:sz w:val="22"/>
                <w:szCs w:val="22"/>
              </w:rPr>
              <w:t xml:space="preserve">Papildyti nauju punktu </w:t>
            </w:r>
            <w:r w:rsidRPr="006E74A7">
              <w:rPr>
                <w:rFonts w:eastAsia="Calibri"/>
                <w:b/>
                <w:i/>
                <w:sz w:val="22"/>
                <w:szCs w:val="22"/>
                <w:lang w:eastAsia="en-US"/>
              </w:rPr>
              <w:t>2.6 „Užsakovo teisė kontroliuoti ir prižiūrėti statybos darbus“</w:t>
            </w:r>
          </w:p>
          <w:p w14:paraId="68CFF814" w14:textId="77777777" w:rsidR="00165BC5" w:rsidRPr="006E74A7" w:rsidRDefault="00165BC5" w:rsidP="004D5857">
            <w:pPr>
              <w:jc w:val="both"/>
              <w:rPr>
                <w:spacing w:val="-2"/>
                <w:sz w:val="22"/>
                <w:szCs w:val="22"/>
              </w:rPr>
            </w:pPr>
            <w:r w:rsidRPr="006E74A7">
              <w:rPr>
                <w:spacing w:val="-2"/>
                <w:sz w:val="22"/>
                <w:szCs w:val="22"/>
              </w:rPr>
              <w:t>Užsakovas turi teisę kontroliuoti ir prižiūrėti atliekamų Darbų eigą ir kokybę, Programos laikymąsi, Rangovo darbams naudojamų medžiagų kokybę. Įgyvendindamas šią teisę Užsakovas neturi teisės kištis į Rangovo ūkinę komercinę veiklą.</w:t>
            </w:r>
          </w:p>
          <w:p w14:paraId="0D6CF887" w14:textId="77777777" w:rsidR="00165BC5" w:rsidRPr="006E74A7" w:rsidRDefault="00165BC5" w:rsidP="004D5857">
            <w:pPr>
              <w:jc w:val="both"/>
              <w:rPr>
                <w:spacing w:val="-2"/>
                <w:sz w:val="22"/>
                <w:szCs w:val="22"/>
              </w:rPr>
            </w:pPr>
            <w:r w:rsidRPr="006E74A7">
              <w:rPr>
                <w:spacing w:val="-2"/>
                <w:sz w:val="22"/>
                <w:szCs w:val="22"/>
              </w:rPr>
              <w:lastRenderedPageBreak/>
              <w:t xml:space="preserve">Užsakovas, nustatęs nukrypimus nuo Sutarties sąlygų, kurie gali pabloginti Darbų kokybę, ar kitus trūkumus, privalo apie tai nedelsdamas pranešti Rangovui ir Inžinieriui. </w:t>
            </w:r>
          </w:p>
          <w:p w14:paraId="2886FDAE" w14:textId="77777777" w:rsidR="00165BC5" w:rsidRPr="006E74A7" w:rsidRDefault="00165BC5" w:rsidP="004D5857">
            <w:pPr>
              <w:autoSpaceDN w:val="0"/>
              <w:jc w:val="both"/>
              <w:rPr>
                <w:spacing w:val="-2"/>
                <w:sz w:val="22"/>
                <w:szCs w:val="22"/>
              </w:rPr>
            </w:pPr>
            <w:r w:rsidRPr="006E74A7">
              <w:rPr>
                <w:spacing w:val="-2"/>
                <w:sz w:val="22"/>
                <w:szCs w:val="22"/>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165BC5" w:rsidRPr="006E74A7" w14:paraId="345A4C46"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796F0D33"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21" w:name="_Toc128826827"/>
            <w:bookmarkStart w:id="22" w:name="_Toc140564095"/>
            <w:bookmarkStart w:id="23" w:name="_Toc143077370"/>
            <w:bookmarkStart w:id="24" w:name="_Toc143518392"/>
            <w:bookmarkStart w:id="25" w:name="_Toc143677748"/>
            <w:bookmarkStart w:id="26" w:name="_Toc217377175"/>
            <w:r w:rsidRPr="006E74A7">
              <w:rPr>
                <w:b/>
                <w:sz w:val="22"/>
                <w:szCs w:val="22"/>
                <w:lang w:eastAsia="en-US"/>
              </w:rPr>
              <w:lastRenderedPageBreak/>
              <w:t>3 straipsnis. Inžinierius</w:t>
            </w:r>
            <w:bookmarkEnd w:id="21"/>
            <w:bookmarkEnd w:id="22"/>
            <w:bookmarkEnd w:id="23"/>
            <w:bookmarkEnd w:id="24"/>
            <w:bookmarkEnd w:id="25"/>
            <w:bookmarkEnd w:id="26"/>
          </w:p>
        </w:tc>
      </w:tr>
      <w:tr w:rsidR="00165BC5" w:rsidRPr="006E74A7" w14:paraId="5663FCCA"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072CDEE4" w14:textId="77777777" w:rsidR="00165BC5" w:rsidRPr="006E74A7" w:rsidRDefault="00165BC5" w:rsidP="004D5857">
            <w:pPr>
              <w:autoSpaceDN w:val="0"/>
              <w:rPr>
                <w:b/>
                <w:sz w:val="22"/>
                <w:szCs w:val="22"/>
              </w:rPr>
            </w:pPr>
            <w:r w:rsidRPr="006E74A7">
              <w:rPr>
                <w:b/>
                <w:sz w:val="22"/>
                <w:szCs w:val="22"/>
              </w:rPr>
              <w:t>3.1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5F6F92EA" w14:textId="77777777" w:rsidR="00165BC5" w:rsidRPr="006E74A7" w:rsidRDefault="00165BC5" w:rsidP="004D5857">
            <w:pPr>
              <w:autoSpaceDN w:val="0"/>
              <w:rPr>
                <w:b/>
                <w:sz w:val="22"/>
                <w:szCs w:val="22"/>
              </w:rPr>
            </w:pPr>
            <w:r w:rsidRPr="006E74A7">
              <w:rPr>
                <w:b/>
                <w:sz w:val="22"/>
                <w:szCs w:val="22"/>
              </w:rPr>
              <w:t>Inžinieriaus pareigos ir teisės</w:t>
            </w:r>
          </w:p>
        </w:tc>
      </w:tr>
      <w:tr w:rsidR="00165BC5" w:rsidRPr="006E74A7" w14:paraId="373187A3" w14:textId="77777777" w:rsidTr="006A7FE5">
        <w:tc>
          <w:tcPr>
            <w:tcW w:w="1525" w:type="dxa"/>
            <w:tcBorders>
              <w:top w:val="single" w:sz="4" w:space="0" w:color="auto"/>
              <w:left w:val="single" w:sz="4" w:space="0" w:color="auto"/>
              <w:bottom w:val="single" w:sz="4" w:space="0" w:color="auto"/>
              <w:right w:val="single" w:sz="4" w:space="0" w:color="auto"/>
            </w:tcBorders>
          </w:tcPr>
          <w:p w14:paraId="54E5ACCB"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0A22D8AB"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Pakeisti 3.1 punkto pirmą pastraipą ir ją išdėstyti taip:</w:t>
            </w:r>
          </w:p>
          <w:p w14:paraId="75DEC154"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Užsakovas turi paskirti Inžinierių, kuris privalo atlikti pareigas, numatytas pagal Sutartį. Inžinieriaus personalą turi sudaryti tinkamos kvalifikacijos specialistai, tarp jų statinio statybos techninės priežiūros vadovas ir statinio statybos specialiųjų darbų vadovai, turintys kvalifikacijos atestatus, atitinkančius  sutartyje numatyto statinio pobūdį bei kiti profesionalai, kurie yra kompetentingi eiti tas pareigas. </w:t>
            </w:r>
          </w:p>
          <w:p w14:paraId="7DABAFF8"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14:paraId="3E8AB20F"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Inžinierius turi gauti atskirą raštišką Užsakovo patvirtinimą:</w:t>
            </w:r>
          </w:p>
          <w:p w14:paraId="69DDB1C1"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(a)</w:t>
            </w:r>
            <w:r w:rsidRPr="006E74A7">
              <w:rPr>
                <w:rFonts w:eastAsia="Calibri"/>
                <w:sz w:val="22"/>
                <w:szCs w:val="22"/>
                <w:lang w:eastAsia="en-US"/>
              </w:rPr>
              <w:tab/>
              <w:t>Rangovui keičiant Sutartyje numatytus ar siūlant kitus Subrangovus</w:t>
            </w:r>
          </w:p>
          <w:p w14:paraId="78F91DD0"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(b)</w:t>
            </w:r>
            <w:r w:rsidRPr="006E74A7">
              <w:rPr>
                <w:rFonts w:eastAsia="Calibri"/>
                <w:sz w:val="22"/>
                <w:szCs w:val="22"/>
                <w:lang w:eastAsia="en-US"/>
              </w:rPr>
              <w:tab/>
              <w:t>prieš imantis veiksmų, kurie gali pakeisti Sutarties kainą, pratęsti baigimo laiką ar žymiai įtakoti darbų vykdymą</w:t>
            </w:r>
          </w:p>
          <w:p w14:paraId="07F9B990" w14:textId="77777777" w:rsidR="00165BC5" w:rsidRPr="006E74A7" w:rsidRDefault="00165BC5" w:rsidP="004D5857">
            <w:pPr>
              <w:autoSpaceDN w:val="0"/>
              <w:jc w:val="both"/>
              <w:rPr>
                <w:rFonts w:eastAsia="Calibri"/>
                <w:sz w:val="22"/>
                <w:szCs w:val="22"/>
                <w:lang w:eastAsia="en-US"/>
              </w:rPr>
            </w:pPr>
            <w:r w:rsidRPr="006E74A7">
              <w:rPr>
                <w:rFonts w:eastAsia="Calibri"/>
                <w:sz w:val="22"/>
                <w:szCs w:val="22"/>
                <w:lang w:eastAsia="en-US"/>
              </w:rPr>
              <w:t>(c)</w:t>
            </w:r>
            <w:r w:rsidRPr="006E74A7">
              <w:rPr>
                <w:rFonts w:eastAsia="Calibri"/>
                <w:sz w:val="22"/>
                <w:szCs w:val="22"/>
                <w:lang w:eastAsia="en-US"/>
              </w:rPr>
              <w:tab/>
              <w:t>prieš Rangovui nurodydamas pagal 13.1 punktą atlikti Pakeitimus</w:t>
            </w:r>
          </w:p>
          <w:p w14:paraId="12508CAD" w14:textId="77777777" w:rsidR="00165BC5" w:rsidRPr="006E74A7" w:rsidRDefault="00165BC5" w:rsidP="004D5857">
            <w:pPr>
              <w:autoSpaceDN w:val="0"/>
              <w:jc w:val="both"/>
              <w:rPr>
                <w:sz w:val="22"/>
                <w:szCs w:val="22"/>
              </w:rPr>
            </w:pPr>
            <w:r w:rsidRPr="006E74A7">
              <w:rPr>
                <w:rFonts w:eastAsia="Calibri"/>
                <w:sz w:val="22"/>
                <w:szCs w:val="22"/>
                <w:lang w:eastAsia="en-US"/>
              </w:rPr>
              <w:t>(d)</w:t>
            </w:r>
            <w:r w:rsidRPr="006E74A7">
              <w:rPr>
                <w:rFonts w:eastAsia="Calibri"/>
                <w:sz w:val="22"/>
                <w:szCs w:val="22"/>
                <w:lang w:eastAsia="en-US"/>
              </w:rPr>
              <w:tab/>
              <w:t>patvirtinant Rangovo pateiktą arba pataisytą 8.3 punkte įvardytą Programą</w:t>
            </w:r>
          </w:p>
        </w:tc>
      </w:tr>
      <w:tr w:rsidR="00165BC5" w:rsidRPr="006E74A7" w14:paraId="61B1CFD7"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022D5A4D" w14:textId="77777777" w:rsidR="00165BC5" w:rsidRPr="006E74A7" w:rsidRDefault="00165BC5" w:rsidP="004D5857">
            <w:pPr>
              <w:autoSpaceDN w:val="0"/>
              <w:rPr>
                <w:b/>
                <w:sz w:val="22"/>
                <w:szCs w:val="22"/>
              </w:rPr>
            </w:pPr>
            <w:r w:rsidRPr="006E74A7">
              <w:rPr>
                <w:b/>
                <w:sz w:val="22"/>
                <w:szCs w:val="22"/>
              </w:rPr>
              <w:t>3.6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20EDE689" w14:textId="77777777" w:rsidR="00165BC5" w:rsidRPr="006E74A7" w:rsidRDefault="00165BC5" w:rsidP="004D5857">
            <w:pPr>
              <w:autoSpaceDN w:val="0"/>
              <w:rPr>
                <w:b/>
                <w:sz w:val="22"/>
                <w:szCs w:val="22"/>
              </w:rPr>
            </w:pPr>
            <w:r w:rsidRPr="006E74A7">
              <w:rPr>
                <w:b/>
                <w:sz w:val="22"/>
                <w:szCs w:val="22"/>
              </w:rPr>
              <w:t>Vadybiniai susirinkimai</w:t>
            </w:r>
          </w:p>
        </w:tc>
      </w:tr>
      <w:tr w:rsidR="00165BC5" w:rsidRPr="006E74A7" w14:paraId="7C98CE60" w14:textId="77777777" w:rsidTr="006A7FE5">
        <w:tc>
          <w:tcPr>
            <w:tcW w:w="1525" w:type="dxa"/>
            <w:tcBorders>
              <w:top w:val="single" w:sz="4" w:space="0" w:color="auto"/>
              <w:left w:val="single" w:sz="4" w:space="0" w:color="auto"/>
              <w:bottom w:val="single" w:sz="4" w:space="0" w:color="auto"/>
              <w:right w:val="single" w:sz="4" w:space="0" w:color="auto"/>
            </w:tcBorders>
          </w:tcPr>
          <w:p w14:paraId="7D7F532D"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18A6F104"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Papildyti nauju punktu 3.6  „Vadybiniai susirinkimai“:</w:t>
            </w:r>
          </w:p>
          <w:p w14:paraId="5778F01B"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Inžinierius, Užsakovo atstovas arba Rangovo atstovas gali pareikalauti sutarties šalis dalyvauti vadybiniuose susirinkimuose statybos aikštelėje. Šių susirinkimų tikslas aptarti Programos vykdymą, apžvelgti pasirengimą būsimam darbui,  spręsti kitus sutarties vykdymo klausimus (taip pat ir Darbų atlikimo strategijos įgyvendinimą). </w:t>
            </w:r>
          </w:p>
          <w:p w14:paraId="55A02ADA" w14:textId="77777777" w:rsidR="00165BC5" w:rsidRPr="006E74A7" w:rsidRDefault="00165BC5" w:rsidP="004D5857">
            <w:pPr>
              <w:autoSpaceDN w:val="0"/>
              <w:jc w:val="both"/>
              <w:rPr>
                <w:spacing w:val="-2"/>
                <w:sz w:val="22"/>
                <w:szCs w:val="22"/>
              </w:rPr>
            </w:pPr>
            <w:r w:rsidRPr="006E74A7">
              <w:rPr>
                <w:rFonts w:eastAsia="Calibri"/>
                <w:sz w:val="22"/>
                <w:szCs w:val="22"/>
                <w:lang w:eastAsia="en-US"/>
              </w:rPr>
              <w:t>Inžinierius turi protokoluoti šiuos susirinkimus ir protokolo kopijas išsiuntinėti visiems dalyviams ir Užsakovui.</w:t>
            </w:r>
            <w:r w:rsidRPr="006E74A7">
              <w:rPr>
                <w:spacing w:val="-2"/>
                <w:sz w:val="22"/>
                <w:szCs w:val="22"/>
              </w:rPr>
              <w:t xml:space="preserve"> </w:t>
            </w:r>
          </w:p>
        </w:tc>
      </w:tr>
      <w:tr w:rsidR="00165BC5" w:rsidRPr="006E74A7" w14:paraId="58660139"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0D322945"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27" w:name="_Toc128826828"/>
            <w:bookmarkStart w:id="28" w:name="_Toc140564096"/>
            <w:bookmarkStart w:id="29" w:name="_Toc143077371"/>
            <w:bookmarkStart w:id="30" w:name="_Toc143518393"/>
            <w:bookmarkStart w:id="31" w:name="_Toc143677749"/>
            <w:bookmarkStart w:id="32" w:name="_Toc217377176"/>
            <w:r w:rsidRPr="006E74A7">
              <w:rPr>
                <w:b/>
                <w:sz w:val="22"/>
                <w:szCs w:val="22"/>
                <w:lang w:eastAsia="en-US"/>
              </w:rPr>
              <w:t>4 straipsnis. Rangovas</w:t>
            </w:r>
            <w:bookmarkEnd w:id="27"/>
            <w:bookmarkEnd w:id="28"/>
            <w:bookmarkEnd w:id="29"/>
            <w:bookmarkEnd w:id="30"/>
            <w:bookmarkEnd w:id="31"/>
            <w:bookmarkEnd w:id="32"/>
          </w:p>
        </w:tc>
      </w:tr>
      <w:tr w:rsidR="00165BC5" w:rsidRPr="006E74A7" w14:paraId="313A712B"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C49DAA5" w14:textId="77777777" w:rsidR="00165BC5" w:rsidRPr="006E74A7" w:rsidRDefault="00165BC5" w:rsidP="004D5857">
            <w:pPr>
              <w:autoSpaceDN w:val="0"/>
              <w:rPr>
                <w:b/>
                <w:sz w:val="22"/>
                <w:szCs w:val="22"/>
              </w:rPr>
            </w:pPr>
            <w:r w:rsidRPr="006E74A7">
              <w:rPr>
                <w:b/>
                <w:sz w:val="22"/>
                <w:szCs w:val="22"/>
              </w:rPr>
              <w:t>4.1 punktas</w:t>
            </w:r>
          </w:p>
        </w:tc>
        <w:tc>
          <w:tcPr>
            <w:tcW w:w="7512" w:type="dxa"/>
            <w:tcBorders>
              <w:top w:val="single" w:sz="4" w:space="0" w:color="auto"/>
              <w:left w:val="single" w:sz="4" w:space="0" w:color="auto"/>
              <w:bottom w:val="single" w:sz="4" w:space="0" w:color="auto"/>
              <w:right w:val="single" w:sz="4" w:space="0" w:color="auto"/>
            </w:tcBorders>
            <w:hideMark/>
          </w:tcPr>
          <w:p w14:paraId="1855DE36" w14:textId="77777777" w:rsidR="00165BC5" w:rsidRPr="006E74A7" w:rsidRDefault="00165BC5" w:rsidP="004D5857">
            <w:pPr>
              <w:autoSpaceDN w:val="0"/>
              <w:jc w:val="both"/>
              <w:rPr>
                <w:b/>
                <w:spacing w:val="-2"/>
                <w:sz w:val="22"/>
                <w:szCs w:val="22"/>
              </w:rPr>
            </w:pPr>
            <w:r w:rsidRPr="006E74A7">
              <w:rPr>
                <w:b/>
                <w:sz w:val="22"/>
                <w:szCs w:val="22"/>
              </w:rPr>
              <w:t>Bendrosios Rangovo prievolės</w:t>
            </w:r>
          </w:p>
        </w:tc>
      </w:tr>
      <w:tr w:rsidR="00165BC5" w:rsidRPr="006E74A7" w14:paraId="14B199DF"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A145743"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69647A9B" w14:textId="77777777" w:rsidR="00165BC5" w:rsidRPr="008F046A" w:rsidRDefault="00165BC5" w:rsidP="004D5857">
            <w:pPr>
              <w:jc w:val="both"/>
              <w:rPr>
                <w:rFonts w:eastAsia="Calibri"/>
                <w:b/>
                <w:i/>
                <w:spacing w:val="-2"/>
                <w:sz w:val="22"/>
                <w:szCs w:val="22"/>
                <w:lang w:eastAsia="en-US"/>
              </w:rPr>
            </w:pPr>
            <w:r w:rsidRPr="008F046A">
              <w:rPr>
                <w:rFonts w:eastAsia="Calibri"/>
                <w:b/>
                <w:i/>
                <w:spacing w:val="-2"/>
                <w:sz w:val="22"/>
                <w:szCs w:val="22"/>
                <w:lang w:eastAsia="en-US"/>
              </w:rPr>
              <w:t xml:space="preserve">Pakeisti 4.1 punkto trečios pastraipos (ii) papunktį ir jį išdėstyti taip: </w:t>
            </w:r>
          </w:p>
          <w:p w14:paraId="4EC08145" w14:textId="77777777" w:rsidR="00165BC5" w:rsidRPr="008F046A" w:rsidRDefault="00165BC5" w:rsidP="004D5857">
            <w:pPr>
              <w:jc w:val="both"/>
              <w:rPr>
                <w:rFonts w:eastAsia="Calibri"/>
                <w:sz w:val="22"/>
                <w:szCs w:val="22"/>
                <w:lang w:eastAsia="en-US"/>
              </w:rPr>
            </w:pPr>
            <w:r w:rsidRPr="008F046A">
              <w:rPr>
                <w:rFonts w:eastAsia="Calibri"/>
                <w:spacing w:val="-2"/>
                <w:sz w:val="22"/>
                <w:szCs w:val="22"/>
                <w:lang w:eastAsia="en-US"/>
              </w:rPr>
              <w:t xml:space="preserve"> (ii) neturi būti kaip nors kitaip atsakingas už Užsakovo parengtus Techninius projektus </w:t>
            </w:r>
            <w:r w:rsidRPr="008F046A">
              <w:rPr>
                <w:rFonts w:eastAsia="Calibri"/>
                <w:sz w:val="22"/>
                <w:szCs w:val="22"/>
                <w:lang w:eastAsia="en-US"/>
              </w:rPr>
              <w:t xml:space="preserve">pagal STR </w:t>
            </w:r>
            <w:hyperlink r:id="rId14" w:history="1">
              <w:r w:rsidRPr="008F046A">
                <w:rPr>
                  <w:rFonts w:eastAsia="Calibri"/>
                  <w:color w:val="0000FF"/>
                  <w:sz w:val="22"/>
                  <w:szCs w:val="22"/>
                  <w:u w:val="single"/>
                  <w:lang w:eastAsia="en-US"/>
                </w:rPr>
                <w:t>1.04.04:2017</w:t>
              </w:r>
            </w:hyperlink>
            <w:r w:rsidRPr="008F046A">
              <w:rPr>
                <w:rFonts w:eastAsia="Calibri"/>
                <w:sz w:val="22"/>
                <w:szCs w:val="22"/>
                <w:lang w:eastAsia="en-US"/>
              </w:rPr>
              <w:t xml:space="preserve"> „Statinio projektavimas, projekto ekspertizė“.</w:t>
            </w:r>
          </w:p>
          <w:p w14:paraId="4A2C22A9" w14:textId="77777777" w:rsidR="00165BC5" w:rsidRPr="008F046A" w:rsidRDefault="00165BC5" w:rsidP="004D5857">
            <w:pPr>
              <w:jc w:val="both"/>
              <w:rPr>
                <w:rFonts w:eastAsia="Calibri"/>
                <w:b/>
                <w:i/>
                <w:spacing w:val="-2"/>
                <w:sz w:val="22"/>
                <w:szCs w:val="22"/>
                <w:lang w:eastAsia="en-US"/>
              </w:rPr>
            </w:pPr>
            <w:r w:rsidRPr="008F046A">
              <w:rPr>
                <w:rFonts w:eastAsia="Calibri"/>
                <w:b/>
                <w:i/>
                <w:spacing w:val="-2"/>
                <w:sz w:val="22"/>
                <w:szCs w:val="22"/>
                <w:lang w:eastAsia="en-US"/>
              </w:rPr>
              <w:t>Pakeisti 4.1 punkto (d) papunkčio paskutinį sakinį:</w:t>
            </w:r>
          </w:p>
          <w:p w14:paraId="1A3A8B22" w14:textId="77777777" w:rsidR="00165BC5" w:rsidRPr="008F046A" w:rsidRDefault="00165BC5" w:rsidP="004D5857">
            <w:pPr>
              <w:jc w:val="both"/>
              <w:rPr>
                <w:rFonts w:eastAsia="Calibri"/>
                <w:color w:val="000000"/>
                <w:sz w:val="22"/>
                <w:szCs w:val="22"/>
                <w:lang w:eastAsia="en-US"/>
              </w:rPr>
            </w:pPr>
            <w:r w:rsidRPr="008F046A">
              <w:rPr>
                <w:rFonts w:eastAsia="Calibri"/>
                <w:color w:val="000000"/>
                <w:sz w:val="22"/>
                <w:szCs w:val="22"/>
                <w:lang w:eastAsia="en-US"/>
              </w:rPr>
              <w:t>Tokia dalis neturi būti laikoma baigta ir parengta perimti, pagal 10.1 punktą [</w:t>
            </w:r>
            <w:r w:rsidRPr="008F046A">
              <w:rPr>
                <w:rFonts w:eastAsia="Calibri"/>
                <w:i/>
                <w:color w:val="000000"/>
                <w:sz w:val="22"/>
                <w:szCs w:val="22"/>
                <w:lang w:eastAsia="en-US"/>
              </w:rPr>
              <w:t>Darbų ir Grupių perėmimas</w:t>
            </w:r>
            <w:r w:rsidRPr="008F046A">
              <w:rPr>
                <w:rFonts w:eastAsia="Calibri"/>
                <w:color w:val="000000"/>
                <w:sz w:val="22"/>
                <w:szCs w:val="22"/>
                <w:lang w:eastAsia="en-US"/>
              </w:rPr>
              <w:t xml:space="preserve">], kol Inžinieriui neperduoti tie dokumentai ir naudojimo ir priežiūros instrukcijos bei kiti privalomieji Rangovo dokumentai, būtini Užsakovui, kad galima būtų pradėti statybos užbaigimo procedūras pagal STR </w:t>
            </w:r>
            <w:hyperlink r:id="rId15" w:history="1">
              <w:r w:rsidRPr="008F046A">
                <w:rPr>
                  <w:rFonts w:eastAsia="Calibri"/>
                  <w:color w:val="0000FF"/>
                  <w:sz w:val="22"/>
                  <w:szCs w:val="22"/>
                  <w:u w:val="single"/>
                  <w:lang w:eastAsia="en-US"/>
                </w:rPr>
                <w:t>1.05.01:2017</w:t>
              </w:r>
            </w:hyperlink>
            <w:r w:rsidRPr="008F046A">
              <w:rPr>
                <w:rFonts w:eastAsia="Calibri"/>
                <w:color w:val="000000"/>
                <w:sz w:val="22"/>
                <w:szCs w:val="22"/>
                <w:lang w:eastAsia="en-US"/>
              </w:rPr>
              <w:t xml:space="preserve"> „</w:t>
            </w:r>
            <w:r w:rsidRPr="008F046A">
              <w:rPr>
                <w:rFonts w:eastAsia="Calibri"/>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8F046A">
              <w:rPr>
                <w:rFonts w:eastAsia="Calibri"/>
                <w:color w:val="000000"/>
                <w:sz w:val="22"/>
                <w:szCs w:val="22"/>
                <w:lang w:eastAsia="en-US"/>
              </w:rPr>
              <w:t xml:space="preserve">“. </w:t>
            </w:r>
          </w:p>
          <w:p w14:paraId="52F853BE" w14:textId="77777777" w:rsidR="00165BC5" w:rsidRPr="008F046A" w:rsidRDefault="00165BC5" w:rsidP="004D5857">
            <w:pPr>
              <w:jc w:val="both"/>
              <w:rPr>
                <w:rFonts w:eastAsia="Calibri"/>
                <w:i/>
                <w:sz w:val="22"/>
                <w:szCs w:val="22"/>
                <w:lang w:eastAsia="en-US"/>
              </w:rPr>
            </w:pPr>
            <w:r w:rsidRPr="008F046A">
              <w:rPr>
                <w:rFonts w:eastAsia="Calibri"/>
                <w:b/>
                <w:i/>
                <w:sz w:val="22"/>
                <w:szCs w:val="22"/>
                <w:lang w:eastAsia="en-US"/>
              </w:rPr>
              <w:t>Papildyti 4.1. punktą sakiniu</w:t>
            </w:r>
            <w:r w:rsidRPr="008F046A">
              <w:rPr>
                <w:rFonts w:eastAsia="Calibri"/>
                <w:i/>
                <w:sz w:val="22"/>
                <w:szCs w:val="22"/>
                <w:lang w:eastAsia="en-US"/>
              </w:rPr>
              <w:t>:</w:t>
            </w:r>
          </w:p>
          <w:p w14:paraId="1BB1894D" w14:textId="77777777" w:rsidR="00165BC5" w:rsidRPr="008F046A" w:rsidRDefault="00165BC5" w:rsidP="004D5857">
            <w:pPr>
              <w:autoSpaceDN w:val="0"/>
              <w:rPr>
                <w:rFonts w:eastAsia="Calibri"/>
                <w:sz w:val="22"/>
                <w:szCs w:val="22"/>
                <w:lang w:eastAsia="en-US"/>
              </w:rPr>
            </w:pPr>
            <w:r w:rsidRPr="008F046A">
              <w:rPr>
                <w:rFonts w:eastAsia="Calibri"/>
                <w:sz w:val="22"/>
                <w:szCs w:val="22"/>
                <w:lang w:eastAsia="en-US"/>
              </w:rPr>
              <w:t xml:space="preserve">Rangovas privalo statybos darbus vykdyti STR </w:t>
            </w:r>
            <w:hyperlink r:id="rId16" w:history="1">
              <w:r w:rsidRPr="008F046A">
                <w:rPr>
                  <w:rFonts w:eastAsia="Calibri"/>
                  <w:color w:val="0000FF"/>
                  <w:sz w:val="22"/>
                  <w:szCs w:val="22"/>
                  <w:u w:val="single"/>
                  <w:lang w:eastAsia="en-US"/>
                </w:rPr>
                <w:t>1.06.01:2016</w:t>
              </w:r>
            </w:hyperlink>
            <w:r w:rsidRPr="008F046A">
              <w:rPr>
                <w:rFonts w:eastAsia="Calibri"/>
                <w:sz w:val="22"/>
                <w:szCs w:val="22"/>
                <w:lang w:eastAsia="en-US"/>
              </w:rPr>
              <w:t xml:space="preserve"> „Statybos darbai. Statinio statybos priežiūra“ nustatyta  tvarka. </w:t>
            </w:r>
          </w:p>
          <w:p w14:paraId="04ED0A52" w14:textId="77777777" w:rsidR="00165BC5" w:rsidRPr="006E74A7" w:rsidRDefault="00165BC5" w:rsidP="00EC49D7">
            <w:pPr>
              <w:autoSpaceDN w:val="0"/>
              <w:jc w:val="both"/>
              <w:rPr>
                <w:rFonts w:eastAsia="Calibri"/>
                <w:sz w:val="22"/>
                <w:szCs w:val="22"/>
                <w:lang w:eastAsia="en-US"/>
              </w:rPr>
            </w:pPr>
          </w:p>
        </w:tc>
      </w:tr>
      <w:tr w:rsidR="00165BC5" w:rsidRPr="006E74A7" w14:paraId="09A7E968"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C68CEAF" w14:textId="77777777" w:rsidR="00165BC5" w:rsidRPr="006E74A7" w:rsidRDefault="00165BC5" w:rsidP="004D5857">
            <w:pPr>
              <w:autoSpaceDN w:val="0"/>
              <w:rPr>
                <w:b/>
                <w:sz w:val="22"/>
                <w:szCs w:val="22"/>
              </w:rPr>
            </w:pPr>
            <w:r w:rsidRPr="006E74A7">
              <w:rPr>
                <w:b/>
                <w:sz w:val="22"/>
                <w:szCs w:val="22"/>
              </w:rPr>
              <w:t>4.2 punktas</w:t>
            </w:r>
          </w:p>
        </w:tc>
        <w:tc>
          <w:tcPr>
            <w:tcW w:w="7512" w:type="dxa"/>
            <w:tcBorders>
              <w:top w:val="single" w:sz="4" w:space="0" w:color="auto"/>
              <w:left w:val="single" w:sz="4" w:space="0" w:color="auto"/>
              <w:bottom w:val="single" w:sz="4" w:space="0" w:color="auto"/>
              <w:right w:val="single" w:sz="4" w:space="0" w:color="auto"/>
            </w:tcBorders>
            <w:hideMark/>
          </w:tcPr>
          <w:p w14:paraId="5BCE0523" w14:textId="77777777" w:rsidR="00165BC5" w:rsidRPr="006E74A7" w:rsidRDefault="00165BC5" w:rsidP="004D5857">
            <w:pPr>
              <w:autoSpaceDN w:val="0"/>
              <w:jc w:val="both"/>
              <w:rPr>
                <w:b/>
                <w:spacing w:val="-2"/>
                <w:sz w:val="22"/>
                <w:szCs w:val="22"/>
              </w:rPr>
            </w:pPr>
            <w:bookmarkStart w:id="33" w:name="atlikimo_uztikrinimas"/>
            <w:r w:rsidRPr="006E74A7">
              <w:rPr>
                <w:b/>
                <w:sz w:val="22"/>
                <w:szCs w:val="22"/>
              </w:rPr>
              <w:t>Atlikimo užtikrinimas</w:t>
            </w:r>
            <w:bookmarkEnd w:id="33"/>
          </w:p>
        </w:tc>
      </w:tr>
      <w:tr w:rsidR="00165BC5" w:rsidRPr="006E74A7" w14:paraId="0F6E2058"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9B1FE85"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C7DEF97" w14:textId="77777777" w:rsidR="00165BC5" w:rsidRPr="00087BA0" w:rsidRDefault="00165BC5" w:rsidP="004D5857">
            <w:pPr>
              <w:jc w:val="both"/>
              <w:rPr>
                <w:rFonts w:eastAsia="Calibri"/>
                <w:b/>
                <w:i/>
                <w:sz w:val="22"/>
                <w:szCs w:val="22"/>
                <w:lang w:eastAsia="en-US"/>
              </w:rPr>
            </w:pPr>
            <w:r w:rsidRPr="00087BA0">
              <w:rPr>
                <w:rFonts w:eastAsia="Calibri"/>
                <w:b/>
                <w:i/>
                <w:sz w:val="22"/>
                <w:szCs w:val="22"/>
                <w:lang w:eastAsia="en-US"/>
              </w:rPr>
              <w:t xml:space="preserve">Panaikinti 4.2 punkto antrą paragrafą ir vietoje jo įrašyti: </w:t>
            </w:r>
          </w:p>
          <w:p w14:paraId="565D1AF8" w14:textId="77777777" w:rsidR="00E60F95" w:rsidRPr="00E60F95" w:rsidRDefault="00E60F95" w:rsidP="00AC0023">
            <w:pPr>
              <w:widowControl w:val="0"/>
              <w:pBdr>
                <w:top w:val="nil"/>
                <w:left w:val="nil"/>
                <w:bottom w:val="nil"/>
                <w:right w:val="nil"/>
                <w:between w:val="nil"/>
              </w:pBdr>
              <w:tabs>
                <w:tab w:val="left" w:pos="567"/>
                <w:tab w:val="left" w:pos="851"/>
                <w:tab w:val="left" w:pos="992"/>
                <w:tab w:val="left" w:pos="1134"/>
              </w:tabs>
              <w:spacing w:before="96" w:after="96"/>
              <w:jc w:val="both"/>
              <w:rPr>
                <w:rFonts w:eastAsia="Arial"/>
                <w:b/>
                <w:sz w:val="22"/>
                <w:szCs w:val="22"/>
                <w:lang w:eastAsia="en-US"/>
              </w:rPr>
            </w:pPr>
            <w:bookmarkStart w:id="34" w:name="_1c1lvlb" w:colFirst="0" w:colLast="0"/>
            <w:bookmarkStart w:id="35" w:name="_Ref88655038"/>
            <w:bookmarkEnd w:id="34"/>
            <w:r w:rsidRPr="00E60F95">
              <w:rPr>
                <w:rFonts w:eastAsia="Arial"/>
                <w:sz w:val="22"/>
                <w:szCs w:val="22"/>
                <w:lang w:eastAsia="en-US"/>
              </w:rPr>
              <w:t>Rangovas privalo per 10 darbo dienų po Sutarties sudarymo pateikti Užsakovui</w:t>
            </w:r>
            <w:r w:rsidRPr="00087BA0">
              <w:rPr>
                <w:rFonts w:eastAsia="Arial"/>
                <w:sz w:val="22"/>
                <w:szCs w:val="22"/>
                <w:lang w:eastAsia="en-US"/>
              </w:rPr>
              <w:t xml:space="preserve"> ne mažesnį nei </w:t>
            </w:r>
            <w:r w:rsidRPr="00087BA0">
              <w:rPr>
                <w:rFonts w:eastAsia="Arial"/>
                <w:b/>
                <w:sz w:val="22"/>
                <w:szCs w:val="22"/>
                <w:lang w:eastAsia="en-US"/>
              </w:rPr>
              <w:t xml:space="preserve">5 proc. </w:t>
            </w:r>
            <w:r w:rsidRPr="00087BA0">
              <w:rPr>
                <w:rFonts w:eastAsia="Arial"/>
                <w:sz w:val="22"/>
                <w:szCs w:val="22"/>
                <w:lang w:eastAsia="en-US"/>
              </w:rPr>
              <w:t>Sutarties kainos (Eur be PVM</w:t>
            </w:r>
            <w:r w:rsidRPr="00087BA0">
              <w:rPr>
                <w:rFonts w:eastAsia="Arial"/>
                <w:b/>
                <w:sz w:val="22"/>
                <w:szCs w:val="22"/>
                <w:lang w:eastAsia="en-US"/>
              </w:rPr>
              <w:t>)</w:t>
            </w:r>
            <w:r w:rsidRPr="00E60F95">
              <w:rPr>
                <w:rFonts w:eastAsia="Arial"/>
                <w:sz w:val="22"/>
                <w:szCs w:val="22"/>
                <w:lang w:eastAsia="en-US"/>
              </w:rPr>
              <w:t xml:space="preserve"> </w:t>
            </w:r>
            <w:r w:rsidRPr="00087BA0">
              <w:rPr>
                <w:rFonts w:eastAsia="Arial"/>
                <w:b/>
                <w:sz w:val="22"/>
                <w:szCs w:val="22"/>
                <w:lang w:eastAsia="en-US"/>
              </w:rPr>
              <w:t xml:space="preserve">banko </w:t>
            </w:r>
            <w:r w:rsidRPr="00087BA0">
              <w:rPr>
                <w:rFonts w:eastAsia="Arial"/>
                <w:sz w:val="22"/>
                <w:szCs w:val="22"/>
                <w:lang w:eastAsia="en-US"/>
              </w:rPr>
              <w:t xml:space="preserve">išduotą besąlyginį </w:t>
            </w:r>
            <w:r w:rsidRPr="00E60F95">
              <w:rPr>
                <w:rFonts w:eastAsia="Arial"/>
                <w:sz w:val="22"/>
                <w:szCs w:val="22"/>
                <w:lang w:eastAsia="en-US"/>
              </w:rPr>
              <w:t>Sutarties įvykdymo užtikrinimą, atitinkantį šiame straipsnyje nurodytas sąlygas (</w:t>
            </w:r>
            <w:r w:rsidRPr="00E60F95">
              <w:rPr>
                <w:rFonts w:eastAsia="Arial"/>
                <w:b/>
                <w:bCs/>
                <w:sz w:val="22"/>
                <w:szCs w:val="22"/>
                <w:lang w:eastAsia="en-US"/>
              </w:rPr>
              <w:t>Sutarties įvykdymo užtikrinimas</w:t>
            </w:r>
            <w:r w:rsidRPr="00E60F95">
              <w:rPr>
                <w:rFonts w:eastAsia="Arial"/>
                <w:sz w:val="22"/>
                <w:szCs w:val="22"/>
                <w:lang w:eastAsia="en-US"/>
              </w:rPr>
              <w:t>)</w:t>
            </w:r>
            <w:bookmarkEnd w:id="35"/>
            <w:r w:rsidR="001465BE">
              <w:rPr>
                <w:rFonts w:eastAsia="Arial"/>
                <w:sz w:val="22"/>
                <w:szCs w:val="22"/>
                <w:lang w:eastAsia="en-US"/>
              </w:rPr>
              <w:t>.</w:t>
            </w:r>
            <w:r w:rsidRPr="00087BA0">
              <w:rPr>
                <w:rFonts w:eastAsia="Arial"/>
                <w:sz w:val="22"/>
                <w:szCs w:val="22"/>
                <w:lang w:eastAsia="en-US"/>
              </w:rPr>
              <w:t xml:space="preserve"> </w:t>
            </w:r>
          </w:p>
          <w:p w14:paraId="4CE06EE4" w14:textId="77777777" w:rsidR="00E60F95" w:rsidRPr="00E60F95" w:rsidRDefault="00E60F95" w:rsidP="00AC0023">
            <w:pPr>
              <w:widowControl w:val="0"/>
              <w:pBdr>
                <w:top w:val="nil"/>
                <w:left w:val="nil"/>
                <w:bottom w:val="nil"/>
                <w:right w:val="nil"/>
                <w:between w:val="nil"/>
              </w:pBdr>
              <w:tabs>
                <w:tab w:val="left" w:pos="567"/>
                <w:tab w:val="left" w:pos="851"/>
                <w:tab w:val="left" w:pos="992"/>
                <w:tab w:val="left" w:pos="1134"/>
              </w:tabs>
              <w:spacing w:before="96" w:after="96"/>
              <w:jc w:val="both"/>
              <w:rPr>
                <w:rFonts w:eastAsia="Arial"/>
                <w:b/>
                <w:sz w:val="22"/>
                <w:szCs w:val="22"/>
                <w:lang w:eastAsia="en-US"/>
              </w:rPr>
            </w:pPr>
            <w:bookmarkStart w:id="36" w:name="_Ref93606680"/>
            <w:r w:rsidRPr="00E60F95">
              <w:rPr>
                <w:rFonts w:eastAsia="Arial"/>
                <w:sz w:val="22"/>
                <w:szCs w:val="22"/>
                <w:lang w:eastAsia="en-US"/>
              </w:rPr>
              <w:lastRenderedPageBreak/>
              <w:t>Sutarties įvykdymo užtikrinimo sąlygos:</w:t>
            </w:r>
            <w:bookmarkEnd w:id="36"/>
          </w:p>
          <w:p w14:paraId="590AEFA7" w14:textId="77777777" w:rsidR="00E60F95" w:rsidRPr="00087BA0" w:rsidRDefault="00E60F95"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bookmarkStart w:id="37" w:name="_3w19e94" w:colFirst="0" w:colLast="0"/>
            <w:bookmarkStart w:id="38" w:name="_Ref88653618"/>
            <w:bookmarkEnd w:id="37"/>
            <w:r w:rsidRPr="00087BA0">
              <w:rPr>
                <w:rFonts w:eastAsia="Arial"/>
                <w:sz w:val="22"/>
                <w:szCs w:val="22"/>
                <w:lang w:eastAsia="en-US"/>
              </w:rPr>
              <w:t xml:space="preserve">a) </w:t>
            </w:r>
            <w:r w:rsidRPr="00E60F95">
              <w:rPr>
                <w:rFonts w:eastAsia="Arial"/>
                <w:sz w:val="22"/>
                <w:szCs w:val="22"/>
                <w:lang w:eastAsia="en-US"/>
              </w:rPr>
              <w:t xml:space="preserve">Sutarties įvykdymo užtikrinimas turi būti besąlyginis, neatšaukiamas, pirmo pareikalavimo banko (garanto)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w:t>
            </w:r>
          </w:p>
          <w:p w14:paraId="1398B6CF" w14:textId="77777777" w:rsidR="00E60F95" w:rsidRPr="00E60F95" w:rsidRDefault="00E60F95"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087BA0">
              <w:rPr>
                <w:rFonts w:eastAsia="Arial"/>
                <w:sz w:val="22"/>
                <w:szCs w:val="22"/>
                <w:lang w:eastAsia="en-US"/>
              </w:rPr>
              <w:t xml:space="preserve">b) </w:t>
            </w:r>
            <w:r w:rsidRPr="00E60F95">
              <w:rPr>
                <w:rFonts w:eastAsia="Arial"/>
                <w:sz w:val="22"/>
                <w:szCs w:val="22"/>
                <w:lang w:eastAsia="en-US"/>
              </w:rPr>
              <w:t>Sutarties įvykdymo užtikrinimas turi būti išduotas: (a) Europos Sąjungoje licencijuoto banko; arba (b) banko iš trečiosios šalies, kurie užtikrinimo išdavimo dieną turi turėti bent vienos tarptautinių reitingų agentūros patvirtintą investicinio lygio reitingą, ne mažesnį kaip: Standard &amp; Poor’s – „A-“, Fitch – „A-“, Moody’s – „A3“ arba lygiavertį; reitingą turi atitikti bankas, kuri išdavė užtikrinimą, arba bendrovių grupė, kuriai jie priklauso;</w:t>
            </w:r>
            <w:r w:rsidR="001465BE">
              <w:rPr>
                <w:rFonts w:eastAsia="Arial"/>
                <w:sz w:val="22"/>
                <w:szCs w:val="22"/>
                <w:lang w:eastAsia="en-US"/>
              </w:rPr>
              <w:t xml:space="preserve"> arba (c) pervestas į UAB „Kauno vandenys“</w:t>
            </w:r>
            <w:r w:rsidR="001465BE">
              <w:t xml:space="preserve"> </w:t>
            </w:r>
            <w:r w:rsidR="001465BE" w:rsidRPr="001465BE">
              <w:rPr>
                <w:rFonts w:eastAsia="Arial"/>
                <w:sz w:val="22"/>
                <w:szCs w:val="22"/>
                <w:lang w:eastAsia="en-US"/>
              </w:rPr>
              <w:t>(įmonės kodas 132751369) sąskaitą Nr. LT447044060003089823 AB SEB banke.</w:t>
            </w:r>
            <w:r w:rsidR="001465BE">
              <w:rPr>
                <w:rFonts w:eastAsia="Arial"/>
                <w:sz w:val="22"/>
                <w:szCs w:val="22"/>
                <w:lang w:eastAsia="en-US"/>
              </w:rPr>
              <w:t xml:space="preserve"> </w:t>
            </w:r>
          </w:p>
          <w:p w14:paraId="64A9CE35" w14:textId="77777777" w:rsidR="00E60F95" w:rsidRPr="00E60F95" w:rsidRDefault="00E60F95"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087BA0">
              <w:rPr>
                <w:rFonts w:eastAsia="Arial"/>
                <w:sz w:val="22"/>
                <w:szCs w:val="22"/>
                <w:lang w:eastAsia="en-US"/>
              </w:rPr>
              <w:t xml:space="preserve">c) </w:t>
            </w:r>
            <w:r w:rsidRPr="00E60F95">
              <w:rPr>
                <w:rFonts w:eastAsia="Arial"/>
                <w:sz w:val="22"/>
                <w:szCs w:val="22"/>
                <w:lang w:eastAsia="en-US"/>
              </w:rPr>
              <w:t>Sutarties įvykdymo užtikrinimas turi būti surašytas lietuvių arba anglų kalba (ir išverstas į lietuvių kalbą);</w:t>
            </w:r>
          </w:p>
          <w:p w14:paraId="6158AB22" w14:textId="77777777" w:rsidR="00E60F95" w:rsidRPr="00E60F95" w:rsidRDefault="00E60F95"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bookmarkStart w:id="39" w:name="_Ref88862929"/>
            <w:r w:rsidRPr="00087BA0">
              <w:rPr>
                <w:rFonts w:eastAsia="Arial"/>
                <w:sz w:val="22"/>
                <w:szCs w:val="22"/>
                <w:lang w:eastAsia="en-US"/>
              </w:rPr>
              <w:t xml:space="preserve">d) </w:t>
            </w:r>
            <w:r w:rsidRPr="00E60F95">
              <w:rPr>
                <w:rFonts w:eastAsia="Arial"/>
                <w:sz w:val="22"/>
                <w:szCs w:val="22"/>
                <w:lang w:eastAsia="en-US"/>
              </w:rPr>
              <w:t xml:space="preserve">Sutarties įvykdymo užtikrinimo suma turi būti ne mažesnė, negu </w:t>
            </w:r>
            <w:r w:rsidRPr="00087BA0">
              <w:rPr>
                <w:rFonts w:eastAsia="Arial"/>
                <w:sz w:val="22"/>
                <w:szCs w:val="22"/>
                <w:lang w:eastAsia="en-US"/>
              </w:rPr>
              <w:t>5 procentai</w:t>
            </w:r>
            <w:r w:rsidRPr="00E60F95">
              <w:rPr>
                <w:rFonts w:eastAsia="Arial"/>
                <w:sz w:val="22"/>
                <w:szCs w:val="22"/>
                <w:lang w:eastAsia="en-US"/>
              </w:rPr>
              <w:t xml:space="preserve"> </w:t>
            </w:r>
            <w:r w:rsidRPr="00087BA0">
              <w:rPr>
                <w:rFonts w:eastAsia="Arial"/>
                <w:sz w:val="22"/>
                <w:szCs w:val="22"/>
                <w:lang w:eastAsia="en-US"/>
              </w:rPr>
              <w:t>nuo p</w:t>
            </w:r>
            <w:r w:rsidRPr="00E60F95">
              <w:rPr>
                <w:rFonts w:eastAsia="Arial"/>
                <w:sz w:val="22"/>
                <w:szCs w:val="22"/>
                <w:lang w:eastAsia="en-US"/>
              </w:rPr>
              <w:t xml:space="preserve">radinės sutarties vertės be PVM. Jeigu vykdant Sutartį Sutarties kaina tampa didesnė negu </w:t>
            </w:r>
            <w:r w:rsidRPr="00087BA0">
              <w:rPr>
                <w:rFonts w:eastAsia="Arial"/>
                <w:sz w:val="22"/>
                <w:szCs w:val="22"/>
                <w:lang w:eastAsia="en-US"/>
              </w:rPr>
              <w:t>p</w:t>
            </w:r>
            <w:r w:rsidRPr="00E60F95">
              <w:rPr>
                <w:rFonts w:eastAsia="Arial"/>
                <w:sz w:val="22"/>
                <w:szCs w:val="22"/>
                <w:lang w:eastAsia="en-US"/>
              </w:rPr>
              <w:t xml:space="preserve">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w:t>
            </w:r>
            <w:r w:rsidR="00087BA0" w:rsidRPr="00087BA0">
              <w:rPr>
                <w:rFonts w:eastAsia="Arial"/>
                <w:sz w:val="22"/>
                <w:szCs w:val="22"/>
                <w:lang w:eastAsia="en-US"/>
              </w:rPr>
              <w:t>s</w:t>
            </w:r>
            <w:r w:rsidRPr="00E60F95">
              <w:rPr>
                <w:rFonts w:eastAsia="Arial"/>
                <w:sz w:val="22"/>
                <w:szCs w:val="22"/>
                <w:lang w:eastAsia="en-US"/>
              </w:rPr>
              <w:t>usitarimo, pagal kurį padidėja Sutarties kaina, sudarymo dienos. Rangovas privalo tokia pačia tvarka padidinti Sutarties įvykdymo užtikrinimo sumą kiekvieną kartą, kai padidėja Sutarties kaina;</w:t>
            </w:r>
            <w:bookmarkEnd w:id="38"/>
            <w:bookmarkEnd w:id="39"/>
            <w:r w:rsidRPr="00E60F95">
              <w:rPr>
                <w:rFonts w:eastAsia="Arial"/>
                <w:sz w:val="22"/>
                <w:szCs w:val="22"/>
                <w:lang w:eastAsia="en-US"/>
              </w:rPr>
              <w:t xml:space="preserve"> </w:t>
            </w:r>
            <w:r w:rsidR="00087BA0" w:rsidRPr="00087BA0">
              <w:rPr>
                <w:rFonts w:eastAsia="Arial"/>
                <w:sz w:val="22"/>
                <w:szCs w:val="22"/>
                <w:lang w:eastAsia="en-US"/>
              </w:rPr>
              <w:t>Užsakovas turi teisę sulaikyti mokėjimus Rangovui iki tol, kol Rangovas pateikia Užsakovui Sutarties įvykdymo užtikrinimą, kurio suma yra padidinta. Užsakovas turi teisę sulaikyti ne daugiau, negu suma, kuria Rangovas privalo padidinti Sutarties įvykdymo užtikrinimą.</w:t>
            </w:r>
          </w:p>
          <w:p w14:paraId="21AA1610" w14:textId="77777777" w:rsidR="00E60F95" w:rsidRPr="00E60F95"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087BA0">
              <w:rPr>
                <w:rFonts w:eastAsia="Arial"/>
                <w:sz w:val="22"/>
                <w:szCs w:val="22"/>
                <w:lang w:eastAsia="en-US"/>
              </w:rPr>
              <w:t xml:space="preserve">e) </w:t>
            </w:r>
            <w:r w:rsidR="00E60F95" w:rsidRPr="00E60F95">
              <w:rPr>
                <w:rFonts w:eastAsia="Arial"/>
                <w:sz w:val="22"/>
                <w:szCs w:val="22"/>
                <w:lang w:eastAsia="en-US"/>
              </w:rPr>
              <w:t>Užsakovo sutikimu gali būti pateikiami keli daliniai Sutarties įvykdymo užtikrinimai, kurių bendra suma yra ne mažesnė, nei reikalaujama</w:t>
            </w:r>
            <w:r w:rsidRPr="00087BA0">
              <w:rPr>
                <w:rFonts w:eastAsia="Arial"/>
                <w:sz w:val="22"/>
                <w:szCs w:val="22"/>
                <w:lang w:eastAsia="en-US"/>
              </w:rPr>
              <w:t xml:space="preserve">. </w:t>
            </w:r>
            <w:r w:rsidR="00E60F95" w:rsidRPr="00E60F95">
              <w:rPr>
                <w:rFonts w:eastAsia="Arial"/>
                <w:sz w:val="22"/>
                <w:szCs w:val="22"/>
                <w:lang w:eastAsia="en-US"/>
              </w:rPr>
              <w:t xml:space="preserve">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151D2E12" w14:textId="77777777" w:rsidR="00E60F95" w:rsidRPr="00E60F95"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087BA0">
              <w:rPr>
                <w:rFonts w:eastAsia="Arial"/>
                <w:sz w:val="22"/>
                <w:szCs w:val="22"/>
                <w:lang w:eastAsia="en-US"/>
              </w:rPr>
              <w:t xml:space="preserve">f) </w:t>
            </w:r>
            <w:r w:rsidR="00E60F95" w:rsidRPr="00E60F95">
              <w:rPr>
                <w:rFonts w:eastAsia="Arial"/>
                <w:sz w:val="22"/>
                <w:szCs w:val="22"/>
                <w:lang w:eastAsia="en-US"/>
              </w:rPr>
              <w:t>Sutarties įvykdymo užtikrinimo suma turi būti nurodoma ir išmokama eurais;</w:t>
            </w:r>
          </w:p>
          <w:p w14:paraId="1B7D1C3E" w14:textId="77777777" w:rsidR="00E60F95" w:rsidRPr="00E60F95"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087BA0">
              <w:rPr>
                <w:rFonts w:eastAsia="Arial"/>
                <w:sz w:val="22"/>
                <w:szCs w:val="22"/>
                <w:lang w:eastAsia="en-US"/>
              </w:rPr>
              <w:t xml:space="preserve">g) </w:t>
            </w:r>
            <w:r w:rsidR="00E60F95" w:rsidRPr="00E60F95">
              <w:rPr>
                <w:rFonts w:eastAsia="Arial"/>
                <w:sz w:val="22"/>
                <w:szCs w:val="22"/>
                <w:lang w:eastAsia="en-US"/>
              </w:rPr>
              <w:t>Reikalaujama pagal Sutarties įvykdymo užtikrinimą suma turi būti išmokama ne vėliau nei per 10 dienų po Užsakovo mokėjimo</w:t>
            </w:r>
            <w:r w:rsidRPr="00087BA0">
              <w:rPr>
                <w:rFonts w:eastAsia="Arial"/>
                <w:sz w:val="22"/>
                <w:szCs w:val="22"/>
                <w:lang w:eastAsia="en-US"/>
              </w:rPr>
              <w:t xml:space="preserve"> reikalavimo pateikimo garantui;</w:t>
            </w:r>
          </w:p>
          <w:p w14:paraId="29B136BD" w14:textId="77777777" w:rsidR="00E60F95" w:rsidRPr="00E60F95"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087BA0">
              <w:rPr>
                <w:rFonts w:eastAsia="Arial"/>
                <w:sz w:val="22"/>
                <w:szCs w:val="22"/>
                <w:lang w:eastAsia="en-US"/>
              </w:rPr>
              <w:t xml:space="preserve">h) </w:t>
            </w:r>
            <w:r w:rsidR="00E60F95" w:rsidRPr="00E60F95">
              <w:rPr>
                <w:rFonts w:eastAsia="Arial"/>
                <w:sz w:val="22"/>
                <w:szCs w:val="22"/>
                <w:lang w:eastAsia="en-US"/>
              </w:rPr>
              <w:t>Sutarties įvykdymo užtikrinimas turi įsigalioti ne vėliau negu jo pateikimo Užsakovui dieną;</w:t>
            </w:r>
          </w:p>
          <w:p w14:paraId="0E8DBDB1" w14:textId="77777777" w:rsidR="00E60F95" w:rsidRPr="00E60F95"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bookmarkStart w:id="40" w:name="_Ref93605755"/>
            <w:bookmarkStart w:id="41" w:name="_Ref88653633"/>
            <w:r w:rsidRPr="00087BA0">
              <w:rPr>
                <w:rFonts w:eastAsia="Arial"/>
                <w:sz w:val="22"/>
                <w:szCs w:val="22"/>
                <w:lang w:eastAsia="en-US"/>
              </w:rPr>
              <w:t xml:space="preserve">i) </w:t>
            </w:r>
            <w:r w:rsidR="00E60F95" w:rsidRPr="00E60F95">
              <w:rPr>
                <w:rFonts w:eastAsia="Arial"/>
                <w:sz w:val="22"/>
                <w:szCs w:val="22"/>
                <w:lang w:eastAsia="en-US"/>
              </w:rPr>
              <w:t xml:space="preserve">Sutarties įvykdymo užtikrinime nurodytas jo galiojimo terminas turi būti ne trumpesnis negu 30 dienų po numatomos viso </w:t>
            </w:r>
            <w:r w:rsidRPr="00087BA0">
              <w:rPr>
                <w:rFonts w:eastAsia="Arial"/>
                <w:sz w:val="22"/>
                <w:szCs w:val="22"/>
                <w:lang w:eastAsia="en-US"/>
              </w:rPr>
              <w:t>o</w:t>
            </w:r>
            <w:r w:rsidR="00E60F95" w:rsidRPr="00E60F95">
              <w:rPr>
                <w:rFonts w:eastAsia="Arial"/>
                <w:sz w:val="22"/>
                <w:szCs w:val="22"/>
                <w:lang w:eastAsia="en-US"/>
              </w:rPr>
              <w:t xml:space="preserve">bjekto </w:t>
            </w:r>
            <w:r w:rsidRPr="00087BA0">
              <w:rPr>
                <w:rFonts w:eastAsia="Arial"/>
                <w:sz w:val="22"/>
                <w:szCs w:val="22"/>
                <w:lang w:eastAsia="en-US"/>
              </w:rPr>
              <w:t>d</w:t>
            </w:r>
            <w:r w:rsidR="00E60F95" w:rsidRPr="00E60F95">
              <w:rPr>
                <w:rFonts w:eastAsia="Arial"/>
                <w:sz w:val="22"/>
                <w:szCs w:val="22"/>
                <w:lang w:eastAsia="en-US"/>
              </w:rPr>
              <w:t>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40"/>
          </w:p>
          <w:p w14:paraId="6EB2D849" w14:textId="77777777" w:rsidR="00E60F95" w:rsidRPr="00E60F95"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bookmarkStart w:id="42" w:name="_Ref93605763"/>
            <w:r w:rsidRPr="00087BA0">
              <w:rPr>
                <w:rFonts w:eastAsia="Arial"/>
                <w:sz w:val="22"/>
                <w:szCs w:val="22"/>
                <w:lang w:eastAsia="en-US"/>
              </w:rPr>
              <w:t>j</w:t>
            </w:r>
            <w:bookmarkEnd w:id="41"/>
            <w:bookmarkEnd w:id="42"/>
            <w:r w:rsidRPr="00087BA0">
              <w:rPr>
                <w:rFonts w:eastAsia="Arial"/>
                <w:sz w:val="22"/>
                <w:szCs w:val="22"/>
                <w:lang w:eastAsia="en-US"/>
              </w:rPr>
              <w:t xml:space="preserve">) </w:t>
            </w:r>
            <w:bookmarkStart w:id="43" w:name="_qbtyoq" w:colFirst="0" w:colLast="0"/>
            <w:bookmarkStart w:id="44" w:name="_Ref88653644"/>
            <w:bookmarkStart w:id="45" w:name="_Ref93605940"/>
            <w:bookmarkEnd w:id="43"/>
            <w:r w:rsidR="00E60F95" w:rsidRPr="00E60F95">
              <w:rPr>
                <w:rFonts w:eastAsia="Arial"/>
                <w:sz w:val="22"/>
                <w:szCs w:val="22"/>
                <w:lang w:eastAsia="en-US"/>
              </w:rPr>
              <w:t xml:space="preserve">Jeigu likus 30 dienų iki Sutarties įvykdymo užtikrinimo galiojimo pabaigos paaiškėja, kad Sutarties įvykdymo užtikrinime nurodytas jo galiojimo terminas yra trumpesnis nei </w:t>
            </w:r>
            <w:r w:rsidRPr="00087BA0">
              <w:rPr>
                <w:rFonts w:eastAsia="Arial"/>
                <w:sz w:val="22"/>
                <w:szCs w:val="22"/>
                <w:lang w:eastAsia="en-US"/>
              </w:rPr>
              <w:t>reikalaujama</w:t>
            </w:r>
            <w:r w:rsidR="00E60F95" w:rsidRPr="00E60F95">
              <w:rPr>
                <w:rFonts w:eastAsia="Arial"/>
                <w:sz w:val="22"/>
                <w:szCs w:val="22"/>
                <w:lang w:eastAsia="en-US"/>
              </w:rPr>
              <w:t>, Rangovas privalo pratęsti Sutarties įvykdymo užtikrinimo galiojimą ir pateikti Užsakovui tai patvirtinantį dokumentą ne vėliau negu likus 14 dienų iki Sutarties įvykdymo užtikrinimo galiojimo pabaigos</w:t>
            </w:r>
            <w:bookmarkEnd w:id="44"/>
            <w:r w:rsidR="00E60F95" w:rsidRPr="00E60F95">
              <w:rPr>
                <w:rFonts w:eastAsia="Arial"/>
                <w:sz w:val="22"/>
                <w:szCs w:val="22"/>
                <w:lang w:eastAsia="en-US"/>
              </w:rPr>
              <w:t>;</w:t>
            </w:r>
            <w:bookmarkEnd w:id="45"/>
          </w:p>
          <w:p w14:paraId="5E205012" w14:textId="77777777" w:rsidR="00E60F95" w:rsidRPr="00E60F95" w:rsidRDefault="00E60F95"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E60F95">
              <w:rPr>
                <w:rFonts w:eastAsia="Arial"/>
                <w:sz w:val="22"/>
                <w:szCs w:val="22"/>
                <w:lang w:eastAsia="en-US"/>
              </w:rPr>
              <w:t xml:space="preserve"> </w:t>
            </w:r>
            <w:r w:rsidR="00087BA0" w:rsidRPr="00087BA0">
              <w:rPr>
                <w:rFonts w:eastAsia="Arial"/>
                <w:sz w:val="22"/>
                <w:szCs w:val="22"/>
                <w:lang w:eastAsia="en-US"/>
              </w:rPr>
              <w:t xml:space="preserve">k) </w:t>
            </w:r>
            <w:r w:rsidRPr="00E60F95">
              <w:rPr>
                <w:rFonts w:eastAsia="Arial"/>
                <w:sz w:val="22"/>
                <w:szCs w:val="22"/>
                <w:lang w:eastAsia="en-US"/>
              </w:rPr>
              <w:t xml:space="preserve">Jeigu Užsakovas pagal </w:t>
            </w:r>
            <w:r w:rsidR="00087BA0" w:rsidRPr="00087BA0">
              <w:rPr>
                <w:rFonts w:eastAsia="Arial"/>
                <w:sz w:val="22"/>
                <w:szCs w:val="22"/>
                <w:u w:val="single"/>
                <w:lang w:eastAsia="en-US"/>
              </w:rPr>
              <w:t>l</w:t>
            </w:r>
            <w:r w:rsidRPr="00E60F95">
              <w:rPr>
                <w:rFonts w:eastAsia="Arial"/>
                <w:sz w:val="22"/>
                <w:szCs w:val="22"/>
                <w:lang w:eastAsia="en-US"/>
              </w:rPr>
              <w:t xml:space="preserve">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w:t>
            </w:r>
            <w:r w:rsidRPr="00E60F95">
              <w:rPr>
                <w:rFonts w:eastAsia="Arial"/>
                <w:sz w:val="22"/>
                <w:szCs w:val="22"/>
                <w:lang w:eastAsia="en-US"/>
              </w:rPr>
              <w:lastRenderedPageBreak/>
              <w:t>tinkamai nevykdo savo sutartinių įsipareigojimų</w:t>
            </w:r>
            <w:r w:rsidR="00087BA0" w:rsidRPr="00087BA0">
              <w:rPr>
                <w:rFonts w:eastAsia="Arial"/>
                <w:sz w:val="22"/>
                <w:szCs w:val="22"/>
                <w:lang w:eastAsia="en-US"/>
              </w:rPr>
              <w:t xml:space="preserve">. </w:t>
            </w:r>
            <w:r w:rsidRPr="00E60F95">
              <w:rPr>
                <w:rFonts w:eastAsia="Arial"/>
                <w:sz w:val="22"/>
                <w:szCs w:val="22"/>
                <w:lang w:eastAsia="en-US"/>
              </w:rPr>
              <w:t>Tuo tikslu Sutarties įvykdymo užtikrinime turi būti numatytas garanto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18AC9D94" w14:textId="77777777" w:rsidR="00E60F95" w:rsidRPr="00E60F95"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087BA0">
              <w:rPr>
                <w:rFonts w:eastAsia="Arial"/>
                <w:sz w:val="22"/>
                <w:szCs w:val="22"/>
                <w:lang w:eastAsia="en-US"/>
              </w:rPr>
              <w:t xml:space="preserve">l) </w:t>
            </w:r>
            <w:r w:rsidR="00E60F95" w:rsidRPr="00E60F95">
              <w:rPr>
                <w:rFonts w:eastAsia="Arial"/>
                <w:sz w:val="22"/>
                <w:szCs w:val="22"/>
                <w:lang w:eastAsia="en-US"/>
              </w:rPr>
              <w:t>Sutarties įvykdymo užtikrinime turi būti numatytas garanto besąlyginis įsipareigojimas sumokėti Užsakovui jo mokėjimo reikalavime nurodytą sumą tiek kompensuoti Užsakovo jau patirtoms išlaidoms dėl Rangovo pažeidimų, tiek apmokėti realioms būsimoms Užsakovo išlaidoms;</w:t>
            </w:r>
          </w:p>
          <w:p w14:paraId="312604D8" w14:textId="77777777" w:rsidR="00087BA0" w:rsidRPr="00087BA0"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087BA0">
              <w:rPr>
                <w:rFonts w:eastAsia="Arial"/>
                <w:sz w:val="22"/>
                <w:szCs w:val="22"/>
                <w:lang w:eastAsia="en-US"/>
              </w:rPr>
              <w:t xml:space="preserve">m) </w:t>
            </w:r>
            <w:r w:rsidR="00E60F95" w:rsidRPr="00E60F95">
              <w:rPr>
                <w:rFonts w:eastAsia="Arial"/>
                <w:sz w:val="22"/>
                <w:szCs w:val="22"/>
                <w:lang w:eastAsia="en-US"/>
              </w:rPr>
              <w:t xml:space="preserve">Sutarties įvykdymo užtikrinimo suma gali būti mažinama tik garanto išmokėtomis sumomis; </w:t>
            </w:r>
          </w:p>
          <w:p w14:paraId="1A94904A" w14:textId="77777777" w:rsidR="00165BC5" w:rsidRPr="00087BA0" w:rsidRDefault="00165BC5" w:rsidP="004D5857">
            <w:pPr>
              <w:jc w:val="both"/>
              <w:rPr>
                <w:rFonts w:eastAsia="Calibri"/>
                <w:b/>
                <w:i/>
                <w:sz w:val="22"/>
                <w:szCs w:val="22"/>
                <w:lang w:eastAsia="en-US"/>
              </w:rPr>
            </w:pPr>
            <w:bookmarkStart w:id="46" w:name="_2b6jogx" w:colFirst="0" w:colLast="0"/>
            <w:bookmarkEnd w:id="46"/>
            <w:r w:rsidRPr="00087BA0">
              <w:rPr>
                <w:rFonts w:eastAsia="Calibri"/>
                <w:b/>
                <w:i/>
                <w:sz w:val="22"/>
                <w:szCs w:val="22"/>
                <w:lang w:eastAsia="en-US"/>
              </w:rPr>
              <w:t>Panaikinti 4.2 punkto trečią paragrafą ir vietoje jo įrašyti:</w:t>
            </w:r>
          </w:p>
          <w:p w14:paraId="507014BD" w14:textId="77777777" w:rsidR="00165BC5" w:rsidRPr="00087BA0" w:rsidRDefault="00165BC5" w:rsidP="004D5857">
            <w:pPr>
              <w:jc w:val="both"/>
              <w:rPr>
                <w:rFonts w:eastAsia="Calibri"/>
                <w:sz w:val="22"/>
                <w:szCs w:val="22"/>
                <w:lang w:eastAsia="en-US"/>
              </w:rPr>
            </w:pPr>
            <w:r w:rsidRPr="00087BA0">
              <w:rPr>
                <w:rFonts w:eastAsia="Calibri"/>
                <w:sz w:val="22"/>
                <w:szCs w:val="22"/>
                <w:lang w:eastAsia="en-US"/>
              </w:rPr>
              <w:t xml:space="preserve">Rangovas turi užtikrinti, kad Atlikimo užtikrinimas būtų galiojantis ir įvykdomas ne trumpiau kaip 30 dienų po Sutartyje numatyto Statybos užbaigimo akto įforminimo dienos </w:t>
            </w:r>
          </w:p>
          <w:p w14:paraId="76D876CA" w14:textId="77777777" w:rsidR="00165BC5" w:rsidRPr="00087BA0" w:rsidRDefault="00165BC5" w:rsidP="004D5857">
            <w:pPr>
              <w:jc w:val="both"/>
              <w:rPr>
                <w:rFonts w:eastAsia="Calibri"/>
                <w:b/>
                <w:i/>
                <w:sz w:val="22"/>
                <w:szCs w:val="22"/>
                <w:lang w:eastAsia="en-US"/>
              </w:rPr>
            </w:pPr>
            <w:r w:rsidRPr="00087BA0">
              <w:rPr>
                <w:rFonts w:eastAsia="Calibri"/>
                <w:b/>
                <w:i/>
                <w:sz w:val="22"/>
                <w:szCs w:val="22"/>
                <w:lang w:eastAsia="en-US"/>
              </w:rPr>
              <w:t>Panaikinti 4.2 punkto šeštą paragrafą ir vietoje jo įrašyti:</w:t>
            </w:r>
          </w:p>
          <w:p w14:paraId="6952254E" w14:textId="77777777" w:rsidR="00165BC5" w:rsidRPr="00087BA0" w:rsidRDefault="00165BC5" w:rsidP="004D5857">
            <w:pPr>
              <w:keepLines/>
              <w:suppressLineNumbers/>
              <w:suppressAutoHyphens/>
              <w:autoSpaceDN w:val="0"/>
              <w:ind w:right="57"/>
              <w:jc w:val="both"/>
              <w:rPr>
                <w:b/>
                <w:bCs/>
                <w:spacing w:val="-2"/>
                <w:sz w:val="22"/>
                <w:szCs w:val="22"/>
              </w:rPr>
            </w:pPr>
            <w:r w:rsidRPr="00087BA0">
              <w:rPr>
                <w:rFonts w:eastAsia="Calibri"/>
                <w:sz w:val="22"/>
                <w:szCs w:val="22"/>
                <w:lang w:eastAsia="en-US"/>
              </w:rPr>
              <w:t>Užsakovas turi grąžinti Rangovui atlikimo užtikrinimo dokumentą per 30 kalendorinių dienų po Statybos užbaigimo akto įforminimo dienos, gavus rašytinį tiekėjo prašymą.</w:t>
            </w:r>
          </w:p>
        </w:tc>
      </w:tr>
      <w:tr w:rsidR="00165BC5" w:rsidRPr="006E74A7" w14:paraId="1580B00E"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EDB7EE1" w14:textId="77777777" w:rsidR="00165BC5" w:rsidRPr="006E74A7" w:rsidRDefault="00165BC5" w:rsidP="004D5857">
            <w:pPr>
              <w:autoSpaceDN w:val="0"/>
              <w:rPr>
                <w:b/>
                <w:sz w:val="22"/>
                <w:szCs w:val="22"/>
              </w:rPr>
            </w:pPr>
            <w:r w:rsidRPr="006E74A7">
              <w:rPr>
                <w:b/>
                <w:sz w:val="22"/>
                <w:szCs w:val="22"/>
              </w:rPr>
              <w:lastRenderedPageBreak/>
              <w:t>4.3 punktas</w:t>
            </w:r>
          </w:p>
        </w:tc>
        <w:tc>
          <w:tcPr>
            <w:tcW w:w="7512" w:type="dxa"/>
            <w:tcBorders>
              <w:top w:val="single" w:sz="4" w:space="0" w:color="auto"/>
              <w:left w:val="single" w:sz="4" w:space="0" w:color="auto"/>
              <w:bottom w:val="single" w:sz="4" w:space="0" w:color="auto"/>
              <w:right w:val="single" w:sz="4" w:space="0" w:color="auto"/>
            </w:tcBorders>
            <w:hideMark/>
          </w:tcPr>
          <w:p w14:paraId="159F25FA" w14:textId="77777777" w:rsidR="00165BC5" w:rsidRPr="006E74A7" w:rsidRDefault="00165BC5" w:rsidP="004D5857">
            <w:pPr>
              <w:autoSpaceDN w:val="0"/>
              <w:jc w:val="both"/>
              <w:rPr>
                <w:b/>
                <w:spacing w:val="-2"/>
                <w:sz w:val="22"/>
                <w:szCs w:val="22"/>
              </w:rPr>
            </w:pPr>
            <w:bookmarkStart w:id="47" w:name="Rangovo_atstovas_4_3"/>
            <w:r w:rsidRPr="006E74A7">
              <w:rPr>
                <w:b/>
                <w:sz w:val="22"/>
                <w:szCs w:val="22"/>
              </w:rPr>
              <w:t>Rangovo atstovas</w:t>
            </w:r>
            <w:bookmarkEnd w:id="47"/>
          </w:p>
        </w:tc>
      </w:tr>
      <w:tr w:rsidR="00165BC5" w:rsidRPr="006E74A7" w14:paraId="2F7FDD74"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4EEC076"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65A2B42"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 xml:space="preserve">Papildyti 4.3 punkto antrą pastraipą: </w:t>
            </w:r>
          </w:p>
          <w:p w14:paraId="5C3A6C40" w14:textId="77777777" w:rsidR="00165BC5" w:rsidRPr="006E74A7" w:rsidRDefault="00165BC5" w:rsidP="004D5857">
            <w:pPr>
              <w:keepLines/>
              <w:suppressLineNumbers/>
              <w:suppressAutoHyphens/>
              <w:ind w:right="57"/>
              <w:jc w:val="both"/>
              <w:rPr>
                <w:rFonts w:eastAsia="Calibri"/>
                <w:sz w:val="22"/>
                <w:szCs w:val="22"/>
                <w:lang w:eastAsia="en-US"/>
              </w:rPr>
            </w:pPr>
            <w:r w:rsidRPr="006E74A7">
              <w:rPr>
                <w:rFonts w:eastAsia="Calibri"/>
                <w:sz w:val="22"/>
                <w:szCs w:val="22"/>
                <w:lang w:eastAsia="en-US"/>
              </w:rPr>
              <w:t xml:space="preserve">Rangovas, net ir tuo atvejų jeigu Rangovo atstovas jau yra įvardintas sutartyje, iki Darbo pradžios pateikia Inžinieriui išsamius duomenis apie Rangovo atstovo asmenį ir jo kvalifikaciją. </w:t>
            </w:r>
          </w:p>
          <w:p w14:paraId="4857B4F5" w14:textId="77777777" w:rsidR="00165BC5" w:rsidRPr="006E74A7" w:rsidRDefault="00165BC5" w:rsidP="004D5857">
            <w:pPr>
              <w:keepLines/>
              <w:suppressLineNumbers/>
              <w:suppressAutoHyphens/>
              <w:ind w:right="57"/>
              <w:jc w:val="both"/>
              <w:rPr>
                <w:rFonts w:eastAsia="Calibri"/>
                <w:b/>
                <w:i/>
                <w:sz w:val="22"/>
                <w:szCs w:val="22"/>
                <w:lang w:eastAsia="en-US"/>
              </w:rPr>
            </w:pPr>
            <w:r w:rsidRPr="006E74A7">
              <w:rPr>
                <w:rFonts w:eastAsia="Calibri"/>
                <w:b/>
                <w:i/>
                <w:sz w:val="22"/>
                <w:szCs w:val="22"/>
                <w:lang w:eastAsia="en-US"/>
              </w:rPr>
              <w:t xml:space="preserve">Papildyti 4.3 punkto septintą pastraipą: </w:t>
            </w:r>
          </w:p>
          <w:p w14:paraId="67C5EF72" w14:textId="77777777" w:rsidR="00165BC5" w:rsidRPr="006E74A7" w:rsidRDefault="00165BC5" w:rsidP="004D5857">
            <w:pPr>
              <w:keepLines/>
              <w:suppressLineNumbers/>
              <w:suppressAutoHyphens/>
              <w:autoSpaceDN w:val="0"/>
              <w:ind w:right="57"/>
              <w:jc w:val="both"/>
              <w:rPr>
                <w:rFonts w:eastAsia="Calibri"/>
                <w:b/>
                <w:sz w:val="22"/>
                <w:szCs w:val="22"/>
                <w:lang w:eastAsia="en-US"/>
              </w:rPr>
            </w:pPr>
            <w:r w:rsidRPr="006E74A7">
              <w:rPr>
                <w:rFonts w:eastAsia="Calibri"/>
                <w:sz w:val="22"/>
                <w:szCs w:val="22"/>
                <w:lang w:eastAsia="en-US"/>
              </w:rPr>
              <w:t>Jeigu Rangovo atstovas arba kiti jo įgalioti asmenys laisvai nekalba lietuviškai, Rangovas privalo savo sąskaita užtikrinti tinkamą vertimą viso jo darbo laiko metu.</w:t>
            </w:r>
          </w:p>
        </w:tc>
      </w:tr>
      <w:tr w:rsidR="00165BC5" w:rsidRPr="006E74A7" w14:paraId="68378879"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75F7A57" w14:textId="77777777" w:rsidR="00165BC5" w:rsidRPr="006E74A7" w:rsidRDefault="00165BC5" w:rsidP="004D5857">
            <w:pPr>
              <w:autoSpaceDN w:val="0"/>
              <w:rPr>
                <w:b/>
                <w:sz w:val="22"/>
                <w:szCs w:val="22"/>
              </w:rPr>
            </w:pPr>
            <w:r w:rsidRPr="006E74A7">
              <w:rPr>
                <w:b/>
                <w:sz w:val="22"/>
                <w:szCs w:val="22"/>
              </w:rPr>
              <w:t>4.4 punktas</w:t>
            </w:r>
          </w:p>
        </w:tc>
        <w:tc>
          <w:tcPr>
            <w:tcW w:w="7512" w:type="dxa"/>
            <w:tcBorders>
              <w:top w:val="single" w:sz="4" w:space="0" w:color="auto"/>
              <w:left w:val="single" w:sz="4" w:space="0" w:color="auto"/>
              <w:bottom w:val="single" w:sz="4" w:space="0" w:color="auto"/>
              <w:right w:val="single" w:sz="4" w:space="0" w:color="auto"/>
            </w:tcBorders>
            <w:hideMark/>
          </w:tcPr>
          <w:p w14:paraId="04E53539" w14:textId="77777777" w:rsidR="00165BC5" w:rsidRPr="006E74A7" w:rsidRDefault="00165BC5" w:rsidP="004D5857">
            <w:pPr>
              <w:autoSpaceDN w:val="0"/>
              <w:jc w:val="both"/>
              <w:rPr>
                <w:b/>
                <w:spacing w:val="-2"/>
                <w:sz w:val="22"/>
                <w:szCs w:val="22"/>
              </w:rPr>
            </w:pPr>
            <w:r w:rsidRPr="006E74A7">
              <w:rPr>
                <w:b/>
                <w:sz w:val="22"/>
                <w:szCs w:val="22"/>
              </w:rPr>
              <w:t>Subrangovai</w:t>
            </w:r>
          </w:p>
        </w:tc>
      </w:tr>
      <w:tr w:rsidR="00165BC5" w:rsidRPr="006E74A7" w14:paraId="00D4DFBB"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57B6FB6"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B796638" w14:textId="77777777" w:rsidR="00165BC5" w:rsidRPr="00111AC3" w:rsidRDefault="00165BC5" w:rsidP="004D5857">
            <w:pPr>
              <w:tabs>
                <w:tab w:val="left" w:pos="600"/>
              </w:tabs>
              <w:ind w:left="33"/>
              <w:jc w:val="both"/>
              <w:rPr>
                <w:rFonts w:eastAsia="Calibri"/>
                <w:sz w:val="22"/>
                <w:szCs w:val="22"/>
                <w:lang w:eastAsia="en-US"/>
              </w:rPr>
            </w:pPr>
            <w:r w:rsidRPr="00111AC3">
              <w:rPr>
                <w:rFonts w:eastAsia="Calibri"/>
                <w:b/>
                <w:spacing w:val="-2"/>
                <w:sz w:val="22"/>
                <w:szCs w:val="22"/>
                <w:lang w:eastAsia="en-US"/>
              </w:rPr>
              <w:t xml:space="preserve">Papildyti </w:t>
            </w:r>
            <w:r w:rsidRPr="00111AC3">
              <w:rPr>
                <w:rFonts w:eastAsia="Calibri"/>
                <w:b/>
                <w:sz w:val="22"/>
                <w:szCs w:val="22"/>
                <w:lang w:eastAsia="en-US"/>
              </w:rPr>
              <w:t xml:space="preserve">4.4  punkto </w:t>
            </w:r>
            <w:r w:rsidRPr="00111AC3">
              <w:rPr>
                <w:rFonts w:eastAsia="Calibri"/>
                <w:b/>
                <w:spacing w:val="-2"/>
                <w:sz w:val="22"/>
                <w:szCs w:val="22"/>
                <w:lang w:eastAsia="en-US"/>
              </w:rPr>
              <w:t xml:space="preserve">pastraipos (b) pabaigoje </w:t>
            </w:r>
            <w:r w:rsidRPr="00111AC3">
              <w:rPr>
                <w:rFonts w:eastAsia="Calibri"/>
                <w:bCs/>
                <w:sz w:val="22"/>
                <w:szCs w:val="22"/>
                <w:lang w:eastAsia="en-US"/>
              </w:rPr>
              <w:t>„ir medžiagų bei įrangos gamintojų</w:t>
            </w:r>
            <w:r w:rsidRPr="00111AC3">
              <w:rPr>
                <w:rFonts w:eastAsia="Calibri"/>
                <w:sz w:val="22"/>
                <w:szCs w:val="22"/>
                <w:lang w:eastAsia="en-US"/>
              </w:rPr>
              <w:t xml:space="preserve">“ ir pridėti: </w:t>
            </w:r>
          </w:p>
          <w:p w14:paraId="5B5348A9" w14:textId="77777777" w:rsidR="00165BC5" w:rsidRPr="00111AC3" w:rsidRDefault="00165BC5" w:rsidP="00165BC5">
            <w:pPr>
              <w:numPr>
                <w:ilvl w:val="0"/>
                <w:numId w:val="6"/>
              </w:numPr>
              <w:tabs>
                <w:tab w:val="left" w:pos="458"/>
              </w:tabs>
              <w:suppressAutoHyphens/>
              <w:ind w:left="33" w:firstLine="0"/>
              <w:jc w:val="both"/>
              <w:rPr>
                <w:rFonts w:eastAsia="Calibri"/>
                <w:color w:val="000000"/>
                <w:sz w:val="22"/>
                <w:szCs w:val="22"/>
                <w:lang w:eastAsia="lt-LT"/>
              </w:rPr>
            </w:pPr>
            <w:r w:rsidRPr="00111AC3">
              <w:rPr>
                <w:rFonts w:eastAsia="Calibri"/>
                <w:color w:val="000000"/>
                <w:sz w:val="22"/>
                <w:szCs w:val="22"/>
                <w:lang w:eastAsia="lt-LT"/>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Kartu su informacija apie naujus subrangovus pateikiami ir subrangovų pašalinimo pagrindų nebuvimą patvirtinantys dokumentai.</w:t>
            </w:r>
          </w:p>
          <w:p w14:paraId="25175ED4" w14:textId="77777777" w:rsidR="00165BC5" w:rsidRDefault="00165BC5" w:rsidP="00165BC5">
            <w:pPr>
              <w:numPr>
                <w:ilvl w:val="0"/>
                <w:numId w:val="6"/>
              </w:numPr>
              <w:tabs>
                <w:tab w:val="left" w:pos="458"/>
              </w:tabs>
              <w:suppressAutoHyphens/>
              <w:ind w:left="33" w:firstLine="0"/>
              <w:jc w:val="both"/>
              <w:rPr>
                <w:rFonts w:eastAsia="Calibri"/>
                <w:color w:val="000000"/>
                <w:sz w:val="22"/>
                <w:szCs w:val="22"/>
                <w:lang w:eastAsia="lt-LT"/>
              </w:rPr>
            </w:pPr>
            <w:r w:rsidRPr="00111AC3">
              <w:rPr>
                <w:rFonts w:eastAsia="Calibri"/>
                <w:color w:val="000000"/>
                <w:sz w:val="22"/>
                <w:szCs w:val="22"/>
                <w:lang w:eastAsia="lt-LT"/>
              </w:rPr>
              <w:t xml:space="preserve">Užsakovas numato tiesioginio atsiskaitymo su subtiekėjais galimybę. </w:t>
            </w:r>
            <w:r>
              <w:rPr>
                <w:rFonts w:eastAsia="Calibri"/>
                <w:color w:val="000000"/>
                <w:sz w:val="22"/>
                <w:szCs w:val="22"/>
                <w:lang w:eastAsia="lt-LT"/>
              </w:rPr>
              <w:t>S</w:t>
            </w:r>
            <w:r w:rsidRPr="00111AC3">
              <w:rPr>
                <w:rFonts w:eastAsia="Calibri"/>
                <w:color w:val="000000"/>
                <w:sz w:val="22"/>
                <w:szCs w:val="22"/>
                <w:lang w:eastAsia="lt-LT"/>
              </w:rPr>
              <w:t xml:space="preserve">ubrangovas, norėdamas pasinaudoti tokia galimybe, raštu pateikia prašymą Užsakovui. Tais atvejais, kai subrangovas išreiškia norą pasinaudoti tiesioginio atsiskaitymo galimybe, bus sudaroma trišalė sutartis tarp </w:t>
            </w:r>
            <w:r>
              <w:rPr>
                <w:rFonts w:eastAsia="Calibri"/>
                <w:color w:val="000000"/>
                <w:sz w:val="22"/>
                <w:szCs w:val="22"/>
                <w:lang w:eastAsia="lt-LT"/>
              </w:rPr>
              <w:t>Užsakovo</w:t>
            </w:r>
            <w:r w:rsidRPr="00111AC3">
              <w:rPr>
                <w:rFonts w:eastAsia="Calibri"/>
                <w:color w:val="000000"/>
                <w:sz w:val="22"/>
                <w:szCs w:val="22"/>
                <w:lang w:eastAsia="lt-LT"/>
              </w:rPr>
              <w:t>, sutartį sudariusio Rangovo ir jo subrangovo, kurioje aprašoma tiesioginio atsiskaitymo su subrangovu tvarka, atsižvelgiant į pirkimo dokumentuose ir subrangos sutartyje nustatytus reikalavimus. Rangovas turi teisę prieštarauti nepagrįstiems mokėjimams. Numačius tiesioginio atsiskaitymo su subrangovais galimybę, Rangovo atsakomybė dėl numatomos sudaryti sutarties įvykdymo, nesikeičia.</w:t>
            </w:r>
          </w:p>
          <w:p w14:paraId="0C9D9FEB" w14:textId="77777777" w:rsidR="00F21405" w:rsidRPr="00111AC3" w:rsidRDefault="00F21405" w:rsidP="00F21405">
            <w:pPr>
              <w:numPr>
                <w:ilvl w:val="0"/>
                <w:numId w:val="6"/>
              </w:numPr>
              <w:tabs>
                <w:tab w:val="left" w:pos="458"/>
              </w:tabs>
              <w:suppressAutoHyphens/>
              <w:ind w:left="33" w:firstLine="0"/>
              <w:jc w:val="both"/>
              <w:rPr>
                <w:rFonts w:eastAsia="Calibri"/>
                <w:color w:val="000000"/>
                <w:sz w:val="22"/>
                <w:szCs w:val="22"/>
                <w:lang w:eastAsia="lt-LT"/>
              </w:rPr>
            </w:pPr>
            <w:r w:rsidRPr="00F21405">
              <w:rPr>
                <w:rFonts w:eastAsia="Calibri"/>
                <w:color w:val="000000"/>
                <w:sz w:val="22"/>
                <w:szCs w:val="22"/>
                <w:lang w:eastAsia="lt-LT"/>
              </w:rPr>
              <w:t>Jei subtiekėjui pirkimo dokumentuose buvo keliami kvalifikaciniai reikalavimai arba subtiekėjas bu</w:t>
            </w:r>
            <w:r>
              <w:rPr>
                <w:rFonts w:eastAsia="Calibri"/>
                <w:color w:val="000000"/>
                <w:sz w:val="22"/>
                <w:szCs w:val="22"/>
                <w:lang w:eastAsia="lt-LT"/>
              </w:rPr>
              <w:t>vo pasitelktas pagrindžiant Rangovo</w:t>
            </w:r>
            <w:r w:rsidRPr="00F21405">
              <w:rPr>
                <w:rFonts w:eastAsia="Calibri"/>
                <w:color w:val="000000"/>
                <w:sz w:val="22"/>
                <w:szCs w:val="22"/>
                <w:lang w:eastAsia="lt-LT"/>
              </w:rPr>
              <w:t xml:space="preserve"> pasiūlymo atitikimą pirkimo dokumentuose nustatytiems kvalifikaciniams reikalavimams, keičiamas subtiekėjas turi atitikti atitinkamus pirkimo dokumentuose nustatytus kvalifikacinius reikalavimus ir neturi būti pirkimo dokumentuose numatytų tiekėjo pašalinimo pagrindų. Tokiu atveju, jeigu subtiekėjo padėtis atitinka bent vieną pagal Viešųjų pirkimų įstatymo 46 straipsnį nustatytą pašalinimo pagrindą, </w:t>
            </w:r>
            <w:r>
              <w:rPr>
                <w:rFonts w:eastAsia="Calibri"/>
                <w:color w:val="000000"/>
                <w:sz w:val="22"/>
                <w:szCs w:val="22"/>
                <w:lang w:eastAsia="lt-LT"/>
              </w:rPr>
              <w:lastRenderedPageBreak/>
              <w:t>Užsakovas</w:t>
            </w:r>
            <w:r w:rsidRPr="00F21405">
              <w:rPr>
                <w:rFonts w:eastAsia="Calibri"/>
                <w:color w:val="000000"/>
                <w:sz w:val="22"/>
                <w:szCs w:val="22"/>
                <w:lang w:eastAsia="lt-LT"/>
              </w:rPr>
              <w:t xml:space="preserve"> reikalauja, kad tiekėjas per </w:t>
            </w:r>
            <w:r>
              <w:rPr>
                <w:rFonts w:eastAsia="Calibri"/>
                <w:color w:val="000000"/>
                <w:sz w:val="22"/>
                <w:szCs w:val="22"/>
                <w:lang w:eastAsia="lt-LT"/>
              </w:rPr>
              <w:t>Užsakovo</w:t>
            </w:r>
            <w:r w:rsidRPr="00F21405">
              <w:rPr>
                <w:rFonts w:eastAsia="Calibri"/>
                <w:color w:val="000000"/>
                <w:sz w:val="22"/>
                <w:szCs w:val="22"/>
                <w:lang w:eastAsia="lt-LT"/>
              </w:rPr>
              <w:t xml:space="preserve"> nustatytą terminą pakeistų minėtą subtiekėją reikal</w:t>
            </w:r>
            <w:r>
              <w:rPr>
                <w:rFonts w:eastAsia="Calibri"/>
                <w:color w:val="000000"/>
                <w:sz w:val="22"/>
                <w:szCs w:val="22"/>
                <w:lang w:eastAsia="lt-LT"/>
              </w:rPr>
              <w:t>avimus atitinkančiu subtiekėju.</w:t>
            </w:r>
          </w:p>
          <w:p w14:paraId="160CB6FE" w14:textId="77777777" w:rsidR="00165BC5" w:rsidRPr="00111AC3" w:rsidRDefault="00165BC5" w:rsidP="004D5857">
            <w:pPr>
              <w:autoSpaceDN w:val="0"/>
              <w:jc w:val="both"/>
              <w:rPr>
                <w:b/>
                <w:i/>
                <w:sz w:val="22"/>
                <w:szCs w:val="22"/>
              </w:rPr>
            </w:pPr>
            <w:r w:rsidRPr="00111AC3">
              <w:rPr>
                <w:rFonts w:eastAsia="Calibri"/>
                <w:b/>
                <w:i/>
                <w:sz w:val="22"/>
                <w:szCs w:val="22"/>
                <w:lang w:eastAsia="en-US"/>
              </w:rPr>
              <w:t>4.4. punkto (d) papunktis netaikomas</w:t>
            </w:r>
          </w:p>
        </w:tc>
      </w:tr>
      <w:tr w:rsidR="00165BC5" w:rsidRPr="006E74A7" w14:paraId="62E73A5F"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197B7EB" w14:textId="77777777" w:rsidR="00165BC5" w:rsidRPr="006E74A7" w:rsidRDefault="00165BC5" w:rsidP="004D5857">
            <w:pPr>
              <w:autoSpaceDN w:val="0"/>
              <w:rPr>
                <w:b/>
                <w:sz w:val="22"/>
                <w:szCs w:val="22"/>
              </w:rPr>
            </w:pPr>
            <w:r w:rsidRPr="006E74A7">
              <w:rPr>
                <w:rFonts w:eastAsia="Calibri"/>
                <w:b/>
                <w:sz w:val="22"/>
                <w:szCs w:val="22"/>
                <w:lang w:eastAsia="en-US"/>
              </w:rPr>
              <w:lastRenderedPageBreak/>
              <w:t>4.5 punktas</w:t>
            </w:r>
          </w:p>
        </w:tc>
        <w:tc>
          <w:tcPr>
            <w:tcW w:w="7512" w:type="dxa"/>
            <w:tcBorders>
              <w:top w:val="single" w:sz="4" w:space="0" w:color="auto"/>
              <w:left w:val="single" w:sz="4" w:space="0" w:color="auto"/>
              <w:bottom w:val="single" w:sz="4" w:space="0" w:color="auto"/>
              <w:right w:val="single" w:sz="4" w:space="0" w:color="auto"/>
            </w:tcBorders>
            <w:hideMark/>
          </w:tcPr>
          <w:p w14:paraId="34776194" w14:textId="77777777" w:rsidR="00165BC5" w:rsidRPr="006E74A7" w:rsidRDefault="00165BC5" w:rsidP="004D5857">
            <w:pPr>
              <w:autoSpaceDN w:val="0"/>
              <w:jc w:val="both"/>
              <w:rPr>
                <w:b/>
                <w:spacing w:val="-2"/>
                <w:sz w:val="22"/>
                <w:szCs w:val="22"/>
              </w:rPr>
            </w:pPr>
            <w:r w:rsidRPr="006E74A7">
              <w:rPr>
                <w:rFonts w:eastAsia="Calibri"/>
                <w:b/>
                <w:sz w:val="22"/>
                <w:szCs w:val="22"/>
                <w:lang w:eastAsia="en-US"/>
              </w:rPr>
              <w:t>Subrangos perleidimas</w:t>
            </w:r>
          </w:p>
        </w:tc>
      </w:tr>
      <w:tr w:rsidR="00165BC5" w:rsidRPr="006E74A7" w14:paraId="016B5A75"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BB74AA1"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1B6EB3D" w14:textId="77777777" w:rsidR="00165BC5" w:rsidRPr="006E74A7" w:rsidRDefault="00165BC5" w:rsidP="004D5857">
            <w:pPr>
              <w:autoSpaceDN w:val="0"/>
              <w:jc w:val="both"/>
              <w:rPr>
                <w:rFonts w:eastAsia="Calibri"/>
                <w:b/>
                <w:i/>
                <w:spacing w:val="-2"/>
                <w:sz w:val="22"/>
                <w:szCs w:val="22"/>
                <w:lang w:eastAsia="en-US"/>
              </w:rPr>
            </w:pPr>
            <w:r w:rsidRPr="006E74A7">
              <w:rPr>
                <w:rFonts w:eastAsia="Calibri"/>
                <w:b/>
                <w:i/>
                <w:spacing w:val="-2"/>
                <w:sz w:val="22"/>
                <w:szCs w:val="22"/>
                <w:lang w:eastAsia="en-US"/>
              </w:rPr>
              <w:t>4.5 Punktas netaikomas</w:t>
            </w:r>
          </w:p>
        </w:tc>
      </w:tr>
      <w:tr w:rsidR="00165BC5" w:rsidRPr="006E74A7" w14:paraId="74CB7134"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E79DF13" w14:textId="77777777" w:rsidR="00165BC5" w:rsidRPr="006E74A7" w:rsidRDefault="00165BC5" w:rsidP="004D5857">
            <w:pPr>
              <w:autoSpaceDN w:val="0"/>
              <w:rPr>
                <w:b/>
                <w:sz w:val="22"/>
                <w:szCs w:val="22"/>
              </w:rPr>
            </w:pPr>
            <w:r w:rsidRPr="006E74A7">
              <w:rPr>
                <w:b/>
                <w:sz w:val="22"/>
                <w:szCs w:val="22"/>
              </w:rPr>
              <w:t>4.16 punktas</w:t>
            </w:r>
          </w:p>
        </w:tc>
        <w:tc>
          <w:tcPr>
            <w:tcW w:w="7512" w:type="dxa"/>
            <w:tcBorders>
              <w:top w:val="single" w:sz="4" w:space="0" w:color="auto"/>
              <w:left w:val="single" w:sz="4" w:space="0" w:color="auto"/>
              <w:bottom w:val="single" w:sz="4" w:space="0" w:color="auto"/>
              <w:right w:val="single" w:sz="4" w:space="0" w:color="auto"/>
            </w:tcBorders>
            <w:hideMark/>
          </w:tcPr>
          <w:p w14:paraId="746F8197" w14:textId="77777777" w:rsidR="00165BC5" w:rsidRPr="006E74A7" w:rsidRDefault="00165BC5" w:rsidP="004D5857">
            <w:pPr>
              <w:autoSpaceDN w:val="0"/>
              <w:jc w:val="both"/>
              <w:rPr>
                <w:b/>
                <w:sz w:val="22"/>
                <w:szCs w:val="22"/>
              </w:rPr>
            </w:pPr>
            <w:r w:rsidRPr="006E74A7">
              <w:rPr>
                <w:b/>
                <w:sz w:val="22"/>
                <w:szCs w:val="22"/>
              </w:rPr>
              <w:t>Prekių pervežimas</w:t>
            </w:r>
          </w:p>
        </w:tc>
      </w:tr>
      <w:tr w:rsidR="00165BC5" w:rsidRPr="006E74A7" w14:paraId="4ABA8C27"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BC2DD57"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3DB2196A" w14:textId="77777777" w:rsidR="00165BC5" w:rsidRPr="006E74A7" w:rsidRDefault="00165BC5" w:rsidP="004D5857">
            <w:pPr>
              <w:jc w:val="both"/>
              <w:rPr>
                <w:b/>
                <w:i/>
                <w:sz w:val="22"/>
                <w:szCs w:val="22"/>
              </w:rPr>
            </w:pPr>
            <w:r w:rsidRPr="006E74A7">
              <w:rPr>
                <w:b/>
                <w:i/>
                <w:sz w:val="22"/>
                <w:szCs w:val="22"/>
              </w:rPr>
              <w:t>Papildyti 4.16 punkto (a) papunktį, gale sakinio pridedant:</w:t>
            </w:r>
          </w:p>
          <w:p w14:paraId="7485C3EF" w14:textId="77777777" w:rsidR="00165BC5" w:rsidRPr="006E74A7" w:rsidRDefault="00165BC5" w:rsidP="004D5857">
            <w:pPr>
              <w:autoSpaceDN w:val="0"/>
              <w:jc w:val="both"/>
              <w:rPr>
                <w:sz w:val="22"/>
                <w:szCs w:val="22"/>
              </w:rPr>
            </w:pPr>
            <w:r w:rsidRPr="006E74A7">
              <w:rPr>
                <w:sz w:val="22"/>
                <w:szCs w:val="22"/>
              </w:rPr>
              <w:t xml:space="preserve">“ </w:t>
            </w:r>
            <w:r w:rsidRPr="006E74A7">
              <w:rPr>
                <w:spacing w:val="-2"/>
                <w:sz w:val="22"/>
                <w:szCs w:val="22"/>
              </w:rPr>
              <w:t xml:space="preserve">… pridedant atvežtinų prekių (medžiagų ir/ar įrangos) sąrašus ir techninę informaciją apie atvežamų prekių atitikimą techninėms specifikacijoms, </w:t>
            </w:r>
            <w:r w:rsidRPr="006E74A7">
              <w:rPr>
                <w:sz w:val="22"/>
                <w:szCs w:val="22"/>
              </w:rPr>
              <w:t>kopiją”.</w:t>
            </w:r>
          </w:p>
        </w:tc>
      </w:tr>
      <w:tr w:rsidR="00165BC5" w:rsidRPr="006E74A7" w14:paraId="143EDA5A"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19F9665" w14:textId="77777777" w:rsidR="00165BC5" w:rsidRPr="006E74A7" w:rsidRDefault="00165BC5" w:rsidP="004D5857">
            <w:pPr>
              <w:autoSpaceDN w:val="0"/>
              <w:rPr>
                <w:b/>
                <w:sz w:val="22"/>
                <w:szCs w:val="22"/>
              </w:rPr>
            </w:pPr>
            <w:r w:rsidRPr="006E74A7">
              <w:rPr>
                <w:b/>
                <w:sz w:val="22"/>
                <w:szCs w:val="22"/>
              </w:rPr>
              <w:t>4.19 punktas</w:t>
            </w:r>
          </w:p>
        </w:tc>
        <w:tc>
          <w:tcPr>
            <w:tcW w:w="7512" w:type="dxa"/>
            <w:tcBorders>
              <w:top w:val="single" w:sz="4" w:space="0" w:color="auto"/>
              <w:left w:val="single" w:sz="4" w:space="0" w:color="auto"/>
              <w:bottom w:val="single" w:sz="4" w:space="0" w:color="auto"/>
              <w:right w:val="single" w:sz="4" w:space="0" w:color="auto"/>
            </w:tcBorders>
            <w:hideMark/>
          </w:tcPr>
          <w:p w14:paraId="1259A5EB" w14:textId="77777777" w:rsidR="00165BC5" w:rsidRPr="006E74A7" w:rsidRDefault="00165BC5" w:rsidP="004D5857">
            <w:pPr>
              <w:autoSpaceDN w:val="0"/>
              <w:jc w:val="both"/>
              <w:rPr>
                <w:b/>
                <w:sz w:val="22"/>
                <w:szCs w:val="22"/>
              </w:rPr>
            </w:pPr>
            <w:r w:rsidRPr="006E74A7">
              <w:rPr>
                <w:b/>
                <w:sz w:val="22"/>
                <w:szCs w:val="22"/>
              </w:rPr>
              <w:t>Elektra, vanduo ir dujos</w:t>
            </w:r>
          </w:p>
        </w:tc>
      </w:tr>
      <w:tr w:rsidR="00165BC5" w:rsidRPr="006E74A7" w14:paraId="2D29467B"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A4B6817"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9E51970"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4.19 punkto paskutinę pastraipą išdėstyti taip:</w:t>
            </w:r>
          </w:p>
          <w:p w14:paraId="750DCAC8" w14:textId="77777777" w:rsidR="00165BC5" w:rsidRPr="006E74A7" w:rsidRDefault="00165BC5" w:rsidP="004D5857">
            <w:pPr>
              <w:autoSpaceDN w:val="0"/>
              <w:jc w:val="both"/>
              <w:rPr>
                <w:sz w:val="22"/>
                <w:szCs w:val="22"/>
              </w:rPr>
            </w:pPr>
            <w:r w:rsidRPr="006E74A7">
              <w:rPr>
                <w:rFonts w:eastAsia="Calibri"/>
                <w:sz w:val="22"/>
                <w:szCs w:val="22"/>
                <w:lang w:eastAsia="en-US"/>
              </w:rPr>
              <w:t>Rangovas kiekvieną mėnesį turi sumokėti už sunaudotą elektros energiją, vandenį, dujas ir kitus energetinius resursus bei kitas komunalines paslaugas pagal atitinkamu metu galiojančius tarifus.</w:t>
            </w:r>
          </w:p>
        </w:tc>
      </w:tr>
      <w:tr w:rsidR="00165BC5" w:rsidRPr="006E74A7" w14:paraId="277D14A3"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23819ED9" w14:textId="77777777" w:rsidR="00165BC5" w:rsidRPr="006E74A7" w:rsidRDefault="00165BC5" w:rsidP="004D5857">
            <w:pPr>
              <w:autoSpaceDN w:val="0"/>
              <w:rPr>
                <w:b/>
                <w:sz w:val="22"/>
                <w:szCs w:val="22"/>
              </w:rPr>
            </w:pPr>
            <w:r w:rsidRPr="006E74A7">
              <w:rPr>
                <w:b/>
                <w:sz w:val="22"/>
                <w:szCs w:val="22"/>
              </w:rPr>
              <w:t>4.20 punktas</w:t>
            </w:r>
          </w:p>
        </w:tc>
        <w:tc>
          <w:tcPr>
            <w:tcW w:w="7512" w:type="dxa"/>
            <w:tcBorders>
              <w:top w:val="single" w:sz="4" w:space="0" w:color="auto"/>
              <w:left w:val="single" w:sz="4" w:space="0" w:color="auto"/>
              <w:bottom w:val="single" w:sz="4" w:space="0" w:color="auto"/>
              <w:right w:val="single" w:sz="4" w:space="0" w:color="auto"/>
            </w:tcBorders>
            <w:hideMark/>
          </w:tcPr>
          <w:p w14:paraId="3EB7AD38" w14:textId="77777777" w:rsidR="00165BC5" w:rsidRPr="006E74A7" w:rsidRDefault="00165BC5" w:rsidP="004D5857">
            <w:pPr>
              <w:autoSpaceDN w:val="0"/>
              <w:jc w:val="both"/>
              <w:rPr>
                <w:b/>
                <w:sz w:val="22"/>
                <w:szCs w:val="22"/>
              </w:rPr>
            </w:pPr>
            <w:r w:rsidRPr="006E74A7">
              <w:rPr>
                <w:b/>
                <w:sz w:val="22"/>
                <w:szCs w:val="22"/>
              </w:rPr>
              <w:t>Užsakovo įrengimai ir pateikiamos medžiagos</w:t>
            </w:r>
          </w:p>
        </w:tc>
      </w:tr>
      <w:tr w:rsidR="00165BC5" w:rsidRPr="006E74A7" w14:paraId="35CB8A86"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48D7C26"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2E0637E" w14:textId="77777777" w:rsidR="00165BC5" w:rsidRPr="006E74A7" w:rsidRDefault="00165BC5" w:rsidP="004D5857">
            <w:pPr>
              <w:jc w:val="both"/>
              <w:rPr>
                <w:rFonts w:eastAsia="Calibri"/>
                <w:b/>
                <w:i/>
                <w:color w:val="000000"/>
                <w:sz w:val="22"/>
                <w:szCs w:val="22"/>
                <w:lang w:eastAsia="en-US"/>
              </w:rPr>
            </w:pPr>
            <w:r w:rsidRPr="006E74A7">
              <w:rPr>
                <w:rFonts w:eastAsia="Calibri"/>
                <w:b/>
                <w:i/>
                <w:color w:val="000000"/>
                <w:sz w:val="22"/>
                <w:szCs w:val="22"/>
                <w:lang w:eastAsia="en-US"/>
              </w:rPr>
              <w:t>Pakeisti 4.20 punktą ir jį išdėstyti taip:</w:t>
            </w:r>
          </w:p>
          <w:p w14:paraId="3555C0A0"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Šis punktas netaikomas. Užsakovas sutarties vykdymui jokių medžiagų ir įrengimų nepateikia.</w:t>
            </w:r>
          </w:p>
        </w:tc>
      </w:tr>
      <w:tr w:rsidR="00165BC5" w:rsidRPr="006E74A7" w14:paraId="57C59DE0"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C8E0CB2" w14:textId="77777777" w:rsidR="00165BC5" w:rsidRPr="006E74A7" w:rsidRDefault="00165BC5" w:rsidP="004D5857">
            <w:pPr>
              <w:autoSpaceDN w:val="0"/>
              <w:rPr>
                <w:b/>
                <w:sz w:val="22"/>
                <w:szCs w:val="22"/>
              </w:rPr>
            </w:pPr>
            <w:r w:rsidRPr="006E74A7">
              <w:rPr>
                <w:b/>
                <w:sz w:val="22"/>
                <w:szCs w:val="22"/>
              </w:rPr>
              <w:t>4.21 punktas</w:t>
            </w:r>
          </w:p>
        </w:tc>
        <w:tc>
          <w:tcPr>
            <w:tcW w:w="7512" w:type="dxa"/>
            <w:tcBorders>
              <w:top w:val="single" w:sz="4" w:space="0" w:color="auto"/>
              <w:left w:val="single" w:sz="4" w:space="0" w:color="auto"/>
              <w:bottom w:val="single" w:sz="4" w:space="0" w:color="auto"/>
              <w:right w:val="single" w:sz="4" w:space="0" w:color="auto"/>
            </w:tcBorders>
            <w:hideMark/>
          </w:tcPr>
          <w:p w14:paraId="5089F695" w14:textId="77777777" w:rsidR="00165BC5" w:rsidRPr="006E74A7" w:rsidRDefault="00165BC5" w:rsidP="004D5857">
            <w:pPr>
              <w:keepNext/>
              <w:widowControl w:val="0"/>
              <w:tabs>
                <w:tab w:val="left" w:pos="567"/>
              </w:tabs>
              <w:autoSpaceDN w:val="0"/>
              <w:jc w:val="both"/>
              <w:rPr>
                <w:b/>
                <w:sz w:val="22"/>
                <w:szCs w:val="22"/>
              </w:rPr>
            </w:pPr>
            <w:r w:rsidRPr="006E74A7">
              <w:rPr>
                <w:b/>
                <w:sz w:val="22"/>
                <w:szCs w:val="22"/>
              </w:rPr>
              <w:t>Darbų eigos ataskaitos</w:t>
            </w:r>
          </w:p>
        </w:tc>
      </w:tr>
      <w:tr w:rsidR="00165BC5" w:rsidRPr="006E74A7" w14:paraId="6F8DE24C"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3467BDB"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20A6676" w14:textId="77777777" w:rsidR="00165BC5" w:rsidRPr="006E74A7" w:rsidRDefault="00165BC5" w:rsidP="004D5857">
            <w:pPr>
              <w:keepNext/>
              <w:widowControl w:val="0"/>
              <w:tabs>
                <w:tab w:val="left" w:pos="567"/>
              </w:tabs>
              <w:autoSpaceDN w:val="0"/>
              <w:spacing w:before="240"/>
              <w:jc w:val="both"/>
              <w:rPr>
                <w:b/>
                <w:i/>
                <w:sz w:val="22"/>
                <w:szCs w:val="22"/>
              </w:rPr>
            </w:pPr>
            <w:r w:rsidRPr="006E74A7">
              <w:rPr>
                <w:b/>
                <w:i/>
                <w:sz w:val="22"/>
                <w:szCs w:val="22"/>
              </w:rPr>
              <w:t xml:space="preserve">Pakeisti 4.21 punktą ir jį išdėstyti taip: </w:t>
            </w:r>
          </w:p>
          <w:p w14:paraId="740997E7"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Rangovas kas mėnesį privalo parengti Darbų eigos ataskaitas ir pateikti Inžinieriui </w:t>
            </w:r>
            <w:r w:rsidRPr="006E74A7">
              <w:rPr>
                <w:rFonts w:eastAsia="Calibri"/>
                <w:b/>
                <w:sz w:val="22"/>
                <w:szCs w:val="22"/>
                <w:lang w:eastAsia="en-US"/>
              </w:rPr>
              <w:t>3</w:t>
            </w:r>
            <w:r w:rsidRPr="006E74A7">
              <w:rPr>
                <w:rFonts w:eastAsia="Calibri"/>
                <w:sz w:val="22"/>
                <w:szCs w:val="22"/>
                <w:lang w:eastAsia="en-US"/>
              </w:rPr>
              <w:t xml:space="preserve"> egzempliorius. </w:t>
            </w:r>
          </w:p>
          <w:p w14:paraId="2F156D5C"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Kiekvienoje ataskaitoje turi būti:</w:t>
            </w:r>
          </w:p>
          <w:p w14:paraId="64112063"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(a) išsamus Darbų eigos aprašymas, įskaitant kiekvieną projektavimo etapą, tiekimą, gamybą, montavimą, statybą ir bandymus;</w:t>
            </w:r>
          </w:p>
          <w:p w14:paraId="00145820"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(b) bandymų rezultatai ir Medžiagų sertifikatai;</w:t>
            </w:r>
          </w:p>
          <w:p w14:paraId="27857528"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(c) saugos darbe statistika;</w:t>
            </w:r>
          </w:p>
          <w:p w14:paraId="45EC357B"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(d) faktinės ir planuotos Darbų eigos palyginimai, pateikiant išsamią informaciją apie visus įvykius arba aplinkybes, kurios galėtų sutrukdyti baigti Darbus kaip numato Sutartis, ir priemonės, kurių imamasi (arba reikėtų imtis) siekiant išvengti vėlavimo;</w:t>
            </w:r>
          </w:p>
          <w:p w14:paraId="11CC8EC5" w14:textId="77777777" w:rsidR="00165BC5" w:rsidRPr="006E74A7" w:rsidRDefault="00165BC5" w:rsidP="004D5857">
            <w:pPr>
              <w:autoSpaceDN w:val="0"/>
              <w:jc w:val="both"/>
              <w:rPr>
                <w:rFonts w:eastAsia="Calibri"/>
                <w:sz w:val="22"/>
                <w:szCs w:val="22"/>
                <w:lang w:eastAsia="en-US"/>
              </w:rPr>
            </w:pPr>
            <w:r w:rsidRPr="006E74A7">
              <w:rPr>
                <w:rFonts w:eastAsia="Calibri"/>
                <w:sz w:val="22"/>
                <w:szCs w:val="22"/>
                <w:lang w:eastAsia="en-US"/>
              </w:rPr>
              <w:t xml:space="preserve">(e) nuotraukos, rodančios gamybos bei Statybvietėje atliktų Darbų eigą bei kuriose užfiksuotas paslėptų darbų atlikimas. </w:t>
            </w:r>
          </w:p>
        </w:tc>
      </w:tr>
      <w:tr w:rsidR="00165BC5" w:rsidRPr="006E74A7" w14:paraId="476342CC"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12F696F" w14:textId="77777777" w:rsidR="00165BC5" w:rsidRPr="006E74A7" w:rsidRDefault="00165BC5" w:rsidP="004D5857">
            <w:pPr>
              <w:autoSpaceDN w:val="0"/>
              <w:rPr>
                <w:b/>
                <w:sz w:val="22"/>
                <w:szCs w:val="22"/>
              </w:rPr>
            </w:pPr>
            <w:r w:rsidRPr="006E74A7">
              <w:rPr>
                <w:b/>
                <w:sz w:val="22"/>
                <w:szCs w:val="22"/>
              </w:rPr>
              <w:t>4.23 punktas</w:t>
            </w:r>
          </w:p>
        </w:tc>
        <w:tc>
          <w:tcPr>
            <w:tcW w:w="7512" w:type="dxa"/>
            <w:tcBorders>
              <w:top w:val="single" w:sz="4" w:space="0" w:color="auto"/>
              <w:left w:val="single" w:sz="4" w:space="0" w:color="auto"/>
              <w:bottom w:val="single" w:sz="4" w:space="0" w:color="auto"/>
              <w:right w:val="single" w:sz="4" w:space="0" w:color="auto"/>
            </w:tcBorders>
            <w:hideMark/>
          </w:tcPr>
          <w:p w14:paraId="02EC897D" w14:textId="77777777" w:rsidR="00165BC5" w:rsidRPr="006E74A7" w:rsidRDefault="00165BC5" w:rsidP="004D5857">
            <w:pPr>
              <w:autoSpaceDN w:val="0"/>
              <w:jc w:val="both"/>
              <w:rPr>
                <w:b/>
                <w:sz w:val="22"/>
                <w:szCs w:val="22"/>
              </w:rPr>
            </w:pPr>
            <w:r w:rsidRPr="006E74A7">
              <w:rPr>
                <w:b/>
                <w:sz w:val="22"/>
                <w:szCs w:val="22"/>
              </w:rPr>
              <w:t>Rangovo veiksmai Statybvietėje</w:t>
            </w:r>
          </w:p>
        </w:tc>
      </w:tr>
      <w:tr w:rsidR="00165BC5" w:rsidRPr="006E74A7" w14:paraId="020B61C4"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6066367"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E204859" w14:textId="77777777" w:rsidR="00165BC5" w:rsidRPr="006E74A7" w:rsidRDefault="00165BC5" w:rsidP="004D5857">
            <w:pPr>
              <w:suppressLineNumbers/>
              <w:suppressAutoHyphens/>
              <w:ind w:left="57" w:right="57"/>
              <w:jc w:val="both"/>
              <w:rPr>
                <w:rFonts w:eastAsia="Calibri"/>
                <w:b/>
                <w:i/>
                <w:spacing w:val="-2"/>
                <w:sz w:val="22"/>
                <w:szCs w:val="22"/>
                <w:lang w:eastAsia="en-US"/>
              </w:rPr>
            </w:pPr>
            <w:r w:rsidRPr="006E74A7">
              <w:rPr>
                <w:rFonts w:eastAsia="Calibri"/>
                <w:b/>
                <w:i/>
                <w:spacing w:val="-2"/>
                <w:sz w:val="22"/>
                <w:szCs w:val="22"/>
                <w:lang w:eastAsia="en-US"/>
              </w:rPr>
              <w:t>Papildyti 4.23 punktą pastraipomis:</w:t>
            </w:r>
          </w:p>
          <w:p w14:paraId="378467AF" w14:textId="77777777" w:rsidR="00165BC5" w:rsidRPr="006E74A7" w:rsidRDefault="00165BC5" w:rsidP="004D5857">
            <w:pPr>
              <w:suppressLineNumbers/>
              <w:suppressAutoHyphens/>
              <w:ind w:left="57" w:right="57"/>
              <w:jc w:val="both"/>
              <w:rPr>
                <w:rFonts w:eastAsia="Calibri"/>
                <w:spacing w:val="-2"/>
                <w:sz w:val="22"/>
                <w:szCs w:val="22"/>
                <w:lang w:eastAsia="en-US"/>
              </w:rPr>
            </w:pPr>
            <w:r w:rsidRPr="006E74A7">
              <w:rPr>
                <w:rFonts w:eastAsia="Calibri"/>
                <w:spacing w:val="-2"/>
                <w:sz w:val="22"/>
                <w:szCs w:val="22"/>
                <w:lang w:eastAsia="en-US"/>
              </w:rPr>
              <w:t>Rangovas turi apmokėti visus kaštus, susijusius su informacinių stendų ir nuolatinių aiškinamųjų stendų pastatymu ir priežiūra visą jų įrengimo laikotarpį.</w:t>
            </w:r>
          </w:p>
          <w:p w14:paraId="6D8A6708" w14:textId="77777777" w:rsidR="00165BC5" w:rsidRPr="006E74A7" w:rsidRDefault="00165BC5" w:rsidP="004D5857">
            <w:pPr>
              <w:suppressLineNumbers/>
              <w:suppressAutoHyphens/>
              <w:ind w:left="57" w:right="57"/>
              <w:jc w:val="both"/>
              <w:rPr>
                <w:rFonts w:eastAsia="Calibri"/>
                <w:spacing w:val="-2"/>
                <w:sz w:val="22"/>
                <w:szCs w:val="22"/>
                <w:lang w:eastAsia="en-US"/>
              </w:rPr>
            </w:pPr>
            <w:r w:rsidRPr="006E74A7">
              <w:rPr>
                <w:rFonts w:eastAsia="Calibri"/>
                <w:spacing w:val="-2"/>
                <w:sz w:val="22"/>
                <w:szCs w:val="22"/>
                <w:lang w:eastAsia="en-US"/>
              </w:rPr>
              <w:t xml:space="preserve">Informaciniai stendai ir nuolatiniai aiškinamieji stendai turi būti įrengti projekto statybvietėse atitinkamai pagal Statybos įstatymo bei  ES lėšomis finansuojamų projektų reikalavimus. Detalius reikalavimus Rangovui pateikia Užsakovas. </w:t>
            </w:r>
          </w:p>
          <w:p w14:paraId="719FA287" w14:textId="77777777" w:rsidR="00165BC5" w:rsidRPr="006E74A7" w:rsidRDefault="00165BC5" w:rsidP="004D5857">
            <w:pPr>
              <w:suppressLineNumbers/>
              <w:suppressAutoHyphens/>
              <w:ind w:left="57" w:right="57"/>
              <w:jc w:val="both"/>
              <w:rPr>
                <w:rFonts w:eastAsia="Calibri"/>
                <w:spacing w:val="-2"/>
                <w:sz w:val="22"/>
                <w:szCs w:val="22"/>
                <w:lang w:eastAsia="en-US"/>
              </w:rPr>
            </w:pPr>
            <w:r w:rsidRPr="006E74A7">
              <w:rPr>
                <w:rFonts w:eastAsia="Calibri"/>
                <w:spacing w:val="-2"/>
                <w:sz w:val="22"/>
                <w:szCs w:val="22"/>
                <w:lang w:eastAsia="en-US"/>
              </w:rPr>
              <w:t>Informaciniai stendai turi būti įrengti prieš pradedant statybos darbus ir turi būti pašalinami po Statybos užbaigimo bet ne vėliau kaip iki galutinio mokėjimo prašymo pateikimo dienos, pakeitus juos nuolatiniais aiškinamaisiais stendais.</w:t>
            </w:r>
          </w:p>
          <w:p w14:paraId="142B025E" w14:textId="77777777" w:rsidR="00165BC5" w:rsidRPr="006E74A7" w:rsidRDefault="00165BC5" w:rsidP="004D5857">
            <w:pPr>
              <w:tabs>
                <w:tab w:val="left" w:pos="900"/>
              </w:tabs>
              <w:ind w:left="57"/>
              <w:jc w:val="both"/>
              <w:rPr>
                <w:rFonts w:eastAsia="Calibri"/>
                <w:spacing w:val="-2"/>
                <w:sz w:val="22"/>
                <w:szCs w:val="22"/>
                <w:lang w:eastAsia="en-US"/>
              </w:rPr>
            </w:pPr>
            <w:r w:rsidRPr="006E74A7">
              <w:rPr>
                <w:rFonts w:eastAsia="Calibri"/>
                <w:spacing w:val="-2"/>
                <w:sz w:val="22"/>
                <w:szCs w:val="22"/>
                <w:lang w:eastAsia="en-US"/>
              </w:rPr>
              <w:t>Informaciniame stende bei nuolatiniame aiškinamajame stende gali būti įvardyta ir Įgyvendinančioji Institucija, nurodyta pasiūlymo priede.</w:t>
            </w:r>
          </w:p>
          <w:p w14:paraId="51068439" w14:textId="77777777" w:rsidR="00165BC5" w:rsidRPr="006E74A7" w:rsidRDefault="00165BC5" w:rsidP="004D5857">
            <w:pPr>
              <w:tabs>
                <w:tab w:val="left" w:pos="900"/>
              </w:tabs>
              <w:autoSpaceDN w:val="0"/>
              <w:ind w:left="57"/>
              <w:jc w:val="both"/>
              <w:rPr>
                <w:sz w:val="22"/>
                <w:szCs w:val="22"/>
              </w:rPr>
            </w:pPr>
            <w:r w:rsidRPr="006E74A7">
              <w:rPr>
                <w:rFonts w:eastAsia="Calibri"/>
                <w:spacing w:val="-2"/>
                <w:sz w:val="22"/>
                <w:szCs w:val="22"/>
                <w:lang w:eastAsia="en-US"/>
              </w:rPr>
              <w:t xml:space="preserve">Informavimo apie projektą reikalavimai yra nustatyti Projekto administravimo ir finansavimo taisyklių (PAFT) 37 skirsnyje “Informavimas apie projektą”. Stendo šablonas yra pateiktas ES investicijos svetainėje: </w:t>
            </w:r>
            <w:hyperlink r:id="rId17" w:history="1">
              <w:r w:rsidRPr="006E74A7">
                <w:rPr>
                  <w:rFonts w:eastAsia="Calibri"/>
                  <w:color w:val="0000FF"/>
                  <w:spacing w:val="-2"/>
                  <w:sz w:val="22"/>
                  <w:szCs w:val="22"/>
                  <w:u w:val="single"/>
                  <w:lang w:eastAsia="en-US"/>
                </w:rPr>
                <w:t>http://esinvesticijos.lt/lt/2014-2020_ES_fondu_zenklas</w:t>
              </w:r>
            </w:hyperlink>
            <w:r w:rsidRPr="006E74A7">
              <w:rPr>
                <w:rFonts w:eastAsia="Calibri"/>
                <w:spacing w:val="-2"/>
                <w:sz w:val="22"/>
                <w:szCs w:val="22"/>
                <w:lang w:eastAsia="en-US"/>
              </w:rPr>
              <w:t>.</w:t>
            </w:r>
          </w:p>
        </w:tc>
      </w:tr>
      <w:tr w:rsidR="00165BC5" w:rsidRPr="006E74A7" w14:paraId="5EA1F644"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9B254A1" w14:textId="77777777" w:rsidR="00165BC5" w:rsidRPr="006E74A7" w:rsidRDefault="00165BC5" w:rsidP="004D5857">
            <w:pPr>
              <w:autoSpaceDN w:val="0"/>
              <w:rPr>
                <w:b/>
                <w:sz w:val="22"/>
                <w:szCs w:val="22"/>
              </w:rPr>
            </w:pPr>
            <w:r w:rsidRPr="006E74A7">
              <w:rPr>
                <w:b/>
                <w:sz w:val="22"/>
                <w:szCs w:val="22"/>
              </w:rPr>
              <w:t>4.25 punktas</w:t>
            </w:r>
          </w:p>
        </w:tc>
        <w:tc>
          <w:tcPr>
            <w:tcW w:w="7512" w:type="dxa"/>
            <w:tcBorders>
              <w:top w:val="single" w:sz="4" w:space="0" w:color="auto"/>
              <w:left w:val="single" w:sz="4" w:space="0" w:color="auto"/>
              <w:bottom w:val="single" w:sz="4" w:space="0" w:color="auto"/>
              <w:right w:val="single" w:sz="4" w:space="0" w:color="auto"/>
            </w:tcBorders>
            <w:hideMark/>
          </w:tcPr>
          <w:p w14:paraId="19654F5A" w14:textId="77777777" w:rsidR="00165BC5" w:rsidRPr="006E74A7" w:rsidRDefault="00165BC5" w:rsidP="004D5857">
            <w:pPr>
              <w:autoSpaceDN w:val="0"/>
              <w:jc w:val="both"/>
              <w:rPr>
                <w:b/>
                <w:sz w:val="22"/>
                <w:szCs w:val="22"/>
              </w:rPr>
            </w:pPr>
            <w:r w:rsidRPr="006E74A7">
              <w:rPr>
                <w:b/>
                <w:sz w:val="22"/>
                <w:szCs w:val="22"/>
              </w:rPr>
              <w:t>Esamos inžinerinės komunikacijos</w:t>
            </w:r>
          </w:p>
        </w:tc>
      </w:tr>
      <w:tr w:rsidR="00165BC5" w:rsidRPr="006E74A7" w14:paraId="03F56458"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67183B5"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BD66F40" w14:textId="77777777" w:rsidR="00165BC5" w:rsidRPr="006E74A7" w:rsidRDefault="00165BC5" w:rsidP="004D5857">
            <w:pPr>
              <w:jc w:val="both"/>
              <w:rPr>
                <w:i/>
                <w:sz w:val="22"/>
                <w:szCs w:val="22"/>
              </w:rPr>
            </w:pPr>
            <w:r w:rsidRPr="006E74A7">
              <w:rPr>
                <w:b/>
                <w:i/>
                <w:sz w:val="22"/>
                <w:szCs w:val="22"/>
              </w:rPr>
              <w:t xml:space="preserve">Papildyti nauju punktu 4.25 </w:t>
            </w:r>
            <w:r w:rsidRPr="006E74A7">
              <w:rPr>
                <w:rFonts w:eastAsia="Calibri"/>
                <w:b/>
                <w:i/>
                <w:sz w:val="22"/>
                <w:szCs w:val="22"/>
                <w:lang w:eastAsia="en-US"/>
              </w:rPr>
              <w:t>Esamos inžinerinės komunikacijos</w:t>
            </w:r>
            <w:r w:rsidRPr="006E74A7">
              <w:rPr>
                <w:b/>
                <w:i/>
                <w:sz w:val="22"/>
                <w:szCs w:val="22"/>
              </w:rPr>
              <w:t>:</w:t>
            </w:r>
          </w:p>
          <w:p w14:paraId="7C76C270"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Vykdant žemės kasimo darbus inžinerinių tinklų, susisiekimo komunikacijų ir kitų objektų apsaugos zonose (statybvietėje ar šalia jos), Rangovas privalo vadovautis STR </w:t>
            </w:r>
            <w:hyperlink r:id="rId18" w:history="1">
              <w:r w:rsidRPr="006E74A7">
                <w:rPr>
                  <w:rFonts w:eastAsia="Calibri"/>
                  <w:color w:val="0000FF"/>
                  <w:sz w:val="22"/>
                  <w:szCs w:val="22"/>
                  <w:u w:val="single"/>
                  <w:lang w:eastAsia="en-US"/>
                </w:rPr>
                <w:t>1.06.01:2016</w:t>
              </w:r>
            </w:hyperlink>
            <w:r w:rsidRPr="006E74A7">
              <w:rPr>
                <w:rFonts w:eastAsia="Calibri"/>
                <w:sz w:val="22"/>
                <w:szCs w:val="22"/>
                <w:lang w:eastAsia="en-US"/>
              </w:rPr>
              <w:t xml:space="preserve"> „Statybos darbai. Statinio statybos priežiūra” nustatyta tvarka ir kartu su Rangovo Pirkimui pateiktu pasiūlymu pateiktų Statybos darbų technologijos (vykdymo) žemės darbų technologinės kortelės bei Statybos darbų </w:t>
            </w:r>
            <w:r w:rsidRPr="006E74A7">
              <w:rPr>
                <w:rFonts w:eastAsia="Calibri"/>
                <w:sz w:val="22"/>
                <w:szCs w:val="22"/>
                <w:lang w:eastAsia="en-US"/>
              </w:rPr>
              <w:lastRenderedPageBreak/>
              <w:t>gamtosauginio veiksmų plano reikalavimų. Rangovas atsako už bet kokią žalą, padarytą esamiems keliams, tranšėjoms, vamzdžiams, kabeliams ir kt. atliekant Darbus, įskaitant ir subrangovų atliekamus darbus, ir privalo ištaisyti tokią žalą savo sąskaita iki Darbų užbaigimo termino.</w:t>
            </w:r>
          </w:p>
          <w:p w14:paraId="730E3ADF" w14:textId="77777777" w:rsidR="00165BC5" w:rsidRPr="006E74A7" w:rsidRDefault="00165BC5" w:rsidP="004D5857">
            <w:pPr>
              <w:autoSpaceDN w:val="0"/>
              <w:jc w:val="both"/>
              <w:rPr>
                <w:b/>
                <w:sz w:val="22"/>
                <w:szCs w:val="22"/>
              </w:rPr>
            </w:pPr>
            <w:r w:rsidRPr="006E74A7">
              <w:rPr>
                <w:rFonts w:eastAsia="Calibri"/>
                <w:sz w:val="22"/>
                <w:szCs w:val="22"/>
                <w:lang w:eastAsia="en-US"/>
              </w:rPr>
              <w:t>Rangovas susitaria su vietinės valdžios įstaigomis ir turto savininkais dėl inžinerinių tinklų pašalinimo, perkėlimo ir atstatymo pagal Inžinieriaus nurodymus. Rangovas padengia tokių darbų sąnaudas.</w:t>
            </w:r>
          </w:p>
        </w:tc>
      </w:tr>
      <w:tr w:rsidR="00165BC5" w:rsidRPr="006E74A7" w14:paraId="236F0C66"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81723A9" w14:textId="77777777" w:rsidR="00165BC5" w:rsidRPr="006E74A7" w:rsidRDefault="00165BC5" w:rsidP="004D5857">
            <w:pPr>
              <w:autoSpaceDN w:val="0"/>
              <w:rPr>
                <w:b/>
                <w:sz w:val="22"/>
                <w:szCs w:val="22"/>
              </w:rPr>
            </w:pPr>
            <w:r w:rsidRPr="006E74A7">
              <w:rPr>
                <w:b/>
                <w:sz w:val="22"/>
                <w:szCs w:val="22"/>
              </w:rPr>
              <w:lastRenderedPageBreak/>
              <w:t>4.26 punktas</w:t>
            </w:r>
          </w:p>
        </w:tc>
        <w:tc>
          <w:tcPr>
            <w:tcW w:w="7512" w:type="dxa"/>
            <w:tcBorders>
              <w:top w:val="single" w:sz="4" w:space="0" w:color="auto"/>
              <w:left w:val="single" w:sz="4" w:space="0" w:color="auto"/>
              <w:bottom w:val="single" w:sz="4" w:space="0" w:color="auto"/>
              <w:right w:val="single" w:sz="4" w:space="0" w:color="auto"/>
            </w:tcBorders>
            <w:hideMark/>
          </w:tcPr>
          <w:p w14:paraId="2AC0043B" w14:textId="77777777" w:rsidR="00165BC5" w:rsidRPr="006E74A7" w:rsidRDefault="00165BC5" w:rsidP="004D5857">
            <w:pPr>
              <w:autoSpaceDN w:val="0"/>
              <w:jc w:val="both"/>
              <w:rPr>
                <w:b/>
                <w:sz w:val="22"/>
                <w:szCs w:val="22"/>
              </w:rPr>
            </w:pPr>
            <w:r w:rsidRPr="006E74A7">
              <w:rPr>
                <w:b/>
                <w:sz w:val="22"/>
                <w:szCs w:val="22"/>
              </w:rPr>
              <w:t xml:space="preserve">Mokymai Užsakovo darbuotojams </w:t>
            </w:r>
          </w:p>
        </w:tc>
      </w:tr>
      <w:tr w:rsidR="00165BC5" w:rsidRPr="006E74A7" w14:paraId="093C7837"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63B6B09"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60862B22" w14:textId="77777777" w:rsidR="00165BC5" w:rsidRPr="006E74A7" w:rsidRDefault="00165BC5" w:rsidP="004D5857">
            <w:pPr>
              <w:jc w:val="both"/>
              <w:rPr>
                <w:sz w:val="22"/>
                <w:szCs w:val="22"/>
              </w:rPr>
            </w:pPr>
            <w:r w:rsidRPr="006E74A7">
              <w:rPr>
                <w:b/>
                <w:i/>
                <w:sz w:val="22"/>
                <w:szCs w:val="22"/>
              </w:rPr>
              <w:t xml:space="preserve">Papildyti nauju </w:t>
            </w:r>
            <w:r w:rsidRPr="006E74A7">
              <w:rPr>
                <w:rFonts w:eastAsia="Calibri"/>
                <w:b/>
                <w:i/>
                <w:sz w:val="22"/>
                <w:szCs w:val="22"/>
                <w:lang w:eastAsia="en-US"/>
              </w:rPr>
              <w:t>4.26</w:t>
            </w:r>
            <w:r w:rsidRPr="006E74A7">
              <w:rPr>
                <w:b/>
                <w:i/>
                <w:sz w:val="22"/>
                <w:szCs w:val="22"/>
              </w:rPr>
              <w:t xml:space="preserve"> punktu „</w:t>
            </w:r>
            <w:r w:rsidRPr="006E74A7">
              <w:rPr>
                <w:rFonts w:eastAsia="Calibri"/>
                <w:b/>
                <w:i/>
                <w:sz w:val="22"/>
                <w:szCs w:val="22"/>
                <w:lang w:eastAsia="en-US"/>
              </w:rPr>
              <w:t>Mokymai Užsakovo darbuotojams“</w:t>
            </w:r>
            <w:r w:rsidRPr="006E74A7">
              <w:rPr>
                <w:b/>
                <w:sz w:val="22"/>
                <w:szCs w:val="22"/>
              </w:rPr>
              <w:t>:</w:t>
            </w:r>
          </w:p>
          <w:p w14:paraId="1631A2BA" w14:textId="77777777" w:rsidR="00165BC5" w:rsidRPr="006E74A7" w:rsidRDefault="00165BC5" w:rsidP="004D5857">
            <w:pPr>
              <w:autoSpaceDN w:val="0"/>
              <w:jc w:val="both"/>
              <w:rPr>
                <w:sz w:val="22"/>
                <w:szCs w:val="22"/>
              </w:rPr>
            </w:pPr>
            <w:r w:rsidRPr="006E74A7">
              <w:rPr>
                <w:sz w:val="22"/>
                <w:szCs w:val="22"/>
              </w:rPr>
              <w:t>Rangovas turi pravesti mokymus (teorinius ir praktinius) Užsakovo darbuotojams, kaip eksploatuoti ir tinkamai prižiūrėti pastatytą objektą ir jame sumontuotą įrangą. Detaliau mokymų apimtis ir trukmė nurodyta Specifikacijoje.</w:t>
            </w:r>
          </w:p>
        </w:tc>
      </w:tr>
      <w:tr w:rsidR="00165BC5" w:rsidRPr="006E74A7" w14:paraId="79B7A900"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6FDC83C2"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48" w:name="_Toc128826830"/>
            <w:bookmarkStart w:id="49" w:name="_Toc140564098"/>
            <w:bookmarkStart w:id="50" w:name="_Toc143077373"/>
            <w:bookmarkStart w:id="51" w:name="_Toc143518395"/>
            <w:bookmarkStart w:id="52" w:name="_Toc143677751"/>
            <w:bookmarkStart w:id="53" w:name="_Toc217377178"/>
            <w:r w:rsidRPr="006E74A7">
              <w:rPr>
                <w:b/>
                <w:sz w:val="22"/>
                <w:szCs w:val="22"/>
                <w:lang w:eastAsia="en-US"/>
              </w:rPr>
              <w:t>6 straipsnis. Tarnautojai ir darbininkai</w:t>
            </w:r>
            <w:bookmarkEnd w:id="48"/>
            <w:bookmarkEnd w:id="49"/>
            <w:bookmarkEnd w:id="50"/>
            <w:bookmarkEnd w:id="51"/>
            <w:bookmarkEnd w:id="52"/>
            <w:bookmarkEnd w:id="53"/>
          </w:p>
        </w:tc>
      </w:tr>
      <w:tr w:rsidR="00165BC5" w:rsidRPr="006E74A7" w14:paraId="749E5DD3"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15DB6B33" w14:textId="77777777" w:rsidR="00165BC5" w:rsidRPr="006E74A7" w:rsidRDefault="00165BC5" w:rsidP="004D5857">
            <w:pPr>
              <w:autoSpaceDN w:val="0"/>
              <w:rPr>
                <w:b/>
                <w:sz w:val="22"/>
                <w:szCs w:val="22"/>
              </w:rPr>
            </w:pPr>
            <w:r w:rsidRPr="006E74A7">
              <w:rPr>
                <w:b/>
                <w:sz w:val="22"/>
                <w:szCs w:val="22"/>
              </w:rPr>
              <w:t>6.5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1DAC434B" w14:textId="77777777" w:rsidR="00165BC5" w:rsidRPr="006E74A7" w:rsidRDefault="00165BC5" w:rsidP="004D5857">
            <w:pPr>
              <w:autoSpaceDN w:val="0"/>
              <w:jc w:val="both"/>
              <w:rPr>
                <w:b/>
                <w:sz w:val="22"/>
                <w:szCs w:val="22"/>
              </w:rPr>
            </w:pPr>
            <w:bookmarkStart w:id="54" w:name="darbo_valandos"/>
            <w:r w:rsidRPr="006E74A7">
              <w:rPr>
                <w:b/>
                <w:sz w:val="22"/>
                <w:szCs w:val="22"/>
              </w:rPr>
              <w:t>Darbo valandos</w:t>
            </w:r>
            <w:bookmarkEnd w:id="54"/>
          </w:p>
        </w:tc>
      </w:tr>
      <w:tr w:rsidR="00165BC5" w:rsidRPr="006E74A7" w14:paraId="41A9C36C" w14:textId="77777777" w:rsidTr="006A7FE5">
        <w:tc>
          <w:tcPr>
            <w:tcW w:w="1525" w:type="dxa"/>
            <w:tcBorders>
              <w:top w:val="single" w:sz="4" w:space="0" w:color="auto"/>
              <w:left w:val="single" w:sz="4" w:space="0" w:color="auto"/>
              <w:bottom w:val="single" w:sz="4" w:space="0" w:color="auto"/>
              <w:right w:val="single" w:sz="4" w:space="0" w:color="auto"/>
            </w:tcBorders>
          </w:tcPr>
          <w:p w14:paraId="7A824FB9"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743977F2" w14:textId="77777777" w:rsidR="00165BC5" w:rsidRPr="006E74A7" w:rsidRDefault="00165BC5" w:rsidP="004D5857">
            <w:pPr>
              <w:jc w:val="both"/>
              <w:rPr>
                <w:b/>
                <w:i/>
                <w:sz w:val="22"/>
                <w:szCs w:val="22"/>
              </w:rPr>
            </w:pPr>
            <w:r w:rsidRPr="006E74A7">
              <w:rPr>
                <w:b/>
                <w:i/>
                <w:sz w:val="22"/>
                <w:szCs w:val="22"/>
              </w:rPr>
              <w:t>Papildyti 6.5 punktą:</w:t>
            </w:r>
          </w:p>
          <w:p w14:paraId="5BBB75F9" w14:textId="77777777" w:rsidR="00165BC5" w:rsidRPr="006E74A7" w:rsidRDefault="00165BC5" w:rsidP="004D5857">
            <w:pPr>
              <w:autoSpaceDN w:val="0"/>
              <w:jc w:val="both"/>
              <w:rPr>
                <w:sz w:val="22"/>
                <w:szCs w:val="22"/>
              </w:rPr>
            </w:pPr>
            <w:r w:rsidRPr="006E74A7">
              <w:rPr>
                <w:rFonts w:eastAsia="Calibri"/>
                <w:sz w:val="22"/>
                <w:szCs w:val="22"/>
                <w:lang w:eastAsia="en-US"/>
              </w:rPr>
              <w:t xml:space="preserve">Darbo valandos nustatomos vadovaujantis Lietuvos Respublikos darbo kodeksu. </w:t>
            </w:r>
            <w:r w:rsidRPr="006E74A7">
              <w:rPr>
                <w:sz w:val="22"/>
                <w:szCs w:val="22"/>
              </w:rPr>
              <w:t xml:space="preserve"> Nacionalinės bei švenčių dienos – nedarbo dienos. </w:t>
            </w:r>
          </w:p>
        </w:tc>
      </w:tr>
      <w:tr w:rsidR="00165BC5" w:rsidRPr="006E74A7" w14:paraId="11F1D561"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28BAEAA4" w14:textId="77777777" w:rsidR="00165BC5" w:rsidRPr="006E74A7" w:rsidRDefault="00165BC5" w:rsidP="004D5857">
            <w:pPr>
              <w:autoSpaceDN w:val="0"/>
              <w:rPr>
                <w:b/>
                <w:sz w:val="22"/>
                <w:szCs w:val="22"/>
              </w:rPr>
            </w:pPr>
            <w:r w:rsidRPr="006E74A7">
              <w:rPr>
                <w:b/>
                <w:sz w:val="22"/>
                <w:szCs w:val="22"/>
              </w:rPr>
              <w:t>6.9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25C85857" w14:textId="77777777" w:rsidR="00165BC5" w:rsidRPr="006E74A7" w:rsidRDefault="00165BC5" w:rsidP="004D5857">
            <w:pPr>
              <w:autoSpaceDN w:val="0"/>
              <w:jc w:val="both"/>
              <w:rPr>
                <w:b/>
                <w:sz w:val="22"/>
                <w:szCs w:val="22"/>
              </w:rPr>
            </w:pPr>
            <w:r w:rsidRPr="006E74A7">
              <w:rPr>
                <w:b/>
                <w:sz w:val="22"/>
                <w:szCs w:val="22"/>
              </w:rPr>
              <w:t>Rangovo personalas</w:t>
            </w:r>
          </w:p>
        </w:tc>
      </w:tr>
      <w:tr w:rsidR="00165BC5" w:rsidRPr="006E74A7" w14:paraId="488CAA1F" w14:textId="77777777" w:rsidTr="006A7FE5">
        <w:tc>
          <w:tcPr>
            <w:tcW w:w="1525" w:type="dxa"/>
            <w:tcBorders>
              <w:top w:val="single" w:sz="4" w:space="0" w:color="auto"/>
              <w:left w:val="single" w:sz="4" w:space="0" w:color="auto"/>
              <w:bottom w:val="single" w:sz="4" w:space="0" w:color="auto"/>
              <w:right w:val="single" w:sz="4" w:space="0" w:color="auto"/>
            </w:tcBorders>
          </w:tcPr>
          <w:p w14:paraId="0593A091"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0B83823E" w14:textId="77777777" w:rsidR="00165BC5" w:rsidRPr="006E74A7" w:rsidRDefault="00165BC5" w:rsidP="004D5857">
            <w:pPr>
              <w:rPr>
                <w:b/>
                <w:i/>
                <w:sz w:val="22"/>
                <w:szCs w:val="22"/>
              </w:rPr>
            </w:pPr>
            <w:r w:rsidRPr="006E74A7">
              <w:rPr>
                <w:b/>
                <w:i/>
                <w:sz w:val="22"/>
                <w:szCs w:val="22"/>
              </w:rPr>
              <w:t>Papildyti 6.9 punktą po trečio sakinio įterpiant:</w:t>
            </w:r>
          </w:p>
          <w:p w14:paraId="4F283467" w14:textId="77777777" w:rsidR="00165BC5" w:rsidRPr="006E74A7" w:rsidRDefault="00165BC5" w:rsidP="004D5857">
            <w:pPr>
              <w:autoSpaceDN w:val="0"/>
              <w:jc w:val="both"/>
              <w:rPr>
                <w:sz w:val="22"/>
                <w:szCs w:val="22"/>
              </w:rPr>
            </w:pPr>
            <w:r w:rsidRPr="006E74A7">
              <w:rPr>
                <w:sz w:val="22"/>
                <w:szCs w:val="22"/>
              </w:rPr>
              <w:t>Tuo atveju, kai yra abejonių dėl Rangovo personalo kvalifikacijos, Inžinieriaus prašymu Rangovas privalo pateikti informaciją apie kiekvienos kategorijos personalo kvalifikaciją ir patirtį atitinkamose veiklos srityse.</w:t>
            </w:r>
          </w:p>
          <w:p w14:paraId="546F2FE1" w14:textId="77777777" w:rsidR="00165BC5" w:rsidRPr="006E74A7" w:rsidRDefault="00165BC5" w:rsidP="004D5857">
            <w:pPr>
              <w:autoSpaceDN w:val="0"/>
              <w:jc w:val="both"/>
              <w:rPr>
                <w:sz w:val="22"/>
                <w:szCs w:val="22"/>
              </w:rPr>
            </w:pPr>
            <w:r w:rsidRPr="006E74A7">
              <w:rPr>
                <w:sz w:val="22"/>
                <w:szCs w:val="22"/>
              </w:rPr>
              <w:t>Rangovas privalo statybos vadovu paskirti specialistą, nurodytą Rangovo pasiūlyme, kurio kvalifikacija atitinka Pirkimo dokumentų reikalavimus. Užsakovas gali pareikalauti, kad Rangovas pakeistų Rangovo personalą, kuris nekompetentingai ar aplaidžiai vykdo pareigas, nesugeba laikytis Sutarties sąlygų arba savo elgesiu kelia grėsmę saugai darbe, sveikatai arba aplinkos apsaugai.</w:t>
            </w:r>
          </w:p>
        </w:tc>
      </w:tr>
      <w:tr w:rsidR="00165BC5" w:rsidRPr="006E74A7" w14:paraId="3089A4FD"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576749DE"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55" w:name="_Toc128826831"/>
            <w:bookmarkStart w:id="56" w:name="_Toc140564099"/>
            <w:bookmarkStart w:id="57" w:name="_Toc143077374"/>
            <w:bookmarkStart w:id="58" w:name="_Toc143518396"/>
            <w:bookmarkStart w:id="59" w:name="_Toc143677752"/>
            <w:bookmarkStart w:id="60" w:name="_Toc217377179"/>
            <w:r w:rsidRPr="006E74A7">
              <w:rPr>
                <w:b/>
                <w:sz w:val="22"/>
                <w:szCs w:val="22"/>
                <w:lang w:eastAsia="en-US"/>
              </w:rPr>
              <w:t>7 straipsnis. Įranga, Medžiagos ir Darbų kokybė</w:t>
            </w:r>
            <w:bookmarkEnd w:id="55"/>
            <w:bookmarkEnd w:id="56"/>
            <w:bookmarkEnd w:id="57"/>
            <w:bookmarkEnd w:id="58"/>
            <w:bookmarkEnd w:id="59"/>
            <w:bookmarkEnd w:id="60"/>
          </w:p>
        </w:tc>
      </w:tr>
      <w:tr w:rsidR="00165BC5" w:rsidRPr="006E74A7" w14:paraId="2E945919"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2B8B417F" w14:textId="77777777" w:rsidR="00165BC5" w:rsidRPr="006E74A7" w:rsidRDefault="00165BC5" w:rsidP="004D5857">
            <w:pPr>
              <w:autoSpaceDN w:val="0"/>
              <w:rPr>
                <w:b/>
                <w:sz w:val="22"/>
                <w:szCs w:val="22"/>
              </w:rPr>
            </w:pPr>
            <w:r w:rsidRPr="006E74A7">
              <w:rPr>
                <w:b/>
                <w:sz w:val="22"/>
                <w:szCs w:val="22"/>
              </w:rPr>
              <w:t>7.6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185C78D6" w14:textId="77777777" w:rsidR="00165BC5" w:rsidRPr="006E74A7" w:rsidRDefault="00165BC5" w:rsidP="004D5857">
            <w:pPr>
              <w:autoSpaceDN w:val="0"/>
              <w:jc w:val="both"/>
              <w:rPr>
                <w:b/>
                <w:sz w:val="22"/>
                <w:szCs w:val="22"/>
              </w:rPr>
            </w:pPr>
            <w:r w:rsidRPr="006E74A7">
              <w:rPr>
                <w:b/>
                <w:bCs/>
                <w:sz w:val="22"/>
                <w:szCs w:val="22"/>
              </w:rPr>
              <w:t>Ištaisymo darbas</w:t>
            </w:r>
          </w:p>
        </w:tc>
      </w:tr>
      <w:tr w:rsidR="00165BC5" w:rsidRPr="006E74A7" w14:paraId="6F67AC1F" w14:textId="77777777" w:rsidTr="006A7FE5">
        <w:tc>
          <w:tcPr>
            <w:tcW w:w="1525" w:type="dxa"/>
            <w:tcBorders>
              <w:top w:val="single" w:sz="4" w:space="0" w:color="auto"/>
              <w:left w:val="single" w:sz="4" w:space="0" w:color="auto"/>
              <w:bottom w:val="single" w:sz="4" w:space="0" w:color="auto"/>
              <w:right w:val="single" w:sz="4" w:space="0" w:color="auto"/>
            </w:tcBorders>
          </w:tcPr>
          <w:p w14:paraId="0C2AE622"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64CB55DB" w14:textId="77777777" w:rsidR="00165BC5" w:rsidRPr="006E74A7" w:rsidRDefault="00165BC5" w:rsidP="004D5857">
            <w:pPr>
              <w:jc w:val="both"/>
              <w:rPr>
                <w:b/>
                <w:i/>
                <w:sz w:val="22"/>
                <w:szCs w:val="22"/>
              </w:rPr>
            </w:pPr>
            <w:r w:rsidRPr="006E74A7">
              <w:rPr>
                <w:b/>
                <w:i/>
                <w:sz w:val="22"/>
                <w:szCs w:val="22"/>
              </w:rPr>
              <w:t>Papildyti punkto pirmą pastraipą (c) :</w:t>
            </w:r>
          </w:p>
          <w:p w14:paraId="67A9928A" w14:textId="77777777" w:rsidR="00165BC5" w:rsidRPr="006E74A7" w:rsidRDefault="00165BC5" w:rsidP="004D5857">
            <w:pPr>
              <w:autoSpaceDN w:val="0"/>
              <w:jc w:val="both"/>
              <w:rPr>
                <w:sz w:val="22"/>
                <w:szCs w:val="22"/>
              </w:rPr>
            </w:pPr>
            <w:r w:rsidRPr="006E74A7">
              <w:rPr>
                <w:sz w:val="22"/>
                <w:szCs w:val="22"/>
              </w:rPr>
              <w:t>c) po „darbų saugai“ įterpti „arba kelia grėsmę kitų asmenų gyvybei arba turtui“.</w:t>
            </w:r>
          </w:p>
        </w:tc>
      </w:tr>
      <w:tr w:rsidR="00165BC5" w:rsidRPr="006E74A7" w14:paraId="4ACC8F86" w14:textId="77777777" w:rsidTr="006A7FE5">
        <w:tc>
          <w:tcPr>
            <w:tcW w:w="1525" w:type="dxa"/>
            <w:tcBorders>
              <w:top w:val="single" w:sz="4" w:space="0" w:color="auto"/>
              <w:left w:val="single" w:sz="4" w:space="0" w:color="auto"/>
              <w:bottom w:val="single" w:sz="4" w:space="0" w:color="auto"/>
              <w:right w:val="single" w:sz="4" w:space="0" w:color="auto"/>
            </w:tcBorders>
          </w:tcPr>
          <w:p w14:paraId="774301FE" w14:textId="77777777" w:rsidR="00165BC5" w:rsidRPr="006E74A7" w:rsidRDefault="00165BC5" w:rsidP="004D5857">
            <w:pPr>
              <w:autoSpaceDN w:val="0"/>
              <w:rPr>
                <w:b/>
                <w:sz w:val="22"/>
                <w:szCs w:val="22"/>
              </w:rPr>
            </w:pPr>
            <w:r>
              <w:rPr>
                <w:b/>
                <w:sz w:val="22"/>
                <w:szCs w:val="22"/>
              </w:rPr>
              <w:t>7.7 punktas</w:t>
            </w:r>
          </w:p>
        </w:tc>
        <w:tc>
          <w:tcPr>
            <w:tcW w:w="7655" w:type="dxa"/>
            <w:gridSpan w:val="2"/>
            <w:tcBorders>
              <w:top w:val="single" w:sz="4" w:space="0" w:color="auto"/>
              <w:left w:val="single" w:sz="4" w:space="0" w:color="auto"/>
              <w:bottom w:val="single" w:sz="4" w:space="0" w:color="auto"/>
              <w:right w:val="single" w:sz="4" w:space="0" w:color="auto"/>
            </w:tcBorders>
          </w:tcPr>
          <w:p w14:paraId="60B05A4B" w14:textId="77777777" w:rsidR="00165BC5" w:rsidRDefault="00165BC5" w:rsidP="004D5857">
            <w:pPr>
              <w:jc w:val="both"/>
              <w:rPr>
                <w:b/>
                <w:i/>
                <w:sz w:val="22"/>
                <w:szCs w:val="22"/>
              </w:rPr>
            </w:pPr>
            <w:r w:rsidRPr="006E74A7">
              <w:rPr>
                <w:b/>
                <w:i/>
                <w:sz w:val="22"/>
                <w:szCs w:val="22"/>
              </w:rPr>
              <w:t>Papildyti punkt</w:t>
            </w:r>
            <w:r>
              <w:rPr>
                <w:b/>
                <w:i/>
                <w:sz w:val="22"/>
                <w:szCs w:val="22"/>
              </w:rPr>
              <w:t>ą pastraipa (c):</w:t>
            </w:r>
          </w:p>
          <w:p w14:paraId="6884D42C" w14:textId="77777777" w:rsidR="00165BC5" w:rsidRPr="000566CF" w:rsidRDefault="00165BC5" w:rsidP="004D5857">
            <w:pPr>
              <w:jc w:val="both"/>
              <w:rPr>
                <w:bCs/>
                <w:iCs/>
                <w:sz w:val="22"/>
                <w:szCs w:val="22"/>
              </w:rPr>
            </w:pPr>
            <w:r>
              <w:rPr>
                <w:bCs/>
                <w:iCs/>
                <w:sz w:val="22"/>
                <w:szCs w:val="22"/>
              </w:rPr>
              <w:t>Jeigu Rangovas į objektą pristato ir/arba sumontuoja medžiagas/įrenginius neatitinkančius Rangovas pasiūlyme nurodytų medžiagų/įrenginių kokybinių parametrų, Rangovas moka Užsakovui 10 proc. tos/tų medžiagų/įrenginių vertės baudą Užsakovui ir pakeičia netinkamą medžiagą/įrenginį tinkamu – pasiūlyme nurodytų arba ne žemesnės kokybės.</w:t>
            </w:r>
          </w:p>
        </w:tc>
      </w:tr>
      <w:tr w:rsidR="00165BC5" w:rsidRPr="006E74A7" w14:paraId="4B1EB70A"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24AAE4F8"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61" w:name="_Toc128826832"/>
            <w:bookmarkStart w:id="62" w:name="_Toc140564100"/>
            <w:bookmarkStart w:id="63" w:name="_Toc143077375"/>
            <w:bookmarkStart w:id="64" w:name="_Toc143518397"/>
            <w:bookmarkStart w:id="65" w:name="_Toc143677753"/>
            <w:bookmarkStart w:id="66" w:name="_Toc217377180"/>
            <w:r w:rsidRPr="006E74A7">
              <w:rPr>
                <w:b/>
                <w:sz w:val="22"/>
                <w:szCs w:val="22"/>
                <w:lang w:eastAsia="en-US"/>
              </w:rPr>
              <w:t>8 straipsnis. Pradžia, uždelsimai ir sustabdymas</w:t>
            </w:r>
            <w:bookmarkEnd w:id="61"/>
            <w:bookmarkEnd w:id="62"/>
            <w:bookmarkEnd w:id="63"/>
            <w:bookmarkEnd w:id="64"/>
            <w:bookmarkEnd w:id="65"/>
            <w:bookmarkEnd w:id="66"/>
          </w:p>
        </w:tc>
      </w:tr>
      <w:tr w:rsidR="00165BC5" w:rsidRPr="006E74A7" w14:paraId="6C99A267"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460D644" w14:textId="77777777" w:rsidR="00165BC5" w:rsidRPr="006E74A7" w:rsidRDefault="00165BC5" w:rsidP="004D5857">
            <w:pPr>
              <w:autoSpaceDN w:val="0"/>
              <w:rPr>
                <w:b/>
                <w:sz w:val="22"/>
                <w:szCs w:val="22"/>
              </w:rPr>
            </w:pPr>
            <w:r w:rsidRPr="006E74A7">
              <w:rPr>
                <w:b/>
                <w:sz w:val="22"/>
                <w:szCs w:val="22"/>
              </w:rPr>
              <w:t>8.1 punktas</w:t>
            </w:r>
          </w:p>
        </w:tc>
        <w:tc>
          <w:tcPr>
            <w:tcW w:w="7512" w:type="dxa"/>
            <w:tcBorders>
              <w:top w:val="single" w:sz="4" w:space="0" w:color="auto"/>
              <w:left w:val="single" w:sz="4" w:space="0" w:color="auto"/>
              <w:bottom w:val="single" w:sz="4" w:space="0" w:color="auto"/>
              <w:right w:val="single" w:sz="4" w:space="0" w:color="auto"/>
            </w:tcBorders>
            <w:hideMark/>
          </w:tcPr>
          <w:p w14:paraId="4208F486" w14:textId="77777777" w:rsidR="00165BC5" w:rsidRPr="006E74A7" w:rsidRDefault="00165BC5" w:rsidP="004D5857">
            <w:pPr>
              <w:autoSpaceDN w:val="0"/>
              <w:jc w:val="both"/>
              <w:rPr>
                <w:b/>
                <w:sz w:val="22"/>
                <w:szCs w:val="22"/>
              </w:rPr>
            </w:pPr>
            <w:bookmarkStart w:id="67" w:name="Darbo_pradzia"/>
            <w:r w:rsidRPr="006E74A7">
              <w:rPr>
                <w:b/>
                <w:spacing w:val="-2"/>
                <w:sz w:val="22"/>
                <w:szCs w:val="22"/>
              </w:rPr>
              <w:t>Darbo pradžia</w:t>
            </w:r>
            <w:bookmarkEnd w:id="67"/>
          </w:p>
        </w:tc>
      </w:tr>
      <w:tr w:rsidR="00165BC5" w:rsidRPr="006E74A7" w14:paraId="78879E49"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CF82E92"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tcPr>
          <w:p w14:paraId="381F7945" w14:textId="77777777" w:rsidR="00165BC5" w:rsidRPr="006E74A7" w:rsidRDefault="00165BC5" w:rsidP="004D5857">
            <w:pPr>
              <w:rPr>
                <w:rFonts w:eastAsia="Calibri"/>
                <w:b/>
                <w:i/>
                <w:color w:val="000000"/>
                <w:sz w:val="22"/>
                <w:szCs w:val="22"/>
                <w:lang w:eastAsia="en-US"/>
              </w:rPr>
            </w:pPr>
            <w:r w:rsidRPr="006E74A7">
              <w:rPr>
                <w:rFonts w:eastAsia="Calibri"/>
                <w:b/>
                <w:i/>
                <w:color w:val="000000"/>
                <w:sz w:val="22"/>
                <w:szCs w:val="22"/>
                <w:lang w:eastAsia="en-US"/>
              </w:rPr>
              <w:t>Pakeisti 8.1 punkto pirmą pastraipą ir ją išdėstyti taip:</w:t>
            </w:r>
          </w:p>
          <w:p w14:paraId="2A7C2AED" w14:textId="77777777" w:rsidR="00165BC5" w:rsidRPr="006E74A7" w:rsidRDefault="00165BC5" w:rsidP="004D5857">
            <w:pPr>
              <w:tabs>
                <w:tab w:val="left" w:pos="336"/>
              </w:tabs>
              <w:autoSpaceDE w:val="0"/>
              <w:autoSpaceDN w:val="0"/>
              <w:adjustRightInd w:val="0"/>
              <w:rPr>
                <w:color w:val="000000"/>
                <w:spacing w:val="-2"/>
                <w:sz w:val="22"/>
                <w:szCs w:val="22"/>
              </w:rPr>
            </w:pPr>
            <w:r w:rsidRPr="006E74A7">
              <w:rPr>
                <w:color w:val="000000"/>
                <w:sz w:val="22"/>
                <w:szCs w:val="22"/>
                <w:lang w:eastAsia="en-US"/>
              </w:rPr>
              <w:t>Inžinierius per 7 dienas nuo Sutarties pasirašymo dienos turi informuoti Rangovą ir Užsakovą apie Darbo pradžios datą.</w:t>
            </w:r>
          </w:p>
        </w:tc>
      </w:tr>
      <w:tr w:rsidR="00165BC5" w:rsidRPr="006E74A7" w14:paraId="7007F6D3"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5D04EB5" w14:textId="77777777" w:rsidR="00165BC5" w:rsidRPr="006E74A7" w:rsidRDefault="00165BC5" w:rsidP="004D5857">
            <w:pPr>
              <w:autoSpaceDN w:val="0"/>
              <w:rPr>
                <w:b/>
                <w:sz w:val="22"/>
                <w:szCs w:val="22"/>
              </w:rPr>
            </w:pPr>
            <w:r w:rsidRPr="006E74A7">
              <w:rPr>
                <w:b/>
                <w:sz w:val="22"/>
                <w:szCs w:val="22"/>
              </w:rPr>
              <w:t>8.3 punktas</w:t>
            </w:r>
          </w:p>
        </w:tc>
        <w:tc>
          <w:tcPr>
            <w:tcW w:w="7512" w:type="dxa"/>
            <w:tcBorders>
              <w:top w:val="single" w:sz="4" w:space="0" w:color="auto"/>
              <w:left w:val="single" w:sz="4" w:space="0" w:color="auto"/>
              <w:bottom w:val="single" w:sz="4" w:space="0" w:color="auto"/>
              <w:right w:val="single" w:sz="4" w:space="0" w:color="auto"/>
            </w:tcBorders>
            <w:hideMark/>
          </w:tcPr>
          <w:p w14:paraId="236836B8" w14:textId="77777777" w:rsidR="00165BC5" w:rsidRPr="006E74A7" w:rsidRDefault="00165BC5" w:rsidP="004D5857">
            <w:pPr>
              <w:autoSpaceDN w:val="0"/>
              <w:jc w:val="both"/>
              <w:rPr>
                <w:b/>
                <w:sz w:val="22"/>
                <w:szCs w:val="22"/>
              </w:rPr>
            </w:pPr>
            <w:bookmarkStart w:id="68" w:name="programa_8_3"/>
            <w:r w:rsidRPr="006E74A7">
              <w:rPr>
                <w:b/>
                <w:spacing w:val="-2"/>
                <w:sz w:val="22"/>
                <w:szCs w:val="22"/>
              </w:rPr>
              <w:t>Programa</w:t>
            </w:r>
            <w:bookmarkEnd w:id="68"/>
          </w:p>
        </w:tc>
      </w:tr>
      <w:tr w:rsidR="00165BC5" w:rsidRPr="006E74A7" w14:paraId="56CF0F69"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C94EF84"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8B58652" w14:textId="77777777" w:rsidR="00165BC5" w:rsidRPr="006E74A7" w:rsidRDefault="00165BC5" w:rsidP="004D5857">
            <w:pPr>
              <w:jc w:val="both"/>
              <w:rPr>
                <w:b/>
                <w:i/>
                <w:sz w:val="22"/>
                <w:szCs w:val="22"/>
              </w:rPr>
            </w:pPr>
            <w:r w:rsidRPr="006E74A7">
              <w:rPr>
                <w:b/>
                <w:i/>
                <w:sz w:val="22"/>
                <w:szCs w:val="22"/>
              </w:rPr>
              <w:t>Pakeisti 8.3 papunktį ir jį išdėstyti taip:</w:t>
            </w:r>
          </w:p>
          <w:p w14:paraId="66EF033B"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Darbų atlikimo grafikas – programa turi apimti Darbų vykdymo eiliškumą kasmėnesiniu periodu ir bendrą sutarties vykdymo terminą nurodant visas darbų dalis. Nežiūrint į tai, kad Pirkimo objektas (Darbai) yra skirstomi į du etapus, Pirkimo objektas į dalis neskaidomas. Darbų atlikimo eiliškumas nėra svarbus – Darbai galės būti vykdomi pagal Rangovo parinktą eiliškumą (abu etapai gali būti vykdomi vienu metu ir/arba pirmiau I etapas ir/arba pirmiau II etapas), tačiau kaip sutartinis įsipareigojimas, Rangovo pateikt</w:t>
            </w:r>
            <w:r>
              <w:rPr>
                <w:rFonts w:eastAsia="Calibri"/>
                <w:sz w:val="22"/>
                <w:szCs w:val="22"/>
                <w:lang w:eastAsia="en-US"/>
              </w:rPr>
              <w:t>uose dviejuose atskiruose darbų atlikimo grafikuose (pagal I ir pagal II darbų atlikimo etapą)</w:t>
            </w:r>
            <w:r w:rsidRPr="006E74A7">
              <w:rPr>
                <w:rFonts w:eastAsia="Calibri"/>
                <w:sz w:val="22"/>
                <w:szCs w:val="22"/>
                <w:lang w:eastAsia="en-US"/>
              </w:rPr>
              <w:t xml:space="preserve"> darbų atlikimo grafik</w:t>
            </w:r>
            <w:r>
              <w:rPr>
                <w:rFonts w:eastAsia="Calibri"/>
                <w:sz w:val="22"/>
                <w:szCs w:val="22"/>
                <w:lang w:eastAsia="en-US"/>
              </w:rPr>
              <w:t>uose</w:t>
            </w:r>
            <w:r w:rsidRPr="006E74A7">
              <w:rPr>
                <w:rFonts w:eastAsia="Calibri"/>
                <w:sz w:val="22"/>
                <w:szCs w:val="22"/>
                <w:lang w:eastAsia="en-US"/>
              </w:rPr>
              <w:t xml:space="preserve"> turi būti aiškiai nurodyta </w:t>
            </w:r>
            <w:r>
              <w:rPr>
                <w:rFonts w:eastAsia="Calibri"/>
                <w:sz w:val="22"/>
                <w:szCs w:val="22"/>
                <w:lang w:eastAsia="en-US"/>
              </w:rPr>
              <w:t>pirkimo sąlygose nurodyti duomenys</w:t>
            </w:r>
            <w:r w:rsidRPr="006E74A7">
              <w:rPr>
                <w:rFonts w:eastAsia="Calibri"/>
                <w:sz w:val="22"/>
                <w:szCs w:val="22"/>
                <w:lang w:eastAsia="en-US"/>
              </w:rPr>
              <w:t>. Rangovas taip pat turi pateikti visą smulkią pagalbinę informaciją:</w:t>
            </w:r>
          </w:p>
          <w:p w14:paraId="7A5BC99E" w14:textId="77777777" w:rsidR="00165BC5" w:rsidRPr="006E74A7" w:rsidRDefault="00165BC5" w:rsidP="00165BC5">
            <w:pPr>
              <w:numPr>
                <w:ilvl w:val="0"/>
                <w:numId w:val="7"/>
              </w:numPr>
              <w:tabs>
                <w:tab w:val="num" w:pos="879"/>
              </w:tabs>
              <w:spacing w:after="200" w:line="276" w:lineRule="auto"/>
              <w:ind w:left="28" w:firstLine="567"/>
              <w:jc w:val="both"/>
              <w:rPr>
                <w:rFonts w:eastAsia="Calibri"/>
                <w:sz w:val="22"/>
                <w:szCs w:val="22"/>
                <w:lang w:eastAsia="en-US"/>
              </w:rPr>
            </w:pPr>
            <w:r w:rsidRPr="006E74A7">
              <w:rPr>
                <w:rFonts w:eastAsia="Calibri"/>
                <w:sz w:val="22"/>
                <w:szCs w:val="22"/>
                <w:lang w:eastAsia="en-US"/>
              </w:rPr>
              <w:lastRenderedPageBreak/>
              <w:t>Susipažinimo bei pritarimų laikotarpius su Rangovo dokumentais bei laikotarpius pastaboms pateikti;</w:t>
            </w:r>
          </w:p>
          <w:p w14:paraId="2E52B4C6" w14:textId="77777777" w:rsidR="00165BC5" w:rsidRPr="00516FC9" w:rsidRDefault="00165BC5" w:rsidP="00165BC5">
            <w:pPr>
              <w:numPr>
                <w:ilvl w:val="0"/>
                <w:numId w:val="7"/>
              </w:numPr>
              <w:tabs>
                <w:tab w:val="num" w:pos="879"/>
              </w:tabs>
              <w:spacing w:after="200" w:line="276" w:lineRule="auto"/>
              <w:ind w:left="28" w:firstLine="567"/>
              <w:jc w:val="both"/>
              <w:rPr>
                <w:rFonts w:eastAsia="Calibri"/>
                <w:sz w:val="22"/>
                <w:szCs w:val="22"/>
                <w:lang w:eastAsia="en-US"/>
              </w:rPr>
            </w:pPr>
            <w:r w:rsidRPr="00516FC9">
              <w:rPr>
                <w:rFonts w:eastAsia="Calibri"/>
                <w:sz w:val="22"/>
                <w:szCs w:val="22"/>
                <w:lang w:eastAsia="en-US"/>
              </w:rPr>
              <w:t>Paleidimo – derinimo darbų ir bandymų sekos ir laiko pasirinkimą.</w:t>
            </w:r>
          </w:p>
          <w:p w14:paraId="35EDEBDE" w14:textId="77777777" w:rsidR="00165BC5" w:rsidRPr="006E74A7" w:rsidRDefault="00165BC5" w:rsidP="004D5857">
            <w:pPr>
              <w:jc w:val="both"/>
              <w:rPr>
                <w:rFonts w:eastAsia="Calibri"/>
                <w:sz w:val="22"/>
                <w:szCs w:val="22"/>
                <w:lang w:eastAsia="en-US"/>
              </w:rPr>
            </w:pPr>
            <w:r>
              <w:rPr>
                <w:rFonts w:eastAsia="Calibri"/>
                <w:sz w:val="22"/>
                <w:szCs w:val="22"/>
                <w:lang w:eastAsia="en-US"/>
              </w:rPr>
              <w:t>P</w:t>
            </w:r>
            <w:r w:rsidRPr="00516FC9">
              <w:rPr>
                <w:rFonts w:eastAsia="Calibri"/>
                <w:sz w:val="22"/>
                <w:szCs w:val="22"/>
                <w:lang w:eastAsia="en-US"/>
              </w:rPr>
              <w:t>ateikiamame darbų atlikimo grafike nurodomi darbų atlikimo mėnesiai nurodant 1, 2, 3...</w:t>
            </w:r>
            <w:r>
              <w:rPr>
                <w:rFonts w:eastAsia="Calibri"/>
                <w:sz w:val="22"/>
                <w:szCs w:val="22"/>
                <w:lang w:eastAsia="en-US"/>
              </w:rPr>
              <w:t xml:space="preserve">. </w:t>
            </w:r>
            <w:r w:rsidRPr="00516FC9">
              <w:rPr>
                <w:rFonts w:eastAsia="Calibri"/>
                <w:sz w:val="22"/>
                <w:szCs w:val="22"/>
                <w:lang w:eastAsia="en-US"/>
              </w:rPr>
              <w:t>Inžinierius, gavęs Užsakovo pritarimą</w:t>
            </w:r>
            <w:r w:rsidRPr="006E74A7">
              <w:rPr>
                <w:rFonts w:eastAsia="Calibri"/>
                <w:sz w:val="22"/>
                <w:szCs w:val="22"/>
                <w:lang w:eastAsia="en-US"/>
              </w:rPr>
              <w:t xml:space="preserve">, per 21 dieną po darbų atlikimo grafiko gavimo, privalo jį patvirtinti arba atmesti, nurodydamas Sutarties neatitinkančias pozicijas ir apimtis. Jeigu Inžinierius per 21 dieną po darbų atlikimo grafiko gavimo nepateikia pranešimo Rangovui, nurodydamas Sutarties neatitinkančias apimtis, tai Rangovas privalo toliau veikti, laikydamasis kitų sutartinių įsipareigojimų. </w:t>
            </w:r>
          </w:p>
          <w:p w14:paraId="037E789F"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Rangovas nedelsdamas praneša Inžinieriui apie galimus ypatingus įvykius arba aplinkybes, galinčius nepalankiai paveikti darbą, padidinti Sutarties kainą arba dėl kurių bus uždelsiamas Darbų vykdymas. Inžinierius gali pareikalauti Rangovo pateikti būsimų įvykių arba aplinkybių poveikio įvertinimą ir (arba) siūlymą pagal 13.3 punktą [Pakeitimu tvarka]. </w:t>
            </w:r>
          </w:p>
          <w:p w14:paraId="25E61E7D"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Jeigu bet kuriuo metu Inžinierius informuoja Rangovą, kad programa (tiek, kiek nurodoma) neatitinka Sutarties arba prieštarauja faktinei Darbų vykdymo eigai bei Rangovo išdėstytiems ketinimams, tai Rangovas, pagal šio punkto nuostatas, privalo pateikti Inžinieriui pataisytą grafiką. Patikslinto grafiko pateikimas neatleidžia Rangovo nuo atsakomybės atlikti darbus nustatyta apimti bei įvardytais terminais įskaitant tarpinius terminus.</w:t>
            </w:r>
          </w:p>
          <w:p w14:paraId="082C7A21" w14:textId="77777777" w:rsidR="00165BC5" w:rsidRPr="006E74A7" w:rsidRDefault="00165BC5" w:rsidP="004D5857">
            <w:pPr>
              <w:jc w:val="both"/>
              <w:rPr>
                <w:sz w:val="22"/>
                <w:szCs w:val="22"/>
              </w:rPr>
            </w:pPr>
            <w:r w:rsidRPr="006E74A7">
              <w:rPr>
                <w:sz w:val="22"/>
                <w:szCs w:val="22"/>
              </w:rPr>
              <w:t>Pagal numatytą Mokėjimų grafiką Rangovui pateikus 14.3. punkte numatytą kreipimąsi dėl mokėjimo Inžinierius privalo įvertinti jo atitikimą patvirtintoje Programoje nustatytam mokėjimo grafikui.</w:t>
            </w:r>
          </w:p>
          <w:p w14:paraId="2D55F9DD" w14:textId="77777777" w:rsidR="00165BC5" w:rsidRPr="006E74A7" w:rsidRDefault="00165BC5" w:rsidP="004D5857">
            <w:pPr>
              <w:jc w:val="both"/>
              <w:rPr>
                <w:sz w:val="22"/>
                <w:szCs w:val="22"/>
              </w:rPr>
            </w:pPr>
            <w:r w:rsidRPr="006E74A7">
              <w:rPr>
                <w:sz w:val="22"/>
                <w:szCs w:val="22"/>
              </w:rPr>
              <w:t xml:space="preserve">Jeigu pagal Rangovo pateiktą kreipimąsi Inžinierius nustato faktiškai atliktus mažesnius atliktų darbų kiekius ir/arba pateiktame kreipimesi yra nurodyti mažesni atliktų darbų kiekiai pinigine išraiška lyginant su buvusiu Mokėjimų grafike, Inžinierius raštu informuoja Rangovą apie esamą neatitikimą mokėjimo grafikui, įvardydamas esamo atsilikimo apimtis, bei nustato terminą, ne ilgesnį nei iki kito Mokėjimo grafike nustatyto kreipimosi dėl mokėjimo pateikimo, esamam atsilikimui panaikinti. </w:t>
            </w:r>
          </w:p>
          <w:p w14:paraId="565F5DC3" w14:textId="77777777" w:rsidR="00165BC5" w:rsidRPr="006E74A7" w:rsidRDefault="00165BC5" w:rsidP="004D5857">
            <w:pPr>
              <w:jc w:val="both"/>
              <w:rPr>
                <w:sz w:val="22"/>
                <w:szCs w:val="22"/>
              </w:rPr>
            </w:pPr>
            <w:r w:rsidRPr="006E74A7">
              <w:rPr>
                <w:sz w:val="22"/>
                <w:szCs w:val="22"/>
              </w:rPr>
              <w:t>Esant nenumatytoms aplinkybėms, tokioms, kaip kitų institucijų nesuteikti leidimai, nepriimti ar vilkinami sprendimai, derinimai, priimti nauji sprendimai, darbų vykdymo metu paaiškėjus papildomų ar kitų darbų poreikiui, kurių vykdymas nesuderinamas su šiuo pirkimu perkamų darbų vykdymu, Užsakovui pareikalavus Inžinierius privalo priimti sprendimą dėl darbų atlikimo (sutarties) stabdymo Užsakovo nurodytam terminui ir apie darbų stabdymą informuoti Rangovą.</w:t>
            </w:r>
            <w:r>
              <w:rPr>
                <w:sz w:val="22"/>
                <w:szCs w:val="22"/>
              </w:rPr>
              <w:t xml:space="preserve"> </w:t>
            </w:r>
          </w:p>
          <w:p w14:paraId="239CF0D0" w14:textId="77777777" w:rsidR="00165BC5" w:rsidRPr="006E74A7" w:rsidRDefault="00165BC5" w:rsidP="004D5857">
            <w:pPr>
              <w:autoSpaceDN w:val="0"/>
              <w:jc w:val="both"/>
              <w:rPr>
                <w:spacing w:val="-2"/>
                <w:sz w:val="22"/>
                <w:szCs w:val="22"/>
              </w:rPr>
            </w:pPr>
            <w:r w:rsidRPr="006E74A7">
              <w:rPr>
                <w:spacing w:val="-2"/>
                <w:sz w:val="22"/>
                <w:szCs w:val="22"/>
              </w:rPr>
              <w:t>Rangovui neatlikus atitinkamai numatytų darbų apimčių per grafike nurodytą konkretų laiko etapą (mėnesį kuriame nurodyta, kad šie darbai bus vykdomi) arba iki darbų užbaigimo datos, bus taikomos kompensacijos dėl darbų uždelsimo.</w:t>
            </w:r>
          </w:p>
        </w:tc>
      </w:tr>
      <w:tr w:rsidR="00165BC5" w:rsidRPr="006E74A7" w14:paraId="39B3E7CF"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08F23A8" w14:textId="77777777" w:rsidR="00165BC5" w:rsidRPr="006E74A7" w:rsidRDefault="00165BC5" w:rsidP="004D5857">
            <w:pPr>
              <w:autoSpaceDN w:val="0"/>
              <w:jc w:val="both"/>
              <w:rPr>
                <w:b/>
                <w:spacing w:val="-2"/>
                <w:sz w:val="22"/>
                <w:szCs w:val="22"/>
              </w:rPr>
            </w:pPr>
            <w:r w:rsidRPr="006E74A7">
              <w:rPr>
                <w:b/>
                <w:spacing w:val="-2"/>
                <w:sz w:val="22"/>
                <w:szCs w:val="22"/>
              </w:rPr>
              <w:lastRenderedPageBreak/>
              <w:t>8.7 punktas</w:t>
            </w:r>
          </w:p>
        </w:tc>
        <w:tc>
          <w:tcPr>
            <w:tcW w:w="7512" w:type="dxa"/>
            <w:tcBorders>
              <w:top w:val="single" w:sz="4" w:space="0" w:color="auto"/>
              <w:left w:val="single" w:sz="4" w:space="0" w:color="auto"/>
              <w:bottom w:val="single" w:sz="4" w:space="0" w:color="auto"/>
              <w:right w:val="single" w:sz="4" w:space="0" w:color="auto"/>
            </w:tcBorders>
            <w:hideMark/>
          </w:tcPr>
          <w:p w14:paraId="6E57CF2D" w14:textId="77777777" w:rsidR="00165BC5" w:rsidRPr="006E74A7" w:rsidRDefault="00165BC5" w:rsidP="004D5857">
            <w:pPr>
              <w:keepNext/>
              <w:widowControl w:val="0"/>
              <w:tabs>
                <w:tab w:val="left" w:pos="567"/>
              </w:tabs>
              <w:autoSpaceDN w:val="0"/>
              <w:jc w:val="both"/>
              <w:rPr>
                <w:b/>
                <w:spacing w:val="-2"/>
                <w:sz w:val="22"/>
                <w:szCs w:val="22"/>
              </w:rPr>
            </w:pPr>
            <w:r w:rsidRPr="006E74A7">
              <w:rPr>
                <w:b/>
                <w:spacing w:val="-2"/>
                <w:sz w:val="22"/>
                <w:szCs w:val="22"/>
              </w:rPr>
              <w:t>Kompensacija už uždelsimą</w:t>
            </w:r>
          </w:p>
        </w:tc>
      </w:tr>
      <w:tr w:rsidR="00165BC5" w:rsidRPr="006E74A7" w14:paraId="5B50A87E"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5D0D0C8"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6E667AA" w14:textId="77777777" w:rsidR="00165BC5" w:rsidRPr="006E74A7" w:rsidRDefault="00165BC5" w:rsidP="004D5857">
            <w:pPr>
              <w:keepNext/>
              <w:widowControl w:val="0"/>
              <w:tabs>
                <w:tab w:val="left" w:pos="567"/>
              </w:tabs>
              <w:autoSpaceDN w:val="0"/>
              <w:spacing w:before="240"/>
              <w:jc w:val="both"/>
              <w:rPr>
                <w:sz w:val="22"/>
                <w:szCs w:val="22"/>
              </w:rPr>
            </w:pPr>
            <w:r w:rsidRPr="006E74A7">
              <w:rPr>
                <w:rFonts w:eastAsia="Calibri"/>
                <w:b/>
                <w:i/>
                <w:color w:val="000000"/>
                <w:sz w:val="22"/>
                <w:szCs w:val="22"/>
                <w:lang w:eastAsia="en-US"/>
              </w:rPr>
              <w:t>Pakeisti 8.7 punkto paskutinę pastraipą ir ją išdėstyti taip:</w:t>
            </w:r>
          </w:p>
          <w:p w14:paraId="0023CAE4" w14:textId="77777777" w:rsidR="00165BC5" w:rsidRPr="006E74A7" w:rsidRDefault="00165BC5" w:rsidP="004D5857">
            <w:pPr>
              <w:autoSpaceDN w:val="0"/>
              <w:jc w:val="both"/>
              <w:rPr>
                <w:rFonts w:eastAsia="Calibri"/>
                <w:sz w:val="22"/>
                <w:szCs w:val="22"/>
                <w:lang w:eastAsia="en-US"/>
              </w:rPr>
            </w:pPr>
            <w:r w:rsidRPr="006E74A7">
              <w:rPr>
                <w:rFonts w:eastAsia="Calibri"/>
                <w:sz w:val="22"/>
                <w:szCs w:val="22"/>
                <w:lang w:eastAsia="en-US"/>
              </w:rPr>
              <w:t>Kompensacija už uždelsimą ir bauda yra vienintelės kompensacijos, kurias už tokį nevykdymą, skirtingai nei nutraukimas pagal 15.2 punktą [Darbų nutraukimas Užsakovo iniciatyva], privalo mokėti Rangovas. Rangovui nesilaikant 8.2. punkto reikalavimų [Baigimo laikas], Užsakovas turi reikalauti Kompensacijos už uždelsimą. Kompensacijos sumokėjimas Rangovo neatleidžia nuo įsipareigojimo baigti Darbus arba nuo kitų pareigų, įsipareigojimų arba atsakomybės pagal šią Sutartį.</w:t>
            </w:r>
          </w:p>
          <w:p w14:paraId="782B301E" w14:textId="77777777" w:rsidR="00165BC5" w:rsidRDefault="00165BC5" w:rsidP="004D5857">
            <w:pPr>
              <w:autoSpaceDN w:val="0"/>
              <w:jc w:val="both"/>
              <w:rPr>
                <w:spacing w:val="-2"/>
                <w:sz w:val="22"/>
                <w:szCs w:val="22"/>
              </w:rPr>
            </w:pPr>
            <w:r w:rsidRPr="006E74A7">
              <w:rPr>
                <w:spacing w:val="-2"/>
                <w:sz w:val="22"/>
                <w:szCs w:val="22"/>
              </w:rPr>
              <w:t>Neužbaigus darbų iki darbų užbaigimo da</w:t>
            </w:r>
            <w:r>
              <w:rPr>
                <w:spacing w:val="-2"/>
                <w:sz w:val="22"/>
                <w:szCs w:val="22"/>
              </w:rPr>
              <w:t>tos pradedama skaičiuoti bauda - 1 000,00 Eur</w:t>
            </w:r>
            <w:r w:rsidRPr="006E74A7">
              <w:rPr>
                <w:spacing w:val="-2"/>
                <w:sz w:val="22"/>
                <w:szCs w:val="22"/>
              </w:rPr>
              <w:t xml:space="preserve"> už kiekvieną pavėluotą dieną.</w:t>
            </w:r>
          </w:p>
          <w:p w14:paraId="2BE1DDF2" w14:textId="77777777" w:rsidR="00F41FF6" w:rsidRPr="00F41FF6" w:rsidRDefault="00F41FF6" w:rsidP="00F41FF6">
            <w:pPr>
              <w:autoSpaceDN w:val="0"/>
              <w:jc w:val="both"/>
              <w:rPr>
                <w:spacing w:val="-2"/>
                <w:sz w:val="22"/>
                <w:szCs w:val="22"/>
              </w:rPr>
            </w:pPr>
            <w:r w:rsidRPr="00F41FF6">
              <w:rPr>
                <w:spacing w:val="-2"/>
                <w:sz w:val="22"/>
                <w:szCs w:val="22"/>
              </w:rPr>
              <w:t xml:space="preserve">Rangovui vėluojant nustatytu terminu atlikti darbus, Rangovas, Užsakovui pareikalavus, privalo visas baudas, susijusias su „Leidimų atlikti kasinėjimo darbus </w:t>
            </w:r>
            <w:r w:rsidRPr="00F41FF6">
              <w:rPr>
                <w:spacing w:val="-2"/>
                <w:sz w:val="22"/>
                <w:szCs w:val="22"/>
              </w:rPr>
              <w:lastRenderedPageBreak/>
              <w:t>Kauno miesto savivaldybės viešojo naudojimo teritorijoje, atitverti ją ar jos dalį arba apriboti eismą joje išdavimo tvarkos aprašas” (2019-10-15, Nr.: T-450) pažeidimais.</w:t>
            </w:r>
          </w:p>
          <w:p w14:paraId="130C561F" w14:textId="77777777" w:rsidR="00F41FF6" w:rsidRPr="006E74A7" w:rsidRDefault="00F41FF6" w:rsidP="004D5857">
            <w:pPr>
              <w:autoSpaceDN w:val="0"/>
              <w:jc w:val="both"/>
              <w:rPr>
                <w:rFonts w:eastAsia="Calibri"/>
                <w:b/>
                <w:sz w:val="22"/>
                <w:szCs w:val="22"/>
                <w:lang w:eastAsia="en-US"/>
              </w:rPr>
            </w:pPr>
          </w:p>
        </w:tc>
      </w:tr>
      <w:tr w:rsidR="00165BC5" w:rsidRPr="006E74A7" w14:paraId="4697785B"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405CE3AF"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69" w:name="_Toc140564101"/>
            <w:bookmarkStart w:id="70" w:name="_Toc143077376"/>
            <w:bookmarkStart w:id="71" w:name="_Toc143518398"/>
            <w:bookmarkStart w:id="72" w:name="_Toc143677754"/>
            <w:bookmarkStart w:id="73" w:name="_Toc217377181"/>
            <w:r w:rsidRPr="006E74A7">
              <w:rPr>
                <w:b/>
                <w:sz w:val="22"/>
                <w:szCs w:val="22"/>
                <w:lang w:eastAsia="en-US"/>
              </w:rPr>
              <w:lastRenderedPageBreak/>
              <w:t>9 straipsnis. Baigiamieji bandymai</w:t>
            </w:r>
            <w:bookmarkEnd w:id="69"/>
            <w:bookmarkEnd w:id="70"/>
            <w:bookmarkEnd w:id="71"/>
            <w:bookmarkEnd w:id="72"/>
            <w:bookmarkEnd w:id="73"/>
          </w:p>
        </w:tc>
      </w:tr>
      <w:tr w:rsidR="00165BC5" w:rsidRPr="006E74A7" w14:paraId="0DCC3ECF"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BF11559" w14:textId="77777777" w:rsidR="00165BC5" w:rsidRPr="006E74A7" w:rsidRDefault="00165BC5" w:rsidP="004D5857">
            <w:pPr>
              <w:autoSpaceDN w:val="0"/>
              <w:rPr>
                <w:b/>
                <w:sz w:val="22"/>
                <w:szCs w:val="22"/>
              </w:rPr>
            </w:pPr>
            <w:r w:rsidRPr="006E74A7">
              <w:rPr>
                <w:b/>
                <w:sz w:val="22"/>
                <w:szCs w:val="22"/>
              </w:rPr>
              <w:t>9.1 punktas</w:t>
            </w:r>
          </w:p>
        </w:tc>
        <w:tc>
          <w:tcPr>
            <w:tcW w:w="7512" w:type="dxa"/>
            <w:tcBorders>
              <w:top w:val="single" w:sz="4" w:space="0" w:color="auto"/>
              <w:left w:val="single" w:sz="4" w:space="0" w:color="auto"/>
              <w:bottom w:val="single" w:sz="4" w:space="0" w:color="auto"/>
              <w:right w:val="single" w:sz="4" w:space="0" w:color="auto"/>
            </w:tcBorders>
            <w:hideMark/>
          </w:tcPr>
          <w:p w14:paraId="2ACCCC74" w14:textId="77777777" w:rsidR="00165BC5" w:rsidRPr="006E74A7" w:rsidRDefault="00165BC5" w:rsidP="004D5857">
            <w:pPr>
              <w:autoSpaceDN w:val="0"/>
              <w:jc w:val="both"/>
              <w:rPr>
                <w:b/>
                <w:sz w:val="22"/>
                <w:szCs w:val="22"/>
              </w:rPr>
            </w:pPr>
            <w:r w:rsidRPr="006E74A7">
              <w:rPr>
                <w:b/>
                <w:bCs/>
                <w:sz w:val="22"/>
                <w:szCs w:val="22"/>
              </w:rPr>
              <w:t>Rangovo prievolės</w:t>
            </w:r>
          </w:p>
        </w:tc>
      </w:tr>
      <w:tr w:rsidR="00165BC5" w:rsidRPr="006E74A7" w14:paraId="6D565380"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6F92354E"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713F4AF" w14:textId="77777777" w:rsidR="00165BC5" w:rsidRPr="006E74A7" w:rsidRDefault="00165BC5" w:rsidP="004D5857">
            <w:pPr>
              <w:jc w:val="both"/>
              <w:rPr>
                <w:b/>
                <w:i/>
                <w:sz w:val="22"/>
                <w:szCs w:val="22"/>
              </w:rPr>
            </w:pPr>
            <w:r w:rsidRPr="006E74A7">
              <w:rPr>
                <w:b/>
                <w:i/>
                <w:sz w:val="22"/>
                <w:szCs w:val="22"/>
              </w:rPr>
              <w:t>Papildyti 9.1 punktą:</w:t>
            </w:r>
          </w:p>
          <w:p w14:paraId="339EC773" w14:textId="77777777" w:rsidR="00165BC5" w:rsidRPr="006E74A7" w:rsidRDefault="00165BC5" w:rsidP="004D5857">
            <w:pPr>
              <w:autoSpaceDN w:val="0"/>
              <w:jc w:val="both"/>
              <w:rPr>
                <w:color w:val="000000"/>
                <w:sz w:val="22"/>
                <w:szCs w:val="22"/>
              </w:rPr>
            </w:pPr>
            <w:r w:rsidRPr="006E74A7">
              <w:rPr>
                <w:sz w:val="22"/>
                <w:szCs w:val="22"/>
              </w:rPr>
              <w:t xml:space="preserve">Baigiamųjų bandymų metu būtina įvertinti reikalavimus nustatytus STR </w:t>
            </w:r>
            <w:hyperlink r:id="rId19" w:history="1">
              <w:r w:rsidRPr="006E74A7">
                <w:rPr>
                  <w:rFonts w:eastAsia="Calibri"/>
                  <w:color w:val="0000FF"/>
                  <w:sz w:val="22"/>
                  <w:szCs w:val="22"/>
                  <w:u w:val="single"/>
                  <w:lang w:eastAsia="en-US"/>
                </w:rPr>
                <w:t>1.05.01:2017</w:t>
              </w:r>
            </w:hyperlink>
            <w:r w:rsidRPr="006E74A7">
              <w:rPr>
                <w:sz w:val="22"/>
                <w:szCs w:val="22"/>
              </w:rPr>
              <w:t xml:space="preserve"> </w:t>
            </w:r>
            <w:r w:rsidRPr="006E74A7">
              <w:rPr>
                <w:color w:val="000000"/>
                <w:sz w:val="22"/>
                <w:szCs w:val="22"/>
              </w:rPr>
              <w:t>„</w:t>
            </w:r>
            <w:r w:rsidRPr="006E74A7">
              <w:rPr>
                <w:rFonts w:eastAsia="Calibri"/>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6E74A7">
              <w:rPr>
                <w:color w:val="000000"/>
                <w:sz w:val="22"/>
                <w:szCs w:val="22"/>
              </w:rPr>
              <w:t>“. Baigiamieji bandymai taip pat apima valstybinių institucijų, tokių kaip Visuomenės sveikatos centras, Priešgaisrinės apsaugos ir gelbėjimo departamentas bei kitų institucijų inicijuojamus bandymus, tyrimus bei procedūras, kurias privaloma atlikti iki Statybos užbaigimo procedūrų.</w:t>
            </w:r>
          </w:p>
        </w:tc>
      </w:tr>
      <w:tr w:rsidR="00165BC5" w:rsidRPr="006E74A7" w14:paraId="3DBAAC23"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23CE55B4"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74" w:name="_Toc128826834"/>
            <w:bookmarkStart w:id="75" w:name="_Toc140564102"/>
            <w:bookmarkStart w:id="76" w:name="_Toc143077377"/>
            <w:bookmarkStart w:id="77" w:name="_Toc143518399"/>
            <w:bookmarkStart w:id="78" w:name="_Toc143677755"/>
            <w:bookmarkStart w:id="79" w:name="_Toc217377182"/>
            <w:r w:rsidRPr="006E74A7">
              <w:rPr>
                <w:b/>
                <w:sz w:val="22"/>
                <w:szCs w:val="22"/>
                <w:lang w:eastAsia="en-US"/>
              </w:rPr>
              <w:t>10 straipsnis. Perdavimas Užsakovui</w:t>
            </w:r>
            <w:bookmarkEnd w:id="74"/>
            <w:bookmarkEnd w:id="75"/>
            <w:bookmarkEnd w:id="76"/>
            <w:bookmarkEnd w:id="77"/>
            <w:bookmarkEnd w:id="78"/>
            <w:bookmarkEnd w:id="79"/>
          </w:p>
        </w:tc>
      </w:tr>
      <w:tr w:rsidR="00165BC5" w:rsidRPr="006E74A7" w14:paraId="541002DA"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D6A9B13" w14:textId="77777777" w:rsidR="00165BC5" w:rsidRPr="006E74A7" w:rsidRDefault="00165BC5" w:rsidP="004D5857">
            <w:pPr>
              <w:autoSpaceDN w:val="0"/>
              <w:rPr>
                <w:b/>
                <w:sz w:val="22"/>
                <w:szCs w:val="22"/>
              </w:rPr>
            </w:pPr>
            <w:r w:rsidRPr="006E74A7">
              <w:rPr>
                <w:b/>
                <w:sz w:val="22"/>
                <w:szCs w:val="22"/>
              </w:rPr>
              <w:t>10.1 punktas</w:t>
            </w:r>
          </w:p>
        </w:tc>
        <w:tc>
          <w:tcPr>
            <w:tcW w:w="7512" w:type="dxa"/>
            <w:tcBorders>
              <w:top w:val="single" w:sz="4" w:space="0" w:color="auto"/>
              <w:left w:val="single" w:sz="4" w:space="0" w:color="auto"/>
              <w:bottom w:val="single" w:sz="4" w:space="0" w:color="auto"/>
              <w:right w:val="single" w:sz="4" w:space="0" w:color="auto"/>
            </w:tcBorders>
            <w:hideMark/>
          </w:tcPr>
          <w:p w14:paraId="3DCBF202" w14:textId="77777777" w:rsidR="00165BC5" w:rsidRPr="006E74A7" w:rsidRDefault="00165BC5" w:rsidP="004D5857">
            <w:pPr>
              <w:autoSpaceDN w:val="0"/>
              <w:rPr>
                <w:b/>
                <w:bCs/>
                <w:sz w:val="22"/>
                <w:szCs w:val="22"/>
              </w:rPr>
            </w:pPr>
            <w:bookmarkStart w:id="80" w:name="darbu_peremimas_10_1"/>
            <w:r w:rsidRPr="006E74A7">
              <w:rPr>
                <w:b/>
                <w:bCs/>
                <w:sz w:val="22"/>
                <w:szCs w:val="22"/>
              </w:rPr>
              <w:t xml:space="preserve">Darbų ir grupių perėmimas </w:t>
            </w:r>
            <w:bookmarkEnd w:id="80"/>
          </w:p>
        </w:tc>
      </w:tr>
      <w:tr w:rsidR="00165BC5" w:rsidRPr="006E74A7" w14:paraId="1AB9C317"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54A5405"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F85E9BC"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Papildyti 10.1 punktą po antros pastraipos įterpiant naują pastraipą:</w:t>
            </w:r>
          </w:p>
          <w:p w14:paraId="1F648154"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Iki prašymo dėl Perėmimo pažymos išdavimo pateikimo Rangovas privalo pateikti Inžinieriui ir Užsakovui Sutartyje reikalaujamus </w:t>
            </w:r>
            <w:r w:rsidRPr="006E74A7">
              <w:rPr>
                <w:rFonts w:eastAsia="Calibri"/>
                <w:color w:val="000000"/>
                <w:sz w:val="22"/>
                <w:szCs w:val="22"/>
                <w:lang w:eastAsia="en-US"/>
              </w:rPr>
              <w:t xml:space="preserve">dokumentus ir naudojimo ir priežiūros instrukcijos bei kitus privalomuosius Rangovo dokumentus, būtinus Užsakovui, kad galima būtų pradėti statybos užbaigimo procedūras pagal STR </w:t>
            </w:r>
            <w:hyperlink r:id="rId20" w:history="1">
              <w:r w:rsidRPr="006E74A7">
                <w:rPr>
                  <w:rFonts w:eastAsia="Calibri"/>
                  <w:color w:val="0000FF"/>
                  <w:sz w:val="22"/>
                  <w:szCs w:val="22"/>
                  <w:u w:val="single"/>
                  <w:lang w:eastAsia="en-US"/>
                </w:rPr>
                <w:t>1.05.01:2017</w:t>
              </w:r>
            </w:hyperlink>
            <w:r w:rsidRPr="006E74A7">
              <w:rPr>
                <w:rFonts w:eastAsia="Calibri"/>
                <w:color w:val="000000"/>
                <w:sz w:val="22"/>
                <w:szCs w:val="22"/>
                <w:lang w:eastAsia="en-US"/>
              </w:rPr>
              <w:t xml:space="preserve"> „</w:t>
            </w:r>
            <w:r w:rsidRPr="006E74A7">
              <w:rPr>
                <w:rFonts w:eastAsia="Calibri"/>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6E74A7">
              <w:rPr>
                <w:rFonts w:eastAsia="Calibri"/>
                <w:color w:val="000000"/>
                <w:sz w:val="22"/>
                <w:szCs w:val="22"/>
                <w:lang w:eastAsia="en-US"/>
              </w:rPr>
              <w:t>“</w:t>
            </w:r>
            <w:r w:rsidRPr="006E74A7">
              <w:rPr>
                <w:rFonts w:eastAsia="Calibri"/>
                <w:sz w:val="22"/>
                <w:szCs w:val="22"/>
                <w:lang w:eastAsia="en-US"/>
              </w:rPr>
              <w:t xml:space="preserve">. </w:t>
            </w:r>
          </w:p>
          <w:p w14:paraId="6DC2378C"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Pakeisti 10.1 punkto b) pastraipą ir ją išdėstyti:</w:t>
            </w:r>
          </w:p>
          <w:p w14:paraId="4ED9F35D"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Atmesti prašymą, pateikiant atmetimo pagrindą ir nurodant darbą, kurį Rangovas turi atlikti arba dokumentus, būtinus pagal Sutartį ir STR </w:t>
            </w:r>
            <w:hyperlink r:id="rId21" w:history="1">
              <w:r w:rsidRPr="006E74A7">
                <w:rPr>
                  <w:rFonts w:eastAsia="Calibri"/>
                  <w:color w:val="0000FF"/>
                  <w:sz w:val="22"/>
                  <w:szCs w:val="22"/>
                  <w:u w:val="single"/>
                  <w:lang w:eastAsia="en-US"/>
                </w:rPr>
                <w:t>1.05.01:2017</w:t>
              </w:r>
            </w:hyperlink>
            <w:r w:rsidRPr="006E74A7">
              <w:rPr>
                <w:rFonts w:eastAsia="Calibri"/>
                <w:sz w:val="22"/>
                <w:szCs w:val="22"/>
                <w:lang w:eastAsia="en-US"/>
              </w:rPr>
              <w:t xml:space="preserve"> pataisyti/pateikti, kad galėtų būti išduota Perėmimo pažyma. Tokiu atveju Rangovas pirmiau turi baigti nurodytą darbą arba pateikti/ištaisyti dokumentą ir tik po to pagal šį punktą kreiptis su kitu prašymu.</w:t>
            </w:r>
          </w:p>
          <w:p w14:paraId="1A5A1A38"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Įterpti pastraipą:</w:t>
            </w:r>
          </w:p>
          <w:p w14:paraId="0DAC8B3F" w14:textId="77777777" w:rsidR="00EE25AC" w:rsidRDefault="00EE25AC" w:rsidP="00EB7C07">
            <w:pPr>
              <w:tabs>
                <w:tab w:val="num" w:pos="1167"/>
              </w:tabs>
              <w:ind w:firstLine="851"/>
              <w:jc w:val="both"/>
              <w:rPr>
                <w:rFonts w:eastAsia="Calibri"/>
                <w:sz w:val="22"/>
                <w:szCs w:val="22"/>
                <w:lang w:eastAsia="en-US"/>
              </w:rPr>
            </w:pPr>
            <w:r w:rsidRPr="00EE25AC">
              <w:rPr>
                <w:rFonts w:eastAsia="Calibri"/>
                <w:sz w:val="22"/>
                <w:szCs w:val="22"/>
                <w:lang w:eastAsia="en-US"/>
              </w:rPr>
              <w:t xml:space="preserve">Rangovas privalo atlikti statybos užbaigimo procedūras, kurios nustatytos Lietuvos Respublikos statybos įstatymo ir STR 1.05.01:2017 „Statybą leidžiantys dokumentai. Statybos užbaigimas. Statybos sustabdymas. Savavališkos statybos padarinių šalinimas. Statybos pagal neteisėtai išduotą statybą leidžiantį dokumentą padarinių šalinimas“ ir gauti statybos užbaigimo dokumentus. Rangovas privalo užtikrinti  kad Statybos užbaigimo aktas (1.1.3.10) būtų surašytas ne vėliau kaip per 56 dienas nuo Perėmimo pažymos išdavimo. </w:t>
            </w:r>
          </w:p>
          <w:p w14:paraId="2F66AC81" w14:textId="77777777" w:rsidR="004D5857" w:rsidRDefault="00EE25AC" w:rsidP="00EB7C07">
            <w:pPr>
              <w:tabs>
                <w:tab w:val="num" w:pos="1167"/>
              </w:tabs>
              <w:ind w:firstLine="851"/>
              <w:jc w:val="both"/>
              <w:rPr>
                <w:rFonts w:eastAsia="Calibri"/>
                <w:sz w:val="22"/>
                <w:szCs w:val="22"/>
                <w:lang w:eastAsia="en-US"/>
              </w:rPr>
            </w:pPr>
            <w:r>
              <w:rPr>
                <w:rFonts w:eastAsia="Calibri"/>
                <w:sz w:val="22"/>
                <w:szCs w:val="22"/>
                <w:lang w:eastAsia="en-US"/>
              </w:rPr>
              <w:t>Rangovas, atlikęs d</w:t>
            </w:r>
            <w:r w:rsidR="004D5857" w:rsidRPr="00EE25AC">
              <w:rPr>
                <w:rFonts w:eastAsia="Calibri"/>
                <w:sz w:val="22"/>
                <w:szCs w:val="22"/>
                <w:lang w:eastAsia="en-US"/>
              </w:rPr>
              <w:t xml:space="preserve">arbus, ir, jeigu reikia, atlikęs baigiamuosius bandymus, pateikia Užsakovui parengtą ir su Statinio statybos techninės priežiūros vadovu ir Statinio Projekto vykdymo priežiūros vadovu suderintą Rangovo atliktų Darbų perdavimo ir priėmimo aktą, kartu pateikdamas ir </w:t>
            </w:r>
            <w:r w:rsidR="004D5857" w:rsidRPr="00EE25AC">
              <w:rPr>
                <w:rFonts w:eastAsia="Calibri"/>
                <w:b/>
                <w:sz w:val="22"/>
                <w:szCs w:val="22"/>
                <w:lang w:eastAsia="en-US"/>
              </w:rPr>
              <w:t>garantinio laikotarpio prievolių įvykdymo užtikrinimo dokumentą</w:t>
            </w:r>
            <w:r w:rsidR="004D5857" w:rsidRPr="00EE25AC">
              <w:rPr>
                <w:rFonts w:eastAsia="Calibri"/>
                <w:sz w:val="22"/>
                <w:szCs w:val="22"/>
                <w:lang w:eastAsia="en-US"/>
              </w:rPr>
              <w:t xml:space="preserve"> (kartu su jo apmokėjimą įrodančia dokumento kopija), kuriuo užtikrinamas garantinio laikota</w:t>
            </w:r>
            <w:r>
              <w:rPr>
                <w:rFonts w:eastAsia="Calibri"/>
                <w:sz w:val="22"/>
                <w:szCs w:val="22"/>
                <w:lang w:eastAsia="en-US"/>
              </w:rPr>
              <w:t>rpio prievolių įvykdymas.</w:t>
            </w:r>
            <w:r w:rsidR="004D5857" w:rsidRPr="00EE25AC">
              <w:rPr>
                <w:rFonts w:eastAsia="Calibri"/>
                <w:sz w:val="22"/>
                <w:szCs w:val="22"/>
                <w:lang w:eastAsia="en-US"/>
              </w:rPr>
              <w:t xml:space="preserve"> Šis dokumentas Rangovo, nemokumo ar bankroto atveju turi užtikrinti, kad bus apmokėtos dėl Rangovo kaltės atsiradusių defektų šalinimo išlaidos. Reikalavimai garantinio laikotarpio prievolių įvykdymo užtikrinimo dokumentui: </w:t>
            </w:r>
          </w:p>
          <w:p w14:paraId="10F4A8AF" w14:textId="77777777" w:rsidR="004D2DFB" w:rsidRPr="004D2DFB" w:rsidRDefault="004D2DFB" w:rsidP="004D2DFB">
            <w:pPr>
              <w:jc w:val="both"/>
              <w:rPr>
                <w:rFonts w:eastAsia="Calibri"/>
                <w:sz w:val="22"/>
                <w:szCs w:val="22"/>
                <w:lang w:eastAsia="en-US"/>
              </w:rPr>
            </w:pPr>
            <w:r w:rsidRPr="004D2DFB">
              <w:rPr>
                <w:rFonts w:eastAsia="Calibri"/>
                <w:sz w:val="22"/>
                <w:szCs w:val="22"/>
                <w:lang w:eastAsia="en-US"/>
              </w:rPr>
              <w:t>Garantinių įsipareigojimų įvykdymo užtikrinimo sąlygos:</w:t>
            </w:r>
          </w:p>
          <w:p w14:paraId="14F7F08F" w14:textId="77777777" w:rsidR="004D2DFB" w:rsidRPr="004D2DFB" w:rsidRDefault="004D2DFB" w:rsidP="004D2DFB">
            <w:pPr>
              <w:tabs>
                <w:tab w:val="num" w:pos="1167"/>
              </w:tabs>
              <w:jc w:val="both"/>
              <w:rPr>
                <w:rFonts w:eastAsia="Calibri"/>
                <w:sz w:val="22"/>
                <w:szCs w:val="22"/>
                <w:lang w:eastAsia="en-US"/>
              </w:rPr>
            </w:pPr>
            <w:r>
              <w:rPr>
                <w:rFonts w:eastAsia="Calibri"/>
                <w:sz w:val="22"/>
                <w:szCs w:val="22"/>
                <w:lang w:eastAsia="en-US"/>
              </w:rPr>
              <w:t xml:space="preserve">a) </w:t>
            </w:r>
            <w:r w:rsidRPr="004D2DFB">
              <w:rPr>
                <w:rFonts w:eastAsia="Calibri"/>
                <w:sz w:val="22"/>
                <w:szCs w:val="22"/>
                <w:lang w:eastAsia="en-US"/>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r w:rsidRPr="004D2DFB">
              <w:rPr>
                <w:rFonts w:eastAsia="Calibri"/>
                <w:sz w:val="22"/>
                <w:szCs w:val="22"/>
                <w:u w:val="single"/>
                <w:lang w:eastAsia="en-US"/>
              </w:rPr>
              <w:t xml:space="preserve"> </w:t>
            </w:r>
          </w:p>
          <w:p w14:paraId="06D44D28" w14:textId="77777777" w:rsidR="004D2DFB" w:rsidRPr="004D2DFB" w:rsidRDefault="004D2DFB" w:rsidP="004D2DFB">
            <w:pPr>
              <w:tabs>
                <w:tab w:val="num" w:pos="1167"/>
              </w:tabs>
              <w:jc w:val="both"/>
              <w:rPr>
                <w:rFonts w:eastAsia="Calibri"/>
                <w:sz w:val="22"/>
                <w:szCs w:val="22"/>
                <w:lang w:eastAsia="en-US"/>
              </w:rPr>
            </w:pPr>
            <w:r>
              <w:rPr>
                <w:rFonts w:eastAsia="Calibri"/>
                <w:sz w:val="22"/>
                <w:szCs w:val="22"/>
                <w:lang w:eastAsia="en-US"/>
              </w:rPr>
              <w:lastRenderedPageBreak/>
              <w:t xml:space="preserve">b) </w:t>
            </w:r>
            <w:r w:rsidRPr="004D2DFB">
              <w:rPr>
                <w:rFonts w:eastAsia="Calibri"/>
                <w:sz w:val="22"/>
                <w:szCs w:val="22"/>
                <w:lang w:eastAsia="en-US"/>
              </w:rPr>
              <w:t>Laidavimo draudimo atveju draudžiamuoju įvykiu turi būti laikomas pirmasis Užsakovo pareikalavimas sumokėti draudimo išmoką dėl garantinių įsipareigojimų neįvykdymo;</w:t>
            </w:r>
          </w:p>
          <w:p w14:paraId="19A0BBA5" w14:textId="77777777" w:rsidR="004D2DFB" w:rsidRPr="004D2DFB" w:rsidRDefault="004D2DFB" w:rsidP="004D2DFB">
            <w:pPr>
              <w:tabs>
                <w:tab w:val="num" w:pos="1167"/>
              </w:tabs>
              <w:jc w:val="both"/>
              <w:rPr>
                <w:rFonts w:eastAsia="Calibri"/>
                <w:sz w:val="22"/>
                <w:szCs w:val="22"/>
                <w:lang w:eastAsia="en-US"/>
              </w:rPr>
            </w:pPr>
            <w:r>
              <w:rPr>
                <w:rFonts w:eastAsia="Calibri"/>
                <w:sz w:val="22"/>
                <w:szCs w:val="22"/>
                <w:lang w:eastAsia="en-US"/>
              </w:rPr>
              <w:t xml:space="preserve">c) </w:t>
            </w:r>
            <w:r w:rsidRPr="004D2DFB">
              <w:rPr>
                <w:rFonts w:eastAsia="Calibri"/>
                <w:sz w:val="22"/>
                <w:szCs w:val="22"/>
                <w:lang w:eastAsia="en-US"/>
              </w:rPr>
              <w:t>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464B60B0" w14:textId="77777777" w:rsidR="004D2DFB" w:rsidRPr="004D2DFB" w:rsidRDefault="004D2DFB" w:rsidP="004D2DFB">
            <w:pPr>
              <w:tabs>
                <w:tab w:val="num" w:pos="1167"/>
              </w:tabs>
              <w:jc w:val="both"/>
              <w:rPr>
                <w:rFonts w:eastAsia="Calibri"/>
                <w:sz w:val="22"/>
                <w:szCs w:val="22"/>
                <w:lang w:eastAsia="en-US"/>
              </w:rPr>
            </w:pPr>
            <w:r>
              <w:rPr>
                <w:rFonts w:eastAsia="Calibri"/>
                <w:sz w:val="22"/>
                <w:szCs w:val="22"/>
                <w:lang w:eastAsia="en-US"/>
              </w:rPr>
              <w:t xml:space="preserve">d) </w:t>
            </w:r>
            <w:r w:rsidRPr="004D2DFB">
              <w:rPr>
                <w:rFonts w:eastAsia="Calibri"/>
                <w:sz w:val="22"/>
                <w:szCs w:val="22"/>
                <w:lang w:eastAsia="en-US"/>
              </w:rPr>
              <w:t>Garantinių įsipareigojimų įvykdymo užtikrinimas turi būti surašytas lietuvių arba anglų kalba (ir išverstas į lietuvių kalbą);</w:t>
            </w:r>
          </w:p>
          <w:p w14:paraId="54C91F2C" w14:textId="77777777" w:rsidR="004D2DFB" w:rsidRDefault="004D2DFB" w:rsidP="004D2DFB">
            <w:pPr>
              <w:tabs>
                <w:tab w:val="num" w:pos="1167"/>
              </w:tabs>
              <w:jc w:val="both"/>
              <w:rPr>
                <w:rFonts w:eastAsia="Calibri"/>
                <w:sz w:val="22"/>
                <w:szCs w:val="22"/>
                <w:lang w:eastAsia="en-US"/>
              </w:rPr>
            </w:pPr>
            <w:bookmarkStart w:id="81" w:name="_Ref90482952"/>
            <w:r>
              <w:rPr>
                <w:rFonts w:eastAsia="Calibri"/>
                <w:sz w:val="22"/>
                <w:szCs w:val="22"/>
                <w:lang w:eastAsia="en-US"/>
              </w:rPr>
              <w:t xml:space="preserve">e) </w:t>
            </w:r>
            <w:r w:rsidRPr="004D2DFB">
              <w:rPr>
                <w:rFonts w:eastAsia="Calibri"/>
                <w:sz w:val="22"/>
                <w:szCs w:val="22"/>
                <w:lang w:eastAsia="en-US"/>
              </w:rPr>
              <w:t xml:space="preserve">Garantinių įsipareigojimų įvykdymo užtikrinimo suma turi būti ne mažesnė, negu </w:t>
            </w:r>
            <w:r>
              <w:rPr>
                <w:rFonts w:eastAsia="Calibri"/>
                <w:sz w:val="22"/>
                <w:szCs w:val="22"/>
                <w:lang w:eastAsia="en-US"/>
              </w:rPr>
              <w:t xml:space="preserve">5 proc. </w:t>
            </w:r>
            <w:r w:rsidRPr="004D2DFB">
              <w:rPr>
                <w:rFonts w:eastAsia="Calibri"/>
                <w:sz w:val="22"/>
                <w:szCs w:val="22"/>
                <w:lang w:eastAsia="en-US"/>
              </w:rPr>
              <w:t xml:space="preserve">nuo Sutarties kainos su PVM. </w:t>
            </w:r>
          </w:p>
          <w:p w14:paraId="42BDAFA7" w14:textId="77777777" w:rsidR="004D2DFB" w:rsidRPr="004D2DFB" w:rsidRDefault="004D2DFB" w:rsidP="004D2DFB">
            <w:pPr>
              <w:tabs>
                <w:tab w:val="num" w:pos="1167"/>
              </w:tabs>
              <w:jc w:val="both"/>
              <w:rPr>
                <w:rFonts w:eastAsia="Calibri"/>
                <w:sz w:val="22"/>
                <w:szCs w:val="22"/>
                <w:lang w:eastAsia="en-US"/>
              </w:rPr>
            </w:pPr>
            <w:r>
              <w:rPr>
                <w:rFonts w:eastAsia="Calibri"/>
                <w:sz w:val="22"/>
                <w:szCs w:val="22"/>
                <w:lang w:eastAsia="en-US"/>
              </w:rPr>
              <w:t xml:space="preserve">f) </w:t>
            </w:r>
            <w:r w:rsidRPr="004D2DFB">
              <w:rPr>
                <w:rFonts w:eastAsia="Calibri"/>
                <w:sz w:val="22"/>
                <w:szCs w:val="22"/>
                <w:lang w:eastAsia="en-US"/>
              </w:rPr>
              <w:t>Garantinių įsipareigojimų įvykdymo užtikrinimo suma turi būti nurodoma ir išmokama eurais;</w:t>
            </w:r>
            <w:bookmarkEnd w:id="81"/>
          </w:p>
          <w:p w14:paraId="02087D40" w14:textId="77777777" w:rsidR="004D5857" w:rsidRPr="006E74A7" w:rsidRDefault="004D5857" w:rsidP="004D2DFB">
            <w:pPr>
              <w:tabs>
                <w:tab w:val="num" w:pos="1167"/>
              </w:tabs>
              <w:ind w:firstLine="851"/>
              <w:jc w:val="both"/>
              <w:rPr>
                <w:rFonts w:eastAsia="Calibri"/>
                <w:sz w:val="22"/>
                <w:szCs w:val="22"/>
                <w:lang w:eastAsia="en-US"/>
              </w:rPr>
            </w:pPr>
          </w:p>
        </w:tc>
      </w:tr>
      <w:tr w:rsidR="00165BC5" w:rsidRPr="006E74A7" w14:paraId="737BDE80"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637DFDBB"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82" w:name="_Toc128826835"/>
            <w:bookmarkStart w:id="83" w:name="_Toc140564103"/>
            <w:bookmarkStart w:id="84" w:name="_Toc143077378"/>
            <w:bookmarkStart w:id="85" w:name="_Toc143518400"/>
            <w:bookmarkStart w:id="86" w:name="_Toc143677756"/>
            <w:bookmarkStart w:id="87" w:name="_Toc217377183"/>
            <w:r w:rsidRPr="006E74A7">
              <w:rPr>
                <w:b/>
                <w:sz w:val="22"/>
                <w:szCs w:val="22"/>
                <w:lang w:eastAsia="en-US"/>
              </w:rPr>
              <w:lastRenderedPageBreak/>
              <w:t>11 straipsnis. Atsakomybė už defektus</w:t>
            </w:r>
            <w:bookmarkEnd w:id="82"/>
            <w:bookmarkEnd w:id="83"/>
            <w:bookmarkEnd w:id="84"/>
            <w:bookmarkEnd w:id="85"/>
            <w:bookmarkEnd w:id="86"/>
            <w:bookmarkEnd w:id="87"/>
          </w:p>
        </w:tc>
      </w:tr>
      <w:tr w:rsidR="00165BC5" w:rsidRPr="006E74A7" w14:paraId="4C17B258"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213C018" w14:textId="77777777" w:rsidR="00165BC5" w:rsidRPr="006E74A7" w:rsidRDefault="00165BC5" w:rsidP="004D5857">
            <w:pPr>
              <w:autoSpaceDN w:val="0"/>
              <w:rPr>
                <w:b/>
                <w:sz w:val="22"/>
                <w:szCs w:val="22"/>
              </w:rPr>
            </w:pPr>
            <w:r w:rsidRPr="006E74A7">
              <w:rPr>
                <w:b/>
                <w:sz w:val="22"/>
                <w:szCs w:val="22"/>
              </w:rPr>
              <w:t>11.9 punktas</w:t>
            </w:r>
          </w:p>
        </w:tc>
        <w:tc>
          <w:tcPr>
            <w:tcW w:w="7512" w:type="dxa"/>
            <w:tcBorders>
              <w:top w:val="single" w:sz="4" w:space="0" w:color="auto"/>
              <w:left w:val="single" w:sz="4" w:space="0" w:color="auto"/>
              <w:bottom w:val="single" w:sz="4" w:space="0" w:color="auto"/>
              <w:right w:val="single" w:sz="4" w:space="0" w:color="auto"/>
            </w:tcBorders>
            <w:hideMark/>
          </w:tcPr>
          <w:p w14:paraId="7ABD52A0" w14:textId="77777777" w:rsidR="00165BC5" w:rsidRPr="006E74A7" w:rsidRDefault="00165BC5" w:rsidP="004D5857">
            <w:pPr>
              <w:autoSpaceDN w:val="0"/>
              <w:rPr>
                <w:b/>
                <w:sz w:val="22"/>
                <w:szCs w:val="22"/>
              </w:rPr>
            </w:pPr>
            <w:bookmarkStart w:id="88" w:name="atlikimo_pazyma_11_9"/>
            <w:r w:rsidRPr="006E74A7">
              <w:rPr>
                <w:b/>
                <w:sz w:val="22"/>
                <w:szCs w:val="22"/>
              </w:rPr>
              <w:t>Atlikimo pažyma</w:t>
            </w:r>
            <w:bookmarkEnd w:id="88"/>
          </w:p>
        </w:tc>
      </w:tr>
      <w:tr w:rsidR="00165BC5" w:rsidRPr="006E74A7" w14:paraId="30BBCAEC"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421BB4D"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D1B50F0" w14:textId="77777777" w:rsidR="00165BC5" w:rsidRPr="006E74A7" w:rsidRDefault="00165BC5" w:rsidP="004D5857">
            <w:pPr>
              <w:autoSpaceDE w:val="0"/>
              <w:autoSpaceDN w:val="0"/>
              <w:adjustRightInd w:val="0"/>
              <w:jc w:val="both"/>
              <w:rPr>
                <w:b/>
                <w:bCs/>
                <w:i/>
                <w:sz w:val="22"/>
                <w:szCs w:val="22"/>
                <w:lang w:eastAsia="lt-LT"/>
              </w:rPr>
            </w:pPr>
            <w:r w:rsidRPr="006E74A7">
              <w:rPr>
                <w:b/>
                <w:bCs/>
                <w:i/>
                <w:sz w:val="22"/>
                <w:szCs w:val="22"/>
                <w:lang w:eastAsia="lt-LT"/>
              </w:rPr>
              <w:t>Pakeisti 11.9 punktą ir jį išdėstyti taip:</w:t>
            </w:r>
          </w:p>
          <w:p w14:paraId="7BFCEA77" w14:textId="77777777" w:rsidR="00165BC5" w:rsidRPr="006E74A7" w:rsidRDefault="00165BC5" w:rsidP="004D5857">
            <w:pPr>
              <w:autoSpaceDE w:val="0"/>
              <w:autoSpaceDN w:val="0"/>
              <w:adjustRightInd w:val="0"/>
              <w:jc w:val="both"/>
              <w:rPr>
                <w:color w:val="1F497D"/>
                <w:sz w:val="22"/>
                <w:szCs w:val="22"/>
                <w:lang w:eastAsia="en-US"/>
              </w:rPr>
            </w:pPr>
            <w:r w:rsidRPr="006E74A7">
              <w:rPr>
                <w:bCs/>
                <w:sz w:val="22"/>
                <w:szCs w:val="22"/>
                <w:lang w:eastAsia="en-US"/>
              </w:rPr>
              <w:t xml:space="preserve">Punkto pirmoje ir antroje pastraipoje nurodytą “Inžinierių” pakeisti į „Užsakovą“ </w:t>
            </w:r>
            <w:r w:rsidRPr="006E74A7">
              <w:rPr>
                <w:bCs/>
                <w:i/>
                <w:color w:val="1F497D"/>
                <w:sz w:val="22"/>
                <w:szCs w:val="22"/>
                <w:lang w:eastAsia="en-US"/>
              </w:rPr>
              <w:t>(jei taikoma).</w:t>
            </w:r>
          </w:p>
        </w:tc>
      </w:tr>
      <w:tr w:rsidR="00165BC5" w:rsidRPr="006E74A7" w14:paraId="3E3F9249" w14:textId="77777777" w:rsidTr="006A7FE5">
        <w:tc>
          <w:tcPr>
            <w:tcW w:w="9180" w:type="dxa"/>
            <w:gridSpan w:val="3"/>
            <w:tcBorders>
              <w:top w:val="single" w:sz="4" w:space="0" w:color="auto"/>
              <w:left w:val="single" w:sz="4" w:space="0" w:color="auto"/>
              <w:bottom w:val="single" w:sz="4" w:space="0" w:color="auto"/>
              <w:right w:val="single" w:sz="4" w:space="0" w:color="auto"/>
            </w:tcBorders>
            <w:hideMark/>
          </w:tcPr>
          <w:p w14:paraId="2F648498" w14:textId="77777777" w:rsidR="00165BC5" w:rsidRPr="006E74A7" w:rsidRDefault="00165BC5" w:rsidP="004D5857">
            <w:pPr>
              <w:autoSpaceDN w:val="0"/>
              <w:jc w:val="center"/>
              <w:rPr>
                <w:b/>
                <w:sz w:val="22"/>
                <w:szCs w:val="22"/>
              </w:rPr>
            </w:pPr>
            <w:r w:rsidRPr="006E74A7">
              <w:rPr>
                <w:b/>
                <w:sz w:val="22"/>
                <w:szCs w:val="22"/>
              </w:rPr>
              <w:t>12 straipsnis. Matavimai ir įvertinimas</w:t>
            </w:r>
          </w:p>
        </w:tc>
      </w:tr>
      <w:tr w:rsidR="00165BC5" w:rsidRPr="006E74A7" w14:paraId="4F344564"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27DBD6E8" w14:textId="77777777" w:rsidR="00165BC5" w:rsidRPr="006E74A7" w:rsidRDefault="00165BC5" w:rsidP="004D5857">
            <w:pPr>
              <w:autoSpaceDN w:val="0"/>
              <w:rPr>
                <w:b/>
                <w:sz w:val="22"/>
                <w:szCs w:val="22"/>
              </w:rPr>
            </w:pPr>
            <w:r w:rsidRPr="006E74A7">
              <w:rPr>
                <w:b/>
                <w:sz w:val="22"/>
                <w:szCs w:val="22"/>
              </w:rPr>
              <w:t>12.3 punktas</w:t>
            </w:r>
          </w:p>
        </w:tc>
        <w:tc>
          <w:tcPr>
            <w:tcW w:w="7512" w:type="dxa"/>
            <w:tcBorders>
              <w:top w:val="single" w:sz="4" w:space="0" w:color="auto"/>
              <w:left w:val="single" w:sz="4" w:space="0" w:color="auto"/>
              <w:bottom w:val="single" w:sz="4" w:space="0" w:color="auto"/>
              <w:right w:val="single" w:sz="4" w:space="0" w:color="auto"/>
            </w:tcBorders>
            <w:hideMark/>
          </w:tcPr>
          <w:p w14:paraId="37D05AB3" w14:textId="77777777" w:rsidR="00165BC5" w:rsidRPr="006E74A7" w:rsidRDefault="00165BC5" w:rsidP="004D5857">
            <w:pPr>
              <w:autoSpaceDN w:val="0"/>
              <w:rPr>
                <w:b/>
                <w:sz w:val="22"/>
                <w:szCs w:val="22"/>
              </w:rPr>
            </w:pPr>
            <w:bookmarkStart w:id="89" w:name="ivertinimas_12_3"/>
            <w:r w:rsidRPr="006E74A7">
              <w:rPr>
                <w:b/>
                <w:sz w:val="22"/>
                <w:szCs w:val="22"/>
              </w:rPr>
              <w:t>Įvertinimas</w:t>
            </w:r>
            <w:bookmarkEnd w:id="89"/>
          </w:p>
        </w:tc>
      </w:tr>
      <w:tr w:rsidR="00165BC5" w:rsidRPr="006E74A7" w14:paraId="29630A7C"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356E84B"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tcPr>
          <w:p w14:paraId="581A4C5A" w14:textId="77777777" w:rsidR="00165BC5" w:rsidRPr="006E74A7" w:rsidRDefault="00165BC5" w:rsidP="004D5857">
            <w:pPr>
              <w:rPr>
                <w:b/>
                <w:i/>
                <w:sz w:val="22"/>
                <w:szCs w:val="22"/>
              </w:rPr>
            </w:pPr>
            <w:r w:rsidRPr="006E74A7">
              <w:rPr>
                <w:b/>
                <w:i/>
                <w:sz w:val="22"/>
                <w:szCs w:val="22"/>
              </w:rPr>
              <w:t>Pakeisti 12.3 punkto antrą pastraipą:</w:t>
            </w:r>
          </w:p>
          <w:p w14:paraId="03F00100" w14:textId="77777777" w:rsidR="00165BC5" w:rsidRPr="006E74A7" w:rsidRDefault="00165BC5" w:rsidP="004D5857">
            <w:pPr>
              <w:jc w:val="both"/>
              <w:rPr>
                <w:sz w:val="22"/>
                <w:szCs w:val="22"/>
              </w:rPr>
            </w:pPr>
            <w:r w:rsidRPr="006E74A7">
              <w:rPr>
                <w:sz w:val="22"/>
                <w:szCs w:val="22"/>
              </w:rPr>
              <w:t>Rangovui bus sumokama už faktiškai atliktus darbus pagal Žiniaraštyje nurodytus įkainius.</w:t>
            </w:r>
          </w:p>
        </w:tc>
      </w:tr>
      <w:tr w:rsidR="00165BC5" w:rsidRPr="006E74A7" w14:paraId="2ECB7769" w14:textId="77777777" w:rsidTr="006A7FE5">
        <w:tc>
          <w:tcPr>
            <w:tcW w:w="9180" w:type="dxa"/>
            <w:gridSpan w:val="3"/>
            <w:tcBorders>
              <w:top w:val="single" w:sz="4" w:space="0" w:color="auto"/>
              <w:left w:val="single" w:sz="4" w:space="0" w:color="auto"/>
              <w:bottom w:val="single" w:sz="4" w:space="0" w:color="auto"/>
              <w:right w:val="single" w:sz="4" w:space="0" w:color="auto"/>
            </w:tcBorders>
            <w:hideMark/>
          </w:tcPr>
          <w:p w14:paraId="5795F456" w14:textId="77777777" w:rsidR="00165BC5" w:rsidRPr="006E74A7" w:rsidRDefault="00165BC5" w:rsidP="004D5857">
            <w:pPr>
              <w:autoSpaceDN w:val="0"/>
              <w:jc w:val="center"/>
              <w:rPr>
                <w:b/>
                <w:sz w:val="22"/>
                <w:szCs w:val="22"/>
              </w:rPr>
            </w:pPr>
            <w:r w:rsidRPr="006E74A7">
              <w:rPr>
                <w:b/>
                <w:sz w:val="22"/>
                <w:szCs w:val="22"/>
              </w:rPr>
              <w:t>13 straipsnis. Pakeitimai ir pataisymai</w:t>
            </w:r>
          </w:p>
        </w:tc>
      </w:tr>
      <w:tr w:rsidR="00165BC5" w:rsidRPr="006E74A7" w14:paraId="7B22E56E"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EB0CDC3" w14:textId="77777777" w:rsidR="00165BC5" w:rsidRPr="006E74A7" w:rsidRDefault="00165BC5" w:rsidP="004D5857">
            <w:pPr>
              <w:autoSpaceDN w:val="0"/>
              <w:rPr>
                <w:b/>
                <w:sz w:val="22"/>
                <w:szCs w:val="22"/>
              </w:rPr>
            </w:pPr>
            <w:r w:rsidRPr="006E74A7">
              <w:rPr>
                <w:b/>
                <w:sz w:val="22"/>
                <w:szCs w:val="22"/>
              </w:rPr>
              <w:t>13.1 punktas</w:t>
            </w:r>
          </w:p>
        </w:tc>
        <w:tc>
          <w:tcPr>
            <w:tcW w:w="7512" w:type="dxa"/>
            <w:tcBorders>
              <w:top w:val="single" w:sz="4" w:space="0" w:color="auto"/>
              <w:left w:val="single" w:sz="4" w:space="0" w:color="auto"/>
              <w:bottom w:val="single" w:sz="4" w:space="0" w:color="auto"/>
              <w:right w:val="single" w:sz="4" w:space="0" w:color="auto"/>
            </w:tcBorders>
            <w:hideMark/>
          </w:tcPr>
          <w:p w14:paraId="6FD28AC7" w14:textId="77777777" w:rsidR="00165BC5" w:rsidRPr="006E74A7" w:rsidRDefault="00165BC5" w:rsidP="004D5857">
            <w:pPr>
              <w:autoSpaceDN w:val="0"/>
              <w:rPr>
                <w:b/>
                <w:sz w:val="22"/>
                <w:szCs w:val="22"/>
              </w:rPr>
            </w:pPr>
            <w:r w:rsidRPr="006E74A7">
              <w:rPr>
                <w:b/>
                <w:sz w:val="22"/>
                <w:szCs w:val="22"/>
              </w:rPr>
              <w:t>Teisė daryti pakeitimus</w:t>
            </w:r>
          </w:p>
        </w:tc>
      </w:tr>
      <w:tr w:rsidR="00165BC5" w:rsidRPr="006E74A7" w14:paraId="17541E43"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4C8B7F5"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tcPr>
          <w:p w14:paraId="2345E362" w14:textId="77777777" w:rsidR="00165BC5" w:rsidRPr="00DA47B9" w:rsidRDefault="00165BC5" w:rsidP="004D5857">
            <w:pPr>
              <w:jc w:val="both"/>
              <w:rPr>
                <w:b/>
                <w:i/>
                <w:sz w:val="22"/>
                <w:szCs w:val="22"/>
                <w:lang w:eastAsia="en-US"/>
              </w:rPr>
            </w:pPr>
            <w:r w:rsidRPr="00DA47B9">
              <w:rPr>
                <w:b/>
                <w:i/>
                <w:sz w:val="22"/>
                <w:szCs w:val="22"/>
                <w:lang w:eastAsia="en-US"/>
              </w:rPr>
              <w:t>Pakeisti 13.1 punkto pirmą pastraipą:</w:t>
            </w:r>
          </w:p>
          <w:p w14:paraId="4B30F4FA" w14:textId="77777777" w:rsidR="00165BC5" w:rsidRPr="00DA47B9" w:rsidRDefault="00165BC5" w:rsidP="004D5857">
            <w:pPr>
              <w:suppressLineNumbers/>
              <w:suppressAutoHyphens/>
              <w:jc w:val="both"/>
              <w:rPr>
                <w:spacing w:val="-2"/>
                <w:sz w:val="22"/>
                <w:szCs w:val="22"/>
                <w:lang w:eastAsia="en-US"/>
              </w:rPr>
            </w:pPr>
            <w:r w:rsidRPr="00DA47B9">
              <w:rPr>
                <w:spacing w:val="-2"/>
                <w:sz w:val="22"/>
                <w:szCs w:val="22"/>
                <w:lang w:eastAsia="en-US"/>
              </w:rPr>
              <w:t>Prieš išduodant Perėmimo pažymą, Užsakovas, Inžinierius ir Rangovas,  turi teisę inicijuoti ir siūlyti pakeitimus, kurie yra būtini Sutartyje nurodytiems tikslams pasiekti:</w:t>
            </w:r>
          </w:p>
          <w:p w14:paraId="3032F483" w14:textId="77777777" w:rsidR="00165BC5" w:rsidRPr="00DA47B9" w:rsidRDefault="00165BC5" w:rsidP="004D5857">
            <w:pPr>
              <w:suppressLineNumbers/>
              <w:suppressAutoHyphens/>
              <w:jc w:val="both"/>
              <w:rPr>
                <w:i/>
                <w:sz w:val="22"/>
                <w:szCs w:val="22"/>
                <w:lang w:eastAsia="en-US"/>
              </w:rPr>
            </w:pPr>
            <w:r w:rsidRPr="00DA47B9">
              <w:rPr>
                <w:b/>
                <w:i/>
                <w:sz w:val="22"/>
                <w:szCs w:val="22"/>
                <w:lang w:eastAsia="en-US"/>
              </w:rPr>
              <w:t>Papildyti 13.1 punktą pastraipa</w:t>
            </w:r>
            <w:r w:rsidRPr="00DA47B9">
              <w:rPr>
                <w:i/>
                <w:sz w:val="22"/>
                <w:szCs w:val="22"/>
                <w:lang w:eastAsia="en-US"/>
              </w:rPr>
              <w:t>:</w:t>
            </w:r>
          </w:p>
          <w:p w14:paraId="2DDB0954" w14:textId="77777777" w:rsidR="00165BC5" w:rsidRPr="00DA47B9" w:rsidRDefault="00165BC5" w:rsidP="004D5857">
            <w:pPr>
              <w:autoSpaceDE w:val="0"/>
              <w:autoSpaceDN w:val="0"/>
              <w:adjustRightInd w:val="0"/>
              <w:jc w:val="both"/>
              <w:rPr>
                <w:sz w:val="22"/>
                <w:szCs w:val="22"/>
                <w:lang w:eastAsia="en-US"/>
              </w:rPr>
            </w:pPr>
            <w:r w:rsidRPr="00DA47B9">
              <w:rPr>
                <w:sz w:val="22"/>
                <w:szCs w:val="22"/>
                <w:lang w:eastAsia="en-US"/>
              </w:rPr>
              <w:t>Pakeitimai gali būti atliekami esant vienai iš šių aplinkybių:.</w:t>
            </w:r>
          </w:p>
          <w:p w14:paraId="470196C9"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1. nenumatytos fizinės sąlygos, kaip apibrėžta 4.12 punkte;</w:t>
            </w:r>
          </w:p>
          <w:p w14:paraId="23026A7F"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2. Užsakovo rizikos padariniai, kaip apibrėžta 17.3 punkte;</w:t>
            </w:r>
          </w:p>
          <w:p w14:paraId="2EBC5CEF"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3. nenugalimos jėgos (</w:t>
            </w:r>
            <w:r w:rsidRPr="00DA47B9">
              <w:rPr>
                <w:iCs/>
                <w:sz w:val="22"/>
                <w:szCs w:val="22"/>
                <w:lang w:eastAsia="en-US"/>
              </w:rPr>
              <w:t>force majeure</w:t>
            </w:r>
            <w:r w:rsidRPr="00DA47B9">
              <w:rPr>
                <w:sz w:val="22"/>
                <w:szCs w:val="22"/>
                <w:lang w:eastAsia="en-US"/>
              </w:rPr>
              <w:t>) aplinkybės;</w:t>
            </w:r>
          </w:p>
          <w:p w14:paraId="0B460BA7"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4. praleidimai, netikslumai, kiti neatitikimai techniniame projekte ir/ar techninėse specifikacijose;</w:t>
            </w:r>
          </w:p>
          <w:p w14:paraId="1939BC71" w14:textId="77777777" w:rsidR="00165BC5" w:rsidRPr="00DA47B9" w:rsidRDefault="00165BC5" w:rsidP="004D5857">
            <w:pPr>
              <w:widowControl w:val="0"/>
              <w:autoSpaceDE w:val="0"/>
              <w:autoSpaceDN w:val="0"/>
              <w:adjustRightInd w:val="0"/>
              <w:jc w:val="both"/>
              <w:rPr>
                <w:color w:val="000000"/>
                <w:sz w:val="22"/>
                <w:szCs w:val="22"/>
                <w:lang w:eastAsia="en-US"/>
              </w:rPr>
            </w:pPr>
            <w:r w:rsidRPr="00DA47B9">
              <w:rPr>
                <w:sz w:val="22"/>
                <w:szCs w:val="22"/>
                <w:lang w:eastAsia="en-US"/>
              </w:rPr>
              <w:t xml:space="preserve">5. techninio projekto </w:t>
            </w:r>
            <w:r w:rsidRPr="00DA47B9">
              <w:rPr>
                <w:color w:val="000000"/>
                <w:sz w:val="22"/>
                <w:szCs w:val="22"/>
                <w:lang w:eastAsia="en-US"/>
              </w:rPr>
              <w:t xml:space="preserve">sprendinių detalizavimas (remiantis </w:t>
            </w:r>
            <w:r w:rsidRPr="00DA47B9">
              <w:rPr>
                <w:color w:val="000000"/>
                <w:sz w:val="22"/>
                <w:szCs w:val="22"/>
              </w:rPr>
              <w:t>STR 1.04.04 :2017 „Statinio projektavimas, projekto ekspertizė“</w:t>
            </w:r>
            <w:r w:rsidRPr="00DA47B9">
              <w:rPr>
                <w:color w:val="000000"/>
                <w:sz w:val="22"/>
                <w:szCs w:val="22"/>
                <w:lang w:eastAsia="en-US"/>
              </w:rPr>
              <w:t xml:space="preserve"> ) darbo projekte, kuomet dėl to kyla būtinybė koreguoti darbų kiekių žiniaraščius;</w:t>
            </w:r>
          </w:p>
          <w:p w14:paraId="56FF0C6C"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6. negalėjimas naudoti Pasiūlyme nurodytų Medžiagų/Įrangos dėl nuo Rangovo nepriklausančių aplinkybių (rinkoje nebegaminamos/nebetiekiamos) arba Medžiagų/Įrangos keitimas į analogiškas ne prastesnių nei tiekėjo pasiūlyme nurodytas ir techninių specifikacijų reikalavimus atitinkančias, ne blogesnių eksploatacinių savybių Medžiagas/Įrangą;</w:t>
            </w:r>
          </w:p>
          <w:p w14:paraId="118C6F1E"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7. būtinybė/tikslingumas koreguoti techninio projekto sprendinius dėl su Darbais betarpiškai susijusių kitų infrastruktūros projektų įgyvendinimo;</w:t>
            </w:r>
          </w:p>
          <w:p w14:paraId="538F8A3E"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8. pagrįsti trečiųjų asmenų reikalavimai, dėl Darbų, susijusių su trečiųjų asmenų turtu, vykdymo (inžinierinių tinklų (vandentiekių, dujotiekių, elektros, telekomunikacijų, energijos ir/ar kitų tinklų), susisiekimo komunikacijų valdytojų ir pan.);</w:t>
            </w:r>
          </w:p>
          <w:p w14:paraId="44B75D24"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9. būtinybė/tikslingumas atsisakyti atskiro Darbo ar mažinti apimtis dėl to, jog darbai ar jų dalis tapo nereikalingi Užsakovui ir/ar siekiant racionaliai naudoti Sutarties vykdymui skirtas lėšas;</w:t>
            </w:r>
          </w:p>
          <w:p w14:paraId="497D0824"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lastRenderedPageBreak/>
              <w:t>10. ekonomiškesnio techninio sprendinio, nelemiančio Sutarties dalyko esminių savybių pasikeitimo, įgyvendinimas ir/ar darbų vykdymo technologijos parinkimas / pakeitimas;</w:t>
            </w:r>
          </w:p>
          <w:p w14:paraId="5CAE33A7"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11. laikinųjų darbų pakeitimai, neįtakojantys Nuolatinių darbų rezultato;</w:t>
            </w:r>
          </w:p>
          <w:p w14:paraId="2200810F"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12. dėl statybos normatyvinių dokumentų ar kitų teisės aktų reikalavimų pasikeitimo po statybą leidžiančių dokumentų, kurių pagrindu vykdomi Darbai, išdavimo, jei dėl tokio pakeitimo nebuvo pakeistos viešojo pirkimo sąlygos ir būtina pasikeitusių teisės aktų reikalavimus įgyvendinti Sutarties vykdymo metu;</w:t>
            </w:r>
          </w:p>
          <w:p w14:paraId="0863EBCD"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13. dėl statybos normatyvinių dokumentų reikalavimų vykdymo;</w:t>
            </w:r>
          </w:p>
          <w:p w14:paraId="7C59D8A8"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14. būtinybė/tikslingumas keisti Darbų atlikimo, Įrangos ir/ar Medžiagų instaliavimo/įrengimo vietą;</w:t>
            </w:r>
          </w:p>
          <w:p w14:paraId="1DD9A649" w14:textId="77777777" w:rsidR="00F21405" w:rsidRDefault="00165BC5" w:rsidP="004D5857">
            <w:pPr>
              <w:jc w:val="both"/>
              <w:rPr>
                <w:sz w:val="22"/>
                <w:szCs w:val="22"/>
                <w:lang w:eastAsia="en-US"/>
              </w:rPr>
            </w:pPr>
            <w:r w:rsidRPr="00DA47B9">
              <w:rPr>
                <w:b/>
                <w:sz w:val="22"/>
                <w:szCs w:val="22"/>
                <w:lang w:eastAsia="en-US"/>
              </w:rPr>
              <w:t>Papildomi darbai</w:t>
            </w:r>
            <w:r w:rsidR="00F21405">
              <w:rPr>
                <w:sz w:val="22"/>
                <w:szCs w:val="22"/>
                <w:lang w:eastAsia="en-US"/>
              </w:rPr>
              <w:t xml:space="preserve"> – sutartyje nenumatyti ir Sutartyje nurodytus kiekius viršijantys kiekiai ar apimtys,</w:t>
            </w:r>
            <w:r w:rsidRPr="00DA47B9">
              <w:rPr>
                <w:sz w:val="22"/>
                <w:szCs w:val="22"/>
                <w:lang w:eastAsia="en-US"/>
              </w:rPr>
              <w:t xml:space="preserve"> tačiau tiesiogiai su sutartyje numatytais darbais susiję ir būtini sutarčiai įvykdyti (užbaigti), darbai. </w:t>
            </w:r>
            <w:r w:rsidR="00F21405">
              <w:rPr>
                <w:sz w:val="22"/>
                <w:szCs w:val="22"/>
                <w:lang w:eastAsia="en-US"/>
              </w:rPr>
              <w:t>P</w:t>
            </w:r>
            <w:r w:rsidRPr="00DA47B9">
              <w:rPr>
                <w:sz w:val="22"/>
                <w:szCs w:val="22"/>
                <w:lang w:eastAsia="en-US"/>
              </w:rPr>
              <w:t>apildomi darbai</w:t>
            </w:r>
            <w:r w:rsidR="00F21405">
              <w:rPr>
                <w:sz w:val="22"/>
                <w:szCs w:val="22"/>
                <w:lang w:eastAsia="en-US"/>
              </w:rPr>
              <w:t xml:space="preserve"> gali būti įsigyjami:</w:t>
            </w:r>
          </w:p>
          <w:p w14:paraId="41CCFEBC" w14:textId="77777777" w:rsidR="00F21405" w:rsidRDefault="00F21405" w:rsidP="004D5857">
            <w:pPr>
              <w:jc w:val="both"/>
              <w:rPr>
                <w:sz w:val="22"/>
                <w:szCs w:val="22"/>
                <w:lang w:eastAsia="en-US"/>
              </w:rPr>
            </w:pPr>
            <w:r>
              <w:rPr>
                <w:sz w:val="22"/>
                <w:szCs w:val="22"/>
                <w:lang w:eastAsia="en-US"/>
              </w:rPr>
              <w:t>a)</w:t>
            </w:r>
            <w:r w:rsidR="00165BC5" w:rsidRPr="00DA47B9">
              <w:rPr>
                <w:sz w:val="22"/>
                <w:szCs w:val="22"/>
                <w:lang w:eastAsia="en-US"/>
              </w:rPr>
              <w:t xml:space="preserve"> pagal Žiniaraštyje numatytus įkainiu</w:t>
            </w:r>
            <w:r w:rsidR="00165BC5">
              <w:rPr>
                <w:sz w:val="22"/>
                <w:szCs w:val="22"/>
                <w:lang w:eastAsia="en-US"/>
              </w:rPr>
              <w:t>s sudarant papildomą susitarimą</w:t>
            </w:r>
            <w:r>
              <w:rPr>
                <w:sz w:val="22"/>
                <w:szCs w:val="22"/>
                <w:lang w:eastAsia="en-US"/>
              </w:rPr>
              <w:t>,</w:t>
            </w:r>
            <w:r w:rsidR="00165BC5">
              <w:rPr>
                <w:sz w:val="22"/>
                <w:szCs w:val="22"/>
                <w:lang w:eastAsia="en-US"/>
              </w:rPr>
              <w:t xml:space="preserve"> arba</w:t>
            </w:r>
          </w:p>
          <w:p w14:paraId="70553F52" w14:textId="77777777" w:rsidR="00165BC5" w:rsidRPr="000D0AE5" w:rsidRDefault="00F21405" w:rsidP="004D5857">
            <w:pPr>
              <w:jc w:val="both"/>
              <w:rPr>
                <w:sz w:val="22"/>
                <w:szCs w:val="22"/>
                <w:lang w:eastAsia="en-US"/>
              </w:rPr>
            </w:pPr>
            <w:r>
              <w:rPr>
                <w:sz w:val="22"/>
                <w:szCs w:val="22"/>
                <w:lang w:eastAsia="en-US"/>
              </w:rPr>
              <w:t>b)</w:t>
            </w:r>
            <w:r w:rsidR="00165BC5">
              <w:rPr>
                <w:sz w:val="22"/>
                <w:szCs w:val="22"/>
                <w:lang w:eastAsia="en-US"/>
              </w:rPr>
              <w:t xml:space="preserve"> pagal</w:t>
            </w:r>
            <w:r w:rsidR="00165BC5" w:rsidRPr="000D0AE5">
              <w:rPr>
                <w:sz w:val="22"/>
                <w:szCs w:val="22"/>
                <w:lang w:eastAsia="en-US"/>
              </w:rPr>
              <w:t xml:space="preserve"> UAB „Sistela“ sąmatinės programos (ar lygiavertės) aktualų kainų lygį (pagal paskutinį Darbų kainos atnauj</w:t>
            </w:r>
            <w:r w:rsidR="00165BC5">
              <w:rPr>
                <w:sz w:val="22"/>
                <w:szCs w:val="22"/>
                <w:lang w:eastAsia="en-US"/>
              </w:rPr>
              <w:t>inimą sąmatos tvirtinimo dieną) ir šias d</w:t>
            </w:r>
            <w:r w:rsidR="00165BC5" w:rsidRPr="000D0AE5">
              <w:rPr>
                <w:sz w:val="22"/>
                <w:szCs w:val="22"/>
                <w:lang w:eastAsia="en-US"/>
              </w:rPr>
              <w:t>arbų kainos skaičiavimo taisyklės:</w:t>
            </w:r>
          </w:p>
          <w:p w14:paraId="116B2281" w14:textId="77777777" w:rsidR="00165BC5" w:rsidRPr="000D0AE5" w:rsidRDefault="00165BC5" w:rsidP="004D5857">
            <w:pPr>
              <w:jc w:val="both"/>
              <w:rPr>
                <w:sz w:val="22"/>
                <w:szCs w:val="22"/>
                <w:lang w:eastAsia="en-US"/>
              </w:rPr>
            </w:pPr>
            <w:r w:rsidRPr="000D0AE5">
              <w:rPr>
                <w:sz w:val="22"/>
                <w:szCs w:val="22"/>
                <w:lang w:eastAsia="en-US"/>
              </w:rPr>
              <w:t>a)</w:t>
            </w:r>
            <w:r w:rsidRPr="000D0AE5">
              <w:rPr>
                <w:sz w:val="22"/>
                <w:szCs w:val="22"/>
                <w:lang w:eastAsia="en-US"/>
              </w:rPr>
              <w:tab/>
              <w:t xml:space="preserve"> Darbo kodo, darbų ir išlaidų parinkimas turi tiksliai atitikti reikalingo atlikti darbo akte apibrėžtą Darbo specifiką.</w:t>
            </w:r>
          </w:p>
          <w:p w14:paraId="56177020" w14:textId="77777777" w:rsidR="00165BC5" w:rsidRPr="000D0AE5" w:rsidRDefault="00165BC5" w:rsidP="004D5857">
            <w:pPr>
              <w:jc w:val="both"/>
              <w:rPr>
                <w:sz w:val="22"/>
                <w:szCs w:val="22"/>
                <w:lang w:eastAsia="en-US"/>
              </w:rPr>
            </w:pPr>
            <w:r w:rsidRPr="000D0AE5">
              <w:rPr>
                <w:sz w:val="22"/>
                <w:szCs w:val="22"/>
                <w:lang w:eastAsia="en-US"/>
              </w:rPr>
              <w:t>b)</w:t>
            </w:r>
            <w:r w:rsidRPr="000D0AE5">
              <w:rPr>
                <w:sz w:val="22"/>
                <w:szCs w:val="22"/>
                <w:lang w:eastAsia="en-US"/>
              </w:rPr>
              <w:tab/>
              <w:t xml:space="preserve"> Papildomi kaštai, koeficientai, mokesčiai ir papildomos išlaidos skaičiuojami pagal sąmatinėje programoje „Sistela“ nustatytą seką ir logiką.</w:t>
            </w:r>
          </w:p>
          <w:p w14:paraId="5C355D7B" w14:textId="77777777" w:rsidR="00165BC5" w:rsidRPr="000D0AE5" w:rsidRDefault="00165BC5" w:rsidP="004D5857">
            <w:pPr>
              <w:jc w:val="both"/>
              <w:rPr>
                <w:sz w:val="22"/>
                <w:szCs w:val="22"/>
                <w:lang w:eastAsia="en-US"/>
              </w:rPr>
            </w:pPr>
            <w:r w:rsidRPr="000D0AE5">
              <w:rPr>
                <w:sz w:val="22"/>
                <w:szCs w:val="22"/>
                <w:lang w:eastAsia="en-US"/>
              </w:rPr>
              <w:t>c)</w:t>
            </w:r>
            <w:r w:rsidRPr="000D0AE5">
              <w:rPr>
                <w:sz w:val="22"/>
                <w:szCs w:val="22"/>
                <w:lang w:eastAsia="en-US"/>
              </w:rPr>
              <w:tab/>
              <w:t xml:space="preserve"> Kiekvienam atitinkamam statybos darbui atlikti medžiagų, darbo užmokesčio ir mechanizmų sąnaudos ir kainos turi atitikti sąmatinės programos „Sistela“ aktualų kainų lygį;</w:t>
            </w:r>
          </w:p>
          <w:p w14:paraId="06501A11" w14:textId="77777777" w:rsidR="00165BC5" w:rsidRPr="000D0AE5" w:rsidRDefault="00165BC5" w:rsidP="004D5857">
            <w:pPr>
              <w:jc w:val="both"/>
              <w:rPr>
                <w:sz w:val="22"/>
                <w:szCs w:val="22"/>
                <w:lang w:eastAsia="en-US"/>
              </w:rPr>
            </w:pPr>
            <w:r w:rsidRPr="000D0AE5">
              <w:rPr>
                <w:sz w:val="22"/>
                <w:szCs w:val="22"/>
                <w:lang w:eastAsia="en-US"/>
              </w:rPr>
              <w:t xml:space="preserve">d) </w:t>
            </w:r>
            <w:r w:rsidRPr="000D0AE5">
              <w:rPr>
                <w:sz w:val="22"/>
                <w:szCs w:val="22"/>
                <w:lang w:eastAsia="en-US"/>
              </w:rPr>
              <w:tab/>
              <w:t>Papildomų medžiagų vertė ne didesnė kaip 3 % nuo medžiagų sumos;</w:t>
            </w:r>
          </w:p>
          <w:p w14:paraId="4A04C49C" w14:textId="77777777" w:rsidR="00165BC5" w:rsidRPr="000D0AE5" w:rsidRDefault="00165BC5" w:rsidP="004D5857">
            <w:pPr>
              <w:jc w:val="both"/>
              <w:rPr>
                <w:sz w:val="22"/>
                <w:szCs w:val="22"/>
                <w:lang w:eastAsia="en-US"/>
              </w:rPr>
            </w:pPr>
            <w:r w:rsidRPr="000D0AE5">
              <w:rPr>
                <w:sz w:val="22"/>
                <w:szCs w:val="22"/>
                <w:lang w:eastAsia="en-US"/>
              </w:rPr>
              <w:t xml:space="preserve">e) </w:t>
            </w:r>
            <w:r w:rsidRPr="000D0AE5">
              <w:rPr>
                <w:sz w:val="22"/>
                <w:szCs w:val="22"/>
                <w:lang w:eastAsia="en-US"/>
              </w:rPr>
              <w:tab/>
              <w:t>Papildomų mechanizmų vertė ne didesnė kaip 3 % nuo mechanizmų sumos;</w:t>
            </w:r>
          </w:p>
          <w:p w14:paraId="33F7649F" w14:textId="77777777" w:rsidR="00165BC5" w:rsidRPr="000D0AE5" w:rsidRDefault="00165BC5" w:rsidP="004D5857">
            <w:pPr>
              <w:jc w:val="both"/>
              <w:rPr>
                <w:sz w:val="22"/>
                <w:szCs w:val="22"/>
                <w:lang w:eastAsia="en-US"/>
              </w:rPr>
            </w:pPr>
            <w:r w:rsidRPr="000D0AE5">
              <w:rPr>
                <w:sz w:val="22"/>
                <w:szCs w:val="22"/>
                <w:lang w:eastAsia="en-US"/>
              </w:rPr>
              <w:t>f)</w:t>
            </w:r>
            <w:r w:rsidRPr="000D0AE5">
              <w:rPr>
                <w:sz w:val="22"/>
                <w:szCs w:val="22"/>
                <w:lang w:eastAsia="en-US"/>
              </w:rPr>
              <w:tab/>
              <w:t xml:space="preserve"> Sezoniniai darbai ne didesni kaip 15 %, tik sąmatinėje programoje „Sistela“ priskirtiems darbams;</w:t>
            </w:r>
          </w:p>
          <w:p w14:paraId="34DBFA55" w14:textId="77777777" w:rsidR="00165BC5" w:rsidRPr="000D0AE5" w:rsidRDefault="00165BC5" w:rsidP="004D5857">
            <w:pPr>
              <w:jc w:val="both"/>
              <w:rPr>
                <w:sz w:val="22"/>
                <w:szCs w:val="22"/>
                <w:lang w:eastAsia="en-US"/>
              </w:rPr>
            </w:pPr>
            <w:r w:rsidRPr="000D0AE5">
              <w:rPr>
                <w:sz w:val="22"/>
                <w:szCs w:val="22"/>
                <w:lang w:eastAsia="en-US"/>
              </w:rPr>
              <w:t>g)</w:t>
            </w:r>
            <w:r w:rsidRPr="000D0AE5">
              <w:rPr>
                <w:sz w:val="22"/>
                <w:szCs w:val="22"/>
                <w:lang w:eastAsia="en-US"/>
              </w:rPr>
              <w:tab/>
              <w:t xml:space="preserve"> Specifiniai darbai ne didesni kaip 17 % tik sąmatinėje programoje „Sistela“ priskirtiems darbams;</w:t>
            </w:r>
          </w:p>
          <w:p w14:paraId="761F6F29" w14:textId="77777777" w:rsidR="00165BC5" w:rsidRPr="000D0AE5" w:rsidRDefault="00165BC5" w:rsidP="004D5857">
            <w:pPr>
              <w:jc w:val="both"/>
              <w:rPr>
                <w:sz w:val="22"/>
                <w:szCs w:val="22"/>
                <w:lang w:eastAsia="en-US"/>
              </w:rPr>
            </w:pPr>
            <w:r w:rsidRPr="000D0AE5">
              <w:rPr>
                <w:sz w:val="22"/>
                <w:szCs w:val="22"/>
                <w:lang w:eastAsia="en-US"/>
              </w:rPr>
              <w:t xml:space="preserve">h) </w:t>
            </w:r>
            <w:r w:rsidRPr="000D0AE5">
              <w:rPr>
                <w:sz w:val="22"/>
                <w:szCs w:val="22"/>
                <w:lang w:eastAsia="en-US"/>
              </w:rPr>
              <w:tab/>
              <w:t>Papildomas darbo užmokestis ne didesnis kaip 8 %;</w:t>
            </w:r>
          </w:p>
          <w:p w14:paraId="2EF86165" w14:textId="77777777" w:rsidR="00165BC5" w:rsidRPr="000D0AE5" w:rsidRDefault="00165BC5" w:rsidP="004D5857">
            <w:pPr>
              <w:jc w:val="both"/>
              <w:rPr>
                <w:sz w:val="22"/>
                <w:szCs w:val="22"/>
                <w:lang w:eastAsia="en-US"/>
              </w:rPr>
            </w:pPr>
            <w:r w:rsidRPr="000D0AE5">
              <w:rPr>
                <w:sz w:val="22"/>
                <w:szCs w:val="22"/>
                <w:lang w:eastAsia="en-US"/>
              </w:rPr>
              <w:t>i)</w:t>
            </w:r>
            <w:r w:rsidRPr="000D0AE5">
              <w:rPr>
                <w:sz w:val="22"/>
                <w:szCs w:val="22"/>
                <w:lang w:eastAsia="en-US"/>
              </w:rPr>
              <w:tab/>
              <w:t xml:space="preserve"> Socialinio  draudimo išlaidos 1,79 %;</w:t>
            </w:r>
          </w:p>
          <w:p w14:paraId="09BD2FF1" w14:textId="77777777" w:rsidR="00165BC5" w:rsidRPr="000D0AE5" w:rsidRDefault="00165BC5" w:rsidP="004D5857">
            <w:pPr>
              <w:jc w:val="both"/>
              <w:rPr>
                <w:sz w:val="22"/>
                <w:szCs w:val="22"/>
                <w:lang w:eastAsia="en-US"/>
              </w:rPr>
            </w:pPr>
            <w:r w:rsidRPr="000D0AE5">
              <w:rPr>
                <w:sz w:val="22"/>
                <w:szCs w:val="22"/>
                <w:lang w:eastAsia="en-US"/>
              </w:rPr>
              <w:t>j)</w:t>
            </w:r>
            <w:r w:rsidRPr="000D0AE5">
              <w:rPr>
                <w:sz w:val="22"/>
                <w:szCs w:val="22"/>
                <w:lang w:eastAsia="en-US"/>
              </w:rPr>
              <w:tab/>
              <w:t xml:space="preserve"> Statybvietės išlaidos ne didesnės kaip 9 % nuo statinio statybos darbų skaičiuojamosios kainos, arba ne didesnės kaip 12% nuo kultūros paveldo statinių atkūrimo ir tvarkomųjų statybos darbų skaičiuojamosios kainos.</w:t>
            </w:r>
          </w:p>
          <w:p w14:paraId="39E4F8A2" w14:textId="77777777" w:rsidR="00165BC5" w:rsidRPr="000D0AE5" w:rsidRDefault="00165BC5" w:rsidP="004D5857">
            <w:pPr>
              <w:jc w:val="both"/>
              <w:rPr>
                <w:sz w:val="22"/>
                <w:szCs w:val="22"/>
                <w:lang w:eastAsia="en-US"/>
              </w:rPr>
            </w:pPr>
            <w:r w:rsidRPr="000D0AE5">
              <w:rPr>
                <w:sz w:val="22"/>
                <w:szCs w:val="22"/>
                <w:lang w:eastAsia="en-US"/>
              </w:rPr>
              <w:t xml:space="preserve">k) </w:t>
            </w:r>
            <w:r w:rsidRPr="000D0AE5">
              <w:rPr>
                <w:sz w:val="22"/>
                <w:szCs w:val="22"/>
                <w:lang w:eastAsia="en-US"/>
              </w:rPr>
              <w:tab/>
              <w:t>Pridėtinės išlaidos ne didesnės kaip 20,9 % nuo darbo užmokesčio sumos;</w:t>
            </w:r>
          </w:p>
          <w:p w14:paraId="20232EA7" w14:textId="77777777" w:rsidR="00165BC5" w:rsidRDefault="00165BC5" w:rsidP="004D5857">
            <w:pPr>
              <w:jc w:val="both"/>
              <w:rPr>
                <w:sz w:val="22"/>
                <w:szCs w:val="22"/>
                <w:lang w:eastAsia="en-US"/>
              </w:rPr>
            </w:pPr>
            <w:r w:rsidRPr="000D0AE5">
              <w:rPr>
                <w:sz w:val="22"/>
                <w:szCs w:val="22"/>
                <w:lang w:eastAsia="en-US"/>
              </w:rPr>
              <w:t>l)</w:t>
            </w:r>
            <w:r w:rsidRPr="000D0AE5">
              <w:rPr>
                <w:sz w:val="22"/>
                <w:szCs w:val="22"/>
                <w:lang w:eastAsia="en-US"/>
              </w:rPr>
              <w:tab/>
              <w:t xml:space="preserve"> Pelnas – Pelno eilutėje nurodomas sutarties galiojimo laikotarpiui ir apimčiai Rangovo siūlomas pelno dydis – ne didesnis kaip 5 %.</w:t>
            </w:r>
          </w:p>
          <w:p w14:paraId="00C1814E" w14:textId="77777777" w:rsidR="00F21405" w:rsidRPr="000D0AE5" w:rsidRDefault="00F21405" w:rsidP="004D5857">
            <w:pPr>
              <w:jc w:val="both"/>
              <w:rPr>
                <w:sz w:val="22"/>
                <w:szCs w:val="22"/>
                <w:lang w:eastAsia="en-US"/>
              </w:rPr>
            </w:pPr>
            <w:r>
              <w:rPr>
                <w:sz w:val="22"/>
                <w:szCs w:val="22"/>
                <w:lang w:eastAsia="en-US"/>
              </w:rPr>
              <w:t>c) papildomų darbų kaina</w:t>
            </w:r>
            <w:r w:rsidR="00FB2619">
              <w:rPr>
                <w:sz w:val="22"/>
                <w:szCs w:val="22"/>
                <w:lang w:eastAsia="en-US"/>
              </w:rPr>
              <w:t>, apskaičiuota pagal a ir b papunkčiuose nurodytą tvarką</w:t>
            </w:r>
            <w:r>
              <w:rPr>
                <w:sz w:val="22"/>
                <w:szCs w:val="22"/>
                <w:lang w:eastAsia="en-US"/>
              </w:rPr>
              <w:t xml:space="preserve"> Šalių sutarimu bet kada gali būti mažinama. </w:t>
            </w:r>
            <w:r w:rsidR="00FB2619">
              <w:rPr>
                <w:sz w:val="22"/>
                <w:szCs w:val="22"/>
                <w:lang w:eastAsia="en-US"/>
              </w:rPr>
              <w:t>Šalių susitarimas įforminamas protokolu.</w:t>
            </w:r>
          </w:p>
          <w:p w14:paraId="1A8A4F80" w14:textId="77777777" w:rsidR="00165BC5" w:rsidRPr="00DA47B9" w:rsidRDefault="00165BC5" w:rsidP="004D5857">
            <w:pPr>
              <w:autoSpaceDE w:val="0"/>
              <w:autoSpaceDN w:val="0"/>
              <w:adjustRightInd w:val="0"/>
              <w:jc w:val="both"/>
              <w:rPr>
                <w:sz w:val="22"/>
                <w:szCs w:val="22"/>
                <w:lang w:eastAsia="en-US"/>
              </w:rPr>
            </w:pPr>
            <w:r w:rsidRPr="00DA47B9">
              <w:rPr>
                <w:b/>
                <w:sz w:val="22"/>
                <w:szCs w:val="22"/>
                <w:lang w:eastAsia="en-US"/>
              </w:rPr>
              <w:t>Neatliekami darbai</w:t>
            </w:r>
            <w:r w:rsidRPr="00DA47B9">
              <w:rPr>
                <w:sz w:val="22"/>
                <w:szCs w:val="22"/>
                <w:lang w:eastAsia="en-US"/>
              </w:rPr>
              <w:t xml:space="preserve"> – darbai, kurie sutartyje buvo numatyti, tačiau sutarties įgyvendinimo eigoje paaiškėjo, kad tokio pobūdžio darbų vykdymas netikslingas.</w:t>
            </w:r>
          </w:p>
          <w:p w14:paraId="4718A3E3" w14:textId="77777777" w:rsidR="00165BC5" w:rsidRPr="006E74A7" w:rsidRDefault="00FB2619" w:rsidP="004D5857">
            <w:pPr>
              <w:jc w:val="both"/>
              <w:rPr>
                <w:rFonts w:eastAsia="Calibri"/>
                <w:sz w:val="22"/>
                <w:szCs w:val="22"/>
              </w:rPr>
            </w:pPr>
            <w:r w:rsidRPr="00FB2619">
              <w:rPr>
                <w:b/>
                <w:sz w:val="22"/>
                <w:szCs w:val="22"/>
              </w:rPr>
              <w:t>Kiekių (apimties) keitimas –</w:t>
            </w:r>
            <w:r w:rsidRPr="00FB2619">
              <w:rPr>
                <w:sz w:val="22"/>
                <w:szCs w:val="22"/>
              </w:rPr>
              <w:t xml:space="preserve"> Sutarties dalyko kiekybinis pakeitimas, atliekamas dėl dalies perkamų Darbų atsisakymo arba jų kiekio (apimties) sumažinimo, vienų Darbų pakeitimo kitais Darbais, Papildomų darbų įsigijimo arba jų kiekio (apimties) padidinimo</w:t>
            </w:r>
            <w:r>
              <w:rPr>
                <w:sz w:val="22"/>
                <w:szCs w:val="22"/>
              </w:rPr>
              <w:t>.</w:t>
            </w:r>
          </w:p>
        </w:tc>
      </w:tr>
      <w:tr w:rsidR="00165BC5" w:rsidRPr="006E74A7" w14:paraId="34033B4D"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1119A398" w14:textId="77777777" w:rsidR="00165BC5" w:rsidRPr="006E74A7" w:rsidRDefault="00165BC5" w:rsidP="004D5857">
            <w:pPr>
              <w:autoSpaceDN w:val="0"/>
              <w:rPr>
                <w:b/>
                <w:sz w:val="22"/>
                <w:szCs w:val="22"/>
              </w:rPr>
            </w:pPr>
            <w:r w:rsidRPr="006E74A7">
              <w:rPr>
                <w:b/>
                <w:sz w:val="22"/>
                <w:szCs w:val="22"/>
              </w:rPr>
              <w:lastRenderedPageBreak/>
              <w:t>13.3 punktas</w:t>
            </w:r>
          </w:p>
        </w:tc>
        <w:tc>
          <w:tcPr>
            <w:tcW w:w="7512" w:type="dxa"/>
            <w:tcBorders>
              <w:top w:val="single" w:sz="4" w:space="0" w:color="auto"/>
              <w:left w:val="single" w:sz="4" w:space="0" w:color="auto"/>
              <w:bottom w:val="single" w:sz="4" w:space="0" w:color="auto"/>
              <w:right w:val="single" w:sz="4" w:space="0" w:color="auto"/>
            </w:tcBorders>
            <w:hideMark/>
          </w:tcPr>
          <w:p w14:paraId="1FA5BAFD" w14:textId="77777777" w:rsidR="00165BC5" w:rsidRPr="006E74A7" w:rsidRDefault="00165BC5" w:rsidP="004D5857">
            <w:pPr>
              <w:autoSpaceDN w:val="0"/>
              <w:rPr>
                <w:b/>
                <w:color w:val="000000"/>
                <w:sz w:val="22"/>
                <w:szCs w:val="22"/>
              </w:rPr>
            </w:pPr>
            <w:bookmarkStart w:id="90" w:name="pakeitimu_tvarka_13_3"/>
            <w:r w:rsidRPr="006E74A7">
              <w:rPr>
                <w:b/>
                <w:color w:val="000000"/>
                <w:sz w:val="22"/>
                <w:szCs w:val="22"/>
              </w:rPr>
              <w:t>Pakeitimų tvarka</w:t>
            </w:r>
            <w:bookmarkEnd w:id="90"/>
          </w:p>
        </w:tc>
      </w:tr>
      <w:tr w:rsidR="00165BC5" w:rsidRPr="006E74A7" w14:paraId="2AE915C8"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B06C612"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DE99D38"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Papildyti 13.3 punktą:</w:t>
            </w:r>
          </w:p>
          <w:p w14:paraId="164150C7" w14:textId="77777777" w:rsidR="00165BC5" w:rsidRPr="006E74A7" w:rsidRDefault="00165BC5" w:rsidP="004D5857">
            <w:pPr>
              <w:jc w:val="both"/>
              <w:rPr>
                <w:sz w:val="22"/>
                <w:szCs w:val="22"/>
              </w:rPr>
            </w:pPr>
            <w:r w:rsidRPr="006E74A7">
              <w:rPr>
                <w:sz w:val="22"/>
                <w:szCs w:val="22"/>
              </w:rPr>
              <w:t>Darbų pakeitimas turi būti patvirtintas Inžinieriaus ir pasirašytas Rangovo bei Užsakovo. Užsakovui patvirtinus Darbų pakeitimą, Rangovas gali pradėti vykdyti darbus. Darbų pakeitimas yra sudėtinė sutarties dalis.</w:t>
            </w:r>
          </w:p>
          <w:p w14:paraId="62C49731" w14:textId="77777777" w:rsidR="00165BC5" w:rsidRPr="006E74A7" w:rsidRDefault="00165BC5" w:rsidP="004D5857">
            <w:pPr>
              <w:jc w:val="both"/>
              <w:rPr>
                <w:sz w:val="22"/>
                <w:szCs w:val="22"/>
              </w:rPr>
            </w:pPr>
            <w:r w:rsidRPr="006E74A7">
              <w:rPr>
                <w:sz w:val="22"/>
                <w:szCs w:val="22"/>
              </w:rPr>
              <w:t>Jei Inžinierius nepritaria siūlomam pakeitimui, jis turi nedelsiant pranešti apie tai Rangovui ir Užsakovui, pateikiant motyvuotą atsakymą.</w:t>
            </w:r>
          </w:p>
        </w:tc>
      </w:tr>
      <w:tr w:rsidR="00165BC5" w:rsidRPr="006E74A7" w14:paraId="6C24D38A"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AF57179" w14:textId="77777777" w:rsidR="00165BC5" w:rsidRPr="006E74A7" w:rsidRDefault="00165BC5" w:rsidP="004D5857">
            <w:pPr>
              <w:autoSpaceDN w:val="0"/>
              <w:rPr>
                <w:b/>
                <w:sz w:val="22"/>
                <w:szCs w:val="22"/>
              </w:rPr>
            </w:pPr>
            <w:r w:rsidRPr="006E74A7">
              <w:rPr>
                <w:b/>
                <w:sz w:val="22"/>
                <w:szCs w:val="22"/>
              </w:rPr>
              <w:t>13.5 punktas</w:t>
            </w:r>
          </w:p>
        </w:tc>
        <w:tc>
          <w:tcPr>
            <w:tcW w:w="7512" w:type="dxa"/>
            <w:tcBorders>
              <w:top w:val="single" w:sz="4" w:space="0" w:color="auto"/>
              <w:left w:val="single" w:sz="4" w:space="0" w:color="auto"/>
              <w:bottom w:val="single" w:sz="4" w:space="0" w:color="auto"/>
              <w:right w:val="single" w:sz="4" w:space="0" w:color="auto"/>
            </w:tcBorders>
            <w:hideMark/>
          </w:tcPr>
          <w:p w14:paraId="450F044D" w14:textId="77777777" w:rsidR="00165BC5" w:rsidRPr="006E74A7" w:rsidRDefault="00165BC5" w:rsidP="004D5857">
            <w:pPr>
              <w:autoSpaceDN w:val="0"/>
              <w:rPr>
                <w:b/>
                <w:sz w:val="22"/>
                <w:szCs w:val="22"/>
              </w:rPr>
            </w:pPr>
            <w:r w:rsidRPr="006E74A7">
              <w:rPr>
                <w:b/>
                <w:sz w:val="22"/>
                <w:szCs w:val="22"/>
              </w:rPr>
              <w:t>Rezervinės sumos</w:t>
            </w:r>
          </w:p>
        </w:tc>
      </w:tr>
      <w:tr w:rsidR="00165BC5" w:rsidRPr="006E74A7" w14:paraId="1FF4F6FA"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BD43F9B"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898FB7E"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13.5 punkto nuostatos netaikomos</w:t>
            </w:r>
          </w:p>
        </w:tc>
      </w:tr>
      <w:tr w:rsidR="00165BC5" w:rsidRPr="006E74A7" w14:paraId="28D72A20"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13B3A55F" w14:textId="77777777" w:rsidR="00165BC5" w:rsidRPr="006E74A7" w:rsidRDefault="00165BC5" w:rsidP="004D5857">
            <w:pPr>
              <w:autoSpaceDN w:val="0"/>
              <w:rPr>
                <w:b/>
                <w:sz w:val="22"/>
                <w:szCs w:val="22"/>
              </w:rPr>
            </w:pPr>
            <w:r w:rsidRPr="006E74A7">
              <w:rPr>
                <w:b/>
                <w:sz w:val="22"/>
                <w:szCs w:val="22"/>
              </w:rPr>
              <w:lastRenderedPageBreak/>
              <w:t>13.6 punktas</w:t>
            </w:r>
          </w:p>
        </w:tc>
        <w:tc>
          <w:tcPr>
            <w:tcW w:w="7512" w:type="dxa"/>
            <w:tcBorders>
              <w:top w:val="single" w:sz="4" w:space="0" w:color="auto"/>
              <w:left w:val="single" w:sz="4" w:space="0" w:color="auto"/>
              <w:bottom w:val="single" w:sz="4" w:space="0" w:color="auto"/>
              <w:right w:val="single" w:sz="4" w:space="0" w:color="auto"/>
            </w:tcBorders>
            <w:hideMark/>
          </w:tcPr>
          <w:p w14:paraId="6DDBEB1A" w14:textId="77777777" w:rsidR="00165BC5" w:rsidRPr="006E74A7" w:rsidRDefault="00165BC5" w:rsidP="004D5857">
            <w:pPr>
              <w:autoSpaceDN w:val="0"/>
              <w:jc w:val="both"/>
              <w:rPr>
                <w:rFonts w:eastAsia="Calibri"/>
                <w:b/>
                <w:sz w:val="22"/>
                <w:szCs w:val="22"/>
                <w:lang w:eastAsia="en-US"/>
              </w:rPr>
            </w:pPr>
            <w:r w:rsidRPr="006E74A7">
              <w:rPr>
                <w:rFonts w:eastAsia="Calibri"/>
                <w:b/>
                <w:sz w:val="22"/>
                <w:szCs w:val="22"/>
                <w:lang w:eastAsia="en-US"/>
              </w:rPr>
              <w:t>Padienis darbas</w:t>
            </w:r>
          </w:p>
        </w:tc>
      </w:tr>
      <w:tr w:rsidR="00165BC5" w:rsidRPr="006E74A7" w14:paraId="0B94C4F5"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6177D3D5"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D0673C9" w14:textId="77777777" w:rsidR="00165BC5" w:rsidRPr="006E74A7" w:rsidRDefault="00165BC5" w:rsidP="004D5857">
            <w:pPr>
              <w:autoSpaceDN w:val="0"/>
              <w:jc w:val="both"/>
              <w:rPr>
                <w:rFonts w:eastAsia="Calibri"/>
                <w:b/>
                <w:i/>
                <w:sz w:val="22"/>
                <w:szCs w:val="22"/>
                <w:lang w:eastAsia="en-US"/>
              </w:rPr>
            </w:pPr>
            <w:r w:rsidRPr="006E74A7">
              <w:rPr>
                <w:rFonts w:eastAsia="Calibri"/>
                <w:b/>
                <w:i/>
                <w:sz w:val="22"/>
                <w:szCs w:val="22"/>
                <w:lang w:eastAsia="en-US"/>
              </w:rPr>
              <w:t>13.6 punkto nuostatos netaikomos</w:t>
            </w:r>
          </w:p>
        </w:tc>
      </w:tr>
      <w:tr w:rsidR="00165BC5" w:rsidRPr="006E74A7" w14:paraId="189228B0"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554A3CC" w14:textId="77777777" w:rsidR="00165BC5" w:rsidRPr="006E74A7" w:rsidRDefault="00165BC5" w:rsidP="004D5857">
            <w:pPr>
              <w:autoSpaceDN w:val="0"/>
              <w:rPr>
                <w:b/>
                <w:sz w:val="22"/>
                <w:szCs w:val="22"/>
              </w:rPr>
            </w:pPr>
            <w:r w:rsidRPr="006E74A7">
              <w:rPr>
                <w:b/>
                <w:sz w:val="22"/>
                <w:szCs w:val="22"/>
              </w:rPr>
              <w:t>13.7 punktas</w:t>
            </w:r>
          </w:p>
        </w:tc>
        <w:tc>
          <w:tcPr>
            <w:tcW w:w="7512" w:type="dxa"/>
            <w:tcBorders>
              <w:top w:val="single" w:sz="4" w:space="0" w:color="auto"/>
              <w:left w:val="single" w:sz="4" w:space="0" w:color="auto"/>
              <w:bottom w:val="single" w:sz="4" w:space="0" w:color="auto"/>
              <w:right w:val="single" w:sz="4" w:space="0" w:color="auto"/>
            </w:tcBorders>
            <w:hideMark/>
          </w:tcPr>
          <w:p w14:paraId="7B1CBD2C" w14:textId="77777777" w:rsidR="00165BC5" w:rsidRPr="006E74A7" w:rsidRDefault="00165BC5" w:rsidP="004D5857">
            <w:pPr>
              <w:autoSpaceDN w:val="0"/>
              <w:jc w:val="both"/>
              <w:rPr>
                <w:b/>
                <w:sz w:val="22"/>
                <w:szCs w:val="22"/>
              </w:rPr>
            </w:pPr>
            <w:r w:rsidRPr="006E74A7">
              <w:rPr>
                <w:b/>
                <w:sz w:val="22"/>
                <w:szCs w:val="22"/>
              </w:rPr>
              <w:t>Pataisymai dėl įstatymo pakeitimų</w:t>
            </w:r>
          </w:p>
        </w:tc>
      </w:tr>
      <w:tr w:rsidR="00165BC5" w:rsidRPr="006E74A7" w14:paraId="4E82BD39"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A2FAA66"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1A8E950"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Pakeisti 13.7 punktą:</w:t>
            </w:r>
          </w:p>
          <w:p w14:paraId="580B8F3B" w14:textId="77777777" w:rsidR="00165BC5" w:rsidRPr="006E74A7" w:rsidRDefault="00165BC5" w:rsidP="004D5857">
            <w:pPr>
              <w:autoSpaceDN w:val="0"/>
              <w:jc w:val="both"/>
              <w:rPr>
                <w:b/>
                <w:sz w:val="22"/>
                <w:szCs w:val="22"/>
              </w:rPr>
            </w:pPr>
            <w:r w:rsidRPr="006E74A7">
              <w:rPr>
                <w:rFonts w:eastAsia="Calibri"/>
                <w:iCs/>
                <w:sz w:val="22"/>
                <w:szCs w:val="22"/>
                <w:lang w:eastAsia="en-US"/>
              </w:rPr>
              <w:t>Tais atvejais, jei įstatymais bus pakeistas pridėtinės vertės mokestis, sutarties kaina bus keičiama atitinkama dalimi, atsižvelgiant į kainos sudėtyje esančio mokesčio dalį.</w:t>
            </w:r>
          </w:p>
        </w:tc>
      </w:tr>
      <w:tr w:rsidR="00165BC5" w:rsidRPr="006E74A7" w14:paraId="6707747D"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8A2180A" w14:textId="77777777" w:rsidR="00165BC5" w:rsidRPr="006E74A7" w:rsidRDefault="00165BC5" w:rsidP="004D5857">
            <w:pPr>
              <w:autoSpaceDN w:val="0"/>
              <w:rPr>
                <w:b/>
                <w:sz w:val="22"/>
                <w:szCs w:val="22"/>
              </w:rPr>
            </w:pPr>
            <w:r w:rsidRPr="006E74A7">
              <w:rPr>
                <w:b/>
                <w:sz w:val="22"/>
                <w:szCs w:val="22"/>
              </w:rPr>
              <w:t>13.8 punktas</w:t>
            </w:r>
          </w:p>
        </w:tc>
        <w:tc>
          <w:tcPr>
            <w:tcW w:w="7512" w:type="dxa"/>
            <w:tcBorders>
              <w:top w:val="single" w:sz="4" w:space="0" w:color="auto"/>
              <w:left w:val="single" w:sz="4" w:space="0" w:color="auto"/>
              <w:bottom w:val="single" w:sz="4" w:space="0" w:color="auto"/>
              <w:right w:val="single" w:sz="4" w:space="0" w:color="auto"/>
            </w:tcBorders>
            <w:hideMark/>
          </w:tcPr>
          <w:p w14:paraId="4D80F36D" w14:textId="77777777" w:rsidR="00165BC5" w:rsidRPr="006E74A7" w:rsidRDefault="00165BC5" w:rsidP="004D5857">
            <w:pPr>
              <w:autoSpaceDN w:val="0"/>
              <w:jc w:val="both"/>
              <w:rPr>
                <w:b/>
                <w:color w:val="000000"/>
                <w:sz w:val="22"/>
                <w:szCs w:val="22"/>
              </w:rPr>
            </w:pPr>
            <w:bookmarkStart w:id="91" w:name="pataisymai_del_kainos_pakeitimo_13_8"/>
            <w:r w:rsidRPr="006E74A7">
              <w:rPr>
                <w:b/>
                <w:color w:val="000000"/>
                <w:sz w:val="22"/>
                <w:szCs w:val="22"/>
              </w:rPr>
              <w:t>Pataisymai dėl kainos pakeitimo</w:t>
            </w:r>
            <w:bookmarkEnd w:id="91"/>
          </w:p>
        </w:tc>
      </w:tr>
      <w:tr w:rsidR="00165BC5" w:rsidRPr="006E74A7" w14:paraId="26B8868A"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40CBBB9"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tcPr>
          <w:p w14:paraId="178A79A8" w14:textId="77777777" w:rsidR="00165BC5" w:rsidRPr="00F37B9A" w:rsidRDefault="00165BC5" w:rsidP="006D0A2F">
            <w:pPr>
              <w:jc w:val="both"/>
              <w:rPr>
                <w:rFonts w:eastAsia="Calibri"/>
                <w:b/>
                <w:i/>
                <w:sz w:val="22"/>
                <w:lang w:eastAsia="en-US"/>
              </w:rPr>
            </w:pPr>
            <w:r w:rsidRPr="00F37B9A">
              <w:rPr>
                <w:rFonts w:eastAsia="Calibri"/>
                <w:b/>
                <w:i/>
                <w:sz w:val="22"/>
                <w:lang w:eastAsia="en-US"/>
              </w:rPr>
              <w:t>Pakeisti 13.8 punktą:</w:t>
            </w:r>
          </w:p>
          <w:p w14:paraId="3669E684" w14:textId="77777777" w:rsidR="00165BC5" w:rsidRPr="00F37B9A" w:rsidRDefault="00165BC5" w:rsidP="006D0A2F">
            <w:pPr>
              <w:jc w:val="both"/>
              <w:rPr>
                <w:color w:val="000000"/>
                <w:sz w:val="22"/>
              </w:rPr>
            </w:pPr>
            <w:r w:rsidRPr="00F37B9A">
              <w:rPr>
                <w:color w:val="000000"/>
                <w:sz w:val="22"/>
              </w:rPr>
              <w:t>Sutarties vykdymo laikotarpiu PVM perskaičiuojamas pasikeitus (padidėjus ar sumažėjus) pridėtinės vertės mokesčio tarifui. Raštiškai patvirtinus Užsakovui bei Rangovui ir ne vėliau kaip iki atitinkamų Darbų ar jų dalies detaliojo atliktų darbų akto ir PVM sąskaitos faktūros pasirašymo dienos, perskaičiuojami tik tie įkainiai, kuriems turėjo įtakos pasikeitęs pridėtinės vertės mokesčio tarifas ir tik pasikeitusio mokesčio dydžiu.</w:t>
            </w:r>
          </w:p>
          <w:p w14:paraId="17BD308B" w14:textId="77777777" w:rsidR="00165BC5" w:rsidRPr="00F37B9A" w:rsidRDefault="00165BC5" w:rsidP="006D0A2F">
            <w:pPr>
              <w:jc w:val="both"/>
              <w:rPr>
                <w:color w:val="000000"/>
                <w:sz w:val="22"/>
              </w:rPr>
            </w:pPr>
            <w:r w:rsidRPr="00F37B9A">
              <w:rPr>
                <w:color w:val="000000"/>
                <w:sz w:val="22"/>
              </w:rPr>
              <w:t>Sutarties įkainių perskaičiavimą dėl pasikeitusio (padidėjusio ar sumažėjusio) pridėtinės vertės mokesčio tarifo inicijuoja Rangovas, kreipdamasis į Užsakovą raštu, pateikdamas konkrečius skaičiavimus dėl pasikeitusio mokesčio tarifo įtakos įkainiams ir atliktų darbų akto bendrai vertei. Užsakovas taip pat turi teisę inicijuoti sutarties kainos perskaičiavimą dėl pasikeitusio (padidėjusio ar sumažėjusio) pridėtinės vertės mokesčio tarifo.</w:t>
            </w:r>
          </w:p>
          <w:p w14:paraId="4FFC0F20" w14:textId="77777777" w:rsidR="00165BC5" w:rsidRPr="00F37B9A" w:rsidRDefault="00165BC5" w:rsidP="006D0A2F">
            <w:pPr>
              <w:jc w:val="both"/>
              <w:rPr>
                <w:color w:val="000000"/>
                <w:sz w:val="22"/>
              </w:rPr>
            </w:pPr>
            <w:r w:rsidRPr="00F37B9A">
              <w:rPr>
                <w:color w:val="000000"/>
                <w:sz w:val="22"/>
              </w:rPr>
              <w:t>Perskaičiavimas įforminamas Šalių pasirašomu protokolu/susitarimu, kuriame užfiksuojama perskaičiuotų suma ir šio perskaičiavimo įsigaliojimo data.</w:t>
            </w:r>
          </w:p>
          <w:p w14:paraId="13DD152C" w14:textId="77777777" w:rsidR="00F37B9A" w:rsidRPr="00F37B9A" w:rsidRDefault="00F37B9A" w:rsidP="006D0A2F">
            <w:pPr>
              <w:autoSpaceDN w:val="0"/>
              <w:jc w:val="both"/>
              <w:rPr>
                <w:b/>
                <w:color w:val="000000"/>
                <w:sz w:val="22"/>
              </w:rPr>
            </w:pPr>
          </w:p>
          <w:p w14:paraId="2381E498" w14:textId="77777777" w:rsidR="00165BC5" w:rsidRPr="00F37B9A" w:rsidRDefault="00F37B9A" w:rsidP="006D0A2F">
            <w:pPr>
              <w:autoSpaceDN w:val="0"/>
              <w:jc w:val="both"/>
              <w:rPr>
                <w:b/>
                <w:i/>
                <w:color w:val="000000"/>
                <w:sz w:val="22"/>
              </w:rPr>
            </w:pPr>
            <w:r w:rsidRPr="00F37B9A">
              <w:rPr>
                <w:b/>
                <w:i/>
                <w:color w:val="000000"/>
                <w:sz w:val="22"/>
              </w:rPr>
              <w:t>Papildyti 13.8 punktą:</w:t>
            </w:r>
          </w:p>
          <w:p w14:paraId="492B6A1E" w14:textId="77777777" w:rsidR="00F37B9A" w:rsidRPr="00F37B9A" w:rsidRDefault="00F37B9A" w:rsidP="006D0A2F">
            <w:pPr>
              <w:widowControl w:val="0"/>
              <w:pBdr>
                <w:top w:val="nil"/>
                <w:left w:val="nil"/>
                <w:bottom w:val="nil"/>
                <w:right w:val="nil"/>
                <w:between w:val="nil"/>
              </w:pBdr>
              <w:tabs>
                <w:tab w:val="left" w:pos="993"/>
              </w:tabs>
              <w:jc w:val="both"/>
              <w:rPr>
                <w:sz w:val="22"/>
              </w:rPr>
            </w:pPr>
            <w:r>
              <w:rPr>
                <w:sz w:val="22"/>
              </w:rPr>
              <w:t>1.</w:t>
            </w:r>
            <w:r w:rsidRPr="00F37B9A">
              <w:rPr>
                <w:sz w:val="22"/>
              </w:rPr>
              <w:t xml:space="preserve"> Statybos darbų įkainiai gali būti peržiūrimi dėl kainų lygio pokyčio bet kurios iš Šalių rašytiniu prašymu. Peržiūros momentas yra Šalies prašymo kitai Šaliai peržiūrėti Sutarties Įkainius gavimo diena; </w:t>
            </w:r>
          </w:p>
          <w:p w14:paraId="2192E501" w14:textId="77777777" w:rsidR="00F37B9A" w:rsidRPr="00F37B9A" w:rsidRDefault="00F37B9A" w:rsidP="006D0A2F">
            <w:pPr>
              <w:widowControl w:val="0"/>
              <w:pBdr>
                <w:top w:val="nil"/>
                <w:left w:val="nil"/>
                <w:bottom w:val="nil"/>
                <w:right w:val="nil"/>
                <w:between w:val="nil"/>
              </w:pBdr>
              <w:tabs>
                <w:tab w:val="left" w:pos="993"/>
              </w:tabs>
              <w:jc w:val="both"/>
              <w:rPr>
                <w:sz w:val="22"/>
              </w:rPr>
            </w:pPr>
            <w:r w:rsidRPr="00F37B9A">
              <w:rPr>
                <w:sz w:val="22"/>
              </w:rPr>
              <w:t>2. Rangovui mokėtinos sumos už Statybos darbus gali būti perskaičiuojamos, jeigu Lietuvos Respublikos statistikos departamento (www.stat.gov.lt) kas mėnesį skelbiamo statybos sąnaudų elementų kainų indekso pagal statinių tipą „</w:t>
            </w:r>
            <w:r>
              <w:rPr>
                <w:sz w:val="22"/>
              </w:rPr>
              <w:t>Inžineriniai</w:t>
            </w:r>
            <w:r w:rsidRPr="00F37B9A">
              <w:rPr>
                <w:sz w:val="22"/>
              </w:rPr>
              <w:t xml:space="preserve"> tinklai</w:t>
            </w:r>
            <w:r w:rsidRPr="00F37B9A">
              <w:rPr>
                <w:bCs/>
                <w:sz w:val="22"/>
              </w:rPr>
              <w:t>“</w:t>
            </w:r>
            <w:r w:rsidRPr="00F37B9A">
              <w:rPr>
                <w:sz w:val="22"/>
              </w:rPr>
              <w:t xml:space="preserve"> (toliau – SSKI) reikšmė pakinta daugiau kaip </w:t>
            </w:r>
            <w:r>
              <w:rPr>
                <w:sz w:val="22"/>
              </w:rPr>
              <w:t>10</w:t>
            </w:r>
            <w:r w:rsidRPr="00F37B9A">
              <w:rPr>
                <w:sz w:val="22"/>
              </w:rPr>
              <w:t xml:space="preserve"> pr</w:t>
            </w:r>
            <w:r w:rsidR="006817C9">
              <w:rPr>
                <w:sz w:val="22"/>
              </w:rPr>
              <w:t>oc.;</w:t>
            </w:r>
          </w:p>
          <w:p w14:paraId="1B68249E" w14:textId="77777777" w:rsidR="00F37B9A" w:rsidRPr="00F37B9A" w:rsidRDefault="00F37B9A" w:rsidP="006D0A2F">
            <w:pPr>
              <w:widowControl w:val="0"/>
              <w:pBdr>
                <w:top w:val="nil"/>
                <w:left w:val="nil"/>
                <w:bottom w:val="nil"/>
                <w:right w:val="nil"/>
                <w:between w:val="nil"/>
              </w:pBdr>
              <w:tabs>
                <w:tab w:val="left" w:pos="993"/>
              </w:tabs>
              <w:jc w:val="both"/>
              <w:rPr>
                <w:sz w:val="22"/>
              </w:rPr>
            </w:pPr>
            <w:r w:rsidRPr="00F37B9A">
              <w:rPr>
                <w:sz w:val="22"/>
              </w:rPr>
              <w:t>68.3. Statybos darbų įkainiai perskaičiuojami dėl kainų lygio pokyčio juos padauginant iš SSKI pokyčio koeficiento, kuris apskaičiuojamas pagal toliau nurodytą formulę:</w:t>
            </w:r>
          </w:p>
          <w:p w14:paraId="05517F4B" w14:textId="77777777" w:rsidR="00F37B9A" w:rsidRPr="00F37B9A" w:rsidRDefault="00F37B9A" w:rsidP="006D0A2F">
            <w:pPr>
              <w:widowControl w:val="0"/>
              <w:pBdr>
                <w:top w:val="nil"/>
                <w:left w:val="nil"/>
                <w:bottom w:val="nil"/>
                <w:right w:val="nil"/>
                <w:between w:val="nil"/>
              </w:pBdr>
              <w:tabs>
                <w:tab w:val="left" w:pos="851"/>
              </w:tabs>
              <w:jc w:val="both"/>
              <w:rPr>
                <w:b/>
                <w:sz w:val="22"/>
              </w:rPr>
            </w:pPr>
            <w:r w:rsidRPr="00F37B9A">
              <w:rPr>
                <w:b/>
                <w:sz w:val="22"/>
              </w:rPr>
              <w:tab/>
              <w:t>K = IPb / IPr</w:t>
            </w:r>
          </w:p>
          <w:p w14:paraId="228D1513" w14:textId="77777777" w:rsidR="00F37B9A" w:rsidRPr="00F37B9A" w:rsidRDefault="00F37B9A" w:rsidP="006D0A2F">
            <w:pPr>
              <w:widowControl w:val="0"/>
              <w:pBdr>
                <w:top w:val="nil"/>
                <w:left w:val="nil"/>
                <w:bottom w:val="nil"/>
                <w:right w:val="nil"/>
                <w:between w:val="nil"/>
              </w:pBdr>
              <w:tabs>
                <w:tab w:val="left" w:pos="851"/>
              </w:tabs>
              <w:jc w:val="both"/>
              <w:rPr>
                <w:sz w:val="22"/>
              </w:rPr>
            </w:pPr>
            <w:r w:rsidRPr="00F37B9A">
              <w:rPr>
                <w:sz w:val="22"/>
              </w:rPr>
              <w:tab/>
              <w:t>Kur:</w:t>
            </w:r>
            <w:r w:rsidRPr="00F37B9A">
              <w:rPr>
                <w:sz w:val="22"/>
              </w:rPr>
              <w:tab/>
            </w:r>
          </w:p>
          <w:p w14:paraId="196E2F8E" w14:textId="77777777" w:rsidR="00F37B9A" w:rsidRPr="00F37B9A" w:rsidRDefault="00F37B9A" w:rsidP="006D0A2F">
            <w:pPr>
              <w:widowControl w:val="0"/>
              <w:pBdr>
                <w:top w:val="nil"/>
                <w:left w:val="nil"/>
                <w:bottom w:val="nil"/>
                <w:right w:val="nil"/>
                <w:between w:val="nil"/>
              </w:pBdr>
              <w:tabs>
                <w:tab w:val="left" w:pos="851"/>
              </w:tabs>
              <w:jc w:val="both"/>
              <w:rPr>
                <w:sz w:val="22"/>
              </w:rPr>
            </w:pPr>
            <w:r w:rsidRPr="00F37B9A">
              <w:rPr>
                <w:sz w:val="22"/>
              </w:rPr>
              <w:tab/>
              <w:t>K – SSKI pokyčio koeficientas;</w:t>
            </w:r>
          </w:p>
          <w:p w14:paraId="33231029" w14:textId="77777777" w:rsidR="00F37B9A" w:rsidRPr="00F37B9A" w:rsidRDefault="00F37B9A" w:rsidP="006D0A2F">
            <w:pPr>
              <w:widowControl w:val="0"/>
              <w:pBdr>
                <w:top w:val="nil"/>
                <w:left w:val="nil"/>
                <w:bottom w:val="nil"/>
                <w:right w:val="nil"/>
                <w:between w:val="nil"/>
              </w:pBdr>
              <w:tabs>
                <w:tab w:val="left" w:pos="851"/>
              </w:tabs>
              <w:jc w:val="both"/>
              <w:rPr>
                <w:sz w:val="22"/>
              </w:rPr>
            </w:pPr>
            <w:r w:rsidRPr="00F37B9A">
              <w:rPr>
                <w:sz w:val="22"/>
              </w:rPr>
              <w:tab/>
              <w:t>IPr – SSKI reikšmė laikotarpio pradžioje;</w:t>
            </w:r>
          </w:p>
          <w:p w14:paraId="632FC9DD" w14:textId="77777777" w:rsidR="00F37B9A" w:rsidRDefault="00F37B9A" w:rsidP="006D0A2F">
            <w:pPr>
              <w:widowControl w:val="0"/>
              <w:pBdr>
                <w:top w:val="nil"/>
                <w:left w:val="nil"/>
                <w:bottom w:val="nil"/>
                <w:right w:val="nil"/>
                <w:between w:val="nil"/>
              </w:pBdr>
              <w:tabs>
                <w:tab w:val="left" w:pos="851"/>
              </w:tabs>
              <w:jc w:val="both"/>
              <w:rPr>
                <w:sz w:val="22"/>
              </w:rPr>
            </w:pPr>
            <w:r w:rsidRPr="00F37B9A">
              <w:rPr>
                <w:sz w:val="22"/>
              </w:rPr>
              <w:tab/>
              <w:t>IPb – SSKI reikšmė laikotarpio pabaigoje.</w:t>
            </w:r>
          </w:p>
          <w:p w14:paraId="3B5FFC60" w14:textId="77777777" w:rsidR="00730811" w:rsidRPr="00730811" w:rsidRDefault="00730811" w:rsidP="00730811">
            <w:pPr>
              <w:spacing w:before="100" w:beforeAutospacing="1" w:after="100" w:afterAutospacing="1"/>
              <w:jc w:val="both"/>
              <w:rPr>
                <w:rFonts w:eastAsia="Calibri"/>
                <w:color w:val="000000"/>
                <w:sz w:val="22"/>
                <w:szCs w:val="22"/>
              </w:rPr>
            </w:pPr>
            <w:r w:rsidRPr="00730811">
              <w:rPr>
                <w:rFonts w:eastAsia="Calibri"/>
                <w:color w:val="000000"/>
                <w:sz w:val="22"/>
                <w:szCs w:val="22"/>
              </w:rPr>
              <w:t xml:space="preserve">Sutarties </w:t>
            </w:r>
            <w:r>
              <w:rPr>
                <w:rFonts w:eastAsia="Calibri"/>
                <w:color w:val="000000"/>
                <w:sz w:val="22"/>
                <w:szCs w:val="22"/>
              </w:rPr>
              <w:t>įkainiai (</w:t>
            </w:r>
            <w:r w:rsidRPr="00730811">
              <w:rPr>
                <w:rFonts w:eastAsia="Calibri"/>
                <w:color w:val="000000"/>
                <w:sz w:val="22"/>
                <w:szCs w:val="22"/>
              </w:rPr>
              <w:t>kaina</w:t>
            </w:r>
            <w:r>
              <w:rPr>
                <w:rFonts w:eastAsia="Calibri"/>
                <w:color w:val="000000"/>
                <w:sz w:val="22"/>
                <w:szCs w:val="22"/>
              </w:rPr>
              <w:t>)</w:t>
            </w:r>
            <w:r w:rsidRPr="00730811">
              <w:rPr>
                <w:rFonts w:eastAsia="Calibri"/>
                <w:color w:val="000000"/>
                <w:sz w:val="22"/>
                <w:szCs w:val="22"/>
              </w:rPr>
              <w:t xml:space="preserve"> perskaičiuojama pagal žemiau pateiktą formulę:</w:t>
            </w:r>
          </w:p>
          <w:p w14:paraId="6C61C796" w14:textId="77777777" w:rsidR="00730811" w:rsidRPr="00730811" w:rsidRDefault="00730811" w:rsidP="00730811">
            <w:pPr>
              <w:spacing w:before="100" w:beforeAutospacing="1" w:after="100" w:afterAutospacing="1"/>
              <w:ind w:hanging="2904"/>
              <w:jc w:val="center"/>
              <w:rPr>
                <w:rFonts w:eastAsia="Calibri"/>
                <w:b/>
                <w:color w:val="000000"/>
                <w:sz w:val="22"/>
                <w:szCs w:val="22"/>
              </w:rPr>
            </w:pPr>
            <w:r w:rsidRPr="00730811">
              <w:rPr>
                <w:rFonts w:eastAsia="Calibri"/>
                <w:b/>
                <w:iCs/>
                <w:color w:val="000000"/>
                <w:sz w:val="22"/>
                <w:szCs w:val="22"/>
              </w:rPr>
              <w:t>C</w:t>
            </w:r>
            <w:r w:rsidRPr="00730811">
              <w:rPr>
                <w:rFonts w:eastAsia="Calibri"/>
                <w:b/>
                <w:iCs/>
                <w:color w:val="000000"/>
                <w:sz w:val="22"/>
                <w:szCs w:val="22"/>
                <w:vertAlign w:val="subscript"/>
              </w:rPr>
              <w:t>pn</w:t>
            </w:r>
            <w:r w:rsidRPr="00730811">
              <w:rPr>
                <w:rFonts w:eastAsia="Calibri"/>
                <w:b/>
                <w:iCs/>
                <w:color w:val="000000"/>
                <w:sz w:val="22"/>
                <w:szCs w:val="22"/>
              </w:rPr>
              <w:t xml:space="preserve"> </w:t>
            </w:r>
            <w:r w:rsidRPr="00730811">
              <w:rPr>
                <w:rFonts w:eastAsia="Calibri"/>
                <w:b/>
                <w:color w:val="000000"/>
                <w:sz w:val="22"/>
                <w:szCs w:val="22"/>
              </w:rPr>
              <w:sym w:font="Symbol" w:char="F03D"/>
            </w:r>
            <w:r w:rsidRPr="00730811">
              <w:rPr>
                <w:rFonts w:eastAsia="Calibri"/>
                <w:b/>
                <w:color w:val="000000"/>
                <w:sz w:val="22"/>
                <w:szCs w:val="22"/>
              </w:rPr>
              <w:t xml:space="preserve"> </w:t>
            </w:r>
            <w:r w:rsidRPr="00730811">
              <w:rPr>
                <w:rFonts w:eastAsia="Calibri"/>
                <w:b/>
                <w:iCs/>
                <w:color w:val="000000"/>
                <w:sz w:val="22"/>
                <w:szCs w:val="22"/>
              </w:rPr>
              <w:t>S</w:t>
            </w:r>
            <w:r w:rsidRPr="00730811">
              <w:rPr>
                <w:rFonts w:eastAsia="Calibri"/>
                <w:b/>
                <w:iCs/>
                <w:color w:val="000000"/>
                <w:sz w:val="22"/>
                <w:szCs w:val="22"/>
                <w:vertAlign w:val="subscript"/>
              </w:rPr>
              <w:t>n</w:t>
            </w:r>
            <w:r w:rsidRPr="00730811">
              <w:rPr>
                <w:rFonts w:eastAsia="Calibri"/>
                <w:b/>
                <w:iCs/>
                <w:color w:val="000000"/>
                <w:sz w:val="22"/>
                <w:szCs w:val="22"/>
              </w:rPr>
              <w:t xml:space="preserve"> </w:t>
            </w:r>
            <w:r w:rsidRPr="00730811">
              <w:rPr>
                <w:rFonts w:eastAsia="Calibri"/>
                <w:b/>
                <w:color w:val="000000"/>
                <w:sz w:val="22"/>
                <w:szCs w:val="22"/>
              </w:rPr>
              <w:sym w:font="Symbol" w:char="F0B4"/>
            </w:r>
            <w:r w:rsidRPr="00730811">
              <w:rPr>
                <w:rFonts w:eastAsia="Calibri"/>
                <w:b/>
                <w:color w:val="000000"/>
                <w:sz w:val="22"/>
                <w:szCs w:val="22"/>
              </w:rPr>
              <w:t>(1</w:t>
            </w:r>
            <w:r w:rsidRPr="00730811">
              <w:rPr>
                <w:rFonts w:eastAsia="Calibri"/>
                <w:b/>
                <w:color w:val="000000"/>
                <w:sz w:val="22"/>
                <w:szCs w:val="22"/>
              </w:rPr>
              <w:sym w:font="Symbol" w:char="F02B"/>
            </w:r>
            <w:r w:rsidRPr="00730811">
              <w:rPr>
                <w:rFonts w:eastAsia="Calibri"/>
                <w:b/>
                <w:color w:val="000000"/>
                <w:sz w:val="22"/>
                <w:szCs w:val="22"/>
              </w:rPr>
              <w:t xml:space="preserve"> (</w:t>
            </w:r>
            <w:r>
              <w:rPr>
                <w:rFonts w:eastAsia="Calibri"/>
                <w:b/>
                <w:color w:val="000000"/>
                <w:sz w:val="22"/>
                <w:szCs w:val="22"/>
              </w:rPr>
              <w:t>K</w:t>
            </w:r>
            <w:r w:rsidRPr="00730811">
              <w:rPr>
                <w:rFonts w:eastAsia="Calibri"/>
                <w:b/>
                <w:iCs/>
                <w:color w:val="000000"/>
                <w:sz w:val="22"/>
                <w:szCs w:val="22"/>
              </w:rPr>
              <w:t xml:space="preserve"> </w:t>
            </w:r>
            <w:r w:rsidRPr="00730811">
              <w:rPr>
                <w:rFonts w:eastAsia="Calibri"/>
                <w:b/>
                <w:color w:val="000000"/>
                <w:sz w:val="22"/>
                <w:szCs w:val="22"/>
              </w:rPr>
              <w:sym w:font="Symbol" w:char="F02D"/>
            </w:r>
            <w:r w:rsidRPr="00730811">
              <w:rPr>
                <w:rFonts w:eastAsia="Calibri"/>
                <w:b/>
                <w:color w:val="000000"/>
                <w:sz w:val="22"/>
                <w:szCs w:val="22"/>
              </w:rPr>
              <w:t xml:space="preserve"> 10)/100)</w:t>
            </w:r>
          </w:p>
          <w:p w14:paraId="7E32C817" w14:textId="77777777" w:rsidR="00730811" w:rsidRPr="00730811" w:rsidRDefault="00730811" w:rsidP="00730811">
            <w:pPr>
              <w:ind w:left="720"/>
              <w:jc w:val="both"/>
              <w:rPr>
                <w:rFonts w:eastAsia="Calibri"/>
                <w:color w:val="000000"/>
                <w:sz w:val="22"/>
                <w:szCs w:val="22"/>
              </w:rPr>
            </w:pPr>
            <w:r w:rsidRPr="00730811">
              <w:rPr>
                <w:rFonts w:eastAsia="Calibri"/>
                <w:color w:val="000000"/>
                <w:sz w:val="22"/>
                <w:szCs w:val="22"/>
              </w:rPr>
              <w:t>Kur:</w:t>
            </w:r>
          </w:p>
          <w:p w14:paraId="7D330B45" w14:textId="77777777" w:rsidR="00730811" w:rsidRPr="00730811" w:rsidRDefault="00730811" w:rsidP="00730811">
            <w:pPr>
              <w:ind w:left="720"/>
              <w:jc w:val="both"/>
              <w:rPr>
                <w:rFonts w:eastAsia="Calibri"/>
                <w:color w:val="000000"/>
                <w:sz w:val="22"/>
                <w:szCs w:val="22"/>
              </w:rPr>
            </w:pPr>
            <w:r w:rsidRPr="00730811">
              <w:rPr>
                <w:rFonts w:eastAsia="Calibri"/>
                <w:color w:val="000000"/>
                <w:sz w:val="22"/>
                <w:szCs w:val="22"/>
              </w:rPr>
              <w:t>C</w:t>
            </w:r>
            <w:r w:rsidRPr="00730811">
              <w:rPr>
                <w:rFonts w:eastAsia="Calibri"/>
                <w:color w:val="000000"/>
                <w:sz w:val="22"/>
                <w:szCs w:val="22"/>
                <w:vertAlign w:val="subscript"/>
              </w:rPr>
              <w:t>pn</w:t>
            </w:r>
            <w:r w:rsidRPr="00730811">
              <w:rPr>
                <w:rFonts w:eastAsia="Calibri"/>
                <w:color w:val="000000"/>
                <w:sz w:val="22"/>
                <w:szCs w:val="22"/>
              </w:rPr>
              <w:t xml:space="preserve"> – perskaičiuota</w:t>
            </w:r>
            <w:r>
              <w:rPr>
                <w:rFonts w:eastAsia="Calibri"/>
                <w:color w:val="000000"/>
                <w:sz w:val="22"/>
                <w:szCs w:val="22"/>
              </w:rPr>
              <w:t>s įkainis (</w:t>
            </w:r>
            <w:r w:rsidRPr="00730811">
              <w:rPr>
                <w:rFonts w:eastAsia="Calibri"/>
                <w:color w:val="000000"/>
                <w:sz w:val="22"/>
                <w:szCs w:val="22"/>
              </w:rPr>
              <w:t>kaina</w:t>
            </w:r>
            <w:r>
              <w:rPr>
                <w:rFonts w:eastAsia="Calibri"/>
                <w:color w:val="000000"/>
                <w:sz w:val="22"/>
                <w:szCs w:val="22"/>
              </w:rPr>
              <w:t>)</w:t>
            </w:r>
            <w:r w:rsidRPr="00730811">
              <w:rPr>
                <w:rFonts w:eastAsia="Calibri"/>
                <w:color w:val="000000"/>
                <w:sz w:val="22"/>
                <w:szCs w:val="22"/>
              </w:rPr>
              <w:t>;</w:t>
            </w:r>
          </w:p>
          <w:p w14:paraId="2A444C15" w14:textId="77777777" w:rsidR="00730811" w:rsidRPr="00730811" w:rsidRDefault="00730811" w:rsidP="00730811">
            <w:pPr>
              <w:ind w:left="720"/>
              <w:jc w:val="both"/>
              <w:rPr>
                <w:rFonts w:eastAsia="Calibri"/>
                <w:color w:val="000000"/>
                <w:sz w:val="22"/>
                <w:szCs w:val="22"/>
              </w:rPr>
            </w:pPr>
            <w:r w:rsidRPr="00730811">
              <w:rPr>
                <w:rFonts w:eastAsia="Calibri"/>
                <w:color w:val="000000"/>
                <w:sz w:val="22"/>
                <w:szCs w:val="22"/>
              </w:rPr>
              <w:t>S</w:t>
            </w:r>
            <w:r w:rsidRPr="00730811">
              <w:rPr>
                <w:rFonts w:eastAsia="Calibri"/>
                <w:color w:val="000000"/>
                <w:sz w:val="22"/>
                <w:szCs w:val="22"/>
                <w:vertAlign w:val="subscript"/>
              </w:rPr>
              <w:t>n</w:t>
            </w:r>
            <w:r>
              <w:rPr>
                <w:rFonts w:eastAsia="Calibri"/>
                <w:color w:val="000000"/>
                <w:sz w:val="22"/>
                <w:szCs w:val="22"/>
              </w:rPr>
              <w:t xml:space="preserve"> - Sutartyje numatytas įkainis (</w:t>
            </w:r>
            <w:r w:rsidRPr="00730811">
              <w:rPr>
                <w:rFonts w:eastAsia="Calibri"/>
                <w:color w:val="000000"/>
                <w:sz w:val="22"/>
                <w:szCs w:val="22"/>
              </w:rPr>
              <w:t>kaina</w:t>
            </w:r>
            <w:r>
              <w:rPr>
                <w:rFonts w:eastAsia="Calibri"/>
                <w:color w:val="000000"/>
                <w:sz w:val="22"/>
                <w:szCs w:val="22"/>
              </w:rPr>
              <w:t>)</w:t>
            </w:r>
            <w:r w:rsidRPr="00730811">
              <w:rPr>
                <w:rFonts w:eastAsia="Calibri"/>
                <w:color w:val="000000"/>
                <w:sz w:val="22"/>
                <w:szCs w:val="22"/>
              </w:rPr>
              <w:t>;</w:t>
            </w:r>
          </w:p>
          <w:p w14:paraId="19277867" w14:textId="77777777" w:rsidR="00730811" w:rsidRPr="00730811" w:rsidRDefault="00730811" w:rsidP="00730811">
            <w:pPr>
              <w:ind w:left="720"/>
              <w:jc w:val="both"/>
              <w:rPr>
                <w:rFonts w:eastAsia="Calibri"/>
                <w:color w:val="000000"/>
                <w:sz w:val="22"/>
                <w:szCs w:val="22"/>
              </w:rPr>
            </w:pPr>
            <w:r w:rsidRPr="00730811">
              <w:rPr>
                <w:rFonts w:eastAsia="Calibri"/>
                <w:color w:val="000000"/>
                <w:sz w:val="22"/>
                <w:szCs w:val="22"/>
              </w:rPr>
              <w:t xml:space="preserve">K – </w:t>
            </w:r>
            <w:r w:rsidRPr="00730811">
              <w:rPr>
                <w:sz w:val="22"/>
                <w:szCs w:val="22"/>
              </w:rPr>
              <w:t>SSKI pokyčio koeficientas;</w:t>
            </w:r>
          </w:p>
          <w:p w14:paraId="1A42D8CB" w14:textId="77777777" w:rsidR="00730811" w:rsidRDefault="00730811" w:rsidP="00730811">
            <w:pPr>
              <w:widowControl w:val="0"/>
              <w:pBdr>
                <w:top w:val="nil"/>
                <w:left w:val="nil"/>
                <w:bottom w:val="nil"/>
                <w:right w:val="nil"/>
                <w:between w:val="nil"/>
              </w:pBdr>
              <w:tabs>
                <w:tab w:val="left" w:pos="851"/>
              </w:tabs>
              <w:jc w:val="both"/>
              <w:rPr>
                <w:sz w:val="22"/>
              </w:rPr>
            </w:pPr>
          </w:p>
          <w:p w14:paraId="1183A144" w14:textId="77777777" w:rsidR="00F37B9A" w:rsidRPr="00F37B9A" w:rsidRDefault="00F37B9A" w:rsidP="006D0A2F">
            <w:pPr>
              <w:widowControl w:val="0"/>
              <w:pBdr>
                <w:top w:val="nil"/>
                <w:left w:val="nil"/>
                <w:bottom w:val="nil"/>
                <w:right w:val="nil"/>
                <w:between w:val="nil"/>
              </w:pBdr>
              <w:tabs>
                <w:tab w:val="left" w:pos="851"/>
              </w:tabs>
              <w:jc w:val="both"/>
              <w:rPr>
                <w:sz w:val="22"/>
              </w:rPr>
            </w:pPr>
            <w:r>
              <w:rPr>
                <w:sz w:val="22"/>
              </w:rPr>
              <w:t xml:space="preserve">3. </w:t>
            </w:r>
            <w:r w:rsidRPr="00F37B9A">
              <w:rPr>
                <w:sz w:val="22"/>
              </w:rPr>
              <w:t>Laikotarpis yra bet koks laikotarpis, kurio pradžia yra ne ankstesnė, negu pasiūlymų pateikimo Pirkime termino (</w:t>
            </w:r>
            <w:r w:rsidRPr="00F37B9A">
              <w:rPr>
                <w:i/>
                <w:sz w:val="22"/>
              </w:rPr>
              <w:t>t. y. pirkimo dokumentuose nustatyta pasiūlymo pateikimo data</w:t>
            </w:r>
            <w:r w:rsidRPr="00F37B9A">
              <w:rPr>
                <w:sz w:val="22"/>
              </w:rPr>
              <w:t>) pabaigos mėnuo</w:t>
            </w:r>
            <w:r w:rsidR="006817C9">
              <w:rPr>
                <w:sz w:val="22"/>
              </w:rPr>
              <w:t xml:space="preserve"> </w:t>
            </w:r>
            <w:r w:rsidRPr="00F37B9A">
              <w:rPr>
                <w:sz w:val="22"/>
              </w:rPr>
              <w:t xml:space="preserve">ir ne vėlesnė, negu paskutiniojo Atliktų darbų akto pagal Sutartį sudarymo diena. Pvz., jei pasiūlymo pateikimo galutinis terminas pirkimo dokumentuose buvo nurodytas 2021-03-15, pirmą kartą perskaičiuojant įkainius IPr (SSKI reikšmė laikotarpio pradžioje) naudojama kovo </w:t>
            </w:r>
            <w:r w:rsidRPr="00F37B9A">
              <w:rPr>
                <w:sz w:val="22"/>
              </w:rPr>
              <w:lastRenderedPageBreak/>
              <w:t xml:space="preserve">mėn. SSKI. Tuo atveju, kai, pvz., SSKI pokytis didesnis kaip </w:t>
            </w:r>
            <w:r>
              <w:rPr>
                <w:sz w:val="22"/>
              </w:rPr>
              <w:t>10</w:t>
            </w:r>
            <w:r w:rsidRPr="00F37B9A">
              <w:rPr>
                <w:sz w:val="22"/>
              </w:rPr>
              <w:t xml:space="preserve"> proc. (K &gt; 1,</w:t>
            </w:r>
            <w:r>
              <w:rPr>
                <w:sz w:val="22"/>
              </w:rPr>
              <w:t>1</w:t>
            </w:r>
            <w:r w:rsidRPr="00F37B9A">
              <w:rPr>
                <w:sz w:val="22"/>
              </w:rPr>
              <w:t>), koeficiento K apskaičiavimui kaip IPb (SSKI reikšmė laikotarpio pabaigoje) naudojamas paskutinis tuo metu žinomas indeksas</w:t>
            </w:r>
            <w:r w:rsidR="006817C9">
              <w:rPr>
                <w:sz w:val="22"/>
              </w:rPr>
              <w:t>.</w:t>
            </w:r>
            <w:r w:rsidRPr="00F37B9A">
              <w:rPr>
                <w:sz w:val="22"/>
              </w:rPr>
              <w:t xml:space="preserve"> </w:t>
            </w:r>
          </w:p>
          <w:p w14:paraId="01CE660E" w14:textId="77777777" w:rsidR="00F37B9A" w:rsidRPr="00F37B9A" w:rsidRDefault="00F37B9A" w:rsidP="006D0A2F">
            <w:pPr>
              <w:widowControl w:val="0"/>
              <w:pBdr>
                <w:top w:val="nil"/>
                <w:left w:val="nil"/>
                <w:bottom w:val="nil"/>
                <w:right w:val="nil"/>
                <w:between w:val="nil"/>
              </w:pBdr>
              <w:tabs>
                <w:tab w:val="left" w:pos="993"/>
              </w:tabs>
              <w:jc w:val="both"/>
              <w:rPr>
                <w:sz w:val="22"/>
              </w:rPr>
            </w:pPr>
            <w:r w:rsidRPr="00F37B9A">
              <w:rPr>
                <w:sz w:val="22"/>
              </w:rPr>
              <w:t xml:space="preserve">4. Šalys privalo sudaryti Susitarimą dėl </w:t>
            </w:r>
            <w:r>
              <w:rPr>
                <w:sz w:val="22"/>
              </w:rPr>
              <w:t>į</w:t>
            </w:r>
            <w:r w:rsidRPr="00F37B9A">
              <w:rPr>
                <w:sz w:val="22"/>
              </w:rPr>
              <w:t xml:space="preserve">kainių perskaičiavimo per 10 darbo dienų nuo Šalies prašymo kitai Šaliai perskaičiuoti </w:t>
            </w:r>
            <w:r>
              <w:rPr>
                <w:sz w:val="22"/>
              </w:rPr>
              <w:t>į</w:t>
            </w:r>
            <w:r w:rsidRPr="00F37B9A">
              <w:rPr>
                <w:sz w:val="22"/>
              </w:rPr>
              <w:t>kainius pateikimo dienos. Šalys privalo Susitarime nurodyti SSKI reikšmę laikotarpio pradžioje, SSKI reikšmę laikotarpio pabaigoje ir jos nustatymo datą, SSKI pokyčio koeficien</w:t>
            </w:r>
            <w:r>
              <w:rPr>
                <w:sz w:val="22"/>
              </w:rPr>
              <w:t xml:space="preserve">tą </w:t>
            </w:r>
            <w:r w:rsidRPr="00F37B9A">
              <w:rPr>
                <w:sz w:val="22"/>
              </w:rPr>
              <w:t xml:space="preserve">perskaičiuotą </w:t>
            </w:r>
            <w:r>
              <w:rPr>
                <w:sz w:val="22"/>
              </w:rPr>
              <w:t>p</w:t>
            </w:r>
            <w:r w:rsidRPr="00F37B9A">
              <w:rPr>
                <w:sz w:val="22"/>
              </w:rPr>
              <w:t xml:space="preserve">radinės </w:t>
            </w:r>
            <w:r>
              <w:rPr>
                <w:sz w:val="22"/>
              </w:rPr>
              <w:t>sutarties vertę, perskaičiuotą s</w:t>
            </w:r>
            <w:r w:rsidRPr="00F37B9A">
              <w:rPr>
                <w:sz w:val="22"/>
              </w:rPr>
              <w:t>tatybos darbų</w:t>
            </w:r>
            <w:r>
              <w:rPr>
                <w:sz w:val="22"/>
              </w:rPr>
              <w:t>, sutarties įvykdymo užtikrinimo</w:t>
            </w:r>
            <w:r w:rsidRPr="00F37B9A">
              <w:rPr>
                <w:sz w:val="22"/>
              </w:rPr>
              <w:t xml:space="preserve"> ir Rangovo civilinės atsakomybės privalomojo draudimo sumą (šios sumos turi būti padauginamos iš SSKI pokyčio koeficiento) bei kitą perskaičiavimui reikšmingą informaciją;</w:t>
            </w:r>
          </w:p>
          <w:p w14:paraId="662DCAF9" w14:textId="77777777" w:rsidR="00F37B9A" w:rsidRPr="00F37B9A" w:rsidRDefault="00F37B9A" w:rsidP="006D0A2F">
            <w:pPr>
              <w:widowControl w:val="0"/>
              <w:pBdr>
                <w:top w:val="nil"/>
                <w:left w:val="nil"/>
                <w:bottom w:val="nil"/>
                <w:right w:val="nil"/>
                <w:between w:val="nil"/>
              </w:pBdr>
              <w:jc w:val="both"/>
              <w:rPr>
                <w:sz w:val="22"/>
              </w:rPr>
            </w:pPr>
            <w:r w:rsidRPr="00F37B9A">
              <w:rPr>
                <w:sz w:val="22"/>
              </w:rPr>
              <w:t xml:space="preserve">5. po to, kai Šalys sudaro Susitarimą dėl </w:t>
            </w:r>
            <w:r>
              <w:rPr>
                <w:sz w:val="22"/>
              </w:rPr>
              <w:t>į</w:t>
            </w:r>
            <w:r w:rsidRPr="00F37B9A">
              <w:rPr>
                <w:sz w:val="22"/>
              </w:rPr>
              <w:t xml:space="preserve">kainių perskaičiavimo, perskaičiuoti </w:t>
            </w:r>
            <w:r>
              <w:rPr>
                <w:sz w:val="22"/>
              </w:rPr>
              <w:t>į</w:t>
            </w:r>
            <w:r w:rsidRPr="00F37B9A">
              <w:rPr>
                <w:sz w:val="22"/>
              </w:rPr>
              <w:t xml:space="preserve">kainiai taikomi Statybos darbams, kurie yra įtraukiami į Atliktų darbų aktus (kaip per ataskaitinį laikotarpį atlikti Darbai), Rangovo pateikiamus po Šalies prašymo kitai Šaliai perskaičiuoti </w:t>
            </w:r>
            <w:r>
              <w:rPr>
                <w:sz w:val="22"/>
              </w:rPr>
              <w:t>į</w:t>
            </w:r>
            <w:r w:rsidRPr="00F37B9A">
              <w:rPr>
                <w:sz w:val="22"/>
              </w:rPr>
              <w:t>kainius p</w:t>
            </w:r>
            <w:r>
              <w:rPr>
                <w:sz w:val="22"/>
              </w:rPr>
              <w:t>ateikimo. Jeigu dėl s</w:t>
            </w:r>
            <w:r w:rsidRPr="00F37B9A">
              <w:rPr>
                <w:sz w:val="22"/>
              </w:rPr>
              <w:t xml:space="preserve">usitarimo sudarymui reikalingo laiko gali vėluoti </w:t>
            </w:r>
            <w:r>
              <w:rPr>
                <w:sz w:val="22"/>
              </w:rPr>
              <w:t>a</w:t>
            </w:r>
            <w:r w:rsidRPr="00F37B9A">
              <w:rPr>
                <w:sz w:val="22"/>
              </w:rPr>
              <w:t>tliktų darbų aktų pateikimas, Rangovas turi teisę:</w:t>
            </w:r>
          </w:p>
          <w:p w14:paraId="05D0B2E4" w14:textId="77777777" w:rsidR="00F37B9A" w:rsidRPr="00F37B9A" w:rsidRDefault="00F37B9A" w:rsidP="006D0A2F">
            <w:pPr>
              <w:widowControl w:val="0"/>
              <w:pBdr>
                <w:top w:val="nil"/>
                <w:left w:val="nil"/>
                <w:bottom w:val="nil"/>
                <w:right w:val="nil"/>
                <w:between w:val="nil"/>
              </w:pBdr>
              <w:jc w:val="both"/>
              <w:rPr>
                <w:sz w:val="22"/>
              </w:rPr>
            </w:pPr>
            <w:r w:rsidRPr="00F37B9A">
              <w:rPr>
                <w:sz w:val="22"/>
              </w:rPr>
              <w:t xml:space="preserve">5.1. arba pateikti </w:t>
            </w:r>
            <w:r>
              <w:rPr>
                <w:sz w:val="22"/>
              </w:rPr>
              <w:t>a</w:t>
            </w:r>
            <w:r w:rsidRPr="00F37B9A">
              <w:rPr>
                <w:sz w:val="22"/>
              </w:rPr>
              <w:t xml:space="preserve">tliktų darbų aktą su neperskaičiuotais įkainiais ir perskaičiavimą atlikti kitame </w:t>
            </w:r>
            <w:r>
              <w:rPr>
                <w:sz w:val="22"/>
              </w:rPr>
              <w:t>a</w:t>
            </w:r>
            <w:r w:rsidRPr="00F37B9A">
              <w:rPr>
                <w:sz w:val="22"/>
              </w:rPr>
              <w:t>tliktų darbų akte;</w:t>
            </w:r>
          </w:p>
          <w:p w14:paraId="326B85AF" w14:textId="77777777" w:rsidR="00F37B9A" w:rsidRDefault="00F37B9A" w:rsidP="006D0A2F">
            <w:pPr>
              <w:widowControl w:val="0"/>
              <w:pBdr>
                <w:top w:val="nil"/>
                <w:left w:val="nil"/>
                <w:bottom w:val="nil"/>
                <w:right w:val="nil"/>
                <w:between w:val="nil"/>
              </w:pBdr>
              <w:jc w:val="both"/>
              <w:rPr>
                <w:sz w:val="22"/>
              </w:rPr>
            </w:pPr>
            <w:r w:rsidRPr="00F37B9A">
              <w:rPr>
                <w:sz w:val="22"/>
              </w:rPr>
              <w:t xml:space="preserve">5.2. arba sustabdyti </w:t>
            </w:r>
            <w:r>
              <w:rPr>
                <w:sz w:val="22"/>
              </w:rPr>
              <w:t>a</w:t>
            </w:r>
            <w:r w:rsidRPr="00F37B9A">
              <w:rPr>
                <w:sz w:val="22"/>
              </w:rPr>
              <w:t xml:space="preserve">tliktų darbų akto pateikimą iki bus perskaičiuoti </w:t>
            </w:r>
            <w:r>
              <w:rPr>
                <w:sz w:val="22"/>
              </w:rPr>
              <w:t>į</w:t>
            </w:r>
            <w:r w:rsidRPr="00F37B9A">
              <w:rPr>
                <w:sz w:val="22"/>
              </w:rPr>
              <w:t>kainiai;</w:t>
            </w:r>
          </w:p>
          <w:p w14:paraId="61F44E88" w14:textId="77777777" w:rsidR="00F37B9A" w:rsidRPr="00F37B9A" w:rsidRDefault="00F37B9A" w:rsidP="006D0A2F">
            <w:pPr>
              <w:widowControl w:val="0"/>
              <w:pBdr>
                <w:top w:val="nil"/>
                <w:left w:val="nil"/>
                <w:bottom w:val="nil"/>
                <w:right w:val="nil"/>
                <w:between w:val="nil"/>
              </w:pBdr>
              <w:jc w:val="both"/>
              <w:rPr>
                <w:sz w:val="22"/>
              </w:rPr>
            </w:pPr>
            <w:r>
              <w:rPr>
                <w:sz w:val="22"/>
              </w:rPr>
              <w:t xml:space="preserve">6. </w:t>
            </w:r>
            <w:r w:rsidRPr="00F37B9A">
              <w:rPr>
                <w:sz w:val="22"/>
              </w:rPr>
              <w:t xml:space="preserve">Sutarties įkainių peržiūra atliekama ne dažniau nei kas 6 mėnesiai. </w:t>
            </w:r>
          </w:p>
          <w:p w14:paraId="7475ADF1" w14:textId="77777777" w:rsidR="00F37B9A" w:rsidRPr="00F37B9A" w:rsidRDefault="00F37B9A" w:rsidP="006D0A2F">
            <w:pPr>
              <w:widowControl w:val="0"/>
              <w:pBdr>
                <w:top w:val="nil"/>
                <w:left w:val="nil"/>
                <w:bottom w:val="nil"/>
                <w:right w:val="nil"/>
                <w:between w:val="nil"/>
              </w:pBdr>
              <w:tabs>
                <w:tab w:val="left" w:pos="993"/>
              </w:tabs>
              <w:jc w:val="both"/>
              <w:rPr>
                <w:sz w:val="22"/>
              </w:rPr>
            </w:pPr>
            <w:r w:rsidRPr="00F37B9A">
              <w:rPr>
                <w:sz w:val="22"/>
              </w:rPr>
              <w:t xml:space="preserve">7. vėlesnis </w:t>
            </w:r>
            <w:r w:rsidR="006F1DA7">
              <w:rPr>
                <w:sz w:val="22"/>
              </w:rPr>
              <w:t>į</w:t>
            </w:r>
            <w:r w:rsidRPr="00F37B9A">
              <w:rPr>
                <w:sz w:val="22"/>
              </w:rPr>
              <w:t>kainių perskaičiavimas negali apimti laikotarpio, už kurį jau buvo atliktas perskaičiavimas;</w:t>
            </w:r>
          </w:p>
          <w:p w14:paraId="619EDE06" w14:textId="77777777" w:rsidR="00F37B9A" w:rsidRPr="00F37B9A" w:rsidRDefault="00F37B9A" w:rsidP="006D0A2F">
            <w:pPr>
              <w:widowControl w:val="0"/>
              <w:pBdr>
                <w:top w:val="nil"/>
                <w:left w:val="nil"/>
                <w:bottom w:val="nil"/>
                <w:right w:val="nil"/>
                <w:between w:val="nil"/>
              </w:pBdr>
              <w:tabs>
                <w:tab w:val="left" w:pos="993"/>
              </w:tabs>
              <w:jc w:val="both"/>
              <w:rPr>
                <w:b/>
                <w:color w:val="000000"/>
                <w:sz w:val="22"/>
              </w:rPr>
            </w:pPr>
            <w:r w:rsidRPr="00F37B9A">
              <w:rPr>
                <w:sz w:val="22"/>
              </w:rPr>
              <w:t>8. jeigu Darbai vėluoja dėl</w:t>
            </w:r>
            <w:r w:rsidR="006F1DA7">
              <w:rPr>
                <w:sz w:val="22"/>
              </w:rPr>
              <w:t xml:space="preserve"> Rangovo kaltės į</w:t>
            </w:r>
            <w:r w:rsidRPr="00F37B9A">
              <w:rPr>
                <w:sz w:val="22"/>
              </w:rPr>
              <w:t>kainiai neperskaičiuojami</w:t>
            </w:r>
            <w:r w:rsidR="006F1DA7">
              <w:rPr>
                <w:sz w:val="22"/>
              </w:rPr>
              <w:t>.</w:t>
            </w:r>
          </w:p>
        </w:tc>
      </w:tr>
      <w:tr w:rsidR="00165BC5" w:rsidRPr="006E74A7" w14:paraId="0A08DC5A" w14:textId="77777777" w:rsidTr="006A7FE5">
        <w:tc>
          <w:tcPr>
            <w:tcW w:w="9180" w:type="dxa"/>
            <w:gridSpan w:val="3"/>
            <w:tcBorders>
              <w:top w:val="single" w:sz="4" w:space="0" w:color="auto"/>
              <w:left w:val="single" w:sz="4" w:space="0" w:color="auto"/>
              <w:bottom w:val="single" w:sz="4" w:space="0" w:color="auto"/>
              <w:right w:val="single" w:sz="4" w:space="0" w:color="auto"/>
            </w:tcBorders>
          </w:tcPr>
          <w:p w14:paraId="100E275D" w14:textId="77777777" w:rsidR="00165BC5" w:rsidRPr="006E74A7" w:rsidRDefault="00165BC5" w:rsidP="004D5857">
            <w:pPr>
              <w:suppressAutoHyphens/>
              <w:overflowPunct w:val="0"/>
              <w:autoSpaceDE w:val="0"/>
              <w:adjustRightInd w:val="0"/>
              <w:jc w:val="center"/>
              <w:textAlignment w:val="baseline"/>
              <w:rPr>
                <w:sz w:val="22"/>
                <w:szCs w:val="22"/>
                <w:lang w:eastAsia="en-US"/>
              </w:rPr>
            </w:pPr>
            <w:bookmarkStart w:id="92" w:name="_Toc128826836"/>
            <w:bookmarkStart w:id="93" w:name="_Toc140564104"/>
            <w:bookmarkStart w:id="94" w:name="_Toc143077379"/>
            <w:bookmarkStart w:id="95" w:name="_Toc143518401"/>
            <w:bookmarkStart w:id="96" w:name="_Toc143677757"/>
            <w:bookmarkStart w:id="97" w:name="_Toc217377184"/>
            <w:r w:rsidRPr="006E74A7">
              <w:rPr>
                <w:b/>
                <w:sz w:val="22"/>
                <w:szCs w:val="22"/>
                <w:lang w:eastAsia="en-US"/>
              </w:rPr>
              <w:lastRenderedPageBreak/>
              <w:t>14 straipsnis. Sutarties kaina ir mokėjimas</w:t>
            </w:r>
            <w:bookmarkEnd w:id="92"/>
            <w:bookmarkEnd w:id="93"/>
            <w:bookmarkEnd w:id="94"/>
            <w:bookmarkEnd w:id="95"/>
            <w:bookmarkEnd w:id="96"/>
            <w:bookmarkEnd w:id="97"/>
          </w:p>
        </w:tc>
      </w:tr>
      <w:tr w:rsidR="00A87F3B" w:rsidRPr="006E74A7" w14:paraId="7AC18107"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0FA19B4" w14:textId="77777777" w:rsidR="00A87F3B" w:rsidRPr="006E74A7" w:rsidRDefault="00A87F3B" w:rsidP="004D5857">
            <w:pPr>
              <w:autoSpaceDN w:val="0"/>
              <w:rPr>
                <w:b/>
                <w:sz w:val="22"/>
                <w:szCs w:val="22"/>
              </w:rPr>
            </w:pPr>
            <w:r>
              <w:rPr>
                <w:b/>
                <w:sz w:val="22"/>
                <w:szCs w:val="22"/>
              </w:rPr>
              <w:t>14.2 punktas</w:t>
            </w:r>
          </w:p>
        </w:tc>
        <w:tc>
          <w:tcPr>
            <w:tcW w:w="7512" w:type="dxa"/>
            <w:tcBorders>
              <w:top w:val="single" w:sz="4" w:space="0" w:color="auto"/>
              <w:left w:val="single" w:sz="4" w:space="0" w:color="auto"/>
              <w:bottom w:val="single" w:sz="4" w:space="0" w:color="auto"/>
              <w:right w:val="single" w:sz="4" w:space="0" w:color="auto"/>
            </w:tcBorders>
          </w:tcPr>
          <w:p w14:paraId="65B8B9EC" w14:textId="77777777" w:rsidR="00A87F3B" w:rsidRPr="006E74A7" w:rsidRDefault="00A87F3B" w:rsidP="004D5857">
            <w:pPr>
              <w:autoSpaceDN w:val="0"/>
              <w:jc w:val="both"/>
              <w:rPr>
                <w:b/>
                <w:sz w:val="22"/>
                <w:szCs w:val="22"/>
              </w:rPr>
            </w:pPr>
            <w:r>
              <w:rPr>
                <w:b/>
                <w:sz w:val="22"/>
                <w:szCs w:val="22"/>
              </w:rPr>
              <w:t>Išankstinis mokėjimas</w:t>
            </w:r>
          </w:p>
        </w:tc>
      </w:tr>
      <w:tr w:rsidR="00A87F3B" w:rsidRPr="006E74A7" w14:paraId="089399AF"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6C7FD1C4" w14:textId="77777777" w:rsidR="00A87F3B" w:rsidRDefault="00A87F3B"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tcPr>
          <w:p w14:paraId="7E9F3F84" w14:textId="77777777" w:rsidR="00A87F3B" w:rsidRDefault="00A87F3B" w:rsidP="00A87F3B">
            <w:pPr>
              <w:autoSpaceDN w:val="0"/>
              <w:jc w:val="both"/>
              <w:rPr>
                <w:b/>
                <w:sz w:val="22"/>
                <w:szCs w:val="22"/>
              </w:rPr>
            </w:pPr>
            <w:r>
              <w:rPr>
                <w:b/>
                <w:sz w:val="22"/>
                <w:szCs w:val="22"/>
              </w:rPr>
              <w:t>Papildyti punktą paskutine pastraipa</w:t>
            </w:r>
          </w:p>
          <w:p w14:paraId="3E5499C6" w14:textId="77777777" w:rsidR="00A87F3B" w:rsidRDefault="00A87F3B" w:rsidP="00A87F3B">
            <w:pPr>
              <w:autoSpaceDN w:val="0"/>
              <w:jc w:val="both"/>
              <w:rPr>
                <w:b/>
                <w:sz w:val="22"/>
                <w:szCs w:val="22"/>
              </w:rPr>
            </w:pPr>
          </w:p>
          <w:p w14:paraId="4E9C0D48" w14:textId="77777777" w:rsidR="00A87F3B" w:rsidRPr="00AA01C8" w:rsidRDefault="00A87F3B" w:rsidP="00A87F3B">
            <w:pPr>
              <w:jc w:val="both"/>
              <w:rPr>
                <w:sz w:val="21"/>
                <w:szCs w:val="21"/>
              </w:rPr>
            </w:pPr>
            <w:r>
              <w:rPr>
                <w:sz w:val="21"/>
                <w:szCs w:val="21"/>
              </w:rPr>
              <w:t xml:space="preserve">a) </w:t>
            </w:r>
            <w:r w:rsidRPr="00AA01C8">
              <w:rPr>
                <w:sz w:val="21"/>
                <w:szCs w:val="21"/>
              </w:rPr>
              <w:t xml:space="preserve">Rangovas turi teisę prašyti Užsakovo sumokėti visą </w:t>
            </w:r>
            <w:r>
              <w:rPr>
                <w:sz w:val="21"/>
                <w:szCs w:val="21"/>
              </w:rPr>
              <w:t xml:space="preserve">pasiūlymo priede </w:t>
            </w:r>
            <w:r w:rsidR="00552D28">
              <w:rPr>
                <w:sz w:val="21"/>
                <w:szCs w:val="21"/>
              </w:rPr>
              <w:t xml:space="preserve">nurodyto dydžio </w:t>
            </w:r>
            <w:r w:rsidRPr="00AA01C8">
              <w:rPr>
                <w:sz w:val="21"/>
                <w:szCs w:val="21"/>
              </w:rPr>
              <w:t>avansą, arba prašyti sumokėti avansą dalimis, neviršijant bendro avanso dydžio, arba sumokėti tik dalį avanso. Rangovas, norėdamas gauti avansą ar jo dalį, privalo pateikti Užsakovui prašymą ir avanso grąžinimo užtikrinimą, atitinkantį šias sąlygas:</w:t>
            </w:r>
          </w:p>
          <w:p w14:paraId="53B66084" w14:textId="77777777" w:rsidR="00A87F3B" w:rsidRPr="00AA01C8" w:rsidRDefault="00A87F3B" w:rsidP="00A87F3B">
            <w:pPr>
              <w:jc w:val="both"/>
              <w:rPr>
                <w:sz w:val="21"/>
                <w:szCs w:val="21"/>
              </w:rPr>
            </w:pPr>
            <w:r>
              <w:rPr>
                <w:sz w:val="21"/>
                <w:szCs w:val="21"/>
              </w:rPr>
              <w:t xml:space="preserve">b) </w:t>
            </w:r>
            <w:r w:rsidRPr="00AA01C8">
              <w:rPr>
                <w:sz w:val="21"/>
                <w:szCs w:val="21"/>
              </w:rP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6A18E3C" w14:textId="77777777" w:rsidR="00A87F3B" w:rsidRPr="00AA01C8" w:rsidRDefault="00A87F3B" w:rsidP="00A87F3B">
            <w:pPr>
              <w:jc w:val="both"/>
              <w:rPr>
                <w:sz w:val="21"/>
                <w:szCs w:val="21"/>
              </w:rPr>
            </w:pPr>
            <w:r>
              <w:rPr>
                <w:sz w:val="21"/>
                <w:szCs w:val="21"/>
              </w:rPr>
              <w:t xml:space="preserve">c) </w:t>
            </w:r>
            <w:r w:rsidRPr="00AA01C8">
              <w:rPr>
                <w:sz w:val="21"/>
                <w:szCs w:val="21"/>
              </w:rPr>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4EDA44F3" w14:textId="77777777" w:rsidR="00A87F3B" w:rsidRPr="00AA01C8" w:rsidRDefault="00A87F3B" w:rsidP="00A87F3B">
            <w:pPr>
              <w:jc w:val="both"/>
              <w:rPr>
                <w:sz w:val="21"/>
                <w:szCs w:val="21"/>
              </w:rPr>
            </w:pPr>
            <w:r>
              <w:rPr>
                <w:sz w:val="21"/>
                <w:szCs w:val="21"/>
              </w:rPr>
              <w:t xml:space="preserve">d) </w:t>
            </w:r>
            <w:r w:rsidRPr="00AA01C8">
              <w:rPr>
                <w:sz w:val="21"/>
                <w:szCs w:val="21"/>
              </w:rPr>
              <w:t>Avanso grąžinimo užtikrinimas turi būti surašytas lietuvių arba anglų kalba (ir išverstas į lietuvių kalbą);</w:t>
            </w:r>
          </w:p>
          <w:p w14:paraId="2693FE1D" w14:textId="77777777" w:rsidR="00A87F3B" w:rsidRDefault="00A87F3B" w:rsidP="00A87F3B">
            <w:pPr>
              <w:jc w:val="both"/>
              <w:rPr>
                <w:sz w:val="21"/>
                <w:szCs w:val="21"/>
              </w:rPr>
            </w:pPr>
            <w:r>
              <w:rPr>
                <w:sz w:val="21"/>
                <w:szCs w:val="21"/>
              </w:rPr>
              <w:t xml:space="preserve">e) </w:t>
            </w:r>
            <w:r w:rsidRPr="00AA01C8">
              <w:rPr>
                <w:sz w:val="21"/>
                <w:szCs w:val="21"/>
              </w:rPr>
              <w:t>Avanso grąžinimo užtikrinimo suma turi būti lygi Rangovo prašomai avanso sumai ir turi būti nurodoma ir išmokama eurais;</w:t>
            </w:r>
          </w:p>
          <w:p w14:paraId="16885E3A" w14:textId="77777777" w:rsidR="00A87F3B" w:rsidRDefault="00A87F3B" w:rsidP="004D5857">
            <w:pPr>
              <w:autoSpaceDN w:val="0"/>
              <w:jc w:val="both"/>
              <w:rPr>
                <w:b/>
                <w:sz w:val="22"/>
                <w:szCs w:val="22"/>
              </w:rPr>
            </w:pPr>
          </w:p>
        </w:tc>
      </w:tr>
      <w:tr w:rsidR="00165BC5" w:rsidRPr="006E74A7" w14:paraId="20E7994C"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217B9469" w14:textId="77777777" w:rsidR="00165BC5" w:rsidRPr="006E74A7" w:rsidRDefault="00165BC5" w:rsidP="004D5857">
            <w:pPr>
              <w:autoSpaceDN w:val="0"/>
              <w:rPr>
                <w:b/>
                <w:sz w:val="22"/>
                <w:szCs w:val="22"/>
              </w:rPr>
            </w:pPr>
            <w:r w:rsidRPr="006E74A7">
              <w:rPr>
                <w:b/>
                <w:sz w:val="22"/>
                <w:szCs w:val="22"/>
              </w:rPr>
              <w:t>14.3 punktas</w:t>
            </w:r>
          </w:p>
        </w:tc>
        <w:tc>
          <w:tcPr>
            <w:tcW w:w="7512" w:type="dxa"/>
            <w:tcBorders>
              <w:top w:val="single" w:sz="4" w:space="0" w:color="auto"/>
              <w:left w:val="single" w:sz="4" w:space="0" w:color="auto"/>
              <w:bottom w:val="single" w:sz="4" w:space="0" w:color="auto"/>
              <w:right w:val="single" w:sz="4" w:space="0" w:color="auto"/>
            </w:tcBorders>
            <w:hideMark/>
          </w:tcPr>
          <w:p w14:paraId="1CF93EB6" w14:textId="77777777" w:rsidR="00165BC5" w:rsidRPr="006E74A7" w:rsidRDefault="00165BC5" w:rsidP="004D5857">
            <w:pPr>
              <w:autoSpaceDN w:val="0"/>
              <w:jc w:val="both"/>
              <w:rPr>
                <w:b/>
                <w:sz w:val="22"/>
                <w:szCs w:val="22"/>
              </w:rPr>
            </w:pPr>
            <w:bookmarkStart w:id="98" w:name="kreipimasis_del_tarpinio_mokejimo_14_3"/>
            <w:r w:rsidRPr="006E74A7">
              <w:rPr>
                <w:b/>
                <w:sz w:val="22"/>
                <w:szCs w:val="22"/>
              </w:rPr>
              <w:t>Kreipimasis dėl Tarpinio mokėjimo</w:t>
            </w:r>
            <w:bookmarkEnd w:id="98"/>
          </w:p>
        </w:tc>
      </w:tr>
      <w:tr w:rsidR="00165BC5" w:rsidRPr="006E74A7" w14:paraId="27B73981"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6FF0AF87"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F8AD3B6"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Pakeisti 14.3 punktą ir jį išdėstyti taip:</w:t>
            </w:r>
          </w:p>
          <w:p w14:paraId="0BE8EF1F" w14:textId="77777777" w:rsidR="00165BC5" w:rsidRPr="000D0AE5" w:rsidRDefault="00165BC5" w:rsidP="004D5857">
            <w:pPr>
              <w:jc w:val="both"/>
              <w:rPr>
                <w:sz w:val="22"/>
                <w:szCs w:val="22"/>
                <w:lang w:eastAsia="en-US"/>
              </w:rPr>
            </w:pPr>
            <w:r w:rsidRPr="000D0AE5">
              <w:rPr>
                <w:sz w:val="22"/>
                <w:szCs w:val="22"/>
                <w:lang w:eastAsia="en-US"/>
              </w:rPr>
              <w:t>Rangovas, ne dažniau kaip kas 1 mėnesį, privalo įteikti Inžinieriui Užsakovo nurodytos formos Suvestinį atliktų darbų aktą, Detalų atliktų darbų aktą ir PVM sąskaitą faktūrą. Suvestiniame atliktų darbų akte ir detaliame atliktų darbų akte turi būti įtraukta bet kuri suma, atskaitoma dėl sulaikymo, apskaičiuota visų aktuose nurodytų sumų atžvilgiu taikant sulaikymo procentus, nustatytus Pasiūlymo priede, iki tos ribos, už kurios Užsakovas tokiu būdu sulaikyta suma pasiekia Sulaikomų pinigų (jeigu yra) ribą, nurodytą Pasiūlymo priede.</w:t>
            </w:r>
          </w:p>
          <w:p w14:paraId="022A3170" w14:textId="77777777" w:rsidR="00165BC5" w:rsidRPr="006E74A7" w:rsidRDefault="00165BC5" w:rsidP="004D5857">
            <w:pPr>
              <w:autoSpaceDN w:val="0"/>
              <w:jc w:val="both"/>
              <w:rPr>
                <w:sz w:val="22"/>
                <w:szCs w:val="22"/>
                <w:lang w:eastAsia="en-US"/>
              </w:rPr>
            </w:pPr>
            <w:r w:rsidRPr="000D0AE5">
              <w:rPr>
                <w:sz w:val="22"/>
                <w:szCs w:val="22"/>
                <w:lang w:eastAsia="en-US"/>
              </w:rPr>
              <w:t xml:space="preserve">Jei buvo vykdomi papildomi, sutartyje nenumatyti darbai arba atsisakant tam tikrų darbų, prieš sąskaitos mokėjimui pateikimą turi būti pateiktas su Užsakovu </w:t>
            </w:r>
            <w:r w:rsidRPr="000D0AE5">
              <w:rPr>
                <w:sz w:val="22"/>
                <w:szCs w:val="22"/>
                <w:lang w:eastAsia="en-US"/>
              </w:rPr>
              <w:lastRenderedPageBreak/>
              <w:t xml:space="preserve">suderintas bei Inžinieriaus ir Rangovo patvirtintas Darbų pakeitimų nurodymas (ai)  (arba Inžinieriaus nurodymas Rangovui). </w:t>
            </w:r>
          </w:p>
        </w:tc>
      </w:tr>
      <w:tr w:rsidR="00165BC5" w:rsidRPr="006E74A7" w14:paraId="65AD7756"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B25DCF6" w14:textId="77777777" w:rsidR="00165BC5" w:rsidRPr="006E74A7" w:rsidRDefault="00165BC5" w:rsidP="004D5857">
            <w:pPr>
              <w:autoSpaceDN w:val="0"/>
              <w:rPr>
                <w:b/>
                <w:sz w:val="22"/>
                <w:szCs w:val="22"/>
              </w:rPr>
            </w:pPr>
            <w:r w:rsidRPr="006E74A7">
              <w:rPr>
                <w:b/>
                <w:sz w:val="22"/>
                <w:szCs w:val="22"/>
              </w:rPr>
              <w:lastRenderedPageBreak/>
              <w:t>14.4 punktas</w:t>
            </w:r>
          </w:p>
        </w:tc>
        <w:tc>
          <w:tcPr>
            <w:tcW w:w="7512" w:type="dxa"/>
            <w:tcBorders>
              <w:top w:val="single" w:sz="4" w:space="0" w:color="auto"/>
              <w:left w:val="single" w:sz="4" w:space="0" w:color="auto"/>
              <w:bottom w:val="single" w:sz="4" w:space="0" w:color="auto"/>
              <w:right w:val="single" w:sz="4" w:space="0" w:color="auto"/>
            </w:tcBorders>
            <w:hideMark/>
          </w:tcPr>
          <w:p w14:paraId="369AA4B5" w14:textId="77777777" w:rsidR="00165BC5" w:rsidRPr="006E74A7" w:rsidRDefault="00165BC5" w:rsidP="004D5857">
            <w:pPr>
              <w:autoSpaceDN w:val="0"/>
              <w:jc w:val="both"/>
              <w:rPr>
                <w:b/>
                <w:sz w:val="22"/>
                <w:szCs w:val="22"/>
              </w:rPr>
            </w:pPr>
            <w:bookmarkStart w:id="99" w:name="mokejimu_ziniarastis_14_4"/>
            <w:r w:rsidRPr="006E74A7">
              <w:rPr>
                <w:b/>
                <w:sz w:val="22"/>
                <w:szCs w:val="22"/>
              </w:rPr>
              <w:t xml:space="preserve">Mokėjimų žiniaraštis </w:t>
            </w:r>
            <w:bookmarkEnd w:id="99"/>
          </w:p>
        </w:tc>
      </w:tr>
      <w:tr w:rsidR="00165BC5" w:rsidRPr="006E74A7" w14:paraId="05633347" w14:textId="77777777" w:rsidTr="006A7FE5">
        <w:trPr>
          <w:trHeight w:val="284"/>
        </w:trPr>
        <w:tc>
          <w:tcPr>
            <w:tcW w:w="1668" w:type="dxa"/>
            <w:gridSpan w:val="2"/>
            <w:tcBorders>
              <w:top w:val="single" w:sz="4" w:space="0" w:color="auto"/>
              <w:left w:val="single" w:sz="4" w:space="0" w:color="auto"/>
              <w:bottom w:val="single" w:sz="4" w:space="0" w:color="auto"/>
              <w:right w:val="single" w:sz="4" w:space="0" w:color="auto"/>
            </w:tcBorders>
          </w:tcPr>
          <w:p w14:paraId="4AC8184D"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95917B0" w14:textId="77777777" w:rsidR="00165BC5" w:rsidRPr="006E74A7" w:rsidRDefault="00165BC5" w:rsidP="004D5857">
            <w:pPr>
              <w:jc w:val="both"/>
              <w:rPr>
                <w:b/>
                <w:i/>
                <w:sz w:val="22"/>
                <w:szCs w:val="22"/>
              </w:rPr>
            </w:pPr>
            <w:r w:rsidRPr="006E74A7">
              <w:rPr>
                <w:b/>
                <w:i/>
                <w:sz w:val="22"/>
                <w:szCs w:val="22"/>
              </w:rPr>
              <w:t>Pakeisti 14.4 punktą „Mokėjimų žiniaraštis“ nauju „Mokėjimų grafikas“:</w:t>
            </w:r>
          </w:p>
          <w:p w14:paraId="69EEB358" w14:textId="77777777" w:rsidR="00165BC5" w:rsidRPr="006E74A7" w:rsidRDefault="00165BC5" w:rsidP="004D5857">
            <w:pPr>
              <w:autoSpaceDN w:val="0"/>
              <w:jc w:val="both"/>
              <w:rPr>
                <w:sz w:val="22"/>
                <w:szCs w:val="22"/>
              </w:rPr>
            </w:pPr>
            <w:r w:rsidRPr="006E74A7">
              <w:rPr>
                <w:sz w:val="22"/>
                <w:szCs w:val="22"/>
              </w:rPr>
              <w:t xml:space="preserve">Rangovas, gavęs Inžinieriaus pranešimą pagal 8.1 punktą [Darbo pradžia] per 28 dienas kartu su Programa </w:t>
            </w:r>
            <w:r w:rsidRPr="006E74A7">
              <w:rPr>
                <w:color w:val="000000"/>
                <w:sz w:val="22"/>
                <w:szCs w:val="22"/>
              </w:rPr>
              <w:t>privalo pateikti patikslintą mokėjimų grafiką išskaidydamas Priimtą sutarties sumą mėnesiniais mokėjimais pagal Rangovo planuojamą statybos darbų eigą.</w:t>
            </w:r>
          </w:p>
        </w:tc>
      </w:tr>
      <w:tr w:rsidR="00165BC5" w:rsidRPr="006E74A7" w14:paraId="51FB64EA"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9B2EB62" w14:textId="77777777" w:rsidR="00165BC5" w:rsidRPr="006E74A7" w:rsidRDefault="00165BC5" w:rsidP="004D5857">
            <w:pPr>
              <w:autoSpaceDN w:val="0"/>
              <w:rPr>
                <w:b/>
                <w:sz w:val="22"/>
                <w:szCs w:val="22"/>
              </w:rPr>
            </w:pPr>
            <w:r w:rsidRPr="006E74A7">
              <w:rPr>
                <w:b/>
                <w:sz w:val="22"/>
                <w:szCs w:val="22"/>
              </w:rPr>
              <w:t>14.6 punktas</w:t>
            </w:r>
          </w:p>
        </w:tc>
        <w:tc>
          <w:tcPr>
            <w:tcW w:w="7512" w:type="dxa"/>
            <w:tcBorders>
              <w:top w:val="single" w:sz="4" w:space="0" w:color="auto"/>
              <w:left w:val="single" w:sz="4" w:space="0" w:color="auto"/>
              <w:bottom w:val="single" w:sz="4" w:space="0" w:color="auto"/>
              <w:right w:val="single" w:sz="4" w:space="0" w:color="auto"/>
            </w:tcBorders>
            <w:hideMark/>
          </w:tcPr>
          <w:p w14:paraId="6FFCD81B" w14:textId="77777777" w:rsidR="00165BC5" w:rsidRPr="006E74A7" w:rsidRDefault="00165BC5" w:rsidP="004D5857">
            <w:pPr>
              <w:autoSpaceDN w:val="0"/>
              <w:jc w:val="both"/>
              <w:rPr>
                <w:sz w:val="22"/>
                <w:szCs w:val="22"/>
              </w:rPr>
            </w:pPr>
            <w:bookmarkStart w:id="100" w:name="tarpinio_mokejimo_pazymos_isdavimas_14_6"/>
            <w:r w:rsidRPr="006E74A7">
              <w:rPr>
                <w:b/>
                <w:spacing w:val="-2"/>
                <w:sz w:val="22"/>
                <w:szCs w:val="22"/>
              </w:rPr>
              <w:t>Tarpinio mokėjimo pažymų išdavimas</w:t>
            </w:r>
            <w:bookmarkEnd w:id="100"/>
          </w:p>
        </w:tc>
      </w:tr>
      <w:tr w:rsidR="00165BC5" w:rsidRPr="006E74A7" w14:paraId="7F659B8F"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45B4E6F"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DDCC19B" w14:textId="77777777" w:rsidR="00165BC5" w:rsidRPr="006E74A7" w:rsidRDefault="00165BC5" w:rsidP="004D5857">
            <w:pPr>
              <w:jc w:val="both"/>
              <w:rPr>
                <w:b/>
                <w:i/>
                <w:color w:val="000000"/>
                <w:sz w:val="22"/>
                <w:szCs w:val="22"/>
              </w:rPr>
            </w:pPr>
            <w:r w:rsidRPr="006E74A7">
              <w:rPr>
                <w:b/>
                <w:i/>
                <w:color w:val="000000"/>
                <w:sz w:val="22"/>
                <w:szCs w:val="22"/>
              </w:rPr>
              <w:t>Pakeisti 14.6 punkto antrą sakinį:</w:t>
            </w:r>
          </w:p>
          <w:p w14:paraId="08FC2384" w14:textId="77777777" w:rsidR="00165BC5" w:rsidRPr="006E74A7" w:rsidRDefault="00165BC5" w:rsidP="004D5857">
            <w:pPr>
              <w:jc w:val="both"/>
              <w:rPr>
                <w:color w:val="000000"/>
                <w:spacing w:val="-2"/>
                <w:sz w:val="22"/>
                <w:szCs w:val="22"/>
              </w:rPr>
            </w:pPr>
            <w:r w:rsidRPr="006E74A7">
              <w:rPr>
                <w:color w:val="000000"/>
                <w:spacing w:val="-2"/>
                <w:sz w:val="22"/>
                <w:szCs w:val="22"/>
              </w:rPr>
              <w:t xml:space="preserve">Inžinierius ir Užsakovas, gavę </w:t>
            </w:r>
            <w:r w:rsidRPr="006E74A7">
              <w:rPr>
                <w:color w:val="000000"/>
                <w:sz w:val="22"/>
                <w:szCs w:val="22"/>
              </w:rPr>
              <w:t xml:space="preserve">atsiskaitymo už atliktus darbus dokumentus, t.y. </w:t>
            </w:r>
            <w:r w:rsidRPr="006E74A7">
              <w:rPr>
                <w:color w:val="000000"/>
                <w:sz w:val="22"/>
                <w:szCs w:val="22"/>
                <w:lang w:eastAsia="en-US"/>
              </w:rPr>
              <w:t>Suvestinį atliktų darbų aktą, Detalų atliktų darbų aktą ir PVM sąskaitą faktūrą</w:t>
            </w:r>
            <w:r w:rsidRPr="006E74A7">
              <w:rPr>
                <w:color w:val="000000"/>
                <w:sz w:val="22"/>
                <w:szCs w:val="22"/>
              </w:rPr>
              <w:t xml:space="preserve"> privalo patikrinti ir patvirtinti </w:t>
            </w:r>
            <w:r w:rsidRPr="006E74A7">
              <w:rPr>
                <w:color w:val="000000"/>
                <w:spacing w:val="-2"/>
                <w:sz w:val="22"/>
                <w:szCs w:val="22"/>
              </w:rPr>
              <w:t>arba pateikti pastabas per 14 dienų nuo jų gavimo.</w:t>
            </w:r>
          </w:p>
          <w:p w14:paraId="4BEB2803" w14:textId="77777777" w:rsidR="00165BC5" w:rsidRPr="006E74A7" w:rsidRDefault="00165BC5" w:rsidP="004D5857">
            <w:pPr>
              <w:jc w:val="both"/>
              <w:rPr>
                <w:i/>
                <w:color w:val="000000"/>
                <w:spacing w:val="-2"/>
                <w:sz w:val="22"/>
                <w:szCs w:val="22"/>
              </w:rPr>
            </w:pPr>
            <w:r w:rsidRPr="006E74A7">
              <w:rPr>
                <w:b/>
                <w:i/>
                <w:color w:val="000000"/>
                <w:sz w:val="22"/>
                <w:szCs w:val="22"/>
              </w:rPr>
              <w:t>Papildyti punktą paskutine pastraipa:</w:t>
            </w:r>
          </w:p>
          <w:p w14:paraId="176AE99D" w14:textId="77777777" w:rsidR="00165BC5" w:rsidRPr="006E74A7" w:rsidRDefault="00165BC5" w:rsidP="004D5857">
            <w:pPr>
              <w:jc w:val="both"/>
              <w:rPr>
                <w:color w:val="000000"/>
                <w:sz w:val="22"/>
                <w:szCs w:val="22"/>
              </w:rPr>
            </w:pPr>
            <w:r w:rsidRPr="006E74A7">
              <w:rPr>
                <w:color w:val="000000"/>
                <w:sz w:val="22"/>
                <w:szCs w:val="22"/>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7B90DC6F" w14:textId="77777777" w:rsidR="00165BC5" w:rsidRPr="006E74A7" w:rsidRDefault="00165BC5" w:rsidP="004D5857">
            <w:pPr>
              <w:autoSpaceDN w:val="0"/>
              <w:jc w:val="both"/>
              <w:rPr>
                <w:b/>
                <w:color w:val="000000"/>
                <w:sz w:val="22"/>
                <w:szCs w:val="22"/>
              </w:rPr>
            </w:pPr>
            <w:r w:rsidRPr="006E74A7">
              <w:rPr>
                <w:color w:val="000000"/>
                <w:sz w:val="22"/>
                <w:szCs w:val="22"/>
              </w:rPr>
              <w:t>Visur, kur Sutartyje nurodoma Inžinieriaus prievolė išduoti Mokėjimo pažymas, turi būti suprantama kaip Inžinieriaus prievolė patvirtinti Rangovo pateiktus atliktų darbų aktus.</w:t>
            </w:r>
          </w:p>
        </w:tc>
      </w:tr>
      <w:tr w:rsidR="00165BC5" w:rsidRPr="006E74A7" w14:paraId="23EF495B"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80DCC49" w14:textId="77777777" w:rsidR="00165BC5" w:rsidRPr="006E74A7" w:rsidRDefault="00165BC5" w:rsidP="004D5857">
            <w:pPr>
              <w:autoSpaceDN w:val="0"/>
              <w:rPr>
                <w:b/>
                <w:sz w:val="22"/>
                <w:szCs w:val="22"/>
              </w:rPr>
            </w:pPr>
            <w:r w:rsidRPr="006E74A7">
              <w:rPr>
                <w:b/>
                <w:sz w:val="22"/>
                <w:szCs w:val="22"/>
              </w:rPr>
              <w:t>14.7 punktas</w:t>
            </w:r>
          </w:p>
        </w:tc>
        <w:tc>
          <w:tcPr>
            <w:tcW w:w="7512" w:type="dxa"/>
            <w:tcBorders>
              <w:top w:val="single" w:sz="4" w:space="0" w:color="auto"/>
              <w:left w:val="single" w:sz="4" w:space="0" w:color="auto"/>
              <w:bottom w:val="single" w:sz="4" w:space="0" w:color="auto"/>
              <w:right w:val="single" w:sz="4" w:space="0" w:color="auto"/>
            </w:tcBorders>
            <w:hideMark/>
          </w:tcPr>
          <w:p w14:paraId="4462F8CA" w14:textId="77777777" w:rsidR="00165BC5" w:rsidRPr="006E74A7" w:rsidRDefault="00165BC5" w:rsidP="004D5857">
            <w:pPr>
              <w:autoSpaceDN w:val="0"/>
              <w:jc w:val="both"/>
              <w:rPr>
                <w:sz w:val="22"/>
                <w:szCs w:val="22"/>
              </w:rPr>
            </w:pPr>
            <w:r w:rsidRPr="006E74A7">
              <w:rPr>
                <w:b/>
                <w:spacing w:val="-2"/>
                <w:sz w:val="22"/>
                <w:szCs w:val="22"/>
              </w:rPr>
              <w:t>Mokėjimas</w:t>
            </w:r>
          </w:p>
        </w:tc>
      </w:tr>
      <w:tr w:rsidR="00165BC5" w:rsidRPr="006E74A7" w14:paraId="5583EA87"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DDDF815"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3783172B" w14:textId="77777777" w:rsidR="00165BC5" w:rsidRPr="006E74A7" w:rsidRDefault="00165BC5" w:rsidP="004D5857">
            <w:pPr>
              <w:suppressLineNumbers/>
              <w:tabs>
                <w:tab w:val="left" w:pos="-720"/>
              </w:tabs>
              <w:suppressAutoHyphens/>
              <w:jc w:val="both"/>
              <w:rPr>
                <w:i/>
                <w:sz w:val="22"/>
                <w:szCs w:val="22"/>
                <w:lang w:eastAsia="lt-LT"/>
              </w:rPr>
            </w:pPr>
            <w:r w:rsidRPr="006E74A7">
              <w:rPr>
                <w:b/>
                <w:i/>
                <w:sz w:val="22"/>
                <w:szCs w:val="22"/>
                <w:lang w:eastAsia="en-US"/>
              </w:rPr>
              <w:t>Papildyti 14.7 punktą paskutine pastraipa:</w:t>
            </w:r>
          </w:p>
          <w:p w14:paraId="3B1CA8C9" w14:textId="77777777" w:rsidR="00165BC5" w:rsidRPr="006E74A7" w:rsidRDefault="00165BC5" w:rsidP="004D5857">
            <w:pPr>
              <w:autoSpaceDN w:val="0"/>
              <w:jc w:val="both"/>
              <w:rPr>
                <w:spacing w:val="-2"/>
                <w:sz w:val="22"/>
                <w:szCs w:val="22"/>
              </w:rPr>
            </w:pPr>
            <w:r w:rsidRPr="006E74A7">
              <w:rPr>
                <w:spacing w:val="-2"/>
                <w:sz w:val="22"/>
                <w:szCs w:val="22"/>
              </w:rPr>
              <w:t xml:space="preserve">Apmokėjimo data laikoma ta data, kai </w:t>
            </w:r>
            <w:r w:rsidRPr="006E74A7">
              <w:rPr>
                <w:sz w:val="22"/>
                <w:szCs w:val="22"/>
              </w:rPr>
              <w:t xml:space="preserve">Užsakovas </w:t>
            </w:r>
            <w:r w:rsidRPr="006E74A7">
              <w:rPr>
                <w:spacing w:val="-2"/>
                <w:sz w:val="22"/>
                <w:szCs w:val="22"/>
              </w:rPr>
              <w:t>atlieka mokėjimą į Rangovo sąskaitą.</w:t>
            </w:r>
          </w:p>
        </w:tc>
      </w:tr>
      <w:tr w:rsidR="00165BC5" w:rsidRPr="006E74A7" w14:paraId="50EBC379"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0C93022" w14:textId="77777777" w:rsidR="00165BC5" w:rsidRPr="006E74A7" w:rsidRDefault="00165BC5" w:rsidP="004D5857">
            <w:pPr>
              <w:autoSpaceDN w:val="0"/>
              <w:rPr>
                <w:b/>
                <w:sz w:val="22"/>
                <w:szCs w:val="22"/>
              </w:rPr>
            </w:pPr>
            <w:r w:rsidRPr="006E74A7">
              <w:rPr>
                <w:b/>
                <w:sz w:val="22"/>
                <w:szCs w:val="22"/>
              </w:rPr>
              <w:t>14.9 punktas</w:t>
            </w:r>
          </w:p>
        </w:tc>
        <w:tc>
          <w:tcPr>
            <w:tcW w:w="7512" w:type="dxa"/>
            <w:tcBorders>
              <w:top w:val="single" w:sz="4" w:space="0" w:color="auto"/>
              <w:left w:val="single" w:sz="4" w:space="0" w:color="auto"/>
              <w:bottom w:val="single" w:sz="4" w:space="0" w:color="auto"/>
              <w:right w:val="single" w:sz="4" w:space="0" w:color="auto"/>
            </w:tcBorders>
            <w:hideMark/>
          </w:tcPr>
          <w:p w14:paraId="01486232" w14:textId="77777777" w:rsidR="00165BC5" w:rsidRPr="006E74A7" w:rsidRDefault="00165BC5" w:rsidP="004D5857">
            <w:pPr>
              <w:autoSpaceDN w:val="0"/>
              <w:jc w:val="both"/>
              <w:rPr>
                <w:sz w:val="22"/>
                <w:szCs w:val="22"/>
              </w:rPr>
            </w:pPr>
            <w:bookmarkStart w:id="101" w:name="Sulaikomu_pinigu_mokejimas"/>
            <w:r w:rsidRPr="006E74A7">
              <w:rPr>
                <w:b/>
                <w:spacing w:val="-2"/>
                <w:sz w:val="22"/>
                <w:szCs w:val="22"/>
              </w:rPr>
              <w:t>Sulaikomų pinigų mokėjimas</w:t>
            </w:r>
            <w:bookmarkEnd w:id="101"/>
          </w:p>
        </w:tc>
      </w:tr>
      <w:tr w:rsidR="00165BC5" w:rsidRPr="006E74A7" w14:paraId="4BE10182"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FB6D258"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3B07A06" w14:textId="77777777" w:rsidR="00165BC5" w:rsidRPr="000D0AE5" w:rsidRDefault="00165BC5" w:rsidP="004D5857">
            <w:pPr>
              <w:autoSpaceDN w:val="0"/>
              <w:jc w:val="both"/>
              <w:rPr>
                <w:rFonts w:eastAsia="Calibri"/>
                <w:bCs/>
                <w:sz w:val="22"/>
                <w:szCs w:val="22"/>
                <w:lang w:eastAsia="en-US"/>
              </w:rPr>
            </w:pPr>
            <w:r w:rsidRPr="000D0AE5">
              <w:rPr>
                <w:rFonts w:eastAsia="Calibri"/>
                <w:bCs/>
                <w:sz w:val="22"/>
                <w:szCs w:val="22"/>
                <w:lang w:eastAsia="en-US"/>
              </w:rPr>
              <w:t>Pakeisti 14.9 pirmos pastraipos redakciją:</w:t>
            </w:r>
          </w:p>
          <w:p w14:paraId="4445FBFD" w14:textId="77777777" w:rsidR="00165BC5" w:rsidRPr="006E74A7" w:rsidRDefault="00165BC5" w:rsidP="004D5857">
            <w:pPr>
              <w:autoSpaceDN w:val="0"/>
              <w:jc w:val="both"/>
              <w:rPr>
                <w:bCs/>
                <w:sz w:val="22"/>
                <w:szCs w:val="22"/>
              </w:rPr>
            </w:pPr>
            <w:r w:rsidRPr="000D0AE5">
              <w:rPr>
                <w:rFonts w:eastAsia="Calibri"/>
                <w:bCs/>
                <w:sz w:val="22"/>
                <w:szCs w:val="22"/>
                <w:lang w:eastAsia="en-US"/>
              </w:rPr>
              <w:t>Kai pagal STR 1.05.01:2017 pasirašomas Statybos užbaigimo dokumentas  Inžinierius privalo patvirtinti Sulaikomų pinigų pirmosios pusės išmokėjimą Rangovui. Jeigu Statybos užbaigimo dokumentas pasirašomas Grupei arba Darbų daliai, tai proporcinga Sulaikomų pinigų dalis turi būti patvirtinta ir išmokėta. Šią proporciją turi sudaryti du penktadaliai (40 %) proporcijos, apskaičiuotos dalijant Grupės arba dalies sąmatinę sutarties vertę iš sąmatinės galutinės Sutarties kainos. Sulaikomi pinigai turi būti sumokėti Rangovui ne vėliau kaip per 30 dienų nuo aukščiau minėtų veiksmų atlikimo.</w:t>
            </w:r>
          </w:p>
        </w:tc>
      </w:tr>
      <w:tr w:rsidR="00165BC5" w:rsidRPr="006E74A7" w14:paraId="2D31B14C"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1203C7F3" w14:textId="77777777" w:rsidR="00165BC5" w:rsidRPr="006E74A7" w:rsidRDefault="00165BC5" w:rsidP="004D5857">
            <w:pPr>
              <w:autoSpaceDN w:val="0"/>
              <w:rPr>
                <w:b/>
                <w:sz w:val="22"/>
                <w:szCs w:val="22"/>
              </w:rPr>
            </w:pPr>
            <w:r w:rsidRPr="006E74A7">
              <w:rPr>
                <w:b/>
                <w:sz w:val="22"/>
                <w:szCs w:val="22"/>
              </w:rPr>
              <w:t>14.10 punktas</w:t>
            </w:r>
          </w:p>
        </w:tc>
        <w:tc>
          <w:tcPr>
            <w:tcW w:w="7512" w:type="dxa"/>
            <w:tcBorders>
              <w:top w:val="single" w:sz="4" w:space="0" w:color="auto"/>
              <w:left w:val="single" w:sz="4" w:space="0" w:color="auto"/>
              <w:bottom w:val="single" w:sz="4" w:space="0" w:color="auto"/>
              <w:right w:val="single" w:sz="4" w:space="0" w:color="auto"/>
            </w:tcBorders>
            <w:hideMark/>
          </w:tcPr>
          <w:p w14:paraId="361A6216" w14:textId="77777777" w:rsidR="00165BC5" w:rsidRPr="006E74A7" w:rsidRDefault="00165BC5" w:rsidP="004D5857">
            <w:pPr>
              <w:autoSpaceDN w:val="0"/>
              <w:rPr>
                <w:b/>
                <w:sz w:val="22"/>
                <w:szCs w:val="22"/>
              </w:rPr>
            </w:pPr>
            <w:r w:rsidRPr="006E74A7">
              <w:rPr>
                <w:b/>
                <w:sz w:val="22"/>
                <w:szCs w:val="22"/>
              </w:rPr>
              <w:t>Darbų baigimo ataskaita</w:t>
            </w:r>
          </w:p>
        </w:tc>
      </w:tr>
      <w:tr w:rsidR="00165BC5" w:rsidRPr="006E74A7" w14:paraId="27A58374"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666B7923"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tcPr>
          <w:p w14:paraId="44132D53"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 xml:space="preserve">Pakeisti pirmos 14.10 punkto pastraipos pirmą sakinį: </w:t>
            </w:r>
          </w:p>
          <w:p w14:paraId="2EBE9B6D" w14:textId="77777777" w:rsidR="00165BC5" w:rsidRPr="006E74A7" w:rsidRDefault="00165BC5" w:rsidP="004D5857">
            <w:pPr>
              <w:tabs>
                <w:tab w:val="left" w:pos="459"/>
              </w:tabs>
              <w:autoSpaceDE w:val="0"/>
              <w:adjustRightInd w:val="0"/>
              <w:jc w:val="both"/>
              <w:rPr>
                <w:rFonts w:eastAsia="Calibri"/>
                <w:color w:val="000000"/>
                <w:sz w:val="22"/>
                <w:szCs w:val="22"/>
                <w:lang w:eastAsia="en-US"/>
              </w:rPr>
            </w:pPr>
            <w:r w:rsidRPr="006E74A7">
              <w:rPr>
                <w:rFonts w:eastAsia="Calibri"/>
                <w:color w:val="000000"/>
                <w:sz w:val="22"/>
                <w:szCs w:val="22"/>
                <w:lang w:eastAsia="en-US"/>
              </w:rPr>
              <w:t xml:space="preserve">Rangovas, gavęs Perėmimo pažymą, per 28 dienas privalo Inžinieriui įteikti keturis Darbų baigimo ataskaitos kartu su patvirtinančiais dokumentais egzempliorius parodydamas: </w:t>
            </w:r>
          </w:p>
          <w:p w14:paraId="615D6901" w14:textId="77777777" w:rsidR="00165BC5" w:rsidRPr="006E74A7" w:rsidRDefault="00165BC5" w:rsidP="004D5857">
            <w:pPr>
              <w:numPr>
                <w:ilvl w:val="1"/>
                <w:numId w:val="2"/>
              </w:numPr>
              <w:tabs>
                <w:tab w:val="left" w:pos="459"/>
              </w:tabs>
              <w:autoSpaceDE w:val="0"/>
              <w:autoSpaceDN w:val="0"/>
              <w:adjustRightInd w:val="0"/>
              <w:spacing w:after="200" w:line="276" w:lineRule="auto"/>
              <w:ind w:left="0" w:firstLine="0"/>
              <w:contextualSpacing/>
              <w:jc w:val="both"/>
              <w:rPr>
                <w:rFonts w:eastAsia="Calibri"/>
                <w:color w:val="000000"/>
                <w:sz w:val="22"/>
                <w:szCs w:val="22"/>
                <w:lang w:eastAsia="en-US"/>
              </w:rPr>
            </w:pPr>
            <w:r w:rsidRPr="006E74A7">
              <w:rPr>
                <w:rFonts w:eastAsia="Calibri"/>
                <w:color w:val="000000"/>
                <w:sz w:val="22"/>
                <w:szCs w:val="22"/>
                <w:lang w:eastAsia="en-US"/>
              </w:rPr>
              <w:t xml:space="preserve">viso atlikto darbo vertę pagal Sutartį iki datos, įrašytos Darbų Perėmimo pažymoje, </w:t>
            </w:r>
          </w:p>
          <w:p w14:paraId="57924558" w14:textId="77777777" w:rsidR="00165BC5" w:rsidRPr="006E74A7" w:rsidRDefault="00165BC5" w:rsidP="004D5857">
            <w:pPr>
              <w:numPr>
                <w:ilvl w:val="1"/>
                <w:numId w:val="2"/>
              </w:numPr>
              <w:tabs>
                <w:tab w:val="left" w:pos="459"/>
              </w:tabs>
              <w:autoSpaceDE w:val="0"/>
              <w:autoSpaceDN w:val="0"/>
              <w:adjustRightInd w:val="0"/>
              <w:spacing w:after="200" w:line="276" w:lineRule="auto"/>
              <w:ind w:left="0" w:firstLine="0"/>
              <w:contextualSpacing/>
              <w:jc w:val="both"/>
              <w:rPr>
                <w:rFonts w:eastAsia="Calibri"/>
                <w:color w:val="000000"/>
                <w:sz w:val="22"/>
                <w:szCs w:val="22"/>
                <w:lang w:eastAsia="en-US"/>
              </w:rPr>
            </w:pPr>
            <w:r w:rsidRPr="006E74A7">
              <w:rPr>
                <w:rFonts w:eastAsia="Calibri"/>
                <w:color w:val="000000"/>
                <w:sz w:val="22"/>
                <w:szCs w:val="22"/>
                <w:lang w:eastAsia="en-US"/>
              </w:rPr>
              <w:t>bet kurias, Rangovo nuomone, toliau mokėtinas sumas, ir</w:t>
            </w:r>
          </w:p>
          <w:p w14:paraId="217B3615" w14:textId="77777777" w:rsidR="00165BC5" w:rsidRPr="006E74A7" w:rsidRDefault="00165BC5" w:rsidP="004D5857">
            <w:pPr>
              <w:numPr>
                <w:ilvl w:val="1"/>
                <w:numId w:val="2"/>
              </w:numPr>
              <w:tabs>
                <w:tab w:val="left" w:pos="459"/>
              </w:tabs>
              <w:autoSpaceDE w:val="0"/>
              <w:autoSpaceDN w:val="0"/>
              <w:adjustRightInd w:val="0"/>
              <w:spacing w:after="200" w:line="276" w:lineRule="auto"/>
              <w:ind w:left="0" w:firstLine="0"/>
              <w:contextualSpacing/>
              <w:jc w:val="both"/>
              <w:rPr>
                <w:rFonts w:eastAsia="Calibri"/>
                <w:sz w:val="22"/>
                <w:szCs w:val="22"/>
                <w:lang w:eastAsia="en-US"/>
              </w:rPr>
            </w:pPr>
            <w:r w:rsidRPr="006E74A7">
              <w:rPr>
                <w:rFonts w:eastAsia="Calibri"/>
                <w:color w:val="000000"/>
                <w:sz w:val="22"/>
                <w:szCs w:val="22"/>
                <w:lang w:eastAsia="en-US"/>
              </w:rPr>
              <w:t xml:space="preserve">sąmatą bet kurių kitų sumų, kurios, Rangovo nuomone, jam turės buti mokamos pagal Sutartį. Sąmatinės sumos toje Darbų baigimo ataskaitoje turi būti parodytos atskirai. </w:t>
            </w:r>
          </w:p>
          <w:p w14:paraId="0ED699CD" w14:textId="77777777" w:rsidR="00165BC5" w:rsidRPr="006E74A7" w:rsidRDefault="00165BC5" w:rsidP="004D5857">
            <w:pPr>
              <w:autoSpaceDE w:val="0"/>
              <w:adjustRightInd w:val="0"/>
              <w:jc w:val="both"/>
              <w:rPr>
                <w:rFonts w:eastAsia="Calibri"/>
                <w:color w:val="000000"/>
                <w:sz w:val="22"/>
                <w:szCs w:val="22"/>
                <w:lang w:eastAsia="en-US"/>
              </w:rPr>
            </w:pPr>
          </w:p>
          <w:p w14:paraId="59D6FC9A" w14:textId="77777777" w:rsidR="00165BC5" w:rsidRPr="006E74A7" w:rsidRDefault="00165BC5" w:rsidP="004D5857">
            <w:pPr>
              <w:autoSpaceDE w:val="0"/>
              <w:autoSpaceDN w:val="0"/>
              <w:adjustRightInd w:val="0"/>
              <w:jc w:val="both"/>
              <w:rPr>
                <w:rFonts w:eastAsia="Calibri"/>
                <w:sz w:val="22"/>
                <w:szCs w:val="22"/>
                <w:lang w:eastAsia="en-US"/>
              </w:rPr>
            </w:pPr>
            <w:r w:rsidRPr="006E74A7">
              <w:rPr>
                <w:rFonts w:eastAsia="Calibri"/>
                <w:color w:val="000000"/>
                <w:sz w:val="22"/>
                <w:szCs w:val="22"/>
                <w:lang w:eastAsia="en-US"/>
              </w:rPr>
              <w:t xml:space="preserve">Inžinierius po to tai privalo patvirtinti pagal 14.6 punktą </w:t>
            </w:r>
            <w:r w:rsidRPr="006E74A7">
              <w:rPr>
                <w:rFonts w:eastAsia="Calibri"/>
                <w:i/>
                <w:color w:val="000000"/>
                <w:sz w:val="22"/>
                <w:szCs w:val="22"/>
                <w:lang w:eastAsia="en-US"/>
              </w:rPr>
              <w:t>[Tarpinio mokėjimo pažymų išdavimas</w:t>
            </w:r>
            <w:r w:rsidRPr="006E74A7">
              <w:rPr>
                <w:rFonts w:eastAsia="Calibri"/>
                <w:color w:val="000000"/>
                <w:sz w:val="22"/>
                <w:szCs w:val="22"/>
                <w:lang w:eastAsia="en-US"/>
              </w:rPr>
              <w:t>].</w:t>
            </w:r>
          </w:p>
        </w:tc>
      </w:tr>
      <w:tr w:rsidR="00165BC5" w:rsidRPr="006E74A7" w14:paraId="59AD0EAE"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13B0B503" w14:textId="77777777" w:rsidR="00165BC5" w:rsidRPr="006E74A7" w:rsidRDefault="00165BC5" w:rsidP="004D5857">
            <w:pPr>
              <w:autoSpaceDN w:val="0"/>
              <w:rPr>
                <w:b/>
                <w:sz w:val="22"/>
                <w:szCs w:val="22"/>
              </w:rPr>
            </w:pPr>
            <w:r w:rsidRPr="006E74A7">
              <w:rPr>
                <w:b/>
                <w:sz w:val="22"/>
                <w:szCs w:val="22"/>
              </w:rPr>
              <w:t>14.15 punktas</w:t>
            </w:r>
          </w:p>
        </w:tc>
        <w:tc>
          <w:tcPr>
            <w:tcW w:w="7512" w:type="dxa"/>
            <w:tcBorders>
              <w:top w:val="single" w:sz="4" w:space="0" w:color="auto"/>
              <w:left w:val="single" w:sz="4" w:space="0" w:color="auto"/>
              <w:bottom w:val="single" w:sz="4" w:space="0" w:color="auto"/>
              <w:right w:val="single" w:sz="4" w:space="0" w:color="auto"/>
            </w:tcBorders>
            <w:hideMark/>
          </w:tcPr>
          <w:p w14:paraId="7D1CEC95" w14:textId="77777777" w:rsidR="00165BC5" w:rsidRPr="006E74A7" w:rsidRDefault="00165BC5" w:rsidP="004D5857">
            <w:pPr>
              <w:autoSpaceDN w:val="0"/>
              <w:rPr>
                <w:b/>
                <w:sz w:val="22"/>
                <w:szCs w:val="22"/>
              </w:rPr>
            </w:pPr>
            <w:bookmarkStart w:id="102" w:name="mokejimo_valiuta_14_15"/>
            <w:r w:rsidRPr="006E74A7">
              <w:rPr>
                <w:b/>
                <w:sz w:val="22"/>
                <w:szCs w:val="22"/>
              </w:rPr>
              <w:t>Mokėjimo valiutos</w:t>
            </w:r>
            <w:bookmarkEnd w:id="102"/>
          </w:p>
        </w:tc>
      </w:tr>
      <w:tr w:rsidR="00165BC5" w:rsidRPr="006E74A7" w14:paraId="16CAA52E"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F192178"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6225E6E3" w14:textId="77777777" w:rsidR="00165BC5" w:rsidRPr="006E74A7" w:rsidRDefault="00165BC5" w:rsidP="004D5857">
            <w:pPr>
              <w:jc w:val="both"/>
              <w:rPr>
                <w:b/>
                <w:i/>
                <w:sz w:val="22"/>
                <w:szCs w:val="22"/>
              </w:rPr>
            </w:pPr>
            <w:r w:rsidRPr="006E74A7">
              <w:rPr>
                <w:b/>
                <w:i/>
                <w:sz w:val="22"/>
                <w:szCs w:val="22"/>
              </w:rPr>
              <w:t xml:space="preserve">Pakeisti 14.15 punktą ir jį išdėstyti taip: </w:t>
            </w:r>
          </w:p>
          <w:p w14:paraId="63177AB0" w14:textId="77777777" w:rsidR="00165BC5" w:rsidRPr="006E74A7" w:rsidRDefault="00165BC5" w:rsidP="004D5857">
            <w:pPr>
              <w:autoSpaceDN w:val="0"/>
              <w:rPr>
                <w:rFonts w:eastAsia="Calibri"/>
                <w:sz w:val="22"/>
                <w:szCs w:val="22"/>
                <w:lang w:eastAsia="en-US"/>
              </w:rPr>
            </w:pPr>
            <w:r w:rsidRPr="006E74A7">
              <w:rPr>
                <w:rFonts w:eastAsia="Calibri"/>
                <w:sz w:val="22"/>
                <w:szCs w:val="22"/>
                <w:lang w:eastAsia="en-US"/>
              </w:rPr>
              <w:t>Sutarties valiuta yra</w:t>
            </w:r>
            <w:r w:rsidRPr="006E74A7">
              <w:rPr>
                <w:rFonts w:eastAsia="Calibri"/>
                <w:sz w:val="22"/>
                <w:szCs w:val="22"/>
                <w:shd w:val="clear" w:color="auto" w:fill="FFFFFF"/>
                <w:lang w:eastAsia="en-US"/>
              </w:rPr>
              <w:t xml:space="preserve"> euras (Eur).</w:t>
            </w:r>
          </w:p>
        </w:tc>
      </w:tr>
      <w:tr w:rsidR="00165BC5" w:rsidRPr="006E74A7" w14:paraId="6C68A339"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72F971F" w14:textId="77777777" w:rsidR="00165BC5" w:rsidRPr="006E74A7" w:rsidRDefault="00165BC5" w:rsidP="004D5857">
            <w:pPr>
              <w:autoSpaceDN w:val="0"/>
              <w:rPr>
                <w:b/>
                <w:sz w:val="22"/>
                <w:szCs w:val="22"/>
              </w:rPr>
            </w:pPr>
            <w:r w:rsidRPr="006E74A7">
              <w:rPr>
                <w:b/>
                <w:sz w:val="22"/>
                <w:szCs w:val="22"/>
              </w:rPr>
              <w:t>14.16 punktas</w:t>
            </w:r>
          </w:p>
        </w:tc>
        <w:tc>
          <w:tcPr>
            <w:tcW w:w="7512" w:type="dxa"/>
            <w:tcBorders>
              <w:top w:val="single" w:sz="4" w:space="0" w:color="auto"/>
              <w:left w:val="single" w:sz="4" w:space="0" w:color="auto"/>
              <w:bottom w:val="single" w:sz="4" w:space="0" w:color="auto"/>
              <w:right w:val="single" w:sz="4" w:space="0" w:color="auto"/>
            </w:tcBorders>
            <w:hideMark/>
          </w:tcPr>
          <w:p w14:paraId="77C5700D" w14:textId="77777777" w:rsidR="00165BC5" w:rsidRPr="006E74A7" w:rsidRDefault="00165BC5" w:rsidP="004D5857">
            <w:pPr>
              <w:autoSpaceDN w:val="0"/>
              <w:rPr>
                <w:b/>
                <w:sz w:val="22"/>
                <w:szCs w:val="22"/>
              </w:rPr>
            </w:pPr>
            <w:r w:rsidRPr="006E74A7">
              <w:rPr>
                <w:b/>
                <w:sz w:val="22"/>
                <w:szCs w:val="22"/>
              </w:rPr>
              <w:t>Permokėtų sumų grąžinimas</w:t>
            </w:r>
          </w:p>
        </w:tc>
      </w:tr>
      <w:tr w:rsidR="00165BC5" w:rsidRPr="006E74A7" w14:paraId="02E69C4A"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54AAF55"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1D34F977" w14:textId="77777777" w:rsidR="00165BC5" w:rsidRPr="008B6D9A" w:rsidRDefault="00165BC5" w:rsidP="004D5857">
            <w:pPr>
              <w:jc w:val="both"/>
              <w:rPr>
                <w:b/>
                <w:i/>
                <w:sz w:val="22"/>
                <w:szCs w:val="22"/>
              </w:rPr>
            </w:pPr>
            <w:r w:rsidRPr="008B6D9A">
              <w:rPr>
                <w:b/>
                <w:i/>
                <w:sz w:val="22"/>
                <w:szCs w:val="22"/>
              </w:rPr>
              <w:t>Pridėti naują 14.16 punktą „Permokėtų sumų grąžinimas“:</w:t>
            </w:r>
          </w:p>
          <w:p w14:paraId="14531CCE" w14:textId="77777777" w:rsidR="00165BC5" w:rsidRPr="008B6D9A" w:rsidRDefault="00165BC5" w:rsidP="004D5857">
            <w:pPr>
              <w:suppressLineNumbers/>
              <w:tabs>
                <w:tab w:val="left" w:pos="-720"/>
              </w:tabs>
              <w:suppressAutoHyphens/>
              <w:jc w:val="both"/>
              <w:rPr>
                <w:spacing w:val="-2"/>
                <w:sz w:val="22"/>
                <w:szCs w:val="22"/>
                <w:lang w:eastAsia="en-US"/>
              </w:rPr>
            </w:pPr>
            <w:r w:rsidRPr="008B6D9A">
              <w:rPr>
                <w:spacing w:val="-2"/>
                <w:sz w:val="22"/>
                <w:szCs w:val="22"/>
                <w:lang w:eastAsia="en-US"/>
              </w:rPr>
              <w:t>Rangovas privalo grąžinti Užsakovui</w:t>
            </w:r>
            <w:r w:rsidRPr="008B6D9A">
              <w:rPr>
                <w:sz w:val="22"/>
                <w:szCs w:val="22"/>
                <w:lang w:eastAsia="en-US"/>
              </w:rPr>
              <w:t xml:space="preserve"> </w:t>
            </w:r>
            <w:r w:rsidRPr="008B6D9A">
              <w:rPr>
                <w:spacing w:val="-2"/>
                <w:sz w:val="22"/>
                <w:szCs w:val="22"/>
                <w:lang w:eastAsia="en-US"/>
              </w:rPr>
              <w:t xml:space="preserve">42 dienų laikotarpyje bet kokią sumą, kuria buvo viršyta tarpinė ar galutinė suma, nurodyta Rangovo pateiktuose mokėjimo </w:t>
            </w:r>
            <w:r w:rsidRPr="008B6D9A">
              <w:rPr>
                <w:spacing w:val="-2"/>
                <w:sz w:val="22"/>
                <w:szCs w:val="22"/>
                <w:lang w:eastAsia="en-US"/>
              </w:rPr>
              <w:lastRenderedPageBreak/>
              <w:t>dokumentuose, kai tik bus pareikalautas tai padaryti. Jeigu Rangovas neįvykdė tokio grąžinimo laiku, Užsakovas</w:t>
            </w:r>
            <w:r w:rsidRPr="008B6D9A">
              <w:rPr>
                <w:sz w:val="22"/>
                <w:szCs w:val="22"/>
                <w:lang w:eastAsia="en-US"/>
              </w:rPr>
              <w:t xml:space="preserve"> </w:t>
            </w:r>
            <w:r w:rsidRPr="008B6D9A">
              <w:rPr>
                <w:spacing w:val="-2"/>
                <w:sz w:val="22"/>
                <w:szCs w:val="22"/>
                <w:lang w:eastAsia="en-US"/>
              </w:rPr>
              <w:t>gali sustabdyti kitus mokėjimus.</w:t>
            </w:r>
          </w:p>
          <w:p w14:paraId="5384C4C1" w14:textId="77777777" w:rsidR="00165BC5" w:rsidRPr="008B6D9A" w:rsidRDefault="00165BC5" w:rsidP="004D5857">
            <w:pPr>
              <w:suppressLineNumbers/>
              <w:tabs>
                <w:tab w:val="left" w:pos="-720"/>
              </w:tabs>
              <w:suppressAutoHyphens/>
              <w:jc w:val="both"/>
              <w:rPr>
                <w:bCs/>
                <w:iCs/>
                <w:sz w:val="22"/>
                <w:szCs w:val="22"/>
                <w:lang w:eastAsia="en-US"/>
              </w:rPr>
            </w:pPr>
            <w:r w:rsidRPr="008B6D9A">
              <w:rPr>
                <w:bCs/>
                <w:iCs/>
                <w:sz w:val="22"/>
                <w:szCs w:val="22"/>
                <w:lang w:eastAsia="en-US"/>
              </w:rPr>
              <w:t xml:space="preserve">Sumos, kurias reikia grąžinti </w:t>
            </w:r>
            <w:r w:rsidRPr="008B6D9A">
              <w:rPr>
                <w:spacing w:val="-2"/>
                <w:sz w:val="22"/>
                <w:szCs w:val="22"/>
                <w:lang w:eastAsia="en-US"/>
              </w:rPr>
              <w:t>Užsakov</w:t>
            </w:r>
            <w:r w:rsidRPr="008B6D9A">
              <w:rPr>
                <w:sz w:val="22"/>
                <w:szCs w:val="22"/>
                <w:lang w:eastAsia="en-US"/>
              </w:rPr>
              <w:t>ui</w:t>
            </w:r>
            <w:r w:rsidRPr="008B6D9A">
              <w:rPr>
                <w:bCs/>
                <w:iCs/>
                <w:sz w:val="22"/>
                <w:szCs w:val="22"/>
                <w:lang w:eastAsia="en-US"/>
              </w:rPr>
              <w:t xml:space="preserve">, gali būti kompensuotos sumomis, kurias turi gauti Rangovas. Tai neturi įtakoti šalių susitarimo dėl apmokėjimo dalimis. </w:t>
            </w:r>
          </w:p>
          <w:p w14:paraId="277D099D" w14:textId="77777777" w:rsidR="00165BC5" w:rsidRPr="006E74A7" w:rsidRDefault="00165BC5" w:rsidP="004D5857">
            <w:pPr>
              <w:suppressLineNumbers/>
              <w:tabs>
                <w:tab w:val="left" w:pos="-720"/>
              </w:tabs>
              <w:suppressAutoHyphens/>
              <w:autoSpaceDN w:val="0"/>
              <w:jc w:val="both"/>
              <w:rPr>
                <w:b/>
                <w:bCs/>
                <w:spacing w:val="-2"/>
                <w:sz w:val="22"/>
                <w:szCs w:val="22"/>
                <w:lang w:eastAsia="en-US"/>
              </w:rPr>
            </w:pPr>
            <w:r w:rsidRPr="008B6D9A">
              <w:rPr>
                <w:spacing w:val="-2"/>
                <w:sz w:val="22"/>
                <w:szCs w:val="22"/>
                <w:lang w:eastAsia="en-US"/>
              </w:rPr>
              <w:t>Užsakovo</w:t>
            </w:r>
            <w:r w:rsidRPr="008B6D9A">
              <w:rPr>
                <w:sz w:val="22"/>
                <w:szCs w:val="22"/>
                <w:lang w:eastAsia="en-US"/>
              </w:rPr>
              <w:t xml:space="preserve"> </w:t>
            </w:r>
            <w:r w:rsidRPr="008B6D9A">
              <w:rPr>
                <w:bCs/>
                <w:iCs/>
                <w:sz w:val="22"/>
                <w:szCs w:val="22"/>
                <w:lang w:eastAsia="en-US"/>
              </w:rPr>
              <w:t>banko mokesčiai, atsiradę dėl grąžinamų sumų, turi būti padengti išimtinai Rangovo sąskaita.</w:t>
            </w:r>
          </w:p>
        </w:tc>
      </w:tr>
      <w:tr w:rsidR="00165BC5" w:rsidRPr="006E74A7" w14:paraId="644E37BF" w14:textId="77777777" w:rsidTr="006A7FE5">
        <w:tc>
          <w:tcPr>
            <w:tcW w:w="9180" w:type="dxa"/>
            <w:gridSpan w:val="3"/>
            <w:tcBorders>
              <w:top w:val="single" w:sz="4" w:space="0" w:color="auto"/>
              <w:left w:val="single" w:sz="4" w:space="0" w:color="auto"/>
              <w:bottom w:val="single" w:sz="4" w:space="0" w:color="auto"/>
              <w:right w:val="single" w:sz="4" w:space="0" w:color="auto"/>
            </w:tcBorders>
          </w:tcPr>
          <w:p w14:paraId="64066499" w14:textId="77777777" w:rsidR="00165BC5" w:rsidRPr="006D0FB8" w:rsidRDefault="00165BC5" w:rsidP="004D5857">
            <w:pPr>
              <w:jc w:val="center"/>
              <w:rPr>
                <w:b/>
                <w:iCs/>
                <w:sz w:val="22"/>
                <w:szCs w:val="22"/>
              </w:rPr>
            </w:pPr>
            <w:r>
              <w:rPr>
                <w:b/>
                <w:iCs/>
                <w:sz w:val="22"/>
                <w:szCs w:val="22"/>
              </w:rPr>
              <w:lastRenderedPageBreak/>
              <w:t>17 straipsnis. Rizika ir atsakomybė</w:t>
            </w:r>
          </w:p>
        </w:tc>
      </w:tr>
      <w:tr w:rsidR="00165BC5" w:rsidRPr="006E74A7" w14:paraId="18438DCB"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7BD7607" w14:textId="77777777" w:rsidR="00165BC5" w:rsidRPr="006E74A7" w:rsidRDefault="00165BC5" w:rsidP="004D5857">
            <w:pPr>
              <w:autoSpaceDN w:val="0"/>
              <w:rPr>
                <w:b/>
                <w:sz w:val="22"/>
                <w:szCs w:val="22"/>
              </w:rPr>
            </w:pPr>
            <w:r>
              <w:rPr>
                <w:b/>
                <w:sz w:val="22"/>
                <w:szCs w:val="22"/>
              </w:rPr>
              <w:t>17.7 punktas</w:t>
            </w:r>
          </w:p>
        </w:tc>
        <w:tc>
          <w:tcPr>
            <w:tcW w:w="7512" w:type="dxa"/>
            <w:tcBorders>
              <w:top w:val="single" w:sz="4" w:space="0" w:color="auto"/>
              <w:left w:val="single" w:sz="4" w:space="0" w:color="auto"/>
              <w:bottom w:val="single" w:sz="4" w:space="0" w:color="auto"/>
              <w:right w:val="single" w:sz="4" w:space="0" w:color="auto"/>
            </w:tcBorders>
          </w:tcPr>
          <w:p w14:paraId="2A65A3A4" w14:textId="77777777" w:rsidR="00165BC5" w:rsidRPr="00CC3077" w:rsidRDefault="00165BC5" w:rsidP="004D5857">
            <w:pPr>
              <w:jc w:val="both"/>
              <w:rPr>
                <w:b/>
                <w:iCs/>
                <w:sz w:val="22"/>
                <w:szCs w:val="22"/>
              </w:rPr>
            </w:pPr>
            <w:r>
              <w:rPr>
                <w:b/>
                <w:iCs/>
                <w:sz w:val="22"/>
                <w:szCs w:val="22"/>
              </w:rPr>
              <w:t>Papildyti 17 str. 17.7 p. Rangovo atsakomybė ir padariniai</w:t>
            </w:r>
          </w:p>
        </w:tc>
      </w:tr>
      <w:tr w:rsidR="00165BC5" w:rsidRPr="006E74A7" w14:paraId="6EB41224"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2A35599" w14:textId="77777777" w:rsidR="00165BC5"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tcPr>
          <w:p w14:paraId="7F17B8E7" w14:textId="77777777" w:rsidR="00165BC5" w:rsidRDefault="00165BC5" w:rsidP="004D5857">
            <w:pPr>
              <w:jc w:val="both"/>
              <w:rPr>
                <w:b/>
                <w:i/>
                <w:sz w:val="22"/>
                <w:szCs w:val="22"/>
              </w:rPr>
            </w:pPr>
            <w:r>
              <w:rPr>
                <w:b/>
                <w:i/>
                <w:sz w:val="22"/>
                <w:szCs w:val="22"/>
              </w:rPr>
              <w:t>Papildomą 17.7 p. išdėstyti sekančiai:</w:t>
            </w:r>
          </w:p>
          <w:p w14:paraId="4C1D6C87" w14:textId="77777777" w:rsidR="00165BC5" w:rsidRDefault="00165BC5" w:rsidP="004D5857">
            <w:pPr>
              <w:jc w:val="both"/>
              <w:rPr>
                <w:bCs/>
                <w:iCs/>
                <w:sz w:val="22"/>
                <w:szCs w:val="22"/>
              </w:rPr>
            </w:pPr>
            <w:r>
              <w:rPr>
                <w:bCs/>
                <w:iCs/>
                <w:sz w:val="22"/>
                <w:szCs w:val="22"/>
              </w:rPr>
              <w:t>17.7.1 Visos sutartyje numatytos baudos visais atvejais laikytinos minimaliais Užsakovo nuostoliais ir nereikalaujančios jokių papildomų pagrindimų;</w:t>
            </w:r>
          </w:p>
          <w:p w14:paraId="1FD96591" w14:textId="77777777" w:rsidR="00165BC5" w:rsidRDefault="00165BC5" w:rsidP="004D5857">
            <w:pPr>
              <w:jc w:val="both"/>
              <w:rPr>
                <w:bCs/>
                <w:iCs/>
                <w:sz w:val="22"/>
                <w:szCs w:val="22"/>
              </w:rPr>
            </w:pPr>
            <w:r>
              <w:rPr>
                <w:bCs/>
                <w:iCs/>
                <w:sz w:val="22"/>
                <w:szCs w:val="22"/>
              </w:rPr>
              <w:t>17.7.2 Tuo atveju jei Rangovas pasiūlyme nurodė laikysiantis d</w:t>
            </w:r>
            <w:r w:rsidRPr="00CC3077">
              <w:rPr>
                <w:bCs/>
                <w:iCs/>
                <w:sz w:val="22"/>
                <w:szCs w:val="22"/>
              </w:rPr>
              <w:t>arbuotojų apskait</w:t>
            </w:r>
            <w:r>
              <w:rPr>
                <w:bCs/>
                <w:iCs/>
                <w:sz w:val="22"/>
                <w:szCs w:val="22"/>
              </w:rPr>
              <w:t xml:space="preserve">os </w:t>
            </w:r>
            <w:r w:rsidRPr="00CC3077">
              <w:rPr>
                <w:bCs/>
                <w:iCs/>
                <w:sz w:val="22"/>
                <w:szCs w:val="22"/>
              </w:rPr>
              <w:t>statybvietėje</w:t>
            </w:r>
            <w:r>
              <w:rPr>
                <w:bCs/>
                <w:iCs/>
                <w:sz w:val="22"/>
                <w:szCs w:val="22"/>
              </w:rPr>
              <w:t xml:space="preserve"> o Užsakovas nustato, kad Rangovas nesilaiko šio savo prisiimto įsipareigojimo, Rangovas ne ginčo tvarka turi sumokėti vienkartinę 10 proc. visos sutarties vertės baudą Užsakovui;</w:t>
            </w:r>
          </w:p>
          <w:p w14:paraId="721A1C14" w14:textId="77777777" w:rsidR="00165BC5" w:rsidRPr="00CC3077" w:rsidRDefault="00165BC5" w:rsidP="004D5857">
            <w:pPr>
              <w:jc w:val="both"/>
              <w:rPr>
                <w:bCs/>
                <w:iCs/>
                <w:sz w:val="22"/>
                <w:szCs w:val="22"/>
              </w:rPr>
            </w:pPr>
            <w:r>
              <w:rPr>
                <w:bCs/>
                <w:iCs/>
                <w:sz w:val="22"/>
                <w:szCs w:val="22"/>
              </w:rPr>
              <w:t xml:space="preserve">17.7.3 </w:t>
            </w:r>
            <w:r w:rsidRPr="008B6D9A">
              <w:rPr>
                <w:bCs/>
                <w:iCs/>
                <w:sz w:val="22"/>
                <w:szCs w:val="22"/>
              </w:rPr>
              <w:t>Tuo atveju jei Rangovas pasiūlyme nurodė laikysiantis</w:t>
            </w:r>
            <w:r>
              <w:t xml:space="preserve"> </w:t>
            </w:r>
            <w:r>
              <w:rPr>
                <w:bCs/>
                <w:iCs/>
                <w:sz w:val="22"/>
                <w:szCs w:val="22"/>
              </w:rPr>
              <w:t>a</w:t>
            </w:r>
            <w:r w:rsidRPr="008B6D9A">
              <w:rPr>
                <w:bCs/>
                <w:iCs/>
                <w:sz w:val="22"/>
                <w:szCs w:val="22"/>
              </w:rPr>
              <w:t xml:space="preserve">plinkos apsaugos vadybos sistemų </w:t>
            </w:r>
            <w:r>
              <w:rPr>
                <w:bCs/>
                <w:iCs/>
                <w:sz w:val="22"/>
                <w:szCs w:val="22"/>
              </w:rPr>
              <w:t xml:space="preserve">tvarkų </w:t>
            </w:r>
            <w:r w:rsidRPr="008B6D9A">
              <w:rPr>
                <w:bCs/>
                <w:iCs/>
                <w:sz w:val="22"/>
                <w:szCs w:val="22"/>
              </w:rPr>
              <w:t>o Užsakovas nustato, kad Rangovas nesilaiko šio savo prisiimto įsipareigojimo, Rangovas ne ginčo tvarka turi sumokėti vienkartinę 10 proc. visos sutarties vertės baudą Užsakovui</w:t>
            </w:r>
            <w:r>
              <w:rPr>
                <w:bCs/>
                <w:iCs/>
                <w:sz w:val="22"/>
                <w:szCs w:val="22"/>
              </w:rPr>
              <w:t>.</w:t>
            </w:r>
          </w:p>
        </w:tc>
      </w:tr>
      <w:tr w:rsidR="00165BC5" w:rsidRPr="006E74A7" w14:paraId="72F556FE"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0D28D80E" w14:textId="77777777" w:rsidR="00165BC5" w:rsidRPr="006E74A7" w:rsidRDefault="00165BC5" w:rsidP="004D5857">
            <w:pPr>
              <w:suppressAutoHyphens/>
              <w:overflowPunct w:val="0"/>
              <w:autoSpaceDE w:val="0"/>
              <w:autoSpaceDN w:val="0"/>
              <w:adjustRightInd w:val="0"/>
              <w:jc w:val="center"/>
              <w:textAlignment w:val="baseline"/>
              <w:rPr>
                <w:b/>
                <w:sz w:val="22"/>
                <w:szCs w:val="22"/>
                <w:lang w:eastAsia="en-US"/>
              </w:rPr>
            </w:pPr>
            <w:bookmarkStart w:id="103" w:name="_Toc128826837"/>
            <w:bookmarkStart w:id="104" w:name="_Toc140564105"/>
            <w:bookmarkStart w:id="105" w:name="_Toc143077381"/>
            <w:bookmarkStart w:id="106" w:name="_Toc143518403"/>
            <w:bookmarkStart w:id="107" w:name="_Toc143677759"/>
            <w:bookmarkStart w:id="108" w:name="_Toc217377186"/>
            <w:r w:rsidRPr="006E74A7">
              <w:rPr>
                <w:b/>
                <w:sz w:val="22"/>
                <w:szCs w:val="22"/>
                <w:lang w:eastAsia="en-US"/>
              </w:rPr>
              <w:t>18 straipsnis. Draudimas</w:t>
            </w:r>
            <w:bookmarkEnd w:id="103"/>
            <w:bookmarkEnd w:id="104"/>
            <w:bookmarkEnd w:id="105"/>
            <w:bookmarkEnd w:id="106"/>
            <w:bookmarkEnd w:id="107"/>
            <w:bookmarkEnd w:id="108"/>
          </w:p>
        </w:tc>
      </w:tr>
      <w:tr w:rsidR="00165BC5" w:rsidRPr="006E74A7" w14:paraId="208D244C"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9173A2C" w14:textId="77777777" w:rsidR="00165BC5" w:rsidRPr="006E74A7" w:rsidRDefault="00165BC5" w:rsidP="004D5857">
            <w:pPr>
              <w:autoSpaceDN w:val="0"/>
              <w:rPr>
                <w:b/>
                <w:sz w:val="22"/>
                <w:szCs w:val="22"/>
              </w:rPr>
            </w:pPr>
            <w:r w:rsidRPr="006E74A7">
              <w:rPr>
                <w:b/>
                <w:sz w:val="22"/>
                <w:szCs w:val="22"/>
              </w:rPr>
              <w:t>18.1 punktas</w:t>
            </w:r>
          </w:p>
        </w:tc>
        <w:tc>
          <w:tcPr>
            <w:tcW w:w="7512" w:type="dxa"/>
            <w:tcBorders>
              <w:top w:val="single" w:sz="4" w:space="0" w:color="auto"/>
              <w:left w:val="single" w:sz="4" w:space="0" w:color="auto"/>
              <w:bottom w:val="single" w:sz="4" w:space="0" w:color="auto"/>
              <w:right w:val="single" w:sz="4" w:space="0" w:color="auto"/>
            </w:tcBorders>
            <w:hideMark/>
          </w:tcPr>
          <w:p w14:paraId="1B1F730B" w14:textId="77777777" w:rsidR="00165BC5" w:rsidRPr="006E74A7" w:rsidRDefault="00165BC5" w:rsidP="004D5857">
            <w:pPr>
              <w:autoSpaceDN w:val="0"/>
              <w:rPr>
                <w:b/>
                <w:sz w:val="22"/>
                <w:szCs w:val="22"/>
              </w:rPr>
            </w:pPr>
            <w:r w:rsidRPr="006E74A7">
              <w:rPr>
                <w:b/>
                <w:sz w:val="22"/>
                <w:szCs w:val="22"/>
              </w:rPr>
              <w:t>Bendrieji draudimo reikalavimai</w:t>
            </w:r>
          </w:p>
        </w:tc>
      </w:tr>
      <w:tr w:rsidR="00165BC5" w:rsidRPr="006E74A7" w14:paraId="242B8148"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61B62D08"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4EA794E" w14:textId="77777777" w:rsidR="00165BC5" w:rsidRPr="006E74A7" w:rsidRDefault="00165BC5" w:rsidP="004D5857">
            <w:pPr>
              <w:autoSpaceDE w:val="0"/>
              <w:autoSpaceDN w:val="0"/>
              <w:adjustRightInd w:val="0"/>
              <w:rPr>
                <w:b/>
                <w:bCs/>
                <w:i/>
                <w:sz w:val="22"/>
                <w:szCs w:val="22"/>
                <w:lang w:eastAsia="lt-LT"/>
              </w:rPr>
            </w:pPr>
            <w:r w:rsidRPr="006E74A7">
              <w:rPr>
                <w:b/>
                <w:bCs/>
                <w:i/>
                <w:sz w:val="22"/>
                <w:szCs w:val="22"/>
                <w:lang w:eastAsia="lt-LT"/>
              </w:rPr>
              <w:t>Pakeisti 18.1  punkto pirmą pastraipą:</w:t>
            </w:r>
          </w:p>
          <w:p w14:paraId="523C604E" w14:textId="77777777" w:rsidR="00165BC5" w:rsidRPr="006E74A7" w:rsidRDefault="00165BC5" w:rsidP="004D5857">
            <w:pPr>
              <w:autoSpaceDE w:val="0"/>
              <w:autoSpaceDN w:val="0"/>
              <w:adjustRightInd w:val="0"/>
              <w:jc w:val="both"/>
              <w:rPr>
                <w:sz w:val="22"/>
                <w:szCs w:val="22"/>
                <w:lang w:eastAsia="en-US"/>
              </w:rPr>
            </w:pPr>
            <w:r w:rsidRPr="006E74A7">
              <w:rPr>
                <w:sz w:val="22"/>
                <w:szCs w:val="22"/>
                <w:lang w:eastAsia="en-US"/>
              </w:rPr>
              <w:t xml:space="preserve">Šiame straipsnyje kiekvienos draudimo rūšies „draudžiančioji Šalis“ yra Rangovas. </w:t>
            </w:r>
          </w:p>
          <w:p w14:paraId="7147684D" w14:textId="77777777" w:rsidR="00165BC5" w:rsidRPr="006E74A7" w:rsidRDefault="00165BC5" w:rsidP="004D5857">
            <w:pPr>
              <w:autoSpaceDE w:val="0"/>
              <w:autoSpaceDN w:val="0"/>
              <w:adjustRightInd w:val="0"/>
              <w:jc w:val="both"/>
              <w:rPr>
                <w:b/>
                <w:i/>
                <w:sz w:val="22"/>
                <w:szCs w:val="22"/>
                <w:lang w:eastAsia="lt-LT"/>
              </w:rPr>
            </w:pPr>
            <w:r w:rsidRPr="006E74A7">
              <w:rPr>
                <w:b/>
                <w:i/>
                <w:sz w:val="22"/>
                <w:szCs w:val="22"/>
                <w:lang w:eastAsia="lt-LT"/>
              </w:rPr>
              <w:t>Papildyti 18.1 punktą pastraipomis:</w:t>
            </w:r>
          </w:p>
          <w:p w14:paraId="5B793540" w14:textId="77777777" w:rsidR="00165BC5" w:rsidRPr="006E74A7" w:rsidRDefault="00165BC5" w:rsidP="004D5857">
            <w:pPr>
              <w:autoSpaceDE w:val="0"/>
              <w:autoSpaceDN w:val="0"/>
              <w:adjustRightInd w:val="0"/>
              <w:jc w:val="both"/>
              <w:rPr>
                <w:sz w:val="22"/>
                <w:szCs w:val="22"/>
                <w:lang w:eastAsia="lt-LT"/>
              </w:rPr>
            </w:pPr>
            <w:r w:rsidRPr="006E74A7">
              <w:rPr>
                <w:sz w:val="22"/>
                <w:szCs w:val="22"/>
                <w:lang w:eastAsia="lt-LT"/>
              </w:rPr>
              <w:t xml:space="preserve">Rangovas privalo apsidrausti </w:t>
            </w:r>
            <w:r w:rsidRPr="006E74A7">
              <w:rPr>
                <w:sz w:val="22"/>
                <w:szCs w:val="22"/>
                <w:lang w:eastAsia="en-US"/>
              </w:rPr>
              <w:t xml:space="preserve">Statinio projektuotojo civilinės atsakomybės privalomuoju draudimu ir Statinio statybos, rekonstravimo, remonto, atnaujinimo (modernizavimo), griovimo ar kultūros paveldo statinio tvarkomųjų statybos darbų ir civilinės atsakomybės privalomuoju draudimu ir kitu draudimu, kuris yra </w:t>
            </w:r>
            <w:r w:rsidRPr="006E74A7">
              <w:rPr>
                <w:sz w:val="22"/>
                <w:szCs w:val="22"/>
                <w:lang w:eastAsia="lt-LT"/>
              </w:rPr>
              <w:t xml:space="preserve">privalomas pagal Lietuvos Respublikoje galiojančius įstatymus ir kitus teisės aktus bei laikantis juose nustatytų taisyklių ir reikalavimų. </w:t>
            </w:r>
          </w:p>
          <w:p w14:paraId="53FCCC03" w14:textId="77777777" w:rsidR="00165BC5" w:rsidRPr="006E74A7" w:rsidRDefault="00165BC5" w:rsidP="004D5857">
            <w:pPr>
              <w:autoSpaceDE w:val="0"/>
              <w:autoSpaceDN w:val="0"/>
              <w:adjustRightInd w:val="0"/>
              <w:jc w:val="both"/>
              <w:rPr>
                <w:sz w:val="22"/>
                <w:szCs w:val="22"/>
                <w:lang w:eastAsia="en-US"/>
              </w:rPr>
            </w:pPr>
            <w:r w:rsidRPr="006E74A7">
              <w:rPr>
                <w:sz w:val="22"/>
                <w:szCs w:val="22"/>
                <w:lang w:eastAsia="lt-LT"/>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165BC5" w:rsidRPr="006E74A7" w14:paraId="490C0A26"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40B7A1A" w14:textId="77777777" w:rsidR="00165BC5" w:rsidRPr="006E74A7" w:rsidRDefault="00165BC5" w:rsidP="004D5857">
            <w:pPr>
              <w:autoSpaceDN w:val="0"/>
              <w:rPr>
                <w:b/>
                <w:sz w:val="22"/>
                <w:szCs w:val="22"/>
              </w:rPr>
            </w:pPr>
            <w:r w:rsidRPr="006E74A7">
              <w:rPr>
                <w:b/>
                <w:sz w:val="22"/>
                <w:szCs w:val="22"/>
              </w:rPr>
              <w:t>18.2 punktas</w:t>
            </w:r>
          </w:p>
        </w:tc>
        <w:tc>
          <w:tcPr>
            <w:tcW w:w="7512" w:type="dxa"/>
            <w:tcBorders>
              <w:top w:val="single" w:sz="4" w:space="0" w:color="auto"/>
              <w:left w:val="single" w:sz="4" w:space="0" w:color="auto"/>
              <w:bottom w:val="single" w:sz="4" w:space="0" w:color="auto"/>
              <w:right w:val="single" w:sz="4" w:space="0" w:color="auto"/>
            </w:tcBorders>
            <w:hideMark/>
          </w:tcPr>
          <w:p w14:paraId="37581435" w14:textId="77777777" w:rsidR="00165BC5" w:rsidRPr="006E74A7" w:rsidRDefault="00165BC5" w:rsidP="004D5857">
            <w:pPr>
              <w:autoSpaceDN w:val="0"/>
              <w:rPr>
                <w:b/>
                <w:sz w:val="22"/>
                <w:szCs w:val="22"/>
              </w:rPr>
            </w:pPr>
            <w:r w:rsidRPr="006E74A7">
              <w:rPr>
                <w:b/>
                <w:sz w:val="22"/>
                <w:szCs w:val="22"/>
              </w:rPr>
              <w:t>Darbų ir Rangovo įrengimų draudimas</w:t>
            </w:r>
          </w:p>
        </w:tc>
      </w:tr>
      <w:tr w:rsidR="00165BC5" w:rsidRPr="006E74A7" w14:paraId="76D4B849"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6DEE25EC"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6431D1EF" w14:textId="77777777" w:rsidR="00165BC5" w:rsidRPr="006E74A7" w:rsidRDefault="00165BC5" w:rsidP="004D5857">
            <w:pPr>
              <w:autoSpaceDE w:val="0"/>
              <w:autoSpaceDN w:val="0"/>
              <w:adjustRightInd w:val="0"/>
              <w:jc w:val="both"/>
              <w:rPr>
                <w:b/>
                <w:bCs/>
                <w:i/>
                <w:sz w:val="22"/>
                <w:szCs w:val="22"/>
                <w:lang w:eastAsia="lt-LT"/>
              </w:rPr>
            </w:pPr>
            <w:r w:rsidRPr="006E74A7">
              <w:rPr>
                <w:b/>
                <w:bCs/>
                <w:i/>
                <w:sz w:val="22"/>
                <w:szCs w:val="22"/>
                <w:lang w:eastAsia="lt-LT"/>
              </w:rPr>
              <w:t>Pakeisti 18.2 punktą ir jį išdėstyti taip:</w:t>
            </w:r>
          </w:p>
          <w:p w14:paraId="664F99C2" w14:textId="77777777" w:rsidR="00165BC5" w:rsidRPr="006E74A7" w:rsidRDefault="00165BC5" w:rsidP="004D5857">
            <w:pPr>
              <w:autoSpaceDE w:val="0"/>
              <w:autoSpaceDN w:val="0"/>
              <w:adjustRightInd w:val="0"/>
              <w:jc w:val="both"/>
              <w:rPr>
                <w:rFonts w:eastAsia="Calibri"/>
                <w:sz w:val="22"/>
                <w:szCs w:val="22"/>
                <w:lang w:eastAsia="en-US"/>
              </w:rPr>
            </w:pPr>
            <w:r w:rsidRPr="006E74A7">
              <w:rPr>
                <w:rFonts w:eastAsia="Calibri"/>
                <w:sz w:val="22"/>
                <w:szCs w:val="22"/>
                <w:lang w:eastAsia="lt-LT"/>
              </w:rPr>
              <w:t xml:space="preserve">Rangovas privalo savo lėšomis, ne mažesne, </w:t>
            </w:r>
            <w:r w:rsidRPr="006E74A7">
              <w:rPr>
                <w:rFonts w:eastAsia="Calibri"/>
                <w:spacing w:val="-2"/>
                <w:sz w:val="22"/>
                <w:szCs w:val="22"/>
                <w:lang w:eastAsia="en-US"/>
              </w:rPr>
              <w:t>kaip visiško atstatymo kaina,</w:t>
            </w:r>
            <w:r w:rsidRPr="006E74A7">
              <w:rPr>
                <w:rFonts w:eastAsia="Calibri"/>
                <w:sz w:val="22"/>
                <w:szCs w:val="22"/>
                <w:lang w:eastAsia="lt-LT"/>
              </w:rPr>
              <w:t xml:space="preserve"> apdrausti statybos rizikų draudimu turtą (t.y. visi su statomu, montuojamu, rekonstruojamu, remontuojamu, griaunamu ir pan. statiniu ir (ar) įrenginiu susiję statybos, montavimo, rekonstrukcijos, remonto, griovimo ir panašūs darbai ir statybos darbams vykdyti į draudimo vietą pristatyti statybos produktai, medžiagos ir montuotini įrenginiai), kuriam sukurti buvo naudotas projektui skirtas finansavimas, ne trumpesniam laikotarpiui kaip iki Perėmimo pažymos išdavimo. Įvykus draudžiamajam įvykiui, dėl kurio turtas, nurodytas šioje pastraipose, yra sunaikinamas ar sugadinamas, Rangovas privalo atlikti visus darbus, kad atkurtų iki draudžiamojo įvykio buvusį turtą.</w:t>
            </w:r>
          </w:p>
          <w:p w14:paraId="16CAA2D0" w14:textId="77777777" w:rsidR="00165BC5" w:rsidRPr="006E74A7" w:rsidRDefault="00165BC5" w:rsidP="004D5857">
            <w:pPr>
              <w:autoSpaceDE w:val="0"/>
              <w:autoSpaceDN w:val="0"/>
              <w:adjustRightInd w:val="0"/>
              <w:jc w:val="both"/>
              <w:rPr>
                <w:sz w:val="22"/>
                <w:szCs w:val="22"/>
                <w:lang w:eastAsia="en-US"/>
              </w:rPr>
            </w:pPr>
            <w:r w:rsidRPr="006E74A7">
              <w:rPr>
                <w:spacing w:val="-2"/>
                <w:sz w:val="22"/>
                <w:szCs w:val="22"/>
                <w:lang w:eastAsia="en-US"/>
              </w:rPr>
              <w:t xml:space="preserve">Šis draudimas privalo galioti, </w:t>
            </w:r>
            <w:r w:rsidRPr="006E74A7">
              <w:rPr>
                <w:sz w:val="22"/>
                <w:szCs w:val="22"/>
                <w:lang w:eastAsia="en-US"/>
              </w:rPr>
              <w:t>nuo Sutarties įsigaliojimo ir</w:t>
            </w:r>
            <w:r w:rsidRPr="006E74A7">
              <w:rPr>
                <w:spacing w:val="-2"/>
                <w:sz w:val="22"/>
                <w:szCs w:val="22"/>
                <w:lang w:eastAsia="en-US"/>
              </w:rPr>
              <w:t xml:space="preserve"> baigiant data, kurią Darbams išduota Perėmimo </w:t>
            </w:r>
            <w:r w:rsidRPr="006E74A7">
              <w:rPr>
                <w:sz w:val="22"/>
                <w:szCs w:val="22"/>
                <w:lang w:eastAsia="en-US"/>
              </w:rPr>
              <w:t>pažyma.</w:t>
            </w:r>
          </w:p>
        </w:tc>
      </w:tr>
      <w:tr w:rsidR="00165BC5" w:rsidRPr="006E74A7" w14:paraId="332786C5"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9AEC799" w14:textId="77777777" w:rsidR="00165BC5" w:rsidRPr="006E74A7" w:rsidRDefault="00165BC5" w:rsidP="004D5857">
            <w:pPr>
              <w:autoSpaceDN w:val="0"/>
              <w:rPr>
                <w:b/>
                <w:sz w:val="22"/>
                <w:szCs w:val="22"/>
              </w:rPr>
            </w:pPr>
            <w:r w:rsidRPr="006E74A7">
              <w:rPr>
                <w:b/>
                <w:sz w:val="22"/>
                <w:szCs w:val="22"/>
              </w:rPr>
              <w:t>18.3 punktas</w:t>
            </w:r>
          </w:p>
        </w:tc>
        <w:tc>
          <w:tcPr>
            <w:tcW w:w="7512" w:type="dxa"/>
            <w:tcBorders>
              <w:top w:val="single" w:sz="4" w:space="0" w:color="auto"/>
              <w:left w:val="single" w:sz="4" w:space="0" w:color="auto"/>
              <w:bottom w:val="single" w:sz="4" w:space="0" w:color="auto"/>
              <w:right w:val="single" w:sz="4" w:space="0" w:color="auto"/>
            </w:tcBorders>
            <w:hideMark/>
          </w:tcPr>
          <w:p w14:paraId="212C14D2" w14:textId="77777777" w:rsidR="00165BC5" w:rsidRPr="006E74A7" w:rsidRDefault="00165BC5" w:rsidP="004D5857">
            <w:pPr>
              <w:autoSpaceDN w:val="0"/>
              <w:rPr>
                <w:b/>
                <w:sz w:val="22"/>
                <w:szCs w:val="22"/>
              </w:rPr>
            </w:pPr>
            <w:r w:rsidRPr="006E74A7">
              <w:rPr>
                <w:b/>
                <w:sz w:val="22"/>
                <w:szCs w:val="22"/>
              </w:rPr>
              <w:t>Atsakomybės draudimas už padarytą žalą fiziniam asmeniui arba turtui</w:t>
            </w:r>
          </w:p>
        </w:tc>
      </w:tr>
      <w:tr w:rsidR="00165BC5" w:rsidRPr="006E74A7" w14:paraId="3CCC99BC"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E69FC2D"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12FBFE33" w14:textId="77777777" w:rsidR="00165BC5" w:rsidRPr="006E74A7" w:rsidRDefault="00165BC5" w:rsidP="004D5857">
            <w:pPr>
              <w:autoSpaceDE w:val="0"/>
              <w:autoSpaceDN w:val="0"/>
              <w:adjustRightInd w:val="0"/>
              <w:jc w:val="both"/>
              <w:rPr>
                <w:b/>
                <w:bCs/>
                <w:i/>
                <w:sz w:val="22"/>
                <w:szCs w:val="22"/>
                <w:lang w:eastAsia="lt-LT"/>
              </w:rPr>
            </w:pPr>
            <w:r w:rsidRPr="006E74A7">
              <w:rPr>
                <w:b/>
                <w:bCs/>
                <w:i/>
                <w:sz w:val="22"/>
                <w:szCs w:val="22"/>
                <w:lang w:eastAsia="lt-LT"/>
              </w:rPr>
              <w:t>Pakeisti 18.3 punktą ir jį išdėstyti taip:</w:t>
            </w:r>
          </w:p>
          <w:p w14:paraId="6853B8AD" w14:textId="77777777" w:rsidR="00165BC5" w:rsidRPr="00A554EE" w:rsidRDefault="00165BC5" w:rsidP="004D5857">
            <w:pPr>
              <w:jc w:val="both"/>
              <w:rPr>
                <w:rFonts w:eastAsia="Calibri"/>
                <w:sz w:val="22"/>
                <w:szCs w:val="22"/>
                <w:lang w:eastAsia="lt-LT"/>
              </w:rPr>
            </w:pPr>
            <w:r w:rsidRPr="00A554EE">
              <w:rPr>
                <w:rFonts w:eastAsia="Calibri"/>
                <w:sz w:val="22"/>
                <w:szCs w:val="22"/>
                <w:lang w:eastAsia="lt-LT"/>
              </w:rPr>
              <w:t xml:space="preserve">Rangovas, apsidraudęs civilinės atsakomybės privalomuoju draudimu draudimo liudijimą turi pateikti Užsakovui per 5 darbo dienas nuo rangos sutarties įsigaliojimo. </w:t>
            </w:r>
          </w:p>
          <w:p w14:paraId="6EE0AFFE" w14:textId="77777777" w:rsidR="00165BC5" w:rsidRPr="006E74A7" w:rsidRDefault="00165BC5" w:rsidP="004D5857">
            <w:pPr>
              <w:jc w:val="both"/>
              <w:rPr>
                <w:sz w:val="22"/>
                <w:szCs w:val="22"/>
              </w:rPr>
            </w:pPr>
            <w:r w:rsidRPr="00A554EE">
              <w:rPr>
                <w:rFonts w:eastAsia="Calibri"/>
                <w:sz w:val="22"/>
                <w:szCs w:val="22"/>
                <w:lang w:eastAsia="lt-LT"/>
              </w:rPr>
              <w:t>Ši draudimo sutartis turi galioji iki statybos užbaigimo akto surašymo</w:t>
            </w:r>
            <w:r>
              <w:rPr>
                <w:rFonts w:eastAsia="Calibri"/>
                <w:sz w:val="22"/>
                <w:szCs w:val="22"/>
                <w:lang w:eastAsia="lt-LT"/>
              </w:rPr>
              <w:t>.</w:t>
            </w:r>
          </w:p>
        </w:tc>
      </w:tr>
      <w:tr w:rsidR="00165BC5" w:rsidRPr="006E74A7" w14:paraId="1CF76C84"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1032A1E2" w14:textId="77777777" w:rsidR="00165BC5" w:rsidRPr="006E74A7" w:rsidRDefault="00165BC5" w:rsidP="004D5857">
            <w:pPr>
              <w:autoSpaceDN w:val="0"/>
              <w:rPr>
                <w:b/>
                <w:sz w:val="22"/>
                <w:szCs w:val="22"/>
              </w:rPr>
            </w:pPr>
            <w:r w:rsidRPr="006E74A7">
              <w:rPr>
                <w:rFonts w:eastAsia="Calibri"/>
                <w:b/>
                <w:sz w:val="22"/>
                <w:szCs w:val="22"/>
                <w:lang w:eastAsia="en-US"/>
              </w:rPr>
              <w:t>18.4 punktas</w:t>
            </w:r>
          </w:p>
        </w:tc>
        <w:tc>
          <w:tcPr>
            <w:tcW w:w="7512" w:type="dxa"/>
            <w:tcBorders>
              <w:top w:val="single" w:sz="4" w:space="0" w:color="auto"/>
              <w:left w:val="single" w:sz="4" w:space="0" w:color="auto"/>
              <w:bottom w:val="single" w:sz="4" w:space="0" w:color="auto"/>
              <w:right w:val="single" w:sz="4" w:space="0" w:color="auto"/>
            </w:tcBorders>
            <w:hideMark/>
          </w:tcPr>
          <w:p w14:paraId="017913C0" w14:textId="77777777" w:rsidR="00165BC5" w:rsidRPr="006E74A7" w:rsidRDefault="00165BC5" w:rsidP="004D5857">
            <w:pPr>
              <w:autoSpaceDN w:val="0"/>
              <w:rPr>
                <w:b/>
                <w:sz w:val="22"/>
                <w:szCs w:val="22"/>
              </w:rPr>
            </w:pPr>
            <w:r w:rsidRPr="006E74A7">
              <w:rPr>
                <w:rFonts w:eastAsia="Calibri"/>
                <w:b/>
                <w:sz w:val="22"/>
                <w:szCs w:val="22"/>
                <w:lang w:eastAsia="en-US"/>
              </w:rPr>
              <w:t>Rangovo personalo draudimas</w:t>
            </w:r>
          </w:p>
        </w:tc>
      </w:tr>
      <w:tr w:rsidR="00165BC5" w:rsidRPr="006E74A7" w14:paraId="509A0A2C"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B0ACD88"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87BCDFC" w14:textId="77777777" w:rsidR="00165BC5" w:rsidRPr="006E74A7" w:rsidRDefault="00165BC5" w:rsidP="004D5857">
            <w:pPr>
              <w:autoSpaceDN w:val="0"/>
              <w:rPr>
                <w:b/>
                <w:i/>
                <w:sz w:val="22"/>
                <w:szCs w:val="22"/>
              </w:rPr>
            </w:pPr>
            <w:r w:rsidRPr="006E74A7">
              <w:rPr>
                <w:rFonts w:eastAsia="Calibri"/>
                <w:b/>
                <w:i/>
                <w:sz w:val="22"/>
                <w:szCs w:val="22"/>
                <w:lang w:eastAsia="en-US"/>
              </w:rPr>
              <w:t>18.4 punkto reikalavimai netaikomi.</w:t>
            </w:r>
          </w:p>
        </w:tc>
      </w:tr>
      <w:tr w:rsidR="00165BC5" w:rsidRPr="006E74A7" w14:paraId="4D5ECB6D"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40851AB8"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109" w:name="_Toc128826838"/>
            <w:bookmarkStart w:id="110" w:name="_Toc140564106"/>
            <w:bookmarkStart w:id="111" w:name="_Toc143077382"/>
            <w:bookmarkStart w:id="112" w:name="_Toc143518404"/>
            <w:bookmarkStart w:id="113" w:name="_Toc143677760"/>
            <w:bookmarkStart w:id="114" w:name="_Toc217377187"/>
            <w:r w:rsidRPr="006E74A7">
              <w:rPr>
                <w:b/>
                <w:sz w:val="22"/>
                <w:szCs w:val="22"/>
                <w:lang w:eastAsia="en-US"/>
              </w:rPr>
              <w:t>19 straipsnis. Nenugalima jėga</w:t>
            </w:r>
            <w:bookmarkEnd w:id="109"/>
            <w:bookmarkEnd w:id="110"/>
            <w:bookmarkEnd w:id="111"/>
            <w:bookmarkEnd w:id="112"/>
            <w:bookmarkEnd w:id="113"/>
            <w:bookmarkEnd w:id="114"/>
          </w:p>
        </w:tc>
      </w:tr>
      <w:tr w:rsidR="00165BC5" w:rsidRPr="006E74A7" w14:paraId="65A0C8E8"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8AEF27C" w14:textId="77777777" w:rsidR="00165BC5" w:rsidRPr="006E74A7" w:rsidRDefault="00165BC5" w:rsidP="004D5857">
            <w:pPr>
              <w:autoSpaceDN w:val="0"/>
              <w:rPr>
                <w:b/>
                <w:sz w:val="22"/>
                <w:szCs w:val="22"/>
              </w:rPr>
            </w:pPr>
            <w:r w:rsidRPr="006E74A7">
              <w:rPr>
                <w:b/>
                <w:sz w:val="22"/>
                <w:szCs w:val="22"/>
              </w:rPr>
              <w:lastRenderedPageBreak/>
              <w:t>19.1 punktas</w:t>
            </w:r>
          </w:p>
        </w:tc>
        <w:tc>
          <w:tcPr>
            <w:tcW w:w="7512" w:type="dxa"/>
            <w:tcBorders>
              <w:top w:val="single" w:sz="4" w:space="0" w:color="auto"/>
              <w:left w:val="single" w:sz="4" w:space="0" w:color="auto"/>
              <w:bottom w:val="single" w:sz="4" w:space="0" w:color="auto"/>
              <w:right w:val="single" w:sz="4" w:space="0" w:color="auto"/>
            </w:tcBorders>
            <w:hideMark/>
          </w:tcPr>
          <w:p w14:paraId="7A99495F" w14:textId="77777777" w:rsidR="00165BC5" w:rsidRPr="006E74A7" w:rsidRDefault="00165BC5" w:rsidP="004D5857">
            <w:pPr>
              <w:autoSpaceDN w:val="0"/>
              <w:jc w:val="both"/>
              <w:rPr>
                <w:b/>
                <w:sz w:val="22"/>
                <w:szCs w:val="22"/>
              </w:rPr>
            </w:pPr>
            <w:r w:rsidRPr="006E74A7">
              <w:rPr>
                <w:b/>
                <w:spacing w:val="-2"/>
                <w:sz w:val="22"/>
                <w:szCs w:val="22"/>
              </w:rPr>
              <w:t>Nenugalimos jėgos sąvoką</w:t>
            </w:r>
          </w:p>
        </w:tc>
      </w:tr>
      <w:tr w:rsidR="00165BC5" w:rsidRPr="006E74A7" w14:paraId="4FCD9DCF"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64484ECF"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50455EF" w14:textId="77777777" w:rsidR="00165BC5" w:rsidRPr="006E74A7" w:rsidRDefault="00165BC5" w:rsidP="004D5857">
            <w:pPr>
              <w:ind w:right="2"/>
              <w:jc w:val="both"/>
              <w:rPr>
                <w:rFonts w:eastAsia="Calibri"/>
                <w:b/>
                <w:i/>
                <w:sz w:val="22"/>
                <w:szCs w:val="22"/>
                <w:lang w:eastAsia="en-US"/>
              </w:rPr>
            </w:pPr>
            <w:r w:rsidRPr="006E74A7">
              <w:rPr>
                <w:rFonts w:eastAsia="Calibri"/>
                <w:b/>
                <w:i/>
                <w:sz w:val="22"/>
                <w:szCs w:val="22"/>
                <w:lang w:eastAsia="en-US"/>
              </w:rPr>
              <w:t xml:space="preserve">Papildyti 19.1 punktą pirma pastraipa (atitinkamai buvusias pirmą ir antrą pastraipą laikyti antra ir trečia) ir išdėstyti ją taip: </w:t>
            </w:r>
          </w:p>
          <w:p w14:paraId="52617988" w14:textId="77777777" w:rsidR="00165BC5" w:rsidRPr="006E74A7" w:rsidRDefault="00165BC5" w:rsidP="004D5857">
            <w:pPr>
              <w:ind w:right="2"/>
              <w:jc w:val="both"/>
              <w:rPr>
                <w:rFonts w:eastAsia="Calibri"/>
                <w:sz w:val="22"/>
                <w:szCs w:val="22"/>
                <w:lang w:eastAsia="en-US"/>
              </w:rPr>
            </w:pPr>
            <w:r w:rsidRPr="006E74A7">
              <w:rPr>
                <w:rFonts w:eastAsia="Calibri"/>
                <w:sz w:val="22"/>
                <w:szCs w:val="22"/>
                <w:lang w:eastAsia="en-US"/>
              </w:rPr>
              <w:t xml:space="preserve">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 bei šioje Sutartyje. </w:t>
            </w:r>
          </w:p>
          <w:p w14:paraId="008029BB" w14:textId="77777777" w:rsidR="00165BC5" w:rsidRPr="006E74A7" w:rsidRDefault="00165BC5" w:rsidP="004D5857">
            <w:pPr>
              <w:autoSpaceDN w:val="0"/>
              <w:jc w:val="both"/>
              <w:rPr>
                <w:sz w:val="22"/>
                <w:szCs w:val="22"/>
              </w:rPr>
            </w:pPr>
            <w:r w:rsidRPr="006E74A7">
              <w:rPr>
                <w:rFonts w:eastAsia="Calibri"/>
                <w:sz w:val="22"/>
                <w:szCs w:val="22"/>
                <w:lang w:eastAsia="en-US"/>
              </w:rPr>
              <w:t>Jeigu yra prieštaravimas tarp 17.3 bei 19.1 punktų, taikomas 19.1 punktas.</w:t>
            </w:r>
          </w:p>
        </w:tc>
      </w:tr>
      <w:tr w:rsidR="00165BC5" w:rsidRPr="006E74A7" w14:paraId="175D2EA8"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1E2BF4DB"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115" w:name="_Toc128826839"/>
            <w:bookmarkStart w:id="116" w:name="_Toc140564107"/>
            <w:bookmarkStart w:id="117" w:name="_Toc143077383"/>
            <w:bookmarkStart w:id="118" w:name="_Toc143518405"/>
            <w:bookmarkStart w:id="119" w:name="_Toc143677761"/>
            <w:bookmarkStart w:id="120" w:name="_Toc217377188"/>
            <w:r w:rsidRPr="006E74A7">
              <w:rPr>
                <w:b/>
                <w:sz w:val="22"/>
                <w:szCs w:val="22"/>
                <w:lang w:eastAsia="en-US"/>
              </w:rPr>
              <w:t>20 straipsnis. Pretenzijos, ginčai ir arbitražas</w:t>
            </w:r>
            <w:bookmarkEnd w:id="115"/>
            <w:bookmarkEnd w:id="116"/>
            <w:bookmarkEnd w:id="117"/>
            <w:bookmarkEnd w:id="118"/>
            <w:bookmarkEnd w:id="119"/>
            <w:bookmarkEnd w:id="120"/>
          </w:p>
        </w:tc>
      </w:tr>
      <w:tr w:rsidR="00165BC5" w:rsidRPr="006E74A7" w14:paraId="48D48FFC"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CD3A63D" w14:textId="77777777" w:rsidR="00165BC5" w:rsidRPr="006E74A7" w:rsidRDefault="00165BC5" w:rsidP="004D5857">
            <w:pPr>
              <w:autoSpaceDN w:val="0"/>
              <w:rPr>
                <w:b/>
                <w:sz w:val="22"/>
                <w:szCs w:val="22"/>
              </w:rPr>
            </w:pPr>
            <w:r w:rsidRPr="006E74A7">
              <w:rPr>
                <w:b/>
                <w:spacing w:val="-2"/>
                <w:sz w:val="22"/>
                <w:szCs w:val="22"/>
              </w:rPr>
              <w:t xml:space="preserve">20.2 </w:t>
            </w:r>
            <w:r w:rsidRPr="006E74A7">
              <w:rPr>
                <w:b/>
                <w:sz w:val="22"/>
                <w:szCs w:val="22"/>
              </w:rPr>
              <w:t>punktas</w:t>
            </w:r>
          </w:p>
        </w:tc>
        <w:tc>
          <w:tcPr>
            <w:tcW w:w="7512" w:type="dxa"/>
            <w:tcBorders>
              <w:top w:val="single" w:sz="4" w:space="0" w:color="auto"/>
              <w:left w:val="single" w:sz="4" w:space="0" w:color="auto"/>
              <w:bottom w:val="single" w:sz="4" w:space="0" w:color="auto"/>
              <w:right w:val="single" w:sz="4" w:space="0" w:color="auto"/>
            </w:tcBorders>
            <w:hideMark/>
          </w:tcPr>
          <w:p w14:paraId="0E9D6FBE" w14:textId="77777777" w:rsidR="00165BC5" w:rsidRPr="006E74A7" w:rsidRDefault="00165BC5" w:rsidP="004D5857">
            <w:pPr>
              <w:autoSpaceDN w:val="0"/>
              <w:rPr>
                <w:b/>
                <w:spacing w:val="-2"/>
                <w:sz w:val="22"/>
                <w:szCs w:val="22"/>
              </w:rPr>
            </w:pPr>
            <w:bookmarkStart w:id="121" w:name="gincu_nagrinejimo_komisijos_paskyrimas"/>
            <w:r w:rsidRPr="006E74A7">
              <w:rPr>
                <w:b/>
                <w:spacing w:val="-2"/>
                <w:sz w:val="22"/>
                <w:szCs w:val="22"/>
              </w:rPr>
              <w:t>Ginčų nagrinėjimo komisijos paskyrimas</w:t>
            </w:r>
            <w:bookmarkEnd w:id="121"/>
          </w:p>
        </w:tc>
      </w:tr>
      <w:tr w:rsidR="00165BC5" w:rsidRPr="006E74A7" w14:paraId="7755FB60"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DA486B9"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BD12852" w14:textId="77777777" w:rsidR="00165BC5" w:rsidRPr="006E74A7" w:rsidRDefault="00165BC5" w:rsidP="004D5857">
            <w:pPr>
              <w:suppressLineNumbers/>
              <w:tabs>
                <w:tab w:val="left" w:pos="-720"/>
              </w:tabs>
              <w:suppressAutoHyphens/>
              <w:ind w:right="57"/>
              <w:jc w:val="both"/>
              <w:rPr>
                <w:b/>
                <w:bCs/>
                <w:i/>
                <w:spacing w:val="-2"/>
                <w:sz w:val="22"/>
                <w:szCs w:val="22"/>
              </w:rPr>
            </w:pPr>
            <w:r w:rsidRPr="006E74A7">
              <w:rPr>
                <w:b/>
                <w:bCs/>
                <w:i/>
                <w:spacing w:val="-2"/>
                <w:sz w:val="22"/>
                <w:szCs w:val="22"/>
              </w:rPr>
              <w:t>Pakeisti 20.2 punkto antrą pastraipą:</w:t>
            </w:r>
          </w:p>
          <w:p w14:paraId="3204A5B6" w14:textId="77777777" w:rsidR="00165BC5" w:rsidRPr="006E74A7" w:rsidRDefault="00165BC5" w:rsidP="004D5857">
            <w:pPr>
              <w:keepLines/>
              <w:suppressLineNumbers/>
              <w:suppressAutoHyphens/>
              <w:autoSpaceDN w:val="0"/>
              <w:jc w:val="both"/>
              <w:rPr>
                <w:b/>
                <w:bCs/>
                <w:color w:val="FF0000"/>
                <w:spacing w:val="-2"/>
                <w:sz w:val="22"/>
                <w:szCs w:val="22"/>
              </w:rPr>
            </w:pPr>
            <w:r w:rsidRPr="006E74A7">
              <w:rPr>
                <w:rFonts w:eastAsia="Calibri"/>
                <w:color w:val="000000"/>
                <w:sz w:val="22"/>
                <w:szCs w:val="22"/>
                <w:lang w:eastAsia="en-US"/>
              </w:rPr>
              <w:t>Ginčų nagrinėjimo komisijos asmenų skaičius ir skyrimo tvarka nurodyta pasiūlymo priede</w:t>
            </w:r>
            <w:r w:rsidRPr="006E74A7">
              <w:rPr>
                <w:color w:val="FF0000"/>
                <w:spacing w:val="-2"/>
                <w:sz w:val="22"/>
                <w:szCs w:val="22"/>
              </w:rPr>
              <w:t>.</w:t>
            </w:r>
          </w:p>
        </w:tc>
      </w:tr>
      <w:tr w:rsidR="00165BC5" w:rsidRPr="006E74A7" w14:paraId="28357DBB"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8997DEC" w14:textId="77777777" w:rsidR="00165BC5" w:rsidRPr="006E74A7" w:rsidRDefault="00165BC5" w:rsidP="004D5857">
            <w:pPr>
              <w:autoSpaceDN w:val="0"/>
              <w:rPr>
                <w:b/>
                <w:sz w:val="22"/>
                <w:szCs w:val="22"/>
              </w:rPr>
            </w:pPr>
            <w:r w:rsidRPr="006E74A7">
              <w:rPr>
                <w:b/>
                <w:spacing w:val="-2"/>
                <w:sz w:val="22"/>
                <w:szCs w:val="22"/>
              </w:rPr>
              <w:t xml:space="preserve">20.6 </w:t>
            </w:r>
            <w:r w:rsidRPr="006E74A7">
              <w:rPr>
                <w:b/>
                <w:sz w:val="22"/>
                <w:szCs w:val="22"/>
              </w:rPr>
              <w:t>punktas</w:t>
            </w:r>
          </w:p>
        </w:tc>
        <w:tc>
          <w:tcPr>
            <w:tcW w:w="7512" w:type="dxa"/>
            <w:tcBorders>
              <w:top w:val="single" w:sz="4" w:space="0" w:color="auto"/>
              <w:left w:val="single" w:sz="4" w:space="0" w:color="auto"/>
              <w:bottom w:val="single" w:sz="4" w:space="0" w:color="auto"/>
              <w:right w:val="single" w:sz="4" w:space="0" w:color="auto"/>
            </w:tcBorders>
            <w:hideMark/>
          </w:tcPr>
          <w:p w14:paraId="73809DE0" w14:textId="77777777" w:rsidR="00165BC5" w:rsidRPr="006E74A7" w:rsidRDefault="00165BC5" w:rsidP="004D5857">
            <w:pPr>
              <w:autoSpaceDN w:val="0"/>
              <w:rPr>
                <w:b/>
                <w:spacing w:val="-2"/>
                <w:sz w:val="22"/>
                <w:szCs w:val="22"/>
              </w:rPr>
            </w:pPr>
            <w:bookmarkStart w:id="122" w:name="arbitrazas_20_6"/>
            <w:r w:rsidRPr="006E74A7">
              <w:rPr>
                <w:b/>
                <w:spacing w:val="-2"/>
                <w:sz w:val="22"/>
                <w:szCs w:val="22"/>
              </w:rPr>
              <w:t>Arbitražas</w:t>
            </w:r>
            <w:bookmarkEnd w:id="122"/>
            <w:r w:rsidRPr="006E74A7">
              <w:rPr>
                <w:b/>
                <w:spacing w:val="-2"/>
                <w:sz w:val="22"/>
                <w:szCs w:val="22"/>
              </w:rPr>
              <w:t xml:space="preserve"> </w:t>
            </w:r>
          </w:p>
        </w:tc>
      </w:tr>
      <w:tr w:rsidR="00165BC5" w:rsidRPr="006E74A7" w14:paraId="448FCFC7"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7254361"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B96AEE9" w14:textId="77777777" w:rsidR="00165BC5" w:rsidRPr="006E74A7" w:rsidRDefault="00165BC5" w:rsidP="004D5857">
            <w:pPr>
              <w:jc w:val="both"/>
              <w:rPr>
                <w:b/>
                <w:i/>
                <w:sz w:val="22"/>
                <w:szCs w:val="22"/>
              </w:rPr>
            </w:pPr>
            <w:r w:rsidRPr="006E74A7">
              <w:rPr>
                <w:b/>
                <w:i/>
                <w:sz w:val="22"/>
                <w:szCs w:val="22"/>
              </w:rPr>
              <w:t>Pakeisti 20.6 punktą ir jį išdėstyti taip:</w:t>
            </w:r>
          </w:p>
          <w:p w14:paraId="3EC11635" w14:textId="77777777" w:rsidR="00165BC5" w:rsidRPr="006E74A7" w:rsidRDefault="00165BC5" w:rsidP="00165BC5">
            <w:pPr>
              <w:widowControl w:val="0"/>
              <w:numPr>
                <w:ilvl w:val="0"/>
                <w:numId w:val="5"/>
              </w:numPr>
              <w:autoSpaceDE w:val="0"/>
              <w:autoSpaceDN w:val="0"/>
              <w:adjustRightInd w:val="0"/>
              <w:spacing w:after="200" w:line="276" w:lineRule="auto"/>
              <w:ind w:left="0" w:firstLine="0"/>
              <w:jc w:val="both"/>
              <w:rPr>
                <w:bCs/>
                <w:color w:val="000000"/>
                <w:spacing w:val="-2"/>
                <w:sz w:val="22"/>
                <w:szCs w:val="22"/>
                <w:lang w:eastAsia="en-US"/>
              </w:rPr>
            </w:pPr>
            <w:r w:rsidRPr="006E74A7">
              <w:rPr>
                <w:bCs/>
                <w:color w:val="000000"/>
                <w:spacing w:val="-2"/>
                <w:sz w:val="22"/>
                <w:szCs w:val="22"/>
                <w:lang w:eastAsia="en-US"/>
              </w:rPr>
              <w:t>Arbitražas netaikomas.</w:t>
            </w:r>
          </w:p>
          <w:p w14:paraId="107DC8DF" w14:textId="77777777" w:rsidR="00165BC5" w:rsidRPr="006E74A7" w:rsidRDefault="00165BC5" w:rsidP="004D5857">
            <w:pPr>
              <w:autoSpaceDN w:val="0"/>
              <w:rPr>
                <w:b/>
                <w:color w:val="000000"/>
                <w:spacing w:val="-2"/>
                <w:sz w:val="22"/>
                <w:szCs w:val="22"/>
              </w:rPr>
            </w:pPr>
            <w:r w:rsidRPr="006E74A7">
              <w:rPr>
                <w:color w:val="000000"/>
                <w:sz w:val="22"/>
                <w:szCs w:val="22"/>
              </w:rPr>
              <w:t>Ginčai sprendžiami derybų būdu. Jeigu šalims nepavyksta susitarti -  LR teisės aktų nustatyta teismine ginčų nagrinėjimo tvarka</w:t>
            </w:r>
            <w:r w:rsidRPr="006E74A7">
              <w:rPr>
                <w:color w:val="000000"/>
                <w:spacing w:val="-2"/>
                <w:sz w:val="22"/>
                <w:szCs w:val="22"/>
              </w:rPr>
              <w:t>.</w:t>
            </w:r>
          </w:p>
        </w:tc>
      </w:tr>
      <w:tr w:rsidR="00165BC5" w:rsidRPr="006E74A7" w14:paraId="429FF876"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5C22EB0B"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123" w:name="_Toc128826840"/>
            <w:bookmarkStart w:id="124" w:name="_Toc140564108"/>
            <w:bookmarkStart w:id="125" w:name="_Toc143077384"/>
            <w:bookmarkStart w:id="126" w:name="_Toc143518406"/>
            <w:bookmarkStart w:id="127" w:name="_Toc143677762"/>
            <w:bookmarkStart w:id="128" w:name="_Toc217377189"/>
            <w:r w:rsidRPr="006E74A7">
              <w:rPr>
                <w:b/>
                <w:sz w:val="22"/>
                <w:szCs w:val="22"/>
                <w:lang w:eastAsia="en-US"/>
              </w:rPr>
              <w:t>21 straipsnis. Auditai ir kontrolė</w:t>
            </w:r>
            <w:bookmarkEnd w:id="123"/>
            <w:bookmarkEnd w:id="124"/>
            <w:bookmarkEnd w:id="125"/>
            <w:bookmarkEnd w:id="126"/>
            <w:bookmarkEnd w:id="127"/>
            <w:bookmarkEnd w:id="128"/>
          </w:p>
        </w:tc>
      </w:tr>
      <w:tr w:rsidR="00165BC5" w:rsidRPr="006E74A7" w14:paraId="3460067A"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E0B9D30" w14:textId="77777777" w:rsidR="00165BC5" w:rsidRPr="006E74A7" w:rsidRDefault="00165BC5" w:rsidP="004D5857">
            <w:pPr>
              <w:autoSpaceDN w:val="0"/>
              <w:rPr>
                <w:b/>
                <w:sz w:val="22"/>
                <w:szCs w:val="22"/>
              </w:rPr>
            </w:pPr>
            <w:r w:rsidRPr="006E74A7">
              <w:rPr>
                <w:b/>
                <w:sz w:val="22"/>
                <w:szCs w:val="22"/>
              </w:rPr>
              <w:t>21.1 punktas</w:t>
            </w:r>
          </w:p>
        </w:tc>
        <w:tc>
          <w:tcPr>
            <w:tcW w:w="7512" w:type="dxa"/>
            <w:tcBorders>
              <w:top w:val="single" w:sz="4" w:space="0" w:color="auto"/>
              <w:left w:val="single" w:sz="4" w:space="0" w:color="auto"/>
              <w:bottom w:val="single" w:sz="4" w:space="0" w:color="auto"/>
              <w:right w:val="single" w:sz="4" w:space="0" w:color="auto"/>
            </w:tcBorders>
            <w:hideMark/>
          </w:tcPr>
          <w:p w14:paraId="6E99F780"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Papildyti nauju 21.1 punktu „Auditai ir kontrolė“:</w:t>
            </w:r>
          </w:p>
          <w:p w14:paraId="23B8EB21" w14:textId="77777777" w:rsidR="00165BC5" w:rsidRPr="006E74A7" w:rsidRDefault="00165BC5" w:rsidP="004D5857">
            <w:pPr>
              <w:suppressLineNumbers/>
              <w:suppressAutoHyphens/>
              <w:ind w:left="57" w:right="57"/>
              <w:jc w:val="both"/>
              <w:rPr>
                <w:rFonts w:eastAsia="Calibri"/>
                <w:spacing w:val="-2"/>
                <w:sz w:val="22"/>
                <w:szCs w:val="22"/>
                <w:lang w:eastAsia="en-US"/>
              </w:rPr>
            </w:pPr>
            <w:r w:rsidRPr="006E74A7">
              <w:rPr>
                <w:rFonts w:eastAsia="Calibri"/>
                <w:spacing w:val="-2"/>
                <w:sz w:val="22"/>
                <w:szCs w:val="22"/>
                <w:lang w:eastAsia="en-US"/>
              </w:rPr>
              <w:t>Rangovas privalo leisti Europos Komisijai, Europos kovos su sukčiavimu tarnybai, Europos audito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14:paraId="08210DC2" w14:textId="77777777" w:rsidR="00165BC5" w:rsidRPr="006E74A7" w:rsidRDefault="00165BC5" w:rsidP="004D5857">
            <w:pPr>
              <w:suppressLineNumbers/>
              <w:suppressAutoHyphens/>
              <w:ind w:left="57" w:right="57"/>
              <w:jc w:val="both"/>
              <w:rPr>
                <w:rFonts w:eastAsia="Calibri"/>
                <w:spacing w:val="-2"/>
                <w:sz w:val="22"/>
                <w:szCs w:val="22"/>
                <w:lang w:eastAsia="en-US"/>
              </w:rPr>
            </w:pPr>
            <w:r w:rsidRPr="006E74A7">
              <w:rPr>
                <w:rFonts w:eastAsia="Calibri"/>
                <w:spacing w:val="-2"/>
                <w:sz w:val="22"/>
                <w:szCs w:val="22"/>
                <w:lang w:eastAsia="en-US"/>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14:paraId="77198ADD" w14:textId="77777777" w:rsidR="00165BC5" w:rsidRPr="006E74A7" w:rsidRDefault="00165BC5" w:rsidP="004D5857">
            <w:pPr>
              <w:suppressLineNumbers/>
              <w:suppressAutoHyphens/>
              <w:ind w:left="57" w:right="57"/>
              <w:jc w:val="both"/>
              <w:rPr>
                <w:rFonts w:eastAsia="Calibri"/>
                <w:spacing w:val="-2"/>
                <w:sz w:val="22"/>
                <w:szCs w:val="22"/>
                <w:lang w:eastAsia="en-US"/>
              </w:rPr>
            </w:pPr>
            <w:r w:rsidRPr="006E74A7">
              <w:rPr>
                <w:rFonts w:eastAsia="Calibri"/>
                <w:spacing w:val="-2"/>
                <w:sz w:val="22"/>
                <w:szCs w:val="22"/>
                <w:lang w:eastAsia="en-US"/>
              </w:rPr>
              <w:t>Rangovas turi suteikti tinkamą priėjimą Europos Komisijos, Europos kovos su sukčiavimu tarnybos,  Europos auditorių rūmų ir Įgyvendinančios institucijos atstovams prie statybviečių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kovos su sukčiavimu tarnybos,  Europos auditorių  rūmų ir Įgyvendinančiosios institucijos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14:paraId="29F133C0" w14:textId="77777777" w:rsidR="00165BC5" w:rsidRPr="006E74A7" w:rsidRDefault="00165BC5" w:rsidP="004D5857">
            <w:pPr>
              <w:keepLines/>
              <w:suppressLineNumbers/>
              <w:suppressAutoHyphens/>
              <w:jc w:val="both"/>
              <w:rPr>
                <w:rFonts w:eastAsia="Calibri"/>
                <w:spacing w:val="-2"/>
                <w:sz w:val="22"/>
                <w:szCs w:val="22"/>
                <w:lang w:eastAsia="en-US"/>
              </w:rPr>
            </w:pPr>
            <w:r w:rsidRPr="006E74A7">
              <w:rPr>
                <w:rFonts w:eastAsia="Calibri"/>
                <w:spacing w:val="-2"/>
                <w:sz w:val="22"/>
                <w:szCs w:val="22"/>
                <w:lang w:eastAsia="en-US"/>
              </w:rPr>
              <w:t>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w:t>
            </w:r>
          </w:p>
          <w:p w14:paraId="255B2325" w14:textId="77777777" w:rsidR="00165BC5" w:rsidRPr="006E74A7" w:rsidRDefault="00165BC5" w:rsidP="004D5857">
            <w:pPr>
              <w:suppressLineNumbers/>
              <w:suppressAutoHyphens/>
              <w:autoSpaceDN w:val="0"/>
              <w:ind w:left="57" w:right="57"/>
              <w:jc w:val="both"/>
              <w:rPr>
                <w:rFonts w:eastAsia="Calibri"/>
                <w:spacing w:val="-2"/>
                <w:sz w:val="22"/>
                <w:szCs w:val="22"/>
                <w:lang w:eastAsia="en-US"/>
              </w:rPr>
            </w:pPr>
            <w:r w:rsidRPr="006E74A7">
              <w:rPr>
                <w:rFonts w:eastAsia="Calibri"/>
                <w:bCs/>
                <w:color w:val="000000"/>
                <w:sz w:val="22"/>
                <w:szCs w:val="22"/>
                <w:lang w:eastAsia="en-US"/>
              </w:rPr>
              <w:t>Rangovas turi užtikrinti, kad visi subrangovai bus įpareigoti pateikti audito ir patikrinimus vykdančioms įstaigoms visą būtiną informaciją apie savo subrangos darbą.</w:t>
            </w:r>
          </w:p>
        </w:tc>
      </w:tr>
    </w:tbl>
    <w:p w14:paraId="62E54D76" w14:textId="77777777" w:rsidR="00D41484" w:rsidRDefault="00D41484"/>
    <w:sectPr w:rsidR="00D41484" w:rsidSect="00165BC5">
      <w:footnotePr>
        <w:numRestart w:val="eachPage"/>
      </w:footnotePr>
      <w:pgSz w:w="11907" w:h="16840" w:code="9"/>
      <w:pgMar w:top="1247" w:right="851" w:bottom="1021" w:left="567" w:header="567" w:footer="970"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0A121" w14:textId="77777777" w:rsidR="00F646A5" w:rsidRDefault="00F646A5" w:rsidP="00165BC5">
      <w:r>
        <w:separator/>
      </w:r>
    </w:p>
  </w:endnote>
  <w:endnote w:type="continuationSeparator" w:id="0">
    <w:p w14:paraId="3E622ED4" w14:textId="77777777" w:rsidR="00F646A5" w:rsidRDefault="00F646A5" w:rsidP="0016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43C7D" w14:textId="77777777" w:rsidR="00F646A5" w:rsidRDefault="00F646A5" w:rsidP="00165BC5">
      <w:r>
        <w:separator/>
      </w:r>
    </w:p>
  </w:footnote>
  <w:footnote w:type="continuationSeparator" w:id="0">
    <w:p w14:paraId="11E1660C" w14:textId="77777777" w:rsidR="00F646A5" w:rsidRDefault="00F646A5" w:rsidP="00165BC5">
      <w:r>
        <w:continuationSeparator/>
      </w:r>
    </w:p>
  </w:footnote>
  <w:footnote w:id="1">
    <w:p w14:paraId="0F149DA6" w14:textId="77777777" w:rsidR="00560889" w:rsidRDefault="00560889" w:rsidP="00165BC5">
      <w:pPr>
        <w:ind w:right="429"/>
      </w:pPr>
      <w:r>
        <w:rPr>
          <w:rStyle w:val="Puslapioinaosnuoroda"/>
        </w:rPr>
        <w:footnoteRef/>
      </w:r>
      <w:r>
        <w:t xml:space="preserve"> Leidinius galima įsigyti: Lietuvių kalba ir anglų kalba - UAB „Sweco Lietuva“ (Gerulaičio g. 1 (II aukštas), LT - 08200 Vilnius) </w:t>
      </w:r>
      <w:hyperlink r:id="rId1" w:history="1">
        <w:r>
          <w:rPr>
            <w:rStyle w:val="Hipersaitas"/>
          </w:rPr>
          <w:t>http://www.sweco.lt/lt/Lithuania/Apie-Sweco/Leidyba/</w:t>
        </w:r>
      </w:hyperlink>
      <w:r>
        <w:t xml:space="preserve"> arba anglų kalba – FIDIC sekretoriatas Šveicarijoje P. O. Box 311, CH-1215 Geneva 15, Switzerland, Fax: 41 (22) 799 4901, </w:t>
      </w:r>
      <w:hyperlink r:id="rId2" w:history="1">
        <w:r>
          <w:rPr>
            <w:rStyle w:val="Hipersaitas"/>
          </w:rPr>
          <w:t>http://fidic.org/bookshop/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5B59"/>
    <w:multiLevelType w:val="multilevel"/>
    <w:tmpl w:val="D19036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683235"/>
    <w:multiLevelType w:val="multilevel"/>
    <w:tmpl w:val="ADF8A3F6"/>
    <w:lvl w:ilvl="0">
      <w:start w:val="1"/>
      <w:numFmt w:val="decimal"/>
      <w:lvlText w:val="%1."/>
      <w:lvlJc w:val="left"/>
      <w:pPr>
        <w:ind w:left="360" w:hanging="360"/>
      </w:pPr>
    </w:lvl>
    <w:lvl w:ilvl="1">
      <w:start w:val="1"/>
      <w:numFmt w:val="decimal"/>
      <w:lvlText w:val="%1.%2."/>
      <w:lvlJc w:val="left"/>
      <w:pPr>
        <w:ind w:left="227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3338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599F5F3C"/>
    <w:multiLevelType w:val="multilevel"/>
    <w:tmpl w:val="D190364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sz w:val="22"/>
      </w:rPr>
    </w:lvl>
    <w:lvl w:ilvl="2">
      <w:start w:val="1"/>
      <w:numFmt w:val="decimal"/>
      <w:isLgl/>
      <w:lvlText w:val="%1.%2.%3."/>
      <w:lvlJc w:val="left"/>
      <w:pPr>
        <w:ind w:left="1800" w:hanging="720"/>
      </w:pPr>
      <w:rPr>
        <w:rFonts w:cs="Times New Roman" w:hint="default"/>
        <w:sz w:val="22"/>
      </w:rPr>
    </w:lvl>
    <w:lvl w:ilvl="3">
      <w:start w:val="1"/>
      <w:numFmt w:val="decimal"/>
      <w:isLgl/>
      <w:lvlText w:val="%1.%2.%3.%4."/>
      <w:lvlJc w:val="left"/>
      <w:pPr>
        <w:ind w:left="2160" w:hanging="720"/>
      </w:pPr>
      <w:rPr>
        <w:rFonts w:cs="Times New Roman" w:hint="default"/>
        <w:sz w:val="22"/>
      </w:rPr>
    </w:lvl>
    <w:lvl w:ilvl="4">
      <w:start w:val="1"/>
      <w:numFmt w:val="decimal"/>
      <w:isLgl/>
      <w:lvlText w:val="%1.%2.%3.%4.%5."/>
      <w:lvlJc w:val="left"/>
      <w:pPr>
        <w:ind w:left="2880" w:hanging="1080"/>
      </w:pPr>
      <w:rPr>
        <w:rFonts w:cs="Times New Roman" w:hint="default"/>
        <w:sz w:val="22"/>
      </w:rPr>
    </w:lvl>
    <w:lvl w:ilvl="5">
      <w:start w:val="1"/>
      <w:numFmt w:val="decimal"/>
      <w:isLgl/>
      <w:lvlText w:val="%1.%2.%3.%4.%5.%6."/>
      <w:lvlJc w:val="left"/>
      <w:pPr>
        <w:ind w:left="3240" w:hanging="1080"/>
      </w:pPr>
      <w:rPr>
        <w:rFonts w:cs="Times New Roman" w:hint="default"/>
        <w:sz w:val="22"/>
      </w:rPr>
    </w:lvl>
    <w:lvl w:ilvl="6">
      <w:start w:val="1"/>
      <w:numFmt w:val="decimal"/>
      <w:isLgl/>
      <w:lvlText w:val="%1.%2.%3.%4.%5.%6.%7."/>
      <w:lvlJc w:val="left"/>
      <w:pPr>
        <w:ind w:left="3600" w:hanging="1080"/>
      </w:pPr>
      <w:rPr>
        <w:rFonts w:cs="Times New Roman" w:hint="default"/>
        <w:sz w:val="22"/>
      </w:rPr>
    </w:lvl>
    <w:lvl w:ilvl="7">
      <w:start w:val="1"/>
      <w:numFmt w:val="decimal"/>
      <w:isLgl/>
      <w:lvlText w:val="%1.%2.%3.%4.%5.%6.%7.%8."/>
      <w:lvlJc w:val="left"/>
      <w:pPr>
        <w:ind w:left="4320" w:hanging="1440"/>
      </w:pPr>
      <w:rPr>
        <w:rFonts w:cs="Times New Roman" w:hint="default"/>
        <w:sz w:val="22"/>
      </w:rPr>
    </w:lvl>
    <w:lvl w:ilvl="8">
      <w:start w:val="1"/>
      <w:numFmt w:val="decimal"/>
      <w:isLgl/>
      <w:lvlText w:val="%1.%2.%3.%4.%5.%6.%7.%8.%9."/>
      <w:lvlJc w:val="left"/>
      <w:pPr>
        <w:ind w:left="4680" w:hanging="1440"/>
      </w:pPr>
      <w:rPr>
        <w:rFonts w:cs="Times New Roman" w:hint="default"/>
        <w:sz w:val="22"/>
      </w:rPr>
    </w:lvl>
  </w:abstractNum>
  <w:abstractNum w:abstractNumId="8"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9"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5631BD8"/>
    <w:multiLevelType w:val="multilevel"/>
    <w:tmpl w:val="C2B05616"/>
    <w:lvl w:ilvl="0">
      <w:start w:val="68"/>
      <w:numFmt w:val="decimal"/>
      <w:lvlText w:val="%1."/>
      <w:lvlJc w:val="left"/>
      <w:pPr>
        <w:ind w:left="480" w:hanging="480"/>
      </w:pPr>
      <w:rPr>
        <w:rFonts w:hint="default"/>
      </w:rPr>
    </w:lvl>
    <w:lvl w:ilvl="1">
      <w:start w:val="6"/>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9"/>
  </w:num>
  <w:num w:numId="11">
    <w:abstractNumId w:val="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C5"/>
    <w:rsid w:val="00013434"/>
    <w:rsid w:val="00055C46"/>
    <w:rsid w:val="00087BA0"/>
    <w:rsid w:val="000B44E0"/>
    <w:rsid w:val="000C7720"/>
    <w:rsid w:val="000E4DF6"/>
    <w:rsid w:val="000F6450"/>
    <w:rsid w:val="00122243"/>
    <w:rsid w:val="00127715"/>
    <w:rsid w:val="001465BE"/>
    <w:rsid w:val="00164660"/>
    <w:rsid w:val="00165BC5"/>
    <w:rsid w:val="001831C3"/>
    <w:rsid w:val="00192174"/>
    <w:rsid w:val="001A030B"/>
    <w:rsid w:val="001D7370"/>
    <w:rsid w:val="001F7F21"/>
    <w:rsid w:val="00203428"/>
    <w:rsid w:val="002277BC"/>
    <w:rsid w:val="00230EB8"/>
    <w:rsid w:val="002365C2"/>
    <w:rsid w:val="0026010F"/>
    <w:rsid w:val="00285797"/>
    <w:rsid w:val="002A5F1C"/>
    <w:rsid w:val="002C2466"/>
    <w:rsid w:val="002D5AED"/>
    <w:rsid w:val="002D6A96"/>
    <w:rsid w:val="003113DE"/>
    <w:rsid w:val="00317A62"/>
    <w:rsid w:val="0033114C"/>
    <w:rsid w:val="0034389C"/>
    <w:rsid w:val="003457F6"/>
    <w:rsid w:val="00365D58"/>
    <w:rsid w:val="0037105D"/>
    <w:rsid w:val="003868E1"/>
    <w:rsid w:val="003B478F"/>
    <w:rsid w:val="00402ECE"/>
    <w:rsid w:val="004054A7"/>
    <w:rsid w:val="00424DF0"/>
    <w:rsid w:val="004269B2"/>
    <w:rsid w:val="00441391"/>
    <w:rsid w:val="0044328D"/>
    <w:rsid w:val="00491829"/>
    <w:rsid w:val="00494D06"/>
    <w:rsid w:val="004954FE"/>
    <w:rsid w:val="004B4334"/>
    <w:rsid w:val="004D2DFB"/>
    <w:rsid w:val="004D3125"/>
    <w:rsid w:val="004D5857"/>
    <w:rsid w:val="00527BFA"/>
    <w:rsid w:val="005449AA"/>
    <w:rsid w:val="00552D28"/>
    <w:rsid w:val="00560889"/>
    <w:rsid w:val="005721BD"/>
    <w:rsid w:val="0059629C"/>
    <w:rsid w:val="005B018E"/>
    <w:rsid w:val="005C120B"/>
    <w:rsid w:val="005D2A24"/>
    <w:rsid w:val="006761A8"/>
    <w:rsid w:val="006817C9"/>
    <w:rsid w:val="00681E59"/>
    <w:rsid w:val="0068741A"/>
    <w:rsid w:val="006A7FE5"/>
    <w:rsid w:val="006D0A2F"/>
    <w:rsid w:val="006D785C"/>
    <w:rsid w:val="006F1DA7"/>
    <w:rsid w:val="00725AF2"/>
    <w:rsid w:val="00730811"/>
    <w:rsid w:val="00770FBB"/>
    <w:rsid w:val="007734BB"/>
    <w:rsid w:val="007C1D14"/>
    <w:rsid w:val="007C20FD"/>
    <w:rsid w:val="007E4D60"/>
    <w:rsid w:val="007E7EF4"/>
    <w:rsid w:val="00804B06"/>
    <w:rsid w:val="00882842"/>
    <w:rsid w:val="008C2484"/>
    <w:rsid w:val="008D0F6A"/>
    <w:rsid w:val="00916F4F"/>
    <w:rsid w:val="009307EA"/>
    <w:rsid w:val="009407AC"/>
    <w:rsid w:val="00943DBD"/>
    <w:rsid w:val="00960627"/>
    <w:rsid w:val="00992EF4"/>
    <w:rsid w:val="009C4DC9"/>
    <w:rsid w:val="009D69AB"/>
    <w:rsid w:val="009D7629"/>
    <w:rsid w:val="00A02CAA"/>
    <w:rsid w:val="00A229C7"/>
    <w:rsid w:val="00A460FD"/>
    <w:rsid w:val="00A550CE"/>
    <w:rsid w:val="00A56108"/>
    <w:rsid w:val="00A87F3B"/>
    <w:rsid w:val="00A95132"/>
    <w:rsid w:val="00AA1CD9"/>
    <w:rsid w:val="00AA617D"/>
    <w:rsid w:val="00AC0023"/>
    <w:rsid w:val="00AF468B"/>
    <w:rsid w:val="00B26F15"/>
    <w:rsid w:val="00B45D33"/>
    <w:rsid w:val="00B57090"/>
    <w:rsid w:val="00B72B87"/>
    <w:rsid w:val="00B805CD"/>
    <w:rsid w:val="00B81A88"/>
    <w:rsid w:val="00B834C4"/>
    <w:rsid w:val="00B86A8F"/>
    <w:rsid w:val="00B901EA"/>
    <w:rsid w:val="00BB64A6"/>
    <w:rsid w:val="00BC731D"/>
    <w:rsid w:val="00BE6A7B"/>
    <w:rsid w:val="00C72767"/>
    <w:rsid w:val="00CA033F"/>
    <w:rsid w:val="00D2378B"/>
    <w:rsid w:val="00D41484"/>
    <w:rsid w:val="00D6257B"/>
    <w:rsid w:val="00DE028B"/>
    <w:rsid w:val="00DE5867"/>
    <w:rsid w:val="00E54E76"/>
    <w:rsid w:val="00E60F95"/>
    <w:rsid w:val="00E7684A"/>
    <w:rsid w:val="00E83920"/>
    <w:rsid w:val="00EB7C07"/>
    <w:rsid w:val="00EC49D7"/>
    <w:rsid w:val="00EE25AC"/>
    <w:rsid w:val="00EF4C6C"/>
    <w:rsid w:val="00F21405"/>
    <w:rsid w:val="00F351D7"/>
    <w:rsid w:val="00F37B9A"/>
    <w:rsid w:val="00F41FF6"/>
    <w:rsid w:val="00F642EB"/>
    <w:rsid w:val="00F646A5"/>
    <w:rsid w:val="00F83721"/>
    <w:rsid w:val="00FB2619"/>
    <w:rsid w:val="00FD4321"/>
    <w:rsid w:val="00FE4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6C1D2"/>
  <w15:chartTrackingRefBased/>
  <w15:docId w15:val="{651F2816-18A4-448E-8C69-8BE6B4EE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5BC5"/>
    <w:rPr>
      <w:lang w:eastAsia="fi-FI"/>
    </w:rPr>
  </w:style>
  <w:style w:type="paragraph" w:styleId="Antrat1">
    <w:name w:val="heading 1"/>
    <w:basedOn w:val="prastasis"/>
    <w:next w:val="prastasis"/>
    <w:link w:val="Antrat1Diagrama"/>
    <w:uiPriority w:val="9"/>
    <w:qFormat/>
    <w:rsid w:val="00165BC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E60F95"/>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rsid w:val="00E60F95"/>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xt">
    <w:name w:val="Bodytxt"/>
    <w:basedOn w:val="prastasis"/>
    <w:rsid w:val="00165BC5"/>
    <w:pPr>
      <w:keepNext/>
      <w:jc w:val="both"/>
    </w:pPr>
    <w:rPr>
      <w:sz w:val="22"/>
      <w:szCs w:val="22"/>
    </w:rPr>
  </w:style>
  <w:style w:type="character" w:styleId="Hipersaitas">
    <w:name w:val="Hyperlink"/>
    <w:aliases w:val="Alna"/>
    <w:uiPriority w:val="99"/>
    <w:rsid w:val="00165BC5"/>
    <w:rPr>
      <w:color w:val="0000FF"/>
      <w:u w:val="single"/>
    </w:rPr>
  </w:style>
  <w:style w:type="character" w:styleId="Puslapioinaosnuoroda">
    <w:name w:val="footnote reference"/>
    <w:semiHidden/>
    <w:rsid w:val="00165BC5"/>
    <w:rPr>
      <w:vertAlign w:val="superscript"/>
    </w:rPr>
  </w:style>
  <w:style w:type="paragraph" w:customStyle="1" w:styleId="H1">
    <w:name w:val="H1"/>
    <w:basedOn w:val="Antrat1"/>
    <w:rsid w:val="00165BC5"/>
    <w:pPr>
      <w:keepLines w:val="0"/>
      <w:numPr>
        <w:numId w:val="1"/>
      </w:numPr>
      <w:tabs>
        <w:tab w:val="clear" w:pos="1140"/>
        <w:tab w:val="num" w:pos="360"/>
      </w:tabs>
      <w:spacing w:before="0"/>
      <w:ind w:left="0" w:firstLine="0"/>
    </w:pPr>
    <w:rPr>
      <w:rFonts w:ascii="Times New Roman" w:eastAsia="Times New Roman" w:hAnsi="Times New Roman" w:cs="Times New Roman"/>
      <w:b/>
      <w:bCs/>
      <w:caps/>
      <w:color w:val="auto"/>
      <w:kern w:val="28"/>
      <w:sz w:val="28"/>
      <w:szCs w:val="28"/>
      <w:lang w:val="da-DK" w:eastAsia="en-US"/>
    </w:rPr>
  </w:style>
  <w:style w:type="paragraph" w:styleId="Sraas">
    <w:name w:val="List"/>
    <w:basedOn w:val="prastasis"/>
    <w:rsid w:val="00165BC5"/>
    <w:pPr>
      <w:ind w:left="283" w:hanging="283"/>
    </w:pPr>
    <w:rPr>
      <w:sz w:val="24"/>
      <w:szCs w:val="24"/>
      <w:lang w:val="en-GB" w:eastAsia="en-US"/>
    </w:rPr>
  </w:style>
  <w:style w:type="character" w:customStyle="1" w:styleId="FontStyle23">
    <w:name w:val="Font Style23"/>
    <w:uiPriority w:val="99"/>
    <w:rsid w:val="00165BC5"/>
    <w:rPr>
      <w:rFonts w:ascii="Times New Roman" w:hAnsi="Times New Roman" w:cs="Times New Roman"/>
      <w:sz w:val="20"/>
      <w:szCs w:val="20"/>
    </w:rPr>
  </w:style>
  <w:style w:type="character" w:customStyle="1" w:styleId="FontStyle18">
    <w:name w:val="Font Style18"/>
    <w:uiPriority w:val="99"/>
    <w:rsid w:val="00165BC5"/>
    <w:rPr>
      <w:rFonts w:ascii="Times New Roman" w:hAnsi="Times New Roman" w:cs="Times New Roman"/>
      <w:i/>
      <w:iCs/>
      <w:sz w:val="20"/>
      <w:szCs w:val="20"/>
    </w:rPr>
  </w:style>
  <w:style w:type="paragraph" w:styleId="Sraopastraipa">
    <w:name w:val="List Paragraph"/>
    <w:aliases w:val="Bullet EY"/>
    <w:basedOn w:val="prastasis"/>
    <w:link w:val="SraopastraipaDiagrama"/>
    <w:uiPriority w:val="34"/>
    <w:qFormat/>
    <w:rsid w:val="00165BC5"/>
    <w:pPr>
      <w:spacing w:after="200" w:line="276" w:lineRule="auto"/>
      <w:ind w:left="720"/>
    </w:pPr>
    <w:rPr>
      <w:rFonts w:ascii="Calibri" w:hAnsi="Calibri" w:cs="Calibri"/>
      <w:sz w:val="22"/>
      <w:szCs w:val="22"/>
      <w:lang w:val="en-US" w:eastAsia="en-US"/>
    </w:rPr>
  </w:style>
  <w:style w:type="character" w:customStyle="1" w:styleId="SraopastraipaDiagrama">
    <w:name w:val="Sąrašo pastraipa Diagrama"/>
    <w:aliases w:val="Bullet EY Diagrama"/>
    <w:link w:val="Sraopastraipa"/>
    <w:uiPriority w:val="34"/>
    <w:locked/>
    <w:rsid w:val="00165BC5"/>
    <w:rPr>
      <w:rFonts w:ascii="Calibri" w:hAnsi="Calibri" w:cs="Calibri"/>
      <w:sz w:val="22"/>
      <w:szCs w:val="22"/>
      <w:lang w:val="en-US" w:eastAsia="en-US"/>
    </w:rPr>
  </w:style>
  <w:style w:type="character" w:customStyle="1" w:styleId="Antrat1Diagrama">
    <w:name w:val="Antraštė 1 Diagrama"/>
    <w:basedOn w:val="Numatytasispastraiposriftas"/>
    <w:link w:val="Antrat1"/>
    <w:uiPriority w:val="9"/>
    <w:rsid w:val="00165BC5"/>
    <w:rPr>
      <w:rFonts w:asciiTheme="majorHAnsi" w:eastAsiaTheme="majorEastAsia" w:hAnsiTheme="majorHAnsi" w:cstheme="majorBidi"/>
      <w:color w:val="365F91" w:themeColor="accent1" w:themeShade="BF"/>
      <w:sz w:val="32"/>
      <w:szCs w:val="32"/>
      <w:lang w:eastAsia="fi-FI"/>
    </w:rPr>
  </w:style>
  <w:style w:type="character" w:styleId="Komentaronuoroda">
    <w:name w:val="annotation reference"/>
    <w:basedOn w:val="Numatytasispastraiposriftas"/>
    <w:uiPriority w:val="99"/>
    <w:semiHidden/>
    <w:unhideWhenUsed/>
    <w:rsid w:val="004D5857"/>
    <w:rPr>
      <w:sz w:val="16"/>
      <w:szCs w:val="16"/>
    </w:rPr>
  </w:style>
  <w:style w:type="paragraph" w:styleId="Komentarotekstas">
    <w:name w:val="annotation text"/>
    <w:basedOn w:val="prastasis"/>
    <w:link w:val="KomentarotekstasDiagrama"/>
    <w:uiPriority w:val="99"/>
    <w:semiHidden/>
    <w:unhideWhenUsed/>
    <w:rsid w:val="004D5857"/>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semiHidden/>
    <w:rsid w:val="004D5857"/>
    <w:rPr>
      <w:rFonts w:asciiTheme="minorHAnsi" w:eastAsiaTheme="minorHAnsi" w:hAnsiTheme="minorHAnsi" w:cstheme="minorBidi"/>
      <w:lang w:eastAsia="en-US"/>
    </w:rPr>
  </w:style>
  <w:style w:type="paragraph" w:styleId="Debesliotekstas">
    <w:name w:val="Balloon Text"/>
    <w:basedOn w:val="prastasis"/>
    <w:link w:val="DebesliotekstasDiagrama"/>
    <w:uiPriority w:val="99"/>
    <w:semiHidden/>
    <w:unhideWhenUsed/>
    <w:rsid w:val="004D58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5857"/>
    <w:rPr>
      <w:rFonts w:ascii="Segoe UI" w:hAnsi="Segoe UI" w:cs="Segoe UI"/>
      <w:sz w:val="18"/>
      <w:szCs w:val="18"/>
      <w:lang w:eastAsia="fi-FI"/>
    </w:rPr>
  </w:style>
  <w:style w:type="character" w:customStyle="1" w:styleId="Antrat2Diagrama">
    <w:name w:val="Antraštė 2 Diagrama"/>
    <w:basedOn w:val="Numatytasispastraiposriftas"/>
    <w:link w:val="Antrat2"/>
    <w:uiPriority w:val="9"/>
    <w:rsid w:val="00E60F95"/>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E60F95"/>
    <w:rPr>
      <w:rFonts w:ascii="Arial" w:eastAsia="Arial" w:hAnsi="Arial" w:cs="Arial"/>
      <w:color w:val="000000"/>
      <w:sz w:val="18"/>
      <w:szCs w:val="18"/>
      <w:u w:val="single"/>
      <w:lang w:eastAsia="en-US"/>
    </w:rPr>
  </w:style>
  <w:style w:type="character" w:styleId="Perirtashipersaitas">
    <w:name w:val="FollowedHyperlink"/>
    <w:basedOn w:val="Numatytasispastraiposriftas"/>
    <w:uiPriority w:val="99"/>
    <w:semiHidden/>
    <w:unhideWhenUsed/>
    <w:rsid w:val="00B86A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ad75ac40a7dd11e69ad4c8713b612d0f" TargetMode="External"/><Relationship Id="rId18" Type="http://schemas.openxmlformats.org/officeDocument/2006/relationships/hyperlink" Target="https://www.e-tar.lt/portal/lt/legalAct/3ecef840bae411e688d0ed775a2e782a" TargetMode="External"/><Relationship Id="rId3" Type="http://schemas.openxmlformats.org/officeDocument/2006/relationships/customXml" Target="../customXml/item3.xml"/><Relationship Id="rId21" Type="http://schemas.openxmlformats.org/officeDocument/2006/relationships/hyperlink" Target="https://www.e-tar.lt/portal/lt/legalAct/585f9850c05211e688d0ed775a2e782a" TargetMode="External"/><Relationship Id="rId7" Type="http://schemas.openxmlformats.org/officeDocument/2006/relationships/webSettings" Target="webSettings.xml"/><Relationship Id="rId12" Type="http://schemas.openxmlformats.org/officeDocument/2006/relationships/hyperlink" Target="https://www.kaunovandenys.lt/SiteAssets/paslaugos_teikeju_saugos_reikalavimu_aprasas_2020_priedas.pdf" TargetMode="External"/><Relationship Id="rId17" Type="http://schemas.openxmlformats.org/officeDocument/2006/relationships/hyperlink" Target="http://esinvesticijos.lt/lt/2014-2020_ES_fondu_zenklas" TargetMode="External"/><Relationship Id="rId2" Type="http://schemas.openxmlformats.org/officeDocument/2006/relationships/customXml" Target="../customXml/item2.xml"/><Relationship Id="rId16" Type="http://schemas.openxmlformats.org/officeDocument/2006/relationships/hyperlink" Target="https://www.e-tar.lt/portal/lt/legalAct/3ecef840bae411e688d0ed775a2e782a" TargetMode="External"/><Relationship Id="rId20" Type="http://schemas.openxmlformats.org/officeDocument/2006/relationships/hyperlink" Target="https://www.e-tar.lt/portal/lt/legalAct/585f9850c05211e688d0ed775a2e782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app/rfq/publicpurchase_docs.asp?PID=684099" TargetMode="External"/><Relationship Id="rId5" Type="http://schemas.openxmlformats.org/officeDocument/2006/relationships/styles" Target="styles.xml"/><Relationship Id="rId15" Type="http://schemas.openxmlformats.org/officeDocument/2006/relationships/hyperlink" Target="https://www.e-tar.lt/portal/lt/legalAct/585f9850c05211e688d0ed775a2e782a" TargetMode="External"/><Relationship Id="rId23" Type="http://schemas.openxmlformats.org/officeDocument/2006/relationships/theme" Target="theme/theme1.xml"/><Relationship Id="rId10" Type="http://schemas.openxmlformats.org/officeDocument/2006/relationships/hyperlink" Target="https://pirkimai.eviesiejipirkimai.lt/app/rfq/publicpurchase_docs.asp?PID=684099" TargetMode="External"/><Relationship Id="rId19" Type="http://schemas.openxmlformats.org/officeDocument/2006/relationships/hyperlink" Target="https://www.e-tar.lt/portal/lt/legalAct/585f9850c05211e688d0ed775a2e782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tar.lt/portal/lt/legalAct/ad75ac40a7dd11e69ad4c8713b612d0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fidic.org/bookshop/" TargetMode="External"/><Relationship Id="rId1" Type="http://schemas.openxmlformats.org/officeDocument/2006/relationships/hyperlink" Target="http://www.sweco.lt/lt/Lithuania/Apie-Sweco/Leidyb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966FE-678E-47A7-9DDC-1257F96A713C}">
  <ds:schemaRefs>
    <ds:schemaRef ds:uri="6f95a650-d243-43ce-8b13-c281f8a25568"/>
    <ds:schemaRef ds:uri="http://purl.org/dc/terms/"/>
    <ds:schemaRef ds:uri="http://schemas.openxmlformats.org/package/2006/metadata/core-properties"/>
    <ds:schemaRef ds:uri="http://purl.org/dc/dcmitype/"/>
    <ds:schemaRef ds:uri="http://schemas.microsoft.com/office/infopath/2007/PartnerControls"/>
    <ds:schemaRef ds:uri="c3d77bd6-21b3-4b85-843f-4d2888c89d9c"/>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DFB1036-63B2-4D60-BAA9-612E8167E03F}">
  <ds:schemaRefs>
    <ds:schemaRef ds:uri="http://schemas.microsoft.com/sharepoint/v3/contenttype/forms"/>
  </ds:schemaRefs>
</ds:datastoreItem>
</file>

<file path=customXml/itemProps3.xml><?xml version="1.0" encoding="utf-8"?>
<ds:datastoreItem xmlns:ds="http://schemas.openxmlformats.org/officeDocument/2006/customXml" ds:itemID="{5406E093-A3B3-48A2-8CF0-47DE58612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43667</Words>
  <Characters>24891</Characters>
  <Application>Microsoft Office Word</Application>
  <DocSecurity>0</DocSecurity>
  <Lines>207</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Audronė Butvidaitė</cp:lastModifiedBy>
  <cp:revision>4</cp:revision>
  <dcterms:created xsi:type="dcterms:W3CDTF">2023-02-14T06:46:00Z</dcterms:created>
  <dcterms:modified xsi:type="dcterms:W3CDTF">2023-02-14T16:03:00Z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