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26" w:rsidRPr="005E11A4" w:rsidRDefault="00644726" w:rsidP="006447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76448816"/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PRIE 20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VASARIO 20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</w:p>
    <w:p w:rsidR="00644726" w:rsidRPr="00644726" w:rsidRDefault="00644726" w:rsidP="006447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VIEŠOJO PIRKIMO -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PARDAVIMO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SUTARTIES NR. VP9-2</w:t>
      </w:r>
    </w:p>
    <w:p w:rsidR="00644726" w:rsidRPr="00644726" w:rsidRDefault="00644726" w:rsidP="006447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726" w:rsidRPr="00644726" w:rsidRDefault="00644726" w:rsidP="00644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kovo   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E30D2">
        <w:rPr>
          <w:rFonts w:ascii="Times New Roman" w:eastAsia="Times New Roman" w:hAnsi="Times New Roman" w:cs="Times New Roman"/>
          <w:sz w:val="24"/>
          <w:szCs w:val="24"/>
        </w:rPr>
        <w:t>Nr. VP9-</w:t>
      </w:r>
      <w:bookmarkStart w:id="1" w:name="_GoBack"/>
      <w:bookmarkEnd w:id="1"/>
    </w:p>
    <w:p w:rsidR="00644726" w:rsidRPr="00644726" w:rsidRDefault="00644726" w:rsidP="00644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sz w:val="24"/>
          <w:szCs w:val="24"/>
        </w:rPr>
        <w:t>Mažeikiai</w:t>
      </w:r>
    </w:p>
    <w:p w:rsidR="00644726" w:rsidRPr="00644726" w:rsidRDefault="00644726" w:rsidP="00644726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4726" w:rsidRPr="00644726" w:rsidRDefault="00644726" w:rsidP="005E11A4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Mažeikių rajono savivaldybės visuomenės sveikatos biuras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303189089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kurio registruota buveinė yra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Naftininkų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g. 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LT-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89239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Mažeikiai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duomenys apie įstaigą kaupiami ir saugomi Lietuvos Respublikos juridinių asmenų registre, atstovaujamas direktoriaus Aisčio Jankūno, veikiančio pagal Mažeikių rajono savivaldybės visuomenės sveikatos biuro nuostatus (toliau – </w:t>
      </w:r>
      <w:r w:rsidRPr="005E11A4">
        <w:rPr>
          <w:rFonts w:ascii="Times New Roman" w:eastAsia="Times New Roman" w:hAnsi="Times New Roman" w:cs="Times New Roman"/>
          <w:b/>
          <w:sz w:val="24"/>
          <w:szCs w:val="24"/>
        </w:rPr>
        <w:t>Perkančioji organizacija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</w:p>
    <w:p w:rsidR="005E11A4" w:rsidRPr="005E11A4" w:rsidRDefault="00644726" w:rsidP="005E11A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VšĮ Psichologijos centras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juridinio asmens kodas 305704328, kurios registruota buveinė yra Geležinio Vilko g. 12-53, Kaunas,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atstovaujama direktorės Ugnės </w:t>
      </w:r>
      <w:proofErr w:type="spellStart"/>
      <w:r w:rsidRPr="00644726">
        <w:rPr>
          <w:rFonts w:ascii="Times New Roman" w:eastAsia="Times New Roman" w:hAnsi="Times New Roman" w:cs="Times New Roman"/>
          <w:sz w:val="24"/>
          <w:szCs w:val="24"/>
        </w:rPr>
        <w:t>Vasilės</w:t>
      </w:r>
      <w:proofErr w:type="spellEnd"/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veikiančios pagal įstatus (toliau –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kartu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vadinami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Šalimis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“, o kiekvienas atskirai – „Šalimi“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, atsižvelgdami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į Tiekėjo 2023-03-09 pateiktą prašymą pasitelkti papildomus specialistus ir vadovaujantis Šalių </w:t>
      </w:r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>sudarytos 2023 m. vasario 20 d. Viešojo pirkimo-pardavimo sutarties Nr. VP9-2, toliau vadinamą „Sutartimi“, 54 punktu, susitarė dėl toliau išvardintų sąlygų:</w:t>
      </w:r>
    </w:p>
    <w:p w:rsidR="005E11A4" w:rsidRPr="005E11A4" w:rsidRDefault="00644726" w:rsidP="005E11A4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Tiekėjas Sutarčiai vykdyti pasitelkia</w:t>
      </w:r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11A4" w:rsidRPr="005E11A4" w:rsidRDefault="005E11A4" w:rsidP="005E11A4">
      <w:pPr>
        <w:pStyle w:val="Sraopastraipa"/>
        <w:widowControl w:val="0"/>
        <w:numPr>
          <w:ilvl w:val="0"/>
          <w:numId w:val="3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klinikinę psichologę Agnę </w:t>
      </w:r>
      <w:proofErr w:type="spellStart"/>
      <w:r w:rsidRPr="005E11A4">
        <w:rPr>
          <w:rFonts w:ascii="Times New Roman" w:eastAsia="Times New Roman" w:hAnsi="Times New Roman" w:cs="Times New Roman"/>
          <w:sz w:val="24"/>
          <w:szCs w:val="24"/>
        </w:rPr>
        <w:t>Semėnaitę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paslaugas;</w:t>
      </w:r>
    </w:p>
    <w:p w:rsidR="005E11A4" w:rsidRPr="005E11A4" w:rsidRDefault="005E11A4" w:rsidP="005E11A4">
      <w:pPr>
        <w:pStyle w:val="Sraopastraipa"/>
        <w:widowControl w:val="0"/>
        <w:numPr>
          <w:ilvl w:val="0"/>
          <w:numId w:val="3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klinikinę psichologę Kariną </w:t>
      </w:r>
      <w:proofErr w:type="spellStart"/>
      <w:r w:rsidRPr="005E11A4">
        <w:rPr>
          <w:rFonts w:ascii="Times New Roman" w:eastAsia="Times New Roman" w:hAnsi="Times New Roman" w:cs="Times New Roman"/>
          <w:sz w:val="24"/>
          <w:szCs w:val="24"/>
        </w:rPr>
        <w:t>Seifulinaitę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11A4" w:rsidRPr="005E11A4" w:rsidRDefault="00644726" w:rsidP="005E11A4">
      <w:pPr>
        <w:pStyle w:val="Sraopastraipa"/>
        <w:numPr>
          <w:ilvl w:val="0"/>
          <w:numId w:val="3"/>
        </w:numPr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 xml:space="preserve">klinikinę psichologę ir </w:t>
      </w:r>
      <w:proofErr w:type="spellStart"/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>mundfulness</w:t>
      </w:r>
      <w:proofErr w:type="spellEnd"/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 xml:space="preserve"> mokytoją </w:t>
      </w:r>
      <w:proofErr w:type="spellStart"/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>Židrūnę</w:t>
      </w:r>
      <w:proofErr w:type="spellEnd"/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 xml:space="preserve"> Jankauskienę, teikiant psichologinės gerovės ir psichikos sveikatos stiprinimo paslaugas;</w:t>
      </w:r>
    </w:p>
    <w:p w:rsidR="005E11A4" w:rsidRPr="005E11A4" w:rsidRDefault="005E11A4" w:rsidP="005E11A4">
      <w:pPr>
        <w:pStyle w:val="Sraopastraipa"/>
        <w:numPr>
          <w:ilvl w:val="0"/>
          <w:numId w:val="3"/>
        </w:numPr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sveikatos psichologą ir kognityvinės elgesio terapijos psichoterapeutą Vilių Grigaliūną, teikiant psichologinės gerovės ir psichikos sveikatos stiprinimo paslaugas.</w:t>
      </w:r>
    </w:p>
    <w:p w:rsidR="005E11A4" w:rsidRPr="005E11A4" w:rsidRDefault="00644726" w:rsidP="005E11A4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Šis susitarimas įsigalioja nuo jo pasirašymo momento ir yra neatskiriama 20</w:t>
      </w:r>
      <w:r w:rsidR="005E11A4" w:rsidRPr="005E11A4">
        <w:rPr>
          <w:rFonts w:ascii="Times New Roman" w:eastAsia="Times New Roman" w:hAnsi="Times New Roman" w:cs="Times New Roman"/>
          <w:sz w:val="24"/>
          <w:szCs w:val="24"/>
          <w:lang w:val="pt-PT"/>
        </w:rPr>
        <w:t>23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m. va</w:t>
      </w:r>
      <w:r w:rsidR="005E11A4" w:rsidRPr="005E11A4">
        <w:rPr>
          <w:rFonts w:ascii="Times New Roman" w:eastAsia="Times New Roman" w:hAnsi="Times New Roman" w:cs="Times New Roman"/>
          <w:sz w:val="24"/>
          <w:szCs w:val="24"/>
        </w:rPr>
        <w:t>sario 20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d. sutarties Nr. VP9-2 dalis;</w:t>
      </w:r>
    </w:p>
    <w:p w:rsidR="00644726" w:rsidRPr="005E11A4" w:rsidRDefault="00644726" w:rsidP="005E11A4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juridinę galią.</w:t>
      </w:r>
    </w:p>
    <w:p w:rsidR="00644726" w:rsidRPr="00644726" w:rsidRDefault="00644726" w:rsidP="00644726">
      <w:pPr>
        <w:tabs>
          <w:tab w:val="left" w:pos="567"/>
          <w:tab w:val="left" w:pos="8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726" w:rsidRPr="00644726" w:rsidRDefault="00644726" w:rsidP="00644726">
      <w:pPr>
        <w:tabs>
          <w:tab w:val="left" w:pos="720"/>
          <w:tab w:val="left" w:pos="855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3402"/>
        <w:gridCol w:w="1843"/>
        <w:gridCol w:w="2620"/>
      </w:tblGrid>
      <w:tr w:rsidR="00644726" w:rsidRPr="00644726" w:rsidTr="00120FAA">
        <w:trPr>
          <w:trHeight w:val="109"/>
        </w:trPr>
        <w:tc>
          <w:tcPr>
            <w:tcW w:w="5137" w:type="dxa"/>
            <w:gridSpan w:val="2"/>
          </w:tcPr>
          <w:p w:rsidR="00644726" w:rsidRPr="00644726" w:rsidRDefault="005E11A4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  <w:r w:rsidR="00644726"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63" w:type="dxa"/>
            <w:gridSpan w:val="2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</w:tc>
      </w:tr>
      <w:tr w:rsidR="00644726" w:rsidRPr="00644726" w:rsidTr="00120FAA">
        <w:trPr>
          <w:trHeight w:val="520"/>
        </w:trPr>
        <w:tc>
          <w:tcPr>
            <w:tcW w:w="5137" w:type="dxa"/>
            <w:gridSpan w:val="2"/>
          </w:tcPr>
          <w:p w:rsidR="00644726" w:rsidRPr="00644726" w:rsidRDefault="00644726" w:rsidP="00644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rajono savivaldybės visuomenės sveikatos biuras</w:t>
            </w:r>
          </w:p>
          <w:p w:rsidR="00644726" w:rsidRPr="00644726" w:rsidRDefault="00644726" w:rsidP="00644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Naftininkų g. 9, LT-89239 Mažeikiai</w:t>
            </w:r>
          </w:p>
          <w:p w:rsidR="00644726" w:rsidRPr="00644726" w:rsidRDefault="00644726" w:rsidP="00644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303189089</w:t>
            </w:r>
          </w:p>
          <w:p w:rsidR="00644726" w:rsidRPr="00644726" w:rsidRDefault="00644726" w:rsidP="00644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(8 443) 25268</w:t>
            </w:r>
          </w:p>
          <w:p w:rsidR="00644726" w:rsidRPr="00644726" w:rsidRDefault="00644726" w:rsidP="00644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info@mazeikiuvsb.lt</w:t>
            </w:r>
          </w:p>
        </w:tc>
        <w:tc>
          <w:tcPr>
            <w:tcW w:w="4463" w:type="dxa"/>
            <w:gridSpan w:val="2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VšĮ Psichologijos centras</w:t>
            </w:r>
          </w:p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Geležinio Vilko g. 12-53, Kaunas</w:t>
            </w:r>
          </w:p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+370 650 17020</w:t>
            </w:r>
          </w:p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p. ugne.psichologija@gmail.com</w:t>
            </w:r>
          </w:p>
          <w:p w:rsidR="00644726" w:rsidRPr="00644726" w:rsidRDefault="00644726" w:rsidP="0064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726" w:rsidRPr="00644726" w:rsidTr="00120FAA">
        <w:trPr>
          <w:cantSplit/>
          <w:trHeight w:val="555"/>
        </w:trPr>
        <w:tc>
          <w:tcPr>
            <w:tcW w:w="1735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3402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Aistis</w:t>
            </w:r>
            <w:proofErr w:type="spellEnd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Jankūnas</w:t>
            </w:r>
            <w:proofErr w:type="spellEnd"/>
          </w:p>
        </w:tc>
        <w:tc>
          <w:tcPr>
            <w:tcW w:w="1843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2620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Vasilė</w:t>
            </w:r>
            <w:proofErr w:type="spellEnd"/>
          </w:p>
        </w:tc>
      </w:tr>
      <w:tr w:rsidR="00644726" w:rsidRPr="00644726" w:rsidTr="00120FAA">
        <w:trPr>
          <w:cantSplit/>
          <w:trHeight w:val="403"/>
        </w:trPr>
        <w:tc>
          <w:tcPr>
            <w:tcW w:w="1735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3402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843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620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</w:tc>
      </w:tr>
      <w:tr w:rsidR="00644726" w:rsidRPr="00644726" w:rsidTr="00120FAA">
        <w:trPr>
          <w:cantSplit/>
          <w:trHeight w:val="351"/>
        </w:trPr>
        <w:tc>
          <w:tcPr>
            <w:tcW w:w="1735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44726" w:rsidRPr="00644726" w:rsidRDefault="00644726" w:rsidP="00644726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726" w:rsidRPr="00644726" w:rsidTr="00120FAA">
        <w:trPr>
          <w:cantSplit/>
          <w:trHeight w:val="351"/>
        </w:trPr>
        <w:tc>
          <w:tcPr>
            <w:tcW w:w="1735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44726" w:rsidRPr="00644726" w:rsidRDefault="00644726" w:rsidP="00644726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1843" w:type="dxa"/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644726" w:rsidRPr="00644726" w:rsidRDefault="00644726" w:rsidP="0064472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  <w:bookmarkEnd w:id="0"/>
    </w:tbl>
    <w:p w:rsidR="002254C9" w:rsidRDefault="001E30D2" w:rsidP="005E11A4"/>
    <w:sectPr w:rsidR="002254C9" w:rsidSect="005E11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3EB"/>
    <w:multiLevelType w:val="hybridMultilevel"/>
    <w:tmpl w:val="DDF834E4"/>
    <w:lvl w:ilvl="0" w:tplc="E26E4D0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CF1308"/>
    <w:multiLevelType w:val="hybridMultilevel"/>
    <w:tmpl w:val="97A2CC30"/>
    <w:lvl w:ilvl="0" w:tplc="7F3226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6FC0488"/>
    <w:multiLevelType w:val="hybridMultilevel"/>
    <w:tmpl w:val="2BD4EE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26"/>
    <w:rsid w:val="000E2923"/>
    <w:rsid w:val="001E30D2"/>
    <w:rsid w:val="004E0E42"/>
    <w:rsid w:val="005655DF"/>
    <w:rsid w:val="005D52B5"/>
    <w:rsid w:val="005E11A4"/>
    <w:rsid w:val="00644726"/>
    <w:rsid w:val="00BF0A41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7D34-13FE-40C0-8707-7DD2830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E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2023-03-21T08:51:00Z</dcterms:created>
  <dcterms:modified xsi:type="dcterms:W3CDTF">2023-03-21T11:37:00Z</dcterms:modified>
</cp:coreProperties>
</file>