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68EB" w14:textId="77777777" w:rsidR="00544FCE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CPO239858-20738</w:t>
      </w:r>
    </w:p>
    <w:p w14:paraId="5438F8AE" w14:textId="77777777" w:rsidR="00544FCE" w:rsidRDefault="00544FCE">
      <w:pPr>
        <w:pStyle w:val="BodyText"/>
        <w:ind w:left="0"/>
        <w:rPr>
          <w:b/>
          <w:sz w:val="26"/>
        </w:rPr>
      </w:pPr>
    </w:p>
    <w:p w14:paraId="28A9080D" w14:textId="77777777" w:rsidR="00544FCE" w:rsidRDefault="00544FCE">
      <w:pPr>
        <w:pStyle w:val="BodyText"/>
        <w:ind w:left="0"/>
        <w:rPr>
          <w:b/>
          <w:sz w:val="26"/>
        </w:rPr>
      </w:pPr>
    </w:p>
    <w:p w14:paraId="77A69038" w14:textId="77777777" w:rsidR="00544FCE" w:rsidRDefault="00544FCE">
      <w:pPr>
        <w:pStyle w:val="BodyText"/>
        <w:spacing w:before="5"/>
        <w:ind w:left="0"/>
        <w:rPr>
          <w:b/>
          <w:sz w:val="34"/>
        </w:rPr>
      </w:pPr>
    </w:p>
    <w:p w14:paraId="4BF7A8B5" w14:textId="77777777" w:rsidR="00544FCE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r>
        <w:t>Malūnelis,</w:t>
      </w:r>
    </w:p>
    <w:p w14:paraId="77100509" w14:textId="2FDE2FD2" w:rsidR="00544FCE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FC7C01">
        <w:rPr>
          <w:u w:val="single"/>
        </w:rPr>
        <w:t xml:space="preserve">                                                                      Direktorės Simonos Džiaukštienės</w:t>
      </w:r>
      <w:r>
        <w:rPr>
          <w:u w:val="single"/>
        </w:rPr>
        <w:tab/>
      </w:r>
    </w:p>
    <w:p w14:paraId="3C9E2FF1" w14:textId="77777777" w:rsidR="00544FCE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1BA20C31" w14:textId="77777777" w:rsidR="00544FCE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32BA6CE6" w14:textId="77777777" w:rsidR="00544FCE" w:rsidRDefault="00544FCE">
      <w:pPr>
        <w:pStyle w:val="BodyText"/>
        <w:ind w:left="0"/>
        <w:rPr>
          <w:sz w:val="18"/>
        </w:rPr>
      </w:pPr>
    </w:p>
    <w:p w14:paraId="34F076C4" w14:textId="77777777" w:rsidR="00544FCE" w:rsidRDefault="00544FCE">
      <w:pPr>
        <w:pStyle w:val="BodyText"/>
        <w:spacing w:before="3"/>
        <w:ind w:left="0"/>
        <w:rPr>
          <w:sz w:val="15"/>
        </w:rPr>
      </w:pPr>
    </w:p>
    <w:p w14:paraId="0809146C" w14:textId="77777777" w:rsidR="00544FCE" w:rsidRDefault="00000000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5F613731" w14:textId="5ABEF2A5" w:rsidR="00544FCE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FC7C01">
        <w:rPr>
          <w:u w:val="single"/>
        </w:rPr>
        <w:t xml:space="preserve">                                                            Viešųjų pirkimų specialistės Jolitos Lapinskienės</w:t>
      </w:r>
      <w:r>
        <w:rPr>
          <w:u w:val="single"/>
        </w:rPr>
        <w:tab/>
      </w:r>
    </w:p>
    <w:p w14:paraId="2F8F4957" w14:textId="77777777" w:rsidR="00544FCE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26FD4FB8" w14:textId="77777777" w:rsidR="00544FCE" w:rsidRDefault="00000000">
      <w:pPr>
        <w:pStyle w:val="BodyText"/>
        <w:spacing w:before="64"/>
      </w:pPr>
      <w:r>
        <w:t>(toliau vadinamas – Tiekejas),</w:t>
      </w:r>
    </w:p>
    <w:p w14:paraId="5EE819C3" w14:textId="77777777" w:rsidR="00544FCE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CPO239858-20738,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09313877" w14:textId="77777777" w:rsidR="00544FCE" w:rsidRDefault="00544FCE">
      <w:pPr>
        <w:pStyle w:val="BodyText"/>
        <w:ind w:left="0"/>
        <w:rPr>
          <w:sz w:val="18"/>
        </w:rPr>
      </w:pPr>
    </w:p>
    <w:p w14:paraId="404FF2EA" w14:textId="77777777" w:rsidR="00544FCE" w:rsidRDefault="00544FCE">
      <w:pPr>
        <w:pStyle w:val="BodyText"/>
        <w:ind w:left="0"/>
        <w:rPr>
          <w:sz w:val="18"/>
        </w:rPr>
      </w:pPr>
    </w:p>
    <w:p w14:paraId="5626D200" w14:textId="77777777" w:rsidR="00544FCE" w:rsidRDefault="00544FCE">
      <w:pPr>
        <w:pStyle w:val="BodyText"/>
        <w:spacing w:before="8"/>
        <w:ind w:left="0"/>
        <w:rPr>
          <w:sz w:val="20"/>
        </w:rPr>
      </w:pPr>
    </w:p>
    <w:p w14:paraId="2A531F6B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51E92868" w14:textId="77777777" w:rsidR="00544FCE" w:rsidRDefault="00544FCE">
      <w:pPr>
        <w:pStyle w:val="BodyText"/>
        <w:spacing w:before="11"/>
        <w:ind w:left="0"/>
        <w:rPr>
          <w:b/>
          <w:sz w:val="25"/>
        </w:rPr>
      </w:pPr>
    </w:p>
    <w:p w14:paraId="78C00421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796B6AD5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28EE6F88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5E397B83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14:paraId="5E4438E3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7A4756AB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1DD4E824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0BDA7709" w14:textId="77777777" w:rsidR="00544FCE" w:rsidRDefault="00544FCE">
      <w:pPr>
        <w:pStyle w:val="BodyText"/>
        <w:ind w:left="0"/>
        <w:rPr>
          <w:sz w:val="18"/>
        </w:rPr>
      </w:pPr>
    </w:p>
    <w:p w14:paraId="57155275" w14:textId="77777777" w:rsidR="00544FCE" w:rsidRDefault="00544FCE">
      <w:pPr>
        <w:pStyle w:val="BodyText"/>
        <w:spacing w:before="8"/>
        <w:ind w:left="0"/>
        <w:rPr>
          <w:sz w:val="22"/>
        </w:rPr>
      </w:pPr>
    </w:p>
    <w:p w14:paraId="68094990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47580B34" w14:textId="77777777" w:rsidR="00544FCE" w:rsidRDefault="00544FCE">
      <w:pPr>
        <w:pStyle w:val="BodyText"/>
        <w:spacing w:before="11"/>
        <w:ind w:left="0"/>
        <w:rPr>
          <w:b/>
          <w:sz w:val="25"/>
        </w:rPr>
      </w:pPr>
    </w:p>
    <w:p w14:paraId="17B2A75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3BCA0866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50B10473" w14:textId="77777777" w:rsidR="00544FCE" w:rsidRDefault="00544FCE">
      <w:pPr>
        <w:pStyle w:val="BodyText"/>
        <w:ind w:left="0"/>
        <w:rPr>
          <w:sz w:val="18"/>
        </w:rPr>
      </w:pPr>
    </w:p>
    <w:p w14:paraId="32048FFD" w14:textId="77777777" w:rsidR="00544FCE" w:rsidRDefault="00544FCE">
      <w:pPr>
        <w:pStyle w:val="BodyText"/>
        <w:spacing w:before="1"/>
        <w:ind w:left="0"/>
        <w:rPr>
          <w:sz w:val="14"/>
        </w:rPr>
      </w:pPr>
    </w:p>
    <w:p w14:paraId="74149913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554168A2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4957FD12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14:paraId="4F947CCC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0E846F1C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09A74637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14:paraId="713D5291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14:paraId="5895736B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7879BBB1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71225DC0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4E7370AE" w14:textId="77777777" w:rsidR="00544FCE" w:rsidRDefault="00544FCE">
      <w:pPr>
        <w:rPr>
          <w:sz w:val="16"/>
        </w:rPr>
        <w:sectPr w:rsidR="00544FCE">
          <w:footerReference w:type="default" r:id="rId7"/>
          <w:type w:val="continuous"/>
          <w:pgSz w:w="11910" w:h="16840"/>
          <w:pgMar w:top="1520" w:right="400" w:bottom="940" w:left="440" w:header="567" w:footer="755" w:gutter="0"/>
          <w:pgNumType w:start="1"/>
          <w:cols w:space="1296"/>
        </w:sectPr>
      </w:pPr>
    </w:p>
    <w:p w14:paraId="3DB6ACA3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2409B27F" w14:textId="77777777" w:rsidR="00544FCE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23117E57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71289F07" w14:textId="77777777" w:rsidR="00544FCE" w:rsidRDefault="00000000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14:paraId="3E69BE10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14:paraId="79AD42A7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06E2EE84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4AE4FC85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4DB8477E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14:paraId="319B8A0F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370C40C2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6C1D2E1D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14:paraId="367EEDFF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3E7D12FF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5F4EA5CA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673B1876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61265E27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17F6DE9A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74C68B04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7FD006D2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6AA2958E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14:paraId="7A505EBF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784FB062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242E8821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28291C74" w14:textId="77777777" w:rsidR="00544FCE" w:rsidRDefault="00544FCE">
      <w:pPr>
        <w:pStyle w:val="BodyText"/>
        <w:ind w:left="0"/>
        <w:rPr>
          <w:sz w:val="18"/>
        </w:rPr>
      </w:pPr>
    </w:p>
    <w:p w14:paraId="4C354609" w14:textId="77777777" w:rsidR="00544FCE" w:rsidRDefault="00544FCE">
      <w:pPr>
        <w:pStyle w:val="BodyText"/>
        <w:spacing w:before="8"/>
        <w:ind w:left="0"/>
        <w:rPr>
          <w:sz w:val="22"/>
        </w:rPr>
      </w:pPr>
    </w:p>
    <w:p w14:paraId="32CCB471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14:paraId="72331F7A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2E4B6FA7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1F07158A" w14:textId="77777777" w:rsidR="00544FCE" w:rsidRDefault="00000000">
      <w:pPr>
        <w:pStyle w:val="BodyText"/>
      </w:pPr>
      <w:r>
        <w:t>atvejus:</w:t>
      </w:r>
    </w:p>
    <w:p w14:paraId="6DD207A0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2D7B83AE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76777C1B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60E1061A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33B3FBAC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1ACAC25D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14:paraId="6F8F2B32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62790CF5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58F2ED24" w14:textId="77777777" w:rsidR="00544FCE" w:rsidRDefault="00544FCE">
      <w:pPr>
        <w:rPr>
          <w:sz w:val="16"/>
        </w:rPr>
        <w:sectPr w:rsidR="00544FCE">
          <w:pgSz w:w="11910" w:h="16840"/>
          <w:pgMar w:top="520" w:right="400" w:bottom="940" w:left="440" w:header="0" w:footer="755" w:gutter="0"/>
          <w:cols w:space="1296"/>
        </w:sectPr>
      </w:pPr>
    </w:p>
    <w:p w14:paraId="7A806B9F" w14:textId="77777777" w:rsidR="00544FCE" w:rsidRDefault="00000000">
      <w:pPr>
        <w:pStyle w:val="BodyText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14:paraId="2BADA208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14:paraId="3F2DDCB5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5D78D06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7EDF4E7C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57D2FA29" w14:textId="77777777" w:rsidR="00544FCE" w:rsidRDefault="00000000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53D3CE56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7F9F921B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14:paraId="27B4FFFC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14:paraId="65CD28DB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14:paraId="0AA55040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14:paraId="03044FF1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577B75DD" w14:textId="77777777" w:rsidR="00544FCE" w:rsidRDefault="00000000">
      <w:pPr>
        <w:pStyle w:val="BodyText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36658AA9" w14:textId="77777777" w:rsidR="00544FCE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14:paraId="70854B09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449C89B6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445BE542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14:paraId="1476DC29" w14:textId="77777777" w:rsidR="00544FCE" w:rsidRDefault="00544FCE">
      <w:pPr>
        <w:pStyle w:val="BodyText"/>
        <w:ind w:left="0"/>
        <w:rPr>
          <w:sz w:val="18"/>
        </w:rPr>
      </w:pPr>
    </w:p>
    <w:p w14:paraId="2EE8D9CD" w14:textId="77777777" w:rsidR="00544FCE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35F85D33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141C2B32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17B1E37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1E6F74CB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34E04432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1AA511B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49A4CA35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51EE2659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38420F08" w14:textId="77777777" w:rsidR="00544FCE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5947728F" w14:textId="77777777" w:rsidR="00544FCE" w:rsidRDefault="00000000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14:paraId="2502AAD2" w14:textId="77777777" w:rsidR="00544FCE" w:rsidRDefault="00544FCE">
      <w:pPr>
        <w:sectPr w:rsidR="00544FCE">
          <w:pgSz w:w="11910" w:h="16840"/>
          <w:pgMar w:top="520" w:right="400" w:bottom="940" w:left="440" w:header="0" w:footer="755" w:gutter="0"/>
          <w:cols w:space="1296"/>
        </w:sectPr>
      </w:pPr>
    </w:p>
    <w:p w14:paraId="72601014" w14:textId="77777777" w:rsidR="00544FCE" w:rsidRDefault="00000000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14:paraId="6A55CEA4" w14:textId="77777777" w:rsidR="00544FCE" w:rsidRDefault="00000000">
      <w:pPr>
        <w:pStyle w:val="BodyText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14:paraId="78E561AF" w14:textId="77777777" w:rsidR="00544FCE" w:rsidRDefault="00000000">
      <w:pPr>
        <w:pStyle w:val="BodyText"/>
      </w:pPr>
      <w:r>
        <w:t>k = Ind(naujausias) / Ind(pradžia) x 100 – 100 (proc.), kur</w:t>
      </w:r>
    </w:p>
    <w:p w14:paraId="12E17D4C" w14:textId="77777777" w:rsidR="00544FCE" w:rsidRDefault="00000000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14:paraId="6F9096DC" w14:textId="77777777" w:rsidR="00544FCE" w:rsidRDefault="00000000">
      <w:pPr>
        <w:pStyle w:val="BodyText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14:paraId="18F8765A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0EE11B10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6CD7E969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32224E9E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692EC568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14:paraId="425827F5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14:paraId="4B01C18A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1D6A9550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1CEEF129" w14:textId="77777777" w:rsidR="00544FCE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14:paraId="15A6763B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2E128216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171558DE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28FEEC14" w14:textId="77777777" w:rsidR="00544FCE" w:rsidRDefault="00000000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56B39448" w14:textId="77777777" w:rsidR="00544FCE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424C5FE7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14:paraId="07080148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14:paraId="5925CAE5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19E5A5AF" w14:textId="77777777" w:rsidR="00544FCE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14:paraId="1A11F308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3DA5462F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08824F78" w14:textId="77777777" w:rsidR="00544FCE" w:rsidRDefault="00544FCE">
      <w:pPr>
        <w:pStyle w:val="BodyText"/>
        <w:ind w:left="0"/>
        <w:rPr>
          <w:sz w:val="18"/>
        </w:rPr>
      </w:pPr>
    </w:p>
    <w:p w14:paraId="0A2F72A2" w14:textId="77777777" w:rsidR="00544FCE" w:rsidRDefault="00544FCE">
      <w:pPr>
        <w:pStyle w:val="BodyText"/>
        <w:spacing w:before="1"/>
        <w:ind w:left="0"/>
        <w:rPr>
          <w:sz w:val="14"/>
        </w:rPr>
      </w:pPr>
    </w:p>
    <w:p w14:paraId="594D61A1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14:paraId="08A740D9" w14:textId="77777777" w:rsidR="00544FCE" w:rsidRDefault="00544FCE">
      <w:pPr>
        <w:sectPr w:rsidR="00544FCE">
          <w:pgSz w:w="11910" w:h="16840"/>
          <w:pgMar w:top="520" w:right="400" w:bottom="940" w:left="440" w:header="0" w:footer="755" w:gutter="0"/>
          <w:cols w:space="1296"/>
        </w:sectPr>
      </w:pPr>
    </w:p>
    <w:p w14:paraId="136F72C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14:paraId="359289F1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51C2B9FE" w14:textId="77777777" w:rsidR="00544FCE" w:rsidRDefault="00000000">
      <w:pPr>
        <w:pStyle w:val="BodyText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36661E2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069F0EE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1F0B0311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04816C89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742D709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14:paraId="0E44A912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7B16E02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37A1C5A8" w14:textId="77777777" w:rsidR="00544FCE" w:rsidRDefault="00544FCE">
      <w:pPr>
        <w:pStyle w:val="BodyText"/>
        <w:ind w:left="0"/>
        <w:rPr>
          <w:sz w:val="18"/>
        </w:rPr>
      </w:pPr>
    </w:p>
    <w:p w14:paraId="54288C2E" w14:textId="77777777" w:rsidR="00544FCE" w:rsidRDefault="00544FCE">
      <w:pPr>
        <w:pStyle w:val="BodyText"/>
        <w:spacing w:before="8"/>
        <w:ind w:left="0"/>
        <w:rPr>
          <w:sz w:val="22"/>
        </w:rPr>
      </w:pPr>
    </w:p>
    <w:p w14:paraId="3296ABDC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594BE705" w14:textId="77777777" w:rsidR="00544FCE" w:rsidRDefault="00544FCE">
      <w:pPr>
        <w:pStyle w:val="BodyText"/>
        <w:spacing w:before="11"/>
        <w:ind w:left="0"/>
        <w:rPr>
          <w:b/>
          <w:sz w:val="25"/>
        </w:rPr>
      </w:pPr>
    </w:p>
    <w:p w14:paraId="4FEA8B5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73EFC731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50B98D0C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7964F513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311AD370" w14:textId="77777777" w:rsidR="00544FCE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6D2E3B23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14:paraId="219FAA8C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055E880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1694BC0D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62FEF3D8" w14:textId="77777777" w:rsidR="00544FCE" w:rsidRDefault="00544FCE">
      <w:pPr>
        <w:pStyle w:val="BodyText"/>
        <w:ind w:left="0"/>
        <w:rPr>
          <w:sz w:val="18"/>
        </w:rPr>
      </w:pPr>
    </w:p>
    <w:p w14:paraId="69DD9D5A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75EA7782" w14:textId="77777777" w:rsidR="00544FCE" w:rsidRDefault="00544FCE">
      <w:pPr>
        <w:pStyle w:val="BodyText"/>
        <w:spacing w:before="11"/>
        <w:ind w:left="0"/>
        <w:rPr>
          <w:b/>
          <w:sz w:val="25"/>
        </w:rPr>
      </w:pPr>
    </w:p>
    <w:p w14:paraId="3EF7B30F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3F9D119A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14:paraId="07B921E8" w14:textId="77777777" w:rsidR="00544FCE" w:rsidRDefault="00000000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64567667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14:paraId="6409454D" w14:textId="77777777" w:rsidR="00544FCE" w:rsidRDefault="00544FCE">
      <w:pPr>
        <w:spacing w:line="369" w:lineRule="auto"/>
        <w:rPr>
          <w:sz w:val="16"/>
        </w:rPr>
        <w:sectPr w:rsidR="00544FCE">
          <w:pgSz w:w="11910" w:h="16840"/>
          <w:pgMar w:top="520" w:right="400" w:bottom="940" w:left="440" w:header="0" w:footer="755" w:gutter="0"/>
          <w:cols w:space="1296"/>
        </w:sectPr>
      </w:pPr>
    </w:p>
    <w:p w14:paraId="52B48CCA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14:paraId="7389F7D9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0EF63134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15CA44A0" w14:textId="77777777" w:rsidR="00544FCE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14:paraId="0BB77277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17AEE586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14:paraId="2BA7F230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14:paraId="6502F13A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3CED3D73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745B3685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14:paraId="6A479309" w14:textId="77777777" w:rsidR="00544FCE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56E0B0E3" w14:textId="77777777" w:rsidR="00544FCE" w:rsidRDefault="00544FCE">
      <w:pPr>
        <w:pStyle w:val="BodyText"/>
        <w:ind w:left="0"/>
        <w:rPr>
          <w:sz w:val="18"/>
        </w:rPr>
      </w:pPr>
    </w:p>
    <w:p w14:paraId="04EECE88" w14:textId="77777777" w:rsidR="00544FCE" w:rsidRDefault="00544FCE">
      <w:pPr>
        <w:pStyle w:val="BodyText"/>
        <w:spacing w:before="7"/>
        <w:ind w:left="0"/>
        <w:rPr>
          <w:sz w:val="22"/>
        </w:rPr>
      </w:pPr>
    </w:p>
    <w:p w14:paraId="5875F79E" w14:textId="77777777" w:rsidR="00544FCE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40A95BCA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3C3323BC" w14:textId="77777777" w:rsidR="00544FCE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10EEA47D" w14:textId="77777777" w:rsidR="00544FCE" w:rsidRDefault="00544FCE">
      <w:pPr>
        <w:pStyle w:val="BodyText"/>
        <w:ind w:left="0"/>
        <w:rPr>
          <w:sz w:val="18"/>
        </w:rPr>
      </w:pPr>
    </w:p>
    <w:p w14:paraId="2E2903F0" w14:textId="77777777" w:rsidR="00544FCE" w:rsidRDefault="00544FCE">
      <w:pPr>
        <w:pStyle w:val="BodyText"/>
        <w:spacing w:before="8"/>
        <w:ind w:left="0"/>
        <w:rPr>
          <w:sz w:val="22"/>
        </w:rPr>
      </w:pPr>
    </w:p>
    <w:p w14:paraId="7688CE53" w14:textId="77777777" w:rsidR="00544FCE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79603292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7A8104F2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42A7A622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14:paraId="349D47AF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10D3DC8B" w14:textId="77777777" w:rsidR="00544FCE" w:rsidRDefault="00544FCE">
      <w:pPr>
        <w:pStyle w:val="BodyText"/>
        <w:ind w:left="0"/>
        <w:rPr>
          <w:sz w:val="18"/>
        </w:rPr>
      </w:pPr>
    </w:p>
    <w:p w14:paraId="2AC07D6A" w14:textId="77777777" w:rsidR="00544FCE" w:rsidRDefault="00544FCE">
      <w:pPr>
        <w:pStyle w:val="BodyText"/>
        <w:spacing w:before="1"/>
        <w:ind w:left="0"/>
        <w:rPr>
          <w:sz w:val="14"/>
        </w:rPr>
      </w:pPr>
    </w:p>
    <w:p w14:paraId="359818D6" w14:textId="77777777" w:rsidR="00544FCE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26FD8E9A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68548103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0CE62C7B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14:paraId="75451CBC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776C3F05" w14:textId="77777777" w:rsidR="00544FCE" w:rsidRDefault="00544FCE">
      <w:pPr>
        <w:spacing w:line="369" w:lineRule="auto"/>
        <w:rPr>
          <w:sz w:val="16"/>
        </w:rPr>
        <w:sectPr w:rsidR="00544FCE">
          <w:pgSz w:w="11910" w:h="16840"/>
          <w:pgMar w:top="520" w:right="400" w:bottom="940" w:left="440" w:header="0" w:footer="755" w:gutter="0"/>
          <w:cols w:space="1296"/>
        </w:sectPr>
      </w:pPr>
    </w:p>
    <w:p w14:paraId="0EBAA439" w14:textId="77777777" w:rsidR="00544FCE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293AC67F" w14:textId="77777777" w:rsidR="00544FCE" w:rsidRDefault="00544FCE">
      <w:pPr>
        <w:pStyle w:val="BodyText"/>
        <w:spacing w:before="10"/>
        <w:ind w:left="0"/>
        <w:rPr>
          <w:b/>
          <w:sz w:val="25"/>
        </w:rPr>
      </w:pPr>
    </w:p>
    <w:p w14:paraId="4EDDBAEC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14:paraId="2B58BFD6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06C42EE4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2F479282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14:paraId="67CC491C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231DA6BE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43928C42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681B9385" w14:textId="77777777" w:rsidR="00544FCE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04F74377" w14:textId="77777777" w:rsidR="00544FCE" w:rsidRDefault="00544FCE">
      <w:pPr>
        <w:pStyle w:val="BodyText"/>
        <w:ind w:left="0"/>
        <w:rPr>
          <w:sz w:val="18"/>
        </w:rPr>
      </w:pPr>
    </w:p>
    <w:p w14:paraId="1CE3E029" w14:textId="77777777" w:rsidR="00544FCE" w:rsidRDefault="00544FCE">
      <w:pPr>
        <w:pStyle w:val="BodyText"/>
        <w:ind w:left="0"/>
        <w:rPr>
          <w:sz w:val="18"/>
        </w:rPr>
      </w:pPr>
    </w:p>
    <w:p w14:paraId="6D1B33A6" w14:textId="77777777" w:rsidR="00544FCE" w:rsidRDefault="00544FCE">
      <w:pPr>
        <w:pStyle w:val="BodyText"/>
        <w:spacing w:before="6"/>
        <w:ind w:left="0"/>
        <w:rPr>
          <w:sz w:val="19"/>
        </w:rPr>
      </w:pPr>
    </w:p>
    <w:p w14:paraId="47994E55" w14:textId="77777777" w:rsidR="00544FCE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5F5EE36D" w14:textId="77777777" w:rsidR="00544FCE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5647B08D" w14:textId="77777777" w:rsidR="00544FCE" w:rsidRDefault="0000000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174CF6E7" w14:textId="77777777" w:rsidR="00544FCE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7EA8C20C" w14:textId="77777777" w:rsidR="00544FCE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r>
        <w:t>Luminor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2B29472A" w14:textId="77777777" w:rsidR="00544FCE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699BD306" w14:textId="77777777" w:rsidR="00544FCE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19FB72EF" w14:textId="77777777" w:rsidR="00544FCE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5E7507ED" w14:textId="77777777" w:rsidR="00544FCE" w:rsidRDefault="00544FCE">
      <w:pPr>
        <w:pStyle w:val="BodyText"/>
        <w:ind w:left="0"/>
        <w:rPr>
          <w:sz w:val="18"/>
        </w:rPr>
      </w:pPr>
    </w:p>
    <w:p w14:paraId="4ABDE56A" w14:textId="77777777" w:rsidR="00544FCE" w:rsidRDefault="0000000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Jolita Lapinskiene 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7216F6EF" w14:textId="77777777" w:rsidR="00544FCE" w:rsidRDefault="00000000">
      <w:pPr>
        <w:pStyle w:val="BodyText"/>
        <w:spacing w:before="1"/>
      </w:pPr>
      <w:r>
        <w:t>Zoja</w:t>
      </w:r>
      <w:r>
        <w:rPr>
          <w:spacing w:val="-5"/>
        </w:rPr>
        <w:t xml:space="preserve"> </w:t>
      </w:r>
      <w:r>
        <w:t>Skibariene,</w:t>
      </w:r>
      <w:r>
        <w:rPr>
          <w:spacing w:val="-5"/>
        </w:rPr>
        <w:t xml:space="preserve"> </w:t>
      </w:r>
      <w:r>
        <w:t>sandelininke,</w:t>
      </w:r>
      <w:r>
        <w:rPr>
          <w:spacing w:val="-5"/>
        </w:rPr>
        <w:t xml:space="preserve"> </w:t>
      </w:r>
      <w:r>
        <w:t>8-37</w:t>
      </w:r>
      <w:r>
        <w:rPr>
          <w:spacing w:val="-4"/>
        </w:rPr>
        <w:t xml:space="preserve"> </w:t>
      </w:r>
      <w:r>
        <w:t>351246</w:t>
      </w:r>
    </w:p>
    <w:p w14:paraId="760C3072" w14:textId="77777777" w:rsidR="00544FCE" w:rsidRDefault="00544FCE">
      <w:pPr>
        <w:pStyle w:val="BodyText"/>
        <w:ind w:left="0"/>
        <w:rPr>
          <w:sz w:val="18"/>
        </w:rPr>
      </w:pPr>
    </w:p>
    <w:p w14:paraId="4CAB8EE8" w14:textId="77777777" w:rsidR="00544FCE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6C96401B" w14:textId="77777777" w:rsidR="00544FCE" w:rsidRDefault="00544FCE">
      <w:pPr>
        <w:pStyle w:val="BodyText"/>
        <w:spacing w:before="3"/>
        <w:ind w:left="0"/>
        <w:rPr>
          <w:sz w:val="15"/>
        </w:rPr>
      </w:pPr>
    </w:p>
    <w:p w14:paraId="5B26463D" w14:textId="263A8529" w:rsidR="00544FCE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FC7C01">
        <w:t xml:space="preserve"> Simona Džiaukštienė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FC7C01">
        <w:rPr>
          <w:u w:val="single"/>
        </w:rPr>
        <w:t>Jolita Lapinskienė</w:t>
      </w:r>
      <w:r>
        <w:rPr>
          <w:u w:val="single"/>
        </w:rPr>
        <w:tab/>
      </w:r>
    </w:p>
    <w:p w14:paraId="66618ADE" w14:textId="77777777" w:rsidR="00544FCE" w:rsidRDefault="00000000">
      <w:pPr>
        <w:pStyle w:val="BodyText"/>
        <w:spacing w:before="8"/>
        <w:ind w:left="0"/>
        <w:rPr>
          <w:sz w:val="15"/>
        </w:rPr>
      </w:pPr>
      <w:r>
        <w:pict w14:anchorId="07475163">
          <v:shape id="_x0000_s2055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5609F265">
          <v:shape id="_x0000_s2054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47195864" w14:textId="77777777" w:rsidR="00544FCE" w:rsidRDefault="00544FCE">
      <w:pPr>
        <w:pStyle w:val="BodyText"/>
        <w:spacing w:before="8"/>
        <w:ind w:left="0"/>
        <w:rPr>
          <w:sz w:val="12"/>
        </w:rPr>
      </w:pPr>
    </w:p>
    <w:p w14:paraId="3260C3D4" w14:textId="2FD0E86D" w:rsidR="00544FCE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FC7C01">
        <w:t xml:space="preserve">  </w:t>
      </w:r>
      <w:r w:rsidR="00FC7C01" w:rsidRPr="00FC7C01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FC7C01">
        <w:rPr>
          <w:u w:val="single"/>
        </w:rPr>
        <w:t>viešųjų pirkimų specialistė</w:t>
      </w:r>
      <w:r>
        <w:rPr>
          <w:u w:val="single"/>
        </w:rPr>
        <w:tab/>
      </w:r>
    </w:p>
    <w:p w14:paraId="45456B24" w14:textId="77777777" w:rsidR="00544FCE" w:rsidRDefault="00000000">
      <w:pPr>
        <w:pStyle w:val="BodyText"/>
        <w:spacing w:before="8"/>
        <w:ind w:left="0"/>
        <w:rPr>
          <w:sz w:val="15"/>
        </w:rPr>
      </w:pPr>
      <w:r>
        <w:pict w14:anchorId="56A4E5B5">
          <v:shape id="_x0000_s2053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0F0D2281">
          <v:shape id="_x0000_s2052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132C16BA" w14:textId="77777777" w:rsidR="00544FCE" w:rsidRDefault="00544FCE">
      <w:pPr>
        <w:pStyle w:val="BodyText"/>
        <w:spacing w:before="8"/>
        <w:ind w:left="0"/>
        <w:rPr>
          <w:sz w:val="12"/>
        </w:rPr>
      </w:pPr>
    </w:p>
    <w:p w14:paraId="1D709E76" w14:textId="77777777" w:rsidR="00544FCE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BD3E3" w14:textId="77777777" w:rsidR="00544FCE" w:rsidRDefault="00544FCE">
      <w:pPr>
        <w:pStyle w:val="BodyText"/>
        <w:spacing w:before="3"/>
        <w:ind w:left="0"/>
        <w:rPr>
          <w:sz w:val="15"/>
        </w:rPr>
      </w:pPr>
    </w:p>
    <w:p w14:paraId="1D7C55BA" w14:textId="77777777" w:rsidR="00544FCE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18521" w14:textId="77777777" w:rsidR="00544FCE" w:rsidRDefault="00544FCE">
      <w:pPr>
        <w:sectPr w:rsidR="00544FCE">
          <w:pgSz w:w="11910" w:h="16840"/>
          <w:pgMar w:top="1460" w:right="400" w:bottom="940" w:left="440" w:header="0" w:footer="755" w:gutter="0"/>
          <w:cols w:space="1296"/>
        </w:sectPr>
      </w:pPr>
    </w:p>
    <w:p w14:paraId="5D8D248B" w14:textId="77777777" w:rsidR="00544FCE" w:rsidRDefault="0000000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CPO239858-20738</w:t>
      </w:r>
      <w:r>
        <w:rPr>
          <w:spacing w:val="-7"/>
        </w:rPr>
        <w:t xml:space="preserve"> </w:t>
      </w:r>
      <w:r>
        <w:t>priedas</w:t>
      </w:r>
    </w:p>
    <w:p w14:paraId="0ABFD55F" w14:textId="77777777" w:rsidR="00544FCE" w:rsidRDefault="00544FCE">
      <w:pPr>
        <w:pStyle w:val="BodyText"/>
        <w:spacing w:before="7"/>
        <w:ind w:left="0"/>
        <w:rPr>
          <w:b/>
          <w:sz w:val="22"/>
        </w:rPr>
      </w:pPr>
    </w:p>
    <w:p w14:paraId="7C694E10" w14:textId="77777777" w:rsidR="00544FCE" w:rsidRDefault="0000000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14:paraId="6EE4B0A0" w14:textId="77777777" w:rsidR="00544FCE" w:rsidRDefault="00544FCE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544FCE" w14:paraId="276B2095" w14:textId="77777777">
        <w:trPr>
          <w:trHeight w:val="320"/>
        </w:trPr>
        <w:tc>
          <w:tcPr>
            <w:tcW w:w="10206" w:type="dxa"/>
            <w:gridSpan w:val="5"/>
          </w:tcPr>
          <w:p w14:paraId="5658CADB" w14:textId="77777777" w:rsidR="00544FCE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544FCE" w14:paraId="359F8998" w14:textId="77777777">
        <w:trPr>
          <w:trHeight w:val="886"/>
        </w:trPr>
        <w:tc>
          <w:tcPr>
            <w:tcW w:w="5669" w:type="dxa"/>
          </w:tcPr>
          <w:p w14:paraId="53CDB29E" w14:textId="77777777" w:rsidR="00544FCE" w:rsidRDefault="00544FC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54A43F9" w14:textId="77777777" w:rsidR="00544FCE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5D1E6280" w14:textId="77777777" w:rsidR="00544FCE" w:rsidRDefault="0000000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71B5A76E" w14:textId="77777777" w:rsidR="00544FCE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14:paraId="60E52C7B" w14:textId="77777777" w:rsidR="00544FCE" w:rsidRDefault="00544FC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2E85EE6" w14:textId="77777777" w:rsidR="00544FCE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378D6CD4" w14:textId="77777777" w:rsidR="00544FCE" w:rsidRDefault="00544FC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794E199" w14:textId="77777777" w:rsidR="00544FCE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544FCE" w14:paraId="0CB28174" w14:textId="77777777">
        <w:trPr>
          <w:trHeight w:val="547"/>
        </w:trPr>
        <w:tc>
          <w:tcPr>
            <w:tcW w:w="5669" w:type="dxa"/>
          </w:tcPr>
          <w:p w14:paraId="446E4BFC" w14:textId="77777777" w:rsidR="00544FCE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Džiūvesiai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dregnis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</w:p>
          <w:p w14:paraId="5665CC20" w14:textId="77777777" w:rsidR="00544FCE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MILTAI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a.r.;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vanduo;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cukrus;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presuotos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mieles;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joduota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druska.</w:t>
            </w:r>
          </w:p>
        </w:tc>
        <w:tc>
          <w:tcPr>
            <w:tcW w:w="1985" w:type="dxa"/>
            <w:gridSpan w:val="2"/>
          </w:tcPr>
          <w:p w14:paraId="1A54CFB4" w14:textId="77777777" w:rsidR="00544FCE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14:paraId="42B0EB55" w14:textId="77777777" w:rsidR="00544FCE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840E589" w14:textId="77777777" w:rsidR="00544FCE" w:rsidRDefault="00000000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3.6300</w:t>
            </w:r>
          </w:p>
        </w:tc>
      </w:tr>
      <w:tr w:rsidR="00544FCE" w14:paraId="40E945B9" w14:textId="77777777">
        <w:trPr>
          <w:trHeight w:val="1397"/>
        </w:trPr>
        <w:tc>
          <w:tcPr>
            <w:tcW w:w="10206" w:type="dxa"/>
            <w:gridSpan w:val="5"/>
          </w:tcPr>
          <w:p w14:paraId="371CF9F6" w14:textId="77777777" w:rsidR="00544F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(DPG4-3)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Džiūvesiai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14:paraId="6DAE1C65" w14:textId="77777777" w:rsidR="00544FCE" w:rsidRDefault="00000000">
            <w:pPr>
              <w:pStyle w:val="TableParagraph"/>
              <w:spacing w:before="53" w:line="295" w:lineRule="auto"/>
              <w:rPr>
                <w:sz w:val="20"/>
              </w:rPr>
            </w:pPr>
            <w:r>
              <w:rPr>
                <w:sz w:val="20"/>
              </w:rPr>
              <w:t>Džiūvesiai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gaminami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nesaldūs,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smulkiai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sumalti.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daržovių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produktų,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aliejinių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augalų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seklų,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riešutų.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pridetų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hidrintų ar 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dalies hidrintų riebalų,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konservantų, be dažiklių,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saldiklių,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kvapiųjų medžiagų.</w:t>
            </w:r>
          </w:p>
          <w:p w14:paraId="4B843A37" w14:textId="77777777" w:rsidR="00544FC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Fasuoti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gamintojo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pasirinktu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būdu.</w:t>
            </w:r>
          </w:p>
          <w:p w14:paraId="2ABA1CA2" w14:textId="77777777" w:rsidR="00544FCE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Gaminio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dregnis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 proc.</w:t>
            </w:r>
          </w:p>
        </w:tc>
      </w:tr>
      <w:tr w:rsidR="00544FCE" w14:paraId="2DCFE034" w14:textId="77777777">
        <w:trPr>
          <w:trHeight w:val="206"/>
        </w:trPr>
        <w:tc>
          <w:tcPr>
            <w:tcW w:w="6803" w:type="dxa"/>
            <w:gridSpan w:val="2"/>
          </w:tcPr>
          <w:p w14:paraId="5024A000" w14:textId="77777777" w:rsidR="00544FC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14:paraId="281AF904" w14:textId="77777777" w:rsidR="00544FC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544FCE" w14:paraId="3E56872B" w14:textId="77777777">
        <w:trPr>
          <w:trHeight w:val="206"/>
        </w:trPr>
        <w:tc>
          <w:tcPr>
            <w:tcW w:w="6803" w:type="dxa"/>
            <w:gridSpan w:val="2"/>
          </w:tcPr>
          <w:p w14:paraId="1AD8E4E3" w14:textId="77777777" w:rsidR="00544FC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14:paraId="0DD1A293" w14:textId="77777777" w:rsidR="00544FC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 paros (-ų)</w:t>
            </w:r>
          </w:p>
        </w:tc>
      </w:tr>
    </w:tbl>
    <w:p w14:paraId="188C4514" w14:textId="77777777" w:rsidR="00544FCE" w:rsidRDefault="00544FCE">
      <w:pPr>
        <w:pStyle w:val="BodyText"/>
        <w:ind w:left="0"/>
        <w:rPr>
          <w:b/>
          <w:sz w:val="22"/>
        </w:rPr>
      </w:pPr>
    </w:p>
    <w:p w14:paraId="5842DC8B" w14:textId="77777777" w:rsidR="00544FCE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36.3000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181396E4" w14:textId="77777777" w:rsidR="00544FCE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42906CDD" w14:textId="77777777" w:rsidR="00544FCE" w:rsidRDefault="00544FCE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544FCE" w14:paraId="004735F0" w14:textId="77777777">
        <w:trPr>
          <w:trHeight w:val="206"/>
        </w:trPr>
        <w:tc>
          <w:tcPr>
            <w:tcW w:w="7937" w:type="dxa"/>
          </w:tcPr>
          <w:p w14:paraId="39AD316D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444E05F4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544FCE" w14:paraId="545B5C62" w14:textId="77777777">
        <w:trPr>
          <w:trHeight w:val="206"/>
        </w:trPr>
        <w:tc>
          <w:tcPr>
            <w:tcW w:w="7937" w:type="dxa"/>
          </w:tcPr>
          <w:p w14:paraId="46ECF8ED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0C16738B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544FCE" w14:paraId="633F62C2" w14:textId="77777777">
        <w:trPr>
          <w:trHeight w:val="206"/>
        </w:trPr>
        <w:tc>
          <w:tcPr>
            <w:tcW w:w="7937" w:type="dxa"/>
          </w:tcPr>
          <w:p w14:paraId="4FF400FB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5ED66DCE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544FCE" w14:paraId="4C426811" w14:textId="77777777">
        <w:trPr>
          <w:trHeight w:val="433"/>
        </w:trPr>
        <w:tc>
          <w:tcPr>
            <w:tcW w:w="7937" w:type="dxa"/>
          </w:tcPr>
          <w:p w14:paraId="11BC8E09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09A1B5C8" w14:textId="77777777" w:rsidR="00544FC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1BC76A36" w14:textId="77777777" w:rsidR="00544FCE" w:rsidRDefault="00000000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2A9F34D6" w14:textId="77777777" w:rsidR="00544FCE" w:rsidRDefault="00544FCE">
      <w:pPr>
        <w:pStyle w:val="BodyText"/>
        <w:ind w:left="0"/>
        <w:rPr>
          <w:b/>
          <w:sz w:val="22"/>
        </w:rPr>
      </w:pPr>
    </w:p>
    <w:p w14:paraId="38BAB55B" w14:textId="77777777" w:rsidR="00544FCE" w:rsidRDefault="00544FCE">
      <w:pPr>
        <w:pStyle w:val="BodyText"/>
        <w:spacing w:before="7"/>
        <w:ind w:left="0"/>
        <w:rPr>
          <w:b/>
          <w:sz w:val="27"/>
        </w:rPr>
      </w:pPr>
    </w:p>
    <w:p w14:paraId="6DCC4610" w14:textId="77777777" w:rsidR="00544FCE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50A8C421" w14:textId="77777777" w:rsidR="00544FCE" w:rsidRDefault="00000000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Malūnelis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14:paraId="75790A9D" w14:textId="77777777" w:rsidR="00544FCE" w:rsidRDefault="00544FCE">
      <w:pPr>
        <w:pStyle w:val="BodyText"/>
        <w:ind w:left="0"/>
        <w:rPr>
          <w:sz w:val="18"/>
        </w:rPr>
      </w:pPr>
    </w:p>
    <w:p w14:paraId="3F992711" w14:textId="77777777" w:rsidR="00544FCE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717C7EBB" w14:textId="77777777" w:rsidR="00544FCE" w:rsidRDefault="00544FCE">
      <w:pPr>
        <w:pStyle w:val="BodyText"/>
        <w:spacing w:before="3"/>
        <w:ind w:left="0"/>
        <w:rPr>
          <w:sz w:val="15"/>
        </w:rPr>
      </w:pPr>
    </w:p>
    <w:p w14:paraId="5016B7AE" w14:textId="0DB9C9A6" w:rsidR="00544FCE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FC7C01">
        <w:t xml:space="preserve"> </w:t>
      </w:r>
      <w:r w:rsidR="00FC7C01" w:rsidRPr="00FC7C01">
        <w:rPr>
          <w:u w:val="single"/>
        </w:rPr>
        <w:t>direktorė Simona Džiaukštienė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FC7C01">
        <w:rPr>
          <w:u w:val="single"/>
        </w:rPr>
        <w:t>viešųjų pirkimų specialistė Jolita Lapinskienė</w:t>
      </w:r>
      <w:r>
        <w:rPr>
          <w:u w:val="single"/>
        </w:rPr>
        <w:tab/>
      </w:r>
    </w:p>
    <w:p w14:paraId="12916FD8" w14:textId="77777777" w:rsidR="00544FCE" w:rsidRDefault="00000000">
      <w:pPr>
        <w:pStyle w:val="BodyText"/>
        <w:spacing w:before="8"/>
        <w:ind w:left="0"/>
        <w:rPr>
          <w:sz w:val="15"/>
        </w:rPr>
      </w:pPr>
      <w:r>
        <w:pict w14:anchorId="05F168DD">
          <v:shape id="_x0000_s2051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19508A07">
          <v:shape id="_x0000_s2050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707C7EF1" w14:textId="77777777" w:rsidR="00544FCE" w:rsidRDefault="00544FCE">
      <w:pPr>
        <w:pStyle w:val="BodyText"/>
        <w:spacing w:before="8"/>
        <w:ind w:left="0"/>
        <w:rPr>
          <w:sz w:val="12"/>
        </w:rPr>
      </w:pPr>
    </w:p>
    <w:p w14:paraId="731EDCB5" w14:textId="77777777" w:rsidR="00544FCE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60105" w14:textId="77777777" w:rsidR="00544FCE" w:rsidRDefault="00544FCE">
      <w:pPr>
        <w:sectPr w:rsidR="00544FCE">
          <w:pgSz w:w="11910" w:h="16840"/>
          <w:pgMar w:top="960" w:right="400" w:bottom="940" w:left="440" w:header="0" w:footer="755" w:gutter="0"/>
          <w:cols w:space="1296"/>
        </w:sectPr>
      </w:pPr>
    </w:p>
    <w:p w14:paraId="3B61DAA2" w14:textId="77777777" w:rsidR="00544FCE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CPO239858-20738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340D4D13" w14:textId="77777777" w:rsidR="00544FCE" w:rsidRDefault="00544FCE">
      <w:pPr>
        <w:pStyle w:val="BodyText"/>
        <w:spacing w:before="1"/>
        <w:ind w:left="0"/>
        <w:rPr>
          <w:b/>
          <w:sz w:val="37"/>
        </w:rPr>
      </w:pPr>
    </w:p>
    <w:p w14:paraId="7D52A2AC" w14:textId="77777777" w:rsidR="00544FCE" w:rsidRDefault="00000000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14:paraId="66379957" w14:textId="77777777" w:rsidR="00544FCE" w:rsidRDefault="00000000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7E029E5B" w14:textId="77777777" w:rsidR="00544FCE" w:rsidRDefault="00000000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14:paraId="4581FDA6" w14:textId="77777777" w:rsidR="00544FCE" w:rsidRDefault="00000000">
      <w:pPr>
        <w:pStyle w:val="BodyText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14:paraId="26EC950F" w14:textId="77777777" w:rsidR="00544FCE" w:rsidRDefault="00000000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14:paraId="5D1F2C6D" w14:textId="77777777" w:rsidR="00544FCE" w:rsidRDefault="00000000">
      <w:pPr>
        <w:pStyle w:val="BodyText"/>
      </w:pPr>
      <w:r>
        <w:t>Duonos</w:t>
      </w:r>
      <w:r>
        <w:rPr>
          <w:spacing w:val="-2"/>
        </w:rPr>
        <w:t xml:space="preserve"> </w:t>
      </w:r>
      <w:r>
        <w:t>gaminiai,</w:t>
      </w:r>
      <w:r>
        <w:rPr>
          <w:spacing w:val="-1"/>
        </w:rPr>
        <w:t xml:space="preserve"> </w:t>
      </w:r>
      <w:r>
        <w:t>švieži</w:t>
      </w:r>
      <w:r>
        <w:rPr>
          <w:spacing w:val="-1"/>
        </w:rPr>
        <w:t xml:space="preserve"> </w:t>
      </w:r>
      <w:r>
        <w:t>kepiniai</w:t>
      </w:r>
      <w:r>
        <w:rPr>
          <w:spacing w:val="-1"/>
        </w:rPr>
        <w:t xml:space="preserve"> </w:t>
      </w:r>
      <w:r>
        <w:t>ir pyrago</w:t>
      </w:r>
      <w:r>
        <w:rPr>
          <w:spacing w:val="-1"/>
        </w:rPr>
        <w:t xml:space="preserve"> </w:t>
      </w:r>
      <w:r>
        <w:t>kepiniai bei</w:t>
      </w:r>
      <w:r>
        <w:rPr>
          <w:spacing w:val="-1"/>
        </w:rPr>
        <w:t xml:space="preserve"> </w:t>
      </w:r>
      <w:r>
        <w:t>miltines konditerijos</w:t>
      </w:r>
      <w:r>
        <w:rPr>
          <w:spacing w:val="-1"/>
        </w:rPr>
        <w:t xml:space="preserve"> </w:t>
      </w:r>
      <w:r>
        <w:t>gaminiai privalo</w:t>
      </w:r>
      <w:r>
        <w:rPr>
          <w:spacing w:val="-1"/>
        </w:rPr>
        <w:t xml:space="preserve"> </w:t>
      </w:r>
      <w:r>
        <w:t>atitikti privalomuosius</w:t>
      </w:r>
      <w:r>
        <w:rPr>
          <w:spacing w:val="-1"/>
        </w:rPr>
        <w:t xml:space="preserve"> </w:t>
      </w:r>
      <w:r>
        <w:t>reikalavimus, nustatytus</w:t>
      </w:r>
      <w:r>
        <w:rPr>
          <w:spacing w:val="-1"/>
        </w:rPr>
        <w:t xml:space="preserve"> </w:t>
      </w:r>
      <w:r>
        <w:t>ŽŪ ministro</w:t>
      </w:r>
      <w:r>
        <w:rPr>
          <w:spacing w:val="-1"/>
        </w:rPr>
        <w:t xml:space="preserve"> </w:t>
      </w:r>
      <w:r>
        <w:t>2014</w:t>
      </w:r>
    </w:p>
    <w:p w14:paraId="0FF8327C" w14:textId="77777777" w:rsidR="00544FCE" w:rsidRDefault="00000000">
      <w:pPr>
        <w:pStyle w:val="BodyText"/>
        <w:spacing w:before="100" w:line="369" w:lineRule="auto"/>
        <w:ind w:right="833"/>
      </w:pPr>
      <w:r>
        <w:t>m.</w:t>
      </w:r>
      <w:r>
        <w:rPr>
          <w:spacing w:val="-1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28d.</w:t>
      </w:r>
      <w:r>
        <w:rPr>
          <w:spacing w:val="-1"/>
        </w:rPr>
        <w:t xml:space="preserve"> </w:t>
      </w:r>
      <w:r>
        <w:t>rsakyme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3D-794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duonos</w:t>
      </w:r>
      <w:r>
        <w:rPr>
          <w:spacing w:val="-1"/>
        </w:rPr>
        <w:t xml:space="preserve"> </w:t>
      </w:r>
      <w:r>
        <w:t>ir pyrago</w:t>
      </w:r>
      <w:r>
        <w:rPr>
          <w:spacing w:val="-1"/>
        </w:rPr>
        <w:t xml:space="preserve"> </w:t>
      </w:r>
      <w:r>
        <w:t>kepinių</w:t>
      </w:r>
      <w:r>
        <w:rPr>
          <w:spacing w:val="-1"/>
        </w:rPr>
        <w:t xml:space="preserve"> </w:t>
      </w:r>
      <w:r>
        <w:t>apibūdinimo,</w:t>
      </w:r>
      <w:r>
        <w:rPr>
          <w:spacing w:val="-1"/>
        </w:rPr>
        <w:t xml:space="preserve"> </w:t>
      </w:r>
      <w:r>
        <w:t>gamybos</w:t>
      </w:r>
      <w:r>
        <w:rPr>
          <w:spacing w:val="-1"/>
        </w:rPr>
        <w:t xml:space="preserve"> </w:t>
      </w:r>
      <w:r>
        <w:t>ir prekinio</w:t>
      </w:r>
      <w:r>
        <w:rPr>
          <w:spacing w:val="-1"/>
        </w:rPr>
        <w:t xml:space="preserve"> </w:t>
      </w:r>
      <w:r>
        <w:t>pateikimo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ir</w:t>
      </w:r>
      <w:r>
        <w:rPr>
          <w:spacing w:val="-1"/>
        </w:rPr>
        <w:t xml:space="preserve"> </w:t>
      </w:r>
      <w:r>
        <w:t>miltines</w:t>
      </w:r>
      <w:r>
        <w:rPr>
          <w:spacing w:val="-1"/>
        </w:rPr>
        <w:t xml:space="preserve"> </w:t>
      </w:r>
      <w:r>
        <w:t>konditerijos</w:t>
      </w:r>
      <w:r>
        <w:rPr>
          <w:spacing w:val="-37"/>
        </w:rPr>
        <w:t xml:space="preserve"> </w:t>
      </w:r>
      <w:r>
        <w:t>gaminių apibūdinimo, gamybos ir prekinio pateikimo techninio reglamento patvirtinimo".</w:t>
      </w:r>
    </w:p>
    <w:p w14:paraId="3FB56D34" w14:textId="77777777" w:rsidR="00544FCE" w:rsidRDefault="00000000">
      <w:pPr>
        <w:pStyle w:val="BodyText"/>
        <w:spacing w:line="369" w:lineRule="auto"/>
        <w:ind w:right="819"/>
      </w:pPr>
      <w:r>
        <w:t>Produktų ženklinimas turi atitikti Europos Parlamento ir Tarybos Reglamento (ES) Nr. 1169/2011, 2011 m. spalio 25 d. del informacijos apie maistą teikimo</w:t>
      </w:r>
      <w:r>
        <w:rPr>
          <w:spacing w:val="-37"/>
        </w:rPr>
        <w:t xml:space="preserve"> </w:t>
      </w:r>
      <w:r>
        <w:t>vartotojams reikalavimus.</w:t>
      </w:r>
    </w:p>
    <w:p w14:paraId="2E2B3989" w14:textId="77777777" w:rsidR="00544FCE" w:rsidRDefault="00000000">
      <w:pPr>
        <w:pStyle w:val="BodyText"/>
        <w:spacing w:line="369" w:lineRule="auto"/>
        <w:ind w:right="535"/>
      </w:pPr>
      <w:r>
        <w:t>Prekes turi atitikti reikalavimus, pateiktus Komisijos Reglamente (EB) Nr. 1441/2007, 2007 m. gruodžio 5 d. iš dalies keičiantis Reglamentą (EB) Nr. 2073/2005</w:t>
      </w:r>
      <w:r>
        <w:rPr>
          <w:spacing w:val="-37"/>
        </w:rPr>
        <w:t xml:space="preserve"> </w:t>
      </w:r>
      <w:r>
        <w:t>del maisto produktų mikrobiologinių kriterijų ir Lietuvos higienos normoje HN 26:2006 „Maisto produktų mikrobiologiniai kriterijai“. Medžiagos ir žaliavos</w:t>
      </w:r>
      <w:r>
        <w:rPr>
          <w:spacing w:val="1"/>
        </w:rPr>
        <w:t xml:space="preserve"> </w:t>
      </w:r>
      <w:r>
        <w:t>skirtos liestis su maistu turi atitikti Europos Parlamento ir Tarybos reglamentą (EB) Nr. 1935/2004, 2004 m. spalio 27 d. del žaliavų ir gaminių, skirtų liestis su</w:t>
      </w:r>
      <w:r>
        <w:rPr>
          <w:spacing w:val="1"/>
        </w:rPr>
        <w:t xml:space="preserve"> </w:t>
      </w:r>
      <w:r>
        <w:t>maistu; Lietuvos Respublikos sveikatos apsaugos ministro 2011 m. gegužes 2 d. rsakyme Nr. V-417 „Del Lietuvos higienos normos HN 16:2011 „Medžiagų ir</w:t>
      </w:r>
      <w:r>
        <w:rPr>
          <w:spacing w:val="1"/>
        </w:rPr>
        <w:t xml:space="preserve"> </w:t>
      </w:r>
      <w:r>
        <w:t>gaminių,</w:t>
      </w:r>
      <w:r>
        <w:rPr>
          <w:spacing w:val="-1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liestis su</w:t>
      </w:r>
      <w:r>
        <w:rPr>
          <w:spacing w:val="-1"/>
        </w:rPr>
        <w:t xml:space="preserve"> </w:t>
      </w:r>
      <w:r>
        <w:t>maistu, specialieji</w:t>
      </w:r>
      <w:r>
        <w:rPr>
          <w:spacing w:val="-2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saugos</w:t>
      </w:r>
      <w:r>
        <w:rPr>
          <w:spacing w:val="-1"/>
        </w:rPr>
        <w:t xml:space="preserve"> </w:t>
      </w:r>
      <w:r>
        <w:t>reikalavimai“.</w:t>
      </w:r>
    </w:p>
    <w:p w14:paraId="4B4B07D9" w14:textId="77777777" w:rsidR="00544FCE" w:rsidRDefault="00000000">
      <w:pPr>
        <w:pStyle w:val="BodyText"/>
        <w:spacing w:before="1" w:line="369" w:lineRule="auto"/>
        <w:ind w:right="978"/>
      </w:pPr>
      <w:r>
        <w:t>Greitai</w:t>
      </w:r>
      <w:r>
        <w:rPr>
          <w:spacing w:val="-3"/>
        </w:rPr>
        <w:t xml:space="preserve"> </w:t>
      </w:r>
      <w:r>
        <w:t>užšaldyti</w:t>
      </w:r>
      <w:r>
        <w:rPr>
          <w:spacing w:val="-1"/>
        </w:rPr>
        <w:t xml:space="preserve"> </w:t>
      </w:r>
      <w:r>
        <w:t>maisto</w:t>
      </w:r>
      <w:r>
        <w:rPr>
          <w:spacing w:val="-1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"Del</w:t>
      </w:r>
      <w:r>
        <w:rPr>
          <w:spacing w:val="-2"/>
        </w:rPr>
        <w:t xml:space="preserve"> </w:t>
      </w: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37"/>
        </w:rPr>
        <w:t xml:space="preserve"> </w:t>
      </w:r>
      <w:r>
        <w:t>maisto produktų techninio reglamento patvirtinimo" (aktuali redakcija) reikalavimus;</w:t>
      </w:r>
    </w:p>
    <w:p w14:paraId="1878E9D3" w14:textId="77777777" w:rsidR="00544FCE" w:rsidRDefault="00000000">
      <w:pPr>
        <w:pStyle w:val="BodyText"/>
        <w:spacing w:line="369" w:lineRule="auto"/>
        <w:ind w:right="558"/>
      </w:pPr>
      <w:r>
        <w:t>Šakotis</w:t>
      </w:r>
      <w:r>
        <w:rPr>
          <w:spacing w:val="-3"/>
        </w:rPr>
        <w:t xml:space="preserve"> </w:t>
      </w:r>
      <w:r>
        <w:t>(tautinio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produktas)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rstatymą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X-1207</w:t>
      </w:r>
      <w:r>
        <w:rPr>
          <w:spacing w:val="-2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redakcija);</w:t>
      </w:r>
      <w:r>
        <w:rPr>
          <w:spacing w:val="-37"/>
        </w:rPr>
        <w:t xml:space="preserve"> </w:t>
      </w:r>
      <w:r>
        <w:t>Tradiciniai amatininkai arba tautinio paveldo produktų kūrejai turi vadovautis 2007 m. birželio 26 d. Lietuvos Respublikos tautinio paveldo produktų rstatymu</w:t>
      </w:r>
      <w:r>
        <w:rPr>
          <w:spacing w:val="1"/>
        </w:rPr>
        <w:t xml:space="preserve"> </w:t>
      </w:r>
      <w:r>
        <w:t>Nr. X-1207 (aktuali redakcija ir 2009 m. balandžio 22 d. Lietuvos Respublikos žemes ūkio ministro rsakymu Nr. 3D-274 Del Tautinio paveldo produktų,</w:t>
      </w:r>
      <w:r>
        <w:rPr>
          <w:spacing w:val="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amatų mokymo programų,</w:t>
      </w:r>
      <w:r>
        <w:rPr>
          <w:spacing w:val="-1"/>
        </w:rPr>
        <w:t xml:space="preserve"> </w:t>
      </w:r>
      <w:r>
        <w:t>tradicinių mugių sertifikatų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tradicinių amatų meistro pažymejimų</w:t>
      </w:r>
      <w:r>
        <w:rPr>
          <w:spacing w:val="-1"/>
        </w:rPr>
        <w:t xml:space="preserve"> </w:t>
      </w:r>
      <w:r>
        <w:t>išdavimo, gamybos, pildymo ir</w:t>
      </w:r>
      <w:r>
        <w:rPr>
          <w:spacing w:val="-1"/>
        </w:rPr>
        <w:t xml:space="preserve"> </w:t>
      </w:r>
      <w:r>
        <w:t>apsaugos</w:t>
      </w:r>
    </w:p>
    <w:p w14:paraId="71AEFCE5" w14:textId="77777777" w:rsidR="00544FCE" w:rsidRDefault="00000000">
      <w:pPr>
        <w:pStyle w:val="BodyText"/>
        <w:spacing w:before="1"/>
      </w:pPr>
      <w:r>
        <w:t>užtikrinimo tvarkos aprašo patvirtinimo (aktuali redakcija).</w:t>
      </w:r>
    </w:p>
    <w:p w14:paraId="6128D4B3" w14:textId="77777777" w:rsidR="00544FCE" w:rsidRDefault="00000000">
      <w:pPr>
        <w:pStyle w:val="BodyText"/>
        <w:spacing w:before="99" w:line="369" w:lineRule="auto"/>
        <w:ind w:right="558"/>
      </w:pPr>
      <w:r>
        <w:t>Šakotis</w:t>
      </w:r>
      <w:r>
        <w:rPr>
          <w:spacing w:val="-3"/>
        </w:rPr>
        <w:t xml:space="preserve"> </w:t>
      </w:r>
      <w:r>
        <w:t>(tautinio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produktas)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tautinio</w:t>
      </w:r>
      <w:r>
        <w:rPr>
          <w:spacing w:val="-1"/>
        </w:rPr>
        <w:t xml:space="preserve"> </w:t>
      </w:r>
      <w:r>
        <w:t>paveldo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rstatymą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X-1207</w:t>
      </w:r>
      <w:r>
        <w:rPr>
          <w:spacing w:val="-2"/>
        </w:rPr>
        <w:t xml:space="preserve"> </w:t>
      </w:r>
      <w:r>
        <w:t>(aktuali</w:t>
      </w:r>
      <w:r>
        <w:rPr>
          <w:spacing w:val="-1"/>
        </w:rPr>
        <w:t xml:space="preserve"> </w:t>
      </w:r>
      <w:r>
        <w:t>redakcija);</w:t>
      </w:r>
      <w:r>
        <w:rPr>
          <w:spacing w:val="-37"/>
        </w:rPr>
        <w:t xml:space="preserve"> </w:t>
      </w:r>
      <w:r>
        <w:t>Tradiciniai amatininkai arba tautinio paveldo produktų kūrejai turi vadovautis 2007 m. birželio 26 d. Lietuvos Respublikos tautinio paveldo produktų rstatymu</w:t>
      </w:r>
      <w:r>
        <w:rPr>
          <w:spacing w:val="1"/>
        </w:rPr>
        <w:t xml:space="preserve"> </w:t>
      </w:r>
      <w:r>
        <w:t>Nr. X-1207 (aktuali redakcija ir 2009 m. balandžio 22 d. Lietuvos Respublikos žemes ūkio ministro rsakymu Nr. 3D-274 Del Tautinio paveldo produktų,</w:t>
      </w:r>
      <w:r>
        <w:rPr>
          <w:spacing w:val="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amatų mokymo programų,</w:t>
      </w:r>
      <w:r>
        <w:rPr>
          <w:spacing w:val="-1"/>
        </w:rPr>
        <w:t xml:space="preserve"> </w:t>
      </w:r>
      <w:r>
        <w:t>tradicinių mugių sertifikatų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tradicinių amatų meistro pažymejimų</w:t>
      </w:r>
      <w:r>
        <w:rPr>
          <w:spacing w:val="-1"/>
        </w:rPr>
        <w:t xml:space="preserve"> </w:t>
      </w:r>
      <w:r>
        <w:t>išdavimo, gamybos, pildymo ir</w:t>
      </w:r>
      <w:r>
        <w:rPr>
          <w:spacing w:val="-1"/>
        </w:rPr>
        <w:t xml:space="preserve"> </w:t>
      </w:r>
      <w:r>
        <w:t>apsaugos</w:t>
      </w:r>
    </w:p>
    <w:p w14:paraId="7674CC70" w14:textId="77777777" w:rsidR="00544FCE" w:rsidRDefault="00000000">
      <w:pPr>
        <w:pStyle w:val="BodyText"/>
        <w:spacing w:before="1"/>
      </w:pPr>
      <w:r>
        <w:t>užtikrinimo tvarkos aprašo patvirtinimo (aktuali redakcija).</w:t>
      </w:r>
    </w:p>
    <w:p w14:paraId="79D3D6BA" w14:textId="77777777" w:rsidR="00544FCE" w:rsidRDefault="00000000">
      <w:pPr>
        <w:pStyle w:val="BodyText"/>
        <w:spacing w:before="99" w:line="369" w:lineRule="auto"/>
        <w:ind w:right="495"/>
      </w:pPr>
      <w:r>
        <w:t>9 dalies pozicijos ir 11 dalies 5 – 9 pozicijų produktai</w:t>
      </w:r>
      <w:r>
        <w:rPr>
          <w:spacing w:val="1"/>
        </w:rPr>
        <w:t xml:space="preserve"> </w:t>
      </w:r>
      <w:r>
        <w:t>turi atitikti 2007 m. birželio 28 d. Tarybos reglamento (EB) Nr. 834/2007 del ekologines gamybos ir</w:t>
      </w:r>
      <w:r>
        <w:rPr>
          <w:spacing w:val="1"/>
        </w:rPr>
        <w:t xml:space="preserve"> </w:t>
      </w:r>
      <w:r>
        <w:t>ekologiškų produktų ženklinimo ir panaikinančio Reglamentą (EEB) Nr. 2092/91 su visais pakeitimais (nuo 2022 m. sausio 1 d. Europos Parlamento ir Tarybos</w:t>
      </w:r>
      <w:r>
        <w:rPr>
          <w:spacing w:val="1"/>
        </w:rPr>
        <w:t xml:space="preserve"> </w:t>
      </w:r>
      <w:r>
        <w:t>reglamentas (ES) 2018/848 del ekologines gamybos ir ekologiškų produktų ženklinimo, kuriuo panaikinamas Tarybos reglamentas) (toliau – ekologines gamybos</w:t>
      </w:r>
      <w:r>
        <w:rPr>
          <w:spacing w:val="-37"/>
        </w:rPr>
        <w:t xml:space="preserve"> </w:t>
      </w:r>
      <w:r>
        <w:t>reglamentas) reikalavimus.</w:t>
      </w:r>
    </w:p>
    <w:p w14:paraId="4EE18918" w14:textId="77777777" w:rsidR="00544FCE" w:rsidRDefault="00000000">
      <w:pPr>
        <w:pStyle w:val="BodyText"/>
        <w:spacing w:before="1" w:line="369" w:lineRule="auto"/>
        <w:ind w:right="677"/>
      </w:pPr>
      <w:r>
        <w:t>14 dalis turi atitikti 2012 m. lapkričio 21 d. Europos Parlamento ir Tarybos reglamento (ES) Nr. 1151/2012 del žemes ūkio ir maisto produktų kokybes sistemų</w:t>
      </w:r>
      <w:r>
        <w:rPr>
          <w:spacing w:val="-37"/>
        </w:rPr>
        <w:t xml:space="preserve"> </w:t>
      </w:r>
      <w:r>
        <w:t>ir (arba) Lietuvos Respublikos žemes ūkio ministro 2015 m. sausio 7 d. rsakymo Nr. 3D–10 „Del žemes ūkio ir maisto produktų saugomų kilmes vietos</w:t>
      </w:r>
      <w:r>
        <w:rPr>
          <w:spacing w:val="1"/>
        </w:rPr>
        <w:t xml:space="preserve"> </w:t>
      </w:r>
      <w:r>
        <w:t>nuorodų,</w:t>
      </w:r>
      <w:r>
        <w:rPr>
          <w:spacing w:val="-1"/>
        </w:rPr>
        <w:t xml:space="preserve"> </w:t>
      </w:r>
      <w:r>
        <w:t>saugomų</w:t>
      </w:r>
      <w:r>
        <w:rPr>
          <w:spacing w:val="-2"/>
        </w:rPr>
        <w:t xml:space="preserve"> </w:t>
      </w:r>
      <w:r>
        <w:t>geografinių nuorodų</w:t>
      </w:r>
      <w:r>
        <w:rPr>
          <w:spacing w:val="-1"/>
        </w:rPr>
        <w:t xml:space="preserve"> </w:t>
      </w:r>
      <w:r>
        <w:t>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rsakymų</w:t>
      </w:r>
      <w:r>
        <w:rPr>
          <w:spacing w:val="-1"/>
        </w:rPr>
        <w:t xml:space="preserve"> </w:t>
      </w:r>
      <w:r>
        <w:t>pripažinimo</w:t>
      </w:r>
    </w:p>
    <w:p w14:paraId="3D552A5F" w14:textId="77777777" w:rsidR="00544FCE" w:rsidRDefault="00000000">
      <w:pPr>
        <w:pStyle w:val="BodyText"/>
        <w:spacing w:line="369" w:lineRule="auto"/>
        <w:ind w:right="233"/>
      </w:pPr>
      <w:r>
        <w:t>netekusiais galios“ reikalavimus ir jiems yra suteikta Saugoma geografine nuoroda, ir (arba) Saugoma kilmes vietos nuoroda, ir (arba) Garantuoto tradicinio gaminio</w:t>
      </w:r>
      <w:r>
        <w:rPr>
          <w:spacing w:val="1"/>
        </w:rPr>
        <w:t xml:space="preserve"> </w:t>
      </w:r>
      <w:r>
        <w:t>nuoroda (toliau – saugomos nuorodos). Daugiau informacijos geografines ir kilmes nuorodas galima rasti Valstybines maisto ir veterinarijos internetiniame tinklapyje</w:t>
      </w:r>
      <w:r>
        <w:rPr>
          <w:spacing w:val="-37"/>
        </w:rPr>
        <w:t xml:space="preserve"> </w:t>
      </w:r>
      <w:r>
        <w:t>interniniu adresu https://vmvt.lt/maisto-sauga/maisto-produktai/geografines-ir-kilmes-vietos-nuorodos.</w:t>
      </w:r>
    </w:p>
    <w:sectPr w:rsidR="00544FCE">
      <w:pgSz w:w="11910" w:h="16840"/>
      <w:pgMar w:top="960" w:right="4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98C4" w14:textId="77777777" w:rsidR="00703DA0" w:rsidRDefault="00703DA0">
      <w:r>
        <w:separator/>
      </w:r>
    </w:p>
  </w:endnote>
  <w:endnote w:type="continuationSeparator" w:id="0">
    <w:p w14:paraId="39D64343" w14:textId="77777777" w:rsidR="00703DA0" w:rsidRDefault="0070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2C4B" w14:textId="77777777" w:rsidR="00544FCE" w:rsidRDefault="00000000">
    <w:pPr>
      <w:pStyle w:val="BodyText"/>
      <w:spacing w:line="14" w:lineRule="auto"/>
      <w:ind w:left="0"/>
      <w:rPr>
        <w:sz w:val="20"/>
      </w:rPr>
    </w:pPr>
    <w:r>
      <w:pict w14:anchorId="120FA6AE">
        <v:line id="_x0000_s1027" style="position:absolute;z-index:-15958016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7D7A299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5957504;mso-position-horizontal-relative:page;mso-position-vertical-relative:page" filled="f" stroked="f">
          <v:textbox inset="0,0,0,0">
            <w:txbxContent>
              <w:p w14:paraId="0A0222A3" w14:textId="77777777" w:rsidR="00544FCE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CPO239858</w:t>
                </w:r>
              </w:p>
            </w:txbxContent>
          </v:textbox>
          <w10:wrap anchorx="page" anchory="page"/>
        </v:shape>
      </w:pict>
    </w:r>
    <w:r>
      <w:pict w14:anchorId="529A7187">
        <v:shape id="_x0000_s1025" type="#_x0000_t202" style="position:absolute;margin-left:542.8pt;margin-top:796.45pt;width:38.5pt;height:10.9pt;z-index:-15956992;mso-position-horizontal-relative:page;mso-position-vertical-relative:page" filled="f" stroked="f">
          <v:textbox inset="0,0,0,0">
            <w:txbxContent>
              <w:p w14:paraId="44E3243A" w14:textId="77777777" w:rsidR="00544FCE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1E56" w14:textId="77777777" w:rsidR="00703DA0" w:rsidRDefault="00703DA0">
      <w:r>
        <w:separator/>
      </w:r>
    </w:p>
  </w:footnote>
  <w:footnote w:type="continuationSeparator" w:id="0">
    <w:p w14:paraId="19CA01D1" w14:textId="77777777" w:rsidR="00703DA0" w:rsidRDefault="0070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306"/>
    <w:multiLevelType w:val="multilevel"/>
    <w:tmpl w:val="04AC80AC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0AD00E5D"/>
    <w:multiLevelType w:val="hybridMultilevel"/>
    <w:tmpl w:val="7ABAA94C"/>
    <w:lvl w:ilvl="0" w:tplc="7BC6CAAC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E19E153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458A55A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53F40B9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93B4D4D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CC740BF2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AA26EBC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018A7D3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448C1B24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 w16cid:durableId="1532575523">
    <w:abstractNumId w:val="1"/>
  </w:num>
  <w:num w:numId="2" w16cid:durableId="205331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FCE"/>
    <w:rsid w:val="00544FCE"/>
    <w:rsid w:val="00703DA0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2C978DC"/>
  <w15:docId w15:val="{21764236-9D7D-40C8-8F37-452962D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25759</Words>
  <Characters>14683</Characters>
  <Application>Microsoft Office Word</Application>
  <DocSecurity>0</DocSecurity>
  <Lines>122</Lines>
  <Paragraphs>80</Paragraphs>
  <ScaleCrop>false</ScaleCrop>
  <Company/>
  <LinksUpToDate>false</LinksUpToDate>
  <CharactersWithSpaces>40362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(239858,20738,20230117111739)</dc:title>
  <dc:subject>SUTARTIS</dc:subject>
  <cp:lastModifiedBy>Vartotojas</cp:lastModifiedBy>
  <cp:revision>3</cp:revision>
  <dcterms:created xsi:type="dcterms:W3CDTF">2023-01-25T15:17:00Z</dcterms:created>
  <dcterms:modified xsi:type="dcterms:W3CDTF">2023-01-25T15:22:00Z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2023-01-17T00:00:00Z</vt:filetime>
  </property>
</Properties>
</file>