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BAE64" w14:textId="143A7CC6" w:rsidR="007D708B" w:rsidRPr="008E76DE" w:rsidRDefault="007D708B" w:rsidP="00534828">
      <w:pPr>
        <w:ind w:left="1296" w:firstLine="1296"/>
        <w:rPr>
          <w:rFonts w:eastAsia="Times New Roman"/>
          <w:b/>
          <w:bCs/>
          <w:sz w:val="22"/>
          <w:szCs w:val="22"/>
        </w:rPr>
      </w:pPr>
      <w:r w:rsidRPr="008E76DE">
        <w:rPr>
          <w:rFonts w:eastAsia="Times New Roman"/>
          <w:b/>
          <w:bCs/>
          <w:sz w:val="22"/>
          <w:szCs w:val="22"/>
        </w:rPr>
        <w:t>PREKIŲ PIRKIMO-PARDAVIMO SUTARTIS</w:t>
      </w:r>
      <w:r w:rsidR="00534828">
        <w:rPr>
          <w:rFonts w:eastAsia="Times New Roman"/>
          <w:b/>
          <w:bCs/>
          <w:sz w:val="22"/>
          <w:szCs w:val="22"/>
        </w:rPr>
        <w:t xml:space="preserve"> Nr.</w:t>
      </w:r>
      <w:r w:rsidR="00EB00C7">
        <w:rPr>
          <w:rFonts w:eastAsia="Times New Roman"/>
          <w:b/>
          <w:bCs/>
          <w:sz w:val="22"/>
          <w:szCs w:val="22"/>
        </w:rPr>
        <w:t>14-5</w:t>
      </w:r>
    </w:p>
    <w:p w14:paraId="7CBE1D8C" w14:textId="77777777" w:rsidR="001C3490" w:rsidRDefault="001C3490" w:rsidP="007D708B">
      <w:pPr>
        <w:ind w:firstLine="0"/>
        <w:jc w:val="center"/>
        <w:rPr>
          <w:rFonts w:eastAsia="Times New Roman"/>
          <w:sz w:val="22"/>
          <w:szCs w:val="22"/>
          <w:lang w:eastAsia="lt-LT"/>
        </w:rPr>
      </w:pPr>
    </w:p>
    <w:p w14:paraId="2480815E" w14:textId="6887BB50" w:rsidR="007D708B" w:rsidRPr="008E76DE" w:rsidRDefault="00534828" w:rsidP="007D708B">
      <w:pPr>
        <w:ind w:firstLine="0"/>
        <w:jc w:val="center"/>
        <w:rPr>
          <w:rFonts w:eastAsia="Times New Roman"/>
          <w:sz w:val="22"/>
          <w:szCs w:val="22"/>
          <w:lang w:eastAsia="lt-LT"/>
        </w:rPr>
      </w:pPr>
      <w:r>
        <w:rPr>
          <w:rFonts w:eastAsia="Times New Roman"/>
          <w:sz w:val="22"/>
          <w:szCs w:val="22"/>
          <w:lang w:eastAsia="lt-LT"/>
        </w:rPr>
        <w:t>Tauragė, 2023-02-</w:t>
      </w:r>
      <w:r w:rsidR="005C5929">
        <w:rPr>
          <w:rFonts w:eastAsia="Times New Roman"/>
          <w:sz w:val="22"/>
          <w:szCs w:val="22"/>
          <w:lang w:eastAsia="lt-LT"/>
        </w:rPr>
        <w:t>24</w:t>
      </w:r>
      <w:bookmarkStart w:id="0" w:name="_GoBack"/>
      <w:bookmarkEnd w:id="0"/>
    </w:p>
    <w:p w14:paraId="70EFB036" w14:textId="77777777" w:rsidR="00550B4F" w:rsidRDefault="00550B4F" w:rsidP="007D708B">
      <w:pPr>
        <w:ind w:firstLine="0"/>
        <w:jc w:val="both"/>
        <w:rPr>
          <w:rFonts w:eastAsia="Times New Roman"/>
          <w:bCs/>
          <w:sz w:val="22"/>
          <w:szCs w:val="22"/>
        </w:rPr>
      </w:pPr>
    </w:p>
    <w:p w14:paraId="3648093E" w14:textId="7C05714D" w:rsidR="00550B4F" w:rsidRDefault="00534828" w:rsidP="007D708B">
      <w:pPr>
        <w:ind w:firstLine="0"/>
        <w:jc w:val="both"/>
        <w:rPr>
          <w:rFonts w:eastAsia="Times New Roman"/>
          <w:sz w:val="22"/>
          <w:szCs w:val="22"/>
        </w:rPr>
      </w:pPr>
      <w:r w:rsidRPr="006E5AE3">
        <w:rPr>
          <w:rFonts w:eastAsia="Times New Roman"/>
          <w:b/>
          <w:bCs/>
          <w:sz w:val="22"/>
          <w:szCs w:val="22"/>
        </w:rPr>
        <w:t>UAB Taiklu</w:t>
      </w:r>
      <w:r w:rsidRPr="006E5AE3">
        <w:rPr>
          <w:rFonts w:eastAsia="Times New Roman"/>
          <w:sz w:val="22"/>
          <w:szCs w:val="22"/>
        </w:rPr>
        <w:t>, pagal LR</w:t>
      </w:r>
      <w:r w:rsidR="007D708B" w:rsidRPr="006E5AE3">
        <w:rPr>
          <w:rFonts w:eastAsia="Times New Roman"/>
          <w:sz w:val="22"/>
          <w:szCs w:val="22"/>
        </w:rPr>
        <w:t xml:space="preserve"> įstatymus įsteigta ir veikianti</w:t>
      </w:r>
      <w:r w:rsidRPr="006E5AE3">
        <w:rPr>
          <w:rFonts w:eastAsia="Times New Roman"/>
          <w:sz w:val="22"/>
          <w:szCs w:val="22"/>
        </w:rPr>
        <w:t xml:space="preserve"> įmonė, juridinio asmens kodas 304437662</w:t>
      </w:r>
      <w:r w:rsidR="007D708B" w:rsidRPr="006E5AE3">
        <w:rPr>
          <w:rFonts w:eastAsia="Times New Roman"/>
          <w:sz w:val="22"/>
          <w:szCs w:val="22"/>
        </w:rPr>
        <w:t xml:space="preserve">, </w:t>
      </w:r>
      <w:r w:rsidRPr="006E5AE3">
        <w:rPr>
          <w:rFonts w:eastAsia="Times New Roman"/>
          <w:sz w:val="22"/>
          <w:szCs w:val="22"/>
        </w:rPr>
        <w:t xml:space="preserve">kurios registruota buveinė yra Kauno m. sav. Kauno m. </w:t>
      </w:r>
      <w:r w:rsidR="00301E55" w:rsidRPr="006E5AE3">
        <w:rPr>
          <w:rFonts w:eastAsia="Times New Roman"/>
          <w:sz w:val="22"/>
          <w:szCs w:val="22"/>
        </w:rPr>
        <w:t>Ukrainiečių g. 4, LT-45234 Kaunas</w:t>
      </w:r>
      <w:r w:rsidR="007D708B" w:rsidRPr="006E5AE3">
        <w:rPr>
          <w:rFonts w:eastAsia="Times New Roman"/>
          <w:sz w:val="22"/>
          <w:szCs w:val="22"/>
        </w:rPr>
        <w:t xml:space="preserve">, </w:t>
      </w:r>
      <w:r w:rsidR="007D708B" w:rsidRPr="006E5AE3">
        <w:rPr>
          <w:rFonts w:eastAsia="Times New Roman"/>
          <w:bCs/>
          <w:iCs/>
          <w:sz w:val="22"/>
          <w:szCs w:val="22"/>
        </w:rPr>
        <w:t>duomenys apie įmon</w:t>
      </w:r>
      <w:r w:rsidRPr="006E5AE3">
        <w:rPr>
          <w:rFonts w:eastAsia="Times New Roman"/>
          <w:bCs/>
          <w:iCs/>
          <w:sz w:val="22"/>
          <w:szCs w:val="22"/>
        </w:rPr>
        <w:t>ę kaupiami ir saugomi Valstybės įmonės Registrų centro Kauno filiale</w:t>
      </w:r>
      <w:r w:rsidR="007D708B" w:rsidRPr="006E5AE3">
        <w:rPr>
          <w:rFonts w:eastAsia="Times New Roman"/>
          <w:bCs/>
          <w:iCs/>
          <w:sz w:val="22"/>
          <w:szCs w:val="22"/>
        </w:rPr>
        <w:t xml:space="preserve">, </w:t>
      </w:r>
      <w:r w:rsidRPr="006E5AE3">
        <w:rPr>
          <w:rFonts w:eastAsia="Times New Roman"/>
          <w:sz w:val="22"/>
          <w:szCs w:val="22"/>
        </w:rPr>
        <w:t>atstovaujama direktoriaus Martyno Knyzelio</w:t>
      </w:r>
      <w:r w:rsidR="00F657EE" w:rsidRPr="006E5AE3">
        <w:rPr>
          <w:rFonts w:eastAsia="Times New Roman"/>
          <w:sz w:val="22"/>
          <w:szCs w:val="22"/>
        </w:rPr>
        <w:t xml:space="preserve">, veikiančio(-ios) pagal įstatus </w:t>
      </w:r>
      <w:r w:rsidR="007D708B" w:rsidRPr="006E5AE3">
        <w:rPr>
          <w:rFonts w:eastAsia="Times New Roman"/>
          <w:iCs/>
          <w:sz w:val="22"/>
          <w:szCs w:val="22"/>
        </w:rPr>
        <w:t>(</w:t>
      </w:r>
      <w:r w:rsidR="007D708B" w:rsidRPr="006E5AE3">
        <w:rPr>
          <w:rFonts w:eastAsia="Times New Roman"/>
          <w:sz w:val="22"/>
          <w:szCs w:val="22"/>
        </w:rPr>
        <w:t xml:space="preserve">toliau </w:t>
      </w:r>
      <w:r w:rsidR="007D708B" w:rsidRPr="006E5AE3">
        <w:rPr>
          <w:rFonts w:ascii="Symbol" w:eastAsia="Symbol" w:hAnsi="Symbol" w:cs="Symbol"/>
          <w:sz w:val="22"/>
          <w:szCs w:val="22"/>
        </w:rPr>
        <w:t></w:t>
      </w:r>
      <w:r w:rsidR="007D708B" w:rsidRPr="006E5AE3">
        <w:rPr>
          <w:rFonts w:eastAsia="Times New Roman"/>
          <w:sz w:val="22"/>
          <w:szCs w:val="22"/>
        </w:rPr>
        <w:t xml:space="preserve"> </w:t>
      </w:r>
      <w:r w:rsidR="007D708B" w:rsidRPr="006E5AE3">
        <w:rPr>
          <w:rFonts w:eastAsia="Times New Roman"/>
          <w:b/>
          <w:bCs/>
          <w:sz w:val="22"/>
          <w:szCs w:val="22"/>
        </w:rPr>
        <w:t>„</w:t>
      </w:r>
      <w:r w:rsidR="007D708B" w:rsidRPr="006E5AE3">
        <w:rPr>
          <w:rFonts w:eastAsia="Times New Roman"/>
          <w:b/>
          <w:sz w:val="22"/>
          <w:szCs w:val="22"/>
        </w:rPr>
        <w:t>Pardavėjas</w:t>
      </w:r>
      <w:r w:rsidR="007D708B" w:rsidRPr="008E76DE">
        <w:rPr>
          <w:rFonts w:eastAsia="Times New Roman"/>
          <w:b/>
          <w:bCs/>
          <w:sz w:val="22"/>
          <w:szCs w:val="22"/>
        </w:rPr>
        <w:t>“</w:t>
      </w:r>
      <w:r w:rsidR="007D708B" w:rsidRPr="008E76DE">
        <w:rPr>
          <w:rFonts w:eastAsia="Times New Roman"/>
          <w:bCs/>
          <w:sz w:val="22"/>
          <w:szCs w:val="22"/>
        </w:rPr>
        <w:t>)</w:t>
      </w:r>
      <w:r w:rsidR="007D708B" w:rsidRPr="008E76DE">
        <w:rPr>
          <w:rFonts w:eastAsia="Times New Roman"/>
          <w:sz w:val="22"/>
          <w:szCs w:val="22"/>
        </w:rPr>
        <w:t>, ir</w:t>
      </w:r>
    </w:p>
    <w:p w14:paraId="049772A8" w14:textId="77777777" w:rsidR="007D708B" w:rsidRPr="008E76DE" w:rsidRDefault="00550B4F" w:rsidP="007D708B">
      <w:pPr>
        <w:ind w:firstLine="0"/>
        <w:jc w:val="both"/>
        <w:rPr>
          <w:rFonts w:eastAsia="Times New Roman"/>
          <w:sz w:val="22"/>
          <w:szCs w:val="22"/>
        </w:rPr>
      </w:pPr>
      <w:r>
        <w:rPr>
          <w:rFonts w:eastAsia="Times New Roman"/>
          <w:sz w:val="22"/>
          <w:szCs w:val="22"/>
        </w:rPr>
        <w:t>Tauragės profesinio rengimo centras</w:t>
      </w:r>
      <w:r>
        <w:rPr>
          <w:rFonts w:eastAsia="Times New Roman"/>
          <w:sz w:val="22"/>
          <w:szCs w:val="22"/>
          <w:lang w:eastAsia="lt-LT"/>
        </w:rPr>
        <w:t>, įmonės kodas 190807286,</w:t>
      </w:r>
      <w:r w:rsidR="007D708B" w:rsidRPr="008E76DE">
        <w:rPr>
          <w:rFonts w:eastAsia="Times New Roman"/>
          <w:sz w:val="22"/>
          <w:szCs w:val="22"/>
          <w:lang w:eastAsia="lt-LT"/>
        </w:rPr>
        <w:t xml:space="preserve"> registruotas LR juridinių asm</w:t>
      </w:r>
      <w:r>
        <w:rPr>
          <w:rFonts w:eastAsia="Times New Roman"/>
          <w:sz w:val="22"/>
          <w:szCs w:val="22"/>
          <w:lang w:eastAsia="lt-LT"/>
        </w:rPr>
        <w:t>enų registre adresu Aerodromo</w:t>
      </w:r>
      <w:r w:rsidR="007D708B" w:rsidRPr="008E76DE">
        <w:rPr>
          <w:rFonts w:eastAsia="Times New Roman"/>
          <w:sz w:val="22"/>
          <w:szCs w:val="22"/>
          <w:lang w:eastAsia="lt-LT"/>
        </w:rPr>
        <w:t xml:space="preserve"> </w:t>
      </w:r>
      <w:r>
        <w:rPr>
          <w:rFonts w:eastAsia="Times New Roman"/>
          <w:sz w:val="22"/>
          <w:szCs w:val="22"/>
          <w:lang w:eastAsia="lt-LT"/>
        </w:rPr>
        <w:t>g. 7, 72184 Tauragė</w:t>
      </w:r>
      <w:r w:rsidR="007D708B" w:rsidRPr="008E76DE">
        <w:rPr>
          <w:rFonts w:eastAsia="Times New Roman"/>
          <w:sz w:val="22"/>
          <w:szCs w:val="22"/>
          <w:lang w:eastAsia="lt-LT"/>
        </w:rPr>
        <w:t xml:space="preserve">, </w:t>
      </w:r>
      <w:r w:rsidR="007D708B" w:rsidRPr="002D43E4">
        <w:rPr>
          <w:rFonts w:eastAsia="Times New Roman"/>
          <w:sz w:val="22"/>
          <w:szCs w:val="22"/>
          <w:lang w:eastAsia="lt-LT"/>
        </w:rPr>
        <w:t>atstovaujam</w:t>
      </w:r>
      <w:r>
        <w:rPr>
          <w:rFonts w:eastAsia="Times New Roman"/>
          <w:sz w:val="22"/>
          <w:szCs w:val="22"/>
          <w:lang w:eastAsia="lt-LT"/>
        </w:rPr>
        <w:t xml:space="preserve">a direktoriaus Vido Bičkaus </w:t>
      </w:r>
      <w:r w:rsidR="007D708B" w:rsidRPr="008E76DE">
        <w:rPr>
          <w:rFonts w:eastAsia="Times New Roman"/>
          <w:sz w:val="22"/>
          <w:szCs w:val="22"/>
          <w:lang w:eastAsia="lt-LT"/>
        </w:rPr>
        <w:t xml:space="preserve"> (toliau – </w:t>
      </w:r>
      <w:r w:rsidR="007D708B">
        <w:rPr>
          <w:rFonts w:eastAsia="Times New Roman"/>
          <w:b/>
          <w:sz w:val="22"/>
          <w:szCs w:val="22"/>
          <w:lang w:eastAsia="lt-LT"/>
        </w:rPr>
        <w:t>Pirkėjas</w:t>
      </w:r>
      <w:r w:rsidR="007D708B" w:rsidRPr="008E76DE">
        <w:rPr>
          <w:rFonts w:eastAsia="Times New Roman"/>
          <w:sz w:val="22"/>
          <w:szCs w:val="22"/>
          <w:lang w:eastAsia="lt-LT"/>
        </w:rPr>
        <w:t xml:space="preserve">), </w:t>
      </w:r>
    </w:p>
    <w:p w14:paraId="4116566C" w14:textId="77777777" w:rsidR="007D708B" w:rsidRPr="000E744D" w:rsidRDefault="007D708B" w:rsidP="007D708B">
      <w:pPr>
        <w:ind w:firstLine="0"/>
        <w:jc w:val="both"/>
        <w:rPr>
          <w:sz w:val="22"/>
          <w:szCs w:val="22"/>
        </w:rPr>
      </w:pPr>
      <w:r w:rsidRPr="000E744D">
        <w:rPr>
          <w:sz w:val="22"/>
          <w:szCs w:val="22"/>
        </w:rPr>
        <w:t xml:space="preserve">toliau Pardavėjas ir Pirkėjas kiekvienas atskirai gali būti vadinami </w:t>
      </w:r>
      <w:r w:rsidRPr="000E744D">
        <w:rPr>
          <w:b/>
          <w:bCs/>
          <w:sz w:val="22"/>
          <w:szCs w:val="22"/>
        </w:rPr>
        <w:t>Šalimi</w:t>
      </w:r>
      <w:r w:rsidRPr="000E744D">
        <w:rPr>
          <w:sz w:val="22"/>
          <w:szCs w:val="22"/>
        </w:rPr>
        <w:t xml:space="preserve">, o abu kartu – </w:t>
      </w:r>
      <w:r>
        <w:rPr>
          <w:b/>
          <w:bCs/>
          <w:sz w:val="22"/>
          <w:szCs w:val="22"/>
        </w:rPr>
        <w:t>Šalimis</w:t>
      </w:r>
      <w:r w:rsidRPr="000E744D">
        <w:rPr>
          <w:sz w:val="22"/>
          <w:szCs w:val="22"/>
        </w:rPr>
        <w:t>.</w:t>
      </w:r>
    </w:p>
    <w:p w14:paraId="10FE3A57" w14:textId="77777777" w:rsidR="007D708B" w:rsidRPr="00F3662F" w:rsidRDefault="007D708B" w:rsidP="007D708B">
      <w:pPr>
        <w:ind w:firstLine="0"/>
        <w:jc w:val="both"/>
        <w:rPr>
          <w:b/>
          <w:bCs/>
          <w:sz w:val="22"/>
          <w:szCs w:val="22"/>
        </w:rPr>
      </w:pPr>
      <w:r w:rsidRPr="000E744D">
        <w:rPr>
          <w:sz w:val="22"/>
          <w:szCs w:val="22"/>
        </w:rPr>
        <w:t xml:space="preserve">Šalys sudarė šią sutartį (toliau – Sutartis) </w:t>
      </w:r>
      <w:r w:rsidRPr="00A15733">
        <w:rPr>
          <w:sz w:val="22"/>
          <w:szCs w:val="22"/>
        </w:rPr>
        <w:t xml:space="preserve">vadovaujantis </w:t>
      </w:r>
      <w:r w:rsidR="00550B4F">
        <w:rPr>
          <w:sz w:val="22"/>
          <w:szCs w:val="22"/>
        </w:rPr>
        <w:t>viešojo</w:t>
      </w:r>
      <w:r w:rsidR="00924F34">
        <w:rPr>
          <w:sz w:val="22"/>
          <w:szCs w:val="22"/>
        </w:rPr>
        <w:t xml:space="preserve"> konkurso</w:t>
      </w:r>
      <w:r w:rsidR="00550B4F">
        <w:rPr>
          <w:sz w:val="22"/>
          <w:szCs w:val="22"/>
        </w:rPr>
        <w:t xml:space="preserve"> </w:t>
      </w:r>
      <w:r w:rsidRPr="00A15733">
        <w:rPr>
          <w:sz w:val="22"/>
          <w:szCs w:val="22"/>
        </w:rPr>
        <w:t xml:space="preserve"> CVP IS </w:t>
      </w:r>
      <w:r w:rsidR="00550B4F">
        <w:rPr>
          <w:sz w:val="22"/>
          <w:szCs w:val="22"/>
        </w:rPr>
        <w:t>priemonėmis</w:t>
      </w:r>
      <w:r w:rsidRPr="00A15733">
        <w:rPr>
          <w:sz w:val="22"/>
          <w:szCs w:val="22"/>
        </w:rPr>
        <w:t xml:space="preserve"> rezultatais </w:t>
      </w:r>
      <w:r w:rsidRPr="00A15733">
        <w:rPr>
          <w:bCs/>
          <w:sz w:val="22"/>
          <w:szCs w:val="22"/>
        </w:rPr>
        <w:t>ir susitarė dėl toliau išvardytų sąlygų.</w:t>
      </w:r>
    </w:p>
    <w:p w14:paraId="0410CB90" w14:textId="77777777" w:rsidR="007D708B" w:rsidRPr="000E744D" w:rsidRDefault="007D708B" w:rsidP="007D708B">
      <w:pPr>
        <w:ind w:firstLine="0"/>
        <w:jc w:val="both"/>
        <w:rPr>
          <w:sz w:val="22"/>
          <w:szCs w:val="22"/>
        </w:rPr>
      </w:pPr>
    </w:p>
    <w:p w14:paraId="135E1062" w14:textId="77777777" w:rsidR="007D708B" w:rsidRPr="0088728B" w:rsidRDefault="007D708B" w:rsidP="007D708B">
      <w:pPr>
        <w:pStyle w:val="Antrat1"/>
        <w:tabs>
          <w:tab w:val="left" w:pos="1296"/>
        </w:tabs>
        <w:spacing w:before="0" w:after="0"/>
        <w:ind w:left="0" w:firstLine="0"/>
        <w:contextualSpacing/>
        <w:jc w:val="both"/>
        <w:rPr>
          <w:b/>
          <w:bCs/>
          <w:sz w:val="22"/>
          <w:szCs w:val="22"/>
        </w:rPr>
      </w:pPr>
      <w:r w:rsidRPr="0088728B">
        <w:rPr>
          <w:b/>
          <w:bCs/>
          <w:sz w:val="22"/>
          <w:szCs w:val="22"/>
        </w:rPr>
        <w:t>1. SUTARTIES OBJEKTAS IR DALYKAS</w:t>
      </w:r>
    </w:p>
    <w:p w14:paraId="1AA73481" w14:textId="77777777" w:rsidR="007D708B" w:rsidRPr="007668E2" w:rsidRDefault="007D708B" w:rsidP="007D708B">
      <w:pPr>
        <w:ind w:firstLine="0"/>
        <w:contextualSpacing/>
        <w:jc w:val="both"/>
        <w:rPr>
          <w:b/>
          <w:bCs/>
          <w:sz w:val="22"/>
          <w:szCs w:val="22"/>
        </w:rPr>
      </w:pPr>
      <w:r w:rsidRPr="00053E21">
        <w:rPr>
          <w:sz w:val="22"/>
          <w:szCs w:val="22"/>
        </w:rPr>
        <w:t>1.1. Pardavėjas įsipareigoja Sutartyje nurodytais terminais pristatyti</w:t>
      </w:r>
      <w:r>
        <w:rPr>
          <w:sz w:val="22"/>
          <w:szCs w:val="22"/>
        </w:rPr>
        <w:t xml:space="preserve"> ir perduoti Pirkėjo nuosavybėn </w:t>
      </w:r>
      <w:r w:rsidRPr="00053E21">
        <w:rPr>
          <w:sz w:val="22"/>
          <w:szCs w:val="22"/>
        </w:rPr>
        <w:t>Sutarties priede Nr. 1</w:t>
      </w:r>
      <w:r w:rsidRPr="00053E21">
        <w:rPr>
          <w:b/>
          <w:sz w:val="22"/>
          <w:szCs w:val="22"/>
        </w:rPr>
        <w:t xml:space="preserve"> </w:t>
      </w:r>
      <w:r w:rsidRPr="00053E21">
        <w:rPr>
          <w:sz w:val="22"/>
          <w:szCs w:val="22"/>
        </w:rPr>
        <w:t>nurodyt</w:t>
      </w:r>
      <w:r>
        <w:rPr>
          <w:sz w:val="22"/>
          <w:szCs w:val="22"/>
        </w:rPr>
        <w:t>ą</w:t>
      </w:r>
      <w:r w:rsidRPr="00053E21">
        <w:rPr>
          <w:sz w:val="22"/>
          <w:szCs w:val="22"/>
        </w:rPr>
        <w:t xml:space="preserve"> ir jame pateiktus reikalavimus </w:t>
      </w:r>
      <w:r w:rsidRPr="0070541D">
        <w:rPr>
          <w:sz w:val="22"/>
          <w:szCs w:val="22"/>
        </w:rPr>
        <w:t>atitinkan</w:t>
      </w:r>
      <w:r w:rsidR="00550B4F">
        <w:rPr>
          <w:sz w:val="22"/>
          <w:szCs w:val="22"/>
        </w:rPr>
        <w:t xml:space="preserve">čias </w:t>
      </w:r>
      <w:r w:rsidR="00550B4F" w:rsidRPr="00550B4F">
        <w:rPr>
          <w:b/>
          <w:sz w:val="22"/>
          <w:szCs w:val="22"/>
        </w:rPr>
        <w:t xml:space="preserve">CNC </w:t>
      </w:r>
      <w:r w:rsidR="00550B4F" w:rsidRPr="00550B4F">
        <w:rPr>
          <w:b/>
          <w:bCs/>
          <w:sz w:val="22"/>
          <w:szCs w:val="22"/>
        </w:rPr>
        <w:t>staklės</w:t>
      </w:r>
      <w:r w:rsidRPr="00550B4F">
        <w:rPr>
          <w:b/>
          <w:sz w:val="22"/>
          <w:szCs w:val="22"/>
        </w:rPr>
        <w:t xml:space="preserve"> </w:t>
      </w:r>
      <w:r w:rsidRPr="0070541D">
        <w:rPr>
          <w:sz w:val="22"/>
          <w:szCs w:val="22"/>
        </w:rPr>
        <w:t>(toliau – Prekė)</w:t>
      </w:r>
      <w:r w:rsidRPr="00053E21">
        <w:rPr>
          <w:sz w:val="22"/>
          <w:szCs w:val="22"/>
        </w:rPr>
        <w:t xml:space="preserve">, o Pirkėjas </w:t>
      </w:r>
      <w:r>
        <w:rPr>
          <w:sz w:val="22"/>
          <w:szCs w:val="22"/>
        </w:rPr>
        <w:t xml:space="preserve">už tinkamą Prekę </w:t>
      </w:r>
      <w:r w:rsidRPr="00053E21">
        <w:rPr>
          <w:sz w:val="22"/>
          <w:szCs w:val="22"/>
        </w:rPr>
        <w:t xml:space="preserve">įsipareigoja laiku, Sutarties 7 dalyje nurodyta tvarka </w:t>
      </w:r>
      <w:r w:rsidRPr="000B2BDB">
        <w:rPr>
          <w:sz w:val="22"/>
          <w:szCs w:val="22"/>
        </w:rPr>
        <w:t xml:space="preserve">sumokėti Sutarties 2.1. punkte nurodytą kainą. </w:t>
      </w:r>
    </w:p>
    <w:p w14:paraId="1B95F57C" w14:textId="77777777" w:rsidR="007D708B" w:rsidRPr="00053E21" w:rsidRDefault="007D708B" w:rsidP="007D708B">
      <w:pPr>
        <w:ind w:firstLine="0"/>
        <w:contextualSpacing/>
        <w:jc w:val="both"/>
        <w:rPr>
          <w:sz w:val="22"/>
          <w:szCs w:val="22"/>
        </w:rPr>
      </w:pPr>
    </w:p>
    <w:p w14:paraId="62F7477F" w14:textId="77777777" w:rsidR="007D708B" w:rsidRPr="00053E21" w:rsidRDefault="007D708B" w:rsidP="007D708B">
      <w:pPr>
        <w:ind w:firstLine="0"/>
        <w:jc w:val="both"/>
        <w:rPr>
          <w:b/>
          <w:sz w:val="22"/>
          <w:szCs w:val="22"/>
        </w:rPr>
      </w:pPr>
      <w:r w:rsidRPr="00053E21">
        <w:rPr>
          <w:b/>
          <w:sz w:val="22"/>
          <w:szCs w:val="22"/>
        </w:rPr>
        <w:t>2. SUTARTIES OBJEKTO KAINA</w:t>
      </w:r>
    </w:p>
    <w:p w14:paraId="437ECED8" w14:textId="77777777" w:rsidR="007D708B" w:rsidRPr="00053E21" w:rsidRDefault="007D708B" w:rsidP="007D708B">
      <w:pPr>
        <w:pStyle w:val="Pagrindiniotekstotrauka"/>
        <w:spacing w:after="0"/>
        <w:ind w:left="0" w:firstLine="0"/>
        <w:jc w:val="both"/>
        <w:rPr>
          <w:sz w:val="22"/>
          <w:szCs w:val="22"/>
        </w:rPr>
      </w:pPr>
      <w:r w:rsidRPr="00053E21">
        <w:rPr>
          <w:sz w:val="22"/>
          <w:szCs w:val="22"/>
        </w:rPr>
        <w:t>2.1. Prek</w:t>
      </w:r>
      <w:r>
        <w:rPr>
          <w:sz w:val="22"/>
          <w:szCs w:val="22"/>
        </w:rPr>
        <w:t>ės</w:t>
      </w:r>
      <w:r w:rsidR="00F657EE">
        <w:rPr>
          <w:sz w:val="22"/>
          <w:szCs w:val="22"/>
        </w:rPr>
        <w:t xml:space="preserve"> (Sutarties) </w:t>
      </w:r>
      <w:r w:rsidR="00F657EE" w:rsidRPr="006E5AE3">
        <w:rPr>
          <w:sz w:val="22"/>
          <w:szCs w:val="22"/>
        </w:rPr>
        <w:t xml:space="preserve">kaina </w:t>
      </w:r>
      <w:r w:rsidR="00F657EE" w:rsidRPr="006E5AE3">
        <w:rPr>
          <w:b/>
          <w:sz w:val="22"/>
          <w:szCs w:val="22"/>
        </w:rPr>
        <w:t>6897,00</w:t>
      </w:r>
      <w:r w:rsidRPr="006E5AE3">
        <w:rPr>
          <w:sz w:val="22"/>
          <w:szCs w:val="22"/>
        </w:rPr>
        <w:t xml:space="preserve"> </w:t>
      </w:r>
      <w:r w:rsidRPr="006E5AE3">
        <w:rPr>
          <w:b/>
          <w:sz w:val="22"/>
          <w:szCs w:val="22"/>
        </w:rPr>
        <w:t xml:space="preserve">EUR </w:t>
      </w:r>
      <w:r w:rsidRPr="00053E21">
        <w:rPr>
          <w:b/>
          <w:sz w:val="22"/>
          <w:szCs w:val="22"/>
        </w:rPr>
        <w:t>su PVM</w:t>
      </w:r>
      <w:r w:rsidR="00F657EE">
        <w:rPr>
          <w:sz w:val="22"/>
          <w:szCs w:val="22"/>
        </w:rPr>
        <w:t>.</w:t>
      </w:r>
      <w:r w:rsidRPr="00053E21">
        <w:rPr>
          <w:sz w:val="22"/>
          <w:szCs w:val="22"/>
        </w:rPr>
        <w:t xml:space="preserve"> </w:t>
      </w:r>
    </w:p>
    <w:p w14:paraId="72D20A09" w14:textId="77777777" w:rsidR="007D708B" w:rsidRPr="00053E21" w:rsidRDefault="007D708B" w:rsidP="007D708B">
      <w:pPr>
        <w:pStyle w:val="Pagrindiniotekstotrauka"/>
        <w:spacing w:after="0"/>
        <w:ind w:left="0" w:firstLine="0"/>
        <w:jc w:val="both"/>
        <w:rPr>
          <w:sz w:val="22"/>
          <w:szCs w:val="22"/>
        </w:rPr>
      </w:pPr>
      <w:r w:rsidRPr="00053E21">
        <w:rPr>
          <w:sz w:val="22"/>
          <w:szCs w:val="22"/>
        </w:rPr>
        <w:t>2.2. Sutarties 2.1. punkte nurodyta Prek</w:t>
      </w:r>
      <w:r>
        <w:rPr>
          <w:sz w:val="22"/>
          <w:szCs w:val="22"/>
        </w:rPr>
        <w:t>ės</w:t>
      </w:r>
      <w:r w:rsidRPr="00053E21">
        <w:rPr>
          <w:sz w:val="22"/>
          <w:szCs w:val="22"/>
        </w:rPr>
        <w:t xml:space="preserve"> kaina yra fiksuota, apima visas tiesiogines ir netiesiogines išlaidas</w:t>
      </w:r>
      <w:r>
        <w:rPr>
          <w:sz w:val="22"/>
          <w:szCs w:val="22"/>
        </w:rPr>
        <w:t xml:space="preserve">, </w:t>
      </w:r>
      <w:r w:rsidRPr="004D08A3">
        <w:rPr>
          <w:bCs/>
          <w:sz w:val="22"/>
          <w:szCs w:val="22"/>
        </w:rPr>
        <w:t>reikaling</w:t>
      </w:r>
      <w:r>
        <w:rPr>
          <w:bCs/>
          <w:sz w:val="22"/>
          <w:szCs w:val="22"/>
        </w:rPr>
        <w:t>a</w:t>
      </w:r>
      <w:r w:rsidRPr="004D08A3">
        <w:rPr>
          <w:bCs/>
          <w:sz w:val="22"/>
          <w:szCs w:val="22"/>
        </w:rPr>
        <w:t xml:space="preserve">s tinkamam šios Sutarties įvykdymui.  </w:t>
      </w:r>
    </w:p>
    <w:p w14:paraId="7ED7E5BD" w14:textId="77777777" w:rsidR="007D708B" w:rsidRPr="00053E21" w:rsidRDefault="007D708B" w:rsidP="007D708B">
      <w:pPr>
        <w:pStyle w:val="Pagrindiniotekstotrauka"/>
        <w:spacing w:after="0"/>
        <w:ind w:left="0" w:firstLine="0"/>
        <w:jc w:val="both"/>
        <w:rPr>
          <w:sz w:val="22"/>
          <w:szCs w:val="22"/>
        </w:rPr>
      </w:pPr>
      <w:r w:rsidRPr="00053E21">
        <w:rPr>
          <w:sz w:val="22"/>
          <w:szCs w:val="22"/>
        </w:rPr>
        <w:t>2.3. Prek</w:t>
      </w:r>
      <w:r>
        <w:rPr>
          <w:sz w:val="22"/>
          <w:szCs w:val="22"/>
        </w:rPr>
        <w:t xml:space="preserve">ės </w:t>
      </w:r>
      <w:r w:rsidRPr="00053E21">
        <w:rPr>
          <w:sz w:val="22"/>
          <w:szCs w:val="22"/>
        </w:rPr>
        <w:t>kaina perskaičiuojama tik Sutartyje numatytais atvejais:</w:t>
      </w:r>
      <w:r w:rsidR="00550B4F">
        <w:rPr>
          <w:sz w:val="22"/>
          <w:szCs w:val="22"/>
        </w:rPr>
        <w:t xml:space="preserve"> </w:t>
      </w:r>
      <w:r w:rsidR="00550B4F" w:rsidRPr="00053E21">
        <w:rPr>
          <w:sz w:val="22"/>
          <w:szCs w:val="22"/>
        </w:rPr>
        <w:t xml:space="preserve">Teisės aktais pakeitus </w:t>
      </w:r>
      <w:r w:rsidR="00550B4F" w:rsidRPr="00053E21">
        <w:rPr>
          <w:iCs/>
          <w:sz w:val="22"/>
          <w:szCs w:val="22"/>
        </w:rPr>
        <w:t>perkam</w:t>
      </w:r>
      <w:r w:rsidR="00550B4F">
        <w:rPr>
          <w:iCs/>
          <w:sz w:val="22"/>
          <w:szCs w:val="22"/>
        </w:rPr>
        <w:t xml:space="preserve">ai </w:t>
      </w:r>
      <w:r w:rsidR="00550B4F" w:rsidRPr="00053E21">
        <w:rPr>
          <w:iCs/>
          <w:sz w:val="22"/>
          <w:szCs w:val="22"/>
        </w:rPr>
        <w:t>Prek</w:t>
      </w:r>
      <w:r w:rsidR="00550B4F">
        <w:rPr>
          <w:iCs/>
          <w:sz w:val="22"/>
          <w:szCs w:val="22"/>
        </w:rPr>
        <w:t>ei</w:t>
      </w:r>
      <w:r w:rsidR="00550B4F" w:rsidRPr="00053E21">
        <w:rPr>
          <w:iCs/>
          <w:sz w:val="22"/>
          <w:szCs w:val="22"/>
        </w:rPr>
        <w:t xml:space="preserve"> taikomą PVM tarifą Prek</w:t>
      </w:r>
      <w:r w:rsidR="00550B4F">
        <w:rPr>
          <w:iCs/>
          <w:sz w:val="22"/>
          <w:szCs w:val="22"/>
        </w:rPr>
        <w:t>ės</w:t>
      </w:r>
      <w:r w:rsidR="00550B4F" w:rsidRPr="00053E21">
        <w:rPr>
          <w:iCs/>
          <w:sz w:val="22"/>
          <w:szCs w:val="22"/>
        </w:rPr>
        <w:t xml:space="preserve"> kaina atitinkamai didinama arba mažinama.</w:t>
      </w:r>
    </w:p>
    <w:p w14:paraId="3B958835" w14:textId="77777777" w:rsidR="007D708B" w:rsidRPr="00053E21" w:rsidRDefault="007D708B" w:rsidP="007D708B">
      <w:pPr>
        <w:pStyle w:val="Hyperlink1"/>
        <w:tabs>
          <w:tab w:val="left" w:pos="567"/>
        </w:tabs>
        <w:spacing w:line="240" w:lineRule="auto"/>
        <w:ind w:firstLine="0"/>
        <w:rPr>
          <w:color w:val="auto"/>
          <w:sz w:val="22"/>
          <w:szCs w:val="22"/>
          <w:lang w:val="lt-LT"/>
        </w:rPr>
      </w:pPr>
      <w:r w:rsidRPr="00053E21">
        <w:rPr>
          <w:iCs/>
          <w:color w:val="auto"/>
          <w:sz w:val="22"/>
          <w:szCs w:val="22"/>
          <w:lang w:val="lt-LT"/>
        </w:rPr>
        <w:t xml:space="preserve">2.4. </w:t>
      </w:r>
      <w:r w:rsidRPr="00053E21">
        <w:rPr>
          <w:color w:val="auto"/>
          <w:sz w:val="22"/>
          <w:szCs w:val="22"/>
          <w:lang w:val="lt-LT"/>
        </w:rPr>
        <w:t>Prek</w:t>
      </w:r>
      <w:r>
        <w:rPr>
          <w:color w:val="auto"/>
          <w:sz w:val="22"/>
          <w:szCs w:val="22"/>
          <w:lang w:val="lt-LT"/>
        </w:rPr>
        <w:t>ės</w:t>
      </w:r>
      <w:r w:rsidRPr="00053E21">
        <w:rPr>
          <w:color w:val="auto"/>
          <w:sz w:val="22"/>
          <w:szCs w:val="22"/>
          <w:lang w:val="lt-LT"/>
        </w:rPr>
        <w:t xml:space="preserve"> kaina dėl bendro kainų kilimo neperskaičiuojama. </w:t>
      </w:r>
    </w:p>
    <w:p w14:paraId="72973F87" w14:textId="77777777" w:rsidR="007D708B" w:rsidRPr="00053E21" w:rsidRDefault="007D708B" w:rsidP="007D708B">
      <w:pPr>
        <w:ind w:firstLine="0"/>
        <w:jc w:val="both"/>
        <w:rPr>
          <w:sz w:val="22"/>
          <w:szCs w:val="22"/>
        </w:rPr>
      </w:pPr>
    </w:p>
    <w:p w14:paraId="2F6D1BED" w14:textId="77777777" w:rsidR="007D708B" w:rsidRPr="00053E21" w:rsidRDefault="007D708B" w:rsidP="007D708B">
      <w:pPr>
        <w:ind w:firstLine="0"/>
        <w:jc w:val="both"/>
        <w:rPr>
          <w:b/>
          <w:sz w:val="22"/>
          <w:szCs w:val="22"/>
        </w:rPr>
      </w:pPr>
      <w:r w:rsidRPr="00053E21">
        <w:rPr>
          <w:b/>
          <w:sz w:val="22"/>
          <w:szCs w:val="22"/>
        </w:rPr>
        <w:t>3. PREK</w:t>
      </w:r>
      <w:r>
        <w:rPr>
          <w:b/>
          <w:sz w:val="22"/>
          <w:szCs w:val="22"/>
        </w:rPr>
        <w:t>ĖS</w:t>
      </w:r>
      <w:r w:rsidRPr="00053E21">
        <w:rPr>
          <w:b/>
          <w:sz w:val="22"/>
          <w:szCs w:val="22"/>
        </w:rPr>
        <w:t xml:space="preserve"> PRISTATYMO VIETA</w:t>
      </w:r>
    </w:p>
    <w:p w14:paraId="07D50C92" w14:textId="77777777" w:rsidR="007D708B" w:rsidRPr="00053E21" w:rsidRDefault="007D708B" w:rsidP="007D708B">
      <w:pPr>
        <w:autoSpaceDE w:val="0"/>
        <w:autoSpaceDN w:val="0"/>
        <w:adjustRightInd w:val="0"/>
        <w:ind w:firstLine="0"/>
        <w:jc w:val="both"/>
        <w:rPr>
          <w:b/>
          <w:sz w:val="22"/>
          <w:szCs w:val="22"/>
        </w:rPr>
      </w:pPr>
      <w:r w:rsidRPr="74723915">
        <w:rPr>
          <w:sz w:val="22"/>
          <w:szCs w:val="22"/>
        </w:rPr>
        <w:t xml:space="preserve">3.1. Prekės pristatymo </w:t>
      </w:r>
      <w:r w:rsidR="002C630B">
        <w:rPr>
          <w:sz w:val="22"/>
          <w:szCs w:val="22"/>
        </w:rPr>
        <w:t>ir sumontavimo vieta – Tauragės profesinio rengimo centras, Aerodromo g. 7, Tauragė, LT-72184.</w:t>
      </w:r>
      <w:r>
        <w:rPr>
          <w:sz w:val="22"/>
          <w:szCs w:val="22"/>
        </w:rPr>
        <w:t xml:space="preserve"> </w:t>
      </w:r>
    </w:p>
    <w:p w14:paraId="134FFCBB" w14:textId="77777777" w:rsidR="007D708B" w:rsidRPr="00053E21" w:rsidRDefault="007D708B" w:rsidP="007D708B">
      <w:pPr>
        <w:ind w:firstLine="0"/>
        <w:jc w:val="both"/>
        <w:rPr>
          <w:b/>
          <w:bCs/>
          <w:sz w:val="22"/>
          <w:szCs w:val="22"/>
        </w:rPr>
      </w:pPr>
      <w:r w:rsidRPr="00053E21">
        <w:rPr>
          <w:b/>
          <w:bCs/>
          <w:sz w:val="22"/>
          <w:szCs w:val="22"/>
        </w:rPr>
        <w:t xml:space="preserve">4. ŠALIŲ </w:t>
      </w:r>
      <w:r>
        <w:rPr>
          <w:b/>
          <w:bCs/>
          <w:sz w:val="22"/>
          <w:szCs w:val="22"/>
        </w:rPr>
        <w:t>ĮSIPAREIGOJIMAI</w:t>
      </w:r>
    </w:p>
    <w:p w14:paraId="7E9F548B" w14:textId="77777777" w:rsidR="007D708B" w:rsidRPr="00053E21" w:rsidRDefault="007D708B" w:rsidP="007D708B">
      <w:pPr>
        <w:ind w:firstLine="0"/>
        <w:jc w:val="both"/>
        <w:rPr>
          <w:bCs/>
          <w:sz w:val="22"/>
          <w:szCs w:val="22"/>
        </w:rPr>
      </w:pPr>
      <w:r w:rsidRPr="00053E21">
        <w:rPr>
          <w:bCs/>
          <w:sz w:val="22"/>
          <w:szCs w:val="22"/>
        </w:rPr>
        <w:t>4.1. Pirkėjas įsipareigoja:</w:t>
      </w:r>
    </w:p>
    <w:p w14:paraId="417B44B1" w14:textId="77777777" w:rsidR="007D708B" w:rsidRPr="00053E21" w:rsidRDefault="007D708B" w:rsidP="007D708B">
      <w:pPr>
        <w:ind w:firstLine="0"/>
        <w:jc w:val="both"/>
        <w:rPr>
          <w:bCs/>
          <w:sz w:val="22"/>
          <w:szCs w:val="22"/>
        </w:rPr>
      </w:pPr>
      <w:r w:rsidRPr="00053E21">
        <w:rPr>
          <w:bCs/>
          <w:sz w:val="22"/>
          <w:szCs w:val="22"/>
        </w:rPr>
        <w:t>4.1.1. priimti Pardavėjo pristatyt</w:t>
      </w:r>
      <w:r>
        <w:rPr>
          <w:bCs/>
          <w:sz w:val="22"/>
          <w:szCs w:val="22"/>
        </w:rPr>
        <w:t>ą</w:t>
      </w:r>
      <w:r w:rsidRPr="00053E21">
        <w:rPr>
          <w:bCs/>
          <w:sz w:val="22"/>
          <w:szCs w:val="22"/>
        </w:rPr>
        <w:t xml:space="preserve"> kokybišk</w:t>
      </w:r>
      <w:r>
        <w:rPr>
          <w:bCs/>
          <w:sz w:val="22"/>
          <w:szCs w:val="22"/>
        </w:rPr>
        <w:t>ą</w:t>
      </w:r>
      <w:r w:rsidRPr="00053E21">
        <w:rPr>
          <w:bCs/>
          <w:sz w:val="22"/>
          <w:szCs w:val="22"/>
        </w:rPr>
        <w:t xml:space="preserve"> Prek</w:t>
      </w:r>
      <w:r>
        <w:rPr>
          <w:bCs/>
          <w:sz w:val="22"/>
          <w:szCs w:val="22"/>
        </w:rPr>
        <w:t>ę</w:t>
      </w:r>
      <w:r w:rsidRPr="00053E21">
        <w:rPr>
          <w:bCs/>
          <w:sz w:val="22"/>
          <w:szCs w:val="22"/>
        </w:rPr>
        <w:t xml:space="preserve"> ir pasirašyti Prek</w:t>
      </w:r>
      <w:r>
        <w:rPr>
          <w:bCs/>
          <w:sz w:val="22"/>
          <w:szCs w:val="22"/>
        </w:rPr>
        <w:t xml:space="preserve">ės </w:t>
      </w:r>
      <w:r w:rsidR="002C630B">
        <w:rPr>
          <w:bCs/>
          <w:sz w:val="22"/>
          <w:szCs w:val="22"/>
        </w:rPr>
        <w:t>perdavimo – priėmimo aktą per 5</w:t>
      </w:r>
      <w:r w:rsidRPr="00053E21">
        <w:rPr>
          <w:bCs/>
          <w:sz w:val="22"/>
          <w:szCs w:val="22"/>
        </w:rPr>
        <w:t xml:space="preserve"> darbo dienas nuo Prek</w:t>
      </w:r>
      <w:r>
        <w:rPr>
          <w:bCs/>
          <w:sz w:val="22"/>
          <w:szCs w:val="22"/>
        </w:rPr>
        <w:t>ės</w:t>
      </w:r>
      <w:r w:rsidRPr="00053E21">
        <w:rPr>
          <w:bCs/>
          <w:sz w:val="22"/>
          <w:szCs w:val="22"/>
        </w:rPr>
        <w:t xml:space="preserve"> pristatym</w:t>
      </w:r>
      <w:r>
        <w:rPr>
          <w:bCs/>
          <w:sz w:val="22"/>
          <w:szCs w:val="22"/>
        </w:rPr>
        <w:t xml:space="preserve">o </w:t>
      </w:r>
      <w:r w:rsidRPr="00053E21">
        <w:rPr>
          <w:sz w:val="22"/>
          <w:szCs w:val="22"/>
        </w:rPr>
        <w:t>dienos</w:t>
      </w:r>
      <w:r>
        <w:rPr>
          <w:sz w:val="22"/>
          <w:szCs w:val="22"/>
        </w:rPr>
        <w:t>;</w:t>
      </w:r>
    </w:p>
    <w:p w14:paraId="31071F3B" w14:textId="77777777" w:rsidR="007D708B" w:rsidRPr="00053E21" w:rsidRDefault="007D708B" w:rsidP="007D708B">
      <w:pPr>
        <w:ind w:firstLine="0"/>
        <w:jc w:val="both"/>
        <w:rPr>
          <w:bCs/>
          <w:sz w:val="22"/>
          <w:szCs w:val="22"/>
        </w:rPr>
      </w:pPr>
      <w:r w:rsidRPr="00053E21">
        <w:rPr>
          <w:bCs/>
          <w:sz w:val="22"/>
          <w:szCs w:val="22"/>
        </w:rPr>
        <w:t>4.1.2. apmokėti už kokybišk</w:t>
      </w:r>
      <w:r>
        <w:rPr>
          <w:bCs/>
          <w:sz w:val="22"/>
          <w:szCs w:val="22"/>
        </w:rPr>
        <w:t>ą</w:t>
      </w:r>
      <w:r w:rsidRPr="00053E21">
        <w:rPr>
          <w:bCs/>
          <w:sz w:val="22"/>
          <w:szCs w:val="22"/>
        </w:rPr>
        <w:t xml:space="preserve"> Prek</w:t>
      </w:r>
      <w:r>
        <w:rPr>
          <w:bCs/>
          <w:sz w:val="22"/>
          <w:szCs w:val="22"/>
        </w:rPr>
        <w:t>ę</w:t>
      </w:r>
      <w:r w:rsidRPr="00053E21">
        <w:rPr>
          <w:bCs/>
          <w:sz w:val="22"/>
          <w:szCs w:val="22"/>
        </w:rPr>
        <w:t xml:space="preserve"> Sutarties 2.1. punkte nurodytą kainą Sutarties 7 dalyje nurodyta apmokėjimo tvarka. </w:t>
      </w:r>
    </w:p>
    <w:p w14:paraId="7945E79B" w14:textId="77777777" w:rsidR="007D708B" w:rsidRPr="00053E21" w:rsidRDefault="007D708B" w:rsidP="007D708B">
      <w:pPr>
        <w:ind w:firstLine="0"/>
        <w:jc w:val="both"/>
        <w:rPr>
          <w:bCs/>
          <w:sz w:val="22"/>
          <w:szCs w:val="22"/>
        </w:rPr>
      </w:pPr>
      <w:r w:rsidRPr="00053E21">
        <w:rPr>
          <w:bCs/>
          <w:sz w:val="22"/>
          <w:szCs w:val="22"/>
        </w:rPr>
        <w:t xml:space="preserve">4.3. Pardavėjas įsipareigoja: </w:t>
      </w:r>
    </w:p>
    <w:p w14:paraId="09D328F6" w14:textId="77777777" w:rsidR="007D708B" w:rsidRDefault="007D708B" w:rsidP="007D708B">
      <w:pPr>
        <w:ind w:firstLine="0"/>
        <w:jc w:val="both"/>
        <w:rPr>
          <w:bCs/>
          <w:sz w:val="22"/>
          <w:szCs w:val="22"/>
        </w:rPr>
      </w:pPr>
      <w:r w:rsidRPr="00053E21">
        <w:rPr>
          <w:bCs/>
          <w:sz w:val="22"/>
          <w:szCs w:val="22"/>
        </w:rPr>
        <w:t xml:space="preserve">4.3.1. </w:t>
      </w:r>
      <w:r>
        <w:rPr>
          <w:bCs/>
          <w:sz w:val="22"/>
          <w:szCs w:val="22"/>
        </w:rPr>
        <w:t>nustatytais terminais pristatyti</w:t>
      </w:r>
      <w:r w:rsidR="00924F34">
        <w:rPr>
          <w:bCs/>
          <w:sz w:val="22"/>
          <w:szCs w:val="22"/>
        </w:rPr>
        <w:t>, sumontuoti, išbandyti, apmokyti pirkėjo atstovus</w:t>
      </w:r>
      <w:r>
        <w:rPr>
          <w:bCs/>
          <w:sz w:val="22"/>
          <w:szCs w:val="22"/>
        </w:rPr>
        <w:t xml:space="preserve"> ir </w:t>
      </w:r>
      <w:r w:rsidRPr="00053E21">
        <w:rPr>
          <w:bCs/>
          <w:sz w:val="22"/>
          <w:szCs w:val="22"/>
        </w:rPr>
        <w:t>perduoti kokybišk</w:t>
      </w:r>
      <w:r>
        <w:rPr>
          <w:bCs/>
          <w:sz w:val="22"/>
          <w:szCs w:val="22"/>
        </w:rPr>
        <w:t>ą</w:t>
      </w:r>
      <w:r w:rsidRPr="00053E21">
        <w:rPr>
          <w:bCs/>
          <w:sz w:val="22"/>
          <w:szCs w:val="22"/>
        </w:rPr>
        <w:t>, t. y. techninės specifikacijos reikalavimus atitinkanči</w:t>
      </w:r>
      <w:r>
        <w:rPr>
          <w:bCs/>
          <w:sz w:val="22"/>
          <w:szCs w:val="22"/>
        </w:rPr>
        <w:t>ą</w:t>
      </w:r>
      <w:r w:rsidRPr="00053E21">
        <w:rPr>
          <w:bCs/>
          <w:sz w:val="22"/>
          <w:szCs w:val="22"/>
        </w:rPr>
        <w:t>, Prek</w:t>
      </w:r>
      <w:r>
        <w:rPr>
          <w:bCs/>
          <w:sz w:val="22"/>
          <w:szCs w:val="22"/>
        </w:rPr>
        <w:t>ę</w:t>
      </w:r>
      <w:r w:rsidRPr="00053E21">
        <w:rPr>
          <w:bCs/>
          <w:sz w:val="22"/>
          <w:szCs w:val="22"/>
        </w:rPr>
        <w:t xml:space="preserve"> Pirkėjo nuosavybėn Sutartyje nustatytomis sąlygomis, tvarka ir terminais;</w:t>
      </w:r>
    </w:p>
    <w:p w14:paraId="04D71E64" w14:textId="77777777" w:rsidR="007D708B" w:rsidRPr="006E5AE3" w:rsidRDefault="007D708B" w:rsidP="007D708B">
      <w:pPr>
        <w:ind w:firstLine="0"/>
        <w:jc w:val="both"/>
        <w:rPr>
          <w:bCs/>
          <w:sz w:val="22"/>
          <w:szCs w:val="22"/>
        </w:rPr>
      </w:pPr>
      <w:r w:rsidRPr="00053E21">
        <w:rPr>
          <w:bCs/>
          <w:sz w:val="22"/>
          <w:szCs w:val="22"/>
        </w:rPr>
        <w:t>4.3.</w:t>
      </w:r>
      <w:r>
        <w:rPr>
          <w:bCs/>
          <w:sz w:val="22"/>
          <w:szCs w:val="22"/>
        </w:rPr>
        <w:t>2</w:t>
      </w:r>
      <w:r w:rsidRPr="00053E21">
        <w:rPr>
          <w:bCs/>
          <w:sz w:val="22"/>
          <w:szCs w:val="22"/>
        </w:rPr>
        <w:t xml:space="preserve">. nedelsiant raštu informuoti Pirkėją apie bet kurias aplinkybes, kurios trukdo ar gali sutrukdyti Pardavėjui </w:t>
      </w:r>
      <w:r w:rsidRPr="006E5AE3">
        <w:rPr>
          <w:bCs/>
          <w:sz w:val="22"/>
          <w:szCs w:val="22"/>
        </w:rPr>
        <w:t>pristatyti Prekę ir įvykdyti kitus įsipareigojimus Sutartyje nustatytais terminais;</w:t>
      </w:r>
    </w:p>
    <w:p w14:paraId="4BB59E92" w14:textId="77777777" w:rsidR="007D708B" w:rsidRDefault="007D708B" w:rsidP="007D708B">
      <w:pPr>
        <w:ind w:firstLine="0"/>
        <w:jc w:val="both"/>
        <w:rPr>
          <w:sz w:val="22"/>
          <w:szCs w:val="22"/>
        </w:rPr>
      </w:pPr>
      <w:r w:rsidRPr="006E5AE3">
        <w:rPr>
          <w:bCs/>
          <w:sz w:val="22"/>
          <w:szCs w:val="22"/>
        </w:rPr>
        <w:t>4.3.3. suteikti neatlygintiną Prekės garantinę priežiūrą Prekės eksploatacijos vietoje.</w:t>
      </w:r>
      <w:r w:rsidRPr="006E5AE3">
        <w:rPr>
          <w:b/>
          <w:bCs/>
          <w:sz w:val="22"/>
          <w:szCs w:val="22"/>
        </w:rPr>
        <w:t xml:space="preserve"> </w:t>
      </w:r>
      <w:r w:rsidR="00F657EE" w:rsidRPr="006E5AE3">
        <w:rPr>
          <w:bCs/>
          <w:sz w:val="22"/>
          <w:szCs w:val="22"/>
        </w:rPr>
        <w:t>Garantijos laikotarpis 12 mėn.,</w:t>
      </w:r>
      <w:r w:rsidRPr="006E5AE3">
        <w:rPr>
          <w:bCs/>
          <w:sz w:val="22"/>
          <w:szCs w:val="22"/>
        </w:rPr>
        <w:t xml:space="preserve"> kuris pradedamas </w:t>
      </w:r>
      <w:r w:rsidRPr="00231C92">
        <w:rPr>
          <w:bCs/>
          <w:sz w:val="22"/>
          <w:szCs w:val="22"/>
        </w:rPr>
        <w:t xml:space="preserve">skaičiuoti nuo </w:t>
      </w:r>
      <w:r w:rsidRPr="00B5502E">
        <w:rPr>
          <w:bCs/>
          <w:sz w:val="22"/>
          <w:szCs w:val="22"/>
        </w:rPr>
        <w:t>Prekės</w:t>
      </w:r>
      <w:r w:rsidRPr="00231C92">
        <w:rPr>
          <w:bCs/>
          <w:sz w:val="22"/>
          <w:szCs w:val="22"/>
        </w:rPr>
        <w:t xml:space="preserve"> perdavimo-priėmimo akto pasirašymo dienos. </w:t>
      </w:r>
      <w:r w:rsidRPr="00A62BD8">
        <w:rPr>
          <w:bCs/>
          <w:sz w:val="22"/>
          <w:szCs w:val="22"/>
        </w:rPr>
        <w:t xml:space="preserve">Garantinės priežiūros laikotarpiu Pardavėjas turi užtikrinti nemokamą dalių tiekimą </w:t>
      </w:r>
      <w:r w:rsidRPr="00A62BD8">
        <w:rPr>
          <w:sz w:val="22"/>
          <w:szCs w:val="22"/>
        </w:rPr>
        <w:t>ir neveikiančių dalių arba viso</w:t>
      </w:r>
      <w:r>
        <w:rPr>
          <w:sz w:val="22"/>
          <w:szCs w:val="22"/>
        </w:rPr>
        <w:t>s</w:t>
      </w:r>
      <w:r w:rsidRPr="00A62BD8">
        <w:rPr>
          <w:sz w:val="22"/>
          <w:szCs w:val="22"/>
        </w:rPr>
        <w:t xml:space="preserve"> </w:t>
      </w:r>
      <w:r>
        <w:rPr>
          <w:sz w:val="22"/>
          <w:szCs w:val="22"/>
        </w:rPr>
        <w:t>Prekės</w:t>
      </w:r>
      <w:r w:rsidRPr="00A62BD8">
        <w:rPr>
          <w:sz w:val="22"/>
          <w:szCs w:val="22"/>
        </w:rPr>
        <w:t xml:space="preserve"> pakeitimą, kad </w:t>
      </w:r>
      <w:r>
        <w:rPr>
          <w:sz w:val="22"/>
          <w:szCs w:val="22"/>
        </w:rPr>
        <w:t>Prekė</w:t>
      </w:r>
      <w:r w:rsidRPr="00A62BD8">
        <w:rPr>
          <w:sz w:val="22"/>
          <w:szCs w:val="22"/>
        </w:rPr>
        <w:t xml:space="preserve"> galėtų pilnavertiškai veikti visą garantijos laikotarpį</w:t>
      </w:r>
      <w:r>
        <w:rPr>
          <w:sz w:val="22"/>
          <w:szCs w:val="22"/>
        </w:rPr>
        <w:t>.</w:t>
      </w:r>
    </w:p>
    <w:p w14:paraId="11912261" w14:textId="77777777" w:rsidR="002C630B" w:rsidRDefault="002C630B" w:rsidP="007D708B">
      <w:pPr>
        <w:ind w:firstLine="0"/>
        <w:jc w:val="both"/>
        <w:rPr>
          <w:bCs/>
          <w:sz w:val="22"/>
          <w:szCs w:val="22"/>
        </w:rPr>
      </w:pPr>
      <w:r>
        <w:rPr>
          <w:sz w:val="22"/>
          <w:szCs w:val="22"/>
        </w:rPr>
        <w:t xml:space="preserve">4.3.4. </w:t>
      </w:r>
      <w:r w:rsidRPr="002C630B">
        <w:rPr>
          <w:sz w:val="22"/>
          <w:szCs w:val="22"/>
          <w:lang w:eastAsia="lt-LT"/>
        </w:rPr>
        <w:t>atlikti atsarginių dalių tiekimą, pogarantinį  aptarnavimą ir remontą, programinės įrangos palaikymą bei atnaujinimą ne mažiau 36 mėn</w:t>
      </w:r>
      <w:r w:rsidRPr="000A44E8">
        <w:rPr>
          <w:lang w:eastAsia="lt-LT"/>
        </w:rPr>
        <w:t>.</w:t>
      </w:r>
    </w:p>
    <w:p w14:paraId="07E0A6D4" w14:textId="77777777" w:rsidR="007D708B" w:rsidRPr="00053E21" w:rsidRDefault="007D708B" w:rsidP="007D708B">
      <w:pPr>
        <w:ind w:firstLine="0"/>
        <w:jc w:val="both"/>
        <w:rPr>
          <w:b/>
          <w:sz w:val="22"/>
          <w:szCs w:val="22"/>
        </w:rPr>
      </w:pPr>
    </w:p>
    <w:p w14:paraId="506CC059" w14:textId="77777777" w:rsidR="007D708B" w:rsidRPr="00053E21" w:rsidRDefault="007D708B" w:rsidP="007D708B">
      <w:pPr>
        <w:ind w:firstLine="0"/>
        <w:jc w:val="both"/>
        <w:rPr>
          <w:b/>
          <w:bCs/>
          <w:sz w:val="22"/>
          <w:szCs w:val="22"/>
        </w:rPr>
      </w:pPr>
      <w:r w:rsidRPr="00053E21">
        <w:rPr>
          <w:b/>
          <w:sz w:val="22"/>
          <w:szCs w:val="22"/>
        </w:rPr>
        <w:t xml:space="preserve">5. </w:t>
      </w:r>
      <w:r>
        <w:rPr>
          <w:b/>
          <w:sz w:val="22"/>
          <w:szCs w:val="22"/>
        </w:rPr>
        <w:t xml:space="preserve">SUTARTIES </w:t>
      </w:r>
      <w:r w:rsidRPr="00053E21">
        <w:rPr>
          <w:b/>
          <w:bCs/>
          <w:sz w:val="22"/>
          <w:szCs w:val="22"/>
        </w:rPr>
        <w:t xml:space="preserve">VYKDYMO </w:t>
      </w:r>
      <w:r>
        <w:rPr>
          <w:b/>
          <w:bCs/>
          <w:sz w:val="22"/>
          <w:szCs w:val="22"/>
        </w:rPr>
        <w:t xml:space="preserve">TVARKA IR </w:t>
      </w:r>
      <w:r w:rsidRPr="00053E21">
        <w:rPr>
          <w:b/>
          <w:bCs/>
          <w:sz w:val="22"/>
          <w:szCs w:val="22"/>
        </w:rPr>
        <w:t>TERMINAI</w:t>
      </w:r>
    </w:p>
    <w:p w14:paraId="771BEC0C" w14:textId="77777777" w:rsidR="007D708B" w:rsidRDefault="007D708B" w:rsidP="007D708B">
      <w:pPr>
        <w:ind w:firstLine="0"/>
        <w:jc w:val="both"/>
        <w:rPr>
          <w:rFonts w:ascii="Helvetica" w:hAnsi="Helvetica" w:cs="Helvetica"/>
          <w:color w:val="555555"/>
          <w:sz w:val="18"/>
          <w:szCs w:val="18"/>
          <w:shd w:val="clear" w:color="auto" w:fill="FFFFFF"/>
        </w:rPr>
      </w:pPr>
      <w:r w:rsidRPr="00053E21">
        <w:rPr>
          <w:sz w:val="22"/>
          <w:szCs w:val="22"/>
        </w:rPr>
        <w:t>5.1. Prek</w:t>
      </w:r>
      <w:r>
        <w:rPr>
          <w:sz w:val="22"/>
          <w:szCs w:val="22"/>
        </w:rPr>
        <w:t>ės</w:t>
      </w:r>
      <w:r w:rsidRPr="00053E21">
        <w:rPr>
          <w:sz w:val="22"/>
          <w:szCs w:val="22"/>
        </w:rPr>
        <w:t xml:space="preserve"> pristatymo</w:t>
      </w:r>
      <w:r>
        <w:rPr>
          <w:sz w:val="22"/>
          <w:szCs w:val="22"/>
        </w:rPr>
        <w:t xml:space="preserve"> </w:t>
      </w:r>
      <w:r w:rsidRPr="00053E21">
        <w:rPr>
          <w:sz w:val="22"/>
          <w:szCs w:val="22"/>
        </w:rPr>
        <w:t>terminas –</w:t>
      </w:r>
      <w:r>
        <w:rPr>
          <w:sz w:val="22"/>
          <w:szCs w:val="22"/>
        </w:rPr>
        <w:t xml:space="preserve"> </w:t>
      </w:r>
      <w:r w:rsidRPr="74723915">
        <w:rPr>
          <w:sz w:val="22"/>
          <w:szCs w:val="22"/>
        </w:rPr>
        <w:t xml:space="preserve">ne vėliau kaip per </w:t>
      </w:r>
      <w:r w:rsidR="002C630B">
        <w:rPr>
          <w:sz w:val="22"/>
          <w:szCs w:val="22"/>
        </w:rPr>
        <w:t>4 (keturi) mėnesius</w:t>
      </w:r>
      <w:r>
        <w:rPr>
          <w:sz w:val="22"/>
          <w:szCs w:val="22"/>
        </w:rPr>
        <w:t xml:space="preserve"> nuo Sutarties įsigaliojimo </w:t>
      </w:r>
      <w:r w:rsidRPr="00053E21">
        <w:rPr>
          <w:sz w:val="22"/>
          <w:szCs w:val="22"/>
        </w:rPr>
        <w:t xml:space="preserve"> dienos</w:t>
      </w:r>
      <w:r w:rsidRPr="00950C58">
        <w:rPr>
          <w:rStyle w:val="Grietas"/>
          <w:sz w:val="22"/>
          <w:szCs w:val="22"/>
        </w:rPr>
        <w:t>.</w:t>
      </w:r>
      <w:r w:rsidRPr="00390C51">
        <w:rPr>
          <w:rFonts w:ascii="Helvetica" w:hAnsi="Helvetica" w:cs="Helvetica"/>
          <w:color w:val="555555"/>
          <w:sz w:val="18"/>
          <w:szCs w:val="18"/>
          <w:shd w:val="clear" w:color="auto" w:fill="FFFFFF"/>
        </w:rPr>
        <w:t xml:space="preserve"> </w:t>
      </w:r>
    </w:p>
    <w:p w14:paraId="053B80C6" w14:textId="77777777" w:rsidR="007D708B" w:rsidRPr="00320DEE" w:rsidRDefault="007D708B" w:rsidP="007D708B">
      <w:pPr>
        <w:ind w:firstLine="0"/>
        <w:jc w:val="both"/>
        <w:rPr>
          <w:rStyle w:val="Grietas"/>
          <w:b w:val="0"/>
          <w:bCs w:val="0"/>
          <w:sz w:val="22"/>
          <w:szCs w:val="22"/>
        </w:rPr>
      </w:pPr>
      <w:r w:rsidRPr="002C630B">
        <w:rPr>
          <w:rStyle w:val="Grietas"/>
          <w:b w:val="0"/>
          <w:sz w:val="22"/>
          <w:szCs w:val="22"/>
        </w:rPr>
        <w:t>5.2</w:t>
      </w:r>
      <w:r w:rsidRPr="74723915">
        <w:rPr>
          <w:rStyle w:val="Grietas"/>
          <w:sz w:val="22"/>
          <w:szCs w:val="22"/>
        </w:rPr>
        <w:t xml:space="preserve">. </w:t>
      </w:r>
      <w:r w:rsidRPr="74723915">
        <w:rPr>
          <w:sz w:val="22"/>
          <w:szCs w:val="22"/>
        </w:rPr>
        <w:t xml:space="preserve">Esant aplinkybėms, nepriklausančioms nuo Pardavėjo bei kurių Pardavėjas iš anksto negalėjo numatyti, Pirkėjui sutikus bei Sutarties šalims pasirašius susitarimą, 5.1 punkte nurodytas Pardavėjo įsipareigojimų įvykdymo terminas gali būti pratęstas 1 (vieną) kartą </w:t>
      </w:r>
      <w:r>
        <w:rPr>
          <w:sz w:val="22"/>
          <w:szCs w:val="22"/>
        </w:rPr>
        <w:t xml:space="preserve">2 (dviem) </w:t>
      </w:r>
      <w:r w:rsidRPr="74723915">
        <w:rPr>
          <w:sz w:val="22"/>
          <w:szCs w:val="22"/>
        </w:rPr>
        <w:t>mėnesi</w:t>
      </w:r>
      <w:r>
        <w:rPr>
          <w:sz w:val="22"/>
          <w:szCs w:val="22"/>
        </w:rPr>
        <w:t>ams</w:t>
      </w:r>
      <w:r w:rsidRPr="74723915">
        <w:rPr>
          <w:sz w:val="22"/>
          <w:szCs w:val="22"/>
        </w:rPr>
        <w:t>.</w:t>
      </w:r>
    </w:p>
    <w:p w14:paraId="56C7DB82" w14:textId="77777777" w:rsidR="007D708B" w:rsidRPr="00053E21" w:rsidRDefault="007D708B" w:rsidP="007D708B">
      <w:pPr>
        <w:ind w:firstLine="0"/>
        <w:jc w:val="both"/>
        <w:rPr>
          <w:sz w:val="22"/>
          <w:szCs w:val="22"/>
        </w:rPr>
      </w:pPr>
    </w:p>
    <w:p w14:paraId="4C3CF12D" w14:textId="77777777" w:rsidR="007D708B" w:rsidRPr="00053E21" w:rsidRDefault="007D708B" w:rsidP="007D708B">
      <w:pPr>
        <w:ind w:firstLine="0"/>
        <w:jc w:val="both"/>
        <w:rPr>
          <w:b/>
          <w:sz w:val="22"/>
          <w:szCs w:val="22"/>
        </w:rPr>
      </w:pPr>
      <w:r w:rsidRPr="00053E21">
        <w:rPr>
          <w:b/>
          <w:sz w:val="22"/>
          <w:szCs w:val="22"/>
        </w:rPr>
        <w:t>6. PREK</w:t>
      </w:r>
      <w:r>
        <w:rPr>
          <w:b/>
          <w:sz w:val="22"/>
          <w:szCs w:val="22"/>
        </w:rPr>
        <w:t>ĖS</w:t>
      </w:r>
      <w:r w:rsidRPr="00053E21">
        <w:rPr>
          <w:b/>
          <w:sz w:val="22"/>
          <w:szCs w:val="22"/>
        </w:rPr>
        <w:t xml:space="preserve"> KOKYBĖ, PRIĖMIMAS IR KEITIMO TVARKA</w:t>
      </w:r>
    </w:p>
    <w:p w14:paraId="58FD3B37" w14:textId="77777777" w:rsidR="007D708B" w:rsidRPr="00053E21" w:rsidRDefault="007D708B" w:rsidP="007D708B">
      <w:pPr>
        <w:ind w:firstLine="0"/>
        <w:jc w:val="both"/>
        <w:rPr>
          <w:sz w:val="22"/>
          <w:szCs w:val="22"/>
        </w:rPr>
      </w:pPr>
      <w:r w:rsidRPr="00053E21">
        <w:rPr>
          <w:sz w:val="22"/>
          <w:szCs w:val="22"/>
        </w:rPr>
        <w:t>6.1. Laikoma, kad Prekė neatitinka Sutarties reikalavimų ir yra nekokybišk</w:t>
      </w:r>
      <w:r>
        <w:rPr>
          <w:sz w:val="22"/>
          <w:szCs w:val="22"/>
        </w:rPr>
        <w:t>a,</w:t>
      </w:r>
      <w:r w:rsidRPr="00053E21">
        <w:rPr>
          <w:sz w:val="22"/>
          <w:szCs w:val="22"/>
        </w:rPr>
        <w:t xml:space="preserve"> jeigu perduot</w:t>
      </w:r>
      <w:r>
        <w:rPr>
          <w:sz w:val="22"/>
          <w:szCs w:val="22"/>
        </w:rPr>
        <w:t>os</w:t>
      </w:r>
      <w:r w:rsidRPr="00053E21">
        <w:rPr>
          <w:sz w:val="22"/>
          <w:szCs w:val="22"/>
        </w:rPr>
        <w:t xml:space="preserve"> Prek</w:t>
      </w:r>
      <w:r>
        <w:rPr>
          <w:sz w:val="22"/>
          <w:szCs w:val="22"/>
        </w:rPr>
        <w:t>ės</w:t>
      </w:r>
      <w:r w:rsidRPr="00053E21">
        <w:rPr>
          <w:sz w:val="22"/>
          <w:szCs w:val="22"/>
        </w:rPr>
        <w:t xml:space="preserve"> techniniai duomenys neatitinka šios Sutarties ir jos prieduose nurodytų reikalavimų.</w:t>
      </w:r>
    </w:p>
    <w:p w14:paraId="05D58E17" w14:textId="77777777" w:rsidR="007D708B" w:rsidRPr="00053E21" w:rsidRDefault="007D708B" w:rsidP="007D708B">
      <w:pPr>
        <w:ind w:firstLine="0"/>
        <w:jc w:val="both"/>
        <w:rPr>
          <w:sz w:val="22"/>
          <w:szCs w:val="22"/>
        </w:rPr>
      </w:pPr>
      <w:r w:rsidRPr="00053E21">
        <w:rPr>
          <w:sz w:val="22"/>
          <w:szCs w:val="22"/>
        </w:rPr>
        <w:t>6.2. Prek</w:t>
      </w:r>
      <w:r>
        <w:rPr>
          <w:sz w:val="22"/>
          <w:szCs w:val="22"/>
        </w:rPr>
        <w:t>ės</w:t>
      </w:r>
      <w:r w:rsidRPr="00053E21">
        <w:rPr>
          <w:sz w:val="22"/>
          <w:szCs w:val="22"/>
        </w:rPr>
        <w:t xml:space="preserve"> priėmimas yra Pirkėjo atliekamas </w:t>
      </w:r>
      <w:r w:rsidRPr="00ED3770">
        <w:rPr>
          <w:sz w:val="22"/>
          <w:szCs w:val="22"/>
        </w:rPr>
        <w:t>Prekės</w:t>
      </w:r>
      <w:r w:rsidRPr="00053E21">
        <w:rPr>
          <w:sz w:val="22"/>
          <w:szCs w:val="22"/>
        </w:rPr>
        <w:t xml:space="preserve"> kokybės bei komplektiškumo patikrinimas.</w:t>
      </w:r>
    </w:p>
    <w:p w14:paraId="6CB8CB6A" w14:textId="77777777" w:rsidR="007D708B" w:rsidRPr="00053E21" w:rsidRDefault="007D708B" w:rsidP="007D708B">
      <w:pPr>
        <w:ind w:firstLine="0"/>
        <w:jc w:val="both"/>
        <w:rPr>
          <w:sz w:val="22"/>
          <w:szCs w:val="22"/>
        </w:rPr>
      </w:pPr>
      <w:r w:rsidRPr="00053E21">
        <w:rPr>
          <w:sz w:val="22"/>
          <w:szCs w:val="22"/>
        </w:rPr>
        <w:t>6.3. Priimant Prek</w:t>
      </w:r>
      <w:r>
        <w:rPr>
          <w:sz w:val="22"/>
          <w:szCs w:val="22"/>
        </w:rPr>
        <w:t>ę</w:t>
      </w:r>
      <w:r w:rsidRPr="00053E21">
        <w:rPr>
          <w:sz w:val="22"/>
          <w:szCs w:val="22"/>
        </w:rPr>
        <w:t xml:space="preserve"> gali dalyvauti abiejų Šalių atstovai.</w:t>
      </w:r>
    </w:p>
    <w:p w14:paraId="08609128" w14:textId="77777777" w:rsidR="007D708B" w:rsidRPr="00053E21" w:rsidRDefault="007D708B" w:rsidP="007D708B">
      <w:pPr>
        <w:ind w:firstLine="0"/>
        <w:jc w:val="both"/>
        <w:rPr>
          <w:bCs/>
          <w:sz w:val="22"/>
          <w:szCs w:val="22"/>
        </w:rPr>
      </w:pPr>
      <w:r w:rsidRPr="00053E21">
        <w:rPr>
          <w:sz w:val="22"/>
          <w:szCs w:val="22"/>
        </w:rPr>
        <w:t>6.4. Prek</w:t>
      </w:r>
      <w:r>
        <w:rPr>
          <w:sz w:val="22"/>
          <w:szCs w:val="22"/>
        </w:rPr>
        <w:t>ės</w:t>
      </w:r>
      <w:r w:rsidRPr="00053E21">
        <w:rPr>
          <w:sz w:val="22"/>
          <w:szCs w:val="22"/>
        </w:rPr>
        <w:t xml:space="preserve"> priėmimo rezultatai įforminami perdavimo-priėmimo aktu, kuri</w:t>
      </w:r>
      <w:r w:rsidR="002C630B">
        <w:rPr>
          <w:sz w:val="22"/>
          <w:szCs w:val="22"/>
        </w:rPr>
        <w:t>s surašomas ne vėliau kaip per 5</w:t>
      </w:r>
      <w:r w:rsidRPr="00053E21">
        <w:rPr>
          <w:sz w:val="22"/>
          <w:szCs w:val="22"/>
        </w:rPr>
        <w:t xml:space="preserve"> darbo dienas nuo Prek</w:t>
      </w:r>
      <w:r>
        <w:rPr>
          <w:sz w:val="22"/>
          <w:szCs w:val="22"/>
        </w:rPr>
        <w:t>ės</w:t>
      </w:r>
      <w:r w:rsidRPr="00053E21">
        <w:rPr>
          <w:sz w:val="22"/>
          <w:szCs w:val="22"/>
        </w:rPr>
        <w:t xml:space="preserve"> pristatymo</w:t>
      </w:r>
      <w:r>
        <w:rPr>
          <w:sz w:val="22"/>
          <w:szCs w:val="22"/>
        </w:rPr>
        <w:t xml:space="preserve"> </w:t>
      </w:r>
      <w:r w:rsidRPr="00053E21">
        <w:rPr>
          <w:sz w:val="22"/>
          <w:szCs w:val="22"/>
        </w:rPr>
        <w:t>dienos.</w:t>
      </w:r>
      <w:r w:rsidRPr="005B1686">
        <w:rPr>
          <w:sz w:val="22"/>
          <w:szCs w:val="22"/>
        </w:rPr>
        <w:t xml:space="preserve"> Perdavimo-priėmimo aktą iš Pirkėjo pusės turi teisę pasirašyti Sutarties 8.1. punkte nurodytas Pirkėjo atstovas.</w:t>
      </w:r>
    </w:p>
    <w:p w14:paraId="7BAD5184" w14:textId="77777777" w:rsidR="007D708B" w:rsidRPr="00053E21" w:rsidRDefault="007D708B" w:rsidP="007D708B">
      <w:pPr>
        <w:ind w:firstLine="0"/>
        <w:jc w:val="both"/>
        <w:rPr>
          <w:sz w:val="22"/>
          <w:szCs w:val="22"/>
        </w:rPr>
      </w:pPr>
      <w:r w:rsidRPr="00053E21">
        <w:rPr>
          <w:sz w:val="22"/>
          <w:szCs w:val="22"/>
        </w:rPr>
        <w:t>6.5. Nustatęs, kad gaut</w:t>
      </w:r>
      <w:r>
        <w:rPr>
          <w:sz w:val="22"/>
          <w:szCs w:val="22"/>
        </w:rPr>
        <w:t>os</w:t>
      </w:r>
      <w:r w:rsidRPr="00053E21">
        <w:rPr>
          <w:sz w:val="22"/>
          <w:szCs w:val="22"/>
        </w:rPr>
        <w:t xml:space="preserve"> Prek</w:t>
      </w:r>
      <w:r>
        <w:rPr>
          <w:sz w:val="22"/>
          <w:szCs w:val="22"/>
        </w:rPr>
        <w:t>ės</w:t>
      </w:r>
      <w:r w:rsidRPr="00053E21">
        <w:rPr>
          <w:sz w:val="22"/>
          <w:szCs w:val="22"/>
        </w:rPr>
        <w:t xml:space="preserve"> kokybė ar komplektiškumas neatitinka Sutartyje bei jos prieduose nurodytų reikalavimų, Pirkėjas privalo sustabdyti priėmimą, surašyti aktą, kuriame turi būti nurodyti Pirkėjo nustatyti Prek</w:t>
      </w:r>
      <w:r>
        <w:rPr>
          <w:sz w:val="22"/>
          <w:szCs w:val="22"/>
        </w:rPr>
        <w:t>ės</w:t>
      </w:r>
      <w:r w:rsidRPr="00053E21">
        <w:rPr>
          <w:sz w:val="22"/>
          <w:szCs w:val="22"/>
        </w:rPr>
        <w:t xml:space="preserve"> defektai, ir ne vėliau kaip kitą darbo dieną pranešti apie tai raštu Pardavėjui. Atsižvelgiant į laiką, kurio reikia Pardavėjui atvykti, pranešime nurodoma tolesnio kokybės tikrinimo data.</w:t>
      </w:r>
    </w:p>
    <w:p w14:paraId="431D38AD" w14:textId="77777777" w:rsidR="007D708B" w:rsidRPr="00053E21" w:rsidRDefault="007D708B" w:rsidP="007D708B">
      <w:pPr>
        <w:ind w:firstLine="0"/>
        <w:jc w:val="both"/>
        <w:rPr>
          <w:sz w:val="22"/>
          <w:szCs w:val="22"/>
        </w:rPr>
      </w:pPr>
      <w:r w:rsidRPr="00053E21">
        <w:rPr>
          <w:sz w:val="22"/>
          <w:szCs w:val="22"/>
        </w:rPr>
        <w:t>6.6. Nustatęs gaut</w:t>
      </w:r>
      <w:r>
        <w:rPr>
          <w:sz w:val="22"/>
          <w:szCs w:val="22"/>
        </w:rPr>
        <w:t xml:space="preserve">os </w:t>
      </w:r>
      <w:r w:rsidRPr="00053E21">
        <w:rPr>
          <w:sz w:val="22"/>
          <w:szCs w:val="22"/>
        </w:rPr>
        <w:t>Prek</w:t>
      </w:r>
      <w:r>
        <w:rPr>
          <w:sz w:val="22"/>
          <w:szCs w:val="22"/>
        </w:rPr>
        <w:t>ės</w:t>
      </w:r>
      <w:r w:rsidRPr="00053E21">
        <w:rPr>
          <w:sz w:val="22"/>
          <w:szCs w:val="22"/>
        </w:rPr>
        <w:t xml:space="preserve"> kokybės neatitikimus, Pirkėjas savo nuožiūra turi teisę reikalauti iš Pardavėjo:</w:t>
      </w:r>
    </w:p>
    <w:p w14:paraId="53142B46" w14:textId="77777777" w:rsidR="007D708B" w:rsidRPr="00053E21" w:rsidRDefault="007D708B" w:rsidP="007D708B">
      <w:pPr>
        <w:ind w:firstLine="0"/>
        <w:jc w:val="both"/>
        <w:rPr>
          <w:sz w:val="22"/>
          <w:szCs w:val="22"/>
        </w:rPr>
      </w:pPr>
      <w:r w:rsidRPr="00053E21">
        <w:rPr>
          <w:sz w:val="22"/>
          <w:szCs w:val="22"/>
        </w:rPr>
        <w:t>6.6.1. kad Pardavėjas neatlygintinai per protingą terminą pašalintų trūkumus, jei trūkumus galima pašalinti;</w:t>
      </w:r>
    </w:p>
    <w:p w14:paraId="47CD01E2" w14:textId="77777777" w:rsidR="007D708B" w:rsidRPr="00053E21" w:rsidRDefault="007D708B" w:rsidP="007D708B">
      <w:pPr>
        <w:ind w:firstLine="0"/>
        <w:jc w:val="both"/>
        <w:rPr>
          <w:sz w:val="22"/>
          <w:szCs w:val="22"/>
        </w:rPr>
      </w:pPr>
      <w:r w:rsidRPr="00053E21">
        <w:rPr>
          <w:sz w:val="22"/>
          <w:szCs w:val="22"/>
        </w:rPr>
        <w:t>6.6.2. kad Pardavėjas neatlygintinai per protingą terminą pakeistų Prek</w:t>
      </w:r>
      <w:r>
        <w:rPr>
          <w:sz w:val="22"/>
          <w:szCs w:val="22"/>
        </w:rPr>
        <w:t>ę</w:t>
      </w:r>
      <w:r w:rsidRPr="00053E21">
        <w:rPr>
          <w:sz w:val="22"/>
          <w:szCs w:val="22"/>
        </w:rPr>
        <w:t xml:space="preserve"> nauj</w:t>
      </w:r>
      <w:r>
        <w:rPr>
          <w:sz w:val="22"/>
          <w:szCs w:val="22"/>
        </w:rPr>
        <w:t>a</w:t>
      </w:r>
      <w:r w:rsidRPr="00053E21">
        <w:rPr>
          <w:sz w:val="22"/>
          <w:szCs w:val="22"/>
        </w:rPr>
        <w:t>, kokybišk</w:t>
      </w:r>
      <w:r>
        <w:rPr>
          <w:sz w:val="22"/>
          <w:szCs w:val="22"/>
        </w:rPr>
        <w:t>a</w:t>
      </w:r>
      <w:r w:rsidRPr="00053E21">
        <w:rPr>
          <w:sz w:val="22"/>
          <w:szCs w:val="22"/>
        </w:rPr>
        <w:t xml:space="preserve"> Prek</w:t>
      </w:r>
      <w:r>
        <w:rPr>
          <w:sz w:val="22"/>
          <w:szCs w:val="22"/>
        </w:rPr>
        <w:t>e</w:t>
      </w:r>
      <w:r w:rsidRPr="00053E21">
        <w:rPr>
          <w:sz w:val="22"/>
          <w:szCs w:val="22"/>
        </w:rPr>
        <w:t>.</w:t>
      </w:r>
    </w:p>
    <w:p w14:paraId="1ECE12B2" w14:textId="77777777" w:rsidR="007D708B" w:rsidRPr="00053E21" w:rsidRDefault="007D708B" w:rsidP="007D708B">
      <w:pPr>
        <w:ind w:firstLine="0"/>
        <w:jc w:val="both"/>
        <w:rPr>
          <w:sz w:val="22"/>
          <w:szCs w:val="22"/>
        </w:rPr>
      </w:pPr>
    </w:p>
    <w:p w14:paraId="62AFF71A" w14:textId="77777777" w:rsidR="007D708B" w:rsidRPr="00053E21" w:rsidRDefault="007D708B" w:rsidP="007D708B">
      <w:pPr>
        <w:ind w:firstLine="0"/>
        <w:jc w:val="both"/>
        <w:rPr>
          <w:b/>
          <w:sz w:val="22"/>
          <w:szCs w:val="22"/>
        </w:rPr>
      </w:pPr>
      <w:r w:rsidRPr="00053E21">
        <w:rPr>
          <w:b/>
          <w:sz w:val="22"/>
          <w:szCs w:val="22"/>
        </w:rPr>
        <w:t>7. ATSISKAITYMO TVARKA</w:t>
      </w:r>
    </w:p>
    <w:p w14:paraId="13A78261" w14:textId="77777777" w:rsidR="007D708B" w:rsidRPr="00053E21" w:rsidRDefault="007D708B" w:rsidP="007D708B">
      <w:pPr>
        <w:ind w:firstLine="0"/>
        <w:jc w:val="both"/>
        <w:rPr>
          <w:sz w:val="22"/>
          <w:szCs w:val="22"/>
        </w:rPr>
      </w:pPr>
      <w:r w:rsidRPr="00053E21">
        <w:rPr>
          <w:sz w:val="22"/>
          <w:szCs w:val="22"/>
        </w:rPr>
        <w:t>7.1.</w:t>
      </w:r>
      <w:r w:rsidRPr="00053E21">
        <w:rPr>
          <w:b/>
          <w:sz w:val="22"/>
          <w:szCs w:val="22"/>
        </w:rPr>
        <w:t xml:space="preserve"> </w:t>
      </w:r>
      <w:r w:rsidRPr="00053E21">
        <w:rPr>
          <w:sz w:val="22"/>
          <w:szCs w:val="22"/>
        </w:rPr>
        <w:t>Pristačius</w:t>
      </w:r>
      <w:r>
        <w:rPr>
          <w:sz w:val="22"/>
          <w:szCs w:val="22"/>
        </w:rPr>
        <w:t xml:space="preserve"> </w:t>
      </w:r>
      <w:r w:rsidRPr="00D41027">
        <w:rPr>
          <w:sz w:val="22"/>
          <w:szCs w:val="22"/>
        </w:rPr>
        <w:t>Sutarties priede Nr. 1 nurodytus reikalavimus atitinkanči</w:t>
      </w:r>
      <w:r>
        <w:rPr>
          <w:sz w:val="22"/>
          <w:szCs w:val="22"/>
        </w:rPr>
        <w:t>ą</w:t>
      </w:r>
      <w:r w:rsidRPr="00D41027">
        <w:rPr>
          <w:sz w:val="22"/>
          <w:szCs w:val="22"/>
        </w:rPr>
        <w:t xml:space="preserve"> Prek</w:t>
      </w:r>
      <w:r>
        <w:rPr>
          <w:sz w:val="22"/>
          <w:szCs w:val="22"/>
        </w:rPr>
        <w:t xml:space="preserve">ę bei įvykdžius kitus Sutartyje numatytus įsipareigojimus, </w:t>
      </w:r>
      <w:r w:rsidRPr="00053E21">
        <w:rPr>
          <w:sz w:val="22"/>
          <w:szCs w:val="22"/>
        </w:rPr>
        <w:t xml:space="preserve">Pardavėjas ir Pirkėjas pasirašo priėmimo – perdavimo aktą, kurio pagrindu Pardavėjas išrašo PVM sąskaitą – faktūrą. </w:t>
      </w:r>
    </w:p>
    <w:p w14:paraId="1C41863A" w14:textId="77777777" w:rsidR="007D708B" w:rsidRDefault="007D708B" w:rsidP="007D708B">
      <w:pPr>
        <w:ind w:firstLine="0"/>
        <w:jc w:val="both"/>
        <w:rPr>
          <w:sz w:val="22"/>
          <w:szCs w:val="22"/>
        </w:rPr>
      </w:pPr>
      <w:r w:rsidRPr="00053E21">
        <w:rPr>
          <w:sz w:val="22"/>
          <w:szCs w:val="22"/>
        </w:rPr>
        <w:t xml:space="preserve">7.2. </w:t>
      </w:r>
      <w:r w:rsidRPr="00DE7197">
        <w:rPr>
          <w:sz w:val="22"/>
          <w:szCs w:val="22"/>
        </w:rPr>
        <w:t xml:space="preserve">Pirkėjas apmoka Pardavėjui už </w:t>
      </w:r>
      <w:r>
        <w:rPr>
          <w:sz w:val="22"/>
          <w:szCs w:val="22"/>
        </w:rPr>
        <w:t>P</w:t>
      </w:r>
      <w:r w:rsidRPr="00DE7197">
        <w:rPr>
          <w:sz w:val="22"/>
          <w:szCs w:val="22"/>
        </w:rPr>
        <w:t>rek</w:t>
      </w:r>
      <w:r>
        <w:rPr>
          <w:sz w:val="22"/>
          <w:szCs w:val="22"/>
        </w:rPr>
        <w:t>ę</w:t>
      </w:r>
      <w:r w:rsidRPr="00DE7197">
        <w:rPr>
          <w:sz w:val="22"/>
          <w:szCs w:val="22"/>
        </w:rPr>
        <w:t xml:space="preserve"> pagal gaut</w:t>
      </w:r>
      <w:r>
        <w:rPr>
          <w:sz w:val="22"/>
          <w:szCs w:val="22"/>
        </w:rPr>
        <w:t>ą</w:t>
      </w:r>
      <w:r w:rsidRPr="00DE7197">
        <w:rPr>
          <w:sz w:val="22"/>
          <w:szCs w:val="22"/>
        </w:rPr>
        <w:t xml:space="preserve"> PVM sąskait</w:t>
      </w:r>
      <w:r>
        <w:rPr>
          <w:sz w:val="22"/>
          <w:szCs w:val="22"/>
        </w:rPr>
        <w:t>ą</w:t>
      </w:r>
      <w:r w:rsidRPr="00DE7197">
        <w:rPr>
          <w:sz w:val="22"/>
          <w:szCs w:val="22"/>
        </w:rPr>
        <w:t xml:space="preserve"> faktūr</w:t>
      </w:r>
      <w:r>
        <w:rPr>
          <w:sz w:val="22"/>
          <w:szCs w:val="22"/>
        </w:rPr>
        <w:t>ą</w:t>
      </w:r>
      <w:r w:rsidRPr="00DE7197">
        <w:rPr>
          <w:sz w:val="22"/>
          <w:szCs w:val="22"/>
        </w:rPr>
        <w:t xml:space="preserve"> per 30 dienų nuo </w:t>
      </w:r>
      <w:r>
        <w:rPr>
          <w:sz w:val="22"/>
          <w:szCs w:val="22"/>
        </w:rPr>
        <w:t>priėmimo-perdavimo akto pasirašymo</w:t>
      </w:r>
      <w:r w:rsidRPr="00DE7197">
        <w:rPr>
          <w:sz w:val="22"/>
          <w:szCs w:val="22"/>
        </w:rPr>
        <w:t xml:space="preserve"> ir sąskaitos faktūros pateikimo dienos.</w:t>
      </w:r>
    </w:p>
    <w:p w14:paraId="18C72162" w14:textId="77777777" w:rsidR="007D708B" w:rsidRPr="00053E21" w:rsidRDefault="007D708B" w:rsidP="007D708B">
      <w:pPr>
        <w:ind w:firstLine="0"/>
        <w:jc w:val="both"/>
        <w:rPr>
          <w:sz w:val="22"/>
          <w:szCs w:val="22"/>
        </w:rPr>
      </w:pPr>
      <w:r w:rsidRPr="00053E21">
        <w:rPr>
          <w:sz w:val="22"/>
          <w:szCs w:val="22"/>
        </w:rPr>
        <w:t>7.</w:t>
      </w:r>
      <w:r>
        <w:rPr>
          <w:sz w:val="22"/>
          <w:szCs w:val="22"/>
        </w:rPr>
        <w:t>3</w:t>
      </w:r>
      <w:r w:rsidRPr="00053E21">
        <w:rPr>
          <w:sz w:val="22"/>
          <w:szCs w:val="22"/>
        </w:rPr>
        <w:t xml:space="preserve">. Mokėjimai atliekami eurais. </w:t>
      </w:r>
    </w:p>
    <w:p w14:paraId="2A587CED" w14:textId="77777777" w:rsidR="007D708B" w:rsidRPr="003A399D" w:rsidRDefault="007D708B" w:rsidP="007D708B">
      <w:pPr>
        <w:ind w:firstLine="0"/>
        <w:jc w:val="both"/>
        <w:rPr>
          <w:sz w:val="22"/>
          <w:szCs w:val="22"/>
          <w:lang w:val="en-US"/>
        </w:rPr>
      </w:pPr>
      <w:r w:rsidRPr="003A399D">
        <w:rPr>
          <w:sz w:val="22"/>
          <w:szCs w:val="22"/>
          <w:lang w:val="en-US"/>
        </w:rPr>
        <w:t>7.</w:t>
      </w:r>
      <w:r w:rsidR="00924F34">
        <w:rPr>
          <w:sz w:val="22"/>
          <w:szCs w:val="22"/>
          <w:lang w:val="en-US"/>
        </w:rPr>
        <w:t>4</w:t>
      </w:r>
      <w:r w:rsidRPr="003A399D">
        <w:rPr>
          <w:sz w:val="22"/>
          <w:szCs w:val="22"/>
          <w:lang w:val="en-US"/>
        </w:rPr>
        <w:t xml:space="preserve">. </w:t>
      </w:r>
      <w:r w:rsidRPr="0087362C">
        <w:rPr>
          <w:sz w:val="22"/>
          <w:szCs w:val="22"/>
        </w:rPr>
        <w:t>Pardavėjas šios Sutarties vykdymo metu, pridėtinės vertės mokesčio sąskaitas faktūras, sąskaitas faktūras, kreditinius ir debetinius dokumentus turi teikti naudodamasis informacinės sistemos „E. sąskaita“ priemonėmis, išskyrus atvejus, nustatytus Lietuvos Respublikos viešųjų pirkimų įstatymo 22 str. 12 d.</w:t>
      </w:r>
    </w:p>
    <w:p w14:paraId="1FBD5F26" w14:textId="77777777" w:rsidR="007D708B" w:rsidRPr="00053E21" w:rsidRDefault="007D708B" w:rsidP="007D708B">
      <w:pPr>
        <w:ind w:firstLine="0"/>
        <w:jc w:val="both"/>
        <w:rPr>
          <w:b/>
          <w:sz w:val="22"/>
          <w:szCs w:val="22"/>
        </w:rPr>
      </w:pPr>
    </w:p>
    <w:p w14:paraId="3EF8007C" w14:textId="77777777" w:rsidR="007D708B" w:rsidRPr="00053E21" w:rsidRDefault="007D708B" w:rsidP="007D708B">
      <w:pPr>
        <w:ind w:firstLine="0"/>
        <w:jc w:val="both"/>
        <w:rPr>
          <w:b/>
          <w:sz w:val="22"/>
          <w:szCs w:val="22"/>
        </w:rPr>
      </w:pPr>
      <w:r w:rsidRPr="00053E21">
        <w:rPr>
          <w:b/>
          <w:sz w:val="22"/>
          <w:szCs w:val="22"/>
        </w:rPr>
        <w:t>8. UŽ SUTARTIES VYKDYMĄ ATSAKINGI ASMENYS</w:t>
      </w:r>
    </w:p>
    <w:p w14:paraId="4B375A0E" w14:textId="77777777" w:rsidR="007D708B" w:rsidRPr="00053E21" w:rsidRDefault="007D708B" w:rsidP="007D708B">
      <w:pPr>
        <w:ind w:firstLine="0"/>
        <w:jc w:val="both"/>
        <w:rPr>
          <w:sz w:val="22"/>
          <w:szCs w:val="22"/>
        </w:rPr>
      </w:pPr>
      <w:r w:rsidRPr="00053E21">
        <w:rPr>
          <w:sz w:val="22"/>
          <w:szCs w:val="22"/>
        </w:rPr>
        <w:t>8.1. 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4016"/>
        <w:gridCol w:w="3478"/>
      </w:tblGrid>
      <w:tr w:rsidR="007D708B" w:rsidRPr="00053E21" w14:paraId="39694A71" w14:textId="77777777" w:rsidTr="00DD4BC0">
        <w:trPr>
          <w:trHeight w:val="590"/>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6B017" w14:textId="77777777" w:rsidR="007D708B" w:rsidRPr="00053E21" w:rsidRDefault="007D708B" w:rsidP="00DD4BC0">
            <w:pPr>
              <w:spacing w:after="120"/>
              <w:ind w:firstLine="0"/>
              <w:jc w:val="both"/>
              <w:rPr>
                <w:rFonts w:eastAsia="Calibri"/>
                <w:b/>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1E3680" w14:textId="77777777" w:rsidR="007D708B" w:rsidRPr="00053E21" w:rsidRDefault="007D708B" w:rsidP="00DD4BC0">
            <w:pPr>
              <w:spacing w:after="120"/>
              <w:ind w:firstLine="0"/>
              <w:jc w:val="both"/>
              <w:rPr>
                <w:rFonts w:eastAsia="Calibri"/>
                <w:b/>
                <w:sz w:val="22"/>
                <w:szCs w:val="22"/>
              </w:rPr>
            </w:pPr>
            <w:r w:rsidRPr="00053E21">
              <w:rPr>
                <w:b/>
                <w:sz w:val="22"/>
                <w:szCs w:val="22"/>
              </w:rPr>
              <w:t>Pirkėjo atstovas</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DA5AB" w14:textId="77777777" w:rsidR="007D708B" w:rsidRPr="00053E21" w:rsidRDefault="007D708B" w:rsidP="00DD4BC0">
            <w:pPr>
              <w:spacing w:after="120"/>
              <w:ind w:firstLine="0"/>
              <w:jc w:val="both"/>
              <w:rPr>
                <w:rFonts w:eastAsia="Calibri"/>
                <w:b/>
                <w:sz w:val="22"/>
                <w:szCs w:val="22"/>
              </w:rPr>
            </w:pPr>
            <w:r w:rsidRPr="00053E21">
              <w:rPr>
                <w:b/>
                <w:sz w:val="22"/>
                <w:szCs w:val="22"/>
              </w:rPr>
              <w:t>Pardavėjo atstovas</w:t>
            </w:r>
          </w:p>
        </w:tc>
      </w:tr>
      <w:tr w:rsidR="007D708B" w:rsidRPr="00053E21" w14:paraId="16807D64" w14:textId="77777777" w:rsidTr="00DD4BC0">
        <w:trPr>
          <w:trHeight w:val="327"/>
        </w:trPr>
        <w:tc>
          <w:tcPr>
            <w:tcW w:w="2088" w:type="dxa"/>
            <w:tcBorders>
              <w:top w:val="single" w:sz="4" w:space="0" w:color="auto"/>
              <w:left w:val="single" w:sz="4" w:space="0" w:color="auto"/>
              <w:bottom w:val="single" w:sz="4" w:space="0" w:color="auto"/>
              <w:right w:val="single" w:sz="4" w:space="0" w:color="auto"/>
            </w:tcBorders>
            <w:hideMark/>
          </w:tcPr>
          <w:p w14:paraId="1759A92B" w14:textId="77777777" w:rsidR="007D708B" w:rsidRPr="00053E21" w:rsidRDefault="007D708B" w:rsidP="00DD4BC0">
            <w:pPr>
              <w:ind w:firstLine="0"/>
              <w:jc w:val="both"/>
              <w:rPr>
                <w:rFonts w:eastAsia="Calibri"/>
                <w:sz w:val="22"/>
                <w:szCs w:val="22"/>
              </w:rPr>
            </w:pPr>
            <w:r w:rsidRPr="00053E21">
              <w:rPr>
                <w:sz w:val="22"/>
                <w:szCs w:val="22"/>
              </w:rPr>
              <w:t>Vardas, pavardė</w:t>
            </w:r>
          </w:p>
        </w:tc>
        <w:tc>
          <w:tcPr>
            <w:tcW w:w="4140" w:type="dxa"/>
            <w:tcBorders>
              <w:top w:val="single" w:sz="4" w:space="0" w:color="auto"/>
              <w:left w:val="single" w:sz="4" w:space="0" w:color="auto"/>
              <w:bottom w:val="single" w:sz="4" w:space="0" w:color="auto"/>
              <w:right w:val="single" w:sz="4" w:space="0" w:color="auto"/>
            </w:tcBorders>
          </w:tcPr>
          <w:p w14:paraId="65BBA179" w14:textId="77777777" w:rsidR="007D708B" w:rsidRPr="00053E21" w:rsidRDefault="00F657EE" w:rsidP="00DD4BC0">
            <w:pPr>
              <w:ind w:firstLine="0"/>
              <w:jc w:val="both"/>
              <w:rPr>
                <w:rFonts w:eastAsia="Calibri"/>
                <w:sz w:val="22"/>
                <w:szCs w:val="22"/>
              </w:rPr>
            </w:pPr>
            <w:r>
              <w:rPr>
                <w:rFonts w:eastAsia="Calibri"/>
                <w:sz w:val="22"/>
                <w:szCs w:val="22"/>
              </w:rPr>
              <w:t>Kęstutis Bartušis</w:t>
            </w:r>
          </w:p>
        </w:tc>
        <w:tc>
          <w:tcPr>
            <w:tcW w:w="3600" w:type="dxa"/>
            <w:tcBorders>
              <w:top w:val="single" w:sz="4" w:space="0" w:color="auto"/>
              <w:left w:val="single" w:sz="4" w:space="0" w:color="auto"/>
              <w:bottom w:val="single" w:sz="4" w:space="0" w:color="auto"/>
              <w:right w:val="single" w:sz="4" w:space="0" w:color="auto"/>
            </w:tcBorders>
          </w:tcPr>
          <w:p w14:paraId="6A2E8A67" w14:textId="77777777" w:rsidR="007D708B" w:rsidRPr="006E5AE3" w:rsidRDefault="00F657EE" w:rsidP="00DD4BC0">
            <w:pPr>
              <w:ind w:firstLine="0"/>
              <w:jc w:val="both"/>
              <w:rPr>
                <w:rFonts w:eastAsia="Calibri"/>
                <w:sz w:val="22"/>
                <w:szCs w:val="22"/>
              </w:rPr>
            </w:pPr>
            <w:r w:rsidRPr="006E5AE3">
              <w:rPr>
                <w:rFonts w:eastAsia="Calibri"/>
                <w:sz w:val="22"/>
                <w:szCs w:val="22"/>
              </w:rPr>
              <w:t>Jonas Ručys</w:t>
            </w:r>
          </w:p>
        </w:tc>
      </w:tr>
      <w:tr w:rsidR="007D708B" w:rsidRPr="00053E21" w14:paraId="279F04E1" w14:textId="77777777" w:rsidTr="00DD4BC0">
        <w:trPr>
          <w:trHeight w:val="314"/>
        </w:trPr>
        <w:tc>
          <w:tcPr>
            <w:tcW w:w="2088" w:type="dxa"/>
            <w:tcBorders>
              <w:top w:val="single" w:sz="4" w:space="0" w:color="auto"/>
              <w:left w:val="single" w:sz="4" w:space="0" w:color="auto"/>
              <w:bottom w:val="single" w:sz="4" w:space="0" w:color="auto"/>
              <w:right w:val="single" w:sz="4" w:space="0" w:color="auto"/>
            </w:tcBorders>
            <w:hideMark/>
          </w:tcPr>
          <w:p w14:paraId="5A57355A" w14:textId="77777777" w:rsidR="007D708B" w:rsidRPr="00053E21" w:rsidRDefault="007D708B" w:rsidP="00DD4BC0">
            <w:pPr>
              <w:ind w:firstLine="0"/>
              <w:jc w:val="both"/>
              <w:rPr>
                <w:rFonts w:eastAsia="Calibri"/>
                <w:sz w:val="22"/>
                <w:szCs w:val="22"/>
              </w:rPr>
            </w:pPr>
            <w:r w:rsidRPr="00053E21">
              <w:rPr>
                <w:sz w:val="22"/>
                <w:szCs w:val="22"/>
              </w:rPr>
              <w:t>Adresas</w:t>
            </w:r>
          </w:p>
        </w:tc>
        <w:tc>
          <w:tcPr>
            <w:tcW w:w="4140" w:type="dxa"/>
            <w:tcBorders>
              <w:top w:val="single" w:sz="4" w:space="0" w:color="auto"/>
              <w:left w:val="single" w:sz="4" w:space="0" w:color="auto"/>
              <w:bottom w:val="single" w:sz="4" w:space="0" w:color="auto"/>
              <w:right w:val="single" w:sz="4" w:space="0" w:color="auto"/>
            </w:tcBorders>
          </w:tcPr>
          <w:p w14:paraId="5EA6973C" w14:textId="77777777" w:rsidR="007D708B" w:rsidRPr="00053E21" w:rsidRDefault="00F657EE" w:rsidP="00DD4BC0">
            <w:pPr>
              <w:ind w:firstLine="0"/>
              <w:jc w:val="both"/>
              <w:rPr>
                <w:rFonts w:eastAsia="Calibri"/>
                <w:sz w:val="22"/>
                <w:szCs w:val="22"/>
              </w:rPr>
            </w:pPr>
            <w:r>
              <w:rPr>
                <w:rFonts w:eastAsia="Calibri"/>
                <w:sz w:val="22"/>
                <w:szCs w:val="22"/>
              </w:rPr>
              <w:t>Aerodromo g. 7, Tauragė</w:t>
            </w:r>
          </w:p>
        </w:tc>
        <w:tc>
          <w:tcPr>
            <w:tcW w:w="3600" w:type="dxa"/>
            <w:tcBorders>
              <w:top w:val="single" w:sz="4" w:space="0" w:color="auto"/>
              <w:left w:val="single" w:sz="4" w:space="0" w:color="auto"/>
              <w:bottom w:val="single" w:sz="4" w:space="0" w:color="auto"/>
              <w:right w:val="single" w:sz="4" w:space="0" w:color="auto"/>
            </w:tcBorders>
          </w:tcPr>
          <w:p w14:paraId="3804B4F6" w14:textId="77777777" w:rsidR="007D708B" w:rsidRPr="006E5AE3" w:rsidRDefault="00F657EE" w:rsidP="00DD4BC0">
            <w:pPr>
              <w:ind w:firstLine="0"/>
              <w:jc w:val="both"/>
              <w:rPr>
                <w:sz w:val="22"/>
                <w:szCs w:val="22"/>
              </w:rPr>
            </w:pPr>
            <w:r w:rsidRPr="006E5AE3">
              <w:rPr>
                <w:sz w:val="22"/>
                <w:szCs w:val="22"/>
              </w:rPr>
              <w:t>Ukrainiečių g. 4, Kaunas</w:t>
            </w:r>
          </w:p>
        </w:tc>
      </w:tr>
      <w:tr w:rsidR="007D708B" w:rsidRPr="00053E21" w14:paraId="3F112402" w14:textId="77777777" w:rsidTr="00DD4BC0">
        <w:trPr>
          <w:trHeight w:val="257"/>
        </w:trPr>
        <w:tc>
          <w:tcPr>
            <w:tcW w:w="2088" w:type="dxa"/>
            <w:tcBorders>
              <w:top w:val="single" w:sz="4" w:space="0" w:color="auto"/>
              <w:left w:val="single" w:sz="4" w:space="0" w:color="auto"/>
              <w:bottom w:val="single" w:sz="4" w:space="0" w:color="auto"/>
              <w:right w:val="single" w:sz="4" w:space="0" w:color="auto"/>
            </w:tcBorders>
            <w:hideMark/>
          </w:tcPr>
          <w:p w14:paraId="1A8AF878" w14:textId="77777777" w:rsidR="007D708B" w:rsidRPr="00053E21" w:rsidRDefault="007D708B" w:rsidP="00DD4BC0">
            <w:pPr>
              <w:ind w:firstLine="0"/>
              <w:jc w:val="both"/>
              <w:rPr>
                <w:rFonts w:eastAsia="Calibri"/>
                <w:sz w:val="22"/>
                <w:szCs w:val="22"/>
              </w:rPr>
            </w:pPr>
            <w:r w:rsidRPr="00053E21">
              <w:rPr>
                <w:sz w:val="22"/>
                <w:szCs w:val="22"/>
              </w:rPr>
              <w:t>Telefonas</w:t>
            </w:r>
          </w:p>
        </w:tc>
        <w:tc>
          <w:tcPr>
            <w:tcW w:w="4140" w:type="dxa"/>
            <w:tcBorders>
              <w:top w:val="single" w:sz="4" w:space="0" w:color="auto"/>
              <w:left w:val="single" w:sz="4" w:space="0" w:color="auto"/>
              <w:bottom w:val="single" w:sz="4" w:space="0" w:color="auto"/>
              <w:right w:val="single" w:sz="4" w:space="0" w:color="auto"/>
            </w:tcBorders>
          </w:tcPr>
          <w:p w14:paraId="606AC711" w14:textId="77777777" w:rsidR="007D708B" w:rsidRPr="00053E21" w:rsidRDefault="00F657EE" w:rsidP="00DD4BC0">
            <w:pPr>
              <w:ind w:firstLine="0"/>
              <w:jc w:val="both"/>
              <w:rPr>
                <w:rFonts w:eastAsia="Calibri"/>
                <w:sz w:val="22"/>
                <w:szCs w:val="22"/>
              </w:rPr>
            </w:pPr>
            <w:r>
              <w:rPr>
                <w:rFonts w:eastAsia="Calibri"/>
                <w:sz w:val="22"/>
                <w:szCs w:val="22"/>
              </w:rPr>
              <w:t>865266789</w:t>
            </w:r>
          </w:p>
        </w:tc>
        <w:tc>
          <w:tcPr>
            <w:tcW w:w="3600" w:type="dxa"/>
            <w:tcBorders>
              <w:top w:val="single" w:sz="4" w:space="0" w:color="auto"/>
              <w:left w:val="single" w:sz="4" w:space="0" w:color="auto"/>
              <w:bottom w:val="single" w:sz="4" w:space="0" w:color="auto"/>
              <w:right w:val="single" w:sz="4" w:space="0" w:color="auto"/>
            </w:tcBorders>
          </w:tcPr>
          <w:p w14:paraId="7B63CF35" w14:textId="77777777" w:rsidR="007D708B" w:rsidRPr="006E5AE3" w:rsidRDefault="00F657EE" w:rsidP="00DD4BC0">
            <w:pPr>
              <w:ind w:firstLine="0"/>
              <w:jc w:val="both"/>
              <w:rPr>
                <w:sz w:val="22"/>
                <w:szCs w:val="22"/>
              </w:rPr>
            </w:pPr>
            <w:r w:rsidRPr="006E5AE3">
              <w:rPr>
                <w:sz w:val="22"/>
                <w:szCs w:val="22"/>
              </w:rPr>
              <w:t>863811789</w:t>
            </w:r>
          </w:p>
        </w:tc>
      </w:tr>
      <w:tr w:rsidR="007D708B" w:rsidRPr="00053E21" w14:paraId="1FA56935" w14:textId="77777777" w:rsidTr="00DD4BC0">
        <w:tc>
          <w:tcPr>
            <w:tcW w:w="2088" w:type="dxa"/>
            <w:tcBorders>
              <w:top w:val="single" w:sz="4" w:space="0" w:color="auto"/>
              <w:left w:val="single" w:sz="4" w:space="0" w:color="auto"/>
              <w:bottom w:val="single" w:sz="4" w:space="0" w:color="auto"/>
              <w:right w:val="single" w:sz="4" w:space="0" w:color="auto"/>
            </w:tcBorders>
            <w:hideMark/>
          </w:tcPr>
          <w:p w14:paraId="0F9F2F08" w14:textId="77777777" w:rsidR="007D708B" w:rsidRPr="00053E21" w:rsidRDefault="007D708B" w:rsidP="00DD4BC0">
            <w:pPr>
              <w:ind w:firstLine="0"/>
              <w:jc w:val="both"/>
              <w:rPr>
                <w:rFonts w:eastAsia="Calibri"/>
                <w:sz w:val="22"/>
                <w:szCs w:val="22"/>
              </w:rPr>
            </w:pPr>
            <w:r w:rsidRPr="00053E21">
              <w:rPr>
                <w:sz w:val="22"/>
                <w:szCs w:val="22"/>
              </w:rPr>
              <w:t>El. paštas</w:t>
            </w:r>
          </w:p>
        </w:tc>
        <w:tc>
          <w:tcPr>
            <w:tcW w:w="4140" w:type="dxa"/>
            <w:tcBorders>
              <w:top w:val="single" w:sz="4" w:space="0" w:color="auto"/>
              <w:left w:val="single" w:sz="4" w:space="0" w:color="auto"/>
              <w:bottom w:val="single" w:sz="4" w:space="0" w:color="auto"/>
              <w:right w:val="single" w:sz="4" w:space="0" w:color="auto"/>
            </w:tcBorders>
          </w:tcPr>
          <w:p w14:paraId="68DBF243" w14:textId="77777777" w:rsidR="007D708B" w:rsidRPr="00053E21" w:rsidRDefault="00F657EE" w:rsidP="00DD4BC0">
            <w:pPr>
              <w:ind w:firstLine="0"/>
              <w:jc w:val="both"/>
              <w:rPr>
                <w:rFonts w:eastAsia="Calibri"/>
                <w:sz w:val="22"/>
                <w:szCs w:val="22"/>
              </w:rPr>
            </w:pPr>
            <w:r>
              <w:rPr>
                <w:rFonts w:eastAsia="Calibri"/>
                <w:sz w:val="22"/>
                <w:szCs w:val="22"/>
              </w:rPr>
              <w:t>kbartusis@gmail.com</w:t>
            </w:r>
          </w:p>
        </w:tc>
        <w:tc>
          <w:tcPr>
            <w:tcW w:w="3600" w:type="dxa"/>
            <w:tcBorders>
              <w:top w:val="single" w:sz="4" w:space="0" w:color="auto"/>
              <w:left w:val="single" w:sz="4" w:space="0" w:color="auto"/>
              <w:bottom w:val="single" w:sz="4" w:space="0" w:color="auto"/>
              <w:right w:val="single" w:sz="4" w:space="0" w:color="auto"/>
            </w:tcBorders>
          </w:tcPr>
          <w:p w14:paraId="58E9E28F" w14:textId="77777777" w:rsidR="007D708B" w:rsidRPr="006E5AE3" w:rsidRDefault="00F657EE" w:rsidP="00DD4BC0">
            <w:pPr>
              <w:ind w:firstLine="0"/>
              <w:jc w:val="both"/>
              <w:rPr>
                <w:rFonts w:eastAsia="Calibri"/>
                <w:sz w:val="22"/>
                <w:szCs w:val="22"/>
              </w:rPr>
            </w:pPr>
            <w:r w:rsidRPr="006E5AE3">
              <w:rPr>
                <w:rFonts w:eastAsia="Calibri"/>
                <w:sz w:val="22"/>
                <w:szCs w:val="22"/>
              </w:rPr>
              <w:t>jonas@taiklus.lt</w:t>
            </w:r>
          </w:p>
        </w:tc>
      </w:tr>
    </w:tbl>
    <w:p w14:paraId="27C1E741" w14:textId="77777777" w:rsidR="007D708B" w:rsidRPr="00053E21" w:rsidRDefault="007D708B" w:rsidP="007D708B">
      <w:pPr>
        <w:ind w:firstLine="0"/>
        <w:jc w:val="both"/>
        <w:rPr>
          <w:b/>
          <w:bCs/>
          <w:sz w:val="22"/>
          <w:szCs w:val="22"/>
        </w:rPr>
      </w:pPr>
      <w:r w:rsidRPr="00053E21">
        <w:rPr>
          <w:bCs/>
          <w:sz w:val="22"/>
          <w:szCs w:val="22"/>
        </w:rPr>
        <w:t>8.2.</w:t>
      </w:r>
      <w:r w:rsidRPr="00053E21">
        <w:rPr>
          <w:b/>
          <w:bCs/>
          <w:sz w:val="22"/>
          <w:szCs w:val="22"/>
        </w:rPr>
        <w:t xml:space="preserve"> </w:t>
      </w:r>
      <w:r w:rsidRPr="00053E21">
        <w:rPr>
          <w:sz w:val="22"/>
          <w:szCs w:val="22"/>
        </w:rPr>
        <w:t>Jei pasikeičia Šalies adresas ir (ar) kiti duomenys, tokia Šalis turi informuoti kitą Šalį pranešdama ne vėliau, kaip prieš 5 darbo dienas.</w:t>
      </w:r>
    </w:p>
    <w:p w14:paraId="54D169A6" w14:textId="77777777" w:rsidR="007D708B" w:rsidRDefault="007D708B" w:rsidP="007D708B">
      <w:pPr>
        <w:ind w:firstLine="0"/>
        <w:jc w:val="both"/>
        <w:rPr>
          <w:sz w:val="22"/>
          <w:szCs w:val="22"/>
        </w:rPr>
      </w:pPr>
    </w:p>
    <w:p w14:paraId="00CEF8A0" w14:textId="77777777" w:rsidR="007D708B" w:rsidRDefault="007D708B" w:rsidP="007D708B">
      <w:pPr>
        <w:ind w:firstLine="0"/>
        <w:jc w:val="both"/>
        <w:rPr>
          <w:b/>
          <w:bCs/>
          <w:sz w:val="22"/>
          <w:szCs w:val="22"/>
        </w:rPr>
      </w:pPr>
      <w:r>
        <w:rPr>
          <w:b/>
          <w:bCs/>
          <w:sz w:val="22"/>
          <w:szCs w:val="22"/>
        </w:rPr>
        <w:t>9. SUBTIEKIMAS</w:t>
      </w:r>
    </w:p>
    <w:p w14:paraId="1F24B425" w14:textId="77777777" w:rsidR="007D708B" w:rsidRPr="002E0466" w:rsidRDefault="007D708B" w:rsidP="007D708B">
      <w:pPr>
        <w:ind w:firstLine="0"/>
        <w:jc w:val="both"/>
        <w:rPr>
          <w:bCs/>
          <w:sz w:val="22"/>
          <w:szCs w:val="22"/>
        </w:rPr>
      </w:pPr>
      <w:r>
        <w:rPr>
          <w:bCs/>
          <w:sz w:val="22"/>
          <w:szCs w:val="22"/>
        </w:rPr>
        <w:t>9</w:t>
      </w:r>
      <w:r w:rsidRPr="00C27F86">
        <w:rPr>
          <w:bCs/>
          <w:sz w:val="22"/>
          <w:szCs w:val="22"/>
        </w:rPr>
        <w:t xml:space="preserve">.1. </w:t>
      </w:r>
      <w:r>
        <w:rPr>
          <w:bCs/>
          <w:sz w:val="22"/>
          <w:szCs w:val="22"/>
        </w:rPr>
        <w:t>P</w:t>
      </w:r>
      <w:r w:rsidRPr="002E0466">
        <w:rPr>
          <w:bCs/>
          <w:sz w:val="22"/>
          <w:szCs w:val="22"/>
        </w:rPr>
        <w:t>ardavėjas, vykdydamas sutartinius įsipareigojimus, turi teisę pasitelkti subtiekėjus LR Viešųjų pirkimų įstatymo 88 straipsnio nustatyta tvarka. Už subtiekėjų, jeigu jie Pirkime nustatytais pagrindais yra pasitelkiami, pristatyt</w:t>
      </w:r>
      <w:r>
        <w:rPr>
          <w:bCs/>
          <w:sz w:val="22"/>
          <w:szCs w:val="22"/>
        </w:rPr>
        <w:t>ą</w:t>
      </w:r>
      <w:r w:rsidRPr="002E0466">
        <w:rPr>
          <w:bCs/>
          <w:sz w:val="22"/>
          <w:szCs w:val="22"/>
        </w:rPr>
        <w:t xml:space="preserve"> Prek</w:t>
      </w:r>
      <w:r>
        <w:rPr>
          <w:bCs/>
          <w:sz w:val="22"/>
          <w:szCs w:val="22"/>
        </w:rPr>
        <w:t>ę</w:t>
      </w:r>
      <w:r w:rsidRPr="002E0466">
        <w:rPr>
          <w:bCs/>
          <w:sz w:val="22"/>
          <w:szCs w:val="22"/>
        </w:rPr>
        <w:t>, j</w:t>
      </w:r>
      <w:r>
        <w:rPr>
          <w:bCs/>
          <w:sz w:val="22"/>
          <w:szCs w:val="22"/>
        </w:rPr>
        <w:t>os</w:t>
      </w:r>
      <w:r w:rsidRPr="002E0466">
        <w:rPr>
          <w:bCs/>
          <w:sz w:val="22"/>
          <w:szCs w:val="22"/>
        </w:rPr>
        <w:t xml:space="preserve"> kokybę ir/ar padarytą žalą atsako </w:t>
      </w:r>
      <w:r>
        <w:rPr>
          <w:bCs/>
          <w:sz w:val="22"/>
          <w:szCs w:val="22"/>
        </w:rPr>
        <w:t>Pardavėjas</w:t>
      </w:r>
      <w:r w:rsidRPr="002E0466">
        <w:rPr>
          <w:bCs/>
          <w:sz w:val="22"/>
          <w:szCs w:val="22"/>
        </w:rPr>
        <w:t>.</w:t>
      </w:r>
    </w:p>
    <w:p w14:paraId="5E1FB4C0" w14:textId="77777777" w:rsidR="007D708B" w:rsidRPr="002E0466" w:rsidRDefault="007D708B" w:rsidP="007D708B">
      <w:pPr>
        <w:ind w:firstLine="0"/>
        <w:jc w:val="both"/>
        <w:rPr>
          <w:bCs/>
          <w:i/>
          <w:iCs/>
          <w:sz w:val="22"/>
          <w:szCs w:val="22"/>
        </w:rPr>
      </w:pPr>
      <w:r>
        <w:rPr>
          <w:bCs/>
          <w:sz w:val="22"/>
          <w:szCs w:val="22"/>
        </w:rPr>
        <w:t>9.</w:t>
      </w:r>
      <w:r w:rsidRPr="002E0466">
        <w:rPr>
          <w:bCs/>
          <w:sz w:val="22"/>
          <w:szCs w:val="22"/>
        </w:rPr>
        <w:t>2. Subtiekėjai, kurie yra pasitelkiami vadovaujantis viešojo konkurso, kurio pagrindu yra sudaryta Sutartis, sąlygomis yra šie: </w:t>
      </w:r>
      <w:r w:rsidRPr="003420AB">
        <w:rPr>
          <w:rFonts w:eastAsia="Calibri"/>
          <w:bCs/>
          <w:i/>
          <w:color w:val="000000" w:themeColor="text1"/>
          <w:sz w:val="22"/>
          <w:szCs w:val="22"/>
        </w:rPr>
        <w:t xml:space="preserve"> </w:t>
      </w:r>
      <w:r w:rsidRPr="006E5AE3">
        <w:rPr>
          <w:rFonts w:eastAsia="Calibri"/>
          <w:bCs/>
          <w:i/>
          <w:sz w:val="22"/>
          <w:szCs w:val="22"/>
        </w:rPr>
        <w:t>subtiekėjai nepasitelkiami</w:t>
      </w:r>
      <w:r w:rsidRPr="006E5AE3">
        <w:rPr>
          <w:bCs/>
          <w:i/>
          <w:iCs/>
          <w:sz w:val="22"/>
          <w:szCs w:val="22"/>
        </w:rPr>
        <w:t>.</w:t>
      </w:r>
    </w:p>
    <w:p w14:paraId="01660FC5" w14:textId="77777777" w:rsidR="007D708B" w:rsidRPr="002E0466" w:rsidRDefault="007D708B" w:rsidP="007D708B">
      <w:pPr>
        <w:ind w:firstLine="0"/>
        <w:jc w:val="both"/>
        <w:rPr>
          <w:bCs/>
          <w:sz w:val="22"/>
          <w:szCs w:val="22"/>
        </w:rPr>
      </w:pPr>
      <w:r>
        <w:rPr>
          <w:bCs/>
          <w:sz w:val="22"/>
          <w:szCs w:val="22"/>
        </w:rPr>
        <w:t>9.</w:t>
      </w:r>
      <w:r w:rsidRPr="002E0466">
        <w:rPr>
          <w:bCs/>
          <w:sz w:val="22"/>
          <w:szCs w:val="22"/>
        </w:rPr>
        <w:t xml:space="preserve">3. Jei </w:t>
      </w:r>
      <w:r>
        <w:rPr>
          <w:bCs/>
          <w:sz w:val="22"/>
          <w:szCs w:val="22"/>
        </w:rPr>
        <w:t>Pardavėjas</w:t>
      </w:r>
      <w:r w:rsidRPr="002E0466">
        <w:rPr>
          <w:bCs/>
          <w:sz w:val="22"/>
          <w:szCs w:val="22"/>
        </w:rPr>
        <w:t xml:space="preserve"> pageidauja pasitelkti subtiekėjus po </w:t>
      </w:r>
      <w:r>
        <w:rPr>
          <w:bCs/>
          <w:sz w:val="22"/>
          <w:szCs w:val="22"/>
        </w:rPr>
        <w:t>S</w:t>
      </w:r>
      <w:r w:rsidRPr="002E0466">
        <w:rPr>
          <w:bCs/>
          <w:sz w:val="22"/>
          <w:szCs w:val="22"/>
        </w:rPr>
        <w:t>utarties pasirašymo, jis teikia rašytinį prašymą Pirkėjui, nurodydamas pasitelkiamus subtiekėjus, pagrindžia subtiekėjų pasitelkimo poreikį, jų pašalinimo pagrindų nebuvimą, taip pat pateikia dokumentus pagrindžiančius subtiekėjų atitiktį keliamiems kvalifikaciniams reikalavimams (jei taikoma). Pirkėjas prašymą tenkina arba pateikia argumentuotą atsisakymą prašymą tenkinti per 3 dienas nuo prašymo pateikimo.</w:t>
      </w:r>
    </w:p>
    <w:p w14:paraId="4377A479" w14:textId="77777777" w:rsidR="007D708B" w:rsidRPr="00053E21" w:rsidRDefault="007D708B" w:rsidP="007D708B">
      <w:pPr>
        <w:ind w:firstLine="0"/>
        <w:jc w:val="both"/>
        <w:rPr>
          <w:sz w:val="22"/>
          <w:szCs w:val="22"/>
        </w:rPr>
      </w:pPr>
    </w:p>
    <w:p w14:paraId="5FEDA0BB" w14:textId="77777777" w:rsidR="007D708B" w:rsidRPr="00053E21" w:rsidRDefault="007D708B" w:rsidP="007D708B">
      <w:pPr>
        <w:ind w:firstLine="0"/>
        <w:jc w:val="both"/>
        <w:rPr>
          <w:b/>
          <w:bCs/>
          <w:sz w:val="22"/>
          <w:szCs w:val="22"/>
        </w:rPr>
      </w:pPr>
      <w:r>
        <w:rPr>
          <w:b/>
          <w:bCs/>
          <w:sz w:val="22"/>
          <w:szCs w:val="22"/>
        </w:rPr>
        <w:t>10</w:t>
      </w:r>
      <w:r w:rsidRPr="00053E21">
        <w:rPr>
          <w:b/>
          <w:bCs/>
          <w:sz w:val="22"/>
          <w:szCs w:val="22"/>
        </w:rPr>
        <w:t>. ŠALIŲ ATSAKOMYBĖ</w:t>
      </w:r>
    </w:p>
    <w:p w14:paraId="3A3C0505" w14:textId="77777777" w:rsidR="007D708B" w:rsidRPr="00053E21" w:rsidRDefault="007D708B" w:rsidP="007D708B">
      <w:pPr>
        <w:ind w:firstLine="0"/>
        <w:jc w:val="both"/>
        <w:rPr>
          <w:bCs/>
          <w:sz w:val="22"/>
          <w:szCs w:val="22"/>
        </w:rPr>
      </w:pPr>
      <w:r>
        <w:rPr>
          <w:bCs/>
          <w:sz w:val="22"/>
          <w:szCs w:val="22"/>
        </w:rPr>
        <w:lastRenderedPageBreak/>
        <w:t>10</w:t>
      </w:r>
      <w:r w:rsidRPr="00053E21">
        <w:rPr>
          <w:bCs/>
          <w:sz w:val="22"/>
          <w:szCs w:val="22"/>
        </w:rPr>
        <w:t xml:space="preserve">.1. Pirkėjas, uždelsęs sumokėti Sutarties 7 skyriaus numatyta tvarka, įsipareigoja Pardavėjui pareikalavus mokėti Pardavėjui 0,02 % dydžio delspinigius nuo laiku neapmokėtos sumos už kiekvieną pradelstą dieną. </w:t>
      </w:r>
    </w:p>
    <w:p w14:paraId="2B99578D" w14:textId="77777777" w:rsidR="007D708B" w:rsidRDefault="007D708B" w:rsidP="007D708B">
      <w:pPr>
        <w:ind w:firstLine="0"/>
        <w:jc w:val="both"/>
        <w:rPr>
          <w:sz w:val="22"/>
          <w:szCs w:val="22"/>
        </w:rPr>
      </w:pPr>
      <w:r>
        <w:rPr>
          <w:bCs/>
          <w:sz w:val="22"/>
          <w:szCs w:val="22"/>
        </w:rPr>
        <w:t>10</w:t>
      </w:r>
      <w:r w:rsidRPr="00053E21">
        <w:rPr>
          <w:bCs/>
          <w:sz w:val="22"/>
          <w:szCs w:val="22"/>
        </w:rPr>
        <w:t xml:space="preserve">.2. </w:t>
      </w:r>
      <w:r w:rsidRPr="00053E21">
        <w:rPr>
          <w:sz w:val="22"/>
          <w:szCs w:val="22"/>
        </w:rPr>
        <w:t>Suėjus Sutarties 5.1</w:t>
      </w:r>
      <w:r>
        <w:rPr>
          <w:sz w:val="22"/>
          <w:szCs w:val="22"/>
        </w:rPr>
        <w:t xml:space="preserve">. ir </w:t>
      </w:r>
      <w:r w:rsidRPr="001F23F6">
        <w:rPr>
          <w:sz w:val="22"/>
          <w:szCs w:val="22"/>
        </w:rPr>
        <w:t>5.2</w:t>
      </w:r>
      <w:r>
        <w:rPr>
          <w:sz w:val="22"/>
          <w:szCs w:val="22"/>
        </w:rPr>
        <w:t>.</w:t>
      </w:r>
      <w:r w:rsidRPr="001F23F6">
        <w:rPr>
          <w:sz w:val="22"/>
          <w:szCs w:val="22"/>
        </w:rPr>
        <w:t xml:space="preserve"> </w:t>
      </w:r>
      <w:r w:rsidRPr="00053E21">
        <w:rPr>
          <w:sz w:val="22"/>
          <w:szCs w:val="22"/>
        </w:rPr>
        <w:t>punkt</w:t>
      </w:r>
      <w:r>
        <w:rPr>
          <w:sz w:val="22"/>
          <w:szCs w:val="22"/>
        </w:rPr>
        <w:t>uos</w:t>
      </w:r>
      <w:r w:rsidRPr="00053E21">
        <w:rPr>
          <w:sz w:val="22"/>
          <w:szCs w:val="22"/>
        </w:rPr>
        <w:t xml:space="preserve">e nustatytam terminui, </w:t>
      </w:r>
      <w:r w:rsidRPr="00053E21">
        <w:rPr>
          <w:bCs/>
          <w:sz w:val="22"/>
          <w:szCs w:val="22"/>
        </w:rPr>
        <w:t xml:space="preserve">Pardavėjas, Pirkėjui pareikalavus moka Pirkėjui 0,02 % dydžio delspinigius nuo Sutarties kainos, už </w:t>
      </w:r>
      <w:r w:rsidRPr="00703863">
        <w:rPr>
          <w:bCs/>
          <w:sz w:val="22"/>
          <w:szCs w:val="22"/>
        </w:rPr>
        <w:t xml:space="preserve">kiekvieną vėlavimo dieną. </w:t>
      </w:r>
      <w:r w:rsidRPr="00703863">
        <w:rPr>
          <w:sz w:val="22"/>
          <w:szCs w:val="22"/>
        </w:rPr>
        <w:t xml:space="preserve">Šis punktas taikomas esant ne ilgesniam nei </w:t>
      </w:r>
      <w:r>
        <w:rPr>
          <w:sz w:val="22"/>
          <w:szCs w:val="22"/>
        </w:rPr>
        <w:t>1</w:t>
      </w:r>
      <w:r w:rsidRPr="00AB120F">
        <w:rPr>
          <w:sz w:val="22"/>
          <w:szCs w:val="22"/>
        </w:rPr>
        <w:t xml:space="preserve"> (</w:t>
      </w:r>
      <w:r>
        <w:rPr>
          <w:sz w:val="22"/>
          <w:szCs w:val="22"/>
        </w:rPr>
        <w:t>vieno</w:t>
      </w:r>
      <w:r w:rsidRPr="00AB120F">
        <w:rPr>
          <w:sz w:val="22"/>
          <w:szCs w:val="22"/>
        </w:rPr>
        <w:t xml:space="preserve">) </w:t>
      </w:r>
      <w:r>
        <w:rPr>
          <w:sz w:val="22"/>
          <w:szCs w:val="22"/>
        </w:rPr>
        <w:t>mėnesio</w:t>
      </w:r>
      <w:r w:rsidRPr="00703863">
        <w:rPr>
          <w:sz w:val="22"/>
          <w:szCs w:val="22"/>
        </w:rPr>
        <w:t xml:space="preserve"> vėlavimui</w:t>
      </w:r>
      <w:r>
        <w:rPr>
          <w:sz w:val="22"/>
          <w:szCs w:val="22"/>
        </w:rPr>
        <w:t>.</w:t>
      </w:r>
    </w:p>
    <w:p w14:paraId="34C081AF" w14:textId="77777777" w:rsidR="007D708B" w:rsidRPr="00053E21" w:rsidRDefault="007D708B" w:rsidP="007D708B">
      <w:pPr>
        <w:ind w:firstLine="0"/>
        <w:jc w:val="both"/>
        <w:rPr>
          <w:bCs/>
          <w:sz w:val="22"/>
          <w:szCs w:val="22"/>
        </w:rPr>
      </w:pPr>
      <w:r>
        <w:rPr>
          <w:sz w:val="22"/>
          <w:szCs w:val="22"/>
        </w:rPr>
        <w:t>10</w:t>
      </w:r>
      <w:r w:rsidRPr="00053E21">
        <w:rPr>
          <w:sz w:val="22"/>
          <w:szCs w:val="22"/>
        </w:rPr>
        <w:t>.3. Jei Pardavėjas, pažeisdamas Sutarties 5.1.</w:t>
      </w:r>
      <w:r>
        <w:rPr>
          <w:sz w:val="22"/>
          <w:szCs w:val="22"/>
        </w:rPr>
        <w:t xml:space="preserve"> ir </w:t>
      </w:r>
      <w:r w:rsidRPr="002F22DE">
        <w:rPr>
          <w:sz w:val="22"/>
          <w:szCs w:val="22"/>
        </w:rPr>
        <w:t>5.2</w:t>
      </w:r>
      <w:r>
        <w:rPr>
          <w:sz w:val="22"/>
          <w:szCs w:val="22"/>
        </w:rPr>
        <w:t>.</w:t>
      </w:r>
      <w:r w:rsidRPr="002F22DE">
        <w:rPr>
          <w:sz w:val="22"/>
          <w:szCs w:val="22"/>
        </w:rPr>
        <w:t xml:space="preserve"> </w:t>
      </w:r>
      <w:r w:rsidRPr="00053E21">
        <w:rPr>
          <w:sz w:val="22"/>
          <w:szCs w:val="22"/>
        </w:rPr>
        <w:t>punkt</w:t>
      </w:r>
      <w:r>
        <w:rPr>
          <w:sz w:val="22"/>
          <w:szCs w:val="22"/>
        </w:rPr>
        <w:t>ų</w:t>
      </w:r>
      <w:r w:rsidRPr="00053E21">
        <w:rPr>
          <w:sz w:val="22"/>
          <w:szCs w:val="22"/>
        </w:rPr>
        <w:t xml:space="preserve"> nuostatas, </w:t>
      </w:r>
      <w:r w:rsidRPr="00011702">
        <w:rPr>
          <w:sz w:val="22"/>
          <w:szCs w:val="22"/>
        </w:rPr>
        <w:t xml:space="preserve">vėluoja daugiau nei </w:t>
      </w:r>
      <w:r>
        <w:rPr>
          <w:sz w:val="22"/>
          <w:szCs w:val="22"/>
        </w:rPr>
        <w:t>1</w:t>
      </w:r>
      <w:r w:rsidRPr="00AB120F">
        <w:rPr>
          <w:sz w:val="22"/>
          <w:szCs w:val="22"/>
        </w:rPr>
        <w:t xml:space="preserve"> (</w:t>
      </w:r>
      <w:r>
        <w:rPr>
          <w:sz w:val="22"/>
          <w:szCs w:val="22"/>
        </w:rPr>
        <w:t>vieną</w:t>
      </w:r>
      <w:r w:rsidRPr="00AB120F">
        <w:rPr>
          <w:sz w:val="22"/>
          <w:szCs w:val="22"/>
        </w:rPr>
        <w:t xml:space="preserve">) </w:t>
      </w:r>
      <w:r>
        <w:rPr>
          <w:sz w:val="22"/>
          <w:szCs w:val="22"/>
        </w:rPr>
        <w:t>mėnesį</w:t>
      </w:r>
      <w:r w:rsidRPr="00011702">
        <w:rPr>
          <w:sz w:val="22"/>
          <w:szCs w:val="22"/>
        </w:rPr>
        <w:t xml:space="preserve"> pristatyti</w:t>
      </w:r>
      <w:r>
        <w:rPr>
          <w:sz w:val="22"/>
          <w:szCs w:val="22"/>
        </w:rPr>
        <w:t xml:space="preserve"> </w:t>
      </w:r>
      <w:r w:rsidRPr="00011702">
        <w:rPr>
          <w:sz w:val="22"/>
          <w:szCs w:val="22"/>
        </w:rPr>
        <w:t>Prek</w:t>
      </w:r>
      <w:r>
        <w:rPr>
          <w:sz w:val="22"/>
          <w:szCs w:val="22"/>
        </w:rPr>
        <w:t>ę</w:t>
      </w:r>
      <w:r w:rsidRPr="00011702">
        <w:rPr>
          <w:sz w:val="22"/>
          <w:szCs w:val="22"/>
        </w:rPr>
        <w:t xml:space="preserve">, Pirkėjas nutraukia Sutartį ir panaudoja </w:t>
      </w:r>
      <w:r>
        <w:rPr>
          <w:sz w:val="22"/>
          <w:szCs w:val="22"/>
        </w:rPr>
        <w:t>S</w:t>
      </w:r>
      <w:r w:rsidRPr="00011702">
        <w:rPr>
          <w:sz w:val="22"/>
          <w:szCs w:val="22"/>
        </w:rPr>
        <w:t>utarties įvy</w:t>
      </w:r>
      <w:r w:rsidRPr="00053E21">
        <w:rPr>
          <w:sz w:val="22"/>
          <w:szCs w:val="22"/>
        </w:rPr>
        <w:t xml:space="preserve">kdymo užtikrinimą, nurodytą </w:t>
      </w:r>
      <w:r>
        <w:rPr>
          <w:sz w:val="22"/>
          <w:szCs w:val="22"/>
        </w:rPr>
        <w:t>10</w:t>
      </w:r>
      <w:r w:rsidRPr="00053E21">
        <w:rPr>
          <w:sz w:val="22"/>
          <w:szCs w:val="22"/>
        </w:rPr>
        <w:t>.5. punkte.</w:t>
      </w:r>
    </w:p>
    <w:p w14:paraId="583BD8A9" w14:textId="77777777" w:rsidR="007D708B" w:rsidRPr="00053E21" w:rsidRDefault="007D708B" w:rsidP="007D708B">
      <w:pPr>
        <w:ind w:firstLine="0"/>
        <w:jc w:val="both"/>
        <w:rPr>
          <w:bCs/>
          <w:sz w:val="22"/>
          <w:szCs w:val="22"/>
        </w:rPr>
      </w:pPr>
      <w:r>
        <w:rPr>
          <w:bCs/>
          <w:sz w:val="22"/>
          <w:szCs w:val="22"/>
        </w:rPr>
        <w:t>10</w:t>
      </w:r>
      <w:r w:rsidRPr="00053E21">
        <w:rPr>
          <w:bCs/>
          <w:sz w:val="22"/>
          <w:szCs w:val="22"/>
        </w:rPr>
        <w:t>.4. Delspinigių sumą Pirkėjas turi teisę išskaičiuoti iš Pardavėjui mokėtinos sumos (Sutarties kainos).</w:t>
      </w:r>
    </w:p>
    <w:p w14:paraId="0AF3AD2E" w14:textId="77777777" w:rsidR="007D708B" w:rsidRPr="00053E21" w:rsidRDefault="007D708B" w:rsidP="007D708B">
      <w:pPr>
        <w:ind w:firstLine="0"/>
        <w:jc w:val="both"/>
        <w:rPr>
          <w:bCs/>
          <w:sz w:val="22"/>
          <w:szCs w:val="22"/>
        </w:rPr>
      </w:pPr>
      <w:r>
        <w:rPr>
          <w:bCs/>
          <w:sz w:val="22"/>
          <w:szCs w:val="22"/>
        </w:rPr>
        <w:t>10</w:t>
      </w:r>
      <w:r w:rsidRPr="00053E21">
        <w:rPr>
          <w:bCs/>
          <w:sz w:val="22"/>
          <w:szCs w:val="22"/>
        </w:rPr>
        <w:t xml:space="preserve">.5. </w:t>
      </w:r>
      <w:r w:rsidR="00D25F1C">
        <w:rPr>
          <w:bCs/>
          <w:sz w:val="22"/>
          <w:szCs w:val="22"/>
        </w:rPr>
        <w:t>Pirkėjui nutraukus Sutartį pagal Sutarties 10.3 punkto nuostatas, Pardavėjas įsipareigoja sumokėti pirkėjui 10 proc. Sutarties kainos dydžio baudą.</w:t>
      </w:r>
    </w:p>
    <w:p w14:paraId="414772C3" w14:textId="77777777" w:rsidR="007D708B" w:rsidRPr="00053E21" w:rsidRDefault="007D708B" w:rsidP="007D708B">
      <w:pPr>
        <w:ind w:firstLine="0"/>
        <w:jc w:val="both"/>
        <w:rPr>
          <w:b/>
          <w:sz w:val="22"/>
          <w:szCs w:val="22"/>
        </w:rPr>
      </w:pPr>
    </w:p>
    <w:p w14:paraId="6D0A6D64" w14:textId="77777777" w:rsidR="007D708B" w:rsidRPr="00053E21" w:rsidRDefault="007D708B" w:rsidP="007D708B">
      <w:pPr>
        <w:ind w:firstLine="0"/>
        <w:jc w:val="both"/>
        <w:rPr>
          <w:b/>
          <w:sz w:val="22"/>
          <w:szCs w:val="22"/>
        </w:rPr>
      </w:pPr>
      <w:r w:rsidRPr="00053E21">
        <w:rPr>
          <w:b/>
          <w:sz w:val="22"/>
          <w:szCs w:val="22"/>
        </w:rPr>
        <w:t>1</w:t>
      </w:r>
      <w:r>
        <w:rPr>
          <w:b/>
          <w:sz w:val="22"/>
          <w:szCs w:val="22"/>
        </w:rPr>
        <w:t>1</w:t>
      </w:r>
      <w:r w:rsidRPr="00053E21">
        <w:rPr>
          <w:b/>
          <w:sz w:val="22"/>
          <w:szCs w:val="22"/>
        </w:rPr>
        <w:t>. FORCE-MAJEURE (NENUGALIMA JĖGA) APLINKYBĖS</w:t>
      </w:r>
    </w:p>
    <w:p w14:paraId="44138B44" w14:textId="77777777" w:rsidR="007D708B" w:rsidRPr="00011702" w:rsidRDefault="007D708B" w:rsidP="007D708B">
      <w:pPr>
        <w:ind w:firstLine="0"/>
        <w:jc w:val="both"/>
        <w:rPr>
          <w:bCs/>
          <w:sz w:val="22"/>
          <w:szCs w:val="22"/>
        </w:rPr>
      </w:pPr>
      <w:r w:rsidRPr="00053E21">
        <w:rPr>
          <w:sz w:val="22"/>
          <w:szCs w:val="22"/>
        </w:rPr>
        <w:t>1</w:t>
      </w:r>
      <w:r>
        <w:rPr>
          <w:sz w:val="22"/>
          <w:szCs w:val="22"/>
        </w:rPr>
        <w:t>1</w:t>
      </w:r>
      <w:r w:rsidRPr="00053E21">
        <w:rPr>
          <w:sz w:val="22"/>
          <w:szCs w:val="22"/>
        </w:rPr>
        <w:t xml:space="preserve">.1. </w:t>
      </w:r>
      <w:r w:rsidRPr="00011702">
        <w:rPr>
          <w:bCs/>
          <w:sz w:val="22"/>
          <w:szCs w:val="22"/>
        </w:rPr>
        <w:t>Jeigu Sutartis negali būti įvykdyta dėl priežasčių, nepriklausančių nuo Šalių, pasirašiusių šią sutartį (stichinės nelaimės, karo, valstybės valdžios veiksmai, ar pan.), remiantis Lietuvos Respublikos civiliniu kodeksu ir kitais LR įstatymais, Šalys visiškai ar iš dalies atleidžiamos nuo atsakomybės už Sutarties nevykdymą.</w:t>
      </w:r>
    </w:p>
    <w:p w14:paraId="3CD285F2" w14:textId="77777777" w:rsidR="007D708B" w:rsidRPr="00011702" w:rsidRDefault="007D708B" w:rsidP="007D708B">
      <w:pPr>
        <w:ind w:firstLine="0"/>
        <w:jc w:val="both"/>
        <w:rPr>
          <w:bCs/>
          <w:sz w:val="22"/>
          <w:szCs w:val="22"/>
        </w:rPr>
      </w:pPr>
      <w:r>
        <w:rPr>
          <w:bCs/>
          <w:sz w:val="22"/>
          <w:szCs w:val="22"/>
        </w:rPr>
        <w:t>11</w:t>
      </w:r>
      <w:r w:rsidRPr="00011702">
        <w:rPr>
          <w:bCs/>
          <w:sz w:val="22"/>
          <w:szCs w:val="22"/>
        </w:rPr>
        <w:t>.2. Šalis, prašanti ją atleisti nuo atsakomybės, privalo pranešti kitai Šaliai raštu apie nenugalimos jėgos aplinkybes per 10 (dešimt)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369715F" w14:textId="77777777" w:rsidR="007D708B" w:rsidRPr="00011702" w:rsidRDefault="007D708B" w:rsidP="007D708B">
      <w:pPr>
        <w:ind w:firstLine="0"/>
        <w:jc w:val="both"/>
        <w:rPr>
          <w:bCs/>
          <w:sz w:val="22"/>
          <w:szCs w:val="22"/>
        </w:rPr>
      </w:pPr>
      <w:r>
        <w:rPr>
          <w:bCs/>
          <w:sz w:val="22"/>
          <w:szCs w:val="22"/>
        </w:rPr>
        <w:t>11</w:t>
      </w:r>
      <w:r w:rsidRPr="00011702">
        <w:rPr>
          <w:bCs/>
          <w:sz w:val="22"/>
          <w:szCs w:val="22"/>
        </w:rPr>
        <w:t>.3.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2F2F4F43" w14:textId="77777777" w:rsidR="007D708B" w:rsidRPr="00011702" w:rsidRDefault="007D708B" w:rsidP="007D708B">
      <w:pPr>
        <w:ind w:firstLine="0"/>
        <w:jc w:val="both"/>
        <w:rPr>
          <w:bCs/>
          <w:sz w:val="22"/>
          <w:szCs w:val="22"/>
        </w:rPr>
      </w:pPr>
      <w:r>
        <w:rPr>
          <w:bCs/>
          <w:sz w:val="22"/>
          <w:szCs w:val="22"/>
        </w:rPr>
        <w:t>11</w:t>
      </w:r>
      <w:r w:rsidRPr="00011702">
        <w:rPr>
          <w:bCs/>
          <w:sz w:val="22"/>
          <w:szCs w:val="22"/>
        </w:rPr>
        <w:t>.4. Nenugalimos jėgos aplinkybėmis nelaikoma:</w:t>
      </w:r>
    </w:p>
    <w:p w14:paraId="450079A8" w14:textId="77777777" w:rsidR="007D708B" w:rsidRPr="00011702" w:rsidRDefault="007D708B" w:rsidP="007D708B">
      <w:pPr>
        <w:ind w:firstLine="0"/>
        <w:jc w:val="both"/>
        <w:rPr>
          <w:bCs/>
          <w:sz w:val="22"/>
          <w:szCs w:val="22"/>
        </w:rPr>
      </w:pPr>
      <w:r>
        <w:rPr>
          <w:bCs/>
          <w:sz w:val="22"/>
          <w:szCs w:val="22"/>
        </w:rPr>
        <w:t>11</w:t>
      </w:r>
      <w:r w:rsidRPr="00011702">
        <w:rPr>
          <w:bCs/>
          <w:sz w:val="22"/>
          <w:szCs w:val="22"/>
        </w:rPr>
        <w:t>.4.1. jeigu šių aplinkybių atsiradimas priklausė nuo Sutarties Šalies, kuri dėl šių aplinkybių negalėjo įvykdyti savo Sutartinių prievolių;</w:t>
      </w:r>
    </w:p>
    <w:p w14:paraId="3E480456" w14:textId="77777777" w:rsidR="007D708B" w:rsidRPr="00011702" w:rsidRDefault="007D708B" w:rsidP="007D708B">
      <w:pPr>
        <w:ind w:firstLine="0"/>
        <w:jc w:val="both"/>
        <w:rPr>
          <w:bCs/>
          <w:sz w:val="22"/>
          <w:szCs w:val="22"/>
        </w:rPr>
      </w:pPr>
      <w:r>
        <w:rPr>
          <w:bCs/>
          <w:sz w:val="22"/>
          <w:szCs w:val="22"/>
        </w:rPr>
        <w:t>11</w:t>
      </w:r>
      <w:r w:rsidRPr="00011702">
        <w:rPr>
          <w:bCs/>
          <w:sz w:val="22"/>
          <w:szCs w:val="22"/>
        </w:rPr>
        <w:t>.4.2. jeigu Sutarties Šalis, dėl nenugalimos jėgos, negalinti atlikti savo sutartinių prievolių žinojo arba turėjo žinoti ir neinformavo kitos Sutarties šalies, kad šios aplinkybės gali atsirasti.</w:t>
      </w:r>
    </w:p>
    <w:p w14:paraId="6BDB3D11" w14:textId="77777777" w:rsidR="007D708B" w:rsidRPr="00011702" w:rsidRDefault="007D708B" w:rsidP="007D708B">
      <w:pPr>
        <w:ind w:firstLine="0"/>
        <w:jc w:val="both"/>
        <w:rPr>
          <w:bCs/>
          <w:sz w:val="22"/>
          <w:szCs w:val="22"/>
        </w:rPr>
      </w:pPr>
      <w:r>
        <w:rPr>
          <w:bCs/>
          <w:sz w:val="22"/>
          <w:szCs w:val="22"/>
        </w:rPr>
        <w:t>11</w:t>
      </w:r>
      <w:r w:rsidRPr="00011702">
        <w:rPr>
          <w:bCs/>
          <w:sz w:val="22"/>
          <w:szCs w:val="22"/>
        </w:rPr>
        <w:t>.5. Sutartis baigiasi, kai jos įvykdyti neįmanoma dėl nenugalimos jėgos aplinkybių, jeigu akivaizdu, kad artimiausiu laiku šios aplinkybės neišnyks. Tokiu atveju Šalys pasirašo susitarimą dėl sutarties nutraukimo šiame skirsnyje numatytais pagrindais.</w:t>
      </w:r>
    </w:p>
    <w:p w14:paraId="54C2AF9C" w14:textId="77777777" w:rsidR="007D708B" w:rsidRPr="00053E21" w:rsidRDefault="007D708B" w:rsidP="007D708B">
      <w:pPr>
        <w:ind w:firstLine="0"/>
        <w:jc w:val="both"/>
        <w:rPr>
          <w:b/>
          <w:sz w:val="22"/>
          <w:szCs w:val="22"/>
        </w:rPr>
      </w:pPr>
    </w:p>
    <w:p w14:paraId="4BD7C605" w14:textId="77777777" w:rsidR="007D708B" w:rsidRPr="00053E21" w:rsidRDefault="007D708B" w:rsidP="007D708B">
      <w:pPr>
        <w:ind w:firstLine="0"/>
        <w:jc w:val="both"/>
        <w:rPr>
          <w:b/>
          <w:bCs/>
          <w:sz w:val="22"/>
          <w:szCs w:val="22"/>
          <w:lang w:eastAsia="lt-LT"/>
        </w:rPr>
      </w:pPr>
      <w:r w:rsidRPr="00053E21">
        <w:rPr>
          <w:b/>
          <w:bCs/>
          <w:sz w:val="22"/>
          <w:szCs w:val="22"/>
          <w:lang w:eastAsia="lt-LT"/>
        </w:rPr>
        <w:t>1</w:t>
      </w:r>
      <w:r>
        <w:rPr>
          <w:b/>
          <w:bCs/>
          <w:sz w:val="22"/>
          <w:szCs w:val="22"/>
          <w:lang w:eastAsia="lt-LT"/>
        </w:rPr>
        <w:t>2</w:t>
      </w:r>
      <w:r w:rsidRPr="00053E21">
        <w:rPr>
          <w:b/>
          <w:bCs/>
          <w:sz w:val="22"/>
          <w:szCs w:val="22"/>
          <w:lang w:eastAsia="lt-LT"/>
        </w:rPr>
        <w:t>. SUTARTIES GALIOJIMAS</w:t>
      </w:r>
      <w:r>
        <w:rPr>
          <w:b/>
          <w:bCs/>
          <w:sz w:val="22"/>
          <w:szCs w:val="22"/>
          <w:lang w:eastAsia="lt-LT"/>
        </w:rPr>
        <w:t>, NUTRAUKIMAS</w:t>
      </w:r>
    </w:p>
    <w:p w14:paraId="2FD47932" w14:textId="77777777" w:rsidR="007D708B" w:rsidRPr="00053E21" w:rsidRDefault="007D708B" w:rsidP="007D708B">
      <w:pPr>
        <w:ind w:firstLine="0"/>
        <w:jc w:val="both"/>
        <w:rPr>
          <w:bCs/>
          <w:sz w:val="22"/>
          <w:szCs w:val="22"/>
          <w:lang w:eastAsia="lt-LT"/>
        </w:rPr>
      </w:pPr>
      <w:r w:rsidRPr="00053E21">
        <w:rPr>
          <w:bCs/>
          <w:sz w:val="22"/>
          <w:szCs w:val="22"/>
          <w:lang w:eastAsia="lt-LT"/>
        </w:rPr>
        <w:t>1</w:t>
      </w:r>
      <w:r>
        <w:rPr>
          <w:bCs/>
          <w:sz w:val="22"/>
          <w:szCs w:val="22"/>
          <w:lang w:eastAsia="lt-LT"/>
        </w:rPr>
        <w:t>2</w:t>
      </w:r>
      <w:r w:rsidRPr="00053E21">
        <w:rPr>
          <w:bCs/>
          <w:sz w:val="22"/>
          <w:szCs w:val="22"/>
          <w:lang w:eastAsia="lt-LT"/>
        </w:rPr>
        <w:t xml:space="preserve">.1. Ši Sutartis įsigalioja </w:t>
      </w:r>
      <w:r>
        <w:rPr>
          <w:bCs/>
          <w:sz w:val="22"/>
          <w:szCs w:val="22"/>
          <w:lang w:eastAsia="lt-LT"/>
        </w:rPr>
        <w:t xml:space="preserve">abiems </w:t>
      </w:r>
      <w:r w:rsidRPr="00053E21">
        <w:rPr>
          <w:bCs/>
          <w:sz w:val="22"/>
          <w:szCs w:val="22"/>
          <w:lang w:eastAsia="lt-LT"/>
        </w:rPr>
        <w:t xml:space="preserve">Šalims ją pasirašius ir galioja </w:t>
      </w:r>
      <w:r w:rsidRPr="00011702">
        <w:rPr>
          <w:bCs/>
          <w:sz w:val="22"/>
          <w:szCs w:val="22"/>
          <w:lang w:eastAsia="lt-LT"/>
        </w:rPr>
        <w:t>iki Šalys įvykdo visus savo įs</w:t>
      </w:r>
      <w:r w:rsidR="00FB559B">
        <w:rPr>
          <w:bCs/>
          <w:sz w:val="22"/>
          <w:szCs w:val="22"/>
          <w:lang w:eastAsia="lt-LT"/>
        </w:rPr>
        <w:t>ipareigojimus pagal šią Sutartį.</w:t>
      </w:r>
      <w:r w:rsidRPr="00B507BE">
        <w:rPr>
          <w:rFonts w:eastAsiaTheme="minorEastAsia" w:cstheme="minorBidi"/>
          <w:bCs/>
          <w:sz w:val="22"/>
          <w:szCs w:val="22"/>
          <w:lang w:val="en-US" w:eastAsia="lt-LT"/>
        </w:rPr>
        <w:t xml:space="preserve"> </w:t>
      </w:r>
      <w:r w:rsidRPr="00B507BE">
        <w:rPr>
          <w:bCs/>
          <w:sz w:val="22"/>
          <w:szCs w:val="22"/>
          <w:lang w:eastAsia="lt-LT"/>
        </w:rPr>
        <w:t>Jei Šalys pasirašo Sutartį ne tą pačią dieną, Sutartis laikoma įsigaliojusia kai ją pasirašo paskutinė Šalis.</w:t>
      </w:r>
    </w:p>
    <w:p w14:paraId="053A42AB" w14:textId="77777777" w:rsidR="007D708B" w:rsidRPr="00F226E8" w:rsidRDefault="007D708B" w:rsidP="007D708B">
      <w:pPr>
        <w:ind w:firstLine="0"/>
        <w:jc w:val="both"/>
        <w:rPr>
          <w:bCs/>
          <w:sz w:val="22"/>
          <w:szCs w:val="22"/>
        </w:rPr>
      </w:pPr>
      <w:r w:rsidRPr="00F226E8">
        <w:rPr>
          <w:bCs/>
          <w:sz w:val="22"/>
          <w:szCs w:val="22"/>
        </w:rPr>
        <w:t>1</w:t>
      </w:r>
      <w:r>
        <w:rPr>
          <w:bCs/>
          <w:sz w:val="22"/>
          <w:szCs w:val="22"/>
        </w:rPr>
        <w:t>2</w:t>
      </w:r>
      <w:r w:rsidRPr="00F226E8">
        <w:rPr>
          <w:bCs/>
          <w:sz w:val="22"/>
          <w:szCs w:val="22"/>
        </w:rPr>
        <w:t>.2. Jei bet kuri šios Sutarties nuostata tampa ar pripažįstama visiškai ar iš dalies negaliojančia, tai neturi įtakos kitų Sutarties nuostatų galiojimui.</w:t>
      </w:r>
    </w:p>
    <w:p w14:paraId="271C42E2" w14:textId="77777777" w:rsidR="007D708B" w:rsidRPr="00F226E8" w:rsidRDefault="007D708B" w:rsidP="007D708B">
      <w:pPr>
        <w:ind w:firstLine="0"/>
        <w:jc w:val="both"/>
        <w:rPr>
          <w:b/>
          <w:bCs/>
          <w:sz w:val="22"/>
          <w:szCs w:val="22"/>
        </w:rPr>
      </w:pPr>
      <w:r w:rsidRPr="00F226E8">
        <w:rPr>
          <w:bCs/>
          <w:sz w:val="22"/>
          <w:szCs w:val="22"/>
        </w:rPr>
        <w:t>1</w:t>
      </w:r>
      <w:r>
        <w:rPr>
          <w:bCs/>
          <w:sz w:val="22"/>
          <w:szCs w:val="22"/>
        </w:rPr>
        <w:t>2</w:t>
      </w:r>
      <w:r w:rsidRPr="00F226E8">
        <w:rPr>
          <w:bCs/>
          <w:sz w:val="22"/>
          <w:szCs w:val="22"/>
        </w:rPr>
        <w:t xml:space="preserve">.3. Nutraukus Sutartį ar jai pasibaigus, lieka galioti šios Sutarties nuostatos, susijusios su atsakomybe bei atsiskaitymais tarp Šalių pagal šią Sutartį. </w:t>
      </w:r>
    </w:p>
    <w:p w14:paraId="023EAAC0" w14:textId="77777777" w:rsidR="007D708B" w:rsidRPr="00F226E8" w:rsidRDefault="007D708B" w:rsidP="007D708B">
      <w:pPr>
        <w:ind w:firstLine="0"/>
        <w:jc w:val="both"/>
        <w:rPr>
          <w:bCs/>
          <w:sz w:val="22"/>
          <w:szCs w:val="22"/>
        </w:rPr>
      </w:pPr>
      <w:r w:rsidRPr="00F226E8">
        <w:rPr>
          <w:bCs/>
          <w:sz w:val="22"/>
          <w:szCs w:val="22"/>
        </w:rPr>
        <w:t>1</w:t>
      </w:r>
      <w:r>
        <w:rPr>
          <w:bCs/>
          <w:sz w:val="22"/>
          <w:szCs w:val="22"/>
        </w:rPr>
        <w:t>2</w:t>
      </w:r>
      <w:r w:rsidRPr="00F226E8">
        <w:rPr>
          <w:bCs/>
          <w:sz w:val="22"/>
          <w:szCs w:val="22"/>
        </w:rPr>
        <w:t>.4. Sutartis gali būti nutraukta raštišku Šalių susitarimu.</w:t>
      </w:r>
    </w:p>
    <w:p w14:paraId="392948A3" w14:textId="77777777" w:rsidR="00EC2F8C" w:rsidRPr="00F226E8" w:rsidRDefault="007D708B" w:rsidP="007D708B">
      <w:pPr>
        <w:ind w:firstLine="0"/>
        <w:jc w:val="both"/>
        <w:rPr>
          <w:bCs/>
          <w:sz w:val="22"/>
          <w:szCs w:val="22"/>
        </w:rPr>
      </w:pPr>
      <w:r w:rsidRPr="00F226E8">
        <w:rPr>
          <w:bCs/>
          <w:sz w:val="22"/>
          <w:szCs w:val="22"/>
        </w:rPr>
        <w:t>1</w:t>
      </w:r>
      <w:r>
        <w:rPr>
          <w:bCs/>
          <w:sz w:val="22"/>
          <w:szCs w:val="22"/>
        </w:rPr>
        <w:t>2</w:t>
      </w:r>
      <w:r w:rsidRPr="00F226E8">
        <w:rPr>
          <w:bCs/>
          <w:sz w:val="22"/>
          <w:szCs w:val="22"/>
        </w:rPr>
        <w:t xml:space="preserve">.5. Sutartis gali būti nutraukta vienašališkai vienos iš Šalių iniciatyva šioje Sutartyje ir Lietuvos Respublikos teisės aktuose nustatytais pagrindais. </w:t>
      </w:r>
      <w:bookmarkStart w:id="1" w:name="_Hlk112320174"/>
      <w:r w:rsidRPr="00F226E8">
        <w:rPr>
          <w:bCs/>
          <w:sz w:val="22"/>
          <w:szCs w:val="22"/>
        </w:rPr>
        <w:t>Pranešimas pateikiamas ne vėliau kaip 14 (keturiolika) dienų iki numatomos Sutarties nutraukimo dienos.</w:t>
      </w:r>
      <w:bookmarkEnd w:id="1"/>
    </w:p>
    <w:p w14:paraId="7FD47A97" w14:textId="77777777" w:rsidR="007D708B" w:rsidRPr="00F226E8" w:rsidRDefault="007D708B" w:rsidP="007D708B">
      <w:pPr>
        <w:ind w:firstLine="0"/>
        <w:jc w:val="both"/>
        <w:rPr>
          <w:bCs/>
          <w:sz w:val="22"/>
          <w:szCs w:val="22"/>
        </w:rPr>
      </w:pPr>
      <w:r w:rsidRPr="00F226E8">
        <w:rPr>
          <w:bCs/>
          <w:sz w:val="22"/>
          <w:szCs w:val="22"/>
        </w:rPr>
        <w:t>1</w:t>
      </w:r>
      <w:r>
        <w:rPr>
          <w:bCs/>
          <w:sz w:val="22"/>
          <w:szCs w:val="22"/>
        </w:rPr>
        <w:t>2</w:t>
      </w:r>
      <w:r w:rsidRPr="00F226E8">
        <w:rPr>
          <w:bCs/>
          <w:sz w:val="22"/>
          <w:szCs w:val="22"/>
        </w:rPr>
        <w:t>.</w:t>
      </w:r>
      <w:r>
        <w:rPr>
          <w:bCs/>
          <w:sz w:val="22"/>
          <w:szCs w:val="22"/>
        </w:rPr>
        <w:t>6</w:t>
      </w:r>
      <w:r w:rsidRPr="00F226E8">
        <w:rPr>
          <w:bCs/>
          <w:sz w:val="22"/>
          <w:szCs w:val="22"/>
        </w:rPr>
        <w:t>. Pirkėjas, taip pat turi teisę nutraukti Sutartį ir pareikalauti</w:t>
      </w:r>
      <w:r w:rsidR="00A406C6">
        <w:rPr>
          <w:bCs/>
          <w:sz w:val="22"/>
          <w:szCs w:val="22"/>
        </w:rPr>
        <w:t xml:space="preserve"> </w:t>
      </w:r>
      <w:r w:rsidRPr="00F226E8">
        <w:rPr>
          <w:bCs/>
          <w:sz w:val="22"/>
          <w:szCs w:val="22"/>
        </w:rPr>
        <w:t xml:space="preserve"> atlyginti tiesioginius nuostolius šiais atvejais:</w:t>
      </w:r>
    </w:p>
    <w:p w14:paraId="157000D9" w14:textId="77777777" w:rsidR="007D708B" w:rsidRPr="00F226E8" w:rsidRDefault="007D708B" w:rsidP="007D708B">
      <w:pPr>
        <w:ind w:firstLine="0"/>
        <w:jc w:val="both"/>
        <w:rPr>
          <w:bCs/>
          <w:sz w:val="22"/>
          <w:szCs w:val="22"/>
        </w:rPr>
      </w:pPr>
      <w:r w:rsidRPr="00F226E8">
        <w:rPr>
          <w:bCs/>
          <w:sz w:val="22"/>
          <w:szCs w:val="22"/>
        </w:rPr>
        <w:t>1</w:t>
      </w:r>
      <w:r>
        <w:rPr>
          <w:bCs/>
          <w:sz w:val="22"/>
          <w:szCs w:val="22"/>
        </w:rPr>
        <w:t>2</w:t>
      </w:r>
      <w:r w:rsidRPr="00F226E8">
        <w:rPr>
          <w:bCs/>
          <w:sz w:val="22"/>
          <w:szCs w:val="22"/>
        </w:rPr>
        <w:t>.</w:t>
      </w:r>
      <w:r>
        <w:rPr>
          <w:bCs/>
          <w:sz w:val="22"/>
          <w:szCs w:val="22"/>
        </w:rPr>
        <w:t>6</w:t>
      </w:r>
      <w:r w:rsidRPr="00F226E8">
        <w:rPr>
          <w:bCs/>
          <w:sz w:val="22"/>
          <w:szCs w:val="22"/>
        </w:rPr>
        <w:t>.1. kai Pardavėjas bankrutuoja arba yra likviduojamas, sustabdo ūkinę veiklą arba  įstatymuose ir kituose teisės aktuose numatyta tvarka susidaro analogiška situacija;</w:t>
      </w:r>
    </w:p>
    <w:p w14:paraId="04DD4067" w14:textId="77777777" w:rsidR="007D708B" w:rsidRPr="00F226E8" w:rsidRDefault="007D708B" w:rsidP="007D708B">
      <w:pPr>
        <w:ind w:firstLine="0"/>
        <w:jc w:val="both"/>
        <w:rPr>
          <w:bCs/>
          <w:sz w:val="22"/>
          <w:szCs w:val="22"/>
        </w:rPr>
      </w:pPr>
      <w:r w:rsidRPr="00F226E8">
        <w:rPr>
          <w:bCs/>
          <w:sz w:val="22"/>
          <w:szCs w:val="22"/>
        </w:rPr>
        <w:t>1</w:t>
      </w:r>
      <w:r>
        <w:rPr>
          <w:bCs/>
          <w:sz w:val="22"/>
          <w:szCs w:val="22"/>
        </w:rPr>
        <w:t>2</w:t>
      </w:r>
      <w:r w:rsidRPr="00F226E8">
        <w:rPr>
          <w:bCs/>
          <w:sz w:val="22"/>
          <w:szCs w:val="22"/>
        </w:rPr>
        <w:t>.</w:t>
      </w:r>
      <w:r>
        <w:rPr>
          <w:bCs/>
          <w:sz w:val="22"/>
          <w:szCs w:val="22"/>
        </w:rPr>
        <w:t>6</w:t>
      </w:r>
      <w:r w:rsidRPr="00F226E8">
        <w:rPr>
          <w:bCs/>
          <w:sz w:val="22"/>
          <w:szCs w:val="22"/>
        </w:rPr>
        <w:t>.2. LR Viešųjų pirkimų įstatymo 90 str. nustatytais atvejais.</w:t>
      </w:r>
    </w:p>
    <w:p w14:paraId="36FC7268" w14:textId="77777777" w:rsidR="007D708B" w:rsidRPr="00053E21" w:rsidRDefault="007D708B" w:rsidP="007D708B">
      <w:pPr>
        <w:ind w:firstLine="0"/>
        <w:jc w:val="both"/>
        <w:rPr>
          <w:bCs/>
          <w:sz w:val="22"/>
          <w:szCs w:val="22"/>
          <w:lang w:eastAsia="lt-LT"/>
        </w:rPr>
      </w:pPr>
    </w:p>
    <w:p w14:paraId="0DBDC219" w14:textId="77777777" w:rsidR="007D708B" w:rsidRPr="009B7F25" w:rsidRDefault="007D708B" w:rsidP="007D708B">
      <w:pPr>
        <w:ind w:firstLine="0"/>
        <w:contextualSpacing/>
        <w:rPr>
          <w:rFonts w:eastAsia="Times New Roman"/>
          <w:b/>
          <w:bCs/>
          <w:sz w:val="22"/>
          <w:lang w:eastAsia="lt-LT"/>
        </w:rPr>
      </w:pPr>
      <w:r w:rsidRPr="009B7F25">
        <w:rPr>
          <w:rFonts w:eastAsia="Times New Roman"/>
          <w:b/>
          <w:bCs/>
          <w:sz w:val="22"/>
          <w:lang w:eastAsia="lt-LT"/>
        </w:rPr>
        <w:t>1</w:t>
      </w:r>
      <w:r>
        <w:rPr>
          <w:rFonts w:eastAsia="Times New Roman"/>
          <w:b/>
          <w:bCs/>
          <w:sz w:val="22"/>
          <w:lang w:eastAsia="lt-LT"/>
        </w:rPr>
        <w:t>3</w:t>
      </w:r>
      <w:r w:rsidRPr="009B7F25">
        <w:rPr>
          <w:rFonts w:eastAsia="Times New Roman"/>
          <w:b/>
          <w:bCs/>
          <w:sz w:val="22"/>
          <w:lang w:eastAsia="lt-LT"/>
        </w:rPr>
        <w:t>. KITOS SUTARTIES SĄLYGOS</w:t>
      </w:r>
    </w:p>
    <w:p w14:paraId="43CBE30B" w14:textId="77777777" w:rsidR="007D708B" w:rsidRPr="009B7F25" w:rsidRDefault="007D708B" w:rsidP="007D708B">
      <w:pPr>
        <w:ind w:firstLine="0"/>
        <w:contextualSpacing/>
        <w:jc w:val="both"/>
        <w:rPr>
          <w:rFonts w:eastAsia="Times New Roman"/>
          <w:bCs/>
          <w:sz w:val="22"/>
          <w:lang w:eastAsia="lt-LT"/>
        </w:rPr>
      </w:pPr>
      <w:r w:rsidRPr="009B7F25">
        <w:rPr>
          <w:rFonts w:eastAsia="Times New Roman"/>
          <w:bCs/>
          <w:sz w:val="22"/>
          <w:lang w:eastAsia="lt-LT"/>
        </w:rPr>
        <w:t>1</w:t>
      </w:r>
      <w:r>
        <w:rPr>
          <w:rFonts w:eastAsia="Times New Roman"/>
          <w:bCs/>
          <w:sz w:val="22"/>
          <w:lang w:eastAsia="lt-LT"/>
        </w:rPr>
        <w:t>3</w:t>
      </w:r>
      <w:r w:rsidRPr="009B7F25">
        <w:rPr>
          <w:rFonts w:eastAsia="Times New Roman"/>
          <w:bCs/>
          <w:sz w:val="22"/>
          <w:lang w:eastAsia="lt-LT"/>
        </w:rPr>
        <w:t xml:space="preserve">.1. Sutartis sutarties galiojimo laikotarpiu gali būti keičiama vadovaujantis Viešųjų pirkimų įstatymo 89 straipsniu. Sutarties sąlygų pakeitimai įforminami šalių rašytiniais susitarimais, kurie yra neatsiejama Sutarties dalis. </w:t>
      </w:r>
    </w:p>
    <w:p w14:paraId="7FD1EC0B" w14:textId="77777777" w:rsidR="007D708B" w:rsidRPr="009B7F25" w:rsidRDefault="007D708B" w:rsidP="007D708B">
      <w:pPr>
        <w:ind w:firstLine="0"/>
        <w:contextualSpacing/>
        <w:jc w:val="both"/>
        <w:rPr>
          <w:rFonts w:eastAsia="Times New Roman"/>
          <w:bCs/>
          <w:sz w:val="22"/>
          <w:lang w:eastAsia="lt-LT"/>
        </w:rPr>
      </w:pPr>
      <w:r w:rsidRPr="009B7F25">
        <w:rPr>
          <w:rFonts w:eastAsia="Times New Roman"/>
          <w:bCs/>
          <w:sz w:val="22"/>
          <w:lang w:eastAsia="lt-LT"/>
        </w:rPr>
        <w:lastRenderedPageBreak/>
        <w:t>1</w:t>
      </w:r>
      <w:r>
        <w:rPr>
          <w:rFonts w:eastAsia="Times New Roman"/>
          <w:bCs/>
          <w:sz w:val="22"/>
          <w:lang w:eastAsia="lt-LT"/>
        </w:rPr>
        <w:t>3</w:t>
      </w:r>
      <w:r w:rsidRPr="009B7F25">
        <w:rPr>
          <w:rFonts w:eastAsia="Times New Roman"/>
          <w:bCs/>
          <w:sz w:val="22"/>
          <w:lang w:eastAsia="lt-LT"/>
        </w:rPr>
        <w:t xml:space="preserve">.2. Bet kokie nesutarimai ar ginčai, kylantys tarp Šalių dėl šios Sutarties, sprendžiami </w:t>
      </w:r>
      <w:r w:rsidR="00284D14">
        <w:rPr>
          <w:rFonts w:eastAsia="Times New Roman"/>
          <w:bCs/>
          <w:sz w:val="22"/>
          <w:lang w:eastAsia="lt-LT"/>
        </w:rPr>
        <w:t>derybų būdu</w:t>
      </w:r>
      <w:r w:rsidRPr="009B7F25">
        <w:rPr>
          <w:rFonts w:eastAsia="Times New Roman"/>
          <w:bCs/>
          <w:sz w:val="22"/>
          <w:lang w:eastAsia="lt-LT"/>
        </w:rPr>
        <w:t>. Šalims nepavykus susitarti, bet kokie ginčai, nesutarimai ar reikalavimai, kylantys iš šios Sutarties ar susiję su ja, jos pažeidimu, nutraukimu ar galiojimu, neišspręsti Šalių susitarimu, sprendžiami Lietuvos Respublikos įstatymų nustatyta tvarka.</w:t>
      </w:r>
    </w:p>
    <w:p w14:paraId="3359540A" w14:textId="77777777" w:rsidR="007D708B" w:rsidRPr="003420AB" w:rsidRDefault="00284D14" w:rsidP="007D708B">
      <w:pPr>
        <w:widowControl w:val="0"/>
        <w:tabs>
          <w:tab w:val="left" w:pos="426"/>
          <w:tab w:val="left" w:pos="567"/>
        </w:tabs>
        <w:suppressAutoHyphens/>
        <w:ind w:firstLine="0"/>
        <w:jc w:val="both"/>
        <w:rPr>
          <w:sz w:val="22"/>
          <w:szCs w:val="22"/>
        </w:rPr>
      </w:pPr>
      <w:r>
        <w:rPr>
          <w:sz w:val="22"/>
          <w:szCs w:val="22"/>
          <w:lang w:val="en-US"/>
        </w:rPr>
        <w:t>13.3</w:t>
      </w:r>
      <w:r w:rsidR="007D708B">
        <w:rPr>
          <w:sz w:val="22"/>
          <w:szCs w:val="22"/>
          <w:lang w:val="en-US"/>
        </w:rPr>
        <w:t xml:space="preserve">. </w:t>
      </w:r>
      <w:r w:rsidR="007D708B">
        <w:rPr>
          <w:sz w:val="22"/>
          <w:szCs w:val="22"/>
        </w:rPr>
        <w:t>Pardavėjas, pasirašydamas šią Sutartį, patvirtina, kad į parduodamas Prekes tretieji asmenys neturi jokių teisių.</w:t>
      </w:r>
    </w:p>
    <w:p w14:paraId="04F9C8CC" w14:textId="77777777" w:rsidR="007D708B" w:rsidRPr="009B7F25" w:rsidRDefault="007D708B" w:rsidP="007D708B">
      <w:pPr>
        <w:ind w:firstLine="0"/>
        <w:contextualSpacing/>
        <w:jc w:val="both"/>
        <w:rPr>
          <w:rFonts w:eastAsia="Calibri"/>
          <w:bCs/>
          <w:color w:val="FF0000"/>
          <w:sz w:val="22"/>
        </w:rPr>
      </w:pPr>
      <w:r w:rsidRPr="009B7F25">
        <w:rPr>
          <w:rFonts w:eastAsia="Calibri"/>
          <w:bCs/>
          <w:sz w:val="22"/>
        </w:rPr>
        <w:t>1</w:t>
      </w:r>
      <w:r>
        <w:rPr>
          <w:rFonts w:eastAsia="Calibri"/>
          <w:bCs/>
          <w:sz w:val="22"/>
        </w:rPr>
        <w:t>3</w:t>
      </w:r>
      <w:r w:rsidRPr="009B7F25">
        <w:rPr>
          <w:rFonts w:eastAsia="Calibri"/>
          <w:bCs/>
          <w:sz w:val="22"/>
        </w:rPr>
        <w:t>.</w:t>
      </w:r>
      <w:r>
        <w:rPr>
          <w:rFonts w:eastAsia="Calibri"/>
          <w:bCs/>
          <w:sz w:val="22"/>
        </w:rPr>
        <w:t>5</w:t>
      </w:r>
      <w:r w:rsidRPr="009B7F25">
        <w:rPr>
          <w:rFonts w:eastAsia="Calibri"/>
          <w:bCs/>
          <w:sz w:val="22"/>
        </w:rPr>
        <w:t xml:space="preserve">. </w:t>
      </w:r>
      <w:r>
        <w:rPr>
          <w:rFonts w:eastAsia="Calibri"/>
          <w:bCs/>
          <w:sz w:val="22"/>
        </w:rPr>
        <w:t xml:space="preserve">Sutartis gali būti </w:t>
      </w:r>
      <w:r w:rsidRPr="00E13F42">
        <w:rPr>
          <w:rFonts w:eastAsia="Calibri"/>
          <w:bCs/>
          <w:sz w:val="22"/>
        </w:rPr>
        <w:t xml:space="preserve">pasirašoma kvalifikuotais elektroniniais parašais arba apsikeičiant pasirašytomis skenuotomis sutarties kopijomis PDF formatu. Jei </w:t>
      </w:r>
      <w:r>
        <w:rPr>
          <w:rFonts w:eastAsia="Calibri"/>
          <w:bCs/>
          <w:sz w:val="22"/>
        </w:rPr>
        <w:t xml:space="preserve">Šalys apsikeičia </w:t>
      </w:r>
      <w:r w:rsidRPr="00E13F42">
        <w:rPr>
          <w:rFonts w:eastAsia="Calibri"/>
          <w:bCs/>
          <w:sz w:val="22"/>
        </w:rPr>
        <w:t>Sutarties originalai</w:t>
      </w:r>
      <w:r>
        <w:rPr>
          <w:rFonts w:eastAsia="Calibri"/>
          <w:bCs/>
          <w:sz w:val="22"/>
        </w:rPr>
        <w:t>s</w:t>
      </w:r>
      <w:r w:rsidRPr="00E13F42">
        <w:rPr>
          <w:rFonts w:eastAsia="Calibri"/>
          <w:bCs/>
          <w:sz w:val="22"/>
        </w:rPr>
        <w:t>, sudaromi 2 (du) vienodos juridinės galios egzemplioriai po vieną kiekvienai Šaliai.</w:t>
      </w:r>
      <w:r>
        <w:rPr>
          <w:rFonts w:eastAsia="Calibri"/>
          <w:bCs/>
          <w:sz w:val="22"/>
          <w:lang w:val="en-US"/>
        </w:rPr>
        <w:t xml:space="preserve"> </w:t>
      </w:r>
    </w:p>
    <w:p w14:paraId="7D98E052" w14:textId="77777777" w:rsidR="007D708B" w:rsidRPr="00D41027" w:rsidRDefault="007D708B" w:rsidP="007D708B">
      <w:pPr>
        <w:ind w:firstLine="0"/>
        <w:jc w:val="both"/>
        <w:rPr>
          <w:b/>
          <w:bCs/>
          <w:sz w:val="22"/>
          <w:szCs w:val="22"/>
        </w:rPr>
      </w:pPr>
    </w:p>
    <w:p w14:paraId="6CE29C0D" w14:textId="77777777" w:rsidR="007D708B" w:rsidRPr="00D41027" w:rsidRDefault="007D708B" w:rsidP="007D708B">
      <w:pPr>
        <w:ind w:firstLine="0"/>
        <w:jc w:val="both"/>
        <w:rPr>
          <w:b/>
          <w:bCs/>
          <w:sz w:val="22"/>
          <w:szCs w:val="22"/>
        </w:rPr>
      </w:pPr>
      <w:r w:rsidRPr="00D41027">
        <w:rPr>
          <w:b/>
          <w:bCs/>
          <w:sz w:val="22"/>
          <w:szCs w:val="22"/>
        </w:rPr>
        <w:t>1</w:t>
      </w:r>
      <w:r>
        <w:rPr>
          <w:b/>
          <w:bCs/>
          <w:sz w:val="22"/>
          <w:szCs w:val="22"/>
        </w:rPr>
        <w:t>4</w:t>
      </w:r>
      <w:r w:rsidRPr="00D41027">
        <w:rPr>
          <w:b/>
          <w:bCs/>
          <w:sz w:val="22"/>
          <w:szCs w:val="22"/>
        </w:rPr>
        <w:t>. SUTARTIES PRIEDAI</w:t>
      </w:r>
    </w:p>
    <w:p w14:paraId="4C899F13" w14:textId="77777777" w:rsidR="007D708B" w:rsidRPr="00D41027" w:rsidRDefault="007D708B" w:rsidP="007D708B">
      <w:pPr>
        <w:ind w:firstLine="0"/>
        <w:jc w:val="both"/>
        <w:rPr>
          <w:sz w:val="22"/>
          <w:szCs w:val="22"/>
        </w:rPr>
      </w:pPr>
      <w:r w:rsidRPr="00D41027">
        <w:rPr>
          <w:sz w:val="22"/>
          <w:szCs w:val="22"/>
        </w:rPr>
        <w:t>1</w:t>
      </w:r>
      <w:r>
        <w:rPr>
          <w:sz w:val="22"/>
          <w:szCs w:val="22"/>
        </w:rPr>
        <w:t>4</w:t>
      </w:r>
      <w:r w:rsidR="00284D14">
        <w:rPr>
          <w:sz w:val="22"/>
          <w:szCs w:val="22"/>
        </w:rPr>
        <w:t xml:space="preserve">.1. Tiekėjo </w:t>
      </w:r>
      <w:r w:rsidR="00D3445D">
        <w:rPr>
          <w:b/>
          <w:sz w:val="22"/>
          <w:szCs w:val="22"/>
        </w:rPr>
        <w:t>2023-02-06</w:t>
      </w:r>
      <w:r w:rsidR="00284D14">
        <w:rPr>
          <w:sz w:val="22"/>
          <w:szCs w:val="22"/>
        </w:rPr>
        <w:t xml:space="preserve">  pasiūlymas dėl CNC staklių – priedas Nr. 1.</w:t>
      </w:r>
    </w:p>
    <w:p w14:paraId="56A87B96" w14:textId="77777777" w:rsidR="007D708B" w:rsidRPr="00284A6E" w:rsidRDefault="007D708B" w:rsidP="007D708B">
      <w:pPr>
        <w:ind w:firstLine="0"/>
        <w:rPr>
          <w:bCs/>
          <w:sz w:val="22"/>
          <w:szCs w:val="22"/>
        </w:rPr>
      </w:pPr>
    </w:p>
    <w:p w14:paraId="189A019C" w14:textId="77777777" w:rsidR="007D708B" w:rsidRPr="00284A6E" w:rsidRDefault="007D708B" w:rsidP="007D708B">
      <w:pPr>
        <w:ind w:firstLine="0"/>
        <w:jc w:val="both"/>
        <w:rPr>
          <w:b/>
          <w:bCs/>
          <w:sz w:val="22"/>
          <w:szCs w:val="22"/>
        </w:rPr>
      </w:pPr>
      <w:r w:rsidRPr="00284A6E">
        <w:rPr>
          <w:b/>
          <w:bCs/>
          <w:sz w:val="22"/>
          <w:szCs w:val="22"/>
        </w:rPr>
        <w:t>1</w:t>
      </w:r>
      <w:r>
        <w:rPr>
          <w:b/>
          <w:bCs/>
          <w:sz w:val="22"/>
          <w:szCs w:val="22"/>
        </w:rPr>
        <w:t>5</w:t>
      </w:r>
      <w:r w:rsidRPr="00284A6E">
        <w:rPr>
          <w:b/>
          <w:bCs/>
          <w:sz w:val="22"/>
          <w:szCs w:val="22"/>
        </w:rPr>
        <w:t>. JURIDINIAI ŠALIŲ ADRESAI IR PARAŠAI</w:t>
      </w:r>
    </w:p>
    <w:p w14:paraId="673C8886" w14:textId="77777777" w:rsidR="007D708B" w:rsidRDefault="007D708B" w:rsidP="007D708B">
      <w:pPr>
        <w:ind w:firstLine="0"/>
        <w:rPr>
          <w:bCs/>
          <w:sz w:val="22"/>
          <w:szCs w:val="22"/>
        </w:rPr>
      </w:pPr>
    </w:p>
    <w:p w14:paraId="184E6821" w14:textId="77777777" w:rsidR="007D708B" w:rsidRPr="00CF7BAB" w:rsidRDefault="007D708B" w:rsidP="007D708B">
      <w:pPr>
        <w:ind w:firstLine="0"/>
        <w:rPr>
          <w:bCs/>
          <w:sz w:val="22"/>
          <w:szCs w:val="22"/>
        </w:rPr>
      </w:pPr>
      <w:r w:rsidRPr="00CF7BAB">
        <w:rPr>
          <w:bCs/>
          <w:sz w:val="22"/>
          <w:szCs w:val="22"/>
        </w:rPr>
        <w:t>PIRKĖJAS</w:t>
      </w:r>
      <w:r w:rsidRPr="00CF7BAB">
        <w:rPr>
          <w:bCs/>
          <w:sz w:val="22"/>
          <w:szCs w:val="22"/>
        </w:rPr>
        <w:tab/>
      </w:r>
      <w:r w:rsidRPr="00CF7BAB">
        <w:rPr>
          <w:bCs/>
          <w:sz w:val="22"/>
          <w:szCs w:val="22"/>
        </w:rPr>
        <w:tab/>
      </w:r>
      <w:r w:rsidRPr="00CF7BAB">
        <w:rPr>
          <w:bCs/>
          <w:sz w:val="22"/>
          <w:szCs w:val="22"/>
        </w:rPr>
        <w:tab/>
      </w:r>
      <w:r w:rsidRPr="00CF7BAB">
        <w:rPr>
          <w:bCs/>
          <w:sz w:val="22"/>
          <w:szCs w:val="22"/>
        </w:rPr>
        <w:tab/>
        <w:t>PARDAVĖJAS</w:t>
      </w:r>
    </w:p>
    <w:tbl>
      <w:tblPr>
        <w:tblpPr w:leftFromText="180" w:rightFromText="180" w:vertAnchor="text" w:horzAnchor="margin" w:tblpY="257"/>
        <w:tblW w:w="9468" w:type="dxa"/>
        <w:tblLayout w:type="fixed"/>
        <w:tblLook w:val="04A0" w:firstRow="1" w:lastRow="0" w:firstColumn="1" w:lastColumn="0" w:noHBand="0" w:noVBand="1"/>
      </w:tblPr>
      <w:tblGrid>
        <w:gridCol w:w="5148"/>
        <w:gridCol w:w="4320"/>
      </w:tblGrid>
      <w:tr w:rsidR="007D708B" w:rsidRPr="00CF7BAB" w14:paraId="3FE533CF" w14:textId="77777777" w:rsidTr="00DD4BC0">
        <w:trPr>
          <w:cantSplit/>
        </w:trPr>
        <w:tc>
          <w:tcPr>
            <w:tcW w:w="5148" w:type="dxa"/>
          </w:tcPr>
          <w:p w14:paraId="12FD7F9A" w14:textId="77777777" w:rsidR="007D708B" w:rsidRPr="00CF7BAB" w:rsidRDefault="00284D14" w:rsidP="00DD4BC0">
            <w:pPr>
              <w:overflowPunct w:val="0"/>
              <w:autoSpaceDE w:val="0"/>
              <w:autoSpaceDN w:val="0"/>
              <w:adjustRightInd w:val="0"/>
              <w:ind w:right="6" w:firstLine="0"/>
              <w:jc w:val="both"/>
              <w:rPr>
                <w:sz w:val="22"/>
                <w:szCs w:val="22"/>
              </w:rPr>
            </w:pPr>
            <w:r>
              <w:rPr>
                <w:b/>
                <w:bCs/>
                <w:sz w:val="22"/>
                <w:szCs w:val="22"/>
              </w:rPr>
              <w:t>Tauragės profesinio rengimo centras</w:t>
            </w:r>
          </w:p>
          <w:p w14:paraId="2214E09C" w14:textId="77777777" w:rsidR="007D708B" w:rsidRDefault="007D708B" w:rsidP="00DD4BC0">
            <w:pPr>
              <w:overflowPunct w:val="0"/>
              <w:autoSpaceDE w:val="0"/>
              <w:autoSpaceDN w:val="0"/>
              <w:adjustRightInd w:val="0"/>
              <w:ind w:right="6" w:firstLine="0"/>
              <w:jc w:val="both"/>
              <w:rPr>
                <w:sz w:val="22"/>
                <w:szCs w:val="22"/>
              </w:rPr>
            </w:pPr>
            <w:r>
              <w:rPr>
                <w:sz w:val="22"/>
                <w:szCs w:val="22"/>
              </w:rPr>
              <w:t>Į</w:t>
            </w:r>
            <w:r w:rsidR="00284D14">
              <w:rPr>
                <w:sz w:val="22"/>
                <w:szCs w:val="22"/>
              </w:rPr>
              <w:t>monės kodas 190807286</w:t>
            </w:r>
            <w:r w:rsidRPr="00CF7BAB">
              <w:rPr>
                <w:sz w:val="22"/>
                <w:szCs w:val="22"/>
              </w:rPr>
              <w:t xml:space="preserve">,  </w:t>
            </w:r>
          </w:p>
          <w:p w14:paraId="15F973DA" w14:textId="77777777" w:rsidR="00284D14" w:rsidRPr="00CF7BAB" w:rsidRDefault="00284D14" w:rsidP="00DD4BC0">
            <w:pPr>
              <w:overflowPunct w:val="0"/>
              <w:autoSpaceDE w:val="0"/>
              <w:autoSpaceDN w:val="0"/>
              <w:adjustRightInd w:val="0"/>
              <w:ind w:right="6" w:firstLine="0"/>
              <w:jc w:val="both"/>
              <w:rPr>
                <w:sz w:val="22"/>
                <w:szCs w:val="22"/>
              </w:rPr>
            </w:pPr>
            <w:r>
              <w:rPr>
                <w:sz w:val="22"/>
                <w:szCs w:val="22"/>
              </w:rPr>
              <w:t>PVM kodas: -</w:t>
            </w:r>
          </w:p>
          <w:p w14:paraId="1DDE27FF" w14:textId="77777777" w:rsidR="00284D14" w:rsidRDefault="007D708B" w:rsidP="00DD4BC0">
            <w:pPr>
              <w:overflowPunct w:val="0"/>
              <w:autoSpaceDE w:val="0"/>
              <w:autoSpaceDN w:val="0"/>
              <w:adjustRightInd w:val="0"/>
              <w:ind w:right="6" w:firstLine="0"/>
              <w:jc w:val="both"/>
              <w:rPr>
                <w:sz w:val="22"/>
                <w:szCs w:val="22"/>
              </w:rPr>
            </w:pPr>
            <w:r>
              <w:rPr>
                <w:sz w:val="22"/>
                <w:szCs w:val="22"/>
              </w:rPr>
              <w:t>A</w:t>
            </w:r>
            <w:r w:rsidRPr="00CF7BAB">
              <w:rPr>
                <w:sz w:val="22"/>
                <w:szCs w:val="22"/>
              </w:rPr>
              <w:t>dresas</w:t>
            </w:r>
            <w:r>
              <w:rPr>
                <w:sz w:val="22"/>
                <w:szCs w:val="22"/>
              </w:rPr>
              <w:t>:</w:t>
            </w:r>
            <w:r w:rsidR="00284D14">
              <w:rPr>
                <w:sz w:val="22"/>
                <w:szCs w:val="22"/>
              </w:rPr>
              <w:t xml:space="preserve"> Aerodromo g. 7</w:t>
            </w:r>
            <w:r w:rsidRPr="00CF7BAB">
              <w:rPr>
                <w:sz w:val="22"/>
                <w:szCs w:val="22"/>
              </w:rPr>
              <w:t>,</w:t>
            </w:r>
            <w:r w:rsidR="00284D14">
              <w:rPr>
                <w:sz w:val="22"/>
                <w:szCs w:val="22"/>
              </w:rPr>
              <w:t xml:space="preserve"> </w:t>
            </w:r>
          </w:p>
          <w:p w14:paraId="6EB12525" w14:textId="77777777" w:rsidR="007D708B" w:rsidRDefault="00284D14" w:rsidP="00DD4BC0">
            <w:pPr>
              <w:overflowPunct w:val="0"/>
              <w:autoSpaceDE w:val="0"/>
              <w:autoSpaceDN w:val="0"/>
              <w:adjustRightInd w:val="0"/>
              <w:ind w:right="6" w:firstLine="0"/>
              <w:jc w:val="both"/>
              <w:rPr>
                <w:sz w:val="22"/>
                <w:szCs w:val="22"/>
              </w:rPr>
            </w:pPr>
            <w:r>
              <w:rPr>
                <w:sz w:val="22"/>
                <w:szCs w:val="22"/>
              </w:rPr>
              <w:t>Tauragė, LT-72184</w:t>
            </w:r>
          </w:p>
          <w:p w14:paraId="1CEAEF89" w14:textId="77777777" w:rsidR="00284D14" w:rsidRPr="00CF7BAB" w:rsidRDefault="00284D14" w:rsidP="00DD4BC0">
            <w:pPr>
              <w:overflowPunct w:val="0"/>
              <w:autoSpaceDE w:val="0"/>
              <w:autoSpaceDN w:val="0"/>
              <w:adjustRightInd w:val="0"/>
              <w:ind w:right="6" w:firstLine="0"/>
              <w:jc w:val="both"/>
              <w:rPr>
                <w:sz w:val="22"/>
                <w:szCs w:val="22"/>
              </w:rPr>
            </w:pPr>
            <w:r>
              <w:rPr>
                <w:sz w:val="22"/>
                <w:szCs w:val="22"/>
              </w:rPr>
              <w:t>A/s. Nr. LT</w:t>
            </w:r>
            <w:r w:rsidR="001C3490">
              <w:rPr>
                <w:sz w:val="22"/>
                <w:szCs w:val="22"/>
              </w:rPr>
              <w:t>847044060002403895, SEB</w:t>
            </w:r>
          </w:p>
          <w:p w14:paraId="7BF40E3E" w14:textId="77777777" w:rsidR="007D708B" w:rsidRDefault="00284D14" w:rsidP="00DD4BC0">
            <w:pPr>
              <w:overflowPunct w:val="0"/>
              <w:autoSpaceDE w:val="0"/>
              <w:autoSpaceDN w:val="0"/>
              <w:adjustRightInd w:val="0"/>
              <w:ind w:right="6" w:firstLine="0"/>
              <w:jc w:val="both"/>
              <w:rPr>
                <w:sz w:val="22"/>
                <w:szCs w:val="22"/>
              </w:rPr>
            </w:pPr>
            <w:r>
              <w:rPr>
                <w:sz w:val="22"/>
                <w:szCs w:val="22"/>
              </w:rPr>
              <w:t>El. paštas: rastine@prc.taurage.lm.lt</w:t>
            </w:r>
          </w:p>
          <w:p w14:paraId="5CD3588F" w14:textId="77777777" w:rsidR="00284D14" w:rsidRDefault="00284D14" w:rsidP="00DD4BC0">
            <w:pPr>
              <w:overflowPunct w:val="0"/>
              <w:autoSpaceDE w:val="0"/>
              <w:autoSpaceDN w:val="0"/>
              <w:adjustRightInd w:val="0"/>
              <w:ind w:right="6" w:firstLine="0"/>
              <w:jc w:val="both"/>
              <w:rPr>
                <w:sz w:val="22"/>
                <w:szCs w:val="22"/>
              </w:rPr>
            </w:pPr>
            <w:r>
              <w:rPr>
                <w:sz w:val="22"/>
                <w:szCs w:val="22"/>
              </w:rPr>
              <w:t>Tel. 8 446 61055</w:t>
            </w:r>
          </w:p>
          <w:p w14:paraId="32F93F7D" w14:textId="77777777" w:rsidR="00284D14" w:rsidRDefault="00284D14" w:rsidP="00DD4BC0">
            <w:pPr>
              <w:overflowPunct w:val="0"/>
              <w:autoSpaceDE w:val="0"/>
              <w:autoSpaceDN w:val="0"/>
              <w:adjustRightInd w:val="0"/>
              <w:ind w:right="6" w:firstLine="0"/>
              <w:jc w:val="both"/>
              <w:rPr>
                <w:sz w:val="22"/>
                <w:szCs w:val="22"/>
              </w:rPr>
            </w:pPr>
          </w:p>
          <w:p w14:paraId="1F057A93" w14:textId="77777777" w:rsidR="00284D14" w:rsidRDefault="00284D14" w:rsidP="00DD4BC0">
            <w:pPr>
              <w:overflowPunct w:val="0"/>
              <w:autoSpaceDE w:val="0"/>
              <w:autoSpaceDN w:val="0"/>
              <w:adjustRightInd w:val="0"/>
              <w:ind w:right="6" w:firstLine="0"/>
              <w:jc w:val="both"/>
              <w:rPr>
                <w:sz w:val="22"/>
                <w:szCs w:val="22"/>
              </w:rPr>
            </w:pPr>
          </w:p>
          <w:p w14:paraId="303C1CEA" w14:textId="77777777" w:rsidR="00284D14" w:rsidRDefault="00284D14" w:rsidP="00DD4BC0">
            <w:pPr>
              <w:overflowPunct w:val="0"/>
              <w:autoSpaceDE w:val="0"/>
              <w:autoSpaceDN w:val="0"/>
              <w:adjustRightInd w:val="0"/>
              <w:ind w:right="6" w:firstLine="0"/>
              <w:jc w:val="both"/>
              <w:rPr>
                <w:sz w:val="22"/>
                <w:szCs w:val="22"/>
              </w:rPr>
            </w:pPr>
          </w:p>
          <w:p w14:paraId="0D2E09BD" w14:textId="77777777" w:rsidR="00284D14" w:rsidRDefault="00284D14" w:rsidP="00DD4BC0">
            <w:pPr>
              <w:overflowPunct w:val="0"/>
              <w:autoSpaceDE w:val="0"/>
              <w:autoSpaceDN w:val="0"/>
              <w:adjustRightInd w:val="0"/>
              <w:ind w:right="6" w:firstLine="0"/>
              <w:jc w:val="both"/>
              <w:rPr>
                <w:sz w:val="22"/>
                <w:szCs w:val="22"/>
              </w:rPr>
            </w:pPr>
          </w:p>
          <w:p w14:paraId="3A384B23" w14:textId="77777777" w:rsidR="007D708B" w:rsidRPr="00CF7BAB" w:rsidRDefault="00D3445D" w:rsidP="00DD4BC0">
            <w:pPr>
              <w:overflowPunct w:val="0"/>
              <w:autoSpaceDE w:val="0"/>
              <w:autoSpaceDN w:val="0"/>
              <w:adjustRightInd w:val="0"/>
              <w:ind w:right="6" w:firstLine="0"/>
              <w:jc w:val="both"/>
              <w:rPr>
                <w:sz w:val="22"/>
                <w:szCs w:val="22"/>
              </w:rPr>
            </w:pPr>
            <w:r>
              <w:rPr>
                <w:sz w:val="22"/>
                <w:szCs w:val="22"/>
              </w:rPr>
              <w:t>Direktorius  Vidas Bičkus</w:t>
            </w:r>
          </w:p>
          <w:p w14:paraId="1CA74F64" w14:textId="77777777" w:rsidR="007D708B" w:rsidRPr="00CF7BAB" w:rsidRDefault="007D708B" w:rsidP="00DD4BC0">
            <w:pPr>
              <w:overflowPunct w:val="0"/>
              <w:autoSpaceDE w:val="0"/>
              <w:autoSpaceDN w:val="0"/>
              <w:adjustRightInd w:val="0"/>
              <w:ind w:right="6" w:firstLine="0"/>
              <w:jc w:val="both"/>
              <w:rPr>
                <w:sz w:val="22"/>
                <w:szCs w:val="22"/>
              </w:rPr>
            </w:pPr>
            <w:r w:rsidRPr="00CF7BAB">
              <w:rPr>
                <w:sz w:val="22"/>
                <w:szCs w:val="22"/>
              </w:rPr>
              <w:t>_____________________________</w:t>
            </w:r>
          </w:p>
          <w:p w14:paraId="599D625A" w14:textId="77777777" w:rsidR="007D708B" w:rsidRPr="00CF7BAB" w:rsidRDefault="007D708B" w:rsidP="00DD4BC0">
            <w:pPr>
              <w:overflowPunct w:val="0"/>
              <w:autoSpaceDE w:val="0"/>
              <w:autoSpaceDN w:val="0"/>
              <w:adjustRightInd w:val="0"/>
              <w:ind w:right="6" w:firstLine="0"/>
              <w:jc w:val="both"/>
              <w:rPr>
                <w:bCs/>
                <w:sz w:val="22"/>
                <w:szCs w:val="22"/>
              </w:rPr>
            </w:pPr>
            <w:r w:rsidRPr="00CF7BAB">
              <w:rPr>
                <w:bCs/>
                <w:sz w:val="22"/>
                <w:szCs w:val="22"/>
              </w:rPr>
              <w:t>Data ir parašas</w:t>
            </w:r>
          </w:p>
        </w:tc>
        <w:tc>
          <w:tcPr>
            <w:tcW w:w="4320" w:type="dxa"/>
          </w:tcPr>
          <w:p w14:paraId="05D30B4A" w14:textId="77777777" w:rsidR="007D708B" w:rsidRPr="00AB064A" w:rsidRDefault="00D3445D" w:rsidP="00DD4BC0">
            <w:pPr>
              <w:pStyle w:val="Pagrindinistekstas"/>
              <w:spacing w:after="0"/>
              <w:rPr>
                <w:b/>
                <w:bCs/>
                <w:sz w:val="22"/>
                <w:szCs w:val="22"/>
              </w:rPr>
            </w:pPr>
            <w:r w:rsidRPr="00AB064A">
              <w:rPr>
                <w:b/>
                <w:bCs/>
                <w:sz w:val="22"/>
                <w:szCs w:val="22"/>
              </w:rPr>
              <w:t>UAB „Taiklu“</w:t>
            </w:r>
          </w:p>
          <w:p w14:paraId="0C64BB47" w14:textId="77777777" w:rsidR="007D708B" w:rsidRPr="00AB064A" w:rsidRDefault="00D3445D" w:rsidP="00DD4BC0">
            <w:pPr>
              <w:pStyle w:val="Pagrindinistekstas"/>
              <w:spacing w:after="0"/>
              <w:rPr>
                <w:sz w:val="22"/>
                <w:szCs w:val="22"/>
              </w:rPr>
            </w:pPr>
            <w:r w:rsidRPr="00AB064A">
              <w:rPr>
                <w:sz w:val="22"/>
                <w:szCs w:val="22"/>
              </w:rPr>
              <w:t>Įmonės kodas: 304437662</w:t>
            </w:r>
          </w:p>
          <w:p w14:paraId="0F713869" w14:textId="77777777" w:rsidR="007D708B" w:rsidRPr="00AB064A" w:rsidRDefault="00D3445D" w:rsidP="00DD4BC0">
            <w:pPr>
              <w:pStyle w:val="Pagrindinistekstas"/>
              <w:spacing w:after="0"/>
              <w:rPr>
                <w:sz w:val="22"/>
                <w:szCs w:val="22"/>
              </w:rPr>
            </w:pPr>
            <w:r w:rsidRPr="00AB064A">
              <w:rPr>
                <w:sz w:val="22"/>
                <w:szCs w:val="22"/>
              </w:rPr>
              <w:t>PVM mokėtojo kodas: LT1000010626312</w:t>
            </w:r>
          </w:p>
          <w:p w14:paraId="058DCEAB" w14:textId="77777777" w:rsidR="007D708B" w:rsidRPr="00AB064A" w:rsidRDefault="00D3445D" w:rsidP="00DD4BC0">
            <w:pPr>
              <w:pStyle w:val="Pagrindinistekstas"/>
              <w:spacing w:after="0"/>
              <w:rPr>
                <w:sz w:val="22"/>
                <w:szCs w:val="22"/>
              </w:rPr>
            </w:pPr>
            <w:r w:rsidRPr="00AB064A">
              <w:rPr>
                <w:sz w:val="22"/>
                <w:szCs w:val="22"/>
              </w:rPr>
              <w:t>Adresas: Ukrainiečių g. 4, LT-45234 Kaunas</w:t>
            </w:r>
          </w:p>
          <w:p w14:paraId="2C3E2447" w14:textId="77777777" w:rsidR="007D708B" w:rsidRPr="00AB064A" w:rsidRDefault="007D708B" w:rsidP="00DD4BC0">
            <w:pPr>
              <w:pStyle w:val="Pagrindinistekstas"/>
              <w:spacing w:after="0"/>
              <w:rPr>
                <w:sz w:val="22"/>
                <w:szCs w:val="22"/>
              </w:rPr>
            </w:pPr>
          </w:p>
          <w:p w14:paraId="67028D6F" w14:textId="459BF34F" w:rsidR="007D708B" w:rsidRPr="00AB064A" w:rsidRDefault="007D708B" w:rsidP="00DD4BC0">
            <w:pPr>
              <w:pStyle w:val="Pagrindinistekstas"/>
              <w:spacing w:after="0"/>
              <w:rPr>
                <w:sz w:val="22"/>
                <w:szCs w:val="22"/>
              </w:rPr>
            </w:pPr>
            <w:r w:rsidRPr="00AB064A">
              <w:rPr>
                <w:sz w:val="22"/>
                <w:szCs w:val="22"/>
              </w:rPr>
              <w:t xml:space="preserve">A/s: </w:t>
            </w:r>
            <w:r w:rsidR="00C71422" w:rsidRPr="00AB064A">
              <w:rPr>
                <w:sz w:val="22"/>
                <w:szCs w:val="22"/>
              </w:rPr>
              <w:t>LT987290000015467528</w:t>
            </w:r>
          </w:p>
          <w:p w14:paraId="67F8CCC3" w14:textId="40CCB67B" w:rsidR="007D708B" w:rsidRPr="00AB064A" w:rsidRDefault="007D708B" w:rsidP="00DD4BC0">
            <w:pPr>
              <w:pStyle w:val="Pagrindinistekstas"/>
              <w:spacing w:after="0"/>
              <w:rPr>
                <w:sz w:val="22"/>
                <w:szCs w:val="22"/>
              </w:rPr>
            </w:pPr>
            <w:r w:rsidRPr="00AB064A">
              <w:rPr>
                <w:sz w:val="22"/>
                <w:szCs w:val="22"/>
              </w:rPr>
              <w:t xml:space="preserve">Bankas: </w:t>
            </w:r>
            <w:r w:rsidR="00C71422" w:rsidRPr="00AB064A">
              <w:rPr>
                <w:sz w:val="22"/>
                <w:szCs w:val="22"/>
              </w:rPr>
              <w:t>Citadelė Bankas</w:t>
            </w:r>
          </w:p>
          <w:p w14:paraId="4ED45531" w14:textId="46B5035C" w:rsidR="007D708B" w:rsidRPr="00AB064A" w:rsidRDefault="007D708B" w:rsidP="00DD4BC0">
            <w:pPr>
              <w:pStyle w:val="Pagrindinistekstas"/>
              <w:spacing w:after="0"/>
              <w:rPr>
                <w:sz w:val="22"/>
                <w:szCs w:val="22"/>
              </w:rPr>
            </w:pPr>
            <w:r w:rsidRPr="00AB064A">
              <w:rPr>
                <w:sz w:val="22"/>
                <w:szCs w:val="22"/>
              </w:rPr>
              <w:t xml:space="preserve">Banko kodas: </w:t>
            </w:r>
            <w:r w:rsidR="00C35988" w:rsidRPr="00AB064A">
              <w:rPr>
                <w:sz w:val="22"/>
                <w:szCs w:val="22"/>
              </w:rPr>
              <w:t>72900</w:t>
            </w:r>
          </w:p>
          <w:p w14:paraId="42D51869" w14:textId="77777777" w:rsidR="007D708B" w:rsidRPr="00AB064A" w:rsidRDefault="007D708B" w:rsidP="00DD4BC0">
            <w:pPr>
              <w:overflowPunct w:val="0"/>
              <w:autoSpaceDE w:val="0"/>
              <w:autoSpaceDN w:val="0"/>
              <w:adjustRightInd w:val="0"/>
              <w:ind w:right="6" w:firstLine="0"/>
              <w:jc w:val="both"/>
              <w:rPr>
                <w:bCs/>
                <w:sz w:val="22"/>
                <w:szCs w:val="22"/>
              </w:rPr>
            </w:pPr>
          </w:p>
          <w:p w14:paraId="0416454C" w14:textId="77777777" w:rsidR="007D708B" w:rsidRPr="00AB064A" w:rsidRDefault="007D708B" w:rsidP="00DD4BC0">
            <w:pPr>
              <w:overflowPunct w:val="0"/>
              <w:autoSpaceDE w:val="0"/>
              <w:autoSpaceDN w:val="0"/>
              <w:adjustRightInd w:val="0"/>
              <w:ind w:right="6" w:firstLine="0"/>
              <w:jc w:val="both"/>
              <w:rPr>
                <w:bCs/>
                <w:sz w:val="22"/>
                <w:szCs w:val="22"/>
              </w:rPr>
            </w:pPr>
          </w:p>
          <w:p w14:paraId="656D1D38" w14:textId="77777777" w:rsidR="001C3490" w:rsidRPr="00AB064A" w:rsidRDefault="001C3490" w:rsidP="00DD4BC0">
            <w:pPr>
              <w:overflowPunct w:val="0"/>
              <w:autoSpaceDE w:val="0"/>
              <w:autoSpaceDN w:val="0"/>
              <w:adjustRightInd w:val="0"/>
              <w:ind w:right="6" w:firstLine="0"/>
              <w:jc w:val="both"/>
              <w:rPr>
                <w:bCs/>
                <w:sz w:val="22"/>
                <w:szCs w:val="22"/>
              </w:rPr>
            </w:pPr>
          </w:p>
          <w:p w14:paraId="2606D86B" w14:textId="77777777" w:rsidR="001C3490" w:rsidRPr="00AB064A" w:rsidRDefault="001C3490" w:rsidP="00DD4BC0">
            <w:pPr>
              <w:overflowPunct w:val="0"/>
              <w:autoSpaceDE w:val="0"/>
              <w:autoSpaceDN w:val="0"/>
              <w:adjustRightInd w:val="0"/>
              <w:ind w:right="6" w:firstLine="0"/>
              <w:jc w:val="both"/>
              <w:rPr>
                <w:bCs/>
                <w:sz w:val="22"/>
                <w:szCs w:val="22"/>
              </w:rPr>
            </w:pPr>
          </w:p>
          <w:p w14:paraId="6FA94A00" w14:textId="454BDC70" w:rsidR="007D708B" w:rsidRPr="00AB064A" w:rsidRDefault="00EC1068" w:rsidP="00DD4BC0">
            <w:pPr>
              <w:overflowPunct w:val="0"/>
              <w:autoSpaceDE w:val="0"/>
              <w:autoSpaceDN w:val="0"/>
              <w:adjustRightInd w:val="0"/>
              <w:ind w:right="6" w:firstLine="0"/>
              <w:jc w:val="both"/>
              <w:rPr>
                <w:sz w:val="22"/>
                <w:szCs w:val="22"/>
              </w:rPr>
            </w:pPr>
            <w:r>
              <w:rPr>
                <w:bCs/>
                <w:sz w:val="22"/>
                <w:szCs w:val="22"/>
              </w:rPr>
              <w:t>Komercijos d</w:t>
            </w:r>
            <w:r w:rsidR="00D3445D" w:rsidRPr="00AB064A">
              <w:rPr>
                <w:bCs/>
                <w:sz w:val="22"/>
                <w:szCs w:val="22"/>
              </w:rPr>
              <w:t xml:space="preserve">irektorius </w:t>
            </w:r>
            <w:r>
              <w:rPr>
                <w:bCs/>
                <w:sz w:val="22"/>
                <w:szCs w:val="22"/>
              </w:rPr>
              <w:t>Tomas Juodviršis</w:t>
            </w:r>
          </w:p>
          <w:p w14:paraId="4C88C6A1" w14:textId="77777777" w:rsidR="007D708B" w:rsidRPr="00CF7BAB" w:rsidRDefault="007D708B" w:rsidP="00DD4BC0">
            <w:pPr>
              <w:overflowPunct w:val="0"/>
              <w:autoSpaceDE w:val="0"/>
              <w:autoSpaceDN w:val="0"/>
              <w:adjustRightInd w:val="0"/>
              <w:ind w:right="6" w:firstLine="0"/>
              <w:jc w:val="both"/>
              <w:rPr>
                <w:sz w:val="22"/>
                <w:szCs w:val="22"/>
              </w:rPr>
            </w:pPr>
            <w:r w:rsidRPr="00CF7BAB">
              <w:rPr>
                <w:sz w:val="22"/>
                <w:szCs w:val="22"/>
              </w:rPr>
              <w:t>____________________________</w:t>
            </w:r>
          </w:p>
          <w:p w14:paraId="3638E63B" w14:textId="77777777" w:rsidR="007D708B" w:rsidRPr="00CF7BAB" w:rsidRDefault="007D708B" w:rsidP="00DD4BC0">
            <w:pPr>
              <w:overflowPunct w:val="0"/>
              <w:autoSpaceDE w:val="0"/>
              <w:autoSpaceDN w:val="0"/>
              <w:adjustRightInd w:val="0"/>
              <w:ind w:right="6" w:firstLine="0"/>
              <w:jc w:val="both"/>
              <w:rPr>
                <w:sz w:val="22"/>
                <w:szCs w:val="22"/>
              </w:rPr>
            </w:pPr>
            <w:r w:rsidRPr="00CF7BAB">
              <w:rPr>
                <w:bCs/>
                <w:sz w:val="22"/>
                <w:szCs w:val="22"/>
              </w:rPr>
              <w:t>Data ir parašas</w:t>
            </w:r>
          </w:p>
        </w:tc>
      </w:tr>
    </w:tbl>
    <w:p w14:paraId="570165E3" w14:textId="77777777" w:rsidR="007D708B" w:rsidRPr="00CF7BAB" w:rsidRDefault="007D708B" w:rsidP="007D708B">
      <w:pPr>
        <w:ind w:firstLine="0"/>
        <w:rPr>
          <w:bCs/>
          <w:sz w:val="22"/>
          <w:szCs w:val="22"/>
        </w:rPr>
      </w:pPr>
    </w:p>
    <w:p w14:paraId="6BAE9F90" w14:textId="77777777" w:rsidR="004676D1" w:rsidRDefault="004676D1"/>
    <w:sectPr w:rsidR="004676D1">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0294B" w14:textId="77777777" w:rsidR="00872218" w:rsidRDefault="00872218" w:rsidP="0018146A">
      <w:r>
        <w:separator/>
      </w:r>
    </w:p>
  </w:endnote>
  <w:endnote w:type="continuationSeparator" w:id="0">
    <w:p w14:paraId="62C69E3A" w14:textId="77777777" w:rsidR="00872218" w:rsidRDefault="00872218" w:rsidP="0018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41A38" w14:textId="77777777" w:rsidR="00872218" w:rsidRDefault="00872218" w:rsidP="0018146A">
      <w:r>
        <w:separator/>
      </w:r>
    </w:p>
  </w:footnote>
  <w:footnote w:type="continuationSeparator" w:id="0">
    <w:p w14:paraId="170F5CBB" w14:textId="77777777" w:rsidR="00872218" w:rsidRDefault="00872218" w:rsidP="00181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05D98" w14:textId="77777777" w:rsidR="0018146A" w:rsidRDefault="0018146A">
    <w:pPr>
      <w:pStyle w:val="Antrat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8B"/>
    <w:rsid w:val="000B5383"/>
    <w:rsid w:val="0018146A"/>
    <w:rsid w:val="001C3490"/>
    <w:rsid w:val="00284D14"/>
    <w:rsid w:val="002C630B"/>
    <w:rsid w:val="00301E55"/>
    <w:rsid w:val="004676D1"/>
    <w:rsid w:val="00534828"/>
    <w:rsid w:val="00550B4F"/>
    <w:rsid w:val="005C5929"/>
    <w:rsid w:val="006E5AE3"/>
    <w:rsid w:val="007D708B"/>
    <w:rsid w:val="007E383B"/>
    <w:rsid w:val="008412BF"/>
    <w:rsid w:val="00872218"/>
    <w:rsid w:val="00890688"/>
    <w:rsid w:val="0090072C"/>
    <w:rsid w:val="00924F34"/>
    <w:rsid w:val="009D7721"/>
    <w:rsid w:val="00A406C6"/>
    <w:rsid w:val="00A97437"/>
    <w:rsid w:val="00AB064A"/>
    <w:rsid w:val="00BD13D6"/>
    <w:rsid w:val="00C35988"/>
    <w:rsid w:val="00C71422"/>
    <w:rsid w:val="00D25F1C"/>
    <w:rsid w:val="00D3445D"/>
    <w:rsid w:val="00D91986"/>
    <w:rsid w:val="00DC138B"/>
    <w:rsid w:val="00E22A1A"/>
    <w:rsid w:val="00E91B69"/>
    <w:rsid w:val="00EB00C7"/>
    <w:rsid w:val="00EC1068"/>
    <w:rsid w:val="00EC2F8C"/>
    <w:rsid w:val="00F657EE"/>
    <w:rsid w:val="00FB5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8906"/>
  <w15:chartTrackingRefBased/>
  <w15:docId w15:val="{8C48F698-5838-4DA8-8E8D-4EA08C57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708B"/>
    <w:pPr>
      <w:spacing w:after="0" w:line="240" w:lineRule="auto"/>
      <w:ind w:firstLine="709"/>
    </w:pPr>
    <w:rPr>
      <w:rFonts w:ascii="Times New Roman" w:hAnsi="Times New Roman" w:cs="Times New Roman"/>
      <w:sz w:val="24"/>
      <w:szCs w:val="24"/>
    </w:rPr>
  </w:style>
  <w:style w:type="paragraph" w:styleId="Antrat1">
    <w:name w:val="heading 1"/>
    <w:basedOn w:val="prastasis"/>
    <w:next w:val="prastasis"/>
    <w:link w:val="Antrat1Diagrama"/>
    <w:uiPriority w:val="99"/>
    <w:qFormat/>
    <w:rsid w:val="007D708B"/>
    <w:pPr>
      <w:keepNext/>
      <w:tabs>
        <w:tab w:val="num" w:pos="1080"/>
      </w:tabs>
      <w:spacing w:before="360" w:after="360"/>
      <w:ind w:left="1080" w:hanging="360"/>
      <w:jc w:val="center"/>
      <w:outlineLvl w:val="0"/>
    </w:pPr>
    <w:rPr>
      <w:rFonts w:eastAsia="Times New Roman"/>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D708B"/>
    <w:rPr>
      <w:rFonts w:ascii="Times New Roman" w:eastAsia="Times New Roman" w:hAnsi="Times New Roman" w:cs="Times New Roman"/>
      <w:sz w:val="28"/>
      <w:szCs w:val="28"/>
      <w:lang w:eastAsia="lt-LT"/>
    </w:rPr>
  </w:style>
  <w:style w:type="paragraph" w:styleId="Pagrindinistekstas3">
    <w:name w:val="Body Text 3"/>
    <w:basedOn w:val="prastasis"/>
    <w:link w:val="Pagrindinistekstas3Diagrama"/>
    <w:uiPriority w:val="99"/>
    <w:semiHidden/>
    <w:unhideWhenUsed/>
    <w:rsid w:val="007D708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D708B"/>
    <w:rPr>
      <w:rFonts w:ascii="Times New Roman" w:hAnsi="Times New Roman" w:cs="Times New Roman"/>
      <w:sz w:val="16"/>
      <w:szCs w:val="16"/>
    </w:rPr>
  </w:style>
  <w:style w:type="paragraph" w:styleId="Pagrindiniotekstotrauka">
    <w:name w:val="Body Text Indent"/>
    <w:basedOn w:val="prastasis"/>
    <w:link w:val="PagrindiniotekstotraukaDiagrama"/>
    <w:uiPriority w:val="99"/>
    <w:semiHidden/>
    <w:unhideWhenUsed/>
    <w:rsid w:val="007D708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D708B"/>
    <w:rPr>
      <w:rFonts w:ascii="Times New Roman" w:hAnsi="Times New Roman" w:cs="Times New Roman"/>
      <w:sz w:val="24"/>
      <w:szCs w:val="24"/>
    </w:rPr>
  </w:style>
  <w:style w:type="paragraph" w:customStyle="1" w:styleId="Hyperlink1">
    <w:name w:val="Hyperlink1"/>
    <w:basedOn w:val="prastasis"/>
    <w:rsid w:val="007D708B"/>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Grietas">
    <w:name w:val="Strong"/>
    <w:qFormat/>
    <w:rsid w:val="007D708B"/>
    <w:rPr>
      <w:b/>
      <w:bC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7D708B"/>
    <w:pPr>
      <w:spacing w:after="120"/>
      <w:ind w:firstLine="0"/>
    </w:pPr>
    <w:rPr>
      <w:rFonts w:eastAsia="Times New Roman"/>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7D708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814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146A"/>
    <w:rPr>
      <w:rFonts w:ascii="Segoe UI" w:hAnsi="Segoe UI" w:cs="Segoe UI"/>
      <w:sz w:val="18"/>
      <w:szCs w:val="18"/>
    </w:rPr>
  </w:style>
  <w:style w:type="paragraph" w:styleId="Antrats">
    <w:name w:val="header"/>
    <w:basedOn w:val="prastasis"/>
    <w:link w:val="AntratsDiagrama"/>
    <w:uiPriority w:val="99"/>
    <w:unhideWhenUsed/>
    <w:rsid w:val="0018146A"/>
    <w:pPr>
      <w:tabs>
        <w:tab w:val="center" w:pos="4819"/>
        <w:tab w:val="right" w:pos="9638"/>
      </w:tabs>
    </w:pPr>
  </w:style>
  <w:style w:type="character" w:customStyle="1" w:styleId="AntratsDiagrama">
    <w:name w:val="Antraštės Diagrama"/>
    <w:basedOn w:val="Numatytasispastraiposriftas"/>
    <w:link w:val="Antrats"/>
    <w:uiPriority w:val="99"/>
    <w:rsid w:val="0018146A"/>
    <w:rPr>
      <w:rFonts w:ascii="Times New Roman" w:hAnsi="Times New Roman" w:cs="Times New Roman"/>
      <w:sz w:val="24"/>
      <w:szCs w:val="24"/>
    </w:rPr>
  </w:style>
  <w:style w:type="paragraph" w:styleId="Porat">
    <w:name w:val="footer"/>
    <w:basedOn w:val="prastasis"/>
    <w:link w:val="PoratDiagrama"/>
    <w:uiPriority w:val="99"/>
    <w:unhideWhenUsed/>
    <w:rsid w:val="0018146A"/>
    <w:pPr>
      <w:tabs>
        <w:tab w:val="center" w:pos="4819"/>
        <w:tab w:val="right" w:pos="9638"/>
      </w:tabs>
    </w:pPr>
  </w:style>
  <w:style w:type="character" w:customStyle="1" w:styleId="PoratDiagrama">
    <w:name w:val="Poraštė Diagrama"/>
    <w:basedOn w:val="Numatytasispastraiposriftas"/>
    <w:link w:val="Porat"/>
    <w:uiPriority w:val="99"/>
    <w:rsid w:val="0018146A"/>
    <w:rPr>
      <w:rFonts w:ascii="Times New Roman" w:hAnsi="Times New Roman" w:cs="Times New Roman"/>
      <w:sz w:val="24"/>
      <w:szCs w:val="24"/>
    </w:rPr>
  </w:style>
  <w:style w:type="paragraph" w:customStyle="1" w:styleId="Pagrindinistekstas1">
    <w:name w:val="Pagrindinis tekstas1"/>
    <w:link w:val="BodytextDiagrama"/>
    <w:rsid w:val="00A406C6"/>
    <w:pPr>
      <w:snapToGrid w:val="0"/>
      <w:spacing w:after="0" w:line="240" w:lineRule="auto"/>
      <w:ind w:firstLine="312"/>
      <w:jc w:val="both"/>
    </w:pPr>
    <w:rPr>
      <w:rFonts w:ascii="TimesLT" w:eastAsia="Times New Roman" w:hAnsi="TimesLT" w:cs="TimesLT"/>
      <w:sz w:val="20"/>
      <w:szCs w:val="20"/>
      <w:lang w:val="en-US"/>
    </w:rPr>
  </w:style>
  <w:style w:type="character" w:customStyle="1" w:styleId="BodytextDiagrama">
    <w:name w:val="Body text Diagrama"/>
    <w:link w:val="Pagrindinistekstas1"/>
    <w:rsid w:val="00A406C6"/>
    <w:rPr>
      <w:rFonts w:ascii="TimesLT" w:eastAsia="Times New Roman" w:hAnsi="TimesLT" w:cs="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8493</Words>
  <Characters>4842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Pavaduotojas-S</dc:creator>
  <cp:keywords/>
  <dc:description/>
  <cp:lastModifiedBy>Sekretore</cp:lastModifiedBy>
  <cp:revision>4</cp:revision>
  <cp:lastPrinted>2023-01-27T09:44:00Z</cp:lastPrinted>
  <dcterms:created xsi:type="dcterms:W3CDTF">2023-02-22T11:47:00Z</dcterms:created>
  <dcterms:modified xsi:type="dcterms:W3CDTF">2023-02-24T06:01:00Z</dcterms:modified>
</cp:coreProperties>
</file>