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A7359" w14:textId="77777777" w:rsidR="00456DF8" w:rsidRPr="0036422E" w:rsidRDefault="00456DF8" w:rsidP="00C03AAF">
      <w:pPr>
        <w:jc w:val="center"/>
        <w:rPr>
          <w:b/>
          <w:bCs/>
        </w:rPr>
      </w:pPr>
      <w:bookmarkStart w:id="0" w:name="_Hlk120690446"/>
      <w:r w:rsidRPr="007E7262">
        <w:rPr>
          <w:b/>
          <w:bCs/>
        </w:rPr>
        <w:t>MOLĖTŲ R. GIEDRAIČIŲ SENIŪNIJOS VIETINĖS REIKŠMĖS KELIŲ IR GATVIŲ PRIEŽIŪROS ŽIEMĄ</w:t>
      </w:r>
      <w:bookmarkEnd w:id="0"/>
      <w:r w:rsidRPr="007E7262">
        <w:rPr>
          <w:b/>
          <w:bCs/>
        </w:rPr>
        <w:t xml:space="preserve"> </w:t>
      </w:r>
      <w:r w:rsidRPr="007E7262">
        <w:rPr>
          <w:b/>
          <w:bCs/>
          <w:szCs w:val="24"/>
        </w:rPr>
        <w:t>PASLAUGŲ VIEŠOJO PIRKIMO–PARDAVIMO SUTARTIS</w:t>
      </w:r>
    </w:p>
    <w:p w14:paraId="3F67E856" w14:textId="77777777" w:rsidR="00456DF8" w:rsidRPr="00752CC2" w:rsidRDefault="00456DF8" w:rsidP="00B17BE9">
      <w:pPr>
        <w:jc w:val="center"/>
        <w:rPr>
          <w:szCs w:val="24"/>
        </w:rPr>
      </w:pPr>
    </w:p>
    <w:p w14:paraId="1048FE44" w14:textId="77777777" w:rsidR="00456DF8" w:rsidRPr="00752CC2" w:rsidRDefault="00456DF8" w:rsidP="00B17BE9">
      <w:pPr>
        <w:jc w:val="center"/>
        <w:rPr>
          <w:szCs w:val="24"/>
        </w:rPr>
      </w:pPr>
      <w:r>
        <w:rPr>
          <w:szCs w:val="24"/>
        </w:rPr>
        <w:t xml:space="preserve">2023 </w:t>
      </w:r>
      <w:r w:rsidRPr="00752CC2">
        <w:rPr>
          <w:szCs w:val="24"/>
        </w:rPr>
        <w:t>m.</w:t>
      </w:r>
      <w:r>
        <w:rPr>
          <w:szCs w:val="24"/>
        </w:rPr>
        <w:t xml:space="preserve"> vasario    </w:t>
      </w:r>
      <w:r w:rsidRPr="00752CC2">
        <w:rPr>
          <w:szCs w:val="24"/>
        </w:rPr>
        <w:t>d. Nr.</w:t>
      </w:r>
      <w:r w:rsidRPr="0036422E">
        <w:rPr>
          <w:szCs w:val="24"/>
          <w:u w:val="single"/>
        </w:rPr>
        <w:t xml:space="preserve"> _______</w:t>
      </w:r>
    </w:p>
    <w:p w14:paraId="5B4F3411" w14:textId="77777777" w:rsidR="00456DF8" w:rsidRPr="00752CC2" w:rsidRDefault="00456DF8" w:rsidP="00B17BE9">
      <w:pPr>
        <w:jc w:val="center"/>
        <w:rPr>
          <w:szCs w:val="24"/>
        </w:rPr>
      </w:pPr>
      <w:r w:rsidRPr="00752CC2">
        <w:rPr>
          <w:szCs w:val="24"/>
        </w:rPr>
        <w:t>Molėtai</w:t>
      </w:r>
    </w:p>
    <w:p w14:paraId="088D6751" w14:textId="77777777" w:rsidR="00456DF8" w:rsidRPr="00752CC2" w:rsidRDefault="00456DF8" w:rsidP="00B17BE9">
      <w:pPr>
        <w:rPr>
          <w:szCs w:val="24"/>
        </w:rPr>
      </w:pPr>
    </w:p>
    <w:p w14:paraId="33C13A8F" w14:textId="77777777" w:rsidR="00456DF8" w:rsidRDefault="00456DF8" w:rsidP="002B3EFE">
      <w:pPr>
        <w:ind w:firstLine="601"/>
        <w:jc w:val="both"/>
        <w:rPr>
          <w:szCs w:val="24"/>
        </w:rPr>
      </w:pPr>
      <w:r w:rsidRPr="00752CC2">
        <w:rPr>
          <w:b/>
          <w:szCs w:val="24"/>
        </w:rPr>
        <w:t xml:space="preserve"> </w:t>
      </w:r>
      <w:r w:rsidRPr="00752CC2">
        <w:rPr>
          <w:bCs/>
          <w:szCs w:val="24"/>
        </w:rPr>
        <w:t>Molėtų rajono savivaldybės administracija, juridinio asmens kodas 188712799, kurios registruota buveinė yra Molėtuose</w:t>
      </w:r>
      <w:r>
        <w:rPr>
          <w:bCs/>
          <w:szCs w:val="24"/>
        </w:rPr>
        <w:t>,</w:t>
      </w:r>
      <w:r w:rsidRPr="00752CC2">
        <w:rPr>
          <w:bCs/>
          <w:szCs w:val="24"/>
        </w:rPr>
        <w:t xml:space="preserve"> LT-33140</w:t>
      </w:r>
      <w:r>
        <w:rPr>
          <w:bCs/>
          <w:szCs w:val="24"/>
        </w:rPr>
        <w:t xml:space="preserve">, </w:t>
      </w:r>
      <w:r w:rsidRPr="00752CC2">
        <w:rPr>
          <w:bCs/>
          <w:szCs w:val="24"/>
        </w:rPr>
        <w:t>Vilniaus g. 44  (toliau – Pirkėjas), atstovaujama administracijos direktoriaus Sigito Žvinio</w:t>
      </w:r>
      <w:r w:rsidRPr="00752CC2">
        <w:rPr>
          <w:bCs/>
          <w:i/>
          <w:szCs w:val="24"/>
        </w:rPr>
        <w:t xml:space="preserve">, </w:t>
      </w:r>
      <w:r w:rsidRPr="00752CC2">
        <w:rPr>
          <w:bCs/>
          <w:szCs w:val="24"/>
        </w:rPr>
        <w:t xml:space="preserve">veikiančio pagal Molėtų rajono savivaldybės administracijos nuostatus ir </w:t>
      </w:r>
      <w:r>
        <w:rPr>
          <w:bCs/>
          <w:szCs w:val="24"/>
        </w:rPr>
        <w:t>AB Anykščių melioracija,</w:t>
      </w:r>
      <w:r w:rsidRPr="00A65161">
        <w:rPr>
          <w:bCs/>
          <w:szCs w:val="24"/>
        </w:rPr>
        <w:t xml:space="preserve"> juridinio asmens kodas </w:t>
      </w:r>
      <w:r>
        <w:rPr>
          <w:bCs/>
          <w:szCs w:val="24"/>
        </w:rPr>
        <w:t>154110362</w:t>
      </w:r>
      <w:r w:rsidRPr="00A65161">
        <w:rPr>
          <w:rFonts w:eastAsiaTheme="minorHAnsi"/>
          <w:b/>
          <w:bCs/>
          <w:szCs w:val="24"/>
        </w:rPr>
        <w:t xml:space="preserve">, </w:t>
      </w:r>
      <w:r w:rsidRPr="00A65161">
        <w:rPr>
          <w:rFonts w:eastAsiaTheme="minorHAnsi"/>
          <w:szCs w:val="24"/>
        </w:rPr>
        <w:t>kurios</w:t>
      </w:r>
      <w:r>
        <w:rPr>
          <w:rFonts w:eastAsiaTheme="minorHAnsi"/>
          <w:szCs w:val="24"/>
        </w:rPr>
        <w:t xml:space="preserve"> </w:t>
      </w:r>
      <w:r w:rsidRPr="00A65161">
        <w:rPr>
          <w:rFonts w:eastAsiaTheme="minorHAnsi"/>
          <w:b/>
          <w:bCs/>
          <w:szCs w:val="24"/>
        </w:rPr>
        <w:t xml:space="preserve"> </w:t>
      </w:r>
      <w:r w:rsidRPr="00A65161">
        <w:rPr>
          <w:rFonts w:eastAsiaTheme="minorHAnsi"/>
          <w:szCs w:val="24"/>
        </w:rPr>
        <w:t>buveinė</w:t>
      </w:r>
      <w:r>
        <w:rPr>
          <w:rFonts w:eastAsiaTheme="minorHAnsi"/>
          <w:szCs w:val="24"/>
        </w:rPr>
        <w:t xml:space="preserve"> </w:t>
      </w:r>
      <w:r w:rsidRPr="00A65161">
        <w:rPr>
          <w:rFonts w:eastAsiaTheme="minorHAnsi"/>
          <w:szCs w:val="24"/>
        </w:rPr>
        <w:t xml:space="preserve"> yra</w:t>
      </w:r>
      <w:r>
        <w:rPr>
          <w:rFonts w:eastAsiaTheme="minorHAnsi"/>
          <w:szCs w:val="24"/>
        </w:rPr>
        <w:t xml:space="preserve"> </w:t>
      </w:r>
      <w:r w:rsidRPr="00A65161">
        <w:rPr>
          <w:rFonts w:eastAsiaTheme="minorHAnsi"/>
          <w:szCs w:val="24"/>
        </w:rPr>
        <w:t xml:space="preserve"> </w:t>
      </w:r>
      <w:r>
        <w:rPr>
          <w:rFonts w:eastAsiaTheme="minorHAnsi"/>
          <w:szCs w:val="24"/>
        </w:rPr>
        <w:t>Anykščiuose,  LT-29141</w:t>
      </w:r>
      <w:r w:rsidRPr="00A65161">
        <w:rPr>
          <w:rFonts w:eastAsiaTheme="minorHAnsi"/>
          <w:szCs w:val="24"/>
        </w:rPr>
        <w:t xml:space="preserve">, </w:t>
      </w:r>
      <w:r>
        <w:rPr>
          <w:rFonts w:eastAsiaTheme="minorHAnsi"/>
          <w:szCs w:val="24"/>
        </w:rPr>
        <w:t xml:space="preserve"> Mindaugo g. 25E  </w:t>
      </w:r>
      <w:r w:rsidRPr="00A65161">
        <w:rPr>
          <w:rFonts w:eastAsiaTheme="minorHAnsi"/>
          <w:szCs w:val="24"/>
        </w:rPr>
        <w:t xml:space="preserve">( toliau – Paslaugų teikėjas), </w:t>
      </w:r>
      <w:r w:rsidRPr="00A65161">
        <w:rPr>
          <w:szCs w:val="24"/>
        </w:rPr>
        <w:t>atstovaujama</w:t>
      </w:r>
      <w:r w:rsidRPr="00A65161">
        <w:rPr>
          <w:bCs/>
          <w:szCs w:val="24"/>
        </w:rPr>
        <w:t xml:space="preserve"> direktor</w:t>
      </w:r>
      <w:r>
        <w:rPr>
          <w:bCs/>
          <w:szCs w:val="24"/>
        </w:rPr>
        <w:t>iau</w:t>
      </w:r>
      <w:r w:rsidRPr="00A65161">
        <w:rPr>
          <w:bCs/>
          <w:szCs w:val="24"/>
        </w:rPr>
        <w:t xml:space="preserve">s </w:t>
      </w:r>
      <w:r>
        <w:rPr>
          <w:bCs/>
          <w:szCs w:val="24"/>
        </w:rPr>
        <w:t>Gintaro Pauliukevičiaus,</w:t>
      </w:r>
      <w:r w:rsidRPr="00A65161">
        <w:rPr>
          <w:bCs/>
          <w:szCs w:val="24"/>
        </w:rPr>
        <w:t xml:space="preserve"> veikiančio pagal  </w:t>
      </w:r>
      <w:r>
        <w:rPr>
          <w:bCs/>
          <w:szCs w:val="24"/>
        </w:rPr>
        <w:t>bendrovės įstatus</w:t>
      </w:r>
      <w:r w:rsidRPr="00A65161">
        <w:rPr>
          <w:bCs/>
          <w:szCs w:val="24"/>
        </w:rPr>
        <w:t xml:space="preserve">, </w:t>
      </w:r>
      <w:r w:rsidRPr="00A65161">
        <w:rPr>
          <w:szCs w:val="24"/>
        </w:rPr>
        <w:t>toliau kartu šioje sutartyje vadinami Šalimis, o kiekvienas atskirai – Šalimi, sudarėme šią Sutartį, toliau vadinamą Sutartimi, ir susitarėme dėl toliau išvardintų sąlygų</w:t>
      </w:r>
      <w:r>
        <w:rPr>
          <w:szCs w:val="24"/>
        </w:rPr>
        <w:t>.</w:t>
      </w:r>
    </w:p>
    <w:p w14:paraId="16F05944" w14:textId="77777777" w:rsidR="00456DF8" w:rsidRPr="00752CC2" w:rsidRDefault="00456DF8" w:rsidP="00B17BE9">
      <w:pPr>
        <w:ind w:firstLine="601"/>
        <w:jc w:val="both"/>
        <w:rPr>
          <w:b/>
          <w:szCs w:val="24"/>
        </w:rPr>
      </w:pPr>
    </w:p>
    <w:p w14:paraId="1D9D4CF6" w14:textId="77777777" w:rsidR="00456DF8" w:rsidRPr="00550CFE" w:rsidRDefault="00456DF8" w:rsidP="00B17BE9">
      <w:pPr>
        <w:jc w:val="center"/>
        <w:outlineLvl w:val="0"/>
        <w:rPr>
          <w:b/>
          <w:szCs w:val="24"/>
        </w:rPr>
      </w:pPr>
      <w:r w:rsidRPr="00550CFE">
        <w:rPr>
          <w:b/>
          <w:szCs w:val="24"/>
        </w:rPr>
        <w:t>I. SUTARTIES DALYKAS</w:t>
      </w:r>
    </w:p>
    <w:p w14:paraId="369E493E" w14:textId="77777777" w:rsidR="00456DF8" w:rsidRPr="00550CFE" w:rsidRDefault="00456DF8" w:rsidP="00B17BE9">
      <w:pPr>
        <w:jc w:val="both"/>
        <w:rPr>
          <w:szCs w:val="24"/>
        </w:rPr>
      </w:pPr>
    </w:p>
    <w:p w14:paraId="716C9B20" w14:textId="7301D584" w:rsidR="00456DF8" w:rsidRPr="00550CFE" w:rsidRDefault="00456DF8" w:rsidP="00B17BE9">
      <w:pPr>
        <w:ind w:firstLine="601"/>
        <w:jc w:val="both"/>
        <w:rPr>
          <w:szCs w:val="24"/>
        </w:rPr>
      </w:pPr>
      <w:r w:rsidRPr="00550CFE">
        <w:rPr>
          <w:szCs w:val="24"/>
        </w:rPr>
        <w:t xml:space="preserve">1.1. </w:t>
      </w:r>
      <w:r w:rsidRPr="0036422E">
        <w:rPr>
          <w:szCs w:val="24"/>
        </w:rPr>
        <w:t xml:space="preserve">Sutarties dalykas yra </w:t>
      </w:r>
      <w:bookmarkStart w:id="1" w:name="_Hlk120690538"/>
      <w:r w:rsidRPr="0036422E">
        <w:rPr>
          <w:szCs w:val="24"/>
        </w:rPr>
        <w:t>vietinės reikšmės kelių ir gatvių priežiūr</w:t>
      </w:r>
      <w:r w:rsidRPr="00F15314">
        <w:rPr>
          <w:szCs w:val="24"/>
        </w:rPr>
        <w:t>os</w:t>
      </w:r>
      <w:r w:rsidRPr="0036422E">
        <w:rPr>
          <w:szCs w:val="24"/>
        </w:rPr>
        <w:t xml:space="preserve"> žiemą</w:t>
      </w:r>
      <w:bookmarkEnd w:id="1"/>
      <w:r w:rsidRPr="0036422E">
        <w:rPr>
          <w:szCs w:val="24"/>
        </w:rPr>
        <w:t xml:space="preserve"> paslaugos (toliau – Paslaugos). </w:t>
      </w:r>
      <w:r w:rsidRPr="00550CFE">
        <w:rPr>
          <w:szCs w:val="24"/>
        </w:rPr>
        <w:t xml:space="preserve">Teikiamų Paslaugų apimtis, kokybė bei kiti Paslaugoms keliami reikalavimai apibrėžti techninėje specifikacijoje (Sutarties </w:t>
      </w:r>
      <w:r w:rsidR="007E48DB">
        <w:rPr>
          <w:szCs w:val="24"/>
        </w:rPr>
        <w:t xml:space="preserve">1 </w:t>
      </w:r>
      <w:r w:rsidRPr="00550CFE">
        <w:rPr>
          <w:szCs w:val="24"/>
        </w:rPr>
        <w:t xml:space="preserve">priedas). </w:t>
      </w:r>
    </w:p>
    <w:p w14:paraId="6E87FF07" w14:textId="77777777" w:rsidR="00456DF8" w:rsidRPr="00550CFE" w:rsidRDefault="00456DF8" w:rsidP="00B17BE9">
      <w:pPr>
        <w:ind w:firstLine="601"/>
        <w:jc w:val="both"/>
        <w:rPr>
          <w:szCs w:val="24"/>
        </w:rPr>
      </w:pPr>
      <w:r w:rsidRPr="00550CFE">
        <w:rPr>
          <w:szCs w:val="24"/>
        </w:rPr>
        <w:t>1.2. Šioje Sutartyje nustatytomis sąlygomis Paslaugos teikėjas savo jėgomis įsipareigoja suteikti Paslaugas, o Pirkėjas įsipareigoja sumokėti už tinkamai ir kokybiškai suteiktas Paslaugas pagal šią Sutartį.</w:t>
      </w:r>
    </w:p>
    <w:p w14:paraId="724F98AA" w14:textId="77777777" w:rsidR="00456DF8" w:rsidRPr="0036422E" w:rsidRDefault="00456DF8" w:rsidP="00B17BE9">
      <w:pPr>
        <w:jc w:val="both"/>
        <w:rPr>
          <w:szCs w:val="24"/>
        </w:rPr>
      </w:pPr>
      <w:r w:rsidRPr="00550CFE">
        <w:rPr>
          <w:szCs w:val="24"/>
        </w:rPr>
        <w:t xml:space="preserve">          1.3. </w:t>
      </w:r>
      <w:r w:rsidRPr="0036422E">
        <w:rPr>
          <w:szCs w:val="24"/>
        </w:rPr>
        <w:t xml:space="preserve">Paslaugų teikimo vieta – </w:t>
      </w:r>
      <w:r>
        <w:rPr>
          <w:szCs w:val="24"/>
        </w:rPr>
        <w:t>Molėtų r. Giedraičių seniūnija.</w:t>
      </w:r>
    </w:p>
    <w:p w14:paraId="72A0ABF7" w14:textId="77777777" w:rsidR="00456DF8" w:rsidRPr="00B72077" w:rsidRDefault="00456DF8" w:rsidP="00B72077">
      <w:pPr>
        <w:tabs>
          <w:tab w:val="left" w:pos="596"/>
        </w:tabs>
        <w:ind w:firstLine="601"/>
        <w:jc w:val="both"/>
        <w:rPr>
          <w:iCs/>
          <w:szCs w:val="24"/>
        </w:rPr>
      </w:pPr>
      <w:r w:rsidRPr="0036422E">
        <w:rPr>
          <w:szCs w:val="24"/>
        </w:rPr>
        <w:t xml:space="preserve">1.4. </w:t>
      </w:r>
      <w:bookmarkStart w:id="2" w:name="_Hlk122675941"/>
      <w:r w:rsidRPr="0036422E">
        <w:rPr>
          <w:szCs w:val="24"/>
        </w:rPr>
        <w:t>Paslaugų suteikimo terminas –</w:t>
      </w:r>
      <w:bookmarkEnd w:id="2"/>
      <w:r>
        <w:rPr>
          <w:iCs/>
          <w:szCs w:val="24"/>
        </w:rPr>
        <w:t xml:space="preserve"> Sutartis galioja iki Paslaugų teikėjas suteikia Pirkėjui paslaugų už pradinę sutarties vertę, nurodytą Sutarties 2.2. punkte, tačiau ne ilgiau kaip iki 2024-12-30 nuo Sutarties įsigaliojimo dienos.</w:t>
      </w:r>
    </w:p>
    <w:p w14:paraId="18F20676" w14:textId="77777777" w:rsidR="00456DF8" w:rsidRPr="0036422E" w:rsidRDefault="00456DF8" w:rsidP="00B17BE9">
      <w:pPr>
        <w:tabs>
          <w:tab w:val="left" w:pos="596"/>
        </w:tabs>
        <w:ind w:firstLine="601"/>
        <w:jc w:val="both"/>
        <w:rPr>
          <w:szCs w:val="24"/>
        </w:rPr>
      </w:pPr>
      <w:r w:rsidRPr="0036422E">
        <w:rPr>
          <w:szCs w:val="24"/>
        </w:rPr>
        <w:t>1.5. Paslaugų</w:t>
      </w:r>
      <w:r w:rsidRPr="0036422E">
        <w:rPr>
          <w:szCs w:val="24"/>
          <w:lang w:eastAsia="lt-LT"/>
        </w:rPr>
        <w:t xml:space="preserve"> teikimo termino pratęsimas nenumatomas.</w:t>
      </w:r>
    </w:p>
    <w:p w14:paraId="17EEADB8" w14:textId="77777777" w:rsidR="00456DF8" w:rsidRPr="00550CFE" w:rsidRDefault="00456DF8" w:rsidP="00B17BE9">
      <w:pPr>
        <w:tabs>
          <w:tab w:val="left" w:pos="596"/>
        </w:tabs>
        <w:ind w:firstLine="601"/>
        <w:jc w:val="both"/>
        <w:rPr>
          <w:b/>
          <w:szCs w:val="24"/>
        </w:rPr>
      </w:pPr>
      <w:r w:rsidRPr="00550CFE">
        <w:rPr>
          <w:color w:val="000000" w:themeColor="text1"/>
          <w:szCs w:val="24"/>
        </w:rPr>
        <w:t>1.</w:t>
      </w:r>
      <w:r>
        <w:rPr>
          <w:color w:val="000000" w:themeColor="text1"/>
          <w:szCs w:val="24"/>
        </w:rPr>
        <w:t>6</w:t>
      </w:r>
      <w:r w:rsidRPr="00550CFE">
        <w:rPr>
          <w:color w:val="000000" w:themeColor="text1"/>
          <w:szCs w:val="24"/>
        </w:rPr>
        <w:t>. Sutartis įsigalioja nuo Sutarties pasirašymo dienos.</w:t>
      </w:r>
    </w:p>
    <w:p w14:paraId="3A8B1EF2" w14:textId="77777777" w:rsidR="00456DF8" w:rsidRPr="00550CFE" w:rsidRDefault="00456DF8" w:rsidP="00B17BE9">
      <w:pPr>
        <w:jc w:val="center"/>
        <w:outlineLvl w:val="0"/>
        <w:rPr>
          <w:b/>
          <w:szCs w:val="24"/>
        </w:rPr>
      </w:pPr>
    </w:p>
    <w:p w14:paraId="062EFF1D" w14:textId="77777777" w:rsidR="00456DF8" w:rsidRPr="00550CFE" w:rsidRDefault="00456DF8" w:rsidP="00B17BE9">
      <w:pPr>
        <w:jc w:val="center"/>
        <w:outlineLvl w:val="0"/>
        <w:rPr>
          <w:b/>
          <w:szCs w:val="24"/>
        </w:rPr>
      </w:pPr>
      <w:r w:rsidRPr="00550CFE">
        <w:rPr>
          <w:b/>
          <w:szCs w:val="24"/>
        </w:rPr>
        <w:t xml:space="preserve">II. SUTARTIES KAINODAROS TAISYKLĖS IR MOKĖJIMO SĄLYGOS </w:t>
      </w:r>
    </w:p>
    <w:p w14:paraId="53FD9CCD" w14:textId="77777777" w:rsidR="00456DF8" w:rsidRPr="00550CFE" w:rsidRDefault="00456DF8" w:rsidP="00B17BE9">
      <w:pPr>
        <w:rPr>
          <w:color w:val="C00000"/>
          <w:szCs w:val="24"/>
        </w:rPr>
      </w:pPr>
    </w:p>
    <w:p w14:paraId="43755730" w14:textId="77777777" w:rsidR="00456DF8" w:rsidRPr="00550CFE" w:rsidRDefault="00456DF8" w:rsidP="00B17BE9">
      <w:pPr>
        <w:ind w:firstLine="601"/>
        <w:jc w:val="both"/>
        <w:rPr>
          <w:color w:val="000000" w:themeColor="text1"/>
          <w:szCs w:val="24"/>
        </w:rPr>
      </w:pPr>
      <w:r w:rsidRPr="00550CFE">
        <w:rPr>
          <w:szCs w:val="24"/>
        </w:rPr>
        <w:t xml:space="preserve">2.1. Ši Sutartis yra </w:t>
      </w:r>
      <w:r w:rsidRPr="007329E7">
        <w:rPr>
          <w:szCs w:val="24"/>
        </w:rPr>
        <w:t>fiksuoto įkainio</w:t>
      </w:r>
      <w:r w:rsidRPr="006C20D6">
        <w:rPr>
          <w:color w:val="C00000"/>
          <w:szCs w:val="24"/>
        </w:rPr>
        <w:t xml:space="preserve"> </w:t>
      </w:r>
      <w:r w:rsidRPr="00550CFE">
        <w:rPr>
          <w:szCs w:val="24"/>
        </w:rPr>
        <w:t xml:space="preserve">sutartis. </w:t>
      </w:r>
    </w:p>
    <w:p w14:paraId="079EA9CD" w14:textId="77777777" w:rsidR="00456DF8" w:rsidRDefault="00456DF8" w:rsidP="008F3133">
      <w:pPr>
        <w:ind w:firstLine="601"/>
        <w:jc w:val="both"/>
        <w:rPr>
          <w:szCs w:val="24"/>
        </w:rPr>
      </w:pPr>
      <w:r w:rsidRPr="00550CFE">
        <w:rPr>
          <w:color w:val="000000" w:themeColor="text1"/>
          <w:szCs w:val="24"/>
        </w:rPr>
        <w:t xml:space="preserve">2.2. </w:t>
      </w:r>
      <w:r>
        <w:rPr>
          <w:szCs w:val="24"/>
        </w:rPr>
        <w:t xml:space="preserve">Pradinė Sutarties vertė be PVM yra: </w:t>
      </w:r>
      <w:r w:rsidRPr="00F3285E">
        <w:rPr>
          <w:bCs/>
          <w:iCs/>
          <w:szCs w:val="24"/>
        </w:rPr>
        <w:t xml:space="preserve">15140,00 eurų. </w:t>
      </w:r>
      <w:r w:rsidRPr="00F3285E">
        <w:rPr>
          <w:bCs/>
          <w:color w:val="000000" w:themeColor="text1"/>
          <w:szCs w:val="24"/>
          <w:shd w:val="clear" w:color="auto" w:fill="FFFFFF"/>
        </w:rPr>
        <w:t>PVM sudaro 3179,40 eurų</w:t>
      </w:r>
      <w:r w:rsidRPr="00993F6B">
        <w:rPr>
          <w:bCs/>
          <w:color w:val="000000" w:themeColor="text1"/>
          <w:szCs w:val="24"/>
          <w:shd w:val="clear" w:color="auto" w:fill="FFFFFF"/>
        </w:rPr>
        <w:t>.</w:t>
      </w:r>
    </w:p>
    <w:p w14:paraId="6CE4DD62" w14:textId="77777777" w:rsidR="00456DF8" w:rsidRPr="00550CFE" w:rsidRDefault="00456DF8" w:rsidP="008F3133">
      <w:pPr>
        <w:ind w:firstLine="601"/>
        <w:jc w:val="both"/>
        <w:rPr>
          <w:szCs w:val="24"/>
        </w:rPr>
      </w:pPr>
      <w:r w:rsidRPr="00F85917">
        <w:rPr>
          <w:szCs w:val="24"/>
        </w:rPr>
        <w:t xml:space="preserve">Pirkėjas neįsipareigoja įsigyti </w:t>
      </w:r>
      <w:r>
        <w:rPr>
          <w:szCs w:val="24"/>
        </w:rPr>
        <w:t>Paslaugų</w:t>
      </w:r>
      <w:r w:rsidRPr="00F85917">
        <w:rPr>
          <w:szCs w:val="24"/>
        </w:rPr>
        <w:t xml:space="preserve"> už šiame punkte nurodytą pradinę Sutarties vertės sumą. Pradinė Sutarties vertė yra maksimali suma, už kurią </w:t>
      </w:r>
      <w:r>
        <w:rPr>
          <w:szCs w:val="24"/>
        </w:rPr>
        <w:t>Pirkėjas</w:t>
      </w:r>
      <w:r w:rsidRPr="00F85917">
        <w:rPr>
          <w:szCs w:val="24"/>
        </w:rPr>
        <w:t xml:space="preserve"> gali įsigyti Paslaugų. </w:t>
      </w:r>
    </w:p>
    <w:p w14:paraId="230DF67C" w14:textId="643D4235" w:rsidR="00456DF8" w:rsidRPr="007329E7" w:rsidRDefault="00456DF8" w:rsidP="00B17BE9">
      <w:pPr>
        <w:ind w:firstLine="601"/>
        <w:jc w:val="both"/>
        <w:rPr>
          <w:szCs w:val="24"/>
        </w:rPr>
      </w:pPr>
      <w:r w:rsidRPr="00550CFE">
        <w:rPr>
          <w:szCs w:val="24"/>
        </w:rPr>
        <w:t xml:space="preserve">2.3. </w:t>
      </w:r>
      <w:r w:rsidRPr="007329E7">
        <w:rPr>
          <w:szCs w:val="24"/>
        </w:rPr>
        <w:t xml:space="preserve">Sutarties dalyko įkainiai yra nurodyti Paslaugų teikėjo pasiūlyme </w:t>
      </w:r>
      <w:r w:rsidRPr="0036422E">
        <w:rPr>
          <w:szCs w:val="24"/>
        </w:rPr>
        <w:t xml:space="preserve">(Sutarties </w:t>
      </w:r>
      <w:r w:rsidR="007E48DB">
        <w:rPr>
          <w:szCs w:val="24"/>
        </w:rPr>
        <w:t>2</w:t>
      </w:r>
      <w:r w:rsidRPr="0036422E">
        <w:rPr>
          <w:szCs w:val="24"/>
        </w:rPr>
        <w:t xml:space="preserve"> priedas)</w:t>
      </w:r>
      <w:r w:rsidRPr="007329E7">
        <w:rPr>
          <w:szCs w:val="24"/>
        </w:rPr>
        <w:t xml:space="preserve">. </w:t>
      </w:r>
    </w:p>
    <w:p w14:paraId="69B5AC84" w14:textId="77777777" w:rsidR="00456DF8" w:rsidRPr="00550CFE" w:rsidRDefault="00456DF8" w:rsidP="00B17BE9">
      <w:pPr>
        <w:ind w:firstLine="601"/>
        <w:jc w:val="both"/>
        <w:rPr>
          <w:szCs w:val="24"/>
        </w:rPr>
      </w:pPr>
      <w:r w:rsidRPr="00550CFE">
        <w:rPr>
          <w:szCs w:val="24"/>
        </w:rPr>
        <w:t>2.4.</w:t>
      </w:r>
      <w:r>
        <w:rPr>
          <w:szCs w:val="24"/>
        </w:rPr>
        <w:t xml:space="preserve"> </w:t>
      </w:r>
      <w:r w:rsidRPr="00550CFE">
        <w:rPr>
          <w:szCs w:val="24"/>
        </w:rPr>
        <w:t xml:space="preserve">Į Sutarties įkainius yra įskaičiuotos visos Paslaugų įkainio sudedamosios dalys, visos Paslaugų teikėjo patiriamos išlaidos ir mokesčiai. Jokios papildomos Paslaugų teikėjo išlaidos nebus apmokamos ar kompensuojamos. </w:t>
      </w:r>
    </w:p>
    <w:p w14:paraId="79A82A01" w14:textId="77777777" w:rsidR="00456DF8" w:rsidRPr="00550CFE" w:rsidRDefault="00456DF8" w:rsidP="00B17BE9">
      <w:pPr>
        <w:autoSpaceDE w:val="0"/>
        <w:autoSpaceDN w:val="0"/>
        <w:adjustRightInd w:val="0"/>
        <w:ind w:firstLine="601"/>
        <w:jc w:val="both"/>
        <w:rPr>
          <w:szCs w:val="24"/>
        </w:rPr>
      </w:pPr>
      <w:r w:rsidRPr="00550CFE">
        <w:rPr>
          <w:szCs w:val="24"/>
        </w:rPr>
        <w:t>2.5.</w:t>
      </w:r>
      <w:r>
        <w:rPr>
          <w:szCs w:val="24"/>
        </w:rPr>
        <w:t xml:space="preserve"> </w:t>
      </w:r>
      <w:r w:rsidRPr="00550CFE">
        <w:rPr>
          <w:szCs w:val="24"/>
        </w:rPr>
        <w:t xml:space="preserve">Mokėjimai atliekami eurais tokia tvarka: </w:t>
      </w:r>
    </w:p>
    <w:p w14:paraId="43605157" w14:textId="77777777" w:rsidR="00456DF8" w:rsidRPr="0036422E" w:rsidRDefault="00456DF8" w:rsidP="00B17BE9">
      <w:pPr>
        <w:ind w:firstLine="601"/>
        <w:jc w:val="both"/>
        <w:rPr>
          <w:szCs w:val="24"/>
        </w:rPr>
      </w:pPr>
      <w:r w:rsidRPr="00550CFE">
        <w:rPr>
          <w:szCs w:val="24"/>
        </w:rPr>
        <w:t xml:space="preserve">2.5.1. </w:t>
      </w:r>
      <w:r w:rsidRPr="0036422E">
        <w:rPr>
          <w:szCs w:val="24"/>
        </w:rPr>
        <w:t xml:space="preserve">Pirkėjas už faktiškai atliktas Paslaugas apmoka Paslaugos teikėjui  per 30 (trisdešimt) dienų nuo dienos, kai Pirkėjas priima pažymą apie atliktas Paslaugas ir gauna PVM sąskaitą faktūrą. Tais atvejais, kai vėluoja finansavimas iš biudžeto, mokėjimai gali būti atidedami, vėlavimo laikotarpiui, bet ne ilgiau kaip 60 (šešiasdešimt) dienų. </w:t>
      </w:r>
    </w:p>
    <w:p w14:paraId="611D3C83" w14:textId="77777777" w:rsidR="00456DF8" w:rsidRPr="00550CFE" w:rsidRDefault="00456DF8" w:rsidP="00B17BE9">
      <w:pPr>
        <w:ind w:firstLine="601"/>
        <w:jc w:val="both"/>
        <w:rPr>
          <w:szCs w:val="24"/>
        </w:rPr>
      </w:pPr>
      <w:r w:rsidRPr="00550CFE">
        <w:rPr>
          <w:szCs w:val="24"/>
        </w:rPr>
        <w:t>2.5.2. Paslaugų perdavimas ir priėmimas įforminamas Paslaugų perdavimo</w:t>
      </w:r>
      <w:r>
        <w:rPr>
          <w:szCs w:val="24"/>
        </w:rPr>
        <w:t>–</w:t>
      </w:r>
      <w:r w:rsidRPr="00550CFE">
        <w:rPr>
          <w:szCs w:val="24"/>
        </w:rPr>
        <w:t>priėmimo aktu, kuris pasirašomas Paslaugų teikėjo ir Pirkėjo įgaliotų atstovų</w:t>
      </w:r>
      <w:r>
        <w:rPr>
          <w:szCs w:val="24"/>
        </w:rPr>
        <w:t>.</w:t>
      </w:r>
      <w:r w:rsidRPr="00550CFE">
        <w:rPr>
          <w:szCs w:val="24"/>
        </w:rPr>
        <w:t xml:space="preserve"> </w:t>
      </w:r>
      <w:r>
        <w:rPr>
          <w:szCs w:val="24"/>
        </w:rPr>
        <w:t>D</w:t>
      </w:r>
      <w:r w:rsidRPr="00550CFE">
        <w:rPr>
          <w:szCs w:val="24"/>
        </w:rPr>
        <w:t xml:space="preserve">etali Paslaugų priėmimo–perdavimo tvarka aprašyta šios Sutarties III skyriuje. </w:t>
      </w:r>
    </w:p>
    <w:p w14:paraId="39A7597D" w14:textId="77777777" w:rsidR="00456DF8" w:rsidRPr="00550CFE" w:rsidRDefault="00456DF8" w:rsidP="00B17BE9">
      <w:pPr>
        <w:keepNext/>
        <w:ind w:firstLine="601"/>
        <w:jc w:val="both"/>
        <w:rPr>
          <w:szCs w:val="24"/>
        </w:rPr>
      </w:pPr>
      <w:r w:rsidRPr="00550CFE">
        <w:rPr>
          <w:szCs w:val="24"/>
        </w:rPr>
        <w:t xml:space="preserve">2.5.3. PVM sąskaita faktūra pagal šią Sutartį turi būti teikiama naudojantis informacinės sistemos „E. sąskaita“ priemonėmis. PVM sąskaita faktūra turi būti pateikiama ne anksčiau nei abiejų </w:t>
      </w:r>
      <w:r w:rsidRPr="00550CFE">
        <w:rPr>
          <w:szCs w:val="24"/>
        </w:rPr>
        <w:lastRenderedPageBreak/>
        <w:t>Šalių suderintas ir pasirašytas priėmimo</w:t>
      </w:r>
      <w:r>
        <w:rPr>
          <w:szCs w:val="24"/>
        </w:rPr>
        <w:t>–</w:t>
      </w:r>
      <w:r w:rsidRPr="00550CFE">
        <w:rPr>
          <w:szCs w:val="24"/>
        </w:rPr>
        <w:t>perdavimo aktas be trūkumų</w:t>
      </w:r>
      <w:r>
        <w:rPr>
          <w:szCs w:val="24"/>
        </w:rPr>
        <w:t xml:space="preserve"> </w:t>
      </w:r>
      <w:r w:rsidRPr="00550CFE">
        <w:rPr>
          <w:szCs w:val="24"/>
        </w:rPr>
        <w:t>/</w:t>
      </w:r>
      <w:r>
        <w:rPr>
          <w:szCs w:val="24"/>
        </w:rPr>
        <w:t xml:space="preserve"> </w:t>
      </w:r>
      <w:r w:rsidRPr="00550CFE">
        <w:rPr>
          <w:szCs w:val="24"/>
        </w:rPr>
        <w:t>pastabų (t. y. kai pašalinti visi trūkumai ar pastabos, nurodytos ankstesniuose priėmimo</w:t>
      </w:r>
      <w:r>
        <w:rPr>
          <w:szCs w:val="24"/>
        </w:rPr>
        <w:t>–</w:t>
      </w:r>
      <w:r w:rsidRPr="00550CFE">
        <w:rPr>
          <w:szCs w:val="24"/>
        </w:rPr>
        <w:t xml:space="preserve">perdavimo aktuose, jei tokių buvo).  </w:t>
      </w:r>
    </w:p>
    <w:p w14:paraId="6420D977" w14:textId="77777777" w:rsidR="00456DF8" w:rsidRDefault="00456DF8" w:rsidP="00B17BE9">
      <w:pPr>
        <w:keepNext/>
        <w:ind w:firstLine="601"/>
        <w:jc w:val="both"/>
        <w:rPr>
          <w:szCs w:val="24"/>
        </w:rPr>
      </w:pPr>
      <w:r w:rsidRPr="00550CFE">
        <w:rPr>
          <w:szCs w:val="24"/>
        </w:rPr>
        <w:t>2.5.4. Pirkėjas už suteiktas Paslaugas Paslaugų teikėjui atsiskaito mokėjimo pavedimu į Paslaugų teikėjo nurodytą banko sąskaitą.</w:t>
      </w:r>
    </w:p>
    <w:p w14:paraId="5B4387E4" w14:textId="77777777" w:rsidR="00456DF8" w:rsidRPr="0030268A" w:rsidRDefault="00456DF8" w:rsidP="003B59D3">
      <w:pPr>
        <w:pStyle w:val="Sraopastraipa"/>
        <w:numPr>
          <w:ilvl w:val="1"/>
          <w:numId w:val="3"/>
        </w:numPr>
        <w:tabs>
          <w:tab w:val="left" w:pos="1021"/>
        </w:tabs>
        <w:ind w:left="29" w:firstLine="538"/>
        <w:jc w:val="both"/>
        <w:rPr>
          <w:rFonts w:eastAsia="Calibri"/>
          <w:color w:val="000000" w:themeColor="text1"/>
          <w:sz w:val="24"/>
          <w:szCs w:val="24"/>
          <w:lang w:val="lt-LT"/>
        </w:rPr>
      </w:pPr>
      <w:r w:rsidRPr="0030268A">
        <w:rPr>
          <w:rFonts w:eastAsia="Calibri"/>
          <w:color w:val="000000" w:themeColor="text1"/>
          <w:sz w:val="24"/>
          <w:szCs w:val="24"/>
          <w:lang w:val="lt-LT"/>
        </w:rPr>
        <w:t>Fiksuotas įkainis dėl pasikeitusių mokesčių perskaičiuojamas tokia tvarka:</w:t>
      </w:r>
    </w:p>
    <w:p w14:paraId="48C1119D" w14:textId="77777777" w:rsidR="00456DF8" w:rsidRPr="0030268A" w:rsidRDefault="00456DF8" w:rsidP="003B59D3">
      <w:pPr>
        <w:pStyle w:val="Sraopastraipa"/>
        <w:numPr>
          <w:ilvl w:val="2"/>
          <w:numId w:val="3"/>
        </w:numPr>
        <w:tabs>
          <w:tab w:val="left" w:pos="1276"/>
        </w:tabs>
        <w:ind w:left="29" w:firstLine="567"/>
        <w:jc w:val="both"/>
        <w:rPr>
          <w:color w:val="000000" w:themeColor="text1"/>
          <w:sz w:val="24"/>
          <w:szCs w:val="24"/>
          <w:lang w:val="lt-LT" w:eastAsia="lt-LT"/>
        </w:rPr>
      </w:pPr>
      <w:r w:rsidRPr="0030268A">
        <w:rPr>
          <w:color w:val="000000" w:themeColor="text1"/>
          <w:sz w:val="24"/>
          <w:szCs w:val="24"/>
          <w:lang w:val="lt-LT"/>
        </w:rPr>
        <w:t>mokestis, kuriam pasikeitus perskaičiuojamas fiksuotas įkainis - PVM. Pasikeitus kitiems mokesčiams, fiksuotas įkainis nebus perskaičiuojamas;</w:t>
      </w:r>
    </w:p>
    <w:p w14:paraId="31CDA16F" w14:textId="77777777" w:rsidR="00456DF8" w:rsidRPr="0030268A" w:rsidRDefault="00456DF8" w:rsidP="003B59D3">
      <w:pPr>
        <w:pStyle w:val="Sraopastraipa"/>
        <w:numPr>
          <w:ilvl w:val="2"/>
          <w:numId w:val="3"/>
        </w:numPr>
        <w:tabs>
          <w:tab w:val="left" w:pos="1276"/>
        </w:tabs>
        <w:ind w:left="0" w:firstLine="567"/>
        <w:jc w:val="both"/>
        <w:rPr>
          <w:color w:val="000000" w:themeColor="text1"/>
          <w:sz w:val="24"/>
          <w:szCs w:val="24"/>
          <w:lang w:val="lt-LT" w:eastAsia="lt-LT"/>
        </w:rPr>
      </w:pPr>
      <w:r w:rsidRPr="0030268A">
        <w:rPr>
          <w:color w:val="000000" w:themeColor="text1"/>
          <w:sz w:val="24"/>
          <w:szCs w:val="24"/>
          <w:lang w:val="lt-LT"/>
        </w:rPr>
        <w:t>PVM perskaičiuojamas įsigaliojus Lietuvos Respublikos pridėtinės vertės mokesčio įstatymo pakeitimo įstatymui, kuriuo keičiamas mokesčio tarifas;</w:t>
      </w:r>
    </w:p>
    <w:p w14:paraId="38B6DA4B" w14:textId="77777777" w:rsidR="00456DF8" w:rsidRPr="0030268A" w:rsidRDefault="00456DF8" w:rsidP="003B59D3">
      <w:pPr>
        <w:pStyle w:val="Sraopastraipa"/>
        <w:numPr>
          <w:ilvl w:val="2"/>
          <w:numId w:val="3"/>
        </w:numPr>
        <w:tabs>
          <w:tab w:val="left" w:pos="1276"/>
        </w:tabs>
        <w:ind w:left="0" w:firstLine="567"/>
        <w:jc w:val="both"/>
        <w:rPr>
          <w:color w:val="000000" w:themeColor="text1"/>
          <w:sz w:val="24"/>
          <w:szCs w:val="24"/>
          <w:lang w:val="lt-LT" w:eastAsia="lt-LT"/>
        </w:rPr>
      </w:pPr>
      <w:r w:rsidRPr="0030268A">
        <w:rPr>
          <w:color w:val="000000" w:themeColor="text1"/>
          <w:sz w:val="24"/>
          <w:szCs w:val="24"/>
          <w:lang w:val="lt-LT"/>
        </w:rPr>
        <w:t xml:space="preserve">perskaičiavimo formulė: pasikeitus PVM tarifo dydžiui, </w:t>
      </w:r>
      <w:r w:rsidRPr="0030268A">
        <w:rPr>
          <w:rFonts w:eastAsia="Calibri"/>
          <w:color w:val="000000" w:themeColor="text1"/>
          <w:sz w:val="24"/>
          <w:szCs w:val="24"/>
          <w:lang w:val="lt-LT"/>
        </w:rPr>
        <w:t xml:space="preserve">fiksuotame įkainyje </w:t>
      </w:r>
      <w:r w:rsidRPr="0030268A">
        <w:rPr>
          <w:color w:val="000000" w:themeColor="text1"/>
          <w:sz w:val="24"/>
          <w:szCs w:val="24"/>
          <w:lang w:val="lt-LT"/>
        </w:rPr>
        <w:t>esantis PVM tarifas neatliktiems darbams keičiamas (mažinamas ar didinamas) pagal Lietuvos Respublikos teisės aktus;</w:t>
      </w:r>
    </w:p>
    <w:p w14:paraId="59E14736" w14:textId="77777777" w:rsidR="00456DF8" w:rsidRPr="0030268A" w:rsidRDefault="00456DF8" w:rsidP="003B59D3">
      <w:pPr>
        <w:pStyle w:val="Sraopastraipa"/>
        <w:numPr>
          <w:ilvl w:val="2"/>
          <w:numId w:val="3"/>
        </w:numPr>
        <w:tabs>
          <w:tab w:val="left" w:pos="1163"/>
        </w:tabs>
        <w:ind w:left="0" w:firstLine="567"/>
        <w:jc w:val="both"/>
        <w:rPr>
          <w:color w:val="000000" w:themeColor="text1"/>
          <w:sz w:val="24"/>
          <w:szCs w:val="24"/>
          <w:lang w:val="lt-LT" w:eastAsia="lt-LT"/>
        </w:rPr>
      </w:pPr>
      <w:r w:rsidRPr="0030268A">
        <w:rPr>
          <w:color w:val="000000" w:themeColor="text1"/>
          <w:sz w:val="24"/>
          <w:szCs w:val="24"/>
          <w:lang w:val="lt-LT"/>
        </w:rPr>
        <w:t>fiksuoto įkainio dėl pasikeitusių mokesčių pakeitimas įforminamas papildomu Šalių susitarimu;</w:t>
      </w:r>
    </w:p>
    <w:p w14:paraId="3275C5E6" w14:textId="77777777" w:rsidR="00456DF8" w:rsidRPr="0030268A" w:rsidRDefault="00456DF8" w:rsidP="003B59D3">
      <w:pPr>
        <w:pStyle w:val="Sraopastraipa"/>
        <w:numPr>
          <w:ilvl w:val="2"/>
          <w:numId w:val="3"/>
        </w:numPr>
        <w:tabs>
          <w:tab w:val="left" w:pos="1163"/>
        </w:tabs>
        <w:ind w:left="0" w:firstLine="567"/>
        <w:jc w:val="both"/>
        <w:rPr>
          <w:color w:val="000000" w:themeColor="text1"/>
          <w:sz w:val="24"/>
          <w:szCs w:val="24"/>
          <w:lang w:val="lt-LT" w:eastAsia="lt-LT"/>
        </w:rPr>
      </w:pPr>
      <w:r w:rsidRPr="0030268A">
        <w:rPr>
          <w:color w:val="000000" w:themeColor="text1"/>
          <w:sz w:val="24"/>
          <w:szCs w:val="24"/>
          <w:lang w:val="lt-LT"/>
        </w:rPr>
        <w:t>perskaičiuotą fiksuotą įkainį pradedama taikyti nuo Lietuvos Respublikos pridėtinės vertės mokesčio įstatymo pakeitimo įstatymo, kuriuo keičiamas šio mokesčio tarifas, nurodytos tarifo įsigaliojimo dienos.</w:t>
      </w:r>
    </w:p>
    <w:p w14:paraId="6B35D5E1" w14:textId="77777777" w:rsidR="00456DF8" w:rsidRPr="0030268A" w:rsidRDefault="00456DF8" w:rsidP="003B59D3">
      <w:pPr>
        <w:pStyle w:val="Sraopastraipa"/>
        <w:numPr>
          <w:ilvl w:val="1"/>
          <w:numId w:val="3"/>
        </w:numPr>
        <w:tabs>
          <w:tab w:val="left" w:pos="210"/>
          <w:tab w:val="left" w:pos="1163"/>
        </w:tabs>
        <w:ind w:left="0" w:firstLine="596"/>
        <w:jc w:val="both"/>
        <w:rPr>
          <w:color w:val="000000" w:themeColor="text1"/>
          <w:sz w:val="24"/>
          <w:szCs w:val="24"/>
          <w:lang w:val="lt-LT" w:eastAsia="lt-LT"/>
        </w:rPr>
      </w:pPr>
      <w:r w:rsidRPr="0030268A">
        <w:rPr>
          <w:color w:val="000000" w:themeColor="text1"/>
          <w:sz w:val="24"/>
          <w:szCs w:val="24"/>
          <w:lang w:val="lt-LT"/>
        </w:rPr>
        <w:t>Fiksuotas įkainis dėl kainų lygio pokyčio bus perskaičiuojama tokia tvarka:</w:t>
      </w:r>
    </w:p>
    <w:p w14:paraId="0B5B03F7" w14:textId="77777777" w:rsidR="00456DF8" w:rsidRPr="0030268A" w:rsidRDefault="00456DF8" w:rsidP="003B59D3">
      <w:pPr>
        <w:pStyle w:val="Sraopastraipa"/>
        <w:numPr>
          <w:ilvl w:val="2"/>
          <w:numId w:val="3"/>
        </w:numPr>
        <w:tabs>
          <w:tab w:val="left" w:pos="1163"/>
        </w:tabs>
        <w:ind w:left="0" w:firstLine="567"/>
        <w:jc w:val="both"/>
        <w:rPr>
          <w:color w:val="000000" w:themeColor="text1"/>
          <w:sz w:val="24"/>
          <w:szCs w:val="24"/>
          <w:lang w:val="lt-LT" w:eastAsia="lt-LT"/>
        </w:rPr>
      </w:pPr>
      <w:r w:rsidRPr="0030268A">
        <w:rPr>
          <w:color w:val="000000" w:themeColor="text1"/>
          <w:sz w:val="24"/>
          <w:szCs w:val="24"/>
          <w:lang w:val="lt-LT"/>
        </w:rPr>
        <w:t xml:space="preserve">Duomenys, kuriais remiamasi vertinant kainų lygio pokytį </w:t>
      </w:r>
      <w:r w:rsidRPr="0030268A">
        <w:rPr>
          <w:color w:val="000000" w:themeColor="text1"/>
          <w:sz w:val="24"/>
          <w:szCs w:val="24"/>
          <w:lang w:val="lt-LT"/>
        </w:rPr>
        <w:softHyphen/>
        <w:t>-</w:t>
      </w:r>
      <w:r w:rsidRPr="0030268A">
        <w:rPr>
          <w:color w:val="000000" w:themeColor="text1"/>
          <w:sz w:val="24"/>
          <w:szCs w:val="24"/>
          <w:lang w:val="lt-LT"/>
        </w:rPr>
        <w:softHyphen/>
      </w:r>
      <w:r w:rsidRPr="0030268A">
        <w:rPr>
          <w:color w:val="000000" w:themeColor="text1"/>
          <w:sz w:val="24"/>
          <w:szCs w:val="24"/>
          <w:lang w:val="lt-LT"/>
        </w:rPr>
        <w:softHyphen/>
        <w:t xml:space="preserve"> Lietuvos statistikos departamento interneto svetainėje </w:t>
      </w:r>
      <w:hyperlink r:id="rId8" w:history="1">
        <w:r w:rsidRPr="0030268A">
          <w:rPr>
            <w:rStyle w:val="Hipersaitas"/>
            <w:color w:val="000000" w:themeColor="text1"/>
            <w:sz w:val="24"/>
            <w:szCs w:val="24"/>
            <w:lang w:val="lt-LT"/>
          </w:rPr>
          <w:t>http://osp.stat.gov.lt/</w:t>
        </w:r>
      </w:hyperlink>
      <w:r w:rsidRPr="0030268A">
        <w:rPr>
          <w:color w:val="000000" w:themeColor="text1"/>
          <w:sz w:val="24"/>
          <w:szCs w:val="24"/>
          <w:lang w:val="lt-LT"/>
        </w:rPr>
        <w:t xml:space="preserve"> skelbiamas indeksas;</w:t>
      </w:r>
    </w:p>
    <w:p w14:paraId="3DB3CB82" w14:textId="77777777" w:rsidR="00456DF8" w:rsidRPr="0030268A" w:rsidRDefault="00456DF8" w:rsidP="003B59D3">
      <w:pPr>
        <w:pStyle w:val="Sraopastraipa"/>
        <w:numPr>
          <w:ilvl w:val="2"/>
          <w:numId w:val="3"/>
        </w:numPr>
        <w:tabs>
          <w:tab w:val="left" w:pos="1276"/>
        </w:tabs>
        <w:ind w:left="0" w:firstLine="567"/>
        <w:jc w:val="both"/>
        <w:rPr>
          <w:color w:val="000000" w:themeColor="text1"/>
          <w:sz w:val="24"/>
          <w:szCs w:val="24"/>
          <w:lang w:val="lt-LT" w:eastAsia="lt-LT"/>
        </w:rPr>
      </w:pPr>
      <w:r w:rsidRPr="0030268A">
        <w:rPr>
          <w:color w:val="000000" w:themeColor="text1"/>
          <w:sz w:val="24"/>
          <w:szCs w:val="24"/>
          <w:lang w:val="lt-LT"/>
        </w:rPr>
        <w:t>Perskaičiavimo formulė:</w:t>
      </w:r>
    </w:p>
    <w:p w14:paraId="35931D95" w14:textId="77777777" w:rsidR="00456DF8" w:rsidRPr="0030268A" w:rsidRDefault="00456DF8" w:rsidP="003B59D3">
      <w:pPr>
        <w:pStyle w:val="Sraopastraipa"/>
        <w:ind w:left="1276"/>
        <w:rPr>
          <w:color w:val="000000" w:themeColor="text1"/>
          <w:sz w:val="24"/>
          <w:szCs w:val="24"/>
          <w:lang w:val="lt-LT"/>
        </w:rPr>
      </w:pPr>
      <w:r w:rsidRPr="0030268A">
        <w:rPr>
          <w:color w:val="000000" w:themeColor="text1"/>
          <w:sz w:val="24"/>
          <w:szCs w:val="24"/>
          <w:lang w:val="lt-LT"/>
        </w:rPr>
        <w:t xml:space="preserve">P = </w:t>
      </w:r>
      <w:proofErr w:type="spellStart"/>
      <w:r w:rsidRPr="0030268A">
        <w:rPr>
          <w:color w:val="000000" w:themeColor="text1"/>
          <w:sz w:val="24"/>
          <w:szCs w:val="24"/>
          <w:lang w:val="lt-LT"/>
        </w:rPr>
        <w:t>Ln</w:t>
      </w:r>
      <w:proofErr w:type="spellEnd"/>
      <w:r w:rsidRPr="0030268A">
        <w:rPr>
          <w:color w:val="000000" w:themeColor="text1"/>
          <w:sz w:val="24"/>
          <w:szCs w:val="24"/>
          <w:lang w:val="lt-LT"/>
        </w:rPr>
        <w:t>/</w:t>
      </w:r>
      <w:proofErr w:type="spellStart"/>
      <w:r w:rsidRPr="0030268A">
        <w:rPr>
          <w:color w:val="000000" w:themeColor="text1"/>
          <w:sz w:val="24"/>
          <w:szCs w:val="24"/>
          <w:lang w:val="lt-LT"/>
        </w:rPr>
        <w:t>Lo</w:t>
      </w:r>
      <w:proofErr w:type="spellEnd"/>
      <w:r w:rsidRPr="0030268A">
        <w:rPr>
          <w:color w:val="000000" w:themeColor="text1"/>
          <w:sz w:val="24"/>
          <w:szCs w:val="24"/>
          <w:lang w:val="lt-LT"/>
        </w:rPr>
        <w:t>;</w:t>
      </w:r>
    </w:p>
    <w:p w14:paraId="67E2B16C" w14:textId="77777777" w:rsidR="00456DF8" w:rsidRPr="0030268A" w:rsidRDefault="00456DF8" w:rsidP="003B59D3">
      <w:pPr>
        <w:pStyle w:val="Sraopastraipa"/>
        <w:ind w:left="1276"/>
        <w:rPr>
          <w:color w:val="000000" w:themeColor="text1"/>
          <w:sz w:val="24"/>
          <w:szCs w:val="24"/>
          <w:lang w:val="lt-LT"/>
        </w:rPr>
      </w:pPr>
      <w:r w:rsidRPr="0030268A">
        <w:rPr>
          <w:color w:val="000000" w:themeColor="text1"/>
          <w:sz w:val="24"/>
          <w:szCs w:val="24"/>
          <w:lang w:val="lt-LT"/>
        </w:rPr>
        <w:t>čia:</w:t>
      </w:r>
    </w:p>
    <w:p w14:paraId="7EBD6355" w14:textId="77777777" w:rsidR="00456DF8" w:rsidRPr="0030268A" w:rsidRDefault="00456DF8" w:rsidP="003B59D3">
      <w:pPr>
        <w:pStyle w:val="Sraopastraipa"/>
        <w:ind w:left="1276"/>
        <w:rPr>
          <w:color w:val="000000" w:themeColor="text1"/>
          <w:sz w:val="24"/>
          <w:szCs w:val="24"/>
          <w:lang w:val="lt-LT"/>
        </w:rPr>
      </w:pPr>
      <w:r w:rsidRPr="0030268A">
        <w:rPr>
          <w:color w:val="000000" w:themeColor="text1"/>
          <w:sz w:val="24"/>
          <w:szCs w:val="24"/>
          <w:lang w:val="lt-LT"/>
        </w:rPr>
        <w:t>P – pataisymo daugiklis. Pataisymo daugiklis skaičiuojamas keturių skaitmenų po kablelio tikslumu;</w:t>
      </w:r>
    </w:p>
    <w:p w14:paraId="4298B1AF" w14:textId="77777777" w:rsidR="00456DF8" w:rsidRPr="0030268A" w:rsidRDefault="00456DF8" w:rsidP="003B59D3">
      <w:pPr>
        <w:pStyle w:val="Sraopastraipa"/>
        <w:ind w:left="1276"/>
        <w:rPr>
          <w:color w:val="000000" w:themeColor="text1"/>
          <w:sz w:val="24"/>
          <w:szCs w:val="24"/>
          <w:lang w:val="lt-LT"/>
        </w:rPr>
      </w:pPr>
      <w:proofErr w:type="spellStart"/>
      <w:r w:rsidRPr="0030268A">
        <w:rPr>
          <w:color w:val="000000" w:themeColor="text1"/>
          <w:sz w:val="24"/>
          <w:szCs w:val="24"/>
          <w:lang w:val="lt-LT"/>
        </w:rPr>
        <w:t>Ln</w:t>
      </w:r>
      <w:proofErr w:type="spellEnd"/>
      <w:r w:rsidRPr="0030268A">
        <w:rPr>
          <w:color w:val="000000" w:themeColor="text1"/>
          <w:sz w:val="24"/>
          <w:szCs w:val="24"/>
          <w:lang w:val="lt-LT"/>
        </w:rPr>
        <w:t xml:space="preserve"> – n mėnesio kainos indeksas;</w:t>
      </w:r>
    </w:p>
    <w:p w14:paraId="76E55F83" w14:textId="77777777" w:rsidR="00456DF8" w:rsidRPr="0030268A" w:rsidRDefault="00456DF8" w:rsidP="003B59D3">
      <w:pPr>
        <w:pStyle w:val="Sraopastraipa"/>
        <w:tabs>
          <w:tab w:val="left" w:pos="1276"/>
        </w:tabs>
        <w:ind w:left="1276"/>
        <w:jc w:val="both"/>
        <w:rPr>
          <w:color w:val="000000" w:themeColor="text1"/>
          <w:sz w:val="24"/>
          <w:szCs w:val="24"/>
          <w:lang w:val="lt-LT"/>
        </w:rPr>
      </w:pPr>
      <w:proofErr w:type="spellStart"/>
      <w:r w:rsidRPr="0030268A">
        <w:rPr>
          <w:color w:val="000000" w:themeColor="text1"/>
          <w:sz w:val="24"/>
          <w:szCs w:val="24"/>
          <w:lang w:val="lt-LT"/>
        </w:rPr>
        <w:t>Lo</w:t>
      </w:r>
      <w:proofErr w:type="spellEnd"/>
      <w:r w:rsidRPr="0030268A">
        <w:rPr>
          <w:color w:val="000000" w:themeColor="text1"/>
          <w:sz w:val="24"/>
          <w:szCs w:val="24"/>
          <w:lang w:val="lt-LT"/>
        </w:rPr>
        <w:t xml:space="preserve"> – bazinis kainos indeksas (pasiūlymo pateikimo termino pabaigos mėnesio indeksas;</w:t>
      </w:r>
    </w:p>
    <w:p w14:paraId="588E15BB" w14:textId="77777777" w:rsidR="00456DF8" w:rsidRPr="0030268A" w:rsidRDefault="00456DF8" w:rsidP="003B59D3">
      <w:pPr>
        <w:pStyle w:val="Sraopastraipa"/>
        <w:numPr>
          <w:ilvl w:val="2"/>
          <w:numId w:val="3"/>
        </w:numPr>
        <w:tabs>
          <w:tab w:val="left" w:pos="1276"/>
        </w:tabs>
        <w:ind w:left="0" w:firstLine="567"/>
        <w:jc w:val="both"/>
        <w:rPr>
          <w:color w:val="000000" w:themeColor="text1"/>
          <w:sz w:val="24"/>
          <w:szCs w:val="24"/>
          <w:lang w:val="lt-LT" w:eastAsia="lt-LT"/>
        </w:rPr>
      </w:pPr>
      <w:r w:rsidRPr="0030268A">
        <w:rPr>
          <w:color w:val="000000" w:themeColor="text1"/>
          <w:sz w:val="24"/>
          <w:szCs w:val="24"/>
          <w:lang w:val="lt-LT"/>
        </w:rPr>
        <w:t>Peržiūros momentas ir dažnumas: bet kuri Sutarties šalis Sutarties galiojimo metu turi teisę inicijuoti Sutartyje numatytų įkainių perskaičiavimą (keitimą) ne anksčiau kaip po 6 (šešių) mėnesių nuo Sutarties sudarymo dienos, kai indeksas padidės  arba sumažės 10 arba daugiau proc. lyginant su bazinės kainos indeksu, o jei kaina  jau buvo perskaičiuota – su perskaičiavimui taikytu paskutiniu indeksu;</w:t>
      </w:r>
    </w:p>
    <w:p w14:paraId="5DE48B90" w14:textId="77777777" w:rsidR="00456DF8" w:rsidRPr="0030268A" w:rsidRDefault="00456DF8" w:rsidP="003B59D3">
      <w:pPr>
        <w:pStyle w:val="Sraopastraipa"/>
        <w:numPr>
          <w:ilvl w:val="2"/>
          <w:numId w:val="3"/>
        </w:numPr>
        <w:tabs>
          <w:tab w:val="left" w:pos="1276"/>
        </w:tabs>
        <w:ind w:left="0" w:firstLine="567"/>
        <w:jc w:val="both"/>
        <w:rPr>
          <w:color w:val="000000" w:themeColor="text1"/>
          <w:sz w:val="24"/>
          <w:szCs w:val="24"/>
          <w:lang w:val="lt-LT" w:eastAsia="lt-LT"/>
        </w:rPr>
      </w:pPr>
      <w:r w:rsidRPr="0030268A">
        <w:rPr>
          <w:color w:val="000000" w:themeColor="text1"/>
          <w:sz w:val="24"/>
          <w:szCs w:val="24"/>
          <w:lang w:val="lt-LT"/>
        </w:rPr>
        <w:t>Indeksas, kuriuo bus remiamasi vertinant kainų lygio pokytį - Lietuvos statistikos departamento Oficialiosios statistikos portalo statybos sąnaudų elementų kainų indekso (SSKI) pokytis (Mašinų ir mechanizmų darbas);</w:t>
      </w:r>
    </w:p>
    <w:p w14:paraId="23CAEAFB" w14:textId="77777777" w:rsidR="00456DF8" w:rsidRPr="0030268A" w:rsidRDefault="00456DF8" w:rsidP="003B59D3">
      <w:pPr>
        <w:pStyle w:val="Sraopastraipa"/>
        <w:numPr>
          <w:ilvl w:val="2"/>
          <w:numId w:val="3"/>
        </w:numPr>
        <w:tabs>
          <w:tab w:val="left" w:pos="1276"/>
        </w:tabs>
        <w:ind w:left="0" w:firstLine="567"/>
        <w:jc w:val="both"/>
        <w:rPr>
          <w:color w:val="000000" w:themeColor="text1"/>
          <w:sz w:val="24"/>
          <w:szCs w:val="24"/>
          <w:lang w:val="lt-LT" w:eastAsia="lt-LT"/>
        </w:rPr>
      </w:pPr>
      <w:r w:rsidRPr="0030268A">
        <w:rPr>
          <w:color w:val="000000" w:themeColor="text1"/>
          <w:sz w:val="24"/>
          <w:szCs w:val="24"/>
          <w:lang w:val="lt-LT"/>
        </w:rPr>
        <w:t>Perskaičiuoto įkainio įforminimas - kainos perskaičiavimas įforminamas dvišaliu Užsakovo ir Rangovo pasirašomu papildomu susitarimu. Nei viena iš Šalių neturi teisės atsisakyti pasirašyti tokio susitarimo be pagrįstų priežasčių. Prie Sutarties įkainio perskaičiavimo yra būtina pridėti Sutarties šalių įgaliotų atstovų pasirašytą skaičiavimą pagrindžiantį dokumentą;</w:t>
      </w:r>
    </w:p>
    <w:p w14:paraId="3AA56697" w14:textId="77777777" w:rsidR="00456DF8" w:rsidRPr="0030268A" w:rsidRDefault="00456DF8" w:rsidP="003B59D3">
      <w:pPr>
        <w:pStyle w:val="Sraopastraipa"/>
        <w:numPr>
          <w:ilvl w:val="2"/>
          <w:numId w:val="3"/>
        </w:numPr>
        <w:tabs>
          <w:tab w:val="left" w:pos="1276"/>
        </w:tabs>
        <w:ind w:left="0" w:firstLine="567"/>
        <w:jc w:val="both"/>
        <w:rPr>
          <w:color w:val="000000" w:themeColor="text1"/>
          <w:sz w:val="24"/>
          <w:szCs w:val="24"/>
          <w:lang w:val="lt-LT" w:eastAsia="lt-LT"/>
        </w:rPr>
      </w:pPr>
      <w:r w:rsidRPr="0030268A">
        <w:rPr>
          <w:color w:val="000000" w:themeColor="text1"/>
          <w:sz w:val="24"/>
          <w:szCs w:val="24"/>
          <w:lang w:val="lt-LT"/>
        </w:rPr>
        <w:t>Paslaugų teikėjo fiksuotas įkainis laikomas perskaičiuotas, kai Sutarties Šalys pasirašo susitarimą dėl Sutarties įkainio perskaičiavimo. Perskaičiuotas įkainis pradedamas taikyti nuo kitos dienos po susitarimo dėl Sutarties įkainio perskaičiavimo pasirašymo.</w:t>
      </w:r>
    </w:p>
    <w:p w14:paraId="765D8CAA" w14:textId="77777777" w:rsidR="00456DF8" w:rsidRPr="0030268A" w:rsidRDefault="00456DF8" w:rsidP="00B17BE9">
      <w:pPr>
        <w:keepNext/>
        <w:ind w:firstLine="601"/>
        <w:jc w:val="both"/>
        <w:rPr>
          <w:color w:val="C00000"/>
          <w:szCs w:val="24"/>
        </w:rPr>
      </w:pPr>
      <w:r w:rsidRPr="0030268A">
        <w:rPr>
          <w:szCs w:val="24"/>
        </w:rPr>
        <w:t>2.8. Tarpiniai mokėjimai nenumatomi.</w:t>
      </w:r>
    </w:p>
    <w:p w14:paraId="7DEA3F7A" w14:textId="77777777" w:rsidR="00456DF8" w:rsidRPr="00550CFE" w:rsidRDefault="00456DF8" w:rsidP="00B17BE9">
      <w:pPr>
        <w:keepNext/>
        <w:keepLines/>
        <w:tabs>
          <w:tab w:val="left" w:pos="567"/>
        </w:tabs>
        <w:ind w:firstLine="601"/>
        <w:jc w:val="both"/>
        <w:outlineLvl w:val="3"/>
        <w:rPr>
          <w:szCs w:val="24"/>
        </w:rPr>
      </w:pPr>
    </w:p>
    <w:p w14:paraId="1E9236EA" w14:textId="77777777" w:rsidR="00456DF8" w:rsidRPr="00550CFE" w:rsidRDefault="00456DF8" w:rsidP="00B17BE9">
      <w:pPr>
        <w:jc w:val="center"/>
        <w:outlineLvl w:val="0"/>
        <w:rPr>
          <w:b/>
          <w:szCs w:val="24"/>
        </w:rPr>
      </w:pPr>
      <w:r w:rsidRPr="00550CFE">
        <w:rPr>
          <w:b/>
          <w:szCs w:val="24"/>
        </w:rPr>
        <w:t xml:space="preserve">III. PASLAUGŲ PRIĖMIMAS–PERDAVIMAS </w:t>
      </w:r>
    </w:p>
    <w:p w14:paraId="6A5171C4" w14:textId="77777777" w:rsidR="00456DF8" w:rsidRPr="00550CFE" w:rsidRDefault="00456DF8" w:rsidP="00B17BE9">
      <w:pPr>
        <w:jc w:val="center"/>
        <w:outlineLvl w:val="0"/>
        <w:rPr>
          <w:szCs w:val="24"/>
        </w:rPr>
      </w:pPr>
    </w:p>
    <w:p w14:paraId="51866656" w14:textId="77777777" w:rsidR="00456DF8" w:rsidRPr="00550CFE" w:rsidRDefault="00456DF8" w:rsidP="00B17BE9">
      <w:pPr>
        <w:ind w:firstLine="601"/>
        <w:jc w:val="both"/>
        <w:rPr>
          <w:szCs w:val="24"/>
        </w:rPr>
      </w:pPr>
      <w:r w:rsidRPr="00550CFE">
        <w:rPr>
          <w:szCs w:val="24"/>
        </w:rPr>
        <w:t>3.1. Suteiktų Paslaugų kokybė patikrinama priėmimo</w:t>
      </w:r>
      <w:r>
        <w:rPr>
          <w:szCs w:val="24"/>
        </w:rPr>
        <w:t>–</w:t>
      </w:r>
      <w:r w:rsidRPr="00550CFE">
        <w:rPr>
          <w:szCs w:val="24"/>
        </w:rPr>
        <w:t>perdavimo metu, Šalims pasirašant Paslaugų priėmimo</w:t>
      </w:r>
      <w:r>
        <w:rPr>
          <w:szCs w:val="24"/>
        </w:rPr>
        <w:t>–</w:t>
      </w:r>
      <w:r w:rsidRPr="00550CFE">
        <w:rPr>
          <w:szCs w:val="24"/>
        </w:rPr>
        <w:t>perdavimo aktą</w:t>
      </w:r>
      <w:r>
        <w:rPr>
          <w:szCs w:val="24"/>
        </w:rPr>
        <w:t xml:space="preserve"> </w:t>
      </w:r>
      <w:r w:rsidRPr="007329E7">
        <w:rPr>
          <w:szCs w:val="24"/>
        </w:rPr>
        <w:t>forma F2</w:t>
      </w:r>
      <w:r w:rsidRPr="00550CFE">
        <w:rPr>
          <w:szCs w:val="24"/>
        </w:rPr>
        <w:t>, kurį rengia Paslaugos teikėjas</w:t>
      </w:r>
      <w:r>
        <w:rPr>
          <w:szCs w:val="24"/>
        </w:rPr>
        <w:t>.</w:t>
      </w:r>
      <w:r w:rsidRPr="00550CFE">
        <w:rPr>
          <w:szCs w:val="24"/>
        </w:rPr>
        <w:t xml:space="preserve"> </w:t>
      </w:r>
    </w:p>
    <w:p w14:paraId="2C10CDEE" w14:textId="77777777" w:rsidR="00456DF8" w:rsidRPr="00550CFE" w:rsidRDefault="00456DF8" w:rsidP="00B17BE9">
      <w:pPr>
        <w:ind w:firstLine="601"/>
        <w:jc w:val="both"/>
        <w:rPr>
          <w:szCs w:val="24"/>
        </w:rPr>
      </w:pPr>
      <w:r w:rsidRPr="00550CFE">
        <w:rPr>
          <w:szCs w:val="24"/>
        </w:rPr>
        <w:t xml:space="preserve">3.2. Pirkėjas, patikrinęs ir įsitikinęs, kad Paslaugos atitinka Sutartyje ir jos prieduose nustatytus reikalavimus ir kad yra įvykdyti visi kiti Paslaugų teikėjo įsipareigojimai pagal Sutartį, ne vėliau kaip per </w:t>
      </w:r>
      <w:r w:rsidRPr="00AE3CAF">
        <w:rPr>
          <w:szCs w:val="24"/>
        </w:rPr>
        <w:t>3</w:t>
      </w:r>
      <w:r w:rsidRPr="00550CFE">
        <w:rPr>
          <w:color w:val="000000" w:themeColor="text1"/>
          <w:szCs w:val="24"/>
        </w:rPr>
        <w:t xml:space="preserve"> darbo dienas </w:t>
      </w:r>
      <w:r w:rsidRPr="00550CFE">
        <w:rPr>
          <w:szCs w:val="24"/>
        </w:rPr>
        <w:t>nuo Paslaugų priėmimo</w:t>
      </w:r>
      <w:r>
        <w:rPr>
          <w:szCs w:val="24"/>
        </w:rPr>
        <w:t>–</w:t>
      </w:r>
      <w:r w:rsidRPr="00550CFE">
        <w:rPr>
          <w:szCs w:val="24"/>
        </w:rPr>
        <w:t>perdavimo akto gavimo dienos privalo priimti suteiktas Paslaugas ir pasirašyti Paslaugų priėmimo</w:t>
      </w:r>
      <w:r>
        <w:rPr>
          <w:szCs w:val="24"/>
        </w:rPr>
        <w:t>–</w:t>
      </w:r>
      <w:r w:rsidRPr="00550CFE">
        <w:rPr>
          <w:szCs w:val="24"/>
        </w:rPr>
        <w:t>perdavimo aktą.</w:t>
      </w:r>
    </w:p>
    <w:p w14:paraId="1BB8F164" w14:textId="77777777" w:rsidR="00456DF8" w:rsidRPr="00550CFE" w:rsidRDefault="00456DF8" w:rsidP="00B17BE9">
      <w:pPr>
        <w:ind w:firstLine="601"/>
        <w:jc w:val="both"/>
        <w:rPr>
          <w:szCs w:val="24"/>
        </w:rPr>
      </w:pPr>
      <w:r w:rsidRPr="00550CFE">
        <w:rPr>
          <w:szCs w:val="24"/>
        </w:rPr>
        <w:lastRenderedPageBreak/>
        <w:t>3.3. Jeigu Pirkėjas priėmimo</w:t>
      </w:r>
      <w:r>
        <w:rPr>
          <w:szCs w:val="24"/>
        </w:rPr>
        <w:t>–</w:t>
      </w:r>
      <w:r w:rsidRPr="00550CFE">
        <w:rPr>
          <w:szCs w:val="24"/>
        </w:rPr>
        <w:t xml:space="preserve">perdavimo metu turi pastabų dėl suteiktų Paslaugų kiekio ir/arba kokybės ir/arba nustatomi suteiktų Paslaugų kokybės trūkumai ir/arba neatitikimai techninės specifikacijos reikalavimams, visi neatitikimai/trūkumai raštu nurodomi Paslaugų </w:t>
      </w:r>
      <w:r>
        <w:rPr>
          <w:szCs w:val="24"/>
        </w:rPr>
        <w:t xml:space="preserve">teikėjui </w:t>
      </w:r>
      <w:r w:rsidRPr="00550CFE">
        <w:rPr>
          <w:szCs w:val="24"/>
        </w:rPr>
        <w:t>ir perdavimo</w:t>
      </w:r>
      <w:r>
        <w:rPr>
          <w:szCs w:val="24"/>
        </w:rPr>
        <w:t>–</w:t>
      </w:r>
      <w:r w:rsidRPr="00550CFE">
        <w:rPr>
          <w:szCs w:val="24"/>
        </w:rPr>
        <w:t xml:space="preserve">priėmimo aktas </w:t>
      </w:r>
      <w:r>
        <w:rPr>
          <w:szCs w:val="24"/>
        </w:rPr>
        <w:t>ne</w:t>
      </w:r>
      <w:r w:rsidRPr="00550CFE">
        <w:rPr>
          <w:szCs w:val="24"/>
        </w:rPr>
        <w:t>pasirašomas.</w:t>
      </w:r>
    </w:p>
    <w:p w14:paraId="21113936" w14:textId="77777777" w:rsidR="00456DF8" w:rsidRPr="00550CFE" w:rsidRDefault="00456DF8" w:rsidP="00B17BE9">
      <w:pPr>
        <w:ind w:firstLine="601"/>
        <w:jc w:val="both"/>
        <w:rPr>
          <w:szCs w:val="24"/>
        </w:rPr>
      </w:pPr>
      <w:r w:rsidRPr="00550CFE">
        <w:rPr>
          <w:szCs w:val="24"/>
        </w:rPr>
        <w:t xml:space="preserve">3.4. Pirkėjas, atsižvelgdamas į trūkumų pobūdį, kiekį bei sudėtingumą, </w:t>
      </w:r>
      <w:r>
        <w:rPr>
          <w:szCs w:val="24"/>
        </w:rPr>
        <w:t xml:space="preserve">rašte </w:t>
      </w:r>
      <w:r w:rsidRPr="00550CFE">
        <w:rPr>
          <w:szCs w:val="24"/>
        </w:rPr>
        <w:t>nurodo Paslaugos teikėjui protingą terminą pašalinti Paslaugų trūkumus nuo raštiškų pastabų pateikimo dienos. Paslaugų teikėjui pašalinus per Pirkėjo nurodytą protingą terminą Paslaugų trūkumus/neatitikimus, Šalys pasirašo priėmimo</w:t>
      </w:r>
      <w:r>
        <w:rPr>
          <w:szCs w:val="24"/>
        </w:rPr>
        <w:t>–</w:t>
      </w:r>
      <w:r w:rsidRPr="00550CFE">
        <w:rPr>
          <w:szCs w:val="24"/>
        </w:rPr>
        <w:t>perdavimo aktą.</w:t>
      </w:r>
    </w:p>
    <w:p w14:paraId="2CCC82B8" w14:textId="77777777" w:rsidR="00456DF8" w:rsidRPr="00550CFE" w:rsidRDefault="00456DF8" w:rsidP="00B17BE9">
      <w:pPr>
        <w:ind w:firstLine="601"/>
        <w:contextualSpacing/>
        <w:jc w:val="both"/>
        <w:rPr>
          <w:szCs w:val="24"/>
        </w:rPr>
      </w:pPr>
      <w:r w:rsidRPr="00550CFE">
        <w:rPr>
          <w:szCs w:val="24"/>
        </w:rPr>
        <w:t xml:space="preserve">3.5. Terminas, skirtas Pirkėjui priimti </w:t>
      </w:r>
      <w:r>
        <w:rPr>
          <w:szCs w:val="24"/>
        </w:rPr>
        <w:t>P</w:t>
      </w:r>
      <w:r w:rsidRPr="00550CFE">
        <w:rPr>
          <w:szCs w:val="24"/>
        </w:rPr>
        <w:t>aslaugas bei patikrinti jų atitikimą nustatytiems reikalavimams ir Pirkėjo nurodytas protingas trūkumų</w:t>
      </w:r>
      <w:r>
        <w:rPr>
          <w:szCs w:val="24"/>
        </w:rPr>
        <w:t xml:space="preserve"> </w:t>
      </w:r>
      <w:r w:rsidRPr="00550CFE">
        <w:rPr>
          <w:szCs w:val="24"/>
        </w:rPr>
        <w:t>/</w:t>
      </w:r>
      <w:r>
        <w:rPr>
          <w:szCs w:val="24"/>
        </w:rPr>
        <w:t xml:space="preserve"> </w:t>
      </w:r>
      <w:r w:rsidRPr="00550CFE">
        <w:rPr>
          <w:szCs w:val="24"/>
        </w:rPr>
        <w:t>pastabų pašalinimo terminas nėra įskaičiuojami į bendrą Paslaugų teikimo terminą, numatytą Sutarties 1.4 punkte</w:t>
      </w:r>
      <w:r>
        <w:rPr>
          <w:szCs w:val="24"/>
        </w:rPr>
        <w:t>.</w:t>
      </w:r>
      <w:r w:rsidRPr="00550CFE">
        <w:rPr>
          <w:szCs w:val="24"/>
        </w:rPr>
        <w:t xml:space="preserve"> </w:t>
      </w:r>
    </w:p>
    <w:p w14:paraId="3CBF85DD" w14:textId="77777777" w:rsidR="00456DF8" w:rsidRPr="00550CFE" w:rsidRDefault="00456DF8" w:rsidP="00B17BE9">
      <w:pPr>
        <w:ind w:firstLine="601"/>
        <w:contextualSpacing/>
        <w:jc w:val="both"/>
        <w:rPr>
          <w:szCs w:val="24"/>
        </w:rPr>
      </w:pPr>
      <w:r w:rsidRPr="00550CFE">
        <w:rPr>
          <w:szCs w:val="24"/>
        </w:rPr>
        <w:t xml:space="preserve">3.6. Pirkėjui pareikalavus, Paslaugų teikėjas pateikia visą informaciją apie </w:t>
      </w:r>
      <w:proofErr w:type="spellStart"/>
      <w:r w:rsidRPr="00550CFE">
        <w:rPr>
          <w:szCs w:val="24"/>
        </w:rPr>
        <w:t>teiktinų</w:t>
      </w:r>
      <w:proofErr w:type="spellEnd"/>
      <w:r w:rsidRPr="00550CFE">
        <w:rPr>
          <w:szCs w:val="24"/>
        </w:rPr>
        <w:t xml:space="preserve"> Paslaugų eigą ir apimtis.</w:t>
      </w:r>
    </w:p>
    <w:p w14:paraId="1A7F51E5" w14:textId="77777777" w:rsidR="00456DF8" w:rsidRPr="00550CFE" w:rsidRDefault="00456DF8" w:rsidP="00B17BE9">
      <w:pPr>
        <w:ind w:firstLine="601"/>
        <w:contextualSpacing/>
        <w:jc w:val="both"/>
        <w:rPr>
          <w:szCs w:val="24"/>
        </w:rPr>
      </w:pPr>
      <w:r w:rsidRPr="00550CFE">
        <w:rPr>
          <w:szCs w:val="24"/>
        </w:rPr>
        <w:t>3.7. Paslaugų priėmimo</w:t>
      </w:r>
      <w:r>
        <w:rPr>
          <w:szCs w:val="24"/>
        </w:rPr>
        <w:t>–</w:t>
      </w:r>
      <w:r w:rsidRPr="00550CFE">
        <w:rPr>
          <w:szCs w:val="24"/>
        </w:rPr>
        <w:t xml:space="preserve">perdavimo aktas pasirašomas 2 (dviem) vienodą teisinę galią turinčiais egzemplioriais. </w:t>
      </w:r>
    </w:p>
    <w:p w14:paraId="2175732B" w14:textId="77777777" w:rsidR="00456DF8" w:rsidRPr="00550CFE" w:rsidRDefault="00456DF8" w:rsidP="00B17BE9">
      <w:pPr>
        <w:pStyle w:val="sutartis"/>
        <w:tabs>
          <w:tab w:val="left" w:pos="851"/>
          <w:tab w:val="left" w:pos="993"/>
        </w:tabs>
        <w:spacing w:after="0" w:line="20" w:lineRule="atLeast"/>
        <w:ind w:left="567" w:firstLine="0"/>
        <w:rPr>
          <w:rFonts w:ascii="Times New Roman" w:hAnsi="Times New Roman"/>
          <w:color w:val="7030A0"/>
          <w:sz w:val="24"/>
          <w:szCs w:val="24"/>
          <w:lang w:val="lt-LT"/>
        </w:rPr>
      </w:pPr>
    </w:p>
    <w:p w14:paraId="31CFFC35" w14:textId="77777777" w:rsidR="00456DF8" w:rsidRPr="00550CFE" w:rsidRDefault="00456DF8" w:rsidP="00B17BE9">
      <w:pPr>
        <w:jc w:val="center"/>
        <w:outlineLvl w:val="0"/>
        <w:rPr>
          <w:b/>
          <w:szCs w:val="24"/>
        </w:rPr>
      </w:pPr>
      <w:r w:rsidRPr="00550CFE">
        <w:rPr>
          <w:b/>
          <w:szCs w:val="24"/>
        </w:rPr>
        <w:t>IV. PIRKIMO SUTARTIES ŠALIŲ TEISĖS IR PAREIGOS</w:t>
      </w:r>
    </w:p>
    <w:p w14:paraId="130B50F4" w14:textId="77777777" w:rsidR="00456DF8" w:rsidRPr="00550CFE" w:rsidRDefault="00456DF8" w:rsidP="00B17BE9">
      <w:pPr>
        <w:jc w:val="center"/>
        <w:outlineLvl w:val="0"/>
        <w:rPr>
          <w:szCs w:val="24"/>
        </w:rPr>
      </w:pPr>
    </w:p>
    <w:p w14:paraId="342D4FFF" w14:textId="77777777" w:rsidR="00456DF8" w:rsidRPr="00550CFE" w:rsidRDefault="00456DF8" w:rsidP="00B17BE9">
      <w:pPr>
        <w:pStyle w:val="BodyText11"/>
        <w:ind w:firstLine="601"/>
        <w:rPr>
          <w:rFonts w:ascii="Times New Roman" w:hAnsi="Times New Roman"/>
          <w:bCs/>
          <w:sz w:val="24"/>
          <w:szCs w:val="24"/>
          <w:lang w:val="lt-LT" w:eastAsia="en-US"/>
        </w:rPr>
      </w:pPr>
      <w:r w:rsidRPr="00550CFE">
        <w:rPr>
          <w:rFonts w:ascii="Times New Roman" w:hAnsi="Times New Roman"/>
          <w:bCs/>
          <w:sz w:val="24"/>
          <w:szCs w:val="24"/>
          <w:lang w:val="lt-LT" w:eastAsia="en-US"/>
        </w:rPr>
        <w:t>4.1. Paslaugų teikėjas įsipareigoja:</w:t>
      </w:r>
    </w:p>
    <w:p w14:paraId="4962BBAF" w14:textId="77777777" w:rsidR="00456DF8" w:rsidRPr="00550CFE" w:rsidRDefault="00456DF8" w:rsidP="00B17BE9">
      <w:pPr>
        <w:pStyle w:val="BodyText11"/>
        <w:ind w:firstLine="601"/>
        <w:rPr>
          <w:rFonts w:ascii="Times New Roman" w:hAnsi="Times New Roman"/>
          <w:sz w:val="24"/>
          <w:szCs w:val="24"/>
          <w:lang w:val="lt-LT" w:eastAsia="en-US"/>
        </w:rPr>
      </w:pPr>
      <w:r w:rsidRPr="00550CFE">
        <w:rPr>
          <w:rFonts w:ascii="Times New Roman" w:hAnsi="Times New Roman"/>
          <w:sz w:val="24"/>
          <w:szCs w:val="24"/>
          <w:lang w:val="lt-LT" w:eastAsia="en-US"/>
        </w:rPr>
        <w:t>4.1.1. kokybiškai suteikti visas šioje Sutartyje ir jos prieduose numatytas Paslaugas nustatytais terminais ir tvarka savo rizika bei sąskaita kaip įmanoma rūpestingai bei efektyviai,</w:t>
      </w:r>
      <w:r w:rsidRPr="00550CFE">
        <w:rPr>
          <w:rFonts w:ascii="Times New Roman" w:eastAsia="Calibri" w:hAnsi="Times New Roman"/>
          <w:sz w:val="24"/>
          <w:szCs w:val="24"/>
          <w:lang w:val="lt-LT" w:eastAsia="en-US"/>
        </w:rPr>
        <w:t xml:space="preserve"> </w:t>
      </w:r>
      <w:r w:rsidRPr="00550CFE">
        <w:rPr>
          <w:rFonts w:ascii="Times New Roman" w:hAnsi="Times New Roman"/>
          <w:sz w:val="24"/>
          <w:szCs w:val="24"/>
          <w:lang w:val="lt-LT" w:eastAsia="en-US"/>
        </w:rPr>
        <w:t xml:space="preserve">įskaitant, bet neapsiribojant, Paslaugų teikimą pagal geriausius visuotinai pripažįstamus profesinius, techninius standartus ir praktiką, panaudodamas visus reikiamus įgūdžius, žinias; </w:t>
      </w:r>
    </w:p>
    <w:p w14:paraId="6BC6FE71" w14:textId="77777777" w:rsidR="00456DF8" w:rsidRPr="00550CFE" w:rsidRDefault="00456DF8" w:rsidP="00B17BE9">
      <w:pPr>
        <w:pStyle w:val="BodyText11"/>
        <w:ind w:firstLine="601"/>
        <w:rPr>
          <w:rFonts w:ascii="Times New Roman" w:hAnsi="Times New Roman"/>
          <w:sz w:val="24"/>
          <w:szCs w:val="24"/>
          <w:lang w:val="lt-LT" w:eastAsia="en-US"/>
        </w:rPr>
      </w:pPr>
      <w:r w:rsidRPr="00550CFE">
        <w:rPr>
          <w:rFonts w:ascii="Times New Roman" w:hAnsi="Times New Roman"/>
          <w:sz w:val="24"/>
          <w:szCs w:val="24"/>
          <w:lang w:val="lt-LT" w:eastAsia="en-US"/>
        </w:rPr>
        <w:t>4.1.2. bendradarbiauti su Pirkėju visos Sutarties vykdymo metu ir nedelsdamas raštu informuoti Pirkėją apie bet kokias aplinkybes, kurios trukdo ar gali sutrukdyti Paslaugų teikėjui užbaigti Paslaugų teikimą nustatytais terminais arba gali turėti įtakos teikiamų Paslaugų apimčiai ir/ar kokybei;</w:t>
      </w:r>
    </w:p>
    <w:p w14:paraId="4C1C1509" w14:textId="77777777" w:rsidR="00456DF8" w:rsidRPr="00550CFE" w:rsidRDefault="00456DF8" w:rsidP="00B17BE9">
      <w:pPr>
        <w:pStyle w:val="BodyText11"/>
        <w:ind w:firstLine="601"/>
        <w:rPr>
          <w:rFonts w:ascii="Times New Roman" w:hAnsi="Times New Roman"/>
          <w:sz w:val="24"/>
          <w:szCs w:val="24"/>
          <w:lang w:val="lt-LT" w:eastAsia="en-US"/>
        </w:rPr>
      </w:pPr>
      <w:r w:rsidRPr="00550CFE">
        <w:rPr>
          <w:rFonts w:ascii="Times New Roman" w:hAnsi="Times New Roman"/>
          <w:sz w:val="24"/>
          <w:szCs w:val="24"/>
          <w:lang w:val="lt-LT" w:eastAsia="en-US"/>
        </w:rPr>
        <w:t>4.1.3. ne vėliau kaip likus</w:t>
      </w:r>
      <w:r>
        <w:rPr>
          <w:rFonts w:ascii="Times New Roman" w:hAnsi="Times New Roman"/>
          <w:sz w:val="24"/>
          <w:szCs w:val="24"/>
          <w:lang w:val="lt-LT" w:eastAsia="en-US"/>
        </w:rPr>
        <w:t xml:space="preserve"> </w:t>
      </w:r>
      <w:r w:rsidRPr="007329E7">
        <w:rPr>
          <w:rFonts w:ascii="Times New Roman" w:hAnsi="Times New Roman"/>
          <w:sz w:val="24"/>
          <w:szCs w:val="24"/>
          <w:lang w:val="lt-LT" w:eastAsia="en-US"/>
        </w:rPr>
        <w:t>5</w:t>
      </w:r>
      <w:r w:rsidRPr="00550CFE">
        <w:rPr>
          <w:rFonts w:ascii="Times New Roman" w:hAnsi="Times New Roman"/>
          <w:sz w:val="24"/>
          <w:szCs w:val="24"/>
          <w:lang w:val="lt-LT" w:eastAsia="en-US"/>
        </w:rPr>
        <w:t xml:space="preserve"> darbo dien</w:t>
      </w:r>
      <w:r>
        <w:rPr>
          <w:rFonts w:ascii="Times New Roman" w:hAnsi="Times New Roman"/>
          <w:sz w:val="24"/>
          <w:szCs w:val="24"/>
          <w:lang w:val="lt-LT" w:eastAsia="en-US"/>
        </w:rPr>
        <w:t>oms</w:t>
      </w:r>
      <w:r w:rsidRPr="00550CFE">
        <w:rPr>
          <w:rFonts w:ascii="Times New Roman" w:hAnsi="Times New Roman"/>
          <w:sz w:val="24"/>
          <w:szCs w:val="24"/>
          <w:lang w:val="lt-LT" w:eastAsia="en-US"/>
        </w:rPr>
        <w:t xml:space="preserve">  iki Paslaugų suteikimo termino pabaigos, informuoti Pirkėją apie ketinimą baigti teikti visas Sutartyje numatytas Paslaugas;</w:t>
      </w:r>
    </w:p>
    <w:p w14:paraId="6C5FC7F8" w14:textId="77777777" w:rsidR="00456DF8" w:rsidRPr="00550CFE" w:rsidRDefault="00456DF8" w:rsidP="00B17BE9">
      <w:pPr>
        <w:pStyle w:val="BodyText11"/>
        <w:ind w:firstLine="601"/>
        <w:rPr>
          <w:rFonts w:ascii="Times New Roman" w:hAnsi="Times New Roman"/>
          <w:sz w:val="24"/>
          <w:szCs w:val="24"/>
          <w:lang w:val="lt-LT" w:eastAsia="en-US"/>
        </w:rPr>
      </w:pPr>
      <w:r w:rsidRPr="00550CFE">
        <w:rPr>
          <w:rFonts w:ascii="Times New Roman" w:hAnsi="Times New Roman"/>
          <w:sz w:val="24"/>
          <w:szCs w:val="24"/>
          <w:lang w:val="lt-LT" w:eastAsia="en-US"/>
        </w:rPr>
        <w:t>4.1.4. užtikrinti iš Pirkėjo Sutarties vykdymo metu gautos ir su Sutarties vykdymu susijusios informacijos konfidencialumą bei apsaugą;</w:t>
      </w:r>
    </w:p>
    <w:p w14:paraId="31875CCC" w14:textId="77777777" w:rsidR="00456DF8" w:rsidRPr="00550CFE" w:rsidRDefault="00456DF8" w:rsidP="00B17BE9">
      <w:pPr>
        <w:pStyle w:val="BodyText11"/>
        <w:ind w:firstLine="601"/>
        <w:rPr>
          <w:rFonts w:ascii="Times New Roman" w:hAnsi="Times New Roman"/>
          <w:sz w:val="24"/>
          <w:szCs w:val="24"/>
          <w:lang w:val="lt-LT" w:eastAsia="en-US"/>
        </w:rPr>
      </w:pPr>
      <w:r w:rsidRPr="00550CFE">
        <w:rPr>
          <w:rFonts w:ascii="Times New Roman" w:hAnsi="Times New Roman"/>
          <w:sz w:val="24"/>
          <w:szCs w:val="24"/>
          <w:lang w:val="lt-LT" w:eastAsia="en-US"/>
        </w:rPr>
        <w:t>4.1.5. nenaudoti Pirkėjo Paslaugų ženklų ar pavadinimo jokioje reklamoje, leidiniuose ar kitur be išankstinio raštiško Pirkėjo sutikimo;</w:t>
      </w:r>
    </w:p>
    <w:p w14:paraId="30FFC092" w14:textId="77777777" w:rsidR="00456DF8" w:rsidRPr="00550CFE" w:rsidRDefault="00456DF8" w:rsidP="00B17BE9">
      <w:pPr>
        <w:pStyle w:val="BodyText11"/>
        <w:ind w:firstLine="601"/>
        <w:rPr>
          <w:rFonts w:ascii="Times New Roman" w:hAnsi="Times New Roman"/>
          <w:sz w:val="24"/>
          <w:szCs w:val="24"/>
          <w:lang w:val="lt-LT" w:eastAsia="en-US"/>
        </w:rPr>
      </w:pPr>
      <w:r w:rsidRPr="00550CFE">
        <w:rPr>
          <w:rFonts w:ascii="Times New Roman" w:hAnsi="Times New Roman"/>
          <w:sz w:val="24"/>
          <w:szCs w:val="24"/>
          <w:lang w:val="lt-LT" w:eastAsia="en-US"/>
        </w:rPr>
        <w:t>4.1.6. užtikrinti, kad Sutarties sudarymo momentu ir visą jos galiojimo laikotarpį Paslaugas teiktų reikiamas ir optimalus specialistų skaičius ir Paslaugų teikėjo specialistai turėtų reikiamą kvalifikaciją ir patirtį, nepriklausomai, ar buvo keliami kvalifikacijos reikalavimai pirkimo dokumentuose, reikalingas norint kokybiškai ir laiku teikti Paslaugas;</w:t>
      </w:r>
    </w:p>
    <w:p w14:paraId="5E8B7F4C" w14:textId="77777777" w:rsidR="00456DF8" w:rsidRPr="00550CFE" w:rsidRDefault="00456DF8" w:rsidP="00B17BE9">
      <w:pPr>
        <w:pStyle w:val="BodyText11"/>
        <w:ind w:firstLine="601"/>
        <w:rPr>
          <w:rFonts w:ascii="Times New Roman" w:hAnsi="Times New Roman"/>
          <w:sz w:val="24"/>
          <w:szCs w:val="24"/>
          <w:lang w:val="lt-LT" w:eastAsia="en-US"/>
        </w:rPr>
      </w:pPr>
      <w:r w:rsidRPr="00550CFE">
        <w:rPr>
          <w:rFonts w:ascii="Times New Roman" w:hAnsi="Times New Roman"/>
          <w:sz w:val="24"/>
          <w:szCs w:val="24"/>
          <w:lang w:val="lt-LT" w:eastAsia="en-US"/>
        </w:rPr>
        <w:t>4.1.7. Pirkėjui raštu paprašius, grąžinti visus iš Pirkėjo gautus, Sutarčiai vykdyti reikalingus dokumentus;</w:t>
      </w:r>
    </w:p>
    <w:p w14:paraId="289F73C8" w14:textId="77777777" w:rsidR="00456DF8" w:rsidRPr="00550CFE" w:rsidRDefault="00456DF8" w:rsidP="00B17BE9">
      <w:pPr>
        <w:pStyle w:val="BodyText11"/>
        <w:ind w:firstLine="601"/>
        <w:rPr>
          <w:rFonts w:ascii="Times New Roman" w:hAnsi="Times New Roman"/>
          <w:color w:val="000000" w:themeColor="text1"/>
          <w:sz w:val="24"/>
          <w:szCs w:val="24"/>
          <w:lang w:val="lt-LT" w:eastAsia="en-US"/>
        </w:rPr>
      </w:pPr>
      <w:r w:rsidRPr="00550CFE">
        <w:rPr>
          <w:rFonts w:ascii="Times New Roman" w:hAnsi="Times New Roman"/>
          <w:sz w:val="24"/>
          <w:szCs w:val="24"/>
          <w:lang w:val="lt-LT" w:eastAsia="en-US"/>
        </w:rPr>
        <w:t>4.1.8. remtis subteikėjais, kurie nurodyti pasiūlyme, jeigu vykdant Sutartį jie pasitelkiami,</w:t>
      </w:r>
      <w:r w:rsidRPr="00550CFE">
        <w:rPr>
          <w:rFonts w:ascii="Times New Roman" w:hAnsi="Times New Roman"/>
          <w:i/>
          <w:sz w:val="24"/>
          <w:szCs w:val="24"/>
          <w:lang w:val="lt-LT" w:eastAsia="en-US"/>
        </w:rPr>
        <w:t xml:space="preserve"> </w:t>
      </w:r>
      <w:r w:rsidRPr="00550CFE">
        <w:rPr>
          <w:rFonts w:ascii="Times New Roman" w:hAnsi="Times New Roman"/>
          <w:sz w:val="24"/>
          <w:szCs w:val="24"/>
          <w:lang w:val="lt-LT" w:eastAsia="en-US"/>
        </w:rPr>
        <w:t xml:space="preserve">taip pat </w:t>
      </w:r>
      <w:r w:rsidRPr="00550CFE">
        <w:rPr>
          <w:rFonts w:ascii="Times New Roman" w:hAnsi="Times New Roman"/>
          <w:color w:val="000000" w:themeColor="text1"/>
          <w:sz w:val="24"/>
          <w:szCs w:val="24"/>
          <w:lang w:val="lt-LT" w:eastAsia="en-US"/>
        </w:rPr>
        <w:t xml:space="preserve">tais subteikėjais, kurie pakeisti ar pasitelkti naujai Sutarties vykdymo metu, laikantis šios Sutarties reikalavimų; </w:t>
      </w:r>
    </w:p>
    <w:p w14:paraId="08298C16" w14:textId="77777777" w:rsidR="00456DF8" w:rsidRPr="00550CFE" w:rsidRDefault="00456DF8" w:rsidP="00B17BE9">
      <w:pPr>
        <w:pStyle w:val="BodyText11"/>
        <w:ind w:firstLine="601"/>
        <w:rPr>
          <w:rFonts w:ascii="Times New Roman" w:hAnsi="Times New Roman"/>
          <w:color w:val="000000" w:themeColor="text1"/>
          <w:sz w:val="24"/>
          <w:szCs w:val="24"/>
          <w:lang w:val="lt-LT" w:eastAsia="en-US"/>
        </w:rPr>
      </w:pPr>
      <w:r w:rsidRPr="00550CFE">
        <w:rPr>
          <w:rFonts w:ascii="Times New Roman" w:hAnsi="Times New Roman"/>
          <w:color w:val="000000" w:themeColor="text1"/>
          <w:sz w:val="24"/>
          <w:szCs w:val="24"/>
          <w:lang w:val="lt-LT" w:eastAsia="en-US"/>
        </w:rPr>
        <w:t>4.1.9. remtis specialistais, kurie nurodyti pasiūlyme bei tais, kurie papildomai įtraukti Sutarties vykdymo metu arba yra pakeisti, laikantis šios Sutarties reikalavimų;</w:t>
      </w:r>
    </w:p>
    <w:p w14:paraId="3CEFE5F5" w14:textId="77777777" w:rsidR="00456DF8" w:rsidRPr="00550CFE" w:rsidRDefault="00456DF8" w:rsidP="00B17BE9">
      <w:pPr>
        <w:pStyle w:val="BodyText11"/>
        <w:ind w:firstLine="601"/>
        <w:rPr>
          <w:rFonts w:ascii="Times New Roman" w:hAnsi="Times New Roman"/>
          <w:sz w:val="24"/>
          <w:szCs w:val="24"/>
          <w:lang w:val="lt-LT" w:eastAsia="en-US"/>
        </w:rPr>
      </w:pPr>
      <w:r w:rsidRPr="00550CFE">
        <w:rPr>
          <w:rFonts w:ascii="Times New Roman" w:hAnsi="Times New Roman"/>
          <w:color w:val="000000" w:themeColor="text1"/>
          <w:sz w:val="24"/>
          <w:szCs w:val="24"/>
          <w:lang w:val="lt-LT" w:eastAsia="en-US"/>
        </w:rPr>
        <w:t>4.</w:t>
      </w:r>
      <w:r>
        <w:rPr>
          <w:rFonts w:ascii="Times New Roman" w:hAnsi="Times New Roman"/>
          <w:color w:val="000000" w:themeColor="text1"/>
          <w:sz w:val="24"/>
          <w:szCs w:val="24"/>
          <w:lang w:val="lt-LT" w:eastAsia="en-US"/>
        </w:rPr>
        <w:t>1.</w:t>
      </w:r>
      <w:r w:rsidRPr="00550CFE">
        <w:rPr>
          <w:rFonts w:ascii="Times New Roman" w:hAnsi="Times New Roman"/>
          <w:color w:val="000000" w:themeColor="text1"/>
          <w:sz w:val="24"/>
          <w:szCs w:val="24"/>
          <w:lang w:val="lt-LT" w:eastAsia="en-US"/>
        </w:rPr>
        <w:t xml:space="preserve">10. </w:t>
      </w:r>
      <w:r>
        <w:rPr>
          <w:rFonts w:ascii="Times New Roman" w:hAnsi="Times New Roman"/>
          <w:color w:val="000000" w:themeColor="text1"/>
          <w:sz w:val="24"/>
          <w:szCs w:val="24"/>
          <w:lang w:val="lt-LT" w:eastAsia="en-US"/>
        </w:rPr>
        <w:t>s</w:t>
      </w:r>
      <w:r w:rsidRPr="00550CFE">
        <w:rPr>
          <w:rFonts w:ascii="Times New Roman" w:hAnsi="Times New Roman"/>
          <w:color w:val="000000" w:themeColor="text1"/>
          <w:sz w:val="24"/>
          <w:szCs w:val="24"/>
          <w:lang w:val="lt-LT" w:eastAsia="en-US"/>
        </w:rPr>
        <w:t xml:space="preserve">udarius Sutartį, tačiau ne vėliau negu Sutartis pradedama vykdyti, Paslaugų teikėjas įsipareigoja Pirkėjui pranešti tuo metu žinomų subteikėjų pavadinimus, kontaktinius duomenis ir jų atstovus. Pirkėjas taip pat reikalauja, kad Paslaugų teikėjas informuotų apie minėtos informacijos pasikeitimus visu Sutarties vykdymo metu, taip pat apie naujus subteikėjus, kuriuos jis ketina pasitelkti vėliau, kartu su informacija apie naujus subteikėjus pateikiami ir subteikėjo pašalinimo pagrindų nebuvimą ir kvalifikaciją patvirtinantys dokumentai. Nauji subteikėjai pasitelkiami arba esami subteikėjai keičiami šios Sutarties VI skyriuje </w:t>
      </w:r>
      <w:r w:rsidRPr="00550CFE">
        <w:rPr>
          <w:rFonts w:ascii="Times New Roman" w:hAnsi="Times New Roman"/>
          <w:sz w:val="24"/>
          <w:szCs w:val="24"/>
          <w:lang w:val="lt-LT" w:eastAsia="en-US"/>
        </w:rPr>
        <w:t>nustatyta tvarka</w:t>
      </w:r>
      <w:r>
        <w:rPr>
          <w:rFonts w:ascii="Times New Roman" w:hAnsi="Times New Roman"/>
          <w:sz w:val="24"/>
          <w:szCs w:val="24"/>
          <w:lang w:val="lt-LT" w:eastAsia="en-US"/>
        </w:rPr>
        <w:t>;</w:t>
      </w:r>
      <w:r w:rsidRPr="00550CFE">
        <w:rPr>
          <w:rFonts w:ascii="Times New Roman" w:hAnsi="Times New Roman"/>
          <w:sz w:val="24"/>
          <w:szCs w:val="24"/>
          <w:lang w:val="lt-LT" w:eastAsia="en-US"/>
        </w:rPr>
        <w:t xml:space="preserve"> </w:t>
      </w:r>
    </w:p>
    <w:p w14:paraId="5A55CA29" w14:textId="77777777" w:rsidR="00456DF8" w:rsidRPr="00550CFE" w:rsidRDefault="00456DF8" w:rsidP="00D85FC6">
      <w:pPr>
        <w:pStyle w:val="BodyText11"/>
        <w:ind w:firstLine="601"/>
        <w:rPr>
          <w:rFonts w:ascii="Times New Roman" w:hAnsi="Times New Roman"/>
          <w:sz w:val="24"/>
          <w:szCs w:val="24"/>
          <w:lang w:val="lt-LT" w:eastAsia="en-US"/>
        </w:rPr>
      </w:pPr>
      <w:r w:rsidRPr="00550CFE">
        <w:rPr>
          <w:rFonts w:ascii="Times New Roman" w:hAnsi="Times New Roman"/>
          <w:sz w:val="24"/>
          <w:szCs w:val="24"/>
          <w:lang w:val="lt-LT" w:eastAsia="en-US"/>
        </w:rPr>
        <w:lastRenderedPageBreak/>
        <w:t>4.1.11</w:t>
      </w:r>
      <w:r>
        <w:rPr>
          <w:rFonts w:ascii="Times New Roman" w:hAnsi="Times New Roman"/>
          <w:sz w:val="24"/>
          <w:szCs w:val="24"/>
          <w:lang w:val="lt-LT" w:eastAsia="en-US"/>
        </w:rPr>
        <w:t>.</w:t>
      </w:r>
      <w:r w:rsidRPr="00550CFE">
        <w:rPr>
          <w:rFonts w:ascii="Times New Roman" w:hAnsi="Times New Roman"/>
          <w:sz w:val="24"/>
          <w:szCs w:val="24"/>
          <w:lang w:val="lt-LT" w:eastAsia="en-US"/>
        </w:rPr>
        <w:t>Pirkėjui</w:t>
      </w:r>
      <w:r>
        <w:rPr>
          <w:rFonts w:ascii="Times New Roman" w:hAnsi="Times New Roman"/>
          <w:sz w:val="24"/>
          <w:szCs w:val="24"/>
          <w:lang w:val="lt-LT" w:eastAsia="en-US"/>
        </w:rPr>
        <w:t xml:space="preserve"> </w:t>
      </w:r>
      <w:r w:rsidRPr="00550CFE">
        <w:rPr>
          <w:rFonts w:ascii="Times New Roman" w:hAnsi="Times New Roman"/>
          <w:sz w:val="24"/>
          <w:szCs w:val="24"/>
          <w:lang w:val="lt-LT" w:eastAsia="en-US"/>
        </w:rPr>
        <w:t>nurodžius suteiktų Paslaugų trūkumus/neatitikimus/pastabas, ištaisyti juos savo sąskaita per Pirkėjo nurodytą protingą terminą;</w:t>
      </w:r>
    </w:p>
    <w:p w14:paraId="28395ECA" w14:textId="77777777" w:rsidR="00456DF8" w:rsidRPr="00550CFE" w:rsidRDefault="00456DF8" w:rsidP="00B17BE9">
      <w:pPr>
        <w:pStyle w:val="BodyText11"/>
        <w:ind w:firstLine="601"/>
        <w:rPr>
          <w:rFonts w:ascii="Times New Roman" w:hAnsi="Times New Roman"/>
          <w:sz w:val="24"/>
          <w:szCs w:val="24"/>
          <w:lang w:val="lt-LT" w:eastAsia="en-US"/>
        </w:rPr>
      </w:pPr>
      <w:r w:rsidRPr="00550CFE">
        <w:rPr>
          <w:rFonts w:ascii="Times New Roman" w:hAnsi="Times New Roman"/>
          <w:sz w:val="24"/>
          <w:szCs w:val="24"/>
          <w:lang w:val="lt-LT" w:eastAsia="en-US"/>
        </w:rPr>
        <w:t>4.1.12. vykdant Sutartį, pridėtinės vertės mokesčio sąskaitas faktūras, sąskaitas faktūras, kreditinius ir debetinius dokumentus teikti naudojantis informacinės sistemos „E. sąskaita“ priemonėmis. Jei informacinės sistemos „E. sąskaita“ funkcinės galimybės nepakankamos ar laikinai neužtikrinamos, Paslaugų teikėjas gali pateikti reikalingą informaciją raštu.</w:t>
      </w:r>
    </w:p>
    <w:p w14:paraId="3BF62155" w14:textId="77777777" w:rsidR="00456DF8" w:rsidRPr="00550CFE" w:rsidRDefault="00456DF8" w:rsidP="00B17BE9">
      <w:pPr>
        <w:pStyle w:val="BodyText11"/>
        <w:ind w:firstLine="601"/>
        <w:rPr>
          <w:rFonts w:ascii="Times New Roman" w:hAnsi="Times New Roman"/>
          <w:sz w:val="24"/>
          <w:szCs w:val="24"/>
          <w:lang w:val="lt-LT" w:eastAsia="en-US"/>
        </w:rPr>
      </w:pPr>
      <w:r w:rsidRPr="00550CFE">
        <w:rPr>
          <w:rFonts w:ascii="Times New Roman" w:hAnsi="Times New Roman"/>
          <w:sz w:val="24"/>
          <w:szCs w:val="24"/>
          <w:lang w:val="lt-LT" w:eastAsia="en-US"/>
        </w:rPr>
        <w:t xml:space="preserve">4.1.13. </w:t>
      </w:r>
      <w:r w:rsidRPr="00550CFE">
        <w:rPr>
          <w:rFonts w:ascii="Times New Roman" w:hAnsi="Times New Roman"/>
          <w:sz w:val="24"/>
          <w:szCs w:val="24"/>
          <w:lang w:val="lt-LT"/>
        </w:rPr>
        <w:t>rūpestingai tvarkyti sąskaitas, įrašus ir kvitus, susijusius su Pirkėjo vykdomais mokėjimais pagal šią Sutartį. Pirkėjo prašymu Paslaugų teikėjas pateikia Pirkėjui ar nepriklausomam auditoriui ar kitai institucijai, turinčiai teisę gauti informaciją apie šios Sutarties vykdymą, visas sąskaitas, įrašus ir kvitus. Paslaugų teikėjas pateikia visus paaiškinimus, susijusius su išlaidomis, kurias Pirkėjas prašo paaiškinti;</w:t>
      </w:r>
    </w:p>
    <w:p w14:paraId="6C698B53" w14:textId="77777777" w:rsidR="00456DF8" w:rsidRDefault="00456DF8" w:rsidP="00B17BE9">
      <w:pPr>
        <w:pStyle w:val="BodyText11"/>
        <w:ind w:firstLine="601"/>
        <w:rPr>
          <w:rFonts w:ascii="Times New Roman" w:hAnsi="Times New Roman"/>
          <w:sz w:val="24"/>
          <w:szCs w:val="24"/>
          <w:lang w:val="lt-LT" w:eastAsia="en-US"/>
        </w:rPr>
      </w:pPr>
      <w:r w:rsidRPr="00550CFE">
        <w:rPr>
          <w:rFonts w:ascii="Times New Roman" w:hAnsi="Times New Roman"/>
          <w:sz w:val="24"/>
          <w:szCs w:val="24"/>
          <w:lang w:val="lt-LT" w:eastAsia="en-US"/>
        </w:rPr>
        <w:t>4.1.14. tinkamai vykdyti kitus įsipareigojimus, numatytus Sutartyje ir galiojančiuose Lietuvos Respublikos teisės aktuose.</w:t>
      </w:r>
    </w:p>
    <w:p w14:paraId="2812DA00" w14:textId="77777777" w:rsidR="00456DF8" w:rsidRPr="007329E7" w:rsidRDefault="00456DF8" w:rsidP="00726911">
      <w:pPr>
        <w:pStyle w:val="BodyText11"/>
        <w:ind w:firstLine="601"/>
        <w:rPr>
          <w:rFonts w:ascii="Times New Roman" w:hAnsi="Times New Roman"/>
          <w:sz w:val="24"/>
          <w:szCs w:val="24"/>
          <w:lang w:val="lt-LT" w:eastAsia="en-US"/>
        </w:rPr>
      </w:pPr>
      <w:r>
        <w:rPr>
          <w:rFonts w:ascii="Times New Roman" w:hAnsi="Times New Roman"/>
          <w:sz w:val="24"/>
          <w:szCs w:val="24"/>
          <w:lang w:val="lt-LT" w:eastAsia="en-US"/>
        </w:rPr>
        <w:t>4.1.15</w:t>
      </w:r>
      <w:r w:rsidRPr="00726911">
        <w:rPr>
          <w:rFonts w:ascii="Times New Roman" w:hAnsi="Times New Roman"/>
          <w:sz w:val="24"/>
          <w:szCs w:val="24"/>
          <w:lang w:val="lt-LT" w:eastAsia="en-US"/>
        </w:rPr>
        <w:t xml:space="preserve">. </w:t>
      </w:r>
      <w:r w:rsidRPr="007329E7">
        <w:rPr>
          <w:rFonts w:ascii="Times New Roman" w:hAnsi="Times New Roman"/>
          <w:sz w:val="24"/>
          <w:szCs w:val="24"/>
          <w:lang w:val="lt-LT" w:eastAsia="en-US"/>
        </w:rPr>
        <w:t>Paslaugų teikėjas, vadovaudamasis Aplinkos apsaugos kriterijų, kuriuos perkančiosios organizacijos ir perkantieji subjektai  turi taikyti pirkdami prekes, paslaugas ar darbus, taikymo tvarkos aprašu, patvirtintu Lietuvos Respublikos aplinkos ministro 2011 m. birželio 28 d. įsakymu Nr. D1-508, įsipareigoja visus susitikimus šio projekto vykdymo klausimais vykdyti nuotoliniu būdu;</w:t>
      </w:r>
    </w:p>
    <w:p w14:paraId="76420CBC" w14:textId="77777777" w:rsidR="00456DF8" w:rsidRPr="007329E7" w:rsidRDefault="00456DF8" w:rsidP="00726911">
      <w:pPr>
        <w:pStyle w:val="BodyText11"/>
        <w:ind w:firstLine="601"/>
        <w:rPr>
          <w:rFonts w:ascii="Times New Roman" w:hAnsi="Times New Roman"/>
          <w:sz w:val="24"/>
          <w:szCs w:val="24"/>
          <w:lang w:val="lt-LT" w:eastAsia="en-US"/>
        </w:rPr>
      </w:pPr>
      <w:r w:rsidRPr="007329E7">
        <w:rPr>
          <w:rFonts w:ascii="Times New Roman" w:hAnsi="Times New Roman"/>
          <w:sz w:val="24"/>
          <w:szCs w:val="24"/>
          <w:lang w:val="lt-LT" w:eastAsia="en-US"/>
        </w:rPr>
        <w:t>4.1.16. Paslaugų teikėjas, vadovaudamasis Aplinkos apsaugos kriterijų, kuriuos perkančiosios organizacijos ir perkantieji subjektai  turi taikyti pirkdami prekes, paslaugas ar darbus, taikymo tvarkos aprašu, patvirtintu Lietuvos Respublikos aplinkos ministro 2011 m. birželio 28 d. įsakymu Nr. D1-508, įsipareigoja Paslaugų teikėjui elektroniniu parašu pasirašytus Sutarties vykdymo dokumentus pateikti elektroniniu būdu.</w:t>
      </w:r>
    </w:p>
    <w:p w14:paraId="5EEF8739" w14:textId="77777777" w:rsidR="00456DF8" w:rsidRPr="00550CFE" w:rsidRDefault="00456DF8" w:rsidP="00B17BE9">
      <w:pPr>
        <w:pStyle w:val="BodyText11"/>
        <w:ind w:firstLine="601"/>
        <w:rPr>
          <w:rFonts w:ascii="Times New Roman" w:hAnsi="Times New Roman"/>
          <w:bCs/>
          <w:sz w:val="24"/>
          <w:szCs w:val="24"/>
          <w:lang w:val="lt-LT" w:eastAsia="en-US"/>
        </w:rPr>
      </w:pPr>
      <w:r w:rsidRPr="00550CFE">
        <w:rPr>
          <w:rFonts w:ascii="Times New Roman" w:hAnsi="Times New Roman"/>
          <w:bCs/>
          <w:sz w:val="24"/>
          <w:szCs w:val="24"/>
          <w:lang w:val="lt-LT" w:eastAsia="en-US"/>
        </w:rPr>
        <w:t>4.2. Paslaugų teikėjas turi teisę:</w:t>
      </w:r>
    </w:p>
    <w:p w14:paraId="26238A86" w14:textId="77777777" w:rsidR="00456DF8" w:rsidRPr="00550CFE" w:rsidRDefault="00456DF8" w:rsidP="00B17BE9">
      <w:pPr>
        <w:pStyle w:val="BodyText11"/>
        <w:ind w:firstLine="601"/>
        <w:rPr>
          <w:rFonts w:ascii="Times New Roman" w:hAnsi="Times New Roman"/>
          <w:sz w:val="24"/>
          <w:szCs w:val="24"/>
          <w:lang w:val="lt-LT" w:eastAsia="en-US"/>
        </w:rPr>
      </w:pPr>
      <w:r w:rsidRPr="00550CFE">
        <w:rPr>
          <w:rFonts w:ascii="Times New Roman" w:hAnsi="Times New Roman"/>
          <w:sz w:val="24"/>
          <w:szCs w:val="24"/>
          <w:lang w:val="lt-LT" w:eastAsia="en-US"/>
        </w:rPr>
        <w:t>4.2.1. gauti Paslaugų kainą su sąlyga, kad jis tinkamai ir laiku įvykdo visus šioje Sutartyje numatytus įsipareigojimus;</w:t>
      </w:r>
    </w:p>
    <w:p w14:paraId="3C85F0F9" w14:textId="77777777" w:rsidR="00456DF8" w:rsidRPr="00550CFE" w:rsidRDefault="00456DF8" w:rsidP="00B17BE9">
      <w:pPr>
        <w:pStyle w:val="BodyText11"/>
        <w:ind w:firstLine="601"/>
        <w:rPr>
          <w:rFonts w:ascii="Times New Roman" w:hAnsi="Times New Roman"/>
          <w:sz w:val="24"/>
          <w:szCs w:val="24"/>
          <w:lang w:val="lt-LT" w:eastAsia="en-US"/>
        </w:rPr>
      </w:pPr>
      <w:r w:rsidRPr="00550CFE">
        <w:rPr>
          <w:rFonts w:ascii="Times New Roman" w:hAnsi="Times New Roman"/>
          <w:sz w:val="24"/>
          <w:szCs w:val="24"/>
          <w:lang w:val="lt-LT"/>
        </w:rPr>
        <w:t>4.2.2. jei Pirkėjas naudojasi Sutarties 4.4.2 papunktyje įtvirtinta tiesioginio atsiskaitymo su subteikėjais galimybe, Paslaugų teikėjas turi teisę prieštarauti nepagrįstiems mokėjimams subteikėjams;</w:t>
      </w:r>
    </w:p>
    <w:p w14:paraId="797A666E" w14:textId="77777777" w:rsidR="00456DF8" w:rsidRPr="00550CFE" w:rsidRDefault="00456DF8" w:rsidP="00B17BE9">
      <w:pPr>
        <w:pStyle w:val="BodyText11"/>
        <w:ind w:firstLine="601"/>
        <w:rPr>
          <w:rFonts w:ascii="Times New Roman" w:hAnsi="Times New Roman"/>
          <w:sz w:val="24"/>
          <w:szCs w:val="24"/>
          <w:lang w:val="lt-LT" w:eastAsia="en-US"/>
        </w:rPr>
      </w:pPr>
      <w:r w:rsidRPr="00550CFE">
        <w:rPr>
          <w:rFonts w:ascii="Times New Roman" w:hAnsi="Times New Roman"/>
          <w:sz w:val="24"/>
          <w:szCs w:val="24"/>
          <w:lang w:val="lt-LT" w:eastAsia="en-US"/>
        </w:rPr>
        <w:t>4.2.3. Paslaugų teikėjas turi ir kitas šios Sutarties ir Lietuvos Respublikoje galiojančių teisės aktų numatytas teises.</w:t>
      </w:r>
    </w:p>
    <w:p w14:paraId="67B89254" w14:textId="77777777" w:rsidR="00456DF8" w:rsidRPr="00550CFE" w:rsidRDefault="00456DF8" w:rsidP="00B17BE9">
      <w:pPr>
        <w:pStyle w:val="BodyText11"/>
        <w:ind w:firstLine="601"/>
        <w:rPr>
          <w:rFonts w:ascii="Times New Roman" w:hAnsi="Times New Roman"/>
          <w:bCs/>
          <w:sz w:val="24"/>
          <w:szCs w:val="24"/>
          <w:lang w:val="lt-LT" w:eastAsia="en-US"/>
        </w:rPr>
      </w:pPr>
      <w:r w:rsidRPr="00550CFE">
        <w:rPr>
          <w:rFonts w:ascii="Times New Roman" w:hAnsi="Times New Roman"/>
          <w:bCs/>
          <w:sz w:val="24"/>
          <w:szCs w:val="24"/>
          <w:lang w:val="lt-LT" w:eastAsia="en-US"/>
        </w:rPr>
        <w:t>4.3. Pirkėjas įsipareigoja:</w:t>
      </w:r>
    </w:p>
    <w:p w14:paraId="2ED290D6" w14:textId="77777777" w:rsidR="00456DF8" w:rsidRPr="00550CFE" w:rsidRDefault="00456DF8" w:rsidP="00B17BE9">
      <w:pPr>
        <w:pStyle w:val="BodyText11"/>
        <w:ind w:firstLine="601"/>
        <w:rPr>
          <w:rFonts w:ascii="Times New Roman" w:hAnsi="Times New Roman"/>
          <w:sz w:val="24"/>
          <w:szCs w:val="24"/>
          <w:lang w:val="lt-LT" w:eastAsia="en-US"/>
        </w:rPr>
      </w:pPr>
      <w:r w:rsidRPr="00550CFE">
        <w:rPr>
          <w:rFonts w:ascii="Times New Roman" w:hAnsi="Times New Roman"/>
          <w:sz w:val="24"/>
          <w:szCs w:val="24"/>
          <w:lang w:val="lt-LT" w:eastAsia="en-US"/>
        </w:rPr>
        <w:t>4.3.1.</w:t>
      </w:r>
      <w:r>
        <w:rPr>
          <w:rFonts w:ascii="Times New Roman" w:hAnsi="Times New Roman"/>
          <w:sz w:val="24"/>
          <w:szCs w:val="24"/>
          <w:lang w:val="lt-LT" w:eastAsia="en-US"/>
        </w:rPr>
        <w:t xml:space="preserve"> </w:t>
      </w:r>
      <w:r w:rsidRPr="00550CFE">
        <w:rPr>
          <w:rFonts w:ascii="Times New Roman" w:hAnsi="Times New Roman"/>
          <w:sz w:val="24"/>
          <w:szCs w:val="24"/>
          <w:lang w:val="lt-LT"/>
        </w:rPr>
        <w:t>laiku priimti iš Paslaugų teikėjo tinkamai ir kokybiškai suteiktas Paslaugas ir laiku už jas atsiskaityti šioje Sutartyje nustatyta tvarka;</w:t>
      </w:r>
    </w:p>
    <w:p w14:paraId="5F0B1FEE" w14:textId="77777777" w:rsidR="00456DF8" w:rsidRPr="00550CFE" w:rsidRDefault="00456DF8" w:rsidP="00B17BE9">
      <w:pPr>
        <w:pStyle w:val="BodyText11"/>
        <w:ind w:firstLine="601"/>
        <w:rPr>
          <w:rFonts w:ascii="Times New Roman" w:hAnsi="Times New Roman"/>
          <w:bCs/>
          <w:sz w:val="24"/>
          <w:szCs w:val="24"/>
          <w:lang w:val="lt-LT"/>
        </w:rPr>
      </w:pPr>
      <w:r w:rsidRPr="00550CFE">
        <w:rPr>
          <w:rFonts w:ascii="Times New Roman" w:hAnsi="Times New Roman"/>
          <w:sz w:val="24"/>
          <w:szCs w:val="24"/>
          <w:lang w:val="lt-LT" w:eastAsia="en-US"/>
        </w:rPr>
        <w:t>4.3.2.</w:t>
      </w:r>
      <w:r>
        <w:rPr>
          <w:rFonts w:ascii="Times New Roman" w:hAnsi="Times New Roman"/>
          <w:sz w:val="24"/>
          <w:szCs w:val="24"/>
          <w:lang w:val="lt-LT" w:eastAsia="en-US"/>
        </w:rPr>
        <w:t xml:space="preserve"> </w:t>
      </w:r>
      <w:r w:rsidRPr="00550CFE">
        <w:rPr>
          <w:rFonts w:ascii="Times New Roman" w:hAnsi="Times New Roman"/>
          <w:bCs/>
          <w:sz w:val="24"/>
          <w:szCs w:val="24"/>
          <w:lang w:val="lt-LT"/>
        </w:rPr>
        <w:t xml:space="preserve">nedelsiant pranešti </w:t>
      </w:r>
      <w:r w:rsidRPr="00550CFE">
        <w:rPr>
          <w:rFonts w:ascii="Times New Roman" w:hAnsi="Times New Roman"/>
          <w:sz w:val="24"/>
          <w:szCs w:val="24"/>
          <w:lang w:val="lt-LT"/>
        </w:rPr>
        <w:t>Paslaugų teikėjui</w:t>
      </w:r>
      <w:r w:rsidRPr="00550CFE">
        <w:rPr>
          <w:rFonts w:ascii="Times New Roman" w:hAnsi="Times New Roman"/>
          <w:bCs/>
          <w:sz w:val="24"/>
          <w:szCs w:val="24"/>
          <w:lang w:val="lt-LT"/>
        </w:rPr>
        <w:t xml:space="preserve"> apie Sutarties sąlygų pažeidimą, kai tik toks pažeidimas yra nustatomas;</w:t>
      </w:r>
    </w:p>
    <w:p w14:paraId="48D4E486" w14:textId="77777777" w:rsidR="00456DF8" w:rsidRPr="00550CFE" w:rsidRDefault="00456DF8" w:rsidP="00B17BE9">
      <w:pPr>
        <w:pStyle w:val="BodyText11"/>
        <w:ind w:firstLine="601"/>
        <w:rPr>
          <w:rFonts w:ascii="Times New Roman" w:hAnsi="Times New Roman"/>
          <w:sz w:val="24"/>
          <w:szCs w:val="24"/>
          <w:lang w:val="lt-LT" w:eastAsia="en-US"/>
        </w:rPr>
      </w:pPr>
      <w:r w:rsidRPr="00550CFE">
        <w:rPr>
          <w:rFonts w:ascii="Times New Roman" w:hAnsi="Times New Roman"/>
          <w:bCs/>
          <w:sz w:val="24"/>
          <w:szCs w:val="24"/>
          <w:lang w:val="lt-LT"/>
        </w:rPr>
        <w:t xml:space="preserve">4.3.3. patikrinti pašalinimo pagrindų nebuvimą ir atitikimą kvalifikacijos reikalavimams (jei tokie buvo keliami) šioje Sutartyje nustatyta tvarka keičiamų arba naujai pasitelkiamų subteikėjų; </w:t>
      </w:r>
    </w:p>
    <w:p w14:paraId="2A4FB436" w14:textId="77777777" w:rsidR="00456DF8" w:rsidRPr="00550CFE" w:rsidRDefault="00456DF8" w:rsidP="00B17BE9">
      <w:pPr>
        <w:pStyle w:val="BodyText11"/>
        <w:ind w:firstLine="601"/>
        <w:rPr>
          <w:rFonts w:ascii="Times New Roman" w:hAnsi="Times New Roman"/>
          <w:sz w:val="24"/>
          <w:szCs w:val="24"/>
          <w:lang w:val="lt-LT" w:eastAsia="en-US"/>
        </w:rPr>
      </w:pPr>
      <w:r w:rsidRPr="00550CFE">
        <w:rPr>
          <w:rFonts w:ascii="Times New Roman" w:hAnsi="Times New Roman"/>
          <w:sz w:val="24"/>
          <w:szCs w:val="24"/>
          <w:lang w:val="lt-LT" w:eastAsia="en-US"/>
        </w:rPr>
        <w:t>4.3.4. Paslaugų teikėjui sudaryti visas sąlygas, suteikti informaciją ar dokumentus, būtinus Paslaugoms teikti;</w:t>
      </w:r>
    </w:p>
    <w:p w14:paraId="4EC132B0" w14:textId="77777777" w:rsidR="00456DF8" w:rsidRPr="00550CFE" w:rsidRDefault="00456DF8" w:rsidP="00B17BE9">
      <w:pPr>
        <w:pStyle w:val="BodyText11"/>
        <w:ind w:firstLine="601"/>
        <w:rPr>
          <w:rFonts w:ascii="Times New Roman" w:hAnsi="Times New Roman"/>
          <w:sz w:val="24"/>
          <w:szCs w:val="24"/>
          <w:lang w:val="lt-LT" w:eastAsia="en-US"/>
        </w:rPr>
      </w:pPr>
      <w:r w:rsidRPr="00550CFE">
        <w:rPr>
          <w:rFonts w:ascii="Times New Roman" w:hAnsi="Times New Roman"/>
          <w:sz w:val="24"/>
          <w:szCs w:val="24"/>
          <w:lang w:val="lt-LT" w:eastAsia="en-US"/>
        </w:rPr>
        <w:t>4.3.5. ne vėliau kaip per 3 darbo dienas nuo Sutarties 4.1.</w:t>
      </w:r>
      <w:r>
        <w:rPr>
          <w:rFonts w:ascii="Times New Roman" w:hAnsi="Times New Roman"/>
          <w:sz w:val="24"/>
          <w:szCs w:val="24"/>
          <w:lang w:val="lt-LT" w:eastAsia="en-US"/>
        </w:rPr>
        <w:t>10</w:t>
      </w:r>
      <w:r w:rsidRPr="00550CFE">
        <w:rPr>
          <w:rFonts w:ascii="Times New Roman" w:hAnsi="Times New Roman"/>
          <w:sz w:val="24"/>
          <w:szCs w:val="24"/>
          <w:lang w:val="lt-LT" w:eastAsia="en-US"/>
        </w:rPr>
        <w:t xml:space="preserve">.  papunktyje nurodytos informacijos gavimo raštu, informuoti subteikėjus apie tiesioginio atsiskaitymo galimybę, o subteikėjas, norėdamas pasinaudoti tokia galimybe, raštu pateikia prašymą Pirkėjui per 3 darbo dienas. </w:t>
      </w:r>
    </w:p>
    <w:p w14:paraId="64C2772E" w14:textId="77777777" w:rsidR="00456DF8" w:rsidRPr="00550CFE" w:rsidRDefault="00456DF8" w:rsidP="00B17BE9">
      <w:pPr>
        <w:pStyle w:val="BodyText11"/>
        <w:ind w:firstLine="601"/>
        <w:rPr>
          <w:rFonts w:ascii="Times New Roman" w:hAnsi="Times New Roman"/>
          <w:bCs/>
          <w:sz w:val="24"/>
          <w:szCs w:val="24"/>
          <w:lang w:val="lt-LT" w:eastAsia="en-US"/>
        </w:rPr>
      </w:pPr>
      <w:r w:rsidRPr="00550CFE">
        <w:rPr>
          <w:rFonts w:ascii="Times New Roman" w:hAnsi="Times New Roman"/>
          <w:bCs/>
          <w:sz w:val="24"/>
          <w:szCs w:val="24"/>
          <w:lang w:val="lt-LT" w:eastAsia="en-US"/>
        </w:rPr>
        <w:t>4.4. Pirkėjas turi teisę:</w:t>
      </w:r>
    </w:p>
    <w:p w14:paraId="13631979" w14:textId="77777777" w:rsidR="00456DF8" w:rsidRPr="00550CFE" w:rsidRDefault="00456DF8" w:rsidP="00B17BE9">
      <w:pPr>
        <w:pStyle w:val="BodyText11"/>
        <w:ind w:firstLine="601"/>
        <w:rPr>
          <w:rFonts w:ascii="Times New Roman" w:hAnsi="Times New Roman"/>
          <w:sz w:val="24"/>
          <w:szCs w:val="24"/>
          <w:lang w:val="lt-LT" w:eastAsia="en-US"/>
        </w:rPr>
      </w:pPr>
      <w:r w:rsidRPr="00550CFE">
        <w:rPr>
          <w:rFonts w:ascii="Times New Roman" w:hAnsi="Times New Roman"/>
          <w:sz w:val="24"/>
          <w:szCs w:val="24"/>
          <w:lang w:val="lt-LT" w:eastAsia="en-US"/>
        </w:rPr>
        <w:t>4.4.1. reikalauti, jog tinkamai, laiku ir kokybiškai būtų teikiamos Paslaugos, prižiūrėti Paslaugų teikimą bei teikti pastabas dėl jų teikimo, taip pat žodžiu ir raštu nurodyti Paslaugų teikėjui teikiamų Paslaugų trūkumus ir/ar neatitikimus; reikalauti, kad jie būtų pašalinti per protingą terminą;</w:t>
      </w:r>
    </w:p>
    <w:p w14:paraId="5BD4F0CD" w14:textId="77777777" w:rsidR="00456DF8" w:rsidRPr="00550CFE" w:rsidRDefault="00456DF8" w:rsidP="00B17BE9">
      <w:pPr>
        <w:pStyle w:val="BodyText11"/>
        <w:ind w:firstLine="601"/>
        <w:rPr>
          <w:rFonts w:ascii="Times New Roman" w:hAnsi="Times New Roman"/>
          <w:sz w:val="24"/>
          <w:szCs w:val="24"/>
          <w:lang w:val="lt-LT" w:eastAsia="en-US"/>
        </w:rPr>
      </w:pPr>
      <w:r w:rsidRPr="00550CFE">
        <w:rPr>
          <w:rFonts w:ascii="Times New Roman" w:hAnsi="Times New Roman"/>
          <w:sz w:val="24"/>
          <w:szCs w:val="24"/>
          <w:lang w:val="lt-LT" w:eastAsia="en-US"/>
        </w:rPr>
        <w:t>4.4.2. tiesiogiai atsiskaityti su subteikėjais. Tokio atsiskaitymo tvarka nustatoma trišalėje sutartyje, kurią sudaro Pirkėjas, Paslaugų teikėjas ir jo subteikėjas (-ai)</w:t>
      </w:r>
      <w:r>
        <w:rPr>
          <w:rFonts w:ascii="Times New Roman" w:hAnsi="Times New Roman"/>
          <w:sz w:val="24"/>
          <w:szCs w:val="24"/>
          <w:lang w:val="lt-LT" w:eastAsia="en-US"/>
        </w:rPr>
        <w:t>;</w:t>
      </w:r>
    </w:p>
    <w:p w14:paraId="1326CB02" w14:textId="77777777" w:rsidR="00456DF8" w:rsidRDefault="00456DF8" w:rsidP="00B17BE9">
      <w:pPr>
        <w:pStyle w:val="BodyText11"/>
        <w:ind w:firstLine="601"/>
        <w:rPr>
          <w:rFonts w:ascii="Times New Roman" w:hAnsi="Times New Roman"/>
          <w:sz w:val="24"/>
          <w:szCs w:val="24"/>
          <w:lang w:val="lt-LT" w:eastAsia="en-US"/>
        </w:rPr>
      </w:pPr>
      <w:r w:rsidRPr="00550CFE">
        <w:rPr>
          <w:rFonts w:ascii="Times New Roman" w:hAnsi="Times New Roman"/>
          <w:sz w:val="24"/>
          <w:szCs w:val="24"/>
          <w:lang w:val="lt-LT" w:eastAsia="en-US"/>
        </w:rPr>
        <w:t>4.4.3. Pirkėjas turi visas šios Sutarties bei Lietuvos Respublikoje galiojančių teisės aktų numatytas teises.</w:t>
      </w:r>
    </w:p>
    <w:p w14:paraId="5246B9BB" w14:textId="77777777" w:rsidR="00456DF8" w:rsidRPr="007039F6" w:rsidRDefault="00456DF8" w:rsidP="00F47B3C">
      <w:pPr>
        <w:pStyle w:val="BodyText11"/>
        <w:ind w:firstLine="601"/>
        <w:rPr>
          <w:rFonts w:ascii="Times New Roman" w:hAnsi="Times New Roman"/>
          <w:color w:val="FF0000"/>
          <w:sz w:val="24"/>
          <w:szCs w:val="24"/>
          <w:highlight w:val="yellow"/>
          <w:lang w:val="lt-LT" w:eastAsia="en-US"/>
        </w:rPr>
      </w:pPr>
      <w:r w:rsidRPr="00F47B3C">
        <w:rPr>
          <w:rFonts w:ascii="Times New Roman" w:hAnsi="Times New Roman"/>
          <w:sz w:val="24"/>
          <w:szCs w:val="24"/>
          <w:lang w:val="lt-LT" w:eastAsia="en-US"/>
        </w:rPr>
        <w:lastRenderedPageBreak/>
        <w:t xml:space="preserve">4.4.4. </w:t>
      </w:r>
      <w:r w:rsidRPr="007329E7">
        <w:rPr>
          <w:rFonts w:ascii="Times New Roman" w:hAnsi="Times New Roman"/>
          <w:sz w:val="24"/>
          <w:szCs w:val="24"/>
          <w:lang w:val="lt-LT" w:eastAsia="en-US"/>
        </w:rPr>
        <w:t>Paslaugų teikėjas, vadovaudamasis Aplinkos apsaugos kriterijų, kuriuos perkančiosios organizacijos ir perkantieji subjektai  turi taikyti pirkdami prekes, paslaugas ar darbus, taikymo tvarkos aprašu, patvirtintu Lietuvos Respublikos aplinkos ministro 2011 m. birželio 28 d. įsakymu Nr. D1-508, įsipareigoja visus susitikimus šio projekto vykdymo klausimais vykdyti nuotoliniu būdu;</w:t>
      </w:r>
    </w:p>
    <w:p w14:paraId="7E502900" w14:textId="77777777" w:rsidR="00456DF8" w:rsidRPr="00726911" w:rsidRDefault="00456DF8" w:rsidP="00F47B3C">
      <w:pPr>
        <w:pStyle w:val="BodyText11"/>
        <w:ind w:firstLine="601"/>
        <w:rPr>
          <w:rFonts w:ascii="Times New Roman" w:hAnsi="Times New Roman"/>
          <w:color w:val="FF0000"/>
          <w:sz w:val="24"/>
          <w:szCs w:val="24"/>
          <w:lang w:val="lt-LT" w:eastAsia="en-US"/>
        </w:rPr>
      </w:pPr>
      <w:r w:rsidRPr="007329E7">
        <w:rPr>
          <w:rFonts w:ascii="Times New Roman" w:hAnsi="Times New Roman"/>
          <w:sz w:val="24"/>
          <w:szCs w:val="24"/>
          <w:lang w:val="lt-LT" w:eastAsia="en-US"/>
        </w:rPr>
        <w:t>4.4.5. Paslaugų teikėjas, vadovaudamasis Aplinkos apsaugos kriterijų, kuriuos perkančiosios organizacijos ir perkantieji subjektai  turi taikyti pirkdami prekes, paslaugas ar darbus, taikymo tvarkos aprašu, patvirtintu Lietuvos Respublikos aplinkos ministro 2011 m. birželio 28 d. įsakymu Nr. D1-508, įsipareigoja Paslaugų teikėjui elektroniniu parašu pasirašytus Sutarties vykdymo dokumentus pateikti elektroniniu būdu.</w:t>
      </w:r>
    </w:p>
    <w:p w14:paraId="6441DEAF" w14:textId="77777777" w:rsidR="00456DF8" w:rsidRPr="00550CFE" w:rsidRDefault="00456DF8" w:rsidP="00B17BE9">
      <w:pPr>
        <w:pStyle w:val="BodyText11"/>
        <w:ind w:firstLine="0"/>
        <w:rPr>
          <w:rFonts w:ascii="Times New Roman" w:hAnsi="Times New Roman"/>
          <w:sz w:val="24"/>
          <w:szCs w:val="24"/>
          <w:lang w:val="lt-LT" w:eastAsia="en-US"/>
        </w:rPr>
      </w:pPr>
    </w:p>
    <w:p w14:paraId="4E08B8D0" w14:textId="77777777" w:rsidR="00456DF8" w:rsidRPr="00550CFE" w:rsidRDefault="00456DF8" w:rsidP="007E56C3">
      <w:pPr>
        <w:pStyle w:val="Statja"/>
        <w:tabs>
          <w:tab w:val="center" w:pos="5009"/>
        </w:tabs>
        <w:spacing w:before="0"/>
        <w:ind w:left="0"/>
        <w:jc w:val="center"/>
        <w:rPr>
          <w:rFonts w:ascii="Times New Roman" w:hAnsi="Times New Roman"/>
          <w:caps/>
          <w:sz w:val="24"/>
          <w:szCs w:val="24"/>
          <w:lang w:val="lt-LT"/>
        </w:rPr>
      </w:pPr>
      <w:r w:rsidRPr="00550CFE">
        <w:rPr>
          <w:rFonts w:ascii="Times New Roman" w:hAnsi="Times New Roman"/>
          <w:caps/>
          <w:sz w:val="24"/>
          <w:szCs w:val="24"/>
          <w:lang w:val="lt-LT"/>
        </w:rPr>
        <w:t>V. Sutarties įvykdymo užtikrinimas</w:t>
      </w:r>
    </w:p>
    <w:p w14:paraId="3FA6EA37" w14:textId="77777777" w:rsidR="00456DF8" w:rsidRPr="00550CFE" w:rsidRDefault="00456DF8" w:rsidP="00B17BE9">
      <w:pPr>
        <w:pStyle w:val="Statja"/>
        <w:spacing w:before="0"/>
        <w:jc w:val="center"/>
        <w:rPr>
          <w:rFonts w:ascii="Times New Roman" w:hAnsi="Times New Roman"/>
          <w:sz w:val="24"/>
          <w:szCs w:val="24"/>
          <w:lang w:val="lt-LT"/>
        </w:rPr>
      </w:pPr>
    </w:p>
    <w:p w14:paraId="017413FB" w14:textId="77777777" w:rsidR="00456DF8" w:rsidRPr="00550CFE" w:rsidRDefault="00456DF8" w:rsidP="00B17BE9">
      <w:pPr>
        <w:pStyle w:val="Sraopastraipa"/>
        <w:numPr>
          <w:ilvl w:val="0"/>
          <w:numId w:val="1"/>
        </w:numPr>
        <w:tabs>
          <w:tab w:val="left" w:pos="1026"/>
        </w:tabs>
        <w:ind w:left="0" w:firstLine="601"/>
        <w:jc w:val="both"/>
        <w:rPr>
          <w:sz w:val="24"/>
          <w:szCs w:val="24"/>
          <w:lang w:val="lt-LT"/>
        </w:rPr>
      </w:pPr>
      <w:r w:rsidRPr="00550CFE">
        <w:rPr>
          <w:sz w:val="24"/>
          <w:szCs w:val="24"/>
          <w:lang w:val="lt-LT"/>
        </w:rPr>
        <w:t xml:space="preserve">Sutarties tinkamas įvykdymas yra užtikrintas netesybomis – </w:t>
      </w:r>
      <w:r w:rsidRPr="007329E7">
        <w:rPr>
          <w:sz w:val="24"/>
          <w:szCs w:val="24"/>
          <w:lang w:val="lt-LT"/>
        </w:rPr>
        <w:t>10 proc</w:t>
      </w:r>
      <w:r w:rsidRPr="00550CFE">
        <w:rPr>
          <w:sz w:val="24"/>
          <w:szCs w:val="24"/>
          <w:lang w:val="lt-LT"/>
        </w:rPr>
        <w:t>. bauda nuo pr</w:t>
      </w:r>
      <w:r>
        <w:rPr>
          <w:sz w:val="24"/>
          <w:szCs w:val="24"/>
          <w:lang w:val="lt-LT"/>
        </w:rPr>
        <w:t>adinės</w:t>
      </w:r>
      <w:r w:rsidRPr="00550CFE">
        <w:rPr>
          <w:sz w:val="24"/>
          <w:szCs w:val="24"/>
          <w:lang w:val="lt-LT"/>
        </w:rPr>
        <w:t xml:space="preserve"> Sutarties kainos be PVM. </w:t>
      </w:r>
    </w:p>
    <w:p w14:paraId="5D2F290C" w14:textId="77777777" w:rsidR="00456DF8" w:rsidRPr="00550CFE" w:rsidRDefault="00456DF8" w:rsidP="00B17BE9">
      <w:pPr>
        <w:pStyle w:val="BodyText11"/>
        <w:ind w:firstLine="601"/>
        <w:rPr>
          <w:rFonts w:ascii="Times New Roman" w:hAnsi="Times New Roman"/>
          <w:sz w:val="24"/>
          <w:szCs w:val="24"/>
          <w:lang w:val="lt-LT"/>
        </w:rPr>
      </w:pPr>
      <w:r w:rsidRPr="00550CFE">
        <w:rPr>
          <w:rFonts w:ascii="Times New Roman" w:hAnsi="Times New Roman"/>
          <w:sz w:val="24"/>
          <w:szCs w:val="24"/>
          <w:lang w:val="lt-LT"/>
        </w:rPr>
        <w:t>5.2. Jei Paslaugų teikėjas nevykdo savo sutartinių įsipareigojimų ar vykdo juos netinkamai, Pirkėjas pareikalauja sumokėti Sutarties 5.1 papunktyje numatyto procentinio dydžio baudą nuo pr</w:t>
      </w:r>
      <w:r>
        <w:rPr>
          <w:rFonts w:ascii="Times New Roman" w:hAnsi="Times New Roman"/>
          <w:sz w:val="24"/>
          <w:szCs w:val="24"/>
          <w:lang w:val="lt-LT"/>
        </w:rPr>
        <w:t>adinės</w:t>
      </w:r>
      <w:r w:rsidRPr="00550CFE">
        <w:rPr>
          <w:rFonts w:ascii="Times New Roman" w:hAnsi="Times New Roman"/>
          <w:sz w:val="24"/>
          <w:szCs w:val="24"/>
          <w:lang w:val="lt-LT"/>
        </w:rPr>
        <w:t xml:space="preserve"> Sutarties kainos be PVM. Prieš pateikdamas reikalavimą sumokėti baudą, Pirkėjas įspėja apie tai Paslaugų teikėją, nurodydamas, dėl kokių sutartinių įsipareigojimų nevykdymo arba netinkamo vykdymo pateikia šį reikalavimą bei nurodo protingą terminą trūkumams pašalinti.</w:t>
      </w:r>
    </w:p>
    <w:p w14:paraId="75469948" w14:textId="77777777" w:rsidR="00456DF8" w:rsidRPr="00550CFE" w:rsidRDefault="00456DF8" w:rsidP="00B17BE9">
      <w:pPr>
        <w:pStyle w:val="BodyText11"/>
        <w:ind w:firstLine="601"/>
        <w:rPr>
          <w:rFonts w:ascii="Times New Roman" w:hAnsi="Times New Roman"/>
          <w:sz w:val="24"/>
          <w:szCs w:val="24"/>
          <w:lang w:val="lt-LT"/>
        </w:rPr>
      </w:pPr>
      <w:r w:rsidRPr="00550CFE">
        <w:rPr>
          <w:rFonts w:ascii="Times New Roman" w:hAnsi="Times New Roman"/>
          <w:sz w:val="24"/>
          <w:szCs w:val="24"/>
          <w:lang w:val="lt-LT"/>
        </w:rPr>
        <w:t xml:space="preserve">5.3. Jei reikalavimas pateikiamas dėl Sutarties dalyko sudėtinės dalies, jame nurodoma konkreti Sutarties dalyko sudėtinė dalis pagal techninėje specifikacijoje arba Paslaugų teikėjo Pasiūlyme  pateiktą Paslaugų detalizavimą. </w:t>
      </w:r>
    </w:p>
    <w:p w14:paraId="3073685A" w14:textId="77777777" w:rsidR="00456DF8" w:rsidRPr="00550CFE" w:rsidRDefault="00456DF8" w:rsidP="00B17BE9">
      <w:pPr>
        <w:pStyle w:val="BodyText11"/>
        <w:ind w:firstLine="601"/>
        <w:rPr>
          <w:rFonts w:ascii="Times New Roman" w:hAnsi="Times New Roman"/>
          <w:b/>
          <w:sz w:val="24"/>
          <w:szCs w:val="24"/>
          <w:lang w:val="lt-LT"/>
        </w:rPr>
      </w:pPr>
    </w:p>
    <w:p w14:paraId="56770EA6" w14:textId="77777777" w:rsidR="00456DF8" w:rsidRPr="00550CFE" w:rsidRDefault="00456DF8" w:rsidP="00B17BE9">
      <w:pPr>
        <w:pStyle w:val="Statja"/>
        <w:spacing w:before="0"/>
        <w:jc w:val="center"/>
        <w:rPr>
          <w:rFonts w:ascii="Times New Roman" w:hAnsi="Times New Roman"/>
          <w:iCs/>
          <w:caps/>
          <w:sz w:val="24"/>
          <w:szCs w:val="24"/>
          <w:lang w:val="lt-LT"/>
        </w:rPr>
      </w:pPr>
      <w:r w:rsidRPr="00550CFE">
        <w:rPr>
          <w:rFonts w:ascii="Times New Roman" w:hAnsi="Times New Roman"/>
          <w:iCs/>
          <w:caps/>
          <w:sz w:val="24"/>
          <w:szCs w:val="24"/>
          <w:lang w:val="lt-LT"/>
        </w:rPr>
        <w:t>VI. SUBTEIKĖJŲ IR SPECIALISTŲ KEITIMO PAGRINDAI IR TVARKA</w:t>
      </w:r>
    </w:p>
    <w:p w14:paraId="3079DADC" w14:textId="77777777" w:rsidR="00456DF8" w:rsidRPr="00550CFE" w:rsidRDefault="00456DF8" w:rsidP="00B17BE9">
      <w:pPr>
        <w:pStyle w:val="Statja"/>
        <w:spacing w:before="0"/>
        <w:ind w:left="0" w:firstLine="601"/>
        <w:jc w:val="center"/>
        <w:rPr>
          <w:rFonts w:ascii="Times New Roman" w:hAnsi="Times New Roman"/>
          <w:i/>
          <w:sz w:val="24"/>
          <w:szCs w:val="24"/>
          <w:lang w:val="lt-LT"/>
        </w:rPr>
      </w:pPr>
    </w:p>
    <w:p w14:paraId="4DCDFA9E" w14:textId="77777777" w:rsidR="00456DF8" w:rsidRPr="00550CFE" w:rsidRDefault="00456DF8" w:rsidP="00B17BE9">
      <w:pPr>
        <w:tabs>
          <w:tab w:val="left" w:pos="709"/>
          <w:tab w:val="left" w:pos="851"/>
        </w:tabs>
        <w:ind w:firstLine="601"/>
        <w:jc w:val="both"/>
        <w:rPr>
          <w:iCs/>
          <w:szCs w:val="24"/>
        </w:rPr>
      </w:pPr>
      <w:r w:rsidRPr="00550CFE">
        <w:rPr>
          <w:iCs/>
          <w:szCs w:val="24"/>
        </w:rPr>
        <w:t xml:space="preserve">6.1. Paslaugų teikėjas prisiima visą atsakomybę, susijusią su specialistų darbo sąlygų reguliavimu, bei užtikrina, kad nustatant darbo laiką bus atsižvelgta į Paslaugų specifiką. </w:t>
      </w:r>
    </w:p>
    <w:p w14:paraId="72147149" w14:textId="77777777" w:rsidR="00456DF8" w:rsidRPr="00550CFE" w:rsidRDefault="00456DF8" w:rsidP="00B17BE9">
      <w:pPr>
        <w:tabs>
          <w:tab w:val="left" w:pos="709"/>
          <w:tab w:val="left" w:pos="851"/>
        </w:tabs>
        <w:ind w:firstLine="601"/>
        <w:jc w:val="both"/>
        <w:rPr>
          <w:iCs/>
          <w:szCs w:val="24"/>
        </w:rPr>
      </w:pPr>
      <w:r w:rsidRPr="00550CFE">
        <w:rPr>
          <w:iCs/>
          <w:szCs w:val="24"/>
        </w:rPr>
        <w:t>6.2. Paslaugų teikėjas negali keisti Pasiūlyme nurodyto (-ų) subteikėjo (-ų) ir / ar Pasiūlyme nurodyto (-ų) specialisto (-ų) visą Sutarties laikotarpį be raštiško Pirkėjo sutikimo. Keičiamas (-i) subteikėjas (-ai) ir / ar specialistas (-ai) turi neturėti pašalinimo pagrindų (jei buvo kelti konkurso metu) ir turėti ne žemesnę, nei nurodyta pirkimo dokumentuose, kvalifikaciją  bei pateikti tai įrodančius dokumentus, taip pat užtikrinti sklandų darbų perdavimą ir perėmimą. Subteikėjas (-ai) ir / ar specialistas (-ai) gali būti keičiamas (-i) tik šiais atvejais:</w:t>
      </w:r>
    </w:p>
    <w:p w14:paraId="154B0152" w14:textId="77777777" w:rsidR="00456DF8" w:rsidRPr="00550CFE" w:rsidRDefault="00456DF8" w:rsidP="00B17BE9">
      <w:pPr>
        <w:tabs>
          <w:tab w:val="left" w:pos="709"/>
          <w:tab w:val="left" w:pos="851"/>
        </w:tabs>
        <w:ind w:firstLine="601"/>
        <w:jc w:val="both"/>
        <w:rPr>
          <w:iCs/>
          <w:szCs w:val="24"/>
        </w:rPr>
      </w:pPr>
      <w:r w:rsidRPr="00550CFE">
        <w:rPr>
          <w:iCs/>
          <w:szCs w:val="24"/>
        </w:rPr>
        <w:t>6.2.1. kai subteikėjas (-ai) bankrutuoja, yra likviduojamas ar susidaro analogiška situacija;</w:t>
      </w:r>
    </w:p>
    <w:p w14:paraId="797E6DBE" w14:textId="77777777" w:rsidR="00456DF8" w:rsidRPr="00550CFE" w:rsidRDefault="00456DF8" w:rsidP="00B17BE9">
      <w:pPr>
        <w:tabs>
          <w:tab w:val="left" w:pos="709"/>
          <w:tab w:val="left" w:pos="851"/>
        </w:tabs>
        <w:ind w:firstLine="601"/>
        <w:jc w:val="both"/>
        <w:rPr>
          <w:iCs/>
          <w:szCs w:val="24"/>
        </w:rPr>
      </w:pPr>
      <w:r w:rsidRPr="00550CFE">
        <w:rPr>
          <w:iCs/>
          <w:szCs w:val="24"/>
        </w:rPr>
        <w:t xml:space="preserve">6.2.2. kai subteikėjas (-ai) ir / ar specialistas (-ai) dėl objektyvių priežasčių (nutrūkus teisiniams santykiams su Paslaugų teikėju, subteikėjui ir / ar specialistui atsisakius teikti Paslaugas, specialistui išėjus atostogų, susirgus, susižeidus, mirus ir pan.) nebegali teikti visų ar dalies Sutartyje nurodytų Paslaugų. </w:t>
      </w:r>
    </w:p>
    <w:p w14:paraId="024512C1" w14:textId="77777777" w:rsidR="00456DF8" w:rsidRPr="00550CFE" w:rsidRDefault="00456DF8" w:rsidP="00B17BE9">
      <w:pPr>
        <w:tabs>
          <w:tab w:val="left" w:pos="709"/>
          <w:tab w:val="left" w:pos="851"/>
        </w:tabs>
        <w:ind w:firstLine="601"/>
        <w:jc w:val="both"/>
        <w:rPr>
          <w:iCs/>
          <w:szCs w:val="24"/>
        </w:rPr>
      </w:pPr>
      <w:r w:rsidRPr="00550CFE">
        <w:rPr>
          <w:iCs/>
          <w:szCs w:val="24"/>
        </w:rPr>
        <w:t>6.3.</w:t>
      </w:r>
      <w:r>
        <w:rPr>
          <w:iCs/>
          <w:szCs w:val="24"/>
        </w:rPr>
        <w:t xml:space="preserve"> </w:t>
      </w:r>
      <w:r w:rsidRPr="00550CFE">
        <w:rPr>
          <w:iCs/>
          <w:szCs w:val="24"/>
        </w:rPr>
        <w:t>Paslaugų teikėjas, siekdamas pakeisti subteikėją (-</w:t>
      </w:r>
      <w:proofErr w:type="spellStart"/>
      <w:r w:rsidRPr="00550CFE">
        <w:rPr>
          <w:iCs/>
          <w:szCs w:val="24"/>
        </w:rPr>
        <w:t>us</w:t>
      </w:r>
      <w:proofErr w:type="spellEnd"/>
      <w:r w:rsidRPr="00550CFE">
        <w:rPr>
          <w:iCs/>
          <w:szCs w:val="24"/>
        </w:rPr>
        <w:t>) ir / ar specialistą (-</w:t>
      </w:r>
      <w:proofErr w:type="spellStart"/>
      <w:r w:rsidRPr="00550CFE">
        <w:rPr>
          <w:iCs/>
          <w:szCs w:val="24"/>
        </w:rPr>
        <w:t>us</w:t>
      </w:r>
      <w:proofErr w:type="spellEnd"/>
      <w:r w:rsidRPr="00550CFE">
        <w:rPr>
          <w:iCs/>
          <w:szCs w:val="24"/>
        </w:rPr>
        <w:t>), turi raštu informuoti Pirkėją prieš 3 (tris) darbo dienas ir gauti Pirkėjo raštišką sutikimą. Pirkėjui sutikus su subteikėjo (-ų) ir / ar specialisto (-ų) pakeitimu, Pirkėjas su Paslaugų teikėju raštu sudaro susitarimą dėl subteikėjo (ų) ir / ar specialisto (-ų) pakeitimo. Šis susitarimas yra neatskiriama Sutarties dalis.</w:t>
      </w:r>
    </w:p>
    <w:p w14:paraId="2EED2BFD" w14:textId="77777777" w:rsidR="00456DF8" w:rsidRPr="00550CFE" w:rsidRDefault="00456DF8" w:rsidP="00B17BE9">
      <w:pPr>
        <w:tabs>
          <w:tab w:val="left" w:pos="709"/>
          <w:tab w:val="left" w:pos="851"/>
        </w:tabs>
        <w:ind w:firstLine="601"/>
        <w:jc w:val="both"/>
        <w:rPr>
          <w:iCs/>
          <w:szCs w:val="24"/>
        </w:rPr>
      </w:pPr>
      <w:r w:rsidRPr="00550CFE">
        <w:rPr>
          <w:iCs/>
          <w:szCs w:val="24"/>
        </w:rPr>
        <w:t>6.4.</w:t>
      </w:r>
      <w:r>
        <w:rPr>
          <w:iCs/>
          <w:szCs w:val="24"/>
        </w:rPr>
        <w:t xml:space="preserve"> </w:t>
      </w:r>
      <w:r w:rsidRPr="00550CFE">
        <w:rPr>
          <w:iCs/>
          <w:szCs w:val="24"/>
        </w:rPr>
        <w:t>Jeigu Pirkėjas yra pagrįstai nepatenkintas Paslaugų teikėjo paskirtu specialistu (-</w:t>
      </w:r>
      <w:proofErr w:type="spellStart"/>
      <w:r w:rsidRPr="00550CFE">
        <w:rPr>
          <w:iCs/>
          <w:szCs w:val="24"/>
        </w:rPr>
        <w:t>ais</w:t>
      </w:r>
      <w:proofErr w:type="spellEnd"/>
      <w:r w:rsidRPr="00550CFE">
        <w:rPr>
          <w:iCs/>
          <w:szCs w:val="24"/>
        </w:rPr>
        <w:t>), Paslaugų teikėjas Pirkėjo raštišku prašymu privalo nedelsdamas pakeisti tokį (-</w:t>
      </w:r>
      <w:proofErr w:type="spellStart"/>
      <w:r w:rsidRPr="00550CFE">
        <w:rPr>
          <w:iCs/>
          <w:szCs w:val="24"/>
        </w:rPr>
        <w:t>ius</w:t>
      </w:r>
      <w:proofErr w:type="spellEnd"/>
      <w:r w:rsidRPr="00550CFE">
        <w:rPr>
          <w:iCs/>
          <w:szCs w:val="24"/>
        </w:rPr>
        <w:t>) asmenį (-</w:t>
      </w:r>
      <w:proofErr w:type="spellStart"/>
      <w:r w:rsidRPr="00550CFE">
        <w:rPr>
          <w:iCs/>
          <w:szCs w:val="24"/>
        </w:rPr>
        <w:t>is</w:t>
      </w:r>
      <w:proofErr w:type="spellEnd"/>
      <w:r w:rsidRPr="00550CFE">
        <w:rPr>
          <w:iCs/>
          <w:szCs w:val="24"/>
        </w:rPr>
        <w:t>). Keičiamas (-i) asmuo (-</w:t>
      </w:r>
      <w:proofErr w:type="spellStart"/>
      <w:r w:rsidRPr="00550CFE">
        <w:rPr>
          <w:iCs/>
          <w:szCs w:val="24"/>
        </w:rPr>
        <w:t>enys</w:t>
      </w:r>
      <w:proofErr w:type="spellEnd"/>
      <w:r w:rsidRPr="00550CFE">
        <w:rPr>
          <w:iCs/>
          <w:szCs w:val="24"/>
        </w:rPr>
        <w:t xml:space="preserve">) turi būti ne žemesnės kvalifikacijos, nei nustatyta pirkimo dokumentuose  bei pateikiami specialisto (-ų) kvalifikaciją įrodantys dokumentai. </w:t>
      </w:r>
    </w:p>
    <w:p w14:paraId="5BBD5364" w14:textId="77777777" w:rsidR="00456DF8" w:rsidRPr="00550CFE" w:rsidRDefault="00456DF8" w:rsidP="00B17BE9">
      <w:pPr>
        <w:tabs>
          <w:tab w:val="left" w:pos="709"/>
          <w:tab w:val="left" w:pos="851"/>
        </w:tabs>
        <w:ind w:firstLine="601"/>
        <w:jc w:val="both"/>
        <w:rPr>
          <w:iCs/>
          <w:szCs w:val="24"/>
        </w:rPr>
      </w:pPr>
      <w:r w:rsidRPr="00550CFE">
        <w:rPr>
          <w:iCs/>
          <w:szCs w:val="24"/>
        </w:rPr>
        <w:t>6.5.</w:t>
      </w:r>
      <w:r>
        <w:rPr>
          <w:iCs/>
          <w:szCs w:val="24"/>
        </w:rPr>
        <w:t xml:space="preserve"> </w:t>
      </w:r>
      <w:r w:rsidRPr="00550CFE">
        <w:rPr>
          <w:iCs/>
          <w:szCs w:val="24"/>
        </w:rPr>
        <w:t>Jeigu Paslaugos teikėjas Sutarties vykdymo metu nori pasitelkti naujus subteikėjus, kurie nebuvo nurodyti Paslaugų teikėjo pasiūlyme, jis privalo apie tai raštu informuoti Pirkėją bei kartu su informacija apie naujus subtiekėjus pateikti ir subtiekėjo pašalinimo pagrindų nebuvimą patvirtinančius dokumentus ir dokumentus, patvirtinančius kvalifikacijos reikalavimų atitikimą (jeigu tokie buvo keliami).</w:t>
      </w:r>
    </w:p>
    <w:p w14:paraId="093502F1" w14:textId="77777777" w:rsidR="00456DF8" w:rsidRPr="00550CFE" w:rsidRDefault="00456DF8" w:rsidP="008D3C83">
      <w:pPr>
        <w:tabs>
          <w:tab w:val="left" w:pos="709"/>
          <w:tab w:val="left" w:pos="851"/>
        </w:tabs>
        <w:ind w:firstLine="601"/>
        <w:jc w:val="both"/>
        <w:rPr>
          <w:iCs/>
          <w:szCs w:val="24"/>
        </w:rPr>
      </w:pPr>
      <w:r w:rsidRPr="00550CFE">
        <w:rPr>
          <w:iCs/>
          <w:szCs w:val="24"/>
        </w:rPr>
        <w:lastRenderedPageBreak/>
        <w:t>6.6.</w:t>
      </w:r>
      <w:r>
        <w:rPr>
          <w:iCs/>
          <w:szCs w:val="24"/>
        </w:rPr>
        <w:t xml:space="preserve"> </w:t>
      </w:r>
      <w:r w:rsidRPr="00550CFE">
        <w:rPr>
          <w:iCs/>
          <w:szCs w:val="24"/>
        </w:rPr>
        <w:t>Subteikėjo (-ų) ir / ar specialisto (-ų) keitimo tvarkos pažeidimas laikomas esminiu Sutarties pažeidimu.</w:t>
      </w:r>
    </w:p>
    <w:p w14:paraId="51BE8256" w14:textId="77777777" w:rsidR="00456DF8" w:rsidRPr="00550CFE" w:rsidRDefault="00456DF8" w:rsidP="00B17BE9">
      <w:pPr>
        <w:rPr>
          <w:szCs w:val="24"/>
        </w:rPr>
      </w:pPr>
    </w:p>
    <w:p w14:paraId="149AEC38" w14:textId="77777777" w:rsidR="00456DF8" w:rsidRPr="00550CFE" w:rsidRDefault="00456DF8" w:rsidP="00B17BE9">
      <w:pPr>
        <w:pStyle w:val="Statja"/>
        <w:spacing w:before="0"/>
        <w:ind w:left="66" w:firstLine="1021"/>
        <w:jc w:val="center"/>
        <w:rPr>
          <w:rFonts w:ascii="Times New Roman" w:hAnsi="Times New Roman"/>
          <w:sz w:val="24"/>
          <w:szCs w:val="24"/>
          <w:lang w:val="lt-LT"/>
        </w:rPr>
      </w:pPr>
      <w:r w:rsidRPr="00550CFE">
        <w:rPr>
          <w:rFonts w:ascii="Times New Roman" w:hAnsi="Times New Roman"/>
          <w:sz w:val="24"/>
          <w:szCs w:val="24"/>
          <w:lang w:val="lt-LT"/>
        </w:rPr>
        <w:t>VII. ŠALIŲ ATSAKOMYBĖ</w:t>
      </w:r>
    </w:p>
    <w:p w14:paraId="1664E50E" w14:textId="77777777" w:rsidR="00456DF8" w:rsidRPr="00550CFE" w:rsidRDefault="00456DF8" w:rsidP="00B17BE9">
      <w:pPr>
        <w:pStyle w:val="Statja"/>
        <w:spacing w:before="0"/>
        <w:ind w:left="66" w:firstLine="1021"/>
        <w:jc w:val="center"/>
        <w:rPr>
          <w:rFonts w:ascii="Times New Roman" w:hAnsi="Times New Roman"/>
          <w:sz w:val="24"/>
          <w:szCs w:val="24"/>
          <w:lang w:val="lt-LT"/>
        </w:rPr>
      </w:pPr>
    </w:p>
    <w:p w14:paraId="37B41337" w14:textId="77777777" w:rsidR="00456DF8" w:rsidRPr="00550CFE" w:rsidRDefault="00456DF8" w:rsidP="00B17BE9">
      <w:pPr>
        <w:pStyle w:val="BodyText11"/>
        <w:ind w:firstLine="601"/>
        <w:rPr>
          <w:rFonts w:ascii="Times New Roman" w:hAnsi="Times New Roman"/>
          <w:sz w:val="24"/>
          <w:szCs w:val="24"/>
          <w:lang w:val="lt-LT"/>
        </w:rPr>
      </w:pPr>
      <w:r w:rsidRPr="00550CFE">
        <w:rPr>
          <w:rFonts w:ascii="Times New Roman" w:hAnsi="Times New Roman"/>
          <w:sz w:val="24"/>
          <w:szCs w:val="24"/>
          <w:lang w:val="lt-LT"/>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252099D" w14:textId="77777777" w:rsidR="00456DF8" w:rsidRPr="00550CFE" w:rsidRDefault="00456DF8" w:rsidP="00B17BE9">
      <w:pPr>
        <w:pStyle w:val="BodyText11"/>
        <w:ind w:firstLine="601"/>
        <w:rPr>
          <w:rFonts w:ascii="Times New Roman" w:hAnsi="Times New Roman"/>
          <w:sz w:val="24"/>
          <w:szCs w:val="24"/>
          <w:lang w:val="lt-LT"/>
        </w:rPr>
      </w:pPr>
      <w:r w:rsidRPr="00550CFE">
        <w:rPr>
          <w:rFonts w:ascii="Times New Roman" w:hAnsi="Times New Roman"/>
          <w:sz w:val="24"/>
          <w:szCs w:val="24"/>
          <w:lang w:val="lt-LT"/>
        </w:rPr>
        <w:t xml:space="preserve">7.2. </w:t>
      </w:r>
      <w:r w:rsidRPr="00550CFE">
        <w:rPr>
          <w:rFonts w:ascii="Times New Roman" w:hAnsi="Times New Roman"/>
          <w:sz w:val="24"/>
          <w:szCs w:val="24"/>
          <w:lang w:val="lt-LT" w:eastAsia="en-US"/>
        </w:rPr>
        <w:t>Neatlikus apmokėjimo nustatytais terminais dėl Pirkėjo kaltės, Paslaugų teikėjo pareikalavimu Pirkėjas privalo sumokėti Paslaugų teikėjui už kiekvieną uždelstą dieną 0,02 proc</w:t>
      </w:r>
      <w:r w:rsidRPr="00550CFE">
        <w:rPr>
          <w:rFonts w:ascii="Times New Roman" w:hAnsi="Times New Roman"/>
          <w:i/>
          <w:sz w:val="24"/>
          <w:szCs w:val="24"/>
          <w:lang w:val="lt-LT" w:eastAsia="en-US"/>
        </w:rPr>
        <w:t>.</w:t>
      </w:r>
      <w:r w:rsidRPr="00550CFE">
        <w:rPr>
          <w:rFonts w:ascii="Times New Roman" w:hAnsi="Times New Roman"/>
          <w:sz w:val="24"/>
          <w:szCs w:val="24"/>
          <w:lang w:val="lt-LT" w:eastAsia="en-US"/>
        </w:rPr>
        <w:t xml:space="preserve"> delspinigių nuo laiku neapmokėtos sumos be PVM.</w:t>
      </w:r>
    </w:p>
    <w:p w14:paraId="70477D56" w14:textId="77777777" w:rsidR="00456DF8" w:rsidRPr="00550CFE" w:rsidRDefault="00456DF8" w:rsidP="00B17BE9">
      <w:pPr>
        <w:ind w:firstLine="601"/>
        <w:jc w:val="both"/>
        <w:rPr>
          <w:szCs w:val="24"/>
        </w:rPr>
      </w:pPr>
      <w:r w:rsidRPr="00550CFE">
        <w:rPr>
          <w:szCs w:val="24"/>
        </w:rPr>
        <w:t xml:space="preserve">7.3. Jei Paslaugų teikėjas nesuteikia Paslaugų šioje Sutartyje ir jos prieduose nustatytais terminais, Pirkėjas be oficialaus įspėjimo ir nesumažindamas kitų savo teisių gynimo būdų pradeda skaičiuoti už kiekvieną termino praleidimo dieną 0,02 proc. dydžio delspinigius nuo </w:t>
      </w:r>
      <w:r w:rsidRPr="00550CFE">
        <w:rPr>
          <w:iCs/>
          <w:szCs w:val="24"/>
        </w:rPr>
        <w:t>pr</w:t>
      </w:r>
      <w:r>
        <w:rPr>
          <w:iCs/>
          <w:szCs w:val="24"/>
        </w:rPr>
        <w:t>adinės</w:t>
      </w:r>
      <w:r w:rsidRPr="00550CFE">
        <w:rPr>
          <w:iCs/>
          <w:szCs w:val="24"/>
        </w:rPr>
        <w:t xml:space="preserve"> </w:t>
      </w:r>
      <w:r w:rsidRPr="00550CFE">
        <w:rPr>
          <w:szCs w:val="24"/>
        </w:rPr>
        <w:t>Sutarties kainos be PVM.</w:t>
      </w:r>
    </w:p>
    <w:p w14:paraId="01A03A04" w14:textId="77777777" w:rsidR="00456DF8" w:rsidRPr="00550CFE" w:rsidRDefault="00456DF8" w:rsidP="00B17BE9">
      <w:pPr>
        <w:ind w:firstLine="601"/>
        <w:jc w:val="both"/>
        <w:rPr>
          <w:szCs w:val="24"/>
        </w:rPr>
      </w:pPr>
      <w:r w:rsidRPr="00550CFE">
        <w:rPr>
          <w:szCs w:val="24"/>
        </w:rPr>
        <w:t xml:space="preserve">7.4. Jei apskaičiuoti delspinigiai viršija 5 proc. </w:t>
      </w:r>
      <w:r w:rsidRPr="00550CFE">
        <w:rPr>
          <w:iCs/>
          <w:szCs w:val="24"/>
        </w:rPr>
        <w:t>pr</w:t>
      </w:r>
      <w:r>
        <w:rPr>
          <w:iCs/>
          <w:szCs w:val="24"/>
        </w:rPr>
        <w:t>adinės</w:t>
      </w:r>
      <w:r w:rsidRPr="00550CFE">
        <w:rPr>
          <w:color w:val="FF0000"/>
          <w:szCs w:val="24"/>
        </w:rPr>
        <w:t xml:space="preserve"> </w:t>
      </w:r>
      <w:r w:rsidRPr="00550CFE">
        <w:rPr>
          <w:szCs w:val="24"/>
        </w:rPr>
        <w:t>Sutarties kainos be PVM, Pirkėjas, prieš tai raštu įspėjęs Paslaugų teikėją:</w:t>
      </w:r>
    </w:p>
    <w:p w14:paraId="7ADE62F9" w14:textId="77777777" w:rsidR="00456DF8" w:rsidRPr="00550CFE" w:rsidRDefault="00456DF8" w:rsidP="00B17BE9">
      <w:pPr>
        <w:ind w:firstLine="601"/>
        <w:jc w:val="both"/>
        <w:rPr>
          <w:szCs w:val="24"/>
        </w:rPr>
      </w:pPr>
      <w:r w:rsidRPr="00550CFE">
        <w:rPr>
          <w:szCs w:val="24"/>
        </w:rPr>
        <w:t>7.4.1. išskaičiuoja delspinigių sumą iš Paslaugų teikėjui mokėtinų sumų ir/arba;</w:t>
      </w:r>
    </w:p>
    <w:p w14:paraId="4087DB27" w14:textId="77777777" w:rsidR="00456DF8" w:rsidRPr="00550CFE" w:rsidRDefault="00456DF8" w:rsidP="00B17BE9">
      <w:pPr>
        <w:ind w:firstLine="601"/>
        <w:jc w:val="both"/>
        <w:rPr>
          <w:szCs w:val="24"/>
        </w:rPr>
      </w:pPr>
      <w:r w:rsidRPr="00550CFE">
        <w:rPr>
          <w:szCs w:val="24"/>
        </w:rPr>
        <w:t xml:space="preserve">7.4.2. reikalauja sumokėti </w:t>
      </w:r>
      <w:r w:rsidRPr="00550CFE">
        <w:rPr>
          <w:iCs/>
          <w:szCs w:val="24"/>
        </w:rPr>
        <w:t>baudą</w:t>
      </w:r>
      <w:r w:rsidRPr="00550CFE">
        <w:rPr>
          <w:i/>
          <w:color w:val="FF0000"/>
          <w:szCs w:val="24"/>
        </w:rPr>
        <w:t xml:space="preserve">  </w:t>
      </w:r>
      <w:r w:rsidRPr="00550CFE">
        <w:rPr>
          <w:szCs w:val="24"/>
        </w:rPr>
        <w:t>ir/arba;</w:t>
      </w:r>
    </w:p>
    <w:p w14:paraId="36EF2D60" w14:textId="77777777" w:rsidR="00456DF8" w:rsidRPr="00550CFE" w:rsidRDefault="00456DF8" w:rsidP="00B17BE9">
      <w:pPr>
        <w:ind w:firstLine="601"/>
        <w:jc w:val="both"/>
        <w:rPr>
          <w:szCs w:val="24"/>
        </w:rPr>
      </w:pPr>
      <w:r w:rsidRPr="00550CFE">
        <w:rPr>
          <w:szCs w:val="24"/>
        </w:rPr>
        <w:t>7.4.3. nutraukia Sutartį.</w:t>
      </w:r>
    </w:p>
    <w:p w14:paraId="10AC9D49" w14:textId="77777777" w:rsidR="00456DF8" w:rsidRPr="00550CFE" w:rsidRDefault="00456DF8" w:rsidP="00B17BE9">
      <w:pPr>
        <w:pStyle w:val="Statja"/>
        <w:spacing w:before="0"/>
        <w:ind w:left="66"/>
        <w:rPr>
          <w:rFonts w:ascii="Times New Roman" w:hAnsi="Times New Roman"/>
          <w:b w:val="0"/>
          <w:bCs w:val="0"/>
          <w:sz w:val="24"/>
          <w:szCs w:val="24"/>
          <w:lang w:val="lt-LT"/>
        </w:rPr>
      </w:pPr>
      <w:r w:rsidRPr="00550CFE">
        <w:rPr>
          <w:rFonts w:ascii="Times New Roman" w:hAnsi="Times New Roman"/>
          <w:b w:val="0"/>
          <w:bCs w:val="0"/>
          <w:sz w:val="24"/>
          <w:szCs w:val="24"/>
          <w:lang w:val="lt-LT"/>
        </w:rPr>
        <w:t xml:space="preserve">         7.5. Delspinigių sumokėjimas neatleidžia Šalių nuo pareigos vykdyti šioje Sutartyje prisiimtus įsipareigojimus.</w:t>
      </w:r>
    </w:p>
    <w:p w14:paraId="491AB217" w14:textId="77777777" w:rsidR="00456DF8" w:rsidRPr="00550CFE" w:rsidRDefault="00456DF8" w:rsidP="00B17BE9">
      <w:pPr>
        <w:pStyle w:val="Statja"/>
        <w:spacing w:before="0"/>
        <w:ind w:left="66" w:firstLine="1021"/>
        <w:jc w:val="center"/>
        <w:rPr>
          <w:rFonts w:ascii="Times New Roman" w:hAnsi="Times New Roman"/>
          <w:sz w:val="24"/>
          <w:szCs w:val="24"/>
          <w:lang w:val="lt-LT"/>
        </w:rPr>
      </w:pPr>
    </w:p>
    <w:p w14:paraId="202EFB84" w14:textId="77777777" w:rsidR="00456DF8" w:rsidRPr="00550CFE" w:rsidRDefault="00456DF8" w:rsidP="00B17BE9">
      <w:pPr>
        <w:pStyle w:val="Statja"/>
        <w:spacing w:before="0"/>
        <w:ind w:left="66" w:firstLine="1021"/>
        <w:jc w:val="center"/>
        <w:rPr>
          <w:rFonts w:ascii="Times New Roman" w:hAnsi="Times New Roman"/>
          <w:i/>
          <w:iCs/>
          <w:caps/>
          <w:sz w:val="24"/>
          <w:szCs w:val="24"/>
          <w:lang w:val="lt-LT"/>
        </w:rPr>
      </w:pPr>
      <w:r w:rsidRPr="00550CFE">
        <w:rPr>
          <w:rFonts w:ascii="Times New Roman" w:hAnsi="Times New Roman"/>
          <w:sz w:val="24"/>
          <w:szCs w:val="24"/>
          <w:lang w:val="lt-LT"/>
        </w:rPr>
        <w:t xml:space="preserve"> VIII. </w:t>
      </w:r>
      <w:r w:rsidRPr="00550CFE">
        <w:rPr>
          <w:rFonts w:ascii="Times New Roman" w:hAnsi="Times New Roman"/>
          <w:caps/>
          <w:sz w:val="24"/>
          <w:szCs w:val="24"/>
          <w:lang w:val="lt-LT"/>
        </w:rPr>
        <w:t xml:space="preserve">Nenugalimos jėgos aplinkybės </w:t>
      </w:r>
      <w:r w:rsidRPr="00550CFE">
        <w:rPr>
          <w:rFonts w:ascii="Times New Roman" w:hAnsi="Times New Roman"/>
          <w:i/>
          <w:iCs/>
          <w:caps/>
          <w:sz w:val="24"/>
          <w:szCs w:val="24"/>
          <w:lang w:val="lt-LT"/>
        </w:rPr>
        <w:t>(force majeure)</w:t>
      </w:r>
    </w:p>
    <w:p w14:paraId="4573C4A7" w14:textId="77777777" w:rsidR="00456DF8" w:rsidRPr="00550CFE" w:rsidRDefault="00456DF8" w:rsidP="00B17BE9">
      <w:pPr>
        <w:pStyle w:val="Statja"/>
        <w:spacing w:before="0"/>
        <w:ind w:firstLine="709"/>
        <w:jc w:val="center"/>
        <w:rPr>
          <w:rFonts w:ascii="Times New Roman" w:hAnsi="Times New Roman"/>
          <w:b w:val="0"/>
          <w:sz w:val="24"/>
          <w:szCs w:val="24"/>
          <w:lang w:val="lt-LT"/>
        </w:rPr>
      </w:pPr>
    </w:p>
    <w:p w14:paraId="054C225F" w14:textId="77777777" w:rsidR="00456DF8" w:rsidRPr="00550CFE" w:rsidRDefault="00456DF8" w:rsidP="00B17BE9">
      <w:pPr>
        <w:pStyle w:val="BodyText11"/>
        <w:ind w:firstLine="635"/>
        <w:rPr>
          <w:rFonts w:ascii="Times New Roman" w:hAnsi="Times New Roman"/>
          <w:sz w:val="24"/>
          <w:szCs w:val="24"/>
          <w:lang w:val="lt-LT"/>
        </w:rPr>
      </w:pPr>
      <w:r w:rsidRPr="00550CFE">
        <w:rPr>
          <w:rFonts w:ascii="Times New Roman" w:hAnsi="Times New Roman"/>
          <w:sz w:val="24"/>
          <w:szCs w:val="24"/>
          <w:lang w:val="lt-LT"/>
        </w:rPr>
        <w:t>8.1.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54CF58F9" w14:textId="77777777" w:rsidR="00456DF8" w:rsidRPr="00550CFE" w:rsidRDefault="00456DF8" w:rsidP="00B17BE9">
      <w:pPr>
        <w:pStyle w:val="Pagrindinistekstas"/>
        <w:spacing w:after="0"/>
        <w:ind w:firstLine="635"/>
        <w:jc w:val="both"/>
        <w:rPr>
          <w:szCs w:val="24"/>
        </w:rPr>
      </w:pPr>
      <w:r w:rsidRPr="00550CFE">
        <w:rPr>
          <w:szCs w:val="24"/>
        </w:rPr>
        <w:t>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319526B8" w14:textId="77777777" w:rsidR="00456DF8" w:rsidRPr="00550CFE" w:rsidRDefault="00456DF8" w:rsidP="00B17BE9">
      <w:pPr>
        <w:pStyle w:val="Pagrindinistekstas"/>
        <w:spacing w:after="0"/>
        <w:ind w:firstLine="635"/>
        <w:jc w:val="both"/>
        <w:rPr>
          <w:szCs w:val="24"/>
        </w:rPr>
      </w:pPr>
      <w:r w:rsidRPr="00550CFE">
        <w:rPr>
          <w:szCs w:val="24"/>
        </w:rPr>
        <w:t>8.2.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41FB27A7" w14:textId="77777777" w:rsidR="00456DF8" w:rsidRPr="00550CFE" w:rsidRDefault="00456DF8" w:rsidP="00B17BE9">
      <w:pPr>
        <w:ind w:firstLine="635"/>
        <w:jc w:val="both"/>
        <w:rPr>
          <w:b/>
          <w:szCs w:val="24"/>
        </w:rPr>
      </w:pPr>
      <w:r w:rsidRPr="00550CFE">
        <w:rPr>
          <w:szCs w:val="24"/>
        </w:rPr>
        <w:t>8.3.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5B2CFE18" w14:textId="77777777" w:rsidR="00456DF8" w:rsidRPr="00550CFE" w:rsidRDefault="00456DF8" w:rsidP="00B17BE9">
      <w:pPr>
        <w:pStyle w:val="BodyText11"/>
        <w:ind w:firstLine="709"/>
        <w:rPr>
          <w:rFonts w:ascii="Times New Roman" w:hAnsi="Times New Roman"/>
          <w:b/>
          <w:sz w:val="24"/>
          <w:szCs w:val="24"/>
          <w:lang w:val="lt-LT"/>
        </w:rPr>
      </w:pPr>
    </w:p>
    <w:p w14:paraId="681CC30C" w14:textId="77777777" w:rsidR="00456DF8" w:rsidRPr="00550CFE" w:rsidRDefault="00456DF8" w:rsidP="00B17BE9">
      <w:pPr>
        <w:pStyle w:val="Statja"/>
        <w:spacing w:before="0"/>
        <w:ind w:firstLine="709"/>
        <w:jc w:val="center"/>
        <w:rPr>
          <w:rFonts w:ascii="Times New Roman" w:hAnsi="Times New Roman"/>
          <w:caps/>
          <w:sz w:val="24"/>
          <w:szCs w:val="24"/>
          <w:lang w:val="lt-LT"/>
        </w:rPr>
      </w:pPr>
      <w:r w:rsidRPr="00550CFE">
        <w:rPr>
          <w:rFonts w:ascii="Times New Roman" w:hAnsi="Times New Roman"/>
          <w:sz w:val="24"/>
          <w:szCs w:val="24"/>
          <w:lang w:val="lt-LT"/>
        </w:rPr>
        <w:t xml:space="preserve">IX. </w:t>
      </w:r>
      <w:r w:rsidRPr="00550CFE">
        <w:rPr>
          <w:rFonts w:ascii="Times New Roman" w:hAnsi="Times New Roman"/>
          <w:caps/>
          <w:sz w:val="24"/>
          <w:szCs w:val="24"/>
          <w:lang w:val="lt-LT"/>
        </w:rPr>
        <w:t>Konfidencialumo įsipareigojimai</w:t>
      </w:r>
    </w:p>
    <w:p w14:paraId="32738584" w14:textId="77777777" w:rsidR="00456DF8" w:rsidRPr="00550CFE" w:rsidRDefault="00456DF8" w:rsidP="00B17BE9">
      <w:pPr>
        <w:pStyle w:val="Statja"/>
        <w:spacing w:before="0"/>
        <w:ind w:firstLine="709"/>
        <w:jc w:val="center"/>
        <w:rPr>
          <w:rFonts w:ascii="Times New Roman" w:hAnsi="Times New Roman"/>
          <w:caps/>
          <w:sz w:val="24"/>
          <w:szCs w:val="24"/>
          <w:lang w:val="lt-LT"/>
        </w:rPr>
      </w:pPr>
    </w:p>
    <w:p w14:paraId="14D5F0D9" w14:textId="77777777" w:rsidR="00456DF8" w:rsidRPr="00550CFE" w:rsidRDefault="00456DF8" w:rsidP="00B17BE9">
      <w:pPr>
        <w:ind w:firstLine="635"/>
        <w:jc w:val="both"/>
        <w:rPr>
          <w:bCs/>
          <w:szCs w:val="24"/>
        </w:rPr>
      </w:pPr>
      <w:r w:rsidRPr="00550CFE">
        <w:rPr>
          <w:szCs w:val="24"/>
        </w:rPr>
        <w:t>9.</w:t>
      </w:r>
      <w:r w:rsidRPr="00550CFE">
        <w:rPr>
          <w:bCs/>
          <w:szCs w:val="24"/>
        </w:rPr>
        <w:t xml:space="preserve">1. </w:t>
      </w:r>
      <w:r w:rsidRPr="00550CFE">
        <w:rPr>
          <w:color w:val="000000"/>
          <w:szCs w:val="24"/>
        </w:rPr>
        <w:t xml:space="preserve">Pirkėjas Paslaugų teikėjo pasiūlymą, sudarytą Sutartį ir šios Sutarties pakeitimus, išskyrus informaciją, kurios atskleidimas prieštarautų informacijos ir duomenų apsaugą reguliuojantiems </w:t>
      </w:r>
      <w:r w:rsidRPr="00550CFE">
        <w:rPr>
          <w:color w:val="000000"/>
          <w:szCs w:val="24"/>
        </w:rPr>
        <w:lastRenderedPageBreak/>
        <w:t>teisės aktams arba visuomenės interesams, pažeistų teisėtus konkretaus Paslaugų teikėjo komercinius interesus arba turėtų neigiamą poveikį tiekėjų konkurencijai,  skelbia viešai</w:t>
      </w:r>
      <w:r w:rsidRPr="00550CFE">
        <w:rPr>
          <w:bCs/>
          <w:szCs w:val="24"/>
        </w:rPr>
        <w:t>.</w:t>
      </w:r>
    </w:p>
    <w:p w14:paraId="6E856AC7" w14:textId="77777777" w:rsidR="00456DF8" w:rsidRPr="00550CFE" w:rsidRDefault="00456DF8" w:rsidP="00B17BE9">
      <w:pPr>
        <w:ind w:firstLine="635"/>
        <w:jc w:val="both"/>
        <w:rPr>
          <w:szCs w:val="24"/>
        </w:rPr>
      </w:pPr>
      <w:r w:rsidRPr="00550CFE">
        <w:rPr>
          <w:szCs w:val="24"/>
          <w:lang w:eastAsia="lt-LT"/>
        </w:rPr>
        <w:t xml:space="preserve">9.2. </w:t>
      </w:r>
      <w:r w:rsidRPr="00550CFE">
        <w:rPr>
          <w:color w:val="000000"/>
          <w:szCs w:val="24"/>
        </w:rPr>
        <w:t>Konfidencialumo įsipareigojimai Sutarties Šalims nustatomi vadovaujantis LR viešųjų pirkimų įstatymo 20 straipsniu</w:t>
      </w:r>
      <w:r w:rsidRPr="00550CFE">
        <w:rPr>
          <w:szCs w:val="24"/>
        </w:rPr>
        <w:t>.</w:t>
      </w:r>
    </w:p>
    <w:p w14:paraId="0F5E4C1B" w14:textId="77777777" w:rsidR="00456DF8" w:rsidRPr="00550CFE" w:rsidRDefault="00456DF8" w:rsidP="00B17BE9">
      <w:pPr>
        <w:ind w:firstLine="709"/>
        <w:jc w:val="both"/>
        <w:rPr>
          <w:szCs w:val="24"/>
        </w:rPr>
      </w:pPr>
    </w:p>
    <w:p w14:paraId="2F9A6C5F" w14:textId="77777777" w:rsidR="00456DF8" w:rsidRPr="00550CFE" w:rsidRDefault="00456DF8" w:rsidP="00B17BE9">
      <w:pPr>
        <w:ind w:firstLine="709"/>
        <w:jc w:val="center"/>
        <w:rPr>
          <w:b/>
          <w:szCs w:val="24"/>
        </w:rPr>
      </w:pPr>
      <w:r w:rsidRPr="00550CFE">
        <w:rPr>
          <w:b/>
          <w:szCs w:val="24"/>
        </w:rPr>
        <w:t>X. SUTARTIES PAKEITIMAI</w:t>
      </w:r>
    </w:p>
    <w:p w14:paraId="523C33B4" w14:textId="77777777" w:rsidR="00456DF8" w:rsidRPr="00550CFE" w:rsidRDefault="00456DF8" w:rsidP="00B17BE9">
      <w:pPr>
        <w:ind w:firstLine="709"/>
        <w:jc w:val="both"/>
        <w:rPr>
          <w:szCs w:val="24"/>
        </w:rPr>
      </w:pPr>
    </w:p>
    <w:p w14:paraId="6A986D42" w14:textId="77777777" w:rsidR="00456DF8" w:rsidRPr="00550CFE" w:rsidRDefault="00456DF8" w:rsidP="00B17BE9">
      <w:pPr>
        <w:ind w:firstLine="635"/>
        <w:jc w:val="both"/>
        <w:rPr>
          <w:szCs w:val="24"/>
        </w:rPr>
      </w:pPr>
      <w:r w:rsidRPr="00550CFE">
        <w:rPr>
          <w:szCs w:val="24"/>
        </w:rPr>
        <w:t xml:space="preserve">10.1. Sutarties sąlygos Sutarties galiojimo laikotarpiu gali būti keičiamos LR viešųjų pirkimų įstatymo 89 straipsnyje nustatyta tvarka. </w:t>
      </w:r>
    </w:p>
    <w:p w14:paraId="74A47A41" w14:textId="77777777" w:rsidR="00456DF8" w:rsidRPr="00550CFE" w:rsidRDefault="00456DF8" w:rsidP="00B17BE9">
      <w:pPr>
        <w:ind w:firstLine="635"/>
        <w:jc w:val="both"/>
        <w:rPr>
          <w:szCs w:val="24"/>
        </w:rPr>
      </w:pPr>
      <w:r w:rsidRPr="00550CFE">
        <w:rPr>
          <w:szCs w:val="24"/>
        </w:rPr>
        <w:t xml:space="preserve">10.2. Sutarties Šalis gali būti pakeista LR viešųjų pirkimų įstatymo 89 straipsnio 1 dalies 4 punkte numatytais atvejais. </w:t>
      </w:r>
    </w:p>
    <w:p w14:paraId="64F3046D" w14:textId="77777777" w:rsidR="00456DF8" w:rsidRPr="00550CFE" w:rsidRDefault="00456DF8" w:rsidP="00B17BE9">
      <w:pPr>
        <w:pStyle w:val="Komentarotekstas"/>
        <w:ind w:firstLine="635"/>
        <w:jc w:val="both"/>
        <w:rPr>
          <w:sz w:val="24"/>
          <w:szCs w:val="24"/>
        </w:rPr>
      </w:pPr>
      <w:r w:rsidRPr="00550CFE">
        <w:rPr>
          <w:sz w:val="24"/>
          <w:szCs w:val="24"/>
        </w:rPr>
        <w:t>10.3. Sutarties sąlygų keitimą gali inicijuoti kiekviena Šalis, pateikdama kitai Šaliai atitinkamą prašymą bei jį pagrindžiančius dokumentus. Šalis, gavusi tokį prašymą, privalo jį išnagrinėti per 20 d. ir kitai Šaliai pateikti motyvuotą raštišką atsakymą.</w:t>
      </w:r>
    </w:p>
    <w:p w14:paraId="59FDAA54" w14:textId="77777777" w:rsidR="00456DF8" w:rsidRPr="00550CFE" w:rsidRDefault="00456DF8" w:rsidP="00B17BE9">
      <w:pPr>
        <w:ind w:firstLine="635"/>
        <w:jc w:val="both"/>
        <w:rPr>
          <w:szCs w:val="24"/>
        </w:rPr>
      </w:pPr>
      <w:r w:rsidRPr="00550CFE">
        <w:rPr>
          <w:szCs w:val="24"/>
        </w:rPr>
        <w:t xml:space="preserve">10.4. Sutarties sąlygų pakeitimas turi būti įformintas papildomu susitarimu ir pasirašytas abiejų Šalių. </w:t>
      </w:r>
    </w:p>
    <w:p w14:paraId="737C4575" w14:textId="77777777" w:rsidR="00456DF8" w:rsidRPr="00550CFE" w:rsidRDefault="00456DF8" w:rsidP="00B17BE9">
      <w:pPr>
        <w:ind w:firstLine="709"/>
        <w:jc w:val="both"/>
        <w:rPr>
          <w:szCs w:val="24"/>
        </w:rPr>
      </w:pPr>
    </w:p>
    <w:p w14:paraId="01819DC2" w14:textId="77777777" w:rsidR="00456DF8" w:rsidRPr="00550CFE" w:rsidRDefault="00456DF8" w:rsidP="00B17BE9">
      <w:pPr>
        <w:pStyle w:val="Statja"/>
        <w:spacing w:before="0"/>
        <w:ind w:firstLine="709"/>
        <w:jc w:val="center"/>
        <w:rPr>
          <w:rFonts w:ascii="Times New Roman" w:hAnsi="Times New Roman"/>
          <w:caps/>
          <w:sz w:val="24"/>
          <w:szCs w:val="24"/>
          <w:lang w:val="lt-LT"/>
        </w:rPr>
      </w:pPr>
      <w:r w:rsidRPr="00550CFE">
        <w:rPr>
          <w:rFonts w:ascii="Times New Roman" w:hAnsi="Times New Roman"/>
          <w:sz w:val="24"/>
          <w:szCs w:val="24"/>
          <w:lang w:val="lt-LT"/>
        </w:rPr>
        <w:t xml:space="preserve">XI. </w:t>
      </w:r>
      <w:r w:rsidRPr="00550CFE">
        <w:rPr>
          <w:rFonts w:ascii="Times New Roman" w:hAnsi="Times New Roman"/>
          <w:caps/>
          <w:sz w:val="24"/>
          <w:szCs w:val="24"/>
          <w:lang w:val="lt-LT"/>
        </w:rPr>
        <w:t>Sutarties vykdymo sustabdymas</w:t>
      </w:r>
    </w:p>
    <w:p w14:paraId="648DBF84" w14:textId="77777777" w:rsidR="00456DF8" w:rsidRPr="00550CFE" w:rsidRDefault="00456DF8" w:rsidP="00B17BE9">
      <w:pPr>
        <w:pStyle w:val="Statja"/>
        <w:spacing w:before="0"/>
        <w:ind w:left="0" w:firstLine="635"/>
        <w:jc w:val="center"/>
        <w:rPr>
          <w:rFonts w:ascii="Times New Roman" w:hAnsi="Times New Roman"/>
          <w:sz w:val="24"/>
          <w:szCs w:val="24"/>
          <w:lang w:val="lt-LT"/>
        </w:rPr>
      </w:pPr>
    </w:p>
    <w:p w14:paraId="2CF912F5" w14:textId="77777777" w:rsidR="00456DF8" w:rsidRPr="00550CFE" w:rsidRDefault="00456DF8" w:rsidP="00B17BE9">
      <w:pPr>
        <w:pStyle w:val="BodyText11"/>
        <w:ind w:firstLine="635"/>
        <w:rPr>
          <w:rFonts w:ascii="Times New Roman" w:hAnsi="Times New Roman"/>
          <w:sz w:val="24"/>
          <w:szCs w:val="24"/>
          <w:lang w:val="lt-LT"/>
        </w:rPr>
      </w:pPr>
      <w:r w:rsidRPr="00550CFE">
        <w:rPr>
          <w:rFonts w:ascii="Times New Roman" w:hAnsi="Times New Roman"/>
          <w:sz w:val="24"/>
          <w:szCs w:val="24"/>
          <w:lang w:val="lt-LT"/>
        </w:rPr>
        <w:t xml:space="preserve">11.1. Esant svarbioms aplinkybėms, nepriklausančiomis nuo Paslaugų teikėjo valios, dėl kurių Paslaugos teikėjas negali vykdyti savo sutartinių įsipareigojimų ir/arba esant kitoms nenumatytoms aplinkybėms (pavyzdžiui, pasikeitus galiojančiam teisės aktui ar įsigaliojus naujam teisės aktui, kuris turi įtakos šios Sutarties vykdymui; Pirkėjui būtinas papildomas laikas atlikti papildomą pirkimą; kitos aplinkybės, kurios nebuvo žinomos pirkimo vykdymo metu ir su kuriomis susidurtų bet kuris kitas Pirkėjas), Pirkėjas turi teisę sustabdyti Paslaugų ar kurios nors jų dalies, kuri negali būti vykdoma, teikimą. </w:t>
      </w:r>
    </w:p>
    <w:p w14:paraId="6A590470" w14:textId="77777777" w:rsidR="00456DF8" w:rsidRPr="00550CFE" w:rsidRDefault="00456DF8" w:rsidP="00B17BE9">
      <w:pPr>
        <w:pStyle w:val="BodyText11"/>
        <w:ind w:firstLine="635"/>
        <w:rPr>
          <w:rFonts w:ascii="Times New Roman" w:hAnsi="Times New Roman"/>
          <w:sz w:val="24"/>
          <w:szCs w:val="24"/>
          <w:lang w:val="lt-LT"/>
        </w:rPr>
      </w:pPr>
      <w:r w:rsidRPr="00550CFE">
        <w:rPr>
          <w:rFonts w:ascii="Times New Roman" w:hAnsi="Times New Roman"/>
          <w:sz w:val="24"/>
          <w:szCs w:val="24"/>
          <w:lang w:val="lt-LT"/>
        </w:rPr>
        <w:t xml:space="preserve">11.2. Atsiradus aplinkybėms, dėl kurių Paslaugos teikėjas negali vykdyti sutartinių įsipareigojimų, Paslaugos teikėjas apie tai nedelsdamas privalo informuoti Pirkėją, pateikdamas informaciją ir dokumentus, įrodančius sutartinių įsipareigojimų vykdymo negalimumą dėl aplinkybių, nepriklausančių nuo Paslaugos teikėjo. Išnykus aplinkybėms, trukdžiusioms Paslaugų teikėjui vykdyti sutartinius įsipareigojimus, sustabdytų Paslaugų teikimas atnaujinamas. </w:t>
      </w:r>
    </w:p>
    <w:p w14:paraId="740C28CE" w14:textId="77777777" w:rsidR="00456DF8" w:rsidRPr="00550CFE" w:rsidRDefault="00456DF8" w:rsidP="00B17BE9">
      <w:pPr>
        <w:pStyle w:val="BodyText11"/>
        <w:ind w:firstLine="635"/>
        <w:rPr>
          <w:rFonts w:ascii="Times New Roman" w:hAnsi="Times New Roman"/>
          <w:sz w:val="24"/>
          <w:szCs w:val="24"/>
          <w:lang w:val="lt-LT"/>
        </w:rPr>
      </w:pPr>
      <w:r w:rsidRPr="00550CFE">
        <w:rPr>
          <w:rFonts w:ascii="Times New Roman" w:hAnsi="Times New Roman"/>
          <w:sz w:val="24"/>
          <w:szCs w:val="24"/>
          <w:lang w:val="lt-LT"/>
        </w:rPr>
        <w:t>11.3. Jei Paslaugų teikimas dėl priežasčių, nepriklausančių nuo Paslaugų teikėjo buvo sustabdytas  laikotarpiui, ne trumpesniam nei 60 (šešiasdešimt) dienų, praėjus 60 dienų Paslaugų teikėjas gali rašytiniu pranešimu Pirkėjo pareikalauti atnaujinti Paslaugų teikimą per 14  (keturiolika) dienų arba nutraukti Sutartį.</w:t>
      </w:r>
    </w:p>
    <w:p w14:paraId="11866B2A" w14:textId="77777777" w:rsidR="00456DF8" w:rsidRPr="00550CFE" w:rsidRDefault="00456DF8" w:rsidP="00B17BE9">
      <w:pPr>
        <w:pStyle w:val="BodyText11"/>
        <w:ind w:firstLine="635"/>
        <w:rPr>
          <w:rFonts w:ascii="Times New Roman" w:hAnsi="Times New Roman"/>
          <w:sz w:val="24"/>
          <w:szCs w:val="24"/>
          <w:lang w:val="lt-LT" w:eastAsia="lt-LT"/>
        </w:rPr>
      </w:pPr>
      <w:r w:rsidRPr="00550CFE">
        <w:rPr>
          <w:rFonts w:ascii="Times New Roman" w:hAnsi="Times New Roman"/>
          <w:sz w:val="24"/>
          <w:szCs w:val="24"/>
          <w:lang w:val="lt-LT"/>
        </w:rPr>
        <w:t>11.4. Tais atvejais, kai Sutarties vykdymas sustabdomas likus iki Sutarties termino pabaigos mažiau laiko, nei galimas sustabdymo terminas, po sustabdymo pratęsiant vykdymo terminą, pratęsimas turi būti t</w:t>
      </w:r>
      <w:r w:rsidRPr="00550CFE">
        <w:rPr>
          <w:rFonts w:ascii="Times New Roman" w:hAnsi="Times New Roman"/>
          <w:sz w:val="24"/>
          <w:szCs w:val="24"/>
          <w:lang w:val="lt-LT" w:eastAsia="lt-LT"/>
        </w:rPr>
        <w:t xml:space="preserve">am terminui, kuris sustabdymo metu buvo likęs iki sutartinių įsipareigojimų įvykdymo pabaigos. </w:t>
      </w:r>
    </w:p>
    <w:p w14:paraId="6CC9D557" w14:textId="77777777" w:rsidR="00456DF8" w:rsidRPr="00550CFE" w:rsidRDefault="00456DF8" w:rsidP="00B17BE9">
      <w:pPr>
        <w:pStyle w:val="BodyText11"/>
        <w:ind w:firstLine="635"/>
        <w:rPr>
          <w:rFonts w:ascii="Times New Roman" w:hAnsi="Times New Roman"/>
          <w:sz w:val="24"/>
          <w:szCs w:val="24"/>
          <w:lang w:val="lt-LT"/>
        </w:rPr>
      </w:pPr>
      <w:r w:rsidRPr="00550CFE">
        <w:rPr>
          <w:rFonts w:ascii="Times New Roman" w:hAnsi="Times New Roman"/>
          <w:sz w:val="24"/>
          <w:szCs w:val="24"/>
          <w:lang w:val="lt-LT"/>
        </w:rPr>
        <w:t xml:space="preserve">11.5. Tais atvejais, kai Sutarties vykdymas sustabdomas likus iki Sutarties termino pabaigos daugiau laiko, nei galimas sustabdymo terminas, Paslaugų ar jų dalies suteikimo terminas pratęsimas tokiam laikotarpiui, kuriam jis buvo sustabdytas. </w:t>
      </w:r>
    </w:p>
    <w:p w14:paraId="160A5575" w14:textId="77777777" w:rsidR="00456DF8" w:rsidRPr="00550CFE" w:rsidRDefault="00456DF8" w:rsidP="00B17BE9">
      <w:pPr>
        <w:pStyle w:val="BodyText11"/>
        <w:ind w:firstLine="635"/>
        <w:rPr>
          <w:rFonts w:ascii="Times New Roman" w:hAnsi="Times New Roman"/>
          <w:sz w:val="24"/>
          <w:szCs w:val="24"/>
          <w:lang w:val="lt-LT"/>
        </w:rPr>
      </w:pPr>
      <w:r w:rsidRPr="00550CFE">
        <w:rPr>
          <w:rFonts w:ascii="Times New Roman" w:hAnsi="Times New Roman"/>
          <w:sz w:val="24"/>
          <w:szCs w:val="24"/>
          <w:lang w:val="lt-LT"/>
        </w:rPr>
        <w:t xml:space="preserve">11.6. Pirkėjas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(penkių) darbo dienų. Sustabdytų Paslaugų ar jų dalies teikimas atnaujinamas šios Sutarties 11.4 ir 11.5 papunkčiuose nustatyta tvarka. Pirkėjo galimybė pasinaudoti šia teise negali priklausyti nuo Paslaugų teikėjo valios ar įtakos. </w:t>
      </w:r>
    </w:p>
    <w:p w14:paraId="257D1DE1" w14:textId="77777777" w:rsidR="00456DF8" w:rsidRPr="00550CFE" w:rsidRDefault="00456DF8" w:rsidP="00B17BE9">
      <w:pPr>
        <w:pStyle w:val="BodyText11"/>
        <w:tabs>
          <w:tab w:val="left" w:pos="634"/>
          <w:tab w:val="left" w:pos="1059"/>
          <w:tab w:val="left" w:pos="1201"/>
        </w:tabs>
        <w:ind w:firstLine="634"/>
        <w:rPr>
          <w:rFonts w:ascii="Times New Roman" w:hAnsi="Times New Roman"/>
          <w:sz w:val="24"/>
          <w:szCs w:val="24"/>
          <w:lang w:val="lt-LT"/>
        </w:rPr>
      </w:pPr>
      <w:r w:rsidRPr="00550CFE">
        <w:rPr>
          <w:rFonts w:ascii="Times New Roman" w:hAnsi="Times New Roman"/>
          <w:sz w:val="24"/>
          <w:szCs w:val="24"/>
          <w:lang w:val="lt-LT"/>
        </w:rPr>
        <w:t xml:space="preserve">11.7. Sutartinių įsipareigojimų vykdymo sustabdymas visais Sutartyje numatytais atvejais turi būti raštiškas, nurodant priežastis ir sustabdymo terminą, bei pridedant dokumentus, patvirtinančius sustabdymo pagrindą (jeigu tokie yra). </w:t>
      </w:r>
    </w:p>
    <w:p w14:paraId="4BF0194E" w14:textId="77777777" w:rsidR="00456DF8" w:rsidRPr="00550CFE" w:rsidRDefault="00456DF8" w:rsidP="00B17BE9">
      <w:pPr>
        <w:pStyle w:val="BodyText11"/>
        <w:ind w:firstLine="635"/>
        <w:rPr>
          <w:rFonts w:ascii="Times New Roman" w:hAnsi="Times New Roman"/>
          <w:sz w:val="24"/>
          <w:szCs w:val="24"/>
          <w:lang w:val="lt-LT"/>
        </w:rPr>
      </w:pPr>
    </w:p>
    <w:p w14:paraId="550793A3" w14:textId="77777777" w:rsidR="00456DF8" w:rsidRPr="00550CFE" w:rsidRDefault="00456DF8" w:rsidP="00B17BE9">
      <w:pPr>
        <w:ind w:firstLine="709"/>
        <w:jc w:val="center"/>
        <w:rPr>
          <w:b/>
          <w:szCs w:val="24"/>
        </w:rPr>
      </w:pPr>
      <w:r w:rsidRPr="00550CFE">
        <w:rPr>
          <w:b/>
          <w:szCs w:val="24"/>
        </w:rPr>
        <w:lastRenderedPageBreak/>
        <w:t>XII. SUTARTIES PAŽEIDIMAS</w:t>
      </w:r>
    </w:p>
    <w:p w14:paraId="1EB7A6F0" w14:textId="77777777" w:rsidR="00456DF8" w:rsidRPr="00550CFE" w:rsidRDefault="00456DF8" w:rsidP="00B17BE9">
      <w:pPr>
        <w:ind w:firstLine="709"/>
        <w:jc w:val="center"/>
        <w:rPr>
          <w:b/>
          <w:szCs w:val="24"/>
        </w:rPr>
      </w:pPr>
    </w:p>
    <w:p w14:paraId="068C0D0C" w14:textId="77777777" w:rsidR="00456DF8" w:rsidRPr="00550CFE" w:rsidRDefault="00456DF8" w:rsidP="00B17BE9">
      <w:pPr>
        <w:ind w:firstLine="635"/>
        <w:jc w:val="both"/>
        <w:rPr>
          <w:szCs w:val="24"/>
        </w:rPr>
      </w:pPr>
      <w:r w:rsidRPr="00550CFE">
        <w:rPr>
          <w:szCs w:val="24"/>
        </w:rPr>
        <w:t>12.1. Jei kuri nors Sutarties Šalis nevykdo arba netinkamai vykdo kokius nors savo įsipareigojimus pagal Sutartį, ji pažeidžia Sutartį.</w:t>
      </w:r>
    </w:p>
    <w:p w14:paraId="45DD4041" w14:textId="77777777" w:rsidR="00456DF8" w:rsidRPr="00550CFE" w:rsidRDefault="00456DF8" w:rsidP="00B17BE9">
      <w:pPr>
        <w:pStyle w:val="BodyText11"/>
        <w:ind w:firstLine="635"/>
        <w:rPr>
          <w:rFonts w:ascii="Times New Roman" w:hAnsi="Times New Roman"/>
          <w:sz w:val="24"/>
          <w:szCs w:val="24"/>
          <w:lang w:val="lt-LT"/>
        </w:rPr>
      </w:pPr>
      <w:r w:rsidRPr="00550CFE">
        <w:rPr>
          <w:rFonts w:ascii="Times New Roman" w:hAnsi="Times New Roman"/>
          <w:sz w:val="24"/>
          <w:szCs w:val="24"/>
          <w:lang w:val="lt-LT"/>
        </w:rPr>
        <w:t>12.2. Vienai Sutarties Šaliai pažeidus Sutartį, nukentėjusioji Šalis turi teisę:</w:t>
      </w:r>
    </w:p>
    <w:p w14:paraId="53F6CE9C" w14:textId="77777777" w:rsidR="00456DF8" w:rsidRPr="00550CFE" w:rsidRDefault="00456DF8" w:rsidP="00B17BE9">
      <w:pPr>
        <w:pStyle w:val="BodyText11"/>
        <w:ind w:firstLine="635"/>
        <w:rPr>
          <w:rFonts w:ascii="Times New Roman" w:hAnsi="Times New Roman"/>
          <w:sz w:val="24"/>
          <w:szCs w:val="24"/>
          <w:lang w:val="lt-LT"/>
        </w:rPr>
      </w:pPr>
      <w:r w:rsidRPr="00550CFE">
        <w:rPr>
          <w:rFonts w:ascii="Times New Roman" w:hAnsi="Times New Roman"/>
          <w:sz w:val="24"/>
          <w:szCs w:val="24"/>
          <w:lang w:val="lt-LT"/>
        </w:rPr>
        <w:t>12.2.1. reikalauti kitos Šalies vykdyti sutartinius įsipareigojimus;</w:t>
      </w:r>
    </w:p>
    <w:p w14:paraId="3E611E13" w14:textId="77777777" w:rsidR="00456DF8" w:rsidRPr="00550CFE" w:rsidRDefault="00456DF8" w:rsidP="00B17BE9">
      <w:pPr>
        <w:pStyle w:val="BodyText11"/>
        <w:ind w:firstLine="635"/>
        <w:rPr>
          <w:rFonts w:ascii="Times New Roman" w:hAnsi="Times New Roman"/>
          <w:sz w:val="24"/>
          <w:szCs w:val="24"/>
          <w:lang w:val="lt-LT"/>
        </w:rPr>
      </w:pPr>
      <w:r w:rsidRPr="00550CFE">
        <w:rPr>
          <w:rFonts w:ascii="Times New Roman" w:hAnsi="Times New Roman"/>
          <w:sz w:val="24"/>
          <w:szCs w:val="24"/>
          <w:lang w:val="lt-LT"/>
        </w:rPr>
        <w:t>12.2.2. reikalauti sumokėti Sutarties V skyriuje nustatytą baudą.</w:t>
      </w:r>
    </w:p>
    <w:p w14:paraId="2ECB8BDB" w14:textId="77777777" w:rsidR="00456DF8" w:rsidRPr="00550CFE" w:rsidRDefault="00456DF8" w:rsidP="00B17BE9">
      <w:pPr>
        <w:pStyle w:val="BodyText11"/>
        <w:ind w:firstLine="635"/>
        <w:rPr>
          <w:rFonts w:ascii="Times New Roman" w:hAnsi="Times New Roman"/>
          <w:sz w:val="24"/>
          <w:szCs w:val="24"/>
          <w:lang w:val="lt-LT"/>
        </w:rPr>
      </w:pPr>
      <w:r w:rsidRPr="00550CFE">
        <w:rPr>
          <w:rFonts w:ascii="Times New Roman" w:hAnsi="Times New Roman"/>
          <w:sz w:val="24"/>
          <w:szCs w:val="24"/>
          <w:lang w:val="lt-LT"/>
        </w:rPr>
        <w:t>12.2.3. reikalauti sumokėti Sutarties 7.2 ir 7.3 punktuose nustatytus delspinigius;</w:t>
      </w:r>
    </w:p>
    <w:p w14:paraId="51C118F0" w14:textId="77777777" w:rsidR="00456DF8" w:rsidRPr="00550CFE" w:rsidRDefault="00456DF8" w:rsidP="00B17BE9">
      <w:pPr>
        <w:pStyle w:val="BodyText11"/>
        <w:ind w:firstLine="635"/>
        <w:rPr>
          <w:rFonts w:ascii="Times New Roman" w:hAnsi="Times New Roman"/>
          <w:sz w:val="24"/>
          <w:szCs w:val="24"/>
          <w:lang w:val="lt-LT"/>
        </w:rPr>
      </w:pPr>
      <w:r w:rsidRPr="00550CFE">
        <w:rPr>
          <w:rFonts w:ascii="Times New Roman" w:hAnsi="Times New Roman"/>
          <w:sz w:val="24"/>
          <w:szCs w:val="24"/>
          <w:lang w:val="lt-LT"/>
        </w:rPr>
        <w:t>12.2.4. reikalauti sumažinti kainą, neįvykdyta ar netinkamai įvykdyta Paslaugų verte;</w:t>
      </w:r>
    </w:p>
    <w:p w14:paraId="77E69ADB" w14:textId="77777777" w:rsidR="00456DF8" w:rsidRPr="00550CFE" w:rsidRDefault="00456DF8" w:rsidP="00B17BE9">
      <w:pPr>
        <w:pStyle w:val="BodyText11"/>
        <w:ind w:firstLine="635"/>
        <w:rPr>
          <w:rFonts w:ascii="Times New Roman" w:hAnsi="Times New Roman"/>
          <w:sz w:val="24"/>
          <w:szCs w:val="24"/>
          <w:lang w:val="lt-LT"/>
        </w:rPr>
      </w:pPr>
      <w:r w:rsidRPr="00550CFE">
        <w:rPr>
          <w:rFonts w:ascii="Times New Roman" w:hAnsi="Times New Roman"/>
          <w:sz w:val="24"/>
          <w:szCs w:val="24"/>
          <w:lang w:val="lt-LT"/>
        </w:rPr>
        <w:t>12.2.5. nutraukti Sutartį;</w:t>
      </w:r>
    </w:p>
    <w:p w14:paraId="64CFC46F" w14:textId="77777777" w:rsidR="00456DF8" w:rsidRPr="00550CFE" w:rsidRDefault="00456DF8" w:rsidP="00B17BE9">
      <w:pPr>
        <w:pStyle w:val="BodyText11"/>
        <w:ind w:firstLine="635"/>
        <w:rPr>
          <w:rFonts w:ascii="Times New Roman" w:hAnsi="Times New Roman"/>
          <w:sz w:val="24"/>
          <w:szCs w:val="24"/>
          <w:lang w:val="lt-LT"/>
        </w:rPr>
      </w:pPr>
      <w:r w:rsidRPr="00550CFE">
        <w:rPr>
          <w:rFonts w:ascii="Times New Roman" w:hAnsi="Times New Roman"/>
          <w:sz w:val="24"/>
          <w:szCs w:val="24"/>
          <w:lang w:val="lt-LT"/>
        </w:rPr>
        <w:t>12.2.6. taikyti kitus Lietuvos Respublikos teisės aktų nustatytus teisių gynimo būdus.</w:t>
      </w:r>
    </w:p>
    <w:p w14:paraId="11AFC05A" w14:textId="77777777" w:rsidR="00456DF8" w:rsidRPr="00550CFE" w:rsidRDefault="00456DF8" w:rsidP="00B17BE9">
      <w:pPr>
        <w:pStyle w:val="BodyText11"/>
        <w:ind w:firstLine="635"/>
        <w:rPr>
          <w:rFonts w:ascii="Times New Roman" w:hAnsi="Times New Roman"/>
          <w:sz w:val="24"/>
          <w:szCs w:val="24"/>
          <w:lang w:val="lt-LT"/>
        </w:rPr>
      </w:pPr>
      <w:r w:rsidRPr="00550CFE">
        <w:rPr>
          <w:rFonts w:ascii="Times New Roman" w:hAnsi="Times New Roman"/>
          <w:sz w:val="24"/>
          <w:szCs w:val="24"/>
          <w:lang w:val="lt-LT"/>
        </w:rPr>
        <w:t>12.3. Paslaugų teikėjas negali perleisti visų ar dalies savo įsipareigojimų pagal šią Sutartį be išankstinio raštiško Pirkėjo sutikimo.</w:t>
      </w:r>
    </w:p>
    <w:p w14:paraId="1E72F0FF" w14:textId="77777777" w:rsidR="00456DF8" w:rsidRPr="00550CFE" w:rsidRDefault="00456DF8" w:rsidP="00B17BE9">
      <w:pPr>
        <w:pStyle w:val="BodyText11"/>
        <w:ind w:firstLine="635"/>
        <w:rPr>
          <w:rFonts w:ascii="Times New Roman" w:hAnsi="Times New Roman"/>
          <w:sz w:val="24"/>
          <w:szCs w:val="24"/>
          <w:lang w:val="lt-LT"/>
        </w:rPr>
      </w:pPr>
      <w:r w:rsidRPr="00550CFE">
        <w:rPr>
          <w:rFonts w:ascii="Times New Roman" w:hAnsi="Times New Roman"/>
          <w:sz w:val="24"/>
          <w:szCs w:val="24"/>
          <w:lang w:val="lt-LT"/>
        </w:rPr>
        <w:t>12.4. Paslaugų teikėjas turi nedelsiant pranešti Pirkėjui apie bet kokius esminius Paslaugų teikėjo planuojamus teisinio statuso pasikeitimus, patvirtinant, kad prielaidos, būtinos Sutarčiai vykdyti, nenustojo galioti.</w:t>
      </w:r>
    </w:p>
    <w:p w14:paraId="3A94383C" w14:textId="77777777" w:rsidR="00456DF8" w:rsidRPr="00550CFE" w:rsidRDefault="00456DF8" w:rsidP="00B17BE9">
      <w:pPr>
        <w:pStyle w:val="BodyText11"/>
        <w:ind w:firstLine="635"/>
        <w:rPr>
          <w:rFonts w:ascii="Times New Roman" w:hAnsi="Times New Roman"/>
          <w:sz w:val="24"/>
          <w:szCs w:val="24"/>
          <w:lang w:val="lt-LT"/>
        </w:rPr>
      </w:pPr>
      <w:r w:rsidRPr="00550CFE">
        <w:rPr>
          <w:rFonts w:ascii="Times New Roman" w:hAnsi="Times New Roman"/>
          <w:sz w:val="24"/>
          <w:szCs w:val="24"/>
          <w:lang w:val="lt-LT"/>
        </w:rPr>
        <w:t>12.5. Šioje Sutartyje esminėmis sąlygomis laikoma:</w:t>
      </w:r>
    </w:p>
    <w:p w14:paraId="633E2837" w14:textId="77777777" w:rsidR="00456DF8" w:rsidRPr="00550CFE" w:rsidRDefault="00456DF8" w:rsidP="00B17BE9">
      <w:pPr>
        <w:pStyle w:val="BodyText11"/>
        <w:ind w:firstLine="635"/>
        <w:rPr>
          <w:rFonts w:ascii="Times New Roman" w:hAnsi="Times New Roman"/>
          <w:sz w:val="24"/>
          <w:szCs w:val="24"/>
          <w:lang w:val="lt-LT"/>
        </w:rPr>
      </w:pPr>
      <w:r w:rsidRPr="00550CFE">
        <w:rPr>
          <w:rFonts w:ascii="Times New Roman" w:hAnsi="Times New Roman"/>
          <w:sz w:val="24"/>
          <w:szCs w:val="24"/>
          <w:lang w:val="lt-LT"/>
        </w:rPr>
        <w:t>12.5.1. Sutarties dalykas;</w:t>
      </w:r>
    </w:p>
    <w:p w14:paraId="6299BEB0" w14:textId="77777777" w:rsidR="00456DF8" w:rsidRPr="00550CFE" w:rsidRDefault="00456DF8" w:rsidP="00B17BE9">
      <w:pPr>
        <w:pStyle w:val="BodyText11"/>
        <w:ind w:firstLine="635"/>
        <w:rPr>
          <w:rFonts w:ascii="Times New Roman" w:hAnsi="Times New Roman"/>
          <w:sz w:val="24"/>
          <w:szCs w:val="24"/>
          <w:lang w:val="lt-LT"/>
        </w:rPr>
      </w:pPr>
      <w:r w:rsidRPr="00550CFE">
        <w:rPr>
          <w:rFonts w:ascii="Times New Roman" w:hAnsi="Times New Roman"/>
          <w:sz w:val="24"/>
          <w:szCs w:val="24"/>
          <w:lang w:val="lt-LT"/>
        </w:rPr>
        <w:t>12.5.2. Sutarties kaina ir kainodaros taisyklės;</w:t>
      </w:r>
    </w:p>
    <w:p w14:paraId="3F3557AE" w14:textId="77777777" w:rsidR="00456DF8" w:rsidRPr="00550CFE" w:rsidRDefault="00456DF8" w:rsidP="00B17BE9">
      <w:pPr>
        <w:pStyle w:val="BodyText11"/>
        <w:ind w:firstLine="635"/>
        <w:rPr>
          <w:rFonts w:ascii="Times New Roman" w:hAnsi="Times New Roman"/>
          <w:sz w:val="24"/>
          <w:szCs w:val="24"/>
          <w:lang w:val="lt-LT"/>
        </w:rPr>
      </w:pPr>
      <w:r w:rsidRPr="00550CFE">
        <w:rPr>
          <w:rFonts w:ascii="Times New Roman" w:hAnsi="Times New Roman"/>
          <w:sz w:val="24"/>
          <w:szCs w:val="24"/>
          <w:lang w:val="lt-LT"/>
        </w:rPr>
        <w:t>12.5.3. apmokėjimo sąlygos ir tvarka;</w:t>
      </w:r>
    </w:p>
    <w:p w14:paraId="7C717DB5" w14:textId="77777777" w:rsidR="00456DF8" w:rsidRPr="00550CFE" w:rsidRDefault="00456DF8" w:rsidP="00B17BE9">
      <w:pPr>
        <w:pStyle w:val="BodyText11"/>
        <w:ind w:firstLine="635"/>
        <w:rPr>
          <w:rFonts w:ascii="Times New Roman" w:hAnsi="Times New Roman"/>
          <w:sz w:val="24"/>
          <w:szCs w:val="24"/>
          <w:lang w:val="lt-LT"/>
        </w:rPr>
      </w:pPr>
      <w:r w:rsidRPr="00550CFE">
        <w:rPr>
          <w:rFonts w:ascii="Times New Roman" w:hAnsi="Times New Roman"/>
          <w:sz w:val="24"/>
          <w:szCs w:val="24"/>
          <w:lang w:val="lt-LT"/>
        </w:rPr>
        <w:t>12.5.4. Paslaugų suteikimo terminas (-ai);</w:t>
      </w:r>
    </w:p>
    <w:p w14:paraId="28F07E3E" w14:textId="77777777" w:rsidR="00456DF8" w:rsidRPr="00550CFE" w:rsidRDefault="00456DF8" w:rsidP="00B17BE9">
      <w:pPr>
        <w:pStyle w:val="BodyText11"/>
        <w:ind w:firstLine="635"/>
        <w:rPr>
          <w:rFonts w:ascii="Times New Roman" w:hAnsi="Times New Roman"/>
          <w:color w:val="000000"/>
          <w:sz w:val="24"/>
          <w:szCs w:val="24"/>
          <w:lang w:val="lt-LT"/>
        </w:rPr>
      </w:pPr>
      <w:r w:rsidRPr="00550CFE">
        <w:rPr>
          <w:rFonts w:ascii="Times New Roman" w:hAnsi="Times New Roman"/>
          <w:sz w:val="24"/>
          <w:szCs w:val="24"/>
          <w:lang w:val="lt-LT"/>
        </w:rPr>
        <w:t xml:space="preserve">12.5.5. </w:t>
      </w:r>
      <w:r w:rsidRPr="00550CFE">
        <w:rPr>
          <w:rFonts w:ascii="Times New Roman" w:hAnsi="Times New Roman"/>
          <w:color w:val="000000"/>
          <w:sz w:val="24"/>
          <w:szCs w:val="24"/>
          <w:lang w:val="lt-LT"/>
        </w:rPr>
        <w:t>subteikėjo (-ų)  keitimo tvarka.</w:t>
      </w:r>
      <w:r w:rsidRPr="00550CFE">
        <w:rPr>
          <w:rFonts w:ascii="Times New Roman" w:hAnsi="Times New Roman"/>
          <w:i/>
          <w:color w:val="FF0000"/>
          <w:sz w:val="24"/>
          <w:szCs w:val="24"/>
          <w:lang w:val="lt-LT"/>
        </w:rPr>
        <w:t>.</w:t>
      </w:r>
    </w:p>
    <w:p w14:paraId="2D27E32C" w14:textId="77777777" w:rsidR="00456DF8" w:rsidRPr="00550CFE" w:rsidRDefault="00456DF8" w:rsidP="00B17BE9">
      <w:pPr>
        <w:tabs>
          <w:tab w:val="left" w:pos="851"/>
          <w:tab w:val="left" w:pos="1560"/>
        </w:tabs>
        <w:ind w:firstLine="635"/>
        <w:jc w:val="both"/>
        <w:rPr>
          <w:color w:val="000000"/>
          <w:szCs w:val="24"/>
        </w:rPr>
      </w:pPr>
      <w:r w:rsidRPr="00550CFE">
        <w:rPr>
          <w:szCs w:val="24"/>
        </w:rPr>
        <w:t xml:space="preserve">12.6. Sutarties 12.5 punkte numatytų sąlygų </w:t>
      </w:r>
      <w:r w:rsidRPr="00550CFE">
        <w:rPr>
          <w:color w:val="000000"/>
          <w:szCs w:val="24"/>
        </w:rPr>
        <w:t>pažeidimas laikomas esminiu Sutarties pažeidimu.</w:t>
      </w:r>
    </w:p>
    <w:p w14:paraId="6E42CFDF" w14:textId="77777777" w:rsidR="00456DF8" w:rsidRPr="00550CFE" w:rsidRDefault="00456DF8" w:rsidP="00B17BE9">
      <w:pPr>
        <w:tabs>
          <w:tab w:val="left" w:pos="851"/>
          <w:tab w:val="left" w:pos="1560"/>
        </w:tabs>
        <w:ind w:firstLine="635"/>
        <w:jc w:val="both"/>
        <w:rPr>
          <w:szCs w:val="24"/>
        </w:rPr>
      </w:pPr>
    </w:p>
    <w:p w14:paraId="142D8365" w14:textId="77777777" w:rsidR="00456DF8" w:rsidRPr="00550CFE" w:rsidRDefault="00456DF8" w:rsidP="00B17BE9">
      <w:pPr>
        <w:pStyle w:val="Statja"/>
        <w:numPr>
          <w:ilvl w:val="0"/>
          <w:numId w:val="2"/>
        </w:numPr>
        <w:spacing w:before="0"/>
        <w:jc w:val="center"/>
        <w:rPr>
          <w:rFonts w:ascii="Times New Roman" w:hAnsi="Times New Roman"/>
          <w:caps/>
          <w:sz w:val="24"/>
          <w:szCs w:val="24"/>
          <w:lang w:val="lt-LT"/>
        </w:rPr>
      </w:pPr>
      <w:r w:rsidRPr="00550CFE">
        <w:rPr>
          <w:rFonts w:ascii="Times New Roman" w:hAnsi="Times New Roman"/>
          <w:caps/>
          <w:sz w:val="24"/>
          <w:szCs w:val="24"/>
          <w:lang w:val="lt-LT"/>
        </w:rPr>
        <w:t>Sutarties nutraukimas</w:t>
      </w:r>
    </w:p>
    <w:p w14:paraId="31166407" w14:textId="77777777" w:rsidR="00456DF8" w:rsidRPr="00550CFE" w:rsidRDefault="00456DF8" w:rsidP="00B17BE9">
      <w:pPr>
        <w:tabs>
          <w:tab w:val="left" w:pos="851"/>
          <w:tab w:val="left" w:pos="1560"/>
        </w:tabs>
        <w:jc w:val="center"/>
        <w:rPr>
          <w:b/>
          <w:szCs w:val="24"/>
        </w:rPr>
      </w:pPr>
    </w:p>
    <w:p w14:paraId="43082C12" w14:textId="77777777" w:rsidR="00456DF8" w:rsidRPr="00550CFE" w:rsidRDefault="00456DF8" w:rsidP="00B17BE9">
      <w:pPr>
        <w:pStyle w:val="BodyText1"/>
        <w:tabs>
          <w:tab w:val="left" w:pos="570"/>
          <w:tab w:val="left" w:pos="1202"/>
        </w:tabs>
        <w:rPr>
          <w:rFonts w:ascii="Times New Roman" w:hAnsi="Times New Roman"/>
          <w:sz w:val="24"/>
          <w:szCs w:val="24"/>
          <w:lang w:val="lt-LT"/>
        </w:rPr>
      </w:pPr>
      <w:r w:rsidRPr="00550CFE">
        <w:rPr>
          <w:rFonts w:ascii="Times New Roman" w:hAnsi="Times New Roman"/>
          <w:sz w:val="24"/>
          <w:szCs w:val="24"/>
          <w:lang w:val="lt-LT"/>
        </w:rPr>
        <w:t xml:space="preserve">      13.1.  Sutartis gali būti nutraukiama LR viešųjų pirkimų įstatymo 90 straipsnyje numatytais atvejais.</w:t>
      </w:r>
    </w:p>
    <w:p w14:paraId="2B8F8BFA" w14:textId="77777777" w:rsidR="00456DF8" w:rsidRPr="00550CFE" w:rsidRDefault="00456DF8" w:rsidP="00B17BE9">
      <w:pPr>
        <w:pStyle w:val="BodyText1"/>
        <w:tabs>
          <w:tab w:val="left" w:pos="570"/>
          <w:tab w:val="left" w:pos="1202"/>
        </w:tabs>
        <w:rPr>
          <w:rFonts w:ascii="Times New Roman" w:hAnsi="Times New Roman"/>
          <w:sz w:val="24"/>
          <w:szCs w:val="24"/>
          <w:lang w:val="lt-LT"/>
        </w:rPr>
      </w:pPr>
      <w:r w:rsidRPr="00550CFE">
        <w:rPr>
          <w:rFonts w:ascii="Times New Roman" w:hAnsi="Times New Roman"/>
          <w:sz w:val="24"/>
          <w:szCs w:val="24"/>
          <w:lang w:val="lt-LT"/>
        </w:rPr>
        <w:t xml:space="preserve">      13.2.  Sutartis gali būti nutraukiama raštišku Šalių susitarimu.</w:t>
      </w:r>
    </w:p>
    <w:p w14:paraId="3CF9BCB4" w14:textId="77777777" w:rsidR="00456DF8" w:rsidRPr="00550CFE" w:rsidRDefault="00456DF8" w:rsidP="00B17BE9">
      <w:pPr>
        <w:pStyle w:val="BodyText1"/>
        <w:tabs>
          <w:tab w:val="left" w:pos="570"/>
          <w:tab w:val="left" w:pos="885"/>
          <w:tab w:val="left" w:pos="1202"/>
        </w:tabs>
        <w:rPr>
          <w:rFonts w:ascii="Times New Roman" w:hAnsi="Times New Roman"/>
          <w:sz w:val="24"/>
          <w:szCs w:val="24"/>
          <w:lang w:val="lt-LT"/>
        </w:rPr>
      </w:pPr>
      <w:r w:rsidRPr="00550CFE">
        <w:rPr>
          <w:rFonts w:ascii="Times New Roman" w:hAnsi="Times New Roman"/>
          <w:sz w:val="24"/>
          <w:szCs w:val="24"/>
          <w:lang w:val="lt-LT"/>
        </w:rPr>
        <w:t xml:space="preserve">      13.3. Pirkėjas, įspėjęs Paslaugų teikėją prieš 14 (keturiolika) kalendorinių dienų, gali nutraukti Sutartį šiais atvejais:</w:t>
      </w:r>
    </w:p>
    <w:p w14:paraId="53C918C9" w14:textId="77777777" w:rsidR="00456DF8" w:rsidRPr="00550CFE" w:rsidRDefault="00456DF8" w:rsidP="00B17BE9">
      <w:pPr>
        <w:pStyle w:val="BodyText1"/>
        <w:tabs>
          <w:tab w:val="left" w:pos="709"/>
          <w:tab w:val="left" w:pos="1202"/>
        </w:tabs>
        <w:ind w:firstLine="0"/>
        <w:rPr>
          <w:rFonts w:ascii="Times New Roman" w:hAnsi="Times New Roman"/>
          <w:sz w:val="24"/>
          <w:szCs w:val="24"/>
          <w:lang w:val="lt-LT"/>
        </w:rPr>
      </w:pPr>
      <w:r w:rsidRPr="00550CFE">
        <w:rPr>
          <w:rFonts w:ascii="Times New Roman" w:hAnsi="Times New Roman"/>
          <w:sz w:val="24"/>
          <w:szCs w:val="24"/>
          <w:lang w:val="lt-LT"/>
        </w:rPr>
        <w:t xml:space="preserve">           13.3.1.kai Paslaugų teikėjas nevykdo savo sutartinių įsipareigojimų; </w:t>
      </w:r>
    </w:p>
    <w:p w14:paraId="64C8B73A" w14:textId="77777777" w:rsidR="00456DF8" w:rsidRPr="00550CFE" w:rsidRDefault="00456DF8" w:rsidP="00B17BE9">
      <w:pPr>
        <w:pStyle w:val="BodyText1"/>
        <w:tabs>
          <w:tab w:val="left" w:pos="709"/>
          <w:tab w:val="left" w:pos="1202"/>
        </w:tabs>
        <w:rPr>
          <w:rFonts w:ascii="Times New Roman" w:hAnsi="Times New Roman"/>
          <w:sz w:val="24"/>
          <w:szCs w:val="24"/>
          <w:lang w:val="lt-LT"/>
        </w:rPr>
      </w:pPr>
      <w:r w:rsidRPr="00550CFE">
        <w:rPr>
          <w:rFonts w:ascii="Times New Roman" w:hAnsi="Times New Roman"/>
          <w:sz w:val="24"/>
          <w:szCs w:val="24"/>
          <w:lang w:val="lt-LT"/>
        </w:rPr>
        <w:t xml:space="preserve">     13.3.2. kai Paslaugų teikėjas suteikia netinkamos kokybės Paslaugas ir per pagrįstai nustatytą laikotarpį neįvykdo Pirkėjo nurodymo ištaisyti netinkamai įvykdytus arba neįvykdytus sutartinius įsipareigojimus;</w:t>
      </w:r>
    </w:p>
    <w:p w14:paraId="032A0E9B" w14:textId="77777777" w:rsidR="00456DF8" w:rsidRPr="00550CFE" w:rsidRDefault="00456DF8" w:rsidP="00B17BE9">
      <w:pPr>
        <w:pStyle w:val="BodyText1"/>
        <w:tabs>
          <w:tab w:val="left" w:pos="709"/>
          <w:tab w:val="left" w:pos="1202"/>
        </w:tabs>
        <w:rPr>
          <w:rFonts w:ascii="Times New Roman" w:hAnsi="Times New Roman"/>
          <w:sz w:val="24"/>
          <w:szCs w:val="24"/>
          <w:lang w:val="lt-LT"/>
        </w:rPr>
      </w:pPr>
      <w:r w:rsidRPr="00550CFE">
        <w:rPr>
          <w:rFonts w:ascii="Times New Roman" w:hAnsi="Times New Roman"/>
          <w:sz w:val="24"/>
          <w:szCs w:val="24"/>
          <w:lang w:val="lt-LT"/>
        </w:rPr>
        <w:t xml:space="preserve">     13.3.3. kai Paslaugų teikėjas perleidžia Sutartį be Pirkėjo žinios; </w:t>
      </w:r>
    </w:p>
    <w:p w14:paraId="7F7EFE50" w14:textId="77777777" w:rsidR="00456DF8" w:rsidRPr="00550CFE" w:rsidRDefault="00456DF8" w:rsidP="00B17BE9">
      <w:pPr>
        <w:pStyle w:val="BodyText1"/>
        <w:tabs>
          <w:tab w:val="left" w:pos="709"/>
          <w:tab w:val="left" w:pos="1202"/>
        </w:tabs>
        <w:rPr>
          <w:rFonts w:ascii="Times New Roman" w:hAnsi="Times New Roman"/>
          <w:sz w:val="24"/>
          <w:szCs w:val="24"/>
          <w:lang w:val="lt-LT"/>
        </w:rPr>
      </w:pPr>
      <w:r w:rsidRPr="00550CFE">
        <w:rPr>
          <w:rFonts w:ascii="Times New Roman" w:hAnsi="Times New Roman"/>
          <w:sz w:val="24"/>
          <w:szCs w:val="24"/>
          <w:lang w:val="lt-LT"/>
        </w:rPr>
        <w:t xml:space="preserve">     13.3.4. kai Paslaugų teikėjas bankrutuoja arba yra likviduojamas, kai sustabdo ūkinę veiklą, arba kai įstatymuose ir kituose teisės aktuose numatyta tvarka susidaro analogiška situacija; </w:t>
      </w:r>
    </w:p>
    <w:p w14:paraId="45EF3122" w14:textId="77777777" w:rsidR="00456DF8" w:rsidRPr="00550CFE" w:rsidRDefault="00456DF8" w:rsidP="00B17BE9">
      <w:pPr>
        <w:pStyle w:val="BodyText1"/>
        <w:tabs>
          <w:tab w:val="left" w:pos="709"/>
          <w:tab w:val="left" w:pos="1202"/>
        </w:tabs>
        <w:rPr>
          <w:rFonts w:ascii="Times New Roman" w:hAnsi="Times New Roman"/>
          <w:sz w:val="24"/>
          <w:szCs w:val="24"/>
          <w:lang w:val="lt-LT"/>
        </w:rPr>
      </w:pPr>
      <w:r w:rsidRPr="00550CFE">
        <w:rPr>
          <w:rFonts w:ascii="Times New Roman" w:hAnsi="Times New Roman"/>
          <w:sz w:val="24"/>
          <w:szCs w:val="24"/>
          <w:lang w:val="lt-LT"/>
        </w:rPr>
        <w:t xml:space="preserve">     13.3.5. kai keičiasi Paslaugų teikėjo organizacinė struktūra – juridinis statusas, pobūdis ar valdymo struktūra ir tai daro įtaką tinkamam sutarties įvykdymui, išskyrus atvejus, kai dėl šių pasikeitimų keičiama Sutartis; </w:t>
      </w:r>
    </w:p>
    <w:p w14:paraId="043CCFAE" w14:textId="77777777" w:rsidR="00456DF8" w:rsidRPr="00550CFE" w:rsidRDefault="00456DF8" w:rsidP="00B17BE9">
      <w:pPr>
        <w:pStyle w:val="BodyText1"/>
        <w:tabs>
          <w:tab w:val="left" w:pos="709"/>
          <w:tab w:val="left" w:pos="1202"/>
        </w:tabs>
        <w:rPr>
          <w:rFonts w:ascii="Times New Roman" w:hAnsi="Times New Roman"/>
          <w:sz w:val="24"/>
          <w:szCs w:val="24"/>
          <w:lang w:val="lt-LT"/>
        </w:rPr>
      </w:pPr>
      <w:r w:rsidRPr="00550CFE">
        <w:rPr>
          <w:rFonts w:ascii="Times New Roman" w:hAnsi="Times New Roman"/>
          <w:sz w:val="24"/>
          <w:szCs w:val="24"/>
          <w:lang w:val="lt-LT"/>
        </w:rPr>
        <w:t xml:space="preserve">    13.3.6. kai Pirkėjas šios Sutarties vykdymui negauna finansavimo;</w:t>
      </w:r>
    </w:p>
    <w:p w14:paraId="2BF7F006" w14:textId="77777777" w:rsidR="00456DF8" w:rsidRPr="00550CFE" w:rsidRDefault="00456DF8" w:rsidP="00B17BE9">
      <w:pPr>
        <w:pStyle w:val="BodyText1"/>
        <w:tabs>
          <w:tab w:val="left" w:pos="709"/>
          <w:tab w:val="left" w:pos="1202"/>
        </w:tabs>
        <w:rPr>
          <w:rFonts w:ascii="Times New Roman" w:hAnsi="Times New Roman"/>
          <w:sz w:val="24"/>
          <w:szCs w:val="24"/>
          <w:lang w:val="lt-LT"/>
        </w:rPr>
      </w:pPr>
      <w:r w:rsidRPr="00550CFE">
        <w:rPr>
          <w:rFonts w:ascii="Times New Roman" w:hAnsi="Times New Roman"/>
          <w:sz w:val="24"/>
          <w:szCs w:val="24"/>
          <w:lang w:val="lt-LT"/>
        </w:rPr>
        <w:t xml:space="preserve">    13.3.7. kai Paslaugos tampa nebereikalingos.</w:t>
      </w:r>
    </w:p>
    <w:p w14:paraId="61BFD74A" w14:textId="77777777" w:rsidR="00456DF8" w:rsidRPr="00550CFE" w:rsidRDefault="00456DF8" w:rsidP="00B17BE9">
      <w:pPr>
        <w:pStyle w:val="BodyText1"/>
        <w:tabs>
          <w:tab w:val="left" w:pos="0"/>
          <w:tab w:val="left" w:pos="709"/>
          <w:tab w:val="left" w:pos="1202"/>
        </w:tabs>
        <w:rPr>
          <w:rFonts w:ascii="Times New Roman" w:hAnsi="Times New Roman"/>
          <w:sz w:val="24"/>
          <w:szCs w:val="24"/>
          <w:lang w:val="lt-LT"/>
        </w:rPr>
      </w:pPr>
      <w:r w:rsidRPr="00550CFE">
        <w:rPr>
          <w:rFonts w:ascii="Times New Roman" w:hAnsi="Times New Roman"/>
          <w:sz w:val="24"/>
          <w:szCs w:val="24"/>
          <w:lang w:val="lt-LT" w:eastAsia="en-US"/>
        </w:rPr>
        <w:t xml:space="preserve">    13.4. Paslaugų teikėjas, prieš 14 </w:t>
      </w:r>
      <w:r w:rsidRPr="00550CFE">
        <w:rPr>
          <w:rFonts w:ascii="Times New Roman" w:hAnsi="Times New Roman"/>
          <w:sz w:val="24"/>
          <w:szCs w:val="24"/>
          <w:lang w:val="lt-LT"/>
        </w:rPr>
        <w:t xml:space="preserve">(keturiolika) kalendorinių </w:t>
      </w:r>
      <w:r w:rsidRPr="00550CFE">
        <w:rPr>
          <w:rFonts w:ascii="Times New Roman" w:hAnsi="Times New Roman"/>
          <w:sz w:val="24"/>
          <w:szCs w:val="24"/>
          <w:lang w:val="lt-LT" w:eastAsia="en-US"/>
        </w:rPr>
        <w:t>dienų įspėjęs Pirkėją, gali nutraukti Sutartį, jei Pirkėjas dėl savo kaltės nevykdo savo sutartinių įsipareigojimų.</w:t>
      </w:r>
    </w:p>
    <w:p w14:paraId="17B32C2B" w14:textId="77777777" w:rsidR="00456DF8" w:rsidRPr="00550CFE" w:rsidRDefault="00456DF8" w:rsidP="00B17BE9">
      <w:pPr>
        <w:pStyle w:val="BodyText1"/>
        <w:tabs>
          <w:tab w:val="left" w:pos="0"/>
          <w:tab w:val="left" w:pos="635"/>
        </w:tabs>
        <w:rPr>
          <w:rFonts w:ascii="Times New Roman" w:hAnsi="Times New Roman"/>
          <w:sz w:val="24"/>
          <w:szCs w:val="24"/>
          <w:lang w:val="lt-LT"/>
        </w:rPr>
      </w:pPr>
      <w:r w:rsidRPr="00550CFE">
        <w:rPr>
          <w:rFonts w:ascii="Times New Roman" w:hAnsi="Times New Roman"/>
          <w:color w:val="FF0000"/>
          <w:sz w:val="24"/>
          <w:szCs w:val="24"/>
          <w:lang w:val="lt-LT"/>
        </w:rPr>
        <w:t xml:space="preserve">    </w:t>
      </w:r>
      <w:r w:rsidRPr="00550CFE">
        <w:rPr>
          <w:rFonts w:ascii="Times New Roman" w:hAnsi="Times New Roman"/>
          <w:sz w:val="24"/>
          <w:szCs w:val="24"/>
          <w:lang w:val="lt-LT"/>
        </w:rPr>
        <w:t xml:space="preserve">13.5. Jei Sutartis nutraukiama ne dėl Paslaugų teikėjo kaltės, nutraukimo atveju Pirkėjas sumoka Paslaugų teikėjui už </w:t>
      </w:r>
      <w:r w:rsidRPr="007329E7">
        <w:rPr>
          <w:rFonts w:ascii="Times New Roman" w:hAnsi="Times New Roman"/>
          <w:sz w:val="24"/>
          <w:szCs w:val="24"/>
          <w:lang w:val="lt-LT"/>
        </w:rPr>
        <w:t xml:space="preserve">faktiškai suteiktas Paslaugas </w:t>
      </w:r>
      <w:r w:rsidRPr="00550CFE">
        <w:rPr>
          <w:rFonts w:ascii="Times New Roman" w:hAnsi="Times New Roman"/>
          <w:sz w:val="24"/>
          <w:szCs w:val="24"/>
          <w:lang w:val="lt-LT"/>
        </w:rPr>
        <w:t>pagal Paslaugų tiekėjo nurodytus įkainius.</w:t>
      </w:r>
      <w:r w:rsidRPr="00550CFE">
        <w:rPr>
          <w:rStyle w:val="Komentaronuoroda"/>
          <w:rFonts w:ascii="Times New Roman" w:hAnsi="Times New Roman"/>
          <w:sz w:val="24"/>
          <w:szCs w:val="24"/>
          <w:lang w:val="lt-LT" w:eastAsia="en-US"/>
        </w:rPr>
        <w:t xml:space="preserve"> </w:t>
      </w:r>
      <w:r w:rsidRPr="00550CFE">
        <w:rPr>
          <w:rFonts w:ascii="Times New Roman" w:hAnsi="Times New Roman"/>
          <w:sz w:val="24"/>
          <w:szCs w:val="24"/>
          <w:lang w:val="lt-LT"/>
        </w:rPr>
        <w:t xml:space="preserve"> Paslaugų teikėjas neturi teisės į kokios nors patirtos žalos kompensaciją.</w:t>
      </w:r>
    </w:p>
    <w:p w14:paraId="4FB231E1" w14:textId="77777777" w:rsidR="00456DF8" w:rsidRPr="00550CFE" w:rsidRDefault="00456DF8" w:rsidP="00B17BE9">
      <w:pPr>
        <w:pStyle w:val="BodyText1"/>
        <w:tabs>
          <w:tab w:val="left" w:pos="0"/>
          <w:tab w:val="left" w:pos="567"/>
          <w:tab w:val="left" w:pos="1310"/>
        </w:tabs>
        <w:rPr>
          <w:rFonts w:ascii="Times New Roman" w:hAnsi="Times New Roman"/>
          <w:sz w:val="24"/>
          <w:szCs w:val="24"/>
          <w:lang w:val="lt-LT"/>
        </w:rPr>
      </w:pPr>
      <w:r w:rsidRPr="00550CFE">
        <w:rPr>
          <w:rFonts w:ascii="Times New Roman" w:hAnsi="Times New Roman"/>
          <w:sz w:val="24"/>
          <w:szCs w:val="24"/>
          <w:lang w:val="lt-LT"/>
        </w:rPr>
        <w:t xml:space="preserve">    13.6. Pirkėjas po Sutarties nutraukimo turi kiek galima greičiau patvirtinti suteiktų Paslaugų vertę. Taip pat parengiama ataskaita apie Sutarties nutraukimo dieną esančią Paslaugų teikėjo skolą Pirkėjui ir Pirkėjo skolą Paslaugų teikėjui.</w:t>
      </w:r>
    </w:p>
    <w:p w14:paraId="023070CA" w14:textId="77777777" w:rsidR="00456DF8" w:rsidRPr="00550CFE" w:rsidRDefault="00456DF8" w:rsidP="00B17BE9">
      <w:pPr>
        <w:pStyle w:val="BodyText1"/>
        <w:tabs>
          <w:tab w:val="left" w:pos="0"/>
          <w:tab w:val="left" w:pos="567"/>
          <w:tab w:val="left" w:pos="1310"/>
        </w:tabs>
        <w:rPr>
          <w:rFonts w:ascii="Times New Roman" w:hAnsi="Times New Roman"/>
          <w:sz w:val="24"/>
          <w:szCs w:val="24"/>
          <w:lang w:val="lt-LT"/>
        </w:rPr>
      </w:pPr>
      <w:r w:rsidRPr="00550CFE">
        <w:rPr>
          <w:rFonts w:ascii="Times New Roman" w:hAnsi="Times New Roman"/>
          <w:sz w:val="24"/>
          <w:szCs w:val="24"/>
          <w:lang w:val="lt-LT"/>
        </w:rPr>
        <w:lastRenderedPageBreak/>
        <w:t xml:space="preserve">    13.7.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1763A604" w14:textId="77777777" w:rsidR="00456DF8" w:rsidRPr="00550CFE" w:rsidRDefault="00456DF8" w:rsidP="00B17BE9">
      <w:pPr>
        <w:pStyle w:val="BodyText1"/>
        <w:tabs>
          <w:tab w:val="left" w:pos="0"/>
          <w:tab w:val="left" w:pos="567"/>
          <w:tab w:val="left" w:pos="1310"/>
          <w:tab w:val="left" w:pos="1769"/>
        </w:tabs>
        <w:rPr>
          <w:rFonts w:ascii="Times New Roman" w:hAnsi="Times New Roman"/>
          <w:sz w:val="24"/>
          <w:szCs w:val="24"/>
          <w:lang w:val="lt-LT" w:eastAsia="en-US"/>
        </w:rPr>
      </w:pPr>
      <w:r w:rsidRPr="00550CFE">
        <w:rPr>
          <w:rFonts w:ascii="Times New Roman" w:hAnsi="Times New Roman"/>
          <w:sz w:val="24"/>
          <w:szCs w:val="24"/>
          <w:lang w:val="lt-LT" w:eastAsia="en-US"/>
        </w:rPr>
        <w:t xml:space="preserve">    13.8. Jei Sutartis nutraukiama Pirkėjo iniciatyva dėl Paslaugų teikėjo kaltės, Pirkėjo patirti nuostoliai ar išlaidos išieškomi išskaičiuojant juos iš Paslaugų teikėjui mokėtinų sumų. </w:t>
      </w:r>
    </w:p>
    <w:p w14:paraId="64E49682" w14:textId="77777777" w:rsidR="00456DF8" w:rsidRPr="00550CFE" w:rsidRDefault="00456DF8" w:rsidP="00B17BE9">
      <w:pPr>
        <w:pStyle w:val="BodyText11"/>
        <w:ind w:firstLine="0"/>
        <w:rPr>
          <w:rFonts w:ascii="Times New Roman" w:hAnsi="Times New Roman"/>
          <w:b/>
          <w:sz w:val="24"/>
          <w:szCs w:val="24"/>
          <w:lang w:val="lt-LT"/>
        </w:rPr>
      </w:pPr>
    </w:p>
    <w:p w14:paraId="306EECC4" w14:textId="77777777" w:rsidR="00456DF8" w:rsidRPr="00550CFE" w:rsidRDefault="00456DF8" w:rsidP="00B17BE9">
      <w:pPr>
        <w:pStyle w:val="Statja"/>
        <w:spacing w:before="0"/>
        <w:ind w:firstLine="709"/>
        <w:jc w:val="center"/>
        <w:rPr>
          <w:rFonts w:ascii="Times New Roman" w:hAnsi="Times New Roman"/>
          <w:caps/>
          <w:sz w:val="24"/>
          <w:szCs w:val="24"/>
          <w:lang w:val="lt-LT"/>
        </w:rPr>
      </w:pPr>
      <w:r w:rsidRPr="00550CFE">
        <w:rPr>
          <w:rFonts w:ascii="Times New Roman" w:hAnsi="Times New Roman"/>
          <w:sz w:val="24"/>
          <w:szCs w:val="24"/>
          <w:lang w:val="lt-LT"/>
        </w:rPr>
        <w:t xml:space="preserve">XIV. </w:t>
      </w:r>
      <w:r w:rsidRPr="00550CFE">
        <w:rPr>
          <w:rFonts w:ascii="Times New Roman" w:hAnsi="Times New Roman"/>
          <w:caps/>
          <w:sz w:val="24"/>
          <w:szCs w:val="24"/>
          <w:lang w:val="lt-LT"/>
        </w:rPr>
        <w:t>Ginčų nagrinėjimo tvarka</w:t>
      </w:r>
    </w:p>
    <w:p w14:paraId="2A7DF87E" w14:textId="77777777" w:rsidR="00456DF8" w:rsidRPr="00550CFE" w:rsidRDefault="00456DF8" w:rsidP="00B17BE9">
      <w:pPr>
        <w:pStyle w:val="Statja"/>
        <w:spacing w:before="0"/>
        <w:ind w:firstLine="709"/>
        <w:jc w:val="center"/>
        <w:rPr>
          <w:rFonts w:ascii="Times New Roman" w:hAnsi="Times New Roman"/>
          <w:caps/>
          <w:sz w:val="24"/>
          <w:szCs w:val="24"/>
          <w:lang w:val="lt-LT"/>
        </w:rPr>
      </w:pPr>
    </w:p>
    <w:p w14:paraId="3DB2B2B8" w14:textId="77777777" w:rsidR="00456DF8" w:rsidRPr="00550CFE" w:rsidRDefault="00456DF8" w:rsidP="00B17BE9">
      <w:pPr>
        <w:pStyle w:val="BodyText11"/>
        <w:ind w:firstLine="635"/>
        <w:rPr>
          <w:rFonts w:ascii="Times New Roman" w:hAnsi="Times New Roman"/>
          <w:sz w:val="24"/>
          <w:szCs w:val="24"/>
          <w:lang w:val="lt-LT"/>
        </w:rPr>
      </w:pPr>
      <w:r w:rsidRPr="00550CFE">
        <w:rPr>
          <w:rFonts w:ascii="Times New Roman" w:hAnsi="Times New Roman"/>
          <w:sz w:val="24"/>
          <w:szCs w:val="24"/>
          <w:lang w:val="lt-LT"/>
        </w:rPr>
        <w:t>14.1. Šiai Sutarčiai ir visoms iš šios Sutarties atsirandančioms teisėms ir pareigoms taikomi Lietuvos Respublikos įstatymai bei kiti norminiai teisės aktai. Sutartis sudaryta ir turi būti aiškinama pagal Lietuvos Respublikos teisę.</w:t>
      </w:r>
    </w:p>
    <w:p w14:paraId="0B7F187C" w14:textId="77777777" w:rsidR="00456DF8" w:rsidRPr="00550CFE" w:rsidRDefault="00456DF8" w:rsidP="00B17BE9">
      <w:pPr>
        <w:pStyle w:val="BodyText11"/>
        <w:ind w:firstLine="635"/>
        <w:rPr>
          <w:rFonts w:ascii="Times New Roman" w:hAnsi="Times New Roman"/>
          <w:b/>
          <w:sz w:val="24"/>
          <w:szCs w:val="24"/>
          <w:lang w:val="lt-LT"/>
        </w:rPr>
      </w:pPr>
      <w:r w:rsidRPr="00550CFE">
        <w:rPr>
          <w:rFonts w:ascii="Times New Roman" w:hAnsi="Times New Roman"/>
          <w:sz w:val="24"/>
          <w:szCs w:val="24"/>
          <w:lang w:val="lt-LT"/>
        </w:rPr>
        <w:t xml:space="preserve">14.2. </w:t>
      </w:r>
      <w:r w:rsidRPr="00550CFE">
        <w:rPr>
          <w:rFonts w:ascii="Times New Roman" w:hAnsi="Times New Roman"/>
          <w:sz w:val="24"/>
          <w:szCs w:val="24"/>
          <w:lang w:val="lt-LT" w:eastAsia="en-US"/>
        </w:rPr>
        <w:t>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pagal Pirkėjo buveinės adresą. Derybų pradžia laikoma diena, kurią viena iš Sutarties Šalių pateikė prašymą raštu kitai Šaliai su siūlymu pradėti derybas.</w:t>
      </w:r>
    </w:p>
    <w:p w14:paraId="25DB0625" w14:textId="77777777" w:rsidR="00456DF8" w:rsidRPr="00550CFE" w:rsidRDefault="00456DF8" w:rsidP="00B17BE9">
      <w:pPr>
        <w:tabs>
          <w:tab w:val="left" w:pos="426"/>
          <w:tab w:val="left" w:pos="851"/>
        </w:tabs>
        <w:ind w:firstLine="635"/>
        <w:jc w:val="both"/>
        <w:rPr>
          <w:b/>
          <w:szCs w:val="24"/>
        </w:rPr>
      </w:pPr>
    </w:p>
    <w:p w14:paraId="5E877CA7" w14:textId="77777777" w:rsidR="00456DF8" w:rsidRPr="00550CFE" w:rsidRDefault="00456DF8" w:rsidP="00B17BE9">
      <w:pPr>
        <w:pStyle w:val="Statja"/>
        <w:tabs>
          <w:tab w:val="left" w:pos="2370"/>
          <w:tab w:val="center" w:pos="5310"/>
        </w:tabs>
        <w:spacing w:before="0"/>
        <w:ind w:firstLine="709"/>
        <w:jc w:val="center"/>
        <w:rPr>
          <w:rFonts w:ascii="Times New Roman" w:hAnsi="Times New Roman"/>
          <w:sz w:val="24"/>
          <w:szCs w:val="24"/>
          <w:lang w:val="lt-LT"/>
        </w:rPr>
      </w:pPr>
      <w:r w:rsidRPr="00550CFE">
        <w:rPr>
          <w:rFonts w:ascii="Times New Roman" w:hAnsi="Times New Roman"/>
          <w:sz w:val="24"/>
          <w:szCs w:val="24"/>
          <w:lang w:val="lt-LT"/>
        </w:rPr>
        <w:t xml:space="preserve">XV. ASMENYS, ATSAKINGI UŽ SUTARTIES VYKDYMĄ, IR KITOS </w:t>
      </w:r>
      <w:r w:rsidRPr="00550CFE">
        <w:rPr>
          <w:rFonts w:ascii="Times New Roman" w:hAnsi="Times New Roman"/>
          <w:caps/>
          <w:sz w:val="24"/>
          <w:szCs w:val="24"/>
          <w:lang w:val="lt-LT"/>
        </w:rPr>
        <w:t>Baigiamosios nuostatos</w:t>
      </w:r>
    </w:p>
    <w:p w14:paraId="0EC5E9E3" w14:textId="77777777" w:rsidR="00456DF8" w:rsidRPr="00550CFE" w:rsidRDefault="00456DF8" w:rsidP="00B17BE9">
      <w:pPr>
        <w:pStyle w:val="Statja"/>
        <w:spacing w:before="0"/>
        <w:ind w:firstLine="709"/>
        <w:jc w:val="center"/>
        <w:rPr>
          <w:rFonts w:ascii="Times New Roman" w:hAnsi="Times New Roman"/>
          <w:sz w:val="24"/>
          <w:szCs w:val="24"/>
          <w:lang w:val="lt-LT"/>
        </w:rPr>
      </w:pPr>
    </w:p>
    <w:p w14:paraId="5E37233F" w14:textId="06EA7869" w:rsidR="00456DF8" w:rsidRPr="007551C5" w:rsidRDefault="00456DF8" w:rsidP="007551C5">
      <w:pPr>
        <w:pStyle w:val="Pagrindinistekstas"/>
        <w:spacing w:after="0"/>
        <w:ind w:firstLine="635"/>
        <w:jc w:val="both"/>
        <w:rPr>
          <w:szCs w:val="24"/>
        </w:rPr>
      </w:pPr>
      <w:r w:rsidRPr="00550CFE">
        <w:rPr>
          <w:szCs w:val="24"/>
        </w:rPr>
        <w:t>15.1. Asm</w:t>
      </w:r>
      <w:r>
        <w:rPr>
          <w:szCs w:val="24"/>
        </w:rPr>
        <w:t>enys</w:t>
      </w:r>
      <w:r w:rsidRPr="00550CFE">
        <w:rPr>
          <w:szCs w:val="24"/>
        </w:rPr>
        <w:t>, atsaking</w:t>
      </w:r>
      <w:r>
        <w:rPr>
          <w:szCs w:val="24"/>
        </w:rPr>
        <w:t>i</w:t>
      </w:r>
      <w:r w:rsidRPr="00550CFE">
        <w:rPr>
          <w:szCs w:val="24"/>
        </w:rPr>
        <w:t xml:space="preserve"> už Sutarties vykdymą, Sutarties ir pakeitimų informacijos pateikimą paskelb</w:t>
      </w:r>
      <w:r>
        <w:rPr>
          <w:szCs w:val="24"/>
        </w:rPr>
        <w:t>ti</w:t>
      </w:r>
      <w:r w:rsidRPr="00550CFE">
        <w:rPr>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1"/>
        <w:gridCol w:w="3670"/>
        <w:gridCol w:w="3707"/>
      </w:tblGrid>
      <w:tr w:rsidR="00456DF8" w:rsidRPr="00550CFE" w14:paraId="1DF59D23" w14:textId="77777777" w:rsidTr="004E79BE">
        <w:tc>
          <w:tcPr>
            <w:tcW w:w="1169" w:type="pct"/>
          </w:tcPr>
          <w:p w14:paraId="044FFF1B" w14:textId="77777777" w:rsidR="00456DF8" w:rsidRPr="00550CFE" w:rsidRDefault="00456DF8" w:rsidP="004E79BE">
            <w:pPr>
              <w:ind w:firstLine="635"/>
              <w:jc w:val="center"/>
              <w:rPr>
                <w:b/>
                <w:szCs w:val="24"/>
              </w:rPr>
            </w:pPr>
          </w:p>
        </w:tc>
        <w:tc>
          <w:tcPr>
            <w:tcW w:w="1906" w:type="pct"/>
          </w:tcPr>
          <w:p w14:paraId="0BFA72C6" w14:textId="77777777" w:rsidR="00456DF8" w:rsidRPr="00550CFE" w:rsidRDefault="00456DF8" w:rsidP="004E79BE">
            <w:pPr>
              <w:ind w:firstLine="635"/>
              <w:jc w:val="center"/>
              <w:rPr>
                <w:bCs/>
                <w:szCs w:val="24"/>
              </w:rPr>
            </w:pPr>
            <w:r w:rsidRPr="00550CFE">
              <w:rPr>
                <w:bCs/>
                <w:szCs w:val="24"/>
              </w:rPr>
              <w:t>Pirkėjo atstovai</w:t>
            </w:r>
          </w:p>
        </w:tc>
        <w:tc>
          <w:tcPr>
            <w:tcW w:w="1925" w:type="pct"/>
            <w:shd w:val="clear" w:color="auto" w:fill="auto"/>
          </w:tcPr>
          <w:p w14:paraId="2211BFBE" w14:textId="77777777" w:rsidR="00456DF8" w:rsidRPr="00550CFE" w:rsidRDefault="00456DF8" w:rsidP="004E79BE">
            <w:pPr>
              <w:ind w:firstLine="635"/>
              <w:jc w:val="center"/>
              <w:rPr>
                <w:bCs/>
                <w:szCs w:val="24"/>
              </w:rPr>
            </w:pPr>
            <w:r w:rsidRPr="00550CFE">
              <w:rPr>
                <w:bCs/>
                <w:szCs w:val="24"/>
              </w:rPr>
              <w:t>Paslaugų teikėjo atstovai</w:t>
            </w:r>
          </w:p>
        </w:tc>
      </w:tr>
      <w:tr w:rsidR="00456DF8" w:rsidRPr="008D3C83" w14:paraId="48E6F33A" w14:textId="77777777" w:rsidTr="004E79BE">
        <w:tc>
          <w:tcPr>
            <w:tcW w:w="1169" w:type="pct"/>
            <w:shd w:val="clear" w:color="auto" w:fill="auto"/>
          </w:tcPr>
          <w:p w14:paraId="729A1BA2" w14:textId="77777777" w:rsidR="00456DF8" w:rsidRPr="007E7262" w:rsidRDefault="00456DF8" w:rsidP="004E79BE">
            <w:pPr>
              <w:rPr>
                <w:szCs w:val="24"/>
              </w:rPr>
            </w:pPr>
            <w:r w:rsidRPr="007E7262">
              <w:rPr>
                <w:szCs w:val="24"/>
              </w:rPr>
              <w:t>Pareigos, vardas, pavardė</w:t>
            </w:r>
          </w:p>
        </w:tc>
        <w:tc>
          <w:tcPr>
            <w:tcW w:w="1906" w:type="pct"/>
            <w:shd w:val="clear" w:color="auto" w:fill="auto"/>
          </w:tcPr>
          <w:p w14:paraId="1D23007A" w14:textId="77777777" w:rsidR="00456DF8" w:rsidRPr="007E7262" w:rsidRDefault="00456DF8" w:rsidP="004E79BE">
            <w:pPr>
              <w:rPr>
                <w:szCs w:val="24"/>
              </w:rPr>
            </w:pPr>
            <w:r w:rsidRPr="007E7262">
              <w:rPr>
                <w:szCs w:val="24"/>
              </w:rPr>
              <w:t xml:space="preserve">Statybos ir žemės ūkio skyriaus specialistas Simonas </w:t>
            </w:r>
            <w:proofErr w:type="spellStart"/>
            <w:r w:rsidRPr="007E7262">
              <w:rPr>
                <w:szCs w:val="24"/>
              </w:rPr>
              <w:t>Bogušinskas</w:t>
            </w:r>
            <w:proofErr w:type="spellEnd"/>
          </w:p>
        </w:tc>
        <w:tc>
          <w:tcPr>
            <w:tcW w:w="1925" w:type="pct"/>
            <w:shd w:val="clear" w:color="auto" w:fill="auto"/>
          </w:tcPr>
          <w:p w14:paraId="62D60E14" w14:textId="77777777" w:rsidR="00456DF8" w:rsidRPr="007E7262" w:rsidRDefault="00456DF8" w:rsidP="004E79BE">
            <w:pPr>
              <w:rPr>
                <w:szCs w:val="24"/>
              </w:rPr>
            </w:pPr>
            <w:r w:rsidRPr="007E7262">
              <w:rPr>
                <w:szCs w:val="24"/>
              </w:rPr>
              <w:t>Direktorius Gintaras Pauliukevičius</w:t>
            </w:r>
          </w:p>
        </w:tc>
      </w:tr>
      <w:tr w:rsidR="00456DF8" w:rsidRPr="008D3C83" w14:paraId="747FA608" w14:textId="77777777" w:rsidTr="004E79BE">
        <w:tc>
          <w:tcPr>
            <w:tcW w:w="1169" w:type="pct"/>
            <w:shd w:val="clear" w:color="auto" w:fill="auto"/>
          </w:tcPr>
          <w:p w14:paraId="5F0DC95E" w14:textId="77777777" w:rsidR="00456DF8" w:rsidRPr="007E7262" w:rsidRDefault="00456DF8" w:rsidP="004E79BE">
            <w:pPr>
              <w:rPr>
                <w:szCs w:val="24"/>
              </w:rPr>
            </w:pPr>
            <w:r w:rsidRPr="007E7262">
              <w:rPr>
                <w:szCs w:val="24"/>
              </w:rPr>
              <w:t>Telefonas</w:t>
            </w:r>
          </w:p>
        </w:tc>
        <w:tc>
          <w:tcPr>
            <w:tcW w:w="1906" w:type="pct"/>
            <w:shd w:val="clear" w:color="auto" w:fill="auto"/>
          </w:tcPr>
          <w:p w14:paraId="2EF2F810" w14:textId="77777777" w:rsidR="00456DF8" w:rsidRPr="007E7262" w:rsidRDefault="00456DF8" w:rsidP="004E79BE">
            <w:pPr>
              <w:rPr>
                <w:szCs w:val="24"/>
              </w:rPr>
            </w:pPr>
            <w:r w:rsidRPr="007E7262">
              <w:rPr>
                <w:szCs w:val="24"/>
              </w:rPr>
              <w:t>865717493</w:t>
            </w:r>
          </w:p>
        </w:tc>
        <w:tc>
          <w:tcPr>
            <w:tcW w:w="1925" w:type="pct"/>
            <w:shd w:val="clear" w:color="auto" w:fill="auto"/>
          </w:tcPr>
          <w:p w14:paraId="3A233A48" w14:textId="77777777" w:rsidR="00456DF8" w:rsidRPr="007E7262" w:rsidRDefault="00456DF8" w:rsidP="004E79BE">
            <w:pPr>
              <w:pStyle w:val="Pagrindinistekstas"/>
              <w:spacing w:after="0"/>
              <w:rPr>
                <w:szCs w:val="24"/>
              </w:rPr>
            </w:pPr>
            <w:r w:rsidRPr="007E7262">
              <w:rPr>
                <w:szCs w:val="24"/>
              </w:rPr>
              <w:t>861491661</w:t>
            </w:r>
          </w:p>
        </w:tc>
      </w:tr>
      <w:tr w:rsidR="00456DF8" w:rsidRPr="002B3EFE" w14:paraId="30A4B52D" w14:textId="77777777" w:rsidTr="004E79BE">
        <w:tc>
          <w:tcPr>
            <w:tcW w:w="1169" w:type="pct"/>
            <w:shd w:val="clear" w:color="auto" w:fill="auto"/>
          </w:tcPr>
          <w:p w14:paraId="601184DA" w14:textId="77777777" w:rsidR="00456DF8" w:rsidRPr="007E7262" w:rsidRDefault="00456DF8" w:rsidP="004E79BE">
            <w:pPr>
              <w:rPr>
                <w:szCs w:val="24"/>
              </w:rPr>
            </w:pPr>
            <w:r w:rsidRPr="007E7262">
              <w:rPr>
                <w:szCs w:val="24"/>
              </w:rPr>
              <w:t>El. paštas</w:t>
            </w:r>
          </w:p>
        </w:tc>
        <w:tc>
          <w:tcPr>
            <w:tcW w:w="1906" w:type="pct"/>
            <w:shd w:val="clear" w:color="auto" w:fill="auto"/>
          </w:tcPr>
          <w:p w14:paraId="1B229A74" w14:textId="77777777" w:rsidR="00456DF8" w:rsidRPr="007E7262" w:rsidRDefault="00456DF8" w:rsidP="004E79BE">
            <w:pPr>
              <w:rPr>
                <w:szCs w:val="24"/>
              </w:rPr>
            </w:pPr>
            <w:proofErr w:type="spellStart"/>
            <w:r w:rsidRPr="007E7262">
              <w:rPr>
                <w:szCs w:val="24"/>
              </w:rPr>
              <w:t>simonas.bogusinskas</w:t>
            </w:r>
            <w:proofErr w:type="spellEnd"/>
            <w:r w:rsidRPr="007E7262">
              <w:rPr>
                <w:szCs w:val="24"/>
                <w:lang w:val="en-US"/>
              </w:rPr>
              <w:t>@moletai.lt</w:t>
            </w:r>
          </w:p>
        </w:tc>
        <w:tc>
          <w:tcPr>
            <w:tcW w:w="1925" w:type="pct"/>
            <w:shd w:val="clear" w:color="auto" w:fill="auto"/>
          </w:tcPr>
          <w:p w14:paraId="198C2644" w14:textId="77777777" w:rsidR="00456DF8" w:rsidRPr="007E7262" w:rsidRDefault="00456DF8" w:rsidP="004E79BE">
            <w:pPr>
              <w:rPr>
                <w:szCs w:val="24"/>
                <w:lang w:val="en-US"/>
              </w:rPr>
            </w:pPr>
            <w:r w:rsidRPr="007E7262">
              <w:rPr>
                <w:szCs w:val="24"/>
                <w:lang w:val="en-US"/>
              </w:rPr>
              <w:t>anyksciumelioracija@gmail.com</w:t>
            </w:r>
          </w:p>
        </w:tc>
      </w:tr>
    </w:tbl>
    <w:p w14:paraId="2AD51F59" w14:textId="77777777" w:rsidR="00456DF8" w:rsidRPr="00550CFE" w:rsidRDefault="00456DF8" w:rsidP="00B17BE9">
      <w:pPr>
        <w:pStyle w:val="BodyText11"/>
        <w:ind w:firstLine="635"/>
        <w:rPr>
          <w:rFonts w:ascii="Times New Roman" w:hAnsi="Times New Roman"/>
          <w:sz w:val="24"/>
          <w:szCs w:val="24"/>
          <w:lang w:val="lt-LT"/>
        </w:rPr>
      </w:pPr>
    </w:p>
    <w:p w14:paraId="4D206589" w14:textId="77777777" w:rsidR="00456DF8" w:rsidRPr="00550CFE" w:rsidRDefault="00456DF8" w:rsidP="00B17BE9">
      <w:pPr>
        <w:pStyle w:val="BodyText11"/>
        <w:ind w:firstLine="635"/>
        <w:rPr>
          <w:rFonts w:ascii="Times New Roman" w:hAnsi="Times New Roman"/>
          <w:sz w:val="24"/>
          <w:szCs w:val="24"/>
          <w:lang w:val="lt-LT"/>
        </w:rPr>
      </w:pPr>
      <w:r w:rsidRPr="00550CFE">
        <w:rPr>
          <w:rFonts w:ascii="Times New Roman" w:hAnsi="Times New Roman"/>
          <w:sz w:val="24"/>
          <w:szCs w:val="24"/>
          <w:lang w:val="lt-LT"/>
        </w:rPr>
        <w:t>15.2. Jei pasikeičia Šalies adresas ir /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EE40831" w14:textId="77777777" w:rsidR="00456DF8" w:rsidRPr="00550CFE" w:rsidRDefault="00456DF8" w:rsidP="00B17BE9">
      <w:pPr>
        <w:pStyle w:val="BodyText11"/>
        <w:ind w:firstLine="635"/>
        <w:rPr>
          <w:rFonts w:ascii="Times New Roman" w:hAnsi="Times New Roman"/>
          <w:sz w:val="24"/>
          <w:szCs w:val="24"/>
          <w:lang w:val="lt-LT"/>
        </w:rPr>
      </w:pPr>
      <w:r w:rsidRPr="00550CFE">
        <w:rPr>
          <w:rFonts w:ascii="Times New Roman" w:hAnsi="Times New Roman"/>
          <w:sz w:val="24"/>
          <w:szCs w:val="24"/>
          <w:lang w:val="lt-LT"/>
        </w:rPr>
        <w:t>15.3. Jei bet kuri šios Sutarties nuostata teisės aktų nustatyta tvarka tampa ar pripažįstama visiškai ar iš dalies negaliojančia, tai neturi įtakos kitų Sutarties nuostatų galiojimui.</w:t>
      </w:r>
    </w:p>
    <w:p w14:paraId="3D1B2E52" w14:textId="77777777" w:rsidR="00456DF8" w:rsidRPr="00550CFE" w:rsidRDefault="00456DF8" w:rsidP="00B17BE9">
      <w:pPr>
        <w:ind w:firstLine="635"/>
        <w:jc w:val="both"/>
        <w:rPr>
          <w:szCs w:val="24"/>
        </w:rPr>
      </w:pPr>
      <w:r w:rsidRPr="00550CFE">
        <w:rPr>
          <w:szCs w:val="24"/>
        </w:rPr>
        <w:t>15.4. Sutartis yra Sutarties Šalių perskaityta, jų suprasta ir jos autentiškumas patvirtintas Šalių tinkamus įgaliojimus turinčių asmenų parašais.</w:t>
      </w:r>
    </w:p>
    <w:p w14:paraId="56CCD6A1" w14:textId="77777777" w:rsidR="00456DF8" w:rsidRPr="00550CFE" w:rsidRDefault="00456DF8" w:rsidP="00B17BE9">
      <w:pPr>
        <w:ind w:firstLine="635"/>
        <w:jc w:val="both"/>
        <w:rPr>
          <w:szCs w:val="24"/>
        </w:rPr>
      </w:pPr>
      <w:r w:rsidRPr="00550CFE">
        <w:rPr>
          <w:szCs w:val="24"/>
        </w:rPr>
        <w:t xml:space="preserve">15.5. Ši Sutartis sudaryta lietuvių kalba, 2 (dviem) egzemplioriais, turinčiais vienodą teisinę galią – po vieną kiekvienai Šaliai. </w:t>
      </w:r>
    </w:p>
    <w:p w14:paraId="0B52CC56" w14:textId="77777777" w:rsidR="00456DF8" w:rsidRPr="00550CFE" w:rsidRDefault="00456DF8" w:rsidP="00B17BE9">
      <w:pPr>
        <w:ind w:firstLine="635"/>
        <w:jc w:val="both"/>
        <w:rPr>
          <w:szCs w:val="24"/>
        </w:rPr>
      </w:pPr>
      <w:r w:rsidRPr="00550CFE">
        <w:rPr>
          <w:szCs w:val="24"/>
        </w:rPr>
        <w:t>15.6. Sutarties priedai yra sudėtinės ir neatskiriamos šios Sutarties dalys. Sutarties priedai pateikiami pirmumo tvarka:</w:t>
      </w:r>
    </w:p>
    <w:p w14:paraId="0275BDA9" w14:textId="3128B19B" w:rsidR="00456DF8" w:rsidRPr="007E7262" w:rsidRDefault="00456DF8" w:rsidP="002B3EFE">
      <w:pPr>
        <w:pStyle w:val="Pagrindinistekstas"/>
        <w:spacing w:after="0"/>
        <w:ind w:firstLine="635"/>
        <w:jc w:val="both"/>
        <w:rPr>
          <w:szCs w:val="24"/>
        </w:rPr>
      </w:pPr>
      <w:r w:rsidRPr="007E7262">
        <w:rPr>
          <w:szCs w:val="24"/>
        </w:rPr>
        <w:t>15.6.1.  1 priedas  -  Paslaugų techninė specifikacija</w:t>
      </w:r>
      <w:r w:rsidR="007E7262" w:rsidRPr="007E7262">
        <w:rPr>
          <w:szCs w:val="24"/>
        </w:rPr>
        <w:t>.</w:t>
      </w:r>
    </w:p>
    <w:p w14:paraId="79F9BBA1" w14:textId="77777777" w:rsidR="00456DF8" w:rsidRPr="00550CFE" w:rsidRDefault="00456DF8" w:rsidP="002B3EFE">
      <w:pPr>
        <w:pStyle w:val="Pagrindinistekstas"/>
        <w:spacing w:after="0"/>
        <w:ind w:firstLine="635"/>
        <w:jc w:val="both"/>
        <w:rPr>
          <w:szCs w:val="24"/>
        </w:rPr>
      </w:pPr>
      <w:r w:rsidRPr="007E7262">
        <w:rPr>
          <w:szCs w:val="24"/>
        </w:rPr>
        <w:t>15.6.2.  2  priedas -  Paslaugų teikėjo pasiūlymas.</w:t>
      </w:r>
    </w:p>
    <w:p w14:paraId="7CA01B61" w14:textId="77777777" w:rsidR="00456DF8" w:rsidRPr="00550CFE" w:rsidRDefault="00456DF8" w:rsidP="00B17BE9">
      <w:pPr>
        <w:pStyle w:val="Pagrindinistekstas"/>
        <w:spacing w:after="0"/>
        <w:ind w:firstLine="635"/>
        <w:jc w:val="both"/>
        <w:rPr>
          <w:szCs w:val="24"/>
        </w:rPr>
      </w:pPr>
    </w:p>
    <w:p w14:paraId="25474DCD" w14:textId="77777777" w:rsidR="00456DF8" w:rsidRPr="00550CFE" w:rsidRDefault="00456DF8" w:rsidP="00B17BE9">
      <w:pPr>
        <w:pStyle w:val="Pagrindinistekstas"/>
        <w:spacing w:after="0"/>
        <w:ind w:firstLine="635"/>
        <w:jc w:val="both"/>
        <w:rPr>
          <w:szCs w:val="24"/>
        </w:rPr>
      </w:pPr>
    </w:p>
    <w:p w14:paraId="3B808B2A" w14:textId="77777777" w:rsidR="00456DF8" w:rsidRPr="00550CFE" w:rsidRDefault="00456DF8" w:rsidP="00B17BE9">
      <w:pPr>
        <w:pStyle w:val="Pagrindinistekstas"/>
        <w:spacing w:after="0"/>
        <w:ind w:firstLine="635"/>
        <w:jc w:val="both"/>
        <w:rPr>
          <w:szCs w:val="24"/>
        </w:rPr>
      </w:pPr>
    </w:p>
    <w:p w14:paraId="4D678DFE" w14:textId="77777777" w:rsidR="00456DF8" w:rsidRDefault="00456DF8" w:rsidP="00B17BE9">
      <w:pPr>
        <w:rPr>
          <w:szCs w:val="24"/>
        </w:rPr>
      </w:pPr>
    </w:p>
    <w:p w14:paraId="18BF2AE8" w14:textId="77777777" w:rsidR="00456DF8" w:rsidRDefault="00456DF8" w:rsidP="00B17BE9">
      <w:pPr>
        <w:rPr>
          <w:szCs w:val="24"/>
        </w:rPr>
      </w:pPr>
    </w:p>
    <w:p w14:paraId="78DDD3C1" w14:textId="77777777" w:rsidR="00456DF8" w:rsidRDefault="00456DF8" w:rsidP="00B17BE9">
      <w:pPr>
        <w:rPr>
          <w:szCs w:val="24"/>
        </w:rPr>
      </w:pPr>
    </w:p>
    <w:p w14:paraId="71118C45" w14:textId="77777777" w:rsidR="00456DF8" w:rsidRDefault="00456DF8" w:rsidP="00B17BE9">
      <w:pPr>
        <w:rPr>
          <w:szCs w:val="24"/>
        </w:rPr>
      </w:pPr>
    </w:p>
    <w:p w14:paraId="493F2854" w14:textId="77777777" w:rsidR="00456DF8" w:rsidRDefault="00456DF8" w:rsidP="00B17BE9">
      <w:pPr>
        <w:rPr>
          <w:szCs w:val="24"/>
        </w:rPr>
      </w:pPr>
    </w:p>
    <w:p w14:paraId="16FB02B3" w14:textId="77777777" w:rsidR="00456DF8" w:rsidRDefault="00456DF8" w:rsidP="00B17BE9">
      <w:pPr>
        <w:rPr>
          <w:szCs w:val="24"/>
        </w:rPr>
      </w:pPr>
    </w:p>
    <w:p w14:paraId="36A33AE2" w14:textId="77777777" w:rsidR="00456DF8" w:rsidRDefault="00456DF8" w:rsidP="00B17BE9">
      <w:pPr>
        <w:rPr>
          <w:szCs w:val="24"/>
        </w:rPr>
      </w:pPr>
    </w:p>
    <w:p w14:paraId="2F16D03C" w14:textId="77777777" w:rsidR="00456DF8" w:rsidRDefault="00456DF8" w:rsidP="00B17BE9">
      <w:pPr>
        <w:rPr>
          <w:szCs w:val="24"/>
        </w:rPr>
      </w:pPr>
    </w:p>
    <w:p w14:paraId="193F695D" w14:textId="77777777" w:rsidR="00456DF8" w:rsidRPr="00550CFE" w:rsidRDefault="00456DF8" w:rsidP="00B17BE9">
      <w:pPr>
        <w:rPr>
          <w:szCs w:val="24"/>
        </w:rPr>
      </w:pPr>
    </w:p>
    <w:tbl>
      <w:tblPr>
        <w:tblStyle w:val="Lentelstinklelis"/>
        <w:tblpPr w:leftFromText="180" w:rightFromText="180" w:vertAnchor="text" w:horzAnchor="margin" w:tblpX="142" w:tblpY="10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2"/>
        <w:gridCol w:w="5211"/>
      </w:tblGrid>
      <w:tr w:rsidR="000F30C1" w:rsidRPr="00550CFE" w14:paraId="3878077B" w14:textId="77777777" w:rsidTr="001E5870">
        <w:trPr>
          <w:trHeight w:val="80"/>
        </w:trPr>
        <w:tc>
          <w:tcPr>
            <w:tcW w:w="4712" w:type="dxa"/>
          </w:tcPr>
          <w:p w14:paraId="054FF7E7" w14:textId="77777777" w:rsidR="000F30C1" w:rsidRPr="00550CFE" w:rsidRDefault="000F30C1" w:rsidP="00D632A1">
            <w:pPr>
              <w:spacing w:line="360" w:lineRule="auto"/>
              <w:rPr>
                <w:bCs/>
                <w:iCs/>
                <w:szCs w:val="24"/>
              </w:rPr>
            </w:pPr>
            <w:r w:rsidRPr="00550CFE">
              <w:rPr>
                <w:b/>
                <w:snapToGrid w:val="0"/>
                <w:szCs w:val="24"/>
              </w:rPr>
              <w:t>PIRKĖJAS</w:t>
            </w:r>
            <w:r w:rsidRPr="00550CFE">
              <w:rPr>
                <w:bCs/>
                <w:iCs/>
                <w:szCs w:val="24"/>
              </w:rPr>
              <w:t xml:space="preserve"> </w:t>
            </w:r>
          </w:p>
          <w:p w14:paraId="67E6093F" w14:textId="77777777" w:rsidR="000F30C1" w:rsidRPr="00550CFE" w:rsidRDefault="000F30C1" w:rsidP="00D632A1">
            <w:pPr>
              <w:spacing w:line="360" w:lineRule="auto"/>
              <w:rPr>
                <w:bCs/>
                <w:iCs/>
                <w:szCs w:val="24"/>
              </w:rPr>
            </w:pPr>
            <w:r w:rsidRPr="00550CFE">
              <w:rPr>
                <w:bCs/>
                <w:iCs/>
                <w:szCs w:val="24"/>
              </w:rPr>
              <w:t>Molėtų rajono savivaldybės administracija</w:t>
            </w:r>
          </w:p>
          <w:p w14:paraId="7EFD95CB" w14:textId="77777777" w:rsidR="000F30C1" w:rsidRPr="00550CFE" w:rsidRDefault="000F30C1" w:rsidP="00D632A1">
            <w:pPr>
              <w:spacing w:line="360" w:lineRule="auto"/>
              <w:rPr>
                <w:bCs/>
                <w:iCs/>
                <w:szCs w:val="24"/>
              </w:rPr>
            </w:pPr>
            <w:r w:rsidRPr="00550CFE">
              <w:rPr>
                <w:bCs/>
                <w:iCs/>
                <w:szCs w:val="24"/>
              </w:rPr>
              <w:t>Adresas:  Molėtai LT-33140</w:t>
            </w:r>
            <w:r>
              <w:rPr>
                <w:bCs/>
                <w:iCs/>
                <w:szCs w:val="24"/>
              </w:rPr>
              <w:t>,</w:t>
            </w:r>
            <w:r w:rsidRPr="00550CFE">
              <w:rPr>
                <w:bCs/>
                <w:iCs/>
                <w:szCs w:val="24"/>
              </w:rPr>
              <w:t xml:space="preserve"> Vilniaus g. 44 </w:t>
            </w:r>
          </w:p>
          <w:p w14:paraId="616879C4" w14:textId="77777777" w:rsidR="000F30C1" w:rsidRPr="00550CFE" w:rsidRDefault="000F30C1" w:rsidP="00D632A1">
            <w:pPr>
              <w:spacing w:line="360" w:lineRule="auto"/>
              <w:rPr>
                <w:bCs/>
                <w:iCs/>
                <w:szCs w:val="24"/>
              </w:rPr>
            </w:pPr>
            <w:r w:rsidRPr="00550CFE">
              <w:rPr>
                <w:bCs/>
                <w:iCs/>
                <w:szCs w:val="24"/>
              </w:rPr>
              <w:t>Įmonės kodas 188712799</w:t>
            </w:r>
          </w:p>
          <w:p w14:paraId="22E09A88" w14:textId="77777777" w:rsidR="000F30C1" w:rsidRPr="00550CFE" w:rsidRDefault="000F30C1" w:rsidP="00D632A1">
            <w:pPr>
              <w:spacing w:line="360" w:lineRule="auto"/>
              <w:rPr>
                <w:szCs w:val="24"/>
              </w:rPr>
            </w:pPr>
            <w:r w:rsidRPr="00550CFE">
              <w:rPr>
                <w:bCs/>
                <w:iCs/>
                <w:szCs w:val="24"/>
              </w:rPr>
              <w:t>Tel.</w:t>
            </w:r>
            <w:r w:rsidRPr="00550CFE">
              <w:rPr>
                <w:szCs w:val="24"/>
              </w:rPr>
              <w:t xml:space="preserve"> (8 383) 5476</w:t>
            </w:r>
            <w:r>
              <w:rPr>
                <w:szCs w:val="24"/>
              </w:rPr>
              <w:t>2</w:t>
            </w:r>
          </w:p>
          <w:p w14:paraId="1D950A55" w14:textId="77777777" w:rsidR="000F30C1" w:rsidRPr="00550CFE" w:rsidRDefault="000F30C1" w:rsidP="00D632A1">
            <w:pPr>
              <w:spacing w:line="360" w:lineRule="auto"/>
              <w:outlineLvl w:val="1"/>
              <w:rPr>
                <w:rStyle w:val="Hipersaitas"/>
                <w:bCs/>
                <w:iCs/>
                <w:szCs w:val="24"/>
              </w:rPr>
            </w:pPr>
            <w:r w:rsidRPr="00550CFE">
              <w:rPr>
                <w:bCs/>
                <w:iCs/>
                <w:szCs w:val="24"/>
              </w:rPr>
              <w:t>El. p. savivaldybe</w:t>
            </w:r>
            <w:r w:rsidRPr="00550CFE">
              <w:rPr>
                <w:bCs/>
                <w:iCs/>
                <w:szCs w:val="24"/>
                <w:lang w:val="en-US"/>
              </w:rPr>
              <w:t>@</w:t>
            </w:r>
            <w:proofErr w:type="spellStart"/>
            <w:r w:rsidRPr="00550CFE">
              <w:rPr>
                <w:bCs/>
                <w:iCs/>
                <w:szCs w:val="24"/>
              </w:rPr>
              <w:t>moletai.lt</w:t>
            </w:r>
            <w:proofErr w:type="spellEnd"/>
          </w:p>
          <w:p w14:paraId="19829F85" w14:textId="77777777" w:rsidR="000F30C1" w:rsidRPr="00550CFE" w:rsidRDefault="000F30C1" w:rsidP="00D632A1">
            <w:pPr>
              <w:pStyle w:val="HTMLiankstoformatuotas"/>
              <w:spacing w:line="360" w:lineRule="auto"/>
              <w:rPr>
                <w:rFonts w:ascii="Times New Roman" w:hAnsi="Times New Roman" w:cs="Times New Roman"/>
                <w:sz w:val="24"/>
                <w:szCs w:val="24"/>
                <w:lang w:val="lt-LT"/>
              </w:rPr>
            </w:pPr>
            <w:r w:rsidRPr="00550CFE">
              <w:rPr>
                <w:rFonts w:ascii="Times New Roman" w:hAnsi="Times New Roman" w:cs="Times New Roman"/>
                <w:sz w:val="24"/>
                <w:szCs w:val="24"/>
                <w:lang w:val="lt-LT"/>
              </w:rPr>
              <w:t>Administracijos direktorius</w:t>
            </w:r>
          </w:p>
          <w:p w14:paraId="432E7307" w14:textId="77777777" w:rsidR="000F30C1" w:rsidRPr="00550CFE" w:rsidRDefault="000F30C1" w:rsidP="00D632A1">
            <w:pPr>
              <w:spacing w:line="360" w:lineRule="auto"/>
              <w:outlineLvl w:val="1"/>
              <w:rPr>
                <w:szCs w:val="24"/>
              </w:rPr>
            </w:pPr>
            <w:r w:rsidRPr="00550CFE">
              <w:rPr>
                <w:szCs w:val="24"/>
              </w:rPr>
              <w:t>Sigitas Žvinys</w:t>
            </w:r>
          </w:p>
          <w:p w14:paraId="67FFB8D8" w14:textId="77777777" w:rsidR="000F30C1" w:rsidRPr="00550CFE" w:rsidRDefault="000F30C1" w:rsidP="00D632A1">
            <w:pPr>
              <w:spacing w:line="360" w:lineRule="auto"/>
              <w:outlineLvl w:val="1"/>
              <w:rPr>
                <w:szCs w:val="24"/>
              </w:rPr>
            </w:pPr>
          </w:p>
        </w:tc>
        <w:tc>
          <w:tcPr>
            <w:tcW w:w="5211" w:type="dxa"/>
          </w:tcPr>
          <w:p w14:paraId="2E5197D0" w14:textId="77777777" w:rsidR="006C20D6" w:rsidRPr="00570A15" w:rsidRDefault="006C20D6" w:rsidP="00D632A1">
            <w:pPr>
              <w:spacing w:line="360" w:lineRule="auto"/>
              <w:outlineLvl w:val="1"/>
              <w:rPr>
                <w:b/>
                <w:snapToGrid w:val="0"/>
              </w:rPr>
            </w:pPr>
            <w:r w:rsidRPr="00570A15">
              <w:rPr>
                <w:b/>
                <w:snapToGrid w:val="0"/>
              </w:rPr>
              <w:t>PASLAUGŲ TEIKĖJAS</w:t>
            </w:r>
          </w:p>
          <w:p w14:paraId="6C98DBCA" w14:textId="77777777" w:rsidR="00F3285E" w:rsidRPr="007E7262" w:rsidRDefault="00F3285E" w:rsidP="00F3285E">
            <w:pPr>
              <w:spacing w:line="360" w:lineRule="auto"/>
              <w:outlineLvl w:val="1"/>
              <w:rPr>
                <w:snapToGrid w:val="0"/>
              </w:rPr>
            </w:pPr>
            <w:r w:rsidRPr="007E7262">
              <w:rPr>
                <w:snapToGrid w:val="0"/>
              </w:rPr>
              <w:t>AB Anykščių melioracija</w:t>
            </w:r>
          </w:p>
          <w:p w14:paraId="3F34C9F2" w14:textId="77777777" w:rsidR="00F3285E" w:rsidRPr="007E7262" w:rsidRDefault="00F3285E" w:rsidP="00F3285E">
            <w:pPr>
              <w:spacing w:line="360" w:lineRule="auto"/>
              <w:rPr>
                <w:bCs/>
                <w:iCs/>
                <w:szCs w:val="24"/>
              </w:rPr>
            </w:pPr>
            <w:r w:rsidRPr="007E7262">
              <w:rPr>
                <w:bCs/>
                <w:iCs/>
                <w:szCs w:val="24"/>
              </w:rPr>
              <w:t>Adresas:  Anykščiai LT-29141, Mindaugo g. 25E</w:t>
            </w:r>
          </w:p>
          <w:p w14:paraId="6734229A" w14:textId="7E9D9EAC" w:rsidR="00F3285E" w:rsidRPr="007E7262" w:rsidRDefault="00F3285E" w:rsidP="00F3285E">
            <w:pPr>
              <w:spacing w:line="360" w:lineRule="auto"/>
              <w:outlineLvl w:val="1"/>
              <w:rPr>
                <w:snapToGrid w:val="0"/>
              </w:rPr>
            </w:pPr>
            <w:r w:rsidRPr="007E7262">
              <w:rPr>
                <w:snapToGrid w:val="0"/>
              </w:rPr>
              <w:t>Įm</w:t>
            </w:r>
            <w:r w:rsidR="00BE1106" w:rsidRPr="007E7262">
              <w:rPr>
                <w:snapToGrid w:val="0"/>
              </w:rPr>
              <w:t>onės</w:t>
            </w:r>
            <w:r w:rsidRPr="007E7262">
              <w:rPr>
                <w:snapToGrid w:val="0"/>
              </w:rPr>
              <w:t xml:space="preserve"> kodas 154110362</w:t>
            </w:r>
          </w:p>
          <w:p w14:paraId="5620580B" w14:textId="77777777" w:rsidR="00F3285E" w:rsidRPr="007E7262" w:rsidRDefault="00F3285E" w:rsidP="00F3285E">
            <w:pPr>
              <w:spacing w:line="360" w:lineRule="auto"/>
              <w:outlineLvl w:val="1"/>
            </w:pPr>
            <w:r w:rsidRPr="007E7262">
              <w:t>Tel. (8 614) 91661</w:t>
            </w:r>
          </w:p>
          <w:p w14:paraId="31DE7FA1" w14:textId="77777777" w:rsidR="00F3285E" w:rsidRPr="007E7262" w:rsidRDefault="00F3285E" w:rsidP="00F3285E">
            <w:pPr>
              <w:spacing w:line="360" w:lineRule="auto"/>
              <w:outlineLvl w:val="1"/>
              <w:rPr>
                <w:snapToGrid w:val="0"/>
                <w:lang w:val="en-US"/>
              </w:rPr>
            </w:pPr>
            <w:r w:rsidRPr="007E7262">
              <w:rPr>
                <w:snapToGrid w:val="0"/>
              </w:rPr>
              <w:t xml:space="preserve">El. p. </w:t>
            </w:r>
            <w:r w:rsidRPr="007E7262">
              <w:rPr>
                <w:szCs w:val="24"/>
                <w:lang w:val="en-US"/>
              </w:rPr>
              <w:t xml:space="preserve"> anyksciumelioracija@</w:t>
            </w:r>
            <w:r w:rsidRPr="007E7262">
              <w:rPr>
                <w:snapToGrid w:val="0"/>
                <w:lang w:val="en-US"/>
              </w:rPr>
              <w:t>gmail.com</w:t>
            </w:r>
          </w:p>
          <w:p w14:paraId="3FD310F7" w14:textId="77777777" w:rsidR="00F3285E" w:rsidRPr="007E7262" w:rsidRDefault="00F3285E" w:rsidP="00F3285E">
            <w:pPr>
              <w:spacing w:line="360" w:lineRule="auto"/>
              <w:outlineLvl w:val="1"/>
              <w:rPr>
                <w:i/>
                <w:szCs w:val="24"/>
              </w:rPr>
            </w:pPr>
            <w:r w:rsidRPr="007E7262">
              <w:rPr>
                <w:iCs/>
              </w:rPr>
              <w:t>Direktorius</w:t>
            </w:r>
            <w:r w:rsidRPr="007E7262">
              <w:rPr>
                <w:i/>
                <w:szCs w:val="24"/>
              </w:rPr>
              <w:t xml:space="preserve"> </w:t>
            </w:r>
          </w:p>
          <w:p w14:paraId="6C168EFA" w14:textId="1F3EA687" w:rsidR="00376D7D" w:rsidRPr="00550CFE" w:rsidRDefault="00F3285E" w:rsidP="00F3285E">
            <w:pPr>
              <w:spacing w:line="360" w:lineRule="auto"/>
              <w:outlineLvl w:val="1"/>
              <w:rPr>
                <w:i/>
                <w:szCs w:val="24"/>
              </w:rPr>
            </w:pPr>
            <w:r w:rsidRPr="007E7262">
              <w:rPr>
                <w:szCs w:val="24"/>
              </w:rPr>
              <w:t>Gintaras Pauliukevičius</w:t>
            </w:r>
            <w:r w:rsidRPr="00550CFE">
              <w:rPr>
                <w:i/>
                <w:szCs w:val="24"/>
              </w:rPr>
              <w:t xml:space="preserve"> </w:t>
            </w:r>
          </w:p>
        </w:tc>
      </w:tr>
    </w:tbl>
    <w:p w14:paraId="6FC3BA7E" w14:textId="77777777" w:rsidR="000F30C1" w:rsidRPr="00550CFE" w:rsidRDefault="000F30C1" w:rsidP="000F30C1">
      <w:pPr>
        <w:tabs>
          <w:tab w:val="center" w:pos="5038"/>
          <w:tab w:val="left" w:pos="6810"/>
        </w:tabs>
        <w:rPr>
          <w:szCs w:val="24"/>
        </w:rPr>
      </w:pPr>
      <w:r w:rsidRPr="00550CFE">
        <w:rPr>
          <w:szCs w:val="24"/>
        </w:rPr>
        <w:tab/>
      </w:r>
    </w:p>
    <w:p w14:paraId="42D6788C" w14:textId="77777777" w:rsidR="000F30C1" w:rsidRPr="00550CFE" w:rsidRDefault="000F30C1" w:rsidP="000F30C1">
      <w:pPr>
        <w:tabs>
          <w:tab w:val="center" w:pos="5038"/>
          <w:tab w:val="left" w:pos="6810"/>
        </w:tabs>
        <w:jc w:val="center"/>
        <w:rPr>
          <w:szCs w:val="24"/>
        </w:rPr>
      </w:pPr>
    </w:p>
    <w:p w14:paraId="5422697E" w14:textId="77777777" w:rsidR="000F30C1" w:rsidRPr="00550CFE" w:rsidRDefault="000F30C1" w:rsidP="000F30C1">
      <w:pPr>
        <w:tabs>
          <w:tab w:val="center" w:pos="5038"/>
          <w:tab w:val="left" w:pos="6810"/>
        </w:tabs>
        <w:rPr>
          <w:szCs w:val="24"/>
        </w:rPr>
      </w:pPr>
    </w:p>
    <w:p w14:paraId="4735EBDA" w14:textId="77777777" w:rsidR="000F30C1" w:rsidRPr="00550CFE" w:rsidRDefault="000F30C1" w:rsidP="000F30C1">
      <w:pPr>
        <w:tabs>
          <w:tab w:val="center" w:pos="5038"/>
          <w:tab w:val="left" w:pos="6810"/>
        </w:tabs>
        <w:rPr>
          <w:szCs w:val="24"/>
        </w:rPr>
      </w:pPr>
    </w:p>
    <w:p w14:paraId="7AA5E54E" w14:textId="77777777" w:rsidR="000F30C1" w:rsidRPr="00550CFE" w:rsidRDefault="000F30C1" w:rsidP="000F30C1">
      <w:pPr>
        <w:tabs>
          <w:tab w:val="center" w:pos="5038"/>
          <w:tab w:val="left" w:pos="6810"/>
        </w:tabs>
        <w:rPr>
          <w:szCs w:val="24"/>
        </w:rPr>
      </w:pPr>
    </w:p>
    <w:p w14:paraId="495ADCBE" w14:textId="77777777" w:rsidR="000F30C1" w:rsidRPr="00550CFE" w:rsidRDefault="000F30C1" w:rsidP="000F30C1">
      <w:pPr>
        <w:tabs>
          <w:tab w:val="center" w:pos="5038"/>
          <w:tab w:val="left" w:pos="6810"/>
        </w:tabs>
        <w:rPr>
          <w:szCs w:val="24"/>
        </w:rPr>
      </w:pPr>
    </w:p>
    <w:p w14:paraId="3DD34528" w14:textId="77777777" w:rsidR="000F30C1" w:rsidRPr="00550CFE" w:rsidRDefault="000F30C1" w:rsidP="000F30C1">
      <w:pPr>
        <w:tabs>
          <w:tab w:val="center" w:pos="5038"/>
          <w:tab w:val="left" w:pos="6810"/>
        </w:tabs>
        <w:rPr>
          <w:szCs w:val="24"/>
        </w:rPr>
      </w:pPr>
    </w:p>
    <w:p w14:paraId="6D10EB17" w14:textId="77777777" w:rsidR="000F30C1" w:rsidRPr="00550CFE" w:rsidRDefault="000F30C1" w:rsidP="000F30C1">
      <w:pPr>
        <w:tabs>
          <w:tab w:val="center" w:pos="5038"/>
          <w:tab w:val="left" w:pos="6810"/>
        </w:tabs>
        <w:rPr>
          <w:szCs w:val="24"/>
        </w:rPr>
      </w:pPr>
    </w:p>
    <w:p w14:paraId="3D17D036" w14:textId="77777777" w:rsidR="000F30C1" w:rsidRPr="00550CFE" w:rsidRDefault="000F30C1" w:rsidP="000F30C1">
      <w:pPr>
        <w:tabs>
          <w:tab w:val="center" w:pos="5038"/>
          <w:tab w:val="left" w:pos="6810"/>
        </w:tabs>
        <w:rPr>
          <w:szCs w:val="24"/>
        </w:rPr>
      </w:pPr>
    </w:p>
    <w:p w14:paraId="559B6F06" w14:textId="77777777" w:rsidR="000F30C1" w:rsidRPr="00550CFE" w:rsidRDefault="000F30C1" w:rsidP="000F30C1">
      <w:pPr>
        <w:tabs>
          <w:tab w:val="center" w:pos="5038"/>
          <w:tab w:val="left" w:pos="6810"/>
        </w:tabs>
        <w:rPr>
          <w:szCs w:val="24"/>
        </w:rPr>
      </w:pPr>
    </w:p>
    <w:p w14:paraId="46FF16FD" w14:textId="77777777" w:rsidR="000F30C1" w:rsidRPr="00550CFE" w:rsidRDefault="000F30C1" w:rsidP="000F30C1">
      <w:pPr>
        <w:tabs>
          <w:tab w:val="center" w:pos="5038"/>
          <w:tab w:val="left" w:pos="6810"/>
        </w:tabs>
        <w:rPr>
          <w:szCs w:val="24"/>
        </w:rPr>
      </w:pPr>
      <w:bookmarkStart w:id="3" w:name="_Hlk87540245"/>
      <w:bookmarkEnd w:id="3"/>
    </w:p>
    <w:p w14:paraId="4321D1A2" w14:textId="77777777" w:rsidR="000F30C1" w:rsidRPr="00550CFE" w:rsidRDefault="000F30C1" w:rsidP="000F30C1">
      <w:pPr>
        <w:tabs>
          <w:tab w:val="center" w:pos="5038"/>
          <w:tab w:val="left" w:pos="6810"/>
        </w:tabs>
        <w:rPr>
          <w:szCs w:val="24"/>
        </w:rPr>
      </w:pPr>
    </w:p>
    <w:p w14:paraId="27662A88" w14:textId="77777777" w:rsidR="001624B5" w:rsidRDefault="001624B5"/>
    <w:sectPr w:rsidR="001624B5" w:rsidSect="001E5870">
      <w:headerReference w:type="even" r:id="rId9"/>
      <w:headerReference w:type="default" r:id="rId10"/>
      <w:pgSz w:w="11906" w:h="16838"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2E408" w14:textId="77777777" w:rsidR="003873E6" w:rsidRDefault="003873E6">
      <w:r>
        <w:separator/>
      </w:r>
    </w:p>
  </w:endnote>
  <w:endnote w:type="continuationSeparator" w:id="0">
    <w:p w14:paraId="3507AAC7" w14:textId="77777777" w:rsidR="003873E6" w:rsidRDefault="00387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_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D180C" w14:textId="77777777" w:rsidR="003873E6" w:rsidRDefault="003873E6">
      <w:r>
        <w:separator/>
      </w:r>
    </w:p>
  </w:footnote>
  <w:footnote w:type="continuationSeparator" w:id="0">
    <w:p w14:paraId="50C24934" w14:textId="77777777" w:rsidR="003873E6" w:rsidRDefault="00387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A3B84" w14:textId="1289CE92" w:rsidR="00DB203F" w:rsidRDefault="00C11ED2" w:rsidP="00D47C6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C2132">
      <w:rPr>
        <w:rStyle w:val="Puslapionumeris"/>
        <w:noProof/>
      </w:rPr>
      <w:t>2</w:t>
    </w:r>
    <w:r>
      <w:rPr>
        <w:rStyle w:val="Puslapionumeris"/>
      </w:rPr>
      <w:fldChar w:fldCharType="end"/>
    </w:r>
  </w:p>
  <w:p w14:paraId="1C8A1B96" w14:textId="77777777" w:rsidR="00DB203F" w:rsidRDefault="000000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409815280"/>
      <w:docPartObj>
        <w:docPartGallery w:val="Page Numbers (Top of Page)"/>
        <w:docPartUnique/>
      </w:docPartObj>
    </w:sdtPr>
    <w:sdtContent>
      <w:p w14:paraId="32B50B63" w14:textId="77777777" w:rsidR="003D09A0" w:rsidRPr="00E13D50" w:rsidRDefault="00C11ED2">
        <w:pPr>
          <w:pStyle w:val="Antrats"/>
          <w:jc w:val="center"/>
          <w:rPr>
            <w:rFonts w:ascii="Times New Roman" w:hAnsi="Times New Roman" w:cs="Times New Roman"/>
            <w:sz w:val="24"/>
          </w:rPr>
        </w:pPr>
        <w:r w:rsidRPr="00E13D50">
          <w:rPr>
            <w:rFonts w:ascii="Times New Roman" w:hAnsi="Times New Roman" w:cs="Times New Roman"/>
            <w:sz w:val="24"/>
          </w:rPr>
          <w:fldChar w:fldCharType="begin"/>
        </w:r>
        <w:r w:rsidRPr="00E13D50">
          <w:rPr>
            <w:rFonts w:ascii="Times New Roman" w:hAnsi="Times New Roman" w:cs="Times New Roman"/>
            <w:sz w:val="24"/>
          </w:rPr>
          <w:instrText>PAGE   \* MERGEFORMAT</w:instrText>
        </w:r>
        <w:r w:rsidRPr="00E13D50">
          <w:rPr>
            <w:rFonts w:ascii="Times New Roman" w:hAnsi="Times New Roman" w:cs="Times New Roman"/>
            <w:sz w:val="24"/>
          </w:rPr>
          <w:fldChar w:fldCharType="separate"/>
        </w:r>
        <w:r w:rsidRPr="00E13D50">
          <w:rPr>
            <w:rFonts w:ascii="Times New Roman" w:hAnsi="Times New Roman" w:cs="Times New Roman"/>
            <w:sz w:val="24"/>
          </w:rPr>
          <w:t>2</w:t>
        </w:r>
        <w:r w:rsidRPr="00E13D50">
          <w:rPr>
            <w:rFonts w:ascii="Times New Roman" w:hAnsi="Times New Roman" w:cs="Times New Roman"/>
            <w:sz w:val="24"/>
          </w:rPr>
          <w:fldChar w:fldCharType="end"/>
        </w:r>
      </w:p>
    </w:sdtContent>
  </w:sdt>
  <w:p w14:paraId="6682AECD" w14:textId="77777777" w:rsidR="003D09A0"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B2E98"/>
    <w:multiLevelType w:val="hybridMultilevel"/>
    <w:tmpl w:val="43F2FCCE"/>
    <w:lvl w:ilvl="0" w:tplc="F34AE210">
      <w:start w:val="1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2AD730B"/>
    <w:multiLevelType w:val="multilevel"/>
    <w:tmpl w:val="5ED6BC2E"/>
    <w:lvl w:ilvl="0">
      <w:start w:val="2"/>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7D2C45BC"/>
    <w:multiLevelType w:val="hybridMultilevel"/>
    <w:tmpl w:val="9CDE76C2"/>
    <w:lvl w:ilvl="0" w:tplc="BC84ADDA">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60055829">
    <w:abstractNumId w:val="2"/>
  </w:num>
  <w:num w:numId="2" w16cid:durableId="1981307578">
    <w:abstractNumId w:val="0"/>
  </w:num>
  <w:num w:numId="3" w16cid:durableId="1786466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0C1"/>
    <w:rsid w:val="00025A4F"/>
    <w:rsid w:val="00027460"/>
    <w:rsid w:val="00056769"/>
    <w:rsid w:val="000B3465"/>
    <w:rsid w:val="000F30C1"/>
    <w:rsid w:val="00125F0A"/>
    <w:rsid w:val="00150064"/>
    <w:rsid w:val="001624B5"/>
    <w:rsid w:val="001778A4"/>
    <w:rsid w:val="001C213D"/>
    <w:rsid w:val="001D681C"/>
    <w:rsid w:val="001E3207"/>
    <w:rsid w:val="001E5870"/>
    <w:rsid w:val="0026533A"/>
    <w:rsid w:val="002A42A2"/>
    <w:rsid w:val="002B3EFE"/>
    <w:rsid w:val="002B526E"/>
    <w:rsid w:val="002D788C"/>
    <w:rsid w:val="002E43F3"/>
    <w:rsid w:val="0030268A"/>
    <w:rsid w:val="00312498"/>
    <w:rsid w:val="0036422E"/>
    <w:rsid w:val="003768AF"/>
    <w:rsid w:val="00376D7D"/>
    <w:rsid w:val="003873E6"/>
    <w:rsid w:val="003B59D3"/>
    <w:rsid w:val="003D3D04"/>
    <w:rsid w:val="003E2D2C"/>
    <w:rsid w:val="00456DF8"/>
    <w:rsid w:val="004722B5"/>
    <w:rsid w:val="00484A01"/>
    <w:rsid w:val="004D7254"/>
    <w:rsid w:val="004E29F9"/>
    <w:rsid w:val="00517700"/>
    <w:rsid w:val="00560EF0"/>
    <w:rsid w:val="00561C4B"/>
    <w:rsid w:val="00565CAD"/>
    <w:rsid w:val="00576656"/>
    <w:rsid w:val="005868C8"/>
    <w:rsid w:val="005A6BF0"/>
    <w:rsid w:val="005D478F"/>
    <w:rsid w:val="005F044D"/>
    <w:rsid w:val="006C20D6"/>
    <w:rsid w:val="006C2132"/>
    <w:rsid w:val="006C3915"/>
    <w:rsid w:val="006C7785"/>
    <w:rsid w:val="00701AC4"/>
    <w:rsid w:val="007039F6"/>
    <w:rsid w:val="00716227"/>
    <w:rsid w:val="00726911"/>
    <w:rsid w:val="007329E7"/>
    <w:rsid w:val="007551C5"/>
    <w:rsid w:val="007619B8"/>
    <w:rsid w:val="00790BC3"/>
    <w:rsid w:val="007A5BBB"/>
    <w:rsid w:val="007E48DB"/>
    <w:rsid w:val="007E56C3"/>
    <w:rsid w:val="007E7262"/>
    <w:rsid w:val="0080025B"/>
    <w:rsid w:val="00821F61"/>
    <w:rsid w:val="008730C1"/>
    <w:rsid w:val="008D3C83"/>
    <w:rsid w:val="008D65F4"/>
    <w:rsid w:val="008D7E37"/>
    <w:rsid w:val="008F3133"/>
    <w:rsid w:val="0092295D"/>
    <w:rsid w:val="009271E1"/>
    <w:rsid w:val="00933913"/>
    <w:rsid w:val="0095641B"/>
    <w:rsid w:val="00974943"/>
    <w:rsid w:val="00993F6B"/>
    <w:rsid w:val="00A500CB"/>
    <w:rsid w:val="00A86FA3"/>
    <w:rsid w:val="00AC0A1D"/>
    <w:rsid w:val="00AD6015"/>
    <w:rsid w:val="00AE3CAF"/>
    <w:rsid w:val="00B43A6E"/>
    <w:rsid w:val="00B72077"/>
    <w:rsid w:val="00B957FC"/>
    <w:rsid w:val="00BA28DA"/>
    <w:rsid w:val="00BA5891"/>
    <w:rsid w:val="00BB3222"/>
    <w:rsid w:val="00BD7796"/>
    <w:rsid w:val="00BE1106"/>
    <w:rsid w:val="00BE5D82"/>
    <w:rsid w:val="00C03AAF"/>
    <w:rsid w:val="00C11ED2"/>
    <w:rsid w:val="00C71C30"/>
    <w:rsid w:val="00CA40F7"/>
    <w:rsid w:val="00CC25DD"/>
    <w:rsid w:val="00CF763D"/>
    <w:rsid w:val="00D2538B"/>
    <w:rsid w:val="00D632A1"/>
    <w:rsid w:val="00D65265"/>
    <w:rsid w:val="00D70BCE"/>
    <w:rsid w:val="00D71E8F"/>
    <w:rsid w:val="00D771FB"/>
    <w:rsid w:val="00D85FC6"/>
    <w:rsid w:val="00D90E1C"/>
    <w:rsid w:val="00DA5E2C"/>
    <w:rsid w:val="00DC26A2"/>
    <w:rsid w:val="00DD5568"/>
    <w:rsid w:val="00E3112E"/>
    <w:rsid w:val="00E34E46"/>
    <w:rsid w:val="00E85725"/>
    <w:rsid w:val="00EB533B"/>
    <w:rsid w:val="00ED46A8"/>
    <w:rsid w:val="00EF3089"/>
    <w:rsid w:val="00F03FEB"/>
    <w:rsid w:val="00F15314"/>
    <w:rsid w:val="00F3285E"/>
    <w:rsid w:val="00F47B3C"/>
    <w:rsid w:val="00F6510C"/>
    <w:rsid w:val="00F85917"/>
    <w:rsid w:val="00FE38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40CFC"/>
  <w15:chartTrackingRefBased/>
  <w15:docId w15:val="{3AC4660C-9F70-46DB-836E-013CD2C24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30C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0F30C1"/>
    <w:pPr>
      <w:spacing w:after="120"/>
    </w:pPr>
  </w:style>
  <w:style w:type="character" w:customStyle="1" w:styleId="PagrindinistekstasDiagrama">
    <w:name w:val="Pagrindinis tekstas Diagrama"/>
    <w:basedOn w:val="Numatytasispastraiposriftas"/>
    <w:link w:val="Pagrindinistekstas"/>
    <w:uiPriority w:val="99"/>
    <w:rsid w:val="000F30C1"/>
    <w:rPr>
      <w:rFonts w:ascii="Times New Roman" w:eastAsia="Times New Roman" w:hAnsi="Times New Roman" w:cs="Times New Roman"/>
      <w:sz w:val="24"/>
      <w:szCs w:val="20"/>
    </w:rPr>
  </w:style>
  <w:style w:type="paragraph" w:customStyle="1" w:styleId="BodyText1">
    <w:name w:val="Body Text1"/>
    <w:rsid w:val="000F30C1"/>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0F30C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customStyle="1" w:styleId="BodyText11">
    <w:name w:val="Body Text11"/>
    <w:rsid w:val="000F30C1"/>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Sraopastraipa">
    <w:name w:val="List Paragraph"/>
    <w:basedOn w:val="prastasis"/>
    <w:link w:val="SraopastraipaDiagrama"/>
    <w:uiPriority w:val="1"/>
    <w:qFormat/>
    <w:rsid w:val="000F30C1"/>
    <w:pPr>
      <w:ind w:left="720"/>
      <w:contextualSpacing/>
    </w:pPr>
    <w:rPr>
      <w:sz w:val="20"/>
      <w:lang w:val="en-US"/>
    </w:rPr>
  </w:style>
  <w:style w:type="character" w:styleId="Komentaronuoroda">
    <w:name w:val="annotation reference"/>
    <w:basedOn w:val="Numatytasispastraiposriftas"/>
    <w:uiPriority w:val="99"/>
    <w:semiHidden/>
    <w:unhideWhenUsed/>
    <w:rsid w:val="000F30C1"/>
    <w:rPr>
      <w:sz w:val="16"/>
      <w:szCs w:val="16"/>
    </w:rPr>
  </w:style>
  <w:style w:type="paragraph" w:styleId="Komentarotekstas">
    <w:name w:val="annotation text"/>
    <w:basedOn w:val="prastasis"/>
    <w:link w:val="KomentarotekstasDiagrama"/>
    <w:uiPriority w:val="99"/>
    <w:unhideWhenUsed/>
    <w:rsid w:val="000F30C1"/>
    <w:rPr>
      <w:sz w:val="20"/>
    </w:rPr>
  </w:style>
  <w:style w:type="character" w:customStyle="1" w:styleId="KomentarotekstasDiagrama">
    <w:name w:val="Komentaro tekstas Diagrama"/>
    <w:basedOn w:val="Numatytasispastraiposriftas"/>
    <w:link w:val="Komentarotekstas"/>
    <w:uiPriority w:val="99"/>
    <w:rsid w:val="000F30C1"/>
    <w:rPr>
      <w:rFonts w:ascii="Times New Roman" w:eastAsia="Times New Roman" w:hAnsi="Times New Roman" w:cs="Times New Roman"/>
      <w:sz w:val="20"/>
      <w:szCs w:val="20"/>
    </w:rPr>
  </w:style>
  <w:style w:type="paragraph" w:customStyle="1" w:styleId="sutartis">
    <w:name w:val="sutartis"/>
    <w:basedOn w:val="prastasis"/>
    <w:uiPriority w:val="99"/>
    <w:rsid w:val="000F30C1"/>
    <w:pPr>
      <w:widowControl w:val="0"/>
      <w:spacing w:after="120" w:line="240" w:lineRule="atLeast"/>
      <w:ind w:left="426" w:right="11" w:hanging="426"/>
      <w:jc w:val="both"/>
    </w:pPr>
    <w:rPr>
      <w:rFonts w:ascii="!_Times" w:hAnsi="!_Times"/>
      <w:sz w:val="22"/>
      <w:lang w:val="en-GB"/>
    </w:rPr>
  </w:style>
  <w:style w:type="character" w:styleId="Hipersaitas">
    <w:name w:val="Hyperlink"/>
    <w:basedOn w:val="Numatytasispastraiposriftas"/>
    <w:uiPriority w:val="99"/>
    <w:unhideWhenUsed/>
    <w:rsid w:val="000F30C1"/>
    <w:rPr>
      <w:color w:val="0563C1" w:themeColor="hyperlink"/>
      <w:u w:val="single"/>
    </w:rPr>
  </w:style>
  <w:style w:type="paragraph" w:styleId="Antrats">
    <w:name w:val="header"/>
    <w:basedOn w:val="prastasis"/>
    <w:link w:val="AntratsDiagrama"/>
    <w:uiPriority w:val="99"/>
    <w:rsid w:val="000F30C1"/>
    <w:pPr>
      <w:widowControl w:val="0"/>
      <w:tabs>
        <w:tab w:val="center" w:pos="4819"/>
        <w:tab w:val="right" w:pos="9638"/>
      </w:tabs>
      <w:autoSpaceDE w:val="0"/>
      <w:autoSpaceDN w:val="0"/>
      <w:adjustRightInd w:val="0"/>
      <w:ind w:firstLine="720"/>
    </w:pPr>
    <w:rPr>
      <w:rFonts w:ascii="Arial" w:hAnsi="Arial" w:cs="Arial"/>
      <w:sz w:val="20"/>
      <w:szCs w:val="24"/>
      <w:lang w:eastAsia="lt-LT"/>
    </w:rPr>
  </w:style>
  <w:style w:type="character" w:customStyle="1" w:styleId="AntratsDiagrama">
    <w:name w:val="Antraštės Diagrama"/>
    <w:basedOn w:val="Numatytasispastraiposriftas"/>
    <w:link w:val="Antrats"/>
    <w:uiPriority w:val="99"/>
    <w:rsid w:val="000F30C1"/>
    <w:rPr>
      <w:rFonts w:ascii="Arial" w:eastAsia="Times New Roman" w:hAnsi="Arial" w:cs="Arial"/>
      <w:sz w:val="20"/>
      <w:szCs w:val="24"/>
      <w:lang w:eastAsia="lt-LT"/>
    </w:rPr>
  </w:style>
  <w:style w:type="character" w:styleId="Puslapionumeris">
    <w:name w:val="page number"/>
    <w:basedOn w:val="Numatytasispastraiposriftas"/>
    <w:rsid w:val="000F30C1"/>
  </w:style>
  <w:style w:type="table" w:styleId="Lentelstinklelis">
    <w:name w:val="Table Grid"/>
    <w:basedOn w:val="prastojilentel"/>
    <w:uiPriority w:val="39"/>
    <w:rsid w:val="000F3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0F3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rsid w:val="000F30C1"/>
    <w:rPr>
      <w:rFonts w:ascii="Courier New" w:eastAsia="Times New Roman" w:hAnsi="Courier New" w:cs="Courier New"/>
      <w:sz w:val="20"/>
      <w:szCs w:val="20"/>
      <w:lang w:val="en-US"/>
    </w:rPr>
  </w:style>
  <w:style w:type="character" w:customStyle="1" w:styleId="SraopastraipaDiagrama">
    <w:name w:val="Sąrašo pastraipa Diagrama"/>
    <w:link w:val="Sraopastraipa"/>
    <w:uiPriority w:val="34"/>
    <w:locked/>
    <w:rsid w:val="00576656"/>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24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sp.stat.go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449BE-4FFF-4FA6-B2F7-3DEB87A7E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10</Pages>
  <Words>20649</Words>
  <Characters>11770</Characters>
  <Application>Microsoft Office Word</Application>
  <DocSecurity>0</DocSecurity>
  <Lines>98</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Masalienė</dc:creator>
  <cp:keywords/>
  <dc:description/>
  <cp:lastModifiedBy>Valė Verikienė</cp:lastModifiedBy>
  <cp:revision>20</cp:revision>
  <dcterms:created xsi:type="dcterms:W3CDTF">2022-12-23T06:16:00Z</dcterms:created>
  <dcterms:modified xsi:type="dcterms:W3CDTF">2023-02-20T06:14:00Z</dcterms:modified>
</cp:coreProperties>
</file>