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12A" w:rsidRDefault="0051512A" w:rsidP="0051512A">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rPr>
      </w:pPr>
    </w:p>
    <w:p w:rsidR="0051512A" w:rsidRPr="00B81340" w:rsidRDefault="00B81340" w:rsidP="00B81340">
      <w:pPr>
        <w:ind w:hanging="284"/>
        <w:jc w:val="center"/>
        <w:rPr>
          <w:rFonts w:ascii="Times New Roman" w:hAnsi="Times New Roman" w:cs="Times New Roman"/>
          <w:b/>
          <w:sz w:val="24"/>
          <w:szCs w:val="24"/>
        </w:rPr>
      </w:pPr>
      <w:r w:rsidRPr="00B81340">
        <w:rPr>
          <w:rFonts w:ascii="Times New Roman" w:hAnsi="Times New Roman" w:cs="Times New Roman"/>
          <w:b/>
          <w:sz w:val="24"/>
          <w:szCs w:val="24"/>
        </w:rPr>
        <w:t xml:space="preserve">PIRKIMO – PARDAVIMO SUTARTIS NR. </w:t>
      </w:r>
      <w:r w:rsidR="00847D36" w:rsidRPr="00BD3549">
        <w:rPr>
          <w:rFonts w:ascii="Times New Roman" w:hAnsi="Times New Roman" w:cs="Times New Roman"/>
          <w:bCs/>
          <w:sz w:val="24"/>
          <w:szCs w:val="24"/>
        </w:rPr>
        <w:t>31/01/2022/S-16</w:t>
      </w:r>
      <w:r w:rsidR="0051512A" w:rsidRPr="00B81340">
        <w:rPr>
          <w:rFonts w:ascii="Times New Roman" w:eastAsia="Times New Roman" w:hAnsi="Times New Roman" w:cs="Times New Roman"/>
          <w:sz w:val="24"/>
          <w:szCs w:val="24"/>
        </w:rPr>
        <w:t xml:space="preserve">         </w:t>
      </w:r>
    </w:p>
    <w:p w:rsidR="0051512A" w:rsidRDefault="0051512A" w:rsidP="0051512A">
      <w:pPr>
        <w:widowControl w:val="0"/>
        <w:tabs>
          <w:tab w:val="left" w:pos="6237"/>
          <w:tab w:val="left" w:leader="underscore" w:pos="7797"/>
          <w:tab w:val="left" w:leader="underscore" w:pos="8789"/>
        </w:tabs>
        <w:autoSpaceDE w:val="0"/>
        <w:autoSpaceDN w:val="0"/>
        <w:adjustRightInd w:val="0"/>
        <w:spacing w:after="0" w:line="360" w:lineRule="auto"/>
        <w:ind w:firstLine="284"/>
        <w:jc w:val="center"/>
        <w:rPr>
          <w:rFonts w:ascii="Times New Roman" w:eastAsia="Times New Roman" w:hAnsi="Times New Roman" w:cs="Times New Roman"/>
          <w:sz w:val="24"/>
          <w:szCs w:val="24"/>
        </w:rPr>
      </w:pPr>
      <w:r w:rsidRPr="00B81340">
        <w:rPr>
          <w:rFonts w:ascii="Times New Roman" w:eastAsia="Times New Roman" w:hAnsi="Times New Roman" w:cs="Times New Roman"/>
          <w:sz w:val="24"/>
          <w:szCs w:val="24"/>
        </w:rPr>
        <w:t xml:space="preserve">  202</w:t>
      </w:r>
      <w:r w:rsidR="00DA7D69">
        <w:rPr>
          <w:rFonts w:ascii="Times New Roman" w:eastAsia="Times New Roman" w:hAnsi="Times New Roman" w:cs="Times New Roman"/>
          <w:sz w:val="24"/>
          <w:szCs w:val="24"/>
        </w:rPr>
        <w:t>3</w:t>
      </w:r>
      <w:r w:rsidRPr="00B81340">
        <w:rPr>
          <w:rFonts w:ascii="Times New Roman" w:eastAsia="Times New Roman" w:hAnsi="Times New Roman" w:cs="Times New Roman"/>
          <w:sz w:val="24"/>
          <w:szCs w:val="24"/>
        </w:rPr>
        <w:t xml:space="preserve"> m. </w:t>
      </w:r>
      <w:r w:rsidR="00847D36">
        <w:rPr>
          <w:rFonts w:ascii="Times New Roman" w:eastAsia="Times New Roman" w:hAnsi="Times New Roman" w:cs="Times New Roman"/>
          <w:sz w:val="24"/>
          <w:szCs w:val="24"/>
        </w:rPr>
        <w:t>sausio 31</w:t>
      </w:r>
      <w:r w:rsidRPr="00B81340">
        <w:rPr>
          <w:rFonts w:ascii="Times New Roman" w:eastAsia="Times New Roman" w:hAnsi="Times New Roman" w:cs="Times New Roman"/>
          <w:sz w:val="24"/>
          <w:szCs w:val="24"/>
        </w:rPr>
        <w:t xml:space="preserve">   d</w:t>
      </w:r>
      <w:r w:rsidR="00B81340">
        <w:rPr>
          <w:rFonts w:ascii="Times New Roman" w:eastAsia="Times New Roman" w:hAnsi="Times New Roman" w:cs="Times New Roman"/>
          <w:sz w:val="24"/>
          <w:szCs w:val="24"/>
        </w:rPr>
        <w:t>.</w:t>
      </w:r>
    </w:p>
    <w:p w:rsidR="00B81340" w:rsidRPr="00B81340" w:rsidRDefault="00B81340" w:rsidP="0051512A">
      <w:pPr>
        <w:widowControl w:val="0"/>
        <w:tabs>
          <w:tab w:val="left" w:pos="6237"/>
          <w:tab w:val="left" w:leader="underscore" w:pos="7797"/>
          <w:tab w:val="left" w:leader="underscore" w:pos="8789"/>
        </w:tabs>
        <w:autoSpaceDE w:val="0"/>
        <w:autoSpaceDN w:val="0"/>
        <w:adjustRightInd w:val="0"/>
        <w:spacing w:after="0" w:line="360" w:lineRule="auto"/>
        <w:ind w:firstLine="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Pasvalys</w:t>
      </w:r>
    </w:p>
    <w:p w:rsidR="0051512A" w:rsidRPr="00C37C77" w:rsidRDefault="00B81340" w:rsidP="0051512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B81340">
        <w:rPr>
          <w:rFonts w:ascii="Times New Roman" w:eastAsia="Times New Roman" w:hAnsi="Times New Roman" w:cs="Times New Roman"/>
          <w:sz w:val="24"/>
          <w:szCs w:val="24"/>
        </w:rPr>
        <w:t>Viešosios įstaigos Pasvalio ligoninės</w:t>
      </w:r>
      <w:r w:rsidR="0051512A" w:rsidRPr="00C37C77">
        <w:rPr>
          <w:rFonts w:ascii="Times New Roman" w:eastAsia="Times New Roman" w:hAnsi="Times New Roman" w:cs="Times New Roman"/>
          <w:sz w:val="24"/>
          <w:szCs w:val="24"/>
        </w:rPr>
        <w:t xml:space="preserve">, atstovaujama </w:t>
      </w:r>
      <w:r w:rsidRPr="00B81340">
        <w:rPr>
          <w:rFonts w:ascii="Times New Roman" w:eastAsia="Times New Roman" w:hAnsi="Times New Roman" w:cs="Times New Roman"/>
          <w:sz w:val="24"/>
          <w:szCs w:val="24"/>
        </w:rPr>
        <w:t xml:space="preserve">vyriausiojo gydytojo </w:t>
      </w:r>
      <w:r w:rsidRPr="007E64DB">
        <w:rPr>
          <w:rFonts w:ascii="Times New Roman" w:eastAsia="Times New Roman" w:hAnsi="Times New Roman" w:cs="Times New Roman"/>
          <w:sz w:val="24"/>
          <w:szCs w:val="24"/>
          <w:highlight w:val="black"/>
        </w:rPr>
        <w:t>Rolando Rastausko</w:t>
      </w:r>
      <w:r w:rsidR="0051512A" w:rsidRPr="00C37C77">
        <w:rPr>
          <w:rFonts w:ascii="Times New Roman" w:eastAsia="Times New Roman" w:hAnsi="Times New Roman" w:cs="Times New Roman"/>
          <w:sz w:val="24"/>
          <w:szCs w:val="24"/>
        </w:rPr>
        <w:t>, veikiančio</w:t>
      </w:r>
      <w:r w:rsidR="0051512A">
        <w:rPr>
          <w:rFonts w:ascii="Times New Roman" w:eastAsia="Times New Roman" w:hAnsi="Times New Roman" w:cs="Times New Roman"/>
          <w:sz w:val="24"/>
          <w:szCs w:val="24"/>
        </w:rPr>
        <w:t>s</w:t>
      </w:r>
      <w:r w:rsidR="0051512A" w:rsidRPr="00C37C77">
        <w:rPr>
          <w:rFonts w:ascii="Times New Roman" w:eastAsia="Times New Roman" w:hAnsi="Times New Roman" w:cs="Times New Roman"/>
          <w:sz w:val="24"/>
          <w:szCs w:val="24"/>
        </w:rPr>
        <w:t xml:space="preserve"> pagal </w:t>
      </w:r>
      <w:r w:rsidR="0051512A">
        <w:rPr>
          <w:rFonts w:ascii="Times New Roman" w:eastAsia="Times New Roman" w:hAnsi="Times New Roman" w:cs="Times New Roman"/>
          <w:sz w:val="24"/>
          <w:szCs w:val="24"/>
        </w:rPr>
        <w:t>įstaigos</w:t>
      </w:r>
      <w:r w:rsidR="0051512A" w:rsidRPr="00C37C77">
        <w:rPr>
          <w:rFonts w:ascii="Times New Roman" w:eastAsia="Times New Roman" w:hAnsi="Times New Roman" w:cs="Times New Roman"/>
          <w:sz w:val="24"/>
          <w:szCs w:val="24"/>
        </w:rPr>
        <w:t xml:space="preserve"> nuostatus, toliau vadinama pirkėju ir</w:t>
      </w:r>
      <w:r w:rsidR="00847D36">
        <w:rPr>
          <w:rFonts w:ascii="Times New Roman" w:eastAsia="Times New Roman" w:hAnsi="Times New Roman" w:cs="Times New Roman"/>
          <w:sz w:val="24"/>
          <w:szCs w:val="24"/>
        </w:rPr>
        <w:t xml:space="preserve"> UAB „</w:t>
      </w:r>
      <w:proofErr w:type="spellStart"/>
      <w:r w:rsidR="00847D36">
        <w:rPr>
          <w:rFonts w:ascii="Times New Roman" w:eastAsia="Times New Roman" w:hAnsi="Times New Roman" w:cs="Times New Roman"/>
          <w:sz w:val="24"/>
          <w:szCs w:val="24"/>
        </w:rPr>
        <w:t>Lizėja</w:t>
      </w:r>
      <w:proofErr w:type="spellEnd"/>
      <w:r w:rsidR="00847D36">
        <w:rPr>
          <w:rFonts w:ascii="Times New Roman" w:eastAsia="Times New Roman" w:hAnsi="Times New Roman" w:cs="Times New Roman"/>
          <w:sz w:val="24"/>
          <w:szCs w:val="24"/>
        </w:rPr>
        <w:t>“</w:t>
      </w:r>
      <w:r w:rsidR="0051512A" w:rsidRPr="00C37C77">
        <w:rPr>
          <w:rFonts w:ascii="Times New Roman" w:eastAsia="Times New Roman" w:hAnsi="Times New Roman" w:cs="Times New Roman"/>
          <w:sz w:val="24"/>
          <w:szCs w:val="24"/>
        </w:rPr>
        <w:t xml:space="preserve"> , juridinio asmens kodas </w:t>
      </w:r>
      <w:r w:rsidR="00847D36">
        <w:rPr>
          <w:rFonts w:ascii="Times New Roman" w:eastAsia="Times New Roman" w:hAnsi="Times New Roman" w:cs="Times New Roman"/>
          <w:sz w:val="24"/>
          <w:szCs w:val="24"/>
        </w:rPr>
        <w:t xml:space="preserve">1692726669 </w:t>
      </w:r>
      <w:r w:rsidR="0051512A" w:rsidRPr="00C37C77">
        <w:rPr>
          <w:rFonts w:ascii="Times New Roman" w:eastAsia="Times New Roman" w:hAnsi="Times New Roman" w:cs="Times New Roman"/>
          <w:sz w:val="24"/>
          <w:szCs w:val="24"/>
        </w:rPr>
        <w:t xml:space="preserve"> atstovaujama </w:t>
      </w:r>
      <w:r w:rsidR="00847D36">
        <w:rPr>
          <w:rFonts w:ascii="Times New Roman" w:eastAsia="Times New Roman" w:hAnsi="Times New Roman" w:cs="Times New Roman"/>
          <w:sz w:val="24"/>
          <w:szCs w:val="24"/>
        </w:rPr>
        <w:t xml:space="preserve"> direktoriaus </w:t>
      </w:r>
      <w:proofErr w:type="spellStart"/>
      <w:r w:rsidR="00847D36" w:rsidRPr="007E64DB">
        <w:rPr>
          <w:rFonts w:ascii="Times New Roman" w:eastAsia="Times New Roman" w:hAnsi="Times New Roman" w:cs="Times New Roman"/>
          <w:sz w:val="24"/>
          <w:szCs w:val="24"/>
          <w:highlight w:val="black"/>
        </w:rPr>
        <w:t>Gintar</w:t>
      </w:r>
      <w:r w:rsidR="007E64DB" w:rsidRPr="007E64DB">
        <w:rPr>
          <w:rFonts w:ascii="Times New Roman" w:eastAsia="Times New Roman" w:hAnsi="Times New Roman" w:cs="Times New Roman"/>
          <w:sz w:val="24"/>
          <w:szCs w:val="24"/>
          <w:highlight w:val="black"/>
        </w:rPr>
        <w:t>i</w:t>
      </w:r>
      <w:r w:rsidR="00847D36" w:rsidRPr="007E64DB">
        <w:rPr>
          <w:rFonts w:ascii="Times New Roman" w:eastAsia="Times New Roman" w:hAnsi="Times New Roman" w:cs="Times New Roman"/>
          <w:sz w:val="24"/>
          <w:szCs w:val="24"/>
          <w:highlight w:val="black"/>
        </w:rPr>
        <w:t>o</w:t>
      </w:r>
      <w:proofErr w:type="spellEnd"/>
      <w:r w:rsidR="00847D36" w:rsidRPr="007E64DB">
        <w:rPr>
          <w:rFonts w:ascii="Times New Roman" w:eastAsia="Times New Roman" w:hAnsi="Times New Roman" w:cs="Times New Roman"/>
          <w:sz w:val="24"/>
          <w:szCs w:val="24"/>
          <w:highlight w:val="black"/>
        </w:rPr>
        <w:t xml:space="preserve"> </w:t>
      </w:r>
      <w:proofErr w:type="spellStart"/>
      <w:r w:rsidR="00847D36" w:rsidRPr="007E64DB">
        <w:rPr>
          <w:rFonts w:ascii="Times New Roman" w:eastAsia="Times New Roman" w:hAnsi="Times New Roman" w:cs="Times New Roman"/>
          <w:sz w:val="24"/>
          <w:szCs w:val="24"/>
          <w:highlight w:val="black"/>
        </w:rPr>
        <w:t>Liberio</w:t>
      </w:r>
      <w:proofErr w:type="spellEnd"/>
      <w:r w:rsidR="00847D36">
        <w:rPr>
          <w:rFonts w:ascii="Times New Roman" w:eastAsia="Times New Roman" w:hAnsi="Times New Roman" w:cs="Times New Roman"/>
          <w:sz w:val="24"/>
          <w:szCs w:val="24"/>
        </w:rPr>
        <w:t xml:space="preserve">, </w:t>
      </w:r>
      <w:r w:rsidR="0051512A" w:rsidRPr="00C37C77">
        <w:rPr>
          <w:rFonts w:ascii="Times New Roman" w:eastAsia="Times New Roman" w:hAnsi="Times New Roman" w:cs="Times New Roman"/>
          <w:sz w:val="24"/>
          <w:szCs w:val="24"/>
        </w:rPr>
        <w:t>veikiančio pagal bendrovės įstatus, toliau vadinama pardavėju, įvykdę viešojo pirkimo procedūras, sudarė šią sutartį (toliau – sutartis), (toliau kartu šalys, o atskirai – šalis).</w:t>
      </w:r>
    </w:p>
    <w:p w:rsidR="0051512A" w:rsidRDefault="0051512A" w:rsidP="0051512A">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37C77">
        <w:rPr>
          <w:rFonts w:ascii="Times New Roman" w:eastAsia="Times New Roman" w:hAnsi="Times New Roman" w:cs="Times New Roman"/>
          <w:b/>
          <w:bCs/>
          <w:sz w:val="24"/>
          <w:szCs w:val="24"/>
        </w:rPr>
        <w:t>I. SUTARTIES OBJEKTAS</w:t>
      </w:r>
    </w:p>
    <w:p w:rsidR="0051512A" w:rsidRPr="00C37C77" w:rsidRDefault="0051512A" w:rsidP="0051512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1512A" w:rsidRPr="00C37C77" w:rsidRDefault="0051512A" w:rsidP="0051512A">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 xml:space="preserve">1. </w:t>
      </w:r>
      <w:r w:rsidRPr="00745E51">
        <w:rPr>
          <w:rFonts w:ascii="Times New Roman" w:eastAsia="Times New Roman" w:hAnsi="Times New Roman" w:cs="Times New Roman"/>
          <w:b/>
          <w:sz w:val="24"/>
          <w:szCs w:val="24"/>
        </w:rPr>
        <w:t>Kanceliarinių prekių pirkimas</w:t>
      </w:r>
      <w:r w:rsidRPr="00C37C77">
        <w:rPr>
          <w:rFonts w:ascii="Times New Roman" w:eastAsia="Times New Roman" w:hAnsi="Times New Roman" w:cs="Times New Roman"/>
          <w:sz w:val="24"/>
          <w:szCs w:val="24"/>
        </w:rPr>
        <w:t xml:space="preserve"> (toliau – prekės) pagal sutarties priedą, kuris yra neatskiriama šios sutarties dalis.</w:t>
      </w:r>
    </w:p>
    <w:p w:rsidR="0051512A" w:rsidRPr="00C37C77" w:rsidRDefault="0051512A" w:rsidP="0051512A">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 xml:space="preserve">2. Šia sutartimi pardavėjas įsipareigoja per sutartyje numatytus terminus pristatyti pagal pirkėjo pateiktus atskirus užsakymus sutarties priede nurodytas prekes, o pirkėjas įsipareigoja priimti ir sumokėti už prekes pagal sutarties priede nurodytas kainas. </w:t>
      </w:r>
    </w:p>
    <w:p w:rsidR="0051512A" w:rsidRPr="00C37C77" w:rsidRDefault="0051512A" w:rsidP="0051512A">
      <w:pPr>
        <w:widowControl w:val="0"/>
        <w:tabs>
          <w:tab w:val="left" w:pos="1134"/>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3. Pardavėjas prekes turi tiekti pagal pirkėjo pateiktus užsakymus, supakuoti kiekvieną užsakymą atskiroje dėžėje, ant dėžės užrašyti užsakymo pavadinimą. Visos pirkėjo užsakytos ir pardavėjo pateiktos prekės turi atitikti sutarties priede nurodytas prekių technines charakteristikas. Užsakymus pardavėjas turi priimti elektroniniu paštu.</w:t>
      </w: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37C77">
        <w:rPr>
          <w:rFonts w:ascii="Times New Roman" w:eastAsia="Times New Roman" w:hAnsi="Times New Roman" w:cs="Times New Roman"/>
          <w:b/>
          <w:bCs/>
          <w:sz w:val="24"/>
          <w:szCs w:val="24"/>
        </w:rPr>
        <w:t>II. SUTARTIES KAINA IR APMOKĖJIMO TVARKA</w:t>
      </w: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Preliminari sutarties vertė </w:t>
      </w:r>
      <w:r w:rsidR="00847D36">
        <w:rPr>
          <w:rFonts w:ascii="Times New Roman" w:eastAsia="Times New Roman" w:hAnsi="Times New Roman" w:cs="Times New Roman"/>
          <w:sz w:val="24"/>
          <w:szCs w:val="24"/>
        </w:rPr>
        <w:t>3646,31</w:t>
      </w:r>
      <w:r w:rsidRPr="00C37C77">
        <w:rPr>
          <w:rFonts w:ascii="Times New Roman" w:eastAsia="Times New Roman" w:hAnsi="Times New Roman" w:cs="Times New Roman"/>
          <w:sz w:val="24"/>
          <w:szCs w:val="24"/>
        </w:rPr>
        <w:t xml:space="preserve"> (</w:t>
      </w:r>
      <w:r w:rsidR="00847D36">
        <w:rPr>
          <w:rFonts w:ascii="Times New Roman" w:eastAsia="Times New Roman" w:hAnsi="Times New Roman" w:cs="Times New Roman"/>
          <w:sz w:val="24"/>
          <w:szCs w:val="24"/>
        </w:rPr>
        <w:t>Trys tūkstančiai šeši šimtai keturiasdešimt šeši eurai, 31 ct.</w:t>
      </w:r>
      <w:r w:rsidRPr="00C37C77">
        <w:rPr>
          <w:rFonts w:ascii="Times New Roman" w:eastAsia="Times New Roman" w:hAnsi="Times New Roman" w:cs="Times New Roman"/>
          <w:sz w:val="24"/>
          <w:szCs w:val="24"/>
        </w:rPr>
        <w:t>) su PVM per visą sutarties galiojimo laikotarpį</w:t>
      </w:r>
      <w:r>
        <w:rPr>
          <w:rFonts w:ascii="Times New Roman" w:eastAsia="Times New Roman" w:hAnsi="Times New Roman" w:cs="Times New Roman"/>
          <w:sz w:val="24"/>
          <w:szCs w:val="24"/>
        </w:rPr>
        <w:t>, įskaitant ir pratęsimus</w:t>
      </w:r>
      <w:r w:rsidRPr="00C37C77">
        <w:rPr>
          <w:rFonts w:ascii="Times New Roman" w:eastAsia="Times New Roman" w:hAnsi="Times New Roman" w:cs="Times New Roman"/>
          <w:sz w:val="24"/>
          <w:szCs w:val="24"/>
        </w:rPr>
        <w:t xml:space="preserve">. Prekių pavadinimai, techninės charakteristikos ir kainos yra nurodytos sutarties priede. </w:t>
      </w: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Pirkėjas, esant poreikiui, gali įsigyti prekių sąraše nenurodytų, tačiau su pirkimo objektu susijusių prekių. Pirkėjas prekių sąraše nenurodytų, tačiau su pirkimo objektu susijusių prekių gali įsigyti neviršijant 10 procentų nuo maksimalios sutarties sumos.</w:t>
      </w: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5.</w:t>
      </w:r>
      <w:r w:rsidRPr="00C37C77">
        <w:rPr>
          <w:rFonts w:ascii="Times New Roman" w:eastAsia="Times New Roman" w:hAnsi="Times New Roman" w:cs="Times New Roman"/>
          <w:color w:val="FF0000"/>
          <w:sz w:val="24"/>
          <w:szCs w:val="24"/>
        </w:rPr>
        <w:t xml:space="preserve"> </w:t>
      </w:r>
      <w:r w:rsidRPr="00C37C77">
        <w:rPr>
          <w:rFonts w:ascii="Times New Roman" w:eastAsia="Times New Roman" w:hAnsi="Times New Roman" w:cs="Times New Roman"/>
          <w:sz w:val="24"/>
          <w:szCs w:val="24"/>
        </w:rPr>
        <w:t>Į kainas yra įtrauktos visos pardavėjo išlaidos, susijusios su prekių, nurodytų sutarties priede pristatymu ir visi galiojantys mokesčiai.</w:t>
      </w:r>
    </w:p>
    <w:p w:rsidR="0051512A" w:rsidRPr="00272432"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u w:val="single"/>
        </w:rPr>
      </w:pPr>
      <w:r w:rsidRPr="00C37C77">
        <w:rPr>
          <w:rFonts w:ascii="Times New Roman" w:eastAsia="Times New Roman" w:hAnsi="Times New Roman" w:cs="Times New Roman"/>
          <w:sz w:val="24"/>
          <w:szCs w:val="24"/>
        </w:rPr>
        <w:t xml:space="preserve">6. Už užsakytas ir pristatytas prekes, nurodytas šios sutarties priede, pirkėjas sumoka pardavėjui pagal pateiktą sąskaitą faktūrą per 30 kalendorinių dienų po PVM sąskaitos faktūros gavimo. Pardavėjas PVM sąskaitas faktūras arba kitus atsiskaitymo dokumentus turi pateikti  naudodamasis elektronine paslauga „E. sąskaita“ (elektroninės paslaugos „E. sąskaitos“ svetainė pasiekiama adresu </w:t>
      </w:r>
      <w:hyperlink r:id="rId5" w:history="1">
        <w:r w:rsidRPr="00A53AAC">
          <w:rPr>
            <w:rStyle w:val="Hipersaitas"/>
            <w:rFonts w:ascii="Times New Roman" w:eastAsia="Times New Roman" w:hAnsi="Times New Roman" w:cs="Times New Roman"/>
            <w:sz w:val="24"/>
            <w:szCs w:val="24"/>
          </w:rPr>
          <w:t>www.esaskaita.eu</w:t>
        </w:r>
      </w:hyperlink>
      <w:r>
        <w:rPr>
          <w:rFonts w:ascii="Times New Roman" w:eastAsia="Times New Roman" w:hAnsi="Times New Roman" w:cs="Times New Roman"/>
          <w:sz w:val="24"/>
          <w:szCs w:val="24"/>
        </w:rPr>
        <w:t>.</w:t>
      </w:r>
      <w:r w:rsidRPr="00C37C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bookmarkStart w:id="0" w:name="_Hlk63926552"/>
      <w:r>
        <w:rPr>
          <w:rFonts w:ascii="Times New Roman" w:eastAsia="Times New Roman" w:hAnsi="Times New Roman" w:cs="Times New Roman"/>
          <w:sz w:val="24"/>
          <w:szCs w:val="24"/>
        </w:rPr>
        <w:t xml:space="preserve">Sąskaitoje - faktūroje </w:t>
      </w:r>
      <w:r w:rsidRPr="00272432">
        <w:rPr>
          <w:rFonts w:ascii="Times New Roman" w:eastAsia="Times New Roman" w:hAnsi="Times New Roman" w:cs="Times New Roman"/>
          <w:sz w:val="24"/>
          <w:szCs w:val="24"/>
          <w:u w:val="single"/>
        </w:rPr>
        <w:t>privalo būti nurodytas sutarties numeris.</w:t>
      </w:r>
      <w:bookmarkEnd w:id="0"/>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7. Prekių priėmimas ir perdavimas įforminamas PVM sąskaita faktūra.</w:t>
      </w:r>
    </w:p>
    <w:p w:rsidR="0051512A" w:rsidRPr="00C37C77" w:rsidRDefault="0051512A" w:rsidP="0051512A">
      <w:pPr>
        <w:widowControl w:val="0"/>
        <w:autoSpaceDE w:val="0"/>
        <w:autoSpaceDN w:val="0"/>
        <w:adjustRightInd w:val="0"/>
        <w:spacing w:after="0" w:line="240" w:lineRule="auto"/>
        <w:ind w:left="360"/>
        <w:jc w:val="both"/>
        <w:rPr>
          <w:rFonts w:ascii="Times New Roman" w:eastAsia="Times New Roman" w:hAnsi="Times New Roman" w:cs="Times New Roman"/>
          <w:sz w:val="24"/>
          <w:szCs w:val="24"/>
        </w:rPr>
      </w:pPr>
    </w:p>
    <w:p w:rsidR="0051512A" w:rsidRPr="00C37C77" w:rsidRDefault="0051512A" w:rsidP="0051512A">
      <w:pPr>
        <w:widowControl w:val="0"/>
        <w:autoSpaceDE w:val="0"/>
        <w:autoSpaceDN w:val="0"/>
        <w:adjustRightInd w:val="0"/>
        <w:spacing w:after="0" w:line="240" w:lineRule="auto"/>
        <w:ind w:left="360"/>
        <w:jc w:val="center"/>
        <w:rPr>
          <w:rFonts w:ascii="Times New Roman" w:eastAsia="Times New Roman" w:hAnsi="Times New Roman" w:cs="Times New Roman"/>
          <w:b/>
          <w:bCs/>
          <w:sz w:val="24"/>
          <w:szCs w:val="24"/>
        </w:rPr>
      </w:pPr>
      <w:r w:rsidRPr="00C37C77">
        <w:rPr>
          <w:rFonts w:ascii="Times New Roman" w:eastAsia="Times New Roman" w:hAnsi="Times New Roman" w:cs="Times New Roman"/>
          <w:b/>
          <w:bCs/>
          <w:sz w:val="24"/>
          <w:szCs w:val="24"/>
        </w:rPr>
        <w:t>III. PREKIŲ TIEKIMO TERMINAI</w:t>
      </w:r>
    </w:p>
    <w:p w:rsidR="0051512A" w:rsidRPr="00C37C77" w:rsidRDefault="0051512A" w:rsidP="0051512A">
      <w:pPr>
        <w:widowControl w:val="0"/>
        <w:autoSpaceDE w:val="0"/>
        <w:autoSpaceDN w:val="0"/>
        <w:adjustRightInd w:val="0"/>
        <w:spacing w:after="0" w:line="240" w:lineRule="auto"/>
        <w:ind w:left="360"/>
        <w:jc w:val="center"/>
        <w:rPr>
          <w:rFonts w:ascii="Times New Roman" w:eastAsia="Times New Roman" w:hAnsi="Times New Roman" w:cs="Times New Roman"/>
          <w:b/>
          <w:bCs/>
          <w:sz w:val="24"/>
          <w:szCs w:val="24"/>
        </w:rPr>
      </w:pPr>
    </w:p>
    <w:p w:rsidR="0051512A" w:rsidRPr="00B81340" w:rsidRDefault="0051512A" w:rsidP="00B81340">
      <w:pPr>
        <w:ind w:firstLine="1296"/>
        <w:jc w:val="both"/>
        <w:rPr>
          <w:rFonts w:ascii="Times New Roman" w:hAnsi="Times New Roman" w:cs="Times New Roman"/>
          <w:sz w:val="24"/>
          <w:szCs w:val="24"/>
        </w:rPr>
      </w:pPr>
      <w:r w:rsidRPr="00B81340">
        <w:rPr>
          <w:rFonts w:ascii="Times New Roman" w:eastAsia="Times New Roman" w:hAnsi="Times New Roman" w:cs="Times New Roman"/>
          <w:sz w:val="24"/>
          <w:szCs w:val="24"/>
        </w:rPr>
        <w:t xml:space="preserve">8. Pardavėjas užsakytas prekes pristato adresu </w:t>
      </w:r>
      <w:r w:rsidR="00B81340" w:rsidRPr="00B81340">
        <w:rPr>
          <w:rFonts w:ascii="Times New Roman" w:hAnsi="Times New Roman" w:cs="Times New Roman"/>
          <w:sz w:val="24"/>
          <w:szCs w:val="24"/>
        </w:rPr>
        <w:t>Pasvalio ligonin</w:t>
      </w:r>
      <w:r w:rsidR="00B81340">
        <w:rPr>
          <w:rFonts w:ascii="Times New Roman" w:hAnsi="Times New Roman" w:cs="Times New Roman"/>
          <w:sz w:val="24"/>
          <w:szCs w:val="24"/>
        </w:rPr>
        <w:t xml:space="preserve">ė </w:t>
      </w:r>
      <w:r w:rsidR="00B81340" w:rsidRPr="00B81340">
        <w:rPr>
          <w:rFonts w:ascii="Times New Roman" w:hAnsi="Times New Roman" w:cs="Times New Roman"/>
          <w:sz w:val="24"/>
          <w:szCs w:val="24"/>
        </w:rPr>
        <w:t>Geležinkeliečių g. 70, Pasvalys</w:t>
      </w:r>
      <w:r w:rsidR="00B81340">
        <w:rPr>
          <w:rFonts w:ascii="Times New Roman" w:hAnsi="Times New Roman" w:cs="Times New Roman"/>
          <w:sz w:val="24"/>
          <w:szCs w:val="24"/>
        </w:rPr>
        <w:t>,</w:t>
      </w:r>
      <w:r w:rsidRPr="00B81340">
        <w:rPr>
          <w:rFonts w:ascii="Times New Roman" w:eastAsia="Times New Roman" w:hAnsi="Times New Roman" w:cs="Times New Roman"/>
          <w:sz w:val="24"/>
          <w:szCs w:val="24"/>
        </w:rPr>
        <w:t xml:space="preserve"> ne vėliau kaip per </w:t>
      </w:r>
      <w:r w:rsidR="00B81340">
        <w:rPr>
          <w:rFonts w:ascii="Times New Roman" w:eastAsia="Times New Roman" w:hAnsi="Times New Roman" w:cs="Times New Roman"/>
          <w:sz w:val="24"/>
          <w:szCs w:val="24"/>
        </w:rPr>
        <w:t>2</w:t>
      </w:r>
      <w:r w:rsidRPr="00B81340">
        <w:rPr>
          <w:rFonts w:ascii="Times New Roman" w:eastAsia="Times New Roman" w:hAnsi="Times New Roman" w:cs="Times New Roman"/>
          <w:sz w:val="24"/>
          <w:szCs w:val="24"/>
        </w:rPr>
        <w:t xml:space="preserve"> darbo dienas.</w:t>
      </w:r>
    </w:p>
    <w:p w:rsidR="0051512A" w:rsidRPr="00C37C77" w:rsidRDefault="0051512A" w:rsidP="0051512A">
      <w:pPr>
        <w:widowControl w:val="0"/>
        <w:tabs>
          <w:tab w:val="left" w:pos="284"/>
          <w:tab w:val="left" w:leader="underscore" w:pos="6804"/>
        </w:tabs>
        <w:autoSpaceDE w:val="0"/>
        <w:autoSpaceDN w:val="0"/>
        <w:adjustRightInd w:val="0"/>
        <w:spacing w:before="60" w:after="60" w:line="240" w:lineRule="auto"/>
        <w:ind w:left="360"/>
        <w:jc w:val="center"/>
        <w:rPr>
          <w:rFonts w:ascii="Times New Roman" w:eastAsia="Times New Roman" w:hAnsi="Times New Roman" w:cs="Times New Roman"/>
          <w:b/>
          <w:sz w:val="24"/>
          <w:szCs w:val="24"/>
        </w:rPr>
      </w:pPr>
      <w:r w:rsidRPr="00C37C77">
        <w:rPr>
          <w:rFonts w:ascii="Times New Roman" w:eastAsia="Times New Roman" w:hAnsi="Times New Roman" w:cs="Times New Roman"/>
          <w:b/>
          <w:sz w:val="24"/>
          <w:szCs w:val="24"/>
        </w:rPr>
        <w:t>IV. GARANTIJOS IR GARANTINĖ PRIEŽIŪRA</w:t>
      </w:r>
    </w:p>
    <w:p w:rsidR="0051512A" w:rsidRPr="00C37C77" w:rsidRDefault="0051512A" w:rsidP="0051512A">
      <w:pPr>
        <w:widowControl w:val="0"/>
        <w:tabs>
          <w:tab w:val="left" w:pos="284"/>
          <w:tab w:val="left" w:leader="underscore" w:pos="6804"/>
        </w:tabs>
        <w:autoSpaceDE w:val="0"/>
        <w:autoSpaceDN w:val="0"/>
        <w:adjustRightInd w:val="0"/>
        <w:spacing w:before="60" w:after="60" w:line="240" w:lineRule="auto"/>
        <w:ind w:left="360"/>
        <w:jc w:val="center"/>
        <w:rPr>
          <w:rFonts w:ascii="Times New Roman" w:eastAsia="Times New Roman" w:hAnsi="Times New Roman" w:cs="Times New Roman"/>
          <w:b/>
          <w:sz w:val="24"/>
          <w:szCs w:val="24"/>
        </w:rPr>
      </w:pP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 xml:space="preserve">9. Pardavėjas garantuoja, kad prekių kokybė visiškai atitinka gamintojo nurodytas </w:t>
      </w:r>
      <w:r w:rsidRPr="00C37C77">
        <w:rPr>
          <w:rFonts w:ascii="Times New Roman" w:eastAsia="Times New Roman" w:hAnsi="Times New Roman" w:cs="Times New Roman"/>
          <w:sz w:val="24"/>
          <w:szCs w:val="24"/>
        </w:rPr>
        <w:lastRenderedPageBreak/>
        <w:t>specifikacijas, gamintojo šalyje nustatytus standartus, techninius reikalavimus bei Lietuvoje patvirtintus ir galiojančius standartus, turi visus leidimus ir kitus dokumentus, reikalingus prekėms eksploatuoti.</w:t>
      </w: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10. Pardavėjas suteikia prekėms garantinį laikotarpį (jeigu prekėms gali būti nustatytas garantinis laikotarpis) ne mažiau kaip 6 (šešių) mėnesių. Garantinės priežiūros pradžia skaičiuojama nuo prekių perdavimo dienos.</w:t>
      </w:r>
    </w:p>
    <w:p w:rsidR="0051512A" w:rsidRPr="00C37C77" w:rsidRDefault="0051512A" w:rsidP="0051512A">
      <w:pPr>
        <w:widowControl w:val="0"/>
        <w:tabs>
          <w:tab w:val="left" w:pos="284"/>
          <w:tab w:val="left" w:leader="underscore" w:pos="6804"/>
        </w:tabs>
        <w:autoSpaceDE w:val="0"/>
        <w:autoSpaceDN w:val="0"/>
        <w:adjustRightInd w:val="0"/>
        <w:spacing w:after="0" w:line="240" w:lineRule="auto"/>
        <w:ind w:left="357"/>
        <w:jc w:val="center"/>
        <w:rPr>
          <w:rFonts w:ascii="Times New Roman" w:eastAsia="Times New Roman" w:hAnsi="Times New Roman" w:cs="Times New Roman"/>
          <w:b/>
          <w:sz w:val="24"/>
          <w:szCs w:val="24"/>
        </w:rPr>
      </w:pPr>
    </w:p>
    <w:p w:rsidR="0051512A" w:rsidRPr="00C37C77" w:rsidRDefault="0051512A" w:rsidP="0051512A">
      <w:pPr>
        <w:widowControl w:val="0"/>
        <w:tabs>
          <w:tab w:val="left" w:pos="284"/>
          <w:tab w:val="left" w:leader="underscore" w:pos="6804"/>
        </w:tabs>
        <w:autoSpaceDE w:val="0"/>
        <w:autoSpaceDN w:val="0"/>
        <w:adjustRightInd w:val="0"/>
        <w:spacing w:after="0" w:line="240" w:lineRule="auto"/>
        <w:ind w:left="357"/>
        <w:jc w:val="center"/>
        <w:rPr>
          <w:rFonts w:ascii="Times New Roman" w:eastAsia="Times New Roman" w:hAnsi="Times New Roman" w:cs="Times New Roman"/>
          <w:b/>
          <w:sz w:val="24"/>
          <w:szCs w:val="24"/>
        </w:rPr>
      </w:pPr>
      <w:r w:rsidRPr="00C37C77">
        <w:rPr>
          <w:rFonts w:ascii="Times New Roman" w:eastAsia="Times New Roman" w:hAnsi="Times New Roman" w:cs="Times New Roman"/>
          <w:b/>
          <w:sz w:val="24"/>
          <w:szCs w:val="24"/>
        </w:rPr>
        <w:t>V. ŠALIŲ ATSAKOMYBĖ</w:t>
      </w:r>
    </w:p>
    <w:p w:rsidR="0051512A" w:rsidRPr="00C37C77" w:rsidRDefault="0051512A" w:rsidP="0051512A">
      <w:pPr>
        <w:widowControl w:val="0"/>
        <w:tabs>
          <w:tab w:val="left" w:pos="284"/>
          <w:tab w:val="left" w:leader="underscore" w:pos="6804"/>
        </w:tabs>
        <w:autoSpaceDE w:val="0"/>
        <w:autoSpaceDN w:val="0"/>
        <w:adjustRightInd w:val="0"/>
        <w:spacing w:after="0" w:line="240" w:lineRule="auto"/>
        <w:ind w:left="357"/>
        <w:jc w:val="center"/>
        <w:rPr>
          <w:rFonts w:ascii="Times New Roman" w:eastAsia="Times New Roman" w:hAnsi="Times New Roman" w:cs="Times New Roman"/>
          <w:b/>
          <w:sz w:val="24"/>
          <w:szCs w:val="24"/>
        </w:rPr>
      </w:pP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11. Šalis, neįvykdžiusi ar netinkamai įvykdžiusi savo prievolę, atsako kitai šaliai sutartyje ir Lietuvos Respublikos įstatymuose nustatytais atvejais.</w:t>
      </w: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12. Už sutartinių įsipareigojimų neįvykdymą laiku, t.</w:t>
      </w:r>
      <w:r>
        <w:rPr>
          <w:rFonts w:ascii="Times New Roman" w:eastAsia="Times New Roman" w:hAnsi="Times New Roman" w:cs="Times New Roman"/>
          <w:sz w:val="24"/>
          <w:szCs w:val="24"/>
        </w:rPr>
        <w:t xml:space="preserve"> </w:t>
      </w:r>
      <w:r w:rsidRPr="00C37C77">
        <w:rPr>
          <w:rFonts w:ascii="Times New Roman" w:eastAsia="Times New Roman" w:hAnsi="Times New Roman" w:cs="Times New Roman"/>
          <w:sz w:val="24"/>
          <w:szCs w:val="24"/>
        </w:rPr>
        <w:t xml:space="preserve">y. už kiekvieno užsakytų prekių  pristatymo vėlavimą pardavėjas moka pirkėjui baudą </w:t>
      </w:r>
      <w:r>
        <w:rPr>
          <w:rFonts w:ascii="Times New Roman" w:eastAsia="Times New Roman" w:hAnsi="Times New Roman" w:cs="Times New Roman"/>
          <w:sz w:val="24"/>
          <w:szCs w:val="24"/>
        </w:rPr>
        <w:t xml:space="preserve"> lygią 10 % nuo užsakymo vertės</w:t>
      </w:r>
      <w:r w:rsidRPr="00C37C77">
        <w:rPr>
          <w:rFonts w:ascii="Times New Roman" w:eastAsia="Times New Roman" w:hAnsi="Times New Roman" w:cs="Times New Roman"/>
          <w:sz w:val="24"/>
          <w:szCs w:val="24"/>
        </w:rPr>
        <w:t>.</w:t>
      </w: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C37C77">
        <w:rPr>
          <w:rFonts w:ascii="Times New Roman" w:eastAsia="Times New Roman" w:hAnsi="Times New Roman" w:cs="Times New Roman"/>
          <w:sz w:val="24"/>
          <w:szCs w:val="24"/>
        </w:rPr>
        <w:t xml:space="preserve">Pardavėjas, atsisakęs pradėti vykdyti sutartį, sumoka pirkėjui </w:t>
      </w:r>
      <w:r w:rsidR="00B81340">
        <w:rPr>
          <w:rFonts w:ascii="Times New Roman" w:eastAsia="Times New Roman" w:hAnsi="Times New Roman" w:cs="Times New Roman"/>
          <w:sz w:val="24"/>
          <w:szCs w:val="24"/>
        </w:rPr>
        <w:t>5</w:t>
      </w:r>
      <w:r w:rsidRPr="00C37C77">
        <w:rPr>
          <w:rFonts w:ascii="Times New Roman" w:eastAsia="Times New Roman" w:hAnsi="Times New Roman" w:cs="Times New Roman"/>
          <w:sz w:val="24"/>
          <w:szCs w:val="24"/>
        </w:rPr>
        <w:t>00,00 Eur (vieną tūkstantį) su PVM baudą.</w:t>
      </w: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C37C77">
        <w:rPr>
          <w:rFonts w:ascii="Times New Roman" w:eastAsia="Times New Roman" w:hAnsi="Times New Roman" w:cs="Times New Roman"/>
          <w:sz w:val="24"/>
          <w:szCs w:val="24"/>
        </w:rPr>
        <w:t>. Pirkėjas, laiku nesumokėjęs už užsakytas ir gautas prekes, moka pardavėjui 0,0</w:t>
      </w:r>
      <w:r w:rsidR="00B81340">
        <w:rPr>
          <w:rFonts w:ascii="Times New Roman" w:eastAsia="Times New Roman" w:hAnsi="Times New Roman" w:cs="Times New Roman"/>
          <w:sz w:val="24"/>
          <w:szCs w:val="24"/>
        </w:rPr>
        <w:t>2</w:t>
      </w:r>
      <w:r w:rsidRPr="00C37C77">
        <w:rPr>
          <w:rFonts w:ascii="Times New Roman" w:eastAsia="Times New Roman" w:hAnsi="Times New Roman" w:cs="Times New Roman"/>
          <w:sz w:val="24"/>
          <w:szCs w:val="24"/>
        </w:rPr>
        <w:t xml:space="preserve"> % užsakymo vertės dydžio delspinigius už kiekvieną uždelstą dieną.</w:t>
      </w:r>
    </w:p>
    <w:p w:rsidR="0051512A" w:rsidRPr="00C37C77" w:rsidRDefault="0051512A" w:rsidP="0051512A">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37C77">
        <w:rPr>
          <w:rFonts w:ascii="Times New Roman" w:eastAsia="Times New Roman" w:hAnsi="Times New Roman" w:cs="Times New Roman"/>
          <w:b/>
          <w:bCs/>
          <w:sz w:val="24"/>
          <w:szCs w:val="24"/>
        </w:rPr>
        <w:t>VI. NENUGALIMOS JĖGOS (</w:t>
      </w:r>
      <w:r w:rsidRPr="00C37C77">
        <w:rPr>
          <w:rFonts w:ascii="Times New Roman" w:eastAsia="Times New Roman" w:hAnsi="Times New Roman" w:cs="Times New Roman"/>
          <w:b/>
          <w:bCs/>
          <w:i/>
          <w:sz w:val="24"/>
          <w:szCs w:val="24"/>
        </w:rPr>
        <w:t>FORCE MAJEURE</w:t>
      </w:r>
      <w:r w:rsidRPr="00C37C77">
        <w:rPr>
          <w:rFonts w:ascii="Times New Roman" w:eastAsia="Times New Roman" w:hAnsi="Times New Roman" w:cs="Times New Roman"/>
          <w:b/>
          <w:bCs/>
          <w:sz w:val="24"/>
          <w:szCs w:val="24"/>
        </w:rPr>
        <w:t>) APLINKYBĖS</w:t>
      </w: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51512A" w:rsidRPr="00C37C77" w:rsidRDefault="0051512A" w:rsidP="0051512A">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C37C77">
        <w:rPr>
          <w:rFonts w:ascii="Times New Roman" w:eastAsia="Times New Roman" w:hAnsi="Times New Roman" w:cs="Times New Roman"/>
          <w:b/>
          <w:bCs/>
          <w:sz w:val="24"/>
          <w:szCs w:val="24"/>
        </w:rPr>
        <w:t xml:space="preserve">       </w:t>
      </w:r>
      <w:r w:rsidRPr="00C37C77">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Pr="00C37C77">
        <w:rPr>
          <w:rFonts w:ascii="Times New Roman" w:eastAsia="Times New Roman" w:hAnsi="Times New Roman" w:cs="Times New Roman"/>
          <w:bCs/>
          <w:sz w:val="24"/>
          <w:szCs w:val="24"/>
        </w:rPr>
        <w:t>.</w:t>
      </w:r>
      <w:r w:rsidRPr="00C37C77">
        <w:rPr>
          <w:rFonts w:ascii="Times New Roman" w:eastAsia="Times New Roman" w:hAnsi="Times New Roman" w:cs="Times New Roman"/>
          <w:b/>
          <w:bCs/>
          <w:sz w:val="24"/>
          <w:szCs w:val="24"/>
        </w:rPr>
        <w:t xml:space="preserve"> </w:t>
      </w:r>
      <w:r w:rsidRPr="00C37C77">
        <w:rPr>
          <w:rFonts w:ascii="Times New Roman" w:eastAsia="Times New Roman" w:hAnsi="Times New Roman" w:cs="Times New Roman"/>
          <w:bCs/>
          <w:i/>
          <w:sz w:val="24"/>
          <w:szCs w:val="24"/>
        </w:rPr>
        <w:t>Force majeure</w:t>
      </w:r>
      <w:r w:rsidRPr="00C37C77">
        <w:rPr>
          <w:rFonts w:ascii="Times New Roman" w:eastAsia="Times New Roman" w:hAnsi="Times New Roman" w:cs="Times New Roman"/>
          <w:bCs/>
          <w:sz w:val="24"/>
          <w:szCs w:val="24"/>
        </w:rPr>
        <w:t xml:space="preserve">“ aplinkybės suprantamos kaip tai nurodyta Atleidimo nuo atsakomybės esant nenumatytos jėgos (force majeure) aplinkybėms, taisyklėse. </w:t>
      </w:r>
    </w:p>
    <w:p w:rsidR="0051512A" w:rsidRPr="00C37C77" w:rsidRDefault="0051512A" w:rsidP="0051512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37C77">
        <w:rPr>
          <w:rFonts w:ascii="Times New Roman" w:eastAsia="Times New Roman" w:hAnsi="Times New Roman" w:cs="Times New Roman"/>
          <w:bCs/>
          <w:sz w:val="24"/>
          <w:szCs w:val="24"/>
        </w:rPr>
        <w:t xml:space="preserve">       1</w:t>
      </w:r>
      <w:r>
        <w:rPr>
          <w:rFonts w:ascii="Times New Roman" w:eastAsia="Times New Roman" w:hAnsi="Times New Roman" w:cs="Times New Roman"/>
          <w:bCs/>
          <w:sz w:val="24"/>
          <w:szCs w:val="24"/>
        </w:rPr>
        <w:t>6</w:t>
      </w:r>
      <w:r w:rsidRPr="00C37C77">
        <w:rPr>
          <w:rFonts w:ascii="Times New Roman" w:eastAsia="Times New Roman" w:hAnsi="Times New Roman" w:cs="Times New Roman"/>
          <w:bCs/>
          <w:sz w:val="24"/>
          <w:szCs w:val="24"/>
        </w:rPr>
        <w:t xml:space="preserve">. </w:t>
      </w:r>
      <w:r w:rsidRPr="00C37C77">
        <w:rPr>
          <w:rFonts w:ascii="Times New Roman" w:eastAsia="Times New Roman" w:hAnsi="Times New Roman" w:cs="Times New Roman"/>
          <w:sz w:val="24"/>
          <w:szCs w:val="24"/>
        </w:rPr>
        <w:t>Jeigu aplinkybė (“</w:t>
      </w:r>
      <w:r w:rsidRPr="00C37C77">
        <w:rPr>
          <w:rFonts w:ascii="Times New Roman" w:eastAsia="Times New Roman" w:hAnsi="Times New Roman" w:cs="Times New Roman"/>
          <w:i/>
          <w:iCs/>
          <w:sz w:val="24"/>
          <w:szCs w:val="24"/>
        </w:rPr>
        <w:t>force majeure</w:t>
      </w:r>
      <w:r w:rsidRPr="00C37C77">
        <w:rPr>
          <w:rFonts w:ascii="Times New Roman" w:eastAsia="Times New Roman" w:hAnsi="Times New Roman" w:cs="Times New Roman"/>
          <w:sz w:val="24"/>
          <w:szCs w:val="24"/>
        </w:rPr>
        <w:t xml:space="preserve">”), dėl kurios neįmanoma sutarties įvykdyti, laikina, tai šalys atleidžiamos nuo atsakomybės tik tokiam laikotarpiui, kuris numatomas atsižvelgiant į tos aplinkybės įtaką sutarties vykdymui. </w:t>
      </w:r>
    </w:p>
    <w:p w:rsidR="0051512A" w:rsidRPr="00C37C77" w:rsidRDefault="0051512A" w:rsidP="0051512A">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C37C77">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7</w:t>
      </w:r>
      <w:r w:rsidRPr="00C37C77">
        <w:rPr>
          <w:rFonts w:ascii="Times New Roman" w:eastAsia="Times New Roman" w:hAnsi="Times New Roman" w:cs="Times New Roman"/>
          <w:sz w:val="24"/>
          <w:szCs w:val="24"/>
        </w:rPr>
        <w:t>. Sutarties neįvykdžiusi šalis privalo pranešti raštu nedelsiant, bet ne vėliau kaip per 3 darbo dienas kitai šaliai apie aplinkybių (“</w:t>
      </w:r>
      <w:r w:rsidRPr="00C37C77">
        <w:rPr>
          <w:rFonts w:ascii="Times New Roman" w:eastAsia="Times New Roman" w:hAnsi="Times New Roman" w:cs="Times New Roman"/>
          <w:i/>
          <w:iCs/>
          <w:sz w:val="24"/>
          <w:szCs w:val="24"/>
        </w:rPr>
        <w:t>force majeure</w:t>
      </w:r>
      <w:r w:rsidRPr="00C37C77">
        <w:rPr>
          <w:rFonts w:ascii="Times New Roman" w:eastAsia="Times New Roman" w:hAnsi="Times New Roman" w:cs="Times New Roman"/>
          <w:sz w:val="24"/>
          <w:szCs w:val="24"/>
        </w:rPr>
        <w:t xml:space="preserve">”) atsiradimą bei jų įtaką sutarties įvykdymui. </w:t>
      </w:r>
    </w:p>
    <w:p w:rsidR="0051512A" w:rsidRPr="00C37C77" w:rsidRDefault="0051512A" w:rsidP="0051512A">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r w:rsidRPr="00C37C77">
        <w:rPr>
          <w:rFonts w:ascii="Times New Roman" w:eastAsia="Times New Roman" w:hAnsi="Times New Roman" w:cs="Times New Roman"/>
          <w:bCs/>
          <w:sz w:val="24"/>
          <w:szCs w:val="24"/>
        </w:rPr>
        <w:t xml:space="preserve">       </w:t>
      </w:r>
      <w:r w:rsidRPr="00C37C7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C37C77">
        <w:rPr>
          <w:rFonts w:ascii="Times New Roman" w:eastAsia="Times New Roman" w:hAnsi="Times New Roman" w:cs="Times New Roman"/>
          <w:sz w:val="24"/>
          <w:szCs w:val="24"/>
        </w:rPr>
        <w:t>. Jeigu pranešimas negaunamas nustatytu laiku po to, kai sutarties neįvykdžiusi šalis sužinojo ar turėjo sužinoti apie tą aplinkybę, tai pastaroji šalis privalo atlyginti dėl pranešimo negavimo atsiradusius nuostolius.</w:t>
      </w:r>
    </w:p>
    <w:p w:rsidR="0051512A" w:rsidRPr="00C37C77" w:rsidRDefault="0051512A" w:rsidP="0051512A">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C37C77">
        <w:rPr>
          <w:rFonts w:ascii="Times New Roman" w:eastAsia="Times New Roman" w:hAnsi="Times New Roman" w:cs="Times New Roman"/>
          <w:b/>
          <w:bCs/>
          <w:sz w:val="24"/>
          <w:szCs w:val="24"/>
        </w:rPr>
        <w:t>VII. SUTARTIES GALIOJIMAS IR NUTRAUKIMAS</w:t>
      </w: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51512A" w:rsidRPr="00C37C77" w:rsidRDefault="0051512A" w:rsidP="0051512A">
      <w:pPr>
        <w:widowControl w:val="0"/>
        <w:tabs>
          <w:tab w:val="left" w:pos="900"/>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9</w:t>
      </w:r>
      <w:r w:rsidRPr="00C37C77">
        <w:rPr>
          <w:rFonts w:ascii="Times New Roman" w:eastAsia="Times New Roman" w:hAnsi="Times New Roman" w:cs="Times New Roman"/>
          <w:bCs/>
          <w:sz w:val="24"/>
          <w:szCs w:val="24"/>
        </w:rPr>
        <w:t>.</w:t>
      </w:r>
      <w:r w:rsidRPr="00C37C77">
        <w:rPr>
          <w:rFonts w:ascii="Times New Roman" w:eastAsia="Times New Roman" w:hAnsi="Times New Roman" w:cs="Times New Roman"/>
          <w:b/>
          <w:bCs/>
          <w:sz w:val="24"/>
          <w:szCs w:val="24"/>
        </w:rPr>
        <w:t xml:space="preserve"> </w:t>
      </w:r>
      <w:bookmarkStart w:id="1" w:name="_Hlk63926487"/>
      <w:r w:rsidRPr="00C37C77">
        <w:rPr>
          <w:rFonts w:ascii="Times New Roman" w:eastAsia="Times New Roman" w:hAnsi="Times New Roman" w:cs="Times New Roman"/>
          <w:sz w:val="24"/>
          <w:szCs w:val="24"/>
        </w:rPr>
        <w:t xml:space="preserve">Sutartis galioja 12 mėn. nuo sutarties pasirašymo dienos ir gali būti pratęsta </w:t>
      </w:r>
      <w:r>
        <w:rPr>
          <w:rFonts w:ascii="Times New Roman" w:eastAsia="Times New Roman" w:hAnsi="Times New Roman" w:cs="Times New Roman"/>
          <w:sz w:val="24"/>
          <w:szCs w:val="24"/>
        </w:rPr>
        <w:t>vieną kartą 12 (dvylikai)</w:t>
      </w:r>
      <w:r w:rsidRPr="00C37C77">
        <w:rPr>
          <w:rFonts w:ascii="Times New Roman" w:eastAsia="Times New Roman" w:hAnsi="Times New Roman" w:cs="Times New Roman"/>
          <w:sz w:val="24"/>
          <w:szCs w:val="24"/>
        </w:rPr>
        <w:t xml:space="preserve"> mėn</w:t>
      </w:r>
      <w:r>
        <w:rPr>
          <w:rFonts w:ascii="Times New Roman" w:eastAsia="Times New Roman" w:hAnsi="Times New Roman" w:cs="Times New Roman"/>
          <w:sz w:val="24"/>
          <w:szCs w:val="24"/>
        </w:rPr>
        <w:t>esių.</w:t>
      </w:r>
      <w:r w:rsidRPr="00C37C77">
        <w:rPr>
          <w:rFonts w:ascii="Times New Roman" w:eastAsia="Times New Roman" w:hAnsi="Times New Roman" w:cs="Times New Roman"/>
          <w:sz w:val="24"/>
          <w:szCs w:val="24"/>
        </w:rPr>
        <w:t xml:space="preserve"> </w:t>
      </w:r>
      <w:r w:rsidRPr="00536CB7">
        <w:rPr>
          <w:rFonts w:ascii="Times New Roman" w:eastAsia="Times New Roman" w:hAnsi="Times New Roman" w:cs="Times New Roman"/>
          <w:sz w:val="24"/>
          <w:szCs w:val="24"/>
          <w:lang w:eastAsia="lt-LT"/>
        </w:rPr>
        <w:t>Likus 1 (vienam) mėnesiui iki sutarties galiojimo pabaigos nei vienai iš Šalių nepareiškus noro sutartį nutraukti, laikoma, kad sutartis pratęsta 12 (dvylikos) mėnesių laikotarpiui. Maksimalus sutarties galiojimo terminas – 24 (dvidešimt keturi) mėnesiai</w:t>
      </w:r>
      <w:r w:rsidRPr="00536CB7">
        <w:rPr>
          <w:rFonts w:ascii="Times New Roman" w:eastAsia="Times New Roman" w:hAnsi="Times New Roman" w:cs="Times New Roman"/>
          <w:lang w:eastAsia="lt-LT"/>
        </w:rPr>
        <w:t>.</w:t>
      </w:r>
    </w:p>
    <w:bookmarkEnd w:id="1"/>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C37C77">
        <w:rPr>
          <w:rFonts w:ascii="Times New Roman" w:eastAsia="Times New Roman" w:hAnsi="Times New Roman" w:cs="Times New Roman"/>
          <w:sz w:val="24"/>
          <w:szCs w:val="24"/>
        </w:rPr>
        <w:t>. Sutartis gali būti nutraukta šalių susitarimu arba vienos šalies iniciatyva tik sutartyje ar Lietuvos Respublikos civiliniame kodekse numatytais atvejais ir terminais.</w:t>
      </w:r>
    </w:p>
    <w:p w:rsidR="0051512A" w:rsidRPr="00C37C77" w:rsidRDefault="0051512A" w:rsidP="0051512A">
      <w:pPr>
        <w:widowControl w:val="0"/>
        <w:tabs>
          <w:tab w:val="left" w:leader="underscore" w:pos="5670"/>
          <w:tab w:val="left" w:leader="underscore" w:pos="893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C37C77">
        <w:rPr>
          <w:rFonts w:ascii="Times New Roman" w:eastAsia="Times New Roman" w:hAnsi="Times New Roman" w:cs="Times New Roman"/>
          <w:sz w:val="24"/>
          <w:szCs w:val="24"/>
        </w:rPr>
        <w:t xml:space="preserve">. Šalis turi teisę vienašališkai nutraukti sutartį, jeigu kita šalis ją iš esmės pažeidė. Apie sutarties nutraukimą turi būti pranešta raštu ne vėliau kaip prieš 15 kalendorinių dienų. </w:t>
      </w:r>
    </w:p>
    <w:p w:rsidR="0051512A" w:rsidRPr="00C37C77" w:rsidRDefault="0051512A" w:rsidP="0051512A">
      <w:pPr>
        <w:widowControl w:val="0"/>
        <w:tabs>
          <w:tab w:val="left" w:pos="85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C37C77">
        <w:rPr>
          <w:rFonts w:ascii="Times New Roman" w:eastAsia="Times New Roman" w:hAnsi="Times New Roman" w:cs="Times New Roman"/>
          <w:sz w:val="24"/>
          <w:szCs w:val="24"/>
        </w:rPr>
        <w:t>. Šalys susitaria esminėmis sutarties sąlygomis laikyti prekių tiekimo terminą ir kainą.</w:t>
      </w:r>
    </w:p>
    <w:p w:rsidR="0051512A" w:rsidRPr="00385C32" w:rsidRDefault="0051512A" w:rsidP="0051512A">
      <w:pPr>
        <w:widowControl w:val="0"/>
        <w:tabs>
          <w:tab w:val="left" w:pos="85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C37C77">
        <w:rPr>
          <w:rFonts w:ascii="Times New Roman" w:eastAsia="Times New Roman" w:hAnsi="Times New Roman" w:cs="Times New Roman"/>
          <w:sz w:val="24"/>
          <w:szCs w:val="24"/>
        </w:rPr>
        <w:t>. Jeigu kuri nors sutarties nuostata bus pripažinta negaliojančia teismine tvarka, ji bus netaikoma ir bus laikoma neįtraukta į sutartį, tačiau tai neturės jokios įtakos bei nepakenks kitų sutarties nuostatų galiojimui, teisėtumui ar privalomumui.</w:t>
      </w:r>
    </w:p>
    <w:p w:rsidR="0051512A" w:rsidRDefault="0051512A" w:rsidP="0051512A">
      <w:pPr>
        <w:widowControl w:val="0"/>
        <w:autoSpaceDE w:val="0"/>
        <w:autoSpaceDN w:val="0"/>
        <w:adjustRightInd w:val="0"/>
        <w:spacing w:after="0" w:line="240" w:lineRule="auto"/>
        <w:rPr>
          <w:rFonts w:ascii="Times New Roman" w:eastAsia="Times New Roman" w:hAnsi="Times New Roman" w:cs="Times New Roman"/>
          <w:b/>
          <w:sz w:val="24"/>
          <w:szCs w:val="24"/>
        </w:rPr>
      </w:pPr>
    </w:p>
    <w:p w:rsidR="0051512A" w:rsidRPr="00C37C77" w:rsidRDefault="0051512A" w:rsidP="0051512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C37C77">
        <w:rPr>
          <w:rFonts w:ascii="Times New Roman" w:eastAsia="Times New Roman" w:hAnsi="Times New Roman" w:cs="Times New Roman"/>
          <w:b/>
          <w:sz w:val="24"/>
          <w:szCs w:val="24"/>
        </w:rPr>
        <w:t>VIII.  SUTARTIES PAKEITIMAI</w:t>
      </w:r>
    </w:p>
    <w:p w:rsidR="0051512A" w:rsidRPr="00C37C77" w:rsidRDefault="0051512A" w:rsidP="0051512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rsidR="0051512A" w:rsidRPr="00C37C77" w:rsidRDefault="0051512A" w:rsidP="0051512A">
      <w:pPr>
        <w:spacing w:after="0" w:line="240" w:lineRule="auto"/>
        <w:ind w:firstLine="1134"/>
        <w:jc w:val="both"/>
        <w:rPr>
          <w:rFonts w:ascii="Times New Roman" w:eastAsia="Calibri" w:hAnsi="Times New Roman" w:cs="Times New Roman"/>
          <w:spacing w:val="-2"/>
          <w:sz w:val="24"/>
          <w:szCs w:val="24"/>
        </w:rPr>
      </w:pPr>
      <w:r w:rsidRPr="00C37C77">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C37C77">
        <w:rPr>
          <w:rFonts w:ascii="Times New Roman" w:eastAsia="Times New Roman" w:hAnsi="Times New Roman" w:cs="Times New Roman"/>
          <w:sz w:val="24"/>
          <w:szCs w:val="24"/>
        </w:rPr>
        <w:t xml:space="preserve">. </w:t>
      </w:r>
      <w:r w:rsidRPr="00C37C77">
        <w:rPr>
          <w:rFonts w:ascii="Times New Roman" w:eastAsia="Calibri" w:hAnsi="Times New Roman" w:cs="Times New Roman"/>
          <w:spacing w:val="-2"/>
          <w:sz w:val="24"/>
          <w:szCs w:val="24"/>
        </w:rPr>
        <w:t xml:space="preserve">Sutarties sąlygos Sutarties galiojimo laikotarpiu gali būti keičiamos, vadovaujantis Lietuvos Respublikos viešųjų pirkimų įstatymo 89 straipsnio nuostatomis. Visi Sutarties pakeitimai </w:t>
      </w:r>
      <w:r w:rsidRPr="00C37C77">
        <w:rPr>
          <w:rFonts w:ascii="Times New Roman" w:eastAsia="Calibri" w:hAnsi="Times New Roman" w:cs="Times New Roman"/>
          <w:spacing w:val="-2"/>
          <w:sz w:val="24"/>
          <w:szCs w:val="24"/>
        </w:rPr>
        <w:lastRenderedPageBreak/>
        <w:t xml:space="preserve">galioja tik tada, kai jie sudaryti raštu ir pasirašyti abiejų Šalių įgaliotų atstovų originaliais parašais – tokie Sutarties pakeitimai įsigalioja nuo abiejų Šalių pasirašymo momento, jei juose nėra nurodyta kitaip. </w:t>
      </w:r>
    </w:p>
    <w:p w:rsidR="0051512A" w:rsidRPr="00C37C77" w:rsidRDefault="0051512A" w:rsidP="0051512A">
      <w:pPr>
        <w:spacing w:after="0" w:line="240" w:lineRule="auto"/>
        <w:ind w:firstLine="1134"/>
        <w:jc w:val="both"/>
        <w:rPr>
          <w:rFonts w:ascii="Times New Roman" w:eastAsia="Calibri" w:hAnsi="Times New Roman" w:cs="Times New Roman"/>
          <w:sz w:val="24"/>
          <w:szCs w:val="24"/>
        </w:rPr>
      </w:pPr>
      <w:r w:rsidRPr="00C37C77">
        <w:rPr>
          <w:rFonts w:ascii="Times New Roman" w:eastAsia="Calibri" w:hAnsi="Times New Roman" w:cs="Times New Roman"/>
          <w:sz w:val="24"/>
          <w:szCs w:val="24"/>
        </w:rPr>
        <w:t>2</w:t>
      </w:r>
      <w:r>
        <w:rPr>
          <w:rFonts w:ascii="Times New Roman" w:eastAsia="Calibri" w:hAnsi="Times New Roman" w:cs="Times New Roman"/>
          <w:sz w:val="24"/>
          <w:szCs w:val="24"/>
        </w:rPr>
        <w:t>5</w:t>
      </w:r>
      <w:r w:rsidRPr="00C37C77">
        <w:rPr>
          <w:rFonts w:ascii="Times New Roman" w:eastAsia="Calibri" w:hAnsi="Times New Roman" w:cs="Times New Roman"/>
          <w:sz w:val="24"/>
          <w:szCs w:val="24"/>
        </w:rPr>
        <w:t>.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rsidR="0051512A" w:rsidRPr="00C37C77" w:rsidRDefault="0051512A" w:rsidP="0051512A">
      <w:pPr>
        <w:tabs>
          <w:tab w:val="left" w:pos="900"/>
        </w:tabs>
        <w:overflowPunct w:val="0"/>
        <w:autoSpaceDE w:val="0"/>
        <w:autoSpaceDN w:val="0"/>
        <w:adjustRightInd w:val="0"/>
        <w:spacing w:after="0" w:line="240" w:lineRule="auto"/>
        <w:ind w:firstLine="1080"/>
        <w:jc w:val="both"/>
        <w:textAlignment w:val="baseline"/>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C37C77">
        <w:rPr>
          <w:rFonts w:ascii="Times New Roman" w:eastAsia="Times New Roman" w:hAnsi="Times New Roman" w:cs="Times New Roman"/>
          <w:sz w:val="24"/>
          <w:szCs w:val="24"/>
        </w:rPr>
        <w:t>. Pardavėjas turi teisę keisti pasiūlytą prekę analogiška preke su geresnėmis techninėmis charakteristikomis, nedidindamas prekės kainos, jei jos negalima patiekti dėl ne nuo pardavėjo nepriklausančių aplinkybių, pavyzdžiui, pirkimo sutarties vykdymo metu prekė yra nebegaminama arba prekės negalima įsigyti rinkoje. Pakeista prekė turi atitikti tuos pačius techninėje specifikacijoje įtvirtintus reikalavimus, turi būti patiekiama ne blogesnė nei pasiūlyta tiekėjo ir už tą pačią kainą.</w:t>
      </w:r>
    </w:p>
    <w:p w:rsidR="0051512A" w:rsidRPr="00C37C77" w:rsidRDefault="0051512A" w:rsidP="0051512A">
      <w:pPr>
        <w:tabs>
          <w:tab w:val="left" w:pos="90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51512A" w:rsidRPr="00C37C77" w:rsidRDefault="0051512A" w:rsidP="0051512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w:t>
      </w:r>
      <w:r w:rsidRPr="00C37C77">
        <w:rPr>
          <w:rFonts w:ascii="Times New Roman" w:eastAsia="Times New Roman" w:hAnsi="Times New Roman" w:cs="Times New Roman"/>
          <w:b/>
          <w:sz w:val="24"/>
          <w:szCs w:val="24"/>
        </w:rPr>
        <w:t>. GINČŲ NAGRINĖJIMO TVARKA</w:t>
      </w:r>
    </w:p>
    <w:p w:rsidR="0051512A" w:rsidRPr="00C37C77" w:rsidRDefault="0051512A" w:rsidP="0051512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rsidR="0051512A" w:rsidRPr="00C37C77" w:rsidRDefault="0051512A" w:rsidP="0051512A">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ab/>
        <w:t xml:space="preserve">     2</w:t>
      </w:r>
      <w:r>
        <w:rPr>
          <w:rFonts w:ascii="Times New Roman" w:eastAsia="Times New Roman" w:hAnsi="Times New Roman" w:cs="Times New Roman"/>
          <w:sz w:val="24"/>
          <w:szCs w:val="24"/>
        </w:rPr>
        <w:t>7</w:t>
      </w:r>
      <w:r w:rsidRPr="00C37C77">
        <w:rPr>
          <w:rFonts w:ascii="Times New Roman" w:eastAsia="Times New Roman" w:hAnsi="Times New Roman" w:cs="Times New Roman"/>
          <w:sz w:val="24"/>
          <w:szCs w:val="24"/>
        </w:rPr>
        <w:t>.</w:t>
      </w:r>
      <w:r w:rsidRPr="00C37C77">
        <w:rPr>
          <w:rFonts w:ascii="Times New Roman" w:eastAsia="Times New Roman" w:hAnsi="Times New Roman" w:cs="Times New Roman"/>
          <w:i/>
          <w:sz w:val="24"/>
          <w:szCs w:val="24"/>
        </w:rPr>
        <w:t xml:space="preserve"> </w:t>
      </w:r>
      <w:r w:rsidRPr="00C37C77">
        <w:rPr>
          <w:rFonts w:ascii="Times New Roman" w:eastAsia="Times New Roman" w:hAnsi="Times New Roman" w:cs="Times New Roman"/>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rsidR="0051512A" w:rsidRPr="00C37C77" w:rsidRDefault="0051512A" w:rsidP="0051512A">
      <w:pPr>
        <w:widowControl w:val="0"/>
        <w:tabs>
          <w:tab w:val="left" w:pos="851"/>
        </w:tabs>
        <w:autoSpaceDE w:val="0"/>
        <w:autoSpaceDN w:val="0"/>
        <w:adjustRightInd w:val="0"/>
        <w:spacing w:after="0" w:line="240" w:lineRule="auto"/>
        <w:ind w:firstLine="1134"/>
        <w:jc w:val="both"/>
        <w:rPr>
          <w:rFonts w:ascii="Times New Roman" w:eastAsia="Times New Roman" w:hAnsi="Times New Roman" w:cs="Times New Roman"/>
          <w:i/>
          <w:sz w:val="24"/>
          <w:szCs w:val="24"/>
        </w:rPr>
      </w:pPr>
      <w:r w:rsidRPr="00C37C77">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C37C77">
        <w:rPr>
          <w:rFonts w:ascii="Times New Roman" w:eastAsia="Times New Roman" w:hAnsi="Times New Roman" w:cs="Times New Roman"/>
          <w:sz w:val="24"/>
          <w:szCs w:val="24"/>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rsidR="0051512A" w:rsidRPr="00C37C77" w:rsidRDefault="0051512A" w:rsidP="0051512A">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51512A" w:rsidRPr="00C37C77" w:rsidRDefault="0051512A" w:rsidP="0051512A">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Pr="00C37C77">
        <w:rPr>
          <w:rFonts w:ascii="Times New Roman" w:eastAsia="Times New Roman" w:hAnsi="Times New Roman" w:cs="Times New Roman"/>
          <w:b/>
          <w:bCs/>
          <w:sz w:val="24"/>
          <w:szCs w:val="24"/>
        </w:rPr>
        <w:t>X. BAIGIAMOSIOS NUOSTATOS</w:t>
      </w:r>
    </w:p>
    <w:p w:rsidR="0051512A" w:rsidRPr="00C37C77" w:rsidRDefault="0051512A" w:rsidP="0051512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1512A" w:rsidRPr="00C37C77" w:rsidRDefault="0051512A" w:rsidP="0051512A">
      <w:pPr>
        <w:widowControl w:val="0"/>
        <w:tabs>
          <w:tab w:val="left" w:pos="85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C37C77">
        <w:rPr>
          <w:rFonts w:ascii="Times New Roman" w:eastAsia="Times New Roman" w:hAnsi="Times New Roman" w:cs="Times New Roman"/>
          <w:sz w:val="24"/>
          <w:szCs w:val="24"/>
        </w:rPr>
        <w:t>.</w:t>
      </w:r>
      <w:r w:rsidRPr="00C37C77">
        <w:rPr>
          <w:rFonts w:ascii="Times New Roman" w:eastAsia="Times New Roman" w:hAnsi="Times New Roman" w:cs="Times New Roman"/>
          <w:i/>
          <w:sz w:val="24"/>
          <w:szCs w:val="24"/>
        </w:rPr>
        <w:t xml:space="preserve"> </w:t>
      </w:r>
      <w:r w:rsidRPr="00C37C77">
        <w:rPr>
          <w:rFonts w:ascii="Times New Roman" w:eastAsia="Times New Roman" w:hAnsi="Times New Roman" w:cs="Times New Roman"/>
          <w:sz w:val="24"/>
          <w:szCs w:val="24"/>
        </w:rPr>
        <w:t>Nė viena šalis neturi teisės perleisti visų arba dalies teisių ir pareigų pagal šią sutartį jokiai trečiajai šaliai be išankstinio raštiško kitos šalies sutikimo.</w:t>
      </w:r>
    </w:p>
    <w:p w:rsidR="0051512A" w:rsidRPr="00C37C77" w:rsidRDefault="0051512A" w:rsidP="0051512A">
      <w:pPr>
        <w:widowControl w:val="0"/>
        <w:tabs>
          <w:tab w:val="left" w:pos="85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C37C77">
        <w:rPr>
          <w:rFonts w:ascii="Times New Roman" w:eastAsia="Times New Roman" w:hAnsi="Times New Roman" w:cs="Times New Roman"/>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51512A" w:rsidRPr="00C37C77" w:rsidRDefault="0051512A" w:rsidP="0051512A">
      <w:pPr>
        <w:widowControl w:val="0"/>
        <w:tabs>
          <w:tab w:val="left" w:pos="85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C37C77">
        <w:rPr>
          <w:rFonts w:ascii="Times New Roman" w:eastAsia="Times New Roman" w:hAnsi="Times New Roman" w:cs="Times New Roman"/>
          <w:sz w:val="24"/>
          <w:szCs w:val="24"/>
        </w:rPr>
        <w:t>. Visus kitus klausimus, kurie neaptarti sutartyje, reguliuoja Lietuvos Respublikos teisės aktai.</w:t>
      </w:r>
    </w:p>
    <w:p w:rsidR="0051512A" w:rsidRPr="00C37C77" w:rsidRDefault="0051512A" w:rsidP="0051512A">
      <w:pPr>
        <w:widowControl w:val="0"/>
        <w:tabs>
          <w:tab w:val="left" w:pos="851"/>
        </w:tabs>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C37C77">
        <w:rPr>
          <w:rFonts w:ascii="Times New Roman" w:eastAsia="Times New Roman" w:hAnsi="Times New Roman" w:cs="Times New Roman"/>
          <w:sz w:val="24"/>
          <w:szCs w:val="24"/>
        </w:rPr>
        <w:t>.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51512A" w:rsidRPr="00C37C77" w:rsidRDefault="0051512A" w:rsidP="0051512A">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C37C77">
        <w:rPr>
          <w:rFonts w:ascii="Times New Roman" w:eastAsia="Times New Roman" w:hAnsi="Times New Roman" w:cs="Times New Roman"/>
          <w:sz w:val="24"/>
          <w:szCs w:val="24"/>
        </w:rPr>
        <w:t>. Ši sutartis sudaryta dviem egzemplioriais, po vieną kiekvienai šaliai ir turi vienodą juridinę galią.</w:t>
      </w:r>
    </w:p>
    <w:p w:rsidR="0051512A" w:rsidRPr="00C37C77" w:rsidRDefault="0051512A" w:rsidP="0051512A">
      <w:pPr>
        <w:tabs>
          <w:tab w:val="left" w:pos="720"/>
        </w:tabs>
        <w:spacing w:after="0" w:line="240" w:lineRule="auto"/>
        <w:ind w:firstLine="709"/>
        <w:jc w:val="both"/>
        <w:rPr>
          <w:rFonts w:ascii="Times New Roman" w:eastAsia="Calibri" w:hAnsi="Times New Roman" w:cs="Times New Roman"/>
          <w:sz w:val="24"/>
          <w:szCs w:val="24"/>
        </w:rPr>
      </w:pPr>
      <w:r w:rsidRPr="00C37C77">
        <w:rPr>
          <w:rFonts w:ascii="Times New Roman" w:eastAsia="Calibri" w:hAnsi="Times New Roman" w:cs="Times New Roman"/>
          <w:color w:val="FF0000"/>
          <w:sz w:val="24"/>
          <w:szCs w:val="24"/>
        </w:rPr>
        <w:t xml:space="preserve">       </w:t>
      </w:r>
      <w:r w:rsidRPr="00C37C77">
        <w:rPr>
          <w:rFonts w:ascii="Times New Roman" w:eastAsia="Calibri" w:hAnsi="Times New Roman" w:cs="Times New Roman"/>
          <w:sz w:val="24"/>
          <w:szCs w:val="24"/>
        </w:rPr>
        <w:t>3</w:t>
      </w:r>
      <w:r>
        <w:rPr>
          <w:rFonts w:ascii="Times New Roman" w:eastAsia="Calibri" w:hAnsi="Times New Roman" w:cs="Times New Roman"/>
          <w:sz w:val="24"/>
          <w:szCs w:val="24"/>
        </w:rPr>
        <w:t>4</w:t>
      </w:r>
      <w:r w:rsidRPr="00C37C77">
        <w:rPr>
          <w:rFonts w:ascii="Times New Roman" w:eastAsia="Calibri" w:hAnsi="Times New Roman" w:cs="Times New Roman"/>
          <w:sz w:val="24"/>
          <w:szCs w:val="24"/>
        </w:rPr>
        <w:t xml:space="preserve">. Pirkėjo paskirtas asmuo, atsakingas už sutarties vykdymą – </w:t>
      </w:r>
      <w:r w:rsidR="00B81340">
        <w:rPr>
          <w:rFonts w:ascii="Times New Roman" w:eastAsia="Calibri" w:hAnsi="Times New Roman" w:cs="Times New Roman"/>
          <w:sz w:val="24"/>
          <w:szCs w:val="24"/>
        </w:rPr>
        <w:t xml:space="preserve">sekretorė - referentė </w:t>
      </w:r>
      <w:r w:rsidR="00B81340" w:rsidRPr="00847D36">
        <w:rPr>
          <w:rFonts w:ascii="Times New Roman" w:eastAsia="Calibri" w:hAnsi="Times New Roman" w:cs="Times New Roman"/>
          <w:sz w:val="24"/>
          <w:szCs w:val="24"/>
          <w:highlight w:val="black"/>
        </w:rPr>
        <w:t>Šarūnė Šležienė</w:t>
      </w:r>
      <w:r w:rsidRPr="00847D36">
        <w:rPr>
          <w:rFonts w:ascii="Times New Roman" w:eastAsia="Calibri" w:hAnsi="Times New Roman" w:cs="Times New Roman"/>
          <w:sz w:val="24"/>
          <w:szCs w:val="24"/>
          <w:highlight w:val="black"/>
        </w:rPr>
        <w:t>, el. paštas</w:t>
      </w:r>
      <w:r w:rsidR="00B81340" w:rsidRPr="00847D36">
        <w:rPr>
          <w:rFonts w:ascii="Times New Roman" w:eastAsia="Calibri" w:hAnsi="Times New Roman" w:cs="Times New Roman"/>
          <w:sz w:val="24"/>
          <w:szCs w:val="24"/>
          <w:highlight w:val="black"/>
        </w:rPr>
        <w:t xml:space="preserve">: </w:t>
      </w:r>
      <w:proofErr w:type="spellStart"/>
      <w:r w:rsidR="00B81340" w:rsidRPr="00847D36">
        <w:rPr>
          <w:rFonts w:ascii="Times New Roman" w:eastAsia="Calibri" w:hAnsi="Times New Roman" w:cs="Times New Roman"/>
          <w:sz w:val="24"/>
          <w:szCs w:val="24"/>
          <w:highlight w:val="black"/>
        </w:rPr>
        <w:t>info@pasvalioligonine.lt</w:t>
      </w:r>
      <w:proofErr w:type="spellEnd"/>
      <w:r w:rsidRPr="00847D36">
        <w:rPr>
          <w:rFonts w:ascii="Times New Roman" w:eastAsia="Calibri" w:hAnsi="Times New Roman" w:cs="Times New Roman"/>
          <w:sz w:val="24"/>
          <w:szCs w:val="24"/>
          <w:highlight w:val="black"/>
        </w:rPr>
        <w:t>, tel.</w:t>
      </w:r>
      <w:r w:rsidR="00B81340" w:rsidRPr="00847D36">
        <w:rPr>
          <w:rFonts w:ascii="Times New Roman" w:eastAsia="Calibri" w:hAnsi="Times New Roman" w:cs="Times New Roman"/>
          <w:sz w:val="24"/>
          <w:szCs w:val="24"/>
          <w:highlight w:val="black"/>
        </w:rPr>
        <w:t xml:space="preserve"> 8 451 54 140</w:t>
      </w:r>
      <w:r w:rsidRPr="00847D36">
        <w:rPr>
          <w:rFonts w:ascii="Times New Roman" w:eastAsia="Calibri" w:hAnsi="Times New Roman" w:cs="Times New Roman"/>
          <w:sz w:val="24"/>
          <w:szCs w:val="24"/>
          <w:highlight w:val="black"/>
        </w:rPr>
        <w:t xml:space="preserve"> .</w:t>
      </w:r>
    </w:p>
    <w:p w:rsidR="0051512A" w:rsidRDefault="0051512A" w:rsidP="00B81340">
      <w:pPr>
        <w:tabs>
          <w:tab w:val="left" w:pos="0"/>
        </w:tabs>
        <w:spacing w:after="0" w:line="240" w:lineRule="auto"/>
        <w:ind w:firstLine="709"/>
        <w:jc w:val="both"/>
        <w:rPr>
          <w:rFonts w:ascii="Times New Roman" w:eastAsia="Calibri" w:hAnsi="Times New Roman" w:cs="Times New Roman"/>
          <w:sz w:val="24"/>
          <w:szCs w:val="24"/>
        </w:rPr>
      </w:pPr>
      <w:r w:rsidRPr="00C37C77">
        <w:rPr>
          <w:rFonts w:ascii="Times New Roman" w:eastAsia="Calibri" w:hAnsi="Times New Roman" w:cs="Times New Roman"/>
          <w:sz w:val="24"/>
          <w:szCs w:val="24"/>
        </w:rPr>
        <w:t xml:space="preserve">       3</w:t>
      </w:r>
      <w:r>
        <w:rPr>
          <w:rFonts w:ascii="Times New Roman" w:eastAsia="Calibri" w:hAnsi="Times New Roman" w:cs="Times New Roman"/>
          <w:sz w:val="24"/>
          <w:szCs w:val="24"/>
        </w:rPr>
        <w:t>5</w:t>
      </w:r>
      <w:r w:rsidRPr="00C37C77">
        <w:rPr>
          <w:rFonts w:ascii="Times New Roman" w:eastAsia="Calibri" w:hAnsi="Times New Roman" w:cs="Times New Roman"/>
          <w:sz w:val="24"/>
          <w:szCs w:val="24"/>
        </w:rPr>
        <w:t xml:space="preserve">. Pardavėjo paskirtas asmuo, atsakingas už sutarties vykdymą </w:t>
      </w:r>
      <w:r w:rsidR="00847D36">
        <w:rPr>
          <w:rFonts w:ascii="Times New Roman" w:eastAsia="Calibri" w:hAnsi="Times New Roman" w:cs="Times New Roman"/>
          <w:sz w:val="24"/>
          <w:szCs w:val="24"/>
        </w:rPr>
        <w:t>–</w:t>
      </w:r>
      <w:r w:rsidRPr="00C37C77">
        <w:rPr>
          <w:rFonts w:ascii="Times New Roman" w:eastAsia="Calibri" w:hAnsi="Times New Roman" w:cs="Times New Roman"/>
          <w:sz w:val="24"/>
          <w:szCs w:val="24"/>
        </w:rPr>
        <w:t xml:space="preserve"> </w:t>
      </w:r>
      <w:r w:rsidR="00847D36" w:rsidRPr="00847D36">
        <w:rPr>
          <w:rFonts w:ascii="Times New Roman" w:eastAsia="Calibri" w:hAnsi="Times New Roman" w:cs="Times New Roman"/>
          <w:sz w:val="24"/>
          <w:szCs w:val="24"/>
          <w:highlight w:val="black"/>
        </w:rPr>
        <w:t xml:space="preserve">Lina </w:t>
      </w:r>
      <w:proofErr w:type="spellStart"/>
      <w:r w:rsidR="00847D36" w:rsidRPr="00847D36">
        <w:rPr>
          <w:rFonts w:ascii="Times New Roman" w:eastAsia="Calibri" w:hAnsi="Times New Roman" w:cs="Times New Roman"/>
          <w:sz w:val="24"/>
          <w:szCs w:val="24"/>
          <w:highlight w:val="black"/>
        </w:rPr>
        <w:t>Girskienė</w:t>
      </w:r>
      <w:proofErr w:type="spellEnd"/>
      <w:r w:rsidR="00847D36" w:rsidRPr="00847D36">
        <w:rPr>
          <w:rFonts w:ascii="Times New Roman" w:eastAsia="Calibri" w:hAnsi="Times New Roman" w:cs="Times New Roman"/>
          <w:sz w:val="24"/>
          <w:szCs w:val="24"/>
          <w:highlight w:val="black"/>
        </w:rPr>
        <w:t>, tel. 8 616 73 920</w:t>
      </w:r>
      <w:r w:rsidRPr="00C37C77">
        <w:rPr>
          <w:rFonts w:ascii="Times New Roman" w:eastAsia="Calibri" w:hAnsi="Times New Roman" w:cs="Times New Roman"/>
          <w:sz w:val="24"/>
          <w:szCs w:val="24"/>
        </w:rPr>
        <w:t xml:space="preserve"> (nurodyti tokio asmens vardą, pavardę, pareigas, kontaktinius asmenis).</w:t>
      </w:r>
    </w:p>
    <w:p w:rsidR="00B81340" w:rsidRPr="00B81340" w:rsidRDefault="00B81340" w:rsidP="00B81340">
      <w:pPr>
        <w:tabs>
          <w:tab w:val="left" w:pos="0"/>
        </w:tabs>
        <w:spacing w:after="0" w:line="240" w:lineRule="auto"/>
        <w:ind w:firstLine="709"/>
        <w:jc w:val="both"/>
        <w:rPr>
          <w:rFonts w:ascii="Times New Roman" w:eastAsia="Calibri" w:hAnsi="Times New Roman" w:cs="Times New Roman"/>
          <w:sz w:val="24"/>
          <w:szCs w:val="24"/>
        </w:rPr>
      </w:pPr>
    </w:p>
    <w:p w:rsidR="0051512A" w:rsidRPr="00C37C77" w:rsidRDefault="0051512A" w:rsidP="0051512A">
      <w:pPr>
        <w:widowControl w:val="0"/>
        <w:autoSpaceDE w:val="0"/>
        <w:autoSpaceDN w:val="0"/>
        <w:adjustRightInd w:val="0"/>
        <w:spacing w:after="0" w:line="360" w:lineRule="auto"/>
        <w:ind w:firstLine="720"/>
        <w:jc w:val="center"/>
        <w:rPr>
          <w:rFonts w:ascii="Times New Roman" w:eastAsia="Times New Roman" w:hAnsi="Times New Roman" w:cs="Times New Roman"/>
          <w:b/>
          <w:sz w:val="24"/>
          <w:szCs w:val="24"/>
        </w:rPr>
      </w:pPr>
      <w:r w:rsidRPr="00C37C77">
        <w:rPr>
          <w:rFonts w:ascii="Times New Roman" w:eastAsia="Times New Roman" w:hAnsi="Times New Roman" w:cs="Times New Roman"/>
          <w:b/>
          <w:sz w:val="24"/>
          <w:szCs w:val="24"/>
        </w:rPr>
        <w:t xml:space="preserve">X. SUTARTIES PRIEDAS </w:t>
      </w:r>
    </w:p>
    <w:p w:rsidR="0051512A" w:rsidRPr="00C37C77" w:rsidRDefault="0051512A" w:rsidP="0051512A">
      <w:pPr>
        <w:spacing w:after="0" w:line="240" w:lineRule="auto"/>
        <w:ind w:firstLine="1134"/>
        <w:rPr>
          <w:rFonts w:ascii="Times New Roman" w:eastAsia="Times New Roman" w:hAnsi="Times New Roman" w:cs="Times New Roman"/>
          <w:sz w:val="24"/>
          <w:szCs w:val="24"/>
        </w:rPr>
      </w:pPr>
      <w:r w:rsidRPr="00C37C7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Kanceliarinių</w:t>
      </w:r>
      <w:r w:rsidRPr="00C37C77">
        <w:rPr>
          <w:rFonts w:ascii="Times New Roman" w:eastAsia="Times New Roman" w:hAnsi="Times New Roman" w:cs="Times New Roman"/>
          <w:sz w:val="24"/>
          <w:szCs w:val="24"/>
        </w:rPr>
        <w:t xml:space="preserve"> prekių sąrašas ir kainos,</w:t>
      </w:r>
      <w:r w:rsidR="00712D16">
        <w:rPr>
          <w:rFonts w:ascii="Times New Roman" w:eastAsia="Times New Roman" w:hAnsi="Times New Roman" w:cs="Times New Roman"/>
          <w:sz w:val="24"/>
          <w:szCs w:val="24"/>
        </w:rPr>
        <w:t xml:space="preserve"> 4</w:t>
      </w:r>
      <w:r w:rsidRPr="00C37C77">
        <w:rPr>
          <w:rFonts w:ascii="Times New Roman" w:eastAsia="Times New Roman" w:hAnsi="Times New Roman" w:cs="Times New Roman"/>
          <w:sz w:val="24"/>
          <w:szCs w:val="24"/>
        </w:rPr>
        <w:t xml:space="preserve"> lapai.</w:t>
      </w:r>
    </w:p>
    <w:p w:rsidR="0051512A" w:rsidRPr="00C37C77" w:rsidRDefault="0051512A" w:rsidP="0051512A">
      <w:pPr>
        <w:widowControl w:val="0"/>
        <w:autoSpaceDE w:val="0"/>
        <w:autoSpaceDN w:val="0"/>
        <w:adjustRightInd w:val="0"/>
        <w:spacing w:after="0" w:line="240" w:lineRule="auto"/>
        <w:rPr>
          <w:rFonts w:ascii="Times New Roman" w:eastAsia="Times New Roman" w:hAnsi="Times New Roman" w:cs="Times New Roman"/>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B81340" w:rsidRPr="00B869F3" w:rsidTr="00E05B12">
        <w:tc>
          <w:tcPr>
            <w:tcW w:w="4819" w:type="dxa"/>
            <w:tcBorders>
              <w:top w:val="single" w:sz="1" w:space="0" w:color="000000"/>
              <w:left w:val="single" w:sz="1" w:space="0" w:color="000000"/>
              <w:bottom w:val="single" w:sz="1" w:space="0" w:color="000000"/>
            </w:tcBorders>
            <w:shd w:val="clear" w:color="auto" w:fill="auto"/>
          </w:tcPr>
          <w:p w:rsidR="00B81340" w:rsidRPr="00B81340" w:rsidRDefault="00B81340" w:rsidP="00B81340">
            <w:pPr>
              <w:snapToGrid w:val="0"/>
              <w:spacing w:after="0" w:line="240" w:lineRule="auto"/>
              <w:rPr>
                <w:rFonts w:ascii="Times New Roman" w:hAnsi="Times New Roman" w:cs="Times New Roman"/>
                <w:b/>
                <w:bCs/>
                <w:color w:val="000000"/>
                <w:sz w:val="24"/>
                <w:szCs w:val="24"/>
              </w:rPr>
            </w:pPr>
            <w:r w:rsidRPr="00B81340">
              <w:rPr>
                <w:rFonts w:ascii="Times New Roman" w:hAnsi="Times New Roman" w:cs="Times New Roman"/>
                <w:b/>
                <w:bCs/>
                <w:color w:val="000000"/>
                <w:sz w:val="24"/>
                <w:szCs w:val="24"/>
              </w:rPr>
              <w:t xml:space="preserve">PIRKĖJAS:  </w:t>
            </w:r>
          </w:p>
          <w:p w:rsidR="00B81340" w:rsidRPr="00B81340" w:rsidRDefault="00B81340" w:rsidP="00B81340">
            <w:pPr>
              <w:spacing w:after="0" w:line="240" w:lineRule="auto"/>
              <w:rPr>
                <w:rFonts w:ascii="Times New Roman" w:hAnsi="Times New Roman" w:cs="Times New Roman"/>
                <w:b/>
                <w:sz w:val="24"/>
                <w:szCs w:val="24"/>
              </w:rPr>
            </w:pPr>
            <w:r w:rsidRPr="00B81340">
              <w:rPr>
                <w:rFonts w:ascii="Times New Roman" w:hAnsi="Times New Roman" w:cs="Times New Roman"/>
                <w:b/>
                <w:sz w:val="24"/>
                <w:szCs w:val="24"/>
              </w:rPr>
              <w:t xml:space="preserve">Viešoji įstaiga Pasvalio ligoninė </w:t>
            </w:r>
          </w:p>
          <w:p w:rsidR="00B81340" w:rsidRPr="00B81340" w:rsidRDefault="00B81340" w:rsidP="00B81340">
            <w:pPr>
              <w:tabs>
                <w:tab w:val="left" w:pos="5130"/>
              </w:tabs>
              <w:spacing w:after="0" w:line="240" w:lineRule="auto"/>
              <w:rPr>
                <w:rFonts w:ascii="Times New Roman" w:hAnsi="Times New Roman" w:cs="Times New Roman"/>
                <w:sz w:val="24"/>
                <w:szCs w:val="24"/>
              </w:rPr>
            </w:pPr>
            <w:r w:rsidRPr="00B81340">
              <w:rPr>
                <w:rFonts w:ascii="Times New Roman" w:hAnsi="Times New Roman" w:cs="Times New Roman"/>
                <w:sz w:val="24"/>
                <w:szCs w:val="24"/>
              </w:rPr>
              <w:lastRenderedPageBreak/>
              <w:t xml:space="preserve">Geležinkeliečių g.70 LT-39122 Pasvalys </w:t>
            </w:r>
          </w:p>
          <w:p w:rsidR="00B81340" w:rsidRPr="00B81340" w:rsidRDefault="00B81340" w:rsidP="00B81340">
            <w:pPr>
              <w:spacing w:after="0" w:line="240" w:lineRule="auto"/>
              <w:ind w:right="252"/>
              <w:jc w:val="both"/>
              <w:rPr>
                <w:rFonts w:ascii="Times New Roman" w:hAnsi="Times New Roman" w:cs="Times New Roman"/>
                <w:sz w:val="24"/>
                <w:szCs w:val="24"/>
              </w:rPr>
            </w:pPr>
            <w:r w:rsidRPr="00B81340">
              <w:rPr>
                <w:rFonts w:ascii="Times New Roman" w:hAnsi="Times New Roman" w:cs="Times New Roman"/>
                <w:sz w:val="24"/>
                <w:szCs w:val="24"/>
              </w:rPr>
              <w:t>Kodas 190583596</w:t>
            </w:r>
          </w:p>
          <w:p w:rsidR="00B81340" w:rsidRPr="00B81340" w:rsidRDefault="00B81340" w:rsidP="00B81340">
            <w:pPr>
              <w:tabs>
                <w:tab w:val="left" w:pos="5130"/>
              </w:tabs>
              <w:spacing w:after="0" w:line="240" w:lineRule="auto"/>
              <w:rPr>
                <w:rFonts w:ascii="Times New Roman" w:hAnsi="Times New Roman" w:cs="Times New Roman"/>
                <w:sz w:val="24"/>
                <w:szCs w:val="24"/>
              </w:rPr>
            </w:pPr>
            <w:proofErr w:type="spellStart"/>
            <w:r w:rsidRPr="00B81340">
              <w:rPr>
                <w:rFonts w:ascii="Times New Roman" w:hAnsi="Times New Roman" w:cs="Times New Roman"/>
                <w:sz w:val="24"/>
                <w:szCs w:val="24"/>
              </w:rPr>
              <w:t>A.s</w:t>
            </w:r>
            <w:proofErr w:type="spellEnd"/>
            <w:r w:rsidRPr="00B81340">
              <w:rPr>
                <w:rFonts w:ascii="Times New Roman" w:hAnsi="Times New Roman" w:cs="Times New Roman"/>
                <w:sz w:val="24"/>
                <w:szCs w:val="24"/>
              </w:rPr>
              <w:t xml:space="preserve">. Nr. LT234010042600080021 </w:t>
            </w:r>
          </w:p>
          <w:p w:rsidR="00B81340" w:rsidRPr="00B81340" w:rsidRDefault="00B81340" w:rsidP="00B81340">
            <w:pPr>
              <w:tabs>
                <w:tab w:val="left" w:pos="5130"/>
              </w:tabs>
              <w:spacing w:after="0" w:line="240" w:lineRule="auto"/>
              <w:rPr>
                <w:rFonts w:ascii="Times New Roman" w:hAnsi="Times New Roman" w:cs="Times New Roman"/>
                <w:sz w:val="24"/>
                <w:szCs w:val="24"/>
              </w:rPr>
            </w:pPr>
            <w:proofErr w:type="spellStart"/>
            <w:r w:rsidRPr="00B81340">
              <w:rPr>
                <w:rFonts w:ascii="Times New Roman" w:hAnsi="Times New Roman" w:cs="Times New Roman"/>
                <w:sz w:val="24"/>
                <w:szCs w:val="24"/>
              </w:rPr>
              <w:t>Luminor</w:t>
            </w:r>
            <w:proofErr w:type="spellEnd"/>
            <w:r w:rsidRPr="00B81340">
              <w:rPr>
                <w:rFonts w:ascii="Times New Roman" w:hAnsi="Times New Roman" w:cs="Times New Roman"/>
                <w:sz w:val="24"/>
                <w:szCs w:val="24"/>
              </w:rPr>
              <w:t xml:space="preserve"> Bank AB </w:t>
            </w:r>
          </w:p>
          <w:p w:rsidR="00B81340" w:rsidRPr="00B81340" w:rsidRDefault="00B81340" w:rsidP="00B81340">
            <w:pPr>
              <w:tabs>
                <w:tab w:val="left" w:pos="5130"/>
              </w:tabs>
              <w:spacing w:after="0" w:line="240" w:lineRule="auto"/>
              <w:rPr>
                <w:rFonts w:ascii="Times New Roman" w:hAnsi="Times New Roman" w:cs="Times New Roman"/>
                <w:sz w:val="24"/>
                <w:szCs w:val="24"/>
              </w:rPr>
            </w:pPr>
            <w:r w:rsidRPr="00B81340">
              <w:rPr>
                <w:rFonts w:ascii="Times New Roman" w:hAnsi="Times New Roman" w:cs="Times New Roman"/>
                <w:sz w:val="24"/>
                <w:szCs w:val="24"/>
              </w:rPr>
              <w:t>Banko kodas 40100</w:t>
            </w:r>
          </w:p>
          <w:p w:rsidR="00B81340" w:rsidRPr="00B81340" w:rsidRDefault="00B81340" w:rsidP="00B81340">
            <w:pPr>
              <w:tabs>
                <w:tab w:val="left" w:pos="5130"/>
              </w:tabs>
              <w:spacing w:after="0" w:line="240" w:lineRule="auto"/>
              <w:rPr>
                <w:rFonts w:ascii="Times New Roman" w:hAnsi="Times New Roman" w:cs="Times New Roman"/>
                <w:sz w:val="24"/>
                <w:szCs w:val="24"/>
              </w:rPr>
            </w:pPr>
            <w:r w:rsidRPr="00B81340">
              <w:rPr>
                <w:rFonts w:ascii="Times New Roman" w:hAnsi="Times New Roman" w:cs="Times New Roman"/>
                <w:sz w:val="24"/>
                <w:szCs w:val="24"/>
              </w:rPr>
              <w:t xml:space="preserve">tel. 8 451 54140; faksas 8 451 34067 </w:t>
            </w:r>
          </w:p>
          <w:p w:rsidR="00B81340" w:rsidRPr="00B81340" w:rsidRDefault="00B81340" w:rsidP="00B81340">
            <w:pPr>
              <w:spacing w:after="0" w:line="240" w:lineRule="auto"/>
              <w:ind w:right="252"/>
              <w:rPr>
                <w:rFonts w:ascii="Times New Roman" w:hAnsi="Times New Roman" w:cs="Times New Roman"/>
                <w:sz w:val="24"/>
                <w:szCs w:val="24"/>
              </w:rPr>
            </w:pPr>
            <w:r w:rsidRPr="00B81340">
              <w:rPr>
                <w:rFonts w:ascii="Times New Roman" w:hAnsi="Times New Roman" w:cs="Times New Roman"/>
                <w:sz w:val="24"/>
                <w:szCs w:val="24"/>
              </w:rPr>
              <w:t xml:space="preserve">elektroninis paštas: </w:t>
            </w:r>
            <w:hyperlink r:id="rId6" w:history="1">
              <w:r w:rsidRPr="00B81340">
                <w:rPr>
                  <w:rStyle w:val="Hipersaitas"/>
                  <w:rFonts w:ascii="Times New Roman" w:hAnsi="Times New Roman" w:cs="Times New Roman"/>
                  <w:sz w:val="24"/>
                  <w:szCs w:val="24"/>
                </w:rPr>
                <w:t>info@pasvalioligonine.lt</w:t>
              </w:r>
            </w:hyperlink>
          </w:p>
          <w:p w:rsidR="00B81340" w:rsidRDefault="00B81340" w:rsidP="00B81340">
            <w:pPr>
              <w:spacing w:after="0" w:line="240" w:lineRule="auto"/>
              <w:jc w:val="both"/>
              <w:rPr>
                <w:rFonts w:ascii="Times New Roman" w:hAnsi="Times New Roman" w:cs="Times New Roman"/>
                <w:sz w:val="24"/>
                <w:szCs w:val="24"/>
              </w:rPr>
            </w:pPr>
          </w:p>
          <w:p w:rsidR="007E64DB" w:rsidRPr="00B81340" w:rsidRDefault="007E64DB" w:rsidP="00B81340">
            <w:pPr>
              <w:spacing w:after="0" w:line="240" w:lineRule="auto"/>
              <w:jc w:val="both"/>
              <w:rPr>
                <w:rFonts w:ascii="Times New Roman" w:hAnsi="Times New Roman" w:cs="Times New Roman"/>
                <w:sz w:val="24"/>
                <w:szCs w:val="24"/>
              </w:rPr>
            </w:pPr>
          </w:p>
          <w:p w:rsidR="00B81340" w:rsidRPr="00B81340" w:rsidRDefault="00B81340" w:rsidP="00B81340">
            <w:pPr>
              <w:spacing w:after="0" w:line="240" w:lineRule="auto"/>
              <w:jc w:val="both"/>
              <w:rPr>
                <w:rFonts w:ascii="Times New Roman" w:hAnsi="Times New Roman" w:cs="Times New Roman"/>
                <w:sz w:val="24"/>
                <w:szCs w:val="24"/>
              </w:rPr>
            </w:pPr>
            <w:r w:rsidRPr="00B81340">
              <w:rPr>
                <w:rFonts w:ascii="Times New Roman" w:hAnsi="Times New Roman" w:cs="Times New Roman"/>
                <w:sz w:val="24"/>
                <w:szCs w:val="24"/>
              </w:rPr>
              <w:t xml:space="preserve"> Vyriausiasis gydytojas</w:t>
            </w:r>
          </w:p>
          <w:p w:rsidR="00B81340" w:rsidRPr="00B81340" w:rsidRDefault="00B81340" w:rsidP="00B81340">
            <w:pPr>
              <w:snapToGrid w:val="0"/>
              <w:spacing w:after="0" w:line="240" w:lineRule="auto"/>
              <w:jc w:val="both"/>
              <w:rPr>
                <w:rFonts w:ascii="Times New Roman" w:hAnsi="Times New Roman" w:cs="Times New Roman"/>
                <w:bCs/>
                <w:color w:val="000000"/>
                <w:sz w:val="24"/>
                <w:szCs w:val="24"/>
              </w:rPr>
            </w:pPr>
            <w:r w:rsidRPr="00B81340">
              <w:rPr>
                <w:rFonts w:ascii="Times New Roman" w:hAnsi="Times New Roman" w:cs="Times New Roman"/>
                <w:b/>
                <w:bCs/>
                <w:color w:val="000000"/>
                <w:sz w:val="24"/>
                <w:szCs w:val="24"/>
              </w:rPr>
              <w:t xml:space="preserve"> </w:t>
            </w:r>
            <w:r w:rsidRPr="00E4406B">
              <w:rPr>
                <w:rFonts w:ascii="Times New Roman" w:hAnsi="Times New Roman" w:cs="Times New Roman"/>
                <w:bCs/>
                <w:color w:val="000000"/>
                <w:sz w:val="24"/>
                <w:szCs w:val="24"/>
                <w:highlight w:val="black"/>
              </w:rPr>
              <w:t>Rolandas Rastauskas</w:t>
            </w:r>
          </w:p>
          <w:p w:rsidR="00B81340" w:rsidRPr="00B81340" w:rsidRDefault="00B81340" w:rsidP="00B81340">
            <w:pPr>
              <w:snapToGrid w:val="0"/>
              <w:spacing w:after="0" w:line="240" w:lineRule="auto"/>
              <w:jc w:val="both"/>
              <w:rPr>
                <w:rFonts w:ascii="Times New Roman" w:hAnsi="Times New Roman" w:cs="Times New Roman"/>
                <w:bCs/>
                <w:color w:val="000000"/>
                <w:sz w:val="24"/>
                <w:szCs w:val="24"/>
              </w:rPr>
            </w:pPr>
            <w:r w:rsidRPr="00B81340">
              <w:rPr>
                <w:rFonts w:ascii="Times New Roman" w:hAnsi="Times New Roman" w:cs="Times New Roman"/>
                <w:bCs/>
                <w:color w:val="000000"/>
                <w:sz w:val="24"/>
                <w:szCs w:val="24"/>
              </w:rPr>
              <w:t xml:space="preserve">                                             </w:t>
            </w:r>
          </w:p>
          <w:p w:rsidR="001E43A7" w:rsidRDefault="00B81340" w:rsidP="00B81340">
            <w:pPr>
              <w:snapToGrid w:val="0"/>
              <w:spacing w:after="0" w:line="240" w:lineRule="auto"/>
              <w:rPr>
                <w:rFonts w:ascii="Times New Roman" w:hAnsi="Times New Roman" w:cs="Times New Roman"/>
                <w:bCs/>
                <w:color w:val="000000"/>
                <w:sz w:val="24"/>
                <w:szCs w:val="24"/>
              </w:rPr>
            </w:pPr>
            <w:r w:rsidRPr="00B81340">
              <w:rPr>
                <w:rFonts w:ascii="Times New Roman" w:hAnsi="Times New Roman" w:cs="Times New Roman"/>
                <w:bCs/>
                <w:color w:val="000000"/>
                <w:sz w:val="24"/>
                <w:szCs w:val="24"/>
              </w:rPr>
              <w:t xml:space="preserve">                                                    </w:t>
            </w:r>
          </w:p>
          <w:p w:rsidR="00B81340" w:rsidRPr="00B81340" w:rsidRDefault="00B81340" w:rsidP="001E43A7">
            <w:pPr>
              <w:snapToGrid w:val="0"/>
              <w:spacing w:after="0" w:line="240" w:lineRule="auto"/>
              <w:jc w:val="center"/>
              <w:rPr>
                <w:rFonts w:ascii="Times New Roman" w:hAnsi="Times New Roman" w:cs="Times New Roman"/>
                <w:b/>
                <w:bCs/>
                <w:color w:val="000000"/>
                <w:sz w:val="24"/>
                <w:szCs w:val="24"/>
              </w:rPr>
            </w:pPr>
            <w:r w:rsidRPr="00B81340">
              <w:rPr>
                <w:rFonts w:ascii="Times New Roman" w:hAnsi="Times New Roman" w:cs="Times New Roman"/>
                <w:bCs/>
                <w:color w:val="000000"/>
                <w:sz w:val="24"/>
                <w:szCs w:val="24"/>
              </w:rPr>
              <w:t>A.V.</w:t>
            </w:r>
          </w:p>
        </w:tc>
        <w:tc>
          <w:tcPr>
            <w:tcW w:w="4819" w:type="dxa"/>
            <w:tcBorders>
              <w:top w:val="single" w:sz="1" w:space="0" w:color="000000"/>
              <w:left w:val="single" w:sz="1" w:space="0" w:color="000000"/>
              <w:bottom w:val="single" w:sz="1" w:space="0" w:color="000000"/>
              <w:right w:val="single" w:sz="1" w:space="0" w:color="000000"/>
            </w:tcBorders>
            <w:shd w:val="clear" w:color="auto" w:fill="auto"/>
          </w:tcPr>
          <w:p w:rsidR="00B81340" w:rsidRPr="007E64DB" w:rsidRDefault="00B81340" w:rsidP="00B81340">
            <w:pPr>
              <w:snapToGrid w:val="0"/>
              <w:spacing w:after="0" w:line="240" w:lineRule="auto"/>
              <w:rPr>
                <w:rFonts w:ascii="Times New Roman" w:hAnsi="Times New Roman" w:cs="Times New Roman"/>
                <w:b/>
                <w:bCs/>
                <w:sz w:val="24"/>
                <w:szCs w:val="24"/>
              </w:rPr>
            </w:pPr>
            <w:r w:rsidRPr="007E64DB">
              <w:rPr>
                <w:rFonts w:ascii="Times New Roman" w:hAnsi="Times New Roman" w:cs="Times New Roman"/>
                <w:b/>
                <w:bCs/>
                <w:sz w:val="24"/>
                <w:szCs w:val="24"/>
              </w:rPr>
              <w:lastRenderedPageBreak/>
              <w:t>PARDAVĖJAS</w:t>
            </w:r>
          </w:p>
          <w:p w:rsidR="00B81340" w:rsidRPr="007E64DB" w:rsidRDefault="007E64DB" w:rsidP="007E64DB">
            <w:pPr>
              <w:snapToGrid w:val="0"/>
              <w:spacing w:after="0" w:line="240" w:lineRule="auto"/>
              <w:rPr>
                <w:rFonts w:ascii="Times New Roman" w:hAnsi="Times New Roman" w:cs="Times New Roman"/>
                <w:sz w:val="24"/>
                <w:szCs w:val="24"/>
              </w:rPr>
            </w:pPr>
            <w:r w:rsidRPr="007E64DB">
              <w:rPr>
                <w:rFonts w:ascii="Times New Roman" w:hAnsi="Times New Roman" w:cs="Times New Roman"/>
                <w:b/>
                <w:bCs/>
                <w:sz w:val="24"/>
                <w:szCs w:val="24"/>
              </w:rPr>
              <w:t>UAB „LIZĖJA“</w:t>
            </w:r>
          </w:p>
          <w:p w:rsidR="00B81340" w:rsidRPr="007E64DB" w:rsidRDefault="007E64DB" w:rsidP="007E64DB">
            <w:pPr>
              <w:snapToGrid w:val="0"/>
              <w:spacing w:after="0" w:line="240" w:lineRule="auto"/>
              <w:rPr>
                <w:rFonts w:ascii="Times New Roman" w:hAnsi="Times New Roman" w:cs="Times New Roman"/>
                <w:sz w:val="24"/>
                <w:szCs w:val="24"/>
              </w:rPr>
            </w:pPr>
            <w:r w:rsidRPr="007E64DB">
              <w:rPr>
                <w:rFonts w:ascii="Times New Roman" w:hAnsi="Times New Roman" w:cs="Times New Roman"/>
                <w:sz w:val="24"/>
                <w:szCs w:val="24"/>
              </w:rPr>
              <w:lastRenderedPageBreak/>
              <w:t>P. Avižonio g. 8, LT – 39149, Pasvalys</w:t>
            </w:r>
          </w:p>
          <w:p w:rsidR="00B81340" w:rsidRPr="007E64DB" w:rsidRDefault="007E64DB" w:rsidP="007E64DB">
            <w:pPr>
              <w:snapToGrid w:val="0"/>
              <w:spacing w:after="0" w:line="240" w:lineRule="auto"/>
              <w:rPr>
                <w:rFonts w:ascii="Times New Roman" w:hAnsi="Times New Roman" w:cs="Times New Roman"/>
                <w:sz w:val="24"/>
                <w:szCs w:val="24"/>
              </w:rPr>
            </w:pPr>
            <w:r w:rsidRPr="007E64DB">
              <w:rPr>
                <w:rFonts w:ascii="Times New Roman" w:hAnsi="Times New Roman" w:cs="Times New Roman"/>
                <w:sz w:val="24"/>
                <w:szCs w:val="24"/>
              </w:rPr>
              <w:t>Kodas 169272669</w:t>
            </w:r>
          </w:p>
          <w:p w:rsidR="00B81340" w:rsidRPr="007E64DB" w:rsidRDefault="007E64DB" w:rsidP="007E64DB">
            <w:pPr>
              <w:snapToGrid w:val="0"/>
              <w:spacing w:after="0" w:line="240" w:lineRule="auto"/>
              <w:rPr>
                <w:rFonts w:ascii="Times New Roman" w:hAnsi="Times New Roman" w:cs="Times New Roman"/>
                <w:sz w:val="24"/>
                <w:szCs w:val="24"/>
              </w:rPr>
            </w:pPr>
            <w:r w:rsidRPr="007E64DB">
              <w:rPr>
                <w:rFonts w:ascii="Times New Roman" w:hAnsi="Times New Roman" w:cs="Times New Roman"/>
                <w:sz w:val="24"/>
                <w:szCs w:val="24"/>
              </w:rPr>
              <w:t>A.s.Nr.LT 79 7044 0600 0247 0624</w:t>
            </w:r>
          </w:p>
          <w:p w:rsidR="007E64DB" w:rsidRPr="007E64DB" w:rsidRDefault="007E64DB" w:rsidP="007E64DB">
            <w:pPr>
              <w:spacing w:after="0" w:line="240" w:lineRule="auto"/>
              <w:jc w:val="both"/>
              <w:rPr>
                <w:rFonts w:ascii="Times New Roman" w:hAnsi="Times New Roman" w:cs="Times New Roman"/>
                <w:sz w:val="24"/>
                <w:szCs w:val="24"/>
              </w:rPr>
            </w:pPr>
            <w:r w:rsidRPr="007E64DB">
              <w:rPr>
                <w:rFonts w:ascii="Times New Roman" w:hAnsi="Times New Roman" w:cs="Times New Roman"/>
                <w:sz w:val="24"/>
                <w:szCs w:val="24"/>
              </w:rPr>
              <w:t>AB SEB bankas</w:t>
            </w:r>
          </w:p>
          <w:p w:rsidR="007E64DB" w:rsidRPr="007E64DB" w:rsidRDefault="007E64DB" w:rsidP="007E64DB">
            <w:pPr>
              <w:spacing w:after="0"/>
              <w:jc w:val="both"/>
              <w:rPr>
                <w:rFonts w:ascii="Times New Roman" w:hAnsi="Times New Roman" w:cs="Times New Roman"/>
                <w:sz w:val="24"/>
                <w:szCs w:val="24"/>
              </w:rPr>
            </w:pPr>
            <w:r w:rsidRPr="007E64DB">
              <w:rPr>
                <w:rFonts w:ascii="Times New Roman" w:hAnsi="Times New Roman" w:cs="Times New Roman"/>
                <w:sz w:val="24"/>
                <w:szCs w:val="24"/>
              </w:rPr>
              <w:t>Banko kodas  70440</w:t>
            </w:r>
          </w:p>
          <w:p w:rsidR="007E64DB" w:rsidRPr="007E64DB" w:rsidRDefault="007E64DB" w:rsidP="007E64DB">
            <w:pPr>
              <w:spacing w:after="0"/>
              <w:jc w:val="both"/>
              <w:rPr>
                <w:rFonts w:ascii="Times New Roman" w:hAnsi="Times New Roman" w:cs="Times New Roman"/>
                <w:sz w:val="24"/>
                <w:szCs w:val="24"/>
              </w:rPr>
            </w:pPr>
            <w:proofErr w:type="spellStart"/>
            <w:r w:rsidRPr="007E64DB">
              <w:rPr>
                <w:rFonts w:ascii="Times New Roman" w:hAnsi="Times New Roman" w:cs="Times New Roman"/>
                <w:sz w:val="24"/>
                <w:szCs w:val="24"/>
              </w:rPr>
              <w:t>Tele</w:t>
            </w:r>
            <w:proofErr w:type="spellEnd"/>
            <w:r w:rsidRPr="007E64DB">
              <w:rPr>
                <w:rFonts w:ascii="Times New Roman" w:hAnsi="Times New Roman" w:cs="Times New Roman"/>
                <w:sz w:val="24"/>
                <w:szCs w:val="24"/>
              </w:rPr>
              <w:t>.: 8 451 34 456, 8 616 73920</w:t>
            </w:r>
          </w:p>
          <w:p w:rsidR="007E64DB" w:rsidRDefault="007E64DB" w:rsidP="007E64DB">
            <w:pPr>
              <w:spacing w:line="240" w:lineRule="auto"/>
              <w:jc w:val="both"/>
              <w:rPr>
                <w:rFonts w:ascii="Times New Roman" w:hAnsi="Times New Roman" w:cs="Times New Roman"/>
                <w:sz w:val="24"/>
                <w:szCs w:val="24"/>
              </w:rPr>
            </w:pPr>
            <w:r w:rsidRPr="007E64DB">
              <w:rPr>
                <w:rFonts w:ascii="Times New Roman" w:hAnsi="Times New Roman" w:cs="Times New Roman"/>
                <w:sz w:val="24"/>
                <w:szCs w:val="24"/>
              </w:rPr>
              <w:t xml:space="preserve">El. paštas: </w:t>
            </w:r>
            <w:proofErr w:type="spellStart"/>
            <w:r w:rsidRPr="007E64DB">
              <w:rPr>
                <w:rFonts w:ascii="Times New Roman" w:hAnsi="Times New Roman" w:cs="Times New Roman"/>
                <w:sz w:val="24"/>
                <w:szCs w:val="24"/>
              </w:rPr>
              <w:t>info@lizeja.lt</w:t>
            </w:r>
            <w:proofErr w:type="spellEnd"/>
            <w:r w:rsidRPr="007E64DB">
              <w:rPr>
                <w:rFonts w:ascii="Times New Roman" w:hAnsi="Times New Roman" w:cs="Times New Roman"/>
                <w:sz w:val="24"/>
                <w:szCs w:val="24"/>
              </w:rPr>
              <w:t xml:space="preserve">, </w:t>
            </w:r>
            <w:hyperlink r:id="rId7" w:history="1">
              <w:r w:rsidRPr="00092CA2">
                <w:rPr>
                  <w:rStyle w:val="Hipersaitas"/>
                  <w:rFonts w:ascii="Times New Roman" w:hAnsi="Times New Roman" w:cs="Times New Roman"/>
                  <w:sz w:val="24"/>
                  <w:szCs w:val="24"/>
                </w:rPr>
                <w:t>buhalterija@lizeja.lt</w:t>
              </w:r>
            </w:hyperlink>
          </w:p>
          <w:p w:rsidR="007E64DB" w:rsidRPr="007E64DB" w:rsidRDefault="007E64DB" w:rsidP="007E64DB">
            <w:pPr>
              <w:spacing w:line="240" w:lineRule="auto"/>
              <w:jc w:val="both"/>
              <w:rPr>
                <w:rFonts w:ascii="Times New Roman" w:hAnsi="Times New Roman" w:cs="Times New Roman"/>
                <w:sz w:val="24"/>
                <w:szCs w:val="24"/>
              </w:rPr>
            </w:pPr>
          </w:p>
          <w:p w:rsidR="007E64DB" w:rsidRPr="007E64DB" w:rsidRDefault="007E64DB" w:rsidP="007E64DB">
            <w:pPr>
              <w:jc w:val="both"/>
              <w:rPr>
                <w:rFonts w:ascii="Times New Roman" w:hAnsi="Times New Roman" w:cs="Times New Roman"/>
                <w:sz w:val="24"/>
                <w:szCs w:val="24"/>
              </w:rPr>
            </w:pPr>
            <w:r w:rsidRPr="007E64DB">
              <w:rPr>
                <w:rFonts w:ascii="Times New Roman" w:hAnsi="Times New Roman" w:cs="Times New Roman"/>
                <w:sz w:val="24"/>
                <w:szCs w:val="24"/>
              </w:rPr>
              <w:t xml:space="preserve">Direktorius                                </w:t>
            </w:r>
            <w:proofErr w:type="spellStart"/>
            <w:r w:rsidRPr="007E64DB">
              <w:rPr>
                <w:rFonts w:ascii="Times New Roman" w:hAnsi="Times New Roman" w:cs="Times New Roman"/>
                <w:sz w:val="24"/>
                <w:szCs w:val="24"/>
                <w:highlight w:val="black"/>
              </w:rPr>
              <w:t>Gintaris</w:t>
            </w:r>
            <w:proofErr w:type="spellEnd"/>
            <w:r w:rsidRPr="007E64DB">
              <w:rPr>
                <w:rFonts w:ascii="Times New Roman" w:hAnsi="Times New Roman" w:cs="Times New Roman"/>
                <w:sz w:val="24"/>
                <w:szCs w:val="24"/>
                <w:highlight w:val="black"/>
              </w:rPr>
              <w:t xml:space="preserve"> </w:t>
            </w:r>
            <w:proofErr w:type="spellStart"/>
            <w:r w:rsidRPr="007E64DB">
              <w:rPr>
                <w:rFonts w:ascii="Times New Roman" w:hAnsi="Times New Roman" w:cs="Times New Roman"/>
                <w:sz w:val="24"/>
                <w:szCs w:val="24"/>
                <w:highlight w:val="black"/>
              </w:rPr>
              <w:t>Liberis</w:t>
            </w:r>
            <w:proofErr w:type="spellEnd"/>
          </w:p>
          <w:p w:rsidR="00B81340" w:rsidRPr="007E64DB" w:rsidRDefault="00B81340" w:rsidP="007E64DB">
            <w:pPr>
              <w:snapToGrid w:val="0"/>
              <w:spacing w:after="0" w:line="240" w:lineRule="auto"/>
              <w:rPr>
                <w:rFonts w:ascii="Times New Roman" w:hAnsi="Times New Roman" w:cs="Times New Roman"/>
                <w:b/>
                <w:bCs/>
                <w:color w:val="000000"/>
                <w:sz w:val="24"/>
                <w:szCs w:val="24"/>
              </w:rPr>
            </w:pPr>
            <w:r w:rsidRPr="007E64DB">
              <w:rPr>
                <w:rFonts w:ascii="Times New Roman" w:hAnsi="Times New Roman" w:cs="Times New Roman"/>
                <w:b/>
                <w:bCs/>
                <w:color w:val="000000"/>
                <w:sz w:val="24"/>
                <w:szCs w:val="24"/>
              </w:rPr>
              <w:t xml:space="preserve">                                   </w:t>
            </w:r>
          </w:p>
          <w:p w:rsidR="00B81340" w:rsidRPr="007E64DB" w:rsidRDefault="00B81340" w:rsidP="007E64DB">
            <w:pPr>
              <w:snapToGrid w:val="0"/>
              <w:spacing w:after="0" w:line="240" w:lineRule="auto"/>
              <w:rPr>
                <w:rFonts w:ascii="Times New Roman" w:hAnsi="Times New Roman" w:cs="Times New Roman"/>
                <w:bCs/>
                <w:color w:val="000000"/>
                <w:sz w:val="24"/>
                <w:szCs w:val="24"/>
              </w:rPr>
            </w:pPr>
            <w:r w:rsidRPr="007E64DB">
              <w:rPr>
                <w:rFonts w:ascii="Times New Roman" w:hAnsi="Times New Roman" w:cs="Times New Roman"/>
                <w:b/>
                <w:bCs/>
                <w:color w:val="000000"/>
                <w:sz w:val="24"/>
                <w:szCs w:val="24"/>
              </w:rPr>
              <w:t xml:space="preserve">                                                    </w:t>
            </w:r>
            <w:r w:rsidRPr="007E64DB">
              <w:rPr>
                <w:rFonts w:ascii="Times New Roman" w:hAnsi="Times New Roman" w:cs="Times New Roman"/>
                <w:bCs/>
                <w:color w:val="000000"/>
                <w:sz w:val="24"/>
                <w:szCs w:val="24"/>
              </w:rPr>
              <w:t>A.V.</w:t>
            </w:r>
          </w:p>
        </w:tc>
      </w:tr>
    </w:tbl>
    <w:p w:rsidR="000C25A4" w:rsidRDefault="000C25A4"/>
    <w:p w:rsidR="003627D7" w:rsidRDefault="003627D7"/>
    <w:p w:rsidR="003627D7" w:rsidRDefault="003627D7"/>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tblGrid>
      <w:tr w:rsidR="007E64DB" w:rsidRPr="00A24522" w:rsidTr="00A817F8">
        <w:tc>
          <w:tcPr>
            <w:tcW w:w="4927" w:type="dxa"/>
          </w:tcPr>
          <w:p w:rsidR="007E64DB" w:rsidRPr="007E64DB" w:rsidRDefault="007E64DB" w:rsidP="00A817F8">
            <w:pPr>
              <w:jc w:val="both"/>
              <w:rPr>
                <w:b/>
                <w:bCs/>
                <w:sz w:val="24"/>
                <w:szCs w:val="24"/>
              </w:rPr>
            </w:pPr>
          </w:p>
        </w:tc>
      </w:tr>
      <w:tr w:rsidR="007E64DB" w:rsidRPr="001B352D" w:rsidTr="00A817F8">
        <w:tc>
          <w:tcPr>
            <w:tcW w:w="4927" w:type="dxa"/>
          </w:tcPr>
          <w:p w:rsidR="007E64DB" w:rsidRPr="007E64DB" w:rsidRDefault="007E64DB" w:rsidP="00A817F8">
            <w:pPr>
              <w:jc w:val="both"/>
              <w:rPr>
                <w:sz w:val="24"/>
                <w:szCs w:val="24"/>
              </w:rPr>
            </w:pPr>
          </w:p>
        </w:tc>
      </w:tr>
      <w:tr w:rsidR="007E64DB" w:rsidRPr="001B352D" w:rsidTr="00A817F8">
        <w:tc>
          <w:tcPr>
            <w:tcW w:w="4927" w:type="dxa"/>
          </w:tcPr>
          <w:p w:rsidR="007E64DB" w:rsidRPr="007E64DB" w:rsidRDefault="007E64DB" w:rsidP="00A817F8">
            <w:pPr>
              <w:jc w:val="both"/>
              <w:rPr>
                <w:sz w:val="24"/>
                <w:szCs w:val="24"/>
              </w:rPr>
            </w:pPr>
          </w:p>
        </w:tc>
      </w:tr>
      <w:tr w:rsidR="007E64DB" w:rsidRPr="001B352D" w:rsidTr="00A817F8">
        <w:tc>
          <w:tcPr>
            <w:tcW w:w="4927" w:type="dxa"/>
          </w:tcPr>
          <w:p w:rsidR="007E64DB" w:rsidRPr="007E64DB" w:rsidRDefault="007E64DB" w:rsidP="00A817F8">
            <w:pPr>
              <w:jc w:val="both"/>
              <w:rPr>
                <w:sz w:val="24"/>
                <w:szCs w:val="24"/>
              </w:rPr>
            </w:pPr>
          </w:p>
        </w:tc>
      </w:tr>
      <w:tr w:rsidR="007E64DB" w:rsidRPr="001B352D" w:rsidTr="00A817F8">
        <w:trPr>
          <w:trHeight w:val="310"/>
        </w:trPr>
        <w:tc>
          <w:tcPr>
            <w:tcW w:w="4927" w:type="dxa"/>
          </w:tcPr>
          <w:p w:rsidR="007E64DB" w:rsidRPr="007E64DB" w:rsidRDefault="007E64DB" w:rsidP="00A817F8">
            <w:pPr>
              <w:jc w:val="both"/>
              <w:rPr>
                <w:sz w:val="24"/>
                <w:szCs w:val="24"/>
              </w:rPr>
            </w:pPr>
          </w:p>
        </w:tc>
      </w:tr>
      <w:tr w:rsidR="007E64DB" w:rsidRPr="001B352D" w:rsidTr="00A817F8">
        <w:tc>
          <w:tcPr>
            <w:tcW w:w="4927" w:type="dxa"/>
          </w:tcPr>
          <w:p w:rsidR="007E64DB" w:rsidRPr="007E64DB" w:rsidRDefault="007E64DB" w:rsidP="00A817F8">
            <w:pPr>
              <w:jc w:val="both"/>
              <w:rPr>
                <w:sz w:val="24"/>
                <w:szCs w:val="24"/>
              </w:rPr>
            </w:pPr>
          </w:p>
        </w:tc>
      </w:tr>
    </w:tbl>
    <w:p w:rsidR="003627D7" w:rsidRDefault="003627D7"/>
    <w:p w:rsidR="003627D7" w:rsidRDefault="003627D7"/>
    <w:p w:rsidR="003627D7" w:rsidRDefault="003627D7"/>
    <w:p w:rsidR="003627D7" w:rsidRDefault="003627D7"/>
    <w:p w:rsidR="003627D7" w:rsidRDefault="003627D7"/>
    <w:p w:rsidR="003627D7" w:rsidRDefault="003627D7"/>
    <w:p w:rsidR="003627D7" w:rsidRDefault="003627D7"/>
    <w:p w:rsidR="003627D7" w:rsidRDefault="003627D7"/>
    <w:p w:rsidR="003627D7" w:rsidRDefault="003627D7"/>
    <w:p w:rsidR="003627D7" w:rsidRDefault="003627D7"/>
    <w:p w:rsidR="00B84F75" w:rsidRDefault="00B84F75" w:rsidP="003627D7">
      <w:pPr>
        <w:pStyle w:val="Antrat3"/>
        <w:tabs>
          <w:tab w:val="clear" w:pos="720"/>
        </w:tabs>
        <w:ind w:left="426" w:firstLine="0"/>
        <w:jc w:val="center"/>
        <w:rPr>
          <w:bCs/>
          <w:szCs w:val="24"/>
        </w:rPr>
        <w:sectPr w:rsidR="00B84F75">
          <w:pgSz w:w="11906" w:h="16838"/>
          <w:pgMar w:top="1701" w:right="567" w:bottom="1134" w:left="1701" w:header="567" w:footer="567" w:gutter="0"/>
          <w:cols w:space="1296"/>
          <w:docGrid w:linePitch="360"/>
        </w:sectPr>
      </w:pPr>
    </w:p>
    <w:p w:rsidR="00B84F75" w:rsidRPr="00B84F75" w:rsidRDefault="00B84F75" w:rsidP="00B84F75">
      <w:pPr>
        <w:pStyle w:val="Antrat3"/>
        <w:tabs>
          <w:tab w:val="clear" w:pos="720"/>
        </w:tabs>
        <w:ind w:left="426" w:firstLine="0"/>
        <w:jc w:val="center"/>
        <w:rPr>
          <w:bCs/>
          <w:szCs w:val="24"/>
        </w:rPr>
      </w:pPr>
      <w:r w:rsidRPr="00B84F75">
        <w:rPr>
          <w:bCs/>
          <w:szCs w:val="24"/>
        </w:rPr>
        <w:lastRenderedPageBreak/>
        <w:t xml:space="preserve">Priedas Nr.1 prie 2023 m. </w:t>
      </w:r>
      <w:r w:rsidR="00BD3549">
        <w:rPr>
          <w:bCs/>
          <w:szCs w:val="24"/>
        </w:rPr>
        <w:t>sausio 31</w:t>
      </w:r>
      <w:r w:rsidRPr="00B84F75">
        <w:rPr>
          <w:bCs/>
          <w:szCs w:val="24"/>
        </w:rPr>
        <w:t xml:space="preserve">d.  pirkimo – pardavimo sutarties Nr. </w:t>
      </w:r>
      <w:r w:rsidR="00BD3549" w:rsidRPr="00BD3549">
        <w:rPr>
          <w:bCs/>
          <w:szCs w:val="24"/>
        </w:rPr>
        <w:t>31/01/2022/S-16</w:t>
      </w:r>
      <w:r w:rsidR="00BD3549" w:rsidRPr="00B81340">
        <w:rPr>
          <w:szCs w:val="24"/>
        </w:rPr>
        <w:t xml:space="preserve">         </w:t>
      </w:r>
    </w:p>
    <w:p w:rsidR="00B84F75" w:rsidRPr="00B84F75" w:rsidRDefault="00B84F75" w:rsidP="00B84F75">
      <w:pPr>
        <w:snapToGrid w:val="0"/>
        <w:spacing w:after="0" w:line="240" w:lineRule="auto"/>
        <w:ind w:hanging="1134"/>
        <w:rPr>
          <w:rFonts w:ascii="Times New Roman" w:hAnsi="Times New Roman" w:cs="Times New Roman"/>
          <w:sz w:val="24"/>
          <w:szCs w:val="24"/>
        </w:rPr>
      </w:pPr>
    </w:p>
    <w:p w:rsidR="00B84F75" w:rsidRPr="00B84F75" w:rsidRDefault="00B84F75" w:rsidP="00B84F75">
      <w:pPr>
        <w:snapToGrid w:val="0"/>
        <w:spacing w:after="0" w:line="240" w:lineRule="auto"/>
        <w:ind w:hanging="1134"/>
        <w:rPr>
          <w:rFonts w:ascii="Times New Roman" w:hAnsi="Times New Roman" w:cs="Times New Roman"/>
          <w:sz w:val="24"/>
          <w:szCs w:val="24"/>
        </w:rPr>
      </w:pPr>
      <w:r w:rsidRPr="00B84F75">
        <w:rPr>
          <w:rFonts w:ascii="Times New Roman" w:hAnsi="Times New Roman" w:cs="Times New Roman"/>
          <w:sz w:val="24"/>
          <w:szCs w:val="24"/>
        </w:rPr>
        <w:t xml:space="preserve">            </w:t>
      </w:r>
    </w:p>
    <w:tbl>
      <w:tblPr>
        <w:tblW w:w="145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655"/>
        <w:gridCol w:w="4806"/>
        <w:gridCol w:w="1080"/>
        <w:gridCol w:w="1755"/>
        <w:gridCol w:w="1080"/>
        <w:gridCol w:w="1080"/>
        <w:gridCol w:w="22"/>
        <w:gridCol w:w="1362"/>
        <w:gridCol w:w="22"/>
      </w:tblGrid>
      <w:tr w:rsidR="00B84F75" w:rsidRPr="00B84F75" w:rsidTr="00B84F75">
        <w:trPr>
          <w:gridAfter w:val="1"/>
          <w:wAfter w:w="22" w:type="dxa"/>
        </w:trPr>
        <w:tc>
          <w:tcPr>
            <w:tcW w:w="720" w:type="dxa"/>
            <w:vAlign w:val="center"/>
          </w:tcPr>
          <w:p w:rsidR="00B84F75" w:rsidRPr="000407D8" w:rsidRDefault="00B84F75" w:rsidP="00B84F75">
            <w:pPr>
              <w:spacing w:after="0" w:line="240" w:lineRule="auto"/>
              <w:jc w:val="center"/>
              <w:rPr>
                <w:rFonts w:ascii="Times New Roman" w:hAnsi="Times New Roman" w:cs="Times New Roman"/>
              </w:rPr>
            </w:pPr>
            <w:r w:rsidRPr="000407D8">
              <w:rPr>
                <w:rFonts w:ascii="Times New Roman" w:hAnsi="Times New Roman" w:cs="Times New Roman"/>
              </w:rPr>
              <w:t>Eil. Nr.</w:t>
            </w:r>
          </w:p>
        </w:tc>
        <w:tc>
          <w:tcPr>
            <w:tcW w:w="2655" w:type="dxa"/>
            <w:vAlign w:val="center"/>
          </w:tcPr>
          <w:p w:rsidR="00B84F75" w:rsidRPr="000407D8" w:rsidRDefault="00B84F75" w:rsidP="00B84F75">
            <w:pPr>
              <w:pStyle w:val="Antrat4"/>
              <w:spacing w:before="0" w:line="240" w:lineRule="auto"/>
              <w:ind w:firstLine="279"/>
              <w:jc w:val="center"/>
              <w:rPr>
                <w:rFonts w:ascii="Times New Roman" w:hAnsi="Times New Roman" w:cs="Times New Roman"/>
                <w:i w:val="0"/>
                <w:iCs w:val="0"/>
                <w:color w:val="auto"/>
              </w:rPr>
            </w:pPr>
            <w:r w:rsidRPr="000407D8">
              <w:rPr>
                <w:rFonts w:ascii="Times New Roman" w:hAnsi="Times New Roman" w:cs="Times New Roman"/>
                <w:i w:val="0"/>
                <w:iCs w:val="0"/>
                <w:color w:val="auto"/>
              </w:rPr>
              <w:t>Pavadinimas</w:t>
            </w:r>
          </w:p>
        </w:tc>
        <w:tc>
          <w:tcPr>
            <w:tcW w:w="4806" w:type="dxa"/>
            <w:vAlign w:val="center"/>
          </w:tcPr>
          <w:p w:rsidR="00B84F75" w:rsidRPr="000407D8" w:rsidRDefault="00B84F75" w:rsidP="00B84F75">
            <w:pPr>
              <w:pStyle w:val="Antrat4"/>
              <w:spacing w:before="0" w:line="240" w:lineRule="auto"/>
              <w:jc w:val="center"/>
              <w:rPr>
                <w:rFonts w:ascii="Times New Roman" w:hAnsi="Times New Roman" w:cs="Times New Roman"/>
                <w:i w:val="0"/>
                <w:iCs w:val="0"/>
                <w:color w:val="auto"/>
              </w:rPr>
            </w:pPr>
            <w:r w:rsidRPr="000407D8">
              <w:rPr>
                <w:rFonts w:ascii="Times New Roman" w:hAnsi="Times New Roman" w:cs="Times New Roman"/>
                <w:i w:val="0"/>
                <w:iCs w:val="0"/>
                <w:color w:val="auto"/>
              </w:rPr>
              <w:t>Reikalavimai</w:t>
            </w:r>
          </w:p>
        </w:tc>
        <w:tc>
          <w:tcPr>
            <w:tcW w:w="1080" w:type="dxa"/>
            <w:vAlign w:val="center"/>
          </w:tcPr>
          <w:p w:rsidR="00B84F75" w:rsidRPr="000407D8" w:rsidRDefault="00B84F75" w:rsidP="00B84F75">
            <w:pPr>
              <w:spacing w:after="0" w:line="240" w:lineRule="auto"/>
              <w:jc w:val="center"/>
              <w:rPr>
                <w:rFonts w:ascii="Times New Roman" w:hAnsi="Times New Roman" w:cs="Times New Roman"/>
              </w:rPr>
            </w:pPr>
            <w:r w:rsidRPr="000407D8">
              <w:rPr>
                <w:rFonts w:ascii="Times New Roman" w:hAnsi="Times New Roman" w:cs="Times New Roman"/>
              </w:rPr>
              <w:t>Mato vienetas</w:t>
            </w:r>
          </w:p>
        </w:tc>
        <w:tc>
          <w:tcPr>
            <w:tcW w:w="1755" w:type="dxa"/>
            <w:vAlign w:val="center"/>
          </w:tcPr>
          <w:p w:rsidR="00B84F75" w:rsidRPr="000407D8" w:rsidRDefault="00B84F75" w:rsidP="00B84F75">
            <w:pPr>
              <w:spacing w:after="0" w:line="240" w:lineRule="auto"/>
              <w:jc w:val="center"/>
              <w:rPr>
                <w:rFonts w:ascii="Times New Roman" w:hAnsi="Times New Roman" w:cs="Times New Roman"/>
              </w:rPr>
            </w:pPr>
            <w:r w:rsidRPr="000407D8">
              <w:rPr>
                <w:rFonts w:ascii="Times New Roman" w:hAnsi="Times New Roman" w:cs="Times New Roman"/>
              </w:rPr>
              <w:t>Orientacinis kiekis 12 mėn.</w:t>
            </w:r>
          </w:p>
          <w:p w:rsidR="00B84F75" w:rsidRPr="000407D8" w:rsidRDefault="00B84F75" w:rsidP="00B84F75">
            <w:pPr>
              <w:spacing w:after="0" w:line="240" w:lineRule="auto"/>
              <w:jc w:val="center"/>
              <w:rPr>
                <w:rFonts w:ascii="Times New Roman" w:hAnsi="Times New Roman" w:cs="Times New Roman"/>
              </w:rPr>
            </w:pPr>
          </w:p>
        </w:tc>
        <w:tc>
          <w:tcPr>
            <w:tcW w:w="1080" w:type="dxa"/>
            <w:vAlign w:val="center"/>
          </w:tcPr>
          <w:p w:rsidR="00B84F75" w:rsidRPr="000407D8" w:rsidRDefault="00B84F75" w:rsidP="00B84F75">
            <w:pPr>
              <w:spacing w:after="0" w:line="240" w:lineRule="auto"/>
              <w:jc w:val="center"/>
              <w:rPr>
                <w:rFonts w:ascii="Times New Roman" w:hAnsi="Times New Roman" w:cs="Times New Roman"/>
              </w:rPr>
            </w:pPr>
            <w:r w:rsidRPr="000407D8">
              <w:rPr>
                <w:rFonts w:ascii="Times New Roman" w:hAnsi="Times New Roman" w:cs="Times New Roman"/>
              </w:rPr>
              <w:t>Vieneto kaina be PVM, EUR</w:t>
            </w:r>
          </w:p>
        </w:tc>
        <w:tc>
          <w:tcPr>
            <w:tcW w:w="1080" w:type="dxa"/>
            <w:vAlign w:val="center"/>
          </w:tcPr>
          <w:p w:rsidR="00B84F75" w:rsidRPr="000407D8" w:rsidRDefault="00B84F75" w:rsidP="00B84F75">
            <w:pPr>
              <w:spacing w:after="0" w:line="240" w:lineRule="auto"/>
              <w:jc w:val="center"/>
              <w:rPr>
                <w:rFonts w:ascii="Times New Roman" w:hAnsi="Times New Roman" w:cs="Times New Roman"/>
              </w:rPr>
            </w:pPr>
            <w:r w:rsidRPr="000407D8">
              <w:rPr>
                <w:rFonts w:ascii="Times New Roman" w:hAnsi="Times New Roman" w:cs="Times New Roman"/>
              </w:rPr>
              <w:t>Vieneto kaina su PVM, EUR</w:t>
            </w:r>
          </w:p>
        </w:tc>
        <w:tc>
          <w:tcPr>
            <w:tcW w:w="1384" w:type="dxa"/>
            <w:gridSpan w:val="2"/>
          </w:tcPr>
          <w:p w:rsidR="00B84F75" w:rsidRPr="000407D8" w:rsidRDefault="00B84F75" w:rsidP="00B84F75">
            <w:pPr>
              <w:spacing w:after="0" w:line="240" w:lineRule="auto"/>
              <w:jc w:val="center"/>
              <w:rPr>
                <w:rFonts w:ascii="Times New Roman" w:hAnsi="Times New Roman" w:cs="Times New Roman"/>
              </w:rPr>
            </w:pPr>
            <w:r w:rsidRPr="000407D8">
              <w:rPr>
                <w:rFonts w:ascii="Times New Roman" w:hAnsi="Times New Roman" w:cs="Times New Roman"/>
              </w:rPr>
              <w:t>Bendra suma su PVM, EUR</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Lipnūs lapeliai</w:t>
            </w:r>
          </w:p>
        </w:tc>
        <w:tc>
          <w:tcPr>
            <w:tcW w:w="4806" w:type="dxa"/>
          </w:tcPr>
          <w:p w:rsidR="00B84F75" w:rsidRPr="00B84F75" w:rsidRDefault="00B84F75" w:rsidP="00B84F75">
            <w:pPr>
              <w:spacing w:after="0" w:line="240" w:lineRule="auto"/>
              <w:rPr>
                <w:rFonts w:ascii="Times New Roman" w:hAnsi="Times New Roman" w:cs="Times New Roman"/>
                <w:sz w:val="24"/>
                <w:szCs w:val="24"/>
                <w:lang w:val="pl-PL"/>
              </w:rPr>
            </w:pPr>
            <w:r w:rsidRPr="00B84F75">
              <w:rPr>
                <w:rFonts w:ascii="Times New Roman" w:hAnsi="Times New Roman" w:cs="Times New Roman"/>
                <w:sz w:val="24"/>
                <w:szCs w:val="24"/>
              </w:rPr>
              <w:t xml:space="preserve">76 x 76 mm, </w:t>
            </w:r>
            <w:proofErr w:type="spellStart"/>
            <w:r w:rsidRPr="00B84F75">
              <w:rPr>
                <w:rFonts w:ascii="Times New Roman" w:hAnsi="Times New Roman" w:cs="Times New Roman"/>
                <w:sz w:val="24"/>
                <w:szCs w:val="24"/>
                <w:lang w:val="pl-PL" w:eastAsia="lt-LT"/>
              </w:rPr>
              <w:t>blokelyje</w:t>
            </w:r>
            <w:proofErr w:type="spellEnd"/>
            <w:r w:rsidRPr="00B84F75">
              <w:rPr>
                <w:rFonts w:ascii="Times New Roman" w:hAnsi="Times New Roman" w:cs="Times New Roman"/>
                <w:sz w:val="24"/>
                <w:szCs w:val="24"/>
                <w:lang w:val="pl-PL" w:eastAsia="lt-LT"/>
              </w:rPr>
              <w:t xml:space="preserve"> 100 </w:t>
            </w:r>
            <w:proofErr w:type="spellStart"/>
            <w:r w:rsidRPr="00B84F75">
              <w:rPr>
                <w:rFonts w:ascii="Times New Roman" w:hAnsi="Times New Roman" w:cs="Times New Roman"/>
                <w:sz w:val="24"/>
                <w:szCs w:val="24"/>
                <w:lang w:val="pl-PL" w:eastAsia="lt-LT"/>
              </w:rPr>
              <w:t>lapelių</w:t>
            </w:r>
            <w:proofErr w:type="spellEnd"/>
            <w:r w:rsidRPr="00B84F75">
              <w:rPr>
                <w:rFonts w:ascii="Times New Roman" w:hAnsi="Times New Roman" w:cs="Times New Roman"/>
                <w:sz w:val="24"/>
                <w:szCs w:val="24"/>
                <w:lang w:val="pl-PL" w:eastAsia="lt-LT"/>
              </w:rPr>
              <w: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60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0,65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0,79</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47,4</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lang w:eastAsia="lt-LT"/>
              </w:rPr>
            </w:pPr>
            <w:r w:rsidRPr="00B84F75">
              <w:rPr>
                <w:rFonts w:ascii="Times New Roman" w:hAnsi="Times New Roman" w:cs="Times New Roman"/>
                <w:sz w:val="24"/>
                <w:szCs w:val="24"/>
                <w:lang w:eastAsia="lt-LT"/>
              </w:rPr>
              <w:t>Lipnūs lapeliai</w:t>
            </w:r>
          </w:p>
          <w:p w:rsidR="00B84F75" w:rsidRPr="00B84F75" w:rsidRDefault="00B84F75" w:rsidP="00B84F75">
            <w:pPr>
              <w:spacing w:after="0" w:line="240" w:lineRule="auto"/>
              <w:rPr>
                <w:rFonts w:ascii="Times New Roman" w:hAnsi="Times New Roman" w:cs="Times New Roman"/>
                <w:sz w:val="24"/>
                <w:szCs w:val="24"/>
              </w:rPr>
            </w:pP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lang w:eastAsia="lt-LT"/>
              </w:rPr>
              <w:t>Įvairių spalvų, dydis 38x51 mm, blokelyje 100 lapelių.</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0,55</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11</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lang w:eastAsia="lt-LT"/>
              </w:rPr>
            </w:pPr>
            <w:r w:rsidRPr="00B84F75">
              <w:rPr>
                <w:rFonts w:ascii="Times New Roman" w:hAnsi="Times New Roman" w:cs="Times New Roman"/>
                <w:sz w:val="24"/>
                <w:szCs w:val="24"/>
                <w:lang w:eastAsia="lt-LT"/>
              </w:rPr>
              <w:t>Lipnūs lapeliai</w:t>
            </w:r>
          </w:p>
          <w:p w:rsidR="00B84F75" w:rsidRPr="00B84F75" w:rsidRDefault="00B84F75" w:rsidP="00B84F75">
            <w:pPr>
              <w:spacing w:after="0" w:line="240" w:lineRule="auto"/>
              <w:rPr>
                <w:rFonts w:ascii="Times New Roman" w:hAnsi="Times New Roman" w:cs="Times New Roman"/>
                <w:sz w:val="24"/>
                <w:szCs w:val="24"/>
              </w:rPr>
            </w:pP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lang w:eastAsia="lt-LT"/>
              </w:rPr>
              <w:t xml:space="preserve">Įvairių spalvų, dydis 51x76 mm, blokelyje 100 lapelių, </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0,60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12</w:t>
            </w:r>
          </w:p>
        </w:tc>
      </w:tr>
      <w:tr w:rsidR="00B84F75" w:rsidRPr="00B84F75" w:rsidTr="00B84F75">
        <w:trPr>
          <w:gridAfter w:val="1"/>
          <w:wAfter w:w="22" w:type="dxa"/>
          <w:trHeight w:val="313"/>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lang w:eastAsia="lt-LT"/>
              </w:rPr>
            </w:pPr>
            <w:r w:rsidRPr="00B84F75">
              <w:rPr>
                <w:rFonts w:ascii="Times New Roman" w:hAnsi="Times New Roman" w:cs="Times New Roman"/>
                <w:sz w:val="24"/>
                <w:szCs w:val="24"/>
                <w:lang w:eastAsia="lt-LT"/>
              </w:rPr>
              <w:t>Lipnūs žymekliai</w:t>
            </w:r>
          </w:p>
          <w:p w:rsidR="00B84F75" w:rsidRPr="00B84F75" w:rsidRDefault="00B84F75" w:rsidP="00B84F75">
            <w:pPr>
              <w:spacing w:after="0" w:line="240" w:lineRule="auto"/>
              <w:rPr>
                <w:rFonts w:ascii="Times New Roman" w:hAnsi="Times New Roman" w:cs="Times New Roman"/>
                <w:sz w:val="24"/>
                <w:szCs w:val="24"/>
                <w:lang w:eastAsia="lt-LT"/>
              </w:rPr>
            </w:pPr>
          </w:p>
        </w:tc>
        <w:tc>
          <w:tcPr>
            <w:tcW w:w="4806" w:type="dxa"/>
          </w:tcPr>
          <w:p w:rsidR="00B84F75" w:rsidRPr="00B84F75" w:rsidRDefault="00B84F75" w:rsidP="00B84F75">
            <w:pPr>
              <w:spacing w:after="0" w:line="240" w:lineRule="auto"/>
              <w:rPr>
                <w:rFonts w:ascii="Times New Roman" w:hAnsi="Times New Roman" w:cs="Times New Roman"/>
                <w:sz w:val="24"/>
                <w:szCs w:val="24"/>
                <w:lang w:eastAsia="lt-LT"/>
              </w:rPr>
            </w:pPr>
            <w:r w:rsidRPr="00B84F75">
              <w:rPr>
                <w:rFonts w:ascii="Times New Roman" w:hAnsi="Times New Roman" w:cs="Times New Roman"/>
                <w:sz w:val="24"/>
                <w:szCs w:val="24"/>
                <w:lang w:eastAsia="lt-LT"/>
              </w:rPr>
              <w:t>Dydis 4x20x50 mm, popieriniai, blokelyje 160 lapelių, 4 spalvų</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0,79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0,95</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9,5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Lipnūs plastikiniai žymekliai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Įvairių spalvų  20 mm x 50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0,87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1,05</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21</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Vokai su nuplėšiama juostele</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C6 RH, 114 x 162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0,03</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0,04</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Vokai su nuplėšiama juostele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C5 RH, 162 x 229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0,07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0,08</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w:t>
            </w:r>
          </w:p>
        </w:tc>
      </w:tr>
      <w:tr w:rsidR="00B84F75" w:rsidRPr="00B84F75" w:rsidTr="00B84F75">
        <w:trPr>
          <w:gridAfter w:val="1"/>
          <w:wAfter w:w="22" w:type="dxa"/>
          <w:cantSplit/>
          <w:trHeight w:val="476"/>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Vokai su nuplėšiama juostele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C4 AH 229 x 324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0,12</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12</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Vokai su praplatėjimu</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formato</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0,31</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6,2</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Stovas staliniam kalendoriui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Juoda arba pilka spalva, metalinis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3,01</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3,64</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36,4</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Servetėlės</w:t>
            </w:r>
          </w:p>
        </w:tc>
        <w:tc>
          <w:tcPr>
            <w:tcW w:w="4806" w:type="dxa"/>
          </w:tcPr>
          <w:p w:rsidR="00B84F75" w:rsidRPr="00B84F75" w:rsidRDefault="00B84F75" w:rsidP="00B84F75">
            <w:pPr>
              <w:shd w:val="clear" w:color="auto" w:fill="FFFFFF"/>
              <w:spacing w:after="0" w:line="240" w:lineRule="auto"/>
              <w:textAlignment w:val="baseline"/>
              <w:rPr>
                <w:rFonts w:ascii="Times New Roman" w:hAnsi="Times New Roman" w:cs="Times New Roman"/>
                <w:sz w:val="24"/>
                <w:szCs w:val="24"/>
              </w:rPr>
            </w:pPr>
            <w:r w:rsidRPr="00B84F75">
              <w:rPr>
                <w:rFonts w:ascii="Times New Roman" w:hAnsi="Times New Roman" w:cs="Times New Roman"/>
                <w:sz w:val="24"/>
                <w:szCs w:val="24"/>
              </w:rPr>
              <w:t>Popierinės 3-jų sluoksnių</w:t>
            </w:r>
          </w:p>
          <w:p w:rsidR="00B84F75" w:rsidRPr="00B84F75" w:rsidRDefault="00B84F75" w:rsidP="00B84F75">
            <w:pPr>
              <w:shd w:val="clear" w:color="auto" w:fill="FFFFFF"/>
              <w:spacing w:after="0" w:line="240" w:lineRule="auto"/>
              <w:textAlignment w:val="baseline"/>
              <w:rPr>
                <w:rFonts w:ascii="Times New Roman" w:hAnsi="Times New Roman" w:cs="Times New Roman"/>
                <w:sz w:val="24"/>
                <w:szCs w:val="24"/>
              </w:rPr>
            </w:pPr>
            <w:r w:rsidRPr="00B84F75">
              <w:rPr>
                <w:rFonts w:ascii="Times New Roman" w:hAnsi="Times New Roman" w:cs="Times New Roman"/>
                <w:sz w:val="24"/>
                <w:szCs w:val="24"/>
              </w:rPr>
              <w:t xml:space="preserve">Išmatavimai 33x33 cm, sulenktos į 4 dalis, pakuotėje yra 20 </w:t>
            </w:r>
            <w:proofErr w:type="spellStart"/>
            <w:r w:rsidRPr="00B84F75">
              <w:rPr>
                <w:rFonts w:ascii="Times New Roman" w:hAnsi="Times New Roman" w:cs="Times New Roman"/>
                <w:sz w:val="24"/>
                <w:szCs w:val="24"/>
              </w:rPr>
              <w:t>vnt</w:t>
            </w:r>
            <w:proofErr w:type="spellEnd"/>
          </w:p>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33 x 33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0,99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1,20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6</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Įdėklai per kampą</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formatas; skaidrus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0,12</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0,15</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0,75</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Įmautės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formatas; skaidrios</w:t>
            </w:r>
            <w:r w:rsidRPr="00B84F75">
              <w:rPr>
                <w:rFonts w:ascii="Times New Roman" w:hAnsi="Times New Roman" w:cs="Times New Roman"/>
                <w:sz w:val="24"/>
                <w:szCs w:val="24"/>
                <w:lang w:eastAsia="lt-LT"/>
              </w:rPr>
              <w:t>, įdėjimas iš viršaus, 100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6,61</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8,00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400</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color w:val="000000"/>
                <w:sz w:val="24"/>
                <w:szCs w:val="24"/>
              </w:rPr>
            </w:pPr>
            <w:r w:rsidRPr="00B84F75">
              <w:rPr>
                <w:rFonts w:ascii="Times New Roman" w:hAnsi="Times New Roman" w:cs="Times New Roman"/>
                <w:color w:val="000000"/>
                <w:sz w:val="24"/>
                <w:szCs w:val="24"/>
              </w:rPr>
              <w:t>Tušinukas</w:t>
            </w:r>
          </w:p>
        </w:tc>
        <w:tc>
          <w:tcPr>
            <w:tcW w:w="4806" w:type="dxa"/>
          </w:tcPr>
          <w:p w:rsidR="00B84F75" w:rsidRPr="00B84F75" w:rsidRDefault="00B84F75" w:rsidP="00B84F75">
            <w:pPr>
              <w:spacing w:after="0" w:line="240" w:lineRule="auto"/>
              <w:rPr>
                <w:rFonts w:ascii="Times New Roman" w:hAnsi="Times New Roman" w:cs="Times New Roman"/>
                <w:color w:val="000000"/>
                <w:sz w:val="24"/>
                <w:szCs w:val="24"/>
              </w:rPr>
            </w:pPr>
            <w:r w:rsidRPr="00B84F75">
              <w:rPr>
                <w:rFonts w:ascii="Times New Roman" w:hAnsi="Times New Roman" w:cs="Times New Roman"/>
                <w:color w:val="000000"/>
                <w:sz w:val="24"/>
                <w:szCs w:val="24"/>
              </w:rPr>
              <w:t xml:space="preserve">Mėlynai rašantis, nekeičiama širdelė  </w:t>
            </w:r>
          </w:p>
        </w:tc>
        <w:tc>
          <w:tcPr>
            <w:tcW w:w="1080" w:type="dxa"/>
          </w:tcPr>
          <w:p w:rsidR="00B84F75" w:rsidRPr="00B84F75" w:rsidRDefault="00B84F75" w:rsidP="00B84F75">
            <w:pPr>
              <w:spacing w:after="0" w:line="240" w:lineRule="auto"/>
              <w:jc w:val="center"/>
              <w:rPr>
                <w:rFonts w:ascii="Times New Roman" w:hAnsi="Times New Roman" w:cs="Times New Roman"/>
                <w:color w:val="000000"/>
                <w:sz w:val="24"/>
                <w:szCs w:val="24"/>
              </w:rPr>
            </w:pPr>
            <w:r w:rsidRPr="00B84F75">
              <w:rPr>
                <w:rFonts w:ascii="Times New Roman" w:hAnsi="Times New Roman" w:cs="Times New Roman"/>
                <w:color w:val="000000"/>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color w:val="000000"/>
                <w:sz w:val="24"/>
                <w:szCs w:val="24"/>
              </w:rPr>
            </w:pPr>
            <w:r w:rsidRPr="00B84F75">
              <w:rPr>
                <w:rFonts w:ascii="Times New Roman" w:hAnsi="Times New Roman" w:cs="Times New Roman"/>
                <w:sz w:val="24"/>
                <w:szCs w:val="24"/>
              </w:rPr>
              <w:t>200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0,24</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48</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color w:val="000000"/>
                <w:sz w:val="24"/>
                <w:szCs w:val="24"/>
              </w:rPr>
            </w:pPr>
            <w:r w:rsidRPr="00B84F75">
              <w:rPr>
                <w:rFonts w:ascii="Times New Roman" w:hAnsi="Times New Roman" w:cs="Times New Roman"/>
                <w:color w:val="000000"/>
                <w:sz w:val="24"/>
                <w:szCs w:val="24"/>
              </w:rPr>
              <w:t>Tušinukas</w:t>
            </w:r>
          </w:p>
        </w:tc>
        <w:tc>
          <w:tcPr>
            <w:tcW w:w="4806" w:type="dxa"/>
          </w:tcPr>
          <w:p w:rsidR="00B84F75" w:rsidRPr="00B84F75" w:rsidRDefault="00B84F75" w:rsidP="00B84F75">
            <w:pPr>
              <w:spacing w:after="0" w:line="240" w:lineRule="auto"/>
              <w:rPr>
                <w:rFonts w:ascii="Times New Roman" w:hAnsi="Times New Roman" w:cs="Times New Roman"/>
                <w:color w:val="000000"/>
                <w:sz w:val="24"/>
                <w:szCs w:val="24"/>
              </w:rPr>
            </w:pPr>
            <w:r w:rsidRPr="00B84F75">
              <w:rPr>
                <w:rFonts w:ascii="Times New Roman" w:hAnsi="Times New Roman" w:cs="Times New Roman"/>
                <w:color w:val="000000"/>
                <w:sz w:val="24"/>
                <w:szCs w:val="24"/>
              </w:rPr>
              <w:t xml:space="preserve">Juodai rašantis, nekeičiama širdelė  </w:t>
            </w:r>
          </w:p>
        </w:tc>
        <w:tc>
          <w:tcPr>
            <w:tcW w:w="1080" w:type="dxa"/>
          </w:tcPr>
          <w:p w:rsidR="00B84F75" w:rsidRPr="00B84F75" w:rsidRDefault="00B84F75" w:rsidP="00B84F75">
            <w:pPr>
              <w:spacing w:after="0" w:line="240" w:lineRule="auto"/>
              <w:jc w:val="center"/>
              <w:rPr>
                <w:rFonts w:ascii="Times New Roman" w:hAnsi="Times New Roman" w:cs="Times New Roman"/>
                <w:color w:val="000000"/>
                <w:sz w:val="24"/>
                <w:szCs w:val="24"/>
              </w:rPr>
            </w:pPr>
            <w:r w:rsidRPr="00B84F75">
              <w:rPr>
                <w:rFonts w:ascii="Times New Roman" w:hAnsi="Times New Roman" w:cs="Times New Roman"/>
                <w:color w:val="000000"/>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color w:val="000000"/>
                <w:sz w:val="24"/>
                <w:szCs w:val="24"/>
              </w:rPr>
            </w:pPr>
            <w:r w:rsidRPr="00B84F75">
              <w:rPr>
                <w:rFonts w:ascii="Times New Roman" w:hAnsi="Times New Roman" w:cs="Times New Roman"/>
                <w:sz w:val="24"/>
                <w:szCs w:val="24"/>
              </w:rPr>
              <w:t>150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r w:rsidRPr="00B84F75">
              <w:rPr>
                <w:rFonts w:ascii="Times New Roman" w:hAnsi="Times New Roman" w:cs="Times New Roman"/>
                <w:sz w:val="24"/>
                <w:szCs w:val="24"/>
              </w:rPr>
              <w:lastRenderedPageBreak/>
              <w:t>1</w:t>
            </w: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Trintukai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Rašalui, grafitui trinti.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0,47</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4,7</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Pieštukai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Aukštos kokybės, HB kietumo, minkštai ir sklandžiai rašo</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0,14</w:t>
            </w:r>
          </w:p>
        </w:tc>
        <w:tc>
          <w:tcPr>
            <w:tcW w:w="1080" w:type="dxa"/>
          </w:tcPr>
          <w:p w:rsidR="00B84F75" w:rsidRPr="00B84F75" w:rsidRDefault="00B84F75" w:rsidP="00B84F75">
            <w:pPr>
              <w:spacing w:after="0" w:line="240" w:lineRule="auto"/>
              <w:jc w:val="center"/>
              <w:rPr>
                <w:rFonts w:ascii="Times New Roman" w:hAnsi="Times New Roman" w:cs="Times New Roman"/>
                <w:color w:val="000000"/>
                <w:sz w:val="24"/>
                <w:szCs w:val="24"/>
              </w:rPr>
            </w:pPr>
            <w:r w:rsidRPr="00B84F75">
              <w:rPr>
                <w:rFonts w:ascii="Times New Roman" w:hAnsi="Times New Roman" w:cs="Times New Roman"/>
                <w:color w:val="000000"/>
                <w:sz w:val="24"/>
                <w:szCs w:val="24"/>
              </w:rPr>
              <w:t>0,17</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8,5</w:t>
            </w:r>
          </w:p>
        </w:tc>
      </w:tr>
      <w:tr w:rsidR="00B84F75" w:rsidRPr="00B84F75" w:rsidTr="00B84F75">
        <w:trPr>
          <w:gridAfter w:val="1"/>
          <w:wAfter w:w="22" w:type="dxa"/>
          <w:cantSplit/>
          <w:trHeight w:val="30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Automatiniai pieštukai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0,5 mm grafitas, juodos spalvos korpusas, su </w:t>
            </w:r>
            <w:proofErr w:type="spellStart"/>
            <w:r w:rsidRPr="00B84F75">
              <w:rPr>
                <w:rFonts w:ascii="Times New Roman" w:hAnsi="Times New Roman" w:cs="Times New Roman"/>
                <w:sz w:val="24"/>
                <w:szCs w:val="24"/>
              </w:rPr>
              <w:t>tirntuku</w:t>
            </w:r>
            <w:proofErr w:type="spellEnd"/>
            <w:r w:rsidRPr="00B84F75">
              <w:rPr>
                <w:rFonts w:ascii="Times New Roman" w:hAnsi="Times New Roman" w:cs="Times New Roman"/>
                <w:sz w:val="24"/>
                <w:szCs w:val="24"/>
              </w:rPr>
              <w:t xml:space="preserve">, pakuotėje 12 </w:t>
            </w:r>
            <w:proofErr w:type="spellStart"/>
            <w:r w:rsidRPr="00B84F75">
              <w:rPr>
                <w:rFonts w:ascii="Times New Roman" w:hAnsi="Times New Roman" w:cs="Times New Roman"/>
                <w:sz w:val="24"/>
                <w:szCs w:val="24"/>
              </w:rPr>
              <w:t>vnt</w:t>
            </w:r>
            <w:proofErr w:type="spellEnd"/>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4,96</w:t>
            </w:r>
          </w:p>
        </w:tc>
        <w:tc>
          <w:tcPr>
            <w:tcW w:w="1080" w:type="dxa"/>
          </w:tcPr>
          <w:p w:rsidR="00B84F75" w:rsidRPr="00B84F75" w:rsidRDefault="00B84F75" w:rsidP="00B84F75">
            <w:pPr>
              <w:spacing w:after="0" w:line="240" w:lineRule="auto"/>
              <w:jc w:val="center"/>
              <w:rPr>
                <w:rFonts w:ascii="Times New Roman" w:hAnsi="Times New Roman" w:cs="Times New Roman"/>
                <w:color w:val="000000"/>
                <w:sz w:val="24"/>
                <w:szCs w:val="24"/>
              </w:rPr>
            </w:pPr>
            <w:r w:rsidRPr="00B84F75">
              <w:rPr>
                <w:rFonts w:ascii="Times New Roman" w:hAnsi="Times New Roman" w:cs="Times New Roman"/>
                <w:color w:val="000000"/>
                <w:sz w:val="24"/>
                <w:szCs w:val="24"/>
              </w:rPr>
              <w:t>6,00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60</w:t>
            </w:r>
          </w:p>
        </w:tc>
      </w:tr>
      <w:tr w:rsidR="00B84F75" w:rsidRPr="00B84F75" w:rsidTr="00B84F75">
        <w:trPr>
          <w:gridAfter w:val="1"/>
          <w:wAfter w:w="22" w:type="dxa"/>
          <w:cantSplit/>
          <w:trHeight w:val="204"/>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Grafitai automatiniams pieštukams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Ilgis 60 mm, HB 0, 7 mm grafitai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0,09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0,11</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1,1</w:t>
            </w:r>
          </w:p>
        </w:tc>
      </w:tr>
      <w:tr w:rsidR="00B84F75" w:rsidRPr="00B84F75" w:rsidTr="00B84F75">
        <w:trPr>
          <w:gridAfter w:val="1"/>
          <w:wAfter w:w="22" w:type="dxa"/>
          <w:cantSplit/>
          <w:trHeight w:val="14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b/>
                <w:bCs/>
                <w:sz w:val="24"/>
                <w:szCs w:val="24"/>
              </w:rPr>
            </w:pPr>
            <w:r w:rsidRPr="00B84F75">
              <w:rPr>
                <w:rStyle w:val="Emfaz"/>
                <w:rFonts w:ascii="Times New Roman" w:hAnsi="Times New Roman" w:cs="Times New Roman"/>
                <w:color w:val="000000"/>
                <w:sz w:val="24"/>
                <w:szCs w:val="24"/>
              </w:rPr>
              <w:t>Teksto žymekliai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Įv.spalvų</w:t>
            </w:r>
            <w:proofErr w:type="spellEnd"/>
            <w:r w:rsidRPr="00B84F75">
              <w:rPr>
                <w:rFonts w:ascii="Times New Roman" w:hAnsi="Times New Roman" w:cs="Times New Roman"/>
                <w:sz w:val="24"/>
                <w:szCs w:val="24"/>
              </w:rPr>
              <w:t xml:space="preserve"> </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60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0,41</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w:t>
            </w:r>
          </w:p>
        </w:tc>
      </w:tr>
      <w:tr w:rsidR="00B84F75" w:rsidRPr="00B84F75" w:rsidTr="00B84F75">
        <w:trPr>
          <w:gridAfter w:val="1"/>
          <w:wAfter w:w="22" w:type="dxa"/>
          <w:cantSplit/>
          <w:trHeight w:val="14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Korekciniai pieštukai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Baltas, 10 ml talpos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 xml:space="preserve">vnt. </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1,32</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198</w:t>
            </w:r>
          </w:p>
        </w:tc>
      </w:tr>
      <w:tr w:rsidR="00B84F75" w:rsidRPr="00B84F75" w:rsidTr="00B84F75">
        <w:trPr>
          <w:gridAfter w:val="1"/>
          <w:wAfter w:w="22" w:type="dxa"/>
          <w:cantSplit/>
          <w:trHeight w:val="14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Drožtukai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Drožtukas pagamintas iš metalo, viena anga</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w:t>
            </w:r>
          </w:p>
        </w:tc>
      </w:tr>
      <w:tr w:rsidR="00B84F75" w:rsidRPr="00B84F75" w:rsidTr="00B84F75">
        <w:trPr>
          <w:gridAfter w:val="1"/>
          <w:wAfter w:w="22" w:type="dxa"/>
          <w:cantSplit/>
          <w:trHeight w:val="586"/>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Automatinis rašiklis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Brėžio storis 0,5 mm, </w:t>
            </w:r>
            <w:proofErr w:type="spellStart"/>
            <w:r w:rsidRPr="00B84F75">
              <w:rPr>
                <w:rFonts w:ascii="Times New Roman" w:hAnsi="Times New Roman" w:cs="Times New Roman"/>
                <w:sz w:val="24"/>
                <w:szCs w:val="24"/>
              </w:rPr>
              <w:t>gelinis</w:t>
            </w:r>
            <w:proofErr w:type="spellEnd"/>
            <w:r w:rsidRPr="00B84F75">
              <w:rPr>
                <w:rFonts w:ascii="Times New Roman" w:hAnsi="Times New Roman" w:cs="Times New Roman"/>
                <w:sz w:val="24"/>
                <w:szCs w:val="24"/>
              </w:rPr>
              <w:t xml:space="preserve">, ypač švelniai rašo ir greitai džiūsta, galima nubrėžti 900 m </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0,41</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50</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Sąvaržėlės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Metalinės, 50 mm, 100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0,86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1,04</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5,2</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Sąvaržėlės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Metalinės cinkuotos, 28 mm,100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70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0,41</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Smeigtukai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Metaliniai, su apvalia galvute, dėžutėje 100 vnt. </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0,41</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2,5</w:t>
            </w:r>
          </w:p>
        </w:tc>
      </w:tr>
      <w:tr w:rsidR="00B84F75" w:rsidRPr="00B84F75" w:rsidTr="00B84F75">
        <w:trPr>
          <w:gridAfter w:val="1"/>
          <w:wAfter w:w="22" w:type="dxa"/>
          <w:cantSplit/>
          <w:trHeight w:val="239"/>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Smeigtukai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Pasmailinta kieta adata, stipri plastikinė galvutė, dėžutėje 50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0,55</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2,75</w:t>
            </w:r>
          </w:p>
        </w:tc>
      </w:tr>
      <w:tr w:rsidR="00B84F75" w:rsidRPr="00B84F75" w:rsidTr="00B84F75">
        <w:trPr>
          <w:gridAfter w:val="1"/>
          <w:wAfter w:w="22" w:type="dxa"/>
          <w:cantSplit/>
          <w:trHeight w:val="225"/>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Segiklis</w:t>
            </w:r>
            <w:proofErr w:type="spellEnd"/>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Kompaktiškas, plastikinis korpusas, lengva įdėti </w:t>
            </w:r>
            <w:proofErr w:type="spellStart"/>
            <w:r w:rsidRPr="00B84F75">
              <w:rPr>
                <w:rFonts w:ascii="Times New Roman" w:hAnsi="Times New Roman" w:cs="Times New Roman"/>
                <w:sz w:val="24"/>
                <w:szCs w:val="24"/>
              </w:rPr>
              <w:t>sąsagėles</w:t>
            </w:r>
            <w:proofErr w:type="spellEnd"/>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1,91</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2,31</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34,65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Spaustukai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Patogu susegti didelį popieriaus pluoštą, metaliniai, dėžutėje 12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0,79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0,96</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9,6</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Skylamušis</w:t>
            </w:r>
            <w:proofErr w:type="spellEnd"/>
            <w:r w:rsidRPr="00B84F75">
              <w:rPr>
                <w:rFonts w:ascii="Times New Roman" w:hAnsi="Times New Roman" w:cs="Times New Roman"/>
                <w:sz w:val="24"/>
                <w:szCs w:val="24"/>
              </w:rPr>
              <w:t xml:space="preserve">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Metalinis patvarus korpusas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4,07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4,92</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24,6</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Išsegiklis</w:t>
            </w:r>
            <w:proofErr w:type="spellEnd"/>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Puiki priemonė visų rūšių </w:t>
            </w:r>
            <w:proofErr w:type="spellStart"/>
            <w:r w:rsidRPr="00B84F75">
              <w:rPr>
                <w:rFonts w:ascii="Times New Roman" w:hAnsi="Times New Roman" w:cs="Times New Roman"/>
                <w:sz w:val="24"/>
                <w:szCs w:val="24"/>
              </w:rPr>
              <w:t>sąsagėlėms</w:t>
            </w:r>
            <w:proofErr w:type="spellEnd"/>
            <w:r w:rsidRPr="00B84F75">
              <w:rPr>
                <w:rFonts w:ascii="Times New Roman" w:hAnsi="Times New Roman" w:cs="Times New Roman"/>
                <w:sz w:val="24"/>
                <w:szCs w:val="24"/>
              </w:rPr>
              <w:t xml:space="preserve"> išsegti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0,60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Pieštukinės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Plastmasinės, juodos spalvos, ne mažiau trys skyriai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3,70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18,5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Skaičiuotuvai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12 skaitmenų ekranas,</w:t>
            </w:r>
            <w:r w:rsidRPr="00B84F75">
              <w:rPr>
                <w:rFonts w:ascii="Times New Roman" w:hAnsi="Times New Roman" w:cs="Times New Roman"/>
                <w:sz w:val="24"/>
                <w:szCs w:val="24"/>
                <w:lang w:eastAsia="lt-LT"/>
              </w:rPr>
              <w:t xml:space="preserve"> maitinimas saulės baterija, plastikiniai klavišai.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17,52</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21,20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212</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color w:val="FF0000"/>
                <w:sz w:val="24"/>
                <w:szCs w:val="24"/>
              </w:rPr>
            </w:pPr>
            <w:r w:rsidRPr="00B84F75">
              <w:rPr>
                <w:rFonts w:ascii="Times New Roman" w:hAnsi="Times New Roman" w:cs="Times New Roman"/>
                <w:sz w:val="24"/>
                <w:szCs w:val="24"/>
              </w:rPr>
              <w:t>Kainų etiketės</w:t>
            </w:r>
          </w:p>
        </w:tc>
        <w:tc>
          <w:tcPr>
            <w:tcW w:w="4806" w:type="dxa"/>
          </w:tcPr>
          <w:p w:rsidR="00B84F75" w:rsidRPr="00B84F75" w:rsidRDefault="00B84F75" w:rsidP="00B84F75">
            <w:pPr>
              <w:spacing w:after="0" w:line="240" w:lineRule="auto"/>
              <w:rPr>
                <w:rFonts w:ascii="Times New Roman" w:hAnsi="Times New Roman" w:cs="Times New Roman"/>
                <w:color w:val="FF0000"/>
                <w:sz w:val="24"/>
                <w:szCs w:val="24"/>
              </w:rPr>
            </w:pPr>
            <w:r w:rsidRPr="00B84F75">
              <w:rPr>
                <w:rFonts w:ascii="Times New Roman" w:hAnsi="Times New Roman" w:cs="Times New Roman"/>
                <w:sz w:val="24"/>
                <w:szCs w:val="24"/>
              </w:rPr>
              <w:t>Kainų etiketės 30x20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2,54</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101,6</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Žirklės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pagamintos iš labai tvirto nerūdijančio plieno</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4,63</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5,60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112</w:t>
            </w:r>
          </w:p>
        </w:tc>
      </w:tr>
      <w:tr w:rsidR="00B84F75" w:rsidRPr="00B84F75" w:rsidTr="00B84F75">
        <w:trPr>
          <w:gridAfter w:val="1"/>
          <w:wAfter w:w="22" w:type="dxa"/>
          <w:cantSplit/>
          <w:trHeight w:val="335"/>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Kainų etiketės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Kainų etiketės vienos eilutės aparatams, 21,5 x 12 mm, baltos spalvos, stačiakampės, 1000 vnt. pakuotėje</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0,85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1,03</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15,45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Tušas anspaudams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Mėlynas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3,54</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4,28</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42,8</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Segtuvas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5 cm nugarėlė,A4 formato su 2 žiedais, metalu kaustyta apačia ir kampučiai, dėžėje 10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23,06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27,90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139,5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Segtuvas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7 cm nugarėlė, A4 formatas su 2 žiedais , dėžėje 10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23,06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27,90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139,5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Lipni juostelė </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18 mm pločio, skaidri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0,31</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9,3</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Lipni juostelė</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45 </w:t>
            </w:r>
            <w:proofErr w:type="spellStart"/>
            <w:r w:rsidRPr="00B84F75">
              <w:rPr>
                <w:rFonts w:ascii="Times New Roman" w:hAnsi="Times New Roman" w:cs="Times New Roman"/>
                <w:sz w:val="24"/>
                <w:szCs w:val="24"/>
              </w:rPr>
              <w:t>mic</w:t>
            </w:r>
            <w:proofErr w:type="spellEnd"/>
            <w:r w:rsidRPr="00B84F75">
              <w:rPr>
                <w:rFonts w:ascii="Times New Roman" w:hAnsi="Times New Roman" w:cs="Times New Roman"/>
                <w:sz w:val="24"/>
                <w:szCs w:val="24"/>
              </w:rPr>
              <w:t xml:space="preserve"> x48mm x 200y skaidri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2,47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2,99</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149,5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lang w:eastAsia="lt-LT"/>
              </w:rPr>
            </w:pPr>
            <w:proofErr w:type="spellStart"/>
            <w:r w:rsidRPr="00B84F75">
              <w:rPr>
                <w:rFonts w:ascii="Times New Roman" w:hAnsi="Times New Roman" w:cs="Times New Roman"/>
                <w:sz w:val="24"/>
                <w:szCs w:val="24"/>
                <w:lang w:eastAsia="lt-LT"/>
              </w:rPr>
              <w:t>Pieštukiniai</w:t>
            </w:r>
            <w:proofErr w:type="spellEnd"/>
            <w:r w:rsidRPr="00B84F75">
              <w:rPr>
                <w:rFonts w:ascii="Times New Roman" w:hAnsi="Times New Roman" w:cs="Times New Roman"/>
                <w:sz w:val="24"/>
                <w:szCs w:val="24"/>
                <w:lang w:eastAsia="lt-LT"/>
              </w:rPr>
              <w:t xml:space="preserve"> klijai</w:t>
            </w:r>
          </w:p>
          <w:p w:rsidR="00B84F75" w:rsidRPr="00B84F75" w:rsidRDefault="00B84F75" w:rsidP="00B84F75">
            <w:pPr>
              <w:spacing w:after="0" w:line="240" w:lineRule="auto"/>
              <w:rPr>
                <w:rFonts w:ascii="Times New Roman" w:hAnsi="Times New Roman" w:cs="Times New Roman"/>
                <w:sz w:val="24"/>
                <w:szCs w:val="24"/>
              </w:rPr>
            </w:pP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lang w:eastAsia="lt-LT"/>
              </w:rPr>
              <w:t>Popieriui,  kartonui, aukštos kokybės, sausi, netoksiški,  40 g.</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1,27</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381</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Liniuotės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Skaidrios, 30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0,23</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0,28</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1,4</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Plastikiniai </w:t>
            </w:r>
            <w:proofErr w:type="spellStart"/>
            <w:r w:rsidRPr="00B84F75">
              <w:rPr>
                <w:rFonts w:ascii="Times New Roman" w:hAnsi="Times New Roman" w:cs="Times New Roman"/>
                <w:sz w:val="24"/>
                <w:szCs w:val="24"/>
              </w:rPr>
              <w:t>segtuvėliai</w:t>
            </w:r>
            <w:proofErr w:type="spellEnd"/>
          </w:p>
          <w:p w:rsidR="00B84F75" w:rsidRPr="00B84F75" w:rsidRDefault="00B84F75" w:rsidP="00B84F75">
            <w:pPr>
              <w:spacing w:after="0" w:line="240" w:lineRule="auto"/>
              <w:rPr>
                <w:rFonts w:ascii="Times New Roman" w:hAnsi="Times New Roman" w:cs="Times New Roman"/>
                <w:sz w:val="24"/>
                <w:szCs w:val="24"/>
              </w:rPr>
            </w:pP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formatas, pagamintas iš spalvoto polipropileno, skaidriu viršeliu, su juostele užrašu, galima susegti iki 30 lapų, įvairios spalvos, 20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60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3,97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4,80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288</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Vokai siuntiniams</w:t>
            </w:r>
          </w:p>
          <w:p w:rsidR="00B84F75" w:rsidRPr="00B84F75" w:rsidRDefault="00B84F75" w:rsidP="00B84F75">
            <w:pPr>
              <w:spacing w:after="0" w:line="240" w:lineRule="auto"/>
              <w:rPr>
                <w:rFonts w:ascii="Times New Roman" w:hAnsi="Times New Roman" w:cs="Times New Roman"/>
                <w:sz w:val="24"/>
                <w:szCs w:val="24"/>
              </w:rPr>
            </w:pP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180x265 mm</w:t>
            </w:r>
          </w:p>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Baltas vokas su minkštu oro plastiko pamušalu, su nuplėšiama juostele. Atsparus drėgmei, patvarus.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Sąsagėlės</w:t>
            </w:r>
            <w:proofErr w:type="spellEnd"/>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Nr.24/6 (1000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0,31</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Sąsagėlės</w:t>
            </w:r>
            <w:proofErr w:type="spellEnd"/>
          </w:p>
        </w:tc>
        <w:tc>
          <w:tcPr>
            <w:tcW w:w="4806"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No</w:t>
            </w:r>
            <w:proofErr w:type="spellEnd"/>
            <w:r w:rsidRPr="00B84F75">
              <w:rPr>
                <w:rFonts w:ascii="Times New Roman" w:hAnsi="Times New Roman" w:cs="Times New Roman"/>
                <w:sz w:val="24"/>
                <w:szCs w:val="24"/>
              </w:rPr>
              <w:t xml:space="preserve"> 10 (200 </w:t>
            </w:r>
            <w:proofErr w:type="spellStart"/>
            <w:r w:rsidRPr="00B84F75">
              <w:rPr>
                <w:rFonts w:ascii="Times New Roman" w:hAnsi="Times New Roman" w:cs="Times New Roman"/>
                <w:sz w:val="24"/>
                <w:szCs w:val="24"/>
              </w:rPr>
              <w:t>vnt</w:t>
            </w:r>
            <w:proofErr w:type="spellEnd"/>
            <w:r w:rsidRPr="00B84F75">
              <w:rPr>
                <w:rFonts w:ascii="Times New Roman" w:hAnsi="Times New Roman" w:cs="Times New Roman"/>
                <w:sz w:val="24"/>
                <w:szCs w:val="24"/>
              </w:rPr>
              <w: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0,19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0,23</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2,3</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Žymekliai audiniams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1,0 mm juodas. Atsparus skalbimui.</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2,02</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2,44</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366</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Žymekliai baltai lentai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Įvairių spalvų</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1,32</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39,6</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Aplankalas sveikinimui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formato</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4,07</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4,92</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98,4</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Faksinis popierius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210x30x12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1,95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2,36</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47,2</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Segama vardinė kortelė</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54x90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0,24</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1,2</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Stovas dokumentams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Skaidrus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3,69</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4,47</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44,7</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Kapsulės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mėlynos</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0,33</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0,40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Indeksai</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A4 formato, 10 </w:t>
            </w:r>
            <w:proofErr w:type="spellStart"/>
            <w:r w:rsidRPr="00B84F75">
              <w:rPr>
                <w:rFonts w:ascii="Times New Roman" w:hAnsi="Times New Roman" w:cs="Times New Roman"/>
                <w:sz w:val="24"/>
                <w:szCs w:val="24"/>
              </w:rPr>
              <w:t>skyriu</w:t>
            </w:r>
            <w:proofErr w:type="spellEnd"/>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 xml:space="preserve">Vnt. </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1,55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1,88</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5,64</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Balto kartono segtuvai su spauda</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 xml:space="preserve">A4 formato, pakuotėje 50 vnt. </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Pak</w:t>
            </w:r>
            <w:proofErr w:type="spellEnd"/>
            <w:r w:rsidRPr="00B84F75">
              <w:rPr>
                <w:rFonts w:ascii="Times New Roman" w:hAnsi="Times New Roman" w:cs="Times New Roman"/>
                <w:sz w:val="24"/>
                <w:szCs w:val="24"/>
              </w:rPr>
              <w:t xml:space="preserve">. </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20,66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25,00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250</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proofErr w:type="spellStart"/>
            <w:r w:rsidRPr="00B84F75">
              <w:rPr>
                <w:rFonts w:ascii="Times New Roman" w:hAnsi="Times New Roman" w:cs="Times New Roman"/>
                <w:sz w:val="24"/>
                <w:szCs w:val="24"/>
              </w:rPr>
              <w:t>Įsagėlės</w:t>
            </w:r>
            <w:proofErr w:type="spellEnd"/>
            <w:r w:rsidRPr="00B84F75">
              <w:rPr>
                <w:rFonts w:ascii="Times New Roman" w:hAnsi="Times New Roman" w:cs="Times New Roman"/>
                <w:sz w:val="24"/>
                <w:szCs w:val="24"/>
              </w:rPr>
              <w:t xml:space="preserve"> </w:t>
            </w:r>
            <w:proofErr w:type="spellStart"/>
            <w:r w:rsidRPr="00B84F75">
              <w:rPr>
                <w:rFonts w:ascii="Times New Roman" w:hAnsi="Times New Roman" w:cs="Times New Roman"/>
                <w:sz w:val="24"/>
                <w:szCs w:val="24"/>
              </w:rPr>
              <w:t>segtuvėliams</w:t>
            </w:r>
            <w:proofErr w:type="spellEnd"/>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Dėžutėje įvairių spalvų 150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proofErr w:type="spellStart"/>
            <w:r w:rsidRPr="00B84F75">
              <w:rPr>
                <w:rFonts w:ascii="Times New Roman" w:hAnsi="Times New Roman" w:cs="Times New Roman"/>
                <w:sz w:val="24"/>
                <w:szCs w:val="24"/>
              </w:rPr>
              <w:t>Dėž</w:t>
            </w:r>
            <w:proofErr w:type="spellEnd"/>
            <w:r w:rsidRPr="00B84F75">
              <w:rPr>
                <w:rFonts w:ascii="Times New Roman" w:hAnsi="Times New Roman" w:cs="Times New Roman"/>
                <w:sz w:val="24"/>
                <w:szCs w:val="24"/>
              </w:rPr>
              <w: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8,68</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10,50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21</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I</w:t>
            </w: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Aplankalas su gumele</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formato</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0,66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0,80</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4</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B</w:t>
            </w: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Dekoravimui skirtas popierius</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formato, tinkantis laiškams, atvirukams, pakvietimams daryti ir pan. Pakelyje 50 vnt.</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2</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0,26</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0,31</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0,62</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Korektūros juostelė</w:t>
            </w:r>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Plotis 5 mm</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0,65</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0,79</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3,95</w:t>
            </w:r>
          </w:p>
        </w:tc>
      </w:tr>
      <w:tr w:rsidR="00B84F75" w:rsidRPr="00B84F75" w:rsidTr="00B84F75">
        <w:trPr>
          <w:gridAfter w:val="1"/>
          <w:wAfter w:w="22" w:type="dxa"/>
        </w:trPr>
        <w:tc>
          <w:tcPr>
            <w:tcW w:w="720" w:type="dxa"/>
          </w:tcPr>
          <w:p w:rsidR="00B84F75" w:rsidRPr="00B84F75" w:rsidRDefault="00B84F75" w:rsidP="00B84F75">
            <w:pPr>
              <w:numPr>
                <w:ilvl w:val="0"/>
                <w:numId w:val="1"/>
              </w:numPr>
              <w:spacing w:after="0" w:line="240" w:lineRule="auto"/>
              <w:rPr>
                <w:rFonts w:ascii="Times New Roman" w:hAnsi="Times New Roman" w:cs="Times New Roman"/>
                <w:sz w:val="24"/>
                <w:szCs w:val="24"/>
              </w:rPr>
            </w:pPr>
          </w:p>
        </w:tc>
        <w:tc>
          <w:tcPr>
            <w:tcW w:w="2655" w:type="dxa"/>
          </w:tcPr>
          <w:p w:rsidR="00B84F75" w:rsidRPr="00B84F75" w:rsidRDefault="00000000" w:rsidP="00B84F75">
            <w:pPr>
              <w:spacing w:after="0" w:line="240" w:lineRule="auto"/>
              <w:rPr>
                <w:rFonts w:ascii="Times New Roman" w:hAnsi="Times New Roman" w:cs="Times New Roman"/>
                <w:sz w:val="24"/>
                <w:szCs w:val="24"/>
              </w:rPr>
            </w:pPr>
            <w:hyperlink r:id="rId8" w:tooltip="Diplomų blankai, A4, 100g/m2." w:history="1">
              <w:r w:rsidR="00B84F75" w:rsidRPr="00B84F75">
                <w:rPr>
                  <w:rStyle w:val="Hipersaitas"/>
                  <w:rFonts w:ascii="Times New Roman" w:hAnsi="Times New Roman" w:cs="Times New Roman"/>
                  <w:color w:val="auto"/>
                  <w:sz w:val="24"/>
                  <w:szCs w:val="24"/>
                  <w:u w:val="none"/>
                  <w:shd w:val="clear" w:color="auto" w:fill="FFFFFF"/>
                </w:rPr>
                <w:t>Diplomų blankai</w:t>
              </w:r>
            </w:hyperlink>
          </w:p>
        </w:tc>
        <w:tc>
          <w:tcPr>
            <w:tcW w:w="4806" w:type="dxa"/>
          </w:tcPr>
          <w:p w:rsidR="00B84F75" w:rsidRPr="00B84F75" w:rsidRDefault="00B84F75" w:rsidP="00B84F75">
            <w:pPr>
              <w:spacing w:after="0" w:line="240" w:lineRule="auto"/>
              <w:rPr>
                <w:rFonts w:ascii="Times New Roman" w:hAnsi="Times New Roman" w:cs="Times New Roman"/>
                <w:sz w:val="24"/>
                <w:szCs w:val="24"/>
              </w:rPr>
            </w:pPr>
            <w:r w:rsidRPr="00B84F75">
              <w:rPr>
                <w:rFonts w:ascii="Times New Roman" w:hAnsi="Times New Roman" w:cs="Times New Roman"/>
                <w:sz w:val="24"/>
                <w:szCs w:val="24"/>
              </w:rPr>
              <w:t>A4 formato, 100g/m2.</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Vnt.</w:t>
            </w:r>
          </w:p>
        </w:tc>
        <w:tc>
          <w:tcPr>
            <w:tcW w:w="1755"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30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0,30</w:t>
            </w:r>
          </w:p>
        </w:tc>
        <w:tc>
          <w:tcPr>
            <w:tcW w:w="1080" w:type="dxa"/>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0,36</w:t>
            </w:r>
          </w:p>
        </w:tc>
        <w:tc>
          <w:tcPr>
            <w:tcW w:w="1384" w:type="dxa"/>
            <w:gridSpan w:val="2"/>
          </w:tcPr>
          <w:p w:rsidR="00B84F75" w:rsidRPr="00B84F75" w:rsidRDefault="00B84F75" w:rsidP="00B84F75">
            <w:pPr>
              <w:spacing w:after="0" w:line="240" w:lineRule="auto"/>
              <w:jc w:val="center"/>
              <w:rPr>
                <w:rFonts w:ascii="Times New Roman" w:hAnsi="Times New Roman" w:cs="Times New Roman"/>
                <w:sz w:val="24"/>
                <w:szCs w:val="24"/>
              </w:rPr>
            </w:pPr>
            <w:r w:rsidRPr="00B84F75">
              <w:rPr>
                <w:rFonts w:ascii="Times New Roman" w:hAnsi="Times New Roman" w:cs="Times New Roman"/>
                <w:sz w:val="24"/>
                <w:szCs w:val="24"/>
              </w:rPr>
              <w:t>10,8</w:t>
            </w:r>
          </w:p>
        </w:tc>
      </w:tr>
      <w:tr w:rsidR="00B84F75" w:rsidRPr="00B84F75" w:rsidTr="00B84F75">
        <w:tc>
          <w:tcPr>
            <w:tcW w:w="13198" w:type="dxa"/>
            <w:gridSpan w:val="8"/>
          </w:tcPr>
          <w:p w:rsidR="00B84F75" w:rsidRPr="00B84F75" w:rsidRDefault="00B84F75" w:rsidP="00B84F75">
            <w:pPr>
              <w:spacing w:after="0" w:line="240" w:lineRule="auto"/>
              <w:jc w:val="right"/>
              <w:rPr>
                <w:rFonts w:ascii="Times New Roman" w:hAnsi="Times New Roman" w:cs="Times New Roman"/>
                <w:b/>
                <w:bCs/>
                <w:sz w:val="24"/>
                <w:szCs w:val="24"/>
              </w:rPr>
            </w:pPr>
            <w:r w:rsidRPr="00B84F75">
              <w:rPr>
                <w:rFonts w:ascii="Times New Roman" w:hAnsi="Times New Roman" w:cs="Times New Roman"/>
                <w:b/>
                <w:bCs/>
                <w:sz w:val="24"/>
                <w:szCs w:val="24"/>
              </w:rPr>
              <w:t>Bendra pasiūlymo suma (be PVM, EUR)</w:t>
            </w:r>
          </w:p>
        </w:tc>
        <w:tc>
          <w:tcPr>
            <w:tcW w:w="1384" w:type="dxa"/>
            <w:gridSpan w:val="2"/>
          </w:tcPr>
          <w:p w:rsidR="00B84F75" w:rsidRPr="00B84F75" w:rsidRDefault="00B84F75" w:rsidP="00B84F75">
            <w:pPr>
              <w:spacing w:after="0" w:line="240" w:lineRule="auto"/>
              <w:jc w:val="center"/>
              <w:rPr>
                <w:rFonts w:ascii="Times New Roman" w:hAnsi="Times New Roman" w:cs="Times New Roman"/>
                <w:b/>
                <w:bCs/>
                <w:sz w:val="24"/>
                <w:szCs w:val="24"/>
              </w:rPr>
            </w:pPr>
            <w:r w:rsidRPr="00B84F75">
              <w:rPr>
                <w:rFonts w:ascii="Times New Roman" w:hAnsi="Times New Roman" w:cs="Times New Roman"/>
                <w:b/>
                <w:bCs/>
                <w:sz w:val="24"/>
                <w:szCs w:val="24"/>
              </w:rPr>
              <w:t>3013,48</w:t>
            </w:r>
          </w:p>
        </w:tc>
      </w:tr>
      <w:tr w:rsidR="00B84F75" w:rsidRPr="00B84F75" w:rsidTr="00B84F75">
        <w:tc>
          <w:tcPr>
            <w:tcW w:w="13198" w:type="dxa"/>
            <w:gridSpan w:val="8"/>
          </w:tcPr>
          <w:p w:rsidR="00B84F75" w:rsidRPr="00B84F75" w:rsidRDefault="00B84F75" w:rsidP="00B84F75">
            <w:pPr>
              <w:spacing w:after="0" w:line="240" w:lineRule="auto"/>
              <w:jc w:val="right"/>
              <w:rPr>
                <w:rFonts w:ascii="Times New Roman" w:hAnsi="Times New Roman" w:cs="Times New Roman"/>
                <w:b/>
                <w:bCs/>
                <w:sz w:val="24"/>
                <w:szCs w:val="24"/>
              </w:rPr>
            </w:pPr>
            <w:r w:rsidRPr="00B84F75">
              <w:rPr>
                <w:rFonts w:ascii="Times New Roman" w:hAnsi="Times New Roman" w:cs="Times New Roman"/>
                <w:b/>
                <w:bCs/>
                <w:sz w:val="24"/>
                <w:szCs w:val="24"/>
              </w:rPr>
              <w:t>PVM suma, EUR</w:t>
            </w:r>
          </w:p>
        </w:tc>
        <w:tc>
          <w:tcPr>
            <w:tcW w:w="1384" w:type="dxa"/>
            <w:gridSpan w:val="2"/>
          </w:tcPr>
          <w:p w:rsidR="00B84F75" w:rsidRPr="00B84F75" w:rsidRDefault="00B84F75" w:rsidP="00B84F75">
            <w:pPr>
              <w:spacing w:after="0" w:line="240" w:lineRule="auto"/>
              <w:jc w:val="center"/>
              <w:rPr>
                <w:rFonts w:ascii="Times New Roman" w:hAnsi="Times New Roman" w:cs="Times New Roman"/>
                <w:b/>
                <w:bCs/>
                <w:sz w:val="24"/>
                <w:szCs w:val="24"/>
              </w:rPr>
            </w:pPr>
            <w:r w:rsidRPr="00B84F75">
              <w:rPr>
                <w:rFonts w:ascii="Times New Roman" w:hAnsi="Times New Roman" w:cs="Times New Roman"/>
                <w:b/>
                <w:bCs/>
                <w:sz w:val="24"/>
                <w:szCs w:val="24"/>
              </w:rPr>
              <w:t>632,83</w:t>
            </w:r>
          </w:p>
        </w:tc>
      </w:tr>
      <w:tr w:rsidR="00B84F75" w:rsidRPr="00B84F75" w:rsidTr="00B84F75">
        <w:tc>
          <w:tcPr>
            <w:tcW w:w="13198" w:type="dxa"/>
            <w:gridSpan w:val="8"/>
          </w:tcPr>
          <w:p w:rsidR="00B84F75" w:rsidRPr="00B84F75" w:rsidRDefault="00B84F75" w:rsidP="00B84F75">
            <w:pPr>
              <w:spacing w:after="0" w:line="240" w:lineRule="auto"/>
              <w:jc w:val="right"/>
              <w:rPr>
                <w:rFonts w:ascii="Times New Roman" w:hAnsi="Times New Roman" w:cs="Times New Roman"/>
                <w:b/>
                <w:bCs/>
                <w:sz w:val="24"/>
                <w:szCs w:val="24"/>
              </w:rPr>
            </w:pPr>
            <w:r w:rsidRPr="00B84F75">
              <w:rPr>
                <w:rFonts w:ascii="Times New Roman" w:hAnsi="Times New Roman" w:cs="Times New Roman"/>
                <w:b/>
                <w:bCs/>
                <w:sz w:val="24"/>
                <w:szCs w:val="24"/>
                <w:lang w:val="fr-FR"/>
              </w:rPr>
              <w:t>Bendra pasiūlymo suma (su PVM, EUR)</w:t>
            </w:r>
          </w:p>
        </w:tc>
        <w:tc>
          <w:tcPr>
            <w:tcW w:w="1384" w:type="dxa"/>
            <w:gridSpan w:val="2"/>
          </w:tcPr>
          <w:p w:rsidR="00B84F75" w:rsidRPr="00B84F75" w:rsidRDefault="00B84F75" w:rsidP="00B84F75">
            <w:pPr>
              <w:spacing w:after="0" w:line="240" w:lineRule="auto"/>
              <w:jc w:val="center"/>
              <w:rPr>
                <w:rFonts w:ascii="Times New Roman" w:hAnsi="Times New Roman" w:cs="Times New Roman"/>
                <w:b/>
                <w:bCs/>
                <w:sz w:val="24"/>
                <w:szCs w:val="24"/>
              </w:rPr>
            </w:pPr>
            <w:r w:rsidRPr="00B84F75">
              <w:rPr>
                <w:rFonts w:ascii="Times New Roman" w:hAnsi="Times New Roman" w:cs="Times New Roman"/>
                <w:b/>
                <w:bCs/>
                <w:sz w:val="24"/>
                <w:szCs w:val="24"/>
              </w:rPr>
              <w:t>3646,31</w:t>
            </w:r>
          </w:p>
        </w:tc>
      </w:tr>
    </w:tbl>
    <w:p w:rsidR="00B84F75" w:rsidRPr="00B84F75" w:rsidRDefault="00B84F75" w:rsidP="00B84F75">
      <w:pPr>
        <w:snapToGrid w:val="0"/>
        <w:spacing w:after="0" w:line="240" w:lineRule="auto"/>
        <w:ind w:hanging="1134"/>
        <w:rPr>
          <w:rFonts w:ascii="Times New Roman" w:hAnsi="Times New Roman" w:cs="Times New Roman"/>
          <w:sz w:val="24"/>
          <w:szCs w:val="24"/>
        </w:rPr>
      </w:pPr>
    </w:p>
    <w:p w:rsidR="00B84F75" w:rsidRPr="00B84F75" w:rsidRDefault="00B84F75" w:rsidP="00B84F75">
      <w:pPr>
        <w:snapToGrid w:val="0"/>
        <w:spacing w:after="0" w:line="240" w:lineRule="auto"/>
        <w:ind w:hanging="1134"/>
        <w:rPr>
          <w:rFonts w:ascii="Times New Roman" w:hAnsi="Times New Roman" w:cs="Times New Roman"/>
          <w:sz w:val="24"/>
          <w:szCs w:val="24"/>
        </w:rPr>
      </w:pPr>
    </w:p>
    <w:p w:rsidR="00B84F75" w:rsidRPr="00B84F75" w:rsidRDefault="00B84F75" w:rsidP="00B84F75">
      <w:pPr>
        <w:snapToGrid w:val="0"/>
        <w:spacing w:after="0" w:line="240" w:lineRule="auto"/>
        <w:ind w:hanging="1134"/>
        <w:jc w:val="center"/>
        <w:rPr>
          <w:rFonts w:ascii="Times New Roman" w:hAnsi="Times New Roman" w:cs="Times New Roman"/>
          <w:sz w:val="24"/>
          <w:szCs w:val="24"/>
        </w:rPr>
      </w:pPr>
    </w:p>
    <w:p w:rsidR="00B84F75" w:rsidRPr="00B84F75" w:rsidRDefault="00B84F75" w:rsidP="00B84F75">
      <w:pPr>
        <w:snapToGrid w:val="0"/>
        <w:spacing w:after="0" w:line="240" w:lineRule="auto"/>
        <w:ind w:hanging="1134"/>
        <w:jc w:val="center"/>
        <w:rPr>
          <w:rFonts w:ascii="Times New Roman" w:hAnsi="Times New Roman" w:cs="Times New Roman"/>
          <w:sz w:val="24"/>
          <w:szCs w:val="24"/>
        </w:rPr>
      </w:pPr>
    </w:p>
    <w:p w:rsidR="00B84F75" w:rsidRPr="00B84F75" w:rsidRDefault="00B84F75" w:rsidP="00B84F75">
      <w:pPr>
        <w:snapToGrid w:val="0"/>
        <w:spacing w:after="0" w:line="240" w:lineRule="auto"/>
        <w:ind w:left="1560" w:hanging="1134"/>
        <w:rPr>
          <w:rFonts w:ascii="Times New Roman" w:hAnsi="Times New Roman" w:cs="Times New Roman"/>
          <w:b/>
          <w:bCs/>
          <w:sz w:val="24"/>
          <w:szCs w:val="24"/>
        </w:rPr>
      </w:pPr>
      <w:r w:rsidRPr="00B84F75">
        <w:rPr>
          <w:rFonts w:ascii="Times New Roman" w:hAnsi="Times New Roman" w:cs="Times New Roman"/>
          <w:b/>
          <w:sz w:val="24"/>
          <w:szCs w:val="24"/>
        </w:rPr>
        <w:t xml:space="preserve">  </w:t>
      </w:r>
      <w:r w:rsidRPr="00B84F75">
        <w:rPr>
          <w:rFonts w:ascii="Times New Roman" w:hAnsi="Times New Roman" w:cs="Times New Roman"/>
          <w:b/>
          <w:sz w:val="24"/>
          <w:szCs w:val="24"/>
        </w:rPr>
        <w:tab/>
        <w:t>PIRKĖJAS:</w:t>
      </w:r>
      <w:r w:rsidRPr="00B84F75">
        <w:rPr>
          <w:rFonts w:ascii="Times New Roman" w:hAnsi="Times New Roman" w:cs="Times New Roman"/>
          <w:b/>
          <w:sz w:val="24"/>
          <w:szCs w:val="24"/>
        </w:rPr>
        <w:tab/>
      </w:r>
      <w:r w:rsidRPr="00B84F75">
        <w:rPr>
          <w:rFonts w:ascii="Times New Roman" w:hAnsi="Times New Roman" w:cs="Times New Roman"/>
          <w:b/>
          <w:sz w:val="24"/>
          <w:szCs w:val="24"/>
        </w:rPr>
        <w:tab/>
      </w:r>
      <w:r w:rsidRPr="00B84F75">
        <w:rPr>
          <w:rFonts w:ascii="Times New Roman" w:hAnsi="Times New Roman" w:cs="Times New Roman"/>
          <w:b/>
          <w:sz w:val="24"/>
          <w:szCs w:val="24"/>
        </w:rPr>
        <w:tab/>
      </w:r>
      <w:r w:rsidRPr="00B84F75">
        <w:rPr>
          <w:rFonts w:ascii="Times New Roman" w:hAnsi="Times New Roman" w:cs="Times New Roman"/>
          <w:b/>
          <w:sz w:val="24"/>
          <w:szCs w:val="24"/>
        </w:rPr>
        <w:tab/>
        <w:t xml:space="preserve">                                           </w:t>
      </w:r>
      <w:r w:rsidRPr="00B84F75">
        <w:rPr>
          <w:rFonts w:ascii="Times New Roman" w:hAnsi="Times New Roman" w:cs="Times New Roman"/>
          <w:b/>
          <w:bCs/>
          <w:sz w:val="24"/>
          <w:szCs w:val="24"/>
        </w:rPr>
        <w:t>PARDAVĖJAS</w:t>
      </w:r>
    </w:p>
    <w:p w:rsidR="000407D8" w:rsidRPr="00B84F75" w:rsidRDefault="00B84F75" w:rsidP="000407D8">
      <w:pPr>
        <w:spacing w:after="0" w:line="240" w:lineRule="auto"/>
        <w:ind w:left="1560"/>
        <w:rPr>
          <w:rFonts w:ascii="Times New Roman" w:hAnsi="Times New Roman" w:cs="Times New Roman"/>
          <w:sz w:val="24"/>
          <w:szCs w:val="24"/>
        </w:rPr>
      </w:pPr>
      <w:r w:rsidRPr="00B84F75">
        <w:rPr>
          <w:rFonts w:ascii="Times New Roman" w:hAnsi="Times New Roman" w:cs="Times New Roman"/>
          <w:sz w:val="24"/>
          <w:szCs w:val="24"/>
        </w:rPr>
        <w:t xml:space="preserve">Viešoji įstaiga Pasvalio ligoninė </w:t>
      </w:r>
      <w:r w:rsidR="000407D8">
        <w:rPr>
          <w:rFonts w:ascii="Times New Roman" w:hAnsi="Times New Roman" w:cs="Times New Roman"/>
          <w:sz w:val="24"/>
          <w:szCs w:val="24"/>
        </w:rPr>
        <w:tab/>
      </w:r>
      <w:r w:rsidR="000407D8">
        <w:rPr>
          <w:rFonts w:ascii="Times New Roman" w:hAnsi="Times New Roman" w:cs="Times New Roman"/>
          <w:sz w:val="24"/>
          <w:szCs w:val="24"/>
        </w:rPr>
        <w:tab/>
      </w:r>
      <w:r w:rsidR="000407D8">
        <w:rPr>
          <w:rFonts w:ascii="Times New Roman" w:hAnsi="Times New Roman" w:cs="Times New Roman"/>
          <w:sz w:val="24"/>
          <w:szCs w:val="24"/>
        </w:rPr>
        <w:tab/>
      </w:r>
      <w:r w:rsidR="000407D8">
        <w:rPr>
          <w:rFonts w:ascii="Times New Roman" w:hAnsi="Times New Roman" w:cs="Times New Roman"/>
          <w:sz w:val="24"/>
          <w:szCs w:val="24"/>
        </w:rPr>
        <w:tab/>
      </w:r>
      <w:r w:rsidR="000407D8">
        <w:rPr>
          <w:rFonts w:ascii="Times New Roman" w:hAnsi="Times New Roman" w:cs="Times New Roman"/>
          <w:sz w:val="24"/>
          <w:szCs w:val="24"/>
        </w:rPr>
        <w:tab/>
        <w:t>UAB „</w:t>
      </w:r>
      <w:proofErr w:type="spellStart"/>
      <w:r w:rsidR="000407D8">
        <w:rPr>
          <w:rFonts w:ascii="Times New Roman" w:hAnsi="Times New Roman" w:cs="Times New Roman"/>
          <w:sz w:val="24"/>
          <w:szCs w:val="24"/>
        </w:rPr>
        <w:t>Lizėja</w:t>
      </w:r>
      <w:proofErr w:type="spellEnd"/>
      <w:r w:rsidR="000407D8">
        <w:rPr>
          <w:rFonts w:ascii="Times New Roman" w:hAnsi="Times New Roman" w:cs="Times New Roman"/>
          <w:sz w:val="24"/>
          <w:szCs w:val="24"/>
        </w:rPr>
        <w:t>“</w:t>
      </w:r>
    </w:p>
    <w:p w:rsidR="00B84F75" w:rsidRPr="00B84F75" w:rsidRDefault="00B84F75" w:rsidP="00B84F75">
      <w:pPr>
        <w:spacing w:after="0" w:line="240" w:lineRule="auto"/>
        <w:ind w:left="1560"/>
        <w:rPr>
          <w:rFonts w:ascii="Times New Roman" w:hAnsi="Times New Roman" w:cs="Times New Roman"/>
          <w:caps/>
          <w:sz w:val="24"/>
          <w:szCs w:val="24"/>
        </w:rPr>
      </w:pPr>
    </w:p>
    <w:p w:rsidR="00B84F75" w:rsidRPr="00B84F75" w:rsidRDefault="00B84F75" w:rsidP="00B84F75">
      <w:pPr>
        <w:spacing w:after="0" w:line="240" w:lineRule="auto"/>
        <w:ind w:left="1560"/>
        <w:jc w:val="both"/>
        <w:rPr>
          <w:rFonts w:ascii="Times New Roman" w:hAnsi="Times New Roman" w:cs="Times New Roman"/>
          <w:sz w:val="24"/>
          <w:szCs w:val="24"/>
        </w:rPr>
      </w:pPr>
    </w:p>
    <w:p w:rsidR="00B84F75" w:rsidRPr="00B84F75" w:rsidRDefault="00B84F75" w:rsidP="00B84F75">
      <w:pPr>
        <w:spacing w:after="0" w:line="240" w:lineRule="auto"/>
        <w:ind w:left="1560"/>
        <w:jc w:val="both"/>
        <w:rPr>
          <w:rFonts w:ascii="Times New Roman" w:hAnsi="Times New Roman" w:cs="Times New Roman"/>
          <w:sz w:val="24"/>
          <w:szCs w:val="24"/>
        </w:rPr>
      </w:pPr>
      <w:r w:rsidRPr="00B84F75">
        <w:rPr>
          <w:rFonts w:ascii="Times New Roman" w:hAnsi="Times New Roman" w:cs="Times New Roman"/>
          <w:sz w:val="24"/>
          <w:szCs w:val="24"/>
        </w:rPr>
        <w:t>Vyriausiasis gydytojas</w:t>
      </w:r>
      <w:r w:rsidR="000407D8">
        <w:rPr>
          <w:rFonts w:ascii="Times New Roman" w:hAnsi="Times New Roman" w:cs="Times New Roman"/>
          <w:sz w:val="24"/>
          <w:szCs w:val="24"/>
        </w:rPr>
        <w:tab/>
      </w:r>
      <w:r w:rsidR="000407D8">
        <w:rPr>
          <w:rFonts w:ascii="Times New Roman" w:hAnsi="Times New Roman" w:cs="Times New Roman"/>
          <w:sz w:val="24"/>
          <w:szCs w:val="24"/>
        </w:rPr>
        <w:tab/>
      </w:r>
      <w:r w:rsidR="000407D8">
        <w:rPr>
          <w:rFonts w:ascii="Times New Roman" w:hAnsi="Times New Roman" w:cs="Times New Roman"/>
          <w:sz w:val="24"/>
          <w:szCs w:val="24"/>
        </w:rPr>
        <w:tab/>
      </w:r>
      <w:r w:rsidR="000407D8">
        <w:rPr>
          <w:rFonts w:ascii="Times New Roman" w:hAnsi="Times New Roman" w:cs="Times New Roman"/>
          <w:sz w:val="24"/>
          <w:szCs w:val="24"/>
        </w:rPr>
        <w:tab/>
      </w:r>
      <w:r w:rsidR="000407D8">
        <w:rPr>
          <w:rFonts w:ascii="Times New Roman" w:hAnsi="Times New Roman" w:cs="Times New Roman"/>
          <w:sz w:val="24"/>
          <w:szCs w:val="24"/>
        </w:rPr>
        <w:tab/>
      </w:r>
      <w:r w:rsidR="000407D8">
        <w:rPr>
          <w:rFonts w:ascii="Times New Roman" w:hAnsi="Times New Roman" w:cs="Times New Roman"/>
          <w:sz w:val="24"/>
          <w:szCs w:val="24"/>
        </w:rPr>
        <w:tab/>
        <w:t xml:space="preserve">Direktorius </w:t>
      </w:r>
      <w:proofErr w:type="spellStart"/>
      <w:r w:rsidR="000407D8" w:rsidRPr="000407D8">
        <w:rPr>
          <w:rFonts w:ascii="Times New Roman" w:hAnsi="Times New Roman" w:cs="Times New Roman"/>
          <w:sz w:val="24"/>
          <w:szCs w:val="24"/>
          <w:highlight w:val="black"/>
        </w:rPr>
        <w:t>Gintaris</w:t>
      </w:r>
      <w:proofErr w:type="spellEnd"/>
      <w:r w:rsidR="000407D8" w:rsidRPr="000407D8">
        <w:rPr>
          <w:rFonts w:ascii="Times New Roman" w:hAnsi="Times New Roman" w:cs="Times New Roman"/>
          <w:sz w:val="24"/>
          <w:szCs w:val="24"/>
          <w:highlight w:val="black"/>
        </w:rPr>
        <w:t xml:space="preserve"> </w:t>
      </w:r>
      <w:proofErr w:type="spellStart"/>
      <w:r w:rsidR="000407D8" w:rsidRPr="000407D8">
        <w:rPr>
          <w:rFonts w:ascii="Times New Roman" w:hAnsi="Times New Roman" w:cs="Times New Roman"/>
          <w:sz w:val="24"/>
          <w:szCs w:val="24"/>
          <w:highlight w:val="black"/>
        </w:rPr>
        <w:t>Liberis</w:t>
      </w:r>
      <w:proofErr w:type="spellEnd"/>
    </w:p>
    <w:p w:rsidR="00B84F75" w:rsidRPr="00E4406B" w:rsidRDefault="00B84F75" w:rsidP="00B84F75">
      <w:pPr>
        <w:snapToGrid w:val="0"/>
        <w:spacing w:after="0" w:line="240" w:lineRule="auto"/>
        <w:ind w:left="1560"/>
        <w:jc w:val="both"/>
        <w:rPr>
          <w:rFonts w:ascii="Times New Roman" w:hAnsi="Times New Roman" w:cs="Times New Roman"/>
          <w:bCs/>
          <w:sz w:val="24"/>
          <w:szCs w:val="24"/>
        </w:rPr>
      </w:pPr>
      <w:r w:rsidRPr="00E4406B">
        <w:rPr>
          <w:rFonts w:ascii="Times New Roman" w:hAnsi="Times New Roman" w:cs="Times New Roman"/>
          <w:bCs/>
          <w:sz w:val="24"/>
          <w:szCs w:val="24"/>
        </w:rPr>
        <w:t xml:space="preserve"> </w:t>
      </w:r>
      <w:r w:rsidRPr="00E4406B">
        <w:rPr>
          <w:rFonts w:ascii="Times New Roman" w:hAnsi="Times New Roman" w:cs="Times New Roman"/>
          <w:bCs/>
          <w:sz w:val="24"/>
          <w:szCs w:val="24"/>
          <w:highlight w:val="black"/>
        </w:rPr>
        <w:t>Rolandas Rastauskas</w:t>
      </w:r>
    </w:p>
    <w:p w:rsidR="00B84F75" w:rsidRPr="00B84F75" w:rsidRDefault="00B84F75" w:rsidP="00B84F75">
      <w:pPr>
        <w:spacing w:after="0" w:line="240" w:lineRule="auto"/>
        <w:ind w:left="1560"/>
        <w:rPr>
          <w:rFonts w:ascii="Times New Roman" w:hAnsi="Times New Roman" w:cs="Times New Roman"/>
          <w:bCs/>
          <w:color w:val="000000"/>
          <w:sz w:val="24"/>
          <w:szCs w:val="24"/>
        </w:rPr>
      </w:pPr>
      <w:r w:rsidRPr="00B84F75">
        <w:rPr>
          <w:rFonts w:ascii="Times New Roman" w:hAnsi="Times New Roman" w:cs="Times New Roman"/>
          <w:bCs/>
          <w:color w:val="000000"/>
          <w:sz w:val="24"/>
          <w:szCs w:val="24"/>
        </w:rPr>
        <w:t xml:space="preserve">                                                </w:t>
      </w:r>
    </w:p>
    <w:p w:rsidR="000407D8" w:rsidRPr="00B84F75" w:rsidRDefault="00B84F75" w:rsidP="000407D8">
      <w:pPr>
        <w:ind w:left="1560" w:firstLine="1296"/>
        <w:rPr>
          <w:rFonts w:ascii="Times New Roman" w:hAnsi="Times New Roman" w:cs="Times New Roman"/>
          <w:sz w:val="24"/>
          <w:szCs w:val="24"/>
        </w:rPr>
      </w:pPr>
      <w:r w:rsidRPr="00B84F75">
        <w:rPr>
          <w:rFonts w:ascii="Times New Roman" w:hAnsi="Times New Roman" w:cs="Times New Roman"/>
          <w:bCs/>
          <w:color w:val="000000"/>
          <w:sz w:val="24"/>
          <w:szCs w:val="24"/>
        </w:rPr>
        <w:t xml:space="preserve">   A.V.</w:t>
      </w:r>
      <w:r w:rsidR="000407D8">
        <w:rPr>
          <w:rFonts w:ascii="Times New Roman" w:hAnsi="Times New Roman" w:cs="Times New Roman"/>
          <w:bCs/>
          <w:color w:val="000000"/>
          <w:sz w:val="24"/>
          <w:szCs w:val="24"/>
        </w:rPr>
        <w:tab/>
      </w:r>
      <w:r w:rsidR="000407D8">
        <w:rPr>
          <w:rFonts w:ascii="Times New Roman" w:hAnsi="Times New Roman" w:cs="Times New Roman"/>
          <w:bCs/>
          <w:color w:val="000000"/>
          <w:sz w:val="24"/>
          <w:szCs w:val="24"/>
        </w:rPr>
        <w:tab/>
      </w:r>
      <w:r w:rsidR="000407D8">
        <w:rPr>
          <w:rFonts w:ascii="Times New Roman" w:hAnsi="Times New Roman" w:cs="Times New Roman"/>
          <w:bCs/>
          <w:color w:val="000000"/>
          <w:sz w:val="24"/>
          <w:szCs w:val="24"/>
        </w:rPr>
        <w:tab/>
      </w:r>
      <w:r w:rsidR="000407D8">
        <w:rPr>
          <w:rFonts w:ascii="Times New Roman" w:hAnsi="Times New Roman" w:cs="Times New Roman"/>
          <w:bCs/>
          <w:color w:val="000000"/>
          <w:sz w:val="24"/>
          <w:szCs w:val="24"/>
        </w:rPr>
        <w:tab/>
      </w:r>
      <w:r w:rsidR="000407D8">
        <w:rPr>
          <w:rFonts w:ascii="Times New Roman" w:hAnsi="Times New Roman" w:cs="Times New Roman"/>
          <w:bCs/>
          <w:color w:val="000000"/>
          <w:sz w:val="24"/>
          <w:szCs w:val="24"/>
        </w:rPr>
        <w:tab/>
      </w:r>
      <w:r w:rsidR="000407D8">
        <w:rPr>
          <w:rFonts w:ascii="Times New Roman" w:hAnsi="Times New Roman" w:cs="Times New Roman"/>
          <w:bCs/>
          <w:color w:val="000000"/>
          <w:sz w:val="24"/>
          <w:szCs w:val="24"/>
        </w:rPr>
        <w:tab/>
      </w:r>
      <w:r w:rsidR="000407D8">
        <w:rPr>
          <w:rFonts w:ascii="Times New Roman" w:hAnsi="Times New Roman" w:cs="Times New Roman"/>
          <w:bCs/>
          <w:color w:val="000000"/>
          <w:sz w:val="24"/>
          <w:szCs w:val="24"/>
        </w:rPr>
        <w:tab/>
      </w:r>
      <w:r w:rsidR="000407D8">
        <w:rPr>
          <w:rFonts w:ascii="Times New Roman" w:hAnsi="Times New Roman" w:cs="Times New Roman"/>
          <w:bCs/>
          <w:color w:val="000000"/>
          <w:sz w:val="24"/>
          <w:szCs w:val="24"/>
        </w:rPr>
        <w:tab/>
      </w:r>
      <w:r w:rsidR="000407D8" w:rsidRPr="00B84F75">
        <w:rPr>
          <w:rFonts w:ascii="Times New Roman" w:hAnsi="Times New Roman" w:cs="Times New Roman"/>
          <w:bCs/>
          <w:color w:val="000000"/>
          <w:sz w:val="24"/>
          <w:szCs w:val="24"/>
        </w:rPr>
        <w:t xml:space="preserve">   A.V.</w:t>
      </w:r>
    </w:p>
    <w:p w:rsidR="00B84F75" w:rsidRPr="00B84F75" w:rsidRDefault="00B84F75" w:rsidP="00B84F75">
      <w:pPr>
        <w:ind w:left="1560" w:firstLine="1296"/>
        <w:rPr>
          <w:rFonts w:ascii="Times New Roman" w:hAnsi="Times New Roman" w:cs="Times New Roman"/>
          <w:sz w:val="24"/>
          <w:szCs w:val="24"/>
        </w:rPr>
      </w:pPr>
    </w:p>
    <w:p w:rsidR="00B84F75" w:rsidRPr="00B84F75" w:rsidRDefault="00B84F75" w:rsidP="00B84F75">
      <w:pPr>
        <w:ind w:left="1560"/>
        <w:jc w:val="center"/>
        <w:rPr>
          <w:rFonts w:ascii="Times New Roman" w:hAnsi="Times New Roman" w:cs="Times New Roman"/>
          <w:b/>
          <w:sz w:val="24"/>
          <w:szCs w:val="24"/>
        </w:rPr>
      </w:pPr>
    </w:p>
    <w:p w:rsidR="003627D7" w:rsidRDefault="003627D7" w:rsidP="00B84F75">
      <w:pPr>
        <w:pStyle w:val="Antrat3"/>
        <w:tabs>
          <w:tab w:val="clear" w:pos="720"/>
        </w:tabs>
        <w:ind w:left="426" w:firstLine="0"/>
        <w:jc w:val="center"/>
      </w:pPr>
    </w:p>
    <w:sectPr w:rsidR="003627D7" w:rsidSect="00B84F75">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8E0"/>
    <w:multiLevelType w:val="hybridMultilevel"/>
    <w:tmpl w:val="A5DECE20"/>
    <w:lvl w:ilvl="0" w:tplc="E668C21A">
      <w:start w:val="1"/>
      <w:numFmt w:val="decimal"/>
      <w:lvlText w:val="%1."/>
      <w:lvlJc w:val="center"/>
      <w:pPr>
        <w:tabs>
          <w:tab w:val="num" w:pos="785"/>
        </w:tabs>
        <w:ind w:left="368" w:firstLine="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3238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2A"/>
    <w:rsid w:val="000407D8"/>
    <w:rsid w:val="000C25A4"/>
    <w:rsid w:val="001E43A7"/>
    <w:rsid w:val="003627D7"/>
    <w:rsid w:val="0051512A"/>
    <w:rsid w:val="00712D16"/>
    <w:rsid w:val="007E64DB"/>
    <w:rsid w:val="00847D36"/>
    <w:rsid w:val="00B81340"/>
    <w:rsid w:val="00B84F75"/>
    <w:rsid w:val="00BD3549"/>
    <w:rsid w:val="00CD7B60"/>
    <w:rsid w:val="00DA7D69"/>
    <w:rsid w:val="00E44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AA07"/>
  <w15:chartTrackingRefBased/>
  <w15:docId w15:val="{381166A1-6E76-42DE-8875-56A0AAAF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12A"/>
    <w:pPr>
      <w:spacing w:after="200" w:line="276" w:lineRule="auto"/>
    </w:pPr>
  </w:style>
  <w:style w:type="paragraph" w:styleId="Antrat3">
    <w:name w:val="heading 3"/>
    <w:basedOn w:val="prastasis"/>
    <w:next w:val="prastasis"/>
    <w:link w:val="Antrat3Diagrama"/>
    <w:qFormat/>
    <w:rsid w:val="003627D7"/>
    <w:pPr>
      <w:keepNext/>
      <w:tabs>
        <w:tab w:val="num" w:pos="720"/>
      </w:tabs>
      <w:spacing w:after="0" w:line="240" w:lineRule="auto"/>
      <w:ind w:left="720" w:hanging="720"/>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uiPriority w:val="9"/>
    <w:semiHidden/>
    <w:unhideWhenUsed/>
    <w:qFormat/>
    <w:rsid w:val="00B84F7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1512A"/>
    <w:rPr>
      <w:color w:val="0563C1" w:themeColor="hyperlink"/>
      <w:u w:val="single"/>
    </w:rPr>
  </w:style>
  <w:style w:type="character" w:styleId="Neapdorotaspaminjimas">
    <w:name w:val="Unresolved Mention"/>
    <w:basedOn w:val="Numatytasispastraiposriftas"/>
    <w:uiPriority w:val="99"/>
    <w:semiHidden/>
    <w:unhideWhenUsed/>
    <w:rsid w:val="00B81340"/>
    <w:rPr>
      <w:color w:val="605E5C"/>
      <w:shd w:val="clear" w:color="auto" w:fill="E1DFDD"/>
    </w:rPr>
  </w:style>
  <w:style w:type="character" w:customStyle="1" w:styleId="Antrat3Diagrama">
    <w:name w:val="Antraštė 3 Diagrama"/>
    <w:basedOn w:val="Numatytasispastraiposriftas"/>
    <w:link w:val="Antrat3"/>
    <w:rsid w:val="003627D7"/>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uiPriority w:val="9"/>
    <w:semiHidden/>
    <w:rsid w:val="00B84F75"/>
    <w:rPr>
      <w:rFonts w:asciiTheme="majorHAnsi" w:eastAsiaTheme="majorEastAsia" w:hAnsiTheme="majorHAnsi" w:cstheme="majorBidi"/>
      <w:i/>
      <w:iCs/>
      <w:color w:val="2F5496" w:themeColor="accent1" w:themeShade="BF"/>
    </w:rPr>
  </w:style>
  <w:style w:type="character" w:styleId="Emfaz">
    <w:name w:val="Emphasis"/>
    <w:basedOn w:val="Numatytasispastraiposriftas"/>
    <w:uiPriority w:val="99"/>
    <w:qFormat/>
    <w:rsid w:val="00B84F75"/>
    <w:rPr>
      <w:b/>
      <w:bCs/>
    </w:rPr>
  </w:style>
  <w:style w:type="table" w:styleId="Lentelstinklelis">
    <w:name w:val="Table Grid"/>
    <w:basedOn w:val="prastojilentel"/>
    <w:rsid w:val="007E64DB"/>
    <w:pPr>
      <w:widowControl w:val="0"/>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zeja.lt/index.php?id_product=4216&amp;controller=product" TargetMode="External"/><Relationship Id="rId3" Type="http://schemas.openxmlformats.org/officeDocument/2006/relationships/settings" Target="settings.xml"/><Relationship Id="rId7" Type="http://schemas.openxmlformats.org/officeDocument/2006/relationships/hyperlink" Target="mailto:buhalterija@lize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svalioligonine.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10183</Words>
  <Characters>5805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2023-01-30T10:25:00Z</dcterms:created>
  <dcterms:modified xsi:type="dcterms:W3CDTF">2023-03-01T14:24:00Z</dcterms:modified>
</cp:coreProperties>
</file>