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177F" w14:textId="55B752AE" w:rsidR="000712B7" w:rsidRPr="00FD3948" w:rsidRDefault="00605AC9" w:rsidP="008317C1">
      <w:pPr>
        <w:ind w:firstLine="0"/>
        <w:jc w:val="center"/>
        <w:outlineLvl w:val="0"/>
        <w:rPr>
          <w:rFonts w:ascii="Times New Roman" w:hAnsi="Times New Roman"/>
          <w:b/>
          <w:caps/>
          <w:sz w:val="24"/>
          <w:szCs w:val="24"/>
        </w:rPr>
      </w:pPr>
      <w:r>
        <w:rPr>
          <w:rFonts w:ascii="Times New Roman" w:hAnsi="Times New Roman"/>
          <w:b/>
          <w:caps/>
          <w:sz w:val="24"/>
          <w:szCs w:val="24"/>
        </w:rPr>
        <w:t>Žymėto Dyzelinio kuro laivams</w:t>
      </w:r>
    </w:p>
    <w:p w14:paraId="31511780" w14:textId="15797895" w:rsidR="000B3624" w:rsidRPr="00FD3948" w:rsidRDefault="000B3624" w:rsidP="008317C1">
      <w:pPr>
        <w:ind w:firstLine="0"/>
        <w:jc w:val="center"/>
        <w:outlineLvl w:val="0"/>
        <w:rPr>
          <w:rFonts w:ascii="Times New Roman" w:hAnsi="Times New Roman"/>
          <w:b/>
          <w:sz w:val="24"/>
          <w:szCs w:val="24"/>
        </w:rPr>
      </w:pPr>
      <w:r w:rsidRPr="00FD3948">
        <w:rPr>
          <w:rFonts w:ascii="Times New Roman" w:hAnsi="Times New Roman"/>
          <w:b/>
          <w:caps/>
          <w:sz w:val="24"/>
          <w:szCs w:val="24"/>
        </w:rPr>
        <w:t>pirkimo</w:t>
      </w:r>
      <w:r w:rsidRPr="00FD3948">
        <w:rPr>
          <w:rFonts w:ascii="Times New Roman" w:hAnsi="Times New Roman"/>
          <w:b/>
          <w:sz w:val="24"/>
          <w:szCs w:val="24"/>
        </w:rPr>
        <w:t>–PARDAVIMO SUTARTIS</w:t>
      </w:r>
    </w:p>
    <w:p w14:paraId="31511781" w14:textId="77777777" w:rsidR="000B3624" w:rsidRPr="00FD3948" w:rsidRDefault="000B3624" w:rsidP="000B3624">
      <w:pPr>
        <w:jc w:val="center"/>
        <w:rPr>
          <w:rFonts w:ascii="Times New Roman" w:hAnsi="Times New Roman"/>
          <w:sz w:val="24"/>
          <w:szCs w:val="24"/>
        </w:rPr>
      </w:pPr>
    </w:p>
    <w:p w14:paraId="31511782" w14:textId="5872E3EA" w:rsidR="000B3624" w:rsidRPr="00FD3948" w:rsidRDefault="000B3624" w:rsidP="000B3624">
      <w:pPr>
        <w:jc w:val="center"/>
        <w:rPr>
          <w:rFonts w:ascii="Times New Roman" w:hAnsi="Times New Roman"/>
          <w:sz w:val="24"/>
          <w:szCs w:val="24"/>
        </w:rPr>
      </w:pPr>
      <w:r w:rsidRPr="00FD3948">
        <w:rPr>
          <w:rFonts w:ascii="Times New Roman" w:hAnsi="Times New Roman"/>
          <w:sz w:val="24"/>
          <w:szCs w:val="24"/>
        </w:rPr>
        <w:t>20</w:t>
      </w:r>
      <w:r w:rsidR="00AB1ED9" w:rsidRPr="00FD3948">
        <w:rPr>
          <w:rFonts w:ascii="Times New Roman" w:hAnsi="Times New Roman"/>
          <w:sz w:val="24"/>
          <w:szCs w:val="24"/>
        </w:rPr>
        <w:t>2</w:t>
      </w:r>
      <w:r w:rsidR="00B916C4" w:rsidRPr="00FD3948">
        <w:rPr>
          <w:rFonts w:ascii="Times New Roman" w:hAnsi="Times New Roman"/>
          <w:sz w:val="24"/>
          <w:szCs w:val="24"/>
        </w:rPr>
        <w:t>2</w:t>
      </w:r>
      <w:r w:rsidRPr="00FD3948">
        <w:rPr>
          <w:rFonts w:ascii="Times New Roman" w:hAnsi="Times New Roman"/>
          <w:sz w:val="24"/>
          <w:szCs w:val="24"/>
        </w:rPr>
        <w:t xml:space="preserve"> m. </w:t>
      </w:r>
      <w:r w:rsidR="00BF7DAC" w:rsidRPr="00FD3948">
        <w:rPr>
          <w:rFonts w:ascii="Times New Roman" w:hAnsi="Times New Roman"/>
          <w:sz w:val="24"/>
          <w:szCs w:val="24"/>
        </w:rPr>
        <w:t xml:space="preserve">     </w:t>
      </w:r>
      <w:r w:rsidR="008317C1" w:rsidRPr="00FD3948">
        <w:rPr>
          <w:rFonts w:ascii="Times New Roman" w:hAnsi="Times New Roman"/>
          <w:sz w:val="24"/>
          <w:szCs w:val="24"/>
        </w:rPr>
        <w:t xml:space="preserve"> </w:t>
      </w:r>
      <w:r w:rsidRPr="00FD3948">
        <w:rPr>
          <w:rFonts w:ascii="Times New Roman" w:hAnsi="Times New Roman"/>
          <w:sz w:val="24"/>
          <w:szCs w:val="24"/>
        </w:rPr>
        <w:t xml:space="preserve">    d.  Nr. 7S-</w:t>
      </w:r>
    </w:p>
    <w:p w14:paraId="31511783" w14:textId="77777777" w:rsidR="000B3624" w:rsidRPr="00FD3948" w:rsidRDefault="000B3624" w:rsidP="000B3624">
      <w:pPr>
        <w:jc w:val="center"/>
        <w:rPr>
          <w:rFonts w:ascii="Times New Roman" w:hAnsi="Times New Roman"/>
          <w:b/>
          <w:sz w:val="24"/>
          <w:szCs w:val="24"/>
        </w:rPr>
      </w:pPr>
    </w:p>
    <w:p w14:paraId="31511784" w14:textId="5EFBEFB1" w:rsidR="000B3624" w:rsidRPr="00FD3948" w:rsidRDefault="007C3F33" w:rsidP="000B3624">
      <w:pPr>
        <w:ind w:firstLine="567"/>
        <w:rPr>
          <w:rFonts w:ascii="Times New Roman" w:hAnsi="Times New Roman"/>
          <w:sz w:val="24"/>
          <w:szCs w:val="24"/>
        </w:rPr>
      </w:pPr>
      <w:r w:rsidRPr="00FD3948">
        <w:rPr>
          <w:rFonts w:ascii="Times New Roman" w:hAnsi="Times New Roman"/>
          <w:b/>
          <w:sz w:val="24"/>
          <w:szCs w:val="24"/>
        </w:rPr>
        <w:t>Akcinė bendrovė</w:t>
      </w:r>
      <w:r w:rsidR="000B3624" w:rsidRPr="00FD3948">
        <w:rPr>
          <w:rFonts w:ascii="Times New Roman" w:hAnsi="Times New Roman"/>
          <w:b/>
          <w:sz w:val="24"/>
          <w:szCs w:val="24"/>
        </w:rPr>
        <w:t xml:space="preserve"> Vidaus vandens kelių direkcija, </w:t>
      </w:r>
      <w:r w:rsidR="000B3624" w:rsidRPr="00FD3948">
        <w:rPr>
          <w:rFonts w:ascii="Times New Roman" w:hAnsi="Times New Roman"/>
          <w:sz w:val="24"/>
          <w:szCs w:val="24"/>
        </w:rPr>
        <w:t xml:space="preserve">atstovaujama generalinio direktoriaus </w:t>
      </w:r>
      <w:r w:rsidR="00416379" w:rsidRPr="00D44580">
        <w:rPr>
          <w:rFonts w:ascii="Times New Roman" w:hAnsi="Times New Roman"/>
          <w:sz w:val="24"/>
          <w:szCs w:val="24"/>
        </w:rPr>
        <w:t>Vladimiro Vinokurovo</w:t>
      </w:r>
      <w:r w:rsidR="000B3624" w:rsidRPr="00D44580">
        <w:rPr>
          <w:rFonts w:ascii="Times New Roman" w:hAnsi="Times New Roman"/>
          <w:sz w:val="24"/>
          <w:szCs w:val="24"/>
        </w:rPr>
        <w:t xml:space="preserve">, veikiančio pagal </w:t>
      </w:r>
      <w:r w:rsidRPr="00D44580">
        <w:rPr>
          <w:rFonts w:ascii="Times New Roman" w:hAnsi="Times New Roman"/>
          <w:sz w:val="24"/>
          <w:szCs w:val="24"/>
        </w:rPr>
        <w:t>akcinės bendrovės</w:t>
      </w:r>
      <w:r w:rsidR="000B3624" w:rsidRPr="00D44580">
        <w:rPr>
          <w:rFonts w:ascii="Times New Roman" w:hAnsi="Times New Roman"/>
          <w:sz w:val="24"/>
          <w:szCs w:val="24"/>
        </w:rPr>
        <w:t xml:space="preserve"> įstatus (toliau – Pirkėjas)  ir</w:t>
      </w:r>
      <w:r w:rsidR="00D44580" w:rsidRPr="00D44580">
        <w:rPr>
          <w:rFonts w:ascii="Times New Roman" w:hAnsi="Times New Roman"/>
          <w:sz w:val="24"/>
          <w:szCs w:val="24"/>
        </w:rPr>
        <w:t xml:space="preserve"> UAB „Gindana“, 163351323, Garažų g. 2, Klaipėda</w:t>
      </w:r>
      <w:r w:rsidR="00E80049" w:rsidRPr="00FD3948">
        <w:rPr>
          <w:rFonts w:ascii="Times New Roman" w:hAnsi="Times New Roman"/>
          <w:sz w:val="24"/>
          <w:szCs w:val="24"/>
        </w:rPr>
        <w:t>, duomenys apie įmonę kaupiami ir saugomi Lietuvos Respublikos juridinių asmenų registre, atstovaujama</w:t>
      </w:r>
      <w:r w:rsidR="00D44580">
        <w:rPr>
          <w:rFonts w:ascii="Times New Roman" w:hAnsi="Times New Roman"/>
          <w:sz w:val="24"/>
          <w:szCs w:val="24"/>
        </w:rPr>
        <w:t xml:space="preserve"> direktoriaus Algimanto Anužio</w:t>
      </w:r>
      <w:r w:rsidR="00E80049" w:rsidRPr="00FD3948">
        <w:rPr>
          <w:rFonts w:ascii="Times New Roman" w:hAnsi="Times New Roman"/>
          <w:sz w:val="24"/>
          <w:szCs w:val="24"/>
        </w:rPr>
        <w:t xml:space="preserve"> (toliau – Tiekėjas)</w:t>
      </w:r>
      <w:r w:rsidR="000B3624" w:rsidRPr="00FD3948">
        <w:rPr>
          <w:rFonts w:ascii="Times New Roman" w:hAnsi="Times New Roman"/>
          <w:sz w:val="24"/>
          <w:szCs w:val="24"/>
        </w:rPr>
        <w:t>, toliau kartu</w:t>
      </w:r>
      <w:r w:rsidR="000B3624" w:rsidRPr="00FD3948">
        <w:rPr>
          <w:rFonts w:ascii="Times New Roman" w:hAnsi="Times New Roman"/>
          <w:spacing w:val="-8"/>
          <w:sz w:val="24"/>
          <w:szCs w:val="24"/>
        </w:rPr>
        <w:t xml:space="preserve"> šioje prekių </w:t>
      </w:r>
      <w:r w:rsidR="000B3624" w:rsidRPr="00FD3948">
        <w:rPr>
          <w:rFonts w:ascii="Times New Roman" w:hAnsi="Times New Roman"/>
          <w:sz w:val="24"/>
          <w:szCs w:val="24"/>
        </w:rPr>
        <w:t>viešojo pirkimo-pardavimo sutartyje vadinami „Šalimis“</w:t>
      </w:r>
      <w:r w:rsidR="000B3624" w:rsidRPr="00FD3948">
        <w:rPr>
          <w:rFonts w:ascii="Times New Roman" w:hAnsi="Times New Roman"/>
          <w:spacing w:val="-8"/>
          <w:sz w:val="24"/>
          <w:szCs w:val="24"/>
        </w:rPr>
        <w:t xml:space="preserve">, </w:t>
      </w:r>
      <w:r w:rsidR="000B3624" w:rsidRPr="00FD3948">
        <w:rPr>
          <w:rFonts w:ascii="Times New Roman" w:hAnsi="Times New Roman"/>
          <w:sz w:val="24"/>
          <w:szCs w:val="24"/>
        </w:rPr>
        <w:t xml:space="preserve">o kiekvienas atskirai – „Šalimi“, sudarė šią prekių viešojo pirkimo–pardavimo sutartį, toliau vadinamą „sutartimi“, ir susitarė dėl toliau išvardytų sąlygų. </w:t>
      </w:r>
    </w:p>
    <w:p w14:paraId="31511785" w14:textId="77777777" w:rsidR="000712B7" w:rsidRPr="00FD3948" w:rsidRDefault="000712B7" w:rsidP="000B3624">
      <w:pPr>
        <w:ind w:firstLine="567"/>
        <w:rPr>
          <w:rFonts w:ascii="Times New Roman" w:hAnsi="Times New Roman"/>
          <w:sz w:val="24"/>
          <w:szCs w:val="24"/>
        </w:rPr>
      </w:pPr>
    </w:p>
    <w:p w14:paraId="31511786" w14:textId="77777777" w:rsidR="000712B7" w:rsidRPr="00FD3948" w:rsidRDefault="000712B7" w:rsidP="000B3624">
      <w:pPr>
        <w:ind w:firstLine="567"/>
        <w:rPr>
          <w:rFonts w:ascii="Times New Roman" w:hAnsi="Times New Roman"/>
          <w:sz w:val="24"/>
          <w:szCs w:val="24"/>
        </w:rPr>
      </w:pPr>
    </w:p>
    <w:p w14:paraId="31511787" w14:textId="77777777" w:rsidR="000712B7" w:rsidRPr="00F93614" w:rsidRDefault="000712B7" w:rsidP="000712B7">
      <w:pPr>
        <w:ind w:firstLine="0"/>
        <w:jc w:val="center"/>
        <w:outlineLvl w:val="0"/>
        <w:rPr>
          <w:rFonts w:ascii="Times New Roman" w:hAnsi="Times New Roman"/>
          <w:sz w:val="24"/>
          <w:szCs w:val="24"/>
        </w:rPr>
      </w:pPr>
      <w:r w:rsidRPr="00F93614">
        <w:rPr>
          <w:rFonts w:ascii="Times New Roman" w:hAnsi="Times New Roman"/>
          <w:b/>
          <w:sz w:val="24"/>
          <w:szCs w:val="24"/>
        </w:rPr>
        <w:t>I.   SUTARTIES DALYKAS</w:t>
      </w:r>
    </w:p>
    <w:p w14:paraId="60237822" w14:textId="5A6B5EFF" w:rsidR="00B91298" w:rsidRPr="00F93614" w:rsidRDefault="00B91298" w:rsidP="00B91298">
      <w:pPr>
        <w:pStyle w:val="ListParagraph"/>
        <w:numPr>
          <w:ilvl w:val="1"/>
          <w:numId w:val="20"/>
        </w:numPr>
        <w:ind w:left="0" w:firstLine="709"/>
        <w:rPr>
          <w:rFonts w:ascii="Times New Roman" w:hAnsi="Times New Roman" w:cs="Times New Roman"/>
          <w:sz w:val="24"/>
          <w:szCs w:val="24"/>
        </w:rPr>
      </w:pPr>
      <w:r w:rsidRPr="00F93614">
        <w:rPr>
          <w:rFonts w:ascii="Times New Roman" w:hAnsi="Times New Roman" w:cs="Times New Roman"/>
          <w:sz w:val="24"/>
          <w:szCs w:val="24"/>
        </w:rPr>
        <w:t xml:space="preserve"> Sutarties objektas – žymėtas, akcizu neapmokestinamas dyzelinis kuras (toliau – dyzelinis kuras), pilamas į  Pirkėjo vidaus vandenų transporto priemones (toliau – laivai). Šia Sutartimi, Tiekėjas įsipareigoja parduoti Sutarties sąlygas atitinkantį dyzelinį kurą, o Pirkėjas įsipareigoja už tai atsiskaityti šioje Sutartyje numatytomis sąlygomis ir tvarka.</w:t>
      </w:r>
    </w:p>
    <w:p w14:paraId="1FC81812" w14:textId="040CABBC" w:rsidR="00B91298" w:rsidRPr="00F93614" w:rsidRDefault="00B91298" w:rsidP="00B91298">
      <w:pPr>
        <w:pStyle w:val="ListParagraph"/>
        <w:numPr>
          <w:ilvl w:val="1"/>
          <w:numId w:val="20"/>
        </w:numPr>
        <w:ind w:left="0" w:firstLine="709"/>
        <w:rPr>
          <w:rFonts w:ascii="Times New Roman" w:hAnsi="Times New Roman" w:cs="Times New Roman"/>
          <w:sz w:val="24"/>
          <w:szCs w:val="24"/>
        </w:rPr>
      </w:pPr>
      <w:r w:rsidRPr="00F93614">
        <w:rPr>
          <w:rFonts w:ascii="Times New Roman" w:hAnsi="Times New Roman" w:cs="Times New Roman"/>
          <w:sz w:val="24"/>
          <w:szCs w:val="24"/>
        </w:rPr>
        <w:t xml:space="preserve"> Reikalavimai dyzeliniam kurui, pristatymo terminai, vietos, kitos sąlygos nurodytos Sutarties 1 priede „Techninė specifikacija“.</w:t>
      </w:r>
    </w:p>
    <w:p w14:paraId="3151178A" w14:textId="77777777" w:rsidR="000712B7" w:rsidRPr="00F93614" w:rsidRDefault="000712B7" w:rsidP="00B91298">
      <w:pPr>
        <w:widowControl w:val="0"/>
        <w:rPr>
          <w:rFonts w:ascii="Times New Roman" w:hAnsi="Times New Roman"/>
          <w:b/>
          <w:sz w:val="24"/>
          <w:szCs w:val="24"/>
        </w:rPr>
      </w:pPr>
    </w:p>
    <w:p w14:paraId="3151178B" w14:textId="77777777" w:rsidR="000712B7" w:rsidRPr="00F93614" w:rsidRDefault="000712B7" w:rsidP="000712B7">
      <w:pPr>
        <w:widowControl w:val="0"/>
        <w:ind w:firstLine="0"/>
        <w:jc w:val="center"/>
        <w:rPr>
          <w:rFonts w:ascii="Times New Roman" w:hAnsi="Times New Roman"/>
          <w:b/>
          <w:color w:val="FF0000"/>
          <w:sz w:val="24"/>
          <w:szCs w:val="24"/>
        </w:rPr>
      </w:pPr>
      <w:r w:rsidRPr="00F93614">
        <w:rPr>
          <w:rFonts w:ascii="Times New Roman" w:hAnsi="Times New Roman"/>
          <w:b/>
          <w:sz w:val="24"/>
          <w:szCs w:val="24"/>
        </w:rPr>
        <w:t>II. SUTARTIES KAINA IR ATSISKAITYMO TVARKA</w:t>
      </w:r>
    </w:p>
    <w:p w14:paraId="3151178C" w14:textId="631FCD14" w:rsidR="000712B7" w:rsidRPr="00F93614" w:rsidRDefault="00B91298" w:rsidP="000712B7">
      <w:pPr>
        <w:widowControl w:val="0"/>
        <w:numPr>
          <w:ilvl w:val="1"/>
          <w:numId w:val="12"/>
        </w:numPr>
        <w:ind w:left="0" w:firstLine="709"/>
        <w:rPr>
          <w:rFonts w:ascii="Times New Roman" w:hAnsi="Times New Roman"/>
          <w:sz w:val="24"/>
          <w:szCs w:val="24"/>
        </w:rPr>
      </w:pPr>
      <w:r w:rsidRPr="00F93614">
        <w:rPr>
          <w:rFonts w:ascii="Times New Roman" w:hAnsi="Times New Roman"/>
          <w:sz w:val="24"/>
          <w:szCs w:val="24"/>
        </w:rPr>
        <w:t xml:space="preserve">Sutarties </w:t>
      </w:r>
      <w:r w:rsidR="007824E4">
        <w:rPr>
          <w:rFonts w:ascii="Times New Roman" w:hAnsi="Times New Roman"/>
          <w:sz w:val="24"/>
          <w:szCs w:val="24"/>
        </w:rPr>
        <w:t xml:space="preserve">pradinė </w:t>
      </w:r>
      <w:r w:rsidR="002D0245">
        <w:rPr>
          <w:rFonts w:ascii="Times New Roman" w:hAnsi="Times New Roman"/>
          <w:sz w:val="24"/>
          <w:szCs w:val="24"/>
        </w:rPr>
        <w:t>vertė (</w:t>
      </w:r>
      <w:r w:rsidR="00462862">
        <w:rPr>
          <w:rFonts w:ascii="Times New Roman" w:hAnsi="Times New Roman"/>
          <w:sz w:val="24"/>
          <w:szCs w:val="24"/>
        </w:rPr>
        <w:t xml:space="preserve">lygi </w:t>
      </w:r>
      <w:r w:rsidRPr="00F93614">
        <w:rPr>
          <w:rFonts w:ascii="Times New Roman" w:hAnsi="Times New Roman"/>
          <w:sz w:val="24"/>
          <w:szCs w:val="24"/>
        </w:rPr>
        <w:t>maksimali</w:t>
      </w:r>
      <w:r w:rsidR="004D584B">
        <w:rPr>
          <w:rFonts w:ascii="Times New Roman" w:hAnsi="Times New Roman"/>
          <w:sz w:val="24"/>
          <w:szCs w:val="24"/>
        </w:rPr>
        <w:t>ai</w:t>
      </w:r>
      <w:r w:rsidRPr="00F93614">
        <w:rPr>
          <w:rFonts w:ascii="Times New Roman" w:hAnsi="Times New Roman"/>
          <w:sz w:val="24"/>
          <w:szCs w:val="24"/>
        </w:rPr>
        <w:t xml:space="preserve"> </w:t>
      </w:r>
      <w:r w:rsidR="004D584B">
        <w:rPr>
          <w:rFonts w:ascii="Times New Roman" w:hAnsi="Times New Roman"/>
          <w:sz w:val="24"/>
          <w:szCs w:val="24"/>
        </w:rPr>
        <w:t>pirkimui skirtai lėšų sumai)</w:t>
      </w:r>
      <w:r w:rsidRPr="00F93614">
        <w:rPr>
          <w:rFonts w:ascii="Times New Roman" w:hAnsi="Times New Roman"/>
          <w:sz w:val="24"/>
          <w:szCs w:val="24"/>
        </w:rPr>
        <w:t xml:space="preserve"> </w:t>
      </w:r>
      <w:r w:rsidR="00FD7970" w:rsidRPr="00F93614">
        <w:rPr>
          <w:rFonts w:ascii="Times New Roman" w:hAnsi="Times New Roman"/>
          <w:sz w:val="24"/>
          <w:szCs w:val="24"/>
        </w:rPr>
        <w:t xml:space="preserve">– </w:t>
      </w:r>
      <w:r w:rsidR="00FD7970" w:rsidRPr="00F93614">
        <w:rPr>
          <w:rFonts w:ascii="Times New Roman" w:hAnsi="Times New Roman"/>
          <w:sz w:val="24"/>
          <w:szCs w:val="24"/>
          <w:lang w:val="en-US"/>
        </w:rPr>
        <w:t>54 </w:t>
      </w:r>
      <w:r w:rsidR="008F5E05">
        <w:rPr>
          <w:rFonts w:ascii="Times New Roman" w:hAnsi="Times New Roman"/>
          <w:sz w:val="24"/>
          <w:szCs w:val="24"/>
          <w:lang w:val="en-US"/>
        </w:rPr>
        <w:t>500</w:t>
      </w:r>
      <w:r w:rsidR="00FD7970" w:rsidRPr="00F93614">
        <w:rPr>
          <w:rFonts w:ascii="Times New Roman" w:hAnsi="Times New Roman"/>
          <w:sz w:val="24"/>
          <w:szCs w:val="24"/>
          <w:lang w:val="en-US"/>
        </w:rPr>
        <w:t>,00</w:t>
      </w:r>
      <w:r w:rsidRPr="00F93614">
        <w:rPr>
          <w:rFonts w:ascii="Times New Roman" w:hAnsi="Times New Roman"/>
          <w:sz w:val="24"/>
          <w:szCs w:val="24"/>
        </w:rPr>
        <w:t xml:space="preserve"> eurų be PVM.</w:t>
      </w:r>
    </w:p>
    <w:p w14:paraId="18BD904D" w14:textId="6CAFCC92" w:rsidR="00B91298" w:rsidRPr="00F93614" w:rsidRDefault="00B91298" w:rsidP="00E62DEA">
      <w:pPr>
        <w:pStyle w:val="ListParagraph"/>
        <w:numPr>
          <w:ilvl w:val="1"/>
          <w:numId w:val="12"/>
        </w:numPr>
        <w:spacing w:after="0"/>
        <w:ind w:left="0" w:firstLine="709"/>
        <w:rPr>
          <w:rFonts w:ascii="Times New Roman" w:hAnsi="Times New Roman" w:cs="Times New Roman"/>
          <w:sz w:val="24"/>
          <w:szCs w:val="24"/>
          <w:lang w:eastAsia="lt-LT" w:bidi="ar-SA"/>
        </w:rPr>
      </w:pPr>
      <w:r w:rsidRPr="00F93614">
        <w:rPr>
          <w:rFonts w:ascii="Times New Roman" w:hAnsi="Times New Roman" w:cs="Times New Roman"/>
          <w:sz w:val="24"/>
          <w:szCs w:val="24"/>
          <w:lang w:eastAsia="lt-LT" w:bidi="ar-SA"/>
        </w:rPr>
        <w:t>Sutarties kainodara</w:t>
      </w:r>
      <w:r w:rsidR="00AA5007">
        <w:rPr>
          <w:rFonts w:ascii="Times New Roman" w:hAnsi="Times New Roman" w:cs="Times New Roman"/>
          <w:sz w:val="24"/>
          <w:szCs w:val="24"/>
          <w:lang w:eastAsia="lt-LT" w:bidi="ar-SA"/>
        </w:rPr>
        <w:t xml:space="preserve"> (kintamas įkainis)</w:t>
      </w:r>
      <w:r w:rsidRPr="00F93614">
        <w:rPr>
          <w:rFonts w:ascii="Times New Roman" w:hAnsi="Times New Roman" w:cs="Times New Roman"/>
          <w:sz w:val="24"/>
          <w:szCs w:val="24"/>
          <w:lang w:eastAsia="lt-LT" w:bidi="ar-SA"/>
        </w:rPr>
        <w:t xml:space="preserve"> - 1000 litrų kaina, kurią sudaro užsakymo pateikimo dieną AB „Orlen Lietuva“ terminalo Juodeikių k. kainų protokole paskelbta dyzelinio kuro laivų atsargoms (žymėto) 1000 litrų pardavimo kaina, įskaitant PVM, esant dyzelino temperatūrai +15</w:t>
      </w:r>
      <w:r w:rsidRPr="007A21EA">
        <w:rPr>
          <w:rFonts w:ascii="Times New Roman" w:hAnsi="Times New Roman" w:cs="Times New Roman"/>
          <w:sz w:val="24"/>
          <w:szCs w:val="24"/>
          <w:vertAlign w:val="superscript"/>
          <w:lang w:eastAsia="lt-LT" w:bidi="ar-SA"/>
        </w:rPr>
        <w:t>o</w:t>
      </w:r>
      <w:r w:rsidRPr="00F93614">
        <w:rPr>
          <w:rFonts w:ascii="Times New Roman" w:hAnsi="Times New Roman" w:cs="Times New Roman"/>
          <w:sz w:val="24"/>
          <w:szCs w:val="24"/>
          <w:lang w:eastAsia="lt-LT" w:bidi="ar-SA"/>
        </w:rPr>
        <w:t xml:space="preserve"> C, ir </w:t>
      </w:r>
      <w:r w:rsidR="00E62DEA" w:rsidRPr="00F93614">
        <w:rPr>
          <w:rFonts w:ascii="Times New Roman" w:hAnsi="Times New Roman" w:cs="Times New Roman"/>
          <w:sz w:val="24"/>
          <w:szCs w:val="24"/>
          <w:lang w:eastAsia="lt-LT" w:bidi="ar-SA"/>
        </w:rPr>
        <w:t>antkainis</w:t>
      </w:r>
      <w:r w:rsidRPr="00F93614">
        <w:rPr>
          <w:rFonts w:ascii="Times New Roman" w:hAnsi="Times New Roman" w:cs="Times New Roman"/>
          <w:sz w:val="24"/>
          <w:szCs w:val="24"/>
          <w:lang w:eastAsia="lt-LT" w:bidi="ar-SA"/>
        </w:rPr>
        <w:t xml:space="preserve"> </w:t>
      </w:r>
      <w:r w:rsidR="00D44580">
        <w:rPr>
          <w:rFonts w:ascii="Times New Roman" w:hAnsi="Times New Roman" w:cs="Times New Roman"/>
          <w:sz w:val="24"/>
          <w:szCs w:val="24"/>
          <w:lang w:eastAsia="lt-LT" w:bidi="ar-SA"/>
        </w:rPr>
        <w:t>+5,00 eurai</w:t>
      </w:r>
      <w:r w:rsidRPr="00F93614">
        <w:rPr>
          <w:rFonts w:ascii="Times New Roman" w:hAnsi="Times New Roman" w:cs="Times New Roman"/>
          <w:sz w:val="24"/>
          <w:szCs w:val="24"/>
          <w:lang w:eastAsia="lt-LT" w:bidi="ar-SA"/>
        </w:rPr>
        <w:t xml:space="preserve"> įskaitant PVM</w:t>
      </w:r>
      <w:r w:rsidR="008F5E05">
        <w:rPr>
          <w:rFonts w:ascii="Times New Roman" w:hAnsi="Times New Roman" w:cs="Times New Roman"/>
          <w:sz w:val="24"/>
          <w:szCs w:val="24"/>
          <w:lang w:eastAsia="lt-LT" w:bidi="ar-SA"/>
        </w:rPr>
        <w:t>.</w:t>
      </w:r>
    </w:p>
    <w:p w14:paraId="2F5FFB36" w14:textId="7DE35BD7" w:rsidR="00E62DEA" w:rsidRPr="00F93614" w:rsidRDefault="00E62DEA" w:rsidP="00E62DEA">
      <w:pPr>
        <w:pStyle w:val="ListParagraph"/>
        <w:numPr>
          <w:ilvl w:val="1"/>
          <w:numId w:val="12"/>
        </w:numPr>
        <w:spacing w:after="0"/>
        <w:ind w:left="0" w:firstLine="709"/>
        <w:rPr>
          <w:rFonts w:ascii="Times New Roman" w:hAnsi="Times New Roman" w:cs="Times New Roman"/>
          <w:sz w:val="24"/>
          <w:szCs w:val="24"/>
          <w:lang w:eastAsia="lt-LT" w:bidi="ar-SA"/>
        </w:rPr>
      </w:pPr>
      <w:r w:rsidRPr="00F93614">
        <w:rPr>
          <w:rFonts w:ascii="Times New Roman" w:hAnsi="Times New Roman" w:cs="Times New Roman"/>
          <w:sz w:val="24"/>
          <w:szCs w:val="24"/>
          <w:lang w:eastAsia="lt-LT" w:bidi="ar-SA"/>
        </w:rPr>
        <w:t>Į dyzelinio kuro kainą įskaičiuotos transportavimo, pakrovimo sąnaudos ir kitos išlaidos, susijusios su dyzelinio kuro pristatymu į Pirkėjo nurodytą vietą.</w:t>
      </w:r>
    </w:p>
    <w:p w14:paraId="31511791" w14:textId="6FAB672C" w:rsidR="000712B7" w:rsidRPr="00FD3948" w:rsidRDefault="000712B7" w:rsidP="00E62DEA">
      <w:pPr>
        <w:numPr>
          <w:ilvl w:val="1"/>
          <w:numId w:val="12"/>
        </w:numPr>
        <w:ind w:left="0" w:firstLine="709"/>
        <w:rPr>
          <w:rFonts w:ascii="Times New Roman" w:hAnsi="Times New Roman"/>
          <w:sz w:val="24"/>
          <w:szCs w:val="24"/>
        </w:rPr>
      </w:pPr>
      <w:r w:rsidRPr="00F93614">
        <w:rPr>
          <w:rFonts w:ascii="Times New Roman" w:hAnsi="Times New Roman"/>
          <w:sz w:val="24"/>
          <w:szCs w:val="24"/>
        </w:rPr>
        <w:t>Pirkėjas sumoka Tiekėjui už sutarties reikalavimus atitinkan</w:t>
      </w:r>
      <w:r w:rsidR="00B27296">
        <w:rPr>
          <w:rFonts w:ascii="Times New Roman" w:hAnsi="Times New Roman"/>
          <w:sz w:val="24"/>
          <w:szCs w:val="24"/>
        </w:rPr>
        <w:t>tį</w:t>
      </w:r>
      <w:r w:rsidRPr="00F93614">
        <w:rPr>
          <w:rFonts w:ascii="Times New Roman" w:hAnsi="Times New Roman"/>
          <w:sz w:val="24"/>
          <w:szCs w:val="24"/>
        </w:rPr>
        <w:t>, faktiškai gaut</w:t>
      </w:r>
      <w:r w:rsidR="008428ED" w:rsidRPr="00F93614">
        <w:rPr>
          <w:rFonts w:ascii="Times New Roman" w:hAnsi="Times New Roman"/>
          <w:sz w:val="24"/>
          <w:szCs w:val="24"/>
        </w:rPr>
        <w:t>ą</w:t>
      </w:r>
      <w:r w:rsidRPr="00F93614">
        <w:rPr>
          <w:rFonts w:ascii="Times New Roman" w:hAnsi="Times New Roman"/>
          <w:sz w:val="24"/>
          <w:szCs w:val="24"/>
        </w:rPr>
        <w:t xml:space="preserve"> </w:t>
      </w:r>
      <w:r w:rsidR="008428ED" w:rsidRPr="00F93614">
        <w:rPr>
          <w:rFonts w:ascii="Times New Roman" w:hAnsi="Times New Roman"/>
          <w:sz w:val="24"/>
          <w:szCs w:val="24"/>
        </w:rPr>
        <w:t>dyzelinį kurą</w:t>
      </w:r>
      <w:r w:rsidRPr="00F93614">
        <w:rPr>
          <w:rFonts w:ascii="Times New Roman" w:hAnsi="Times New Roman"/>
          <w:sz w:val="24"/>
          <w:szCs w:val="24"/>
        </w:rPr>
        <w:t xml:space="preserve"> ne vėliau kaip per </w:t>
      </w:r>
      <w:r w:rsidR="007332B7" w:rsidRPr="00366AF5">
        <w:rPr>
          <w:rFonts w:ascii="Times New Roman" w:hAnsi="Times New Roman"/>
          <w:sz w:val="24"/>
          <w:szCs w:val="24"/>
        </w:rPr>
        <w:t>60</w:t>
      </w:r>
      <w:r w:rsidRPr="00F93614">
        <w:rPr>
          <w:rFonts w:ascii="Times New Roman" w:hAnsi="Times New Roman"/>
          <w:sz w:val="24"/>
          <w:szCs w:val="24"/>
        </w:rPr>
        <w:t xml:space="preserve"> (</w:t>
      </w:r>
      <w:r w:rsidR="007332B7" w:rsidRPr="00F93614">
        <w:rPr>
          <w:rFonts w:ascii="Times New Roman" w:hAnsi="Times New Roman"/>
          <w:sz w:val="24"/>
          <w:szCs w:val="24"/>
        </w:rPr>
        <w:t>šešiasdešimt</w:t>
      </w:r>
      <w:r w:rsidRPr="00F93614">
        <w:rPr>
          <w:rFonts w:ascii="Times New Roman" w:hAnsi="Times New Roman"/>
          <w:sz w:val="24"/>
          <w:szCs w:val="24"/>
        </w:rPr>
        <w:t>) dienų nuo sąskaitos faktūros gavimo iš Tiekėjo</w:t>
      </w:r>
      <w:r w:rsidRPr="00FD3948">
        <w:rPr>
          <w:rFonts w:ascii="Times New Roman" w:hAnsi="Times New Roman"/>
          <w:sz w:val="24"/>
          <w:szCs w:val="24"/>
        </w:rPr>
        <w:t xml:space="preserve"> dienos. Tiekėjas sąskaitą-faktūrą  Pirkėjui turi pateikti tik elektroniniu būdu.  Elektroninė sąskaita faktūra, atitinkanti Europos elektroninių sąskaitų faktūrų standartą, teikiama Tiekėjo pasirinktomis priemonėmis. Europos elektroninių sąskaitų faktūrų standarto neatitinkanti elektroninė sąskaita faktūra gali būti teikiama tik naudojantis informacinės sistemos „E. sąskaita“ priemonėmis. Mokėjimas atliekamas eurais, pavedimu į šioje sutartyje nurodytą Tiekėjo banko sąskaitą. Jei Pirkėjas atsiskaitymui su Tiekėju laiku negauna finansavimo iš valstybės biudžeto, jis per 3 (tris) darbo dienas raštu praneša apie tai Tiekėjui. Šiuo atveju delspinigiai Tiekėjo naudai neskaičiuojami.</w:t>
      </w:r>
    </w:p>
    <w:p w14:paraId="31511792" w14:textId="77777777" w:rsidR="000712B7" w:rsidRPr="00FD3948" w:rsidRDefault="000712B7" w:rsidP="000712B7">
      <w:pPr>
        <w:numPr>
          <w:ilvl w:val="1"/>
          <w:numId w:val="12"/>
        </w:numPr>
        <w:ind w:left="0" w:firstLine="709"/>
        <w:rPr>
          <w:rFonts w:ascii="Times New Roman" w:hAnsi="Times New Roman"/>
          <w:bCs/>
          <w:sz w:val="24"/>
          <w:szCs w:val="24"/>
        </w:rPr>
      </w:pPr>
      <w:r w:rsidRPr="00FD3948">
        <w:rPr>
          <w:rFonts w:ascii="Times New Roman" w:hAnsi="Times New Roman"/>
          <w:sz w:val="24"/>
          <w:szCs w:val="24"/>
        </w:rPr>
        <w:t>Avansinis apmokėjimas nenumatomas.</w:t>
      </w:r>
    </w:p>
    <w:p w14:paraId="31511794" w14:textId="1EC3FE89" w:rsidR="000712B7" w:rsidRPr="00B37274" w:rsidRDefault="00DE1DC3" w:rsidP="00B37274">
      <w:pPr>
        <w:pStyle w:val="ListParagraph"/>
        <w:keepNext/>
        <w:widowControl w:val="0"/>
        <w:numPr>
          <w:ilvl w:val="1"/>
          <w:numId w:val="12"/>
        </w:numPr>
        <w:spacing w:after="0"/>
        <w:ind w:hanging="219"/>
        <w:rPr>
          <w:rFonts w:ascii="Times New Roman" w:hAnsi="Times New Roman"/>
          <w:bCs/>
          <w:sz w:val="24"/>
          <w:szCs w:val="24"/>
        </w:rPr>
      </w:pPr>
      <w:r>
        <w:rPr>
          <w:rFonts w:ascii="Times New Roman" w:hAnsi="Times New Roman"/>
          <w:bCs/>
          <w:sz w:val="24"/>
          <w:szCs w:val="24"/>
        </w:rPr>
        <w:t>Sutarties kaina</w:t>
      </w:r>
      <w:r w:rsidR="000712B7" w:rsidRPr="00B37274">
        <w:rPr>
          <w:rFonts w:ascii="Times New Roman" w:hAnsi="Times New Roman"/>
          <w:bCs/>
          <w:sz w:val="24"/>
          <w:szCs w:val="24"/>
        </w:rPr>
        <w:t xml:space="preserve"> dėl pasikeitusių mokesčių bus perskaičiuo</w:t>
      </w:r>
      <w:r w:rsidR="009D4780">
        <w:rPr>
          <w:rFonts w:ascii="Times New Roman" w:hAnsi="Times New Roman"/>
          <w:bCs/>
          <w:sz w:val="24"/>
          <w:szCs w:val="24"/>
        </w:rPr>
        <w:t>jama</w:t>
      </w:r>
      <w:r w:rsidR="000712B7" w:rsidRPr="00B37274">
        <w:rPr>
          <w:rFonts w:ascii="Times New Roman" w:hAnsi="Times New Roman"/>
          <w:bCs/>
          <w:sz w:val="24"/>
          <w:szCs w:val="24"/>
        </w:rPr>
        <w:t xml:space="preserve"> tokia tvarka:</w:t>
      </w:r>
    </w:p>
    <w:p w14:paraId="31511795" w14:textId="13BEB57C" w:rsidR="000712B7" w:rsidRPr="00FD3948" w:rsidRDefault="000712B7" w:rsidP="00B37274">
      <w:pPr>
        <w:keepNext/>
        <w:widowControl w:val="0"/>
        <w:numPr>
          <w:ilvl w:val="2"/>
          <w:numId w:val="12"/>
        </w:numPr>
        <w:ind w:left="0" w:firstLine="709"/>
        <w:rPr>
          <w:rFonts w:ascii="Times New Roman" w:hAnsi="Times New Roman"/>
          <w:bCs/>
          <w:sz w:val="24"/>
          <w:szCs w:val="24"/>
        </w:rPr>
      </w:pPr>
      <w:r w:rsidRPr="00FD3948">
        <w:rPr>
          <w:rFonts w:ascii="Times New Roman" w:hAnsi="Times New Roman"/>
          <w:bCs/>
          <w:sz w:val="24"/>
          <w:szCs w:val="24"/>
        </w:rPr>
        <w:t xml:space="preserve">Pasikeitus pridėtinės vertės mokesčiui (toliau – PVM), </w:t>
      </w:r>
      <w:r w:rsidR="00F37E44">
        <w:rPr>
          <w:rFonts w:ascii="Times New Roman" w:hAnsi="Times New Roman"/>
          <w:bCs/>
          <w:sz w:val="24"/>
          <w:szCs w:val="24"/>
        </w:rPr>
        <w:t>sutarties kaina</w:t>
      </w:r>
      <w:r w:rsidRPr="00FD3948">
        <w:rPr>
          <w:rFonts w:ascii="Times New Roman" w:hAnsi="Times New Roman"/>
          <w:bCs/>
          <w:sz w:val="24"/>
          <w:szCs w:val="24"/>
        </w:rPr>
        <w:t xml:space="preserve"> bus perskaičiuojam</w:t>
      </w:r>
      <w:r w:rsidR="00F37E44">
        <w:rPr>
          <w:rFonts w:ascii="Times New Roman" w:hAnsi="Times New Roman"/>
          <w:bCs/>
          <w:sz w:val="24"/>
          <w:szCs w:val="24"/>
        </w:rPr>
        <w:t>a</w:t>
      </w:r>
      <w:r w:rsidRPr="00FD3948">
        <w:rPr>
          <w:rFonts w:ascii="Times New Roman" w:hAnsi="Times New Roman"/>
          <w:bCs/>
          <w:sz w:val="24"/>
          <w:szCs w:val="24"/>
        </w:rPr>
        <w:t xml:space="preserve">. Pasikeitus kitiems mokesčiams </w:t>
      </w:r>
      <w:r w:rsidR="00F37E44">
        <w:rPr>
          <w:rFonts w:ascii="Times New Roman" w:hAnsi="Times New Roman"/>
          <w:bCs/>
          <w:sz w:val="24"/>
          <w:szCs w:val="24"/>
        </w:rPr>
        <w:t>sutarties kaina</w:t>
      </w:r>
      <w:r w:rsidRPr="00FD3948">
        <w:rPr>
          <w:rFonts w:ascii="Times New Roman" w:hAnsi="Times New Roman"/>
          <w:bCs/>
          <w:sz w:val="24"/>
          <w:szCs w:val="24"/>
        </w:rPr>
        <w:t xml:space="preserve"> nebus perskaičiuojam</w:t>
      </w:r>
      <w:r w:rsidR="00F37E44">
        <w:rPr>
          <w:rFonts w:ascii="Times New Roman" w:hAnsi="Times New Roman"/>
          <w:bCs/>
          <w:sz w:val="24"/>
          <w:szCs w:val="24"/>
        </w:rPr>
        <w:t>a</w:t>
      </w:r>
      <w:r w:rsidRPr="00FD3948">
        <w:rPr>
          <w:rFonts w:ascii="Times New Roman" w:hAnsi="Times New Roman"/>
          <w:bCs/>
          <w:sz w:val="24"/>
          <w:szCs w:val="24"/>
        </w:rPr>
        <w:t>;</w:t>
      </w:r>
    </w:p>
    <w:p w14:paraId="31511796" w14:textId="01B6519B" w:rsidR="000712B7" w:rsidRPr="00FD3948" w:rsidRDefault="000712B7" w:rsidP="00B37274">
      <w:pPr>
        <w:keepNext/>
        <w:widowControl w:val="0"/>
        <w:numPr>
          <w:ilvl w:val="2"/>
          <w:numId w:val="12"/>
        </w:numPr>
        <w:ind w:left="0" w:firstLine="709"/>
        <w:rPr>
          <w:rFonts w:ascii="Times New Roman" w:hAnsi="Times New Roman"/>
          <w:bCs/>
          <w:sz w:val="24"/>
          <w:szCs w:val="24"/>
        </w:rPr>
      </w:pPr>
      <w:r w:rsidRPr="00FD3948">
        <w:rPr>
          <w:rFonts w:ascii="Times New Roman" w:hAnsi="Times New Roman"/>
          <w:bCs/>
          <w:sz w:val="24"/>
          <w:szCs w:val="24"/>
        </w:rPr>
        <w:t xml:space="preserve">Pasikeitus PVM tarifo dydžiui, PVM tarifas </w:t>
      </w:r>
      <w:r w:rsidR="00F37E44">
        <w:rPr>
          <w:rFonts w:ascii="Times New Roman" w:hAnsi="Times New Roman"/>
          <w:bCs/>
          <w:sz w:val="24"/>
          <w:szCs w:val="24"/>
        </w:rPr>
        <w:t>dyzeliniam kurui</w:t>
      </w:r>
      <w:r w:rsidRPr="00FD3948">
        <w:rPr>
          <w:rFonts w:ascii="Times New Roman" w:hAnsi="Times New Roman"/>
          <w:bCs/>
          <w:sz w:val="24"/>
          <w:szCs w:val="24"/>
        </w:rPr>
        <w:t xml:space="preserve"> keičiamas (mažinamas ar didinamas) pagal Lietuvos Respublikos galiojančius aktus;</w:t>
      </w:r>
    </w:p>
    <w:p w14:paraId="31511797" w14:textId="77777777" w:rsidR="000712B7" w:rsidRPr="00FD3948" w:rsidRDefault="000712B7" w:rsidP="00B37274">
      <w:pPr>
        <w:keepNext/>
        <w:widowControl w:val="0"/>
        <w:numPr>
          <w:ilvl w:val="2"/>
          <w:numId w:val="12"/>
        </w:numPr>
        <w:ind w:left="0" w:firstLine="709"/>
        <w:rPr>
          <w:rFonts w:ascii="Times New Roman" w:hAnsi="Times New Roman"/>
          <w:bCs/>
          <w:sz w:val="24"/>
          <w:szCs w:val="24"/>
        </w:rPr>
      </w:pPr>
      <w:r w:rsidRPr="00FD3948">
        <w:rPr>
          <w:rFonts w:ascii="Times New Roman" w:hAnsi="Times New Roman"/>
          <w:bCs/>
          <w:sz w:val="24"/>
          <w:szCs w:val="24"/>
        </w:rPr>
        <w:t>Atskiras rašytinis susitarimas dėl kainų perskaičiavimo nebus pasirašomas; perskaičiuotos kainos taikant naują PVM tarifą nurodomos sąskaitoje-faktūroje;</w:t>
      </w:r>
    </w:p>
    <w:p w14:paraId="27499869" w14:textId="6008A0F0" w:rsidR="002F2E6C" w:rsidRDefault="000712B7" w:rsidP="00B37274">
      <w:pPr>
        <w:keepNext/>
        <w:widowControl w:val="0"/>
        <w:numPr>
          <w:ilvl w:val="2"/>
          <w:numId w:val="12"/>
        </w:numPr>
        <w:ind w:left="0" w:firstLine="709"/>
        <w:rPr>
          <w:rFonts w:ascii="Times New Roman" w:hAnsi="Times New Roman"/>
          <w:bCs/>
          <w:sz w:val="24"/>
          <w:szCs w:val="24"/>
        </w:rPr>
      </w:pPr>
      <w:r w:rsidRPr="00FD3948">
        <w:rPr>
          <w:rFonts w:ascii="Times New Roman" w:hAnsi="Times New Roman"/>
          <w:bCs/>
          <w:sz w:val="24"/>
          <w:szCs w:val="24"/>
        </w:rPr>
        <w:t xml:space="preserve">Perskaičiuotos kainos pradedamos taikyti nuo pakeisto PVM tarifo įsigaliojimo </w:t>
      </w:r>
      <w:r w:rsidRPr="00FD3948">
        <w:rPr>
          <w:rFonts w:ascii="Times New Roman" w:hAnsi="Times New Roman"/>
          <w:bCs/>
          <w:sz w:val="24"/>
          <w:szCs w:val="24"/>
        </w:rPr>
        <w:lastRenderedPageBreak/>
        <w:t>dienos</w:t>
      </w:r>
      <w:r w:rsidR="000E438B" w:rsidRPr="00FD3948">
        <w:rPr>
          <w:rFonts w:ascii="Times New Roman" w:hAnsi="Times New Roman"/>
          <w:bCs/>
          <w:sz w:val="24"/>
          <w:szCs w:val="24"/>
        </w:rPr>
        <w:t>.</w:t>
      </w:r>
    </w:p>
    <w:p w14:paraId="461308DB" w14:textId="5CCCB57B" w:rsidR="009D4780" w:rsidRDefault="007A6E40" w:rsidP="00B37274">
      <w:pPr>
        <w:keepNext/>
        <w:widowControl w:val="0"/>
        <w:numPr>
          <w:ilvl w:val="2"/>
          <w:numId w:val="12"/>
        </w:numPr>
        <w:ind w:left="0" w:firstLine="709"/>
        <w:rPr>
          <w:rFonts w:ascii="Times New Roman" w:hAnsi="Times New Roman"/>
          <w:bCs/>
          <w:sz w:val="24"/>
          <w:szCs w:val="24"/>
        </w:rPr>
      </w:pPr>
      <w:r>
        <w:rPr>
          <w:rFonts w:ascii="Times New Roman" w:hAnsi="Times New Roman"/>
          <w:bCs/>
          <w:sz w:val="24"/>
          <w:szCs w:val="24"/>
        </w:rPr>
        <w:t>Dyzelinio kuro</w:t>
      </w:r>
      <w:r w:rsidR="009D4780">
        <w:rPr>
          <w:rFonts w:ascii="Times New Roman" w:hAnsi="Times New Roman"/>
          <w:bCs/>
          <w:sz w:val="24"/>
          <w:szCs w:val="24"/>
        </w:rPr>
        <w:t xml:space="preserve"> antkainis (nuolaida) viso Sutarties galiojimo metu nekeičiamas.</w:t>
      </w:r>
    </w:p>
    <w:p w14:paraId="31511799" w14:textId="35866C8D" w:rsidR="000712B7" w:rsidRDefault="002F2E6C" w:rsidP="00A56FBA">
      <w:pPr>
        <w:ind w:firstLine="709"/>
        <w:rPr>
          <w:rFonts w:ascii="Times New Roman" w:hAnsi="Times New Roman"/>
          <w:sz w:val="24"/>
          <w:szCs w:val="24"/>
        </w:rPr>
      </w:pPr>
      <w:r w:rsidRPr="002F2E6C">
        <w:rPr>
          <w:rFonts w:ascii="Times New Roman" w:hAnsi="Times New Roman"/>
          <w:sz w:val="24"/>
          <w:szCs w:val="24"/>
        </w:rPr>
        <w:t>2.</w:t>
      </w:r>
      <w:r w:rsidR="00E62DEA">
        <w:rPr>
          <w:rFonts w:ascii="Times New Roman" w:hAnsi="Times New Roman"/>
          <w:sz w:val="24"/>
          <w:szCs w:val="24"/>
        </w:rPr>
        <w:t>6</w:t>
      </w:r>
      <w:r w:rsidRPr="002F2E6C">
        <w:rPr>
          <w:rFonts w:ascii="Times New Roman" w:hAnsi="Times New Roman"/>
          <w:sz w:val="24"/>
          <w:szCs w:val="24"/>
        </w:rPr>
        <w:t>.</w:t>
      </w:r>
      <w:r w:rsidR="00A56FBA">
        <w:rPr>
          <w:rFonts w:ascii="Times New Roman" w:hAnsi="Times New Roman"/>
          <w:sz w:val="24"/>
          <w:szCs w:val="24"/>
        </w:rPr>
        <w:t>6</w:t>
      </w:r>
      <w:r w:rsidRPr="002F2E6C">
        <w:rPr>
          <w:rFonts w:ascii="Times New Roman" w:hAnsi="Times New Roman"/>
          <w:sz w:val="24"/>
          <w:szCs w:val="24"/>
        </w:rPr>
        <w:t>.</w:t>
      </w:r>
      <w:r>
        <w:rPr>
          <w:rFonts w:ascii="Times New Roman" w:hAnsi="Times New Roman"/>
          <w:sz w:val="24"/>
          <w:szCs w:val="24"/>
        </w:rPr>
        <w:t xml:space="preserve"> </w:t>
      </w:r>
      <w:r w:rsidRPr="002F2E6C">
        <w:rPr>
          <w:rFonts w:ascii="Times New Roman" w:hAnsi="Times New Roman"/>
          <w:sz w:val="24"/>
          <w:szCs w:val="24"/>
        </w:rPr>
        <w:t xml:space="preserve">Pirkimo dokumentuose nurodyti </w:t>
      </w:r>
      <w:r w:rsidR="00814CBA">
        <w:rPr>
          <w:rFonts w:ascii="Times New Roman" w:hAnsi="Times New Roman"/>
          <w:sz w:val="24"/>
          <w:szCs w:val="24"/>
        </w:rPr>
        <w:t>dyzelinio kuro kiekiai</w:t>
      </w:r>
      <w:r w:rsidRPr="002F2E6C">
        <w:rPr>
          <w:rFonts w:ascii="Times New Roman" w:hAnsi="Times New Roman"/>
          <w:sz w:val="24"/>
          <w:szCs w:val="24"/>
        </w:rPr>
        <w:t xml:space="preserve"> yra orientaciniai, t.y. Pirkėjas pasilieka teisę nepirkti dalies </w:t>
      </w:r>
      <w:r w:rsidR="00814CBA">
        <w:rPr>
          <w:rFonts w:ascii="Times New Roman" w:hAnsi="Times New Roman"/>
          <w:sz w:val="24"/>
          <w:szCs w:val="24"/>
        </w:rPr>
        <w:t>dyzelinio kuro</w:t>
      </w:r>
      <w:r w:rsidRPr="002F2E6C">
        <w:rPr>
          <w:rFonts w:ascii="Times New Roman" w:hAnsi="Times New Roman"/>
          <w:sz w:val="24"/>
          <w:szCs w:val="24"/>
        </w:rPr>
        <w:t xml:space="preserve">, jeigu jis neturės pakankamo finansavimo, arba </w:t>
      </w:r>
      <w:r w:rsidR="00814CBA">
        <w:rPr>
          <w:rFonts w:ascii="Times New Roman" w:hAnsi="Times New Roman"/>
          <w:sz w:val="24"/>
          <w:szCs w:val="24"/>
        </w:rPr>
        <w:t>dyzelinio kuro</w:t>
      </w:r>
      <w:r w:rsidRPr="002F2E6C">
        <w:rPr>
          <w:rFonts w:ascii="Times New Roman" w:hAnsi="Times New Roman"/>
          <w:sz w:val="24"/>
          <w:szCs w:val="24"/>
        </w:rPr>
        <w:t xml:space="preserve"> nereikės vykdant savo funkcijas, arba/ir dėl kitų priežasčių. Tokio atsisakymo atveju Pirkėjas sumoka Tiekėjui tik už iki atsiskaitymo faktiškai pristatytų </w:t>
      </w:r>
      <w:r w:rsidR="00814CBA">
        <w:rPr>
          <w:rFonts w:ascii="Times New Roman" w:hAnsi="Times New Roman"/>
          <w:sz w:val="24"/>
          <w:szCs w:val="24"/>
        </w:rPr>
        <w:t>dyzelinio kuro</w:t>
      </w:r>
      <w:r w:rsidRPr="002F2E6C">
        <w:rPr>
          <w:rFonts w:ascii="Times New Roman" w:hAnsi="Times New Roman"/>
          <w:sz w:val="24"/>
          <w:szCs w:val="24"/>
        </w:rPr>
        <w:t xml:space="preserve"> kiekį.</w:t>
      </w:r>
    </w:p>
    <w:p w14:paraId="00FF1C64" w14:textId="77777777" w:rsidR="007A21EA" w:rsidRPr="00A56FBA" w:rsidRDefault="007A21EA" w:rsidP="00A56FBA">
      <w:pPr>
        <w:ind w:firstLine="709"/>
        <w:rPr>
          <w:rFonts w:ascii="Times New Roman" w:hAnsi="Times New Roman"/>
          <w:sz w:val="24"/>
          <w:szCs w:val="24"/>
        </w:rPr>
      </w:pPr>
    </w:p>
    <w:p w14:paraId="2CC59E77" w14:textId="7B9FD657" w:rsidR="007E6A60" w:rsidRDefault="000712B7" w:rsidP="005B3D60">
      <w:pPr>
        <w:widowControl w:val="0"/>
        <w:ind w:firstLine="0"/>
        <w:jc w:val="center"/>
        <w:rPr>
          <w:rFonts w:ascii="Times New Roman" w:hAnsi="Times New Roman"/>
          <w:b/>
          <w:sz w:val="24"/>
          <w:szCs w:val="24"/>
        </w:rPr>
      </w:pPr>
      <w:r w:rsidRPr="00FD3948">
        <w:rPr>
          <w:rFonts w:ascii="Times New Roman" w:hAnsi="Times New Roman"/>
          <w:b/>
          <w:sz w:val="24"/>
          <w:szCs w:val="24"/>
        </w:rPr>
        <w:t>III.   SUTARTIES VYKDYMAS</w:t>
      </w:r>
    </w:p>
    <w:p w14:paraId="70F890FA" w14:textId="08A4C156" w:rsidR="007E6A60" w:rsidRDefault="007E6A60" w:rsidP="007E6A60">
      <w:pPr>
        <w:widowControl w:val="0"/>
        <w:rPr>
          <w:rFonts w:ascii="Times New Roman" w:hAnsi="Times New Roman"/>
          <w:bCs/>
          <w:sz w:val="24"/>
          <w:szCs w:val="24"/>
        </w:rPr>
      </w:pPr>
      <w:r>
        <w:rPr>
          <w:rFonts w:ascii="Times New Roman" w:hAnsi="Times New Roman"/>
          <w:bCs/>
          <w:sz w:val="24"/>
          <w:szCs w:val="24"/>
        </w:rPr>
        <w:t>3.1. Dyzelinio kuro užsakymo tvarka:</w:t>
      </w:r>
    </w:p>
    <w:p w14:paraId="291892CC" w14:textId="4DD21096" w:rsidR="007E6A60" w:rsidRPr="00366AF5" w:rsidRDefault="007E6A60" w:rsidP="007E6A60">
      <w:pPr>
        <w:widowControl w:val="0"/>
        <w:rPr>
          <w:rFonts w:ascii="Times New Roman" w:hAnsi="Times New Roman"/>
          <w:bCs/>
          <w:sz w:val="24"/>
          <w:szCs w:val="24"/>
        </w:rPr>
      </w:pPr>
      <w:r>
        <w:rPr>
          <w:rFonts w:ascii="Times New Roman" w:hAnsi="Times New Roman"/>
          <w:bCs/>
          <w:sz w:val="24"/>
          <w:szCs w:val="24"/>
        </w:rPr>
        <w:t xml:space="preserve">3.1.1. </w:t>
      </w:r>
      <w:r w:rsidRPr="007E6A60">
        <w:rPr>
          <w:rFonts w:ascii="Times New Roman" w:hAnsi="Times New Roman"/>
          <w:bCs/>
          <w:sz w:val="24"/>
          <w:szCs w:val="24"/>
        </w:rPr>
        <w:t>Pirkėjas dyzelinį kurą užsako pateikdamas Tiekėjui užsakymą, kuriame nurodo užsakomą kiekį ir laivo, kuriam jis skirtas, pavadinimą ir buvimo vietą (pristatymo vietą). Užsakymai perduodami elektroniniu laišku, adr</w:t>
      </w:r>
      <w:r>
        <w:rPr>
          <w:rFonts w:ascii="Times New Roman" w:hAnsi="Times New Roman"/>
          <w:bCs/>
          <w:sz w:val="24"/>
          <w:szCs w:val="24"/>
        </w:rPr>
        <w:t xml:space="preserve">esu </w:t>
      </w:r>
      <w:r w:rsidR="00D44580">
        <w:rPr>
          <w:rFonts w:ascii="Times New Roman" w:hAnsi="Times New Roman"/>
          <w:bCs/>
          <w:sz w:val="24"/>
          <w:szCs w:val="24"/>
        </w:rPr>
        <w:t>sales</w:t>
      </w:r>
      <w:r w:rsidR="00D44580">
        <w:rPr>
          <w:rFonts w:ascii="Times New Roman" w:hAnsi="Times New Roman"/>
          <w:bCs/>
          <w:sz w:val="24"/>
          <w:szCs w:val="24"/>
          <w:lang w:val="en-US"/>
        </w:rPr>
        <w:t>@gindana.lt</w:t>
      </w:r>
      <w:r>
        <w:rPr>
          <w:rFonts w:ascii="Times New Roman" w:hAnsi="Times New Roman"/>
          <w:bCs/>
          <w:sz w:val="24"/>
          <w:szCs w:val="24"/>
        </w:rPr>
        <w:t xml:space="preserve"> </w:t>
      </w:r>
      <w:r w:rsidRPr="00366AF5">
        <w:rPr>
          <w:rFonts w:ascii="Times New Roman" w:hAnsi="Times New Roman"/>
          <w:bCs/>
          <w:sz w:val="24"/>
          <w:szCs w:val="24"/>
        </w:rPr>
        <w:t>arba S</w:t>
      </w:r>
      <w:r w:rsidRPr="007E6A60">
        <w:rPr>
          <w:rFonts w:ascii="Times New Roman" w:hAnsi="Times New Roman"/>
          <w:bCs/>
          <w:sz w:val="24"/>
          <w:szCs w:val="24"/>
        </w:rPr>
        <w:t xml:space="preserve">MS žinute, </w:t>
      </w:r>
      <w:r w:rsidR="00D44580">
        <w:rPr>
          <w:rFonts w:ascii="Times New Roman" w:hAnsi="Times New Roman"/>
          <w:bCs/>
          <w:sz w:val="24"/>
          <w:szCs w:val="24"/>
        </w:rPr>
        <w:t>mob: +37065921090</w:t>
      </w:r>
      <w:r w:rsidRPr="00366AF5">
        <w:rPr>
          <w:rFonts w:ascii="Times New Roman" w:hAnsi="Times New Roman"/>
          <w:bCs/>
          <w:sz w:val="24"/>
          <w:szCs w:val="24"/>
        </w:rPr>
        <w:t>.</w:t>
      </w:r>
    </w:p>
    <w:p w14:paraId="34C517EE" w14:textId="77777777" w:rsidR="007E6A60" w:rsidRPr="007E6A60" w:rsidRDefault="007E6A60" w:rsidP="007E6A60">
      <w:pPr>
        <w:widowControl w:val="0"/>
        <w:rPr>
          <w:rFonts w:ascii="Times New Roman" w:hAnsi="Times New Roman"/>
          <w:bCs/>
          <w:sz w:val="24"/>
          <w:szCs w:val="24"/>
        </w:rPr>
      </w:pPr>
      <w:r w:rsidRPr="00366AF5">
        <w:rPr>
          <w:rFonts w:ascii="Times New Roman" w:hAnsi="Times New Roman"/>
          <w:bCs/>
          <w:sz w:val="24"/>
          <w:szCs w:val="24"/>
        </w:rPr>
        <w:t xml:space="preserve">3.1.2. </w:t>
      </w:r>
      <w:r w:rsidRPr="007E6A60">
        <w:rPr>
          <w:rFonts w:ascii="Times New Roman" w:hAnsi="Times New Roman"/>
          <w:bCs/>
          <w:sz w:val="24"/>
          <w:szCs w:val="24"/>
        </w:rPr>
        <w:t>Tiekėjas, gavęs Pirkėjo užsakymą, privalo nedelsdamas raštu (elektroniniu paštu) informuoti Pirkėją apie užsakymo gavimą ir patvirtinti užsakyme nurodytas jo įvykdymo sąlygas.</w:t>
      </w:r>
    </w:p>
    <w:p w14:paraId="5B8B2196" w14:textId="0A15CA25" w:rsidR="007E6A60" w:rsidRDefault="007E6A60" w:rsidP="007E6A60">
      <w:pPr>
        <w:widowControl w:val="0"/>
        <w:rPr>
          <w:rFonts w:ascii="Times New Roman" w:hAnsi="Times New Roman"/>
          <w:bCs/>
          <w:sz w:val="24"/>
          <w:szCs w:val="24"/>
        </w:rPr>
      </w:pPr>
      <w:r>
        <w:rPr>
          <w:rFonts w:ascii="Times New Roman" w:hAnsi="Times New Roman"/>
          <w:bCs/>
          <w:sz w:val="24"/>
          <w:szCs w:val="24"/>
        </w:rPr>
        <w:t>3.2. Dyzelinio kuro perdavimo ir priėmimo tvarka:</w:t>
      </w:r>
    </w:p>
    <w:p w14:paraId="3F58751A" w14:textId="77777777" w:rsidR="007E6A60" w:rsidRPr="007E6A60" w:rsidRDefault="007E6A60" w:rsidP="007E6A60">
      <w:pPr>
        <w:widowControl w:val="0"/>
        <w:rPr>
          <w:rFonts w:ascii="Times New Roman" w:hAnsi="Times New Roman"/>
          <w:bCs/>
          <w:sz w:val="24"/>
          <w:szCs w:val="24"/>
        </w:rPr>
      </w:pPr>
      <w:r>
        <w:rPr>
          <w:rFonts w:ascii="Times New Roman" w:hAnsi="Times New Roman"/>
          <w:bCs/>
          <w:sz w:val="24"/>
          <w:szCs w:val="24"/>
        </w:rPr>
        <w:t xml:space="preserve">3.2.1. </w:t>
      </w:r>
      <w:r w:rsidRPr="007E6A60">
        <w:rPr>
          <w:rFonts w:ascii="Times New Roman" w:hAnsi="Times New Roman"/>
          <w:bCs/>
          <w:sz w:val="24"/>
          <w:szCs w:val="24"/>
        </w:rPr>
        <w:t xml:space="preserve">Tiekėjas dyzelinį kurą perduoda Pirkėjo atstovui - atitinkamo laivo kapitono pareigas einančiam įgulos nariui. </w:t>
      </w:r>
    </w:p>
    <w:p w14:paraId="3F912ADB" w14:textId="16CBB1D6" w:rsidR="007E6A60" w:rsidRPr="007E6A60" w:rsidRDefault="007E6A60" w:rsidP="007E6A60">
      <w:pPr>
        <w:widowControl w:val="0"/>
        <w:rPr>
          <w:rFonts w:ascii="Times New Roman" w:hAnsi="Times New Roman"/>
          <w:bCs/>
          <w:sz w:val="24"/>
          <w:szCs w:val="24"/>
        </w:rPr>
      </w:pPr>
      <w:r>
        <w:rPr>
          <w:rFonts w:ascii="Times New Roman" w:hAnsi="Times New Roman"/>
          <w:bCs/>
          <w:sz w:val="24"/>
          <w:szCs w:val="24"/>
        </w:rPr>
        <w:t xml:space="preserve">3.2.2. </w:t>
      </w:r>
      <w:r w:rsidRPr="007E6A60">
        <w:rPr>
          <w:rFonts w:ascii="Times New Roman" w:hAnsi="Times New Roman"/>
          <w:bCs/>
          <w:sz w:val="24"/>
          <w:szCs w:val="24"/>
        </w:rPr>
        <w:t>Atvykus Tiekėjo autocisternai, ir prieš pradedant išpilti dyzelinį kurą, Pirkėjo atstovas privalo nurodyti tinkamą (-as) išpylimui talpyklą (-as)</w:t>
      </w:r>
      <w:r w:rsidR="00AA5007">
        <w:rPr>
          <w:rFonts w:ascii="Times New Roman" w:hAnsi="Times New Roman"/>
          <w:bCs/>
          <w:sz w:val="24"/>
          <w:szCs w:val="24"/>
        </w:rPr>
        <w:t xml:space="preserve"> (</w:t>
      </w:r>
      <w:r w:rsidR="00AA5007" w:rsidRPr="00A56FBA">
        <w:rPr>
          <w:rFonts w:ascii="Times New Roman" w:hAnsi="Times New Roman"/>
          <w:bCs/>
          <w:sz w:val="24"/>
          <w:szCs w:val="24"/>
        </w:rPr>
        <w:t>tanklaivio kuro talpyklas arba laivų kuro tankus (toliau – talpyklos)</w:t>
      </w:r>
      <w:r w:rsidR="00AA5007">
        <w:rPr>
          <w:rFonts w:ascii="Times New Roman" w:hAnsi="Times New Roman"/>
          <w:bCs/>
          <w:sz w:val="24"/>
          <w:szCs w:val="24"/>
        </w:rPr>
        <w:t>)</w:t>
      </w:r>
    </w:p>
    <w:p w14:paraId="3F25E72E" w14:textId="42C9F633" w:rsidR="007E6A60" w:rsidRPr="007E6A60" w:rsidRDefault="007E6A60" w:rsidP="007E6A60">
      <w:pPr>
        <w:widowControl w:val="0"/>
        <w:rPr>
          <w:rFonts w:ascii="Times New Roman" w:hAnsi="Times New Roman"/>
          <w:b/>
          <w:bCs/>
          <w:sz w:val="24"/>
          <w:szCs w:val="24"/>
        </w:rPr>
      </w:pPr>
      <w:r>
        <w:rPr>
          <w:rFonts w:ascii="Times New Roman" w:hAnsi="Times New Roman"/>
          <w:bCs/>
          <w:sz w:val="24"/>
          <w:szCs w:val="24"/>
        </w:rPr>
        <w:t xml:space="preserve">3.2.3. </w:t>
      </w:r>
      <w:r w:rsidRPr="007E6A60">
        <w:rPr>
          <w:rFonts w:ascii="Times New Roman" w:hAnsi="Times New Roman"/>
          <w:bCs/>
          <w:sz w:val="24"/>
          <w:szCs w:val="24"/>
        </w:rPr>
        <w:t>Prieš išpilant pristatytą dyzelinį kurą į talpyklas, Pirkėjas turi teisę imti atvežto dyzelinio kuro ėminį, kurį užplombuoja, pažymi datą ir Šalių atstovai patvirtina parašais. Šiame punkte nurodytas dyzelinio kuro ėminys perduodamas saugoti Pirkėjui.</w:t>
      </w:r>
    </w:p>
    <w:p w14:paraId="2C229E76" w14:textId="7FDF2400" w:rsidR="007E6A60" w:rsidRPr="007E6A60" w:rsidRDefault="007E6A60" w:rsidP="007E6A60">
      <w:pPr>
        <w:widowControl w:val="0"/>
        <w:rPr>
          <w:rFonts w:ascii="Times New Roman" w:hAnsi="Times New Roman"/>
          <w:b/>
          <w:bCs/>
          <w:sz w:val="24"/>
          <w:szCs w:val="24"/>
        </w:rPr>
      </w:pPr>
      <w:r>
        <w:rPr>
          <w:rFonts w:ascii="Times New Roman" w:hAnsi="Times New Roman"/>
          <w:bCs/>
          <w:sz w:val="24"/>
          <w:szCs w:val="24"/>
        </w:rPr>
        <w:t xml:space="preserve">3.2.4. </w:t>
      </w:r>
      <w:r w:rsidRPr="007E6A60">
        <w:rPr>
          <w:rFonts w:ascii="Times New Roman" w:hAnsi="Times New Roman"/>
          <w:bCs/>
          <w:sz w:val="24"/>
          <w:szCs w:val="24"/>
        </w:rPr>
        <w:t>Dyzelinio kuro kiekis nustatomas pagal Tiekėjo (arba jo vežėjo) autotransporto sekcijų kalibruotes arba pagal skaitiklių rodmenis. Tiekėjas pareiškia, kad kuro apskaitos prietaisai  yra metrologiškai patikrinti ir jų rodmenys atitinka perduodamo dyzelinio kuro kiekį, nurodytą PVM sąskaitoje–faktūroje.</w:t>
      </w:r>
      <w:r w:rsidRPr="007E6A60" w:rsidDel="00B56DF9">
        <w:rPr>
          <w:rFonts w:ascii="Times New Roman" w:hAnsi="Times New Roman"/>
          <w:bCs/>
          <w:sz w:val="24"/>
          <w:szCs w:val="24"/>
        </w:rPr>
        <w:t xml:space="preserve"> </w:t>
      </w:r>
    </w:p>
    <w:p w14:paraId="4725EB09" w14:textId="6F40791B" w:rsidR="007E6A60" w:rsidRPr="007E6A60" w:rsidRDefault="007E6A60" w:rsidP="007E6A60">
      <w:pPr>
        <w:widowControl w:val="0"/>
        <w:rPr>
          <w:rFonts w:ascii="Times New Roman" w:hAnsi="Times New Roman"/>
          <w:bCs/>
          <w:sz w:val="24"/>
          <w:szCs w:val="24"/>
        </w:rPr>
      </w:pPr>
      <w:r>
        <w:rPr>
          <w:rFonts w:ascii="Times New Roman" w:hAnsi="Times New Roman"/>
          <w:bCs/>
          <w:iCs/>
          <w:sz w:val="24"/>
          <w:szCs w:val="24"/>
        </w:rPr>
        <w:t xml:space="preserve">3.2.5. </w:t>
      </w:r>
      <w:r w:rsidRPr="007E6A60">
        <w:rPr>
          <w:rFonts w:ascii="Times New Roman" w:hAnsi="Times New Roman"/>
          <w:bCs/>
          <w:iCs/>
          <w:sz w:val="24"/>
          <w:szCs w:val="24"/>
        </w:rPr>
        <w:t>Prieš perduodant ir priimant dyzelinį kurą, Pirkėjo atstovas atlieka dyzelinio kuro kokybės atitikimo Sutarties 1 priedo „Techninė specifikacija” reikalavimams, kiekio, temperatūros ir lyginamojo svorio (tūrio ir svorio proporcijos) patikrinimą. Pirkėjo atstovas patikrina Tiekėjo autotransporte įrengto apskaitos skaitiklio patikros sertifikatus.</w:t>
      </w:r>
    </w:p>
    <w:p w14:paraId="14B68DC4" w14:textId="7C36D16D" w:rsidR="007E6A60" w:rsidRPr="007E6A60" w:rsidRDefault="007E6A60" w:rsidP="007E6A60">
      <w:pPr>
        <w:widowControl w:val="0"/>
        <w:rPr>
          <w:rFonts w:ascii="Times New Roman" w:hAnsi="Times New Roman"/>
          <w:bCs/>
          <w:sz w:val="24"/>
          <w:szCs w:val="24"/>
        </w:rPr>
      </w:pPr>
      <w:r>
        <w:rPr>
          <w:rFonts w:ascii="Times New Roman" w:hAnsi="Times New Roman"/>
          <w:bCs/>
          <w:iCs/>
          <w:sz w:val="24"/>
          <w:szCs w:val="24"/>
        </w:rPr>
        <w:t xml:space="preserve">3.2.6. </w:t>
      </w:r>
      <w:r w:rsidRPr="007E6A60">
        <w:rPr>
          <w:rFonts w:ascii="Times New Roman" w:hAnsi="Times New Roman"/>
          <w:bCs/>
          <w:iCs/>
          <w:sz w:val="24"/>
          <w:szCs w:val="24"/>
        </w:rPr>
        <w:t xml:space="preserve">Faktiškai pristatytas (perpiltas) dyzelinio kuro kiekis perskaičiuojamas prie +15 </w:t>
      </w:r>
      <w:r w:rsidRPr="007E6A60">
        <w:rPr>
          <w:rFonts w:ascii="Times New Roman" w:hAnsi="Times New Roman"/>
          <w:bCs/>
          <w:sz w:val="24"/>
          <w:szCs w:val="24"/>
          <w:vertAlign w:val="superscript"/>
        </w:rPr>
        <w:t>0</w:t>
      </w:r>
      <w:r w:rsidRPr="007E6A60">
        <w:rPr>
          <w:rFonts w:ascii="Times New Roman" w:hAnsi="Times New Roman"/>
          <w:bCs/>
          <w:sz w:val="24"/>
          <w:szCs w:val="24"/>
        </w:rPr>
        <w:t>C.</w:t>
      </w:r>
    </w:p>
    <w:p w14:paraId="3A695558" w14:textId="16F6F98D" w:rsidR="007E6A60" w:rsidRPr="007E6A60" w:rsidRDefault="007E6A60" w:rsidP="007E6A60">
      <w:pPr>
        <w:widowControl w:val="0"/>
        <w:rPr>
          <w:rFonts w:ascii="Times New Roman" w:hAnsi="Times New Roman"/>
          <w:bCs/>
          <w:sz w:val="24"/>
          <w:szCs w:val="24"/>
        </w:rPr>
      </w:pPr>
      <w:r>
        <w:rPr>
          <w:rFonts w:ascii="Times New Roman" w:hAnsi="Times New Roman"/>
          <w:bCs/>
          <w:sz w:val="24"/>
          <w:szCs w:val="24"/>
        </w:rPr>
        <w:t xml:space="preserve">3.2.7. </w:t>
      </w:r>
      <w:r w:rsidRPr="007E6A60">
        <w:rPr>
          <w:rFonts w:ascii="Times New Roman" w:hAnsi="Times New Roman"/>
          <w:bCs/>
          <w:sz w:val="24"/>
          <w:szCs w:val="24"/>
        </w:rPr>
        <w:t xml:space="preserve">Pirkėjo atstovas pasirašo Tiekėjo pateiktą perdavimo-priėmimo aktą, jei dyzelinis kuras atitinka Sutarties reikalavimus, yra tinkamai pristatytas ir supiltas į talpyklas. Jeigu Pirkėjo atstovas nesutinka su perdavimo-priėmimo akto duomenimis, jis apie tai surašo laisvos formos aktą, jį pasirašo ir  pateikia už Sutarties vykdymą atsakingam asmeniui. </w:t>
      </w:r>
    </w:p>
    <w:p w14:paraId="75FBF332" w14:textId="6FD9B7B3" w:rsidR="007E6A60" w:rsidRPr="007E6A60" w:rsidRDefault="007E6A60" w:rsidP="007E6A60">
      <w:pPr>
        <w:widowControl w:val="0"/>
        <w:rPr>
          <w:rFonts w:ascii="Times New Roman" w:hAnsi="Times New Roman"/>
          <w:bCs/>
          <w:sz w:val="24"/>
          <w:szCs w:val="24"/>
        </w:rPr>
      </w:pPr>
      <w:r>
        <w:rPr>
          <w:rFonts w:ascii="Times New Roman" w:hAnsi="Times New Roman"/>
          <w:bCs/>
          <w:iCs/>
          <w:sz w:val="24"/>
          <w:szCs w:val="24"/>
        </w:rPr>
        <w:t xml:space="preserve">3.2.8. </w:t>
      </w:r>
      <w:r w:rsidRPr="007E6A60">
        <w:rPr>
          <w:rFonts w:ascii="Times New Roman" w:hAnsi="Times New Roman"/>
          <w:bCs/>
          <w:iCs/>
          <w:sz w:val="24"/>
          <w:szCs w:val="24"/>
        </w:rPr>
        <w:t xml:space="preserve">Dyzelinis kuras </w:t>
      </w:r>
      <w:r w:rsidRPr="007E6A60">
        <w:rPr>
          <w:rFonts w:ascii="Times New Roman" w:hAnsi="Times New Roman"/>
          <w:bCs/>
          <w:sz w:val="24"/>
          <w:szCs w:val="24"/>
        </w:rPr>
        <w:t>laikomas perduotu Pirkėjui nuo perdavimo-priėmimo akto pasirašymo momento. Visa rizika ir atsakomybė, susijusi su atsitiktiniu dyzelinio kuro praradimu, dyzelinio kuro kiekio ir/arba kokybės pasikeitimu tenka Pirkėjui nuo to momento, kai dyzelinis kuras yra supiltas į Pirkėjo nurodytas talpyklas.</w:t>
      </w:r>
    </w:p>
    <w:p w14:paraId="5DADCA63" w14:textId="061CC283" w:rsidR="007E6A60" w:rsidRDefault="007E6A60" w:rsidP="007E6A60">
      <w:pPr>
        <w:widowControl w:val="0"/>
        <w:rPr>
          <w:rFonts w:ascii="Times New Roman" w:hAnsi="Times New Roman"/>
          <w:bCs/>
          <w:sz w:val="24"/>
          <w:szCs w:val="24"/>
        </w:rPr>
      </w:pPr>
      <w:r>
        <w:rPr>
          <w:rFonts w:ascii="Times New Roman" w:hAnsi="Times New Roman"/>
          <w:bCs/>
          <w:sz w:val="24"/>
          <w:szCs w:val="24"/>
        </w:rPr>
        <w:t xml:space="preserve">3.2.9. </w:t>
      </w:r>
      <w:r w:rsidRPr="007E6A60">
        <w:rPr>
          <w:rFonts w:ascii="Times New Roman" w:hAnsi="Times New Roman"/>
          <w:bCs/>
          <w:sz w:val="24"/>
          <w:szCs w:val="24"/>
        </w:rPr>
        <w:t>Jeigu Tiekėjas pristato didesnį dyzelino kiekį, negu buvo nurodyta Pirkėjo pateiktame užsakyme, Pirkėjas turi teisę atsisakyti priimti užsakyme nurodytą kiekį viršijančią pristatyto dyzelinio kuro dalį.</w:t>
      </w:r>
    </w:p>
    <w:p w14:paraId="185ED690" w14:textId="421A7C94" w:rsidR="00A56FBA" w:rsidRDefault="00A56FBA" w:rsidP="007E6A60">
      <w:pPr>
        <w:widowControl w:val="0"/>
        <w:rPr>
          <w:rFonts w:ascii="Times New Roman" w:hAnsi="Times New Roman"/>
          <w:bCs/>
          <w:sz w:val="24"/>
          <w:szCs w:val="24"/>
        </w:rPr>
      </w:pPr>
      <w:r>
        <w:rPr>
          <w:rFonts w:ascii="Times New Roman" w:hAnsi="Times New Roman"/>
          <w:bCs/>
          <w:sz w:val="24"/>
          <w:szCs w:val="24"/>
        </w:rPr>
        <w:t>3.3. Dyzelinio kuro kokybė:</w:t>
      </w:r>
    </w:p>
    <w:p w14:paraId="578558AC" w14:textId="77777777" w:rsidR="00A56FBA" w:rsidRPr="00A56FBA" w:rsidRDefault="00A56FBA" w:rsidP="00A56FBA">
      <w:pPr>
        <w:widowControl w:val="0"/>
        <w:rPr>
          <w:rFonts w:ascii="Times New Roman" w:hAnsi="Times New Roman"/>
          <w:bCs/>
          <w:sz w:val="24"/>
          <w:szCs w:val="24"/>
        </w:rPr>
      </w:pPr>
      <w:r>
        <w:rPr>
          <w:rFonts w:ascii="Times New Roman" w:hAnsi="Times New Roman"/>
          <w:bCs/>
          <w:sz w:val="24"/>
          <w:szCs w:val="24"/>
        </w:rPr>
        <w:t xml:space="preserve">3.3.1. </w:t>
      </w:r>
      <w:r w:rsidRPr="00A56FBA">
        <w:rPr>
          <w:rFonts w:ascii="Times New Roman" w:hAnsi="Times New Roman"/>
          <w:bCs/>
          <w:sz w:val="24"/>
          <w:szCs w:val="24"/>
        </w:rPr>
        <w:t>Tiekėjas garantuoja, kad pristatomo dyzelinio kuro kokybė atitinka kokybės rodiklius, nurodytus gamintojo kokybės pažymėjime ir Sutarties 1 priede „Techninė specifikacija“.</w:t>
      </w:r>
    </w:p>
    <w:p w14:paraId="31A79B8C" w14:textId="7A92E910" w:rsidR="00A56FBA" w:rsidRPr="00A56FBA" w:rsidRDefault="00A56FBA" w:rsidP="00A56FBA">
      <w:pPr>
        <w:widowControl w:val="0"/>
        <w:rPr>
          <w:rFonts w:ascii="Times New Roman" w:hAnsi="Times New Roman"/>
          <w:bCs/>
          <w:sz w:val="24"/>
          <w:szCs w:val="24"/>
        </w:rPr>
      </w:pPr>
      <w:r>
        <w:rPr>
          <w:rFonts w:ascii="Times New Roman" w:hAnsi="Times New Roman"/>
          <w:bCs/>
          <w:sz w:val="24"/>
          <w:szCs w:val="24"/>
        </w:rPr>
        <w:t>3.3.2</w:t>
      </w:r>
      <w:r w:rsidR="007A21EA">
        <w:rPr>
          <w:rFonts w:ascii="Times New Roman" w:hAnsi="Times New Roman"/>
          <w:bCs/>
          <w:sz w:val="24"/>
          <w:szCs w:val="24"/>
        </w:rPr>
        <w:t>.</w:t>
      </w:r>
      <w:r>
        <w:rPr>
          <w:rFonts w:ascii="Times New Roman" w:hAnsi="Times New Roman"/>
          <w:bCs/>
          <w:sz w:val="24"/>
          <w:szCs w:val="24"/>
        </w:rPr>
        <w:t xml:space="preserve"> </w:t>
      </w:r>
      <w:r w:rsidRPr="00A56FBA">
        <w:rPr>
          <w:rFonts w:ascii="Times New Roman" w:hAnsi="Times New Roman"/>
          <w:bCs/>
          <w:sz w:val="24"/>
          <w:szCs w:val="24"/>
        </w:rPr>
        <w:t>Pirkėjui kilus įtarimų dėl pristatyto dyzelinio kuro kokybės, jis turi teisę atlikti dyzelinio kuro ekspertizę pas nepriklausomus ekspertus. Ekspertams nustačius, kad dyzelinio kuro kokybė neatitinka keliamų reikalavimų, ekspertizės išlaidas apmoka Tiekėjas pagal Pirkėjo pateiktą PVM sąskaitą faktūrą.</w:t>
      </w:r>
    </w:p>
    <w:p w14:paraId="0D2A0E83" w14:textId="06071444" w:rsidR="00A56FBA" w:rsidRPr="007E6A60" w:rsidRDefault="00A56FBA" w:rsidP="007E6A60">
      <w:pPr>
        <w:widowControl w:val="0"/>
        <w:rPr>
          <w:rFonts w:ascii="Times New Roman" w:hAnsi="Times New Roman"/>
          <w:bCs/>
          <w:sz w:val="24"/>
          <w:szCs w:val="24"/>
        </w:rPr>
      </w:pPr>
    </w:p>
    <w:p w14:paraId="00F8B54D" w14:textId="6F3A104E" w:rsidR="007E6A60" w:rsidRPr="007E6A60" w:rsidRDefault="007E6A60" w:rsidP="007E6A60">
      <w:pPr>
        <w:widowControl w:val="0"/>
        <w:ind w:firstLine="0"/>
        <w:rPr>
          <w:rFonts w:ascii="Times New Roman" w:hAnsi="Times New Roman"/>
          <w:bCs/>
          <w:sz w:val="24"/>
          <w:szCs w:val="24"/>
        </w:rPr>
      </w:pPr>
    </w:p>
    <w:p w14:paraId="3399AD33" w14:textId="2EC46CE2" w:rsidR="007E6A60" w:rsidRPr="007E6A60" w:rsidRDefault="007E6A60" w:rsidP="007E6A60">
      <w:pPr>
        <w:widowControl w:val="0"/>
        <w:ind w:firstLine="0"/>
        <w:rPr>
          <w:rFonts w:ascii="Times New Roman" w:hAnsi="Times New Roman"/>
          <w:bCs/>
          <w:sz w:val="24"/>
          <w:szCs w:val="24"/>
        </w:rPr>
      </w:pPr>
    </w:p>
    <w:p w14:paraId="1E2A32A7" w14:textId="53E5F18E" w:rsidR="007E6A60" w:rsidRDefault="007E6A60" w:rsidP="000712B7">
      <w:pPr>
        <w:widowControl w:val="0"/>
        <w:ind w:firstLine="0"/>
        <w:jc w:val="center"/>
        <w:rPr>
          <w:rFonts w:ascii="Times New Roman" w:hAnsi="Times New Roman"/>
          <w:b/>
          <w:sz w:val="24"/>
          <w:szCs w:val="24"/>
        </w:rPr>
      </w:pPr>
    </w:p>
    <w:p w14:paraId="315117AC" w14:textId="77777777" w:rsidR="000712B7" w:rsidRPr="00FD3948" w:rsidRDefault="000712B7" w:rsidP="000712B7">
      <w:pPr>
        <w:pStyle w:val="ListParagraph"/>
        <w:spacing w:after="0" w:line="240" w:lineRule="auto"/>
        <w:ind w:left="709"/>
        <w:rPr>
          <w:rFonts w:ascii="Times New Roman" w:hAnsi="Times New Roman" w:cs="Times New Roman"/>
          <w:sz w:val="24"/>
          <w:szCs w:val="24"/>
        </w:rPr>
      </w:pPr>
    </w:p>
    <w:p w14:paraId="315117AD" w14:textId="77777777" w:rsidR="000712B7" w:rsidRPr="00FD3948" w:rsidRDefault="000712B7" w:rsidP="000712B7">
      <w:pPr>
        <w:widowControl w:val="0"/>
        <w:jc w:val="center"/>
        <w:rPr>
          <w:rFonts w:ascii="Times New Roman" w:hAnsi="Times New Roman"/>
          <w:b/>
          <w:sz w:val="24"/>
          <w:szCs w:val="24"/>
        </w:rPr>
      </w:pPr>
      <w:r w:rsidRPr="00FD3948">
        <w:rPr>
          <w:rFonts w:ascii="Times New Roman" w:hAnsi="Times New Roman"/>
          <w:b/>
          <w:sz w:val="24"/>
          <w:szCs w:val="24"/>
        </w:rPr>
        <w:t>IV. ŠALIŲ ĮSIPAREIGOJIMAI IR TEISĖS</w:t>
      </w:r>
    </w:p>
    <w:p w14:paraId="315117AE" w14:textId="4A570888" w:rsidR="000712B7" w:rsidRPr="00FD3948" w:rsidRDefault="00B37274" w:rsidP="00B37274">
      <w:pPr>
        <w:widowControl w:val="0"/>
        <w:ind w:firstLine="709"/>
        <w:rPr>
          <w:rFonts w:ascii="Times New Roman" w:hAnsi="Times New Roman"/>
          <w:sz w:val="24"/>
          <w:szCs w:val="24"/>
        </w:rPr>
      </w:pPr>
      <w:r>
        <w:rPr>
          <w:rFonts w:ascii="Times New Roman" w:hAnsi="Times New Roman"/>
          <w:sz w:val="24"/>
          <w:szCs w:val="24"/>
        </w:rPr>
        <w:t xml:space="preserve">4.1. </w:t>
      </w:r>
      <w:r w:rsidR="000712B7" w:rsidRPr="00FD3948">
        <w:rPr>
          <w:rFonts w:ascii="Times New Roman" w:hAnsi="Times New Roman"/>
          <w:sz w:val="24"/>
          <w:szCs w:val="24"/>
        </w:rPr>
        <w:t>Pirkėjas įsipareigoja:</w:t>
      </w:r>
    </w:p>
    <w:p w14:paraId="723F23F6" w14:textId="7F874FD5" w:rsidR="0043533C" w:rsidRPr="0043533C" w:rsidRDefault="000712B7" w:rsidP="0043533C">
      <w:pPr>
        <w:widowControl w:val="0"/>
        <w:ind w:firstLine="709"/>
        <w:rPr>
          <w:rFonts w:ascii="Times New Roman" w:hAnsi="Times New Roman"/>
          <w:bCs/>
          <w:sz w:val="24"/>
          <w:szCs w:val="24"/>
        </w:rPr>
      </w:pPr>
      <w:r w:rsidRPr="00FD3948">
        <w:rPr>
          <w:rFonts w:ascii="Times New Roman" w:hAnsi="Times New Roman"/>
          <w:sz w:val="24"/>
          <w:szCs w:val="24"/>
        </w:rPr>
        <w:t xml:space="preserve">4.1.1. </w:t>
      </w:r>
      <w:r w:rsidR="0043533C" w:rsidRPr="0043533C">
        <w:rPr>
          <w:rFonts w:ascii="Times New Roman" w:hAnsi="Times New Roman"/>
          <w:bCs/>
          <w:sz w:val="24"/>
          <w:szCs w:val="24"/>
        </w:rPr>
        <w:t xml:space="preserve">pateikti Tiekėjui užsakymą Sutarties </w:t>
      </w:r>
      <w:r w:rsidR="00814CBA">
        <w:rPr>
          <w:rFonts w:ascii="Times New Roman" w:hAnsi="Times New Roman"/>
          <w:bCs/>
          <w:sz w:val="24"/>
          <w:szCs w:val="24"/>
        </w:rPr>
        <w:t>3.1</w:t>
      </w:r>
      <w:r w:rsidR="0043533C" w:rsidRPr="0043533C">
        <w:rPr>
          <w:rFonts w:ascii="Times New Roman" w:hAnsi="Times New Roman"/>
          <w:bCs/>
          <w:sz w:val="24"/>
          <w:szCs w:val="24"/>
        </w:rPr>
        <w:t xml:space="preserve"> punkte nustatyta tvarka;</w:t>
      </w:r>
    </w:p>
    <w:p w14:paraId="50FAA70D" w14:textId="77777777" w:rsidR="0043533C" w:rsidRDefault="000712B7" w:rsidP="000712B7">
      <w:pPr>
        <w:widowControl w:val="0"/>
        <w:ind w:firstLine="709"/>
        <w:rPr>
          <w:rFonts w:ascii="Times New Roman" w:hAnsi="Times New Roman"/>
          <w:bCs/>
          <w:sz w:val="24"/>
          <w:szCs w:val="24"/>
        </w:rPr>
      </w:pPr>
      <w:r w:rsidRPr="00FD3948">
        <w:rPr>
          <w:rFonts w:ascii="Times New Roman" w:hAnsi="Times New Roman"/>
          <w:sz w:val="24"/>
          <w:szCs w:val="24"/>
        </w:rPr>
        <w:t>4.</w:t>
      </w:r>
      <w:r w:rsidRPr="00B37274">
        <w:rPr>
          <w:rFonts w:ascii="Times New Roman" w:hAnsi="Times New Roman"/>
          <w:sz w:val="24"/>
          <w:szCs w:val="24"/>
        </w:rPr>
        <w:t>1.2</w:t>
      </w:r>
      <w:r w:rsidRPr="00FD3948">
        <w:rPr>
          <w:rFonts w:ascii="Times New Roman" w:hAnsi="Times New Roman"/>
          <w:sz w:val="24"/>
          <w:szCs w:val="24"/>
        </w:rPr>
        <w:t xml:space="preserve">. </w:t>
      </w:r>
      <w:r w:rsidR="0043533C" w:rsidRPr="0043533C">
        <w:rPr>
          <w:rFonts w:ascii="Times New Roman" w:hAnsi="Times New Roman"/>
          <w:bCs/>
          <w:sz w:val="24"/>
          <w:szCs w:val="24"/>
        </w:rPr>
        <w:t xml:space="preserve">laikytis teisės aktų, reglamentuojančių gaisrinę ir aplinkos apsaugą, reikalavimų  dyzelinio kuro pylimo į laivus metu; </w:t>
      </w:r>
    </w:p>
    <w:p w14:paraId="315117B1" w14:textId="56CC4365" w:rsidR="000712B7" w:rsidRPr="0043533C" w:rsidRDefault="000712B7" w:rsidP="0043533C">
      <w:pPr>
        <w:widowControl w:val="0"/>
        <w:ind w:firstLine="709"/>
        <w:rPr>
          <w:rFonts w:ascii="Times New Roman" w:hAnsi="Times New Roman"/>
          <w:bCs/>
          <w:sz w:val="24"/>
          <w:szCs w:val="24"/>
        </w:rPr>
      </w:pPr>
      <w:r w:rsidRPr="00FD3948">
        <w:rPr>
          <w:rFonts w:ascii="Times New Roman" w:hAnsi="Times New Roman"/>
          <w:sz w:val="24"/>
          <w:szCs w:val="24"/>
        </w:rPr>
        <w:t xml:space="preserve">4.1.3. </w:t>
      </w:r>
      <w:r w:rsidR="0043533C" w:rsidRPr="0043533C">
        <w:rPr>
          <w:rFonts w:ascii="Times New Roman" w:hAnsi="Times New Roman"/>
          <w:bCs/>
          <w:sz w:val="24"/>
          <w:szCs w:val="24"/>
        </w:rPr>
        <w:t>priimti ir sumokėti už dyzelinį kurą, jeigu jis atitinka Sutarties sąlygas.</w:t>
      </w:r>
    </w:p>
    <w:p w14:paraId="315117B2" w14:textId="77777777" w:rsidR="000712B7" w:rsidRPr="00FD3948" w:rsidRDefault="000712B7" w:rsidP="000712B7">
      <w:pPr>
        <w:widowControl w:val="0"/>
        <w:ind w:firstLine="709"/>
        <w:rPr>
          <w:rFonts w:ascii="Times New Roman" w:hAnsi="Times New Roman"/>
          <w:sz w:val="24"/>
          <w:szCs w:val="24"/>
        </w:rPr>
      </w:pPr>
      <w:r w:rsidRPr="00FD3948">
        <w:rPr>
          <w:rFonts w:ascii="Times New Roman" w:hAnsi="Times New Roman"/>
          <w:sz w:val="24"/>
          <w:szCs w:val="24"/>
        </w:rPr>
        <w:t>4.1.4. suteikti informaciją, būtiną Sutarčiai vykdyti;</w:t>
      </w:r>
    </w:p>
    <w:p w14:paraId="315117B3" w14:textId="77777777" w:rsidR="000712B7" w:rsidRPr="00FD3948" w:rsidRDefault="000712B7" w:rsidP="000712B7">
      <w:pPr>
        <w:widowControl w:val="0"/>
        <w:ind w:firstLine="709"/>
        <w:rPr>
          <w:rFonts w:ascii="Times New Roman" w:hAnsi="Times New Roman"/>
          <w:sz w:val="24"/>
          <w:szCs w:val="24"/>
        </w:rPr>
      </w:pPr>
      <w:r w:rsidRPr="00FD3948">
        <w:rPr>
          <w:rFonts w:ascii="Times New Roman" w:hAnsi="Times New Roman"/>
          <w:sz w:val="24"/>
          <w:szCs w:val="24"/>
        </w:rPr>
        <w:t>4.1.5. tinkamai vykdyti kitus įsipareigojimus, numatytus Sutartyje ir Lietuvos Respublikos teisės aktuose.</w:t>
      </w:r>
    </w:p>
    <w:p w14:paraId="315117B4" w14:textId="05268527" w:rsidR="000712B7" w:rsidRPr="00FD3948" w:rsidRDefault="00E41D2D" w:rsidP="000712B7">
      <w:pPr>
        <w:widowControl w:val="0"/>
        <w:numPr>
          <w:ilvl w:val="1"/>
          <w:numId w:val="33"/>
        </w:numPr>
        <w:rPr>
          <w:rFonts w:ascii="Times New Roman" w:eastAsia="Times New Roman" w:hAnsi="Times New Roman"/>
          <w:sz w:val="24"/>
          <w:szCs w:val="24"/>
          <w:lang w:eastAsia="x-none"/>
        </w:rPr>
      </w:pPr>
      <w:r w:rsidRPr="00FD3948">
        <w:rPr>
          <w:rFonts w:ascii="Times New Roman" w:eastAsia="Times New Roman" w:hAnsi="Times New Roman"/>
          <w:sz w:val="24"/>
          <w:szCs w:val="24"/>
          <w:lang w:eastAsia="x-none"/>
        </w:rPr>
        <w:t xml:space="preserve"> </w:t>
      </w:r>
      <w:r w:rsidR="000712B7" w:rsidRPr="00FD3948">
        <w:rPr>
          <w:rFonts w:ascii="Times New Roman" w:eastAsia="Times New Roman" w:hAnsi="Times New Roman"/>
          <w:sz w:val="24"/>
          <w:szCs w:val="24"/>
          <w:lang w:eastAsia="x-none"/>
        </w:rPr>
        <w:t>Pirkėjo teisės:</w:t>
      </w:r>
    </w:p>
    <w:p w14:paraId="315117B5" w14:textId="77777777" w:rsidR="000712B7" w:rsidRPr="00FD3948" w:rsidRDefault="000712B7" w:rsidP="000712B7">
      <w:pPr>
        <w:widowControl w:val="0"/>
        <w:rPr>
          <w:rFonts w:ascii="Times New Roman" w:hAnsi="Times New Roman"/>
          <w:sz w:val="24"/>
          <w:szCs w:val="24"/>
        </w:rPr>
      </w:pPr>
      <w:r w:rsidRPr="00FD3948">
        <w:rPr>
          <w:rFonts w:ascii="Times New Roman" w:hAnsi="Times New Roman"/>
          <w:sz w:val="24"/>
          <w:szCs w:val="24"/>
        </w:rPr>
        <w:t>4.2.1. Pirkėjas turi teisę vienašališkai išskaičiuoti priskaičiuotas netesybas, nuostolius iš Tiekėjui mokėtinų sumų;</w:t>
      </w:r>
    </w:p>
    <w:p w14:paraId="315117B6" w14:textId="77777777" w:rsidR="000712B7" w:rsidRPr="00FD3948" w:rsidRDefault="000712B7" w:rsidP="000712B7">
      <w:pPr>
        <w:widowControl w:val="0"/>
        <w:ind w:left="709" w:firstLine="0"/>
        <w:rPr>
          <w:rFonts w:ascii="Times New Roman" w:hAnsi="Times New Roman"/>
          <w:sz w:val="24"/>
          <w:szCs w:val="24"/>
        </w:rPr>
      </w:pPr>
      <w:r w:rsidRPr="00FD3948">
        <w:rPr>
          <w:rFonts w:ascii="Times New Roman" w:hAnsi="Times New Roman"/>
          <w:sz w:val="24"/>
          <w:szCs w:val="24"/>
        </w:rPr>
        <w:t>4.2.2. Pirkėjas turi kitas teises, numatytas Sutartyje ir Lietuvos Respublikos teisės aktuose.</w:t>
      </w:r>
    </w:p>
    <w:p w14:paraId="764725CB" w14:textId="3DD56C92" w:rsidR="00E41D2D" w:rsidRDefault="000712B7" w:rsidP="00E41D2D">
      <w:pPr>
        <w:widowControl w:val="0"/>
        <w:ind w:left="709" w:firstLine="0"/>
        <w:rPr>
          <w:rFonts w:ascii="Times New Roman" w:hAnsi="Times New Roman"/>
          <w:sz w:val="24"/>
          <w:szCs w:val="24"/>
        </w:rPr>
      </w:pPr>
      <w:r w:rsidRPr="00FD3948">
        <w:rPr>
          <w:rFonts w:ascii="Times New Roman" w:hAnsi="Times New Roman"/>
          <w:sz w:val="24"/>
          <w:szCs w:val="24"/>
        </w:rPr>
        <w:t>4.</w:t>
      </w:r>
      <w:r w:rsidR="00487A44" w:rsidRPr="00FD3948">
        <w:rPr>
          <w:rFonts w:ascii="Times New Roman" w:hAnsi="Times New Roman"/>
          <w:sz w:val="24"/>
          <w:szCs w:val="24"/>
        </w:rPr>
        <w:t>3</w:t>
      </w:r>
      <w:r w:rsidR="000E438B" w:rsidRPr="00FD3948">
        <w:rPr>
          <w:rFonts w:ascii="Times New Roman" w:hAnsi="Times New Roman"/>
          <w:sz w:val="24"/>
          <w:szCs w:val="24"/>
        </w:rPr>
        <w:t>.</w:t>
      </w:r>
      <w:r w:rsidR="00B355DC" w:rsidRPr="00FD3948">
        <w:rPr>
          <w:rFonts w:ascii="Times New Roman" w:hAnsi="Times New Roman"/>
          <w:sz w:val="24"/>
          <w:szCs w:val="24"/>
        </w:rPr>
        <w:t xml:space="preserve"> </w:t>
      </w:r>
      <w:r w:rsidRPr="00FD3948">
        <w:rPr>
          <w:rFonts w:ascii="Times New Roman" w:hAnsi="Times New Roman"/>
          <w:sz w:val="24"/>
          <w:szCs w:val="24"/>
        </w:rPr>
        <w:t>Tiekėjas įsipareigoja:</w:t>
      </w:r>
    </w:p>
    <w:p w14:paraId="1AF18E56" w14:textId="2ABEABEF" w:rsidR="00A56FBA" w:rsidRPr="00A56FBA" w:rsidRDefault="0043533C" w:rsidP="0043533C">
      <w:pPr>
        <w:widowControl w:val="0"/>
        <w:ind w:firstLine="709"/>
        <w:rPr>
          <w:rFonts w:ascii="Times New Roman" w:hAnsi="Times New Roman"/>
          <w:bCs/>
          <w:sz w:val="24"/>
          <w:szCs w:val="24"/>
        </w:rPr>
      </w:pPr>
      <w:r>
        <w:rPr>
          <w:rFonts w:ascii="Times New Roman" w:hAnsi="Times New Roman"/>
          <w:bCs/>
          <w:sz w:val="24"/>
          <w:szCs w:val="24"/>
        </w:rPr>
        <w:t xml:space="preserve">4.3.1. </w:t>
      </w:r>
      <w:r w:rsidR="00A56FBA" w:rsidRPr="00A56FBA">
        <w:rPr>
          <w:rFonts w:ascii="Times New Roman" w:hAnsi="Times New Roman"/>
          <w:bCs/>
          <w:sz w:val="24"/>
          <w:szCs w:val="24"/>
        </w:rPr>
        <w:t xml:space="preserve">Sutartyje nustatytais terminais pristatyti ir supilti kokybę atitinkantį dyzelinį kurą į prie krantinės ar kitoje šalių suderintoje vietoje stovinčio tanklaivio arba laivų </w:t>
      </w:r>
      <w:r w:rsidR="00AA5007">
        <w:rPr>
          <w:rFonts w:ascii="Times New Roman" w:hAnsi="Times New Roman"/>
          <w:bCs/>
          <w:sz w:val="24"/>
          <w:szCs w:val="24"/>
        </w:rPr>
        <w:t>talpyklas</w:t>
      </w:r>
      <w:r w:rsidR="00A56FBA" w:rsidRPr="00A56FBA">
        <w:rPr>
          <w:rFonts w:ascii="Times New Roman" w:hAnsi="Times New Roman"/>
          <w:bCs/>
          <w:sz w:val="24"/>
          <w:szCs w:val="24"/>
        </w:rPr>
        <w:t xml:space="preserve"> Sutartyje nustatyta tvarka; </w:t>
      </w:r>
    </w:p>
    <w:p w14:paraId="3FEE2706" w14:textId="44955C7E" w:rsidR="00A56FBA" w:rsidRPr="00A56FBA" w:rsidRDefault="0043533C" w:rsidP="0043533C">
      <w:pPr>
        <w:widowControl w:val="0"/>
        <w:ind w:firstLine="709"/>
        <w:rPr>
          <w:rFonts w:ascii="Times New Roman" w:hAnsi="Times New Roman"/>
          <w:bCs/>
          <w:sz w:val="24"/>
          <w:szCs w:val="24"/>
        </w:rPr>
      </w:pPr>
      <w:r>
        <w:rPr>
          <w:rFonts w:ascii="Times New Roman" w:hAnsi="Times New Roman"/>
          <w:bCs/>
          <w:sz w:val="24"/>
          <w:szCs w:val="24"/>
        </w:rPr>
        <w:t xml:space="preserve">4.3.2. </w:t>
      </w:r>
      <w:r w:rsidR="00A56FBA" w:rsidRPr="00A56FBA">
        <w:rPr>
          <w:rFonts w:ascii="Times New Roman" w:hAnsi="Times New Roman"/>
          <w:bCs/>
          <w:sz w:val="24"/>
          <w:szCs w:val="24"/>
        </w:rPr>
        <w:t xml:space="preserve">laikytis teisės aktų, reglamentuojančių gaisrinę ir aplinkos apsaugą, reikalavimų  dyzelinio kuro pylimo į laivus metu; </w:t>
      </w:r>
    </w:p>
    <w:p w14:paraId="5714BC67" w14:textId="60D33D1A" w:rsidR="00A56FBA" w:rsidRPr="0043533C" w:rsidRDefault="0043533C" w:rsidP="0043533C">
      <w:pPr>
        <w:widowControl w:val="0"/>
        <w:ind w:firstLine="709"/>
        <w:rPr>
          <w:rFonts w:ascii="Times New Roman" w:hAnsi="Times New Roman"/>
          <w:bCs/>
          <w:sz w:val="24"/>
          <w:szCs w:val="24"/>
        </w:rPr>
      </w:pPr>
      <w:r>
        <w:rPr>
          <w:rFonts w:ascii="Times New Roman" w:hAnsi="Times New Roman"/>
          <w:bCs/>
          <w:sz w:val="24"/>
          <w:szCs w:val="24"/>
        </w:rPr>
        <w:t xml:space="preserve">4.3.3. </w:t>
      </w:r>
      <w:r w:rsidR="00A56FBA" w:rsidRPr="00A56FBA">
        <w:rPr>
          <w:rFonts w:ascii="Times New Roman" w:hAnsi="Times New Roman"/>
          <w:bCs/>
          <w:sz w:val="24"/>
          <w:szCs w:val="24"/>
        </w:rPr>
        <w:t>Pirkėjui patyrus nuostolių dėl pristatyto nekokybiško dyzelinio kuro ar netinkamai įvykdytos pareigos pristatyti ir/ar supilti dyzelinį kurą į talpyklas, kompensuoti Pirkėjui visus patirtus nuostolius;</w:t>
      </w:r>
    </w:p>
    <w:p w14:paraId="33F21FCE" w14:textId="44DB279D" w:rsidR="001408D2" w:rsidRPr="00FD3948" w:rsidRDefault="00E41D2D" w:rsidP="0043533C">
      <w:pPr>
        <w:widowControl w:val="0"/>
        <w:ind w:firstLine="709"/>
        <w:rPr>
          <w:rFonts w:ascii="Times New Roman" w:eastAsia="Times New Roman" w:hAnsi="Times New Roman"/>
          <w:sz w:val="24"/>
          <w:szCs w:val="24"/>
        </w:rPr>
      </w:pPr>
      <w:r w:rsidRPr="00FD3948">
        <w:rPr>
          <w:rFonts w:ascii="Times New Roman" w:hAnsi="Times New Roman"/>
          <w:sz w:val="24"/>
          <w:szCs w:val="24"/>
        </w:rPr>
        <w:t>4.3.</w:t>
      </w:r>
      <w:r w:rsidR="0043533C">
        <w:rPr>
          <w:rFonts w:ascii="Times New Roman" w:hAnsi="Times New Roman"/>
          <w:sz w:val="24"/>
          <w:szCs w:val="24"/>
        </w:rPr>
        <w:t>4</w:t>
      </w:r>
      <w:r w:rsidRPr="00FD3948">
        <w:rPr>
          <w:rFonts w:ascii="Times New Roman" w:hAnsi="Times New Roman"/>
          <w:sz w:val="24"/>
          <w:szCs w:val="24"/>
        </w:rPr>
        <w:t xml:space="preserve">.   </w:t>
      </w:r>
      <w:r w:rsidR="001408D2" w:rsidRPr="00FD3948">
        <w:rPr>
          <w:rFonts w:ascii="Times New Roman" w:hAnsi="Times New Roman"/>
          <w:sz w:val="24"/>
          <w:szCs w:val="24"/>
        </w:rPr>
        <w:t xml:space="preserve">laikytis Lietuvos Respublikos susisiekimo ministro 2020 m. rugsėjo 30 d. </w:t>
      </w:r>
      <w:r w:rsidR="001408D2" w:rsidRPr="00FD3948">
        <w:rPr>
          <w:rFonts w:ascii="Times New Roman" w:eastAsia="Times New Roman" w:hAnsi="Times New Roman"/>
          <w:sz w:val="24"/>
          <w:szCs w:val="24"/>
        </w:rPr>
        <w:t xml:space="preserve">įsakymu Nr. 3-585 patvirtinto Lietuvos Respublikos susisiekimo ministerijos ir jos reguliavimo srities įmonių, įstaigų ir bendrovių veiklos partnerių elgesio kodekso, paskelbto </w:t>
      </w:r>
      <w:r w:rsidR="00ED650E">
        <w:rPr>
          <w:rFonts w:ascii="Times New Roman" w:eastAsia="Times New Roman" w:hAnsi="Times New Roman"/>
          <w:sz w:val="24"/>
          <w:szCs w:val="24"/>
        </w:rPr>
        <w:t>Pirkėjo</w:t>
      </w:r>
      <w:r w:rsidR="001408D2" w:rsidRPr="00FD3948">
        <w:rPr>
          <w:rFonts w:ascii="Times New Roman" w:eastAsia="Times New Roman" w:hAnsi="Times New Roman"/>
          <w:sz w:val="24"/>
          <w:szCs w:val="24"/>
        </w:rPr>
        <w:t xml:space="preserve"> interneto svetainėje </w:t>
      </w:r>
      <w:hyperlink r:id="rId8" w:history="1">
        <w:r w:rsidR="00D367C0" w:rsidRPr="00C16CBC">
          <w:rPr>
            <w:rStyle w:val="Hyperlink"/>
            <w:rFonts w:ascii="Times New Roman" w:eastAsia="Times New Roman" w:hAnsi="Times New Roman"/>
            <w:sz w:val="24"/>
            <w:szCs w:val="24"/>
          </w:rPr>
          <w:t>https://sumin.lrv.lt/uploads/sumin/documents/files/Veiklos%20partneri%C5%B3%20etikos%20kodeksas.pdf</w:t>
        </w:r>
      </w:hyperlink>
      <w:r w:rsidR="00D367C0">
        <w:rPr>
          <w:rFonts w:ascii="Times New Roman" w:eastAsia="Times New Roman" w:hAnsi="Times New Roman"/>
          <w:sz w:val="24"/>
          <w:szCs w:val="24"/>
        </w:rPr>
        <w:t xml:space="preserve"> </w:t>
      </w:r>
      <w:r w:rsidR="001408D2" w:rsidRPr="00FD3948">
        <w:rPr>
          <w:rFonts w:ascii="Times New Roman" w:eastAsia="Times New Roman" w:hAnsi="Times New Roman"/>
          <w:sz w:val="24"/>
          <w:szCs w:val="24"/>
        </w:rPr>
        <w:t>, reikalavimų;</w:t>
      </w:r>
    </w:p>
    <w:p w14:paraId="5220610E" w14:textId="503C990D" w:rsidR="00FD3948" w:rsidRPr="00FD3948" w:rsidRDefault="0043533C" w:rsidP="0043533C">
      <w:pPr>
        <w:widowControl w:val="0"/>
        <w:ind w:firstLine="709"/>
        <w:rPr>
          <w:rFonts w:ascii="Times New Roman" w:hAnsi="Times New Roman"/>
          <w:sz w:val="24"/>
          <w:szCs w:val="24"/>
        </w:rPr>
      </w:pPr>
      <w:r>
        <w:rPr>
          <w:rFonts w:ascii="Times New Roman" w:eastAsia="Times New Roman" w:hAnsi="Times New Roman"/>
          <w:sz w:val="24"/>
          <w:szCs w:val="24"/>
        </w:rPr>
        <w:t xml:space="preserve">4.3.5. </w:t>
      </w:r>
      <w:r w:rsidR="001408D2" w:rsidRPr="00FD3948">
        <w:rPr>
          <w:rFonts w:ascii="Times New Roman" w:eastAsia="Times New Roman" w:hAnsi="Times New Roman"/>
          <w:sz w:val="24"/>
          <w:szCs w:val="24"/>
        </w:rPr>
        <w:t>laikytis Pirkėjo darnumo politikos</w:t>
      </w:r>
      <w:r w:rsidR="000E438B" w:rsidRPr="00FD3948">
        <w:rPr>
          <w:rFonts w:ascii="Times New Roman" w:eastAsia="Times New Roman" w:hAnsi="Times New Roman"/>
          <w:sz w:val="24"/>
          <w:szCs w:val="24"/>
        </w:rPr>
        <w:t>.</w:t>
      </w:r>
      <w:r w:rsidR="00FD3948" w:rsidRPr="00FD3948">
        <w:rPr>
          <w:rFonts w:ascii="Times New Roman" w:eastAsia="Times New Roman" w:hAnsi="Times New Roman"/>
          <w:sz w:val="24"/>
          <w:szCs w:val="24"/>
        </w:rPr>
        <w:t xml:space="preserve"> Nuoroda į Pirkėjo darnumo politikos dokumentus:</w:t>
      </w:r>
      <w:r w:rsidR="000E438B" w:rsidRPr="00FD3948">
        <w:rPr>
          <w:rFonts w:ascii="Times New Roman" w:eastAsia="Times New Roman" w:hAnsi="Times New Roman"/>
          <w:sz w:val="24"/>
          <w:szCs w:val="24"/>
        </w:rPr>
        <w:t xml:space="preserve"> </w:t>
      </w:r>
      <w:hyperlink r:id="rId9" w:history="1">
        <w:r w:rsidR="00F62C2D" w:rsidRPr="00C16CBC">
          <w:rPr>
            <w:rStyle w:val="Hyperlink"/>
            <w:rFonts w:ascii="Times New Roman" w:eastAsia="Times New Roman" w:hAnsi="Times New Roman"/>
            <w:sz w:val="24"/>
            <w:szCs w:val="24"/>
          </w:rPr>
          <w:t>https://vvkd.lt/bendra-informacija/geroji-valdysena-ir-darnumas/</w:t>
        </w:r>
      </w:hyperlink>
      <w:r w:rsidR="00F62C2D">
        <w:rPr>
          <w:rFonts w:ascii="Times New Roman" w:eastAsia="Times New Roman" w:hAnsi="Times New Roman"/>
          <w:sz w:val="24"/>
          <w:szCs w:val="24"/>
        </w:rPr>
        <w:t xml:space="preserve">. </w:t>
      </w:r>
    </w:p>
    <w:p w14:paraId="315117C1" w14:textId="4662ABC1" w:rsidR="000712B7" w:rsidRPr="00FD3948" w:rsidRDefault="0043533C" w:rsidP="0043533C">
      <w:pPr>
        <w:widowControl w:val="0"/>
        <w:ind w:firstLine="709"/>
        <w:rPr>
          <w:rFonts w:ascii="Times New Roman" w:hAnsi="Times New Roman"/>
          <w:sz w:val="24"/>
          <w:szCs w:val="24"/>
        </w:rPr>
      </w:pPr>
      <w:r>
        <w:rPr>
          <w:rFonts w:ascii="Times New Roman" w:hAnsi="Times New Roman"/>
          <w:sz w:val="24"/>
          <w:szCs w:val="24"/>
        </w:rPr>
        <w:t xml:space="preserve">4.3.6. </w:t>
      </w:r>
      <w:r w:rsidR="000712B7" w:rsidRPr="00FD3948">
        <w:rPr>
          <w:rFonts w:ascii="Times New Roman" w:hAnsi="Times New Roman"/>
          <w:sz w:val="24"/>
          <w:szCs w:val="24"/>
        </w:rPr>
        <w:t>tinkamai vykdyti kitus įsipareigojimus, numatytus Sutartyje ir Lietuvos Respublikos teisės aktuose.</w:t>
      </w:r>
    </w:p>
    <w:p w14:paraId="315117C2" w14:textId="3AD344CE" w:rsidR="000712B7" w:rsidRPr="00FD3948" w:rsidRDefault="0043533C" w:rsidP="0043533C">
      <w:pPr>
        <w:widowControl w:val="0"/>
        <w:ind w:firstLine="709"/>
        <w:rPr>
          <w:rFonts w:ascii="Times New Roman" w:hAnsi="Times New Roman"/>
          <w:sz w:val="24"/>
          <w:szCs w:val="24"/>
        </w:rPr>
      </w:pPr>
      <w:r>
        <w:rPr>
          <w:rFonts w:ascii="Times New Roman" w:hAnsi="Times New Roman"/>
          <w:sz w:val="24"/>
          <w:szCs w:val="24"/>
        </w:rPr>
        <w:t xml:space="preserve">4.3.7. </w:t>
      </w:r>
      <w:r w:rsidR="000712B7" w:rsidRPr="00FD3948">
        <w:rPr>
          <w:rFonts w:ascii="Times New Roman" w:hAnsi="Times New Roman"/>
          <w:sz w:val="24"/>
          <w:szCs w:val="24"/>
        </w:rPr>
        <w:t xml:space="preserve">Užtikrinti, kad sutartį vykdys tik tokią teisę turintys asmenys. </w:t>
      </w:r>
    </w:p>
    <w:p w14:paraId="315117C3" w14:textId="77777777" w:rsidR="000712B7" w:rsidRPr="00FD3948" w:rsidRDefault="000712B7" w:rsidP="000712B7">
      <w:pPr>
        <w:widowControl w:val="0"/>
        <w:ind w:left="709" w:firstLine="0"/>
        <w:rPr>
          <w:rFonts w:ascii="Times New Roman" w:hAnsi="Times New Roman"/>
          <w:sz w:val="24"/>
          <w:szCs w:val="24"/>
        </w:rPr>
      </w:pPr>
      <w:r w:rsidRPr="00FD3948">
        <w:rPr>
          <w:rFonts w:ascii="Times New Roman" w:hAnsi="Times New Roman"/>
          <w:sz w:val="24"/>
          <w:szCs w:val="24"/>
        </w:rPr>
        <w:t>4.4. Tiekėjas turi teises, numatytas Sutartyje ir Lietuvos Respublikos teisės aktuose.</w:t>
      </w:r>
    </w:p>
    <w:p w14:paraId="315117C4" w14:textId="77777777" w:rsidR="000712B7" w:rsidRPr="00FD3948" w:rsidRDefault="000712B7" w:rsidP="000712B7">
      <w:pPr>
        <w:ind w:left="720" w:firstLine="0"/>
        <w:rPr>
          <w:rFonts w:ascii="Times New Roman" w:hAnsi="Times New Roman"/>
          <w:sz w:val="24"/>
          <w:szCs w:val="24"/>
        </w:rPr>
      </w:pPr>
    </w:p>
    <w:p w14:paraId="315117C5" w14:textId="3F3A9A19" w:rsidR="000712B7" w:rsidRDefault="000712B7" w:rsidP="000712B7">
      <w:pPr>
        <w:ind w:firstLine="0"/>
        <w:jc w:val="center"/>
        <w:rPr>
          <w:rFonts w:ascii="Times New Roman" w:hAnsi="Times New Roman"/>
          <w:b/>
          <w:sz w:val="24"/>
          <w:szCs w:val="24"/>
        </w:rPr>
      </w:pPr>
      <w:r w:rsidRPr="00FD3948">
        <w:rPr>
          <w:rFonts w:ascii="Times New Roman" w:hAnsi="Times New Roman"/>
          <w:b/>
          <w:sz w:val="24"/>
          <w:szCs w:val="24"/>
        </w:rPr>
        <w:t>V.   ŠALIŲ ATSAKOMYBĖ</w:t>
      </w:r>
    </w:p>
    <w:p w14:paraId="46368D2B" w14:textId="1AA281D8" w:rsidR="00060B05" w:rsidRPr="00060B05" w:rsidRDefault="00060B05" w:rsidP="00060B05">
      <w:pPr>
        <w:ind w:firstLine="709"/>
        <w:rPr>
          <w:rFonts w:ascii="Times New Roman" w:hAnsi="Times New Roman"/>
          <w:sz w:val="24"/>
          <w:szCs w:val="24"/>
        </w:rPr>
      </w:pPr>
      <w:r w:rsidRPr="00060B05">
        <w:rPr>
          <w:rFonts w:ascii="Times New Roman" w:hAnsi="Times New Roman"/>
          <w:bCs/>
          <w:sz w:val="24"/>
          <w:szCs w:val="24"/>
        </w:rPr>
        <w:t>5.1.</w:t>
      </w:r>
      <w:r w:rsidRPr="00060B05">
        <w:rPr>
          <w:rFonts w:ascii="Times New Roman" w:hAnsi="Times New Roman"/>
          <w:sz w:val="24"/>
          <w:szCs w:val="24"/>
        </w:rPr>
        <w:t xml:space="preserve"> Tiekėjas, nepristatęs užsakyto reikalavimus atitinkančio dyzelinio kuro iki nustatyto termino,</w:t>
      </w:r>
      <w:r>
        <w:rPr>
          <w:rFonts w:ascii="Times New Roman" w:hAnsi="Times New Roman"/>
          <w:sz w:val="24"/>
          <w:szCs w:val="24"/>
        </w:rPr>
        <w:t xml:space="preserve"> </w:t>
      </w:r>
      <w:r w:rsidRPr="00060B05">
        <w:rPr>
          <w:rFonts w:ascii="Times New Roman" w:hAnsi="Times New Roman"/>
          <w:sz w:val="24"/>
          <w:szCs w:val="24"/>
        </w:rPr>
        <w:t xml:space="preserve">Pirkėjo pareikalavimu, privalo sumokėti Pirkėjui </w:t>
      </w:r>
      <w:r w:rsidR="005B3D60">
        <w:rPr>
          <w:rFonts w:ascii="Times New Roman" w:hAnsi="Times New Roman"/>
          <w:sz w:val="24"/>
          <w:szCs w:val="24"/>
        </w:rPr>
        <w:t>1000</w:t>
      </w:r>
      <w:r w:rsidRPr="00060B05">
        <w:rPr>
          <w:rFonts w:ascii="Times New Roman" w:hAnsi="Times New Roman"/>
          <w:sz w:val="24"/>
          <w:szCs w:val="24"/>
        </w:rPr>
        <w:t xml:space="preserve"> Eur baudą už kiekvieną uždelstą dieną. </w:t>
      </w:r>
    </w:p>
    <w:p w14:paraId="315117C7" w14:textId="78C1E60E" w:rsidR="000712B7" w:rsidRDefault="00060B05" w:rsidP="005B3D60">
      <w:pPr>
        <w:ind w:firstLine="709"/>
        <w:rPr>
          <w:rFonts w:ascii="Times New Roman" w:hAnsi="Times New Roman"/>
          <w:sz w:val="24"/>
          <w:szCs w:val="24"/>
        </w:rPr>
      </w:pPr>
      <w:r>
        <w:rPr>
          <w:rFonts w:ascii="Times New Roman" w:hAnsi="Times New Roman"/>
          <w:sz w:val="24"/>
          <w:szCs w:val="24"/>
        </w:rPr>
        <w:t xml:space="preserve">5.2. </w:t>
      </w:r>
      <w:r w:rsidR="000712B7" w:rsidRPr="00FD3948">
        <w:rPr>
          <w:rFonts w:ascii="Times New Roman" w:hAnsi="Times New Roman"/>
          <w:sz w:val="24"/>
          <w:szCs w:val="24"/>
        </w:rPr>
        <w:t xml:space="preserve">Jei Pirkėjas neatsiskaito už </w:t>
      </w:r>
      <w:r w:rsidR="00814CBA">
        <w:rPr>
          <w:rFonts w:ascii="Times New Roman" w:hAnsi="Times New Roman"/>
          <w:sz w:val="24"/>
          <w:szCs w:val="24"/>
        </w:rPr>
        <w:t>dyzelinį kurą</w:t>
      </w:r>
      <w:r w:rsidR="000712B7" w:rsidRPr="00FD3948">
        <w:rPr>
          <w:rFonts w:ascii="Times New Roman" w:hAnsi="Times New Roman"/>
          <w:sz w:val="24"/>
          <w:szCs w:val="24"/>
        </w:rPr>
        <w:t xml:space="preserve"> per sutartyje nustatytą terminą, nuo sekančios dienos Tiekėjas turi teisę pradėti skaičiuoti 0,02 proc. dydžio delspinigius nuo pradelstos apmokėti sumos, įskaitant PVM, už kiekvieną uždelstą kalendorinę dieną.  Ši nuostata netaikoma, jeigu laiku neatsiskaitoma dėl pavėluotai gauto finansavimo iš valstybės biudžeto ir dėl to nėra Pirkėjo kaltės.</w:t>
      </w:r>
    </w:p>
    <w:p w14:paraId="41A3ACAF" w14:textId="3237C426" w:rsidR="005B3D60" w:rsidRPr="00FD3948" w:rsidRDefault="005B3D60" w:rsidP="005B3D60">
      <w:pPr>
        <w:ind w:firstLine="709"/>
        <w:rPr>
          <w:rFonts w:ascii="Times New Roman" w:hAnsi="Times New Roman"/>
          <w:sz w:val="24"/>
          <w:szCs w:val="24"/>
        </w:rPr>
      </w:pPr>
      <w:r>
        <w:rPr>
          <w:rFonts w:ascii="Times New Roman" w:hAnsi="Times New Roman"/>
          <w:sz w:val="24"/>
          <w:szCs w:val="24"/>
        </w:rPr>
        <w:t xml:space="preserve">5.3. </w:t>
      </w:r>
      <w:r w:rsidRPr="005B3D60">
        <w:rPr>
          <w:rFonts w:ascii="Times New Roman" w:hAnsi="Times New Roman"/>
          <w:sz w:val="24"/>
          <w:szCs w:val="24"/>
        </w:rPr>
        <w:t>Šalys susitaria, kad esminiu Sutarties pažeidimu bus laikomi nekokybiško, neatitinkančio Sutarties 1 priede „Techninė specifikacija“ nurodyto dyzelinio kuro pristatymas ir (arba) dyzelinio kuro pristatymo terminų pažeidimas, kai Tiekėjas vėluoja pristatyti dyzelinį kurą ilgiau kaip 3 (tris) paras nuo Sutartyje nustato termino.</w:t>
      </w:r>
    </w:p>
    <w:p w14:paraId="315117C8" w14:textId="47E389AD" w:rsidR="000712B7" w:rsidRPr="00FD3948" w:rsidRDefault="005B3D60" w:rsidP="005B3D60">
      <w:pPr>
        <w:ind w:firstLine="709"/>
        <w:rPr>
          <w:rFonts w:ascii="Times New Roman" w:hAnsi="Times New Roman"/>
          <w:sz w:val="24"/>
          <w:szCs w:val="24"/>
        </w:rPr>
      </w:pPr>
      <w:r>
        <w:rPr>
          <w:rFonts w:ascii="Times New Roman" w:hAnsi="Times New Roman"/>
          <w:sz w:val="24"/>
          <w:szCs w:val="24"/>
        </w:rPr>
        <w:t xml:space="preserve">5.4. </w:t>
      </w:r>
      <w:r w:rsidR="000712B7" w:rsidRPr="00FD3948">
        <w:rPr>
          <w:rFonts w:ascii="Times New Roman" w:hAnsi="Times New Roman"/>
          <w:sz w:val="24"/>
          <w:szCs w:val="24"/>
        </w:rPr>
        <w:t>Delspinigių  sumokėjimas neatleidžia šalių nuo prisiimtų sutartinių įsipareigojimų vykdymo.</w:t>
      </w:r>
    </w:p>
    <w:p w14:paraId="315117C9" w14:textId="4D7A39F4" w:rsidR="000712B7" w:rsidRPr="00FD3948" w:rsidRDefault="005B3D60" w:rsidP="005B3D60">
      <w:pPr>
        <w:ind w:firstLine="709"/>
        <w:rPr>
          <w:rFonts w:ascii="Times New Roman" w:hAnsi="Times New Roman"/>
          <w:sz w:val="24"/>
          <w:szCs w:val="24"/>
        </w:rPr>
      </w:pPr>
      <w:r>
        <w:rPr>
          <w:rFonts w:ascii="Times New Roman" w:hAnsi="Times New Roman"/>
          <w:sz w:val="24"/>
          <w:szCs w:val="24"/>
        </w:rPr>
        <w:t xml:space="preserve">5.5. </w:t>
      </w:r>
      <w:r w:rsidR="000712B7" w:rsidRPr="00FD3948">
        <w:rPr>
          <w:rFonts w:ascii="Times New Roman" w:hAnsi="Times New Roman"/>
          <w:sz w:val="24"/>
          <w:szCs w:val="24"/>
        </w:rPr>
        <w:t>Jei ne dėl Pirkėjo kaltės Tiekėjas nepateikia pasiūlyme nurodyt</w:t>
      </w:r>
      <w:r w:rsidR="00814CBA">
        <w:rPr>
          <w:rFonts w:ascii="Times New Roman" w:hAnsi="Times New Roman"/>
          <w:sz w:val="24"/>
          <w:szCs w:val="24"/>
        </w:rPr>
        <w:t>o</w:t>
      </w:r>
      <w:r w:rsidR="000712B7" w:rsidRPr="00FD3948">
        <w:rPr>
          <w:rFonts w:ascii="Times New Roman" w:hAnsi="Times New Roman"/>
          <w:sz w:val="24"/>
          <w:szCs w:val="24"/>
        </w:rPr>
        <w:t xml:space="preserve"> </w:t>
      </w:r>
      <w:r w:rsidR="00814CBA">
        <w:rPr>
          <w:rFonts w:ascii="Times New Roman" w:hAnsi="Times New Roman"/>
          <w:sz w:val="24"/>
          <w:szCs w:val="24"/>
        </w:rPr>
        <w:t>dyzelinio kuro</w:t>
      </w:r>
      <w:r w:rsidR="000712B7" w:rsidRPr="00FD3948">
        <w:rPr>
          <w:rFonts w:ascii="Times New Roman" w:hAnsi="Times New Roman"/>
          <w:sz w:val="24"/>
          <w:szCs w:val="24"/>
        </w:rPr>
        <w:t xml:space="preserve"> daugiau nei </w:t>
      </w:r>
      <w:r w:rsidR="000C7589" w:rsidRPr="00FD3948">
        <w:rPr>
          <w:rFonts w:ascii="Times New Roman" w:hAnsi="Times New Roman"/>
          <w:sz w:val="24"/>
          <w:szCs w:val="24"/>
        </w:rPr>
        <w:t>2</w:t>
      </w:r>
      <w:r w:rsidR="000712B7" w:rsidRPr="00FD3948">
        <w:rPr>
          <w:rFonts w:ascii="Times New Roman" w:hAnsi="Times New Roman"/>
          <w:sz w:val="24"/>
          <w:szCs w:val="24"/>
        </w:rPr>
        <w:t>0 (</w:t>
      </w:r>
      <w:r w:rsidR="000C7589" w:rsidRPr="00FD3948">
        <w:rPr>
          <w:rFonts w:ascii="Times New Roman" w:hAnsi="Times New Roman"/>
          <w:sz w:val="24"/>
          <w:szCs w:val="24"/>
        </w:rPr>
        <w:t>dvi</w:t>
      </w:r>
      <w:r w:rsidR="000712B7" w:rsidRPr="00FD3948">
        <w:rPr>
          <w:rFonts w:ascii="Times New Roman" w:hAnsi="Times New Roman"/>
          <w:sz w:val="24"/>
          <w:szCs w:val="24"/>
        </w:rPr>
        <w:t xml:space="preserve">dešimt) darbo dienų arba nevykdo ar netinkamai vykdo sutartyje numatytus kitus įsipareigojimus, Pirkėjas raštu įspėjęs Tiekėją gali nutraukti sutartį, neatlygindamas jam jokių išlaidų </w:t>
      </w:r>
      <w:r w:rsidR="000712B7" w:rsidRPr="00FD3948">
        <w:rPr>
          <w:rFonts w:ascii="Times New Roman" w:hAnsi="Times New Roman"/>
          <w:sz w:val="24"/>
          <w:szCs w:val="24"/>
        </w:rPr>
        <w:lastRenderedPageBreak/>
        <w:t>ar nuostolių, susijusių su tokiu sutarties nutraukimu ir (ar) reikalauti sumokėti baudą, lygią 10 (dešimt) proc. nepateikt</w:t>
      </w:r>
      <w:r w:rsidR="00814CBA">
        <w:rPr>
          <w:rFonts w:ascii="Times New Roman" w:hAnsi="Times New Roman"/>
          <w:sz w:val="24"/>
          <w:szCs w:val="24"/>
        </w:rPr>
        <w:t>o dyzelinio kuro</w:t>
      </w:r>
      <w:r w:rsidR="000712B7" w:rsidRPr="00FD3948">
        <w:rPr>
          <w:rFonts w:ascii="Times New Roman" w:hAnsi="Times New Roman"/>
          <w:sz w:val="24"/>
          <w:szCs w:val="24"/>
        </w:rPr>
        <w:t xml:space="preserve"> vertės.</w:t>
      </w:r>
    </w:p>
    <w:p w14:paraId="315117CA" w14:textId="6BC20641" w:rsidR="000712B7" w:rsidRPr="00FD3948" w:rsidRDefault="005B3D60" w:rsidP="005B3D60">
      <w:pPr>
        <w:ind w:firstLine="709"/>
        <w:rPr>
          <w:rFonts w:ascii="Times New Roman" w:hAnsi="Times New Roman"/>
          <w:sz w:val="24"/>
          <w:szCs w:val="24"/>
        </w:rPr>
      </w:pPr>
      <w:r>
        <w:rPr>
          <w:rFonts w:ascii="Times New Roman" w:hAnsi="Times New Roman"/>
          <w:sz w:val="24"/>
          <w:szCs w:val="24"/>
        </w:rPr>
        <w:t xml:space="preserve">5.6. </w:t>
      </w:r>
      <w:r w:rsidR="000712B7" w:rsidRPr="00FD3948">
        <w:rPr>
          <w:rFonts w:ascii="Times New Roman" w:hAnsi="Times New Roman"/>
          <w:sz w:val="24"/>
          <w:szCs w:val="24"/>
        </w:rPr>
        <w:t>Šalys įsipareigoja susilaikyti nuo veiksmų, kuriais būtų pažeistos sutarties sąlygos, kurie darytų žalą šalių interesams, geram vardui ir tarpusavio bendradarbiavimui.</w:t>
      </w:r>
    </w:p>
    <w:p w14:paraId="315117CB" w14:textId="3964EBBC" w:rsidR="000712B7" w:rsidRPr="00FD3948" w:rsidRDefault="005B3D60" w:rsidP="005B3D60">
      <w:pPr>
        <w:ind w:firstLine="709"/>
        <w:rPr>
          <w:rFonts w:ascii="Times New Roman" w:hAnsi="Times New Roman"/>
          <w:sz w:val="24"/>
          <w:szCs w:val="24"/>
        </w:rPr>
      </w:pPr>
      <w:r>
        <w:rPr>
          <w:rFonts w:ascii="Times New Roman" w:hAnsi="Times New Roman"/>
          <w:sz w:val="24"/>
          <w:szCs w:val="24"/>
        </w:rPr>
        <w:t xml:space="preserve">5.7. </w:t>
      </w:r>
      <w:r w:rsidR="000712B7" w:rsidRPr="00FD3948">
        <w:rPr>
          <w:rFonts w:ascii="Times New Roman" w:hAnsi="Times New Roman"/>
          <w:sz w:val="24"/>
          <w:szCs w:val="24"/>
        </w:rPr>
        <w:t xml:space="preserve">Sutartį nutraukus dėl Tiekėjo kaltės, Tiekėjas atlygina Pirkėjui nuostolius, patirtus dėl Sutarties nutraukimo, įskaitant, bet neapsiribojant, kainų skirtumą, susidarantį Pirkėjui įsigyjant </w:t>
      </w:r>
      <w:r w:rsidR="00814CBA">
        <w:rPr>
          <w:rFonts w:ascii="Times New Roman" w:hAnsi="Times New Roman"/>
          <w:sz w:val="24"/>
          <w:szCs w:val="24"/>
        </w:rPr>
        <w:t>dyzelinį kurą</w:t>
      </w:r>
      <w:r w:rsidR="000712B7" w:rsidRPr="00FD3948">
        <w:rPr>
          <w:rFonts w:ascii="Times New Roman" w:hAnsi="Times New Roman"/>
          <w:sz w:val="24"/>
          <w:szCs w:val="24"/>
        </w:rPr>
        <w:t xml:space="preserve"> iš trečiųjų asmenų. Padarytus nuostolius, įskaitant bet kokią žalą, negautas pajamas ir kitus tiesioginius nuostolius Tiekėjas perveda į Pirkėjo sąskaitą per 30 (trisdešimt) dienų nuo Pirkėjo prašymo ir nuostolius patvirtinančių dokumentų išsiuntimo dienos. </w:t>
      </w:r>
    </w:p>
    <w:p w14:paraId="315117CC" w14:textId="77777777" w:rsidR="000712B7" w:rsidRPr="00FD3948" w:rsidRDefault="000712B7" w:rsidP="000712B7">
      <w:pPr>
        <w:ind w:left="709" w:firstLine="0"/>
        <w:rPr>
          <w:rFonts w:ascii="Times New Roman" w:hAnsi="Times New Roman"/>
          <w:sz w:val="24"/>
          <w:szCs w:val="24"/>
        </w:rPr>
      </w:pPr>
    </w:p>
    <w:p w14:paraId="315117CE" w14:textId="1FB5EA8C" w:rsidR="00B24426" w:rsidRPr="00FD3948" w:rsidRDefault="000712B7" w:rsidP="005B3D60">
      <w:pPr>
        <w:keepNext/>
        <w:ind w:left="187"/>
        <w:jc w:val="center"/>
        <w:outlineLvl w:val="0"/>
        <w:rPr>
          <w:rFonts w:ascii="Times New Roman" w:hAnsi="Times New Roman"/>
          <w:b/>
          <w:sz w:val="24"/>
          <w:szCs w:val="24"/>
        </w:rPr>
      </w:pPr>
      <w:r w:rsidRPr="00FD3948">
        <w:rPr>
          <w:rFonts w:ascii="Times New Roman" w:hAnsi="Times New Roman"/>
          <w:b/>
          <w:sz w:val="24"/>
          <w:szCs w:val="24"/>
        </w:rPr>
        <w:t>VI. SUBTIEKĖJ</w:t>
      </w:r>
      <w:r w:rsidR="00B24426" w:rsidRPr="00FD3948">
        <w:rPr>
          <w:rFonts w:ascii="Times New Roman" w:hAnsi="Times New Roman"/>
          <w:b/>
          <w:sz w:val="24"/>
          <w:szCs w:val="24"/>
        </w:rPr>
        <w:t>AI</w:t>
      </w:r>
    </w:p>
    <w:p w14:paraId="315117CF" w14:textId="77777777" w:rsidR="000712B7" w:rsidRPr="00FD3948" w:rsidRDefault="000712B7" w:rsidP="000712B7">
      <w:pPr>
        <w:pStyle w:val="ListParagraph"/>
        <w:widowControl w:val="0"/>
        <w:numPr>
          <w:ilvl w:val="0"/>
          <w:numId w:val="11"/>
        </w:numPr>
        <w:tabs>
          <w:tab w:val="left" w:pos="1134"/>
        </w:tabs>
        <w:suppressAutoHyphens/>
        <w:spacing w:after="0" w:line="240" w:lineRule="auto"/>
        <w:contextualSpacing w:val="0"/>
        <w:rPr>
          <w:rFonts w:ascii="Times New Roman" w:hAnsi="Times New Roman" w:cs="Times New Roman"/>
          <w:vanish/>
          <w:color w:val="00000A"/>
          <w:sz w:val="24"/>
          <w:szCs w:val="24"/>
          <w:lang w:eastAsia="en-US" w:bidi="ar-SA"/>
        </w:rPr>
      </w:pPr>
    </w:p>
    <w:p w14:paraId="315117D0" w14:textId="77777777" w:rsidR="000712B7" w:rsidRPr="00FD3948" w:rsidRDefault="000712B7" w:rsidP="000712B7">
      <w:pPr>
        <w:pStyle w:val="ListParagraph"/>
        <w:widowControl w:val="0"/>
        <w:numPr>
          <w:ilvl w:val="0"/>
          <w:numId w:val="11"/>
        </w:numPr>
        <w:tabs>
          <w:tab w:val="left" w:pos="1134"/>
        </w:tabs>
        <w:suppressAutoHyphens/>
        <w:spacing w:after="0" w:line="240" w:lineRule="auto"/>
        <w:contextualSpacing w:val="0"/>
        <w:rPr>
          <w:rFonts w:ascii="Times New Roman" w:hAnsi="Times New Roman" w:cs="Times New Roman"/>
          <w:vanish/>
          <w:color w:val="00000A"/>
          <w:sz w:val="24"/>
          <w:szCs w:val="24"/>
          <w:lang w:eastAsia="en-US" w:bidi="ar-SA"/>
        </w:rPr>
      </w:pPr>
    </w:p>
    <w:p w14:paraId="315117D1" w14:textId="77777777" w:rsidR="000712B7" w:rsidRPr="00FD3948" w:rsidRDefault="000712B7" w:rsidP="00FD3948">
      <w:pPr>
        <w:pStyle w:val="Heading2"/>
        <w:numPr>
          <w:ilvl w:val="1"/>
          <w:numId w:val="11"/>
        </w:numPr>
        <w:tabs>
          <w:tab w:val="left" w:pos="1134"/>
        </w:tabs>
        <w:ind w:left="0" w:firstLine="709"/>
        <w:rPr>
          <w:szCs w:val="24"/>
          <w:lang w:val="lt-LT"/>
        </w:rPr>
      </w:pPr>
      <w:r w:rsidRPr="00FD3948">
        <w:rPr>
          <w:szCs w:val="24"/>
          <w:lang w:val="lt-LT"/>
        </w:rPr>
        <w:t xml:space="preserve">Sudarius sutartį, tačiau ne vėliau negu sutartis pradedama vykdyti, Tiekėjas turi pranešti tuo metu žinomų subtiekėjų pavadinimus, kontaktinius duomenis ir jų atstovus, taip pat privalo informuoti apie minėtos informacijos pasikeitimus visu sutarties vykdymo metu bei apie naujus subtiekėjus, kuriuos Tiekėjas ketina pasitelkti vėliau. Subtiekėjas negali dalyvauti sutarties vykdyme apie tai iš anksto nepranešus Pirkėjui. Subtiekėjai gali būti pasitelkiami tik toms Sutarties dalims, kurioms savo pasiūlyme Tiekėjas nurodė planuojantis pasitelkti subtiekėjus. </w:t>
      </w:r>
    </w:p>
    <w:p w14:paraId="315117D2" w14:textId="77777777" w:rsidR="00353BBE" w:rsidRPr="00FD3948" w:rsidRDefault="00353BBE" w:rsidP="00FD3948">
      <w:pPr>
        <w:numPr>
          <w:ilvl w:val="1"/>
          <w:numId w:val="11"/>
        </w:numPr>
        <w:tabs>
          <w:tab w:val="left" w:pos="1134"/>
        </w:tabs>
        <w:ind w:firstLine="349"/>
        <w:rPr>
          <w:rFonts w:ascii="Times New Roman" w:hAnsi="Times New Roman"/>
          <w:sz w:val="24"/>
          <w:szCs w:val="24"/>
          <w:lang w:eastAsia="x-none"/>
        </w:rPr>
      </w:pPr>
      <w:r w:rsidRPr="00FD3948">
        <w:rPr>
          <w:rFonts w:ascii="Times New Roman" w:hAnsi="Times New Roman"/>
          <w:sz w:val="24"/>
          <w:szCs w:val="24"/>
          <w:lang w:eastAsia="x-none"/>
        </w:rPr>
        <w:t>Tiekėjas visiškai atsako už įsipareigojimų pagal šią sutartį vykdymą.</w:t>
      </w:r>
    </w:p>
    <w:p w14:paraId="315117D3" w14:textId="77777777" w:rsidR="000712B7" w:rsidRPr="00FD3948" w:rsidRDefault="000712B7" w:rsidP="00FD3948">
      <w:pPr>
        <w:pStyle w:val="Heading2"/>
        <w:numPr>
          <w:ilvl w:val="1"/>
          <w:numId w:val="11"/>
        </w:numPr>
        <w:tabs>
          <w:tab w:val="left" w:pos="1134"/>
        </w:tabs>
        <w:ind w:left="0" w:firstLine="709"/>
        <w:rPr>
          <w:szCs w:val="24"/>
          <w:lang w:val="lt-LT"/>
        </w:rPr>
      </w:pPr>
      <w:r w:rsidRPr="00FD3948">
        <w:rPr>
          <w:szCs w:val="24"/>
          <w:lang w:val="lt-LT"/>
        </w:rPr>
        <w:t>Tiesioginis atsiskaitymas su subtiekėjais nenumatomas.</w:t>
      </w:r>
    </w:p>
    <w:p w14:paraId="315117D4" w14:textId="405DEC00" w:rsidR="000712B7" w:rsidRPr="00FD3948" w:rsidRDefault="000712B7" w:rsidP="000712B7">
      <w:pPr>
        <w:ind w:left="709" w:firstLine="0"/>
        <w:rPr>
          <w:rFonts w:ascii="Times New Roman" w:hAnsi="Times New Roman"/>
          <w:sz w:val="24"/>
          <w:szCs w:val="24"/>
        </w:rPr>
      </w:pPr>
    </w:p>
    <w:p w14:paraId="6E339503" w14:textId="77777777" w:rsidR="009A7EBB" w:rsidRPr="00FD3948" w:rsidRDefault="009A7EBB" w:rsidP="000712B7">
      <w:pPr>
        <w:ind w:left="709" w:firstLine="0"/>
        <w:rPr>
          <w:rFonts w:ascii="Times New Roman" w:hAnsi="Times New Roman"/>
          <w:sz w:val="24"/>
          <w:szCs w:val="24"/>
        </w:rPr>
      </w:pPr>
    </w:p>
    <w:p w14:paraId="315117D5" w14:textId="77777777" w:rsidR="000712B7" w:rsidRPr="00FD3948" w:rsidRDefault="000712B7" w:rsidP="000712B7">
      <w:pPr>
        <w:pStyle w:val="Heading1"/>
        <w:widowControl w:val="0"/>
        <w:numPr>
          <w:ilvl w:val="0"/>
          <w:numId w:val="0"/>
        </w:numPr>
        <w:spacing w:before="0" w:after="0"/>
        <w:ind w:left="426" w:hanging="432"/>
        <w:rPr>
          <w:b/>
          <w:sz w:val="24"/>
          <w:szCs w:val="24"/>
          <w:lang w:val="lt-LT"/>
        </w:rPr>
      </w:pPr>
      <w:r w:rsidRPr="00FD3948">
        <w:rPr>
          <w:b/>
          <w:sz w:val="24"/>
          <w:szCs w:val="24"/>
          <w:lang w:val="lt-LT"/>
        </w:rPr>
        <w:t>VII.   KONFIDENCIALUMAS</w:t>
      </w:r>
    </w:p>
    <w:p w14:paraId="315117D6" w14:textId="77777777" w:rsidR="000712B7" w:rsidRPr="00FD3948" w:rsidRDefault="000712B7" w:rsidP="000712B7">
      <w:pPr>
        <w:pStyle w:val="ListParagraph"/>
        <w:widowControl w:val="0"/>
        <w:numPr>
          <w:ilvl w:val="0"/>
          <w:numId w:val="14"/>
        </w:numPr>
        <w:spacing w:after="0" w:line="240" w:lineRule="auto"/>
        <w:contextualSpacing w:val="0"/>
        <w:rPr>
          <w:rFonts w:ascii="Times New Roman" w:hAnsi="Times New Roman" w:cs="Times New Roman"/>
          <w:vanish/>
          <w:sz w:val="24"/>
          <w:szCs w:val="24"/>
          <w:lang w:bidi="ar-SA"/>
        </w:rPr>
      </w:pPr>
    </w:p>
    <w:p w14:paraId="315117D7" w14:textId="77777777" w:rsidR="000712B7" w:rsidRPr="00FD3948" w:rsidRDefault="000712B7" w:rsidP="000712B7">
      <w:pPr>
        <w:pStyle w:val="ListParagraph"/>
        <w:widowControl w:val="0"/>
        <w:numPr>
          <w:ilvl w:val="0"/>
          <w:numId w:val="14"/>
        </w:numPr>
        <w:spacing w:after="0" w:line="240" w:lineRule="auto"/>
        <w:contextualSpacing w:val="0"/>
        <w:rPr>
          <w:rFonts w:ascii="Times New Roman" w:hAnsi="Times New Roman" w:cs="Times New Roman"/>
          <w:vanish/>
          <w:sz w:val="24"/>
          <w:szCs w:val="24"/>
          <w:lang w:bidi="ar-SA"/>
        </w:rPr>
      </w:pPr>
    </w:p>
    <w:p w14:paraId="315117D8" w14:textId="77777777" w:rsidR="000712B7" w:rsidRPr="00FD3948" w:rsidRDefault="000712B7" w:rsidP="00FD3948">
      <w:pPr>
        <w:widowControl w:val="0"/>
        <w:numPr>
          <w:ilvl w:val="1"/>
          <w:numId w:val="14"/>
        </w:numPr>
        <w:ind w:left="0" w:firstLine="709"/>
        <w:rPr>
          <w:rFonts w:ascii="Times New Roman" w:hAnsi="Times New Roman"/>
          <w:sz w:val="24"/>
          <w:szCs w:val="24"/>
          <w:lang w:eastAsia="x-none"/>
        </w:rPr>
      </w:pPr>
      <w:r w:rsidRPr="00FD3948">
        <w:rPr>
          <w:rFonts w:ascii="Times New Roman" w:hAnsi="Times New Roman"/>
          <w:sz w:val="24"/>
          <w:szCs w:val="24"/>
          <w:lang w:eastAsia="x-none"/>
        </w:rPr>
        <w:t>Šalys įsipareigoja neatskleisti jokios vykdant sutartį iš kitos šalies gautos ar su sutarties vykdymu susijusios informacijos jokiems tretiesiems asmenims be išankstinio kitos šalies sutikimo ir visą šią informaciją laikyti konfidencialia, nebent  tokios informacijos atkleidimas būtų privalomas pagal Lietuvos Respublikoje galiojančius teisės aktus.</w:t>
      </w:r>
    </w:p>
    <w:p w14:paraId="315117D9" w14:textId="77777777" w:rsidR="000712B7" w:rsidRPr="00FD3948" w:rsidRDefault="000712B7" w:rsidP="00FD3948">
      <w:pPr>
        <w:widowControl w:val="0"/>
        <w:numPr>
          <w:ilvl w:val="1"/>
          <w:numId w:val="14"/>
        </w:numPr>
        <w:ind w:left="0" w:firstLine="709"/>
        <w:rPr>
          <w:rFonts w:ascii="Times New Roman" w:hAnsi="Times New Roman"/>
          <w:sz w:val="24"/>
          <w:szCs w:val="24"/>
          <w:lang w:eastAsia="x-none"/>
        </w:rPr>
      </w:pPr>
      <w:r w:rsidRPr="00FD3948">
        <w:rPr>
          <w:rFonts w:ascii="Times New Roman" w:hAnsi="Times New Roman"/>
          <w:sz w:val="24"/>
          <w:szCs w:val="24"/>
          <w:lang w:eastAsia="x-none"/>
        </w:rPr>
        <w:t>Šalys įsipareigoja nenaudoti ir neviešinti konfidencialios informacijos jokiais kitais tikslais, išskyrus teisės aktuose numatytus atvejus.</w:t>
      </w:r>
    </w:p>
    <w:p w14:paraId="315117DA" w14:textId="77777777" w:rsidR="000712B7" w:rsidRPr="00FD3948" w:rsidRDefault="000712B7" w:rsidP="00FD3948">
      <w:pPr>
        <w:widowControl w:val="0"/>
        <w:numPr>
          <w:ilvl w:val="1"/>
          <w:numId w:val="14"/>
        </w:numPr>
        <w:ind w:left="0" w:firstLine="709"/>
        <w:rPr>
          <w:rFonts w:ascii="Times New Roman" w:hAnsi="Times New Roman"/>
          <w:sz w:val="24"/>
          <w:szCs w:val="24"/>
          <w:lang w:eastAsia="x-none"/>
        </w:rPr>
      </w:pPr>
      <w:r w:rsidRPr="00FD3948">
        <w:rPr>
          <w:rFonts w:ascii="Times New Roman" w:hAnsi="Times New Roman"/>
          <w:sz w:val="24"/>
          <w:szCs w:val="24"/>
          <w:lang w:eastAsia="x-none"/>
        </w:rPr>
        <w:t>Kiekviena šalis privalo užtikrinti, kad būtų laikomasi Lietuvos Respublikos teisės aktų, reglamentuojančių duomenų apsaugą.</w:t>
      </w:r>
    </w:p>
    <w:p w14:paraId="315117DB" w14:textId="77777777" w:rsidR="000712B7" w:rsidRPr="00FD3948" w:rsidRDefault="000712B7" w:rsidP="00FD3948">
      <w:pPr>
        <w:widowControl w:val="0"/>
        <w:numPr>
          <w:ilvl w:val="1"/>
          <w:numId w:val="14"/>
        </w:numPr>
        <w:ind w:left="0" w:firstLine="709"/>
        <w:rPr>
          <w:rFonts w:ascii="Times New Roman" w:hAnsi="Times New Roman"/>
          <w:sz w:val="24"/>
          <w:szCs w:val="24"/>
          <w:lang w:eastAsia="x-none"/>
        </w:rPr>
      </w:pPr>
      <w:r w:rsidRPr="00FD3948">
        <w:rPr>
          <w:rFonts w:ascii="Times New Roman" w:hAnsi="Times New Roman"/>
          <w:sz w:val="24"/>
          <w:szCs w:val="24"/>
          <w:lang w:eastAsia="x-none"/>
        </w:rPr>
        <w:t>Tiekėjas negali Pirkėjo duomenų naudoti tiesioginės rinkodaros tikslais (taip pat reklaminio pobūdžio pranešimams siųsti).</w:t>
      </w:r>
    </w:p>
    <w:p w14:paraId="315117DD" w14:textId="77777777" w:rsidR="000712B7" w:rsidRPr="00FD3948" w:rsidRDefault="000712B7" w:rsidP="000712B7">
      <w:pPr>
        <w:pStyle w:val="Heading1"/>
        <w:numPr>
          <w:ilvl w:val="0"/>
          <w:numId w:val="0"/>
        </w:numPr>
        <w:spacing w:before="0" w:after="0"/>
        <w:ind w:left="1152" w:hanging="432"/>
        <w:rPr>
          <w:b/>
          <w:sz w:val="24"/>
          <w:szCs w:val="24"/>
          <w:lang w:val="lt-LT"/>
        </w:rPr>
      </w:pPr>
    </w:p>
    <w:p w14:paraId="315117DE" w14:textId="77777777" w:rsidR="000712B7" w:rsidRPr="00FD3948" w:rsidRDefault="000712B7" w:rsidP="000712B7">
      <w:pPr>
        <w:pStyle w:val="Heading1"/>
        <w:numPr>
          <w:ilvl w:val="0"/>
          <w:numId w:val="0"/>
        </w:numPr>
        <w:spacing w:before="0" w:after="0"/>
        <w:ind w:left="1152" w:hanging="1152"/>
        <w:rPr>
          <w:b/>
          <w:sz w:val="24"/>
          <w:szCs w:val="24"/>
          <w:lang w:val="lt-LT"/>
        </w:rPr>
      </w:pPr>
      <w:r w:rsidRPr="00FD3948">
        <w:rPr>
          <w:b/>
          <w:sz w:val="24"/>
          <w:szCs w:val="24"/>
          <w:lang w:val="lt-LT"/>
        </w:rPr>
        <w:t>VIII.   SUTARTIES GALIOJIMAS, PAKEITIMAS IR NUTRAUKIMAS</w:t>
      </w:r>
    </w:p>
    <w:p w14:paraId="315117DF" w14:textId="77777777" w:rsidR="000712B7" w:rsidRPr="00FD3948" w:rsidRDefault="000712B7" w:rsidP="000712B7">
      <w:pPr>
        <w:pStyle w:val="ListParagraph"/>
        <w:numPr>
          <w:ilvl w:val="0"/>
          <w:numId w:val="15"/>
        </w:numPr>
        <w:spacing w:after="0" w:line="240" w:lineRule="auto"/>
        <w:contextualSpacing w:val="0"/>
        <w:outlineLvl w:val="1"/>
        <w:rPr>
          <w:rFonts w:ascii="Times New Roman" w:eastAsia="Times New Roman" w:hAnsi="Times New Roman" w:cs="Times New Roman"/>
          <w:vanish/>
          <w:sz w:val="24"/>
          <w:szCs w:val="24"/>
          <w:lang w:bidi="ar-SA"/>
        </w:rPr>
      </w:pPr>
    </w:p>
    <w:p w14:paraId="315117E0" w14:textId="77777777" w:rsidR="000712B7" w:rsidRPr="00FD3948" w:rsidRDefault="000712B7" w:rsidP="000712B7">
      <w:pPr>
        <w:pStyle w:val="ListParagraph"/>
        <w:numPr>
          <w:ilvl w:val="0"/>
          <w:numId w:val="15"/>
        </w:numPr>
        <w:spacing w:after="0" w:line="240" w:lineRule="auto"/>
        <w:contextualSpacing w:val="0"/>
        <w:outlineLvl w:val="1"/>
        <w:rPr>
          <w:rFonts w:ascii="Times New Roman" w:eastAsia="Times New Roman" w:hAnsi="Times New Roman" w:cs="Times New Roman"/>
          <w:vanish/>
          <w:sz w:val="24"/>
          <w:szCs w:val="24"/>
          <w:lang w:bidi="ar-SA"/>
        </w:rPr>
      </w:pPr>
    </w:p>
    <w:p w14:paraId="19EF4CDE" w14:textId="29A9DC29" w:rsidR="00FA4FA4" w:rsidRDefault="00BC01B3" w:rsidP="000712B7">
      <w:pPr>
        <w:pStyle w:val="Heading2"/>
        <w:numPr>
          <w:ilvl w:val="1"/>
          <w:numId w:val="15"/>
        </w:numPr>
        <w:tabs>
          <w:tab w:val="left" w:pos="1170"/>
        </w:tabs>
        <w:ind w:left="0" w:firstLine="709"/>
        <w:rPr>
          <w:szCs w:val="24"/>
          <w:lang w:val="lt-LT"/>
        </w:rPr>
      </w:pPr>
      <w:r>
        <w:rPr>
          <w:szCs w:val="24"/>
          <w:lang w:val="lt-LT"/>
        </w:rPr>
        <w:t>Dyzelinis kuras</w:t>
      </w:r>
      <w:r w:rsidR="00FA4FA4">
        <w:rPr>
          <w:szCs w:val="24"/>
          <w:lang w:val="lt-LT"/>
        </w:rPr>
        <w:t xml:space="preserve"> </w:t>
      </w:r>
      <w:r w:rsidR="00FA4FA4" w:rsidRPr="00060B05">
        <w:rPr>
          <w:szCs w:val="24"/>
          <w:lang w:val="lt-LT"/>
        </w:rPr>
        <w:t>tiekiam</w:t>
      </w:r>
      <w:r w:rsidRPr="00060B05">
        <w:rPr>
          <w:szCs w:val="24"/>
          <w:lang w:val="lt-LT"/>
        </w:rPr>
        <w:t>as</w:t>
      </w:r>
      <w:r w:rsidR="00FA4FA4" w:rsidRPr="00060B05">
        <w:rPr>
          <w:szCs w:val="24"/>
          <w:lang w:val="lt-LT"/>
        </w:rPr>
        <w:t xml:space="preserve"> </w:t>
      </w:r>
      <w:r w:rsidR="008F5E05">
        <w:rPr>
          <w:szCs w:val="24"/>
          <w:lang w:val="lt-LT"/>
        </w:rPr>
        <w:t>4</w:t>
      </w:r>
      <w:r w:rsidR="00FA4FA4" w:rsidRPr="00060B05">
        <w:rPr>
          <w:szCs w:val="24"/>
          <w:lang w:val="lt-LT"/>
        </w:rPr>
        <w:t xml:space="preserve"> mėnesi</w:t>
      </w:r>
      <w:r w:rsidR="007A21EA" w:rsidRPr="00060B05">
        <w:rPr>
          <w:szCs w:val="24"/>
          <w:lang w:val="lt-LT"/>
        </w:rPr>
        <w:t>us</w:t>
      </w:r>
      <w:r w:rsidR="00FA4FA4" w:rsidRPr="00060B05">
        <w:rPr>
          <w:szCs w:val="24"/>
          <w:lang w:val="lt-LT"/>
        </w:rPr>
        <w:t>, bet ne ilgiau</w:t>
      </w:r>
      <w:r w:rsidR="00FA4FA4">
        <w:rPr>
          <w:szCs w:val="24"/>
          <w:lang w:val="lt-LT"/>
        </w:rPr>
        <w:t xml:space="preserve"> iki bus nupirkta </w:t>
      </w:r>
      <w:r>
        <w:rPr>
          <w:szCs w:val="24"/>
          <w:lang w:val="lt-LT"/>
        </w:rPr>
        <w:t>dyzelinio kuro</w:t>
      </w:r>
      <w:r w:rsidR="00FA4FA4">
        <w:rPr>
          <w:szCs w:val="24"/>
          <w:lang w:val="lt-LT"/>
        </w:rPr>
        <w:t xml:space="preserve"> už Sutarties 2.1 punkte nurodytą sumą.</w:t>
      </w:r>
    </w:p>
    <w:p w14:paraId="315117E1" w14:textId="4DB0A20D" w:rsidR="000712B7" w:rsidRPr="00FA4FA4" w:rsidRDefault="000712B7" w:rsidP="00FA4FA4">
      <w:pPr>
        <w:pStyle w:val="Heading2"/>
        <w:numPr>
          <w:ilvl w:val="1"/>
          <w:numId w:val="15"/>
        </w:numPr>
        <w:tabs>
          <w:tab w:val="left" w:pos="1170"/>
        </w:tabs>
        <w:ind w:left="0" w:firstLine="709"/>
        <w:rPr>
          <w:szCs w:val="24"/>
          <w:lang w:val="lt-LT"/>
        </w:rPr>
      </w:pPr>
      <w:r w:rsidRPr="00B37274">
        <w:rPr>
          <w:szCs w:val="24"/>
          <w:lang w:val="lt-LT"/>
        </w:rPr>
        <w:t xml:space="preserve"> </w:t>
      </w:r>
      <w:r w:rsidR="00FA4FA4" w:rsidRPr="00B37274">
        <w:rPr>
          <w:szCs w:val="24"/>
          <w:lang w:val="lt-LT"/>
        </w:rPr>
        <w:t xml:space="preserve">Sutartis įsigalioja jos pasirašymo dieną ir galioja </w:t>
      </w:r>
      <w:r w:rsidR="00FA4FA4">
        <w:rPr>
          <w:szCs w:val="24"/>
          <w:lang w:val="lt-LT"/>
        </w:rPr>
        <w:t>iki visiško sutartinių įsipareigojimų tinkamo įvykdymo arba Sutarties nutraukimo (priklausomai nuo to, kuri sąlyga įvyks anksčiau).</w:t>
      </w:r>
    </w:p>
    <w:p w14:paraId="315117E2" w14:textId="77777777" w:rsidR="000712B7" w:rsidRPr="00FD3948" w:rsidRDefault="000712B7" w:rsidP="000712B7">
      <w:pPr>
        <w:pStyle w:val="Heading2"/>
        <w:keepNext/>
        <w:numPr>
          <w:ilvl w:val="1"/>
          <w:numId w:val="15"/>
        </w:numPr>
        <w:tabs>
          <w:tab w:val="left" w:pos="1134"/>
        </w:tabs>
        <w:ind w:left="0" w:firstLine="709"/>
        <w:jc w:val="lowKashida"/>
        <w:rPr>
          <w:szCs w:val="24"/>
          <w:lang w:val="lt-LT"/>
        </w:rPr>
      </w:pPr>
      <w:r w:rsidRPr="00FD3948">
        <w:rPr>
          <w:szCs w:val="24"/>
          <w:lang w:val="lt-LT"/>
        </w:rPr>
        <w:t xml:space="preserve">Sutarties sąlygos jos galiojimo laikotarpiu gali būti keičiamos vadovaujantis Lietuvos Respublikos pirkimų, atliekamų vandentvarkos, energetikos, transporto ar pašto paslaugų srities perkančiųjų subjektų srities įstatymu.  </w:t>
      </w:r>
    </w:p>
    <w:p w14:paraId="315117E3" w14:textId="77777777" w:rsidR="000712B7" w:rsidRPr="00FD3948" w:rsidRDefault="000712B7" w:rsidP="000712B7">
      <w:pPr>
        <w:pStyle w:val="Heading2"/>
        <w:numPr>
          <w:ilvl w:val="1"/>
          <w:numId w:val="15"/>
        </w:numPr>
        <w:ind w:left="0" w:firstLine="709"/>
        <w:rPr>
          <w:szCs w:val="24"/>
          <w:lang w:val="lt-LT"/>
        </w:rPr>
      </w:pPr>
      <w:r w:rsidRPr="00FD3948">
        <w:rPr>
          <w:szCs w:val="24"/>
          <w:lang w:val="lt-LT"/>
        </w:rPr>
        <w:t>Pasikeitus šalių pavadinimams, adresas, telefonų numeriams, banko rekvizitams ar už sutarties vykdymą atsakingiems asmenims, sutarties šalys įsipareigoja raštu per 3 (tris) darbo dienas nuo pasikeitimo informuoti apie tai viena kitą. Šaliai informavus kitą šalį apie šiame punkte nurodytus pakeitimus, be papildomo rašytinio susitarimo šalys jais vadovaujasi ir taiko. Šalis, neįvykdžiusi šių reikalavimų, negali pareikti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315117E4" w14:textId="21ABB553" w:rsidR="000712B7" w:rsidRDefault="000712B7" w:rsidP="000712B7">
      <w:pPr>
        <w:numPr>
          <w:ilvl w:val="1"/>
          <w:numId w:val="15"/>
        </w:numPr>
        <w:ind w:left="0" w:firstLine="709"/>
        <w:rPr>
          <w:rFonts w:ascii="Times New Roman" w:hAnsi="Times New Roman"/>
          <w:sz w:val="24"/>
          <w:szCs w:val="24"/>
          <w:lang w:eastAsia="x-none"/>
        </w:rPr>
      </w:pPr>
      <w:r w:rsidRPr="00FD3948">
        <w:rPr>
          <w:rFonts w:ascii="Times New Roman" w:hAnsi="Times New Roman"/>
          <w:sz w:val="24"/>
          <w:szCs w:val="24"/>
          <w:lang w:eastAsia="x-none"/>
        </w:rPr>
        <w:t>Visi sutarties pakeitimai ir papildymai galioja tik tada, kai jie sudaromu raštu, pasirašyti šalių ar jų įgaliotų atstovų ir</w:t>
      </w:r>
      <w:r w:rsidR="00932C7A" w:rsidRPr="00FD3948">
        <w:rPr>
          <w:rFonts w:ascii="Times New Roman" w:hAnsi="Times New Roman"/>
          <w:sz w:val="24"/>
          <w:szCs w:val="24"/>
          <w:lang w:eastAsia="x-none"/>
        </w:rPr>
        <w:t xml:space="preserve">, jeigu pasirašome ne elektroniniu parašu, </w:t>
      </w:r>
      <w:r w:rsidRPr="00FD3948">
        <w:rPr>
          <w:rFonts w:ascii="Times New Roman" w:hAnsi="Times New Roman"/>
          <w:sz w:val="24"/>
          <w:szCs w:val="24"/>
          <w:lang w:eastAsia="x-none"/>
        </w:rPr>
        <w:t>patvirtinti antspaudais. Sutarties pakeitimai ar papildymai yra neatskiriama sutarties dalis.</w:t>
      </w:r>
    </w:p>
    <w:p w14:paraId="6ABE8C66" w14:textId="68B9BFF2" w:rsidR="007A21EA" w:rsidRPr="00060B05" w:rsidRDefault="007A21EA" w:rsidP="007A21EA">
      <w:pPr>
        <w:numPr>
          <w:ilvl w:val="1"/>
          <w:numId w:val="15"/>
        </w:numPr>
        <w:ind w:left="0" w:firstLine="709"/>
        <w:rPr>
          <w:rFonts w:ascii="Times New Roman" w:hAnsi="Times New Roman"/>
          <w:sz w:val="24"/>
          <w:szCs w:val="24"/>
          <w:lang w:eastAsia="x-none"/>
        </w:rPr>
      </w:pPr>
      <w:r w:rsidRPr="00060B05">
        <w:rPr>
          <w:rFonts w:ascii="Times New Roman" w:hAnsi="Times New Roman"/>
          <w:sz w:val="24"/>
          <w:szCs w:val="24"/>
          <w:lang w:eastAsia="x-none"/>
        </w:rPr>
        <w:t>Sutartis gali būti nutraukiama:</w:t>
      </w:r>
    </w:p>
    <w:p w14:paraId="54DA74AA" w14:textId="5BA4865C" w:rsidR="007A21EA" w:rsidRPr="00060B05" w:rsidRDefault="007A21EA" w:rsidP="007A21EA">
      <w:pPr>
        <w:ind w:firstLine="709"/>
        <w:rPr>
          <w:rFonts w:ascii="Times New Roman" w:hAnsi="Times New Roman"/>
          <w:sz w:val="24"/>
          <w:szCs w:val="24"/>
          <w:lang w:eastAsia="x-none"/>
        </w:rPr>
      </w:pPr>
      <w:r w:rsidRPr="00060B05">
        <w:rPr>
          <w:rFonts w:ascii="Times New Roman" w:hAnsi="Times New Roman"/>
          <w:sz w:val="24"/>
          <w:szCs w:val="24"/>
        </w:rPr>
        <w:lastRenderedPageBreak/>
        <w:t xml:space="preserve">8.6.1. </w:t>
      </w:r>
      <w:r w:rsidR="00A37FFA">
        <w:rPr>
          <w:rFonts w:ascii="Times New Roman" w:hAnsi="Times New Roman"/>
          <w:sz w:val="24"/>
          <w:szCs w:val="24"/>
        </w:rPr>
        <w:t xml:space="preserve">vienašališku Šalies pareiškimu, nesikreipiant į teismą, įspėjus apie tai kitą Šalį </w:t>
      </w:r>
      <w:r w:rsidRPr="00060B05">
        <w:rPr>
          <w:rFonts w:ascii="Times New Roman" w:hAnsi="Times New Roman"/>
          <w:sz w:val="24"/>
          <w:szCs w:val="24"/>
        </w:rPr>
        <w:t xml:space="preserve">raštu </w:t>
      </w:r>
      <w:r w:rsidR="00A37FFA">
        <w:rPr>
          <w:rFonts w:ascii="Times New Roman" w:hAnsi="Times New Roman"/>
          <w:sz w:val="24"/>
          <w:szCs w:val="24"/>
        </w:rPr>
        <w:t xml:space="preserve">ne vėliau kaip </w:t>
      </w:r>
      <w:r w:rsidRPr="00060B05">
        <w:rPr>
          <w:rFonts w:ascii="Times New Roman" w:hAnsi="Times New Roman"/>
          <w:sz w:val="24"/>
          <w:szCs w:val="24"/>
        </w:rPr>
        <w:t xml:space="preserve">prieš 10 (dešimt) kalendorinių dienų, jei </w:t>
      </w:r>
      <w:r w:rsidR="00A37FFA">
        <w:rPr>
          <w:rFonts w:ascii="Times New Roman" w:hAnsi="Times New Roman"/>
          <w:sz w:val="24"/>
          <w:szCs w:val="24"/>
        </w:rPr>
        <w:t xml:space="preserve">ši Šalis </w:t>
      </w:r>
      <w:r w:rsidRPr="00060B05">
        <w:rPr>
          <w:rFonts w:ascii="Times New Roman" w:hAnsi="Times New Roman"/>
          <w:sz w:val="24"/>
          <w:szCs w:val="24"/>
        </w:rPr>
        <w:t>nevykdo savo sutartinių įsipareigojimų arba juos vykdo netinkamai</w:t>
      </w:r>
      <w:r w:rsidR="00060B05" w:rsidRPr="00060B05">
        <w:rPr>
          <w:rFonts w:ascii="Times New Roman" w:hAnsi="Times New Roman"/>
          <w:sz w:val="24"/>
          <w:szCs w:val="24"/>
          <w:lang w:eastAsia="x-none"/>
        </w:rPr>
        <w:t>;</w:t>
      </w:r>
    </w:p>
    <w:p w14:paraId="466195E4" w14:textId="7F51F92C" w:rsidR="007A21EA" w:rsidRPr="00060B05" w:rsidRDefault="00060B05" w:rsidP="007A21EA">
      <w:pPr>
        <w:ind w:firstLine="0"/>
        <w:rPr>
          <w:rFonts w:ascii="Times New Roman" w:hAnsi="Times New Roman"/>
          <w:sz w:val="24"/>
          <w:szCs w:val="24"/>
          <w:lang w:eastAsia="x-none"/>
        </w:rPr>
      </w:pPr>
      <w:r w:rsidRPr="00060B05">
        <w:rPr>
          <w:rFonts w:ascii="Times New Roman" w:hAnsi="Times New Roman"/>
          <w:sz w:val="24"/>
          <w:szCs w:val="24"/>
          <w:lang w:eastAsia="x-none"/>
        </w:rPr>
        <w:tab/>
      </w:r>
      <w:r w:rsidR="007A21EA" w:rsidRPr="00060B05">
        <w:rPr>
          <w:rFonts w:ascii="Times New Roman" w:hAnsi="Times New Roman"/>
          <w:sz w:val="24"/>
          <w:szCs w:val="24"/>
          <w:lang w:eastAsia="x-none"/>
        </w:rPr>
        <w:t>8.6.2. abipusiu šalių rašytiniu susitarimu;</w:t>
      </w:r>
    </w:p>
    <w:p w14:paraId="315117E9" w14:textId="48FA034E" w:rsidR="000712B7" w:rsidRPr="00060B05" w:rsidRDefault="00060B05" w:rsidP="00060B05">
      <w:pPr>
        <w:ind w:firstLine="709"/>
        <w:rPr>
          <w:rFonts w:ascii="Times New Roman" w:hAnsi="Times New Roman"/>
          <w:sz w:val="24"/>
          <w:szCs w:val="24"/>
          <w:lang w:eastAsia="x-none"/>
        </w:rPr>
      </w:pPr>
      <w:bookmarkStart w:id="0" w:name="_Hlk115352804"/>
      <w:r w:rsidRPr="00060B05">
        <w:rPr>
          <w:rFonts w:ascii="Times New Roman" w:hAnsi="Times New Roman"/>
          <w:sz w:val="24"/>
          <w:szCs w:val="24"/>
        </w:rPr>
        <w:t xml:space="preserve">8.6.3. </w:t>
      </w:r>
      <w:r w:rsidR="000712B7" w:rsidRPr="00060B05">
        <w:rPr>
          <w:rFonts w:ascii="Times New Roman" w:hAnsi="Times New Roman"/>
          <w:sz w:val="24"/>
          <w:szCs w:val="24"/>
          <w:lang w:eastAsia="x-none"/>
        </w:rPr>
        <w:t>kitais Sutartyje ir Lietuvos Respublikos teisės aktuose nustatytais pagrindais</w:t>
      </w:r>
      <w:bookmarkEnd w:id="0"/>
      <w:r w:rsidR="000712B7" w:rsidRPr="00060B05">
        <w:rPr>
          <w:rFonts w:ascii="Times New Roman" w:hAnsi="Times New Roman"/>
          <w:sz w:val="24"/>
          <w:szCs w:val="24"/>
          <w:lang w:eastAsia="x-none"/>
        </w:rPr>
        <w:t>.</w:t>
      </w:r>
    </w:p>
    <w:p w14:paraId="315117EA" w14:textId="77777777" w:rsidR="000712B7" w:rsidRPr="00FD3948" w:rsidRDefault="000712B7" w:rsidP="00B37274">
      <w:pPr>
        <w:numPr>
          <w:ilvl w:val="1"/>
          <w:numId w:val="15"/>
        </w:numPr>
        <w:ind w:left="0" w:firstLine="709"/>
        <w:rPr>
          <w:rFonts w:ascii="Times New Roman" w:hAnsi="Times New Roman"/>
          <w:sz w:val="24"/>
          <w:szCs w:val="24"/>
          <w:lang w:eastAsia="x-none"/>
        </w:rPr>
      </w:pPr>
      <w:r w:rsidRPr="00060B05">
        <w:rPr>
          <w:rFonts w:ascii="Times New Roman" w:hAnsi="Times New Roman"/>
          <w:sz w:val="24"/>
          <w:szCs w:val="24"/>
          <w:lang w:eastAsia="x-none"/>
        </w:rPr>
        <w:t>Nutraukus Sutartį, šalys viena kitai atsiskaito už sutarties dienai turimus įsipareigojimus. Sutarties nutraukimas neatleidžia šalių nuo įsipareigojimų visiškai atsiskaityti viena su kita, taip pat nepanaikina teisės reikalauti atlyginti nuostolius, atsiradusius dėl įsipareigojimų pagal sutartį nevykdymo ar netinkamo vykdymo</w:t>
      </w:r>
      <w:r w:rsidRPr="00FD3948">
        <w:rPr>
          <w:rFonts w:ascii="Times New Roman" w:hAnsi="Times New Roman"/>
          <w:sz w:val="24"/>
          <w:szCs w:val="24"/>
          <w:lang w:eastAsia="x-none"/>
        </w:rPr>
        <w:t>, net jeigu tokie įsiskolinimai tampa žinomi po sutarties nutraukimo dienos.</w:t>
      </w:r>
    </w:p>
    <w:p w14:paraId="315117EB" w14:textId="77777777" w:rsidR="000712B7" w:rsidRPr="00FD3948" w:rsidRDefault="000712B7" w:rsidP="000712B7">
      <w:pPr>
        <w:tabs>
          <w:tab w:val="left" w:pos="8190"/>
        </w:tabs>
        <w:jc w:val="center"/>
        <w:rPr>
          <w:rFonts w:ascii="Times New Roman" w:hAnsi="Times New Roman"/>
          <w:b/>
          <w:sz w:val="24"/>
          <w:szCs w:val="24"/>
        </w:rPr>
      </w:pPr>
    </w:p>
    <w:p w14:paraId="315117EC" w14:textId="77777777" w:rsidR="000712B7" w:rsidRPr="00FD3948" w:rsidRDefault="000712B7" w:rsidP="000712B7">
      <w:pPr>
        <w:tabs>
          <w:tab w:val="left" w:pos="8190"/>
        </w:tabs>
        <w:ind w:firstLine="0"/>
        <w:jc w:val="center"/>
        <w:rPr>
          <w:rFonts w:ascii="Times New Roman" w:hAnsi="Times New Roman"/>
          <w:b/>
          <w:sz w:val="24"/>
          <w:szCs w:val="24"/>
        </w:rPr>
      </w:pPr>
      <w:r w:rsidRPr="00FD3948">
        <w:rPr>
          <w:rFonts w:ascii="Times New Roman" w:hAnsi="Times New Roman"/>
          <w:b/>
          <w:sz w:val="24"/>
          <w:szCs w:val="24"/>
        </w:rPr>
        <w:t>IX. NENUGALIMOS JĖGOS APLINKYBĖS</w:t>
      </w:r>
    </w:p>
    <w:p w14:paraId="315117ED" w14:textId="77777777" w:rsidR="000712B7" w:rsidRPr="00FD3948" w:rsidRDefault="000712B7" w:rsidP="000712B7">
      <w:pPr>
        <w:pStyle w:val="ListParagraph"/>
        <w:numPr>
          <w:ilvl w:val="0"/>
          <w:numId w:val="16"/>
        </w:numPr>
        <w:spacing w:after="0" w:line="240" w:lineRule="auto"/>
        <w:contextualSpacing w:val="0"/>
        <w:rPr>
          <w:rFonts w:ascii="Times New Roman" w:hAnsi="Times New Roman" w:cs="Times New Roman"/>
          <w:vanish/>
          <w:sz w:val="24"/>
          <w:szCs w:val="24"/>
          <w:lang w:eastAsia="en-US" w:bidi="ar-SA"/>
        </w:rPr>
      </w:pPr>
    </w:p>
    <w:p w14:paraId="315117EE" w14:textId="77777777" w:rsidR="000712B7" w:rsidRPr="00FD3948" w:rsidRDefault="000712B7" w:rsidP="000712B7">
      <w:pPr>
        <w:pStyle w:val="ListParagraph"/>
        <w:numPr>
          <w:ilvl w:val="0"/>
          <w:numId w:val="16"/>
        </w:numPr>
        <w:spacing w:after="0" w:line="240" w:lineRule="auto"/>
        <w:contextualSpacing w:val="0"/>
        <w:rPr>
          <w:rFonts w:ascii="Times New Roman" w:hAnsi="Times New Roman" w:cs="Times New Roman"/>
          <w:vanish/>
          <w:sz w:val="24"/>
          <w:szCs w:val="24"/>
          <w:lang w:eastAsia="en-US" w:bidi="ar-SA"/>
        </w:rPr>
      </w:pPr>
    </w:p>
    <w:p w14:paraId="315117EF" w14:textId="77777777" w:rsidR="000712B7" w:rsidRPr="00FD3948" w:rsidRDefault="000712B7" w:rsidP="000712B7">
      <w:pPr>
        <w:numPr>
          <w:ilvl w:val="1"/>
          <w:numId w:val="16"/>
        </w:numPr>
        <w:ind w:left="0" w:firstLine="709"/>
        <w:rPr>
          <w:rFonts w:ascii="Times New Roman" w:hAnsi="Times New Roman"/>
          <w:sz w:val="24"/>
          <w:szCs w:val="24"/>
        </w:rPr>
      </w:pPr>
      <w:r w:rsidRPr="00FD3948">
        <w:rPr>
          <w:rFonts w:ascii="Times New Roman" w:hAnsi="Times New Roman"/>
          <w:sz w:val="24"/>
          <w:szCs w:val="24"/>
        </w:rPr>
        <w:t xml:space="preserve">Šalys neatsako už dalinį ar visišką prisiimtų sutartinių įsipareigojimų  neįvykdymą, jeigu įrodo, kad įsipareigojimų neįvykdė dėl nenugalimos jėgos </w:t>
      </w:r>
      <w:r w:rsidRPr="00FD3948">
        <w:rPr>
          <w:rFonts w:ascii="Times New Roman" w:hAnsi="Times New Roman"/>
          <w:i/>
          <w:sz w:val="24"/>
          <w:szCs w:val="24"/>
        </w:rPr>
        <w:t>(force majeure)</w:t>
      </w:r>
      <w:r w:rsidRPr="00FD3948">
        <w:rPr>
          <w:rFonts w:ascii="Times New Roman" w:hAnsi="Times New Roman"/>
          <w:sz w:val="24"/>
          <w:szCs w:val="24"/>
        </w:rPr>
        <w:t xml:space="preserve"> aplinkybių.</w:t>
      </w:r>
    </w:p>
    <w:p w14:paraId="315117F0" w14:textId="77777777" w:rsidR="000712B7" w:rsidRPr="00FD3948" w:rsidRDefault="000712B7" w:rsidP="000712B7">
      <w:pPr>
        <w:numPr>
          <w:ilvl w:val="1"/>
          <w:numId w:val="16"/>
        </w:numPr>
        <w:ind w:left="0" w:firstLine="709"/>
        <w:rPr>
          <w:rFonts w:ascii="Times New Roman" w:hAnsi="Times New Roman"/>
          <w:sz w:val="24"/>
          <w:szCs w:val="24"/>
        </w:rPr>
      </w:pPr>
      <w:r w:rsidRPr="00FD3948">
        <w:rPr>
          <w:rFonts w:ascii="Times New Roman" w:hAnsi="Times New Roman"/>
          <w:sz w:val="24"/>
          <w:szCs w:val="24"/>
        </w:rPr>
        <w:t>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315117F1" w14:textId="77777777" w:rsidR="000712B7" w:rsidRPr="00FD3948" w:rsidRDefault="000712B7" w:rsidP="000712B7">
      <w:pPr>
        <w:numPr>
          <w:ilvl w:val="1"/>
          <w:numId w:val="16"/>
        </w:numPr>
        <w:ind w:left="0" w:firstLine="709"/>
        <w:rPr>
          <w:rFonts w:ascii="Times New Roman" w:hAnsi="Times New Roman"/>
          <w:sz w:val="24"/>
          <w:szCs w:val="24"/>
        </w:rPr>
      </w:pPr>
      <w:r w:rsidRPr="00FD3948">
        <w:rPr>
          <w:rFonts w:ascii="Times New Roman" w:hAnsi="Times New Roman"/>
          <w:sz w:val="24"/>
          <w:szCs w:val="24"/>
        </w:rPr>
        <w:t xml:space="preserve">Nenugalimos jėgos aplinkybėmis laikomos aplinkybės, nurodytos Lietuvos Respublikos civilinio kodekso 6.212 straipsnyje it Atleidimo nuo atsakomybės esant nenugalimos jėgos </w:t>
      </w:r>
      <w:r w:rsidRPr="00FD3948">
        <w:rPr>
          <w:rFonts w:ascii="Times New Roman" w:hAnsi="Times New Roman"/>
          <w:i/>
          <w:sz w:val="24"/>
          <w:szCs w:val="24"/>
        </w:rPr>
        <w:t>(force majeure)</w:t>
      </w:r>
      <w:r w:rsidRPr="00FD3948">
        <w:rPr>
          <w:rFonts w:ascii="Times New Roman" w:hAnsi="Times New Roman"/>
          <w:sz w:val="24"/>
          <w:szCs w:val="24"/>
        </w:rPr>
        <w:t xml:space="preserve"> aplinkybėms taisyklėse, patvirtintose Lietuvos Respublikos Vyriausybės 1996 m. liepos 15 d. Nutarimu Nr. 840 „Dėl Atleidimo nuo atsakomybės esant nenugalimos jėgos (force majeure) aplinkybėms taisyklių patvirtinimo“. Pažymos dėl nenugalimos jėgos aplinkybių patvirtinamo išduodamos vadovaujantis Nenugalimos jėgos </w:t>
      </w:r>
      <w:r w:rsidRPr="00FD3948">
        <w:rPr>
          <w:rFonts w:ascii="Times New Roman" w:hAnsi="Times New Roman"/>
          <w:i/>
          <w:sz w:val="24"/>
          <w:szCs w:val="24"/>
        </w:rPr>
        <w:t>(force majeure)</w:t>
      </w:r>
      <w:r w:rsidRPr="00FD3948">
        <w:rPr>
          <w:rFonts w:ascii="Times New Roman" w:hAnsi="Times New Roman"/>
          <w:sz w:val="24"/>
          <w:szCs w:val="24"/>
        </w:rPr>
        <w:t xml:space="preserve"> aplinkybes liudijančių pažymų išdavimo tvarka, patvirtinta Lietuvos Respublikos Vyriausybės 1997 m. kovo 13 d. nutarimu Nr. 222 „Dėl nenugalimos jėgos </w:t>
      </w:r>
      <w:r w:rsidRPr="00FD3948">
        <w:rPr>
          <w:rFonts w:ascii="Times New Roman" w:hAnsi="Times New Roman"/>
          <w:i/>
          <w:sz w:val="24"/>
          <w:szCs w:val="24"/>
        </w:rPr>
        <w:t>(force majeure)</w:t>
      </w:r>
      <w:r w:rsidRPr="00FD3948">
        <w:rPr>
          <w:rFonts w:ascii="Times New Roman" w:hAnsi="Times New Roman"/>
          <w:sz w:val="24"/>
          <w:szCs w:val="24"/>
        </w:rPr>
        <w:t xml:space="preserve"> aplinkybes liudijančių pažymų išdavimo tvarkos patvirtinimo“.  </w:t>
      </w:r>
    </w:p>
    <w:p w14:paraId="315117F2" w14:textId="77777777" w:rsidR="000712B7" w:rsidRPr="00FD3948" w:rsidRDefault="000712B7" w:rsidP="000712B7">
      <w:pPr>
        <w:numPr>
          <w:ilvl w:val="1"/>
          <w:numId w:val="16"/>
        </w:numPr>
        <w:ind w:left="0" w:firstLine="709"/>
        <w:rPr>
          <w:rFonts w:ascii="Times New Roman" w:hAnsi="Times New Roman"/>
          <w:sz w:val="24"/>
          <w:szCs w:val="24"/>
        </w:rPr>
      </w:pPr>
      <w:r w:rsidRPr="00FD3948">
        <w:rPr>
          <w:rFonts w:ascii="Times New Roman" w:hAnsi="Times New Roman"/>
          <w:sz w:val="24"/>
          <w:szCs w:val="24"/>
        </w:rPr>
        <w:t>Pagrindas atleisti nuo atsakomybės sutarties šalį, kuri dėl nenugalimos jėgos aplinkybių negali įvykdyti savo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kitais sutarties šaliai žalą, kurią ši patyrė dėl laiku nepateikto pranešimo arba dėl to, kad nebuvo jokio pranešimo.</w:t>
      </w:r>
    </w:p>
    <w:p w14:paraId="315117F3" w14:textId="77777777" w:rsidR="000712B7" w:rsidRPr="00FD3948" w:rsidRDefault="000712B7" w:rsidP="000712B7">
      <w:pPr>
        <w:numPr>
          <w:ilvl w:val="1"/>
          <w:numId w:val="16"/>
        </w:numPr>
        <w:ind w:left="0" w:firstLine="709"/>
        <w:rPr>
          <w:rFonts w:ascii="Times New Roman" w:hAnsi="Times New Roman"/>
          <w:sz w:val="24"/>
          <w:szCs w:val="24"/>
        </w:rPr>
      </w:pPr>
      <w:r w:rsidRPr="00FD3948">
        <w:rPr>
          <w:rFonts w:ascii="Times New Roman" w:hAnsi="Times New Roman"/>
          <w:sz w:val="24"/>
          <w:szCs w:val="24"/>
        </w:rPr>
        <w:t xml:space="preserve">Jei nenugalimos jėgos </w:t>
      </w:r>
      <w:r w:rsidRPr="00FD3948">
        <w:rPr>
          <w:rFonts w:ascii="Times New Roman" w:hAnsi="Times New Roman"/>
          <w:i/>
          <w:sz w:val="24"/>
          <w:szCs w:val="24"/>
        </w:rPr>
        <w:t>(force majeure)</w:t>
      </w:r>
      <w:r w:rsidRPr="00FD3948">
        <w:rPr>
          <w:rFonts w:ascii="Times New Roman" w:hAnsi="Times New Roman"/>
          <w:sz w:val="24"/>
          <w:szCs w:val="24"/>
        </w:rPr>
        <w:t xml:space="preserve"> aplinkybės trunka ilgiau kaip 10 (dešimt) kalendorinių dienų, tuomet, nepaisant sutarties įvykdymo pratęsimo, kuris dėl minėtųjų aplinkybių gali būti Tiekėjui pateiktas, bet kuri sutarties šalis turi teisę nutraukti sutartį įspėdama apie tai kitą šalį prieš 5 (penkias) kalendorines dienas. Jei pasibaigus šiam 5 (penkių) kalendorinių dienų laikotarpiui nenugalimos jėgos (</w:t>
      </w:r>
      <w:r w:rsidRPr="00FD3948">
        <w:rPr>
          <w:rFonts w:ascii="Times New Roman" w:hAnsi="Times New Roman"/>
          <w:i/>
          <w:sz w:val="24"/>
          <w:szCs w:val="24"/>
        </w:rPr>
        <w:t>(force majeure)</w:t>
      </w:r>
      <w:r w:rsidRPr="00FD3948">
        <w:rPr>
          <w:rFonts w:ascii="Times New Roman" w:hAnsi="Times New Roman"/>
          <w:sz w:val="24"/>
          <w:szCs w:val="24"/>
        </w:rPr>
        <w:t xml:space="preserve"> aplinkybės vis dar yra, sutartis nutraukiama ir pagal sutarties sąlygas šalys atleidžiamos nuo tolesnio sutarties vykdymo.</w:t>
      </w:r>
    </w:p>
    <w:p w14:paraId="315117F4" w14:textId="77777777" w:rsidR="000712B7" w:rsidRPr="00FD3948" w:rsidRDefault="000712B7" w:rsidP="000712B7">
      <w:pPr>
        <w:tabs>
          <w:tab w:val="left" w:pos="8190"/>
        </w:tabs>
        <w:jc w:val="center"/>
        <w:rPr>
          <w:rFonts w:ascii="Times New Roman" w:hAnsi="Times New Roman"/>
          <w:b/>
          <w:sz w:val="24"/>
          <w:szCs w:val="24"/>
        </w:rPr>
      </w:pPr>
    </w:p>
    <w:p w14:paraId="315117F5" w14:textId="77777777" w:rsidR="000712B7" w:rsidRPr="00FD3948" w:rsidRDefault="000712B7" w:rsidP="000712B7">
      <w:pPr>
        <w:tabs>
          <w:tab w:val="left" w:pos="8190"/>
        </w:tabs>
        <w:ind w:firstLine="0"/>
        <w:jc w:val="center"/>
        <w:rPr>
          <w:rFonts w:ascii="Times New Roman" w:hAnsi="Times New Roman"/>
          <w:b/>
          <w:sz w:val="24"/>
          <w:szCs w:val="24"/>
        </w:rPr>
      </w:pPr>
      <w:r w:rsidRPr="00FD3948">
        <w:rPr>
          <w:rFonts w:ascii="Times New Roman" w:hAnsi="Times New Roman"/>
          <w:b/>
          <w:sz w:val="24"/>
          <w:szCs w:val="24"/>
        </w:rPr>
        <w:t>X.   KITOS SĄLYGOS</w:t>
      </w:r>
    </w:p>
    <w:p w14:paraId="315117F6" w14:textId="77777777" w:rsidR="000712B7" w:rsidRPr="00FD3948" w:rsidRDefault="000712B7" w:rsidP="000712B7">
      <w:pPr>
        <w:pStyle w:val="ListParagraph"/>
        <w:numPr>
          <w:ilvl w:val="0"/>
          <w:numId w:val="17"/>
        </w:numPr>
        <w:spacing w:after="0" w:line="240" w:lineRule="auto"/>
        <w:contextualSpacing w:val="0"/>
        <w:rPr>
          <w:rFonts w:ascii="Times New Roman" w:hAnsi="Times New Roman" w:cs="Times New Roman"/>
          <w:vanish/>
          <w:sz w:val="24"/>
          <w:szCs w:val="24"/>
          <w:lang w:eastAsia="en-US" w:bidi="ar-SA"/>
        </w:rPr>
      </w:pPr>
    </w:p>
    <w:p w14:paraId="315117F7" w14:textId="77777777" w:rsidR="000712B7" w:rsidRPr="00FD3948" w:rsidRDefault="000712B7" w:rsidP="000712B7">
      <w:pPr>
        <w:pStyle w:val="ListParagraph"/>
        <w:numPr>
          <w:ilvl w:val="0"/>
          <w:numId w:val="17"/>
        </w:numPr>
        <w:spacing w:after="0" w:line="240" w:lineRule="auto"/>
        <w:contextualSpacing w:val="0"/>
        <w:rPr>
          <w:rFonts w:ascii="Times New Roman" w:hAnsi="Times New Roman" w:cs="Times New Roman"/>
          <w:vanish/>
          <w:sz w:val="24"/>
          <w:szCs w:val="24"/>
          <w:lang w:eastAsia="en-US" w:bidi="ar-SA"/>
        </w:rPr>
      </w:pPr>
    </w:p>
    <w:p w14:paraId="315117F8" w14:textId="0A2135BC" w:rsidR="000712B7" w:rsidRPr="00FD3948" w:rsidRDefault="000712B7" w:rsidP="000712B7">
      <w:pPr>
        <w:numPr>
          <w:ilvl w:val="1"/>
          <w:numId w:val="17"/>
        </w:numPr>
        <w:ind w:left="0" w:firstLine="709"/>
        <w:rPr>
          <w:rFonts w:ascii="Times New Roman" w:hAnsi="Times New Roman"/>
          <w:sz w:val="24"/>
          <w:szCs w:val="24"/>
        </w:rPr>
      </w:pPr>
      <w:r w:rsidRPr="00FD3948">
        <w:rPr>
          <w:rFonts w:ascii="Times New Roman" w:hAnsi="Times New Roman"/>
          <w:sz w:val="24"/>
          <w:szCs w:val="24"/>
        </w:rPr>
        <w:t xml:space="preserve">Sutartis sudaryta lietuvių kalba </w:t>
      </w:r>
      <w:r w:rsidR="00A76EC6">
        <w:rPr>
          <w:rFonts w:ascii="Times New Roman" w:hAnsi="Times New Roman"/>
          <w:sz w:val="24"/>
          <w:szCs w:val="24"/>
        </w:rPr>
        <w:t>vienu egzemplioriumi</w:t>
      </w:r>
      <w:r w:rsidR="00C17CC0">
        <w:rPr>
          <w:rFonts w:ascii="Times New Roman" w:hAnsi="Times New Roman"/>
          <w:sz w:val="24"/>
          <w:szCs w:val="24"/>
        </w:rPr>
        <w:t>, pasirašant šalių atstovams kvalifikuotais elektroniniais parašais.</w:t>
      </w:r>
      <w:r w:rsidR="00A76EC6">
        <w:rPr>
          <w:rFonts w:ascii="Times New Roman" w:hAnsi="Times New Roman"/>
          <w:sz w:val="24"/>
          <w:szCs w:val="24"/>
        </w:rPr>
        <w:t xml:space="preserve"> </w:t>
      </w:r>
    </w:p>
    <w:p w14:paraId="315117F9" w14:textId="77777777" w:rsidR="000712B7" w:rsidRPr="00FD3948" w:rsidRDefault="000712B7" w:rsidP="000712B7">
      <w:pPr>
        <w:numPr>
          <w:ilvl w:val="1"/>
          <w:numId w:val="17"/>
        </w:numPr>
        <w:ind w:left="0" w:firstLine="709"/>
        <w:rPr>
          <w:rFonts w:ascii="Times New Roman" w:hAnsi="Times New Roman"/>
          <w:sz w:val="24"/>
          <w:szCs w:val="24"/>
        </w:rPr>
      </w:pPr>
      <w:r w:rsidRPr="00FD3948">
        <w:rPr>
          <w:rFonts w:ascii="Times New Roman" w:hAnsi="Times New Roman"/>
          <w:sz w:val="24"/>
          <w:szCs w:val="24"/>
        </w:rPr>
        <w:t>Šalys privalo nedelsdamos raštu informuoti viena kitą apie sutarties XII skyriuje nurodytų duomenų pasikeitimą. Jeigu Šalis neįvykdo šios pareigos, visa korespondencija jai siunčiama sutarties XII skyriuje nurodytais adresais (numeriais) ir laikoma, kad Šalis šią korespondenciją gavo.</w:t>
      </w:r>
    </w:p>
    <w:p w14:paraId="315117FA" w14:textId="2F49B284" w:rsidR="000712B7" w:rsidRPr="00FD3948" w:rsidRDefault="000712B7" w:rsidP="000712B7">
      <w:pPr>
        <w:numPr>
          <w:ilvl w:val="1"/>
          <w:numId w:val="17"/>
        </w:numPr>
        <w:ind w:left="0" w:firstLine="709"/>
        <w:rPr>
          <w:rFonts w:ascii="Times New Roman" w:hAnsi="Times New Roman"/>
          <w:sz w:val="24"/>
          <w:szCs w:val="24"/>
        </w:rPr>
      </w:pPr>
      <w:r w:rsidRPr="00FD3948">
        <w:rPr>
          <w:rFonts w:ascii="Times New Roman" w:hAnsi="Times New Roman"/>
          <w:sz w:val="24"/>
          <w:szCs w:val="24"/>
        </w:rPr>
        <w:t xml:space="preserve">Visi rašytiniai pranešimai, vienos iš Šalių skirti kitai Šaliai, laikomi siųsti tinkamu būdu, jei </w:t>
      </w:r>
      <w:r w:rsidRPr="00FD3948">
        <w:rPr>
          <w:rFonts w:ascii="Times New Roman" w:hAnsi="Times New Roman"/>
          <w:spacing w:val="5"/>
          <w:sz w:val="24"/>
          <w:szCs w:val="24"/>
        </w:rPr>
        <w:t xml:space="preserve">buvo siųsti šios sutarties XII skyriuje nurodytais adresais, el. laiškais. </w:t>
      </w:r>
    </w:p>
    <w:p w14:paraId="315117FB" w14:textId="77777777" w:rsidR="000712B7" w:rsidRPr="00FD3948" w:rsidRDefault="000712B7" w:rsidP="000712B7">
      <w:pPr>
        <w:numPr>
          <w:ilvl w:val="1"/>
          <w:numId w:val="17"/>
        </w:numPr>
        <w:ind w:left="0" w:firstLine="709"/>
        <w:rPr>
          <w:rFonts w:ascii="Times New Roman" w:hAnsi="Times New Roman"/>
          <w:sz w:val="24"/>
          <w:szCs w:val="24"/>
        </w:rPr>
      </w:pPr>
      <w:r w:rsidRPr="00FD3948">
        <w:rPr>
          <w:rFonts w:ascii="Times New Roman" w:hAnsi="Times New Roman"/>
          <w:spacing w:val="-3"/>
          <w:sz w:val="24"/>
          <w:szCs w:val="24"/>
        </w:rPr>
        <w:t>Nė viena iš šalių neturi tiesės perduoti trečiajam asmeniui teisių ir įsipareigojimų pagal sutartį be rašytinio kitos šalies sutikimo.</w:t>
      </w:r>
    </w:p>
    <w:p w14:paraId="315117FC" w14:textId="77777777" w:rsidR="000712B7" w:rsidRPr="00FD3948" w:rsidRDefault="000712B7" w:rsidP="000712B7">
      <w:pPr>
        <w:numPr>
          <w:ilvl w:val="1"/>
          <w:numId w:val="17"/>
        </w:numPr>
        <w:ind w:left="0" w:firstLine="709"/>
        <w:rPr>
          <w:rFonts w:ascii="Times New Roman" w:hAnsi="Times New Roman"/>
          <w:sz w:val="24"/>
          <w:szCs w:val="24"/>
        </w:rPr>
      </w:pPr>
      <w:r w:rsidRPr="00FD3948">
        <w:rPr>
          <w:rFonts w:ascii="Times New Roman" w:hAnsi="Times New Roman"/>
          <w:sz w:val="24"/>
          <w:szCs w:val="24"/>
        </w:rPr>
        <w:t>Vykdydamos ir aiškindamos sutarties sąlygas, taip pat spręsdamos sutarties nereglamentuotus klausimus, šalys vadovaujasi Lietuvos Respublikos įstatymais ir kitais teisės aktais.</w:t>
      </w:r>
    </w:p>
    <w:p w14:paraId="315117FD" w14:textId="77777777" w:rsidR="000712B7" w:rsidRPr="00FD3948" w:rsidRDefault="000712B7" w:rsidP="000712B7">
      <w:pPr>
        <w:numPr>
          <w:ilvl w:val="1"/>
          <w:numId w:val="17"/>
        </w:numPr>
        <w:ind w:left="0" w:firstLine="709"/>
        <w:rPr>
          <w:rFonts w:ascii="Times New Roman" w:hAnsi="Times New Roman"/>
          <w:sz w:val="24"/>
          <w:szCs w:val="24"/>
        </w:rPr>
      </w:pPr>
      <w:r w:rsidRPr="00FD3948">
        <w:rPr>
          <w:rFonts w:ascii="Times New Roman" w:hAnsi="Times New Roman"/>
          <w:sz w:val="24"/>
          <w:szCs w:val="24"/>
        </w:rPr>
        <w:lastRenderedPageBreak/>
        <w:t>Šalys pareiškia, kad jų atstovai, pasirašę sutartį, veikia suteiktų įgaliojimų ribose, kurie suteikti nepažeidžiant Lietuvos Respublikos įstatymų, šalių įstatų (nuostatų) ar statuto, valdymo organų reglamentų ir kitų norminių aktų reikalavimų.</w:t>
      </w:r>
    </w:p>
    <w:p w14:paraId="315117FE" w14:textId="77777777" w:rsidR="000712B7" w:rsidRPr="00FD3948" w:rsidRDefault="000712B7" w:rsidP="00CB3591">
      <w:pPr>
        <w:numPr>
          <w:ilvl w:val="1"/>
          <w:numId w:val="17"/>
        </w:numPr>
        <w:tabs>
          <w:tab w:val="left" w:pos="0"/>
        </w:tabs>
        <w:ind w:left="0" w:firstLine="709"/>
        <w:rPr>
          <w:rFonts w:ascii="Times New Roman" w:hAnsi="Times New Roman"/>
          <w:sz w:val="24"/>
          <w:szCs w:val="24"/>
        </w:rPr>
      </w:pPr>
      <w:r w:rsidRPr="00FD3948">
        <w:rPr>
          <w:rFonts w:ascii="Times New Roman" w:hAnsi="Times New Roman"/>
          <w:sz w:val="24"/>
          <w:szCs w:val="24"/>
        </w:rPr>
        <w:t>Ginčai dėl šios sutarties sprendžiami derybų būdu, o ginčo neišsprendus derybų būdu – Lietuvos Respublikos įstatymų nustatyta tvarka.</w:t>
      </w:r>
    </w:p>
    <w:p w14:paraId="31511800" w14:textId="558E8164" w:rsidR="000712B7" w:rsidRPr="00592442" w:rsidRDefault="000712B7" w:rsidP="00551C3F">
      <w:pPr>
        <w:numPr>
          <w:ilvl w:val="1"/>
          <w:numId w:val="17"/>
        </w:numPr>
        <w:tabs>
          <w:tab w:val="left" w:pos="0"/>
        </w:tabs>
        <w:ind w:left="0" w:firstLine="709"/>
        <w:rPr>
          <w:rFonts w:ascii="Times New Roman" w:hAnsi="Times New Roman"/>
          <w:sz w:val="24"/>
          <w:szCs w:val="24"/>
        </w:rPr>
      </w:pPr>
      <w:r w:rsidRPr="00592442">
        <w:rPr>
          <w:rFonts w:ascii="Times New Roman" w:hAnsi="Times New Roman"/>
          <w:sz w:val="24"/>
          <w:szCs w:val="24"/>
        </w:rPr>
        <w:t>Už Sutarties vykdymą (už informacijos, pretenzijų Tiekėjui teikimą</w:t>
      </w:r>
      <w:r w:rsidR="000109E4" w:rsidRPr="00592442">
        <w:rPr>
          <w:rFonts w:ascii="Times New Roman" w:hAnsi="Times New Roman"/>
          <w:sz w:val="24"/>
          <w:szCs w:val="24"/>
        </w:rPr>
        <w:t xml:space="preserve"> ir kt.</w:t>
      </w:r>
      <w:r w:rsidRPr="00592442">
        <w:rPr>
          <w:rFonts w:ascii="Times New Roman" w:hAnsi="Times New Roman"/>
          <w:sz w:val="24"/>
          <w:szCs w:val="24"/>
        </w:rPr>
        <w:t>), atsakingas Pirkėjo atstovas –</w:t>
      </w:r>
      <w:r w:rsidR="00F132C2" w:rsidRPr="00592442">
        <w:rPr>
          <w:rFonts w:ascii="Times New Roman" w:hAnsi="Times New Roman"/>
          <w:sz w:val="24"/>
          <w:szCs w:val="24"/>
        </w:rPr>
        <w:t xml:space="preserve"> </w:t>
      </w:r>
      <w:r w:rsidR="00CB3591" w:rsidRPr="00592442">
        <w:rPr>
          <w:rFonts w:ascii="Times New Roman" w:hAnsi="Times New Roman"/>
          <w:sz w:val="24"/>
          <w:szCs w:val="24"/>
        </w:rPr>
        <w:t>Kelių ir hidrotechnikos statinių priežiūros skyriaus</w:t>
      </w:r>
      <w:r w:rsidR="00F132C2" w:rsidRPr="00592442">
        <w:rPr>
          <w:rFonts w:ascii="Times New Roman" w:hAnsi="Times New Roman"/>
          <w:sz w:val="24"/>
          <w:szCs w:val="24"/>
        </w:rPr>
        <w:t xml:space="preserve"> vadovas</w:t>
      </w:r>
      <w:r w:rsidR="00592442">
        <w:rPr>
          <w:rFonts w:ascii="Times New Roman" w:hAnsi="Times New Roman"/>
          <w:sz w:val="24"/>
          <w:szCs w:val="24"/>
        </w:rPr>
        <w:t>.</w:t>
      </w:r>
    </w:p>
    <w:p w14:paraId="31511801" w14:textId="77777777" w:rsidR="000712B7" w:rsidRPr="00FD3948" w:rsidRDefault="000712B7" w:rsidP="000712B7">
      <w:pPr>
        <w:pStyle w:val="BodyText"/>
        <w:tabs>
          <w:tab w:val="left" w:pos="0"/>
        </w:tabs>
        <w:spacing w:after="0" w:line="240" w:lineRule="auto"/>
        <w:jc w:val="center"/>
        <w:rPr>
          <w:b/>
          <w:bCs/>
          <w:szCs w:val="24"/>
        </w:rPr>
      </w:pPr>
      <w:r w:rsidRPr="00FD3948">
        <w:rPr>
          <w:b/>
          <w:bCs/>
          <w:szCs w:val="24"/>
        </w:rPr>
        <w:t>XI.   SUTARTIES PRIEDAI</w:t>
      </w:r>
    </w:p>
    <w:p w14:paraId="31511802" w14:textId="77777777" w:rsidR="000712B7" w:rsidRPr="00FD3948" w:rsidRDefault="000712B7" w:rsidP="000712B7">
      <w:pPr>
        <w:pStyle w:val="ListParagraph"/>
        <w:numPr>
          <w:ilvl w:val="0"/>
          <w:numId w:val="18"/>
        </w:numPr>
        <w:spacing w:after="0" w:line="240" w:lineRule="auto"/>
        <w:contextualSpacing w:val="0"/>
        <w:rPr>
          <w:rFonts w:ascii="Times New Roman" w:eastAsia="Times New Roman" w:hAnsi="Times New Roman" w:cs="Times New Roman"/>
          <w:vanish/>
          <w:sz w:val="24"/>
          <w:szCs w:val="24"/>
          <w:lang w:eastAsia="lt-LT" w:bidi="ar-SA"/>
        </w:rPr>
      </w:pPr>
    </w:p>
    <w:p w14:paraId="31511803" w14:textId="77777777" w:rsidR="000712B7" w:rsidRPr="00FD3948" w:rsidRDefault="000712B7" w:rsidP="000712B7">
      <w:pPr>
        <w:pStyle w:val="ListParagraph"/>
        <w:numPr>
          <w:ilvl w:val="0"/>
          <w:numId w:val="18"/>
        </w:numPr>
        <w:spacing w:after="0" w:line="240" w:lineRule="auto"/>
        <w:contextualSpacing w:val="0"/>
        <w:rPr>
          <w:rFonts w:ascii="Times New Roman" w:eastAsia="Times New Roman" w:hAnsi="Times New Roman" w:cs="Times New Roman"/>
          <w:vanish/>
          <w:sz w:val="24"/>
          <w:szCs w:val="24"/>
          <w:lang w:eastAsia="lt-LT" w:bidi="ar-SA"/>
        </w:rPr>
      </w:pPr>
    </w:p>
    <w:p w14:paraId="31511804" w14:textId="1492F088" w:rsidR="000712B7" w:rsidRPr="00FD3948" w:rsidRDefault="004848A0" w:rsidP="000712B7">
      <w:pPr>
        <w:pStyle w:val="BodyText"/>
        <w:numPr>
          <w:ilvl w:val="1"/>
          <w:numId w:val="18"/>
        </w:numPr>
        <w:spacing w:after="0" w:line="240" w:lineRule="auto"/>
        <w:ind w:left="1189"/>
        <w:rPr>
          <w:szCs w:val="24"/>
        </w:rPr>
      </w:pPr>
      <w:r>
        <w:rPr>
          <w:szCs w:val="24"/>
        </w:rPr>
        <w:t xml:space="preserve">    </w:t>
      </w:r>
      <w:r w:rsidR="000712B7" w:rsidRPr="00FD3948">
        <w:rPr>
          <w:szCs w:val="24"/>
        </w:rPr>
        <w:t>1 priedas „Techninė specifikacija“,</w:t>
      </w:r>
      <w:r w:rsidR="00C73706">
        <w:rPr>
          <w:szCs w:val="24"/>
        </w:rPr>
        <w:t>2</w:t>
      </w:r>
      <w:r w:rsidR="000712B7" w:rsidRPr="00FD3948">
        <w:rPr>
          <w:szCs w:val="24"/>
        </w:rPr>
        <w:t xml:space="preserve"> lapa</w:t>
      </w:r>
      <w:r w:rsidR="001A7B71" w:rsidRPr="00FD3948">
        <w:rPr>
          <w:szCs w:val="24"/>
        </w:rPr>
        <w:t>i</w:t>
      </w:r>
      <w:r w:rsidR="000712B7" w:rsidRPr="00FD3948">
        <w:rPr>
          <w:szCs w:val="24"/>
        </w:rPr>
        <w:t>.</w:t>
      </w:r>
    </w:p>
    <w:p w14:paraId="31511805" w14:textId="121BFC0B" w:rsidR="000712B7" w:rsidRPr="00FD3948" w:rsidRDefault="000712B7" w:rsidP="000712B7">
      <w:pPr>
        <w:pStyle w:val="BodyText"/>
        <w:numPr>
          <w:ilvl w:val="1"/>
          <w:numId w:val="18"/>
        </w:numPr>
        <w:spacing w:after="0" w:line="240" w:lineRule="auto"/>
        <w:ind w:left="0" w:firstLine="709"/>
        <w:rPr>
          <w:szCs w:val="24"/>
        </w:rPr>
      </w:pPr>
      <w:r w:rsidRPr="00FD3948">
        <w:rPr>
          <w:szCs w:val="24"/>
        </w:rPr>
        <w:t>2 priedas „Tiekėjo pasiūlymas“,</w:t>
      </w:r>
      <w:r w:rsidR="00C73706">
        <w:rPr>
          <w:szCs w:val="24"/>
        </w:rPr>
        <w:t>2</w:t>
      </w:r>
      <w:r w:rsidRPr="00FD3948">
        <w:rPr>
          <w:szCs w:val="24"/>
        </w:rPr>
        <w:t xml:space="preserve"> lap</w:t>
      </w:r>
      <w:r w:rsidR="005B49EC" w:rsidRPr="00FD3948">
        <w:rPr>
          <w:szCs w:val="24"/>
        </w:rPr>
        <w:t>ai</w:t>
      </w:r>
      <w:r w:rsidRPr="00FD3948">
        <w:rPr>
          <w:szCs w:val="24"/>
        </w:rPr>
        <w:t>.</w:t>
      </w:r>
    </w:p>
    <w:p w14:paraId="31511807" w14:textId="765C3DFF" w:rsidR="000712B7" w:rsidRPr="00FD3948" w:rsidRDefault="000712B7" w:rsidP="000712B7">
      <w:pPr>
        <w:pStyle w:val="BodyText"/>
        <w:tabs>
          <w:tab w:val="left" w:pos="0"/>
        </w:tabs>
        <w:spacing w:after="0" w:line="240" w:lineRule="auto"/>
        <w:ind w:firstLine="720"/>
        <w:jc w:val="center"/>
        <w:rPr>
          <w:szCs w:val="24"/>
        </w:rPr>
      </w:pPr>
    </w:p>
    <w:p w14:paraId="4BC36323" w14:textId="21BF072A" w:rsidR="000E438B" w:rsidRPr="00FD3948" w:rsidRDefault="000E438B" w:rsidP="000712B7">
      <w:pPr>
        <w:pStyle w:val="BodyText"/>
        <w:tabs>
          <w:tab w:val="left" w:pos="0"/>
        </w:tabs>
        <w:spacing w:after="0" w:line="240" w:lineRule="auto"/>
        <w:ind w:firstLine="720"/>
        <w:jc w:val="center"/>
        <w:rPr>
          <w:szCs w:val="24"/>
        </w:rPr>
      </w:pPr>
    </w:p>
    <w:p w14:paraId="38829ABE" w14:textId="0577459E" w:rsidR="000E438B" w:rsidRPr="00FD3948" w:rsidRDefault="000E438B" w:rsidP="000712B7">
      <w:pPr>
        <w:pStyle w:val="BodyText"/>
        <w:tabs>
          <w:tab w:val="left" w:pos="0"/>
        </w:tabs>
        <w:spacing w:after="0" w:line="240" w:lineRule="auto"/>
        <w:ind w:firstLine="720"/>
        <w:jc w:val="center"/>
        <w:rPr>
          <w:szCs w:val="24"/>
        </w:rPr>
      </w:pPr>
    </w:p>
    <w:p w14:paraId="5D15C7C4" w14:textId="279D8565" w:rsidR="000E438B" w:rsidRPr="00FD3948" w:rsidRDefault="000E438B" w:rsidP="000712B7">
      <w:pPr>
        <w:pStyle w:val="BodyText"/>
        <w:tabs>
          <w:tab w:val="left" w:pos="0"/>
        </w:tabs>
        <w:spacing w:after="0" w:line="240" w:lineRule="auto"/>
        <w:ind w:firstLine="720"/>
        <w:jc w:val="center"/>
        <w:rPr>
          <w:szCs w:val="24"/>
        </w:rPr>
      </w:pPr>
    </w:p>
    <w:p w14:paraId="61132957" w14:textId="77777777" w:rsidR="000E438B" w:rsidRPr="00FD3948" w:rsidRDefault="000E438B" w:rsidP="000712B7">
      <w:pPr>
        <w:pStyle w:val="BodyText"/>
        <w:tabs>
          <w:tab w:val="left" w:pos="0"/>
        </w:tabs>
        <w:spacing w:after="0" w:line="240" w:lineRule="auto"/>
        <w:ind w:firstLine="720"/>
        <w:jc w:val="center"/>
        <w:rPr>
          <w:b/>
          <w:bCs/>
          <w:szCs w:val="24"/>
        </w:rPr>
      </w:pPr>
    </w:p>
    <w:p w14:paraId="31511808" w14:textId="77777777" w:rsidR="000712B7" w:rsidRPr="00FD3948" w:rsidRDefault="000712B7" w:rsidP="000712B7">
      <w:pPr>
        <w:pStyle w:val="BodyText"/>
        <w:spacing w:after="0" w:line="240" w:lineRule="auto"/>
        <w:jc w:val="center"/>
        <w:rPr>
          <w:b/>
          <w:szCs w:val="24"/>
        </w:rPr>
      </w:pPr>
      <w:r w:rsidRPr="00FD3948">
        <w:rPr>
          <w:b/>
          <w:szCs w:val="24"/>
        </w:rPr>
        <w:t>XII.   ŠALIŲ ADRESAI IR REKVIZITAI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4"/>
      </w:tblGrid>
      <w:tr w:rsidR="000712B7" w:rsidRPr="00FD3948" w14:paraId="3151180B" w14:textId="77777777" w:rsidTr="00B24426">
        <w:trPr>
          <w:trHeight w:val="495"/>
        </w:trPr>
        <w:tc>
          <w:tcPr>
            <w:tcW w:w="4927" w:type="dxa"/>
            <w:vAlign w:val="center"/>
          </w:tcPr>
          <w:p w14:paraId="31511809" w14:textId="77777777" w:rsidR="000712B7" w:rsidRPr="00FD3948" w:rsidRDefault="000712B7" w:rsidP="00B24426">
            <w:pPr>
              <w:rPr>
                <w:rFonts w:ascii="Times New Roman" w:hAnsi="Times New Roman"/>
                <w:b/>
                <w:sz w:val="24"/>
                <w:szCs w:val="24"/>
              </w:rPr>
            </w:pPr>
            <w:r w:rsidRPr="00FD3948">
              <w:rPr>
                <w:rFonts w:ascii="Times New Roman" w:hAnsi="Times New Roman"/>
                <w:b/>
                <w:sz w:val="24"/>
                <w:szCs w:val="24"/>
              </w:rPr>
              <w:t>PIRKĖJAS</w:t>
            </w:r>
          </w:p>
        </w:tc>
        <w:tc>
          <w:tcPr>
            <w:tcW w:w="4927" w:type="dxa"/>
            <w:vAlign w:val="center"/>
          </w:tcPr>
          <w:p w14:paraId="3151180A" w14:textId="77777777" w:rsidR="000712B7" w:rsidRPr="00FD3948" w:rsidRDefault="000712B7" w:rsidP="00B24426">
            <w:pPr>
              <w:rPr>
                <w:rFonts w:ascii="Times New Roman" w:hAnsi="Times New Roman"/>
                <w:b/>
                <w:sz w:val="24"/>
                <w:szCs w:val="24"/>
              </w:rPr>
            </w:pPr>
            <w:r w:rsidRPr="00FD3948">
              <w:rPr>
                <w:rFonts w:ascii="Times New Roman" w:hAnsi="Times New Roman"/>
                <w:b/>
                <w:sz w:val="24"/>
                <w:szCs w:val="24"/>
              </w:rPr>
              <w:t>TIEKĖJAS</w:t>
            </w:r>
          </w:p>
        </w:tc>
      </w:tr>
      <w:tr w:rsidR="000712B7" w:rsidRPr="00FD3948" w14:paraId="3151181C" w14:textId="77777777" w:rsidTr="00B24426">
        <w:tc>
          <w:tcPr>
            <w:tcW w:w="4927" w:type="dxa"/>
          </w:tcPr>
          <w:p w14:paraId="3151180C" w14:textId="53E6557D" w:rsidR="000712B7" w:rsidRPr="00FD3948" w:rsidRDefault="00B956A0" w:rsidP="00B24426">
            <w:pPr>
              <w:pStyle w:val="NoSpacing"/>
            </w:pPr>
            <w:r w:rsidRPr="00FD3948">
              <w:t>AB</w:t>
            </w:r>
            <w:r w:rsidR="000712B7" w:rsidRPr="00FD3948">
              <w:t xml:space="preserve"> Vidaus vandens kelių direkcija</w:t>
            </w:r>
          </w:p>
          <w:p w14:paraId="3151180D" w14:textId="77777777" w:rsidR="000712B7" w:rsidRPr="00FD3948" w:rsidRDefault="000712B7" w:rsidP="00B24426">
            <w:pPr>
              <w:pStyle w:val="NoSpacing"/>
            </w:pPr>
            <w:r w:rsidRPr="00FD3948">
              <w:t>Raudondvario pl. 113, LT-47186 Kaunas</w:t>
            </w:r>
          </w:p>
          <w:p w14:paraId="3151180E" w14:textId="77777777" w:rsidR="000712B7" w:rsidRPr="00FD3948" w:rsidRDefault="000712B7" w:rsidP="00B24426">
            <w:pPr>
              <w:pStyle w:val="NoSpacing"/>
            </w:pPr>
            <w:r w:rsidRPr="00FD3948">
              <w:t>Kodas 132090925</w:t>
            </w:r>
          </w:p>
          <w:p w14:paraId="3151180F" w14:textId="77777777" w:rsidR="000712B7" w:rsidRPr="00FD3948" w:rsidRDefault="000712B7" w:rsidP="00B24426">
            <w:pPr>
              <w:pStyle w:val="NoSpacing"/>
            </w:pPr>
            <w:r w:rsidRPr="00FD3948">
              <w:t>PVM mokėtojo kodas LT320909219</w:t>
            </w:r>
          </w:p>
          <w:p w14:paraId="31511810" w14:textId="77777777" w:rsidR="000712B7" w:rsidRPr="00FD3948" w:rsidRDefault="000712B7" w:rsidP="00B24426">
            <w:pPr>
              <w:pStyle w:val="NoSpacing"/>
            </w:pPr>
            <w:r w:rsidRPr="00FD3948">
              <w:t>Tel.: (8 37) 322 844</w:t>
            </w:r>
          </w:p>
          <w:p w14:paraId="31511811" w14:textId="77777777" w:rsidR="000712B7" w:rsidRPr="00FD3948" w:rsidRDefault="000712B7" w:rsidP="00B24426">
            <w:pPr>
              <w:snapToGrid w:val="0"/>
              <w:ind w:firstLine="0"/>
              <w:rPr>
                <w:rFonts w:ascii="Times New Roman" w:eastAsia="MS Mincho" w:hAnsi="Times New Roman"/>
                <w:sz w:val="24"/>
                <w:szCs w:val="24"/>
              </w:rPr>
            </w:pPr>
            <w:r w:rsidRPr="00FD3948">
              <w:rPr>
                <w:rFonts w:ascii="Times New Roman" w:hAnsi="Times New Roman"/>
                <w:sz w:val="24"/>
                <w:szCs w:val="24"/>
              </w:rPr>
              <w:t xml:space="preserve">El. p. </w:t>
            </w:r>
            <w:hyperlink r:id="rId10" w:history="1">
              <w:r w:rsidRPr="00FD3948">
                <w:rPr>
                  <w:rStyle w:val="Hyperlink"/>
                  <w:rFonts w:ascii="Times New Roman" w:hAnsi="Times New Roman"/>
                  <w:sz w:val="24"/>
                  <w:szCs w:val="24"/>
                </w:rPr>
                <w:t>vvkd@vvkd.lt</w:t>
              </w:r>
            </w:hyperlink>
          </w:p>
          <w:p w14:paraId="31511812" w14:textId="77777777" w:rsidR="000712B7" w:rsidRPr="00FD3948" w:rsidRDefault="000712B7" w:rsidP="00B24426">
            <w:pPr>
              <w:snapToGrid w:val="0"/>
              <w:ind w:firstLine="0"/>
              <w:rPr>
                <w:rFonts w:ascii="Times New Roman" w:eastAsia="MS Mincho" w:hAnsi="Times New Roman"/>
                <w:sz w:val="24"/>
                <w:szCs w:val="24"/>
              </w:rPr>
            </w:pPr>
            <w:r w:rsidRPr="00FD3948">
              <w:rPr>
                <w:rFonts w:ascii="Times New Roman" w:eastAsia="MS Mincho" w:hAnsi="Times New Roman"/>
                <w:sz w:val="24"/>
                <w:szCs w:val="24"/>
              </w:rPr>
              <w:t>A. s. LT 43 7044 0600 0813 6072</w:t>
            </w:r>
          </w:p>
          <w:p w14:paraId="31511813" w14:textId="77777777" w:rsidR="000712B7" w:rsidRPr="00FD3948" w:rsidRDefault="000712B7" w:rsidP="00B24426">
            <w:pPr>
              <w:snapToGrid w:val="0"/>
              <w:ind w:firstLine="0"/>
              <w:rPr>
                <w:rFonts w:ascii="Times New Roman" w:eastAsia="MS Mincho" w:hAnsi="Times New Roman"/>
                <w:sz w:val="24"/>
                <w:szCs w:val="24"/>
              </w:rPr>
            </w:pPr>
            <w:r w:rsidRPr="00FD3948">
              <w:rPr>
                <w:rFonts w:ascii="Times New Roman" w:eastAsia="MS Mincho" w:hAnsi="Times New Roman"/>
                <w:sz w:val="24"/>
                <w:szCs w:val="24"/>
              </w:rPr>
              <w:t>AB SEB bankas</w:t>
            </w:r>
          </w:p>
        </w:tc>
        <w:tc>
          <w:tcPr>
            <w:tcW w:w="4927" w:type="dxa"/>
          </w:tcPr>
          <w:p w14:paraId="74418A96" w14:textId="77777777" w:rsidR="005E509B" w:rsidRDefault="00D44580" w:rsidP="005E509B">
            <w:pPr>
              <w:pStyle w:val="NoSpacing"/>
            </w:pPr>
            <w:r>
              <w:t>UAB „Gindana“</w:t>
            </w:r>
          </w:p>
          <w:p w14:paraId="3DC5BA16" w14:textId="77777777" w:rsidR="00D44580" w:rsidRDefault="00D44580" w:rsidP="005E509B">
            <w:pPr>
              <w:pStyle w:val="NoSpacing"/>
            </w:pPr>
            <w:r>
              <w:t>Garažų g. 2, Klaipėda</w:t>
            </w:r>
          </w:p>
          <w:p w14:paraId="16560C75" w14:textId="77777777" w:rsidR="00D44580" w:rsidRDefault="00D44580" w:rsidP="005E509B">
            <w:pPr>
              <w:pStyle w:val="NoSpacing"/>
            </w:pPr>
            <w:r>
              <w:t>163351323</w:t>
            </w:r>
          </w:p>
          <w:p w14:paraId="1070F020" w14:textId="77777777" w:rsidR="00D44580" w:rsidRDefault="00D44580" w:rsidP="005E509B">
            <w:pPr>
              <w:pStyle w:val="NoSpacing"/>
            </w:pPr>
            <w:r>
              <w:t>LT633513219</w:t>
            </w:r>
          </w:p>
          <w:p w14:paraId="3EDD4BF5" w14:textId="77777777" w:rsidR="00D44580" w:rsidRDefault="00D44580" w:rsidP="005E509B">
            <w:pPr>
              <w:pStyle w:val="NoSpacing"/>
            </w:pPr>
            <w:r>
              <w:t>865921090</w:t>
            </w:r>
          </w:p>
          <w:p w14:paraId="4D6D80C7" w14:textId="1F5857FB" w:rsidR="00D44580" w:rsidRPr="00D44580" w:rsidRDefault="00592442" w:rsidP="005E509B">
            <w:pPr>
              <w:pStyle w:val="NoSpacing"/>
            </w:pPr>
            <w:hyperlink r:id="rId11" w:history="1">
              <w:r w:rsidR="00D44580" w:rsidRPr="003D3455">
                <w:rPr>
                  <w:rStyle w:val="Hyperlink"/>
                </w:rPr>
                <w:t>sales</w:t>
              </w:r>
              <w:r w:rsidR="00D44580" w:rsidRPr="00D44580">
                <w:rPr>
                  <w:rStyle w:val="Hyperlink"/>
                </w:rPr>
                <w:t>@gindana.lt</w:t>
              </w:r>
            </w:hyperlink>
          </w:p>
          <w:p w14:paraId="019A9A2D" w14:textId="77777777" w:rsidR="00D44580" w:rsidRDefault="00D44580" w:rsidP="005E509B">
            <w:pPr>
              <w:pStyle w:val="NoSpacing"/>
            </w:pPr>
            <w:r w:rsidRPr="00D44580">
              <w:t>A.</w:t>
            </w:r>
            <w:r>
              <w:t>s. LT 57 4010 0423 0031 4877</w:t>
            </w:r>
          </w:p>
          <w:p w14:paraId="3151181B" w14:textId="45539152" w:rsidR="00D44580" w:rsidRPr="00D44580" w:rsidRDefault="00D44580" w:rsidP="005E509B">
            <w:pPr>
              <w:pStyle w:val="NoSpacing"/>
            </w:pPr>
            <w:r>
              <w:t>AB Luminor bankas</w:t>
            </w:r>
          </w:p>
        </w:tc>
      </w:tr>
      <w:tr w:rsidR="00215A5D" w:rsidRPr="00FD3948" w14:paraId="3151182F" w14:textId="77777777" w:rsidTr="00B24426">
        <w:tc>
          <w:tcPr>
            <w:tcW w:w="4927" w:type="dxa"/>
            <w:tcBorders>
              <w:left w:val="nil"/>
              <w:bottom w:val="nil"/>
              <w:right w:val="nil"/>
            </w:tcBorders>
          </w:tcPr>
          <w:p w14:paraId="0121EE74" w14:textId="77777777" w:rsidR="00215A5D" w:rsidRPr="00FD3948" w:rsidRDefault="00215A5D" w:rsidP="00215A5D">
            <w:pPr>
              <w:rPr>
                <w:rFonts w:ascii="Times New Roman" w:hAnsi="Times New Roman"/>
                <w:b/>
                <w:sz w:val="24"/>
                <w:szCs w:val="24"/>
              </w:rPr>
            </w:pPr>
          </w:p>
          <w:p w14:paraId="0DC57CEF" w14:textId="627D0AF6" w:rsidR="00215A5D" w:rsidRPr="00FD3948" w:rsidRDefault="00B956A0" w:rsidP="00215A5D">
            <w:pPr>
              <w:rPr>
                <w:rFonts w:ascii="Times New Roman" w:hAnsi="Times New Roman"/>
                <w:b/>
                <w:sz w:val="24"/>
                <w:szCs w:val="24"/>
              </w:rPr>
            </w:pPr>
            <w:r w:rsidRPr="00FD3948">
              <w:rPr>
                <w:rFonts w:ascii="Times New Roman" w:hAnsi="Times New Roman"/>
                <w:b/>
                <w:sz w:val="24"/>
                <w:szCs w:val="24"/>
              </w:rPr>
              <w:t>AB</w:t>
            </w:r>
            <w:r w:rsidR="00215A5D" w:rsidRPr="00FD3948">
              <w:rPr>
                <w:rFonts w:ascii="Times New Roman" w:hAnsi="Times New Roman"/>
                <w:b/>
                <w:sz w:val="24"/>
                <w:szCs w:val="24"/>
              </w:rPr>
              <w:t xml:space="preserve"> Vidaus vandens kelių direkcija</w:t>
            </w:r>
          </w:p>
          <w:p w14:paraId="6C56976B" w14:textId="77777777" w:rsidR="00215A5D" w:rsidRPr="00FD3948" w:rsidRDefault="00215A5D" w:rsidP="00215A5D">
            <w:pPr>
              <w:rPr>
                <w:rFonts w:ascii="Times New Roman" w:hAnsi="Times New Roman"/>
                <w:sz w:val="24"/>
                <w:szCs w:val="24"/>
              </w:rPr>
            </w:pPr>
            <w:r w:rsidRPr="00FD3948">
              <w:rPr>
                <w:rFonts w:ascii="Times New Roman" w:hAnsi="Times New Roman"/>
                <w:sz w:val="24"/>
                <w:szCs w:val="24"/>
              </w:rPr>
              <w:t>Generalinis direktorius</w:t>
            </w:r>
          </w:p>
          <w:p w14:paraId="50FBCADC" w14:textId="77777777" w:rsidR="00215A5D" w:rsidRPr="00FD3948" w:rsidRDefault="00215A5D" w:rsidP="00215A5D">
            <w:pPr>
              <w:rPr>
                <w:rFonts w:ascii="Times New Roman" w:hAnsi="Times New Roman"/>
                <w:sz w:val="24"/>
                <w:szCs w:val="24"/>
              </w:rPr>
            </w:pPr>
            <w:r w:rsidRPr="00FD3948">
              <w:rPr>
                <w:rFonts w:ascii="Times New Roman" w:hAnsi="Times New Roman"/>
                <w:sz w:val="24"/>
                <w:szCs w:val="24"/>
              </w:rPr>
              <w:t>Vladimiras Vinokurovas</w:t>
            </w:r>
          </w:p>
          <w:p w14:paraId="66A23A34" w14:textId="77777777" w:rsidR="00215A5D" w:rsidRPr="00FD3948" w:rsidRDefault="00215A5D" w:rsidP="00215A5D">
            <w:pPr>
              <w:rPr>
                <w:rFonts w:ascii="Times New Roman" w:hAnsi="Times New Roman"/>
                <w:b/>
                <w:sz w:val="24"/>
                <w:szCs w:val="24"/>
              </w:rPr>
            </w:pPr>
          </w:p>
          <w:p w14:paraId="789FC663" w14:textId="77777777" w:rsidR="00215A5D" w:rsidRPr="00FD3948" w:rsidRDefault="00215A5D" w:rsidP="00215A5D">
            <w:pPr>
              <w:rPr>
                <w:rFonts w:ascii="Times New Roman" w:hAnsi="Times New Roman"/>
                <w:b/>
                <w:sz w:val="24"/>
                <w:szCs w:val="24"/>
              </w:rPr>
            </w:pPr>
            <w:r w:rsidRPr="00FD3948">
              <w:rPr>
                <w:rFonts w:ascii="Times New Roman" w:hAnsi="Times New Roman"/>
                <w:b/>
                <w:sz w:val="24"/>
                <w:szCs w:val="24"/>
              </w:rPr>
              <w:t>_________________________</w:t>
            </w:r>
          </w:p>
          <w:p w14:paraId="248ABA94" w14:textId="77777777" w:rsidR="00215A5D" w:rsidRPr="00FD3948" w:rsidRDefault="00215A5D" w:rsidP="00215A5D">
            <w:pPr>
              <w:rPr>
                <w:rFonts w:ascii="Times New Roman" w:hAnsi="Times New Roman"/>
                <w:sz w:val="24"/>
                <w:szCs w:val="24"/>
              </w:rPr>
            </w:pPr>
            <w:r w:rsidRPr="00FD3948">
              <w:rPr>
                <w:rFonts w:ascii="Times New Roman" w:hAnsi="Times New Roman"/>
                <w:sz w:val="24"/>
                <w:szCs w:val="24"/>
              </w:rPr>
              <w:t xml:space="preserve">                    (parašas)</w:t>
            </w:r>
          </w:p>
          <w:p w14:paraId="792487EB" w14:textId="77777777" w:rsidR="00215A5D" w:rsidRPr="00FD3948" w:rsidRDefault="00215A5D" w:rsidP="00215A5D">
            <w:pPr>
              <w:rPr>
                <w:rFonts w:ascii="Times New Roman" w:hAnsi="Times New Roman"/>
                <w:sz w:val="24"/>
                <w:szCs w:val="24"/>
              </w:rPr>
            </w:pPr>
            <w:r w:rsidRPr="00FD3948">
              <w:rPr>
                <w:rFonts w:ascii="Times New Roman" w:hAnsi="Times New Roman"/>
                <w:sz w:val="24"/>
                <w:szCs w:val="24"/>
              </w:rPr>
              <w:t>_________________________A.V.</w:t>
            </w:r>
          </w:p>
          <w:p w14:paraId="31511825" w14:textId="097F3F81" w:rsidR="00215A5D" w:rsidRPr="00FD3948" w:rsidRDefault="00215A5D" w:rsidP="00215A5D">
            <w:pPr>
              <w:rPr>
                <w:rFonts w:ascii="Times New Roman" w:hAnsi="Times New Roman"/>
                <w:b/>
                <w:sz w:val="24"/>
                <w:szCs w:val="24"/>
              </w:rPr>
            </w:pPr>
            <w:r w:rsidRPr="00FD3948">
              <w:rPr>
                <w:rFonts w:ascii="Times New Roman" w:hAnsi="Times New Roman"/>
                <w:sz w:val="24"/>
                <w:szCs w:val="24"/>
              </w:rPr>
              <w:t xml:space="preserve">                     (data)</w:t>
            </w:r>
          </w:p>
        </w:tc>
        <w:tc>
          <w:tcPr>
            <w:tcW w:w="4927" w:type="dxa"/>
            <w:tcBorders>
              <w:left w:val="nil"/>
              <w:bottom w:val="nil"/>
              <w:right w:val="nil"/>
            </w:tcBorders>
          </w:tcPr>
          <w:p w14:paraId="71B3F886" w14:textId="77777777" w:rsidR="00215A5D" w:rsidRPr="00FD3948" w:rsidRDefault="00215A5D" w:rsidP="00215A5D">
            <w:pPr>
              <w:rPr>
                <w:rFonts w:ascii="Times New Roman" w:hAnsi="Times New Roman"/>
                <w:b/>
                <w:sz w:val="24"/>
                <w:szCs w:val="24"/>
              </w:rPr>
            </w:pPr>
          </w:p>
          <w:p w14:paraId="20522385" w14:textId="5B351C66" w:rsidR="00215A5D" w:rsidRPr="00FD3948" w:rsidRDefault="00D44580" w:rsidP="00215A5D">
            <w:pPr>
              <w:rPr>
                <w:rFonts w:ascii="Times New Roman" w:hAnsi="Times New Roman"/>
                <w:b/>
                <w:sz w:val="24"/>
                <w:szCs w:val="24"/>
              </w:rPr>
            </w:pPr>
            <w:r>
              <w:rPr>
                <w:rFonts w:ascii="Times New Roman" w:hAnsi="Times New Roman"/>
                <w:b/>
                <w:sz w:val="24"/>
                <w:szCs w:val="24"/>
              </w:rPr>
              <w:t>UAB „Gindana“</w:t>
            </w:r>
          </w:p>
          <w:p w14:paraId="0A295C18" w14:textId="2BD64AF1" w:rsidR="00215A5D" w:rsidRPr="00FD3948" w:rsidRDefault="00D44580" w:rsidP="00215A5D">
            <w:pPr>
              <w:rPr>
                <w:rFonts w:ascii="Times New Roman" w:hAnsi="Times New Roman"/>
                <w:sz w:val="24"/>
                <w:szCs w:val="24"/>
              </w:rPr>
            </w:pPr>
            <w:r>
              <w:rPr>
                <w:rFonts w:ascii="Times New Roman" w:hAnsi="Times New Roman"/>
                <w:sz w:val="24"/>
                <w:szCs w:val="24"/>
              </w:rPr>
              <w:t>Direktorius</w:t>
            </w:r>
          </w:p>
          <w:p w14:paraId="6FBEAFBA" w14:textId="02C4030F" w:rsidR="00215A5D" w:rsidRPr="00D44580" w:rsidRDefault="00D44580" w:rsidP="00215A5D">
            <w:pPr>
              <w:rPr>
                <w:rFonts w:ascii="Times New Roman" w:hAnsi="Times New Roman"/>
                <w:sz w:val="24"/>
                <w:szCs w:val="24"/>
              </w:rPr>
            </w:pPr>
            <w:r>
              <w:rPr>
                <w:rFonts w:ascii="Times New Roman" w:hAnsi="Times New Roman"/>
                <w:sz w:val="24"/>
                <w:szCs w:val="24"/>
              </w:rPr>
              <w:t>Algimantas Anužis</w:t>
            </w:r>
          </w:p>
          <w:p w14:paraId="01685674" w14:textId="77777777" w:rsidR="00215A5D" w:rsidRPr="00FD3948" w:rsidRDefault="00215A5D" w:rsidP="00215A5D">
            <w:pPr>
              <w:rPr>
                <w:rFonts w:ascii="Times New Roman" w:hAnsi="Times New Roman"/>
                <w:sz w:val="24"/>
                <w:szCs w:val="24"/>
              </w:rPr>
            </w:pPr>
          </w:p>
          <w:p w14:paraId="1AC95890" w14:textId="77777777" w:rsidR="00215A5D" w:rsidRPr="00FD3948" w:rsidRDefault="00215A5D" w:rsidP="00215A5D">
            <w:pPr>
              <w:rPr>
                <w:rFonts w:ascii="Times New Roman" w:hAnsi="Times New Roman"/>
                <w:b/>
                <w:sz w:val="24"/>
                <w:szCs w:val="24"/>
              </w:rPr>
            </w:pPr>
            <w:r w:rsidRPr="00FD3948">
              <w:rPr>
                <w:rFonts w:ascii="Times New Roman" w:hAnsi="Times New Roman"/>
                <w:b/>
                <w:sz w:val="24"/>
                <w:szCs w:val="24"/>
              </w:rPr>
              <w:t>_________________________</w:t>
            </w:r>
          </w:p>
          <w:p w14:paraId="39575D89" w14:textId="77777777" w:rsidR="00215A5D" w:rsidRPr="00FD3948" w:rsidRDefault="00215A5D" w:rsidP="00215A5D">
            <w:pPr>
              <w:rPr>
                <w:rFonts w:ascii="Times New Roman" w:hAnsi="Times New Roman"/>
                <w:sz w:val="24"/>
                <w:szCs w:val="24"/>
              </w:rPr>
            </w:pPr>
            <w:r w:rsidRPr="00FD3948">
              <w:rPr>
                <w:rFonts w:ascii="Times New Roman" w:hAnsi="Times New Roman"/>
                <w:sz w:val="24"/>
                <w:szCs w:val="24"/>
              </w:rPr>
              <w:t xml:space="preserve">                    (parašas)</w:t>
            </w:r>
          </w:p>
          <w:p w14:paraId="67AC3236" w14:textId="77777777" w:rsidR="00215A5D" w:rsidRPr="00FD3948" w:rsidRDefault="00215A5D" w:rsidP="00215A5D">
            <w:pPr>
              <w:rPr>
                <w:rFonts w:ascii="Times New Roman" w:hAnsi="Times New Roman"/>
                <w:sz w:val="24"/>
                <w:szCs w:val="24"/>
              </w:rPr>
            </w:pPr>
            <w:r w:rsidRPr="00FD3948">
              <w:rPr>
                <w:rFonts w:ascii="Times New Roman" w:hAnsi="Times New Roman"/>
                <w:sz w:val="24"/>
                <w:szCs w:val="24"/>
              </w:rPr>
              <w:t>_________________________A.V.</w:t>
            </w:r>
          </w:p>
          <w:p w14:paraId="3151182E" w14:textId="540F3741" w:rsidR="00215A5D" w:rsidRPr="00FD3948" w:rsidRDefault="00215A5D" w:rsidP="00215A5D">
            <w:pPr>
              <w:rPr>
                <w:rFonts w:ascii="Times New Roman" w:hAnsi="Times New Roman"/>
                <w:b/>
                <w:sz w:val="24"/>
                <w:szCs w:val="24"/>
              </w:rPr>
            </w:pPr>
            <w:r w:rsidRPr="00FD3948">
              <w:rPr>
                <w:rFonts w:ascii="Times New Roman" w:hAnsi="Times New Roman"/>
                <w:sz w:val="24"/>
                <w:szCs w:val="24"/>
              </w:rPr>
              <w:t xml:space="preserve">                     (data)</w:t>
            </w:r>
          </w:p>
        </w:tc>
      </w:tr>
    </w:tbl>
    <w:p w14:paraId="31511830" w14:textId="77777777" w:rsidR="000712B7" w:rsidRPr="00FD3948" w:rsidRDefault="000712B7" w:rsidP="000712B7">
      <w:pPr>
        <w:ind w:firstLine="0"/>
        <w:jc w:val="center"/>
        <w:rPr>
          <w:rFonts w:ascii="Times New Roman" w:hAnsi="Times New Roman"/>
          <w:b/>
          <w:sz w:val="24"/>
          <w:szCs w:val="24"/>
        </w:rPr>
      </w:pPr>
    </w:p>
    <w:p w14:paraId="31511831" w14:textId="77777777" w:rsidR="000712B7" w:rsidRPr="00FD3948" w:rsidRDefault="000712B7" w:rsidP="000712B7">
      <w:pPr>
        <w:tabs>
          <w:tab w:val="left" w:pos="567"/>
        </w:tabs>
        <w:ind w:firstLine="0"/>
        <w:rPr>
          <w:rFonts w:ascii="Times New Roman" w:hAnsi="Times New Roman"/>
          <w:sz w:val="24"/>
          <w:szCs w:val="24"/>
        </w:rPr>
      </w:pPr>
    </w:p>
    <w:p w14:paraId="31511832" w14:textId="5CF87EE6" w:rsidR="000712B7" w:rsidRPr="00FD3948" w:rsidRDefault="000712B7" w:rsidP="000712B7">
      <w:pPr>
        <w:tabs>
          <w:tab w:val="left" w:pos="567"/>
        </w:tabs>
        <w:ind w:firstLine="0"/>
        <w:rPr>
          <w:rFonts w:ascii="Times New Roman" w:hAnsi="Times New Roman"/>
          <w:sz w:val="24"/>
          <w:szCs w:val="24"/>
        </w:rPr>
      </w:pPr>
    </w:p>
    <w:p w14:paraId="4429216F" w14:textId="78F47E08" w:rsidR="00651CAA" w:rsidRPr="00FD3948" w:rsidRDefault="00651CAA" w:rsidP="000712B7">
      <w:pPr>
        <w:tabs>
          <w:tab w:val="left" w:pos="567"/>
        </w:tabs>
        <w:ind w:firstLine="0"/>
        <w:rPr>
          <w:rFonts w:ascii="Times New Roman" w:hAnsi="Times New Roman"/>
          <w:sz w:val="24"/>
          <w:szCs w:val="24"/>
        </w:rPr>
      </w:pPr>
    </w:p>
    <w:p w14:paraId="5693E986" w14:textId="037293D3" w:rsidR="00651CAA" w:rsidRPr="00FD3948" w:rsidRDefault="00651CAA" w:rsidP="000712B7">
      <w:pPr>
        <w:tabs>
          <w:tab w:val="left" w:pos="567"/>
        </w:tabs>
        <w:ind w:firstLine="0"/>
        <w:rPr>
          <w:rFonts w:ascii="Times New Roman" w:hAnsi="Times New Roman"/>
          <w:sz w:val="24"/>
          <w:szCs w:val="24"/>
        </w:rPr>
      </w:pPr>
    </w:p>
    <w:p w14:paraId="5D9DA678" w14:textId="040838DE" w:rsidR="00651CAA" w:rsidRPr="00FD3948" w:rsidRDefault="00651CAA" w:rsidP="000712B7">
      <w:pPr>
        <w:tabs>
          <w:tab w:val="left" w:pos="567"/>
        </w:tabs>
        <w:ind w:firstLine="0"/>
        <w:rPr>
          <w:rFonts w:ascii="Times New Roman" w:hAnsi="Times New Roman"/>
          <w:sz w:val="24"/>
          <w:szCs w:val="24"/>
        </w:rPr>
      </w:pPr>
    </w:p>
    <w:p w14:paraId="4A7A4602" w14:textId="4FDC9EC1" w:rsidR="00651CAA" w:rsidRPr="00FD3948" w:rsidRDefault="00651CAA" w:rsidP="000712B7">
      <w:pPr>
        <w:tabs>
          <w:tab w:val="left" w:pos="567"/>
        </w:tabs>
        <w:ind w:firstLine="0"/>
        <w:rPr>
          <w:rFonts w:ascii="Times New Roman" w:hAnsi="Times New Roman"/>
          <w:sz w:val="24"/>
          <w:szCs w:val="24"/>
        </w:rPr>
      </w:pPr>
    </w:p>
    <w:p w14:paraId="5DC33EC2" w14:textId="264B80DB" w:rsidR="00651CAA" w:rsidRPr="00FD3948" w:rsidRDefault="00651CAA" w:rsidP="000712B7">
      <w:pPr>
        <w:tabs>
          <w:tab w:val="left" w:pos="567"/>
        </w:tabs>
        <w:ind w:firstLine="0"/>
        <w:rPr>
          <w:rFonts w:ascii="Times New Roman" w:hAnsi="Times New Roman"/>
          <w:sz w:val="24"/>
          <w:szCs w:val="24"/>
        </w:rPr>
      </w:pPr>
    </w:p>
    <w:p w14:paraId="399B0602" w14:textId="0B425A44" w:rsidR="00651CAA" w:rsidRPr="00FD3948" w:rsidRDefault="00651CAA" w:rsidP="000712B7">
      <w:pPr>
        <w:tabs>
          <w:tab w:val="left" w:pos="567"/>
        </w:tabs>
        <w:ind w:firstLine="0"/>
        <w:rPr>
          <w:rFonts w:ascii="Times New Roman" w:hAnsi="Times New Roman"/>
          <w:sz w:val="24"/>
          <w:szCs w:val="24"/>
        </w:rPr>
      </w:pPr>
    </w:p>
    <w:p w14:paraId="0B8D8686" w14:textId="4F6E6F69" w:rsidR="00651CAA" w:rsidRPr="00FD3948" w:rsidRDefault="00651CAA" w:rsidP="000712B7">
      <w:pPr>
        <w:tabs>
          <w:tab w:val="left" w:pos="567"/>
        </w:tabs>
        <w:ind w:firstLine="0"/>
        <w:rPr>
          <w:rFonts w:ascii="Times New Roman" w:hAnsi="Times New Roman"/>
          <w:sz w:val="24"/>
          <w:szCs w:val="24"/>
        </w:rPr>
      </w:pPr>
    </w:p>
    <w:p w14:paraId="5AB4F9D7" w14:textId="6BE1A01E" w:rsidR="00651CAA" w:rsidRPr="00FD3948" w:rsidRDefault="00651CAA" w:rsidP="000712B7">
      <w:pPr>
        <w:tabs>
          <w:tab w:val="left" w:pos="567"/>
        </w:tabs>
        <w:ind w:firstLine="0"/>
        <w:rPr>
          <w:rFonts w:ascii="Times New Roman" w:hAnsi="Times New Roman"/>
          <w:sz w:val="24"/>
          <w:szCs w:val="24"/>
        </w:rPr>
      </w:pPr>
    </w:p>
    <w:p w14:paraId="708180BF" w14:textId="3335085D" w:rsidR="00651CAA" w:rsidRPr="00FD3948" w:rsidRDefault="00651CAA" w:rsidP="000712B7">
      <w:pPr>
        <w:tabs>
          <w:tab w:val="left" w:pos="567"/>
        </w:tabs>
        <w:ind w:firstLine="0"/>
        <w:rPr>
          <w:rFonts w:ascii="Times New Roman" w:hAnsi="Times New Roman"/>
          <w:sz w:val="24"/>
          <w:szCs w:val="24"/>
        </w:rPr>
      </w:pPr>
    </w:p>
    <w:p w14:paraId="148E9DB2" w14:textId="3E447B33" w:rsidR="00651CAA" w:rsidRPr="00FD3948" w:rsidRDefault="00651CAA" w:rsidP="000712B7">
      <w:pPr>
        <w:tabs>
          <w:tab w:val="left" w:pos="567"/>
        </w:tabs>
        <w:ind w:firstLine="0"/>
        <w:rPr>
          <w:rFonts w:ascii="Times New Roman" w:hAnsi="Times New Roman"/>
          <w:sz w:val="24"/>
          <w:szCs w:val="24"/>
        </w:rPr>
      </w:pPr>
    </w:p>
    <w:sectPr w:rsidR="00651CAA" w:rsidRPr="00FD3948" w:rsidSect="004A03DA">
      <w:headerReference w:type="default" r:id="rId12"/>
      <w:type w:val="continuous"/>
      <w:pgSz w:w="11907" w:h="16840" w:code="9"/>
      <w:pgMar w:top="1134"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10FC6" w14:textId="77777777" w:rsidR="00951D89" w:rsidRDefault="00951D89" w:rsidP="00032F1F">
      <w:r>
        <w:separator/>
      </w:r>
    </w:p>
  </w:endnote>
  <w:endnote w:type="continuationSeparator" w:id="0">
    <w:p w14:paraId="4C23744C" w14:textId="77777777" w:rsidR="00951D89" w:rsidRDefault="00951D89" w:rsidP="0003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34CB" w14:textId="77777777" w:rsidR="00951D89" w:rsidRDefault="00951D89" w:rsidP="00032F1F">
      <w:r>
        <w:separator/>
      </w:r>
    </w:p>
  </w:footnote>
  <w:footnote w:type="continuationSeparator" w:id="0">
    <w:p w14:paraId="2A8F78AB" w14:textId="77777777" w:rsidR="00951D89" w:rsidRDefault="00951D89" w:rsidP="00032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19DB" w14:textId="77777777" w:rsidR="00B24426" w:rsidRPr="00E91D0D" w:rsidRDefault="00B24426">
    <w:pPr>
      <w:pStyle w:val="Header"/>
      <w:jc w:val="center"/>
      <w:rPr>
        <w:sz w:val="24"/>
        <w:szCs w:val="24"/>
      </w:rPr>
    </w:pPr>
    <w:r w:rsidRPr="00E91D0D">
      <w:rPr>
        <w:sz w:val="24"/>
        <w:szCs w:val="24"/>
      </w:rPr>
      <w:fldChar w:fldCharType="begin"/>
    </w:r>
    <w:r w:rsidRPr="00E91D0D">
      <w:rPr>
        <w:sz w:val="24"/>
        <w:szCs w:val="24"/>
      </w:rPr>
      <w:instrText xml:space="preserve"> PAGE   \* MERGEFORMAT </w:instrText>
    </w:r>
    <w:r w:rsidRPr="00E91D0D">
      <w:rPr>
        <w:sz w:val="24"/>
        <w:szCs w:val="24"/>
      </w:rPr>
      <w:fldChar w:fldCharType="separate"/>
    </w:r>
    <w:r>
      <w:rPr>
        <w:noProof/>
        <w:sz w:val="24"/>
        <w:szCs w:val="24"/>
      </w:rPr>
      <w:t>15</w:t>
    </w:r>
    <w:r w:rsidRPr="00E91D0D">
      <w:rPr>
        <w:sz w:val="24"/>
        <w:szCs w:val="24"/>
      </w:rPr>
      <w:fldChar w:fldCharType="end"/>
    </w:r>
  </w:p>
  <w:p w14:paraId="315119DC" w14:textId="77777777" w:rsidR="00B24426" w:rsidRDefault="00B24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36047A"/>
    <w:multiLevelType w:val="hybridMultilevel"/>
    <w:tmpl w:val="93DCD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B3746D"/>
    <w:multiLevelType w:val="hybridMultilevel"/>
    <w:tmpl w:val="40B61C54"/>
    <w:lvl w:ilvl="0" w:tplc="F82418D6">
      <w:start w:val="1"/>
      <w:numFmt w:val="decimal"/>
      <w:lvlText w:val="%1)"/>
      <w:lvlJc w:val="left"/>
      <w:pPr>
        <w:ind w:left="720" w:hanging="360"/>
      </w:pPr>
      <w:rPr>
        <w:rFonts w:ascii="Times New Roman" w:hAnsi="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810992"/>
    <w:multiLevelType w:val="multilevel"/>
    <w:tmpl w:val="62D854A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345275"/>
    <w:multiLevelType w:val="multilevel"/>
    <w:tmpl w:val="3D1A5A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615F6"/>
    <w:multiLevelType w:val="hybridMultilevel"/>
    <w:tmpl w:val="C0AE6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AA7AFA"/>
    <w:multiLevelType w:val="multilevel"/>
    <w:tmpl w:val="3120F65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02B53"/>
    <w:multiLevelType w:val="multilevel"/>
    <w:tmpl w:val="4314B86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225813"/>
    <w:multiLevelType w:val="multilevel"/>
    <w:tmpl w:val="05DAF1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7F364E"/>
    <w:multiLevelType w:val="multilevel"/>
    <w:tmpl w:val="28FA7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F26B1A"/>
    <w:multiLevelType w:val="multilevel"/>
    <w:tmpl w:val="2CD2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17665"/>
    <w:multiLevelType w:val="multilevel"/>
    <w:tmpl w:val="05DAF1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ED54F8"/>
    <w:multiLevelType w:val="multilevel"/>
    <w:tmpl w:val="8C540DCA"/>
    <w:lvl w:ilvl="0">
      <w:start w:val="1"/>
      <w:numFmt w:val="decimal"/>
      <w:lvlText w:val="%1."/>
      <w:lvlJc w:val="left"/>
      <w:pPr>
        <w:ind w:left="360" w:hanging="360"/>
      </w:pPr>
      <w:rPr>
        <w:rFonts w:hint="default"/>
        <w:b w:val="0"/>
        <w:bCs/>
        <w:i w:val="0"/>
        <w:iCs/>
        <w:strike w:val="0"/>
      </w:rPr>
    </w:lvl>
    <w:lvl w:ilvl="1">
      <w:start w:val="1"/>
      <w:numFmt w:val="decimal"/>
      <w:lvlText w:val="7.%2."/>
      <w:lvlJc w:val="left"/>
      <w:pPr>
        <w:ind w:left="1211" w:hanging="360"/>
      </w:pPr>
      <w:rPr>
        <w:rFonts w:ascii="Tahoma" w:hAnsi="Tahoma" w:cs="Tahoma"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2138"/>
        </w:tabs>
        <w:ind w:left="2138"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E5779B6"/>
    <w:multiLevelType w:val="multilevel"/>
    <w:tmpl w:val="07E8C9AA"/>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05558E1"/>
    <w:multiLevelType w:val="multilevel"/>
    <w:tmpl w:val="1040CE08"/>
    <w:lvl w:ilvl="0">
      <w:start w:val="1"/>
      <w:numFmt w:val="bullet"/>
      <w:pStyle w:val="Style4"/>
      <w:lvlText w:val="●"/>
      <w:lvlJc w:val="left"/>
      <w:pPr>
        <w:ind w:left="501" w:hanging="360"/>
      </w:pPr>
      <w:rPr>
        <w:rFonts w:ascii="Noto Sans Symbols" w:eastAsia="Noto Sans Symbols" w:hAnsi="Noto Sans Symbols" w:cs="Noto Sans Symbols"/>
      </w:rPr>
    </w:lvl>
    <w:lvl w:ilvl="1">
      <w:start w:val="1"/>
      <w:numFmt w:val="bullet"/>
      <w:lvlText w:val="o"/>
      <w:lvlJc w:val="left"/>
      <w:pPr>
        <w:ind w:left="1221" w:hanging="360"/>
      </w:pPr>
      <w:rPr>
        <w:rFonts w:ascii="Courier New" w:eastAsia="Courier New" w:hAnsi="Courier New" w:cs="Courier New"/>
      </w:rPr>
    </w:lvl>
    <w:lvl w:ilvl="2">
      <w:start w:val="1"/>
      <w:numFmt w:val="bullet"/>
      <w:lvlText w:val="▪"/>
      <w:lvlJc w:val="left"/>
      <w:pPr>
        <w:ind w:left="1941" w:hanging="360"/>
      </w:pPr>
      <w:rPr>
        <w:rFonts w:ascii="Noto Sans Symbols" w:eastAsia="Noto Sans Symbols" w:hAnsi="Noto Sans Symbols" w:cs="Noto Sans Symbols"/>
      </w:rPr>
    </w:lvl>
    <w:lvl w:ilvl="3">
      <w:start w:val="1"/>
      <w:numFmt w:val="bullet"/>
      <w:lvlText w:val="●"/>
      <w:lvlJc w:val="left"/>
      <w:pPr>
        <w:ind w:left="2661" w:hanging="360"/>
      </w:pPr>
      <w:rPr>
        <w:rFonts w:ascii="Noto Sans Symbols" w:eastAsia="Noto Sans Symbols" w:hAnsi="Noto Sans Symbols" w:cs="Noto Sans Symbols"/>
      </w:rPr>
    </w:lvl>
    <w:lvl w:ilvl="4">
      <w:start w:val="1"/>
      <w:numFmt w:val="bullet"/>
      <w:lvlText w:val="o"/>
      <w:lvlJc w:val="left"/>
      <w:pPr>
        <w:ind w:left="3381" w:hanging="360"/>
      </w:pPr>
      <w:rPr>
        <w:rFonts w:ascii="Courier New" w:eastAsia="Courier New" w:hAnsi="Courier New" w:cs="Courier New"/>
      </w:rPr>
    </w:lvl>
    <w:lvl w:ilvl="5">
      <w:start w:val="1"/>
      <w:numFmt w:val="bullet"/>
      <w:lvlText w:val="▪"/>
      <w:lvlJc w:val="left"/>
      <w:pPr>
        <w:ind w:left="4101" w:hanging="360"/>
      </w:pPr>
      <w:rPr>
        <w:rFonts w:ascii="Noto Sans Symbols" w:eastAsia="Noto Sans Symbols" w:hAnsi="Noto Sans Symbols" w:cs="Noto Sans Symbols"/>
      </w:rPr>
    </w:lvl>
    <w:lvl w:ilvl="6">
      <w:start w:val="1"/>
      <w:numFmt w:val="bullet"/>
      <w:lvlText w:val="●"/>
      <w:lvlJc w:val="left"/>
      <w:pPr>
        <w:ind w:left="4821" w:hanging="360"/>
      </w:pPr>
      <w:rPr>
        <w:rFonts w:ascii="Noto Sans Symbols" w:eastAsia="Noto Sans Symbols" w:hAnsi="Noto Sans Symbols" w:cs="Noto Sans Symbols"/>
      </w:rPr>
    </w:lvl>
    <w:lvl w:ilvl="7">
      <w:start w:val="1"/>
      <w:numFmt w:val="bullet"/>
      <w:lvlText w:val="o"/>
      <w:lvlJc w:val="left"/>
      <w:pPr>
        <w:ind w:left="5541" w:hanging="360"/>
      </w:pPr>
      <w:rPr>
        <w:rFonts w:ascii="Courier New" w:eastAsia="Courier New" w:hAnsi="Courier New" w:cs="Courier New"/>
      </w:rPr>
    </w:lvl>
    <w:lvl w:ilvl="8">
      <w:start w:val="1"/>
      <w:numFmt w:val="bullet"/>
      <w:lvlText w:val="▪"/>
      <w:lvlJc w:val="left"/>
      <w:pPr>
        <w:ind w:left="6261" w:hanging="360"/>
      </w:pPr>
      <w:rPr>
        <w:rFonts w:ascii="Noto Sans Symbols" w:eastAsia="Noto Sans Symbols" w:hAnsi="Noto Sans Symbols" w:cs="Noto Sans Symbols"/>
      </w:rPr>
    </w:lvl>
  </w:abstractNum>
  <w:abstractNum w:abstractNumId="17" w15:restartNumberingAfterBreak="0">
    <w:nsid w:val="32C16047"/>
    <w:multiLevelType w:val="multilevel"/>
    <w:tmpl w:val="94866508"/>
    <w:lvl w:ilvl="0">
      <w:start w:val="3"/>
      <w:numFmt w:val="decimal"/>
      <w:lvlText w:val="%1."/>
      <w:lvlJc w:val="left"/>
      <w:pPr>
        <w:ind w:left="360" w:hanging="360"/>
      </w:pPr>
      <w:rPr>
        <w:rFonts w:hint="default"/>
        <w:color w:val="FF000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C2348D1"/>
    <w:multiLevelType w:val="multilevel"/>
    <w:tmpl w:val="6ED8D3D2"/>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4537CB"/>
    <w:multiLevelType w:val="multilevel"/>
    <w:tmpl w:val="958A3A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4FFC3C1D"/>
    <w:multiLevelType w:val="multilevel"/>
    <w:tmpl w:val="CB86894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126A10"/>
    <w:multiLevelType w:val="hybridMultilevel"/>
    <w:tmpl w:val="5DAC2E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5B4407"/>
    <w:multiLevelType w:val="multilevel"/>
    <w:tmpl w:val="05DAF1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9C6F27"/>
    <w:multiLevelType w:val="multilevel"/>
    <w:tmpl w:val="E75C7BC0"/>
    <w:lvl w:ilvl="0">
      <w:start w:val="1"/>
      <w:numFmt w:val="decimal"/>
      <w:lvlText w:val="%1."/>
      <w:lvlJc w:val="left"/>
      <w:pPr>
        <w:ind w:left="900" w:hanging="360"/>
      </w:pPr>
      <w:rPr>
        <w:rFonts w:eastAsia="SimSun" w:hint="default"/>
        <w:b w:val="0"/>
        <w:bCs/>
      </w:rPr>
    </w:lvl>
    <w:lvl w:ilvl="1">
      <w:start w:val="1"/>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70817D2"/>
    <w:multiLevelType w:val="multilevel"/>
    <w:tmpl w:val="097657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A032DB"/>
    <w:multiLevelType w:val="multilevel"/>
    <w:tmpl w:val="71843A78"/>
    <w:lvl w:ilvl="0">
      <w:start w:val="8"/>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D01485E"/>
    <w:multiLevelType w:val="hybridMultilevel"/>
    <w:tmpl w:val="85C2E7C2"/>
    <w:lvl w:ilvl="0" w:tplc="3320B546">
      <w:start w:val="1"/>
      <w:numFmt w:val="decimal"/>
      <w:lvlText w:val="3.%1."/>
      <w:lvlJc w:val="left"/>
      <w:pPr>
        <w:ind w:left="1287" w:hanging="360"/>
      </w:pPr>
      <w:rPr>
        <w:rFonts w:ascii="Times New Roman" w:hAnsi="Times New Roman" w:cs="Times New Roman" w:hint="default"/>
      </w:rPr>
    </w:lvl>
    <w:lvl w:ilvl="1" w:tplc="874AAA08">
      <w:start w:val="1"/>
      <w:numFmt w:val="decimal"/>
      <w:lvlText w:val="3.%2."/>
      <w:lvlJc w:val="left"/>
      <w:pPr>
        <w:ind w:left="2007" w:hanging="360"/>
      </w:pPr>
      <w:rPr>
        <w:rFonts w:ascii="Times New Roman" w:hAnsi="Times New Roman" w:cs="Times New Roman" w:hint="default"/>
        <w:sz w:val="24"/>
        <w:szCs w:val="24"/>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1" w15:restartNumberingAfterBreak="0">
    <w:nsid w:val="68316054"/>
    <w:multiLevelType w:val="multilevel"/>
    <w:tmpl w:val="6F64B16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9F517B4"/>
    <w:multiLevelType w:val="multilevel"/>
    <w:tmpl w:val="46B4FC84"/>
    <w:lvl w:ilvl="0">
      <w:start w:val="1"/>
      <w:numFmt w:val="decimal"/>
      <w:pStyle w:val="S1lygis"/>
      <w:lvlText w:val="%1."/>
      <w:lvlJc w:val="left"/>
      <w:pPr>
        <w:tabs>
          <w:tab w:val="num" w:pos="709"/>
        </w:tabs>
        <w:ind w:left="709" w:hanging="709"/>
      </w:pPr>
    </w:lvl>
    <w:lvl w:ilvl="1">
      <w:start w:val="1"/>
      <w:numFmt w:val="decimal"/>
      <w:pStyle w:val="S2lygis"/>
      <w:lvlText w:val="%1.%2."/>
      <w:lvlJc w:val="left"/>
      <w:pPr>
        <w:tabs>
          <w:tab w:val="num" w:pos="709"/>
        </w:tabs>
        <w:ind w:left="709" w:hanging="709"/>
      </w:pPr>
    </w:lvl>
    <w:lvl w:ilvl="2">
      <w:start w:val="1"/>
      <w:numFmt w:val="decimal"/>
      <w:pStyle w:val="S3lygis"/>
      <w:isLg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6A0C0AFD"/>
    <w:multiLevelType w:val="hybridMultilevel"/>
    <w:tmpl w:val="73A8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7075BC"/>
    <w:multiLevelType w:val="hybridMultilevel"/>
    <w:tmpl w:val="9724D57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77D4877"/>
    <w:multiLevelType w:val="multilevel"/>
    <w:tmpl w:val="8D8EF29C"/>
    <w:lvl w:ilvl="0">
      <w:start w:val="1"/>
      <w:numFmt w:val="decimal"/>
      <w:lvlText w:val="%1."/>
      <w:lvlJc w:val="left"/>
      <w:pPr>
        <w:ind w:left="432" w:hanging="432"/>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88440A6"/>
    <w:multiLevelType w:val="multilevel"/>
    <w:tmpl w:val="6ED8D3D2"/>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24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9" w15:restartNumberingAfterBreak="0">
    <w:nsid w:val="7CC867E6"/>
    <w:multiLevelType w:val="hybridMultilevel"/>
    <w:tmpl w:val="3EE8AE1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FED7380"/>
    <w:multiLevelType w:val="multilevel"/>
    <w:tmpl w:val="05DAF1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185064">
    <w:abstractNumId w:val="38"/>
  </w:num>
  <w:num w:numId="2" w16cid:durableId="1414667155">
    <w:abstractNumId w:val="29"/>
  </w:num>
  <w:num w:numId="3" w16cid:durableId="1671835932">
    <w:abstractNumId w:val="32"/>
  </w:num>
  <w:num w:numId="4" w16cid:durableId="468059507">
    <w:abstractNumId w:val="30"/>
  </w:num>
  <w:num w:numId="5" w16cid:durableId="1652325722">
    <w:abstractNumId w:val="21"/>
  </w:num>
  <w:num w:numId="6" w16cid:durableId="337344671">
    <w:abstractNumId w:val="7"/>
  </w:num>
  <w:num w:numId="7" w16cid:durableId="1364599589">
    <w:abstractNumId w:val="20"/>
  </w:num>
  <w:num w:numId="8" w16cid:durableId="17457129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775010">
    <w:abstractNumId w:val="10"/>
  </w:num>
  <w:num w:numId="10" w16cid:durableId="296184721">
    <w:abstractNumId w:val="25"/>
  </w:num>
  <w:num w:numId="11" w16cid:durableId="807934200">
    <w:abstractNumId w:val="19"/>
  </w:num>
  <w:num w:numId="12" w16cid:durableId="1565291901">
    <w:abstractNumId w:val="8"/>
  </w:num>
  <w:num w:numId="13" w16cid:durableId="1047027558">
    <w:abstractNumId w:val="17"/>
  </w:num>
  <w:num w:numId="14" w16cid:durableId="1732535385">
    <w:abstractNumId w:val="31"/>
  </w:num>
  <w:num w:numId="15" w16cid:durableId="711808979">
    <w:abstractNumId w:val="6"/>
  </w:num>
  <w:num w:numId="16" w16cid:durableId="733505872">
    <w:abstractNumId w:val="24"/>
  </w:num>
  <w:num w:numId="17" w16cid:durableId="76639704">
    <w:abstractNumId w:val="40"/>
  </w:num>
  <w:num w:numId="18" w16cid:durableId="1158418152">
    <w:abstractNumId w:val="26"/>
  </w:num>
  <w:num w:numId="19" w16cid:durableId="39139440">
    <w:abstractNumId w:val="12"/>
  </w:num>
  <w:num w:numId="20" w16cid:durableId="603460219">
    <w:abstractNumId w:val="9"/>
  </w:num>
  <w:num w:numId="21" w16cid:durableId="876815669">
    <w:abstractNumId w:val="4"/>
  </w:num>
  <w:num w:numId="22" w16cid:durableId="549077329">
    <w:abstractNumId w:val="23"/>
  </w:num>
  <w:num w:numId="23" w16cid:durableId="1988970249">
    <w:abstractNumId w:val="5"/>
  </w:num>
  <w:num w:numId="24" w16cid:durableId="109707700">
    <w:abstractNumId w:val="36"/>
  </w:num>
  <w:num w:numId="25" w16cid:durableId="663507925">
    <w:abstractNumId w:val="3"/>
  </w:num>
  <w:num w:numId="26" w16cid:durableId="1316687164">
    <w:abstractNumId w:val="18"/>
  </w:num>
  <w:num w:numId="27" w16cid:durableId="1226836499">
    <w:abstractNumId w:val="2"/>
  </w:num>
  <w:num w:numId="28" w16cid:durableId="1150563682">
    <w:abstractNumId w:val="37"/>
  </w:num>
  <w:num w:numId="29" w16cid:durableId="462432770">
    <w:abstractNumId w:val="1"/>
  </w:num>
  <w:num w:numId="30" w16cid:durableId="651056512">
    <w:abstractNumId w:val="34"/>
  </w:num>
  <w:num w:numId="31" w16cid:durableId="1189300044">
    <w:abstractNumId w:val="15"/>
  </w:num>
  <w:num w:numId="32" w16cid:durableId="1120997057">
    <w:abstractNumId w:val="16"/>
  </w:num>
  <w:num w:numId="33" w16cid:durableId="1273829496">
    <w:abstractNumId w:val="22"/>
  </w:num>
  <w:num w:numId="34" w16cid:durableId="1237663231">
    <w:abstractNumId w:val="14"/>
  </w:num>
  <w:num w:numId="35" w16cid:durableId="784539003">
    <w:abstractNumId w:val="11"/>
  </w:num>
  <w:num w:numId="36" w16cid:durableId="1419714663">
    <w:abstractNumId w:val="35"/>
  </w:num>
  <w:num w:numId="37" w16cid:durableId="1228952373">
    <w:abstractNumId w:val="39"/>
  </w:num>
  <w:num w:numId="38" w16cid:durableId="741754100">
    <w:abstractNumId w:val="27"/>
  </w:num>
  <w:num w:numId="39" w16cid:durableId="30887991">
    <w:abstractNumId w:val="13"/>
  </w:num>
  <w:num w:numId="40" w16cid:durableId="446462867">
    <w:abstractNumId w:val="28"/>
  </w:num>
  <w:num w:numId="41" w16cid:durableId="444153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64"/>
    <w:rsid w:val="00001187"/>
    <w:rsid w:val="00001DB2"/>
    <w:rsid w:val="00001F0F"/>
    <w:rsid w:val="0000261B"/>
    <w:rsid w:val="00002F65"/>
    <w:rsid w:val="00003387"/>
    <w:rsid w:val="00003388"/>
    <w:rsid w:val="000033D7"/>
    <w:rsid w:val="0000384C"/>
    <w:rsid w:val="00003B03"/>
    <w:rsid w:val="000046C4"/>
    <w:rsid w:val="00004911"/>
    <w:rsid w:val="00005207"/>
    <w:rsid w:val="00005FD0"/>
    <w:rsid w:val="00006B98"/>
    <w:rsid w:val="00006C17"/>
    <w:rsid w:val="00006D49"/>
    <w:rsid w:val="000102BA"/>
    <w:rsid w:val="000109E4"/>
    <w:rsid w:val="00010E59"/>
    <w:rsid w:val="000112D0"/>
    <w:rsid w:val="00011356"/>
    <w:rsid w:val="00011C88"/>
    <w:rsid w:val="00011C99"/>
    <w:rsid w:val="000124FD"/>
    <w:rsid w:val="00012C4F"/>
    <w:rsid w:val="00012D13"/>
    <w:rsid w:val="00013671"/>
    <w:rsid w:val="0001382B"/>
    <w:rsid w:val="00013F48"/>
    <w:rsid w:val="0001443C"/>
    <w:rsid w:val="000146FE"/>
    <w:rsid w:val="0001487D"/>
    <w:rsid w:val="00014E05"/>
    <w:rsid w:val="000152D0"/>
    <w:rsid w:val="00016CA5"/>
    <w:rsid w:val="00017497"/>
    <w:rsid w:val="00017644"/>
    <w:rsid w:val="00020911"/>
    <w:rsid w:val="00021232"/>
    <w:rsid w:val="00021CAF"/>
    <w:rsid w:val="00023DEA"/>
    <w:rsid w:val="00024371"/>
    <w:rsid w:val="000255C2"/>
    <w:rsid w:val="000258E3"/>
    <w:rsid w:val="00025EE6"/>
    <w:rsid w:val="00025FAA"/>
    <w:rsid w:val="00026BD7"/>
    <w:rsid w:val="00027708"/>
    <w:rsid w:val="00027CB4"/>
    <w:rsid w:val="00030D47"/>
    <w:rsid w:val="00031248"/>
    <w:rsid w:val="00031264"/>
    <w:rsid w:val="000317EA"/>
    <w:rsid w:val="00031E27"/>
    <w:rsid w:val="0003298C"/>
    <w:rsid w:val="00032A38"/>
    <w:rsid w:val="00032C82"/>
    <w:rsid w:val="00032F1F"/>
    <w:rsid w:val="000338E5"/>
    <w:rsid w:val="000343E9"/>
    <w:rsid w:val="00034B73"/>
    <w:rsid w:val="000357B4"/>
    <w:rsid w:val="000357EB"/>
    <w:rsid w:val="00035912"/>
    <w:rsid w:val="00035F54"/>
    <w:rsid w:val="000360A9"/>
    <w:rsid w:val="00036112"/>
    <w:rsid w:val="00036384"/>
    <w:rsid w:val="00036716"/>
    <w:rsid w:val="00036AB8"/>
    <w:rsid w:val="00036BF6"/>
    <w:rsid w:val="000370CD"/>
    <w:rsid w:val="00037126"/>
    <w:rsid w:val="0003712B"/>
    <w:rsid w:val="00037CA1"/>
    <w:rsid w:val="00037CED"/>
    <w:rsid w:val="00040479"/>
    <w:rsid w:val="000404FD"/>
    <w:rsid w:val="00040506"/>
    <w:rsid w:val="0004142D"/>
    <w:rsid w:val="0004158F"/>
    <w:rsid w:val="00041A9F"/>
    <w:rsid w:val="00041B12"/>
    <w:rsid w:val="00041F69"/>
    <w:rsid w:val="000429CE"/>
    <w:rsid w:val="000433AB"/>
    <w:rsid w:val="00043878"/>
    <w:rsid w:val="000445C0"/>
    <w:rsid w:val="000446B0"/>
    <w:rsid w:val="00044733"/>
    <w:rsid w:val="00044742"/>
    <w:rsid w:val="000447F7"/>
    <w:rsid w:val="0004488A"/>
    <w:rsid w:val="00045B55"/>
    <w:rsid w:val="000462A1"/>
    <w:rsid w:val="00046722"/>
    <w:rsid w:val="00046799"/>
    <w:rsid w:val="00046C66"/>
    <w:rsid w:val="00046DF5"/>
    <w:rsid w:val="00047074"/>
    <w:rsid w:val="000470CA"/>
    <w:rsid w:val="000471AB"/>
    <w:rsid w:val="0004754D"/>
    <w:rsid w:val="00047A04"/>
    <w:rsid w:val="00050359"/>
    <w:rsid w:val="000506E7"/>
    <w:rsid w:val="000509E8"/>
    <w:rsid w:val="000519E8"/>
    <w:rsid w:val="00051B2C"/>
    <w:rsid w:val="00051FF1"/>
    <w:rsid w:val="0005240E"/>
    <w:rsid w:val="000524BA"/>
    <w:rsid w:val="0005269F"/>
    <w:rsid w:val="00052A56"/>
    <w:rsid w:val="00052B06"/>
    <w:rsid w:val="00053022"/>
    <w:rsid w:val="0005415F"/>
    <w:rsid w:val="000544B9"/>
    <w:rsid w:val="00054925"/>
    <w:rsid w:val="00054AB6"/>
    <w:rsid w:val="00054DE3"/>
    <w:rsid w:val="00054F7B"/>
    <w:rsid w:val="0005588D"/>
    <w:rsid w:val="00055D1F"/>
    <w:rsid w:val="000570F3"/>
    <w:rsid w:val="00060399"/>
    <w:rsid w:val="00060B05"/>
    <w:rsid w:val="00060E22"/>
    <w:rsid w:val="00060E25"/>
    <w:rsid w:val="00060E3A"/>
    <w:rsid w:val="000613AA"/>
    <w:rsid w:val="00061683"/>
    <w:rsid w:val="0006231C"/>
    <w:rsid w:val="000626A5"/>
    <w:rsid w:val="00063E79"/>
    <w:rsid w:val="00064875"/>
    <w:rsid w:val="00064911"/>
    <w:rsid w:val="00064CB0"/>
    <w:rsid w:val="00064D9D"/>
    <w:rsid w:val="00064F99"/>
    <w:rsid w:val="00064FB6"/>
    <w:rsid w:val="00065004"/>
    <w:rsid w:val="000652D3"/>
    <w:rsid w:val="00065BB3"/>
    <w:rsid w:val="00067174"/>
    <w:rsid w:val="00067903"/>
    <w:rsid w:val="00067DAF"/>
    <w:rsid w:val="00070A6F"/>
    <w:rsid w:val="00070BC8"/>
    <w:rsid w:val="000712B7"/>
    <w:rsid w:val="00071479"/>
    <w:rsid w:val="00071CD8"/>
    <w:rsid w:val="00072109"/>
    <w:rsid w:val="000721AF"/>
    <w:rsid w:val="0007264D"/>
    <w:rsid w:val="00073AE4"/>
    <w:rsid w:val="0007414B"/>
    <w:rsid w:val="00075689"/>
    <w:rsid w:val="00075765"/>
    <w:rsid w:val="00075FCA"/>
    <w:rsid w:val="000763E4"/>
    <w:rsid w:val="00076868"/>
    <w:rsid w:val="000771C7"/>
    <w:rsid w:val="00077574"/>
    <w:rsid w:val="00077DD6"/>
    <w:rsid w:val="000817E1"/>
    <w:rsid w:val="00081F6C"/>
    <w:rsid w:val="00082BB8"/>
    <w:rsid w:val="00082CD0"/>
    <w:rsid w:val="00082D41"/>
    <w:rsid w:val="000837FA"/>
    <w:rsid w:val="00084E97"/>
    <w:rsid w:val="00084ED9"/>
    <w:rsid w:val="000850C5"/>
    <w:rsid w:val="00085482"/>
    <w:rsid w:val="00085853"/>
    <w:rsid w:val="00085B79"/>
    <w:rsid w:val="00085EA6"/>
    <w:rsid w:val="00087814"/>
    <w:rsid w:val="000879EF"/>
    <w:rsid w:val="000879FC"/>
    <w:rsid w:val="00087A4A"/>
    <w:rsid w:val="0009007E"/>
    <w:rsid w:val="0009234B"/>
    <w:rsid w:val="000926F2"/>
    <w:rsid w:val="00092DE9"/>
    <w:rsid w:val="0009332E"/>
    <w:rsid w:val="00093768"/>
    <w:rsid w:val="00093DF6"/>
    <w:rsid w:val="0009489C"/>
    <w:rsid w:val="00094D96"/>
    <w:rsid w:val="00094E9D"/>
    <w:rsid w:val="000952CD"/>
    <w:rsid w:val="00095D9B"/>
    <w:rsid w:val="00095FEF"/>
    <w:rsid w:val="000964C4"/>
    <w:rsid w:val="00096D04"/>
    <w:rsid w:val="00096E50"/>
    <w:rsid w:val="00097177"/>
    <w:rsid w:val="00097A56"/>
    <w:rsid w:val="00097E7D"/>
    <w:rsid w:val="000A0218"/>
    <w:rsid w:val="000A0326"/>
    <w:rsid w:val="000A06F4"/>
    <w:rsid w:val="000A0A3C"/>
    <w:rsid w:val="000A17B2"/>
    <w:rsid w:val="000A1E03"/>
    <w:rsid w:val="000A2149"/>
    <w:rsid w:val="000A28B6"/>
    <w:rsid w:val="000A3D65"/>
    <w:rsid w:val="000A3EC3"/>
    <w:rsid w:val="000A42F2"/>
    <w:rsid w:val="000A5C18"/>
    <w:rsid w:val="000A6A4C"/>
    <w:rsid w:val="000A6AFC"/>
    <w:rsid w:val="000A6D54"/>
    <w:rsid w:val="000A7284"/>
    <w:rsid w:val="000A7776"/>
    <w:rsid w:val="000A7E17"/>
    <w:rsid w:val="000B2A4F"/>
    <w:rsid w:val="000B2E96"/>
    <w:rsid w:val="000B2EA9"/>
    <w:rsid w:val="000B3624"/>
    <w:rsid w:val="000B37A8"/>
    <w:rsid w:val="000B558A"/>
    <w:rsid w:val="000B59CF"/>
    <w:rsid w:val="000B5DF5"/>
    <w:rsid w:val="000B6286"/>
    <w:rsid w:val="000B67AA"/>
    <w:rsid w:val="000B6839"/>
    <w:rsid w:val="000B791E"/>
    <w:rsid w:val="000B7993"/>
    <w:rsid w:val="000B7DF0"/>
    <w:rsid w:val="000C00D0"/>
    <w:rsid w:val="000C0BCC"/>
    <w:rsid w:val="000C127E"/>
    <w:rsid w:val="000C1535"/>
    <w:rsid w:val="000C1849"/>
    <w:rsid w:val="000C29B6"/>
    <w:rsid w:val="000C3857"/>
    <w:rsid w:val="000C3C12"/>
    <w:rsid w:val="000C47C3"/>
    <w:rsid w:val="000C4CE0"/>
    <w:rsid w:val="000C52A5"/>
    <w:rsid w:val="000C5991"/>
    <w:rsid w:val="000C5A55"/>
    <w:rsid w:val="000C6DF8"/>
    <w:rsid w:val="000C71FD"/>
    <w:rsid w:val="000C7589"/>
    <w:rsid w:val="000C758D"/>
    <w:rsid w:val="000C78E3"/>
    <w:rsid w:val="000C7963"/>
    <w:rsid w:val="000C7988"/>
    <w:rsid w:val="000D0507"/>
    <w:rsid w:val="000D06D5"/>
    <w:rsid w:val="000D0856"/>
    <w:rsid w:val="000D1049"/>
    <w:rsid w:val="000D13B8"/>
    <w:rsid w:val="000D157E"/>
    <w:rsid w:val="000D1E60"/>
    <w:rsid w:val="000D2740"/>
    <w:rsid w:val="000D292D"/>
    <w:rsid w:val="000D299B"/>
    <w:rsid w:val="000D2D3A"/>
    <w:rsid w:val="000D346C"/>
    <w:rsid w:val="000D4AB6"/>
    <w:rsid w:val="000D4D81"/>
    <w:rsid w:val="000D4DDD"/>
    <w:rsid w:val="000D4FC5"/>
    <w:rsid w:val="000D5433"/>
    <w:rsid w:val="000D5B11"/>
    <w:rsid w:val="000D638B"/>
    <w:rsid w:val="000D645F"/>
    <w:rsid w:val="000D6640"/>
    <w:rsid w:val="000D74FB"/>
    <w:rsid w:val="000D7597"/>
    <w:rsid w:val="000D7DA5"/>
    <w:rsid w:val="000E01BB"/>
    <w:rsid w:val="000E0F58"/>
    <w:rsid w:val="000E231C"/>
    <w:rsid w:val="000E25FA"/>
    <w:rsid w:val="000E315B"/>
    <w:rsid w:val="000E36E2"/>
    <w:rsid w:val="000E438B"/>
    <w:rsid w:val="000E4598"/>
    <w:rsid w:val="000E53EB"/>
    <w:rsid w:val="000E58C7"/>
    <w:rsid w:val="000E5BF1"/>
    <w:rsid w:val="000E5D29"/>
    <w:rsid w:val="000E61FA"/>
    <w:rsid w:val="000E7137"/>
    <w:rsid w:val="000F0123"/>
    <w:rsid w:val="000F0752"/>
    <w:rsid w:val="000F0AAB"/>
    <w:rsid w:val="000F0B53"/>
    <w:rsid w:val="000F0FB6"/>
    <w:rsid w:val="000F1678"/>
    <w:rsid w:val="000F16FC"/>
    <w:rsid w:val="000F1DE4"/>
    <w:rsid w:val="000F2168"/>
    <w:rsid w:val="000F2231"/>
    <w:rsid w:val="000F2950"/>
    <w:rsid w:val="000F4379"/>
    <w:rsid w:val="000F4587"/>
    <w:rsid w:val="000F482C"/>
    <w:rsid w:val="000F4974"/>
    <w:rsid w:val="000F50F0"/>
    <w:rsid w:val="000F5145"/>
    <w:rsid w:val="000F5845"/>
    <w:rsid w:val="000F5AEA"/>
    <w:rsid w:val="000F68B2"/>
    <w:rsid w:val="000F6F05"/>
    <w:rsid w:val="000F718C"/>
    <w:rsid w:val="000F7AE9"/>
    <w:rsid w:val="000F7E05"/>
    <w:rsid w:val="001000BA"/>
    <w:rsid w:val="00100370"/>
    <w:rsid w:val="001007B9"/>
    <w:rsid w:val="001016BE"/>
    <w:rsid w:val="001020E7"/>
    <w:rsid w:val="0010265E"/>
    <w:rsid w:val="00102E85"/>
    <w:rsid w:val="00102F4B"/>
    <w:rsid w:val="00103109"/>
    <w:rsid w:val="001036A3"/>
    <w:rsid w:val="00103970"/>
    <w:rsid w:val="00103F2F"/>
    <w:rsid w:val="00104438"/>
    <w:rsid w:val="00104F83"/>
    <w:rsid w:val="00105049"/>
    <w:rsid w:val="00105153"/>
    <w:rsid w:val="00106414"/>
    <w:rsid w:val="00106B9F"/>
    <w:rsid w:val="0010713C"/>
    <w:rsid w:val="001076E5"/>
    <w:rsid w:val="00110372"/>
    <w:rsid w:val="00110CB0"/>
    <w:rsid w:val="00110D67"/>
    <w:rsid w:val="00110DCA"/>
    <w:rsid w:val="0011136B"/>
    <w:rsid w:val="00111504"/>
    <w:rsid w:val="001117F1"/>
    <w:rsid w:val="00111896"/>
    <w:rsid w:val="00111A8C"/>
    <w:rsid w:val="00112D1E"/>
    <w:rsid w:val="001146EF"/>
    <w:rsid w:val="00114957"/>
    <w:rsid w:val="00114B52"/>
    <w:rsid w:val="00114E5B"/>
    <w:rsid w:val="001157A8"/>
    <w:rsid w:val="001159AE"/>
    <w:rsid w:val="00115A13"/>
    <w:rsid w:val="001164FA"/>
    <w:rsid w:val="001165D7"/>
    <w:rsid w:val="001178AD"/>
    <w:rsid w:val="001178B7"/>
    <w:rsid w:val="00117D6C"/>
    <w:rsid w:val="00120289"/>
    <w:rsid w:val="0012076F"/>
    <w:rsid w:val="001207A4"/>
    <w:rsid w:val="00120D4D"/>
    <w:rsid w:val="00120F11"/>
    <w:rsid w:val="00120F94"/>
    <w:rsid w:val="0012205C"/>
    <w:rsid w:val="001221F6"/>
    <w:rsid w:val="0012226B"/>
    <w:rsid w:val="001223D0"/>
    <w:rsid w:val="0012263A"/>
    <w:rsid w:val="001231ED"/>
    <w:rsid w:val="0012389A"/>
    <w:rsid w:val="00123BC2"/>
    <w:rsid w:val="001244C1"/>
    <w:rsid w:val="0012470F"/>
    <w:rsid w:val="00124730"/>
    <w:rsid w:val="001253DD"/>
    <w:rsid w:val="00125C95"/>
    <w:rsid w:val="00125CF0"/>
    <w:rsid w:val="00125CF3"/>
    <w:rsid w:val="0013052F"/>
    <w:rsid w:val="00130DB2"/>
    <w:rsid w:val="00130E7F"/>
    <w:rsid w:val="00131133"/>
    <w:rsid w:val="00131468"/>
    <w:rsid w:val="00131D44"/>
    <w:rsid w:val="00132123"/>
    <w:rsid w:val="001326DC"/>
    <w:rsid w:val="0013279C"/>
    <w:rsid w:val="00132E5B"/>
    <w:rsid w:val="00133520"/>
    <w:rsid w:val="001338EB"/>
    <w:rsid w:val="001344BB"/>
    <w:rsid w:val="00134A42"/>
    <w:rsid w:val="00134AEA"/>
    <w:rsid w:val="00134C2A"/>
    <w:rsid w:val="00135995"/>
    <w:rsid w:val="001363D0"/>
    <w:rsid w:val="00136576"/>
    <w:rsid w:val="0013670A"/>
    <w:rsid w:val="00136F42"/>
    <w:rsid w:val="00137276"/>
    <w:rsid w:val="0013791E"/>
    <w:rsid w:val="00137DF0"/>
    <w:rsid w:val="001400A0"/>
    <w:rsid w:val="00140431"/>
    <w:rsid w:val="001408D2"/>
    <w:rsid w:val="00140D2C"/>
    <w:rsid w:val="0014109C"/>
    <w:rsid w:val="001412F9"/>
    <w:rsid w:val="00141DD8"/>
    <w:rsid w:val="0014219B"/>
    <w:rsid w:val="00142E12"/>
    <w:rsid w:val="00142EFD"/>
    <w:rsid w:val="001431BC"/>
    <w:rsid w:val="001432DF"/>
    <w:rsid w:val="00143A63"/>
    <w:rsid w:val="00143D7D"/>
    <w:rsid w:val="00144359"/>
    <w:rsid w:val="00144A82"/>
    <w:rsid w:val="00144C22"/>
    <w:rsid w:val="0014503A"/>
    <w:rsid w:val="0014508C"/>
    <w:rsid w:val="00145419"/>
    <w:rsid w:val="00146014"/>
    <w:rsid w:val="00146E5C"/>
    <w:rsid w:val="0014718D"/>
    <w:rsid w:val="001502A7"/>
    <w:rsid w:val="00150486"/>
    <w:rsid w:val="00150954"/>
    <w:rsid w:val="001509D2"/>
    <w:rsid w:val="00151352"/>
    <w:rsid w:val="00151366"/>
    <w:rsid w:val="001524AF"/>
    <w:rsid w:val="00152903"/>
    <w:rsid w:val="00152E0A"/>
    <w:rsid w:val="00152FA6"/>
    <w:rsid w:val="0015347F"/>
    <w:rsid w:val="00153A38"/>
    <w:rsid w:val="00153DAA"/>
    <w:rsid w:val="00153F90"/>
    <w:rsid w:val="00154287"/>
    <w:rsid w:val="001544D8"/>
    <w:rsid w:val="0015535A"/>
    <w:rsid w:val="001553B8"/>
    <w:rsid w:val="00155442"/>
    <w:rsid w:val="0015776D"/>
    <w:rsid w:val="00157CDF"/>
    <w:rsid w:val="00160224"/>
    <w:rsid w:val="00161797"/>
    <w:rsid w:val="00161AB8"/>
    <w:rsid w:val="00161FD3"/>
    <w:rsid w:val="001627C2"/>
    <w:rsid w:val="00162C12"/>
    <w:rsid w:val="00162CAD"/>
    <w:rsid w:val="001631EA"/>
    <w:rsid w:val="001638C7"/>
    <w:rsid w:val="001638EA"/>
    <w:rsid w:val="00163AEE"/>
    <w:rsid w:val="00163B3E"/>
    <w:rsid w:val="00163CC1"/>
    <w:rsid w:val="00163D80"/>
    <w:rsid w:val="00163F4A"/>
    <w:rsid w:val="001646B1"/>
    <w:rsid w:val="00164A7B"/>
    <w:rsid w:val="00164C44"/>
    <w:rsid w:val="00165EBB"/>
    <w:rsid w:val="001660E8"/>
    <w:rsid w:val="001671C3"/>
    <w:rsid w:val="001675B9"/>
    <w:rsid w:val="001678BE"/>
    <w:rsid w:val="001678C8"/>
    <w:rsid w:val="00167BC7"/>
    <w:rsid w:val="00167E74"/>
    <w:rsid w:val="001704DD"/>
    <w:rsid w:val="00170806"/>
    <w:rsid w:val="00171262"/>
    <w:rsid w:val="00171F52"/>
    <w:rsid w:val="001720F0"/>
    <w:rsid w:val="00173045"/>
    <w:rsid w:val="001734CF"/>
    <w:rsid w:val="001738C0"/>
    <w:rsid w:val="001749BB"/>
    <w:rsid w:val="00174A37"/>
    <w:rsid w:val="0017518F"/>
    <w:rsid w:val="0017547E"/>
    <w:rsid w:val="001756C2"/>
    <w:rsid w:val="00175B51"/>
    <w:rsid w:val="0017653A"/>
    <w:rsid w:val="00176E97"/>
    <w:rsid w:val="00176F0A"/>
    <w:rsid w:val="00176F7F"/>
    <w:rsid w:val="00177292"/>
    <w:rsid w:val="00177C93"/>
    <w:rsid w:val="001801D9"/>
    <w:rsid w:val="00180413"/>
    <w:rsid w:val="00180A62"/>
    <w:rsid w:val="001814A6"/>
    <w:rsid w:val="0018198E"/>
    <w:rsid w:val="00181AA1"/>
    <w:rsid w:val="00181DCE"/>
    <w:rsid w:val="001830CE"/>
    <w:rsid w:val="0018384C"/>
    <w:rsid w:val="00184239"/>
    <w:rsid w:val="00184894"/>
    <w:rsid w:val="00184EF5"/>
    <w:rsid w:val="0018534F"/>
    <w:rsid w:val="001854B6"/>
    <w:rsid w:val="001859EF"/>
    <w:rsid w:val="001867E9"/>
    <w:rsid w:val="00186993"/>
    <w:rsid w:val="00187439"/>
    <w:rsid w:val="001874A2"/>
    <w:rsid w:val="0018751E"/>
    <w:rsid w:val="0019038F"/>
    <w:rsid w:val="00190B98"/>
    <w:rsid w:val="00191432"/>
    <w:rsid w:val="001926B8"/>
    <w:rsid w:val="001926BF"/>
    <w:rsid w:val="001928D2"/>
    <w:rsid w:val="001930B1"/>
    <w:rsid w:val="001932F7"/>
    <w:rsid w:val="00193424"/>
    <w:rsid w:val="00193684"/>
    <w:rsid w:val="0019375C"/>
    <w:rsid w:val="00193A07"/>
    <w:rsid w:val="00193C07"/>
    <w:rsid w:val="00193CE5"/>
    <w:rsid w:val="001941CF"/>
    <w:rsid w:val="00194387"/>
    <w:rsid w:val="0019465A"/>
    <w:rsid w:val="001949A5"/>
    <w:rsid w:val="00194C9E"/>
    <w:rsid w:val="00194E30"/>
    <w:rsid w:val="00194EF0"/>
    <w:rsid w:val="00195201"/>
    <w:rsid w:val="00195DB5"/>
    <w:rsid w:val="00196234"/>
    <w:rsid w:val="00196782"/>
    <w:rsid w:val="00196F93"/>
    <w:rsid w:val="00197351"/>
    <w:rsid w:val="001977B9"/>
    <w:rsid w:val="00197C6F"/>
    <w:rsid w:val="001A0146"/>
    <w:rsid w:val="001A105E"/>
    <w:rsid w:val="001A1743"/>
    <w:rsid w:val="001A19F0"/>
    <w:rsid w:val="001A1B01"/>
    <w:rsid w:val="001A2291"/>
    <w:rsid w:val="001A267B"/>
    <w:rsid w:val="001A26A3"/>
    <w:rsid w:val="001A2E66"/>
    <w:rsid w:val="001A364B"/>
    <w:rsid w:val="001A3C30"/>
    <w:rsid w:val="001A3FD9"/>
    <w:rsid w:val="001A6449"/>
    <w:rsid w:val="001A6BDE"/>
    <w:rsid w:val="001A7B71"/>
    <w:rsid w:val="001A7EF5"/>
    <w:rsid w:val="001A7F13"/>
    <w:rsid w:val="001B03D8"/>
    <w:rsid w:val="001B0FFF"/>
    <w:rsid w:val="001B101D"/>
    <w:rsid w:val="001B13B4"/>
    <w:rsid w:val="001B1A79"/>
    <w:rsid w:val="001B1F0E"/>
    <w:rsid w:val="001B2430"/>
    <w:rsid w:val="001B2451"/>
    <w:rsid w:val="001B2730"/>
    <w:rsid w:val="001B2D29"/>
    <w:rsid w:val="001B361E"/>
    <w:rsid w:val="001B4125"/>
    <w:rsid w:val="001B4C21"/>
    <w:rsid w:val="001B4EC4"/>
    <w:rsid w:val="001B66A3"/>
    <w:rsid w:val="001B6874"/>
    <w:rsid w:val="001B6CAE"/>
    <w:rsid w:val="001B7041"/>
    <w:rsid w:val="001C0300"/>
    <w:rsid w:val="001C144D"/>
    <w:rsid w:val="001C15AD"/>
    <w:rsid w:val="001C18AC"/>
    <w:rsid w:val="001C1AE0"/>
    <w:rsid w:val="001C1D6D"/>
    <w:rsid w:val="001C1DC4"/>
    <w:rsid w:val="001C31AB"/>
    <w:rsid w:val="001C4920"/>
    <w:rsid w:val="001C4C61"/>
    <w:rsid w:val="001C561A"/>
    <w:rsid w:val="001C5A03"/>
    <w:rsid w:val="001C5F44"/>
    <w:rsid w:val="001C6F91"/>
    <w:rsid w:val="001C70A4"/>
    <w:rsid w:val="001C786F"/>
    <w:rsid w:val="001C7B79"/>
    <w:rsid w:val="001D05D1"/>
    <w:rsid w:val="001D08D3"/>
    <w:rsid w:val="001D1191"/>
    <w:rsid w:val="001D1DEE"/>
    <w:rsid w:val="001D2398"/>
    <w:rsid w:val="001D270B"/>
    <w:rsid w:val="001D2E9A"/>
    <w:rsid w:val="001D3945"/>
    <w:rsid w:val="001D3A22"/>
    <w:rsid w:val="001D4F0F"/>
    <w:rsid w:val="001D5277"/>
    <w:rsid w:val="001D5CEF"/>
    <w:rsid w:val="001D5D5F"/>
    <w:rsid w:val="001D6B79"/>
    <w:rsid w:val="001D6BE8"/>
    <w:rsid w:val="001D6C0A"/>
    <w:rsid w:val="001D7177"/>
    <w:rsid w:val="001D750F"/>
    <w:rsid w:val="001D75FC"/>
    <w:rsid w:val="001D7AD2"/>
    <w:rsid w:val="001D7CB9"/>
    <w:rsid w:val="001E0157"/>
    <w:rsid w:val="001E0231"/>
    <w:rsid w:val="001E02D7"/>
    <w:rsid w:val="001E0D38"/>
    <w:rsid w:val="001E150D"/>
    <w:rsid w:val="001E1D4B"/>
    <w:rsid w:val="001E1E71"/>
    <w:rsid w:val="001E2021"/>
    <w:rsid w:val="001E2A7B"/>
    <w:rsid w:val="001E2F72"/>
    <w:rsid w:val="001E3507"/>
    <w:rsid w:val="001E3F40"/>
    <w:rsid w:val="001E44A4"/>
    <w:rsid w:val="001E4525"/>
    <w:rsid w:val="001E47BC"/>
    <w:rsid w:val="001E4A06"/>
    <w:rsid w:val="001E5061"/>
    <w:rsid w:val="001E5098"/>
    <w:rsid w:val="001E5123"/>
    <w:rsid w:val="001E5407"/>
    <w:rsid w:val="001E5D80"/>
    <w:rsid w:val="001E5D89"/>
    <w:rsid w:val="001E5DE6"/>
    <w:rsid w:val="001E5E68"/>
    <w:rsid w:val="001E65EA"/>
    <w:rsid w:val="001E6C0D"/>
    <w:rsid w:val="001E756E"/>
    <w:rsid w:val="001F024C"/>
    <w:rsid w:val="001F02FC"/>
    <w:rsid w:val="001F042F"/>
    <w:rsid w:val="001F0478"/>
    <w:rsid w:val="001F1096"/>
    <w:rsid w:val="001F14BF"/>
    <w:rsid w:val="001F150A"/>
    <w:rsid w:val="001F1EB3"/>
    <w:rsid w:val="001F2110"/>
    <w:rsid w:val="001F27F7"/>
    <w:rsid w:val="001F31A4"/>
    <w:rsid w:val="001F3878"/>
    <w:rsid w:val="001F4AAE"/>
    <w:rsid w:val="001F52E5"/>
    <w:rsid w:val="001F5874"/>
    <w:rsid w:val="001F5E03"/>
    <w:rsid w:val="001F6233"/>
    <w:rsid w:val="001F62D3"/>
    <w:rsid w:val="001F6A6D"/>
    <w:rsid w:val="001F6BF7"/>
    <w:rsid w:val="001F6C6E"/>
    <w:rsid w:val="001F70E2"/>
    <w:rsid w:val="0020020B"/>
    <w:rsid w:val="002002EB"/>
    <w:rsid w:val="00200410"/>
    <w:rsid w:val="0020053D"/>
    <w:rsid w:val="00201D07"/>
    <w:rsid w:val="0020250D"/>
    <w:rsid w:val="002025A7"/>
    <w:rsid w:val="002028DE"/>
    <w:rsid w:val="00202DAC"/>
    <w:rsid w:val="0020382F"/>
    <w:rsid w:val="0020396D"/>
    <w:rsid w:val="00203E96"/>
    <w:rsid w:val="00203F7E"/>
    <w:rsid w:val="002040C6"/>
    <w:rsid w:val="002047C6"/>
    <w:rsid w:val="00205AB8"/>
    <w:rsid w:val="00205D94"/>
    <w:rsid w:val="00205EBD"/>
    <w:rsid w:val="00205F3D"/>
    <w:rsid w:val="00206233"/>
    <w:rsid w:val="00206624"/>
    <w:rsid w:val="002078EC"/>
    <w:rsid w:val="00207F96"/>
    <w:rsid w:val="00210E4A"/>
    <w:rsid w:val="0021112D"/>
    <w:rsid w:val="00211507"/>
    <w:rsid w:val="0021182B"/>
    <w:rsid w:val="00211861"/>
    <w:rsid w:val="00211FE8"/>
    <w:rsid w:val="0021224E"/>
    <w:rsid w:val="0021340F"/>
    <w:rsid w:val="00213881"/>
    <w:rsid w:val="00213A59"/>
    <w:rsid w:val="00213C98"/>
    <w:rsid w:val="00213EE1"/>
    <w:rsid w:val="00214A21"/>
    <w:rsid w:val="00215A5D"/>
    <w:rsid w:val="00216BAC"/>
    <w:rsid w:val="002172D0"/>
    <w:rsid w:val="002172E5"/>
    <w:rsid w:val="002178D7"/>
    <w:rsid w:val="00217BCB"/>
    <w:rsid w:val="00217DE7"/>
    <w:rsid w:val="00220459"/>
    <w:rsid w:val="00221136"/>
    <w:rsid w:val="00221428"/>
    <w:rsid w:val="00221D0B"/>
    <w:rsid w:val="002224CC"/>
    <w:rsid w:val="0022295F"/>
    <w:rsid w:val="00222DA3"/>
    <w:rsid w:val="00222F38"/>
    <w:rsid w:val="00223D3E"/>
    <w:rsid w:val="002243C6"/>
    <w:rsid w:val="00224484"/>
    <w:rsid w:val="002246AB"/>
    <w:rsid w:val="002247C7"/>
    <w:rsid w:val="00224C4B"/>
    <w:rsid w:val="002251A9"/>
    <w:rsid w:val="00225444"/>
    <w:rsid w:val="0022551F"/>
    <w:rsid w:val="00226565"/>
    <w:rsid w:val="00226F25"/>
    <w:rsid w:val="002273AD"/>
    <w:rsid w:val="00227DEE"/>
    <w:rsid w:val="00227EA5"/>
    <w:rsid w:val="00231A2F"/>
    <w:rsid w:val="0023204B"/>
    <w:rsid w:val="00232320"/>
    <w:rsid w:val="00232AF2"/>
    <w:rsid w:val="00233D4D"/>
    <w:rsid w:val="00233E7C"/>
    <w:rsid w:val="0023427B"/>
    <w:rsid w:val="00234616"/>
    <w:rsid w:val="00234A8D"/>
    <w:rsid w:val="002350A3"/>
    <w:rsid w:val="00235223"/>
    <w:rsid w:val="00236405"/>
    <w:rsid w:val="00236782"/>
    <w:rsid w:val="00236E76"/>
    <w:rsid w:val="00236FC1"/>
    <w:rsid w:val="002376AD"/>
    <w:rsid w:val="00237C24"/>
    <w:rsid w:val="002400E3"/>
    <w:rsid w:val="0024039C"/>
    <w:rsid w:val="00240943"/>
    <w:rsid w:val="00241DFD"/>
    <w:rsid w:val="00245252"/>
    <w:rsid w:val="0024534D"/>
    <w:rsid w:val="00247432"/>
    <w:rsid w:val="00247512"/>
    <w:rsid w:val="00247DC5"/>
    <w:rsid w:val="0025019C"/>
    <w:rsid w:val="002507AE"/>
    <w:rsid w:val="00250DD4"/>
    <w:rsid w:val="00251AA7"/>
    <w:rsid w:val="00251AAC"/>
    <w:rsid w:val="00251DB2"/>
    <w:rsid w:val="002523AE"/>
    <w:rsid w:val="002523D0"/>
    <w:rsid w:val="0025270F"/>
    <w:rsid w:val="00252C6A"/>
    <w:rsid w:val="00252D7A"/>
    <w:rsid w:val="00252FB7"/>
    <w:rsid w:val="00254043"/>
    <w:rsid w:val="00254EF8"/>
    <w:rsid w:val="00255143"/>
    <w:rsid w:val="00255A41"/>
    <w:rsid w:val="0025616A"/>
    <w:rsid w:val="002568AF"/>
    <w:rsid w:val="00256D5D"/>
    <w:rsid w:val="00256FD2"/>
    <w:rsid w:val="002574F8"/>
    <w:rsid w:val="00257AE0"/>
    <w:rsid w:val="00260740"/>
    <w:rsid w:val="00260CEB"/>
    <w:rsid w:val="00260F79"/>
    <w:rsid w:val="00261192"/>
    <w:rsid w:val="0026147E"/>
    <w:rsid w:val="0026148A"/>
    <w:rsid w:val="00261C97"/>
    <w:rsid w:val="002621AA"/>
    <w:rsid w:val="002622CC"/>
    <w:rsid w:val="00262A40"/>
    <w:rsid w:val="002633AE"/>
    <w:rsid w:val="002635A2"/>
    <w:rsid w:val="002635A6"/>
    <w:rsid w:val="00263C5D"/>
    <w:rsid w:val="00263E91"/>
    <w:rsid w:val="002642C1"/>
    <w:rsid w:val="00264331"/>
    <w:rsid w:val="0026434F"/>
    <w:rsid w:val="00265081"/>
    <w:rsid w:val="0026551B"/>
    <w:rsid w:val="0026555C"/>
    <w:rsid w:val="00265B7F"/>
    <w:rsid w:val="00266641"/>
    <w:rsid w:val="0026664A"/>
    <w:rsid w:val="00266926"/>
    <w:rsid w:val="00266D1B"/>
    <w:rsid w:val="00266F10"/>
    <w:rsid w:val="0026790D"/>
    <w:rsid w:val="0027017C"/>
    <w:rsid w:val="0027037F"/>
    <w:rsid w:val="00270836"/>
    <w:rsid w:val="00271062"/>
    <w:rsid w:val="002710A7"/>
    <w:rsid w:val="00272AD5"/>
    <w:rsid w:val="0027315F"/>
    <w:rsid w:val="00273245"/>
    <w:rsid w:val="00273DA1"/>
    <w:rsid w:val="00273EB9"/>
    <w:rsid w:val="0027440C"/>
    <w:rsid w:val="00274A2C"/>
    <w:rsid w:val="00274FC4"/>
    <w:rsid w:val="00274FE2"/>
    <w:rsid w:val="00275487"/>
    <w:rsid w:val="0027554A"/>
    <w:rsid w:val="00275666"/>
    <w:rsid w:val="00275B81"/>
    <w:rsid w:val="00275EB5"/>
    <w:rsid w:val="00276018"/>
    <w:rsid w:val="00276730"/>
    <w:rsid w:val="0027715B"/>
    <w:rsid w:val="00277ADA"/>
    <w:rsid w:val="00277C5D"/>
    <w:rsid w:val="00277DC0"/>
    <w:rsid w:val="002817EA"/>
    <w:rsid w:val="00282026"/>
    <w:rsid w:val="002821E1"/>
    <w:rsid w:val="0028243F"/>
    <w:rsid w:val="00282BE3"/>
    <w:rsid w:val="0028332E"/>
    <w:rsid w:val="00284BC6"/>
    <w:rsid w:val="00285491"/>
    <w:rsid w:val="00285F45"/>
    <w:rsid w:val="0028629C"/>
    <w:rsid w:val="00286338"/>
    <w:rsid w:val="00286400"/>
    <w:rsid w:val="002908F4"/>
    <w:rsid w:val="002909A5"/>
    <w:rsid w:val="00290B42"/>
    <w:rsid w:val="00290FE2"/>
    <w:rsid w:val="002914DF"/>
    <w:rsid w:val="00291D76"/>
    <w:rsid w:val="00292088"/>
    <w:rsid w:val="002920D1"/>
    <w:rsid w:val="00292330"/>
    <w:rsid w:val="002942E3"/>
    <w:rsid w:val="00294802"/>
    <w:rsid w:val="0029497B"/>
    <w:rsid w:val="00294C47"/>
    <w:rsid w:val="00295380"/>
    <w:rsid w:val="00295F04"/>
    <w:rsid w:val="00295F90"/>
    <w:rsid w:val="0029642A"/>
    <w:rsid w:val="0029687A"/>
    <w:rsid w:val="0029715A"/>
    <w:rsid w:val="002973E1"/>
    <w:rsid w:val="002A0CA2"/>
    <w:rsid w:val="002A0D78"/>
    <w:rsid w:val="002A0F6F"/>
    <w:rsid w:val="002A13FB"/>
    <w:rsid w:val="002A15A2"/>
    <w:rsid w:val="002A2B77"/>
    <w:rsid w:val="002A2EED"/>
    <w:rsid w:val="002A3436"/>
    <w:rsid w:val="002A3F39"/>
    <w:rsid w:val="002A43C4"/>
    <w:rsid w:val="002A492A"/>
    <w:rsid w:val="002A5216"/>
    <w:rsid w:val="002A5D09"/>
    <w:rsid w:val="002A62E0"/>
    <w:rsid w:val="002A717B"/>
    <w:rsid w:val="002A720B"/>
    <w:rsid w:val="002A76A1"/>
    <w:rsid w:val="002B061F"/>
    <w:rsid w:val="002B16FF"/>
    <w:rsid w:val="002B17EC"/>
    <w:rsid w:val="002B2CF0"/>
    <w:rsid w:val="002B2E9B"/>
    <w:rsid w:val="002B2F74"/>
    <w:rsid w:val="002B3001"/>
    <w:rsid w:val="002B322E"/>
    <w:rsid w:val="002B362F"/>
    <w:rsid w:val="002B3877"/>
    <w:rsid w:val="002B39B0"/>
    <w:rsid w:val="002B4011"/>
    <w:rsid w:val="002B46FB"/>
    <w:rsid w:val="002B61B4"/>
    <w:rsid w:val="002B6585"/>
    <w:rsid w:val="002B66F7"/>
    <w:rsid w:val="002B7184"/>
    <w:rsid w:val="002B7720"/>
    <w:rsid w:val="002C0358"/>
    <w:rsid w:val="002C1BE7"/>
    <w:rsid w:val="002C3A30"/>
    <w:rsid w:val="002C44D9"/>
    <w:rsid w:val="002C49ED"/>
    <w:rsid w:val="002C5858"/>
    <w:rsid w:val="002C5BEF"/>
    <w:rsid w:val="002C6180"/>
    <w:rsid w:val="002C6276"/>
    <w:rsid w:val="002C6A2E"/>
    <w:rsid w:val="002C7843"/>
    <w:rsid w:val="002C7896"/>
    <w:rsid w:val="002D0245"/>
    <w:rsid w:val="002D03A4"/>
    <w:rsid w:val="002D06CE"/>
    <w:rsid w:val="002D07D6"/>
    <w:rsid w:val="002D0907"/>
    <w:rsid w:val="002D0B78"/>
    <w:rsid w:val="002D1984"/>
    <w:rsid w:val="002D2858"/>
    <w:rsid w:val="002D326E"/>
    <w:rsid w:val="002D4332"/>
    <w:rsid w:val="002D4B3D"/>
    <w:rsid w:val="002D5CB0"/>
    <w:rsid w:val="002D5CC9"/>
    <w:rsid w:val="002D6179"/>
    <w:rsid w:val="002E00FD"/>
    <w:rsid w:val="002E0EEC"/>
    <w:rsid w:val="002E1652"/>
    <w:rsid w:val="002E1CEF"/>
    <w:rsid w:val="002E1F89"/>
    <w:rsid w:val="002E26DC"/>
    <w:rsid w:val="002E3138"/>
    <w:rsid w:val="002E3626"/>
    <w:rsid w:val="002E39B3"/>
    <w:rsid w:val="002E3D47"/>
    <w:rsid w:val="002E3DBA"/>
    <w:rsid w:val="002E4216"/>
    <w:rsid w:val="002E4524"/>
    <w:rsid w:val="002E51FF"/>
    <w:rsid w:val="002E521F"/>
    <w:rsid w:val="002E531D"/>
    <w:rsid w:val="002E5BAE"/>
    <w:rsid w:val="002E5D74"/>
    <w:rsid w:val="002E6D7F"/>
    <w:rsid w:val="002E6DD1"/>
    <w:rsid w:val="002E6EC5"/>
    <w:rsid w:val="002E71F2"/>
    <w:rsid w:val="002E77AC"/>
    <w:rsid w:val="002F024F"/>
    <w:rsid w:val="002F13AC"/>
    <w:rsid w:val="002F1557"/>
    <w:rsid w:val="002F16E0"/>
    <w:rsid w:val="002F1BB7"/>
    <w:rsid w:val="002F1FE9"/>
    <w:rsid w:val="002F255E"/>
    <w:rsid w:val="002F2E6C"/>
    <w:rsid w:val="002F33A8"/>
    <w:rsid w:val="002F45EF"/>
    <w:rsid w:val="002F46C1"/>
    <w:rsid w:val="002F48CE"/>
    <w:rsid w:val="002F4BFF"/>
    <w:rsid w:val="002F56BB"/>
    <w:rsid w:val="002F60D8"/>
    <w:rsid w:val="002F6B27"/>
    <w:rsid w:val="002F71C2"/>
    <w:rsid w:val="002F79A0"/>
    <w:rsid w:val="002F7F20"/>
    <w:rsid w:val="00300980"/>
    <w:rsid w:val="0030115E"/>
    <w:rsid w:val="0030149B"/>
    <w:rsid w:val="00301DFC"/>
    <w:rsid w:val="00302818"/>
    <w:rsid w:val="00302CA2"/>
    <w:rsid w:val="00304A65"/>
    <w:rsid w:val="003050BE"/>
    <w:rsid w:val="003053C0"/>
    <w:rsid w:val="003059D7"/>
    <w:rsid w:val="0030640B"/>
    <w:rsid w:val="00306CCE"/>
    <w:rsid w:val="003078E0"/>
    <w:rsid w:val="00310771"/>
    <w:rsid w:val="00310961"/>
    <w:rsid w:val="00310E4B"/>
    <w:rsid w:val="00311F2F"/>
    <w:rsid w:val="003124A4"/>
    <w:rsid w:val="00312873"/>
    <w:rsid w:val="00312D3F"/>
    <w:rsid w:val="003130CE"/>
    <w:rsid w:val="00313DFB"/>
    <w:rsid w:val="00313E9E"/>
    <w:rsid w:val="00313EE2"/>
    <w:rsid w:val="0031455D"/>
    <w:rsid w:val="0031456C"/>
    <w:rsid w:val="00314DAE"/>
    <w:rsid w:val="00315081"/>
    <w:rsid w:val="0031526E"/>
    <w:rsid w:val="00315382"/>
    <w:rsid w:val="0031559A"/>
    <w:rsid w:val="00315FB7"/>
    <w:rsid w:val="00316234"/>
    <w:rsid w:val="00316423"/>
    <w:rsid w:val="00316C21"/>
    <w:rsid w:val="00316D3F"/>
    <w:rsid w:val="00316ED1"/>
    <w:rsid w:val="00317182"/>
    <w:rsid w:val="003178F9"/>
    <w:rsid w:val="00317F31"/>
    <w:rsid w:val="00320A85"/>
    <w:rsid w:val="00320D75"/>
    <w:rsid w:val="003214CD"/>
    <w:rsid w:val="003218CD"/>
    <w:rsid w:val="003225F0"/>
    <w:rsid w:val="00322626"/>
    <w:rsid w:val="00322F83"/>
    <w:rsid w:val="00323B6B"/>
    <w:rsid w:val="00323C5D"/>
    <w:rsid w:val="003248B2"/>
    <w:rsid w:val="00325012"/>
    <w:rsid w:val="00326455"/>
    <w:rsid w:val="00326805"/>
    <w:rsid w:val="003271B3"/>
    <w:rsid w:val="003273B7"/>
    <w:rsid w:val="00327997"/>
    <w:rsid w:val="00327BB4"/>
    <w:rsid w:val="00327D9C"/>
    <w:rsid w:val="00330237"/>
    <w:rsid w:val="00330FFF"/>
    <w:rsid w:val="003312D7"/>
    <w:rsid w:val="003316EA"/>
    <w:rsid w:val="00331702"/>
    <w:rsid w:val="00331CA3"/>
    <w:rsid w:val="00331F0C"/>
    <w:rsid w:val="003326AF"/>
    <w:rsid w:val="00334215"/>
    <w:rsid w:val="00334B4F"/>
    <w:rsid w:val="00334EB8"/>
    <w:rsid w:val="003352A4"/>
    <w:rsid w:val="003358F3"/>
    <w:rsid w:val="00335B95"/>
    <w:rsid w:val="0033603A"/>
    <w:rsid w:val="00336100"/>
    <w:rsid w:val="00336FC5"/>
    <w:rsid w:val="00337286"/>
    <w:rsid w:val="00337493"/>
    <w:rsid w:val="00337C16"/>
    <w:rsid w:val="003406CB"/>
    <w:rsid w:val="00341380"/>
    <w:rsid w:val="00342164"/>
    <w:rsid w:val="003427DC"/>
    <w:rsid w:val="00343179"/>
    <w:rsid w:val="00343728"/>
    <w:rsid w:val="003437E6"/>
    <w:rsid w:val="003440BB"/>
    <w:rsid w:val="0034433A"/>
    <w:rsid w:val="003446AE"/>
    <w:rsid w:val="003448B4"/>
    <w:rsid w:val="00344B4E"/>
    <w:rsid w:val="00345884"/>
    <w:rsid w:val="00345892"/>
    <w:rsid w:val="00346E29"/>
    <w:rsid w:val="0034705A"/>
    <w:rsid w:val="003472B6"/>
    <w:rsid w:val="003478C8"/>
    <w:rsid w:val="00347FB0"/>
    <w:rsid w:val="0035098C"/>
    <w:rsid w:val="00350C12"/>
    <w:rsid w:val="00350D76"/>
    <w:rsid w:val="00350E6C"/>
    <w:rsid w:val="00350FF6"/>
    <w:rsid w:val="003517F1"/>
    <w:rsid w:val="00351D20"/>
    <w:rsid w:val="003520E7"/>
    <w:rsid w:val="00352347"/>
    <w:rsid w:val="00352934"/>
    <w:rsid w:val="00353BBE"/>
    <w:rsid w:val="00353BC6"/>
    <w:rsid w:val="00353EB8"/>
    <w:rsid w:val="0035401F"/>
    <w:rsid w:val="00354B9A"/>
    <w:rsid w:val="00354D16"/>
    <w:rsid w:val="00354F26"/>
    <w:rsid w:val="003554F2"/>
    <w:rsid w:val="00355C43"/>
    <w:rsid w:val="003561CA"/>
    <w:rsid w:val="00357074"/>
    <w:rsid w:val="00357648"/>
    <w:rsid w:val="003606C0"/>
    <w:rsid w:val="00360A26"/>
    <w:rsid w:val="00360B21"/>
    <w:rsid w:val="0036129B"/>
    <w:rsid w:val="00361336"/>
    <w:rsid w:val="00361B1B"/>
    <w:rsid w:val="00362346"/>
    <w:rsid w:val="00362AD0"/>
    <w:rsid w:val="00362EC4"/>
    <w:rsid w:val="00363BF4"/>
    <w:rsid w:val="00363C69"/>
    <w:rsid w:val="003641C1"/>
    <w:rsid w:val="00364420"/>
    <w:rsid w:val="0036458E"/>
    <w:rsid w:val="00364E34"/>
    <w:rsid w:val="00365277"/>
    <w:rsid w:val="00365539"/>
    <w:rsid w:val="0036673E"/>
    <w:rsid w:val="003668D1"/>
    <w:rsid w:val="00366A9D"/>
    <w:rsid w:val="00366AF5"/>
    <w:rsid w:val="00366B0B"/>
    <w:rsid w:val="00367135"/>
    <w:rsid w:val="00367C27"/>
    <w:rsid w:val="00367EEF"/>
    <w:rsid w:val="003702E9"/>
    <w:rsid w:val="00371086"/>
    <w:rsid w:val="0037161D"/>
    <w:rsid w:val="00371BC6"/>
    <w:rsid w:val="00371F55"/>
    <w:rsid w:val="00372245"/>
    <w:rsid w:val="003722DE"/>
    <w:rsid w:val="0037287D"/>
    <w:rsid w:val="00372FE5"/>
    <w:rsid w:val="003731AA"/>
    <w:rsid w:val="00373EC9"/>
    <w:rsid w:val="003740B4"/>
    <w:rsid w:val="0037447E"/>
    <w:rsid w:val="00374896"/>
    <w:rsid w:val="00374BC0"/>
    <w:rsid w:val="00374C6B"/>
    <w:rsid w:val="00374F5B"/>
    <w:rsid w:val="0037502F"/>
    <w:rsid w:val="0037507E"/>
    <w:rsid w:val="003756A6"/>
    <w:rsid w:val="00375767"/>
    <w:rsid w:val="00375F17"/>
    <w:rsid w:val="0037624D"/>
    <w:rsid w:val="00376F91"/>
    <w:rsid w:val="003773BA"/>
    <w:rsid w:val="00377AF6"/>
    <w:rsid w:val="00377CAB"/>
    <w:rsid w:val="00377CD3"/>
    <w:rsid w:val="0038034D"/>
    <w:rsid w:val="0038038F"/>
    <w:rsid w:val="0038069C"/>
    <w:rsid w:val="00380CFB"/>
    <w:rsid w:val="00381625"/>
    <w:rsid w:val="00381E7F"/>
    <w:rsid w:val="003828E4"/>
    <w:rsid w:val="00382FAA"/>
    <w:rsid w:val="00383208"/>
    <w:rsid w:val="0038349E"/>
    <w:rsid w:val="0038374B"/>
    <w:rsid w:val="00383994"/>
    <w:rsid w:val="00383B01"/>
    <w:rsid w:val="0038459E"/>
    <w:rsid w:val="00384E6F"/>
    <w:rsid w:val="00385558"/>
    <w:rsid w:val="0038567D"/>
    <w:rsid w:val="00385C31"/>
    <w:rsid w:val="00385ED6"/>
    <w:rsid w:val="00386414"/>
    <w:rsid w:val="003864DD"/>
    <w:rsid w:val="003869F1"/>
    <w:rsid w:val="00387903"/>
    <w:rsid w:val="00387CCC"/>
    <w:rsid w:val="003905A7"/>
    <w:rsid w:val="003906B9"/>
    <w:rsid w:val="00390EAF"/>
    <w:rsid w:val="0039113F"/>
    <w:rsid w:val="00391500"/>
    <w:rsid w:val="00391B7E"/>
    <w:rsid w:val="0039210A"/>
    <w:rsid w:val="00393BA8"/>
    <w:rsid w:val="003943A1"/>
    <w:rsid w:val="00394431"/>
    <w:rsid w:val="003946C5"/>
    <w:rsid w:val="003949C1"/>
    <w:rsid w:val="00395982"/>
    <w:rsid w:val="003962EE"/>
    <w:rsid w:val="003970A7"/>
    <w:rsid w:val="0039720E"/>
    <w:rsid w:val="00397492"/>
    <w:rsid w:val="00397824"/>
    <w:rsid w:val="00397E23"/>
    <w:rsid w:val="003A11B6"/>
    <w:rsid w:val="003A12F6"/>
    <w:rsid w:val="003A1C65"/>
    <w:rsid w:val="003A2631"/>
    <w:rsid w:val="003A310B"/>
    <w:rsid w:val="003A3249"/>
    <w:rsid w:val="003A39C5"/>
    <w:rsid w:val="003A3C8C"/>
    <w:rsid w:val="003A3CE1"/>
    <w:rsid w:val="003A3DF6"/>
    <w:rsid w:val="003A3E04"/>
    <w:rsid w:val="003A50F8"/>
    <w:rsid w:val="003A532C"/>
    <w:rsid w:val="003A54D4"/>
    <w:rsid w:val="003A582C"/>
    <w:rsid w:val="003A5B73"/>
    <w:rsid w:val="003A607D"/>
    <w:rsid w:val="003A62D8"/>
    <w:rsid w:val="003A6F90"/>
    <w:rsid w:val="003A72AB"/>
    <w:rsid w:val="003A75FF"/>
    <w:rsid w:val="003A767B"/>
    <w:rsid w:val="003A7963"/>
    <w:rsid w:val="003A7D13"/>
    <w:rsid w:val="003B227A"/>
    <w:rsid w:val="003B2713"/>
    <w:rsid w:val="003B2ADC"/>
    <w:rsid w:val="003B2F71"/>
    <w:rsid w:val="003B33D8"/>
    <w:rsid w:val="003B3CEB"/>
    <w:rsid w:val="003B46C1"/>
    <w:rsid w:val="003B48C0"/>
    <w:rsid w:val="003B4A24"/>
    <w:rsid w:val="003B4D48"/>
    <w:rsid w:val="003B6453"/>
    <w:rsid w:val="003B6CE0"/>
    <w:rsid w:val="003B6E3F"/>
    <w:rsid w:val="003B762D"/>
    <w:rsid w:val="003B7BC0"/>
    <w:rsid w:val="003B7DA6"/>
    <w:rsid w:val="003B7DDA"/>
    <w:rsid w:val="003B7E29"/>
    <w:rsid w:val="003C0506"/>
    <w:rsid w:val="003C062A"/>
    <w:rsid w:val="003C10FF"/>
    <w:rsid w:val="003C1331"/>
    <w:rsid w:val="003C1C69"/>
    <w:rsid w:val="003C1F34"/>
    <w:rsid w:val="003C2999"/>
    <w:rsid w:val="003C2A5D"/>
    <w:rsid w:val="003C3378"/>
    <w:rsid w:val="003C3634"/>
    <w:rsid w:val="003C3B21"/>
    <w:rsid w:val="003C4242"/>
    <w:rsid w:val="003C4AED"/>
    <w:rsid w:val="003C4CCC"/>
    <w:rsid w:val="003C518E"/>
    <w:rsid w:val="003C5943"/>
    <w:rsid w:val="003C5F9C"/>
    <w:rsid w:val="003C6381"/>
    <w:rsid w:val="003C71C7"/>
    <w:rsid w:val="003C7565"/>
    <w:rsid w:val="003C7C7A"/>
    <w:rsid w:val="003D009F"/>
    <w:rsid w:val="003D0D40"/>
    <w:rsid w:val="003D14F3"/>
    <w:rsid w:val="003D185D"/>
    <w:rsid w:val="003D1924"/>
    <w:rsid w:val="003D23E9"/>
    <w:rsid w:val="003D2C73"/>
    <w:rsid w:val="003D32AB"/>
    <w:rsid w:val="003D35F2"/>
    <w:rsid w:val="003D38A9"/>
    <w:rsid w:val="003D3942"/>
    <w:rsid w:val="003D4874"/>
    <w:rsid w:val="003D5109"/>
    <w:rsid w:val="003D5128"/>
    <w:rsid w:val="003D544C"/>
    <w:rsid w:val="003D54BC"/>
    <w:rsid w:val="003D5719"/>
    <w:rsid w:val="003D6600"/>
    <w:rsid w:val="003D7546"/>
    <w:rsid w:val="003D7A78"/>
    <w:rsid w:val="003E0284"/>
    <w:rsid w:val="003E0F43"/>
    <w:rsid w:val="003E1004"/>
    <w:rsid w:val="003E16F7"/>
    <w:rsid w:val="003E1EC8"/>
    <w:rsid w:val="003E231D"/>
    <w:rsid w:val="003E2F4D"/>
    <w:rsid w:val="003E31A1"/>
    <w:rsid w:val="003E3B50"/>
    <w:rsid w:val="003E41A3"/>
    <w:rsid w:val="003E4674"/>
    <w:rsid w:val="003E469C"/>
    <w:rsid w:val="003E4D8D"/>
    <w:rsid w:val="003E5646"/>
    <w:rsid w:val="003E5C88"/>
    <w:rsid w:val="003E604D"/>
    <w:rsid w:val="003E6D81"/>
    <w:rsid w:val="003E76F4"/>
    <w:rsid w:val="003E7A38"/>
    <w:rsid w:val="003E7CFA"/>
    <w:rsid w:val="003E7EAC"/>
    <w:rsid w:val="003F03D3"/>
    <w:rsid w:val="003F064A"/>
    <w:rsid w:val="003F06F7"/>
    <w:rsid w:val="003F11B6"/>
    <w:rsid w:val="003F17DB"/>
    <w:rsid w:val="003F17FE"/>
    <w:rsid w:val="003F1A5B"/>
    <w:rsid w:val="003F2138"/>
    <w:rsid w:val="003F2409"/>
    <w:rsid w:val="003F3098"/>
    <w:rsid w:val="003F3472"/>
    <w:rsid w:val="003F3DCA"/>
    <w:rsid w:val="003F3E24"/>
    <w:rsid w:val="003F4417"/>
    <w:rsid w:val="003F4429"/>
    <w:rsid w:val="003F4D6A"/>
    <w:rsid w:val="003F5AC2"/>
    <w:rsid w:val="003F5C4E"/>
    <w:rsid w:val="003F6433"/>
    <w:rsid w:val="003F6E20"/>
    <w:rsid w:val="003F6EE4"/>
    <w:rsid w:val="003F72F2"/>
    <w:rsid w:val="003F762B"/>
    <w:rsid w:val="003F777B"/>
    <w:rsid w:val="003F7831"/>
    <w:rsid w:val="003F7ABD"/>
    <w:rsid w:val="003F7CD7"/>
    <w:rsid w:val="0040028E"/>
    <w:rsid w:val="004005BC"/>
    <w:rsid w:val="0040075F"/>
    <w:rsid w:val="00400D36"/>
    <w:rsid w:val="004015EF"/>
    <w:rsid w:val="00402259"/>
    <w:rsid w:val="00402651"/>
    <w:rsid w:val="00403AE9"/>
    <w:rsid w:val="00404E88"/>
    <w:rsid w:val="004050CA"/>
    <w:rsid w:val="0040519F"/>
    <w:rsid w:val="00405A67"/>
    <w:rsid w:val="004062CF"/>
    <w:rsid w:val="0040632F"/>
    <w:rsid w:val="00406399"/>
    <w:rsid w:val="004063B8"/>
    <w:rsid w:val="00406EBB"/>
    <w:rsid w:val="004072D2"/>
    <w:rsid w:val="00407C1B"/>
    <w:rsid w:val="00410507"/>
    <w:rsid w:val="00410AC6"/>
    <w:rsid w:val="00410C7A"/>
    <w:rsid w:val="00410DD0"/>
    <w:rsid w:val="004114C4"/>
    <w:rsid w:val="00411D44"/>
    <w:rsid w:val="00411F9E"/>
    <w:rsid w:val="00412A1D"/>
    <w:rsid w:val="00412D62"/>
    <w:rsid w:val="0041351C"/>
    <w:rsid w:val="00413FA1"/>
    <w:rsid w:val="00414305"/>
    <w:rsid w:val="00414608"/>
    <w:rsid w:val="00414793"/>
    <w:rsid w:val="00414AD2"/>
    <w:rsid w:val="00414E7A"/>
    <w:rsid w:val="004151B7"/>
    <w:rsid w:val="00415CB2"/>
    <w:rsid w:val="00416379"/>
    <w:rsid w:val="0041646B"/>
    <w:rsid w:val="00416A6F"/>
    <w:rsid w:val="00416A76"/>
    <w:rsid w:val="00416F8E"/>
    <w:rsid w:val="00417317"/>
    <w:rsid w:val="004178C0"/>
    <w:rsid w:val="0042085D"/>
    <w:rsid w:val="00420ACD"/>
    <w:rsid w:val="00420B13"/>
    <w:rsid w:val="00420DF0"/>
    <w:rsid w:val="00421297"/>
    <w:rsid w:val="00421433"/>
    <w:rsid w:val="004218E8"/>
    <w:rsid w:val="00422B67"/>
    <w:rsid w:val="00422BD3"/>
    <w:rsid w:val="00422E07"/>
    <w:rsid w:val="00422F0F"/>
    <w:rsid w:val="00423596"/>
    <w:rsid w:val="00423C3E"/>
    <w:rsid w:val="00423CF8"/>
    <w:rsid w:val="00424C0D"/>
    <w:rsid w:val="00424EB9"/>
    <w:rsid w:val="00425893"/>
    <w:rsid w:val="0042599C"/>
    <w:rsid w:val="00425DDC"/>
    <w:rsid w:val="0042714B"/>
    <w:rsid w:val="00427D70"/>
    <w:rsid w:val="0043062E"/>
    <w:rsid w:val="00430A18"/>
    <w:rsid w:val="00430F82"/>
    <w:rsid w:val="00431326"/>
    <w:rsid w:val="00431473"/>
    <w:rsid w:val="004324F7"/>
    <w:rsid w:val="004326B8"/>
    <w:rsid w:val="00432B5A"/>
    <w:rsid w:val="00433B77"/>
    <w:rsid w:val="004340D8"/>
    <w:rsid w:val="004345BF"/>
    <w:rsid w:val="00434D70"/>
    <w:rsid w:val="00434F37"/>
    <w:rsid w:val="004350EB"/>
    <w:rsid w:val="004351AF"/>
    <w:rsid w:val="0043533C"/>
    <w:rsid w:val="00435C65"/>
    <w:rsid w:val="00435D88"/>
    <w:rsid w:val="004363D8"/>
    <w:rsid w:val="004365B9"/>
    <w:rsid w:val="0043688B"/>
    <w:rsid w:val="004377B4"/>
    <w:rsid w:val="00437942"/>
    <w:rsid w:val="0043795A"/>
    <w:rsid w:val="00437D44"/>
    <w:rsid w:val="00437DEE"/>
    <w:rsid w:val="00440778"/>
    <w:rsid w:val="0044094F"/>
    <w:rsid w:val="00440CDA"/>
    <w:rsid w:val="004422B8"/>
    <w:rsid w:val="00442B62"/>
    <w:rsid w:val="00443241"/>
    <w:rsid w:val="00443469"/>
    <w:rsid w:val="00443C64"/>
    <w:rsid w:val="00444AB3"/>
    <w:rsid w:val="00445820"/>
    <w:rsid w:val="004459BA"/>
    <w:rsid w:val="004464DE"/>
    <w:rsid w:val="00446ABB"/>
    <w:rsid w:val="00450179"/>
    <w:rsid w:val="00450763"/>
    <w:rsid w:val="00450A6E"/>
    <w:rsid w:val="004519E9"/>
    <w:rsid w:val="00452255"/>
    <w:rsid w:val="004523AA"/>
    <w:rsid w:val="004526DB"/>
    <w:rsid w:val="00452DDD"/>
    <w:rsid w:val="00453C1D"/>
    <w:rsid w:val="00453E6D"/>
    <w:rsid w:val="004544CA"/>
    <w:rsid w:val="00454B38"/>
    <w:rsid w:val="00454F5B"/>
    <w:rsid w:val="004554B8"/>
    <w:rsid w:val="00456FD9"/>
    <w:rsid w:val="00457295"/>
    <w:rsid w:val="00457350"/>
    <w:rsid w:val="00460274"/>
    <w:rsid w:val="004615E2"/>
    <w:rsid w:val="004620F4"/>
    <w:rsid w:val="00462862"/>
    <w:rsid w:val="0046306E"/>
    <w:rsid w:val="0046314D"/>
    <w:rsid w:val="00463911"/>
    <w:rsid w:val="004658BD"/>
    <w:rsid w:val="00466906"/>
    <w:rsid w:val="00466FDF"/>
    <w:rsid w:val="00467106"/>
    <w:rsid w:val="00467327"/>
    <w:rsid w:val="004675AE"/>
    <w:rsid w:val="00467BF9"/>
    <w:rsid w:val="00467DD1"/>
    <w:rsid w:val="00470942"/>
    <w:rsid w:val="00471690"/>
    <w:rsid w:val="0047189A"/>
    <w:rsid w:val="004720D5"/>
    <w:rsid w:val="00472204"/>
    <w:rsid w:val="0047225B"/>
    <w:rsid w:val="0047323B"/>
    <w:rsid w:val="00473FA6"/>
    <w:rsid w:val="004740A9"/>
    <w:rsid w:val="00474D3B"/>
    <w:rsid w:val="00474EA5"/>
    <w:rsid w:val="00475284"/>
    <w:rsid w:val="00475AC3"/>
    <w:rsid w:val="00475CA4"/>
    <w:rsid w:val="00475EAB"/>
    <w:rsid w:val="004763D9"/>
    <w:rsid w:val="004764C5"/>
    <w:rsid w:val="00476FC6"/>
    <w:rsid w:val="004771BD"/>
    <w:rsid w:val="004778E3"/>
    <w:rsid w:val="00477DC0"/>
    <w:rsid w:val="0048002E"/>
    <w:rsid w:val="00480392"/>
    <w:rsid w:val="0048056F"/>
    <w:rsid w:val="00481731"/>
    <w:rsid w:val="0048215C"/>
    <w:rsid w:val="004821E8"/>
    <w:rsid w:val="004824DE"/>
    <w:rsid w:val="0048299D"/>
    <w:rsid w:val="004834DE"/>
    <w:rsid w:val="004834F9"/>
    <w:rsid w:val="004836EA"/>
    <w:rsid w:val="00483C12"/>
    <w:rsid w:val="00483DAF"/>
    <w:rsid w:val="004848A0"/>
    <w:rsid w:val="00484F42"/>
    <w:rsid w:val="00485E54"/>
    <w:rsid w:val="004863B0"/>
    <w:rsid w:val="00486D1D"/>
    <w:rsid w:val="00487A44"/>
    <w:rsid w:val="0049126E"/>
    <w:rsid w:val="00491481"/>
    <w:rsid w:val="00491D10"/>
    <w:rsid w:val="0049268D"/>
    <w:rsid w:val="00492AC9"/>
    <w:rsid w:val="00493397"/>
    <w:rsid w:val="00493548"/>
    <w:rsid w:val="0049367C"/>
    <w:rsid w:val="0049403D"/>
    <w:rsid w:val="004941BF"/>
    <w:rsid w:val="00494E8F"/>
    <w:rsid w:val="00494FD8"/>
    <w:rsid w:val="00495121"/>
    <w:rsid w:val="00496387"/>
    <w:rsid w:val="00496572"/>
    <w:rsid w:val="0049669B"/>
    <w:rsid w:val="00496ADC"/>
    <w:rsid w:val="00496F0E"/>
    <w:rsid w:val="00497F49"/>
    <w:rsid w:val="004A03DA"/>
    <w:rsid w:val="004A05D7"/>
    <w:rsid w:val="004A0A0E"/>
    <w:rsid w:val="004A0B1F"/>
    <w:rsid w:val="004A0F11"/>
    <w:rsid w:val="004A13EB"/>
    <w:rsid w:val="004A145F"/>
    <w:rsid w:val="004A1A16"/>
    <w:rsid w:val="004A21F7"/>
    <w:rsid w:val="004A324A"/>
    <w:rsid w:val="004A3350"/>
    <w:rsid w:val="004A3659"/>
    <w:rsid w:val="004A397E"/>
    <w:rsid w:val="004A3E35"/>
    <w:rsid w:val="004A4311"/>
    <w:rsid w:val="004A5692"/>
    <w:rsid w:val="004A60CF"/>
    <w:rsid w:val="004A6F69"/>
    <w:rsid w:val="004A74D7"/>
    <w:rsid w:val="004A7602"/>
    <w:rsid w:val="004B0086"/>
    <w:rsid w:val="004B0B40"/>
    <w:rsid w:val="004B1BA4"/>
    <w:rsid w:val="004B2112"/>
    <w:rsid w:val="004B2746"/>
    <w:rsid w:val="004B2D7E"/>
    <w:rsid w:val="004B2FB2"/>
    <w:rsid w:val="004B2FCE"/>
    <w:rsid w:val="004B308E"/>
    <w:rsid w:val="004B335D"/>
    <w:rsid w:val="004B38D6"/>
    <w:rsid w:val="004B3B58"/>
    <w:rsid w:val="004B3D60"/>
    <w:rsid w:val="004B477A"/>
    <w:rsid w:val="004B477B"/>
    <w:rsid w:val="004B553C"/>
    <w:rsid w:val="004B55B2"/>
    <w:rsid w:val="004B56B7"/>
    <w:rsid w:val="004B5BCD"/>
    <w:rsid w:val="004B5D84"/>
    <w:rsid w:val="004B5F44"/>
    <w:rsid w:val="004B6187"/>
    <w:rsid w:val="004B6332"/>
    <w:rsid w:val="004B6F26"/>
    <w:rsid w:val="004B7166"/>
    <w:rsid w:val="004B7711"/>
    <w:rsid w:val="004B7B4B"/>
    <w:rsid w:val="004B7D15"/>
    <w:rsid w:val="004C0601"/>
    <w:rsid w:val="004C0646"/>
    <w:rsid w:val="004C0BEC"/>
    <w:rsid w:val="004C0E86"/>
    <w:rsid w:val="004C1E03"/>
    <w:rsid w:val="004C2350"/>
    <w:rsid w:val="004C23ED"/>
    <w:rsid w:val="004C2AC9"/>
    <w:rsid w:val="004C2BF1"/>
    <w:rsid w:val="004C2EBC"/>
    <w:rsid w:val="004C311E"/>
    <w:rsid w:val="004C40A0"/>
    <w:rsid w:val="004C4645"/>
    <w:rsid w:val="004C476C"/>
    <w:rsid w:val="004C5448"/>
    <w:rsid w:val="004C54B8"/>
    <w:rsid w:val="004C5C0A"/>
    <w:rsid w:val="004C5DE6"/>
    <w:rsid w:val="004C6190"/>
    <w:rsid w:val="004C631F"/>
    <w:rsid w:val="004C6537"/>
    <w:rsid w:val="004C6595"/>
    <w:rsid w:val="004C6BBA"/>
    <w:rsid w:val="004C715F"/>
    <w:rsid w:val="004C79D3"/>
    <w:rsid w:val="004D0503"/>
    <w:rsid w:val="004D0D05"/>
    <w:rsid w:val="004D27C8"/>
    <w:rsid w:val="004D2B6A"/>
    <w:rsid w:val="004D2F61"/>
    <w:rsid w:val="004D2FAC"/>
    <w:rsid w:val="004D41F8"/>
    <w:rsid w:val="004D4F68"/>
    <w:rsid w:val="004D53F0"/>
    <w:rsid w:val="004D55FE"/>
    <w:rsid w:val="004D573A"/>
    <w:rsid w:val="004D584B"/>
    <w:rsid w:val="004D58F8"/>
    <w:rsid w:val="004D639F"/>
    <w:rsid w:val="004D6517"/>
    <w:rsid w:val="004D6C53"/>
    <w:rsid w:val="004D6DFC"/>
    <w:rsid w:val="004E0913"/>
    <w:rsid w:val="004E1722"/>
    <w:rsid w:val="004E1C93"/>
    <w:rsid w:val="004E2379"/>
    <w:rsid w:val="004E24C2"/>
    <w:rsid w:val="004E2951"/>
    <w:rsid w:val="004E2A98"/>
    <w:rsid w:val="004E31ED"/>
    <w:rsid w:val="004E3606"/>
    <w:rsid w:val="004E3621"/>
    <w:rsid w:val="004E380B"/>
    <w:rsid w:val="004E39C4"/>
    <w:rsid w:val="004E3AD0"/>
    <w:rsid w:val="004E43C5"/>
    <w:rsid w:val="004E5FFE"/>
    <w:rsid w:val="004E73D8"/>
    <w:rsid w:val="004E74E4"/>
    <w:rsid w:val="004E7BF9"/>
    <w:rsid w:val="004F0DE0"/>
    <w:rsid w:val="004F1822"/>
    <w:rsid w:val="004F1A13"/>
    <w:rsid w:val="004F2056"/>
    <w:rsid w:val="004F20EA"/>
    <w:rsid w:val="004F2789"/>
    <w:rsid w:val="004F48A6"/>
    <w:rsid w:val="004F4A3B"/>
    <w:rsid w:val="004F4B06"/>
    <w:rsid w:val="004F4C85"/>
    <w:rsid w:val="004F4CA8"/>
    <w:rsid w:val="004F4FBD"/>
    <w:rsid w:val="004F63AC"/>
    <w:rsid w:val="004F6705"/>
    <w:rsid w:val="004F7A7B"/>
    <w:rsid w:val="004F7BA0"/>
    <w:rsid w:val="00500B59"/>
    <w:rsid w:val="005012F9"/>
    <w:rsid w:val="00501962"/>
    <w:rsid w:val="00502D60"/>
    <w:rsid w:val="00503A9D"/>
    <w:rsid w:val="00503FBB"/>
    <w:rsid w:val="00504653"/>
    <w:rsid w:val="00504D84"/>
    <w:rsid w:val="005055EE"/>
    <w:rsid w:val="00505F14"/>
    <w:rsid w:val="00505F59"/>
    <w:rsid w:val="00507032"/>
    <w:rsid w:val="0050705A"/>
    <w:rsid w:val="00507766"/>
    <w:rsid w:val="00507A81"/>
    <w:rsid w:val="00507CC6"/>
    <w:rsid w:val="00507E49"/>
    <w:rsid w:val="00507F08"/>
    <w:rsid w:val="005102A9"/>
    <w:rsid w:val="00511094"/>
    <w:rsid w:val="00512071"/>
    <w:rsid w:val="0051216C"/>
    <w:rsid w:val="00512359"/>
    <w:rsid w:val="005128EF"/>
    <w:rsid w:val="00513B46"/>
    <w:rsid w:val="00513D71"/>
    <w:rsid w:val="00513F17"/>
    <w:rsid w:val="0051407C"/>
    <w:rsid w:val="005146F3"/>
    <w:rsid w:val="00514A34"/>
    <w:rsid w:val="00514C61"/>
    <w:rsid w:val="00514C8B"/>
    <w:rsid w:val="00514E19"/>
    <w:rsid w:val="005159F9"/>
    <w:rsid w:val="00515F76"/>
    <w:rsid w:val="0051712D"/>
    <w:rsid w:val="0051782F"/>
    <w:rsid w:val="00517BC2"/>
    <w:rsid w:val="0052041B"/>
    <w:rsid w:val="0052093C"/>
    <w:rsid w:val="005209D6"/>
    <w:rsid w:val="005209F8"/>
    <w:rsid w:val="00521692"/>
    <w:rsid w:val="00521AFB"/>
    <w:rsid w:val="00521B65"/>
    <w:rsid w:val="00521FB6"/>
    <w:rsid w:val="00522860"/>
    <w:rsid w:val="0052409C"/>
    <w:rsid w:val="005247AE"/>
    <w:rsid w:val="00524807"/>
    <w:rsid w:val="00524895"/>
    <w:rsid w:val="0052495D"/>
    <w:rsid w:val="00524DDE"/>
    <w:rsid w:val="00524EEF"/>
    <w:rsid w:val="00524FCC"/>
    <w:rsid w:val="00525215"/>
    <w:rsid w:val="0052593E"/>
    <w:rsid w:val="005259EF"/>
    <w:rsid w:val="00525B6B"/>
    <w:rsid w:val="00526101"/>
    <w:rsid w:val="00526276"/>
    <w:rsid w:val="00526388"/>
    <w:rsid w:val="00527081"/>
    <w:rsid w:val="0052766F"/>
    <w:rsid w:val="00527FE5"/>
    <w:rsid w:val="00530AF3"/>
    <w:rsid w:val="00530FFE"/>
    <w:rsid w:val="00531CD0"/>
    <w:rsid w:val="00531E01"/>
    <w:rsid w:val="00531FC3"/>
    <w:rsid w:val="00532B71"/>
    <w:rsid w:val="00532B76"/>
    <w:rsid w:val="00532DC1"/>
    <w:rsid w:val="005330DD"/>
    <w:rsid w:val="00533335"/>
    <w:rsid w:val="0053347D"/>
    <w:rsid w:val="0053452D"/>
    <w:rsid w:val="005350B8"/>
    <w:rsid w:val="0053518C"/>
    <w:rsid w:val="005353AC"/>
    <w:rsid w:val="005355EB"/>
    <w:rsid w:val="00535677"/>
    <w:rsid w:val="00535ACF"/>
    <w:rsid w:val="00535C64"/>
    <w:rsid w:val="00535ED2"/>
    <w:rsid w:val="0054080C"/>
    <w:rsid w:val="00540CCA"/>
    <w:rsid w:val="00541494"/>
    <w:rsid w:val="005436E4"/>
    <w:rsid w:val="00544045"/>
    <w:rsid w:val="0054478C"/>
    <w:rsid w:val="00544823"/>
    <w:rsid w:val="00544970"/>
    <w:rsid w:val="0054596C"/>
    <w:rsid w:val="00545F37"/>
    <w:rsid w:val="00547513"/>
    <w:rsid w:val="00547BB4"/>
    <w:rsid w:val="00547C15"/>
    <w:rsid w:val="005500C4"/>
    <w:rsid w:val="0055027B"/>
    <w:rsid w:val="00550713"/>
    <w:rsid w:val="00551086"/>
    <w:rsid w:val="005510D0"/>
    <w:rsid w:val="0055213A"/>
    <w:rsid w:val="00552520"/>
    <w:rsid w:val="005538E4"/>
    <w:rsid w:val="00553CC9"/>
    <w:rsid w:val="00553FDA"/>
    <w:rsid w:val="00554CD3"/>
    <w:rsid w:val="0055506A"/>
    <w:rsid w:val="00555877"/>
    <w:rsid w:val="005563A9"/>
    <w:rsid w:val="00556AA6"/>
    <w:rsid w:val="00556D4E"/>
    <w:rsid w:val="0055715C"/>
    <w:rsid w:val="005574AF"/>
    <w:rsid w:val="005603B7"/>
    <w:rsid w:val="005609D8"/>
    <w:rsid w:val="00560DDD"/>
    <w:rsid w:val="0056106E"/>
    <w:rsid w:val="005618B1"/>
    <w:rsid w:val="00561CF1"/>
    <w:rsid w:val="005626D0"/>
    <w:rsid w:val="00563292"/>
    <w:rsid w:val="00563640"/>
    <w:rsid w:val="005637B5"/>
    <w:rsid w:val="00564116"/>
    <w:rsid w:val="00564C46"/>
    <w:rsid w:val="00564E0A"/>
    <w:rsid w:val="005650F1"/>
    <w:rsid w:val="005656B7"/>
    <w:rsid w:val="00565EAB"/>
    <w:rsid w:val="0056639C"/>
    <w:rsid w:val="005667CD"/>
    <w:rsid w:val="00567269"/>
    <w:rsid w:val="005677B6"/>
    <w:rsid w:val="005677F8"/>
    <w:rsid w:val="0057069C"/>
    <w:rsid w:val="005713DD"/>
    <w:rsid w:val="00571574"/>
    <w:rsid w:val="00572625"/>
    <w:rsid w:val="005729AE"/>
    <w:rsid w:val="00573169"/>
    <w:rsid w:val="00573B2A"/>
    <w:rsid w:val="00573CB9"/>
    <w:rsid w:val="00573EF9"/>
    <w:rsid w:val="00574CF4"/>
    <w:rsid w:val="00575FE4"/>
    <w:rsid w:val="00576294"/>
    <w:rsid w:val="00576BCA"/>
    <w:rsid w:val="00576EC5"/>
    <w:rsid w:val="0057788A"/>
    <w:rsid w:val="00577AE7"/>
    <w:rsid w:val="0058003B"/>
    <w:rsid w:val="005808D0"/>
    <w:rsid w:val="0058095E"/>
    <w:rsid w:val="0058099F"/>
    <w:rsid w:val="00581303"/>
    <w:rsid w:val="00581834"/>
    <w:rsid w:val="0058230A"/>
    <w:rsid w:val="00582436"/>
    <w:rsid w:val="005833D0"/>
    <w:rsid w:val="00584BF6"/>
    <w:rsid w:val="00585F80"/>
    <w:rsid w:val="005868EF"/>
    <w:rsid w:val="00587277"/>
    <w:rsid w:val="00587FC9"/>
    <w:rsid w:val="0059175D"/>
    <w:rsid w:val="00591E90"/>
    <w:rsid w:val="00592049"/>
    <w:rsid w:val="00592442"/>
    <w:rsid w:val="00592504"/>
    <w:rsid w:val="00592528"/>
    <w:rsid w:val="005927F9"/>
    <w:rsid w:val="005931E7"/>
    <w:rsid w:val="0059390D"/>
    <w:rsid w:val="005947F8"/>
    <w:rsid w:val="00594B55"/>
    <w:rsid w:val="005958B0"/>
    <w:rsid w:val="00595EE8"/>
    <w:rsid w:val="005960C5"/>
    <w:rsid w:val="00596397"/>
    <w:rsid w:val="00596425"/>
    <w:rsid w:val="00597D56"/>
    <w:rsid w:val="00597D75"/>
    <w:rsid w:val="005A01F6"/>
    <w:rsid w:val="005A0970"/>
    <w:rsid w:val="005A0BF4"/>
    <w:rsid w:val="005A13EA"/>
    <w:rsid w:val="005A1A93"/>
    <w:rsid w:val="005A2294"/>
    <w:rsid w:val="005A275D"/>
    <w:rsid w:val="005A2D33"/>
    <w:rsid w:val="005A35B4"/>
    <w:rsid w:val="005A3D58"/>
    <w:rsid w:val="005A4641"/>
    <w:rsid w:val="005A48A6"/>
    <w:rsid w:val="005A55D2"/>
    <w:rsid w:val="005A61F0"/>
    <w:rsid w:val="005A62D3"/>
    <w:rsid w:val="005A7282"/>
    <w:rsid w:val="005A73B4"/>
    <w:rsid w:val="005A752A"/>
    <w:rsid w:val="005A7C1C"/>
    <w:rsid w:val="005B0122"/>
    <w:rsid w:val="005B07A7"/>
    <w:rsid w:val="005B0E71"/>
    <w:rsid w:val="005B121C"/>
    <w:rsid w:val="005B12FB"/>
    <w:rsid w:val="005B14A8"/>
    <w:rsid w:val="005B163E"/>
    <w:rsid w:val="005B1BBE"/>
    <w:rsid w:val="005B1BF2"/>
    <w:rsid w:val="005B2044"/>
    <w:rsid w:val="005B2804"/>
    <w:rsid w:val="005B2F92"/>
    <w:rsid w:val="005B3BC9"/>
    <w:rsid w:val="005B3D60"/>
    <w:rsid w:val="005B4187"/>
    <w:rsid w:val="005B4259"/>
    <w:rsid w:val="005B47BC"/>
    <w:rsid w:val="005B49EC"/>
    <w:rsid w:val="005B4BD1"/>
    <w:rsid w:val="005B546C"/>
    <w:rsid w:val="005B6A4C"/>
    <w:rsid w:val="005B6ED2"/>
    <w:rsid w:val="005B6F2D"/>
    <w:rsid w:val="005B7DAA"/>
    <w:rsid w:val="005C07F6"/>
    <w:rsid w:val="005C0937"/>
    <w:rsid w:val="005C0C63"/>
    <w:rsid w:val="005C0D6E"/>
    <w:rsid w:val="005C1817"/>
    <w:rsid w:val="005C2098"/>
    <w:rsid w:val="005C22A6"/>
    <w:rsid w:val="005C2D0A"/>
    <w:rsid w:val="005C302A"/>
    <w:rsid w:val="005C465E"/>
    <w:rsid w:val="005C51B2"/>
    <w:rsid w:val="005C5712"/>
    <w:rsid w:val="005C6064"/>
    <w:rsid w:val="005C6875"/>
    <w:rsid w:val="005C6DC8"/>
    <w:rsid w:val="005D0BC5"/>
    <w:rsid w:val="005D0C09"/>
    <w:rsid w:val="005D1037"/>
    <w:rsid w:val="005D1174"/>
    <w:rsid w:val="005D11C3"/>
    <w:rsid w:val="005D1D6C"/>
    <w:rsid w:val="005D1F21"/>
    <w:rsid w:val="005D2254"/>
    <w:rsid w:val="005D2404"/>
    <w:rsid w:val="005D2C14"/>
    <w:rsid w:val="005D2D11"/>
    <w:rsid w:val="005D348B"/>
    <w:rsid w:val="005D3AF7"/>
    <w:rsid w:val="005D3BCA"/>
    <w:rsid w:val="005D43A2"/>
    <w:rsid w:val="005D4958"/>
    <w:rsid w:val="005D4EC9"/>
    <w:rsid w:val="005D4F42"/>
    <w:rsid w:val="005D4F94"/>
    <w:rsid w:val="005D5623"/>
    <w:rsid w:val="005D697F"/>
    <w:rsid w:val="005D6AC3"/>
    <w:rsid w:val="005D78ED"/>
    <w:rsid w:val="005D7B4A"/>
    <w:rsid w:val="005D7DB8"/>
    <w:rsid w:val="005D7DFF"/>
    <w:rsid w:val="005D7F90"/>
    <w:rsid w:val="005E0757"/>
    <w:rsid w:val="005E07F3"/>
    <w:rsid w:val="005E0B2A"/>
    <w:rsid w:val="005E0BEC"/>
    <w:rsid w:val="005E1D1A"/>
    <w:rsid w:val="005E22A0"/>
    <w:rsid w:val="005E22F3"/>
    <w:rsid w:val="005E29F7"/>
    <w:rsid w:val="005E2C52"/>
    <w:rsid w:val="005E3699"/>
    <w:rsid w:val="005E45D4"/>
    <w:rsid w:val="005E4B02"/>
    <w:rsid w:val="005E4B7E"/>
    <w:rsid w:val="005E4F19"/>
    <w:rsid w:val="005E4F69"/>
    <w:rsid w:val="005E509B"/>
    <w:rsid w:val="005E50CD"/>
    <w:rsid w:val="005E5BD9"/>
    <w:rsid w:val="005E6823"/>
    <w:rsid w:val="005E684F"/>
    <w:rsid w:val="005E6E16"/>
    <w:rsid w:val="005E6F6F"/>
    <w:rsid w:val="005E71D3"/>
    <w:rsid w:val="005E79FF"/>
    <w:rsid w:val="005E7C20"/>
    <w:rsid w:val="005E7D90"/>
    <w:rsid w:val="005F12F5"/>
    <w:rsid w:val="005F1769"/>
    <w:rsid w:val="005F2052"/>
    <w:rsid w:val="005F2C00"/>
    <w:rsid w:val="005F3092"/>
    <w:rsid w:val="005F324A"/>
    <w:rsid w:val="005F36F4"/>
    <w:rsid w:val="005F3735"/>
    <w:rsid w:val="005F389B"/>
    <w:rsid w:val="005F3E75"/>
    <w:rsid w:val="005F416C"/>
    <w:rsid w:val="005F41AE"/>
    <w:rsid w:val="005F4366"/>
    <w:rsid w:val="005F4C0B"/>
    <w:rsid w:val="005F4C7F"/>
    <w:rsid w:val="005F4E2D"/>
    <w:rsid w:val="005F5299"/>
    <w:rsid w:val="005F590D"/>
    <w:rsid w:val="005F5BE9"/>
    <w:rsid w:val="005F5C0D"/>
    <w:rsid w:val="005F5E17"/>
    <w:rsid w:val="005F635B"/>
    <w:rsid w:val="005F67BA"/>
    <w:rsid w:val="005F67FB"/>
    <w:rsid w:val="005F6B97"/>
    <w:rsid w:val="005F7444"/>
    <w:rsid w:val="005F77F4"/>
    <w:rsid w:val="00600216"/>
    <w:rsid w:val="00600432"/>
    <w:rsid w:val="006005D9"/>
    <w:rsid w:val="00601FE6"/>
    <w:rsid w:val="006027A5"/>
    <w:rsid w:val="00603A3A"/>
    <w:rsid w:val="00604304"/>
    <w:rsid w:val="00604C3E"/>
    <w:rsid w:val="00605212"/>
    <w:rsid w:val="006053AC"/>
    <w:rsid w:val="00605786"/>
    <w:rsid w:val="00605AC9"/>
    <w:rsid w:val="00605C8A"/>
    <w:rsid w:val="00605C90"/>
    <w:rsid w:val="00605FDF"/>
    <w:rsid w:val="0060708A"/>
    <w:rsid w:val="00607D6A"/>
    <w:rsid w:val="00610581"/>
    <w:rsid w:val="006114CC"/>
    <w:rsid w:val="00612010"/>
    <w:rsid w:val="006125E8"/>
    <w:rsid w:val="00612E91"/>
    <w:rsid w:val="00612F32"/>
    <w:rsid w:val="006137A1"/>
    <w:rsid w:val="00613989"/>
    <w:rsid w:val="00614414"/>
    <w:rsid w:val="0061455D"/>
    <w:rsid w:val="00614BD2"/>
    <w:rsid w:val="00615B4F"/>
    <w:rsid w:val="00615F45"/>
    <w:rsid w:val="0061654F"/>
    <w:rsid w:val="006165AC"/>
    <w:rsid w:val="00616D80"/>
    <w:rsid w:val="006202EE"/>
    <w:rsid w:val="006204B0"/>
    <w:rsid w:val="00620AAC"/>
    <w:rsid w:val="00620AF4"/>
    <w:rsid w:val="0062130D"/>
    <w:rsid w:val="006219D8"/>
    <w:rsid w:val="006225BB"/>
    <w:rsid w:val="006233DC"/>
    <w:rsid w:val="00623B03"/>
    <w:rsid w:val="00623F42"/>
    <w:rsid w:val="00623F59"/>
    <w:rsid w:val="00623F62"/>
    <w:rsid w:val="006247EB"/>
    <w:rsid w:val="00625798"/>
    <w:rsid w:val="0062579C"/>
    <w:rsid w:val="006260A0"/>
    <w:rsid w:val="0062622B"/>
    <w:rsid w:val="00626B8F"/>
    <w:rsid w:val="0063060C"/>
    <w:rsid w:val="00630830"/>
    <w:rsid w:val="00631154"/>
    <w:rsid w:val="00633331"/>
    <w:rsid w:val="006336EE"/>
    <w:rsid w:val="00633D56"/>
    <w:rsid w:val="00634946"/>
    <w:rsid w:val="00634A80"/>
    <w:rsid w:val="00634E49"/>
    <w:rsid w:val="006351A6"/>
    <w:rsid w:val="006354E8"/>
    <w:rsid w:val="00635AF9"/>
    <w:rsid w:val="00635E7C"/>
    <w:rsid w:val="00635F46"/>
    <w:rsid w:val="006360B5"/>
    <w:rsid w:val="00640DF4"/>
    <w:rsid w:val="006417FE"/>
    <w:rsid w:val="00642190"/>
    <w:rsid w:val="00642334"/>
    <w:rsid w:val="00642823"/>
    <w:rsid w:val="0064395B"/>
    <w:rsid w:val="00644239"/>
    <w:rsid w:val="00644631"/>
    <w:rsid w:val="0064471B"/>
    <w:rsid w:val="00644EA7"/>
    <w:rsid w:val="006456C3"/>
    <w:rsid w:val="00645C25"/>
    <w:rsid w:val="00645F84"/>
    <w:rsid w:val="006500EA"/>
    <w:rsid w:val="0065017B"/>
    <w:rsid w:val="0065117D"/>
    <w:rsid w:val="006512B9"/>
    <w:rsid w:val="006517D3"/>
    <w:rsid w:val="00651894"/>
    <w:rsid w:val="00651CAA"/>
    <w:rsid w:val="006520DC"/>
    <w:rsid w:val="006526F5"/>
    <w:rsid w:val="006528C3"/>
    <w:rsid w:val="00653228"/>
    <w:rsid w:val="0065346C"/>
    <w:rsid w:val="00653C99"/>
    <w:rsid w:val="00654BAF"/>
    <w:rsid w:val="00654EE7"/>
    <w:rsid w:val="006552C5"/>
    <w:rsid w:val="00655708"/>
    <w:rsid w:val="006559D0"/>
    <w:rsid w:val="00655CF4"/>
    <w:rsid w:val="00655F62"/>
    <w:rsid w:val="00656A4E"/>
    <w:rsid w:val="006570A4"/>
    <w:rsid w:val="00657D4A"/>
    <w:rsid w:val="006603EE"/>
    <w:rsid w:val="00660AAD"/>
    <w:rsid w:val="0066240D"/>
    <w:rsid w:val="006625A4"/>
    <w:rsid w:val="0066389F"/>
    <w:rsid w:val="00663D8B"/>
    <w:rsid w:val="006640C1"/>
    <w:rsid w:val="006647A1"/>
    <w:rsid w:val="00664827"/>
    <w:rsid w:val="00664976"/>
    <w:rsid w:val="00664D87"/>
    <w:rsid w:val="006650AA"/>
    <w:rsid w:val="00665564"/>
    <w:rsid w:val="006656D5"/>
    <w:rsid w:val="00665EA3"/>
    <w:rsid w:val="00666108"/>
    <w:rsid w:val="006664F4"/>
    <w:rsid w:val="0066704D"/>
    <w:rsid w:val="006679E0"/>
    <w:rsid w:val="00670207"/>
    <w:rsid w:val="006703BB"/>
    <w:rsid w:val="00670F1F"/>
    <w:rsid w:val="006710D4"/>
    <w:rsid w:val="00671478"/>
    <w:rsid w:val="006718CF"/>
    <w:rsid w:val="00671C8B"/>
    <w:rsid w:val="00672073"/>
    <w:rsid w:val="006727E6"/>
    <w:rsid w:val="006733C1"/>
    <w:rsid w:val="006738A6"/>
    <w:rsid w:val="00674072"/>
    <w:rsid w:val="00674186"/>
    <w:rsid w:val="006741C7"/>
    <w:rsid w:val="00674611"/>
    <w:rsid w:val="00675D6F"/>
    <w:rsid w:val="006763F9"/>
    <w:rsid w:val="00676818"/>
    <w:rsid w:val="00676A0F"/>
    <w:rsid w:val="00677512"/>
    <w:rsid w:val="0067763A"/>
    <w:rsid w:val="0067779B"/>
    <w:rsid w:val="00680E3F"/>
    <w:rsid w:val="00680F2F"/>
    <w:rsid w:val="00680FD7"/>
    <w:rsid w:val="00681093"/>
    <w:rsid w:val="00681C34"/>
    <w:rsid w:val="00681E5B"/>
    <w:rsid w:val="006820D5"/>
    <w:rsid w:val="006824FD"/>
    <w:rsid w:val="0068252D"/>
    <w:rsid w:val="0068254F"/>
    <w:rsid w:val="00682672"/>
    <w:rsid w:val="00683907"/>
    <w:rsid w:val="00683F85"/>
    <w:rsid w:val="006848E9"/>
    <w:rsid w:val="00685626"/>
    <w:rsid w:val="006859BB"/>
    <w:rsid w:val="00685CC3"/>
    <w:rsid w:val="006860A0"/>
    <w:rsid w:val="006862BC"/>
    <w:rsid w:val="00686950"/>
    <w:rsid w:val="006869BF"/>
    <w:rsid w:val="00687326"/>
    <w:rsid w:val="0068735E"/>
    <w:rsid w:val="006901CF"/>
    <w:rsid w:val="006909A9"/>
    <w:rsid w:val="006910CF"/>
    <w:rsid w:val="00691248"/>
    <w:rsid w:val="00691567"/>
    <w:rsid w:val="006924C1"/>
    <w:rsid w:val="00692947"/>
    <w:rsid w:val="00692DA7"/>
    <w:rsid w:val="0069311A"/>
    <w:rsid w:val="00693121"/>
    <w:rsid w:val="00693BC4"/>
    <w:rsid w:val="0069416D"/>
    <w:rsid w:val="00694425"/>
    <w:rsid w:val="006944BF"/>
    <w:rsid w:val="00694D1A"/>
    <w:rsid w:val="00694D41"/>
    <w:rsid w:val="006953D8"/>
    <w:rsid w:val="006961E4"/>
    <w:rsid w:val="00696CC9"/>
    <w:rsid w:val="0069749C"/>
    <w:rsid w:val="00697D53"/>
    <w:rsid w:val="00697EA5"/>
    <w:rsid w:val="006A0345"/>
    <w:rsid w:val="006A0C1A"/>
    <w:rsid w:val="006A1034"/>
    <w:rsid w:val="006A13DE"/>
    <w:rsid w:val="006A2234"/>
    <w:rsid w:val="006A27AF"/>
    <w:rsid w:val="006A2FA0"/>
    <w:rsid w:val="006A30E5"/>
    <w:rsid w:val="006A337D"/>
    <w:rsid w:val="006A3711"/>
    <w:rsid w:val="006A3F3B"/>
    <w:rsid w:val="006A4756"/>
    <w:rsid w:val="006A4821"/>
    <w:rsid w:val="006A4A4B"/>
    <w:rsid w:val="006A59F4"/>
    <w:rsid w:val="006A6024"/>
    <w:rsid w:val="006A6558"/>
    <w:rsid w:val="006A686B"/>
    <w:rsid w:val="006A6981"/>
    <w:rsid w:val="006A6C57"/>
    <w:rsid w:val="006A6E02"/>
    <w:rsid w:val="006A77CE"/>
    <w:rsid w:val="006A7CF5"/>
    <w:rsid w:val="006B02AB"/>
    <w:rsid w:val="006B032B"/>
    <w:rsid w:val="006B0763"/>
    <w:rsid w:val="006B0845"/>
    <w:rsid w:val="006B0D86"/>
    <w:rsid w:val="006B1876"/>
    <w:rsid w:val="006B1E5B"/>
    <w:rsid w:val="006B4277"/>
    <w:rsid w:val="006B4951"/>
    <w:rsid w:val="006B4E2F"/>
    <w:rsid w:val="006B5548"/>
    <w:rsid w:val="006B589E"/>
    <w:rsid w:val="006B5ABD"/>
    <w:rsid w:val="006B5D6F"/>
    <w:rsid w:val="006B6D33"/>
    <w:rsid w:val="006B70DB"/>
    <w:rsid w:val="006C01E3"/>
    <w:rsid w:val="006C048B"/>
    <w:rsid w:val="006C0EFD"/>
    <w:rsid w:val="006C11E2"/>
    <w:rsid w:val="006C1A5A"/>
    <w:rsid w:val="006C219F"/>
    <w:rsid w:val="006C2604"/>
    <w:rsid w:val="006C2617"/>
    <w:rsid w:val="006C2931"/>
    <w:rsid w:val="006C29B3"/>
    <w:rsid w:val="006C2AF0"/>
    <w:rsid w:val="006C2C5B"/>
    <w:rsid w:val="006C33F4"/>
    <w:rsid w:val="006C3527"/>
    <w:rsid w:val="006C3801"/>
    <w:rsid w:val="006C4406"/>
    <w:rsid w:val="006C48E6"/>
    <w:rsid w:val="006C4C44"/>
    <w:rsid w:val="006C4DAF"/>
    <w:rsid w:val="006C63AD"/>
    <w:rsid w:val="006C690D"/>
    <w:rsid w:val="006C6EC2"/>
    <w:rsid w:val="006C6F0B"/>
    <w:rsid w:val="006C6F29"/>
    <w:rsid w:val="006D04E2"/>
    <w:rsid w:val="006D14C0"/>
    <w:rsid w:val="006D14CC"/>
    <w:rsid w:val="006D318A"/>
    <w:rsid w:val="006D31E6"/>
    <w:rsid w:val="006D38A6"/>
    <w:rsid w:val="006D424B"/>
    <w:rsid w:val="006D44AF"/>
    <w:rsid w:val="006D47D4"/>
    <w:rsid w:val="006D48CD"/>
    <w:rsid w:val="006D49D8"/>
    <w:rsid w:val="006D4D6E"/>
    <w:rsid w:val="006D5579"/>
    <w:rsid w:val="006D5CB5"/>
    <w:rsid w:val="006D5F34"/>
    <w:rsid w:val="006D643F"/>
    <w:rsid w:val="006D6651"/>
    <w:rsid w:val="006D6D39"/>
    <w:rsid w:val="006D7273"/>
    <w:rsid w:val="006E0055"/>
    <w:rsid w:val="006E04FC"/>
    <w:rsid w:val="006E0FA0"/>
    <w:rsid w:val="006E11FC"/>
    <w:rsid w:val="006E13F9"/>
    <w:rsid w:val="006E1771"/>
    <w:rsid w:val="006E25B9"/>
    <w:rsid w:val="006E2BEC"/>
    <w:rsid w:val="006E31B9"/>
    <w:rsid w:val="006E36DA"/>
    <w:rsid w:val="006E37E1"/>
    <w:rsid w:val="006E3CFD"/>
    <w:rsid w:val="006E3E37"/>
    <w:rsid w:val="006E43BA"/>
    <w:rsid w:val="006E4E66"/>
    <w:rsid w:val="006E6D01"/>
    <w:rsid w:val="006E74AC"/>
    <w:rsid w:val="006E75C6"/>
    <w:rsid w:val="006F0545"/>
    <w:rsid w:val="006F096C"/>
    <w:rsid w:val="006F1618"/>
    <w:rsid w:val="006F1EC7"/>
    <w:rsid w:val="006F300D"/>
    <w:rsid w:val="006F3525"/>
    <w:rsid w:val="006F3CF8"/>
    <w:rsid w:val="006F48A3"/>
    <w:rsid w:val="006F4A5B"/>
    <w:rsid w:val="006F4AB8"/>
    <w:rsid w:val="006F5473"/>
    <w:rsid w:val="006F5B49"/>
    <w:rsid w:val="006F64E9"/>
    <w:rsid w:val="006F687C"/>
    <w:rsid w:val="006F6BE5"/>
    <w:rsid w:val="006F79BF"/>
    <w:rsid w:val="006F7C13"/>
    <w:rsid w:val="007002CC"/>
    <w:rsid w:val="00700DD2"/>
    <w:rsid w:val="00701512"/>
    <w:rsid w:val="007028EB"/>
    <w:rsid w:val="00702C4D"/>
    <w:rsid w:val="00703AA9"/>
    <w:rsid w:val="00703D65"/>
    <w:rsid w:val="0070416A"/>
    <w:rsid w:val="00704491"/>
    <w:rsid w:val="0070468A"/>
    <w:rsid w:val="00704BFA"/>
    <w:rsid w:val="00704F40"/>
    <w:rsid w:val="00705081"/>
    <w:rsid w:val="007059D7"/>
    <w:rsid w:val="00705D58"/>
    <w:rsid w:val="00706067"/>
    <w:rsid w:val="00706DB5"/>
    <w:rsid w:val="00707FB1"/>
    <w:rsid w:val="00710F8C"/>
    <w:rsid w:val="00711457"/>
    <w:rsid w:val="00711A69"/>
    <w:rsid w:val="00712138"/>
    <w:rsid w:val="0071240F"/>
    <w:rsid w:val="0071245D"/>
    <w:rsid w:val="00712770"/>
    <w:rsid w:val="00712BBD"/>
    <w:rsid w:val="00713416"/>
    <w:rsid w:val="00713686"/>
    <w:rsid w:val="00713762"/>
    <w:rsid w:val="00713E89"/>
    <w:rsid w:val="00714966"/>
    <w:rsid w:val="00714BF3"/>
    <w:rsid w:val="0071615C"/>
    <w:rsid w:val="007162C5"/>
    <w:rsid w:val="00716607"/>
    <w:rsid w:val="00716BC7"/>
    <w:rsid w:val="00716E7E"/>
    <w:rsid w:val="00717C94"/>
    <w:rsid w:val="00720004"/>
    <w:rsid w:val="007203B2"/>
    <w:rsid w:val="00720DFD"/>
    <w:rsid w:val="0072136B"/>
    <w:rsid w:val="007213DA"/>
    <w:rsid w:val="007218EF"/>
    <w:rsid w:val="0072194D"/>
    <w:rsid w:val="00721A79"/>
    <w:rsid w:val="00722F44"/>
    <w:rsid w:val="007237B4"/>
    <w:rsid w:val="007238E9"/>
    <w:rsid w:val="00723C7F"/>
    <w:rsid w:val="00723CEB"/>
    <w:rsid w:val="007242A7"/>
    <w:rsid w:val="0072479C"/>
    <w:rsid w:val="007252CE"/>
    <w:rsid w:val="007255FC"/>
    <w:rsid w:val="00725C00"/>
    <w:rsid w:val="00725ED8"/>
    <w:rsid w:val="00725EDE"/>
    <w:rsid w:val="00725EF5"/>
    <w:rsid w:val="00726501"/>
    <w:rsid w:val="00727321"/>
    <w:rsid w:val="007276A0"/>
    <w:rsid w:val="00727AFC"/>
    <w:rsid w:val="00727C37"/>
    <w:rsid w:val="00727FCC"/>
    <w:rsid w:val="00730C6C"/>
    <w:rsid w:val="00730DC3"/>
    <w:rsid w:val="00731CD6"/>
    <w:rsid w:val="00732F2E"/>
    <w:rsid w:val="0073324E"/>
    <w:rsid w:val="007332B7"/>
    <w:rsid w:val="007335BA"/>
    <w:rsid w:val="0073468D"/>
    <w:rsid w:val="00734E05"/>
    <w:rsid w:val="00735188"/>
    <w:rsid w:val="0073605F"/>
    <w:rsid w:val="00736A37"/>
    <w:rsid w:val="00737625"/>
    <w:rsid w:val="00737C11"/>
    <w:rsid w:val="0074016F"/>
    <w:rsid w:val="007405C8"/>
    <w:rsid w:val="007408FE"/>
    <w:rsid w:val="00740A42"/>
    <w:rsid w:val="00741624"/>
    <w:rsid w:val="00741B24"/>
    <w:rsid w:val="007426BB"/>
    <w:rsid w:val="00742C42"/>
    <w:rsid w:val="00742EDF"/>
    <w:rsid w:val="00744787"/>
    <w:rsid w:val="00744F37"/>
    <w:rsid w:val="00745073"/>
    <w:rsid w:val="00745188"/>
    <w:rsid w:val="007453E9"/>
    <w:rsid w:val="0074583F"/>
    <w:rsid w:val="007458E1"/>
    <w:rsid w:val="00745D3E"/>
    <w:rsid w:val="00745F10"/>
    <w:rsid w:val="007467E5"/>
    <w:rsid w:val="00746ACC"/>
    <w:rsid w:val="00747B7E"/>
    <w:rsid w:val="007507CB"/>
    <w:rsid w:val="00750BDC"/>
    <w:rsid w:val="00750DA8"/>
    <w:rsid w:val="00751893"/>
    <w:rsid w:val="007519DA"/>
    <w:rsid w:val="007524C7"/>
    <w:rsid w:val="007526F1"/>
    <w:rsid w:val="00753135"/>
    <w:rsid w:val="00754312"/>
    <w:rsid w:val="007544CA"/>
    <w:rsid w:val="00754671"/>
    <w:rsid w:val="007551DB"/>
    <w:rsid w:val="007554C1"/>
    <w:rsid w:val="007555AE"/>
    <w:rsid w:val="007565D9"/>
    <w:rsid w:val="00756B6A"/>
    <w:rsid w:val="00757066"/>
    <w:rsid w:val="00757240"/>
    <w:rsid w:val="00757537"/>
    <w:rsid w:val="00757A40"/>
    <w:rsid w:val="00760060"/>
    <w:rsid w:val="00761075"/>
    <w:rsid w:val="007611EF"/>
    <w:rsid w:val="007614FF"/>
    <w:rsid w:val="0076196C"/>
    <w:rsid w:val="00763563"/>
    <w:rsid w:val="0076417E"/>
    <w:rsid w:val="007644F8"/>
    <w:rsid w:val="00764761"/>
    <w:rsid w:val="00764C33"/>
    <w:rsid w:val="00764C8F"/>
    <w:rsid w:val="00764F76"/>
    <w:rsid w:val="00765288"/>
    <w:rsid w:val="00765CC7"/>
    <w:rsid w:val="0076668B"/>
    <w:rsid w:val="00766C17"/>
    <w:rsid w:val="0076754E"/>
    <w:rsid w:val="00767C64"/>
    <w:rsid w:val="00767CD9"/>
    <w:rsid w:val="00771BD2"/>
    <w:rsid w:val="00772164"/>
    <w:rsid w:val="0077237A"/>
    <w:rsid w:val="007729BA"/>
    <w:rsid w:val="00773D26"/>
    <w:rsid w:val="00773DB3"/>
    <w:rsid w:val="00773DF5"/>
    <w:rsid w:val="00774A35"/>
    <w:rsid w:val="00775811"/>
    <w:rsid w:val="0077638A"/>
    <w:rsid w:val="0077772E"/>
    <w:rsid w:val="0077773D"/>
    <w:rsid w:val="0078024F"/>
    <w:rsid w:val="0078051F"/>
    <w:rsid w:val="00780762"/>
    <w:rsid w:val="00780800"/>
    <w:rsid w:val="00780B88"/>
    <w:rsid w:val="00780FA8"/>
    <w:rsid w:val="00781545"/>
    <w:rsid w:val="00781874"/>
    <w:rsid w:val="00781DB1"/>
    <w:rsid w:val="0078213D"/>
    <w:rsid w:val="007824E4"/>
    <w:rsid w:val="007832E4"/>
    <w:rsid w:val="00783BF3"/>
    <w:rsid w:val="00783C06"/>
    <w:rsid w:val="00783D50"/>
    <w:rsid w:val="00784F65"/>
    <w:rsid w:val="007852FA"/>
    <w:rsid w:val="00785422"/>
    <w:rsid w:val="007856F8"/>
    <w:rsid w:val="00785921"/>
    <w:rsid w:val="00786170"/>
    <w:rsid w:val="0078684C"/>
    <w:rsid w:val="007869EF"/>
    <w:rsid w:val="007870F2"/>
    <w:rsid w:val="00787598"/>
    <w:rsid w:val="007902F2"/>
    <w:rsid w:val="0079082C"/>
    <w:rsid w:val="007908FD"/>
    <w:rsid w:val="00791176"/>
    <w:rsid w:val="0079138F"/>
    <w:rsid w:val="00791685"/>
    <w:rsid w:val="00791823"/>
    <w:rsid w:val="00791F42"/>
    <w:rsid w:val="00792306"/>
    <w:rsid w:val="0079237F"/>
    <w:rsid w:val="007927EA"/>
    <w:rsid w:val="00792DC0"/>
    <w:rsid w:val="00793A39"/>
    <w:rsid w:val="00793D6C"/>
    <w:rsid w:val="00793ED6"/>
    <w:rsid w:val="00794346"/>
    <w:rsid w:val="00794AA3"/>
    <w:rsid w:val="00795361"/>
    <w:rsid w:val="007957D7"/>
    <w:rsid w:val="007962B7"/>
    <w:rsid w:val="00796B64"/>
    <w:rsid w:val="00796BB5"/>
    <w:rsid w:val="00797189"/>
    <w:rsid w:val="007A00A4"/>
    <w:rsid w:val="007A0EC6"/>
    <w:rsid w:val="007A12E3"/>
    <w:rsid w:val="007A1317"/>
    <w:rsid w:val="007A19D9"/>
    <w:rsid w:val="007A21EA"/>
    <w:rsid w:val="007A239F"/>
    <w:rsid w:val="007A2EC6"/>
    <w:rsid w:val="007A401C"/>
    <w:rsid w:val="007A41ED"/>
    <w:rsid w:val="007A42C6"/>
    <w:rsid w:val="007A57DF"/>
    <w:rsid w:val="007A5A7B"/>
    <w:rsid w:val="007A5B78"/>
    <w:rsid w:val="007A605B"/>
    <w:rsid w:val="007A6062"/>
    <w:rsid w:val="007A6079"/>
    <w:rsid w:val="007A6972"/>
    <w:rsid w:val="007A6B78"/>
    <w:rsid w:val="007A6E03"/>
    <w:rsid w:val="007A6E40"/>
    <w:rsid w:val="007A6F63"/>
    <w:rsid w:val="007A6F6C"/>
    <w:rsid w:val="007A7526"/>
    <w:rsid w:val="007A757F"/>
    <w:rsid w:val="007A7AD5"/>
    <w:rsid w:val="007A7E17"/>
    <w:rsid w:val="007A7E65"/>
    <w:rsid w:val="007B0490"/>
    <w:rsid w:val="007B0663"/>
    <w:rsid w:val="007B0F15"/>
    <w:rsid w:val="007B198E"/>
    <w:rsid w:val="007B1BBE"/>
    <w:rsid w:val="007B3C11"/>
    <w:rsid w:val="007B4E11"/>
    <w:rsid w:val="007B5B62"/>
    <w:rsid w:val="007B5DB6"/>
    <w:rsid w:val="007B61BC"/>
    <w:rsid w:val="007B6B74"/>
    <w:rsid w:val="007B6BC9"/>
    <w:rsid w:val="007B7A9F"/>
    <w:rsid w:val="007B7D2B"/>
    <w:rsid w:val="007C0774"/>
    <w:rsid w:val="007C0EC0"/>
    <w:rsid w:val="007C1260"/>
    <w:rsid w:val="007C211E"/>
    <w:rsid w:val="007C22AF"/>
    <w:rsid w:val="007C3129"/>
    <w:rsid w:val="007C3F33"/>
    <w:rsid w:val="007C4696"/>
    <w:rsid w:val="007C4904"/>
    <w:rsid w:val="007C539A"/>
    <w:rsid w:val="007C5679"/>
    <w:rsid w:val="007C6147"/>
    <w:rsid w:val="007C6304"/>
    <w:rsid w:val="007C6901"/>
    <w:rsid w:val="007C692F"/>
    <w:rsid w:val="007C6C7E"/>
    <w:rsid w:val="007C6CAC"/>
    <w:rsid w:val="007C6E75"/>
    <w:rsid w:val="007C7C6F"/>
    <w:rsid w:val="007D10C5"/>
    <w:rsid w:val="007D11D0"/>
    <w:rsid w:val="007D19FD"/>
    <w:rsid w:val="007D1BFB"/>
    <w:rsid w:val="007D1FD1"/>
    <w:rsid w:val="007D2261"/>
    <w:rsid w:val="007D2980"/>
    <w:rsid w:val="007D2BBA"/>
    <w:rsid w:val="007D2D60"/>
    <w:rsid w:val="007D2E76"/>
    <w:rsid w:val="007D36DB"/>
    <w:rsid w:val="007D372B"/>
    <w:rsid w:val="007D3877"/>
    <w:rsid w:val="007D38FE"/>
    <w:rsid w:val="007D3A41"/>
    <w:rsid w:val="007D3A92"/>
    <w:rsid w:val="007D48AB"/>
    <w:rsid w:val="007D4F48"/>
    <w:rsid w:val="007D5424"/>
    <w:rsid w:val="007D5EB0"/>
    <w:rsid w:val="007D70A3"/>
    <w:rsid w:val="007D7145"/>
    <w:rsid w:val="007D7780"/>
    <w:rsid w:val="007D77A6"/>
    <w:rsid w:val="007D7BF7"/>
    <w:rsid w:val="007E0800"/>
    <w:rsid w:val="007E0D84"/>
    <w:rsid w:val="007E12EE"/>
    <w:rsid w:val="007E137D"/>
    <w:rsid w:val="007E1698"/>
    <w:rsid w:val="007E1D87"/>
    <w:rsid w:val="007E1E4F"/>
    <w:rsid w:val="007E1F57"/>
    <w:rsid w:val="007E22F2"/>
    <w:rsid w:val="007E42A9"/>
    <w:rsid w:val="007E45CF"/>
    <w:rsid w:val="007E49CA"/>
    <w:rsid w:val="007E4C6E"/>
    <w:rsid w:val="007E511B"/>
    <w:rsid w:val="007E5219"/>
    <w:rsid w:val="007E5689"/>
    <w:rsid w:val="007E5A8B"/>
    <w:rsid w:val="007E5F92"/>
    <w:rsid w:val="007E607C"/>
    <w:rsid w:val="007E6A60"/>
    <w:rsid w:val="007E6BFA"/>
    <w:rsid w:val="007E6FA8"/>
    <w:rsid w:val="007E7975"/>
    <w:rsid w:val="007F08CA"/>
    <w:rsid w:val="007F1477"/>
    <w:rsid w:val="007F1DA7"/>
    <w:rsid w:val="007F2CE7"/>
    <w:rsid w:val="007F2F62"/>
    <w:rsid w:val="007F33EC"/>
    <w:rsid w:val="007F425F"/>
    <w:rsid w:val="007F4947"/>
    <w:rsid w:val="007F4A9B"/>
    <w:rsid w:val="007F4B83"/>
    <w:rsid w:val="007F548D"/>
    <w:rsid w:val="007F6E58"/>
    <w:rsid w:val="007F708F"/>
    <w:rsid w:val="007F7645"/>
    <w:rsid w:val="007F7C19"/>
    <w:rsid w:val="007F7E26"/>
    <w:rsid w:val="007F7EDD"/>
    <w:rsid w:val="00800183"/>
    <w:rsid w:val="0080035B"/>
    <w:rsid w:val="0080087A"/>
    <w:rsid w:val="008016B4"/>
    <w:rsid w:val="00801780"/>
    <w:rsid w:val="008023BB"/>
    <w:rsid w:val="00802982"/>
    <w:rsid w:val="00803E95"/>
    <w:rsid w:val="008041A8"/>
    <w:rsid w:val="00804365"/>
    <w:rsid w:val="00804492"/>
    <w:rsid w:val="00804B52"/>
    <w:rsid w:val="00806329"/>
    <w:rsid w:val="008065DF"/>
    <w:rsid w:val="00806AEE"/>
    <w:rsid w:val="00807D1C"/>
    <w:rsid w:val="00807FDE"/>
    <w:rsid w:val="00810195"/>
    <w:rsid w:val="00810630"/>
    <w:rsid w:val="008114C3"/>
    <w:rsid w:val="008121DF"/>
    <w:rsid w:val="008131FC"/>
    <w:rsid w:val="00813ECB"/>
    <w:rsid w:val="00814CBA"/>
    <w:rsid w:val="0081512C"/>
    <w:rsid w:val="00815810"/>
    <w:rsid w:val="008160D7"/>
    <w:rsid w:val="00816203"/>
    <w:rsid w:val="008171D2"/>
    <w:rsid w:val="00817835"/>
    <w:rsid w:val="00817E56"/>
    <w:rsid w:val="0082025F"/>
    <w:rsid w:val="0082067E"/>
    <w:rsid w:val="00820890"/>
    <w:rsid w:val="00820B0B"/>
    <w:rsid w:val="00820BC6"/>
    <w:rsid w:val="00820D28"/>
    <w:rsid w:val="00820D7D"/>
    <w:rsid w:val="00820F85"/>
    <w:rsid w:val="008218A1"/>
    <w:rsid w:val="00821F93"/>
    <w:rsid w:val="00823085"/>
    <w:rsid w:val="008232FB"/>
    <w:rsid w:val="008234F7"/>
    <w:rsid w:val="0082489F"/>
    <w:rsid w:val="00824D00"/>
    <w:rsid w:val="00824DF8"/>
    <w:rsid w:val="00825491"/>
    <w:rsid w:val="0082630A"/>
    <w:rsid w:val="008266F2"/>
    <w:rsid w:val="00826A19"/>
    <w:rsid w:val="00826C98"/>
    <w:rsid w:val="00827AFE"/>
    <w:rsid w:val="00827F46"/>
    <w:rsid w:val="008315C4"/>
    <w:rsid w:val="008317C1"/>
    <w:rsid w:val="0083180E"/>
    <w:rsid w:val="0083253D"/>
    <w:rsid w:val="008334AA"/>
    <w:rsid w:val="008349BC"/>
    <w:rsid w:val="00834CF2"/>
    <w:rsid w:val="00834E5D"/>
    <w:rsid w:val="00834EF8"/>
    <w:rsid w:val="008354E9"/>
    <w:rsid w:val="008356A4"/>
    <w:rsid w:val="00835E91"/>
    <w:rsid w:val="0083669D"/>
    <w:rsid w:val="008400BE"/>
    <w:rsid w:val="0084079C"/>
    <w:rsid w:val="00840D69"/>
    <w:rsid w:val="0084103B"/>
    <w:rsid w:val="008411B9"/>
    <w:rsid w:val="00841AC0"/>
    <w:rsid w:val="008428ED"/>
    <w:rsid w:val="00843162"/>
    <w:rsid w:val="008432EF"/>
    <w:rsid w:val="00843607"/>
    <w:rsid w:val="00843E0E"/>
    <w:rsid w:val="00844BEC"/>
    <w:rsid w:val="00844BFE"/>
    <w:rsid w:val="008450CD"/>
    <w:rsid w:val="00845731"/>
    <w:rsid w:val="00845FAA"/>
    <w:rsid w:val="00846044"/>
    <w:rsid w:val="00846337"/>
    <w:rsid w:val="008472A8"/>
    <w:rsid w:val="0084737A"/>
    <w:rsid w:val="00847E36"/>
    <w:rsid w:val="00850AC4"/>
    <w:rsid w:val="0085265C"/>
    <w:rsid w:val="00852BB4"/>
    <w:rsid w:val="00852CAD"/>
    <w:rsid w:val="0085371F"/>
    <w:rsid w:val="00853FC7"/>
    <w:rsid w:val="008548BB"/>
    <w:rsid w:val="00856065"/>
    <w:rsid w:val="00856C43"/>
    <w:rsid w:val="00856D09"/>
    <w:rsid w:val="00857B71"/>
    <w:rsid w:val="00857F18"/>
    <w:rsid w:val="00857F2A"/>
    <w:rsid w:val="00860036"/>
    <w:rsid w:val="00860040"/>
    <w:rsid w:val="00860EE8"/>
    <w:rsid w:val="0086141C"/>
    <w:rsid w:val="00861E05"/>
    <w:rsid w:val="008627B6"/>
    <w:rsid w:val="00862A2C"/>
    <w:rsid w:val="00862E80"/>
    <w:rsid w:val="00863371"/>
    <w:rsid w:val="00863AFF"/>
    <w:rsid w:val="00863ED4"/>
    <w:rsid w:val="00864662"/>
    <w:rsid w:val="00865767"/>
    <w:rsid w:val="008661F8"/>
    <w:rsid w:val="00866847"/>
    <w:rsid w:val="008669E1"/>
    <w:rsid w:val="008703DA"/>
    <w:rsid w:val="008711A2"/>
    <w:rsid w:val="008713ED"/>
    <w:rsid w:val="00871738"/>
    <w:rsid w:val="00871EB0"/>
    <w:rsid w:val="00872838"/>
    <w:rsid w:val="008730A0"/>
    <w:rsid w:val="00873379"/>
    <w:rsid w:val="00873BC4"/>
    <w:rsid w:val="008740C7"/>
    <w:rsid w:val="008741C5"/>
    <w:rsid w:val="008746ED"/>
    <w:rsid w:val="00875230"/>
    <w:rsid w:val="00875319"/>
    <w:rsid w:val="0087584C"/>
    <w:rsid w:val="008759E1"/>
    <w:rsid w:val="008761BA"/>
    <w:rsid w:val="00876339"/>
    <w:rsid w:val="008765CA"/>
    <w:rsid w:val="00876A81"/>
    <w:rsid w:val="00876E54"/>
    <w:rsid w:val="00877CF6"/>
    <w:rsid w:val="008801FD"/>
    <w:rsid w:val="00880255"/>
    <w:rsid w:val="00880411"/>
    <w:rsid w:val="00880996"/>
    <w:rsid w:val="008809FC"/>
    <w:rsid w:val="00880E68"/>
    <w:rsid w:val="00881828"/>
    <w:rsid w:val="00881848"/>
    <w:rsid w:val="00881BC2"/>
    <w:rsid w:val="00881DB6"/>
    <w:rsid w:val="00882037"/>
    <w:rsid w:val="008824E2"/>
    <w:rsid w:val="00883098"/>
    <w:rsid w:val="00883D25"/>
    <w:rsid w:val="008840BF"/>
    <w:rsid w:val="00884C2F"/>
    <w:rsid w:val="00884FC8"/>
    <w:rsid w:val="00885ABD"/>
    <w:rsid w:val="00885D08"/>
    <w:rsid w:val="00885EC1"/>
    <w:rsid w:val="00885FFE"/>
    <w:rsid w:val="00886491"/>
    <w:rsid w:val="00886740"/>
    <w:rsid w:val="00887085"/>
    <w:rsid w:val="0088709F"/>
    <w:rsid w:val="00887807"/>
    <w:rsid w:val="008878DF"/>
    <w:rsid w:val="00887A96"/>
    <w:rsid w:val="00887B5F"/>
    <w:rsid w:val="00890192"/>
    <w:rsid w:val="00890DA9"/>
    <w:rsid w:val="00890E3D"/>
    <w:rsid w:val="0089166F"/>
    <w:rsid w:val="00892307"/>
    <w:rsid w:val="0089244F"/>
    <w:rsid w:val="00892520"/>
    <w:rsid w:val="00893051"/>
    <w:rsid w:val="00894EC9"/>
    <w:rsid w:val="00895689"/>
    <w:rsid w:val="00895CB0"/>
    <w:rsid w:val="00895E62"/>
    <w:rsid w:val="00896093"/>
    <w:rsid w:val="00896345"/>
    <w:rsid w:val="00896626"/>
    <w:rsid w:val="00896E82"/>
    <w:rsid w:val="00896F2A"/>
    <w:rsid w:val="00897FBC"/>
    <w:rsid w:val="008A08C4"/>
    <w:rsid w:val="008A0B1D"/>
    <w:rsid w:val="008A0CFF"/>
    <w:rsid w:val="008A0E49"/>
    <w:rsid w:val="008A1015"/>
    <w:rsid w:val="008A15E7"/>
    <w:rsid w:val="008A374C"/>
    <w:rsid w:val="008A37F4"/>
    <w:rsid w:val="008A3E2F"/>
    <w:rsid w:val="008A4269"/>
    <w:rsid w:val="008A5173"/>
    <w:rsid w:val="008A5BFF"/>
    <w:rsid w:val="008A5EF2"/>
    <w:rsid w:val="008A5FC6"/>
    <w:rsid w:val="008A5FE7"/>
    <w:rsid w:val="008A722D"/>
    <w:rsid w:val="008A7328"/>
    <w:rsid w:val="008A75F5"/>
    <w:rsid w:val="008A7B58"/>
    <w:rsid w:val="008B0673"/>
    <w:rsid w:val="008B0981"/>
    <w:rsid w:val="008B0EB3"/>
    <w:rsid w:val="008B1109"/>
    <w:rsid w:val="008B14C9"/>
    <w:rsid w:val="008B18AB"/>
    <w:rsid w:val="008B1ADF"/>
    <w:rsid w:val="008B1AE6"/>
    <w:rsid w:val="008B1C48"/>
    <w:rsid w:val="008B20C8"/>
    <w:rsid w:val="008B2F0A"/>
    <w:rsid w:val="008B4501"/>
    <w:rsid w:val="008B4EBC"/>
    <w:rsid w:val="008B5B11"/>
    <w:rsid w:val="008B5DD8"/>
    <w:rsid w:val="008B5ED9"/>
    <w:rsid w:val="008B645B"/>
    <w:rsid w:val="008B6880"/>
    <w:rsid w:val="008B6B6F"/>
    <w:rsid w:val="008B7CD5"/>
    <w:rsid w:val="008B7E7F"/>
    <w:rsid w:val="008C058F"/>
    <w:rsid w:val="008C082E"/>
    <w:rsid w:val="008C0C40"/>
    <w:rsid w:val="008C2569"/>
    <w:rsid w:val="008C3160"/>
    <w:rsid w:val="008C3193"/>
    <w:rsid w:val="008C3513"/>
    <w:rsid w:val="008C3682"/>
    <w:rsid w:val="008C36D2"/>
    <w:rsid w:val="008C3DA4"/>
    <w:rsid w:val="008C3FA8"/>
    <w:rsid w:val="008C419E"/>
    <w:rsid w:val="008C498C"/>
    <w:rsid w:val="008C4CB6"/>
    <w:rsid w:val="008C624C"/>
    <w:rsid w:val="008C67AF"/>
    <w:rsid w:val="008C6A7E"/>
    <w:rsid w:val="008C797A"/>
    <w:rsid w:val="008D0493"/>
    <w:rsid w:val="008D09F2"/>
    <w:rsid w:val="008D0FC2"/>
    <w:rsid w:val="008D1AB7"/>
    <w:rsid w:val="008D40A2"/>
    <w:rsid w:val="008D419E"/>
    <w:rsid w:val="008D49A8"/>
    <w:rsid w:val="008D4F79"/>
    <w:rsid w:val="008D615C"/>
    <w:rsid w:val="008D6316"/>
    <w:rsid w:val="008D6416"/>
    <w:rsid w:val="008D6685"/>
    <w:rsid w:val="008D7551"/>
    <w:rsid w:val="008E0204"/>
    <w:rsid w:val="008E170F"/>
    <w:rsid w:val="008E2371"/>
    <w:rsid w:val="008E23FA"/>
    <w:rsid w:val="008E2599"/>
    <w:rsid w:val="008E275A"/>
    <w:rsid w:val="008E285C"/>
    <w:rsid w:val="008E3020"/>
    <w:rsid w:val="008E34D4"/>
    <w:rsid w:val="008E376C"/>
    <w:rsid w:val="008E3B17"/>
    <w:rsid w:val="008E4075"/>
    <w:rsid w:val="008E4B3C"/>
    <w:rsid w:val="008E5412"/>
    <w:rsid w:val="008E5DD7"/>
    <w:rsid w:val="008E6171"/>
    <w:rsid w:val="008F030C"/>
    <w:rsid w:val="008F055D"/>
    <w:rsid w:val="008F1527"/>
    <w:rsid w:val="008F15E4"/>
    <w:rsid w:val="008F194E"/>
    <w:rsid w:val="008F1D32"/>
    <w:rsid w:val="008F20DE"/>
    <w:rsid w:val="008F2B4C"/>
    <w:rsid w:val="008F3539"/>
    <w:rsid w:val="008F366C"/>
    <w:rsid w:val="008F38E1"/>
    <w:rsid w:val="008F3DBF"/>
    <w:rsid w:val="008F542D"/>
    <w:rsid w:val="008F5E05"/>
    <w:rsid w:val="008F5E23"/>
    <w:rsid w:val="008F5FB1"/>
    <w:rsid w:val="008F7051"/>
    <w:rsid w:val="008F7507"/>
    <w:rsid w:val="008F76F9"/>
    <w:rsid w:val="00901266"/>
    <w:rsid w:val="0090152F"/>
    <w:rsid w:val="00901686"/>
    <w:rsid w:val="009022F1"/>
    <w:rsid w:val="009025BC"/>
    <w:rsid w:val="009028C7"/>
    <w:rsid w:val="00903129"/>
    <w:rsid w:val="009033F6"/>
    <w:rsid w:val="0090360E"/>
    <w:rsid w:val="0090395C"/>
    <w:rsid w:val="00903CE2"/>
    <w:rsid w:val="00904C6E"/>
    <w:rsid w:val="00905A29"/>
    <w:rsid w:val="009060A2"/>
    <w:rsid w:val="0091042C"/>
    <w:rsid w:val="00910D84"/>
    <w:rsid w:val="00910E24"/>
    <w:rsid w:val="00911894"/>
    <w:rsid w:val="00911E32"/>
    <w:rsid w:val="009122D6"/>
    <w:rsid w:val="009134DD"/>
    <w:rsid w:val="00913C43"/>
    <w:rsid w:val="009142B2"/>
    <w:rsid w:val="0091447E"/>
    <w:rsid w:val="009145DF"/>
    <w:rsid w:val="00915853"/>
    <w:rsid w:val="00916F2C"/>
    <w:rsid w:val="009171E0"/>
    <w:rsid w:val="0092011E"/>
    <w:rsid w:val="009201A7"/>
    <w:rsid w:val="0092053D"/>
    <w:rsid w:val="009208F7"/>
    <w:rsid w:val="00920B54"/>
    <w:rsid w:val="00920D77"/>
    <w:rsid w:val="00921622"/>
    <w:rsid w:val="00921F0D"/>
    <w:rsid w:val="00921F2F"/>
    <w:rsid w:val="0092251B"/>
    <w:rsid w:val="00922DE6"/>
    <w:rsid w:val="00922E5F"/>
    <w:rsid w:val="00922EE9"/>
    <w:rsid w:val="00922EEC"/>
    <w:rsid w:val="009234F4"/>
    <w:rsid w:val="00923710"/>
    <w:rsid w:val="00923AF0"/>
    <w:rsid w:val="00924D55"/>
    <w:rsid w:val="00924F0D"/>
    <w:rsid w:val="00925D09"/>
    <w:rsid w:val="00925F27"/>
    <w:rsid w:val="00926059"/>
    <w:rsid w:val="009262AC"/>
    <w:rsid w:val="0092702A"/>
    <w:rsid w:val="009277A3"/>
    <w:rsid w:val="00931109"/>
    <w:rsid w:val="00931FA6"/>
    <w:rsid w:val="009320AA"/>
    <w:rsid w:val="0093227D"/>
    <w:rsid w:val="009323BA"/>
    <w:rsid w:val="009329FC"/>
    <w:rsid w:val="00932A4E"/>
    <w:rsid w:val="00932C7A"/>
    <w:rsid w:val="00932E1E"/>
    <w:rsid w:val="009331F4"/>
    <w:rsid w:val="00933682"/>
    <w:rsid w:val="00933835"/>
    <w:rsid w:val="009342A7"/>
    <w:rsid w:val="00934563"/>
    <w:rsid w:val="009352C9"/>
    <w:rsid w:val="00935F49"/>
    <w:rsid w:val="0093653E"/>
    <w:rsid w:val="00937310"/>
    <w:rsid w:val="00937810"/>
    <w:rsid w:val="00937D70"/>
    <w:rsid w:val="00940285"/>
    <w:rsid w:val="009402DC"/>
    <w:rsid w:val="009410E8"/>
    <w:rsid w:val="00941CE9"/>
    <w:rsid w:val="00942FAD"/>
    <w:rsid w:val="009431DA"/>
    <w:rsid w:val="009432F3"/>
    <w:rsid w:val="00943934"/>
    <w:rsid w:val="00943E4E"/>
    <w:rsid w:val="00944222"/>
    <w:rsid w:val="00945293"/>
    <w:rsid w:val="00945925"/>
    <w:rsid w:val="00945BE1"/>
    <w:rsid w:val="009461B7"/>
    <w:rsid w:val="00946331"/>
    <w:rsid w:val="00946432"/>
    <w:rsid w:val="00946CF7"/>
    <w:rsid w:val="00946E0E"/>
    <w:rsid w:val="0094787D"/>
    <w:rsid w:val="00947897"/>
    <w:rsid w:val="00947F3B"/>
    <w:rsid w:val="009501CA"/>
    <w:rsid w:val="00951184"/>
    <w:rsid w:val="0095182E"/>
    <w:rsid w:val="00951861"/>
    <w:rsid w:val="00951929"/>
    <w:rsid w:val="00951D89"/>
    <w:rsid w:val="00951FA1"/>
    <w:rsid w:val="00952159"/>
    <w:rsid w:val="0095229C"/>
    <w:rsid w:val="0095380E"/>
    <w:rsid w:val="00955411"/>
    <w:rsid w:val="00955586"/>
    <w:rsid w:val="00957C07"/>
    <w:rsid w:val="00957D4B"/>
    <w:rsid w:val="00957E5D"/>
    <w:rsid w:val="00960FC3"/>
    <w:rsid w:val="0096101F"/>
    <w:rsid w:val="00961480"/>
    <w:rsid w:val="009614B2"/>
    <w:rsid w:val="00961C6C"/>
    <w:rsid w:val="00961FA2"/>
    <w:rsid w:val="00962116"/>
    <w:rsid w:val="0096294E"/>
    <w:rsid w:val="009629D0"/>
    <w:rsid w:val="009639DE"/>
    <w:rsid w:val="00963D4F"/>
    <w:rsid w:val="00965F5D"/>
    <w:rsid w:val="00966327"/>
    <w:rsid w:val="00966C47"/>
    <w:rsid w:val="0096721A"/>
    <w:rsid w:val="009672D2"/>
    <w:rsid w:val="00967405"/>
    <w:rsid w:val="00967957"/>
    <w:rsid w:val="00967E93"/>
    <w:rsid w:val="00967EF7"/>
    <w:rsid w:val="009700F2"/>
    <w:rsid w:val="00970168"/>
    <w:rsid w:val="00971FB0"/>
    <w:rsid w:val="009720DA"/>
    <w:rsid w:val="00972968"/>
    <w:rsid w:val="00973A41"/>
    <w:rsid w:val="00973A56"/>
    <w:rsid w:val="00973CE7"/>
    <w:rsid w:val="009742BF"/>
    <w:rsid w:val="009742E9"/>
    <w:rsid w:val="0097442D"/>
    <w:rsid w:val="00974F0C"/>
    <w:rsid w:val="00975284"/>
    <w:rsid w:val="00976721"/>
    <w:rsid w:val="00976971"/>
    <w:rsid w:val="00976CEC"/>
    <w:rsid w:val="00976FAC"/>
    <w:rsid w:val="00976FEE"/>
    <w:rsid w:val="00977EAF"/>
    <w:rsid w:val="00977EC4"/>
    <w:rsid w:val="00980521"/>
    <w:rsid w:val="00980D67"/>
    <w:rsid w:val="00980F29"/>
    <w:rsid w:val="0098103E"/>
    <w:rsid w:val="0098150B"/>
    <w:rsid w:val="00981D19"/>
    <w:rsid w:val="00981E87"/>
    <w:rsid w:val="009820ED"/>
    <w:rsid w:val="00982708"/>
    <w:rsid w:val="00982A1F"/>
    <w:rsid w:val="00983703"/>
    <w:rsid w:val="009843C3"/>
    <w:rsid w:val="009846BE"/>
    <w:rsid w:val="00984AD5"/>
    <w:rsid w:val="0098685B"/>
    <w:rsid w:val="009873F7"/>
    <w:rsid w:val="00987870"/>
    <w:rsid w:val="009902F5"/>
    <w:rsid w:val="0099052E"/>
    <w:rsid w:val="00990920"/>
    <w:rsid w:val="00990D30"/>
    <w:rsid w:val="00991106"/>
    <w:rsid w:val="0099133E"/>
    <w:rsid w:val="00991DDB"/>
    <w:rsid w:val="00993118"/>
    <w:rsid w:val="0099316F"/>
    <w:rsid w:val="00994FD1"/>
    <w:rsid w:val="0099544F"/>
    <w:rsid w:val="009954EB"/>
    <w:rsid w:val="0099567B"/>
    <w:rsid w:val="009958BD"/>
    <w:rsid w:val="00995E81"/>
    <w:rsid w:val="00995F56"/>
    <w:rsid w:val="0099615E"/>
    <w:rsid w:val="00996B2C"/>
    <w:rsid w:val="00997A9F"/>
    <w:rsid w:val="00997B76"/>
    <w:rsid w:val="009A0D28"/>
    <w:rsid w:val="009A142D"/>
    <w:rsid w:val="009A1CA8"/>
    <w:rsid w:val="009A27B7"/>
    <w:rsid w:val="009A2B11"/>
    <w:rsid w:val="009A395B"/>
    <w:rsid w:val="009A3FA0"/>
    <w:rsid w:val="009A414B"/>
    <w:rsid w:val="009A43EC"/>
    <w:rsid w:val="009A4B3C"/>
    <w:rsid w:val="009A4E7D"/>
    <w:rsid w:val="009A5E71"/>
    <w:rsid w:val="009A5ECC"/>
    <w:rsid w:val="009A6384"/>
    <w:rsid w:val="009A757C"/>
    <w:rsid w:val="009A79DE"/>
    <w:rsid w:val="009A7EBB"/>
    <w:rsid w:val="009B04B9"/>
    <w:rsid w:val="009B08C7"/>
    <w:rsid w:val="009B0CC8"/>
    <w:rsid w:val="009B1717"/>
    <w:rsid w:val="009B1A31"/>
    <w:rsid w:val="009B1C2F"/>
    <w:rsid w:val="009B2289"/>
    <w:rsid w:val="009B2A84"/>
    <w:rsid w:val="009B3428"/>
    <w:rsid w:val="009B44DD"/>
    <w:rsid w:val="009B472E"/>
    <w:rsid w:val="009B4EE0"/>
    <w:rsid w:val="009B58E5"/>
    <w:rsid w:val="009B6BBC"/>
    <w:rsid w:val="009B6C17"/>
    <w:rsid w:val="009B6EFD"/>
    <w:rsid w:val="009B6F49"/>
    <w:rsid w:val="009B774C"/>
    <w:rsid w:val="009B77F7"/>
    <w:rsid w:val="009C0130"/>
    <w:rsid w:val="009C03EC"/>
    <w:rsid w:val="009C0AC9"/>
    <w:rsid w:val="009C0ECD"/>
    <w:rsid w:val="009C10A2"/>
    <w:rsid w:val="009C1691"/>
    <w:rsid w:val="009C16EF"/>
    <w:rsid w:val="009C1BFC"/>
    <w:rsid w:val="009C26A1"/>
    <w:rsid w:val="009C28CA"/>
    <w:rsid w:val="009C293C"/>
    <w:rsid w:val="009C33A3"/>
    <w:rsid w:val="009C3635"/>
    <w:rsid w:val="009C3D39"/>
    <w:rsid w:val="009C3D3B"/>
    <w:rsid w:val="009C411C"/>
    <w:rsid w:val="009C4285"/>
    <w:rsid w:val="009C525C"/>
    <w:rsid w:val="009C6881"/>
    <w:rsid w:val="009C77C8"/>
    <w:rsid w:val="009C7889"/>
    <w:rsid w:val="009C7AF7"/>
    <w:rsid w:val="009D0230"/>
    <w:rsid w:val="009D0B07"/>
    <w:rsid w:val="009D0C54"/>
    <w:rsid w:val="009D0EF0"/>
    <w:rsid w:val="009D148E"/>
    <w:rsid w:val="009D151F"/>
    <w:rsid w:val="009D2313"/>
    <w:rsid w:val="009D282C"/>
    <w:rsid w:val="009D3E35"/>
    <w:rsid w:val="009D4780"/>
    <w:rsid w:val="009D48C5"/>
    <w:rsid w:val="009D492A"/>
    <w:rsid w:val="009D5255"/>
    <w:rsid w:val="009D59D9"/>
    <w:rsid w:val="009D7466"/>
    <w:rsid w:val="009D7967"/>
    <w:rsid w:val="009E0B68"/>
    <w:rsid w:val="009E0FAE"/>
    <w:rsid w:val="009E1670"/>
    <w:rsid w:val="009E2A2E"/>
    <w:rsid w:val="009E4119"/>
    <w:rsid w:val="009E4637"/>
    <w:rsid w:val="009E48CB"/>
    <w:rsid w:val="009E4F12"/>
    <w:rsid w:val="009E54FA"/>
    <w:rsid w:val="009E57CF"/>
    <w:rsid w:val="009E5FAF"/>
    <w:rsid w:val="009E69C7"/>
    <w:rsid w:val="009E78F7"/>
    <w:rsid w:val="009F04AB"/>
    <w:rsid w:val="009F062F"/>
    <w:rsid w:val="009F098B"/>
    <w:rsid w:val="009F0D36"/>
    <w:rsid w:val="009F118F"/>
    <w:rsid w:val="009F1422"/>
    <w:rsid w:val="009F1D47"/>
    <w:rsid w:val="009F20A7"/>
    <w:rsid w:val="009F4087"/>
    <w:rsid w:val="009F457B"/>
    <w:rsid w:val="009F5642"/>
    <w:rsid w:val="009F5DB4"/>
    <w:rsid w:val="009F5E8F"/>
    <w:rsid w:val="009F68C0"/>
    <w:rsid w:val="009F7044"/>
    <w:rsid w:val="009F768F"/>
    <w:rsid w:val="009F77A1"/>
    <w:rsid w:val="009F77E6"/>
    <w:rsid w:val="009F7D80"/>
    <w:rsid w:val="00A00404"/>
    <w:rsid w:val="00A0044A"/>
    <w:rsid w:val="00A00EFB"/>
    <w:rsid w:val="00A01868"/>
    <w:rsid w:val="00A01B9B"/>
    <w:rsid w:val="00A023CF"/>
    <w:rsid w:val="00A025EF"/>
    <w:rsid w:val="00A02899"/>
    <w:rsid w:val="00A02D05"/>
    <w:rsid w:val="00A02EDF"/>
    <w:rsid w:val="00A03184"/>
    <w:rsid w:val="00A03578"/>
    <w:rsid w:val="00A051D7"/>
    <w:rsid w:val="00A056BC"/>
    <w:rsid w:val="00A06570"/>
    <w:rsid w:val="00A06EC0"/>
    <w:rsid w:val="00A07858"/>
    <w:rsid w:val="00A11012"/>
    <w:rsid w:val="00A110F4"/>
    <w:rsid w:val="00A11446"/>
    <w:rsid w:val="00A11BD0"/>
    <w:rsid w:val="00A11EA9"/>
    <w:rsid w:val="00A121A6"/>
    <w:rsid w:val="00A128E7"/>
    <w:rsid w:val="00A138D2"/>
    <w:rsid w:val="00A138F6"/>
    <w:rsid w:val="00A13C7E"/>
    <w:rsid w:val="00A1438C"/>
    <w:rsid w:val="00A143AB"/>
    <w:rsid w:val="00A14770"/>
    <w:rsid w:val="00A14872"/>
    <w:rsid w:val="00A1507C"/>
    <w:rsid w:val="00A15547"/>
    <w:rsid w:val="00A156C4"/>
    <w:rsid w:val="00A15A96"/>
    <w:rsid w:val="00A16ADF"/>
    <w:rsid w:val="00A16CD3"/>
    <w:rsid w:val="00A175A1"/>
    <w:rsid w:val="00A1769B"/>
    <w:rsid w:val="00A17729"/>
    <w:rsid w:val="00A17BAE"/>
    <w:rsid w:val="00A17C95"/>
    <w:rsid w:val="00A17EF6"/>
    <w:rsid w:val="00A17F14"/>
    <w:rsid w:val="00A20707"/>
    <w:rsid w:val="00A210BA"/>
    <w:rsid w:val="00A2164A"/>
    <w:rsid w:val="00A216B9"/>
    <w:rsid w:val="00A217C8"/>
    <w:rsid w:val="00A2191C"/>
    <w:rsid w:val="00A22432"/>
    <w:rsid w:val="00A22576"/>
    <w:rsid w:val="00A22E2C"/>
    <w:rsid w:val="00A22F5F"/>
    <w:rsid w:val="00A232F0"/>
    <w:rsid w:val="00A2334C"/>
    <w:rsid w:val="00A241D7"/>
    <w:rsid w:val="00A2452F"/>
    <w:rsid w:val="00A24623"/>
    <w:rsid w:val="00A24D71"/>
    <w:rsid w:val="00A252E2"/>
    <w:rsid w:val="00A2664C"/>
    <w:rsid w:val="00A274EA"/>
    <w:rsid w:val="00A27A27"/>
    <w:rsid w:val="00A3029F"/>
    <w:rsid w:val="00A30BEE"/>
    <w:rsid w:val="00A31BC0"/>
    <w:rsid w:val="00A321D4"/>
    <w:rsid w:val="00A323D1"/>
    <w:rsid w:val="00A339EF"/>
    <w:rsid w:val="00A34538"/>
    <w:rsid w:val="00A345D4"/>
    <w:rsid w:val="00A34B9C"/>
    <w:rsid w:val="00A354EB"/>
    <w:rsid w:val="00A35624"/>
    <w:rsid w:val="00A35F08"/>
    <w:rsid w:val="00A360E2"/>
    <w:rsid w:val="00A36714"/>
    <w:rsid w:val="00A3764A"/>
    <w:rsid w:val="00A379A2"/>
    <w:rsid w:val="00A37A91"/>
    <w:rsid w:val="00A37D30"/>
    <w:rsid w:val="00A37FFA"/>
    <w:rsid w:val="00A40871"/>
    <w:rsid w:val="00A40AA3"/>
    <w:rsid w:val="00A40BAE"/>
    <w:rsid w:val="00A40E02"/>
    <w:rsid w:val="00A41A65"/>
    <w:rsid w:val="00A42741"/>
    <w:rsid w:val="00A441AA"/>
    <w:rsid w:val="00A44486"/>
    <w:rsid w:val="00A44D22"/>
    <w:rsid w:val="00A45805"/>
    <w:rsid w:val="00A45D5E"/>
    <w:rsid w:val="00A45F88"/>
    <w:rsid w:val="00A45FA2"/>
    <w:rsid w:val="00A50B07"/>
    <w:rsid w:val="00A515D7"/>
    <w:rsid w:val="00A51CD9"/>
    <w:rsid w:val="00A52019"/>
    <w:rsid w:val="00A52E20"/>
    <w:rsid w:val="00A53533"/>
    <w:rsid w:val="00A53B3D"/>
    <w:rsid w:val="00A53D66"/>
    <w:rsid w:val="00A53F86"/>
    <w:rsid w:val="00A54C90"/>
    <w:rsid w:val="00A55051"/>
    <w:rsid w:val="00A5509D"/>
    <w:rsid w:val="00A56288"/>
    <w:rsid w:val="00A5679B"/>
    <w:rsid w:val="00A56FBA"/>
    <w:rsid w:val="00A57004"/>
    <w:rsid w:val="00A5716C"/>
    <w:rsid w:val="00A5716E"/>
    <w:rsid w:val="00A57542"/>
    <w:rsid w:val="00A60246"/>
    <w:rsid w:val="00A61387"/>
    <w:rsid w:val="00A6220D"/>
    <w:rsid w:val="00A62322"/>
    <w:rsid w:val="00A62992"/>
    <w:rsid w:val="00A63175"/>
    <w:rsid w:val="00A632EA"/>
    <w:rsid w:val="00A643A8"/>
    <w:rsid w:val="00A6474E"/>
    <w:rsid w:val="00A64EB4"/>
    <w:rsid w:val="00A65BCD"/>
    <w:rsid w:val="00A65D9B"/>
    <w:rsid w:val="00A6602B"/>
    <w:rsid w:val="00A662AC"/>
    <w:rsid w:val="00A665FD"/>
    <w:rsid w:val="00A666BB"/>
    <w:rsid w:val="00A66A6E"/>
    <w:rsid w:val="00A67755"/>
    <w:rsid w:val="00A6782E"/>
    <w:rsid w:val="00A67E3C"/>
    <w:rsid w:val="00A70042"/>
    <w:rsid w:val="00A70609"/>
    <w:rsid w:val="00A74549"/>
    <w:rsid w:val="00A7566C"/>
    <w:rsid w:val="00A75D64"/>
    <w:rsid w:val="00A76EC6"/>
    <w:rsid w:val="00A77260"/>
    <w:rsid w:val="00A772C5"/>
    <w:rsid w:val="00A77486"/>
    <w:rsid w:val="00A77F11"/>
    <w:rsid w:val="00A77FF6"/>
    <w:rsid w:val="00A80BD5"/>
    <w:rsid w:val="00A81CE1"/>
    <w:rsid w:val="00A8257A"/>
    <w:rsid w:val="00A836F1"/>
    <w:rsid w:val="00A84092"/>
    <w:rsid w:val="00A84796"/>
    <w:rsid w:val="00A85493"/>
    <w:rsid w:val="00A858E1"/>
    <w:rsid w:val="00A85F7E"/>
    <w:rsid w:val="00A86936"/>
    <w:rsid w:val="00A86D97"/>
    <w:rsid w:val="00A86E66"/>
    <w:rsid w:val="00A86FBC"/>
    <w:rsid w:val="00A87927"/>
    <w:rsid w:val="00A90199"/>
    <w:rsid w:val="00A901B1"/>
    <w:rsid w:val="00A90A70"/>
    <w:rsid w:val="00A91121"/>
    <w:rsid w:val="00A93118"/>
    <w:rsid w:val="00A93206"/>
    <w:rsid w:val="00A94515"/>
    <w:rsid w:val="00A9536E"/>
    <w:rsid w:val="00A96519"/>
    <w:rsid w:val="00A969BC"/>
    <w:rsid w:val="00A973BA"/>
    <w:rsid w:val="00AA0180"/>
    <w:rsid w:val="00AA1D6E"/>
    <w:rsid w:val="00AA2202"/>
    <w:rsid w:val="00AA25BF"/>
    <w:rsid w:val="00AA2C07"/>
    <w:rsid w:val="00AA4203"/>
    <w:rsid w:val="00AA443A"/>
    <w:rsid w:val="00AA5007"/>
    <w:rsid w:val="00AA5BBF"/>
    <w:rsid w:val="00AA6EE4"/>
    <w:rsid w:val="00AB01EF"/>
    <w:rsid w:val="00AB072B"/>
    <w:rsid w:val="00AB1ED9"/>
    <w:rsid w:val="00AB235F"/>
    <w:rsid w:val="00AB257B"/>
    <w:rsid w:val="00AB2AD0"/>
    <w:rsid w:val="00AB350C"/>
    <w:rsid w:val="00AB4009"/>
    <w:rsid w:val="00AB5EEE"/>
    <w:rsid w:val="00AB5FBD"/>
    <w:rsid w:val="00AB66F4"/>
    <w:rsid w:val="00AB690B"/>
    <w:rsid w:val="00AB6B87"/>
    <w:rsid w:val="00AB6F0F"/>
    <w:rsid w:val="00AC0182"/>
    <w:rsid w:val="00AC0CC2"/>
    <w:rsid w:val="00AC11BF"/>
    <w:rsid w:val="00AC12DF"/>
    <w:rsid w:val="00AC1A38"/>
    <w:rsid w:val="00AC1A6A"/>
    <w:rsid w:val="00AC1DB0"/>
    <w:rsid w:val="00AC2547"/>
    <w:rsid w:val="00AC2B55"/>
    <w:rsid w:val="00AC2F95"/>
    <w:rsid w:val="00AC3065"/>
    <w:rsid w:val="00AC32EB"/>
    <w:rsid w:val="00AC4169"/>
    <w:rsid w:val="00AC5029"/>
    <w:rsid w:val="00AC5547"/>
    <w:rsid w:val="00AC5F62"/>
    <w:rsid w:val="00AC5FAB"/>
    <w:rsid w:val="00AC63C3"/>
    <w:rsid w:val="00AC698E"/>
    <w:rsid w:val="00AC6BFA"/>
    <w:rsid w:val="00AC6F76"/>
    <w:rsid w:val="00AC7767"/>
    <w:rsid w:val="00AC78BB"/>
    <w:rsid w:val="00AC798E"/>
    <w:rsid w:val="00AC7F72"/>
    <w:rsid w:val="00AD017A"/>
    <w:rsid w:val="00AD04D8"/>
    <w:rsid w:val="00AD1F48"/>
    <w:rsid w:val="00AD22A3"/>
    <w:rsid w:val="00AD2D01"/>
    <w:rsid w:val="00AD3038"/>
    <w:rsid w:val="00AD389A"/>
    <w:rsid w:val="00AD51FE"/>
    <w:rsid w:val="00AD534F"/>
    <w:rsid w:val="00AD559C"/>
    <w:rsid w:val="00AD5640"/>
    <w:rsid w:val="00AD579F"/>
    <w:rsid w:val="00AD7024"/>
    <w:rsid w:val="00AD718C"/>
    <w:rsid w:val="00AD74D3"/>
    <w:rsid w:val="00AD7A06"/>
    <w:rsid w:val="00AE16A0"/>
    <w:rsid w:val="00AE1D02"/>
    <w:rsid w:val="00AE21C2"/>
    <w:rsid w:val="00AE291D"/>
    <w:rsid w:val="00AE2A4E"/>
    <w:rsid w:val="00AE3F49"/>
    <w:rsid w:val="00AE4730"/>
    <w:rsid w:val="00AE480A"/>
    <w:rsid w:val="00AE5ACC"/>
    <w:rsid w:val="00AE6626"/>
    <w:rsid w:val="00AE6D60"/>
    <w:rsid w:val="00AE78B9"/>
    <w:rsid w:val="00AF04C6"/>
    <w:rsid w:val="00AF06A6"/>
    <w:rsid w:val="00AF1AA3"/>
    <w:rsid w:val="00AF1E61"/>
    <w:rsid w:val="00AF2BD0"/>
    <w:rsid w:val="00AF2EFF"/>
    <w:rsid w:val="00AF38F0"/>
    <w:rsid w:val="00AF4107"/>
    <w:rsid w:val="00AF50C0"/>
    <w:rsid w:val="00AF5B4E"/>
    <w:rsid w:val="00AF5FF9"/>
    <w:rsid w:val="00AF6800"/>
    <w:rsid w:val="00AF7046"/>
    <w:rsid w:val="00AF7AD4"/>
    <w:rsid w:val="00B00389"/>
    <w:rsid w:val="00B00B1F"/>
    <w:rsid w:val="00B00E04"/>
    <w:rsid w:val="00B0129A"/>
    <w:rsid w:val="00B013C7"/>
    <w:rsid w:val="00B027BA"/>
    <w:rsid w:val="00B0319E"/>
    <w:rsid w:val="00B0326B"/>
    <w:rsid w:val="00B032C0"/>
    <w:rsid w:val="00B03424"/>
    <w:rsid w:val="00B03986"/>
    <w:rsid w:val="00B03C89"/>
    <w:rsid w:val="00B046A8"/>
    <w:rsid w:val="00B04D2F"/>
    <w:rsid w:val="00B0560F"/>
    <w:rsid w:val="00B05B3D"/>
    <w:rsid w:val="00B06A3F"/>
    <w:rsid w:val="00B07429"/>
    <w:rsid w:val="00B1074E"/>
    <w:rsid w:val="00B10A27"/>
    <w:rsid w:val="00B11198"/>
    <w:rsid w:val="00B116CB"/>
    <w:rsid w:val="00B11977"/>
    <w:rsid w:val="00B1242B"/>
    <w:rsid w:val="00B12B33"/>
    <w:rsid w:val="00B13AD1"/>
    <w:rsid w:val="00B1408C"/>
    <w:rsid w:val="00B151BC"/>
    <w:rsid w:val="00B1564B"/>
    <w:rsid w:val="00B15D66"/>
    <w:rsid w:val="00B161B3"/>
    <w:rsid w:val="00B16B36"/>
    <w:rsid w:val="00B16E54"/>
    <w:rsid w:val="00B17492"/>
    <w:rsid w:val="00B17529"/>
    <w:rsid w:val="00B17FD3"/>
    <w:rsid w:val="00B203F6"/>
    <w:rsid w:val="00B20933"/>
    <w:rsid w:val="00B2184C"/>
    <w:rsid w:val="00B2200E"/>
    <w:rsid w:val="00B22087"/>
    <w:rsid w:val="00B2241A"/>
    <w:rsid w:val="00B22737"/>
    <w:rsid w:val="00B22DA7"/>
    <w:rsid w:val="00B22EA8"/>
    <w:rsid w:val="00B2335A"/>
    <w:rsid w:val="00B23F53"/>
    <w:rsid w:val="00B2434A"/>
    <w:rsid w:val="00B243BF"/>
    <w:rsid w:val="00B24426"/>
    <w:rsid w:val="00B257E6"/>
    <w:rsid w:val="00B25DD2"/>
    <w:rsid w:val="00B25FC2"/>
    <w:rsid w:val="00B26B69"/>
    <w:rsid w:val="00B26BFC"/>
    <w:rsid w:val="00B26BFD"/>
    <w:rsid w:val="00B270C9"/>
    <w:rsid w:val="00B27296"/>
    <w:rsid w:val="00B27BBA"/>
    <w:rsid w:val="00B27D1F"/>
    <w:rsid w:val="00B3028D"/>
    <w:rsid w:val="00B30828"/>
    <w:rsid w:val="00B3083E"/>
    <w:rsid w:val="00B30939"/>
    <w:rsid w:val="00B31BE7"/>
    <w:rsid w:val="00B31EE4"/>
    <w:rsid w:val="00B31F4D"/>
    <w:rsid w:val="00B3227D"/>
    <w:rsid w:val="00B32E62"/>
    <w:rsid w:val="00B33044"/>
    <w:rsid w:val="00B33FBC"/>
    <w:rsid w:val="00B345B5"/>
    <w:rsid w:val="00B351B2"/>
    <w:rsid w:val="00B35269"/>
    <w:rsid w:val="00B355DC"/>
    <w:rsid w:val="00B36761"/>
    <w:rsid w:val="00B37274"/>
    <w:rsid w:val="00B37C27"/>
    <w:rsid w:val="00B37EBF"/>
    <w:rsid w:val="00B40B9A"/>
    <w:rsid w:val="00B41408"/>
    <w:rsid w:val="00B41514"/>
    <w:rsid w:val="00B42842"/>
    <w:rsid w:val="00B428F2"/>
    <w:rsid w:val="00B434B7"/>
    <w:rsid w:val="00B44094"/>
    <w:rsid w:val="00B443D8"/>
    <w:rsid w:val="00B45F76"/>
    <w:rsid w:val="00B46BFB"/>
    <w:rsid w:val="00B46E71"/>
    <w:rsid w:val="00B475D3"/>
    <w:rsid w:val="00B479DB"/>
    <w:rsid w:val="00B47E5A"/>
    <w:rsid w:val="00B50067"/>
    <w:rsid w:val="00B5009E"/>
    <w:rsid w:val="00B5062A"/>
    <w:rsid w:val="00B511BA"/>
    <w:rsid w:val="00B52E2E"/>
    <w:rsid w:val="00B53597"/>
    <w:rsid w:val="00B53FBB"/>
    <w:rsid w:val="00B542B1"/>
    <w:rsid w:val="00B54A4D"/>
    <w:rsid w:val="00B54C60"/>
    <w:rsid w:val="00B54E5D"/>
    <w:rsid w:val="00B55A88"/>
    <w:rsid w:val="00B55F06"/>
    <w:rsid w:val="00B55F16"/>
    <w:rsid w:val="00B56022"/>
    <w:rsid w:val="00B5651C"/>
    <w:rsid w:val="00B57D29"/>
    <w:rsid w:val="00B6077F"/>
    <w:rsid w:val="00B60ED1"/>
    <w:rsid w:val="00B62289"/>
    <w:rsid w:val="00B623F9"/>
    <w:rsid w:val="00B62657"/>
    <w:rsid w:val="00B62B3F"/>
    <w:rsid w:val="00B6314B"/>
    <w:rsid w:val="00B638D4"/>
    <w:rsid w:val="00B63C22"/>
    <w:rsid w:val="00B63F57"/>
    <w:rsid w:val="00B642B2"/>
    <w:rsid w:val="00B6462A"/>
    <w:rsid w:val="00B64B0F"/>
    <w:rsid w:val="00B653BC"/>
    <w:rsid w:val="00B655F0"/>
    <w:rsid w:val="00B65840"/>
    <w:rsid w:val="00B65E8F"/>
    <w:rsid w:val="00B65EB8"/>
    <w:rsid w:val="00B663FF"/>
    <w:rsid w:val="00B66773"/>
    <w:rsid w:val="00B66D3D"/>
    <w:rsid w:val="00B67FA5"/>
    <w:rsid w:val="00B70182"/>
    <w:rsid w:val="00B70209"/>
    <w:rsid w:val="00B70590"/>
    <w:rsid w:val="00B70783"/>
    <w:rsid w:val="00B709FB"/>
    <w:rsid w:val="00B70D30"/>
    <w:rsid w:val="00B70E77"/>
    <w:rsid w:val="00B70F07"/>
    <w:rsid w:val="00B7140F"/>
    <w:rsid w:val="00B716B3"/>
    <w:rsid w:val="00B716C3"/>
    <w:rsid w:val="00B71787"/>
    <w:rsid w:val="00B71BBA"/>
    <w:rsid w:val="00B71CE9"/>
    <w:rsid w:val="00B71DDC"/>
    <w:rsid w:val="00B7295D"/>
    <w:rsid w:val="00B72A03"/>
    <w:rsid w:val="00B72DBA"/>
    <w:rsid w:val="00B7442F"/>
    <w:rsid w:val="00B74A54"/>
    <w:rsid w:val="00B75069"/>
    <w:rsid w:val="00B76CA3"/>
    <w:rsid w:val="00B76E72"/>
    <w:rsid w:val="00B76E9E"/>
    <w:rsid w:val="00B7708C"/>
    <w:rsid w:val="00B77C4A"/>
    <w:rsid w:val="00B804EC"/>
    <w:rsid w:val="00B81479"/>
    <w:rsid w:val="00B81E3A"/>
    <w:rsid w:val="00B823A2"/>
    <w:rsid w:val="00B825DB"/>
    <w:rsid w:val="00B8315B"/>
    <w:rsid w:val="00B8383D"/>
    <w:rsid w:val="00B84DFD"/>
    <w:rsid w:val="00B8548F"/>
    <w:rsid w:val="00B854DD"/>
    <w:rsid w:val="00B86585"/>
    <w:rsid w:val="00B865F1"/>
    <w:rsid w:val="00B86677"/>
    <w:rsid w:val="00B86B83"/>
    <w:rsid w:val="00B86FE9"/>
    <w:rsid w:val="00B8787D"/>
    <w:rsid w:val="00B87B98"/>
    <w:rsid w:val="00B87C2F"/>
    <w:rsid w:val="00B87C6F"/>
    <w:rsid w:val="00B90462"/>
    <w:rsid w:val="00B904F7"/>
    <w:rsid w:val="00B91298"/>
    <w:rsid w:val="00B916C4"/>
    <w:rsid w:val="00B9172D"/>
    <w:rsid w:val="00B9215B"/>
    <w:rsid w:val="00B921F1"/>
    <w:rsid w:val="00B923E4"/>
    <w:rsid w:val="00B928DD"/>
    <w:rsid w:val="00B9321C"/>
    <w:rsid w:val="00B93A40"/>
    <w:rsid w:val="00B93AAE"/>
    <w:rsid w:val="00B947A3"/>
    <w:rsid w:val="00B94916"/>
    <w:rsid w:val="00B950A1"/>
    <w:rsid w:val="00B956A0"/>
    <w:rsid w:val="00B95E74"/>
    <w:rsid w:val="00B96109"/>
    <w:rsid w:val="00B9673A"/>
    <w:rsid w:val="00B96929"/>
    <w:rsid w:val="00B97089"/>
    <w:rsid w:val="00B977FE"/>
    <w:rsid w:val="00B97E48"/>
    <w:rsid w:val="00BA03B2"/>
    <w:rsid w:val="00BA11AE"/>
    <w:rsid w:val="00BA17FB"/>
    <w:rsid w:val="00BA1E77"/>
    <w:rsid w:val="00BA3159"/>
    <w:rsid w:val="00BA3346"/>
    <w:rsid w:val="00BA3793"/>
    <w:rsid w:val="00BA3904"/>
    <w:rsid w:val="00BA3AD7"/>
    <w:rsid w:val="00BA3AFB"/>
    <w:rsid w:val="00BA45EE"/>
    <w:rsid w:val="00BA482F"/>
    <w:rsid w:val="00BA4AFC"/>
    <w:rsid w:val="00BA4CE7"/>
    <w:rsid w:val="00BA51A9"/>
    <w:rsid w:val="00BA5333"/>
    <w:rsid w:val="00BA6F2C"/>
    <w:rsid w:val="00BA773B"/>
    <w:rsid w:val="00BA7CC0"/>
    <w:rsid w:val="00BA7ECE"/>
    <w:rsid w:val="00BB003B"/>
    <w:rsid w:val="00BB02CF"/>
    <w:rsid w:val="00BB0311"/>
    <w:rsid w:val="00BB063D"/>
    <w:rsid w:val="00BB086D"/>
    <w:rsid w:val="00BB0A0C"/>
    <w:rsid w:val="00BB0A94"/>
    <w:rsid w:val="00BB0E87"/>
    <w:rsid w:val="00BB1802"/>
    <w:rsid w:val="00BB1893"/>
    <w:rsid w:val="00BB1C9D"/>
    <w:rsid w:val="00BB1EEC"/>
    <w:rsid w:val="00BB25C8"/>
    <w:rsid w:val="00BB27C6"/>
    <w:rsid w:val="00BB2BF2"/>
    <w:rsid w:val="00BB2BF8"/>
    <w:rsid w:val="00BB2F90"/>
    <w:rsid w:val="00BB3285"/>
    <w:rsid w:val="00BB33AA"/>
    <w:rsid w:val="00BB4514"/>
    <w:rsid w:val="00BB4853"/>
    <w:rsid w:val="00BB5E20"/>
    <w:rsid w:val="00BB68DC"/>
    <w:rsid w:val="00BB6E83"/>
    <w:rsid w:val="00BB730C"/>
    <w:rsid w:val="00BB7711"/>
    <w:rsid w:val="00BB78D7"/>
    <w:rsid w:val="00BB7CE7"/>
    <w:rsid w:val="00BB7E31"/>
    <w:rsid w:val="00BC01B3"/>
    <w:rsid w:val="00BC04AF"/>
    <w:rsid w:val="00BC09EF"/>
    <w:rsid w:val="00BC0DBE"/>
    <w:rsid w:val="00BC1495"/>
    <w:rsid w:val="00BC16C1"/>
    <w:rsid w:val="00BC1B7C"/>
    <w:rsid w:val="00BC3C1B"/>
    <w:rsid w:val="00BC3D8B"/>
    <w:rsid w:val="00BC4069"/>
    <w:rsid w:val="00BC6502"/>
    <w:rsid w:val="00BC6603"/>
    <w:rsid w:val="00BC7509"/>
    <w:rsid w:val="00BC7C2D"/>
    <w:rsid w:val="00BD043B"/>
    <w:rsid w:val="00BD0A86"/>
    <w:rsid w:val="00BD0B35"/>
    <w:rsid w:val="00BD110A"/>
    <w:rsid w:val="00BD11F8"/>
    <w:rsid w:val="00BD1313"/>
    <w:rsid w:val="00BD1C31"/>
    <w:rsid w:val="00BD2A7C"/>
    <w:rsid w:val="00BD2E36"/>
    <w:rsid w:val="00BD2E74"/>
    <w:rsid w:val="00BD3BAC"/>
    <w:rsid w:val="00BD3D73"/>
    <w:rsid w:val="00BD4048"/>
    <w:rsid w:val="00BD6492"/>
    <w:rsid w:val="00BD6AEC"/>
    <w:rsid w:val="00BD722F"/>
    <w:rsid w:val="00BE0A77"/>
    <w:rsid w:val="00BE14EB"/>
    <w:rsid w:val="00BE14EE"/>
    <w:rsid w:val="00BE18BD"/>
    <w:rsid w:val="00BE37B6"/>
    <w:rsid w:val="00BE4458"/>
    <w:rsid w:val="00BE5101"/>
    <w:rsid w:val="00BE5132"/>
    <w:rsid w:val="00BE69F6"/>
    <w:rsid w:val="00BE75E2"/>
    <w:rsid w:val="00BE7769"/>
    <w:rsid w:val="00BE7B37"/>
    <w:rsid w:val="00BF004E"/>
    <w:rsid w:val="00BF019F"/>
    <w:rsid w:val="00BF041C"/>
    <w:rsid w:val="00BF10A7"/>
    <w:rsid w:val="00BF1959"/>
    <w:rsid w:val="00BF1C98"/>
    <w:rsid w:val="00BF1DE7"/>
    <w:rsid w:val="00BF258D"/>
    <w:rsid w:val="00BF2C02"/>
    <w:rsid w:val="00BF3684"/>
    <w:rsid w:val="00BF4024"/>
    <w:rsid w:val="00BF4ACE"/>
    <w:rsid w:val="00BF4BC2"/>
    <w:rsid w:val="00BF4CA2"/>
    <w:rsid w:val="00BF6E34"/>
    <w:rsid w:val="00BF7DAC"/>
    <w:rsid w:val="00C000F0"/>
    <w:rsid w:val="00C00814"/>
    <w:rsid w:val="00C00E87"/>
    <w:rsid w:val="00C018DF"/>
    <w:rsid w:val="00C01B84"/>
    <w:rsid w:val="00C01DF4"/>
    <w:rsid w:val="00C02619"/>
    <w:rsid w:val="00C02E50"/>
    <w:rsid w:val="00C03FD8"/>
    <w:rsid w:val="00C04A2B"/>
    <w:rsid w:val="00C05558"/>
    <w:rsid w:val="00C06A6B"/>
    <w:rsid w:val="00C076D1"/>
    <w:rsid w:val="00C07AD5"/>
    <w:rsid w:val="00C07EBB"/>
    <w:rsid w:val="00C1003A"/>
    <w:rsid w:val="00C103EB"/>
    <w:rsid w:val="00C107A7"/>
    <w:rsid w:val="00C11147"/>
    <w:rsid w:val="00C11380"/>
    <w:rsid w:val="00C11728"/>
    <w:rsid w:val="00C118CC"/>
    <w:rsid w:val="00C12587"/>
    <w:rsid w:val="00C1375F"/>
    <w:rsid w:val="00C13C09"/>
    <w:rsid w:val="00C14202"/>
    <w:rsid w:val="00C148F7"/>
    <w:rsid w:val="00C15DF2"/>
    <w:rsid w:val="00C1613A"/>
    <w:rsid w:val="00C165C9"/>
    <w:rsid w:val="00C1682D"/>
    <w:rsid w:val="00C1705F"/>
    <w:rsid w:val="00C17CC0"/>
    <w:rsid w:val="00C20C9F"/>
    <w:rsid w:val="00C21844"/>
    <w:rsid w:val="00C2252F"/>
    <w:rsid w:val="00C227F9"/>
    <w:rsid w:val="00C22E7E"/>
    <w:rsid w:val="00C22F89"/>
    <w:rsid w:val="00C23179"/>
    <w:rsid w:val="00C23CCA"/>
    <w:rsid w:val="00C2450A"/>
    <w:rsid w:val="00C24647"/>
    <w:rsid w:val="00C25170"/>
    <w:rsid w:val="00C25A66"/>
    <w:rsid w:val="00C25A93"/>
    <w:rsid w:val="00C26336"/>
    <w:rsid w:val="00C269FB"/>
    <w:rsid w:val="00C26C40"/>
    <w:rsid w:val="00C26CC1"/>
    <w:rsid w:val="00C26D7D"/>
    <w:rsid w:val="00C276D7"/>
    <w:rsid w:val="00C27792"/>
    <w:rsid w:val="00C27A77"/>
    <w:rsid w:val="00C30376"/>
    <w:rsid w:val="00C30BE5"/>
    <w:rsid w:val="00C338F5"/>
    <w:rsid w:val="00C33ED4"/>
    <w:rsid w:val="00C3471C"/>
    <w:rsid w:val="00C34B0B"/>
    <w:rsid w:val="00C34F5B"/>
    <w:rsid w:val="00C35053"/>
    <w:rsid w:val="00C3563D"/>
    <w:rsid w:val="00C361C6"/>
    <w:rsid w:val="00C36595"/>
    <w:rsid w:val="00C371A7"/>
    <w:rsid w:val="00C372D8"/>
    <w:rsid w:val="00C379A2"/>
    <w:rsid w:val="00C401D6"/>
    <w:rsid w:val="00C40275"/>
    <w:rsid w:val="00C4092A"/>
    <w:rsid w:val="00C409CB"/>
    <w:rsid w:val="00C40C5D"/>
    <w:rsid w:val="00C40C6C"/>
    <w:rsid w:val="00C41290"/>
    <w:rsid w:val="00C41320"/>
    <w:rsid w:val="00C420BD"/>
    <w:rsid w:val="00C42338"/>
    <w:rsid w:val="00C42726"/>
    <w:rsid w:val="00C42768"/>
    <w:rsid w:val="00C430C1"/>
    <w:rsid w:val="00C4320E"/>
    <w:rsid w:val="00C43568"/>
    <w:rsid w:val="00C43642"/>
    <w:rsid w:val="00C445FC"/>
    <w:rsid w:val="00C4497B"/>
    <w:rsid w:val="00C44A3D"/>
    <w:rsid w:val="00C45049"/>
    <w:rsid w:val="00C452FC"/>
    <w:rsid w:val="00C4532A"/>
    <w:rsid w:val="00C45346"/>
    <w:rsid w:val="00C4585D"/>
    <w:rsid w:val="00C45C33"/>
    <w:rsid w:val="00C4616E"/>
    <w:rsid w:val="00C4668A"/>
    <w:rsid w:val="00C46B07"/>
    <w:rsid w:val="00C46B71"/>
    <w:rsid w:val="00C47B3F"/>
    <w:rsid w:val="00C47D42"/>
    <w:rsid w:val="00C50081"/>
    <w:rsid w:val="00C50136"/>
    <w:rsid w:val="00C50426"/>
    <w:rsid w:val="00C50CFE"/>
    <w:rsid w:val="00C50F55"/>
    <w:rsid w:val="00C51833"/>
    <w:rsid w:val="00C51A0D"/>
    <w:rsid w:val="00C532C1"/>
    <w:rsid w:val="00C5366C"/>
    <w:rsid w:val="00C53DA9"/>
    <w:rsid w:val="00C544B4"/>
    <w:rsid w:val="00C547BC"/>
    <w:rsid w:val="00C563A9"/>
    <w:rsid w:val="00C564C2"/>
    <w:rsid w:val="00C56961"/>
    <w:rsid w:val="00C569BA"/>
    <w:rsid w:val="00C569BD"/>
    <w:rsid w:val="00C60720"/>
    <w:rsid w:val="00C6072A"/>
    <w:rsid w:val="00C60DC1"/>
    <w:rsid w:val="00C61C50"/>
    <w:rsid w:val="00C62198"/>
    <w:rsid w:val="00C62AAE"/>
    <w:rsid w:val="00C630CA"/>
    <w:rsid w:val="00C63A82"/>
    <w:rsid w:val="00C64131"/>
    <w:rsid w:val="00C64B4C"/>
    <w:rsid w:val="00C65124"/>
    <w:rsid w:val="00C658D2"/>
    <w:rsid w:val="00C65C2C"/>
    <w:rsid w:val="00C665D0"/>
    <w:rsid w:val="00C66C79"/>
    <w:rsid w:val="00C675C1"/>
    <w:rsid w:val="00C7041E"/>
    <w:rsid w:val="00C71565"/>
    <w:rsid w:val="00C719DF"/>
    <w:rsid w:val="00C71F3B"/>
    <w:rsid w:val="00C72318"/>
    <w:rsid w:val="00C7233C"/>
    <w:rsid w:val="00C72365"/>
    <w:rsid w:val="00C72376"/>
    <w:rsid w:val="00C726A7"/>
    <w:rsid w:val="00C726CC"/>
    <w:rsid w:val="00C72ADB"/>
    <w:rsid w:val="00C73706"/>
    <w:rsid w:val="00C73908"/>
    <w:rsid w:val="00C7463A"/>
    <w:rsid w:val="00C748F1"/>
    <w:rsid w:val="00C74C1D"/>
    <w:rsid w:val="00C750EE"/>
    <w:rsid w:val="00C75FD5"/>
    <w:rsid w:val="00C76111"/>
    <w:rsid w:val="00C76210"/>
    <w:rsid w:val="00C76305"/>
    <w:rsid w:val="00C76F69"/>
    <w:rsid w:val="00C77032"/>
    <w:rsid w:val="00C77461"/>
    <w:rsid w:val="00C774DB"/>
    <w:rsid w:val="00C77B2F"/>
    <w:rsid w:val="00C77C0D"/>
    <w:rsid w:val="00C80DFB"/>
    <w:rsid w:val="00C80F1B"/>
    <w:rsid w:val="00C8144B"/>
    <w:rsid w:val="00C814A6"/>
    <w:rsid w:val="00C82076"/>
    <w:rsid w:val="00C82747"/>
    <w:rsid w:val="00C82F20"/>
    <w:rsid w:val="00C845BA"/>
    <w:rsid w:val="00C85084"/>
    <w:rsid w:val="00C85243"/>
    <w:rsid w:val="00C85319"/>
    <w:rsid w:val="00C8583A"/>
    <w:rsid w:val="00C85A42"/>
    <w:rsid w:val="00C867E2"/>
    <w:rsid w:val="00C874F1"/>
    <w:rsid w:val="00C875A6"/>
    <w:rsid w:val="00C878F3"/>
    <w:rsid w:val="00C87DCF"/>
    <w:rsid w:val="00C9040C"/>
    <w:rsid w:val="00C90584"/>
    <w:rsid w:val="00C91E2F"/>
    <w:rsid w:val="00C926ED"/>
    <w:rsid w:val="00C92A75"/>
    <w:rsid w:val="00C92AFE"/>
    <w:rsid w:val="00C92DEC"/>
    <w:rsid w:val="00C92DF4"/>
    <w:rsid w:val="00C92E46"/>
    <w:rsid w:val="00C942A9"/>
    <w:rsid w:val="00C948CB"/>
    <w:rsid w:val="00C949DF"/>
    <w:rsid w:val="00C94B80"/>
    <w:rsid w:val="00C955F5"/>
    <w:rsid w:val="00C965E2"/>
    <w:rsid w:val="00C9675F"/>
    <w:rsid w:val="00C96AD4"/>
    <w:rsid w:val="00C96D82"/>
    <w:rsid w:val="00C973E4"/>
    <w:rsid w:val="00C979A8"/>
    <w:rsid w:val="00C97E29"/>
    <w:rsid w:val="00CA0395"/>
    <w:rsid w:val="00CA07DC"/>
    <w:rsid w:val="00CA1069"/>
    <w:rsid w:val="00CA16F2"/>
    <w:rsid w:val="00CA17F9"/>
    <w:rsid w:val="00CA1E17"/>
    <w:rsid w:val="00CA28A3"/>
    <w:rsid w:val="00CA30D9"/>
    <w:rsid w:val="00CA3888"/>
    <w:rsid w:val="00CA3B6F"/>
    <w:rsid w:val="00CA3FD6"/>
    <w:rsid w:val="00CA4046"/>
    <w:rsid w:val="00CA40DA"/>
    <w:rsid w:val="00CA5031"/>
    <w:rsid w:val="00CA534C"/>
    <w:rsid w:val="00CA561E"/>
    <w:rsid w:val="00CA5C15"/>
    <w:rsid w:val="00CA5CF1"/>
    <w:rsid w:val="00CA5EEC"/>
    <w:rsid w:val="00CA668F"/>
    <w:rsid w:val="00CA66DC"/>
    <w:rsid w:val="00CA6ED0"/>
    <w:rsid w:val="00CA74F3"/>
    <w:rsid w:val="00CA7598"/>
    <w:rsid w:val="00CB0238"/>
    <w:rsid w:val="00CB077C"/>
    <w:rsid w:val="00CB0889"/>
    <w:rsid w:val="00CB0E5F"/>
    <w:rsid w:val="00CB1C89"/>
    <w:rsid w:val="00CB2503"/>
    <w:rsid w:val="00CB2E84"/>
    <w:rsid w:val="00CB328B"/>
    <w:rsid w:val="00CB3448"/>
    <w:rsid w:val="00CB3591"/>
    <w:rsid w:val="00CB360C"/>
    <w:rsid w:val="00CB3A7D"/>
    <w:rsid w:val="00CB4272"/>
    <w:rsid w:val="00CB4B24"/>
    <w:rsid w:val="00CB56E0"/>
    <w:rsid w:val="00CB5B58"/>
    <w:rsid w:val="00CB5F0E"/>
    <w:rsid w:val="00CB6A66"/>
    <w:rsid w:val="00CB6A8A"/>
    <w:rsid w:val="00CB70A7"/>
    <w:rsid w:val="00CB7EA2"/>
    <w:rsid w:val="00CC017E"/>
    <w:rsid w:val="00CC02BB"/>
    <w:rsid w:val="00CC0B13"/>
    <w:rsid w:val="00CC1076"/>
    <w:rsid w:val="00CC1EC5"/>
    <w:rsid w:val="00CC2143"/>
    <w:rsid w:val="00CC27D0"/>
    <w:rsid w:val="00CC284A"/>
    <w:rsid w:val="00CC2909"/>
    <w:rsid w:val="00CC2A80"/>
    <w:rsid w:val="00CC2B7F"/>
    <w:rsid w:val="00CC355E"/>
    <w:rsid w:val="00CC388C"/>
    <w:rsid w:val="00CC3B27"/>
    <w:rsid w:val="00CC3D19"/>
    <w:rsid w:val="00CC43DD"/>
    <w:rsid w:val="00CC4593"/>
    <w:rsid w:val="00CC4FBC"/>
    <w:rsid w:val="00CC5DD4"/>
    <w:rsid w:val="00CC6C86"/>
    <w:rsid w:val="00CC6FC1"/>
    <w:rsid w:val="00CD009C"/>
    <w:rsid w:val="00CD045B"/>
    <w:rsid w:val="00CD05C0"/>
    <w:rsid w:val="00CD0893"/>
    <w:rsid w:val="00CD0F19"/>
    <w:rsid w:val="00CD109D"/>
    <w:rsid w:val="00CD12A3"/>
    <w:rsid w:val="00CD1672"/>
    <w:rsid w:val="00CD1830"/>
    <w:rsid w:val="00CD1901"/>
    <w:rsid w:val="00CD1A86"/>
    <w:rsid w:val="00CD25D4"/>
    <w:rsid w:val="00CD3190"/>
    <w:rsid w:val="00CD4165"/>
    <w:rsid w:val="00CD4A66"/>
    <w:rsid w:val="00CD4A96"/>
    <w:rsid w:val="00CD5807"/>
    <w:rsid w:val="00CD5CDA"/>
    <w:rsid w:val="00CD6112"/>
    <w:rsid w:val="00CD6B25"/>
    <w:rsid w:val="00CD6D79"/>
    <w:rsid w:val="00CD7823"/>
    <w:rsid w:val="00CD789B"/>
    <w:rsid w:val="00CE021D"/>
    <w:rsid w:val="00CE0846"/>
    <w:rsid w:val="00CE12F2"/>
    <w:rsid w:val="00CE182C"/>
    <w:rsid w:val="00CE25B5"/>
    <w:rsid w:val="00CE2A3D"/>
    <w:rsid w:val="00CE2C5B"/>
    <w:rsid w:val="00CE2CE4"/>
    <w:rsid w:val="00CE4594"/>
    <w:rsid w:val="00CE4807"/>
    <w:rsid w:val="00CE4F17"/>
    <w:rsid w:val="00CE57CD"/>
    <w:rsid w:val="00CE5868"/>
    <w:rsid w:val="00CE5E17"/>
    <w:rsid w:val="00CE5E19"/>
    <w:rsid w:val="00CE60C9"/>
    <w:rsid w:val="00CE660B"/>
    <w:rsid w:val="00CE667B"/>
    <w:rsid w:val="00CE7C29"/>
    <w:rsid w:val="00CF07B8"/>
    <w:rsid w:val="00CF09E6"/>
    <w:rsid w:val="00CF0F41"/>
    <w:rsid w:val="00CF0F62"/>
    <w:rsid w:val="00CF1012"/>
    <w:rsid w:val="00CF158D"/>
    <w:rsid w:val="00CF1772"/>
    <w:rsid w:val="00CF189A"/>
    <w:rsid w:val="00CF20C9"/>
    <w:rsid w:val="00CF3CCC"/>
    <w:rsid w:val="00CF3EFB"/>
    <w:rsid w:val="00CF438E"/>
    <w:rsid w:val="00CF439B"/>
    <w:rsid w:val="00CF442B"/>
    <w:rsid w:val="00CF5051"/>
    <w:rsid w:val="00CF51B4"/>
    <w:rsid w:val="00CF5706"/>
    <w:rsid w:val="00CF57C9"/>
    <w:rsid w:val="00CF5999"/>
    <w:rsid w:val="00CF66D4"/>
    <w:rsid w:val="00CF69BE"/>
    <w:rsid w:val="00CF75B2"/>
    <w:rsid w:val="00CF7A9F"/>
    <w:rsid w:val="00CF7B01"/>
    <w:rsid w:val="00CF7E7F"/>
    <w:rsid w:val="00CF7FBD"/>
    <w:rsid w:val="00CF7FE9"/>
    <w:rsid w:val="00D01332"/>
    <w:rsid w:val="00D013F6"/>
    <w:rsid w:val="00D0159C"/>
    <w:rsid w:val="00D0184E"/>
    <w:rsid w:val="00D01966"/>
    <w:rsid w:val="00D0196B"/>
    <w:rsid w:val="00D02341"/>
    <w:rsid w:val="00D02913"/>
    <w:rsid w:val="00D02DF6"/>
    <w:rsid w:val="00D03020"/>
    <w:rsid w:val="00D030BA"/>
    <w:rsid w:val="00D03CFF"/>
    <w:rsid w:val="00D03D1F"/>
    <w:rsid w:val="00D03E77"/>
    <w:rsid w:val="00D043BF"/>
    <w:rsid w:val="00D04B62"/>
    <w:rsid w:val="00D058E0"/>
    <w:rsid w:val="00D07362"/>
    <w:rsid w:val="00D07B86"/>
    <w:rsid w:val="00D07FEC"/>
    <w:rsid w:val="00D10EFF"/>
    <w:rsid w:val="00D11A10"/>
    <w:rsid w:val="00D11AC5"/>
    <w:rsid w:val="00D12042"/>
    <w:rsid w:val="00D12194"/>
    <w:rsid w:val="00D1227A"/>
    <w:rsid w:val="00D128E5"/>
    <w:rsid w:val="00D13DBB"/>
    <w:rsid w:val="00D141DD"/>
    <w:rsid w:val="00D14C68"/>
    <w:rsid w:val="00D1587B"/>
    <w:rsid w:val="00D15FE0"/>
    <w:rsid w:val="00D16623"/>
    <w:rsid w:val="00D16A95"/>
    <w:rsid w:val="00D16AE1"/>
    <w:rsid w:val="00D16B38"/>
    <w:rsid w:val="00D16B8D"/>
    <w:rsid w:val="00D17433"/>
    <w:rsid w:val="00D1785A"/>
    <w:rsid w:val="00D20016"/>
    <w:rsid w:val="00D201F3"/>
    <w:rsid w:val="00D205EC"/>
    <w:rsid w:val="00D21712"/>
    <w:rsid w:val="00D2187A"/>
    <w:rsid w:val="00D23238"/>
    <w:rsid w:val="00D24AB3"/>
    <w:rsid w:val="00D24D83"/>
    <w:rsid w:val="00D25149"/>
    <w:rsid w:val="00D25DFF"/>
    <w:rsid w:val="00D25E1A"/>
    <w:rsid w:val="00D26647"/>
    <w:rsid w:val="00D2709B"/>
    <w:rsid w:val="00D27159"/>
    <w:rsid w:val="00D274C7"/>
    <w:rsid w:val="00D275A5"/>
    <w:rsid w:val="00D279B2"/>
    <w:rsid w:val="00D27EC8"/>
    <w:rsid w:val="00D30203"/>
    <w:rsid w:val="00D30C6C"/>
    <w:rsid w:val="00D31094"/>
    <w:rsid w:val="00D31C87"/>
    <w:rsid w:val="00D31CFA"/>
    <w:rsid w:val="00D31FF0"/>
    <w:rsid w:val="00D334BA"/>
    <w:rsid w:val="00D33A95"/>
    <w:rsid w:val="00D355C8"/>
    <w:rsid w:val="00D35AAA"/>
    <w:rsid w:val="00D35C19"/>
    <w:rsid w:val="00D35C9D"/>
    <w:rsid w:val="00D367C0"/>
    <w:rsid w:val="00D36A70"/>
    <w:rsid w:val="00D36C25"/>
    <w:rsid w:val="00D36EFB"/>
    <w:rsid w:val="00D3731E"/>
    <w:rsid w:val="00D41034"/>
    <w:rsid w:val="00D4172B"/>
    <w:rsid w:val="00D4383F"/>
    <w:rsid w:val="00D43A67"/>
    <w:rsid w:val="00D43BCA"/>
    <w:rsid w:val="00D43D9C"/>
    <w:rsid w:val="00D44580"/>
    <w:rsid w:val="00D44AB0"/>
    <w:rsid w:val="00D4526C"/>
    <w:rsid w:val="00D452CC"/>
    <w:rsid w:val="00D45846"/>
    <w:rsid w:val="00D45BA5"/>
    <w:rsid w:val="00D45DFD"/>
    <w:rsid w:val="00D461CA"/>
    <w:rsid w:val="00D465F9"/>
    <w:rsid w:val="00D46799"/>
    <w:rsid w:val="00D469C7"/>
    <w:rsid w:val="00D46CBB"/>
    <w:rsid w:val="00D47573"/>
    <w:rsid w:val="00D47C53"/>
    <w:rsid w:val="00D50E6E"/>
    <w:rsid w:val="00D50FB3"/>
    <w:rsid w:val="00D519B6"/>
    <w:rsid w:val="00D519CD"/>
    <w:rsid w:val="00D51C80"/>
    <w:rsid w:val="00D51CD9"/>
    <w:rsid w:val="00D5236D"/>
    <w:rsid w:val="00D531C3"/>
    <w:rsid w:val="00D53DF6"/>
    <w:rsid w:val="00D544DC"/>
    <w:rsid w:val="00D55226"/>
    <w:rsid w:val="00D552B2"/>
    <w:rsid w:val="00D553D4"/>
    <w:rsid w:val="00D5549B"/>
    <w:rsid w:val="00D55C4D"/>
    <w:rsid w:val="00D55FE0"/>
    <w:rsid w:val="00D57252"/>
    <w:rsid w:val="00D57611"/>
    <w:rsid w:val="00D6045B"/>
    <w:rsid w:val="00D608FF"/>
    <w:rsid w:val="00D61B44"/>
    <w:rsid w:val="00D624AD"/>
    <w:rsid w:val="00D6264E"/>
    <w:rsid w:val="00D631EB"/>
    <w:rsid w:val="00D643D1"/>
    <w:rsid w:val="00D64664"/>
    <w:rsid w:val="00D64F2B"/>
    <w:rsid w:val="00D654CF"/>
    <w:rsid w:val="00D65DBC"/>
    <w:rsid w:val="00D666FC"/>
    <w:rsid w:val="00D6688C"/>
    <w:rsid w:val="00D66B94"/>
    <w:rsid w:val="00D67990"/>
    <w:rsid w:val="00D67DE6"/>
    <w:rsid w:val="00D70836"/>
    <w:rsid w:val="00D70ABF"/>
    <w:rsid w:val="00D70BF5"/>
    <w:rsid w:val="00D70CFB"/>
    <w:rsid w:val="00D7140B"/>
    <w:rsid w:val="00D7253C"/>
    <w:rsid w:val="00D72581"/>
    <w:rsid w:val="00D729A5"/>
    <w:rsid w:val="00D72ADE"/>
    <w:rsid w:val="00D73006"/>
    <w:rsid w:val="00D73046"/>
    <w:rsid w:val="00D733D6"/>
    <w:rsid w:val="00D7346C"/>
    <w:rsid w:val="00D7365C"/>
    <w:rsid w:val="00D7377E"/>
    <w:rsid w:val="00D73863"/>
    <w:rsid w:val="00D738E7"/>
    <w:rsid w:val="00D74572"/>
    <w:rsid w:val="00D74577"/>
    <w:rsid w:val="00D74674"/>
    <w:rsid w:val="00D74887"/>
    <w:rsid w:val="00D748E5"/>
    <w:rsid w:val="00D7509A"/>
    <w:rsid w:val="00D75493"/>
    <w:rsid w:val="00D768E1"/>
    <w:rsid w:val="00D76C73"/>
    <w:rsid w:val="00D76D9A"/>
    <w:rsid w:val="00D77227"/>
    <w:rsid w:val="00D777B0"/>
    <w:rsid w:val="00D77CCC"/>
    <w:rsid w:val="00D77DED"/>
    <w:rsid w:val="00D77F71"/>
    <w:rsid w:val="00D8085B"/>
    <w:rsid w:val="00D8123C"/>
    <w:rsid w:val="00D8217B"/>
    <w:rsid w:val="00D82367"/>
    <w:rsid w:val="00D82CB7"/>
    <w:rsid w:val="00D82E0B"/>
    <w:rsid w:val="00D83D42"/>
    <w:rsid w:val="00D842FE"/>
    <w:rsid w:val="00D84A52"/>
    <w:rsid w:val="00D84FA1"/>
    <w:rsid w:val="00D85186"/>
    <w:rsid w:val="00D854BB"/>
    <w:rsid w:val="00D85566"/>
    <w:rsid w:val="00D8580D"/>
    <w:rsid w:val="00D86FB3"/>
    <w:rsid w:val="00D90658"/>
    <w:rsid w:val="00D908A0"/>
    <w:rsid w:val="00D91296"/>
    <w:rsid w:val="00D91884"/>
    <w:rsid w:val="00D91B1D"/>
    <w:rsid w:val="00D9222C"/>
    <w:rsid w:val="00D92519"/>
    <w:rsid w:val="00D926B3"/>
    <w:rsid w:val="00D92F5F"/>
    <w:rsid w:val="00D93719"/>
    <w:rsid w:val="00D93A79"/>
    <w:rsid w:val="00D94024"/>
    <w:rsid w:val="00D942DA"/>
    <w:rsid w:val="00D94B4F"/>
    <w:rsid w:val="00D95393"/>
    <w:rsid w:val="00D964EA"/>
    <w:rsid w:val="00D97945"/>
    <w:rsid w:val="00DA02D7"/>
    <w:rsid w:val="00DA045A"/>
    <w:rsid w:val="00DA06A8"/>
    <w:rsid w:val="00DA0B1C"/>
    <w:rsid w:val="00DA0F13"/>
    <w:rsid w:val="00DA11D7"/>
    <w:rsid w:val="00DA16D1"/>
    <w:rsid w:val="00DA1D18"/>
    <w:rsid w:val="00DA24E2"/>
    <w:rsid w:val="00DA2C59"/>
    <w:rsid w:val="00DA2FDC"/>
    <w:rsid w:val="00DA3155"/>
    <w:rsid w:val="00DA3161"/>
    <w:rsid w:val="00DA41FD"/>
    <w:rsid w:val="00DA4395"/>
    <w:rsid w:val="00DA5600"/>
    <w:rsid w:val="00DA60C5"/>
    <w:rsid w:val="00DA641F"/>
    <w:rsid w:val="00DA64C6"/>
    <w:rsid w:val="00DA6AEE"/>
    <w:rsid w:val="00DA7177"/>
    <w:rsid w:val="00DA75F1"/>
    <w:rsid w:val="00DB052D"/>
    <w:rsid w:val="00DB0896"/>
    <w:rsid w:val="00DB0961"/>
    <w:rsid w:val="00DB0EE9"/>
    <w:rsid w:val="00DB10BD"/>
    <w:rsid w:val="00DB1AF8"/>
    <w:rsid w:val="00DB1C80"/>
    <w:rsid w:val="00DB1E3F"/>
    <w:rsid w:val="00DB20A4"/>
    <w:rsid w:val="00DB31B0"/>
    <w:rsid w:val="00DB3C8B"/>
    <w:rsid w:val="00DB44BA"/>
    <w:rsid w:val="00DB4BDA"/>
    <w:rsid w:val="00DB4EC3"/>
    <w:rsid w:val="00DB579B"/>
    <w:rsid w:val="00DB5A3F"/>
    <w:rsid w:val="00DB5CDC"/>
    <w:rsid w:val="00DB79FA"/>
    <w:rsid w:val="00DB7A8B"/>
    <w:rsid w:val="00DC088E"/>
    <w:rsid w:val="00DC1D6C"/>
    <w:rsid w:val="00DC237D"/>
    <w:rsid w:val="00DC344A"/>
    <w:rsid w:val="00DC34DD"/>
    <w:rsid w:val="00DC42B5"/>
    <w:rsid w:val="00DC4770"/>
    <w:rsid w:val="00DC49A8"/>
    <w:rsid w:val="00DC4DD6"/>
    <w:rsid w:val="00DC5513"/>
    <w:rsid w:val="00DC57B6"/>
    <w:rsid w:val="00DC5ED2"/>
    <w:rsid w:val="00DC6109"/>
    <w:rsid w:val="00DC6A59"/>
    <w:rsid w:val="00DC6AA8"/>
    <w:rsid w:val="00DC6CA3"/>
    <w:rsid w:val="00DC77B3"/>
    <w:rsid w:val="00DC78CE"/>
    <w:rsid w:val="00DC7CF4"/>
    <w:rsid w:val="00DC7D07"/>
    <w:rsid w:val="00DD08A5"/>
    <w:rsid w:val="00DD09B2"/>
    <w:rsid w:val="00DD15B0"/>
    <w:rsid w:val="00DD332E"/>
    <w:rsid w:val="00DD38CE"/>
    <w:rsid w:val="00DD437B"/>
    <w:rsid w:val="00DD4702"/>
    <w:rsid w:val="00DD470B"/>
    <w:rsid w:val="00DD4DC7"/>
    <w:rsid w:val="00DD5074"/>
    <w:rsid w:val="00DD5210"/>
    <w:rsid w:val="00DD5AE2"/>
    <w:rsid w:val="00DD5E80"/>
    <w:rsid w:val="00DD6EC6"/>
    <w:rsid w:val="00DD74AC"/>
    <w:rsid w:val="00DE0759"/>
    <w:rsid w:val="00DE0A78"/>
    <w:rsid w:val="00DE17F4"/>
    <w:rsid w:val="00DE1DC3"/>
    <w:rsid w:val="00DE1E0C"/>
    <w:rsid w:val="00DE2C3E"/>
    <w:rsid w:val="00DE2DE2"/>
    <w:rsid w:val="00DE472F"/>
    <w:rsid w:val="00DE4772"/>
    <w:rsid w:val="00DE4C61"/>
    <w:rsid w:val="00DE5069"/>
    <w:rsid w:val="00DE5265"/>
    <w:rsid w:val="00DE5725"/>
    <w:rsid w:val="00DE5A86"/>
    <w:rsid w:val="00DE5B82"/>
    <w:rsid w:val="00DE6BA4"/>
    <w:rsid w:val="00DE6C2F"/>
    <w:rsid w:val="00DE768D"/>
    <w:rsid w:val="00DE769B"/>
    <w:rsid w:val="00DF03EE"/>
    <w:rsid w:val="00DF0CD8"/>
    <w:rsid w:val="00DF138D"/>
    <w:rsid w:val="00DF19BA"/>
    <w:rsid w:val="00DF1BC1"/>
    <w:rsid w:val="00DF1E47"/>
    <w:rsid w:val="00DF1F15"/>
    <w:rsid w:val="00DF219D"/>
    <w:rsid w:val="00DF2271"/>
    <w:rsid w:val="00DF2415"/>
    <w:rsid w:val="00DF2425"/>
    <w:rsid w:val="00DF2CB9"/>
    <w:rsid w:val="00DF3C4A"/>
    <w:rsid w:val="00DF3E60"/>
    <w:rsid w:val="00DF4CFC"/>
    <w:rsid w:val="00DF5AF3"/>
    <w:rsid w:val="00DF60E0"/>
    <w:rsid w:val="00DF661C"/>
    <w:rsid w:val="00DF6D65"/>
    <w:rsid w:val="00DF7144"/>
    <w:rsid w:val="00DF76AF"/>
    <w:rsid w:val="00DF7C3C"/>
    <w:rsid w:val="00DF7D31"/>
    <w:rsid w:val="00E00650"/>
    <w:rsid w:val="00E00AD9"/>
    <w:rsid w:val="00E011E9"/>
    <w:rsid w:val="00E0212E"/>
    <w:rsid w:val="00E0214A"/>
    <w:rsid w:val="00E024B3"/>
    <w:rsid w:val="00E02AE1"/>
    <w:rsid w:val="00E034A8"/>
    <w:rsid w:val="00E0358D"/>
    <w:rsid w:val="00E03970"/>
    <w:rsid w:val="00E03EC8"/>
    <w:rsid w:val="00E04169"/>
    <w:rsid w:val="00E0423B"/>
    <w:rsid w:val="00E04744"/>
    <w:rsid w:val="00E04A42"/>
    <w:rsid w:val="00E04BF7"/>
    <w:rsid w:val="00E04D31"/>
    <w:rsid w:val="00E05659"/>
    <w:rsid w:val="00E05982"/>
    <w:rsid w:val="00E05C24"/>
    <w:rsid w:val="00E05F67"/>
    <w:rsid w:val="00E0634B"/>
    <w:rsid w:val="00E065FF"/>
    <w:rsid w:val="00E0675B"/>
    <w:rsid w:val="00E069C1"/>
    <w:rsid w:val="00E06BC2"/>
    <w:rsid w:val="00E06EC3"/>
    <w:rsid w:val="00E06FCF"/>
    <w:rsid w:val="00E078A4"/>
    <w:rsid w:val="00E07D8F"/>
    <w:rsid w:val="00E07DF3"/>
    <w:rsid w:val="00E07F2E"/>
    <w:rsid w:val="00E10084"/>
    <w:rsid w:val="00E1036D"/>
    <w:rsid w:val="00E10AA4"/>
    <w:rsid w:val="00E10FF6"/>
    <w:rsid w:val="00E123C6"/>
    <w:rsid w:val="00E129D9"/>
    <w:rsid w:val="00E13038"/>
    <w:rsid w:val="00E13896"/>
    <w:rsid w:val="00E139C8"/>
    <w:rsid w:val="00E14746"/>
    <w:rsid w:val="00E14908"/>
    <w:rsid w:val="00E15B3E"/>
    <w:rsid w:val="00E1607B"/>
    <w:rsid w:val="00E16270"/>
    <w:rsid w:val="00E16B50"/>
    <w:rsid w:val="00E16DC1"/>
    <w:rsid w:val="00E16E06"/>
    <w:rsid w:val="00E208AC"/>
    <w:rsid w:val="00E20E6F"/>
    <w:rsid w:val="00E21CE9"/>
    <w:rsid w:val="00E22218"/>
    <w:rsid w:val="00E2292E"/>
    <w:rsid w:val="00E22CC2"/>
    <w:rsid w:val="00E23114"/>
    <w:rsid w:val="00E231F8"/>
    <w:rsid w:val="00E23492"/>
    <w:rsid w:val="00E23CF1"/>
    <w:rsid w:val="00E24122"/>
    <w:rsid w:val="00E24579"/>
    <w:rsid w:val="00E2474E"/>
    <w:rsid w:val="00E259EE"/>
    <w:rsid w:val="00E25C5B"/>
    <w:rsid w:val="00E26387"/>
    <w:rsid w:val="00E264BE"/>
    <w:rsid w:val="00E26F59"/>
    <w:rsid w:val="00E26FA7"/>
    <w:rsid w:val="00E306F1"/>
    <w:rsid w:val="00E31886"/>
    <w:rsid w:val="00E31938"/>
    <w:rsid w:val="00E31CE8"/>
    <w:rsid w:val="00E31E23"/>
    <w:rsid w:val="00E323B1"/>
    <w:rsid w:val="00E33884"/>
    <w:rsid w:val="00E33E6C"/>
    <w:rsid w:val="00E353E2"/>
    <w:rsid w:val="00E3646A"/>
    <w:rsid w:val="00E369EF"/>
    <w:rsid w:val="00E36ABF"/>
    <w:rsid w:val="00E37061"/>
    <w:rsid w:val="00E378CF"/>
    <w:rsid w:val="00E37AC6"/>
    <w:rsid w:val="00E405D9"/>
    <w:rsid w:val="00E416C8"/>
    <w:rsid w:val="00E41BAF"/>
    <w:rsid w:val="00E41D2D"/>
    <w:rsid w:val="00E42475"/>
    <w:rsid w:val="00E4296A"/>
    <w:rsid w:val="00E432C9"/>
    <w:rsid w:val="00E435B5"/>
    <w:rsid w:val="00E435C2"/>
    <w:rsid w:val="00E43973"/>
    <w:rsid w:val="00E4470D"/>
    <w:rsid w:val="00E4483F"/>
    <w:rsid w:val="00E44EEC"/>
    <w:rsid w:val="00E4510F"/>
    <w:rsid w:val="00E45778"/>
    <w:rsid w:val="00E45895"/>
    <w:rsid w:val="00E4653A"/>
    <w:rsid w:val="00E46EAA"/>
    <w:rsid w:val="00E472CB"/>
    <w:rsid w:val="00E474E9"/>
    <w:rsid w:val="00E509CA"/>
    <w:rsid w:val="00E50AA0"/>
    <w:rsid w:val="00E50FA4"/>
    <w:rsid w:val="00E51407"/>
    <w:rsid w:val="00E5163C"/>
    <w:rsid w:val="00E51889"/>
    <w:rsid w:val="00E51BDB"/>
    <w:rsid w:val="00E5201B"/>
    <w:rsid w:val="00E520A9"/>
    <w:rsid w:val="00E530DA"/>
    <w:rsid w:val="00E5385E"/>
    <w:rsid w:val="00E53929"/>
    <w:rsid w:val="00E53CAF"/>
    <w:rsid w:val="00E540E9"/>
    <w:rsid w:val="00E54146"/>
    <w:rsid w:val="00E542E4"/>
    <w:rsid w:val="00E54469"/>
    <w:rsid w:val="00E54C96"/>
    <w:rsid w:val="00E5590D"/>
    <w:rsid w:val="00E56100"/>
    <w:rsid w:val="00E56E22"/>
    <w:rsid w:val="00E574CE"/>
    <w:rsid w:val="00E57BFB"/>
    <w:rsid w:val="00E57F38"/>
    <w:rsid w:val="00E6027C"/>
    <w:rsid w:val="00E606DF"/>
    <w:rsid w:val="00E60955"/>
    <w:rsid w:val="00E60C37"/>
    <w:rsid w:val="00E61161"/>
    <w:rsid w:val="00E6186D"/>
    <w:rsid w:val="00E62BD4"/>
    <w:rsid w:val="00E62DEA"/>
    <w:rsid w:val="00E62E51"/>
    <w:rsid w:val="00E63239"/>
    <w:rsid w:val="00E6369F"/>
    <w:rsid w:val="00E637EF"/>
    <w:rsid w:val="00E64007"/>
    <w:rsid w:val="00E645F9"/>
    <w:rsid w:val="00E64606"/>
    <w:rsid w:val="00E66246"/>
    <w:rsid w:val="00E67606"/>
    <w:rsid w:val="00E67AF4"/>
    <w:rsid w:val="00E70297"/>
    <w:rsid w:val="00E712FE"/>
    <w:rsid w:val="00E714B1"/>
    <w:rsid w:val="00E718E6"/>
    <w:rsid w:val="00E71F6F"/>
    <w:rsid w:val="00E7221F"/>
    <w:rsid w:val="00E73529"/>
    <w:rsid w:val="00E7368C"/>
    <w:rsid w:val="00E73A2E"/>
    <w:rsid w:val="00E73FC2"/>
    <w:rsid w:val="00E7433C"/>
    <w:rsid w:val="00E74725"/>
    <w:rsid w:val="00E748FC"/>
    <w:rsid w:val="00E74940"/>
    <w:rsid w:val="00E74F28"/>
    <w:rsid w:val="00E758B5"/>
    <w:rsid w:val="00E75A18"/>
    <w:rsid w:val="00E75B67"/>
    <w:rsid w:val="00E76123"/>
    <w:rsid w:val="00E76459"/>
    <w:rsid w:val="00E76DCD"/>
    <w:rsid w:val="00E774B2"/>
    <w:rsid w:val="00E77ADC"/>
    <w:rsid w:val="00E77B87"/>
    <w:rsid w:val="00E77CCF"/>
    <w:rsid w:val="00E77E0F"/>
    <w:rsid w:val="00E80049"/>
    <w:rsid w:val="00E80557"/>
    <w:rsid w:val="00E80747"/>
    <w:rsid w:val="00E80E0B"/>
    <w:rsid w:val="00E81EDA"/>
    <w:rsid w:val="00E82A27"/>
    <w:rsid w:val="00E82E0D"/>
    <w:rsid w:val="00E82FDA"/>
    <w:rsid w:val="00E83EED"/>
    <w:rsid w:val="00E85B53"/>
    <w:rsid w:val="00E85FF1"/>
    <w:rsid w:val="00E87036"/>
    <w:rsid w:val="00E8789D"/>
    <w:rsid w:val="00E908E6"/>
    <w:rsid w:val="00E90E75"/>
    <w:rsid w:val="00E911FC"/>
    <w:rsid w:val="00E91BE4"/>
    <w:rsid w:val="00E91D0D"/>
    <w:rsid w:val="00E91D8B"/>
    <w:rsid w:val="00E91F11"/>
    <w:rsid w:val="00E91FFD"/>
    <w:rsid w:val="00E92D40"/>
    <w:rsid w:val="00E934F7"/>
    <w:rsid w:val="00E93602"/>
    <w:rsid w:val="00E93F09"/>
    <w:rsid w:val="00E94767"/>
    <w:rsid w:val="00E94F4E"/>
    <w:rsid w:val="00E951D3"/>
    <w:rsid w:val="00E955B7"/>
    <w:rsid w:val="00E95B16"/>
    <w:rsid w:val="00E96D1C"/>
    <w:rsid w:val="00E9714A"/>
    <w:rsid w:val="00E976FB"/>
    <w:rsid w:val="00E97B46"/>
    <w:rsid w:val="00E97FD6"/>
    <w:rsid w:val="00E97FF4"/>
    <w:rsid w:val="00EA008D"/>
    <w:rsid w:val="00EA034F"/>
    <w:rsid w:val="00EA0730"/>
    <w:rsid w:val="00EA0BFA"/>
    <w:rsid w:val="00EA15EB"/>
    <w:rsid w:val="00EA1C18"/>
    <w:rsid w:val="00EA2395"/>
    <w:rsid w:val="00EA2530"/>
    <w:rsid w:val="00EA262B"/>
    <w:rsid w:val="00EA2808"/>
    <w:rsid w:val="00EA2888"/>
    <w:rsid w:val="00EA3948"/>
    <w:rsid w:val="00EA39F2"/>
    <w:rsid w:val="00EA3ADD"/>
    <w:rsid w:val="00EA41E0"/>
    <w:rsid w:val="00EA5202"/>
    <w:rsid w:val="00EA5969"/>
    <w:rsid w:val="00EA60C2"/>
    <w:rsid w:val="00EA7A3B"/>
    <w:rsid w:val="00EB02BD"/>
    <w:rsid w:val="00EB08DD"/>
    <w:rsid w:val="00EB0AF5"/>
    <w:rsid w:val="00EB15C7"/>
    <w:rsid w:val="00EB1FA8"/>
    <w:rsid w:val="00EB2254"/>
    <w:rsid w:val="00EB256A"/>
    <w:rsid w:val="00EB3201"/>
    <w:rsid w:val="00EB333D"/>
    <w:rsid w:val="00EB3B17"/>
    <w:rsid w:val="00EB4422"/>
    <w:rsid w:val="00EB4B1E"/>
    <w:rsid w:val="00EB4C4A"/>
    <w:rsid w:val="00EB5A93"/>
    <w:rsid w:val="00EB665C"/>
    <w:rsid w:val="00EB67E1"/>
    <w:rsid w:val="00EB7B44"/>
    <w:rsid w:val="00EB7D1C"/>
    <w:rsid w:val="00EC0796"/>
    <w:rsid w:val="00EC09C2"/>
    <w:rsid w:val="00EC0A3B"/>
    <w:rsid w:val="00EC15FB"/>
    <w:rsid w:val="00EC1804"/>
    <w:rsid w:val="00EC1C84"/>
    <w:rsid w:val="00EC1D68"/>
    <w:rsid w:val="00EC26FA"/>
    <w:rsid w:val="00EC2CE5"/>
    <w:rsid w:val="00EC2D82"/>
    <w:rsid w:val="00EC3932"/>
    <w:rsid w:val="00EC4183"/>
    <w:rsid w:val="00EC446C"/>
    <w:rsid w:val="00EC4A59"/>
    <w:rsid w:val="00EC5008"/>
    <w:rsid w:val="00EC5178"/>
    <w:rsid w:val="00EC5572"/>
    <w:rsid w:val="00EC5AAF"/>
    <w:rsid w:val="00EC5BB5"/>
    <w:rsid w:val="00EC62CF"/>
    <w:rsid w:val="00EC6306"/>
    <w:rsid w:val="00EC6559"/>
    <w:rsid w:val="00EC71BA"/>
    <w:rsid w:val="00EC7985"/>
    <w:rsid w:val="00ED0537"/>
    <w:rsid w:val="00ED05D0"/>
    <w:rsid w:val="00ED092A"/>
    <w:rsid w:val="00ED0E8E"/>
    <w:rsid w:val="00ED16E8"/>
    <w:rsid w:val="00ED16F2"/>
    <w:rsid w:val="00ED1823"/>
    <w:rsid w:val="00ED2629"/>
    <w:rsid w:val="00ED2E76"/>
    <w:rsid w:val="00ED3205"/>
    <w:rsid w:val="00ED3853"/>
    <w:rsid w:val="00ED3FA3"/>
    <w:rsid w:val="00ED436D"/>
    <w:rsid w:val="00ED484A"/>
    <w:rsid w:val="00ED51D0"/>
    <w:rsid w:val="00ED5270"/>
    <w:rsid w:val="00ED6454"/>
    <w:rsid w:val="00ED650E"/>
    <w:rsid w:val="00ED66DC"/>
    <w:rsid w:val="00ED6A60"/>
    <w:rsid w:val="00ED6C04"/>
    <w:rsid w:val="00ED6D90"/>
    <w:rsid w:val="00ED70EF"/>
    <w:rsid w:val="00ED732A"/>
    <w:rsid w:val="00ED7E5F"/>
    <w:rsid w:val="00EE05A1"/>
    <w:rsid w:val="00EE08B3"/>
    <w:rsid w:val="00EE1963"/>
    <w:rsid w:val="00EE1D98"/>
    <w:rsid w:val="00EE2202"/>
    <w:rsid w:val="00EE2607"/>
    <w:rsid w:val="00EE3470"/>
    <w:rsid w:val="00EE4640"/>
    <w:rsid w:val="00EE4794"/>
    <w:rsid w:val="00EE48B4"/>
    <w:rsid w:val="00EE4EBC"/>
    <w:rsid w:val="00EE55E7"/>
    <w:rsid w:val="00EE5620"/>
    <w:rsid w:val="00EE6617"/>
    <w:rsid w:val="00EE70DC"/>
    <w:rsid w:val="00EE77ED"/>
    <w:rsid w:val="00EE7E94"/>
    <w:rsid w:val="00EF00EC"/>
    <w:rsid w:val="00EF020B"/>
    <w:rsid w:val="00EF055C"/>
    <w:rsid w:val="00EF0643"/>
    <w:rsid w:val="00EF0C19"/>
    <w:rsid w:val="00EF0FB8"/>
    <w:rsid w:val="00EF1776"/>
    <w:rsid w:val="00EF1FCE"/>
    <w:rsid w:val="00EF3685"/>
    <w:rsid w:val="00EF37F0"/>
    <w:rsid w:val="00EF3959"/>
    <w:rsid w:val="00EF4931"/>
    <w:rsid w:val="00EF4AF8"/>
    <w:rsid w:val="00EF52CF"/>
    <w:rsid w:val="00EF57D0"/>
    <w:rsid w:val="00EF689A"/>
    <w:rsid w:val="00EF69C9"/>
    <w:rsid w:val="00F00273"/>
    <w:rsid w:val="00F004BD"/>
    <w:rsid w:val="00F004EA"/>
    <w:rsid w:val="00F0087B"/>
    <w:rsid w:val="00F009C0"/>
    <w:rsid w:val="00F00A3E"/>
    <w:rsid w:val="00F01993"/>
    <w:rsid w:val="00F01AF5"/>
    <w:rsid w:val="00F0221B"/>
    <w:rsid w:val="00F023EE"/>
    <w:rsid w:val="00F03371"/>
    <w:rsid w:val="00F039A4"/>
    <w:rsid w:val="00F0424A"/>
    <w:rsid w:val="00F049A5"/>
    <w:rsid w:val="00F04C14"/>
    <w:rsid w:val="00F04D54"/>
    <w:rsid w:val="00F05023"/>
    <w:rsid w:val="00F061DF"/>
    <w:rsid w:val="00F0652E"/>
    <w:rsid w:val="00F0660C"/>
    <w:rsid w:val="00F06712"/>
    <w:rsid w:val="00F0690F"/>
    <w:rsid w:val="00F06FF3"/>
    <w:rsid w:val="00F07702"/>
    <w:rsid w:val="00F07C0C"/>
    <w:rsid w:val="00F07E6C"/>
    <w:rsid w:val="00F1022A"/>
    <w:rsid w:val="00F10988"/>
    <w:rsid w:val="00F10A29"/>
    <w:rsid w:val="00F10D5E"/>
    <w:rsid w:val="00F11440"/>
    <w:rsid w:val="00F11663"/>
    <w:rsid w:val="00F12352"/>
    <w:rsid w:val="00F132C2"/>
    <w:rsid w:val="00F133AA"/>
    <w:rsid w:val="00F133C5"/>
    <w:rsid w:val="00F142D3"/>
    <w:rsid w:val="00F14C7B"/>
    <w:rsid w:val="00F15093"/>
    <w:rsid w:val="00F15247"/>
    <w:rsid w:val="00F1562A"/>
    <w:rsid w:val="00F15859"/>
    <w:rsid w:val="00F16EAD"/>
    <w:rsid w:val="00F16EE2"/>
    <w:rsid w:val="00F16FDB"/>
    <w:rsid w:val="00F177C1"/>
    <w:rsid w:val="00F17D8A"/>
    <w:rsid w:val="00F204B7"/>
    <w:rsid w:val="00F2058A"/>
    <w:rsid w:val="00F20636"/>
    <w:rsid w:val="00F20911"/>
    <w:rsid w:val="00F20AD1"/>
    <w:rsid w:val="00F20FA9"/>
    <w:rsid w:val="00F20FBB"/>
    <w:rsid w:val="00F213C0"/>
    <w:rsid w:val="00F21B29"/>
    <w:rsid w:val="00F21B85"/>
    <w:rsid w:val="00F21BDA"/>
    <w:rsid w:val="00F22576"/>
    <w:rsid w:val="00F22640"/>
    <w:rsid w:val="00F22C1C"/>
    <w:rsid w:val="00F2377A"/>
    <w:rsid w:val="00F239D6"/>
    <w:rsid w:val="00F24A1F"/>
    <w:rsid w:val="00F24F16"/>
    <w:rsid w:val="00F25223"/>
    <w:rsid w:val="00F25943"/>
    <w:rsid w:val="00F25BCA"/>
    <w:rsid w:val="00F2698E"/>
    <w:rsid w:val="00F27BE8"/>
    <w:rsid w:val="00F27E70"/>
    <w:rsid w:val="00F310B3"/>
    <w:rsid w:val="00F32152"/>
    <w:rsid w:val="00F32860"/>
    <w:rsid w:val="00F329F3"/>
    <w:rsid w:val="00F33A75"/>
    <w:rsid w:val="00F352E3"/>
    <w:rsid w:val="00F35333"/>
    <w:rsid w:val="00F357A9"/>
    <w:rsid w:val="00F3585C"/>
    <w:rsid w:val="00F3594F"/>
    <w:rsid w:val="00F367A1"/>
    <w:rsid w:val="00F36C19"/>
    <w:rsid w:val="00F36C21"/>
    <w:rsid w:val="00F37E44"/>
    <w:rsid w:val="00F404DB"/>
    <w:rsid w:val="00F40DA7"/>
    <w:rsid w:val="00F41211"/>
    <w:rsid w:val="00F41577"/>
    <w:rsid w:val="00F4208D"/>
    <w:rsid w:val="00F426ED"/>
    <w:rsid w:val="00F42957"/>
    <w:rsid w:val="00F42CAE"/>
    <w:rsid w:val="00F434EA"/>
    <w:rsid w:val="00F4394B"/>
    <w:rsid w:val="00F43E64"/>
    <w:rsid w:val="00F44164"/>
    <w:rsid w:val="00F4448A"/>
    <w:rsid w:val="00F44663"/>
    <w:rsid w:val="00F446E7"/>
    <w:rsid w:val="00F44B92"/>
    <w:rsid w:val="00F45D77"/>
    <w:rsid w:val="00F45EAB"/>
    <w:rsid w:val="00F461AB"/>
    <w:rsid w:val="00F46485"/>
    <w:rsid w:val="00F46500"/>
    <w:rsid w:val="00F46A9C"/>
    <w:rsid w:val="00F46F2D"/>
    <w:rsid w:val="00F470B7"/>
    <w:rsid w:val="00F478D0"/>
    <w:rsid w:val="00F47A00"/>
    <w:rsid w:val="00F47B6B"/>
    <w:rsid w:val="00F50344"/>
    <w:rsid w:val="00F50427"/>
    <w:rsid w:val="00F507B7"/>
    <w:rsid w:val="00F5138C"/>
    <w:rsid w:val="00F52248"/>
    <w:rsid w:val="00F52448"/>
    <w:rsid w:val="00F52841"/>
    <w:rsid w:val="00F5391D"/>
    <w:rsid w:val="00F53C3C"/>
    <w:rsid w:val="00F5479A"/>
    <w:rsid w:val="00F54D2D"/>
    <w:rsid w:val="00F554B9"/>
    <w:rsid w:val="00F5551D"/>
    <w:rsid w:val="00F5577F"/>
    <w:rsid w:val="00F55C33"/>
    <w:rsid w:val="00F55FF5"/>
    <w:rsid w:val="00F5617B"/>
    <w:rsid w:val="00F563B6"/>
    <w:rsid w:val="00F56E39"/>
    <w:rsid w:val="00F5758E"/>
    <w:rsid w:val="00F57BDD"/>
    <w:rsid w:val="00F60184"/>
    <w:rsid w:val="00F607D4"/>
    <w:rsid w:val="00F6101D"/>
    <w:rsid w:val="00F6151B"/>
    <w:rsid w:val="00F61799"/>
    <w:rsid w:val="00F6185D"/>
    <w:rsid w:val="00F618B3"/>
    <w:rsid w:val="00F61C15"/>
    <w:rsid w:val="00F62851"/>
    <w:rsid w:val="00F62C2D"/>
    <w:rsid w:val="00F62DF4"/>
    <w:rsid w:val="00F62FF1"/>
    <w:rsid w:val="00F6320A"/>
    <w:rsid w:val="00F63372"/>
    <w:rsid w:val="00F636A4"/>
    <w:rsid w:val="00F64394"/>
    <w:rsid w:val="00F65765"/>
    <w:rsid w:val="00F6586F"/>
    <w:rsid w:val="00F670F5"/>
    <w:rsid w:val="00F67620"/>
    <w:rsid w:val="00F67882"/>
    <w:rsid w:val="00F70FBB"/>
    <w:rsid w:val="00F712F6"/>
    <w:rsid w:val="00F714A8"/>
    <w:rsid w:val="00F72FA4"/>
    <w:rsid w:val="00F736E8"/>
    <w:rsid w:val="00F738D1"/>
    <w:rsid w:val="00F74C80"/>
    <w:rsid w:val="00F75540"/>
    <w:rsid w:val="00F75DAA"/>
    <w:rsid w:val="00F75EC6"/>
    <w:rsid w:val="00F76DB1"/>
    <w:rsid w:val="00F77A95"/>
    <w:rsid w:val="00F77C18"/>
    <w:rsid w:val="00F77EF9"/>
    <w:rsid w:val="00F80443"/>
    <w:rsid w:val="00F80D4E"/>
    <w:rsid w:val="00F80ED7"/>
    <w:rsid w:val="00F818FA"/>
    <w:rsid w:val="00F81AE0"/>
    <w:rsid w:val="00F81E1A"/>
    <w:rsid w:val="00F82182"/>
    <w:rsid w:val="00F82234"/>
    <w:rsid w:val="00F83471"/>
    <w:rsid w:val="00F834C9"/>
    <w:rsid w:val="00F83F55"/>
    <w:rsid w:val="00F848E3"/>
    <w:rsid w:val="00F84C34"/>
    <w:rsid w:val="00F86461"/>
    <w:rsid w:val="00F86CBA"/>
    <w:rsid w:val="00F87A79"/>
    <w:rsid w:val="00F901BE"/>
    <w:rsid w:val="00F901EE"/>
    <w:rsid w:val="00F9075F"/>
    <w:rsid w:val="00F90AE9"/>
    <w:rsid w:val="00F913AD"/>
    <w:rsid w:val="00F917B2"/>
    <w:rsid w:val="00F918CF"/>
    <w:rsid w:val="00F91919"/>
    <w:rsid w:val="00F91F2D"/>
    <w:rsid w:val="00F92CC7"/>
    <w:rsid w:val="00F9337E"/>
    <w:rsid w:val="00F93614"/>
    <w:rsid w:val="00F9377E"/>
    <w:rsid w:val="00F93B3E"/>
    <w:rsid w:val="00F93F0A"/>
    <w:rsid w:val="00F93F56"/>
    <w:rsid w:val="00F943FD"/>
    <w:rsid w:val="00F94A4B"/>
    <w:rsid w:val="00F95041"/>
    <w:rsid w:val="00F9556F"/>
    <w:rsid w:val="00F95F08"/>
    <w:rsid w:val="00F95F73"/>
    <w:rsid w:val="00F9609A"/>
    <w:rsid w:val="00F96B6F"/>
    <w:rsid w:val="00F96C5B"/>
    <w:rsid w:val="00F96E68"/>
    <w:rsid w:val="00F96F11"/>
    <w:rsid w:val="00F97077"/>
    <w:rsid w:val="00F9754F"/>
    <w:rsid w:val="00F97C4C"/>
    <w:rsid w:val="00FA01EF"/>
    <w:rsid w:val="00FA116A"/>
    <w:rsid w:val="00FA13AA"/>
    <w:rsid w:val="00FA13EA"/>
    <w:rsid w:val="00FA18A7"/>
    <w:rsid w:val="00FA1A20"/>
    <w:rsid w:val="00FA1D26"/>
    <w:rsid w:val="00FA290E"/>
    <w:rsid w:val="00FA2FB5"/>
    <w:rsid w:val="00FA31B8"/>
    <w:rsid w:val="00FA3AC7"/>
    <w:rsid w:val="00FA3BA8"/>
    <w:rsid w:val="00FA4181"/>
    <w:rsid w:val="00FA4FA4"/>
    <w:rsid w:val="00FA4FFD"/>
    <w:rsid w:val="00FA5BF4"/>
    <w:rsid w:val="00FA5FA8"/>
    <w:rsid w:val="00FA66F5"/>
    <w:rsid w:val="00FA76FF"/>
    <w:rsid w:val="00FA785E"/>
    <w:rsid w:val="00FA7BE8"/>
    <w:rsid w:val="00FB1D02"/>
    <w:rsid w:val="00FB242A"/>
    <w:rsid w:val="00FB273F"/>
    <w:rsid w:val="00FB29EC"/>
    <w:rsid w:val="00FB2AFC"/>
    <w:rsid w:val="00FB2BF5"/>
    <w:rsid w:val="00FB2D8F"/>
    <w:rsid w:val="00FB3128"/>
    <w:rsid w:val="00FB3369"/>
    <w:rsid w:val="00FB35A4"/>
    <w:rsid w:val="00FB3727"/>
    <w:rsid w:val="00FB3C6F"/>
    <w:rsid w:val="00FB471C"/>
    <w:rsid w:val="00FB4DBB"/>
    <w:rsid w:val="00FB51A0"/>
    <w:rsid w:val="00FB5222"/>
    <w:rsid w:val="00FB717B"/>
    <w:rsid w:val="00FB731F"/>
    <w:rsid w:val="00FB7A04"/>
    <w:rsid w:val="00FB7F62"/>
    <w:rsid w:val="00FC055B"/>
    <w:rsid w:val="00FC103E"/>
    <w:rsid w:val="00FC1150"/>
    <w:rsid w:val="00FC1298"/>
    <w:rsid w:val="00FC1A13"/>
    <w:rsid w:val="00FC1A9D"/>
    <w:rsid w:val="00FC268E"/>
    <w:rsid w:val="00FC2B0B"/>
    <w:rsid w:val="00FC2C4B"/>
    <w:rsid w:val="00FC2C71"/>
    <w:rsid w:val="00FC3030"/>
    <w:rsid w:val="00FC3527"/>
    <w:rsid w:val="00FC3941"/>
    <w:rsid w:val="00FC3AAA"/>
    <w:rsid w:val="00FC3DA3"/>
    <w:rsid w:val="00FC40E9"/>
    <w:rsid w:val="00FC41E6"/>
    <w:rsid w:val="00FC460A"/>
    <w:rsid w:val="00FC46F7"/>
    <w:rsid w:val="00FC4C3F"/>
    <w:rsid w:val="00FC54A6"/>
    <w:rsid w:val="00FC5D85"/>
    <w:rsid w:val="00FC6B4E"/>
    <w:rsid w:val="00FC6BBF"/>
    <w:rsid w:val="00FC6E1E"/>
    <w:rsid w:val="00FD02F1"/>
    <w:rsid w:val="00FD03A1"/>
    <w:rsid w:val="00FD067A"/>
    <w:rsid w:val="00FD0FB8"/>
    <w:rsid w:val="00FD1989"/>
    <w:rsid w:val="00FD19FD"/>
    <w:rsid w:val="00FD2923"/>
    <w:rsid w:val="00FD2A68"/>
    <w:rsid w:val="00FD2F9E"/>
    <w:rsid w:val="00FD3081"/>
    <w:rsid w:val="00FD3444"/>
    <w:rsid w:val="00FD37E2"/>
    <w:rsid w:val="00FD38AB"/>
    <w:rsid w:val="00FD3948"/>
    <w:rsid w:val="00FD4306"/>
    <w:rsid w:val="00FD53B5"/>
    <w:rsid w:val="00FD743D"/>
    <w:rsid w:val="00FD7970"/>
    <w:rsid w:val="00FD79FA"/>
    <w:rsid w:val="00FD7B69"/>
    <w:rsid w:val="00FE118D"/>
    <w:rsid w:val="00FE118F"/>
    <w:rsid w:val="00FE1E9F"/>
    <w:rsid w:val="00FE2775"/>
    <w:rsid w:val="00FE2E9C"/>
    <w:rsid w:val="00FE2EC4"/>
    <w:rsid w:val="00FE3C14"/>
    <w:rsid w:val="00FE4176"/>
    <w:rsid w:val="00FE4EC7"/>
    <w:rsid w:val="00FE5D90"/>
    <w:rsid w:val="00FE6133"/>
    <w:rsid w:val="00FE6558"/>
    <w:rsid w:val="00FE7021"/>
    <w:rsid w:val="00FE75D6"/>
    <w:rsid w:val="00FE76F5"/>
    <w:rsid w:val="00FE79D0"/>
    <w:rsid w:val="00FE7B48"/>
    <w:rsid w:val="00FE7B60"/>
    <w:rsid w:val="00FF00A4"/>
    <w:rsid w:val="00FF0A03"/>
    <w:rsid w:val="00FF1328"/>
    <w:rsid w:val="00FF17CF"/>
    <w:rsid w:val="00FF280D"/>
    <w:rsid w:val="00FF28F7"/>
    <w:rsid w:val="00FF2C6A"/>
    <w:rsid w:val="00FF2CAA"/>
    <w:rsid w:val="00FF31ED"/>
    <w:rsid w:val="00FF3332"/>
    <w:rsid w:val="00FF3443"/>
    <w:rsid w:val="00FF3971"/>
    <w:rsid w:val="00FF4381"/>
    <w:rsid w:val="00FF4FF8"/>
    <w:rsid w:val="00FF5768"/>
    <w:rsid w:val="00FF5FB0"/>
    <w:rsid w:val="00FF68F8"/>
    <w:rsid w:val="00FF6F44"/>
    <w:rsid w:val="00FF7076"/>
    <w:rsid w:val="00FF7197"/>
    <w:rsid w:val="00FF7443"/>
    <w:rsid w:val="00FF752E"/>
    <w:rsid w:val="00FF7A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1177F"/>
  <w15:chartTrackingRefBased/>
  <w15:docId w15:val="{EE44D15D-D1D2-4A4A-8E6E-C8BF45AB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8E"/>
    <w:pPr>
      <w:ind w:firstLine="720"/>
      <w:jc w:val="both"/>
    </w:p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Appendix"/>
    <w:basedOn w:val="Normal"/>
    <w:next w:val="Normal"/>
    <w:link w:val="Heading1Char"/>
    <w:uiPriority w:val="99"/>
    <w:qFormat/>
    <w:rsid w:val="005C6064"/>
    <w:pPr>
      <w:keepNext/>
      <w:numPr>
        <w:numId w:val="1"/>
      </w:numPr>
      <w:spacing w:before="360" w:after="360"/>
      <w:jc w:val="center"/>
      <w:outlineLvl w:val="0"/>
    </w:pPr>
    <w:rPr>
      <w:rFonts w:ascii="Times New Roman" w:hAnsi="Times New Roman"/>
      <w:sz w:val="28"/>
      <w:lang w:val="x-none" w:eastAsia="x-none"/>
    </w:rPr>
  </w:style>
  <w:style w:type="paragraph" w:styleId="Heading2">
    <w:name w:val="heading 2"/>
    <w:aliases w:val="Title Header2,Test2, Char"/>
    <w:basedOn w:val="Normal"/>
    <w:next w:val="Normal"/>
    <w:link w:val="Heading2Char"/>
    <w:uiPriority w:val="99"/>
    <w:qFormat/>
    <w:rsid w:val="005C6064"/>
    <w:pPr>
      <w:numPr>
        <w:ilvl w:val="1"/>
        <w:numId w:val="1"/>
      </w:numPr>
      <w:outlineLvl w:val="1"/>
    </w:pPr>
    <w:rPr>
      <w:rFonts w:ascii="Times New Roman" w:eastAsia="Times New Roman" w:hAnsi="Times New Roman"/>
      <w:sz w:val="24"/>
      <w:lang w:val="x-none" w:eastAsia="x-none"/>
    </w:rPr>
  </w:style>
  <w:style w:type="paragraph" w:styleId="Heading3">
    <w:name w:val="heading 3"/>
    <w:aliases w:val="Section Header3,Sub-Clause Paragraph,Test3"/>
    <w:basedOn w:val="Normal"/>
    <w:next w:val="Normal"/>
    <w:link w:val="Heading3Char"/>
    <w:qFormat/>
    <w:rsid w:val="005C6064"/>
    <w:pPr>
      <w:keepNext/>
      <w:numPr>
        <w:ilvl w:val="2"/>
        <w:numId w:val="1"/>
      </w:numPr>
      <w:outlineLvl w:val="2"/>
    </w:pPr>
    <w:rPr>
      <w:rFonts w:ascii="Times New Roman" w:eastAsia="Times New Roman" w:hAnsi="Times New Roman"/>
      <w:sz w:val="24"/>
      <w:lang w:val="x-none" w:eastAsia="x-none"/>
    </w:rPr>
  </w:style>
  <w:style w:type="paragraph" w:styleId="Heading4">
    <w:name w:val="heading 4"/>
    <w:aliases w:val="Sub-Clause Sub-paragraph,Heading 4 Char Char Char Char,H4,test4, Sub-Clause Sub-paragraph,Heading 4 Char Char Char Char Char"/>
    <w:basedOn w:val="Normal"/>
    <w:next w:val="Normal"/>
    <w:link w:val="Heading4Char"/>
    <w:uiPriority w:val="99"/>
    <w:qFormat/>
    <w:rsid w:val="005C6064"/>
    <w:pPr>
      <w:keepNext/>
      <w:numPr>
        <w:ilvl w:val="3"/>
        <w:numId w:val="1"/>
      </w:numPr>
      <w:outlineLvl w:val="3"/>
    </w:pPr>
    <w:rPr>
      <w:rFonts w:ascii="Times New Roman" w:eastAsia="Times New Roman" w:hAnsi="Times New Roman"/>
      <w:b/>
      <w:sz w:val="44"/>
      <w:lang w:val="x-none" w:eastAsia="x-none"/>
    </w:rPr>
  </w:style>
  <w:style w:type="paragraph" w:styleId="Heading5">
    <w:name w:val="heading 5"/>
    <w:basedOn w:val="Normal"/>
    <w:next w:val="Normal"/>
    <w:link w:val="Heading5Char"/>
    <w:uiPriority w:val="99"/>
    <w:qFormat/>
    <w:rsid w:val="005C6064"/>
    <w:pPr>
      <w:keepNext/>
      <w:numPr>
        <w:ilvl w:val="4"/>
        <w:numId w:val="1"/>
      </w:numPr>
      <w:outlineLvl w:val="4"/>
    </w:pPr>
    <w:rPr>
      <w:rFonts w:ascii="Times New Roman" w:eastAsia="Times New Roman" w:hAnsi="Times New Roman"/>
      <w:b/>
      <w:sz w:val="40"/>
      <w:lang w:val="x-none" w:eastAsia="x-none"/>
    </w:rPr>
  </w:style>
  <w:style w:type="paragraph" w:styleId="Heading6">
    <w:name w:val="heading 6"/>
    <w:basedOn w:val="Normal"/>
    <w:next w:val="Normal"/>
    <w:link w:val="Heading6Char"/>
    <w:uiPriority w:val="99"/>
    <w:qFormat/>
    <w:rsid w:val="005C6064"/>
    <w:pPr>
      <w:keepNext/>
      <w:numPr>
        <w:ilvl w:val="5"/>
        <w:numId w:val="1"/>
      </w:numPr>
      <w:outlineLvl w:val="5"/>
    </w:pPr>
    <w:rPr>
      <w:rFonts w:ascii="Times New Roman" w:eastAsia="Times New Roman" w:hAnsi="Times New Roman"/>
      <w:b/>
      <w:sz w:val="36"/>
      <w:lang w:val="x-none" w:eastAsia="x-none"/>
    </w:rPr>
  </w:style>
  <w:style w:type="paragraph" w:styleId="Heading7">
    <w:name w:val="heading 7"/>
    <w:basedOn w:val="Normal"/>
    <w:next w:val="Normal"/>
    <w:link w:val="Heading7Char"/>
    <w:uiPriority w:val="99"/>
    <w:qFormat/>
    <w:rsid w:val="005C6064"/>
    <w:pPr>
      <w:keepNext/>
      <w:numPr>
        <w:ilvl w:val="6"/>
        <w:numId w:val="1"/>
      </w:numPr>
      <w:outlineLvl w:val="6"/>
    </w:pPr>
    <w:rPr>
      <w:rFonts w:ascii="Times New Roman" w:eastAsia="Times New Roman" w:hAnsi="Times New Roman"/>
      <w:sz w:val="48"/>
      <w:lang w:val="x-none" w:eastAsia="x-none"/>
    </w:rPr>
  </w:style>
  <w:style w:type="paragraph" w:styleId="Heading8">
    <w:name w:val="heading 8"/>
    <w:basedOn w:val="Normal"/>
    <w:next w:val="Normal"/>
    <w:link w:val="Heading8Char"/>
    <w:uiPriority w:val="99"/>
    <w:qFormat/>
    <w:rsid w:val="005C6064"/>
    <w:pPr>
      <w:keepNext/>
      <w:numPr>
        <w:ilvl w:val="7"/>
        <w:numId w:val="1"/>
      </w:numPr>
      <w:outlineLvl w:val="7"/>
    </w:pPr>
    <w:rPr>
      <w:rFonts w:ascii="Times New Roman" w:eastAsia="Times New Roman" w:hAnsi="Times New Roman"/>
      <w:b/>
      <w:sz w:val="18"/>
      <w:lang w:val="x-none" w:eastAsia="x-none"/>
    </w:rPr>
  </w:style>
  <w:style w:type="paragraph" w:styleId="Heading9">
    <w:name w:val="heading 9"/>
    <w:basedOn w:val="Normal"/>
    <w:next w:val="Normal"/>
    <w:link w:val="Heading9Char"/>
    <w:uiPriority w:val="99"/>
    <w:qFormat/>
    <w:rsid w:val="005C6064"/>
    <w:pPr>
      <w:keepNext/>
      <w:numPr>
        <w:ilvl w:val="8"/>
        <w:numId w:val="1"/>
      </w:numPr>
      <w:outlineLvl w:val="8"/>
    </w:pPr>
    <w:rPr>
      <w:rFonts w:ascii="Times New Roman" w:eastAsia="Times New Roman" w:hAnsi="Times New Roman"/>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link w:val="Heading1"/>
    <w:uiPriority w:val="99"/>
    <w:rsid w:val="005C6064"/>
    <w:rPr>
      <w:rFonts w:ascii="Times New Roman" w:hAnsi="Times New Roman"/>
      <w:sz w:val="28"/>
      <w:lang w:val="x-none" w:eastAsia="x-none"/>
    </w:rPr>
  </w:style>
  <w:style w:type="character" w:customStyle="1" w:styleId="Heading2Char">
    <w:name w:val="Heading 2 Char"/>
    <w:aliases w:val="Title Header2 Char,Test2 Char, Char Char"/>
    <w:link w:val="Heading2"/>
    <w:uiPriority w:val="99"/>
    <w:rsid w:val="005C6064"/>
    <w:rPr>
      <w:rFonts w:ascii="Times New Roman" w:eastAsia="Times New Roman" w:hAnsi="Times New Roman"/>
      <w:sz w:val="24"/>
      <w:lang w:val="x-none" w:eastAsia="x-none"/>
    </w:rPr>
  </w:style>
  <w:style w:type="character" w:customStyle="1" w:styleId="Heading3Char">
    <w:name w:val="Heading 3 Char"/>
    <w:aliases w:val="Section Header3 Char,Sub-Clause Paragraph Char,Test3 Char"/>
    <w:link w:val="Heading3"/>
    <w:rsid w:val="005C6064"/>
    <w:rPr>
      <w:rFonts w:ascii="Times New Roman" w:eastAsia="Times New Roman" w:hAnsi="Times New Roman"/>
      <w:sz w:val="24"/>
      <w:lang w:val="x-none" w:eastAsia="x-none"/>
    </w:rPr>
  </w:style>
  <w:style w:type="character" w:customStyle="1" w:styleId="Heading4Char">
    <w:name w:val="Heading 4 Char"/>
    <w:aliases w:val="Sub-Clause Sub-paragraph Char,Heading 4 Char Char Char Char Char1,H4 Char,test4 Char, Sub-Clause Sub-paragraph Char,Heading 4 Char Char Char Char Char Char"/>
    <w:link w:val="Heading4"/>
    <w:uiPriority w:val="99"/>
    <w:rsid w:val="005C6064"/>
    <w:rPr>
      <w:rFonts w:ascii="Times New Roman" w:eastAsia="Times New Roman" w:hAnsi="Times New Roman"/>
      <w:b/>
      <w:sz w:val="44"/>
      <w:lang w:val="x-none" w:eastAsia="x-none"/>
    </w:rPr>
  </w:style>
  <w:style w:type="character" w:customStyle="1" w:styleId="Heading5Char">
    <w:name w:val="Heading 5 Char"/>
    <w:link w:val="Heading5"/>
    <w:uiPriority w:val="99"/>
    <w:rsid w:val="005C6064"/>
    <w:rPr>
      <w:rFonts w:ascii="Times New Roman" w:eastAsia="Times New Roman" w:hAnsi="Times New Roman"/>
      <w:b/>
      <w:sz w:val="40"/>
      <w:lang w:val="x-none" w:eastAsia="x-none"/>
    </w:rPr>
  </w:style>
  <w:style w:type="character" w:customStyle="1" w:styleId="Heading6Char">
    <w:name w:val="Heading 6 Char"/>
    <w:link w:val="Heading6"/>
    <w:uiPriority w:val="99"/>
    <w:rsid w:val="005C6064"/>
    <w:rPr>
      <w:rFonts w:ascii="Times New Roman" w:eastAsia="Times New Roman" w:hAnsi="Times New Roman"/>
      <w:b/>
      <w:sz w:val="36"/>
      <w:lang w:val="x-none" w:eastAsia="x-none"/>
    </w:rPr>
  </w:style>
  <w:style w:type="character" w:customStyle="1" w:styleId="Heading7Char">
    <w:name w:val="Heading 7 Char"/>
    <w:link w:val="Heading7"/>
    <w:uiPriority w:val="99"/>
    <w:rsid w:val="005C6064"/>
    <w:rPr>
      <w:rFonts w:ascii="Times New Roman" w:eastAsia="Times New Roman" w:hAnsi="Times New Roman"/>
      <w:sz w:val="48"/>
      <w:lang w:val="x-none" w:eastAsia="x-none"/>
    </w:rPr>
  </w:style>
  <w:style w:type="character" w:customStyle="1" w:styleId="Heading8Char">
    <w:name w:val="Heading 8 Char"/>
    <w:link w:val="Heading8"/>
    <w:uiPriority w:val="99"/>
    <w:rsid w:val="005C6064"/>
    <w:rPr>
      <w:rFonts w:ascii="Times New Roman" w:eastAsia="Times New Roman" w:hAnsi="Times New Roman"/>
      <w:b/>
      <w:sz w:val="18"/>
      <w:lang w:val="x-none" w:eastAsia="x-none"/>
    </w:rPr>
  </w:style>
  <w:style w:type="character" w:customStyle="1" w:styleId="Heading9Char">
    <w:name w:val="Heading 9 Char"/>
    <w:link w:val="Heading9"/>
    <w:uiPriority w:val="99"/>
    <w:rsid w:val="005C6064"/>
    <w:rPr>
      <w:rFonts w:ascii="Times New Roman" w:eastAsia="Times New Roman" w:hAnsi="Times New Roman"/>
      <w:sz w:val="40"/>
      <w:lang w:val="x-none" w:eastAsia="x-none"/>
    </w:rPr>
  </w:style>
  <w:style w:type="character" w:styleId="Hyperlink">
    <w:name w:val="Hyperlink"/>
    <w:aliases w:val="Alna"/>
    <w:uiPriority w:val="99"/>
    <w:rsid w:val="005C6064"/>
    <w:rPr>
      <w:rFonts w:cs="Times New Roman"/>
      <w:color w:val="0000FF"/>
      <w:u w:val="single"/>
    </w:rPr>
  </w:style>
  <w:style w:type="paragraph" w:styleId="Footer">
    <w:name w:val="footer"/>
    <w:basedOn w:val="Normal"/>
    <w:link w:val="FooterChar"/>
    <w:uiPriority w:val="99"/>
    <w:rsid w:val="005C6064"/>
    <w:pPr>
      <w:tabs>
        <w:tab w:val="center" w:pos="4320"/>
        <w:tab w:val="right" w:pos="8640"/>
      </w:tabs>
      <w:ind w:firstLine="0"/>
    </w:pPr>
    <w:rPr>
      <w:rFonts w:ascii="Times New Roman" w:hAnsi="Times New Roman"/>
    </w:rPr>
  </w:style>
  <w:style w:type="character" w:customStyle="1" w:styleId="FooterChar">
    <w:name w:val="Footer Char"/>
    <w:link w:val="Footer"/>
    <w:uiPriority w:val="99"/>
    <w:rsid w:val="005C6064"/>
    <w:rPr>
      <w:rFonts w:ascii="Times New Roman" w:eastAsia="Calibri" w:hAnsi="Times New Roman" w:cs="Times New Roman"/>
      <w:sz w:val="20"/>
      <w:szCs w:val="20"/>
      <w:lang w:val="lt-LT" w:eastAsia="lt-LT"/>
    </w:rPr>
  </w:style>
  <w:style w:type="paragraph" w:styleId="ListParagraph">
    <w:name w:val="List Paragraph"/>
    <w:aliases w:val="Bullet EY,Buletai,List Paragraph21,List Paragraph1,List Paragraph2,Numbering,ERP-List Paragraph,List Paragraph11,List Paragraph111,Paragraph,List Paragraph Red,List not in Table,Heading 10,Lentele"/>
    <w:basedOn w:val="Normal"/>
    <w:link w:val="ListParagraphChar1"/>
    <w:uiPriority w:val="34"/>
    <w:qFormat/>
    <w:rsid w:val="005C6064"/>
    <w:pPr>
      <w:spacing w:after="200" w:line="276" w:lineRule="auto"/>
      <w:ind w:left="720" w:firstLine="0"/>
      <w:contextualSpacing/>
    </w:pPr>
    <w:rPr>
      <w:rFonts w:cs="Arial Unicode MS"/>
      <w:lang w:eastAsia="x-none" w:bidi="lo-LA"/>
    </w:rPr>
  </w:style>
  <w:style w:type="paragraph" w:customStyle="1" w:styleId="Point1">
    <w:name w:val="Point 1"/>
    <w:basedOn w:val="Normal"/>
    <w:rsid w:val="005C6064"/>
    <w:pPr>
      <w:spacing w:before="120" w:after="120"/>
      <w:ind w:left="1418" w:hanging="567"/>
    </w:pPr>
    <w:rPr>
      <w:rFonts w:ascii="Times New Roman" w:eastAsia="Times New Roman" w:hAnsi="Times New Roman"/>
      <w:sz w:val="24"/>
      <w:lang w:val="en-GB"/>
    </w:rPr>
  </w:style>
  <w:style w:type="paragraph" w:customStyle="1" w:styleId="NormalJustified">
    <w:name w:val="Normal + Justified"/>
    <w:aliases w:val="First line:  1,5 cm,After:  0 pt,Line spacing:  singNormal + Justified,Line spacing:  singlele"/>
    <w:basedOn w:val="Normal"/>
    <w:uiPriority w:val="99"/>
    <w:rsid w:val="00374C6B"/>
    <w:pPr>
      <w:spacing w:after="200" w:line="276" w:lineRule="auto"/>
      <w:ind w:firstLine="0"/>
    </w:pPr>
    <w:rPr>
      <w:rFonts w:ascii="Times New Roman" w:hAnsi="Times New Roman"/>
      <w:sz w:val="24"/>
    </w:rPr>
  </w:style>
  <w:style w:type="paragraph" w:customStyle="1" w:styleId="Hyperlink1">
    <w:name w:val="Hyperlink1"/>
    <w:uiPriority w:val="99"/>
    <w:rsid w:val="00374C6B"/>
    <w:pPr>
      <w:autoSpaceDE w:val="0"/>
      <w:autoSpaceDN w:val="0"/>
      <w:adjustRightInd w:val="0"/>
      <w:ind w:firstLine="312"/>
      <w:jc w:val="both"/>
    </w:pPr>
    <w:rPr>
      <w:rFonts w:ascii="TimesLT" w:eastAsia="Times New Roman" w:hAnsi="TimesLT"/>
      <w:lang w:val="en-US" w:eastAsia="en-US"/>
    </w:rPr>
  </w:style>
  <w:style w:type="character" w:styleId="CommentReference">
    <w:name w:val="annotation reference"/>
    <w:uiPriority w:val="99"/>
    <w:unhideWhenUsed/>
    <w:rsid w:val="006A3711"/>
    <w:rPr>
      <w:sz w:val="16"/>
      <w:szCs w:val="16"/>
    </w:rPr>
  </w:style>
  <w:style w:type="paragraph" w:styleId="CommentText">
    <w:name w:val="annotation text"/>
    <w:basedOn w:val="Normal"/>
    <w:link w:val="CommentTextChar"/>
    <w:unhideWhenUsed/>
    <w:rsid w:val="006A3711"/>
    <w:rPr>
      <w:lang w:val="x-none" w:eastAsia="x-none"/>
    </w:rPr>
  </w:style>
  <w:style w:type="character" w:customStyle="1" w:styleId="CommentTextChar">
    <w:name w:val="Comment Text Char"/>
    <w:link w:val="CommentText"/>
    <w:rsid w:val="006A3711"/>
    <w:rPr>
      <w:sz w:val="20"/>
      <w:szCs w:val="20"/>
    </w:rPr>
  </w:style>
  <w:style w:type="paragraph" w:styleId="CommentSubject">
    <w:name w:val="annotation subject"/>
    <w:basedOn w:val="CommentText"/>
    <w:next w:val="CommentText"/>
    <w:link w:val="CommentSubjectChar"/>
    <w:uiPriority w:val="99"/>
    <w:semiHidden/>
    <w:unhideWhenUsed/>
    <w:rsid w:val="006A3711"/>
    <w:rPr>
      <w:b/>
      <w:bCs/>
    </w:rPr>
  </w:style>
  <w:style w:type="character" w:customStyle="1" w:styleId="CommentSubjectChar">
    <w:name w:val="Comment Subject Char"/>
    <w:link w:val="CommentSubject"/>
    <w:uiPriority w:val="99"/>
    <w:semiHidden/>
    <w:rsid w:val="006A3711"/>
    <w:rPr>
      <w:b/>
      <w:bCs/>
      <w:sz w:val="20"/>
      <w:szCs w:val="20"/>
    </w:rPr>
  </w:style>
  <w:style w:type="paragraph" w:styleId="BalloonText">
    <w:name w:val="Balloon Text"/>
    <w:basedOn w:val="Normal"/>
    <w:link w:val="BalloonTextChar"/>
    <w:uiPriority w:val="99"/>
    <w:semiHidden/>
    <w:unhideWhenUsed/>
    <w:rsid w:val="006A3711"/>
    <w:rPr>
      <w:rFonts w:ascii="Segoe UI" w:hAnsi="Segoe UI"/>
      <w:sz w:val="18"/>
      <w:szCs w:val="18"/>
      <w:lang w:val="x-none" w:eastAsia="x-none"/>
    </w:rPr>
  </w:style>
  <w:style w:type="character" w:customStyle="1" w:styleId="BalloonTextChar">
    <w:name w:val="Balloon Text Char"/>
    <w:link w:val="BalloonText"/>
    <w:uiPriority w:val="99"/>
    <w:semiHidden/>
    <w:rsid w:val="006A3711"/>
    <w:rPr>
      <w:rFonts w:ascii="Segoe UI" w:hAnsi="Segoe UI" w:cs="Segoe UI"/>
      <w:sz w:val="18"/>
      <w:szCs w:val="18"/>
    </w:rPr>
  </w:style>
  <w:style w:type="paragraph" w:customStyle="1" w:styleId="Default">
    <w:name w:val="Default"/>
    <w:rsid w:val="003520E7"/>
    <w:pPr>
      <w:autoSpaceDE w:val="0"/>
      <w:autoSpaceDN w:val="0"/>
      <w:adjustRightInd w:val="0"/>
      <w:jc w:val="both"/>
    </w:pPr>
    <w:rPr>
      <w:rFonts w:ascii="Times New Roman" w:hAnsi="Times New Roman"/>
      <w:color w:val="000000"/>
      <w:sz w:val="24"/>
      <w:szCs w:val="24"/>
      <w:lang w:val="en-US" w:eastAsia="en-US"/>
    </w:rPr>
  </w:style>
  <w:style w:type="character" w:customStyle="1" w:styleId="apple-converted-space">
    <w:name w:val="apple-converted-space"/>
    <w:basedOn w:val="DefaultParagraphFont"/>
    <w:rsid w:val="00C926ED"/>
  </w:style>
  <w:style w:type="table" w:styleId="TableGrid">
    <w:name w:val="Table Grid"/>
    <w:basedOn w:val="TableNormal"/>
    <w:rsid w:val="00974F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uiPriority w:val="99"/>
    <w:rsid w:val="00974F0C"/>
    <w:pPr>
      <w:autoSpaceDE w:val="0"/>
      <w:autoSpaceDN w:val="0"/>
      <w:adjustRightInd w:val="0"/>
      <w:ind w:firstLine="0"/>
      <w:jc w:val="center"/>
    </w:pPr>
    <w:rPr>
      <w:rFonts w:ascii="TimesLT" w:eastAsia="Times New Roman" w:hAnsi="TimesLT"/>
      <w:b/>
      <w:bCs/>
    </w:rPr>
  </w:style>
  <w:style w:type="paragraph" w:styleId="Title">
    <w:name w:val="Title"/>
    <w:aliases w:val="Diagrama Diagrama Diagrama Diagrama"/>
    <w:basedOn w:val="Normal"/>
    <w:link w:val="TitleChar"/>
    <w:uiPriority w:val="99"/>
    <w:qFormat/>
    <w:rsid w:val="00974F0C"/>
    <w:pPr>
      <w:ind w:firstLine="0"/>
      <w:jc w:val="center"/>
    </w:pPr>
    <w:rPr>
      <w:rFonts w:ascii="Times New Roman" w:eastAsia="Times New Roman" w:hAnsi="Times New Roman"/>
      <w:b/>
      <w:i/>
      <w:sz w:val="24"/>
      <w:lang w:val="en-GB" w:eastAsia="x-none"/>
    </w:rPr>
  </w:style>
  <w:style w:type="character" w:customStyle="1" w:styleId="TitleChar">
    <w:name w:val="Title Char"/>
    <w:aliases w:val="Diagrama Diagrama Diagrama Diagrama Char"/>
    <w:link w:val="Title"/>
    <w:uiPriority w:val="99"/>
    <w:rsid w:val="00974F0C"/>
    <w:rPr>
      <w:rFonts w:ascii="Times New Roman" w:eastAsia="Times New Roman" w:hAnsi="Times New Roman" w:cs="Times New Roman"/>
      <w:b/>
      <w:i/>
      <w:sz w:val="24"/>
      <w:szCs w:val="20"/>
      <w:lang w:val="en-GB"/>
    </w:rPr>
  </w:style>
  <w:style w:type="paragraph" w:styleId="BlockText">
    <w:name w:val="Block Text"/>
    <w:basedOn w:val="Normal"/>
    <w:uiPriority w:val="99"/>
    <w:rsid w:val="00974F0C"/>
    <w:pPr>
      <w:ind w:left="1440" w:right="142" w:firstLine="0"/>
    </w:pPr>
    <w:rPr>
      <w:rFonts w:ascii="Times New Roman" w:eastAsia="SimSun" w:hAnsi="Times New Roman"/>
      <w:sz w:val="24"/>
    </w:rPr>
  </w:style>
  <w:style w:type="paragraph" w:customStyle="1" w:styleId="EYBulletText">
    <w:name w:val="EY Bullet Text"/>
    <w:basedOn w:val="Normal"/>
    <w:uiPriority w:val="99"/>
    <w:rsid w:val="00974F0C"/>
    <w:pPr>
      <w:tabs>
        <w:tab w:val="num" w:pos="360"/>
      </w:tabs>
      <w:overflowPunct w:val="0"/>
      <w:autoSpaceDE w:val="0"/>
      <w:autoSpaceDN w:val="0"/>
      <w:adjustRightInd w:val="0"/>
      <w:spacing w:after="120"/>
      <w:textAlignment w:val="baseline"/>
    </w:pPr>
    <w:rPr>
      <w:rFonts w:ascii="Garamond" w:eastAsia="MS Mincho" w:hAnsi="Garamond" w:cs="Arial"/>
      <w:bCs/>
      <w:noProof/>
    </w:rPr>
  </w:style>
  <w:style w:type="paragraph" w:styleId="Header">
    <w:name w:val="header"/>
    <w:aliases w:val="Specialioji žyma"/>
    <w:basedOn w:val="Normal"/>
    <w:link w:val="HeaderChar"/>
    <w:rsid w:val="00573169"/>
    <w:pPr>
      <w:widowControl w:val="0"/>
      <w:tabs>
        <w:tab w:val="center" w:pos="4153"/>
        <w:tab w:val="right" w:pos="8306"/>
      </w:tabs>
      <w:spacing w:after="20"/>
      <w:ind w:firstLine="0"/>
    </w:pPr>
    <w:rPr>
      <w:rFonts w:ascii="Times New Roman" w:hAnsi="Times New Roman"/>
    </w:rPr>
  </w:style>
  <w:style w:type="character" w:customStyle="1" w:styleId="HeaderChar">
    <w:name w:val="Header Char"/>
    <w:aliases w:val="Specialioji žyma Char"/>
    <w:link w:val="Header"/>
    <w:rsid w:val="00573169"/>
    <w:rPr>
      <w:rFonts w:ascii="Times New Roman" w:eastAsia="Calibri" w:hAnsi="Times New Roman" w:cs="Times New Roman"/>
      <w:sz w:val="20"/>
      <w:szCs w:val="20"/>
      <w:lang w:val="lt-LT" w:eastAsia="lt-LT"/>
    </w:rPr>
  </w:style>
  <w:style w:type="paragraph" w:customStyle="1" w:styleId="Pagrindinistekstas1">
    <w:name w:val="Pagrindinis tekstas1"/>
    <w:uiPriority w:val="99"/>
    <w:rsid w:val="00573169"/>
    <w:pPr>
      <w:snapToGrid w:val="0"/>
      <w:ind w:firstLine="312"/>
      <w:jc w:val="both"/>
    </w:pPr>
    <w:rPr>
      <w:rFonts w:ascii="TimesLT" w:eastAsia="Times New Roman" w:hAnsi="TimesLT"/>
      <w:lang w:val="en-US" w:eastAsia="en-US"/>
    </w:rPr>
  </w:style>
  <w:style w:type="paragraph" w:customStyle="1" w:styleId="linija">
    <w:name w:val="linija"/>
    <w:basedOn w:val="Normal"/>
    <w:uiPriority w:val="99"/>
    <w:rsid w:val="00573169"/>
    <w:pPr>
      <w:spacing w:before="100" w:beforeAutospacing="1" w:after="100" w:afterAutospacing="1"/>
      <w:ind w:firstLine="0"/>
    </w:pPr>
    <w:rPr>
      <w:rFonts w:ascii="Times New Roman" w:eastAsia="Times New Roman" w:hAnsi="Times New Roman"/>
      <w:sz w:val="24"/>
      <w:szCs w:val="24"/>
    </w:rPr>
  </w:style>
  <w:style w:type="character" w:styleId="Emphasis">
    <w:name w:val="Emphasis"/>
    <w:uiPriority w:val="20"/>
    <w:qFormat/>
    <w:rsid w:val="00573169"/>
    <w:rPr>
      <w:rFonts w:cs="Times New Roman"/>
      <w:b/>
      <w:bCs/>
    </w:rPr>
  </w:style>
  <w:style w:type="character" w:customStyle="1" w:styleId="CommentTextChar1">
    <w:name w:val="Comment Text Char1"/>
    <w:uiPriority w:val="99"/>
    <w:rsid w:val="00C630CA"/>
    <w:rPr>
      <w:rFonts w:ascii="Times New Roman" w:eastAsia="Calibri" w:hAnsi="Times New Roman" w:cs="Times New Roman"/>
      <w:sz w:val="20"/>
      <w:szCs w:val="20"/>
    </w:rPr>
  </w:style>
  <w:style w:type="paragraph" w:customStyle="1" w:styleId="xl35">
    <w:name w:val="xl35"/>
    <w:basedOn w:val="Normal"/>
    <w:uiPriority w:val="99"/>
    <w:rsid w:val="00C630CA"/>
    <w:pPr>
      <w:spacing w:before="100" w:after="100"/>
      <w:ind w:firstLine="0"/>
      <w:jc w:val="center"/>
    </w:pPr>
    <w:rPr>
      <w:rFonts w:ascii="Arial" w:eastAsia="Arial Unicode MS" w:hAnsi="Arial"/>
      <w:b/>
      <w:sz w:val="24"/>
      <w:lang w:val="en-GB"/>
    </w:rPr>
  </w:style>
  <w:style w:type="character" w:customStyle="1" w:styleId="BalloonTextChar1">
    <w:name w:val="Balloon Text Char1"/>
    <w:uiPriority w:val="99"/>
    <w:semiHidden/>
    <w:rsid w:val="00C630CA"/>
    <w:rPr>
      <w:rFonts w:ascii="Segoe UI" w:eastAsia="Calibri" w:hAnsi="Segoe UI" w:cs="Segoe UI"/>
      <w:sz w:val="18"/>
      <w:szCs w:val="18"/>
      <w:lang w:val="lt-LT"/>
    </w:rPr>
  </w:style>
  <w:style w:type="character" w:customStyle="1" w:styleId="BodyTextIndent3Char">
    <w:name w:val="Body Text Indent 3 Char"/>
    <w:uiPriority w:val="99"/>
    <w:semiHidden/>
    <w:locked/>
    <w:rsid w:val="00C630CA"/>
    <w:rPr>
      <w:rFonts w:eastAsia="Times New Roman"/>
      <w:sz w:val="24"/>
    </w:rPr>
  </w:style>
  <w:style w:type="paragraph" w:styleId="BodyTextIndent3">
    <w:name w:val="Body Text Indent 3"/>
    <w:basedOn w:val="Normal"/>
    <w:link w:val="BodyTextIndent3Char1"/>
    <w:uiPriority w:val="99"/>
    <w:semiHidden/>
    <w:rsid w:val="00C630CA"/>
    <w:pPr>
      <w:tabs>
        <w:tab w:val="left" w:pos="4536"/>
      </w:tabs>
      <w:ind w:firstLine="2268"/>
    </w:pPr>
    <w:rPr>
      <w:rFonts w:eastAsia="Times New Roman"/>
      <w:sz w:val="24"/>
    </w:rPr>
  </w:style>
  <w:style w:type="character" w:customStyle="1" w:styleId="BodyTextIndent3Char1">
    <w:name w:val="Body Text Indent 3 Char1"/>
    <w:link w:val="BodyTextIndent3"/>
    <w:uiPriority w:val="99"/>
    <w:semiHidden/>
    <w:rsid w:val="00C630CA"/>
    <w:rPr>
      <w:rFonts w:ascii="Calibri" w:eastAsia="Times New Roman" w:hAnsi="Calibri" w:cs="Times New Roman"/>
      <w:sz w:val="24"/>
      <w:szCs w:val="20"/>
      <w:lang w:val="lt-LT" w:eastAsia="lt-LT"/>
    </w:rPr>
  </w:style>
  <w:style w:type="character" w:customStyle="1" w:styleId="PlainTextChar">
    <w:name w:val="Plain Text Char"/>
    <w:uiPriority w:val="99"/>
    <w:semiHidden/>
    <w:locked/>
    <w:rsid w:val="00C630CA"/>
    <w:rPr>
      <w:rFonts w:ascii="Courier New" w:hAnsi="Courier New"/>
      <w:sz w:val="24"/>
    </w:rPr>
  </w:style>
  <w:style w:type="paragraph" w:styleId="PlainText">
    <w:name w:val="Plain Text"/>
    <w:basedOn w:val="Normal"/>
    <w:link w:val="PlainTextChar1"/>
    <w:semiHidden/>
    <w:rsid w:val="00C630CA"/>
    <w:pPr>
      <w:ind w:firstLine="0"/>
    </w:pPr>
    <w:rPr>
      <w:rFonts w:ascii="Courier New" w:eastAsia="Times New Roman" w:hAnsi="Courier New"/>
      <w:sz w:val="24"/>
    </w:rPr>
  </w:style>
  <w:style w:type="character" w:customStyle="1" w:styleId="PlainTextChar1">
    <w:name w:val="Plain Text Char1"/>
    <w:link w:val="PlainText"/>
    <w:semiHidden/>
    <w:rsid w:val="00C630CA"/>
    <w:rPr>
      <w:rFonts w:ascii="Courier New" w:eastAsia="Times New Roman" w:hAnsi="Courier New" w:cs="Times New Roman"/>
      <w:sz w:val="24"/>
      <w:szCs w:val="20"/>
      <w:lang w:val="lt-LT" w:eastAsia="lt-LT"/>
    </w:rPr>
  </w:style>
  <w:style w:type="character" w:customStyle="1" w:styleId="CommentSubjectChar1">
    <w:name w:val="Comment Subject Char1"/>
    <w:uiPriority w:val="99"/>
    <w:semiHidden/>
    <w:rsid w:val="00C630CA"/>
    <w:rPr>
      <w:rFonts w:ascii="Calibri" w:eastAsia="Times New Roman" w:hAnsi="Calibri" w:cs="Times New Roman"/>
      <w:sz w:val="20"/>
      <w:szCs w:val="20"/>
      <w:lang w:val="lt-LT" w:eastAsia="lt-LT"/>
    </w:rPr>
  </w:style>
  <w:style w:type="paragraph" w:customStyle="1" w:styleId="Patvirtinta">
    <w:name w:val="Patvirtinta"/>
    <w:uiPriority w:val="99"/>
    <w:rsid w:val="00C630CA"/>
    <w:pPr>
      <w:tabs>
        <w:tab w:val="left" w:pos="1304"/>
        <w:tab w:val="left" w:pos="1457"/>
        <w:tab w:val="left" w:pos="1604"/>
        <w:tab w:val="left" w:pos="1757"/>
      </w:tabs>
      <w:autoSpaceDE w:val="0"/>
      <w:autoSpaceDN w:val="0"/>
      <w:adjustRightInd w:val="0"/>
      <w:ind w:left="5953"/>
      <w:jc w:val="both"/>
    </w:pPr>
    <w:rPr>
      <w:rFonts w:ascii="TimesLT" w:eastAsia="Times New Roman" w:hAnsi="TimesLT"/>
      <w:lang w:val="en-US" w:eastAsia="en-US"/>
    </w:rPr>
  </w:style>
  <w:style w:type="paragraph" w:customStyle="1" w:styleId="MAZAS">
    <w:name w:val="MAZAS"/>
    <w:uiPriority w:val="99"/>
    <w:rsid w:val="00C630CA"/>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odyTextChar">
    <w:name w:val="Body Text Char"/>
    <w:aliases w:val="Char Char"/>
    <w:uiPriority w:val="99"/>
    <w:locked/>
    <w:rsid w:val="00C630CA"/>
    <w:rPr>
      <w:rFonts w:ascii="Times New Roman" w:hAnsi="Times New Roman"/>
      <w:sz w:val="24"/>
    </w:rPr>
  </w:style>
  <w:style w:type="paragraph" w:styleId="BodyText">
    <w:name w:val="Body Text"/>
    <w:aliases w:val="Char"/>
    <w:basedOn w:val="Normal"/>
    <w:link w:val="BodyTextChar1"/>
    <w:uiPriority w:val="99"/>
    <w:rsid w:val="00C630CA"/>
    <w:pPr>
      <w:spacing w:after="120" w:line="276" w:lineRule="auto"/>
      <w:ind w:firstLine="0"/>
    </w:pPr>
    <w:rPr>
      <w:rFonts w:ascii="Times New Roman" w:eastAsia="Times New Roman" w:hAnsi="Times New Roman"/>
      <w:sz w:val="24"/>
    </w:rPr>
  </w:style>
  <w:style w:type="character" w:customStyle="1" w:styleId="BodyTextChar1">
    <w:name w:val="Body Text Char1"/>
    <w:aliases w:val="Char Char1"/>
    <w:link w:val="BodyText"/>
    <w:uiPriority w:val="99"/>
    <w:rsid w:val="00C630CA"/>
    <w:rPr>
      <w:rFonts w:ascii="Times New Roman" w:eastAsia="Times New Roman" w:hAnsi="Times New Roman" w:cs="Times New Roman"/>
      <w:sz w:val="24"/>
      <w:szCs w:val="20"/>
      <w:lang w:val="lt-LT" w:eastAsia="lt-LT"/>
    </w:rPr>
  </w:style>
  <w:style w:type="character" w:styleId="PageNumber">
    <w:name w:val="page number"/>
    <w:uiPriority w:val="99"/>
    <w:rsid w:val="00C630CA"/>
    <w:rPr>
      <w:rFonts w:cs="Times New Roman"/>
    </w:rPr>
  </w:style>
  <w:style w:type="paragraph" w:customStyle="1" w:styleId="pavadinimas1">
    <w:name w:val="pavadinimas1"/>
    <w:basedOn w:val="Normal"/>
    <w:uiPriority w:val="99"/>
    <w:rsid w:val="00C630CA"/>
    <w:pPr>
      <w:spacing w:before="100" w:beforeAutospacing="1" w:after="100" w:afterAutospacing="1"/>
      <w:ind w:firstLine="0"/>
    </w:pPr>
    <w:rPr>
      <w:rFonts w:ascii="Times New Roman" w:hAnsi="Times New Roman"/>
      <w:sz w:val="24"/>
      <w:szCs w:val="24"/>
    </w:rPr>
  </w:style>
  <w:style w:type="paragraph" w:customStyle="1" w:styleId="bodytext0">
    <w:name w:val="bodytext"/>
    <w:basedOn w:val="Normal"/>
    <w:uiPriority w:val="99"/>
    <w:rsid w:val="00C630CA"/>
    <w:pPr>
      <w:spacing w:before="100" w:beforeAutospacing="1" w:after="100" w:afterAutospacing="1"/>
      <w:ind w:firstLine="0"/>
    </w:pPr>
    <w:rPr>
      <w:rFonts w:ascii="Times New Roman" w:eastAsia="Times New Roman" w:hAnsi="Times New Roman"/>
      <w:sz w:val="24"/>
      <w:szCs w:val="24"/>
    </w:rPr>
  </w:style>
  <w:style w:type="paragraph" w:customStyle="1" w:styleId="lentacentr">
    <w:name w:val="lentacentr"/>
    <w:basedOn w:val="Normal"/>
    <w:uiPriority w:val="99"/>
    <w:rsid w:val="00C630CA"/>
    <w:pPr>
      <w:spacing w:before="100" w:beforeAutospacing="1" w:after="100" w:afterAutospacing="1"/>
      <w:ind w:firstLine="0"/>
    </w:pPr>
    <w:rPr>
      <w:rFonts w:ascii="Times New Roman" w:eastAsia="Times New Roman" w:hAnsi="Times New Roman"/>
      <w:sz w:val="24"/>
      <w:szCs w:val="24"/>
    </w:rPr>
  </w:style>
  <w:style w:type="character" w:customStyle="1" w:styleId="color4">
    <w:name w:val="color4"/>
    <w:uiPriority w:val="99"/>
    <w:rsid w:val="00C630CA"/>
    <w:rPr>
      <w:rFonts w:cs="Times New Roman"/>
    </w:rPr>
  </w:style>
  <w:style w:type="paragraph" w:customStyle="1" w:styleId="DiagramaCharCharDiagrama">
    <w:name w:val="Diagrama Char Char Diagrama"/>
    <w:basedOn w:val="Normal"/>
    <w:uiPriority w:val="99"/>
    <w:rsid w:val="00C630CA"/>
    <w:pPr>
      <w:spacing w:after="160" w:line="240" w:lineRule="exact"/>
      <w:ind w:firstLine="0"/>
    </w:pPr>
    <w:rPr>
      <w:rFonts w:ascii="Tahoma" w:eastAsia="Times New Roman" w:hAnsi="Tahoma"/>
    </w:rPr>
  </w:style>
  <w:style w:type="character" w:customStyle="1" w:styleId="tblrowlbl1">
    <w:name w:val="tblrowlbl1"/>
    <w:uiPriority w:val="99"/>
    <w:rsid w:val="00C630CA"/>
    <w:rPr>
      <w:rFonts w:ascii="Arial" w:hAnsi="Arial" w:cs="Arial"/>
      <w:b/>
      <w:bCs/>
      <w:color w:val="000000"/>
      <w:sz w:val="18"/>
      <w:szCs w:val="18"/>
      <w:shd w:val="clear" w:color="auto" w:fill="FFFFFF"/>
    </w:rPr>
  </w:style>
  <w:style w:type="character" w:customStyle="1" w:styleId="parahead1">
    <w:name w:val="parahead1"/>
    <w:uiPriority w:val="99"/>
    <w:rsid w:val="00C630CA"/>
    <w:rPr>
      <w:rFonts w:ascii="Verdana" w:hAnsi="Verdana" w:cs="Times New Roman"/>
      <w:b/>
      <w:bCs/>
      <w:color w:val="000000"/>
      <w:sz w:val="17"/>
      <w:szCs w:val="17"/>
    </w:rPr>
  </w:style>
  <w:style w:type="paragraph" w:customStyle="1" w:styleId="pavadinimas">
    <w:name w:val="pavadinimas"/>
    <w:basedOn w:val="Normal"/>
    <w:uiPriority w:val="99"/>
    <w:rsid w:val="00C630CA"/>
    <w:pPr>
      <w:spacing w:before="100" w:beforeAutospacing="1" w:after="100" w:afterAutospacing="1"/>
      <w:ind w:firstLine="0"/>
    </w:pPr>
    <w:rPr>
      <w:rFonts w:ascii="Times New Roman" w:eastAsia="Times New Roman" w:hAnsi="Times New Roman"/>
      <w:sz w:val="24"/>
      <w:szCs w:val="24"/>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C630CA"/>
    <w:pPr>
      <w:spacing w:after="160" w:line="240" w:lineRule="exact"/>
      <w:ind w:firstLine="0"/>
    </w:pPr>
    <w:rPr>
      <w:rFonts w:ascii="Verdana" w:eastAsia="Times New Roman" w:hAnsi="Verdana" w:cs="Verdana"/>
    </w:rPr>
  </w:style>
  <w:style w:type="paragraph" w:customStyle="1" w:styleId="abc">
    <w:name w:val="abc"/>
    <w:basedOn w:val="Normal"/>
    <w:autoRedefine/>
    <w:uiPriority w:val="99"/>
    <w:rsid w:val="00C630CA"/>
    <w:pPr>
      <w:ind w:firstLine="0"/>
    </w:pPr>
    <w:rPr>
      <w:rFonts w:ascii="Times New Roman" w:eastAsia="Times New Roman" w:hAnsi="Times New Roman"/>
    </w:rPr>
  </w:style>
  <w:style w:type="paragraph" w:customStyle="1" w:styleId="Headnorm3">
    <w:name w:val="Headnorm3"/>
    <w:basedOn w:val="Normal"/>
    <w:uiPriority w:val="99"/>
    <w:rsid w:val="00C630CA"/>
    <w:pPr>
      <w:keepNext/>
      <w:spacing w:after="120"/>
      <w:ind w:firstLine="0"/>
    </w:pPr>
    <w:rPr>
      <w:rFonts w:ascii="Times New Roman" w:eastAsia="Times New Roman" w:hAnsi="Times New Roman"/>
      <w:sz w:val="24"/>
      <w:szCs w:val="24"/>
    </w:rPr>
  </w:style>
  <w:style w:type="paragraph" w:customStyle="1" w:styleId="a">
    <w:name w:val="?????"/>
    <w:basedOn w:val="Normal"/>
    <w:uiPriority w:val="99"/>
    <w:rsid w:val="00C630CA"/>
    <w:pPr>
      <w:ind w:firstLine="0"/>
      <w:jc w:val="center"/>
    </w:pPr>
    <w:rPr>
      <w:rFonts w:ascii="Times New Roman" w:eastAsia="Times New Roman" w:hAnsi="Times New Roman"/>
      <w:sz w:val="24"/>
      <w:szCs w:val="24"/>
    </w:rPr>
  </w:style>
  <w:style w:type="paragraph" w:styleId="BodyTextIndent">
    <w:name w:val="Body Text Indent"/>
    <w:basedOn w:val="Normal"/>
    <w:link w:val="BodyTextIndentChar"/>
    <w:uiPriority w:val="99"/>
    <w:rsid w:val="00C630CA"/>
    <w:pPr>
      <w:spacing w:after="120" w:line="276" w:lineRule="auto"/>
      <w:ind w:left="283" w:firstLine="0"/>
    </w:pPr>
    <w:rPr>
      <w:rFonts w:ascii="Times New Roman" w:hAnsi="Times New Roman"/>
      <w:sz w:val="24"/>
      <w:lang w:eastAsia="x-none"/>
    </w:rPr>
  </w:style>
  <w:style w:type="character" w:customStyle="1" w:styleId="BodyTextIndentChar">
    <w:name w:val="Body Text Indent Char"/>
    <w:link w:val="BodyTextIndent"/>
    <w:uiPriority w:val="99"/>
    <w:rsid w:val="00C630CA"/>
    <w:rPr>
      <w:rFonts w:ascii="Times New Roman" w:eastAsia="Calibri" w:hAnsi="Times New Roman" w:cs="Times New Roman"/>
      <w:sz w:val="24"/>
      <w:lang w:val="lt-LT"/>
    </w:rPr>
  </w:style>
  <w:style w:type="paragraph" w:styleId="BodyTextIndent2">
    <w:name w:val="Body Text Indent 2"/>
    <w:basedOn w:val="Normal"/>
    <w:link w:val="BodyTextIndent2Char"/>
    <w:uiPriority w:val="99"/>
    <w:rsid w:val="00C630CA"/>
    <w:pPr>
      <w:spacing w:after="120" w:line="480" w:lineRule="auto"/>
      <w:ind w:left="283" w:firstLine="0"/>
    </w:pPr>
    <w:rPr>
      <w:rFonts w:ascii="Times New Roman" w:eastAsia="Times New Roman" w:hAnsi="Times New Roman"/>
      <w:sz w:val="24"/>
      <w:lang w:eastAsia="x-none"/>
    </w:rPr>
  </w:style>
  <w:style w:type="character" w:customStyle="1" w:styleId="BodyTextIndent2Char">
    <w:name w:val="Body Text Indent 2 Char"/>
    <w:link w:val="BodyTextIndent2"/>
    <w:uiPriority w:val="99"/>
    <w:rsid w:val="00C630CA"/>
    <w:rPr>
      <w:rFonts w:ascii="Times New Roman" w:eastAsia="Times New Roman" w:hAnsi="Times New Roman" w:cs="Times New Roman"/>
      <w:sz w:val="24"/>
      <w:szCs w:val="20"/>
      <w:lang w:val="lt-LT"/>
    </w:rPr>
  </w:style>
  <w:style w:type="paragraph" w:styleId="HTMLPreformatted">
    <w:name w:val="HTML Preformatted"/>
    <w:basedOn w:val="Normal"/>
    <w:link w:val="HTMLPreformattedChar"/>
    <w:uiPriority w:val="99"/>
    <w:rsid w:val="00C63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rPr>
  </w:style>
  <w:style w:type="character" w:customStyle="1" w:styleId="HTMLPreformattedChar">
    <w:name w:val="HTML Preformatted Char"/>
    <w:link w:val="HTMLPreformatted"/>
    <w:uiPriority w:val="99"/>
    <w:rsid w:val="00C630CA"/>
    <w:rPr>
      <w:rFonts w:ascii="Courier New" w:eastAsia="Times New Roman" w:hAnsi="Courier New" w:cs="Courier New"/>
      <w:sz w:val="20"/>
      <w:szCs w:val="20"/>
      <w:lang w:val="lt-LT" w:eastAsia="lt-LT"/>
    </w:rPr>
  </w:style>
  <w:style w:type="paragraph" w:customStyle="1" w:styleId="DiagramaCharChar1Diagrama">
    <w:name w:val="Diagrama Char Char1 Diagrama"/>
    <w:basedOn w:val="Normal"/>
    <w:uiPriority w:val="99"/>
    <w:rsid w:val="00C630CA"/>
    <w:pPr>
      <w:spacing w:after="160" w:line="240" w:lineRule="exact"/>
      <w:ind w:firstLine="0"/>
    </w:pPr>
    <w:rPr>
      <w:rFonts w:ascii="Tahoma" w:eastAsia="Times New Roman" w:hAnsi="Tahoma"/>
    </w:rPr>
  </w:style>
  <w:style w:type="paragraph" w:styleId="NormalWeb">
    <w:name w:val="Normal (Web)"/>
    <w:basedOn w:val="Normal"/>
    <w:uiPriority w:val="99"/>
    <w:rsid w:val="00C630CA"/>
    <w:pPr>
      <w:spacing w:before="100" w:beforeAutospacing="1" w:after="100" w:afterAutospacing="1"/>
      <w:ind w:firstLine="0"/>
    </w:pPr>
    <w:rPr>
      <w:rFonts w:ascii="Arial" w:eastAsia="Times New Roman" w:hAnsi="Arial" w:cs="Arial"/>
      <w:sz w:val="18"/>
      <w:szCs w:val="18"/>
    </w:rPr>
  </w:style>
  <w:style w:type="paragraph" w:styleId="TOC1">
    <w:name w:val="toc 1"/>
    <w:basedOn w:val="Normal"/>
    <w:next w:val="Normal"/>
    <w:autoRedefine/>
    <w:uiPriority w:val="99"/>
    <w:semiHidden/>
    <w:rsid w:val="00C630CA"/>
    <w:pPr>
      <w:ind w:firstLine="0"/>
    </w:pPr>
    <w:rPr>
      <w:rFonts w:ascii="Times New Roman" w:eastAsia="Times New Roman" w:hAnsi="Times New Roman"/>
      <w:sz w:val="24"/>
    </w:rPr>
  </w:style>
  <w:style w:type="character" w:styleId="Strong">
    <w:name w:val="Strong"/>
    <w:uiPriority w:val="22"/>
    <w:qFormat/>
    <w:rsid w:val="00C630CA"/>
    <w:rPr>
      <w:rFonts w:cs="Times New Roman"/>
      <w:b/>
      <w:bCs/>
    </w:rPr>
  </w:style>
  <w:style w:type="paragraph" w:styleId="ListBullet">
    <w:name w:val="List Bullet"/>
    <w:basedOn w:val="Normal"/>
    <w:uiPriority w:val="99"/>
    <w:rsid w:val="00C630CA"/>
    <w:pPr>
      <w:tabs>
        <w:tab w:val="num" w:pos="360"/>
      </w:tabs>
    </w:pPr>
    <w:rPr>
      <w:rFonts w:ascii="Arial" w:eastAsia="Times New Roman" w:hAnsi="Arial"/>
      <w:sz w:val="16"/>
    </w:rPr>
  </w:style>
  <w:style w:type="paragraph" w:customStyle="1" w:styleId="StyleListBullet11ptItalic">
    <w:name w:val="Style List Bullet + 11 pt Italic"/>
    <w:basedOn w:val="ListBullet"/>
    <w:uiPriority w:val="99"/>
    <w:rsid w:val="00C630CA"/>
    <w:pPr>
      <w:tabs>
        <w:tab w:val="left" w:pos="113"/>
        <w:tab w:val="left" w:pos="170"/>
      </w:tabs>
      <w:spacing w:line="360" w:lineRule="auto"/>
      <w:ind w:firstLine="0"/>
    </w:pPr>
    <w:rPr>
      <w:i/>
      <w:iCs/>
      <w:sz w:val="22"/>
    </w:rPr>
  </w:style>
  <w:style w:type="paragraph" w:customStyle="1" w:styleId="TableSmall">
    <w:name w:val="Table_Small"/>
    <w:basedOn w:val="Normal"/>
    <w:rsid w:val="00C630CA"/>
    <w:pPr>
      <w:spacing w:before="40" w:after="40"/>
      <w:ind w:firstLine="0"/>
    </w:pPr>
    <w:rPr>
      <w:rFonts w:ascii="Arial" w:eastAsia="Times New Roman" w:hAnsi="Arial"/>
      <w:sz w:val="16"/>
    </w:rPr>
  </w:style>
  <w:style w:type="paragraph" w:customStyle="1" w:styleId="TableSmHeading">
    <w:name w:val="Table_Sm_Heading"/>
    <w:basedOn w:val="Normal"/>
    <w:rsid w:val="00C630CA"/>
    <w:pPr>
      <w:keepNext/>
      <w:keepLines/>
      <w:spacing w:before="60" w:after="40"/>
      <w:ind w:firstLine="0"/>
    </w:pPr>
    <w:rPr>
      <w:rFonts w:ascii="Arial" w:eastAsia="Times New Roman" w:hAnsi="Arial"/>
      <w:b/>
      <w:sz w:val="16"/>
    </w:rPr>
  </w:style>
  <w:style w:type="paragraph" w:styleId="Caption">
    <w:name w:val="caption"/>
    <w:aliases w:val="Paveiksliukai"/>
    <w:basedOn w:val="Normal"/>
    <w:next w:val="Normal"/>
    <w:link w:val="CaptionChar"/>
    <w:qFormat/>
    <w:rsid w:val="00C630CA"/>
    <w:pPr>
      <w:spacing w:before="60" w:after="360"/>
      <w:ind w:firstLine="0"/>
      <w:jc w:val="center"/>
    </w:pPr>
    <w:rPr>
      <w:rFonts w:ascii="Arial" w:eastAsia="Times New Roman" w:hAnsi="Arial"/>
      <w:i/>
      <w:sz w:val="16"/>
      <w:lang w:val="x-none" w:eastAsia="x-none"/>
    </w:rPr>
  </w:style>
  <w:style w:type="paragraph" w:customStyle="1" w:styleId="Numberedlist1">
    <w:name w:val="Numbered list 1"/>
    <w:basedOn w:val="Normal"/>
    <w:next w:val="Normal"/>
    <w:uiPriority w:val="99"/>
    <w:rsid w:val="00C630CA"/>
    <w:pPr>
      <w:ind w:firstLine="0"/>
    </w:pPr>
    <w:rPr>
      <w:rFonts w:ascii="Arial" w:eastAsia="Times New Roman" w:hAnsi="Arial"/>
    </w:rPr>
  </w:style>
  <w:style w:type="paragraph" w:customStyle="1" w:styleId="Numberedlist21">
    <w:name w:val="Numbered list 2.1"/>
    <w:basedOn w:val="Heading1"/>
    <w:next w:val="Normal"/>
    <w:rsid w:val="00C630CA"/>
    <w:pPr>
      <w:numPr>
        <w:numId w:val="3"/>
      </w:numPr>
      <w:tabs>
        <w:tab w:val="left" w:pos="720"/>
      </w:tabs>
      <w:spacing w:before="240" w:after="60"/>
      <w:jc w:val="left"/>
    </w:pPr>
    <w:rPr>
      <w:rFonts w:ascii="Arial" w:eastAsia="Times New Roman" w:hAnsi="Arial"/>
      <w:b/>
      <w:kern w:val="28"/>
      <w:lang w:val="en-US"/>
    </w:rPr>
  </w:style>
  <w:style w:type="paragraph" w:customStyle="1" w:styleId="Numberedlist22">
    <w:name w:val="Numbered list 2.2"/>
    <w:basedOn w:val="Heading2"/>
    <w:next w:val="Normal"/>
    <w:rsid w:val="00C630CA"/>
    <w:pPr>
      <w:keepNext/>
      <w:numPr>
        <w:numId w:val="3"/>
      </w:numPr>
      <w:tabs>
        <w:tab w:val="left" w:pos="720"/>
        <w:tab w:val="num" w:pos="792"/>
      </w:tabs>
      <w:spacing w:before="240" w:after="60"/>
      <w:ind w:hanging="432"/>
      <w:jc w:val="left"/>
    </w:pPr>
    <w:rPr>
      <w:rFonts w:ascii="Arial" w:hAnsi="Arial"/>
      <w:sz w:val="20"/>
      <w:lang w:val="en-US"/>
    </w:rPr>
  </w:style>
  <w:style w:type="paragraph" w:customStyle="1" w:styleId="Numberedlist23">
    <w:name w:val="Numbered list 2.3"/>
    <w:basedOn w:val="Heading3"/>
    <w:next w:val="Normal"/>
    <w:rsid w:val="00C630CA"/>
    <w:pPr>
      <w:numPr>
        <w:numId w:val="3"/>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Heading4"/>
    <w:next w:val="Normal"/>
    <w:rsid w:val="00C630CA"/>
    <w:pPr>
      <w:numPr>
        <w:numId w:val="3"/>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C630CA"/>
    <w:rPr>
      <w:rFonts w:cs="Times New Roman"/>
      <w:b/>
      <w:bCs/>
    </w:rPr>
  </w:style>
  <w:style w:type="paragraph" w:customStyle="1" w:styleId="Bulletwithtext3">
    <w:name w:val="Bullet with text 3"/>
    <w:basedOn w:val="Normal"/>
    <w:uiPriority w:val="99"/>
    <w:rsid w:val="00C630CA"/>
    <w:pPr>
      <w:numPr>
        <w:numId w:val="4"/>
      </w:numPr>
    </w:pPr>
    <w:rPr>
      <w:rFonts w:ascii="Arial" w:eastAsia="Times New Roman" w:hAnsi="Arial"/>
    </w:rPr>
  </w:style>
  <w:style w:type="character" w:customStyle="1" w:styleId="content">
    <w:name w:val="content"/>
    <w:uiPriority w:val="99"/>
    <w:semiHidden/>
    <w:rsid w:val="00C630CA"/>
    <w:rPr>
      <w:rFonts w:cs="Times New Roman"/>
    </w:rPr>
  </w:style>
  <w:style w:type="paragraph" w:styleId="BodyText2">
    <w:name w:val="Body Text 2"/>
    <w:basedOn w:val="Normal"/>
    <w:link w:val="BodyText2Char"/>
    <w:uiPriority w:val="99"/>
    <w:rsid w:val="00C630CA"/>
    <w:pPr>
      <w:spacing w:after="120" w:line="480" w:lineRule="auto"/>
      <w:ind w:firstLine="0"/>
    </w:pPr>
    <w:rPr>
      <w:rFonts w:ascii="Times New Roman" w:hAnsi="Times New Roman"/>
      <w:sz w:val="24"/>
      <w:lang w:eastAsia="x-none"/>
    </w:rPr>
  </w:style>
  <w:style w:type="character" w:customStyle="1" w:styleId="BodyText2Char">
    <w:name w:val="Body Text 2 Char"/>
    <w:link w:val="BodyText2"/>
    <w:uiPriority w:val="99"/>
    <w:rsid w:val="00C630CA"/>
    <w:rPr>
      <w:rFonts w:ascii="Times New Roman" w:eastAsia="Calibri" w:hAnsi="Times New Roman" w:cs="Times New Roman"/>
      <w:sz w:val="24"/>
      <w:lang w:val="lt-LT"/>
    </w:rPr>
  </w:style>
  <w:style w:type="paragraph" w:customStyle="1" w:styleId="Skyriauspav">
    <w:name w:val="Skyriaus_pav"/>
    <w:basedOn w:val="Normal"/>
    <w:uiPriority w:val="99"/>
    <w:rsid w:val="00C630CA"/>
    <w:pPr>
      <w:spacing w:line="240" w:lineRule="atLeast"/>
      <w:ind w:firstLine="0"/>
      <w:jc w:val="center"/>
    </w:pPr>
    <w:rPr>
      <w:rFonts w:ascii="!_Times" w:eastAsia="Times New Roman" w:hAnsi="!_Times"/>
      <w:b/>
    </w:rPr>
  </w:style>
  <w:style w:type="character" w:customStyle="1" w:styleId="hdrtxt">
    <w:name w:val="hdrtxt"/>
    <w:uiPriority w:val="99"/>
    <w:rsid w:val="00C630CA"/>
    <w:rPr>
      <w:rFonts w:cs="Times New Roman"/>
    </w:rPr>
  </w:style>
  <w:style w:type="paragraph" w:customStyle="1" w:styleId="Alnostext">
    <w:name w:val="Alnos text"/>
    <w:basedOn w:val="Normal"/>
    <w:link w:val="AlnostextChar"/>
    <w:uiPriority w:val="99"/>
    <w:rsid w:val="00C630CA"/>
    <w:pPr>
      <w:spacing w:before="120" w:after="120"/>
      <w:ind w:firstLine="0"/>
    </w:pPr>
    <w:rPr>
      <w:rFonts w:ascii="Arial" w:eastAsia="Times New Roman" w:hAnsi="Arial"/>
      <w:szCs w:val="24"/>
      <w:lang w:eastAsia="x-none"/>
    </w:rPr>
  </w:style>
  <w:style w:type="character" w:customStyle="1" w:styleId="AlnostextChar">
    <w:name w:val="Alnos text Char"/>
    <w:link w:val="Alnostext"/>
    <w:uiPriority w:val="99"/>
    <w:locked/>
    <w:rsid w:val="00C630CA"/>
    <w:rPr>
      <w:rFonts w:ascii="Arial" w:eastAsia="Times New Roman" w:hAnsi="Arial" w:cs="Times New Roman"/>
      <w:sz w:val="20"/>
      <w:szCs w:val="24"/>
      <w:lang w:val="lt-LT"/>
    </w:rPr>
  </w:style>
  <w:style w:type="character" w:customStyle="1" w:styleId="CaptionChar">
    <w:name w:val="Caption Char"/>
    <w:aliases w:val="Paveiksliukai Char"/>
    <w:link w:val="Caption"/>
    <w:locked/>
    <w:rsid w:val="00C630CA"/>
    <w:rPr>
      <w:rFonts w:ascii="Arial" w:eastAsia="Times New Roman" w:hAnsi="Arial" w:cs="Times New Roman"/>
      <w:i/>
      <w:sz w:val="16"/>
      <w:szCs w:val="20"/>
    </w:rPr>
  </w:style>
  <w:style w:type="character" w:customStyle="1" w:styleId="SpecialiojiymaCharChar1">
    <w:name w:val="Specialioji žyma Char Char1"/>
    <w:uiPriority w:val="99"/>
    <w:rsid w:val="00C630CA"/>
    <w:rPr>
      <w:rFonts w:cs="Times New Roman"/>
      <w:sz w:val="24"/>
      <w:lang w:val="lt-LT" w:eastAsia="lt-LT" w:bidi="ar-SA"/>
    </w:rPr>
  </w:style>
  <w:style w:type="paragraph" w:customStyle="1" w:styleId="Normall">
    <w:name w:val="Normal_l"/>
    <w:basedOn w:val="Normal"/>
    <w:rsid w:val="00C630CA"/>
    <w:pPr>
      <w:ind w:firstLine="0"/>
    </w:pPr>
    <w:rPr>
      <w:rFonts w:ascii="TimesLT" w:eastAsia="Times New Roman" w:hAnsi="TimesLT"/>
      <w:lang w:val="en-GB"/>
    </w:rPr>
  </w:style>
  <w:style w:type="paragraph" w:customStyle="1" w:styleId="normaltableau">
    <w:name w:val="normal_tableau"/>
    <w:basedOn w:val="Normal"/>
    <w:uiPriority w:val="99"/>
    <w:rsid w:val="00C630CA"/>
    <w:pPr>
      <w:spacing w:before="120" w:after="120"/>
      <w:ind w:firstLine="0"/>
    </w:pPr>
    <w:rPr>
      <w:rFonts w:ascii="Optima" w:eastAsia="Times New Roman" w:hAnsi="Optima"/>
    </w:rPr>
  </w:style>
  <w:style w:type="paragraph" w:styleId="NoSpacing">
    <w:name w:val="No Spacing"/>
    <w:link w:val="NoSpacingChar"/>
    <w:uiPriority w:val="1"/>
    <w:qFormat/>
    <w:rsid w:val="00C630CA"/>
    <w:pPr>
      <w:suppressAutoHyphens/>
      <w:jc w:val="both"/>
    </w:pPr>
    <w:rPr>
      <w:rFonts w:ascii="Times New Roman" w:eastAsia="Times New Roman" w:hAnsi="Times New Roman"/>
      <w:sz w:val="24"/>
      <w:szCs w:val="24"/>
      <w:lang w:eastAsia="ar-SA"/>
    </w:rPr>
  </w:style>
  <w:style w:type="paragraph" w:customStyle="1" w:styleId="prastasistinklapis1">
    <w:name w:val="Įprastasis (tinklapis)1"/>
    <w:basedOn w:val="Normal"/>
    <w:uiPriority w:val="99"/>
    <w:rsid w:val="00C630CA"/>
    <w:pPr>
      <w:spacing w:before="100" w:after="100"/>
      <w:ind w:firstLine="0"/>
    </w:pPr>
    <w:rPr>
      <w:rFonts w:ascii="Arial Unicode MS" w:eastAsia="Arial Unicode MS" w:hAnsi="Arial Unicode MS"/>
      <w:sz w:val="24"/>
      <w:lang w:val="en-GB"/>
    </w:rPr>
  </w:style>
  <w:style w:type="paragraph" w:styleId="List">
    <w:name w:val="List"/>
    <w:basedOn w:val="Normal"/>
    <w:uiPriority w:val="99"/>
    <w:rsid w:val="00C630CA"/>
    <w:pPr>
      <w:numPr>
        <w:numId w:val="6"/>
      </w:numPr>
      <w:spacing w:line="360" w:lineRule="auto"/>
    </w:pPr>
    <w:rPr>
      <w:rFonts w:ascii="Times New Roman" w:eastAsia="Times New Roman" w:hAnsi="Times New Roman"/>
      <w:szCs w:val="24"/>
    </w:rPr>
  </w:style>
  <w:style w:type="paragraph" w:customStyle="1" w:styleId="paragrafesrasas2lygis">
    <w:name w:val="_paragrafe sąrasas 2 lygis"/>
    <w:basedOn w:val="BodyTextIndent2"/>
    <w:link w:val="paragrafesrasas2lygisDiagrama"/>
    <w:uiPriority w:val="99"/>
    <w:rsid w:val="00C630CA"/>
    <w:pPr>
      <w:numPr>
        <w:ilvl w:val="1"/>
        <w:numId w:val="7"/>
      </w:numPr>
      <w:spacing w:line="276" w:lineRule="auto"/>
    </w:pPr>
    <w:rPr>
      <w:sz w:val="20"/>
      <w:lang w:val="x-none"/>
    </w:rPr>
  </w:style>
  <w:style w:type="character" w:customStyle="1" w:styleId="paragrafesrasas2lygisDiagrama">
    <w:name w:val="_paragrafe sąrasas 2 lygis Diagrama"/>
    <w:link w:val="paragrafesrasas2lygis"/>
    <w:uiPriority w:val="99"/>
    <w:locked/>
    <w:rsid w:val="00C630CA"/>
    <w:rPr>
      <w:rFonts w:ascii="Times New Roman" w:eastAsia="Times New Roman" w:hAnsi="Times New Roman"/>
      <w:lang w:val="x-none" w:eastAsia="x-none"/>
    </w:rPr>
  </w:style>
  <w:style w:type="numbering" w:customStyle="1" w:styleId="Style1">
    <w:name w:val="Style1"/>
    <w:rsid w:val="00C630CA"/>
    <w:pPr>
      <w:numPr>
        <w:numId w:val="5"/>
      </w:numPr>
    </w:pPr>
  </w:style>
  <w:style w:type="numbering" w:styleId="111111">
    <w:name w:val="Outline List 2"/>
    <w:basedOn w:val="NoList"/>
    <w:uiPriority w:val="99"/>
    <w:semiHidden/>
    <w:unhideWhenUsed/>
    <w:rsid w:val="00C630CA"/>
    <w:pPr>
      <w:numPr>
        <w:numId w:val="2"/>
      </w:numPr>
    </w:pPr>
  </w:style>
  <w:style w:type="paragraph" w:styleId="Revision">
    <w:name w:val="Revision"/>
    <w:hidden/>
    <w:uiPriority w:val="99"/>
    <w:semiHidden/>
    <w:rsid w:val="00C630CA"/>
    <w:pPr>
      <w:jc w:val="both"/>
    </w:pPr>
    <w:rPr>
      <w:sz w:val="22"/>
      <w:szCs w:val="22"/>
      <w:lang w:val="en-GB" w:eastAsia="en-US"/>
    </w:rPr>
  </w:style>
  <w:style w:type="character" w:customStyle="1" w:styleId="st">
    <w:name w:val="st"/>
    <w:basedOn w:val="DefaultParagraphFont"/>
    <w:rsid w:val="00C630CA"/>
  </w:style>
  <w:style w:type="paragraph" w:customStyle="1" w:styleId="TEKSTAS">
    <w:name w:val="TEKSTAS"/>
    <w:basedOn w:val="Normal"/>
    <w:rsid w:val="00C630CA"/>
    <w:pPr>
      <w:widowControl w:val="0"/>
      <w:spacing w:before="60" w:after="60"/>
      <w:ind w:firstLine="0"/>
    </w:pPr>
    <w:rPr>
      <w:rFonts w:ascii="Times New Roman" w:eastAsia="Times New Roman" w:hAnsi="Times New Roman"/>
      <w:sz w:val="24"/>
      <w:lang w:val="en-GB"/>
    </w:rPr>
  </w:style>
  <w:style w:type="paragraph" w:customStyle="1" w:styleId="Sraopastraipa1">
    <w:name w:val="Sąrašo pastraipa1"/>
    <w:basedOn w:val="Normal"/>
    <w:uiPriority w:val="99"/>
    <w:rsid w:val="00FC3AAA"/>
    <w:pPr>
      <w:spacing w:after="200" w:line="276" w:lineRule="auto"/>
      <w:ind w:left="720" w:firstLine="0"/>
      <w:contextualSpacing/>
      <w:jc w:val="left"/>
    </w:pPr>
    <w:rPr>
      <w:rFonts w:eastAsia="Times New Roman"/>
    </w:rPr>
  </w:style>
  <w:style w:type="character" w:customStyle="1" w:styleId="hps">
    <w:name w:val="hps"/>
    <w:uiPriority w:val="99"/>
    <w:rsid w:val="00FC3AAA"/>
    <w:rPr>
      <w:rFonts w:cs="Times New Roman"/>
    </w:rPr>
  </w:style>
  <w:style w:type="character" w:customStyle="1" w:styleId="ListParagraphChar1">
    <w:name w:val="List Paragraph Char1"/>
    <w:aliases w:val="Bullet EY Char1,Buletai Char1,List Paragraph21 Char1,List Paragraph1 Char1,List Paragraph2 Char1,Numbering Char1,ERP-List Paragraph Char1,List Paragraph11 Char1,List Paragraph111 Char1,Paragraph Char,List Paragraph Red Char"/>
    <w:link w:val="ListParagraph"/>
    <w:uiPriority w:val="34"/>
    <w:locked/>
    <w:rsid w:val="00FC3AAA"/>
    <w:rPr>
      <w:rFonts w:ascii="Calibri" w:eastAsia="Calibri" w:hAnsi="Calibri" w:cs="Arial Unicode MS"/>
      <w:lang w:val="lt-LT" w:bidi="lo-LA"/>
    </w:rPr>
  </w:style>
  <w:style w:type="paragraph" w:customStyle="1" w:styleId="Antrat1">
    <w:name w:val="Antraštė1"/>
    <w:basedOn w:val="Normal"/>
    <w:next w:val="BodyText"/>
    <w:link w:val="Antrat1Diagrama"/>
    <w:rsid w:val="00AB072B"/>
    <w:pPr>
      <w:keepNext/>
      <w:suppressAutoHyphens/>
      <w:spacing w:before="240" w:line="100" w:lineRule="atLeast"/>
      <w:ind w:firstLine="0"/>
      <w:jc w:val="center"/>
    </w:pPr>
    <w:rPr>
      <w:rFonts w:ascii="Arial" w:eastAsia="Microsoft YaHei" w:hAnsi="Arial" w:cs="Mangal"/>
      <w:b/>
      <w:i/>
      <w:kern w:val="1"/>
      <w:lang w:val="en-GB" w:eastAsia="hi-IN" w:bidi="hi-IN"/>
    </w:rPr>
  </w:style>
  <w:style w:type="paragraph" w:styleId="TOC2">
    <w:name w:val="toc 2"/>
    <w:basedOn w:val="Normal"/>
    <w:next w:val="Normal"/>
    <w:autoRedefine/>
    <w:uiPriority w:val="39"/>
    <w:semiHidden/>
    <w:unhideWhenUsed/>
    <w:rsid w:val="00507A81"/>
    <w:pPr>
      <w:spacing w:after="100"/>
      <w:ind w:left="220"/>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032F1F"/>
    <w:rPr>
      <w:lang w:val="x-none" w:eastAsia="x-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link w:val="FootnoteText"/>
    <w:rsid w:val="00032F1F"/>
    <w:rPr>
      <w:sz w:val="20"/>
      <w:szCs w:val="20"/>
    </w:rPr>
  </w:style>
  <w:style w:type="character" w:styleId="FootnoteReference">
    <w:name w:val="footnote reference"/>
    <w:uiPriority w:val="99"/>
    <w:semiHidden/>
    <w:unhideWhenUsed/>
    <w:rsid w:val="00032F1F"/>
    <w:rPr>
      <w:vertAlign w:val="superscript"/>
    </w:rPr>
  </w:style>
  <w:style w:type="character" w:styleId="FollowedHyperlink">
    <w:name w:val="FollowedHyperlink"/>
    <w:uiPriority w:val="99"/>
    <w:semiHidden/>
    <w:unhideWhenUsed/>
    <w:rsid w:val="00032F1F"/>
    <w:rPr>
      <w:color w:val="954F72"/>
      <w:u w:val="single"/>
    </w:rPr>
  </w:style>
  <w:style w:type="paragraph" w:styleId="NormalIndent">
    <w:name w:val="Normal Indent"/>
    <w:basedOn w:val="Normal"/>
    <w:link w:val="NormalIndentChar"/>
    <w:uiPriority w:val="99"/>
    <w:unhideWhenUsed/>
    <w:qFormat/>
    <w:rsid w:val="00C36595"/>
    <w:pPr>
      <w:spacing w:after="200" w:line="276" w:lineRule="auto"/>
      <w:ind w:left="720" w:firstLine="0"/>
      <w:jc w:val="left"/>
    </w:pPr>
    <w:rPr>
      <w:rFonts w:ascii="Times New Roman" w:hAnsi="Times New Roman"/>
      <w:sz w:val="24"/>
      <w:lang w:eastAsia="x-none"/>
    </w:rPr>
  </w:style>
  <w:style w:type="character" w:customStyle="1" w:styleId="NormalIndentChar">
    <w:name w:val="Normal Indent Char"/>
    <w:link w:val="NormalIndent"/>
    <w:uiPriority w:val="99"/>
    <w:locked/>
    <w:rsid w:val="00C36595"/>
    <w:rPr>
      <w:rFonts w:ascii="Times New Roman" w:eastAsia="Calibri" w:hAnsi="Times New Roman" w:cs="Times New Roman"/>
      <w:sz w:val="24"/>
      <w:lang w:val="lt-LT"/>
    </w:rPr>
  </w:style>
  <w:style w:type="paragraph" w:customStyle="1" w:styleId="Style2">
    <w:name w:val="Style2"/>
    <w:basedOn w:val="Normal"/>
    <w:uiPriority w:val="99"/>
    <w:rsid w:val="00C36595"/>
    <w:pPr>
      <w:widowControl w:val="0"/>
      <w:autoSpaceDE w:val="0"/>
      <w:autoSpaceDN w:val="0"/>
      <w:adjustRightInd w:val="0"/>
      <w:spacing w:line="275" w:lineRule="exact"/>
      <w:ind w:firstLine="845"/>
    </w:pPr>
    <w:rPr>
      <w:rFonts w:ascii="Times New Roman" w:eastAsia="Times New Roman" w:hAnsi="Times New Roman"/>
      <w:sz w:val="24"/>
      <w:szCs w:val="24"/>
    </w:rPr>
  </w:style>
  <w:style w:type="character" w:customStyle="1" w:styleId="FontStyle11">
    <w:name w:val="Font Style11"/>
    <w:uiPriority w:val="99"/>
    <w:rsid w:val="00C36595"/>
    <w:rPr>
      <w:rFonts w:ascii="Times New Roman" w:hAnsi="Times New Roman" w:cs="Times New Roman"/>
      <w:color w:val="000000"/>
      <w:sz w:val="22"/>
      <w:szCs w:val="22"/>
    </w:rPr>
  </w:style>
  <w:style w:type="character" w:customStyle="1" w:styleId="FontStyle20">
    <w:name w:val="Font Style20"/>
    <w:uiPriority w:val="99"/>
    <w:rsid w:val="00C36595"/>
    <w:rPr>
      <w:rFonts w:ascii="Times New Roman" w:hAnsi="Times New Roman" w:cs="Times New Roman"/>
      <w:color w:val="000000"/>
      <w:sz w:val="22"/>
      <w:szCs w:val="22"/>
    </w:rPr>
  </w:style>
  <w:style w:type="paragraph" w:customStyle="1" w:styleId="Pagrindinistekstas2">
    <w:name w:val="Pagrindinis tekstas2"/>
    <w:rsid w:val="0058095E"/>
    <w:pPr>
      <w:snapToGrid w:val="0"/>
      <w:ind w:firstLine="312"/>
      <w:jc w:val="both"/>
    </w:pPr>
    <w:rPr>
      <w:rFonts w:ascii="TimesLT" w:eastAsia="Times New Roman" w:hAnsi="TimesLT"/>
      <w:lang w:val="en-US" w:eastAsia="en-US"/>
    </w:rPr>
  </w:style>
  <w:style w:type="paragraph" w:styleId="BodyText3">
    <w:name w:val="Body Text 3"/>
    <w:basedOn w:val="Normal"/>
    <w:link w:val="BodyText3Char"/>
    <w:unhideWhenUsed/>
    <w:rsid w:val="00A3764A"/>
    <w:pPr>
      <w:spacing w:after="120"/>
      <w:ind w:firstLine="0"/>
      <w:jc w:val="left"/>
    </w:pPr>
    <w:rPr>
      <w:rFonts w:ascii="Times New Roman" w:eastAsia="Times New Roman" w:hAnsi="Times New Roman"/>
      <w:sz w:val="16"/>
      <w:szCs w:val="16"/>
    </w:rPr>
  </w:style>
  <w:style w:type="character" w:customStyle="1" w:styleId="BodyText3Char">
    <w:name w:val="Body Text 3 Char"/>
    <w:link w:val="BodyText3"/>
    <w:rsid w:val="00A3764A"/>
    <w:rPr>
      <w:rFonts w:ascii="Times New Roman" w:eastAsia="Times New Roman" w:hAnsi="Times New Roman" w:cs="Times New Roman"/>
      <w:sz w:val="16"/>
      <w:szCs w:val="16"/>
      <w:lang w:val="lt-LT" w:eastAsia="lt-LT"/>
    </w:rPr>
  </w:style>
  <w:style w:type="character" w:customStyle="1" w:styleId="NoSpacingChar">
    <w:name w:val="No Spacing Char"/>
    <w:link w:val="NoSpacing"/>
    <w:uiPriority w:val="1"/>
    <w:locked/>
    <w:rsid w:val="00A3764A"/>
    <w:rPr>
      <w:rFonts w:ascii="Times New Roman" w:eastAsia="Times New Roman" w:hAnsi="Times New Roman"/>
      <w:sz w:val="24"/>
      <w:szCs w:val="24"/>
      <w:lang w:eastAsia="ar-SA" w:bidi="ar-SA"/>
    </w:rPr>
  </w:style>
  <w:style w:type="character" w:customStyle="1" w:styleId="ListParagraphChar">
    <w:name w:val="List Paragraph Char"/>
    <w:aliases w:val="lp1 Char,Bullet 1 Char,Use Case List Paragraph Char,Bullet EY Char,Buletai Char,List Paragraph21 Char,List Paragraph1 Char,List Paragraph2 Char,Numbering Char,ERP-List Paragraph Char,List Paragraph11 Char,List Paragraph111 Char"/>
    <w:link w:val="Sraopastraipa2"/>
    <w:uiPriority w:val="34"/>
    <w:qFormat/>
    <w:locked/>
    <w:rsid w:val="00A3764A"/>
    <w:rPr>
      <w:rFonts w:ascii="TimesLT" w:hAnsi="TimesLT" w:cs="TimesLT"/>
      <w:sz w:val="24"/>
      <w:szCs w:val="24"/>
    </w:rPr>
  </w:style>
  <w:style w:type="paragraph" w:customStyle="1" w:styleId="Sraopastraipa2">
    <w:name w:val="Sąrašo pastraipa2"/>
    <w:aliases w:val="lp1,Bullet 1,Use Case List Paragraph"/>
    <w:basedOn w:val="Normal"/>
    <w:link w:val="ListParagraphChar"/>
    <w:uiPriority w:val="34"/>
    <w:qFormat/>
    <w:rsid w:val="00A3764A"/>
    <w:pPr>
      <w:ind w:left="720" w:firstLine="0"/>
      <w:jc w:val="left"/>
    </w:pPr>
    <w:rPr>
      <w:rFonts w:ascii="TimesLT" w:hAnsi="TimesLT"/>
      <w:sz w:val="24"/>
      <w:szCs w:val="24"/>
      <w:lang w:val="x-none" w:eastAsia="x-none"/>
    </w:rPr>
  </w:style>
  <w:style w:type="paragraph" w:customStyle="1" w:styleId="Style17">
    <w:name w:val="Style17"/>
    <w:basedOn w:val="Normal"/>
    <w:rsid w:val="00A3764A"/>
    <w:pPr>
      <w:widowControl w:val="0"/>
      <w:autoSpaceDE w:val="0"/>
      <w:autoSpaceDN w:val="0"/>
      <w:adjustRightInd w:val="0"/>
      <w:ind w:firstLine="0"/>
      <w:jc w:val="left"/>
    </w:pPr>
    <w:rPr>
      <w:rFonts w:ascii="Times New Roman" w:eastAsia="Times New Roman" w:hAnsi="Times New Roman"/>
      <w:sz w:val="24"/>
      <w:szCs w:val="24"/>
    </w:rPr>
  </w:style>
  <w:style w:type="paragraph" w:customStyle="1" w:styleId="22Lentelsnumeravimas">
    <w:name w:val="2.2 Lentelės numeravimas"/>
    <w:basedOn w:val="Heading2"/>
    <w:rsid w:val="00A3764A"/>
    <w:pPr>
      <w:keepNext/>
      <w:numPr>
        <w:ilvl w:val="0"/>
        <w:numId w:val="0"/>
      </w:numPr>
      <w:ind w:left="576" w:hanging="576"/>
      <w:jc w:val="left"/>
    </w:pPr>
    <w:rPr>
      <w:bCs/>
      <w:iCs/>
      <w:color w:val="000000"/>
      <w:sz w:val="22"/>
      <w:szCs w:val="22"/>
      <w:lang w:val="en-GB"/>
    </w:rPr>
  </w:style>
  <w:style w:type="paragraph" w:customStyle="1" w:styleId="prastasis1">
    <w:name w:val="Įprastasis1"/>
    <w:rsid w:val="00556D4E"/>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InternetLink">
    <w:name w:val="Internet Link"/>
    <w:rsid w:val="00556D4E"/>
    <w:rPr>
      <w:color w:val="0000FF"/>
      <w:u w:val="single"/>
    </w:rPr>
  </w:style>
  <w:style w:type="character" w:customStyle="1" w:styleId="FooterChar1">
    <w:name w:val="Footer Char1"/>
    <w:rsid w:val="00556D4E"/>
    <w:rPr>
      <w:rFonts w:cs="Calibri"/>
      <w:sz w:val="24"/>
      <w:lang w:eastAsia="ar-SA"/>
    </w:rPr>
  </w:style>
  <w:style w:type="paragraph" w:customStyle="1" w:styleId="LIST--Simple1">
    <w:name w:val="LIST -- Simple 1"/>
    <w:basedOn w:val="prastasis1"/>
    <w:rsid w:val="00556D4E"/>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556D4E"/>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556D4E"/>
    <w:pPr>
      <w:suppressAutoHyphens/>
      <w:spacing w:after="120"/>
      <w:ind w:firstLine="0"/>
      <w:jc w:val="center"/>
    </w:pPr>
    <w:rPr>
      <w:rFonts w:ascii="Times New Roman" w:eastAsia="Times New Roman" w:hAnsi="Times New Roman"/>
      <w:b/>
      <w:szCs w:val="24"/>
      <w:lang w:val="en-GB" w:eastAsia="ar-SA"/>
    </w:rPr>
  </w:style>
  <w:style w:type="paragraph" w:customStyle="1" w:styleId="Bodytext1">
    <w:name w:val="Body text1"/>
    <w:basedOn w:val="Normal"/>
    <w:uiPriority w:val="99"/>
    <w:rsid w:val="00556D4E"/>
    <w:pPr>
      <w:shd w:val="clear" w:color="auto" w:fill="FFFFFF"/>
      <w:suppressAutoHyphens/>
      <w:spacing w:after="240" w:line="274" w:lineRule="exact"/>
      <w:ind w:firstLine="700"/>
    </w:pPr>
    <w:rPr>
      <w:rFonts w:ascii="Times New Roman" w:eastAsia="Times New Roman" w:hAnsi="Times New Roman"/>
      <w:sz w:val="24"/>
      <w:szCs w:val="24"/>
      <w:shd w:val="clear" w:color="auto" w:fill="FFFFFF"/>
      <w:lang w:eastAsia="ar-SA"/>
    </w:rPr>
  </w:style>
  <w:style w:type="character" w:customStyle="1" w:styleId="WW8Num3z0">
    <w:name w:val="WW8Num3z0"/>
    <w:rsid w:val="00916F2C"/>
    <w:rPr>
      <w:rFonts w:ascii="Wingdings" w:hAnsi="Wingdings"/>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link w:val="Antrat1"/>
    <w:rsid w:val="004B477A"/>
    <w:rPr>
      <w:rFonts w:ascii="Arial" w:eastAsia="Microsoft YaHei" w:hAnsi="Arial" w:cs="Mangal"/>
      <w:b/>
      <w:i/>
      <w:kern w:val="1"/>
      <w:sz w:val="20"/>
      <w:szCs w:val="20"/>
      <w:lang w:val="en-GB" w:eastAsia="hi-IN" w:bidi="hi-IN"/>
    </w:rPr>
  </w:style>
  <w:style w:type="paragraph" w:customStyle="1" w:styleId="Rub3">
    <w:name w:val="Rub3"/>
    <w:basedOn w:val="Normal"/>
    <w:next w:val="Normal"/>
    <w:rsid w:val="005C5712"/>
    <w:pPr>
      <w:tabs>
        <w:tab w:val="left" w:pos="709"/>
      </w:tabs>
      <w:ind w:firstLine="0"/>
    </w:pPr>
    <w:rPr>
      <w:rFonts w:ascii="Times New Roman" w:eastAsia="Times New Roman" w:hAnsi="Times New Roman"/>
      <w:b/>
      <w:i/>
      <w:lang w:val="en-GB"/>
    </w:rPr>
  </w:style>
  <w:style w:type="paragraph" w:customStyle="1" w:styleId="Rub2">
    <w:name w:val="Rub2"/>
    <w:basedOn w:val="Normal"/>
    <w:next w:val="Normal"/>
    <w:rsid w:val="005C5712"/>
    <w:pPr>
      <w:tabs>
        <w:tab w:val="left" w:pos="709"/>
        <w:tab w:val="left" w:pos="5670"/>
        <w:tab w:val="left" w:pos="6663"/>
        <w:tab w:val="left" w:pos="7088"/>
      </w:tabs>
      <w:ind w:right="-596" w:firstLine="0"/>
      <w:jc w:val="left"/>
    </w:pPr>
    <w:rPr>
      <w:rFonts w:ascii="Times New Roman" w:eastAsia="Times New Roman" w:hAnsi="Times New Roman"/>
      <w:smallCaps/>
      <w:lang w:val="en-GB"/>
    </w:rPr>
  </w:style>
  <w:style w:type="paragraph" w:customStyle="1" w:styleId="Rub1">
    <w:name w:val="Rub1"/>
    <w:basedOn w:val="Normal"/>
    <w:rsid w:val="005C5712"/>
    <w:pPr>
      <w:tabs>
        <w:tab w:val="left" w:pos="1276"/>
      </w:tabs>
      <w:ind w:firstLine="0"/>
    </w:pPr>
    <w:rPr>
      <w:rFonts w:ascii="Times New Roman" w:eastAsia="Times New Roman" w:hAnsi="Times New Roman"/>
      <w:b/>
      <w:smallCaps/>
      <w:lang w:val="en-GB"/>
    </w:rPr>
  </w:style>
  <w:style w:type="paragraph" w:customStyle="1" w:styleId="dasfasdfmazas">
    <w:name w:val="dasfasdfmazas"/>
    <w:uiPriority w:val="99"/>
    <w:rsid w:val="0098103E"/>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Tabletext">
    <w:name w:val="Table text"/>
    <w:basedOn w:val="Normal"/>
    <w:link w:val="TabletextChar"/>
    <w:qFormat/>
    <w:rsid w:val="0098103E"/>
    <w:pPr>
      <w:ind w:firstLine="709"/>
    </w:pPr>
    <w:rPr>
      <w:rFonts w:ascii="Times New Roman" w:hAnsi="Times New Roman"/>
      <w:szCs w:val="24"/>
      <w:lang w:eastAsia="x-none"/>
    </w:rPr>
  </w:style>
  <w:style w:type="character" w:customStyle="1" w:styleId="TabletextChar">
    <w:name w:val="Table text Char"/>
    <w:link w:val="Tabletext"/>
    <w:rsid w:val="0098103E"/>
    <w:rPr>
      <w:rFonts w:ascii="Times New Roman" w:eastAsia="Calibri" w:hAnsi="Times New Roman" w:cs="Times New Roman"/>
      <w:szCs w:val="24"/>
      <w:lang w:val="lt-LT"/>
    </w:rPr>
  </w:style>
  <w:style w:type="paragraph" w:customStyle="1" w:styleId="Lentelsvidus">
    <w:name w:val="_Lentelės vidus"/>
    <w:basedOn w:val="Normal"/>
    <w:link w:val="LentelsvidusChar"/>
    <w:qFormat/>
    <w:rsid w:val="0098103E"/>
    <w:pPr>
      <w:spacing w:before="60" w:after="60" w:line="276" w:lineRule="auto"/>
      <w:ind w:firstLine="0"/>
      <w:jc w:val="left"/>
    </w:pPr>
    <w:rPr>
      <w:rFonts w:ascii="Times New Roman" w:eastAsia="Times New Roman" w:hAnsi="Times New Roman"/>
    </w:rPr>
  </w:style>
  <w:style w:type="character" w:customStyle="1" w:styleId="LentelsvidusChar">
    <w:name w:val="_Lentelės vidus Char"/>
    <w:link w:val="Lentelsvidus"/>
    <w:rsid w:val="0098103E"/>
    <w:rPr>
      <w:rFonts w:ascii="Times New Roman" w:eastAsia="Times New Roman" w:hAnsi="Times New Roman" w:cs="Times New Roman"/>
      <w:lang w:val="lt-LT" w:eastAsia="lt-LT"/>
    </w:rPr>
  </w:style>
  <w:style w:type="paragraph" w:styleId="EndnoteText">
    <w:name w:val="endnote text"/>
    <w:basedOn w:val="Normal"/>
    <w:link w:val="EndnoteTextChar"/>
    <w:uiPriority w:val="99"/>
    <w:semiHidden/>
    <w:unhideWhenUsed/>
    <w:rsid w:val="00404E88"/>
    <w:rPr>
      <w:lang w:val="x-none" w:eastAsia="x-none"/>
    </w:rPr>
  </w:style>
  <w:style w:type="character" w:customStyle="1" w:styleId="EndnoteTextChar">
    <w:name w:val="Endnote Text Char"/>
    <w:link w:val="EndnoteText"/>
    <w:uiPriority w:val="99"/>
    <w:semiHidden/>
    <w:rsid w:val="00404E88"/>
    <w:rPr>
      <w:sz w:val="20"/>
      <w:szCs w:val="20"/>
    </w:rPr>
  </w:style>
  <w:style w:type="character" w:styleId="EndnoteReference">
    <w:name w:val="endnote reference"/>
    <w:uiPriority w:val="99"/>
    <w:semiHidden/>
    <w:unhideWhenUsed/>
    <w:rsid w:val="00404E88"/>
    <w:rPr>
      <w:vertAlign w:val="superscript"/>
    </w:rPr>
  </w:style>
  <w:style w:type="paragraph" w:customStyle="1" w:styleId="S1lygis">
    <w:name w:val="_S 1 lygis"/>
    <w:basedOn w:val="Normal"/>
    <w:rsid w:val="00C62198"/>
    <w:pPr>
      <w:numPr>
        <w:numId w:val="8"/>
      </w:numPr>
      <w:spacing w:before="240" w:after="240"/>
      <w:jc w:val="left"/>
    </w:pPr>
    <w:rPr>
      <w:rFonts w:ascii="Times New Roman" w:eastAsia="Times New Roman" w:hAnsi="Times New Roman"/>
      <w:b/>
      <w:sz w:val="24"/>
      <w:szCs w:val="24"/>
    </w:rPr>
  </w:style>
  <w:style w:type="paragraph" w:customStyle="1" w:styleId="S2lygis">
    <w:name w:val="_S 2 lygis"/>
    <w:basedOn w:val="Normal"/>
    <w:rsid w:val="00C62198"/>
    <w:pPr>
      <w:numPr>
        <w:ilvl w:val="1"/>
        <w:numId w:val="8"/>
      </w:numPr>
      <w:spacing w:before="120" w:after="120"/>
    </w:pPr>
    <w:rPr>
      <w:rFonts w:ascii="Times New Roman" w:eastAsia="Times New Roman" w:hAnsi="Times New Roman"/>
      <w:sz w:val="24"/>
      <w:szCs w:val="24"/>
    </w:rPr>
  </w:style>
  <w:style w:type="paragraph" w:customStyle="1" w:styleId="S3lygis">
    <w:name w:val="_S 3 lygis"/>
    <w:basedOn w:val="S2lygis"/>
    <w:rsid w:val="00C62198"/>
    <w:pPr>
      <w:numPr>
        <w:ilvl w:val="2"/>
      </w:numPr>
    </w:pPr>
  </w:style>
  <w:style w:type="character" w:customStyle="1" w:styleId="apple-style-span">
    <w:name w:val="apple-style-span"/>
    <w:basedOn w:val="DefaultParagraphFont"/>
    <w:rsid w:val="00C62198"/>
  </w:style>
  <w:style w:type="character" w:customStyle="1" w:styleId="Punktai1Char">
    <w:name w:val="Punktai 1. Char"/>
    <w:link w:val="Punktai1"/>
    <w:locked/>
    <w:rsid w:val="004B0B40"/>
    <w:rPr>
      <w:szCs w:val="24"/>
      <w:lang w:val="x-none" w:eastAsia="x-none"/>
    </w:rPr>
  </w:style>
  <w:style w:type="paragraph" w:customStyle="1" w:styleId="Punktai1">
    <w:name w:val="Punktai 1."/>
    <w:basedOn w:val="Normal"/>
    <w:link w:val="Punktai1Char"/>
    <w:qFormat/>
    <w:rsid w:val="004B0B40"/>
    <w:pPr>
      <w:tabs>
        <w:tab w:val="num" w:pos="1070"/>
        <w:tab w:val="left" w:pos="1134"/>
      </w:tabs>
      <w:spacing w:line="360" w:lineRule="auto"/>
      <w:ind w:firstLine="0"/>
    </w:pPr>
    <w:rPr>
      <w:szCs w:val="24"/>
      <w:lang w:val="x-none" w:eastAsia="x-none"/>
    </w:rPr>
  </w:style>
  <w:style w:type="paragraph" w:customStyle="1" w:styleId="Pagrindinistekstas3">
    <w:name w:val="Pagrindinis tekstas3"/>
    <w:rsid w:val="00773DF5"/>
    <w:pPr>
      <w:snapToGrid w:val="0"/>
      <w:ind w:firstLine="312"/>
      <w:jc w:val="both"/>
    </w:pPr>
    <w:rPr>
      <w:rFonts w:ascii="TimesLT" w:eastAsia="Times New Roman" w:hAnsi="TimesLT"/>
      <w:lang w:val="en-US" w:eastAsia="en-US"/>
    </w:rPr>
  </w:style>
  <w:style w:type="paragraph" w:customStyle="1" w:styleId="1">
    <w:name w:val="Стиль1"/>
    <w:basedOn w:val="Normal"/>
    <w:rsid w:val="00094D96"/>
    <w:pPr>
      <w:spacing w:line="360" w:lineRule="auto"/>
      <w:ind w:firstLine="0"/>
      <w:jc w:val="center"/>
    </w:pPr>
    <w:rPr>
      <w:rFonts w:ascii="Times New Roman" w:eastAsia="Times New Roman" w:hAnsi="Times New Roman"/>
      <w:sz w:val="24"/>
      <w:lang w:eastAsia="ru-RU"/>
    </w:rPr>
  </w:style>
  <w:style w:type="paragraph" w:styleId="Subtitle">
    <w:name w:val="Subtitle"/>
    <w:basedOn w:val="Normal"/>
    <w:link w:val="SubtitleChar"/>
    <w:qFormat/>
    <w:rsid w:val="00E60955"/>
    <w:pPr>
      <w:ind w:left="360" w:firstLine="0"/>
      <w:jc w:val="center"/>
    </w:pPr>
    <w:rPr>
      <w:rFonts w:ascii="Times New Roman" w:eastAsia="Times New Roman" w:hAnsi="Times New Roman"/>
      <w:sz w:val="28"/>
      <w:szCs w:val="24"/>
      <w:lang w:val="x-none"/>
    </w:rPr>
  </w:style>
  <w:style w:type="character" w:customStyle="1" w:styleId="SubtitleChar">
    <w:name w:val="Subtitle Char"/>
    <w:link w:val="Subtitle"/>
    <w:rsid w:val="00E60955"/>
    <w:rPr>
      <w:rFonts w:ascii="Times New Roman" w:eastAsia="Times New Roman" w:hAnsi="Times New Roman"/>
      <w:sz w:val="28"/>
      <w:szCs w:val="24"/>
      <w:lang w:eastAsia="en-US"/>
    </w:rPr>
  </w:style>
  <w:style w:type="character" w:customStyle="1" w:styleId="Paminjimas1">
    <w:name w:val="Paminėjimas1"/>
    <w:uiPriority w:val="99"/>
    <w:semiHidden/>
    <w:unhideWhenUsed/>
    <w:rsid w:val="00EF3685"/>
    <w:rPr>
      <w:color w:val="2B579A"/>
      <w:shd w:val="clear" w:color="auto" w:fill="E6E6E6"/>
    </w:rPr>
  </w:style>
  <w:style w:type="character" w:customStyle="1" w:styleId="Neapdorotaspaminjimas1">
    <w:name w:val="Neapdorotas paminėjimas1"/>
    <w:uiPriority w:val="99"/>
    <w:semiHidden/>
    <w:unhideWhenUsed/>
    <w:rsid w:val="00131133"/>
    <w:rPr>
      <w:color w:val="808080"/>
      <w:shd w:val="clear" w:color="auto" w:fill="E6E6E6"/>
    </w:rPr>
  </w:style>
  <w:style w:type="character" w:customStyle="1" w:styleId="Bodytext4">
    <w:name w:val="Body text_"/>
    <w:link w:val="BodyText20"/>
    <w:rsid w:val="00B75069"/>
    <w:rPr>
      <w:rFonts w:ascii="Times New Roman" w:eastAsia="Times New Roman" w:hAnsi="Times New Roman"/>
      <w:sz w:val="23"/>
      <w:szCs w:val="23"/>
      <w:shd w:val="clear" w:color="auto" w:fill="FFFFFF"/>
    </w:rPr>
  </w:style>
  <w:style w:type="character" w:customStyle="1" w:styleId="BodytextBold">
    <w:name w:val="Body text + Bold"/>
    <w:rsid w:val="00B75069"/>
    <w:rPr>
      <w:rFonts w:ascii="Times New Roman" w:eastAsia="Times New Roman" w:hAnsi="Times New Roman" w:cs="Times New Roman"/>
      <w:b/>
      <w:bCs/>
      <w:color w:val="000000"/>
      <w:spacing w:val="0"/>
      <w:w w:val="100"/>
      <w:position w:val="0"/>
      <w:sz w:val="23"/>
      <w:szCs w:val="23"/>
      <w:shd w:val="clear" w:color="auto" w:fill="FFFFFF"/>
      <w:lang w:val="lt-LT"/>
    </w:rPr>
  </w:style>
  <w:style w:type="character" w:customStyle="1" w:styleId="Heading30">
    <w:name w:val="Heading #3_"/>
    <w:link w:val="Heading31"/>
    <w:rsid w:val="00B75069"/>
    <w:rPr>
      <w:rFonts w:ascii="Times New Roman" w:eastAsia="Times New Roman" w:hAnsi="Times New Roman"/>
      <w:b/>
      <w:bCs/>
      <w:sz w:val="23"/>
      <w:szCs w:val="23"/>
      <w:shd w:val="clear" w:color="auto" w:fill="FFFFFF"/>
    </w:rPr>
  </w:style>
  <w:style w:type="character" w:customStyle="1" w:styleId="Headerorfooter9pt">
    <w:name w:val="Header or footer + 9 pt"/>
    <w:aliases w:val="Bold"/>
    <w:rsid w:val="00B75069"/>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2NotBold">
    <w:name w:val="Body text (2) + Not Bold"/>
    <w:rsid w:val="00B75069"/>
    <w:rPr>
      <w:rFonts w:ascii="Times New Roman" w:eastAsia="Times New Roman" w:hAnsi="Times New Roman" w:cs="Times New Roman"/>
      <w:b/>
      <w:bCs/>
      <w:i w:val="0"/>
      <w:iCs w:val="0"/>
      <w:smallCaps w:val="0"/>
      <w:strike w:val="0"/>
      <w:color w:val="000000"/>
      <w:spacing w:val="0"/>
      <w:w w:val="100"/>
      <w:position w:val="0"/>
      <w:sz w:val="23"/>
      <w:szCs w:val="23"/>
      <w:u w:val="none"/>
      <w:lang w:val="lt-LT"/>
    </w:rPr>
  </w:style>
  <w:style w:type="character" w:customStyle="1" w:styleId="Bodytext21">
    <w:name w:val="Body text (2)"/>
    <w:rsid w:val="00B75069"/>
    <w:rPr>
      <w:rFonts w:ascii="Times New Roman" w:eastAsia="Times New Roman" w:hAnsi="Times New Roman" w:cs="Times New Roman"/>
      <w:b/>
      <w:bCs/>
      <w:i w:val="0"/>
      <w:iCs w:val="0"/>
      <w:smallCaps w:val="0"/>
      <w:strike w:val="0"/>
      <w:color w:val="000000"/>
      <w:spacing w:val="0"/>
      <w:w w:val="100"/>
      <w:position w:val="0"/>
      <w:sz w:val="23"/>
      <w:szCs w:val="23"/>
      <w:u w:val="single"/>
      <w:lang w:val="lt-LT"/>
    </w:rPr>
  </w:style>
  <w:style w:type="character" w:customStyle="1" w:styleId="BodyText10">
    <w:name w:val="Body Text1"/>
    <w:rsid w:val="00B75069"/>
    <w:rPr>
      <w:rFonts w:ascii="Times New Roman" w:eastAsia="Times New Roman" w:hAnsi="Times New Roman" w:cs="Times New Roman"/>
      <w:color w:val="000000"/>
      <w:spacing w:val="0"/>
      <w:w w:val="100"/>
      <w:position w:val="0"/>
      <w:sz w:val="23"/>
      <w:szCs w:val="23"/>
      <w:u w:val="single"/>
      <w:shd w:val="clear" w:color="auto" w:fill="FFFFFF"/>
      <w:lang w:val="en-US"/>
    </w:rPr>
  </w:style>
  <w:style w:type="character" w:customStyle="1" w:styleId="Headerorfooter">
    <w:name w:val="Header or footer"/>
    <w:rsid w:val="00B7506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rPr>
  </w:style>
  <w:style w:type="paragraph" w:customStyle="1" w:styleId="BodyText20">
    <w:name w:val="Body Text2"/>
    <w:basedOn w:val="Normal"/>
    <w:link w:val="Bodytext4"/>
    <w:rsid w:val="00B75069"/>
    <w:pPr>
      <w:widowControl w:val="0"/>
      <w:shd w:val="clear" w:color="auto" w:fill="FFFFFF"/>
      <w:spacing w:before="120" w:after="780" w:line="0" w:lineRule="atLeast"/>
      <w:ind w:firstLine="0"/>
    </w:pPr>
    <w:rPr>
      <w:rFonts w:ascii="Times New Roman" w:eastAsia="Times New Roman" w:hAnsi="Times New Roman"/>
      <w:sz w:val="23"/>
      <w:szCs w:val="23"/>
      <w:lang w:val="x-none" w:eastAsia="x-none"/>
    </w:rPr>
  </w:style>
  <w:style w:type="paragraph" w:customStyle="1" w:styleId="Heading31">
    <w:name w:val="Heading #3"/>
    <w:basedOn w:val="Normal"/>
    <w:link w:val="Heading30"/>
    <w:rsid w:val="00B75069"/>
    <w:pPr>
      <w:widowControl w:val="0"/>
      <w:shd w:val="clear" w:color="auto" w:fill="FFFFFF"/>
      <w:spacing w:before="240" w:after="300" w:line="0" w:lineRule="atLeast"/>
      <w:ind w:firstLine="0"/>
      <w:jc w:val="center"/>
      <w:outlineLvl w:val="2"/>
    </w:pPr>
    <w:rPr>
      <w:rFonts w:ascii="Times New Roman" w:eastAsia="Times New Roman" w:hAnsi="Times New Roman"/>
      <w:b/>
      <w:bCs/>
      <w:sz w:val="23"/>
      <w:szCs w:val="23"/>
      <w:lang w:val="x-none" w:eastAsia="x-none"/>
    </w:rPr>
  </w:style>
  <w:style w:type="character" w:customStyle="1" w:styleId="pildymui">
    <w:name w:val="pildymui"/>
    <w:rsid w:val="00EA2808"/>
  </w:style>
  <w:style w:type="paragraph" w:customStyle="1" w:styleId="Style4">
    <w:name w:val="Style4"/>
    <w:basedOn w:val="Heading7"/>
    <w:rsid w:val="00290FE2"/>
    <w:pPr>
      <w:numPr>
        <w:ilvl w:val="0"/>
        <w:numId w:val="32"/>
      </w:numPr>
      <w:tabs>
        <w:tab w:val="num" w:pos="360"/>
      </w:tabs>
      <w:spacing w:before="240" w:after="240"/>
      <w:ind w:left="720" w:firstLine="720"/>
      <w:jc w:val="center"/>
    </w:pPr>
    <w:rPr>
      <w:b/>
      <w:lang w:val="lt-LT" w:eastAsia="lt-LT"/>
    </w:rPr>
  </w:style>
  <w:style w:type="character" w:styleId="UnresolvedMention">
    <w:name w:val="Unresolved Mention"/>
    <w:uiPriority w:val="99"/>
    <w:semiHidden/>
    <w:unhideWhenUsed/>
    <w:rsid w:val="005D7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5096">
      <w:bodyDiv w:val="1"/>
      <w:marLeft w:val="0"/>
      <w:marRight w:val="0"/>
      <w:marTop w:val="0"/>
      <w:marBottom w:val="0"/>
      <w:divBdr>
        <w:top w:val="none" w:sz="0" w:space="0" w:color="auto"/>
        <w:left w:val="none" w:sz="0" w:space="0" w:color="auto"/>
        <w:bottom w:val="none" w:sz="0" w:space="0" w:color="auto"/>
        <w:right w:val="none" w:sz="0" w:space="0" w:color="auto"/>
      </w:divBdr>
    </w:div>
    <w:div w:id="54399422">
      <w:bodyDiv w:val="1"/>
      <w:marLeft w:val="0"/>
      <w:marRight w:val="0"/>
      <w:marTop w:val="0"/>
      <w:marBottom w:val="0"/>
      <w:divBdr>
        <w:top w:val="none" w:sz="0" w:space="0" w:color="auto"/>
        <w:left w:val="none" w:sz="0" w:space="0" w:color="auto"/>
        <w:bottom w:val="none" w:sz="0" w:space="0" w:color="auto"/>
        <w:right w:val="none" w:sz="0" w:space="0" w:color="auto"/>
      </w:divBdr>
    </w:div>
    <w:div w:id="69890422">
      <w:bodyDiv w:val="1"/>
      <w:marLeft w:val="0"/>
      <w:marRight w:val="0"/>
      <w:marTop w:val="0"/>
      <w:marBottom w:val="0"/>
      <w:divBdr>
        <w:top w:val="none" w:sz="0" w:space="0" w:color="auto"/>
        <w:left w:val="none" w:sz="0" w:space="0" w:color="auto"/>
        <w:bottom w:val="none" w:sz="0" w:space="0" w:color="auto"/>
        <w:right w:val="none" w:sz="0" w:space="0" w:color="auto"/>
      </w:divBdr>
    </w:div>
    <w:div w:id="109672733">
      <w:bodyDiv w:val="1"/>
      <w:marLeft w:val="0"/>
      <w:marRight w:val="0"/>
      <w:marTop w:val="0"/>
      <w:marBottom w:val="0"/>
      <w:divBdr>
        <w:top w:val="none" w:sz="0" w:space="0" w:color="auto"/>
        <w:left w:val="none" w:sz="0" w:space="0" w:color="auto"/>
        <w:bottom w:val="none" w:sz="0" w:space="0" w:color="auto"/>
        <w:right w:val="none" w:sz="0" w:space="0" w:color="auto"/>
      </w:divBdr>
    </w:div>
    <w:div w:id="146165385">
      <w:bodyDiv w:val="1"/>
      <w:marLeft w:val="0"/>
      <w:marRight w:val="0"/>
      <w:marTop w:val="0"/>
      <w:marBottom w:val="0"/>
      <w:divBdr>
        <w:top w:val="none" w:sz="0" w:space="0" w:color="auto"/>
        <w:left w:val="none" w:sz="0" w:space="0" w:color="auto"/>
        <w:bottom w:val="none" w:sz="0" w:space="0" w:color="auto"/>
        <w:right w:val="none" w:sz="0" w:space="0" w:color="auto"/>
      </w:divBdr>
    </w:div>
    <w:div w:id="150218788">
      <w:bodyDiv w:val="1"/>
      <w:marLeft w:val="0"/>
      <w:marRight w:val="0"/>
      <w:marTop w:val="0"/>
      <w:marBottom w:val="0"/>
      <w:divBdr>
        <w:top w:val="none" w:sz="0" w:space="0" w:color="auto"/>
        <w:left w:val="none" w:sz="0" w:space="0" w:color="auto"/>
        <w:bottom w:val="none" w:sz="0" w:space="0" w:color="auto"/>
        <w:right w:val="none" w:sz="0" w:space="0" w:color="auto"/>
      </w:divBdr>
    </w:div>
    <w:div w:id="176359190">
      <w:bodyDiv w:val="1"/>
      <w:marLeft w:val="0"/>
      <w:marRight w:val="0"/>
      <w:marTop w:val="0"/>
      <w:marBottom w:val="0"/>
      <w:divBdr>
        <w:top w:val="none" w:sz="0" w:space="0" w:color="auto"/>
        <w:left w:val="none" w:sz="0" w:space="0" w:color="auto"/>
        <w:bottom w:val="none" w:sz="0" w:space="0" w:color="auto"/>
        <w:right w:val="none" w:sz="0" w:space="0" w:color="auto"/>
      </w:divBdr>
    </w:div>
    <w:div w:id="177811627">
      <w:bodyDiv w:val="1"/>
      <w:marLeft w:val="0"/>
      <w:marRight w:val="0"/>
      <w:marTop w:val="0"/>
      <w:marBottom w:val="0"/>
      <w:divBdr>
        <w:top w:val="none" w:sz="0" w:space="0" w:color="auto"/>
        <w:left w:val="none" w:sz="0" w:space="0" w:color="auto"/>
        <w:bottom w:val="none" w:sz="0" w:space="0" w:color="auto"/>
        <w:right w:val="none" w:sz="0" w:space="0" w:color="auto"/>
      </w:divBdr>
    </w:div>
    <w:div w:id="228618160">
      <w:bodyDiv w:val="1"/>
      <w:marLeft w:val="0"/>
      <w:marRight w:val="0"/>
      <w:marTop w:val="0"/>
      <w:marBottom w:val="0"/>
      <w:divBdr>
        <w:top w:val="none" w:sz="0" w:space="0" w:color="auto"/>
        <w:left w:val="none" w:sz="0" w:space="0" w:color="auto"/>
        <w:bottom w:val="none" w:sz="0" w:space="0" w:color="auto"/>
        <w:right w:val="none" w:sz="0" w:space="0" w:color="auto"/>
      </w:divBdr>
    </w:div>
    <w:div w:id="324478309">
      <w:bodyDiv w:val="1"/>
      <w:marLeft w:val="0"/>
      <w:marRight w:val="0"/>
      <w:marTop w:val="0"/>
      <w:marBottom w:val="0"/>
      <w:divBdr>
        <w:top w:val="none" w:sz="0" w:space="0" w:color="auto"/>
        <w:left w:val="none" w:sz="0" w:space="0" w:color="auto"/>
        <w:bottom w:val="none" w:sz="0" w:space="0" w:color="auto"/>
        <w:right w:val="none" w:sz="0" w:space="0" w:color="auto"/>
      </w:divBdr>
      <w:divsChild>
        <w:div w:id="1631398168">
          <w:marLeft w:val="0"/>
          <w:marRight w:val="0"/>
          <w:marTop w:val="0"/>
          <w:marBottom w:val="0"/>
          <w:divBdr>
            <w:top w:val="none" w:sz="0" w:space="0" w:color="auto"/>
            <w:left w:val="none" w:sz="0" w:space="0" w:color="auto"/>
            <w:bottom w:val="none" w:sz="0" w:space="0" w:color="auto"/>
            <w:right w:val="none" w:sz="0" w:space="0" w:color="auto"/>
          </w:divBdr>
        </w:div>
      </w:divsChild>
    </w:div>
    <w:div w:id="408626048">
      <w:bodyDiv w:val="1"/>
      <w:marLeft w:val="0"/>
      <w:marRight w:val="0"/>
      <w:marTop w:val="0"/>
      <w:marBottom w:val="0"/>
      <w:divBdr>
        <w:top w:val="none" w:sz="0" w:space="0" w:color="auto"/>
        <w:left w:val="none" w:sz="0" w:space="0" w:color="auto"/>
        <w:bottom w:val="none" w:sz="0" w:space="0" w:color="auto"/>
        <w:right w:val="none" w:sz="0" w:space="0" w:color="auto"/>
      </w:divBdr>
    </w:div>
    <w:div w:id="464932002">
      <w:bodyDiv w:val="1"/>
      <w:marLeft w:val="0"/>
      <w:marRight w:val="0"/>
      <w:marTop w:val="0"/>
      <w:marBottom w:val="0"/>
      <w:divBdr>
        <w:top w:val="none" w:sz="0" w:space="0" w:color="auto"/>
        <w:left w:val="none" w:sz="0" w:space="0" w:color="auto"/>
        <w:bottom w:val="none" w:sz="0" w:space="0" w:color="auto"/>
        <w:right w:val="none" w:sz="0" w:space="0" w:color="auto"/>
      </w:divBdr>
    </w:div>
    <w:div w:id="488401023">
      <w:bodyDiv w:val="1"/>
      <w:marLeft w:val="0"/>
      <w:marRight w:val="0"/>
      <w:marTop w:val="0"/>
      <w:marBottom w:val="0"/>
      <w:divBdr>
        <w:top w:val="none" w:sz="0" w:space="0" w:color="auto"/>
        <w:left w:val="none" w:sz="0" w:space="0" w:color="auto"/>
        <w:bottom w:val="none" w:sz="0" w:space="0" w:color="auto"/>
        <w:right w:val="none" w:sz="0" w:space="0" w:color="auto"/>
      </w:divBdr>
    </w:div>
    <w:div w:id="499658000">
      <w:bodyDiv w:val="1"/>
      <w:marLeft w:val="0"/>
      <w:marRight w:val="0"/>
      <w:marTop w:val="0"/>
      <w:marBottom w:val="0"/>
      <w:divBdr>
        <w:top w:val="none" w:sz="0" w:space="0" w:color="auto"/>
        <w:left w:val="none" w:sz="0" w:space="0" w:color="auto"/>
        <w:bottom w:val="none" w:sz="0" w:space="0" w:color="auto"/>
        <w:right w:val="none" w:sz="0" w:space="0" w:color="auto"/>
      </w:divBdr>
    </w:div>
    <w:div w:id="602154646">
      <w:bodyDiv w:val="1"/>
      <w:marLeft w:val="0"/>
      <w:marRight w:val="0"/>
      <w:marTop w:val="0"/>
      <w:marBottom w:val="0"/>
      <w:divBdr>
        <w:top w:val="none" w:sz="0" w:space="0" w:color="auto"/>
        <w:left w:val="none" w:sz="0" w:space="0" w:color="auto"/>
        <w:bottom w:val="none" w:sz="0" w:space="0" w:color="auto"/>
        <w:right w:val="none" w:sz="0" w:space="0" w:color="auto"/>
      </w:divBdr>
    </w:div>
    <w:div w:id="684088559">
      <w:bodyDiv w:val="1"/>
      <w:marLeft w:val="0"/>
      <w:marRight w:val="0"/>
      <w:marTop w:val="0"/>
      <w:marBottom w:val="0"/>
      <w:divBdr>
        <w:top w:val="none" w:sz="0" w:space="0" w:color="auto"/>
        <w:left w:val="none" w:sz="0" w:space="0" w:color="auto"/>
        <w:bottom w:val="none" w:sz="0" w:space="0" w:color="auto"/>
        <w:right w:val="none" w:sz="0" w:space="0" w:color="auto"/>
      </w:divBdr>
    </w:div>
    <w:div w:id="692658753">
      <w:bodyDiv w:val="1"/>
      <w:marLeft w:val="0"/>
      <w:marRight w:val="0"/>
      <w:marTop w:val="0"/>
      <w:marBottom w:val="0"/>
      <w:divBdr>
        <w:top w:val="none" w:sz="0" w:space="0" w:color="auto"/>
        <w:left w:val="none" w:sz="0" w:space="0" w:color="auto"/>
        <w:bottom w:val="none" w:sz="0" w:space="0" w:color="auto"/>
        <w:right w:val="none" w:sz="0" w:space="0" w:color="auto"/>
      </w:divBdr>
    </w:div>
    <w:div w:id="723140808">
      <w:bodyDiv w:val="1"/>
      <w:marLeft w:val="0"/>
      <w:marRight w:val="0"/>
      <w:marTop w:val="0"/>
      <w:marBottom w:val="0"/>
      <w:divBdr>
        <w:top w:val="none" w:sz="0" w:space="0" w:color="auto"/>
        <w:left w:val="none" w:sz="0" w:space="0" w:color="auto"/>
        <w:bottom w:val="none" w:sz="0" w:space="0" w:color="auto"/>
        <w:right w:val="none" w:sz="0" w:space="0" w:color="auto"/>
      </w:divBdr>
    </w:div>
    <w:div w:id="738089434">
      <w:bodyDiv w:val="1"/>
      <w:marLeft w:val="0"/>
      <w:marRight w:val="0"/>
      <w:marTop w:val="0"/>
      <w:marBottom w:val="0"/>
      <w:divBdr>
        <w:top w:val="none" w:sz="0" w:space="0" w:color="auto"/>
        <w:left w:val="none" w:sz="0" w:space="0" w:color="auto"/>
        <w:bottom w:val="none" w:sz="0" w:space="0" w:color="auto"/>
        <w:right w:val="none" w:sz="0" w:space="0" w:color="auto"/>
      </w:divBdr>
    </w:div>
    <w:div w:id="755713408">
      <w:bodyDiv w:val="1"/>
      <w:marLeft w:val="0"/>
      <w:marRight w:val="0"/>
      <w:marTop w:val="0"/>
      <w:marBottom w:val="0"/>
      <w:divBdr>
        <w:top w:val="none" w:sz="0" w:space="0" w:color="auto"/>
        <w:left w:val="none" w:sz="0" w:space="0" w:color="auto"/>
        <w:bottom w:val="none" w:sz="0" w:space="0" w:color="auto"/>
        <w:right w:val="none" w:sz="0" w:space="0" w:color="auto"/>
      </w:divBdr>
    </w:div>
    <w:div w:id="758407784">
      <w:bodyDiv w:val="1"/>
      <w:marLeft w:val="0"/>
      <w:marRight w:val="0"/>
      <w:marTop w:val="0"/>
      <w:marBottom w:val="0"/>
      <w:divBdr>
        <w:top w:val="none" w:sz="0" w:space="0" w:color="auto"/>
        <w:left w:val="none" w:sz="0" w:space="0" w:color="auto"/>
        <w:bottom w:val="none" w:sz="0" w:space="0" w:color="auto"/>
        <w:right w:val="none" w:sz="0" w:space="0" w:color="auto"/>
      </w:divBdr>
    </w:div>
    <w:div w:id="761493003">
      <w:bodyDiv w:val="1"/>
      <w:marLeft w:val="0"/>
      <w:marRight w:val="0"/>
      <w:marTop w:val="0"/>
      <w:marBottom w:val="0"/>
      <w:divBdr>
        <w:top w:val="none" w:sz="0" w:space="0" w:color="auto"/>
        <w:left w:val="none" w:sz="0" w:space="0" w:color="auto"/>
        <w:bottom w:val="none" w:sz="0" w:space="0" w:color="auto"/>
        <w:right w:val="none" w:sz="0" w:space="0" w:color="auto"/>
      </w:divBdr>
    </w:div>
    <w:div w:id="921912538">
      <w:bodyDiv w:val="1"/>
      <w:marLeft w:val="0"/>
      <w:marRight w:val="0"/>
      <w:marTop w:val="0"/>
      <w:marBottom w:val="0"/>
      <w:divBdr>
        <w:top w:val="none" w:sz="0" w:space="0" w:color="auto"/>
        <w:left w:val="none" w:sz="0" w:space="0" w:color="auto"/>
        <w:bottom w:val="none" w:sz="0" w:space="0" w:color="auto"/>
        <w:right w:val="none" w:sz="0" w:space="0" w:color="auto"/>
      </w:divBdr>
      <w:divsChild>
        <w:div w:id="231356655">
          <w:marLeft w:val="0"/>
          <w:marRight w:val="0"/>
          <w:marTop w:val="0"/>
          <w:marBottom w:val="0"/>
          <w:divBdr>
            <w:top w:val="none" w:sz="0" w:space="0" w:color="auto"/>
            <w:left w:val="none" w:sz="0" w:space="0" w:color="auto"/>
            <w:bottom w:val="none" w:sz="0" w:space="0" w:color="auto"/>
            <w:right w:val="none" w:sz="0" w:space="0" w:color="auto"/>
          </w:divBdr>
        </w:div>
        <w:div w:id="583877709">
          <w:marLeft w:val="0"/>
          <w:marRight w:val="0"/>
          <w:marTop w:val="0"/>
          <w:marBottom w:val="0"/>
          <w:divBdr>
            <w:top w:val="none" w:sz="0" w:space="0" w:color="auto"/>
            <w:left w:val="none" w:sz="0" w:space="0" w:color="auto"/>
            <w:bottom w:val="none" w:sz="0" w:space="0" w:color="auto"/>
            <w:right w:val="none" w:sz="0" w:space="0" w:color="auto"/>
          </w:divBdr>
        </w:div>
        <w:div w:id="1034426357">
          <w:marLeft w:val="0"/>
          <w:marRight w:val="0"/>
          <w:marTop w:val="0"/>
          <w:marBottom w:val="0"/>
          <w:divBdr>
            <w:top w:val="none" w:sz="0" w:space="0" w:color="auto"/>
            <w:left w:val="none" w:sz="0" w:space="0" w:color="auto"/>
            <w:bottom w:val="none" w:sz="0" w:space="0" w:color="auto"/>
            <w:right w:val="none" w:sz="0" w:space="0" w:color="auto"/>
          </w:divBdr>
        </w:div>
        <w:div w:id="1066149358">
          <w:marLeft w:val="0"/>
          <w:marRight w:val="0"/>
          <w:marTop w:val="0"/>
          <w:marBottom w:val="0"/>
          <w:divBdr>
            <w:top w:val="none" w:sz="0" w:space="0" w:color="auto"/>
            <w:left w:val="none" w:sz="0" w:space="0" w:color="auto"/>
            <w:bottom w:val="none" w:sz="0" w:space="0" w:color="auto"/>
            <w:right w:val="none" w:sz="0" w:space="0" w:color="auto"/>
          </w:divBdr>
        </w:div>
        <w:div w:id="1071319053">
          <w:marLeft w:val="0"/>
          <w:marRight w:val="0"/>
          <w:marTop w:val="0"/>
          <w:marBottom w:val="0"/>
          <w:divBdr>
            <w:top w:val="none" w:sz="0" w:space="0" w:color="auto"/>
            <w:left w:val="none" w:sz="0" w:space="0" w:color="auto"/>
            <w:bottom w:val="none" w:sz="0" w:space="0" w:color="auto"/>
            <w:right w:val="none" w:sz="0" w:space="0" w:color="auto"/>
          </w:divBdr>
        </w:div>
        <w:div w:id="1281260345">
          <w:marLeft w:val="0"/>
          <w:marRight w:val="0"/>
          <w:marTop w:val="0"/>
          <w:marBottom w:val="0"/>
          <w:divBdr>
            <w:top w:val="none" w:sz="0" w:space="0" w:color="auto"/>
            <w:left w:val="none" w:sz="0" w:space="0" w:color="auto"/>
            <w:bottom w:val="none" w:sz="0" w:space="0" w:color="auto"/>
            <w:right w:val="none" w:sz="0" w:space="0" w:color="auto"/>
          </w:divBdr>
        </w:div>
        <w:div w:id="1370951799">
          <w:marLeft w:val="0"/>
          <w:marRight w:val="0"/>
          <w:marTop w:val="0"/>
          <w:marBottom w:val="0"/>
          <w:divBdr>
            <w:top w:val="none" w:sz="0" w:space="0" w:color="auto"/>
            <w:left w:val="none" w:sz="0" w:space="0" w:color="auto"/>
            <w:bottom w:val="none" w:sz="0" w:space="0" w:color="auto"/>
            <w:right w:val="none" w:sz="0" w:space="0" w:color="auto"/>
          </w:divBdr>
          <w:divsChild>
            <w:div w:id="907492345">
              <w:marLeft w:val="0"/>
              <w:marRight w:val="0"/>
              <w:marTop w:val="0"/>
              <w:marBottom w:val="0"/>
              <w:divBdr>
                <w:top w:val="none" w:sz="0" w:space="0" w:color="auto"/>
                <w:left w:val="none" w:sz="0" w:space="0" w:color="auto"/>
                <w:bottom w:val="none" w:sz="0" w:space="0" w:color="auto"/>
                <w:right w:val="none" w:sz="0" w:space="0" w:color="auto"/>
              </w:divBdr>
            </w:div>
            <w:div w:id="1296443884">
              <w:marLeft w:val="0"/>
              <w:marRight w:val="0"/>
              <w:marTop w:val="0"/>
              <w:marBottom w:val="0"/>
              <w:divBdr>
                <w:top w:val="none" w:sz="0" w:space="0" w:color="auto"/>
                <w:left w:val="none" w:sz="0" w:space="0" w:color="auto"/>
                <w:bottom w:val="none" w:sz="0" w:space="0" w:color="auto"/>
                <w:right w:val="none" w:sz="0" w:space="0" w:color="auto"/>
              </w:divBdr>
            </w:div>
          </w:divsChild>
        </w:div>
        <w:div w:id="1498687295">
          <w:marLeft w:val="0"/>
          <w:marRight w:val="0"/>
          <w:marTop w:val="0"/>
          <w:marBottom w:val="0"/>
          <w:divBdr>
            <w:top w:val="none" w:sz="0" w:space="0" w:color="auto"/>
            <w:left w:val="none" w:sz="0" w:space="0" w:color="auto"/>
            <w:bottom w:val="none" w:sz="0" w:space="0" w:color="auto"/>
            <w:right w:val="none" w:sz="0" w:space="0" w:color="auto"/>
          </w:divBdr>
        </w:div>
        <w:div w:id="1542286003">
          <w:marLeft w:val="0"/>
          <w:marRight w:val="0"/>
          <w:marTop w:val="0"/>
          <w:marBottom w:val="0"/>
          <w:divBdr>
            <w:top w:val="none" w:sz="0" w:space="0" w:color="auto"/>
            <w:left w:val="none" w:sz="0" w:space="0" w:color="auto"/>
            <w:bottom w:val="none" w:sz="0" w:space="0" w:color="auto"/>
            <w:right w:val="none" w:sz="0" w:space="0" w:color="auto"/>
          </w:divBdr>
        </w:div>
        <w:div w:id="1615089276">
          <w:marLeft w:val="0"/>
          <w:marRight w:val="0"/>
          <w:marTop w:val="0"/>
          <w:marBottom w:val="0"/>
          <w:divBdr>
            <w:top w:val="none" w:sz="0" w:space="0" w:color="auto"/>
            <w:left w:val="none" w:sz="0" w:space="0" w:color="auto"/>
            <w:bottom w:val="none" w:sz="0" w:space="0" w:color="auto"/>
            <w:right w:val="none" w:sz="0" w:space="0" w:color="auto"/>
          </w:divBdr>
        </w:div>
        <w:div w:id="1710184466">
          <w:marLeft w:val="0"/>
          <w:marRight w:val="0"/>
          <w:marTop w:val="0"/>
          <w:marBottom w:val="0"/>
          <w:divBdr>
            <w:top w:val="none" w:sz="0" w:space="0" w:color="auto"/>
            <w:left w:val="none" w:sz="0" w:space="0" w:color="auto"/>
            <w:bottom w:val="none" w:sz="0" w:space="0" w:color="auto"/>
            <w:right w:val="none" w:sz="0" w:space="0" w:color="auto"/>
          </w:divBdr>
        </w:div>
        <w:div w:id="1863663359">
          <w:marLeft w:val="0"/>
          <w:marRight w:val="0"/>
          <w:marTop w:val="0"/>
          <w:marBottom w:val="0"/>
          <w:divBdr>
            <w:top w:val="none" w:sz="0" w:space="0" w:color="auto"/>
            <w:left w:val="none" w:sz="0" w:space="0" w:color="auto"/>
            <w:bottom w:val="none" w:sz="0" w:space="0" w:color="auto"/>
            <w:right w:val="none" w:sz="0" w:space="0" w:color="auto"/>
          </w:divBdr>
        </w:div>
        <w:div w:id="1866208974">
          <w:marLeft w:val="0"/>
          <w:marRight w:val="0"/>
          <w:marTop w:val="0"/>
          <w:marBottom w:val="0"/>
          <w:divBdr>
            <w:top w:val="none" w:sz="0" w:space="0" w:color="auto"/>
            <w:left w:val="none" w:sz="0" w:space="0" w:color="auto"/>
            <w:bottom w:val="none" w:sz="0" w:space="0" w:color="auto"/>
            <w:right w:val="none" w:sz="0" w:space="0" w:color="auto"/>
          </w:divBdr>
        </w:div>
        <w:div w:id="1971134005">
          <w:marLeft w:val="0"/>
          <w:marRight w:val="0"/>
          <w:marTop w:val="0"/>
          <w:marBottom w:val="0"/>
          <w:divBdr>
            <w:top w:val="none" w:sz="0" w:space="0" w:color="auto"/>
            <w:left w:val="none" w:sz="0" w:space="0" w:color="auto"/>
            <w:bottom w:val="none" w:sz="0" w:space="0" w:color="auto"/>
            <w:right w:val="none" w:sz="0" w:space="0" w:color="auto"/>
          </w:divBdr>
        </w:div>
        <w:div w:id="2020619866">
          <w:marLeft w:val="0"/>
          <w:marRight w:val="0"/>
          <w:marTop w:val="0"/>
          <w:marBottom w:val="0"/>
          <w:divBdr>
            <w:top w:val="none" w:sz="0" w:space="0" w:color="auto"/>
            <w:left w:val="none" w:sz="0" w:space="0" w:color="auto"/>
            <w:bottom w:val="none" w:sz="0" w:space="0" w:color="auto"/>
            <w:right w:val="none" w:sz="0" w:space="0" w:color="auto"/>
          </w:divBdr>
        </w:div>
      </w:divsChild>
    </w:div>
    <w:div w:id="943726312">
      <w:bodyDiv w:val="1"/>
      <w:marLeft w:val="0"/>
      <w:marRight w:val="0"/>
      <w:marTop w:val="0"/>
      <w:marBottom w:val="0"/>
      <w:divBdr>
        <w:top w:val="none" w:sz="0" w:space="0" w:color="auto"/>
        <w:left w:val="none" w:sz="0" w:space="0" w:color="auto"/>
        <w:bottom w:val="none" w:sz="0" w:space="0" w:color="auto"/>
        <w:right w:val="none" w:sz="0" w:space="0" w:color="auto"/>
      </w:divBdr>
    </w:div>
    <w:div w:id="945041176">
      <w:bodyDiv w:val="1"/>
      <w:marLeft w:val="0"/>
      <w:marRight w:val="0"/>
      <w:marTop w:val="0"/>
      <w:marBottom w:val="0"/>
      <w:divBdr>
        <w:top w:val="none" w:sz="0" w:space="0" w:color="auto"/>
        <w:left w:val="none" w:sz="0" w:space="0" w:color="auto"/>
        <w:bottom w:val="none" w:sz="0" w:space="0" w:color="auto"/>
        <w:right w:val="none" w:sz="0" w:space="0" w:color="auto"/>
      </w:divBdr>
    </w:div>
    <w:div w:id="952710686">
      <w:bodyDiv w:val="1"/>
      <w:marLeft w:val="0"/>
      <w:marRight w:val="0"/>
      <w:marTop w:val="0"/>
      <w:marBottom w:val="0"/>
      <w:divBdr>
        <w:top w:val="none" w:sz="0" w:space="0" w:color="auto"/>
        <w:left w:val="none" w:sz="0" w:space="0" w:color="auto"/>
        <w:bottom w:val="none" w:sz="0" w:space="0" w:color="auto"/>
        <w:right w:val="none" w:sz="0" w:space="0" w:color="auto"/>
      </w:divBdr>
    </w:div>
    <w:div w:id="1000155857">
      <w:bodyDiv w:val="1"/>
      <w:marLeft w:val="0"/>
      <w:marRight w:val="0"/>
      <w:marTop w:val="0"/>
      <w:marBottom w:val="0"/>
      <w:divBdr>
        <w:top w:val="none" w:sz="0" w:space="0" w:color="auto"/>
        <w:left w:val="none" w:sz="0" w:space="0" w:color="auto"/>
        <w:bottom w:val="none" w:sz="0" w:space="0" w:color="auto"/>
        <w:right w:val="none" w:sz="0" w:space="0" w:color="auto"/>
      </w:divBdr>
    </w:div>
    <w:div w:id="1021324724">
      <w:bodyDiv w:val="1"/>
      <w:marLeft w:val="0"/>
      <w:marRight w:val="0"/>
      <w:marTop w:val="0"/>
      <w:marBottom w:val="0"/>
      <w:divBdr>
        <w:top w:val="none" w:sz="0" w:space="0" w:color="auto"/>
        <w:left w:val="none" w:sz="0" w:space="0" w:color="auto"/>
        <w:bottom w:val="none" w:sz="0" w:space="0" w:color="auto"/>
        <w:right w:val="none" w:sz="0" w:space="0" w:color="auto"/>
      </w:divBdr>
    </w:div>
    <w:div w:id="1032267377">
      <w:bodyDiv w:val="1"/>
      <w:marLeft w:val="0"/>
      <w:marRight w:val="0"/>
      <w:marTop w:val="0"/>
      <w:marBottom w:val="0"/>
      <w:divBdr>
        <w:top w:val="none" w:sz="0" w:space="0" w:color="auto"/>
        <w:left w:val="none" w:sz="0" w:space="0" w:color="auto"/>
        <w:bottom w:val="none" w:sz="0" w:space="0" w:color="auto"/>
        <w:right w:val="none" w:sz="0" w:space="0" w:color="auto"/>
      </w:divBdr>
    </w:div>
    <w:div w:id="1038897179">
      <w:bodyDiv w:val="1"/>
      <w:marLeft w:val="0"/>
      <w:marRight w:val="0"/>
      <w:marTop w:val="0"/>
      <w:marBottom w:val="0"/>
      <w:divBdr>
        <w:top w:val="none" w:sz="0" w:space="0" w:color="auto"/>
        <w:left w:val="none" w:sz="0" w:space="0" w:color="auto"/>
        <w:bottom w:val="none" w:sz="0" w:space="0" w:color="auto"/>
        <w:right w:val="none" w:sz="0" w:space="0" w:color="auto"/>
      </w:divBdr>
    </w:div>
    <w:div w:id="1167551800">
      <w:bodyDiv w:val="1"/>
      <w:marLeft w:val="0"/>
      <w:marRight w:val="0"/>
      <w:marTop w:val="0"/>
      <w:marBottom w:val="0"/>
      <w:divBdr>
        <w:top w:val="none" w:sz="0" w:space="0" w:color="auto"/>
        <w:left w:val="none" w:sz="0" w:space="0" w:color="auto"/>
        <w:bottom w:val="none" w:sz="0" w:space="0" w:color="auto"/>
        <w:right w:val="none" w:sz="0" w:space="0" w:color="auto"/>
      </w:divBdr>
    </w:div>
    <w:div w:id="1217467756">
      <w:bodyDiv w:val="1"/>
      <w:marLeft w:val="0"/>
      <w:marRight w:val="0"/>
      <w:marTop w:val="0"/>
      <w:marBottom w:val="0"/>
      <w:divBdr>
        <w:top w:val="none" w:sz="0" w:space="0" w:color="auto"/>
        <w:left w:val="none" w:sz="0" w:space="0" w:color="auto"/>
        <w:bottom w:val="none" w:sz="0" w:space="0" w:color="auto"/>
        <w:right w:val="none" w:sz="0" w:space="0" w:color="auto"/>
      </w:divBdr>
    </w:div>
    <w:div w:id="1264462845">
      <w:bodyDiv w:val="1"/>
      <w:marLeft w:val="0"/>
      <w:marRight w:val="0"/>
      <w:marTop w:val="0"/>
      <w:marBottom w:val="0"/>
      <w:divBdr>
        <w:top w:val="none" w:sz="0" w:space="0" w:color="auto"/>
        <w:left w:val="none" w:sz="0" w:space="0" w:color="auto"/>
        <w:bottom w:val="none" w:sz="0" w:space="0" w:color="auto"/>
        <w:right w:val="none" w:sz="0" w:space="0" w:color="auto"/>
      </w:divBdr>
    </w:div>
    <w:div w:id="1317144102">
      <w:bodyDiv w:val="1"/>
      <w:marLeft w:val="0"/>
      <w:marRight w:val="0"/>
      <w:marTop w:val="0"/>
      <w:marBottom w:val="0"/>
      <w:divBdr>
        <w:top w:val="none" w:sz="0" w:space="0" w:color="auto"/>
        <w:left w:val="none" w:sz="0" w:space="0" w:color="auto"/>
        <w:bottom w:val="none" w:sz="0" w:space="0" w:color="auto"/>
        <w:right w:val="none" w:sz="0" w:space="0" w:color="auto"/>
      </w:divBdr>
    </w:div>
    <w:div w:id="1409961360">
      <w:bodyDiv w:val="1"/>
      <w:marLeft w:val="0"/>
      <w:marRight w:val="0"/>
      <w:marTop w:val="0"/>
      <w:marBottom w:val="0"/>
      <w:divBdr>
        <w:top w:val="none" w:sz="0" w:space="0" w:color="auto"/>
        <w:left w:val="none" w:sz="0" w:space="0" w:color="auto"/>
        <w:bottom w:val="none" w:sz="0" w:space="0" w:color="auto"/>
        <w:right w:val="none" w:sz="0" w:space="0" w:color="auto"/>
      </w:divBdr>
    </w:div>
    <w:div w:id="1425104515">
      <w:bodyDiv w:val="1"/>
      <w:marLeft w:val="0"/>
      <w:marRight w:val="0"/>
      <w:marTop w:val="0"/>
      <w:marBottom w:val="0"/>
      <w:divBdr>
        <w:top w:val="none" w:sz="0" w:space="0" w:color="auto"/>
        <w:left w:val="none" w:sz="0" w:space="0" w:color="auto"/>
        <w:bottom w:val="none" w:sz="0" w:space="0" w:color="auto"/>
        <w:right w:val="none" w:sz="0" w:space="0" w:color="auto"/>
      </w:divBdr>
    </w:div>
    <w:div w:id="1469787644">
      <w:bodyDiv w:val="1"/>
      <w:marLeft w:val="0"/>
      <w:marRight w:val="0"/>
      <w:marTop w:val="0"/>
      <w:marBottom w:val="0"/>
      <w:divBdr>
        <w:top w:val="none" w:sz="0" w:space="0" w:color="auto"/>
        <w:left w:val="none" w:sz="0" w:space="0" w:color="auto"/>
        <w:bottom w:val="none" w:sz="0" w:space="0" w:color="auto"/>
        <w:right w:val="none" w:sz="0" w:space="0" w:color="auto"/>
      </w:divBdr>
    </w:div>
    <w:div w:id="1473056731">
      <w:bodyDiv w:val="1"/>
      <w:marLeft w:val="0"/>
      <w:marRight w:val="0"/>
      <w:marTop w:val="0"/>
      <w:marBottom w:val="0"/>
      <w:divBdr>
        <w:top w:val="none" w:sz="0" w:space="0" w:color="auto"/>
        <w:left w:val="none" w:sz="0" w:space="0" w:color="auto"/>
        <w:bottom w:val="none" w:sz="0" w:space="0" w:color="auto"/>
        <w:right w:val="none" w:sz="0" w:space="0" w:color="auto"/>
      </w:divBdr>
    </w:div>
    <w:div w:id="1634561027">
      <w:bodyDiv w:val="1"/>
      <w:marLeft w:val="0"/>
      <w:marRight w:val="0"/>
      <w:marTop w:val="0"/>
      <w:marBottom w:val="0"/>
      <w:divBdr>
        <w:top w:val="none" w:sz="0" w:space="0" w:color="auto"/>
        <w:left w:val="none" w:sz="0" w:space="0" w:color="auto"/>
        <w:bottom w:val="none" w:sz="0" w:space="0" w:color="auto"/>
        <w:right w:val="none" w:sz="0" w:space="0" w:color="auto"/>
      </w:divBdr>
    </w:div>
    <w:div w:id="1705444910">
      <w:bodyDiv w:val="1"/>
      <w:marLeft w:val="0"/>
      <w:marRight w:val="0"/>
      <w:marTop w:val="0"/>
      <w:marBottom w:val="0"/>
      <w:divBdr>
        <w:top w:val="none" w:sz="0" w:space="0" w:color="auto"/>
        <w:left w:val="none" w:sz="0" w:space="0" w:color="auto"/>
        <w:bottom w:val="none" w:sz="0" w:space="0" w:color="auto"/>
        <w:right w:val="none" w:sz="0" w:space="0" w:color="auto"/>
      </w:divBdr>
    </w:div>
    <w:div w:id="1744642149">
      <w:bodyDiv w:val="1"/>
      <w:marLeft w:val="0"/>
      <w:marRight w:val="0"/>
      <w:marTop w:val="0"/>
      <w:marBottom w:val="0"/>
      <w:divBdr>
        <w:top w:val="none" w:sz="0" w:space="0" w:color="auto"/>
        <w:left w:val="none" w:sz="0" w:space="0" w:color="auto"/>
        <w:bottom w:val="none" w:sz="0" w:space="0" w:color="auto"/>
        <w:right w:val="none" w:sz="0" w:space="0" w:color="auto"/>
      </w:divBdr>
    </w:div>
    <w:div w:id="1746151252">
      <w:bodyDiv w:val="1"/>
      <w:marLeft w:val="0"/>
      <w:marRight w:val="0"/>
      <w:marTop w:val="0"/>
      <w:marBottom w:val="0"/>
      <w:divBdr>
        <w:top w:val="none" w:sz="0" w:space="0" w:color="auto"/>
        <w:left w:val="none" w:sz="0" w:space="0" w:color="auto"/>
        <w:bottom w:val="none" w:sz="0" w:space="0" w:color="auto"/>
        <w:right w:val="none" w:sz="0" w:space="0" w:color="auto"/>
      </w:divBdr>
    </w:div>
    <w:div w:id="1983730177">
      <w:bodyDiv w:val="1"/>
      <w:marLeft w:val="0"/>
      <w:marRight w:val="0"/>
      <w:marTop w:val="0"/>
      <w:marBottom w:val="0"/>
      <w:divBdr>
        <w:top w:val="none" w:sz="0" w:space="0" w:color="auto"/>
        <w:left w:val="none" w:sz="0" w:space="0" w:color="auto"/>
        <w:bottom w:val="none" w:sz="0" w:space="0" w:color="auto"/>
        <w:right w:val="none" w:sz="0" w:space="0" w:color="auto"/>
      </w:divBdr>
    </w:div>
    <w:div w:id="2051224271">
      <w:bodyDiv w:val="1"/>
      <w:marLeft w:val="0"/>
      <w:marRight w:val="0"/>
      <w:marTop w:val="0"/>
      <w:marBottom w:val="0"/>
      <w:divBdr>
        <w:top w:val="none" w:sz="0" w:space="0" w:color="auto"/>
        <w:left w:val="none" w:sz="0" w:space="0" w:color="auto"/>
        <w:bottom w:val="none" w:sz="0" w:space="0" w:color="auto"/>
        <w:right w:val="none" w:sz="0" w:space="0" w:color="auto"/>
      </w:divBdr>
    </w:div>
    <w:div w:id="2060085784">
      <w:bodyDiv w:val="1"/>
      <w:marLeft w:val="0"/>
      <w:marRight w:val="0"/>
      <w:marTop w:val="0"/>
      <w:marBottom w:val="0"/>
      <w:divBdr>
        <w:top w:val="none" w:sz="0" w:space="0" w:color="auto"/>
        <w:left w:val="none" w:sz="0" w:space="0" w:color="auto"/>
        <w:bottom w:val="none" w:sz="0" w:space="0" w:color="auto"/>
        <w:right w:val="none" w:sz="0" w:space="0" w:color="auto"/>
      </w:divBdr>
    </w:div>
    <w:div w:id="21386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in.lrv.lt/uploads/sumin/documents/files/Veiklos%20partneri%C5%B3%20etikos%20kodeksa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gindana.lt" TargetMode="External"/><Relationship Id="rId5" Type="http://schemas.openxmlformats.org/officeDocument/2006/relationships/webSettings" Target="webSettings.xml"/><Relationship Id="rId10" Type="http://schemas.openxmlformats.org/officeDocument/2006/relationships/hyperlink" Target="mailto:vvkd@vvkd.lt" TargetMode="External"/><Relationship Id="rId4" Type="http://schemas.openxmlformats.org/officeDocument/2006/relationships/settings" Target="settings.xml"/><Relationship Id="rId9" Type="http://schemas.openxmlformats.org/officeDocument/2006/relationships/hyperlink" Target="https://vvkd.lt/bendra-informacija/geroji-valdysena-ir-darnum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A19B-2010-4A46-B2BB-8354D182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12911</Words>
  <Characters>7360</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20231</CharactersWithSpaces>
  <SharedDoc>false</SharedDoc>
  <HLinks>
    <vt:vector size="30" baseType="variant">
      <vt:variant>
        <vt:i4>21692506</vt:i4>
      </vt:variant>
      <vt:variant>
        <vt:i4>24</vt:i4>
      </vt:variant>
      <vt:variant>
        <vt:i4>0</vt:i4>
      </vt:variant>
      <vt:variant>
        <vt:i4>5</vt:i4>
      </vt:variant>
      <vt:variant>
        <vt:lpwstr>mailto:dainius.balevičius@vvkd.lt</vt:lpwstr>
      </vt:variant>
      <vt:variant>
        <vt:lpwstr/>
      </vt:variant>
      <vt:variant>
        <vt:i4>393246</vt:i4>
      </vt:variant>
      <vt:variant>
        <vt:i4>21</vt:i4>
      </vt:variant>
      <vt:variant>
        <vt:i4>0</vt:i4>
      </vt:variant>
      <vt:variant>
        <vt:i4>5</vt:i4>
      </vt:variant>
      <vt:variant>
        <vt:lpwstr>http://www.esaskaita.eu/</vt:lpwstr>
      </vt:variant>
      <vt:variant>
        <vt:lpwstr/>
      </vt:variant>
      <vt:variant>
        <vt:i4>3276853</vt:i4>
      </vt:variant>
      <vt:variant>
        <vt:i4>6</vt:i4>
      </vt:variant>
      <vt:variant>
        <vt:i4>0</vt:i4>
      </vt:variant>
      <vt:variant>
        <vt:i4>5</vt:i4>
      </vt:variant>
      <vt:variant>
        <vt:lpwstr>http://vvkd.lt/viesieji-pirkimai/pirkimu-taisykles/</vt:lpwstr>
      </vt:variant>
      <vt:variant>
        <vt:lpwstr/>
      </vt:variant>
      <vt:variant>
        <vt:i4>1310823</vt:i4>
      </vt:variant>
      <vt:variant>
        <vt:i4>3</vt:i4>
      </vt:variant>
      <vt:variant>
        <vt:i4>0</vt:i4>
      </vt:variant>
      <vt:variant>
        <vt:i4>5</vt:i4>
      </vt:variant>
      <vt:variant>
        <vt:lpwstr>mailto:mantas.grabauskas@vvkd.lt</vt:lpwstr>
      </vt:variant>
      <vt:variant>
        <vt:lpwstr/>
      </vt:variant>
      <vt:variant>
        <vt:i4>4259947</vt:i4>
      </vt:variant>
      <vt:variant>
        <vt:i4>0</vt:i4>
      </vt:variant>
      <vt:variant>
        <vt:i4>0</vt:i4>
      </vt:variant>
      <vt:variant>
        <vt:i4>5</vt:i4>
      </vt:variant>
      <vt:variant>
        <vt:lpwstr>mailto:vvkd@vvkd.lt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Sirusaitė</dc:creator>
  <cp:keywords/>
  <cp:lastModifiedBy>Gintarė Babenskienė</cp:lastModifiedBy>
  <cp:revision>2</cp:revision>
  <cp:lastPrinted>2019-12-11T07:06:00Z</cp:lastPrinted>
  <dcterms:created xsi:type="dcterms:W3CDTF">2023-03-02T06:13:00Z</dcterms:created>
  <dcterms:modified xsi:type="dcterms:W3CDTF">2023-03-02T06:13:00Z</dcterms:modified>
</cp:coreProperties>
</file>