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74D31F6B" w:rsidR="006859D6" w:rsidRPr="00FA7A33" w:rsidRDefault="006859D6" w:rsidP="00C14A4F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AB4E6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paskirtas už Sutarties vykdymą atsakingas asmuo</w:t>
            </w:r>
          </w:p>
        </w:tc>
        <w:tc>
          <w:tcPr>
            <w:tcW w:w="7512" w:type="dxa"/>
          </w:tcPr>
          <w:p w14:paraId="6BEB67F7" w14:textId="77777777" w:rsidR="00246F3C" w:rsidRPr="009920A8" w:rsidRDefault="00246F3C" w:rsidP="00246F3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lt-LT"/>
              </w:rPr>
            </w:pPr>
            <w:r w:rsidRPr="00992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Medicinos technikos skyriaus vedėjas  Paulius Jarmalavičius, tel. </w:t>
            </w:r>
            <w:r w:rsidRPr="009920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8 41 524 306,</w:t>
            </w:r>
            <w:r w:rsidRPr="00992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 el. paštas: </w:t>
            </w:r>
            <w:hyperlink r:id="rId4" w:history="1">
              <w:r w:rsidRPr="009920A8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lt-LT"/>
                </w:rPr>
                <w:t>paulius.jarmalavicius@siauliuligonine.lt</w:t>
              </w:r>
            </w:hyperlink>
            <w:r w:rsidRPr="009920A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lt-LT"/>
              </w:rPr>
              <w:t>.</w:t>
            </w:r>
          </w:p>
          <w:p w14:paraId="64E18D3C" w14:textId="48367320" w:rsidR="006859D6" w:rsidRPr="009920A8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C14A4F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  <w:shd w:val="clear" w:color="auto" w:fill="FFFFFF" w:themeFill="background1"/>
          </w:tcPr>
          <w:p w14:paraId="0113A853" w14:textId="77777777" w:rsidR="00C14A4F" w:rsidRPr="009920A8" w:rsidRDefault="00C14A4F" w:rsidP="00C14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920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Medicininių dujų vadybininkė</w:t>
            </w:r>
          </w:p>
          <w:p w14:paraId="134239F6" w14:textId="77777777" w:rsidR="00C14A4F" w:rsidRPr="009920A8" w:rsidRDefault="00C14A4F" w:rsidP="00C14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920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Sigita Zigmantienė</w:t>
            </w:r>
          </w:p>
          <w:p w14:paraId="216174E6" w14:textId="77777777" w:rsidR="00C14A4F" w:rsidRPr="009920A8" w:rsidRDefault="00C14A4F" w:rsidP="00C14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920A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Tel. +370-677-7896</w:t>
            </w:r>
          </w:p>
          <w:p w14:paraId="1B763E4D" w14:textId="22E1EFA1" w:rsidR="006859D6" w:rsidRPr="009920A8" w:rsidRDefault="00C14A4F" w:rsidP="00C14A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9920A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El.paštas: </w:t>
            </w:r>
            <w:hyperlink r:id="rId5" w:history="1">
              <w:r w:rsidRPr="009920A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s.zigmantiene</w:t>
              </w:r>
              <w:r w:rsidRPr="009920A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@gaschema.lt</w:t>
              </w:r>
            </w:hyperlink>
            <w:r w:rsidRPr="00992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423F3AF4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3F225CFF" w14:textId="77777777" w:rsidR="00246F3C" w:rsidRPr="009920A8" w:rsidRDefault="00246F3C" w:rsidP="00246F3C">
            <w:pPr>
              <w:tabs>
                <w:tab w:val="left" w:pos="142"/>
                <w:tab w:val="left" w:pos="284"/>
              </w:tabs>
              <w:ind w:left="-142" w:firstLine="14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lt-LT"/>
              </w:rPr>
            </w:pPr>
            <w:r w:rsidRPr="00992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>Viešųjų pirkimų skyriaus vyriausioji specialistė Dovilė Černiauskienė.</w:t>
            </w:r>
          </w:p>
          <w:p w14:paraId="5DD9784E" w14:textId="580225CD" w:rsidR="006859D6" w:rsidRPr="009920A8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260EB999" w14:textId="77777777" w:rsidR="00C14A4F" w:rsidRPr="002B5184" w:rsidRDefault="00C14A4F" w:rsidP="00C14A4F">
      <w:pPr>
        <w:spacing w:after="0" w:line="240" w:lineRule="auto"/>
        <w:jc w:val="center"/>
        <w:rPr>
          <w:rFonts w:ascii="Times New Roman" w:hAnsi="Times New Roman" w:cs="Times New Roman"/>
          <w:bCs/>
          <w:lang w:val="lt-LT"/>
        </w:rPr>
      </w:pPr>
      <w:r w:rsidRPr="002B5184">
        <w:rPr>
          <w:rFonts w:ascii="Times New Roman" w:hAnsi="Times New Roman" w:cs="Times New Roman"/>
          <w:bCs/>
          <w:lang w:val="lt-LT"/>
        </w:rPr>
        <w:t xml:space="preserve">2023-...-...  Viešojo prekių pirkimo – pardavimo sutarties </w:t>
      </w:r>
    </w:p>
    <w:p w14:paraId="1DF2EC5F" w14:textId="5C021C3D" w:rsidR="00C14A4F" w:rsidRPr="002B5184" w:rsidRDefault="00C14A4F" w:rsidP="00C14A4F">
      <w:pPr>
        <w:spacing w:after="0" w:line="240" w:lineRule="auto"/>
        <w:jc w:val="center"/>
        <w:rPr>
          <w:rFonts w:ascii="Times New Roman" w:hAnsi="Times New Roman" w:cs="Times New Roman"/>
          <w:bCs/>
          <w:lang w:val="lt-LT"/>
        </w:rPr>
      </w:pPr>
      <w:r w:rsidRPr="002B5184">
        <w:rPr>
          <w:rFonts w:ascii="Times New Roman" w:hAnsi="Times New Roman" w:cs="Times New Roman"/>
          <w:bCs/>
          <w:lang w:val="lt-LT"/>
        </w:rPr>
        <w:t xml:space="preserve">Nr. </w:t>
      </w:r>
      <w:r w:rsidR="00246F3C">
        <w:rPr>
          <w:rFonts w:ascii="Times New Roman" w:hAnsi="Times New Roman" w:cs="Times New Roman"/>
          <w:bCs/>
          <w:lang w:val="lt-LT"/>
        </w:rPr>
        <w:t>3.1-K1-....-PR241/23/</w:t>
      </w:r>
      <w:r w:rsidRPr="002B5184">
        <w:rPr>
          <w:rFonts w:ascii="Times New Roman" w:hAnsi="Times New Roman" w:cs="Times New Roman"/>
          <w:bCs/>
          <w:lang w:val="lt-LT"/>
        </w:rPr>
        <w:t xml:space="preserve">2023-FM/002P </w:t>
      </w:r>
    </w:p>
    <w:p w14:paraId="0B62BC1A" w14:textId="7F2D4E02" w:rsidR="00C14A4F" w:rsidRPr="002B5184" w:rsidRDefault="00C14A4F" w:rsidP="00C14A4F">
      <w:pPr>
        <w:spacing w:after="0" w:line="240" w:lineRule="auto"/>
        <w:jc w:val="center"/>
        <w:rPr>
          <w:rFonts w:ascii="Times New Roman" w:hAnsi="Times New Roman" w:cs="Times New Roman"/>
          <w:bCs/>
          <w:lang w:val="lt-LT"/>
        </w:rPr>
      </w:pPr>
      <w:r>
        <w:rPr>
          <w:rFonts w:ascii="Times New Roman" w:hAnsi="Times New Roman" w:cs="Times New Roman"/>
          <w:bCs/>
          <w:lang w:val="lt-LT"/>
        </w:rPr>
        <w:t>3</w:t>
      </w:r>
      <w:r w:rsidRPr="002B5184">
        <w:rPr>
          <w:rFonts w:ascii="Times New Roman" w:hAnsi="Times New Roman" w:cs="Times New Roman"/>
          <w:bCs/>
          <w:lang w:val="lt-LT"/>
        </w:rPr>
        <w:t xml:space="preserve"> PRIEDAS  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Lentelstinklelis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6B86C2D4" w14:textId="5727F385" w:rsidR="0081317A" w:rsidRDefault="0081317A" w:rsidP="00246F3C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VšĮ Respublikinė Šiaulių ligoninė </w:t>
            </w:r>
          </w:p>
          <w:p w14:paraId="44274171" w14:textId="77777777" w:rsidR="0081317A" w:rsidRPr="00A73768" w:rsidRDefault="0081317A" w:rsidP="0081317A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7376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23D6343F" w14:textId="03263332" w:rsidR="00246F3C" w:rsidRPr="00A73768" w:rsidRDefault="00246F3C" w:rsidP="00246F3C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7376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Pauliukas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4F065696" w14:textId="5E766BFE" w:rsidR="006859D6" w:rsidRDefault="00C14A4F" w:rsidP="00C14A4F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UAB „GASCHEMA“</w:t>
            </w:r>
          </w:p>
          <w:p w14:paraId="5CBF162A" w14:textId="77777777" w:rsidR="0081317A" w:rsidRDefault="0081317A" w:rsidP="00C14A4F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0019E357" w14:textId="310660DF" w:rsidR="00C14A4F" w:rsidRDefault="00C14A4F" w:rsidP="00C14A4F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Generalinis direktorius</w:t>
            </w:r>
          </w:p>
          <w:p w14:paraId="18DA5B78" w14:textId="77777777" w:rsidR="0081317A" w:rsidRDefault="0081317A" w:rsidP="00C14A4F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4AD6B911" w14:textId="29C22A37" w:rsidR="00C14A4F" w:rsidRPr="006859D6" w:rsidRDefault="00C14A4F" w:rsidP="00C14A4F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Valdemaras Vareika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246F3C"/>
    <w:rsid w:val="00416316"/>
    <w:rsid w:val="006859D6"/>
    <w:rsid w:val="00767BDB"/>
    <w:rsid w:val="0081317A"/>
    <w:rsid w:val="009920A8"/>
    <w:rsid w:val="00AB4E65"/>
    <w:rsid w:val="00C14A4F"/>
    <w:rsid w:val="00C22E6F"/>
    <w:rsid w:val="00DC689E"/>
    <w:rsid w:val="00E235E9"/>
    <w:rsid w:val="00EF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859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59D6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59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59D6"/>
    <w:rPr>
      <w:b/>
      <w:bCs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C14A4F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4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zigmantiene@gaschema.lt" TargetMode="External"/><Relationship Id="rId4" Type="http://schemas.openxmlformats.org/officeDocument/2006/relationships/hyperlink" Target="mailto:paulius.jarmalavicius@siauliuligonin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Dovilė Černiauskienė</cp:lastModifiedBy>
  <cp:revision>2</cp:revision>
  <dcterms:created xsi:type="dcterms:W3CDTF">2023-02-14T09:12:00Z</dcterms:created>
  <dcterms:modified xsi:type="dcterms:W3CDTF">2023-02-14T09:12:00Z</dcterms:modified>
</cp:coreProperties>
</file>