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3900" w14:textId="77777777" w:rsidR="00605412" w:rsidRDefault="00435B17" w:rsidP="00605412">
      <w:pPr>
        <w:ind w:right="-178"/>
        <w:jc w:val="center"/>
        <w:rPr>
          <w:rFonts w:eastAsia="Times New Roman" w:cs="Times New Roman"/>
          <w:szCs w:val="24"/>
        </w:rPr>
      </w:pPr>
      <w:r>
        <w:rPr>
          <w:rFonts w:eastAsia="Times New Roman" w:cs="Times New Roman"/>
          <w:szCs w:val="24"/>
        </w:rPr>
        <w:tab/>
      </w:r>
      <w:r>
        <w:rPr>
          <w:rFonts w:eastAsia="Times New Roman" w:cs="Times New Roman"/>
          <w:szCs w:val="24"/>
        </w:rPr>
        <w:tab/>
      </w:r>
    </w:p>
    <w:p w14:paraId="14FD7A83" w14:textId="2978F008" w:rsidR="00605412" w:rsidRDefault="00435B17" w:rsidP="00605412">
      <w:pPr>
        <w:ind w:right="-178"/>
        <w:jc w:val="center"/>
        <w:rPr>
          <w:b/>
          <w:bCs/>
          <w:sz w:val="20"/>
        </w:rPr>
      </w:pPr>
      <w:r>
        <w:rPr>
          <w:rFonts w:eastAsia="Times New Roman" w:cs="Times New Roman"/>
          <w:szCs w:val="24"/>
        </w:rPr>
        <w:tab/>
      </w:r>
      <w:r>
        <w:rPr>
          <w:rFonts w:eastAsia="Times New Roman" w:cs="Times New Roman"/>
          <w:szCs w:val="24"/>
        </w:rPr>
        <w:tab/>
      </w:r>
    </w:p>
    <w:p w14:paraId="5B51A484" w14:textId="77777777" w:rsidR="00605412" w:rsidRPr="0064672B" w:rsidRDefault="00605412" w:rsidP="00605412">
      <w:pPr>
        <w:jc w:val="center"/>
        <w:rPr>
          <w:b/>
        </w:rPr>
      </w:pPr>
      <w:r w:rsidRPr="0064672B">
        <w:rPr>
          <w:b/>
        </w:rPr>
        <w:t>UAB „VAATC“</w:t>
      </w:r>
    </w:p>
    <w:p w14:paraId="66214D3E" w14:textId="77777777" w:rsidR="00605412" w:rsidRPr="00C34EB6" w:rsidRDefault="00605412" w:rsidP="00605412">
      <w:pPr>
        <w:autoSpaceDE w:val="0"/>
        <w:autoSpaceDN w:val="0"/>
        <w:adjustRightInd w:val="0"/>
        <w:jc w:val="center"/>
        <w:rPr>
          <w:sz w:val="20"/>
        </w:rPr>
      </w:pPr>
      <w:r w:rsidRPr="008C6C9A">
        <w:rPr>
          <w:sz w:val="20"/>
        </w:rPr>
        <w:t>(</w:t>
      </w:r>
      <w:r w:rsidRPr="0064672B">
        <w:rPr>
          <w:sz w:val="20"/>
        </w:rPr>
        <w:t>Uždaroji akcinė bendrovė</w:t>
      </w:r>
      <w:r w:rsidRPr="008C6C9A">
        <w:rPr>
          <w:sz w:val="20"/>
        </w:rPr>
        <w:t xml:space="preserve">, </w:t>
      </w:r>
      <w:proofErr w:type="spellStart"/>
      <w:r w:rsidRPr="0064672B">
        <w:rPr>
          <w:sz w:val="20"/>
        </w:rPr>
        <w:t>Lvivo</w:t>
      </w:r>
      <w:proofErr w:type="spellEnd"/>
      <w:r w:rsidRPr="0064672B">
        <w:rPr>
          <w:sz w:val="20"/>
        </w:rPr>
        <w:t xml:space="preserve"> g. 89-75,</w:t>
      </w:r>
      <w:r>
        <w:rPr>
          <w:sz w:val="20"/>
        </w:rPr>
        <w:t xml:space="preserve"> </w:t>
      </w:r>
      <w:r w:rsidRPr="0064672B">
        <w:rPr>
          <w:sz w:val="20"/>
        </w:rPr>
        <w:t>LT-08104 Vilnius</w:t>
      </w:r>
      <w:r w:rsidRPr="008C6C9A">
        <w:rPr>
          <w:sz w:val="20"/>
        </w:rPr>
        <w:t xml:space="preserve">, </w:t>
      </w:r>
      <w:r w:rsidRPr="0064672B">
        <w:rPr>
          <w:sz w:val="20"/>
        </w:rPr>
        <w:t>juridinio asmens kodas: 181705485</w:t>
      </w:r>
      <w:r w:rsidRPr="008C6C9A">
        <w:rPr>
          <w:sz w:val="20"/>
        </w:rPr>
        <w:t>,</w:t>
      </w:r>
      <w:r>
        <w:rPr>
          <w:sz w:val="20"/>
        </w:rPr>
        <w:t xml:space="preserve"> </w:t>
      </w:r>
      <w:r w:rsidRPr="00C34EB6">
        <w:rPr>
          <w:sz w:val="20"/>
        </w:rPr>
        <w:t>info@vaatc.lt</w:t>
      </w:r>
    </w:p>
    <w:p w14:paraId="269D35F1" w14:textId="77777777" w:rsidR="00605412" w:rsidRPr="00C34EB6" w:rsidRDefault="00605412" w:rsidP="00605412">
      <w:pPr>
        <w:autoSpaceDE w:val="0"/>
        <w:autoSpaceDN w:val="0"/>
        <w:adjustRightInd w:val="0"/>
        <w:jc w:val="center"/>
        <w:rPr>
          <w:sz w:val="20"/>
        </w:rPr>
      </w:pPr>
      <w:r w:rsidRPr="00C34EB6">
        <w:rPr>
          <w:sz w:val="20"/>
        </w:rPr>
        <w:t>(8 5) 213 0397,</w:t>
      </w:r>
      <w:r w:rsidRPr="008C6C9A">
        <w:rPr>
          <w:sz w:val="20"/>
        </w:rPr>
        <w:t xml:space="preserve"> pridėtinės vertės mokesčio mokėtojo kodas</w:t>
      </w:r>
      <w:r>
        <w:rPr>
          <w:sz w:val="20"/>
        </w:rPr>
        <w:t xml:space="preserve">: </w:t>
      </w:r>
      <w:r w:rsidRPr="00C34EB6">
        <w:rPr>
          <w:sz w:val="20"/>
        </w:rPr>
        <w:t>LT100002064111</w:t>
      </w:r>
      <w:r w:rsidRPr="008C6C9A">
        <w:rPr>
          <w:sz w:val="20"/>
        </w:rPr>
        <w:t>)</w:t>
      </w:r>
    </w:p>
    <w:p w14:paraId="23ACE31A" w14:textId="782B2009" w:rsidR="00435B17" w:rsidRDefault="00435B17" w:rsidP="00605412">
      <w:pPr>
        <w:tabs>
          <w:tab w:val="left" w:pos="720"/>
        </w:tabs>
        <w:jc w:val="both"/>
        <w:rPr>
          <w:rFonts w:cs="Times New Roman"/>
          <w:b/>
          <w:bCs/>
          <w:szCs w:val="24"/>
          <w:lang w:eastAsia="en-US"/>
        </w:rPr>
      </w:pPr>
    </w:p>
    <w:p w14:paraId="1B9B1749" w14:textId="77777777" w:rsidR="00435B17" w:rsidRDefault="00435B17" w:rsidP="00435B17">
      <w:pPr>
        <w:jc w:val="both"/>
      </w:pPr>
    </w:p>
    <w:p w14:paraId="3C1DB5CB" w14:textId="77777777" w:rsidR="002F75B9" w:rsidRPr="00B618DB" w:rsidRDefault="002F75B9" w:rsidP="002F75B9">
      <w:pPr>
        <w:rPr>
          <w:rFonts w:eastAsia="Times New Roman" w:cs="Times New Roman"/>
          <w:b/>
          <w:szCs w:val="24"/>
        </w:rPr>
      </w:pPr>
      <w:r w:rsidRPr="00B618DB">
        <w:rPr>
          <w:rFonts w:eastAsia="Times New Roman" w:cs="Times New Roman"/>
          <w:b/>
          <w:szCs w:val="24"/>
        </w:rPr>
        <w:t>Vilniaus rajono savivaldybės administracijai</w:t>
      </w:r>
    </w:p>
    <w:p w14:paraId="5AD3F008" w14:textId="77777777" w:rsidR="002F75B9" w:rsidRPr="00B618DB" w:rsidRDefault="002F75B9" w:rsidP="002F75B9">
      <w:pPr>
        <w:rPr>
          <w:rFonts w:eastAsia="Times New Roman" w:cs="Times New Roman"/>
          <w:b/>
          <w:szCs w:val="24"/>
        </w:rPr>
      </w:pPr>
      <w:r w:rsidRPr="00B618DB">
        <w:rPr>
          <w:rFonts w:eastAsia="Times New Roman" w:cs="Times New Roman"/>
          <w:b/>
          <w:szCs w:val="24"/>
        </w:rPr>
        <w:t>Rinktinės g. 50, 09318 Vilnius</w:t>
      </w:r>
    </w:p>
    <w:p w14:paraId="0FAC4118" w14:textId="77777777" w:rsidR="002F75B9" w:rsidRPr="00B618DB" w:rsidRDefault="002F75B9" w:rsidP="002F75B9">
      <w:pPr>
        <w:jc w:val="both"/>
        <w:rPr>
          <w:rFonts w:eastAsia="Times New Roman" w:cs="Times New Roman"/>
          <w:szCs w:val="24"/>
        </w:rPr>
      </w:pPr>
    </w:p>
    <w:p w14:paraId="5E49F58E" w14:textId="77777777" w:rsidR="002F75B9" w:rsidRPr="00B618DB" w:rsidRDefault="002F75B9" w:rsidP="002F75B9">
      <w:pPr>
        <w:ind w:firstLine="720"/>
        <w:jc w:val="center"/>
        <w:rPr>
          <w:rFonts w:cs="Times New Roman"/>
          <w:b/>
          <w:szCs w:val="24"/>
        </w:rPr>
      </w:pPr>
      <w:r w:rsidRPr="00B618DB">
        <w:rPr>
          <w:rFonts w:cs="Times New Roman"/>
          <w:b/>
          <w:szCs w:val="24"/>
        </w:rPr>
        <w:t>PASIŪLYMAS</w:t>
      </w:r>
    </w:p>
    <w:p w14:paraId="565E3F7F" w14:textId="77777777" w:rsidR="002F75B9" w:rsidRPr="00B618DB" w:rsidRDefault="002F75B9" w:rsidP="002F75B9">
      <w:pPr>
        <w:jc w:val="center"/>
        <w:rPr>
          <w:rFonts w:eastAsia="Times New Roman" w:cs="Times New Roman"/>
          <w:b/>
          <w:szCs w:val="24"/>
        </w:rPr>
      </w:pPr>
      <w:r w:rsidRPr="00B618DB">
        <w:rPr>
          <w:rFonts w:eastAsia="Times New Roman" w:cs="Times New Roman"/>
          <w:b/>
          <w:szCs w:val="24"/>
        </w:rPr>
        <w:t xml:space="preserve">Dėl  asbesto turinčių gaminių atliekų surinkimo apvažiavimo būdu Vilniaus rajono savivaldybės teritorijoje, transportavimo ir šalinimo paslaugų </w:t>
      </w:r>
    </w:p>
    <w:p w14:paraId="78B6CF17" w14:textId="536B6321" w:rsidR="002F75B9" w:rsidRPr="00440AF1" w:rsidRDefault="00440AF1" w:rsidP="002F75B9">
      <w:pPr>
        <w:jc w:val="center"/>
        <w:rPr>
          <w:rFonts w:eastAsia="Times New Roman" w:cs="Times New Roman"/>
          <w:szCs w:val="24"/>
          <w:u w:val="single"/>
        </w:rPr>
      </w:pPr>
      <w:r w:rsidRPr="00440AF1">
        <w:rPr>
          <w:rFonts w:eastAsia="Times New Roman" w:cs="Times New Roman"/>
          <w:szCs w:val="24"/>
          <w:u w:val="single"/>
        </w:rPr>
        <w:t xml:space="preserve">2023 m. sausio 11 d. </w:t>
      </w:r>
    </w:p>
    <w:p w14:paraId="18338B09" w14:textId="77777777" w:rsidR="002F75B9" w:rsidRPr="00B618DB" w:rsidRDefault="002F75B9" w:rsidP="002F75B9">
      <w:pPr>
        <w:jc w:val="center"/>
        <w:rPr>
          <w:rFonts w:eastAsia="Times New Roman" w:cs="Times New Roman"/>
          <w:szCs w:val="24"/>
        </w:rPr>
      </w:pPr>
      <w:r w:rsidRPr="00B618DB">
        <w:rPr>
          <w:rFonts w:eastAsia="Times New Roman" w:cs="Times New Roman"/>
          <w:szCs w:val="24"/>
        </w:rPr>
        <w:t>(Data)</w:t>
      </w:r>
    </w:p>
    <w:p w14:paraId="0C699E7B" w14:textId="16D5B1B9" w:rsidR="002F75B9" w:rsidRPr="00440AF1" w:rsidRDefault="00440AF1" w:rsidP="002F75B9">
      <w:pPr>
        <w:jc w:val="center"/>
        <w:rPr>
          <w:rFonts w:eastAsia="Times New Roman" w:cs="Times New Roman"/>
          <w:szCs w:val="24"/>
          <w:u w:val="single"/>
        </w:rPr>
      </w:pPr>
      <w:r w:rsidRPr="00440AF1">
        <w:rPr>
          <w:rFonts w:eastAsia="Times New Roman" w:cs="Times New Roman"/>
          <w:szCs w:val="24"/>
          <w:u w:val="single"/>
        </w:rPr>
        <w:t>Vilnius</w:t>
      </w:r>
    </w:p>
    <w:p w14:paraId="4AF18FBA" w14:textId="77777777" w:rsidR="002F75B9" w:rsidRPr="00B618DB" w:rsidRDefault="002F75B9" w:rsidP="002F75B9">
      <w:pPr>
        <w:jc w:val="center"/>
        <w:rPr>
          <w:rFonts w:eastAsia="Times New Roman" w:cs="Times New Roman"/>
          <w:szCs w:val="24"/>
        </w:rPr>
      </w:pPr>
      <w:r w:rsidRPr="00B618DB">
        <w:rPr>
          <w:rFonts w:eastAsia="Times New Roman" w:cs="Times New Roman"/>
          <w:szCs w:val="24"/>
        </w:rPr>
        <w:t>(Vieta)</w:t>
      </w:r>
    </w:p>
    <w:p w14:paraId="3023B181" w14:textId="77777777" w:rsidR="002F75B9" w:rsidRPr="00B618DB" w:rsidRDefault="002F75B9" w:rsidP="002F75B9">
      <w:pPr>
        <w:jc w:val="center"/>
        <w:rPr>
          <w:rFonts w:eastAsia="Times New Roman" w:cs="Times New Roman"/>
          <w:szCs w:val="24"/>
        </w:rPr>
      </w:pPr>
      <w:r w:rsidRPr="00B618DB">
        <w:rPr>
          <w:rFonts w:eastAsia="Times New Roman" w:cs="Times New Roman"/>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2F75B9" w:rsidRPr="00B618DB" w14:paraId="242B8484" w14:textId="77777777" w:rsidTr="008E23DB">
        <w:tc>
          <w:tcPr>
            <w:tcW w:w="5245" w:type="dxa"/>
          </w:tcPr>
          <w:p w14:paraId="645D8105" w14:textId="77777777" w:rsidR="002F75B9" w:rsidRPr="00B618DB" w:rsidRDefault="002F75B9" w:rsidP="008E23DB">
            <w:pPr>
              <w:jc w:val="both"/>
              <w:rPr>
                <w:rFonts w:eastAsia="Times New Roman" w:cs="Times New Roman"/>
                <w:szCs w:val="24"/>
              </w:rPr>
            </w:pPr>
            <w:r w:rsidRPr="00B618DB">
              <w:rPr>
                <w:rFonts w:eastAsia="Times New Roman" w:cs="Times New Roman"/>
                <w:b/>
                <w:szCs w:val="24"/>
              </w:rPr>
              <w:t>Tiekėjo pavadinimas</w:t>
            </w:r>
            <w:r w:rsidRPr="00B618DB">
              <w:rPr>
                <w:rFonts w:eastAsia="Times New Roman" w:cs="Times New Roman"/>
                <w:szCs w:val="24"/>
              </w:rPr>
              <w:t xml:space="preserve"> [</w:t>
            </w:r>
            <w:r w:rsidRPr="00B618DB">
              <w:rPr>
                <w:rFonts w:eastAsia="Times New Roman" w:cs="Times New Roman"/>
                <w:i/>
                <w:szCs w:val="24"/>
              </w:rPr>
              <w:t>jei tai tiekėjų grupė, nurodyti: jungtinės veiklos sutarties pagrindu veikianti tiekėjų grupė, sudaryta iš: [nurodyti visų partnerių pavadinimus]</w:t>
            </w:r>
            <w:r w:rsidRPr="00B618DB">
              <w:rPr>
                <w:rFonts w:eastAsia="Times New Roman" w:cs="Times New Roman"/>
                <w:szCs w:val="24"/>
              </w:rPr>
              <w:t>]</w:t>
            </w:r>
          </w:p>
        </w:tc>
        <w:tc>
          <w:tcPr>
            <w:tcW w:w="4536" w:type="dxa"/>
          </w:tcPr>
          <w:p w14:paraId="722B90E1" w14:textId="77777777" w:rsidR="002F75B9" w:rsidRPr="00B618DB" w:rsidRDefault="002F75B9" w:rsidP="008E23DB">
            <w:pPr>
              <w:jc w:val="both"/>
              <w:rPr>
                <w:rFonts w:eastAsia="Times New Roman" w:cs="Times New Roman"/>
                <w:szCs w:val="24"/>
              </w:rPr>
            </w:pPr>
          </w:p>
          <w:p w14:paraId="686C6009" w14:textId="77777777" w:rsidR="0086515A" w:rsidRPr="00284978" w:rsidRDefault="0086515A" w:rsidP="0086515A">
            <w:pPr>
              <w:jc w:val="both"/>
            </w:pPr>
            <w:r>
              <w:t>UAB „VAATC“</w:t>
            </w:r>
          </w:p>
          <w:p w14:paraId="0C61EF71" w14:textId="77777777" w:rsidR="002F75B9" w:rsidRPr="00B618DB" w:rsidRDefault="002F75B9" w:rsidP="008E23DB">
            <w:pPr>
              <w:jc w:val="both"/>
              <w:rPr>
                <w:rFonts w:eastAsia="Times New Roman" w:cs="Times New Roman"/>
                <w:szCs w:val="24"/>
              </w:rPr>
            </w:pPr>
          </w:p>
        </w:tc>
      </w:tr>
      <w:tr w:rsidR="002F75B9" w:rsidRPr="00B618DB" w14:paraId="44BBA7CA" w14:textId="77777777" w:rsidTr="008E23DB">
        <w:tc>
          <w:tcPr>
            <w:tcW w:w="5245" w:type="dxa"/>
          </w:tcPr>
          <w:p w14:paraId="348773DA" w14:textId="77777777" w:rsidR="002F75B9" w:rsidRPr="00B618DB" w:rsidRDefault="002F75B9" w:rsidP="008E23DB">
            <w:pPr>
              <w:jc w:val="both"/>
              <w:rPr>
                <w:rFonts w:eastAsia="Times New Roman" w:cs="Times New Roman"/>
                <w:szCs w:val="24"/>
              </w:rPr>
            </w:pPr>
            <w:r w:rsidRPr="00B618DB">
              <w:rPr>
                <w:rFonts w:eastAsia="Times New Roman" w:cs="Times New Roman"/>
                <w:b/>
                <w:szCs w:val="24"/>
              </w:rPr>
              <w:t>Atsakingasis partneris</w:t>
            </w:r>
            <w:r w:rsidRPr="00B618DB">
              <w:rPr>
                <w:rFonts w:eastAsia="Times New Roman" w:cs="Times New Roman"/>
                <w:szCs w:val="24"/>
              </w:rPr>
              <w:t xml:space="preserve"> [</w:t>
            </w:r>
            <w:r w:rsidRPr="00B618DB">
              <w:rPr>
                <w:rFonts w:eastAsia="Times New Roman" w:cs="Times New Roman"/>
                <w:i/>
                <w:szCs w:val="24"/>
              </w:rPr>
              <w:t>nurodyti atsakingojo partnerio pavadinimą, jei pasiūlymą teikia tiekėjų grupė</w:t>
            </w:r>
            <w:r w:rsidRPr="00B618DB">
              <w:rPr>
                <w:rFonts w:eastAsia="Times New Roman" w:cs="Times New Roman"/>
                <w:szCs w:val="24"/>
              </w:rPr>
              <w:t>]</w:t>
            </w:r>
          </w:p>
        </w:tc>
        <w:tc>
          <w:tcPr>
            <w:tcW w:w="4536" w:type="dxa"/>
          </w:tcPr>
          <w:p w14:paraId="4B743901" w14:textId="77777777" w:rsidR="002F75B9" w:rsidRPr="00B618DB" w:rsidRDefault="002F75B9" w:rsidP="008E23DB">
            <w:pPr>
              <w:jc w:val="both"/>
              <w:rPr>
                <w:rFonts w:eastAsia="Times New Roman" w:cs="Times New Roman"/>
                <w:szCs w:val="24"/>
              </w:rPr>
            </w:pPr>
          </w:p>
        </w:tc>
      </w:tr>
      <w:tr w:rsidR="002F75B9" w:rsidRPr="00B618DB" w14:paraId="4EE85178" w14:textId="77777777" w:rsidTr="008E23DB">
        <w:tc>
          <w:tcPr>
            <w:tcW w:w="5245" w:type="dxa"/>
          </w:tcPr>
          <w:p w14:paraId="6E20D4B6" w14:textId="77777777" w:rsidR="002F75B9" w:rsidRPr="00B618DB" w:rsidRDefault="002F75B9" w:rsidP="008E23DB">
            <w:pPr>
              <w:jc w:val="both"/>
              <w:rPr>
                <w:rFonts w:eastAsia="Times New Roman" w:cs="Times New Roman"/>
                <w:b/>
                <w:szCs w:val="24"/>
              </w:rPr>
            </w:pPr>
            <w:r w:rsidRPr="00B618DB">
              <w:rPr>
                <w:rFonts w:eastAsia="Times New Roman" w:cs="Times New Roman"/>
                <w:b/>
                <w:szCs w:val="24"/>
              </w:rPr>
              <w:t>Tiekėjo kodas</w:t>
            </w:r>
          </w:p>
        </w:tc>
        <w:tc>
          <w:tcPr>
            <w:tcW w:w="4536" w:type="dxa"/>
          </w:tcPr>
          <w:p w14:paraId="7C8D2C45" w14:textId="70FC66D0" w:rsidR="002F75B9" w:rsidRPr="0086515A" w:rsidRDefault="0086515A" w:rsidP="008E23DB">
            <w:pPr>
              <w:jc w:val="both"/>
            </w:pPr>
            <w:r w:rsidRPr="0086515A">
              <w:t>181705485</w:t>
            </w:r>
          </w:p>
        </w:tc>
      </w:tr>
      <w:tr w:rsidR="002F75B9" w:rsidRPr="00B618DB" w14:paraId="6CD92C73" w14:textId="77777777" w:rsidTr="008E23DB">
        <w:tc>
          <w:tcPr>
            <w:tcW w:w="5245" w:type="dxa"/>
          </w:tcPr>
          <w:p w14:paraId="418A52EB" w14:textId="77777777" w:rsidR="002F75B9" w:rsidRPr="00B618DB" w:rsidRDefault="002F75B9" w:rsidP="008E23DB">
            <w:pPr>
              <w:jc w:val="both"/>
              <w:rPr>
                <w:rFonts w:eastAsia="Times New Roman" w:cs="Times New Roman"/>
                <w:szCs w:val="24"/>
              </w:rPr>
            </w:pPr>
            <w:r w:rsidRPr="00B618DB">
              <w:rPr>
                <w:rFonts w:eastAsia="Times New Roman" w:cs="Times New Roman"/>
                <w:b/>
                <w:szCs w:val="24"/>
              </w:rPr>
              <w:t>Tiekėjo adresas</w:t>
            </w:r>
            <w:r w:rsidRPr="00B618DB">
              <w:rPr>
                <w:rFonts w:eastAsia="Times New Roman" w:cs="Times New Roman"/>
                <w:szCs w:val="24"/>
              </w:rPr>
              <w:t xml:space="preserve"> [</w:t>
            </w:r>
            <w:r w:rsidRPr="00B618DB">
              <w:rPr>
                <w:rFonts w:eastAsia="Times New Roman" w:cs="Times New Roman"/>
                <w:i/>
                <w:szCs w:val="24"/>
              </w:rPr>
              <w:t>jei pasiūlymą teikia tiekėjų grupė, nurodyti visų partnerių  adresus</w:t>
            </w:r>
            <w:r w:rsidRPr="00B618DB">
              <w:rPr>
                <w:rFonts w:eastAsia="Times New Roman" w:cs="Times New Roman"/>
                <w:szCs w:val="24"/>
              </w:rPr>
              <w:t>]</w:t>
            </w:r>
          </w:p>
        </w:tc>
        <w:tc>
          <w:tcPr>
            <w:tcW w:w="4536" w:type="dxa"/>
          </w:tcPr>
          <w:p w14:paraId="729BD18B" w14:textId="5ECE16C0" w:rsidR="002F75B9" w:rsidRPr="00B618DB" w:rsidRDefault="0086515A" w:rsidP="008E23DB">
            <w:pPr>
              <w:jc w:val="both"/>
              <w:rPr>
                <w:rFonts w:eastAsia="Times New Roman" w:cs="Times New Roman"/>
                <w:szCs w:val="24"/>
              </w:rPr>
            </w:pPr>
            <w:proofErr w:type="spellStart"/>
            <w:r w:rsidRPr="00490961">
              <w:t>Lvivo</w:t>
            </w:r>
            <w:proofErr w:type="spellEnd"/>
            <w:r w:rsidRPr="00490961">
              <w:t xml:space="preserve"> g. 89-75, LT-08104 Vilnius</w:t>
            </w:r>
          </w:p>
          <w:p w14:paraId="5EC2A8F8" w14:textId="77777777" w:rsidR="002F75B9" w:rsidRPr="00B618DB" w:rsidRDefault="002F75B9" w:rsidP="008E23DB">
            <w:pPr>
              <w:jc w:val="both"/>
              <w:rPr>
                <w:rFonts w:eastAsia="Times New Roman" w:cs="Times New Roman"/>
                <w:szCs w:val="24"/>
              </w:rPr>
            </w:pPr>
          </w:p>
        </w:tc>
      </w:tr>
      <w:tr w:rsidR="002F75B9" w:rsidRPr="00B618DB" w14:paraId="291A2745" w14:textId="77777777" w:rsidTr="008E23DB">
        <w:tc>
          <w:tcPr>
            <w:tcW w:w="5245" w:type="dxa"/>
          </w:tcPr>
          <w:p w14:paraId="628B295E" w14:textId="77777777" w:rsidR="002F75B9" w:rsidRPr="00B618DB" w:rsidRDefault="002F75B9" w:rsidP="008E23DB">
            <w:pPr>
              <w:jc w:val="both"/>
              <w:rPr>
                <w:rFonts w:eastAsia="Times New Roman" w:cs="Times New Roman"/>
                <w:b/>
                <w:szCs w:val="24"/>
              </w:rPr>
            </w:pPr>
            <w:r w:rsidRPr="00B618DB">
              <w:rPr>
                <w:rFonts w:eastAsia="Times New Roman" w:cs="Times New Roman"/>
                <w:b/>
                <w:szCs w:val="24"/>
              </w:rPr>
              <w:t>Už pasiūlymą atsakingo asmens vardas, pavardė</w:t>
            </w:r>
          </w:p>
        </w:tc>
        <w:tc>
          <w:tcPr>
            <w:tcW w:w="4536" w:type="dxa"/>
          </w:tcPr>
          <w:p w14:paraId="0FBEE314" w14:textId="19402817" w:rsidR="002F75B9" w:rsidRPr="0086515A" w:rsidRDefault="0086515A" w:rsidP="0086515A">
            <w:pPr>
              <w:snapToGrid w:val="0"/>
              <w:jc w:val="both"/>
              <w:rPr>
                <w:rFonts w:cs="Times New Roman"/>
                <w:color w:val="000000" w:themeColor="text1"/>
              </w:rPr>
            </w:pPr>
            <w:r>
              <w:rPr>
                <w:rFonts w:cs="Times New Roman"/>
                <w:color w:val="000000" w:themeColor="text1"/>
              </w:rPr>
              <w:t>Jolanta Truncė</w:t>
            </w:r>
          </w:p>
        </w:tc>
      </w:tr>
      <w:tr w:rsidR="0086515A" w:rsidRPr="00B618DB" w14:paraId="7710259E" w14:textId="77777777" w:rsidTr="008E23DB">
        <w:tc>
          <w:tcPr>
            <w:tcW w:w="5245" w:type="dxa"/>
          </w:tcPr>
          <w:p w14:paraId="6B6153F6" w14:textId="77777777" w:rsidR="0086515A" w:rsidRPr="00B618DB" w:rsidRDefault="0086515A" w:rsidP="0086515A">
            <w:pPr>
              <w:jc w:val="both"/>
              <w:rPr>
                <w:rFonts w:eastAsia="Times New Roman" w:cs="Times New Roman"/>
                <w:b/>
                <w:szCs w:val="24"/>
              </w:rPr>
            </w:pPr>
            <w:r w:rsidRPr="00B618DB">
              <w:rPr>
                <w:rFonts w:eastAsia="Times New Roman" w:cs="Times New Roman"/>
                <w:b/>
                <w:szCs w:val="24"/>
              </w:rPr>
              <w:t>Telefono numeris</w:t>
            </w:r>
          </w:p>
        </w:tc>
        <w:tc>
          <w:tcPr>
            <w:tcW w:w="4536" w:type="dxa"/>
          </w:tcPr>
          <w:p w14:paraId="0FDEF2AA" w14:textId="0AC7F7F5" w:rsidR="0086515A" w:rsidRPr="00B618DB" w:rsidRDefault="0086515A" w:rsidP="0086515A">
            <w:pPr>
              <w:jc w:val="both"/>
              <w:rPr>
                <w:rFonts w:eastAsia="Times New Roman" w:cs="Times New Roman"/>
                <w:szCs w:val="24"/>
              </w:rPr>
            </w:pPr>
            <w:r w:rsidRPr="000F668B">
              <w:t>(8 5) 213 0397</w:t>
            </w:r>
          </w:p>
        </w:tc>
      </w:tr>
      <w:tr w:rsidR="0086515A" w:rsidRPr="00B618DB" w14:paraId="2B5A7672" w14:textId="77777777" w:rsidTr="008E23DB">
        <w:trPr>
          <w:trHeight w:val="70"/>
        </w:trPr>
        <w:tc>
          <w:tcPr>
            <w:tcW w:w="5245" w:type="dxa"/>
          </w:tcPr>
          <w:p w14:paraId="418011A3" w14:textId="77777777" w:rsidR="0086515A" w:rsidRPr="00B618DB" w:rsidRDefault="0086515A" w:rsidP="0086515A">
            <w:pPr>
              <w:jc w:val="both"/>
              <w:rPr>
                <w:rFonts w:eastAsia="Times New Roman" w:cs="Times New Roman"/>
                <w:b/>
                <w:szCs w:val="24"/>
              </w:rPr>
            </w:pPr>
            <w:r w:rsidRPr="00B618DB">
              <w:rPr>
                <w:rFonts w:eastAsia="Times New Roman" w:cs="Times New Roman"/>
                <w:b/>
                <w:szCs w:val="24"/>
              </w:rPr>
              <w:t>Fakso numeris</w:t>
            </w:r>
          </w:p>
        </w:tc>
        <w:tc>
          <w:tcPr>
            <w:tcW w:w="4536" w:type="dxa"/>
          </w:tcPr>
          <w:p w14:paraId="69318223" w14:textId="34802269" w:rsidR="0086515A" w:rsidRPr="00B618DB" w:rsidRDefault="0086515A" w:rsidP="0086515A">
            <w:pPr>
              <w:jc w:val="both"/>
              <w:rPr>
                <w:rFonts w:eastAsia="Times New Roman" w:cs="Times New Roman"/>
                <w:szCs w:val="24"/>
              </w:rPr>
            </w:pPr>
            <w:r>
              <w:rPr>
                <w:rFonts w:eastAsia="Times New Roman" w:cs="Times New Roman"/>
                <w:szCs w:val="24"/>
              </w:rPr>
              <w:t>-</w:t>
            </w:r>
          </w:p>
        </w:tc>
      </w:tr>
      <w:tr w:rsidR="0086515A" w:rsidRPr="00B618DB" w14:paraId="1E43D980" w14:textId="77777777" w:rsidTr="008E23DB">
        <w:trPr>
          <w:trHeight w:val="313"/>
        </w:trPr>
        <w:tc>
          <w:tcPr>
            <w:tcW w:w="5245" w:type="dxa"/>
          </w:tcPr>
          <w:p w14:paraId="487EC54F" w14:textId="77777777" w:rsidR="0086515A" w:rsidRPr="00B618DB" w:rsidRDefault="0086515A" w:rsidP="0086515A">
            <w:pPr>
              <w:jc w:val="both"/>
              <w:rPr>
                <w:rFonts w:eastAsia="Times New Roman" w:cs="Times New Roman"/>
                <w:b/>
                <w:szCs w:val="24"/>
              </w:rPr>
            </w:pPr>
            <w:r w:rsidRPr="00B618DB">
              <w:rPr>
                <w:rFonts w:eastAsia="Times New Roman" w:cs="Times New Roman"/>
                <w:b/>
                <w:szCs w:val="24"/>
              </w:rPr>
              <w:t>El. pašto adresas</w:t>
            </w:r>
          </w:p>
        </w:tc>
        <w:tc>
          <w:tcPr>
            <w:tcW w:w="4536" w:type="dxa"/>
          </w:tcPr>
          <w:p w14:paraId="426455FE" w14:textId="5E9BD3EE" w:rsidR="0086515A" w:rsidRPr="00B618DB" w:rsidRDefault="0086515A" w:rsidP="0086515A">
            <w:pPr>
              <w:jc w:val="both"/>
              <w:rPr>
                <w:rFonts w:eastAsia="Times New Roman" w:cs="Times New Roman"/>
                <w:szCs w:val="24"/>
              </w:rPr>
            </w:pPr>
            <w:r w:rsidRPr="000F668B">
              <w:t>info@vaatc.lt</w:t>
            </w:r>
          </w:p>
        </w:tc>
      </w:tr>
    </w:tbl>
    <w:p w14:paraId="2BFBD061" w14:textId="77777777" w:rsidR="002F75B9" w:rsidRPr="00B618DB" w:rsidRDefault="002F75B9" w:rsidP="002F75B9">
      <w:pPr>
        <w:jc w:val="both"/>
        <w:rPr>
          <w:rFonts w:eastAsia="Times New Roman" w:cs="Times New Roman"/>
          <w:color w:val="FF0000"/>
          <w:szCs w:val="24"/>
        </w:rPr>
      </w:pPr>
    </w:p>
    <w:p w14:paraId="7675DAA6" w14:textId="77777777" w:rsidR="002F75B9" w:rsidRPr="00B618DB" w:rsidRDefault="002F75B9" w:rsidP="002F75B9">
      <w:pPr>
        <w:ind w:firstLine="720"/>
        <w:jc w:val="both"/>
        <w:rPr>
          <w:rFonts w:eastAsia="Times New Roman" w:cs="Times New Roman"/>
          <w:szCs w:val="24"/>
        </w:rPr>
      </w:pPr>
      <w:r w:rsidRPr="00B618DB">
        <w:rPr>
          <w:rFonts w:eastAsia="Times New Roman" w:cs="Times New Roman"/>
          <w:szCs w:val="24"/>
        </w:rPr>
        <w:t>Šiuo pasiūlymu pažymime, kad sutinkame su visomis pirkimo sąlygomis, nustatytomis:</w:t>
      </w:r>
    </w:p>
    <w:p w14:paraId="2252021A" w14:textId="36BE34A2" w:rsidR="002F75B9" w:rsidRPr="00B618DB" w:rsidRDefault="002F75B9" w:rsidP="002F75B9">
      <w:pPr>
        <w:widowControl/>
        <w:numPr>
          <w:ilvl w:val="0"/>
          <w:numId w:val="1"/>
        </w:numPr>
        <w:suppressAutoHyphens w:val="0"/>
        <w:jc w:val="both"/>
        <w:rPr>
          <w:rFonts w:eastAsia="Times New Roman" w:cs="Times New Roman"/>
          <w:szCs w:val="24"/>
        </w:rPr>
      </w:pPr>
      <w:r w:rsidRPr="00B618DB">
        <w:rPr>
          <w:rFonts w:eastAsia="Times New Roman" w:cs="Times New Roman"/>
          <w:szCs w:val="24"/>
        </w:rPr>
        <w:t xml:space="preserve">atviro konkurso skelbime, paskelbtame CVP IS, pirkimo Nr. </w:t>
      </w:r>
      <w:r w:rsidR="00440AF1">
        <w:rPr>
          <w:rFonts w:eastAsia="Times New Roman" w:cs="Times New Roman"/>
          <w:szCs w:val="24"/>
        </w:rPr>
        <w:t>639131</w:t>
      </w:r>
      <w:r w:rsidRPr="00B618DB">
        <w:rPr>
          <w:rFonts w:eastAsia="Times New Roman" w:cs="Times New Roman"/>
          <w:szCs w:val="24"/>
        </w:rPr>
        <w:t>;</w:t>
      </w:r>
    </w:p>
    <w:p w14:paraId="3F275339" w14:textId="77777777" w:rsidR="002F75B9" w:rsidRPr="00B618DB" w:rsidRDefault="002F75B9" w:rsidP="002F75B9">
      <w:pPr>
        <w:widowControl/>
        <w:numPr>
          <w:ilvl w:val="0"/>
          <w:numId w:val="1"/>
        </w:numPr>
        <w:suppressAutoHyphens w:val="0"/>
        <w:jc w:val="both"/>
        <w:rPr>
          <w:rFonts w:eastAsia="Times New Roman" w:cs="Times New Roman"/>
          <w:szCs w:val="24"/>
        </w:rPr>
      </w:pPr>
      <w:r w:rsidRPr="00B618DB">
        <w:rPr>
          <w:rFonts w:eastAsia="Times New Roman" w:cs="Times New Roman"/>
          <w:szCs w:val="24"/>
        </w:rPr>
        <w:t>atviro konkurso sąlygose;</w:t>
      </w:r>
    </w:p>
    <w:p w14:paraId="62B078E3" w14:textId="77777777" w:rsidR="002F75B9" w:rsidRPr="00B618DB" w:rsidRDefault="002F75B9" w:rsidP="002F75B9">
      <w:pPr>
        <w:widowControl/>
        <w:numPr>
          <w:ilvl w:val="0"/>
          <w:numId w:val="1"/>
        </w:numPr>
        <w:suppressAutoHyphens w:val="0"/>
        <w:jc w:val="both"/>
        <w:rPr>
          <w:rFonts w:eastAsia="Times New Roman" w:cs="Times New Roman"/>
          <w:szCs w:val="24"/>
        </w:rPr>
      </w:pPr>
      <w:r w:rsidRPr="00B618DB">
        <w:rPr>
          <w:rFonts w:eastAsia="Times New Roman" w:cs="Times New Roman"/>
          <w:szCs w:val="24"/>
        </w:rPr>
        <w:t>kituose pirkimo dokumentuose.</w:t>
      </w:r>
    </w:p>
    <w:p w14:paraId="271A8BBC" w14:textId="77777777" w:rsidR="002F75B9" w:rsidRPr="00B618DB" w:rsidRDefault="002F75B9" w:rsidP="002F75B9">
      <w:pPr>
        <w:jc w:val="both"/>
        <w:rPr>
          <w:rFonts w:eastAsia="Times New Roman" w:cs="Times New Roman"/>
          <w:szCs w:val="24"/>
          <w:highlight w:val="red"/>
        </w:rPr>
      </w:pPr>
    </w:p>
    <w:p w14:paraId="406F7B05" w14:textId="77777777" w:rsidR="002F75B9" w:rsidRPr="00B618DB" w:rsidRDefault="002F75B9" w:rsidP="002F75B9">
      <w:pPr>
        <w:ind w:firstLine="720"/>
        <w:jc w:val="both"/>
        <w:rPr>
          <w:rFonts w:cs="Times New Roman"/>
          <w:b/>
          <w:szCs w:val="24"/>
        </w:rPr>
      </w:pPr>
      <w:r w:rsidRPr="00B618DB">
        <w:rPr>
          <w:rFonts w:cs="Times New Roman"/>
          <w:szCs w:val="24"/>
        </w:rPr>
        <w:t>Pasiūlymo kaina nurodoma užpildant pateiktą lentelę:</w:t>
      </w:r>
    </w:p>
    <w:tbl>
      <w:tblPr>
        <w:tblW w:w="94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2572"/>
        <w:gridCol w:w="992"/>
        <w:gridCol w:w="1418"/>
        <w:gridCol w:w="2157"/>
        <w:gridCol w:w="1753"/>
      </w:tblGrid>
      <w:tr w:rsidR="002F75B9" w:rsidRPr="00B618DB" w14:paraId="39B0D8BB" w14:textId="77777777" w:rsidTr="008E23DB">
        <w:trPr>
          <w:trHeight w:val="290"/>
        </w:trPr>
        <w:tc>
          <w:tcPr>
            <w:tcW w:w="547" w:type="dxa"/>
            <w:shd w:val="clear" w:color="auto" w:fill="F2F2F2"/>
            <w:vAlign w:val="center"/>
          </w:tcPr>
          <w:p w14:paraId="0FCF52D9" w14:textId="77777777" w:rsidR="002F75B9" w:rsidRPr="00DE0F13" w:rsidRDefault="002F75B9" w:rsidP="008E23DB">
            <w:pPr>
              <w:spacing w:before="60" w:after="60"/>
              <w:jc w:val="center"/>
              <w:rPr>
                <w:rFonts w:cs="Times New Roman"/>
                <w:b/>
                <w:sz w:val="20"/>
              </w:rPr>
            </w:pPr>
            <w:r w:rsidRPr="00DE0F13">
              <w:rPr>
                <w:rFonts w:cs="Times New Roman"/>
                <w:b/>
                <w:sz w:val="20"/>
              </w:rPr>
              <w:t>Eil. Nr.</w:t>
            </w:r>
          </w:p>
        </w:tc>
        <w:tc>
          <w:tcPr>
            <w:tcW w:w="2572" w:type="dxa"/>
            <w:shd w:val="clear" w:color="auto" w:fill="F2F2F2"/>
            <w:vAlign w:val="center"/>
          </w:tcPr>
          <w:p w14:paraId="1FAA151E" w14:textId="77777777" w:rsidR="002F75B9" w:rsidRPr="00DE0F13" w:rsidRDefault="002F75B9" w:rsidP="008E23DB">
            <w:pPr>
              <w:spacing w:before="60" w:after="60"/>
              <w:jc w:val="center"/>
              <w:rPr>
                <w:rFonts w:cs="Times New Roman"/>
                <w:b/>
                <w:iCs/>
                <w:sz w:val="20"/>
              </w:rPr>
            </w:pPr>
            <w:r w:rsidRPr="00DE0F13">
              <w:rPr>
                <w:rFonts w:cs="Times New Roman"/>
                <w:b/>
                <w:iCs/>
                <w:sz w:val="20"/>
              </w:rPr>
              <w:t>Pirkimo objektas</w:t>
            </w:r>
          </w:p>
        </w:tc>
        <w:tc>
          <w:tcPr>
            <w:tcW w:w="992" w:type="dxa"/>
            <w:shd w:val="clear" w:color="auto" w:fill="F2F2F2"/>
            <w:vAlign w:val="center"/>
          </w:tcPr>
          <w:p w14:paraId="5AF8E1E9" w14:textId="77777777" w:rsidR="002F75B9" w:rsidRPr="00DE0F13" w:rsidRDefault="002F75B9" w:rsidP="008E23DB">
            <w:pPr>
              <w:spacing w:before="60" w:after="60"/>
              <w:jc w:val="center"/>
              <w:rPr>
                <w:rFonts w:cs="Times New Roman"/>
                <w:b/>
                <w:sz w:val="20"/>
              </w:rPr>
            </w:pPr>
            <w:r w:rsidRPr="00DE0F13">
              <w:rPr>
                <w:rFonts w:cs="Times New Roman"/>
                <w:b/>
                <w:sz w:val="20"/>
              </w:rPr>
              <w:t>Mato vienetas</w:t>
            </w:r>
          </w:p>
        </w:tc>
        <w:tc>
          <w:tcPr>
            <w:tcW w:w="1418" w:type="dxa"/>
            <w:shd w:val="clear" w:color="auto" w:fill="F2F2F2"/>
            <w:vAlign w:val="center"/>
          </w:tcPr>
          <w:p w14:paraId="18FF8276" w14:textId="77777777" w:rsidR="002F75B9" w:rsidRPr="00DE0F13" w:rsidRDefault="002F75B9" w:rsidP="008E23DB">
            <w:pPr>
              <w:spacing w:before="60" w:after="60"/>
              <w:jc w:val="center"/>
              <w:rPr>
                <w:rFonts w:cs="Times New Roman"/>
                <w:b/>
                <w:sz w:val="20"/>
              </w:rPr>
            </w:pPr>
            <w:r w:rsidRPr="00DE0F13">
              <w:rPr>
                <w:rFonts w:cs="Times New Roman"/>
                <w:b/>
                <w:sz w:val="20"/>
              </w:rPr>
              <w:t>Orientacinis kiekis</w:t>
            </w:r>
          </w:p>
        </w:tc>
        <w:tc>
          <w:tcPr>
            <w:tcW w:w="2157" w:type="dxa"/>
            <w:shd w:val="clear" w:color="auto" w:fill="F2F2F2"/>
            <w:vAlign w:val="center"/>
          </w:tcPr>
          <w:p w14:paraId="1D3CA20A" w14:textId="77777777" w:rsidR="002F75B9" w:rsidRPr="00DE0F13" w:rsidRDefault="002F75B9" w:rsidP="008E23DB">
            <w:pPr>
              <w:spacing w:before="60" w:after="60"/>
              <w:jc w:val="center"/>
              <w:rPr>
                <w:rFonts w:cs="Times New Roman"/>
                <w:b/>
                <w:sz w:val="20"/>
              </w:rPr>
            </w:pPr>
            <w:r w:rsidRPr="00DE0F13">
              <w:rPr>
                <w:rFonts w:cs="Times New Roman"/>
                <w:b/>
                <w:sz w:val="20"/>
              </w:rPr>
              <w:t>Siūloma (1 t) kaina,</w:t>
            </w:r>
          </w:p>
          <w:p w14:paraId="3A2123D0" w14:textId="77777777" w:rsidR="002F75B9" w:rsidRPr="00DE0F13" w:rsidRDefault="002F75B9" w:rsidP="008E23DB">
            <w:pPr>
              <w:spacing w:before="60" w:after="60"/>
              <w:jc w:val="center"/>
              <w:rPr>
                <w:rFonts w:cs="Times New Roman"/>
                <w:b/>
                <w:sz w:val="20"/>
              </w:rPr>
            </w:pPr>
            <w:r w:rsidRPr="00DE0F13">
              <w:rPr>
                <w:rFonts w:cs="Times New Roman"/>
                <w:b/>
                <w:sz w:val="20"/>
              </w:rPr>
              <w:t>Eur (be PVM)</w:t>
            </w:r>
          </w:p>
        </w:tc>
        <w:tc>
          <w:tcPr>
            <w:tcW w:w="1753" w:type="dxa"/>
            <w:shd w:val="clear" w:color="auto" w:fill="F2F2F2"/>
            <w:vAlign w:val="bottom"/>
          </w:tcPr>
          <w:p w14:paraId="2467B5A9" w14:textId="77777777" w:rsidR="002F75B9" w:rsidRPr="00DE0F13" w:rsidRDefault="002F75B9" w:rsidP="008E23DB">
            <w:pPr>
              <w:spacing w:before="60" w:after="60"/>
              <w:jc w:val="center"/>
              <w:rPr>
                <w:rFonts w:cs="Times New Roman"/>
                <w:b/>
                <w:sz w:val="20"/>
              </w:rPr>
            </w:pPr>
            <w:r w:rsidRPr="00DE0F13">
              <w:rPr>
                <w:rFonts w:cs="Times New Roman"/>
                <w:b/>
                <w:sz w:val="20"/>
              </w:rPr>
              <w:t>Bendra pasiūlymo kaina, Eur (be PVM)</w:t>
            </w:r>
          </w:p>
        </w:tc>
      </w:tr>
      <w:tr w:rsidR="002F75B9" w:rsidRPr="00B618DB" w14:paraId="42656AE6" w14:textId="77777777" w:rsidTr="008E23DB">
        <w:trPr>
          <w:trHeight w:val="278"/>
        </w:trPr>
        <w:tc>
          <w:tcPr>
            <w:tcW w:w="547" w:type="dxa"/>
            <w:vAlign w:val="center"/>
          </w:tcPr>
          <w:p w14:paraId="50774A96" w14:textId="77777777" w:rsidR="002F75B9" w:rsidRPr="00DE0F13" w:rsidRDefault="002F75B9" w:rsidP="008E23DB">
            <w:pPr>
              <w:spacing w:before="60" w:after="60"/>
              <w:jc w:val="center"/>
              <w:rPr>
                <w:rFonts w:cs="Times New Roman"/>
                <w:i/>
                <w:sz w:val="20"/>
              </w:rPr>
            </w:pPr>
            <w:r w:rsidRPr="00DE0F13">
              <w:rPr>
                <w:rFonts w:cs="Times New Roman"/>
                <w:i/>
                <w:sz w:val="20"/>
              </w:rPr>
              <w:t>1</w:t>
            </w:r>
          </w:p>
        </w:tc>
        <w:tc>
          <w:tcPr>
            <w:tcW w:w="2572" w:type="dxa"/>
            <w:vAlign w:val="center"/>
          </w:tcPr>
          <w:p w14:paraId="0B752F5E" w14:textId="77777777" w:rsidR="002F75B9" w:rsidRPr="00DE0F13" w:rsidRDefault="002F75B9" w:rsidP="008E23DB">
            <w:pPr>
              <w:spacing w:before="60" w:after="60"/>
              <w:jc w:val="center"/>
              <w:rPr>
                <w:rFonts w:cs="Times New Roman"/>
                <w:i/>
                <w:iCs/>
                <w:sz w:val="20"/>
              </w:rPr>
            </w:pPr>
            <w:r w:rsidRPr="00DE0F13">
              <w:rPr>
                <w:rFonts w:cs="Times New Roman"/>
                <w:i/>
                <w:iCs/>
                <w:sz w:val="20"/>
              </w:rPr>
              <w:t>2</w:t>
            </w:r>
          </w:p>
        </w:tc>
        <w:tc>
          <w:tcPr>
            <w:tcW w:w="992" w:type="dxa"/>
            <w:vAlign w:val="center"/>
          </w:tcPr>
          <w:p w14:paraId="29A6D894" w14:textId="77777777" w:rsidR="002F75B9" w:rsidRPr="00DE0F13" w:rsidRDefault="002F75B9" w:rsidP="008E23DB">
            <w:pPr>
              <w:spacing w:before="60" w:after="60"/>
              <w:jc w:val="center"/>
              <w:rPr>
                <w:rFonts w:cs="Times New Roman"/>
                <w:i/>
                <w:sz w:val="20"/>
              </w:rPr>
            </w:pPr>
            <w:r w:rsidRPr="00DE0F13">
              <w:rPr>
                <w:rFonts w:cs="Times New Roman"/>
                <w:i/>
                <w:sz w:val="20"/>
              </w:rPr>
              <w:t>3</w:t>
            </w:r>
          </w:p>
        </w:tc>
        <w:tc>
          <w:tcPr>
            <w:tcW w:w="1418" w:type="dxa"/>
            <w:vAlign w:val="center"/>
          </w:tcPr>
          <w:p w14:paraId="00CF7EC9" w14:textId="77777777" w:rsidR="002F75B9" w:rsidRPr="00DE0F13" w:rsidRDefault="002F75B9" w:rsidP="008E23DB">
            <w:pPr>
              <w:spacing w:before="60" w:after="60"/>
              <w:jc w:val="center"/>
              <w:rPr>
                <w:rFonts w:cs="Times New Roman"/>
                <w:i/>
                <w:sz w:val="20"/>
              </w:rPr>
            </w:pPr>
            <w:r w:rsidRPr="00DE0F13">
              <w:rPr>
                <w:rFonts w:cs="Times New Roman"/>
                <w:i/>
                <w:sz w:val="20"/>
              </w:rPr>
              <w:t>4</w:t>
            </w:r>
          </w:p>
        </w:tc>
        <w:tc>
          <w:tcPr>
            <w:tcW w:w="2157" w:type="dxa"/>
          </w:tcPr>
          <w:p w14:paraId="333F9067" w14:textId="77777777" w:rsidR="002F75B9" w:rsidRPr="00DE0F13" w:rsidRDefault="002F75B9" w:rsidP="008E23DB">
            <w:pPr>
              <w:spacing w:before="60" w:after="60"/>
              <w:jc w:val="center"/>
              <w:rPr>
                <w:rFonts w:cs="Times New Roman"/>
                <w:i/>
                <w:sz w:val="20"/>
              </w:rPr>
            </w:pPr>
            <w:r w:rsidRPr="00DE0F13">
              <w:rPr>
                <w:rFonts w:cs="Times New Roman"/>
                <w:i/>
                <w:sz w:val="20"/>
              </w:rPr>
              <w:t>5</w:t>
            </w:r>
          </w:p>
        </w:tc>
        <w:tc>
          <w:tcPr>
            <w:tcW w:w="1753" w:type="dxa"/>
            <w:vAlign w:val="center"/>
          </w:tcPr>
          <w:p w14:paraId="28939FC7" w14:textId="77777777" w:rsidR="002F75B9" w:rsidRPr="00DE0F13" w:rsidRDefault="002F75B9" w:rsidP="008E23DB">
            <w:pPr>
              <w:spacing w:before="60" w:after="60"/>
              <w:jc w:val="center"/>
              <w:rPr>
                <w:rFonts w:cs="Times New Roman"/>
                <w:i/>
                <w:sz w:val="20"/>
              </w:rPr>
            </w:pPr>
            <w:r w:rsidRPr="00DE0F13">
              <w:rPr>
                <w:rFonts w:cs="Times New Roman"/>
                <w:i/>
                <w:sz w:val="20"/>
              </w:rPr>
              <w:t>6=4</w:t>
            </w:r>
            <w:r w:rsidRPr="00DE0F13">
              <w:rPr>
                <w:rFonts w:cs="Times New Roman"/>
                <w:sz w:val="20"/>
              </w:rPr>
              <w:t>×</w:t>
            </w:r>
            <w:r w:rsidRPr="00DE0F13">
              <w:rPr>
                <w:rFonts w:cs="Times New Roman"/>
                <w:i/>
                <w:sz w:val="20"/>
              </w:rPr>
              <w:t>5</w:t>
            </w:r>
          </w:p>
        </w:tc>
      </w:tr>
      <w:tr w:rsidR="002F75B9" w:rsidRPr="00B618DB" w14:paraId="2764FD97" w14:textId="77777777" w:rsidTr="008E23DB">
        <w:trPr>
          <w:trHeight w:val="758"/>
        </w:trPr>
        <w:tc>
          <w:tcPr>
            <w:tcW w:w="547" w:type="dxa"/>
          </w:tcPr>
          <w:p w14:paraId="47C2D455" w14:textId="77777777" w:rsidR="002F75B9" w:rsidRPr="00DE0F13" w:rsidRDefault="002F75B9" w:rsidP="008E23DB">
            <w:pPr>
              <w:spacing w:before="60" w:after="60"/>
              <w:jc w:val="center"/>
              <w:rPr>
                <w:rFonts w:cs="Times New Roman"/>
                <w:sz w:val="20"/>
              </w:rPr>
            </w:pPr>
            <w:r w:rsidRPr="00DE0F13">
              <w:rPr>
                <w:rFonts w:cs="Times New Roman"/>
                <w:sz w:val="20"/>
              </w:rPr>
              <w:t>1.</w:t>
            </w:r>
          </w:p>
        </w:tc>
        <w:tc>
          <w:tcPr>
            <w:tcW w:w="2572" w:type="dxa"/>
          </w:tcPr>
          <w:p w14:paraId="185889B6" w14:textId="77777777" w:rsidR="002F75B9" w:rsidRPr="00DE0F13" w:rsidRDefault="002F75B9" w:rsidP="008E23DB">
            <w:pPr>
              <w:spacing w:before="60" w:after="60"/>
              <w:rPr>
                <w:rFonts w:cs="Times New Roman"/>
                <w:sz w:val="20"/>
              </w:rPr>
            </w:pPr>
            <w:r w:rsidRPr="00DE0F13">
              <w:rPr>
                <w:rFonts w:cs="Times New Roman"/>
                <w:color w:val="000000"/>
                <w:sz w:val="20"/>
              </w:rPr>
              <w:t>1 tonos asbesto turinčių gaminių atliekų surinkimas ir transportavimas</w:t>
            </w:r>
          </w:p>
        </w:tc>
        <w:tc>
          <w:tcPr>
            <w:tcW w:w="992" w:type="dxa"/>
          </w:tcPr>
          <w:p w14:paraId="17A7D3E0" w14:textId="77777777" w:rsidR="002F75B9" w:rsidRPr="00DE0F13" w:rsidRDefault="002F75B9" w:rsidP="008E23DB">
            <w:pPr>
              <w:spacing w:before="60" w:after="60"/>
              <w:jc w:val="center"/>
              <w:rPr>
                <w:rFonts w:cs="Times New Roman"/>
                <w:sz w:val="20"/>
              </w:rPr>
            </w:pPr>
            <w:r w:rsidRPr="00DE0F13">
              <w:rPr>
                <w:rFonts w:cs="Times New Roman"/>
                <w:sz w:val="20"/>
              </w:rPr>
              <w:t>t</w:t>
            </w:r>
          </w:p>
        </w:tc>
        <w:tc>
          <w:tcPr>
            <w:tcW w:w="1418" w:type="dxa"/>
          </w:tcPr>
          <w:p w14:paraId="1C77FA2A" w14:textId="77777777" w:rsidR="002F75B9" w:rsidRPr="00DE0F13" w:rsidRDefault="002F75B9" w:rsidP="008E23DB">
            <w:pPr>
              <w:spacing w:before="60" w:after="60"/>
              <w:ind w:firstLine="41"/>
              <w:jc w:val="center"/>
              <w:rPr>
                <w:rFonts w:cs="Times New Roman"/>
                <w:sz w:val="20"/>
              </w:rPr>
            </w:pPr>
            <w:r w:rsidRPr="00DE0F13">
              <w:rPr>
                <w:rFonts w:cs="Times New Roman"/>
                <w:sz w:val="20"/>
              </w:rPr>
              <w:t>1800</w:t>
            </w:r>
          </w:p>
        </w:tc>
        <w:tc>
          <w:tcPr>
            <w:tcW w:w="2157" w:type="dxa"/>
          </w:tcPr>
          <w:p w14:paraId="41C4E32B" w14:textId="2DE62139" w:rsidR="002F75B9" w:rsidRPr="00DE0F13" w:rsidRDefault="00A323EE" w:rsidP="008E23DB">
            <w:pPr>
              <w:spacing w:before="60" w:after="60"/>
              <w:ind w:firstLine="41"/>
              <w:rPr>
                <w:rFonts w:cs="Times New Roman"/>
                <w:sz w:val="20"/>
              </w:rPr>
            </w:pPr>
            <w:r>
              <w:rPr>
                <w:rFonts w:cs="Times New Roman"/>
                <w:sz w:val="20"/>
              </w:rPr>
              <w:t>60,01</w:t>
            </w:r>
          </w:p>
        </w:tc>
        <w:tc>
          <w:tcPr>
            <w:tcW w:w="1753" w:type="dxa"/>
          </w:tcPr>
          <w:p w14:paraId="394BAE28" w14:textId="69FE23EC" w:rsidR="002F75B9" w:rsidRPr="00DE0F13" w:rsidRDefault="00A323EE" w:rsidP="008E23DB">
            <w:pPr>
              <w:spacing w:before="60" w:after="60"/>
              <w:ind w:firstLine="41"/>
              <w:rPr>
                <w:rFonts w:cs="Times New Roman"/>
                <w:sz w:val="20"/>
              </w:rPr>
            </w:pPr>
            <w:r>
              <w:rPr>
                <w:rFonts w:cs="Times New Roman"/>
                <w:sz w:val="20"/>
              </w:rPr>
              <w:t>108 018,00</w:t>
            </w:r>
          </w:p>
        </w:tc>
      </w:tr>
      <w:tr w:rsidR="002F75B9" w:rsidRPr="00B618DB" w14:paraId="6BB8C750" w14:textId="77777777" w:rsidTr="008E23DB">
        <w:trPr>
          <w:trHeight w:val="607"/>
        </w:trPr>
        <w:tc>
          <w:tcPr>
            <w:tcW w:w="547" w:type="dxa"/>
          </w:tcPr>
          <w:p w14:paraId="68614127" w14:textId="77777777" w:rsidR="002F75B9" w:rsidRPr="00DE0F13" w:rsidRDefault="002F75B9" w:rsidP="008E23DB">
            <w:pPr>
              <w:spacing w:before="60" w:after="60"/>
              <w:jc w:val="center"/>
              <w:rPr>
                <w:rFonts w:cs="Times New Roman"/>
                <w:sz w:val="20"/>
              </w:rPr>
            </w:pPr>
            <w:r w:rsidRPr="00DE0F13">
              <w:rPr>
                <w:rFonts w:cs="Times New Roman"/>
                <w:sz w:val="20"/>
              </w:rPr>
              <w:t xml:space="preserve">2. </w:t>
            </w:r>
          </w:p>
        </w:tc>
        <w:tc>
          <w:tcPr>
            <w:tcW w:w="2572" w:type="dxa"/>
          </w:tcPr>
          <w:p w14:paraId="760D50F4" w14:textId="77777777" w:rsidR="002F75B9" w:rsidRPr="00DE0F13" w:rsidRDefault="002F75B9" w:rsidP="008E23DB">
            <w:pPr>
              <w:spacing w:before="60" w:after="60"/>
              <w:rPr>
                <w:rFonts w:cs="Times New Roman"/>
                <w:sz w:val="20"/>
              </w:rPr>
            </w:pPr>
            <w:r w:rsidRPr="00DE0F13">
              <w:rPr>
                <w:rFonts w:cs="Times New Roman"/>
                <w:color w:val="000000"/>
                <w:sz w:val="20"/>
              </w:rPr>
              <w:t>1 tonos asbesto turinčių gaminių atliekų šalinimas</w:t>
            </w:r>
            <w:r w:rsidRPr="00DE0F13">
              <w:rPr>
                <w:rFonts w:cs="Times New Roman"/>
                <w:b/>
                <w:sz w:val="20"/>
              </w:rPr>
              <w:t>*</w:t>
            </w:r>
          </w:p>
        </w:tc>
        <w:tc>
          <w:tcPr>
            <w:tcW w:w="992" w:type="dxa"/>
          </w:tcPr>
          <w:p w14:paraId="77E78E08" w14:textId="77777777" w:rsidR="002F75B9" w:rsidRPr="00DE0F13" w:rsidRDefault="002F75B9" w:rsidP="008E23DB">
            <w:pPr>
              <w:spacing w:before="60" w:after="60"/>
              <w:jc w:val="center"/>
              <w:rPr>
                <w:rFonts w:cs="Times New Roman"/>
                <w:sz w:val="20"/>
              </w:rPr>
            </w:pPr>
            <w:r w:rsidRPr="00DE0F13">
              <w:rPr>
                <w:rFonts w:cs="Times New Roman"/>
                <w:sz w:val="20"/>
              </w:rPr>
              <w:t>t</w:t>
            </w:r>
          </w:p>
        </w:tc>
        <w:tc>
          <w:tcPr>
            <w:tcW w:w="1418" w:type="dxa"/>
          </w:tcPr>
          <w:p w14:paraId="0940D09B" w14:textId="77777777" w:rsidR="002F75B9" w:rsidRPr="00DE0F13" w:rsidRDefault="002F75B9" w:rsidP="008E23DB">
            <w:pPr>
              <w:spacing w:before="60" w:after="60"/>
              <w:ind w:firstLine="41"/>
              <w:jc w:val="center"/>
              <w:rPr>
                <w:rFonts w:cs="Times New Roman"/>
                <w:sz w:val="20"/>
              </w:rPr>
            </w:pPr>
            <w:r w:rsidRPr="00DE0F13">
              <w:rPr>
                <w:rFonts w:cs="Times New Roman"/>
                <w:sz w:val="20"/>
              </w:rPr>
              <w:t>1800</w:t>
            </w:r>
          </w:p>
        </w:tc>
        <w:tc>
          <w:tcPr>
            <w:tcW w:w="2157" w:type="dxa"/>
          </w:tcPr>
          <w:p w14:paraId="168F7BFD" w14:textId="135C8A2F" w:rsidR="002F75B9" w:rsidRPr="00DE0F13" w:rsidRDefault="00A323EE" w:rsidP="008E23DB">
            <w:pPr>
              <w:spacing w:before="60" w:after="60"/>
              <w:ind w:firstLine="41"/>
              <w:rPr>
                <w:rFonts w:cs="Times New Roman"/>
                <w:sz w:val="20"/>
              </w:rPr>
            </w:pPr>
            <w:r>
              <w:rPr>
                <w:rFonts w:cs="Times New Roman"/>
                <w:sz w:val="20"/>
              </w:rPr>
              <w:t>71,13</w:t>
            </w:r>
          </w:p>
        </w:tc>
        <w:tc>
          <w:tcPr>
            <w:tcW w:w="1753" w:type="dxa"/>
          </w:tcPr>
          <w:p w14:paraId="19945CCC" w14:textId="155A1E19" w:rsidR="002F75B9" w:rsidRPr="00DE0F13" w:rsidRDefault="00A323EE" w:rsidP="008E23DB">
            <w:pPr>
              <w:spacing w:before="60" w:after="60"/>
              <w:ind w:firstLine="41"/>
              <w:rPr>
                <w:rFonts w:cs="Times New Roman"/>
                <w:sz w:val="20"/>
              </w:rPr>
            </w:pPr>
            <w:r>
              <w:rPr>
                <w:rFonts w:cs="Times New Roman"/>
                <w:sz w:val="20"/>
              </w:rPr>
              <w:t>128 034,00</w:t>
            </w:r>
          </w:p>
        </w:tc>
      </w:tr>
      <w:tr w:rsidR="002F75B9" w:rsidRPr="00B618DB" w14:paraId="5E9ABE55" w14:textId="77777777" w:rsidTr="008E23DB">
        <w:trPr>
          <w:trHeight w:val="374"/>
        </w:trPr>
        <w:tc>
          <w:tcPr>
            <w:tcW w:w="7686" w:type="dxa"/>
            <w:gridSpan w:val="5"/>
          </w:tcPr>
          <w:p w14:paraId="2AC333A9" w14:textId="77777777" w:rsidR="002F75B9" w:rsidRPr="00DE0F13" w:rsidRDefault="002F75B9" w:rsidP="008E23DB">
            <w:pPr>
              <w:spacing w:before="60" w:after="60"/>
              <w:ind w:firstLine="41"/>
              <w:rPr>
                <w:rFonts w:cs="Times New Roman"/>
                <w:sz w:val="20"/>
              </w:rPr>
            </w:pPr>
            <w:r w:rsidRPr="00DE0F13">
              <w:rPr>
                <w:rFonts w:cs="Times New Roman"/>
                <w:b/>
                <w:bCs/>
                <w:sz w:val="20"/>
              </w:rPr>
              <w:t>Bendra pasiūlymo kaina be PVM, Eur:</w:t>
            </w:r>
            <w:r w:rsidRPr="00DE0F13">
              <w:rPr>
                <w:rFonts w:cs="Times New Roman"/>
                <w:b/>
                <w:sz w:val="20"/>
              </w:rPr>
              <w:t xml:space="preserve"> </w:t>
            </w:r>
          </w:p>
        </w:tc>
        <w:tc>
          <w:tcPr>
            <w:tcW w:w="1753" w:type="dxa"/>
          </w:tcPr>
          <w:p w14:paraId="1DA1ADF1" w14:textId="06B0739A" w:rsidR="002F75B9" w:rsidRPr="00DE0F13" w:rsidRDefault="00A323EE" w:rsidP="00A323EE">
            <w:pPr>
              <w:spacing w:before="60" w:after="60"/>
              <w:ind w:firstLine="41"/>
              <w:rPr>
                <w:rFonts w:cs="Times New Roman"/>
                <w:sz w:val="20"/>
              </w:rPr>
            </w:pPr>
            <w:r>
              <w:rPr>
                <w:rFonts w:cs="Times New Roman"/>
                <w:sz w:val="20"/>
              </w:rPr>
              <w:t>236 052,00</w:t>
            </w:r>
          </w:p>
        </w:tc>
      </w:tr>
      <w:tr w:rsidR="002F75B9" w:rsidRPr="00B618DB" w14:paraId="7995ECAF" w14:textId="77777777" w:rsidTr="008E23DB">
        <w:trPr>
          <w:trHeight w:val="374"/>
        </w:trPr>
        <w:tc>
          <w:tcPr>
            <w:tcW w:w="7686" w:type="dxa"/>
            <w:gridSpan w:val="5"/>
          </w:tcPr>
          <w:p w14:paraId="71849D2A" w14:textId="77777777" w:rsidR="002F75B9" w:rsidRPr="00DE0F13" w:rsidRDefault="002F75B9" w:rsidP="008E23DB">
            <w:pPr>
              <w:spacing w:before="60" w:after="60"/>
              <w:ind w:firstLine="41"/>
              <w:rPr>
                <w:rFonts w:cs="Times New Roman"/>
                <w:b/>
                <w:sz w:val="20"/>
              </w:rPr>
            </w:pPr>
            <w:r w:rsidRPr="00DE0F13">
              <w:rPr>
                <w:rFonts w:cs="Times New Roman"/>
                <w:b/>
                <w:bCs/>
                <w:sz w:val="20"/>
              </w:rPr>
              <w:lastRenderedPageBreak/>
              <w:t>PVM  vertė (tarifas 21%):</w:t>
            </w:r>
          </w:p>
        </w:tc>
        <w:tc>
          <w:tcPr>
            <w:tcW w:w="1753" w:type="dxa"/>
          </w:tcPr>
          <w:p w14:paraId="078E4FBE" w14:textId="4F6920AC" w:rsidR="002F75B9" w:rsidRPr="00DE0F13" w:rsidRDefault="00F214F9" w:rsidP="008E23DB">
            <w:pPr>
              <w:spacing w:before="60" w:after="60"/>
              <w:ind w:firstLine="41"/>
              <w:jc w:val="center"/>
              <w:rPr>
                <w:rFonts w:cs="Times New Roman"/>
                <w:sz w:val="20"/>
              </w:rPr>
            </w:pPr>
            <w:r>
              <w:rPr>
                <w:rFonts w:cs="Times New Roman"/>
                <w:sz w:val="20"/>
              </w:rPr>
              <w:t>49 570,92</w:t>
            </w:r>
          </w:p>
        </w:tc>
      </w:tr>
      <w:tr w:rsidR="002F75B9" w:rsidRPr="00B618DB" w14:paraId="47B37C87" w14:textId="77777777" w:rsidTr="008E23DB">
        <w:trPr>
          <w:trHeight w:val="374"/>
        </w:trPr>
        <w:tc>
          <w:tcPr>
            <w:tcW w:w="7686" w:type="dxa"/>
            <w:gridSpan w:val="5"/>
          </w:tcPr>
          <w:p w14:paraId="07A5EC6A" w14:textId="77777777" w:rsidR="002F75B9" w:rsidRPr="00DE0F13" w:rsidRDefault="002F75B9" w:rsidP="008E23DB">
            <w:pPr>
              <w:spacing w:before="60" w:after="60"/>
              <w:ind w:firstLine="41"/>
              <w:rPr>
                <w:rFonts w:cs="Times New Roman"/>
                <w:b/>
                <w:sz w:val="20"/>
              </w:rPr>
            </w:pPr>
            <w:r w:rsidRPr="00DE0F13">
              <w:rPr>
                <w:rFonts w:cs="Times New Roman"/>
                <w:b/>
                <w:bCs/>
                <w:sz w:val="20"/>
              </w:rPr>
              <w:t>Bendra pasiūlymo kaina su PVM,  Eur (skaičiais ir žodžiais):</w:t>
            </w:r>
          </w:p>
        </w:tc>
        <w:tc>
          <w:tcPr>
            <w:tcW w:w="1753" w:type="dxa"/>
          </w:tcPr>
          <w:p w14:paraId="036B5549" w14:textId="584F111D" w:rsidR="002F75B9" w:rsidRPr="00DE0F13" w:rsidRDefault="00A323EE" w:rsidP="008E23DB">
            <w:pPr>
              <w:spacing w:before="60" w:after="60"/>
              <w:ind w:firstLine="41"/>
              <w:jc w:val="center"/>
              <w:rPr>
                <w:rFonts w:cs="Times New Roman"/>
                <w:sz w:val="20"/>
              </w:rPr>
            </w:pPr>
            <w:r>
              <w:rPr>
                <w:rFonts w:cs="Times New Roman"/>
                <w:sz w:val="20"/>
              </w:rPr>
              <w:t>285 622,92 (du šimtai aštuoniasdešimt penki tūkstančiai šeši šimtai dvidešimt du eurai devyniasdešimt du euro centai)</w:t>
            </w:r>
          </w:p>
        </w:tc>
      </w:tr>
    </w:tbl>
    <w:p w14:paraId="4BBD2AEC" w14:textId="77777777" w:rsidR="002F75B9" w:rsidRPr="00B618DB" w:rsidRDefault="002F75B9" w:rsidP="002F75B9">
      <w:pPr>
        <w:ind w:firstLine="709"/>
        <w:jc w:val="both"/>
        <w:rPr>
          <w:rFonts w:eastAsia="Times New Roman" w:cs="Times New Roman"/>
          <w:szCs w:val="24"/>
        </w:rPr>
      </w:pPr>
    </w:p>
    <w:p w14:paraId="33247E72" w14:textId="77777777" w:rsidR="002F75B9" w:rsidRPr="00B618DB" w:rsidRDefault="002F75B9" w:rsidP="002F75B9">
      <w:pPr>
        <w:jc w:val="both"/>
        <w:rPr>
          <w:rFonts w:eastAsia="Times New Roman" w:cs="Times New Roman"/>
          <w:szCs w:val="24"/>
        </w:rPr>
      </w:pPr>
      <w:r w:rsidRPr="00B618DB">
        <w:rPr>
          <w:rFonts w:eastAsia="Times New Roman" w:cs="Times New Roman"/>
          <w:szCs w:val="24"/>
        </w:rPr>
        <w:t xml:space="preserve">Pastabos: </w:t>
      </w:r>
    </w:p>
    <w:p w14:paraId="1A13A5AC" w14:textId="77777777" w:rsidR="002F75B9" w:rsidRPr="00B618DB" w:rsidRDefault="002F75B9" w:rsidP="002F75B9">
      <w:pPr>
        <w:jc w:val="both"/>
        <w:rPr>
          <w:rFonts w:eastAsia="Times New Roman" w:cs="Times New Roman"/>
          <w:szCs w:val="24"/>
        </w:rPr>
      </w:pPr>
      <w:r w:rsidRPr="00B618DB">
        <w:rPr>
          <w:rFonts w:eastAsia="Times New Roman" w:cs="Times New Roman"/>
          <w:szCs w:val="24"/>
        </w:rPr>
        <w:t xml:space="preserve">- siūlomos 1 (vienos) tonos įkainiai nurodami paliekant </w:t>
      </w:r>
      <w:r w:rsidRPr="00CB7989">
        <w:rPr>
          <w:rFonts w:eastAsia="Times New Roman" w:cs="Times New Roman"/>
          <w:bCs/>
          <w:szCs w:val="24"/>
        </w:rPr>
        <w:t>du</w:t>
      </w:r>
      <w:r w:rsidRPr="00B618DB">
        <w:rPr>
          <w:rFonts w:eastAsia="Times New Roman" w:cs="Times New Roman"/>
          <w:szCs w:val="24"/>
        </w:rPr>
        <w:t xml:space="preserve"> skaitmenis po kablelio;</w:t>
      </w:r>
    </w:p>
    <w:p w14:paraId="7EC76B2E" w14:textId="77777777" w:rsidR="002F75B9" w:rsidRPr="00B618DB" w:rsidRDefault="002F75B9" w:rsidP="002F75B9">
      <w:pPr>
        <w:jc w:val="both"/>
        <w:rPr>
          <w:rFonts w:eastAsia="Times New Roman" w:cs="Times New Roman"/>
          <w:szCs w:val="24"/>
        </w:rPr>
      </w:pPr>
      <w:r w:rsidRPr="00B618DB">
        <w:rPr>
          <w:rFonts w:eastAsia="Times New Roman" w:cs="Times New Roman"/>
          <w:szCs w:val="24"/>
        </w:rPr>
        <w:t>- bendra kaina turi atitikti pateiktų jos sudėtinių dalių sumą;</w:t>
      </w:r>
    </w:p>
    <w:p w14:paraId="4367D0A7" w14:textId="77777777" w:rsidR="002F75B9" w:rsidRPr="00B618DB" w:rsidRDefault="002F75B9" w:rsidP="002F75B9">
      <w:pPr>
        <w:jc w:val="both"/>
        <w:rPr>
          <w:rFonts w:eastAsia="Times New Roman" w:cs="Times New Roman"/>
          <w:szCs w:val="24"/>
        </w:rPr>
      </w:pPr>
      <w:r w:rsidRPr="00B618DB">
        <w:rPr>
          <w:rFonts w:eastAsia="Times New Roman" w:cs="Times New Roman"/>
          <w:szCs w:val="24"/>
        </w:rPr>
        <w:t>- tais atvejais, kai pagal galiojančius teisės aktus  tiekėjui nereikia  mokėti  PVM,  jis atitinkamų skilčių  nepildo ir nurodo priežastis, dėl kurių PVM nemoka;</w:t>
      </w:r>
    </w:p>
    <w:p w14:paraId="00BC63C6" w14:textId="77777777" w:rsidR="002F75B9" w:rsidRPr="00B618DB" w:rsidRDefault="002F75B9" w:rsidP="002F75B9">
      <w:pPr>
        <w:jc w:val="both"/>
        <w:rPr>
          <w:rFonts w:eastAsia="Times New Roman" w:cs="Times New Roman"/>
          <w:szCs w:val="24"/>
        </w:rPr>
      </w:pPr>
      <w:r w:rsidRPr="00B618DB">
        <w:rPr>
          <w:rFonts w:eastAsia="Times New Roman" w:cs="Times New Roman"/>
          <w:szCs w:val="24"/>
        </w:rPr>
        <w:t>- bendra pasiūlymo kaina bus naudojama pasiūlymų vertinimui, pasiūlymų eilei ir laimėtojui nustatyti.</w:t>
      </w:r>
    </w:p>
    <w:p w14:paraId="564C52E2" w14:textId="77777777" w:rsidR="002F75B9" w:rsidRPr="00B618DB" w:rsidRDefault="002F75B9" w:rsidP="002F75B9">
      <w:pPr>
        <w:ind w:firstLine="720"/>
        <w:jc w:val="both"/>
        <w:rPr>
          <w:rFonts w:eastAsia="Times New Roman" w:cs="Times New Roman"/>
          <w:szCs w:val="24"/>
        </w:rPr>
      </w:pPr>
    </w:p>
    <w:p w14:paraId="49148B88" w14:textId="77777777" w:rsidR="002F75B9" w:rsidRPr="00B618DB" w:rsidRDefault="002F75B9" w:rsidP="002F75B9">
      <w:pPr>
        <w:ind w:firstLine="720"/>
        <w:jc w:val="both"/>
        <w:rPr>
          <w:rFonts w:eastAsia="Times New Roman" w:cs="Times New Roman"/>
          <w:szCs w:val="24"/>
        </w:rPr>
      </w:pPr>
      <w:r w:rsidRPr="00B618DB">
        <w:rPr>
          <w:rFonts w:eastAsia="Times New Roman" w:cs="Times New Roman"/>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439C722" w14:textId="77777777" w:rsidR="002F75B9" w:rsidRPr="00B618DB" w:rsidRDefault="002F75B9" w:rsidP="002F75B9">
      <w:pPr>
        <w:tabs>
          <w:tab w:val="left" w:pos="720"/>
        </w:tabs>
        <w:ind w:firstLine="709"/>
        <w:jc w:val="both"/>
        <w:rPr>
          <w:rFonts w:eastAsia="Times New Roman" w:cs="Times New Roman"/>
          <w:szCs w:val="24"/>
        </w:rPr>
      </w:pPr>
      <w:r w:rsidRPr="00B618DB">
        <w:rPr>
          <w:rFonts w:eastAsia="Times New Roman" w:cs="Times New Roman"/>
          <w:szCs w:val="24"/>
        </w:rPr>
        <w:t>Taip pat mes patvirtiname, kad visa pasiūlyme pateikta informacija yra teisinga, atitinka tikrovę ir apima viską, ko reikia visiškam ir tinkamam sutarties įvykdymui.</w:t>
      </w:r>
    </w:p>
    <w:p w14:paraId="27993E51" w14:textId="77777777" w:rsidR="002F75B9" w:rsidRPr="00B618DB" w:rsidRDefault="002F75B9" w:rsidP="002F75B9">
      <w:pPr>
        <w:ind w:firstLine="720"/>
        <w:jc w:val="both"/>
        <w:rPr>
          <w:rFonts w:eastAsia="Times New Roman" w:cs="Times New Roman"/>
          <w:szCs w:val="24"/>
        </w:rPr>
      </w:pPr>
      <w:r w:rsidRPr="00B618DB">
        <w:rPr>
          <w:rFonts w:eastAsia="Times New Roman" w:cs="Times New Roman"/>
          <w:szCs w:val="24"/>
        </w:rPr>
        <w:t>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CF87089" w14:textId="77777777" w:rsidR="002F75B9" w:rsidRPr="00B618DB" w:rsidRDefault="002F75B9" w:rsidP="002F75B9">
      <w:pPr>
        <w:ind w:firstLine="720"/>
        <w:jc w:val="both"/>
        <w:rPr>
          <w:rFonts w:eastAsia="Times New Roman" w:cs="Times New Roman"/>
          <w:szCs w:val="24"/>
        </w:rPr>
      </w:pPr>
      <w:r w:rsidRPr="00B618DB">
        <w:rPr>
          <w:rFonts w:eastAsia="Times New Roman" w:cs="Times New Roman"/>
          <w:szCs w:val="24"/>
        </w:rPr>
        <w:t>Siūlomos paslaugos visiškai atitinka pirkimo dokumentuose nurodytus reikalavimus.</w:t>
      </w:r>
    </w:p>
    <w:p w14:paraId="2201F9B5" w14:textId="77777777" w:rsidR="002F75B9" w:rsidRPr="00B618DB" w:rsidRDefault="002F75B9" w:rsidP="002F75B9">
      <w:pPr>
        <w:ind w:firstLine="720"/>
        <w:jc w:val="both"/>
        <w:rPr>
          <w:rFonts w:eastAsia="Times New Roman" w:cs="Times New Roman"/>
          <w:szCs w:val="24"/>
        </w:rPr>
      </w:pPr>
      <w:r w:rsidRPr="00B618DB">
        <w:rPr>
          <w:rFonts w:eastAsia="Times New Roman" w:cs="Times New Roman"/>
          <w:szCs w:val="24"/>
        </w:rPr>
        <w:t>Kartu su pasiūlymu pateikiami šie dokumentai:</w:t>
      </w:r>
    </w:p>
    <w:p w14:paraId="40D56899" w14:textId="77777777" w:rsidR="002F75B9" w:rsidRPr="00B618DB" w:rsidRDefault="002F75B9" w:rsidP="002F75B9">
      <w:pPr>
        <w:ind w:firstLine="720"/>
        <w:jc w:val="both"/>
        <w:rPr>
          <w:rFonts w:eastAsia="Times New Roman" w:cs="Times New Roman"/>
          <w:b/>
          <w:bCs/>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443"/>
      </w:tblGrid>
      <w:tr w:rsidR="002F75B9" w:rsidRPr="00B618DB" w14:paraId="3ACF7346" w14:textId="77777777" w:rsidTr="008E23DB">
        <w:tc>
          <w:tcPr>
            <w:tcW w:w="817" w:type="dxa"/>
            <w:tcBorders>
              <w:top w:val="single" w:sz="4" w:space="0" w:color="auto"/>
              <w:left w:val="single" w:sz="4" w:space="0" w:color="auto"/>
              <w:bottom w:val="single" w:sz="4" w:space="0" w:color="auto"/>
              <w:right w:val="single" w:sz="4" w:space="0" w:color="auto"/>
            </w:tcBorders>
            <w:shd w:val="clear" w:color="auto" w:fill="auto"/>
          </w:tcPr>
          <w:p w14:paraId="561A993C" w14:textId="77777777" w:rsidR="002F75B9" w:rsidRPr="00B618DB" w:rsidRDefault="002F75B9" w:rsidP="008E23DB">
            <w:pPr>
              <w:jc w:val="center"/>
              <w:rPr>
                <w:rFonts w:eastAsia="Times New Roman" w:cs="Times New Roman"/>
                <w:b/>
                <w:bCs/>
                <w:szCs w:val="24"/>
              </w:rPr>
            </w:pPr>
            <w:r w:rsidRPr="00B618DB">
              <w:rPr>
                <w:rFonts w:eastAsia="Times New Roman" w:cs="Times New Roman"/>
                <w:b/>
                <w:bCs/>
                <w:szCs w:val="24"/>
              </w:rPr>
              <w:t>Eil.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57582F7" w14:textId="77777777" w:rsidR="002F75B9" w:rsidRPr="00B618DB" w:rsidRDefault="002F75B9" w:rsidP="008E23DB">
            <w:pPr>
              <w:jc w:val="center"/>
              <w:rPr>
                <w:rFonts w:eastAsia="Times New Roman" w:cs="Times New Roman"/>
                <w:b/>
                <w:bCs/>
                <w:szCs w:val="24"/>
              </w:rPr>
            </w:pPr>
            <w:r w:rsidRPr="00B618DB">
              <w:rPr>
                <w:rFonts w:eastAsia="Times New Roman" w:cs="Times New Roman"/>
                <w:b/>
                <w:bCs/>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82E145A" w14:textId="77777777" w:rsidR="002F75B9" w:rsidRPr="00B618DB" w:rsidRDefault="002F75B9" w:rsidP="008E23DB">
            <w:pPr>
              <w:jc w:val="center"/>
              <w:rPr>
                <w:rFonts w:eastAsia="Times New Roman" w:cs="Times New Roman"/>
                <w:b/>
                <w:bCs/>
                <w:szCs w:val="24"/>
              </w:rPr>
            </w:pPr>
            <w:r w:rsidRPr="00B618DB">
              <w:rPr>
                <w:rFonts w:eastAsia="Times New Roman" w:cs="Times New Roman"/>
                <w:b/>
                <w:bCs/>
                <w:szCs w:val="24"/>
              </w:rPr>
              <w:t>Dokumento puslapių skaičius</w:t>
            </w:r>
          </w:p>
        </w:tc>
      </w:tr>
      <w:tr w:rsidR="002F75B9" w:rsidRPr="00B618DB" w14:paraId="0765C232" w14:textId="77777777" w:rsidTr="008E23DB">
        <w:tc>
          <w:tcPr>
            <w:tcW w:w="817" w:type="dxa"/>
            <w:tcBorders>
              <w:top w:val="single" w:sz="4" w:space="0" w:color="auto"/>
              <w:left w:val="single" w:sz="4" w:space="0" w:color="auto"/>
              <w:bottom w:val="single" w:sz="4" w:space="0" w:color="auto"/>
              <w:right w:val="single" w:sz="4" w:space="0" w:color="auto"/>
            </w:tcBorders>
            <w:shd w:val="clear" w:color="auto" w:fill="auto"/>
          </w:tcPr>
          <w:p w14:paraId="43860F35" w14:textId="5E13B6E7" w:rsidR="002F75B9" w:rsidRPr="00B618DB" w:rsidRDefault="00FA06E3" w:rsidP="008E23DB">
            <w:pPr>
              <w:jc w:val="both"/>
              <w:rPr>
                <w:rFonts w:eastAsia="Times New Roman" w:cs="Times New Roman"/>
                <w:szCs w:val="24"/>
              </w:rPr>
            </w:pPr>
            <w:r>
              <w:rPr>
                <w:rFonts w:eastAsia="Times New Roman" w:cs="Times New Roman"/>
                <w:szCs w:val="24"/>
              </w:rPr>
              <w:t>1.</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90248BD" w14:textId="071CA82B" w:rsidR="002F75B9" w:rsidRPr="00B618DB" w:rsidRDefault="00FA06E3" w:rsidP="008E23DB">
            <w:pPr>
              <w:jc w:val="both"/>
              <w:rPr>
                <w:rFonts w:eastAsia="Times New Roman" w:cs="Times New Roman"/>
                <w:szCs w:val="24"/>
              </w:rPr>
            </w:pPr>
            <w:r>
              <w:rPr>
                <w:rFonts w:eastAsia="Times New Roman" w:cs="Times New Roman"/>
                <w:szCs w:val="24"/>
              </w:rPr>
              <w:t>EBVPD</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37AD1E07" w14:textId="77777777" w:rsidR="002F75B9" w:rsidRPr="00B618DB" w:rsidRDefault="002F75B9" w:rsidP="008E23DB">
            <w:pPr>
              <w:jc w:val="both"/>
              <w:rPr>
                <w:rFonts w:eastAsia="Times New Roman" w:cs="Times New Roman"/>
                <w:szCs w:val="24"/>
              </w:rPr>
            </w:pPr>
          </w:p>
        </w:tc>
      </w:tr>
      <w:tr w:rsidR="002F75B9" w:rsidRPr="00B618DB" w14:paraId="07792E87" w14:textId="77777777" w:rsidTr="008E23DB">
        <w:tc>
          <w:tcPr>
            <w:tcW w:w="817" w:type="dxa"/>
            <w:tcBorders>
              <w:top w:val="single" w:sz="4" w:space="0" w:color="auto"/>
              <w:left w:val="single" w:sz="4" w:space="0" w:color="auto"/>
              <w:bottom w:val="single" w:sz="4" w:space="0" w:color="auto"/>
              <w:right w:val="single" w:sz="4" w:space="0" w:color="auto"/>
            </w:tcBorders>
            <w:shd w:val="clear" w:color="auto" w:fill="auto"/>
          </w:tcPr>
          <w:p w14:paraId="65D7AEDC" w14:textId="3E3D0A61" w:rsidR="002F75B9" w:rsidRPr="00B618DB" w:rsidRDefault="00FA06E3" w:rsidP="008E23DB">
            <w:pPr>
              <w:jc w:val="both"/>
              <w:rPr>
                <w:rFonts w:eastAsia="Times New Roman" w:cs="Times New Roman"/>
                <w:szCs w:val="24"/>
              </w:rPr>
            </w:pPr>
            <w:r>
              <w:rPr>
                <w:rFonts w:eastAsia="Times New Roman" w:cs="Times New Roman"/>
                <w:szCs w:val="24"/>
              </w:rPr>
              <w:t>2.</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E5C1EB1" w14:textId="366400BB" w:rsidR="002F75B9" w:rsidRPr="00B618DB" w:rsidRDefault="00FA06E3" w:rsidP="008E23DB">
            <w:pPr>
              <w:tabs>
                <w:tab w:val="left" w:pos="720"/>
                <w:tab w:val="center" w:pos="4153"/>
                <w:tab w:val="right" w:pos="8306"/>
              </w:tabs>
              <w:jc w:val="both"/>
              <w:rPr>
                <w:rFonts w:eastAsia="Times New Roman" w:cs="Times New Roman"/>
                <w:szCs w:val="24"/>
              </w:rPr>
            </w:pPr>
            <w:r>
              <w:rPr>
                <w:rFonts w:eastAsia="Times New Roman" w:cs="Times New Roman"/>
                <w:szCs w:val="24"/>
              </w:rPr>
              <w:t>Pasiūlymo galiojimo užtikrinimas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4F122DF0" w14:textId="77777777" w:rsidR="002F75B9" w:rsidRPr="00B618DB" w:rsidRDefault="002F75B9" w:rsidP="008E23DB">
            <w:pPr>
              <w:jc w:val="both"/>
              <w:rPr>
                <w:rFonts w:eastAsia="Times New Roman" w:cs="Times New Roman"/>
                <w:szCs w:val="24"/>
              </w:rPr>
            </w:pPr>
          </w:p>
        </w:tc>
      </w:tr>
    </w:tbl>
    <w:p w14:paraId="4EFA9874" w14:textId="77777777" w:rsidR="002F75B9" w:rsidRPr="00B618DB" w:rsidRDefault="002F75B9" w:rsidP="002F75B9">
      <w:pPr>
        <w:jc w:val="both"/>
        <w:rPr>
          <w:rFonts w:eastAsia="Times New Roman" w:cs="Times New Roman"/>
          <w:szCs w:val="24"/>
        </w:rPr>
      </w:pPr>
    </w:p>
    <w:p w14:paraId="7EB788CE" w14:textId="77777777" w:rsidR="002F75B9" w:rsidRPr="00B618DB" w:rsidRDefault="002F75B9" w:rsidP="002F75B9">
      <w:pPr>
        <w:ind w:firstLine="567"/>
        <w:jc w:val="both"/>
        <w:rPr>
          <w:rFonts w:cs="Times New Roman"/>
          <w:szCs w:val="24"/>
        </w:rPr>
      </w:pPr>
      <w:r w:rsidRPr="00B618DB">
        <w:rPr>
          <w:rFonts w:cs="Times New Roman"/>
          <w:szCs w:val="24"/>
        </w:rPr>
        <w:t>Informacija apie kiekvieno tiekėjų grupės partnerio savo jėgomis numatomų teikti paslaugų dalies vertę (pildoma, kai pasiūlymą pateikia tiekėjų grupė)*:</w:t>
      </w:r>
    </w:p>
    <w:p w14:paraId="620851E7" w14:textId="77777777" w:rsidR="002F75B9" w:rsidRPr="00B618DB" w:rsidRDefault="002F75B9" w:rsidP="002F75B9">
      <w:pPr>
        <w:ind w:firstLine="567"/>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387"/>
        <w:gridCol w:w="3214"/>
        <w:gridCol w:w="1729"/>
        <w:gridCol w:w="1625"/>
      </w:tblGrid>
      <w:tr w:rsidR="002F75B9" w:rsidRPr="00B618DB" w14:paraId="6475CA7A" w14:textId="77777777" w:rsidTr="008E23DB">
        <w:tc>
          <w:tcPr>
            <w:tcW w:w="675" w:type="dxa"/>
            <w:vMerge w:val="restart"/>
            <w:tcMar>
              <w:top w:w="0" w:type="dxa"/>
              <w:left w:w="108" w:type="dxa"/>
              <w:bottom w:w="0" w:type="dxa"/>
              <w:right w:w="108" w:type="dxa"/>
            </w:tcMar>
            <w:vAlign w:val="center"/>
            <w:hideMark/>
          </w:tcPr>
          <w:p w14:paraId="743AE98D"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Eil. Nr.</w:t>
            </w:r>
          </w:p>
        </w:tc>
        <w:tc>
          <w:tcPr>
            <w:tcW w:w="2410" w:type="dxa"/>
            <w:vMerge w:val="restart"/>
            <w:tcMar>
              <w:top w:w="0" w:type="dxa"/>
              <w:left w:w="108" w:type="dxa"/>
              <w:bottom w:w="0" w:type="dxa"/>
              <w:right w:w="108" w:type="dxa"/>
            </w:tcMar>
            <w:vAlign w:val="center"/>
            <w:hideMark/>
          </w:tcPr>
          <w:p w14:paraId="131EAFE0"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Partnerio pavadinimas</w:t>
            </w:r>
          </w:p>
        </w:tc>
        <w:tc>
          <w:tcPr>
            <w:tcW w:w="3260" w:type="dxa"/>
            <w:vMerge w:val="restart"/>
            <w:tcMar>
              <w:top w:w="0" w:type="dxa"/>
              <w:left w:w="108" w:type="dxa"/>
              <w:bottom w:w="0" w:type="dxa"/>
              <w:right w:w="108" w:type="dxa"/>
            </w:tcMar>
            <w:vAlign w:val="center"/>
            <w:hideMark/>
          </w:tcPr>
          <w:p w14:paraId="1B4DDC59"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150B101C"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Partnerio paslaugų dalies vertė pasiūlymo kainoje</w:t>
            </w:r>
          </w:p>
        </w:tc>
      </w:tr>
      <w:tr w:rsidR="002F75B9" w:rsidRPr="00B618DB" w14:paraId="6EAF5065" w14:textId="77777777" w:rsidTr="008E23DB">
        <w:tc>
          <w:tcPr>
            <w:tcW w:w="0" w:type="auto"/>
            <w:vMerge/>
            <w:vAlign w:val="center"/>
            <w:hideMark/>
          </w:tcPr>
          <w:p w14:paraId="15E58F07" w14:textId="77777777" w:rsidR="002F75B9" w:rsidRPr="00B618DB" w:rsidRDefault="002F75B9" w:rsidP="008E23DB">
            <w:pPr>
              <w:rPr>
                <w:rFonts w:cs="Times New Roman"/>
                <w:b/>
                <w:bCs/>
                <w:szCs w:val="24"/>
                <w:lang w:eastAsia="zh-CN"/>
              </w:rPr>
            </w:pPr>
          </w:p>
        </w:tc>
        <w:tc>
          <w:tcPr>
            <w:tcW w:w="0" w:type="auto"/>
            <w:vMerge/>
            <w:vAlign w:val="center"/>
            <w:hideMark/>
          </w:tcPr>
          <w:p w14:paraId="22ACB7D1" w14:textId="77777777" w:rsidR="002F75B9" w:rsidRPr="00B618DB" w:rsidRDefault="002F75B9" w:rsidP="008E23DB">
            <w:pPr>
              <w:rPr>
                <w:rFonts w:cs="Times New Roman"/>
                <w:b/>
                <w:bCs/>
                <w:szCs w:val="24"/>
                <w:lang w:eastAsia="zh-CN"/>
              </w:rPr>
            </w:pPr>
          </w:p>
        </w:tc>
        <w:tc>
          <w:tcPr>
            <w:tcW w:w="0" w:type="auto"/>
            <w:vMerge/>
            <w:vAlign w:val="center"/>
            <w:hideMark/>
          </w:tcPr>
          <w:p w14:paraId="57149036" w14:textId="77777777" w:rsidR="002F75B9" w:rsidRPr="00B618DB" w:rsidRDefault="002F75B9" w:rsidP="008E23DB">
            <w:pPr>
              <w:rPr>
                <w:rFonts w:cs="Times New Roman"/>
                <w:b/>
                <w:bCs/>
                <w:szCs w:val="24"/>
                <w:lang w:eastAsia="zh-CN"/>
              </w:rPr>
            </w:pPr>
          </w:p>
        </w:tc>
        <w:tc>
          <w:tcPr>
            <w:tcW w:w="1754" w:type="dxa"/>
            <w:tcMar>
              <w:top w:w="0" w:type="dxa"/>
              <w:left w:w="108" w:type="dxa"/>
              <w:bottom w:w="0" w:type="dxa"/>
              <w:right w:w="108" w:type="dxa"/>
            </w:tcMar>
            <w:hideMark/>
          </w:tcPr>
          <w:p w14:paraId="4AED45CD"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EUR su PVM</w:t>
            </w:r>
          </w:p>
        </w:tc>
        <w:tc>
          <w:tcPr>
            <w:tcW w:w="1648" w:type="dxa"/>
            <w:tcMar>
              <w:top w:w="0" w:type="dxa"/>
              <w:left w:w="108" w:type="dxa"/>
              <w:bottom w:w="0" w:type="dxa"/>
              <w:right w:w="108" w:type="dxa"/>
            </w:tcMar>
            <w:hideMark/>
          </w:tcPr>
          <w:p w14:paraId="0B9BAFAE"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Proc.</w:t>
            </w:r>
          </w:p>
        </w:tc>
      </w:tr>
      <w:tr w:rsidR="002F75B9" w:rsidRPr="00B618DB" w14:paraId="3B766605" w14:textId="77777777" w:rsidTr="008E23DB">
        <w:tc>
          <w:tcPr>
            <w:tcW w:w="675" w:type="dxa"/>
            <w:tcMar>
              <w:top w:w="0" w:type="dxa"/>
              <w:left w:w="108" w:type="dxa"/>
              <w:bottom w:w="0" w:type="dxa"/>
              <w:right w:w="108" w:type="dxa"/>
            </w:tcMar>
          </w:tcPr>
          <w:p w14:paraId="56AC16A5" w14:textId="77777777" w:rsidR="002F75B9" w:rsidRPr="00B618DB" w:rsidRDefault="002F75B9" w:rsidP="008E23DB">
            <w:pPr>
              <w:jc w:val="both"/>
              <w:rPr>
                <w:rFonts w:cs="Times New Roman"/>
                <w:szCs w:val="24"/>
                <w:lang w:eastAsia="zh-CN"/>
              </w:rPr>
            </w:pPr>
          </w:p>
        </w:tc>
        <w:tc>
          <w:tcPr>
            <w:tcW w:w="2410" w:type="dxa"/>
            <w:tcMar>
              <w:top w:w="0" w:type="dxa"/>
              <w:left w:w="108" w:type="dxa"/>
              <w:bottom w:w="0" w:type="dxa"/>
              <w:right w:w="108" w:type="dxa"/>
            </w:tcMar>
          </w:tcPr>
          <w:p w14:paraId="22ED9DC5" w14:textId="77777777" w:rsidR="002F75B9" w:rsidRPr="00B618DB" w:rsidRDefault="002F75B9" w:rsidP="008E23DB">
            <w:pPr>
              <w:jc w:val="both"/>
              <w:rPr>
                <w:rFonts w:cs="Times New Roman"/>
                <w:szCs w:val="24"/>
                <w:lang w:eastAsia="zh-CN"/>
              </w:rPr>
            </w:pPr>
          </w:p>
        </w:tc>
        <w:tc>
          <w:tcPr>
            <w:tcW w:w="3260" w:type="dxa"/>
            <w:tcMar>
              <w:top w:w="0" w:type="dxa"/>
              <w:left w:w="108" w:type="dxa"/>
              <w:bottom w:w="0" w:type="dxa"/>
              <w:right w:w="108" w:type="dxa"/>
            </w:tcMar>
          </w:tcPr>
          <w:p w14:paraId="10CA62A4" w14:textId="77777777" w:rsidR="002F75B9" w:rsidRPr="00B618DB" w:rsidRDefault="002F75B9" w:rsidP="008E23DB">
            <w:pPr>
              <w:jc w:val="both"/>
              <w:rPr>
                <w:rFonts w:cs="Times New Roman"/>
                <w:szCs w:val="24"/>
                <w:lang w:eastAsia="zh-CN"/>
              </w:rPr>
            </w:pPr>
          </w:p>
        </w:tc>
        <w:tc>
          <w:tcPr>
            <w:tcW w:w="1754" w:type="dxa"/>
            <w:tcMar>
              <w:top w:w="0" w:type="dxa"/>
              <w:left w:w="108" w:type="dxa"/>
              <w:bottom w:w="0" w:type="dxa"/>
              <w:right w:w="108" w:type="dxa"/>
            </w:tcMar>
          </w:tcPr>
          <w:p w14:paraId="3F36D969" w14:textId="77777777" w:rsidR="002F75B9" w:rsidRPr="00B618DB" w:rsidRDefault="002F75B9" w:rsidP="008E23DB">
            <w:pPr>
              <w:jc w:val="both"/>
              <w:rPr>
                <w:rFonts w:cs="Times New Roman"/>
                <w:szCs w:val="24"/>
                <w:lang w:eastAsia="zh-CN"/>
              </w:rPr>
            </w:pPr>
          </w:p>
        </w:tc>
        <w:tc>
          <w:tcPr>
            <w:tcW w:w="1648" w:type="dxa"/>
            <w:tcMar>
              <w:top w:w="0" w:type="dxa"/>
              <w:left w:w="108" w:type="dxa"/>
              <w:bottom w:w="0" w:type="dxa"/>
              <w:right w:w="108" w:type="dxa"/>
            </w:tcMar>
          </w:tcPr>
          <w:p w14:paraId="363F74F3" w14:textId="77777777" w:rsidR="002F75B9" w:rsidRPr="00B618DB" w:rsidRDefault="002F75B9" w:rsidP="008E23DB">
            <w:pPr>
              <w:jc w:val="both"/>
              <w:rPr>
                <w:rFonts w:cs="Times New Roman"/>
                <w:szCs w:val="24"/>
                <w:lang w:eastAsia="zh-CN"/>
              </w:rPr>
            </w:pPr>
          </w:p>
        </w:tc>
      </w:tr>
      <w:tr w:rsidR="002F75B9" w:rsidRPr="00B618DB" w14:paraId="384C8F00" w14:textId="77777777" w:rsidTr="008E23DB">
        <w:tc>
          <w:tcPr>
            <w:tcW w:w="675" w:type="dxa"/>
            <w:tcMar>
              <w:top w:w="0" w:type="dxa"/>
              <w:left w:w="108" w:type="dxa"/>
              <w:bottom w:w="0" w:type="dxa"/>
              <w:right w:w="108" w:type="dxa"/>
            </w:tcMar>
          </w:tcPr>
          <w:p w14:paraId="48349C31" w14:textId="77777777" w:rsidR="002F75B9" w:rsidRPr="00B618DB" w:rsidRDefault="002F75B9" w:rsidP="008E23DB">
            <w:pPr>
              <w:jc w:val="both"/>
              <w:rPr>
                <w:rFonts w:cs="Times New Roman"/>
                <w:szCs w:val="24"/>
                <w:lang w:eastAsia="zh-CN"/>
              </w:rPr>
            </w:pPr>
          </w:p>
        </w:tc>
        <w:tc>
          <w:tcPr>
            <w:tcW w:w="2410" w:type="dxa"/>
            <w:tcMar>
              <w:top w:w="0" w:type="dxa"/>
              <w:left w:w="108" w:type="dxa"/>
              <w:bottom w:w="0" w:type="dxa"/>
              <w:right w:w="108" w:type="dxa"/>
            </w:tcMar>
          </w:tcPr>
          <w:p w14:paraId="2558DD7E" w14:textId="77777777" w:rsidR="002F75B9" w:rsidRPr="00B618DB" w:rsidRDefault="002F75B9" w:rsidP="008E23DB">
            <w:pPr>
              <w:jc w:val="both"/>
              <w:rPr>
                <w:rFonts w:cs="Times New Roman"/>
                <w:szCs w:val="24"/>
                <w:lang w:eastAsia="zh-CN"/>
              </w:rPr>
            </w:pPr>
          </w:p>
        </w:tc>
        <w:tc>
          <w:tcPr>
            <w:tcW w:w="3260" w:type="dxa"/>
            <w:tcMar>
              <w:top w:w="0" w:type="dxa"/>
              <w:left w:w="108" w:type="dxa"/>
              <w:bottom w:w="0" w:type="dxa"/>
              <w:right w:w="108" w:type="dxa"/>
            </w:tcMar>
          </w:tcPr>
          <w:p w14:paraId="5D35EE82" w14:textId="77777777" w:rsidR="002F75B9" w:rsidRPr="00B618DB" w:rsidRDefault="002F75B9" w:rsidP="008E23DB">
            <w:pPr>
              <w:jc w:val="both"/>
              <w:rPr>
                <w:rFonts w:cs="Times New Roman"/>
                <w:szCs w:val="24"/>
                <w:lang w:eastAsia="zh-CN"/>
              </w:rPr>
            </w:pPr>
          </w:p>
        </w:tc>
        <w:tc>
          <w:tcPr>
            <w:tcW w:w="1754" w:type="dxa"/>
            <w:tcMar>
              <w:top w:w="0" w:type="dxa"/>
              <w:left w:w="108" w:type="dxa"/>
              <w:bottom w:w="0" w:type="dxa"/>
              <w:right w:w="108" w:type="dxa"/>
            </w:tcMar>
          </w:tcPr>
          <w:p w14:paraId="790BD2DB" w14:textId="77777777" w:rsidR="002F75B9" w:rsidRPr="00B618DB" w:rsidRDefault="002F75B9" w:rsidP="008E23DB">
            <w:pPr>
              <w:jc w:val="both"/>
              <w:rPr>
                <w:rFonts w:cs="Times New Roman"/>
                <w:szCs w:val="24"/>
                <w:lang w:eastAsia="zh-CN"/>
              </w:rPr>
            </w:pPr>
          </w:p>
        </w:tc>
        <w:tc>
          <w:tcPr>
            <w:tcW w:w="1648" w:type="dxa"/>
            <w:tcMar>
              <w:top w:w="0" w:type="dxa"/>
              <w:left w:w="108" w:type="dxa"/>
              <w:bottom w:w="0" w:type="dxa"/>
              <w:right w:w="108" w:type="dxa"/>
            </w:tcMar>
          </w:tcPr>
          <w:p w14:paraId="55A50F66" w14:textId="77777777" w:rsidR="002F75B9" w:rsidRPr="00B618DB" w:rsidRDefault="002F75B9" w:rsidP="008E23DB">
            <w:pPr>
              <w:jc w:val="both"/>
              <w:rPr>
                <w:rFonts w:cs="Times New Roman"/>
                <w:szCs w:val="24"/>
                <w:lang w:eastAsia="zh-CN"/>
              </w:rPr>
            </w:pPr>
          </w:p>
        </w:tc>
      </w:tr>
      <w:tr w:rsidR="002F75B9" w:rsidRPr="00B618DB" w14:paraId="2C7F4B94" w14:textId="77777777" w:rsidTr="008E23DB">
        <w:tc>
          <w:tcPr>
            <w:tcW w:w="6345" w:type="dxa"/>
            <w:gridSpan w:val="3"/>
            <w:tcMar>
              <w:top w:w="0" w:type="dxa"/>
              <w:left w:w="108" w:type="dxa"/>
              <w:bottom w:w="0" w:type="dxa"/>
              <w:right w:w="108" w:type="dxa"/>
            </w:tcMar>
            <w:hideMark/>
          </w:tcPr>
          <w:p w14:paraId="6C16CFC2" w14:textId="77777777" w:rsidR="002F75B9" w:rsidRPr="00B618DB" w:rsidRDefault="002F75B9" w:rsidP="008E23DB">
            <w:pPr>
              <w:jc w:val="right"/>
              <w:rPr>
                <w:rFonts w:cs="Times New Roman"/>
                <w:b/>
                <w:bCs/>
                <w:szCs w:val="24"/>
                <w:lang w:eastAsia="zh-CN"/>
              </w:rPr>
            </w:pPr>
            <w:r w:rsidRPr="00B618DB">
              <w:rPr>
                <w:rFonts w:cs="Times New Roman"/>
                <w:b/>
                <w:bCs/>
                <w:szCs w:val="24"/>
                <w:lang w:eastAsia="zh-CN"/>
              </w:rPr>
              <w:t>Viso:</w:t>
            </w:r>
          </w:p>
        </w:tc>
        <w:tc>
          <w:tcPr>
            <w:tcW w:w="1754" w:type="dxa"/>
            <w:tcMar>
              <w:top w:w="0" w:type="dxa"/>
              <w:left w:w="108" w:type="dxa"/>
              <w:bottom w:w="0" w:type="dxa"/>
              <w:right w:w="108" w:type="dxa"/>
            </w:tcMar>
          </w:tcPr>
          <w:p w14:paraId="422D40BC" w14:textId="77777777" w:rsidR="002F75B9" w:rsidRPr="00B618DB" w:rsidRDefault="002F75B9" w:rsidP="008E23DB">
            <w:pPr>
              <w:jc w:val="both"/>
              <w:rPr>
                <w:rFonts w:cs="Times New Roman"/>
                <w:szCs w:val="24"/>
                <w:lang w:eastAsia="zh-CN"/>
              </w:rPr>
            </w:pPr>
          </w:p>
        </w:tc>
        <w:tc>
          <w:tcPr>
            <w:tcW w:w="1648" w:type="dxa"/>
            <w:tcMar>
              <w:top w:w="0" w:type="dxa"/>
              <w:left w:w="108" w:type="dxa"/>
              <w:bottom w:w="0" w:type="dxa"/>
              <w:right w:w="108" w:type="dxa"/>
            </w:tcMar>
          </w:tcPr>
          <w:p w14:paraId="5D193E7E" w14:textId="77777777" w:rsidR="002F75B9" w:rsidRPr="00B618DB" w:rsidRDefault="002F75B9" w:rsidP="008E23DB">
            <w:pPr>
              <w:jc w:val="both"/>
              <w:rPr>
                <w:rFonts w:cs="Times New Roman"/>
                <w:szCs w:val="24"/>
                <w:lang w:eastAsia="zh-CN"/>
              </w:rPr>
            </w:pPr>
          </w:p>
        </w:tc>
      </w:tr>
    </w:tbl>
    <w:p w14:paraId="2A834482" w14:textId="77777777" w:rsidR="002F75B9" w:rsidRPr="00B618DB" w:rsidRDefault="002F75B9" w:rsidP="002F75B9">
      <w:pPr>
        <w:jc w:val="both"/>
        <w:rPr>
          <w:rFonts w:cs="Times New Roman"/>
          <w:szCs w:val="24"/>
        </w:rPr>
      </w:pPr>
    </w:p>
    <w:p w14:paraId="08E7FD9B" w14:textId="77777777" w:rsidR="002F75B9" w:rsidRPr="00B618DB" w:rsidRDefault="002F75B9" w:rsidP="002F75B9">
      <w:pPr>
        <w:ind w:firstLine="567"/>
        <w:jc w:val="both"/>
        <w:rPr>
          <w:rFonts w:cs="Times New Roman"/>
          <w:szCs w:val="24"/>
        </w:rPr>
      </w:pPr>
      <w:r w:rsidRPr="00B618DB">
        <w:rPr>
          <w:rFonts w:cs="Times New Roman"/>
          <w:szCs w:val="24"/>
        </w:rPr>
        <w:t>Dalyvis pasiūlyme privalo išviešinti ir kitus ūkio subjektus, kurių pajėgumais remiasi, taip pat nurodyti ir žinomus subtiekėjus*:</w:t>
      </w:r>
    </w:p>
    <w:p w14:paraId="46F8D6A2" w14:textId="77777777" w:rsidR="002F75B9" w:rsidRPr="00B618DB" w:rsidRDefault="002F75B9" w:rsidP="002F75B9">
      <w:pPr>
        <w:ind w:firstLine="567"/>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2"/>
        <w:gridCol w:w="3126"/>
        <w:gridCol w:w="2031"/>
        <w:gridCol w:w="1454"/>
      </w:tblGrid>
      <w:tr w:rsidR="002F75B9" w:rsidRPr="00B618DB" w14:paraId="4447E346" w14:textId="77777777" w:rsidTr="008E23DB">
        <w:tc>
          <w:tcPr>
            <w:tcW w:w="669" w:type="dxa"/>
            <w:vMerge w:val="restart"/>
            <w:tcMar>
              <w:top w:w="0" w:type="dxa"/>
              <w:left w:w="108" w:type="dxa"/>
              <w:bottom w:w="0" w:type="dxa"/>
              <w:right w:w="108" w:type="dxa"/>
            </w:tcMar>
            <w:vAlign w:val="center"/>
            <w:hideMark/>
          </w:tcPr>
          <w:p w14:paraId="534EEEF3"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 xml:space="preserve">Eil. </w:t>
            </w:r>
            <w:r w:rsidRPr="00B618DB">
              <w:rPr>
                <w:rFonts w:cs="Times New Roman"/>
                <w:b/>
                <w:bCs/>
                <w:szCs w:val="24"/>
                <w:lang w:eastAsia="zh-CN"/>
              </w:rPr>
              <w:lastRenderedPageBreak/>
              <w:t>Nr.</w:t>
            </w:r>
          </w:p>
        </w:tc>
        <w:tc>
          <w:tcPr>
            <w:tcW w:w="2372" w:type="dxa"/>
            <w:vMerge w:val="restart"/>
            <w:tcMar>
              <w:top w:w="0" w:type="dxa"/>
              <w:left w:w="108" w:type="dxa"/>
              <w:bottom w:w="0" w:type="dxa"/>
              <w:right w:w="108" w:type="dxa"/>
            </w:tcMar>
            <w:vAlign w:val="center"/>
            <w:hideMark/>
          </w:tcPr>
          <w:p w14:paraId="1631C1E9"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lastRenderedPageBreak/>
              <w:t xml:space="preserve">Ūkio subjekto </w:t>
            </w:r>
            <w:r w:rsidRPr="00B618DB">
              <w:rPr>
                <w:rFonts w:cs="Times New Roman"/>
                <w:b/>
                <w:bCs/>
                <w:szCs w:val="24"/>
                <w:lang w:eastAsia="zh-CN"/>
              </w:rPr>
              <w:lastRenderedPageBreak/>
              <w:t xml:space="preserve">pavadinimas, kodas </w:t>
            </w:r>
          </w:p>
        </w:tc>
        <w:tc>
          <w:tcPr>
            <w:tcW w:w="3170" w:type="dxa"/>
            <w:vMerge w:val="restart"/>
            <w:tcMar>
              <w:top w:w="0" w:type="dxa"/>
              <w:left w:w="108" w:type="dxa"/>
              <w:bottom w:w="0" w:type="dxa"/>
              <w:right w:w="108" w:type="dxa"/>
            </w:tcMar>
            <w:vAlign w:val="center"/>
            <w:hideMark/>
          </w:tcPr>
          <w:p w14:paraId="0DE8D520"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lastRenderedPageBreak/>
              <w:t xml:space="preserve">Numatomos suteikti </w:t>
            </w:r>
            <w:r w:rsidRPr="00B618DB">
              <w:rPr>
                <w:rFonts w:cs="Times New Roman"/>
                <w:b/>
                <w:bCs/>
                <w:szCs w:val="24"/>
                <w:lang w:eastAsia="zh-CN"/>
              </w:rPr>
              <w:lastRenderedPageBreak/>
              <w:t xml:space="preserve">paslaugos </w:t>
            </w:r>
          </w:p>
        </w:tc>
        <w:tc>
          <w:tcPr>
            <w:tcW w:w="3536" w:type="dxa"/>
            <w:gridSpan w:val="2"/>
            <w:tcMar>
              <w:top w:w="0" w:type="dxa"/>
              <w:left w:w="108" w:type="dxa"/>
              <w:bottom w:w="0" w:type="dxa"/>
              <w:right w:w="108" w:type="dxa"/>
            </w:tcMar>
            <w:vAlign w:val="center"/>
            <w:hideMark/>
          </w:tcPr>
          <w:p w14:paraId="3844D90F"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lastRenderedPageBreak/>
              <w:t xml:space="preserve">Pirkimo sutarties dalis </w:t>
            </w:r>
            <w:r w:rsidRPr="00B618DB">
              <w:rPr>
                <w:rFonts w:cs="Times New Roman"/>
                <w:b/>
                <w:bCs/>
                <w:szCs w:val="24"/>
                <w:lang w:eastAsia="zh-CN"/>
              </w:rPr>
              <w:lastRenderedPageBreak/>
              <w:t>pasiūlymo kainoje, kuriai ketinama pasitelkti ūkio subjektus (subtiekėjus)</w:t>
            </w:r>
          </w:p>
        </w:tc>
      </w:tr>
      <w:tr w:rsidR="002F75B9" w:rsidRPr="00B618DB" w14:paraId="4E4380A8" w14:textId="77777777" w:rsidTr="008E23DB">
        <w:tc>
          <w:tcPr>
            <w:tcW w:w="0" w:type="auto"/>
            <w:vMerge/>
            <w:vAlign w:val="center"/>
            <w:hideMark/>
          </w:tcPr>
          <w:p w14:paraId="14E6D192" w14:textId="77777777" w:rsidR="002F75B9" w:rsidRPr="00B618DB" w:rsidRDefault="002F75B9" w:rsidP="008E23DB">
            <w:pPr>
              <w:rPr>
                <w:rFonts w:cs="Times New Roman"/>
                <w:b/>
                <w:bCs/>
                <w:szCs w:val="24"/>
                <w:lang w:eastAsia="zh-CN"/>
              </w:rPr>
            </w:pPr>
          </w:p>
        </w:tc>
        <w:tc>
          <w:tcPr>
            <w:tcW w:w="0" w:type="auto"/>
            <w:vMerge/>
            <w:vAlign w:val="center"/>
            <w:hideMark/>
          </w:tcPr>
          <w:p w14:paraId="7602790C" w14:textId="77777777" w:rsidR="002F75B9" w:rsidRPr="00B618DB" w:rsidRDefault="002F75B9" w:rsidP="008E23DB">
            <w:pPr>
              <w:rPr>
                <w:rFonts w:cs="Times New Roman"/>
                <w:b/>
                <w:bCs/>
                <w:szCs w:val="24"/>
                <w:lang w:eastAsia="zh-CN"/>
              </w:rPr>
            </w:pPr>
          </w:p>
        </w:tc>
        <w:tc>
          <w:tcPr>
            <w:tcW w:w="0" w:type="auto"/>
            <w:vMerge/>
            <w:vAlign w:val="center"/>
            <w:hideMark/>
          </w:tcPr>
          <w:p w14:paraId="57EAA53D" w14:textId="77777777" w:rsidR="002F75B9" w:rsidRPr="00B618DB" w:rsidRDefault="002F75B9" w:rsidP="008E23DB">
            <w:pPr>
              <w:rPr>
                <w:rFonts w:cs="Times New Roman"/>
                <w:b/>
                <w:bCs/>
                <w:szCs w:val="24"/>
                <w:lang w:eastAsia="zh-CN"/>
              </w:rPr>
            </w:pPr>
          </w:p>
        </w:tc>
        <w:tc>
          <w:tcPr>
            <w:tcW w:w="2064" w:type="dxa"/>
            <w:tcMar>
              <w:top w:w="0" w:type="dxa"/>
              <w:left w:w="108" w:type="dxa"/>
              <w:bottom w:w="0" w:type="dxa"/>
              <w:right w:w="108" w:type="dxa"/>
            </w:tcMar>
            <w:vAlign w:val="center"/>
            <w:hideMark/>
          </w:tcPr>
          <w:p w14:paraId="5FD1F3F1"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EUR su PVM</w:t>
            </w:r>
          </w:p>
        </w:tc>
        <w:tc>
          <w:tcPr>
            <w:tcW w:w="1472" w:type="dxa"/>
            <w:tcMar>
              <w:top w:w="0" w:type="dxa"/>
              <w:left w:w="108" w:type="dxa"/>
              <w:bottom w:w="0" w:type="dxa"/>
              <w:right w:w="108" w:type="dxa"/>
            </w:tcMar>
            <w:vAlign w:val="center"/>
            <w:hideMark/>
          </w:tcPr>
          <w:p w14:paraId="14885C24"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Proc.</w:t>
            </w:r>
          </w:p>
        </w:tc>
      </w:tr>
      <w:tr w:rsidR="002F75B9" w:rsidRPr="00B618DB" w14:paraId="6758F40D" w14:textId="77777777" w:rsidTr="008E23DB">
        <w:tc>
          <w:tcPr>
            <w:tcW w:w="9747" w:type="dxa"/>
            <w:gridSpan w:val="5"/>
            <w:tcMar>
              <w:top w:w="0" w:type="dxa"/>
              <w:left w:w="108" w:type="dxa"/>
              <w:bottom w:w="0" w:type="dxa"/>
              <w:right w:w="108" w:type="dxa"/>
            </w:tcMar>
            <w:hideMark/>
          </w:tcPr>
          <w:p w14:paraId="0EAB93FC"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Ūkio subjektai, kurių pajėgumais remiamasi įrodinėjant kvalifikacijos atitiktį</w:t>
            </w:r>
          </w:p>
        </w:tc>
      </w:tr>
      <w:tr w:rsidR="002F75B9" w:rsidRPr="00B618DB" w14:paraId="4F651806" w14:textId="77777777" w:rsidTr="008E23DB">
        <w:tc>
          <w:tcPr>
            <w:tcW w:w="669" w:type="dxa"/>
            <w:tcMar>
              <w:top w:w="0" w:type="dxa"/>
              <w:left w:w="108" w:type="dxa"/>
              <w:bottom w:w="0" w:type="dxa"/>
              <w:right w:w="108" w:type="dxa"/>
            </w:tcMar>
          </w:tcPr>
          <w:p w14:paraId="5A9777D4" w14:textId="77777777" w:rsidR="002F75B9" w:rsidRPr="00B618DB" w:rsidRDefault="002F75B9" w:rsidP="008E23DB">
            <w:pPr>
              <w:jc w:val="both"/>
              <w:rPr>
                <w:rFonts w:cs="Times New Roman"/>
                <w:szCs w:val="24"/>
                <w:lang w:eastAsia="zh-CN"/>
              </w:rPr>
            </w:pPr>
          </w:p>
        </w:tc>
        <w:tc>
          <w:tcPr>
            <w:tcW w:w="2372" w:type="dxa"/>
            <w:tcMar>
              <w:top w:w="0" w:type="dxa"/>
              <w:left w:w="108" w:type="dxa"/>
              <w:bottom w:w="0" w:type="dxa"/>
              <w:right w:w="108" w:type="dxa"/>
            </w:tcMar>
          </w:tcPr>
          <w:p w14:paraId="7FDCE970" w14:textId="77777777" w:rsidR="002F75B9" w:rsidRPr="00B618DB" w:rsidRDefault="002F75B9" w:rsidP="008E23DB">
            <w:pPr>
              <w:jc w:val="both"/>
              <w:rPr>
                <w:rFonts w:cs="Times New Roman"/>
                <w:szCs w:val="24"/>
                <w:lang w:eastAsia="zh-CN"/>
              </w:rPr>
            </w:pPr>
          </w:p>
        </w:tc>
        <w:tc>
          <w:tcPr>
            <w:tcW w:w="3170" w:type="dxa"/>
            <w:tcMar>
              <w:top w:w="0" w:type="dxa"/>
              <w:left w:w="108" w:type="dxa"/>
              <w:bottom w:w="0" w:type="dxa"/>
              <w:right w:w="108" w:type="dxa"/>
            </w:tcMar>
          </w:tcPr>
          <w:p w14:paraId="58F45D54" w14:textId="77777777" w:rsidR="002F75B9" w:rsidRPr="00B618DB" w:rsidRDefault="002F75B9" w:rsidP="008E23DB">
            <w:pPr>
              <w:jc w:val="both"/>
              <w:rPr>
                <w:rFonts w:cs="Times New Roman"/>
                <w:szCs w:val="24"/>
                <w:lang w:eastAsia="zh-CN"/>
              </w:rPr>
            </w:pPr>
          </w:p>
        </w:tc>
        <w:tc>
          <w:tcPr>
            <w:tcW w:w="2064" w:type="dxa"/>
            <w:tcMar>
              <w:top w:w="0" w:type="dxa"/>
              <w:left w:w="108" w:type="dxa"/>
              <w:bottom w:w="0" w:type="dxa"/>
              <w:right w:w="108" w:type="dxa"/>
            </w:tcMar>
          </w:tcPr>
          <w:p w14:paraId="31AD523B" w14:textId="77777777" w:rsidR="002F75B9" w:rsidRPr="00B618DB" w:rsidRDefault="002F75B9" w:rsidP="008E23DB">
            <w:pPr>
              <w:jc w:val="both"/>
              <w:rPr>
                <w:rFonts w:cs="Times New Roman"/>
                <w:szCs w:val="24"/>
                <w:lang w:eastAsia="zh-CN"/>
              </w:rPr>
            </w:pPr>
          </w:p>
        </w:tc>
        <w:tc>
          <w:tcPr>
            <w:tcW w:w="1472" w:type="dxa"/>
            <w:tcMar>
              <w:top w:w="0" w:type="dxa"/>
              <w:left w:w="108" w:type="dxa"/>
              <w:bottom w:w="0" w:type="dxa"/>
              <w:right w:w="108" w:type="dxa"/>
            </w:tcMar>
          </w:tcPr>
          <w:p w14:paraId="61387ECB" w14:textId="77777777" w:rsidR="002F75B9" w:rsidRPr="00B618DB" w:rsidRDefault="002F75B9" w:rsidP="008E23DB">
            <w:pPr>
              <w:jc w:val="both"/>
              <w:rPr>
                <w:rFonts w:cs="Times New Roman"/>
                <w:szCs w:val="24"/>
                <w:lang w:eastAsia="zh-CN"/>
              </w:rPr>
            </w:pPr>
          </w:p>
        </w:tc>
      </w:tr>
      <w:tr w:rsidR="002F75B9" w:rsidRPr="00B618DB" w14:paraId="65C9F3BC" w14:textId="77777777" w:rsidTr="008E23DB">
        <w:tc>
          <w:tcPr>
            <w:tcW w:w="669" w:type="dxa"/>
            <w:tcMar>
              <w:top w:w="0" w:type="dxa"/>
              <w:left w:w="108" w:type="dxa"/>
              <w:bottom w:w="0" w:type="dxa"/>
              <w:right w:w="108" w:type="dxa"/>
            </w:tcMar>
          </w:tcPr>
          <w:p w14:paraId="745775B1" w14:textId="77777777" w:rsidR="002F75B9" w:rsidRPr="00B618DB" w:rsidRDefault="002F75B9" w:rsidP="008E23DB">
            <w:pPr>
              <w:jc w:val="both"/>
              <w:rPr>
                <w:rFonts w:cs="Times New Roman"/>
                <w:szCs w:val="24"/>
                <w:lang w:eastAsia="zh-CN"/>
              </w:rPr>
            </w:pPr>
          </w:p>
        </w:tc>
        <w:tc>
          <w:tcPr>
            <w:tcW w:w="2372" w:type="dxa"/>
            <w:tcMar>
              <w:top w:w="0" w:type="dxa"/>
              <w:left w:w="108" w:type="dxa"/>
              <w:bottom w:w="0" w:type="dxa"/>
              <w:right w:w="108" w:type="dxa"/>
            </w:tcMar>
          </w:tcPr>
          <w:p w14:paraId="5A4B0D7F" w14:textId="77777777" w:rsidR="002F75B9" w:rsidRPr="00B618DB" w:rsidRDefault="002F75B9" w:rsidP="008E23DB">
            <w:pPr>
              <w:jc w:val="both"/>
              <w:rPr>
                <w:rFonts w:cs="Times New Roman"/>
                <w:szCs w:val="24"/>
                <w:lang w:eastAsia="zh-CN"/>
              </w:rPr>
            </w:pPr>
          </w:p>
        </w:tc>
        <w:tc>
          <w:tcPr>
            <w:tcW w:w="3170" w:type="dxa"/>
            <w:tcMar>
              <w:top w:w="0" w:type="dxa"/>
              <w:left w:w="108" w:type="dxa"/>
              <w:bottom w:w="0" w:type="dxa"/>
              <w:right w:w="108" w:type="dxa"/>
            </w:tcMar>
          </w:tcPr>
          <w:p w14:paraId="0C51A744" w14:textId="77777777" w:rsidR="002F75B9" w:rsidRPr="00B618DB" w:rsidRDefault="002F75B9" w:rsidP="008E23DB">
            <w:pPr>
              <w:jc w:val="both"/>
              <w:rPr>
                <w:rFonts w:cs="Times New Roman"/>
                <w:szCs w:val="24"/>
                <w:lang w:eastAsia="zh-CN"/>
              </w:rPr>
            </w:pPr>
          </w:p>
        </w:tc>
        <w:tc>
          <w:tcPr>
            <w:tcW w:w="2064" w:type="dxa"/>
            <w:tcMar>
              <w:top w:w="0" w:type="dxa"/>
              <w:left w:w="108" w:type="dxa"/>
              <w:bottom w:w="0" w:type="dxa"/>
              <w:right w:w="108" w:type="dxa"/>
            </w:tcMar>
          </w:tcPr>
          <w:p w14:paraId="338AA549" w14:textId="77777777" w:rsidR="002F75B9" w:rsidRPr="00B618DB" w:rsidRDefault="002F75B9" w:rsidP="008E23DB">
            <w:pPr>
              <w:jc w:val="both"/>
              <w:rPr>
                <w:rFonts w:cs="Times New Roman"/>
                <w:szCs w:val="24"/>
                <w:lang w:eastAsia="zh-CN"/>
              </w:rPr>
            </w:pPr>
          </w:p>
        </w:tc>
        <w:tc>
          <w:tcPr>
            <w:tcW w:w="1472" w:type="dxa"/>
            <w:tcMar>
              <w:top w:w="0" w:type="dxa"/>
              <w:left w:w="108" w:type="dxa"/>
              <w:bottom w:w="0" w:type="dxa"/>
              <w:right w:w="108" w:type="dxa"/>
            </w:tcMar>
          </w:tcPr>
          <w:p w14:paraId="68F3A33B" w14:textId="77777777" w:rsidR="002F75B9" w:rsidRPr="00B618DB" w:rsidRDefault="002F75B9" w:rsidP="008E23DB">
            <w:pPr>
              <w:jc w:val="both"/>
              <w:rPr>
                <w:rFonts w:cs="Times New Roman"/>
                <w:szCs w:val="24"/>
                <w:lang w:eastAsia="zh-CN"/>
              </w:rPr>
            </w:pPr>
          </w:p>
        </w:tc>
      </w:tr>
      <w:tr w:rsidR="002F75B9" w:rsidRPr="00B618DB" w14:paraId="2D086EB7" w14:textId="77777777" w:rsidTr="008E23DB">
        <w:tc>
          <w:tcPr>
            <w:tcW w:w="669" w:type="dxa"/>
            <w:tcMar>
              <w:top w:w="0" w:type="dxa"/>
              <w:left w:w="108" w:type="dxa"/>
              <w:bottom w:w="0" w:type="dxa"/>
              <w:right w:w="108" w:type="dxa"/>
            </w:tcMar>
          </w:tcPr>
          <w:p w14:paraId="0F986351" w14:textId="77777777" w:rsidR="002F75B9" w:rsidRPr="00B618DB" w:rsidRDefault="002F75B9" w:rsidP="008E23DB">
            <w:pPr>
              <w:jc w:val="both"/>
              <w:rPr>
                <w:rFonts w:cs="Times New Roman"/>
                <w:szCs w:val="24"/>
                <w:lang w:eastAsia="zh-CN"/>
              </w:rPr>
            </w:pPr>
          </w:p>
        </w:tc>
        <w:tc>
          <w:tcPr>
            <w:tcW w:w="2372" w:type="dxa"/>
            <w:tcMar>
              <w:top w:w="0" w:type="dxa"/>
              <w:left w:w="108" w:type="dxa"/>
              <w:bottom w:w="0" w:type="dxa"/>
              <w:right w:w="108" w:type="dxa"/>
            </w:tcMar>
          </w:tcPr>
          <w:p w14:paraId="6426E31B" w14:textId="77777777" w:rsidR="002F75B9" w:rsidRPr="00B618DB" w:rsidRDefault="002F75B9" w:rsidP="008E23DB">
            <w:pPr>
              <w:jc w:val="both"/>
              <w:rPr>
                <w:rFonts w:cs="Times New Roman"/>
                <w:szCs w:val="24"/>
                <w:lang w:eastAsia="zh-CN"/>
              </w:rPr>
            </w:pPr>
          </w:p>
        </w:tc>
        <w:tc>
          <w:tcPr>
            <w:tcW w:w="3170" w:type="dxa"/>
            <w:tcMar>
              <w:top w:w="0" w:type="dxa"/>
              <w:left w:w="108" w:type="dxa"/>
              <w:bottom w:w="0" w:type="dxa"/>
              <w:right w:w="108" w:type="dxa"/>
            </w:tcMar>
          </w:tcPr>
          <w:p w14:paraId="42E363FE" w14:textId="77777777" w:rsidR="002F75B9" w:rsidRPr="00B618DB" w:rsidRDefault="002F75B9" w:rsidP="008E23DB">
            <w:pPr>
              <w:jc w:val="both"/>
              <w:rPr>
                <w:rFonts w:cs="Times New Roman"/>
                <w:szCs w:val="24"/>
                <w:lang w:eastAsia="zh-CN"/>
              </w:rPr>
            </w:pPr>
          </w:p>
        </w:tc>
        <w:tc>
          <w:tcPr>
            <w:tcW w:w="2064" w:type="dxa"/>
            <w:tcMar>
              <w:top w:w="0" w:type="dxa"/>
              <w:left w:w="108" w:type="dxa"/>
              <w:bottom w:w="0" w:type="dxa"/>
              <w:right w:w="108" w:type="dxa"/>
            </w:tcMar>
          </w:tcPr>
          <w:p w14:paraId="287FD14E" w14:textId="77777777" w:rsidR="002F75B9" w:rsidRPr="00B618DB" w:rsidRDefault="002F75B9" w:rsidP="008E23DB">
            <w:pPr>
              <w:jc w:val="both"/>
              <w:rPr>
                <w:rFonts w:cs="Times New Roman"/>
                <w:szCs w:val="24"/>
                <w:lang w:eastAsia="zh-CN"/>
              </w:rPr>
            </w:pPr>
          </w:p>
        </w:tc>
        <w:tc>
          <w:tcPr>
            <w:tcW w:w="1472" w:type="dxa"/>
            <w:tcMar>
              <w:top w:w="0" w:type="dxa"/>
              <w:left w:w="108" w:type="dxa"/>
              <w:bottom w:w="0" w:type="dxa"/>
              <w:right w:w="108" w:type="dxa"/>
            </w:tcMar>
          </w:tcPr>
          <w:p w14:paraId="4A8D627F" w14:textId="77777777" w:rsidR="002F75B9" w:rsidRPr="00B618DB" w:rsidRDefault="002F75B9" w:rsidP="008E23DB">
            <w:pPr>
              <w:jc w:val="both"/>
              <w:rPr>
                <w:rFonts w:cs="Times New Roman"/>
                <w:szCs w:val="24"/>
                <w:lang w:eastAsia="zh-CN"/>
              </w:rPr>
            </w:pPr>
          </w:p>
        </w:tc>
      </w:tr>
      <w:tr w:rsidR="002F75B9" w:rsidRPr="00B618DB" w14:paraId="252E337D" w14:textId="77777777" w:rsidTr="008E23DB">
        <w:tc>
          <w:tcPr>
            <w:tcW w:w="6211" w:type="dxa"/>
            <w:gridSpan w:val="3"/>
            <w:tcMar>
              <w:top w:w="0" w:type="dxa"/>
              <w:left w:w="108" w:type="dxa"/>
              <w:bottom w:w="0" w:type="dxa"/>
              <w:right w:w="108" w:type="dxa"/>
            </w:tcMar>
            <w:hideMark/>
          </w:tcPr>
          <w:p w14:paraId="378C2E62" w14:textId="77777777" w:rsidR="002F75B9" w:rsidRPr="00B618DB" w:rsidRDefault="002F75B9" w:rsidP="008E23DB">
            <w:pPr>
              <w:jc w:val="right"/>
              <w:rPr>
                <w:rFonts w:cs="Times New Roman"/>
                <w:szCs w:val="24"/>
                <w:lang w:eastAsia="zh-CN"/>
              </w:rPr>
            </w:pPr>
            <w:r w:rsidRPr="00B618DB">
              <w:rPr>
                <w:rFonts w:cs="Times New Roman"/>
                <w:b/>
                <w:bCs/>
                <w:szCs w:val="24"/>
                <w:lang w:eastAsia="zh-CN"/>
              </w:rPr>
              <w:t>Viso:</w:t>
            </w:r>
          </w:p>
        </w:tc>
        <w:tc>
          <w:tcPr>
            <w:tcW w:w="2064" w:type="dxa"/>
            <w:tcMar>
              <w:top w:w="0" w:type="dxa"/>
              <w:left w:w="108" w:type="dxa"/>
              <w:bottom w:w="0" w:type="dxa"/>
              <w:right w:w="108" w:type="dxa"/>
            </w:tcMar>
          </w:tcPr>
          <w:p w14:paraId="17DC3F85" w14:textId="77777777" w:rsidR="002F75B9" w:rsidRPr="00B618DB" w:rsidRDefault="002F75B9" w:rsidP="008E23DB">
            <w:pPr>
              <w:jc w:val="both"/>
              <w:rPr>
                <w:rFonts w:cs="Times New Roman"/>
                <w:szCs w:val="24"/>
                <w:lang w:eastAsia="zh-CN"/>
              </w:rPr>
            </w:pPr>
          </w:p>
        </w:tc>
        <w:tc>
          <w:tcPr>
            <w:tcW w:w="1472" w:type="dxa"/>
            <w:tcMar>
              <w:top w:w="0" w:type="dxa"/>
              <w:left w:w="108" w:type="dxa"/>
              <w:bottom w:w="0" w:type="dxa"/>
              <w:right w:w="108" w:type="dxa"/>
            </w:tcMar>
          </w:tcPr>
          <w:p w14:paraId="777D8397" w14:textId="77777777" w:rsidR="002F75B9" w:rsidRPr="00B618DB" w:rsidRDefault="002F75B9" w:rsidP="008E23DB">
            <w:pPr>
              <w:jc w:val="both"/>
              <w:rPr>
                <w:rFonts w:cs="Times New Roman"/>
                <w:szCs w:val="24"/>
                <w:lang w:eastAsia="zh-CN"/>
              </w:rPr>
            </w:pPr>
          </w:p>
        </w:tc>
      </w:tr>
      <w:tr w:rsidR="002F75B9" w:rsidRPr="00B618DB" w14:paraId="7DF1280F" w14:textId="77777777" w:rsidTr="008E23DB">
        <w:tc>
          <w:tcPr>
            <w:tcW w:w="9747" w:type="dxa"/>
            <w:gridSpan w:val="5"/>
            <w:tcMar>
              <w:top w:w="0" w:type="dxa"/>
              <w:left w:w="108" w:type="dxa"/>
              <w:bottom w:w="0" w:type="dxa"/>
              <w:right w:w="108" w:type="dxa"/>
            </w:tcMar>
            <w:hideMark/>
          </w:tcPr>
          <w:p w14:paraId="787A1128"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Subtiekėjai, kurie bus pasitelkti vykdant pirkimo sutartį ir kurių pajėgumais nesiremiama įrodinėjant kvalifikacijos atitiktį</w:t>
            </w:r>
          </w:p>
        </w:tc>
      </w:tr>
      <w:tr w:rsidR="002F75B9" w:rsidRPr="00B618DB" w14:paraId="59967700" w14:textId="77777777" w:rsidTr="008E23DB">
        <w:tc>
          <w:tcPr>
            <w:tcW w:w="669" w:type="dxa"/>
            <w:tcMar>
              <w:top w:w="0" w:type="dxa"/>
              <w:left w:w="108" w:type="dxa"/>
              <w:bottom w:w="0" w:type="dxa"/>
              <w:right w:w="108" w:type="dxa"/>
            </w:tcMar>
          </w:tcPr>
          <w:p w14:paraId="279AC375" w14:textId="77777777" w:rsidR="002F75B9" w:rsidRPr="00B618DB" w:rsidRDefault="002F75B9" w:rsidP="008E23DB">
            <w:pPr>
              <w:jc w:val="both"/>
              <w:rPr>
                <w:rFonts w:cs="Times New Roman"/>
                <w:szCs w:val="24"/>
                <w:lang w:eastAsia="zh-CN"/>
              </w:rPr>
            </w:pPr>
          </w:p>
        </w:tc>
        <w:tc>
          <w:tcPr>
            <w:tcW w:w="2372" w:type="dxa"/>
            <w:tcMar>
              <w:top w:w="0" w:type="dxa"/>
              <w:left w:w="108" w:type="dxa"/>
              <w:bottom w:w="0" w:type="dxa"/>
              <w:right w:w="108" w:type="dxa"/>
            </w:tcMar>
          </w:tcPr>
          <w:p w14:paraId="77492AA7" w14:textId="77777777" w:rsidR="002F75B9" w:rsidRPr="00B618DB" w:rsidRDefault="002F75B9" w:rsidP="008E23DB">
            <w:pPr>
              <w:jc w:val="both"/>
              <w:rPr>
                <w:rFonts w:cs="Times New Roman"/>
                <w:szCs w:val="24"/>
                <w:lang w:eastAsia="zh-CN"/>
              </w:rPr>
            </w:pPr>
          </w:p>
        </w:tc>
        <w:tc>
          <w:tcPr>
            <w:tcW w:w="3170" w:type="dxa"/>
            <w:tcMar>
              <w:top w:w="0" w:type="dxa"/>
              <w:left w:w="108" w:type="dxa"/>
              <w:bottom w:w="0" w:type="dxa"/>
              <w:right w:w="108" w:type="dxa"/>
            </w:tcMar>
          </w:tcPr>
          <w:p w14:paraId="4CF64FFD" w14:textId="77777777" w:rsidR="002F75B9" w:rsidRPr="00B618DB" w:rsidRDefault="002F75B9" w:rsidP="008E23DB">
            <w:pPr>
              <w:jc w:val="both"/>
              <w:rPr>
                <w:rFonts w:cs="Times New Roman"/>
                <w:szCs w:val="24"/>
                <w:lang w:eastAsia="zh-CN"/>
              </w:rPr>
            </w:pPr>
          </w:p>
        </w:tc>
        <w:tc>
          <w:tcPr>
            <w:tcW w:w="2064" w:type="dxa"/>
            <w:tcMar>
              <w:top w:w="0" w:type="dxa"/>
              <w:left w:w="108" w:type="dxa"/>
              <w:bottom w:w="0" w:type="dxa"/>
              <w:right w:w="108" w:type="dxa"/>
            </w:tcMar>
          </w:tcPr>
          <w:p w14:paraId="2067788D" w14:textId="77777777" w:rsidR="002F75B9" w:rsidRPr="00B618DB" w:rsidRDefault="002F75B9" w:rsidP="008E23DB">
            <w:pPr>
              <w:jc w:val="both"/>
              <w:rPr>
                <w:rFonts w:cs="Times New Roman"/>
                <w:szCs w:val="24"/>
                <w:lang w:eastAsia="zh-CN"/>
              </w:rPr>
            </w:pPr>
          </w:p>
        </w:tc>
        <w:tc>
          <w:tcPr>
            <w:tcW w:w="1472" w:type="dxa"/>
            <w:tcMar>
              <w:top w:w="0" w:type="dxa"/>
              <w:left w:w="108" w:type="dxa"/>
              <w:bottom w:w="0" w:type="dxa"/>
              <w:right w:w="108" w:type="dxa"/>
            </w:tcMar>
          </w:tcPr>
          <w:p w14:paraId="3C887252" w14:textId="77777777" w:rsidR="002F75B9" w:rsidRPr="00B618DB" w:rsidRDefault="002F75B9" w:rsidP="008E23DB">
            <w:pPr>
              <w:jc w:val="both"/>
              <w:rPr>
                <w:rFonts w:cs="Times New Roman"/>
                <w:szCs w:val="24"/>
                <w:lang w:eastAsia="zh-CN"/>
              </w:rPr>
            </w:pPr>
          </w:p>
        </w:tc>
      </w:tr>
      <w:tr w:rsidR="002F75B9" w:rsidRPr="00B618DB" w14:paraId="70104E86" w14:textId="77777777" w:rsidTr="008E23DB">
        <w:tc>
          <w:tcPr>
            <w:tcW w:w="669" w:type="dxa"/>
            <w:tcMar>
              <w:top w:w="0" w:type="dxa"/>
              <w:left w:w="108" w:type="dxa"/>
              <w:bottom w:w="0" w:type="dxa"/>
              <w:right w:w="108" w:type="dxa"/>
            </w:tcMar>
          </w:tcPr>
          <w:p w14:paraId="7C601237" w14:textId="77777777" w:rsidR="002F75B9" w:rsidRPr="00B618DB" w:rsidRDefault="002F75B9" w:rsidP="008E23DB">
            <w:pPr>
              <w:jc w:val="both"/>
              <w:rPr>
                <w:rFonts w:cs="Times New Roman"/>
                <w:szCs w:val="24"/>
                <w:lang w:eastAsia="zh-CN"/>
              </w:rPr>
            </w:pPr>
          </w:p>
        </w:tc>
        <w:tc>
          <w:tcPr>
            <w:tcW w:w="2372" w:type="dxa"/>
            <w:tcMar>
              <w:top w:w="0" w:type="dxa"/>
              <w:left w:w="108" w:type="dxa"/>
              <w:bottom w:w="0" w:type="dxa"/>
              <w:right w:w="108" w:type="dxa"/>
            </w:tcMar>
          </w:tcPr>
          <w:p w14:paraId="0CA7B24F" w14:textId="77777777" w:rsidR="002F75B9" w:rsidRPr="00B618DB" w:rsidRDefault="002F75B9" w:rsidP="008E23DB">
            <w:pPr>
              <w:jc w:val="both"/>
              <w:rPr>
                <w:rFonts w:cs="Times New Roman"/>
                <w:szCs w:val="24"/>
                <w:lang w:eastAsia="zh-CN"/>
              </w:rPr>
            </w:pPr>
          </w:p>
        </w:tc>
        <w:tc>
          <w:tcPr>
            <w:tcW w:w="3170" w:type="dxa"/>
            <w:tcMar>
              <w:top w:w="0" w:type="dxa"/>
              <w:left w:w="108" w:type="dxa"/>
              <w:bottom w:w="0" w:type="dxa"/>
              <w:right w:w="108" w:type="dxa"/>
            </w:tcMar>
          </w:tcPr>
          <w:p w14:paraId="18702A96" w14:textId="77777777" w:rsidR="002F75B9" w:rsidRPr="00B618DB" w:rsidRDefault="002F75B9" w:rsidP="008E23DB">
            <w:pPr>
              <w:jc w:val="both"/>
              <w:rPr>
                <w:rFonts w:cs="Times New Roman"/>
                <w:szCs w:val="24"/>
                <w:lang w:eastAsia="zh-CN"/>
              </w:rPr>
            </w:pPr>
          </w:p>
        </w:tc>
        <w:tc>
          <w:tcPr>
            <w:tcW w:w="2064" w:type="dxa"/>
            <w:tcMar>
              <w:top w:w="0" w:type="dxa"/>
              <w:left w:w="108" w:type="dxa"/>
              <w:bottom w:w="0" w:type="dxa"/>
              <w:right w:w="108" w:type="dxa"/>
            </w:tcMar>
          </w:tcPr>
          <w:p w14:paraId="221E8493" w14:textId="77777777" w:rsidR="002F75B9" w:rsidRPr="00B618DB" w:rsidRDefault="002F75B9" w:rsidP="008E23DB">
            <w:pPr>
              <w:jc w:val="both"/>
              <w:rPr>
                <w:rFonts w:cs="Times New Roman"/>
                <w:szCs w:val="24"/>
                <w:lang w:eastAsia="zh-CN"/>
              </w:rPr>
            </w:pPr>
          </w:p>
        </w:tc>
        <w:tc>
          <w:tcPr>
            <w:tcW w:w="1472" w:type="dxa"/>
            <w:tcMar>
              <w:top w:w="0" w:type="dxa"/>
              <w:left w:w="108" w:type="dxa"/>
              <w:bottom w:w="0" w:type="dxa"/>
              <w:right w:w="108" w:type="dxa"/>
            </w:tcMar>
          </w:tcPr>
          <w:p w14:paraId="07D0CB34" w14:textId="77777777" w:rsidR="002F75B9" w:rsidRPr="00B618DB" w:rsidRDefault="002F75B9" w:rsidP="008E23DB">
            <w:pPr>
              <w:jc w:val="both"/>
              <w:rPr>
                <w:rFonts w:cs="Times New Roman"/>
                <w:szCs w:val="24"/>
                <w:lang w:eastAsia="zh-CN"/>
              </w:rPr>
            </w:pPr>
          </w:p>
        </w:tc>
      </w:tr>
      <w:tr w:rsidR="002F75B9" w:rsidRPr="00B618DB" w14:paraId="2D2E4BD5" w14:textId="77777777" w:rsidTr="008E23DB">
        <w:tc>
          <w:tcPr>
            <w:tcW w:w="6211" w:type="dxa"/>
            <w:gridSpan w:val="3"/>
            <w:tcMar>
              <w:top w:w="0" w:type="dxa"/>
              <w:left w:w="108" w:type="dxa"/>
              <w:bottom w:w="0" w:type="dxa"/>
              <w:right w:w="108" w:type="dxa"/>
            </w:tcMar>
            <w:hideMark/>
          </w:tcPr>
          <w:p w14:paraId="3CA15335" w14:textId="77777777" w:rsidR="002F75B9" w:rsidRPr="00B618DB" w:rsidRDefault="002F75B9" w:rsidP="008E23DB">
            <w:pPr>
              <w:jc w:val="right"/>
              <w:rPr>
                <w:rFonts w:cs="Times New Roman"/>
                <w:b/>
                <w:bCs/>
                <w:szCs w:val="24"/>
                <w:lang w:eastAsia="zh-CN"/>
              </w:rPr>
            </w:pPr>
            <w:r w:rsidRPr="00B618DB">
              <w:rPr>
                <w:rFonts w:cs="Times New Roman"/>
                <w:b/>
                <w:bCs/>
                <w:szCs w:val="24"/>
                <w:lang w:eastAsia="zh-CN"/>
              </w:rPr>
              <w:t>Viso:</w:t>
            </w:r>
          </w:p>
        </w:tc>
        <w:tc>
          <w:tcPr>
            <w:tcW w:w="2064" w:type="dxa"/>
            <w:tcMar>
              <w:top w:w="0" w:type="dxa"/>
              <w:left w:w="108" w:type="dxa"/>
              <w:bottom w:w="0" w:type="dxa"/>
              <w:right w:w="108" w:type="dxa"/>
            </w:tcMar>
          </w:tcPr>
          <w:p w14:paraId="1401DAB8" w14:textId="77777777" w:rsidR="002F75B9" w:rsidRPr="00B618DB" w:rsidRDefault="002F75B9" w:rsidP="008E23DB">
            <w:pPr>
              <w:jc w:val="both"/>
              <w:rPr>
                <w:rFonts w:cs="Times New Roman"/>
                <w:szCs w:val="24"/>
                <w:lang w:eastAsia="zh-CN"/>
              </w:rPr>
            </w:pPr>
          </w:p>
        </w:tc>
        <w:tc>
          <w:tcPr>
            <w:tcW w:w="1472" w:type="dxa"/>
            <w:tcMar>
              <w:top w:w="0" w:type="dxa"/>
              <w:left w:w="108" w:type="dxa"/>
              <w:bottom w:w="0" w:type="dxa"/>
              <w:right w:w="108" w:type="dxa"/>
            </w:tcMar>
          </w:tcPr>
          <w:p w14:paraId="26307CBE" w14:textId="77777777" w:rsidR="002F75B9" w:rsidRPr="00B618DB" w:rsidRDefault="002F75B9" w:rsidP="008E23DB">
            <w:pPr>
              <w:jc w:val="both"/>
              <w:rPr>
                <w:rFonts w:cs="Times New Roman"/>
                <w:szCs w:val="24"/>
                <w:lang w:eastAsia="zh-CN"/>
              </w:rPr>
            </w:pPr>
          </w:p>
        </w:tc>
      </w:tr>
    </w:tbl>
    <w:p w14:paraId="641FF6CE" w14:textId="77777777" w:rsidR="002F75B9" w:rsidRPr="00B618DB" w:rsidRDefault="002F75B9" w:rsidP="002F75B9">
      <w:pPr>
        <w:ind w:firstLine="567"/>
        <w:jc w:val="both"/>
        <w:rPr>
          <w:rFonts w:cs="Times New Roman"/>
          <w:i/>
          <w:szCs w:val="24"/>
        </w:rPr>
      </w:pPr>
      <w:r w:rsidRPr="00B618DB">
        <w:rPr>
          <w:rFonts w:cs="Times New Roman"/>
          <w:b/>
          <w:bCs/>
          <w:i/>
          <w:szCs w:val="24"/>
        </w:rPr>
        <w:t xml:space="preserve">*Pastaba. </w:t>
      </w:r>
      <w:r w:rsidRPr="00B618DB">
        <w:rPr>
          <w:rFonts w:cs="Times New Roman"/>
          <w:i/>
          <w:szCs w:val="24"/>
        </w:rPr>
        <w:t>Tiekėjo (tiekėjų grupės partnerių) ir subtiekėjų bendra numatomų suteikti paslaugų</w:t>
      </w:r>
      <w:r w:rsidRPr="00B618DB">
        <w:rPr>
          <w:rFonts w:cs="Times New Roman"/>
          <w:i/>
          <w:strike/>
          <w:szCs w:val="24"/>
        </w:rPr>
        <w:t xml:space="preserve"> </w:t>
      </w:r>
      <w:r w:rsidRPr="00B618DB">
        <w:rPr>
          <w:rFonts w:cs="Times New Roman"/>
          <w:i/>
          <w:szCs w:val="24"/>
        </w:rPr>
        <w:t>vertė turi atitikti bendrą pasiūlymo sumą EUR su PVM.</w:t>
      </w:r>
    </w:p>
    <w:p w14:paraId="394C212A" w14:textId="77777777" w:rsidR="002F75B9" w:rsidRPr="00B618DB" w:rsidRDefault="002F75B9" w:rsidP="002F75B9">
      <w:pPr>
        <w:ind w:firstLine="567"/>
        <w:jc w:val="both"/>
        <w:rPr>
          <w:rFonts w:cs="Times New Roman"/>
          <w:szCs w:val="24"/>
        </w:rPr>
      </w:pPr>
      <w:r w:rsidRPr="00B618DB">
        <w:rPr>
          <w:rFonts w:cs="Times New Roman"/>
          <w:szCs w:val="24"/>
        </w:rPr>
        <w:t xml:space="preserve">Informacija apie </w:t>
      </w:r>
      <w:proofErr w:type="spellStart"/>
      <w:r w:rsidRPr="00B618DB">
        <w:rPr>
          <w:rFonts w:cs="Times New Roman"/>
          <w:szCs w:val="24"/>
        </w:rPr>
        <w:t>kvazisubtiekėjus</w:t>
      </w:r>
      <w:proofErr w:type="spellEnd"/>
      <w:r w:rsidRPr="00B618DB">
        <w:rPr>
          <w:rFonts w:cs="Times New Roman"/>
          <w:szCs w:val="24"/>
        </w:rPr>
        <w:t xml:space="preserve"> (</w:t>
      </w:r>
      <w:r w:rsidRPr="00B618DB">
        <w:rPr>
          <w:rFonts w:eastAsia="Times New Roman" w:cs="Times New Roman"/>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B618DB">
        <w:rPr>
          <w:rFonts w:cs="Times New Roman"/>
          <w:szCs w:val="24"/>
        </w:rPr>
        <w:t>)*:</w:t>
      </w:r>
    </w:p>
    <w:p w14:paraId="38A12A6A" w14:textId="77777777" w:rsidR="002F75B9" w:rsidRPr="00B618DB" w:rsidRDefault="002F75B9" w:rsidP="002F75B9">
      <w:pPr>
        <w:ind w:firstLine="567"/>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3183"/>
        <w:gridCol w:w="5774"/>
      </w:tblGrid>
      <w:tr w:rsidR="002F75B9" w:rsidRPr="00B618DB" w14:paraId="37F69612" w14:textId="77777777" w:rsidTr="008E23DB">
        <w:tc>
          <w:tcPr>
            <w:tcW w:w="675" w:type="dxa"/>
            <w:tcMar>
              <w:top w:w="0" w:type="dxa"/>
              <w:left w:w="108" w:type="dxa"/>
              <w:bottom w:w="0" w:type="dxa"/>
              <w:right w:w="108" w:type="dxa"/>
            </w:tcMar>
            <w:hideMark/>
          </w:tcPr>
          <w:p w14:paraId="19E4FC67"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Eil. Nr.</w:t>
            </w:r>
          </w:p>
        </w:tc>
        <w:tc>
          <w:tcPr>
            <w:tcW w:w="3261" w:type="dxa"/>
            <w:tcMar>
              <w:top w:w="0" w:type="dxa"/>
              <w:left w:w="108" w:type="dxa"/>
              <w:bottom w:w="0" w:type="dxa"/>
              <w:right w:w="108" w:type="dxa"/>
            </w:tcMar>
            <w:hideMark/>
          </w:tcPr>
          <w:p w14:paraId="00B3B15F"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Vardas ir pavardė</w:t>
            </w:r>
          </w:p>
        </w:tc>
        <w:tc>
          <w:tcPr>
            <w:tcW w:w="5918" w:type="dxa"/>
            <w:tcMar>
              <w:top w:w="0" w:type="dxa"/>
              <w:left w:w="108" w:type="dxa"/>
              <w:bottom w:w="0" w:type="dxa"/>
              <w:right w:w="108" w:type="dxa"/>
            </w:tcMar>
            <w:hideMark/>
          </w:tcPr>
          <w:p w14:paraId="08A83499" w14:textId="77777777" w:rsidR="002F75B9" w:rsidRPr="00B618DB" w:rsidRDefault="002F75B9" w:rsidP="008E23DB">
            <w:pPr>
              <w:jc w:val="center"/>
              <w:rPr>
                <w:rFonts w:cs="Times New Roman"/>
                <w:b/>
                <w:bCs/>
                <w:szCs w:val="24"/>
                <w:lang w:eastAsia="zh-CN"/>
              </w:rPr>
            </w:pPr>
            <w:r w:rsidRPr="00B618DB">
              <w:rPr>
                <w:rFonts w:cs="Times New Roman"/>
                <w:b/>
                <w:bCs/>
                <w:szCs w:val="24"/>
              </w:rPr>
              <w:t>Įsipareigojimų dalis (nurodant konkrečius pagal Pirkimo sutartį prisiimamus įsipareigojimus)</w:t>
            </w:r>
          </w:p>
        </w:tc>
      </w:tr>
      <w:tr w:rsidR="002F75B9" w:rsidRPr="00B618DB" w14:paraId="63843DC6" w14:textId="77777777" w:rsidTr="008E23DB">
        <w:tc>
          <w:tcPr>
            <w:tcW w:w="675" w:type="dxa"/>
            <w:tcMar>
              <w:top w:w="0" w:type="dxa"/>
              <w:left w:w="108" w:type="dxa"/>
              <w:bottom w:w="0" w:type="dxa"/>
              <w:right w:w="108" w:type="dxa"/>
            </w:tcMar>
          </w:tcPr>
          <w:p w14:paraId="09E7F045" w14:textId="77777777" w:rsidR="002F75B9" w:rsidRPr="00B618DB" w:rsidRDefault="002F75B9" w:rsidP="008E23DB">
            <w:pPr>
              <w:jc w:val="both"/>
              <w:rPr>
                <w:rFonts w:cs="Times New Roman"/>
                <w:b/>
                <w:szCs w:val="24"/>
                <w:lang w:eastAsia="zh-CN"/>
              </w:rPr>
            </w:pPr>
          </w:p>
        </w:tc>
        <w:tc>
          <w:tcPr>
            <w:tcW w:w="3261" w:type="dxa"/>
            <w:tcMar>
              <w:top w:w="0" w:type="dxa"/>
              <w:left w:w="108" w:type="dxa"/>
              <w:bottom w:w="0" w:type="dxa"/>
              <w:right w:w="108" w:type="dxa"/>
            </w:tcMar>
          </w:tcPr>
          <w:p w14:paraId="21F93A05" w14:textId="77777777" w:rsidR="002F75B9" w:rsidRPr="00B618DB" w:rsidRDefault="002F75B9" w:rsidP="008E23DB">
            <w:pPr>
              <w:jc w:val="both"/>
              <w:rPr>
                <w:rFonts w:cs="Times New Roman"/>
                <w:b/>
                <w:szCs w:val="24"/>
                <w:lang w:eastAsia="zh-CN"/>
              </w:rPr>
            </w:pPr>
          </w:p>
        </w:tc>
        <w:tc>
          <w:tcPr>
            <w:tcW w:w="5918" w:type="dxa"/>
            <w:tcMar>
              <w:top w:w="0" w:type="dxa"/>
              <w:left w:w="108" w:type="dxa"/>
              <w:bottom w:w="0" w:type="dxa"/>
              <w:right w:w="108" w:type="dxa"/>
            </w:tcMar>
          </w:tcPr>
          <w:p w14:paraId="71339912" w14:textId="77777777" w:rsidR="002F75B9" w:rsidRPr="00B618DB" w:rsidRDefault="002F75B9" w:rsidP="008E23DB">
            <w:pPr>
              <w:jc w:val="both"/>
              <w:rPr>
                <w:rFonts w:cs="Times New Roman"/>
                <w:b/>
                <w:szCs w:val="24"/>
                <w:lang w:eastAsia="zh-CN"/>
              </w:rPr>
            </w:pPr>
          </w:p>
        </w:tc>
      </w:tr>
      <w:tr w:rsidR="002F75B9" w:rsidRPr="00B618DB" w14:paraId="53F90F25" w14:textId="77777777" w:rsidTr="008E23DB">
        <w:tc>
          <w:tcPr>
            <w:tcW w:w="675" w:type="dxa"/>
            <w:tcMar>
              <w:top w:w="0" w:type="dxa"/>
              <w:left w:w="108" w:type="dxa"/>
              <w:bottom w:w="0" w:type="dxa"/>
              <w:right w:w="108" w:type="dxa"/>
            </w:tcMar>
          </w:tcPr>
          <w:p w14:paraId="6342C70B" w14:textId="77777777" w:rsidR="002F75B9" w:rsidRPr="00B618DB" w:rsidRDefault="002F75B9" w:rsidP="008E23DB">
            <w:pPr>
              <w:jc w:val="both"/>
              <w:rPr>
                <w:rFonts w:cs="Times New Roman"/>
                <w:b/>
                <w:szCs w:val="24"/>
                <w:lang w:eastAsia="zh-CN"/>
              </w:rPr>
            </w:pPr>
          </w:p>
        </w:tc>
        <w:tc>
          <w:tcPr>
            <w:tcW w:w="3261" w:type="dxa"/>
            <w:tcMar>
              <w:top w:w="0" w:type="dxa"/>
              <w:left w:w="108" w:type="dxa"/>
              <w:bottom w:w="0" w:type="dxa"/>
              <w:right w:w="108" w:type="dxa"/>
            </w:tcMar>
          </w:tcPr>
          <w:p w14:paraId="13DAE357" w14:textId="77777777" w:rsidR="002F75B9" w:rsidRPr="00B618DB" w:rsidRDefault="002F75B9" w:rsidP="008E23DB">
            <w:pPr>
              <w:jc w:val="both"/>
              <w:rPr>
                <w:rFonts w:cs="Times New Roman"/>
                <w:b/>
                <w:szCs w:val="24"/>
                <w:lang w:eastAsia="zh-CN"/>
              </w:rPr>
            </w:pPr>
          </w:p>
        </w:tc>
        <w:tc>
          <w:tcPr>
            <w:tcW w:w="5918" w:type="dxa"/>
            <w:tcMar>
              <w:top w:w="0" w:type="dxa"/>
              <w:left w:w="108" w:type="dxa"/>
              <w:bottom w:w="0" w:type="dxa"/>
              <w:right w:w="108" w:type="dxa"/>
            </w:tcMar>
          </w:tcPr>
          <w:p w14:paraId="4F503B20" w14:textId="77777777" w:rsidR="002F75B9" w:rsidRPr="00B618DB" w:rsidRDefault="002F75B9" w:rsidP="008E23DB">
            <w:pPr>
              <w:jc w:val="both"/>
              <w:rPr>
                <w:rFonts w:cs="Times New Roman"/>
                <w:b/>
                <w:szCs w:val="24"/>
                <w:lang w:eastAsia="zh-CN"/>
              </w:rPr>
            </w:pPr>
          </w:p>
        </w:tc>
      </w:tr>
    </w:tbl>
    <w:p w14:paraId="14C6D416" w14:textId="77777777" w:rsidR="002F75B9" w:rsidRPr="00B618DB" w:rsidRDefault="002F75B9" w:rsidP="002F75B9">
      <w:pPr>
        <w:ind w:firstLine="720"/>
        <w:jc w:val="both"/>
        <w:rPr>
          <w:rFonts w:eastAsia="Times New Roman" w:cs="Times New Roman"/>
          <w:szCs w:val="24"/>
        </w:rPr>
      </w:pPr>
    </w:p>
    <w:p w14:paraId="2AC31B12" w14:textId="77777777" w:rsidR="002F75B9" w:rsidRPr="00B618DB" w:rsidRDefault="002F75B9" w:rsidP="002F75B9">
      <w:pPr>
        <w:jc w:val="both"/>
        <w:rPr>
          <w:rFonts w:cs="Times New Roman"/>
          <w:szCs w:val="24"/>
        </w:rPr>
      </w:pPr>
      <w:r w:rsidRPr="00B618DB">
        <w:rPr>
          <w:rFonts w:cs="Times New Roman"/>
          <w:szCs w:val="24"/>
        </w:rPr>
        <w:t xml:space="preserve">Informacija apie </w:t>
      </w:r>
      <w:r w:rsidRPr="00B618DB">
        <w:rPr>
          <w:rFonts w:eastAsia="Times New Roman" w:cs="Times New Roman"/>
          <w:szCs w:val="24"/>
        </w:rPr>
        <w:t>trečiuosius asmenis, kurie tiesiogiai nedalyvaus vykdant pirkimo sutartį*:</w:t>
      </w:r>
    </w:p>
    <w:p w14:paraId="19F25B88" w14:textId="77777777" w:rsidR="002F75B9" w:rsidRPr="00B618DB" w:rsidRDefault="002F75B9" w:rsidP="002F75B9">
      <w:pPr>
        <w:tabs>
          <w:tab w:val="left" w:pos="527"/>
        </w:tabs>
        <w:jc w:val="both"/>
        <w:rPr>
          <w:rFonts w:eastAsia="Times New Roman" w:cs="Times New Roman"/>
          <w:szCs w:val="24"/>
        </w:rPr>
      </w:pPr>
      <w:r w:rsidRPr="00B618DB">
        <w:rPr>
          <w:rFonts w:eastAsia="Times New Roman" w:cs="Times New Roman"/>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232"/>
        <w:gridCol w:w="5723"/>
      </w:tblGrid>
      <w:tr w:rsidR="002F75B9" w:rsidRPr="00B618DB" w14:paraId="13D6B5A2" w14:textId="77777777" w:rsidTr="008E23DB">
        <w:tc>
          <w:tcPr>
            <w:tcW w:w="675" w:type="dxa"/>
            <w:tcMar>
              <w:top w:w="0" w:type="dxa"/>
              <w:left w:w="108" w:type="dxa"/>
              <w:bottom w:w="0" w:type="dxa"/>
              <w:right w:w="108" w:type="dxa"/>
            </w:tcMar>
            <w:hideMark/>
          </w:tcPr>
          <w:p w14:paraId="01AE29A8"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Eil. Nr.</w:t>
            </w:r>
          </w:p>
        </w:tc>
        <w:tc>
          <w:tcPr>
            <w:tcW w:w="3261" w:type="dxa"/>
            <w:tcMar>
              <w:top w:w="0" w:type="dxa"/>
              <w:left w:w="108" w:type="dxa"/>
              <w:bottom w:w="0" w:type="dxa"/>
              <w:right w:w="108" w:type="dxa"/>
            </w:tcMar>
            <w:hideMark/>
          </w:tcPr>
          <w:p w14:paraId="1180BCD2" w14:textId="77777777" w:rsidR="002F75B9" w:rsidRPr="00B618DB" w:rsidRDefault="002F75B9" w:rsidP="008E23DB">
            <w:pPr>
              <w:jc w:val="center"/>
              <w:rPr>
                <w:rFonts w:cs="Times New Roman"/>
                <w:b/>
                <w:bCs/>
                <w:szCs w:val="24"/>
                <w:lang w:eastAsia="zh-CN"/>
              </w:rPr>
            </w:pPr>
            <w:r w:rsidRPr="00B618DB">
              <w:rPr>
                <w:rFonts w:cs="Times New Roman"/>
                <w:b/>
                <w:bCs/>
                <w:szCs w:val="24"/>
                <w:lang w:eastAsia="zh-CN"/>
              </w:rPr>
              <w:t xml:space="preserve">Trečiojo asmens pavadinimas, kodas </w:t>
            </w:r>
          </w:p>
        </w:tc>
        <w:tc>
          <w:tcPr>
            <w:tcW w:w="5802" w:type="dxa"/>
            <w:tcMar>
              <w:top w:w="0" w:type="dxa"/>
              <w:left w:w="108" w:type="dxa"/>
              <w:bottom w:w="0" w:type="dxa"/>
              <w:right w:w="108" w:type="dxa"/>
            </w:tcMar>
            <w:hideMark/>
          </w:tcPr>
          <w:p w14:paraId="12D86CE8" w14:textId="77777777" w:rsidR="002F75B9" w:rsidRPr="00B618DB" w:rsidRDefault="002F75B9" w:rsidP="008E23DB">
            <w:pPr>
              <w:jc w:val="center"/>
              <w:rPr>
                <w:rFonts w:cs="Times New Roman"/>
                <w:b/>
                <w:bCs/>
                <w:szCs w:val="24"/>
                <w:lang w:eastAsia="zh-CN"/>
              </w:rPr>
            </w:pPr>
            <w:r w:rsidRPr="00B618DB">
              <w:rPr>
                <w:rFonts w:cs="Times New Roman"/>
                <w:b/>
                <w:bCs/>
                <w:szCs w:val="24"/>
              </w:rPr>
              <w:t>Trečiojo asmens priemonės</w:t>
            </w:r>
          </w:p>
        </w:tc>
      </w:tr>
      <w:tr w:rsidR="002F75B9" w:rsidRPr="00B618DB" w14:paraId="63E5264E" w14:textId="77777777" w:rsidTr="008E23DB">
        <w:tc>
          <w:tcPr>
            <w:tcW w:w="675" w:type="dxa"/>
            <w:tcMar>
              <w:top w:w="0" w:type="dxa"/>
              <w:left w:w="108" w:type="dxa"/>
              <w:bottom w:w="0" w:type="dxa"/>
              <w:right w:w="108" w:type="dxa"/>
            </w:tcMar>
          </w:tcPr>
          <w:p w14:paraId="2F02C7EB" w14:textId="77777777" w:rsidR="002F75B9" w:rsidRPr="00B618DB" w:rsidRDefault="002F75B9" w:rsidP="008E23DB">
            <w:pPr>
              <w:jc w:val="both"/>
              <w:rPr>
                <w:rFonts w:cs="Times New Roman"/>
                <w:b/>
                <w:szCs w:val="24"/>
                <w:lang w:eastAsia="zh-CN"/>
              </w:rPr>
            </w:pPr>
          </w:p>
        </w:tc>
        <w:tc>
          <w:tcPr>
            <w:tcW w:w="3261" w:type="dxa"/>
            <w:tcMar>
              <w:top w:w="0" w:type="dxa"/>
              <w:left w:w="108" w:type="dxa"/>
              <w:bottom w:w="0" w:type="dxa"/>
              <w:right w:w="108" w:type="dxa"/>
            </w:tcMar>
          </w:tcPr>
          <w:p w14:paraId="18BC4177" w14:textId="77777777" w:rsidR="002F75B9" w:rsidRPr="00B618DB" w:rsidRDefault="002F75B9" w:rsidP="008E23DB">
            <w:pPr>
              <w:jc w:val="both"/>
              <w:rPr>
                <w:rFonts w:cs="Times New Roman"/>
                <w:b/>
                <w:szCs w:val="24"/>
                <w:lang w:eastAsia="zh-CN"/>
              </w:rPr>
            </w:pPr>
          </w:p>
        </w:tc>
        <w:tc>
          <w:tcPr>
            <w:tcW w:w="5802" w:type="dxa"/>
            <w:tcMar>
              <w:top w:w="0" w:type="dxa"/>
              <w:left w:w="108" w:type="dxa"/>
              <w:bottom w:w="0" w:type="dxa"/>
              <w:right w:w="108" w:type="dxa"/>
            </w:tcMar>
          </w:tcPr>
          <w:p w14:paraId="09282376" w14:textId="77777777" w:rsidR="002F75B9" w:rsidRPr="00B618DB" w:rsidRDefault="002F75B9" w:rsidP="008E23DB">
            <w:pPr>
              <w:jc w:val="both"/>
              <w:rPr>
                <w:rFonts w:cs="Times New Roman"/>
                <w:b/>
                <w:szCs w:val="24"/>
                <w:lang w:eastAsia="zh-CN"/>
              </w:rPr>
            </w:pPr>
          </w:p>
        </w:tc>
      </w:tr>
      <w:tr w:rsidR="002F75B9" w:rsidRPr="00B618DB" w14:paraId="6D41F260" w14:textId="77777777" w:rsidTr="008E23DB">
        <w:tc>
          <w:tcPr>
            <w:tcW w:w="675" w:type="dxa"/>
            <w:tcMar>
              <w:top w:w="0" w:type="dxa"/>
              <w:left w:w="108" w:type="dxa"/>
              <w:bottom w:w="0" w:type="dxa"/>
              <w:right w:w="108" w:type="dxa"/>
            </w:tcMar>
          </w:tcPr>
          <w:p w14:paraId="68FB6044" w14:textId="77777777" w:rsidR="002F75B9" w:rsidRPr="00B618DB" w:rsidRDefault="002F75B9" w:rsidP="008E23DB">
            <w:pPr>
              <w:jc w:val="both"/>
              <w:rPr>
                <w:rFonts w:cs="Times New Roman"/>
                <w:b/>
                <w:szCs w:val="24"/>
                <w:lang w:eastAsia="zh-CN"/>
              </w:rPr>
            </w:pPr>
          </w:p>
        </w:tc>
        <w:tc>
          <w:tcPr>
            <w:tcW w:w="3261" w:type="dxa"/>
            <w:tcMar>
              <w:top w:w="0" w:type="dxa"/>
              <w:left w:w="108" w:type="dxa"/>
              <w:bottom w:w="0" w:type="dxa"/>
              <w:right w:w="108" w:type="dxa"/>
            </w:tcMar>
          </w:tcPr>
          <w:p w14:paraId="0EA8FA0E" w14:textId="77777777" w:rsidR="002F75B9" w:rsidRPr="00B618DB" w:rsidRDefault="002F75B9" w:rsidP="008E23DB">
            <w:pPr>
              <w:jc w:val="both"/>
              <w:rPr>
                <w:rFonts w:cs="Times New Roman"/>
                <w:b/>
                <w:szCs w:val="24"/>
                <w:lang w:eastAsia="zh-CN"/>
              </w:rPr>
            </w:pPr>
          </w:p>
        </w:tc>
        <w:tc>
          <w:tcPr>
            <w:tcW w:w="5802" w:type="dxa"/>
            <w:tcMar>
              <w:top w:w="0" w:type="dxa"/>
              <w:left w:w="108" w:type="dxa"/>
              <w:bottom w:w="0" w:type="dxa"/>
              <w:right w:w="108" w:type="dxa"/>
            </w:tcMar>
          </w:tcPr>
          <w:p w14:paraId="038DAD67" w14:textId="77777777" w:rsidR="002F75B9" w:rsidRPr="00B618DB" w:rsidRDefault="002F75B9" w:rsidP="008E23DB">
            <w:pPr>
              <w:jc w:val="both"/>
              <w:rPr>
                <w:rFonts w:cs="Times New Roman"/>
                <w:b/>
                <w:szCs w:val="24"/>
                <w:lang w:eastAsia="zh-CN"/>
              </w:rPr>
            </w:pPr>
          </w:p>
        </w:tc>
      </w:tr>
    </w:tbl>
    <w:p w14:paraId="15FC424A" w14:textId="77777777" w:rsidR="002F75B9" w:rsidRPr="00B618DB" w:rsidRDefault="002F75B9" w:rsidP="002F75B9">
      <w:pPr>
        <w:jc w:val="both"/>
        <w:rPr>
          <w:rFonts w:cs="Times New Roman"/>
          <w:b/>
          <w:i/>
          <w:szCs w:val="24"/>
        </w:rPr>
      </w:pPr>
    </w:p>
    <w:p w14:paraId="0987DCA4" w14:textId="77777777" w:rsidR="002F75B9" w:rsidRPr="00B618DB" w:rsidRDefault="002F75B9" w:rsidP="002F75B9">
      <w:pPr>
        <w:jc w:val="both"/>
        <w:rPr>
          <w:rFonts w:cs="Times New Roman"/>
          <w:i/>
          <w:szCs w:val="24"/>
        </w:rPr>
      </w:pPr>
      <w:r w:rsidRPr="00B618DB">
        <w:rPr>
          <w:rFonts w:cs="Times New Roman"/>
          <w:b/>
          <w:i/>
          <w:szCs w:val="24"/>
        </w:rPr>
        <w:t>*</w:t>
      </w:r>
      <w:r w:rsidRPr="00B618DB">
        <w:rPr>
          <w:rFonts w:cs="Times New Roman"/>
          <w:i/>
          <w:szCs w:val="24"/>
        </w:rPr>
        <w:t>Kiekvienai pirkimo daliai pildoma atskira lentelė. Lentelė pildoma tik toms pirkimo objekto dalims, kurioms teikiamas pasiūlymas.</w:t>
      </w:r>
    </w:p>
    <w:p w14:paraId="3C282531" w14:textId="77777777" w:rsidR="002F75B9" w:rsidRPr="00B618DB" w:rsidRDefault="002F75B9" w:rsidP="002F75B9">
      <w:pPr>
        <w:ind w:firstLine="709"/>
        <w:rPr>
          <w:rFonts w:cs="Times New Roman"/>
          <w:szCs w:val="24"/>
        </w:rPr>
      </w:pPr>
    </w:p>
    <w:p w14:paraId="6B27A9AE" w14:textId="77777777" w:rsidR="002F75B9" w:rsidRPr="00B618DB" w:rsidRDefault="002F75B9" w:rsidP="002F75B9">
      <w:pPr>
        <w:ind w:firstLine="709"/>
        <w:rPr>
          <w:rFonts w:eastAsia="Times New Roman" w:cs="Times New Roman"/>
          <w:b/>
          <w:bCs/>
          <w:szCs w:val="24"/>
        </w:rPr>
      </w:pPr>
      <w:r w:rsidRPr="00B618DB">
        <w:rPr>
          <w:rFonts w:cs="Times New Roman"/>
          <w:szCs w:val="24"/>
        </w:rPr>
        <w:t xml:space="preserve"> </w:t>
      </w:r>
      <w:r w:rsidRPr="00B618DB">
        <w:rPr>
          <w:rFonts w:eastAsia="Times New Roman" w:cs="Times New Roman"/>
          <w:b/>
          <w:bCs/>
          <w:szCs w:val="24"/>
        </w:rPr>
        <w:t>Pasiūlymas galioja ne trumpiau nei iki 2023-0</w:t>
      </w:r>
      <w:r>
        <w:rPr>
          <w:rFonts w:eastAsia="Times New Roman" w:cs="Times New Roman"/>
          <w:b/>
          <w:bCs/>
          <w:szCs w:val="24"/>
        </w:rPr>
        <w:t>4</w:t>
      </w:r>
      <w:r w:rsidRPr="00B618DB">
        <w:rPr>
          <w:rFonts w:eastAsia="Times New Roman" w:cs="Times New Roman"/>
          <w:b/>
          <w:bCs/>
          <w:szCs w:val="24"/>
        </w:rPr>
        <w:t>-</w:t>
      </w:r>
      <w:r>
        <w:rPr>
          <w:rFonts w:eastAsia="Times New Roman" w:cs="Times New Roman"/>
          <w:b/>
          <w:bCs/>
          <w:szCs w:val="24"/>
        </w:rPr>
        <w:t>11</w:t>
      </w:r>
      <w:r w:rsidRPr="00B618DB">
        <w:rPr>
          <w:rFonts w:eastAsia="Times New Roman" w:cs="Times New Roman"/>
          <w:b/>
          <w:bCs/>
          <w:szCs w:val="24"/>
        </w:rPr>
        <w:t>.</w:t>
      </w:r>
    </w:p>
    <w:p w14:paraId="6BA57317" w14:textId="77777777" w:rsidR="002F75B9" w:rsidRPr="00B618DB" w:rsidRDefault="002F75B9" w:rsidP="002F75B9">
      <w:pPr>
        <w:jc w:val="both"/>
        <w:rPr>
          <w:rFonts w:cs="Times New Roman"/>
          <w:szCs w:val="24"/>
        </w:rPr>
      </w:pPr>
    </w:p>
    <w:p w14:paraId="453D355D" w14:textId="77777777" w:rsidR="002F75B9" w:rsidRPr="00B618DB" w:rsidRDefault="002F75B9" w:rsidP="002F75B9">
      <w:pPr>
        <w:tabs>
          <w:tab w:val="left" w:pos="142"/>
        </w:tabs>
        <w:ind w:firstLine="440"/>
        <w:rPr>
          <w:rFonts w:eastAsia="Times New Roman" w:cs="Times New Roman"/>
          <w:szCs w:val="24"/>
        </w:rPr>
      </w:pPr>
      <w:r w:rsidRPr="00B618DB">
        <w:rPr>
          <w:rFonts w:eastAsia="Times New Roman" w:cs="Times New Roman"/>
          <w:spacing w:val="-4"/>
          <w:szCs w:val="24"/>
        </w:rPr>
        <w:t xml:space="preserve">     Ši pasiūlyme nurodyta informacija yra konfidenciali</w:t>
      </w:r>
      <w:r w:rsidRPr="00B618DB">
        <w:rPr>
          <w:rFonts w:eastAsia="Times New Roman" w:cs="Times New Roman"/>
          <w:szCs w:val="24"/>
        </w:rPr>
        <w:t>:</w:t>
      </w:r>
    </w:p>
    <w:p w14:paraId="5834FBF0" w14:textId="77777777" w:rsidR="002F75B9" w:rsidRPr="00B618DB" w:rsidRDefault="002F75B9" w:rsidP="002F75B9">
      <w:pPr>
        <w:tabs>
          <w:tab w:val="left" w:pos="142"/>
        </w:tabs>
        <w:ind w:firstLine="440"/>
        <w:rPr>
          <w:rFonts w:eastAsia="Times New Roman" w:cs="Times New Roman"/>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5811"/>
      </w:tblGrid>
      <w:tr w:rsidR="002F75B9" w:rsidRPr="00B618DB" w14:paraId="0BC37701" w14:textId="77777777" w:rsidTr="008E23DB">
        <w:trPr>
          <w:trHeight w:val="1008"/>
        </w:trPr>
        <w:tc>
          <w:tcPr>
            <w:tcW w:w="567" w:type="dxa"/>
            <w:vAlign w:val="center"/>
          </w:tcPr>
          <w:p w14:paraId="03B20726" w14:textId="77777777" w:rsidR="002F75B9" w:rsidRPr="00B618DB" w:rsidRDefault="002F75B9" w:rsidP="008E23DB">
            <w:pPr>
              <w:tabs>
                <w:tab w:val="left" w:pos="142"/>
              </w:tabs>
              <w:jc w:val="center"/>
              <w:rPr>
                <w:rFonts w:eastAsia="Times New Roman" w:cs="Times New Roman"/>
                <w:szCs w:val="24"/>
              </w:rPr>
            </w:pPr>
            <w:r w:rsidRPr="00B618DB">
              <w:rPr>
                <w:rFonts w:eastAsia="Times New Roman" w:cs="Times New Roman"/>
                <w:szCs w:val="24"/>
              </w:rPr>
              <w:t>Eil. Nr.</w:t>
            </w:r>
          </w:p>
        </w:tc>
        <w:tc>
          <w:tcPr>
            <w:tcW w:w="3261" w:type="dxa"/>
            <w:vAlign w:val="center"/>
          </w:tcPr>
          <w:p w14:paraId="5FC8F1ED" w14:textId="77777777" w:rsidR="002F75B9" w:rsidRPr="00B618DB" w:rsidRDefault="002F75B9" w:rsidP="008E23DB">
            <w:pPr>
              <w:tabs>
                <w:tab w:val="left" w:pos="142"/>
              </w:tabs>
              <w:jc w:val="center"/>
              <w:rPr>
                <w:rFonts w:eastAsia="Times New Roman" w:cs="Times New Roman"/>
                <w:szCs w:val="24"/>
              </w:rPr>
            </w:pPr>
            <w:r w:rsidRPr="00B618DB">
              <w:rPr>
                <w:rFonts w:eastAsia="Times New Roman" w:cs="Times New Roman"/>
                <w:szCs w:val="24"/>
              </w:rPr>
              <w:t>Pateikto dokumento pavadinimas (rekomenduojama pavadinime vartoti žodį „Konfidencialu“)</w:t>
            </w:r>
          </w:p>
        </w:tc>
        <w:tc>
          <w:tcPr>
            <w:tcW w:w="5811" w:type="dxa"/>
            <w:vAlign w:val="center"/>
          </w:tcPr>
          <w:p w14:paraId="3AF608FC" w14:textId="77777777" w:rsidR="002F75B9" w:rsidRPr="00B618DB" w:rsidRDefault="002F75B9" w:rsidP="008E23DB">
            <w:pPr>
              <w:tabs>
                <w:tab w:val="left" w:pos="142"/>
              </w:tabs>
              <w:jc w:val="center"/>
              <w:rPr>
                <w:rFonts w:eastAsia="Times New Roman" w:cs="Times New Roman"/>
                <w:szCs w:val="24"/>
              </w:rPr>
            </w:pPr>
            <w:r w:rsidRPr="00B618DB">
              <w:rPr>
                <w:rFonts w:eastAsia="Times New Roman" w:cs="Times New Roman"/>
                <w:szCs w:val="24"/>
              </w:rPr>
              <w:t xml:space="preserve">Dokumentas yra įkeltas šioje CVP IS pasiūlymo lango eilutėje („Prisegti dokumentai“ arba </w:t>
            </w:r>
            <w:r w:rsidRPr="00B618DB">
              <w:rPr>
                <w:rFonts w:eastAsia="Times New Roman" w:cs="Times New Roman"/>
                <w:bCs/>
                <w:szCs w:val="24"/>
              </w:rPr>
              <w:t>„Kvalifikaciniai klausimai“ prie atsakymo į klausimą)</w:t>
            </w:r>
          </w:p>
        </w:tc>
      </w:tr>
      <w:tr w:rsidR="002F75B9" w:rsidRPr="00B618DB" w14:paraId="12DD82AE" w14:textId="77777777" w:rsidTr="008E23DB">
        <w:trPr>
          <w:trHeight w:val="266"/>
        </w:trPr>
        <w:tc>
          <w:tcPr>
            <w:tcW w:w="567" w:type="dxa"/>
          </w:tcPr>
          <w:p w14:paraId="64B91177" w14:textId="77777777" w:rsidR="002F75B9" w:rsidRPr="00B618DB" w:rsidRDefault="002F75B9" w:rsidP="008E23DB">
            <w:pPr>
              <w:tabs>
                <w:tab w:val="left" w:pos="142"/>
              </w:tabs>
              <w:jc w:val="both"/>
              <w:rPr>
                <w:rFonts w:eastAsia="Times New Roman" w:cs="Times New Roman"/>
                <w:szCs w:val="24"/>
              </w:rPr>
            </w:pPr>
          </w:p>
        </w:tc>
        <w:tc>
          <w:tcPr>
            <w:tcW w:w="3261" w:type="dxa"/>
          </w:tcPr>
          <w:p w14:paraId="2ADFF399" w14:textId="77777777" w:rsidR="002F75B9" w:rsidRPr="00B618DB" w:rsidRDefault="002F75B9" w:rsidP="008E23DB">
            <w:pPr>
              <w:tabs>
                <w:tab w:val="left" w:pos="142"/>
              </w:tabs>
              <w:jc w:val="both"/>
              <w:rPr>
                <w:rFonts w:eastAsia="Times New Roman" w:cs="Times New Roman"/>
                <w:szCs w:val="24"/>
              </w:rPr>
            </w:pPr>
          </w:p>
        </w:tc>
        <w:tc>
          <w:tcPr>
            <w:tcW w:w="5811" w:type="dxa"/>
          </w:tcPr>
          <w:p w14:paraId="6C91079A" w14:textId="77777777" w:rsidR="002F75B9" w:rsidRPr="00B618DB" w:rsidRDefault="002F75B9" w:rsidP="008E23DB">
            <w:pPr>
              <w:tabs>
                <w:tab w:val="left" w:pos="142"/>
              </w:tabs>
              <w:jc w:val="both"/>
              <w:rPr>
                <w:rFonts w:eastAsia="Times New Roman" w:cs="Times New Roman"/>
                <w:szCs w:val="24"/>
              </w:rPr>
            </w:pPr>
          </w:p>
        </w:tc>
      </w:tr>
      <w:tr w:rsidR="002F75B9" w:rsidRPr="00B618DB" w14:paraId="669826B4" w14:textId="77777777" w:rsidTr="008E23DB">
        <w:trPr>
          <w:trHeight w:val="266"/>
        </w:trPr>
        <w:tc>
          <w:tcPr>
            <w:tcW w:w="567" w:type="dxa"/>
          </w:tcPr>
          <w:p w14:paraId="56EAF7B2" w14:textId="77777777" w:rsidR="002F75B9" w:rsidRPr="00B618DB" w:rsidRDefault="002F75B9" w:rsidP="008E23DB">
            <w:pPr>
              <w:tabs>
                <w:tab w:val="left" w:pos="142"/>
              </w:tabs>
              <w:jc w:val="both"/>
              <w:rPr>
                <w:rFonts w:eastAsia="Times New Roman" w:cs="Times New Roman"/>
                <w:szCs w:val="24"/>
              </w:rPr>
            </w:pPr>
          </w:p>
        </w:tc>
        <w:tc>
          <w:tcPr>
            <w:tcW w:w="3261" w:type="dxa"/>
          </w:tcPr>
          <w:p w14:paraId="0F2D4122" w14:textId="77777777" w:rsidR="002F75B9" w:rsidRPr="00B618DB" w:rsidRDefault="002F75B9" w:rsidP="008E23DB">
            <w:pPr>
              <w:tabs>
                <w:tab w:val="left" w:pos="142"/>
              </w:tabs>
              <w:jc w:val="both"/>
              <w:rPr>
                <w:rFonts w:eastAsia="Times New Roman" w:cs="Times New Roman"/>
                <w:szCs w:val="24"/>
              </w:rPr>
            </w:pPr>
          </w:p>
        </w:tc>
        <w:tc>
          <w:tcPr>
            <w:tcW w:w="5811" w:type="dxa"/>
          </w:tcPr>
          <w:p w14:paraId="5628642E" w14:textId="77777777" w:rsidR="002F75B9" w:rsidRPr="00B618DB" w:rsidRDefault="002F75B9" w:rsidP="008E23DB">
            <w:pPr>
              <w:tabs>
                <w:tab w:val="left" w:pos="142"/>
              </w:tabs>
              <w:jc w:val="both"/>
              <w:rPr>
                <w:rFonts w:eastAsia="Times New Roman" w:cs="Times New Roman"/>
                <w:szCs w:val="24"/>
              </w:rPr>
            </w:pPr>
          </w:p>
        </w:tc>
      </w:tr>
    </w:tbl>
    <w:p w14:paraId="7611BA1A" w14:textId="77777777" w:rsidR="002F75B9" w:rsidRPr="00B618DB" w:rsidRDefault="002F75B9" w:rsidP="002F75B9">
      <w:pPr>
        <w:tabs>
          <w:tab w:val="left" w:pos="142"/>
        </w:tabs>
        <w:ind w:firstLine="851"/>
        <w:jc w:val="both"/>
        <w:rPr>
          <w:rFonts w:eastAsia="Times New Roman" w:cs="Times New Roman"/>
          <w:szCs w:val="24"/>
        </w:rPr>
      </w:pPr>
    </w:p>
    <w:p w14:paraId="3BBAF706" w14:textId="77777777" w:rsidR="00CD6895" w:rsidRDefault="00CD6895" w:rsidP="002F75B9">
      <w:pPr>
        <w:tabs>
          <w:tab w:val="left" w:pos="142"/>
        </w:tabs>
        <w:ind w:firstLine="851"/>
        <w:jc w:val="both"/>
        <w:rPr>
          <w:rFonts w:eastAsia="Times New Roman" w:cs="Times New Roman"/>
          <w:szCs w:val="24"/>
        </w:rPr>
      </w:pPr>
    </w:p>
    <w:p w14:paraId="3085428F" w14:textId="77777777" w:rsidR="00CD6895" w:rsidRDefault="00CD6895" w:rsidP="002F75B9">
      <w:pPr>
        <w:tabs>
          <w:tab w:val="left" w:pos="142"/>
        </w:tabs>
        <w:ind w:firstLine="851"/>
        <w:jc w:val="both"/>
        <w:rPr>
          <w:rFonts w:eastAsia="Times New Roman" w:cs="Times New Roman"/>
          <w:szCs w:val="24"/>
        </w:rPr>
      </w:pPr>
    </w:p>
    <w:p w14:paraId="43D48774" w14:textId="77777777" w:rsidR="00CD6895" w:rsidRDefault="00CD6895" w:rsidP="002F75B9">
      <w:pPr>
        <w:tabs>
          <w:tab w:val="left" w:pos="142"/>
        </w:tabs>
        <w:ind w:firstLine="851"/>
        <w:jc w:val="both"/>
        <w:rPr>
          <w:rFonts w:eastAsia="Times New Roman" w:cs="Times New Roman"/>
          <w:szCs w:val="24"/>
        </w:rPr>
      </w:pPr>
    </w:p>
    <w:p w14:paraId="550E5621" w14:textId="77777777" w:rsidR="00CD6895" w:rsidRDefault="00CD6895" w:rsidP="002F75B9">
      <w:pPr>
        <w:tabs>
          <w:tab w:val="left" w:pos="142"/>
        </w:tabs>
        <w:ind w:firstLine="851"/>
        <w:jc w:val="both"/>
        <w:rPr>
          <w:rFonts w:eastAsia="Times New Roman" w:cs="Times New Roman"/>
          <w:szCs w:val="24"/>
        </w:rPr>
      </w:pPr>
    </w:p>
    <w:p w14:paraId="211D7B2C" w14:textId="4B5D4AE0" w:rsidR="002F75B9" w:rsidRPr="00B618DB" w:rsidRDefault="002F75B9" w:rsidP="002F75B9">
      <w:pPr>
        <w:tabs>
          <w:tab w:val="left" w:pos="142"/>
        </w:tabs>
        <w:ind w:firstLine="851"/>
        <w:jc w:val="both"/>
        <w:rPr>
          <w:rFonts w:eastAsia="Times New Roman" w:cs="Times New Roman"/>
          <w:szCs w:val="24"/>
        </w:rPr>
      </w:pPr>
      <w:r w:rsidRPr="00B618DB">
        <w:rPr>
          <w:rFonts w:eastAsia="Times New Roman" w:cs="Times New Roman"/>
          <w:szCs w:val="24"/>
        </w:rPr>
        <w:lastRenderedPageBreak/>
        <w:t>Pastaba. Tiekėjui nenurodžius, kokia informacija yra konfidenciali, laikoma, kad konfidencialios informacijos pasiūlyme nėra.</w:t>
      </w:r>
    </w:p>
    <w:p w14:paraId="030B070D" w14:textId="77777777" w:rsidR="002F75B9" w:rsidRPr="00B618DB" w:rsidRDefault="002F75B9" w:rsidP="002F75B9">
      <w:pPr>
        <w:ind w:firstLine="720"/>
        <w:jc w:val="both"/>
        <w:rPr>
          <w:rFonts w:eastAsia="Times New Roman" w:cs="Times New Roman"/>
          <w:szCs w:val="24"/>
        </w:rPr>
      </w:pPr>
    </w:p>
    <w:p w14:paraId="591A3CD0" w14:textId="77777777" w:rsidR="002F75B9" w:rsidRPr="00B618DB" w:rsidRDefault="002F75B9" w:rsidP="002F75B9">
      <w:pPr>
        <w:ind w:firstLine="720"/>
        <w:jc w:val="both"/>
        <w:rPr>
          <w:rFonts w:eastAsia="Times New Roman" w:cs="Times New Roman"/>
          <w:szCs w:val="24"/>
        </w:rPr>
      </w:pPr>
    </w:p>
    <w:p w14:paraId="5E9BCF28" w14:textId="5F6A4A73" w:rsidR="002F75B9" w:rsidRPr="00B618DB" w:rsidRDefault="002F75B9" w:rsidP="002F75B9">
      <w:pPr>
        <w:pBdr>
          <w:bottom w:val="single" w:sz="12" w:space="1" w:color="auto"/>
        </w:pBdr>
        <w:jc w:val="both"/>
        <w:rPr>
          <w:rFonts w:eastAsia="Times New Roman" w:cs="Times New Roman"/>
          <w:szCs w:val="24"/>
        </w:rPr>
      </w:pPr>
      <w:r>
        <w:rPr>
          <w:rFonts w:eastAsia="Times New Roman" w:cs="Times New Roman"/>
          <w:szCs w:val="24"/>
        </w:rPr>
        <w:t>Direktorius Tomas Vaitkevičius</w:t>
      </w:r>
    </w:p>
    <w:p w14:paraId="1A6708FA" w14:textId="77777777" w:rsidR="002F75B9" w:rsidRPr="00B618DB" w:rsidRDefault="002F75B9" w:rsidP="002F75B9">
      <w:pPr>
        <w:jc w:val="both"/>
        <w:rPr>
          <w:rFonts w:eastAsia="Times New Roman" w:cs="Times New Roman"/>
          <w:szCs w:val="24"/>
        </w:rPr>
      </w:pPr>
      <w:r w:rsidRPr="00B618DB">
        <w:rPr>
          <w:rFonts w:eastAsia="Times New Roman" w:cs="Times New Roman"/>
          <w:szCs w:val="24"/>
        </w:rPr>
        <w:t>(Tiekėjo arba jo įgalioto asmens vardas, pavardė, pareigos, parašas)</w:t>
      </w:r>
    </w:p>
    <w:p w14:paraId="7DD01152" w14:textId="77777777" w:rsidR="002F75B9" w:rsidRPr="00B618DB" w:rsidRDefault="002F75B9" w:rsidP="002F75B9">
      <w:pPr>
        <w:jc w:val="both"/>
        <w:rPr>
          <w:rFonts w:eastAsia="Times New Roman" w:cs="Times New Roman"/>
          <w:szCs w:val="24"/>
        </w:rPr>
      </w:pPr>
    </w:p>
    <w:p w14:paraId="4473E985" w14:textId="323560F7" w:rsidR="00435B17" w:rsidRDefault="002F75B9" w:rsidP="002F75B9">
      <w:r w:rsidRPr="00B618DB">
        <w:rPr>
          <w:rFonts w:eastAsia="Times New Roman" w:cs="Times New Roman"/>
          <w:szCs w:val="24"/>
        </w:rPr>
        <w:t>A.V.</w:t>
      </w:r>
    </w:p>
    <w:sectPr w:rsidR="00435B17" w:rsidSect="00CD6895">
      <w:headerReference w:type="default" r:id="rId7"/>
      <w:pgSz w:w="11906" w:h="16838"/>
      <w:pgMar w:top="162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59AD" w14:textId="77777777" w:rsidR="00AF5621" w:rsidRDefault="00AF5621" w:rsidP="00605412">
      <w:r>
        <w:separator/>
      </w:r>
    </w:p>
  </w:endnote>
  <w:endnote w:type="continuationSeparator" w:id="0">
    <w:p w14:paraId="06BD1234" w14:textId="77777777" w:rsidR="00AF5621" w:rsidRDefault="00AF5621" w:rsidP="0060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9287" w14:textId="77777777" w:rsidR="00AF5621" w:rsidRDefault="00AF5621" w:rsidP="00605412">
      <w:r>
        <w:separator/>
      </w:r>
    </w:p>
  </w:footnote>
  <w:footnote w:type="continuationSeparator" w:id="0">
    <w:p w14:paraId="0B7ABB36" w14:textId="77777777" w:rsidR="00AF5621" w:rsidRDefault="00AF5621" w:rsidP="0060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972B" w14:textId="5FA17174" w:rsidR="00605412" w:rsidRDefault="00605412">
    <w:pPr>
      <w:pStyle w:val="Header"/>
    </w:pPr>
    <w:r>
      <w:rPr>
        <w:noProof/>
      </w:rPr>
      <w:drawing>
        <wp:inline distT="0" distB="0" distL="0" distR="0" wp14:anchorId="4F8A496E" wp14:editId="072FD615">
          <wp:extent cx="1581150" cy="511457"/>
          <wp:effectExtent l="0" t="0" r="0" b="3175"/>
          <wp:docPr id="12" name="Paveikslėlis 4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veikslėlis 44"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160" cy="5166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C225D82"/>
    <w:lvl w:ilvl="0" w:tplc="CA70E616">
      <w:start w:val="1"/>
      <w:numFmt w:val="decimal"/>
      <w:lvlText w:val="%1)"/>
      <w:lvlJc w:val="left"/>
      <w:pPr>
        <w:tabs>
          <w:tab w:val="num" w:pos="1077"/>
        </w:tabs>
        <w:ind w:left="0" w:firstLine="720"/>
      </w:pPr>
    </w:lvl>
    <w:lvl w:ilvl="1" w:tplc="89D6684A">
      <w:start w:val="1"/>
      <w:numFmt w:val="decimal"/>
      <w:lvlText w:val="%2."/>
      <w:lvlJc w:val="left"/>
      <w:pPr>
        <w:tabs>
          <w:tab w:val="num" w:pos="1440"/>
        </w:tabs>
        <w:ind w:left="1440" w:hanging="360"/>
      </w:pPr>
    </w:lvl>
    <w:lvl w:ilvl="2" w:tplc="748C89BC">
      <w:start w:val="1"/>
      <w:numFmt w:val="decimal"/>
      <w:lvlText w:val="%3."/>
      <w:lvlJc w:val="left"/>
      <w:pPr>
        <w:tabs>
          <w:tab w:val="num" w:pos="2160"/>
        </w:tabs>
        <w:ind w:left="2160" w:hanging="360"/>
      </w:pPr>
    </w:lvl>
    <w:lvl w:ilvl="3" w:tplc="5B403096">
      <w:start w:val="1"/>
      <w:numFmt w:val="decimal"/>
      <w:pStyle w:val="Antrat41"/>
      <w:lvlText w:val="%4."/>
      <w:lvlJc w:val="left"/>
      <w:pPr>
        <w:tabs>
          <w:tab w:val="num" w:pos="2880"/>
        </w:tabs>
        <w:ind w:left="2880" w:hanging="360"/>
      </w:pPr>
    </w:lvl>
    <w:lvl w:ilvl="4" w:tplc="536022DC">
      <w:start w:val="1"/>
      <w:numFmt w:val="decimal"/>
      <w:lvlText w:val="%5."/>
      <w:lvlJc w:val="left"/>
      <w:pPr>
        <w:tabs>
          <w:tab w:val="num" w:pos="3600"/>
        </w:tabs>
        <w:ind w:left="3600" w:hanging="360"/>
      </w:pPr>
    </w:lvl>
    <w:lvl w:ilvl="5" w:tplc="B1BE48F6">
      <w:start w:val="1"/>
      <w:numFmt w:val="decimal"/>
      <w:lvlText w:val="%6."/>
      <w:lvlJc w:val="left"/>
      <w:pPr>
        <w:tabs>
          <w:tab w:val="num" w:pos="4320"/>
        </w:tabs>
        <w:ind w:left="4320" w:hanging="360"/>
      </w:pPr>
    </w:lvl>
    <w:lvl w:ilvl="6" w:tplc="83EA1CF4">
      <w:start w:val="1"/>
      <w:numFmt w:val="decimal"/>
      <w:lvlText w:val="%7."/>
      <w:lvlJc w:val="left"/>
      <w:pPr>
        <w:tabs>
          <w:tab w:val="num" w:pos="5040"/>
        </w:tabs>
        <w:ind w:left="5040" w:hanging="360"/>
      </w:pPr>
    </w:lvl>
    <w:lvl w:ilvl="7" w:tplc="261C4D5C">
      <w:start w:val="1"/>
      <w:numFmt w:val="decimal"/>
      <w:lvlText w:val="%8."/>
      <w:lvlJc w:val="left"/>
      <w:pPr>
        <w:tabs>
          <w:tab w:val="num" w:pos="5760"/>
        </w:tabs>
        <w:ind w:left="5760" w:hanging="360"/>
      </w:pPr>
    </w:lvl>
    <w:lvl w:ilvl="8" w:tplc="4904A030">
      <w:start w:val="1"/>
      <w:numFmt w:val="decimal"/>
      <w:lvlText w:val="%9."/>
      <w:lvlJc w:val="left"/>
      <w:pPr>
        <w:tabs>
          <w:tab w:val="num" w:pos="6480"/>
        </w:tabs>
        <w:ind w:left="6480" w:hanging="360"/>
      </w:pPr>
    </w:lvl>
  </w:abstractNum>
  <w:num w:numId="1" w16cid:durableId="120734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17"/>
    <w:rsid w:val="0004280A"/>
    <w:rsid w:val="00064B31"/>
    <w:rsid w:val="0006793A"/>
    <w:rsid w:val="00150B3F"/>
    <w:rsid w:val="00193A0B"/>
    <w:rsid w:val="001D6E35"/>
    <w:rsid w:val="00235621"/>
    <w:rsid w:val="002B5305"/>
    <w:rsid w:val="002B7616"/>
    <w:rsid w:val="002F75B9"/>
    <w:rsid w:val="003E39FA"/>
    <w:rsid w:val="003F227E"/>
    <w:rsid w:val="00435B17"/>
    <w:rsid w:val="00440AF1"/>
    <w:rsid w:val="004D1EFB"/>
    <w:rsid w:val="00506AE5"/>
    <w:rsid w:val="005558AA"/>
    <w:rsid w:val="00584C1F"/>
    <w:rsid w:val="005C66BB"/>
    <w:rsid w:val="00605412"/>
    <w:rsid w:val="00613EFF"/>
    <w:rsid w:val="00647E35"/>
    <w:rsid w:val="006532AB"/>
    <w:rsid w:val="006D19A7"/>
    <w:rsid w:val="006F4D61"/>
    <w:rsid w:val="00707DC9"/>
    <w:rsid w:val="00765FB9"/>
    <w:rsid w:val="007A0029"/>
    <w:rsid w:val="007D3743"/>
    <w:rsid w:val="00855B96"/>
    <w:rsid w:val="0086515A"/>
    <w:rsid w:val="008B261C"/>
    <w:rsid w:val="008F562B"/>
    <w:rsid w:val="00987561"/>
    <w:rsid w:val="009F1C4E"/>
    <w:rsid w:val="009F5C3E"/>
    <w:rsid w:val="00A323EE"/>
    <w:rsid w:val="00A409B7"/>
    <w:rsid w:val="00AC7682"/>
    <w:rsid w:val="00AF5621"/>
    <w:rsid w:val="00B204C5"/>
    <w:rsid w:val="00B754FB"/>
    <w:rsid w:val="00BD1BBA"/>
    <w:rsid w:val="00CD6895"/>
    <w:rsid w:val="00D762C9"/>
    <w:rsid w:val="00E32808"/>
    <w:rsid w:val="00EB445C"/>
    <w:rsid w:val="00EF3885"/>
    <w:rsid w:val="00F05588"/>
    <w:rsid w:val="00F214F9"/>
    <w:rsid w:val="00F64566"/>
    <w:rsid w:val="00FA06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A64C"/>
  <w15:chartTrackingRefBased/>
  <w15:docId w15:val="{7FA128E6-22F9-4E7E-A314-678BD3E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B1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3">
    <w:name w:val="heading 3"/>
    <w:basedOn w:val="Normal"/>
    <w:next w:val="Normal"/>
    <w:link w:val="Heading3Char"/>
    <w:uiPriority w:val="9"/>
    <w:semiHidden/>
    <w:unhideWhenUsed/>
    <w:qFormat/>
    <w:rsid w:val="002F75B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35B17"/>
    <w:rPr>
      <w:rFonts w:ascii="Times New Roman" w:hAnsi="Times New Roman" w:cs="Times New Roman" w:hint="default"/>
      <w:color w:val="0000FF"/>
      <w:u w:val="single"/>
    </w:rPr>
  </w:style>
  <w:style w:type="paragraph" w:customStyle="1" w:styleId="BodyText1">
    <w:name w:val="Body Text1"/>
    <w:basedOn w:val="Normal"/>
    <w:rsid w:val="00435B17"/>
    <w:pPr>
      <w:autoSpaceDE w:val="0"/>
      <w:spacing w:line="288" w:lineRule="auto"/>
      <w:ind w:firstLine="312"/>
      <w:jc w:val="both"/>
    </w:pPr>
    <w:rPr>
      <w:rFonts w:eastAsia="Times New Roman"/>
      <w:color w:val="000000"/>
      <w:sz w:val="20"/>
    </w:rPr>
  </w:style>
  <w:style w:type="paragraph" w:styleId="Header">
    <w:name w:val="header"/>
    <w:basedOn w:val="Normal"/>
    <w:link w:val="HeaderChar"/>
    <w:uiPriority w:val="99"/>
    <w:unhideWhenUsed/>
    <w:rsid w:val="00605412"/>
    <w:pPr>
      <w:tabs>
        <w:tab w:val="center" w:pos="4680"/>
        <w:tab w:val="right" w:pos="9360"/>
      </w:tabs>
    </w:pPr>
  </w:style>
  <w:style w:type="character" w:customStyle="1" w:styleId="HeaderChar">
    <w:name w:val="Header Char"/>
    <w:basedOn w:val="DefaultParagraphFont"/>
    <w:link w:val="Header"/>
    <w:uiPriority w:val="99"/>
    <w:rsid w:val="00605412"/>
    <w:rPr>
      <w:rFonts w:ascii="Times New Roman" w:eastAsia="Calibri" w:hAnsi="Times New Roman" w:cs="Times New Roman Bold"/>
      <w:sz w:val="24"/>
      <w:szCs w:val="20"/>
      <w:lang w:eastAsia="ar-SA"/>
    </w:rPr>
  </w:style>
  <w:style w:type="paragraph" w:styleId="Footer">
    <w:name w:val="footer"/>
    <w:basedOn w:val="Normal"/>
    <w:link w:val="FooterChar"/>
    <w:uiPriority w:val="99"/>
    <w:unhideWhenUsed/>
    <w:rsid w:val="00605412"/>
    <w:pPr>
      <w:tabs>
        <w:tab w:val="center" w:pos="4680"/>
        <w:tab w:val="right" w:pos="9360"/>
      </w:tabs>
    </w:pPr>
  </w:style>
  <w:style w:type="character" w:customStyle="1" w:styleId="FooterChar">
    <w:name w:val="Footer Char"/>
    <w:basedOn w:val="DefaultParagraphFont"/>
    <w:link w:val="Footer"/>
    <w:uiPriority w:val="99"/>
    <w:rsid w:val="00605412"/>
    <w:rPr>
      <w:rFonts w:ascii="Times New Roman" w:eastAsia="Calibri" w:hAnsi="Times New Roman" w:cs="Times New Roman Bold"/>
      <w:sz w:val="24"/>
      <w:szCs w:val="20"/>
      <w:lang w:eastAsia="ar-SA"/>
    </w:rPr>
  </w:style>
  <w:style w:type="paragraph" w:customStyle="1" w:styleId="Antrat41">
    <w:name w:val="Antraštė 41"/>
    <w:basedOn w:val="Heading3"/>
    <w:next w:val="Normal"/>
    <w:rsid w:val="002F75B9"/>
    <w:pPr>
      <w:keepLines w:val="0"/>
      <w:widowControl/>
      <w:numPr>
        <w:ilvl w:val="3"/>
        <w:numId w:val="1"/>
      </w:numPr>
      <w:suppressAutoHyphens w:val="0"/>
      <w:spacing w:before="240" w:after="60"/>
      <w:outlineLvl w:val="3"/>
    </w:pPr>
    <w:rPr>
      <w:rFonts w:ascii="Times New Roman" w:eastAsia="Times New Roman" w:hAnsi="Times New Roman" w:cs="Times New Roman"/>
      <w:b/>
      <w:iCs/>
      <w:color w:val="auto"/>
      <w:szCs w:val="26"/>
      <w:lang w:eastAsia="lt-LT"/>
    </w:rPr>
  </w:style>
  <w:style w:type="character" w:customStyle="1" w:styleId="Heading3Char">
    <w:name w:val="Heading 3 Char"/>
    <w:basedOn w:val="DefaultParagraphFont"/>
    <w:link w:val="Heading3"/>
    <w:uiPriority w:val="9"/>
    <w:semiHidden/>
    <w:rsid w:val="002F75B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7680">
      <w:bodyDiv w:val="1"/>
      <w:marLeft w:val="0"/>
      <w:marRight w:val="0"/>
      <w:marTop w:val="0"/>
      <w:marBottom w:val="0"/>
      <w:divBdr>
        <w:top w:val="none" w:sz="0" w:space="0" w:color="auto"/>
        <w:left w:val="none" w:sz="0" w:space="0" w:color="auto"/>
        <w:bottom w:val="none" w:sz="0" w:space="0" w:color="auto"/>
        <w:right w:val="none" w:sz="0" w:space="0" w:color="auto"/>
      </w:divBdr>
    </w:div>
    <w:div w:id="394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870</Words>
  <Characters>4961</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Jolanta Truncė</cp:lastModifiedBy>
  <cp:revision>24</cp:revision>
  <dcterms:created xsi:type="dcterms:W3CDTF">2022-11-30T06:35:00Z</dcterms:created>
  <dcterms:modified xsi:type="dcterms:W3CDTF">2023-01-11T09:20:00Z</dcterms:modified>
</cp:coreProperties>
</file>