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72DE0D" w14:textId="0A2023AC" w:rsidR="000E2E4F" w:rsidRPr="00CC4FC3" w:rsidRDefault="00CC4FC3" w:rsidP="00C551C4">
      <w:pPr>
        <w:ind w:left="6096"/>
        <w:rPr>
          <w:rFonts w:eastAsia="Batang"/>
          <w:b/>
          <w:bCs/>
          <w:lang w:eastAsia="lt-LT"/>
        </w:rPr>
      </w:pPr>
      <w:r>
        <w:rPr>
          <w:rFonts w:eastAsia="Batang"/>
          <w:lang w:eastAsia="lt-LT"/>
        </w:rPr>
        <w:tab/>
      </w:r>
      <w:r>
        <w:rPr>
          <w:rFonts w:eastAsia="Batang"/>
          <w:lang w:eastAsia="lt-LT"/>
        </w:rPr>
        <w:tab/>
      </w:r>
    </w:p>
    <w:p w14:paraId="11BD76B0" w14:textId="77777777" w:rsidR="00E33A7F" w:rsidRPr="00CC4FC3" w:rsidRDefault="00E33A7F" w:rsidP="003A151F">
      <w:pPr>
        <w:ind w:firstLine="360"/>
        <w:jc w:val="center"/>
        <w:rPr>
          <w:b/>
        </w:rPr>
      </w:pPr>
    </w:p>
    <w:p w14:paraId="2C7EE8DF" w14:textId="77777777" w:rsidR="006322A4" w:rsidRPr="00CC4FC3" w:rsidRDefault="001A5BF1" w:rsidP="003A151F">
      <w:pPr>
        <w:ind w:firstLine="360"/>
        <w:jc w:val="center"/>
        <w:rPr>
          <w:b/>
          <w:bCs/>
          <w:color w:val="000000"/>
        </w:rPr>
      </w:pPr>
      <w:r w:rsidRPr="00CC4FC3">
        <w:rPr>
          <w:b/>
        </w:rPr>
        <w:t>B</w:t>
      </w:r>
      <w:r w:rsidRPr="00CC4FC3">
        <w:rPr>
          <w:b/>
          <w:bCs/>
          <w:color w:val="000000"/>
        </w:rPr>
        <w:t>IOLOGIŠKAI SU</w:t>
      </w:r>
      <w:r w:rsidR="007436E6" w:rsidRPr="00CC4FC3">
        <w:rPr>
          <w:b/>
          <w:bCs/>
          <w:color w:val="000000"/>
        </w:rPr>
        <w:t>YRANČIŲ ATLIEKŲ PRIĖMIMO PASLAUGŲ</w:t>
      </w:r>
      <w:r w:rsidRPr="00CC4FC3">
        <w:rPr>
          <w:b/>
          <w:bCs/>
          <w:color w:val="000000"/>
        </w:rPr>
        <w:t xml:space="preserve"> TEIKIMO</w:t>
      </w:r>
    </w:p>
    <w:p w14:paraId="1BB88FED" w14:textId="77777777" w:rsidR="001A5BF1" w:rsidRPr="00CC4FC3" w:rsidRDefault="001A5BF1" w:rsidP="003A151F">
      <w:pPr>
        <w:ind w:firstLine="360"/>
        <w:jc w:val="center"/>
        <w:rPr>
          <w:b/>
          <w:bCs/>
          <w:color w:val="000000"/>
        </w:rPr>
      </w:pPr>
      <w:r w:rsidRPr="00CC4FC3">
        <w:rPr>
          <w:b/>
          <w:bCs/>
          <w:color w:val="000000"/>
        </w:rPr>
        <w:t>SUTARTIS</w:t>
      </w:r>
    </w:p>
    <w:p w14:paraId="12763391" w14:textId="77777777" w:rsidR="001A5BF1" w:rsidRPr="00CC4FC3" w:rsidRDefault="001A5BF1" w:rsidP="003A151F">
      <w:pPr>
        <w:ind w:firstLine="360"/>
        <w:jc w:val="center"/>
      </w:pPr>
    </w:p>
    <w:p w14:paraId="5BA50B8E" w14:textId="77777777" w:rsidR="00D45E82" w:rsidRPr="00CC4FC3" w:rsidRDefault="00D32254" w:rsidP="003A151F">
      <w:pPr>
        <w:ind w:firstLine="360"/>
        <w:jc w:val="center"/>
      </w:pPr>
      <w:r w:rsidRPr="00CC4FC3">
        <w:t>20</w:t>
      </w:r>
      <w:r w:rsidR="009B5B15" w:rsidRPr="00CC4FC3">
        <w:t>2</w:t>
      </w:r>
      <w:r w:rsidR="00FB606A" w:rsidRPr="00CC4FC3">
        <w:t>3</w:t>
      </w:r>
      <w:r w:rsidR="00D45E82" w:rsidRPr="00CC4FC3">
        <w:t xml:space="preserve"> m.</w:t>
      </w:r>
      <w:r w:rsidR="00CC4FC3">
        <w:t xml:space="preserve">          </w:t>
      </w:r>
      <w:r w:rsidR="00F1381C" w:rsidRPr="00CC4FC3">
        <w:t xml:space="preserve">  </w:t>
      </w:r>
      <w:r w:rsidR="00882E62" w:rsidRPr="00CC4FC3">
        <w:t xml:space="preserve"> </w:t>
      </w:r>
      <w:r w:rsidR="00D45E82" w:rsidRPr="00CC4FC3">
        <w:t xml:space="preserve"> d.</w:t>
      </w:r>
      <w:r w:rsidR="001A5BF1" w:rsidRPr="00CC4FC3">
        <w:t xml:space="preserve">  Nr. </w:t>
      </w:r>
    </w:p>
    <w:p w14:paraId="65B9242B" w14:textId="77777777" w:rsidR="001A5BF1" w:rsidRPr="00CC4FC3" w:rsidRDefault="001A5BF1" w:rsidP="003A151F">
      <w:pPr>
        <w:ind w:firstLine="360"/>
        <w:jc w:val="center"/>
      </w:pPr>
      <w:r w:rsidRPr="00CC4FC3">
        <w:t>Visaginas</w:t>
      </w:r>
    </w:p>
    <w:p w14:paraId="0AAD80CF" w14:textId="77777777" w:rsidR="00D45E82" w:rsidRPr="00CC4FC3" w:rsidRDefault="00D45E82" w:rsidP="003A151F">
      <w:pPr>
        <w:ind w:firstLine="360"/>
      </w:pPr>
    </w:p>
    <w:p w14:paraId="3D3329FD" w14:textId="7AA8678F" w:rsidR="00D45E82" w:rsidRPr="005A02B4" w:rsidRDefault="00AF5938" w:rsidP="005A02B4">
      <w:pPr>
        <w:ind w:firstLine="1296"/>
        <w:jc w:val="both"/>
      </w:pPr>
      <w:r w:rsidRPr="005A02B4">
        <w:rPr>
          <w:color w:val="000000"/>
        </w:rPr>
        <w:t xml:space="preserve">Visagino savivaldybės administracija, </w:t>
      </w:r>
      <w:r w:rsidR="00777DE5" w:rsidRPr="005A02B4">
        <w:rPr>
          <w:color w:val="000000"/>
        </w:rPr>
        <w:t>juridinio asmens kodas</w:t>
      </w:r>
      <w:r w:rsidRPr="005A02B4">
        <w:rPr>
          <w:color w:val="000000"/>
        </w:rPr>
        <w:t xml:space="preserve"> 188711925, </w:t>
      </w:r>
      <w:r w:rsidR="00777DE5" w:rsidRPr="005A02B4">
        <w:t>kurios registruota buveinė yra Parko g. 14, 31140 Visaginas, Lietuva</w:t>
      </w:r>
      <w:r w:rsidRPr="005A02B4">
        <w:rPr>
          <w:color w:val="000000"/>
        </w:rPr>
        <w:t xml:space="preserve">, atstovaujama </w:t>
      </w:r>
      <w:r w:rsidRPr="005A02B4">
        <w:rPr>
          <w:bCs/>
          <w:color w:val="000000"/>
        </w:rPr>
        <w:t>administracijos</w:t>
      </w:r>
      <w:r w:rsidRPr="005A02B4">
        <w:rPr>
          <w:b/>
          <w:bCs/>
          <w:color w:val="000000"/>
        </w:rPr>
        <w:t xml:space="preserve"> </w:t>
      </w:r>
      <w:r w:rsidRPr="005A02B4">
        <w:rPr>
          <w:bCs/>
          <w:color w:val="000000"/>
        </w:rPr>
        <w:t>direktoriaus</w:t>
      </w:r>
      <w:r w:rsidRPr="005A02B4">
        <w:rPr>
          <w:b/>
          <w:bCs/>
          <w:color w:val="000000"/>
        </w:rPr>
        <w:t xml:space="preserve"> </w:t>
      </w:r>
      <w:r w:rsidR="00C256C6" w:rsidRPr="005A02B4">
        <w:rPr>
          <w:kern w:val="24"/>
        </w:rPr>
        <w:t>Virginijaus Andriaus Bukausko</w:t>
      </w:r>
      <w:r w:rsidR="00C256C6" w:rsidRPr="005A02B4">
        <w:rPr>
          <w:color w:val="000000"/>
        </w:rPr>
        <w:t xml:space="preserve"> </w:t>
      </w:r>
      <w:r w:rsidRPr="005A02B4">
        <w:rPr>
          <w:color w:val="000000"/>
        </w:rPr>
        <w:t xml:space="preserve">(toliau – Užsakovas) ir </w:t>
      </w:r>
      <w:r w:rsidR="00315F1F" w:rsidRPr="005A02B4">
        <w:rPr>
          <w:bCs/>
        </w:rPr>
        <w:t>UAB „Utenos regiono atliekų tvarkymo centras“</w:t>
      </w:r>
      <w:r w:rsidR="00D45E82" w:rsidRPr="005A02B4">
        <w:t xml:space="preserve">, </w:t>
      </w:r>
      <w:r w:rsidR="00777DE5" w:rsidRPr="005A02B4">
        <w:t xml:space="preserve">įmonės kodas </w:t>
      </w:r>
      <w:r w:rsidR="00315F1F" w:rsidRPr="005A02B4">
        <w:t>300083878</w:t>
      </w:r>
      <w:r w:rsidR="00777DE5" w:rsidRPr="005A02B4">
        <w:t xml:space="preserve">, </w:t>
      </w:r>
      <w:r w:rsidR="00D45E82" w:rsidRPr="005A02B4">
        <w:t xml:space="preserve">buveinės adresas </w:t>
      </w:r>
      <w:r w:rsidR="00315F1F" w:rsidRPr="005A02B4">
        <w:t>J. Basanavičiaus g. 59, Utena</w:t>
      </w:r>
      <w:r w:rsidR="00D45E82" w:rsidRPr="005A02B4">
        <w:t>, atstovaujama</w:t>
      </w:r>
      <w:r w:rsidR="00777DE5" w:rsidRPr="005A02B4">
        <w:t xml:space="preserve"> </w:t>
      </w:r>
      <w:r w:rsidR="00315F1F" w:rsidRPr="005A02B4">
        <w:t xml:space="preserve">direktoriaus Ramūno </w:t>
      </w:r>
      <w:proofErr w:type="spellStart"/>
      <w:r w:rsidR="00315F1F" w:rsidRPr="005A02B4">
        <w:t>Juodėno</w:t>
      </w:r>
      <w:proofErr w:type="spellEnd"/>
      <w:r w:rsidRPr="005A02B4">
        <w:rPr>
          <w:color w:val="000000"/>
        </w:rPr>
        <w:t xml:space="preserve"> </w:t>
      </w:r>
      <w:r w:rsidRPr="005A02B4">
        <w:t xml:space="preserve">(toliau </w:t>
      </w:r>
      <w:r w:rsidRPr="005A02B4">
        <w:rPr>
          <w:color w:val="000000"/>
        </w:rPr>
        <w:t>–</w:t>
      </w:r>
      <w:r w:rsidRPr="005A02B4">
        <w:t xml:space="preserve"> </w:t>
      </w:r>
      <w:r w:rsidR="001C0383" w:rsidRPr="005A02B4">
        <w:t>Paslaugų teikėjas</w:t>
      </w:r>
      <w:r w:rsidRPr="005A02B4">
        <w:t xml:space="preserve">), </w:t>
      </w:r>
      <w:r w:rsidRPr="005A02B4">
        <w:rPr>
          <w:color w:val="000000"/>
        </w:rPr>
        <w:t xml:space="preserve">kartu Sutartyje vadinamos Šalimis arba kiekviena atskirai Šalimi, </w:t>
      </w:r>
      <w:r w:rsidR="00F1381C" w:rsidRPr="005A02B4">
        <w:t>vadovaudam</w:t>
      </w:r>
      <w:r w:rsidR="00FB606A" w:rsidRPr="005A02B4">
        <w:t>iesi</w:t>
      </w:r>
      <w:r w:rsidR="00F1381C" w:rsidRPr="005A02B4">
        <w:t xml:space="preserve"> </w:t>
      </w:r>
      <w:r w:rsidR="005A02B4" w:rsidRPr="005A02B4">
        <w:t>Visagino savivaldybės administracijos pirkimo inicijavimo paraiška (2023 m. vasario 2 d.  Nr. 2023-C-VSA-33)</w:t>
      </w:r>
      <w:r w:rsidRPr="005A02B4">
        <w:rPr>
          <w:color w:val="000000"/>
        </w:rPr>
        <w:t>, sudarė šią sutartį (toliau – Sutartis):</w:t>
      </w:r>
    </w:p>
    <w:p w14:paraId="6EDEAFDD" w14:textId="77777777" w:rsidR="00AF0584" w:rsidRPr="00481AC6" w:rsidRDefault="00AF0584" w:rsidP="003A151F">
      <w:pPr>
        <w:pStyle w:val="Antrat1"/>
        <w:spacing w:before="0" w:after="0"/>
        <w:jc w:val="center"/>
        <w:rPr>
          <w:sz w:val="16"/>
          <w:szCs w:val="16"/>
          <w:u w:val="single"/>
        </w:rPr>
      </w:pPr>
      <w:bookmarkStart w:id="0" w:name="_Toc478458567"/>
      <w:bookmarkStart w:id="1" w:name="_Toc436122224"/>
      <w:bookmarkStart w:id="2" w:name="_Toc435517679"/>
      <w:bookmarkStart w:id="3" w:name="_Toc435515059"/>
      <w:bookmarkStart w:id="4" w:name="_Toc435514983"/>
      <w:bookmarkStart w:id="5" w:name="_Toc435514840"/>
    </w:p>
    <w:p w14:paraId="700DB322" w14:textId="77777777" w:rsidR="00D45E82" w:rsidRPr="00CC4FC3" w:rsidRDefault="00D45E82" w:rsidP="009216F3">
      <w:pPr>
        <w:pStyle w:val="Antrat1"/>
        <w:numPr>
          <w:ilvl w:val="0"/>
          <w:numId w:val="8"/>
        </w:numPr>
        <w:spacing w:before="0" w:after="0"/>
        <w:ind w:left="567" w:hanging="207"/>
        <w:jc w:val="center"/>
        <w:rPr>
          <w:sz w:val="24"/>
          <w:szCs w:val="24"/>
        </w:rPr>
      </w:pPr>
      <w:r w:rsidRPr="00CC4FC3">
        <w:rPr>
          <w:sz w:val="24"/>
          <w:szCs w:val="24"/>
        </w:rPr>
        <w:t xml:space="preserve">SUTARTIES </w:t>
      </w:r>
      <w:bookmarkEnd w:id="0"/>
      <w:bookmarkEnd w:id="1"/>
      <w:bookmarkEnd w:id="2"/>
      <w:bookmarkEnd w:id="3"/>
      <w:bookmarkEnd w:id="4"/>
      <w:bookmarkEnd w:id="5"/>
      <w:r w:rsidRPr="00CC4FC3">
        <w:rPr>
          <w:sz w:val="24"/>
          <w:szCs w:val="24"/>
        </w:rPr>
        <w:t>DALYKAS</w:t>
      </w:r>
    </w:p>
    <w:p w14:paraId="589E1750" w14:textId="77777777" w:rsidR="00D45E82" w:rsidRPr="00CC4FC3" w:rsidRDefault="00D45E82" w:rsidP="000576ED">
      <w:pPr>
        <w:ind w:firstLine="851"/>
      </w:pPr>
    </w:p>
    <w:p w14:paraId="43F12A8F" w14:textId="400798B9" w:rsidR="00611FF9" w:rsidRPr="00CC4FC3" w:rsidRDefault="001C0383" w:rsidP="001C0383">
      <w:pPr>
        <w:tabs>
          <w:tab w:val="left" w:pos="900"/>
        </w:tabs>
        <w:jc w:val="both"/>
        <w:rPr>
          <w:rStyle w:val="Emfaz"/>
          <w:bCs/>
          <w:i w:val="0"/>
          <w:iCs w:val="0"/>
        </w:rPr>
      </w:pPr>
      <w:r w:rsidRPr="00CC4FC3">
        <w:rPr>
          <w:bCs/>
        </w:rPr>
        <w:tab/>
      </w:r>
      <w:r w:rsidRPr="00CC4FC3">
        <w:rPr>
          <w:bCs/>
        </w:rPr>
        <w:tab/>
        <w:t xml:space="preserve">1. </w:t>
      </w:r>
      <w:r w:rsidR="001A5BF1" w:rsidRPr="00CC4FC3">
        <w:rPr>
          <w:bCs/>
        </w:rPr>
        <w:t>B</w:t>
      </w:r>
      <w:r w:rsidR="0024660E" w:rsidRPr="00CC4FC3">
        <w:rPr>
          <w:bCs/>
        </w:rPr>
        <w:t xml:space="preserve">iologiškai </w:t>
      </w:r>
      <w:r w:rsidR="001A5BF1" w:rsidRPr="00CC4FC3">
        <w:rPr>
          <w:bCs/>
        </w:rPr>
        <w:t>suyrančių</w:t>
      </w:r>
      <w:r w:rsidR="0024660E" w:rsidRPr="00CC4FC3">
        <w:rPr>
          <w:bCs/>
        </w:rPr>
        <w:t xml:space="preserve"> atliekų</w:t>
      </w:r>
      <w:r w:rsidR="000F0606" w:rsidRPr="00CC4FC3">
        <w:rPr>
          <w:bCs/>
        </w:rPr>
        <w:t xml:space="preserve"> (</w:t>
      </w:r>
      <w:r w:rsidR="000B2C4D" w:rsidRPr="00CC4FC3">
        <w:t>biologiškai skaidži</w:t>
      </w:r>
      <w:r w:rsidR="002F550B" w:rsidRPr="00CC4FC3">
        <w:t xml:space="preserve">os sodų, parkų, </w:t>
      </w:r>
      <w:r w:rsidR="000B2C4D" w:rsidRPr="00CC4FC3">
        <w:t xml:space="preserve">apželdintų teritorijų bei žemės ūkio naudmenų priežiūros ir tvarkymo atliekos, medžių ir krūmų genėjimo atliekos, </w:t>
      </w:r>
      <w:r w:rsidR="00C122C2">
        <w:t xml:space="preserve">pjuvenos, </w:t>
      </w:r>
      <w:r w:rsidR="000B2C4D" w:rsidRPr="00CC4FC3">
        <w:t>šienavimo atliekos, lapai, gėl</w:t>
      </w:r>
      <w:r w:rsidR="003A48BE">
        <w:t>ių</w:t>
      </w:r>
      <w:r w:rsidR="000B2C4D" w:rsidRPr="00CC4FC3">
        <w:t xml:space="preserve"> </w:t>
      </w:r>
      <w:r w:rsidR="00F9737B" w:rsidRPr="00CC4FC3">
        <w:rPr>
          <w:bCs/>
        </w:rPr>
        <w:t>lapai, žolė</w:t>
      </w:r>
      <w:r w:rsidR="000F0606" w:rsidRPr="00CC4FC3">
        <w:rPr>
          <w:bCs/>
        </w:rPr>
        <w:t xml:space="preserve">, </w:t>
      </w:r>
      <w:r w:rsidR="00E14A70" w:rsidRPr="00CC4FC3">
        <w:rPr>
          <w:bCs/>
        </w:rPr>
        <w:t xml:space="preserve">natūralios medienos atliekos ne daugiau </w:t>
      </w:r>
      <w:r w:rsidR="000B2C4D" w:rsidRPr="00CC4FC3">
        <w:rPr>
          <w:bCs/>
        </w:rPr>
        <w:t xml:space="preserve">20 cm skersmens) </w:t>
      </w:r>
      <w:r w:rsidR="001A5BF1" w:rsidRPr="00CC4FC3">
        <w:rPr>
          <w:bCs/>
        </w:rPr>
        <w:t>(atliekų kodas 20 02 01)</w:t>
      </w:r>
      <w:r w:rsidR="0024660E" w:rsidRPr="00CC4FC3">
        <w:rPr>
          <w:bCs/>
        </w:rPr>
        <w:t xml:space="preserve"> </w:t>
      </w:r>
      <w:r w:rsidR="001A5BF1" w:rsidRPr="00CC4FC3">
        <w:rPr>
          <w:bCs/>
        </w:rPr>
        <w:t>(</w:t>
      </w:r>
      <w:r w:rsidR="005A5FBF" w:rsidRPr="00CC4FC3">
        <w:rPr>
          <w:bCs/>
        </w:rPr>
        <w:t xml:space="preserve">toliau – </w:t>
      </w:r>
      <w:r w:rsidR="001A5BF1" w:rsidRPr="00CC4FC3">
        <w:rPr>
          <w:bCs/>
        </w:rPr>
        <w:t>A</w:t>
      </w:r>
      <w:r w:rsidR="005A5FBF" w:rsidRPr="00CC4FC3">
        <w:rPr>
          <w:bCs/>
        </w:rPr>
        <w:t xml:space="preserve">tliekos) </w:t>
      </w:r>
      <w:r w:rsidR="0024660E" w:rsidRPr="00CC4FC3">
        <w:rPr>
          <w:bCs/>
        </w:rPr>
        <w:t>priėmimas į</w:t>
      </w:r>
      <w:r w:rsidR="00315F1F" w:rsidRPr="00F1381C">
        <w:rPr>
          <w:bCs/>
          <w:sz w:val="23"/>
          <w:szCs w:val="23"/>
        </w:rPr>
        <w:t xml:space="preserve"> UAB „Utenos regiono atliekų tvarkymo centras“ eksploatuojamą biologiškai skaidžių atliekų</w:t>
      </w:r>
      <w:r w:rsidR="0024660E" w:rsidRPr="00CC4FC3">
        <w:rPr>
          <w:bCs/>
        </w:rPr>
        <w:t xml:space="preserve"> </w:t>
      </w:r>
      <w:r w:rsidR="00611FF9" w:rsidRPr="00CC4FC3">
        <w:rPr>
          <w:bCs/>
        </w:rPr>
        <w:t>kompostavimo</w:t>
      </w:r>
      <w:r w:rsidR="00E355C7" w:rsidRPr="00CC4FC3">
        <w:rPr>
          <w:bCs/>
        </w:rPr>
        <w:t xml:space="preserve"> aikštelę </w:t>
      </w:r>
      <w:r w:rsidR="005A5FBF" w:rsidRPr="00CC4FC3">
        <w:rPr>
          <w:bCs/>
        </w:rPr>
        <w:t>(toliau – BSAKA)</w:t>
      </w:r>
      <w:r w:rsidR="00E355C7" w:rsidRPr="00CC4FC3">
        <w:rPr>
          <w:bCs/>
        </w:rPr>
        <w:t xml:space="preserve">, esančią </w:t>
      </w:r>
      <w:r w:rsidR="00315F1F" w:rsidRPr="00F1381C">
        <w:rPr>
          <w:rStyle w:val="Emfaz"/>
          <w:i w:val="0"/>
          <w:sz w:val="23"/>
          <w:szCs w:val="23"/>
        </w:rPr>
        <w:t xml:space="preserve">Dvarvietės g. 1A, </w:t>
      </w:r>
      <w:proofErr w:type="spellStart"/>
      <w:r w:rsidR="00315F1F" w:rsidRPr="00F1381C">
        <w:rPr>
          <w:rStyle w:val="Emfaz"/>
          <w:i w:val="0"/>
          <w:sz w:val="23"/>
          <w:szCs w:val="23"/>
        </w:rPr>
        <w:t>Skrytelių</w:t>
      </w:r>
      <w:proofErr w:type="spellEnd"/>
      <w:r w:rsidR="00315F1F" w:rsidRPr="00F1381C">
        <w:rPr>
          <w:rStyle w:val="Emfaz"/>
          <w:i w:val="0"/>
          <w:sz w:val="23"/>
          <w:szCs w:val="23"/>
        </w:rPr>
        <w:t xml:space="preserve"> k., Visagino savivaldybėje</w:t>
      </w:r>
      <w:r w:rsidR="00306EAD" w:rsidRPr="00CC4FC3">
        <w:rPr>
          <w:rStyle w:val="Emfaz"/>
          <w:i w:val="0"/>
        </w:rPr>
        <w:t xml:space="preserve"> (toliau </w:t>
      </w:r>
      <w:r w:rsidR="00306EAD" w:rsidRPr="00CC4FC3">
        <w:rPr>
          <w:bCs/>
        </w:rPr>
        <w:t xml:space="preserve">– </w:t>
      </w:r>
      <w:r w:rsidR="00306EAD" w:rsidRPr="00CC4FC3">
        <w:rPr>
          <w:rStyle w:val="Emfaz"/>
          <w:i w:val="0"/>
        </w:rPr>
        <w:t>Paslaug</w:t>
      </w:r>
      <w:r w:rsidR="007436E6" w:rsidRPr="00CC4FC3">
        <w:rPr>
          <w:rStyle w:val="Emfaz"/>
          <w:i w:val="0"/>
        </w:rPr>
        <w:t>os</w:t>
      </w:r>
      <w:r w:rsidR="00306EAD" w:rsidRPr="00CC4FC3">
        <w:rPr>
          <w:rStyle w:val="Emfaz"/>
          <w:i w:val="0"/>
        </w:rPr>
        <w:t>).</w:t>
      </w:r>
    </w:p>
    <w:p w14:paraId="15FA8944" w14:textId="77777777" w:rsidR="006C2F3E" w:rsidRPr="00CC4FC3" w:rsidRDefault="006C2F3E" w:rsidP="006C2F3E">
      <w:pPr>
        <w:ind w:left="709"/>
        <w:jc w:val="both"/>
        <w:rPr>
          <w:rStyle w:val="Emfaz"/>
          <w:i w:val="0"/>
          <w:sz w:val="16"/>
          <w:szCs w:val="16"/>
        </w:rPr>
      </w:pPr>
    </w:p>
    <w:p w14:paraId="4770BCF6" w14:textId="77777777" w:rsidR="006C2F3E" w:rsidRPr="00CC4FC3" w:rsidRDefault="006C2F3E" w:rsidP="009216F3">
      <w:pPr>
        <w:pStyle w:val="Antrat1"/>
        <w:numPr>
          <w:ilvl w:val="0"/>
          <w:numId w:val="8"/>
        </w:numPr>
        <w:spacing w:before="0" w:after="0"/>
        <w:ind w:left="709" w:hanging="349"/>
        <w:jc w:val="center"/>
        <w:rPr>
          <w:rStyle w:val="Emfaz"/>
          <w:i w:val="0"/>
          <w:sz w:val="24"/>
          <w:szCs w:val="24"/>
        </w:rPr>
      </w:pPr>
      <w:r w:rsidRPr="00CC4FC3">
        <w:rPr>
          <w:rStyle w:val="Emfaz"/>
          <w:i w:val="0"/>
          <w:sz w:val="24"/>
          <w:szCs w:val="24"/>
        </w:rPr>
        <w:t>SUTARTIES KAINA</w:t>
      </w:r>
    </w:p>
    <w:p w14:paraId="4B0DF93E" w14:textId="77777777" w:rsidR="006C2F3E" w:rsidRPr="00CC4FC3" w:rsidRDefault="006C2F3E" w:rsidP="006C2F3E">
      <w:pPr>
        <w:rPr>
          <w:rStyle w:val="Emfaz"/>
          <w:i w:val="0"/>
        </w:rPr>
      </w:pPr>
    </w:p>
    <w:p w14:paraId="721F8B20" w14:textId="5F1FC01D" w:rsidR="001164B2" w:rsidRPr="00D32CAA" w:rsidRDefault="00F1381C" w:rsidP="00D32CAA">
      <w:pPr>
        <w:ind w:firstLine="1296"/>
        <w:jc w:val="both"/>
        <w:rPr>
          <w:bCs/>
          <w:color w:val="FF0000"/>
        </w:rPr>
      </w:pPr>
      <w:r w:rsidRPr="00CC4FC3">
        <w:rPr>
          <w:rStyle w:val="Emfaz"/>
          <w:i w:val="0"/>
        </w:rPr>
        <w:t>2</w:t>
      </w:r>
      <w:r w:rsidR="002B0060" w:rsidRPr="00CC4FC3">
        <w:rPr>
          <w:rStyle w:val="Emfaz"/>
          <w:i w:val="0"/>
        </w:rPr>
        <w:t xml:space="preserve">. </w:t>
      </w:r>
      <w:r w:rsidR="001164B2">
        <w:t xml:space="preserve">Biologiškai suyrančių atliekų 1 (vienos) tonos įkainis </w:t>
      </w:r>
      <w:r w:rsidR="00315F1F">
        <w:t>–</w:t>
      </w:r>
      <w:r w:rsidR="001164B2">
        <w:t xml:space="preserve"> </w:t>
      </w:r>
      <w:r w:rsidR="00315F1F">
        <w:t>0,00</w:t>
      </w:r>
      <w:r w:rsidR="001164B2">
        <w:t xml:space="preserve"> Eur</w:t>
      </w:r>
      <w:r w:rsidR="00315A55">
        <w:t xml:space="preserve"> </w:t>
      </w:r>
      <w:r w:rsidR="00315A55" w:rsidRPr="005B580E">
        <w:t>(</w:t>
      </w:r>
      <w:r w:rsidR="00315F1F" w:rsidRPr="005B580E">
        <w:t>nulis Eur 00 ct</w:t>
      </w:r>
      <w:r w:rsidR="00315A55">
        <w:t>)</w:t>
      </w:r>
      <w:r w:rsidR="001164B2">
        <w:t xml:space="preserve"> su PVM.</w:t>
      </w:r>
    </w:p>
    <w:p w14:paraId="3F292F07" w14:textId="0A051F89" w:rsidR="001164B2" w:rsidRDefault="00AD3666" w:rsidP="001164B2">
      <w:pPr>
        <w:ind w:firstLine="1296"/>
        <w:jc w:val="both"/>
      </w:pPr>
      <w:r>
        <w:t xml:space="preserve">3. </w:t>
      </w:r>
      <w:r w:rsidR="001164B2" w:rsidRPr="003439B8">
        <w:t>Bendra šios sutarties vertė ne daugiau kaip</w:t>
      </w:r>
      <w:r w:rsidR="001164B2">
        <w:t xml:space="preserve"> </w:t>
      </w:r>
      <w:r w:rsidR="005B580E">
        <w:t>0,00</w:t>
      </w:r>
      <w:r w:rsidR="00337276">
        <w:t xml:space="preserve"> </w:t>
      </w:r>
      <w:r w:rsidR="001164B2" w:rsidRPr="003439B8">
        <w:t>Eur</w:t>
      </w:r>
      <w:r w:rsidR="00F44EED">
        <w:t xml:space="preserve"> </w:t>
      </w:r>
      <w:r w:rsidR="00F44EED" w:rsidRPr="003439B8">
        <w:t>(</w:t>
      </w:r>
      <w:r w:rsidR="005B580E" w:rsidRPr="005B580E">
        <w:t>nulis Eur 00 ct</w:t>
      </w:r>
      <w:r w:rsidR="00F44EED" w:rsidRPr="003439B8">
        <w:t>)</w:t>
      </w:r>
      <w:r w:rsidR="001164B2" w:rsidRPr="003439B8">
        <w:t xml:space="preserve"> be PVM, sutarties kaina</w:t>
      </w:r>
      <w:r w:rsidR="005B580E">
        <w:t xml:space="preserve"> 0,00</w:t>
      </w:r>
      <w:r w:rsidR="001164B2" w:rsidRPr="003439B8">
        <w:t xml:space="preserve"> Eur</w:t>
      </w:r>
      <w:r w:rsidR="004C1006">
        <w:t xml:space="preserve"> </w:t>
      </w:r>
      <w:r w:rsidR="001164B2" w:rsidRPr="003439B8">
        <w:t>(</w:t>
      </w:r>
      <w:r w:rsidR="005B580E" w:rsidRPr="005B580E">
        <w:t>nulis Eur 00 ct</w:t>
      </w:r>
      <w:r w:rsidR="001164B2" w:rsidRPr="003439B8">
        <w:t>)</w:t>
      </w:r>
      <w:r w:rsidR="005B580E">
        <w:t xml:space="preserve"> </w:t>
      </w:r>
      <w:r w:rsidR="005B580E" w:rsidRPr="003439B8">
        <w:t>su PVM</w:t>
      </w:r>
      <w:r w:rsidR="00E45988">
        <w:t>.</w:t>
      </w:r>
    </w:p>
    <w:p w14:paraId="29FE08AB" w14:textId="77777777" w:rsidR="00BE2F54" w:rsidRPr="00CC4FC3" w:rsidRDefault="00AD3666" w:rsidP="00E45988">
      <w:pPr>
        <w:ind w:firstLine="1296"/>
        <w:jc w:val="both"/>
        <w:rPr>
          <w:bCs/>
        </w:rPr>
      </w:pPr>
      <w:r>
        <w:t xml:space="preserve">4. </w:t>
      </w:r>
      <w:r w:rsidR="00BE2F54" w:rsidRPr="00F62D70">
        <w:t>Sutartyje nustaty</w:t>
      </w:r>
      <w:r w:rsidR="00E45988">
        <w:t>tas</w:t>
      </w:r>
      <w:r w:rsidR="00BE2F54" w:rsidRPr="00F62D70">
        <w:t xml:space="preserve"> fiksuot</w:t>
      </w:r>
      <w:r w:rsidR="00E45988">
        <w:t>as</w:t>
      </w:r>
      <w:r w:rsidR="00BE2F54" w:rsidRPr="00F62D70">
        <w:t xml:space="preserve"> Paslaugų teikimo įkaini</w:t>
      </w:r>
      <w:r w:rsidR="00E45988">
        <w:t>s</w:t>
      </w:r>
      <w:r w:rsidR="00BE2F54" w:rsidRPr="00F62D70">
        <w:t>, nurodyt</w:t>
      </w:r>
      <w:r w:rsidR="00E45988">
        <w:t>as</w:t>
      </w:r>
      <w:r w:rsidR="00BE2F54" w:rsidRPr="00F62D70">
        <w:t xml:space="preserve"> Paslaugų Teikėjo pasiūlyme. Teikėjo užpildytas pasiūlymas yra neatsiejama Sutarties dalis. Pirkimo Sutarties esminė sąlyga yra pirkimo Sutarties įkaini</w:t>
      </w:r>
      <w:r w:rsidR="00E45988">
        <w:t>s</w:t>
      </w:r>
      <w:r w:rsidR="00BE2F54" w:rsidRPr="00F62D70">
        <w:t>, kuris nebus keičiamas per visą Sutarties vykdymo laikotarpį</w:t>
      </w:r>
      <w:r w:rsidR="00BE2F54">
        <w:t>.</w:t>
      </w:r>
    </w:p>
    <w:p w14:paraId="119F5BE5" w14:textId="77777777" w:rsidR="002B0060" w:rsidRPr="005E5A70" w:rsidRDefault="002B0060" w:rsidP="003A151F">
      <w:pPr>
        <w:pStyle w:val="Antrat1"/>
        <w:spacing w:before="0" w:after="0"/>
        <w:jc w:val="center"/>
        <w:rPr>
          <w:sz w:val="16"/>
          <w:szCs w:val="16"/>
          <w:u w:val="single"/>
        </w:rPr>
      </w:pPr>
    </w:p>
    <w:p w14:paraId="29951684" w14:textId="77777777" w:rsidR="002B0060" w:rsidRPr="00CC4FC3" w:rsidRDefault="00306EAD" w:rsidP="00481AC6">
      <w:pPr>
        <w:pStyle w:val="Antrat1"/>
        <w:numPr>
          <w:ilvl w:val="0"/>
          <w:numId w:val="8"/>
        </w:numPr>
        <w:tabs>
          <w:tab w:val="left" w:pos="709"/>
          <w:tab w:val="left" w:pos="3969"/>
        </w:tabs>
        <w:spacing w:before="0" w:after="0"/>
        <w:rPr>
          <w:sz w:val="24"/>
          <w:szCs w:val="24"/>
        </w:rPr>
      </w:pPr>
      <w:r w:rsidRPr="00CC4FC3">
        <w:rPr>
          <w:sz w:val="24"/>
          <w:szCs w:val="24"/>
        </w:rPr>
        <w:t xml:space="preserve">ŠALIŲ </w:t>
      </w:r>
      <w:r w:rsidR="002B0060" w:rsidRPr="00CC4FC3">
        <w:rPr>
          <w:sz w:val="24"/>
          <w:szCs w:val="24"/>
        </w:rPr>
        <w:t xml:space="preserve"> ĮSIPAREIGOJIMAI</w:t>
      </w:r>
    </w:p>
    <w:p w14:paraId="578D93E1" w14:textId="77777777" w:rsidR="00306EAD" w:rsidRPr="00CC4FC3" w:rsidRDefault="00306EAD" w:rsidP="00306EAD"/>
    <w:p w14:paraId="6D6EF4FA" w14:textId="77777777" w:rsidR="002B0060" w:rsidRPr="00CC4FC3" w:rsidRDefault="007D01AF" w:rsidP="004731B3">
      <w:pPr>
        <w:ind w:firstLine="1296"/>
        <w:jc w:val="both"/>
      </w:pPr>
      <w:r>
        <w:t>5</w:t>
      </w:r>
      <w:r w:rsidR="00306EAD" w:rsidRPr="00CC4FC3">
        <w:t xml:space="preserve"> </w:t>
      </w:r>
      <w:r w:rsidR="001C0383" w:rsidRPr="00CC4FC3">
        <w:t xml:space="preserve">Paslaugų teikėjas </w:t>
      </w:r>
      <w:r w:rsidR="00306EAD" w:rsidRPr="00CC4FC3">
        <w:t>įsipareigoja:</w:t>
      </w:r>
    </w:p>
    <w:p w14:paraId="54B91DA5" w14:textId="77777777" w:rsidR="001A0464" w:rsidRPr="00CC4FC3" w:rsidRDefault="007D01AF" w:rsidP="004731B3">
      <w:pPr>
        <w:ind w:firstLine="1296"/>
        <w:jc w:val="both"/>
      </w:pPr>
      <w:r>
        <w:t>5</w:t>
      </w:r>
      <w:r w:rsidR="001A0464" w:rsidRPr="00CC4FC3">
        <w:t xml:space="preserve">.1. priimti Užsakovo atvežtas </w:t>
      </w:r>
      <w:r w:rsidR="007436E6" w:rsidRPr="00CC4FC3">
        <w:t>A</w:t>
      </w:r>
      <w:r w:rsidR="001A0464" w:rsidRPr="00CC4FC3">
        <w:t>tliekas ir jas tvarkyti teisės aktų nustatytais reikalavimais;</w:t>
      </w:r>
    </w:p>
    <w:p w14:paraId="5CB32279" w14:textId="77777777" w:rsidR="001A0464" w:rsidRPr="00CC4FC3" w:rsidRDefault="007D01AF" w:rsidP="004731B3">
      <w:pPr>
        <w:ind w:firstLine="1296"/>
        <w:jc w:val="both"/>
        <w:rPr>
          <w:color w:val="000000"/>
        </w:rPr>
      </w:pPr>
      <w:r>
        <w:t>5</w:t>
      </w:r>
      <w:r w:rsidR="001A0464" w:rsidRPr="00CC4FC3">
        <w:t>.2. Paslaugas atlikti vadovaujantis atliekų tvarkymą reglamentuojančiais teisės aktais, taisyklėmis ir/ar rekomendacijomis;</w:t>
      </w:r>
    </w:p>
    <w:p w14:paraId="5F3E6C7F" w14:textId="77777777" w:rsidR="001A0464" w:rsidRPr="00CC4FC3" w:rsidRDefault="007D01AF" w:rsidP="004731B3">
      <w:pPr>
        <w:ind w:firstLine="1296"/>
        <w:jc w:val="both"/>
      </w:pPr>
      <w:r>
        <w:t>5</w:t>
      </w:r>
      <w:r w:rsidR="007436E6" w:rsidRPr="00CC4FC3">
        <w:t>.3. P</w:t>
      </w:r>
      <w:r w:rsidR="001A0464" w:rsidRPr="00CC4FC3">
        <w:t xml:space="preserve">aslaugų teikimo metu bendradarbiauti su </w:t>
      </w:r>
      <w:r w:rsidR="007B420D" w:rsidRPr="00CC4FC3">
        <w:t>Užsakovu</w:t>
      </w:r>
      <w:r w:rsidR="001A0464" w:rsidRPr="00CC4FC3">
        <w:t>;</w:t>
      </w:r>
    </w:p>
    <w:p w14:paraId="78D53D98" w14:textId="77777777" w:rsidR="00306EAD" w:rsidRPr="00CC4FC3" w:rsidRDefault="007D01AF" w:rsidP="001C0383">
      <w:pPr>
        <w:ind w:firstLine="1296"/>
        <w:jc w:val="both"/>
      </w:pPr>
      <w:r>
        <w:t>5</w:t>
      </w:r>
      <w:r w:rsidR="007436E6" w:rsidRPr="00CC4FC3">
        <w:t xml:space="preserve">.4. </w:t>
      </w:r>
      <w:r w:rsidR="00306EAD" w:rsidRPr="00CC4FC3">
        <w:t xml:space="preserve"> užtikrinti Atliekų priėmimo </w:t>
      </w:r>
      <w:r w:rsidR="000F319C" w:rsidRPr="00CC4FC3">
        <w:t xml:space="preserve">į </w:t>
      </w:r>
      <w:r w:rsidR="000F319C" w:rsidRPr="00CC4FC3">
        <w:rPr>
          <w:bCs/>
        </w:rPr>
        <w:t>BSAKA</w:t>
      </w:r>
      <w:r w:rsidR="000F319C" w:rsidRPr="00CC4FC3">
        <w:t xml:space="preserve"> </w:t>
      </w:r>
      <w:r w:rsidR="00306EAD" w:rsidRPr="00CC4FC3">
        <w:t>procedūrų ir priemonių tinkamą būklę ir priežiūrą, kad Užsakovui būtų suteiktos aukštos kokybės paslaugos</w:t>
      </w:r>
      <w:r w:rsidR="007436E6" w:rsidRPr="00CC4FC3">
        <w:t>.</w:t>
      </w:r>
    </w:p>
    <w:p w14:paraId="27A8DAEB" w14:textId="77777777" w:rsidR="00306EAD" w:rsidRPr="00CC4FC3" w:rsidRDefault="007D01AF" w:rsidP="004731B3">
      <w:pPr>
        <w:ind w:firstLine="1296"/>
        <w:jc w:val="both"/>
        <w:rPr>
          <w:bCs/>
        </w:rPr>
      </w:pPr>
      <w:r>
        <w:t>6</w:t>
      </w:r>
      <w:r w:rsidR="007436E6" w:rsidRPr="00CC4FC3">
        <w:t xml:space="preserve">. </w:t>
      </w:r>
      <w:r w:rsidR="001C0383" w:rsidRPr="00CC4FC3">
        <w:t xml:space="preserve">Paslaugų teikėjas </w:t>
      </w:r>
      <w:r w:rsidR="007436E6" w:rsidRPr="00CC4FC3">
        <w:t>turi teisę</w:t>
      </w:r>
      <w:r w:rsidR="007436E6" w:rsidRPr="00CC4FC3">
        <w:rPr>
          <w:bCs/>
        </w:rPr>
        <w:t xml:space="preserve"> </w:t>
      </w:r>
      <w:r w:rsidR="00306EAD" w:rsidRPr="00CC4FC3">
        <w:t xml:space="preserve">atlikti atvežtų </w:t>
      </w:r>
      <w:r w:rsidR="000F319C" w:rsidRPr="00CC4FC3">
        <w:t>A</w:t>
      </w:r>
      <w:r w:rsidR="00306EAD" w:rsidRPr="00CC4FC3">
        <w:t>tliekų vizualinę kontrolę. Patikrinti atliekų sudėties ir kilmės atitikimą deklaracijoje pateiktiems duomenims, priėmimo ir iškrovimo zonoje</w:t>
      </w:r>
      <w:r w:rsidR="007B420D" w:rsidRPr="00CC4FC3">
        <w:t>.</w:t>
      </w:r>
    </w:p>
    <w:p w14:paraId="13E33607" w14:textId="77777777" w:rsidR="002B0060" w:rsidRPr="00CC4FC3" w:rsidRDefault="007D01AF" w:rsidP="004731B3">
      <w:pPr>
        <w:ind w:firstLine="1296"/>
        <w:jc w:val="both"/>
        <w:rPr>
          <w:bCs/>
        </w:rPr>
      </w:pPr>
      <w:r>
        <w:rPr>
          <w:bCs/>
        </w:rPr>
        <w:t>7</w:t>
      </w:r>
      <w:r w:rsidR="000F319C" w:rsidRPr="00CC4FC3">
        <w:rPr>
          <w:bCs/>
        </w:rPr>
        <w:t xml:space="preserve"> </w:t>
      </w:r>
      <w:r w:rsidR="002B0060" w:rsidRPr="00CC4FC3">
        <w:rPr>
          <w:bCs/>
        </w:rPr>
        <w:t xml:space="preserve"> </w:t>
      </w:r>
      <w:r w:rsidR="000F319C" w:rsidRPr="00CC4FC3">
        <w:rPr>
          <w:bCs/>
        </w:rPr>
        <w:t>Užsakovas</w:t>
      </w:r>
      <w:r w:rsidR="002B0060" w:rsidRPr="00CC4FC3">
        <w:rPr>
          <w:bCs/>
        </w:rPr>
        <w:t xml:space="preserve"> įsipareigoja:</w:t>
      </w:r>
    </w:p>
    <w:p w14:paraId="0E9C570E" w14:textId="77777777" w:rsidR="007436E6" w:rsidRPr="00CC4FC3" w:rsidRDefault="007D01AF" w:rsidP="004731B3">
      <w:pPr>
        <w:ind w:firstLine="1296"/>
        <w:jc w:val="both"/>
        <w:rPr>
          <w:bCs/>
        </w:rPr>
      </w:pPr>
      <w:r>
        <w:rPr>
          <w:bCs/>
        </w:rPr>
        <w:t>7</w:t>
      </w:r>
      <w:r w:rsidR="002B0060" w:rsidRPr="00CC4FC3">
        <w:rPr>
          <w:bCs/>
        </w:rPr>
        <w:t xml:space="preserve">.1. </w:t>
      </w:r>
      <w:r w:rsidR="007436E6" w:rsidRPr="00CC4FC3">
        <w:rPr>
          <w:bCs/>
        </w:rPr>
        <w:t>pristatyti Atliekas į BSAKA</w:t>
      </w:r>
      <w:r w:rsidR="007B420D" w:rsidRPr="00CC4FC3">
        <w:rPr>
          <w:bCs/>
        </w:rPr>
        <w:t>;</w:t>
      </w:r>
    </w:p>
    <w:p w14:paraId="1EC46385" w14:textId="77777777" w:rsidR="007B420D" w:rsidRPr="00CC4FC3" w:rsidRDefault="007D01AF" w:rsidP="004731B3">
      <w:pPr>
        <w:ind w:firstLine="1296"/>
        <w:jc w:val="both"/>
        <w:rPr>
          <w:bCs/>
        </w:rPr>
      </w:pPr>
      <w:r>
        <w:rPr>
          <w:bCs/>
        </w:rPr>
        <w:t>7</w:t>
      </w:r>
      <w:r w:rsidR="007B420D" w:rsidRPr="00CC4FC3">
        <w:rPr>
          <w:bCs/>
        </w:rPr>
        <w:t>.2. pristačius Atliekas, pateikti</w:t>
      </w:r>
      <w:r w:rsidR="00D605FE" w:rsidRPr="00CC4FC3">
        <w:rPr>
          <w:bCs/>
        </w:rPr>
        <w:t xml:space="preserve"> </w:t>
      </w:r>
      <w:r w:rsidR="001C0383" w:rsidRPr="00CC4FC3">
        <w:t xml:space="preserve">Paslaugų teikėjas </w:t>
      </w:r>
      <w:r w:rsidR="00D605FE" w:rsidRPr="00CC4FC3">
        <w:rPr>
          <w:bCs/>
        </w:rPr>
        <w:t xml:space="preserve">nustatytos formos </w:t>
      </w:r>
      <w:r w:rsidR="00277EB8" w:rsidRPr="00CC4FC3">
        <w:t>A</w:t>
      </w:r>
      <w:r w:rsidR="00D605FE" w:rsidRPr="00CC4FC3">
        <w:t xml:space="preserve">tliekų priėmimo </w:t>
      </w:r>
      <w:r w:rsidR="00277EB8" w:rsidRPr="00CC4FC3">
        <w:t xml:space="preserve">į kompostavimo </w:t>
      </w:r>
      <w:r w:rsidR="00D605FE" w:rsidRPr="00CC4FC3">
        <w:t>aikštelę deklaracij</w:t>
      </w:r>
      <w:r w:rsidR="007B420D" w:rsidRPr="00CC4FC3">
        <w:t>ą</w:t>
      </w:r>
      <w:r w:rsidR="002B0060" w:rsidRPr="00CC4FC3">
        <w:rPr>
          <w:bCs/>
        </w:rPr>
        <w:t xml:space="preserve">. Deklaraciją pasirašo </w:t>
      </w:r>
      <w:r w:rsidR="00D605FE" w:rsidRPr="00CC4FC3">
        <w:rPr>
          <w:bCs/>
        </w:rPr>
        <w:t>Užsakovo</w:t>
      </w:r>
      <w:r w:rsidR="002B0060" w:rsidRPr="00CC4FC3">
        <w:rPr>
          <w:bCs/>
        </w:rPr>
        <w:t xml:space="preserve"> įgalioti asmenys</w:t>
      </w:r>
      <w:r w:rsidR="00277EB8" w:rsidRPr="00CC4FC3">
        <w:rPr>
          <w:bCs/>
        </w:rPr>
        <w:t xml:space="preserve">. </w:t>
      </w:r>
      <w:r w:rsidR="002B0060" w:rsidRPr="00CC4FC3">
        <w:rPr>
          <w:bCs/>
        </w:rPr>
        <w:t xml:space="preserve">Deklaracijoje </w:t>
      </w:r>
      <w:r w:rsidR="00DB47AA" w:rsidRPr="00CC4FC3">
        <w:rPr>
          <w:bCs/>
        </w:rPr>
        <w:t xml:space="preserve">Užsakovas </w:t>
      </w:r>
      <w:r w:rsidR="002B0060" w:rsidRPr="00CC4FC3">
        <w:rPr>
          <w:bCs/>
        </w:rPr>
        <w:t xml:space="preserve">įrašo </w:t>
      </w:r>
      <w:r w:rsidR="000F319C" w:rsidRPr="00CC4FC3">
        <w:rPr>
          <w:bCs/>
        </w:rPr>
        <w:t>A</w:t>
      </w:r>
      <w:r w:rsidR="002B0060" w:rsidRPr="00CC4FC3">
        <w:rPr>
          <w:bCs/>
        </w:rPr>
        <w:t>tliekų kod</w:t>
      </w:r>
      <w:r w:rsidR="00DB47AA" w:rsidRPr="00CC4FC3">
        <w:rPr>
          <w:bCs/>
        </w:rPr>
        <w:t>ą</w:t>
      </w:r>
      <w:r w:rsidR="002B0060" w:rsidRPr="00CC4FC3">
        <w:rPr>
          <w:bCs/>
        </w:rPr>
        <w:t xml:space="preserve"> ir </w:t>
      </w:r>
      <w:r w:rsidR="000F319C" w:rsidRPr="00CC4FC3">
        <w:rPr>
          <w:bCs/>
        </w:rPr>
        <w:t>A</w:t>
      </w:r>
      <w:r w:rsidR="002B0060" w:rsidRPr="00CC4FC3">
        <w:rPr>
          <w:bCs/>
        </w:rPr>
        <w:t>tliekų pavadinim</w:t>
      </w:r>
      <w:r w:rsidR="00DB47AA" w:rsidRPr="00CC4FC3">
        <w:rPr>
          <w:bCs/>
        </w:rPr>
        <w:t>ą</w:t>
      </w:r>
      <w:r w:rsidR="000F319C" w:rsidRPr="00CC4FC3">
        <w:rPr>
          <w:bCs/>
        </w:rPr>
        <w:t>.</w:t>
      </w:r>
      <w:r w:rsidR="002B0060" w:rsidRPr="00CC4FC3">
        <w:rPr>
          <w:bCs/>
        </w:rPr>
        <w:t xml:space="preserve"> </w:t>
      </w:r>
      <w:r w:rsidR="00D605FE" w:rsidRPr="00CC4FC3">
        <w:rPr>
          <w:bCs/>
        </w:rPr>
        <w:t xml:space="preserve">Pasvėręs atliekas, </w:t>
      </w:r>
      <w:r w:rsidR="001C0383" w:rsidRPr="00CC4FC3">
        <w:t xml:space="preserve">Paslaugų teikėjas </w:t>
      </w:r>
      <w:r w:rsidR="00D605FE" w:rsidRPr="00CC4FC3">
        <w:rPr>
          <w:bCs/>
        </w:rPr>
        <w:t xml:space="preserve">į deklaraciją įrašo Atliekų kiekį. </w:t>
      </w:r>
      <w:r w:rsidR="002B0060" w:rsidRPr="00CC4FC3">
        <w:rPr>
          <w:bCs/>
        </w:rPr>
        <w:t xml:space="preserve">Deklaracijos šaknelė gražinama </w:t>
      </w:r>
      <w:r w:rsidR="00D605FE" w:rsidRPr="00CC4FC3">
        <w:rPr>
          <w:bCs/>
        </w:rPr>
        <w:t>Užsakovui</w:t>
      </w:r>
      <w:r w:rsidR="002B0060" w:rsidRPr="00CC4FC3">
        <w:rPr>
          <w:bCs/>
        </w:rPr>
        <w:t>;</w:t>
      </w:r>
      <w:r w:rsidR="001C0383" w:rsidRPr="00CC4FC3">
        <w:rPr>
          <w:bCs/>
        </w:rPr>
        <w:t xml:space="preserve"> </w:t>
      </w:r>
    </w:p>
    <w:p w14:paraId="6F2A97F7" w14:textId="77777777" w:rsidR="002B0060" w:rsidRPr="00CC4FC3" w:rsidRDefault="007D01AF" w:rsidP="004731B3">
      <w:pPr>
        <w:ind w:firstLine="1296"/>
        <w:jc w:val="both"/>
      </w:pPr>
      <w:r>
        <w:rPr>
          <w:bCs/>
        </w:rPr>
        <w:t>7</w:t>
      </w:r>
      <w:r w:rsidR="007B420D" w:rsidRPr="00CC4FC3">
        <w:rPr>
          <w:bCs/>
        </w:rPr>
        <w:t xml:space="preserve">.3. </w:t>
      </w:r>
      <w:r w:rsidR="002B0060" w:rsidRPr="00CC4FC3">
        <w:rPr>
          <w:bCs/>
        </w:rPr>
        <w:t xml:space="preserve"> </w:t>
      </w:r>
      <w:r w:rsidR="007B420D" w:rsidRPr="00CC4FC3">
        <w:t xml:space="preserve">Paslaugų teikimo metu bendradarbiauti su </w:t>
      </w:r>
      <w:r w:rsidR="001C0383" w:rsidRPr="00CC4FC3">
        <w:t>Paslaugų teikėju</w:t>
      </w:r>
      <w:r w:rsidR="007B420D" w:rsidRPr="00CC4FC3">
        <w:t>.</w:t>
      </w:r>
    </w:p>
    <w:p w14:paraId="5014D6D7" w14:textId="77777777" w:rsidR="002B0060" w:rsidRPr="00CC4FC3" w:rsidRDefault="002B0060" w:rsidP="009216F3">
      <w:pPr>
        <w:jc w:val="both"/>
        <w:rPr>
          <w:bCs/>
          <w:sz w:val="16"/>
          <w:szCs w:val="16"/>
        </w:rPr>
      </w:pPr>
      <w:bookmarkStart w:id="6" w:name="_Toc478458571"/>
      <w:bookmarkStart w:id="7" w:name="_Toc436122228"/>
      <w:bookmarkStart w:id="8" w:name="_Toc435517683"/>
      <w:bookmarkStart w:id="9" w:name="_Toc435515063"/>
      <w:bookmarkStart w:id="10" w:name="_Toc435514987"/>
      <w:bookmarkStart w:id="11" w:name="_Toc435514844"/>
    </w:p>
    <w:bookmarkEnd w:id="6"/>
    <w:bookmarkEnd w:id="7"/>
    <w:bookmarkEnd w:id="8"/>
    <w:bookmarkEnd w:id="9"/>
    <w:bookmarkEnd w:id="10"/>
    <w:bookmarkEnd w:id="11"/>
    <w:p w14:paraId="4A82D68A" w14:textId="77777777" w:rsidR="002B0060" w:rsidRPr="00CC4FC3" w:rsidRDefault="007B420D" w:rsidP="009216F3">
      <w:pPr>
        <w:pStyle w:val="Antrat1"/>
        <w:numPr>
          <w:ilvl w:val="0"/>
          <w:numId w:val="8"/>
        </w:numPr>
        <w:spacing w:before="0" w:after="0"/>
        <w:ind w:left="851" w:hanging="491"/>
        <w:jc w:val="center"/>
        <w:rPr>
          <w:sz w:val="24"/>
          <w:szCs w:val="24"/>
        </w:rPr>
      </w:pPr>
      <w:r w:rsidRPr="00CC4FC3">
        <w:rPr>
          <w:sz w:val="24"/>
          <w:szCs w:val="24"/>
        </w:rPr>
        <w:lastRenderedPageBreak/>
        <w:t>ŠALIŲ ATSAKOMYBĖ</w:t>
      </w:r>
    </w:p>
    <w:p w14:paraId="186D3D35" w14:textId="77777777" w:rsidR="002B0060" w:rsidRPr="00CC4FC3" w:rsidRDefault="002B0060" w:rsidP="002B0060">
      <w:pPr>
        <w:jc w:val="both"/>
      </w:pPr>
    </w:p>
    <w:p w14:paraId="31D1E243" w14:textId="77777777" w:rsidR="007B420D" w:rsidRPr="00CC4FC3" w:rsidRDefault="00BB3689" w:rsidP="004731B3">
      <w:pPr>
        <w:ind w:firstLine="1296"/>
        <w:jc w:val="both"/>
      </w:pPr>
      <w:r>
        <w:t>8</w:t>
      </w:r>
      <w:r w:rsidR="007B420D" w:rsidRPr="00CC4FC3">
        <w:t>. Užsakovas nutraukęs sutartį be Paslaugos t</w:t>
      </w:r>
      <w:r w:rsidR="009703A0">
        <w:t>ei</w:t>
      </w:r>
      <w:r w:rsidR="007B420D" w:rsidRPr="00CC4FC3">
        <w:t xml:space="preserve">kėjo kaltės, atlygina </w:t>
      </w:r>
      <w:r w:rsidR="001C0383" w:rsidRPr="00CC4FC3">
        <w:t xml:space="preserve">Paslaugų teikėjui </w:t>
      </w:r>
      <w:r w:rsidR="007B420D" w:rsidRPr="00CC4FC3">
        <w:t xml:space="preserve">jo turėtas pagrįstas išlaidas ir nuostolius, susijusius su </w:t>
      </w:r>
      <w:r w:rsidR="00F563B1" w:rsidRPr="00CC4FC3">
        <w:t>šios S</w:t>
      </w:r>
      <w:r w:rsidR="007B420D" w:rsidRPr="00CC4FC3">
        <w:t>utarties nutraukimu.</w:t>
      </w:r>
    </w:p>
    <w:p w14:paraId="5BE1ED2B" w14:textId="77777777" w:rsidR="007B420D" w:rsidRPr="00CC4FC3" w:rsidRDefault="00BB3689" w:rsidP="004731B3">
      <w:pPr>
        <w:ind w:firstLine="1296"/>
        <w:jc w:val="both"/>
      </w:pPr>
      <w:r>
        <w:t>9</w:t>
      </w:r>
      <w:r w:rsidR="007B420D" w:rsidRPr="00CC4FC3">
        <w:t xml:space="preserve">. </w:t>
      </w:r>
      <w:r w:rsidR="001C0383" w:rsidRPr="00CC4FC3">
        <w:t>Paslaugų teikėjas</w:t>
      </w:r>
      <w:r w:rsidR="007B420D" w:rsidRPr="00CC4FC3">
        <w:t xml:space="preserve">: </w:t>
      </w:r>
    </w:p>
    <w:p w14:paraId="055479BE" w14:textId="77777777" w:rsidR="007B420D" w:rsidRPr="00CC4FC3" w:rsidRDefault="00BB3689" w:rsidP="004731B3">
      <w:pPr>
        <w:ind w:firstLine="1296"/>
        <w:jc w:val="both"/>
        <w:rPr>
          <w:color w:val="000000"/>
          <w:shd w:val="clear" w:color="auto" w:fill="FFFFFF"/>
        </w:rPr>
      </w:pPr>
      <w:r>
        <w:rPr>
          <w:color w:val="000000"/>
        </w:rPr>
        <w:t>9</w:t>
      </w:r>
      <w:r w:rsidR="00F563B1" w:rsidRPr="00CC4FC3">
        <w:rPr>
          <w:color w:val="000000"/>
        </w:rPr>
        <w:t>.</w:t>
      </w:r>
      <w:r w:rsidR="00277EB8" w:rsidRPr="00CC4FC3">
        <w:rPr>
          <w:color w:val="000000"/>
        </w:rPr>
        <w:t>1</w:t>
      </w:r>
      <w:r w:rsidR="00F563B1" w:rsidRPr="00CC4FC3">
        <w:rPr>
          <w:color w:val="000000"/>
        </w:rPr>
        <w:t xml:space="preserve">. </w:t>
      </w:r>
      <w:r w:rsidR="0080434B" w:rsidRPr="00CC4FC3">
        <w:rPr>
          <w:color w:val="000000"/>
        </w:rPr>
        <w:t>pilnai</w:t>
      </w:r>
      <w:r w:rsidR="007B420D" w:rsidRPr="00CC4FC3">
        <w:rPr>
          <w:color w:val="000000"/>
        </w:rPr>
        <w:t xml:space="preserve"> atlygina </w:t>
      </w:r>
      <w:r w:rsidR="00F563B1" w:rsidRPr="00CC4FC3">
        <w:rPr>
          <w:color w:val="000000"/>
        </w:rPr>
        <w:t>Užsakovo</w:t>
      </w:r>
      <w:r w:rsidR="007B420D" w:rsidRPr="00CC4FC3">
        <w:rPr>
          <w:color w:val="000000"/>
        </w:rPr>
        <w:t xml:space="preserve"> nuostolius, patirtus dėl </w:t>
      </w:r>
      <w:r w:rsidR="001C0383" w:rsidRPr="00CC4FC3">
        <w:t xml:space="preserve">Paslaugų teikėjo </w:t>
      </w:r>
      <w:r w:rsidR="007B420D" w:rsidRPr="00CC4FC3">
        <w:rPr>
          <w:color w:val="000000"/>
        </w:rPr>
        <w:t xml:space="preserve">klaidų ar veiksmų nesiėmimo pagal </w:t>
      </w:r>
      <w:r w:rsidR="00F563B1" w:rsidRPr="00CC4FC3">
        <w:rPr>
          <w:color w:val="000000"/>
        </w:rPr>
        <w:t>šią</w:t>
      </w:r>
      <w:r w:rsidR="007B420D" w:rsidRPr="00CC4FC3">
        <w:rPr>
          <w:color w:val="000000"/>
        </w:rPr>
        <w:t xml:space="preserve"> Sutartį;</w:t>
      </w:r>
    </w:p>
    <w:p w14:paraId="14CF2FD0" w14:textId="77777777" w:rsidR="0080434B" w:rsidRPr="00CC4FC3" w:rsidRDefault="00BB3689" w:rsidP="004731B3">
      <w:pPr>
        <w:ind w:firstLine="1296"/>
        <w:jc w:val="both"/>
      </w:pPr>
      <w:r>
        <w:t>9</w:t>
      </w:r>
      <w:r w:rsidR="00F563B1" w:rsidRPr="00CC4FC3">
        <w:t>.</w:t>
      </w:r>
      <w:r w:rsidR="00277EB8" w:rsidRPr="00CC4FC3">
        <w:t>2</w:t>
      </w:r>
      <w:r w:rsidR="00F563B1" w:rsidRPr="00CC4FC3">
        <w:t>. a</w:t>
      </w:r>
      <w:r w:rsidR="007B420D" w:rsidRPr="00CC4FC3">
        <w:t xml:space="preserve">tlygina </w:t>
      </w:r>
      <w:r w:rsidR="00F563B1" w:rsidRPr="00CC4FC3">
        <w:t>Užsakovo</w:t>
      </w:r>
      <w:r w:rsidR="007B420D" w:rsidRPr="00CC4FC3">
        <w:t xml:space="preserve"> patirtus nuostolius, jei </w:t>
      </w:r>
      <w:r w:rsidR="0080434B" w:rsidRPr="00CC4FC3">
        <w:t>S</w:t>
      </w:r>
      <w:r w:rsidR="007B420D" w:rsidRPr="00CC4FC3">
        <w:t xml:space="preserve">utartis nutraukiama </w:t>
      </w:r>
      <w:r w:rsidR="00F563B1" w:rsidRPr="00CC4FC3">
        <w:t xml:space="preserve">Užsakovo </w:t>
      </w:r>
      <w:r w:rsidR="007B420D" w:rsidRPr="00CC4FC3">
        <w:t xml:space="preserve">iniciatyva dėl esminių nukrypimų nuo </w:t>
      </w:r>
      <w:r w:rsidR="00F563B1" w:rsidRPr="00CC4FC3">
        <w:t>šios S</w:t>
      </w:r>
      <w:r w:rsidR="007B420D" w:rsidRPr="00CC4FC3">
        <w:t>utarties sąlygų arba esminių trūkumų, kurie nepašalinti per tam nustatytą protingą terminą</w:t>
      </w:r>
      <w:r w:rsidR="00F563B1" w:rsidRPr="00CC4FC3">
        <w:t>.</w:t>
      </w:r>
      <w:r w:rsidR="001C0383" w:rsidRPr="00CC4FC3">
        <w:t xml:space="preserve"> </w:t>
      </w:r>
    </w:p>
    <w:p w14:paraId="6B6A0478" w14:textId="77777777" w:rsidR="00F563B1" w:rsidRPr="00CC4FC3" w:rsidRDefault="00BB3689" w:rsidP="004731B3">
      <w:pPr>
        <w:ind w:firstLine="1296"/>
        <w:jc w:val="both"/>
      </w:pPr>
      <w:r>
        <w:t>10</w:t>
      </w:r>
      <w:r w:rsidR="0080434B" w:rsidRPr="00CC4FC3">
        <w:t xml:space="preserve">. Šioje Sutartyje nustatytų Atliekų nepriėmimas </w:t>
      </w:r>
      <w:r w:rsidR="0080434B" w:rsidRPr="00CC4FC3">
        <w:rPr>
          <w:bCs/>
        </w:rPr>
        <w:t>BSAKA darbo laiku</w:t>
      </w:r>
      <w:r w:rsidR="0080434B" w:rsidRPr="00CC4FC3">
        <w:t xml:space="preserve"> laikomas esminiu Sutarties pažeidimu.</w:t>
      </w:r>
    </w:p>
    <w:p w14:paraId="5D3A5B7D" w14:textId="77777777" w:rsidR="0080434B" w:rsidRPr="00CC4FC3" w:rsidRDefault="00BB3689" w:rsidP="004731B3">
      <w:pPr>
        <w:ind w:firstLine="1296"/>
        <w:jc w:val="both"/>
      </w:pPr>
      <w:r>
        <w:t>11</w:t>
      </w:r>
      <w:r w:rsidR="00CC4FC3" w:rsidRPr="00CC4FC3">
        <w:t xml:space="preserve">. </w:t>
      </w:r>
      <w:r w:rsidR="0080434B" w:rsidRPr="00CC4FC3">
        <w:t xml:space="preserve">Užsakovas atsakingas už tinkamų Atliekų pristatymą į </w:t>
      </w:r>
      <w:r w:rsidR="0080434B" w:rsidRPr="00CC4FC3">
        <w:rPr>
          <w:bCs/>
        </w:rPr>
        <w:t>BSAKA.</w:t>
      </w:r>
    </w:p>
    <w:p w14:paraId="22D4B9D5" w14:textId="77777777" w:rsidR="00F563B1" w:rsidRPr="00CC4FC3" w:rsidRDefault="00F563B1" w:rsidP="00F563B1">
      <w:pPr>
        <w:ind w:firstLine="1134"/>
        <w:jc w:val="both"/>
        <w:rPr>
          <w:sz w:val="16"/>
          <w:szCs w:val="16"/>
        </w:rPr>
      </w:pPr>
    </w:p>
    <w:p w14:paraId="55E9D7AD" w14:textId="77777777" w:rsidR="00F563B1" w:rsidRPr="00CC4FC3" w:rsidRDefault="00F563B1" w:rsidP="00F563B1">
      <w:pPr>
        <w:numPr>
          <w:ilvl w:val="0"/>
          <w:numId w:val="8"/>
        </w:numPr>
        <w:ind w:left="709" w:hanging="349"/>
        <w:jc w:val="center"/>
        <w:rPr>
          <w:b/>
        </w:rPr>
      </w:pPr>
      <w:r w:rsidRPr="00CC4FC3">
        <w:rPr>
          <w:b/>
        </w:rPr>
        <w:t>GINČŲ SPRENDIMO TVARKA</w:t>
      </w:r>
    </w:p>
    <w:p w14:paraId="0703E3A3" w14:textId="77777777" w:rsidR="002B0060" w:rsidRPr="00CC4FC3" w:rsidRDefault="002B0060" w:rsidP="002B0060">
      <w:pPr>
        <w:jc w:val="both"/>
        <w:rPr>
          <w:bCs/>
        </w:rPr>
      </w:pPr>
    </w:p>
    <w:p w14:paraId="3B40AB3F" w14:textId="77777777" w:rsidR="002B0060" w:rsidRPr="00CC4FC3" w:rsidRDefault="00CC4FC3" w:rsidP="004731B3">
      <w:pPr>
        <w:ind w:firstLine="1296"/>
        <w:jc w:val="both"/>
        <w:rPr>
          <w:bCs/>
        </w:rPr>
      </w:pPr>
      <w:bookmarkStart w:id="12" w:name="_Toc478458577"/>
      <w:bookmarkStart w:id="13" w:name="_Toc436122234"/>
      <w:bookmarkStart w:id="14" w:name="_Toc435517689"/>
      <w:bookmarkStart w:id="15" w:name="_Toc435515069"/>
      <w:bookmarkStart w:id="16" w:name="_Toc435514993"/>
      <w:bookmarkStart w:id="17" w:name="_Toc435514850"/>
      <w:r w:rsidRPr="00CC4FC3">
        <w:rPr>
          <w:spacing w:val="-4"/>
        </w:rPr>
        <w:t>1</w:t>
      </w:r>
      <w:r w:rsidR="001B21B7">
        <w:rPr>
          <w:spacing w:val="-4"/>
        </w:rPr>
        <w:t>2</w:t>
      </w:r>
      <w:r w:rsidR="00F563B1" w:rsidRPr="00CC4FC3">
        <w:rPr>
          <w:spacing w:val="-4"/>
        </w:rPr>
        <w:t>. Ginčai sprendžiami derybų būdu, o nepavykus taip išspręsti ginčo – Lietuvos Respublikos įstatymų nustatyta tvarka teisme.</w:t>
      </w:r>
    </w:p>
    <w:p w14:paraId="3AF67138" w14:textId="77777777" w:rsidR="002B0060" w:rsidRPr="00CC4FC3" w:rsidRDefault="002B0060" w:rsidP="002B0060">
      <w:pPr>
        <w:rPr>
          <w:sz w:val="16"/>
          <w:szCs w:val="16"/>
        </w:rPr>
      </w:pPr>
    </w:p>
    <w:bookmarkEnd w:id="12"/>
    <w:bookmarkEnd w:id="13"/>
    <w:bookmarkEnd w:id="14"/>
    <w:bookmarkEnd w:id="15"/>
    <w:bookmarkEnd w:id="16"/>
    <w:bookmarkEnd w:id="17"/>
    <w:p w14:paraId="1B624950" w14:textId="77777777" w:rsidR="002B0060" w:rsidRPr="00CC4FC3" w:rsidRDefault="002B0060" w:rsidP="00CC4FC3">
      <w:pPr>
        <w:pStyle w:val="Antrat1"/>
        <w:numPr>
          <w:ilvl w:val="0"/>
          <w:numId w:val="8"/>
        </w:numPr>
        <w:spacing w:before="0" w:after="0"/>
        <w:ind w:left="709" w:hanging="349"/>
        <w:jc w:val="center"/>
        <w:rPr>
          <w:sz w:val="24"/>
          <w:szCs w:val="24"/>
          <w:u w:val="single"/>
        </w:rPr>
      </w:pPr>
      <w:r w:rsidRPr="00CC4FC3">
        <w:rPr>
          <w:sz w:val="24"/>
          <w:szCs w:val="24"/>
        </w:rPr>
        <w:t xml:space="preserve">SUTARTIES </w:t>
      </w:r>
      <w:r w:rsidR="00F563B1" w:rsidRPr="00CC4FC3">
        <w:rPr>
          <w:sz w:val="24"/>
          <w:szCs w:val="24"/>
        </w:rPr>
        <w:t>GALIOJIMAS</w:t>
      </w:r>
      <w:r w:rsidR="00F9737B" w:rsidRPr="00CC4FC3">
        <w:rPr>
          <w:sz w:val="24"/>
          <w:szCs w:val="24"/>
        </w:rPr>
        <w:t>, KEITIMAS</w:t>
      </w:r>
      <w:r w:rsidR="00F563B1" w:rsidRPr="00CC4FC3">
        <w:rPr>
          <w:sz w:val="24"/>
          <w:szCs w:val="24"/>
        </w:rPr>
        <w:t xml:space="preserve"> IR </w:t>
      </w:r>
      <w:r w:rsidRPr="00CC4FC3">
        <w:rPr>
          <w:sz w:val="24"/>
          <w:szCs w:val="24"/>
        </w:rPr>
        <w:t>NUTRAUKIMAS</w:t>
      </w:r>
    </w:p>
    <w:p w14:paraId="24A33EFB" w14:textId="77777777" w:rsidR="004731B3" w:rsidRPr="00CC4FC3" w:rsidRDefault="004731B3" w:rsidP="004731B3">
      <w:pPr>
        <w:ind w:firstLine="1296"/>
        <w:jc w:val="both"/>
      </w:pPr>
    </w:p>
    <w:p w14:paraId="25B3F083" w14:textId="77777777" w:rsidR="004731B3" w:rsidRPr="00CC4FC3" w:rsidRDefault="004731B3" w:rsidP="004731B3">
      <w:pPr>
        <w:ind w:firstLine="709"/>
        <w:jc w:val="both"/>
      </w:pPr>
      <w:r w:rsidRPr="00CC4FC3">
        <w:t xml:space="preserve">  </w:t>
      </w:r>
      <w:r w:rsidRPr="00CC4FC3">
        <w:tab/>
        <w:t>1</w:t>
      </w:r>
      <w:r w:rsidR="001B21B7">
        <w:t>3</w:t>
      </w:r>
      <w:r w:rsidRPr="00CC4FC3">
        <w:t xml:space="preserve">. Sutartis įsigalioja nuo </w:t>
      </w:r>
      <w:r w:rsidR="003002CA">
        <w:t>2023 m. kovo 1 d.</w:t>
      </w:r>
      <w:r w:rsidRPr="00CC4FC3">
        <w:t xml:space="preserve"> ir galioja iki visiško Šalių įsipareigojimų pagal Sutartį įvykdymo. </w:t>
      </w:r>
    </w:p>
    <w:p w14:paraId="031E9674" w14:textId="77777777" w:rsidR="004731B3" w:rsidRPr="00CC4FC3" w:rsidRDefault="004731B3" w:rsidP="004731B3">
      <w:pPr>
        <w:ind w:firstLine="1296"/>
        <w:jc w:val="both"/>
      </w:pPr>
      <w:r w:rsidRPr="00CC4FC3">
        <w:t>1</w:t>
      </w:r>
      <w:r w:rsidR="001B21B7">
        <w:t>4</w:t>
      </w:r>
      <w:r w:rsidRPr="00CC4FC3">
        <w:t xml:space="preserve">. Paslaugų teikimo terminas – </w:t>
      </w:r>
      <w:r w:rsidR="001C0383" w:rsidRPr="00CC4FC3">
        <w:t>36</w:t>
      </w:r>
      <w:r w:rsidRPr="00CC4FC3">
        <w:t xml:space="preserve"> mėn. nuo Sutarties įsigaliojimo dienos. </w:t>
      </w:r>
    </w:p>
    <w:p w14:paraId="477E90D8" w14:textId="77777777" w:rsidR="004731B3" w:rsidRPr="00CC4FC3" w:rsidRDefault="00CC4FC3" w:rsidP="004731B3">
      <w:pPr>
        <w:ind w:firstLine="1296"/>
        <w:jc w:val="both"/>
      </w:pPr>
      <w:r w:rsidRPr="00CC4FC3">
        <w:t>1</w:t>
      </w:r>
      <w:r w:rsidR="001B21B7">
        <w:t>5</w:t>
      </w:r>
      <w:r w:rsidR="004731B3" w:rsidRPr="00CC4FC3">
        <w:t>. Jeigu Paslaugų teikėjas laiku neįvykdė ar netinkamai vykdo Sutarties sąlygas, arba yra konstatuotas esminis Sutarties pažeidimas, Užsakovas gali vienašališkai nutraukti Sutartį apie tai raštu įspėjęs Paslaugos teikėją prieš 15 (</w:t>
      </w:r>
      <w:r w:rsidR="009703A0" w:rsidRPr="00CC4FC3">
        <w:t>penkiolika</w:t>
      </w:r>
      <w:r w:rsidR="004731B3" w:rsidRPr="00CC4FC3">
        <w:t xml:space="preserve">) kalendorinių dienų. </w:t>
      </w:r>
    </w:p>
    <w:p w14:paraId="5D878ADB" w14:textId="77777777" w:rsidR="004731B3" w:rsidRPr="00CC4FC3" w:rsidRDefault="00CC4FC3" w:rsidP="004731B3">
      <w:pPr>
        <w:ind w:firstLine="1296"/>
        <w:jc w:val="both"/>
      </w:pPr>
      <w:r w:rsidRPr="00CC4FC3">
        <w:t>1</w:t>
      </w:r>
      <w:r w:rsidR="001B21B7">
        <w:t>6</w:t>
      </w:r>
      <w:r w:rsidR="004731B3" w:rsidRPr="00CC4FC3">
        <w:t>. Sutartis gali būti nutraukiama abipusiu Šalių susitarimu.</w:t>
      </w:r>
    </w:p>
    <w:p w14:paraId="63C75233" w14:textId="1CD2D625" w:rsidR="00176008" w:rsidRDefault="00CC4FC3" w:rsidP="00176008">
      <w:pPr>
        <w:ind w:firstLine="1296"/>
        <w:jc w:val="both"/>
      </w:pPr>
      <w:r w:rsidRPr="00CC4FC3">
        <w:t>1</w:t>
      </w:r>
      <w:r w:rsidR="001B21B7">
        <w:t>7</w:t>
      </w:r>
      <w:r w:rsidR="004731B3" w:rsidRPr="00CC4FC3">
        <w:t xml:space="preserve">. Sutartis gali būti nutraukta kitais Lietuvos Respublikos Civilinio kodekso, kitų įstatymų numatytais atvejais apie Sutarties nutraukimą raštu įspėjus kitą Šalį prieš 30 (trisdešimt) kalendorinių dienų. </w:t>
      </w:r>
    </w:p>
    <w:p w14:paraId="2E09F91E" w14:textId="3F475C7B" w:rsidR="00176008" w:rsidRPr="00CC4FC3" w:rsidRDefault="00176008" w:rsidP="00176008">
      <w:pPr>
        <w:ind w:firstLine="1296"/>
        <w:jc w:val="both"/>
      </w:pPr>
      <w:r>
        <w:t>18. Paslaugų teikėjas turi teisę vienašališkai nutraukti Sutartį tik dėl svarbių priežasčių. Tokiu atveju Paslaugos teikėjas privalo visiškai atlyginti Užsakovo patirtus nuostolius. Apie tokį Sutarties nutraukimą Paslaugos teikėjas raštu praneša Užsakovui prieš 15 (penkiolika)</w:t>
      </w:r>
      <w:r w:rsidR="00A175E7">
        <w:t xml:space="preserve"> </w:t>
      </w:r>
      <w:r>
        <w:t xml:space="preserve">kalendorinių dienų. Svarbiomis priežastimis bus laikomas bet koks Užsakovo Sutartinių įsipareigojimų pagal šią Sutartį pažeidimas, taip pat jei dėl Valstybinės energetikos reguliavimo tarybos veiklos ar kitų priežasčių Paslaugų teikėjui atsirastų poreikis keisti Paslaugų teikimo įkainį ir toks įkainio pakeitimas nebūtų priimtinas </w:t>
      </w:r>
      <w:r w:rsidR="00D353B0">
        <w:t>U</w:t>
      </w:r>
      <w:r>
        <w:t>žsakovui.</w:t>
      </w:r>
    </w:p>
    <w:p w14:paraId="48014078" w14:textId="77777777" w:rsidR="004731B3" w:rsidRPr="00CC4FC3" w:rsidRDefault="004731B3" w:rsidP="00176008">
      <w:pPr>
        <w:rPr>
          <w:b/>
          <w:bCs/>
          <w:sz w:val="16"/>
          <w:szCs w:val="16"/>
        </w:rPr>
      </w:pPr>
    </w:p>
    <w:p w14:paraId="731328FC" w14:textId="77777777" w:rsidR="004731B3" w:rsidRPr="00CC4FC3" w:rsidRDefault="004731B3" w:rsidP="004731B3">
      <w:pPr>
        <w:jc w:val="center"/>
        <w:rPr>
          <w:b/>
          <w:bCs/>
        </w:rPr>
      </w:pPr>
      <w:r w:rsidRPr="00CC4FC3">
        <w:rPr>
          <w:b/>
          <w:bCs/>
        </w:rPr>
        <w:t>VII. SUSIRAŠINĖJIMAS</w:t>
      </w:r>
    </w:p>
    <w:p w14:paraId="4118533E" w14:textId="77777777" w:rsidR="004731B3" w:rsidRPr="00CC4FC3" w:rsidRDefault="004731B3" w:rsidP="004731B3">
      <w:pPr>
        <w:ind w:firstLine="1296"/>
        <w:jc w:val="both"/>
      </w:pPr>
    </w:p>
    <w:p w14:paraId="5D3E4990" w14:textId="77777777" w:rsidR="004731B3" w:rsidRPr="00CC4FC3" w:rsidRDefault="00CC4FC3" w:rsidP="004731B3">
      <w:pPr>
        <w:ind w:firstLine="1296"/>
        <w:jc w:val="both"/>
      </w:pPr>
      <w:r w:rsidRPr="00CC4FC3">
        <w:t>1</w:t>
      </w:r>
      <w:r w:rsidR="001B21B7">
        <w:t>9</w:t>
      </w:r>
      <w:r w:rsidR="004731B3" w:rsidRPr="00CC4FC3">
        <w:t xml:space="preserve">.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toliau nurodytais adresais ar fakso numeriais, kitais adresais ar fakso numeriais, kuriuos nurodė viena Šalis, pateikdama pranešimą: </w:t>
      </w:r>
    </w:p>
    <w:p w14:paraId="39990390" w14:textId="77777777" w:rsidR="004731B3" w:rsidRPr="00CC4FC3" w:rsidRDefault="004731B3" w:rsidP="004731B3">
      <w:pPr>
        <w:pStyle w:val="isakymas2"/>
        <w:tabs>
          <w:tab w:val="clear" w:pos="360"/>
          <w:tab w:val="left" w:pos="0"/>
          <w:tab w:val="left" w:pos="1134"/>
        </w:tabs>
        <w:spacing w:before="0" w:line="276" w:lineRule="auto"/>
        <w:ind w:firstLine="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4394"/>
        <w:gridCol w:w="3261"/>
      </w:tblGrid>
      <w:tr w:rsidR="004731B3" w:rsidRPr="00CC4FC3" w14:paraId="7BFFC06B" w14:textId="77777777">
        <w:tc>
          <w:tcPr>
            <w:tcW w:w="1838" w:type="dxa"/>
            <w:shd w:val="clear" w:color="auto" w:fill="auto"/>
          </w:tcPr>
          <w:p w14:paraId="3E2A7485" w14:textId="77777777" w:rsidR="004731B3" w:rsidRPr="00CC4FC3" w:rsidRDefault="004731B3"/>
        </w:tc>
        <w:tc>
          <w:tcPr>
            <w:tcW w:w="4394" w:type="dxa"/>
            <w:shd w:val="clear" w:color="auto" w:fill="auto"/>
          </w:tcPr>
          <w:p w14:paraId="7DC4D78C" w14:textId="77777777" w:rsidR="004731B3" w:rsidRPr="00CC4FC3" w:rsidRDefault="004731B3">
            <w:r>
              <w:rPr>
                <w:b/>
                <w:bCs/>
              </w:rPr>
              <w:t>Užsakovas</w:t>
            </w:r>
          </w:p>
        </w:tc>
        <w:tc>
          <w:tcPr>
            <w:tcW w:w="3261" w:type="dxa"/>
            <w:shd w:val="clear" w:color="auto" w:fill="auto"/>
          </w:tcPr>
          <w:p w14:paraId="038E0FC6" w14:textId="77777777" w:rsidR="004731B3" w:rsidRPr="00CC4FC3" w:rsidRDefault="004731B3">
            <w:r w:rsidRPr="00AE1BA8">
              <w:rPr>
                <w:b/>
              </w:rPr>
              <w:t>Paslaugos teikėjas</w:t>
            </w:r>
          </w:p>
        </w:tc>
      </w:tr>
      <w:tr w:rsidR="004731B3" w:rsidRPr="00CC4FC3" w14:paraId="3099D8D4" w14:textId="77777777">
        <w:tc>
          <w:tcPr>
            <w:tcW w:w="1838" w:type="dxa"/>
            <w:shd w:val="clear" w:color="auto" w:fill="auto"/>
          </w:tcPr>
          <w:p w14:paraId="1D85D07E" w14:textId="77777777" w:rsidR="004731B3" w:rsidRPr="00CC4FC3" w:rsidRDefault="004731B3">
            <w:r w:rsidRPr="00CC4FC3">
              <w:t>Vardas, pavardė, pareigos</w:t>
            </w:r>
          </w:p>
        </w:tc>
        <w:tc>
          <w:tcPr>
            <w:tcW w:w="4394" w:type="dxa"/>
            <w:shd w:val="clear" w:color="auto" w:fill="auto"/>
          </w:tcPr>
          <w:p w14:paraId="319C42EC" w14:textId="77777777" w:rsidR="004731B3" w:rsidRPr="00CC4FC3" w:rsidRDefault="004731B3">
            <w:r w:rsidRPr="00CC4FC3">
              <w:t>Danutė Kardelienė, Vietinio ūkio valdymo ir statybos skyriaus vyresnioji specialistė</w:t>
            </w:r>
          </w:p>
        </w:tc>
        <w:tc>
          <w:tcPr>
            <w:tcW w:w="3261" w:type="dxa"/>
            <w:shd w:val="clear" w:color="auto" w:fill="auto"/>
          </w:tcPr>
          <w:p w14:paraId="52C026B5" w14:textId="03DEE4D4" w:rsidR="004731B3" w:rsidRPr="00CC4FC3" w:rsidRDefault="00AE1BA8">
            <w:r>
              <w:t xml:space="preserve">Aida </w:t>
            </w:r>
            <w:proofErr w:type="spellStart"/>
            <w:r>
              <w:t>Sokolovienė</w:t>
            </w:r>
            <w:proofErr w:type="spellEnd"/>
            <w:r>
              <w:t>, ekologė</w:t>
            </w:r>
          </w:p>
        </w:tc>
      </w:tr>
      <w:tr w:rsidR="004731B3" w:rsidRPr="00CC4FC3" w14:paraId="20AFE8D0" w14:textId="77777777">
        <w:tc>
          <w:tcPr>
            <w:tcW w:w="1838" w:type="dxa"/>
            <w:shd w:val="clear" w:color="auto" w:fill="auto"/>
          </w:tcPr>
          <w:p w14:paraId="19200626" w14:textId="77777777" w:rsidR="004731B3" w:rsidRPr="00CC4FC3" w:rsidRDefault="004731B3">
            <w:r w:rsidRPr="00CC4FC3">
              <w:t>Adresas</w:t>
            </w:r>
          </w:p>
        </w:tc>
        <w:tc>
          <w:tcPr>
            <w:tcW w:w="4394" w:type="dxa"/>
            <w:shd w:val="clear" w:color="auto" w:fill="auto"/>
          </w:tcPr>
          <w:p w14:paraId="7C989E11" w14:textId="77777777" w:rsidR="004731B3" w:rsidRPr="00CC4FC3" w:rsidRDefault="004731B3">
            <w:r w:rsidRPr="00CC4FC3">
              <w:t>Parko g. 14, LT-31140 Visaginas</w:t>
            </w:r>
          </w:p>
        </w:tc>
        <w:tc>
          <w:tcPr>
            <w:tcW w:w="3261" w:type="dxa"/>
            <w:shd w:val="clear" w:color="auto" w:fill="auto"/>
          </w:tcPr>
          <w:p w14:paraId="05F4F036" w14:textId="4064BADD" w:rsidR="004731B3" w:rsidRPr="00CC4FC3" w:rsidRDefault="00AE1BA8">
            <w:r>
              <w:t>J. Basanavičiaus g. 59, Utena</w:t>
            </w:r>
          </w:p>
        </w:tc>
      </w:tr>
      <w:tr w:rsidR="004731B3" w:rsidRPr="00CC4FC3" w14:paraId="7BB9AF41" w14:textId="77777777">
        <w:tc>
          <w:tcPr>
            <w:tcW w:w="1838" w:type="dxa"/>
            <w:shd w:val="clear" w:color="auto" w:fill="auto"/>
          </w:tcPr>
          <w:p w14:paraId="178338F3" w14:textId="77777777" w:rsidR="004731B3" w:rsidRPr="00CC4FC3" w:rsidRDefault="004731B3">
            <w:r w:rsidRPr="00CC4FC3">
              <w:t>Telefonas</w:t>
            </w:r>
          </w:p>
        </w:tc>
        <w:tc>
          <w:tcPr>
            <w:tcW w:w="4394" w:type="dxa"/>
            <w:shd w:val="clear" w:color="auto" w:fill="auto"/>
          </w:tcPr>
          <w:p w14:paraId="202C7D66" w14:textId="092E0ED9" w:rsidR="004731B3" w:rsidRPr="00CC4FC3" w:rsidRDefault="004731B3"/>
        </w:tc>
        <w:tc>
          <w:tcPr>
            <w:tcW w:w="3261" w:type="dxa"/>
            <w:shd w:val="clear" w:color="auto" w:fill="auto"/>
          </w:tcPr>
          <w:p w14:paraId="65D37198" w14:textId="58BF5996" w:rsidR="004731B3" w:rsidRPr="00AE1BA8" w:rsidRDefault="004731B3" w:rsidP="00AE1BA8"/>
        </w:tc>
      </w:tr>
      <w:tr w:rsidR="004731B3" w:rsidRPr="00CC4FC3" w14:paraId="4FEDBBA1" w14:textId="77777777">
        <w:tc>
          <w:tcPr>
            <w:tcW w:w="1838" w:type="dxa"/>
            <w:shd w:val="clear" w:color="auto" w:fill="auto"/>
          </w:tcPr>
          <w:p w14:paraId="1D85450E" w14:textId="77777777" w:rsidR="004731B3" w:rsidRPr="00CC4FC3" w:rsidRDefault="004731B3">
            <w:r w:rsidRPr="00CC4FC3">
              <w:t>El. paštas</w:t>
            </w:r>
          </w:p>
        </w:tc>
        <w:tc>
          <w:tcPr>
            <w:tcW w:w="4394" w:type="dxa"/>
            <w:shd w:val="clear" w:color="auto" w:fill="auto"/>
          </w:tcPr>
          <w:p w14:paraId="1CB6E80E" w14:textId="46FC5114" w:rsidR="004731B3" w:rsidRPr="00CC4FC3" w:rsidRDefault="004731B3"/>
        </w:tc>
        <w:tc>
          <w:tcPr>
            <w:tcW w:w="3261" w:type="dxa"/>
            <w:shd w:val="clear" w:color="auto" w:fill="auto"/>
          </w:tcPr>
          <w:p w14:paraId="2FF11CE1" w14:textId="3FDCA9DB" w:rsidR="004731B3" w:rsidRPr="00AE1BA8" w:rsidRDefault="004731B3">
            <w:pPr>
              <w:rPr>
                <w:lang w:val="en-US"/>
              </w:rPr>
            </w:pPr>
          </w:p>
        </w:tc>
      </w:tr>
    </w:tbl>
    <w:p w14:paraId="6E43EBCC" w14:textId="77777777" w:rsidR="004731B3" w:rsidRPr="00CC4FC3" w:rsidRDefault="004731B3" w:rsidP="004731B3">
      <w:pPr>
        <w:pStyle w:val="isakymas2"/>
        <w:tabs>
          <w:tab w:val="clear" w:pos="360"/>
          <w:tab w:val="left" w:pos="0"/>
          <w:tab w:val="left" w:pos="1134"/>
        </w:tabs>
        <w:spacing w:before="0" w:line="276" w:lineRule="auto"/>
        <w:ind w:firstLine="0"/>
        <w:jc w:val="both"/>
      </w:pPr>
    </w:p>
    <w:p w14:paraId="3EB9E8EC" w14:textId="77777777" w:rsidR="004731B3" w:rsidRPr="00CC4FC3" w:rsidRDefault="001B21B7" w:rsidP="004731B3">
      <w:pPr>
        <w:ind w:firstLine="1296"/>
        <w:jc w:val="both"/>
      </w:pPr>
      <w:r>
        <w:lastRenderedPageBreak/>
        <w:t>20</w:t>
      </w:r>
      <w:r w:rsidR="004731B3" w:rsidRPr="00CC4FC3">
        <w:t xml:space="preserve">. Jei pasikeičia Šalies adresas ir / ar kiti duomenys, tokia Šalis turi informuoti kitą Šalį pranešdama ne vėliau, kaip per 5 (penkias) darbo dienas. Jei Šaliai nepavyksta laikytis šių reikalavimų, ji neturi teisės į pretenziją ar atsiliepimą, jei kitos Šalies veiksmai, atlikti remiantis 4 paskutiniais žinomais jai duomenimis, prieštarauja Sutarties sąlygoms arba ji negavo jokio pranešimo, išsiųsto pagal tuos duomenis. </w:t>
      </w:r>
    </w:p>
    <w:p w14:paraId="7D296A4A" w14:textId="77777777" w:rsidR="004731B3" w:rsidRPr="00CC4FC3" w:rsidRDefault="004731B3" w:rsidP="004731B3">
      <w:pPr>
        <w:jc w:val="center"/>
        <w:rPr>
          <w:b/>
          <w:bCs/>
          <w:sz w:val="16"/>
          <w:szCs w:val="16"/>
        </w:rPr>
      </w:pPr>
    </w:p>
    <w:p w14:paraId="38DFA0CE" w14:textId="77777777" w:rsidR="004731B3" w:rsidRPr="00CC4FC3" w:rsidRDefault="004731B3" w:rsidP="004731B3">
      <w:pPr>
        <w:jc w:val="center"/>
        <w:rPr>
          <w:b/>
          <w:bCs/>
        </w:rPr>
      </w:pPr>
      <w:r w:rsidRPr="00CC4FC3">
        <w:rPr>
          <w:b/>
          <w:bCs/>
        </w:rPr>
        <w:t>VIII. NENUGALIMOS JĖGOS (FORCE MAJEURE)</w:t>
      </w:r>
    </w:p>
    <w:p w14:paraId="7628C57E" w14:textId="77777777" w:rsidR="004731B3" w:rsidRPr="00CC4FC3" w:rsidRDefault="004731B3" w:rsidP="004731B3">
      <w:pPr>
        <w:ind w:firstLine="1296"/>
        <w:jc w:val="both"/>
      </w:pPr>
    </w:p>
    <w:p w14:paraId="152D57A1" w14:textId="77777777" w:rsidR="004731B3" w:rsidRPr="00CC4FC3" w:rsidRDefault="001B21B7" w:rsidP="004731B3">
      <w:pPr>
        <w:ind w:firstLine="1296"/>
        <w:jc w:val="both"/>
      </w:pPr>
      <w:r>
        <w:t>21</w:t>
      </w:r>
      <w:r w:rsidR="004731B3" w:rsidRPr="00CC4FC3">
        <w:t xml:space="preserve">. Šalis atleidžiama nuo atsakomybės už sutarties neįvykdymą, jeigu ji įrodo, kad sutartis neįvykdyta dėl aplinkybių, kurių ji negalėjo kontroliuoti bei protingai numatyti sutarties sudarymo metu, ir kad ji negalėjo užkirsti kelio šių aplinkybių ar jų pasekmių atsiradimui. </w:t>
      </w:r>
    </w:p>
    <w:p w14:paraId="078781DA" w14:textId="77777777" w:rsidR="004731B3" w:rsidRPr="00CC4FC3" w:rsidRDefault="00CC4FC3" w:rsidP="004731B3">
      <w:pPr>
        <w:ind w:firstLine="1296"/>
        <w:jc w:val="both"/>
      </w:pPr>
      <w:r w:rsidRPr="00CC4FC3">
        <w:t>2</w:t>
      </w:r>
      <w:r w:rsidR="001B21B7">
        <w:t>2</w:t>
      </w:r>
      <w:r w:rsidR="004731B3" w:rsidRPr="00CC4FC3">
        <w:t xml:space="preserve">. Nenugalimos jėgos (force majeure) aplinkybės nustatomos vadovaujantis Lietuvos Respublikos civiliniu kodeksu ir Atleidimo nuo atsakomybės esant nenugalimos jėgos (force majeure) aplinkybėms taisyklėmis, patvirtintomis Lietuvos Respublikos Vyriausybės 1996 m. liepos 15 d. nutarimu Nr. 840 „Dėl Atleidimo nuo atsakomybės esant nenugalimos jėgos (force majeure) aplinkybėms taisyklių patvirtinimo“. </w:t>
      </w:r>
    </w:p>
    <w:p w14:paraId="748D2ACF" w14:textId="77777777" w:rsidR="004731B3" w:rsidRPr="001D5BE9" w:rsidRDefault="004731B3" w:rsidP="004731B3">
      <w:pPr>
        <w:jc w:val="center"/>
        <w:rPr>
          <w:b/>
          <w:bCs/>
          <w:sz w:val="16"/>
          <w:szCs w:val="16"/>
        </w:rPr>
      </w:pPr>
    </w:p>
    <w:p w14:paraId="66B04441" w14:textId="77777777" w:rsidR="004731B3" w:rsidRPr="00CC4FC3" w:rsidRDefault="004731B3" w:rsidP="004731B3">
      <w:pPr>
        <w:jc w:val="center"/>
        <w:rPr>
          <w:b/>
          <w:bCs/>
        </w:rPr>
      </w:pPr>
      <w:r w:rsidRPr="00CC4FC3">
        <w:rPr>
          <w:b/>
          <w:bCs/>
        </w:rPr>
        <w:t>IX. KITOS SUTARTIES SĄLYGOS</w:t>
      </w:r>
    </w:p>
    <w:p w14:paraId="13375199" w14:textId="77777777" w:rsidR="004731B3" w:rsidRPr="00222258" w:rsidRDefault="004731B3" w:rsidP="004731B3">
      <w:pPr>
        <w:ind w:firstLine="1296"/>
        <w:jc w:val="both"/>
        <w:rPr>
          <w:sz w:val="16"/>
          <w:szCs w:val="16"/>
        </w:rPr>
      </w:pPr>
    </w:p>
    <w:p w14:paraId="4C422835" w14:textId="77777777" w:rsidR="004731B3" w:rsidRPr="00CC4FC3" w:rsidRDefault="004731B3" w:rsidP="004731B3">
      <w:pPr>
        <w:ind w:firstLine="1296"/>
        <w:jc w:val="both"/>
      </w:pPr>
      <w:r w:rsidRPr="00CC4FC3">
        <w:t>2</w:t>
      </w:r>
      <w:r w:rsidR="001B21B7">
        <w:t>3</w:t>
      </w:r>
      <w:r w:rsidRPr="00CC4FC3">
        <w:t xml:space="preserve">. Sutartis gali būti keičiama ir (arba) papildoma rašytiniu abiejų Šalių susitarimu vadovaujantis Viešųjų pirkimų įstatymo 89 straipsnio nuostatomis. Susitarimas nuo jo pasirašymo dienos tampa neatskiriama Sutarties dalimi. </w:t>
      </w:r>
    </w:p>
    <w:p w14:paraId="210D59FD" w14:textId="77777777" w:rsidR="004731B3" w:rsidRPr="00CC4FC3" w:rsidRDefault="004731B3" w:rsidP="004731B3">
      <w:pPr>
        <w:ind w:firstLine="1296"/>
        <w:jc w:val="both"/>
      </w:pPr>
      <w:r w:rsidRPr="00CC4FC3">
        <w:t>2</w:t>
      </w:r>
      <w:r w:rsidR="001B21B7">
        <w:t>4</w:t>
      </w:r>
      <w:r w:rsidRPr="00CC4FC3">
        <w:t xml:space="preserve">. Visi Sutarties pakeitimai ar papildymai galimi tik Šalims sudarius atskirą raštišką susitarimą prie Sutarties. </w:t>
      </w:r>
    </w:p>
    <w:p w14:paraId="1842057F" w14:textId="77777777" w:rsidR="004731B3" w:rsidRPr="00CC4FC3" w:rsidRDefault="00CC4FC3" w:rsidP="004731B3">
      <w:pPr>
        <w:ind w:firstLine="1296"/>
        <w:jc w:val="both"/>
      </w:pPr>
      <w:r w:rsidRPr="00CC4FC3">
        <w:t>2</w:t>
      </w:r>
      <w:r w:rsidR="001B21B7">
        <w:t>5.</w:t>
      </w:r>
      <w:r w:rsidR="004731B3" w:rsidRPr="00CC4FC3">
        <w:t xml:space="preserve"> Ši Sutartis sudaryta lietuvių kalba, dviem egzemplioriais – po vieną kiekvienai Šaliai. Abiejų Sutarties egzempliorių tekstai yra autentiški ir turi vienodą juridinę galią. </w:t>
      </w:r>
    </w:p>
    <w:p w14:paraId="37D990A9" w14:textId="77777777" w:rsidR="004731B3" w:rsidRPr="00CC4FC3" w:rsidRDefault="00CC4FC3" w:rsidP="004731B3">
      <w:pPr>
        <w:ind w:firstLine="1296"/>
        <w:jc w:val="both"/>
      </w:pPr>
      <w:r w:rsidRPr="00CC4FC3">
        <w:t>2</w:t>
      </w:r>
      <w:r w:rsidR="001B21B7">
        <w:t>6</w:t>
      </w:r>
      <w:r w:rsidR="004731B3" w:rsidRPr="00CC4FC3">
        <w:t xml:space="preserve">. Sutartis (elektroninio dokumento forma) Šalių gali būti pasirašoma kvalifikuotu elektroniniu parašu. Tokiu atveju, Sutartį pasirašančios Šalies atstovo kvalifikuoto elektroninio parašo teisinė galia yra lygiavertė Šalies atstovo rašytiniam parašui, patvirtintam juridinio asmens antspaudu, kai pareiga turėti antspaudą nustatyta juridinio asmens steigimo dokumentuose arba įstatymuose. </w:t>
      </w:r>
    </w:p>
    <w:p w14:paraId="308F6DBA" w14:textId="77777777" w:rsidR="004731B3" w:rsidRPr="00CC4FC3" w:rsidRDefault="00CC4FC3" w:rsidP="004731B3">
      <w:pPr>
        <w:ind w:firstLine="1296"/>
        <w:jc w:val="both"/>
      </w:pPr>
      <w:r w:rsidRPr="00CC4FC3">
        <w:t>2</w:t>
      </w:r>
      <w:r w:rsidR="001B21B7">
        <w:t>7</w:t>
      </w:r>
      <w:r w:rsidR="004731B3" w:rsidRPr="00CC4FC3">
        <w:t xml:space="preserve">. Spausdinta rašytinė Sutartis sudaroma 2 ([dviem]) egzemplioriais valstybine kalba, po vieną kiekvienai Šaliai. Abu sutarties egzemplioriai turi vienodą teisinę galią. </w:t>
      </w:r>
    </w:p>
    <w:p w14:paraId="0971333E" w14:textId="6E526B9C" w:rsidR="004731B3" w:rsidRPr="00CC4FC3" w:rsidRDefault="00CC4FC3" w:rsidP="004731B3">
      <w:pPr>
        <w:ind w:firstLine="1296"/>
        <w:jc w:val="both"/>
      </w:pPr>
      <w:r w:rsidRPr="00CC4FC3">
        <w:t>2</w:t>
      </w:r>
      <w:r w:rsidR="001B21B7">
        <w:t>8</w:t>
      </w:r>
      <w:r w:rsidR="004731B3" w:rsidRPr="00CC4FC3">
        <w:t xml:space="preserve">. Už šios sutarties tinkamą vykdymą, kontrolę bei pakeitimus atsakingu skiriama Visagino savivaldybės administracijos Vietinio ūkio valdymo ir statybos skyriaus vyresnioji specialistė Danutė Kardelienė, ir Visagino savivaldybės administracijos Aplinkos tvarkymo skyriaus vedėja </w:t>
      </w:r>
      <w:proofErr w:type="spellStart"/>
      <w:r w:rsidR="004731B3" w:rsidRPr="00CC4FC3">
        <w:t>Raisa</w:t>
      </w:r>
      <w:proofErr w:type="spellEnd"/>
      <w:r w:rsidR="004731B3" w:rsidRPr="00CC4FC3">
        <w:t xml:space="preserve"> Virko, </w:t>
      </w:r>
    </w:p>
    <w:p w14:paraId="56C78D9D" w14:textId="77777777" w:rsidR="004731B3" w:rsidRPr="00CC4FC3" w:rsidRDefault="00CC4FC3" w:rsidP="004731B3">
      <w:pPr>
        <w:ind w:firstLine="1296"/>
        <w:jc w:val="both"/>
      </w:pPr>
      <w:r w:rsidRPr="00CC4FC3">
        <w:t>2</w:t>
      </w:r>
      <w:r w:rsidR="001B21B7">
        <w:t>9</w:t>
      </w:r>
      <w:r w:rsidR="004731B3" w:rsidRPr="00CC4FC3">
        <w:t xml:space="preserve">. Už sutarties ir jos pakeitimų paskelbimą pagal Viešųjų pirkimų įstatymų nuostatas – Loreta Jatkevičienė, Visagino savivaldybės administracijos Viešųjų pirkimų skyriaus vyresnioji specialistė. </w:t>
      </w:r>
    </w:p>
    <w:p w14:paraId="4090B3CD" w14:textId="26E4EDF5" w:rsidR="004731B3" w:rsidRPr="002F7533" w:rsidRDefault="001B21B7" w:rsidP="004731B3">
      <w:pPr>
        <w:ind w:firstLine="1296"/>
        <w:jc w:val="both"/>
      </w:pPr>
      <w:r>
        <w:t>30</w:t>
      </w:r>
      <w:r w:rsidR="004731B3" w:rsidRPr="00CC4FC3">
        <w:t xml:space="preserve">. Iš </w:t>
      </w:r>
      <w:r w:rsidR="001C0383" w:rsidRPr="00CC4FC3">
        <w:t>Paslaugų teikėjo</w:t>
      </w:r>
      <w:r w:rsidR="004731B3" w:rsidRPr="00CC4FC3">
        <w:t xml:space="preserve"> pusės, už šios Sutarties tinkamą vykdymą ir jos vykdymo kontrolę atsakingas </w:t>
      </w:r>
      <w:r w:rsidR="002F7533">
        <w:t xml:space="preserve">ekologė Aida </w:t>
      </w:r>
      <w:proofErr w:type="spellStart"/>
      <w:r w:rsidR="002F7533">
        <w:t>Sokolovienė</w:t>
      </w:r>
      <w:proofErr w:type="spellEnd"/>
      <w:r w:rsidR="00496532">
        <w:t>.</w:t>
      </w:r>
    </w:p>
    <w:p w14:paraId="0A4E8B4E" w14:textId="77777777" w:rsidR="004731B3" w:rsidRPr="00CC4FC3" w:rsidRDefault="004731B3" w:rsidP="004731B3">
      <w:pPr>
        <w:rPr>
          <w:b/>
          <w:bCs/>
          <w:sz w:val="16"/>
          <w:szCs w:val="16"/>
        </w:rPr>
      </w:pPr>
    </w:p>
    <w:p w14:paraId="0242DBEC" w14:textId="77777777" w:rsidR="004731B3" w:rsidRPr="00CC4FC3" w:rsidRDefault="004731B3" w:rsidP="004731B3">
      <w:pPr>
        <w:jc w:val="center"/>
        <w:rPr>
          <w:b/>
          <w:bCs/>
        </w:rPr>
      </w:pPr>
      <w:r w:rsidRPr="00CC4FC3">
        <w:rPr>
          <w:b/>
          <w:bCs/>
        </w:rPr>
        <w:t>X. SUTARTIES PRIEDAI</w:t>
      </w:r>
    </w:p>
    <w:p w14:paraId="59FBA322" w14:textId="77777777" w:rsidR="004731B3" w:rsidRPr="00CC4FC3" w:rsidRDefault="004731B3" w:rsidP="004731B3">
      <w:pPr>
        <w:ind w:firstLine="1296"/>
        <w:jc w:val="both"/>
      </w:pPr>
    </w:p>
    <w:p w14:paraId="25AE2440" w14:textId="77777777" w:rsidR="004731B3" w:rsidRPr="00CC4FC3" w:rsidRDefault="001B21B7" w:rsidP="004731B3">
      <w:pPr>
        <w:ind w:firstLine="1296"/>
        <w:jc w:val="both"/>
      </w:pPr>
      <w:r>
        <w:t>31</w:t>
      </w:r>
      <w:r w:rsidR="004731B3" w:rsidRPr="00CC4FC3">
        <w:t>. 1 priedas. Techninė užduotis „</w:t>
      </w:r>
      <w:r w:rsidR="001C0383" w:rsidRPr="00CC4FC3">
        <w:t>B</w:t>
      </w:r>
      <w:r w:rsidR="001C0383" w:rsidRPr="00CC4FC3">
        <w:rPr>
          <w:bCs/>
          <w:color w:val="000000"/>
        </w:rPr>
        <w:t xml:space="preserve">iologiškai suyrančių </w:t>
      </w:r>
      <w:r w:rsidR="001C0383" w:rsidRPr="00CC4FC3">
        <w:t xml:space="preserve">atliekų priėmimas į </w:t>
      </w:r>
      <w:r w:rsidR="001C0383" w:rsidRPr="00CC4FC3">
        <w:rPr>
          <w:bCs/>
        </w:rPr>
        <w:t>kompostavimo aikštelę</w:t>
      </w:r>
      <w:r w:rsidR="001C0383" w:rsidRPr="00CC4FC3">
        <w:rPr>
          <w:color w:val="000000"/>
        </w:rPr>
        <w:t xml:space="preserve"> </w:t>
      </w:r>
      <w:r w:rsidR="004731B3" w:rsidRPr="00CC4FC3">
        <w:rPr>
          <w:color w:val="000000"/>
        </w:rPr>
        <w:t>paslaugos pirkimo techninę užduotį</w:t>
      </w:r>
      <w:r w:rsidR="004731B3" w:rsidRPr="00CC4FC3">
        <w:t>“</w:t>
      </w:r>
      <w:r w:rsidR="009F045F" w:rsidRPr="00CC4FC3">
        <w:t>, 1 lapas;</w:t>
      </w:r>
      <w:r w:rsidR="004731B3" w:rsidRPr="00CC4FC3">
        <w:t xml:space="preserve">  </w:t>
      </w:r>
    </w:p>
    <w:p w14:paraId="24B16E03" w14:textId="0126C4E9" w:rsidR="004731B3" w:rsidRPr="00CC4FC3" w:rsidRDefault="00CC4FC3" w:rsidP="004731B3">
      <w:pPr>
        <w:ind w:firstLine="1296"/>
        <w:jc w:val="both"/>
      </w:pPr>
      <w:r w:rsidRPr="00CC4FC3">
        <w:t>3</w:t>
      </w:r>
      <w:r w:rsidR="001B21B7">
        <w:t>2</w:t>
      </w:r>
      <w:r w:rsidR="004731B3" w:rsidRPr="00CC4FC3">
        <w:t xml:space="preserve">. </w:t>
      </w:r>
      <w:r w:rsidR="00C26A25">
        <w:t>2</w:t>
      </w:r>
      <w:r w:rsidR="00C26A25" w:rsidRPr="00CC4FC3">
        <w:t xml:space="preserve"> priedas. </w:t>
      </w:r>
      <w:r w:rsidR="002F7533">
        <w:t>Deklaracijos, 2 lapai</w:t>
      </w:r>
      <w:r w:rsidR="00C26A25" w:rsidRPr="002F7533">
        <w:t>.</w:t>
      </w:r>
    </w:p>
    <w:p w14:paraId="78E6D690" w14:textId="77777777" w:rsidR="00C26A25" w:rsidRPr="00CC4FC3" w:rsidRDefault="009F045F" w:rsidP="00C26A25">
      <w:pPr>
        <w:ind w:firstLine="1296"/>
        <w:jc w:val="both"/>
      </w:pPr>
      <w:r w:rsidRPr="00CC4FC3">
        <w:t>3</w:t>
      </w:r>
      <w:r w:rsidR="001B21B7">
        <w:t>3</w:t>
      </w:r>
      <w:r w:rsidRPr="00CC4FC3">
        <w:t xml:space="preserve">. </w:t>
      </w:r>
      <w:r w:rsidR="00C26A25">
        <w:t>3</w:t>
      </w:r>
      <w:r w:rsidR="00C26A25" w:rsidRPr="00CC4FC3">
        <w:t xml:space="preserve"> priedas. </w:t>
      </w:r>
      <w:r w:rsidR="00C26A25">
        <w:t>2023-02-15</w:t>
      </w:r>
      <w:r w:rsidR="00C26A25" w:rsidRPr="00CC4FC3">
        <w:t xml:space="preserve"> pasiūlymas Nr.</w:t>
      </w:r>
      <w:r w:rsidR="00C26A25">
        <w:t>1</w:t>
      </w:r>
      <w:r w:rsidR="00C26A25" w:rsidRPr="00CC4FC3">
        <w:t>,</w:t>
      </w:r>
      <w:r w:rsidR="00C26A25">
        <w:t xml:space="preserve"> 3</w:t>
      </w:r>
      <w:r w:rsidR="00C26A25" w:rsidRPr="00CC4FC3">
        <w:t xml:space="preserve"> lapa</w:t>
      </w:r>
      <w:r w:rsidR="00C26A25">
        <w:t>i</w:t>
      </w:r>
      <w:r w:rsidR="00C26A25" w:rsidRPr="00CC4FC3">
        <w:t>.</w:t>
      </w:r>
    </w:p>
    <w:p w14:paraId="650A901D" w14:textId="77777777" w:rsidR="008F491E" w:rsidRDefault="008F491E" w:rsidP="00C26A25">
      <w:pPr>
        <w:rPr>
          <w:b/>
        </w:rPr>
      </w:pPr>
    </w:p>
    <w:p w14:paraId="614787EB" w14:textId="77777777" w:rsidR="002B0060" w:rsidRPr="00CC4FC3" w:rsidRDefault="00CC4FC3" w:rsidP="00CC4FC3">
      <w:pPr>
        <w:jc w:val="center"/>
        <w:rPr>
          <w:b/>
        </w:rPr>
      </w:pPr>
      <w:r w:rsidRPr="00CC4FC3">
        <w:rPr>
          <w:b/>
        </w:rPr>
        <w:t xml:space="preserve">XI. </w:t>
      </w:r>
      <w:r w:rsidR="002B0060" w:rsidRPr="00CC4FC3">
        <w:rPr>
          <w:b/>
        </w:rPr>
        <w:t>ŠALIŲ REKVIZITAI</w:t>
      </w:r>
    </w:p>
    <w:p w14:paraId="103624FB" w14:textId="77777777" w:rsidR="002B0060" w:rsidRPr="000F0606" w:rsidRDefault="002B0060" w:rsidP="002B0060">
      <w:pPr>
        <w:jc w:val="center"/>
        <w:rPr>
          <w:b/>
          <w:sz w:val="23"/>
          <w:szCs w:val="23"/>
          <w:u w:val="single"/>
        </w:rPr>
      </w:pPr>
      <w:bookmarkStart w:id="18" w:name="_Toc478458568"/>
      <w:bookmarkStart w:id="19" w:name="_Toc436122225"/>
      <w:bookmarkStart w:id="20" w:name="_Toc435517680"/>
      <w:bookmarkStart w:id="21" w:name="_Toc435515060"/>
      <w:bookmarkStart w:id="22" w:name="_Toc435514984"/>
      <w:bookmarkStart w:id="23" w:name="_Toc435514841"/>
    </w:p>
    <w:tbl>
      <w:tblPr>
        <w:tblW w:w="9854" w:type="dxa"/>
        <w:jc w:val="center"/>
        <w:tblLook w:val="01E0" w:firstRow="1" w:lastRow="1" w:firstColumn="1" w:lastColumn="1" w:noHBand="0" w:noVBand="0"/>
      </w:tblPr>
      <w:tblGrid>
        <w:gridCol w:w="4934"/>
        <w:gridCol w:w="4920"/>
      </w:tblGrid>
      <w:tr w:rsidR="002B0060" w:rsidRPr="000F0606" w14:paraId="37A8A061" w14:textId="77777777" w:rsidTr="00DA43A7">
        <w:trPr>
          <w:jc w:val="center"/>
        </w:trPr>
        <w:tc>
          <w:tcPr>
            <w:tcW w:w="4934" w:type="dxa"/>
          </w:tcPr>
          <w:p w14:paraId="08356629" w14:textId="77777777" w:rsidR="002B0060" w:rsidRPr="000F0606" w:rsidRDefault="004F3F5D" w:rsidP="00831106">
            <w:pPr>
              <w:rPr>
                <w:b/>
                <w:bCs/>
                <w:sz w:val="23"/>
                <w:szCs w:val="23"/>
              </w:rPr>
            </w:pPr>
            <w:r w:rsidRPr="000F0606">
              <w:rPr>
                <w:b/>
                <w:bCs/>
                <w:sz w:val="23"/>
                <w:szCs w:val="23"/>
              </w:rPr>
              <w:t>UŽSAKOVAS</w:t>
            </w:r>
          </w:p>
        </w:tc>
        <w:tc>
          <w:tcPr>
            <w:tcW w:w="4920" w:type="dxa"/>
          </w:tcPr>
          <w:p w14:paraId="039CF67C" w14:textId="77777777" w:rsidR="002B0060" w:rsidRPr="009F045F" w:rsidRDefault="009F045F" w:rsidP="00315F1F">
            <w:pPr>
              <w:rPr>
                <w:b/>
                <w:bCs/>
                <w:sz w:val="23"/>
                <w:szCs w:val="23"/>
              </w:rPr>
            </w:pPr>
            <w:r w:rsidRPr="009F045F">
              <w:rPr>
                <w:b/>
                <w:bCs/>
                <w:sz w:val="23"/>
              </w:rPr>
              <w:t>PASLAUGŲ T</w:t>
            </w:r>
            <w:r w:rsidR="009703A0">
              <w:rPr>
                <w:b/>
                <w:bCs/>
                <w:sz w:val="23"/>
              </w:rPr>
              <w:t>EI</w:t>
            </w:r>
            <w:r w:rsidRPr="009F045F">
              <w:rPr>
                <w:b/>
                <w:bCs/>
                <w:sz w:val="23"/>
              </w:rPr>
              <w:t xml:space="preserve">KĖJAS </w:t>
            </w:r>
          </w:p>
        </w:tc>
      </w:tr>
      <w:tr w:rsidR="002B0060" w:rsidRPr="00CC4FC3" w14:paraId="3F865B82" w14:textId="77777777" w:rsidTr="00DA43A7">
        <w:trPr>
          <w:trHeight w:val="2545"/>
          <w:jc w:val="center"/>
        </w:trPr>
        <w:tc>
          <w:tcPr>
            <w:tcW w:w="4934" w:type="dxa"/>
          </w:tcPr>
          <w:p w14:paraId="5B1D7EF4" w14:textId="77777777" w:rsidR="002B0060" w:rsidRPr="00CC4FC3" w:rsidRDefault="004F3F5D" w:rsidP="00DA43A7">
            <w:r w:rsidRPr="00CC4FC3">
              <w:lastRenderedPageBreak/>
              <w:t>Visagino savivaldybės administracija</w:t>
            </w:r>
          </w:p>
          <w:p w14:paraId="159C4F0E" w14:textId="77777777" w:rsidR="009216F3" w:rsidRPr="00CC4FC3" w:rsidRDefault="009216F3" w:rsidP="009216F3">
            <w:pPr>
              <w:pStyle w:val="Pavadinimas"/>
              <w:jc w:val="both"/>
              <w:rPr>
                <w:rFonts w:ascii="Times New Roman" w:hAnsi="Times New Roman" w:cs="Times New Roman"/>
                <w:b w:val="0"/>
                <w:bCs w:val="0"/>
                <w:iCs/>
                <w:sz w:val="24"/>
              </w:rPr>
            </w:pPr>
            <w:r w:rsidRPr="00CC4FC3">
              <w:rPr>
                <w:rFonts w:ascii="Times New Roman" w:hAnsi="Times New Roman" w:cs="Times New Roman"/>
                <w:b w:val="0"/>
                <w:iCs/>
                <w:sz w:val="24"/>
              </w:rPr>
              <w:t xml:space="preserve">Įstaigos  kodas </w:t>
            </w:r>
            <w:r w:rsidRPr="00CC4FC3">
              <w:rPr>
                <w:rFonts w:ascii="Times New Roman" w:hAnsi="Times New Roman" w:cs="Times New Roman"/>
                <w:b w:val="0"/>
                <w:sz w:val="24"/>
              </w:rPr>
              <w:t>188711925</w:t>
            </w:r>
          </w:p>
          <w:p w14:paraId="28917B98" w14:textId="77777777" w:rsidR="009216F3" w:rsidRPr="00CC4FC3" w:rsidRDefault="009216F3" w:rsidP="009216F3">
            <w:pPr>
              <w:pStyle w:val="Pavadinimas"/>
              <w:jc w:val="both"/>
              <w:rPr>
                <w:rFonts w:ascii="Times New Roman" w:hAnsi="Times New Roman" w:cs="Times New Roman"/>
                <w:b w:val="0"/>
                <w:iCs/>
                <w:sz w:val="24"/>
              </w:rPr>
            </w:pPr>
            <w:r w:rsidRPr="00CC4FC3">
              <w:rPr>
                <w:rFonts w:ascii="Times New Roman" w:hAnsi="Times New Roman" w:cs="Times New Roman"/>
                <w:b w:val="0"/>
                <w:sz w:val="24"/>
              </w:rPr>
              <w:t>Parko g.14, 311</w:t>
            </w:r>
            <w:r w:rsidR="00A27739" w:rsidRPr="00CC4FC3">
              <w:rPr>
                <w:rFonts w:ascii="Times New Roman" w:hAnsi="Times New Roman" w:cs="Times New Roman"/>
                <w:b w:val="0"/>
                <w:sz w:val="24"/>
              </w:rPr>
              <w:t>40</w:t>
            </w:r>
            <w:r w:rsidRPr="00CC4FC3">
              <w:rPr>
                <w:rFonts w:ascii="Times New Roman" w:hAnsi="Times New Roman" w:cs="Times New Roman"/>
                <w:b w:val="0"/>
                <w:sz w:val="24"/>
              </w:rPr>
              <w:t xml:space="preserve"> Visaginas</w:t>
            </w:r>
            <w:r w:rsidRPr="00CC4FC3">
              <w:rPr>
                <w:rFonts w:ascii="Times New Roman" w:hAnsi="Times New Roman" w:cs="Times New Roman"/>
                <w:b w:val="0"/>
                <w:iCs/>
                <w:sz w:val="24"/>
              </w:rPr>
              <w:t xml:space="preserve"> </w:t>
            </w:r>
          </w:p>
          <w:p w14:paraId="703F2FD6" w14:textId="77777777" w:rsidR="009216F3" w:rsidRPr="00CC4FC3" w:rsidRDefault="009216F3" w:rsidP="009216F3">
            <w:pPr>
              <w:pStyle w:val="Pavadinimas"/>
              <w:jc w:val="both"/>
              <w:rPr>
                <w:rFonts w:ascii="Times New Roman" w:hAnsi="Times New Roman" w:cs="Times New Roman"/>
                <w:b w:val="0"/>
                <w:sz w:val="24"/>
              </w:rPr>
            </w:pPr>
            <w:proofErr w:type="spellStart"/>
            <w:r w:rsidRPr="00CC4FC3">
              <w:rPr>
                <w:rFonts w:ascii="Times New Roman" w:hAnsi="Times New Roman" w:cs="Times New Roman"/>
                <w:b w:val="0"/>
                <w:iCs/>
                <w:sz w:val="24"/>
              </w:rPr>
              <w:t>Sąsk</w:t>
            </w:r>
            <w:proofErr w:type="spellEnd"/>
            <w:r w:rsidRPr="00CC4FC3">
              <w:rPr>
                <w:rFonts w:ascii="Times New Roman" w:hAnsi="Times New Roman" w:cs="Times New Roman"/>
                <w:b w:val="0"/>
                <w:iCs/>
                <w:sz w:val="24"/>
              </w:rPr>
              <w:t>. Nr.</w:t>
            </w:r>
            <w:r w:rsidRPr="00CC4FC3">
              <w:rPr>
                <w:rFonts w:ascii="Times New Roman" w:hAnsi="Times New Roman" w:cs="Times New Roman"/>
                <w:b w:val="0"/>
                <w:sz w:val="24"/>
              </w:rPr>
              <w:t xml:space="preserve"> LT957300010042144361 </w:t>
            </w:r>
          </w:p>
          <w:p w14:paraId="431B18BB" w14:textId="77777777" w:rsidR="009216F3" w:rsidRPr="00CC4FC3" w:rsidRDefault="00C256C6" w:rsidP="009216F3">
            <w:pPr>
              <w:pStyle w:val="Pavadinimas"/>
              <w:jc w:val="both"/>
              <w:rPr>
                <w:rFonts w:ascii="Times New Roman" w:hAnsi="Times New Roman" w:cs="Times New Roman"/>
                <w:b w:val="0"/>
                <w:sz w:val="24"/>
              </w:rPr>
            </w:pPr>
            <w:r w:rsidRPr="00CC4FC3">
              <w:rPr>
                <w:rFonts w:ascii="Times New Roman" w:hAnsi="Times New Roman" w:cs="Times New Roman"/>
                <w:b w:val="0"/>
                <w:sz w:val="24"/>
              </w:rPr>
              <w:t xml:space="preserve">Bankas AB </w:t>
            </w:r>
            <w:r w:rsidR="009216F3" w:rsidRPr="00CC4FC3">
              <w:rPr>
                <w:rFonts w:ascii="Times New Roman" w:hAnsi="Times New Roman" w:cs="Times New Roman"/>
                <w:b w:val="0"/>
                <w:sz w:val="24"/>
              </w:rPr>
              <w:t>Swedbank</w:t>
            </w:r>
            <w:r w:rsidRPr="00CC4FC3">
              <w:rPr>
                <w:rFonts w:ascii="Times New Roman" w:hAnsi="Times New Roman" w:cs="Times New Roman"/>
                <w:b w:val="0"/>
                <w:sz w:val="24"/>
              </w:rPr>
              <w:t>, kodas</w:t>
            </w:r>
            <w:r w:rsidR="009216F3" w:rsidRPr="00CC4FC3">
              <w:rPr>
                <w:rFonts w:ascii="Times New Roman" w:hAnsi="Times New Roman" w:cs="Times New Roman"/>
                <w:b w:val="0"/>
                <w:sz w:val="24"/>
              </w:rPr>
              <w:t xml:space="preserve"> </w:t>
            </w:r>
            <w:r w:rsidRPr="00CC4FC3">
              <w:rPr>
                <w:rFonts w:ascii="Times New Roman" w:hAnsi="Times New Roman" w:cs="Times New Roman"/>
                <w:b w:val="0"/>
                <w:sz w:val="24"/>
              </w:rPr>
              <w:t>73000</w:t>
            </w:r>
          </w:p>
          <w:p w14:paraId="01909EAC" w14:textId="77777777" w:rsidR="009216F3" w:rsidRPr="00CC4FC3" w:rsidRDefault="00C256C6" w:rsidP="009216F3">
            <w:pPr>
              <w:pStyle w:val="Pavadinimas"/>
              <w:jc w:val="left"/>
              <w:rPr>
                <w:rFonts w:ascii="Times New Roman" w:hAnsi="Times New Roman" w:cs="Times New Roman"/>
                <w:b w:val="0"/>
                <w:sz w:val="24"/>
              </w:rPr>
            </w:pPr>
            <w:r w:rsidRPr="00CC4FC3">
              <w:rPr>
                <w:rFonts w:ascii="Times New Roman" w:hAnsi="Times New Roman" w:cs="Times New Roman"/>
                <w:b w:val="0"/>
                <w:sz w:val="24"/>
              </w:rPr>
              <w:t>Tel.: 8 </w:t>
            </w:r>
            <w:r w:rsidR="009216F3" w:rsidRPr="00CC4FC3">
              <w:rPr>
                <w:rFonts w:ascii="Times New Roman" w:hAnsi="Times New Roman" w:cs="Times New Roman"/>
                <w:b w:val="0"/>
                <w:sz w:val="24"/>
              </w:rPr>
              <w:t>386</w:t>
            </w:r>
            <w:r w:rsidRPr="00CC4FC3">
              <w:rPr>
                <w:rFonts w:ascii="Times New Roman" w:hAnsi="Times New Roman" w:cs="Times New Roman"/>
                <w:b w:val="0"/>
                <w:sz w:val="24"/>
              </w:rPr>
              <w:t xml:space="preserve"> </w:t>
            </w:r>
            <w:r w:rsidR="009216F3" w:rsidRPr="00CC4FC3">
              <w:rPr>
                <w:rFonts w:ascii="Times New Roman" w:hAnsi="Times New Roman" w:cs="Times New Roman"/>
                <w:b w:val="0"/>
                <w:sz w:val="24"/>
              </w:rPr>
              <w:t xml:space="preserve">31551 </w:t>
            </w:r>
          </w:p>
          <w:p w14:paraId="2423CCB5" w14:textId="77777777" w:rsidR="002B0060" w:rsidRPr="00AE1BA8" w:rsidRDefault="009216F3" w:rsidP="009216F3">
            <w:pPr>
              <w:pStyle w:val="Pavadinimas"/>
              <w:jc w:val="left"/>
              <w:rPr>
                <w:rFonts w:ascii="Times New Roman" w:hAnsi="Times New Roman" w:cs="Times New Roman"/>
                <w:b w:val="0"/>
                <w:bCs w:val="0"/>
                <w:sz w:val="24"/>
                <w:lang w:val="es-ES"/>
              </w:rPr>
            </w:pPr>
            <w:r w:rsidRPr="00CC4FC3">
              <w:rPr>
                <w:rFonts w:ascii="Times New Roman" w:hAnsi="Times New Roman" w:cs="Times New Roman"/>
                <w:b w:val="0"/>
                <w:sz w:val="24"/>
              </w:rPr>
              <w:t>El. p. direktorius@visaginas.lt</w:t>
            </w:r>
          </w:p>
          <w:p w14:paraId="0C70F348" w14:textId="259B55BE" w:rsidR="00831106" w:rsidRDefault="00831106" w:rsidP="00DA43A7"/>
          <w:p w14:paraId="533524E0" w14:textId="77777777" w:rsidR="00C5406B" w:rsidRPr="00CC4FC3" w:rsidRDefault="00C5406B" w:rsidP="00DA43A7"/>
          <w:p w14:paraId="6431C09F" w14:textId="77777777" w:rsidR="009216F3" w:rsidRPr="00CC4FC3" w:rsidRDefault="009216F3" w:rsidP="009216F3">
            <w:pPr>
              <w:pStyle w:val="Pavadinimas"/>
              <w:jc w:val="left"/>
              <w:rPr>
                <w:rFonts w:ascii="Times New Roman" w:hAnsi="Times New Roman" w:cs="Times New Roman"/>
                <w:b w:val="0"/>
                <w:iCs/>
                <w:sz w:val="24"/>
              </w:rPr>
            </w:pPr>
            <w:r w:rsidRPr="00CC4FC3">
              <w:rPr>
                <w:rFonts w:ascii="Times New Roman" w:hAnsi="Times New Roman" w:cs="Times New Roman"/>
                <w:b w:val="0"/>
                <w:iCs/>
                <w:sz w:val="24"/>
              </w:rPr>
              <w:t xml:space="preserve">Direktorius </w:t>
            </w:r>
          </w:p>
          <w:p w14:paraId="63B78371" w14:textId="77777777" w:rsidR="00C256C6" w:rsidRPr="00CC4FC3" w:rsidRDefault="00C256C6" w:rsidP="00C256C6">
            <w:pPr>
              <w:pStyle w:val="Pavadinimas"/>
              <w:jc w:val="left"/>
              <w:rPr>
                <w:rFonts w:ascii="Times New Roman" w:hAnsi="Times New Roman" w:cs="Times New Roman"/>
                <w:b w:val="0"/>
                <w:iCs/>
                <w:sz w:val="24"/>
              </w:rPr>
            </w:pPr>
            <w:r w:rsidRPr="00CC4FC3">
              <w:rPr>
                <w:rFonts w:ascii="Times New Roman" w:hAnsi="Times New Roman" w:cs="Times New Roman"/>
                <w:b w:val="0"/>
                <w:kern w:val="24"/>
                <w:sz w:val="24"/>
              </w:rPr>
              <w:t>Virginijus Andrius Bukauskas</w:t>
            </w:r>
            <w:r w:rsidRPr="00CC4FC3">
              <w:rPr>
                <w:rFonts w:ascii="Times New Roman" w:hAnsi="Times New Roman" w:cs="Times New Roman"/>
                <w:b w:val="0"/>
                <w:iCs/>
                <w:sz w:val="24"/>
              </w:rPr>
              <w:t xml:space="preserve"> </w:t>
            </w:r>
          </w:p>
          <w:p w14:paraId="123A68F6" w14:textId="77777777" w:rsidR="009B5B15" w:rsidRPr="00CC4FC3" w:rsidRDefault="009B5B15" w:rsidP="00C256C6">
            <w:pPr>
              <w:pStyle w:val="Pavadinimas"/>
              <w:jc w:val="left"/>
              <w:rPr>
                <w:rFonts w:ascii="Times New Roman" w:hAnsi="Times New Roman" w:cs="Times New Roman"/>
                <w:b w:val="0"/>
                <w:iCs/>
                <w:sz w:val="24"/>
              </w:rPr>
            </w:pPr>
          </w:p>
          <w:p w14:paraId="65D94FD9" w14:textId="77777777" w:rsidR="009216F3" w:rsidRPr="00CC4FC3" w:rsidRDefault="009216F3" w:rsidP="009216F3">
            <w:pPr>
              <w:pStyle w:val="Pavadinimas"/>
              <w:jc w:val="left"/>
              <w:rPr>
                <w:rFonts w:ascii="Times New Roman" w:hAnsi="Times New Roman" w:cs="Times New Roman"/>
                <w:b w:val="0"/>
                <w:bCs w:val="0"/>
                <w:iCs/>
                <w:sz w:val="24"/>
              </w:rPr>
            </w:pPr>
            <w:r w:rsidRPr="00CC4FC3">
              <w:rPr>
                <w:rFonts w:ascii="Times New Roman" w:hAnsi="Times New Roman" w:cs="Times New Roman"/>
                <w:b w:val="0"/>
                <w:iCs/>
                <w:sz w:val="24"/>
              </w:rPr>
              <w:t>____________________</w:t>
            </w:r>
          </w:p>
          <w:p w14:paraId="5CD937A9" w14:textId="77777777" w:rsidR="00831106" w:rsidRPr="00CC4FC3" w:rsidRDefault="009216F3" w:rsidP="00DA43A7">
            <w:r w:rsidRPr="00CC4FC3">
              <w:t xml:space="preserve">           </w:t>
            </w:r>
            <w:r w:rsidR="00C256C6" w:rsidRPr="00CC4FC3">
              <w:t xml:space="preserve"> </w:t>
            </w:r>
            <w:r w:rsidR="002B0060" w:rsidRPr="00CC4FC3">
              <w:t xml:space="preserve"> </w:t>
            </w:r>
            <w:r w:rsidR="00831106" w:rsidRPr="00CC4FC3">
              <w:t>P</w:t>
            </w:r>
            <w:r w:rsidR="002B0060" w:rsidRPr="00CC4FC3">
              <w:t>arašas</w:t>
            </w:r>
          </w:p>
          <w:p w14:paraId="14392397" w14:textId="77777777" w:rsidR="002B0060" w:rsidRPr="00CC4FC3" w:rsidRDefault="002B0060" w:rsidP="00DA43A7">
            <w:r w:rsidRPr="00CC4FC3">
              <w:t xml:space="preserve"> A.V.</w:t>
            </w:r>
          </w:p>
        </w:tc>
        <w:tc>
          <w:tcPr>
            <w:tcW w:w="4920" w:type="dxa"/>
          </w:tcPr>
          <w:p w14:paraId="7CF7F46D" w14:textId="77777777" w:rsidR="00315F1F" w:rsidRPr="000F0606" w:rsidRDefault="00315F1F" w:rsidP="00315F1F">
            <w:pPr>
              <w:rPr>
                <w:sz w:val="23"/>
                <w:szCs w:val="23"/>
              </w:rPr>
            </w:pPr>
            <w:r w:rsidRPr="000F0606">
              <w:rPr>
                <w:sz w:val="23"/>
                <w:szCs w:val="23"/>
              </w:rPr>
              <w:t>UAB „Utenos regiono atliekų tvarkymo centras“</w:t>
            </w:r>
          </w:p>
          <w:p w14:paraId="4F68F2E8" w14:textId="77777777" w:rsidR="00315F1F" w:rsidRPr="000F0606" w:rsidRDefault="00315F1F" w:rsidP="00315F1F">
            <w:pPr>
              <w:rPr>
                <w:sz w:val="23"/>
                <w:szCs w:val="23"/>
              </w:rPr>
            </w:pPr>
            <w:r w:rsidRPr="000F0606">
              <w:rPr>
                <w:sz w:val="23"/>
                <w:szCs w:val="23"/>
              </w:rPr>
              <w:t>Įmonės kodas: 3000 83878</w:t>
            </w:r>
          </w:p>
          <w:p w14:paraId="083B8B1F" w14:textId="77777777" w:rsidR="00315F1F" w:rsidRPr="000F0606" w:rsidRDefault="00315F1F" w:rsidP="00315F1F">
            <w:pPr>
              <w:rPr>
                <w:sz w:val="23"/>
                <w:szCs w:val="23"/>
              </w:rPr>
            </w:pPr>
            <w:r w:rsidRPr="000F0606">
              <w:rPr>
                <w:sz w:val="23"/>
                <w:szCs w:val="23"/>
              </w:rPr>
              <w:t>PVM kodas: LT 100002771119</w:t>
            </w:r>
          </w:p>
          <w:p w14:paraId="2532DBD8" w14:textId="38D490D3" w:rsidR="00315F1F" w:rsidRPr="000F0606" w:rsidRDefault="00315F1F" w:rsidP="00315F1F">
            <w:pPr>
              <w:rPr>
                <w:sz w:val="23"/>
                <w:szCs w:val="23"/>
              </w:rPr>
            </w:pPr>
            <w:r w:rsidRPr="000F0606">
              <w:rPr>
                <w:sz w:val="23"/>
                <w:szCs w:val="23"/>
              </w:rPr>
              <w:t>J. Basanavičiaus g. 59, LT-28241 Utena</w:t>
            </w:r>
          </w:p>
          <w:p w14:paraId="51376FA3" w14:textId="1234A966" w:rsidR="00315F1F" w:rsidRDefault="00315F1F" w:rsidP="00315F1F">
            <w:pPr>
              <w:rPr>
                <w:sz w:val="23"/>
                <w:szCs w:val="23"/>
              </w:rPr>
            </w:pPr>
            <w:proofErr w:type="spellStart"/>
            <w:r>
              <w:rPr>
                <w:sz w:val="23"/>
                <w:szCs w:val="23"/>
              </w:rPr>
              <w:t>Sąsk</w:t>
            </w:r>
            <w:proofErr w:type="spellEnd"/>
            <w:r>
              <w:rPr>
                <w:sz w:val="23"/>
                <w:szCs w:val="23"/>
              </w:rPr>
              <w:t xml:space="preserve">. Nr. </w:t>
            </w:r>
            <w:r w:rsidRPr="000F0606">
              <w:rPr>
                <w:sz w:val="23"/>
                <w:szCs w:val="23"/>
              </w:rPr>
              <w:t>LT51 7181 1000 0946 7967</w:t>
            </w:r>
          </w:p>
          <w:p w14:paraId="09536E46" w14:textId="5E87DA11" w:rsidR="00C5406B" w:rsidRPr="000F0606" w:rsidRDefault="00C5406B" w:rsidP="00315F1F">
            <w:pPr>
              <w:rPr>
                <w:sz w:val="23"/>
                <w:szCs w:val="23"/>
              </w:rPr>
            </w:pPr>
            <w:r w:rsidRPr="000F0606">
              <w:rPr>
                <w:sz w:val="23"/>
                <w:szCs w:val="23"/>
              </w:rPr>
              <w:t>AB Šiaulių bankas</w:t>
            </w:r>
            <w:r>
              <w:rPr>
                <w:sz w:val="23"/>
                <w:szCs w:val="23"/>
              </w:rPr>
              <w:t>,</w:t>
            </w:r>
            <w:r w:rsidRPr="000F0606">
              <w:rPr>
                <w:sz w:val="23"/>
                <w:szCs w:val="23"/>
              </w:rPr>
              <w:t xml:space="preserve"> kodas 71811</w:t>
            </w:r>
          </w:p>
          <w:p w14:paraId="56C29BDA" w14:textId="66715A1F" w:rsidR="00315F1F" w:rsidRPr="000F0606" w:rsidRDefault="00315F1F" w:rsidP="00315F1F">
            <w:pPr>
              <w:rPr>
                <w:sz w:val="23"/>
                <w:szCs w:val="23"/>
              </w:rPr>
            </w:pPr>
            <w:r w:rsidRPr="000F0606">
              <w:rPr>
                <w:sz w:val="23"/>
                <w:szCs w:val="23"/>
              </w:rPr>
              <w:t>Tel. 8</w:t>
            </w:r>
            <w:r>
              <w:rPr>
                <w:sz w:val="23"/>
                <w:szCs w:val="23"/>
              </w:rPr>
              <w:t xml:space="preserve"> </w:t>
            </w:r>
            <w:r w:rsidRPr="000F0606">
              <w:rPr>
                <w:sz w:val="23"/>
                <w:szCs w:val="23"/>
              </w:rPr>
              <w:t>389</w:t>
            </w:r>
            <w:r>
              <w:rPr>
                <w:sz w:val="23"/>
                <w:szCs w:val="23"/>
              </w:rPr>
              <w:t xml:space="preserve"> </w:t>
            </w:r>
            <w:r w:rsidRPr="000F0606">
              <w:rPr>
                <w:sz w:val="23"/>
                <w:szCs w:val="23"/>
              </w:rPr>
              <w:t>50440</w:t>
            </w:r>
          </w:p>
          <w:p w14:paraId="02B24D9B" w14:textId="191FD765" w:rsidR="009F045F" w:rsidRDefault="00C5406B" w:rsidP="00DA43A7">
            <w:r>
              <w:t xml:space="preserve">El. p. </w:t>
            </w:r>
            <w:hyperlink r:id="rId8" w:history="1">
              <w:r w:rsidRPr="00547928">
                <w:rPr>
                  <w:rStyle w:val="Hipersaitas"/>
                </w:rPr>
                <w:t>info</w:t>
              </w:r>
              <w:r w:rsidRPr="00AE1BA8">
                <w:rPr>
                  <w:rStyle w:val="Hipersaitas"/>
                  <w:lang w:val="es-ES"/>
                </w:rPr>
                <w:t>@</w:t>
              </w:r>
              <w:proofErr w:type="spellStart"/>
              <w:r w:rsidRPr="00547928">
                <w:rPr>
                  <w:rStyle w:val="Hipersaitas"/>
                </w:rPr>
                <w:t>uratc.lt</w:t>
              </w:r>
              <w:proofErr w:type="spellEnd"/>
            </w:hyperlink>
          </w:p>
          <w:p w14:paraId="46C81EDC" w14:textId="77777777" w:rsidR="00C5406B" w:rsidRPr="00C5406B" w:rsidRDefault="00C5406B" w:rsidP="00DA43A7"/>
          <w:p w14:paraId="0D57E01E" w14:textId="77777777" w:rsidR="002B0060" w:rsidRPr="00CC4FC3" w:rsidRDefault="002B0060" w:rsidP="00DA43A7">
            <w:r w:rsidRPr="00CC4FC3">
              <w:t>Direktorius</w:t>
            </w:r>
          </w:p>
          <w:p w14:paraId="7F3DAA33" w14:textId="0675F56E" w:rsidR="00C256C6" w:rsidRPr="00CC4FC3" w:rsidRDefault="00315F1F" w:rsidP="00DA43A7">
            <w:r w:rsidRPr="009B5B15">
              <w:t xml:space="preserve">Ramūnas </w:t>
            </w:r>
            <w:proofErr w:type="spellStart"/>
            <w:r w:rsidRPr="009B5B15">
              <w:t>Juodėnas</w:t>
            </w:r>
            <w:proofErr w:type="spellEnd"/>
          </w:p>
          <w:p w14:paraId="7BB76C69" w14:textId="77777777" w:rsidR="009B5B15" w:rsidRPr="00CC4FC3" w:rsidRDefault="009B5B15" w:rsidP="00DA43A7"/>
          <w:p w14:paraId="46C6FFD7" w14:textId="77777777" w:rsidR="002B0060" w:rsidRPr="00CC4FC3" w:rsidRDefault="002B0060" w:rsidP="00DA43A7">
            <w:r w:rsidRPr="00CC4FC3">
              <w:t>_____________________</w:t>
            </w:r>
          </w:p>
          <w:p w14:paraId="5B51B325" w14:textId="77777777" w:rsidR="009216F3" w:rsidRPr="00CC4FC3" w:rsidRDefault="002B0060" w:rsidP="00DA43A7">
            <w:r w:rsidRPr="00CC4FC3">
              <w:t xml:space="preserve">    </w:t>
            </w:r>
            <w:r w:rsidR="00C256C6" w:rsidRPr="00CC4FC3">
              <w:t xml:space="preserve">             </w:t>
            </w:r>
            <w:r w:rsidRPr="00CC4FC3">
              <w:t xml:space="preserve"> </w:t>
            </w:r>
            <w:r w:rsidR="009216F3" w:rsidRPr="00CC4FC3">
              <w:t>P</w:t>
            </w:r>
            <w:r w:rsidRPr="00CC4FC3">
              <w:t>arašas</w:t>
            </w:r>
          </w:p>
          <w:p w14:paraId="68527CB0" w14:textId="77777777" w:rsidR="002B0060" w:rsidRPr="00CC4FC3" w:rsidRDefault="002B0060" w:rsidP="00DA43A7">
            <w:r w:rsidRPr="00CC4FC3">
              <w:t xml:space="preserve">  A.V.</w:t>
            </w:r>
          </w:p>
        </w:tc>
      </w:tr>
    </w:tbl>
    <w:bookmarkEnd w:id="18"/>
    <w:bookmarkEnd w:id="19"/>
    <w:bookmarkEnd w:id="20"/>
    <w:bookmarkEnd w:id="21"/>
    <w:bookmarkEnd w:id="22"/>
    <w:bookmarkEnd w:id="23"/>
    <w:p w14:paraId="012A8991" w14:textId="77777777" w:rsidR="00C26A25" w:rsidRDefault="004733F6" w:rsidP="00CC4FC3">
      <w:pPr>
        <w:rPr>
          <w:sz w:val="22"/>
          <w:szCs w:val="22"/>
        </w:rPr>
      </w:pPr>
      <w:r w:rsidRPr="000E2E4F">
        <w:rPr>
          <w:sz w:val="22"/>
          <w:szCs w:val="22"/>
        </w:rPr>
        <w:t xml:space="preserve">                             </w:t>
      </w:r>
    </w:p>
    <w:p w14:paraId="1BC68D18" w14:textId="77777777" w:rsidR="00C26A25" w:rsidRDefault="00C26A25" w:rsidP="00CC4FC3">
      <w:pPr>
        <w:rPr>
          <w:sz w:val="22"/>
          <w:szCs w:val="22"/>
        </w:rPr>
      </w:pPr>
    </w:p>
    <w:p w14:paraId="74429574" w14:textId="77777777" w:rsidR="00C26A25" w:rsidRDefault="00C26A25" w:rsidP="00CC4FC3">
      <w:pPr>
        <w:rPr>
          <w:sz w:val="22"/>
          <w:szCs w:val="22"/>
        </w:rPr>
      </w:pPr>
    </w:p>
    <w:p w14:paraId="104B7780" w14:textId="77777777" w:rsidR="00C26A25" w:rsidRDefault="00C26A25" w:rsidP="00CC4FC3">
      <w:pPr>
        <w:rPr>
          <w:sz w:val="22"/>
          <w:szCs w:val="22"/>
        </w:rPr>
      </w:pPr>
    </w:p>
    <w:p w14:paraId="7AC465F3" w14:textId="77777777" w:rsidR="00C26A25" w:rsidRDefault="00C26A25" w:rsidP="00CC4FC3">
      <w:pPr>
        <w:rPr>
          <w:sz w:val="22"/>
          <w:szCs w:val="22"/>
        </w:rPr>
      </w:pPr>
    </w:p>
    <w:p w14:paraId="0CA4D143" w14:textId="77777777" w:rsidR="00C26A25" w:rsidRDefault="00C26A25" w:rsidP="00CC4FC3">
      <w:pPr>
        <w:rPr>
          <w:sz w:val="22"/>
          <w:szCs w:val="22"/>
        </w:rPr>
      </w:pPr>
    </w:p>
    <w:p w14:paraId="5F6DEBDC" w14:textId="77777777" w:rsidR="00C26A25" w:rsidRDefault="00C26A25" w:rsidP="00CC4FC3">
      <w:pPr>
        <w:rPr>
          <w:sz w:val="22"/>
          <w:szCs w:val="22"/>
        </w:rPr>
      </w:pPr>
    </w:p>
    <w:p w14:paraId="34253209" w14:textId="77777777" w:rsidR="00C26A25" w:rsidRDefault="00C26A25" w:rsidP="00CC4FC3">
      <w:pPr>
        <w:rPr>
          <w:sz w:val="22"/>
          <w:szCs w:val="22"/>
        </w:rPr>
      </w:pPr>
    </w:p>
    <w:p w14:paraId="3C4396E0" w14:textId="77777777" w:rsidR="00C26A25" w:rsidRDefault="00C26A25" w:rsidP="00CC4FC3">
      <w:pPr>
        <w:rPr>
          <w:sz w:val="22"/>
          <w:szCs w:val="22"/>
        </w:rPr>
      </w:pPr>
    </w:p>
    <w:p w14:paraId="7F101B3F" w14:textId="77777777" w:rsidR="00C26A25" w:rsidRDefault="00C26A25" w:rsidP="00CC4FC3">
      <w:pPr>
        <w:rPr>
          <w:sz w:val="22"/>
          <w:szCs w:val="22"/>
        </w:rPr>
      </w:pPr>
    </w:p>
    <w:p w14:paraId="1080C77D" w14:textId="77777777" w:rsidR="00C26A25" w:rsidRDefault="00C26A25" w:rsidP="00CC4FC3">
      <w:pPr>
        <w:rPr>
          <w:sz w:val="22"/>
          <w:szCs w:val="22"/>
        </w:rPr>
      </w:pPr>
    </w:p>
    <w:p w14:paraId="1F1AC07A" w14:textId="77777777" w:rsidR="00C26A25" w:rsidRDefault="00C26A25" w:rsidP="00CC4FC3">
      <w:pPr>
        <w:rPr>
          <w:sz w:val="22"/>
          <w:szCs w:val="22"/>
        </w:rPr>
      </w:pPr>
    </w:p>
    <w:p w14:paraId="7E888393" w14:textId="77777777" w:rsidR="00C26A25" w:rsidRDefault="00C26A25" w:rsidP="00CC4FC3">
      <w:pPr>
        <w:rPr>
          <w:sz w:val="22"/>
          <w:szCs w:val="22"/>
        </w:rPr>
      </w:pPr>
    </w:p>
    <w:p w14:paraId="0788A0BF" w14:textId="77777777" w:rsidR="00C26A25" w:rsidRDefault="00C26A25" w:rsidP="00CC4FC3">
      <w:pPr>
        <w:rPr>
          <w:sz w:val="22"/>
          <w:szCs w:val="22"/>
        </w:rPr>
      </w:pPr>
    </w:p>
    <w:p w14:paraId="4693D97F" w14:textId="77777777" w:rsidR="00C26A25" w:rsidRDefault="00C26A25" w:rsidP="00CC4FC3">
      <w:pPr>
        <w:rPr>
          <w:sz w:val="22"/>
          <w:szCs w:val="22"/>
        </w:rPr>
      </w:pPr>
    </w:p>
    <w:p w14:paraId="299CC4D0" w14:textId="77777777" w:rsidR="00C26A25" w:rsidRDefault="00C26A25" w:rsidP="00CC4FC3">
      <w:pPr>
        <w:rPr>
          <w:sz w:val="22"/>
          <w:szCs w:val="22"/>
        </w:rPr>
      </w:pPr>
    </w:p>
    <w:p w14:paraId="2549311F" w14:textId="77777777" w:rsidR="00C26A25" w:rsidRDefault="00C26A25" w:rsidP="00CC4FC3">
      <w:pPr>
        <w:rPr>
          <w:sz w:val="22"/>
          <w:szCs w:val="22"/>
        </w:rPr>
      </w:pPr>
    </w:p>
    <w:p w14:paraId="64B4381A" w14:textId="77777777" w:rsidR="00C26A25" w:rsidRDefault="00C26A25" w:rsidP="00CC4FC3">
      <w:pPr>
        <w:rPr>
          <w:sz w:val="22"/>
          <w:szCs w:val="22"/>
        </w:rPr>
      </w:pPr>
    </w:p>
    <w:p w14:paraId="57756E1E" w14:textId="77777777" w:rsidR="00C26A25" w:rsidRDefault="00C26A25" w:rsidP="00CC4FC3">
      <w:pPr>
        <w:rPr>
          <w:sz w:val="22"/>
          <w:szCs w:val="22"/>
        </w:rPr>
      </w:pPr>
    </w:p>
    <w:p w14:paraId="724E8192" w14:textId="77777777" w:rsidR="00C26A25" w:rsidRDefault="00C26A25" w:rsidP="00CC4FC3">
      <w:pPr>
        <w:rPr>
          <w:sz w:val="22"/>
          <w:szCs w:val="22"/>
        </w:rPr>
      </w:pPr>
    </w:p>
    <w:p w14:paraId="180DE204" w14:textId="77777777" w:rsidR="00C26A25" w:rsidRDefault="00C26A25" w:rsidP="00CC4FC3">
      <w:pPr>
        <w:rPr>
          <w:sz w:val="22"/>
          <w:szCs w:val="22"/>
        </w:rPr>
      </w:pPr>
    </w:p>
    <w:p w14:paraId="28CB6D1C" w14:textId="77777777" w:rsidR="00C26A25" w:rsidRDefault="00C26A25" w:rsidP="00CC4FC3">
      <w:pPr>
        <w:rPr>
          <w:sz w:val="22"/>
          <w:szCs w:val="22"/>
        </w:rPr>
      </w:pPr>
    </w:p>
    <w:p w14:paraId="7F1BF995" w14:textId="77777777" w:rsidR="00C26A25" w:rsidRDefault="00C26A25" w:rsidP="00CC4FC3">
      <w:pPr>
        <w:rPr>
          <w:sz w:val="22"/>
          <w:szCs w:val="22"/>
        </w:rPr>
      </w:pPr>
    </w:p>
    <w:p w14:paraId="6EBA047D" w14:textId="77777777" w:rsidR="00C26A25" w:rsidRDefault="00C26A25" w:rsidP="00CC4FC3">
      <w:pPr>
        <w:rPr>
          <w:sz w:val="22"/>
          <w:szCs w:val="22"/>
        </w:rPr>
      </w:pPr>
    </w:p>
    <w:p w14:paraId="6CCA67A4" w14:textId="1BC7A4FF" w:rsidR="00C26A25" w:rsidRDefault="00C26A25" w:rsidP="00CC4FC3">
      <w:pPr>
        <w:rPr>
          <w:sz w:val="22"/>
          <w:szCs w:val="22"/>
        </w:rPr>
      </w:pPr>
    </w:p>
    <w:p w14:paraId="5511877A" w14:textId="1C87400B" w:rsidR="00C26A25" w:rsidRDefault="00C26A25" w:rsidP="00CC4FC3">
      <w:pPr>
        <w:rPr>
          <w:sz w:val="22"/>
          <w:szCs w:val="22"/>
        </w:rPr>
      </w:pPr>
    </w:p>
    <w:p w14:paraId="0BB0AEFB" w14:textId="14358384" w:rsidR="00C26A25" w:rsidRDefault="00C26A25" w:rsidP="00CC4FC3">
      <w:pPr>
        <w:rPr>
          <w:sz w:val="22"/>
          <w:szCs w:val="22"/>
        </w:rPr>
      </w:pPr>
    </w:p>
    <w:p w14:paraId="6403187F" w14:textId="77777777" w:rsidR="00C26A25" w:rsidRDefault="00C26A25" w:rsidP="00CC4FC3">
      <w:pPr>
        <w:rPr>
          <w:sz w:val="22"/>
          <w:szCs w:val="22"/>
        </w:rPr>
      </w:pPr>
    </w:p>
    <w:p w14:paraId="3C1221FE" w14:textId="77777777" w:rsidR="00C26A25" w:rsidRDefault="00C26A25" w:rsidP="00CC4FC3">
      <w:pPr>
        <w:rPr>
          <w:sz w:val="22"/>
          <w:szCs w:val="22"/>
        </w:rPr>
      </w:pPr>
    </w:p>
    <w:p w14:paraId="35A043D2" w14:textId="77777777" w:rsidR="00C26A25" w:rsidRDefault="00C26A25" w:rsidP="00CC4FC3">
      <w:pPr>
        <w:rPr>
          <w:sz w:val="22"/>
          <w:szCs w:val="22"/>
        </w:rPr>
      </w:pPr>
    </w:p>
    <w:p w14:paraId="785E0040" w14:textId="77777777" w:rsidR="00C26A25" w:rsidRDefault="00C26A25" w:rsidP="00CC4FC3">
      <w:pPr>
        <w:rPr>
          <w:sz w:val="22"/>
          <w:szCs w:val="22"/>
        </w:rPr>
      </w:pPr>
    </w:p>
    <w:p w14:paraId="3400CCF2" w14:textId="77777777" w:rsidR="00C26A25" w:rsidRDefault="00C26A25" w:rsidP="00CC4FC3">
      <w:pPr>
        <w:rPr>
          <w:sz w:val="22"/>
          <w:szCs w:val="22"/>
        </w:rPr>
      </w:pPr>
    </w:p>
    <w:p w14:paraId="1C56C1E8" w14:textId="77777777" w:rsidR="002F7533" w:rsidRDefault="002F7533" w:rsidP="00CC4FC3">
      <w:pPr>
        <w:rPr>
          <w:sz w:val="22"/>
          <w:szCs w:val="22"/>
        </w:rPr>
      </w:pPr>
    </w:p>
    <w:p w14:paraId="47599AFA" w14:textId="77777777" w:rsidR="002F7533" w:rsidRDefault="002F7533" w:rsidP="00CC4FC3">
      <w:pPr>
        <w:rPr>
          <w:sz w:val="22"/>
          <w:szCs w:val="22"/>
        </w:rPr>
      </w:pPr>
    </w:p>
    <w:p w14:paraId="539B3D6A" w14:textId="77777777" w:rsidR="002F7533" w:rsidRDefault="002F7533" w:rsidP="00CC4FC3">
      <w:pPr>
        <w:rPr>
          <w:sz w:val="22"/>
          <w:szCs w:val="22"/>
        </w:rPr>
      </w:pPr>
    </w:p>
    <w:p w14:paraId="058FE820" w14:textId="77777777" w:rsidR="002F7533" w:rsidRDefault="002F7533" w:rsidP="00CC4FC3">
      <w:pPr>
        <w:rPr>
          <w:sz w:val="22"/>
          <w:szCs w:val="22"/>
        </w:rPr>
      </w:pPr>
    </w:p>
    <w:p w14:paraId="7CC8B437" w14:textId="77777777" w:rsidR="002F7533" w:rsidRDefault="002F7533" w:rsidP="00CC4FC3">
      <w:pPr>
        <w:rPr>
          <w:sz w:val="22"/>
          <w:szCs w:val="22"/>
        </w:rPr>
      </w:pPr>
    </w:p>
    <w:p w14:paraId="3AB6A2B5" w14:textId="77777777" w:rsidR="002F7533" w:rsidRDefault="002F7533" w:rsidP="00CC4FC3">
      <w:pPr>
        <w:rPr>
          <w:sz w:val="22"/>
          <w:szCs w:val="22"/>
        </w:rPr>
      </w:pPr>
    </w:p>
    <w:p w14:paraId="0B8CD5FF" w14:textId="77777777" w:rsidR="002F7533" w:rsidRDefault="002F7533" w:rsidP="00CC4FC3">
      <w:pPr>
        <w:rPr>
          <w:sz w:val="22"/>
          <w:szCs w:val="22"/>
        </w:rPr>
      </w:pPr>
    </w:p>
    <w:p w14:paraId="34FA3BC1" w14:textId="77777777" w:rsidR="002F7533" w:rsidRDefault="002F7533" w:rsidP="00CC4FC3">
      <w:pPr>
        <w:rPr>
          <w:sz w:val="22"/>
          <w:szCs w:val="22"/>
        </w:rPr>
      </w:pPr>
    </w:p>
    <w:p w14:paraId="7ED323B7" w14:textId="77777777" w:rsidR="002F7533" w:rsidRDefault="002F7533" w:rsidP="00CC4FC3">
      <w:pPr>
        <w:rPr>
          <w:sz w:val="22"/>
          <w:szCs w:val="22"/>
        </w:rPr>
      </w:pPr>
    </w:p>
    <w:p w14:paraId="1DC33961" w14:textId="77777777" w:rsidR="00C26A25" w:rsidRPr="00C26A25" w:rsidRDefault="00C26A25" w:rsidP="00C26A25">
      <w:pPr>
        <w:ind w:left="6480" w:firstLine="1296"/>
        <w:rPr>
          <w:bCs/>
        </w:rPr>
      </w:pPr>
      <w:r w:rsidRPr="00C26A25">
        <w:rPr>
          <w:bCs/>
        </w:rPr>
        <w:lastRenderedPageBreak/>
        <w:t>1 priedas</w:t>
      </w:r>
    </w:p>
    <w:p w14:paraId="657D136E" w14:textId="77777777" w:rsidR="00C26A25" w:rsidRDefault="00C26A25" w:rsidP="00C26A25">
      <w:pPr>
        <w:rPr>
          <w:b/>
        </w:rPr>
      </w:pPr>
    </w:p>
    <w:p w14:paraId="0A5F50F6" w14:textId="77777777" w:rsidR="00C26A25" w:rsidRDefault="00C26A25" w:rsidP="00C26A25">
      <w:pPr>
        <w:jc w:val="center"/>
        <w:rPr>
          <w:b/>
          <w:bCs/>
        </w:rPr>
      </w:pPr>
      <w:r>
        <w:rPr>
          <w:b/>
          <w:bCs/>
        </w:rPr>
        <w:t xml:space="preserve">BIOLOGIŠKAI SUYRANČIŲ ATLIEKŲ PRIĖMIMO </w:t>
      </w:r>
    </w:p>
    <w:p w14:paraId="05B1935C" w14:textId="77777777" w:rsidR="00C26A25" w:rsidRDefault="00C26A25" w:rsidP="00C26A25">
      <w:pPr>
        <w:jc w:val="center"/>
        <w:rPr>
          <w:b/>
        </w:rPr>
      </w:pPr>
      <w:r>
        <w:rPr>
          <w:b/>
          <w:bCs/>
        </w:rPr>
        <w:t xml:space="preserve">Į KOMPOSTAVIMO AIKŠTELĘ </w:t>
      </w:r>
      <w:r w:rsidRPr="00BB5839">
        <w:rPr>
          <w:b/>
        </w:rPr>
        <w:t xml:space="preserve"> </w:t>
      </w:r>
      <w:r>
        <w:rPr>
          <w:b/>
        </w:rPr>
        <w:t>PASLAUGOS PIRKIMO</w:t>
      </w:r>
    </w:p>
    <w:p w14:paraId="086EE76C" w14:textId="77777777" w:rsidR="00C26A25" w:rsidRDefault="00C26A25" w:rsidP="00C26A25">
      <w:pPr>
        <w:jc w:val="center"/>
        <w:rPr>
          <w:b/>
        </w:rPr>
      </w:pPr>
      <w:r>
        <w:rPr>
          <w:b/>
        </w:rPr>
        <w:t xml:space="preserve">TECHNINĖ UŽDUOTIS </w:t>
      </w:r>
    </w:p>
    <w:p w14:paraId="21B0DA26" w14:textId="77777777" w:rsidR="00C26A25" w:rsidRDefault="00C26A25" w:rsidP="00C26A25">
      <w:pPr>
        <w:jc w:val="center"/>
        <w:rPr>
          <w:b/>
        </w:rPr>
      </w:pPr>
    </w:p>
    <w:p w14:paraId="18ADBB53" w14:textId="77777777" w:rsidR="00C26A25" w:rsidRDefault="00C26A25" w:rsidP="00C26A25">
      <w:pPr>
        <w:jc w:val="center"/>
        <w:rPr>
          <w:b/>
        </w:rPr>
      </w:pPr>
      <w:r>
        <w:rPr>
          <w:b/>
        </w:rPr>
        <w:t>BENDROS NUOSTATOS</w:t>
      </w:r>
    </w:p>
    <w:p w14:paraId="5BF8189F" w14:textId="77777777" w:rsidR="00C26A25" w:rsidRDefault="00C26A25" w:rsidP="00C26A25">
      <w:pPr>
        <w:jc w:val="center"/>
        <w:rPr>
          <w:b/>
        </w:rPr>
      </w:pPr>
    </w:p>
    <w:p w14:paraId="57D571D0" w14:textId="77777777" w:rsidR="00C26A25" w:rsidRPr="00744E7A" w:rsidRDefault="00C26A25" w:rsidP="00C26A25">
      <w:pPr>
        <w:ind w:firstLine="1296"/>
        <w:jc w:val="both"/>
      </w:pPr>
      <w:r>
        <w:t xml:space="preserve">1. Paslaugų pavadinimas – </w:t>
      </w:r>
      <w:r w:rsidRPr="00DC4EEC">
        <w:t>B</w:t>
      </w:r>
      <w:r w:rsidRPr="00DC4EEC">
        <w:rPr>
          <w:bCs/>
          <w:color w:val="000000"/>
        </w:rPr>
        <w:t xml:space="preserve">iologiškai suyrančių </w:t>
      </w:r>
      <w:r>
        <w:t xml:space="preserve">atliekų priėmimas į </w:t>
      </w:r>
      <w:r>
        <w:rPr>
          <w:bCs/>
        </w:rPr>
        <w:t xml:space="preserve">kompostavimo aikštelę. </w:t>
      </w:r>
    </w:p>
    <w:p w14:paraId="327C218A" w14:textId="77777777" w:rsidR="00C26A25" w:rsidRPr="00C26A25" w:rsidRDefault="00C26A25" w:rsidP="00C26A25">
      <w:pPr>
        <w:ind w:firstLine="1296"/>
        <w:jc w:val="both"/>
        <w:rPr>
          <w:rStyle w:val="Hipersaitas"/>
          <w:color w:val="auto"/>
          <w:u w:val="none"/>
        </w:rPr>
      </w:pPr>
      <w:r>
        <w:t xml:space="preserve">2. </w:t>
      </w:r>
      <w:r w:rsidRPr="00C26A25">
        <w:rPr>
          <w:rStyle w:val="Hipersaitas"/>
          <w:color w:val="auto"/>
          <w:u w:val="none"/>
        </w:rPr>
        <w:t xml:space="preserve">Kontaktinis asmuo – Visagino savivaldybės administracijos Vietinio ūkio valdymo ir statybos skyriaus vyresnioji specialistė Danutė Kardelienė, tel. (8 386) 61 092, el. </w:t>
      </w:r>
      <w:hyperlink r:id="rId9" w:history="1">
        <w:r w:rsidRPr="00C26A25">
          <w:rPr>
            <w:rStyle w:val="Hipersaitas"/>
            <w:color w:val="auto"/>
            <w:u w:val="none"/>
          </w:rPr>
          <w:t>p.</w:t>
        </w:r>
      </w:hyperlink>
      <w:hyperlink r:id="rId10" w:history="1">
        <w:r w:rsidRPr="00C26A25">
          <w:rPr>
            <w:rStyle w:val="Hipersaitas"/>
            <w:color w:val="auto"/>
            <w:u w:val="none"/>
          </w:rPr>
          <w:t xml:space="preserve"> danute.kardeliene@visaginas.lt</w:t>
        </w:r>
      </w:hyperlink>
      <w:r w:rsidRPr="00C26A25">
        <w:rPr>
          <w:rStyle w:val="Hipersaitas"/>
          <w:color w:val="auto"/>
          <w:u w:val="none"/>
        </w:rPr>
        <w:t xml:space="preserve">. </w:t>
      </w:r>
    </w:p>
    <w:p w14:paraId="5F1F70F7" w14:textId="77777777" w:rsidR="00C26A25" w:rsidRDefault="00C26A25" w:rsidP="00C26A25">
      <w:pPr>
        <w:jc w:val="center"/>
        <w:rPr>
          <w:b/>
        </w:rPr>
      </w:pPr>
    </w:p>
    <w:p w14:paraId="543D98A8" w14:textId="77777777" w:rsidR="00C26A25" w:rsidRDefault="00C26A25" w:rsidP="00C26A25">
      <w:pPr>
        <w:jc w:val="center"/>
        <w:rPr>
          <w:b/>
        </w:rPr>
      </w:pPr>
      <w:r>
        <w:rPr>
          <w:b/>
        </w:rPr>
        <w:t>PIRKIMO OBJEKTO APRAŠYMAS</w:t>
      </w:r>
    </w:p>
    <w:p w14:paraId="5A165892" w14:textId="77777777" w:rsidR="00C26A25" w:rsidRDefault="00C26A25" w:rsidP="00C26A25"/>
    <w:p w14:paraId="2650B654" w14:textId="77777777" w:rsidR="00C26A25" w:rsidRPr="00D039DC" w:rsidRDefault="00C26A25" w:rsidP="00C26A25">
      <w:pPr>
        <w:ind w:firstLine="1296"/>
        <w:jc w:val="both"/>
      </w:pPr>
      <w:r>
        <w:t>3</w:t>
      </w:r>
      <w:r w:rsidRPr="00D039DC">
        <w:t xml:space="preserve">. Priimti </w:t>
      </w:r>
      <w:r w:rsidRPr="00D039DC">
        <w:rPr>
          <w:bCs/>
        </w:rPr>
        <w:t xml:space="preserve">biologiškai suyrančias atliekas:  </w:t>
      </w:r>
      <w:r w:rsidRPr="00D039DC">
        <w:t xml:space="preserve">biologiškai skaidžias sodų, parkų, apželdintų teritorijų bei žemės ūkio naudmenų priežiūros ir tvarkymo atliekas, medžių ir krūmų genėjimo atliekas, </w:t>
      </w:r>
      <w:r>
        <w:t xml:space="preserve">pjuvenos, </w:t>
      </w:r>
      <w:r w:rsidRPr="00D039DC">
        <w:t>šienavimo atliekas, lapus, gėl</w:t>
      </w:r>
      <w:r>
        <w:t>ių</w:t>
      </w:r>
      <w:r w:rsidRPr="00D039DC">
        <w:t xml:space="preserve"> </w:t>
      </w:r>
      <w:r w:rsidRPr="00D039DC">
        <w:rPr>
          <w:bCs/>
        </w:rPr>
        <w:t>lapus, žolę, natūralios medienos atliekas ne daugiau 20 cm skersmens (atliekų kodas 20 02 01)</w:t>
      </w:r>
      <w:r w:rsidRPr="00D039DC">
        <w:t xml:space="preserve"> į </w:t>
      </w:r>
      <w:r>
        <w:rPr>
          <w:bCs/>
        </w:rPr>
        <w:t>kompostavimo aikštelę.</w:t>
      </w:r>
    </w:p>
    <w:p w14:paraId="016F6D77" w14:textId="77777777" w:rsidR="00C26A25" w:rsidRDefault="00C26A25" w:rsidP="00C26A25">
      <w:pPr>
        <w:ind w:firstLine="1296"/>
        <w:jc w:val="both"/>
      </w:pPr>
      <w:r w:rsidRPr="00D039DC">
        <w:t>4. Preliminarus (maksimalus) priimamų atliekų kiekis per sutarties vykdymo laikotarpį – 1</w:t>
      </w:r>
      <w:r>
        <w:t>500</w:t>
      </w:r>
      <w:r w:rsidRPr="00D039DC">
        <w:t xml:space="preserve"> tonų.</w:t>
      </w:r>
    </w:p>
    <w:p w14:paraId="2AC72382" w14:textId="77777777" w:rsidR="00C26A25" w:rsidRPr="00D039DC" w:rsidRDefault="00C26A25" w:rsidP="00C26A25">
      <w:pPr>
        <w:ind w:firstLine="1296"/>
        <w:jc w:val="both"/>
      </w:pPr>
      <w:r>
        <w:t>5. Techninės užduoties 3 punkte nurodytas atliekas priimti neatlygintinai.</w:t>
      </w:r>
    </w:p>
    <w:p w14:paraId="34A9EB53" w14:textId="77777777" w:rsidR="00C26A25" w:rsidRPr="00744E7A" w:rsidRDefault="00C26A25" w:rsidP="00C26A25">
      <w:pPr>
        <w:ind w:firstLine="1296"/>
        <w:jc w:val="both"/>
      </w:pPr>
      <w:r>
        <w:t>6</w:t>
      </w:r>
      <w:r w:rsidRPr="00D039DC">
        <w:t xml:space="preserve">. Pateikti dokumentą, patvirtinantį atliekų priėmimą į </w:t>
      </w:r>
      <w:r>
        <w:rPr>
          <w:bCs/>
        </w:rPr>
        <w:t xml:space="preserve">kompostavimo aikštelę. </w:t>
      </w:r>
    </w:p>
    <w:p w14:paraId="75B59DDD" w14:textId="77777777" w:rsidR="00C26A25" w:rsidRPr="00E32AAF" w:rsidRDefault="00C26A25" w:rsidP="00C26A25">
      <w:pPr>
        <w:ind w:firstLine="1296"/>
        <w:jc w:val="both"/>
      </w:pPr>
      <w:r>
        <w:rPr>
          <w:bCs/>
        </w:rPr>
        <w:t>7</w:t>
      </w:r>
      <w:r w:rsidRPr="00D039DC">
        <w:rPr>
          <w:bCs/>
        </w:rPr>
        <w:t xml:space="preserve">. Biologiškai suyrančių atliekų </w:t>
      </w:r>
      <w:r>
        <w:rPr>
          <w:bCs/>
        </w:rPr>
        <w:t>kompostavimo aikštelė</w:t>
      </w:r>
      <w:r w:rsidRPr="00D039DC">
        <w:rPr>
          <w:bCs/>
        </w:rPr>
        <w:t>, į kur</w:t>
      </w:r>
      <w:r>
        <w:rPr>
          <w:bCs/>
        </w:rPr>
        <w:t>ią</w:t>
      </w:r>
      <w:r w:rsidRPr="00D039DC">
        <w:rPr>
          <w:bCs/>
        </w:rPr>
        <w:t xml:space="preserve"> bus priimamos atliekos, nuo Visagino miesto ribos neturi būti toliau kaip 10 km.</w:t>
      </w:r>
    </w:p>
    <w:p w14:paraId="53760D26" w14:textId="77777777" w:rsidR="00C26A25" w:rsidRPr="00D039DC" w:rsidRDefault="00C26A25" w:rsidP="00C26A25">
      <w:pPr>
        <w:ind w:firstLine="1296"/>
        <w:jc w:val="both"/>
      </w:pPr>
      <w:r>
        <w:t>8</w:t>
      </w:r>
      <w:r w:rsidRPr="00D039DC">
        <w:t>. Paslaugą atlikti vadovaujantis atliekų tvarkymą reglamentuojančiais teisės aktais, kokybiškai ir laiku.</w:t>
      </w:r>
    </w:p>
    <w:p w14:paraId="72E35593" w14:textId="77777777" w:rsidR="00C26A25" w:rsidRDefault="00C26A25" w:rsidP="00C26A25">
      <w:pPr>
        <w:ind w:hanging="15"/>
        <w:jc w:val="center"/>
        <w:rPr>
          <w:b/>
          <w:bCs/>
        </w:rPr>
      </w:pPr>
    </w:p>
    <w:p w14:paraId="1656E263" w14:textId="77777777" w:rsidR="00C26A25" w:rsidRDefault="00C26A25" w:rsidP="00C26A25">
      <w:pPr>
        <w:ind w:hanging="15"/>
        <w:jc w:val="center"/>
        <w:rPr>
          <w:b/>
          <w:bCs/>
        </w:rPr>
      </w:pPr>
      <w:r>
        <w:rPr>
          <w:b/>
          <w:bCs/>
        </w:rPr>
        <w:t>KITOS SĄLYGOS</w:t>
      </w:r>
    </w:p>
    <w:p w14:paraId="1E37BEB8" w14:textId="77777777" w:rsidR="00C26A25" w:rsidRDefault="00C26A25" w:rsidP="00C26A25">
      <w:pPr>
        <w:ind w:hanging="15"/>
        <w:jc w:val="center"/>
      </w:pPr>
    </w:p>
    <w:p w14:paraId="5B9C48A6" w14:textId="77777777" w:rsidR="00C26A25" w:rsidRPr="00D039DC" w:rsidRDefault="00C26A25" w:rsidP="00C26A25">
      <w:pPr>
        <w:ind w:firstLine="1296"/>
        <w:jc w:val="both"/>
      </w:pPr>
      <w:r>
        <w:t xml:space="preserve">9. </w:t>
      </w:r>
      <w:r w:rsidRPr="00D039DC">
        <w:t>Atliekas priimanti įmonė turi būti registruota Atliekų tvarkytojų registre ir turėti teisę priimti 3 punkte nurodytas atliekas.</w:t>
      </w:r>
    </w:p>
    <w:p w14:paraId="159BDDCD" w14:textId="77777777" w:rsidR="00C26A25" w:rsidRPr="00D039DC" w:rsidRDefault="00C26A25" w:rsidP="00C26A25">
      <w:pPr>
        <w:ind w:firstLine="1296"/>
        <w:jc w:val="both"/>
      </w:pPr>
      <w:r w:rsidRPr="00D039DC">
        <w:rPr>
          <w:bCs/>
        </w:rPr>
        <w:t>1</w:t>
      </w:r>
      <w:r>
        <w:rPr>
          <w:bCs/>
        </w:rPr>
        <w:t>0</w:t>
      </w:r>
      <w:r w:rsidRPr="00D039DC">
        <w:rPr>
          <w:bCs/>
        </w:rPr>
        <w:t xml:space="preserve">. </w:t>
      </w:r>
      <w:r w:rsidRPr="00D039DC">
        <w:t xml:space="preserve">Perkančioji organizacija neįsipareigoja nupirkti / </w:t>
      </w:r>
      <w:r>
        <w:t>pristatyti</w:t>
      </w:r>
      <w:r w:rsidRPr="00D039DC">
        <w:t xml:space="preserve"> į </w:t>
      </w:r>
      <w:r w:rsidRPr="00D039DC">
        <w:rPr>
          <w:bCs/>
        </w:rPr>
        <w:t>atliekų surinkimo punktą /  sąvartyną</w:t>
      </w:r>
      <w:r w:rsidRPr="00D039DC">
        <w:t xml:space="preserve"> nurodyto preliminaraus (maksimalaus) atliekų kiekio.</w:t>
      </w:r>
    </w:p>
    <w:p w14:paraId="1798BE9E" w14:textId="77777777" w:rsidR="00C26A25" w:rsidRPr="00D039DC" w:rsidRDefault="00C26A25" w:rsidP="00C26A25">
      <w:pPr>
        <w:jc w:val="both"/>
      </w:pPr>
      <w:r w:rsidRPr="00D039DC">
        <w:tab/>
        <w:t>1</w:t>
      </w:r>
      <w:r>
        <w:t>1</w:t>
      </w:r>
      <w:r w:rsidRPr="00D039DC">
        <w:t xml:space="preserve">. Nurodytas atliekų kiekis yra orientacinis ir nelaikomi faktiniu. </w:t>
      </w:r>
    </w:p>
    <w:p w14:paraId="59D56F44" w14:textId="77777777" w:rsidR="00C26A25" w:rsidRPr="00D039DC" w:rsidRDefault="00C26A25" w:rsidP="00C26A25">
      <w:pPr>
        <w:ind w:hanging="15"/>
        <w:jc w:val="both"/>
        <w:rPr>
          <w:bCs/>
        </w:rPr>
      </w:pPr>
      <w:r w:rsidRPr="00D039DC">
        <w:rPr>
          <w:bCs/>
        </w:rPr>
        <w:tab/>
      </w:r>
      <w:r w:rsidRPr="00D039DC">
        <w:rPr>
          <w:bCs/>
        </w:rPr>
        <w:tab/>
        <w:t>1</w:t>
      </w:r>
      <w:r>
        <w:rPr>
          <w:bCs/>
        </w:rPr>
        <w:t>2</w:t>
      </w:r>
      <w:r w:rsidRPr="00D039DC">
        <w:rPr>
          <w:bCs/>
        </w:rPr>
        <w:t xml:space="preserve">. Paslaugos turi būti teikiamos </w:t>
      </w:r>
      <w:r>
        <w:rPr>
          <w:bCs/>
        </w:rPr>
        <w:t>36</w:t>
      </w:r>
      <w:r w:rsidRPr="00D039DC">
        <w:rPr>
          <w:bCs/>
        </w:rPr>
        <w:t xml:space="preserve"> mėn. nuo sutarties įsigaliojimo dienos. </w:t>
      </w:r>
    </w:p>
    <w:p w14:paraId="6C1A628F" w14:textId="77777777" w:rsidR="00C26A25" w:rsidRPr="00D039DC" w:rsidRDefault="00C26A25" w:rsidP="00C26A25">
      <w:r w:rsidRPr="00D039DC">
        <w:tab/>
      </w:r>
    </w:p>
    <w:p w14:paraId="4B440681" w14:textId="77777777" w:rsidR="00C26A25" w:rsidRPr="00D039DC" w:rsidRDefault="00C26A25" w:rsidP="00C26A25">
      <w:r w:rsidRPr="00D039DC">
        <w:t>Parengė</w:t>
      </w:r>
    </w:p>
    <w:p w14:paraId="0BBA54C3" w14:textId="77777777" w:rsidR="00C26A25" w:rsidRPr="00D039DC" w:rsidRDefault="00C26A25" w:rsidP="00C26A25">
      <w:r w:rsidRPr="00D039DC">
        <w:t>Vietinio ūkio valdymo ir statybos skyriaus</w:t>
      </w:r>
    </w:p>
    <w:p w14:paraId="065284C6" w14:textId="77777777" w:rsidR="00C26A25" w:rsidRPr="00D039DC" w:rsidRDefault="00C26A25" w:rsidP="00C26A25">
      <w:r w:rsidRPr="00D039DC">
        <w:t>vyresnioji specialistė</w:t>
      </w:r>
      <w:r w:rsidRPr="00D039DC">
        <w:tab/>
      </w:r>
      <w:r w:rsidRPr="00D039DC">
        <w:tab/>
      </w:r>
      <w:r w:rsidRPr="00D039DC">
        <w:tab/>
      </w:r>
      <w:r w:rsidRPr="00D039DC">
        <w:tab/>
      </w:r>
      <w:r w:rsidRPr="00D039DC">
        <w:tab/>
        <w:t>Danutė Kardelienė</w:t>
      </w:r>
    </w:p>
    <w:p w14:paraId="109D1D72" w14:textId="77777777" w:rsidR="00C26A25" w:rsidRDefault="004733F6" w:rsidP="00CC4FC3">
      <w:pPr>
        <w:rPr>
          <w:sz w:val="22"/>
          <w:szCs w:val="22"/>
        </w:rPr>
      </w:pPr>
      <w:r w:rsidRPr="000E2E4F">
        <w:rPr>
          <w:sz w:val="22"/>
          <w:szCs w:val="22"/>
        </w:rPr>
        <w:t xml:space="preserve">                                   </w:t>
      </w:r>
    </w:p>
    <w:p w14:paraId="0DEE2412" w14:textId="77777777" w:rsidR="00C26A25" w:rsidRDefault="00C26A25" w:rsidP="00CC4FC3">
      <w:pPr>
        <w:rPr>
          <w:sz w:val="22"/>
          <w:szCs w:val="22"/>
        </w:rPr>
      </w:pPr>
    </w:p>
    <w:p w14:paraId="58151D91" w14:textId="77777777" w:rsidR="00C26A25" w:rsidRDefault="00C26A25" w:rsidP="00CC4FC3">
      <w:pPr>
        <w:rPr>
          <w:sz w:val="22"/>
          <w:szCs w:val="22"/>
        </w:rPr>
      </w:pPr>
    </w:p>
    <w:p w14:paraId="7F1D2F26" w14:textId="77777777" w:rsidR="00C26A25" w:rsidRDefault="00C26A25" w:rsidP="00CC4FC3">
      <w:pPr>
        <w:rPr>
          <w:sz w:val="22"/>
          <w:szCs w:val="22"/>
        </w:rPr>
      </w:pPr>
    </w:p>
    <w:p w14:paraId="23399FF5" w14:textId="77777777" w:rsidR="00C26A25" w:rsidRDefault="00C26A25" w:rsidP="00CC4FC3">
      <w:pPr>
        <w:rPr>
          <w:sz w:val="22"/>
          <w:szCs w:val="22"/>
        </w:rPr>
      </w:pPr>
    </w:p>
    <w:p w14:paraId="270AA6DD" w14:textId="77777777" w:rsidR="00C26A25" w:rsidRDefault="00C26A25" w:rsidP="00CC4FC3">
      <w:pPr>
        <w:rPr>
          <w:sz w:val="22"/>
          <w:szCs w:val="22"/>
        </w:rPr>
      </w:pPr>
    </w:p>
    <w:p w14:paraId="295CE3DF" w14:textId="77777777" w:rsidR="00C26A25" w:rsidRDefault="00C26A25" w:rsidP="00CC4FC3">
      <w:pPr>
        <w:rPr>
          <w:sz w:val="22"/>
          <w:szCs w:val="22"/>
        </w:rPr>
      </w:pPr>
    </w:p>
    <w:p w14:paraId="402413B3" w14:textId="77777777" w:rsidR="00C26A25" w:rsidRDefault="00C26A25" w:rsidP="00CC4FC3">
      <w:pPr>
        <w:rPr>
          <w:sz w:val="22"/>
          <w:szCs w:val="22"/>
        </w:rPr>
      </w:pPr>
    </w:p>
    <w:p w14:paraId="07EC7827" w14:textId="77777777" w:rsidR="00C26A25" w:rsidRDefault="00C26A25" w:rsidP="00CC4FC3">
      <w:pPr>
        <w:rPr>
          <w:sz w:val="22"/>
          <w:szCs w:val="22"/>
        </w:rPr>
      </w:pPr>
    </w:p>
    <w:p w14:paraId="0500170D" w14:textId="77777777" w:rsidR="00C26A25" w:rsidRDefault="00C26A25" w:rsidP="00CC4FC3">
      <w:pPr>
        <w:rPr>
          <w:sz w:val="22"/>
          <w:szCs w:val="22"/>
        </w:rPr>
      </w:pPr>
    </w:p>
    <w:p w14:paraId="42DE55C9" w14:textId="77777777" w:rsidR="00C26A25" w:rsidRDefault="00C26A25" w:rsidP="00CC4FC3">
      <w:pPr>
        <w:rPr>
          <w:sz w:val="22"/>
          <w:szCs w:val="22"/>
        </w:rPr>
      </w:pPr>
    </w:p>
    <w:p w14:paraId="595A8622" w14:textId="77777777" w:rsidR="002F7533" w:rsidRDefault="002F7533" w:rsidP="00CC4FC3">
      <w:pPr>
        <w:rPr>
          <w:sz w:val="22"/>
          <w:szCs w:val="22"/>
        </w:rPr>
      </w:pPr>
    </w:p>
    <w:p w14:paraId="00D8B506" w14:textId="77777777" w:rsidR="002F7533" w:rsidRDefault="002F7533" w:rsidP="00CC4FC3">
      <w:pPr>
        <w:rPr>
          <w:sz w:val="22"/>
          <w:szCs w:val="22"/>
        </w:rPr>
      </w:pPr>
    </w:p>
    <w:p w14:paraId="1EC2DF79" w14:textId="77777777" w:rsidR="002F7533" w:rsidRDefault="002F7533" w:rsidP="00CC4FC3">
      <w:pPr>
        <w:rPr>
          <w:sz w:val="22"/>
          <w:szCs w:val="22"/>
        </w:rPr>
      </w:pPr>
    </w:p>
    <w:p w14:paraId="6BBA9548" w14:textId="7A36CC94" w:rsidR="00C26A25" w:rsidRDefault="002F7533" w:rsidP="00CC4FC3">
      <w:pPr>
        <w:rPr>
          <w:sz w:val="22"/>
          <w:szCs w:val="22"/>
        </w:rPr>
      </w:pPr>
      <w:r>
        <w:rPr>
          <w:sz w:val="22"/>
          <w:szCs w:val="22"/>
        </w:rPr>
        <w:lastRenderedPageBreak/>
        <w:tab/>
      </w:r>
      <w:r>
        <w:rPr>
          <w:sz w:val="22"/>
          <w:szCs w:val="22"/>
        </w:rPr>
        <w:tab/>
      </w:r>
      <w:r>
        <w:rPr>
          <w:sz w:val="22"/>
          <w:szCs w:val="22"/>
        </w:rPr>
        <w:tab/>
      </w:r>
      <w:r>
        <w:rPr>
          <w:sz w:val="22"/>
          <w:szCs w:val="22"/>
        </w:rPr>
        <w:tab/>
      </w:r>
      <w:r>
        <w:rPr>
          <w:sz w:val="22"/>
          <w:szCs w:val="22"/>
        </w:rPr>
        <w:tab/>
      </w:r>
      <w:r>
        <w:rPr>
          <w:sz w:val="22"/>
          <w:szCs w:val="22"/>
        </w:rPr>
        <w:tab/>
      </w:r>
      <w:r>
        <w:rPr>
          <w:sz w:val="22"/>
          <w:szCs w:val="22"/>
        </w:rPr>
        <w:tab/>
        <w:t>2 priedas</w:t>
      </w:r>
    </w:p>
    <w:p w14:paraId="0A52582D" w14:textId="77777777" w:rsidR="002F7533" w:rsidRPr="005E0168" w:rsidRDefault="004733F6" w:rsidP="002F7533">
      <w:pPr>
        <w:ind w:left="-540"/>
        <w:jc w:val="center"/>
        <w:rPr>
          <w:b/>
          <w:sz w:val="20"/>
          <w:szCs w:val="20"/>
        </w:rPr>
      </w:pPr>
      <w:r w:rsidRPr="000E2E4F">
        <w:rPr>
          <w:sz w:val="22"/>
          <w:szCs w:val="22"/>
        </w:rPr>
        <w:t xml:space="preserve">                  </w:t>
      </w:r>
      <w:r w:rsidR="00E33A7F">
        <w:rPr>
          <w:sz w:val="22"/>
          <w:szCs w:val="22"/>
        </w:rPr>
        <w:t xml:space="preserve">                            </w:t>
      </w:r>
      <w:r w:rsidRPr="000E2E4F">
        <w:rPr>
          <w:sz w:val="22"/>
          <w:szCs w:val="22"/>
        </w:rPr>
        <w:t xml:space="preserve">  </w:t>
      </w:r>
      <w:r w:rsidR="00E33A7F">
        <w:rPr>
          <w:sz w:val="22"/>
          <w:szCs w:val="22"/>
        </w:rPr>
        <w:t xml:space="preserve"> </w:t>
      </w:r>
      <w:r w:rsidR="000576ED" w:rsidRPr="000E2E4F">
        <w:rPr>
          <w:sz w:val="22"/>
          <w:szCs w:val="22"/>
        </w:rPr>
        <w:t xml:space="preserve">     </w:t>
      </w:r>
      <w:r w:rsidR="002F7533" w:rsidRPr="005E0168">
        <w:rPr>
          <w:b/>
          <w:sz w:val="20"/>
          <w:szCs w:val="20"/>
        </w:rPr>
        <w:t xml:space="preserve">Atliekų priėmimo į Utenos regioninį nepavojingų atliekų sąvartyną, statybinių atliekų priėmimo aikštelę, asbesto atliekų šalinimo sekciją ar </w:t>
      </w:r>
      <w:r w:rsidR="002F7533" w:rsidRPr="005E0168">
        <w:rPr>
          <w:b/>
          <w:bCs/>
          <w:sz w:val="20"/>
          <w:szCs w:val="20"/>
        </w:rPr>
        <w:t>Utenos biologiškai skaidžių atliekų kompostavimo aikštelę</w:t>
      </w:r>
    </w:p>
    <w:p w14:paraId="140D713F" w14:textId="77777777" w:rsidR="002F7533" w:rsidRPr="005E0168" w:rsidRDefault="002F7533" w:rsidP="002F7533">
      <w:pPr>
        <w:ind w:left="-540"/>
        <w:jc w:val="center"/>
        <w:rPr>
          <w:b/>
          <w:sz w:val="20"/>
          <w:szCs w:val="20"/>
        </w:rPr>
      </w:pPr>
    </w:p>
    <w:p w14:paraId="62BE2885" w14:textId="77777777" w:rsidR="002F7533" w:rsidRPr="005E0168" w:rsidRDefault="002F7533" w:rsidP="002F7533">
      <w:pPr>
        <w:tabs>
          <w:tab w:val="left" w:pos="8080"/>
        </w:tabs>
        <w:ind w:left="-540"/>
        <w:rPr>
          <w:b/>
          <w:sz w:val="20"/>
          <w:szCs w:val="20"/>
        </w:rPr>
      </w:pPr>
      <w:r w:rsidRPr="005E0168">
        <w:rPr>
          <w:b/>
          <w:sz w:val="20"/>
          <w:szCs w:val="20"/>
        </w:rPr>
        <w:t xml:space="preserve">           DEKLARACIJA Nr._______, GPAIS Lydraščio Nr.________</w:t>
      </w:r>
      <w:r w:rsidRPr="005E0168">
        <w:rPr>
          <w:sz w:val="20"/>
          <w:szCs w:val="20"/>
        </w:rPr>
        <w:t xml:space="preserve">                                             </w:t>
      </w:r>
      <w:r w:rsidRPr="005E0168">
        <w:rPr>
          <w:b/>
          <w:sz w:val="20"/>
          <w:szCs w:val="20"/>
        </w:rPr>
        <w:t xml:space="preserve">Atsiskaito su RATC       </w:t>
      </w:r>
    </w:p>
    <w:p w14:paraId="34255DB8" w14:textId="77777777" w:rsidR="002F7533" w:rsidRPr="005E0168" w:rsidRDefault="002F7533" w:rsidP="002F7533">
      <w:pPr>
        <w:ind w:left="-540"/>
        <w:jc w:val="center"/>
        <w:rPr>
          <w:sz w:val="16"/>
          <w:szCs w:val="16"/>
        </w:rPr>
      </w:pPr>
      <w:r w:rsidRPr="005E0168">
        <w:rPr>
          <w:sz w:val="20"/>
          <w:szCs w:val="20"/>
        </w:rPr>
        <w:t xml:space="preserve">                                                                                                                                                        </w:t>
      </w:r>
      <w:r w:rsidRPr="005E0168">
        <w:rPr>
          <w:sz w:val="16"/>
          <w:szCs w:val="16"/>
        </w:rPr>
        <w:t>(pažymėti X)</w:t>
      </w:r>
    </w:p>
    <w:p w14:paraId="188928CC" w14:textId="77777777" w:rsidR="002F7533" w:rsidRPr="005E0168" w:rsidRDefault="002F7533" w:rsidP="002F7533">
      <w:pPr>
        <w:rPr>
          <w:sz w:val="20"/>
          <w:szCs w:val="20"/>
        </w:rPr>
      </w:pPr>
      <w:r w:rsidRPr="005E0168">
        <w:rPr>
          <w:sz w:val="20"/>
          <w:szCs w:val="20"/>
        </w:rPr>
        <w:t>Atliekų siuntėjas __________________________________________________________________ [      ]</w:t>
      </w:r>
    </w:p>
    <w:p w14:paraId="60EEE27D" w14:textId="77777777" w:rsidR="002F7533" w:rsidRPr="005E0168" w:rsidRDefault="002F7533" w:rsidP="002F7533">
      <w:pPr>
        <w:rPr>
          <w:sz w:val="20"/>
          <w:szCs w:val="20"/>
        </w:rPr>
      </w:pPr>
    </w:p>
    <w:p w14:paraId="4773C115" w14:textId="77777777" w:rsidR="002F7533" w:rsidRPr="005E0168" w:rsidRDefault="002F7533" w:rsidP="002F7533">
      <w:pPr>
        <w:rPr>
          <w:sz w:val="20"/>
          <w:szCs w:val="20"/>
        </w:rPr>
      </w:pPr>
      <w:r w:rsidRPr="005E0168">
        <w:rPr>
          <w:sz w:val="20"/>
          <w:szCs w:val="20"/>
        </w:rPr>
        <w:t>Atliekų vežėjas (</w:t>
      </w:r>
      <w:r w:rsidRPr="005E0168">
        <w:rPr>
          <w:sz w:val="16"/>
          <w:szCs w:val="16"/>
        </w:rPr>
        <w:t xml:space="preserve">pildoma, kai atliekų siuntėjas nėra vežėjas)________________________________________________  </w:t>
      </w:r>
      <w:r w:rsidRPr="005E0168">
        <w:rPr>
          <w:sz w:val="20"/>
          <w:szCs w:val="20"/>
        </w:rPr>
        <w:t>[      ]</w:t>
      </w:r>
    </w:p>
    <w:p w14:paraId="3EC31D25" w14:textId="77777777" w:rsidR="002F7533" w:rsidRPr="005E0168" w:rsidRDefault="002F7533" w:rsidP="002F7533">
      <w:pPr>
        <w:tabs>
          <w:tab w:val="left" w:pos="8080"/>
        </w:tabs>
        <w:rPr>
          <w:sz w:val="20"/>
          <w:szCs w:val="20"/>
        </w:rPr>
      </w:pPr>
    </w:p>
    <w:p w14:paraId="5E41D81A" w14:textId="77777777" w:rsidR="002F7533" w:rsidRPr="005E0168" w:rsidRDefault="002F7533" w:rsidP="002F7533">
      <w:pPr>
        <w:rPr>
          <w:sz w:val="20"/>
          <w:szCs w:val="20"/>
        </w:rPr>
      </w:pPr>
      <w:r w:rsidRPr="005E0168">
        <w:rPr>
          <w:sz w:val="20"/>
          <w:szCs w:val="20"/>
        </w:rPr>
        <w:t>Atvežimo data 20 ....m. ........................ mėn. ......... d.   Automobilio valstybinis registracijos Nr.__________</w:t>
      </w:r>
    </w:p>
    <w:p w14:paraId="1F0C381C" w14:textId="77777777" w:rsidR="002F7533" w:rsidRPr="005E0168" w:rsidRDefault="002F7533" w:rsidP="002F7533">
      <w:pPr>
        <w:rPr>
          <w:sz w:val="20"/>
          <w:szCs w:val="20"/>
        </w:rPr>
      </w:pPr>
    </w:p>
    <w:p w14:paraId="32D15BC5" w14:textId="77777777" w:rsidR="002F7533" w:rsidRPr="005E0168" w:rsidRDefault="002F7533" w:rsidP="002F7533">
      <w:pPr>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2"/>
        <w:gridCol w:w="3277"/>
        <w:gridCol w:w="1319"/>
        <w:gridCol w:w="2934"/>
        <w:gridCol w:w="1283"/>
      </w:tblGrid>
      <w:tr w:rsidR="002F7533" w:rsidRPr="005E0168" w14:paraId="62AD15D8" w14:textId="77777777" w:rsidTr="00607F27">
        <w:trPr>
          <w:trHeight w:val="615"/>
        </w:trPr>
        <w:tc>
          <w:tcPr>
            <w:tcW w:w="678" w:type="pct"/>
            <w:tcBorders>
              <w:top w:val="single" w:sz="4" w:space="0" w:color="auto"/>
              <w:left w:val="single" w:sz="4" w:space="0" w:color="auto"/>
              <w:bottom w:val="single" w:sz="4" w:space="0" w:color="auto"/>
              <w:right w:val="single" w:sz="4" w:space="0" w:color="auto"/>
            </w:tcBorders>
            <w:shd w:val="clear" w:color="auto" w:fill="auto"/>
            <w:vAlign w:val="center"/>
          </w:tcPr>
          <w:p w14:paraId="24BA66FD" w14:textId="77777777" w:rsidR="002F7533" w:rsidRPr="005E0168" w:rsidRDefault="002F7533" w:rsidP="00607F27">
            <w:pPr>
              <w:jc w:val="center"/>
              <w:rPr>
                <w:sz w:val="20"/>
                <w:szCs w:val="20"/>
              </w:rPr>
            </w:pPr>
            <w:r w:rsidRPr="005E0168">
              <w:rPr>
                <w:sz w:val="20"/>
                <w:szCs w:val="20"/>
              </w:rPr>
              <w:t>Atliekų susidarymo vieta (savivaldybė)</w:t>
            </w:r>
          </w:p>
        </w:tc>
        <w:tc>
          <w:tcPr>
            <w:tcW w:w="1607" w:type="pct"/>
            <w:tcBorders>
              <w:top w:val="single" w:sz="4" w:space="0" w:color="auto"/>
              <w:left w:val="single" w:sz="4" w:space="0" w:color="auto"/>
              <w:bottom w:val="single" w:sz="4" w:space="0" w:color="auto"/>
              <w:right w:val="single" w:sz="4" w:space="0" w:color="auto"/>
            </w:tcBorders>
          </w:tcPr>
          <w:p w14:paraId="1E0DCA42" w14:textId="77777777" w:rsidR="002F7533" w:rsidRPr="005E0168" w:rsidRDefault="002F7533" w:rsidP="00607F27">
            <w:pPr>
              <w:jc w:val="center"/>
              <w:rPr>
                <w:sz w:val="20"/>
                <w:szCs w:val="20"/>
              </w:rPr>
            </w:pPr>
            <w:r w:rsidRPr="005E0168">
              <w:rPr>
                <w:sz w:val="20"/>
                <w:szCs w:val="20"/>
              </w:rPr>
              <w:t>Atliekų kilmė</w:t>
            </w:r>
          </w:p>
          <w:p w14:paraId="1215115C" w14:textId="77777777" w:rsidR="002F7533" w:rsidRPr="00C86F33" w:rsidRDefault="002F7533" w:rsidP="00607F27">
            <w:pPr>
              <w:jc w:val="center"/>
              <w:rPr>
                <w:sz w:val="20"/>
                <w:szCs w:val="20"/>
              </w:rPr>
            </w:pPr>
            <w:r w:rsidRPr="005E0168">
              <w:rPr>
                <w:sz w:val="20"/>
                <w:szCs w:val="20"/>
              </w:rPr>
              <w:t>(juridinių asmenų atliekos, namų ūkių atliekos, sodų bendrijų atliekos, viešų vietų atliekos, kita (nurodyti nepaminėtą kilmę))</w:t>
            </w:r>
          </w:p>
        </w:tc>
        <w:tc>
          <w:tcPr>
            <w:tcW w:w="647" w:type="pct"/>
            <w:tcBorders>
              <w:top w:val="single" w:sz="4" w:space="0" w:color="auto"/>
              <w:left w:val="single" w:sz="4" w:space="0" w:color="auto"/>
              <w:bottom w:val="single" w:sz="4" w:space="0" w:color="auto"/>
              <w:right w:val="single" w:sz="4" w:space="0" w:color="auto"/>
            </w:tcBorders>
            <w:shd w:val="clear" w:color="auto" w:fill="auto"/>
            <w:vAlign w:val="center"/>
          </w:tcPr>
          <w:p w14:paraId="4D479F8F" w14:textId="77777777" w:rsidR="002F7533" w:rsidRPr="005E0168" w:rsidRDefault="002F7533" w:rsidP="00607F27">
            <w:pPr>
              <w:jc w:val="center"/>
              <w:rPr>
                <w:sz w:val="20"/>
                <w:szCs w:val="20"/>
              </w:rPr>
            </w:pPr>
            <w:r w:rsidRPr="005E0168">
              <w:rPr>
                <w:sz w:val="20"/>
                <w:szCs w:val="20"/>
              </w:rPr>
              <w:t>Atliekų sąrašo</w:t>
            </w:r>
          </w:p>
          <w:p w14:paraId="4FC10013" w14:textId="77777777" w:rsidR="002F7533" w:rsidRPr="005E0168" w:rsidRDefault="002F7533" w:rsidP="00607F27">
            <w:pPr>
              <w:jc w:val="center"/>
              <w:rPr>
                <w:sz w:val="20"/>
                <w:szCs w:val="20"/>
                <w:vertAlign w:val="superscript"/>
              </w:rPr>
            </w:pPr>
            <w:r w:rsidRPr="005E0168">
              <w:rPr>
                <w:sz w:val="20"/>
                <w:szCs w:val="20"/>
              </w:rPr>
              <w:t>kodas</w:t>
            </w:r>
            <w:r w:rsidRPr="005E0168">
              <w:rPr>
                <w:sz w:val="20"/>
                <w:szCs w:val="20"/>
                <w:vertAlign w:val="superscript"/>
              </w:rPr>
              <w:t>1</w:t>
            </w:r>
          </w:p>
        </w:tc>
        <w:tc>
          <w:tcPr>
            <w:tcW w:w="1439" w:type="pct"/>
            <w:tcBorders>
              <w:top w:val="single" w:sz="4" w:space="0" w:color="auto"/>
              <w:left w:val="single" w:sz="4" w:space="0" w:color="auto"/>
              <w:bottom w:val="single" w:sz="4" w:space="0" w:color="auto"/>
              <w:right w:val="single" w:sz="4" w:space="0" w:color="auto"/>
            </w:tcBorders>
            <w:shd w:val="clear" w:color="auto" w:fill="auto"/>
            <w:vAlign w:val="center"/>
          </w:tcPr>
          <w:p w14:paraId="3A2CAB8D" w14:textId="77777777" w:rsidR="002F7533" w:rsidRPr="005E0168" w:rsidRDefault="002F7533" w:rsidP="00607F27">
            <w:pPr>
              <w:jc w:val="center"/>
              <w:rPr>
                <w:sz w:val="20"/>
                <w:szCs w:val="20"/>
              </w:rPr>
            </w:pPr>
            <w:r w:rsidRPr="005E0168">
              <w:rPr>
                <w:sz w:val="20"/>
                <w:szCs w:val="20"/>
              </w:rPr>
              <w:t>Atliekų pavadinimas</w:t>
            </w:r>
            <w:r w:rsidRPr="005E0168">
              <w:rPr>
                <w:sz w:val="20"/>
                <w:szCs w:val="20"/>
                <w:vertAlign w:val="superscript"/>
              </w:rPr>
              <w:t>1</w:t>
            </w:r>
          </w:p>
        </w:tc>
        <w:tc>
          <w:tcPr>
            <w:tcW w:w="629" w:type="pct"/>
            <w:tcBorders>
              <w:top w:val="single" w:sz="4" w:space="0" w:color="auto"/>
              <w:left w:val="single" w:sz="4" w:space="0" w:color="auto"/>
              <w:bottom w:val="single" w:sz="4" w:space="0" w:color="auto"/>
              <w:right w:val="single" w:sz="4" w:space="0" w:color="auto"/>
            </w:tcBorders>
            <w:shd w:val="clear" w:color="auto" w:fill="auto"/>
            <w:vAlign w:val="center"/>
          </w:tcPr>
          <w:p w14:paraId="5EBE011C" w14:textId="77777777" w:rsidR="002F7533" w:rsidRPr="005E0168" w:rsidRDefault="002F7533" w:rsidP="00607F27">
            <w:pPr>
              <w:jc w:val="center"/>
              <w:rPr>
                <w:sz w:val="20"/>
                <w:szCs w:val="20"/>
              </w:rPr>
            </w:pPr>
            <w:r w:rsidRPr="005E0168">
              <w:rPr>
                <w:sz w:val="20"/>
                <w:szCs w:val="20"/>
              </w:rPr>
              <w:t>Atliekų kiekis</w:t>
            </w:r>
          </w:p>
          <w:p w14:paraId="3A3D748D" w14:textId="77777777" w:rsidR="002F7533" w:rsidRPr="005E0168" w:rsidRDefault="002F7533" w:rsidP="00607F27">
            <w:pPr>
              <w:jc w:val="center"/>
              <w:rPr>
                <w:sz w:val="20"/>
                <w:szCs w:val="20"/>
                <w:vertAlign w:val="superscript"/>
              </w:rPr>
            </w:pPr>
            <w:r w:rsidRPr="005E0168">
              <w:rPr>
                <w:sz w:val="20"/>
                <w:szCs w:val="20"/>
              </w:rPr>
              <w:t xml:space="preserve">tonomis </w:t>
            </w:r>
          </w:p>
        </w:tc>
      </w:tr>
      <w:tr w:rsidR="002F7533" w:rsidRPr="005E0168" w14:paraId="384FBDD0" w14:textId="77777777" w:rsidTr="00607F27">
        <w:tc>
          <w:tcPr>
            <w:tcW w:w="678" w:type="pct"/>
            <w:tcBorders>
              <w:top w:val="single" w:sz="4" w:space="0" w:color="auto"/>
              <w:left w:val="single" w:sz="4" w:space="0" w:color="auto"/>
              <w:bottom w:val="single" w:sz="4" w:space="0" w:color="auto"/>
              <w:right w:val="single" w:sz="4" w:space="0" w:color="auto"/>
            </w:tcBorders>
            <w:shd w:val="clear" w:color="auto" w:fill="auto"/>
          </w:tcPr>
          <w:p w14:paraId="252BEA65" w14:textId="77777777" w:rsidR="002F7533" w:rsidRPr="005E0168" w:rsidRDefault="002F7533" w:rsidP="00607F27">
            <w:pPr>
              <w:rPr>
                <w:sz w:val="20"/>
                <w:szCs w:val="20"/>
              </w:rPr>
            </w:pPr>
          </w:p>
        </w:tc>
        <w:tc>
          <w:tcPr>
            <w:tcW w:w="1607" w:type="pct"/>
            <w:tcBorders>
              <w:top w:val="single" w:sz="4" w:space="0" w:color="auto"/>
              <w:left w:val="single" w:sz="4" w:space="0" w:color="auto"/>
              <w:bottom w:val="single" w:sz="4" w:space="0" w:color="auto"/>
              <w:right w:val="single" w:sz="4" w:space="0" w:color="auto"/>
            </w:tcBorders>
          </w:tcPr>
          <w:p w14:paraId="20CBDFE3" w14:textId="77777777" w:rsidR="002F7533" w:rsidRPr="005E0168" w:rsidRDefault="002F7533" w:rsidP="00607F27">
            <w:pPr>
              <w:rPr>
                <w:sz w:val="20"/>
                <w:szCs w:val="20"/>
              </w:rPr>
            </w:pPr>
          </w:p>
        </w:tc>
        <w:tc>
          <w:tcPr>
            <w:tcW w:w="647" w:type="pct"/>
            <w:tcBorders>
              <w:top w:val="single" w:sz="4" w:space="0" w:color="auto"/>
              <w:left w:val="single" w:sz="4" w:space="0" w:color="auto"/>
              <w:bottom w:val="single" w:sz="4" w:space="0" w:color="auto"/>
              <w:right w:val="single" w:sz="4" w:space="0" w:color="auto"/>
            </w:tcBorders>
            <w:shd w:val="clear" w:color="auto" w:fill="auto"/>
          </w:tcPr>
          <w:p w14:paraId="4858CDF9" w14:textId="77777777" w:rsidR="002F7533" w:rsidRPr="005E0168" w:rsidRDefault="002F7533" w:rsidP="00607F27">
            <w:pPr>
              <w:rPr>
                <w:sz w:val="20"/>
                <w:szCs w:val="20"/>
              </w:rPr>
            </w:pPr>
          </w:p>
        </w:tc>
        <w:tc>
          <w:tcPr>
            <w:tcW w:w="1439" w:type="pct"/>
            <w:tcBorders>
              <w:top w:val="single" w:sz="4" w:space="0" w:color="auto"/>
              <w:left w:val="single" w:sz="4" w:space="0" w:color="auto"/>
              <w:bottom w:val="single" w:sz="4" w:space="0" w:color="auto"/>
              <w:right w:val="single" w:sz="4" w:space="0" w:color="auto"/>
            </w:tcBorders>
            <w:shd w:val="clear" w:color="auto" w:fill="auto"/>
          </w:tcPr>
          <w:p w14:paraId="11E2A061" w14:textId="77777777" w:rsidR="002F7533" w:rsidRPr="005E0168" w:rsidRDefault="002F7533" w:rsidP="00607F27">
            <w:pPr>
              <w:rPr>
                <w:sz w:val="20"/>
                <w:szCs w:val="20"/>
              </w:rPr>
            </w:pPr>
          </w:p>
        </w:tc>
        <w:tc>
          <w:tcPr>
            <w:tcW w:w="629" w:type="pct"/>
            <w:tcBorders>
              <w:top w:val="single" w:sz="4" w:space="0" w:color="auto"/>
              <w:left w:val="single" w:sz="4" w:space="0" w:color="auto"/>
              <w:bottom w:val="single" w:sz="4" w:space="0" w:color="auto"/>
              <w:right w:val="single" w:sz="4" w:space="0" w:color="auto"/>
            </w:tcBorders>
            <w:shd w:val="clear" w:color="auto" w:fill="auto"/>
          </w:tcPr>
          <w:p w14:paraId="3E2F5153" w14:textId="77777777" w:rsidR="002F7533" w:rsidRPr="005E0168" w:rsidRDefault="002F7533" w:rsidP="00607F27">
            <w:pPr>
              <w:rPr>
                <w:sz w:val="20"/>
                <w:szCs w:val="20"/>
              </w:rPr>
            </w:pPr>
          </w:p>
        </w:tc>
      </w:tr>
      <w:tr w:rsidR="002F7533" w:rsidRPr="005E0168" w14:paraId="2AA0951C" w14:textId="77777777" w:rsidTr="00607F27">
        <w:tc>
          <w:tcPr>
            <w:tcW w:w="678" w:type="pct"/>
            <w:tcBorders>
              <w:top w:val="single" w:sz="4" w:space="0" w:color="auto"/>
              <w:left w:val="single" w:sz="4" w:space="0" w:color="auto"/>
              <w:bottom w:val="single" w:sz="4" w:space="0" w:color="auto"/>
              <w:right w:val="single" w:sz="4" w:space="0" w:color="auto"/>
            </w:tcBorders>
            <w:shd w:val="clear" w:color="auto" w:fill="auto"/>
          </w:tcPr>
          <w:p w14:paraId="6631942D" w14:textId="77777777" w:rsidR="002F7533" w:rsidRPr="005E0168" w:rsidRDefault="002F7533" w:rsidP="00607F27">
            <w:pPr>
              <w:rPr>
                <w:sz w:val="20"/>
                <w:szCs w:val="20"/>
              </w:rPr>
            </w:pPr>
          </w:p>
        </w:tc>
        <w:tc>
          <w:tcPr>
            <w:tcW w:w="1607" w:type="pct"/>
            <w:tcBorders>
              <w:top w:val="single" w:sz="4" w:space="0" w:color="auto"/>
              <w:left w:val="single" w:sz="4" w:space="0" w:color="auto"/>
              <w:bottom w:val="single" w:sz="4" w:space="0" w:color="auto"/>
              <w:right w:val="single" w:sz="4" w:space="0" w:color="auto"/>
            </w:tcBorders>
          </w:tcPr>
          <w:p w14:paraId="170E645B" w14:textId="77777777" w:rsidR="002F7533" w:rsidRPr="005E0168" w:rsidRDefault="002F7533" w:rsidP="00607F27">
            <w:pPr>
              <w:rPr>
                <w:sz w:val="20"/>
                <w:szCs w:val="20"/>
              </w:rPr>
            </w:pPr>
          </w:p>
        </w:tc>
        <w:tc>
          <w:tcPr>
            <w:tcW w:w="647" w:type="pct"/>
            <w:tcBorders>
              <w:top w:val="single" w:sz="4" w:space="0" w:color="auto"/>
              <w:left w:val="single" w:sz="4" w:space="0" w:color="auto"/>
              <w:bottom w:val="single" w:sz="4" w:space="0" w:color="auto"/>
              <w:right w:val="single" w:sz="4" w:space="0" w:color="auto"/>
            </w:tcBorders>
            <w:shd w:val="clear" w:color="auto" w:fill="auto"/>
          </w:tcPr>
          <w:p w14:paraId="1E2CC104" w14:textId="77777777" w:rsidR="002F7533" w:rsidRPr="005E0168" w:rsidRDefault="002F7533" w:rsidP="00607F27">
            <w:pPr>
              <w:rPr>
                <w:sz w:val="20"/>
                <w:szCs w:val="20"/>
              </w:rPr>
            </w:pPr>
          </w:p>
        </w:tc>
        <w:tc>
          <w:tcPr>
            <w:tcW w:w="1439" w:type="pct"/>
            <w:tcBorders>
              <w:top w:val="single" w:sz="4" w:space="0" w:color="auto"/>
              <w:left w:val="single" w:sz="4" w:space="0" w:color="auto"/>
              <w:bottom w:val="single" w:sz="4" w:space="0" w:color="auto"/>
              <w:right w:val="single" w:sz="4" w:space="0" w:color="auto"/>
            </w:tcBorders>
            <w:shd w:val="clear" w:color="auto" w:fill="auto"/>
          </w:tcPr>
          <w:p w14:paraId="35F574A5" w14:textId="77777777" w:rsidR="002F7533" w:rsidRPr="005E0168" w:rsidRDefault="002F7533" w:rsidP="00607F27">
            <w:pPr>
              <w:rPr>
                <w:sz w:val="20"/>
                <w:szCs w:val="20"/>
              </w:rPr>
            </w:pPr>
          </w:p>
        </w:tc>
        <w:tc>
          <w:tcPr>
            <w:tcW w:w="629" w:type="pct"/>
            <w:tcBorders>
              <w:top w:val="single" w:sz="4" w:space="0" w:color="auto"/>
              <w:left w:val="single" w:sz="4" w:space="0" w:color="auto"/>
              <w:bottom w:val="single" w:sz="4" w:space="0" w:color="auto"/>
              <w:right w:val="single" w:sz="4" w:space="0" w:color="auto"/>
            </w:tcBorders>
            <w:shd w:val="clear" w:color="auto" w:fill="auto"/>
          </w:tcPr>
          <w:p w14:paraId="2488AEA4" w14:textId="77777777" w:rsidR="002F7533" w:rsidRPr="005E0168" w:rsidRDefault="002F7533" w:rsidP="00607F27">
            <w:pPr>
              <w:rPr>
                <w:sz w:val="20"/>
                <w:szCs w:val="20"/>
              </w:rPr>
            </w:pPr>
          </w:p>
        </w:tc>
      </w:tr>
    </w:tbl>
    <w:p w14:paraId="6D850A3E" w14:textId="77777777" w:rsidR="002F7533" w:rsidRPr="005E0168" w:rsidRDefault="002F7533" w:rsidP="002F7533">
      <w:pPr>
        <w:rPr>
          <w:sz w:val="20"/>
          <w:szCs w:val="20"/>
        </w:rPr>
      </w:pPr>
      <w:r w:rsidRPr="005E0168">
        <w:rPr>
          <w:sz w:val="16"/>
          <w:szCs w:val="16"/>
          <w:vertAlign w:val="superscript"/>
        </w:rPr>
        <w:t>1</w:t>
      </w:r>
      <w:r w:rsidRPr="005E0168">
        <w:rPr>
          <w:sz w:val="16"/>
          <w:szCs w:val="16"/>
        </w:rPr>
        <w:t>pagal LR AM 1999 įsakymu Nr. D1-217 patvirtintų atliekų tvarkymo taisyklių priedą.</w:t>
      </w:r>
    </w:p>
    <w:p w14:paraId="23E6D9C5" w14:textId="77777777" w:rsidR="002F7533" w:rsidRPr="005E0168" w:rsidRDefault="002F7533" w:rsidP="002F7533">
      <w:pPr>
        <w:rPr>
          <w:sz w:val="20"/>
          <w:szCs w:val="20"/>
        </w:rPr>
      </w:pPr>
    </w:p>
    <w:p w14:paraId="6A3D2E1C" w14:textId="77777777" w:rsidR="002F7533" w:rsidRPr="005E0168" w:rsidRDefault="002F7533" w:rsidP="002F7533">
      <w:pPr>
        <w:rPr>
          <w:sz w:val="20"/>
          <w:szCs w:val="20"/>
        </w:rPr>
      </w:pPr>
      <w:r w:rsidRPr="005E0168">
        <w:rPr>
          <w:sz w:val="20"/>
          <w:szCs w:val="20"/>
        </w:rPr>
        <w:t xml:space="preserve">Deklaruoju, kad šiame dokumente nurodyti duomenys yra teisingi, siunčiamos atliekos atitinka atliekų priėmimo į nepavojingų atliekų sąvartyną kriterijus </w:t>
      </w:r>
    </w:p>
    <w:p w14:paraId="481ED651" w14:textId="77777777" w:rsidR="002F7533" w:rsidRPr="005E0168" w:rsidRDefault="002F7533" w:rsidP="002F7533">
      <w:pPr>
        <w:rPr>
          <w:sz w:val="20"/>
          <w:szCs w:val="20"/>
        </w:rPr>
      </w:pPr>
    </w:p>
    <w:p w14:paraId="6210BBB6" w14:textId="77777777" w:rsidR="002F7533" w:rsidRPr="005E0168" w:rsidRDefault="002F7533" w:rsidP="002F7533">
      <w:pPr>
        <w:rPr>
          <w:sz w:val="20"/>
          <w:szCs w:val="20"/>
        </w:rPr>
      </w:pPr>
      <w:r w:rsidRPr="005E0168">
        <w:rPr>
          <w:sz w:val="20"/>
          <w:szCs w:val="20"/>
        </w:rPr>
        <w:t>Atliekų siuntėjo atstovas: _______________________________________________________________</w:t>
      </w:r>
    </w:p>
    <w:p w14:paraId="36FE309A" w14:textId="77777777" w:rsidR="002F7533" w:rsidRPr="005E0168" w:rsidRDefault="002F7533" w:rsidP="002F7533">
      <w:pPr>
        <w:jc w:val="center"/>
        <w:rPr>
          <w:i/>
          <w:sz w:val="20"/>
          <w:szCs w:val="20"/>
        </w:rPr>
      </w:pPr>
      <w:r w:rsidRPr="005E0168">
        <w:rPr>
          <w:i/>
          <w:sz w:val="20"/>
          <w:szCs w:val="20"/>
        </w:rPr>
        <w:t>Vardas, pavardė, parašas, įmonės antspaudas</w:t>
      </w:r>
    </w:p>
    <w:p w14:paraId="509B449C" w14:textId="77777777" w:rsidR="002F7533" w:rsidRPr="005E0168" w:rsidRDefault="002F7533" w:rsidP="002F7533">
      <w:pPr>
        <w:rPr>
          <w:sz w:val="20"/>
          <w:szCs w:val="20"/>
        </w:rPr>
      </w:pPr>
    </w:p>
    <w:p w14:paraId="6FA3E524" w14:textId="77777777" w:rsidR="002F7533" w:rsidRPr="005E0168" w:rsidRDefault="002F7533" w:rsidP="002F7533">
      <w:pPr>
        <w:rPr>
          <w:sz w:val="20"/>
          <w:szCs w:val="20"/>
        </w:rPr>
      </w:pPr>
      <w:r w:rsidRPr="005E0168">
        <w:rPr>
          <w:sz w:val="20"/>
          <w:szCs w:val="20"/>
        </w:rPr>
        <w:t>Atliekų vežėjo atstovas (</w:t>
      </w:r>
      <w:r w:rsidRPr="005E0168">
        <w:rPr>
          <w:sz w:val="16"/>
          <w:szCs w:val="16"/>
        </w:rPr>
        <w:t>pildoma, kai atliekų siuntėjas nėra vežėjas)</w:t>
      </w:r>
      <w:r w:rsidRPr="005E0168">
        <w:rPr>
          <w:sz w:val="20"/>
          <w:szCs w:val="20"/>
        </w:rPr>
        <w:t>: __________________________________________________________________</w:t>
      </w:r>
    </w:p>
    <w:p w14:paraId="7D9A996D" w14:textId="77777777" w:rsidR="002F7533" w:rsidRPr="005E0168" w:rsidRDefault="002F7533" w:rsidP="002F7533">
      <w:pPr>
        <w:jc w:val="center"/>
        <w:rPr>
          <w:i/>
          <w:sz w:val="20"/>
          <w:szCs w:val="20"/>
        </w:rPr>
      </w:pPr>
      <w:r w:rsidRPr="005E0168">
        <w:rPr>
          <w:i/>
          <w:sz w:val="20"/>
          <w:szCs w:val="20"/>
        </w:rPr>
        <w:t xml:space="preserve">Vardas, pavardė, parašas, </w:t>
      </w:r>
    </w:p>
    <w:p w14:paraId="2EFCD479" w14:textId="77777777" w:rsidR="002F7533" w:rsidRPr="005E0168" w:rsidRDefault="002F7533" w:rsidP="002F7533">
      <w:pPr>
        <w:rPr>
          <w:sz w:val="20"/>
          <w:szCs w:val="20"/>
        </w:rPr>
      </w:pPr>
    </w:p>
    <w:p w14:paraId="346FF2C2" w14:textId="77777777" w:rsidR="002F7533" w:rsidRPr="005E0168" w:rsidRDefault="002F7533" w:rsidP="002F7533">
      <w:pPr>
        <w:rPr>
          <w:sz w:val="20"/>
          <w:szCs w:val="20"/>
        </w:rPr>
      </w:pPr>
      <w:r w:rsidRPr="005E0168">
        <w:rPr>
          <w:sz w:val="20"/>
          <w:szCs w:val="20"/>
        </w:rPr>
        <w:t>Vizualiai apžiūrėtos atliekos atitinka/ neatitinka deklaracijoje pateiktus duomenis:</w:t>
      </w:r>
    </w:p>
    <w:p w14:paraId="45C0DD49" w14:textId="77777777" w:rsidR="002F7533" w:rsidRPr="005E0168" w:rsidRDefault="002F7533" w:rsidP="002F7533">
      <w:pPr>
        <w:rPr>
          <w:sz w:val="20"/>
          <w:szCs w:val="20"/>
        </w:rPr>
      </w:pPr>
    </w:p>
    <w:p w14:paraId="12F60713" w14:textId="77777777" w:rsidR="002F7533" w:rsidRPr="005E0168" w:rsidRDefault="002F7533" w:rsidP="002F7533">
      <w:pPr>
        <w:tabs>
          <w:tab w:val="left" w:pos="8364"/>
        </w:tabs>
        <w:rPr>
          <w:sz w:val="20"/>
          <w:szCs w:val="20"/>
        </w:rPr>
      </w:pPr>
      <w:r w:rsidRPr="005E0168">
        <w:rPr>
          <w:sz w:val="20"/>
          <w:szCs w:val="20"/>
        </w:rPr>
        <w:t>Sąvartyno operatorius_______________________________________________________</w:t>
      </w:r>
    </w:p>
    <w:p w14:paraId="037A174F" w14:textId="77777777" w:rsidR="002F7533" w:rsidRPr="005E0168" w:rsidRDefault="002F7533" w:rsidP="002F7533">
      <w:pPr>
        <w:jc w:val="center"/>
        <w:rPr>
          <w:i/>
          <w:sz w:val="20"/>
          <w:szCs w:val="20"/>
        </w:rPr>
      </w:pPr>
      <w:r w:rsidRPr="005E0168">
        <w:rPr>
          <w:i/>
          <w:sz w:val="20"/>
          <w:szCs w:val="20"/>
        </w:rPr>
        <w:t xml:space="preserve">Vardas, pavardė, parašas, </w:t>
      </w:r>
    </w:p>
    <w:p w14:paraId="7DDCD609" w14:textId="77777777" w:rsidR="002F7533" w:rsidRPr="005E0168" w:rsidRDefault="002F7533" w:rsidP="002F7533">
      <w:pPr>
        <w:rPr>
          <w:b/>
          <w:sz w:val="20"/>
          <w:szCs w:val="20"/>
        </w:rPr>
      </w:pPr>
    </w:p>
    <w:p w14:paraId="1C0C1B25" w14:textId="77777777" w:rsidR="002F7533" w:rsidRPr="005E0168" w:rsidRDefault="002F7533" w:rsidP="002F7533">
      <w:pPr>
        <w:rPr>
          <w:b/>
          <w:sz w:val="20"/>
          <w:szCs w:val="20"/>
        </w:rPr>
      </w:pPr>
      <w:r w:rsidRPr="005E0168">
        <w:rPr>
          <w:sz w:val="20"/>
          <w:szCs w:val="20"/>
        </w:rPr>
        <w:t>Pastabos:</w:t>
      </w:r>
      <w:r w:rsidRPr="005E0168">
        <w:rPr>
          <w:b/>
          <w:sz w:val="20"/>
          <w:szCs w:val="20"/>
        </w:rPr>
        <w:t xml:space="preserve"> _____________________________________________________________________________</w:t>
      </w:r>
    </w:p>
    <w:p w14:paraId="177A284B" w14:textId="002093CE" w:rsidR="002F7533" w:rsidRPr="005E0168" w:rsidRDefault="002F7533" w:rsidP="002F7533">
      <w:pPr>
        <w:jc w:val="center"/>
        <w:rPr>
          <w:b/>
          <w:sz w:val="20"/>
          <w:szCs w:val="20"/>
        </w:rPr>
      </w:pPr>
      <w:r w:rsidRPr="005E0168">
        <w:rPr>
          <w:noProof/>
          <w:lang w:eastAsia="lt-LT"/>
        </w:rPr>
        <mc:AlternateContent>
          <mc:Choice Requires="wps">
            <w:drawing>
              <wp:anchor distT="0" distB="0" distL="114300" distR="114300" simplePos="0" relativeHeight="251659264" behindDoc="0" locked="0" layoutInCell="1" allowOverlap="1" wp14:anchorId="255A0A85" wp14:editId="00921AF3">
                <wp:simplePos x="0" y="0"/>
                <wp:positionH relativeFrom="column">
                  <wp:posOffset>-114300</wp:posOffset>
                </wp:positionH>
                <wp:positionV relativeFrom="paragraph">
                  <wp:posOffset>46990</wp:posOffset>
                </wp:positionV>
                <wp:extent cx="6629400" cy="0"/>
                <wp:effectExtent l="5715" t="6350" r="13335" b="1270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21D3E3"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3.7pt" to="513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JYcKgIAAFAEAAAOAAAAZHJzL2Uyb0RvYy54bWysVMGO2yAQvVfqPyDuie3USTdWnFVlJ71s&#10;uytl+wEEsI2KAQGJE1X99w44SZv2UlXNgQwwPN68eXj1eOolOnLrhFYlzqYpRlxRzYRqS/zldTt5&#10;wMh5ohiRWvESn7nDj+u3b1aDKfhMd1oybhGAKFcMpsSd96ZIEkc73hM31YYr2Gy07YmHqW0TZskA&#10;6L1MZmm6SAZtmbGacudgtR438TriNw2n/rlpHPdIlhi4+TjaOO7DmKxXpGgtMZ2gFxrkH1j0RCi4&#10;9AZVE0/QwYo/oHpBrXa68VOq+0Q3jaA81gDVZOlv1ew6YnisBcRx5iaT+3+w9PPxxSLBoHcYKdJD&#10;i3beEtF2HlVaKRBQW5QFnQbjCkiv1IsNldKT2pknTb86pHTVEdXyyPf1bAAknkjujoSJM3Dbfvik&#10;GeSQg9dRtFNj+wAJcqBT7M351ht+8ojC4mIxW+YptJBe9xJSXA8a6/xHrnsUghJLoYJspCDHJ+eB&#10;OqReU8Ky0lshZWy9VGgo8XI+m8cDTkvBwmZIc7bdV9KiIwnmib+gA4DdpQXkmrhuzJNtiEdfWX1Q&#10;LF7TccI2l9gTIccYkKQKN0GRQPQSjb75tkyXm4fNQz7JZ4vNJE/revJhW+WTxTZ7P6/f1VVVZ98D&#10;6SwvOsEYV4H31cNZ/nceubym0X03F98ESu7RY/FA9vofSccuh8aOFtlrdn6xQafQcLBtTL48sfAu&#10;fp3HrJ8fgvUPAAAA//8DAFBLAwQUAAYACAAAACEA8PRutdwAAAAIAQAADwAAAGRycy9kb3ducmV2&#10;LnhtbEyPwW7CMBBE75X4B2uRegMHlBKUxkFVpd4qtdBy6M3EixNhr6N4gfTva3ppjzszmn1TbUbv&#10;xAWH2AVSsJhnIJCaYDqyCj4/XmZrEJE1Ge0CoYJvjLCpJ3eVLk240hYvO7YilVAstYKWuS+ljE2L&#10;Xsd56JGSdwyD15zOwUoz6Gsq904us2wlve4ofWh1j88tNqfd2SvIi+Ihf3tv7PaVT7QP1n25416p&#10;++n49AiCceS/MNzwEzrUiekQzmSicApmi3XawgqKHMTNz5arJBx+BVlX8v+A+gcAAP//AwBQSwEC&#10;LQAUAAYACAAAACEAtoM4kv4AAADhAQAAEwAAAAAAAAAAAAAAAAAAAAAAW0NvbnRlbnRfVHlwZXNd&#10;LnhtbFBLAQItABQABgAIAAAAIQA4/SH/1gAAAJQBAAALAAAAAAAAAAAAAAAAAC8BAABfcmVscy8u&#10;cmVsc1BLAQItABQABgAIAAAAIQAmrJYcKgIAAFAEAAAOAAAAAAAAAAAAAAAAAC4CAABkcnMvZTJv&#10;RG9jLnhtbFBLAQItABQABgAIAAAAIQDw9G613AAAAAgBAAAPAAAAAAAAAAAAAAAAAIQEAABkcnMv&#10;ZG93bnJldi54bWxQSwUGAAAAAAQABADzAAAAjQUAAAAA&#10;">
                <v:stroke dashstyle="longDash"/>
              </v:line>
            </w:pict>
          </mc:Fallback>
        </mc:AlternateContent>
      </w:r>
    </w:p>
    <w:p w14:paraId="44689485" w14:textId="77777777" w:rsidR="002F7533" w:rsidRPr="005E0168" w:rsidRDefault="002F7533" w:rsidP="002F7533">
      <w:pPr>
        <w:rPr>
          <w:b/>
          <w:sz w:val="20"/>
          <w:szCs w:val="20"/>
        </w:rPr>
      </w:pPr>
      <w:r w:rsidRPr="005E0168">
        <w:rPr>
          <w:b/>
          <w:sz w:val="20"/>
          <w:szCs w:val="20"/>
        </w:rPr>
        <w:t>DEKLARACIJOS</w:t>
      </w:r>
      <w:r w:rsidRPr="005E0168">
        <w:rPr>
          <w:sz w:val="20"/>
          <w:szCs w:val="20"/>
        </w:rPr>
        <w:t xml:space="preserve"> Nr._____                                  </w:t>
      </w:r>
      <w:r w:rsidRPr="005E0168">
        <w:rPr>
          <w:b/>
          <w:sz w:val="20"/>
          <w:szCs w:val="20"/>
        </w:rPr>
        <w:t>Utenos regiono atliekų tvarkymo centras</w:t>
      </w:r>
    </w:p>
    <w:p w14:paraId="7B1692E5" w14:textId="77777777" w:rsidR="002F7533" w:rsidRPr="005E0168" w:rsidRDefault="002F7533" w:rsidP="002F7533">
      <w:pPr>
        <w:rPr>
          <w:sz w:val="20"/>
          <w:szCs w:val="20"/>
        </w:rPr>
      </w:pPr>
      <w:r w:rsidRPr="005E0168">
        <w:rPr>
          <w:b/>
          <w:sz w:val="20"/>
          <w:szCs w:val="20"/>
        </w:rPr>
        <w:t>KONTROLINIS TALONAS                                 Utena, J. Basanavičiaus g. 59, (tel./faks.8-389-50440</w:t>
      </w:r>
      <w:r w:rsidRPr="005E0168">
        <w:rPr>
          <w:sz w:val="20"/>
          <w:szCs w:val="20"/>
        </w:rPr>
        <w:t xml:space="preserve">)                                                                                                                                                                     </w:t>
      </w:r>
      <w:r w:rsidRPr="005E0168">
        <w:rPr>
          <w:sz w:val="20"/>
          <w:szCs w:val="20"/>
        </w:rPr>
        <w:tab/>
      </w:r>
      <w:r w:rsidRPr="005E0168">
        <w:rPr>
          <w:sz w:val="20"/>
          <w:szCs w:val="20"/>
        </w:rPr>
        <w:tab/>
      </w:r>
    </w:p>
    <w:p w14:paraId="2C0E6091" w14:textId="77777777" w:rsidR="002F7533" w:rsidRPr="005E0168" w:rsidRDefault="002F7533" w:rsidP="002F7533">
      <w:pPr>
        <w:rPr>
          <w:sz w:val="20"/>
          <w:szCs w:val="20"/>
        </w:rPr>
      </w:pPr>
      <w:r w:rsidRPr="005E0168">
        <w:rPr>
          <w:sz w:val="20"/>
          <w:szCs w:val="20"/>
        </w:rPr>
        <w:t>Atliekų siuntėjas ____________________________________________________________</w:t>
      </w:r>
    </w:p>
    <w:p w14:paraId="3E9B5A71" w14:textId="77777777" w:rsidR="002F7533" w:rsidRPr="005E0168" w:rsidRDefault="002F7533" w:rsidP="002F7533">
      <w:pPr>
        <w:rPr>
          <w:sz w:val="20"/>
          <w:szCs w:val="20"/>
        </w:rPr>
      </w:pPr>
    </w:p>
    <w:p w14:paraId="68E96AA1" w14:textId="77777777" w:rsidR="002F7533" w:rsidRPr="005E0168" w:rsidRDefault="002F7533" w:rsidP="002F7533">
      <w:pPr>
        <w:tabs>
          <w:tab w:val="left" w:pos="8505"/>
        </w:tabs>
        <w:rPr>
          <w:sz w:val="20"/>
          <w:szCs w:val="20"/>
        </w:rPr>
      </w:pPr>
      <w:r w:rsidRPr="005E0168">
        <w:rPr>
          <w:sz w:val="20"/>
          <w:szCs w:val="20"/>
        </w:rPr>
        <w:t>Atliekų vežėjas (</w:t>
      </w:r>
      <w:r w:rsidRPr="005E0168">
        <w:rPr>
          <w:sz w:val="16"/>
          <w:szCs w:val="16"/>
        </w:rPr>
        <w:t>pildoma, kai atliekų siuntėjas nėra vežėjas)</w:t>
      </w:r>
      <w:r w:rsidRPr="005E0168">
        <w:rPr>
          <w:sz w:val="20"/>
          <w:szCs w:val="20"/>
        </w:rPr>
        <w:t>_________________________________</w:t>
      </w:r>
    </w:p>
    <w:p w14:paraId="5DAC8A90" w14:textId="77777777" w:rsidR="002F7533" w:rsidRPr="005E0168" w:rsidRDefault="002F7533" w:rsidP="002F7533">
      <w:pPr>
        <w:rPr>
          <w:sz w:val="20"/>
          <w:szCs w:val="20"/>
        </w:rPr>
      </w:pPr>
    </w:p>
    <w:p w14:paraId="3F4C9B9E" w14:textId="77777777" w:rsidR="002F7533" w:rsidRPr="005E0168" w:rsidRDefault="002F7533" w:rsidP="002F7533">
      <w:pPr>
        <w:rPr>
          <w:sz w:val="20"/>
          <w:szCs w:val="20"/>
        </w:rPr>
      </w:pPr>
      <w:r w:rsidRPr="005E0168">
        <w:rPr>
          <w:sz w:val="20"/>
          <w:szCs w:val="20"/>
        </w:rPr>
        <w:t>Priėmimo data 20 .... m. ........................ mėn. ......... d.    Automobilio valstybinis registracijos Nr.__________________</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9"/>
        <w:gridCol w:w="2694"/>
        <w:gridCol w:w="1275"/>
        <w:gridCol w:w="2835"/>
        <w:gridCol w:w="1276"/>
      </w:tblGrid>
      <w:tr w:rsidR="002F7533" w:rsidRPr="005E0168" w14:paraId="46CC99AB" w14:textId="77777777" w:rsidTr="00607F27">
        <w:trPr>
          <w:trHeight w:val="633"/>
        </w:trPr>
        <w:tc>
          <w:tcPr>
            <w:tcW w:w="1809" w:type="dxa"/>
            <w:tcBorders>
              <w:top w:val="single" w:sz="4" w:space="0" w:color="auto"/>
              <w:left w:val="single" w:sz="4" w:space="0" w:color="auto"/>
              <w:bottom w:val="single" w:sz="4" w:space="0" w:color="auto"/>
              <w:right w:val="single" w:sz="4" w:space="0" w:color="auto"/>
            </w:tcBorders>
            <w:shd w:val="clear" w:color="auto" w:fill="auto"/>
            <w:vAlign w:val="center"/>
          </w:tcPr>
          <w:p w14:paraId="78FAC60D" w14:textId="77777777" w:rsidR="002F7533" w:rsidRPr="005E0168" w:rsidRDefault="002F7533" w:rsidP="00607F27">
            <w:pPr>
              <w:jc w:val="center"/>
              <w:rPr>
                <w:sz w:val="20"/>
                <w:szCs w:val="20"/>
              </w:rPr>
            </w:pPr>
            <w:r w:rsidRPr="005E0168">
              <w:rPr>
                <w:sz w:val="20"/>
                <w:szCs w:val="20"/>
              </w:rPr>
              <w:t>Atliekų susidarymo vieta (savivaldybė)</w:t>
            </w:r>
          </w:p>
        </w:tc>
        <w:tc>
          <w:tcPr>
            <w:tcW w:w="2694" w:type="dxa"/>
            <w:tcBorders>
              <w:top w:val="single" w:sz="4" w:space="0" w:color="auto"/>
              <w:left w:val="single" w:sz="4" w:space="0" w:color="auto"/>
              <w:bottom w:val="single" w:sz="4" w:space="0" w:color="auto"/>
              <w:right w:val="single" w:sz="4" w:space="0" w:color="auto"/>
            </w:tcBorders>
          </w:tcPr>
          <w:p w14:paraId="478CCFC4" w14:textId="77777777" w:rsidR="002F7533" w:rsidRPr="005E0168" w:rsidRDefault="002F7533" w:rsidP="00607F27">
            <w:pPr>
              <w:jc w:val="center"/>
              <w:rPr>
                <w:sz w:val="20"/>
                <w:szCs w:val="20"/>
              </w:rPr>
            </w:pPr>
            <w:r w:rsidRPr="005E0168">
              <w:rPr>
                <w:sz w:val="20"/>
                <w:szCs w:val="20"/>
              </w:rPr>
              <w:t>Atliekų kilmė</w:t>
            </w:r>
          </w:p>
          <w:p w14:paraId="000B738A" w14:textId="77777777" w:rsidR="002F7533" w:rsidRPr="00C86F33" w:rsidRDefault="002F7533" w:rsidP="00607F27">
            <w:pPr>
              <w:jc w:val="center"/>
              <w:rPr>
                <w:sz w:val="20"/>
                <w:szCs w:val="20"/>
              </w:rPr>
            </w:pPr>
            <w:r w:rsidRPr="005E0168">
              <w:rPr>
                <w:sz w:val="20"/>
                <w:szCs w:val="20"/>
              </w:rPr>
              <w:t>(juridinių asmenų atliekos, namų ūkių atliekos, sodų bendrijų atliekos, viešų vietų atliekos, kita (nurodyti nepaminėtą kilmę))</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25C26BC" w14:textId="77777777" w:rsidR="002F7533" w:rsidRPr="005E0168" w:rsidRDefault="002F7533" w:rsidP="00607F27">
            <w:pPr>
              <w:jc w:val="center"/>
              <w:rPr>
                <w:sz w:val="20"/>
                <w:szCs w:val="20"/>
              </w:rPr>
            </w:pPr>
            <w:r w:rsidRPr="005E0168">
              <w:rPr>
                <w:sz w:val="20"/>
                <w:szCs w:val="20"/>
              </w:rPr>
              <w:t>Atliekų sąrašo</w:t>
            </w:r>
          </w:p>
          <w:p w14:paraId="3446DD94" w14:textId="77777777" w:rsidR="002F7533" w:rsidRPr="005E0168" w:rsidRDefault="002F7533" w:rsidP="00607F27">
            <w:pPr>
              <w:jc w:val="center"/>
              <w:rPr>
                <w:sz w:val="20"/>
                <w:szCs w:val="20"/>
                <w:vertAlign w:val="superscript"/>
              </w:rPr>
            </w:pPr>
            <w:r w:rsidRPr="005E0168">
              <w:rPr>
                <w:sz w:val="20"/>
                <w:szCs w:val="20"/>
              </w:rPr>
              <w:t>kodas</w:t>
            </w:r>
            <w:r w:rsidRPr="005E0168">
              <w:rPr>
                <w:sz w:val="20"/>
                <w:szCs w:val="20"/>
                <w:vertAlign w:val="superscript"/>
              </w:rPr>
              <w:t>1</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1DAF51BB" w14:textId="77777777" w:rsidR="002F7533" w:rsidRPr="005E0168" w:rsidRDefault="002F7533" w:rsidP="00607F27">
            <w:pPr>
              <w:jc w:val="center"/>
              <w:rPr>
                <w:sz w:val="20"/>
                <w:szCs w:val="20"/>
                <w:vertAlign w:val="superscript"/>
              </w:rPr>
            </w:pPr>
            <w:r w:rsidRPr="005E0168">
              <w:rPr>
                <w:sz w:val="20"/>
                <w:szCs w:val="20"/>
              </w:rPr>
              <w:t>Atliekų pavadinimas</w:t>
            </w:r>
            <w:r w:rsidRPr="005E0168">
              <w:rPr>
                <w:sz w:val="20"/>
                <w:szCs w:val="20"/>
                <w:vertAlign w:val="superscript"/>
              </w:rPr>
              <w:t>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9DF3A0A" w14:textId="77777777" w:rsidR="002F7533" w:rsidRPr="005E0168" w:rsidRDefault="002F7533" w:rsidP="00607F27">
            <w:pPr>
              <w:jc w:val="center"/>
              <w:rPr>
                <w:sz w:val="20"/>
                <w:szCs w:val="20"/>
              </w:rPr>
            </w:pPr>
            <w:r w:rsidRPr="005E0168">
              <w:rPr>
                <w:sz w:val="20"/>
                <w:szCs w:val="20"/>
              </w:rPr>
              <w:t>Atliekų kiekis</w:t>
            </w:r>
          </w:p>
          <w:p w14:paraId="33C279EF" w14:textId="77777777" w:rsidR="002F7533" w:rsidRPr="005E0168" w:rsidRDefault="002F7533" w:rsidP="00607F27">
            <w:pPr>
              <w:jc w:val="center"/>
              <w:rPr>
                <w:sz w:val="20"/>
                <w:szCs w:val="20"/>
              </w:rPr>
            </w:pPr>
            <w:r w:rsidRPr="005E0168">
              <w:rPr>
                <w:sz w:val="20"/>
                <w:szCs w:val="20"/>
              </w:rPr>
              <w:t xml:space="preserve">tonomis </w:t>
            </w:r>
          </w:p>
        </w:tc>
      </w:tr>
      <w:tr w:rsidR="002F7533" w:rsidRPr="005E0168" w14:paraId="4C5EB37D" w14:textId="77777777" w:rsidTr="00607F27">
        <w:trPr>
          <w:trHeight w:val="234"/>
        </w:trPr>
        <w:tc>
          <w:tcPr>
            <w:tcW w:w="1809" w:type="dxa"/>
            <w:tcBorders>
              <w:top w:val="single" w:sz="4" w:space="0" w:color="auto"/>
              <w:left w:val="single" w:sz="4" w:space="0" w:color="auto"/>
              <w:bottom w:val="single" w:sz="4" w:space="0" w:color="auto"/>
              <w:right w:val="single" w:sz="4" w:space="0" w:color="auto"/>
            </w:tcBorders>
            <w:shd w:val="clear" w:color="auto" w:fill="auto"/>
          </w:tcPr>
          <w:p w14:paraId="323018C7" w14:textId="77777777" w:rsidR="002F7533" w:rsidRPr="005E0168" w:rsidRDefault="002F7533" w:rsidP="00607F27">
            <w:pPr>
              <w:rPr>
                <w:sz w:val="20"/>
                <w:szCs w:val="20"/>
              </w:rPr>
            </w:pPr>
          </w:p>
        </w:tc>
        <w:tc>
          <w:tcPr>
            <w:tcW w:w="2694" w:type="dxa"/>
            <w:tcBorders>
              <w:top w:val="single" w:sz="4" w:space="0" w:color="auto"/>
              <w:left w:val="single" w:sz="4" w:space="0" w:color="auto"/>
              <w:bottom w:val="single" w:sz="4" w:space="0" w:color="auto"/>
              <w:right w:val="single" w:sz="4" w:space="0" w:color="auto"/>
            </w:tcBorders>
          </w:tcPr>
          <w:p w14:paraId="7A335418" w14:textId="77777777" w:rsidR="002F7533" w:rsidRPr="005E0168" w:rsidRDefault="002F7533" w:rsidP="00607F27">
            <w:pPr>
              <w:rPr>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1E2E19B4" w14:textId="77777777" w:rsidR="002F7533" w:rsidRPr="005E0168" w:rsidRDefault="002F7533" w:rsidP="00607F27">
            <w:pPr>
              <w:rPr>
                <w:sz w:val="20"/>
                <w:szCs w:val="2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99CC0F7" w14:textId="77777777" w:rsidR="002F7533" w:rsidRPr="005E0168" w:rsidRDefault="002F7533" w:rsidP="00607F27">
            <w:pPr>
              <w:rPr>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DA3B4DF" w14:textId="77777777" w:rsidR="002F7533" w:rsidRPr="005E0168" w:rsidRDefault="002F7533" w:rsidP="00607F27">
            <w:pPr>
              <w:rPr>
                <w:sz w:val="20"/>
                <w:szCs w:val="20"/>
              </w:rPr>
            </w:pPr>
          </w:p>
        </w:tc>
      </w:tr>
      <w:tr w:rsidR="002F7533" w:rsidRPr="005E0168" w14:paraId="410A1B57" w14:textId="77777777" w:rsidTr="00607F27">
        <w:trPr>
          <w:trHeight w:val="234"/>
        </w:trPr>
        <w:tc>
          <w:tcPr>
            <w:tcW w:w="1809" w:type="dxa"/>
            <w:tcBorders>
              <w:top w:val="single" w:sz="4" w:space="0" w:color="auto"/>
              <w:left w:val="single" w:sz="4" w:space="0" w:color="auto"/>
              <w:bottom w:val="single" w:sz="4" w:space="0" w:color="auto"/>
              <w:right w:val="single" w:sz="4" w:space="0" w:color="auto"/>
            </w:tcBorders>
            <w:shd w:val="clear" w:color="auto" w:fill="auto"/>
          </w:tcPr>
          <w:p w14:paraId="6818B280" w14:textId="77777777" w:rsidR="002F7533" w:rsidRPr="005E0168" w:rsidRDefault="002F7533" w:rsidP="00607F27">
            <w:pPr>
              <w:rPr>
                <w:sz w:val="20"/>
                <w:szCs w:val="20"/>
              </w:rPr>
            </w:pPr>
          </w:p>
        </w:tc>
        <w:tc>
          <w:tcPr>
            <w:tcW w:w="2694" w:type="dxa"/>
            <w:tcBorders>
              <w:top w:val="single" w:sz="4" w:space="0" w:color="auto"/>
              <w:left w:val="single" w:sz="4" w:space="0" w:color="auto"/>
              <w:bottom w:val="single" w:sz="4" w:space="0" w:color="auto"/>
              <w:right w:val="single" w:sz="4" w:space="0" w:color="auto"/>
            </w:tcBorders>
          </w:tcPr>
          <w:p w14:paraId="1684CE84" w14:textId="77777777" w:rsidR="002F7533" w:rsidRPr="005E0168" w:rsidRDefault="002F7533" w:rsidP="00607F27">
            <w:pPr>
              <w:rPr>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7FF354A6" w14:textId="77777777" w:rsidR="002F7533" w:rsidRPr="005E0168" w:rsidRDefault="002F7533" w:rsidP="00607F27">
            <w:pPr>
              <w:rPr>
                <w:sz w:val="20"/>
                <w:szCs w:val="2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5035513" w14:textId="77777777" w:rsidR="002F7533" w:rsidRPr="005E0168" w:rsidRDefault="002F7533" w:rsidP="00607F27">
            <w:pPr>
              <w:rPr>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BE37B9D" w14:textId="77777777" w:rsidR="002F7533" w:rsidRPr="005E0168" w:rsidRDefault="002F7533" w:rsidP="00607F27">
            <w:pPr>
              <w:rPr>
                <w:sz w:val="20"/>
                <w:szCs w:val="20"/>
              </w:rPr>
            </w:pPr>
          </w:p>
        </w:tc>
      </w:tr>
    </w:tbl>
    <w:p w14:paraId="3BC7A243" w14:textId="77777777" w:rsidR="002F7533" w:rsidRPr="00A23AA4" w:rsidRDefault="002F7533" w:rsidP="002F7533">
      <w:pPr>
        <w:rPr>
          <w:sz w:val="16"/>
          <w:szCs w:val="16"/>
        </w:rPr>
      </w:pPr>
      <w:r w:rsidRPr="005E0168">
        <w:rPr>
          <w:sz w:val="16"/>
          <w:szCs w:val="16"/>
          <w:vertAlign w:val="superscript"/>
        </w:rPr>
        <w:t>11</w:t>
      </w:r>
      <w:r w:rsidRPr="005E0168">
        <w:rPr>
          <w:sz w:val="16"/>
          <w:szCs w:val="16"/>
        </w:rPr>
        <w:t>pagal LR AM 1999 įsakymu Nr. D1-217 patvirtintų atliekų tvarkymo taisyklių priedą.</w:t>
      </w:r>
    </w:p>
    <w:p w14:paraId="74A8AD04" w14:textId="77777777" w:rsidR="002F7533" w:rsidRPr="005E0168" w:rsidRDefault="002F7533" w:rsidP="002F7533">
      <w:pPr>
        <w:rPr>
          <w:sz w:val="20"/>
          <w:szCs w:val="20"/>
        </w:rPr>
      </w:pPr>
    </w:p>
    <w:p w14:paraId="06027A01" w14:textId="77777777" w:rsidR="002F7533" w:rsidRPr="005E0168" w:rsidRDefault="002F7533" w:rsidP="002F7533">
      <w:pPr>
        <w:rPr>
          <w:sz w:val="20"/>
          <w:szCs w:val="20"/>
        </w:rPr>
      </w:pPr>
      <w:r w:rsidRPr="005E0168">
        <w:rPr>
          <w:sz w:val="20"/>
          <w:szCs w:val="20"/>
        </w:rPr>
        <w:t>Vizualiai apžiūrėtos atliekos atitinka/ neatitinka deklaracijoje pateiktus duomenis:</w:t>
      </w:r>
    </w:p>
    <w:p w14:paraId="280F1C1B" w14:textId="77777777" w:rsidR="002F7533" w:rsidRPr="005E0168" w:rsidRDefault="002F7533" w:rsidP="002F7533">
      <w:pPr>
        <w:rPr>
          <w:sz w:val="20"/>
          <w:szCs w:val="20"/>
        </w:rPr>
      </w:pPr>
    </w:p>
    <w:p w14:paraId="66B603EF" w14:textId="77777777" w:rsidR="002F7533" w:rsidRPr="005E0168" w:rsidRDefault="002F7533" w:rsidP="002F7533">
      <w:pPr>
        <w:rPr>
          <w:sz w:val="20"/>
          <w:szCs w:val="20"/>
        </w:rPr>
      </w:pPr>
      <w:r w:rsidRPr="005E0168">
        <w:rPr>
          <w:sz w:val="20"/>
          <w:szCs w:val="20"/>
        </w:rPr>
        <w:t>Sąvartyno operatorius_________________________________________________________</w:t>
      </w:r>
    </w:p>
    <w:p w14:paraId="6FC1D6A4" w14:textId="723AEB1C" w:rsidR="002F7533" w:rsidRPr="005E0168" w:rsidRDefault="002F7533" w:rsidP="002F7533">
      <w:pPr>
        <w:jc w:val="center"/>
        <w:rPr>
          <w:i/>
          <w:sz w:val="20"/>
          <w:szCs w:val="20"/>
        </w:rPr>
        <w:sectPr w:rsidR="002F7533" w:rsidRPr="005E0168" w:rsidSect="00C027FF">
          <w:footerReference w:type="default" r:id="rId11"/>
          <w:pgSz w:w="11906" w:h="16838"/>
          <w:pgMar w:top="993" w:right="567" w:bottom="1134" w:left="1134" w:header="567" w:footer="567" w:gutter="0"/>
          <w:cols w:space="1298"/>
          <w:docGrid w:linePitch="360"/>
        </w:sectPr>
      </w:pPr>
      <w:r w:rsidRPr="005E0168">
        <w:rPr>
          <w:i/>
          <w:sz w:val="20"/>
          <w:szCs w:val="20"/>
        </w:rPr>
        <w:t>Vardas</w:t>
      </w:r>
      <w:r>
        <w:rPr>
          <w:i/>
          <w:sz w:val="20"/>
          <w:szCs w:val="20"/>
        </w:rPr>
        <w:t>, pavardė, parašas</w:t>
      </w:r>
    </w:p>
    <w:p w14:paraId="4D75E8DB" w14:textId="77777777" w:rsidR="002F7533" w:rsidRPr="005E0168" w:rsidRDefault="002F7533" w:rsidP="002F7533">
      <w:pPr>
        <w:jc w:val="center"/>
        <w:rPr>
          <w:b/>
          <w:sz w:val="32"/>
          <w:szCs w:val="32"/>
        </w:rPr>
      </w:pPr>
      <w:r w:rsidRPr="005E0168">
        <w:rPr>
          <w:b/>
          <w:sz w:val="32"/>
          <w:szCs w:val="32"/>
        </w:rPr>
        <w:lastRenderedPageBreak/>
        <w:t>Atliekų apibūdinimo deklaracija Nr.</w:t>
      </w:r>
    </w:p>
    <w:p w14:paraId="3F72F053" w14:textId="77777777" w:rsidR="002F7533" w:rsidRPr="005E0168" w:rsidRDefault="002F7533" w:rsidP="002F7533">
      <w:pPr>
        <w:jc w:val="center"/>
      </w:pPr>
      <w:r w:rsidRPr="005E0168">
        <w:t>20___ m. ___________ mėn. ____d.</w:t>
      </w:r>
    </w:p>
    <w:p w14:paraId="377A8708" w14:textId="77777777" w:rsidR="002F7533" w:rsidRPr="005E0168" w:rsidRDefault="002F7533" w:rsidP="002F7533">
      <w:pPr>
        <w:jc w:val="center"/>
      </w:pPr>
    </w:p>
    <w:p w14:paraId="729B0071" w14:textId="77777777" w:rsidR="002F7533" w:rsidRPr="005E0168" w:rsidRDefault="002F7533" w:rsidP="002F753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5"/>
        <w:gridCol w:w="3534"/>
        <w:gridCol w:w="5449"/>
      </w:tblGrid>
      <w:tr w:rsidR="002F7533" w:rsidRPr="005E0168" w14:paraId="37C150C4" w14:textId="77777777" w:rsidTr="00607F27">
        <w:tc>
          <w:tcPr>
            <w:tcW w:w="648" w:type="dxa"/>
            <w:shd w:val="clear" w:color="auto" w:fill="auto"/>
          </w:tcPr>
          <w:p w14:paraId="3F6CD447" w14:textId="77777777" w:rsidR="002F7533" w:rsidRPr="005E0168" w:rsidRDefault="002F7533" w:rsidP="00607F27">
            <w:pPr>
              <w:rPr>
                <w:b/>
              </w:rPr>
            </w:pPr>
            <w:r w:rsidRPr="005E0168">
              <w:rPr>
                <w:b/>
              </w:rPr>
              <w:t>Eil. Nr.</w:t>
            </w:r>
          </w:p>
        </w:tc>
        <w:tc>
          <w:tcPr>
            <w:tcW w:w="3600" w:type="dxa"/>
            <w:shd w:val="clear" w:color="auto" w:fill="auto"/>
          </w:tcPr>
          <w:p w14:paraId="4D1890EB" w14:textId="77777777" w:rsidR="002F7533" w:rsidRPr="005E0168" w:rsidRDefault="002F7533" w:rsidP="00607F27">
            <w:pPr>
              <w:jc w:val="center"/>
              <w:rPr>
                <w:b/>
              </w:rPr>
            </w:pPr>
            <w:r w:rsidRPr="005E0168">
              <w:rPr>
                <w:b/>
              </w:rPr>
              <w:t>Pagrindinio apibūdinimo informacija</w:t>
            </w:r>
          </w:p>
        </w:tc>
        <w:tc>
          <w:tcPr>
            <w:tcW w:w="5606" w:type="dxa"/>
            <w:shd w:val="clear" w:color="auto" w:fill="auto"/>
          </w:tcPr>
          <w:p w14:paraId="427C5B24" w14:textId="77777777" w:rsidR="002F7533" w:rsidRPr="005E0168" w:rsidRDefault="002F7533" w:rsidP="00607F27">
            <w:pPr>
              <w:jc w:val="center"/>
              <w:rPr>
                <w:b/>
              </w:rPr>
            </w:pPr>
            <w:r w:rsidRPr="005E0168">
              <w:rPr>
                <w:b/>
              </w:rPr>
              <w:t xml:space="preserve">Informacija apie atliekas, pristatomas į Utenos regioninį nepavojingų atliekų sąvartyną </w:t>
            </w:r>
            <w:proofErr w:type="spellStart"/>
            <w:r w:rsidRPr="005E0168">
              <w:rPr>
                <w:b/>
              </w:rPr>
              <w:t>Mockėnų</w:t>
            </w:r>
            <w:proofErr w:type="spellEnd"/>
            <w:r w:rsidRPr="005E0168">
              <w:rPr>
                <w:b/>
              </w:rPr>
              <w:t xml:space="preserve"> kaime.</w:t>
            </w:r>
          </w:p>
        </w:tc>
      </w:tr>
      <w:tr w:rsidR="002F7533" w:rsidRPr="005E0168" w14:paraId="223E70BA" w14:textId="77777777" w:rsidTr="00607F27">
        <w:tc>
          <w:tcPr>
            <w:tcW w:w="648" w:type="dxa"/>
            <w:shd w:val="clear" w:color="auto" w:fill="auto"/>
          </w:tcPr>
          <w:p w14:paraId="0E443D22" w14:textId="77777777" w:rsidR="002F7533" w:rsidRPr="005E0168" w:rsidRDefault="002F7533" w:rsidP="00607F27">
            <w:r w:rsidRPr="005E0168">
              <w:t>1.</w:t>
            </w:r>
          </w:p>
        </w:tc>
        <w:tc>
          <w:tcPr>
            <w:tcW w:w="3600" w:type="dxa"/>
            <w:shd w:val="clear" w:color="auto" w:fill="auto"/>
          </w:tcPr>
          <w:p w14:paraId="6AE9F13A" w14:textId="77777777" w:rsidR="002F7533" w:rsidRPr="005E0168" w:rsidRDefault="002F7533" w:rsidP="00607F27">
            <w:r w:rsidRPr="005E0168">
              <w:t>Atliekų sąrašo kodas (pagal Atliekų tvarkymo Taisykles)</w:t>
            </w:r>
          </w:p>
        </w:tc>
        <w:tc>
          <w:tcPr>
            <w:tcW w:w="5606" w:type="dxa"/>
            <w:shd w:val="clear" w:color="auto" w:fill="auto"/>
          </w:tcPr>
          <w:p w14:paraId="2BD840E6" w14:textId="77777777" w:rsidR="002F7533" w:rsidRPr="005E0168" w:rsidRDefault="002F7533" w:rsidP="00607F27"/>
        </w:tc>
      </w:tr>
      <w:tr w:rsidR="002F7533" w:rsidRPr="005E0168" w14:paraId="4F19D846" w14:textId="77777777" w:rsidTr="00607F27">
        <w:tc>
          <w:tcPr>
            <w:tcW w:w="648" w:type="dxa"/>
            <w:shd w:val="clear" w:color="auto" w:fill="auto"/>
          </w:tcPr>
          <w:p w14:paraId="507759C0" w14:textId="77777777" w:rsidR="002F7533" w:rsidRPr="005E0168" w:rsidRDefault="002F7533" w:rsidP="00607F27">
            <w:r w:rsidRPr="005E0168">
              <w:t>2.</w:t>
            </w:r>
          </w:p>
        </w:tc>
        <w:tc>
          <w:tcPr>
            <w:tcW w:w="3600" w:type="dxa"/>
            <w:shd w:val="clear" w:color="auto" w:fill="auto"/>
          </w:tcPr>
          <w:p w14:paraId="0DBAEDD9" w14:textId="77777777" w:rsidR="002F7533" w:rsidRPr="005E0168" w:rsidRDefault="002F7533" w:rsidP="00607F27">
            <w:r w:rsidRPr="005E0168">
              <w:t xml:space="preserve">Atliekų šaltinis ir kilmė </w:t>
            </w:r>
          </w:p>
        </w:tc>
        <w:tc>
          <w:tcPr>
            <w:tcW w:w="5606" w:type="dxa"/>
            <w:shd w:val="clear" w:color="auto" w:fill="auto"/>
          </w:tcPr>
          <w:p w14:paraId="5743622A" w14:textId="77777777" w:rsidR="002F7533" w:rsidRPr="005E0168" w:rsidRDefault="002F7533" w:rsidP="00607F27"/>
        </w:tc>
      </w:tr>
      <w:tr w:rsidR="002F7533" w:rsidRPr="005E0168" w14:paraId="0AF70D18" w14:textId="77777777" w:rsidTr="00607F27">
        <w:tc>
          <w:tcPr>
            <w:tcW w:w="648" w:type="dxa"/>
            <w:shd w:val="clear" w:color="auto" w:fill="auto"/>
          </w:tcPr>
          <w:p w14:paraId="2D8AC84D" w14:textId="77777777" w:rsidR="002F7533" w:rsidRPr="005E0168" w:rsidRDefault="002F7533" w:rsidP="00607F27">
            <w:r w:rsidRPr="005E0168">
              <w:t>3.</w:t>
            </w:r>
          </w:p>
        </w:tc>
        <w:tc>
          <w:tcPr>
            <w:tcW w:w="3600" w:type="dxa"/>
            <w:shd w:val="clear" w:color="auto" w:fill="auto"/>
          </w:tcPr>
          <w:p w14:paraId="403307C4" w14:textId="77777777" w:rsidR="002F7533" w:rsidRPr="005E0168" w:rsidRDefault="002F7533" w:rsidP="00607F27">
            <w:r w:rsidRPr="005E0168">
              <w:t>Informacija apie procesą, kurio metu susidaro atliekos (žaliavų ir produktų aprašymas ir savybės)</w:t>
            </w:r>
          </w:p>
        </w:tc>
        <w:tc>
          <w:tcPr>
            <w:tcW w:w="5606" w:type="dxa"/>
            <w:shd w:val="clear" w:color="auto" w:fill="auto"/>
          </w:tcPr>
          <w:p w14:paraId="00BDC339" w14:textId="77777777" w:rsidR="002F7533" w:rsidRPr="005E0168" w:rsidRDefault="002F7533" w:rsidP="00607F27"/>
        </w:tc>
      </w:tr>
      <w:tr w:rsidR="002F7533" w:rsidRPr="005E0168" w14:paraId="7651955E" w14:textId="77777777" w:rsidTr="00607F27">
        <w:tc>
          <w:tcPr>
            <w:tcW w:w="648" w:type="dxa"/>
            <w:shd w:val="clear" w:color="auto" w:fill="auto"/>
          </w:tcPr>
          <w:p w14:paraId="42BE0BB7" w14:textId="77777777" w:rsidR="002F7533" w:rsidRPr="005E0168" w:rsidRDefault="002F7533" w:rsidP="00607F27">
            <w:r w:rsidRPr="005E0168">
              <w:t>4.</w:t>
            </w:r>
          </w:p>
        </w:tc>
        <w:tc>
          <w:tcPr>
            <w:tcW w:w="3600" w:type="dxa"/>
            <w:shd w:val="clear" w:color="auto" w:fill="auto"/>
          </w:tcPr>
          <w:p w14:paraId="0FD44117" w14:textId="77777777" w:rsidR="002F7533" w:rsidRPr="005E0168" w:rsidRDefault="002F7533" w:rsidP="00607F27">
            <w:r w:rsidRPr="005E0168">
              <w:t>Atliekų apdorojimo aprašymas arba nurodomos priežastys, kodėl apdorojimas nebūtinas</w:t>
            </w:r>
          </w:p>
        </w:tc>
        <w:tc>
          <w:tcPr>
            <w:tcW w:w="5606" w:type="dxa"/>
            <w:shd w:val="clear" w:color="auto" w:fill="auto"/>
          </w:tcPr>
          <w:p w14:paraId="5CD1C3CE" w14:textId="77777777" w:rsidR="002F7533" w:rsidRPr="005E0168" w:rsidRDefault="002F7533" w:rsidP="00607F27"/>
        </w:tc>
      </w:tr>
      <w:tr w:rsidR="002F7533" w:rsidRPr="005E0168" w14:paraId="6225F9C2" w14:textId="77777777" w:rsidTr="00607F27">
        <w:tc>
          <w:tcPr>
            <w:tcW w:w="648" w:type="dxa"/>
            <w:shd w:val="clear" w:color="auto" w:fill="auto"/>
          </w:tcPr>
          <w:p w14:paraId="32DC27B1" w14:textId="77777777" w:rsidR="002F7533" w:rsidRPr="005E0168" w:rsidRDefault="002F7533" w:rsidP="00607F27">
            <w:r w:rsidRPr="005E0168">
              <w:t>5.</w:t>
            </w:r>
          </w:p>
        </w:tc>
        <w:tc>
          <w:tcPr>
            <w:tcW w:w="3600" w:type="dxa"/>
            <w:shd w:val="clear" w:color="auto" w:fill="auto"/>
          </w:tcPr>
          <w:p w14:paraId="42EB848C" w14:textId="77777777" w:rsidR="002F7533" w:rsidRPr="005E0168" w:rsidRDefault="002F7533" w:rsidP="00607F27">
            <w:r w:rsidRPr="005E0168">
              <w:t>Reguliariai ar nereguliariai susidarančios atliekos</w:t>
            </w:r>
          </w:p>
        </w:tc>
        <w:tc>
          <w:tcPr>
            <w:tcW w:w="5606" w:type="dxa"/>
            <w:shd w:val="clear" w:color="auto" w:fill="auto"/>
          </w:tcPr>
          <w:p w14:paraId="6048C121" w14:textId="77777777" w:rsidR="002F7533" w:rsidRPr="005E0168" w:rsidRDefault="002F7533" w:rsidP="00607F27"/>
        </w:tc>
      </w:tr>
      <w:tr w:rsidR="002F7533" w:rsidRPr="005E0168" w14:paraId="4072D12B" w14:textId="77777777" w:rsidTr="00607F27">
        <w:tc>
          <w:tcPr>
            <w:tcW w:w="648" w:type="dxa"/>
            <w:shd w:val="clear" w:color="auto" w:fill="auto"/>
          </w:tcPr>
          <w:p w14:paraId="65EB8175" w14:textId="77777777" w:rsidR="002F7533" w:rsidRPr="005E0168" w:rsidRDefault="002F7533" w:rsidP="00607F27">
            <w:r w:rsidRPr="005E0168">
              <w:t>6.</w:t>
            </w:r>
          </w:p>
        </w:tc>
        <w:tc>
          <w:tcPr>
            <w:tcW w:w="3600" w:type="dxa"/>
            <w:shd w:val="clear" w:color="auto" w:fill="auto"/>
          </w:tcPr>
          <w:p w14:paraId="16D25A9F" w14:textId="77777777" w:rsidR="002F7533" w:rsidRPr="005E0168" w:rsidRDefault="002F7533" w:rsidP="00607F27">
            <w:r w:rsidRPr="005E0168">
              <w:t>Atliekų sudėtis</w:t>
            </w:r>
          </w:p>
        </w:tc>
        <w:tc>
          <w:tcPr>
            <w:tcW w:w="5606" w:type="dxa"/>
            <w:shd w:val="clear" w:color="auto" w:fill="auto"/>
          </w:tcPr>
          <w:p w14:paraId="1EEB3591" w14:textId="77777777" w:rsidR="002F7533" w:rsidRPr="005E0168" w:rsidRDefault="002F7533" w:rsidP="00607F27"/>
        </w:tc>
      </w:tr>
      <w:tr w:rsidR="002F7533" w:rsidRPr="005E0168" w14:paraId="440BF010" w14:textId="77777777" w:rsidTr="00607F27">
        <w:tc>
          <w:tcPr>
            <w:tcW w:w="648" w:type="dxa"/>
            <w:shd w:val="clear" w:color="auto" w:fill="auto"/>
          </w:tcPr>
          <w:p w14:paraId="0FCF4221" w14:textId="77777777" w:rsidR="002F7533" w:rsidRPr="005E0168" w:rsidRDefault="002F7533" w:rsidP="00607F27">
            <w:r w:rsidRPr="005E0168">
              <w:t>7.</w:t>
            </w:r>
          </w:p>
        </w:tc>
        <w:tc>
          <w:tcPr>
            <w:tcW w:w="3600" w:type="dxa"/>
            <w:shd w:val="clear" w:color="auto" w:fill="auto"/>
          </w:tcPr>
          <w:p w14:paraId="1D28A7DC" w14:textId="77777777" w:rsidR="002F7533" w:rsidRPr="005E0168" w:rsidRDefault="002F7533" w:rsidP="00607F27">
            <w:r w:rsidRPr="005E0168">
              <w:t xml:space="preserve">Atliekų išvaizda (kvapas, fizinė forma, </w:t>
            </w:r>
            <w:proofErr w:type="spellStart"/>
            <w:r w:rsidRPr="005E0168">
              <w:t>vienalytiškumas</w:t>
            </w:r>
            <w:proofErr w:type="spellEnd"/>
            <w:r w:rsidRPr="005E0168">
              <w:t>)</w:t>
            </w:r>
          </w:p>
        </w:tc>
        <w:tc>
          <w:tcPr>
            <w:tcW w:w="5606" w:type="dxa"/>
            <w:shd w:val="clear" w:color="auto" w:fill="auto"/>
          </w:tcPr>
          <w:p w14:paraId="3BBC5B6B" w14:textId="77777777" w:rsidR="002F7533" w:rsidRPr="005E0168" w:rsidRDefault="002F7533" w:rsidP="00607F27"/>
        </w:tc>
      </w:tr>
      <w:tr w:rsidR="002F7533" w:rsidRPr="005E0168" w14:paraId="0C425C52" w14:textId="77777777" w:rsidTr="00607F27">
        <w:trPr>
          <w:trHeight w:val="404"/>
        </w:trPr>
        <w:tc>
          <w:tcPr>
            <w:tcW w:w="648" w:type="dxa"/>
            <w:shd w:val="clear" w:color="auto" w:fill="auto"/>
          </w:tcPr>
          <w:p w14:paraId="190567A3" w14:textId="77777777" w:rsidR="002F7533" w:rsidRPr="005E0168" w:rsidRDefault="002F7533" w:rsidP="00607F27">
            <w:r w:rsidRPr="005E0168">
              <w:t>8.</w:t>
            </w:r>
          </w:p>
        </w:tc>
        <w:tc>
          <w:tcPr>
            <w:tcW w:w="3600" w:type="dxa"/>
            <w:shd w:val="clear" w:color="auto" w:fill="auto"/>
          </w:tcPr>
          <w:p w14:paraId="7F65992D" w14:textId="77777777" w:rsidR="002F7533" w:rsidRPr="005E0168" w:rsidRDefault="002F7533" w:rsidP="00607F27">
            <w:r w:rsidRPr="005E0168">
              <w:t>Galimybė atliekas perdirbti ar regeneruoti</w:t>
            </w:r>
          </w:p>
        </w:tc>
        <w:tc>
          <w:tcPr>
            <w:tcW w:w="5606" w:type="dxa"/>
            <w:shd w:val="clear" w:color="auto" w:fill="auto"/>
          </w:tcPr>
          <w:p w14:paraId="77B23FB1" w14:textId="77777777" w:rsidR="002F7533" w:rsidRPr="005E0168" w:rsidRDefault="002F7533" w:rsidP="00607F27"/>
        </w:tc>
      </w:tr>
      <w:tr w:rsidR="002F7533" w:rsidRPr="005E0168" w14:paraId="58579746" w14:textId="77777777" w:rsidTr="00607F27">
        <w:tc>
          <w:tcPr>
            <w:tcW w:w="648" w:type="dxa"/>
            <w:shd w:val="clear" w:color="auto" w:fill="auto"/>
          </w:tcPr>
          <w:p w14:paraId="68DC625F" w14:textId="77777777" w:rsidR="002F7533" w:rsidRPr="005E0168" w:rsidRDefault="002F7533" w:rsidP="00607F27">
            <w:r w:rsidRPr="005E0168">
              <w:t>9.</w:t>
            </w:r>
          </w:p>
        </w:tc>
        <w:tc>
          <w:tcPr>
            <w:tcW w:w="3600" w:type="dxa"/>
            <w:shd w:val="clear" w:color="auto" w:fill="auto"/>
          </w:tcPr>
          <w:p w14:paraId="69B6B345" w14:textId="77777777" w:rsidR="002F7533" w:rsidRPr="005E0168" w:rsidRDefault="002F7533" w:rsidP="00607F27">
            <w:r w:rsidRPr="005E0168">
              <w:t>Atliekų atitikties tyrimų būtinumas (reikia, nereikia)</w:t>
            </w:r>
          </w:p>
        </w:tc>
        <w:tc>
          <w:tcPr>
            <w:tcW w:w="5606" w:type="dxa"/>
            <w:shd w:val="clear" w:color="auto" w:fill="auto"/>
          </w:tcPr>
          <w:p w14:paraId="21085953" w14:textId="77777777" w:rsidR="002F7533" w:rsidRPr="005E0168" w:rsidRDefault="002F7533" w:rsidP="00607F27"/>
        </w:tc>
      </w:tr>
      <w:tr w:rsidR="002F7533" w:rsidRPr="005E0168" w14:paraId="04DEA710" w14:textId="77777777" w:rsidTr="00607F27">
        <w:tc>
          <w:tcPr>
            <w:tcW w:w="648" w:type="dxa"/>
            <w:shd w:val="clear" w:color="auto" w:fill="auto"/>
          </w:tcPr>
          <w:p w14:paraId="33533544" w14:textId="77777777" w:rsidR="002F7533" w:rsidRPr="005E0168" w:rsidRDefault="002F7533" w:rsidP="00607F27">
            <w:r w:rsidRPr="005E0168">
              <w:t xml:space="preserve">10. </w:t>
            </w:r>
          </w:p>
        </w:tc>
        <w:tc>
          <w:tcPr>
            <w:tcW w:w="3600" w:type="dxa"/>
            <w:shd w:val="clear" w:color="auto" w:fill="auto"/>
          </w:tcPr>
          <w:p w14:paraId="1A2F4D91" w14:textId="77777777" w:rsidR="002F7533" w:rsidRPr="005E0168" w:rsidRDefault="002F7533" w:rsidP="00607F27">
            <w:r w:rsidRPr="005E0168">
              <w:t>Sąvartyno, į kurį atliekos gali būti priimtos, klasė (nepavojingų, pavojingų, inertinių)</w:t>
            </w:r>
          </w:p>
        </w:tc>
        <w:tc>
          <w:tcPr>
            <w:tcW w:w="5606" w:type="dxa"/>
            <w:shd w:val="clear" w:color="auto" w:fill="auto"/>
          </w:tcPr>
          <w:p w14:paraId="23BF81AE" w14:textId="77777777" w:rsidR="002F7533" w:rsidRPr="005E0168" w:rsidRDefault="002F7533" w:rsidP="00607F27"/>
        </w:tc>
      </w:tr>
    </w:tbl>
    <w:p w14:paraId="6CBBC2CA" w14:textId="77777777" w:rsidR="002F7533" w:rsidRPr="005E0168" w:rsidRDefault="002F7533" w:rsidP="002F7533">
      <w:r w:rsidRPr="005E0168">
        <w:t>Tiekėjas už dokumente pateiktos informacijos teisingumą atsako įstatymų nustatyta tvarka.</w:t>
      </w:r>
    </w:p>
    <w:p w14:paraId="7A2C9F23" w14:textId="77777777" w:rsidR="002F7533" w:rsidRPr="005E0168" w:rsidRDefault="002F7533" w:rsidP="002F7533"/>
    <w:p w14:paraId="1CE20751" w14:textId="77777777" w:rsidR="002F7533" w:rsidRPr="005E0168" w:rsidRDefault="002F7533" w:rsidP="002F7533">
      <w:r w:rsidRPr="005E0168">
        <w:t>Pridedami dokumentai:</w:t>
      </w:r>
    </w:p>
    <w:p w14:paraId="263F5CCF" w14:textId="77777777" w:rsidR="002F7533" w:rsidRPr="005E0168" w:rsidRDefault="002F7533" w:rsidP="002F7533">
      <w:r w:rsidRPr="005E0168">
        <w:t>1. Tyrimo rezultatai</w:t>
      </w:r>
    </w:p>
    <w:p w14:paraId="67D83562" w14:textId="77777777" w:rsidR="002F7533" w:rsidRPr="005E0168" w:rsidRDefault="002F7533" w:rsidP="002F7533">
      <w:r w:rsidRPr="005E0168">
        <w:t>2.</w:t>
      </w:r>
    </w:p>
    <w:p w14:paraId="6C84D5AD" w14:textId="77777777" w:rsidR="002F7533" w:rsidRPr="005E0168" w:rsidRDefault="002F7533" w:rsidP="002F7533"/>
    <w:p w14:paraId="3F064F53" w14:textId="77777777" w:rsidR="002F7533" w:rsidRPr="005E0168" w:rsidRDefault="002F7533" w:rsidP="002F7533">
      <w:r w:rsidRPr="005E0168">
        <w:t>Direktorius</w:t>
      </w:r>
    </w:p>
    <w:p w14:paraId="701DF831" w14:textId="77777777" w:rsidR="002F7533" w:rsidRPr="005E0168" w:rsidRDefault="002F7533" w:rsidP="002F7533"/>
    <w:p w14:paraId="48C77639" w14:textId="77777777" w:rsidR="002F7533" w:rsidRPr="005E0168" w:rsidRDefault="002F7533" w:rsidP="002F7533">
      <w:r w:rsidRPr="005E0168">
        <w:t xml:space="preserve">           A.V</w:t>
      </w:r>
    </w:p>
    <w:p w14:paraId="270F3D74" w14:textId="77777777" w:rsidR="002F7533" w:rsidRPr="005E0168" w:rsidRDefault="002F7533" w:rsidP="002F7533"/>
    <w:p w14:paraId="0EB54F54" w14:textId="77777777" w:rsidR="002F7533" w:rsidRPr="005E0168" w:rsidRDefault="002F7533" w:rsidP="002F7533"/>
    <w:p w14:paraId="5CB1083B" w14:textId="77777777" w:rsidR="002F7533" w:rsidRPr="005E0168" w:rsidRDefault="002F7533" w:rsidP="002F7533">
      <w:r w:rsidRPr="005E0168">
        <w:t>_________________.               ______________________</w:t>
      </w:r>
    </w:p>
    <w:p w14:paraId="0E959A8D" w14:textId="77777777" w:rsidR="002F7533" w:rsidRPr="005E0168" w:rsidRDefault="002F7533" w:rsidP="002F7533">
      <w:pPr>
        <w:rPr>
          <w:sz w:val="20"/>
          <w:szCs w:val="20"/>
        </w:rPr>
      </w:pPr>
      <w:r w:rsidRPr="005E0168">
        <w:rPr>
          <w:sz w:val="20"/>
          <w:szCs w:val="20"/>
        </w:rPr>
        <w:t xml:space="preserve">           (vardas, pavardė)                                            (parašas)</w:t>
      </w:r>
    </w:p>
    <w:p w14:paraId="20714F76" w14:textId="42604A01" w:rsidR="000F0606" w:rsidRDefault="000F0606" w:rsidP="00CC4FC3">
      <w:pPr>
        <w:rPr>
          <w:sz w:val="22"/>
          <w:szCs w:val="22"/>
        </w:rPr>
      </w:pPr>
    </w:p>
    <w:sectPr w:rsidR="000F0606" w:rsidSect="0042185B">
      <w:headerReference w:type="default" r:id="rId12"/>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40B56E" w14:textId="77777777" w:rsidR="007454FC" w:rsidRDefault="007454FC">
      <w:r>
        <w:separator/>
      </w:r>
    </w:p>
  </w:endnote>
  <w:endnote w:type="continuationSeparator" w:id="0">
    <w:p w14:paraId="7EEDE296" w14:textId="77777777" w:rsidR="007454FC" w:rsidRDefault="007454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44437" w14:textId="77777777" w:rsidR="002F7533" w:rsidRDefault="002F7533">
    <w:pPr>
      <w:pStyle w:val="Porat"/>
      <w:jc w:val="right"/>
    </w:pPr>
    <w:r>
      <w:fldChar w:fldCharType="begin"/>
    </w:r>
    <w:r>
      <w:instrText>PAGE   \* MERGEFORMAT</w:instrText>
    </w:r>
    <w:r>
      <w:fldChar w:fldCharType="separate"/>
    </w:r>
    <w:r>
      <w:rPr>
        <w:noProof/>
      </w:rPr>
      <w:t>1</w:t>
    </w:r>
    <w:r>
      <w:fldChar w:fldCharType="end"/>
    </w:r>
  </w:p>
  <w:p w14:paraId="0DC9EEE4" w14:textId="77777777" w:rsidR="002F7533" w:rsidRDefault="002F753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60859B" w14:textId="77777777" w:rsidR="007454FC" w:rsidRDefault="007454FC">
      <w:r>
        <w:separator/>
      </w:r>
    </w:p>
  </w:footnote>
  <w:footnote w:type="continuationSeparator" w:id="0">
    <w:p w14:paraId="26CF91A6" w14:textId="77777777" w:rsidR="007454FC" w:rsidRDefault="007454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4A23C" w14:textId="77777777" w:rsidR="0042185B" w:rsidRDefault="0042185B">
    <w:pPr>
      <w:pStyle w:val="Antrats"/>
      <w:jc w:val="center"/>
    </w:pPr>
    <w:r>
      <w:fldChar w:fldCharType="begin"/>
    </w:r>
    <w:r>
      <w:instrText>PAGE   \* MERGEFORMAT</w:instrText>
    </w:r>
    <w:r>
      <w:fldChar w:fldCharType="separate"/>
    </w:r>
    <w:r w:rsidR="002F7533">
      <w:rPr>
        <w:noProof/>
      </w:rPr>
      <w:t>6</w:t>
    </w:r>
    <w:r>
      <w:fldChar w:fldCharType="end"/>
    </w:r>
  </w:p>
  <w:p w14:paraId="4210DC1F" w14:textId="77777777" w:rsidR="0042185B" w:rsidRDefault="0042185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9E1AD5"/>
    <w:multiLevelType w:val="hybridMultilevel"/>
    <w:tmpl w:val="92CE60F4"/>
    <w:lvl w:ilvl="0" w:tplc="DB82C5F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CDF3CA9"/>
    <w:multiLevelType w:val="hybridMultilevel"/>
    <w:tmpl w:val="982A1A44"/>
    <w:lvl w:ilvl="0" w:tplc="F1AAA482">
      <w:start w:val="1"/>
      <w:numFmt w:val="decimal"/>
      <w:lvlText w:val="%1."/>
      <w:lvlJc w:val="left"/>
      <w:pPr>
        <w:tabs>
          <w:tab w:val="num" w:pos="720"/>
        </w:tabs>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 w15:restartNumberingAfterBreak="0">
    <w:nsid w:val="514C1D04"/>
    <w:multiLevelType w:val="hybridMultilevel"/>
    <w:tmpl w:val="78CE1486"/>
    <w:lvl w:ilvl="0" w:tplc="C26AFA82">
      <w:start w:val="1"/>
      <w:numFmt w:val="decimal"/>
      <w:lvlText w:val="%1."/>
      <w:lvlJc w:val="left"/>
      <w:pPr>
        <w:tabs>
          <w:tab w:val="num" w:pos="720"/>
        </w:tabs>
        <w:ind w:left="720" w:hanging="360"/>
      </w:pPr>
      <w:rPr>
        <w:b w:val="0"/>
        <w:i w:val="0"/>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3" w15:restartNumberingAfterBreak="0">
    <w:nsid w:val="54EC2D49"/>
    <w:multiLevelType w:val="hybridMultilevel"/>
    <w:tmpl w:val="78CE1486"/>
    <w:lvl w:ilvl="0" w:tplc="C26AFA82">
      <w:start w:val="1"/>
      <w:numFmt w:val="decimal"/>
      <w:lvlText w:val="%1."/>
      <w:lvlJc w:val="left"/>
      <w:pPr>
        <w:tabs>
          <w:tab w:val="num" w:pos="1440"/>
        </w:tabs>
        <w:ind w:left="1440" w:hanging="360"/>
      </w:pPr>
      <w:rPr>
        <w:b w:val="0"/>
        <w:i w:val="0"/>
      </w:rPr>
    </w:lvl>
    <w:lvl w:ilvl="1" w:tplc="04270019">
      <w:start w:val="1"/>
      <w:numFmt w:val="decimal"/>
      <w:lvlText w:val="%2."/>
      <w:lvlJc w:val="left"/>
      <w:pPr>
        <w:tabs>
          <w:tab w:val="num" w:pos="2160"/>
        </w:tabs>
        <w:ind w:left="2160" w:hanging="360"/>
      </w:pPr>
    </w:lvl>
    <w:lvl w:ilvl="2" w:tplc="0427001B">
      <w:start w:val="1"/>
      <w:numFmt w:val="decimal"/>
      <w:lvlText w:val="%3."/>
      <w:lvlJc w:val="left"/>
      <w:pPr>
        <w:tabs>
          <w:tab w:val="num" w:pos="2880"/>
        </w:tabs>
        <w:ind w:left="2880" w:hanging="360"/>
      </w:pPr>
    </w:lvl>
    <w:lvl w:ilvl="3" w:tplc="0427000F">
      <w:start w:val="1"/>
      <w:numFmt w:val="decimal"/>
      <w:lvlText w:val="%4."/>
      <w:lvlJc w:val="left"/>
      <w:pPr>
        <w:tabs>
          <w:tab w:val="num" w:pos="3600"/>
        </w:tabs>
        <w:ind w:left="3600" w:hanging="360"/>
      </w:pPr>
    </w:lvl>
    <w:lvl w:ilvl="4" w:tplc="04270019">
      <w:start w:val="1"/>
      <w:numFmt w:val="decimal"/>
      <w:lvlText w:val="%5."/>
      <w:lvlJc w:val="left"/>
      <w:pPr>
        <w:tabs>
          <w:tab w:val="num" w:pos="4320"/>
        </w:tabs>
        <w:ind w:left="4320" w:hanging="360"/>
      </w:pPr>
    </w:lvl>
    <w:lvl w:ilvl="5" w:tplc="0427001B">
      <w:start w:val="1"/>
      <w:numFmt w:val="decimal"/>
      <w:lvlText w:val="%6."/>
      <w:lvlJc w:val="left"/>
      <w:pPr>
        <w:tabs>
          <w:tab w:val="num" w:pos="5040"/>
        </w:tabs>
        <w:ind w:left="5040" w:hanging="360"/>
      </w:pPr>
    </w:lvl>
    <w:lvl w:ilvl="6" w:tplc="0427000F">
      <w:start w:val="1"/>
      <w:numFmt w:val="decimal"/>
      <w:lvlText w:val="%7."/>
      <w:lvlJc w:val="left"/>
      <w:pPr>
        <w:tabs>
          <w:tab w:val="num" w:pos="5760"/>
        </w:tabs>
        <w:ind w:left="5760" w:hanging="360"/>
      </w:pPr>
    </w:lvl>
    <w:lvl w:ilvl="7" w:tplc="04270019">
      <w:start w:val="1"/>
      <w:numFmt w:val="lowerLetter"/>
      <w:lvlText w:val="%8."/>
      <w:lvlJc w:val="left"/>
      <w:pPr>
        <w:tabs>
          <w:tab w:val="num" w:pos="6480"/>
        </w:tabs>
        <w:ind w:left="6480" w:hanging="360"/>
      </w:pPr>
    </w:lvl>
    <w:lvl w:ilvl="8" w:tplc="0427001B">
      <w:start w:val="1"/>
      <w:numFmt w:val="decimal"/>
      <w:lvlText w:val="%9."/>
      <w:lvlJc w:val="left"/>
      <w:pPr>
        <w:tabs>
          <w:tab w:val="num" w:pos="7200"/>
        </w:tabs>
        <w:ind w:left="7200" w:hanging="360"/>
      </w:pPr>
    </w:lvl>
  </w:abstractNum>
  <w:abstractNum w:abstractNumId="4" w15:restartNumberingAfterBreak="0">
    <w:nsid w:val="59BC45B5"/>
    <w:multiLevelType w:val="hybridMultilevel"/>
    <w:tmpl w:val="6E1A71AA"/>
    <w:lvl w:ilvl="0" w:tplc="F3DE3DA6">
      <w:start w:val="2"/>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8584052"/>
    <w:multiLevelType w:val="hybridMultilevel"/>
    <w:tmpl w:val="89DAD096"/>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6" w15:restartNumberingAfterBreak="0">
    <w:nsid w:val="78B32EEA"/>
    <w:multiLevelType w:val="hybridMultilevel"/>
    <w:tmpl w:val="EA5EAB38"/>
    <w:lvl w:ilvl="0" w:tplc="4B4862E8">
      <w:start w:val="1"/>
      <w:numFmt w:val="decimal"/>
      <w:lvlText w:val="%1."/>
      <w:lvlJc w:val="left"/>
      <w:pPr>
        <w:ind w:left="446" w:hanging="360"/>
      </w:pPr>
    </w:lvl>
    <w:lvl w:ilvl="1" w:tplc="04270019">
      <w:start w:val="1"/>
      <w:numFmt w:val="lowerLetter"/>
      <w:lvlText w:val="%2."/>
      <w:lvlJc w:val="left"/>
      <w:pPr>
        <w:ind w:left="1166" w:hanging="360"/>
      </w:pPr>
    </w:lvl>
    <w:lvl w:ilvl="2" w:tplc="0427001B">
      <w:start w:val="1"/>
      <w:numFmt w:val="lowerRoman"/>
      <w:lvlText w:val="%3."/>
      <w:lvlJc w:val="right"/>
      <w:pPr>
        <w:ind w:left="1886" w:hanging="180"/>
      </w:pPr>
    </w:lvl>
    <w:lvl w:ilvl="3" w:tplc="0427000F">
      <w:start w:val="1"/>
      <w:numFmt w:val="decimal"/>
      <w:lvlText w:val="%4."/>
      <w:lvlJc w:val="left"/>
      <w:pPr>
        <w:ind w:left="2606" w:hanging="360"/>
      </w:pPr>
    </w:lvl>
    <w:lvl w:ilvl="4" w:tplc="04270019">
      <w:start w:val="1"/>
      <w:numFmt w:val="lowerLetter"/>
      <w:lvlText w:val="%5."/>
      <w:lvlJc w:val="left"/>
      <w:pPr>
        <w:ind w:left="3326" w:hanging="360"/>
      </w:pPr>
    </w:lvl>
    <w:lvl w:ilvl="5" w:tplc="0427001B">
      <w:start w:val="1"/>
      <w:numFmt w:val="lowerRoman"/>
      <w:lvlText w:val="%6."/>
      <w:lvlJc w:val="right"/>
      <w:pPr>
        <w:ind w:left="4046" w:hanging="180"/>
      </w:pPr>
    </w:lvl>
    <w:lvl w:ilvl="6" w:tplc="0427000F">
      <w:start w:val="1"/>
      <w:numFmt w:val="decimal"/>
      <w:lvlText w:val="%7."/>
      <w:lvlJc w:val="left"/>
      <w:pPr>
        <w:ind w:left="4766" w:hanging="360"/>
      </w:pPr>
    </w:lvl>
    <w:lvl w:ilvl="7" w:tplc="04270019">
      <w:start w:val="1"/>
      <w:numFmt w:val="lowerLetter"/>
      <w:lvlText w:val="%8."/>
      <w:lvlJc w:val="left"/>
      <w:pPr>
        <w:ind w:left="5486" w:hanging="360"/>
      </w:pPr>
    </w:lvl>
    <w:lvl w:ilvl="8" w:tplc="0427001B">
      <w:start w:val="1"/>
      <w:numFmt w:val="lowerRoman"/>
      <w:lvlText w:val="%9."/>
      <w:lvlJc w:val="right"/>
      <w:pPr>
        <w:ind w:left="6206" w:hanging="180"/>
      </w:pPr>
    </w:lvl>
  </w:abstractNum>
  <w:abstractNum w:abstractNumId="7" w15:restartNumberingAfterBreak="0">
    <w:nsid w:val="7DAF6AA5"/>
    <w:multiLevelType w:val="hybridMultilevel"/>
    <w:tmpl w:val="CF242436"/>
    <w:lvl w:ilvl="0" w:tplc="71600602">
      <w:start w:val="1"/>
      <w:numFmt w:val="upperRoman"/>
      <w:lvlText w:val="%1."/>
      <w:lvlJc w:val="left"/>
      <w:pPr>
        <w:ind w:left="4689"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411346020">
    <w:abstractNumId w:val="3"/>
  </w:num>
  <w:num w:numId="2" w16cid:durableId="1018387642">
    <w:abstractNumId w:val="5"/>
  </w:num>
  <w:num w:numId="3" w16cid:durableId="1067338678">
    <w:abstractNumId w:val="3"/>
  </w:num>
  <w:num w:numId="4" w16cid:durableId="983198544">
    <w:abstractNumId w:val="1"/>
  </w:num>
  <w:num w:numId="5" w16cid:durableId="7010508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70385683">
    <w:abstractNumId w:val="2"/>
  </w:num>
  <w:num w:numId="7" w16cid:durableId="747842687">
    <w:abstractNumId w:val="0"/>
  </w:num>
  <w:num w:numId="8" w16cid:durableId="1091511878">
    <w:abstractNumId w:val="7"/>
  </w:num>
  <w:num w:numId="9" w16cid:durableId="985682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5E82"/>
    <w:rsid w:val="00003B93"/>
    <w:rsid w:val="000116A2"/>
    <w:rsid w:val="0001408E"/>
    <w:rsid w:val="0003650D"/>
    <w:rsid w:val="000576ED"/>
    <w:rsid w:val="00064C23"/>
    <w:rsid w:val="00082F44"/>
    <w:rsid w:val="0008428E"/>
    <w:rsid w:val="000879B3"/>
    <w:rsid w:val="000A47E1"/>
    <w:rsid w:val="000B2C4D"/>
    <w:rsid w:val="000E2E4F"/>
    <w:rsid w:val="000F0606"/>
    <w:rsid w:val="000F06C9"/>
    <w:rsid w:val="000F2123"/>
    <w:rsid w:val="000F319C"/>
    <w:rsid w:val="001061A7"/>
    <w:rsid w:val="001063F1"/>
    <w:rsid w:val="00112C29"/>
    <w:rsid w:val="00114505"/>
    <w:rsid w:val="001150CD"/>
    <w:rsid w:val="001164B2"/>
    <w:rsid w:val="001343B9"/>
    <w:rsid w:val="00137D5B"/>
    <w:rsid w:val="001445F7"/>
    <w:rsid w:val="0015302B"/>
    <w:rsid w:val="00154C84"/>
    <w:rsid w:val="001601E4"/>
    <w:rsid w:val="0017301C"/>
    <w:rsid w:val="00176008"/>
    <w:rsid w:val="001827DB"/>
    <w:rsid w:val="001950CE"/>
    <w:rsid w:val="001A0464"/>
    <w:rsid w:val="001A1E65"/>
    <w:rsid w:val="001A5BF1"/>
    <w:rsid w:val="001A70B0"/>
    <w:rsid w:val="001B21B7"/>
    <w:rsid w:val="001B5C83"/>
    <w:rsid w:val="001C0383"/>
    <w:rsid w:val="001D30C5"/>
    <w:rsid w:val="001D4D92"/>
    <w:rsid w:val="001D54BB"/>
    <w:rsid w:val="001E0E8E"/>
    <w:rsid w:val="001E6698"/>
    <w:rsid w:val="001F3297"/>
    <w:rsid w:val="001F74C3"/>
    <w:rsid w:val="002171A9"/>
    <w:rsid w:val="0022173F"/>
    <w:rsid w:val="0024660E"/>
    <w:rsid w:val="00246CF3"/>
    <w:rsid w:val="002471F1"/>
    <w:rsid w:val="00252A35"/>
    <w:rsid w:val="00263A62"/>
    <w:rsid w:val="002765BA"/>
    <w:rsid w:val="00277EB8"/>
    <w:rsid w:val="00291381"/>
    <w:rsid w:val="002917F3"/>
    <w:rsid w:val="002A69DF"/>
    <w:rsid w:val="002B0060"/>
    <w:rsid w:val="002B398C"/>
    <w:rsid w:val="002C1403"/>
    <w:rsid w:val="002F414D"/>
    <w:rsid w:val="002F550B"/>
    <w:rsid w:val="002F7533"/>
    <w:rsid w:val="002F760E"/>
    <w:rsid w:val="003002CA"/>
    <w:rsid w:val="00306EAD"/>
    <w:rsid w:val="00307D2A"/>
    <w:rsid w:val="00312148"/>
    <w:rsid w:val="00313B47"/>
    <w:rsid w:val="00315A55"/>
    <w:rsid w:val="00315F1F"/>
    <w:rsid w:val="00326F14"/>
    <w:rsid w:val="003366C2"/>
    <w:rsid w:val="00337276"/>
    <w:rsid w:val="003429F9"/>
    <w:rsid w:val="0034361D"/>
    <w:rsid w:val="003529FB"/>
    <w:rsid w:val="00391404"/>
    <w:rsid w:val="003A151F"/>
    <w:rsid w:val="003A18B3"/>
    <w:rsid w:val="003A48BE"/>
    <w:rsid w:val="003B1D5D"/>
    <w:rsid w:val="003C4911"/>
    <w:rsid w:val="003F1135"/>
    <w:rsid w:val="003F1C2C"/>
    <w:rsid w:val="0042185B"/>
    <w:rsid w:val="004236A2"/>
    <w:rsid w:val="0043692F"/>
    <w:rsid w:val="004403F4"/>
    <w:rsid w:val="00446D53"/>
    <w:rsid w:val="004565F8"/>
    <w:rsid w:val="00461F81"/>
    <w:rsid w:val="004731B3"/>
    <w:rsid w:val="004733F6"/>
    <w:rsid w:val="00481AC6"/>
    <w:rsid w:val="004827B1"/>
    <w:rsid w:val="00496532"/>
    <w:rsid w:val="0049692E"/>
    <w:rsid w:val="00496A82"/>
    <w:rsid w:val="004A1AFE"/>
    <w:rsid w:val="004C0114"/>
    <w:rsid w:val="004C1006"/>
    <w:rsid w:val="004C22BF"/>
    <w:rsid w:val="004F0254"/>
    <w:rsid w:val="004F3F5D"/>
    <w:rsid w:val="00503459"/>
    <w:rsid w:val="00511290"/>
    <w:rsid w:val="0052334A"/>
    <w:rsid w:val="0053037E"/>
    <w:rsid w:val="0054654F"/>
    <w:rsid w:val="00550718"/>
    <w:rsid w:val="005508DC"/>
    <w:rsid w:val="00555C91"/>
    <w:rsid w:val="005655A6"/>
    <w:rsid w:val="00580699"/>
    <w:rsid w:val="00580FA8"/>
    <w:rsid w:val="0059057B"/>
    <w:rsid w:val="00595423"/>
    <w:rsid w:val="005A00BF"/>
    <w:rsid w:val="005A02B4"/>
    <w:rsid w:val="005A0A71"/>
    <w:rsid w:val="005A5FBF"/>
    <w:rsid w:val="005B580E"/>
    <w:rsid w:val="005D28B0"/>
    <w:rsid w:val="005D3DFB"/>
    <w:rsid w:val="005D605C"/>
    <w:rsid w:val="005E41FA"/>
    <w:rsid w:val="005E5A70"/>
    <w:rsid w:val="00604338"/>
    <w:rsid w:val="00611FF9"/>
    <w:rsid w:val="00616D81"/>
    <w:rsid w:val="00617344"/>
    <w:rsid w:val="00620CAC"/>
    <w:rsid w:val="00625741"/>
    <w:rsid w:val="00631611"/>
    <w:rsid w:val="006322A4"/>
    <w:rsid w:val="006661EE"/>
    <w:rsid w:val="00667312"/>
    <w:rsid w:val="00671FB8"/>
    <w:rsid w:val="0067223E"/>
    <w:rsid w:val="00675A4E"/>
    <w:rsid w:val="0068238A"/>
    <w:rsid w:val="00687151"/>
    <w:rsid w:val="006A3602"/>
    <w:rsid w:val="006C0389"/>
    <w:rsid w:val="006C1D98"/>
    <w:rsid w:val="006C2E33"/>
    <w:rsid w:val="006C2F3E"/>
    <w:rsid w:val="006C59E1"/>
    <w:rsid w:val="006E0CA3"/>
    <w:rsid w:val="006E62AB"/>
    <w:rsid w:val="006E7F51"/>
    <w:rsid w:val="006F333C"/>
    <w:rsid w:val="006F6C90"/>
    <w:rsid w:val="0070080E"/>
    <w:rsid w:val="00701361"/>
    <w:rsid w:val="007106A1"/>
    <w:rsid w:val="00715269"/>
    <w:rsid w:val="0073286A"/>
    <w:rsid w:val="0073478B"/>
    <w:rsid w:val="007436E6"/>
    <w:rsid w:val="007454FC"/>
    <w:rsid w:val="00777DE5"/>
    <w:rsid w:val="00785090"/>
    <w:rsid w:val="0079012B"/>
    <w:rsid w:val="007B420D"/>
    <w:rsid w:val="007C2A14"/>
    <w:rsid w:val="007D01AF"/>
    <w:rsid w:val="007E6269"/>
    <w:rsid w:val="0080434B"/>
    <w:rsid w:val="00810F14"/>
    <w:rsid w:val="00812CD6"/>
    <w:rsid w:val="008142E8"/>
    <w:rsid w:val="00827B8F"/>
    <w:rsid w:val="00830585"/>
    <w:rsid w:val="00831106"/>
    <w:rsid w:val="00847D75"/>
    <w:rsid w:val="00847F60"/>
    <w:rsid w:val="00855EC5"/>
    <w:rsid w:val="00874AFC"/>
    <w:rsid w:val="00882E62"/>
    <w:rsid w:val="00883C7B"/>
    <w:rsid w:val="008958F6"/>
    <w:rsid w:val="00896673"/>
    <w:rsid w:val="008B08BF"/>
    <w:rsid w:val="008B45D3"/>
    <w:rsid w:val="008B5106"/>
    <w:rsid w:val="008B65DD"/>
    <w:rsid w:val="008C6297"/>
    <w:rsid w:val="008D0549"/>
    <w:rsid w:val="008F491E"/>
    <w:rsid w:val="008F4D29"/>
    <w:rsid w:val="008F57B1"/>
    <w:rsid w:val="009216F3"/>
    <w:rsid w:val="009433F5"/>
    <w:rsid w:val="00946024"/>
    <w:rsid w:val="00946847"/>
    <w:rsid w:val="00947BD0"/>
    <w:rsid w:val="009509CF"/>
    <w:rsid w:val="0095184B"/>
    <w:rsid w:val="0096017B"/>
    <w:rsid w:val="00960BC8"/>
    <w:rsid w:val="009703A0"/>
    <w:rsid w:val="00983DE9"/>
    <w:rsid w:val="0098708E"/>
    <w:rsid w:val="009B5B15"/>
    <w:rsid w:val="009E1B0C"/>
    <w:rsid w:val="009E2554"/>
    <w:rsid w:val="009F045F"/>
    <w:rsid w:val="00A05A80"/>
    <w:rsid w:val="00A175E7"/>
    <w:rsid w:val="00A2616B"/>
    <w:rsid w:val="00A27739"/>
    <w:rsid w:val="00A96966"/>
    <w:rsid w:val="00AA1CD9"/>
    <w:rsid w:val="00AA71D4"/>
    <w:rsid w:val="00AC5E8D"/>
    <w:rsid w:val="00AD3666"/>
    <w:rsid w:val="00AE1BA8"/>
    <w:rsid w:val="00AE7372"/>
    <w:rsid w:val="00AF0584"/>
    <w:rsid w:val="00AF5938"/>
    <w:rsid w:val="00AF6FEC"/>
    <w:rsid w:val="00B11621"/>
    <w:rsid w:val="00B120C3"/>
    <w:rsid w:val="00B314F9"/>
    <w:rsid w:val="00B32932"/>
    <w:rsid w:val="00B350FC"/>
    <w:rsid w:val="00B4189D"/>
    <w:rsid w:val="00B44FB7"/>
    <w:rsid w:val="00B53BC9"/>
    <w:rsid w:val="00B67218"/>
    <w:rsid w:val="00B76357"/>
    <w:rsid w:val="00B83519"/>
    <w:rsid w:val="00BB0271"/>
    <w:rsid w:val="00BB161B"/>
    <w:rsid w:val="00BB31D0"/>
    <w:rsid w:val="00BB3689"/>
    <w:rsid w:val="00BB3DDB"/>
    <w:rsid w:val="00BC1053"/>
    <w:rsid w:val="00BC4805"/>
    <w:rsid w:val="00BD1D56"/>
    <w:rsid w:val="00BE2F54"/>
    <w:rsid w:val="00C004E8"/>
    <w:rsid w:val="00C00900"/>
    <w:rsid w:val="00C0460A"/>
    <w:rsid w:val="00C122C2"/>
    <w:rsid w:val="00C2157D"/>
    <w:rsid w:val="00C256C6"/>
    <w:rsid w:val="00C26A25"/>
    <w:rsid w:val="00C31F37"/>
    <w:rsid w:val="00C365D8"/>
    <w:rsid w:val="00C468EC"/>
    <w:rsid w:val="00C503C6"/>
    <w:rsid w:val="00C5406B"/>
    <w:rsid w:val="00C551C4"/>
    <w:rsid w:val="00C6316C"/>
    <w:rsid w:val="00C67094"/>
    <w:rsid w:val="00CA4264"/>
    <w:rsid w:val="00CC4FC3"/>
    <w:rsid w:val="00CE20F7"/>
    <w:rsid w:val="00CF6BDB"/>
    <w:rsid w:val="00D00CDB"/>
    <w:rsid w:val="00D1556B"/>
    <w:rsid w:val="00D22D43"/>
    <w:rsid w:val="00D247E9"/>
    <w:rsid w:val="00D32254"/>
    <w:rsid w:val="00D32CAA"/>
    <w:rsid w:val="00D353B0"/>
    <w:rsid w:val="00D45E82"/>
    <w:rsid w:val="00D47AC4"/>
    <w:rsid w:val="00D50C90"/>
    <w:rsid w:val="00D5352E"/>
    <w:rsid w:val="00D55CF8"/>
    <w:rsid w:val="00D605FE"/>
    <w:rsid w:val="00D940BE"/>
    <w:rsid w:val="00DA43A7"/>
    <w:rsid w:val="00DB47AA"/>
    <w:rsid w:val="00DC2E34"/>
    <w:rsid w:val="00DC63FE"/>
    <w:rsid w:val="00DC6A8A"/>
    <w:rsid w:val="00DE2B0D"/>
    <w:rsid w:val="00DE62C4"/>
    <w:rsid w:val="00DE643E"/>
    <w:rsid w:val="00DE6CC2"/>
    <w:rsid w:val="00E1453D"/>
    <w:rsid w:val="00E14A70"/>
    <w:rsid w:val="00E14A75"/>
    <w:rsid w:val="00E3264F"/>
    <w:rsid w:val="00E33A7F"/>
    <w:rsid w:val="00E355C7"/>
    <w:rsid w:val="00E407D8"/>
    <w:rsid w:val="00E45988"/>
    <w:rsid w:val="00E47770"/>
    <w:rsid w:val="00E57EB4"/>
    <w:rsid w:val="00E664C6"/>
    <w:rsid w:val="00E84827"/>
    <w:rsid w:val="00E875F5"/>
    <w:rsid w:val="00E91422"/>
    <w:rsid w:val="00EB111C"/>
    <w:rsid w:val="00EB1214"/>
    <w:rsid w:val="00EE3EA0"/>
    <w:rsid w:val="00EF6BED"/>
    <w:rsid w:val="00F06E17"/>
    <w:rsid w:val="00F1381C"/>
    <w:rsid w:val="00F152FD"/>
    <w:rsid w:val="00F30CCD"/>
    <w:rsid w:val="00F44EED"/>
    <w:rsid w:val="00F54B67"/>
    <w:rsid w:val="00F563B1"/>
    <w:rsid w:val="00F6184B"/>
    <w:rsid w:val="00F675C3"/>
    <w:rsid w:val="00F71207"/>
    <w:rsid w:val="00F7416B"/>
    <w:rsid w:val="00F939E5"/>
    <w:rsid w:val="00F9737B"/>
    <w:rsid w:val="00FA376A"/>
    <w:rsid w:val="00FB606A"/>
    <w:rsid w:val="00FE062E"/>
    <w:rsid w:val="00FF0476"/>
    <w:rsid w:val="00FF053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238C79"/>
  <w15:chartTrackingRefBased/>
  <w15:docId w15:val="{07DE4151-720C-4D1F-A3AF-74F3E96EA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45E82"/>
    <w:rPr>
      <w:sz w:val="24"/>
      <w:szCs w:val="24"/>
      <w:lang w:eastAsia="en-US"/>
    </w:rPr>
  </w:style>
  <w:style w:type="paragraph" w:styleId="Antrat1">
    <w:name w:val="heading 1"/>
    <w:basedOn w:val="prastasis"/>
    <w:next w:val="prastasis"/>
    <w:qFormat/>
    <w:rsid w:val="00D45E82"/>
    <w:pPr>
      <w:keepNext/>
      <w:spacing w:before="600" w:after="120"/>
      <w:outlineLvl w:val="0"/>
    </w:pPr>
    <w:rPr>
      <w:b/>
      <w:smallCaps/>
      <w:kern w:val="28"/>
      <w:sz w:val="28"/>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link w:val="PavadinimasDiagrama"/>
    <w:qFormat/>
    <w:rsid w:val="00D45E82"/>
    <w:pPr>
      <w:jc w:val="center"/>
    </w:pPr>
    <w:rPr>
      <w:rFonts w:ascii="Tahoma" w:hAnsi="Tahoma" w:cs="Tahoma"/>
      <w:b/>
      <w:bCs/>
      <w:sz w:val="20"/>
    </w:rPr>
  </w:style>
  <w:style w:type="table" w:styleId="Lentelstinklelis">
    <w:name w:val="Table Grid"/>
    <w:basedOn w:val="prastojilentel"/>
    <w:uiPriority w:val="39"/>
    <w:rsid w:val="00960B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1D4D92"/>
    <w:pPr>
      <w:ind w:left="720"/>
      <w:contextualSpacing/>
    </w:pPr>
  </w:style>
  <w:style w:type="paragraph" w:styleId="Debesliotekstas">
    <w:name w:val="Balloon Text"/>
    <w:basedOn w:val="prastasis"/>
    <w:link w:val="DebesliotekstasDiagrama"/>
    <w:rsid w:val="0053037E"/>
    <w:rPr>
      <w:rFonts w:ascii="Tahoma" w:hAnsi="Tahoma" w:cs="Tahoma"/>
      <w:sz w:val="16"/>
      <w:szCs w:val="16"/>
    </w:rPr>
  </w:style>
  <w:style w:type="character" w:customStyle="1" w:styleId="DebesliotekstasDiagrama">
    <w:name w:val="Debesėlio tekstas Diagrama"/>
    <w:link w:val="Debesliotekstas"/>
    <w:rsid w:val="0053037E"/>
    <w:rPr>
      <w:rFonts w:ascii="Tahoma" w:hAnsi="Tahoma" w:cs="Tahoma"/>
      <w:sz w:val="16"/>
      <w:szCs w:val="16"/>
      <w:lang w:eastAsia="en-US"/>
    </w:rPr>
  </w:style>
  <w:style w:type="table" w:customStyle="1" w:styleId="Lentelstinklelis1">
    <w:name w:val="Lentelės tinklelis1"/>
    <w:basedOn w:val="prastojilentel"/>
    <w:next w:val="Lentelstinklelis"/>
    <w:uiPriority w:val="39"/>
    <w:rsid w:val="004733F6"/>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rsid w:val="002B0060"/>
    <w:rPr>
      <w:color w:val="0000FF"/>
      <w:u w:val="single"/>
    </w:rPr>
  </w:style>
  <w:style w:type="paragraph" w:styleId="Antrats">
    <w:name w:val="header"/>
    <w:basedOn w:val="prastasis"/>
    <w:link w:val="AntratsDiagrama"/>
    <w:uiPriority w:val="99"/>
    <w:rsid w:val="000E2E4F"/>
    <w:pPr>
      <w:tabs>
        <w:tab w:val="center" w:pos="4819"/>
        <w:tab w:val="right" w:pos="9638"/>
      </w:tabs>
    </w:pPr>
  </w:style>
  <w:style w:type="character" w:customStyle="1" w:styleId="AntratsDiagrama">
    <w:name w:val="Antraštės Diagrama"/>
    <w:link w:val="Antrats"/>
    <w:uiPriority w:val="99"/>
    <w:rsid w:val="000E2E4F"/>
    <w:rPr>
      <w:sz w:val="24"/>
      <w:szCs w:val="24"/>
      <w:lang w:eastAsia="en-US"/>
    </w:rPr>
  </w:style>
  <w:style w:type="paragraph" w:styleId="Porat">
    <w:name w:val="footer"/>
    <w:basedOn w:val="prastasis"/>
    <w:link w:val="PoratDiagrama"/>
    <w:uiPriority w:val="99"/>
    <w:rsid w:val="000E2E4F"/>
    <w:pPr>
      <w:tabs>
        <w:tab w:val="center" w:pos="4819"/>
        <w:tab w:val="right" w:pos="9638"/>
      </w:tabs>
    </w:pPr>
  </w:style>
  <w:style w:type="character" w:customStyle="1" w:styleId="PoratDiagrama">
    <w:name w:val="Poraštė Diagrama"/>
    <w:link w:val="Porat"/>
    <w:uiPriority w:val="99"/>
    <w:rsid w:val="000E2E4F"/>
    <w:rPr>
      <w:sz w:val="24"/>
      <w:szCs w:val="24"/>
      <w:lang w:eastAsia="en-US"/>
    </w:rPr>
  </w:style>
  <w:style w:type="character" w:styleId="Emfaz">
    <w:name w:val="Emphasis"/>
    <w:qFormat/>
    <w:rsid w:val="00114505"/>
    <w:rPr>
      <w:i/>
      <w:iCs/>
    </w:rPr>
  </w:style>
  <w:style w:type="paragraph" w:customStyle="1" w:styleId="Standard">
    <w:name w:val="Standard"/>
    <w:rsid w:val="00F563B1"/>
    <w:pPr>
      <w:suppressAutoHyphens/>
      <w:spacing w:after="200" w:line="276" w:lineRule="auto"/>
      <w:jc w:val="both"/>
      <w:textAlignment w:val="baseline"/>
    </w:pPr>
    <w:rPr>
      <w:rFonts w:eastAsia="Calibri" w:cs="Calibri"/>
      <w:kern w:val="1"/>
      <w:sz w:val="24"/>
      <w:szCs w:val="22"/>
      <w:lang w:eastAsia="ar-SA"/>
    </w:rPr>
  </w:style>
  <w:style w:type="paragraph" w:styleId="HTMLiankstoformatuotas">
    <w:name w:val="HTML Preformatted"/>
    <w:basedOn w:val="prastasis"/>
    <w:link w:val="HTMLiankstoformatuotasDiagrama"/>
    <w:rsid w:val="004F3F5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kern w:val="1"/>
      <w:sz w:val="20"/>
      <w:szCs w:val="20"/>
      <w:lang w:eastAsia="hi-IN" w:bidi="hi-IN"/>
    </w:rPr>
  </w:style>
  <w:style w:type="character" w:customStyle="1" w:styleId="HTMLiankstoformatuotasDiagrama">
    <w:name w:val="HTML iš anksto formatuotas Diagrama"/>
    <w:link w:val="HTMLiankstoformatuotas"/>
    <w:rsid w:val="004F3F5D"/>
    <w:rPr>
      <w:rFonts w:ascii="Courier New" w:hAnsi="Courier New" w:cs="Courier New"/>
      <w:kern w:val="1"/>
      <w:lang w:eastAsia="hi-IN" w:bidi="hi-IN"/>
    </w:rPr>
  </w:style>
  <w:style w:type="character" w:customStyle="1" w:styleId="PavadinimasDiagrama">
    <w:name w:val="Pavadinimas Diagrama"/>
    <w:link w:val="Pavadinimas"/>
    <w:rsid w:val="00831106"/>
    <w:rPr>
      <w:rFonts w:ascii="Tahoma" w:hAnsi="Tahoma" w:cs="Tahoma"/>
      <w:b/>
      <w:bCs/>
      <w:szCs w:val="24"/>
      <w:lang w:eastAsia="en-US"/>
    </w:rPr>
  </w:style>
  <w:style w:type="paragraph" w:customStyle="1" w:styleId="isakymas2">
    <w:name w:val="isakymas 2"/>
    <w:basedOn w:val="prastasis"/>
    <w:qFormat/>
    <w:rsid w:val="004731B3"/>
    <w:pPr>
      <w:tabs>
        <w:tab w:val="left" w:pos="360"/>
      </w:tabs>
      <w:suppressAutoHyphens/>
      <w:spacing w:before="80"/>
      <w:ind w:firstLine="360"/>
    </w:pPr>
    <w:rPr>
      <w:lang w:eastAsia="zh-CN"/>
    </w:rPr>
  </w:style>
  <w:style w:type="character" w:customStyle="1" w:styleId="Neapdorotaspaminjimas1">
    <w:name w:val="Neapdorotas paminėjimas1"/>
    <w:uiPriority w:val="99"/>
    <w:semiHidden/>
    <w:unhideWhenUsed/>
    <w:rsid w:val="00C046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980177">
      <w:bodyDiv w:val="1"/>
      <w:marLeft w:val="0"/>
      <w:marRight w:val="0"/>
      <w:marTop w:val="0"/>
      <w:marBottom w:val="0"/>
      <w:divBdr>
        <w:top w:val="none" w:sz="0" w:space="0" w:color="auto"/>
        <w:left w:val="none" w:sz="0" w:space="0" w:color="auto"/>
        <w:bottom w:val="none" w:sz="0" w:space="0" w:color="auto"/>
        <w:right w:val="none" w:sz="0" w:space="0" w:color="auto"/>
      </w:divBdr>
    </w:div>
    <w:div w:id="725028238">
      <w:bodyDiv w:val="1"/>
      <w:marLeft w:val="0"/>
      <w:marRight w:val="0"/>
      <w:marTop w:val="0"/>
      <w:marBottom w:val="0"/>
      <w:divBdr>
        <w:top w:val="none" w:sz="0" w:space="0" w:color="auto"/>
        <w:left w:val="none" w:sz="0" w:space="0" w:color="auto"/>
        <w:bottom w:val="none" w:sz="0" w:space="0" w:color="auto"/>
        <w:right w:val="none" w:sz="0" w:space="0" w:color="auto"/>
      </w:divBdr>
      <w:divsChild>
        <w:div w:id="1718817040">
          <w:marLeft w:val="0"/>
          <w:marRight w:val="0"/>
          <w:marTop w:val="0"/>
          <w:marBottom w:val="0"/>
          <w:divBdr>
            <w:top w:val="none" w:sz="0" w:space="0" w:color="auto"/>
            <w:left w:val="none" w:sz="0" w:space="0" w:color="auto"/>
            <w:bottom w:val="none" w:sz="0" w:space="0" w:color="auto"/>
            <w:right w:val="none" w:sz="0" w:space="0" w:color="auto"/>
          </w:divBdr>
        </w:div>
      </w:divsChild>
    </w:div>
    <w:div w:id="859515361">
      <w:bodyDiv w:val="1"/>
      <w:marLeft w:val="0"/>
      <w:marRight w:val="0"/>
      <w:marTop w:val="0"/>
      <w:marBottom w:val="0"/>
      <w:divBdr>
        <w:top w:val="none" w:sz="0" w:space="0" w:color="auto"/>
        <w:left w:val="none" w:sz="0" w:space="0" w:color="auto"/>
        <w:bottom w:val="none" w:sz="0" w:space="0" w:color="auto"/>
        <w:right w:val="none" w:sz="0" w:space="0" w:color="auto"/>
      </w:divBdr>
    </w:div>
    <w:div w:id="1356737605">
      <w:bodyDiv w:val="1"/>
      <w:marLeft w:val="0"/>
      <w:marRight w:val="0"/>
      <w:marTop w:val="0"/>
      <w:marBottom w:val="0"/>
      <w:divBdr>
        <w:top w:val="none" w:sz="0" w:space="0" w:color="auto"/>
        <w:left w:val="none" w:sz="0" w:space="0" w:color="auto"/>
        <w:bottom w:val="none" w:sz="0" w:space="0" w:color="auto"/>
        <w:right w:val="none" w:sz="0" w:space="0" w:color="auto"/>
      </w:divBdr>
    </w:div>
    <w:div w:id="1915162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uratc.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p.danute.kardeliene@visaginas.lt" TargetMode="External"/><Relationship Id="rId4" Type="http://schemas.openxmlformats.org/officeDocument/2006/relationships/settings" Target="settings.xml"/><Relationship Id="rId9" Type="http://schemas.openxmlformats.org/officeDocument/2006/relationships/hyperlink" Target="mailto:p.danute.kardeliene@visaginas.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343E1C-FA60-493B-AB7A-386AC08A79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7</Pages>
  <Words>10455</Words>
  <Characters>5960</Characters>
  <Application>Microsoft Office Word</Application>
  <DocSecurity>0</DocSecurity>
  <Lines>49</Lines>
  <Paragraphs>32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ATLIEKŲ TVARKYMO SUTARTIS Nr</vt:lpstr>
      <vt:lpstr>ATLIEKŲ TVARKYMO SUTARTIS Nr</vt:lpstr>
    </vt:vector>
  </TitlesOfParts>
  <Company>my company</Company>
  <LinksUpToDate>false</LinksUpToDate>
  <CharactersWithSpaces>16383</CharactersWithSpaces>
  <SharedDoc>false</SharedDoc>
  <HLinks>
    <vt:vector size="12" baseType="variant">
      <vt:variant>
        <vt:i4>6291482</vt:i4>
      </vt:variant>
      <vt:variant>
        <vt:i4>3</vt:i4>
      </vt:variant>
      <vt:variant>
        <vt:i4>0</vt:i4>
      </vt:variant>
      <vt:variant>
        <vt:i4>5</vt:i4>
      </vt:variant>
      <vt:variant>
        <vt:lpwstr>mailto:raisa.virko@visaginas.lt</vt:lpwstr>
      </vt:variant>
      <vt:variant>
        <vt:lpwstr/>
      </vt:variant>
      <vt:variant>
        <vt:i4>4718638</vt:i4>
      </vt:variant>
      <vt:variant>
        <vt:i4>0</vt:i4>
      </vt:variant>
      <vt:variant>
        <vt:i4>0</vt:i4>
      </vt:variant>
      <vt:variant>
        <vt:i4>5</vt:i4>
      </vt:variant>
      <vt:variant>
        <vt:lpwstr>mailto:danute.kardeliene@visaginas.lt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ATLIEKŲ TVARKYMO SUTARTIS Nr</dc:title>
  <dc:subject/>
  <dc:creator>Customer</dc:creator>
  <cp:keywords/>
  <cp:lastModifiedBy>Loreta Jatkevičienė</cp:lastModifiedBy>
  <cp:revision>3</cp:revision>
  <cp:lastPrinted>2023-02-07T12:05:00Z</cp:lastPrinted>
  <dcterms:created xsi:type="dcterms:W3CDTF">2023-03-09T08:20:00Z</dcterms:created>
  <dcterms:modified xsi:type="dcterms:W3CDTF">2023-03-09T08:45:00Z</dcterms:modified>
</cp:coreProperties>
</file>