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6F" w:rsidRPr="00CA2C6F" w:rsidRDefault="00CA2C6F" w:rsidP="00CA2C6F">
      <w:pPr>
        <w:widowControl w:val="0"/>
        <w:spacing w:after="0" w:line="240" w:lineRule="auto"/>
        <w:ind w:left="6237" w:right="43"/>
        <w:jc w:val="both"/>
        <w:rPr>
          <w:rFonts w:ascii="Times New Roman" w:eastAsia="Times New Roman" w:hAnsi="Times New Roman"/>
          <w:color w:val="000000" w:themeColor="text1"/>
          <w:sz w:val="24"/>
          <w:szCs w:val="24"/>
        </w:rPr>
      </w:pPr>
      <w:r w:rsidRPr="00CA2C6F">
        <w:rPr>
          <w:rFonts w:ascii="Times New Roman" w:hAnsi="Times New Roman"/>
          <w:sz w:val="24"/>
          <w:szCs w:val="24"/>
        </w:rPr>
        <w:t xml:space="preserve">2023  m. kovo </w:t>
      </w:r>
      <w:r w:rsidR="009535C5">
        <w:rPr>
          <w:rFonts w:ascii="Times New Roman" w:hAnsi="Times New Roman"/>
          <w:sz w:val="24"/>
          <w:szCs w:val="24"/>
        </w:rPr>
        <w:t>14</w:t>
      </w:r>
      <w:r w:rsidRPr="00CA2C6F">
        <w:rPr>
          <w:rFonts w:ascii="Times New Roman" w:hAnsi="Times New Roman"/>
          <w:sz w:val="24"/>
          <w:szCs w:val="24"/>
        </w:rPr>
        <w:t xml:space="preserve"> d. aukšto lygio </w:t>
      </w:r>
      <w:r w:rsidRPr="00CA2C6F">
        <w:rPr>
          <w:rFonts w:ascii="Times New Roman" w:eastAsia="Times New Roman" w:hAnsi="Times New Roman"/>
          <w:color w:val="000000" w:themeColor="text1"/>
          <w:sz w:val="24"/>
          <w:szCs w:val="24"/>
        </w:rPr>
        <w:t>renginių organizavimo paslaugų sutarties Nr. 14P-</w:t>
      </w:r>
      <w:r w:rsidR="009535C5">
        <w:rPr>
          <w:rFonts w:ascii="Times New Roman" w:eastAsia="Times New Roman" w:hAnsi="Times New Roman"/>
          <w:color w:val="000000" w:themeColor="text1"/>
          <w:sz w:val="24"/>
          <w:szCs w:val="24"/>
        </w:rPr>
        <w:t>20</w:t>
      </w:r>
      <w:bookmarkStart w:id="0" w:name="_GoBack"/>
      <w:bookmarkEnd w:id="0"/>
    </w:p>
    <w:p w:rsidR="00932B9F" w:rsidRDefault="00CA2C6F" w:rsidP="00CA2C6F">
      <w:pPr>
        <w:tabs>
          <w:tab w:val="left" w:pos="567"/>
        </w:tabs>
        <w:spacing w:after="0" w:line="240" w:lineRule="auto"/>
        <w:ind w:left="5670" w:right="-144"/>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BB5921">
        <w:rPr>
          <w:rFonts w:ascii="Times New Roman" w:eastAsia="Times New Roman" w:hAnsi="Times New Roman"/>
          <w:color w:val="000000" w:themeColor="text1"/>
          <w:sz w:val="24"/>
          <w:szCs w:val="24"/>
          <w:lang w:eastAsia="lt-LT"/>
        </w:rPr>
        <w:t>1</w:t>
      </w:r>
      <w:r w:rsidRPr="00CA2C6F">
        <w:rPr>
          <w:rFonts w:ascii="Times New Roman" w:eastAsia="Times New Roman" w:hAnsi="Times New Roman"/>
          <w:color w:val="000000" w:themeColor="text1"/>
          <w:sz w:val="24"/>
          <w:szCs w:val="24"/>
          <w:lang w:eastAsia="lt-LT"/>
        </w:rPr>
        <w:t xml:space="preserve"> priedas</w:t>
      </w:r>
    </w:p>
    <w:p w:rsidR="00CA2C6F" w:rsidRPr="00803E84" w:rsidRDefault="00CA2C6F" w:rsidP="00CA2C6F">
      <w:pPr>
        <w:tabs>
          <w:tab w:val="left" w:pos="567"/>
        </w:tabs>
        <w:spacing w:after="0" w:line="240" w:lineRule="auto"/>
        <w:ind w:left="5670" w:right="-144"/>
        <w:jc w:val="both"/>
        <w:rPr>
          <w:rFonts w:ascii="Times New Roman" w:hAnsi="Times New Roman"/>
          <w:b/>
          <w:color w:val="000000" w:themeColor="text1"/>
          <w:sz w:val="24"/>
          <w:szCs w:val="24"/>
        </w:rPr>
      </w:pPr>
    </w:p>
    <w:p w:rsidR="00B676B5" w:rsidRPr="00803E84" w:rsidRDefault="000E1F72" w:rsidP="003C183E">
      <w:pPr>
        <w:tabs>
          <w:tab w:val="left" w:pos="567"/>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 xml:space="preserve">AUKŠTO LYGIO RENGINIŲ ORGANIZAVIMO </w:t>
      </w:r>
      <w:r w:rsidR="00AD16FB" w:rsidRPr="00803E84">
        <w:rPr>
          <w:rFonts w:ascii="Times New Roman" w:hAnsi="Times New Roman"/>
          <w:b/>
          <w:color w:val="000000" w:themeColor="text1"/>
          <w:sz w:val="24"/>
          <w:szCs w:val="24"/>
        </w:rPr>
        <w:t>PASLAUGŲ</w:t>
      </w:r>
    </w:p>
    <w:p w:rsidR="00932B9F" w:rsidRPr="00803E84" w:rsidRDefault="00932B9F" w:rsidP="003C183E">
      <w:pPr>
        <w:tabs>
          <w:tab w:val="left" w:pos="567"/>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TECHNINĖ SPECIFIKACIJA</w:t>
      </w:r>
    </w:p>
    <w:p w:rsidR="005C6C9C" w:rsidRPr="00803E84" w:rsidRDefault="005C6C9C" w:rsidP="003C183E">
      <w:pPr>
        <w:tabs>
          <w:tab w:val="left" w:pos="567"/>
        </w:tabs>
        <w:spacing w:after="0" w:line="240" w:lineRule="auto"/>
        <w:ind w:right="-144"/>
        <w:jc w:val="center"/>
        <w:rPr>
          <w:rFonts w:ascii="Times New Roman" w:hAnsi="Times New Roman"/>
          <w:b/>
          <w:color w:val="000000" w:themeColor="text1"/>
          <w:sz w:val="24"/>
          <w:szCs w:val="24"/>
        </w:rPr>
      </w:pPr>
    </w:p>
    <w:p w:rsidR="001C2154" w:rsidRPr="00803E84" w:rsidRDefault="001C2154" w:rsidP="001C2154">
      <w:pPr>
        <w:tabs>
          <w:tab w:val="left" w:pos="900"/>
        </w:tabs>
        <w:spacing w:after="0" w:line="240" w:lineRule="auto"/>
        <w:jc w:val="center"/>
        <w:rPr>
          <w:rFonts w:ascii="Times New Roman" w:eastAsia="Times New Roman" w:hAnsi="Times New Roman"/>
          <w:b/>
          <w:bCs/>
          <w:color w:val="000000" w:themeColor="text1"/>
          <w:sz w:val="24"/>
          <w:szCs w:val="24"/>
          <w:lang w:eastAsia="lt-LT"/>
        </w:rPr>
      </w:pPr>
      <w:r w:rsidRPr="00803E84">
        <w:rPr>
          <w:rFonts w:ascii="Times New Roman" w:eastAsia="Times New Roman" w:hAnsi="Times New Roman"/>
          <w:b/>
          <w:bCs/>
          <w:color w:val="000000" w:themeColor="text1"/>
          <w:sz w:val="24"/>
          <w:szCs w:val="24"/>
          <w:lang w:eastAsia="lt-LT"/>
        </w:rPr>
        <w:t>I. BENDRA INFORMACIJA</w:t>
      </w:r>
    </w:p>
    <w:p w:rsidR="001C2154" w:rsidRPr="00803E84" w:rsidRDefault="001C2154" w:rsidP="001C2154">
      <w:pPr>
        <w:tabs>
          <w:tab w:val="left" w:pos="900"/>
        </w:tabs>
        <w:spacing w:after="0" w:line="240" w:lineRule="auto"/>
        <w:ind w:firstLine="540"/>
        <w:rPr>
          <w:rFonts w:ascii="Times New Roman" w:eastAsia="Times New Roman" w:hAnsi="Times New Roman"/>
          <w:color w:val="000000" w:themeColor="text1"/>
          <w:sz w:val="24"/>
          <w:szCs w:val="24"/>
          <w:lang w:eastAsia="lt-LT"/>
        </w:rPr>
      </w:pPr>
    </w:p>
    <w:p w:rsidR="001C2154"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1.1. </w:t>
      </w:r>
      <w:r w:rsidR="001C2154" w:rsidRPr="00803E84">
        <w:rPr>
          <w:rFonts w:ascii="Times New Roman" w:eastAsia="Times New Roman" w:hAnsi="Times New Roman"/>
          <w:color w:val="000000" w:themeColor="text1"/>
          <w:sz w:val="24"/>
          <w:szCs w:val="24"/>
          <w:lang w:eastAsia="lt-LT"/>
        </w:rPr>
        <w:t xml:space="preserve">Perkančioji organizacija – Lietuvos Respublikos finansų ministerija (toliau – </w:t>
      </w:r>
      <w:r w:rsidR="00711BFB" w:rsidRPr="00803E84">
        <w:rPr>
          <w:rFonts w:ascii="Times New Roman" w:eastAsia="Times New Roman" w:hAnsi="Times New Roman"/>
          <w:color w:val="000000" w:themeColor="text1"/>
          <w:sz w:val="24"/>
          <w:szCs w:val="24"/>
          <w:lang w:eastAsia="lt-LT"/>
        </w:rPr>
        <w:t>p</w:t>
      </w:r>
      <w:r w:rsidR="001C2154" w:rsidRPr="00803E84">
        <w:rPr>
          <w:rFonts w:ascii="Times New Roman" w:eastAsia="Times New Roman" w:hAnsi="Times New Roman"/>
          <w:color w:val="000000" w:themeColor="text1"/>
          <w:sz w:val="24"/>
          <w:szCs w:val="24"/>
          <w:lang w:eastAsia="lt-LT"/>
        </w:rPr>
        <w:t xml:space="preserve">erkančioji organizacija). </w:t>
      </w:r>
    </w:p>
    <w:p w:rsidR="00937335"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1.2. </w:t>
      </w:r>
      <w:r w:rsidR="00937335" w:rsidRPr="00803E84">
        <w:rPr>
          <w:rFonts w:ascii="Times New Roman" w:eastAsia="Times New Roman" w:hAnsi="Times New Roman"/>
          <w:color w:val="000000" w:themeColor="text1"/>
          <w:sz w:val="24"/>
          <w:szCs w:val="24"/>
          <w:lang w:eastAsia="lt-LT"/>
        </w:rPr>
        <w:t xml:space="preserve">Perkančioji organizacija, atlikdama pavestas funkcijas, nuolat inicijuoja </w:t>
      </w:r>
      <w:r w:rsidR="00FD244B" w:rsidRPr="00803E84">
        <w:rPr>
          <w:rFonts w:ascii="Times New Roman" w:eastAsia="Times New Roman" w:hAnsi="Times New Roman"/>
          <w:color w:val="000000" w:themeColor="text1"/>
          <w:sz w:val="24"/>
          <w:szCs w:val="24"/>
          <w:lang w:eastAsia="lt-LT"/>
        </w:rPr>
        <w:t xml:space="preserve">aukšto lygio </w:t>
      </w:r>
      <w:r w:rsidR="00937335" w:rsidRPr="00803E84">
        <w:rPr>
          <w:rFonts w:ascii="Times New Roman" w:eastAsia="Times New Roman" w:hAnsi="Times New Roman"/>
          <w:color w:val="000000" w:themeColor="text1"/>
          <w:sz w:val="24"/>
          <w:szCs w:val="24"/>
          <w:lang w:eastAsia="lt-LT"/>
        </w:rPr>
        <w:t>renginius: posėdž</w:t>
      </w:r>
      <w:r w:rsidR="00FD244B" w:rsidRPr="00803E84">
        <w:rPr>
          <w:rFonts w:ascii="Times New Roman" w:eastAsia="Times New Roman" w:hAnsi="Times New Roman"/>
          <w:color w:val="000000" w:themeColor="text1"/>
          <w:sz w:val="24"/>
          <w:szCs w:val="24"/>
          <w:lang w:eastAsia="lt-LT"/>
        </w:rPr>
        <w:t>ius, susitikimus, konferencijas.</w:t>
      </w:r>
      <w:r w:rsidR="00937335" w:rsidRPr="00803E84">
        <w:rPr>
          <w:rFonts w:ascii="Times New Roman" w:eastAsia="Times New Roman" w:hAnsi="Times New Roman"/>
          <w:color w:val="000000" w:themeColor="text1"/>
          <w:sz w:val="24"/>
          <w:szCs w:val="24"/>
          <w:lang w:eastAsia="lt-LT"/>
        </w:rPr>
        <w:t xml:space="preserve"> </w:t>
      </w:r>
    </w:p>
    <w:p w:rsidR="001C2154"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1.3. </w:t>
      </w:r>
      <w:r w:rsidR="001C2154" w:rsidRPr="00803E84">
        <w:rPr>
          <w:rFonts w:ascii="Times New Roman" w:eastAsia="Times New Roman" w:hAnsi="Times New Roman"/>
          <w:color w:val="000000" w:themeColor="text1"/>
          <w:sz w:val="24"/>
          <w:szCs w:val="24"/>
          <w:lang w:eastAsia="lt-LT"/>
        </w:rPr>
        <w:t>Pirkimo objektas –</w:t>
      </w:r>
      <w:r w:rsidR="00FD244B" w:rsidRPr="00803E84">
        <w:rPr>
          <w:rFonts w:ascii="Times New Roman" w:eastAsia="Times New Roman" w:hAnsi="Times New Roman"/>
          <w:color w:val="000000" w:themeColor="text1"/>
          <w:sz w:val="24"/>
          <w:szCs w:val="24"/>
          <w:lang w:eastAsia="lt-LT"/>
        </w:rPr>
        <w:t xml:space="preserve"> Aukšto lygio renginių organizavimo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(toliau –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w:t>
      </w:r>
      <w:r w:rsidR="00FD244B" w:rsidRPr="00803E84">
        <w:rPr>
          <w:rFonts w:ascii="Times New Roman" w:eastAsia="Times New Roman" w:hAnsi="Times New Roman"/>
          <w:color w:val="000000" w:themeColor="text1"/>
          <w:sz w:val="24"/>
          <w:szCs w:val="24"/>
          <w:lang w:eastAsia="lt-LT"/>
        </w:rPr>
        <w:t>, kurias sudaro Ministerijos vadovybės, struktūrinių padalinių vadovų susitikimai, posėdžiai, konferencijos, kuriuose dalyvauja tarptautinių institucijų ar jų padalinių atstovai, kitų šalių aukšto lygio pareigūnai ir pareigūnai, Lietuvos Respublikos institucijų atstovai</w:t>
      </w:r>
      <w:r w:rsidR="00D17C36" w:rsidRPr="00803E84">
        <w:rPr>
          <w:rFonts w:ascii="Times New Roman" w:eastAsia="Times New Roman" w:hAnsi="Times New Roman"/>
          <w:color w:val="000000" w:themeColor="text1"/>
          <w:sz w:val="24"/>
          <w:szCs w:val="24"/>
          <w:lang w:eastAsia="lt-LT"/>
        </w:rPr>
        <w:t>,</w:t>
      </w:r>
      <w:r w:rsidR="00FD244B" w:rsidRPr="00803E84">
        <w:rPr>
          <w:rFonts w:ascii="Times New Roman" w:eastAsia="Times New Roman" w:hAnsi="Times New Roman"/>
          <w:color w:val="000000" w:themeColor="text1"/>
          <w:sz w:val="24"/>
          <w:szCs w:val="24"/>
          <w:lang w:eastAsia="lt-LT"/>
        </w:rPr>
        <w:t xml:space="preserve"> ar jiems prilyginami renginiai</w:t>
      </w:r>
      <w:r w:rsidR="001C2154" w:rsidRPr="00803E84">
        <w:rPr>
          <w:rFonts w:ascii="Times New Roman" w:eastAsia="Times New Roman" w:hAnsi="Times New Roman"/>
          <w:color w:val="000000" w:themeColor="text1"/>
          <w:sz w:val="24"/>
          <w:szCs w:val="24"/>
          <w:lang w:eastAsia="lt-LT"/>
        </w:rPr>
        <w:t xml:space="preserve">. </w:t>
      </w:r>
    </w:p>
    <w:p w:rsidR="00D84316"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1.4.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turi būti teikiamos </w:t>
      </w:r>
      <w:r w:rsidR="00241183" w:rsidRPr="00803E84">
        <w:rPr>
          <w:rFonts w:ascii="Times New Roman" w:eastAsia="Times New Roman" w:hAnsi="Times New Roman"/>
          <w:color w:val="000000" w:themeColor="text1"/>
          <w:sz w:val="24"/>
          <w:szCs w:val="24"/>
          <w:lang w:eastAsia="lt-LT"/>
        </w:rPr>
        <w:t>36</w:t>
      </w:r>
      <w:r w:rsidRPr="00803E84">
        <w:rPr>
          <w:rFonts w:ascii="Times New Roman" w:eastAsia="Times New Roman" w:hAnsi="Times New Roman"/>
          <w:color w:val="000000" w:themeColor="text1"/>
          <w:sz w:val="24"/>
          <w:szCs w:val="24"/>
          <w:lang w:eastAsia="lt-LT"/>
        </w:rPr>
        <w:t xml:space="preserve"> (</w:t>
      </w:r>
      <w:r w:rsidR="00241183" w:rsidRPr="00803E84">
        <w:rPr>
          <w:rFonts w:ascii="Times New Roman" w:eastAsia="Times New Roman" w:hAnsi="Times New Roman"/>
          <w:color w:val="000000" w:themeColor="text1"/>
          <w:sz w:val="24"/>
          <w:szCs w:val="24"/>
          <w:lang w:eastAsia="lt-LT"/>
        </w:rPr>
        <w:t>trisdešimt šešis</w:t>
      </w:r>
      <w:r w:rsidRPr="00803E84">
        <w:rPr>
          <w:rFonts w:ascii="Times New Roman" w:eastAsia="Times New Roman" w:hAnsi="Times New Roman"/>
          <w:color w:val="000000" w:themeColor="text1"/>
          <w:sz w:val="24"/>
          <w:szCs w:val="24"/>
          <w:lang w:eastAsia="lt-LT"/>
        </w:rPr>
        <w:t>) mėnesi</w:t>
      </w:r>
      <w:r w:rsidR="00241183" w:rsidRPr="00803E84">
        <w:rPr>
          <w:rFonts w:ascii="Times New Roman" w:eastAsia="Times New Roman" w:hAnsi="Times New Roman"/>
          <w:color w:val="000000" w:themeColor="text1"/>
          <w:sz w:val="24"/>
          <w:szCs w:val="24"/>
          <w:lang w:eastAsia="lt-LT"/>
        </w:rPr>
        <w:t>us</w:t>
      </w:r>
      <w:r w:rsidRPr="00803E84">
        <w:rPr>
          <w:rFonts w:ascii="Times New Roman" w:eastAsia="Times New Roman" w:hAnsi="Times New Roman"/>
          <w:color w:val="000000" w:themeColor="text1"/>
          <w:sz w:val="24"/>
          <w:szCs w:val="24"/>
          <w:lang w:eastAsia="lt-LT"/>
        </w:rPr>
        <w:t xml:space="preserve"> nuo Sutarties įsigaliojimo dienos.</w:t>
      </w:r>
    </w:p>
    <w:p w:rsidR="00D84316"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1.5. Maksimali lėšų suma, kurią planuojama per 36 (trisdešimt šešis) mėnesius (maksimalų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teikimo terminą) skirti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įsigijimui, yra </w:t>
      </w:r>
      <w:r w:rsidR="00C524FB" w:rsidRPr="00803E84">
        <w:rPr>
          <w:rFonts w:ascii="Times New Roman" w:eastAsia="Times New Roman" w:hAnsi="Times New Roman"/>
          <w:color w:val="000000" w:themeColor="text1"/>
          <w:sz w:val="24"/>
          <w:szCs w:val="24"/>
          <w:lang w:eastAsia="lt-LT"/>
        </w:rPr>
        <w:t>400</w:t>
      </w:r>
      <w:r w:rsidR="00AC0761"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000,00 (</w:t>
      </w:r>
      <w:r w:rsidR="00C524FB" w:rsidRPr="00803E84">
        <w:rPr>
          <w:rFonts w:ascii="Times New Roman" w:eastAsia="Times New Roman" w:hAnsi="Times New Roman"/>
          <w:color w:val="000000" w:themeColor="text1"/>
          <w:sz w:val="24"/>
          <w:szCs w:val="24"/>
          <w:lang w:eastAsia="lt-LT"/>
        </w:rPr>
        <w:t>keturi</w:t>
      </w:r>
      <w:r w:rsidRPr="00803E84">
        <w:rPr>
          <w:rFonts w:ascii="Times New Roman" w:eastAsia="Times New Roman" w:hAnsi="Times New Roman"/>
          <w:color w:val="000000" w:themeColor="text1"/>
          <w:sz w:val="24"/>
          <w:szCs w:val="24"/>
          <w:lang w:eastAsia="lt-LT"/>
        </w:rPr>
        <w:t xml:space="preserve"> šimtai tūkstančių) eurų su pridėtinės vertės mokesčiu (toliau – PVM)</w:t>
      </w:r>
      <w:r w:rsidR="0092018A" w:rsidRPr="00803E84">
        <w:rPr>
          <w:rFonts w:ascii="Times New Roman" w:eastAsia="Times New Roman" w:hAnsi="Times New Roman"/>
          <w:color w:val="000000" w:themeColor="text1"/>
          <w:sz w:val="24"/>
          <w:szCs w:val="24"/>
          <w:lang w:eastAsia="lt-LT"/>
        </w:rPr>
        <w:t xml:space="preserve"> arba 330.578,52 (trys šimtai trisdešimt tūkstančių penki šimtai septyniasdešimt aštuoni eurai, 52 ct.) eurų be PVM</w:t>
      </w:r>
      <w:r w:rsidRPr="00803E84">
        <w:rPr>
          <w:rFonts w:ascii="Times New Roman" w:eastAsia="Times New Roman" w:hAnsi="Times New Roman"/>
          <w:color w:val="000000" w:themeColor="text1"/>
          <w:sz w:val="24"/>
          <w:szCs w:val="24"/>
          <w:lang w:eastAsia="lt-LT"/>
        </w:rPr>
        <w:t>.</w:t>
      </w:r>
    </w:p>
    <w:p w:rsidR="00086288" w:rsidRPr="00803E84" w:rsidRDefault="00086288"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1.6.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bus užsakomos pagal faktinį poreikį kiekvienam renginiui atskirai.</w:t>
      </w:r>
    </w:p>
    <w:p w:rsidR="00D84316"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086288"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tei</w:t>
      </w:r>
      <w:r w:rsidR="00721A03" w:rsidRPr="00803E84">
        <w:rPr>
          <w:rFonts w:ascii="Times New Roman" w:eastAsia="Times New Roman" w:hAnsi="Times New Roman"/>
          <w:color w:val="000000" w:themeColor="text1"/>
          <w:sz w:val="24"/>
          <w:szCs w:val="24"/>
          <w:lang w:eastAsia="lt-LT"/>
        </w:rPr>
        <w:t>kimo vieta – Lietuvos Respublikos teritorija</w:t>
      </w:r>
      <w:r w:rsidRPr="00803E84">
        <w:rPr>
          <w:rFonts w:ascii="Times New Roman" w:eastAsia="Times New Roman" w:hAnsi="Times New Roman"/>
          <w:color w:val="000000" w:themeColor="text1"/>
          <w:sz w:val="24"/>
          <w:szCs w:val="24"/>
          <w:lang w:eastAsia="lt-LT"/>
        </w:rPr>
        <w:t>.</w:t>
      </w:r>
    </w:p>
    <w:p w:rsidR="00D84316"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p>
    <w:p w:rsidR="001C2154" w:rsidRPr="00803E84" w:rsidRDefault="0028666D" w:rsidP="0028666D">
      <w:pPr>
        <w:spacing w:after="0" w:line="240" w:lineRule="auto"/>
        <w:ind w:left="142"/>
        <w:jc w:val="center"/>
        <w:rPr>
          <w:rFonts w:ascii="Times New Roman" w:eastAsia="Times New Roman" w:hAnsi="Times New Roman"/>
          <w:b/>
          <w:bCs/>
          <w:color w:val="000000" w:themeColor="text1"/>
          <w:sz w:val="24"/>
          <w:szCs w:val="24"/>
          <w:lang w:eastAsia="lt-LT"/>
        </w:rPr>
      </w:pPr>
      <w:r w:rsidRPr="00803E84">
        <w:rPr>
          <w:rFonts w:ascii="Times New Roman" w:eastAsia="Times New Roman" w:hAnsi="Times New Roman"/>
          <w:b/>
          <w:bCs/>
          <w:color w:val="000000" w:themeColor="text1"/>
          <w:sz w:val="24"/>
          <w:szCs w:val="24"/>
          <w:lang w:eastAsia="lt-LT"/>
        </w:rPr>
        <w:t xml:space="preserve">II. </w:t>
      </w:r>
      <w:r w:rsidR="00AD16FB" w:rsidRPr="00803E84">
        <w:rPr>
          <w:rFonts w:ascii="Times New Roman" w:eastAsia="Times New Roman" w:hAnsi="Times New Roman"/>
          <w:b/>
          <w:bCs/>
          <w:color w:val="000000" w:themeColor="text1"/>
          <w:sz w:val="24"/>
          <w:szCs w:val="24"/>
          <w:lang w:eastAsia="lt-LT"/>
        </w:rPr>
        <w:t>PASLAUGŲ</w:t>
      </w:r>
      <w:r w:rsidR="007747BE" w:rsidRPr="00803E84">
        <w:rPr>
          <w:rFonts w:ascii="Times New Roman" w:eastAsia="Times New Roman" w:hAnsi="Times New Roman"/>
          <w:b/>
          <w:bCs/>
          <w:color w:val="000000" w:themeColor="text1"/>
          <w:sz w:val="24"/>
          <w:szCs w:val="24"/>
          <w:lang w:eastAsia="lt-LT"/>
        </w:rPr>
        <w:t xml:space="preserve"> APIMTYS</w:t>
      </w:r>
      <w:r w:rsidR="00D17C36" w:rsidRPr="00803E84">
        <w:rPr>
          <w:rFonts w:ascii="Times New Roman" w:eastAsia="Times New Roman" w:hAnsi="Times New Roman"/>
          <w:b/>
          <w:bCs/>
          <w:color w:val="000000" w:themeColor="text1"/>
          <w:sz w:val="24"/>
          <w:szCs w:val="24"/>
          <w:lang w:eastAsia="lt-LT"/>
        </w:rPr>
        <w:t xml:space="preserve">, </w:t>
      </w:r>
      <w:r w:rsidR="007747BE" w:rsidRPr="00803E84">
        <w:rPr>
          <w:rFonts w:ascii="Times New Roman" w:eastAsia="Times New Roman" w:hAnsi="Times New Roman"/>
          <w:b/>
          <w:bCs/>
          <w:color w:val="000000" w:themeColor="text1"/>
          <w:sz w:val="24"/>
          <w:szCs w:val="24"/>
          <w:lang w:eastAsia="lt-LT"/>
        </w:rPr>
        <w:t>POBŪDIS</w:t>
      </w:r>
      <w:r w:rsidR="00D17C36" w:rsidRPr="00803E84">
        <w:rPr>
          <w:rFonts w:ascii="Times New Roman" w:eastAsia="Times New Roman" w:hAnsi="Times New Roman"/>
          <w:b/>
          <w:bCs/>
          <w:color w:val="000000" w:themeColor="text1"/>
          <w:sz w:val="24"/>
          <w:szCs w:val="24"/>
          <w:lang w:eastAsia="lt-LT"/>
        </w:rPr>
        <w:t xml:space="preserve"> IR</w:t>
      </w:r>
      <w:r w:rsidR="007747BE" w:rsidRPr="00803E84">
        <w:rPr>
          <w:rFonts w:ascii="Times New Roman" w:eastAsia="Times New Roman" w:hAnsi="Times New Roman"/>
          <w:b/>
          <w:bCs/>
          <w:color w:val="000000" w:themeColor="text1"/>
          <w:sz w:val="24"/>
          <w:szCs w:val="24"/>
          <w:lang w:eastAsia="lt-LT"/>
        </w:rPr>
        <w:t xml:space="preserve"> </w:t>
      </w:r>
      <w:r w:rsidR="00D17C36" w:rsidRPr="00803E84">
        <w:rPr>
          <w:rFonts w:ascii="Times New Roman" w:eastAsia="Times New Roman" w:hAnsi="Times New Roman"/>
          <w:b/>
          <w:bCs/>
          <w:color w:val="000000" w:themeColor="text1"/>
          <w:sz w:val="24"/>
          <w:szCs w:val="24"/>
          <w:lang w:eastAsia="lt-LT"/>
        </w:rPr>
        <w:t>SUTEIKIMO VIETA</w:t>
      </w:r>
    </w:p>
    <w:p w:rsidR="001C2154" w:rsidRPr="00803E84" w:rsidRDefault="001C2154" w:rsidP="003C0FC9">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rsidR="007747BE" w:rsidRPr="00803E84"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2.1. Perkančioji organizacija sutarties galiojimo laikotarpiu preliminariai planuoja organizuoti apie</w:t>
      </w:r>
      <w:r w:rsidR="00706B7B" w:rsidRPr="00803E84">
        <w:rPr>
          <w:rFonts w:ascii="Times New Roman" w:eastAsia="Times New Roman" w:hAnsi="Times New Roman"/>
          <w:color w:val="000000" w:themeColor="text1"/>
          <w:sz w:val="24"/>
          <w:szCs w:val="24"/>
          <w:lang w:eastAsia="lt-LT"/>
        </w:rPr>
        <w:t xml:space="preserve"> 15–20</w:t>
      </w:r>
      <w:r w:rsidRPr="00803E84">
        <w:rPr>
          <w:rFonts w:ascii="Times New Roman" w:eastAsia="Times New Roman" w:hAnsi="Times New Roman"/>
          <w:color w:val="000000" w:themeColor="text1"/>
          <w:sz w:val="24"/>
          <w:szCs w:val="24"/>
          <w:lang w:eastAsia="lt-LT"/>
        </w:rPr>
        <w:t xml:space="preserve"> aukšto lygio renginių Lietuvos Respublikos teritorijoje. Apie</w:t>
      </w:r>
      <w:r w:rsidR="00706B7B" w:rsidRPr="00803E84">
        <w:rPr>
          <w:rFonts w:ascii="Times New Roman" w:eastAsia="Times New Roman" w:hAnsi="Times New Roman"/>
          <w:color w:val="000000" w:themeColor="text1"/>
          <w:sz w:val="24"/>
          <w:szCs w:val="24"/>
          <w:lang w:eastAsia="lt-LT"/>
        </w:rPr>
        <w:t xml:space="preserve"> 5–10</w:t>
      </w:r>
      <w:r w:rsidRPr="00803E84">
        <w:rPr>
          <w:rFonts w:ascii="Times New Roman" w:eastAsia="Times New Roman" w:hAnsi="Times New Roman"/>
          <w:color w:val="000000" w:themeColor="text1"/>
          <w:sz w:val="24"/>
          <w:szCs w:val="24"/>
          <w:lang w:eastAsia="lt-LT"/>
        </w:rPr>
        <w:t xml:space="preserve"> procentų iš nurodytų renginių gali vykti ne Vilniaus mieste. Kiekvienas renginys bus priskirtas konkrečiai kategorijai apie tai iš anksto informuojant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teikėją. </w:t>
      </w:r>
    </w:p>
    <w:p w:rsidR="007747BE" w:rsidRPr="00803E84"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2.2. Renginių kiekiai, nurodyti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techninės specifikacijos </w:t>
      </w:r>
      <w:r w:rsidR="00D17C36" w:rsidRPr="00803E84">
        <w:rPr>
          <w:rFonts w:ascii="Times New Roman" w:eastAsia="Times New Roman" w:hAnsi="Times New Roman"/>
          <w:color w:val="000000" w:themeColor="text1"/>
          <w:sz w:val="24"/>
          <w:szCs w:val="24"/>
          <w:lang w:eastAsia="lt-LT"/>
        </w:rPr>
        <w:t>2.1</w:t>
      </w:r>
      <w:r w:rsidRPr="00803E84">
        <w:rPr>
          <w:rFonts w:ascii="Times New Roman" w:eastAsia="Times New Roman" w:hAnsi="Times New Roman"/>
          <w:color w:val="000000" w:themeColor="text1"/>
          <w:sz w:val="24"/>
          <w:szCs w:val="24"/>
          <w:lang w:eastAsia="lt-LT"/>
        </w:rPr>
        <w:t xml:space="preserve"> punkte, yra preliminarūs ir gali būti keičiami bei užsakomi priklausomai nuo perkančiosios organizacijos poreikio.</w:t>
      </w:r>
    </w:p>
    <w:p w:rsidR="007747BE" w:rsidRPr="00803E84"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2.3. Perkančiajai organizacijai reikalingos renginių organizavimo ir aptarnavimo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atsižvelgiant į konkretų renginį, gali apimti:</w:t>
      </w:r>
    </w:p>
    <w:p w:rsidR="00D17C36" w:rsidRPr="00803E84" w:rsidRDefault="00D17C36" w:rsidP="007747BE">
      <w:pPr>
        <w:tabs>
          <w:tab w:val="left" w:pos="720"/>
          <w:tab w:val="left" w:pos="851"/>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2.3.1. renginio planavimo</w:t>
      </w:r>
      <w:r w:rsidR="00365957" w:rsidRPr="00803E84">
        <w:rPr>
          <w:rFonts w:ascii="Times New Roman" w:eastAsia="Times New Roman" w:hAnsi="Times New Roman"/>
          <w:color w:val="000000" w:themeColor="text1"/>
          <w:sz w:val="24"/>
          <w:szCs w:val="24"/>
          <w:lang w:eastAsia="lt-LT"/>
        </w:rPr>
        <w:t>, organizavimo</w:t>
      </w:r>
      <w:r w:rsidRPr="00803E84">
        <w:rPr>
          <w:rFonts w:ascii="Times New Roman" w:eastAsia="Times New Roman" w:hAnsi="Times New Roman"/>
          <w:color w:val="000000" w:themeColor="text1"/>
          <w:sz w:val="24"/>
          <w:szCs w:val="24"/>
          <w:lang w:eastAsia="lt-LT"/>
        </w:rPr>
        <w:t xml:space="preserve"> ir aptarnavimo paslaugas;</w:t>
      </w:r>
    </w:p>
    <w:p w:rsidR="007747BE" w:rsidRPr="00803E84" w:rsidRDefault="007747BE" w:rsidP="007747BE">
      <w:pPr>
        <w:tabs>
          <w:tab w:val="left" w:pos="720"/>
          <w:tab w:val="left" w:pos="851"/>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246954"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 </w:t>
      </w:r>
      <w:r w:rsidR="00D17C36" w:rsidRPr="00803E84">
        <w:rPr>
          <w:rFonts w:ascii="Times New Roman" w:eastAsia="Times New Roman" w:hAnsi="Times New Roman"/>
          <w:color w:val="000000" w:themeColor="text1"/>
          <w:sz w:val="24"/>
          <w:szCs w:val="24"/>
          <w:lang w:eastAsia="lt-LT"/>
        </w:rPr>
        <w:t>renginio</w:t>
      </w:r>
      <w:r w:rsidRPr="00803E84">
        <w:rPr>
          <w:rFonts w:ascii="Times New Roman" w:eastAsia="Times New Roman" w:hAnsi="Times New Roman"/>
          <w:color w:val="000000" w:themeColor="text1"/>
          <w:sz w:val="24"/>
          <w:szCs w:val="24"/>
          <w:lang w:eastAsia="lt-LT"/>
        </w:rPr>
        <w:t xml:space="preserve"> </w:t>
      </w:r>
      <w:r w:rsidR="00D17C36" w:rsidRPr="00803E84">
        <w:rPr>
          <w:rFonts w:ascii="Times New Roman" w:eastAsia="Times New Roman" w:hAnsi="Times New Roman"/>
          <w:color w:val="000000" w:themeColor="text1"/>
          <w:sz w:val="24"/>
          <w:szCs w:val="24"/>
          <w:lang w:eastAsia="lt-LT"/>
        </w:rPr>
        <w:t>vietos nuom</w:t>
      </w:r>
      <w:r w:rsidR="00784BF1" w:rsidRPr="00803E84">
        <w:rPr>
          <w:rFonts w:ascii="Times New Roman" w:eastAsia="Times New Roman" w:hAnsi="Times New Roman"/>
          <w:color w:val="000000" w:themeColor="text1"/>
          <w:sz w:val="24"/>
          <w:szCs w:val="24"/>
          <w:lang w:eastAsia="lt-LT"/>
        </w:rPr>
        <w:t>os paslaugas</w:t>
      </w:r>
      <w:r w:rsidRPr="00803E84">
        <w:rPr>
          <w:rFonts w:ascii="Times New Roman" w:eastAsia="Times New Roman" w:hAnsi="Times New Roman"/>
          <w:color w:val="000000" w:themeColor="text1"/>
          <w:sz w:val="24"/>
          <w:szCs w:val="24"/>
          <w:lang w:eastAsia="lt-LT"/>
        </w:rPr>
        <w:t>;</w:t>
      </w:r>
    </w:p>
    <w:p w:rsidR="007747BE" w:rsidRPr="00803E84" w:rsidRDefault="007747BE" w:rsidP="007747BE">
      <w:pPr>
        <w:tabs>
          <w:tab w:val="left" w:pos="720"/>
          <w:tab w:val="left" w:pos="851"/>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246954"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D17C36" w:rsidRPr="00803E84">
        <w:rPr>
          <w:rFonts w:ascii="Times New Roman" w:eastAsia="Times New Roman" w:hAnsi="Times New Roman"/>
          <w:color w:val="000000" w:themeColor="text1"/>
          <w:sz w:val="24"/>
          <w:szCs w:val="24"/>
          <w:lang w:eastAsia="lt-LT"/>
        </w:rPr>
        <w:t>renginio vietos apipavidalinimo, dekoravimo paslaugas</w:t>
      </w:r>
      <w:r w:rsidRPr="00803E84">
        <w:rPr>
          <w:rFonts w:ascii="Times New Roman" w:eastAsia="Times New Roman" w:hAnsi="Times New Roman"/>
          <w:color w:val="000000" w:themeColor="text1"/>
          <w:sz w:val="24"/>
          <w:szCs w:val="24"/>
          <w:lang w:eastAsia="lt-LT"/>
        </w:rPr>
        <w:t>;</w:t>
      </w:r>
    </w:p>
    <w:p w:rsidR="00887F87" w:rsidRPr="00803E84" w:rsidRDefault="007747BE" w:rsidP="007747BE">
      <w:pPr>
        <w:tabs>
          <w:tab w:val="left" w:pos="720"/>
          <w:tab w:val="left" w:pos="851"/>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246954" w:rsidRPr="00803E84">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sidR="00D17C36" w:rsidRPr="00803E84">
        <w:rPr>
          <w:rFonts w:ascii="Times New Roman" w:eastAsia="Times New Roman" w:hAnsi="Times New Roman"/>
          <w:color w:val="000000" w:themeColor="text1"/>
          <w:sz w:val="24"/>
          <w:szCs w:val="24"/>
          <w:lang w:eastAsia="lt-LT"/>
        </w:rPr>
        <w:t>renginio įrangos nuomą ir aptarnavimo paslaugas</w:t>
      </w:r>
      <w:r w:rsidRPr="00803E84">
        <w:rPr>
          <w:rFonts w:ascii="Times New Roman" w:eastAsia="Times New Roman" w:hAnsi="Times New Roman"/>
          <w:color w:val="000000" w:themeColor="text1"/>
          <w:sz w:val="24"/>
          <w:szCs w:val="24"/>
          <w:lang w:eastAsia="lt-LT"/>
        </w:rPr>
        <w:t>;</w:t>
      </w:r>
    </w:p>
    <w:p w:rsidR="007747BE" w:rsidRPr="00803E84" w:rsidRDefault="00B71295" w:rsidP="0047777B">
      <w:pPr>
        <w:tabs>
          <w:tab w:val="left" w:pos="851"/>
          <w:tab w:val="left" w:pos="1134"/>
          <w:tab w:val="left" w:pos="1276"/>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CB4512"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 </w:t>
      </w:r>
      <w:r w:rsidR="007747BE" w:rsidRPr="00803E84">
        <w:rPr>
          <w:rFonts w:ascii="Times New Roman" w:eastAsia="Times New Roman" w:hAnsi="Times New Roman"/>
          <w:color w:val="000000" w:themeColor="text1"/>
          <w:sz w:val="24"/>
          <w:szCs w:val="24"/>
          <w:lang w:eastAsia="lt-LT"/>
        </w:rPr>
        <w:t>renginio dalyvių maitinim</w:t>
      </w:r>
      <w:r w:rsidRPr="00803E84">
        <w:rPr>
          <w:rFonts w:ascii="Times New Roman" w:eastAsia="Times New Roman" w:hAnsi="Times New Roman"/>
          <w:color w:val="000000" w:themeColor="text1"/>
          <w:sz w:val="24"/>
          <w:szCs w:val="24"/>
          <w:lang w:eastAsia="lt-LT"/>
        </w:rPr>
        <w:t>o paslaugas;</w:t>
      </w:r>
    </w:p>
    <w:p w:rsidR="0042582A" w:rsidRPr="00803E84" w:rsidRDefault="0042582A" w:rsidP="0042582A">
      <w:pPr>
        <w:tabs>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CB4512" w:rsidRPr="00803E84">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 </w:t>
      </w:r>
      <w:r w:rsidR="00015C77" w:rsidRPr="00803E84">
        <w:rPr>
          <w:rFonts w:ascii="Times New Roman" w:eastAsia="Times New Roman" w:hAnsi="Times New Roman"/>
          <w:color w:val="000000" w:themeColor="text1"/>
          <w:sz w:val="24"/>
          <w:szCs w:val="24"/>
          <w:lang w:eastAsia="lt-LT"/>
        </w:rPr>
        <w:t xml:space="preserve">transporto nuomos </w:t>
      </w:r>
      <w:r w:rsidR="00711BFB" w:rsidRPr="00803E84">
        <w:rPr>
          <w:rFonts w:ascii="Times New Roman" w:eastAsia="Times New Roman" w:hAnsi="Times New Roman"/>
          <w:color w:val="000000" w:themeColor="text1"/>
          <w:sz w:val="24"/>
          <w:szCs w:val="24"/>
          <w:lang w:eastAsia="lt-LT"/>
        </w:rPr>
        <w:t>paslaug</w:t>
      </w:r>
      <w:r w:rsidR="008035C3" w:rsidRPr="00803E84">
        <w:rPr>
          <w:rFonts w:ascii="Times New Roman" w:eastAsia="Times New Roman" w:hAnsi="Times New Roman"/>
          <w:color w:val="000000" w:themeColor="text1"/>
          <w:sz w:val="24"/>
          <w:szCs w:val="24"/>
          <w:lang w:eastAsia="lt-LT"/>
        </w:rPr>
        <w:t>a</w:t>
      </w:r>
      <w:r w:rsidR="00711BFB" w:rsidRPr="00803E84">
        <w:rPr>
          <w:rFonts w:ascii="Times New Roman" w:eastAsia="Times New Roman" w:hAnsi="Times New Roman"/>
          <w:color w:val="000000" w:themeColor="text1"/>
          <w:sz w:val="24"/>
          <w:szCs w:val="24"/>
          <w:lang w:eastAsia="lt-LT"/>
        </w:rPr>
        <w:t>s</w:t>
      </w:r>
      <w:r w:rsidR="002C051A" w:rsidRPr="00803E84">
        <w:rPr>
          <w:rFonts w:ascii="Times New Roman" w:eastAsia="Times New Roman" w:hAnsi="Times New Roman"/>
          <w:color w:val="000000" w:themeColor="text1"/>
          <w:sz w:val="24"/>
          <w:szCs w:val="24"/>
          <w:lang w:eastAsia="lt-LT"/>
        </w:rPr>
        <w:t>;</w:t>
      </w:r>
    </w:p>
    <w:p w:rsidR="007747BE" w:rsidRPr="00803E84" w:rsidRDefault="0042582A" w:rsidP="007747BE">
      <w:pPr>
        <w:tabs>
          <w:tab w:val="left" w:pos="1134"/>
        </w:tabs>
        <w:spacing w:after="0" w:line="240" w:lineRule="auto"/>
        <w:ind w:firstLine="567"/>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CB4512"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47777B" w:rsidRPr="00803E84">
        <w:rPr>
          <w:rFonts w:ascii="Times New Roman" w:eastAsia="Times New Roman" w:hAnsi="Times New Roman"/>
          <w:color w:val="000000" w:themeColor="text1"/>
          <w:sz w:val="24"/>
          <w:szCs w:val="24"/>
          <w:lang w:eastAsia="lt-LT"/>
        </w:rPr>
        <w:t>renginio fotografavimo paslaugas</w:t>
      </w:r>
      <w:r w:rsidR="007747BE" w:rsidRPr="00803E84">
        <w:rPr>
          <w:rFonts w:ascii="Times New Roman" w:eastAsia="Times New Roman" w:hAnsi="Times New Roman"/>
          <w:color w:val="000000" w:themeColor="text1"/>
          <w:sz w:val="24"/>
          <w:szCs w:val="24"/>
          <w:lang w:eastAsia="lt-LT"/>
        </w:rPr>
        <w:t>;</w:t>
      </w:r>
    </w:p>
    <w:p w:rsidR="00246954" w:rsidRPr="00803E84" w:rsidRDefault="00246954" w:rsidP="0024695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CB4512" w:rsidRPr="00803E84">
        <w:rPr>
          <w:rFonts w:ascii="Times New Roman" w:eastAsia="Times New Roman" w:hAnsi="Times New Roman"/>
          <w:color w:val="000000" w:themeColor="text1"/>
          <w:sz w:val="24"/>
          <w:szCs w:val="24"/>
          <w:lang w:eastAsia="lt-LT"/>
        </w:rPr>
        <w:t>8</w:t>
      </w:r>
      <w:r w:rsidR="00EF6B63" w:rsidRPr="00803E84">
        <w:rPr>
          <w:rFonts w:ascii="Times New Roman" w:eastAsia="Times New Roman" w:hAnsi="Times New Roman"/>
          <w:color w:val="000000" w:themeColor="text1"/>
          <w:sz w:val="24"/>
          <w:szCs w:val="24"/>
          <w:lang w:eastAsia="lt-LT"/>
        </w:rPr>
        <w:t>. renginio dalyvių apgyvendinimo paslaugas</w:t>
      </w:r>
      <w:r w:rsidR="0042582A"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 </w:t>
      </w:r>
    </w:p>
    <w:p w:rsidR="007747BE" w:rsidRPr="00803E84"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CB4512" w:rsidRPr="00803E84">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renginiams skirtas </w:t>
      </w:r>
      <w:r w:rsidR="00B80582" w:rsidRPr="00803E84">
        <w:rPr>
          <w:rFonts w:ascii="Times New Roman" w:eastAsia="Times New Roman" w:hAnsi="Times New Roman"/>
          <w:color w:val="000000" w:themeColor="text1"/>
          <w:sz w:val="24"/>
          <w:szCs w:val="24"/>
          <w:lang w:eastAsia="lt-LT"/>
        </w:rPr>
        <w:t>kanceliarine</w:t>
      </w:r>
      <w:r w:rsidR="005E0CF5" w:rsidRPr="00803E84">
        <w:rPr>
          <w:rFonts w:ascii="Times New Roman" w:eastAsia="Times New Roman" w:hAnsi="Times New Roman"/>
          <w:color w:val="000000" w:themeColor="text1"/>
          <w:sz w:val="24"/>
          <w:szCs w:val="24"/>
          <w:lang w:eastAsia="lt-LT"/>
        </w:rPr>
        <w:t xml:space="preserve">s </w:t>
      </w:r>
      <w:r w:rsidRPr="00803E84">
        <w:rPr>
          <w:rFonts w:ascii="Times New Roman" w:eastAsia="Times New Roman" w:hAnsi="Times New Roman"/>
          <w:color w:val="000000" w:themeColor="text1"/>
          <w:sz w:val="24"/>
          <w:szCs w:val="24"/>
          <w:lang w:eastAsia="lt-LT"/>
        </w:rPr>
        <w:t>priemones</w:t>
      </w:r>
      <w:r w:rsidR="001E1EF1" w:rsidRPr="00803E84">
        <w:rPr>
          <w:rFonts w:ascii="Times New Roman" w:eastAsia="Times New Roman" w:hAnsi="Times New Roman"/>
          <w:color w:val="000000" w:themeColor="text1"/>
          <w:sz w:val="24"/>
          <w:szCs w:val="24"/>
          <w:lang w:eastAsia="lt-LT"/>
        </w:rPr>
        <w:t>;</w:t>
      </w:r>
    </w:p>
    <w:p w:rsidR="007747BE" w:rsidRPr="00803E84"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553F82" w:rsidRPr="00803E84">
        <w:rPr>
          <w:rFonts w:ascii="Times New Roman" w:eastAsia="Times New Roman" w:hAnsi="Times New Roman"/>
          <w:color w:val="000000" w:themeColor="text1"/>
          <w:sz w:val="24"/>
          <w:szCs w:val="24"/>
          <w:lang w:eastAsia="lt-LT"/>
        </w:rPr>
        <w:t>1</w:t>
      </w:r>
      <w:r w:rsidR="00CB4512" w:rsidRPr="00803E84">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 renginio socialinės kultūrinės programos organizavim</w:t>
      </w:r>
      <w:r w:rsidR="00EF6B63" w:rsidRPr="00803E84">
        <w:rPr>
          <w:rFonts w:ascii="Times New Roman" w:eastAsia="Times New Roman" w:hAnsi="Times New Roman"/>
          <w:color w:val="000000" w:themeColor="text1"/>
          <w:sz w:val="24"/>
          <w:szCs w:val="24"/>
          <w:lang w:eastAsia="lt-LT"/>
        </w:rPr>
        <w:t>o paslaugas</w:t>
      </w:r>
      <w:r w:rsidRPr="00803E84">
        <w:rPr>
          <w:rFonts w:ascii="Times New Roman" w:eastAsia="Times New Roman" w:hAnsi="Times New Roman"/>
          <w:color w:val="000000" w:themeColor="text1"/>
          <w:sz w:val="24"/>
          <w:szCs w:val="24"/>
          <w:lang w:eastAsia="lt-LT"/>
        </w:rPr>
        <w:t>;</w:t>
      </w:r>
    </w:p>
    <w:p w:rsidR="007747BE" w:rsidRPr="00803E84"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2.3.</w:t>
      </w:r>
      <w:r w:rsidR="00F03D45" w:rsidRPr="00803E84">
        <w:rPr>
          <w:rFonts w:ascii="Times New Roman" w:eastAsia="Times New Roman" w:hAnsi="Times New Roman"/>
          <w:color w:val="000000" w:themeColor="text1"/>
          <w:sz w:val="24"/>
          <w:szCs w:val="24"/>
          <w:lang w:eastAsia="lt-LT"/>
        </w:rPr>
        <w:t>1</w:t>
      </w:r>
      <w:r w:rsidR="00CB4512"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renginiams reikalingų reklaminių/viešinimo priemonių parengimą ir/ar gamybą</w:t>
      </w:r>
      <w:r w:rsidR="001E1EF1" w:rsidRPr="00803E84">
        <w:rPr>
          <w:rFonts w:ascii="Times New Roman" w:eastAsia="Times New Roman" w:hAnsi="Times New Roman"/>
          <w:color w:val="000000" w:themeColor="text1"/>
          <w:sz w:val="24"/>
          <w:szCs w:val="24"/>
          <w:lang w:eastAsia="lt-LT"/>
        </w:rPr>
        <w:t>;</w:t>
      </w:r>
    </w:p>
    <w:p w:rsidR="008862A7" w:rsidRPr="00803E84" w:rsidRDefault="00F03D45" w:rsidP="00F03D45">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2.3.1</w:t>
      </w:r>
      <w:r w:rsidR="00CB4512" w:rsidRPr="00803E84">
        <w:rPr>
          <w:rFonts w:ascii="Times New Roman" w:hAnsi="Times New Roman"/>
          <w:color w:val="000000" w:themeColor="text1"/>
          <w:sz w:val="24"/>
          <w:szCs w:val="24"/>
        </w:rPr>
        <w:t>2</w:t>
      </w:r>
      <w:r w:rsidRPr="00803E84">
        <w:rPr>
          <w:rFonts w:ascii="Times New Roman" w:hAnsi="Times New Roman"/>
          <w:color w:val="000000" w:themeColor="text1"/>
          <w:sz w:val="24"/>
          <w:szCs w:val="24"/>
        </w:rPr>
        <w:t>. renginiam</w:t>
      </w:r>
      <w:r w:rsidR="00C97AC7" w:rsidRPr="00803E84">
        <w:rPr>
          <w:rFonts w:ascii="Times New Roman" w:hAnsi="Times New Roman"/>
          <w:color w:val="000000" w:themeColor="text1"/>
          <w:sz w:val="24"/>
          <w:szCs w:val="24"/>
        </w:rPr>
        <w:t>s reikaling</w:t>
      </w:r>
      <w:r w:rsidR="008035C3" w:rsidRPr="00803E84">
        <w:rPr>
          <w:rFonts w:ascii="Times New Roman" w:hAnsi="Times New Roman"/>
          <w:color w:val="000000" w:themeColor="text1"/>
          <w:sz w:val="24"/>
          <w:szCs w:val="24"/>
        </w:rPr>
        <w:t>a</w:t>
      </w:r>
      <w:r w:rsidR="00C97AC7" w:rsidRPr="00803E84">
        <w:rPr>
          <w:rFonts w:ascii="Times New Roman" w:hAnsi="Times New Roman"/>
          <w:color w:val="000000" w:themeColor="text1"/>
          <w:sz w:val="24"/>
          <w:szCs w:val="24"/>
        </w:rPr>
        <w:t>s vertimo paslaugas</w:t>
      </w:r>
      <w:r w:rsidR="008862A7" w:rsidRPr="00803E84">
        <w:rPr>
          <w:rFonts w:ascii="Times New Roman" w:hAnsi="Times New Roman"/>
          <w:color w:val="000000" w:themeColor="text1"/>
          <w:sz w:val="24"/>
          <w:szCs w:val="24"/>
        </w:rPr>
        <w:t>;</w:t>
      </w:r>
    </w:p>
    <w:p w:rsidR="00B91FE3" w:rsidRPr="00803E84" w:rsidRDefault="008862A7" w:rsidP="00B91FE3">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hAnsi="Times New Roman"/>
          <w:color w:val="000000" w:themeColor="text1"/>
          <w:sz w:val="24"/>
          <w:szCs w:val="24"/>
        </w:rPr>
        <w:t>2.3.13</w:t>
      </w:r>
      <w:r w:rsidR="00B80582" w:rsidRPr="00803E84">
        <w:rPr>
          <w:rFonts w:ascii="Times New Roman" w:hAnsi="Times New Roman"/>
          <w:color w:val="000000" w:themeColor="text1"/>
          <w:sz w:val="24"/>
          <w:szCs w:val="24"/>
        </w:rPr>
        <w:t>.</w:t>
      </w:r>
      <w:r w:rsidRPr="00803E84">
        <w:rPr>
          <w:rFonts w:ascii="Times New Roman" w:hAnsi="Times New Roman"/>
          <w:color w:val="000000" w:themeColor="text1"/>
          <w:sz w:val="24"/>
          <w:szCs w:val="24"/>
        </w:rPr>
        <w:t xml:space="preserve"> </w:t>
      </w:r>
      <w:r w:rsidR="00B91FE3" w:rsidRPr="00803E84">
        <w:rPr>
          <w:rFonts w:ascii="Times New Roman" w:eastAsia="Times New Roman" w:hAnsi="Times New Roman"/>
          <w:color w:val="000000" w:themeColor="text1"/>
          <w:sz w:val="24"/>
          <w:szCs w:val="24"/>
          <w:lang w:eastAsia="lt-LT"/>
        </w:rPr>
        <w:t xml:space="preserve">renginio dalyvių kelionių </w:t>
      </w:r>
      <w:r w:rsidR="00803E84" w:rsidRPr="00803E84">
        <w:rPr>
          <w:rFonts w:ascii="Times New Roman" w:eastAsia="Times New Roman" w:hAnsi="Times New Roman"/>
          <w:color w:val="000000" w:themeColor="text1"/>
          <w:sz w:val="24"/>
          <w:szCs w:val="24"/>
          <w:lang w:eastAsia="lt-LT"/>
        </w:rPr>
        <w:t xml:space="preserve">organizavimo </w:t>
      </w:r>
      <w:r w:rsidR="00B91FE3" w:rsidRPr="00803E84">
        <w:rPr>
          <w:rFonts w:ascii="Times New Roman" w:eastAsia="Times New Roman" w:hAnsi="Times New Roman"/>
          <w:color w:val="000000" w:themeColor="text1"/>
          <w:sz w:val="24"/>
          <w:szCs w:val="24"/>
          <w:lang w:eastAsia="lt-LT"/>
        </w:rPr>
        <w:t>paslaugos.</w:t>
      </w:r>
    </w:p>
    <w:p w:rsidR="007747BE" w:rsidRPr="00803E84" w:rsidRDefault="007747BE" w:rsidP="00F03D45">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p>
    <w:p w:rsidR="00CE5637"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III. BENDRIEJI REIKALAVIMAI PIRKIMO OBJEKTUI</w:t>
      </w:r>
    </w:p>
    <w:p w:rsidR="00CE5637"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turi teikti aukščiausios kokybės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aslaugas, atitinkančias konkretaus renginio lygį, pobūdį, specifiką, tinkamai reprezentuojant Lietuvą, jos istoriją ir kultūrą. Renginio metu turi būti naudojama kokybiška ir pažangi organizacinė technika, informacinės technologijos, kita įranga, konstrukcijos, priemonės ir inventorius, užtikrinama saugi ir sveika aplinka renginių dalyviams ir organizatoriams.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3.2.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paskirti tiesiogiai už Sutarties vykdymą atsakingą (įskaitant, bet neapsiribojant, už su renginių organizavimu ir aptarnavimu susijusių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koordinavimą) specialistą ir turi užtikrinti pakankamą personalo skaičių šioje techninėje specifikacijoje nustatytoms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aslaugoms teikti laiku ir kokybiškai.</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3.3.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 Kai perkančiajai organizacijai užsakant šios techninės specifikacijos </w:t>
      </w:r>
      <w:r w:rsidR="00553F82" w:rsidRPr="00803E84">
        <w:rPr>
          <w:rFonts w:ascii="Times New Roman" w:hAnsi="Times New Roman"/>
          <w:color w:val="000000" w:themeColor="text1"/>
          <w:sz w:val="24"/>
          <w:szCs w:val="24"/>
        </w:rPr>
        <w:t xml:space="preserve">2.3.1-2.3.3, </w:t>
      </w:r>
      <w:r w:rsidR="004E1A2B" w:rsidRPr="00803E84">
        <w:rPr>
          <w:rFonts w:ascii="Times New Roman" w:hAnsi="Times New Roman"/>
          <w:color w:val="000000" w:themeColor="text1"/>
          <w:sz w:val="24"/>
          <w:szCs w:val="24"/>
        </w:rPr>
        <w:t>2.3.5-</w:t>
      </w:r>
      <w:r w:rsidR="00553F82" w:rsidRPr="00803E84">
        <w:rPr>
          <w:rFonts w:ascii="Times New Roman" w:hAnsi="Times New Roman"/>
          <w:color w:val="000000" w:themeColor="text1"/>
          <w:sz w:val="24"/>
          <w:szCs w:val="24"/>
        </w:rPr>
        <w:t>2.3.6</w:t>
      </w:r>
      <w:r w:rsidR="004E1A2B" w:rsidRPr="00803E84">
        <w:rPr>
          <w:rFonts w:ascii="Times New Roman" w:hAnsi="Times New Roman"/>
          <w:color w:val="000000" w:themeColor="text1"/>
          <w:sz w:val="24"/>
          <w:szCs w:val="24"/>
        </w:rPr>
        <w:t xml:space="preserve"> </w:t>
      </w:r>
      <w:r w:rsidR="00B80582" w:rsidRPr="00803E84">
        <w:rPr>
          <w:rFonts w:ascii="Times New Roman" w:hAnsi="Times New Roman"/>
          <w:color w:val="000000" w:themeColor="text1"/>
          <w:sz w:val="24"/>
          <w:szCs w:val="24"/>
        </w:rPr>
        <w:t xml:space="preserve">ar </w:t>
      </w:r>
      <w:r w:rsidR="00553F82" w:rsidRPr="00803E84">
        <w:rPr>
          <w:rFonts w:ascii="Times New Roman" w:hAnsi="Times New Roman"/>
          <w:color w:val="000000" w:themeColor="text1"/>
          <w:sz w:val="24"/>
          <w:szCs w:val="24"/>
        </w:rPr>
        <w:t>2.3.1</w:t>
      </w:r>
      <w:r w:rsidR="004E1A2B" w:rsidRPr="00803E84">
        <w:rPr>
          <w:rFonts w:ascii="Times New Roman" w:hAnsi="Times New Roman"/>
          <w:color w:val="000000" w:themeColor="text1"/>
          <w:sz w:val="24"/>
          <w:szCs w:val="24"/>
        </w:rPr>
        <w:t>0</w:t>
      </w:r>
      <w:r w:rsidR="00C23488" w:rsidRPr="00803E84">
        <w:rPr>
          <w:rFonts w:ascii="Times New Roman" w:hAnsi="Times New Roman"/>
          <w:color w:val="000000" w:themeColor="text1"/>
          <w:sz w:val="24"/>
          <w:szCs w:val="24"/>
        </w:rPr>
        <w:t>-2.3.1</w:t>
      </w:r>
      <w:r w:rsidR="00B91FE3" w:rsidRPr="00803E84">
        <w:rPr>
          <w:rFonts w:ascii="Times New Roman" w:hAnsi="Times New Roman"/>
          <w:color w:val="000000" w:themeColor="text1"/>
          <w:sz w:val="24"/>
          <w:szCs w:val="24"/>
        </w:rPr>
        <w:t>3</w:t>
      </w:r>
      <w:r w:rsidR="00553F82" w:rsidRPr="00803E84">
        <w:rPr>
          <w:rFonts w:ascii="Times New Roman" w:hAnsi="Times New Roman"/>
          <w:color w:val="000000" w:themeColor="text1"/>
          <w:sz w:val="24"/>
          <w:szCs w:val="24"/>
        </w:rPr>
        <w:t xml:space="preserve"> </w:t>
      </w:r>
      <w:r w:rsidRPr="00803E84">
        <w:rPr>
          <w:rFonts w:ascii="Times New Roman" w:hAnsi="Times New Roman"/>
          <w:color w:val="000000" w:themeColor="text1"/>
          <w:sz w:val="24"/>
          <w:szCs w:val="24"/>
        </w:rPr>
        <w:t xml:space="preserve">papunkčiuose nurodytas paslaugas ir (ar) prekes,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teikėjui šių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(ar) prekių tiekimui reikalinga pasitelkti kitus ūkio subjektus (toliau šiame </w:t>
      </w:r>
      <w:r w:rsidR="00B80582" w:rsidRPr="00803E84">
        <w:rPr>
          <w:rFonts w:ascii="Times New Roman" w:hAnsi="Times New Roman"/>
          <w:color w:val="000000" w:themeColor="text1"/>
          <w:sz w:val="24"/>
          <w:szCs w:val="24"/>
        </w:rPr>
        <w:t xml:space="preserve">punkte </w:t>
      </w:r>
      <w:r w:rsidRPr="00803E84">
        <w:rPr>
          <w:rFonts w:ascii="Times New Roman" w:hAnsi="Times New Roman"/>
          <w:color w:val="000000" w:themeColor="text1"/>
          <w:sz w:val="24"/>
          <w:szCs w:val="24"/>
        </w:rPr>
        <w:t>– ūkio subjektas) ar pasinaudoti jų ištekliais: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atlikdamas ūkio subjekto paiešką, apklausą, parinkimą privalo:</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3.4.1.1. siekti, kad įsigyjant perkančiajai organizacijai reikalingas paslaugas ir prekes būtų racionaliai naudojamos tam skirtos perkančiosios organizacijos lėšos;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3.4.1.2. įsitikinti, kad ūkio subjektai turi teisę verstis atitinkama veikla (turi būtinus galiojančius leidimus, licencijas, kitus administracinius dokumentus);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3.4.1.3. atsižvelgti į šios techninės specifikacijos X</w:t>
      </w:r>
      <w:r w:rsidR="00553F82" w:rsidRPr="00803E84">
        <w:rPr>
          <w:rFonts w:ascii="Times New Roman" w:hAnsi="Times New Roman"/>
          <w:color w:val="000000" w:themeColor="text1"/>
          <w:sz w:val="24"/>
          <w:szCs w:val="24"/>
        </w:rPr>
        <w:t>VII</w:t>
      </w:r>
      <w:r w:rsidRPr="00803E84">
        <w:rPr>
          <w:rFonts w:ascii="Times New Roman" w:hAnsi="Times New Roman"/>
          <w:color w:val="000000" w:themeColor="text1"/>
          <w:sz w:val="24"/>
          <w:szCs w:val="24"/>
        </w:rPr>
        <w:t xml:space="preserve"> dalyje nustatytus minimalius aplinkos apsaugos kriterijus.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3.4.2.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3.4.3. Siekiant racionaliai naudoti lėšas, perkančiosios organizacijos prašymu,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organizuoti trišales perkančiosios organizacijos,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teikėjo ir ūkio subjekto derybas dėl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ir (ar) prekių tiekimo sąlygų, kainų, nuolaidų ar paramos taikymo galimybės ir pan.</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3.5. Siekiant užtikrinti sėkmingą ir sklandų renginių organizavimą ir vykdymą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aslaugas turi bendradarbiauti su kitais perkančiosios organizacijos tiekėjais, tiekiančiais prekes, teikiančiais paslaugas ir atliekančiais darbus, reikalingus konkrečiam renginiui organizuoti pagal kitas perkančiosios organizacijos viešojo pirkimo–pardavimo sutartis.</w:t>
      </w:r>
    </w:p>
    <w:p w:rsidR="00CE5637" w:rsidRPr="00803E84" w:rsidRDefault="00CE5637" w:rsidP="00F25ABD">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3.6. </w:t>
      </w:r>
      <w:r w:rsidR="00F25ABD"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erkančioji organizacija atsižvelgdama į renginio pobūdį, mastą ir kitas aplinkybes, siekdama nustatyti pakankamą pasirengimo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terminą,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užsakymą pateikia nedelsiant, kai tik paaiškėja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poreikis, bet ne vėliau nei likus </w:t>
      </w:r>
      <w:r w:rsidR="00711BFB" w:rsidRPr="00803E84">
        <w:rPr>
          <w:rFonts w:ascii="Times New Roman" w:hAnsi="Times New Roman"/>
          <w:color w:val="000000" w:themeColor="text1"/>
          <w:sz w:val="24"/>
          <w:szCs w:val="24"/>
        </w:rPr>
        <w:t xml:space="preserve">10 (dešimt) darbo dienų </w:t>
      </w:r>
      <w:r w:rsidRPr="00803E84">
        <w:rPr>
          <w:rFonts w:ascii="Times New Roman" w:hAnsi="Times New Roman"/>
          <w:color w:val="000000" w:themeColor="text1"/>
          <w:sz w:val="24"/>
          <w:szCs w:val="24"/>
        </w:rPr>
        <w:t xml:space="preserve">iki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w:t>
      </w:r>
      <w:r w:rsidR="00F25ABD" w:rsidRPr="00803E84">
        <w:rPr>
          <w:rFonts w:ascii="Times New Roman" w:hAnsi="Times New Roman"/>
          <w:color w:val="000000" w:themeColor="text1"/>
          <w:sz w:val="24"/>
          <w:szCs w:val="24"/>
        </w:rPr>
        <w:t>.</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3.7. Perkamos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apima šias renginio masto (dalyvių skaičiaus) kategorijas: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3.7.1. Renginio masto kategorija (A) – iki 100 dalyvių;</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3.7.2. Renginio masto kategorija (B) – nuo 100 iki 300 dalyvių</w:t>
      </w:r>
      <w:r w:rsidR="00075113" w:rsidRPr="00803E84">
        <w:rPr>
          <w:rFonts w:ascii="Times New Roman" w:hAnsi="Times New Roman"/>
          <w:color w:val="000000" w:themeColor="text1"/>
          <w:sz w:val="24"/>
          <w:szCs w:val="24"/>
        </w:rPr>
        <w:t>;</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3.7.3. Renginio masto kategorija (C) – 300 ir daugiau dalyvių.</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3.8. Esant poreikiui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be papildomo mokesčio turi būti teikiamos ir ne darbo bei švenčių dienomis, ne darbo valandomis.</w:t>
      </w:r>
    </w:p>
    <w:p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3.9.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kaupti bei sisteminti išsamius duomenis apie suteiktas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pagal suteiktų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rūšis, renginio vykimo vietą, dalyvių skaičių, apimtis, sumokėtas sumas ir pan., juos teikti perkančiajai organizacijai paprašius ne vėliau kaip per 5 (penkias) darbo dienas nuo prašymo pateikimo dienos.</w:t>
      </w:r>
    </w:p>
    <w:p w:rsidR="00CE5637"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rsidR="001C2154"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IV</w:t>
      </w:r>
      <w:r w:rsidR="0028666D" w:rsidRPr="00803E84">
        <w:rPr>
          <w:rFonts w:ascii="Times New Roman" w:hAnsi="Times New Roman"/>
          <w:b/>
          <w:color w:val="000000" w:themeColor="text1"/>
          <w:sz w:val="24"/>
          <w:szCs w:val="24"/>
        </w:rPr>
        <w:t xml:space="preserve">. </w:t>
      </w:r>
      <w:r w:rsidR="008153BA" w:rsidRPr="00803E84">
        <w:rPr>
          <w:rFonts w:ascii="Times New Roman" w:hAnsi="Times New Roman"/>
          <w:b/>
          <w:color w:val="000000" w:themeColor="text1"/>
          <w:sz w:val="24"/>
          <w:szCs w:val="24"/>
        </w:rPr>
        <w:t>RENGINIO PLANAVIMO</w:t>
      </w:r>
      <w:r w:rsidR="0045598E" w:rsidRPr="00803E84">
        <w:rPr>
          <w:rFonts w:ascii="Times New Roman" w:hAnsi="Times New Roman"/>
          <w:b/>
          <w:color w:val="000000" w:themeColor="text1"/>
          <w:sz w:val="24"/>
          <w:szCs w:val="24"/>
        </w:rPr>
        <w:t>, ORGANIZAVIMO</w:t>
      </w:r>
      <w:r w:rsidR="008153BA" w:rsidRPr="00803E84">
        <w:rPr>
          <w:rFonts w:ascii="Times New Roman" w:hAnsi="Times New Roman"/>
          <w:b/>
          <w:color w:val="000000" w:themeColor="text1"/>
          <w:sz w:val="24"/>
          <w:szCs w:val="24"/>
        </w:rPr>
        <w:t xml:space="preserve"> IR APTARNAVIMO </w:t>
      </w:r>
      <w:r w:rsidR="00711BFB" w:rsidRPr="00803E84">
        <w:rPr>
          <w:rFonts w:ascii="Times New Roman" w:hAnsi="Times New Roman"/>
          <w:b/>
          <w:color w:val="000000" w:themeColor="text1"/>
          <w:sz w:val="24"/>
          <w:szCs w:val="24"/>
        </w:rPr>
        <w:t>PASLAUGOS</w:t>
      </w:r>
    </w:p>
    <w:p w:rsidR="008153BA" w:rsidRPr="00803E84" w:rsidRDefault="008153BA" w:rsidP="001C2154">
      <w:pPr>
        <w:tabs>
          <w:tab w:val="left" w:pos="567"/>
          <w:tab w:val="left" w:pos="1134"/>
        </w:tabs>
        <w:spacing w:after="0" w:line="240" w:lineRule="auto"/>
        <w:ind w:right="-144"/>
        <w:contextualSpacing/>
        <w:jc w:val="center"/>
        <w:rPr>
          <w:rFonts w:ascii="Times New Roman" w:hAnsi="Times New Roman"/>
          <w:b/>
          <w:color w:val="000000" w:themeColor="text1"/>
          <w:sz w:val="24"/>
          <w:szCs w:val="24"/>
        </w:rPr>
      </w:pPr>
    </w:p>
    <w:p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 xml:space="preserve">.1. </w:t>
      </w:r>
      <w:r w:rsidR="00656026"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656026" w:rsidRPr="00803E84">
        <w:rPr>
          <w:rFonts w:ascii="Times New Roman" w:eastAsia="Times New Roman" w:hAnsi="Times New Roman"/>
          <w:color w:val="000000" w:themeColor="text1"/>
          <w:sz w:val="24"/>
          <w:szCs w:val="24"/>
          <w:lang w:eastAsia="lt-LT"/>
        </w:rPr>
        <w:t xml:space="preserve"> ir aptarnavimo paslaugas perkančioji organizacija užsako pagal poreikį. Tikslesnė informacija apie renginio planavimo ir aptarnavimo paslaugas, joms keliamus atlikimo terminų, vietos, turinio, techninius, reikalingo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teikėjo personalo skaičiaus ir kitus reikalavimus bus pateikiama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užsakymo metu.</w:t>
      </w:r>
    </w:p>
    <w:p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 xml:space="preserve">.1.1. </w:t>
      </w:r>
      <w:r w:rsidR="00816ABE"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816ABE" w:rsidRPr="00803E84">
        <w:rPr>
          <w:rFonts w:ascii="Times New Roman" w:eastAsia="Times New Roman" w:hAnsi="Times New Roman"/>
          <w:color w:val="000000" w:themeColor="text1"/>
          <w:sz w:val="24"/>
          <w:szCs w:val="24"/>
          <w:lang w:eastAsia="lt-LT"/>
        </w:rPr>
        <w:t xml:space="preserve"> ir aptarnavimo </w:t>
      </w:r>
      <w:r w:rsidR="00AD16FB" w:rsidRPr="00803E84">
        <w:rPr>
          <w:rFonts w:ascii="Times New Roman" w:eastAsia="Times New Roman" w:hAnsi="Times New Roman"/>
          <w:color w:val="000000" w:themeColor="text1"/>
          <w:sz w:val="24"/>
          <w:szCs w:val="24"/>
          <w:lang w:eastAsia="lt-LT"/>
        </w:rPr>
        <w:t>paslaugų</w:t>
      </w:r>
      <w:r w:rsidR="00816ABE" w:rsidRPr="00803E84">
        <w:rPr>
          <w:rFonts w:ascii="Times New Roman" w:eastAsia="Times New Roman" w:hAnsi="Times New Roman"/>
          <w:color w:val="000000" w:themeColor="text1"/>
          <w:sz w:val="24"/>
          <w:szCs w:val="24"/>
          <w:lang w:eastAsia="lt-LT"/>
        </w:rPr>
        <w:t xml:space="preserve"> reikalavimai:</w:t>
      </w:r>
    </w:p>
    <w:p w:rsidR="00816ABE" w:rsidRPr="00803E84" w:rsidRDefault="00CE5637" w:rsidP="00816AB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816ABE" w:rsidRPr="00803E84">
        <w:rPr>
          <w:rFonts w:ascii="Times New Roman" w:eastAsia="Times New Roman" w:hAnsi="Times New Roman"/>
          <w:color w:val="000000" w:themeColor="text1"/>
          <w:sz w:val="24"/>
          <w:szCs w:val="24"/>
          <w:lang w:eastAsia="lt-LT"/>
        </w:rPr>
        <w:t xml:space="preserve">1.1. </w:t>
      </w:r>
      <w:r w:rsidR="003C05B1" w:rsidRPr="00803E84">
        <w:rPr>
          <w:rFonts w:ascii="Times New Roman" w:eastAsia="Times New Roman" w:hAnsi="Times New Roman"/>
          <w:color w:val="000000" w:themeColor="text1"/>
          <w:sz w:val="24"/>
          <w:szCs w:val="24"/>
          <w:lang w:eastAsia="lt-LT"/>
        </w:rPr>
        <w:t xml:space="preserve">Renginio planavimo konsultacinės paslaugos, kurios apima renginio koncepcijos, </w:t>
      </w:r>
      <w:r w:rsidR="00DD771C" w:rsidRPr="00803E84">
        <w:rPr>
          <w:rFonts w:ascii="Times New Roman" w:eastAsia="Times New Roman" w:hAnsi="Times New Roman"/>
          <w:color w:val="000000" w:themeColor="text1"/>
          <w:sz w:val="24"/>
          <w:szCs w:val="24"/>
          <w:lang w:eastAsia="lt-LT"/>
        </w:rPr>
        <w:t xml:space="preserve">renginio idėjos sukūrimą, jos pristatymą ir koregavimą, </w:t>
      </w:r>
      <w:r w:rsidR="003C05B1" w:rsidRPr="00803E84">
        <w:rPr>
          <w:rFonts w:ascii="Times New Roman" w:eastAsia="Times New Roman" w:hAnsi="Times New Roman"/>
          <w:color w:val="000000" w:themeColor="text1"/>
          <w:sz w:val="24"/>
          <w:szCs w:val="24"/>
          <w:lang w:eastAsia="lt-LT"/>
        </w:rPr>
        <w:t xml:space="preserve">renginio scenarijaus ir programos (plano, tvarkaraščio) parengimą, </w:t>
      </w:r>
      <w:r w:rsidR="00DD771C" w:rsidRPr="00803E84">
        <w:rPr>
          <w:rFonts w:ascii="Times New Roman" w:eastAsia="Times New Roman" w:hAnsi="Times New Roman"/>
          <w:color w:val="000000" w:themeColor="text1"/>
          <w:sz w:val="24"/>
          <w:szCs w:val="24"/>
          <w:lang w:eastAsia="lt-LT"/>
        </w:rPr>
        <w:t xml:space="preserve">renginio vedėjo scenarijaus parengimą, </w:t>
      </w:r>
      <w:r w:rsidR="003C05B1" w:rsidRPr="00803E84">
        <w:rPr>
          <w:rFonts w:ascii="Times New Roman" w:eastAsia="Times New Roman" w:hAnsi="Times New Roman"/>
          <w:color w:val="000000" w:themeColor="text1"/>
          <w:sz w:val="24"/>
          <w:szCs w:val="24"/>
          <w:lang w:eastAsia="lt-LT"/>
        </w:rPr>
        <w:t>nustatytus reikalavimus atitinkančios renginio vietos paiešką, renginio vietos rezervavimą, nuomos organizavimą, renginio vietos apipavidalinimo, dekoravimo koncepcijos parengimą, dekoracijų užsakymą ir suderinimą su perkančiąja organizacija ir panašias paslaugas</w:t>
      </w:r>
      <w:r w:rsidR="00816ABE" w:rsidRPr="00803E84">
        <w:rPr>
          <w:rFonts w:ascii="Times New Roman" w:eastAsia="Times New Roman" w:hAnsi="Times New Roman"/>
          <w:color w:val="000000" w:themeColor="text1"/>
          <w:sz w:val="24"/>
          <w:szCs w:val="24"/>
          <w:lang w:eastAsia="lt-LT"/>
        </w:rPr>
        <w:t>;</w:t>
      </w:r>
    </w:p>
    <w:p w:rsidR="00816ABE" w:rsidRPr="00803E84" w:rsidRDefault="00CE5637" w:rsidP="00816AB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816ABE" w:rsidRPr="00803E84">
        <w:rPr>
          <w:rFonts w:ascii="Times New Roman" w:eastAsia="Times New Roman" w:hAnsi="Times New Roman"/>
          <w:color w:val="000000" w:themeColor="text1"/>
          <w:sz w:val="24"/>
          <w:szCs w:val="24"/>
          <w:lang w:eastAsia="lt-LT"/>
        </w:rPr>
        <w:t>1.2. Rengini</w:t>
      </w:r>
      <w:r w:rsidR="006C2C13" w:rsidRPr="00803E84">
        <w:rPr>
          <w:rFonts w:ascii="Times New Roman" w:eastAsia="Times New Roman" w:hAnsi="Times New Roman"/>
          <w:color w:val="000000" w:themeColor="text1"/>
          <w:sz w:val="24"/>
          <w:szCs w:val="24"/>
          <w:lang w:eastAsia="lt-LT"/>
        </w:rPr>
        <w:t>o vedėjų, moderatorių, atlikėjų</w:t>
      </w:r>
      <w:r w:rsidR="00816ABE" w:rsidRPr="00803E84">
        <w:rPr>
          <w:rFonts w:ascii="Times New Roman" w:eastAsia="Times New Roman" w:hAnsi="Times New Roman"/>
          <w:color w:val="000000" w:themeColor="text1"/>
          <w:sz w:val="24"/>
          <w:szCs w:val="24"/>
          <w:lang w:eastAsia="lt-LT"/>
        </w:rPr>
        <w:t xml:space="preserve">, pranešėjų, </w:t>
      </w:r>
      <w:r w:rsidR="007B20AF" w:rsidRPr="00803E84">
        <w:rPr>
          <w:rFonts w:ascii="Times New Roman" w:eastAsia="Times New Roman" w:hAnsi="Times New Roman"/>
          <w:color w:val="000000" w:themeColor="text1"/>
          <w:sz w:val="24"/>
          <w:szCs w:val="24"/>
          <w:lang w:eastAsia="lt-LT"/>
        </w:rPr>
        <w:t xml:space="preserve">vertėjų </w:t>
      </w:r>
      <w:r w:rsidR="00816ABE" w:rsidRPr="00803E84">
        <w:rPr>
          <w:rFonts w:ascii="Times New Roman" w:eastAsia="Times New Roman" w:hAnsi="Times New Roman"/>
          <w:color w:val="000000" w:themeColor="text1"/>
          <w:sz w:val="24"/>
          <w:szCs w:val="24"/>
          <w:lang w:eastAsia="lt-LT"/>
        </w:rPr>
        <w:t xml:space="preserve">ir pan. paieškos, parūpinimo ir panašios </w:t>
      </w:r>
      <w:r w:rsidR="00711BFB" w:rsidRPr="00803E84">
        <w:rPr>
          <w:rFonts w:ascii="Times New Roman" w:eastAsia="Times New Roman" w:hAnsi="Times New Roman"/>
          <w:color w:val="000000" w:themeColor="text1"/>
          <w:sz w:val="24"/>
          <w:szCs w:val="24"/>
          <w:lang w:eastAsia="lt-LT"/>
        </w:rPr>
        <w:t>paslaugos</w:t>
      </w:r>
      <w:r w:rsidR="00816ABE" w:rsidRPr="00803E84">
        <w:rPr>
          <w:rFonts w:ascii="Times New Roman" w:eastAsia="Times New Roman" w:hAnsi="Times New Roman"/>
          <w:color w:val="000000" w:themeColor="text1"/>
          <w:sz w:val="24"/>
          <w:szCs w:val="24"/>
          <w:lang w:eastAsia="lt-LT"/>
        </w:rPr>
        <w:t>;</w:t>
      </w:r>
    </w:p>
    <w:p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1.3. Renginio programos (scenarijaus, plano, tvarkaraščio) režisūra, koordinavimas ir techninis-organizacinis aptarnavimas (pvz., asistentų darbas);</w:t>
      </w:r>
    </w:p>
    <w:p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1.4. Kvietimų į renginį teksto parengimas ir</w:t>
      </w:r>
      <w:r w:rsidR="006E724C" w:rsidRPr="00803E84">
        <w:rPr>
          <w:rFonts w:ascii="Times New Roman" w:eastAsia="Times New Roman" w:hAnsi="Times New Roman"/>
          <w:color w:val="000000" w:themeColor="text1"/>
          <w:sz w:val="24"/>
          <w:szCs w:val="24"/>
          <w:lang w:eastAsia="lt-LT"/>
        </w:rPr>
        <w:t xml:space="preserve"> išsiuntimas renginio dalyviams;</w:t>
      </w:r>
    </w:p>
    <w:p w:rsidR="006E724C" w:rsidRPr="00803E84" w:rsidRDefault="006E724C"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4.1.1.5. </w:t>
      </w:r>
      <w:r w:rsidR="007233BF" w:rsidRPr="00803E84">
        <w:rPr>
          <w:rFonts w:ascii="Times New Roman" w:eastAsia="Times New Roman" w:hAnsi="Times New Roman"/>
          <w:color w:val="000000" w:themeColor="text1"/>
          <w:sz w:val="24"/>
          <w:szCs w:val="24"/>
          <w:lang w:eastAsia="lt-LT"/>
        </w:rPr>
        <w:t>Renginio viešųjų ryšių plano ir priemonių parengimas ir įgyvendinimas;</w:t>
      </w:r>
    </w:p>
    <w:p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w:t>
      </w:r>
      <w:r w:rsidR="006E724C" w:rsidRPr="00803E84">
        <w:rPr>
          <w:rFonts w:ascii="Times New Roman" w:eastAsia="Times New Roman" w:hAnsi="Times New Roman"/>
          <w:color w:val="000000" w:themeColor="text1"/>
          <w:sz w:val="24"/>
          <w:szCs w:val="24"/>
          <w:lang w:eastAsia="lt-LT"/>
        </w:rPr>
        <w:t>6</w:t>
      </w:r>
      <w:r w:rsidR="006C2C13" w:rsidRPr="00803E84">
        <w:rPr>
          <w:rFonts w:ascii="Times New Roman" w:eastAsia="Times New Roman" w:hAnsi="Times New Roman"/>
          <w:color w:val="000000" w:themeColor="text1"/>
          <w:sz w:val="24"/>
          <w:szCs w:val="24"/>
          <w:lang w:eastAsia="lt-LT"/>
        </w:rPr>
        <w:t>. Išankstinis renginio dalyvių registravimo organizavimas ir vykdymas</w:t>
      </w:r>
      <w:r w:rsidR="006E724C" w:rsidRPr="00803E84">
        <w:rPr>
          <w:rFonts w:ascii="Times New Roman" w:eastAsia="Times New Roman" w:hAnsi="Times New Roman"/>
          <w:color w:val="000000" w:themeColor="text1"/>
          <w:sz w:val="24"/>
          <w:szCs w:val="24"/>
          <w:lang w:eastAsia="lt-LT"/>
        </w:rPr>
        <w:t>;</w:t>
      </w:r>
    </w:p>
    <w:p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w:t>
      </w:r>
      <w:r w:rsidR="006E724C" w:rsidRPr="00803E84">
        <w:rPr>
          <w:rFonts w:ascii="Times New Roman" w:eastAsia="Times New Roman" w:hAnsi="Times New Roman"/>
          <w:color w:val="000000" w:themeColor="text1"/>
          <w:sz w:val="24"/>
          <w:szCs w:val="24"/>
          <w:lang w:eastAsia="lt-LT"/>
        </w:rPr>
        <w:t>7</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 xml:space="preserve"> </w:t>
      </w:r>
      <w:r w:rsidR="006C2C13" w:rsidRPr="00803E84">
        <w:rPr>
          <w:rFonts w:ascii="Times New Roman" w:eastAsia="Times New Roman" w:hAnsi="Times New Roman"/>
          <w:color w:val="000000" w:themeColor="text1"/>
          <w:sz w:val="24"/>
          <w:szCs w:val="24"/>
          <w:lang w:eastAsia="lt-LT"/>
        </w:rPr>
        <w:t xml:space="preserve">Renginio dalyvių registracija, kuri renginio vietoje turi būti pradedama likus ne mažiau negu 1 (vienai) valandai iki renginio pradžios, jei </w:t>
      </w:r>
      <w:r w:rsidR="00AD16FB" w:rsidRPr="00803E84">
        <w:rPr>
          <w:rFonts w:ascii="Times New Roman" w:eastAsia="Times New Roman" w:hAnsi="Times New Roman"/>
          <w:color w:val="000000" w:themeColor="text1"/>
          <w:sz w:val="24"/>
          <w:szCs w:val="24"/>
          <w:lang w:eastAsia="lt-LT"/>
        </w:rPr>
        <w:t>paslaugų</w:t>
      </w:r>
      <w:r w:rsidR="006C2C13" w:rsidRPr="00803E84">
        <w:rPr>
          <w:rFonts w:ascii="Times New Roman" w:eastAsia="Times New Roman" w:hAnsi="Times New Roman"/>
          <w:color w:val="000000" w:themeColor="text1"/>
          <w:sz w:val="24"/>
          <w:szCs w:val="24"/>
          <w:lang w:eastAsia="lt-LT"/>
        </w:rPr>
        <w:t xml:space="preserve"> užsakyme nenurodyta kitaip;</w:t>
      </w:r>
    </w:p>
    <w:p w:rsidR="006C2C13" w:rsidRPr="00803E84" w:rsidRDefault="0000137A"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w:t>
      </w:r>
      <w:r w:rsidR="00DD771C" w:rsidRPr="00803E84">
        <w:rPr>
          <w:rFonts w:ascii="Times New Roman" w:eastAsia="Times New Roman" w:hAnsi="Times New Roman"/>
          <w:color w:val="000000" w:themeColor="text1"/>
          <w:sz w:val="24"/>
          <w:szCs w:val="24"/>
          <w:lang w:eastAsia="lt-LT"/>
        </w:rPr>
        <w:t>8</w:t>
      </w:r>
      <w:r w:rsidR="006C2C13" w:rsidRPr="00803E84">
        <w:rPr>
          <w:rFonts w:ascii="Times New Roman" w:eastAsia="Times New Roman" w:hAnsi="Times New Roman"/>
          <w:color w:val="000000" w:themeColor="text1"/>
          <w:sz w:val="24"/>
          <w:szCs w:val="24"/>
          <w:lang w:eastAsia="lt-LT"/>
        </w:rPr>
        <w:t>. Renginio dalyvių pasitikimas</w:t>
      </w:r>
      <w:r w:rsidR="00663DD3" w:rsidRPr="00803E84">
        <w:rPr>
          <w:rFonts w:ascii="Times New Roman" w:eastAsia="Times New Roman" w:hAnsi="Times New Roman"/>
          <w:color w:val="000000" w:themeColor="text1"/>
          <w:sz w:val="24"/>
          <w:szCs w:val="24"/>
          <w:lang w:eastAsia="lt-LT"/>
        </w:rPr>
        <w:t xml:space="preserve"> oro</w:t>
      </w:r>
      <w:r w:rsidR="00065DE7" w:rsidRPr="00803E84">
        <w:rPr>
          <w:rFonts w:ascii="Times New Roman" w:eastAsia="Times New Roman" w:hAnsi="Times New Roman"/>
          <w:color w:val="000000" w:themeColor="text1"/>
          <w:sz w:val="24"/>
          <w:szCs w:val="24"/>
          <w:lang w:eastAsia="lt-LT"/>
        </w:rPr>
        <w:t xml:space="preserve"> </w:t>
      </w:r>
      <w:r w:rsidR="00663DD3" w:rsidRPr="00803E84">
        <w:rPr>
          <w:rFonts w:ascii="Times New Roman" w:eastAsia="Times New Roman" w:hAnsi="Times New Roman"/>
          <w:color w:val="000000" w:themeColor="text1"/>
          <w:sz w:val="24"/>
          <w:szCs w:val="24"/>
          <w:lang w:eastAsia="lt-LT"/>
        </w:rPr>
        <w:t>uoste / viešbutyje / prie renginio vietos</w:t>
      </w:r>
      <w:r w:rsidR="006C2C13" w:rsidRPr="00803E84">
        <w:rPr>
          <w:rFonts w:ascii="Times New Roman" w:eastAsia="Times New Roman" w:hAnsi="Times New Roman"/>
          <w:color w:val="000000" w:themeColor="text1"/>
          <w:sz w:val="24"/>
          <w:szCs w:val="24"/>
          <w:lang w:eastAsia="lt-LT"/>
        </w:rPr>
        <w:t xml:space="preserve">, lydėjimas, išlydėjimas,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w:t>
      </w:r>
      <w:r w:rsidR="00DD771C" w:rsidRPr="00803E84">
        <w:rPr>
          <w:rFonts w:ascii="Times New Roman" w:eastAsia="Times New Roman" w:hAnsi="Times New Roman"/>
          <w:color w:val="000000" w:themeColor="text1"/>
          <w:sz w:val="24"/>
          <w:szCs w:val="24"/>
          <w:lang w:eastAsia="lt-LT"/>
        </w:rPr>
        <w:t>9</w:t>
      </w:r>
      <w:r w:rsidR="006C2C13" w:rsidRPr="00803E84">
        <w:rPr>
          <w:rFonts w:ascii="Times New Roman" w:eastAsia="Times New Roman" w:hAnsi="Times New Roman"/>
          <w:color w:val="000000" w:themeColor="text1"/>
          <w:sz w:val="24"/>
          <w:szCs w:val="24"/>
          <w:lang w:eastAsia="lt-LT"/>
        </w:rPr>
        <w:t xml:space="preserve">. Dalyvių kortelių, dalomosios medžiagos, kanceliarinių reikmenų dalinimas ir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w:t>
      </w:r>
      <w:r w:rsidR="00DD771C" w:rsidRPr="00803E84">
        <w:rPr>
          <w:rFonts w:ascii="Times New Roman" w:eastAsia="Times New Roman" w:hAnsi="Times New Roman"/>
          <w:color w:val="000000" w:themeColor="text1"/>
          <w:sz w:val="24"/>
          <w:szCs w:val="24"/>
          <w:lang w:eastAsia="lt-LT"/>
        </w:rPr>
        <w:t>10</w:t>
      </w:r>
      <w:r w:rsidR="006C2C13" w:rsidRPr="00803E84">
        <w:rPr>
          <w:rFonts w:ascii="Times New Roman" w:eastAsia="Times New Roman" w:hAnsi="Times New Roman"/>
          <w:color w:val="000000" w:themeColor="text1"/>
          <w:sz w:val="24"/>
          <w:szCs w:val="24"/>
          <w:lang w:eastAsia="lt-LT"/>
        </w:rPr>
        <w:t xml:space="preserve">. Renginio dalyvių konsultavimas organizaciniais renginio klausimais,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1.1</w:t>
      </w:r>
      <w:r w:rsidR="00DD771C" w:rsidRPr="00803E84">
        <w:rPr>
          <w:rFonts w:ascii="Times New Roman" w:eastAsia="Times New Roman" w:hAnsi="Times New Roman"/>
          <w:color w:val="000000" w:themeColor="text1"/>
          <w:sz w:val="24"/>
          <w:szCs w:val="24"/>
          <w:lang w:eastAsia="lt-LT"/>
        </w:rPr>
        <w:t>1</w:t>
      </w:r>
      <w:r w:rsidR="006C2C13" w:rsidRPr="00803E84">
        <w:rPr>
          <w:rFonts w:ascii="Times New Roman" w:eastAsia="Times New Roman" w:hAnsi="Times New Roman"/>
          <w:color w:val="000000" w:themeColor="text1"/>
          <w:sz w:val="24"/>
          <w:szCs w:val="24"/>
          <w:lang w:eastAsia="lt-LT"/>
        </w:rPr>
        <w:t>. Pagalba renginio vedėjams, moderato</w:t>
      </w:r>
      <w:r w:rsidR="00F115F7" w:rsidRPr="00803E84">
        <w:rPr>
          <w:rFonts w:ascii="Times New Roman" w:eastAsia="Times New Roman" w:hAnsi="Times New Roman"/>
          <w:color w:val="000000" w:themeColor="text1"/>
          <w:sz w:val="24"/>
          <w:szCs w:val="24"/>
          <w:lang w:eastAsia="lt-LT"/>
        </w:rPr>
        <w:t xml:space="preserve">riams, atlikėjams, pranešėjams </w:t>
      </w:r>
      <w:r w:rsidR="006C2C13" w:rsidRPr="00803E84">
        <w:rPr>
          <w:rFonts w:ascii="Times New Roman" w:eastAsia="Times New Roman" w:hAnsi="Times New Roman"/>
          <w:color w:val="000000" w:themeColor="text1"/>
          <w:sz w:val="24"/>
          <w:szCs w:val="24"/>
          <w:lang w:eastAsia="lt-LT"/>
        </w:rPr>
        <w:t xml:space="preserve">ir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rsidR="008408EA"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00DD771C"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Renginio vietos paruošimo </w:t>
      </w:r>
      <w:r w:rsidR="00711BFB" w:rsidRPr="00803E84">
        <w:rPr>
          <w:rFonts w:ascii="Times New Roman" w:eastAsia="Times New Roman" w:hAnsi="Times New Roman"/>
          <w:color w:val="000000" w:themeColor="text1"/>
          <w:sz w:val="24"/>
          <w:szCs w:val="24"/>
          <w:lang w:eastAsia="lt-LT"/>
        </w:rPr>
        <w:t>paslaugos</w:t>
      </w:r>
      <w:r w:rsidR="008408EA" w:rsidRPr="00803E84">
        <w:rPr>
          <w:rFonts w:ascii="Times New Roman" w:eastAsia="Times New Roman" w:hAnsi="Times New Roman"/>
          <w:color w:val="000000" w:themeColor="text1"/>
          <w:sz w:val="24"/>
          <w:szCs w:val="24"/>
          <w:lang w:eastAsia="lt-LT"/>
        </w:rPr>
        <w:t xml:space="preserve"> – renginio įrangos, konstrukcijų, apipavidalinimo ar dekoro elementų (įskaitant baldus) ir kitų priemonių, reikmenų ar inventoriaus tinkamumo naudoti patikrinimas, išdėstymas pagal su perkančiąja organizacija suderintą planą.</w:t>
      </w:r>
    </w:p>
    <w:p w:rsidR="00816A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00DD771C" w:rsidRPr="00803E84">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w:t>
      </w:r>
      <w:r w:rsidR="005F48BE" w:rsidRPr="00803E84">
        <w:rPr>
          <w:rFonts w:ascii="Times New Roman" w:eastAsia="Times New Roman" w:hAnsi="Times New Roman"/>
          <w:color w:val="000000" w:themeColor="text1"/>
          <w:sz w:val="24"/>
          <w:szCs w:val="24"/>
          <w:lang w:eastAsia="lt-LT"/>
        </w:rPr>
        <w:t>Renginio vietos valymas renginio metu, įvykus smulkiam incidentui ar esant kitai būtinybei, o renginiui pasibaigus renginio vietos papildomas sutvarkymas;</w:t>
      </w:r>
    </w:p>
    <w:p w:rsidR="00656026"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 xml:space="preserve">.2. Renginio aptarnavimo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savalaikiam ir kokybiškam atlikimui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teikėjas turi užtikrinti šių kategorijų personalą:</w:t>
      </w:r>
    </w:p>
    <w:p w:rsidR="005F48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 xml:space="preserve">.2.1. </w:t>
      </w:r>
      <w:r w:rsidR="008408EA" w:rsidRPr="00803E84">
        <w:rPr>
          <w:rFonts w:ascii="Times New Roman" w:eastAsia="Times New Roman" w:hAnsi="Times New Roman"/>
          <w:color w:val="000000" w:themeColor="text1"/>
          <w:sz w:val="24"/>
          <w:szCs w:val="24"/>
          <w:lang w:eastAsia="lt-LT"/>
        </w:rPr>
        <w:t xml:space="preserve">Vyresnįjį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w:t>
      </w:r>
      <w:r w:rsidR="005E77AB" w:rsidRPr="00803E84">
        <w:rPr>
          <w:rFonts w:ascii="Times New Roman" w:eastAsia="Times New Roman" w:hAnsi="Times New Roman"/>
          <w:color w:val="000000" w:themeColor="text1"/>
          <w:sz w:val="24"/>
          <w:szCs w:val="24"/>
          <w:lang w:eastAsia="lt-LT"/>
        </w:rPr>
        <w:t>5</w:t>
      </w:r>
      <w:r w:rsidR="006E724C" w:rsidRPr="00803E84">
        <w:rPr>
          <w:rFonts w:ascii="Times New Roman" w:eastAsia="Times New Roman" w:hAnsi="Times New Roman"/>
          <w:color w:val="000000" w:themeColor="text1"/>
          <w:sz w:val="24"/>
          <w:szCs w:val="24"/>
          <w:lang w:eastAsia="lt-LT"/>
        </w:rPr>
        <w:t xml:space="preserve">, </w:t>
      </w:r>
      <w:r w:rsidR="008408EA" w:rsidRPr="00803E84">
        <w:rPr>
          <w:rFonts w:ascii="Times New Roman" w:eastAsia="Times New Roman" w:hAnsi="Times New Roman"/>
          <w:color w:val="000000" w:themeColor="text1"/>
          <w:sz w:val="24"/>
          <w:szCs w:val="24"/>
          <w:lang w:eastAsia="lt-LT"/>
        </w:rPr>
        <w:t xml:space="preserve"> ir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w:t>
      </w:r>
      <w:r w:rsidR="005E77AB" w:rsidRPr="00803E84">
        <w:rPr>
          <w:rFonts w:ascii="Times New Roman" w:eastAsia="Times New Roman" w:hAnsi="Times New Roman"/>
          <w:color w:val="000000" w:themeColor="text1"/>
          <w:sz w:val="24"/>
          <w:szCs w:val="24"/>
          <w:lang w:eastAsia="lt-LT"/>
        </w:rPr>
        <w:t>10</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005E77AB" w:rsidRPr="00803E84">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p>
    <w:p w:rsidR="005F48BE"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 xml:space="preserve">.2.2. Jaunesnįjį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w:t>
      </w:r>
      <w:r w:rsidR="005E77AB" w:rsidRPr="00803E84">
        <w:rPr>
          <w:rFonts w:ascii="Times New Roman" w:eastAsia="Times New Roman" w:hAnsi="Times New Roman"/>
          <w:color w:val="000000" w:themeColor="text1"/>
          <w:sz w:val="24"/>
          <w:szCs w:val="24"/>
          <w:lang w:eastAsia="lt-LT"/>
        </w:rPr>
        <w:t>6</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w:t>
      </w:r>
      <w:r w:rsidR="005E77AB" w:rsidRPr="00803E84">
        <w:rPr>
          <w:rFonts w:ascii="Times New Roman" w:eastAsia="Times New Roman" w:hAnsi="Times New Roman"/>
          <w:color w:val="000000" w:themeColor="text1"/>
          <w:sz w:val="24"/>
          <w:szCs w:val="24"/>
          <w:lang w:eastAsia="lt-LT"/>
        </w:rPr>
        <w:t>9</w:t>
      </w:r>
      <w:r w:rsidR="00656026" w:rsidRPr="00803E84">
        <w:rPr>
          <w:rFonts w:ascii="Times New Roman" w:eastAsia="Times New Roman" w:hAnsi="Times New Roman"/>
          <w:color w:val="000000" w:themeColor="text1"/>
          <w:sz w:val="24"/>
          <w:szCs w:val="24"/>
          <w:lang w:eastAsia="lt-LT"/>
        </w:rPr>
        <w:t xml:space="preserve"> papunkčiuose nurodytas ir panašias paslaugas;</w:t>
      </w:r>
    </w:p>
    <w:p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 xml:space="preserve">.2.3. </w:t>
      </w:r>
      <w:r w:rsidR="008408EA" w:rsidRPr="00803E84">
        <w:rPr>
          <w:rFonts w:ascii="Times New Roman" w:eastAsia="Times New Roman" w:hAnsi="Times New Roman"/>
          <w:color w:val="000000" w:themeColor="text1"/>
          <w:sz w:val="24"/>
          <w:szCs w:val="24"/>
          <w:lang w:eastAsia="lt-LT"/>
        </w:rPr>
        <w:t xml:space="preserve">Pagalbinį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005E77AB"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.1.1.1</w:t>
      </w:r>
      <w:r w:rsidR="005E77AB" w:rsidRPr="00803E84">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r w:rsidR="001E26BA">
        <w:rPr>
          <w:rFonts w:ascii="Times New Roman" w:eastAsia="Times New Roman" w:hAnsi="Times New Roman"/>
          <w:color w:val="000000" w:themeColor="text1"/>
          <w:sz w:val="24"/>
          <w:szCs w:val="24"/>
          <w:lang w:eastAsia="lt-LT"/>
        </w:rPr>
        <w:t>.</w:t>
      </w:r>
    </w:p>
    <w:p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 xml:space="preserve">.3. </w:t>
      </w:r>
      <w:r w:rsidR="00AD16FB" w:rsidRPr="00803E84">
        <w:rPr>
          <w:rFonts w:ascii="Times New Roman" w:eastAsia="Times New Roman" w:hAnsi="Times New Roman"/>
          <w:color w:val="000000" w:themeColor="text1"/>
          <w:sz w:val="24"/>
          <w:szCs w:val="24"/>
          <w:lang w:eastAsia="lt-LT"/>
        </w:rPr>
        <w:t>Paslaugų</w:t>
      </w:r>
      <w:r w:rsidR="008408EA" w:rsidRPr="00803E84">
        <w:rPr>
          <w:rFonts w:ascii="Times New Roman" w:eastAsia="Times New Roman" w:hAnsi="Times New Roman"/>
          <w:color w:val="000000" w:themeColor="text1"/>
          <w:sz w:val="24"/>
          <w:szCs w:val="24"/>
          <w:lang w:eastAsia="lt-LT"/>
        </w:rPr>
        <w:t xml:space="preserve"> teikėjo vyresnysis ir jaunesnysis administracinis personalas privalo:</w:t>
      </w:r>
    </w:p>
    <w:p w:rsidR="00816ABE"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.3.</w:t>
      </w:r>
      <w:r w:rsidR="00835199" w:rsidRPr="00803E84">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Gerai mokėti lietuvių kalbą (ne žemesniu nei </w:t>
      </w:r>
      <w:r w:rsidR="0084323C" w:rsidRPr="00803E84">
        <w:rPr>
          <w:rFonts w:ascii="Times New Roman" w:eastAsia="Times New Roman" w:hAnsi="Times New Roman"/>
          <w:color w:val="000000" w:themeColor="text1"/>
          <w:sz w:val="24"/>
          <w:szCs w:val="24"/>
          <w:lang w:eastAsia="lt-LT"/>
        </w:rPr>
        <w:t>C1</w:t>
      </w:r>
      <w:r w:rsidR="008408EA" w:rsidRPr="00803E84">
        <w:rPr>
          <w:rFonts w:ascii="Times New Roman" w:eastAsia="Times New Roman" w:hAnsi="Times New Roman"/>
          <w:color w:val="000000" w:themeColor="text1"/>
          <w:sz w:val="24"/>
          <w:szCs w:val="24"/>
          <w:lang w:eastAsia="lt-LT"/>
        </w:rPr>
        <w:t xml:space="preserve"> lygiu) ir esant poreikiui – anglų kalbą (ne žemesniu nei B</w:t>
      </w:r>
      <w:r w:rsidR="0084323C"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lygiu)</w:t>
      </w:r>
      <w:r w:rsidR="001E26BA">
        <w:rPr>
          <w:rFonts w:ascii="Times New Roman" w:eastAsia="Times New Roman" w:hAnsi="Times New Roman"/>
          <w:color w:val="000000" w:themeColor="text1"/>
          <w:sz w:val="24"/>
          <w:szCs w:val="24"/>
          <w:lang w:eastAsia="lt-LT"/>
        </w:rPr>
        <w:t>;</w:t>
      </w:r>
    </w:p>
    <w:p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.3.</w:t>
      </w:r>
      <w:r w:rsidR="00835199"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Mokėti operatyviai spręsti iškilusias problemas, būti susipažinęs su </w:t>
      </w:r>
      <w:r w:rsidR="001E26BA">
        <w:rPr>
          <w:rFonts w:ascii="Times New Roman" w:eastAsia="Times New Roman" w:hAnsi="Times New Roman"/>
          <w:color w:val="000000" w:themeColor="text1"/>
          <w:sz w:val="24"/>
          <w:szCs w:val="24"/>
          <w:lang w:eastAsia="lt-LT"/>
        </w:rPr>
        <w:t>situacija bei gebėti ją valdyti;</w:t>
      </w:r>
    </w:p>
    <w:p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.3.</w:t>
      </w:r>
      <w:r w:rsidR="00835199" w:rsidRPr="00803E84">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Būti komunikabilus, kantrus bei gebantis suteikti reikiamą pagalbą esant reikalui.</w:t>
      </w:r>
    </w:p>
    <w:p w:rsidR="008408EA"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 xml:space="preserve">.4. </w:t>
      </w:r>
      <w:r w:rsidR="003C05B1" w:rsidRPr="00803E84">
        <w:rPr>
          <w:rFonts w:ascii="Times New Roman" w:eastAsia="Times New Roman" w:hAnsi="Times New Roman"/>
          <w:color w:val="000000" w:themeColor="text1"/>
          <w:sz w:val="24"/>
          <w:szCs w:val="24"/>
          <w:u w:val="single"/>
          <w:lang w:eastAsia="lt-LT"/>
        </w:rPr>
        <w:t xml:space="preserve">Renginio planavimo, organizavimo </w:t>
      </w:r>
      <w:r w:rsidR="008408EA" w:rsidRPr="00803E84">
        <w:rPr>
          <w:rFonts w:ascii="Times New Roman" w:eastAsia="Times New Roman" w:hAnsi="Times New Roman"/>
          <w:color w:val="000000" w:themeColor="text1"/>
          <w:sz w:val="24"/>
          <w:szCs w:val="24"/>
          <w:u w:val="single"/>
          <w:lang w:eastAsia="lt-LT"/>
        </w:rPr>
        <w:t xml:space="preserve">ir aptarnavimo </w:t>
      </w:r>
      <w:r w:rsidR="00AD16FB" w:rsidRPr="00803E84">
        <w:rPr>
          <w:rFonts w:ascii="Times New Roman" w:eastAsia="Times New Roman" w:hAnsi="Times New Roman"/>
          <w:color w:val="000000" w:themeColor="text1"/>
          <w:sz w:val="24"/>
          <w:szCs w:val="24"/>
          <w:u w:val="single"/>
          <w:lang w:eastAsia="lt-LT"/>
        </w:rPr>
        <w:t>paslaugų</w:t>
      </w:r>
      <w:r w:rsidR="008408EA" w:rsidRPr="00803E84">
        <w:rPr>
          <w:rFonts w:ascii="Times New Roman" w:eastAsia="Times New Roman" w:hAnsi="Times New Roman"/>
          <w:color w:val="000000" w:themeColor="text1"/>
          <w:sz w:val="24"/>
          <w:szCs w:val="24"/>
          <w:u w:val="single"/>
          <w:lang w:eastAsia="lt-LT"/>
        </w:rPr>
        <w:t xml:space="preserve"> kainodara</w:t>
      </w:r>
      <w:r w:rsidR="008408EA" w:rsidRPr="00803E84">
        <w:rPr>
          <w:rFonts w:ascii="Times New Roman" w:eastAsia="Times New Roman" w:hAnsi="Times New Roman"/>
          <w:color w:val="000000" w:themeColor="text1"/>
          <w:sz w:val="24"/>
          <w:szCs w:val="24"/>
          <w:lang w:eastAsia="lt-LT"/>
        </w:rPr>
        <w:t>:</w:t>
      </w:r>
    </w:p>
    <w:p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.4.1. Renginio planavimo</w:t>
      </w:r>
      <w:r w:rsidR="003C05B1" w:rsidRPr="00803E84">
        <w:rPr>
          <w:rFonts w:ascii="Times New Roman" w:eastAsia="Times New Roman" w:hAnsi="Times New Roman"/>
          <w:color w:val="000000" w:themeColor="text1"/>
          <w:sz w:val="24"/>
          <w:szCs w:val="24"/>
          <w:lang w:eastAsia="lt-LT"/>
        </w:rPr>
        <w:t>, organizavimo</w:t>
      </w:r>
      <w:r w:rsidR="008408EA" w:rsidRPr="00803E84">
        <w:rPr>
          <w:rFonts w:ascii="Times New Roman" w:eastAsia="Times New Roman" w:hAnsi="Times New Roman"/>
          <w:color w:val="000000" w:themeColor="text1"/>
          <w:sz w:val="24"/>
          <w:szCs w:val="24"/>
          <w:lang w:eastAsia="lt-LT"/>
        </w:rPr>
        <w:t xml:space="preserve"> ir aptarnavimo paslaugoms, išskyrus šios techninės specifikacijos </w:t>
      </w:r>
      <w:r w:rsidRPr="00803E84">
        <w:rPr>
          <w:rFonts w:ascii="Times New Roman" w:eastAsia="Times New Roman" w:hAnsi="Times New Roman"/>
          <w:color w:val="000000" w:themeColor="text1"/>
          <w:sz w:val="24"/>
          <w:szCs w:val="24"/>
          <w:lang w:eastAsia="lt-LT"/>
        </w:rPr>
        <w:t>4</w:t>
      </w:r>
      <w:r w:rsidR="002333BB" w:rsidRPr="00803E84">
        <w:rPr>
          <w:rFonts w:ascii="Times New Roman" w:eastAsia="Times New Roman" w:hAnsi="Times New Roman"/>
          <w:color w:val="000000" w:themeColor="text1"/>
          <w:sz w:val="24"/>
          <w:szCs w:val="24"/>
          <w:lang w:eastAsia="lt-LT"/>
        </w:rPr>
        <w:t>.1.1.2</w:t>
      </w:r>
      <w:r w:rsidR="00803E84" w:rsidRPr="00803E84">
        <w:rPr>
          <w:rFonts w:ascii="Times New Roman" w:eastAsia="Times New Roman" w:hAnsi="Times New Roman"/>
          <w:color w:val="000000" w:themeColor="text1"/>
          <w:sz w:val="24"/>
          <w:szCs w:val="24"/>
          <w:lang w:eastAsia="lt-LT"/>
        </w:rPr>
        <w:t xml:space="preserve"> </w:t>
      </w:r>
      <w:r w:rsidR="002333BB" w:rsidRPr="00803E84">
        <w:rPr>
          <w:rFonts w:ascii="Times New Roman" w:eastAsia="Times New Roman" w:hAnsi="Times New Roman"/>
          <w:color w:val="000000" w:themeColor="text1"/>
          <w:sz w:val="24"/>
          <w:szCs w:val="24"/>
          <w:lang w:eastAsia="lt-LT"/>
        </w:rPr>
        <w:t xml:space="preserve"> </w:t>
      </w:r>
      <w:r w:rsidR="005D6FDE" w:rsidRPr="00803E84">
        <w:rPr>
          <w:rFonts w:ascii="Times New Roman" w:eastAsia="Times New Roman" w:hAnsi="Times New Roman"/>
          <w:color w:val="000000" w:themeColor="text1"/>
          <w:sz w:val="24"/>
          <w:szCs w:val="24"/>
          <w:lang w:eastAsia="lt-LT"/>
        </w:rPr>
        <w:t xml:space="preserve">ir 4.1.1.5 </w:t>
      </w:r>
      <w:r w:rsidR="008408EA" w:rsidRPr="00803E84">
        <w:rPr>
          <w:rFonts w:ascii="Times New Roman" w:eastAsia="Times New Roman" w:hAnsi="Times New Roman"/>
          <w:color w:val="000000" w:themeColor="text1"/>
          <w:sz w:val="24"/>
          <w:szCs w:val="24"/>
          <w:lang w:eastAsia="lt-LT"/>
        </w:rPr>
        <w:t>papunk</w:t>
      </w:r>
      <w:r w:rsidR="005D6FDE" w:rsidRPr="00803E84">
        <w:rPr>
          <w:rFonts w:ascii="Times New Roman" w:eastAsia="Times New Roman" w:hAnsi="Times New Roman"/>
          <w:color w:val="000000" w:themeColor="text1"/>
          <w:sz w:val="24"/>
          <w:szCs w:val="24"/>
          <w:lang w:eastAsia="lt-LT"/>
        </w:rPr>
        <w:t>čiuose</w:t>
      </w:r>
      <w:r w:rsidR="008408EA" w:rsidRPr="00803E84">
        <w:rPr>
          <w:rFonts w:ascii="Times New Roman" w:eastAsia="Times New Roman" w:hAnsi="Times New Roman"/>
          <w:color w:val="000000" w:themeColor="text1"/>
          <w:sz w:val="24"/>
          <w:szCs w:val="24"/>
          <w:lang w:eastAsia="lt-LT"/>
        </w:rPr>
        <w:t xml:space="preserve"> nurodytas paslaugas, taikomas kainos apskaiči</w:t>
      </w:r>
      <w:r w:rsidR="001E26BA">
        <w:rPr>
          <w:rFonts w:ascii="Times New Roman" w:eastAsia="Times New Roman" w:hAnsi="Times New Roman"/>
          <w:color w:val="000000" w:themeColor="text1"/>
          <w:sz w:val="24"/>
          <w:szCs w:val="24"/>
          <w:lang w:eastAsia="lt-LT"/>
        </w:rPr>
        <w:t>avimo būdas – fiksuotas įkainis;</w:t>
      </w:r>
    </w:p>
    <w:p w:rsidR="008408EA" w:rsidRPr="00803E84" w:rsidRDefault="00CE5637" w:rsidP="002333BB">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4</w:t>
      </w:r>
      <w:r w:rsidR="008408EA" w:rsidRPr="00803E84">
        <w:rPr>
          <w:rFonts w:ascii="Times New Roman" w:eastAsia="Times New Roman" w:hAnsi="Times New Roman"/>
          <w:color w:val="000000" w:themeColor="text1"/>
          <w:sz w:val="24"/>
          <w:szCs w:val="24"/>
          <w:lang w:eastAsia="lt-LT"/>
        </w:rPr>
        <w:t xml:space="preserve">.4.2. </w:t>
      </w:r>
      <w:r w:rsidR="002333BB" w:rsidRPr="00803E84">
        <w:rPr>
          <w:rFonts w:ascii="Times New Roman" w:eastAsia="Times New Roman" w:hAnsi="Times New Roman"/>
          <w:color w:val="000000" w:themeColor="text1"/>
          <w:sz w:val="24"/>
          <w:szCs w:val="24"/>
          <w:lang w:eastAsia="lt-LT"/>
        </w:rPr>
        <w:t xml:space="preserve">Į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teikėjo personalo apmokamą darbo laiką negali būti įskaičiuotas šio personalo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suteiktų pagal kitas šios techninės specifikacijos dalis, atlikimo laikas. Jei kyla pagrįstų abejonių dėl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teikėjo personalo darbo laiko kvalifikavimo, toks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teikėjo personalo darbo laikas į apmokamą darbo laiką neįskaičiuojamas ir u</w:t>
      </w:r>
      <w:r w:rsidR="001E26BA">
        <w:rPr>
          <w:rFonts w:ascii="Times New Roman" w:eastAsia="Times New Roman" w:hAnsi="Times New Roman"/>
          <w:color w:val="000000" w:themeColor="text1"/>
          <w:sz w:val="24"/>
          <w:szCs w:val="24"/>
          <w:lang w:eastAsia="lt-LT"/>
        </w:rPr>
        <w:t>ž jį pagal šį punktą neapmokama;</w:t>
      </w:r>
    </w:p>
    <w:p w:rsidR="008408EA" w:rsidRPr="00803E84" w:rsidRDefault="00CE5637" w:rsidP="002333BB">
      <w:pPr>
        <w:tabs>
          <w:tab w:val="left" w:pos="720"/>
          <w:tab w:val="left" w:pos="851"/>
          <w:tab w:val="left" w:pos="1134"/>
        </w:tabs>
        <w:spacing w:after="0" w:line="240" w:lineRule="auto"/>
        <w:ind w:firstLine="567"/>
        <w:jc w:val="both"/>
        <w:rPr>
          <w:rFonts w:ascii="Times New Roman" w:eastAsia="Times New Roman" w:hAnsi="Times New Roman"/>
          <w:b/>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2333BB" w:rsidRPr="00803E84">
        <w:rPr>
          <w:rFonts w:ascii="Times New Roman" w:eastAsia="Times New Roman" w:hAnsi="Times New Roman"/>
          <w:color w:val="000000" w:themeColor="text1"/>
          <w:sz w:val="24"/>
          <w:szCs w:val="24"/>
          <w:lang w:eastAsia="lt-LT"/>
        </w:rPr>
        <w:t>.4.3. Renginio planavimo</w:t>
      </w:r>
      <w:r w:rsidR="003C05B1" w:rsidRPr="00803E84">
        <w:rPr>
          <w:rFonts w:ascii="Times New Roman" w:eastAsia="Times New Roman" w:hAnsi="Times New Roman"/>
          <w:color w:val="000000" w:themeColor="text1"/>
          <w:sz w:val="24"/>
          <w:szCs w:val="24"/>
          <w:lang w:eastAsia="lt-LT"/>
        </w:rPr>
        <w:t>, organizavimo</w:t>
      </w:r>
      <w:r w:rsidR="002333BB" w:rsidRPr="00803E84">
        <w:rPr>
          <w:rFonts w:ascii="Times New Roman" w:eastAsia="Times New Roman" w:hAnsi="Times New Roman"/>
          <w:color w:val="000000" w:themeColor="text1"/>
          <w:sz w:val="24"/>
          <w:szCs w:val="24"/>
          <w:lang w:eastAsia="lt-LT"/>
        </w:rPr>
        <w:t xml:space="preserve"> ir aptarnavimo paslaugoms, nurodytoms šios techninės specifikacijos </w:t>
      </w:r>
      <w:r w:rsidR="001C7197" w:rsidRPr="00803E84">
        <w:rPr>
          <w:rFonts w:ascii="Times New Roman" w:eastAsia="Times New Roman" w:hAnsi="Times New Roman"/>
          <w:color w:val="000000" w:themeColor="text1"/>
          <w:sz w:val="24"/>
          <w:szCs w:val="24"/>
          <w:lang w:eastAsia="lt-LT"/>
        </w:rPr>
        <w:t xml:space="preserve">4.1.1.2 ir 4.1.1.5 papunkčiuose </w:t>
      </w:r>
      <w:r w:rsidR="004B6E5E" w:rsidRPr="00803E84">
        <w:rPr>
          <w:rFonts w:ascii="Times New Roman" w:eastAsia="Times New Roman" w:hAnsi="Times New Roman"/>
          <w:color w:val="000000" w:themeColor="text1"/>
          <w:sz w:val="24"/>
          <w:szCs w:val="24"/>
          <w:lang w:eastAsia="lt-LT"/>
        </w:rPr>
        <w:t>nurodytoms paslaugoms</w:t>
      </w:r>
      <w:r w:rsidR="002333BB" w:rsidRPr="00803E84">
        <w:rPr>
          <w:rFonts w:ascii="Times New Roman" w:eastAsia="Times New Roman" w:hAnsi="Times New Roman"/>
          <w:color w:val="000000" w:themeColor="text1"/>
          <w:sz w:val="24"/>
          <w:szCs w:val="24"/>
          <w:lang w:eastAsia="lt-LT"/>
        </w:rPr>
        <w:t xml:space="preserve">, taikomas kainos apskaičiavimo būdas – sutarties vykdymo išlaidų atlyginimas. Vienai </w:t>
      </w:r>
      <w:r w:rsidR="00887254" w:rsidRPr="00803E84">
        <w:rPr>
          <w:rFonts w:ascii="Times New Roman" w:eastAsia="Times New Roman" w:hAnsi="Times New Roman"/>
          <w:color w:val="000000" w:themeColor="text1"/>
          <w:sz w:val="24"/>
          <w:szCs w:val="24"/>
          <w:lang w:eastAsia="lt-LT"/>
        </w:rPr>
        <w:t xml:space="preserve">techninės specifikacijos 4.1.1.2 papunktyje nurodytų paslaugų </w:t>
      </w:r>
      <w:r w:rsidR="002333BB" w:rsidRPr="00803E84">
        <w:rPr>
          <w:rFonts w:ascii="Times New Roman" w:eastAsia="Times New Roman" w:hAnsi="Times New Roman"/>
          <w:color w:val="000000" w:themeColor="text1"/>
          <w:sz w:val="24"/>
          <w:szCs w:val="24"/>
          <w:lang w:eastAsia="lt-LT"/>
        </w:rPr>
        <w:t xml:space="preserve">kainos daliai – aptarnavimo mokesčiui už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teikėjo tiesiogiai suteikiamas paslaugas renginio vedėjų, mo</w:t>
      </w:r>
      <w:r w:rsidR="008802C4" w:rsidRPr="00803E84">
        <w:rPr>
          <w:rFonts w:ascii="Times New Roman" w:eastAsia="Times New Roman" w:hAnsi="Times New Roman"/>
          <w:color w:val="000000" w:themeColor="text1"/>
          <w:sz w:val="24"/>
          <w:szCs w:val="24"/>
          <w:lang w:eastAsia="lt-LT"/>
        </w:rPr>
        <w:t xml:space="preserve">deratorių, atlikėjų, pranešėjų </w:t>
      </w:r>
      <w:r w:rsidR="002333BB" w:rsidRPr="00803E84">
        <w:rPr>
          <w:rFonts w:ascii="Times New Roman" w:eastAsia="Times New Roman" w:hAnsi="Times New Roman"/>
          <w:color w:val="000000" w:themeColor="text1"/>
          <w:sz w:val="24"/>
          <w:szCs w:val="24"/>
          <w:lang w:eastAsia="lt-LT"/>
        </w:rPr>
        <w:t>ir pan. paieškos, parūpinimo ir panašias paslaugas – taikomas kainos apskaičiavimo būdas yra fiksuotas įkainis, o kitą kainos dalį – vedėjų, mo</w:t>
      </w:r>
      <w:r w:rsidR="008802C4" w:rsidRPr="00803E84">
        <w:rPr>
          <w:rFonts w:ascii="Times New Roman" w:eastAsia="Times New Roman" w:hAnsi="Times New Roman"/>
          <w:color w:val="000000" w:themeColor="text1"/>
          <w:sz w:val="24"/>
          <w:szCs w:val="24"/>
          <w:lang w:eastAsia="lt-LT"/>
        </w:rPr>
        <w:t xml:space="preserve">deratorių, atlikėjų, pranešėjų </w:t>
      </w:r>
      <w:r w:rsidR="002333BB" w:rsidRPr="00803E84">
        <w:rPr>
          <w:rFonts w:ascii="Times New Roman" w:eastAsia="Times New Roman" w:hAnsi="Times New Roman"/>
          <w:color w:val="000000" w:themeColor="text1"/>
          <w:sz w:val="24"/>
          <w:szCs w:val="24"/>
          <w:lang w:eastAsia="lt-LT"/>
        </w:rPr>
        <w:t xml:space="preserve">ir pan. suteiktų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kainą (honorarai ir kt.) – sudaro </w:t>
      </w:r>
      <w:r w:rsidR="00AD16FB" w:rsidRPr="00803E84">
        <w:rPr>
          <w:rFonts w:ascii="Times New Roman" w:eastAsia="Times New Roman" w:hAnsi="Times New Roman"/>
          <w:color w:val="000000" w:themeColor="text1"/>
          <w:sz w:val="24"/>
          <w:szCs w:val="24"/>
          <w:lang w:eastAsia="lt-LT"/>
        </w:rPr>
        <w:t>paslaugų</w:t>
      </w:r>
      <w:r w:rsidR="002333BB" w:rsidRPr="00803E84">
        <w:rPr>
          <w:rFonts w:ascii="Times New Roman" w:eastAsia="Times New Roman" w:hAnsi="Times New Roman"/>
          <w:color w:val="000000" w:themeColor="text1"/>
          <w:sz w:val="24"/>
          <w:szCs w:val="24"/>
          <w:lang w:eastAsia="lt-LT"/>
        </w:rPr>
        <w:t xml:space="preserve"> teikėjo faktiškai patiriamos išlaidos, tiesiogiai susijusios su Sutarties vykdymu.</w:t>
      </w:r>
      <w:r w:rsidR="00887254" w:rsidRPr="00803E84">
        <w:rPr>
          <w:color w:val="000000" w:themeColor="text1"/>
        </w:rPr>
        <w:t xml:space="preserve"> </w:t>
      </w:r>
    </w:p>
    <w:p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8408EA" w:rsidRPr="00803E84" w:rsidRDefault="00701572" w:rsidP="003B4371">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V. </w:t>
      </w:r>
      <w:r w:rsidR="004D4468" w:rsidRPr="00803E84">
        <w:rPr>
          <w:rFonts w:ascii="Times New Roman" w:eastAsia="Times New Roman" w:hAnsi="Times New Roman"/>
          <w:b/>
          <w:color w:val="000000" w:themeColor="text1"/>
          <w:sz w:val="24"/>
          <w:szCs w:val="24"/>
          <w:lang w:eastAsia="lt-LT"/>
        </w:rPr>
        <w:t xml:space="preserve">RENGINIO VIETOS </w:t>
      </w:r>
      <w:r w:rsidR="000674BC" w:rsidRPr="00803E84">
        <w:rPr>
          <w:rFonts w:ascii="Times New Roman" w:eastAsia="Times New Roman" w:hAnsi="Times New Roman"/>
          <w:b/>
          <w:color w:val="000000" w:themeColor="text1"/>
          <w:sz w:val="24"/>
          <w:szCs w:val="24"/>
          <w:lang w:eastAsia="lt-LT"/>
        </w:rPr>
        <w:t>NUOMOS PASLAUGOS</w:t>
      </w:r>
    </w:p>
    <w:p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 xml:space="preserve">.1. </w:t>
      </w:r>
      <w:r w:rsidR="004D4468" w:rsidRPr="00803E84">
        <w:rPr>
          <w:rFonts w:ascii="Times New Roman" w:eastAsia="Times New Roman" w:hAnsi="Times New Roman"/>
          <w:color w:val="000000" w:themeColor="text1"/>
          <w:sz w:val="24"/>
          <w:szCs w:val="24"/>
          <w:lang w:eastAsia="lt-LT"/>
        </w:rPr>
        <w:t xml:space="preserve">Renginio vietą (dažniausia patalpas), pavyzdžiui, konferencijų ar parodų centro salę, viešbučio salę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užsakymo metu.</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.2.</w:t>
      </w:r>
      <w:r w:rsidR="004D4468" w:rsidRPr="00803E84">
        <w:rPr>
          <w:rFonts w:ascii="Times New Roman" w:eastAsia="Times New Roman" w:hAnsi="Times New Roman"/>
          <w:color w:val="000000" w:themeColor="text1"/>
          <w:sz w:val="24"/>
          <w:szCs w:val="24"/>
          <w:lang w:eastAsia="lt-LT"/>
        </w:rPr>
        <w:t xml:space="preserve"> </w:t>
      </w:r>
      <w:r w:rsidR="003C05B1" w:rsidRPr="00803E84">
        <w:rPr>
          <w:rFonts w:ascii="Times New Roman" w:eastAsia="Times New Roman" w:hAnsi="Times New Roman"/>
          <w:color w:val="000000" w:themeColor="text1"/>
          <w:sz w:val="24"/>
          <w:szCs w:val="24"/>
          <w:lang w:eastAsia="lt-LT"/>
        </w:rPr>
        <w:t>Renginio vietos nuomos paslaugos apima nustatytus reikalavimus atitinkančios renginio vietos nuomą, jei reikalingas leidimas, esant perkančiosios organizacijos prašymui, – leidimų gavimą ir/ar tarpininkavimą gaunat leidimą ir kitas susijusias paslaugas</w:t>
      </w:r>
      <w:r w:rsidR="004D4468" w:rsidRPr="00803E84">
        <w:rPr>
          <w:rFonts w:ascii="Times New Roman" w:eastAsia="Times New Roman" w:hAnsi="Times New Roman"/>
          <w:color w:val="000000" w:themeColor="text1"/>
          <w:sz w:val="24"/>
          <w:szCs w:val="24"/>
          <w:lang w:eastAsia="lt-LT"/>
        </w:rPr>
        <w:t>.</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.3.</w:t>
      </w:r>
      <w:r w:rsidR="004D4468"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yra atsakingas už galimų rizikų, atsižvelgiant į renginio ir renginio vietos specifiką, prevenciją (pvz.,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teikėjo siūlomos renginio vietos, esančios viešbutyje, faktinę atitiktį civilinės saugos (įskaitant, bet neapsiribojant, priešgaisrinę saugą) reikalavimams).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 xml:space="preserve">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iš anksto apsilankyti renginio vietoje, kad įsitikintų jos tinkamu organizavimu. Tokie vizitai turi būti atliekami iš anksto, kad prireikus būtų galima parinkti alternatyvią renginio vietą ar renginio vykdymo priemones.</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.4.</w:t>
      </w:r>
      <w:r w:rsidR="004D4468" w:rsidRPr="00803E84">
        <w:rPr>
          <w:rFonts w:ascii="Times New Roman" w:eastAsia="Times New Roman" w:hAnsi="Times New Roman"/>
          <w:color w:val="000000" w:themeColor="text1"/>
          <w:sz w:val="24"/>
          <w:szCs w:val="24"/>
          <w:lang w:eastAsia="lt-LT"/>
        </w:rPr>
        <w:t xml:space="preserve"> Tais atvejais, kai renginio vietai keliamus reikalavimus atitinka daugiau nei viena vieta,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užsakymo derinimo metu turi siūlyti mažiausiai 3 (tris) alternatyvias renginio vietas, jei tokių vietų yra mažiau – visas galimas alternatyvias vietas, kartu nurodant preliminarias jų nuomos kainas.</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Siekiant, kad perkančiosios organizacijos </w:t>
      </w:r>
      <w:r w:rsidR="00711BFB" w:rsidRPr="00803E84">
        <w:rPr>
          <w:rFonts w:ascii="Times New Roman" w:eastAsia="Times New Roman" w:hAnsi="Times New Roman"/>
          <w:color w:val="000000" w:themeColor="text1"/>
          <w:sz w:val="24"/>
          <w:szCs w:val="24"/>
          <w:lang w:eastAsia="lt-LT"/>
        </w:rPr>
        <w:t>p</w:t>
      </w:r>
      <w:r w:rsidR="004D4468" w:rsidRPr="00803E84">
        <w:rPr>
          <w:rFonts w:ascii="Times New Roman" w:eastAsia="Times New Roman" w:hAnsi="Times New Roman"/>
          <w:color w:val="000000" w:themeColor="text1"/>
          <w:sz w:val="24"/>
          <w:szCs w:val="24"/>
          <w:lang w:eastAsia="lt-LT"/>
        </w:rPr>
        <w:t xml:space="preserve">aslaugoms įsigyti skirtos lėšos būtų naudojamos racionaliai,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visais atvejais turi derėtis su ūkio subjektu (renginio vietos savininku/valdytoju) dėl papildomų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kurios turi būti įtrauktos į renginio vietos nuomos kainą (pvz., konferencijos įranga ir inventorius (ekranai, televizoriai, </w:t>
      </w:r>
      <w:proofErr w:type="spellStart"/>
      <w:r w:rsidR="004D4468" w:rsidRPr="00803E84">
        <w:rPr>
          <w:rFonts w:ascii="Times New Roman" w:eastAsia="Times New Roman" w:hAnsi="Times New Roman"/>
          <w:color w:val="000000" w:themeColor="text1"/>
          <w:sz w:val="24"/>
          <w:szCs w:val="24"/>
          <w:lang w:eastAsia="lt-LT"/>
        </w:rPr>
        <w:t>multimedija</w:t>
      </w:r>
      <w:proofErr w:type="spellEnd"/>
      <w:r w:rsidR="004D4468" w:rsidRPr="00803E84">
        <w:rPr>
          <w:rFonts w:ascii="Times New Roman" w:eastAsia="Times New Roman" w:hAnsi="Times New Roman"/>
          <w:color w:val="000000" w:themeColor="text1"/>
          <w:sz w:val="24"/>
          <w:szCs w:val="24"/>
          <w:lang w:eastAsia="lt-LT"/>
        </w:rPr>
        <w:t xml:space="preserve"> projektoriai su pultais ir reikalinga kompiuterine įranga, įgarsinimo sistema, mikrofonai, rašymo lentos ar stendai su kokybiškomis rašymo priemonėmis; pranešėjo tribūna ir pan.) su aptarnavimu, svečių pasitikimo, valymo </w:t>
      </w:r>
      <w:r w:rsidR="00711BFB" w:rsidRPr="00803E84">
        <w:rPr>
          <w:rFonts w:ascii="Times New Roman" w:eastAsia="Times New Roman" w:hAnsi="Times New Roman"/>
          <w:color w:val="000000" w:themeColor="text1"/>
          <w:sz w:val="24"/>
          <w:szCs w:val="24"/>
          <w:lang w:eastAsia="lt-LT"/>
        </w:rPr>
        <w:t>paslaugos</w:t>
      </w:r>
      <w:r w:rsidR="004D4468" w:rsidRPr="00803E84">
        <w:rPr>
          <w:rFonts w:ascii="Times New Roman" w:eastAsia="Times New Roman" w:hAnsi="Times New Roman"/>
          <w:color w:val="000000" w:themeColor="text1"/>
          <w:sz w:val="24"/>
          <w:szCs w:val="24"/>
          <w:lang w:eastAsia="lt-LT"/>
        </w:rPr>
        <w:t xml:space="preserve"> ir pan.).</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Atsižvelgiant į konkretaus renginio pobūdį,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 renginio vietoje privalo būti užtikrintas tinkamai veikiantis bevielis internetas, kurio parametrai atitinka renginio vietos dydį ir dalyvių skaičių.</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5</w:t>
      </w:r>
      <w:r w:rsidR="00701572"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 Renginio vietoje turi būti užtikrintas kokybiškas įrenginių, įrangos, konstrukcijų, mechanizmų ir pan. darbas, vykdoma jų priežiūra ir aptarnavimas.</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.8.</w:t>
      </w:r>
      <w:r w:rsidR="004D4468" w:rsidRPr="00803E84">
        <w:rPr>
          <w:rFonts w:ascii="Times New Roman" w:eastAsia="Times New Roman" w:hAnsi="Times New Roman"/>
          <w:color w:val="000000" w:themeColor="text1"/>
          <w:sz w:val="24"/>
          <w:szCs w:val="24"/>
          <w:lang w:eastAsia="lt-LT"/>
        </w:rPr>
        <w:t xml:space="preserve"> Esant poreikiui, renginio vieta turi būti pritaikyta neįgaliųjų asmenų poreikiams.</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.9.</w:t>
      </w:r>
      <w:r w:rsidR="004D4468" w:rsidRPr="00803E84">
        <w:rPr>
          <w:rFonts w:ascii="Times New Roman" w:eastAsia="Times New Roman" w:hAnsi="Times New Roman"/>
          <w:color w:val="000000" w:themeColor="text1"/>
          <w:sz w:val="24"/>
          <w:szCs w:val="24"/>
          <w:lang w:eastAsia="lt-LT"/>
        </w:rPr>
        <w:t xml:space="preserve"> Renginio vietoje turi būti paskirtas asmuo (asmenys), į kurį (-</w:t>
      </w:r>
      <w:proofErr w:type="spellStart"/>
      <w:r w:rsidR="004D4468" w:rsidRPr="00803E84">
        <w:rPr>
          <w:rFonts w:ascii="Times New Roman" w:eastAsia="Times New Roman" w:hAnsi="Times New Roman"/>
          <w:color w:val="000000" w:themeColor="text1"/>
          <w:sz w:val="24"/>
          <w:szCs w:val="24"/>
          <w:lang w:eastAsia="lt-LT"/>
        </w:rPr>
        <w:t>iuos</w:t>
      </w:r>
      <w:proofErr w:type="spellEnd"/>
      <w:r w:rsidR="004D4468" w:rsidRPr="00803E84">
        <w:rPr>
          <w:rFonts w:ascii="Times New Roman" w:eastAsia="Times New Roman" w:hAnsi="Times New Roman"/>
          <w:color w:val="000000" w:themeColor="text1"/>
          <w:sz w:val="24"/>
          <w:szCs w:val="24"/>
          <w:lang w:eastAsia="lt-LT"/>
        </w:rPr>
        <w:t>) būtų galima tiesiogiai kreiptis renginio metu iškilus problemoms dėl naudojamų teritorijų, salių, patalpų ar pan. ir joms priklausančios įrenginių, įrangos, konstrukcijų, mechanizmų ir pan.</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.10.</w:t>
      </w:r>
      <w:r w:rsidR="004D4468" w:rsidRPr="00803E84">
        <w:rPr>
          <w:rFonts w:ascii="Times New Roman" w:eastAsia="Times New Roman" w:hAnsi="Times New Roman"/>
          <w:color w:val="000000" w:themeColor="text1"/>
          <w:sz w:val="24"/>
          <w:szCs w:val="24"/>
          <w:lang w:eastAsia="lt-LT"/>
        </w:rPr>
        <w:t xml:space="preserve"> Renginio vietoje (salėje, poilsio kambaryje ir pan.) turi veikti patalpų oro kondicionavimo ir vėdinimo sistema, pačios patalpos turi būti švarios, tvarkingos, tinkamai apšviestos, pagal poreikį – papildomai šildomos.</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.11.</w:t>
      </w:r>
      <w:r w:rsidR="004D4468" w:rsidRPr="00803E84">
        <w:rPr>
          <w:rFonts w:ascii="Times New Roman" w:eastAsia="Times New Roman" w:hAnsi="Times New Roman"/>
          <w:color w:val="000000" w:themeColor="text1"/>
          <w:sz w:val="24"/>
          <w:szCs w:val="24"/>
          <w:lang w:eastAsia="lt-LT"/>
        </w:rPr>
        <w:t xml:space="preserve"> Renginio vietoje (salėje ir pan.) turi būti užtikrinami alternatyvūs dalyvių susodinimo būdai, geros sąlygos matyti bei girdėti pateikiamą informaciją,</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renginio vieta turi būti pritaikyta bei parinkta atsižvelgiant į renginio dalyvių skaičių.</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.12.</w:t>
      </w:r>
      <w:r w:rsidR="004D4468" w:rsidRPr="00803E84">
        <w:rPr>
          <w:rFonts w:ascii="Times New Roman" w:eastAsia="Times New Roman" w:hAnsi="Times New Roman"/>
          <w:color w:val="000000" w:themeColor="text1"/>
          <w:sz w:val="24"/>
          <w:szCs w:val="24"/>
          <w:lang w:eastAsia="lt-LT"/>
        </w:rPr>
        <w:t xml:space="preserve"> Esant poreikiui, renginio vietoje (tame pačiame pastate) turi būti parengtos atskiros patalpos/darbo vietos dalyvių registravimui (su stalais ir kėdėmis šiam tikslui), kavos pertraukėlėms ir (ar) drabužinei.</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.13.</w:t>
      </w:r>
      <w:r w:rsidR="004D4468" w:rsidRPr="00803E84">
        <w:rPr>
          <w:rFonts w:ascii="Times New Roman" w:eastAsia="Times New Roman" w:hAnsi="Times New Roman"/>
          <w:color w:val="000000" w:themeColor="text1"/>
          <w:sz w:val="24"/>
          <w:szCs w:val="24"/>
          <w:lang w:eastAsia="lt-LT"/>
        </w:rPr>
        <w:t xml:space="preserve"> Renginio vietoje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rsidR="008153BA"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 xml:space="preserve">.14. Esant poreikiui, </w:t>
      </w:r>
      <w:r w:rsidR="00711BFB" w:rsidRPr="00803E84">
        <w:rPr>
          <w:rFonts w:ascii="Times New Roman" w:eastAsia="Times New Roman" w:hAnsi="Times New Roman"/>
          <w:color w:val="000000" w:themeColor="text1"/>
          <w:sz w:val="24"/>
          <w:szCs w:val="24"/>
          <w:lang w:eastAsia="lt-LT"/>
        </w:rPr>
        <w:t>p</w:t>
      </w:r>
      <w:r w:rsidR="008153BA" w:rsidRPr="00803E84">
        <w:rPr>
          <w:rFonts w:ascii="Times New Roman" w:eastAsia="Times New Roman" w:hAnsi="Times New Roman"/>
          <w:color w:val="000000" w:themeColor="text1"/>
          <w:sz w:val="24"/>
          <w:szCs w:val="24"/>
          <w:lang w:eastAsia="lt-LT"/>
        </w:rPr>
        <w:t>erkančioji organizacija gali paprašyti, kad būtų sudaryta galimybė renginio dalyviams nemokamai naudotis iki 10 stovėjimo vietų automobilių stovėjimo aikštelėje (jei tokia yra renginio vietoje).</w:t>
      </w:r>
    </w:p>
    <w:p w:rsidR="007C0F13" w:rsidRPr="00803E84" w:rsidRDefault="007C0F13"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5.15. Renginio vietos nuoma gali apimti ir valstybinio lygmens vietos, kuri</w:t>
      </w:r>
      <w:r w:rsidR="002C61B0" w:rsidRPr="00803E84">
        <w:rPr>
          <w:rFonts w:ascii="Times New Roman" w:eastAsia="Times New Roman" w:hAnsi="Times New Roman"/>
          <w:color w:val="000000" w:themeColor="text1"/>
          <w:sz w:val="24"/>
          <w:szCs w:val="24"/>
          <w:lang w:eastAsia="lt-LT"/>
        </w:rPr>
        <w:t>ai</w:t>
      </w:r>
      <w:r w:rsidRPr="00803E84">
        <w:rPr>
          <w:rFonts w:ascii="Times New Roman" w:eastAsia="Times New Roman" w:hAnsi="Times New Roman"/>
          <w:color w:val="000000" w:themeColor="text1"/>
          <w:sz w:val="24"/>
          <w:szCs w:val="24"/>
          <w:lang w:eastAsia="lt-LT"/>
        </w:rPr>
        <w:t xml:space="preserve"> taikomi specialūs saugos reikalavimai, specialiai renginiui uždaroma visa teritorija arba pastatas, arba vietos nuomai nustatyti valstybiniai įkainiai, išskirtinių muziejų, galerijų nuomą.</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6</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Renginio vieta turi būti paruošta likus ne mažiau kaip 1 (</w:t>
      </w:r>
      <w:r w:rsidR="008153BA" w:rsidRPr="00803E84">
        <w:rPr>
          <w:rFonts w:ascii="Times New Roman" w:eastAsia="Times New Roman" w:hAnsi="Times New Roman"/>
          <w:color w:val="000000" w:themeColor="text1"/>
          <w:sz w:val="24"/>
          <w:szCs w:val="24"/>
          <w:lang w:eastAsia="lt-LT"/>
        </w:rPr>
        <w:t>vienai</w:t>
      </w:r>
      <w:r w:rsidR="004D4468" w:rsidRPr="00803E84">
        <w:rPr>
          <w:rFonts w:ascii="Times New Roman" w:eastAsia="Times New Roman" w:hAnsi="Times New Roman"/>
          <w:color w:val="000000" w:themeColor="text1"/>
          <w:sz w:val="24"/>
          <w:szCs w:val="24"/>
          <w:lang w:eastAsia="lt-LT"/>
        </w:rPr>
        <w:t>) valand</w:t>
      </w:r>
      <w:r w:rsidR="008153BA" w:rsidRPr="00803E84">
        <w:rPr>
          <w:rFonts w:ascii="Times New Roman" w:eastAsia="Times New Roman" w:hAnsi="Times New Roman"/>
          <w:color w:val="000000" w:themeColor="text1"/>
          <w:sz w:val="24"/>
          <w:szCs w:val="24"/>
          <w:lang w:eastAsia="lt-LT"/>
        </w:rPr>
        <w:t>ai</w:t>
      </w:r>
      <w:r w:rsidR="004D4468" w:rsidRPr="00803E84">
        <w:rPr>
          <w:rFonts w:ascii="Times New Roman" w:eastAsia="Times New Roman" w:hAnsi="Times New Roman"/>
          <w:color w:val="000000" w:themeColor="text1"/>
          <w:sz w:val="24"/>
          <w:szCs w:val="24"/>
          <w:lang w:eastAsia="lt-LT"/>
        </w:rPr>
        <w:t xml:space="preserve"> iki renginio pradžios,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w:t>
      </w:r>
      <w:r w:rsidR="004D4468" w:rsidRPr="00803E84">
        <w:rPr>
          <w:rFonts w:ascii="Times New Roman" w:eastAsia="Times New Roman" w:hAnsi="Times New Roman"/>
          <w:color w:val="000000" w:themeColor="text1"/>
          <w:sz w:val="24"/>
          <w:szCs w:val="24"/>
          <w:u w:val="single"/>
          <w:lang w:eastAsia="lt-LT"/>
        </w:rPr>
        <w:t xml:space="preserve">Renginio vietos nuomos </w:t>
      </w:r>
      <w:r w:rsidR="00AD16FB" w:rsidRPr="00803E84">
        <w:rPr>
          <w:rFonts w:ascii="Times New Roman" w:eastAsia="Times New Roman" w:hAnsi="Times New Roman"/>
          <w:color w:val="000000" w:themeColor="text1"/>
          <w:sz w:val="24"/>
          <w:szCs w:val="24"/>
          <w:u w:val="single"/>
          <w:lang w:eastAsia="lt-LT"/>
        </w:rPr>
        <w:t>paslaugų</w:t>
      </w:r>
      <w:r w:rsidR="004D4468" w:rsidRPr="00803E84">
        <w:rPr>
          <w:rFonts w:ascii="Times New Roman" w:eastAsia="Times New Roman" w:hAnsi="Times New Roman"/>
          <w:color w:val="000000" w:themeColor="text1"/>
          <w:sz w:val="24"/>
          <w:szCs w:val="24"/>
          <w:u w:val="single"/>
          <w:lang w:eastAsia="lt-LT"/>
        </w:rPr>
        <w:t xml:space="preserve"> kainodara</w:t>
      </w:r>
      <w:r w:rsidR="004D4468" w:rsidRPr="00803E84">
        <w:rPr>
          <w:rFonts w:ascii="Times New Roman" w:eastAsia="Times New Roman" w:hAnsi="Times New Roman"/>
          <w:color w:val="000000" w:themeColor="text1"/>
          <w:sz w:val="24"/>
          <w:szCs w:val="24"/>
          <w:lang w:eastAsia="lt-LT"/>
        </w:rPr>
        <w:t>:</w:t>
      </w:r>
    </w:p>
    <w:p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.1. Šios techninės specifikacijos </w:t>
      </w:r>
      <w:r w:rsidR="00835199"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punkte nurodytos įrangos ir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w:t>
      </w:r>
      <w:r w:rsidR="00835199"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punkte – bevielio interneto kaina įskaičiuojama į renginio vietos nuomos kainą ir negali viršyti oficialios renginio vietos savininko/valdytojo nustatytos kainos.</w:t>
      </w:r>
    </w:p>
    <w:p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5.17.2. Renginio vietos nuomos paslaugoms taikomas kainos apskaičiavimo būdas, išskyrus šios techninės specifikacijos 5.15 punkte nurodytas paslaugas – fiksuotas įkainis.</w:t>
      </w:r>
    </w:p>
    <w:p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5.17.3. Renginio vietos nuomos paslaugoms, nurodytoms techninės specifikacijos 5.15 punkte, taikomas kainos apskaičiavimo būdas – sutarties vykdymo išlaidų atlyginimas.</w:t>
      </w:r>
    </w:p>
    <w:p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8153BA" w:rsidRPr="00803E84" w:rsidRDefault="008303E2" w:rsidP="008303E2">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RENGINIO VIETOS APIPAVIDALINIMO, DEKORAVIMO </w:t>
      </w:r>
      <w:r w:rsidR="00711BFB" w:rsidRPr="00803E84">
        <w:rPr>
          <w:rFonts w:ascii="Times New Roman" w:eastAsia="Times New Roman" w:hAnsi="Times New Roman"/>
          <w:b/>
          <w:color w:val="000000" w:themeColor="text1"/>
          <w:sz w:val="24"/>
          <w:szCs w:val="24"/>
          <w:lang w:eastAsia="lt-LT"/>
        </w:rPr>
        <w:t>PASLAUGOS</w:t>
      </w:r>
    </w:p>
    <w:p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 xml:space="preserve">.1. Renginio vietos apipavidalinimo, dekoravimo paslaugas perkančioji organizacija užsako pagal poreikį. Tikslesnė informacija apie renginio vietos apipavidalinimo, dekoravimo paslaugas, joms keliamus apimties, išdėstymo, kokybinius, estetinius ir kitus reikalavimus bus pateikiama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užsakymo metu.</w:t>
      </w:r>
    </w:p>
    <w:p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 xml:space="preserve">.2. Renginio vietos apipavidalinimo, dekoravimo </w:t>
      </w:r>
      <w:r w:rsidR="00711BFB" w:rsidRPr="00803E84">
        <w:rPr>
          <w:rFonts w:ascii="Times New Roman" w:eastAsia="Times New Roman" w:hAnsi="Times New Roman"/>
          <w:color w:val="000000" w:themeColor="text1"/>
          <w:sz w:val="24"/>
          <w:szCs w:val="24"/>
          <w:lang w:eastAsia="lt-LT"/>
        </w:rPr>
        <w:t>paslaugos</w:t>
      </w:r>
      <w:r w:rsidR="008303E2" w:rsidRPr="00803E84">
        <w:rPr>
          <w:rFonts w:ascii="Times New Roman" w:eastAsia="Times New Roman" w:hAnsi="Times New Roman"/>
          <w:color w:val="000000" w:themeColor="text1"/>
          <w:sz w:val="24"/>
          <w:szCs w:val="24"/>
          <w:lang w:eastAsia="lt-LT"/>
        </w:rPr>
        <w:t xml:space="preserve"> gali apimti vieną ar kelias iš šių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dekoracijų (floristikos objektai, iškabos, reikalinga atributika bei simbolika,</w:t>
      </w:r>
      <w:r w:rsidR="00F700F2" w:rsidRPr="00803E84">
        <w:rPr>
          <w:rFonts w:ascii="Times New Roman" w:eastAsia="Times New Roman" w:hAnsi="Times New Roman"/>
          <w:color w:val="000000" w:themeColor="text1"/>
          <w:sz w:val="24"/>
          <w:szCs w:val="24"/>
          <w:lang w:eastAsia="lt-LT"/>
        </w:rPr>
        <w:t xml:space="preserve"> </w:t>
      </w:r>
      <w:r w:rsidR="008303E2" w:rsidRPr="00803E84">
        <w:rPr>
          <w:rFonts w:ascii="Times New Roman" w:eastAsia="Times New Roman" w:hAnsi="Times New Roman"/>
          <w:color w:val="000000" w:themeColor="text1"/>
          <w:sz w:val="24"/>
          <w:szCs w:val="24"/>
          <w:lang w:eastAsia="lt-LT"/>
        </w:rPr>
        <w:t xml:space="preserve">užuolaidos, kilimai, specialus apšvietimas, specialūs efektai, meno kūriniai, </w:t>
      </w:r>
      <w:r w:rsidR="001070A7" w:rsidRPr="00803E84">
        <w:rPr>
          <w:rFonts w:ascii="Times New Roman" w:eastAsia="Times New Roman" w:hAnsi="Times New Roman"/>
          <w:color w:val="000000" w:themeColor="text1"/>
          <w:sz w:val="24"/>
          <w:szCs w:val="24"/>
          <w:lang w:eastAsia="lt-LT"/>
        </w:rPr>
        <w:t xml:space="preserve">pakylos, tribūnos, </w:t>
      </w:r>
      <w:r w:rsidR="008303E2" w:rsidRPr="00803E84">
        <w:rPr>
          <w:rFonts w:ascii="Times New Roman" w:eastAsia="Times New Roman" w:hAnsi="Times New Roman"/>
          <w:color w:val="000000" w:themeColor="text1"/>
          <w:sz w:val="24"/>
          <w:szCs w:val="24"/>
          <w:lang w:eastAsia="lt-LT"/>
        </w:rPr>
        <w:t>kiti apipavidalinimo ar dekoro elementai ir inventorius</w:t>
      </w:r>
      <w:r w:rsidR="001F5665" w:rsidRPr="00803E84">
        <w:rPr>
          <w:rFonts w:ascii="Times New Roman" w:eastAsia="Times New Roman" w:hAnsi="Times New Roman"/>
          <w:color w:val="000000" w:themeColor="text1"/>
          <w:sz w:val="24"/>
          <w:szCs w:val="24"/>
          <w:lang w:eastAsia="lt-LT"/>
        </w:rPr>
        <w:t xml:space="preserve"> (stalai, kėdės)</w:t>
      </w:r>
      <w:r w:rsidR="008303E2" w:rsidRPr="00803E84">
        <w:rPr>
          <w:rFonts w:ascii="Times New Roman" w:eastAsia="Times New Roman" w:hAnsi="Times New Roman"/>
          <w:color w:val="000000" w:themeColor="text1"/>
          <w:sz w:val="24"/>
          <w:szCs w:val="24"/>
          <w:lang w:eastAsia="lt-LT"/>
        </w:rPr>
        <w:t xml:space="preserve">) </w:t>
      </w:r>
      <w:r w:rsidR="00FD3FFA" w:rsidRPr="00803E84">
        <w:rPr>
          <w:rFonts w:ascii="Times New Roman" w:eastAsia="Times New Roman" w:hAnsi="Times New Roman"/>
          <w:color w:val="000000" w:themeColor="text1"/>
          <w:sz w:val="24"/>
          <w:szCs w:val="24"/>
          <w:lang w:eastAsia="lt-LT"/>
        </w:rPr>
        <w:t>nuomą</w:t>
      </w:r>
      <w:r w:rsidR="008303E2" w:rsidRPr="00803E84">
        <w:rPr>
          <w:rFonts w:ascii="Times New Roman" w:eastAsia="Times New Roman" w:hAnsi="Times New Roman"/>
          <w:color w:val="000000" w:themeColor="text1"/>
          <w:sz w:val="24"/>
          <w:szCs w:val="24"/>
          <w:lang w:eastAsia="lt-LT"/>
        </w:rPr>
        <w:t>, pagaminimą, krovimą, transportavimą, sumontavimą, išmontavimą, utilizavimą ir kitas susijusias paslaugas.</w:t>
      </w:r>
    </w:p>
    <w:p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3</w:t>
      </w:r>
      <w:r w:rsidR="008303E2" w:rsidRPr="00803E84">
        <w:rPr>
          <w:rFonts w:ascii="Times New Roman" w:eastAsia="Times New Roman" w:hAnsi="Times New Roman"/>
          <w:color w:val="000000" w:themeColor="text1"/>
          <w:sz w:val="24"/>
          <w:szCs w:val="24"/>
          <w:lang w:eastAsia="lt-LT"/>
        </w:rPr>
        <w:t xml:space="preserve">. Dekoracijos turi būti estetiškos, atitikti renginio tematiką, floristikos objektai iš skintų gyvų gėlių, jei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užsakyme nenurodyta kitaip, pritaikyti renginio vietos dydžiui ir atitinkantys renginio pobūdį bei svarbą. Dekoracijos turi derėti tarpusavyje bei prie bendros renginio vietos aplinkos.</w:t>
      </w:r>
    </w:p>
    <w:p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4</w:t>
      </w:r>
      <w:r w:rsidR="008303E2" w:rsidRPr="00803E84">
        <w:rPr>
          <w:rFonts w:ascii="Times New Roman" w:eastAsia="Times New Roman" w:hAnsi="Times New Roman"/>
          <w:color w:val="000000" w:themeColor="text1"/>
          <w:sz w:val="24"/>
          <w:szCs w:val="24"/>
          <w:lang w:eastAsia="lt-LT"/>
        </w:rPr>
        <w:t>. Dekoracijos ir jų išdėstymas privalo atitikti iš anksto su perkančiąja organizacija suderintą apipavidalinimo, dekoravimo koncepciją.</w:t>
      </w:r>
    </w:p>
    <w:p w:rsidR="00FD3FFA"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5</w:t>
      </w:r>
      <w:r w:rsidR="008303E2" w:rsidRPr="00803E84">
        <w:rPr>
          <w:rFonts w:ascii="Times New Roman" w:eastAsia="Times New Roman" w:hAnsi="Times New Roman"/>
          <w:color w:val="000000" w:themeColor="text1"/>
          <w:sz w:val="24"/>
          <w:szCs w:val="24"/>
          <w:lang w:eastAsia="lt-LT"/>
        </w:rPr>
        <w:t xml:space="preserve">. </w:t>
      </w:r>
      <w:r w:rsidR="008303E2" w:rsidRPr="00803E84">
        <w:rPr>
          <w:rFonts w:ascii="Times New Roman" w:eastAsia="Times New Roman" w:hAnsi="Times New Roman"/>
          <w:color w:val="000000" w:themeColor="text1"/>
          <w:sz w:val="24"/>
          <w:szCs w:val="24"/>
          <w:u w:val="single"/>
          <w:lang w:eastAsia="lt-LT"/>
        </w:rPr>
        <w:t xml:space="preserve">Renginio vietos apipavidalinimo, dekoravimo </w:t>
      </w:r>
      <w:r w:rsidR="00AD16FB" w:rsidRPr="00803E84">
        <w:rPr>
          <w:rFonts w:ascii="Times New Roman" w:eastAsia="Times New Roman" w:hAnsi="Times New Roman"/>
          <w:color w:val="000000" w:themeColor="text1"/>
          <w:sz w:val="24"/>
          <w:szCs w:val="24"/>
          <w:u w:val="single"/>
          <w:lang w:eastAsia="lt-LT"/>
        </w:rPr>
        <w:t>paslaugų</w:t>
      </w:r>
      <w:r w:rsidR="008303E2" w:rsidRPr="00803E84">
        <w:rPr>
          <w:rFonts w:ascii="Times New Roman" w:eastAsia="Times New Roman" w:hAnsi="Times New Roman"/>
          <w:color w:val="000000" w:themeColor="text1"/>
          <w:sz w:val="24"/>
          <w:szCs w:val="24"/>
          <w:u w:val="single"/>
          <w:lang w:eastAsia="lt-LT"/>
        </w:rPr>
        <w:t xml:space="preserve"> kainodara</w:t>
      </w:r>
      <w:r w:rsidR="008303E2" w:rsidRPr="00803E84">
        <w:rPr>
          <w:rFonts w:ascii="Times New Roman" w:eastAsia="Times New Roman" w:hAnsi="Times New Roman"/>
          <w:color w:val="000000" w:themeColor="text1"/>
          <w:sz w:val="24"/>
          <w:szCs w:val="24"/>
          <w:lang w:eastAsia="lt-LT"/>
        </w:rPr>
        <w:t>: renginio vietos apipavidalinimo, dekoravimo paslaugoms taikomas kainos apskaičiavimo būdas – sutartie</w:t>
      </w:r>
      <w:r w:rsidR="00FD3FFA" w:rsidRPr="00803E84">
        <w:rPr>
          <w:rFonts w:ascii="Times New Roman" w:eastAsia="Times New Roman" w:hAnsi="Times New Roman"/>
          <w:color w:val="000000" w:themeColor="text1"/>
          <w:sz w:val="24"/>
          <w:szCs w:val="24"/>
          <w:lang w:eastAsia="lt-LT"/>
        </w:rPr>
        <w:t xml:space="preserve">s vykdymo išlaidų atlyginimas. </w:t>
      </w:r>
    </w:p>
    <w:p w:rsidR="008153BA" w:rsidRPr="00803E84" w:rsidRDefault="00D66995" w:rsidP="00D669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I. RENGINIO ĮRANGOS NUOMA IR APTARNAVIMO </w:t>
      </w:r>
      <w:r w:rsidR="00711BFB" w:rsidRPr="00803E84">
        <w:rPr>
          <w:rFonts w:ascii="Times New Roman" w:eastAsia="Times New Roman" w:hAnsi="Times New Roman"/>
          <w:b/>
          <w:color w:val="000000" w:themeColor="text1"/>
          <w:sz w:val="24"/>
          <w:szCs w:val="24"/>
          <w:lang w:eastAsia="lt-LT"/>
        </w:rPr>
        <w:t>PASLAUGOS</w:t>
      </w:r>
    </w:p>
    <w:p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 Pagal perkančiosios organizacijos poreikį numatoma įsigyti šios renginio įrangos nuomą ir aptarnavimo paslaugas: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.1. diskusinės įrangos;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.2. mikrofonų;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.3. sinchroninio vertimo įrangos;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.4. nešiojamų kompiuterių;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 xml:space="preserve">.5. </w:t>
      </w:r>
      <w:proofErr w:type="spellStart"/>
      <w:r w:rsidR="00D66995" w:rsidRPr="00803E84">
        <w:rPr>
          <w:rFonts w:ascii="Times New Roman" w:eastAsia="Times New Roman" w:hAnsi="Times New Roman"/>
          <w:color w:val="000000" w:themeColor="text1"/>
          <w:sz w:val="24"/>
          <w:szCs w:val="24"/>
          <w:lang w:eastAsia="lt-LT"/>
        </w:rPr>
        <w:t>multimedija</w:t>
      </w:r>
      <w:proofErr w:type="spellEnd"/>
      <w:r w:rsidR="00D66995" w:rsidRPr="00803E84">
        <w:rPr>
          <w:rFonts w:ascii="Times New Roman" w:eastAsia="Times New Roman" w:hAnsi="Times New Roman"/>
          <w:color w:val="000000" w:themeColor="text1"/>
          <w:sz w:val="24"/>
          <w:szCs w:val="24"/>
          <w:lang w:eastAsia="lt-LT"/>
        </w:rPr>
        <w:t xml:space="preserve"> projektorių;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.6. LED ekranų;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.7. įgarsinimo aparatūros komplektų;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.8.</w:t>
      </w:r>
      <w:r w:rsidR="001F5665" w:rsidRPr="00803E84">
        <w:rPr>
          <w:rFonts w:ascii="Times New Roman" w:eastAsia="Times New Roman" w:hAnsi="Times New Roman"/>
          <w:color w:val="000000" w:themeColor="text1"/>
          <w:sz w:val="24"/>
          <w:szCs w:val="24"/>
          <w:lang w:eastAsia="lt-LT"/>
        </w:rPr>
        <w:t xml:space="preserve"> apšvietimo technikos komplektų</w:t>
      </w:r>
      <w:r w:rsidR="00834FA6" w:rsidRPr="00803E84">
        <w:rPr>
          <w:rFonts w:ascii="Times New Roman" w:eastAsia="Times New Roman" w:hAnsi="Times New Roman"/>
          <w:color w:val="000000" w:themeColor="text1"/>
          <w:sz w:val="24"/>
          <w:szCs w:val="24"/>
          <w:lang w:eastAsia="lt-LT"/>
        </w:rPr>
        <w:t>;</w:t>
      </w:r>
    </w:p>
    <w:p w:rsidR="008C58ED"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834FA6" w:rsidRPr="00803E84">
        <w:rPr>
          <w:rFonts w:ascii="Times New Roman" w:eastAsia="Times New Roman" w:hAnsi="Times New Roman"/>
          <w:color w:val="000000" w:themeColor="text1"/>
          <w:sz w:val="24"/>
          <w:szCs w:val="24"/>
          <w:lang w:eastAsia="lt-LT"/>
        </w:rPr>
        <w:t xml:space="preserve">.1.9. </w:t>
      </w:r>
      <w:r w:rsidR="004C1086" w:rsidRPr="00803E84">
        <w:rPr>
          <w:rFonts w:ascii="Times New Roman" w:eastAsia="Times New Roman" w:hAnsi="Times New Roman"/>
          <w:color w:val="000000" w:themeColor="text1"/>
          <w:sz w:val="24"/>
          <w:szCs w:val="24"/>
          <w:lang w:eastAsia="lt-LT"/>
        </w:rPr>
        <w:t>vaizdo ir garso įrašymo</w:t>
      </w:r>
      <w:r w:rsidR="00834FA6" w:rsidRPr="00803E84">
        <w:rPr>
          <w:rFonts w:ascii="Times New Roman" w:eastAsia="Times New Roman" w:hAnsi="Times New Roman"/>
          <w:color w:val="000000" w:themeColor="text1"/>
          <w:sz w:val="24"/>
          <w:szCs w:val="24"/>
          <w:lang w:eastAsia="lt-LT"/>
        </w:rPr>
        <w:t xml:space="preserve"> įrang</w:t>
      </w:r>
      <w:r w:rsidR="00AE66B8" w:rsidRPr="00803E84">
        <w:rPr>
          <w:rFonts w:ascii="Times New Roman" w:eastAsia="Times New Roman" w:hAnsi="Times New Roman"/>
          <w:color w:val="000000" w:themeColor="text1"/>
          <w:sz w:val="24"/>
          <w:szCs w:val="24"/>
          <w:lang w:eastAsia="lt-LT"/>
        </w:rPr>
        <w:t>o</w:t>
      </w:r>
      <w:r w:rsidR="00834FA6" w:rsidRPr="00803E84">
        <w:rPr>
          <w:rFonts w:ascii="Times New Roman" w:eastAsia="Times New Roman" w:hAnsi="Times New Roman"/>
          <w:color w:val="000000" w:themeColor="text1"/>
          <w:sz w:val="24"/>
          <w:szCs w:val="24"/>
          <w:lang w:eastAsia="lt-LT"/>
        </w:rPr>
        <w:t>s</w:t>
      </w:r>
      <w:r w:rsidR="008C58ED" w:rsidRPr="00803E84">
        <w:rPr>
          <w:rFonts w:ascii="Times New Roman" w:eastAsia="Times New Roman" w:hAnsi="Times New Roman"/>
          <w:color w:val="000000" w:themeColor="text1"/>
          <w:sz w:val="24"/>
          <w:szCs w:val="24"/>
          <w:lang w:eastAsia="lt-LT"/>
        </w:rPr>
        <w:t>;</w:t>
      </w:r>
    </w:p>
    <w:p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7.1.10 Garso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įrenginys (</w:t>
      </w:r>
      <w:proofErr w:type="spellStart"/>
      <w:r w:rsidRPr="00803E84">
        <w:rPr>
          <w:rFonts w:ascii="Times New Roman" w:eastAsia="Times New Roman" w:hAnsi="Times New Roman"/>
          <w:color w:val="000000" w:themeColor="text1"/>
          <w:sz w:val="24"/>
          <w:szCs w:val="24"/>
          <w:lang w:eastAsia="lt-LT"/>
        </w:rPr>
        <w:t>Press</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box</w:t>
      </w:r>
      <w:proofErr w:type="spellEnd"/>
      <w:r w:rsidRPr="00803E84">
        <w:rPr>
          <w:rFonts w:ascii="Times New Roman" w:eastAsia="Times New Roman" w:hAnsi="Times New Roman"/>
          <w:color w:val="000000" w:themeColor="text1"/>
          <w:sz w:val="24"/>
          <w:szCs w:val="24"/>
          <w:lang w:eastAsia="lt-LT"/>
        </w:rPr>
        <w:t xml:space="preserve">); </w:t>
      </w:r>
    </w:p>
    <w:p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7.1.11. tiesioginės transliacijos internetu įranga;</w:t>
      </w:r>
    </w:p>
    <w:p w:rsidR="00834FA6" w:rsidRPr="00803E84" w:rsidRDefault="008C58ED" w:rsidP="009D3C6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7.1.12. „ZOOM </w:t>
      </w:r>
      <w:proofErr w:type="spellStart"/>
      <w:r w:rsidRPr="00803E84">
        <w:rPr>
          <w:rFonts w:ascii="Times New Roman" w:eastAsia="Times New Roman" w:hAnsi="Times New Roman"/>
          <w:color w:val="000000" w:themeColor="text1"/>
          <w:sz w:val="24"/>
          <w:szCs w:val="24"/>
          <w:lang w:eastAsia="lt-LT"/>
        </w:rPr>
        <w:t>Business</w:t>
      </w:r>
      <w:proofErr w:type="spellEnd"/>
      <w:r w:rsidRPr="00803E84">
        <w:rPr>
          <w:rFonts w:ascii="Times New Roman" w:eastAsia="Times New Roman" w:hAnsi="Times New Roman"/>
          <w:color w:val="000000" w:themeColor="text1"/>
          <w:sz w:val="24"/>
          <w:szCs w:val="24"/>
          <w:lang w:eastAsia="lt-LT"/>
        </w:rPr>
        <w:t xml:space="preserve">“ </w:t>
      </w:r>
      <w:r w:rsidR="00152F17" w:rsidRPr="00803E84">
        <w:rPr>
          <w:rFonts w:ascii="Times New Roman" w:eastAsia="Times New Roman" w:hAnsi="Times New Roman"/>
          <w:color w:val="000000" w:themeColor="text1"/>
          <w:sz w:val="24"/>
          <w:szCs w:val="24"/>
          <w:lang w:eastAsia="lt-LT"/>
        </w:rPr>
        <w:t xml:space="preserve">arba lygiavertė </w:t>
      </w:r>
      <w:r w:rsidRPr="00803E84">
        <w:rPr>
          <w:rFonts w:ascii="Times New Roman" w:eastAsia="Times New Roman" w:hAnsi="Times New Roman"/>
          <w:color w:val="000000" w:themeColor="text1"/>
          <w:sz w:val="24"/>
          <w:szCs w:val="24"/>
          <w:lang w:eastAsia="lt-LT"/>
        </w:rPr>
        <w:t>licencija.</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Bendrieji reikalavimai renginio įrangai:</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 xml:space="preserve">.2.1. </w:t>
      </w:r>
      <w:r w:rsidR="00D66995" w:rsidRPr="00803E84">
        <w:rPr>
          <w:rFonts w:ascii="Times New Roman" w:eastAsia="Times New Roman" w:hAnsi="Times New Roman"/>
          <w:color w:val="000000" w:themeColor="text1"/>
          <w:sz w:val="24"/>
          <w:szCs w:val="24"/>
          <w:lang w:eastAsia="lt-LT"/>
        </w:rPr>
        <w:t xml:space="preserve">Renginio įrangą perkančioji organizacija užsako pagal poreikį. Tikslesnė informacija apie reikalingą renginio įrangą, jai keliamus kiekio, montavimo (įrengimo) vietos, terminų ir kitus reikalavimus bus pateikiama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užsakymo metu.</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.2. Renginio įrangos nuoma ir aptarnavimo </w:t>
      </w:r>
      <w:r w:rsidR="00711BFB" w:rsidRPr="00803E84">
        <w:rPr>
          <w:rFonts w:ascii="Times New Roman" w:eastAsia="Times New Roman" w:hAnsi="Times New Roman"/>
          <w:color w:val="000000" w:themeColor="text1"/>
          <w:sz w:val="24"/>
          <w:szCs w:val="24"/>
          <w:lang w:eastAsia="lt-LT"/>
        </w:rPr>
        <w:t>paslaugos</w:t>
      </w:r>
      <w:r w:rsidR="00D66995" w:rsidRPr="00803E84">
        <w:rPr>
          <w:rFonts w:ascii="Times New Roman" w:eastAsia="Times New Roman" w:hAnsi="Times New Roman"/>
          <w:color w:val="000000" w:themeColor="text1"/>
          <w:sz w:val="24"/>
          <w:szCs w:val="24"/>
          <w:lang w:eastAsia="lt-LT"/>
        </w:rPr>
        <w:t xml:space="preserve"> apima renginio įrangos krovimą, transportavimą pirmoje geografinėje zonoje, sumontavimą / išmontavimą, įdiegimą, priežiūrą, aptarnavimą ir kitas susijusias paslaugas.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.3. Renginio įranga turi būti pristatyta į nurodytą renginio vietą, sumontuota (įrengta), išbandyta, o renginiui pasibaigus, išmontuota ir išvežta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užsakyme nustatytais terminais.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.4. Renginio įranga turi būti nepriekaištingos būklės ir ypač kruopščiai sumontuota (įrengta), įdiegta.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.5. Viso renginio metu renginio vietoje turi būti kvalifikuotas renginio įrangos technikas jos aptarnavimui.</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Specialieji reikalavimai diskusinei įrangai (paprastai valdymo blokas (pagrindinis sisteminis procesorius) ir diskusinio mikrofono moduliai), jos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.1. Diskusinio mikrofono moduliai turi būti atsparūs mobiliųjų telefonų keliamiems trukdžiams</w:t>
      </w:r>
      <w:r w:rsidR="0086041C"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.2. Diskusinio mikrofono moduliai skirti kalbėti, registruotis į eilę kalbėti, klausytis</w:t>
      </w:r>
      <w:r w:rsidR="0086041C"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.3. Diskusinio mikrofono modulių garsiakalbis turi automatišk</w:t>
      </w:r>
      <w:r w:rsidR="0086041C" w:rsidRPr="00803E84">
        <w:rPr>
          <w:rFonts w:ascii="Times New Roman" w:eastAsia="Times New Roman" w:hAnsi="Times New Roman"/>
          <w:color w:val="000000" w:themeColor="text1"/>
          <w:sz w:val="24"/>
          <w:szCs w:val="24"/>
          <w:lang w:eastAsia="lt-LT"/>
        </w:rPr>
        <w:t>ai atsijungti įjungus mikrofoną;</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.4. Diskusinio mikrofono modulių akumuliatorių darbo laikas ne mažiau kaip 8 (aštuon</w:t>
      </w:r>
      <w:r w:rsidR="0086041C" w:rsidRPr="00803E84">
        <w:rPr>
          <w:rFonts w:ascii="Times New Roman" w:eastAsia="Times New Roman" w:hAnsi="Times New Roman"/>
          <w:color w:val="000000" w:themeColor="text1"/>
          <w:sz w:val="24"/>
          <w:szCs w:val="24"/>
          <w:lang w:eastAsia="lt-LT"/>
        </w:rPr>
        <w:t>ios) valandos (pilnai pakrovus)</w:t>
      </w:r>
      <w:r w:rsidR="008B6D33" w:rsidRPr="00803E84">
        <w:rPr>
          <w:rFonts w:ascii="Times New Roman" w:eastAsia="Times New Roman" w:hAnsi="Times New Roman"/>
          <w:color w:val="000000" w:themeColor="text1"/>
          <w:sz w:val="24"/>
          <w:szCs w:val="24"/>
          <w:lang w:eastAsia="lt-LT"/>
        </w:rPr>
        <w:t xml:space="preserve"> ir gali būti laidiniai diskusiniai mikrofonai</w:t>
      </w:r>
      <w:r w:rsidR="0086041C"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.5. Diskusinė įranga turi turėti pirmininkaujančiojo diskusinio mikrofono modulį su prioriteto klavišu (galimybe iš</w:t>
      </w:r>
      <w:r w:rsidR="0086041C" w:rsidRPr="00803E84">
        <w:rPr>
          <w:rFonts w:ascii="Times New Roman" w:eastAsia="Times New Roman" w:hAnsi="Times New Roman"/>
          <w:color w:val="000000" w:themeColor="text1"/>
          <w:sz w:val="24"/>
          <w:szCs w:val="24"/>
          <w:lang w:eastAsia="lt-LT"/>
        </w:rPr>
        <w:t>jungti visų dalyvių mikrofonus);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.6. Diskusinė įranga turi būti pritaikyta diskusijos dalyvių skaičiui (maksimalus diskusijos dalyvių skaičius – 30 (trisdešimt),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teikėjui sutikus, perkančioji organizacija gali užsakyti diskusinę įrangą ir didesniam dalyvių skaičiui), perkančiosios organizacijos sutikimu vienas diskusinio mikrofono modulis gali būti skirtas nau</w:t>
      </w:r>
      <w:r w:rsidR="0086041C" w:rsidRPr="00803E84">
        <w:rPr>
          <w:rFonts w:ascii="Times New Roman" w:eastAsia="Times New Roman" w:hAnsi="Times New Roman"/>
          <w:color w:val="000000" w:themeColor="text1"/>
          <w:sz w:val="24"/>
          <w:szCs w:val="24"/>
          <w:lang w:eastAsia="lt-LT"/>
        </w:rPr>
        <w:t>doti dviem diskusijos dalyviams;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.7. Diskusinė įranga turi turėti ko</w:t>
      </w:r>
      <w:r w:rsidR="0086041C" w:rsidRPr="00803E84">
        <w:rPr>
          <w:rFonts w:ascii="Times New Roman" w:eastAsia="Times New Roman" w:hAnsi="Times New Roman"/>
          <w:color w:val="000000" w:themeColor="text1"/>
          <w:sz w:val="24"/>
          <w:szCs w:val="24"/>
          <w:lang w:eastAsia="lt-LT"/>
        </w:rPr>
        <w:t>kybiško pokalbio įrašo funkciją;</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.8. Diskusinę įrangą turi būti galima išplėsti prijungiant telefono tinklą (kitur esantis žmogus gali dalyvauti pasitarime telefonu)</w:t>
      </w:r>
      <w:r w:rsidR="0086041C"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.9. Jei renginio metu atliekamas sinchroninis vertimas, diskusinė įranga privalo būti suderinta </w:t>
      </w:r>
      <w:r w:rsidR="0086041C" w:rsidRPr="00803E84">
        <w:rPr>
          <w:rFonts w:ascii="Times New Roman" w:eastAsia="Times New Roman" w:hAnsi="Times New Roman"/>
          <w:color w:val="000000" w:themeColor="text1"/>
          <w:sz w:val="24"/>
          <w:szCs w:val="24"/>
          <w:lang w:eastAsia="lt-LT"/>
        </w:rPr>
        <w:t>su sinchroninio vertimo sistema;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.10. Diskusinę įrangą turi būti galima papildyti balsavimo galimybe.</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Specialieji reikalavimai mikrofonams, (paprastai bevieliai mikrofonai lankeliai / prisegami / rankiniai su radijo sistema ir priedais (pvz., mikrofono laikikliai/stovai))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.1. Mikrofonai turi būti atsparūs mobiliųjų</w:t>
      </w:r>
      <w:r w:rsidR="0086041C" w:rsidRPr="00803E84">
        <w:rPr>
          <w:rFonts w:ascii="Times New Roman" w:eastAsia="Times New Roman" w:hAnsi="Times New Roman"/>
          <w:color w:val="000000" w:themeColor="text1"/>
          <w:sz w:val="24"/>
          <w:szCs w:val="24"/>
          <w:lang w:eastAsia="lt-LT"/>
        </w:rPr>
        <w:t xml:space="preserve"> telefonų keliamiems trukdžiams;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.2. Jei renginio metu atliekamas sinchroninis vertimas, mikrofonai privalo būti suderinti </w:t>
      </w:r>
      <w:r w:rsidR="0086041C" w:rsidRPr="00803E84">
        <w:rPr>
          <w:rFonts w:ascii="Times New Roman" w:eastAsia="Times New Roman" w:hAnsi="Times New Roman"/>
          <w:color w:val="000000" w:themeColor="text1"/>
          <w:sz w:val="24"/>
          <w:szCs w:val="24"/>
          <w:lang w:eastAsia="lt-LT"/>
        </w:rPr>
        <w:t>su sinchroninio vertimo sistema;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.3. Mikrofonai turi turėti įjungim</w:t>
      </w:r>
      <w:r w:rsidR="0086041C" w:rsidRPr="00803E84">
        <w:rPr>
          <w:rFonts w:ascii="Times New Roman" w:eastAsia="Times New Roman" w:hAnsi="Times New Roman"/>
          <w:color w:val="000000" w:themeColor="text1"/>
          <w:sz w:val="24"/>
          <w:szCs w:val="24"/>
          <w:lang w:eastAsia="lt-LT"/>
        </w:rPr>
        <w:t>o / išjungimo ir MUTE jungtukus.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Specialieji reikalavimai sinchroninio vertimo įrangai (paprastai vertėjų kabina (-</w:t>
      </w:r>
      <w:proofErr w:type="spellStart"/>
      <w:r w:rsidR="00D66995" w:rsidRPr="00803E84">
        <w:rPr>
          <w:rFonts w:ascii="Times New Roman" w:eastAsia="Times New Roman" w:hAnsi="Times New Roman"/>
          <w:color w:val="000000" w:themeColor="text1"/>
          <w:sz w:val="24"/>
          <w:szCs w:val="24"/>
          <w:lang w:eastAsia="lt-LT"/>
        </w:rPr>
        <w:t>os</w:t>
      </w:r>
      <w:proofErr w:type="spellEnd"/>
      <w:r w:rsidR="00D66995" w:rsidRPr="00803E84">
        <w:rPr>
          <w:rFonts w:ascii="Times New Roman" w:eastAsia="Times New Roman" w:hAnsi="Times New Roman"/>
          <w:color w:val="000000" w:themeColor="text1"/>
          <w:sz w:val="24"/>
          <w:szCs w:val="24"/>
          <w:lang w:eastAsia="lt-LT"/>
        </w:rPr>
        <w:t>), sinchroninio vertimo (transliavimo) sistema, ausinės), jos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 Mobili dvivietė vertėjų kabina turi atitikti šiuos minimalius reikalavimus: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.1.1. Kabinos vidaus matmenys: plotis – nuo 1,6 m iki 2,5 m, gylis – nuo 1,6 m iki 2,0 m</w:t>
      </w:r>
      <w:r w:rsidR="0086041C" w:rsidRPr="00803E84">
        <w:rPr>
          <w:rFonts w:ascii="Times New Roman" w:eastAsia="Times New Roman" w:hAnsi="Times New Roman"/>
          <w:color w:val="000000" w:themeColor="text1"/>
          <w:sz w:val="24"/>
          <w:szCs w:val="24"/>
          <w:lang w:eastAsia="lt-LT"/>
        </w:rPr>
        <w:t>, aukštis – nuo 2,0 m iki 2,2 m;</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.1.2. Kabinos priekyje ir šonuose turi būti langai, langų stiklas </w:t>
      </w:r>
      <w:r w:rsidR="0086041C" w:rsidRPr="00803E84">
        <w:rPr>
          <w:rFonts w:ascii="Times New Roman" w:eastAsia="Times New Roman" w:hAnsi="Times New Roman"/>
          <w:color w:val="000000" w:themeColor="text1"/>
          <w:sz w:val="24"/>
          <w:szCs w:val="24"/>
          <w:lang w:eastAsia="lt-LT"/>
        </w:rPr>
        <w:t>turi būti netamsintas ir švarus;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.1.3. Kabinoje turi būti į išorę atsidarančios (tyliai varstomos)</w:t>
      </w:r>
      <w:r w:rsidR="0086041C" w:rsidRPr="00803E84">
        <w:rPr>
          <w:rFonts w:ascii="Times New Roman" w:eastAsia="Times New Roman" w:hAnsi="Times New Roman"/>
          <w:color w:val="000000" w:themeColor="text1"/>
          <w:sz w:val="24"/>
          <w:szCs w:val="24"/>
          <w:lang w:eastAsia="lt-LT"/>
        </w:rPr>
        <w:t xml:space="preserve"> nerakinamos durys su lankstais;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.1.4. Kabinoje turi būti integruota veiksminga ventiliacijos sistema (ši sistema turi ve</w:t>
      </w:r>
      <w:r w:rsidR="0086041C" w:rsidRPr="00803E84">
        <w:rPr>
          <w:rFonts w:ascii="Times New Roman" w:eastAsia="Times New Roman" w:hAnsi="Times New Roman"/>
          <w:color w:val="000000" w:themeColor="text1"/>
          <w:sz w:val="24"/>
          <w:szCs w:val="24"/>
          <w:lang w:eastAsia="lt-LT"/>
        </w:rPr>
        <w:t>ikti kuo tyliau) ir apšvietimas;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.1.5. Kabino</w:t>
      </w:r>
      <w:r w:rsidR="0086041C" w:rsidRPr="00803E84">
        <w:rPr>
          <w:rFonts w:ascii="Times New Roman" w:eastAsia="Times New Roman" w:hAnsi="Times New Roman"/>
          <w:color w:val="000000" w:themeColor="text1"/>
          <w:sz w:val="24"/>
          <w:szCs w:val="24"/>
          <w:lang w:eastAsia="lt-LT"/>
        </w:rPr>
        <w:t>je turi būti tvirtas stalviršis;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.1.6. Kiekvienam vertėjui kabinoje turi būti skirta atskira reguliuojama kompaktinė stalinė lempa, patogi reguliuojamo aukščio kėdė su penkiomis kojomis ant ratukų, popieriaus, rašymo priemonių (ne pieštukų), vandens ir stiklinių.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 Sinchroninio vertimo (transliavimo) sistema turi atitikti šiuos minimalius funkcinius reikalavimus: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.2.1. Turi būti galima vienu metu versti ne m</w:t>
      </w:r>
      <w:r w:rsidR="0086041C" w:rsidRPr="00803E84">
        <w:rPr>
          <w:rFonts w:ascii="Times New Roman" w:eastAsia="Times New Roman" w:hAnsi="Times New Roman"/>
          <w:color w:val="000000" w:themeColor="text1"/>
          <w:sz w:val="24"/>
          <w:szCs w:val="24"/>
          <w:lang w:eastAsia="lt-LT"/>
        </w:rPr>
        <w:t>ažiau kaip į 5 (penkias) kalbas;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.2.2. Turi būti prita</w:t>
      </w:r>
      <w:r w:rsidR="0086041C" w:rsidRPr="00803E84">
        <w:rPr>
          <w:rFonts w:ascii="Times New Roman" w:eastAsia="Times New Roman" w:hAnsi="Times New Roman"/>
          <w:color w:val="000000" w:themeColor="text1"/>
          <w:sz w:val="24"/>
          <w:szCs w:val="24"/>
          <w:lang w:eastAsia="lt-LT"/>
        </w:rPr>
        <w:t>ikyta renginio dalyvių skaičiui;</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.2.3. Turi būti galimybė techninės įrangos konfigūraciją d</w:t>
      </w:r>
      <w:r w:rsidR="0086041C" w:rsidRPr="00803E84">
        <w:rPr>
          <w:rFonts w:ascii="Times New Roman" w:eastAsia="Times New Roman" w:hAnsi="Times New Roman"/>
          <w:color w:val="000000" w:themeColor="text1"/>
          <w:sz w:val="24"/>
          <w:szCs w:val="24"/>
          <w:lang w:eastAsia="lt-LT"/>
        </w:rPr>
        <w:t>erinti pagal renginio poreikius;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.2.4. Turi būti užtikrinta aukšta garso perdavimo kokybė, vertimas perduodamas labai aiški</w:t>
      </w:r>
      <w:r w:rsidR="0086041C" w:rsidRPr="00803E84">
        <w:rPr>
          <w:rFonts w:ascii="Times New Roman" w:eastAsia="Times New Roman" w:hAnsi="Times New Roman"/>
          <w:color w:val="000000" w:themeColor="text1"/>
          <w:sz w:val="24"/>
          <w:szCs w:val="24"/>
          <w:lang w:eastAsia="lt-LT"/>
        </w:rPr>
        <w:t>ai, be jokio pašalinio triukšmo;</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.2.5. Sinchroninio vertimo (transliavimo) sistemos perduodamo signalo kokybei neturi tur</w:t>
      </w:r>
      <w:r w:rsidR="0086041C" w:rsidRPr="00803E84">
        <w:rPr>
          <w:rFonts w:ascii="Times New Roman" w:eastAsia="Times New Roman" w:hAnsi="Times New Roman"/>
          <w:color w:val="000000" w:themeColor="text1"/>
          <w:sz w:val="24"/>
          <w:szCs w:val="24"/>
          <w:lang w:eastAsia="lt-LT"/>
        </w:rPr>
        <w:t>ėti įtakos patalpos apšvietimas;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.2.6. Kiekvienam klausytojui turi būti galima pasirinkti norimą klausymosi kanalą</w:t>
      </w:r>
      <w:r w:rsidR="0086041C" w:rsidRPr="00803E84">
        <w:rPr>
          <w:rFonts w:ascii="Times New Roman" w:eastAsia="Times New Roman" w:hAnsi="Times New Roman"/>
          <w:color w:val="000000" w:themeColor="text1"/>
          <w:sz w:val="24"/>
          <w:szCs w:val="24"/>
          <w:lang w:eastAsia="lt-LT"/>
        </w:rPr>
        <w:t>, reguliuoti vertimo garso lygį;</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.2.7. Sistema turi būti lengvai valdoma, ją turi būti galima sujungti su kitomis sistemos (garso įrašymo, diskusine įranga, televizijos ir radijo transliavimo priemonėmis ir pan.).</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.2.8. Kiekvienas vertėjas turi būti aprūpintas atskiru vertimo pultu su mikrofon</w:t>
      </w:r>
      <w:r w:rsidR="0086041C" w:rsidRPr="00803E84">
        <w:rPr>
          <w:rFonts w:ascii="Times New Roman" w:eastAsia="Times New Roman" w:hAnsi="Times New Roman"/>
          <w:color w:val="000000" w:themeColor="text1"/>
          <w:sz w:val="24"/>
          <w:szCs w:val="24"/>
          <w:lang w:eastAsia="lt-LT"/>
        </w:rPr>
        <w:t>u ir profesionaliomis ausinėmis.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Specialieji reikalavimai nešiojamiems kompiuteriams,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 Nešiojamų kompiuterių charakteristikos: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1.1. ekrano dydis: ne mažesnis kaip 13 (trylika) colių;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.1.2. operatyvioji (RAM) atmintis: nemažiau kaip 6 (šeši) GB;</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.1.3. vidinė saugykla: SSD diskas, ne mažiau kaip 64 (šešiasdešimt keturi) GB laisvos disko vietos;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.1.4. bevielio ryšio technologijos: ne mažiau kaip integruotas bevielio tinklo 802.11 a/b/g/n/</w:t>
      </w:r>
      <w:proofErr w:type="spellStart"/>
      <w:r w:rsidR="00D66995" w:rsidRPr="00803E84">
        <w:rPr>
          <w:rFonts w:ascii="Times New Roman" w:eastAsia="Times New Roman" w:hAnsi="Times New Roman"/>
          <w:color w:val="000000" w:themeColor="text1"/>
          <w:sz w:val="24"/>
          <w:szCs w:val="24"/>
          <w:lang w:eastAsia="lt-LT"/>
        </w:rPr>
        <w:t>ac</w:t>
      </w:r>
      <w:proofErr w:type="spellEnd"/>
      <w:r w:rsidR="00D66995" w:rsidRPr="00803E84">
        <w:rPr>
          <w:rFonts w:ascii="Times New Roman" w:eastAsia="Times New Roman" w:hAnsi="Times New Roman"/>
          <w:color w:val="000000" w:themeColor="text1"/>
          <w:sz w:val="24"/>
          <w:szCs w:val="24"/>
          <w:lang w:eastAsia="lt-LT"/>
        </w:rPr>
        <w:t xml:space="preserve"> (2.4 </w:t>
      </w:r>
      <w:proofErr w:type="spellStart"/>
      <w:r w:rsidR="00D66995" w:rsidRPr="00803E84">
        <w:rPr>
          <w:rFonts w:ascii="Times New Roman" w:eastAsia="Times New Roman" w:hAnsi="Times New Roman"/>
          <w:color w:val="000000" w:themeColor="text1"/>
          <w:sz w:val="24"/>
          <w:szCs w:val="24"/>
          <w:lang w:eastAsia="lt-LT"/>
        </w:rPr>
        <w:t>GHz</w:t>
      </w:r>
      <w:proofErr w:type="spellEnd"/>
      <w:r w:rsidR="00D66995" w:rsidRPr="00803E84">
        <w:rPr>
          <w:rFonts w:ascii="Times New Roman" w:eastAsia="Times New Roman" w:hAnsi="Times New Roman"/>
          <w:color w:val="000000" w:themeColor="text1"/>
          <w:sz w:val="24"/>
          <w:szCs w:val="24"/>
          <w:lang w:eastAsia="lt-LT"/>
        </w:rPr>
        <w:t xml:space="preserve"> ir 5 </w:t>
      </w:r>
      <w:proofErr w:type="spellStart"/>
      <w:r w:rsidR="00D66995" w:rsidRPr="00803E84">
        <w:rPr>
          <w:rFonts w:ascii="Times New Roman" w:eastAsia="Times New Roman" w:hAnsi="Times New Roman"/>
          <w:color w:val="000000" w:themeColor="text1"/>
          <w:sz w:val="24"/>
          <w:szCs w:val="24"/>
          <w:lang w:eastAsia="lt-LT"/>
        </w:rPr>
        <w:t>GHz</w:t>
      </w:r>
      <w:proofErr w:type="spellEnd"/>
      <w:r w:rsidR="00D66995" w:rsidRPr="00803E84">
        <w:rPr>
          <w:rFonts w:ascii="Times New Roman" w:eastAsia="Times New Roman" w:hAnsi="Times New Roman"/>
          <w:color w:val="000000" w:themeColor="text1"/>
          <w:sz w:val="24"/>
          <w:szCs w:val="24"/>
          <w:lang w:eastAsia="lt-LT"/>
        </w:rPr>
        <w:t xml:space="preserve">) </w:t>
      </w:r>
      <w:proofErr w:type="spellStart"/>
      <w:r w:rsidR="00D66995" w:rsidRPr="00803E84">
        <w:rPr>
          <w:rFonts w:ascii="Times New Roman" w:eastAsia="Times New Roman" w:hAnsi="Times New Roman"/>
          <w:color w:val="000000" w:themeColor="text1"/>
          <w:sz w:val="24"/>
          <w:szCs w:val="24"/>
          <w:lang w:eastAsia="lt-LT"/>
        </w:rPr>
        <w:t>WiFi</w:t>
      </w:r>
      <w:proofErr w:type="spellEnd"/>
      <w:r w:rsidR="00D66995" w:rsidRPr="00803E84">
        <w:rPr>
          <w:rFonts w:ascii="Times New Roman" w:eastAsia="Times New Roman" w:hAnsi="Times New Roman"/>
          <w:color w:val="000000" w:themeColor="text1"/>
          <w:sz w:val="24"/>
          <w:szCs w:val="24"/>
          <w:lang w:eastAsia="lt-LT"/>
        </w:rPr>
        <w:t xml:space="preserve"> adapteris ir integruotas </w:t>
      </w:r>
      <w:proofErr w:type="spellStart"/>
      <w:r w:rsidR="00D66995" w:rsidRPr="00803E84">
        <w:rPr>
          <w:rFonts w:ascii="Times New Roman" w:eastAsia="Times New Roman" w:hAnsi="Times New Roman"/>
          <w:color w:val="000000" w:themeColor="text1"/>
          <w:sz w:val="24"/>
          <w:szCs w:val="24"/>
          <w:lang w:eastAsia="lt-LT"/>
        </w:rPr>
        <w:t>Bluetooth</w:t>
      </w:r>
      <w:proofErr w:type="spellEnd"/>
      <w:r w:rsidR="00D66995" w:rsidRPr="00803E84">
        <w:rPr>
          <w:rFonts w:ascii="Times New Roman" w:eastAsia="Times New Roman" w:hAnsi="Times New Roman"/>
          <w:color w:val="000000" w:themeColor="text1"/>
          <w:sz w:val="24"/>
          <w:szCs w:val="24"/>
          <w:lang w:eastAsia="lt-LT"/>
        </w:rPr>
        <w:t xml:space="preserve"> 4.2 adapteris;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.1.5. interneto duomenų perdavimo laidu sparta: ne prasčiau kaip 10/100/1000 </w:t>
      </w:r>
      <w:proofErr w:type="spellStart"/>
      <w:r w:rsidR="00D66995" w:rsidRPr="00803E84">
        <w:rPr>
          <w:rFonts w:ascii="Times New Roman" w:eastAsia="Times New Roman" w:hAnsi="Times New Roman"/>
          <w:color w:val="000000" w:themeColor="text1"/>
          <w:sz w:val="24"/>
          <w:szCs w:val="24"/>
          <w:lang w:eastAsia="lt-LT"/>
        </w:rPr>
        <w:t>Mbps</w:t>
      </w:r>
      <w:proofErr w:type="spellEnd"/>
      <w:r w:rsidR="00D66995"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.1.6. prievadai: nemažiau kaip 1 vnt. – USB 3.1 </w:t>
      </w:r>
      <w:proofErr w:type="spellStart"/>
      <w:r w:rsidR="00D66995" w:rsidRPr="00803E84">
        <w:rPr>
          <w:rFonts w:ascii="Times New Roman" w:eastAsia="Times New Roman" w:hAnsi="Times New Roman"/>
          <w:color w:val="000000" w:themeColor="text1"/>
          <w:sz w:val="24"/>
          <w:szCs w:val="24"/>
          <w:lang w:eastAsia="lt-LT"/>
        </w:rPr>
        <w:t>Type-C,</w:t>
      </w:r>
      <w:proofErr w:type="spellEnd"/>
      <w:r w:rsidR="00D66995" w:rsidRPr="00803E84">
        <w:rPr>
          <w:rFonts w:ascii="Times New Roman" w:eastAsia="Times New Roman" w:hAnsi="Times New Roman"/>
          <w:color w:val="000000" w:themeColor="text1"/>
          <w:sz w:val="24"/>
          <w:szCs w:val="24"/>
          <w:lang w:eastAsia="lt-LT"/>
        </w:rPr>
        <w:t xml:space="preserve"> nemažiau kaip 3 vnt. – USB 3.1 </w:t>
      </w:r>
      <w:proofErr w:type="spellStart"/>
      <w:r w:rsidR="00D66995" w:rsidRPr="00803E84">
        <w:rPr>
          <w:rFonts w:ascii="Times New Roman" w:eastAsia="Times New Roman" w:hAnsi="Times New Roman"/>
          <w:color w:val="000000" w:themeColor="text1"/>
          <w:sz w:val="24"/>
          <w:szCs w:val="24"/>
          <w:lang w:eastAsia="lt-LT"/>
        </w:rPr>
        <w:t>Gen</w:t>
      </w:r>
      <w:proofErr w:type="spellEnd"/>
      <w:r w:rsidR="00D66995" w:rsidRPr="00803E84">
        <w:rPr>
          <w:rFonts w:ascii="Times New Roman" w:eastAsia="Times New Roman" w:hAnsi="Times New Roman"/>
          <w:color w:val="000000" w:themeColor="text1"/>
          <w:sz w:val="24"/>
          <w:szCs w:val="24"/>
          <w:lang w:eastAsia="lt-LT"/>
        </w:rPr>
        <w:t xml:space="preserve"> 1;</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.1.7. vaizdo kamera: integruota;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.1.8. baterijos veikimo trukmė: darbo laikas su visiškai pakrauta baterija ne trumpiau kaip 8 valandos naršant internete per bevielę prieigą, budėjimo laikas su visiškai pakrauta baterija ne trumpiau kaip 10 dienų;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.1.9. svoris: ne daugiau kaip 2 kg.</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.2. Nešiojami kompiuteriai turi būti aprūpinti licencijuota programine įranga: operacine sistema, Microsoft Office ar lygiaverčiu biuro programų paketu (leidžiančiu skaityti ir redaguoti, įskaitant, bet neapsiribojant, šių formatų</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bylas: .</w:t>
      </w:r>
      <w:proofErr w:type="spellStart"/>
      <w:r w:rsidR="00D66995" w:rsidRPr="00803E84">
        <w:rPr>
          <w:rFonts w:ascii="Times New Roman" w:eastAsia="Times New Roman" w:hAnsi="Times New Roman"/>
          <w:color w:val="000000" w:themeColor="text1"/>
          <w:sz w:val="24"/>
          <w:szCs w:val="24"/>
          <w:lang w:eastAsia="lt-LT"/>
        </w:rPr>
        <w:t>txt</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rtf</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doc</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docx</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ppt</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pptx</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xls</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xlsx</w:t>
      </w:r>
      <w:proofErr w:type="spellEnd"/>
      <w:r w:rsidR="00D66995" w:rsidRPr="00803E84">
        <w:rPr>
          <w:rFonts w:ascii="Times New Roman" w:eastAsia="Times New Roman" w:hAnsi="Times New Roman"/>
          <w:color w:val="000000" w:themeColor="text1"/>
          <w:sz w:val="24"/>
          <w:szCs w:val="24"/>
          <w:lang w:eastAsia="lt-LT"/>
        </w:rPr>
        <w:t>), antivirusine programine įranga, tvarkyklėmis ir kita tinkamam ir patikimam nešiojamo kompiuterio funkcionavimui būtina programine įranga.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.3. Jei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užsakyme nenurodyta kitaip, nešiojami kompiuteriai turi būti nuomojami kartu su būtinais priedais (maitinimo ir sujungimo kabeliu ir pan.), beviele pele ir nešiojamo kompiuterio krepšiu.</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 Specialieji reikalavimai </w:t>
      </w:r>
      <w:proofErr w:type="spellStart"/>
      <w:r w:rsidR="00D66995" w:rsidRPr="00803E84">
        <w:rPr>
          <w:rFonts w:ascii="Times New Roman" w:eastAsia="Times New Roman" w:hAnsi="Times New Roman"/>
          <w:color w:val="000000" w:themeColor="text1"/>
          <w:sz w:val="24"/>
          <w:szCs w:val="24"/>
          <w:lang w:eastAsia="lt-LT"/>
        </w:rPr>
        <w:t>multimedija</w:t>
      </w:r>
      <w:proofErr w:type="spellEnd"/>
      <w:r w:rsidR="00D66995" w:rsidRPr="00803E84">
        <w:rPr>
          <w:rFonts w:ascii="Times New Roman" w:eastAsia="Times New Roman" w:hAnsi="Times New Roman"/>
          <w:color w:val="000000" w:themeColor="text1"/>
          <w:sz w:val="24"/>
          <w:szCs w:val="24"/>
          <w:lang w:eastAsia="lt-LT"/>
        </w:rPr>
        <w:t xml:space="preserve"> projektoriams (toliau – projektoriai),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 Projektorių charakteristikos: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.1.1. skiriamoji geba: turi būti neblogesnė kaip 1280×800;</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.1.2. šviesos srautas: ne mažiau kaip 5000 </w:t>
      </w:r>
      <w:proofErr w:type="spellStart"/>
      <w:r w:rsidR="00D66995" w:rsidRPr="00803E84">
        <w:rPr>
          <w:rFonts w:ascii="Times New Roman" w:eastAsia="Times New Roman" w:hAnsi="Times New Roman"/>
          <w:color w:val="000000" w:themeColor="text1"/>
          <w:sz w:val="24"/>
          <w:szCs w:val="24"/>
          <w:lang w:eastAsia="lt-LT"/>
        </w:rPr>
        <w:t>liumenų</w:t>
      </w:r>
      <w:proofErr w:type="spellEnd"/>
      <w:r w:rsidR="00D66995"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.1.3. kontrastas: ne mažiau kaip 5000:1;</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.1.4. video įvestys: RGB (D-</w:t>
      </w:r>
      <w:proofErr w:type="spellStart"/>
      <w:r w:rsidR="00D66995" w:rsidRPr="00803E84">
        <w:rPr>
          <w:rFonts w:ascii="Times New Roman" w:eastAsia="Times New Roman" w:hAnsi="Times New Roman"/>
          <w:color w:val="000000" w:themeColor="text1"/>
          <w:sz w:val="24"/>
          <w:szCs w:val="24"/>
          <w:lang w:eastAsia="lt-LT"/>
        </w:rPr>
        <w:t>Sub</w:t>
      </w:r>
      <w:proofErr w:type="spellEnd"/>
      <w:r w:rsidR="00D66995" w:rsidRPr="00803E84">
        <w:rPr>
          <w:rFonts w:ascii="Times New Roman" w:eastAsia="Times New Roman" w:hAnsi="Times New Roman"/>
          <w:color w:val="000000" w:themeColor="text1"/>
          <w:sz w:val="24"/>
          <w:szCs w:val="24"/>
          <w:lang w:eastAsia="lt-LT"/>
        </w:rPr>
        <w:t xml:space="preserve"> 15), 2 x HDMI, RJ-45 (</w:t>
      </w:r>
      <w:proofErr w:type="spellStart"/>
      <w:r w:rsidR="00D66995" w:rsidRPr="00803E84">
        <w:rPr>
          <w:rFonts w:ascii="Times New Roman" w:eastAsia="Times New Roman" w:hAnsi="Times New Roman"/>
          <w:color w:val="000000" w:themeColor="text1"/>
          <w:sz w:val="24"/>
          <w:szCs w:val="24"/>
          <w:lang w:eastAsia="lt-LT"/>
        </w:rPr>
        <w:t>HDBaseT</w:t>
      </w:r>
      <w:proofErr w:type="spellEnd"/>
      <w:r w:rsidR="00D66995" w:rsidRPr="00803E84">
        <w:rPr>
          <w:rFonts w:ascii="Times New Roman" w:eastAsia="Times New Roman" w:hAnsi="Times New Roman"/>
          <w:color w:val="000000" w:themeColor="text1"/>
          <w:sz w:val="24"/>
          <w:szCs w:val="24"/>
          <w:lang w:eastAsia="lt-LT"/>
        </w:rPr>
        <w:t xml:space="preserve"> suderinama);</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.1.5. kompiuterinė sąsaja: RS-232, USB;</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.1.6. plataus kampo objektyvas: ne mažiau 2,5 metro įstrižainės vaizdo projekcija, esant projektoriui 0,5 metro atstumu nuo ekrano;</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.1.7. priedai: projektoriaus nuotolinio val</w:t>
      </w:r>
      <w:r w:rsidR="0086041C" w:rsidRPr="00803E84">
        <w:rPr>
          <w:rFonts w:ascii="Times New Roman" w:eastAsia="Times New Roman" w:hAnsi="Times New Roman"/>
          <w:color w:val="000000" w:themeColor="text1"/>
          <w:sz w:val="24"/>
          <w:szCs w:val="24"/>
          <w:lang w:eastAsia="lt-LT"/>
        </w:rPr>
        <w:t>dymo pultas ir lazerinė rodyklė.</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.2. Jei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užsakyme nenurodyta kitaip, projektoriai turi būti nuomojami kartu su būtinais priedais (maitinimo ir sujungimo kabeliais, demonstravimui skirtu ekranu ir pan.) ir projektoriaus krepšiu.</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 Specialieji reikalavimai LED ekranams,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 LED ekranų tipai:</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.1.1.</w:t>
      </w:r>
      <w:r w:rsidR="00B71295" w:rsidRPr="00803E84">
        <w:rPr>
          <w:rFonts w:ascii="Times New Roman" w:eastAsia="Times New Roman" w:hAnsi="Times New Roman"/>
          <w:color w:val="000000" w:themeColor="text1"/>
          <w:sz w:val="24"/>
          <w:szCs w:val="24"/>
          <w:lang w:eastAsia="lt-LT"/>
        </w:rPr>
        <w:t xml:space="preserve"> Matmenys </w:t>
      </w:r>
      <w:r w:rsidR="00D66995" w:rsidRPr="00803E84">
        <w:rPr>
          <w:rFonts w:ascii="Times New Roman" w:eastAsia="Times New Roman" w:hAnsi="Times New Roman"/>
          <w:color w:val="000000" w:themeColor="text1"/>
          <w:sz w:val="24"/>
          <w:szCs w:val="24"/>
          <w:lang w:eastAsia="lt-LT"/>
        </w:rPr>
        <w:t>1,5 (± 0,5) m × 3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iki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.1.2.</w:t>
      </w:r>
      <w:r w:rsidR="00B71295" w:rsidRPr="00803E84">
        <w:rPr>
          <w:color w:val="000000" w:themeColor="text1"/>
        </w:rPr>
        <w:t xml:space="preserve"> </w:t>
      </w:r>
      <w:r w:rsidR="00B71295" w:rsidRPr="00803E84">
        <w:rPr>
          <w:rFonts w:ascii="Times New Roman" w:eastAsia="Times New Roman" w:hAnsi="Times New Roman"/>
          <w:color w:val="000000" w:themeColor="text1"/>
          <w:sz w:val="24"/>
          <w:szCs w:val="24"/>
          <w:lang w:eastAsia="lt-LT"/>
        </w:rPr>
        <w:t xml:space="preserve">Matmenys </w:t>
      </w:r>
      <w:r w:rsidR="00D66995" w:rsidRPr="00803E84">
        <w:rPr>
          <w:rFonts w:ascii="Times New Roman" w:eastAsia="Times New Roman" w:hAnsi="Times New Roman"/>
          <w:color w:val="000000" w:themeColor="text1"/>
          <w:sz w:val="24"/>
          <w:szCs w:val="24"/>
          <w:lang w:eastAsia="lt-LT"/>
        </w:rPr>
        <w:t>3 (± 0,5) m × 5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nuo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D66995" w:rsidRPr="00803E84">
        <w:rPr>
          <w:rFonts w:ascii="Times New Roman" w:eastAsia="Times New Roman" w:hAnsi="Times New Roman"/>
          <w:color w:val="000000" w:themeColor="text1"/>
          <w:sz w:val="24"/>
          <w:szCs w:val="24"/>
          <w:lang w:eastAsia="lt-LT"/>
        </w:rPr>
        <w:t xml:space="preserve"> iki 22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.1.3.</w:t>
      </w:r>
      <w:r w:rsidR="00B71295" w:rsidRPr="00803E84">
        <w:rPr>
          <w:color w:val="000000" w:themeColor="text1"/>
        </w:rPr>
        <w:t xml:space="preserve"> </w:t>
      </w:r>
      <w:r w:rsidR="00B71295" w:rsidRPr="00803E84">
        <w:rPr>
          <w:rFonts w:ascii="Times New Roman" w:eastAsia="Times New Roman" w:hAnsi="Times New Roman"/>
          <w:color w:val="000000" w:themeColor="text1"/>
          <w:sz w:val="24"/>
          <w:szCs w:val="24"/>
          <w:lang w:eastAsia="lt-LT"/>
        </w:rPr>
        <w:t xml:space="preserve">Matmenys </w:t>
      </w:r>
      <w:r w:rsidR="00D66995" w:rsidRPr="00803E84">
        <w:rPr>
          <w:rFonts w:ascii="Times New Roman" w:eastAsia="Times New Roman" w:hAnsi="Times New Roman"/>
          <w:color w:val="000000" w:themeColor="text1"/>
          <w:sz w:val="24"/>
          <w:szCs w:val="24"/>
          <w:lang w:eastAsia="lt-LT"/>
        </w:rPr>
        <w:t>4 (± 0,5) m ×7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nuo 22 m</w:t>
      </w:r>
      <w:r w:rsidR="00D61A47" w:rsidRPr="00803E84">
        <w:rPr>
          <w:rFonts w:ascii="Times New Roman" w:eastAsia="Times New Roman" w:hAnsi="Times New Roman"/>
          <w:color w:val="000000" w:themeColor="text1"/>
          <w:sz w:val="24"/>
          <w:szCs w:val="24"/>
          <w:vertAlign w:val="superscript"/>
          <w:lang w:eastAsia="lt-LT"/>
        </w:rPr>
        <w:t>2</w:t>
      </w:r>
      <w:r w:rsidR="00B71295"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 LED ekranų charakteristikos: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.2.1. LED ekranai turi būti spalvoti, turėti kontrasto reguliavimo galimybes;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 xml:space="preserve">.2.2. ryškumas: turi būti ne mažesnis kaip 8000 </w:t>
      </w:r>
      <w:proofErr w:type="spellStart"/>
      <w:r w:rsidR="00D66995" w:rsidRPr="00803E84">
        <w:rPr>
          <w:rFonts w:ascii="Times New Roman" w:eastAsia="Times New Roman" w:hAnsi="Times New Roman"/>
          <w:color w:val="000000" w:themeColor="text1"/>
          <w:sz w:val="24"/>
          <w:szCs w:val="24"/>
          <w:lang w:eastAsia="lt-LT"/>
        </w:rPr>
        <w:t>Nits</w:t>
      </w:r>
      <w:proofErr w:type="spellEnd"/>
      <w:r w:rsidR="00D66995"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.2.3. atstumas tarp diodų: turi būti ne didesnis kaip P10;</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.2.4. matymo kampas: ne blogesnis kaip 140/140 laipsnių;</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.2.5. LED ekranuose turi būti galima transliuoti vaizdą iš kompiuterio, DVD, vaizdo kameros ir kt., naudojamus skirtingus vaizdo šaltinius turi</w:t>
      </w:r>
      <w:r w:rsidR="001E1EF1" w:rsidRPr="00803E84">
        <w:rPr>
          <w:rFonts w:ascii="Times New Roman" w:eastAsia="Times New Roman" w:hAnsi="Times New Roman"/>
          <w:color w:val="000000" w:themeColor="text1"/>
          <w:sz w:val="24"/>
          <w:szCs w:val="24"/>
          <w:lang w:eastAsia="lt-LT"/>
        </w:rPr>
        <w:t xml:space="preserve"> būti galima keisti tarpusavyje.</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.3. LED ekranai turi turėti modulinę struktūrą, leidžiančią suformuoti įvairios formos (stačiakampio, kolonos, arkos, juostos ir pan.) ekranus.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.4. LED ekranų modulių konstrukcija turi leisti naudoti juos bet kokiomis oro sąlygomis.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.5. LED ekranai turi būti teikiami su saugia ekrano laikančiąja konstrukcija, montavimo detalėmis, įdiegimui reikalinga įranga (video pultas, kompiuterinė ir programinė įranga, maitinimo, sujungimo ir kiti kabeliai, transformatoriai ir kt.).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Specialieji reikalavimai įgarsinimo aparatūros komplektams,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.1. </w:t>
      </w:r>
      <w:r w:rsidR="001E1EF1" w:rsidRPr="00803E84">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komplektų tipai:</w:t>
      </w:r>
    </w:p>
    <w:tbl>
      <w:tblPr>
        <w:tblStyle w:val="Lentelstinklelis"/>
        <w:tblW w:w="0" w:type="auto"/>
        <w:tblLook w:val="04A0" w:firstRow="1" w:lastRow="0" w:firstColumn="1" w:lastColumn="0" w:noHBand="0" w:noVBand="1"/>
      </w:tblPr>
      <w:tblGrid>
        <w:gridCol w:w="1668"/>
        <w:gridCol w:w="2126"/>
        <w:gridCol w:w="5953"/>
      </w:tblGrid>
      <w:tr w:rsidR="00803E84" w:rsidRPr="00803E84" w:rsidTr="003A2C8A">
        <w:tc>
          <w:tcPr>
            <w:tcW w:w="1668" w:type="dxa"/>
            <w:tcBorders>
              <w:top w:val="nil"/>
              <w:left w:val="nil"/>
              <w:bottom w:val="nil"/>
              <w:righ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126" w:type="dxa"/>
            <w:tcBorders>
              <w:lef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953" w:type="dxa"/>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rsidTr="003A2C8A">
        <w:tc>
          <w:tcPr>
            <w:tcW w:w="1668"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7.9.1.1.</w:t>
            </w:r>
          </w:p>
        </w:tc>
        <w:tc>
          <w:tcPr>
            <w:tcW w:w="2126" w:type="dxa"/>
            <w:tcBorders>
              <w:lef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2 kW</w:t>
            </w:r>
          </w:p>
        </w:tc>
        <w:tc>
          <w:tcPr>
            <w:tcW w:w="5953" w:type="dxa"/>
            <w:vMerge w:val="restart"/>
          </w:tcPr>
          <w:p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/žemų dažnių), garso pultas, </w:t>
            </w:r>
            <w:proofErr w:type="spellStart"/>
            <w:r w:rsidRPr="00803E84">
              <w:rPr>
                <w:rFonts w:ascii="Times New Roman" w:eastAsia="Times New Roman" w:hAnsi="Times New Roman"/>
                <w:color w:val="000000" w:themeColor="text1"/>
                <w:sz w:val="24"/>
                <w:szCs w:val="24"/>
                <w:lang w:eastAsia="lt-LT"/>
              </w:rPr>
              <w:t>audio</w:t>
            </w:r>
            <w:proofErr w:type="spellEnd"/>
            <w:r w:rsidRPr="00803E84">
              <w:rPr>
                <w:rFonts w:ascii="Times New Roman" w:eastAsia="Times New Roman" w:hAnsi="Times New Roman"/>
                <w:color w:val="000000" w:themeColor="text1"/>
                <w:sz w:val="24"/>
                <w:szCs w:val="24"/>
                <w:lang w:eastAsia="lt-LT"/>
              </w:rPr>
              <w:t xml:space="preserve"> grotuvas (CD/USB</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/MP3), kompiuteris, 2–8 mikrofonai, kabeliai, laidai, stovai, stiprintuvai, šakotuvai, monitoriai ir kita įgarsinimo įranga, detalės ir reikmenys, būtini kokybiškam renginio įgarsinimui.</w:t>
            </w:r>
          </w:p>
        </w:tc>
      </w:tr>
      <w:tr w:rsidR="00803E84" w:rsidRPr="00803E84" w:rsidTr="003A2C8A">
        <w:tc>
          <w:tcPr>
            <w:tcW w:w="1668"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7.9.1.2.</w:t>
            </w:r>
          </w:p>
        </w:tc>
        <w:tc>
          <w:tcPr>
            <w:tcW w:w="2126" w:type="dxa"/>
            <w:tcBorders>
              <w:lef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2 kW iki 6 kW</w:t>
            </w:r>
          </w:p>
        </w:tc>
        <w:tc>
          <w:tcPr>
            <w:tcW w:w="5953" w:type="dxa"/>
            <w:vMerge/>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rsidTr="003A2C8A">
        <w:tc>
          <w:tcPr>
            <w:tcW w:w="1668"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7.9.1.3.</w:t>
            </w:r>
          </w:p>
        </w:tc>
        <w:tc>
          <w:tcPr>
            <w:tcW w:w="2126" w:type="dxa"/>
            <w:tcBorders>
              <w:lef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iki10 kW</w:t>
            </w:r>
          </w:p>
        </w:tc>
        <w:tc>
          <w:tcPr>
            <w:tcW w:w="5953" w:type="dxa"/>
            <w:vMerge/>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rsidTr="003A2C8A">
        <w:tc>
          <w:tcPr>
            <w:tcW w:w="1668"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7.9.1.4.</w:t>
            </w:r>
          </w:p>
        </w:tc>
        <w:tc>
          <w:tcPr>
            <w:tcW w:w="2126" w:type="dxa"/>
            <w:tcBorders>
              <w:left w:val="single" w:sz="4" w:space="0" w:color="auto"/>
            </w:tcBorders>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10 kW</w:t>
            </w:r>
          </w:p>
        </w:tc>
        <w:tc>
          <w:tcPr>
            <w:tcW w:w="5953" w:type="dxa"/>
            <w:vMerge/>
          </w:tcPr>
          <w:p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bl>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.2. Įgarsinimo aparatūros komplektai (pagal šios techninės specifikacijos </w:t>
      </w:r>
      <w:r w:rsidR="00DB4CB0" w:rsidRPr="00803E84">
        <w:rPr>
          <w:rFonts w:ascii="Times New Roman" w:eastAsia="Times New Roman" w:hAnsi="Times New Roman"/>
          <w:color w:val="000000" w:themeColor="text1"/>
          <w:sz w:val="24"/>
          <w:szCs w:val="24"/>
          <w:lang w:eastAsia="lt-LT"/>
        </w:rPr>
        <w:t>6.9.1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renginio erdvės dydį, vietą ir programą, sudaryti vieningą funkcionuojančią sistemą, užtikrinti raiškų ir kokybišką renginio įgarsinimą.</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.3. Įgarsinimo aparatūros komplektai turi būti pritaikomi lauko erdvių įgarsinimui, sceninių renginių įgarsinimui bei patalpose (konferencijų salėse ir pan.) vykstančių renginių įgarsinimui.</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.4. 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Specialieji reikalavimai apšvietimo technikos komplektams, jų nuomai ir aptarnavimo paslaugoms:</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.1. Apšvietimo technikos komplektų tipai:</w:t>
      </w:r>
    </w:p>
    <w:tbl>
      <w:tblPr>
        <w:tblStyle w:val="Lentelstinklelis"/>
        <w:tblW w:w="9639" w:type="dxa"/>
        <w:tblInd w:w="108" w:type="dxa"/>
        <w:tblLayout w:type="fixed"/>
        <w:tblLook w:val="04A0" w:firstRow="1" w:lastRow="0" w:firstColumn="1" w:lastColumn="0" w:noHBand="0" w:noVBand="1"/>
      </w:tblPr>
      <w:tblGrid>
        <w:gridCol w:w="1560"/>
        <w:gridCol w:w="2268"/>
        <w:gridCol w:w="2126"/>
        <w:gridCol w:w="2141"/>
        <w:gridCol w:w="1544"/>
      </w:tblGrid>
      <w:tr w:rsidR="00803E84" w:rsidRPr="00803E84" w:rsidTr="003A2C8A">
        <w:tc>
          <w:tcPr>
            <w:tcW w:w="1560" w:type="dxa"/>
            <w:vMerge w:val="restart"/>
            <w:tcBorders>
              <w:top w:val="nil"/>
              <w:left w:val="nil"/>
              <w:bottom w:val="nil"/>
              <w:righ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val="restart"/>
            <w:tcBorders>
              <w:lef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811" w:type="dxa"/>
            <w:gridSpan w:val="3"/>
          </w:tcPr>
          <w:p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rsidTr="003A2C8A">
        <w:tc>
          <w:tcPr>
            <w:tcW w:w="1560" w:type="dxa"/>
            <w:vMerge/>
            <w:tcBorders>
              <w:top w:val="nil"/>
              <w:left w:val="nil"/>
              <w:bottom w:val="nil"/>
              <w:righ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4267" w:type="dxa"/>
            <w:gridSpan w:val="2"/>
          </w:tcPr>
          <w:p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Prožektorių lempų tipas</w:t>
            </w:r>
          </w:p>
        </w:tc>
        <w:tc>
          <w:tcPr>
            <w:tcW w:w="1544" w:type="dxa"/>
            <w:vMerge w:val="restart"/>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Judantys prožektoriai</w:t>
            </w:r>
          </w:p>
        </w:tc>
      </w:tr>
      <w:tr w:rsidR="00803E84" w:rsidRPr="00803E84" w:rsidTr="003A2C8A">
        <w:tc>
          <w:tcPr>
            <w:tcW w:w="1560" w:type="dxa"/>
            <w:vMerge/>
            <w:tcBorders>
              <w:top w:val="nil"/>
              <w:left w:val="nil"/>
              <w:bottom w:val="nil"/>
              <w:righ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126" w:type="dxa"/>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kaitrinės</w:t>
            </w:r>
          </w:p>
        </w:tc>
        <w:tc>
          <w:tcPr>
            <w:tcW w:w="2141" w:type="dxa"/>
          </w:tcPr>
          <w:p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šviesos diodų</w:t>
            </w:r>
          </w:p>
        </w:tc>
        <w:tc>
          <w:tcPr>
            <w:tcW w:w="1544" w:type="dxa"/>
            <w:vMerge/>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rsidTr="003A2C8A">
        <w:tc>
          <w:tcPr>
            <w:tcW w:w="1560"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7.10.1.1.</w:t>
            </w:r>
          </w:p>
          <w:p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268" w:type="dxa"/>
            <w:tcBorders>
              <w:left w:val="single" w:sz="4" w:space="0" w:color="auto"/>
            </w:tcBorders>
          </w:tcPr>
          <w:p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6 kW</w:t>
            </w:r>
          </w:p>
        </w:tc>
        <w:tc>
          <w:tcPr>
            <w:tcW w:w="2126" w:type="dxa"/>
          </w:tcPr>
          <w:p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60 proc.</w:t>
            </w:r>
          </w:p>
        </w:tc>
        <w:tc>
          <w:tcPr>
            <w:tcW w:w="2141"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40 proc.</w:t>
            </w:r>
          </w:p>
        </w:tc>
        <w:tc>
          <w:tcPr>
            <w:tcW w:w="1544" w:type="dxa"/>
          </w:tcPr>
          <w:p w:rsidR="00C12827" w:rsidRPr="00803E84" w:rsidRDefault="00C12827" w:rsidP="00853E4D">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neprivaloma</w:t>
            </w:r>
          </w:p>
        </w:tc>
      </w:tr>
      <w:tr w:rsidR="00803E84" w:rsidRPr="00803E84" w:rsidTr="003A2C8A">
        <w:tc>
          <w:tcPr>
            <w:tcW w:w="1560"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7.10.1.2.</w:t>
            </w:r>
          </w:p>
        </w:tc>
        <w:tc>
          <w:tcPr>
            <w:tcW w:w="2268" w:type="dxa"/>
            <w:tcBorders>
              <w:left w:val="single" w:sz="4" w:space="0" w:color="auto"/>
            </w:tcBorders>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 13 kW</w:t>
            </w:r>
          </w:p>
        </w:tc>
        <w:tc>
          <w:tcPr>
            <w:tcW w:w="2126"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30 proc.</w:t>
            </w:r>
          </w:p>
        </w:tc>
      </w:tr>
      <w:tr w:rsidR="00C12827" w:rsidRPr="00803E84" w:rsidTr="003A2C8A">
        <w:tc>
          <w:tcPr>
            <w:tcW w:w="1560" w:type="dxa"/>
            <w:tcBorders>
              <w:top w:val="nil"/>
              <w:left w:val="nil"/>
              <w:bottom w:val="nil"/>
              <w:right w:val="single" w:sz="4" w:space="0" w:color="auto"/>
            </w:tcBorders>
          </w:tcPr>
          <w:p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7.10.1.3.</w:t>
            </w:r>
          </w:p>
        </w:tc>
        <w:tc>
          <w:tcPr>
            <w:tcW w:w="2268" w:type="dxa"/>
            <w:tcBorders>
              <w:left w:val="single" w:sz="4" w:space="0" w:color="auto"/>
            </w:tcBorders>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13 kW</w:t>
            </w:r>
          </w:p>
        </w:tc>
        <w:tc>
          <w:tcPr>
            <w:tcW w:w="2126"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40 proc.</w:t>
            </w:r>
          </w:p>
        </w:tc>
      </w:tr>
    </w:tbl>
    <w:p w:rsidR="00C12827" w:rsidRPr="00803E84" w:rsidRDefault="00C12827"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.2. Apšvietimo technikos komplektai (pagal šios techninės specifikacijos </w:t>
      </w:r>
      <w:r w:rsidR="00662B9D" w:rsidRPr="00803E84">
        <w:rPr>
          <w:rFonts w:ascii="Times New Roman" w:eastAsia="Times New Roman" w:hAnsi="Times New Roman"/>
          <w:color w:val="000000" w:themeColor="text1"/>
          <w:sz w:val="24"/>
          <w:szCs w:val="24"/>
          <w:lang w:eastAsia="lt-LT"/>
        </w:rPr>
        <w:t>7</w:t>
      </w:r>
      <w:r w:rsidR="00DB4CB0" w:rsidRPr="00803E84">
        <w:rPr>
          <w:rFonts w:ascii="Times New Roman" w:eastAsia="Times New Roman" w:hAnsi="Times New Roman"/>
          <w:color w:val="000000" w:themeColor="text1"/>
          <w:sz w:val="24"/>
          <w:szCs w:val="24"/>
          <w:lang w:eastAsia="lt-LT"/>
        </w:rPr>
        <w:t>.10.1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scenos dydį, vietą ir programą, sudaryti vieningą funkcionuojančią sistemą, užtikrinti menišką, kokybišką renginio apšvietimą.</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.3. Apšvietimo technikos komplektai turi būti pritaikomi lauko erdvių apšvietimui, sceninių renginių apšvietimui, foto/video apšvietimui, meniniam architektūros, paviljonų ir darbinių patalpų apšvietimui.</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.4. 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rsidR="00B750A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750AA" w:rsidRPr="00803E84">
        <w:rPr>
          <w:rFonts w:ascii="Times New Roman" w:eastAsia="Times New Roman" w:hAnsi="Times New Roman"/>
          <w:color w:val="000000" w:themeColor="text1"/>
          <w:sz w:val="24"/>
          <w:szCs w:val="24"/>
          <w:lang w:eastAsia="lt-LT"/>
        </w:rPr>
        <w:t xml:space="preserve">.11. </w:t>
      </w:r>
      <w:r w:rsidR="0086041C" w:rsidRPr="00803E84">
        <w:rPr>
          <w:rFonts w:ascii="Times New Roman" w:eastAsia="Times New Roman" w:hAnsi="Times New Roman"/>
          <w:color w:val="000000" w:themeColor="text1"/>
          <w:sz w:val="24"/>
          <w:szCs w:val="24"/>
          <w:lang w:eastAsia="lt-LT"/>
        </w:rPr>
        <w:t>R</w:t>
      </w:r>
      <w:r w:rsidR="00B750AA" w:rsidRPr="00803E84">
        <w:rPr>
          <w:rFonts w:ascii="Times New Roman" w:eastAsia="Times New Roman" w:hAnsi="Times New Roman"/>
          <w:color w:val="000000" w:themeColor="text1"/>
          <w:sz w:val="24"/>
          <w:szCs w:val="24"/>
          <w:lang w:eastAsia="lt-LT"/>
        </w:rPr>
        <w:t>enginio garso/video įrašus reikės pateikti kompiuterinėje duomenų laikmenoje (CD ir (ar) USB kompiuterinėse duomenų laikmenose);</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 </w:t>
      </w:r>
      <w:r w:rsidR="0086041C" w:rsidRPr="00803E84">
        <w:rPr>
          <w:rFonts w:ascii="Times New Roman" w:eastAsia="Times New Roman" w:hAnsi="Times New Roman"/>
          <w:color w:val="000000" w:themeColor="text1"/>
          <w:sz w:val="24"/>
          <w:szCs w:val="24"/>
          <w:lang w:eastAsia="lt-LT"/>
        </w:rPr>
        <w:t>V</w:t>
      </w:r>
      <w:r w:rsidR="004C1086" w:rsidRPr="00803E84">
        <w:rPr>
          <w:rFonts w:ascii="Times New Roman" w:eastAsia="Times New Roman" w:hAnsi="Times New Roman"/>
          <w:color w:val="000000" w:themeColor="text1"/>
          <w:sz w:val="24"/>
          <w:szCs w:val="24"/>
          <w:lang w:eastAsia="lt-LT"/>
        </w:rPr>
        <w:t>aizdo ir garso įrašymo įrangos charakteristikos:</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.12.1. reikalavimai filmavimo kameroms: </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.12.1.1. kiekis nemažiau nei 2 vnt.;</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.12.1.2. raiška ne blogesnė negu 1920x1080 (</w:t>
      </w:r>
      <w:proofErr w:type="spellStart"/>
      <w:r w:rsidR="004C1086" w:rsidRPr="00803E84">
        <w:rPr>
          <w:rFonts w:ascii="Times New Roman" w:eastAsia="Times New Roman" w:hAnsi="Times New Roman"/>
          <w:color w:val="000000" w:themeColor="text1"/>
          <w:sz w:val="24"/>
          <w:szCs w:val="24"/>
          <w:lang w:eastAsia="lt-LT"/>
        </w:rPr>
        <w:t>Full</w:t>
      </w:r>
      <w:proofErr w:type="spellEnd"/>
      <w:r w:rsidR="004C1086" w:rsidRPr="00803E84">
        <w:rPr>
          <w:rFonts w:ascii="Times New Roman" w:eastAsia="Times New Roman" w:hAnsi="Times New Roman"/>
          <w:color w:val="000000" w:themeColor="text1"/>
          <w:sz w:val="24"/>
          <w:szCs w:val="24"/>
          <w:lang w:eastAsia="lt-LT"/>
        </w:rPr>
        <w:t xml:space="preserve"> HD);</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.12.1.3. profesionalus signalo perdavimo standartas HD </w:t>
      </w:r>
      <w:proofErr w:type="spellStart"/>
      <w:r w:rsidR="004C1086" w:rsidRPr="00803E84">
        <w:rPr>
          <w:rFonts w:ascii="Times New Roman" w:eastAsia="Times New Roman" w:hAnsi="Times New Roman"/>
          <w:color w:val="000000" w:themeColor="text1"/>
          <w:sz w:val="24"/>
          <w:szCs w:val="24"/>
          <w:lang w:eastAsia="lt-LT"/>
        </w:rPr>
        <w:t>sdi</w:t>
      </w:r>
      <w:proofErr w:type="spellEnd"/>
      <w:r w:rsidR="004C1086" w:rsidRPr="00803E84">
        <w:rPr>
          <w:rFonts w:ascii="Times New Roman" w:eastAsia="Times New Roman" w:hAnsi="Times New Roman"/>
          <w:color w:val="000000" w:themeColor="text1"/>
          <w:sz w:val="24"/>
          <w:szCs w:val="24"/>
          <w:lang w:eastAsia="lt-LT"/>
        </w:rPr>
        <w:t xml:space="preserve"> arba lygiavertis;</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E6EEA" w:rsidRPr="00803E84">
        <w:rPr>
          <w:rFonts w:ascii="Times New Roman" w:eastAsia="Times New Roman" w:hAnsi="Times New Roman"/>
          <w:color w:val="000000" w:themeColor="text1"/>
          <w:sz w:val="24"/>
          <w:szCs w:val="24"/>
          <w:lang w:eastAsia="lt-LT"/>
        </w:rPr>
        <w:t>.12.1.</w:t>
      </w:r>
      <w:r w:rsidR="004C1086" w:rsidRPr="00803E84">
        <w:rPr>
          <w:rFonts w:ascii="Times New Roman" w:eastAsia="Times New Roman" w:hAnsi="Times New Roman"/>
          <w:color w:val="000000" w:themeColor="text1"/>
          <w:sz w:val="24"/>
          <w:szCs w:val="24"/>
          <w:lang w:eastAsia="lt-LT"/>
        </w:rPr>
        <w:t>4. kamerų stovai užtikrinantys stabilų, nedrebantį vaizdą.</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 reikalavimai video serveriui:</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.12.2.1. </w:t>
      </w:r>
      <w:proofErr w:type="spellStart"/>
      <w:r w:rsidR="004C1086" w:rsidRPr="00803E84">
        <w:rPr>
          <w:rFonts w:ascii="Times New Roman" w:eastAsia="Times New Roman" w:hAnsi="Times New Roman"/>
          <w:color w:val="000000" w:themeColor="text1"/>
          <w:sz w:val="24"/>
          <w:szCs w:val="24"/>
          <w:lang w:eastAsia="lt-LT"/>
        </w:rPr>
        <w:t>Resolume</w:t>
      </w:r>
      <w:proofErr w:type="spellEnd"/>
      <w:r w:rsidR="004C1086" w:rsidRPr="00803E84">
        <w:rPr>
          <w:rFonts w:ascii="Times New Roman" w:eastAsia="Times New Roman" w:hAnsi="Times New Roman"/>
          <w:color w:val="000000" w:themeColor="text1"/>
          <w:sz w:val="24"/>
          <w:szCs w:val="24"/>
          <w:lang w:eastAsia="lt-LT"/>
        </w:rPr>
        <w:t xml:space="preserve"> </w:t>
      </w:r>
      <w:proofErr w:type="spellStart"/>
      <w:r w:rsidR="004C1086" w:rsidRPr="00803E84">
        <w:rPr>
          <w:rFonts w:ascii="Times New Roman" w:eastAsia="Times New Roman" w:hAnsi="Times New Roman"/>
          <w:color w:val="000000" w:themeColor="text1"/>
          <w:sz w:val="24"/>
          <w:szCs w:val="24"/>
          <w:lang w:eastAsia="lt-LT"/>
        </w:rPr>
        <w:t>MacPro</w:t>
      </w:r>
      <w:proofErr w:type="spellEnd"/>
      <w:r w:rsidR="004C1086" w:rsidRPr="00803E84">
        <w:rPr>
          <w:rFonts w:ascii="Times New Roman" w:eastAsia="Times New Roman" w:hAnsi="Times New Roman"/>
          <w:color w:val="000000" w:themeColor="text1"/>
          <w:sz w:val="24"/>
          <w:szCs w:val="24"/>
          <w:lang w:eastAsia="lt-LT"/>
        </w:rPr>
        <w:t xml:space="preserve"> arba lygiavertis;</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.12.2.2. transliacija internetu, per LED ekranus.</w:t>
      </w:r>
    </w:p>
    <w:p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.12.3. reikalavimai video pultui:</w:t>
      </w:r>
    </w:p>
    <w:p w:rsidR="003240D1"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.12.3.1. </w:t>
      </w:r>
      <w:proofErr w:type="spellStart"/>
      <w:r w:rsidR="004C1086" w:rsidRPr="00803E84">
        <w:rPr>
          <w:rFonts w:ascii="Times New Roman" w:eastAsia="Times New Roman" w:hAnsi="Times New Roman"/>
          <w:color w:val="000000" w:themeColor="text1"/>
          <w:sz w:val="24"/>
          <w:szCs w:val="24"/>
          <w:lang w:eastAsia="lt-LT"/>
        </w:rPr>
        <w:t>Roland</w:t>
      </w:r>
      <w:proofErr w:type="spellEnd"/>
      <w:r w:rsidR="004C1086" w:rsidRPr="00803E84">
        <w:rPr>
          <w:rFonts w:ascii="Times New Roman" w:eastAsia="Times New Roman" w:hAnsi="Times New Roman"/>
          <w:color w:val="000000" w:themeColor="text1"/>
          <w:sz w:val="24"/>
          <w:szCs w:val="24"/>
          <w:lang w:eastAsia="lt-LT"/>
        </w:rPr>
        <w:t xml:space="preserve"> HD arba lygiavertis.</w:t>
      </w:r>
    </w:p>
    <w:p w:rsidR="008C58ED" w:rsidRPr="00803E84" w:rsidRDefault="008C58ED" w:rsidP="009D3C6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7.13. Specialieji reikalavimai garso</w:t>
      </w:r>
      <w:r w:rsidR="00181A9F"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įrenginiui:</w:t>
      </w:r>
    </w:p>
    <w:p w:rsidR="008C58ED" w:rsidRPr="00803E84" w:rsidRDefault="008C58ED" w:rsidP="008C58E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7.13.1 Garso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įrenginys turi turėti ne mažiau kaip 20 ka</w:t>
      </w:r>
      <w:r w:rsidR="007A14FD" w:rsidRPr="00803E84">
        <w:rPr>
          <w:rFonts w:ascii="Times New Roman" w:eastAsia="Times New Roman" w:hAnsi="Times New Roman"/>
          <w:color w:val="000000" w:themeColor="text1"/>
          <w:sz w:val="24"/>
          <w:szCs w:val="24"/>
          <w:lang w:eastAsia="lt-LT"/>
        </w:rPr>
        <w:t>nalų</w:t>
      </w:r>
      <w:r w:rsidRPr="00803E84">
        <w:rPr>
          <w:rFonts w:ascii="Times New Roman" w:eastAsia="Times New Roman" w:hAnsi="Times New Roman"/>
          <w:color w:val="000000" w:themeColor="text1"/>
          <w:sz w:val="24"/>
          <w:szCs w:val="24"/>
          <w:lang w:eastAsia="lt-LT"/>
        </w:rPr>
        <w:t>.</w:t>
      </w:r>
    </w:p>
    <w:p w:rsidR="008C58ED" w:rsidRPr="00803E84" w:rsidRDefault="009D3C62" w:rsidP="008C58E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w:t>
      </w:r>
      <w:r w:rsidR="008C58ED" w:rsidRPr="00803E84">
        <w:rPr>
          <w:rFonts w:ascii="Times New Roman" w:eastAsia="Times New Roman" w:hAnsi="Times New Roman"/>
          <w:color w:val="000000" w:themeColor="text1"/>
          <w:sz w:val="24"/>
          <w:szCs w:val="24"/>
          <w:lang w:eastAsia="lt-LT"/>
        </w:rPr>
        <w:t>7.14. Specialieji reikalavimai tiesioginės transliacijos internetu įrangai:</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7.14.1. transliacijos kompiuteris su specialia transliacijų programine įranga, vaizdo bei garso įvesties plokštėmis ir su transliacijos režisieriumi;</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7.14.2. dvi vaizdo kameros ir operatorius;</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7.14.3. vaizdo pultas (skirtas keisti kamerų vaizdus);</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7.14.4. apšvietimo įranga kameroms;</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lastRenderedPageBreak/>
        <w:t>7.14.5. garso pultas, nešiojamas radijo mikrofonas, ant galvos dedamas mikrofonas, tribūnos mikrofonas,    garso kolonėlės;</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7.14.6. transliacija turėtų vykti specialiai sukurtame domene (kliento sugalvotame puslapyje, pvz</w:t>
      </w:r>
      <w:r w:rsidR="009D3C62" w:rsidRPr="00803E84">
        <w:rPr>
          <w:color w:val="000000" w:themeColor="text1"/>
        </w:rPr>
        <w:t>.</w:t>
      </w:r>
      <w:r w:rsidRPr="00803E84">
        <w:rPr>
          <w:color w:val="000000" w:themeColor="text1"/>
        </w:rPr>
        <w:t>: </w:t>
      </w:r>
      <w:hyperlink r:id="rId9" w:history="1">
        <w:r w:rsidRPr="00803E84">
          <w:rPr>
            <w:rStyle w:val="Hipersaitas"/>
            <w:rFonts w:eastAsia="Calibri"/>
            <w:color w:val="000000" w:themeColor="text1"/>
          </w:rPr>
          <w:t>www.finmintiesiogiai.lt</w:t>
        </w:r>
      </w:hyperlink>
      <w:r w:rsidRPr="00803E84">
        <w:rPr>
          <w:color w:val="000000" w:themeColor="text1"/>
        </w:rPr>
        <w:t xml:space="preserve"> puslapyje), kuris būtų apipavidalintas pagal pateiktas </w:t>
      </w:r>
      <w:proofErr w:type="spellStart"/>
      <w:r w:rsidRPr="00803E84">
        <w:rPr>
          <w:color w:val="000000" w:themeColor="text1"/>
        </w:rPr>
        <w:t>vizualizacijas</w:t>
      </w:r>
      <w:proofErr w:type="spellEnd"/>
      <w:r w:rsidRPr="00803E84">
        <w:rPr>
          <w:color w:val="000000" w:themeColor="text1"/>
        </w:rPr>
        <w:t>;</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7.14.7. poreikiui esant, turėtų būti galimybė transliuoti keliomis kalbomis, puslapyje turėtų būti sukurtas papildomas mygtukas vertimo kalbų pasirinkimui;</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 xml:space="preserve">7.14.8. galimybė vaizdo transliacijos per serverį kuris būti neribojamo tūrinio, galimybę stebėti transliaciją vienu metų iki 1000 žiūrovų (pagal poreikį ir daugiau už </w:t>
      </w:r>
      <w:proofErr w:type="spellStart"/>
      <w:r w:rsidRPr="00803E84">
        <w:rPr>
          <w:color w:val="000000" w:themeColor="text1"/>
        </w:rPr>
        <w:t>spec</w:t>
      </w:r>
      <w:proofErr w:type="spellEnd"/>
      <w:r w:rsidRPr="00803E84">
        <w:rPr>
          <w:color w:val="000000" w:themeColor="text1"/>
        </w:rPr>
        <w:t>. kainą);</w:t>
      </w:r>
    </w:p>
    <w:p w:rsidR="008C58ED" w:rsidRPr="00803E84" w:rsidRDefault="008C58ED" w:rsidP="009D3C62">
      <w:pPr>
        <w:pStyle w:val="prastasistinklapis"/>
        <w:spacing w:before="0" w:beforeAutospacing="0" w:after="0" w:afterAutospacing="0"/>
        <w:ind w:firstLine="567"/>
        <w:rPr>
          <w:color w:val="000000" w:themeColor="text1"/>
        </w:rPr>
      </w:pPr>
      <w:r w:rsidRPr="00803E84">
        <w:rPr>
          <w:color w:val="000000" w:themeColor="text1"/>
        </w:rPr>
        <w:t>7.14.9</w:t>
      </w:r>
      <w:r w:rsidR="00F433DB" w:rsidRPr="00803E84">
        <w:rPr>
          <w:color w:val="000000" w:themeColor="text1"/>
        </w:rPr>
        <w:t>.</w:t>
      </w:r>
      <w:r w:rsidRPr="00803E84">
        <w:rPr>
          <w:color w:val="000000" w:themeColor="text1"/>
        </w:rPr>
        <w:t> galimybė vaizdo transliacijos per socialinius tinklus.</w:t>
      </w:r>
    </w:p>
    <w:p w:rsidR="008C58ED" w:rsidRPr="00803E84" w:rsidRDefault="008C58ED" w:rsidP="008C58E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7.15. Specialieji reikalavimai „ZOOM </w:t>
      </w:r>
      <w:proofErr w:type="spellStart"/>
      <w:r w:rsidRPr="00803E84">
        <w:rPr>
          <w:rFonts w:ascii="Times New Roman" w:eastAsia="Times New Roman" w:hAnsi="Times New Roman"/>
          <w:color w:val="000000" w:themeColor="text1"/>
          <w:sz w:val="24"/>
          <w:szCs w:val="24"/>
          <w:lang w:eastAsia="lt-LT"/>
        </w:rPr>
        <w:t>Business</w:t>
      </w:r>
      <w:proofErr w:type="spellEnd"/>
      <w:r w:rsidRPr="00803E84">
        <w:rPr>
          <w:rFonts w:ascii="Times New Roman" w:eastAsia="Times New Roman" w:hAnsi="Times New Roman"/>
          <w:color w:val="000000" w:themeColor="text1"/>
          <w:sz w:val="24"/>
          <w:szCs w:val="24"/>
          <w:lang w:eastAsia="lt-LT"/>
        </w:rPr>
        <w:t xml:space="preserve">“ </w:t>
      </w:r>
      <w:r w:rsidR="00152F17" w:rsidRPr="00803E84">
        <w:rPr>
          <w:rFonts w:ascii="Times New Roman" w:eastAsia="Times New Roman" w:hAnsi="Times New Roman"/>
          <w:color w:val="000000" w:themeColor="text1"/>
          <w:sz w:val="24"/>
          <w:szCs w:val="24"/>
          <w:lang w:eastAsia="lt-LT"/>
        </w:rPr>
        <w:t xml:space="preserve">arba lygiavertei </w:t>
      </w:r>
      <w:r w:rsidRPr="00803E84">
        <w:rPr>
          <w:rFonts w:ascii="Times New Roman" w:eastAsia="Times New Roman" w:hAnsi="Times New Roman"/>
          <w:color w:val="000000" w:themeColor="text1"/>
          <w:sz w:val="24"/>
          <w:szCs w:val="24"/>
          <w:lang w:eastAsia="lt-LT"/>
        </w:rPr>
        <w:t>licencijai:</w:t>
      </w:r>
    </w:p>
    <w:p w:rsidR="008C58ED" w:rsidRPr="00803E84" w:rsidRDefault="008C58ED" w:rsidP="009D3C62">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7.15.1. </w:t>
      </w:r>
      <w:r w:rsidRPr="00803E84">
        <w:rPr>
          <w:rFonts w:ascii="Times New Roman" w:hAnsi="Times New Roman"/>
          <w:color w:val="000000" w:themeColor="text1"/>
          <w:sz w:val="24"/>
          <w:szCs w:val="24"/>
        </w:rPr>
        <w:t>platforma turi turėti vertimo galimybę ir prisiju</w:t>
      </w:r>
      <w:r w:rsidR="007D099E" w:rsidRPr="00803E84">
        <w:rPr>
          <w:rFonts w:ascii="Times New Roman" w:hAnsi="Times New Roman"/>
          <w:color w:val="000000" w:themeColor="text1"/>
          <w:sz w:val="24"/>
          <w:szCs w:val="24"/>
        </w:rPr>
        <w:t>n</w:t>
      </w:r>
      <w:r w:rsidRPr="00803E84">
        <w:rPr>
          <w:rFonts w:ascii="Times New Roman" w:hAnsi="Times New Roman"/>
          <w:color w:val="000000" w:themeColor="text1"/>
          <w:sz w:val="24"/>
          <w:szCs w:val="24"/>
        </w:rPr>
        <w:t>gimo galimybę turi turėti nemažiau kaip 300 dalyvių vienu metu.</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w:t>
      </w:r>
      <w:r w:rsidR="00D41B5E"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u w:val="single"/>
          <w:lang w:eastAsia="lt-LT"/>
        </w:rPr>
        <w:t xml:space="preserve">Renginio įrangos nuomos ir aptarnavimo </w:t>
      </w:r>
      <w:r w:rsidR="00AD16FB" w:rsidRPr="00803E84">
        <w:rPr>
          <w:rFonts w:ascii="Times New Roman" w:eastAsia="Times New Roman" w:hAnsi="Times New Roman"/>
          <w:color w:val="000000" w:themeColor="text1"/>
          <w:sz w:val="24"/>
          <w:szCs w:val="24"/>
          <w:u w:val="single"/>
          <w:lang w:eastAsia="lt-LT"/>
        </w:rPr>
        <w:t>paslaugų</w:t>
      </w:r>
      <w:r w:rsidR="00D66995" w:rsidRPr="00803E84">
        <w:rPr>
          <w:rFonts w:ascii="Times New Roman" w:eastAsia="Times New Roman" w:hAnsi="Times New Roman"/>
          <w:color w:val="000000" w:themeColor="text1"/>
          <w:sz w:val="24"/>
          <w:szCs w:val="24"/>
          <w:u w:val="single"/>
          <w:lang w:eastAsia="lt-LT"/>
        </w:rPr>
        <w:t xml:space="preserve"> kainodara</w:t>
      </w:r>
      <w:r w:rsidR="00D66995" w:rsidRPr="00803E84">
        <w:rPr>
          <w:rFonts w:ascii="Times New Roman" w:eastAsia="Times New Roman" w:hAnsi="Times New Roman"/>
          <w:color w:val="000000" w:themeColor="text1"/>
          <w:sz w:val="24"/>
          <w:szCs w:val="24"/>
          <w:lang w:eastAsia="lt-LT"/>
        </w:rPr>
        <w:t>:</w:t>
      </w:r>
    </w:p>
    <w:p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 Renginio įrangos nuomos ir aptarnavimo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kai šią įrangą</w:t>
      </w:r>
      <w:r w:rsidR="00D41B5E"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pateikia renginio vietos savininkas (viešbutis, konferencijų ar parodų centras ar pan.), turi būti įskaičiuota į renginio vietos nuomos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kainą ir negali viršyti oficialios renginio vie</w:t>
      </w:r>
      <w:r w:rsidR="00E92791" w:rsidRPr="00803E84">
        <w:rPr>
          <w:rFonts w:ascii="Times New Roman" w:eastAsia="Times New Roman" w:hAnsi="Times New Roman"/>
          <w:color w:val="000000" w:themeColor="text1"/>
          <w:sz w:val="24"/>
          <w:szCs w:val="24"/>
          <w:lang w:eastAsia="lt-LT"/>
        </w:rPr>
        <w:t>tos savininko nustatytos kainos;</w:t>
      </w:r>
    </w:p>
    <w:p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.2. Renginio įrangos nuomos ir aptarnavimo paslaugoms taikomas kainos apskaičiavimo būdas – fiksuotas įkainis. Renginio įrangos aptarnavimo (krovimas, transportavimas, sumontavimas ir išmontavimas, įdiegimas, priežiūra, valdymas (pvz., LED ekranų, įgarsinimo</w:t>
      </w:r>
      <w:r w:rsidR="003240D1" w:rsidRPr="00803E84">
        <w:rPr>
          <w:rFonts w:ascii="Times New Roman" w:eastAsia="Times New Roman" w:hAnsi="Times New Roman"/>
          <w:color w:val="000000" w:themeColor="text1"/>
          <w:sz w:val="24"/>
          <w:szCs w:val="24"/>
          <w:lang w:eastAsia="lt-LT"/>
        </w:rPr>
        <w:t>, vaizdo</w:t>
      </w:r>
      <w:r w:rsidR="00D66995" w:rsidRPr="00803E84">
        <w:rPr>
          <w:rFonts w:ascii="Times New Roman" w:eastAsia="Times New Roman" w:hAnsi="Times New Roman"/>
          <w:color w:val="000000" w:themeColor="text1"/>
          <w:sz w:val="24"/>
          <w:szCs w:val="24"/>
          <w:lang w:eastAsia="lt-LT"/>
        </w:rPr>
        <w:t xml:space="preserve"> aparatūros ar apšvietimo technikos komplektų operatorių ir technikų darbas</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 xml:space="preserve">renginio metu) ir visos kitos susijusios </w:t>
      </w:r>
      <w:r w:rsidR="00711BFB" w:rsidRPr="00803E84">
        <w:rPr>
          <w:rFonts w:ascii="Times New Roman" w:eastAsia="Times New Roman" w:hAnsi="Times New Roman"/>
          <w:color w:val="000000" w:themeColor="text1"/>
          <w:sz w:val="24"/>
          <w:szCs w:val="24"/>
          <w:lang w:eastAsia="lt-LT"/>
        </w:rPr>
        <w:t>paslaugos</w:t>
      </w:r>
      <w:r w:rsidR="00D669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turi būti įskaičiuota į renginių įrangos nuomos kainą.</w:t>
      </w:r>
    </w:p>
    <w:p w:rsidR="008153BA" w:rsidRPr="00803E84" w:rsidRDefault="008153BA"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8153BA" w:rsidRPr="00803E84" w:rsidRDefault="001070A7" w:rsidP="00B712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VIII</w:t>
      </w:r>
      <w:r w:rsidR="00B71295" w:rsidRPr="00803E84">
        <w:rPr>
          <w:rFonts w:ascii="Times New Roman" w:eastAsia="Times New Roman" w:hAnsi="Times New Roman"/>
          <w:b/>
          <w:color w:val="000000" w:themeColor="text1"/>
          <w:sz w:val="24"/>
          <w:szCs w:val="24"/>
          <w:lang w:eastAsia="lt-LT"/>
        </w:rPr>
        <w:t xml:space="preserve">. RENGINIO DALYVIŲ MAITINIMO </w:t>
      </w:r>
      <w:r w:rsidR="00711BFB" w:rsidRPr="00803E84">
        <w:rPr>
          <w:rFonts w:ascii="Times New Roman" w:eastAsia="Times New Roman" w:hAnsi="Times New Roman"/>
          <w:b/>
          <w:color w:val="000000" w:themeColor="text1"/>
          <w:sz w:val="24"/>
          <w:szCs w:val="24"/>
          <w:lang w:eastAsia="lt-LT"/>
        </w:rPr>
        <w:t>PASLAUGOS</w:t>
      </w:r>
    </w:p>
    <w:p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2C051A"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r w:rsidR="0086041C" w:rsidRPr="00803E84">
        <w:rPr>
          <w:rFonts w:ascii="Times New Roman" w:eastAsia="Times New Roman" w:hAnsi="Times New Roman"/>
          <w:color w:val="000000" w:themeColor="text1"/>
          <w:sz w:val="24"/>
          <w:szCs w:val="24"/>
          <w:lang w:eastAsia="lt-LT"/>
        </w:rPr>
        <w:t>.</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.2.</w:t>
      </w:r>
      <w:r w:rsidR="00B71295" w:rsidRPr="00803E84">
        <w:rPr>
          <w:rFonts w:ascii="Times New Roman" w:eastAsia="Times New Roman" w:hAnsi="Times New Roman"/>
          <w:color w:val="000000" w:themeColor="text1"/>
          <w:sz w:val="24"/>
          <w:szCs w:val="24"/>
          <w:lang w:eastAsia="lt-LT"/>
        </w:rPr>
        <w:t xml:space="preserve"> </w:t>
      </w:r>
      <w:r w:rsidR="002C051A"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turi būti teikiamos vadovaujantis ES teisės aktais, Lietuvos Respublikos maisto įstatymu, Lietuvos higienos norma HN 15:2005 „Maisto higiena“, kitais maisto higieną bei maisto saugą ir tvarkymą reglamentuojančiais teisės aktais.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teikėjo siūlomi patiekalai ir gėrimai turi atitikti teisės aktų nustatytus kokybės ir tinkamumo vartoti reikalavimus, sanitarijos ir higienos normas</w:t>
      </w:r>
      <w:r w:rsidR="0086041C" w:rsidRPr="00803E84">
        <w:rPr>
          <w:rFonts w:ascii="Times New Roman" w:eastAsia="Times New Roman" w:hAnsi="Times New Roman"/>
          <w:color w:val="000000" w:themeColor="text1"/>
          <w:sz w:val="24"/>
          <w:szCs w:val="24"/>
          <w:lang w:eastAsia="lt-LT"/>
        </w:rPr>
        <w:t xml:space="preserve"> ir kitus nustatytus standartus.</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3</w:t>
      </w:r>
      <w:r w:rsidR="00B71295"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ir aptarnavimo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apima maisto paruošimą, maisto ir gėrimų pateikimą priėmimų (sėdimų ir (ar) stovimų) metu, renginių dalyvių aptarnavimą, stalų serviravimą ir jų dekoravi</w:t>
      </w:r>
      <w:r w:rsidR="0086041C" w:rsidRPr="00803E84">
        <w:rPr>
          <w:rFonts w:ascii="Times New Roman" w:eastAsia="Times New Roman" w:hAnsi="Times New Roman"/>
          <w:color w:val="000000" w:themeColor="text1"/>
          <w:sz w:val="24"/>
          <w:szCs w:val="24"/>
          <w:lang w:eastAsia="lt-LT"/>
        </w:rPr>
        <w:t>mą, atvežimą ir kitas paslaugas.</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4</w:t>
      </w:r>
      <w:r w:rsidR="00B712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teikėjas turi užtikrinti pakankamą aptarnaujančio personalo (virėjų, padavėjų) kiekį, kad užtikrintų sklandų maitinimo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teikimą. </w:t>
      </w:r>
      <w:r w:rsidR="002C051A" w:rsidRPr="00803E84">
        <w:rPr>
          <w:rFonts w:ascii="Times New Roman" w:eastAsia="Times New Roman" w:hAnsi="Times New Roman"/>
          <w:color w:val="000000" w:themeColor="text1"/>
          <w:sz w:val="24"/>
          <w:szCs w:val="24"/>
          <w:lang w:eastAsia="lt-LT"/>
        </w:rPr>
        <w:t>R</w:t>
      </w:r>
      <w:r w:rsidR="00B71295" w:rsidRPr="00803E84">
        <w:rPr>
          <w:rFonts w:ascii="Times New Roman" w:eastAsia="Times New Roman" w:hAnsi="Times New Roman"/>
          <w:color w:val="000000" w:themeColor="text1"/>
          <w:sz w:val="24"/>
          <w:szCs w:val="24"/>
          <w:lang w:eastAsia="lt-LT"/>
        </w:rPr>
        <w:t xml:space="preserve">enginiuose padavėjai turi mokėti anglų kalbą; </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5</w:t>
      </w:r>
      <w:r w:rsidR="00B71295"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R</w:t>
      </w:r>
      <w:r w:rsidR="00B71295" w:rsidRPr="00803E84">
        <w:rPr>
          <w:rFonts w:ascii="Times New Roman" w:eastAsia="Times New Roman" w:hAnsi="Times New Roman"/>
          <w:color w:val="000000" w:themeColor="text1"/>
          <w:sz w:val="24"/>
          <w:szCs w:val="24"/>
          <w:lang w:eastAsia="lt-LT"/>
        </w:rPr>
        <w:t>enginiui gali būti užsakomos 2 tipų kavos pertraukos:</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5</w:t>
      </w:r>
      <w:r w:rsidR="00B71295" w:rsidRPr="00803E84">
        <w:rPr>
          <w:rFonts w:ascii="Times New Roman" w:eastAsia="Times New Roman" w:hAnsi="Times New Roman"/>
          <w:color w:val="000000" w:themeColor="text1"/>
          <w:sz w:val="24"/>
          <w:szCs w:val="24"/>
          <w:lang w:eastAsia="lt-LT"/>
        </w:rPr>
        <w:t>.1. kavos pertrauka-1 kava (ne mažiau kaip 100 ml) ir/arba arbata (ne mažiau kaip 150 ml), grietinėlė (pienas), citrina, mineralinis (gazuotas, negazuotas) vanduo (ne mažiau kaip 200 ml), cukrus, pyragaitis ir (arba) bandelė, kurių bendras svoris vienam asmeniui būtų ne mažesnis nei 30 g);</w:t>
      </w:r>
    </w:p>
    <w:p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5</w:t>
      </w:r>
      <w:r w:rsidR="00B71295" w:rsidRPr="00803E84">
        <w:rPr>
          <w:rFonts w:ascii="Times New Roman" w:eastAsia="Times New Roman" w:hAnsi="Times New Roman"/>
          <w:color w:val="000000" w:themeColor="text1"/>
          <w:sz w:val="24"/>
          <w:szCs w:val="24"/>
          <w:lang w:eastAsia="lt-LT"/>
        </w:rPr>
        <w:t>.2. kavos pertrauka-2 kava (ne mažiau kaip 100 ml) ir/arba arbata (ne mažiau kaip 150 ml), grietinėlė (pienas), citrina, mineralinis (gazuotas, negazuotas) vanduo (ne mažiau kaip 200 ml), cukrus, ne mažiau kaip 3 skirtingi užkandžiai, kurių bendras svoris vienam asmeniui būtų ne mažesnis nei 150 g. Užkandžiams turi būti siūloma: pyragaičiai ir (arba) sausainiai ir (arba) bandelės ir (arba) vaisiai ir (arba) sumuštiniai (konkrečius užkandžius pasirenka perkančioji organizacija prieš kiekvieną renginį).</w:t>
      </w:r>
    </w:p>
    <w:p w:rsidR="008153BA"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6</w:t>
      </w:r>
      <w:r w:rsidR="002C051A" w:rsidRPr="00803E84">
        <w:rPr>
          <w:rFonts w:ascii="Times New Roman" w:eastAsia="Times New Roman" w:hAnsi="Times New Roman"/>
          <w:color w:val="000000" w:themeColor="text1"/>
          <w:sz w:val="24"/>
          <w:szCs w:val="24"/>
          <w:lang w:eastAsia="lt-LT"/>
        </w:rPr>
        <w:t xml:space="preserve">. </w:t>
      </w:r>
      <w:r w:rsidR="002C051A" w:rsidRPr="00803E84">
        <w:rPr>
          <w:rFonts w:ascii="Times New Roman" w:eastAsia="Times New Roman" w:hAnsi="Times New Roman"/>
          <w:color w:val="000000" w:themeColor="text1"/>
          <w:sz w:val="24"/>
          <w:szCs w:val="24"/>
          <w:u w:val="single"/>
          <w:lang w:eastAsia="lt-LT"/>
        </w:rPr>
        <w:t xml:space="preserve">Renginio dalyvių maitinimo </w:t>
      </w:r>
      <w:r w:rsidR="00AD16FB" w:rsidRPr="00803E84">
        <w:rPr>
          <w:rFonts w:ascii="Times New Roman" w:eastAsia="Times New Roman" w:hAnsi="Times New Roman"/>
          <w:color w:val="000000" w:themeColor="text1"/>
          <w:sz w:val="24"/>
          <w:szCs w:val="24"/>
          <w:u w:val="single"/>
          <w:lang w:eastAsia="lt-LT"/>
        </w:rPr>
        <w:t>paslaugų</w:t>
      </w:r>
      <w:r w:rsidR="002C051A" w:rsidRPr="00803E84">
        <w:rPr>
          <w:rFonts w:ascii="Times New Roman" w:eastAsia="Times New Roman" w:hAnsi="Times New Roman"/>
          <w:color w:val="000000" w:themeColor="text1"/>
          <w:sz w:val="24"/>
          <w:szCs w:val="24"/>
          <w:u w:val="single"/>
          <w:lang w:eastAsia="lt-LT"/>
        </w:rPr>
        <w:t xml:space="preserve"> kainodara</w:t>
      </w:r>
      <w:r w:rsidR="002C051A" w:rsidRPr="00803E84">
        <w:rPr>
          <w:rFonts w:ascii="Times New Roman" w:eastAsia="Times New Roman" w:hAnsi="Times New Roman"/>
          <w:color w:val="000000" w:themeColor="text1"/>
          <w:sz w:val="24"/>
          <w:szCs w:val="24"/>
          <w:lang w:eastAsia="lt-LT"/>
        </w:rPr>
        <w:t>:</w:t>
      </w:r>
    </w:p>
    <w:p w:rsidR="008153BA" w:rsidRPr="00803E84" w:rsidRDefault="001070A7" w:rsidP="001C395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6</w:t>
      </w:r>
      <w:r w:rsidR="002C051A" w:rsidRPr="00803E84">
        <w:rPr>
          <w:rFonts w:ascii="Times New Roman" w:eastAsia="Times New Roman" w:hAnsi="Times New Roman"/>
          <w:color w:val="000000" w:themeColor="text1"/>
          <w:sz w:val="24"/>
          <w:szCs w:val="24"/>
          <w:lang w:eastAsia="lt-LT"/>
        </w:rPr>
        <w:t xml:space="preserve">.1. </w:t>
      </w:r>
      <w:r w:rsidR="0086041C" w:rsidRPr="00803E84">
        <w:rPr>
          <w:rFonts w:ascii="Times New Roman" w:eastAsia="Times New Roman" w:hAnsi="Times New Roman"/>
          <w:color w:val="000000" w:themeColor="text1"/>
          <w:sz w:val="24"/>
          <w:szCs w:val="24"/>
          <w:lang w:eastAsia="lt-LT"/>
        </w:rPr>
        <w:t>R</w:t>
      </w:r>
      <w:r w:rsidR="00F03A60" w:rsidRPr="00803E84">
        <w:rPr>
          <w:rFonts w:ascii="Times New Roman" w:eastAsia="Times New Roman" w:hAnsi="Times New Roman"/>
          <w:color w:val="000000" w:themeColor="text1"/>
          <w:sz w:val="24"/>
          <w:szCs w:val="24"/>
          <w:lang w:eastAsia="lt-LT"/>
        </w:rPr>
        <w:t xml:space="preserve">enginio dalyvių maitinimo </w:t>
      </w:r>
      <w:r w:rsidR="00AD16FB" w:rsidRPr="00803E84">
        <w:rPr>
          <w:rFonts w:ascii="Times New Roman" w:eastAsia="Times New Roman" w:hAnsi="Times New Roman"/>
          <w:color w:val="000000" w:themeColor="text1"/>
          <w:sz w:val="24"/>
          <w:szCs w:val="24"/>
          <w:lang w:eastAsia="lt-LT"/>
        </w:rPr>
        <w:t>paslaugų</w:t>
      </w:r>
      <w:r w:rsidR="00F03A60" w:rsidRPr="00803E84">
        <w:rPr>
          <w:rFonts w:ascii="Times New Roman" w:eastAsia="Times New Roman" w:hAnsi="Times New Roman"/>
          <w:color w:val="000000" w:themeColor="text1"/>
          <w:sz w:val="24"/>
          <w:szCs w:val="24"/>
          <w:lang w:eastAsia="lt-LT"/>
        </w:rPr>
        <w:t xml:space="preserve"> kain</w:t>
      </w:r>
      <w:r w:rsidR="001C3957" w:rsidRPr="00803E84">
        <w:rPr>
          <w:rFonts w:ascii="Times New Roman" w:eastAsia="Times New Roman" w:hAnsi="Times New Roman"/>
          <w:color w:val="000000" w:themeColor="text1"/>
          <w:sz w:val="24"/>
          <w:szCs w:val="24"/>
          <w:lang w:eastAsia="lt-LT"/>
        </w:rPr>
        <w:t>os apskaičiavimo būdas</w:t>
      </w:r>
      <w:r w:rsidR="00814C26" w:rsidRPr="00803E84">
        <w:rPr>
          <w:rFonts w:ascii="Times New Roman" w:eastAsia="Times New Roman" w:hAnsi="Times New Roman"/>
          <w:color w:val="000000" w:themeColor="text1"/>
          <w:sz w:val="24"/>
          <w:szCs w:val="24"/>
          <w:lang w:eastAsia="lt-LT"/>
        </w:rPr>
        <w:t>,</w:t>
      </w:r>
      <w:r w:rsidR="00814C26" w:rsidRPr="00803E84">
        <w:rPr>
          <w:color w:val="000000" w:themeColor="text1"/>
        </w:rPr>
        <w:t xml:space="preserve"> </w:t>
      </w:r>
      <w:r w:rsidR="00814C26" w:rsidRPr="00803E84">
        <w:rPr>
          <w:rFonts w:ascii="Times New Roman" w:eastAsia="Times New Roman" w:hAnsi="Times New Roman"/>
          <w:color w:val="000000" w:themeColor="text1"/>
          <w:sz w:val="24"/>
          <w:szCs w:val="24"/>
          <w:lang w:eastAsia="lt-LT"/>
        </w:rPr>
        <w:t xml:space="preserve">išskyrus šios techninės specifikacijos </w:t>
      </w:r>
      <w:r w:rsidRPr="00803E84">
        <w:rPr>
          <w:rFonts w:ascii="Times New Roman" w:eastAsia="Times New Roman" w:hAnsi="Times New Roman"/>
          <w:color w:val="000000" w:themeColor="text1"/>
          <w:sz w:val="24"/>
          <w:szCs w:val="24"/>
          <w:lang w:eastAsia="lt-LT"/>
        </w:rPr>
        <w:t>8</w:t>
      </w:r>
      <w:r w:rsidR="00814C26" w:rsidRPr="00803E84">
        <w:rPr>
          <w:rFonts w:ascii="Times New Roman" w:eastAsia="Times New Roman" w:hAnsi="Times New Roman"/>
          <w:color w:val="000000" w:themeColor="text1"/>
          <w:sz w:val="24"/>
          <w:szCs w:val="24"/>
          <w:lang w:eastAsia="lt-LT"/>
        </w:rPr>
        <w:t>.</w:t>
      </w:r>
      <w:r w:rsidR="00611886" w:rsidRPr="00803E84">
        <w:rPr>
          <w:rFonts w:ascii="Times New Roman" w:eastAsia="Times New Roman" w:hAnsi="Times New Roman"/>
          <w:color w:val="000000" w:themeColor="text1"/>
          <w:sz w:val="24"/>
          <w:szCs w:val="24"/>
          <w:lang w:eastAsia="lt-LT"/>
        </w:rPr>
        <w:t>5</w:t>
      </w:r>
      <w:r w:rsidR="00814C26"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8</w:t>
      </w:r>
      <w:r w:rsidR="00814C26" w:rsidRPr="00803E84">
        <w:rPr>
          <w:rFonts w:ascii="Times New Roman" w:eastAsia="Times New Roman" w:hAnsi="Times New Roman"/>
          <w:color w:val="000000" w:themeColor="text1"/>
          <w:sz w:val="24"/>
          <w:szCs w:val="24"/>
          <w:lang w:eastAsia="lt-LT"/>
        </w:rPr>
        <w:t>.</w:t>
      </w:r>
      <w:r w:rsidR="00611886" w:rsidRPr="00803E84">
        <w:rPr>
          <w:rFonts w:ascii="Times New Roman" w:eastAsia="Times New Roman" w:hAnsi="Times New Roman"/>
          <w:color w:val="000000" w:themeColor="text1"/>
          <w:sz w:val="24"/>
          <w:szCs w:val="24"/>
          <w:lang w:eastAsia="lt-LT"/>
        </w:rPr>
        <w:t>5</w:t>
      </w:r>
      <w:r w:rsidR="00814C26" w:rsidRPr="00803E84">
        <w:rPr>
          <w:rFonts w:ascii="Times New Roman" w:eastAsia="Times New Roman" w:hAnsi="Times New Roman"/>
          <w:color w:val="000000" w:themeColor="text1"/>
          <w:sz w:val="24"/>
          <w:szCs w:val="24"/>
          <w:lang w:eastAsia="lt-LT"/>
        </w:rPr>
        <w:t xml:space="preserve">.2 papunktyje nurodytas paslaugas </w:t>
      </w:r>
      <w:r w:rsidR="001C3957" w:rsidRPr="00803E84">
        <w:rPr>
          <w:rFonts w:ascii="Times New Roman" w:eastAsia="Times New Roman" w:hAnsi="Times New Roman"/>
          <w:color w:val="000000" w:themeColor="text1"/>
          <w:sz w:val="24"/>
          <w:szCs w:val="24"/>
          <w:lang w:eastAsia="lt-LT"/>
        </w:rPr>
        <w:t>– sutarties vykdymo išlaidų atlyginimas</w:t>
      </w:r>
      <w:r w:rsidR="00814C26" w:rsidRPr="00803E84">
        <w:rPr>
          <w:rFonts w:ascii="Times New Roman" w:eastAsia="Times New Roman" w:hAnsi="Times New Roman"/>
          <w:color w:val="000000" w:themeColor="text1"/>
          <w:sz w:val="24"/>
          <w:szCs w:val="24"/>
          <w:lang w:eastAsia="lt-LT"/>
        </w:rPr>
        <w:t>;</w:t>
      </w:r>
      <w:r w:rsidR="00F03A60" w:rsidRPr="00803E84">
        <w:rPr>
          <w:rFonts w:ascii="Times New Roman" w:eastAsia="Times New Roman" w:hAnsi="Times New Roman"/>
          <w:color w:val="000000" w:themeColor="text1"/>
          <w:sz w:val="24"/>
          <w:szCs w:val="24"/>
          <w:lang w:eastAsia="lt-LT"/>
        </w:rPr>
        <w:t xml:space="preserve"> </w:t>
      </w:r>
    </w:p>
    <w:p w:rsidR="00814C26" w:rsidRPr="00803E84" w:rsidRDefault="001070A7" w:rsidP="00814C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6</w:t>
      </w:r>
      <w:r w:rsidR="002C051A" w:rsidRPr="00803E84">
        <w:rPr>
          <w:rFonts w:ascii="Times New Roman" w:eastAsia="Times New Roman" w:hAnsi="Times New Roman"/>
          <w:color w:val="000000" w:themeColor="text1"/>
          <w:sz w:val="24"/>
          <w:szCs w:val="24"/>
          <w:lang w:eastAsia="lt-LT"/>
        </w:rPr>
        <w:t>.2.</w:t>
      </w:r>
      <w:r w:rsidR="00C863D8"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R</w:t>
      </w:r>
      <w:r w:rsidR="00C863D8" w:rsidRPr="00803E84">
        <w:rPr>
          <w:rFonts w:ascii="Times New Roman" w:eastAsia="Times New Roman" w:hAnsi="Times New Roman"/>
          <w:color w:val="000000" w:themeColor="text1"/>
          <w:sz w:val="24"/>
          <w:szCs w:val="24"/>
          <w:lang w:eastAsia="lt-LT"/>
        </w:rPr>
        <w:t xml:space="preserve">enginio dalyvių maitinimo paslaugoms, nurodytoms techninės specifikacijos </w:t>
      </w:r>
      <w:r w:rsidRPr="00803E84">
        <w:rPr>
          <w:rFonts w:ascii="Times New Roman" w:eastAsia="Times New Roman" w:hAnsi="Times New Roman"/>
          <w:color w:val="000000" w:themeColor="text1"/>
          <w:sz w:val="24"/>
          <w:szCs w:val="24"/>
          <w:lang w:eastAsia="lt-LT"/>
        </w:rPr>
        <w:t>8</w:t>
      </w:r>
      <w:r w:rsidR="00C863D8" w:rsidRPr="00803E84">
        <w:rPr>
          <w:rFonts w:ascii="Times New Roman" w:eastAsia="Times New Roman" w:hAnsi="Times New Roman"/>
          <w:color w:val="000000" w:themeColor="text1"/>
          <w:sz w:val="24"/>
          <w:szCs w:val="24"/>
          <w:lang w:eastAsia="lt-LT"/>
        </w:rPr>
        <w:t>.</w:t>
      </w:r>
      <w:r w:rsidR="00611886" w:rsidRPr="00803E84">
        <w:rPr>
          <w:rFonts w:ascii="Times New Roman" w:eastAsia="Times New Roman" w:hAnsi="Times New Roman"/>
          <w:color w:val="000000" w:themeColor="text1"/>
          <w:sz w:val="24"/>
          <w:szCs w:val="24"/>
          <w:lang w:eastAsia="lt-LT"/>
        </w:rPr>
        <w:t>5</w:t>
      </w:r>
      <w:r w:rsidR="00C863D8"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8</w:t>
      </w:r>
      <w:r w:rsidR="00C863D8" w:rsidRPr="00803E84">
        <w:rPr>
          <w:rFonts w:ascii="Times New Roman" w:eastAsia="Times New Roman" w:hAnsi="Times New Roman"/>
          <w:color w:val="000000" w:themeColor="text1"/>
          <w:sz w:val="24"/>
          <w:szCs w:val="24"/>
          <w:lang w:eastAsia="lt-LT"/>
        </w:rPr>
        <w:t>.</w:t>
      </w:r>
      <w:r w:rsidR="00611886" w:rsidRPr="00803E84">
        <w:rPr>
          <w:rFonts w:ascii="Times New Roman" w:eastAsia="Times New Roman" w:hAnsi="Times New Roman"/>
          <w:color w:val="000000" w:themeColor="text1"/>
          <w:sz w:val="24"/>
          <w:szCs w:val="24"/>
          <w:lang w:eastAsia="lt-LT"/>
        </w:rPr>
        <w:t>5</w:t>
      </w:r>
      <w:r w:rsidR="00C863D8" w:rsidRPr="00803E84">
        <w:rPr>
          <w:rFonts w:ascii="Times New Roman" w:eastAsia="Times New Roman" w:hAnsi="Times New Roman"/>
          <w:color w:val="000000" w:themeColor="text1"/>
          <w:sz w:val="24"/>
          <w:szCs w:val="24"/>
          <w:lang w:eastAsia="lt-LT"/>
        </w:rPr>
        <w:t>.2 papunkčiuose taikomas kainos apskaičiavimo būdas – fiksuotas įkainis.</w:t>
      </w:r>
    </w:p>
    <w:p w:rsidR="00B71295" w:rsidRPr="00803E84" w:rsidRDefault="001070A7" w:rsidP="00814C26">
      <w:pPr>
        <w:tabs>
          <w:tab w:val="left" w:pos="720"/>
          <w:tab w:val="left" w:pos="851"/>
          <w:tab w:val="left" w:pos="1134"/>
        </w:tabs>
        <w:spacing w:after="0" w:line="240" w:lineRule="auto"/>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I</w:t>
      </w:r>
      <w:r w:rsidR="00015C77" w:rsidRPr="00803E84">
        <w:rPr>
          <w:rFonts w:ascii="Times New Roman" w:eastAsia="Times New Roman" w:hAnsi="Times New Roman"/>
          <w:b/>
          <w:color w:val="000000" w:themeColor="text1"/>
          <w:sz w:val="24"/>
          <w:szCs w:val="24"/>
          <w:lang w:eastAsia="lt-LT"/>
        </w:rPr>
        <w:t xml:space="preserve">X. TRANSPORTO NUOMOS </w:t>
      </w:r>
      <w:r w:rsidR="00711BFB" w:rsidRPr="00803E84">
        <w:rPr>
          <w:rFonts w:ascii="Times New Roman" w:eastAsia="Times New Roman" w:hAnsi="Times New Roman"/>
          <w:b/>
          <w:color w:val="000000" w:themeColor="text1"/>
          <w:sz w:val="24"/>
          <w:szCs w:val="24"/>
          <w:lang w:eastAsia="lt-LT"/>
        </w:rPr>
        <w:t>PASLAUGOS</w:t>
      </w:r>
    </w:p>
    <w:p w:rsidR="00B71295" w:rsidRPr="00803E84" w:rsidRDefault="00B71295"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rsidR="006E3CCF" w:rsidRPr="00803E84" w:rsidRDefault="007E5C2F" w:rsidP="00015C7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015C77"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įsipareigoja savo rizika ir priemonėmis teikti perkančiajai organizacijai pagal jos poreikį transporto priemonių nuomos su vairuotoju Lietuvos Respublikos teritorijoje paslaugas;</w:t>
      </w:r>
    </w:p>
    <w:p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R</w:t>
      </w:r>
      <w:r w:rsidR="006E3CCF" w:rsidRPr="00803E84">
        <w:rPr>
          <w:rFonts w:ascii="Times New Roman" w:eastAsia="Times New Roman" w:hAnsi="Times New Roman"/>
          <w:color w:val="000000" w:themeColor="text1"/>
          <w:sz w:val="24"/>
          <w:szCs w:val="24"/>
          <w:lang w:eastAsia="lt-LT"/>
        </w:rPr>
        <w:t xml:space="preserve">enginio dalyvių vežimo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w:t>
      </w:r>
      <w:r w:rsidR="00063979" w:rsidRPr="00803E84">
        <w:rPr>
          <w:rFonts w:ascii="Times New Roman" w:eastAsia="Times New Roman" w:hAnsi="Times New Roman"/>
          <w:color w:val="000000" w:themeColor="text1"/>
          <w:sz w:val="24"/>
          <w:szCs w:val="24"/>
          <w:lang w:eastAsia="lt-LT"/>
        </w:rPr>
        <w:t>trijų</w:t>
      </w:r>
      <w:r w:rsidR="006E3CCF" w:rsidRPr="00803E84">
        <w:rPr>
          <w:rFonts w:ascii="Times New Roman" w:eastAsia="Times New Roman" w:hAnsi="Times New Roman"/>
          <w:color w:val="000000" w:themeColor="text1"/>
          <w:sz w:val="24"/>
          <w:szCs w:val="24"/>
          <w:lang w:eastAsia="lt-LT"/>
        </w:rPr>
        <w:t xml:space="preserve"> ar </w:t>
      </w:r>
      <w:r w:rsidR="00063979" w:rsidRPr="00803E84">
        <w:rPr>
          <w:rFonts w:ascii="Times New Roman" w:eastAsia="Times New Roman" w:hAnsi="Times New Roman"/>
          <w:color w:val="000000" w:themeColor="text1"/>
          <w:sz w:val="24"/>
          <w:szCs w:val="24"/>
          <w:lang w:eastAsia="lt-LT"/>
        </w:rPr>
        <w:t>keturių</w:t>
      </w:r>
      <w:r w:rsidR="006E3CCF" w:rsidRPr="00803E84">
        <w:rPr>
          <w:rFonts w:ascii="Times New Roman" w:eastAsia="Times New Roman" w:hAnsi="Times New Roman"/>
          <w:color w:val="000000" w:themeColor="text1"/>
          <w:sz w:val="24"/>
          <w:szCs w:val="24"/>
          <w:lang w:eastAsia="lt-LT"/>
        </w:rPr>
        <w:t xml:space="preserve"> žvaigždučių kategorijų autobusais (35–70 vietų) (pagal Tarptautinės kelių transporto sąjungos 1985 metais priimtą Tarptautinę turistinių autobusų klasifikavimo sistemą) ir mikroautobusais (8–9 vietų ir 16–19 vietų) ar lengvaisiais automobiliais;</w:t>
      </w:r>
    </w:p>
    <w:p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.3.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techniškai ir funkcionaliai tvarkingomis, puikios būklės, reprezentatyvios išvaizdos transporto priemonėmis, pagamintomis ne anksčiau nei prieš 5 metus;</w:t>
      </w:r>
    </w:p>
    <w:p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.4.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tiesiogiai atsakingas, kad transporto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ir jų kokybė atitiktų Lietuvos Respublikos teisės aktų reikalavimus;</w:t>
      </w:r>
    </w:p>
    <w:p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.5.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atsako už žalą, padarytą keleivio gyvybei, sveikatai ar turtui kelionės metu, jeigu nėra įrodymų, kad žala atsirado dėl paties keleivio kaltės;</w:t>
      </w:r>
    </w:p>
    <w:p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.6. </w:t>
      </w:r>
      <w:r w:rsidR="0086041C" w:rsidRPr="00803E84">
        <w:rPr>
          <w:rFonts w:ascii="Times New Roman" w:eastAsia="Times New Roman" w:hAnsi="Times New Roman"/>
          <w:color w:val="000000" w:themeColor="text1"/>
          <w:sz w:val="24"/>
          <w:szCs w:val="24"/>
          <w:lang w:eastAsia="lt-LT"/>
        </w:rPr>
        <w:t>U</w:t>
      </w:r>
      <w:r w:rsidR="006E3CCF" w:rsidRPr="00803E84">
        <w:rPr>
          <w:rFonts w:ascii="Times New Roman" w:eastAsia="Times New Roman" w:hAnsi="Times New Roman"/>
          <w:color w:val="000000" w:themeColor="text1"/>
          <w:sz w:val="24"/>
          <w:szCs w:val="24"/>
          <w:lang w:eastAsia="lt-LT"/>
        </w:rPr>
        <w:t xml:space="preserve">žtikrinti į Ministerijos organizuojamus renginius kviečiamų užsienio šalių atstovų kelionės iš kitos šalies į renginio ir (ar) apgyvendinimo vietą Lietuvos Respublikoje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teikimą</w:t>
      </w:r>
      <w:r w:rsidR="00246ACC"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 Užsienio šalių atstovų kelionės maršrutai, atvykimo</w:t>
      </w:r>
      <w:r w:rsidR="00FE4EBA"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išvykimo laikai, transporto tipai ir kitos su kelione susijusios detalės derinamos su perkančiąja organizacija kiekvienu konkrečiu atveju. Tokio pobūdžio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poreikis perkančiojoje organizacijoje kyla tik išimtinais atvejais.</w:t>
      </w:r>
    </w:p>
    <w:p w:rsidR="00015C77" w:rsidRPr="00803E84" w:rsidRDefault="007E5C2F" w:rsidP="00246ACC">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015C77" w:rsidRPr="00803E84">
        <w:rPr>
          <w:rFonts w:ascii="Times New Roman" w:eastAsia="Times New Roman" w:hAnsi="Times New Roman"/>
          <w:color w:val="000000" w:themeColor="text1"/>
          <w:sz w:val="24"/>
          <w:szCs w:val="24"/>
          <w:lang w:eastAsia="lt-LT"/>
        </w:rPr>
        <w:t xml:space="preserve">.7. </w:t>
      </w:r>
      <w:r w:rsidR="00015C77" w:rsidRPr="00803E84">
        <w:rPr>
          <w:rFonts w:ascii="Times New Roman" w:eastAsia="Times New Roman" w:hAnsi="Times New Roman"/>
          <w:color w:val="000000" w:themeColor="text1"/>
          <w:sz w:val="24"/>
          <w:szCs w:val="24"/>
          <w:u w:val="single"/>
          <w:lang w:eastAsia="lt-LT"/>
        </w:rPr>
        <w:t xml:space="preserve">Transporto nuomos </w:t>
      </w:r>
      <w:r w:rsidR="00AD16FB" w:rsidRPr="00803E84">
        <w:rPr>
          <w:rFonts w:ascii="Times New Roman" w:eastAsia="Times New Roman" w:hAnsi="Times New Roman"/>
          <w:color w:val="000000" w:themeColor="text1"/>
          <w:sz w:val="24"/>
          <w:szCs w:val="24"/>
          <w:u w:val="single"/>
          <w:lang w:eastAsia="lt-LT"/>
        </w:rPr>
        <w:t>paslaugų</w:t>
      </w:r>
      <w:r w:rsidR="00015C77" w:rsidRPr="00803E84">
        <w:rPr>
          <w:rFonts w:ascii="Times New Roman" w:eastAsia="Times New Roman" w:hAnsi="Times New Roman"/>
          <w:color w:val="000000" w:themeColor="text1"/>
          <w:sz w:val="24"/>
          <w:szCs w:val="24"/>
          <w:u w:val="single"/>
          <w:lang w:eastAsia="lt-LT"/>
        </w:rPr>
        <w:t xml:space="preserve"> kainodara:</w:t>
      </w:r>
      <w:r w:rsidR="00015C77" w:rsidRPr="00803E84">
        <w:rPr>
          <w:rFonts w:ascii="Times New Roman" w:eastAsia="Times New Roman" w:hAnsi="Times New Roman"/>
          <w:color w:val="000000" w:themeColor="text1"/>
          <w:sz w:val="24"/>
          <w:szCs w:val="24"/>
          <w:lang w:eastAsia="lt-LT"/>
        </w:rPr>
        <w:t xml:space="preserve"> </w:t>
      </w:r>
      <w:r w:rsidR="00120723" w:rsidRPr="00803E84">
        <w:rPr>
          <w:rFonts w:ascii="Times New Roman" w:eastAsia="Times New Roman" w:hAnsi="Times New Roman"/>
          <w:color w:val="000000" w:themeColor="text1"/>
          <w:sz w:val="24"/>
          <w:szCs w:val="24"/>
          <w:lang w:eastAsia="lt-LT"/>
        </w:rPr>
        <w:t xml:space="preserve">transporto nuomos </w:t>
      </w:r>
      <w:r w:rsidR="00AD16FB" w:rsidRPr="00803E84">
        <w:rPr>
          <w:rFonts w:ascii="Times New Roman" w:eastAsia="Times New Roman" w:hAnsi="Times New Roman"/>
          <w:color w:val="000000" w:themeColor="text1"/>
          <w:sz w:val="24"/>
          <w:szCs w:val="24"/>
          <w:lang w:eastAsia="lt-LT"/>
        </w:rPr>
        <w:t>paslaugų</w:t>
      </w:r>
      <w:r w:rsidR="00120723" w:rsidRPr="00803E84">
        <w:rPr>
          <w:rFonts w:ascii="Times New Roman" w:eastAsia="Times New Roman" w:hAnsi="Times New Roman"/>
          <w:color w:val="000000" w:themeColor="text1"/>
          <w:sz w:val="24"/>
          <w:szCs w:val="24"/>
          <w:lang w:eastAsia="lt-LT"/>
        </w:rPr>
        <w:t xml:space="preserve"> kainą sudaro </w:t>
      </w:r>
      <w:r w:rsidR="00AD16FB" w:rsidRPr="00803E84">
        <w:rPr>
          <w:rFonts w:ascii="Times New Roman" w:eastAsia="Times New Roman" w:hAnsi="Times New Roman"/>
          <w:color w:val="000000" w:themeColor="text1"/>
          <w:sz w:val="24"/>
          <w:szCs w:val="24"/>
          <w:lang w:eastAsia="lt-LT"/>
        </w:rPr>
        <w:t>Paslaugų</w:t>
      </w:r>
      <w:r w:rsidR="00120723" w:rsidRPr="00803E84">
        <w:rPr>
          <w:rFonts w:ascii="Times New Roman" w:eastAsia="Times New Roman" w:hAnsi="Times New Roman"/>
          <w:color w:val="000000" w:themeColor="text1"/>
          <w:sz w:val="24"/>
          <w:szCs w:val="24"/>
          <w:lang w:eastAsia="lt-LT"/>
        </w:rPr>
        <w:t xml:space="preserve"> teikėjo faktiškai patiriamos išlaidos, tiesiogiai susijusios su Sutarties vykdymu</w:t>
      </w:r>
      <w:r w:rsidR="00246ACC" w:rsidRPr="00803E84">
        <w:rPr>
          <w:rFonts w:ascii="Times New Roman" w:eastAsia="Times New Roman" w:hAnsi="Times New Roman"/>
          <w:color w:val="000000" w:themeColor="text1"/>
          <w:sz w:val="24"/>
          <w:szCs w:val="24"/>
          <w:lang w:eastAsia="lt-LT"/>
        </w:rPr>
        <w:t>.</w:t>
      </w:r>
    </w:p>
    <w:p w:rsidR="00015C77" w:rsidRPr="00803E84" w:rsidRDefault="00015C77" w:rsidP="002552F4">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rsidR="00B95936" w:rsidRPr="00803E84"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 RENGINIO FOTOGRAFAVIMO </w:t>
      </w:r>
      <w:r w:rsidR="00711BFB" w:rsidRPr="00803E84">
        <w:rPr>
          <w:rFonts w:ascii="Times New Roman" w:eastAsia="Times New Roman" w:hAnsi="Times New Roman"/>
          <w:b/>
          <w:color w:val="000000" w:themeColor="text1"/>
          <w:sz w:val="24"/>
          <w:szCs w:val="24"/>
          <w:lang w:eastAsia="lt-LT"/>
        </w:rPr>
        <w:t>PASLAUGOS</w:t>
      </w:r>
    </w:p>
    <w:p w:rsidR="00B95936" w:rsidRPr="00803E84" w:rsidRDefault="00B95936" w:rsidP="00B95936">
      <w:pPr>
        <w:tabs>
          <w:tab w:val="left" w:pos="851"/>
          <w:tab w:val="left" w:pos="1134"/>
        </w:tabs>
        <w:spacing w:after="0" w:line="240" w:lineRule="auto"/>
        <w:ind w:left="567"/>
        <w:jc w:val="center"/>
        <w:rPr>
          <w:rFonts w:ascii="Times New Roman" w:eastAsia="Times New Roman" w:hAnsi="Times New Roman"/>
          <w:b/>
          <w:color w:val="000000" w:themeColor="text1"/>
          <w:sz w:val="24"/>
          <w:szCs w:val="24"/>
          <w:lang w:eastAsia="lt-LT"/>
        </w:rPr>
      </w:pPr>
    </w:p>
    <w:p w:rsidR="00B95936" w:rsidRPr="00803E84"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 xml:space="preserve">.1. </w:t>
      </w:r>
      <w:r w:rsidR="0086041C" w:rsidRPr="00803E84">
        <w:rPr>
          <w:rFonts w:ascii="Times New Roman" w:eastAsia="Times New Roman" w:hAnsi="Times New Roman"/>
          <w:color w:val="000000" w:themeColor="text1"/>
          <w:sz w:val="24"/>
          <w:szCs w:val="24"/>
          <w:lang w:eastAsia="lt-LT"/>
        </w:rPr>
        <w:t>F</w:t>
      </w:r>
      <w:r w:rsidR="001E5E6B" w:rsidRPr="00803E84">
        <w:rPr>
          <w:rFonts w:ascii="Times New Roman" w:eastAsia="Times New Roman" w:hAnsi="Times New Roman"/>
          <w:color w:val="000000" w:themeColor="text1"/>
          <w:sz w:val="24"/>
          <w:szCs w:val="24"/>
          <w:lang w:eastAsia="lt-LT"/>
        </w:rPr>
        <w:t xml:space="preserve">otografavimo paslaugoms atlikti </w:t>
      </w:r>
      <w:r w:rsidR="00C97AC7" w:rsidRPr="00803E84">
        <w:rPr>
          <w:rFonts w:ascii="Times New Roman" w:eastAsia="Times New Roman" w:hAnsi="Times New Roman"/>
          <w:color w:val="000000" w:themeColor="text1"/>
          <w:sz w:val="24"/>
          <w:szCs w:val="24"/>
          <w:lang w:eastAsia="lt-LT"/>
        </w:rPr>
        <w:t xml:space="preserve">turi </w:t>
      </w:r>
      <w:r w:rsidR="001E5E6B" w:rsidRPr="00803E84">
        <w:rPr>
          <w:rFonts w:ascii="Times New Roman" w:eastAsia="Times New Roman" w:hAnsi="Times New Roman"/>
          <w:color w:val="000000" w:themeColor="text1"/>
          <w:sz w:val="24"/>
          <w:szCs w:val="24"/>
          <w:lang w:eastAsia="lt-LT"/>
        </w:rPr>
        <w:t>turėti reikalingą fotografavimo įrangą.</w:t>
      </w:r>
    </w:p>
    <w:p w:rsidR="001741D6" w:rsidRPr="00803E84" w:rsidRDefault="001741D6" w:rsidP="00CA6011">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 xml:space="preserve">.2. </w:t>
      </w:r>
      <w:r w:rsidR="001D1854" w:rsidRPr="00803E84">
        <w:rPr>
          <w:rFonts w:ascii="Times New Roman" w:hAnsi="Times New Roman"/>
          <w:color w:val="000000" w:themeColor="text1"/>
          <w:sz w:val="24"/>
        </w:rPr>
        <w:t xml:space="preserve">Paslaugų teikėjas nuotraukas privalės pateikti ne mažesnės nei 300 </w:t>
      </w:r>
      <w:proofErr w:type="spellStart"/>
      <w:r w:rsidR="001D1854" w:rsidRPr="00803E84">
        <w:rPr>
          <w:rFonts w:ascii="Times New Roman" w:hAnsi="Times New Roman"/>
          <w:color w:val="000000" w:themeColor="text1"/>
          <w:sz w:val="24"/>
        </w:rPr>
        <w:t>dpi</w:t>
      </w:r>
      <w:proofErr w:type="spellEnd"/>
      <w:r w:rsidR="001D1854" w:rsidRPr="00803E84">
        <w:rPr>
          <w:rFonts w:ascii="Times New Roman" w:hAnsi="Times New Roman"/>
          <w:color w:val="000000" w:themeColor="text1"/>
          <w:sz w:val="24"/>
        </w:rPr>
        <w:t xml:space="preserve"> rezoliucijos, sutartyje nurodytu elektroniniu pašto adresu arba kompiuterinėje laikmenoje.</w:t>
      </w:r>
    </w:p>
    <w:p w:rsidR="00B95936" w:rsidRPr="00803E84" w:rsidRDefault="00CA6011" w:rsidP="00CA6011">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w:t>
      </w:r>
      <w:r w:rsidR="001741D6"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u w:val="single"/>
          <w:lang w:eastAsia="lt-LT"/>
        </w:rPr>
        <w:t>R</w:t>
      </w:r>
      <w:r w:rsidR="007B3BBB" w:rsidRPr="00803E84">
        <w:rPr>
          <w:rFonts w:ascii="Times New Roman" w:eastAsia="Times New Roman" w:hAnsi="Times New Roman"/>
          <w:color w:val="000000" w:themeColor="text1"/>
          <w:sz w:val="24"/>
          <w:szCs w:val="24"/>
          <w:u w:val="single"/>
          <w:lang w:eastAsia="lt-LT"/>
        </w:rPr>
        <w:t xml:space="preserve">enginio fotografavimo </w:t>
      </w:r>
      <w:r w:rsidR="00AD16FB" w:rsidRPr="00803E84">
        <w:rPr>
          <w:rFonts w:ascii="Times New Roman" w:eastAsia="Times New Roman" w:hAnsi="Times New Roman"/>
          <w:color w:val="000000" w:themeColor="text1"/>
          <w:sz w:val="24"/>
          <w:szCs w:val="24"/>
          <w:u w:val="single"/>
          <w:lang w:eastAsia="lt-LT"/>
        </w:rPr>
        <w:t>paslaugų</w:t>
      </w:r>
      <w:r w:rsidRPr="00803E84">
        <w:rPr>
          <w:rFonts w:ascii="Times New Roman" w:eastAsia="Times New Roman" w:hAnsi="Times New Roman"/>
          <w:color w:val="000000" w:themeColor="text1"/>
          <w:sz w:val="24"/>
          <w:szCs w:val="24"/>
          <w:u w:val="single"/>
          <w:lang w:eastAsia="lt-LT"/>
        </w:rPr>
        <w:t xml:space="preserve"> kainodara</w:t>
      </w:r>
      <w:r w:rsidRPr="00803E84">
        <w:rPr>
          <w:rFonts w:ascii="Times New Roman" w:eastAsia="Times New Roman" w:hAnsi="Times New Roman"/>
          <w:color w:val="000000" w:themeColor="text1"/>
          <w:sz w:val="24"/>
          <w:szCs w:val="24"/>
          <w:lang w:eastAsia="lt-LT"/>
        </w:rPr>
        <w:t xml:space="preserve">: renginio </w:t>
      </w:r>
      <w:r w:rsidR="00CE4E4E" w:rsidRPr="00803E84">
        <w:rPr>
          <w:rFonts w:ascii="Times New Roman" w:eastAsia="Times New Roman" w:hAnsi="Times New Roman"/>
          <w:color w:val="000000" w:themeColor="text1"/>
          <w:sz w:val="24"/>
          <w:szCs w:val="24"/>
          <w:lang w:eastAsia="lt-LT"/>
        </w:rPr>
        <w:t xml:space="preserve">fotografavimo </w:t>
      </w:r>
      <w:r w:rsidRPr="00803E84">
        <w:rPr>
          <w:rFonts w:ascii="Times New Roman" w:eastAsia="Times New Roman" w:hAnsi="Times New Roman"/>
          <w:color w:val="000000" w:themeColor="text1"/>
          <w:sz w:val="24"/>
          <w:szCs w:val="24"/>
          <w:lang w:eastAsia="lt-LT"/>
        </w:rPr>
        <w:t>paslaugoms taikomas kainos apskaičiavimo būdas – fiksuotas įkainis.</w:t>
      </w:r>
    </w:p>
    <w:p w:rsidR="00CA6011" w:rsidRPr="00803E84"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rsidR="00015C77" w:rsidRPr="00803E84"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XI. RENGINIO DALYVIŲ APGYVENDINIMO </w:t>
      </w:r>
      <w:r w:rsidR="00711BFB" w:rsidRPr="00803E84">
        <w:rPr>
          <w:rFonts w:ascii="Times New Roman" w:eastAsia="Times New Roman" w:hAnsi="Times New Roman"/>
          <w:b/>
          <w:color w:val="000000" w:themeColor="text1"/>
          <w:sz w:val="24"/>
          <w:szCs w:val="24"/>
          <w:lang w:eastAsia="lt-LT"/>
        </w:rPr>
        <w:t>PASLAUGOS</w:t>
      </w:r>
    </w:p>
    <w:p w:rsidR="00015C77" w:rsidRPr="00803E84" w:rsidRDefault="00015C77" w:rsidP="00B95936">
      <w:pPr>
        <w:tabs>
          <w:tab w:val="left" w:pos="851"/>
          <w:tab w:val="left" w:pos="1134"/>
        </w:tabs>
        <w:spacing w:after="0" w:line="240" w:lineRule="auto"/>
        <w:ind w:left="567"/>
        <w:jc w:val="center"/>
        <w:rPr>
          <w:rFonts w:ascii="Times New Roman" w:eastAsia="Times New Roman" w:hAnsi="Times New Roman"/>
          <w:b/>
          <w:color w:val="000000" w:themeColor="text1"/>
          <w:sz w:val="24"/>
          <w:szCs w:val="24"/>
          <w:lang w:eastAsia="lt-LT"/>
        </w:rPr>
      </w:pPr>
    </w:p>
    <w:p w:rsidR="00B95936" w:rsidRPr="00803E84" w:rsidRDefault="00B95936" w:rsidP="00982FF0">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.1. Aukšto lygio renginių dalyviai turi būti apgyvendinti </w:t>
      </w:r>
      <w:r w:rsidR="00982FF0" w:rsidRPr="00803E84">
        <w:rPr>
          <w:rFonts w:ascii="Times New Roman" w:eastAsia="Times New Roman" w:hAnsi="Times New Roman"/>
          <w:color w:val="000000" w:themeColor="text1"/>
          <w:sz w:val="24"/>
          <w:szCs w:val="24"/>
          <w:lang w:eastAsia="lt-LT"/>
        </w:rPr>
        <w:t xml:space="preserve">4 žvaigždučių, 5 žvaigždučių arba </w:t>
      </w:r>
      <w:r w:rsidR="00E5764A" w:rsidRPr="00803E84">
        <w:rPr>
          <w:rFonts w:ascii="Times New Roman" w:eastAsia="Times New Roman" w:hAnsi="Times New Roman"/>
          <w:color w:val="000000" w:themeColor="text1"/>
          <w:sz w:val="24"/>
          <w:szCs w:val="24"/>
          <w:lang w:eastAsia="lt-LT"/>
        </w:rPr>
        <w:t xml:space="preserve">5 žvaigždučių Plius </w:t>
      </w:r>
      <w:r w:rsidR="00982FF0" w:rsidRPr="00803E84">
        <w:rPr>
          <w:rFonts w:ascii="Times New Roman" w:eastAsia="Times New Roman" w:hAnsi="Times New Roman"/>
          <w:color w:val="000000" w:themeColor="text1"/>
          <w:sz w:val="24"/>
          <w:szCs w:val="24"/>
          <w:lang w:eastAsia="lt-LT"/>
        </w:rPr>
        <w:t xml:space="preserve">kategorijos viešbučiuose </w:t>
      </w:r>
      <w:r w:rsidR="00DC5E93" w:rsidRPr="00803E84">
        <w:rPr>
          <w:rFonts w:ascii="Times New Roman" w:eastAsia="Times New Roman" w:hAnsi="Times New Roman"/>
          <w:color w:val="000000" w:themeColor="text1"/>
          <w:sz w:val="24"/>
          <w:szCs w:val="24"/>
          <w:lang w:eastAsia="lt-LT"/>
        </w:rPr>
        <w:t>pagal Valstybinio turizmo departamento prie Lietuvos Respublikos ekonomikos ir inovacijų ministerijos direktoriaus 201</w:t>
      </w:r>
      <w:r w:rsidR="00E5764A" w:rsidRPr="00803E84">
        <w:rPr>
          <w:rFonts w:ascii="Times New Roman" w:eastAsia="Times New Roman" w:hAnsi="Times New Roman"/>
          <w:color w:val="000000" w:themeColor="text1"/>
          <w:sz w:val="24"/>
          <w:szCs w:val="24"/>
          <w:lang w:eastAsia="lt-LT"/>
        </w:rPr>
        <w:t>8</w:t>
      </w:r>
      <w:r w:rsidR="00DC5E93" w:rsidRPr="00803E84">
        <w:rPr>
          <w:rFonts w:ascii="Times New Roman" w:eastAsia="Times New Roman" w:hAnsi="Times New Roman"/>
          <w:color w:val="000000" w:themeColor="text1"/>
          <w:sz w:val="24"/>
          <w:szCs w:val="24"/>
          <w:lang w:eastAsia="lt-LT"/>
        </w:rPr>
        <w:t xml:space="preserve"> m. </w:t>
      </w:r>
      <w:r w:rsidR="00E5764A" w:rsidRPr="00803E84">
        <w:rPr>
          <w:rFonts w:ascii="Times New Roman" w:eastAsia="Times New Roman" w:hAnsi="Times New Roman"/>
          <w:color w:val="000000" w:themeColor="text1"/>
          <w:sz w:val="24"/>
          <w:szCs w:val="24"/>
          <w:lang w:eastAsia="lt-LT"/>
        </w:rPr>
        <w:t>rugpjūčio</w:t>
      </w:r>
      <w:r w:rsidR="00DC5E93" w:rsidRPr="00803E84">
        <w:rPr>
          <w:rFonts w:ascii="Times New Roman" w:eastAsia="Times New Roman" w:hAnsi="Times New Roman"/>
          <w:color w:val="000000" w:themeColor="text1"/>
          <w:sz w:val="24"/>
          <w:szCs w:val="24"/>
          <w:lang w:eastAsia="lt-LT"/>
        </w:rPr>
        <w:t xml:space="preserve"> 1</w:t>
      </w:r>
      <w:r w:rsidR="00E5764A" w:rsidRPr="00803E84">
        <w:rPr>
          <w:rFonts w:ascii="Times New Roman" w:eastAsia="Times New Roman" w:hAnsi="Times New Roman"/>
          <w:color w:val="000000" w:themeColor="text1"/>
          <w:sz w:val="24"/>
          <w:szCs w:val="24"/>
          <w:lang w:eastAsia="lt-LT"/>
        </w:rPr>
        <w:t>0</w:t>
      </w:r>
      <w:r w:rsidR="00DC5E93" w:rsidRPr="00803E84">
        <w:rPr>
          <w:rFonts w:ascii="Times New Roman" w:eastAsia="Times New Roman" w:hAnsi="Times New Roman"/>
          <w:color w:val="000000" w:themeColor="text1"/>
          <w:sz w:val="24"/>
          <w:szCs w:val="24"/>
          <w:lang w:eastAsia="lt-LT"/>
        </w:rPr>
        <w:t xml:space="preserve"> d. </w:t>
      </w:r>
      <w:r w:rsidR="00982FF0" w:rsidRPr="00803E84">
        <w:rPr>
          <w:rFonts w:ascii="Times New Roman" w:eastAsia="Times New Roman" w:hAnsi="Times New Roman"/>
          <w:color w:val="000000" w:themeColor="text1"/>
          <w:sz w:val="24"/>
          <w:szCs w:val="24"/>
          <w:lang w:eastAsia="lt-LT"/>
        </w:rPr>
        <w:t xml:space="preserve">įsakymą </w:t>
      </w:r>
      <w:r w:rsidR="00DC5E93" w:rsidRPr="00803E84">
        <w:rPr>
          <w:rFonts w:ascii="Times New Roman" w:eastAsia="Times New Roman" w:hAnsi="Times New Roman"/>
          <w:color w:val="000000" w:themeColor="text1"/>
          <w:sz w:val="24"/>
          <w:szCs w:val="24"/>
          <w:lang w:eastAsia="lt-LT"/>
        </w:rPr>
        <w:t>Nr. V-13</w:t>
      </w:r>
      <w:r w:rsidR="00E5764A" w:rsidRPr="00803E84">
        <w:rPr>
          <w:rFonts w:ascii="Times New Roman" w:eastAsia="Times New Roman" w:hAnsi="Times New Roman"/>
          <w:color w:val="000000" w:themeColor="text1"/>
          <w:sz w:val="24"/>
          <w:szCs w:val="24"/>
          <w:lang w:eastAsia="lt-LT"/>
        </w:rPr>
        <w:t>7</w:t>
      </w:r>
      <w:r w:rsidR="00DC5E93" w:rsidRPr="00803E84">
        <w:rPr>
          <w:rFonts w:ascii="Times New Roman" w:eastAsia="Times New Roman" w:hAnsi="Times New Roman"/>
          <w:color w:val="000000" w:themeColor="text1"/>
          <w:sz w:val="24"/>
          <w:szCs w:val="24"/>
          <w:lang w:eastAsia="lt-LT"/>
        </w:rPr>
        <w:t xml:space="preserve"> „Dėl viešbučių, motelių klasifikavimo reikalavimų patvirtinimo“ (aktuali redakcija)</w:t>
      </w:r>
      <w:r w:rsidR="00C675B3" w:rsidRPr="00803E84">
        <w:rPr>
          <w:rFonts w:ascii="Times New Roman" w:eastAsia="Times New Roman" w:hAnsi="Times New Roman"/>
          <w:color w:val="000000" w:themeColor="text1"/>
          <w:sz w:val="24"/>
          <w:szCs w:val="24"/>
          <w:lang w:eastAsia="lt-LT"/>
        </w:rPr>
        <w:t xml:space="preserve"> su pusryčiais</w:t>
      </w:r>
      <w:r w:rsidRPr="00803E84">
        <w:rPr>
          <w:rFonts w:ascii="Times New Roman" w:eastAsia="Times New Roman" w:hAnsi="Times New Roman"/>
          <w:color w:val="000000" w:themeColor="text1"/>
          <w:sz w:val="24"/>
          <w:szCs w:val="24"/>
          <w:lang w:eastAsia="lt-LT"/>
        </w:rPr>
        <w:t>.</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.2</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J</w:t>
      </w:r>
      <w:r w:rsidR="006E3CCF" w:rsidRPr="00803E84">
        <w:rPr>
          <w:rFonts w:ascii="Times New Roman" w:eastAsia="Times New Roman" w:hAnsi="Times New Roman"/>
          <w:color w:val="000000" w:themeColor="text1"/>
          <w:sz w:val="24"/>
          <w:szCs w:val="24"/>
          <w:lang w:eastAsia="lt-LT"/>
        </w:rPr>
        <w:t xml:space="preserve">eigu įmanoma,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apgyvendinti renginio dalyvius toje pačioje vietoje, kurioje vyksta renginys;</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uri būti užtikrinta galimybė renginio dalyviams patiems išsipirkti kambarius, kuriuos iš anksto užsakė perkančioji organizacija;</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uri būti užtikrinta galimybė perkančiajai organizacijai viešbučio kambarius tik užsakyti, negarantuojant, kad visi užsakyti ir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teikėjo rezervuoti kambariai bus patvirtinti ir išpirkti perkančiosios organizacijos ar renginio dalyvių;</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.5</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B</w:t>
      </w:r>
      <w:r w:rsidR="006E3CCF" w:rsidRPr="00803E84">
        <w:rPr>
          <w:rFonts w:ascii="Times New Roman" w:eastAsia="Times New Roman" w:hAnsi="Times New Roman"/>
          <w:color w:val="000000" w:themeColor="text1"/>
          <w:sz w:val="24"/>
          <w:szCs w:val="24"/>
          <w:lang w:eastAsia="lt-LT"/>
        </w:rPr>
        <w:t>e papildomų mokesčių perkančiajai organizacijai el. paštu turi būti pateiktas patvirtinimas, kad atlikta ir patvirtinta viešbučio kambarių rezervacija;</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.6</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rezervavimo terminui, tačiau svečiui, už kurio apgyvendinimą apmoka perkančioji organizacija, neapsigyvenus, turi būti panaikinta viešbučio kambarių rezervacija.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reikalauti, kad perkančioji organizacija apmokėtų iš anksto suderintą rezervacijos atšaukimo mokestį. Atšaukimo mokestis negali būti didesnis, nei pasiūlyme numatyta viešbučio kaina už pirmąją parą;</w:t>
      </w:r>
    </w:p>
    <w:p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.7</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viešbučio kambarių rezervavimo terminui, tačiau svečiui neapsigyvenus,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p>
    <w:p w:rsidR="00B95936" w:rsidRPr="00803E84" w:rsidRDefault="00CA6011" w:rsidP="003B45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.8. </w:t>
      </w:r>
      <w:r w:rsidR="0086041C" w:rsidRPr="00803E84">
        <w:rPr>
          <w:rFonts w:ascii="Times New Roman" w:eastAsia="Times New Roman" w:hAnsi="Times New Roman"/>
          <w:color w:val="000000" w:themeColor="text1"/>
          <w:sz w:val="24"/>
          <w:szCs w:val="24"/>
          <w:u w:val="single"/>
          <w:lang w:eastAsia="lt-LT"/>
        </w:rPr>
        <w:t>R</w:t>
      </w:r>
      <w:r w:rsidRPr="00803E84">
        <w:rPr>
          <w:rFonts w:ascii="Times New Roman" w:eastAsia="Times New Roman" w:hAnsi="Times New Roman"/>
          <w:color w:val="000000" w:themeColor="text1"/>
          <w:sz w:val="24"/>
          <w:szCs w:val="24"/>
          <w:u w:val="single"/>
          <w:lang w:eastAsia="lt-LT"/>
        </w:rPr>
        <w:t xml:space="preserve">enginio dalyvių apgyvendinimo </w:t>
      </w:r>
      <w:r w:rsidR="00AD16FB" w:rsidRPr="00803E84">
        <w:rPr>
          <w:rFonts w:ascii="Times New Roman" w:eastAsia="Times New Roman" w:hAnsi="Times New Roman"/>
          <w:color w:val="000000" w:themeColor="text1"/>
          <w:sz w:val="24"/>
          <w:szCs w:val="24"/>
          <w:u w:val="single"/>
          <w:lang w:eastAsia="lt-LT"/>
        </w:rPr>
        <w:t>paslaugų</w:t>
      </w:r>
      <w:r w:rsidRPr="00803E84">
        <w:rPr>
          <w:rFonts w:ascii="Times New Roman" w:eastAsia="Times New Roman" w:hAnsi="Times New Roman"/>
          <w:color w:val="000000" w:themeColor="text1"/>
          <w:sz w:val="24"/>
          <w:szCs w:val="24"/>
          <w:u w:val="single"/>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120723" w:rsidRPr="00803E84">
        <w:rPr>
          <w:rFonts w:ascii="Times New Roman" w:eastAsia="Times New Roman" w:hAnsi="Times New Roman"/>
          <w:color w:val="000000" w:themeColor="text1"/>
          <w:sz w:val="24"/>
          <w:szCs w:val="24"/>
          <w:lang w:eastAsia="lt-LT"/>
        </w:rPr>
        <w:t>renginio dalyvių apgyvendinimo paslaugoms taikomas kainos apskaičiavimo būdas – fiksuotas įkainis</w:t>
      </w:r>
      <w:r w:rsidR="003B45F3" w:rsidRPr="00803E84">
        <w:rPr>
          <w:rFonts w:ascii="Times New Roman" w:eastAsia="Times New Roman" w:hAnsi="Times New Roman"/>
          <w:color w:val="000000" w:themeColor="text1"/>
          <w:sz w:val="24"/>
          <w:szCs w:val="24"/>
          <w:lang w:eastAsia="lt-LT"/>
        </w:rPr>
        <w:t>.</w:t>
      </w:r>
    </w:p>
    <w:p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306D2D"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RENGINIAMS SKIRTOS KANCELIARINĖS PRIEMONĖS</w:t>
      </w:r>
    </w:p>
    <w:p w:rsidR="000F4085" w:rsidRPr="00803E84" w:rsidRDefault="000F40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rsidR="005C4744"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416DC1"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16DC1"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pagaminti ir/ar aprūpinti renginiams reikalingomis priemonėmis</w:t>
      </w:r>
      <w:r w:rsidR="005C4744" w:rsidRPr="00803E84">
        <w:rPr>
          <w:rFonts w:ascii="Times New Roman" w:eastAsia="Times New Roman" w:hAnsi="Times New Roman"/>
          <w:color w:val="000000" w:themeColor="text1"/>
          <w:sz w:val="24"/>
          <w:szCs w:val="24"/>
          <w:lang w:eastAsia="lt-LT"/>
        </w:rPr>
        <w:t>:</w:t>
      </w:r>
    </w:p>
    <w:p w:rsidR="005C4744" w:rsidRPr="00803E84" w:rsidRDefault="005C4744" w:rsidP="005C474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 spalvota renginio dalomoji (popierinė) medžiaga (popieriaus gramatūra </w:t>
      </w:r>
      <w:r w:rsidR="00B45C78" w:rsidRPr="00803E84">
        <w:rPr>
          <w:rFonts w:ascii="Times New Roman" w:eastAsia="Times New Roman" w:hAnsi="Times New Roman"/>
          <w:color w:val="000000" w:themeColor="text1"/>
          <w:sz w:val="24"/>
          <w:szCs w:val="24"/>
          <w:lang w:eastAsia="lt-LT"/>
        </w:rPr>
        <w:t xml:space="preserve">– ne </w:t>
      </w:r>
      <w:r w:rsidRPr="00803E84">
        <w:rPr>
          <w:rFonts w:ascii="Times New Roman" w:eastAsia="Times New Roman" w:hAnsi="Times New Roman"/>
          <w:color w:val="000000" w:themeColor="text1"/>
          <w:sz w:val="24"/>
          <w:szCs w:val="24"/>
          <w:lang w:eastAsia="lt-LT"/>
        </w:rPr>
        <w:t>mažiau kaip 80g/m</w:t>
      </w:r>
      <w:r w:rsidR="003661C4" w:rsidRPr="00803E84">
        <w:rPr>
          <w:rFonts w:ascii="Times New Roman" w:eastAsia="Times New Roman" w:hAnsi="Times New Roman"/>
          <w:color w:val="000000" w:themeColor="text1"/>
          <w:sz w:val="24"/>
          <w:szCs w:val="24"/>
          <w:vertAlign w:val="superscript"/>
          <w:lang w:eastAsia="lt-LT"/>
        </w:rPr>
        <w:t>2</w:t>
      </w:r>
      <w:r w:rsidRPr="00803E84">
        <w:rPr>
          <w:rFonts w:ascii="Times New Roman" w:eastAsia="Times New Roman" w:hAnsi="Times New Roman"/>
          <w:color w:val="000000" w:themeColor="text1"/>
          <w:sz w:val="24"/>
          <w:szCs w:val="24"/>
          <w:lang w:eastAsia="lt-LT"/>
        </w:rPr>
        <w:t>, dvipusis spausdinimas/kopijavimas, sukomplektavimas, pateikimas renginio dalyviams);</w:t>
      </w:r>
    </w:p>
    <w:p w:rsidR="005C4744" w:rsidRPr="00803E84" w:rsidRDefault="005C474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.1.2. nespalvota renginio dalomoji (popierinė) medžiaga</w:t>
      </w:r>
      <w:r w:rsidR="003661C4" w:rsidRPr="00803E84">
        <w:rPr>
          <w:rFonts w:ascii="Times New Roman" w:eastAsia="Times New Roman" w:hAnsi="Times New Roman"/>
          <w:color w:val="000000" w:themeColor="text1"/>
          <w:sz w:val="24"/>
          <w:szCs w:val="24"/>
          <w:lang w:eastAsia="lt-LT"/>
        </w:rPr>
        <w:t xml:space="preserve"> (popieriaus gramatūra </w:t>
      </w:r>
      <w:r w:rsidR="00B45C78"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.1.3. renginiui reikalinga dalomoji medžiaga USB laikmenoje (ne mažiau kaip 4 GB, </w:t>
      </w:r>
      <w:r w:rsidR="00211143" w:rsidRPr="00803E84">
        <w:rPr>
          <w:rFonts w:ascii="Times New Roman" w:eastAsia="Times New Roman" w:hAnsi="Times New Roman"/>
          <w:color w:val="000000" w:themeColor="text1"/>
          <w:sz w:val="24"/>
          <w:szCs w:val="24"/>
          <w:lang w:eastAsia="lt-LT"/>
        </w:rPr>
        <w:t>į</w:t>
      </w:r>
      <w:r w:rsidRPr="00803E84">
        <w:rPr>
          <w:rFonts w:ascii="Times New Roman" w:eastAsia="Times New Roman" w:hAnsi="Times New Roman"/>
          <w:color w:val="000000" w:themeColor="text1"/>
          <w:sz w:val="24"/>
          <w:szCs w:val="24"/>
          <w:lang w:eastAsia="lt-LT"/>
        </w:rPr>
        <w:t>rašymas, pateikimas renginio dalyviams)</w:t>
      </w:r>
      <w:r w:rsidR="00C675B3" w:rsidRPr="00803E84">
        <w:rPr>
          <w:rFonts w:ascii="Times New Roman" w:eastAsia="Times New Roman" w:hAnsi="Times New Roman"/>
          <w:color w:val="000000" w:themeColor="text1"/>
          <w:sz w:val="24"/>
          <w:szCs w:val="24"/>
          <w:lang w:eastAsia="lt-LT"/>
        </w:rPr>
        <w:t>;</w:t>
      </w:r>
    </w:p>
    <w:p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.1.4. Bloknotas (</w:t>
      </w:r>
      <w:r w:rsidR="003826DE"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A formato, ne mažiau kaip 10 lapų);</w:t>
      </w:r>
    </w:p>
    <w:p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.1.5. Rašiklis;</w:t>
      </w:r>
    </w:p>
    <w:p w:rsidR="00B45C78" w:rsidRPr="00803E84" w:rsidRDefault="00B45C78"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.1.6. Žymeklis;</w:t>
      </w:r>
    </w:p>
    <w:p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Dokumentų dėklas (popierinis);</w:t>
      </w:r>
    </w:p>
    <w:p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 xml:space="preserve">. Renginio dalyvio identifikacinė kortelė (pakabinama popierinė plastikiniame įdėkle); </w:t>
      </w:r>
    </w:p>
    <w:p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Renginio dalyvio pastatoma identifikacinė kortelė</w:t>
      </w:r>
      <w:r w:rsidR="004B292B" w:rsidRPr="00803E84">
        <w:rPr>
          <w:rFonts w:ascii="Times New Roman" w:eastAsia="Times New Roman" w:hAnsi="Times New Roman"/>
          <w:color w:val="000000" w:themeColor="text1"/>
          <w:sz w:val="24"/>
          <w:szCs w:val="24"/>
          <w:lang w:eastAsia="lt-LT"/>
        </w:rPr>
        <w:t xml:space="preserve"> (popierinė);</w:t>
      </w:r>
    </w:p>
    <w:p w:rsidR="00C014A2" w:rsidRPr="00803E84" w:rsidRDefault="00C014A2"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.1.10. </w:t>
      </w:r>
      <w:r w:rsidR="004B292B" w:rsidRPr="00803E84">
        <w:rPr>
          <w:rFonts w:ascii="Times New Roman" w:eastAsia="Times New Roman" w:hAnsi="Times New Roman"/>
          <w:color w:val="000000" w:themeColor="text1"/>
          <w:sz w:val="24"/>
          <w:szCs w:val="24"/>
          <w:lang w:eastAsia="lt-LT"/>
        </w:rPr>
        <w:t>Konferencijų stovas ir konferencinis bloknotas.</w:t>
      </w:r>
    </w:p>
    <w:p w:rsidR="000F4085"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.2. </w:t>
      </w:r>
      <w:r w:rsidR="00416DC1" w:rsidRPr="00803E84">
        <w:rPr>
          <w:rFonts w:ascii="Times New Roman" w:eastAsia="Times New Roman" w:hAnsi="Times New Roman"/>
          <w:color w:val="000000" w:themeColor="text1"/>
          <w:sz w:val="24"/>
          <w:szCs w:val="24"/>
          <w:lang w:eastAsia="lt-LT"/>
        </w:rPr>
        <w:t>Visos priemonės turi būti kokybiškos, atitinkančios tokioms priemonėms keliamus kokybės reikalavimus</w:t>
      </w:r>
      <w:r w:rsidRPr="00803E84">
        <w:rPr>
          <w:rFonts w:ascii="Times New Roman" w:eastAsia="Times New Roman" w:hAnsi="Times New Roman"/>
          <w:color w:val="000000" w:themeColor="text1"/>
          <w:sz w:val="24"/>
          <w:szCs w:val="24"/>
          <w:lang w:eastAsia="lt-LT"/>
        </w:rPr>
        <w:t>;</w:t>
      </w:r>
    </w:p>
    <w:p w:rsidR="00D26797"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u w:val="single"/>
          <w:lang w:eastAsia="lt-LT"/>
        </w:rPr>
        <w:t>R</w:t>
      </w:r>
      <w:r w:rsidRPr="00803E84">
        <w:rPr>
          <w:rFonts w:ascii="Times New Roman" w:eastAsia="Times New Roman" w:hAnsi="Times New Roman"/>
          <w:color w:val="000000" w:themeColor="text1"/>
          <w:sz w:val="24"/>
          <w:szCs w:val="24"/>
          <w:u w:val="single"/>
          <w:lang w:eastAsia="lt-LT"/>
        </w:rPr>
        <w:t>enginiams skirtų kanceliarinių priemonių įsigijimo kainodara</w:t>
      </w:r>
      <w:r w:rsidRPr="00803E84">
        <w:rPr>
          <w:rFonts w:ascii="Times New Roman" w:eastAsia="Times New Roman" w:hAnsi="Times New Roman"/>
          <w:color w:val="000000" w:themeColor="text1"/>
          <w:sz w:val="24"/>
          <w:szCs w:val="24"/>
          <w:lang w:eastAsia="lt-LT"/>
        </w:rPr>
        <w:t>: kanceliarinių priemonių įsigijimui taikomas kainos apskaičiavimo būdas – fiksuotas įkainis.</w:t>
      </w:r>
    </w:p>
    <w:p w:rsidR="00D26797" w:rsidRPr="00803E84" w:rsidRDefault="00D26797" w:rsidP="00D26797">
      <w:pPr>
        <w:tabs>
          <w:tab w:val="left" w:pos="720"/>
          <w:tab w:val="left" w:pos="851"/>
          <w:tab w:val="left" w:pos="1134"/>
        </w:tabs>
        <w:spacing w:after="0" w:line="240" w:lineRule="auto"/>
        <w:jc w:val="both"/>
        <w:rPr>
          <w:rFonts w:ascii="Times New Roman" w:eastAsia="Times New Roman" w:hAnsi="Times New Roman"/>
          <w:color w:val="000000" w:themeColor="text1"/>
          <w:sz w:val="24"/>
          <w:szCs w:val="24"/>
          <w:lang w:eastAsia="lt-LT"/>
        </w:rPr>
      </w:pPr>
    </w:p>
    <w:p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7E5C2F" w:rsidRPr="00803E84">
        <w:rPr>
          <w:rFonts w:ascii="Times New Roman" w:eastAsia="Times New Roman" w:hAnsi="Times New Roman"/>
          <w:b/>
          <w:color w:val="000000" w:themeColor="text1"/>
          <w:sz w:val="24"/>
          <w:szCs w:val="24"/>
          <w:lang w:eastAsia="lt-LT"/>
        </w:rPr>
        <w:t>II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 xml:space="preserve">RENGINIO SOCIALINĖS KULTŪRINĖS PROGRAMOS ORGANIZAVIMO </w:t>
      </w:r>
      <w:r w:rsidR="00711BFB" w:rsidRPr="00803E84">
        <w:rPr>
          <w:rFonts w:ascii="Times New Roman" w:eastAsia="Times New Roman" w:hAnsi="Times New Roman"/>
          <w:b/>
          <w:color w:val="000000" w:themeColor="text1"/>
          <w:sz w:val="24"/>
          <w:szCs w:val="24"/>
          <w:lang w:eastAsia="lt-LT"/>
        </w:rPr>
        <w:t>PASLAUGOS</w:t>
      </w:r>
    </w:p>
    <w:p w:rsidR="000F4085" w:rsidRPr="00803E84" w:rsidRDefault="000F40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.1. </w:t>
      </w:r>
      <w:r w:rsidR="0086041C" w:rsidRPr="00803E84">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 iš anksto su perkančiąja organizacija suderintą planą socialinė kultūrinė programa organizuojama Vilniuje ir kitose Lietuvos Respublikos vietose;</w:t>
      </w:r>
    </w:p>
    <w:p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p>
    <w:p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.3.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.4. </w:t>
      </w:r>
      <w:r w:rsidR="0086041C" w:rsidRPr="00803E84">
        <w:rPr>
          <w:rFonts w:ascii="Times New Roman" w:eastAsia="Times New Roman" w:hAnsi="Times New Roman"/>
          <w:color w:val="000000" w:themeColor="text1"/>
          <w:sz w:val="24"/>
          <w:szCs w:val="24"/>
          <w:u w:val="single"/>
          <w:lang w:eastAsia="lt-LT"/>
        </w:rPr>
        <w:t>R</w:t>
      </w:r>
      <w:r w:rsidRPr="00803E84">
        <w:rPr>
          <w:rFonts w:ascii="Times New Roman" w:eastAsia="Times New Roman" w:hAnsi="Times New Roman"/>
          <w:color w:val="000000" w:themeColor="text1"/>
          <w:sz w:val="24"/>
          <w:szCs w:val="24"/>
          <w:u w:val="single"/>
          <w:lang w:eastAsia="lt-LT"/>
        </w:rPr>
        <w:t xml:space="preserve">enginio socialinės kultūrinės programos organizavimo </w:t>
      </w:r>
      <w:r w:rsidR="00AD16FB" w:rsidRPr="00803E84">
        <w:rPr>
          <w:rFonts w:ascii="Times New Roman" w:eastAsia="Times New Roman" w:hAnsi="Times New Roman"/>
          <w:color w:val="000000" w:themeColor="text1"/>
          <w:sz w:val="24"/>
          <w:szCs w:val="24"/>
          <w:u w:val="single"/>
          <w:lang w:eastAsia="lt-LT"/>
        </w:rPr>
        <w:t>paslaugų</w:t>
      </w:r>
      <w:r w:rsidRPr="00803E84">
        <w:rPr>
          <w:rFonts w:ascii="Times New Roman" w:eastAsia="Times New Roman" w:hAnsi="Times New Roman"/>
          <w:color w:val="000000" w:themeColor="text1"/>
          <w:sz w:val="24"/>
          <w:szCs w:val="24"/>
          <w:u w:val="single"/>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7C5118" w:rsidRPr="00803E84">
        <w:rPr>
          <w:rFonts w:ascii="Times New Roman" w:eastAsia="Times New Roman" w:hAnsi="Times New Roman"/>
          <w:color w:val="000000" w:themeColor="text1"/>
          <w:sz w:val="24"/>
          <w:szCs w:val="24"/>
          <w:lang w:eastAsia="lt-LT"/>
        </w:rPr>
        <w:t xml:space="preserve">renginio  socialinės kultūrinės programos organizavimo kainą sudaro </w:t>
      </w:r>
      <w:r w:rsidR="00AD16FB" w:rsidRPr="00803E84">
        <w:rPr>
          <w:rFonts w:ascii="Times New Roman" w:eastAsia="Times New Roman" w:hAnsi="Times New Roman"/>
          <w:color w:val="000000" w:themeColor="text1"/>
          <w:sz w:val="24"/>
          <w:szCs w:val="24"/>
          <w:lang w:eastAsia="lt-LT"/>
        </w:rPr>
        <w:t>Paslaugų</w:t>
      </w:r>
      <w:r w:rsidR="007C5118" w:rsidRPr="00803E84">
        <w:rPr>
          <w:rFonts w:ascii="Times New Roman" w:eastAsia="Times New Roman" w:hAnsi="Times New Roman"/>
          <w:color w:val="000000" w:themeColor="text1"/>
          <w:sz w:val="24"/>
          <w:szCs w:val="24"/>
          <w:lang w:eastAsia="lt-LT"/>
        </w:rPr>
        <w:t xml:space="preserve"> teikėjo faktiškai patiriamos išlaidos, tiesiogiai susijusios su Sutarties vykdymu.</w:t>
      </w:r>
    </w:p>
    <w:p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w:t>
      </w:r>
      <w:r w:rsidR="007E5C2F"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V. </w:t>
      </w:r>
      <w:r w:rsidR="000F4085" w:rsidRPr="00803E84">
        <w:rPr>
          <w:rFonts w:ascii="Times New Roman" w:eastAsia="Times New Roman" w:hAnsi="Times New Roman"/>
          <w:b/>
          <w:color w:val="000000" w:themeColor="text1"/>
          <w:sz w:val="24"/>
          <w:szCs w:val="24"/>
          <w:lang w:eastAsia="lt-LT"/>
        </w:rPr>
        <w:t>RENGINIAMS REIKALINGŲ REKLAMINIŲ/VIEŠINIMO PRIEMONIŲ PARENGIM</w:t>
      </w:r>
      <w:r w:rsidR="00AE66B8" w:rsidRPr="00803E84">
        <w:rPr>
          <w:rFonts w:ascii="Times New Roman" w:eastAsia="Times New Roman" w:hAnsi="Times New Roman"/>
          <w:b/>
          <w:color w:val="000000" w:themeColor="text1"/>
          <w:sz w:val="24"/>
          <w:szCs w:val="24"/>
          <w:lang w:eastAsia="lt-LT"/>
        </w:rPr>
        <w:t>AS</w:t>
      </w:r>
      <w:r w:rsidR="000F4085" w:rsidRPr="00803E84">
        <w:rPr>
          <w:rFonts w:ascii="Times New Roman" w:eastAsia="Times New Roman" w:hAnsi="Times New Roman"/>
          <w:b/>
          <w:color w:val="000000" w:themeColor="text1"/>
          <w:sz w:val="24"/>
          <w:szCs w:val="24"/>
          <w:lang w:eastAsia="lt-LT"/>
        </w:rPr>
        <w:t xml:space="preserve"> IR/AR GAMYB</w:t>
      </w:r>
      <w:r w:rsidR="00AE66B8" w:rsidRPr="00803E84">
        <w:rPr>
          <w:rFonts w:ascii="Times New Roman" w:eastAsia="Times New Roman" w:hAnsi="Times New Roman"/>
          <w:b/>
          <w:color w:val="000000" w:themeColor="text1"/>
          <w:sz w:val="24"/>
          <w:szCs w:val="24"/>
          <w:lang w:eastAsia="lt-LT"/>
        </w:rPr>
        <w:t>A</w:t>
      </w:r>
      <w:r w:rsidR="000F4085" w:rsidRPr="00803E84">
        <w:rPr>
          <w:rFonts w:ascii="Times New Roman" w:eastAsia="Times New Roman" w:hAnsi="Times New Roman"/>
          <w:b/>
          <w:color w:val="000000" w:themeColor="text1"/>
          <w:sz w:val="24"/>
          <w:szCs w:val="24"/>
          <w:lang w:eastAsia="lt-LT"/>
        </w:rPr>
        <w:t>.</w:t>
      </w:r>
    </w:p>
    <w:p w:rsidR="000F4085" w:rsidRPr="00803E84" w:rsidRDefault="000F4085" w:rsidP="000F4085">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EF6285" w:rsidRPr="00803E84" w:rsidRDefault="00706B7B" w:rsidP="005134B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.1.</w:t>
      </w:r>
      <w:r w:rsidR="005134B4" w:rsidRPr="00803E84">
        <w:rPr>
          <w:color w:val="000000" w:themeColor="text1"/>
        </w:rPr>
        <w:t xml:space="preserve"> </w:t>
      </w:r>
      <w:r w:rsidR="00AD16FB" w:rsidRPr="00803E84">
        <w:rPr>
          <w:rFonts w:ascii="Times New Roman" w:eastAsia="Times New Roman" w:hAnsi="Times New Roman"/>
          <w:color w:val="000000" w:themeColor="text1"/>
          <w:sz w:val="24"/>
          <w:szCs w:val="24"/>
          <w:lang w:eastAsia="lt-LT"/>
        </w:rPr>
        <w:t>Paslaugų</w:t>
      </w:r>
      <w:r w:rsidR="005134B4"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sumaketuoti, pagaminti, sumontuoti renginiams reikalingas reklamines/viešinimo priemones:</w:t>
      </w:r>
    </w:p>
    <w:p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.1.1. foto sienos maketavimo, spaudos ir montavimo paslauga;</w:t>
      </w:r>
    </w:p>
    <w:p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.1.2. informacinių stendų maketavimo, spaudos ir montavimo paslauga;</w:t>
      </w:r>
    </w:p>
    <w:p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.1.3. įvairūs suvenyrai renginio dalyviams.</w:t>
      </w:r>
    </w:p>
    <w:p w:rsidR="00706B7B" w:rsidRPr="00803E84" w:rsidRDefault="000212A8" w:rsidP="00706B7B">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4</w:t>
      </w:r>
      <w:r w:rsidR="00706B7B"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706B7B"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u w:val="single"/>
          <w:lang w:eastAsia="lt-LT"/>
        </w:rPr>
        <w:t>R</w:t>
      </w:r>
      <w:r w:rsidR="00706B7B" w:rsidRPr="00803E84">
        <w:rPr>
          <w:rFonts w:ascii="Times New Roman" w:eastAsia="Times New Roman" w:hAnsi="Times New Roman"/>
          <w:color w:val="000000" w:themeColor="text1"/>
          <w:sz w:val="24"/>
          <w:szCs w:val="24"/>
          <w:u w:val="single"/>
          <w:lang w:eastAsia="lt-LT"/>
        </w:rPr>
        <w:t>enginiams reikalingų reklaminių/viešinimo priemonių parengimo ir/ar gamybos kainodara:</w:t>
      </w:r>
      <w:r w:rsidR="00706B7B" w:rsidRPr="00803E84">
        <w:rPr>
          <w:rFonts w:ascii="Times New Roman" w:eastAsia="Times New Roman" w:hAnsi="Times New Roman"/>
          <w:color w:val="000000" w:themeColor="text1"/>
          <w:sz w:val="24"/>
          <w:szCs w:val="24"/>
          <w:lang w:eastAsia="lt-LT"/>
        </w:rPr>
        <w:t xml:space="preserve"> taikomas kainos apskaičiavimo būdas – </w:t>
      </w:r>
      <w:r w:rsidR="001221F2" w:rsidRPr="00803E84">
        <w:rPr>
          <w:rFonts w:ascii="Times New Roman" w:eastAsia="Times New Roman" w:hAnsi="Times New Roman"/>
          <w:color w:val="000000" w:themeColor="text1"/>
          <w:sz w:val="24"/>
          <w:szCs w:val="24"/>
          <w:lang w:eastAsia="lt-LT"/>
        </w:rPr>
        <w:t>sutarties vykdymo išlaidų atlyginimas</w:t>
      </w:r>
      <w:r w:rsidR="00706B7B" w:rsidRPr="00803E84">
        <w:rPr>
          <w:rFonts w:ascii="Times New Roman" w:eastAsia="Times New Roman" w:hAnsi="Times New Roman"/>
          <w:color w:val="000000" w:themeColor="text1"/>
          <w:sz w:val="24"/>
          <w:szCs w:val="24"/>
          <w:lang w:eastAsia="lt-LT"/>
        </w:rPr>
        <w:t>.</w:t>
      </w:r>
    </w:p>
    <w:p w:rsidR="00C014A2" w:rsidRPr="00803E84" w:rsidRDefault="00C014A2"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rsidR="00EF6285" w:rsidRPr="00803E84" w:rsidRDefault="00563C56"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XV. </w:t>
      </w:r>
      <w:r w:rsidR="00F03D45" w:rsidRPr="00803E84">
        <w:rPr>
          <w:rFonts w:ascii="Times New Roman" w:eastAsia="Times New Roman" w:hAnsi="Times New Roman"/>
          <w:b/>
          <w:color w:val="000000" w:themeColor="text1"/>
          <w:sz w:val="24"/>
          <w:szCs w:val="24"/>
          <w:lang w:eastAsia="lt-LT"/>
        </w:rPr>
        <w:t xml:space="preserve">RENGINIUI REIKALINGOS VERTIMO </w:t>
      </w:r>
      <w:r w:rsidR="00711BFB" w:rsidRPr="00803E84">
        <w:rPr>
          <w:rFonts w:ascii="Times New Roman" w:eastAsia="Times New Roman" w:hAnsi="Times New Roman"/>
          <w:b/>
          <w:color w:val="000000" w:themeColor="text1"/>
          <w:sz w:val="24"/>
          <w:szCs w:val="24"/>
          <w:lang w:eastAsia="lt-LT"/>
        </w:rPr>
        <w:t>PASLAUGOS</w:t>
      </w:r>
    </w:p>
    <w:p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rsidR="006E3CCF" w:rsidRPr="00803E84" w:rsidRDefault="00563C56" w:rsidP="00BC0C0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Renginiams bus reikalingos žodžiu ir raštu vertimo </w:t>
      </w:r>
      <w:r w:rsidR="00711BFB" w:rsidRPr="00803E84">
        <w:rPr>
          <w:rFonts w:ascii="Times New Roman" w:eastAsia="Times New Roman" w:hAnsi="Times New Roman"/>
          <w:color w:val="000000" w:themeColor="text1"/>
          <w:sz w:val="24"/>
          <w:szCs w:val="24"/>
          <w:lang w:eastAsia="lt-LT"/>
        </w:rPr>
        <w:t>paslaugos</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00A542CB" w:rsidRPr="00803E84">
        <w:rPr>
          <w:rFonts w:ascii="Times New Roman" w:eastAsia="Times New Roman" w:hAnsi="Times New Roman"/>
          <w:color w:val="000000" w:themeColor="text1"/>
          <w:sz w:val="24"/>
          <w:szCs w:val="24"/>
          <w:lang w:eastAsia="lt-LT"/>
        </w:rPr>
        <w:t>:</w:t>
      </w:r>
      <w:r w:rsidR="00BC0C08" w:rsidRPr="00803E84">
        <w:rPr>
          <w:rFonts w:ascii="Times New Roman" w:eastAsia="Times New Roman" w:hAnsi="Times New Roman"/>
          <w:color w:val="000000" w:themeColor="text1"/>
          <w:sz w:val="24"/>
          <w:szCs w:val="24"/>
          <w:lang w:eastAsia="lt-LT"/>
        </w:rPr>
        <w:t xml:space="preserve"> </w:t>
      </w:r>
    </w:p>
    <w:p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Vertimo raštu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apima įvairių dokumentų vertimus, susijusius su renginiu (kvietimai, programos, trumpi aprašymai).</w:t>
      </w:r>
      <w:r w:rsidR="00C1546B" w:rsidRPr="00803E84">
        <w:rPr>
          <w:rFonts w:ascii="Times New Roman" w:eastAsia="Times New Roman" w:hAnsi="Times New Roman"/>
          <w:color w:val="000000" w:themeColor="text1"/>
          <w:sz w:val="24"/>
          <w:szCs w:val="24"/>
          <w:lang w:eastAsia="lt-LT"/>
        </w:rPr>
        <w:t xml:space="preserve"> Viena lapą sudarys 1600 simbolių be tarpų.</w:t>
      </w:r>
    </w:p>
    <w:p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1.2</w:t>
      </w:r>
      <w:r w:rsidRPr="00803E84">
        <w:rPr>
          <w:rFonts w:ascii="Times New Roman" w:eastAsia="Times New Roman" w:hAnsi="Times New Roman"/>
          <w:color w:val="000000" w:themeColor="text1"/>
          <w:sz w:val="24"/>
          <w:szCs w:val="24"/>
          <w:lang w:eastAsia="lt-LT"/>
        </w:rPr>
        <w:t>. Vertimo žodžiu paslaugas apims nuoseklų vertimą ir sinchroninį vertimą</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Pr="00803E84">
        <w:rPr>
          <w:rFonts w:ascii="Times New Roman" w:eastAsia="Times New Roman" w:hAnsi="Times New Roman"/>
          <w:color w:val="000000" w:themeColor="text1"/>
          <w:sz w:val="24"/>
          <w:szCs w:val="24"/>
          <w:lang w:eastAsia="lt-LT"/>
        </w:rPr>
        <w:t>.</w:t>
      </w:r>
    </w:p>
    <w:p w:rsidR="00A542CB" w:rsidRPr="00803E84" w:rsidRDefault="00A542CB"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.2. Perkančiajai organizacijai gali prireikti nuoseklaus </w:t>
      </w:r>
      <w:r w:rsidR="00662B9D" w:rsidRPr="00803E84">
        <w:rPr>
          <w:rFonts w:ascii="Times New Roman" w:eastAsia="Times New Roman" w:hAnsi="Times New Roman"/>
          <w:color w:val="000000" w:themeColor="text1"/>
          <w:sz w:val="24"/>
          <w:szCs w:val="24"/>
          <w:lang w:eastAsia="lt-LT"/>
        </w:rPr>
        <w:t xml:space="preserve">ir (arba) sinchroninio </w:t>
      </w:r>
      <w:r w:rsidRPr="00803E84">
        <w:rPr>
          <w:rFonts w:ascii="Times New Roman" w:eastAsia="Times New Roman" w:hAnsi="Times New Roman"/>
          <w:color w:val="000000" w:themeColor="text1"/>
          <w:sz w:val="24"/>
          <w:szCs w:val="24"/>
          <w:lang w:eastAsia="lt-LT"/>
        </w:rPr>
        <w:t xml:space="preserve">vertimo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ir kitomis </w:t>
      </w:r>
      <w:r w:rsidR="0065390C" w:rsidRPr="00803E84">
        <w:rPr>
          <w:rFonts w:ascii="Times New Roman" w:eastAsia="Times New Roman" w:hAnsi="Times New Roman"/>
          <w:color w:val="000000" w:themeColor="text1"/>
          <w:sz w:val="24"/>
          <w:szCs w:val="24"/>
          <w:lang w:eastAsia="lt-LT"/>
        </w:rPr>
        <w:t xml:space="preserve">užsienio šalių </w:t>
      </w:r>
      <w:r w:rsidRPr="00803E84">
        <w:rPr>
          <w:rFonts w:ascii="Times New Roman" w:eastAsia="Times New Roman" w:hAnsi="Times New Roman"/>
          <w:color w:val="000000" w:themeColor="text1"/>
          <w:sz w:val="24"/>
          <w:szCs w:val="24"/>
          <w:lang w:eastAsia="lt-LT"/>
        </w:rPr>
        <w:t>kalbomis</w:t>
      </w:r>
      <w:r w:rsidR="001C7C64" w:rsidRPr="00803E84">
        <w:rPr>
          <w:rFonts w:ascii="Times New Roman" w:eastAsia="Times New Roman" w:hAnsi="Times New Roman"/>
          <w:color w:val="000000" w:themeColor="text1"/>
          <w:sz w:val="24"/>
          <w:szCs w:val="24"/>
          <w:lang w:eastAsia="lt-LT"/>
        </w:rPr>
        <w:t>.</w:t>
      </w:r>
    </w:p>
    <w:p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šiuos asmenis pakeisti;</w:t>
      </w:r>
    </w:p>
    <w:p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eikiant sinchroninio vertimo paslaugas turi būti įrengtos sinchroninio vertimo kabinos, vertimo ir diskusinė įranga. Vertimo kabinos turi būti toje pačioje patalpoje, kurioje vyksta renginys, ir užtikrintas tinkamas matomumas vertėjams.</w:t>
      </w:r>
    </w:p>
    <w:p w:rsidR="00A542CB" w:rsidRPr="00803E84" w:rsidRDefault="00563C56"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u w:val="single"/>
          <w:lang w:eastAsia="lt-LT"/>
        </w:rPr>
        <w:t>V</w:t>
      </w:r>
      <w:r w:rsidRPr="00803E84">
        <w:rPr>
          <w:rFonts w:ascii="Times New Roman" w:eastAsia="Times New Roman" w:hAnsi="Times New Roman"/>
          <w:color w:val="000000" w:themeColor="text1"/>
          <w:sz w:val="24"/>
          <w:szCs w:val="24"/>
          <w:u w:val="single"/>
          <w:lang w:eastAsia="lt-LT"/>
        </w:rPr>
        <w:t xml:space="preserve">ertimo </w:t>
      </w:r>
      <w:r w:rsidR="00AD16FB" w:rsidRPr="00803E84">
        <w:rPr>
          <w:rFonts w:ascii="Times New Roman" w:eastAsia="Times New Roman" w:hAnsi="Times New Roman"/>
          <w:color w:val="000000" w:themeColor="text1"/>
          <w:sz w:val="24"/>
          <w:szCs w:val="24"/>
          <w:u w:val="single"/>
          <w:lang w:eastAsia="lt-LT"/>
        </w:rPr>
        <w:t>paslaugų</w:t>
      </w:r>
      <w:r w:rsidRPr="00803E84">
        <w:rPr>
          <w:rFonts w:ascii="Times New Roman" w:eastAsia="Times New Roman" w:hAnsi="Times New Roman"/>
          <w:color w:val="000000" w:themeColor="text1"/>
          <w:sz w:val="24"/>
          <w:szCs w:val="24"/>
          <w:u w:val="single"/>
          <w:lang w:eastAsia="lt-LT"/>
        </w:rPr>
        <w:t xml:space="preserve"> kainodara</w:t>
      </w:r>
      <w:r w:rsidR="00706B7B" w:rsidRPr="00803E84">
        <w:rPr>
          <w:rFonts w:ascii="Times New Roman" w:eastAsia="Times New Roman" w:hAnsi="Times New Roman"/>
          <w:color w:val="000000" w:themeColor="text1"/>
          <w:sz w:val="24"/>
          <w:szCs w:val="24"/>
          <w:u w:val="single"/>
          <w:lang w:eastAsia="lt-LT"/>
        </w:rPr>
        <w:t>:</w:t>
      </w:r>
      <w:r w:rsidRPr="00803E84">
        <w:rPr>
          <w:rFonts w:ascii="Times New Roman" w:eastAsia="Times New Roman" w:hAnsi="Times New Roman"/>
          <w:color w:val="000000" w:themeColor="text1"/>
          <w:sz w:val="24"/>
          <w:szCs w:val="24"/>
          <w:lang w:eastAsia="lt-LT"/>
        </w:rPr>
        <w:t xml:space="preserve"> </w:t>
      </w:r>
    </w:p>
    <w:p w:rsidR="006E3CCF"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.5.1. </w:t>
      </w:r>
      <w:r w:rsidR="00563C56" w:rsidRPr="00803E84">
        <w:rPr>
          <w:rFonts w:ascii="Times New Roman" w:eastAsia="Times New Roman" w:hAnsi="Times New Roman"/>
          <w:color w:val="000000" w:themeColor="text1"/>
          <w:sz w:val="24"/>
          <w:szCs w:val="24"/>
          <w:lang w:eastAsia="lt-LT"/>
        </w:rPr>
        <w:t>vertimo paslaugoms</w:t>
      </w:r>
      <w:r w:rsidRPr="00803E84">
        <w:rPr>
          <w:rFonts w:ascii="Times New Roman" w:eastAsia="Times New Roman" w:hAnsi="Times New Roman"/>
          <w:color w:val="000000" w:themeColor="text1"/>
          <w:sz w:val="24"/>
          <w:szCs w:val="24"/>
          <w:lang w:eastAsia="lt-LT"/>
        </w:rPr>
        <w:t>, nurodytoms techninės specifikacijos 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.1 punkte, </w:t>
      </w:r>
      <w:r w:rsidR="00563C56" w:rsidRPr="00803E84">
        <w:rPr>
          <w:rFonts w:ascii="Times New Roman" w:eastAsia="Times New Roman" w:hAnsi="Times New Roman"/>
          <w:color w:val="000000" w:themeColor="text1"/>
          <w:sz w:val="24"/>
          <w:szCs w:val="24"/>
          <w:lang w:eastAsia="lt-LT"/>
        </w:rPr>
        <w:t>taikomas kainos apskaičiavimo būdas – fiksuotas įkainis</w:t>
      </w:r>
      <w:r w:rsidRPr="00803E84">
        <w:rPr>
          <w:rFonts w:ascii="Times New Roman" w:eastAsia="Times New Roman" w:hAnsi="Times New Roman"/>
          <w:color w:val="000000" w:themeColor="text1"/>
          <w:sz w:val="24"/>
          <w:szCs w:val="24"/>
          <w:lang w:eastAsia="lt-LT"/>
        </w:rPr>
        <w:t>;</w:t>
      </w:r>
    </w:p>
    <w:p w:rsidR="00A542CB"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.5.2. vertimo paslaugoms, nurodytoms techninės specifikacijos 1</w:t>
      </w:r>
      <w:r w:rsidR="007E5C2F"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.2 punkte, taikomas kainos apskaičiavimo būdas – sutarties vykdymo išlaidų atlyginimas.</w:t>
      </w:r>
    </w:p>
    <w:p w:rsidR="003826DE" w:rsidRPr="00803E84" w:rsidRDefault="003826DE" w:rsidP="00706B7B">
      <w:pPr>
        <w:tabs>
          <w:tab w:val="left" w:pos="567"/>
          <w:tab w:val="left" w:pos="1134"/>
        </w:tabs>
        <w:spacing w:after="0" w:line="240" w:lineRule="auto"/>
        <w:ind w:right="-144"/>
        <w:jc w:val="center"/>
        <w:rPr>
          <w:rFonts w:ascii="Times New Roman" w:hAnsi="Times New Roman"/>
          <w:b/>
          <w:color w:val="000000" w:themeColor="text1"/>
          <w:sz w:val="24"/>
          <w:szCs w:val="24"/>
        </w:rPr>
      </w:pPr>
    </w:p>
    <w:p w:rsidR="00990107" w:rsidRPr="00803E84" w:rsidRDefault="00990107" w:rsidP="00990107">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XVI. RENGINIO DALYVIŲ KELIONIŲ </w:t>
      </w:r>
      <w:r w:rsidR="00803E84" w:rsidRPr="00803E84">
        <w:rPr>
          <w:rFonts w:ascii="Times New Roman" w:eastAsia="Times New Roman" w:hAnsi="Times New Roman"/>
          <w:b/>
          <w:color w:val="000000" w:themeColor="text1"/>
          <w:sz w:val="24"/>
          <w:szCs w:val="24"/>
          <w:lang w:eastAsia="lt-LT"/>
        </w:rPr>
        <w:t xml:space="preserve">ORGANIZAVIMO </w:t>
      </w:r>
      <w:r w:rsidRPr="00803E84">
        <w:rPr>
          <w:rFonts w:ascii="Times New Roman" w:eastAsia="Times New Roman" w:hAnsi="Times New Roman"/>
          <w:b/>
          <w:color w:val="000000" w:themeColor="text1"/>
          <w:sz w:val="24"/>
          <w:szCs w:val="24"/>
          <w:lang w:eastAsia="lt-LT"/>
        </w:rPr>
        <w:t>PASLAUGOS</w:t>
      </w:r>
    </w:p>
    <w:p w:rsidR="00803E84" w:rsidRPr="00803E84" w:rsidRDefault="00803E84" w:rsidP="009901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 xml:space="preserve">16.1. Perkančioji organizacija perka renginių dalyvių (oficialių delegacijų nariams, užsienio svečiams, mokymų pranešėjams, moderatoriams, lektoriams ir pan.) kelionių organizavimo </w:t>
      </w:r>
      <w:r w:rsidRPr="00803E84">
        <w:rPr>
          <w:rFonts w:ascii="Times New Roman" w:eastAsiaTheme="minorHAnsi" w:hAnsi="Times New Roman"/>
          <w:color w:val="000000" w:themeColor="text1"/>
          <w:kern w:val="3"/>
          <w:sz w:val="24"/>
          <w:szCs w:val="24"/>
        </w:rPr>
        <w:t>paslaugas.</w:t>
      </w: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16.2. Renginio dalyvių kelionių organizavimo paslaugas sudaro:</w:t>
      </w: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16.2.1. kelionių oro, sausumos ir vandens transportu organizavimo ir</w:t>
      </w:r>
      <w:r w:rsidRPr="00803E84">
        <w:rPr>
          <w:color w:val="000000" w:themeColor="text1"/>
        </w:rPr>
        <w:t xml:space="preserve"> </w:t>
      </w:r>
      <w:r w:rsidRPr="00803E84">
        <w:rPr>
          <w:rFonts w:ascii="Times New Roman" w:eastAsiaTheme="minorHAnsi" w:hAnsi="Times New Roman"/>
          <w:color w:val="000000" w:themeColor="text1"/>
          <w:sz w:val="24"/>
          <w:szCs w:val="24"/>
        </w:rPr>
        <w:t>pardavimo paslaugos;</w:t>
      </w: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 xml:space="preserve">16.2.2. labai svarbiems asmenis skirto VIP terminalo užsakymo </w:t>
      </w:r>
      <w:r w:rsidRPr="00803E84">
        <w:rPr>
          <w:rFonts w:ascii="Times New Roman" w:eastAsiaTheme="minorHAnsi" w:hAnsi="Times New Roman"/>
          <w:snapToGrid w:val="0"/>
          <w:color w:val="000000" w:themeColor="text1"/>
          <w:sz w:val="24"/>
          <w:szCs w:val="24"/>
        </w:rPr>
        <w:t>paslaugos;</w:t>
      </w: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16.2.3. kelionių draudimo paslaugos.</w:t>
      </w:r>
    </w:p>
    <w:p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 xml:space="preserve">16.3. </w:t>
      </w:r>
      <w:r w:rsidRPr="00803E84">
        <w:rPr>
          <w:rFonts w:ascii="Times New Roman" w:eastAsiaTheme="minorHAnsi" w:hAnsi="Times New Roman"/>
          <w:color w:val="000000" w:themeColor="text1"/>
          <w:kern w:val="3"/>
          <w:sz w:val="24"/>
          <w:szCs w:val="24"/>
        </w:rPr>
        <w:t xml:space="preserve">Visos paslaugos perkamos Perkančiajai organizacijai pateikus užsakymą. </w:t>
      </w:r>
      <w:r w:rsidRPr="00803E84">
        <w:rPr>
          <w:rFonts w:ascii="Times New Roman" w:eastAsiaTheme="minorHAnsi" w:hAnsi="Times New Roman"/>
          <w:color w:val="000000" w:themeColor="text1"/>
          <w:sz w:val="24"/>
          <w:szCs w:val="24"/>
        </w:rPr>
        <w:t>Detali informacija apie numatomas įsigyti kelionių organizavimo paslaugas bus pateikiama kiekvieno konkretaus užsakymo metu. Perkančioji organizacija siunčia Paslaugų teikėjui nurodytu elektroninio pašto adresu užsakymą, kuriame nurodo norimą užsakyti paslaugą (-</w:t>
      </w:r>
      <w:proofErr w:type="spellStart"/>
      <w:r w:rsidRPr="00803E84">
        <w:rPr>
          <w:rFonts w:ascii="Times New Roman" w:eastAsiaTheme="minorHAnsi" w:hAnsi="Times New Roman"/>
          <w:color w:val="000000" w:themeColor="text1"/>
          <w:sz w:val="24"/>
          <w:szCs w:val="24"/>
        </w:rPr>
        <w:t>as</w:t>
      </w:r>
      <w:proofErr w:type="spellEnd"/>
      <w:r w:rsidRPr="00803E84">
        <w:rPr>
          <w:rFonts w:ascii="Times New Roman" w:eastAsiaTheme="minorHAnsi" w:hAnsi="Times New Roman"/>
          <w:color w:val="000000" w:themeColor="text1"/>
          <w:sz w:val="24"/>
          <w:szCs w:val="24"/>
        </w:rPr>
        <w:t xml:space="preserve">), keliavimo datą, kelionės maršrutą, keliaujančiųjų pavardes, vardus ir kitą reikalingą informaciją (pvz., renginio vietą, specifinius išvykimo ir grįžimo laikus, bilieto klasės lygį ar vyksta specialių poreikių </w:t>
      </w:r>
      <w:r w:rsidRPr="00803E84">
        <w:rPr>
          <w:rFonts w:ascii="Times New Roman" w:eastAsiaTheme="minorHAnsi" w:hAnsi="Times New Roman"/>
          <w:color w:val="000000" w:themeColor="text1"/>
          <w:sz w:val="24"/>
          <w:szCs w:val="24"/>
        </w:rPr>
        <w:lastRenderedPageBreak/>
        <w:t xml:space="preserve">turintis keleivis ir pan.). </w:t>
      </w:r>
    </w:p>
    <w:p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 xml:space="preserve">16.4. Paslaugų teikėjas pagal užsakymo duomenis ne vėliau kaip per (tris) darbo valandas nuo Perkančiosios organizacijos užsakymo pateikimo momento (išsiuntimo el. paštu) turi pateikti ne mažiau kaip 3 </w:t>
      </w:r>
      <w:r w:rsidRPr="00803E84">
        <w:rPr>
          <w:rFonts w:ascii="Times New Roman" w:eastAsia="Times New Roman" w:hAnsi="Times New Roman"/>
          <w:color w:val="000000" w:themeColor="text1"/>
          <w:sz w:val="24"/>
          <w:szCs w:val="24"/>
          <w:lang w:eastAsia="lt-LT"/>
        </w:rPr>
        <w:t xml:space="preserve">užsakymo reikalavimus atitinkančius ir patogiausius </w:t>
      </w:r>
      <w:r w:rsidRPr="00803E84">
        <w:rPr>
          <w:rFonts w:ascii="Times New Roman" w:eastAsiaTheme="minorHAnsi" w:hAnsi="Times New Roman"/>
          <w:color w:val="000000" w:themeColor="text1"/>
          <w:sz w:val="24"/>
          <w:szCs w:val="24"/>
          <w:lang w:eastAsia="lt-LT"/>
        </w:rPr>
        <w:t>paslaugų pasiūlymus mažiausia tuo metu rinkoje esančia kaina.</w:t>
      </w:r>
      <w:r w:rsidRPr="00803E84">
        <w:rPr>
          <w:rFonts w:ascii="Times New Roman" w:eastAsiaTheme="minorHAnsi" w:hAnsi="Times New Roman"/>
          <w:color w:val="000000" w:themeColor="text1"/>
          <w:sz w:val="24"/>
          <w:szCs w:val="24"/>
        </w:rPr>
        <w:t xml:space="preserve"> Paslaugų teikėjas, teikdamas pasiūlymus privalo nurodyti kainos galiojimo terminą. </w:t>
      </w:r>
    </w:p>
    <w:p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lang w:eastAsia="lt-LT"/>
        </w:rPr>
      </w:pPr>
      <w:r w:rsidRPr="00803E84">
        <w:rPr>
          <w:rFonts w:ascii="Times New Roman" w:eastAsiaTheme="minorHAnsi" w:hAnsi="Times New Roman"/>
          <w:color w:val="000000" w:themeColor="text1"/>
          <w:sz w:val="24"/>
          <w:szCs w:val="24"/>
          <w:lang w:eastAsia="lt-LT"/>
        </w:rPr>
        <w:t>16.5. Mažiau nei 3 paslaugų pasiūlymų variantai gali būti pateikti tik išimtiniais atvejais, ir jeigu Perkančioji organizacija sutinka, kad būtų pateikti mažiau nei 3 pasirinkimo variantai.</w:t>
      </w:r>
    </w:p>
    <w:p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 xml:space="preserve">16.6. </w:t>
      </w:r>
      <w:r w:rsidRPr="00803E84">
        <w:rPr>
          <w:rFonts w:ascii="Times New Roman" w:eastAsia="Times New Roman" w:hAnsi="Times New Roman"/>
          <w:color w:val="000000" w:themeColor="text1"/>
          <w:sz w:val="24"/>
          <w:szCs w:val="24"/>
        </w:rPr>
        <w:t>Perkančioji organizacija</w:t>
      </w:r>
      <w:r w:rsidRPr="00803E84">
        <w:rPr>
          <w:rFonts w:ascii="Times New Roman" w:eastAsiaTheme="minorHAnsi" w:hAnsi="Times New Roman"/>
          <w:color w:val="000000" w:themeColor="text1"/>
          <w:sz w:val="24"/>
          <w:szCs w:val="24"/>
        </w:rPr>
        <w:t xml:space="preserve"> iki užsakymo patvirtinimo turi teisę patikslinti užsakymo duomenis. Tokiu atveju Paslaugų teikėjas turi pateikti patikslintą pasiūlymą (-</w:t>
      </w:r>
      <w:proofErr w:type="spellStart"/>
      <w:r w:rsidRPr="00803E84">
        <w:rPr>
          <w:rFonts w:ascii="Times New Roman" w:eastAsiaTheme="minorHAnsi" w:hAnsi="Times New Roman"/>
          <w:color w:val="000000" w:themeColor="text1"/>
          <w:sz w:val="24"/>
          <w:szCs w:val="24"/>
        </w:rPr>
        <w:t>us</w:t>
      </w:r>
      <w:proofErr w:type="spellEnd"/>
      <w:r w:rsidRPr="00803E84">
        <w:rPr>
          <w:rFonts w:ascii="Times New Roman" w:eastAsiaTheme="minorHAnsi" w:hAnsi="Times New Roman"/>
          <w:color w:val="000000" w:themeColor="text1"/>
          <w:sz w:val="24"/>
          <w:szCs w:val="24"/>
        </w:rPr>
        <w:t xml:space="preserve">) ne vėliau kaip per 3 (tris) darbo valandas nuo patikslinto užsakymo pateikimo. </w:t>
      </w:r>
    </w:p>
    <w:p w:rsidR="00803E84" w:rsidRPr="00803E84" w:rsidRDefault="00803E84" w:rsidP="00803E84">
      <w:pPr>
        <w:spacing w:after="0" w:line="240" w:lineRule="auto"/>
        <w:ind w:firstLine="567"/>
        <w:jc w:val="both"/>
        <w:rPr>
          <w:rFonts w:ascii="Times New Roman" w:eastAsiaTheme="minorHAnsi" w:hAnsi="Times New Roman"/>
          <w:bCs/>
          <w:color w:val="000000" w:themeColor="text1"/>
          <w:sz w:val="24"/>
          <w:szCs w:val="24"/>
          <w:lang w:eastAsia="lt-LT"/>
        </w:rPr>
      </w:pPr>
      <w:r w:rsidRPr="00803E84">
        <w:rPr>
          <w:rFonts w:ascii="Times New Roman" w:eastAsiaTheme="minorHAnsi" w:hAnsi="Times New Roman"/>
          <w:color w:val="000000" w:themeColor="text1"/>
          <w:sz w:val="24"/>
          <w:szCs w:val="24"/>
        </w:rPr>
        <w:t xml:space="preserve">16.7. </w:t>
      </w:r>
      <w:r w:rsidRPr="00803E84">
        <w:rPr>
          <w:rFonts w:ascii="Times New Roman" w:eastAsiaTheme="minorHAnsi" w:hAnsi="Times New Roman"/>
          <w:bCs/>
          <w:color w:val="000000" w:themeColor="text1"/>
          <w:sz w:val="24"/>
          <w:szCs w:val="24"/>
          <w:lang w:eastAsia="lt-LT"/>
        </w:rPr>
        <w:t>Tuo atveju, jei</w:t>
      </w:r>
      <w:r w:rsidRPr="00803E84">
        <w:rPr>
          <w:rFonts w:ascii="Times New Roman" w:eastAsiaTheme="minorHAnsi" w:hAnsi="Times New Roman"/>
          <w:color w:val="000000" w:themeColor="text1"/>
          <w:sz w:val="24"/>
          <w:szCs w:val="24"/>
        </w:rPr>
        <w:t xml:space="preserve"> </w:t>
      </w:r>
      <w:r w:rsidRPr="00803E84">
        <w:rPr>
          <w:rFonts w:ascii="Times New Roman" w:eastAsia="Times New Roman" w:hAnsi="Times New Roman"/>
          <w:color w:val="000000" w:themeColor="text1"/>
          <w:sz w:val="24"/>
          <w:szCs w:val="24"/>
        </w:rPr>
        <w:t>Perkančioji organizacija</w:t>
      </w:r>
      <w:r w:rsidRPr="00803E84">
        <w:rPr>
          <w:rFonts w:ascii="Times New Roman" w:eastAsiaTheme="minorHAnsi" w:hAnsi="Times New Roman"/>
          <w:color w:val="000000" w:themeColor="text1"/>
          <w:sz w:val="24"/>
          <w:szCs w:val="24"/>
        </w:rPr>
        <w:t>, pasinaudodamas viešai prieinama informacija</w:t>
      </w:r>
      <w:r w:rsidRPr="00803E84">
        <w:rPr>
          <w:rFonts w:ascii="Times New Roman" w:eastAsiaTheme="minorHAnsi" w:hAnsi="Times New Roman"/>
          <w:bCs/>
          <w:color w:val="000000" w:themeColor="text1"/>
          <w:sz w:val="24"/>
          <w:szCs w:val="24"/>
          <w:lang w:eastAsia="lt-LT"/>
        </w:rPr>
        <w:t xml:space="preserve"> iki užsakymo patvirtinimo, nustatys, kad rinkoje yra ekonomiškesnis ir/ar tinkamesnis kainos variantas negu </w:t>
      </w:r>
      <w:r w:rsidRPr="00803E84">
        <w:rPr>
          <w:rFonts w:ascii="Times New Roman" w:eastAsiaTheme="minorHAnsi" w:hAnsi="Times New Roman"/>
          <w:color w:val="000000" w:themeColor="text1"/>
          <w:sz w:val="24"/>
          <w:szCs w:val="24"/>
        </w:rPr>
        <w:t>Paslaugų teikėjo</w:t>
      </w:r>
      <w:r w:rsidRPr="00803E84">
        <w:rPr>
          <w:rFonts w:ascii="Times New Roman" w:eastAsiaTheme="minorHAnsi" w:hAnsi="Times New Roman"/>
          <w:bCs/>
          <w:color w:val="000000" w:themeColor="text1"/>
          <w:sz w:val="24"/>
          <w:szCs w:val="24"/>
          <w:lang w:eastAsia="lt-LT"/>
        </w:rPr>
        <w:t xml:space="preserve"> pasiūlytasis ir kreipsis į </w:t>
      </w:r>
      <w:r w:rsidRPr="00803E84">
        <w:rPr>
          <w:rFonts w:ascii="Times New Roman" w:eastAsiaTheme="minorHAnsi" w:hAnsi="Times New Roman"/>
          <w:color w:val="000000" w:themeColor="text1"/>
          <w:sz w:val="24"/>
          <w:szCs w:val="24"/>
        </w:rPr>
        <w:t>Paslaugų teikėją</w:t>
      </w:r>
      <w:r w:rsidRPr="00803E84">
        <w:rPr>
          <w:rFonts w:ascii="Times New Roman" w:eastAsiaTheme="minorHAnsi" w:hAnsi="Times New Roman"/>
          <w:bCs/>
          <w:color w:val="000000" w:themeColor="text1"/>
          <w:sz w:val="24"/>
          <w:szCs w:val="24"/>
          <w:lang w:eastAsia="lt-LT"/>
        </w:rPr>
        <w:t xml:space="preserve"> dėl pasiūlymo patikslinimo, </w:t>
      </w:r>
      <w:r w:rsidRPr="00803E84">
        <w:rPr>
          <w:rFonts w:ascii="Times New Roman" w:eastAsiaTheme="minorHAnsi" w:hAnsi="Times New Roman"/>
          <w:color w:val="000000" w:themeColor="text1"/>
          <w:sz w:val="24"/>
          <w:szCs w:val="24"/>
        </w:rPr>
        <w:t>Paslaugų teikėjas</w:t>
      </w:r>
      <w:r w:rsidRPr="00803E84">
        <w:rPr>
          <w:rFonts w:ascii="Times New Roman" w:eastAsiaTheme="minorHAnsi" w:hAnsi="Times New Roman"/>
          <w:bCs/>
          <w:color w:val="000000" w:themeColor="text1"/>
          <w:sz w:val="24"/>
          <w:szCs w:val="24"/>
          <w:lang w:eastAsia="lt-LT"/>
        </w:rPr>
        <w:t xml:space="preserve"> </w:t>
      </w:r>
      <w:r w:rsidRPr="00803E84">
        <w:rPr>
          <w:rFonts w:ascii="Times New Roman" w:eastAsiaTheme="minorHAnsi" w:hAnsi="Times New Roman"/>
          <w:color w:val="000000" w:themeColor="text1"/>
          <w:sz w:val="24"/>
          <w:szCs w:val="24"/>
        </w:rPr>
        <w:t xml:space="preserve">ne vėliau kaip per 3 (tris) darbo valandas </w:t>
      </w:r>
      <w:r w:rsidRPr="00803E84">
        <w:rPr>
          <w:rFonts w:ascii="Times New Roman" w:eastAsiaTheme="minorHAnsi" w:hAnsi="Times New Roman"/>
          <w:bCs/>
          <w:color w:val="000000" w:themeColor="text1"/>
          <w:sz w:val="24"/>
          <w:szCs w:val="24"/>
          <w:lang w:eastAsia="lt-LT"/>
        </w:rPr>
        <w:t xml:space="preserve">turi </w:t>
      </w:r>
      <w:r w:rsidRPr="00803E84">
        <w:rPr>
          <w:rFonts w:ascii="Times New Roman" w:eastAsiaTheme="minorHAnsi" w:hAnsi="Times New Roman"/>
          <w:color w:val="000000" w:themeColor="text1"/>
          <w:sz w:val="24"/>
          <w:szCs w:val="24"/>
        </w:rPr>
        <w:t>pateikti patikslintą pasiūlymą (-</w:t>
      </w:r>
      <w:proofErr w:type="spellStart"/>
      <w:r w:rsidRPr="00803E84">
        <w:rPr>
          <w:rFonts w:ascii="Times New Roman" w:eastAsiaTheme="minorHAnsi" w:hAnsi="Times New Roman"/>
          <w:color w:val="000000" w:themeColor="text1"/>
          <w:sz w:val="24"/>
          <w:szCs w:val="24"/>
        </w:rPr>
        <w:t>us</w:t>
      </w:r>
      <w:proofErr w:type="spellEnd"/>
      <w:r w:rsidRPr="00803E84">
        <w:rPr>
          <w:rFonts w:ascii="Times New Roman" w:eastAsiaTheme="minorHAnsi" w:hAnsi="Times New Roman"/>
          <w:color w:val="000000" w:themeColor="text1"/>
          <w:sz w:val="24"/>
          <w:szCs w:val="24"/>
        </w:rPr>
        <w:t>)</w:t>
      </w:r>
      <w:r w:rsidRPr="00803E84">
        <w:rPr>
          <w:rFonts w:ascii="Times New Roman" w:eastAsiaTheme="minorHAnsi" w:hAnsi="Times New Roman"/>
          <w:bCs/>
          <w:color w:val="000000" w:themeColor="text1"/>
          <w:sz w:val="24"/>
          <w:szCs w:val="24"/>
          <w:lang w:eastAsia="lt-LT"/>
        </w:rPr>
        <w:t xml:space="preserve"> arba pateikti įrodymus, kurie pagrįstų, kad </w:t>
      </w:r>
      <w:r w:rsidRPr="00803E84">
        <w:rPr>
          <w:rFonts w:ascii="Times New Roman" w:eastAsiaTheme="minorHAnsi" w:hAnsi="Times New Roman"/>
          <w:color w:val="000000" w:themeColor="text1"/>
          <w:sz w:val="24"/>
          <w:szCs w:val="24"/>
        </w:rPr>
        <w:t>Paslaugų teikėjo</w:t>
      </w:r>
      <w:r w:rsidRPr="00803E84">
        <w:rPr>
          <w:rFonts w:ascii="Times New Roman" w:eastAsiaTheme="minorHAnsi" w:hAnsi="Times New Roman"/>
          <w:bCs/>
          <w:color w:val="000000" w:themeColor="text1"/>
          <w:sz w:val="24"/>
          <w:szCs w:val="24"/>
          <w:lang w:eastAsia="lt-LT"/>
        </w:rPr>
        <w:t xml:space="preserve"> pateiktas užsakymo pasiūlymas pateikimo momentu buvo/yra ekonomiškiausias ir/ar optimalus arba Perkančiosios organizacijos pasiūlytas kelionės variantas neatitinka pirkimo sutarties sąlygų ir paslaugų kokybės reikalavimų.</w:t>
      </w:r>
    </w:p>
    <w:p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16.8. Perkančioji organizacija, gavusi Paslaugų teikėjo pasiūlymus sprendžia, kurį pasiūlymą išsirinkti (</w:t>
      </w:r>
      <w:r w:rsidRPr="00803E84">
        <w:rPr>
          <w:rFonts w:ascii="Times New Roman" w:eastAsia="Times New Roman" w:hAnsi="Times New Roman"/>
          <w:color w:val="000000" w:themeColor="text1"/>
          <w:sz w:val="24"/>
          <w:szCs w:val="24"/>
          <w:lang w:eastAsia="lt-LT"/>
        </w:rPr>
        <w:t>išsirenka optimalų, poreikius atitinkantį pasiūlymą)</w:t>
      </w:r>
      <w:r w:rsidRPr="00803E84">
        <w:rPr>
          <w:rFonts w:ascii="Times New Roman" w:eastAsia="Times New Roman" w:hAnsi="Times New Roman"/>
          <w:color w:val="000000" w:themeColor="text1"/>
          <w:sz w:val="24"/>
          <w:szCs w:val="24"/>
        </w:rPr>
        <w:t xml:space="preserve">. Perkančioji organizacija neįsipareigoja išsirinkti pasiūlymo tą pačią dieną. </w:t>
      </w:r>
    </w:p>
    <w:p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 xml:space="preserve">16.9. Perkančiajai organizacijai išsirinkus pasiūlymą, Paslaugų teikėjui (el. paštu) siunčiamas prašymas rezervuoti pasiūlymą. </w:t>
      </w:r>
    </w:p>
    <w:p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 xml:space="preserve">16.10. Perkančiajai organizacijai nespėjus išsirinkti pasiūlymo per nurodytą kainos galiojimo terminą ir pasiūlymo kainai pasikeitus, Paslaugų teikėjas privalo apie pasikeitusias sąlygas informuoti Perkančiąją organizaciją ir patikslinti išsirinktą (rezervuotą) pasiūlymą. </w:t>
      </w:r>
    </w:p>
    <w:p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16.11. Perkančiajai organizacijai patvirtinus, kad patikslintas pasiūlymas vis dar yra tinkamas, tiekėjas privalo nurodyti, per kiek laiko Perkančioji organizacija privalo pateikti galutinį užsakymo patvirtinimą. Jeigu Perkančiajai organizacijai patikslintas pasiūlymas nėra tinkamas, gali būti prašoma užsakymą atnaujinti, t.y. pateikti naujus pasiūlymus.</w:t>
      </w:r>
    </w:p>
    <w:p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rPr>
        <w:t>16.12. Paslaugų teikėjas</w:t>
      </w:r>
      <w:r w:rsidRPr="00803E84">
        <w:rPr>
          <w:rFonts w:ascii="Times New Roman" w:eastAsia="Times New Roman" w:hAnsi="Times New Roman"/>
          <w:color w:val="000000" w:themeColor="text1"/>
          <w:sz w:val="24"/>
          <w:szCs w:val="24"/>
          <w:lang w:eastAsia="lt-LT"/>
        </w:rPr>
        <w:t xml:space="preserve"> įsipareigoja vykdyti užsakymą dėl Perkančiosios organizacijos pasirinkimo tik gavęs elektroniniu paštu raštišką Perkančiosios organizacijos užsakymo patvirtinimą. </w:t>
      </w:r>
    </w:p>
    <w:p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shd w:val="clear" w:color="auto" w:fill="FFFFFF"/>
        </w:rPr>
        <w:t>16.13. Užsakymas</w:t>
      </w:r>
      <w:r w:rsidRPr="00803E84">
        <w:rPr>
          <w:rFonts w:ascii="Times New Roman" w:eastAsiaTheme="minorHAnsi" w:hAnsi="Times New Roman"/>
          <w:color w:val="000000" w:themeColor="text1"/>
          <w:sz w:val="24"/>
          <w:szCs w:val="24"/>
        </w:rPr>
        <w:t>, kuris bus atliktas Paslaugų teikėjo iniciatyva, nesuderinus su Perkančiąja organizacija, nebus laikomas sutarties objektu, nebus apmokamas (nebus laikoma sutarties pažeidimu).</w:t>
      </w:r>
    </w:p>
    <w:p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16.14. Perkančiosios organizacijos pageidavimu, Paslaugų teikėjas keičia ir (ar) atšaukia paslaugų rezervacijas.</w:t>
      </w:r>
    </w:p>
    <w:p w:rsidR="00803E84" w:rsidRP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16.15. </w:t>
      </w:r>
      <w:r w:rsidRPr="00803E84">
        <w:rPr>
          <w:rFonts w:ascii="Times New Roman" w:eastAsia="Times New Roman" w:hAnsi="Times New Roman"/>
          <w:color w:val="000000" w:themeColor="text1"/>
          <w:sz w:val="24"/>
          <w:szCs w:val="24"/>
          <w:u w:val="single"/>
          <w:lang w:eastAsia="lt-LT"/>
        </w:rPr>
        <w:t>Renginio dalyvių kelionių organizavimo paslaugų kainodara</w:t>
      </w:r>
      <w:r w:rsidRPr="00803E84">
        <w:rPr>
          <w:rFonts w:ascii="Times New Roman" w:eastAsia="Times New Roman" w:hAnsi="Times New Roman"/>
          <w:color w:val="000000" w:themeColor="text1"/>
          <w:sz w:val="24"/>
          <w:szCs w:val="24"/>
          <w:lang w:eastAsia="lt-LT"/>
        </w:rPr>
        <w:t>: renginio dalyvių kelionių organizavimo paslaugų kainą sudaro Paslaugų teikėjo faktiškai patiriamos išlaidos, tiesiogiai susijusios su Sutarties vykdymu.</w:t>
      </w:r>
    </w:p>
    <w:p w:rsidR="00803E84" w:rsidRP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077AEC" w:rsidRPr="00803E84" w:rsidRDefault="00706B7B" w:rsidP="00706B7B">
      <w:pPr>
        <w:tabs>
          <w:tab w:val="left" w:pos="567"/>
          <w:tab w:val="left" w:pos="1134"/>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XV</w:t>
      </w:r>
      <w:r w:rsidR="00990107" w:rsidRPr="00803E84">
        <w:rPr>
          <w:rFonts w:ascii="Times New Roman" w:hAnsi="Times New Roman"/>
          <w:b/>
          <w:color w:val="000000" w:themeColor="text1"/>
          <w:sz w:val="24"/>
          <w:szCs w:val="24"/>
        </w:rPr>
        <w:t>I</w:t>
      </w:r>
      <w:r w:rsidRPr="00803E84">
        <w:rPr>
          <w:rFonts w:ascii="Times New Roman" w:hAnsi="Times New Roman"/>
          <w:b/>
          <w:color w:val="000000" w:themeColor="text1"/>
          <w:sz w:val="24"/>
          <w:szCs w:val="24"/>
        </w:rPr>
        <w:t xml:space="preserve">I. </w:t>
      </w:r>
      <w:r w:rsidR="00EA5362" w:rsidRPr="00803E84">
        <w:rPr>
          <w:rFonts w:ascii="Times New Roman" w:hAnsi="Times New Roman"/>
          <w:b/>
          <w:color w:val="000000" w:themeColor="text1"/>
          <w:sz w:val="24"/>
          <w:szCs w:val="24"/>
        </w:rPr>
        <w:t xml:space="preserve">MININMALŪS </w:t>
      </w:r>
      <w:r w:rsidR="00077AEC" w:rsidRPr="00803E84">
        <w:rPr>
          <w:rFonts w:ascii="Times New Roman" w:hAnsi="Times New Roman"/>
          <w:b/>
          <w:color w:val="000000" w:themeColor="text1"/>
          <w:sz w:val="24"/>
          <w:szCs w:val="24"/>
        </w:rPr>
        <w:t>APLINKOS APSAUGOS</w:t>
      </w:r>
      <w:r w:rsidR="00EA5362" w:rsidRPr="00803E84">
        <w:rPr>
          <w:rFonts w:ascii="Times New Roman" w:hAnsi="Times New Roman"/>
          <w:b/>
          <w:color w:val="000000" w:themeColor="text1"/>
          <w:sz w:val="24"/>
          <w:szCs w:val="24"/>
        </w:rPr>
        <w:t xml:space="preserve"> KRITERIJAI, KURIE TAIKOMI PASLAUGOMS</w:t>
      </w:r>
    </w:p>
    <w:p w:rsidR="00077AEC" w:rsidRPr="00803E84" w:rsidRDefault="00077AEC" w:rsidP="00077AEC">
      <w:pPr>
        <w:tabs>
          <w:tab w:val="left" w:pos="567"/>
          <w:tab w:val="left" w:pos="1134"/>
        </w:tabs>
        <w:spacing w:after="0" w:line="240" w:lineRule="auto"/>
        <w:ind w:right="-144"/>
        <w:jc w:val="center"/>
        <w:rPr>
          <w:rFonts w:ascii="Times New Roman" w:hAnsi="Times New Roman"/>
          <w:b/>
          <w:color w:val="000000" w:themeColor="text1"/>
          <w:sz w:val="24"/>
          <w:szCs w:val="24"/>
        </w:rPr>
      </w:pP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.1. Pirkimui yra taikomi privalomi minimalūs aplinkos apsaugos kriterijai, kurie nustatyti šioje techninės specifikacijos dalyje. Pirkimas yra žaliasis pirkimas.</w:t>
      </w: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 </w:t>
      </w:r>
      <w:r w:rsidRPr="00803E84">
        <w:rPr>
          <w:rFonts w:ascii="Times New Roman" w:eastAsia="Times New Roman" w:hAnsi="Times New Roman"/>
          <w:color w:val="000000" w:themeColor="text1"/>
          <w:sz w:val="24"/>
          <w:szCs w:val="24"/>
          <w:u w:val="single"/>
          <w:lang w:eastAsia="lt-LT"/>
        </w:rPr>
        <w:t>Renginiuose naudojamas (</w:t>
      </w:r>
      <w:r w:rsidR="00AD16FB" w:rsidRPr="00803E84">
        <w:rPr>
          <w:rFonts w:ascii="Times New Roman" w:eastAsia="Times New Roman" w:hAnsi="Times New Roman"/>
          <w:color w:val="000000" w:themeColor="text1"/>
          <w:sz w:val="24"/>
          <w:szCs w:val="24"/>
          <w:u w:val="single"/>
          <w:lang w:eastAsia="lt-LT"/>
        </w:rPr>
        <w:t>Paslaugų</w:t>
      </w:r>
      <w:r w:rsidRPr="00803E84">
        <w:rPr>
          <w:rFonts w:ascii="Times New Roman" w:eastAsia="Times New Roman" w:hAnsi="Times New Roman"/>
          <w:color w:val="000000" w:themeColor="text1"/>
          <w:sz w:val="24"/>
          <w:szCs w:val="24"/>
          <w:u w:val="single"/>
          <w:lang w:eastAsia="lt-LT"/>
        </w:rPr>
        <w:t xml:space="preserve"> teikėjo pateiktas (-i)) popierius, raštinės prekės turi atitikti minimalius aplinkos apsaugos kriterijus</w:t>
      </w:r>
      <w:r w:rsidRPr="00803E84">
        <w:rPr>
          <w:rFonts w:ascii="Times New Roman" w:eastAsia="Times New Roman" w:hAnsi="Times New Roman"/>
          <w:color w:val="000000" w:themeColor="text1"/>
          <w:sz w:val="24"/>
          <w:szCs w:val="24"/>
          <w:lang w:eastAsia="lt-LT"/>
        </w:rPr>
        <w:t>:</w:t>
      </w: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.2.1. </w:t>
      </w:r>
      <w:r w:rsidRPr="00803E84">
        <w:rPr>
          <w:rFonts w:ascii="Times New Roman" w:eastAsia="Times New Roman" w:hAnsi="Times New Roman"/>
          <w:color w:val="000000" w:themeColor="text1"/>
          <w:sz w:val="24"/>
          <w:szCs w:val="24"/>
          <w:u w:val="single"/>
          <w:lang w:eastAsia="lt-LT"/>
        </w:rPr>
        <w:t>Rašymui, spausdinimui, kopijavimui naudojamas perdirbtas popierius</w:t>
      </w:r>
      <w:r w:rsidRPr="00803E84">
        <w:rPr>
          <w:rFonts w:ascii="Times New Roman" w:eastAsia="Times New Roman" w:hAnsi="Times New Roman"/>
          <w:color w:val="000000" w:themeColor="text1"/>
          <w:sz w:val="24"/>
          <w:szCs w:val="24"/>
          <w:lang w:eastAsia="lt-LT"/>
        </w:rPr>
        <w:t>:</w:t>
      </w: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.2.1.1. </w:t>
      </w:r>
      <w:r w:rsidR="0056226C" w:rsidRPr="00803E84">
        <w:rPr>
          <w:rFonts w:ascii="Times New Roman" w:eastAsia="Times New Roman" w:hAnsi="Times New Roman"/>
          <w:color w:val="000000" w:themeColor="text1"/>
          <w:sz w:val="24"/>
          <w:szCs w:val="24"/>
          <w:lang w:eastAsia="lt-LT"/>
        </w:rPr>
        <w:t>popieriaus sudėtyje turi būti ne mažiau kaip 100 % perdirbto popieriaus (naudoto popieriaus ir (ar) gamybos atliekų) plaušų</w:t>
      </w:r>
      <w:r w:rsidRPr="00803E84">
        <w:rPr>
          <w:rFonts w:ascii="Times New Roman" w:eastAsia="Times New Roman" w:hAnsi="Times New Roman"/>
          <w:color w:val="000000" w:themeColor="text1"/>
          <w:sz w:val="24"/>
          <w:szCs w:val="24"/>
          <w:lang w:eastAsia="lt-LT"/>
        </w:rPr>
        <w:t xml:space="preserve">. Sutarties vykdymo metu perkančioji organizacija turi </w:t>
      </w:r>
      <w:r w:rsidRPr="00803E84">
        <w:rPr>
          <w:rFonts w:ascii="Times New Roman" w:eastAsia="Times New Roman" w:hAnsi="Times New Roman"/>
          <w:color w:val="000000" w:themeColor="text1"/>
          <w:sz w:val="24"/>
          <w:szCs w:val="24"/>
          <w:lang w:eastAsia="lt-LT"/>
        </w:rPr>
        <w:lastRenderedPageBreak/>
        <w:t xml:space="preserve">teisę prašyti atitiktį reikalavimams įrodančių dokumentų: </w:t>
      </w:r>
      <w:r w:rsidR="0056226C" w:rsidRPr="00803E84">
        <w:rPr>
          <w:rFonts w:ascii="Times New Roman" w:eastAsia="Times New Roman" w:hAnsi="Times New Roman"/>
          <w:color w:val="000000" w:themeColor="text1"/>
          <w:sz w:val="24"/>
          <w:szCs w:val="24"/>
          <w:lang w:eastAsia="lt-LT"/>
        </w:rPr>
        <w:t xml:space="preserve">Vokietijos ekologinis ženklas „Mėlynasis angelas“ (toliau – </w:t>
      </w:r>
      <w:proofErr w:type="spellStart"/>
      <w:r w:rsidR="0056226C" w:rsidRPr="00803E84">
        <w:rPr>
          <w:rFonts w:ascii="Times New Roman" w:eastAsia="Times New Roman" w:hAnsi="Times New Roman"/>
          <w:color w:val="000000" w:themeColor="text1"/>
          <w:sz w:val="24"/>
          <w:szCs w:val="24"/>
          <w:lang w:eastAsia="lt-LT"/>
        </w:rPr>
        <w:t>the</w:t>
      </w:r>
      <w:proofErr w:type="spellEnd"/>
      <w:r w:rsidR="0056226C" w:rsidRPr="00803E84">
        <w:rPr>
          <w:rFonts w:ascii="Times New Roman" w:eastAsia="Times New Roman" w:hAnsi="Times New Roman"/>
          <w:color w:val="000000" w:themeColor="text1"/>
          <w:sz w:val="24"/>
          <w:szCs w:val="24"/>
          <w:lang w:eastAsia="lt-LT"/>
        </w:rPr>
        <w:t xml:space="preserve"> </w:t>
      </w:r>
      <w:proofErr w:type="spellStart"/>
      <w:r w:rsidR="0056226C" w:rsidRPr="00803E84">
        <w:rPr>
          <w:rFonts w:ascii="Times New Roman" w:eastAsia="Times New Roman" w:hAnsi="Times New Roman"/>
          <w:color w:val="000000" w:themeColor="text1"/>
          <w:sz w:val="24"/>
          <w:szCs w:val="24"/>
          <w:lang w:eastAsia="lt-LT"/>
        </w:rPr>
        <w:t>Blue</w:t>
      </w:r>
      <w:proofErr w:type="spellEnd"/>
      <w:r w:rsidR="0056226C" w:rsidRPr="00803E84">
        <w:rPr>
          <w:rFonts w:ascii="Times New Roman" w:eastAsia="Times New Roman" w:hAnsi="Times New Roman"/>
          <w:color w:val="000000" w:themeColor="text1"/>
          <w:sz w:val="24"/>
          <w:szCs w:val="24"/>
          <w:lang w:eastAsia="lt-LT"/>
        </w:rPr>
        <w:t xml:space="preserve"> </w:t>
      </w:r>
      <w:proofErr w:type="spellStart"/>
      <w:r w:rsidR="0056226C" w:rsidRPr="00803E84">
        <w:rPr>
          <w:rFonts w:ascii="Times New Roman" w:eastAsia="Times New Roman" w:hAnsi="Times New Roman"/>
          <w:color w:val="000000" w:themeColor="text1"/>
          <w:sz w:val="24"/>
          <w:szCs w:val="24"/>
          <w:lang w:eastAsia="lt-LT"/>
        </w:rPr>
        <w:t>Angel</w:t>
      </w:r>
      <w:proofErr w:type="spellEnd"/>
      <w:r w:rsidR="0056226C" w:rsidRPr="00803E84">
        <w:rPr>
          <w:rFonts w:ascii="Times New Roman" w:eastAsia="Times New Roman" w:hAnsi="Times New Roman"/>
          <w:color w:val="000000" w:themeColor="text1"/>
          <w:sz w:val="24"/>
          <w:szCs w:val="24"/>
          <w:lang w:eastAsia="lt-LT"/>
        </w:rPr>
        <w:t xml:space="preserve">) arba Šiaurės šalių ekologinis ženklas „Gulbė“ (toliau – </w:t>
      </w:r>
      <w:proofErr w:type="spellStart"/>
      <w:r w:rsidR="0056226C" w:rsidRPr="00803E84">
        <w:rPr>
          <w:rFonts w:ascii="Times New Roman" w:eastAsia="Times New Roman" w:hAnsi="Times New Roman"/>
          <w:color w:val="000000" w:themeColor="text1"/>
          <w:sz w:val="24"/>
          <w:szCs w:val="24"/>
          <w:lang w:eastAsia="lt-LT"/>
        </w:rPr>
        <w:t>Nordic</w:t>
      </w:r>
      <w:proofErr w:type="spellEnd"/>
      <w:r w:rsidR="0056226C" w:rsidRPr="00803E84">
        <w:rPr>
          <w:rFonts w:ascii="Times New Roman" w:eastAsia="Times New Roman" w:hAnsi="Times New Roman"/>
          <w:color w:val="000000" w:themeColor="text1"/>
          <w:sz w:val="24"/>
          <w:szCs w:val="24"/>
          <w:lang w:eastAsia="lt-LT"/>
        </w:rPr>
        <w:t xml:space="preserve"> </w:t>
      </w:r>
      <w:proofErr w:type="spellStart"/>
      <w:r w:rsidR="0056226C" w:rsidRPr="00803E84">
        <w:rPr>
          <w:rFonts w:ascii="Times New Roman" w:eastAsia="Times New Roman" w:hAnsi="Times New Roman"/>
          <w:color w:val="000000" w:themeColor="text1"/>
          <w:sz w:val="24"/>
          <w:szCs w:val="24"/>
          <w:lang w:eastAsia="lt-LT"/>
        </w:rPr>
        <w:t>Swan</w:t>
      </w:r>
      <w:proofErr w:type="spellEnd"/>
      <w:r w:rsidR="0056226C" w:rsidRPr="00803E84">
        <w:rPr>
          <w:rFonts w:ascii="Times New Roman" w:eastAsia="Times New Roman" w:hAnsi="Times New Roman"/>
          <w:color w:val="000000" w:themeColor="text1"/>
          <w:sz w:val="24"/>
          <w:szCs w:val="24"/>
          <w:lang w:eastAsia="lt-LT"/>
        </w:rPr>
        <w:t xml:space="preserve">), arba </w:t>
      </w:r>
      <w:proofErr w:type="spellStart"/>
      <w:r w:rsidR="0056226C" w:rsidRPr="00803E84">
        <w:rPr>
          <w:rFonts w:ascii="Times New Roman" w:eastAsia="Times New Roman" w:hAnsi="Times New Roman"/>
          <w:color w:val="000000" w:themeColor="text1"/>
          <w:sz w:val="24"/>
          <w:szCs w:val="24"/>
          <w:lang w:eastAsia="lt-LT"/>
        </w:rPr>
        <w:t>Forest</w:t>
      </w:r>
      <w:proofErr w:type="spellEnd"/>
      <w:r w:rsidR="0056226C" w:rsidRPr="00803E84">
        <w:rPr>
          <w:rFonts w:ascii="Times New Roman" w:eastAsia="Times New Roman" w:hAnsi="Times New Roman"/>
          <w:color w:val="000000" w:themeColor="text1"/>
          <w:sz w:val="24"/>
          <w:szCs w:val="24"/>
          <w:lang w:eastAsia="lt-LT"/>
        </w:rPr>
        <w:t xml:space="preserve"> </w:t>
      </w:r>
      <w:proofErr w:type="spellStart"/>
      <w:r w:rsidR="0056226C" w:rsidRPr="00803E84">
        <w:rPr>
          <w:rFonts w:ascii="Times New Roman" w:eastAsia="Times New Roman" w:hAnsi="Times New Roman"/>
          <w:color w:val="000000" w:themeColor="text1"/>
          <w:sz w:val="24"/>
          <w:szCs w:val="24"/>
          <w:lang w:eastAsia="lt-LT"/>
        </w:rPr>
        <w:t>Stewardship</w:t>
      </w:r>
      <w:proofErr w:type="spellEnd"/>
      <w:r w:rsidR="0056226C" w:rsidRPr="00803E84">
        <w:rPr>
          <w:rFonts w:ascii="Times New Roman" w:eastAsia="Times New Roman" w:hAnsi="Times New Roman"/>
          <w:color w:val="000000" w:themeColor="text1"/>
          <w:sz w:val="24"/>
          <w:szCs w:val="24"/>
          <w:lang w:eastAsia="lt-LT"/>
        </w:rPr>
        <w:t xml:space="preserve"> </w:t>
      </w:r>
      <w:proofErr w:type="spellStart"/>
      <w:r w:rsidR="0056226C" w:rsidRPr="00803E84">
        <w:rPr>
          <w:rFonts w:ascii="Times New Roman" w:eastAsia="Times New Roman" w:hAnsi="Times New Roman"/>
          <w:color w:val="000000" w:themeColor="text1"/>
          <w:sz w:val="24"/>
          <w:szCs w:val="24"/>
          <w:lang w:eastAsia="lt-LT"/>
        </w:rPr>
        <w:t>Council</w:t>
      </w:r>
      <w:proofErr w:type="spellEnd"/>
      <w:r w:rsidR="0056226C" w:rsidRPr="00803E84">
        <w:rPr>
          <w:rFonts w:ascii="Times New Roman" w:eastAsia="Times New Roman" w:hAnsi="Times New Roman"/>
          <w:color w:val="000000" w:themeColor="text1"/>
          <w:sz w:val="24"/>
          <w:szCs w:val="24"/>
          <w:lang w:eastAsia="lt-LT"/>
        </w:rPr>
        <w:t xml:space="preserve"> (toliau – FSC) sertifikatas, arba gamintojo techniniai dokumentai, arba paskelbtosios (notifikuotos) įstaigos bandymų protokolas, arba kiti lygiaverčiai įrodymai</w:t>
      </w:r>
      <w:r w:rsidRPr="00803E84">
        <w:rPr>
          <w:rFonts w:ascii="Times New Roman" w:eastAsia="Times New Roman" w:hAnsi="Times New Roman"/>
          <w:color w:val="000000" w:themeColor="text1"/>
          <w:sz w:val="24"/>
          <w:szCs w:val="24"/>
          <w:lang w:eastAsia="lt-LT"/>
        </w:rPr>
        <w:t>;</w:t>
      </w: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.2.1.2. popierius turi būti nebalintas arba balintas nenaudojant chloro dujų: gamyboje naudojama ECF (angl. </w:t>
      </w:r>
      <w:proofErr w:type="spellStart"/>
      <w:r w:rsidRPr="00803E84">
        <w:rPr>
          <w:rFonts w:ascii="Times New Roman" w:eastAsia="Times New Roman" w:hAnsi="Times New Roman"/>
          <w:color w:val="000000" w:themeColor="text1"/>
          <w:sz w:val="24"/>
          <w:szCs w:val="24"/>
          <w:lang w:eastAsia="lt-LT"/>
        </w:rPr>
        <w:t>Elementary</w:t>
      </w:r>
      <w:proofErr w:type="spellEnd"/>
      <w:r w:rsidRPr="00803E84">
        <w:rPr>
          <w:rFonts w:ascii="Times New Roman" w:eastAsia="Times New Roman" w:hAnsi="Times New Roman"/>
          <w:color w:val="000000" w:themeColor="text1"/>
          <w:sz w:val="24"/>
          <w:szCs w:val="24"/>
          <w:lang w:eastAsia="lt-LT"/>
        </w:rPr>
        <w:t xml:space="preserve"> Chlorine-</w:t>
      </w:r>
      <w:proofErr w:type="spellStart"/>
      <w:r w:rsidRPr="00803E84">
        <w:rPr>
          <w:rFonts w:ascii="Times New Roman" w:eastAsia="Times New Roman" w:hAnsi="Times New Roman"/>
          <w:color w:val="000000" w:themeColor="text1"/>
          <w:sz w:val="24"/>
          <w:szCs w:val="24"/>
          <w:lang w:eastAsia="lt-LT"/>
        </w:rPr>
        <w:t>Free</w:t>
      </w:r>
      <w:proofErr w:type="spellEnd"/>
      <w:r w:rsidRPr="00803E84">
        <w:rPr>
          <w:rFonts w:ascii="Times New Roman" w:eastAsia="Times New Roman" w:hAnsi="Times New Roman"/>
          <w:color w:val="000000" w:themeColor="text1"/>
          <w:sz w:val="24"/>
          <w:szCs w:val="24"/>
          <w:lang w:eastAsia="lt-LT"/>
        </w:rPr>
        <w:t xml:space="preserve">) technologija (balinimui nenaudojamos chloro dujos, bet naudojami chloro junginiai) arba TCF (angl. </w:t>
      </w:r>
      <w:proofErr w:type="spellStart"/>
      <w:r w:rsidRPr="00803E84">
        <w:rPr>
          <w:rFonts w:ascii="Times New Roman" w:eastAsia="Times New Roman" w:hAnsi="Times New Roman"/>
          <w:color w:val="000000" w:themeColor="text1"/>
          <w:sz w:val="24"/>
          <w:szCs w:val="24"/>
          <w:lang w:eastAsia="lt-LT"/>
        </w:rPr>
        <w:t>Totally</w:t>
      </w:r>
      <w:proofErr w:type="spellEnd"/>
      <w:r w:rsidRPr="00803E84">
        <w:rPr>
          <w:rFonts w:ascii="Times New Roman" w:eastAsia="Times New Roman" w:hAnsi="Times New Roman"/>
          <w:color w:val="000000" w:themeColor="text1"/>
          <w:sz w:val="24"/>
          <w:szCs w:val="24"/>
          <w:lang w:eastAsia="lt-LT"/>
        </w:rPr>
        <w:t xml:space="preserve"> Chlorine-</w:t>
      </w:r>
      <w:proofErr w:type="spellStart"/>
      <w:r w:rsidRPr="00803E84">
        <w:rPr>
          <w:rFonts w:ascii="Times New Roman" w:eastAsia="Times New Roman" w:hAnsi="Times New Roman"/>
          <w:color w:val="000000" w:themeColor="text1"/>
          <w:sz w:val="24"/>
          <w:szCs w:val="24"/>
          <w:lang w:eastAsia="lt-LT"/>
        </w:rPr>
        <w:t>Free</w:t>
      </w:r>
      <w:proofErr w:type="spellEnd"/>
      <w:r w:rsidRPr="00803E84">
        <w:rPr>
          <w:rFonts w:ascii="Times New Roman" w:eastAsia="Times New Roman" w:hAnsi="Times New Roman"/>
          <w:color w:val="000000" w:themeColor="text1"/>
          <w:sz w:val="24"/>
          <w:szCs w:val="24"/>
          <w:lang w:eastAsia="lt-LT"/>
        </w:rPr>
        <w:t>) technologija (balinama deguonimi, vandenilio peroksidu ar kitomis chloro junginių neturinčiomis priemonėmis),</w:t>
      </w:r>
      <w:r w:rsidRPr="00803E84">
        <w:rPr>
          <w:color w:val="000000" w:themeColor="text1"/>
        </w:rPr>
        <w:t xml:space="preserve"> </w:t>
      </w:r>
      <w:r w:rsidRPr="00803E84">
        <w:rPr>
          <w:rFonts w:ascii="Times New Roman" w:eastAsia="Times New Roman" w:hAnsi="Times New Roman"/>
          <w:color w:val="000000" w:themeColor="text1"/>
          <w:sz w:val="24"/>
          <w:szCs w:val="24"/>
          <w:lang w:eastAsia="lt-LT"/>
        </w:rPr>
        <w:t xml:space="preserve">arba lygiavertės technologijos. Sutarties vykdymo metu perkančioji organizacija turi teisę prašyti atitiktį reikalavimams įrodančių dokumentų: ekologinis ženklas </w:t>
      </w:r>
      <w:proofErr w:type="spellStart"/>
      <w:r w:rsidRPr="00803E84">
        <w:rPr>
          <w:rFonts w:ascii="Times New Roman" w:eastAsia="Times New Roman" w:hAnsi="Times New Roman"/>
          <w:color w:val="000000" w:themeColor="text1"/>
          <w:sz w:val="24"/>
          <w:szCs w:val="24"/>
          <w:lang w:eastAsia="lt-LT"/>
        </w:rPr>
        <w:t>the</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Blue</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Angel</w:t>
      </w:r>
      <w:proofErr w:type="spellEnd"/>
      <w:r w:rsidRPr="00803E84">
        <w:rPr>
          <w:rFonts w:ascii="Times New Roman" w:eastAsia="Times New Roman" w:hAnsi="Times New Roman"/>
          <w:color w:val="000000" w:themeColor="text1"/>
          <w:sz w:val="24"/>
          <w:szCs w:val="24"/>
          <w:lang w:eastAsia="lt-LT"/>
        </w:rPr>
        <w:t xml:space="preserve"> arba </w:t>
      </w:r>
      <w:proofErr w:type="spellStart"/>
      <w:r w:rsidRPr="00803E84">
        <w:rPr>
          <w:rFonts w:ascii="Times New Roman" w:eastAsia="Times New Roman" w:hAnsi="Times New Roman"/>
          <w:color w:val="000000" w:themeColor="text1"/>
          <w:sz w:val="24"/>
          <w:szCs w:val="24"/>
          <w:lang w:eastAsia="lt-LT"/>
        </w:rPr>
        <w:t>Nordic</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Swan</w:t>
      </w:r>
      <w:proofErr w:type="spellEnd"/>
      <w:r w:rsidRPr="00803E84">
        <w:rPr>
          <w:rFonts w:ascii="Times New Roman" w:eastAsia="Times New Roman" w:hAnsi="Times New Roman"/>
          <w:color w:val="000000" w:themeColor="text1"/>
          <w:sz w:val="24"/>
          <w:szCs w:val="24"/>
          <w:lang w:eastAsia="lt-LT"/>
        </w:rPr>
        <w:t>, arba gamintojo techniniai dokumentai, arba paskelbtosios (notifikuotos) įstaigos bandymų protokolas, arba kiti lygiaverčiai įrodymai;</w:t>
      </w:r>
    </w:p>
    <w:p w:rsidR="00C97AC7" w:rsidRPr="00803E84" w:rsidRDefault="00C97AC7"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.2.1.</w:t>
      </w:r>
      <w:r w:rsidR="00A603CA"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03E84">
        <w:rPr>
          <w:rFonts w:ascii="Times New Roman" w:eastAsia="Times New Roman" w:hAnsi="Times New Roman"/>
          <w:color w:val="000000" w:themeColor="text1"/>
          <w:sz w:val="24"/>
          <w:szCs w:val="24"/>
          <w:lang w:eastAsia="lt-LT"/>
        </w:rPr>
        <w:t xml:space="preserve">(aktuali redakcija) </w:t>
      </w:r>
      <w:r w:rsidRPr="00803E84">
        <w:rPr>
          <w:rFonts w:ascii="Times New Roman" w:eastAsia="Times New Roman" w:hAnsi="Times New Roman"/>
          <w:color w:val="000000" w:themeColor="text1"/>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2. </w:t>
      </w:r>
      <w:r w:rsidR="00C97AC7" w:rsidRPr="00803E84">
        <w:rPr>
          <w:rFonts w:ascii="Times New Roman" w:eastAsia="Times New Roman" w:hAnsi="Times New Roman"/>
          <w:color w:val="000000" w:themeColor="text1"/>
          <w:sz w:val="24"/>
          <w:szCs w:val="24"/>
          <w:u w:val="single"/>
          <w:lang w:eastAsia="lt-LT"/>
        </w:rPr>
        <w:t>Rašymui, spausdinimui, kopijavimui naudojamas popierius (pagamintas pirminės medienos plaušų pagrindu)</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.2.2.</w:t>
      </w:r>
      <w:r w:rsidR="00C97AC7" w:rsidRPr="00803E84">
        <w:rPr>
          <w:rFonts w:ascii="Times New Roman" w:eastAsia="Times New Roman" w:hAnsi="Times New Roman"/>
          <w:color w:val="000000" w:themeColor="text1"/>
          <w:sz w:val="24"/>
          <w:szCs w:val="24"/>
          <w:lang w:eastAsia="lt-LT"/>
        </w:rPr>
        <w:t xml:space="preserve">1. popieriaus sudėtyje turi būti ne mažiau kaip 30 % pirminės medienos plaušų, gautų iš miškų, sertifikuotų naudojant FSC ar Miškų sertifikavimo sistemų pripažinimo programą (angl. </w:t>
      </w:r>
      <w:proofErr w:type="spellStart"/>
      <w:r w:rsidR="00C97AC7" w:rsidRPr="00803E84">
        <w:rPr>
          <w:rFonts w:ascii="Times New Roman" w:eastAsia="Times New Roman" w:hAnsi="Times New Roman"/>
          <w:color w:val="000000" w:themeColor="text1"/>
          <w:sz w:val="24"/>
          <w:szCs w:val="24"/>
          <w:lang w:eastAsia="lt-LT"/>
        </w:rPr>
        <w:t>Programme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for</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the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Endorsement</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of</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Forest</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Certification</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schemes</w:t>
      </w:r>
      <w:proofErr w:type="spellEnd"/>
      <w:r w:rsidR="00C97AC7" w:rsidRPr="00803E84">
        <w:rPr>
          <w:rFonts w:ascii="Times New Roman" w:eastAsia="Times New Roman" w:hAnsi="Times New Roman"/>
          <w:color w:val="000000" w:themeColor="text1"/>
          <w:sz w:val="24"/>
          <w:szCs w:val="24"/>
          <w:lang w:eastAsia="lt-LT"/>
        </w:rPr>
        <w:t xml:space="preserve"> (toliau – PEFC)) arba lygiavertes miškų sertifikavimo sistemas, likusi dalis − iš tinkamai išaugintų miškų3 ir (ar) perdirbto popieriaus plaušų. Sutarties vykdymo metu perkančioji organizacija turi teisę prašyti atitiktį reikalavimams įrodančių dokumentų: Europos Sąjungos ekologinis ženklas „Gėlė“ (toliau – </w:t>
      </w:r>
      <w:proofErr w:type="spellStart"/>
      <w:r w:rsidR="00C97AC7" w:rsidRPr="00803E84">
        <w:rPr>
          <w:rFonts w:ascii="Times New Roman" w:eastAsia="Times New Roman" w:hAnsi="Times New Roman"/>
          <w:color w:val="000000" w:themeColor="text1"/>
          <w:sz w:val="24"/>
          <w:szCs w:val="24"/>
          <w:lang w:eastAsia="lt-LT"/>
        </w:rPr>
        <w:t>European</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Ecolabel</w:t>
      </w:r>
      <w:proofErr w:type="spellEnd"/>
      <w:r w:rsidR="00C97AC7" w:rsidRPr="00803E84">
        <w:rPr>
          <w:rFonts w:ascii="Times New Roman" w:eastAsia="Times New Roman" w:hAnsi="Times New Roman"/>
          <w:color w:val="000000" w:themeColor="text1"/>
          <w:sz w:val="24"/>
          <w:szCs w:val="24"/>
          <w:lang w:eastAsia="lt-LT"/>
        </w:rPr>
        <w:t xml:space="preserve">) arba ekologinis ženklas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arba FSC ar PEFC sertifikatas, arba kiti dokumentai, įrodantys, kad pirminės medienos plaušai gauti iš tinkamai išaugintų miškų (miškotvarkos projektas, leidimas kirsti mišką),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.2.2.2. </w:t>
      </w:r>
      <w:r w:rsidR="00C97AC7" w:rsidRPr="00803E84">
        <w:rPr>
          <w:rFonts w:ascii="Times New Roman" w:eastAsia="Times New Roman" w:hAnsi="Times New Roman"/>
          <w:color w:val="000000" w:themeColor="text1"/>
          <w:sz w:val="24"/>
          <w:szCs w:val="24"/>
          <w:lang w:eastAsia="lt-LT"/>
        </w:rPr>
        <w:t xml:space="preserve">popierius turi būti nebalintas arba balintas nenaudojant chloro dujų: gamyboje naudojama ECF (angl. </w:t>
      </w:r>
      <w:proofErr w:type="spellStart"/>
      <w:r w:rsidR="00C97AC7" w:rsidRPr="00803E84">
        <w:rPr>
          <w:rFonts w:ascii="Times New Roman" w:eastAsia="Times New Roman" w:hAnsi="Times New Roman"/>
          <w:color w:val="000000" w:themeColor="text1"/>
          <w:sz w:val="24"/>
          <w:szCs w:val="24"/>
          <w:lang w:eastAsia="lt-LT"/>
        </w:rPr>
        <w:t>Elementary</w:t>
      </w:r>
      <w:proofErr w:type="spellEnd"/>
      <w:r w:rsidR="00C97AC7" w:rsidRPr="00803E84">
        <w:rPr>
          <w:rFonts w:ascii="Times New Roman" w:eastAsia="Times New Roman" w:hAnsi="Times New Roman"/>
          <w:color w:val="000000" w:themeColor="text1"/>
          <w:sz w:val="24"/>
          <w:szCs w:val="24"/>
          <w:lang w:eastAsia="lt-LT"/>
        </w:rPr>
        <w:t xml:space="preserve"> Chlorine-</w:t>
      </w:r>
      <w:proofErr w:type="spellStart"/>
      <w:r w:rsidR="00C97AC7" w:rsidRPr="00803E84">
        <w:rPr>
          <w:rFonts w:ascii="Times New Roman" w:eastAsia="Times New Roman" w:hAnsi="Times New Roman"/>
          <w:color w:val="000000" w:themeColor="text1"/>
          <w:sz w:val="24"/>
          <w:szCs w:val="24"/>
          <w:lang w:eastAsia="lt-LT"/>
        </w:rPr>
        <w:t>Free</w:t>
      </w:r>
      <w:proofErr w:type="spellEnd"/>
      <w:r w:rsidR="00C97AC7" w:rsidRPr="00803E84">
        <w:rPr>
          <w:rFonts w:ascii="Times New Roman" w:eastAsia="Times New Roman" w:hAnsi="Times New Roman"/>
          <w:color w:val="000000" w:themeColor="text1"/>
          <w:sz w:val="24"/>
          <w:szCs w:val="24"/>
          <w:lang w:eastAsia="lt-LT"/>
        </w:rPr>
        <w:t xml:space="preserve">) technologija (balinimui nenaudojamos chloro dujos, bet naudojami chloro junginiai) arba TCF (angl. </w:t>
      </w:r>
      <w:proofErr w:type="spellStart"/>
      <w:r w:rsidR="00C97AC7" w:rsidRPr="00803E84">
        <w:rPr>
          <w:rFonts w:ascii="Times New Roman" w:eastAsia="Times New Roman" w:hAnsi="Times New Roman"/>
          <w:color w:val="000000" w:themeColor="text1"/>
          <w:sz w:val="24"/>
          <w:szCs w:val="24"/>
          <w:lang w:eastAsia="lt-LT"/>
        </w:rPr>
        <w:t>Totally</w:t>
      </w:r>
      <w:proofErr w:type="spellEnd"/>
      <w:r w:rsidR="00C97AC7" w:rsidRPr="00803E84">
        <w:rPr>
          <w:rFonts w:ascii="Times New Roman" w:eastAsia="Times New Roman" w:hAnsi="Times New Roman"/>
          <w:color w:val="000000" w:themeColor="text1"/>
          <w:sz w:val="24"/>
          <w:szCs w:val="24"/>
          <w:lang w:eastAsia="lt-LT"/>
        </w:rPr>
        <w:t xml:space="preserve"> Chlorine-</w:t>
      </w:r>
      <w:proofErr w:type="spellStart"/>
      <w:r w:rsidR="00C97AC7" w:rsidRPr="00803E84">
        <w:rPr>
          <w:rFonts w:ascii="Times New Roman" w:eastAsia="Times New Roman" w:hAnsi="Times New Roman"/>
          <w:color w:val="000000" w:themeColor="text1"/>
          <w:sz w:val="24"/>
          <w:szCs w:val="24"/>
          <w:lang w:eastAsia="lt-LT"/>
        </w:rPr>
        <w:t>Free</w:t>
      </w:r>
      <w:proofErr w:type="spellEnd"/>
      <w:r w:rsidR="00C97AC7" w:rsidRPr="00803E84">
        <w:rPr>
          <w:rFonts w:ascii="Times New Roman" w:eastAsia="Times New Roman" w:hAnsi="Times New Roman"/>
          <w:color w:val="000000" w:themeColor="text1"/>
          <w:sz w:val="24"/>
          <w:szCs w:val="24"/>
          <w:lang w:eastAsia="lt-LT"/>
        </w:rPr>
        <w:t xml:space="preserve">)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w:t>
      </w:r>
      <w:proofErr w:type="spellStart"/>
      <w:r w:rsidR="00C97AC7" w:rsidRPr="00803E84">
        <w:rPr>
          <w:rFonts w:ascii="Times New Roman" w:eastAsia="Times New Roman" w:hAnsi="Times New Roman"/>
          <w:color w:val="000000" w:themeColor="text1"/>
          <w:sz w:val="24"/>
          <w:szCs w:val="24"/>
          <w:lang w:eastAsia="lt-LT"/>
        </w:rPr>
        <w:t>European</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Ecolabel</w:t>
      </w:r>
      <w:proofErr w:type="spellEnd"/>
      <w:r w:rsidR="00C97AC7" w:rsidRPr="00803E84">
        <w:rPr>
          <w:rFonts w:ascii="Times New Roman" w:eastAsia="Times New Roman" w:hAnsi="Times New Roman"/>
          <w:color w:val="000000" w:themeColor="text1"/>
          <w:sz w:val="24"/>
          <w:szCs w:val="24"/>
          <w:lang w:eastAsia="lt-LT"/>
        </w:rPr>
        <w:t xml:space="preserve"> arba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arba gamintojo techniniai dokumentai, arba paskelbtosios (notifikuotos) įstaigos bandymų protokolas,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.2.2.3. </w:t>
      </w:r>
      <w:r w:rsidR="00C97AC7" w:rsidRPr="00803E84">
        <w:rPr>
          <w:rFonts w:ascii="Times New Roman" w:eastAsia="Times New Roman" w:hAnsi="Times New Roman"/>
          <w:color w:val="000000" w:themeColor="text1"/>
          <w:sz w:val="24"/>
          <w:szCs w:val="24"/>
          <w:lang w:eastAsia="lt-LT"/>
        </w:rPr>
        <w:t xml:space="preserve">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03E84">
        <w:rPr>
          <w:rFonts w:ascii="Times New Roman" w:eastAsia="Times New Roman" w:hAnsi="Times New Roman"/>
          <w:color w:val="000000" w:themeColor="text1"/>
          <w:sz w:val="24"/>
          <w:szCs w:val="24"/>
          <w:lang w:eastAsia="lt-LT"/>
        </w:rPr>
        <w:t xml:space="preserve">(aktuali redakcija)  </w:t>
      </w:r>
      <w:r w:rsidR="00C97AC7" w:rsidRPr="00803E84">
        <w:rPr>
          <w:rFonts w:ascii="Times New Roman" w:eastAsia="Times New Roman" w:hAnsi="Times New Roman"/>
          <w:color w:val="000000" w:themeColor="text1"/>
          <w:sz w:val="24"/>
          <w:szCs w:val="24"/>
          <w:lang w:eastAsia="lt-LT"/>
        </w:rPr>
        <w:t>patvirtintų Pakuočių ir pakuočių atliekų tvarkymo taisyklių</w:t>
      </w:r>
      <w:r w:rsidR="00C97AC7" w:rsidRPr="00803E84">
        <w:rPr>
          <w:color w:val="000000" w:themeColor="text1"/>
        </w:rPr>
        <w:t xml:space="preserve"> </w:t>
      </w:r>
      <w:r w:rsidR="00C97AC7" w:rsidRPr="00803E84">
        <w:rPr>
          <w:rFonts w:ascii="Times New Roman" w:eastAsia="Times New Roman" w:hAnsi="Times New Roman"/>
          <w:color w:val="000000" w:themeColor="text1"/>
          <w:sz w:val="24"/>
          <w:szCs w:val="24"/>
          <w:lang w:eastAsia="lt-LT"/>
        </w:rPr>
        <w:t>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3. </w:t>
      </w:r>
      <w:r w:rsidR="00C97AC7" w:rsidRPr="00803E84">
        <w:rPr>
          <w:rFonts w:ascii="Times New Roman" w:eastAsia="Times New Roman" w:hAnsi="Times New Roman"/>
          <w:color w:val="000000" w:themeColor="text1"/>
          <w:sz w:val="24"/>
          <w:szCs w:val="24"/>
          <w:u w:val="single"/>
          <w:lang w:eastAsia="lt-LT"/>
        </w:rPr>
        <w:t>Raštinės reikmenys iš popieriaus ir kartono</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3.1. gaminys turi būti pagamintas iš a) ne mažiau kaip 100 % perdirbto popieriaus (naudoto popieriaus ir (ar) gamybos atliekų) plaušų arba b) ne mažiau kaip 30 % pirminės medienos plaušų, gautų iš miškų, sertifikuotų naudojant FSC ar PEFC, arba lygiavertes miškų sertifikavimo sistemas, likusi dalis – iš tinkamai išaugintų miškų ir (ar) perdirbto popieriaus plaušų. Sutarties vykdymo metu perkančioji organizacija turi teisę prašyti atitiktį reikalavimams įrodančių dokumentų: ekologinis ženklas </w:t>
      </w:r>
      <w:proofErr w:type="spellStart"/>
      <w:r w:rsidR="00C97AC7" w:rsidRPr="00803E84">
        <w:rPr>
          <w:rFonts w:ascii="Times New Roman" w:eastAsia="Times New Roman" w:hAnsi="Times New Roman"/>
          <w:color w:val="000000" w:themeColor="text1"/>
          <w:sz w:val="24"/>
          <w:szCs w:val="24"/>
          <w:lang w:eastAsia="lt-LT"/>
        </w:rPr>
        <w:t>the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Blue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Angel</w:t>
      </w:r>
      <w:proofErr w:type="spellEnd"/>
      <w:r w:rsidR="00C97AC7" w:rsidRPr="00803E84">
        <w:rPr>
          <w:rFonts w:ascii="Times New Roman" w:eastAsia="Times New Roman" w:hAnsi="Times New Roman"/>
          <w:color w:val="000000" w:themeColor="text1"/>
          <w:sz w:val="24"/>
          <w:szCs w:val="24"/>
          <w:lang w:eastAsia="lt-LT"/>
        </w:rPr>
        <w:t xml:space="preserve"> arba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xml:space="preserve">, arba </w:t>
      </w:r>
      <w:proofErr w:type="spellStart"/>
      <w:r w:rsidR="00C97AC7" w:rsidRPr="00803E84">
        <w:rPr>
          <w:rFonts w:ascii="Times New Roman" w:eastAsia="Times New Roman" w:hAnsi="Times New Roman"/>
          <w:color w:val="000000" w:themeColor="text1"/>
          <w:sz w:val="24"/>
          <w:szCs w:val="24"/>
          <w:lang w:eastAsia="lt-LT"/>
        </w:rPr>
        <w:t>European</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Ecolabel</w:t>
      </w:r>
      <w:proofErr w:type="spellEnd"/>
      <w:r w:rsidR="00C97AC7" w:rsidRPr="00803E84">
        <w:rPr>
          <w:rFonts w:ascii="Times New Roman" w:eastAsia="Times New Roman" w:hAnsi="Times New Roman"/>
          <w:color w:val="000000" w:themeColor="text1"/>
          <w:sz w:val="24"/>
          <w:szCs w:val="24"/>
          <w:lang w:eastAsia="lt-LT"/>
        </w:rPr>
        <w:t>, arba FSC ar PEFC sertifikatas, arba gamintojo techniniai dokumentai, arba paskelbtosios (notifikuotos) įstaigos bandymų protokolas,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3.2. popierius turi būti nebalintas arba balintas nenaudojant chloro dujų: gamyboje naudojama ECF (angl. </w:t>
      </w:r>
      <w:proofErr w:type="spellStart"/>
      <w:r w:rsidR="00C97AC7" w:rsidRPr="00803E84">
        <w:rPr>
          <w:rFonts w:ascii="Times New Roman" w:eastAsia="Times New Roman" w:hAnsi="Times New Roman"/>
          <w:color w:val="000000" w:themeColor="text1"/>
          <w:sz w:val="24"/>
          <w:szCs w:val="24"/>
          <w:lang w:eastAsia="lt-LT"/>
        </w:rPr>
        <w:t>Elementary</w:t>
      </w:r>
      <w:proofErr w:type="spellEnd"/>
      <w:r w:rsidR="00C97AC7" w:rsidRPr="00803E84">
        <w:rPr>
          <w:rFonts w:ascii="Times New Roman" w:eastAsia="Times New Roman" w:hAnsi="Times New Roman"/>
          <w:color w:val="000000" w:themeColor="text1"/>
          <w:sz w:val="24"/>
          <w:szCs w:val="24"/>
          <w:lang w:eastAsia="lt-LT"/>
        </w:rPr>
        <w:t xml:space="preserve"> Chlorine-</w:t>
      </w:r>
      <w:proofErr w:type="spellStart"/>
      <w:r w:rsidR="00C97AC7" w:rsidRPr="00803E84">
        <w:rPr>
          <w:rFonts w:ascii="Times New Roman" w:eastAsia="Times New Roman" w:hAnsi="Times New Roman"/>
          <w:color w:val="000000" w:themeColor="text1"/>
          <w:sz w:val="24"/>
          <w:szCs w:val="24"/>
          <w:lang w:eastAsia="lt-LT"/>
        </w:rPr>
        <w:t>Free</w:t>
      </w:r>
      <w:proofErr w:type="spellEnd"/>
      <w:r w:rsidR="00C97AC7" w:rsidRPr="00803E84">
        <w:rPr>
          <w:rFonts w:ascii="Times New Roman" w:eastAsia="Times New Roman" w:hAnsi="Times New Roman"/>
          <w:color w:val="000000" w:themeColor="text1"/>
          <w:sz w:val="24"/>
          <w:szCs w:val="24"/>
          <w:lang w:eastAsia="lt-LT"/>
        </w:rPr>
        <w:t xml:space="preserve">) technologija (balinimui nenaudojamos chloro dujos, bet naudojami chloro junginiai) arba TCF (angl. </w:t>
      </w:r>
      <w:proofErr w:type="spellStart"/>
      <w:r w:rsidR="00C97AC7" w:rsidRPr="00803E84">
        <w:rPr>
          <w:rFonts w:ascii="Times New Roman" w:eastAsia="Times New Roman" w:hAnsi="Times New Roman"/>
          <w:color w:val="000000" w:themeColor="text1"/>
          <w:sz w:val="24"/>
          <w:szCs w:val="24"/>
          <w:lang w:eastAsia="lt-LT"/>
        </w:rPr>
        <w:t>Totally</w:t>
      </w:r>
      <w:proofErr w:type="spellEnd"/>
      <w:r w:rsidR="00C97AC7" w:rsidRPr="00803E84">
        <w:rPr>
          <w:rFonts w:ascii="Times New Roman" w:eastAsia="Times New Roman" w:hAnsi="Times New Roman"/>
          <w:color w:val="000000" w:themeColor="text1"/>
          <w:sz w:val="24"/>
          <w:szCs w:val="24"/>
          <w:lang w:eastAsia="lt-LT"/>
        </w:rPr>
        <w:t xml:space="preserve"> Chlorine-</w:t>
      </w:r>
      <w:proofErr w:type="spellStart"/>
      <w:r w:rsidR="00C97AC7" w:rsidRPr="00803E84">
        <w:rPr>
          <w:rFonts w:ascii="Times New Roman" w:eastAsia="Times New Roman" w:hAnsi="Times New Roman"/>
          <w:color w:val="000000" w:themeColor="text1"/>
          <w:sz w:val="24"/>
          <w:szCs w:val="24"/>
          <w:lang w:eastAsia="lt-LT"/>
        </w:rPr>
        <w:t>Free</w:t>
      </w:r>
      <w:proofErr w:type="spellEnd"/>
      <w:r w:rsidR="00C97AC7" w:rsidRPr="00803E84">
        <w:rPr>
          <w:rFonts w:ascii="Times New Roman" w:eastAsia="Times New Roman" w:hAnsi="Times New Roman"/>
          <w:color w:val="000000" w:themeColor="text1"/>
          <w:sz w:val="24"/>
          <w:szCs w:val="24"/>
          <w:lang w:eastAsia="lt-LT"/>
        </w:rPr>
        <w:t>)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arba gamintojo techniniai dokumentai, arba paskelbtosios (notifikuotos) įstaigos bandymų protokolas,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3.3. pakuotė turi atitikti Lietuvos Respublikos pakuočių ir pakuočių atliekų tvarkymo įstatymo ir Lietuvos Respublikos aplinkos ministro 2002 m. birželio 27 d. įsakymu Nr. 348 „Dėl pakuočių ir pakuočių atliekų tvarkymo taisyklių patvirtinimo“</w:t>
      </w:r>
      <w:r w:rsidR="003826DE" w:rsidRPr="00803E84">
        <w:rPr>
          <w:rFonts w:ascii="Times New Roman" w:eastAsia="Times New Roman" w:hAnsi="Times New Roman"/>
          <w:color w:val="000000" w:themeColor="text1"/>
          <w:sz w:val="24"/>
          <w:szCs w:val="24"/>
          <w:lang w:eastAsia="lt-LT"/>
        </w:rPr>
        <w:t xml:space="preserve"> (aktuali redakcija)</w:t>
      </w:r>
      <w:r w:rsidR="00C97AC7" w:rsidRPr="00803E84">
        <w:rPr>
          <w:rFonts w:ascii="Times New Roman" w:eastAsia="Times New Roman" w:hAnsi="Times New Roman"/>
          <w:color w:val="000000" w:themeColor="text1"/>
          <w:sz w:val="24"/>
          <w:szCs w:val="24"/>
          <w:lang w:eastAsia="lt-LT"/>
        </w:rPr>
        <w:t xml:space="preserve"> 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4. </w:t>
      </w:r>
      <w:r w:rsidR="00C97AC7" w:rsidRPr="00803E84">
        <w:rPr>
          <w:rFonts w:ascii="Times New Roman" w:eastAsia="Times New Roman" w:hAnsi="Times New Roman"/>
          <w:color w:val="000000" w:themeColor="text1"/>
          <w:sz w:val="24"/>
          <w:szCs w:val="24"/>
          <w:u w:val="single"/>
          <w:lang w:eastAsia="lt-LT"/>
        </w:rPr>
        <w:t>Kitos raštinės prekės</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4.1. žymeklių rašalas turi būti pagamintas vandens pagrindu. Sutarties vykdymo metu perkančioji organizacija turi teisę prašyti atitiktį reikalavimams įrodančių dokumentų: ekologinis ženklas arba gamintojo techniniai dokumentai, arba paskelbtosios (notifikuotos) institucijos atlikto bandymo protokolas,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4.2. žymekliai ir kitos rašymo priemonės turi būti daugkartinio pildymo, kad naudotojas galėtų be specialios įrangos prisipildyti rašymo priemonę arba</w:t>
      </w:r>
      <w:r w:rsidR="00C97AC7" w:rsidRPr="00803E84">
        <w:rPr>
          <w:color w:val="000000" w:themeColor="text1"/>
        </w:rPr>
        <w:t xml:space="preserve"> </w:t>
      </w:r>
      <w:r w:rsidR="00C97AC7" w:rsidRPr="00803E84">
        <w:rPr>
          <w:rFonts w:ascii="Times New Roman" w:eastAsia="Times New Roman" w:hAnsi="Times New Roman"/>
          <w:color w:val="000000" w:themeColor="text1"/>
          <w:sz w:val="24"/>
          <w:szCs w:val="24"/>
          <w:lang w:eastAsia="lt-LT"/>
        </w:rPr>
        <w:t xml:space="preserve">pasikeisti šerdelę ar rašalo kapsulę. Sutarties vykdymo metu perkančioji organizacija turi teisę prašyti atitiktį reikalavimams įrodančių dokumentų: ekologinis ženklas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xml:space="preserve"> arba gaminio pavyzdys, arba gaminio aprašymas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4.3. rašymo priemonės, kitos raštinės prekės turi būti pagamintos iš natūralios medžiagos (medžio, popieriaus ir kt.) arba iš perdirbtų vartojimo atliekų. Sutarties vykdymo metu perkančioji organizacija turi teisę prašyti atitiktį reikalavimams įrodančių dokumentų: ekologinis ženklas arba gamintojo techniniai dokumentai,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C97AC7"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 xml:space="preserve">4.4.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03E84">
        <w:rPr>
          <w:rFonts w:ascii="Times New Roman" w:eastAsia="Times New Roman" w:hAnsi="Times New Roman"/>
          <w:color w:val="000000" w:themeColor="text1"/>
          <w:sz w:val="24"/>
          <w:szCs w:val="24"/>
          <w:lang w:eastAsia="lt-LT"/>
        </w:rPr>
        <w:t xml:space="preserve">(aktuali redakcija) </w:t>
      </w:r>
      <w:r w:rsidR="00C97AC7" w:rsidRPr="00803E84">
        <w:rPr>
          <w:rFonts w:ascii="Times New Roman" w:eastAsia="Times New Roman" w:hAnsi="Times New Roman"/>
          <w:color w:val="000000" w:themeColor="text1"/>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.3</w:t>
      </w:r>
      <w:r w:rsidR="00C97AC7" w:rsidRPr="00803E84">
        <w:rPr>
          <w:rFonts w:ascii="Times New Roman" w:eastAsia="Times New Roman" w:hAnsi="Times New Roman"/>
          <w:color w:val="000000" w:themeColor="text1"/>
          <w:sz w:val="24"/>
          <w:szCs w:val="24"/>
          <w:lang w:eastAsia="lt-LT"/>
        </w:rPr>
        <w:t xml:space="preserve">. </w:t>
      </w:r>
      <w:r w:rsidR="00C97AC7" w:rsidRPr="00803E84">
        <w:rPr>
          <w:rFonts w:ascii="Times New Roman" w:eastAsia="Times New Roman" w:hAnsi="Times New Roman"/>
          <w:color w:val="000000" w:themeColor="text1"/>
          <w:sz w:val="24"/>
          <w:szCs w:val="24"/>
          <w:u w:val="single"/>
          <w:lang w:eastAsia="lt-LT"/>
        </w:rPr>
        <w:t>Atliekos turi būti rūšiuojamos jų susidarymo vietoje</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.4</w:t>
      </w:r>
      <w:r w:rsidR="00C97AC7" w:rsidRPr="00803E84">
        <w:rPr>
          <w:rFonts w:ascii="Times New Roman" w:eastAsia="Times New Roman" w:hAnsi="Times New Roman"/>
          <w:color w:val="000000" w:themeColor="text1"/>
          <w:sz w:val="24"/>
          <w:szCs w:val="24"/>
          <w:lang w:eastAsia="lt-LT"/>
        </w:rPr>
        <w:t xml:space="preserve">. </w:t>
      </w:r>
      <w:r w:rsidR="00C97AC7" w:rsidRPr="00803E84">
        <w:rPr>
          <w:rFonts w:ascii="Times New Roman" w:eastAsia="Times New Roman" w:hAnsi="Times New Roman"/>
          <w:color w:val="000000" w:themeColor="text1"/>
          <w:sz w:val="24"/>
          <w:szCs w:val="24"/>
          <w:u w:val="single"/>
          <w:lang w:eastAsia="lt-LT"/>
        </w:rPr>
        <w:t>Jeigu bus naudojama dalomoji medžiaga, ji gali būti išsiųsta renginio dalyviams elektroniniu paštu prieš renginį arba atspausdinta ant abiejų lapo pusių ir padalinta renginio dalyviams renginio metu</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u w:val="single"/>
          <w:lang w:eastAsia="lt-LT"/>
        </w:rPr>
        <w:t>1</w:t>
      </w:r>
      <w:r w:rsidR="00990107" w:rsidRPr="00803E84">
        <w:rPr>
          <w:rFonts w:ascii="Times New Roman" w:eastAsia="Times New Roman" w:hAnsi="Times New Roman"/>
          <w:color w:val="000000" w:themeColor="text1"/>
          <w:sz w:val="24"/>
          <w:szCs w:val="24"/>
          <w:u w:val="single"/>
          <w:lang w:eastAsia="lt-LT"/>
        </w:rPr>
        <w:t>7</w:t>
      </w:r>
      <w:r w:rsidRPr="00803E84">
        <w:rPr>
          <w:rFonts w:ascii="Times New Roman" w:eastAsia="Times New Roman" w:hAnsi="Times New Roman"/>
          <w:color w:val="000000" w:themeColor="text1"/>
          <w:sz w:val="24"/>
          <w:szCs w:val="24"/>
          <w:u w:val="single"/>
          <w:lang w:eastAsia="lt-LT"/>
        </w:rPr>
        <w:t>.5</w:t>
      </w:r>
      <w:r w:rsidR="00C97AC7" w:rsidRPr="00803E84">
        <w:rPr>
          <w:rFonts w:ascii="Times New Roman" w:eastAsia="Times New Roman" w:hAnsi="Times New Roman"/>
          <w:color w:val="000000" w:themeColor="text1"/>
          <w:sz w:val="24"/>
          <w:szCs w:val="24"/>
          <w:u w:val="single"/>
          <w:lang w:eastAsia="lt-LT"/>
        </w:rPr>
        <w:t>. Renginiuose naudojamos (</w:t>
      </w:r>
      <w:r w:rsidR="00AD16FB" w:rsidRPr="00803E84">
        <w:rPr>
          <w:rFonts w:ascii="Times New Roman" w:eastAsia="Times New Roman" w:hAnsi="Times New Roman"/>
          <w:color w:val="000000" w:themeColor="text1"/>
          <w:sz w:val="24"/>
          <w:szCs w:val="24"/>
          <w:u w:val="single"/>
          <w:lang w:eastAsia="lt-LT"/>
        </w:rPr>
        <w:t>Paslaugų</w:t>
      </w:r>
      <w:r w:rsidR="00C97AC7" w:rsidRPr="00803E84">
        <w:rPr>
          <w:rFonts w:ascii="Times New Roman" w:eastAsia="Times New Roman" w:hAnsi="Times New Roman"/>
          <w:color w:val="000000" w:themeColor="text1"/>
          <w:sz w:val="24"/>
          <w:szCs w:val="24"/>
          <w:u w:val="single"/>
          <w:lang w:eastAsia="lt-LT"/>
        </w:rPr>
        <w:t xml:space="preserve"> teikėjo pateiktos) informacinių technologijų priemonės (kompiuteriai, monitoriai) turi atitikti minimalius aplinkos apsaugos kriterijus</w:t>
      </w:r>
      <w:r w:rsidR="00C97AC7" w:rsidRPr="00803E84">
        <w:rPr>
          <w:rFonts w:ascii="Times New Roman" w:eastAsia="Times New Roman" w:hAnsi="Times New Roman"/>
          <w:color w:val="000000" w:themeColor="text1"/>
          <w:sz w:val="24"/>
          <w:szCs w:val="24"/>
          <w:lang w:eastAsia="lt-LT"/>
        </w:rPr>
        <w:t>:</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.5</w:t>
      </w:r>
      <w:r w:rsidR="00C97AC7" w:rsidRPr="00803E84">
        <w:rPr>
          <w:rFonts w:ascii="Times New Roman" w:eastAsia="Times New Roman" w:hAnsi="Times New Roman"/>
          <w:color w:val="000000" w:themeColor="text1"/>
          <w:sz w:val="24"/>
          <w:szCs w:val="24"/>
          <w:lang w:eastAsia="lt-LT"/>
        </w:rPr>
        <w:t xml:space="preserve">.1. neturi būti gyvsidabrio foninio apšvietimo šaltiniuose. Sutarties vykdymo metu perkančioji organizacija turi teisę prašyti atitiktį reikalavimams įrodančių dokumentų: ekologinis ženklas </w:t>
      </w:r>
      <w:proofErr w:type="spellStart"/>
      <w:r w:rsidR="00C97AC7" w:rsidRPr="00803E84">
        <w:rPr>
          <w:rFonts w:ascii="Times New Roman" w:eastAsia="Times New Roman" w:hAnsi="Times New Roman"/>
          <w:color w:val="000000" w:themeColor="text1"/>
          <w:sz w:val="24"/>
          <w:szCs w:val="24"/>
          <w:lang w:eastAsia="lt-LT"/>
        </w:rPr>
        <w:t>European</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Ecolabel</w:t>
      </w:r>
      <w:proofErr w:type="spellEnd"/>
      <w:r w:rsidR="00C97AC7" w:rsidRPr="00803E84">
        <w:rPr>
          <w:rFonts w:ascii="Times New Roman" w:eastAsia="Times New Roman" w:hAnsi="Times New Roman"/>
          <w:color w:val="000000" w:themeColor="text1"/>
          <w:sz w:val="24"/>
          <w:szCs w:val="24"/>
          <w:lang w:eastAsia="lt-LT"/>
        </w:rPr>
        <w:t xml:space="preserve"> arba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arba gamintojo techniniai dokumentai, arba įrangos aprašymas, arba paskelbtosios (notifikuotos) institucijos atlikto bandymo protokolas, arba kiti lygiaverčiai įrodymai;</w:t>
      </w:r>
    </w:p>
    <w:p w:rsidR="00C97AC7" w:rsidRPr="00803E84" w:rsidRDefault="00A603CA" w:rsidP="00A603C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.5</w:t>
      </w:r>
      <w:r w:rsidR="008F5DC7" w:rsidRPr="00803E84">
        <w:rPr>
          <w:rFonts w:ascii="Times New Roman" w:eastAsia="Times New Roman" w:hAnsi="Times New Roman"/>
          <w:color w:val="000000" w:themeColor="text1"/>
          <w:sz w:val="24"/>
          <w:szCs w:val="24"/>
          <w:lang w:eastAsia="lt-LT"/>
        </w:rPr>
        <w:t xml:space="preserve">.2. plastikinės detalės </w:t>
      </w:r>
      <w:r w:rsidR="00C97AC7" w:rsidRPr="00803E84">
        <w:rPr>
          <w:rFonts w:ascii="Times New Roman" w:eastAsia="Times New Roman" w:hAnsi="Times New Roman"/>
          <w:color w:val="000000" w:themeColor="text1"/>
          <w:sz w:val="24"/>
          <w:szCs w:val="24"/>
          <w:lang w:eastAsia="lt-LT"/>
        </w:rPr>
        <w:t>a) sveriančios daugiau kaip 25 g, turi būti paženklintos pagal LST EN ISO 11469 ir LST EN ISO 1043-1 „Plastikai. Simboliai ir terminų santrumpos. 1 dalis. Pagrindiniai polimerai ir jų specialiosios charakteristikos“ arba kitą lygiavertį standartą, b) pagamintos iš skirtingos rūšies plastiko, turi būti lengvai išardomos (kad būtų galima perdirbti). Sutarties vykdymo metu perkančioji organizacija turi teisę prašyti atitiktį reikalavimams įrodančių dokumentų: ekolo</w:t>
      </w:r>
      <w:r w:rsidRPr="00803E84">
        <w:rPr>
          <w:rFonts w:ascii="Times New Roman" w:eastAsia="Times New Roman" w:hAnsi="Times New Roman"/>
          <w:color w:val="000000" w:themeColor="text1"/>
          <w:sz w:val="24"/>
          <w:szCs w:val="24"/>
          <w:lang w:eastAsia="lt-LT"/>
        </w:rPr>
        <w:t xml:space="preserve">ginis ženklas </w:t>
      </w:r>
      <w:proofErr w:type="spellStart"/>
      <w:r w:rsidRPr="00803E84">
        <w:rPr>
          <w:rFonts w:ascii="Times New Roman" w:eastAsia="Times New Roman" w:hAnsi="Times New Roman"/>
          <w:color w:val="000000" w:themeColor="text1"/>
          <w:sz w:val="24"/>
          <w:szCs w:val="24"/>
          <w:lang w:eastAsia="lt-LT"/>
        </w:rPr>
        <w:t>European</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Ecolabel</w:t>
      </w:r>
      <w:proofErr w:type="spellEnd"/>
      <w:r w:rsidRPr="00803E84">
        <w:rPr>
          <w:rFonts w:ascii="Times New Roman" w:eastAsia="Times New Roman" w:hAnsi="Times New Roman"/>
          <w:color w:val="000000" w:themeColor="text1"/>
          <w:sz w:val="24"/>
          <w:szCs w:val="24"/>
          <w:lang w:eastAsia="lt-LT"/>
        </w:rPr>
        <w:t xml:space="preserve"> </w:t>
      </w:r>
      <w:r w:rsidR="00C97AC7" w:rsidRPr="00803E84">
        <w:rPr>
          <w:rFonts w:ascii="Times New Roman" w:eastAsia="Times New Roman" w:hAnsi="Times New Roman"/>
          <w:color w:val="000000" w:themeColor="text1"/>
          <w:sz w:val="24"/>
          <w:szCs w:val="24"/>
          <w:lang w:eastAsia="lt-LT"/>
        </w:rPr>
        <w:t xml:space="preserve">arba </w:t>
      </w:r>
      <w:proofErr w:type="spellStart"/>
      <w:r w:rsidR="00C97AC7" w:rsidRPr="00803E84">
        <w:rPr>
          <w:rFonts w:ascii="Times New Roman" w:eastAsia="Times New Roman" w:hAnsi="Times New Roman"/>
          <w:color w:val="000000" w:themeColor="text1"/>
          <w:sz w:val="24"/>
          <w:szCs w:val="24"/>
          <w:lang w:eastAsia="lt-LT"/>
        </w:rPr>
        <w:t>the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Blue</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Angel</w:t>
      </w:r>
      <w:proofErr w:type="spellEnd"/>
      <w:r w:rsidR="00C97AC7" w:rsidRPr="00803E84">
        <w:rPr>
          <w:rFonts w:ascii="Times New Roman" w:eastAsia="Times New Roman" w:hAnsi="Times New Roman"/>
          <w:color w:val="000000" w:themeColor="text1"/>
          <w:sz w:val="24"/>
          <w:szCs w:val="24"/>
          <w:lang w:eastAsia="lt-LT"/>
        </w:rPr>
        <w:t xml:space="preserve">, arba </w:t>
      </w:r>
      <w:proofErr w:type="spellStart"/>
      <w:r w:rsidR="00C97AC7" w:rsidRPr="00803E84">
        <w:rPr>
          <w:rFonts w:ascii="Times New Roman" w:eastAsia="Times New Roman" w:hAnsi="Times New Roman"/>
          <w:color w:val="000000" w:themeColor="text1"/>
          <w:sz w:val="24"/>
          <w:szCs w:val="24"/>
          <w:lang w:eastAsia="lt-LT"/>
        </w:rPr>
        <w:t>Nordic</w:t>
      </w:r>
      <w:proofErr w:type="spellEnd"/>
      <w:r w:rsidR="00C97AC7" w:rsidRPr="00803E84">
        <w:rPr>
          <w:rFonts w:ascii="Times New Roman" w:eastAsia="Times New Roman" w:hAnsi="Times New Roman"/>
          <w:color w:val="000000" w:themeColor="text1"/>
          <w:sz w:val="24"/>
          <w:szCs w:val="24"/>
          <w:lang w:eastAsia="lt-LT"/>
        </w:rPr>
        <w:t xml:space="preserve"> </w:t>
      </w:r>
      <w:proofErr w:type="spellStart"/>
      <w:r w:rsidR="00C97AC7" w:rsidRPr="00803E84">
        <w:rPr>
          <w:rFonts w:ascii="Times New Roman" w:eastAsia="Times New Roman" w:hAnsi="Times New Roman"/>
          <w:color w:val="000000" w:themeColor="text1"/>
          <w:sz w:val="24"/>
          <w:szCs w:val="24"/>
          <w:lang w:eastAsia="lt-LT"/>
        </w:rPr>
        <w:t>Swan</w:t>
      </w:r>
      <w:proofErr w:type="spellEnd"/>
      <w:r w:rsidR="00C97AC7" w:rsidRPr="00803E84">
        <w:rPr>
          <w:rFonts w:ascii="Times New Roman" w:eastAsia="Times New Roman" w:hAnsi="Times New Roman"/>
          <w:color w:val="000000" w:themeColor="text1"/>
          <w:sz w:val="24"/>
          <w:szCs w:val="24"/>
          <w:lang w:eastAsia="lt-LT"/>
        </w:rPr>
        <w:t>, arba gamintojo techniniai dokumentai, arba gamintojo deklaracija, arba kiti lygiaverčiai įrodymai;</w:t>
      </w:r>
    </w:p>
    <w:p w:rsidR="00C97AC7" w:rsidRPr="00803E84"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.5</w:t>
      </w:r>
      <w:r w:rsidR="00C97AC7" w:rsidRPr="00803E84">
        <w:rPr>
          <w:rFonts w:ascii="Times New Roman" w:eastAsia="Times New Roman" w:hAnsi="Times New Roman"/>
          <w:color w:val="000000" w:themeColor="text1"/>
          <w:sz w:val="24"/>
          <w:szCs w:val="24"/>
          <w:lang w:eastAsia="lt-LT"/>
        </w:rPr>
        <w:t xml:space="preserve">.3.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03E84">
        <w:rPr>
          <w:rFonts w:ascii="Times New Roman" w:eastAsia="Times New Roman" w:hAnsi="Times New Roman"/>
          <w:color w:val="000000" w:themeColor="text1"/>
          <w:sz w:val="24"/>
          <w:szCs w:val="24"/>
          <w:lang w:eastAsia="lt-LT"/>
        </w:rPr>
        <w:t xml:space="preserve">(aktuali redakcija) </w:t>
      </w:r>
      <w:r w:rsidR="00C97AC7" w:rsidRPr="00803E84">
        <w:rPr>
          <w:rFonts w:ascii="Times New Roman" w:eastAsia="Times New Roman" w:hAnsi="Times New Roman"/>
          <w:color w:val="000000" w:themeColor="text1"/>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w:t>
      </w:r>
      <w:r w:rsidR="004E6AF8" w:rsidRPr="00803E84">
        <w:rPr>
          <w:rFonts w:ascii="Times New Roman" w:eastAsia="Times New Roman" w:hAnsi="Times New Roman"/>
          <w:color w:val="000000" w:themeColor="text1"/>
          <w:sz w:val="24"/>
          <w:szCs w:val="24"/>
          <w:lang w:eastAsia="lt-LT"/>
        </w:rPr>
        <w:t>rčiai įrodymai;</w:t>
      </w:r>
    </w:p>
    <w:p w:rsidR="004E6AF8" w:rsidRPr="00803E84" w:rsidRDefault="004E6AF8" w:rsidP="00FE4EB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.5.4. 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r w:rsidRPr="00803E84">
        <w:rPr>
          <w:color w:val="000000" w:themeColor="text1"/>
        </w:rPr>
        <w:t xml:space="preserve"> </w:t>
      </w:r>
      <w:r w:rsidRPr="00803E84">
        <w:rPr>
          <w:rFonts w:ascii="Times New Roman" w:eastAsia="Times New Roman" w:hAnsi="Times New Roman"/>
          <w:color w:val="000000" w:themeColor="text1"/>
          <w:sz w:val="24"/>
          <w:szCs w:val="24"/>
          <w:lang w:eastAsia="lt-LT"/>
        </w:rPr>
        <w:t>Sutarties vykdymo metu perkančioji organizacija turi teisę prašyti atitiktį reikalavimams įrodančių dokumentų:</w:t>
      </w:r>
      <w:r w:rsidRPr="00803E84">
        <w:rPr>
          <w:color w:val="000000" w:themeColor="text1"/>
        </w:rPr>
        <w:t xml:space="preserve"> </w:t>
      </w:r>
      <w:r w:rsidRPr="00803E84">
        <w:rPr>
          <w:rFonts w:ascii="Times New Roman" w:eastAsia="Times New Roman" w:hAnsi="Times New Roman"/>
          <w:color w:val="000000" w:themeColor="text1"/>
          <w:sz w:val="24"/>
          <w:szCs w:val="24"/>
          <w:lang w:eastAsia="lt-LT"/>
        </w:rPr>
        <w:t xml:space="preserve">ekologinis ženklas </w:t>
      </w:r>
      <w:proofErr w:type="spellStart"/>
      <w:r w:rsidRPr="00803E84">
        <w:rPr>
          <w:rFonts w:ascii="Times New Roman" w:eastAsia="Times New Roman" w:hAnsi="Times New Roman"/>
          <w:color w:val="000000" w:themeColor="text1"/>
          <w:sz w:val="24"/>
          <w:szCs w:val="24"/>
          <w:lang w:eastAsia="lt-LT"/>
        </w:rPr>
        <w:t>European</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Ecolabel</w:t>
      </w:r>
      <w:proofErr w:type="spellEnd"/>
      <w:r w:rsidRPr="00803E84">
        <w:rPr>
          <w:rFonts w:ascii="Times New Roman" w:eastAsia="Times New Roman" w:hAnsi="Times New Roman"/>
          <w:color w:val="000000" w:themeColor="text1"/>
          <w:sz w:val="24"/>
          <w:szCs w:val="24"/>
          <w:lang w:eastAsia="lt-LT"/>
        </w:rPr>
        <w:t xml:space="preserve"> arba gamintojo techniniai dokumentai, arba kiti lygiaverčiai įrodymai.</w:t>
      </w:r>
    </w:p>
    <w:p w:rsidR="00C97AC7" w:rsidRPr="00803E84" w:rsidRDefault="00A603CA" w:rsidP="00FE4EB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.6</w:t>
      </w:r>
      <w:r w:rsidR="00C97AC7" w:rsidRPr="00803E84">
        <w:rPr>
          <w:rFonts w:ascii="Times New Roman" w:eastAsia="Times New Roman" w:hAnsi="Times New Roman"/>
          <w:color w:val="000000" w:themeColor="text1"/>
          <w:sz w:val="24"/>
          <w:szCs w:val="24"/>
          <w:lang w:eastAsia="lt-LT"/>
        </w:rPr>
        <w:t xml:space="preserve">. Pirkimo metu pateikiami atitiktį </w:t>
      </w:r>
      <w:r w:rsidR="00E979AB"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E979AB" w:rsidRPr="00803E84">
        <w:rPr>
          <w:rFonts w:ascii="Times New Roman" w:eastAsia="Times New Roman" w:hAnsi="Times New Roman"/>
          <w:color w:val="000000" w:themeColor="text1"/>
          <w:sz w:val="24"/>
          <w:szCs w:val="24"/>
          <w:lang w:eastAsia="lt-LT"/>
        </w:rPr>
        <w:t>.2</w:t>
      </w:r>
      <w:r w:rsidR="00C97AC7" w:rsidRPr="00803E84">
        <w:rPr>
          <w:rFonts w:ascii="Times New Roman" w:eastAsia="Times New Roman" w:hAnsi="Times New Roman"/>
          <w:color w:val="000000" w:themeColor="text1"/>
          <w:sz w:val="24"/>
          <w:szCs w:val="24"/>
          <w:lang w:eastAsia="lt-LT"/>
        </w:rPr>
        <w:t>–</w:t>
      </w:r>
      <w:r w:rsidR="00E979AB" w:rsidRPr="00803E84">
        <w:rPr>
          <w:rFonts w:ascii="Times New Roman" w:eastAsia="Times New Roman" w:hAnsi="Times New Roman"/>
          <w:color w:val="000000" w:themeColor="text1"/>
          <w:sz w:val="24"/>
          <w:szCs w:val="24"/>
          <w:lang w:eastAsia="lt-LT"/>
        </w:rPr>
        <w:t>1</w:t>
      </w:r>
      <w:r w:rsidR="00990107" w:rsidRPr="00803E84">
        <w:rPr>
          <w:rFonts w:ascii="Times New Roman" w:eastAsia="Times New Roman" w:hAnsi="Times New Roman"/>
          <w:color w:val="000000" w:themeColor="text1"/>
          <w:sz w:val="24"/>
          <w:szCs w:val="24"/>
          <w:lang w:eastAsia="lt-LT"/>
        </w:rPr>
        <w:t>7</w:t>
      </w:r>
      <w:r w:rsidR="00E979AB" w:rsidRPr="00803E84">
        <w:rPr>
          <w:rFonts w:ascii="Times New Roman" w:eastAsia="Times New Roman" w:hAnsi="Times New Roman"/>
          <w:color w:val="000000" w:themeColor="text1"/>
          <w:sz w:val="24"/>
          <w:szCs w:val="24"/>
          <w:lang w:eastAsia="lt-LT"/>
        </w:rPr>
        <w:t>.5</w:t>
      </w:r>
      <w:r w:rsidR="00C97AC7" w:rsidRPr="00803E84">
        <w:rPr>
          <w:rFonts w:ascii="Times New Roman" w:eastAsia="Times New Roman" w:hAnsi="Times New Roman"/>
          <w:color w:val="000000" w:themeColor="text1"/>
          <w:sz w:val="24"/>
          <w:szCs w:val="24"/>
          <w:lang w:eastAsia="lt-LT"/>
        </w:rPr>
        <w:t xml:space="preserve"> punktuose nurodytiems reikalavimams įrodantys dokumentai: tiekėjo deklaracija (</w:t>
      </w:r>
      <w:r w:rsidR="00990107" w:rsidRPr="00803E84">
        <w:rPr>
          <w:rFonts w:ascii="Times New Roman" w:eastAsia="Times New Roman" w:hAnsi="Times New Roman"/>
          <w:color w:val="000000" w:themeColor="text1"/>
          <w:sz w:val="24"/>
          <w:szCs w:val="24"/>
          <w:lang w:eastAsia="lt-LT"/>
        </w:rPr>
        <w:t>Konkurso sąlygų 5 priedo „I pirkimo objekto dalies Tiekėjo finansinio pasiūlymo forma (B dalis)“ 7 punktas</w:t>
      </w:r>
      <w:r w:rsidR="00C97AC7" w:rsidRPr="00803E84">
        <w:rPr>
          <w:rFonts w:ascii="Times New Roman" w:eastAsia="Times New Roman" w:hAnsi="Times New Roman"/>
          <w:color w:val="000000" w:themeColor="text1"/>
          <w:sz w:val="24"/>
          <w:szCs w:val="24"/>
          <w:lang w:eastAsia="lt-LT"/>
        </w:rPr>
        <w:t>) arba kiti lygiaverčiai įrodymai.</w:t>
      </w:r>
    </w:p>
    <w:sectPr w:rsidR="00C97AC7" w:rsidRPr="00803E84" w:rsidSect="003A2C8A">
      <w:headerReference w:type="default" r:id="rId10"/>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5B3" w:rsidRDefault="00C675B3" w:rsidP="00394A95">
      <w:pPr>
        <w:spacing w:after="0" w:line="240" w:lineRule="auto"/>
      </w:pPr>
      <w:r>
        <w:separator/>
      </w:r>
    </w:p>
  </w:endnote>
  <w:endnote w:type="continuationSeparator" w:id="0">
    <w:p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5B3" w:rsidRDefault="00C675B3" w:rsidP="00394A95">
      <w:pPr>
        <w:spacing w:after="0" w:line="240" w:lineRule="auto"/>
      </w:pPr>
      <w:r>
        <w:separator/>
      </w:r>
    </w:p>
  </w:footnote>
  <w:footnote w:type="continuationSeparator" w:id="0">
    <w:p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36798"/>
      <w:docPartObj>
        <w:docPartGallery w:val="Page Numbers (Top of Page)"/>
        <w:docPartUnique/>
      </w:docPartObj>
    </w:sdtPr>
    <w:sdtEndPr>
      <w:rPr>
        <w:rFonts w:ascii="Times New Roman" w:hAnsi="Times New Roman"/>
        <w:sz w:val="24"/>
        <w:szCs w:val="24"/>
      </w:rPr>
    </w:sdtEndPr>
    <w:sdtContent>
      <w:p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9535C5">
          <w:rPr>
            <w:rFonts w:ascii="Times New Roman" w:hAnsi="Times New Roman"/>
            <w:noProof/>
            <w:sz w:val="24"/>
            <w:szCs w:val="24"/>
          </w:rPr>
          <w:t>17</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1">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3">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2"/>
  </w:num>
  <w:num w:numId="2">
    <w:abstractNumId w:val="22"/>
  </w:num>
  <w:num w:numId="3">
    <w:abstractNumId w:val="6"/>
  </w:num>
  <w:num w:numId="4">
    <w:abstractNumId w:val="17"/>
  </w:num>
  <w:num w:numId="5">
    <w:abstractNumId w:val="31"/>
  </w:num>
  <w:num w:numId="6">
    <w:abstractNumId w:val="24"/>
  </w:num>
  <w:num w:numId="7">
    <w:abstractNumId w:val="11"/>
  </w:num>
  <w:num w:numId="8">
    <w:abstractNumId w:val="23"/>
  </w:num>
  <w:num w:numId="9">
    <w:abstractNumId w:val="33"/>
  </w:num>
  <w:num w:numId="10">
    <w:abstractNumId w:val="16"/>
  </w:num>
  <w:num w:numId="11">
    <w:abstractNumId w:val="21"/>
  </w:num>
  <w:num w:numId="12">
    <w:abstractNumId w:val="4"/>
  </w:num>
  <w:num w:numId="13">
    <w:abstractNumId w:val="10"/>
  </w:num>
  <w:num w:numId="14">
    <w:abstractNumId w:val="3"/>
  </w:num>
  <w:num w:numId="15">
    <w:abstractNumId w:val="8"/>
  </w:num>
  <w:num w:numId="16">
    <w:abstractNumId w:val="26"/>
  </w:num>
  <w:num w:numId="17">
    <w:abstractNumId w:val="36"/>
  </w:num>
  <w:num w:numId="18">
    <w:abstractNumId w:val="1"/>
  </w:num>
  <w:num w:numId="19">
    <w:abstractNumId w:val="18"/>
  </w:num>
  <w:num w:numId="20">
    <w:abstractNumId w:val="9"/>
  </w:num>
  <w:num w:numId="21">
    <w:abstractNumId w:val="7"/>
  </w:num>
  <w:num w:numId="22">
    <w:abstractNumId w:val="5"/>
  </w:num>
  <w:num w:numId="23">
    <w:abstractNumId w:val="14"/>
  </w:num>
  <w:num w:numId="24">
    <w:abstractNumId w:val="27"/>
  </w:num>
  <w:num w:numId="25">
    <w:abstractNumId w:val="35"/>
  </w:num>
  <w:num w:numId="26">
    <w:abstractNumId w:val="28"/>
  </w:num>
  <w:num w:numId="27">
    <w:abstractNumId w:val="2"/>
  </w:num>
  <w:num w:numId="28">
    <w:abstractNumId w:val="34"/>
  </w:num>
  <w:num w:numId="29">
    <w:abstractNumId w:val="19"/>
  </w:num>
  <w:num w:numId="30">
    <w:abstractNumId w:val="37"/>
  </w:num>
  <w:num w:numId="31">
    <w:abstractNumId w:val="20"/>
  </w:num>
  <w:num w:numId="32">
    <w:abstractNumId w:val="25"/>
  </w:num>
  <w:num w:numId="33">
    <w:abstractNumId w:val="12"/>
  </w:num>
  <w:num w:numId="34">
    <w:abstractNumId w:val="15"/>
  </w:num>
  <w:num w:numId="35">
    <w:abstractNumId w:val="13"/>
  </w:num>
  <w:num w:numId="36">
    <w:abstractNumId w:val="29"/>
  </w:num>
  <w:num w:numId="3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8"/>
  <w:hyphenationZone w:val="396"/>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9F"/>
    <w:rsid w:val="00000314"/>
    <w:rsid w:val="0000137A"/>
    <w:rsid w:val="000124A9"/>
    <w:rsid w:val="00015C77"/>
    <w:rsid w:val="000212A8"/>
    <w:rsid w:val="000352C1"/>
    <w:rsid w:val="00036DD7"/>
    <w:rsid w:val="000432C8"/>
    <w:rsid w:val="000627E5"/>
    <w:rsid w:val="00063979"/>
    <w:rsid w:val="00063DEA"/>
    <w:rsid w:val="00065DE7"/>
    <w:rsid w:val="000674BC"/>
    <w:rsid w:val="00075113"/>
    <w:rsid w:val="0007618E"/>
    <w:rsid w:val="00077AEC"/>
    <w:rsid w:val="00086288"/>
    <w:rsid w:val="00091721"/>
    <w:rsid w:val="000A25B4"/>
    <w:rsid w:val="000A27F0"/>
    <w:rsid w:val="000A3805"/>
    <w:rsid w:val="000B1C50"/>
    <w:rsid w:val="000B1E75"/>
    <w:rsid w:val="000B63DA"/>
    <w:rsid w:val="000D746F"/>
    <w:rsid w:val="000D7C6C"/>
    <w:rsid w:val="000E1F72"/>
    <w:rsid w:val="000F4085"/>
    <w:rsid w:val="001070A7"/>
    <w:rsid w:val="00112FBD"/>
    <w:rsid w:val="0011582F"/>
    <w:rsid w:val="00120723"/>
    <w:rsid w:val="00122197"/>
    <w:rsid w:val="001221F2"/>
    <w:rsid w:val="001252C2"/>
    <w:rsid w:val="00143E8C"/>
    <w:rsid w:val="00144051"/>
    <w:rsid w:val="00146FFF"/>
    <w:rsid w:val="0015035F"/>
    <w:rsid w:val="00152F17"/>
    <w:rsid w:val="00155AD8"/>
    <w:rsid w:val="001651FB"/>
    <w:rsid w:val="001741D6"/>
    <w:rsid w:val="00176FA2"/>
    <w:rsid w:val="00181A9F"/>
    <w:rsid w:val="00192D65"/>
    <w:rsid w:val="00194888"/>
    <w:rsid w:val="00194EA0"/>
    <w:rsid w:val="001A7353"/>
    <w:rsid w:val="001A7A77"/>
    <w:rsid w:val="001C0983"/>
    <w:rsid w:val="001C2154"/>
    <w:rsid w:val="001C2936"/>
    <w:rsid w:val="001C3957"/>
    <w:rsid w:val="001C53AF"/>
    <w:rsid w:val="001C7197"/>
    <w:rsid w:val="001C7C64"/>
    <w:rsid w:val="001D1854"/>
    <w:rsid w:val="001D3BFD"/>
    <w:rsid w:val="001D46D2"/>
    <w:rsid w:val="001E0AF4"/>
    <w:rsid w:val="001E1EF1"/>
    <w:rsid w:val="001E26BA"/>
    <w:rsid w:val="001E5E6B"/>
    <w:rsid w:val="001E6F09"/>
    <w:rsid w:val="001F5665"/>
    <w:rsid w:val="00203512"/>
    <w:rsid w:val="00205A18"/>
    <w:rsid w:val="00205C42"/>
    <w:rsid w:val="00211143"/>
    <w:rsid w:val="00212071"/>
    <w:rsid w:val="00214BD4"/>
    <w:rsid w:val="002333BB"/>
    <w:rsid w:val="0023589B"/>
    <w:rsid w:val="00241183"/>
    <w:rsid w:val="00246954"/>
    <w:rsid w:val="00246ACC"/>
    <w:rsid w:val="002512C0"/>
    <w:rsid w:val="002552F4"/>
    <w:rsid w:val="00272775"/>
    <w:rsid w:val="00275C42"/>
    <w:rsid w:val="0028666D"/>
    <w:rsid w:val="002917FA"/>
    <w:rsid w:val="00291ACE"/>
    <w:rsid w:val="002A439D"/>
    <w:rsid w:val="002A67E2"/>
    <w:rsid w:val="002C051A"/>
    <w:rsid w:val="002C61B0"/>
    <w:rsid w:val="002D234D"/>
    <w:rsid w:val="002D4E20"/>
    <w:rsid w:val="002F46C2"/>
    <w:rsid w:val="002F517E"/>
    <w:rsid w:val="0030226B"/>
    <w:rsid w:val="00303CE6"/>
    <w:rsid w:val="00306D2D"/>
    <w:rsid w:val="00317F86"/>
    <w:rsid w:val="00321952"/>
    <w:rsid w:val="003240D1"/>
    <w:rsid w:val="00341CDE"/>
    <w:rsid w:val="003629FF"/>
    <w:rsid w:val="0036511D"/>
    <w:rsid w:val="0036520B"/>
    <w:rsid w:val="00365957"/>
    <w:rsid w:val="003661C4"/>
    <w:rsid w:val="00381FE7"/>
    <w:rsid w:val="00382117"/>
    <w:rsid w:val="003826DE"/>
    <w:rsid w:val="003878A5"/>
    <w:rsid w:val="00392622"/>
    <w:rsid w:val="00394A95"/>
    <w:rsid w:val="003A0D76"/>
    <w:rsid w:val="003A2C8A"/>
    <w:rsid w:val="003B19D1"/>
    <w:rsid w:val="003B4371"/>
    <w:rsid w:val="003B45F3"/>
    <w:rsid w:val="003C05B1"/>
    <w:rsid w:val="003C0FC9"/>
    <w:rsid w:val="003C183E"/>
    <w:rsid w:val="003C4AF7"/>
    <w:rsid w:val="003D4FCC"/>
    <w:rsid w:val="003E5313"/>
    <w:rsid w:val="003E7FA8"/>
    <w:rsid w:val="003F1388"/>
    <w:rsid w:val="003F5942"/>
    <w:rsid w:val="003F7599"/>
    <w:rsid w:val="0040085B"/>
    <w:rsid w:val="004109AD"/>
    <w:rsid w:val="00411753"/>
    <w:rsid w:val="00411F74"/>
    <w:rsid w:val="00413ADB"/>
    <w:rsid w:val="00416DC1"/>
    <w:rsid w:val="0042297F"/>
    <w:rsid w:val="0042582A"/>
    <w:rsid w:val="004301E7"/>
    <w:rsid w:val="00437B79"/>
    <w:rsid w:val="00447E2C"/>
    <w:rsid w:val="0045086E"/>
    <w:rsid w:val="0045598E"/>
    <w:rsid w:val="00461E04"/>
    <w:rsid w:val="00465CC3"/>
    <w:rsid w:val="0047481F"/>
    <w:rsid w:val="0047777B"/>
    <w:rsid w:val="00482867"/>
    <w:rsid w:val="004908E9"/>
    <w:rsid w:val="00490A3C"/>
    <w:rsid w:val="00494125"/>
    <w:rsid w:val="00496692"/>
    <w:rsid w:val="004968B9"/>
    <w:rsid w:val="004A34F1"/>
    <w:rsid w:val="004A5FEC"/>
    <w:rsid w:val="004B292B"/>
    <w:rsid w:val="004B6E5E"/>
    <w:rsid w:val="004C1086"/>
    <w:rsid w:val="004D0626"/>
    <w:rsid w:val="004D085C"/>
    <w:rsid w:val="004D4468"/>
    <w:rsid w:val="004D45D6"/>
    <w:rsid w:val="004E1A2B"/>
    <w:rsid w:val="004E2C51"/>
    <w:rsid w:val="004E63CD"/>
    <w:rsid w:val="004E6AF8"/>
    <w:rsid w:val="00500E04"/>
    <w:rsid w:val="005134B4"/>
    <w:rsid w:val="00521865"/>
    <w:rsid w:val="00536875"/>
    <w:rsid w:val="00536C7C"/>
    <w:rsid w:val="0054459F"/>
    <w:rsid w:val="0054548E"/>
    <w:rsid w:val="0054637F"/>
    <w:rsid w:val="00553F82"/>
    <w:rsid w:val="00560257"/>
    <w:rsid w:val="0056226C"/>
    <w:rsid w:val="00562B15"/>
    <w:rsid w:val="00563C56"/>
    <w:rsid w:val="0056718D"/>
    <w:rsid w:val="00570655"/>
    <w:rsid w:val="00575013"/>
    <w:rsid w:val="00583145"/>
    <w:rsid w:val="005855B4"/>
    <w:rsid w:val="0059783E"/>
    <w:rsid w:val="005A3119"/>
    <w:rsid w:val="005A79AF"/>
    <w:rsid w:val="005B23BA"/>
    <w:rsid w:val="005C2793"/>
    <w:rsid w:val="005C4744"/>
    <w:rsid w:val="005C4D65"/>
    <w:rsid w:val="005C6C9C"/>
    <w:rsid w:val="005D0402"/>
    <w:rsid w:val="005D0C2F"/>
    <w:rsid w:val="005D289D"/>
    <w:rsid w:val="005D6FDE"/>
    <w:rsid w:val="005E0CF5"/>
    <w:rsid w:val="005E34A5"/>
    <w:rsid w:val="005E716B"/>
    <w:rsid w:val="005E77AB"/>
    <w:rsid w:val="005F1F01"/>
    <w:rsid w:val="005F48BE"/>
    <w:rsid w:val="00611886"/>
    <w:rsid w:val="00621EA1"/>
    <w:rsid w:val="006275F1"/>
    <w:rsid w:val="00640C4D"/>
    <w:rsid w:val="0065390C"/>
    <w:rsid w:val="00653FD3"/>
    <w:rsid w:val="00656026"/>
    <w:rsid w:val="00662B9D"/>
    <w:rsid w:val="00663DD3"/>
    <w:rsid w:val="00664CA2"/>
    <w:rsid w:val="00667D9A"/>
    <w:rsid w:val="00673A3B"/>
    <w:rsid w:val="0068372D"/>
    <w:rsid w:val="00683D8A"/>
    <w:rsid w:val="00687539"/>
    <w:rsid w:val="00691A0E"/>
    <w:rsid w:val="00695FC4"/>
    <w:rsid w:val="00696534"/>
    <w:rsid w:val="006B6893"/>
    <w:rsid w:val="006C2C13"/>
    <w:rsid w:val="006D650C"/>
    <w:rsid w:val="006E295B"/>
    <w:rsid w:val="006E3CCF"/>
    <w:rsid w:val="006E724C"/>
    <w:rsid w:val="006E7503"/>
    <w:rsid w:val="006F36DD"/>
    <w:rsid w:val="006F4A88"/>
    <w:rsid w:val="00701572"/>
    <w:rsid w:val="00706B7B"/>
    <w:rsid w:val="007070DA"/>
    <w:rsid w:val="00711BFB"/>
    <w:rsid w:val="0071325C"/>
    <w:rsid w:val="0071580D"/>
    <w:rsid w:val="00721A03"/>
    <w:rsid w:val="007233BF"/>
    <w:rsid w:val="00756295"/>
    <w:rsid w:val="00756E44"/>
    <w:rsid w:val="007669A0"/>
    <w:rsid w:val="007747BE"/>
    <w:rsid w:val="00780BE0"/>
    <w:rsid w:val="00784BF1"/>
    <w:rsid w:val="00786F8C"/>
    <w:rsid w:val="007A14FD"/>
    <w:rsid w:val="007A67A4"/>
    <w:rsid w:val="007A6D40"/>
    <w:rsid w:val="007B19F2"/>
    <w:rsid w:val="007B20AF"/>
    <w:rsid w:val="007B3BBB"/>
    <w:rsid w:val="007C0F13"/>
    <w:rsid w:val="007C5118"/>
    <w:rsid w:val="007C74A9"/>
    <w:rsid w:val="007C7519"/>
    <w:rsid w:val="007D099E"/>
    <w:rsid w:val="007D4437"/>
    <w:rsid w:val="007D60F4"/>
    <w:rsid w:val="007D6551"/>
    <w:rsid w:val="007E4BEB"/>
    <w:rsid w:val="007E5C2F"/>
    <w:rsid w:val="007E68E8"/>
    <w:rsid w:val="007E7AE9"/>
    <w:rsid w:val="00800F3D"/>
    <w:rsid w:val="008035C3"/>
    <w:rsid w:val="00803E84"/>
    <w:rsid w:val="008128CA"/>
    <w:rsid w:val="00812DAA"/>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802C4"/>
    <w:rsid w:val="0088111C"/>
    <w:rsid w:val="008831C1"/>
    <w:rsid w:val="008862A7"/>
    <w:rsid w:val="00886A48"/>
    <w:rsid w:val="00887254"/>
    <w:rsid w:val="00887F87"/>
    <w:rsid w:val="008A782F"/>
    <w:rsid w:val="008B6D33"/>
    <w:rsid w:val="008C503E"/>
    <w:rsid w:val="008C58ED"/>
    <w:rsid w:val="008D07DE"/>
    <w:rsid w:val="008D3A90"/>
    <w:rsid w:val="008D7B71"/>
    <w:rsid w:val="008F5DC7"/>
    <w:rsid w:val="008F6572"/>
    <w:rsid w:val="00905A77"/>
    <w:rsid w:val="0091085C"/>
    <w:rsid w:val="0092018A"/>
    <w:rsid w:val="00927B4E"/>
    <w:rsid w:val="00932B9F"/>
    <w:rsid w:val="00936F33"/>
    <w:rsid w:val="00937335"/>
    <w:rsid w:val="00945DCC"/>
    <w:rsid w:val="00946FDB"/>
    <w:rsid w:val="00947F9F"/>
    <w:rsid w:val="00950DB9"/>
    <w:rsid w:val="009535C5"/>
    <w:rsid w:val="00974C4E"/>
    <w:rsid w:val="00982FF0"/>
    <w:rsid w:val="00990107"/>
    <w:rsid w:val="009C2A12"/>
    <w:rsid w:val="009C47EA"/>
    <w:rsid w:val="009D3C62"/>
    <w:rsid w:val="009D7AC6"/>
    <w:rsid w:val="009E7871"/>
    <w:rsid w:val="009F1260"/>
    <w:rsid w:val="009F4DC7"/>
    <w:rsid w:val="00A35262"/>
    <w:rsid w:val="00A36C13"/>
    <w:rsid w:val="00A406A9"/>
    <w:rsid w:val="00A41A7C"/>
    <w:rsid w:val="00A46239"/>
    <w:rsid w:val="00A46401"/>
    <w:rsid w:val="00A506DC"/>
    <w:rsid w:val="00A50E26"/>
    <w:rsid w:val="00A53916"/>
    <w:rsid w:val="00A542CB"/>
    <w:rsid w:val="00A603CA"/>
    <w:rsid w:val="00A752EB"/>
    <w:rsid w:val="00A8621C"/>
    <w:rsid w:val="00A93D95"/>
    <w:rsid w:val="00A93F47"/>
    <w:rsid w:val="00AA74D1"/>
    <w:rsid w:val="00AB004E"/>
    <w:rsid w:val="00AB1BB1"/>
    <w:rsid w:val="00AC0761"/>
    <w:rsid w:val="00AC44C8"/>
    <w:rsid w:val="00AC52C3"/>
    <w:rsid w:val="00AD16FB"/>
    <w:rsid w:val="00AD2BA9"/>
    <w:rsid w:val="00AD333A"/>
    <w:rsid w:val="00AE66B8"/>
    <w:rsid w:val="00AF0624"/>
    <w:rsid w:val="00AF2A5A"/>
    <w:rsid w:val="00AF4814"/>
    <w:rsid w:val="00B02584"/>
    <w:rsid w:val="00B3105D"/>
    <w:rsid w:val="00B34494"/>
    <w:rsid w:val="00B36041"/>
    <w:rsid w:val="00B44441"/>
    <w:rsid w:val="00B45C78"/>
    <w:rsid w:val="00B605A1"/>
    <w:rsid w:val="00B64824"/>
    <w:rsid w:val="00B676B5"/>
    <w:rsid w:val="00B71295"/>
    <w:rsid w:val="00B73DFC"/>
    <w:rsid w:val="00B750AA"/>
    <w:rsid w:val="00B7580A"/>
    <w:rsid w:val="00B80582"/>
    <w:rsid w:val="00B81FA2"/>
    <w:rsid w:val="00B82A36"/>
    <w:rsid w:val="00B85862"/>
    <w:rsid w:val="00B909D7"/>
    <w:rsid w:val="00B91FE3"/>
    <w:rsid w:val="00B95936"/>
    <w:rsid w:val="00BB48BD"/>
    <w:rsid w:val="00BB5921"/>
    <w:rsid w:val="00BB698A"/>
    <w:rsid w:val="00BC0C08"/>
    <w:rsid w:val="00BC653E"/>
    <w:rsid w:val="00BE2C19"/>
    <w:rsid w:val="00BE6515"/>
    <w:rsid w:val="00BE6EEA"/>
    <w:rsid w:val="00BE7E2C"/>
    <w:rsid w:val="00BF0D7A"/>
    <w:rsid w:val="00BF468D"/>
    <w:rsid w:val="00BF5022"/>
    <w:rsid w:val="00BF6053"/>
    <w:rsid w:val="00C014A2"/>
    <w:rsid w:val="00C01D3C"/>
    <w:rsid w:val="00C12827"/>
    <w:rsid w:val="00C1546B"/>
    <w:rsid w:val="00C20497"/>
    <w:rsid w:val="00C23488"/>
    <w:rsid w:val="00C3353D"/>
    <w:rsid w:val="00C36FFF"/>
    <w:rsid w:val="00C4131C"/>
    <w:rsid w:val="00C439FB"/>
    <w:rsid w:val="00C524FB"/>
    <w:rsid w:val="00C61C83"/>
    <w:rsid w:val="00C65BB3"/>
    <w:rsid w:val="00C675B3"/>
    <w:rsid w:val="00C70A8F"/>
    <w:rsid w:val="00C863D8"/>
    <w:rsid w:val="00C9291B"/>
    <w:rsid w:val="00C942CE"/>
    <w:rsid w:val="00C97AC7"/>
    <w:rsid w:val="00CA2C6F"/>
    <w:rsid w:val="00CA6011"/>
    <w:rsid w:val="00CB0E09"/>
    <w:rsid w:val="00CB4512"/>
    <w:rsid w:val="00CC3471"/>
    <w:rsid w:val="00CC3650"/>
    <w:rsid w:val="00CC3DB9"/>
    <w:rsid w:val="00CD113A"/>
    <w:rsid w:val="00CE3328"/>
    <w:rsid w:val="00CE4E4E"/>
    <w:rsid w:val="00CE5637"/>
    <w:rsid w:val="00CF21EE"/>
    <w:rsid w:val="00CF3686"/>
    <w:rsid w:val="00CF36BA"/>
    <w:rsid w:val="00D0238F"/>
    <w:rsid w:val="00D0725E"/>
    <w:rsid w:val="00D1404F"/>
    <w:rsid w:val="00D1495D"/>
    <w:rsid w:val="00D17C36"/>
    <w:rsid w:val="00D23EF2"/>
    <w:rsid w:val="00D24A98"/>
    <w:rsid w:val="00D26395"/>
    <w:rsid w:val="00D26797"/>
    <w:rsid w:val="00D34DC0"/>
    <w:rsid w:val="00D40DD4"/>
    <w:rsid w:val="00D41B5E"/>
    <w:rsid w:val="00D47993"/>
    <w:rsid w:val="00D47CC8"/>
    <w:rsid w:val="00D5550E"/>
    <w:rsid w:val="00D566BB"/>
    <w:rsid w:val="00D566FA"/>
    <w:rsid w:val="00D61A47"/>
    <w:rsid w:val="00D66995"/>
    <w:rsid w:val="00D819AA"/>
    <w:rsid w:val="00D84316"/>
    <w:rsid w:val="00D93342"/>
    <w:rsid w:val="00D97999"/>
    <w:rsid w:val="00DA605E"/>
    <w:rsid w:val="00DA7C75"/>
    <w:rsid w:val="00DB2AE2"/>
    <w:rsid w:val="00DB2E80"/>
    <w:rsid w:val="00DB2FA5"/>
    <w:rsid w:val="00DB3143"/>
    <w:rsid w:val="00DB4CB0"/>
    <w:rsid w:val="00DB70E3"/>
    <w:rsid w:val="00DC2667"/>
    <w:rsid w:val="00DC5E93"/>
    <w:rsid w:val="00DC6253"/>
    <w:rsid w:val="00DD771C"/>
    <w:rsid w:val="00E40D3F"/>
    <w:rsid w:val="00E47CB0"/>
    <w:rsid w:val="00E5764A"/>
    <w:rsid w:val="00E64786"/>
    <w:rsid w:val="00E83574"/>
    <w:rsid w:val="00E84C5F"/>
    <w:rsid w:val="00E85FFF"/>
    <w:rsid w:val="00E915D0"/>
    <w:rsid w:val="00E92791"/>
    <w:rsid w:val="00E979AB"/>
    <w:rsid w:val="00EA0664"/>
    <w:rsid w:val="00EA0D83"/>
    <w:rsid w:val="00EA5362"/>
    <w:rsid w:val="00EB124D"/>
    <w:rsid w:val="00EC482F"/>
    <w:rsid w:val="00EC5F80"/>
    <w:rsid w:val="00ED35CD"/>
    <w:rsid w:val="00ED4098"/>
    <w:rsid w:val="00ED73DB"/>
    <w:rsid w:val="00EE236B"/>
    <w:rsid w:val="00EE5D84"/>
    <w:rsid w:val="00EE7F74"/>
    <w:rsid w:val="00EF2EE4"/>
    <w:rsid w:val="00EF625A"/>
    <w:rsid w:val="00EF6285"/>
    <w:rsid w:val="00EF6B63"/>
    <w:rsid w:val="00F03A60"/>
    <w:rsid w:val="00F03D45"/>
    <w:rsid w:val="00F07022"/>
    <w:rsid w:val="00F115F7"/>
    <w:rsid w:val="00F152EB"/>
    <w:rsid w:val="00F209F3"/>
    <w:rsid w:val="00F25ABD"/>
    <w:rsid w:val="00F26507"/>
    <w:rsid w:val="00F407FC"/>
    <w:rsid w:val="00F433DB"/>
    <w:rsid w:val="00F50B45"/>
    <w:rsid w:val="00F539A3"/>
    <w:rsid w:val="00F66F29"/>
    <w:rsid w:val="00F700F2"/>
    <w:rsid w:val="00F75043"/>
    <w:rsid w:val="00F815D7"/>
    <w:rsid w:val="00FA2D3A"/>
    <w:rsid w:val="00FA6D1F"/>
    <w:rsid w:val="00FB1CE1"/>
    <w:rsid w:val="00FD244B"/>
    <w:rsid w:val="00FD3FFA"/>
    <w:rsid w:val="00FE4EBA"/>
    <w:rsid w:val="00FE5416"/>
    <w:rsid w:val="00FE56BB"/>
    <w:rsid w:val="00FF08C6"/>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inmintiesio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0D90-006C-4CEB-8FBB-874FE981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17</Pages>
  <Words>39390</Words>
  <Characters>22453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41</cp:revision>
  <cp:lastPrinted>2015-05-21T10:47:00Z</cp:lastPrinted>
  <dcterms:created xsi:type="dcterms:W3CDTF">2022-10-28T12:33:00Z</dcterms:created>
  <dcterms:modified xsi:type="dcterms:W3CDTF">2023-03-14T16:04:00Z</dcterms:modified>
</cp:coreProperties>
</file>