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587E7" w14:textId="686EF2EE" w:rsidR="00A9425C" w:rsidRDefault="00A9425C" w:rsidP="00917897">
      <w:pPr>
        <w:keepNext/>
        <w:keepLines/>
        <w:spacing w:before="40"/>
        <w:jc w:val="center"/>
        <w:outlineLvl w:val="1"/>
        <w:rPr>
          <w:rFonts w:eastAsiaTheme="majorEastAsia"/>
          <w:b/>
        </w:rPr>
      </w:pPr>
      <w:r>
        <w:rPr>
          <w:rFonts w:eastAsiaTheme="majorEastAsia"/>
          <w:b/>
        </w:rPr>
        <w:t xml:space="preserve">STATYBOS SĄMATŲ SKAIČIAVIMO PROGRAMINIO KOMPLEKSO „SĄMATA“ TECHNINIO PALAIKYMO PASLAUGŲ TEIKIMO </w:t>
      </w:r>
      <w:r w:rsidR="00B52BBE">
        <w:rPr>
          <w:rFonts w:eastAsiaTheme="majorEastAsia"/>
          <w:b/>
        </w:rPr>
        <w:t>BEI INTERNETINĖS PRIEIGOS PRIE AKTUALAUS IR ISTORINIŲ LAIKOTARPIŲ NEKILNOJAMOJO TURTO ATKŪRIMO KAŠTŲ KAINYNŲ (N</w:t>
      </w:r>
      <w:r w:rsidR="00010AA1">
        <w:rPr>
          <w:rFonts w:eastAsiaTheme="majorEastAsia"/>
          <w:b/>
        </w:rPr>
        <w:t>TK</w:t>
      </w:r>
      <w:r w:rsidR="00B52BBE">
        <w:rPr>
          <w:rFonts w:eastAsiaTheme="majorEastAsia"/>
          <w:b/>
        </w:rPr>
        <w:t>) IR ATKURIAMOSIOS VERTĖS SKAIČIAVIMŲ FU</w:t>
      </w:r>
      <w:r w:rsidR="00286538">
        <w:rPr>
          <w:rFonts w:eastAsiaTheme="majorEastAsia"/>
          <w:b/>
        </w:rPr>
        <w:t>N</w:t>
      </w:r>
      <w:r w:rsidR="00B52BBE">
        <w:rPr>
          <w:rFonts w:eastAsiaTheme="majorEastAsia"/>
          <w:b/>
        </w:rPr>
        <w:t xml:space="preserve">KCIONALUMO INFORMACINĖJE SISTEMOJE BIMGATES.LT </w:t>
      </w:r>
      <w:r>
        <w:rPr>
          <w:rFonts w:eastAsiaTheme="majorEastAsia"/>
          <w:b/>
        </w:rPr>
        <w:t>SUTARTIS</w:t>
      </w:r>
    </w:p>
    <w:p w14:paraId="629B7844" w14:textId="77777777" w:rsidR="00A9425C" w:rsidRDefault="00A9425C" w:rsidP="00D96214">
      <w:pPr>
        <w:jc w:val="both"/>
        <w:rPr>
          <w:rFonts w:eastAsiaTheme="minorHAnsi"/>
          <w:b/>
          <w:bCs/>
        </w:rPr>
      </w:pPr>
    </w:p>
    <w:p w14:paraId="0161B042" w14:textId="77777777" w:rsidR="00A9425C" w:rsidRDefault="00A9425C" w:rsidP="00A9425C">
      <w:pPr>
        <w:jc w:val="center"/>
        <w:rPr>
          <w:b/>
          <w:bCs/>
        </w:rPr>
      </w:pPr>
    </w:p>
    <w:p w14:paraId="1BB38881" w14:textId="7766CB18" w:rsidR="00A9425C" w:rsidRDefault="00CC0BC2" w:rsidP="005E18C7">
      <w:pPr>
        <w:jc w:val="center"/>
      </w:pPr>
      <w:r>
        <w:t>202</w:t>
      </w:r>
      <w:r w:rsidR="004F34B1">
        <w:t>3</w:t>
      </w:r>
      <w:r>
        <w:t xml:space="preserve"> m.</w:t>
      </w:r>
      <w:r w:rsidR="00B52BBE">
        <w:t xml:space="preserve"> </w:t>
      </w:r>
      <w:r w:rsidR="00042670">
        <w:t>kovo</w:t>
      </w:r>
      <w:r w:rsidR="00B52BBE">
        <w:t xml:space="preserve">  </w:t>
      </w:r>
      <w:r w:rsidR="00234EF0">
        <w:t xml:space="preserve"> </w:t>
      </w:r>
      <w:r w:rsidR="00A9425C">
        <w:t xml:space="preserve">    d. Nr. </w:t>
      </w:r>
      <w:smartTag w:uri="urn:schemas-microsoft-com:office:smarttags" w:element="stockticker">
        <w:r w:rsidR="00A9425C">
          <w:t>VPS</w:t>
        </w:r>
      </w:smartTag>
      <w:r w:rsidR="00A9425C">
        <w:t>9-</w:t>
      </w:r>
    </w:p>
    <w:p w14:paraId="51887D01" w14:textId="77777777" w:rsidR="00A9425C" w:rsidRDefault="00A9425C" w:rsidP="00A9425C">
      <w:pPr>
        <w:jc w:val="center"/>
      </w:pPr>
      <w:r>
        <w:t>Vilnius</w:t>
      </w:r>
    </w:p>
    <w:p w14:paraId="7C3060EB" w14:textId="77777777" w:rsidR="00A9425C" w:rsidRDefault="00A9425C" w:rsidP="00A9425C">
      <w:pPr>
        <w:jc w:val="both"/>
      </w:pPr>
    </w:p>
    <w:p w14:paraId="67031FE3" w14:textId="77777777" w:rsidR="00A9425C" w:rsidRDefault="00A9425C" w:rsidP="00A9425C">
      <w:pPr>
        <w:jc w:val="both"/>
      </w:pPr>
    </w:p>
    <w:p w14:paraId="7DEB45DE" w14:textId="1F88CAB6" w:rsidR="00A9425C" w:rsidRDefault="00A9425C" w:rsidP="00A9425C">
      <w:pPr>
        <w:ind w:firstLine="709"/>
        <w:jc w:val="both"/>
      </w:pPr>
      <w:r w:rsidRPr="005B48F6">
        <w:rPr>
          <w:b/>
        </w:rPr>
        <w:t xml:space="preserve">Nacionalinė mokėjimo agentūra prie Žemės ūkio ministerijos </w:t>
      </w:r>
      <w:r w:rsidRPr="005B48F6">
        <w:rPr>
          <w:bCs/>
        </w:rPr>
        <w:t xml:space="preserve">(toliau – </w:t>
      </w:r>
      <w:r w:rsidR="00970027" w:rsidRPr="005B48F6">
        <w:rPr>
          <w:bCs/>
        </w:rPr>
        <w:t>NMA</w:t>
      </w:r>
      <w:r w:rsidRPr="005B48F6">
        <w:rPr>
          <w:bCs/>
        </w:rPr>
        <w:t>), atstovaujama</w:t>
      </w:r>
      <w:r w:rsidRPr="005B48F6">
        <w:t xml:space="preserve"> </w:t>
      </w:r>
      <w:r w:rsidR="00BC77B8" w:rsidRPr="005B48F6">
        <w:t xml:space="preserve">Strateginio valdymo departamento </w:t>
      </w:r>
      <w:r w:rsidR="00314C44" w:rsidRPr="00C02E08">
        <w:rPr>
          <w:color w:val="444444"/>
        </w:rPr>
        <w:t xml:space="preserve">vyresniosios </w:t>
      </w:r>
      <w:r w:rsidR="00BC77B8" w:rsidRPr="005B48F6">
        <w:t xml:space="preserve">patarėjos Ninos </w:t>
      </w:r>
      <w:proofErr w:type="spellStart"/>
      <w:r w:rsidR="00BC77B8" w:rsidRPr="005B48F6">
        <w:t>Svilienės</w:t>
      </w:r>
      <w:proofErr w:type="spellEnd"/>
      <w:r w:rsidR="009843DA" w:rsidRPr="005B48F6">
        <w:t>, veikiančio</w:t>
      </w:r>
      <w:r w:rsidR="005B48F6" w:rsidRPr="005B48F6">
        <w:t>s</w:t>
      </w:r>
      <w:r w:rsidR="009843DA" w:rsidRPr="005B48F6">
        <w:t xml:space="preserve"> pagal</w:t>
      </w:r>
      <w:r w:rsidR="009843DA" w:rsidRPr="005B48F6">
        <w:rPr>
          <w:bCs/>
        </w:rPr>
        <w:t xml:space="preserve"> </w:t>
      </w:r>
      <w:r w:rsidR="00A72A0B" w:rsidRPr="005B48F6">
        <w:t>NMA direktoriaus 2011 m. birželio 9 d. įsakymą Nr. BR1-659 „Dėl sutarčių pasirašymo“ (aktuali redakcija)</w:t>
      </w:r>
      <w:r w:rsidRPr="005B48F6">
        <w:t>,</w:t>
      </w:r>
      <w:r>
        <w:t xml:space="preserve"> viena šalis,</w:t>
      </w:r>
      <w:r>
        <w:rPr>
          <w:bCs/>
        </w:rPr>
        <w:t xml:space="preserve"> ir </w:t>
      </w:r>
      <w:r w:rsidR="003C67CB" w:rsidRPr="00F82175">
        <w:rPr>
          <w:b/>
          <w:bCs/>
        </w:rPr>
        <w:t>UAB Sistela</w:t>
      </w:r>
      <w:r w:rsidR="005E4CDE">
        <w:rPr>
          <w:b/>
        </w:rPr>
        <w:t xml:space="preserve"> </w:t>
      </w:r>
      <w:r w:rsidR="005E4CDE">
        <w:t>(toliau – Tiekėjas), atstovaujama</w:t>
      </w:r>
      <w:r w:rsidR="00F94B5D">
        <w:rPr>
          <w:bCs/>
          <w:snapToGrid w:val="0"/>
        </w:rPr>
        <w:t xml:space="preserve"> </w:t>
      </w:r>
      <w:r w:rsidR="003C67CB">
        <w:t>generalinio direktoriaus Albino Vaitkevičiaus</w:t>
      </w:r>
      <w:r w:rsidR="005E4CDE">
        <w:rPr>
          <w:bCs/>
          <w:snapToGrid w:val="0"/>
        </w:rPr>
        <w:t>, veikiančio pagal</w:t>
      </w:r>
      <w:r w:rsidR="005E4CDE">
        <w:t xml:space="preserve"> bendrovės įstatus</w:t>
      </w:r>
      <w:r>
        <w:t xml:space="preserve">, </w:t>
      </w:r>
      <w:r>
        <w:rPr>
          <w:bCs/>
        </w:rPr>
        <w:t>kita šalis,</w:t>
      </w:r>
      <w:r>
        <w:t xml:space="preserve"> toliau bendrai vadinamos Šalimis</w:t>
      </w:r>
      <w:r>
        <w:rPr>
          <w:color w:val="000000"/>
        </w:rPr>
        <w:t>,</w:t>
      </w:r>
      <w:r>
        <w:t xml:space="preserve"> sudarė </w:t>
      </w:r>
      <w:r w:rsidR="00970027">
        <w:t>Statybos sąmatų skaičiavimo programinio komplekso „Sąmata“ techninio palaikymo</w:t>
      </w:r>
      <w:r>
        <w:t xml:space="preserve"> paslaugų teikimo </w:t>
      </w:r>
      <w:r w:rsidR="00B56982" w:rsidRPr="00F94B5D">
        <w:rPr>
          <w:rFonts w:eastAsiaTheme="majorEastAsia"/>
          <w:bCs/>
        </w:rPr>
        <w:t xml:space="preserve">bei internetinės prieigos prie aktualaus ir istorinių laikotarpių </w:t>
      </w:r>
      <w:r w:rsidR="00B56982">
        <w:rPr>
          <w:rFonts w:eastAsiaTheme="majorEastAsia"/>
          <w:bCs/>
        </w:rPr>
        <w:t>N</w:t>
      </w:r>
      <w:r w:rsidR="00B56982" w:rsidRPr="00F94B5D">
        <w:rPr>
          <w:rFonts w:eastAsiaTheme="majorEastAsia"/>
          <w:bCs/>
        </w:rPr>
        <w:t>ekilnojamojo turto atkūrimo kaštų kainynų (</w:t>
      </w:r>
      <w:r w:rsidR="00B56982" w:rsidRPr="00B56982">
        <w:rPr>
          <w:rFonts w:eastAsiaTheme="majorEastAsia"/>
          <w:bCs/>
        </w:rPr>
        <w:t>NTK</w:t>
      </w:r>
      <w:r w:rsidR="00B56982" w:rsidRPr="00F94B5D">
        <w:rPr>
          <w:rFonts w:eastAsiaTheme="majorEastAsia"/>
          <w:bCs/>
        </w:rPr>
        <w:t xml:space="preserve">) ir atkuriamosios vertės skaičiavimų funkcionalumo informacinėje sistemoje </w:t>
      </w:r>
      <w:proofErr w:type="spellStart"/>
      <w:r w:rsidR="00B56982">
        <w:rPr>
          <w:rFonts w:eastAsiaTheme="majorEastAsia"/>
          <w:bCs/>
        </w:rPr>
        <w:t>B</w:t>
      </w:r>
      <w:r w:rsidR="00B56982" w:rsidRPr="00F94B5D">
        <w:rPr>
          <w:rFonts w:eastAsiaTheme="majorEastAsia"/>
          <w:bCs/>
        </w:rPr>
        <w:t>imgates.lt</w:t>
      </w:r>
      <w:proofErr w:type="spellEnd"/>
      <w:r w:rsidR="00B56982">
        <w:t xml:space="preserve"> </w:t>
      </w:r>
      <w:r>
        <w:t>sutartį (toliau – Sutartis).</w:t>
      </w:r>
    </w:p>
    <w:p w14:paraId="45E43FE6" w14:textId="77777777" w:rsidR="00A9425C" w:rsidRDefault="00A9425C" w:rsidP="00A9425C">
      <w:pPr>
        <w:jc w:val="both"/>
      </w:pPr>
    </w:p>
    <w:p w14:paraId="607423E8" w14:textId="77777777" w:rsidR="00A9425C" w:rsidRDefault="00A9425C" w:rsidP="00A9425C">
      <w:pPr>
        <w:ind w:firstLine="720"/>
        <w:jc w:val="center"/>
        <w:rPr>
          <w:b/>
        </w:rPr>
      </w:pPr>
      <w:r>
        <w:rPr>
          <w:b/>
        </w:rPr>
        <w:t>I. SUTARTIES OBJEKTAS</w:t>
      </w:r>
    </w:p>
    <w:p w14:paraId="629274D0" w14:textId="77777777" w:rsidR="00A9425C" w:rsidRDefault="00A9425C" w:rsidP="00A9425C">
      <w:pPr>
        <w:rPr>
          <w:b/>
          <w:caps/>
        </w:rPr>
      </w:pPr>
    </w:p>
    <w:p w14:paraId="2798413B" w14:textId="0B3E85D1" w:rsidR="00A9425C" w:rsidRDefault="00A9425C" w:rsidP="00785AA0">
      <w:pPr>
        <w:numPr>
          <w:ilvl w:val="0"/>
          <w:numId w:val="8"/>
        </w:numPr>
        <w:tabs>
          <w:tab w:val="left" w:pos="993"/>
        </w:tabs>
        <w:ind w:left="0" w:firstLine="709"/>
        <w:jc w:val="both"/>
      </w:pPr>
      <w:r>
        <w:t>Tiekėjas įsipareigoja šioje Sutartyje nustatyta tvarka ir sąlygomis Sutarties galiojimo laikotarpiu atnaujinti</w:t>
      </w:r>
      <w:r w:rsidR="00D006F4">
        <w:t xml:space="preserve"> arba suteikti naujas prieigas</w:t>
      </w:r>
      <w:r>
        <w:t xml:space="preserve"> </w:t>
      </w:r>
      <w:r w:rsidR="00D006F4">
        <w:t>100</w:t>
      </w:r>
      <w:r>
        <w:t xml:space="preserve"> (</w:t>
      </w:r>
      <w:r w:rsidR="00D006F4">
        <w:t>šimte</w:t>
      </w:r>
      <w:r>
        <w:t xml:space="preserve">) </w:t>
      </w:r>
      <w:r w:rsidR="00970027">
        <w:t>NMA</w:t>
      </w:r>
      <w:r>
        <w:t xml:space="preserve"> kompiuterinių darbo vietų autorinį statybos sąmatų skaičiavimo programinį kompleksą „Sąmata“</w:t>
      </w:r>
      <w:r w:rsidR="00D006F4">
        <w:t xml:space="preserve"> </w:t>
      </w:r>
      <w:r w:rsidR="00D006F4" w:rsidRPr="00ED7D08">
        <w:t xml:space="preserve">bei </w:t>
      </w:r>
      <w:r w:rsidR="003D11DC">
        <w:t xml:space="preserve">internetinę </w:t>
      </w:r>
      <w:r w:rsidR="00D006F4" w:rsidRPr="00ED7D08">
        <w:t>prieigą prie aktualaus ir istorinių laikotarpių Nekilnojamojo turto atkūrimo kaštų kainynų (NTK) ir atkuriamosios vertės skaičiavimų funkcionalumo informacinėje sistemoje Bimgates.LT,</w:t>
      </w:r>
      <w:r>
        <w:t xml:space="preserve"> </w:t>
      </w:r>
      <w:r w:rsidR="00D006F4">
        <w:t xml:space="preserve">teikti jų autorinės priežiūros, duomenų bazių atnaujinimo naujais normatyviniais ir informaciniais duomenimis, </w:t>
      </w:r>
      <w:r>
        <w:t xml:space="preserve">konsultavimo ir specializuotų mokymų, numatytų Sutarties </w:t>
      </w:r>
      <w:hyperlink r:id="rId8" w:anchor="_TECHNINĖ_SPECIFIKACIJA" w:history="1">
        <w:r>
          <w:rPr>
            <w:rStyle w:val="Hipersaitas"/>
          </w:rPr>
          <w:t>1 priede</w:t>
        </w:r>
      </w:hyperlink>
      <w:r>
        <w:t>, paslaugas (toliau – Paslaugos).</w:t>
      </w:r>
    </w:p>
    <w:p w14:paraId="170B3CF8" w14:textId="77777777" w:rsidR="00A9425C" w:rsidRDefault="00A9425C" w:rsidP="00A9425C">
      <w:pPr>
        <w:tabs>
          <w:tab w:val="left" w:pos="992"/>
          <w:tab w:val="left" w:pos="1134"/>
          <w:tab w:val="left" w:pos="1418"/>
          <w:tab w:val="left" w:pos="1701"/>
          <w:tab w:val="left" w:pos="1985"/>
        </w:tabs>
        <w:ind w:left="709" w:right="-1"/>
        <w:jc w:val="both"/>
        <w:rPr>
          <w:lang w:eastAsia="hu-HU"/>
        </w:rPr>
      </w:pPr>
    </w:p>
    <w:p w14:paraId="092F2318" w14:textId="77777777" w:rsidR="00A9425C" w:rsidRDefault="00A9425C" w:rsidP="00A9425C">
      <w:pPr>
        <w:jc w:val="center"/>
        <w:rPr>
          <w:b/>
          <w:caps/>
        </w:rPr>
      </w:pPr>
      <w:r>
        <w:rPr>
          <w:b/>
          <w:caps/>
        </w:rPr>
        <w:t>II. Šalių patvirtinimai</w:t>
      </w:r>
    </w:p>
    <w:p w14:paraId="70621420" w14:textId="77777777" w:rsidR="00A9425C" w:rsidRDefault="00A9425C" w:rsidP="00A9425C">
      <w:pPr>
        <w:tabs>
          <w:tab w:val="left" w:pos="1134"/>
        </w:tabs>
        <w:jc w:val="both"/>
      </w:pPr>
    </w:p>
    <w:p w14:paraId="7DAB099B" w14:textId="77777777" w:rsidR="00A9425C" w:rsidRDefault="00A9425C" w:rsidP="00D96214">
      <w:pPr>
        <w:numPr>
          <w:ilvl w:val="0"/>
          <w:numId w:val="8"/>
        </w:numPr>
        <w:tabs>
          <w:tab w:val="left" w:pos="284"/>
          <w:tab w:val="left" w:pos="993"/>
          <w:tab w:val="left" w:pos="1134"/>
          <w:tab w:val="left" w:pos="1276"/>
          <w:tab w:val="left" w:pos="1418"/>
          <w:tab w:val="left" w:pos="1701"/>
        </w:tabs>
        <w:ind w:hanging="1648"/>
        <w:jc w:val="both"/>
      </w:pPr>
      <w:r>
        <w:t>Tiekėjas patvirtina, kad:</w:t>
      </w:r>
    </w:p>
    <w:p w14:paraId="259C746C" w14:textId="77777777" w:rsidR="00A9425C" w:rsidRDefault="00A9425C" w:rsidP="00A9425C">
      <w:pPr>
        <w:tabs>
          <w:tab w:val="left" w:pos="284"/>
          <w:tab w:val="left" w:pos="1134"/>
          <w:tab w:val="left" w:pos="1276"/>
          <w:tab w:val="left" w:pos="1418"/>
          <w:tab w:val="left" w:pos="1701"/>
        </w:tabs>
        <w:ind w:firstLine="720"/>
        <w:jc w:val="both"/>
        <w:rPr>
          <w:color w:val="000000"/>
        </w:rPr>
      </w:pPr>
      <w:r>
        <w:rPr>
          <w:color w:val="000000"/>
        </w:rPr>
        <w:t>2.1. yra tinkamai pagal Lietuvos Respublikos įstatymus įsteigta ir veikianti įmonė, galinti prisiimti visus Sutartyje nustatytus įsipareigojimus;</w:t>
      </w:r>
    </w:p>
    <w:p w14:paraId="7E2B2979" w14:textId="77777777" w:rsidR="00A9425C" w:rsidRDefault="00A9425C" w:rsidP="00A9425C">
      <w:pPr>
        <w:tabs>
          <w:tab w:val="left" w:pos="284"/>
          <w:tab w:val="left" w:pos="993"/>
          <w:tab w:val="left" w:pos="1134"/>
          <w:tab w:val="left" w:pos="1276"/>
          <w:tab w:val="left" w:pos="1418"/>
          <w:tab w:val="left" w:pos="1701"/>
        </w:tabs>
        <w:ind w:firstLine="720"/>
        <w:jc w:val="both"/>
      </w:pPr>
      <w:r>
        <w:t>2.2. ši Sutartis sudaryta tinkamus įgaliojimus turinčio asmens;</w:t>
      </w:r>
    </w:p>
    <w:p w14:paraId="58E309C8" w14:textId="77777777" w:rsidR="00A9425C" w:rsidRDefault="00A9425C" w:rsidP="00A9425C">
      <w:pPr>
        <w:tabs>
          <w:tab w:val="left" w:pos="284"/>
          <w:tab w:val="left" w:pos="993"/>
          <w:tab w:val="left" w:pos="1134"/>
          <w:tab w:val="left" w:pos="1276"/>
        </w:tabs>
        <w:ind w:firstLine="720"/>
        <w:contextualSpacing/>
        <w:jc w:val="both"/>
      </w:pPr>
      <w:r>
        <w:t>2.3.</w:t>
      </w:r>
      <w:r>
        <w:tab/>
        <w:t>yra mokus, jam nėra iškelta bankroto byla, nėra pradėtos neteisminės bankroto procedūros;</w:t>
      </w:r>
    </w:p>
    <w:p w14:paraId="18FB1D31" w14:textId="59D2F954" w:rsidR="00A9425C" w:rsidRDefault="00A9425C" w:rsidP="00A9425C">
      <w:pPr>
        <w:tabs>
          <w:tab w:val="left" w:pos="284"/>
          <w:tab w:val="left" w:pos="993"/>
          <w:tab w:val="left" w:pos="1134"/>
          <w:tab w:val="left" w:pos="1276"/>
        </w:tabs>
        <w:ind w:firstLine="720"/>
        <w:contextualSpacing/>
        <w:jc w:val="both"/>
      </w:pPr>
      <w:r>
        <w:t>2.4.</w:t>
      </w:r>
      <w:r>
        <w:tab/>
        <w:t>tinkamai vykdy</w:t>
      </w:r>
      <w:r w:rsidR="00B56982">
        <w:t>s</w:t>
      </w:r>
      <w:r>
        <w:t xml:space="preserve"> Sutartį.</w:t>
      </w:r>
    </w:p>
    <w:p w14:paraId="749BAAFA" w14:textId="77777777" w:rsidR="00A9425C" w:rsidRDefault="00970027" w:rsidP="00785AA0">
      <w:pPr>
        <w:numPr>
          <w:ilvl w:val="0"/>
          <w:numId w:val="8"/>
        </w:numPr>
        <w:tabs>
          <w:tab w:val="left" w:pos="0"/>
          <w:tab w:val="left" w:pos="142"/>
          <w:tab w:val="left" w:pos="284"/>
          <w:tab w:val="left" w:pos="993"/>
          <w:tab w:val="left" w:pos="1276"/>
          <w:tab w:val="left" w:pos="1418"/>
          <w:tab w:val="left" w:pos="1701"/>
        </w:tabs>
        <w:ind w:left="0" w:firstLine="709"/>
        <w:jc w:val="both"/>
        <w:rPr>
          <w:bCs/>
        </w:rPr>
      </w:pPr>
      <w:r>
        <w:t>NMA</w:t>
      </w:r>
      <w:r w:rsidR="00A9425C">
        <w:t xml:space="preserve"> patvirtina, kad Sutartis sudaryta tinkamus įgaliojimus turinčio asmens ir tinkamai vykdys iš Sutarties kylančias prievoles. </w:t>
      </w:r>
    </w:p>
    <w:p w14:paraId="12FB3248" w14:textId="77777777" w:rsidR="00A9425C" w:rsidRDefault="00A9425C" w:rsidP="00A9425C">
      <w:pPr>
        <w:ind w:firstLine="709"/>
        <w:jc w:val="both"/>
        <w:rPr>
          <w:lang w:eastAsia="hu-HU"/>
        </w:rPr>
      </w:pPr>
    </w:p>
    <w:p w14:paraId="49C4B891" w14:textId="77777777" w:rsidR="00A9425C" w:rsidRDefault="00A9425C" w:rsidP="00A9425C">
      <w:pPr>
        <w:keepNext/>
        <w:tabs>
          <w:tab w:val="left" w:pos="1980"/>
          <w:tab w:val="left" w:pos="2160"/>
        </w:tabs>
        <w:ind w:left="1979"/>
        <w:outlineLvl w:val="3"/>
        <w:rPr>
          <w:b/>
          <w:bCs/>
        </w:rPr>
      </w:pPr>
      <w:bookmarkStart w:id="0" w:name="_Toc196791833"/>
      <w:r>
        <w:rPr>
          <w:b/>
          <w:bCs/>
        </w:rPr>
        <w:t xml:space="preserve">                     III. ŠALIŲ ĮSIPAREIGOJIMAI</w:t>
      </w:r>
      <w:bookmarkEnd w:id="0"/>
    </w:p>
    <w:p w14:paraId="1AE9664C" w14:textId="77777777" w:rsidR="00A9425C" w:rsidRDefault="00A9425C" w:rsidP="00A9425C">
      <w:pPr>
        <w:ind w:left="1259"/>
        <w:rPr>
          <w:b/>
          <w:highlight w:val="yellow"/>
        </w:rPr>
      </w:pPr>
    </w:p>
    <w:p w14:paraId="0706405D" w14:textId="77777777" w:rsidR="00A9425C" w:rsidRDefault="00A9425C" w:rsidP="00785AA0">
      <w:pPr>
        <w:numPr>
          <w:ilvl w:val="0"/>
          <w:numId w:val="8"/>
        </w:numPr>
        <w:tabs>
          <w:tab w:val="left" w:pos="0"/>
          <w:tab w:val="left" w:pos="1134"/>
          <w:tab w:val="left" w:pos="1276"/>
          <w:tab w:val="left" w:pos="1418"/>
          <w:tab w:val="left" w:pos="1560"/>
          <w:tab w:val="left" w:pos="1701"/>
        </w:tabs>
        <w:ind w:left="0" w:firstLine="709"/>
        <w:jc w:val="both"/>
      </w:pPr>
      <w:r>
        <w:t xml:space="preserve">Sutarties galiojimo laikotarpiu </w:t>
      </w:r>
      <w:r w:rsidR="00970027">
        <w:t>NMA</w:t>
      </w:r>
      <w:r>
        <w:t xml:space="preserve"> įsipareigoja:</w:t>
      </w:r>
    </w:p>
    <w:p w14:paraId="15DFDF98" w14:textId="77777777" w:rsidR="00A9425C" w:rsidRDefault="00A9425C" w:rsidP="00A9425C">
      <w:pPr>
        <w:tabs>
          <w:tab w:val="left" w:pos="709"/>
          <w:tab w:val="left" w:pos="1980"/>
          <w:tab w:val="left" w:pos="2160"/>
        </w:tabs>
        <w:ind w:firstLine="709"/>
        <w:jc w:val="both"/>
      </w:pPr>
      <w:r>
        <w:t>4.1. sudaryti sąlygas Tiekėjui netrukdomai teikti Sutartyje numatytas Paslaugas;</w:t>
      </w:r>
    </w:p>
    <w:p w14:paraId="48917959" w14:textId="77777777" w:rsidR="00A9425C" w:rsidRDefault="00A9425C" w:rsidP="00A9425C">
      <w:pPr>
        <w:tabs>
          <w:tab w:val="left" w:pos="709"/>
          <w:tab w:val="left" w:pos="1980"/>
          <w:tab w:val="left" w:pos="2160"/>
        </w:tabs>
        <w:ind w:firstLine="709"/>
        <w:jc w:val="both"/>
      </w:pPr>
      <w:r>
        <w:t>4.2. mokėti Tiekėjui už tinkamą Paslaugų teikimą Sutartyje numatyta tvarka.</w:t>
      </w:r>
    </w:p>
    <w:p w14:paraId="0FE92ED7" w14:textId="714C9CA0" w:rsidR="00A9425C" w:rsidRDefault="00A9425C" w:rsidP="00D96214">
      <w:pPr>
        <w:numPr>
          <w:ilvl w:val="0"/>
          <w:numId w:val="8"/>
        </w:numPr>
        <w:tabs>
          <w:tab w:val="left" w:pos="0"/>
          <w:tab w:val="left" w:pos="709"/>
          <w:tab w:val="left" w:pos="1134"/>
        </w:tabs>
        <w:ind w:left="0" w:firstLine="709"/>
        <w:jc w:val="both"/>
      </w:pPr>
      <w:r>
        <w:t xml:space="preserve">Sutarties galiojimo laikotarpiu Tiekėjas įsipareigoja kokybiškai teikti Sutarties </w:t>
      </w:r>
      <w:hyperlink r:id="rId9" w:anchor="_TECHNINĖ_SPECIFIKACIJA" w:history="1">
        <w:r>
          <w:rPr>
            <w:rStyle w:val="Hipersaitas"/>
          </w:rPr>
          <w:t>1 priede</w:t>
        </w:r>
      </w:hyperlink>
      <w:r>
        <w:t xml:space="preserve"> nurodytas Paslaugas. Paslaugų teikimo pradžia – </w:t>
      </w:r>
      <w:r w:rsidR="00F94B5D">
        <w:t>2023</w:t>
      </w:r>
      <w:r w:rsidR="00962A39">
        <w:t xml:space="preserve"> </w:t>
      </w:r>
      <w:r w:rsidR="00F94B5D">
        <w:t>m. kovo 30</w:t>
      </w:r>
      <w:r w:rsidR="00962A39">
        <w:t xml:space="preserve"> </w:t>
      </w:r>
      <w:r w:rsidR="00F94B5D">
        <w:t xml:space="preserve">d. </w:t>
      </w:r>
    </w:p>
    <w:p w14:paraId="277DBFC5" w14:textId="77777777" w:rsidR="00A9425C" w:rsidRDefault="00A9425C" w:rsidP="00785AA0">
      <w:pPr>
        <w:numPr>
          <w:ilvl w:val="0"/>
          <w:numId w:val="8"/>
        </w:numPr>
        <w:tabs>
          <w:tab w:val="left" w:pos="0"/>
          <w:tab w:val="left" w:pos="993"/>
          <w:tab w:val="left" w:pos="1418"/>
          <w:tab w:val="left" w:pos="1560"/>
          <w:tab w:val="left" w:pos="1701"/>
        </w:tabs>
        <w:ind w:left="0" w:firstLine="709"/>
        <w:jc w:val="both"/>
      </w:pPr>
      <w:r>
        <w:t xml:space="preserve">Tiekėjas, žodžiu, elektroniniu paštu ar raštu gavęs pretenziją dėl sutartinių įsipareigojimų nevykdymo ar netinkamo vykdymo, įsipareigoja savo sąskaita ištaisyti pretenzijoje nurodytus trūkumus </w:t>
      </w:r>
      <w:r>
        <w:lastRenderedPageBreak/>
        <w:t xml:space="preserve">ne vėliau kaip kitą darbo dieną. Tais atvejais, kai per tokį terminą nurodytų trūkumų pašalinti neįmanoma, Tiekėjas nedelsdamas praneša apie priežastis ir numatomą sprendimo terminą </w:t>
      </w:r>
      <w:r w:rsidR="00140BB4">
        <w:t>NMA</w:t>
      </w:r>
      <w:r>
        <w:t>.</w:t>
      </w:r>
    </w:p>
    <w:p w14:paraId="1E32A1F7" w14:textId="77777777" w:rsidR="00A9425C" w:rsidRDefault="00A9425C" w:rsidP="00A9425C">
      <w:pPr>
        <w:jc w:val="both"/>
        <w:rPr>
          <w:lang w:eastAsia="hu-HU"/>
        </w:rPr>
      </w:pPr>
    </w:p>
    <w:p w14:paraId="177C3974" w14:textId="77777777" w:rsidR="00A9425C" w:rsidRDefault="00A9425C" w:rsidP="00A9425C">
      <w:pPr>
        <w:ind w:firstLine="709"/>
        <w:jc w:val="center"/>
        <w:rPr>
          <w:b/>
          <w:bCs/>
          <w:caps/>
        </w:rPr>
      </w:pPr>
      <w:r>
        <w:rPr>
          <w:b/>
          <w:bCs/>
          <w:caps/>
        </w:rPr>
        <w:t>IV. PASLAUGŲ KAINA</w:t>
      </w:r>
    </w:p>
    <w:p w14:paraId="13B4DDE0" w14:textId="77777777" w:rsidR="00A9425C" w:rsidRDefault="00A9425C" w:rsidP="00A9425C">
      <w:pPr>
        <w:ind w:firstLine="709"/>
        <w:jc w:val="both"/>
        <w:rPr>
          <w:bCs/>
          <w:caps/>
        </w:rPr>
      </w:pPr>
    </w:p>
    <w:p w14:paraId="1CB09FD6" w14:textId="5DD56EFF" w:rsidR="00A9425C" w:rsidRPr="00B56982" w:rsidRDefault="00140BB4" w:rsidP="00917897">
      <w:pPr>
        <w:pStyle w:val="prastasiniatinklio"/>
        <w:numPr>
          <w:ilvl w:val="0"/>
          <w:numId w:val="8"/>
        </w:numPr>
        <w:tabs>
          <w:tab w:val="left" w:pos="1134"/>
        </w:tabs>
        <w:ind w:left="0" w:firstLine="709"/>
        <w:jc w:val="both"/>
        <w:rPr>
          <w:lang w:eastAsia="lt-LT"/>
        </w:rPr>
      </w:pPr>
      <w:r>
        <w:rPr>
          <w:iCs/>
        </w:rPr>
        <w:t>NMA</w:t>
      </w:r>
      <w:r w:rsidR="00A9425C">
        <w:rPr>
          <w:iCs/>
        </w:rPr>
        <w:t xml:space="preserve"> įsipareigoja už Paslaugas, suteiktas </w:t>
      </w:r>
      <w:r w:rsidR="00387E99">
        <w:rPr>
          <w:iCs/>
        </w:rPr>
        <w:t>100</w:t>
      </w:r>
      <w:r w:rsidR="00A9425C">
        <w:rPr>
          <w:iCs/>
        </w:rPr>
        <w:t xml:space="preserve"> (</w:t>
      </w:r>
      <w:r w:rsidR="00387E99">
        <w:rPr>
          <w:iCs/>
        </w:rPr>
        <w:t>šimtui</w:t>
      </w:r>
      <w:r w:rsidR="00A9425C">
        <w:rPr>
          <w:iCs/>
        </w:rPr>
        <w:t xml:space="preserve">) </w:t>
      </w:r>
      <w:r w:rsidR="00F07819">
        <w:rPr>
          <w:iCs/>
        </w:rPr>
        <w:t>NMA</w:t>
      </w:r>
      <w:r w:rsidR="00A9425C">
        <w:rPr>
          <w:iCs/>
        </w:rPr>
        <w:t xml:space="preserve"> </w:t>
      </w:r>
      <w:r w:rsidR="00A9425C">
        <w:t xml:space="preserve">kompiuterinių darbo vietų, </w:t>
      </w:r>
      <w:r w:rsidR="00A9425C">
        <w:rPr>
          <w:iCs/>
        </w:rPr>
        <w:t xml:space="preserve">sumokėti </w:t>
      </w:r>
      <w:r w:rsidR="00A9425C" w:rsidRPr="00065831">
        <w:rPr>
          <w:bCs/>
          <w:iCs/>
        </w:rPr>
        <w:t>Tiekėjui</w:t>
      </w:r>
      <w:r w:rsidR="003C67CB">
        <w:rPr>
          <w:bCs/>
          <w:iCs/>
        </w:rPr>
        <w:t xml:space="preserve"> 6600,00</w:t>
      </w:r>
      <w:r w:rsidR="009843DA">
        <w:rPr>
          <w:b/>
          <w:iCs/>
        </w:rPr>
        <w:t xml:space="preserve"> </w:t>
      </w:r>
      <w:r w:rsidR="009843DA" w:rsidRPr="00B76961">
        <w:rPr>
          <w:bCs/>
          <w:iCs/>
        </w:rPr>
        <w:t>EUR</w:t>
      </w:r>
      <w:r w:rsidR="009843DA" w:rsidRPr="00A259ED">
        <w:rPr>
          <w:bCs/>
          <w:iCs/>
        </w:rPr>
        <w:t xml:space="preserve"> </w:t>
      </w:r>
      <w:r w:rsidR="009843DA">
        <w:rPr>
          <w:iCs/>
        </w:rPr>
        <w:t xml:space="preserve">be PVM </w:t>
      </w:r>
      <w:r w:rsidR="009843DA" w:rsidRPr="00C56BCA">
        <w:t>(</w:t>
      </w:r>
      <w:r w:rsidR="002B0DDE">
        <w:t>š</w:t>
      </w:r>
      <w:r w:rsidR="00F12083">
        <w:t>eši tūkstančiai šeši šimtai</w:t>
      </w:r>
      <w:r w:rsidR="00B36553" w:rsidRPr="00C56BCA">
        <w:t xml:space="preserve"> </w:t>
      </w:r>
      <w:r w:rsidR="009843DA" w:rsidRPr="00C56BCA">
        <w:t>EUR</w:t>
      </w:r>
      <w:r w:rsidR="009843DA" w:rsidRPr="00C56BCA">
        <w:rPr>
          <w:i/>
          <w:iCs/>
        </w:rPr>
        <w:t>),</w:t>
      </w:r>
      <w:r w:rsidR="003C67CB">
        <w:rPr>
          <w:b/>
          <w:iCs/>
        </w:rPr>
        <w:t xml:space="preserve"> </w:t>
      </w:r>
      <w:r w:rsidR="003C67CB" w:rsidRPr="00B76961">
        <w:rPr>
          <w:bCs/>
          <w:iCs/>
        </w:rPr>
        <w:t xml:space="preserve">7986,00 </w:t>
      </w:r>
      <w:r w:rsidR="009843DA" w:rsidRPr="00B76961">
        <w:rPr>
          <w:bCs/>
          <w:iCs/>
        </w:rPr>
        <w:t>EUR</w:t>
      </w:r>
      <w:r w:rsidR="009843DA" w:rsidRPr="00C56BCA">
        <w:rPr>
          <w:iCs/>
        </w:rPr>
        <w:t xml:space="preserve"> su PVM </w:t>
      </w:r>
      <w:r w:rsidR="009843DA" w:rsidRPr="00C56BCA">
        <w:t>(</w:t>
      </w:r>
      <w:r w:rsidR="002B0DDE">
        <w:rPr>
          <w:lang w:eastAsia="lt-LT"/>
        </w:rPr>
        <w:t>s</w:t>
      </w:r>
      <w:r w:rsidR="00F12083" w:rsidRPr="00F12083">
        <w:rPr>
          <w:lang w:eastAsia="lt-LT"/>
        </w:rPr>
        <w:t>eptyni tūkstančiai devyni šimtai aštuoniasdešimt šeši</w:t>
      </w:r>
      <w:r w:rsidR="00A823FE" w:rsidRPr="00C56BCA">
        <w:t xml:space="preserve"> </w:t>
      </w:r>
      <w:r w:rsidR="009843DA" w:rsidRPr="00C56BCA">
        <w:t>EUR) per metus</w:t>
      </w:r>
      <w:r w:rsidR="00B36553" w:rsidRPr="00C56BCA">
        <w:t xml:space="preserve"> (bendra sutarties suma)</w:t>
      </w:r>
      <w:r w:rsidR="009843DA" w:rsidRPr="00C56BCA">
        <w:t xml:space="preserve">. </w:t>
      </w:r>
    </w:p>
    <w:p w14:paraId="3EF096D4" w14:textId="0AF7BC43" w:rsidR="00A9425C" w:rsidRDefault="00A9425C" w:rsidP="00785AA0">
      <w:pPr>
        <w:numPr>
          <w:ilvl w:val="0"/>
          <w:numId w:val="8"/>
        </w:numPr>
        <w:tabs>
          <w:tab w:val="left" w:pos="993"/>
          <w:tab w:val="left" w:pos="1134"/>
          <w:tab w:val="left" w:pos="1276"/>
          <w:tab w:val="left" w:pos="1418"/>
          <w:tab w:val="left" w:pos="1560"/>
          <w:tab w:val="left" w:pos="1701"/>
        </w:tabs>
        <w:ind w:left="0" w:firstLine="709"/>
        <w:jc w:val="both"/>
        <w:rPr>
          <w:spacing w:val="-4"/>
        </w:rPr>
      </w:pPr>
      <w:r>
        <w:rPr>
          <w:spacing w:val="-4"/>
        </w:rPr>
        <w:t>Tuo atveju, jei teisės aktais būtų pakeistas tiesiogiai su Paslaugų teikimu susijęs PVM, Paslaugų kaina, nustatyta Sutarties</w:t>
      </w:r>
      <w:r w:rsidRPr="00A740D2">
        <w:rPr>
          <w:color w:val="FF0000"/>
          <w:spacing w:val="-4"/>
        </w:rPr>
        <w:t xml:space="preserve"> </w:t>
      </w:r>
      <w:r w:rsidR="009753CD">
        <w:rPr>
          <w:spacing w:val="-4"/>
        </w:rPr>
        <w:t>7</w:t>
      </w:r>
      <w:r w:rsidRPr="00A740D2">
        <w:rPr>
          <w:color w:val="FF0000"/>
          <w:spacing w:val="-4"/>
        </w:rPr>
        <w:t xml:space="preserve"> </w:t>
      </w:r>
      <w:r>
        <w:rPr>
          <w:spacing w:val="-4"/>
        </w:rPr>
        <w:t xml:space="preserve">punkte, keičiama atitinkama dalimi, atsižvelgiant į Paslaugų kainos sudėtyje esančio PVM dalį. Paslaugų kaina keičiama (didinama arba mažinama) prie Paslaugos kainos be PVM pridedant naują (padidėjusį ar sumažėjusį) PVM. Nauja Paslaugų kaina pradedama taikyti nuo susijusių teisės aktų įsigaliojimo dienos ir taikoma tik toms Paslaugoms, kurių užsakymą </w:t>
      </w:r>
      <w:r w:rsidR="00F07819">
        <w:rPr>
          <w:spacing w:val="-4"/>
        </w:rPr>
        <w:t>NMA</w:t>
      </w:r>
      <w:r>
        <w:rPr>
          <w:spacing w:val="-4"/>
        </w:rPr>
        <w:t xml:space="preserve"> pateikė po naujos kainos įsigaliojimo dienos.</w:t>
      </w:r>
    </w:p>
    <w:p w14:paraId="2ED724CC" w14:textId="77777777" w:rsidR="00A9425C" w:rsidRDefault="00A9425C" w:rsidP="00A9425C">
      <w:pPr>
        <w:tabs>
          <w:tab w:val="left" w:pos="993"/>
          <w:tab w:val="left" w:pos="1134"/>
          <w:tab w:val="left" w:pos="1276"/>
          <w:tab w:val="left" w:pos="1418"/>
          <w:tab w:val="left" w:pos="1560"/>
          <w:tab w:val="left" w:pos="1701"/>
        </w:tabs>
        <w:ind w:firstLine="709"/>
        <w:jc w:val="both"/>
        <w:rPr>
          <w:iCs/>
        </w:rPr>
      </w:pPr>
    </w:p>
    <w:p w14:paraId="0EAB8186" w14:textId="77777777" w:rsidR="00A9425C" w:rsidRDefault="00A9425C" w:rsidP="00A9425C">
      <w:pPr>
        <w:ind w:firstLine="709"/>
        <w:jc w:val="center"/>
        <w:rPr>
          <w:b/>
          <w:bCs/>
        </w:rPr>
      </w:pPr>
      <w:r>
        <w:rPr>
          <w:b/>
          <w:bCs/>
        </w:rPr>
        <w:t>V. ATSISKAITYMO TVARKA</w:t>
      </w:r>
    </w:p>
    <w:p w14:paraId="6494BC3B" w14:textId="77777777" w:rsidR="00A9425C" w:rsidRDefault="00A9425C" w:rsidP="00A9425C">
      <w:pPr>
        <w:ind w:firstLine="709"/>
        <w:jc w:val="both"/>
        <w:rPr>
          <w:bCs/>
          <w:color w:val="FF0000"/>
        </w:rPr>
      </w:pPr>
    </w:p>
    <w:p w14:paraId="3906195F" w14:textId="29E1BEB6" w:rsidR="00A9425C" w:rsidRDefault="00A9425C" w:rsidP="00785AA0">
      <w:pPr>
        <w:numPr>
          <w:ilvl w:val="0"/>
          <w:numId w:val="8"/>
        </w:numPr>
        <w:tabs>
          <w:tab w:val="left" w:pos="0"/>
          <w:tab w:val="left" w:pos="426"/>
          <w:tab w:val="left" w:pos="1134"/>
          <w:tab w:val="left" w:pos="1276"/>
          <w:tab w:val="left" w:pos="1418"/>
          <w:tab w:val="left" w:pos="1560"/>
          <w:tab w:val="left" w:pos="1701"/>
        </w:tabs>
        <w:ind w:left="0" w:firstLine="709"/>
        <w:jc w:val="both"/>
      </w:pPr>
      <w:r>
        <w:t>Tiekėjui Sutartyje ir jos priede nurodytomis sąlygomis teik</w:t>
      </w:r>
      <w:r w:rsidR="00917897">
        <w:t>iamas</w:t>
      </w:r>
      <w:r>
        <w:t xml:space="preserve"> Paslaugas, </w:t>
      </w:r>
      <w:r w:rsidR="00F07819">
        <w:t>NMA</w:t>
      </w:r>
      <w:r>
        <w:t xml:space="preserve"> moka Tiekėjui metinį Paslaugų mokestį, nurodytą Sutarties</w:t>
      </w:r>
      <w:r w:rsidRPr="00A740D2">
        <w:t xml:space="preserve"> </w:t>
      </w:r>
      <w:r w:rsidR="004E2382">
        <w:t>7</w:t>
      </w:r>
      <w:r w:rsidRPr="00A740D2">
        <w:t xml:space="preserve"> </w:t>
      </w:r>
      <w:r>
        <w:t>punkte.</w:t>
      </w:r>
    </w:p>
    <w:p w14:paraId="3A08279B" w14:textId="02BF2CBA" w:rsidR="00A9425C" w:rsidRDefault="00A9425C" w:rsidP="00785AA0">
      <w:pPr>
        <w:numPr>
          <w:ilvl w:val="0"/>
          <w:numId w:val="8"/>
        </w:numPr>
        <w:tabs>
          <w:tab w:val="left" w:pos="0"/>
          <w:tab w:val="left" w:pos="426"/>
          <w:tab w:val="left" w:pos="1134"/>
          <w:tab w:val="left" w:pos="1276"/>
          <w:tab w:val="left" w:pos="1418"/>
          <w:tab w:val="left" w:pos="1560"/>
          <w:tab w:val="left" w:pos="1701"/>
        </w:tabs>
        <w:ind w:left="0" w:firstLine="709"/>
        <w:jc w:val="both"/>
      </w:pPr>
      <w:r>
        <w:t xml:space="preserve">Tiekėjas </w:t>
      </w:r>
      <w:r w:rsidR="00B56982">
        <w:t xml:space="preserve">PVM </w:t>
      </w:r>
      <w:r w:rsidR="004C1F92">
        <w:t xml:space="preserve">vieną </w:t>
      </w:r>
      <w:r>
        <w:t>sąskaitą faktūrą už</w:t>
      </w:r>
      <w:r w:rsidR="00917897">
        <w:rPr>
          <w:color w:val="FF0000"/>
        </w:rPr>
        <w:t xml:space="preserve"> </w:t>
      </w:r>
      <w:r w:rsidR="00E26117" w:rsidRPr="00917897">
        <w:t>teik</w:t>
      </w:r>
      <w:r w:rsidR="000A0135" w:rsidRPr="00917897">
        <w:t>iamas</w:t>
      </w:r>
      <w:r w:rsidRPr="00917897">
        <w:rPr>
          <w:color w:val="FF0000"/>
        </w:rPr>
        <w:t xml:space="preserve"> </w:t>
      </w:r>
      <w:r>
        <w:t xml:space="preserve">Paslaugas </w:t>
      </w:r>
      <w:r w:rsidR="00F07819" w:rsidRPr="00F07819">
        <w:t xml:space="preserve">naudojantis informacinės sistemos „E. sąskaita“ priemonėmis </w:t>
      </w:r>
      <w:r w:rsidR="00F07819">
        <w:t>pateikia</w:t>
      </w:r>
      <w:r>
        <w:t xml:space="preserve"> </w:t>
      </w:r>
      <w:r w:rsidR="00F07819">
        <w:t>NMA</w:t>
      </w:r>
      <w:r w:rsidR="00B36553">
        <w:t xml:space="preserve">. </w:t>
      </w:r>
      <w:r>
        <w:t xml:space="preserve">Pateiktoje </w:t>
      </w:r>
      <w:r w:rsidR="00B56982">
        <w:t xml:space="preserve">PVM </w:t>
      </w:r>
      <w:r>
        <w:t>sąskaitoje faktūroje, be privalomų rekvizitų, turi būti nurodytas šios Sutarties numeris ir data.</w:t>
      </w:r>
      <w:r>
        <w:rPr>
          <w:spacing w:val="-4"/>
        </w:rPr>
        <w:t xml:space="preserve"> Kartu su </w:t>
      </w:r>
      <w:r w:rsidR="00B56982">
        <w:rPr>
          <w:spacing w:val="-4"/>
        </w:rPr>
        <w:t xml:space="preserve">PVM </w:t>
      </w:r>
      <w:r>
        <w:rPr>
          <w:spacing w:val="-4"/>
        </w:rPr>
        <w:t xml:space="preserve">sąskaita faktūra Tiekėjas </w:t>
      </w:r>
      <w:r w:rsidR="00D46D70">
        <w:rPr>
          <w:spacing w:val="-4"/>
        </w:rPr>
        <w:t>NMA</w:t>
      </w:r>
      <w:r>
        <w:rPr>
          <w:spacing w:val="-4"/>
        </w:rPr>
        <w:t xml:space="preserve"> pateikia ir pagal Sutarties </w:t>
      </w:r>
      <w:hyperlink r:id="rId10" w:anchor="_NENUMATYTŲ/PAPILDOMŲ_PASLAUGŲ_PERDA" w:history="1">
        <w:r w:rsidR="00725059">
          <w:rPr>
            <w:rStyle w:val="Hipersaitas"/>
            <w:spacing w:val="-4"/>
          </w:rPr>
          <w:t>2</w:t>
        </w:r>
        <w:r>
          <w:rPr>
            <w:rStyle w:val="Hipersaitas"/>
            <w:spacing w:val="-4"/>
          </w:rPr>
          <w:t xml:space="preserve"> priedą</w:t>
        </w:r>
      </w:hyperlink>
      <w:r>
        <w:rPr>
          <w:spacing w:val="-4"/>
        </w:rPr>
        <w:t xml:space="preserve"> sudarytą Paslaugų perdavimo ir priėmimo aktą (toliau – Aktą). Pasirašydama Aktą </w:t>
      </w:r>
      <w:r w:rsidR="00D46D70">
        <w:rPr>
          <w:spacing w:val="-4"/>
        </w:rPr>
        <w:t>NMA</w:t>
      </w:r>
      <w:r>
        <w:rPr>
          <w:spacing w:val="-4"/>
        </w:rPr>
        <w:t xml:space="preserve"> patvirtina, kad paslaugos buvo suteiktos tinkamai. </w:t>
      </w:r>
    </w:p>
    <w:p w14:paraId="65E433D5" w14:textId="7F58F998" w:rsidR="00A9425C" w:rsidRDefault="00D46D70" w:rsidP="00785AA0">
      <w:pPr>
        <w:numPr>
          <w:ilvl w:val="0"/>
          <w:numId w:val="8"/>
        </w:numPr>
        <w:tabs>
          <w:tab w:val="left" w:pos="993"/>
          <w:tab w:val="left" w:pos="1134"/>
          <w:tab w:val="left" w:pos="1276"/>
          <w:tab w:val="left" w:pos="1418"/>
          <w:tab w:val="left" w:pos="1560"/>
          <w:tab w:val="left" w:pos="1701"/>
        </w:tabs>
        <w:ind w:left="0" w:firstLine="709"/>
        <w:jc w:val="both"/>
      </w:pPr>
      <w:r>
        <w:t>NMA</w:t>
      </w:r>
      <w:r w:rsidR="00A9425C">
        <w:t xml:space="preserve"> už kokybiškai suteiktas Paslaugas pagal Tiekėjo pateiktą </w:t>
      </w:r>
      <w:r w:rsidR="000252A7">
        <w:t xml:space="preserve">PVM </w:t>
      </w:r>
      <w:r w:rsidR="00A9425C">
        <w:t xml:space="preserve">sąskaitą faktūrą </w:t>
      </w:r>
      <w:r w:rsidR="00A9425C">
        <w:rPr>
          <w:spacing w:val="2"/>
        </w:rPr>
        <w:t>įsipareigoja sumokėti Tiekėjui per 30 (trisdešimt) kalendorinių dienų nuo jos gavimo dienos, pervesdama pinigus į Tiekėjo Sutarties X</w:t>
      </w:r>
      <w:r w:rsidR="00CE3987">
        <w:rPr>
          <w:spacing w:val="2"/>
        </w:rPr>
        <w:t>I</w:t>
      </w:r>
      <w:r w:rsidR="00A9425C">
        <w:rPr>
          <w:spacing w:val="2"/>
        </w:rPr>
        <w:t>I</w:t>
      </w:r>
      <w:r w:rsidR="00B76FE2">
        <w:rPr>
          <w:spacing w:val="2"/>
        </w:rPr>
        <w:t>I</w:t>
      </w:r>
      <w:r w:rsidR="00A9425C">
        <w:rPr>
          <w:spacing w:val="2"/>
        </w:rPr>
        <w:t xml:space="preserve"> skyriuje „Šalių rekvizitai“ nurodytą atsiskaitomąją sąskaitą banke. </w:t>
      </w:r>
    </w:p>
    <w:p w14:paraId="7EA55A00" w14:textId="77777777" w:rsidR="00A9425C" w:rsidRDefault="00D46D70" w:rsidP="00785AA0">
      <w:pPr>
        <w:numPr>
          <w:ilvl w:val="0"/>
          <w:numId w:val="8"/>
        </w:numPr>
        <w:tabs>
          <w:tab w:val="left" w:pos="993"/>
          <w:tab w:val="left" w:pos="1134"/>
          <w:tab w:val="left" w:pos="1276"/>
          <w:tab w:val="left" w:pos="1418"/>
          <w:tab w:val="left" w:pos="1560"/>
          <w:tab w:val="left" w:pos="1701"/>
        </w:tabs>
        <w:ind w:left="1418" w:hanging="709"/>
        <w:jc w:val="both"/>
      </w:pPr>
      <w:r>
        <w:t>NMA</w:t>
      </w:r>
      <w:r w:rsidR="00A9425C">
        <w:t xml:space="preserve"> turi teisę sustabdyti apmokėjimą, jei:</w:t>
      </w:r>
    </w:p>
    <w:p w14:paraId="287ABA39" w14:textId="46C665E2" w:rsidR="00A9425C" w:rsidRDefault="00A9425C" w:rsidP="00A9425C">
      <w:pPr>
        <w:tabs>
          <w:tab w:val="left" w:pos="993"/>
        </w:tabs>
        <w:ind w:firstLine="709"/>
        <w:contextualSpacing/>
        <w:jc w:val="both"/>
      </w:pPr>
      <w:r>
        <w:t>1</w:t>
      </w:r>
      <w:r w:rsidR="00281B66">
        <w:t>2</w:t>
      </w:r>
      <w:r>
        <w:t xml:space="preserve">.1. </w:t>
      </w:r>
      <w:r w:rsidR="000252A7">
        <w:t xml:space="preserve">PVM </w:t>
      </w:r>
      <w:r>
        <w:t>sąskaitoje faktūroje nurodyta neteisinga mokėtina suma ir/ar suteiktų Paslaugų kiekis, apimtys (kol bus nurodyti duomenys, atitinkantys suteiktų Paslaugų kiekį, apimtis ir/ar už juos mokėtiną pinigų sumą);</w:t>
      </w:r>
    </w:p>
    <w:p w14:paraId="0746D8E1" w14:textId="443F79B9" w:rsidR="00A9425C" w:rsidRDefault="00A9425C" w:rsidP="00A9425C">
      <w:pPr>
        <w:ind w:firstLine="709"/>
        <w:jc w:val="both"/>
      </w:pPr>
      <w:r>
        <w:t>1</w:t>
      </w:r>
      <w:r w:rsidR="00281B66">
        <w:t>2</w:t>
      </w:r>
      <w:r>
        <w:t>.2. Tiekėjas suteikė Paslaugas netinkamai, nesilaikydamas Sutartyje ir jos prieduose nustatytų reikalavimų (kol Tiekėjas tinkamai suteiks Paslaugas, laikydamasis Sutartyje ir jos priede nustatytų reikalavimų).</w:t>
      </w:r>
    </w:p>
    <w:p w14:paraId="43FADDBF" w14:textId="77777777" w:rsidR="00A9425C" w:rsidRDefault="00A9425C" w:rsidP="00A9425C">
      <w:pPr>
        <w:jc w:val="both"/>
      </w:pPr>
    </w:p>
    <w:p w14:paraId="0A19B019" w14:textId="77777777" w:rsidR="00A9425C" w:rsidRDefault="00A9425C" w:rsidP="00A9425C">
      <w:pPr>
        <w:tabs>
          <w:tab w:val="left" w:pos="709"/>
          <w:tab w:val="left" w:pos="851"/>
          <w:tab w:val="left" w:pos="993"/>
        </w:tabs>
        <w:jc w:val="center"/>
        <w:rPr>
          <w:b/>
          <w:bCs/>
        </w:rPr>
      </w:pPr>
      <w:r>
        <w:rPr>
          <w:b/>
          <w:bCs/>
        </w:rPr>
        <w:t>VI. ŠALIŲ ATSAKOMYBĖ</w:t>
      </w:r>
    </w:p>
    <w:p w14:paraId="16855C0B" w14:textId="77777777" w:rsidR="00A9425C" w:rsidRDefault="00A9425C" w:rsidP="00A9425C">
      <w:pPr>
        <w:tabs>
          <w:tab w:val="left" w:pos="709"/>
        </w:tabs>
        <w:jc w:val="center"/>
        <w:rPr>
          <w:caps/>
          <w:color w:val="FF0000"/>
          <w:highlight w:val="yellow"/>
        </w:rPr>
      </w:pPr>
    </w:p>
    <w:p w14:paraId="1528C4E0" w14:textId="77777777" w:rsidR="00A9425C" w:rsidRDefault="00A9425C" w:rsidP="00D96214">
      <w:pPr>
        <w:numPr>
          <w:ilvl w:val="0"/>
          <w:numId w:val="8"/>
        </w:numPr>
        <w:tabs>
          <w:tab w:val="left" w:pos="0"/>
          <w:tab w:val="left" w:pos="993"/>
          <w:tab w:val="left" w:pos="1134"/>
          <w:tab w:val="left" w:pos="1560"/>
          <w:tab w:val="left" w:pos="1701"/>
        </w:tabs>
        <w:ind w:left="0" w:firstLine="709"/>
        <w:contextualSpacing/>
        <w:jc w:val="both"/>
      </w:pPr>
      <w:r>
        <w:t xml:space="preserve">Jei Tiekėjas nesuteikia Paslaugų arba nevykdo Sutartyje nurodytų sąlygų arba vykdo jas netinkamai, </w:t>
      </w:r>
      <w:r w:rsidR="00D46D70">
        <w:t>NMA</w:t>
      </w:r>
      <w:r>
        <w:t xml:space="preserve"> turi teisę reikalauti iš Tiekėjo atlyginti visus dėl to </w:t>
      </w:r>
      <w:r w:rsidR="00D46D70">
        <w:t>NMA</w:t>
      </w:r>
      <w:r>
        <w:t xml:space="preserve"> patirtus nuostolius.</w:t>
      </w:r>
    </w:p>
    <w:p w14:paraId="581585AA" w14:textId="1F422807" w:rsidR="00A9425C" w:rsidRDefault="00D46D70" w:rsidP="00D96214">
      <w:pPr>
        <w:numPr>
          <w:ilvl w:val="0"/>
          <w:numId w:val="8"/>
        </w:numPr>
        <w:tabs>
          <w:tab w:val="left" w:pos="0"/>
          <w:tab w:val="left" w:pos="993"/>
          <w:tab w:val="left" w:pos="1134"/>
          <w:tab w:val="left" w:pos="1418"/>
          <w:tab w:val="left" w:pos="1560"/>
          <w:tab w:val="left" w:pos="1701"/>
        </w:tabs>
        <w:ind w:left="0" w:firstLine="709"/>
        <w:jc w:val="both"/>
      </w:pPr>
      <w:r>
        <w:t>NMA</w:t>
      </w:r>
      <w:r w:rsidR="00A9425C">
        <w:t xml:space="preserve"> praleidus Sutarties </w:t>
      </w:r>
      <w:r w:rsidR="0060114C" w:rsidRPr="0073752A">
        <w:t>1</w:t>
      </w:r>
      <w:r w:rsidR="009753CD">
        <w:t>1</w:t>
      </w:r>
      <w:r w:rsidR="00A9425C" w:rsidRPr="0073752A">
        <w:t xml:space="preserve"> </w:t>
      </w:r>
      <w:r w:rsidR="00A9425C" w:rsidRPr="001E086F">
        <w:t>p</w:t>
      </w:r>
      <w:r w:rsidR="00A9425C">
        <w:t xml:space="preserve">unkte nurodytą apmokėjimo terminą, Tiekėjui pareikalavus, </w:t>
      </w:r>
      <w:r>
        <w:t>NMA</w:t>
      </w:r>
      <w:r w:rsidR="00A9425C">
        <w:t xml:space="preserve"> moka 0,02 proc. dydžio delspinigius nuo nesumokėtos sumos už kiekvieną uždelstą darbo dieną. </w:t>
      </w:r>
      <w:r>
        <w:rPr>
          <w:bCs/>
        </w:rPr>
        <w:t>NMA</w:t>
      </w:r>
      <w:r w:rsidR="00A9425C">
        <w:rPr>
          <w:bCs/>
        </w:rPr>
        <w:t xml:space="preserve"> negavus lėšų iš valstybės biudžeto ir/ar kitų finansavimo šaltinių, delspinigiai pradedami skaičiuoti praėjus 30 (trisdešimt) kalendorinių dienų nuo atsiskaitymo termino pabaigos.</w:t>
      </w:r>
    </w:p>
    <w:p w14:paraId="4CB59EC1" w14:textId="77777777" w:rsidR="00A9425C" w:rsidRDefault="00A9425C" w:rsidP="00D96214">
      <w:pPr>
        <w:numPr>
          <w:ilvl w:val="0"/>
          <w:numId w:val="8"/>
        </w:numPr>
        <w:tabs>
          <w:tab w:val="left" w:pos="0"/>
          <w:tab w:val="left" w:pos="1134"/>
          <w:tab w:val="left" w:pos="1276"/>
          <w:tab w:val="left" w:pos="1418"/>
          <w:tab w:val="left" w:pos="1560"/>
          <w:tab w:val="left" w:pos="1701"/>
        </w:tabs>
        <w:ind w:left="0" w:firstLine="709"/>
        <w:jc w:val="both"/>
      </w:pPr>
      <w:r>
        <w:t xml:space="preserve">Tiekėjui atsisakius vykdyti savo sutartinius įsipareigojimus ar vienašališkai be </w:t>
      </w:r>
      <w:r w:rsidR="00D46D70">
        <w:t>NMA</w:t>
      </w:r>
      <w:r>
        <w:t xml:space="preserve"> kaltės nutraukus Sutartį, </w:t>
      </w:r>
      <w:r w:rsidR="00D46D70">
        <w:t>NMA</w:t>
      </w:r>
      <w:r>
        <w:t xml:space="preserve"> turi teisę pareikalauti, kad Tiekėjas sumokėtų 300 Eur (trijų šimtų eurų) baudą.</w:t>
      </w:r>
    </w:p>
    <w:p w14:paraId="5DD0B00D" w14:textId="77777777" w:rsidR="00B757B0" w:rsidRDefault="00B757B0" w:rsidP="00C02E08">
      <w:pPr>
        <w:tabs>
          <w:tab w:val="left" w:pos="0"/>
          <w:tab w:val="left" w:pos="993"/>
        </w:tabs>
        <w:jc w:val="both"/>
        <w:rPr>
          <w:color w:val="FF0000"/>
          <w:highlight w:val="yellow"/>
        </w:rPr>
      </w:pPr>
    </w:p>
    <w:p w14:paraId="5CAA7A88" w14:textId="77777777" w:rsidR="00A9425C" w:rsidRDefault="00A9425C" w:rsidP="00A9425C">
      <w:pPr>
        <w:tabs>
          <w:tab w:val="left" w:pos="0"/>
          <w:tab w:val="left" w:pos="993"/>
        </w:tabs>
        <w:ind w:firstLine="568"/>
        <w:jc w:val="center"/>
        <w:rPr>
          <w:b/>
          <w:bCs/>
        </w:rPr>
      </w:pPr>
      <w:r>
        <w:rPr>
          <w:b/>
          <w:bCs/>
        </w:rPr>
        <w:t>VII. NENUGALIMA JĖGA (</w:t>
      </w:r>
      <w:r>
        <w:rPr>
          <w:b/>
          <w:bCs/>
          <w:i/>
        </w:rPr>
        <w:t>FORCE MAJEURE</w:t>
      </w:r>
      <w:r>
        <w:rPr>
          <w:b/>
          <w:bCs/>
        </w:rPr>
        <w:t>)</w:t>
      </w:r>
    </w:p>
    <w:p w14:paraId="132B8ADA" w14:textId="77777777" w:rsidR="00A9425C" w:rsidRDefault="00A9425C" w:rsidP="00A9425C">
      <w:pPr>
        <w:tabs>
          <w:tab w:val="left" w:pos="0"/>
          <w:tab w:val="left" w:pos="993"/>
        </w:tabs>
        <w:ind w:firstLine="568"/>
        <w:rPr>
          <w:bCs/>
        </w:rPr>
      </w:pPr>
    </w:p>
    <w:p w14:paraId="087A7FB3" w14:textId="77777777" w:rsidR="00A9425C" w:rsidRDefault="00A9425C" w:rsidP="00D96214">
      <w:pPr>
        <w:numPr>
          <w:ilvl w:val="0"/>
          <w:numId w:val="8"/>
        </w:numPr>
        <w:tabs>
          <w:tab w:val="left" w:pos="0"/>
          <w:tab w:val="left" w:pos="993"/>
          <w:tab w:val="left" w:pos="1276"/>
          <w:tab w:val="left" w:pos="1560"/>
          <w:tab w:val="left" w:pos="1701"/>
        </w:tabs>
        <w:ind w:left="0" w:firstLine="709"/>
        <w:jc w:val="both"/>
      </w:pPr>
      <w:r>
        <w:t>Šalys atleidžiamos nuo atsakomybės už Sutarties nevykdymą ar netinkamą vykdymą, jeigu įrodo, kad tai įvyko dėl atsiradusių nenugalimos jėgos (</w:t>
      </w:r>
      <w:r>
        <w:rPr>
          <w:i/>
        </w:rPr>
        <w:t>force majeure</w:t>
      </w:r>
      <w:r>
        <w:t xml:space="preserve">) aplinkybių. Atleidimo nuo </w:t>
      </w:r>
      <w:r>
        <w:lastRenderedPageBreak/>
        <w:t>atsakomybės klausimai, atsiradus nenugalimos jėgos (</w:t>
      </w:r>
      <w:r>
        <w:rPr>
          <w:i/>
        </w:rPr>
        <w:t>force majeure</w:t>
      </w:r>
      <w:r>
        <w:t>) aplinkybių, sprendžiami Lietuvos Respublikos civilinio kodekso bei kitų Lietuvos Respublikos teisės aktų nustatyta tvarka.</w:t>
      </w:r>
    </w:p>
    <w:p w14:paraId="5E81B9D6" w14:textId="77777777" w:rsidR="00A9425C" w:rsidRDefault="00A9425C" w:rsidP="00D96214">
      <w:pPr>
        <w:numPr>
          <w:ilvl w:val="0"/>
          <w:numId w:val="8"/>
        </w:numPr>
        <w:tabs>
          <w:tab w:val="left" w:pos="0"/>
          <w:tab w:val="left" w:pos="993"/>
          <w:tab w:val="left" w:pos="1276"/>
          <w:tab w:val="left" w:pos="1560"/>
          <w:tab w:val="left" w:pos="1701"/>
        </w:tabs>
        <w:ind w:left="0" w:firstLine="851"/>
        <w:jc w:val="both"/>
      </w:pPr>
      <w:r>
        <w:t>Šalis, negalinti vykdyti savo įsipareigojimų dėl nenugalimos jėgos (</w:t>
      </w:r>
      <w:r>
        <w:rPr>
          <w:i/>
        </w:rPr>
        <w:t>force majeure</w:t>
      </w:r>
      <w:r>
        <w:t>) aplinkybių, privalo kaip galima greičiau, bet ne vėliau kaip per 3 (tris) kalendorines dienas pranešti apie tai kitai Šaliai. Šios pareigos neįvykdžiusi Šalis privalo atlyginti dėl to atsiradusius kitos Šalies nuostolius.</w:t>
      </w:r>
    </w:p>
    <w:p w14:paraId="31C32F58" w14:textId="77777777" w:rsidR="00A9425C" w:rsidRDefault="00A9425C" w:rsidP="00D96214">
      <w:pPr>
        <w:numPr>
          <w:ilvl w:val="0"/>
          <w:numId w:val="8"/>
        </w:numPr>
        <w:tabs>
          <w:tab w:val="left" w:pos="0"/>
          <w:tab w:val="left" w:pos="993"/>
          <w:tab w:val="left" w:pos="1276"/>
          <w:tab w:val="left" w:pos="1560"/>
          <w:tab w:val="left" w:pos="1701"/>
        </w:tabs>
        <w:ind w:left="0" w:firstLine="851"/>
        <w:jc w:val="both"/>
      </w:pPr>
      <w:r>
        <w:t>Jei Sutartis dėl nenugalimos jėgos (</w:t>
      </w:r>
      <w:r>
        <w:rPr>
          <w:i/>
        </w:rPr>
        <w:t>force majeure</w:t>
      </w:r>
      <w:r>
        <w:t>) aplinkybių negali būti vykdoma ilgiau kaip 3 (tris) mėnesius, bet kuri iš Šalių gali Sutartį nutraukti.</w:t>
      </w:r>
    </w:p>
    <w:p w14:paraId="27FC0C53" w14:textId="77777777" w:rsidR="00A9425C" w:rsidRDefault="00A9425C" w:rsidP="00A9425C">
      <w:pPr>
        <w:tabs>
          <w:tab w:val="left" w:pos="0"/>
          <w:tab w:val="left" w:pos="993"/>
        </w:tabs>
        <w:ind w:firstLine="568"/>
        <w:jc w:val="both"/>
      </w:pPr>
    </w:p>
    <w:p w14:paraId="0B719F54" w14:textId="77777777" w:rsidR="00A9425C" w:rsidRDefault="00A9425C" w:rsidP="00C02E08">
      <w:pPr>
        <w:tabs>
          <w:tab w:val="left" w:pos="0"/>
          <w:tab w:val="left" w:pos="993"/>
        </w:tabs>
        <w:jc w:val="both"/>
      </w:pPr>
    </w:p>
    <w:p w14:paraId="20F9FE75" w14:textId="77777777" w:rsidR="00A9425C" w:rsidRDefault="00A9425C" w:rsidP="00A9425C">
      <w:pPr>
        <w:tabs>
          <w:tab w:val="left" w:pos="0"/>
          <w:tab w:val="left" w:pos="993"/>
        </w:tabs>
        <w:ind w:firstLine="568"/>
        <w:jc w:val="center"/>
        <w:rPr>
          <w:b/>
          <w:caps/>
        </w:rPr>
      </w:pPr>
      <w:r>
        <w:rPr>
          <w:b/>
        </w:rPr>
        <w:t>VIII.</w:t>
      </w:r>
      <w:r>
        <w:t xml:space="preserve"> </w:t>
      </w:r>
      <w:r>
        <w:rPr>
          <w:b/>
          <w:caps/>
        </w:rPr>
        <w:t>Atsakingi už Sutarties vykdymą asmenys ir pranešimai</w:t>
      </w:r>
    </w:p>
    <w:p w14:paraId="31A39709" w14:textId="77777777" w:rsidR="00A9425C" w:rsidRDefault="00A9425C" w:rsidP="00A9425C">
      <w:pPr>
        <w:tabs>
          <w:tab w:val="left" w:pos="0"/>
          <w:tab w:val="left" w:pos="993"/>
        </w:tabs>
        <w:ind w:firstLine="568"/>
        <w:rPr>
          <w:b/>
          <w:caps/>
        </w:rPr>
      </w:pPr>
    </w:p>
    <w:p w14:paraId="6BE60783" w14:textId="591D80D3" w:rsidR="00A9425C" w:rsidRPr="00A259ED" w:rsidRDefault="00A9425C" w:rsidP="00D96214">
      <w:pPr>
        <w:numPr>
          <w:ilvl w:val="0"/>
          <w:numId w:val="8"/>
        </w:numPr>
        <w:tabs>
          <w:tab w:val="left" w:pos="0"/>
          <w:tab w:val="left" w:pos="993"/>
          <w:tab w:val="left" w:pos="1134"/>
          <w:tab w:val="left" w:pos="1418"/>
          <w:tab w:val="left" w:pos="1701"/>
        </w:tabs>
        <w:ind w:left="0" w:firstLine="851"/>
        <w:jc w:val="both"/>
      </w:pPr>
      <w:r>
        <w:t>Už šios Sutarties vykdymo koordinavimą bei sutartinių įsipareigojimų vykdymą atsakingas Tiekėjo atstovas –</w:t>
      </w:r>
      <w:r w:rsidR="002C2B2F">
        <w:t>.......................</w:t>
      </w:r>
      <w:r w:rsidR="00B757B0" w:rsidRPr="00B76961">
        <w:t xml:space="preserve">o jos nesant – </w:t>
      </w:r>
      <w:r w:rsidR="002C2B2F">
        <w:t>.............................</w:t>
      </w:r>
    </w:p>
    <w:p w14:paraId="72BB2539" w14:textId="1814C38A" w:rsidR="00A9425C" w:rsidRPr="00BD32AA" w:rsidRDefault="00A9425C" w:rsidP="00D96214">
      <w:pPr>
        <w:numPr>
          <w:ilvl w:val="0"/>
          <w:numId w:val="8"/>
        </w:numPr>
        <w:tabs>
          <w:tab w:val="left" w:pos="0"/>
          <w:tab w:val="left" w:pos="993"/>
          <w:tab w:val="left" w:pos="1134"/>
          <w:tab w:val="left" w:pos="1276"/>
          <w:tab w:val="left" w:pos="1701"/>
        </w:tabs>
        <w:ind w:left="0" w:firstLine="851"/>
        <w:jc w:val="both"/>
      </w:pPr>
      <w:r w:rsidRPr="00BD32AA">
        <w:t xml:space="preserve">Už šios Sutarties vykdymo koordinavimą bei sutartinių įsipareigojimų vykdymą atsakingas </w:t>
      </w:r>
      <w:r w:rsidR="00D46D70">
        <w:t>NMA</w:t>
      </w:r>
      <w:r w:rsidRPr="00BD32AA">
        <w:t xml:space="preserve"> atstovas – </w:t>
      </w:r>
      <w:r w:rsidR="009A25FE">
        <w:t xml:space="preserve">Prevencijos ir saugos departamento </w:t>
      </w:r>
      <w:r w:rsidR="00474838" w:rsidRPr="00BD32AA">
        <w:t>Korupcijos prevencijos ir kokybės skyriaus</w:t>
      </w:r>
      <w:r w:rsidR="0076525D">
        <w:t xml:space="preserve"> vyr. specialistė</w:t>
      </w:r>
      <w:r w:rsidR="0076525D" w:rsidRPr="00BD32AA">
        <w:t xml:space="preserve"> </w:t>
      </w:r>
      <w:r w:rsidR="0076525D">
        <w:t xml:space="preserve">Lina </w:t>
      </w:r>
      <w:proofErr w:type="spellStart"/>
      <w:r w:rsidR="0076525D">
        <w:t>Žebrauskienė</w:t>
      </w:r>
      <w:proofErr w:type="spellEnd"/>
      <w:r w:rsidR="0076525D">
        <w:t xml:space="preserve">, tel. </w:t>
      </w:r>
      <w:r w:rsidR="0076525D" w:rsidRPr="000E3320">
        <w:rPr>
          <w:color w:val="000000"/>
        </w:rPr>
        <w:t>+370 5 250 0350</w:t>
      </w:r>
      <w:r w:rsidR="0076525D" w:rsidRPr="00BD32AA">
        <w:t xml:space="preserve">, el. paštas: </w:t>
      </w:r>
      <w:hyperlink r:id="rId11" w:history="1">
        <w:r w:rsidR="0076525D" w:rsidRPr="002B19A5">
          <w:rPr>
            <w:rStyle w:val="Hipersaitas"/>
          </w:rPr>
          <w:t>lina.zebrauskiene</w:t>
        </w:r>
        <w:r w:rsidR="0076525D" w:rsidRPr="002B19A5">
          <w:rPr>
            <w:rStyle w:val="Hipersaitas"/>
            <w:lang w:val="en-US"/>
          </w:rPr>
          <w:t>@nma.lt</w:t>
        </w:r>
      </w:hyperlink>
      <w:r w:rsidR="009A25FE">
        <w:rPr>
          <w:rStyle w:val="Hipersaitas"/>
          <w:lang w:val="en-US"/>
        </w:rPr>
        <w:t xml:space="preserve"> </w:t>
      </w:r>
      <w:r w:rsidRPr="00BD32AA">
        <w:t>, o jo</w:t>
      </w:r>
      <w:r w:rsidR="0076525D">
        <w:t>s</w:t>
      </w:r>
      <w:r w:rsidRPr="00BD32AA">
        <w:t xml:space="preserve"> nesant –  jį pavaduojantis asmuo</w:t>
      </w:r>
      <w:r w:rsidR="00D46D70">
        <w:t xml:space="preserve"> </w:t>
      </w:r>
      <w:r w:rsidR="006D208C" w:rsidRPr="00BD32AA">
        <w:t xml:space="preserve">Korupcijos prevencijos ir kokybės skyriaus </w:t>
      </w:r>
      <w:r w:rsidR="006D208C">
        <w:t>vyr. specialistė</w:t>
      </w:r>
      <w:r w:rsidR="006D208C" w:rsidRPr="00BD32AA">
        <w:t xml:space="preserve"> </w:t>
      </w:r>
      <w:r w:rsidR="0076525D">
        <w:t xml:space="preserve">Inga </w:t>
      </w:r>
      <w:proofErr w:type="spellStart"/>
      <w:r w:rsidR="0076525D">
        <w:t>Cirtautienė</w:t>
      </w:r>
      <w:proofErr w:type="spellEnd"/>
      <w:r w:rsidR="000E3320">
        <w:t xml:space="preserve">, tel. </w:t>
      </w:r>
      <w:r w:rsidR="000E3320" w:rsidRPr="000E3320">
        <w:rPr>
          <w:color w:val="000000"/>
        </w:rPr>
        <w:t>+370 5 250 0</w:t>
      </w:r>
      <w:r w:rsidR="0076525D">
        <w:rPr>
          <w:color w:val="000000"/>
        </w:rPr>
        <w:t>408</w:t>
      </w:r>
      <w:r w:rsidR="006D208C" w:rsidRPr="00BD32AA">
        <w:t xml:space="preserve">, el. paštas: </w:t>
      </w:r>
      <w:hyperlink r:id="rId12" w:history="1">
        <w:r w:rsidR="0076525D">
          <w:rPr>
            <w:rStyle w:val="Hipersaitas"/>
          </w:rPr>
          <w:t>inga.cirtautiene</w:t>
        </w:r>
        <w:r w:rsidR="0076525D" w:rsidRPr="002B19A5">
          <w:rPr>
            <w:rStyle w:val="Hipersaitas"/>
            <w:lang w:val="en-US"/>
          </w:rPr>
          <w:t>@nma.lt</w:t>
        </w:r>
      </w:hyperlink>
      <w:r w:rsidRPr="00BD32AA">
        <w:t>.</w:t>
      </w:r>
    </w:p>
    <w:p w14:paraId="108FE6A2" w14:textId="3897A4DA" w:rsidR="00A9425C" w:rsidRDefault="00A9425C" w:rsidP="00D96214">
      <w:pPr>
        <w:numPr>
          <w:ilvl w:val="0"/>
          <w:numId w:val="8"/>
        </w:numPr>
        <w:tabs>
          <w:tab w:val="left" w:pos="0"/>
          <w:tab w:val="left" w:pos="993"/>
          <w:tab w:val="left" w:pos="1134"/>
          <w:tab w:val="left" w:pos="1276"/>
          <w:tab w:val="left" w:pos="1701"/>
        </w:tabs>
        <w:ind w:left="0" w:firstLine="851"/>
        <w:jc w:val="both"/>
      </w:pPr>
      <w:r>
        <w:t>Sutarties 1</w:t>
      </w:r>
      <w:r w:rsidR="0073658A">
        <w:t>9</w:t>
      </w:r>
      <w:r>
        <w:t xml:space="preserve"> ir 2</w:t>
      </w:r>
      <w:r w:rsidR="0073658A">
        <w:t>0</w:t>
      </w:r>
      <w:r>
        <w:t xml:space="preserve"> punktuose nurodyti asmenys, atitinkamai </w:t>
      </w:r>
      <w:r w:rsidR="00D46D70">
        <w:t>NMA</w:t>
      </w:r>
      <w:r>
        <w:t xml:space="preserve"> arba Tiekėjo vardu, yra įgalioti priimti visus sprendimus, susijusius su šios Sutarties vykdymu, išskyrus pačios Sutarties pakeitimą ir nutraukimą.</w:t>
      </w:r>
    </w:p>
    <w:p w14:paraId="7B8F901E" w14:textId="7D030E38" w:rsidR="00A9425C" w:rsidRDefault="00A9425C" w:rsidP="00D96214">
      <w:pPr>
        <w:numPr>
          <w:ilvl w:val="0"/>
          <w:numId w:val="8"/>
        </w:numPr>
        <w:tabs>
          <w:tab w:val="left" w:pos="0"/>
          <w:tab w:val="left" w:pos="993"/>
          <w:tab w:val="left" w:pos="1134"/>
          <w:tab w:val="left" w:pos="1276"/>
          <w:tab w:val="left" w:pos="1701"/>
        </w:tabs>
        <w:ind w:left="0" w:firstLine="851"/>
        <w:jc w:val="both"/>
      </w:pPr>
      <w:r>
        <w:t>Šalys įsipareigoja ne vėliau kaip prieš 5 (penkias) darbo dienas raštu pranešti viena kitai apie atsakingų už Sutartį asmenų, nurodytų šios Sutarties 1</w:t>
      </w:r>
      <w:r w:rsidR="0073658A">
        <w:t>9</w:t>
      </w:r>
      <w:r>
        <w:t xml:space="preserve"> ir 2</w:t>
      </w:r>
      <w:r w:rsidR="0073658A">
        <w:t>0</w:t>
      </w:r>
      <w:r>
        <w:t xml:space="preserve"> punktuose, pasikeitimą. </w:t>
      </w:r>
    </w:p>
    <w:p w14:paraId="4D98C2BD" w14:textId="77777777" w:rsidR="00A9425C" w:rsidRDefault="00A9425C" w:rsidP="00D96214">
      <w:pPr>
        <w:numPr>
          <w:ilvl w:val="0"/>
          <w:numId w:val="8"/>
        </w:numPr>
        <w:tabs>
          <w:tab w:val="left" w:pos="0"/>
          <w:tab w:val="left" w:pos="993"/>
          <w:tab w:val="left" w:pos="1134"/>
          <w:tab w:val="left" w:pos="1276"/>
          <w:tab w:val="left" w:pos="1701"/>
        </w:tabs>
        <w:ind w:left="0" w:firstLine="851"/>
        <w:jc w:val="both"/>
      </w:pPr>
      <w:r>
        <w:rPr>
          <w:bCs/>
        </w:rPr>
        <w:t xml:space="preserve">Visi pranešimai ir kita informacija, kuria keičiasi Šalys pagal šią Sutartį, turi būti rašytiniai. Pranešimai laikomi tinkamai įteiktais, jei įteikiami asmeniškai, atsiunčiami naudojantis kurjerių </w:t>
      </w:r>
      <w:r>
        <w:t>paslaugomis</w:t>
      </w:r>
      <w:r>
        <w:rPr>
          <w:bCs/>
        </w:rPr>
        <w:t>, registruotu paštu ar faksu.</w:t>
      </w:r>
    </w:p>
    <w:p w14:paraId="78739F9A" w14:textId="77777777" w:rsidR="00A9425C" w:rsidRDefault="00A9425C" w:rsidP="00A9425C"/>
    <w:p w14:paraId="06BEDA13" w14:textId="77777777" w:rsidR="00A9425C" w:rsidRDefault="00A9425C" w:rsidP="00A9425C">
      <w:pPr>
        <w:keepNext/>
        <w:tabs>
          <w:tab w:val="num" w:pos="2367"/>
        </w:tabs>
        <w:ind w:left="2295" w:hanging="648"/>
        <w:jc w:val="center"/>
        <w:outlineLvl w:val="3"/>
        <w:rPr>
          <w:b/>
          <w:bCs/>
          <w:caps/>
          <w:color w:val="000000"/>
        </w:rPr>
      </w:pPr>
      <w:r>
        <w:rPr>
          <w:b/>
        </w:rPr>
        <w:t>IX</w:t>
      </w:r>
      <w:r>
        <w:rPr>
          <w:b/>
          <w:bCs/>
          <w:color w:val="000000"/>
        </w:rPr>
        <w:t xml:space="preserve">. </w:t>
      </w:r>
      <w:r>
        <w:rPr>
          <w:b/>
          <w:bCs/>
          <w:caps/>
          <w:color w:val="000000"/>
        </w:rPr>
        <w:t>Konfidenciali informacija</w:t>
      </w:r>
    </w:p>
    <w:p w14:paraId="62C0B995" w14:textId="77777777" w:rsidR="00A9425C" w:rsidRDefault="00A9425C" w:rsidP="00A9425C">
      <w:pPr>
        <w:tabs>
          <w:tab w:val="left" w:pos="1080"/>
        </w:tabs>
        <w:ind w:right="-57" w:firstLine="709"/>
        <w:jc w:val="center"/>
        <w:rPr>
          <w:b/>
          <w:bCs/>
          <w:caps/>
          <w:color w:val="000000"/>
        </w:rPr>
      </w:pPr>
    </w:p>
    <w:p w14:paraId="169C6931" w14:textId="77777777" w:rsidR="00A9425C" w:rsidRDefault="00A9425C" w:rsidP="00D96214">
      <w:pPr>
        <w:widowControl w:val="0"/>
        <w:numPr>
          <w:ilvl w:val="0"/>
          <w:numId w:val="8"/>
        </w:numPr>
        <w:tabs>
          <w:tab w:val="left" w:pos="720"/>
        </w:tabs>
        <w:spacing w:line="256" w:lineRule="auto"/>
        <w:ind w:left="851" w:firstLine="0"/>
        <w:contextualSpacing/>
        <w:jc w:val="both"/>
        <w:rPr>
          <w:rFonts w:eastAsiaTheme="minorHAnsi"/>
          <w:bCs/>
          <w:iCs/>
          <w:lang w:eastAsia="x-none"/>
        </w:rPr>
      </w:pPr>
      <w:r>
        <w:rPr>
          <w:bCs/>
          <w:iCs/>
          <w:lang w:eastAsia="x-none"/>
        </w:rPr>
        <w:t>Konfidencialia informacija pagal šią Sutartį laikoma:</w:t>
      </w:r>
    </w:p>
    <w:p w14:paraId="097C2B09" w14:textId="57C966ED" w:rsidR="00A9425C" w:rsidRPr="00D96214" w:rsidRDefault="005C2B0D" w:rsidP="00D96214">
      <w:pPr>
        <w:pStyle w:val="Sraopastraipa"/>
        <w:widowControl w:val="0"/>
        <w:numPr>
          <w:ilvl w:val="0"/>
          <w:numId w:val="26"/>
        </w:numPr>
        <w:tabs>
          <w:tab w:val="left" w:pos="360"/>
          <w:tab w:val="left" w:pos="1134"/>
          <w:tab w:val="left" w:pos="1276"/>
        </w:tabs>
        <w:ind w:left="0" w:firstLine="851"/>
        <w:jc w:val="both"/>
        <w:rPr>
          <w:bCs/>
          <w:iCs/>
          <w:lang w:eastAsia="x-none"/>
        </w:rPr>
      </w:pPr>
      <w:r>
        <w:rPr>
          <w:bCs/>
          <w:iCs/>
          <w:lang w:eastAsia="x-none"/>
        </w:rPr>
        <w:t>1</w:t>
      </w:r>
      <w:r w:rsidR="0073658A">
        <w:rPr>
          <w:bCs/>
          <w:iCs/>
          <w:lang w:eastAsia="x-none"/>
        </w:rPr>
        <w:t>.</w:t>
      </w:r>
      <w:r w:rsidR="00A9425C" w:rsidRPr="00D96214">
        <w:rPr>
          <w:bCs/>
          <w:iCs/>
          <w:lang w:eastAsia="x-none"/>
        </w:rPr>
        <w:t xml:space="preserve"> bet kokiu būdu išreikšta informacija (raštu ar elektronine forma), kuri gaunama vykdant šia Sutartimi prisiimtus įsipareigojimus ir kuri yra susijusi su </w:t>
      </w:r>
      <w:r w:rsidR="00B17C8D" w:rsidRPr="00D96214">
        <w:rPr>
          <w:bCs/>
          <w:iCs/>
          <w:lang w:eastAsia="x-none"/>
        </w:rPr>
        <w:t>NMA</w:t>
      </w:r>
      <w:r w:rsidR="00A9425C" w:rsidRPr="00D96214">
        <w:rPr>
          <w:bCs/>
          <w:iCs/>
          <w:lang w:eastAsia="x-none"/>
        </w:rPr>
        <w:t xml:space="preserve"> atliekamomis funkcijomis;</w:t>
      </w:r>
    </w:p>
    <w:p w14:paraId="7B8BAE84" w14:textId="7B0AACB4" w:rsidR="00A9425C" w:rsidRPr="00D96214" w:rsidRDefault="00A9425C" w:rsidP="00D96214">
      <w:pPr>
        <w:pStyle w:val="Sraopastraipa"/>
        <w:widowControl w:val="0"/>
        <w:numPr>
          <w:ilvl w:val="0"/>
          <w:numId w:val="28"/>
        </w:numPr>
        <w:tabs>
          <w:tab w:val="left" w:pos="360"/>
          <w:tab w:val="left" w:pos="1134"/>
          <w:tab w:val="left" w:pos="1276"/>
        </w:tabs>
        <w:ind w:left="0" w:firstLine="851"/>
        <w:jc w:val="both"/>
        <w:rPr>
          <w:bCs/>
          <w:iCs/>
          <w:lang w:eastAsia="x-none"/>
        </w:rPr>
      </w:pPr>
      <w:r w:rsidRPr="00D96214">
        <w:rPr>
          <w:bCs/>
          <w:iCs/>
          <w:lang w:eastAsia="x-none"/>
        </w:rPr>
        <w:t xml:space="preserve">2. duomenys, asmens duomenys, elektroniniai dokumentai: duomenų bazės, duomenų failai ir kt., archyvuota informacija ar kiti dokumentai, parengti </w:t>
      </w:r>
      <w:r w:rsidR="00B57B43" w:rsidRPr="00D96214">
        <w:rPr>
          <w:bCs/>
          <w:iCs/>
          <w:lang w:eastAsia="x-none"/>
        </w:rPr>
        <w:t>NMA</w:t>
      </w:r>
      <w:r w:rsidRPr="00D96214">
        <w:rPr>
          <w:bCs/>
          <w:iCs/>
          <w:lang w:eastAsia="x-none"/>
        </w:rPr>
        <w:t xml:space="preserve"> ar jo darbuotojų, kuriuose yra Sutarties 2</w:t>
      </w:r>
      <w:r w:rsidR="0073658A">
        <w:rPr>
          <w:bCs/>
          <w:iCs/>
          <w:lang w:eastAsia="x-none"/>
        </w:rPr>
        <w:t>4</w:t>
      </w:r>
      <w:r w:rsidRPr="00D96214">
        <w:rPr>
          <w:bCs/>
          <w:iCs/>
          <w:lang w:eastAsia="x-none"/>
        </w:rPr>
        <w:t>.1 papunktyje paminėtos informacijos ar kurie yra parengti remiantis aukščiau minėta informacija;</w:t>
      </w:r>
    </w:p>
    <w:p w14:paraId="38B2EB46" w14:textId="56AE651B" w:rsidR="00A9425C" w:rsidRPr="00D96214" w:rsidRDefault="00A9425C" w:rsidP="00D96214">
      <w:pPr>
        <w:pStyle w:val="Sraopastraipa"/>
        <w:widowControl w:val="0"/>
        <w:numPr>
          <w:ilvl w:val="0"/>
          <w:numId w:val="29"/>
        </w:numPr>
        <w:tabs>
          <w:tab w:val="left" w:pos="360"/>
          <w:tab w:val="left" w:pos="1134"/>
        </w:tabs>
        <w:ind w:left="0" w:firstLine="851"/>
        <w:jc w:val="both"/>
        <w:rPr>
          <w:bCs/>
          <w:iCs/>
          <w:lang w:eastAsia="x-none"/>
        </w:rPr>
      </w:pPr>
      <w:r w:rsidRPr="00D96214">
        <w:rPr>
          <w:bCs/>
          <w:iCs/>
          <w:lang w:eastAsia="x-none"/>
        </w:rPr>
        <w:t xml:space="preserve">3. kita informacija, kuri </w:t>
      </w:r>
      <w:r w:rsidR="00774629" w:rsidRPr="00D96214">
        <w:rPr>
          <w:bCs/>
          <w:iCs/>
          <w:lang w:eastAsia="x-none"/>
        </w:rPr>
        <w:t>bent vienos iš Šalių</w:t>
      </w:r>
      <w:r w:rsidRPr="00D96214">
        <w:rPr>
          <w:bCs/>
          <w:iCs/>
          <w:lang w:eastAsia="x-none"/>
        </w:rPr>
        <w:t xml:space="preserve"> laikoma konfidencialia ir neviešinama; tokiu atveju </w:t>
      </w:r>
      <w:r w:rsidR="00774629" w:rsidRPr="00D96214">
        <w:rPr>
          <w:bCs/>
          <w:iCs/>
          <w:lang w:eastAsia="x-none"/>
        </w:rPr>
        <w:t>Šalis</w:t>
      </w:r>
      <w:r w:rsidRPr="00D96214">
        <w:rPr>
          <w:bCs/>
          <w:iCs/>
          <w:lang w:eastAsia="x-none"/>
        </w:rPr>
        <w:t>, atskleidžianti informaciją, atskleisdama informuoja kitą Šalį apie jos konfidencialumą</w:t>
      </w:r>
      <w:r w:rsidR="007A3700" w:rsidRPr="00D96214">
        <w:rPr>
          <w:bCs/>
          <w:iCs/>
          <w:lang w:eastAsia="x-none"/>
        </w:rPr>
        <w:t>;</w:t>
      </w:r>
    </w:p>
    <w:p w14:paraId="30CAA6A5" w14:textId="7B69A328" w:rsidR="007A3700" w:rsidRPr="001240DD" w:rsidRDefault="007A3700" w:rsidP="00D96214">
      <w:pPr>
        <w:pStyle w:val="Sraopastraipa"/>
        <w:widowControl w:val="0"/>
        <w:numPr>
          <w:ilvl w:val="0"/>
          <w:numId w:val="30"/>
        </w:numPr>
        <w:tabs>
          <w:tab w:val="left" w:pos="360"/>
        </w:tabs>
        <w:ind w:left="0" w:firstLine="851"/>
        <w:jc w:val="both"/>
        <w:rPr>
          <w:bCs/>
          <w:iCs/>
          <w:lang w:eastAsia="x-none"/>
        </w:rPr>
      </w:pPr>
      <w:r w:rsidRPr="001240DD">
        <w:rPr>
          <w:color w:val="000000" w:themeColor="text1"/>
          <w:sz w:val="23"/>
          <w:szCs w:val="23"/>
        </w:rPr>
        <w:t>4. jei konfidenciali informacija teikiama</w:t>
      </w:r>
      <w:r w:rsidRPr="00D96214">
        <w:rPr>
          <w:color w:val="000000"/>
          <w:spacing w:val="-7"/>
          <w:sz w:val="23"/>
          <w:szCs w:val="23"/>
        </w:rPr>
        <w:t xml:space="preserve"> </w:t>
      </w:r>
      <w:r w:rsidRPr="00D96214">
        <w:rPr>
          <w:color w:val="000000"/>
          <w:spacing w:val="-7"/>
        </w:rPr>
        <w:t xml:space="preserve">elektroniniu paštu, ji turi būti </w:t>
      </w:r>
      <w:r w:rsidRPr="00D96214">
        <w:rPr>
          <w:iCs/>
          <w:color w:val="000000"/>
          <w:spacing w:val="-7"/>
        </w:rPr>
        <w:t xml:space="preserve">suarchyvuota </w:t>
      </w:r>
      <w:proofErr w:type="spellStart"/>
      <w:r w:rsidRPr="00D96214">
        <w:rPr>
          <w:i/>
          <w:iCs/>
          <w:color w:val="000000"/>
          <w:spacing w:val="-7"/>
        </w:rPr>
        <w:t>zip</w:t>
      </w:r>
      <w:proofErr w:type="spellEnd"/>
      <w:r w:rsidRPr="00D96214">
        <w:rPr>
          <w:iCs/>
          <w:color w:val="000000"/>
          <w:spacing w:val="-7"/>
        </w:rPr>
        <w:t xml:space="preserve"> formatu, apsaugota slaptažodžiu, kurį Šalys suderina telefonu ar kita forma.</w:t>
      </w:r>
    </w:p>
    <w:p w14:paraId="6D9856AA" w14:textId="77777777" w:rsidR="00A73D0D" w:rsidRPr="005F5C9C" w:rsidRDefault="00A73D0D" w:rsidP="00D96214">
      <w:pPr>
        <w:widowControl w:val="0"/>
        <w:numPr>
          <w:ilvl w:val="0"/>
          <w:numId w:val="30"/>
        </w:numPr>
        <w:tabs>
          <w:tab w:val="left" w:pos="851"/>
          <w:tab w:val="left" w:pos="1418"/>
        </w:tabs>
        <w:spacing w:line="256" w:lineRule="auto"/>
        <w:ind w:left="0" w:firstLine="851"/>
        <w:jc w:val="both"/>
        <w:rPr>
          <w:bCs/>
          <w:iCs/>
          <w:lang w:eastAsia="x-none"/>
        </w:rPr>
      </w:pPr>
      <w:r w:rsidRPr="005F5C9C">
        <w:rPr>
          <w:bCs/>
          <w:iCs/>
          <w:lang w:eastAsia="x-none"/>
        </w:rPr>
        <w:t xml:space="preserve">Sutarties </w:t>
      </w:r>
      <w:r>
        <w:rPr>
          <w:bCs/>
          <w:iCs/>
          <w:lang w:eastAsia="x-none"/>
        </w:rPr>
        <w:t>Š</w:t>
      </w:r>
      <w:r w:rsidRPr="005F5C9C">
        <w:rPr>
          <w:bCs/>
          <w:iCs/>
          <w:lang w:eastAsia="x-none"/>
        </w:rPr>
        <w:t>al</w:t>
      </w:r>
      <w:r>
        <w:rPr>
          <w:bCs/>
          <w:iCs/>
          <w:lang w:eastAsia="x-none"/>
        </w:rPr>
        <w:t>y</w:t>
      </w:r>
      <w:r w:rsidRPr="005F5C9C">
        <w:rPr>
          <w:bCs/>
          <w:iCs/>
          <w:lang w:eastAsia="x-none"/>
        </w:rPr>
        <w:t xml:space="preserve">s įsipareigoja neskleisti, negarsinti ir neperduoti tretiesiems asmenims bei nenaudoti trečiųjų fizinių ar juridinių asmenų interesams konfidencialios informacijos, kuri bet kokia forma buvo gauta </w:t>
      </w:r>
      <w:r>
        <w:rPr>
          <w:bCs/>
          <w:iCs/>
          <w:lang w:eastAsia="x-none"/>
        </w:rPr>
        <w:t xml:space="preserve">iš kitos Šalies </w:t>
      </w:r>
      <w:r w:rsidRPr="005F5C9C">
        <w:rPr>
          <w:bCs/>
          <w:iCs/>
          <w:lang w:eastAsia="x-none"/>
        </w:rPr>
        <w:t xml:space="preserve">ir susijusi su sutartinių įsipareigojimų vykdymu, bei užtikrinti jos apsaugą, tai yra užkirsti galimybę tretiesiems asmenims sužinoti tokią informaciją. Sutarties </w:t>
      </w:r>
      <w:r>
        <w:rPr>
          <w:bCs/>
          <w:iCs/>
          <w:lang w:eastAsia="x-none"/>
        </w:rPr>
        <w:t>Š</w:t>
      </w:r>
      <w:r w:rsidRPr="005F5C9C">
        <w:rPr>
          <w:bCs/>
          <w:iCs/>
          <w:lang w:eastAsia="x-none"/>
        </w:rPr>
        <w:t>al</w:t>
      </w:r>
      <w:r>
        <w:rPr>
          <w:bCs/>
          <w:iCs/>
          <w:lang w:eastAsia="x-none"/>
        </w:rPr>
        <w:t>y</w:t>
      </w:r>
      <w:r w:rsidRPr="005F5C9C">
        <w:rPr>
          <w:bCs/>
          <w:iCs/>
          <w:lang w:eastAsia="x-none"/>
        </w:rPr>
        <w:t xml:space="preserve">s  taip pat įsipareigoja neatskleisti konfidencialios informacijos be išankstinio rašytinio </w:t>
      </w:r>
      <w:r>
        <w:rPr>
          <w:bCs/>
          <w:iCs/>
          <w:lang w:eastAsia="x-none"/>
        </w:rPr>
        <w:t xml:space="preserve">kitos Šalies </w:t>
      </w:r>
      <w:r w:rsidRPr="005F5C9C">
        <w:rPr>
          <w:bCs/>
          <w:iCs/>
          <w:lang w:eastAsia="x-none"/>
        </w:rPr>
        <w:t>sutikimo, jeigu Lietuvos Respublikos įstatymai bei kiti teisės aktai nenustato kitaip</w:t>
      </w:r>
      <w:r>
        <w:rPr>
          <w:bCs/>
          <w:iCs/>
          <w:lang w:eastAsia="x-none"/>
        </w:rPr>
        <w:t>,</w:t>
      </w:r>
      <w:r w:rsidRPr="005F5C9C">
        <w:rPr>
          <w:bCs/>
          <w:iCs/>
          <w:lang w:eastAsia="x-none"/>
        </w:rPr>
        <w:t xml:space="preserve"> informuoti kitą šalį apie reikalavimą įstatymų nustatyta tvarka atskleisti konfidencialią informaciją.</w:t>
      </w:r>
    </w:p>
    <w:p w14:paraId="0841AD53" w14:textId="77777777" w:rsidR="00A73D0D" w:rsidRPr="005F5C9C" w:rsidRDefault="00A73D0D" w:rsidP="00D96214">
      <w:pPr>
        <w:widowControl w:val="0"/>
        <w:numPr>
          <w:ilvl w:val="0"/>
          <w:numId w:val="30"/>
        </w:numPr>
        <w:tabs>
          <w:tab w:val="left" w:pos="993"/>
          <w:tab w:val="left" w:pos="1418"/>
        </w:tabs>
        <w:spacing w:line="256" w:lineRule="auto"/>
        <w:ind w:left="0" w:firstLine="851"/>
        <w:jc w:val="both"/>
        <w:rPr>
          <w:bCs/>
          <w:iCs/>
          <w:lang w:eastAsia="x-none"/>
        </w:rPr>
      </w:pPr>
      <w:r w:rsidRPr="005F5C9C">
        <w:rPr>
          <w:bCs/>
          <w:iCs/>
          <w:lang w:eastAsia="x-none"/>
        </w:rPr>
        <w:t xml:space="preserve">Sutarties </w:t>
      </w:r>
      <w:r>
        <w:rPr>
          <w:bCs/>
          <w:iCs/>
          <w:lang w:eastAsia="x-none"/>
        </w:rPr>
        <w:t>Š</w:t>
      </w:r>
      <w:r w:rsidRPr="005F5C9C">
        <w:rPr>
          <w:bCs/>
          <w:iCs/>
          <w:lang w:eastAsia="x-none"/>
        </w:rPr>
        <w:t>al</w:t>
      </w:r>
      <w:r>
        <w:rPr>
          <w:bCs/>
          <w:iCs/>
          <w:lang w:eastAsia="x-none"/>
        </w:rPr>
        <w:t>y</w:t>
      </w:r>
      <w:r w:rsidRPr="005F5C9C">
        <w:rPr>
          <w:bCs/>
          <w:iCs/>
          <w:lang w:eastAsia="x-none"/>
        </w:rPr>
        <w:t xml:space="preserve">s visais atvejais įsipareigoja pranešti </w:t>
      </w:r>
      <w:r>
        <w:rPr>
          <w:bCs/>
          <w:iCs/>
          <w:lang w:eastAsia="x-none"/>
        </w:rPr>
        <w:t>kitai Šaliai</w:t>
      </w:r>
      <w:r w:rsidRPr="005F5C9C">
        <w:rPr>
          <w:bCs/>
          <w:iCs/>
          <w:lang w:eastAsia="x-none"/>
        </w:rPr>
        <w:t xml:space="preserve"> apie nesankcionuotą konfidencialios informacijos atskleidimą, informacijos saugumo įvykius ir silpnąsias vietas, nedelsiant informuoti apie aukščiau nurodytų nesklandumų pašalinimą. Taip pat laikytis NMA informacijos </w:t>
      </w:r>
      <w:r w:rsidRPr="005F5C9C">
        <w:rPr>
          <w:bCs/>
          <w:iCs/>
          <w:lang w:eastAsia="x-none"/>
        </w:rPr>
        <w:lastRenderedPageBreak/>
        <w:t>saugumo politikos ir darbo su konfidencialia informacija nuostatų ir principų</w:t>
      </w:r>
      <w:r>
        <w:rPr>
          <w:rStyle w:val="Puslapioinaosnuoroda"/>
          <w:bCs/>
          <w:iCs/>
          <w:lang w:eastAsia="x-none"/>
        </w:rPr>
        <w:footnoteReference w:id="1"/>
      </w:r>
      <w:r w:rsidRPr="005F5C9C">
        <w:rPr>
          <w:bCs/>
          <w:iCs/>
          <w:lang w:eastAsia="x-none"/>
        </w:rPr>
        <w:t xml:space="preserve">. </w:t>
      </w:r>
    </w:p>
    <w:p w14:paraId="5AA2FC7A" w14:textId="77777777" w:rsidR="00A73D0D" w:rsidRDefault="00A73D0D" w:rsidP="00D96214">
      <w:pPr>
        <w:widowControl w:val="0"/>
        <w:numPr>
          <w:ilvl w:val="0"/>
          <w:numId w:val="30"/>
        </w:numPr>
        <w:tabs>
          <w:tab w:val="left" w:pos="1418"/>
        </w:tabs>
        <w:spacing w:line="256" w:lineRule="auto"/>
        <w:ind w:left="0" w:firstLine="993"/>
        <w:jc w:val="both"/>
        <w:rPr>
          <w:bCs/>
          <w:iCs/>
          <w:lang w:eastAsia="x-none"/>
        </w:rPr>
      </w:pPr>
      <w:r>
        <w:rPr>
          <w:bCs/>
          <w:iCs/>
          <w:lang w:eastAsia="x-none"/>
        </w:rPr>
        <w:t xml:space="preserve">Tiekėjas, pažeidęs Sutarties sąlygas ir perdavęs bet kokią iš NMA gautą konfidencialią informaciją, susijusią su sutartinių įsipareigojimų vykdymu, tretiesiems asmenims, sumoka NMA </w:t>
      </w:r>
      <w:r>
        <w:t xml:space="preserve">200 Eur (dviejų šimtų eurų) </w:t>
      </w:r>
      <w:r>
        <w:rPr>
          <w:bCs/>
          <w:iCs/>
          <w:lang w:eastAsia="x-none"/>
        </w:rPr>
        <w:t>dydžio baudą ir Lietuvos Respublikos įstatymų nustatyta tvarka atlygina visus NMA patirtus nuostolius, kiek jų nepadengia sumokėta bauda.</w:t>
      </w:r>
    </w:p>
    <w:p w14:paraId="6A720496" w14:textId="77777777" w:rsidR="00A9425C" w:rsidRDefault="00A9425C" w:rsidP="00C02E08">
      <w:pPr>
        <w:widowControl w:val="0"/>
        <w:tabs>
          <w:tab w:val="left" w:pos="720"/>
        </w:tabs>
        <w:jc w:val="both"/>
        <w:outlineLvl w:val="1"/>
        <w:rPr>
          <w:bCs/>
          <w:iCs/>
          <w:spacing w:val="-4"/>
          <w:highlight w:val="yellow"/>
        </w:rPr>
      </w:pPr>
    </w:p>
    <w:p w14:paraId="3326CC14" w14:textId="77777777" w:rsidR="00204D5D" w:rsidRDefault="00A9425C" w:rsidP="00A9425C">
      <w:pPr>
        <w:tabs>
          <w:tab w:val="left" w:pos="993"/>
        </w:tabs>
        <w:ind w:firstLine="709"/>
        <w:jc w:val="center"/>
        <w:rPr>
          <w:b/>
        </w:rPr>
      </w:pPr>
      <w:r>
        <w:rPr>
          <w:b/>
        </w:rPr>
        <w:t xml:space="preserve"> X. </w:t>
      </w:r>
      <w:r w:rsidR="00204D5D">
        <w:rPr>
          <w:b/>
        </w:rPr>
        <w:t>ASMENS DUOMENŲ APSAUGA</w:t>
      </w:r>
    </w:p>
    <w:p w14:paraId="726FF015" w14:textId="77777777" w:rsidR="00204D5D" w:rsidRDefault="00204D5D" w:rsidP="00A9425C">
      <w:pPr>
        <w:tabs>
          <w:tab w:val="left" w:pos="993"/>
        </w:tabs>
        <w:ind w:firstLine="709"/>
        <w:jc w:val="center"/>
        <w:rPr>
          <w:b/>
        </w:rPr>
      </w:pPr>
    </w:p>
    <w:p w14:paraId="4B5A4725" w14:textId="64B113AF" w:rsidR="00020266" w:rsidRDefault="00020266" w:rsidP="00D96214">
      <w:pPr>
        <w:pStyle w:val="Sraopastraipa"/>
        <w:numPr>
          <w:ilvl w:val="0"/>
          <w:numId w:val="30"/>
        </w:numPr>
        <w:spacing w:line="240" w:lineRule="exact"/>
        <w:ind w:left="0" w:firstLine="993"/>
        <w:jc w:val="both"/>
      </w:pPr>
      <w:r>
        <w:t>NMA teikiami asmens duomenys, po kurių perdavimo Tiekėjas tampa šių Sutarčiai vykdyti reikalingų duomenų valdytoju: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371"/>
      </w:tblGrid>
      <w:tr w:rsidR="00020266" w14:paraId="046752EA" w14:textId="77777777" w:rsidTr="00CE3987">
        <w:trPr>
          <w:trHeight w:val="381"/>
        </w:trPr>
        <w:tc>
          <w:tcPr>
            <w:tcW w:w="2689" w:type="dxa"/>
            <w:tcBorders>
              <w:top w:val="single" w:sz="4" w:space="0" w:color="auto"/>
              <w:left w:val="single" w:sz="4" w:space="0" w:color="auto"/>
              <w:bottom w:val="single" w:sz="4" w:space="0" w:color="auto"/>
              <w:right w:val="single" w:sz="4" w:space="0" w:color="auto"/>
            </w:tcBorders>
            <w:hideMark/>
          </w:tcPr>
          <w:p w14:paraId="61683779" w14:textId="77777777" w:rsidR="00020266" w:rsidRDefault="00020266" w:rsidP="006C1880">
            <w:pPr>
              <w:spacing w:after="120"/>
              <w:rPr>
                <w:b/>
              </w:rPr>
            </w:pPr>
            <w:r>
              <w:rPr>
                <w:b/>
              </w:rPr>
              <w:t>Teisinis pagrindas</w:t>
            </w:r>
          </w:p>
        </w:tc>
        <w:tc>
          <w:tcPr>
            <w:tcW w:w="7371" w:type="dxa"/>
            <w:tcBorders>
              <w:top w:val="single" w:sz="4" w:space="0" w:color="auto"/>
              <w:left w:val="single" w:sz="4" w:space="0" w:color="auto"/>
              <w:bottom w:val="single" w:sz="4" w:space="0" w:color="auto"/>
              <w:right w:val="single" w:sz="4" w:space="0" w:color="auto"/>
            </w:tcBorders>
          </w:tcPr>
          <w:p w14:paraId="7624FF69" w14:textId="77777777" w:rsidR="00020266" w:rsidRPr="006C1880" w:rsidRDefault="00020266" w:rsidP="006C1880">
            <w:pPr>
              <w:spacing w:after="120"/>
            </w:pPr>
            <w:r w:rsidRPr="006C1880">
              <w:t>Sutartis</w:t>
            </w:r>
          </w:p>
        </w:tc>
      </w:tr>
      <w:tr w:rsidR="00020266" w14:paraId="3BD50892"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0AE4808D" w14:textId="77777777" w:rsidR="00020266" w:rsidRDefault="00020266" w:rsidP="006C1880">
            <w:pPr>
              <w:spacing w:after="120"/>
              <w:rPr>
                <w:b/>
              </w:rPr>
            </w:pPr>
            <w:r>
              <w:rPr>
                <w:b/>
              </w:rPr>
              <w:t xml:space="preserve">Tvarkymo tikslai </w:t>
            </w:r>
          </w:p>
        </w:tc>
        <w:tc>
          <w:tcPr>
            <w:tcW w:w="7371" w:type="dxa"/>
            <w:tcBorders>
              <w:top w:val="single" w:sz="4" w:space="0" w:color="auto"/>
              <w:left w:val="single" w:sz="4" w:space="0" w:color="auto"/>
              <w:bottom w:val="single" w:sz="4" w:space="0" w:color="auto"/>
              <w:right w:val="single" w:sz="4" w:space="0" w:color="auto"/>
            </w:tcBorders>
          </w:tcPr>
          <w:p w14:paraId="7B2454C5" w14:textId="77777777" w:rsidR="00020266" w:rsidRDefault="00020266" w:rsidP="006C1880">
            <w:pPr>
              <w:spacing w:after="120"/>
            </w:pPr>
            <w:r>
              <w:t>Paslaugų teikimas pagal Sutartį</w:t>
            </w:r>
          </w:p>
        </w:tc>
      </w:tr>
      <w:tr w:rsidR="00020266" w14:paraId="73D8BB3E"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76B69E61" w14:textId="77777777" w:rsidR="00020266" w:rsidRDefault="00020266" w:rsidP="006C1880">
            <w:pPr>
              <w:spacing w:after="120"/>
              <w:rPr>
                <w:b/>
              </w:rPr>
            </w:pPr>
            <w:r>
              <w:rPr>
                <w:b/>
              </w:rPr>
              <w:t>Tvarkomų asmens duomenų kategorijos</w:t>
            </w:r>
          </w:p>
        </w:tc>
        <w:tc>
          <w:tcPr>
            <w:tcW w:w="7371" w:type="dxa"/>
            <w:tcBorders>
              <w:top w:val="single" w:sz="4" w:space="0" w:color="auto"/>
              <w:left w:val="single" w:sz="4" w:space="0" w:color="auto"/>
              <w:bottom w:val="single" w:sz="4" w:space="0" w:color="auto"/>
              <w:right w:val="single" w:sz="4" w:space="0" w:color="auto"/>
            </w:tcBorders>
          </w:tcPr>
          <w:p w14:paraId="56E6EB2B" w14:textId="77777777" w:rsidR="00020266" w:rsidRDefault="00EF76A4" w:rsidP="006C1880">
            <w:pPr>
              <w:spacing w:after="120"/>
            </w:pPr>
            <w:r>
              <w:t>Vardas, pavardė, kontaktiniai duomenys</w:t>
            </w:r>
          </w:p>
        </w:tc>
      </w:tr>
      <w:tr w:rsidR="00020266" w14:paraId="48A2AD11"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5C942592" w14:textId="77777777" w:rsidR="00020266" w:rsidRDefault="00020266" w:rsidP="006C1880">
            <w:pPr>
              <w:spacing w:after="120"/>
              <w:rPr>
                <w:b/>
              </w:rPr>
            </w:pPr>
            <w:r>
              <w:rPr>
                <w:b/>
              </w:rPr>
              <w:t xml:space="preserve">Duomenų subjektų kategorijos </w:t>
            </w:r>
          </w:p>
        </w:tc>
        <w:tc>
          <w:tcPr>
            <w:tcW w:w="7371" w:type="dxa"/>
            <w:tcBorders>
              <w:top w:val="single" w:sz="4" w:space="0" w:color="auto"/>
              <w:left w:val="single" w:sz="4" w:space="0" w:color="auto"/>
              <w:bottom w:val="single" w:sz="4" w:space="0" w:color="auto"/>
              <w:right w:val="single" w:sz="4" w:space="0" w:color="auto"/>
            </w:tcBorders>
          </w:tcPr>
          <w:p w14:paraId="3A72292E" w14:textId="77777777" w:rsidR="00020266" w:rsidRDefault="00EF76A4" w:rsidP="006C1880">
            <w:pPr>
              <w:spacing w:after="120"/>
            </w:pPr>
            <w:r>
              <w:t>NMA darbuotojai, atsakingi už Sutartį</w:t>
            </w:r>
          </w:p>
        </w:tc>
      </w:tr>
      <w:tr w:rsidR="00020266" w14:paraId="5D335F1B"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23D63979" w14:textId="77777777" w:rsidR="00020266" w:rsidRDefault="00020266" w:rsidP="006C1880">
            <w:pPr>
              <w:spacing w:after="120"/>
              <w:rPr>
                <w:b/>
                <w:highlight w:val="yellow"/>
              </w:rPr>
            </w:pPr>
            <w:r>
              <w:rPr>
                <w:b/>
              </w:rPr>
              <w:t>Asmens duomenų  perdavimo sąlygos</w:t>
            </w:r>
          </w:p>
        </w:tc>
        <w:tc>
          <w:tcPr>
            <w:tcW w:w="7371" w:type="dxa"/>
            <w:tcBorders>
              <w:top w:val="single" w:sz="4" w:space="0" w:color="auto"/>
              <w:left w:val="single" w:sz="4" w:space="0" w:color="auto"/>
              <w:bottom w:val="single" w:sz="4" w:space="0" w:color="auto"/>
              <w:right w:val="single" w:sz="4" w:space="0" w:color="auto"/>
            </w:tcBorders>
          </w:tcPr>
          <w:p w14:paraId="6C6797B1" w14:textId="77777777" w:rsidR="00020266" w:rsidRDefault="00EF76A4" w:rsidP="006C1880">
            <w:pPr>
              <w:spacing w:after="120"/>
            </w:pPr>
            <w:r>
              <w:t>Nurodyti Sutartyje, raštu</w:t>
            </w:r>
          </w:p>
        </w:tc>
      </w:tr>
      <w:tr w:rsidR="00020266" w14:paraId="3A6A4E86" w14:textId="77777777" w:rsidTr="00CE3987">
        <w:tc>
          <w:tcPr>
            <w:tcW w:w="2689" w:type="dxa"/>
            <w:tcBorders>
              <w:top w:val="single" w:sz="4" w:space="0" w:color="auto"/>
              <w:left w:val="single" w:sz="4" w:space="0" w:color="auto"/>
              <w:bottom w:val="single" w:sz="4" w:space="0" w:color="auto"/>
              <w:right w:val="single" w:sz="4" w:space="0" w:color="auto"/>
            </w:tcBorders>
            <w:hideMark/>
          </w:tcPr>
          <w:p w14:paraId="16D467C0" w14:textId="77777777" w:rsidR="00020266" w:rsidRDefault="00020266" w:rsidP="006C1880">
            <w:pPr>
              <w:spacing w:after="120"/>
              <w:rPr>
                <w:b/>
              </w:rPr>
            </w:pPr>
            <w:r>
              <w:rPr>
                <w:b/>
              </w:rPr>
              <w:t>Duomenų saugojimo laikotarpis</w:t>
            </w:r>
          </w:p>
        </w:tc>
        <w:tc>
          <w:tcPr>
            <w:tcW w:w="7371" w:type="dxa"/>
            <w:tcBorders>
              <w:top w:val="single" w:sz="4" w:space="0" w:color="auto"/>
              <w:left w:val="single" w:sz="4" w:space="0" w:color="auto"/>
              <w:bottom w:val="single" w:sz="4" w:space="0" w:color="auto"/>
              <w:right w:val="single" w:sz="4" w:space="0" w:color="auto"/>
            </w:tcBorders>
          </w:tcPr>
          <w:p w14:paraId="6D9CFB87" w14:textId="77777777" w:rsidR="00020266" w:rsidRDefault="00EF76A4" w:rsidP="006C1880">
            <w:pPr>
              <w:spacing w:after="120"/>
            </w:pPr>
            <w:r>
              <w:t>Sutarties galiojimo laikotarpis</w:t>
            </w:r>
          </w:p>
        </w:tc>
      </w:tr>
    </w:tbl>
    <w:p w14:paraId="1B53347D" w14:textId="40B8D1EF" w:rsidR="00020266" w:rsidRDefault="00020266" w:rsidP="00D96214">
      <w:pPr>
        <w:pStyle w:val="Sraopastraipa"/>
        <w:numPr>
          <w:ilvl w:val="0"/>
          <w:numId w:val="31"/>
        </w:numPr>
        <w:ind w:left="1418" w:hanging="425"/>
        <w:jc w:val="both"/>
        <w:rPr>
          <w:color w:val="000000" w:themeColor="text1"/>
        </w:rPr>
      </w:pPr>
      <w:r>
        <w:rPr>
          <w:color w:val="000000"/>
          <w:spacing w:val="2"/>
        </w:rPr>
        <w:t xml:space="preserve">Tiekėjas, gaudamas asmens duomenis, </w:t>
      </w:r>
      <w:r>
        <w:rPr>
          <w:color w:val="000000"/>
          <w:spacing w:val="-2"/>
        </w:rPr>
        <w:t>sutinka ir įsipareigoja</w:t>
      </w:r>
      <w:r>
        <w:rPr>
          <w:iCs/>
          <w:color w:val="000000"/>
          <w:spacing w:val="-2"/>
        </w:rPr>
        <w:t>:</w:t>
      </w:r>
    </w:p>
    <w:p w14:paraId="62114FAA" w14:textId="568C0E93" w:rsidR="00020266" w:rsidRDefault="00020266" w:rsidP="00D96214">
      <w:pPr>
        <w:pStyle w:val="Sraopastraipa"/>
        <w:numPr>
          <w:ilvl w:val="0"/>
          <w:numId w:val="32"/>
        </w:numPr>
        <w:tabs>
          <w:tab w:val="left" w:pos="1276"/>
          <w:tab w:val="left" w:pos="1418"/>
        </w:tabs>
        <w:ind w:left="0" w:firstLine="993"/>
        <w:jc w:val="both"/>
        <w:rPr>
          <w:color w:val="000000"/>
          <w:spacing w:val="2"/>
        </w:rPr>
      </w:pPr>
      <w:r>
        <w:rPr>
          <w:color w:val="000000"/>
          <w:spacing w:val="2"/>
        </w:rPr>
        <w:t xml:space="preserve">1. tvarkyti asmens duomenis tik šioje Sutartyje numatytais tikslais griežtai laikantis Sutartyje nurodytų reikalavimų ir užtikrinti, kad asmens duomenų tvarkymas bus vykdomas laikantis </w:t>
      </w:r>
      <w:r>
        <w:rPr>
          <w:color w:val="000000"/>
          <w:spacing w:val="6"/>
        </w:rPr>
        <w:t>asmens duomenų apsaugos teisės aktų</w:t>
      </w:r>
      <w:r>
        <w:rPr>
          <w:color w:val="000000"/>
          <w:spacing w:val="2"/>
        </w:rPr>
        <w:t xml:space="preserve"> reikalavimų; </w:t>
      </w:r>
    </w:p>
    <w:p w14:paraId="4D2A05B2" w14:textId="60F1CF9E" w:rsidR="00020266" w:rsidRDefault="00020266" w:rsidP="00D96214">
      <w:pPr>
        <w:pStyle w:val="Sraopastraipa"/>
        <w:numPr>
          <w:ilvl w:val="0"/>
          <w:numId w:val="35"/>
        </w:numPr>
        <w:tabs>
          <w:tab w:val="left" w:pos="1276"/>
          <w:tab w:val="left" w:pos="1418"/>
        </w:tabs>
        <w:ind w:left="0" w:firstLine="993"/>
        <w:jc w:val="both"/>
        <w:rPr>
          <w:color w:val="000000" w:themeColor="text1"/>
        </w:rPr>
      </w:pPr>
      <w:r>
        <w:t xml:space="preserve">2. užtikrinti, kad Tiekėjo darbuotojai ir kiti asmenys, kuriuos Tiekėjas pasitelkia asmens duomenų tvarkymui, būtų įsipareigoję laikytis konfidencialumo ir duomenų saugumo užtikrinimo reikalavimų, kurie atitiktų </w:t>
      </w:r>
      <w:r>
        <w:rPr>
          <w:color w:val="000000"/>
          <w:spacing w:val="6"/>
        </w:rPr>
        <w:t>asmens duomenų apsaugos teisės aktų</w:t>
      </w:r>
      <w:r>
        <w:t xml:space="preserve"> reikalavimus;</w:t>
      </w:r>
    </w:p>
    <w:p w14:paraId="60296ECE" w14:textId="6A246E49" w:rsidR="00020266" w:rsidRDefault="000B7366" w:rsidP="00D96214">
      <w:pPr>
        <w:pStyle w:val="Sraopastraipa"/>
        <w:numPr>
          <w:ilvl w:val="1"/>
          <w:numId w:val="31"/>
        </w:numPr>
        <w:tabs>
          <w:tab w:val="left" w:pos="1134"/>
          <w:tab w:val="left" w:pos="1276"/>
          <w:tab w:val="left" w:pos="1560"/>
        </w:tabs>
        <w:ind w:left="0" w:firstLine="993"/>
        <w:jc w:val="both"/>
        <w:rPr>
          <w:color w:val="000000"/>
          <w:spacing w:val="2"/>
        </w:rPr>
      </w:pPr>
      <w:r>
        <w:t xml:space="preserve"> </w:t>
      </w:r>
      <w:r w:rsidR="00020266">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08CB951" w14:textId="2E10D8D9" w:rsidR="00020266" w:rsidRDefault="00020266" w:rsidP="00D96214">
      <w:pPr>
        <w:pStyle w:val="Sraopastraipa"/>
        <w:numPr>
          <w:ilvl w:val="0"/>
          <w:numId w:val="31"/>
        </w:numPr>
        <w:ind w:left="0" w:firstLine="993"/>
        <w:jc w:val="both"/>
        <w:rPr>
          <w:color w:val="000000" w:themeColor="text1"/>
        </w:rPr>
      </w:pPr>
      <w:r>
        <w:t>Šalys sutaria bendradarbiauti tarpusavyje ir teikti viena kitai pagalbą gavus duomenų subjektų ir / arba kompetentingų institucijų prašymus ar paklausimus, susijusius su asmens duomenimis, perduodamais pagal šią Sutartį.</w:t>
      </w:r>
    </w:p>
    <w:p w14:paraId="21AE2228" w14:textId="796F9458" w:rsidR="00020266" w:rsidRDefault="00020266" w:rsidP="00D96214">
      <w:pPr>
        <w:pStyle w:val="Sraopastraipa"/>
        <w:numPr>
          <w:ilvl w:val="0"/>
          <w:numId w:val="31"/>
        </w:numPr>
        <w:ind w:left="0" w:firstLine="993"/>
        <w:jc w:val="both"/>
      </w:pPr>
      <w:r>
        <w:rPr>
          <w:color w:val="000000"/>
        </w:rPr>
        <w:t xml:space="preserve"> Jei dėl kokių nors priežasčių bet kuri iš Šalių negali vykdyti </w:t>
      </w:r>
      <w:r>
        <w:rPr>
          <w:color w:val="000000"/>
          <w:spacing w:val="3"/>
        </w:rPr>
        <w:t>Sutarties šio skyriaus sąlygų, ji privalo nedelsiant apie tai informuoti kitą Šalį.</w:t>
      </w:r>
    </w:p>
    <w:p w14:paraId="3061282E" w14:textId="34F6DB0B" w:rsidR="00020266" w:rsidRDefault="00020266" w:rsidP="00D96214">
      <w:pPr>
        <w:pStyle w:val="Sraopastraipa"/>
        <w:numPr>
          <w:ilvl w:val="0"/>
          <w:numId w:val="34"/>
        </w:numPr>
        <w:ind w:left="0" w:firstLine="993"/>
        <w:jc w:val="both"/>
      </w:pPr>
      <w: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4375DFF2" w14:textId="77777777" w:rsidR="00C02E08" w:rsidRDefault="00C02E08" w:rsidP="00B810B3">
      <w:pPr>
        <w:tabs>
          <w:tab w:val="left" w:pos="993"/>
        </w:tabs>
        <w:ind w:firstLine="709"/>
        <w:jc w:val="center"/>
        <w:rPr>
          <w:b/>
        </w:rPr>
      </w:pPr>
    </w:p>
    <w:p w14:paraId="0C7DF8F6" w14:textId="4D437A40" w:rsidR="00B810B3" w:rsidRDefault="00B810B3" w:rsidP="00B810B3">
      <w:pPr>
        <w:tabs>
          <w:tab w:val="left" w:pos="993"/>
        </w:tabs>
        <w:ind w:firstLine="709"/>
        <w:jc w:val="center"/>
        <w:rPr>
          <w:b/>
        </w:rPr>
      </w:pPr>
      <w:r w:rsidRPr="00971619">
        <w:rPr>
          <w:b/>
        </w:rPr>
        <w:t>XI.</w:t>
      </w:r>
      <w:r w:rsidR="00A07751" w:rsidRPr="00971619">
        <w:rPr>
          <w:b/>
        </w:rPr>
        <w:t xml:space="preserve"> </w:t>
      </w:r>
      <w:r w:rsidR="00A07751" w:rsidRPr="00971619">
        <w:rPr>
          <w:b/>
          <w:bCs/>
        </w:rPr>
        <w:t>APLINKOSAUGOS REIKALAVIMAI</w:t>
      </w:r>
      <w:r w:rsidRPr="00971619">
        <w:rPr>
          <w:b/>
        </w:rPr>
        <w:t xml:space="preserve"> </w:t>
      </w:r>
    </w:p>
    <w:p w14:paraId="30B5C424" w14:textId="77777777" w:rsidR="00D432BD" w:rsidRPr="00971619" w:rsidRDefault="00D432BD" w:rsidP="00B810B3">
      <w:pPr>
        <w:tabs>
          <w:tab w:val="left" w:pos="993"/>
        </w:tabs>
        <w:ind w:firstLine="709"/>
        <w:jc w:val="center"/>
        <w:rPr>
          <w:b/>
        </w:rPr>
      </w:pPr>
    </w:p>
    <w:p w14:paraId="1A4F49C6" w14:textId="3CA8AD2B" w:rsidR="00204D5D" w:rsidRPr="00156BBC" w:rsidRDefault="00563365" w:rsidP="00D96214">
      <w:pPr>
        <w:pStyle w:val="Sraopastraipa"/>
        <w:numPr>
          <w:ilvl w:val="0"/>
          <w:numId w:val="34"/>
        </w:numPr>
        <w:tabs>
          <w:tab w:val="left" w:pos="1134"/>
        </w:tabs>
        <w:ind w:left="0" w:firstLine="993"/>
        <w:jc w:val="both"/>
      </w:pPr>
      <w:r>
        <w:t xml:space="preserve"> </w:t>
      </w:r>
      <w:r w:rsidR="00B810B3" w:rsidRPr="00971619">
        <w:t>Paslaugų pirkimui taikomas Lietuvos Respublikos aplinkos ministro 2011 m. birželio 28 d. įsakymo Nr. D1-508 „Dėl Aplinkos apsaugos kriterijų taikymo, vykdant žaliuosius pirkimus, tvarkos aprašo patvirtinimo“ 4.4.3</w:t>
      </w:r>
      <w:r w:rsidR="006D6D66">
        <w:t xml:space="preserve"> papunktis</w:t>
      </w:r>
      <w:r w:rsidR="002D2D03" w:rsidRPr="00971619">
        <w:t>.</w:t>
      </w:r>
    </w:p>
    <w:p w14:paraId="5EAE5033" w14:textId="20E47877" w:rsidR="00B810B3" w:rsidRDefault="00B810B3" w:rsidP="00C32750">
      <w:pPr>
        <w:pStyle w:val="Sraopastraipa"/>
        <w:tabs>
          <w:tab w:val="left" w:pos="993"/>
        </w:tabs>
        <w:ind w:left="1353"/>
        <w:jc w:val="both"/>
        <w:rPr>
          <w:b/>
        </w:rPr>
      </w:pPr>
    </w:p>
    <w:p w14:paraId="77EE3E00" w14:textId="77777777" w:rsidR="001A3610" w:rsidRPr="00B810B3" w:rsidRDefault="001A3610" w:rsidP="00C32750">
      <w:pPr>
        <w:pStyle w:val="Sraopastraipa"/>
        <w:tabs>
          <w:tab w:val="left" w:pos="993"/>
        </w:tabs>
        <w:ind w:left="1353"/>
        <w:jc w:val="both"/>
        <w:rPr>
          <w:b/>
        </w:rPr>
      </w:pPr>
    </w:p>
    <w:p w14:paraId="6ECDFB55" w14:textId="7D37C6C5" w:rsidR="00A9425C" w:rsidRDefault="00204D5D" w:rsidP="00A9425C">
      <w:pPr>
        <w:tabs>
          <w:tab w:val="left" w:pos="993"/>
        </w:tabs>
        <w:ind w:firstLine="709"/>
        <w:jc w:val="center"/>
        <w:rPr>
          <w:b/>
        </w:rPr>
      </w:pPr>
      <w:r>
        <w:rPr>
          <w:b/>
        </w:rPr>
        <w:t>X</w:t>
      </w:r>
      <w:r w:rsidR="00D3326D">
        <w:rPr>
          <w:b/>
        </w:rPr>
        <w:t>I</w:t>
      </w:r>
      <w:r>
        <w:rPr>
          <w:b/>
        </w:rPr>
        <w:t xml:space="preserve">I. </w:t>
      </w:r>
      <w:r w:rsidR="00A9425C">
        <w:rPr>
          <w:b/>
        </w:rPr>
        <w:t>SUTARTIES ĮSIGALIOJIMAS, GALIOJIMO TERMINAS, NUTRAUKIMO TVARKA IR KITOS SĄLYGOS</w:t>
      </w:r>
    </w:p>
    <w:p w14:paraId="6F2FD3E0" w14:textId="77777777" w:rsidR="00A9425C" w:rsidRDefault="00A9425C" w:rsidP="00A9425C">
      <w:pPr>
        <w:tabs>
          <w:tab w:val="left" w:pos="993"/>
        </w:tabs>
        <w:ind w:firstLine="709"/>
        <w:rPr>
          <w:b/>
        </w:rPr>
      </w:pPr>
    </w:p>
    <w:p w14:paraId="18E03D13" w14:textId="5FEA571F" w:rsidR="00A9425C" w:rsidRPr="00D96214" w:rsidRDefault="00494001" w:rsidP="00D96214">
      <w:pPr>
        <w:pStyle w:val="Sraopastraipa"/>
        <w:numPr>
          <w:ilvl w:val="0"/>
          <w:numId w:val="34"/>
        </w:numPr>
        <w:tabs>
          <w:tab w:val="left" w:pos="1134"/>
        </w:tabs>
        <w:spacing w:line="240" w:lineRule="exact"/>
        <w:ind w:hanging="1364"/>
        <w:jc w:val="both"/>
        <w:rPr>
          <w:iCs/>
        </w:rPr>
      </w:pPr>
      <w:r w:rsidRPr="00087AD8">
        <w:rPr>
          <w:iCs/>
        </w:rPr>
        <w:t>Sutartis įsigalioja nuo 2023 metų kovo 30 dienos ir galioja iki 12 mėnesių.</w:t>
      </w:r>
    </w:p>
    <w:p w14:paraId="6D93CFC0" w14:textId="79B4DEC8" w:rsidR="00A9425C" w:rsidRPr="00A259ED" w:rsidRDefault="00A9425C" w:rsidP="00D96214">
      <w:pPr>
        <w:numPr>
          <w:ilvl w:val="0"/>
          <w:numId w:val="34"/>
        </w:numPr>
        <w:tabs>
          <w:tab w:val="left" w:pos="709"/>
          <w:tab w:val="left" w:pos="993"/>
          <w:tab w:val="left" w:pos="1134"/>
          <w:tab w:val="left" w:pos="1560"/>
          <w:tab w:val="left" w:pos="1701"/>
        </w:tabs>
        <w:ind w:left="0" w:firstLine="709"/>
        <w:contextualSpacing/>
        <w:jc w:val="both"/>
      </w:pPr>
      <w:r>
        <w:rPr>
          <w:iCs/>
        </w:rPr>
        <w:t xml:space="preserve">Šios Sutarties vykdymui </w:t>
      </w:r>
      <w:r w:rsidR="00A50D4C">
        <w:rPr>
          <w:iCs/>
        </w:rPr>
        <w:t>pasitelkiami šie subtiekėjai</w:t>
      </w:r>
      <w:r w:rsidR="007D577A">
        <w:rPr>
          <w:iCs/>
        </w:rPr>
        <w:t xml:space="preserve">: </w:t>
      </w:r>
      <w:r w:rsidR="007D577A" w:rsidRPr="00B76961">
        <w:rPr>
          <w:iCs/>
        </w:rPr>
        <w:t>nėra</w:t>
      </w:r>
      <w:r w:rsidR="007F435B" w:rsidRPr="00B76961">
        <w:rPr>
          <w:iCs/>
        </w:rPr>
        <w:t>.</w:t>
      </w:r>
    </w:p>
    <w:p w14:paraId="3CD4EB2F" w14:textId="6E97C00A" w:rsidR="006A7025" w:rsidRPr="00F7746D" w:rsidRDefault="006A7025" w:rsidP="00D96214">
      <w:pPr>
        <w:widowControl w:val="0"/>
        <w:numPr>
          <w:ilvl w:val="0"/>
          <w:numId w:val="34"/>
        </w:numPr>
        <w:tabs>
          <w:tab w:val="left" w:pos="1134"/>
        </w:tabs>
        <w:ind w:left="0" w:firstLine="709"/>
        <w:contextualSpacing/>
        <w:jc w:val="both"/>
        <w:rPr>
          <w:rFonts w:eastAsia="Calibri"/>
          <w:iCs/>
        </w:rPr>
      </w:pPr>
      <w:r w:rsidRPr="00F91215">
        <w:t xml:space="preserve">Subteikėjų keitimas vietomis tarp Sutartyje numatytų subteikėjų ar didesnės (mažesnės) paslaugų dalies, negu buvo suderinta, perdavimas kitam Sutartyje numatytam subteikėjui galimas tik toms paslaugoms, kurioms </w:t>
      </w:r>
      <w:r w:rsidR="00A259ED">
        <w:t>Tie</w:t>
      </w:r>
      <w:r w:rsidRPr="00F91215">
        <w:t xml:space="preserve">kėjas pasiūlyme buvo numatęs perduoti subteikėjams ir tik gavus </w:t>
      </w:r>
      <w:r w:rsidR="00D432BD">
        <w:t>NMA</w:t>
      </w:r>
      <w:r w:rsidRPr="00F91215">
        <w:t xml:space="preserve"> sutikimą</w:t>
      </w:r>
      <w:r>
        <w:t>.</w:t>
      </w:r>
    </w:p>
    <w:p w14:paraId="6DF469AC" w14:textId="0AEE1EDA" w:rsidR="00887054" w:rsidRDefault="00887054" w:rsidP="00D96214">
      <w:pPr>
        <w:pStyle w:val="Sraopastraipa"/>
        <w:numPr>
          <w:ilvl w:val="0"/>
          <w:numId w:val="34"/>
        </w:numPr>
        <w:tabs>
          <w:tab w:val="left" w:pos="993"/>
          <w:tab w:val="left" w:pos="1134"/>
        </w:tabs>
        <w:ind w:left="142" w:firstLine="567"/>
        <w:jc w:val="both"/>
      </w:pPr>
      <w:r w:rsidRPr="007F7051">
        <w:t>Sutarties galiojimo metu papildomų subteikėjų pasitelkimas arba Sutartyje numatytų subteikėjų atsisakymas galimas, tik gavus NMA sutikimą ir esant vienai iš priežasčių:</w:t>
      </w:r>
    </w:p>
    <w:p w14:paraId="7BF0324A" w14:textId="34A9403F" w:rsidR="00887054" w:rsidRPr="007F7051" w:rsidRDefault="00887054" w:rsidP="009738B3">
      <w:pPr>
        <w:pStyle w:val="Sraopastraipa"/>
        <w:numPr>
          <w:ilvl w:val="1"/>
          <w:numId w:val="37"/>
        </w:numPr>
        <w:tabs>
          <w:tab w:val="left" w:pos="1134"/>
        </w:tabs>
        <w:ind w:left="0" w:firstLine="709"/>
        <w:jc w:val="both"/>
      </w:pPr>
      <w:r>
        <w:t xml:space="preserve"> </w:t>
      </w:r>
      <w:r w:rsidRPr="007F7051">
        <w:t xml:space="preserve">sutartyje numatytas subteikėjas yra likviduojamas, bankrutavęs arba jam yra iškelta bankroto byla; </w:t>
      </w:r>
    </w:p>
    <w:p w14:paraId="6C2253A8" w14:textId="337E9A0C" w:rsidR="00887054" w:rsidRPr="007F7051" w:rsidRDefault="00887054" w:rsidP="009738B3">
      <w:pPr>
        <w:pStyle w:val="Sraopastraipa"/>
        <w:numPr>
          <w:ilvl w:val="0"/>
          <w:numId w:val="38"/>
        </w:numPr>
        <w:tabs>
          <w:tab w:val="left" w:pos="993"/>
          <w:tab w:val="left" w:pos="1560"/>
        </w:tabs>
        <w:ind w:left="1134" w:hanging="425"/>
        <w:jc w:val="both"/>
      </w:pPr>
      <w:r>
        <w:t xml:space="preserve">2 </w:t>
      </w:r>
      <w:r w:rsidRPr="007F7051">
        <w:t xml:space="preserve">subteikėjas </w:t>
      </w:r>
      <w:r w:rsidR="00A259ED">
        <w:t>Tie</w:t>
      </w:r>
      <w:r w:rsidRPr="007F7051">
        <w:t>kėjui atsisako tiekti jam Sutartyje numatytą paslaugų dalį;</w:t>
      </w:r>
    </w:p>
    <w:p w14:paraId="406CB447" w14:textId="52CFF092" w:rsidR="00266307" w:rsidRDefault="00887054" w:rsidP="009738B3">
      <w:pPr>
        <w:numPr>
          <w:ilvl w:val="0"/>
          <w:numId w:val="39"/>
        </w:numPr>
        <w:tabs>
          <w:tab w:val="left" w:pos="709"/>
          <w:tab w:val="left" w:pos="993"/>
          <w:tab w:val="left" w:pos="1134"/>
          <w:tab w:val="left" w:pos="1418"/>
          <w:tab w:val="left" w:pos="1701"/>
        </w:tabs>
        <w:ind w:left="0" w:firstLine="709"/>
        <w:contextualSpacing/>
        <w:jc w:val="both"/>
      </w:pPr>
      <w:r>
        <w:t>3</w:t>
      </w:r>
      <w:r w:rsidRPr="007F7051">
        <w:t xml:space="preserve"> siekiant tinkamai ir laiku įvykdyti Sutartį dėl pagrįstų aplinkybių būtina padidinti paslaugų teikimo spartą</w:t>
      </w:r>
      <w:r>
        <w:t>.</w:t>
      </w:r>
    </w:p>
    <w:p w14:paraId="0E4D028F" w14:textId="1AE890A2" w:rsidR="00FB60A0" w:rsidRPr="007D577A" w:rsidRDefault="00FB60A0" w:rsidP="009738B3">
      <w:pPr>
        <w:numPr>
          <w:ilvl w:val="0"/>
          <w:numId w:val="39"/>
        </w:numPr>
        <w:tabs>
          <w:tab w:val="left" w:pos="480"/>
          <w:tab w:val="left" w:pos="567"/>
          <w:tab w:val="left" w:pos="709"/>
          <w:tab w:val="left" w:pos="1134"/>
        </w:tabs>
        <w:ind w:left="0" w:firstLine="709"/>
        <w:jc w:val="both"/>
      </w:pPr>
      <w:r w:rsidRPr="007F7051">
        <w:t xml:space="preserve">Sutarties </w:t>
      </w:r>
      <w:r>
        <w:t>3</w:t>
      </w:r>
      <w:r w:rsidR="00087AD8">
        <w:t>7</w:t>
      </w:r>
      <w:r w:rsidRPr="007F7051">
        <w:t xml:space="preserve"> ir </w:t>
      </w:r>
      <w:r>
        <w:t>3</w:t>
      </w:r>
      <w:r w:rsidR="00087AD8">
        <w:t>8</w:t>
      </w:r>
      <w:r w:rsidRPr="007F7051">
        <w:t xml:space="preserve"> punktuose nurodytais atvejais NMA pateikiamas pagrįstas prašymas dėl subteikėjo. Subteikėjas gali pradėti teikti paslaugas, tik </w:t>
      </w:r>
      <w:r w:rsidR="00A259ED">
        <w:t>Tiekėjui</w:t>
      </w:r>
      <w:r w:rsidRPr="007F7051">
        <w:t xml:space="preserve"> gavus NMA sutikimą.</w:t>
      </w:r>
    </w:p>
    <w:p w14:paraId="5A95EE63" w14:textId="77777777" w:rsidR="00A9425C" w:rsidRDefault="00A9425C" w:rsidP="009738B3">
      <w:pPr>
        <w:numPr>
          <w:ilvl w:val="0"/>
          <w:numId w:val="39"/>
        </w:numPr>
        <w:tabs>
          <w:tab w:val="left" w:pos="709"/>
          <w:tab w:val="left" w:pos="851"/>
          <w:tab w:val="left" w:pos="1134"/>
          <w:tab w:val="left" w:pos="1418"/>
          <w:tab w:val="left" w:pos="1560"/>
          <w:tab w:val="left" w:pos="1701"/>
        </w:tabs>
        <w:ind w:left="142" w:firstLine="567"/>
        <w:contextualSpacing/>
        <w:jc w:val="both"/>
      </w:pPr>
      <w:r>
        <w:t xml:space="preserve">Šalys, nepažeisdamos Lietuvos Respublikos viešųjų pirkimų įstatyme įtvirtintų principų ir tikslų, raštišku susitarimu Sutartį gali papildyti ir pakeisti. Visi Sutarties pakeitimai ar papildymai yra neatsiejami nuo šios Sutarties ir galioja, jeigu jie pasirašyti </w:t>
      </w:r>
      <w:r w:rsidR="00B57B43">
        <w:t>NMA</w:t>
      </w:r>
      <w:r>
        <w:t xml:space="preserve"> ir Tiekėjo.</w:t>
      </w:r>
    </w:p>
    <w:p w14:paraId="44E72CB3" w14:textId="77777777" w:rsidR="00A9425C" w:rsidRDefault="00A9425C" w:rsidP="009738B3">
      <w:pPr>
        <w:numPr>
          <w:ilvl w:val="0"/>
          <w:numId w:val="39"/>
        </w:numPr>
        <w:tabs>
          <w:tab w:val="left" w:pos="993"/>
          <w:tab w:val="left" w:pos="1134"/>
          <w:tab w:val="left" w:pos="1276"/>
          <w:tab w:val="left" w:pos="1418"/>
          <w:tab w:val="left" w:pos="1560"/>
          <w:tab w:val="left" w:pos="1701"/>
        </w:tabs>
        <w:ind w:left="1134" w:hanging="425"/>
        <w:contextualSpacing/>
        <w:jc w:val="both"/>
      </w:pPr>
      <w:r>
        <w:t>Sutartis pirma laiko gali būti nutraukta:</w:t>
      </w:r>
    </w:p>
    <w:p w14:paraId="73AA959B" w14:textId="4E2FF571" w:rsidR="00A9425C" w:rsidRDefault="00A9425C" w:rsidP="009738B3">
      <w:pPr>
        <w:pStyle w:val="Sraopastraipa"/>
        <w:numPr>
          <w:ilvl w:val="0"/>
          <w:numId w:val="40"/>
        </w:numPr>
        <w:tabs>
          <w:tab w:val="left" w:pos="993"/>
          <w:tab w:val="left" w:pos="1134"/>
          <w:tab w:val="left" w:pos="1701"/>
        </w:tabs>
        <w:ind w:hanging="644"/>
        <w:jc w:val="both"/>
      </w:pPr>
      <w:r>
        <w:t>1.</w:t>
      </w:r>
      <w:r>
        <w:tab/>
        <w:t>abipusiu Šalių susitarimu;</w:t>
      </w:r>
    </w:p>
    <w:p w14:paraId="723A5F8E" w14:textId="7627EDC8" w:rsidR="00A9425C" w:rsidRDefault="00A9425C" w:rsidP="009738B3">
      <w:pPr>
        <w:pStyle w:val="Sraopastraipa"/>
        <w:numPr>
          <w:ilvl w:val="0"/>
          <w:numId w:val="41"/>
        </w:numPr>
        <w:tabs>
          <w:tab w:val="left" w:pos="993"/>
          <w:tab w:val="left" w:pos="1134"/>
          <w:tab w:val="left" w:pos="1418"/>
          <w:tab w:val="left" w:pos="1701"/>
        </w:tabs>
        <w:ind w:left="0" w:firstLine="709"/>
        <w:jc w:val="both"/>
      </w:pPr>
      <w:r>
        <w:t>2.</w:t>
      </w:r>
      <w:r>
        <w:tab/>
        <w:t>vienos iš Šalių iniciatyva, kai kita Šalis nevykdo ar netinkamai vykdo savo sutartinius įsipareigojimus, ir, nukentėjusiai Šaliai raštu pareikalavus įvykdyti prievolę ar ištaisyti vykdymo trūkumus per nukentėjusiosios Šalies nustatytą protingą terminą, to nepadaro, įspėjusi apie Sutarties nutraukimą Šalį prieš 14 (keturiolika) kalendorinių dienų;</w:t>
      </w:r>
    </w:p>
    <w:p w14:paraId="4470BB5A" w14:textId="6E0889F0" w:rsidR="00A9425C" w:rsidRDefault="00A9425C" w:rsidP="009738B3">
      <w:pPr>
        <w:pStyle w:val="Sraopastraipa"/>
        <w:numPr>
          <w:ilvl w:val="0"/>
          <w:numId w:val="42"/>
        </w:numPr>
        <w:tabs>
          <w:tab w:val="left" w:pos="993"/>
          <w:tab w:val="left" w:pos="1134"/>
        </w:tabs>
        <w:ind w:hanging="644"/>
        <w:jc w:val="both"/>
      </w:pPr>
      <w:r>
        <w:t xml:space="preserve">3. </w:t>
      </w:r>
      <w:r w:rsidR="00B57B43">
        <w:t>NMA</w:t>
      </w:r>
      <w:r>
        <w:t xml:space="preserve"> iniciatyva, jei Tiekėjui iškeliama bankroto ar restruktūrizavimo byla;</w:t>
      </w:r>
    </w:p>
    <w:p w14:paraId="33D053C6" w14:textId="27CA2CB3" w:rsidR="00A9425C" w:rsidRDefault="00A9425C" w:rsidP="009738B3">
      <w:pPr>
        <w:pStyle w:val="Sraopastraipa"/>
        <w:numPr>
          <w:ilvl w:val="0"/>
          <w:numId w:val="43"/>
        </w:numPr>
        <w:tabs>
          <w:tab w:val="left" w:pos="993"/>
          <w:tab w:val="left" w:pos="1134"/>
        </w:tabs>
        <w:ind w:hanging="644"/>
        <w:jc w:val="both"/>
      </w:pPr>
      <w:r>
        <w:t xml:space="preserve">4. </w:t>
      </w:r>
      <w:r w:rsidR="00B57B43">
        <w:t>NMA</w:t>
      </w:r>
      <w:r>
        <w:t xml:space="preserve"> iniciatyva, įspėjus Tiekėją raštu ne vėliau kaip prieš 30 (trisdešimt) kalendorinių dienų;</w:t>
      </w:r>
    </w:p>
    <w:p w14:paraId="5A2A91DE" w14:textId="2E44563F" w:rsidR="00A9425C" w:rsidRDefault="00A9425C" w:rsidP="009738B3">
      <w:pPr>
        <w:pStyle w:val="Sraopastraipa"/>
        <w:numPr>
          <w:ilvl w:val="0"/>
          <w:numId w:val="44"/>
        </w:numPr>
        <w:tabs>
          <w:tab w:val="left" w:pos="993"/>
          <w:tab w:val="left" w:pos="1134"/>
        </w:tabs>
        <w:ind w:hanging="644"/>
        <w:jc w:val="both"/>
      </w:pPr>
      <w:r>
        <w:t xml:space="preserve">5. Tiekėjo iniciatyva tik dėl svarbių priežasčių, įspėjus </w:t>
      </w:r>
      <w:r w:rsidR="00B57B43">
        <w:t>NMA</w:t>
      </w:r>
      <w:r>
        <w:t xml:space="preserve"> raštu ne vėliau kaip prieš 30 (trisdešimt) kalendorinių dienų.</w:t>
      </w:r>
    </w:p>
    <w:p w14:paraId="2E2AE1AB" w14:textId="218416A2" w:rsidR="00A9425C" w:rsidRDefault="00A9425C" w:rsidP="009738B3">
      <w:pPr>
        <w:pStyle w:val="Sraopastraipa"/>
        <w:numPr>
          <w:ilvl w:val="0"/>
          <w:numId w:val="44"/>
        </w:numPr>
        <w:tabs>
          <w:tab w:val="left" w:pos="993"/>
          <w:tab w:val="left" w:pos="1134"/>
        </w:tabs>
        <w:ind w:hanging="644"/>
        <w:jc w:val="both"/>
      </w:pPr>
      <w:r>
        <w:t>Sutarties nutraukimas neatleidžia Šalių nuo tinkamo sutartinių įsipareigojimų, atsiradusių iki jos nutraukimo, įvykdymo.</w:t>
      </w:r>
    </w:p>
    <w:p w14:paraId="3E2025CD" w14:textId="77777777" w:rsidR="00A21285" w:rsidRDefault="00A9425C" w:rsidP="009738B3">
      <w:pPr>
        <w:numPr>
          <w:ilvl w:val="0"/>
          <w:numId w:val="44"/>
        </w:numPr>
        <w:tabs>
          <w:tab w:val="left" w:pos="0"/>
          <w:tab w:val="left" w:pos="142"/>
          <w:tab w:val="left" w:pos="709"/>
          <w:tab w:val="left" w:pos="993"/>
          <w:tab w:val="left" w:pos="1134"/>
          <w:tab w:val="left" w:pos="1560"/>
          <w:tab w:val="left" w:pos="1701"/>
        </w:tabs>
        <w:ind w:hanging="644"/>
        <w:jc w:val="both"/>
      </w:pPr>
      <w:r>
        <w:t>Visus Šalių tarpusavio santykius, atsirandančius iš šios Sutarties ir neaptartus jos sąlygose,</w:t>
      </w:r>
    </w:p>
    <w:p w14:paraId="72570AA7" w14:textId="77777777" w:rsidR="00A9425C" w:rsidRDefault="00A9425C" w:rsidP="00A21285">
      <w:pPr>
        <w:tabs>
          <w:tab w:val="left" w:pos="0"/>
          <w:tab w:val="left" w:pos="142"/>
          <w:tab w:val="left" w:pos="709"/>
          <w:tab w:val="left" w:pos="993"/>
          <w:tab w:val="left" w:pos="1134"/>
          <w:tab w:val="left" w:pos="1560"/>
          <w:tab w:val="left" w:pos="1701"/>
        </w:tabs>
        <w:jc w:val="both"/>
      </w:pPr>
      <w:r>
        <w:t xml:space="preserve"> reglamentuoja Lietuvos Respublikos įstatymai ir kiti teisės aktai.</w:t>
      </w:r>
    </w:p>
    <w:p w14:paraId="10409910" w14:textId="77777777" w:rsidR="00A9425C" w:rsidRDefault="00A9425C" w:rsidP="009738B3">
      <w:pPr>
        <w:numPr>
          <w:ilvl w:val="0"/>
          <w:numId w:val="44"/>
        </w:numPr>
        <w:tabs>
          <w:tab w:val="left" w:pos="1134"/>
          <w:tab w:val="left" w:pos="1276"/>
          <w:tab w:val="left" w:pos="1560"/>
          <w:tab w:val="left" w:pos="1701"/>
        </w:tabs>
        <w:ind w:left="0" w:firstLine="709"/>
        <w:jc w:val="both"/>
      </w:pPr>
      <w:r>
        <w:t>Visi tarp Šalių iš šios Sutarties kilę ir/ar susiję su jos aiškinimu ir vykdymu ginčai ar nesutarimai sprendžiami derybų būdu, o jeigu nepavyksta susitarti per 30 (trisdešimt) kalendorinių dienų, – Lietuvos Respublikos teisės aktų nustatyta tvarka. Derybų pradžia laikoma diena, kurią viena iš Šalių pateikė prašymą raštu kitai Šaliai su siūlymu pradėti derybas.</w:t>
      </w:r>
    </w:p>
    <w:p w14:paraId="193CBFF9" w14:textId="6701AFD4" w:rsidR="00A9425C" w:rsidRDefault="00A9425C" w:rsidP="009738B3">
      <w:pPr>
        <w:numPr>
          <w:ilvl w:val="0"/>
          <w:numId w:val="44"/>
        </w:numPr>
        <w:tabs>
          <w:tab w:val="left" w:pos="709"/>
          <w:tab w:val="left" w:pos="993"/>
          <w:tab w:val="left" w:pos="1134"/>
          <w:tab w:val="left" w:pos="1418"/>
          <w:tab w:val="left" w:pos="1560"/>
          <w:tab w:val="left" w:pos="1701"/>
        </w:tabs>
        <w:ind w:left="0" w:firstLine="709"/>
        <w:jc w:val="both"/>
      </w:pPr>
      <w:r>
        <w:t>Šalys įsipareigoja ne vėliau kaip per 3 (tris) kalendorines dienas viena kitai pranešti apie jų rekvizitų, nurodytų Sutarties XI</w:t>
      </w:r>
      <w:r w:rsidR="00C116F8">
        <w:t>I</w:t>
      </w:r>
      <w:r w:rsidR="002D2D03">
        <w:t>I</w:t>
      </w:r>
      <w:r>
        <w:t xml:space="preserve"> skyriuje „Šalių rekvizitai“, pasikeitimą. Šalis, neįvykdžiusi šio reikalavimo, negali reikšti pretenzijų, jog kita Šalis netinkamai įvykdė savo įsipareigojimus, jei išsiuntė pranešimus arba atsiskaitė pagal paskutinius jai žinomus kitos Šalies rekvizitus.</w:t>
      </w:r>
    </w:p>
    <w:p w14:paraId="4A9D8009" w14:textId="77777777" w:rsidR="00A9425C" w:rsidRDefault="00A9425C" w:rsidP="009738B3">
      <w:pPr>
        <w:numPr>
          <w:ilvl w:val="0"/>
          <w:numId w:val="44"/>
        </w:numPr>
        <w:tabs>
          <w:tab w:val="left" w:pos="1134"/>
          <w:tab w:val="left" w:pos="1560"/>
          <w:tab w:val="left" w:pos="1701"/>
        </w:tabs>
        <w:ind w:left="0" w:firstLine="709"/>
        <w:jc w:val="both"/>
      </w:pPr>
      <w:r>
        <w:t>Sutartis sudaryta 2 (dviem) vienodą teisinę galią turinčiais egzemplioriais – po vieną kiekvienai Šaliai.</w:t>
      </w:r>
    </w:p>
    <w:p w14:paraId="1745A52D" w14:textId="77777777" w:rsidR="00A9425C" w:rsidRDefault="00A9425C" w:rsidP="009738B3">
      <w:pPr>
        <w:numPr>
          <w:ilvl w:val="0"/>
          <w:numId w:val="44"/>
        </w:numPr>
        <w:tabs>
          <w:tab w:val="left" w:pos="709"/>
          <w:tab w:val="left" w:pos="1276"/>
          <w:tab w:val="left" w:pos="1418"/>
          <w:tab w:val="left" w:pos="1560"/>
          <w:tab w:val="left" w:pos="1701"/>
        </w:tabs>
        <w:ind w:hanging="644"/>
        <w:jc w:val="both"/>
      </w:pPr>
      <w:r>
        <w:t>Prie šios Sutarties yra pridedami šie priedai, sudarantys neatskiriamą Sutarties dalį:</w:t>
      </w:r>
    </w:p>
    <w:p w14:paraId="65DE62E5" w14:textId="0944DAAE" w:rsidR="00A9425C" w:rsidRPr="00E077EF" w:rsidRDefault="00C116F8" w:rsidP="009738B3">
      <w:pPr>
        <w:pStyle w:val="Sraopastraipa"/>
        <w:numPr>
          <w:ilvl w:val="0"/>
          <w:numId w:val="45"/>
        </w:numPr>
        <w:tabs>
          <w:tab w:val="left" w:pos="709"/>
          <w:tab w:val="left" w:pos="1276"/>
          <w:tab w:val="left" w:pos="1418"/>
          <w:tab w:val="left" w:pos="1560"/>
          <w:tab w:val="left" w:pos="1701"/>
        </w:tabs>
        <w:jc w:val="both"/>
        <w:rPr>
          <w:color w:val="000000"/>
        </w:rPr>
      </w:pPr>
      <w:r>
        <w:t xml:space="preserve">1. </w:t>
      </w:r>
      <w:hyperlink r:id="rId13" w:anchor="_TECHNINĖ_SPECIFIKACIJA" w:history="1">
        <w:r w:rsidR="00A9425C">
          <w:rPr>
            <w:rStyle w:val="Hipersaitas"/>
          </w:rPr>
          <w:t>1 priedas</w:t>
        </w:r>
      </w:hyperlink>
      <w:r w:rsidR="00A9425C" w:rsidRPr="00E077EF">
        <w:rPr>
          <w:color w:val="000000"/>
        </w:rPr>
        <w:t xml:space="preserve"> „Techninė specifikacija“;</w:t>
      </w:r>
    </w:p>
    <w:p w14:paraId="4919556F" w14:textId="787B92D7" w:rsidR="00A9425C" w:rsidRPr="00E077EF" w:rsidRDefault="00725059" w:rsidP="009738B3">
      <w:pPr>
        <w:pStyle w:val="Sraopastraipa"/>
        <w:numPr>
          <w:ilvl w:val="0"/>
          <w:numId w:val="46"/>
        </w:numPr>
        <w:tabs>
          <w:tab w:val="left" w:pos="709"/>
          <w:tab w:val="left" w:pos="1276"/>
          <w:tab w:val="left" w:pos="1418"/>
          <w:tab w:val="left" w:pos="1560"/>
          <w:tab w:val="left" w:pos="1701"/>
        </w:tabs>
        <w:jc w:val="both"/>
        <w:rPr>
          <w:color w:val="000000"/>
        </w:rPr>
      </w:pPr>
      <w:r>
        <w:t>2</w:t>
      </w:r>
      <w:r w:rsidR="00C116F8" w:rsidRPr="0070571B">
        <w:t xml:space="preserve">. </w:t>
      </w:r>
      <w:hyperlink w:anchor="_Duomenys_kaupiami_ir" w:history="1">
        <w:r>
          <w:rPr>
            <w:rStyle w:val="Hipersaitas"/>
          </w:rPr>
          <w:t>2</w:t>
        </w:r>
        <w:r w:rsidR="00A9425C" w:rsidRPr="0070571B">
          <w:rPr>
            <w:rStyle w:val="Hipersaitas"/>
          </w:rPr>
          <w:t xml:space="preserve"> priedas</w:t>
        </w:r>
      </w:hyperlink>
      <w:r w:rsidR="00A9425C" w:rsidRPr="00E077EF">
        <w:rPr>
          <w:color w:val="000000"/>
        </w:rPr>
        <w:t xml:space="preserve"> „Perdavimo ir priėmimo aktas“;</w:t>
      </w:r>
    </w:p>
    <w:p w14:paraId="5726B954" w14:textId="77777777" w:rsidR="00A9425C" w:rsidRDefault="00A9425C" w:rsidP="00A9425C">
      <w:pPr>
        <w:tabs>
          <w:tab w:val="left" w:pos="709"/>
        </w:tabs>
        <w:ind w:firstLine="709"/>
      </w:pPr>
    </w:p>
    <w:p w14:paraId="03A0A941" w14:textId="77777777" w:rsidR="00A9425C" w:rsidRDefault="00A9425C" w:rsidP="00A9425C">
      <w:pPr>
        <w:ind w:right="45"/>
        <w:jc w:val="center"/>
        <w:rPr>
          <w:b/>
          <w:caps/>
        </w:rPr>
      </w:pPr>
    </w:p>
    <w:p w14:paraId="6EF023B6" w14:textId="77777777" w:rsidR="00A259ED" w:rsidRDefault="00A259ED" w:rsidP="00A9425C">
      <w:pPr>
        <w:ind w:right="45"/>
        <w:jc w:val="center"/>
        <w:rPr>
          <w:b/>
          <w:caps/>
        </w:rPr>
      </w:pPr>
    </w:p>
    <w:p w14:paraId="2300D8EC" w14:textId="73DC8BE7" w:rsidR="00A9425C" w:rsidRDefault="00A9425C" w:rsidP="00A9425C">
      <w:pPr>
        <w:ind w:right="45"/>
        <w:jc w:val="center"/>
        <w:rPr>
          <w:b/>
          <w:caps/>
        </w:rPr>
      </w:pPr>
      <w:r>
        <w:rPr>
          <w:b/>
          <w:caps/>
        </w:rPr>
        <w:lastRenderedPageBreak/>
        <w:t>XI</w:t>
      </w:r>
      <w:r w:rsidR="00CE3987">
        <w:rPr>
          <w:b/>
          <w:caps/>
        </w:rPr>
        <w:t>I</w:t>
      </w:r>
      <w:r w:rsidR="00A07751">
        <w:rPr>
          <w:b/>
          <w:caps/>
        </w:rPr>
        <w:t>I</w:t>
      </w:r>
      <w:r>
        <w:rPr>
          <w:b/>
          <w:caps/>
        </w:rPr>
        <w:t>. Šalių rekvizitai</w:t>
      </w:r>
    </w:p>
    <w:p w14:paraId="728EAA2D" w14:textId="77777777" w:rsidR="00A9425C" w:rsidRDefault="00A9425C" w:rsidP="00A9425C"/>
    <w:tbl>
      <w:tblPr>
        <w:tblpPr w:leftFromText="180" w:rightFromText="180" w:vertAnchor="text" w:tblpY="1"/>
        <w:tblOverlap w:val="never"/>
        <w:tblW w:w="9736" w:type="dxa"/>
        <w:tblLayout w:type="fixed"/>
        <w:tblLook w:val="01E0" w:firstRow="1" w:lastRow="1" w:firstColumn="1" w:lastColumn="1" w:noHBand="0" w:noVBand="0"/>
      </w:tblPr>
      <w:tblGrid>
        <w:gridCol w:w="4559"/>
        <w:gridCol w:w="5129"/>
        <w:gridCol w:w="48"/>
      </w:tblGrid>
      <w:tr w:rsidR="008D1C5E" w:rsidRPr="00475799" w14:paraId="12A60C13" w14:textId="77777777" w:rsidTr="008532E9">
        <w:trPr>
          <w:trHeight w:val="524"/>
        </w:trPr>
        <w:tc>
          <w:tcPr>
            <w:tcW w:w="4559" w:type="dxa"/>
          </w:tcPr>
          <w:p w14:paraId="66237562" w14:textId="77777777" w:rsidR="008D1C5E" w:rsidRPr="00475799" w:rsidRDefault="00B57B43" w:rsidP="008D1C5E">
            <w:pPr>
              <w:tabs>
                <w:tab w:val="left" w:pos="0"/>
              </w:tabs>
              <w:ind w:right="-6"/>
              <w:jc w:val="both"/>
              <w:rPr>
                <w:b/>
                <w:sz w:val="23"/>
                <w:szCs w:val="23"/>
              </w:rPr>
            </w:pPr>
            <w:r>
              <w:rPr>
                <w:b/>
                <w:sz w:val="23"/>
                <w:szCs w:val="23"/>
              </w:rPr>
              <w:t>NMA</w:t>
            </w:r>
          </w:p>
          <w:p w14:paraId="795B2650" w14:textId="77777777" w:rsidR="008D1C5E" w:rsidRPr="00475799" w:rsidRDefault="008D1C5E" w:rsidP="008D1C5E">
            <w:pPr>
              <w:tabs>
                <w:tab w:val="left" w:pos="0"/>
              </w:tabs>
              <w:ind w:right="-6"/>
              <w:jc w:val="both"/>
              <w:rPr>
                <w:b/>
                <w:sz w:val="23"/>
                <w:szCs w:val="23"/>
              </w:rPr>
            </w:pPr>
          </w:p>
        </w:tc>
        <w:tc>
          <w:tcPr>
            <w:tcW w:w="5177" w:type="dxa"/>
            <w:gridSpan w:val="2"/>
          </w:tcPr>
          <w:p w14:paraId="38D9B29D" w14:textId="6DE5E3F9" w:rsidR="008D1C5E" w:rsidRPr="00475799" w:rsidRDefault="005C37B9" w:rsidP="00156BBC">
            <w:pPr>
              <w:tabs>
                <w:tab w:val="left" w:pos="0"/>
              </w:tabs>
              <w:ind w:right="-6"/>
              <w:jc w:val="both"/>
              <w:rPr>
                <w:b/>
                <w:sz w:val="23"/>
                <w:szCs w:val="23"/>
              </w:rPr>
            </w:pPr>
            <w:r>
              <w:rPr>
                <w:b/>
                <w:sz w:val="23"/>
                <w:szCs w:val="23"/>
              </w:rPr>
              <w:t>Tiekėjas</w:t>
            </w:r>
          </w:p>
        </w:tc>
      </w:tr>
      <w:tr w:rsidR="00337F74" w:rsidRPr="00337F74" w14:paraId="3A756268" w14:textId="77777777" w:rsidTr="008532E9">
        <w:trPr>
          <w:gridAfter w:val="1"/>
          <w:wAfter w:w="48" w:type="dxa"/>
          <w:trHeight w:val="4746"/>
        </w:trPr>
        <w:tc>
          <w:tcPr>
            <w:tcW w:w="4559" w:type="dxa"/>
          </w:tcPr>
          <w:p w14:paraId="072A02FB" w14:textId="77777777" w:rsidR="008D1C5E" w:rsidRPr="009E58D0" w:rsidRDefault="008D1C5E" w:rsidP="008D1C5E">
            <w:pPr>
              <w:tabs>
                <w:tab w:val="left" w:pos="0"/>
              </w:tabs>
              <w:ind w:right="-6"/>
              <w:jc w:val="both"/>
            </w:pPr>
            <w:r w:rsidRPr="009E58D0">
              <w:t>Duomenys kaupiami ir saugomi</w:t>
            </w:r>
          </w:p>
          <w:p w14:paraId="71C114FF" w14:textId="77777777" w:rsidR="008D1C5E" w:rsidRPr="009E58D0" w:rsidRDefault="008D1C5E" w:rsidP="008D1C5E">
            <w:pPr>
              <w:tabs>
                <w:tab w:val="left" w:pos="0"/>
              </w:tabs>
              <w:ind w:right="-6"/>
              <w:jc w:val="both"/>
            </w:pPr>
            <w:r w:rsidRPr="009E58D0">
              <w:t>Juridinių asmenų registre</w:t>
            </w:r>
          </w:p>
          <w:p w14:paraId="174F7539" w14:textId="77777777" w:rsidR="008D1C5E" w:rsidRPr="009E58D0" w:rsidRDefault="008D1C5E" w:rsidP="008D1C5E">
            <w:pPr>
              <w:tabs>
                <w:tab w:val="left" w:pos="0"/>
              </w:tabs>
              <w:ind w:right="-6"/>
              <w:jc w:val="both"/>
            </w:pPr>
            <w:r w:rsidRPr="009E58D0">
              <w:t xml:space="preserve">Blindžių g. 17, 08111 Vilnius </w:t>
            </w:r>
          </w:p>
          <w:p w14:paraId="5E50C57A" w14:textId="77777777" w:rsidR="008D1C5E" w:rsidRPr="009E58D0" w:rsidRDefault="008D1C5E" w:rsidP="008D1C5E">
            <w:pPr>
              <w:tabs>
                <w:tab w:val="left" w:pos="0"/>
              </w:tabs>
              <w:ind w:right="-6"/>
              <w:jc w:val="both"/>
            </w:pPr>
            <w:r w:rsidRPr="009E58D0">
              <w:t>Įmonės kodas 288739270</w:t>
            </w:r>
          </w:p>
          <w:p w14:paraId="5BB4B4E2" w14:textId="77777777" w:rsidR="008D1C5E" w:rsidRPr="009E58D0" w:rsidRDefault="008D1C5E" w:rsidP="008D1C5E">
            <w:pPr>
              <w:tabs>
                <w:tab w:val="left" w:pos="0"/>
              </w:tabs>
              <w:ind w:right="-6"/>
              <w:jc w:val="both"/>
            </w:pPr>
            <w:r w:rsidRPr="009E58D0">
              <w:t>A. s. LT357300010000189740</w:t>
            </w:r>
          </w:p>
          <w:p w14:paraId="3E8C1A98" w14:textId="77777777" w:rsidR="008D1C5E" w:rsidRPr="009E58D0" w:rsidRDefault="008D1C5E" w:rsidP="008D1C5E">
            <w:pPr>
              <w:tabs>
                <w:tab w:val="left" w:pos="0"/>
              </w:tabs>
              <w:ind w:right="-6"/>
              <w:jc w:val="both"/>
            </w:pPr>
            <w:r w:rsidRPr="009E58D0">
              <w:t xml:space="preserve">„Swedbank“, AB </w:t>
            </w:r>
          </w:p>
          <w:p w14:paraId="1FE5008E" w14:textId="77777777" w:rsidR="008D1C5E" w:rsidRPr="009E58D0" w:rsidRDefault="008D1C5E" w:rsidP="008D1C5E">
            <w:pPr>
              <w:tabs>
                <w:tab w:val="left" w:pos="0"/>
              </w:tabs>
              <w:ind w:right="-6"/>
              <w:jc w:val="both"/>
            </w:pPr>
            <w:r w:rsidRPr="009E58D0">
              <w:t>Banko kodas 73000</w:t>
            </w:r>
          </w:p>
          <w:p w14:paraId="2F52F811" w14:textId="77777777" w:rsidR="008D1C5E" w:rsidRPr="009E58D0" w:rsidRDefault="008D1C5E" w:rsidP="008D1C5E">
            <w:pPr>
              <w:tabs>
                <w:tab w:val="left" w:pos="0"/>
              </w:tabs>
              <w:ind w:right="-6"/>
              <w:jc w:val="both"/>
            </w:pPr>
            <w:r w:rsidRPr="009E58D0">
              <w:t>Tel. (8 5) 252 6703</w:t>
            </w:r>
          </w:p>
          <w:p w14:paraId="1D036BA9" w14:textId="4A1B1213" w:rsidR="008D1C5E" w:rsidRPr="009E58D0" w:rsidRDefault="008D1C5E" w:rsidP="008D1C5E">
            <w:pPr>
              <w:tabs>
                <w:tab w:val="left" w:pos="0"/>
              </w:tabs>
              <w:ind w:right="-6"/>
              <w:jc w:val="both"/>
            </w:pPr>
            <w:r w:rsidRPr="009E58D0">
              <w:t>Faks. (8 5) 252 69</w:t>
            </w:r>
            <w:r w:rsidR="00C116F8" w:rsidRPr="009E58D0">
              <w:t>99</w:t>
            </w:r>
          </w:p>
          <w:p w14:paraId="2745F0D0" w14:textId="77777777" w:rsidR="008D1C5E" w:rsidRPr="009E58D0" w:rsidRDefault="008D1C5E" w:rsidP="008D1C5E">
            <w:pPr>
              <w:tabs>
                <w:tab w:val="left" w:pos="0"/>
              </w:tabs>
              <w:ind w:right="-427"/>
              <w:jc w:val="both"/>
            </w:pPr>
          </w:p>
          <w:p w14:paraId="204B7A57" w14:textId="77777777" w:rsidR="00BC77B8" w:rsidRPr="009E58D0" w:rsidRDefault="00BC77B8" w:rsidP="00BC77B8">
            <w:pPr>
              <w:tabs>
                <w:tab w:val="left" w:pos="0"/>
              </w:tabs>
              <w:ind w:right="-427"/>
              <w:rPr>
                <w:noProof/>
              </w:rPr>
            </w:pPr>
          </w:p>
          <w:p w14:paraId="61142752" w14:textId="77777777" w:rsidR="00FD094E" w:rsidRPr="00594BB8" w:rsidRDefault="00BC77B8" w:rsidP="00BC77B8">
            <w:pPr>
              <w:tabs>
                <w:tab w:val="left" w:pos="0"/>
              </w:tabs>
              <w:ind w:right="-427"/>
              <w:rPr>
                <w:color w:val="444444"/>
              </w:rPr>
            </w:pPr>
            <w:r w:rsidRPr="00594BB8">
              <w:rPr>
                <w:noProof/>
              </w:rPr>
              <w:t>Strateginio valdymo departamento</w:t>
            </w:r>
            <w:r w:rsidR="00314C44" w:rsidRPr="00594BB8">
              <w:rPr>
                <w:color w:val="444444"/>
              </w:rPr>
              <w:t xml:space="preserve"> </w:t>
            </w:r>
          </w:p>
          <w:p w14:paraId="7E314CC7" w14:textId="45B0ED3E" w:rsidR="00CF23ED" w:rsidRPr="00594BB8" w:rsidRDefault="00314C44" w:rsidP="00BC77B8">
            <w:pPr>
              <w:tabs>
                <w:tab w:val="left" w:pos="0"/>
              </w:tabs>
              <w:ind w:right="-427"/>
            </w:pPr>
            <w:r w:rsidRPr="00594BB8">
              <w:rPr>
                <w:color w:val="444444"/>
              </w:rPr>
              <w:t>vyresnio</w:t>
            </w:r>
            <w:r w:rsidR="00FD094E" w:rsidRPr="00594BB8">
              <w:rPr>
                <w:noProof/>
              </w:rPr>
              <w:t>ji</w:t>
            </w:r>
            <w:r w:rsidR="00BC77B8" w:rsidRPr="00594BB8">
              <w:rPr>
                <w:noProof/>
              </w:rPr>
              <w:t xml:space="preserve"> patarėja</w:t>
            </w:r>
            <w:r w:rsidR="00BC77B8" w:rsidRPr="00594BB8" w:rsidDel="00BC77B8">
              <w:t xml:space="preserve"> </w:t>
            </w:r>
          </w:p>
          <w:p w14:paraId="408DE334" w14:textId="77777777" w:rsidR="00BC77B8" w:rsidRPr="00594BB8" w:rsidRDefault="00BC77B8" w:rsidP="00971619">
            <w:pPr>
              <w:tabs>
                <w:tab w:val="left" w:pos="0"/>
              </w:tabs>
              <w:ind w:right="-427"/>
            </w:pPr>
          </w:p>
          <w:p w14:paraId="62ABEF25" w14:textId="66020AA5" w:rsidR="00CF23ED" w:rsidRPr="009E58D0" w:rsidRDefault="00CF23ED" w:rsidP="00785AA0">
            <w:pPr>
              <w:pStyle w:val="Sraopastraipa"/>
              <w:numPr>
                <w:ilvl w:val="0"/>
                <w:numId w:val="14"/>
              </w:numPr>
              <w:tabs>
                <w:tab w:val="left" w:pos="0"/>
              </w:tabs>
              <w:ind w:right="-427"/>
              <w:jc w:val="both"/>
            </w:pPr>
            <w:r w:rsidRPr="009E58D0">
              <w:t xml:space="preserve">V </w:t>
            </w:r>
          </w:p>
          <w:p w14:paraId="5DFF57EC" w14:textId="5A8AD5E6" w:rsidR="00BC77B8" w:rsidRPr="00594BB8" w:rsidRDefault="00CF23ED" w:rsidP="00BC77B8">
            <w:pPr>
              <w:tabs>
                <w:tab w:val="left" w:pos="0"/>
              </w:tabs>
              <w:rPr>
                <w:noProof/>
                <w:spacing w:val="-4"/>
              </w:rPr>
            </w:pPr>
            <w:r w:rsidRPr="009E58D0">
              <w:t xml:space="preserve">                     </w:t>
            </w:r>
            <w:r w:rsidR="00971619" w:rsidRPr="009E58D0">
              <w:t xml:space="preserve">                     </w:t>
            </w:r>
            <w:r w:rsidR="00BC77B8" w:rsidRPr="009E58D0">
              <w:rPr>
                <w:noProof/>
              </w:rPr>
              <w:t xml:space="preserve"> Nina Svilienė</w:t>
            </w:r>
          </w:p>
          <w:p w14:paraId="2AFC86A2" w14:textId="1160E85C" w:rsidR="008D1C5E" w:rsidRPr="00475799" w:rsidRDefault="008D1C5E" w:rsidP="008D1C5E">
            <w:pPr>
              <w:tabs>
                <w:tab w:val="left" w:pos="0"/>
              </w:tabs>
              <w:ind w:right="-6"/>
              <w:jc w:val="both"/>
              <w:rPr>
                <w:i/>
                <w:sz w:val="23"/>
                <w:szCs w:val="23"/>
              </w:rPr>
            </w:pPr>
          </w:p>
        </w:tc>
        <w:tc>
          <w:tcPr>
            <w:tcW w:w="5129" w:type="dxa"/>
          </w:tcPr>
          <w:p w14:paraId="1D75B93E" w14:textId="77777777" w:rsidR="00A07751" w:rsidRPr="009E58D0" w:rsidRDefault="00A07751" w:rsidP="00A07751">
            <w:pPr>
              <w:pStyle w:val="Antrat5"/>
              <w:spacing w:before="0"/>
              <w:rPr>
                <w:rFonts w:ascii="Times New Roman" w:hAnsi="Times New Roman"/>
                <w:b/>
                <w:bCs/>
                <w:color w:val="auto"/>
              </w:rPr>
            </w:pPr>
            <w:bookmarkStart w:id="1" w:name="_Duomenys_kaupiami_ir"/>
            <w:bookmarkStart w:id="2" w:name="_Hlk128643634"/>
            <w:bookmarkEnd w:id="1"/>
            <w:r w:rsidRPr="009E58D0">
              <w:rPr>
                <w:rFonts w:ascii="Times New Roman" w:hAnsi="Times New Roman"/>
                <w:bCs/>
                <w:color w:val="auto"/>
              </w:rPr>
              <w:t>Duomenys kaupiami ir saugomi</w:t>
            </w:r>
          </w:p>
          <w:p w14:paraId="48503AB7" w14:textId="77777777" w:rsidR="00A07751" w:rsidRPr="009E58D0" w:rsidRDefault="00A07751" w:rsidP="00A07751">
            <w:r w:rsidRPr="009E58D0">
              <w:t>Juridinių asmenų registre</w:t>
            </w:r>
          </w:p>
          <w:p w14:paraId="48E96B5A" w14:textId="77777777" w:rsidR="00A07751" w:rsidRPr="009E58D0" w:rsidRDefault="00A07751" w:rsidP="00A07751">
            <w:pPr>
              <w:rPr>
                <w:bCs/>
              </w:rPr>
            </w:pPr>
            <w:r w:rsidRPr="009E58D0">
              <w:rPr>
                <w:bCs/>
              </w:rPr>
              <w:t>Žalgirio 88, 09303 Vilnius</w:t>
            </w:r>
          </w:p>
          <w:p w14:paraId="3DC8329D" w14:textId="77777777" w:rsidR="00A07751" w:rsidRPr="009E58D0" w:rsidRDefault="00A07751" w:rsidP="00A07751">
            <w:r w:rsidRPr="009E58D0">
              <w:rPr>
                <w:bCs/>
              </w:rPr>
              <w:t>Kodas 123743633</w:t>
            </w:r>
          </w:p>
          <w:p w14:paraId="444A7F7C" w14:textId="77777777" w:rsidR="00A07751" w:rsidRPr="009E58D0" w:rsidRDefault="00A07751" w:rsidP="00A07751">
            <w:pPr>
              <w:widowControl w:val="0"/>
              <w:autoSpaceDE w:val="0"/>
              <w:autoSpaceDN w:val="0"/>
              <w:adjustRightInd w:val="0"/>
              <w:jc w:val="both"/>
              <w:rPr>
                <w:rFonts w:eastAsia="Arial Unicode MS"/>
              </w:rPr>
            </w:pPr>
            <w:r w:rsidRPr="009E58D0">
              <w:t>PVM mokėtojo kodas LT237436314</w:t>
            </w:r>
          </w:p>
          <w:p w14:paraId="790998B4" w14:textId="77777777" w:rsidR="00A07751" w:rsidRPr="009E58D0" w:rsidRDefault="00A07751" w:rsidP="00A07751">
            <w:pPr>
              <w:ind w:left="34"/>
            </w:pPr>
            <w:r w:rsidRPr="009E58D0">
              <w:t>A. s.  LT617300010002440351</w:t>
            </w:r>
          </w:p>
          <w:p w14:paraId="0034175F" w14:textId="77777777" w:rsidR="00A07751" w:rsidRPr="009E58D0" w:rsidRDefault="00A07751" w:rsidP="00A07751">
            <w:r w:rsidRPr="009E58D0">
              <w:t>Bankas Swedbank, AB</w:t>
            </w:r>
          </w:p>
          <w:p w14:paraId="6971533A" w14:textId="77777777" w:rsidR="00A07751" w:rsidRPr="009E58D0" w:rsidRDefault="00A07751" w:rsidP="00A07751">
            <w:r w:rsidRPr="009E58D0">
              <w:t>Banko kodas 73000</w:t>
            </w:r>
          </w:p>
          <w:p w14:paraId="3B92CF5C" w14:textId="77777777" w:rsidR="00A07751" w:rsidRPr="009E58D0" w:rsidRDefault="00A07751" w:rsidP="00A07751">
            <w:r w:rsidRPr="009E58D0">
              <w:t>Tel. (8-5) 2752645</w:t>
            </w:r>
          </w:p>
          <w:p w14:paraId="0A29C4E2" w14:textId="77777777" w:rsidR="00A07751" w:rsidRPr="009E58D0" w:rsidRDefault="00A07751" w:rsidP="00A07751">
            <w:r w:rsidRPr="009E58D0">
              <w:t xml:space="preserve">Faks. </w:t>
            </w:r>
          </w:p>
          <w:p w14:paraId="44A38A6C" w14:textId="77777777" w:rsidR="002A406D" w:rsidRPr="009E58D0" w:rsidRDefault="00A07751" w:rsidP="005C37B9">
            <w:pPr>
              <w:tabs>
                <w:tab w:val="left" w:pos="0"/>
              </w:tabs>
              <w:ind w:right="-6"/>
              <w:jc w:val="both"/>
            </w:pPr>
            <w:r w:rsidRPr="009E58D0">
              <w:t xml:space="preserve"> </w:t>
            </w:r>
            <w:r w:rsidR="005C37B9" w:rsidRPr="009E58D0">
              <w:t xml:space="preserve"> </w:t>
            </w:r>
          </w:p>
          <w:p w14:paraId="3D059962" w14:textId="3D8AAF4F" w:rsidR="005C37B9" w:rsidRPr="009E58D0" w:rsidRDefault="005C37B9" w:rsidP="005C37B9">
            <w:pPr>
              <w:tabs>
                <w:tab w:val="left" w:pos="0"/>
              </w:tabs>
              <w:ind w:right="-6"/>
              <w:jc w:val="both"/>
            </w:pPr>
            <w:r w:rsidRPr="009E58D0">
              <w:t xml:space="preserve">Generalinis direktorius </w:t>
            </w:r>
            <w:r w:rsidR="00A07751" w:rsidRPr="009E58D0">
              <w:t xml:space="preserve">  </w:t>
            </w:r>
            <w:r w:rsidRPr="009E58D0">
              <w:t xml:space="preserve"> </w:t>
            </w:r>
          </w:p>
          <w:p w14:paraId="23E021DD" w14:textId="77777777" w:rsidR="00BC77B8" w:rsidRPr="009E58D0" w:rsidRDefault="005C37B9">
            <w:pPr>
              <w:tabs>
                <w:tab w:val="left" w:pos="0"/>
              </w:tabs>
              <w:ind w:right="-6"/>
              <w:jc w:val="both"/>
            </w:pPr>
            <w:r w:rsidRPr="009E58D0">
              <w:t xml:space="preserve">      </w:t>
            </w:r>
          </w:p>
          <w:p w14:paraId="13690B86" w14:textId="40DE1BDF" w:rsidR="005C37B9" w:rsidRPr="009E58D0" w:rsidRDefault="005C37B9">
            <w:pPr>
              <w:tabs>
                <w:tab w:val="left" w:pos="0"/>
              </w:tabs>
              <w:ind w:right="-6"/>
              <w:jc w:val="both"/>
            </w:pPr>
            <w:r w:rsidRPr="009E58D0">
              <w:t xml:space="preserve">  A. V.</w:t>
            </w:r>
          </w:p>
          <w:p w14:paraId="6F0A47D8" w14:textId="107FD810" w:rsidR="00A07751" w:rsidRPr="009E58D0" w:rsidRDefault="00A07751" w:rsidP="00A07751">
            <w:pPr>
              <w:tabs>
                <w:tab w:val="left" w:pos="-88"/>
              </w:tabs>
              <w:ind w:right="-6"/>
              <w:jc w:val="both"/>
            </w:pPr>
          </w:p>
          <w:p w14:paraId="787313F0" w14:textId="0848DF41" w:rsidR="00A07751" w:rsidRPr="009E58D0" w:rsidRDefault="00BC77B8" w:rsidP="00A07751">
            <w:pPr>
              <w:tabs>
                <w:tab w:val="left" w:pos="-88"/>
              </w:tabs>
              <w:ind w:right="-6"/>
              <w:jc w:val="both"/>
            </w:pPr>
            <w:r w:rsidRPr="009E58D0">
              <w:t xml:space="preserve">                                        </w:t>
            </w:r>
            <w:r w:rsidR="00A07751" w:rsidRPr="009E58D0">
              <w:t>Albinas Vaitkevičius</w:t>
            </w:r>
            <w:bookmarkEnd w:id="2"/>
          </w:p>
          <w:p w14:paraId="30A0B20E" w14:textId="4F5833F0" w:rsidR="008B2C14" w:rsidRPr="009E58D0" w:rsidRDefault="008B2C14" w:rsidP="008B2C14">
            <w:pPr>
              <w:tabs>
                <w:tab w:val="left" w:pos="0"/>
              </w:tabs>
              <w:ind w:right="-427"/>
              <w:jc w:val="both"/>
            </w:pPr>
          </w:p>
          <w:p w14:paraId="6830FD61" w14:textId="73FE7505" w:rsidR="008B2C14" w:rsidRPr="007D577A" w:rsidRDefault="008B2C14" w:rsidP="008532E9">
            <w:pPr>
              <w:tabs>
                <w:tab w:val="left" w:pos="0"/>
              </w:tabs>
              <w:ind w:right="-6"/>
              <w:jc w:val="both"/>
              <w:rPr>
                <w:color w:val="FF0000"/>
                <w:sz w:val="23"/>
                <w:szCs w:val="23"/>
              </w:rPr>
            </w:pPr>
          </w:p>
        </w:tc>
      </w:tr>
    </w:tbl>
    <w:p w14:paraId="444D0666" w14:textId="77777777" w:rsidR="00A9425C" w:rsidRDefault="008D1C5E" w:rsidP="00A9425C">
      <w:pPr>
        <w:jc w:val="both"/>
      </w:pPr>
      <w:r>
        <w:br w:type="textWrapping" w:clear="all"/>
      </w:r>
    </w:p>
    <w:p w14:paraId="59FB4FFE" w14:textId="77777777" w:rsidR="00A9425C" w:rsidRDefault="00A9425C" w:rsidP="00A9425C">
      <w:pPr>
        <w:ind w:firstLine="7088"/>
        <w:jc w:val="both"/>
      </w:pPr>
    </w:p>
    <w:p w14:paraId="1938B46B" w14:textId="77777777" w:rsidR="00A9425C" w:rsidRDefault="00A9425C" w:rsidP="00A9425C">
      <w:pPr>
        <w:ind w:firstLine="7088"/>
        <w:jc w:val="both"/>
      </w:pPr>
    </w:p>
    <w:p w14:paraId="2F6E2AFD" w14:textId="77777777" w:rsidR="00A9425C" w:rsidRDefault="00A9425C" w:rsidP="00A9425C">
      <w:pPr>
        <w:ind w:firstLine="7088"/>
        <w:jc w:val="both"/>
      </w:pPr>
    </w:p>
    <w:p w14:paraId="3073F5A4" w14:textId="77777777" w:rsidR="00A9425C" w:rsidRDefault="00A9425C" w:rsidP="00A9425C">
      <w:pPr>
        <w:ind w:firstLine="7088"/>
        <w:jc w:val="both"/>
      </w:pPr>
    </w:p>
    <w:p w14:paraId="242BCA86" w14:textId="77777777" w:rsidR="00455FE6" w:rsidRDefault="00455FE6" w:rsidP="00A9425C">
      <w:pPr>
        <w:ind w:firstLine="7088"/>
        <w:jc w:val="both"/>
      </w:pPr>
    </w:p>
    <w:p w14:paraId="70B91A83" w14:textId="77777777" w:rsidR="005B20DE" w:rsidRDefault="005B20DE" w:rsidP="00A9425C">
      <w:pPr>
        <w:ind w:firstLine="7088"/>
        <w:jc w:val="both"/>
        <w:sectPr w:rsidR="005B20DE" w:rsidSect="005E18C7">
          <w:headerReference w:type="even" r:id="rId14"/>
          <w:headerReference w:type="default" r:id="rId15"/>
          <w:pgSz w:w="11906" w:h="16838"/>
          <w:pgMar w:top="1134" w:right="567" w:bottom="1134" w:left="1276" w:header="709" w:footer="709" w:gutter="0"/>
          <w:pgNumType w:start="1"/>
          <w:cols w:space="1296"/>
          <w:titlePg/>
          <w:docGrid w:linePitch="326"/>
        </w:sectPr>
      </w:pPr>
    </w:p>
    <w:p w14:paraId="76F6655E" w14:textId="6F05B276" w:rsidR="005B20DE" w:rsidRPr="000015BC" w:rsidRDefault="004C25A2" w:rsidP="001E5F7D">
      <w:pPr>
        <w:ind w:left="6237"/>
        <w:jc w:val="both"/>
        <w:rPr>
          <w:sz w:val="22"/>
          <w:szCs w:val="22"/>
        </w:rPr>
      </w:pPr>
      <w:r w:rsidRPr="000015BC">
        <w:rPr>
          <w:sz w:val="22"/>
          <w:szCs w:val="22"/>
        </w:rPr>
        <w:lastRenderedPageBreak/>
        <w:t>202</w:t>
      </w:r>
      <w:r w:rsidR="00ED29D0">
        <w:rPr>
          <w:sz w:val="22"/>
          <w:szCs w:val="22"/>
        </w:rPr>
        <w:t>3</w:t>
      </w:r>
      <w:r w:rsidRPr="000015BC">
        <w:rPr>
          <w:sz w:val="22"/>
          <w:szCs w:val="22"/>
        </w:rPr>
        <w:t xml:space="preserve"> m. </w:t>
      </w:r>
      <w:r w:rsidR="00B76FE2">
        <w:rPr>
          <w:sz w:val="22"/>
          <w:szCs w:val="22"/>
        </w:rPr>
        <w:t>kovo</w:t>
      </w:r>
      <w:r w:rsidR="005B20DE" w:rsidRPr="000015BC">
        <w:rPr>
          <w:sz w:val="22"/>
          <w:szCs w:val="22"/>
        </w:rPr>
        <w:t xml:space="preserve">      d.</w:t>
      </w:r>
    </w:p>
    <w:p w14:paraId="2A662C6E" w14:textId="4619874F" w:rsidR="00A9425C" w:rsidRPr="000015BC" w:rsidRDefault="005B20DE" w:rsidP="001E5F7D">
      <w:pPr>
        <w:ind w:left="6237"/>
        <w:jc w:val="both"/>
        <w:rPr>
          <w:sz w:val="22"/>
          <w:szCs w:val="22"/>
        </w:rPr>
      </w:pPr>
      <w:r w:rsidRPr="000015BC">
        <w:rPr>
          <w:sz w:val="22"/>
          <w:szCs w:val="22"/>
        </w:rPr>
        <w:t>Statybos sąmatų skaičiavimo programinio komplekso „Sąmata“ techninio palaikymo paslaugų teikimo</w:t>
      </w:r>
      <w:r w:rsidR="00514826" w:rsidRPr="000015BC">
        <w:rPr>
          <w:sz w:val="22"/>
          <w:szCs w:val="22"/>
        </w:rPr>
        <w:t>, bei internetinės prieigos prie aktualaus ir istorinių laikotarpių Nekilnojamojo turto atkūrimo kaštų kainynų (NTK) ir atkuriamosios vertės skaičiavimų funkcionalumo informacinėje sistemoje Bimgates.LT.</w:t>
      </w:r>
      <w:r w:rsidRPr="000015BC">
        <w:rPr>
          <w:sz w:val="22"/>
          <w:szCs w:val="22"/>
        </w:rPr>
        <w:t xml:space="preserve"> sutarties </w:t>
      </w:r>
      <w:r w:rsidR="00A9425C" w:rsidRPr="000015BC">
        <w:rPr>
          <w:sz w:val="22"/>
          <w:szCs w:val="22"/>
        </w:rPr>
        <w:t>Nr. VPS9-</w:t>
      </w:r>
    </w:p>
    <w:p w14:paraId="2CC34045" w14:textId="77777777" w:rsidR="00A9425C" w:rsidRPr="000015BC" w:rsidRDefault="00A9425C" w:rsidP="001E5F7D">
      <w:pPr>
        <w:ind w:left="6237"/>
        <w:jc w:val="both"/>
        <w:rPr>
          <w:sz w:val="22"/>
          <w:szCs w:val="22"/>
        </w:rPr>
      </w:pPr>
      <w:r w:rsidRPr="000015BC">
        <w:rPr>
          <w:sz w:val="22"/>
          <w:szCs w:val="22"/>
        </w:rPr>
        <w:t>1 priedas</w:t>
      </w:r>
    </w:p>
    <w:p w14:paraId="59855568" w14:textId="77777777" w:rsidR="00A9425C" w:rsidRDefault="00A9425C" w:rsidP="00A9425C">
      <w:pPr>
        <w:keepNext/>
        <w:keepLines/>
        <w:spacing w:before="240"/>
        <w:jc w:val="center"/>
        <w:outlineLvl w:val="0"/>
        <w:rPr>
          <w:rFonts w:eastAsiaTheme="majorEastAsia"/>
          <w:b/>
        </w:rPr>
      </w:pPr>
      <w:bookmarkStart w:id="3" w:name="_TECHNINĖ_SPECIFIKACIJA"/>
      <w:bookmarkEnd w:id="3"/>
      <w:r>
        <w:rPr>
          <w:rFonts w:eastAsiaTheme="majorEastAsia"/>
          <w:b/>
        </w:rPr>
        <w:t>TECHNINĖ SPECIFIKACIJA</w:t>
      </w:r>
    </w:p>
    <w:p w14:paraId="521BAD28" w14:textId="77777777" w:rsidR="00A9425C" w:rsidRDefault="00A9425C" w:rsidP="00A9425C">
      <w:pPr>
        <w:jc w:val="both"/>
        <w:rPr>
          <w:b/>
          <w:bCs/>
        </w:rPr>
      </w:pPr>
    </w:p>
    <w:p w14:paraId="0ACEB5DF" w14:textId="77777777" w:rsidR="00A9425C" w:rsidRDefault="00A9425C" w:rsidP="00A9425C">
      <w:pPr>
        <w:tabs>
          <w:tab w:val="left" w:pos="0"/>
        </w:tabs>
        <w:jc w:val="center"/>
        <w:rPr>
          <w:b/>
          <w:bCs/>
          <w:caps/>
          <w:color w:val="000000"/>
        </w:rPr>
      </w:pPr>
    </w:p>
    <w:p w14:paraId="3723D36D" w14:textId="66D994CF" w:rsidR="00A9425C" w:rsidRDefault="00A9425C" w:rsidP="00A9425C">
      <w:pPr>
        <w:tabs>
          <w:tab w:val="left" w:pos="0"/>
          <w:tab w:val="left" w:pos="993"/>
          <w:tab w:val="left" w:pos="1134"/>
          <w:tab w:val="left" w:pos="1418"/>
          <w:tab w:val="left" w:pos="1560"/>
          <w:tab w:val="left" w:pos="1701"/>
        </w:tabs>
        <w:ind w:firstLine="993"/>
        <w:jc w:val="both"/>
      </w:pPr>
      <w:r>
        <w:t xml:space="preserve">Tiekėjas įsipareigoja Sutarties galiojimo laikotarpiu </w:t>
      </w:r>
      <w:r w:rsidR="0077241C">
        <w:t>100</w:t>
      </w:r>
      <w:r>
        <w:t xml:space="preserve"> (</w:t>
      </w:r>
      <w:r w:rsidR="0077241C">
        <w:t>šimtui</w:t>
      </w:r>
      <w:r>
        <w:t>) Nacionalinės mokėjimo agentūros prie Žemės ūkio ministerijos kompiuterinių darbo vietų atnaujinti statybos sąmatų skaičiavimo programinį kompleksą „Sąmata</w:t>
      </w:r>
      <w:r w:rsidRPr="00D15C78">
        <w:t xml:space="preserve">“, </w:t>
      </w:r>
      <w:r w:rsidR="00680094" w:rsidRPr="00ED7D08">
        <w:t>bei prieigą prie aktualaus ir istorinių laikotarpių Nekilnojamojo turto atkūrimo kaštų kainynų</w:t>
      </w:r>
      <w:r w:rsidR="00680094">
        <w:rPr>
          <w:sz w:val="22"/>
        </w:rPr>
        <w:t xml:space="preserve"> (NTK) </w:t>
      </w:r>
      <w:r w:rsidR="00680094" w:rsidRPr="00ED7D08">
        <w:t>ir atkuriamosios vertės skaičiavimų funkcionalumo informacinėje sistemoje Bimgates.LT.,</w:t>
      </w:r>
      <w:r w:rsidR="00680094">
        <w:t xml:space="preserve"> </w:t>
      </w:r>
      <w:r>
        <w:t>vykdyti autorinę priežiūrą, atnaujinti duomenų bazes naujais normatyviniais ir informaciniais duomenimis, konsultuoti naudotojo program</w:t>
      </w:r>
      <w:r w:rsidR="00ED7355">
        <w:t>ų</w:t>
      </w:r>
      <w:r>
        <w:t xml:space="preserve"> klausimais darbo vietoje (pagal pareikalavimą) ir pagal poreikį vesti specializuotus mokymus (1 metais 3 mokymai ne didesnėmis nei 14 žmonių grupėms po 6 val.).</w:t>
      </w:r>
    </w:p>
    <w:p w14:paraId="7472C4E7" w14:textId="77777777" w:rsidR="00A9425C" w:rsidRDefault="00A9425C" w:rsidP="00A9425C">
      <w:pPr>
        <w:tabs>
          <w:tab w:val="left" w:pos="0"/>
          <w:tab w:val="left" w:pos="993"/>
          <w:tab w:val="left" w:pos="1134"/>
          <w:tab w:val="left" w:pos="1418"/>
          <w:tab w:val="left" w:pos="1560"/>
          <w:tab w:val="left" w:pos="1701"/>
        </w:tabs>
        <w:ind w:firstLine="993"/>
        <w:jc w:val="both"/>
      </w:pPr>
    </w:p>
    <w:p w14:paraId="1FCA838A" w14:textId="77777777" w:rsidR="00ED7355" w:rsidRPr="00ED7D08" w:rsidRDefault="00ED7355" w:rsidP="0018205B">
      <w:pPr>
        <w:autoSpaceDE w:val="0"/>
        <w:autoSpaceDN w:val="0"/>
        <w:adjustRightInd w:val="0"/>
        <w:ind w:firstLine="993"/>
        <w:jc w:val="both"/>
        <w:rPr>
          <w:rFonts w:eastAsia="Calibri"/>
          <w:b/>
          <w:bCs/>
          <w:lang w:eastAsia="lt-LT"/>
        </w:rPr>
      </w:pPr>
      <w:r w:rsidRPr="00ED7D08">
        <w:rPr>
          <w:rFonts w:eastAsia="Calibri"/>
          <w:b/>
          <w:bCs/>
          <w:lang w:eastAsia="lt-LT"/>
        </w:rPr>
        <w:t>Paslaug</w:t>
      </w:r>
      <w:r w:rsidRPr="00ED7D08">
        <w:rPr>
          <w:rFonts w:eastAsia="Calibri"/>
          <w:lang w:eastAsia="lt-LT"/>
        </w:rPr>
        <w:t xml:space="preserve">ų </w:t>
      </w:r>
      <w:r w:rsidRPr="00ED7D08">
        <w:rPr>
          <w:rFonts w:eastAsia="Calibri"/>
          <w:b/>
          <w:bCs/>
          <w:lang w:eastAsia="lt-LT"/>
        </w:rPr>
        <w:t>komplekso sud</w:t>
      </w:r>
      <w:r w:rsidRPr="00ED7D08">
        <w:rPr>
          <w:rFonts w:eastAsia="Calibri"/>
          <w:lang w:eastAsia="lt-LT"/>
        </w:rPr>
        <w:t>ė</w:t>
      </w:r>
      <w:r w:rsidRPr="00ED7D08">
        <w:rPr>
          <w:rFonts w:eastAsia="Calibri"/>
          <w:b/>
          <w:bCs/>
          <w:lang w:eastAsia="lt-LT"/>
        </w:rPr>
        <w:t>tis</w:t>
      </w:r>
    </w:p>
    <w:p w14:paraId="37250606" w14:textId="77777777" w:rsidR="00ED7355" w:rsidRPr="00ED7D08" w:rsidRDefault="00ED7355" w:rsidP="0018205B">
      <w:pPr>
        <w:autoSpaceDE w:val="0"/>
        <w:autoSpaceDN w:val="0"/>
        <w:adjustRightInd w:val="0"/>
        <w:ind w:firstLine="993"/>
        <w:jc w:val="both"/>
        <w:rPr>
          <w:rFonts w:eastAsia="Calibri"/>
          <w:lang w:eastAsia="lt-LT"/>
        </w:rPr>
      </w:pPr>
      <w:r w:rsidRPr="00ED7D08">
        <w:rPr>
          <w:rFonts w:eastAsia="Calibri"/>
          <w:b/>
          <w:bCs/>
          <w:lang w:eastAsia="lt-LT"/>
        </w:rPr>
        <w:t>Statini</w:t>
      </w:r>
      <w:r w:rsidRPr="00ED7D08">
        <w:rPr>
          <w:rFonts w:eastAsia="Calibri"/>
          <w:lang w:eastAsia="lt-LT"/>
        </w:rPr>
        <w:t xml:space="preserve">ų </w:t>
      </w:r>
      <w:r w:rsidRPr="00ED7D08">
        <w:rPr>
          <w:rFonts w:eastAsia="Calibri"/>
          <w:b/>
          <w:bCs/>
          <w:lang w:eastAsia="lt-LT"/>
        </w:rPr>
        <w:t>kainynas (NTK) ir atkuriamosios vert</w:t>
      </w:r>
      <w:r w:rsidRPr="00ED7D08">
        <w:rPr>
          <w:rFonts w:eastAsia="Calibri"/>
          <w:lang w:eastAsia="lt-LT"/>
        </w:rPr>
        <w:t>ė</w:t>
      </w:r>
      <w:r w:rsidRPr="00ED7D08">
        <w:rPr>
          <w:rFonts w:eastAsia="Calibri"/>
          <w:b/>
          <w:bCs/>
          <w:lang w:eastAsia="lt-LT"/>
        </w:rPr>
        <w:t>s skai</w:t>
      </w:r>
      <w:r w:rsidRPr="00ED7D08">
        <w:rPr>
          <w:rFonts w:eastAsia="Calibri"/>
          <w:lang w:eastAsia="lt-LT"/>
        </w:rPr>
        <w:t>č</w:t>
      </w:r>
      <w:r w:rsidRPr="00ED7D08">
        <w:rPr>
          <w:rFonts w:eastAsia="Calibri"/>
          <w:b/>
          <w:bCs/>
          <w:lang w:eastAsia="lt-LT"/>
        </w:rPr>
        <w:t xml:space="preserve">iavimai </w:t>
      </w:r>
      <w:r w:rsidRPr="00ED7D08">
        <w:rPr>
          <w:rFonts w:eastAsia="Calibri"/>
          <w:lang w:eastAsia="lt-LT"/>
        </w:rPr>
        <w:t>(</w:t>
      </w:r>
      <w:proofErr w:type="spellStart"/>
      <w:r w:rsidRPr="00ED7D08">
        <w:rPr>
          <w:rFonts w:eastAsia="Calibri"/>
          <w:lang w:eastAsia="lt-LT"/>
        </w:rPr>
        <w:t>web</w:t>
      </w:r>
      <w:proofErr w:type="spellEnd"/>
      <w:r w:rsidRPr="00ED7D08">
        <w:rPr>
          <w:rFonts w:eastAsia="Calibri"/>
          <w:lang w:eastAsia="lt-LT"/>
        </w:rPr>
        <w:t xml:space="preserve"> sprendimas)</w:t>
      </w:r>
    </w:p>
    <w:p w14:paraId="2980A11C" w14:textId="0C297777"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Sprendinių funkcionalumas skirtas statinio kainos taip pat nebaigtos statybos kainos</w:t>
      </w:r>
      <w:r w:rsidR="0018205B" w:rsidRPr="00ED7D08">
        <w:rPr>
          <w:rFonts w:eastAsia="Calibri"/>
          <w:lang w:eastAsia="lt-LT"/>
        </w:rPr>
        <w:t xml:space="preserve"> </w:t>
      </w:r>
      <w:r w:rsidRPr="00ED7D08">
        <w:rPr>
          <w:rFonts w:eastAsia="Calibri"/>
          <w:lang w:eastAsia="lt-LT"/>
        </w:rPr>
        <w:t>apskaičiavimams pagal aktualaus arba istorinių laikotarpių nekilnojamojo turto atkuriamosios</w:t>
      </w:r>
      <w:r w:rsidR="0018205B" w:rsidRPr="00ED7D08">
        <w:rPr>
          <w:rFonts w:eastAsia="Calibri"/>
          <w:lang w:eastAsia="lt-LT"/>
        </w:rPr>
        <w:t xml:space="preserve"> </w:t>
      </w:r>
      <w:r w:rsidRPr="00ED7D08">
        <w:rPr>
          <w:rFonts w:eastAsia="Calibri"/>
          <w:lang w:eastAsia="lt-LT"/>
        </w:rPr>
        <w:t xml:space="preserve">vertės kainynų duomenis, atsižvelgiant į </w:t>
      </w:r>
      <w:r w:rsidR="00E31086">
        <w:rPr>
          <w:rFonts w:eastAsia="Calibri"/>
          <w:lang w:eastAsia="lt-LT"/>
        </w:rPr>
        <w:t xml:space="preserve">pastatų ir inžinerinių statinių </w:t>
      </w:r>
      <w:r w:rsidRPr="00ED7D08">
        <w:rPr>
          <w:rFonts w:eastAsia="Calibri"/>
          <w:lang w:eastAsia="lt-LT"/>
        </w:rPr>
        <w:t>ypatumus</w:t>
      </w:r>
      <w:r w:rsidR="00E31086">
        <w:rPr>
          <w:rFonts w:eastAsia="Calibri"/>
          <w:lang w:eastAsia="lt-LT"/>
        </w:rPr>
        <w:t xml:space="preserve"> ir konstrukcijų medžiagiškumą</w:t>
      </w:r>
    </w:p>
    <w:p w14:paraId="46B175AE" w14:textId="51DD246E"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Statini</w:t>
      </w:r>
      <w:r w:rsidR="00ED7355" w:rsidRPr="00ED7D08">
        <w:rPr>
          <w:rFonts w:eastAsia="Calibri"/>
          <w:lang w:eastAsia="lt-LT"/>
        </w:rPr>
        <w:t xml:space="preserve">ų </w:t>
      </w:r>
      <w:r w:rsidR="00ED7355" w:rsidRPr="00ED7D08">
        <w:rPr>
          <w:rFonts w:eastAsia="Calibri"/>
          <w:b/>
          <w:bCs/>
          <w:lang w:eastAsia="lt-LT"/>
        </w:rPr>
        <w:t xml:space="preserve">palyginamieji rodikliai </w:t>
      </w:r>
      <w:r w:rsidR="00CE7019">
        <w:rPr>
          <w:rFonts w:eastAsia="Calibri"/>
          <w:b/>
          <w:bCs/>
          <w:lang w:eastAsia="lt-LT"/>
        </w:rPr>
        <w:t xml:space="preserve">(kainynas) </w:t>
      </w:r>
      <w:r w:rsidR="00ED7355" w:rsidRPr="00ED7D08">
        <w:rPr>
          <w:rFonts w:eastAsia="Calibri"/>
          <w:lang w:eastAsia="lt-LT"/>
        </w:rPr>
        <w:t>(</w:t>
      </w:r>
      <w:proofErr w:type="spellStart"/>
      <w:r w:rsidR="00ED7355" w:rsidRPr="00ED7D08">
        <w:rPr>
          <w:rFonts w:eastAsia="Calibri"/>
          <w:lang w:eastAsia="lt-LT"/>
        </w:rPr>
        <w:t>web</w:t>
      </w:r>
      <w:proofErr w:type="spellEnd"/>
      <w:r w:rsidR="00ED7355" w:rsidRPr="00ED7D08">
        <w:rPr>
          <w:rFonts w:eastAsia="Calibri"/>
          <w:lang w:eastAsia="lt-LT"/>
        </w:rPr>
        <w:t xml:space="preserve"> sprendimas)</w:t>
      </w:r>
      <w:r w:rsidR="00E31086">
        <w:rPr>
          <w:rFonts w:eastAsia="Calibri"/>
          <w:lang w:eastAsia="lt-LT"/>
        </w:rPr>
        <w:t>.</w:t>
      </w:r>
    </w:p>
    <w:p w14:paraId="293F6C59" w14:textId="2AE860E0"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 xml:space="preserve">Statinių palyginamieji kainų rodikliai skirti statybos darbų investicijų poreikio </w:t>
      </w:r>
      <w:r w:rsidR="00CE7019">
        <w:rPr>
          <w:rFonts w:eastAsia="Calibri"/>
          <w:lang w:eastAsia="lt-LT"/>
        </w:rPr>
        <w:t>apskaičiavimams</w:t>
      </w:r>
      <w:r w:rsidRPr="00ED7D08">
        <w:rPr>
          <w:rFonts w:eastAsia="Calibri"/>
          <w:lang w:eastAsia="lt-LT"/>
        </w:rPr>
        <w:t>.</w:t>
      </w:r>
      <w:r w:rsidR="0018205B" w:rsidRPr="00ED7D08">
        <w:rPr>
          <w:rFonts w:eastAsia="Calibri"/>
          <w:lang w:eastAsia="lt-LT"/>
        </w:rPr>
        <w:t xml:space="preserve"> </w:t>
      </w:r>
      <w:r w:rsidRPr="00ED7D08">
        <w:rPr>
          <w:rFonts w:eastAsia="Calibri"/>
          <w:lang w:eastAsia="lt-LT"/>
        </w:rPr>
        <w:t>Kainynas parengtas pagal statinių paskirtis ir pateikiami sustambinti kainų rodikliai statinio</w:t>
      </w:r>
      <w:r w:rsidR="0018205B" w:rsidRPr="00ED7D08">
        <w:rPr>
          <w:rFonts w:eastAsia="Calibri"/>
          <w:lang w:eastAsia="lt-LT"/>
        </w:rPr>
        <w:t xml:space="preserve"> </w:t>
      </w:r>
      <w:r w:rsidRPr="00ED7D08">
        <w:rPr>
          <w:rFonts w:eastAsia="Calibri"/>
          <w:lang w:eastAsia="lt-LT"/>
        </w:rPr>
        <w:t>tūrio, ploto arba ilgio matavimo vienetui.</w:t>
      </w:r>
    </w:p>
    <w:p w14:paraId="012C51F3" w14:textId="18E90FB9"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Sustambint</w:t>
      </w:r>
      <w:r w:rsidR="00ED7355" w:rsidRPr="00ED7D08">
        <w:rPr>
          <w:rFonts w:eastAsia="Calibri"/>
          <w:lang w:eastAsia="lt-LT"/>
        </w:rPr>
        <w:t xml:space="preserve">ų </w:t>
      </w:r>
      <w:r w:rsidR="00ED7355" w:rsidRPr="00ED7D08">
        <w:rPr>
          <w:rFonts w:eastAsia="Calibri"/>
          <w:b/>
          <w:bCs/>
          <w:lang w:eastAsia="lt-LT"/>
        </w:rPr>
        <w:t>darb</w:t>
      </w:r>
      <w:r w:rsidR="00ED7355" w:rsidRPr="00ED7D08">
        <w:rPr>
          <w:rFonts w:eastAsia="Calibri"/>
          <w:lang w:eastAsia="lt-LT"/>
        </w:rPr>
        <w:t xml:space="preserve">ų </w:t>
      </w:r>
      <w:r w:rsidR="00ED7355" w:rsidRPr="00ED7D08">
        <w:rPr>
          <w:rFonts w:eastAsia="Calibri"/>
          <w:b/>
          <w:bCs/>
          <w:lang w:eastAsia="lt-LT"/>
        </w:rPr>
        <w:t xml:space="preserve">kainynas </w:t>
      </w:r>
      <w:r w:rsidR="00ED7355" w:rsidRPr="00ED7D08">
        <w:rPr>
          <w:rFonts w:eastAsia="Calibri"/>
          <w:lang w:eastAsia="lt-LT"/>
        </w:rPr>
        <w:t>(</w:t>
      </w:r>
      <w:proofErr w:type="spellStart"/>
      <w:r w:rsidR="00ED7355" w:rsidRPr="00ED7D08">
        <w:rPr>
          <w:rFonts w:eastAsia="Calibri"/>
          <w:lang w:eastAsia="lt-LT"/>
        </w:rPr>
        <w:t>web</w:t>
      </w:r>
      <w:proofErr w:type="spellEnd"/>
      <w:r w:rsidR="00ED7355" w:rsidRPr="00ED7D08">
        <w:rPr>
          <w:rFonts w:eastAsia="Calibri"/>
          <w:lang w:eastAsia="lt-LT"/>
        </w:rPr>
        <w:t xml:space="preserve"> sprendimas)</w:t>
      </w:r>
    </w:p>
    <w:p w14:paraId="467C1CFE" w14:textId="626B2A86"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Kainyne pateikiamos sustambintos statybos darbų kainos, apskaičiuotos pagal skaičiuojamosios</w:t>
      </w:r>
      <w:r w:rsidR="0018205B" w:rsidRPr="00ED7D08">
        <w:rPr>
          <w:rFonts w:eastAsia="Calibri"/>
          <w:lang w:eastAsia="lt-LT"/>
        </w:rPr>
        <w:t xml:space="preserve"> </w:t>
      </w:r>
      <w:r w:rsidRPr="00ED7D08">
        <w:rPr>
          <w:rFonts w:eastAsia="Calibri"/>
          <w:lang w:eastAsia="lt-LT"/>
        </w:rPr>
        <w:t>kainos principus su kainos detalizacija pagal darbo užmokesčio, medžiagų, mechanizmų bei kitas</w:t>
      </w:r>
      <w:r w:rsidR="0018205B" w:rsidRPr="00ED7D08">
        <w:rPr>
          <w:rFonts w:eastAsia="Calibri"/>
          <w:lang w:eastAsia="lt-LT"/>
        </w:rPr>
        <w:t xml:space="preserve"> </w:t>
      </w:r>
      <w:r w:rsidRPr="00ED7D08">
        <w:rPr>
          <w:rFonts w:eastAsia="Calibri"/>
          <w:lang w:eastAsia="lt-LT"/>
        </w:rPr>
        <w:t xml:space="preserve">papildomas išlaidas, </w:t>
      </w:r>
      <w:r w:rsidR="00CE7019">
        <w:rPr>
          <w:rFonts w:eastAsia="Calibri"/>
          <w:lang w:eastAsia="lt-LT"/>
        </w:rPr>
        <w:t xml:space="preserve">kurios paprastai </w:t>
      </w:r>
      <w:r w:rsidRPr="00ED7D08">
        <w:rPr>
          <w:rFonts w:eastAsia="Calibri"/>
          <w:lang w:eastAsia="lt-LT"/>
        </w:rPr>
        <w:t>patiriam</w:t>
      </w:r>
      <w:r w:rsidR="00CE7019">
        <w:rPr>
          <w:rFonts w:eastAsia="Calibri"/>
          <w:lang w:eastAsia="lt-LT"/>
        </w:rPr>
        <w:t>os</w:t>
      </w:r>
      <w:r w:rsidRPr="00ED7D08">
        <w:rPr>
          <w:rFonts w:eastAsia="Calibri"/>
          <w:lang w:eastAsia="lt-LT"/>
        </w:rPr>
        <w:t xml:space="preserve"> atliekant bendruosius ir specialiuosius statybos darbus.</w:t>
      </w:r>
    </w:p>
    <w:p w14:paraId="22711B96" w14:textId="721FA69E"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Statybos darb</w:t>
      </w:r>
      <w:r w:rsidR="00ED7355" w:rsidRPr="00ED7D08">
        <w:rPr>
          <w:rFonts w:eastAsia="Calibri"/>
          <w:lang w:eastAsia="lt-LT"/>
        </w:rPr>
        <w:t xml:space="preserve">ų </w:t>
      </w:r>
      <w:r w:rsidR="00ED7355" w:rsidRPr="00ED7D08">
        <w:rPr>
          <w:rFonts w:eastAsia="Calibri"/>
          <w:b/>
          <w:bCs/>
          <w:lang w:eastAsia="lt-LT"/>
        </w:rPr>
        <w:t xml:space="preserve">kainos </w:t>
      </w:r>
      <w:r w:rsidR="00CE7019">
        <w:rPr>
          <w:rFonts w:eastAsia="Calibri"/>
          <w:b/>
          <w:bCs/>
          <w:lang w:eastAsia="lt-LT"/>
        </w:rPr>
        <w:t xml:space="preserve">ir sąmatos </w:t>
      </w:r>
      <w:r w:rsidR="00ED7355" w:rsidRPr="00ED7D08">
        <w:rPr>
          <w:rFonts w:eastAsia="Calibri"/>
          <w:b/>
          <w:bCs/>
          <w:lang w:eastAsia="lt-LT"/>
        </w:rPr>
        <w:t>skai</w:t>
      </w:r>
      <w:r w:rsidR="00ED7355" w:rsidRPr="00ED7D08">
        <w:rPr>
          <w:rFonts w:eastAsia="Calibri"/>
          <w:lang w:eastAsia="lt-LT"/>
        </w:rPr>
        <w:t>č</w:t>
      </w:r>
      <w:r w:rsidR="00ED7355" w:rsidRPr="00ED7D08">
        <w:rPr>
          <w:rFonts w:eastAsia="Calibri"/>
          <w:b/>
          <w:bCs/>
          <w:lang w:eastAsia="lt-LT"/>
        </w:rPr>
        <w:t xml:space="preserve">iavimai </w:t>
      </w:r>
      <w:r w:rsidR="00ED7355" w:rsidRPr="00ED7D08">
        <w:rPr>
          <w:rFonts w:eastAsia="Calibri"/>
          <w:lang w:eastAsia="lt-LT"/>
        </w:rPr>
        <w:t>(</w:t>
      </w:r>
      <w:proofErr w:type="spellStart"/>
      <w:r w:rsidR="00ED7355" w:rsidRPr="00ED7D08">
        <w:rPr>
          <w:rFonts w:eastAsia="Calibri"/>
          <w:lang w:eastAsia="lt-LT"/>
        </w:rPr>
        <w:t>web</w:t>
      </w:r>
      <w:proofErr w:type="spellEnd"/>
      <w:r w:rsidR="00ED7355" w:rsidRPr="00ED7D08">
        <w:rPr>
          <w:rFonts w:eastAsia="Calibri"/>
          <w:lang w:eastAsia="lt-LT"/>
        </w:rPr>
        <w:t xml:space="preserve"> sprendimas)</w:t>
      </w:r>
    </w:p>
    <w:p w14:paraId="2C8A7150" w14:textId="4588908A" w:rsidR="00ED7355" w:rsidRPr="00ED7D08" w:rsidRDefault="00ED7355" w:rsidP="0018205B">
      <w:pPr>
        <w:autoSpaceDE w:val="0"/>
        <w:autoSpaceDN w:val="0"/>
        <w:adjustRightInd w:val="0"/>
        <w:jc w:val="both"/>
        <w:rPr>
          <w:rFonts w:eastAsia="Calibri"/>
          <w:lang w:eastAsia="lt-LT"/>
        </w:rPr>
      </w:pPr>
      <w:r w:rsidRPr="00ED7D08">
        <w:rPr>
          <w:rFonts w:eastAsia="Calibri"/>
          <w:lang w:eastAsia="lt-LT"/>
        </w:rPr>
        <w:t>Paslaugos funkcionalumas skirtas vykdyti statybos darbų kainos apskaičiavimus bei tikrinimą</w:t>
      </w:r>
      <w:r w:rsidR="0018205B" w:rsidRPr="00ED7D08">
        <w:rPr>
          <w:rFonts w:eastAsia="Calibri"/>
          <w:lang w:eastAsia="lt-LT"/>
        </w:rPr>
        <w:t xml:space="preserve"> </w:t>
      </w:r>
      <w:r w:rsidRPr="00ED7D08">
        <w:rPr>
          <w:rFonts w:eastAsia="Calibri"/>
          <w:lang w:eastAsia="lt-LT"/>
        </w:rPr>
        <w:t>pagal skaičiuojamosios kainos nustatymo principus, rekomendacijas bei reikalavimus.</w:t>
      </w:r>
      <w:r w:rsidR="0018205B" w:rsidRPr="00ED7D08">
        <w:rPr>
          <w:rFonts w:eastAsia="Calibri"/>
          <w:lang w:eastAsia="lt-LT"/>
        </w:rPr>
        <w:t xml:space="preserve"> </w:t>
      </w:r>
      <w:r w:rsidRPr="00ED7D08">
        <w:rPr>
          <w:rFonts w:eastAsia="Calibri"/>
          <w:lang w:eastAsia="lt-LT"/>
        </w:rPr>
        <w:t>Skaičiavimams naudojama duomenų bazę sudaro darbo, medžiagų ir mechanizmų sąnaudų</w:t>
      </w:r>
      <w:r w:rsidR="0018205B" w:rsidRPr="00ED7D08">
        <w:rPr>
          <w:rFonts w:eastAsia="Calibri"/>
          <w:lang w:eastAsia="lt-LT"/>
        </w:rPr>
        <w:t xml:space="preserve"> </w:t>
      </w:r>
      <w:r w:rsidRPr="00ED7D08">
        <w:rPr>
          <w:rFonts w:eastAsia="Calibri"/>
          <w:lang w:eastAsia="lt-LT"/>
        </w:rPr>
        <w:t>normatyvai bei aktualaus ir istorinių laikotarpių resursų kainynai</w:t>
      </w:r>
      <w:r w:rsidR="00D15C78">
        <w:rPr>
          <w:rFonts w:eastAsia="Calibri"/>
          <w:lang w:eastAsia="lt-LT"/>
        </w:rPr>
        <w:t>.</w:t>
      </w:r>
    </w:p>
    <w:p w14:paraId="5629CE05" w14:textId="04399F0D" w:rsidR="00ED7355" w:rsidRPr="00ED7D08" w:rsidRDefault="0018205B" w:rsidP="0018205B">
      <w:pPr>
        <w:autoSpaceDE w:val="0"/>
        <w:autoSpaceDN w:val="0"/>
        <w:adjustRightInd w:val="0"/>
        <w:jc w:val="both"/>
        <w:rPr>
          <w:rFonts w:eastAsia="Calibri"/>
          <w:lang w:eastAsia="lt-LT"/>
        </w:rPr>
      </w:pPr>
      <w:r w:rsidRPr="00ED7D08">
        <w:rPr>
          <w:rFonts w:eastAsia="Calibri"/>
          <w:b/>
          <w:bCs/>
          <w:lang w:eastAsia="lt-LT"/>
        </w:rPr>
        <w:t xml:space="preserve">               </w:t>
      </w:r>
      <w:r w:rsidR="00ED7355" w:rsidRPr="00ED7D08">
        <w:rPr>
          <w:rFonts w:eastAsia="Calibri"/>
          <w:b/>
          <w:bCs/>
          <w:lang w:eastAsia="lt-LT"/>
        </w:rPr>
        <w:t>Informacinis programinis kompleksas S</w:t>
      </w:r>
      <w:r w:rsidR="00ED7355" w:rsidRPr="00ED7D08">
        <w:rPr>
          <w:rFonts w:eastAsia="Calibri"/>
          <w:lang w:eastAsia="lt-LT"/>
        </w:rPr>
        <w:t>ą</w:t>
      </w:r>
      <w:r w:rsidR="00ED7355" w:rsidRPr="00ED7D08">
        <w:rPr>
          <w:rFonts w:eastAsia="Calibri"/>
          <w:b/>
          <w:bCs/>
          <w:lang w:eastAsia="lt-LT"/>
        </w:rPr>
        <w:t xml:space="preserve">mata </w:t>
      </w:r>
      <w:r w:rsidR="00ED7355" w:rsidRPr="00ED7D08">
        <w:rPr>
          <w:rFonts w:eastAsia="Calibri"/>
          <w:lang w:eastAsia="lt-LT"/>
        </w:rPr>
        <w:t>(vartotojo darbo vietoje)</w:t>
      </w:r>
    </w:p>
    <w:p w14:paraId="71F8B69E" w14:textId="03BF57DE" w:rsidR="00A9425C" w:rsidRPr="00ED7D08" w:rsidRDefault="00ED7355" w:rsidP="0018205B">
      <w:pPr>
        <w:autoSpaceDE w:val="0"/>
        <w:autoSpaceDN w:val="0"/>
        <w:adjustRightInd w:val="0"/>
        <w:jc w:val="both"/>
        <w:rPr>
          <w:rFonts w:eastAsia="Calibri"/>
          <w:lang w:eastAsia="lt-LT"/>
        </w:rPr>
      </w:pPr>
      <w:r w:rsidRPr="00ED7D08">
        <w:rPr>
          <w:rFonts w:eastAsia="Calibri"/>
          <w:lang w:eastAsia="lt-LT"/>
        </w:rPr>
        <w:t>Paslaugos funkcionalumas apima statybos darbų sąmatų sudarymo, tikrinimo, lokalinių, objektinių bei suvestinių sąmatų peržiūros, spausdinimo apsikeitimo galimybes.</w:t>
      </w:r>
      <w:r w:rsidR="0018205B" w:rsidRPr="00ED7D08">
        <w:rPr>
          <w:rFonts w:eastAsia="Calibri"/>
          <w:lang w:eastAsia="lt-LT"/>
        </w:rPr>
        <w:t xml:space="preserve"> Paskirtis - </w:t>
      </w:r>
      <w:r w:rsidR="00A9425C" w:rsidRPr="00D15C78">
        <w:t xml:space="preserve">skirta statybos </w:t>
      </w:r>
      <w:r w:rsidR="00A9425C" w:rsidRPr="00F05536">
        <w:t>darbų kainų sąmatiniams apskaičiavimams, statinių atkuriamajai vertei nustatyti, atsiskaitymų už atliktus darbus kontrolei.</w:t>
      </w:r>
    </w:p>
    <w:p w14:paraId="7E9F3291" w14:textId="77777777" w:rsidR="00733B0B" w:rsidRDefault="0018205B" w:rsidP="0018205B">
      <w:pPr>
        <w:tabs>
          <w:tab w:val="left" w:pos="0"/>
          <w:tab w:val="left" w:pos="993"/>
          <w:tab w:val="left" w:pos="1134"/>
          <w:tab w:val="left" w:pos="1418"/>
          <w:tab w:val="left" w:pos="1560"/>
          <w:tab w:val="left" w:pos="1701"/>
        </w:tabs>
        <w:jc w:val="both"/>
      </w:pPr>
      <w:r>
        <w:rPr>
          <w:b/>
        </w:rPr>
        <w:t xml:space="preserve">              </w:t>
      </w:r>
      <w:r w:rsidR="00A9425C">
        <w:rPr>
          <w:b/>
        </w:rPr>
        <w:t>Programinė įrang</w:t>
      </w:r>
      <w:r w:rsidR="00733B0B">
        <w:rPr>
          <w:b/>
        </w:rPr>
        <w:t>a</w:t>
      </w:r>
      <w:r w:rsidR="00A9425C">
        <w:rPr>
          <w:b/>
        </w:rPr>
        <w:t xml:space="preserve"> </w:t>
      </w:r>
      <w:r w:rsidR="00733B0B">
        <w:rPr>
          <w:b/>
        </w:rPr>
        <w:t xml:space="preserve">ir </w:t>
      </w:r>
      <w:r w:rsidR="00A9425C">
        <w:rPr>
          <w:b/>
        </w:rPr>
        <w:t>funkcionalumas</w:t>
      </w:r>
      <w:r w:rsidR="00A9425C">
        <w:t xml:space="preserve">: </w:t>
      </w:r>
    </w:p>
    <w:p w14:paraId="6D82D065" w14:textId="74181560" w:rsidR="00A9425C" w:rsidRDefault="00733B0B" w:rsidP="0018205B">
      <w:pPr>
        <w:tabs>
          <w:tab w:val="left" w:pos="0"/>
          <w:tab w:val="left" w:pos="993"/>
          <w:tab w:val="left" w:pos="1134"/>
          <w:tab w:val="left" w:pos="1418"/>
          <w:tab w:val="left" w:pos="1560"/>
          <w:tab w:val="left" w:pos="1701"/>
        </w:tabs>
        <w:jc w:val="both"/>
      </w:pPr>
      <w:r>
        <w:t xml:space="preserve">Programinė įranga </w:t>
      </w:r>
      <w:r w:rsidR="00A9425C">
        <w:t>užtikrina statybos skaičiuojamosios kainos nustatymo funkcionalumą pagal Lietuvos Respublikos aplinkos ministerijos patvirtintus statybos techninius reglamentus bei rekomendacijas.</w:t>
      </w:r>
      <w:r>
        <w:t xml:space="preserve"> Pagrindiniai programų funkcionalumai:</w:t>
      </w:r>
    </w:p>
    <w:p w14:paraId="5AF8EF8C" w14:textId="29B23297" w:rsidR="00733B0B" w:rsidRDefault="00733B0B" w:rsidP="00785AA0">
      <w:pPr>
        <w:pStyle w:val="Sraopastraipa"/>
        <w:numPr>
          <w:ilvl w:val="0"/>
          <w:numId w:val="12"/>
        </w:numPr>
        <w:tabs>
          <w:tab w:val="left" w:pos="0"/>
          <w:tab w:val="left" w:pos="993"/>
          <w:tab w:val="left" w:pos="1134"/>
          <w:tab w:val="left" w:pos="1418"/>
          <w:tab w:val="left" w:pos="1560"/>
          <w:tab w:val="left" w:pos="1701"/>
        </w:tabs>
        <w:jc w:val="both"/>
      </w:pPr>
      <w:r>
        <w:t>Resursų poreikio ir darbų kainos apskaičiavimas pagal darbo medžiagų ir mechanizmų sąnaudų normatyvus.</w:t>
      </w:r>
    </w:p>
    <w:p w14:paraId="344B93FD" w14:textId="0C6458B6" w:rsidR="00733B0B" w:rsidRDefault="00733B0B" w:rsidP="00785AA0">
      <w:pPr>
        <w:pStyle w:val="Sraopastraipa"/>
        <w:numPr>
          <w:ilvl w:val="0"/>
          <w:numId w:val="12"/>
        </w:numPr>
        <w:tabs>
          <w:tab w:val="left" w:pos="0"/>
          <w:tab w:val="left" w:pos="993"/>
          <w:tab w:val="left" w:pos="1134"/>
          <w:tab w:val="left" w:pos="1418"/>
          <w:tab w:val="left" w:pos="1560"/>
          <w:tab w:val="left" w:pos="1701"/>
        </w:tabs>
        <w:jc w:val="both"/>
      </w:pPr>
      <w:r>
        <w:t>Dokumentų paruošimas konkursų dalyviams statybos darbų kainos pasiūlymų teikimui;</w:t>
      </w:r>
    </w:p>
    <w:p w14:paraId="00AC0048" w14:textId="77969409" w:rsidR="00733B0B" w:rsidRDefault="00733B0B" w:rsidP="00785AA0">
      <w:pPr>
        <w:pStyle w:val="Sraopastraipa"/>
        <w:numPr>
          <w:ilvl w:val="0"/>
          <w:numId w:val="12"/>
        </w:numPr>
        <w:tabs>
          <w:tab w:val="left" w:pos="0"/>
          <w:tab w:val="left" w:pos="993"/>
          <w:tab w:val="left" w:pos="1134"/>
          <w:tab w:val="left" w:pos="1418"/>
          <w:tab w:val="left" w:pos="1560"/>
          <w:tab w:val="left" w:pos="1701"/>
        </w:tabs>
        <w:jc w:val="both"/>
      </w:pPr>
      <w:r>
        <w:lastRenderedPageBreak/>
        <w:t>Statybos darbų</w:t>
      </w:r>
      <w:r w:rsidR="00D27184">
        <w:t xml:space="preserve"> apskaičiuojamosios kainos apskaičiavimas pagal šios kainos apskaičiavimo tvarką ir skaičiuojamosios kainos normatyvus:</w:t>
      </w:r>
    </w:p>
    <w:p w14:paraId="66BA1D8B" w14:textId="5BA74A77" w:rsidR="00D27184" w:rsidRDefault="00527AD5" w:rsidP="00785AA0">
      <w:pPr>
        <w:pStyle w:val="Sraopastraipa"/>
        <w:numPr>
          <w:ilvl w:val="0"/>
          <w:numId w:val="12"/>
        </w:numPr>
        <w:tabs>
          <w:tab w:val="left" w:pos="0"/>
          <w:tab w:val="left" w:pos="993"/>
          <w:tab w:val="left" w:pos="1134"/>
          <w:tab w:val="left" w:pos="1418"/>
          <w:tab w:val="left" w:pos="1560"/>
          <w:tab w:val="left" w:pos="1701"/>
        </w:tabs>
        <w:jc w:val="both"/>
      </w:pPr>
      <w:r>
        <w:t>Statybos darbų kainų perskaičiavimas kito laikotarpio kainomis.</w:t>
      </w:r>
    </w:p>
    <w:p w14:paraId="3BE0AAC5" w14:textId="04858B21" w:rsidR="00527AD5" w:rsidRDefault="00527AD5" w:rsidP="00785AA0">
      <w:pPr>
        <w:pStyle w:val="Sraopastraipa"/>
        <w:numPr>
          <w:ilvl w:val="0"/>
          <w:numId w:val="12"/>
        </w:numPr>
        <w:tabs>
          <w:tab w:val="left" w:pos="0"/>
          <w:tab w:val="left" w:pos="993"/>
          <w:tab w:val="left" w:pos="1134"/>
          <w:tab w:val="left" w:pos="1418"/>
          <w:tab w:val="left" w:pos="1560"/>
          <w:tab w:val="left" w:pos="1701"/>
        </w:tabs>
        <w:jc w:val="both"/>
      </w:pPr>
      <w:r>
        <w:t>Statybos kainos tikslinimas pagal resursų pasikeitimus.</w:t>
      </w:r>
    </w:p>
    <w:p w14:paraId="123715B5" w14:textId="20AA0D25" w:rsidR="00527AD5" w:rsidRDefault="00527AD5" w:rsidP="00785AA0">
      <w:pPr>
        <w:pStyle w:val="Sraopastraipa"/>
        <w:numPr>
          <w:ilvl w:val="0"/>
          <w:numId w:val="12"/>
        </w:numPr>
        <w:tabs>
          <w:tab w:val="left" w:pos="0"/>
          <w:tab w:val="left" w:pos="993"/>
          <w:tab w:val="left" w:pos="1134"/>
          <w:tab w:val="left" w:pos="1418"/>
          <w:tab w:val="left" w:pos="1560"/>
          <w:tab w:val="left" w:pos="1701"/>
        </w:tabs>
        <w:jc w:val="both"/>
      </w:pPr>
      <w:r>
        <w:t>Statinių (statybos darbų) analogų, sąmatų ar jų fragmentų kopijų sudarymas.</w:t>
      </w:r>
    </w:p>
    <w:p w14:paraId="36C70B8D" w14:textId="37D3C5D5" w:rsidR="00527AD5" w:rsidRDefault="00527AD5" w:rsidP="00785AA0">
      <w:pPr>
        <w:pStyle w:val="Sraopastraipa"/>
        <w:numPr>
          <w:ilvl w:val="0"/>
          <w:numId w:val="12"/>
        </w:numPr>
        <w:tabs>
          <w:tab w:val="left" w:pos="0"/>
          <w:tab w:val="left" w:pos="993"/>
          <w:tab w:val="left" w:pos="1134"/>
          <w:tab w:val="left" w:pos="1418"/>
          <w:tab w:val="left" w:pos="1560"/>
          <w:tab w:val="left" w:pos="1701"/>
        </w:tabs>
        <w:jc w:val="both"/>
      </w:pPr>
      <w:r>
        <w:t xml:space="preserve">Sąmatinių dokumentų (suvestinių, objektinių, lokalinių sąmatų) spausdinimas, duomenų suformavimas tolimesniam apdorojimui panaudojant Microsoft Word, </w:t>
      </w:r>
      <w:proofErr w:type="spellStart"/>
      <w:r>
        <w:t>Exel</w:t>
      </w:r>
      <w:proofErr w:type="spellEnd"/>
      <w:r>
        <w:t xml:space="preserve"> arba sąveikavimui</w:t>
      </w:r>
      <w:r w:rsidR="00153AA9">
        <w:t xml:space="preserve"> su kitomis išorinėmis sistemomis.</w:t>
      </w:r>
    </w:p>
    <w:p w14:paraId="46D7C4D4" w14:textId="77777777" w:rsidR="00153AA9" w:rsidRDefault="0018205B" w:rsidP="0018205B">
      <w:pPr>
        <w:tabs>
          <w:tab w:val="left" w:pos="0"/>
          <w:tab w:val="left" w:pos="993"/>
          <w:tab w:val="left" w:pos="1134"/>
          <w:tab w:val="left" w:pos="1418"/>
          <w:tab w:val="left" w:pos="1560"/>
          <w:tab w:val="left" w:pos="1701"/>
        </w:tabs>
        <w:jc w:val="both"/>
      </w:pPr>
      <w:r>
        <w:rPr>
          <w:b/>
        </w:rPr>
        <w:t xml:space="preserve">               </w:t>
      </w:r>
      <w:r w:rsidR="00A9425C">
        <w:rPr>
          <w:b/>
        </w:rPr>
        <w:t>Duomenų bazė</w:t>
      </w:r>
      <w:r w:rsidR="00A9425C">
        <w:t xml:space="preserve">: </w:t>
      </w:r>
    </w:p>
    <w:p w14:paraId="47F2CD54" w14:textId="41E4E574" w:rsidR="00BA44B5" w:rsidRPr="006439EC" w:rsidRDefault="00153AA9" w:rsidP="006439EC">
      <w:pPr>
        <w:tabs>
          <w:tab w:val="left" w:pos="0"/>
          <w:tab w:val="left" w:pos="993"/>
          <w:tab w:val="left" w:pos="1134"/>
          <w:tab w:val="left" w:pos="1418"/>
          <w:tab w:val="left" w:pos="1560"/>
          <w:tab w:val="left" w:pos="1701"/>
        </w:tabs>
        <w:jc w:val="both"/>
      </w:pPr>
      <w:r>
        <w:t xml:space="preserve">Duomenų bazę sudaro </w:t>
      </w:r>
      <w:r w:rsidR="00A9425C">
        <w:t xml:space="preserve">Tiekėjo parengti darbo medžiagų ir mechanizmų sąnaudų normatyvai, skaičiuojamųjų kainų duomenų rinkiniai, sustambinti statybos darbų normatyvai, bendrieji ekonominiai normatyvai ir kainynai. Bazės įregistruotos skaičiuojamųjų kainų rekomendacijų registre </w:t>
      </w:r>
      <w:r w:rsidR="00A9425C">
        <w:rPr>
          <w:u w:val="single"/>
        </w:rPr>
        <w:t>www.spsc.lt</w:t>
      </w:r>
      <w:r w:rsidR="00A9425C">
        <w:rPr>
          <w:color w:val="0000FF"/>
          <w:u w:val="single"/>
        </w:rPr>
        <w:t>.</w:t>
      </w:r>
    </w:p>
    <w:p w14:paraId="56C651D8" w14:textId="77777777" w:rsidR="00A9425C" w:rsidRDefault="00A9425C" w:rsidP="00A9425C">
      <w:pPr>
        <w:tabs>
          <w:tab w:val="left" w:pos="0"/>
          <w:tab w:val="left" w:pos="993"/>
          <w:tab w:val="left" w:pos="1134"/>
          <w:tab w:val="left" w:pos="1418"/>
          <w:tab w:val="left" w:pos="1560"/>
          <w:tab w:val="left" w:pos="1701"/>
        </w:tabs>
        <w:ind w:left="1353" w:hanging="360"/>
        <w:jc w:val="both"/>
        <w:rPr>
          <w:b/>
        </w:rPr>
      </w:pPr>
      <w:r>
        <w:rPr>
          <w:b/>
        </w:rPr>
        <w:t>Programų ir duomenų bazių priežiūra:</w:t>
      </w:r>
    </w:p>
    <w:p w14:paraId="113EA529" w14:textId="6F070B95" w:rsidR="00A9425C" w:rsidRDefault="00A9425C" w:rsidP="00785AA0">
      <w:pPr>
        <w:pStyle w:val="Sraopastraipa"/>
        <w:numPr>
          <w:ilvl w:val="0"/>
          <w:numId w:val="13"/>
        </w:numPr>
        <w:tabs>
          <w:tab w:val="left" w:pos="-567"/>
          <w:tab w:val="left" w:pos="-426"/>
          <w:tab w:val="left" w:pos="-284"/>
          <w:tab w:val="left" w:pos="0"/>
        </w:tabs>
        <w:jc w:val="both"/>
      </w:pPr>
      <w:r>
        <w:t>Duomenų bazės atnaujinamos ir papildomos naujai parengtais darbo medžiagų ir mechanizmų sąnaudų statyboje normatyvais.</w:t>
      </w:r>
    </w:p>
    <w:p w14:paraId="2B52D9A2" w14:textId="6E30A6D0" w:rsidR="00A9425C" w:rsidRDefault="00A9425C" w:rsidP="00785AA0">
      <w:pPr>
        <w:pStyle w:val="Sraopastraipa"/>
        <w:numPr>
          <w:ilvl w:val="0"/>
          <w:numId w:val="13"/>
        </w:numPr>
        <w:tabs>
          <w:tab w:val="left" w:pos="-1418"/>
          <w:tab w:val="left" w:pos="-993"/>
          <w:tab w:val="left" w:pos="-426"/>
          <w:tab w:val="left" w:pos="0"/>
        </w:tabs>
        <w:jc w:val="both"/>
      </w:pPr>
      <w:r>
        <w:t>P</w:t>
      </w:r>
      <w:r w:rsidR="006439EC">
        <w:t>rograminė įranga atnaujinama pagal aktualius statybos</w:t>
      </w:r>
      <w:r>
        <w:t xml:space="preserve"> kainodaros pasikeitimus.</w:t>
      </w:r>
    </w:p>
    <w:p w14:paraId="2473D71F" w14:textId="77777777" w:rsidR="00A9425C" w:rsidRDefault="00A9425C" w:rsidP="00785AA0">
      <w:pPr>
        <w:pStyle w:val="Sraopastraipa"/>
        <w:numPr>
          <w:ilvl w:val="0"/>
          <w:numId w:val="13"/>
        </w:numPr>
        <w:tabs>
          <w:tab w:val="left" w:pos="0"/>
          <w:tab w:val="left" w:pos="993"/>
          <w:tab w:val="left" w:pos="1134"/>
          <w:tab w:val="left" w:pos="1418"/>
          <w:tab w:val="left" w:pos="1560"/>
          <w:tab w:val="left" w:pos="1701"/>
        </w:tabs>
        <w:jc w:val="both"/>
      </w:pPr>
      <w:r>
        <w:t>Pagal poreikį atliekami programų perkėlimai prie kito kompiuterio, atkūrimas po sutrikimų, sistemų pertvarkymo, kompiuterio keitimo.</w:t>
      </w:r>
    </w:p>
    <w:p w14:paraId="0B108DBE" w14:textId="477D3FD3" w:rsidR="00A9425C" w:rsidRDefault="00A9425C" w:rsidP="00785AA0">
      <w:pPr>
        <w:pStyle w:val="Sraopastraipa"/>
        <w:numPr>
          <w:ilvl w:val="0"/>
          <w:numId w:val="13"/>
        </w:numPr>
        <w:tabs>
          <w:tab w:val="left" w:pos="0"/>
          <w:tab w:val="left" w:pos="993"/>
          <w:tab w:val="left" w:pos="1134"/>
          <w:tab w:val="left" w:pos="1418"/>
          <w:tab w:val="left" w:pos="1560"/>
          <w:tab w:val="left" w:pos="1701"/>
        </w:tabs>
        <w:jc w:val="both"/>
      </w:pPr>
      <w:r>
        <w:t xml:space="preserve">Vartotojai </w:t>
      </w:r>
      <w:r w:rsidR="00845175">
        <w:t>ap</w:t>
      </w:r>
      <w:r>
        <w:t>mokomi dirbti su programa, konsultuojami statybos kainodaros, normatyvų taikymo klausimais.</w:t>
      </w:r>
    </w:p>
    <w:p w14:paraId="137E57B9" w14:textId="77777777" w:rsidR="00301F36" w:rsidRDefault="00301F36" w:rsidP="00785AA0">
      <w:pPr>
        <w:pStyle w:val="Sraopastraipa"/>
        <w:numPr>
          <w:ilvl w:val="0"/>
          <w:numId w:val="13"/>
        </w:numPr>
        <w:tabs>
          <w:tab w:val="left" w:pos="0"/>
          <w:tab w:val="left" w:pos="993"/>
          <w:tab w:val="left" w:pos="1134"/>
          <w:tab w:val="left" w:pos="1418"/>
          <w:tab w:val="left" w:pos="1560"/>
          <w:tab w:val="left" w:pos="1701"/>
        </w:tabs>
        <w:jc w:val="both"/>
      </w:pPr>
      <w:r>
        <w:t xml:space="preserve">Duomenų bazių atnaujinimai perduodami el. paštu, aktualizuojamos internetinės duomenų bazės, pagal poreikį. NMA Informacinių technologijų departamento atsakingi  darbuotojai instaliuoja atnaujinimus pagal pareikalavimą kiekvienoje darbo vietoje. </w:t>
      </w:r>
    </w:p>
    <w:p w14:paraId="2FA67D54" w14:textId="77777777" w:rsidR="00A9425C" w:rsidRDefault="00A9425C" w:rsidP="00A9425C">
      <w:pPr>
        <w:ind w:firstLine="709"/>
        <w:jc w:val="both"/>
        <w:rPr>
          <w:rFonts w:eastAsiaTheme="minorHAnsi"/>
          <w:b/>
          <w:bCs/>
        </w:rPr>
      </w:pPr>
    </w:p>
    <w:tbl>
      <w:tblPr>
        <w:tblW w:w="9675" w:type="dxa"/>
        <w:tblInd w:w="-103" w:type="dxa"/>
        <w:tblLayout w:type="fixed"/>
        <w:tblLook w:val="04A0" w:firstRow="1" w:lastRow="0" w:firstColumn="1" w:lastColumn="0" w:noHBand="0" w:noVBand="1"/>
      </w:tblPr>
      <w:tblGrid>
        <w:gridCol w:w="4639"/>
        <w:gridCol w:w="288"/>
        <w:gridCol w:w="4748"/>
      </w:tblGrid>
      <w:tr w:rsidR="00A9425C" w14:paraId="6D88E8FF" w14:textId="77777777" w:rsidTr="00A9425C">
        <w:tc>
          <w:tcPr>
            <w:tcW w:w="4639" w:type="dxa"/>
          </w:tcPr>
          <w:p w14:paraId="2122DCA7" w14:textId="77777777" w:rsidR="00A9425C" w:rsidRDefault="00A9425C">
            <w:pPr>
              <w:ind w:firstLine="709"/>
              <w:jc w:val="both"/>
              <w:rPr>
                <w:b/>
              </w:rPr>
            </w:pPr>
          </w:p>
          <w:p w14:paraId="5177C40A" w14:textId="77777777" w:rsidR="00A9425C" w:rsidRDefault="002D0643" w:rsidP="005B20DE">
            <w:pPr>
              <w:jc w:val="both"/>
              <w:rPr>
                <w:b/>
              </w:rPr>
            </w:pPr>
            <w:r>
              <w:rPr>
                <w:b/>
              </w:rPr>
              <w:t>NMA</w:t>
            </w:r>
          </w:p>
          <w:p w14:paraId="7AA89782" w14:textId="77777777" w:rsidR="00A9425C" w:rsidRDefault="00A9425C">
            <w:pPr>
              <w:ind w:firstLine="709"/>
              <w:jc w:val="both"/>
            </w:pPr>
          </w:p>
          <w:p w14:paraId="5A02FCFA" w14:textId="2CD9F1BE" w:rsidR="004C25A2" w:rsidRPr="00B757B0" w:rsidRDefault="00BC77B8" w:rsidP="00C02E08">
            <w:pPr>
              <w:tabs>
                <w:tab w:val="left" w:pos="0"/>
              </w:tabs>
              <w:ind w:right="-6"/>
              <w:rPr>
                <w:sz w:val="23"/>
                <w:szCs w:val="23"/>
              </w:rPr>
            </w:pPr>
            <w:r>
              <w:rPr>
                <w:noProof/>
                <w:sz w:val="23"/>
                <w:szCs w:val="23"/>
              </w:rPr>
              <w:t xml:space="preserve">Strateginio valdymo departamento </w:t>
            </w:r>
            <w:r w:rsidR="00FD094E" w:rsidRPr="00FD094E">
              <w:rPr>
                <w:rStyle w:val="ui-provider"/>
              </w:rPr>
              <w:t>v</w:t>
            </w:r>
            <w:r w:rsidR="00FD094E" w:rsidRPr="00C02E08">
              <w:rPr>
                <w:noProof/>
              </w:rPr>
              <w:t>yresnioj</w:t>
            </w:r>
            <w:r w:rsidR="00FD094E" w:rsidRPr="00FD094E">
              <w:rPr>
                <w:rStyle w:val="ui-provider"/>
              </w:rPr>
              <w:t>i</w:t>
            </w:r>
            <w:r w:rsidR="00314C44" w:rsidDel="00314C44">
              <w:rPr>
                <w:noProof/>
                <w:sz w:val="23"/>
                <w:szCs w:val="23"/>
              </w:rPr>
              <w:t xml:space="preserve"> </w:t>
            </w:r>
            <w:r>
              <w:rPr>
                <w:noProof/>
                <w:sz w:val="23"/>
                <w:szCs w:val="23"/>
              </w:rPr>
              <w:t>patarėja</w:t>
            </w:r>
            <w:r w:rsidR="004C25A2" w:rsidRPr="00B757B0">
              <w:rPr>
                <w:sz w:val="23"/>
                <w:szCs w:val="23"/>
              </w:rPr>
              <w:t xml:space="preserve">             A. V.</w:t>
            </w:r>
          </w:p>
          <w:p w14:paraId="6AAB8222" w14:textId="6E2A3BB3" w:rsidR="00A9425C" w:rsidRDefault="004C25A2" w:rsidP="004C25A2">
            <w:pPr>
              <w:jc w:val="both"/>
            </w:pPr>
            <w:r w:rsidRPr="00B757B0">
              <w:rPr>
                <w:sz w:val="23"/>
                <w:szCs w:val="23"/>
              </w:rPr>
              <w:t xml:space="preserve">                                          </w:t>
            </w:r>
            <w:r w:rsidR="00BC77B8">
              <w:rPr>
                <w:noProof/>
                <w:sz w:val="23"/>
                <w:szCs w:val="23"/>
              </w:rPr>
              <w:t>Nina Svilienė</w:t>
            </w:r>
          </w:p>
        </w:tc>
        <w:tc>
          <w:tcPr>
            <w:tcW w:w="288" w:type="dxa"/>
          </w:tcPr>
          <w:p w14:paraId="50AC38ED" w14:textId="77777777" w:rsidR="00A9425C" w:rsidRDefault="00A9425C">
            <w:pPr>
              <w:ind w:firstLine="709"/>
              <w:jc w:val="both"/>
              <w:rPr>
                <w:b/>
              </w:rPr>
            </w:pPr>
          </w:p>
        </w:tc>
        <w:tc>
          <w:tcPr>
            <w:tcW w:w="4748" w:type="dxa"/>
          </w:tcPr>
          <w:p w14:paraId="7A10CF7C" w14:textId="77777777" w:rsidR="00A9425C" w:rsidRDefault="00A9425C">
            <w:pPr>
              <w:ind w:firstLine="709"/>
              <w:jc w:val="both"/>
              <w:rPr>
                <w:b/>
              </w:rPr>
            </w:pPr>
          </w:p>
          <w:p w14:paraId="71F4BDC2" w14:textId="42DAB1C0" w:rsidR="00A9425C" w:rsidRDefault="00A9425C" w:rsidP="005B20DE">
            <w:pPr>
              <w:jc w:val="both"/>
              <w:rPr>
                <w:b/>
              </w:rPr>
            </w:pPr>
            <w:r>
              <w:rPr>
                <w:b/>
              </w:rPr>
              <w:t>Tiekėjas</w:t>
            </w:r>
          </w:p>
          <w:p w14:paraId="695CE8EE" w14:textId="77777777" w:rsidR="007D577A" w:rsidRDefault="007D577A" w:rsidP="005B20DE">
            <w:pPr>
              <w:tabs>
                <w:tab w:val="left" w:pos="0"/>
              </w:tabs>
              <w:ind w:right="-427"/>
              <w:jc w:val="both"/>
              <w:rPr>
                <w:color w:val="FF0000"/>
                <w:sz w:val="23"/>
                <w:szCs w:val="23"/>
              </w:rPr>
            </w:pPr>
          </w:p>
          <w:p w14:paraId="57A4170B" w14:textId="1FA00E9B" w:rsidR="006014CD" w:rsidRPr="00A07751" w:rsidRDefault="00A07751" w:rsidP="00A07751">
            <w:pPr>
              <w:jc w:val="both"/>
              <w:rPr>
                <w:b/>
              </w:rPr>
            </w:pPr>
            <w:r w:rsidRPr="004C25A2">
              <w:rPr>
                <w:sz w:val="23"/>
                <w:szCs w:val="23"/>
              </w:rPr>
              <w:t>Generalinis direktorius</w:t>
            </w:r>
          </w:p>
          <w:p w14:paraId="4D14D6CA" w14:textId="77777777" w:rsidR="006014CD" w:rsidRPr="006014CD" w:rsidRDefault="006014CD" w:rsidP="006014CD">
            <w:pPr>
              <w:tabs>
                <w:tab w:val="left" w:pos="0"/>
              </w:tabs>
              <w:ind w:right="-6"/>
              <w:jc w:val="both"/>
              <w:rPr>
                <w:sz w:val="23"/>
                <w:szCs w:val="23"/>
              </w:rPr>
            </w:pPr>
            <w:r w:rsidRPr="006014CD">
              <w:rPr>
                <w:sz w:val="23"/>
                <w:szCs w:val="23"/>
              </w:rPr>
              <w:t xml:space="preserve">             A. V.</w:t>
            </w:r>
          </w:p>
          <w:p w14:paraId="1F5A7D62" w14:textId="1CFFE279" w:rsidR="00A9425C" w:rsidRDefault="00A07751">
            <w:pPr>
              <w:ind w:firstLine="709"/>
              <w:jc w:val="both"/>
            </w:pPr>
            <w:r>
              <w:rPr>
                <w:sz w:val="23"/>
                <w:szCs w:val="23"/>
              </w:rPr>
              <w:t xml:space="preserve">                          Albinas Vaitkevičius           </w:t>
            </w:r>
          </w:p>
        </w:tc>
      </w:tr>
    </w:tbl>
    <w:p w14:paraId="385F7B05" w14:textId="77777777" w:rsidR="00A9425C" w:rsidRDefault="00A9425C" w:rsidP="00A9425C">
      <w:pPr>
        <w:sectPr w:rsidR="00A9425C" w:rsidSect="005E18C7">
          <w:pgSz w:w="11906" w:h="16838"/>
          <w:pgMar w:top="1134" w:right="567" w:bottom="1134" w:left="1276" w:header="709" w:footer="709" w:gutter="0"/>
          <w:pgNumType w:start="1"/>
          <w:cols w:space="1296"/>
          <w:titlePg/>
          <w:docGrid w:linePitch="326"/>
        </w:sectPr>
      </w:pPr>
    </w:p>
    <w:p w14:paraId="268B9793" w14:textId="489C5CBE" w:rsidR="00514826" w:rsidRPr="000015BC" w:rsidRDefault="00514826" w:rsidP="00514826">
      <w:pPr>
        <w:ind w:left="6237"/>
        <w:jc w:val="both"/>
        <w:rPr>
          <w:sz w:val="22"/>
          <w:szCs w:val="22"/>
        </w:rPr>
      </w:pPr>
      <w:r w:rsidRPr="000015BC">
        <w:rPr>
          <w:sz w:val="22"/>
          <w:szCs w:val="22"/>
        </w:rPr>
        <w:lastRenderedPageBreak/>
        <w:t>202</w:t>
      </w:r>
      <w:r w:rsidR="00ED29D0">
        <w:rPr>
          <w:sz w:val="22"/>
          <w:szCs w:val="22"/>
        </w:rPr>
        <w:t>3</w:t>
      </w:r>
      <w:r w:rsidRPr="000015BC">
        <w:rPr>
          <w:sz w:val="22"/>
          <w:szCs w:val="22"/>
        </w:rPr>
        <w:t xml:space="preserve"> m. </w:t>
      </w:r>
      <w:r w:rsidR="00B76FE2">
        <w:rPr>
          <w:sz w:val="22"/>
          <w:szCs w:val="22"/>
        </w:rPr>
        <w:t>kovo</w:t>
      </w:r>
      <w:r w:rsidRPr="000015BC">
        <w:rPr>
          <w:sz w:val="22"/>
          <w:szCs w:val="22"/>
        </w:rPr>
        <w:t xml:space="preserve">    d.</w:t>
      </w:r>
    </w:p>
    <w:p w14:paraId="544298F3" w14:textId="77777777" w:rsidR="00514826" w:rsidRPr="000015BC" w:rsidRDefault="00514826" w:rsidP="00514826">
      <w:pPr>
        <w:ind w:left="6237"/>
        <w:jc w:val="both"/>
        <w:rPr>
          <w:sz w:val="22"/>
          <w:szCs w:val="22"/>
        </w:rPr>
      </w:pPr>
      <w:r w:rsidRPr="000015BC">
        <w:rPr>
          <w:sz w:val="22"/>
          <w:szCs w:val="22"/>
        </w:rPr>
        <w:t>Statybos sąmatų skaičiavimo programinio komplekso „Sąmata“ techninio palaikymo paslaugų teikimo, bei internetinės prieigos prie aktualaus ir istorinių laikotarpių Nekilnojamojo turto atkūrimo kaštų kainynų (NTK) ir atkuriamosios vertės skaičiavimų funkcionalumo informacinėje sistemoje Bimgates.LT. sutarties Nr. VPS9-</w:t>
      </w:r>
    </w:p>
    <w:p w14:paraId="547AC2E6" w14:textId="234E339F" w:rsidR="002B7AB5" w:rsidRPr="000015BC" w:rsidRDefault="00725059" w:rsidP="002B7AB5">
      <w:pPr>
        <w:ind w:left="6237"/>
        <w:jc w:val="both"/>
        <w:rPr>
          <w:sz w:val="22"/>
          <w:szCs w:val="22"/>
        </w:rPr>
      </w:pPr>
      <w:r w:rsidRPr="000015BC">
        <w:rPr>
          <w:sz w:val="22"/>
          <w:szCs w:val="22"/>
        </w:rPr>
        <w:t>2</w:t>
      </w:r>
      <w:r w:rsidR="002B7AB5" w:rsidRPr="000015BC">
        <w:rPr>
          <w:sz w:val="22"/>
          <w:szCs w:val="22"/>
        </w:rPr>
        <w:t xml:space="preserve"> priedas</w:t>
      </w:r>
    </w:p>
    <w:p w14:paraId="5FF41FED" w14:textId="77777777" w:rsidR="00A9425C" w:rsidRDefault="00A9425C" w:rsidP="00A9425C">
      <w:pPr>
        <w:ind w:firstLine="7088"/>
      </w:pPr>
    </w:p>
    <w:p w14:paraId="33799EB1" w14:textId="77777777" w:rsidR="00A9425C" w:rsidRDefault="00A9425C" w:rsidP="00A9425C">
      <w:pPr>
        <w:keepNext/>
        <w:keepLines/>
        <w:spacing w:before="240"/>
        <w:jc w:val="center"/>
        <w:outlineLvl w:val="0"/>
        <w:rPr>
          <w:rFonts w:eastAsiaTheme="majorEastAsia"/>
          <w:b/>
        </w:rPr>
      </w:pPr>
      <w:bookmarkStart w:id="4" w:name="_NENUMATYTŲ/PAPILDOMŲ_PASLAUGŲ_PERDA"/>
      <w:bookmarkStart w:id="5" w:name="_PERDAVIMO_IR_PRIĖMIMO"/>
      <w:bookmarkEnd w:id="4"/>
      <w:bookmarkEnd w:id="5"/>
      <w:r>
        <w:rPr>
          <w:rFonts w:eastAsiaTheme="majorEastAsia"/>
          <w:b/>
        </w:rPr>
        <w:t>PERDAVIMO IR PRIĖMIMO AKTAS</w:t>
      </w:r>
    </w:p>
    <w:p w14:paraId="5BC9ACBD" w14:textId="77777777" w:rsidR="00A9425C" w:rsidRDefault="00A9425C" w:rsidP="00A9425C">
      <w:pPr>
        <w:jc w:val="center"/>
        <w:rPr>
          <w:rFonts w:eastAsiaTheme="minorHAnsi"/>
        </w:rPr>
      </w:pPr>
      <w:r>
        <w:t>20__ m.                         d. Nr.</w:t>
      </w:r>
    </w:p>
    <w:p w14:paraId="62F4B097" w14:textId="77777777" w:rsidR="00A9425C" w:rsidRDefault="00A9425C" w:rsidP="00A9425C">
      <w:pPr>
        <w:jc w:val="center"/>
      </w:pPr>
      <w:r>
        <w:t>Vilnius</w:t>
      </w:r>
    </w:p>
    <w:p w14:paraId="60277A34" w14:textId="217C3BAB" w:rsidR="00A9425C" w:rsidRDefault="00A9425C" w:rsidP="00785AA0">
      <w:pPr>
        <w:numPr>
          <w:ilvl w:val="0"/>
          <w:numId w:val="10"/>
        </w:numPr>
        <w:ind w:left="-284" w:firstLine="0"/>
        <w:jc w:val="both"/>
      </w:pPr>
      <w:r>
        <w:t>Šiuo aktu patvirtinama, kad _________________ (toliau – Tiekėjas) pagal 20</w:t>
      </w:r>
      <w:r w:rsidR="00C903C1">
        <w:t>2</w:t>
      </w:r>
      <w:r w:rsidR="0018205B">
        <w:t>_</w:t>
      </w:r>
      <w:r>
        <w:t xml:space="preserve"> m.</w:t>
      </w:r>
      <w:r w:rsidR="00C903C1">
        <w:t xml:space="preserve">    </w:t>
      </w:r>
      <w:r>
        <w:t xml:space="preserve">    d. paslaugų teikimo sutartį Nr. _________________tinkamai suteikė ir Nacionalinė mokėjimo agentūra prie Žemės ūkio ministerijos (toliau – </w:t>
      </w:r>
      <w:r w:rsidR="005B20DE">
        <w:t>NMA</w:t>
      </w:r>
      <w:r>
        <w:t>) priėmė šias paslaugas:</w:t>
      </w:r>
    </w:p>
    <w:p w14:paraId="65880590" w14:textId="77777777" w:rsidR="00A9425C" w:rsidRDefault="00A9425C" w:rsidP="00A9425C">
      <w:pPr>
        <w:ind w:hanging="284"/>
        <w:jc w:val="both"/>
      </w:pPr>
      <w:r>
        <w:t xml:space="preserve">2.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3261"/>
        <w:gridCol w:w="2975"/>
      </w:tblGrid>
      <w:tr w:rsidR="00A9425C" w14:paraId="15E08D94" w14:textId="77777777" w:rsidTr="00BA44B5">
        <w:tc>
          <w:tcPr>
            <w:tcW w:w="4113" w:type="dxa"/>
            <w:tcBorders>
              <w:top w:val="single" w:sz="4" w:space="0" w:color="auto"/>
              <w:left w:val="single" w:sz="4" w:space="0" w:color="auto"/>
              <w:bottom w:val="single" w:sz="4" w:space="0" w:color="auto"/>
              <w:right w:val="single" w:sz="4" w:space="0" w:color="auto"/>
            </w:tcBorders>
            <w:vAlign w:val="center"/>
            <w:hideMark/>
          </w:tcPr>
          <w:p w14:paraId="2E4A5C00" w14:textId="77777777" w:rsidR="00A9425C" w:rsidRDefault="00A9425C">
            <w:pPr>
              <w:suppressAutoHyphens/>
              <w:jc w:val="center"/>
              <w:rPr>
                <w:b/>
              </w:rPr>
            </w:pPr>
            <w:r>
              <w:rPr>
                <w:b/>
              </w:rPr>
              <w:t>Paslaugų pavadinimas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B83B0C" w14:textId="77777777" w:rsidR="00A9425C" w:rsidRDefault="00A9425C">
            <w:pPr>
              <w:suppressAutoHyphens/>
              <w:jc w:val="center"/>
              <w:rPr>
                <w:b/>
              </w:rPr>
            </w:pPr>
            <w:r>
              <w:rPr>
                <w:b/>
              </w:rPr>
              <w:t>Kaina (12 mėn.), Eur be PVM</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7BE2D67" w14:textId="77777777" w:rsidR="00A9425C" w:rsidRDefault="00A9425C">
            <w:pPr>
              <w:suppressAutoHyphens/>
              <w:jc w:val="center"/>
              <w:rPr>
                <w:b/>
              </w:rPr>
            </w:pPr>
            <w:r>
              <w:rPr>
                <w:b/>
              </w:rPr>
              <w:t>Kaina (12 mėn.), Eur su PVM</w:t>
            </w:r>
          </w:p>
        </w:tc>
      </w:tr>
      <w:tr w:rsidR="00A9425C" w14:paraId="51D922BD" w14:textId="77777777" w:rsidTr="00BA44B5">
        <w:trPr>
          <w:trHeight w:val="1352"/>
        </w:trPr>
        <w:tc>
          <w:tcPr>
            <w:tcW w:w="4113" w:type="dxa"/>
            <w:tcBorders>
              <w:top w:val="single" w:sz="4" w:space="0" w:color="auto"/>
              <w:left w:val="single" w:sz="4" w:space="0" w:color="auto"/>
              <w:bottom w:val="single" w:sz="4" w:space="0" w:color="auto"/>
              <w:right w:val="single" w:sz="4" w:space="0" w:color="auto"/>
            </w:tcBorders>
            <w:vAlign w:val="center"/>
            <w:hideMark/>
          </w:tcPr>
          <w:p w14:paraId="62A43357" w14:textId="260B2D6D" w:rsidR="00A9425C" w:rsidRDefault="00A9425C">
            <w:pPr>
              <w:suppressAutoHyphens/>
              <w:jc w:val="center"/>
            </w:pPr>
            <w:r>
              <w:t xml:space="preserve">Statybos sąmatų skaičiavimo programinio komplekso „Sąmata“ techninio palaikymo paslaugos </w:t>
            </w:r>
            <w:r w:rsidR="0018205B">
              <w:t xml:space="preserve">bei </w:t>
            </w:r>
            <w:r w:rsidR="0018205B" w:rsidRPr="00ED7D08">
              <w:t>internetinės prieigos prie aktualaus ir istorinių laikotarpių Nekilnojamojo turto atkūrimo kaštų kainynų (NTK) ir atkuriamosios vertės skaičiavimų funkcionalumo informacinėje sistemoje Bimgates.LT</w:t>
            </w:r>
            <w:r w:rsidR="0018205B">
              <w:t xml:space="preserve"> </w:t>
            </w:r>
            <w:r>
              <w:t>(</w:t>
            </w:r>
            <w:r w:rsidR="0018205B">
              <w:t>100</w:t>
            </w:r>
            <w:r>
              <w:t xml:space="preserve"> </w:t>
            </w:r>
            <w:r w:rsidR="00455FE6">
              <w:t>darbo viet</w:t>
            </w:r>
            <w:r w:rsidR="0018205B">
              <w:t>ų/vartotojų</w:t>
            </w:r>
            <w:r>
              <w: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05282DF" w14:textId="77777777" w:rsidR="00A9425C" w:rsidRDefault="00A9425C">
            <w:pPr>
              <w:suppressAutoHyphens/>
              <w:jc w:val="center"/>
              <w:rPr>
                <w:b/>
              </w:rPr>
            </w:pPr>
          </w:p>
        </w:tc>
        <w:tc>
          <w:tcPr>
            <w:tcW w:w="2975" w:type="dxa"/>
            <w:tcBorders>
              <w:top w:val="single" w:sz="4" w:space="0" w:color="auto"/>
              <w:left w:val="single" w:sz="4" w:space="0" w:color="auto"/>
              <w:bottom w:val="single" w:sz="4" w:space="0" w:color="auto"/>
              <w:right w:val="single" w:sz="4" w:space="0" w:color="auto"/>
            </w:tcBorders>
            <w:vAlign w:val="center"/>
            <w:hideMark/>
          </w:tcPr>
          <w:p w14:paraId="08737EEE" w14:textId="77777777" w:rsidR="00A9425C" w:rsidRDefault="00A9425C">
            <w:pPr>
              <w:suppressAutoHyphens/>
              <w:jc w:val="center"/>
              <w:rPr>
                <w:b/>
              </w:rPr>
            </w:pPr>
          </w:p>
        </w:tc>
      </w:tr>
      <w:tr w:rsidR="00A9425C" w14:paraId="5C02BFBB" w14:textId="77777777" w:rsidTr="00BA44B5">
        <w:trPr>
          <w:trHeight w:val="786"/>
        </w:trPr>
        <w:tc>
          <w:tcPr>
            <w:tcW w:w="4113" w:type="dxa"/>
            <w:tcBorders>
              <w:top w:val="single" w:sz="4" w:space="0" w:color="auto"/>
              <w:left w:val="single" w:sz="4" w:space="0" w:color="auto"/>
              <w:bottom w:val="single" w:sz="4" w:space="0" w:color="auto"/>
              <w:right w:val="single" w:sz="4" w:space="0" w:color="auto"/>
            </w:tcBorders>
            <w:vAlign w:val="center"/>
            <w:hideMark/>
          </w:tcPr>
          <w:p w14:paraId="121681EF" w14:textId="77777777" w:rsidR="00A9425C" w:rsidRDefault="00A9425C">
            <w:pPr>
              <w:suppressAutoHyphens/>
              <w:jc w:val="center"/>
              <w:rPr>
                <w:b/>
              </w:rPr>
            </w:pPr>
            <w:r>
              <w:rPr>
                <w:b/>
              </w:rPr>
              <w:t>Bendra kaina su PVM</w:t>
            </w:r>
          </w:p>
        </w:tc>
        <w:tc>
          <w:tcPr>
            <w:tcW w:w="6236" w:type="dxa"/>
            <w:gridSpan w:val="2"/>
            <w:tcBorders>
              <w:top w:val="single" w:sz="4" w:space="0" w:color="auto"/>
              <w:left w:val="single" w:sz="4" w:space="0" w:color="auto"/>
              <w:bottom w:val="single" w:sz="4" w:space="0" w:color="auto"/>
              <w:right w:val="single" w:sz="4" w:space="0" w:color="auto"/>
            </w:tcBorders>
            <w:vAlign w:val="bottom"/>
            <w:hideMark/>
          </w:tcPr>
          <w:p w14:paraId="04835611" w14:textId="77777777" w:rsidR="00A9425C" w:rsidRDefault="00A9425C">
            <w:pPr>
              <w:suppressAutoHyphens/>
              <w:jc w:val="center"/>
              <w:rPr>
                <w:b/>
              </w:rPr>
            </w:pPr>
            <w:r>
              <w:rPr>
                <w:b/>
              </w:rPr>
              <w:t>.............................................................. Eur</w:t>
            </w:r>
          </w:p>
          <w:p w14:paraId="3D896C0B" w14:textId="77777777" w:rsidR="00A9425C" w:rsidRDefault="00A9425C">
            <w:pPr>
              <w:suppressAutoHyphens/>
              <w:jc w:val="center"/>
              <w:rPr>
                <w:b/>
              </w:rPr>
            </w:pPr>
            <w:r>
              <w:rPr>
                <w:b/>
              </w:rPr>
              <w:t>(skaičiais ir žodžiais)</w:t>
            </w:r>
          </w:p>
        </w:tc>
      </w:tr>
    </w:tbl>
    <w:p w14:paraId="70824BB0" w14:textId="77777777" w:rsidR="00A9425C" w:rsidRDefault="00A9425C" w:rsidP="00A9425C">
      <w:pPr>
        <w:ind w:hanging="284"/>
        <w:jc w:val="both"/>
        <w:rPr>
          <w:rFonts w:eastAsiaTheme="minorHAnsi"/>
        </w:rPr>
      </w:pPr>
    </w:p>
    <w:p w14:paraId="519E8836" w14:textId="77777777" w:rsidR="00A9425C" w:rsidRDefault="00A9425C" w:rsidP="00A9425C">
      <w:r>
        <w:t>Tiekėjo atsakingas asmuo:</w:t>
      </w:r>
    </w:p>
    <w:p w14:paraId="49DC6166" w14:textId="77777777" w:rsidR="00A9425C" w:rsidRDefault="00A9425C" w:rsidP="00A9425C">
      <w:pPr>
        <w:rPr>
          <w:i/>
          <w:iCs/>
        </w:rPr>
      </w:pPr>
      <w:r>
        <w:rPr>
          <w:i/>
          <w:iCs/>
        </w:rPr>
        <w:t>(Pareigos)</w:t>
      </w:r>
      <w:r>
        <w:rPr>
          <w:i/>
          <w:iCs/>
        </w:rPr>
        <w:tab/>
      </w:r>
      <w:r>
        <w:rPr>
          <w:i/>
          <w:iCs/>
        </w:rPr>
        <w:tab/>
      </w:r>
      <w:r>
        <w:rPr>
          <w:i/>
          <w:iCs/>
        </w:rPr>
        <w:tab/>
      </w:r>
      <w:r>
        <w:rPr>
          <w:i/>
          <w:iCs/>
        </w:rPr>
        <w:tab/>
        <w:t>(Parašas)</w:t>
      </w:r>
      <w:r>
        <w:rPr>
          <w:i/>
          <w:iCs/>
        </w:rPr>
        <w:tab/>
        <w:t xml:space="preserve">                      (Vardas, pavardė)</w:t>
      </w:r>
    </w:p>
    <w:p w14:paraId="26916178" w14:textId="77777777" w:rsidR="00A9425C" w:rsidRDefault="00A9425C" w:rsidP="00A9425C"/>
    <w:p w14:paraId="32550326" w14:textId="2B54CA96" w:rsidR="00A9425C" w:rsidRPr="006014CD" w:rsidRDefault="000252A7" w:rsidP="00A9425C">
      <w:r w:rsidRPr="006014CD">
        <w:t xml:space="preserve">NMA </w:t>
      </w:r>
      <w:r w:rsidR="00A9425C" w:rsidRPr="006014CD">
        <w:t>atsakingas asmuo:</w:t>
      </w:r>
    </w:p>
    <w:p w14:paraId="02669862" w14:textId="77777777" w:rsidR="00A9425C" w:rsidRDefault="00A9425C" w:rsidP="00A9425C">
      <w:pPr>
        <w:rPr>
          <w:i/>
          <w:iCs/>
        </w:rPr>
      </w:pPr>
      <w:r w:rsidRPr="006014CD">
        <w:rPr>
          <w:i/>
          <w:iCs/>
        </w:rPr>
        <w:t>(Pareigos)</w:t>
      </w:r>
      <w:r>
        <w:rPr>
          <w:i/>
          <w:iCs/>
        </w:rPr>
        <w:tab/>
      </w:r>
      <w:r>
        <w:rPr>
          <w:i/>
          <w:iCs/>
        </w:rPr>
        <w:tab/>
      </w:r>
      <w:r>
        <w:rPr>
          <w:i/>
          <w:iCs/>
        </w:rPr>
        <w:tab/>
      </w:r>
      <w:r>
        <w:rPr>
          <w:i/>
          <w:iCs/>
        </w:rPr>
        <w:tab/>
        <w:t>(Parašas)</w:t>
      </w:r>
      <w:r>
        <w:rPr>
          <w:i/>
          <w:iCs/>
        </w:rPr>
        <w:tab/>
        <w:t xml:space="preserve">                      (Vardas, pavardė)</w:t>
      </w:r>
    </w:p>
    <w:p w14:paraId="34F09755" w14:textId="0C41B052" w:rsidR="00A9425C" w:rsidRDefault="00A9425C" w:rsidP="00A9425C"/>
    <w:tbl>
      <w:tblPr>
        <w:tblW w:w="10196" w:type="dxa"/>
        <w:tblInd w:w="-103" w:type="dxa"/>
        <w:tblLayout w:type="fixed"/>
        <w:tblLook w:val="04A0" w:firstRow="1" w:lastRow="0" w:firstColumn="1" w:lastColumn="0" w:noHBand="0" w:noVBand="1"/>
      </w:tblPr>
      <w:tblGrid>
        <w:gridCol w:w="4938"/>
        <w:gridCol w:w="304"/>
        <w:gridCol w:w="4954"/>
      </w:tblGrid>
      <w:tr w:rsidR="005B20DE" w14:paraId="339A0D34" w14:textId="77777777" w:rsidTr="00B76961">
        <w:trPr>
          <w:trHeight w:val="204"/>
        </w:trPr>
        <w:tc>
          <w:tcPr>
            <w:tcW w:w="4938" w:type="dxa"/>
          </w:tcPr>
          <w:p w14:paraId="7F719A32" w14:textId="370E02EB" w:rsidR="005B20DE" w:rsidRDefault="005B20DE" w:rsidP="00ED7355">
            <w:pPr>
              <w:jc w:val="both"/>
            </w:pPr>
          </w:p>
        </w:tc>
        <w:tc>
          <w:tcPr>
            <w:tcW w:w="304" w:type="dxa"/>
          </w:tcPr>
          <w:p w14:paraId="44356581" w14:textId="77777777" w:rsidR="005B20DE" w:rsidRDefault="005B20DE" w:rsidP="00ED7355">
            <w:pPr>
              <w:ind w:firstLine="709"/>
              <w:jc w:val="both"/>
              <w:rPr>
                <w:b/>
              </w:rPr>
            </w:pPr>
          </w:p>
        </w:tc>
        <w:tc>
          <w:tcPr>
            <w:tcW w:w="4954" w:type="dxa"/>
          </w:tcPr>
          <w:p w14:paraId="5FF0CA9F" w14:textId="4C60C262" w:rsidR="005B20DE" w:rsidRDefault="005B20DE" w:rsidP="00ED7355">
            <w:pPr>
              <w:ind w:firstLine="709"/>
              <w:jc w:val="both"/>
            </w:pPr>
          </w:p>
        </w:tc>
      </w:tr>
      <w:tr w:rsidR="004C25A2" w14:paraId="3DE78F08" w14:textId="77777777" w:rsidTr="00B76961">
        <w:trPr>
          <w:trHeight w:val="1304"/>
        </w:trPr>
        <w:tc>
          <w:tcPr>
            <w:tcW w:w="4938" w:type="dxa"/>
          </w:tcPr>
          <w:p w14:paraId="2F92B8A1" w14:textId="77777777" w:rsidR="004C25A2" w:rsidRDefault="004C25A2" w:rsidP="00ED7355">
            <w:pPr>
              <w:ind w:firstLine="709"/>
              <w:jc w:val="both"/>
              <w:rPr>
                <w:b/>
              </w:rPr>
            </w:pPr>
          </w:p>
          <w:p w14:paraId="2AC1C85D" w14:textId="77777777" w:rsidR="004C25A2" w:rsidRDefault="004C25A2" w:rsidP="00ED7355">
            <w:pPr>
              <w:jc w:val="both"/>
              <w:rPr>
                <w:b/>
              </w:rPr>
            </w:pPr>
            <w:r>
              <w:rPr>
                <w:b/>
              </w:rPr>
              <w:t>NMA</w:t>
            </w:r>
          </w:p>
          <w:p w14:paraId="67306363" w14:textId="423673E7" w:rsidR="004C25A2" w:rsidRDefault="004C25A2" w:rsidP="00ED7355">
            <w:pPr>
              <w:ind w:firstLine="709"/>
              <w:jc w:val="both"/>
            </w:pPr>
          </w:p>
          <w:p w14:paraId="6EDEC39A" w14:textId="0D6AD304" w:rsidR="00CF23ED" w:rsidRPr="00B757B0" w:rsidRDefault="00971619" w:rsidP="00971619">
            <w:pPr>
              <w:tabs>
                <w:tab w:val="left" w:pos="0"/>
              </w:tabs>
              <w:ind w:right="-6"/>
              <w:rPr>
                <w:sz w:val="23"/>
                <w:szCs w:val="23"/>
              </w:rPr>
            </w:pPr>
            <w:r>
              <w:rPr>
                <w:noProof/>
                <w:sz w:val="23"/>
                <w:szCs w:val="23"/>
              </w:rPr>
              <w:t xml:space="preserve">Strateginio valdymo departamento </w:t>
            </w:r>
            <w:r w:rsidR="00C02E08" w:rsidRPr="00FD094E">
              <w:rPr>
                <w:rStyle w:val="ui-provider"/>
              </w:rPr>
              <w:t>v</w:t>
            </w:r>
            <w:r w:rsidR="00C02E08" w:rsidRPr="00C02E08">
              <w:rPr>
                <w:noProof/>
              </w:rPr>
              <w:t>yresnioj</w:t>
            </w:r>
            <w:r w:rsidR="00C02E08" w:rsidRPr="00FD094E">
              <w:rPr>
                <w:rStyle w:val="ui-provider"/>
              </w:rPr>
              <w:t>i</w:t>
            </w:r>
            <w:r>
              <w:rPr>
                <w:noProof/>
                <w:sz w:val="23"/>
                <w:szCs w:val="23"/>
              </w:rPr>
              <w:t xml:space="preserve"> patarėja</w:t>
            </w:r>
            <w:r w:rsidR="00CF23ED" w:rsidRPr="00B757B0">
              <w:rPr>
                <w:sz w:val="23"/>
                <w:szCs w:val="23"/>
              </w:rPr>
              <w:t xml:space="preserve">             A. V.</w:t>
            </w:r>
          </w:p>
          <w:p w14:paraId="7231EA3B" w14:textId="2762FC31" w:rsidR="00971619" w:rsidRPr="00F7746D" w:rsidRDefault="00CF23ED" w:rsidP="00971619">
            <w:pPr>
              <w:tabs>
                <w:tab w:val="left" w:pos="0"/>
              </w:tabs>
              <w:rPr>
                <w:noProof/>
                <w:spacing w:val="-4"/>
              </w:rPr>
            </w:pPr>
            <w:r w:rsidRPr="00B757B0">
              <w:rPr>
                <w:sz w:val="23"/>
                <w:szCs w:val="23"/>
              </w:rPr>
              <w:t xml:space="preserve">                            </w:t>
            </w:r>
            <w:r w:rsidR="00971619">
              <w:rPr>
                <w:sz w:val="23"/>
                <w:szCs w:val="23"/>
              </w:rPr>
              <w:t xml:space="preserve">                    </w:t>
            </w:r>
            <w:r w:rsidRPr="00B757B0">
              <w:rPr>
                <w:sz w:val="23"/>
                <w:szCs w:val="23"/>
              </w:rPr>
              <w:t xml:space="preserve"> </w:t>
            </w:r>
            <w:r w:rsidR="00971619">
              <w:rPr>
                <w:noProof/>
                <w:sz w:val="23"/>
                <w:szCs w:val="23"/>
              </w:rPr>
              <w:t>Nina Svilienė</w:t>
            </w:r>
          </w:p>
          <w:p w14:paraId="6720ED33" w14:textId="2D931879" w:rsidR="004C25A2" w:rsidRDefault="004C25A2" w:rsidP="00ED7355">
            <w:pPr>
              <w:jc w:val="both"/>
            </w:pPr>
          </w:p>
        </w:tc>
        <w:tc>
          <w:tcPr>
            <w:tcW w:w="304" w:type="dxa"/>
          </w:tcPr>
          <w:p w14:paraId="75389A36" w14:textId="77777777" w:rsidR="004C25A2" w:rsidRDefault="004C25A2" w:rsidP="00ED7355">
            <w:pPr>
              <w:ind w:firstLine="709"/>
              <w:jc w:val="both"/>
              <w:rPr>
                <w:b/>
              </w:rPr>
            </w:pPr>
          </w:p>
        </w:tc>
        <w:tc>
          <w:tcPr>
            <w:tcW w:w="4954" w:type="dxa"/>
          </w:tcPr>
          <w:p w14:paraId="1780FDE9" w14:textId="77777777" w:rsidR="004C25A2" w:rsidRDefault="004C25A2" w:rsidP="00ED7355">
            <w:pPr>
              <w:ind w:firstLine="709"/>
              <w:jc w:val="both"/>
              <w:rPr>
                <w:b/>
              </w:rPr>
            </w:pPr>
          </w:p>
          <w:p w14:paraId="3E78B8D3" w14:textId="5AE1F4D4" w:rsidR="007868B2" w:rsidRDefault="007868B2" w:rsidP="007868B2">
            <w:pPr>
              <w:jc w:val="both"/>
              <w:rPr>
                <w:b/>
              </w:rPr>
            </w:pPr>
            <w:r>
              <w:rPr>
                <w:b/>
              </w:rPr>
              <w:t>Tiekėjas</w:t>
            </w:r>
          </w:p>
          <w:p w14:paraId="38573CA3" w14:textId="77777777" w:rsidR="007868B2" w:rsidRDefault="007868B2" w:rsidP="007868B2">
            <w:pPr>
              <w:tabs>
                <w:tab w:val="left" w:pos="0"/>
              </w:tabs>
              <w:ind w:right="-427"/>
              <w:jc w:val="both"/>
              <w:rPr>
                <w:color w:val="FF0000"/>
                <w:sz w:val="23"/>
                <w:szCs w:val="23"/>
              </w:rPr>
            </w:pPr>
          </w:p>
          <w:p w14:paraId="05BE05B8" w14:textId="77777777" w:rsidR="007868B2" w:rsidRPr="00A07751" w:rsidRDefault="007868B2" w:rsidP="007868B2">
            <w:pPr>
              <w:jc w:val="both"/>
              <w:rPr>
                <w:b/>
              </w:rPr>
            </w:pPr>
            <w:r w:rsidRPr="004C25A2">
              <w:rPr>
                <w:sz w:val="23"/>
                <w:szCs w:val="23"/>
              </w:rPr>
              <w:t>Generalinis direktorius</w:t>
            </w:r>
          </w:p>
          <w:p w14:paraId="65EE28C7" w14:textId="77777777" w:rsidR="007868B2" w:rsidRPr="006014CD" w:rsidRDefault="007868B2" w:rsidP="007868B2">
            <w:pPr>
              <w:tabs>
                <w:tab w:val="left" w:pos="0"/>
              </w:tabs>
              <w:ind w:right="-6"/>
              <w:jc w:val="both"/>
              <w:rPr>
                <w:sz w:val="23"/>
                <w:szCs w:val="23"/>
              </w:rPr>
            </w:pPr>
            <w:r w:rsidRPr="006014CD">
              <w:rPr>
                <w:sz w:val="23"/>
                <w:szCs w:val="23"/>
              </w:rPr>
              <w:t xml:space="preserve">             A. V.</w:t>
            </w:r>
          </w:p>
          <w:p w14:paraId="6A43963D" w14:textId="4960D112" w:rsidR="004C25A2" w:rsidRDefault="007868B2" w:rsidP="00C02E08">
            <w:pPr>
              <w:jc w:val="both"/>
            </w:pPr>
            <w:r>
              <w:rPr>
                <w:sz w:val="23"/>
                <w:szCs w:val="23"/>
              </w:rPr>
              <w:t xml:space="preserve">                         </w:t>
            </w:r>
            <w:r w:rsidR="00C02E08">
              <w:rPr>
                <w:sz w:val="23"/>
                <w:szCs w:val="23"/>
              </w:rPr>
              <w:t xml:space="preserve">                 </w:t>
            </w:r>
            <w:r>
              <w:rPr>
                <w:sz w:val="23"/>
                <w:szCs w:val="23"/>
              </w:rPr>
              <w:t>Albinas Vaitkevičius</w:t>
            </w:r>
          </w:p>
        </w:tc>
      </w:tr>
    </w:tbl>
    <w:p w14:paraId="520C5A18" w14:textId="77777777" w:rsidR="00A96BC3" w:rsidRPr="004C71FE" w:rsidRDefault="00A96BC3" w:rsidP="002802F3">
      <w:pPr>
        <w:jc w:val="both"/>
      </w:pPr>
      <w:bookmarkStart w:id="6" w:name="_MOKĖJIMO_PRAŠYMŲ_VERTINIMO,"/>
      <w:bookmarkStart w:id="7" w:name="_4_priedas"/>
      <w:bookmarkStart w:id="8" w:name="_5_priedas"/>
      <w:bookmarkStart w:id="9" w:name="_KONFIDENCIALUMO_PASIŽADĖJIMAS"/>
      <w:bookmarkStart w:id="10" w:name="_4_priedas_4"/>
      <w:bookmarkEnd w:id="6"/>
      <w:bookmarkEnd w:id="7"/>
      <w:bookmarkEnd w:id="8"/>
      <w:bookmarkEnd w:id="9"/>
      <w:bookmarkEnd w:id="10"/>
    </w:p>
    <w:sectPr w:rsidR="00A96BC3" w:rsidRPr="004C71FE" w:rsidSect="00301F36">
      <w:headerReference w:type="firs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D50E7" w14:textId="77777777" w:rsidR="00170035" w:rsidRDefault="00170035" w:rsidP="000F2185">
      <w:r>
        <w:separator/>
      </w:r>
    </w:p>
  </w:endnote>
  <w:endnote w:type="continuationSeparator" w:id="0">
    <w:p w14:paraId="17110D36" w14:textId="77777777" w:rsidR="00170035" w:rsidRDefault="00170035" w:rsidP="000F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A5E51" w14:textId="77777777" w:rsidR="00170035" w:rsidRDefault="00170035" w:rsidP="000F2185">
      <w:r>
        <w:separator/>
      </w:r>
    </w:p>
  </w:footnote>
  <w:footnote w:type="continuationSeparator" w:id="0">
    <w:p w14:paraId="65AD0BD2" w14:textId="77777777" w:rsidR="00170035" w:rsidRDefault="00170035" w:rsidP="000F2185">
      <w:r>
        <w:continuationSeparator/>
      </w:r>
    </w:p>
  </w:footnote>
  <w:footnote w:id="1">
    <w:p w14:paraId="39BCBE6B" w14:textId="77777777" w:rsidR="00A73D0D" w:rsidRDefault="00A73D0D" w:rsidP="00A73D0D">
      <w:pPr>
        <w:pStyle w:val="Puslapioinaostekstas"/>
      </w:pPr>
      <w:r>
        <w:rPr>
          <w:rStyle w:val="Puslapioinaosnuoroda"/>
        </w:rPr>
        <w:footnoteRef/>
      </w:r>
      <w:r>
        <w:t xml:space="preserve"> Nacionalinės mokėjimo agentūros prie Žemės ūkio ministerijos informacijos saugumo politikos santrauka skelbiama </w:t>
      </w:r>
      <w:hyperlink r:id="rId1" w:history="1">
        <w:r>
          <w:rPr>
            <w:rStyle w:val="Hipersaitas"/>
          </w:rPr>
          <w:t>www.nma.lt</w:t>
        </w:r>
      </w:hyperlink>
      <w: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847BE" w14:textId="77777777" w:rsidR="00ED7355" w:rsidRDefault="00ED7355" w:rsidP="00F040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850F08" w14:textId="77777777" w:rsidR="00ED7355" w:rsidRDefault="00ED73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2420A" w14:textId="2B9972DA" w:rsidR="00ED7355" w:rsidRDefault="00ED7355" w:rsidP="00F040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525D">
      <w:rPr>
        <w:rStyle w:val="Puslapionumeris"/>
        <w:noProof/>
      </w:rPr>
      <w:t>2</w:t>
    </w:r>
    <w:r>
      <w:rPr>
        <w:rStyle w:val="Puslapionumeris"/>
      </w:rPr>
      <w:fldChar w:fldCharType="end"/>
    </w:r>
  </w:p>
  <w:p w14:paraId="373C70C5" w14:textId="77777777" w:rsidR="00ED7355" w:rsidRDefault="00ED73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2720" w14:textId="77777777" w:rsidR="00ED7355" w:rsidRPr="009513A3" w:rsidRDefault="00ED7355" w:rsidP="00F04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5C65"/>
    <w:multiLevelType w:val="hybridMultilevel"/>
    <w:tmpl w:val="7E54BFF0"/>
    <w:lvl w:ilvl="0" w:tplc="7E8C1D78">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FC47FB"/>
    <w:multiLevelType w:val="hybridMultilevel"/>
    <w:tmpl w:val="B4047828"/>
    <w:lvl w:ilvl="0" w:tplc="22B27BE6">
      <w:start w:val="1"/>
      <w:numFmt w:val="decimal"/>
      <w:lvlText w:val="%1."/>
      <w:lvlJc w:val="left"/>
      <w:pPr>
        <w:ind w:left="2357" w:hanging="1080"/>
      </w:pPr>
    </w:lvl>
    <w:lvl w:ilvl="1" w:tplc="04090019">
      <w:start w:val="1"/>
      <w:numFmt w:val="decimal"/>
      <w:lvlText w:val="%2."/>
      <w:lvlJc w:val="left"/>
      <w:pPr>
        <w:tabs>
          <w:tab w:val="num" w:pos="1724"/>
        </w:tabs>
        <w:ind w:left="1724" w:hanging="360"/>
      </w:pPr>
    </w:lvl>
    <w:lvl w:ilvl="2" w:tplc="0409001B">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9">
      <w:start w:val="1"/>
      <w:numFmt w:val="decimal"/>
      <w:lvlText w:val="%5."/>
      <w:lvlJc w:val="left"/>
      <w:pPr>
        <w:tabs>
          <w:tab w:val="num" w:pos="3884"/>
        </w:tabs>
        <w:ind w:left="3884" w:hanging="360"/>
      </w:pPr>
    </w:lvl>
    <w:lvl w:ilvl="5" w:tplc="0409001B">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9">
      <w:start w:val="1"/>
      <w:numFmt w:val="decimal"/>
      <w:lvlText w:val="%8."/>
      <w:lvlJc w:val="left"/>
      <w:pPr>
        <w:tabs>
          <w:tab w:val="num" w:pos="6044"/>
        </w:tabs>
        <w:ind w:left="6044" w:hanging="360"/>
      </w:pPr>
    </w:lvl>
    <w:lvl w:ilvl="8" w:tplc="0409001B">
      <w:start w:val="1"/>
      <w:numFmt w:val="decimal"/>
      <w:lvlText w:val="%9."/>
      <w:lvlJc w:val="left"/>
      <w:pPr>
        <w:tabs>
          <w:tab w:val="num" w:pos="6764"/>
        </w:tabs>
        <w:ind w:left="6764" w:hanging="360"/>
      </w:pPr>
    </w:lvl>
  </w:abstractNum>
  <w:abstractNum w:abstractNumId="2" w15:restartNumberingAfterBreak="0">
    <w:nsid w:val="038A7C73"/>
    <w:multiLevelType w:val="hybridMultilevel"/>
    <w:tmpl w:val="3FA638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5292753"/>
    <w:multiLevelType w:val="multilevel"/>
    <w:tmpl w:val="7C5680BE"/>
    <w:lvl w:ilvl="0">
      <w:start w:val="30"/>
      <w:numFmt w:val="decimal"/>
      <w:lvlText w:val="%1."/>
      <w:lvlJc w:val="left"/>
      <w:pPr>
        <w:ind w:left="2073" w:hanging="1080"/>
      </w:pPr>
      <w:rPr>
        <w:rFonts w:hint="default"/>
      </w:rPr>
    </w:lvl>
    <w:lvl w:ilvl="1">
      <w:start w:val="3"/>
      <w:numFmt w:val="decimal"/>
      <w:isLgl/>
      <w:lvlText w:val="%1.%2."/>
      <w:lvlJc w:val="left"/>
      <w:pPr>
        <w:ind w:left="1997" w:hanging="72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073" w:hanging="1080"/>
      </w:pPr>
      <w:rPr>
        <w:rFonts w:hint="default"/>
        <w:color w:val="auto"/>
      </w:rPr>
    </w:lvl>
    <w:lvl w:ilvl="4">
      <w:start w:val="1"/>
      <w:numFmt w:val="decimal"/>
      <w:isLgl/>
      <w:lvlText w:val="%1.%2.%3.%4.%5."/>
      <w:lvlJc w:val="left"/>
      <w:pPr>
        <w:ind w:left="2073" w:hanging="1080"/>
      </w:pPr>
      <w:rPr>
        <w:rFonts w:hint="default"/>
        <w:color w:val="auto"/>
      </w:rPr>
    </w:lvl>
    <w:lvl w:ilvl="5">
      <w:start w:val="1"/>
      <w:numFmt w:val="decimal"/>
      <w:isLgl/>
      <w:lvlText w:val="%1.%2.%3.%4.%5.%6."/>
      <w:lvlJc w:val="left"/>
      <w:pPr>
        <w:ind w:left="2433" w:hanging="1440"/>
      </w:pPr>
      <w:rPr>
        <w:rFonts w:hint="default"/>
        <w:color w:val="auto"/>
      </w:rPr>
    </w:lvl>
    <w:lvl w:ilvl="6">
      <w:start w:val="1"/>
      <w:numFmt w:val="decimal"/>
      <w:isLgl/>
      <w:lvlText w:val="%1.%2.%3.%4.%5.%6.%7."/>
      <w:lvlJc w:val="left"/>
      <w:pPr>
        <w:ind w:left="2433" w:hanging="1440"/>
      </w:pPr>
      <w:rPr>
        <w:rFonts w:hint="default"/>
        <w:color w:val="auto"/>
      </w:rPr>
    </w:lvl>
    <w:lvl w:ilvl="7">
      <w:start w:val="1"/>
      <w:numFmt w:val="decimal"/>
      <w:isLgl/>
      <w:lvlText w:val="%1.%2.%3.%4.%5.%6.%7.%8."/>
      <w:lvlJc w:val="left"/>
      <w:pPr>
        <w:ind w:left="2793" w:hanging="1800"/>
      </w:pPr>
      <w:rPr>
        <w:rFonts w:hint="default"/>
        <w:color w:val="auto"/>
      </w:rPr>
    </w:lvl>
    <w:lvl w:ilvl="8">
      <w:start w:val="1"/>
      <w:numFmt w:val="decimal"/>
      <w:isLgl/>
      <w:lvlText w:val="%1.%2.%3.%4.%5.%6.%7.%8.%9."/>
      <w:lvlJc w:val="left"/>
      <w:pPr>
        <w:ind w:left="2793" w:hanging="1800"/>
      </w:pPr>
      <w:rPr>
        <w:rFonts w:hint="default"/>
        <w:color w:val="auto"/>
      </w:rPr>
    </w:lvl>
  </w:abstractNum>
  <w:abstractNum w:abstractNumId="4" w15:restartNumberingAfterBreak="0">
    <w:nsid w:val="08BA75A4"/>
    <w:multiLevelType w:val="hybridMultilevel"/>
    <w:tmpl w:val="DF16E44C"/>
    <w:lvl w:ilvl="0" w:tplc="43463DE6">
      <w:start w:val="47"/>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3452CF"/>
    <w:multiLevelType w:val="hybridMultilevel"/>
    <w:tmpl w:val="0E2E3EC8"/>
    <w:lvl w:ilvl="0" w:tplc="A5C634EE">
      <w:start w:val="39"/>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630887"/>
    <w:multiLevelType w:val="hybridMultilevel"/>
    <w:tmpl w:val="24AE7CE4"/>
    <w:lvl w:ilvl="0" w:tplc="B25266EE">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8E4C5C50"/>
    <w:lvl w:ilvl="0">
      <w:start w:val="32"/>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8A07860"/>
    <w:multiLevelType w:val="hybridMultilevel"/>
    <w:tmpl w:val="A860032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A932FFD"/>
    <w:multiLevelType w:val="hybridMultilevel"/>
    <w:tmpl w:val="5CB05D50"/>
    <w:lvl w:ilvl="0" w:tplc="F638519C">
      <w:start w:val="35"/>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0A02ED"/>
    <w:multiLevelType w:val="hybridMultilevel"/>
    <w:tmpl w:val="B69AD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116F31"/>
    <w:multiLevelType w:val="hybridMultilevel"/>
    <w:tmpl w:val="D2E666F0"/>
    <w:lvl w:ilvl="0" w:tplc="6578058C">
      <w:start w:val="39"/>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FA656F"/>
    <w:multiLevelType w:val="hybridMultilevel"/>
    <w:tmpl w:val="43DE2DA8"/>
    <w:lvl w:ilvl="0" w:tplc="FCAABBAC">
      <w:start w:val="7"/>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183252"/>
    <w:multiLevelType w:val="hybridMultilevel"/>
    <w:tmpl w:val="6F94EA7A"/>
    <w:lvl w:ilvl="0" w:tplc="2CECDD38">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E6181"/>
    <w:multiLevelType w:val="hybridMultilevel"/>
    <w:tmpl w:val="E9BA1894"/>
    <w:lvl w:ilvl="0" w:tplc="4FF849B8">
      <w:start w:val="24"/>
      <w:numFmt w:val="decimal"/>
      <w:lvlText w:val="%1."/>
      <w:lvlJc w:val="left"/>
      <w:pPr>
        <w:ind w:left="2073" w:hanging="10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80D75"/>
    <w:multiLevelType w:val="hybridMultilevel"/>
    <w:tmpl w:val="C3B80B0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7" w15:restartNumberingAfterBreak="0">
    <w:nsid w:val="32D00DAC"/>
    <w:multiLevelType w:val="hybridMultilevel"/>
    <w:tmpl w:val="F3BC21DA"/>
    <w:lvl w:ilvl="0" w:tplc="90629E78">
      <w:start w:val="1"/>
      <w:numFmt w:val="decimal"/>
      <w:lvlText w:val="%1."/>
      <w:lvlJc w:val="left"/>
      <w:pPr>
        <w:ind w:left="1573" w:hanging="1005"/>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8" w15:restartNumberingAfterBreak="0">
    <w:nsid w:val="3394694B"/>
    <w:multiLevelType w:val="hybridMultilevel"/>
    <w:tmpl w:val="5262D3B2"/>
    <w:lvl w:ilvl="0" w:tplc="4FF849B8">
      <w:start w:val="24"/>
      <w:numFmt w:val="decimal"/>
      <w:lvlText w:val="%1."/>
      <w:lvlJc w:val="left"/>
      <w:pPr>
        <w:ind w:left="2073" w:hanging="10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335574"/>
    <w:multiLevelType w:val="hybridMultilevel"/>
    <w:tmpl w:val="3288110A"/>
    <w:lvl w:ilvl="0" w:tplc="77C4051C">
      <w:start w:val="35"/>
      <w:numFmt w:val="decimal"/>
      <w:lvlText w:val="%1."/>
      <w:lvlJc w:val="left"/>
      <w:pPr>
        <w:ind w:left="2073"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37C40723"/>
    <w:multiLevelType w:val="hybridMultilevel"/>
    <w:tmpl w:val="DFF68014"/>
    <w:lvl w:ilvl="0" w:tplc="1504B266">
      <w:start w:val="24"/>
      <w:numFmt w:val="decimal"/>
      <w:lvlText w:val="%1."/>
      <w:lvlJc w:val="left"/>
      <w:pPr>
        <w:ind w:left="2073"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3A4E71"/>
    <w:multiLevelType w:val="hybridMultilevel"/>
    <w:tmpl w:val="1804BD92"/>
    <w:lvl w:ilvl="0" w:tplc="22B27BE6">
      <w:start w:val="1"/>
      <w:numFmt w:val="decimal"/>
      <w:lvlText w:val="%1."/>
      <w:lvlJc w:val="left"/>
      <w:pPr>
        <w:ind w:left="2793" w:hanging="108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3B475266"/>
    <w:multiLevelType w:val="hybridMultilevel"/>
    <w:tmpl w:val="CCAA2BC6"/>
    <w:lvl w:ilvl="0" w:tplc="81A07016">
      <w:start w:val="24"/>
      <w:numFmt w:val="decimal"/>
      <w:lvlText w:val="%1."/>
      <w:lvlJc w:val="left"/>
      <w:pPr>
        <w:ind w:left="2073" w:hanging="10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EE1A97"/>
    <w:multiLevelType w:val="hybridMultilevel"/>
    <w:tmpl w:val="2FECFD92"/>
    <w:lvl w:ilvl="0" w:tplc="77DEE91C">
      <w:start w:val="1"/>
      <w:numFmt w:val="upperRoman"/>
      <w:pStyle w:val="Style0"/>
      <w:lvlText w:val="%1."/>
      <w:lvlJc w:val="left"/>
      <w:pPr>
        <w:tabs>
          <w:tab w:val="num" w:pos="720"/>
        </w:tabs>
        <w:ind w:left="720" w:firstLine="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6363DC1"/>
    <w:multiLevelType w:val="hybridMultilevel"/>
    <w:tmpl w:val="3ABEF950"/>
    <w:lvl w:ilvl="0" w:tplc="D5FCA048">
      <w:start w:val="47"/>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D34A62"/>
    <w:multiLevelType w:val="hybridMultilevel"/>
    <w:tmpl w:val="16889C9C"/>
    <w:lvl w:ilvl="0" w:tplc="0FAEC9FE">
      <w:start w:val="38"/>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C213DE"/>
    <w:multiLevelType w:val="hybridMultilevel"/>
    <w:tmpl w:val="30AA5BAA"/>
    <w:lvl w:ilvl="0" w:tplc="AC4C8A42">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F059F3"/>
    <w:multiLevelType w:val="hybridMultilevel"/>
    <w:tmpl w:val="15886C90"/>
    <w:lvl w:ilvl="0" w:tplc="A9A82082">
      <w:start w:val="39"/>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2E5E9A"/>
    <w:multiLevelType w:val="hybridMultilevel"/>
    <w:tmpl w:val="38B283F4"/>
    <w:lvl w:ilvl="0" w:tplc="A1085D10">
      <w:start w:val="15"/>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32" w15:restartNumberingAfterBreak="0">
    <w:nsid w:val="5BEA65B7"/>
    <w:multiLevelType w:val="hybridMultilevel"/>
    <w:tmpl w:val="ED5437FA"/>
    <w:lvl w:ilvl="0" w:tplc="179894B0">
      <w:start w:val="38"/>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456FDD"/>
    <w:multiLevelType w:val="multilevel"/>
    <w:tmpl w:val="4DE0EB26"/>
    <w:lvl w:ilvl="0">
      <w:start w:val="38"/>
      <w:numFmt w:val="decimal"/>
      <w:lvlText w:val="%1."/>
      <w:lvlJc w:val="left"/>
      <w:pPr>
        <w:ind w:left="2073" w:hanging="1080"/>
      </w:pPr>
      <w:rPr>
        <w:rFonts w:hint="default"/>
      </w:rPr>
    </w:lvl>
    <w:lvl w:ilvl="1">
      <w:start w:val="1"/>
      <w:numFmt w:val="decimal"/>
      <w:isLgl/>
      <w:lvlText w:val="%1.%2."/>
      <w:lvlJc w:val="left"/>
      <w:pPr>
        <w:ind w:left="1997" w:hanging="720"/>
      </w:pPr>
      <w:rPr>
        <w:rFonts w:hint="default"/>
        <w:color w:val="auto"/>
      </w:rPr>
    </w:lvl>
    <w:lvl w:ilvl="2">
      <w:start w:val="1"/>
      <w:numFmt w:val="decimal"/>
      <w:isLgl/>
      <w:lvlText w:val="%1.%2.%3."/>
      <w:lvlJc w:val="left"/>
      <w:pPr>
        <w:ind w:left="1713" w:hanging="720"/>
      </w:pPr>
      <w:rPr>
        <w:rFonts w:hint="default"/>
        <w:color w:val="auto"/>
      </w:rPr>
    </w:lvl>
    <w:lvl w:ilvl="3">
      <w:start w:val="1"/>
      <w:numFmt w:val="decimal"/>
      <w:isLgl/>
      <w:lvlText w:val="%1.%2.%3.%4."/>
      <w:lvlJc w:val="left"/>
      <w:pPr>
        <w:ind w:left="2073" w:hanging="1080"/>
      </w:pPr>
      <w:rPr>
        <w:rFonts w:hint="default"/>
        <w:color w:val="auto"/>
      </w:rPr>
    </w:lvl>
    <w:lvl w:ilvl="4">
      <w:start w:val="1"/>
      <w:numFmt w:val="decimal"/>
      <w:isLgl/>
      <w:lvlText w:val="%1.%2.%3.%4.%5."/>
      <w:lvlJc w:val="left"/>
      <w:pPr>
        <w:ind w:left="2073" w:hanging="1080"/>
      </w:pPr>
      <w:rPr>
        <w:rFonts w:hint="default"/>
        <w:color w:val="auto"/>
      </w:rPr>
    </w:lvl>
    <w:lvl w:ilvl="5">
      <w:start w:val="1"/>
      <w:numFmt w:val="decimal"/>
      <w:isLgl/>
      <w:lvlText w:val="%1.%2.%3.%4.%5.%6."/>
      <w:lvlJc w:val="left"/>
      <w:pPr>
        <w:ind w:left="2433" w:hanging="1440"/>
      </w:pPr>
      <w:rPr>
        <w:rFonts w:hint="default"/>
        <w:color w:val="auto"/>
      </w:rPr>
    </w:lvl>
    <w:lvl w:ilvl="6">
      <w:start w:val="1"/>
      <w:numFmt w:val="decimal"/>
      <w:isLgl/>
      <w:lvlText w:val="%1.%2.%3.%4.%5.%6.%7."/>
      <w:lvlJc w:val="left"/>
      <w:pPr>
        <w:ind w:left="2433" w:hanging="1440"/>
      </w:pPr>
      <w:rPr>
        <w:rFonts w:hint="default"/>
        <w:color w:val="auto"/>
      </w:rPr>
    </w:lvl>
    <w:lvl w:ilvl="7">
      <w:start w:val="1"/>
      <w:numFmt w:val="decimal"/>
      <w:isLgl/>
      <w:lvlText w:val="%1.%2.%3.%4.%5.%6.%7.%8."/>
      <w:lvlJc w:val="left"/>
      <w:pPr>
        <w:ind w:left="2793" w:hanging="1800"/>
      </w:pPr>
      <w:rPr>
        <w:rFonts w:hint="default"/>
        <w:color w:val="auto"/>
      </w:rPr>
    </w:lvl>
    <w:lvl w:ilvl="8">
      <w:start w:val="1"/>
      <w:numFmt w:val="decimal"/>
      <w:isLgl/>
      <w:lvlText w:val="%1.%2.%3.%4.%5.%6.%7.%8.%9."/>
      <w:lvlJc w:val="left"/>
      <w:pPr>
        <w:ind w:left="2793" w:hanging="1800"/>
      </w:pPr>
      <w:rPr>
        <w:rFonts w:hint="default"/>
        <w:color w:val="auto"/>
      </w:rPr>
    </w:lvl>
  </w:abstractNum>
  <w:abstractNum w:abstractNumId="34" w15:restartNumberingAfterBreak="0">
    <w:nsid w:val="5E0F3BC1"/>
    <w:multiLevelType w:val="hybridMultilevel"/>
    <w:tmpl w:val="4322FE82"/>
    <w:lvl w:ilvl="0" w:tplc="CF3EF2A2">
      <w:start w:val="30"/>
      <w:numFmt w:val="decimal"/>
      <w:lvlText w:val="%1."/>
      <w:lvlJc w:val="left"/>
      <w:pPr>
        <w:ind w:left="2073"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E1770E4"/>
    <w:multiLevelType w:val="hybridMultilevel"/>
    <w:tmpl w:val="58ECB17C"/>
    <w:lvl w:ilvl="0" w:tplc="0BE83D86">
      <w:start w:val="34"/>
      <w:numFmt w:val="decimal"/>
      <w:lvlText w:val="%1."/>
      <w:lvlJc w:val="left"/>
      <w:pPr>
        <w:ind w:left="2073"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180B8D"/>
    <w:multiLevelType w:val="hybridMultilevel"/>
    <w:tmpl w:val="C9AC474A"/>
    <w:lvl w:ilvl="0" w:tplc="4EA0C060">
      <w:start w:val="30"/>
      <w:numFmt w:val="decimal"/>
      <w:lvlText w:val="%1."/>
      <w:lvlJc w:val="left"/>
      <w:pPr>
        <w:ind w:left="2073" w:hanging="10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3F03B7"/>
    <w:multiLevelType w:val="hybridMultilevel"/>
    <w:tmpl w:val="9D3A617E"/>
    <w:lvl w:ilvl="0" w:tplc="35D6B93C">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9D4AEB"/>
    <w:multiLevelType w:val="hybridMultilevel"/>
    <w:tmpl w:val="DD3E2984"/>
    <w:lvl w:ilvl="0" w:tplc="92A66F00">
      <w:start w:val="38"/>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651564"/>
    <w:multiLevelType w:val="hybridMultilevel"/>
    <w:tmpl w:val="4EB261E8"/>
    <w:lvl w:ilvl="0" w:tplc="60BA5B9C">
      <w:start w:val="24"/>
      <w:numFmt w:val="decimal"/>
      <w:lvlText w:val="%1."/>
      <w:lvlJc w:val="left"/>
      <w:pPr>
        <w:ind w:left="2073" w:hanging="108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5E1CB5"/>
    <w:multiLevelType w:val="hybridMultilevel"/>
    <w:tmpl w:val="E27C7458"/>
    <w:lvl w:ilvl="0" w:tplc="231E7876">
      <w:start w:val="1"/>
      <w:numFmt w:val="upperLetter"/>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41" w15:restartNumberingAfterBreak="0">
    <w:nsid w:val="79632131"/>
    <w:multiLevelType w:val="hybridMultilevel"/>
    <w:tmpl w:val="C756DE60"/>
    <w:lvl w:ilvl="0" w:tplc="AA9CAB5E">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146E16"/>
    <w:multiLevelType w:val="hybridMultilevel"/>
    <w:tmpl w:val="A2623800"/>
    <w:lvl w:ilvl="0" w:tplc="BA84CA5E">
      <w:start w:val="4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7720C8"/>
    <w:multiLevelType w:val="hybridMultilevel"/>
    <w:tmpl w:val="11041598"/>
    <w:lvl w:ilvl="0" w:tplc="A95A7DC8">
      <w:start w:val="30"/>
      <w:numFmt w:val="decimal"/>
      <w:lvlText w:val="%1."/>
      <w:lvlJc w:val="left"/>
      <w:pPr>
        <w:ind w:left="2073" w:hanging="1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2"/>
  </w:num>
  <w:num w:numId="2">
    <w:abstractNumId w:val="9"/>
  </w:num>
  <w:num w:numId="3">
    <w:abstractNumId w:val="2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16"/>
  </w:num>
  <w:num w:numId="14">
    <w:abstractNumId w:val="40"/>
  </w:num>
  <w:num w:numId="15">
    <w:abstractNumId w:val="12"/>
  </w:num>
  <w:num w:numId="16">
    <w:abstractNumId w:val="29"/>
  </w:num>
  <w:num w:numId="17">
    <w:abstractNumId w:val="5"/>
  </w:num>
  <w:num w:numId="18">
    <w:abstractNumId w:val="41"/>
  </w:num>
  <w:num w:numId="19">
    <w:abstractNumId w:val="2"/>
  </w:num>
  <w:num w:numId="20">
    <w:abstractNumId w:val="10"/>
  </w:num>
  <w:num w:numId="21">
    <w:abstractNumId w:val="8"/>
  </w:num>
  <w:num w:numId="22">
    <w:abstractNumId w:val="13"/>
  </w:num>
  <w:num w:numId="23">
    <w:abstractNumId w:val="22"/>
  </w:num>
  <w:num w:numId="24">
    <w:abstractNumId w:val="35"/>
  </w:num>
  <w:num w:numId="25">
    <w:abstractNumId w:val="19"/>
  </w:num>
  <w:num w:numId="26">
    <w:abstractNumId w:val="18"/>
  </w:num>
  <w:num w:numId="27">
    <w:abstractNumId w:val="21"/>
  </w:num>
  <w:num w:numId="28">
    <w:abstractNumId w:val="15"/>
  </w:num>
  <w:num w:numId="29">
    <w:abstractNumId w:val="23"/>
  </w:num>
  <w:num w:numId="30">
    <w:abstractNumId w:val="39"/>
  </w:num>
  <w:num w:numId="31">
    <w:abstractNumId w:val="3"/>
  </w:num>
  <w:num w:numId="32">
    <w:abstractNumId w:val="34"/>
  </w:num>
  <w:num w:numId="33">
    <w:abstractNumId w:val="44"/>
  </w:num>
  <w:num w:numId="34">
    <w:abstractNumId w:val="3"/>
  </w:num>
  <w:num w:numId="35">
    <w:abstractNumId w:val="36"/>
  </w:num>
  <w:num w:numId="36">
    <w:abstractNumId w:val="32"/>
  </w:num>
  <w:num w:numId="37">
    <w:abstractNumId w:val="33"/>
  </w:num>
  <w:num w:numId="38">
    <w:abstractNumId w:val="38"/>
  </w:num>
  <w:num w:numId="39">
    <w:abstractNumId w:val="27"/>
  </w:num>
  <w:num w:numId="40">
    <w:abstractNumId w:val="0"/>
  </w:num>
  <w:num w:numId="41">
    <w:abstractNumId w:val="43"/>
  </w:num>
  <w:num w:numId="42">
    <w:abstractNumId w:val="6"/>
  </w:num>
  <w:num w:numId="43">
    <w:abstractNumId w:val="28"/>
  </w:num>
  <w:num w:numId="44">
    <w:abstractNumId w:val="14"/>
  </w:num>
  <w:num w:numId="45">
    <w:abstractNumId w:val="26"/>
  </w:num>
  <w:num w:numId="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85"/>
    <w:rsid w:val="00000AC8"/>
    <w:rsid w:val="000015BC"/>
    <w:rsid w:val="00003B49"/>
    <w:rsid w:val="00010AA1"/>
    <w:rsid w:val="00010CDD"/>
    <w:rsid w:val="00020266"/>
    <w:rsid w:val="00021089"/>
    <w:rsid w:val="000252A7"/>
    <w:rsid w:val="00025E7E"/>
    <w:rsid w:val="000375D9"/>
    <w:rsid w:val="00041B21"/>
    <w:rsid w:val="00042670"/>
    <w:rsid w:val="00045C31"/>
    <w:rsid w:val="00047BA5"/>
    <w:rsid w:val="00052F64"/>
    <w:rsid w:val="000536DB"/>
    <w:rsid w:val="0005474F"/>
    <w:rsid w:val="000564EA"/>
    <w:rsid w:val="0005710C"/>
    <w:rsid w:val="0006285C"/>
    <w:rsid w:val="00064119"/>
    <w:rsid w:val="00065831"/>
    <w:rsid w:val="000664C9"/>
    <w:rsid w:val="000674FD"/>
    <w:rsid w:val="00071A38"/>
    <w:rsid w:val="0007384E"/>
    <w:rsid w:val="00076FDC"/>
    <w:rsid w:val="00083EA9"/>
    <w:rsid w:val="00087AD8"/>
    <w:rsid w:val="0009437B"/>
    <w:rsid w:val="00096141"/>
    <w:rsid w:val="00096616"/>
    <w:rsid w:val="000A0135"/>
    <w:rsid w:val="000A0473"/>
    <w:rsid w:val="000A6EA6"/>
    <w:rsid w:val="000A7CBA"/>
    <w:rsid w:val="000B6AC7"/>
    <w:rsid w:val="000B7366"/>
    <w:rsid w:val="000C1F22"/>
    <w:rsid w:val="000C3662"/>
    <w:rsid w:val="000C593D"/>
    <w:rsid w:val="000C6412"/>
    <w:rsid w:val="000D0AC6"/>
    <w:rsid w:val="000D539F"/>
    <w:rsid w:val="000D72DB"/>
    <w:rsid w:val="000E2416"/>
    <w:rsid w:val="000E3320"/>
    <w:rsid w:val="000E3768"/>
    <w:rsid w:val="000E4C31"/>
    <w:rsid w:val="000F2185"/>
    <w:rsid w:val="000F4BB7"/>
    <w:rsid w:val="001076A6"/>
    <w:rsid w:val="001125A6"/>
    <w:rsid w:val="001171ED"/>
    <w:rsid w:val="001174CF"/>
    <w:rsid w:val="00123F50"/>
    <w:rsid w:val="001240DD"/>
    <w:rsid w:val="00130DD1"/>
    <w:rsid w:val="00140BB4"/>
    <w:rsid w:val="00153AA9"/>
    <w:rsid w:val="001568A0"/>
    <w:rsid w:val="00156BBC"/>
    <w:rsid w:val="001609CE"/>
    <w:rsid w:val="00162245"/>
    <w:rsid w:val="00170035"/>
    <w:rsid w:val="00173BD7"/>
    <w:rsid w:val="0018205B"/>
    <w:rsid w:val="0018662B"/>
    <w:rsid w:val="00187A72"/>
    <w:rsid w:val="00190F19"/>
    <w:rsid w:val="00191841"/>
    <w:rsid w:val="00195CD5"/>
    <w:rsid w:val="00197950"/>
    <w:rsid w:val="001A16AB"/>
    <w:rsid w:val="001A3019"/>
    <w:rsid w:val="001A3610"/>
    <w:rsid w:val="001A3AD3"/>
    <w:rsid w:val="001A3FF4"/>
    <w:rsid w:val="001A4833"/>
    <w:rsid w:val="001A4A4B"/>
    <w:rsid w:val="001A545F"/>
    <w:rsid w:val="001A64C0"/>
    <w:rsid w:val="001C2B7F"/>
    <w:rsid w:val="001C3330"/>
    <w:rsid w:val="001D3760"/>
    <w:rsid w:val="001D76E5"/>
    <w:rsid w:val="001E086F"/>
    <w:rsid w:val="001E5F7D"/>
    <w:rsid w:val="001E76D2"/>
    <w:rsid w:val="001E797D"/>
    <w:rsid w:val="001F3A6A"/>
    <w:rsid w:val="001F4480"/>
    <w:rsid w:val="001F6AD7"/>
    <w:rsid w:val="00201D9C"/>
    <w:rsid w:val="00204D5D"/>
    <w:rsid w:val="00214E5B"/>
    <w:rsid w:val="00223C48"/>
    <w:rsid w:val="0022650C"/>
    <w:rsid w:val="00226E33"/>
    <w:rsid w:val="0023095F"/>
    <w:rsid w:val="0023106F"/>
    <w:rsid w:val="002311F1"/>
    <w:rsid w:val="00231C94"/>
    <w:rsid w:val="00234EF0"/>
    <w:rsid w:val="00237A78"/>
    <w:rsid w:val="00241330"/>
    <w:rsid w:val="00242B5B"/>
    <w:rsid w:val="0024540F"/>
    <w:rsid w:val="00246E8C"/>
    <w:rsid w:val="00252A72"/>
    <w:rsid w:val="00252EDC"/>
    <w:rsid w:val="002541A0"/>
    <w:rsid w:val="0026116C"/>
    <w:rsid w:val="002619F6"/>
    <w:rsid w:val="00262EE4"/>
    <w:rsid w:val="00265829"/>
    <w:rsid w:val="00266307"/>
    <w:rsid w:val="0027020A"/>
    <w:rsid w:val="0027179C"/>
    <w:rsid w:val="00271F6F"/>
    <w:rsid w:val="002748AA"/>
    <w:rsid w:val="002802F3"/>
    <w:rsid w:val="00281B66"/>
    <w:rsid w:val="002841CC"/>
    <w:rsid w:val="0028427D"/>
    <w:rsid w:val="00286538"/>
    <w:rsid w:val="00291270"/>
    <w:rsid w:val="00291871"/>
    <w:rsid w:val="00296ABC"/>
    <w:rsid w:val="002A1089"/>
    <w:rsid w:val="002A406D"/>
    <w:rsid w:val="002A4AF3"/>
    <w:rsid w:val="002B0DDE"/>
    <w:rsid w:val="002B7AB5"/>
    <w:rsid w:val="002C15C3"/>
    <w:rsid w:val="002C2B2F"/>
    <w:rsid w:val="002C54D0"/>
    <w:rsid w:val="002D0643"/>
    <w:rsid w:val="002D2D03"/>
    <w:rsid w:val="002D445E"/>
    <w:rsid w:val="002D54CF"/>
    <w:rsid w:val="002E1643"/>
    <w:rsid w:val="002E5695"/>
    <w:rsid w:val="002F0CE7"/>
    <w:rsid w:val="002F437C"/>
    <w:rsid w:val="002F4EEF"/>
    <w:rsid w:val="002F73A1"/>
    <w:rsid w:val="00301F36"/>
    <w:rsid w:val="0030552D"/>
    <w:rsid w:val="003074FE"/>
    <w:rsid w:val="00310197"/>
    <w:rsid w:val="00311477"/>
    <w:rsid w:val="00312693"/>
    <w:rsid w:val="00312A7B"/>
    <w:rsid w:val="00314C44"/>
    <w:rsid w:val="00316048"/>
    <w:rsid w:val="00320846"/>
    <w:rsid w:val="00324296"/>
    <w:rsid w:val="00326F05"/>
    <w:rsid w:val="0032766B"/>
    <w:rsid w:val="00335CE1"/>
    <w:rsid w:val="00337F74"/>
    <w:rsid w:val="00340746"/>
    <w:rsid w:val="003438B5"/>
    <w:rsid w:val="00347C49"/>
    <w:rsid w:val="00350D84"/>
    <w:rsid w:val="00352C96"/>
    <w:rsid w:val="00353E5B"/>
    <w:rsid w:val="003548D0"/>
    <w:rsid w:val="00354B69"/>
    <w:rsid w:val="00361B77"/>
    <w:rsid w:val="00362B9C"/>
    <w:rsid w:val="00367566"/>
    <w:rsid w:val="00370E8D"/>
    <w:rsid w:val="003714A9"/>
    <w:rsid w:val="003729F2"/>
    <w:rsid w:val="00381A52"/>
    <w:rsid w:val="00383F7B"/>
    <w:rsid w:val="00385373"/>
    <w:rsid w:val="00385AD2"/>
    <w:rsid w:val="00386F02"/>
    <w:rsid w:val="00387E99"/>
    <w:rsid w:val="00391B30"/>
    <w:rsid w:val="003955F4"/>
    <w:rsid w:val="00396B3A"/>
    <w:rsid w:val="003B17AD"/>
    <w:rsid w:val="003B28F3"/>
    <w:rsid w:val="003B369E"/>
    <w:rsid w:val="003C56A2"/>
    <w:rsid w:val="003C5F34"/>
    <w:rsid w:val="003C67CB"/>
    <w:rsid w:val="003C702D"/>
    <w:rsid w:val="003D0749"/>
    <w:rsid w:val="003D11DC"/>
    <w:rsid w:val="003E2CBA"/>
    <w:rsid w:val="003E6DE4"/>
    <w:rsid w:val="003F05A6"/>
    <w:rsid w:val="003F15CE"/>
    <w:rsid w:val="003F50C7"/>
    <w:rsid w:val="0040344C"/>
    <w:rsid w:val="00406B37"/>
    <w:rsid w:val="00412699"/>
    <w:rsid w:val="004126DD"/>
    <w:rsid w:val="00417044"/>
    <w:rsid w:val="004204B0"/>
    <w:rsid w:val="00420698"/>
    <w:rsid w:val="00420A81"/>
    <w:rsid w:val="0042212B"/>
    <w:rsid w:val="00427C2B"/>
    <w:rsid w:val="00434D04"/>
    <w:rsid w:val="00434F59"/>
    <w:rsid w:val="004368CB"/>
    <w:rsid w:val="0044610B"/>
    <w:rsid w:val="00451609"/>
    <w:rsid w:val="0045222C"/>
    <w:rsid w:val="00455ADB"/>
    <w:rsid w:val="00455FE6"/>
    <w:rsid w:val="0046067C"/>
    <w:rsid w:val="0046319E"/>
    <w:rsid w:val="004735A0"/>
    <w:rsid w:val="00474838"/>
    <w:rsid w:val="00475E2B"/>
    <w:rsid w:val="00480022"/>
    <w:rsid w:val="004825C2"/>
    <w:rsid w:val="00486CE9"/>
    <w:rsid w:val="00494001"/>
    <w:rsid w:val="00497DF7"/>
    <w:rsid w:val="004A3CFA"/>
    <w:rsid w:val="004A4469"/>
    <w:rsid w:val="004A5553"/>
    <w:rsid w:val="004A7C24"/>
    <w:rsid w:val="004B0900"/>
    <w:rsid w:val="004B6335"/>
    <w:rsid w:val="004B66A8"/>
    <w:rsid w:val="004B791D"/>
    <w:rsid w:val="004C19F4"/>
    <w:rsid w:val="004C1F92"/>
    <w:rsid w:val="004C25A2"/>
    <w:rsid w:val="004C32C5"/>
    <w:rsid w:val="004C41D9"/>
    <w:rsid w:val="004C55DF"/>
    <w:rsid w:val="004C71FE"/>
    <w:rsid w:val="004C7C10"/>
    <w:rsid w:val="004D29C7"/>
    <w:rsid w:val="004D37F8"/>
    <w:rsid w:val="004D552A"/>
    <w:rsid w:val="004E2382"/>
    <w:rsid w:val="004F34B1"/>
    <w:rsid w:val="004F49E0"/>
    <w:rsid w:val="004F5302"/>
    <w:rsid w:val="004F6EA9"/>
    <w:rsid w:val="004F7F42"/>
    <w:rsid w:val="005005D2"/>
    <w:rsid w:val="005027E4"/>
    <w:rsid w:val="00505308"/>
    <w:rsid w:val="0051202C"/>
    <w:rsid w:val="00513F33"/>
    <w:rsid w:val="00514826"/>
    <w:rsid w:val="005235F5"/>
    <w:rsid w:val="00524F74"/>
    <w:rsid w:val="0052553D"/>
    <w:rsid w:val="00527AD5"/>
    <w:rsid w:val="00530577"/>
    <w:rsid w:val="0053090D"/>
    <w:rsid w:val="00535987"/>
    <w:rsid w:val="0053705C"/>
    <w:rsid w:val="0054226B"/>
    <w:rsid w:val="005478B3"/>
    <w:rsid w:val="005508CB"/>
    <w:rsid w:val="00551B58"/>
    <w:rsid w:val="005562AA"/>
    <w:rsid w:val="00560D5F"/>
    <w:rsid w:val="00560FF5"/>
    <w:rsid w:val="00562F9C"/>
    <w:rsid w:val="00563365"/>
    <w:rsid w:val="0056505F"/>
    <w:rsid w:val="00566EF3"/>
    <w:rsid w:val="0057075C"/>
    <w:rsid w:val="00594BB8"/>
    <w:rsid w:val="00594BC3"/>
    <w:rsid w:val="00596C25"/>
    <w:rsid w:val="005A2765"/>
    <w:rsid w:val="005B20DE"/>
    <w:rsid w:val="005B48F6"/>
    <w:rsid w:val="005B538A"/>
    <w:rsid w:val="005B7406"/>
    <w:rsid w:val="005C2B0D"/>
    <w:rsid w:val="005C37B9"/>
    <w:rsid w:val="005C4991"/>
    <w:rsid w:val="005C4A86"/>
    <w:rsid w:val="005C6CD5"/>
    <w:rsid w:val="005C741D"/>
    <w:rsid w:val="005D4560"/>
    <w:rsid w:val="005D4D3D"/>
    <w:rsid w:val="005D6D47"/>
    <w:rsid w:val="005E00E0"/>
    <w:rsid w:val="005E18C7"/>
    <w:rsid w:val="005E4CDE"/>
    <w:rsid w:val="005E7476"/>
    <w:rsid w:val="0060114C"/>
    <w:rsid w:val="006014CD"/>
    <w:rsid w:val="00610EF6"/>
    <w:rsid w:val="00610F80"/>
    <w:rsid w:val="006131AD"/>
    <w:rsid w:val="0062019F"/>
    <w:rsid w:val="00621F33"/>
    <w:rsid w:val="00624AC1"/>
    <w:rsid w:val="0063166B"/>
    <w:rsid w:val="00633745"/>
    <w:rsid w:val="00633ABE"/>
    <w:rsid w:val="00641602"/>
    <w:rsid w:val="006439EC"/>
    <w:rsid w:val="00645659"/>
    <w:rsid w:val="00650DBF"/>
    <w:rsid w:val="00653C8C"/>
    <w:rsid w:val="00656D21"/>
    <w:rsid w:val="006654CE"/>
    <w:rsid w:val="00676FCA"/>
    <w:rsid w:val="00680094"/>
    <w:rsid w:val="006832D8"/>
    <w:rsid w:val="0068436D"/>
    <w:rsid w:val="00686603"/>
    <w:rsid w:val="00693C4D"/>
    <w:rsid w:val="006A3D3E"/>
    <w:rsid w:val="006A7025"/>
    <w:rsid w:val="006A7965"/>
    <w:rsid w:val="006B58A4"/>
    <w:rsid w:val="006C1880"/>
    <w:rsid w:val="006C2899"/>
    <w:rsid w:val="006D208C"/>
    <w:rsid w:val="006D20CF"/>
    <w:rsid w:val="006D60C4"/>
    <w:rsid w:val="006D6D66"/>
    <w:rsid w:val="006F0AC2"/>
    <w:rsid w:val="006F646B"/>
    <w:rsid w:val="0070218F"/>
    <w:rsid w:val="00703AD6"/>
    <w:rsid w:val="0070571B"/>
    <w:rsid w:val="00707DBF"/>
    <w:rsid w:val="00712A2F"/>
    <w:rsid w:val="007171B5"/>
    <w:rsid w:val="007225BC"/>
    <w:rsid w:val="00725059"/>
    <w:rsid w:val="00726A64"/>
    <w:rsid w:val="00726AA3"/>
    <w:rsid w:val="00730DF9"/>
    <w:rsid w:val="007312A1"/>
    <w:rsid w:val="00733B0B"/>
    <w:rsid w:val="0073658A"/>
    <w:rsid w:val="0073752A"/>
    <w:rsid w:val="00737ECE"/>
    <w:rsid w:val="00745C61"/>
    <w:rsid w:val="00746451"/>
    <w:rsid w:val="00752B83"/>
    <w:rsid w:val="00752ED7"/>
    <w:rsid w:val="0076525D"/>
    <w:rsid w:val="007665F6"/>
    <w:rsid w:val="0077241C"/>
    <w:rsid w:val="007736BB"/>
    <w:rsid w:val="00774629"/>
    <w:rsid w:val="00777CEB"/>
    <w:rsid w:val="00781DB5"/>
    <w:rsid w:val="00785AA0"/>
    <w:rsid w:val="007868B2"/>
    <w:rsid w:val="007936DE"/>
    <w:rsid w:val="007941DE"/>
    <w:rsid w:val="007A3700"/>
    <w:rsid w:val="007A3E56"/>
    <w:rsid w:val="007A783C"/>
    <w:rsid w:val="007B1D98"/>
    <w:rsid w:val="007B29C3"/>
    <w:rsid w:val="007B3A82"/>
    <w:rsid w:val="007B43EA"/>
    <w:rsid w:val="007B5507"/>
    <w:rsid w:val="007B60E3"/>
    <w:rsid w:val="007C0451"/>
    <w:rsid w:val="007C1C3D"/>
    <w:rsid w:val="007D1746"/>
    <w:rsid w:val="007D4B55"/>
    <w:rsid w:val="007D577A"/>
    <w:rsid w:val="007F136D"/>
    <w:rsid w:val="007F435B"/>
    <w:rsid w:val="007F5504"/>
    <w:rsid w:val="007F728A"/>
    <w:rsid w:val="007F7DEB"/>
    <w:rsid w:val="0080148A"/>
    <w:rsid w:val="00805597"/>
    <w:rsid w:val="00806B65"/>
    <w:rsid w:val="008070AC"/>
    <w:rsid w:val="0082589E"/>
    <w:rsid w:val="00825F1E"/>
    <w:rsid w:val="00826AA8"/>
    <w:rsid w:val="00826DEB"/>
    <w:rsid w:val="00830C3A"/>
    <w:rsid w:val="0083152F"/>
    <w:rsid w:val="00834A79"/>
    <w:rsid w:val="00835DC1"/>
    <w:rsid w:val="008406D2"/>
    <w:rsid w:val="0084230C"/>
    <w:rsid w:val="0084287F"/>
    <w:rsid w:val="00845175"/>
    <w:rsid w:val="008475A1"/>
    <w:rsid w:val="0085186C"/>
    <w:rsid w:val="008532E9"/>
    <w:rsid w:val="008565F6"/>
    <w:rsid w:val="0086053A"/>
    <w:rsid w:val="00864E76"/>
    <w:rsid w:val="00866225"/>
    <w:rsid w:val="00866D4B"/>
    <w:rsid w:val="00875A52"/>
    <w:rsid w:val="0088019F"/>
    <w:rsid w:val="0088092D"/>
    <w:rsid w:val="0088129C"/>
    <w:rsid w:val="00881845"/>
    <w:rsid w:val="00884820"/>
    <w:rsid w:val="00887054"/>
    <w:rsid w:val="00890987"/>
    <w:rsid w:val="00892647"/>
    <w:rsid w:val="00893E02"/>
    <w:rsid w:val="00894F3C"/>
    <w:rsid w:val="00897CCC"/>
    <w:rsid w:val="008A5F44"/>
    <w:rsid w:val="008A74E1"/>
    <w:rsid w:val="008B2C14"/>
    <w:rsid w:val="008B72E0"/>
    <w:rsid w:val="008C4F3D"/>
    <w:rsid w:val="008C52DA"/>
    <w:rsid w:val="008C5A00"/>
    <w:rsid w:val="008D0373"/>
    <w:rsid w:val="008D0F8C"/>
    <w:rsid w:val="008D1C5E"/>
    <w:rsid w:val="008D383B"/>
    <w:rsid w:val="008D7082"/>
    <w:rsid w:val="008D73AC"/>
    <w:rsid w:val="008D76BA"/>
    <w:rsid w:val="008D7DD6"/>
    <w:rsid w:val="008E7C6D"/>
    <w:rsid w:val="008F05E8"/>
    <w:rsid w:val="008F2929"/>
    <w:rsid w:val="0090062C"/>
    <w:rsid w:val="00901A0B"/>
    <w:rsid w:val="009036CF"/>
    <w:rsid w:val="00903DAE"/>
    <w:rsid w:val="00903DF8"/>
    <w:rsid w:val="00905263"/>
    <w:rsid w:val="00906A72"/>
    <w:rsid w:val="00910BA4"/>
    <w:rsid w:val="00914261"/>
    <w:rsid w:val="00915240"/>
    <w:rsid w:val="00915295"/>
    <w:rsid w:val="00917897"/>
    <w:rsid w:val="00920D53"/>
    <w:rsid w:val="009230E9"/>
    <w:rsid w:val="00923CB9"/>
    <w:rsid w:val="009314A4"/>
    <w:rsid w:val="009328C2"/>
    <w:rsid w:val="00940348"/>
    <w:rsid w:val="00944ECF"/>
    <w:rsid w:val="009473CD"/>
    <w:rsid w:val="00960585"/>
    <w:rsid w:val="00962A39"/>
    <w:rsid w:val="00963361"/>
    <w:rsid w:val="00965554"/>
    <w:rsid w:val="0096621A"/>
    <w:rsid w:val="00970027"/>
    <w:rsid w:val="0097044A"/>
    <w:rsid w:val="00971619"/>
    <w:rsid w:val="0097380C"/>
    <w:rsid w:val="009738B3"/>
    <w:rsid w:val="00974F08"/>
    <w:rsid w:val="009753CD"/>
    <w:rsid w:val="009804F8"/>
    <w:rsid w:val="00982FE4"/>
    <w:rsid w:val="009843DA"/>
    <w:rsid w:val="00984F26"/>
    <w:rsid w:val="009854F9"/>
    <w:rsid w:val="0099215C"/>
    <w:rsid w:val="00997156"/>
    <w:rsid w:val="00997B3B"/>
    <w:rsid w:val="009A0D80"/>
    <w:rsid w:val="009A25FE"/>
    <w:rsid w:val="009A2656"/>
    <w:rsid w:val="009A6942"/>
    <w:rsid w:val="009A6EA5"/>
    <w:rsid w:val="009B0D3A"/>
    <w:rsid w:val="009B19CF"/>
    <w:rsid w:val="009B2C6B"/>
    <w:rsid w:val="009B3D4B"/>
    <w:rsid w:val="009B496F"/>
    <w:rsid w:val="009C1EE3"/>
    <w:rsid w:val="009C7E14"/>
    <w:rsid w:val="009D13E4"/>
    <w:rsid w:val="009D5545"/>
    <w:rsid w:val="009D7C72"/>
    <w:rsid w:val="009E3406"/>
    <w:rsid w:val="009E507E"/>
    <w:rsid w:val="009E58D0"/>
    <w:rsid w:val="009F1232"/>
    <w:rsid w:val="009F6AB1"/>
    <w:rsid w:val="00A06777"/>
    <w:rsid w:val="00A07751"/>
    <w:rsid w:val="00A13F6F"/>
    <w:rsid w:val="00A14D85"/>
    <w:rsid w:val="00A150D5"/>
    <w:rsid w:val="00A164E2"/>
    <w:rsid w:val="00A21285"/>
    <w:rsid w:val="00A23C25"/>
    <w:rsid w:val="00A24430"/>
    <w:rsid w:val="00A25207"/>
    <w:rsid w:val="00A259ED"/>
    <w:rsid w:val="00A26A0D"/>
    <w:rsid w:val="00A31AFA"/>
    <w:rsid w:val="00A34F73"/>
    <w:rsid w:val="00A3561D"/>
    <w:rsid w:val="00A44A31"/>
    <w:rsid w:val="00A50D4C"/>
    <w:rsid w:val="00A636F3"/>
    <w:rsid w:val="00A648CC"/>
    <w:rsid w:val="00A65B6F"/>
    <w:rsid w:val="00A72A0B"/>
    <w:rsid w:val="00A73D0D"/>
    <w:rsid w:val="00A740D2"/>
    <w:rsid w:val="00A77253"/>
    <w:rsid w:val="00A823FE"/>
    <w:rsid w:val="00A84387"/>
    <w:rsid w:val="00A85758"/>
    <w:rsid w:val="00A9425C"/>
    <w:rsid w:val="00A96BC3"/>
    <w:rsid w:val="00AA0E23"/>
    <w:rsid w:val="00AA0F70"/>
    <w:rsid w:val="00AA14F1"/>
    <w:rsid w:val="00AA3589"/>
    <w:rsid w:val="00AA7F95"/>
    <w:rsid w:val="00AB4CC8"/>
    <w:rsid w:val="00AB758F"/>
    <w:rsid w:val="00AC2275"/>
    <w:rsid w:val="00AD1811"/>
    <w:rsid w:val="00AD3BC9"/>
    <w:rsid w:val="00AD528F"/>
    <w:rsid w:val="00AD5DFD"/>
    <w:rsid w:val="00AE4EE1"/>
    <w:rsid w:val="00B01135"/>
    <w:rsid w:val="00B027F4"/>
    <w:rsid w:val="00B06EAF"/>
    <w:rsid w:val="00B07EF3"/>
    <w:rsid w:val="00B11DA7"/>
    <w:rsid w:val="00B13F20"/>
    <w:rsid w:val="00B175E9"/>
    <w:rsid w:val="00B17C8D"/>
    <w:rsid w:val="00B209E6"/>
    <w:rsid w:val="00B32208"/>
    <w:rsid w:val="00B36553"/>
    <w:rsid w:val="00B40D8E"/>
    <w:rsid w:val="00B43E2E"/>
    <w:rsid w:val="00B47020"/>
    <w:rsid w:val="00B475BD"/>
    <w:rsid w:val="00B52AFA"/>
    <w:rsid w:val="00B52BBE"/>
    <w:rsid w:val="00B56982"/>
    <w:rsid w:val="00B57B43"/>
    <w:rsid w:val="00B57F39"/>
    <w:rsid w:val="00B606AB"/>
    <w:rsid w:val="00B64CED"/>
    <w:rsid w:val="00B66D88"/>
    <w:rsid w:val="00B7491A"/>
    <w:rsid w:val="00B757B0"/>
    <w:rsid w:val="00B76961"/>
    <w:rsid w:val="00B76FE2"/>
    <w:rsid w:val="00B80344"/>
    <w:rsid w:val="00B810B3"/>
    <w:rsid w:val="00B84EFA"/>
    <w:rsid w:val="00B96740"/>
    <w:rsid w:val="00BA3F00"/>
    <w:rsid w:val="00BA44B5"/>
    <w:rsid w:val="00BA5691"/>
    <w:rsid w:val="00BA7AF4"/>
    <w:rsid w:val="00BB0580"/>
    <w:rsid w:val="00BB0812"/>
    <w:rsid w:val="00BB14ED"/>
    <w:rsid w:val="00BB2089"/>
    <w:rsid w:val="00BB275C"/>
    <w:rsid w:val="00BB6C4E"/>
    <w:rsid w:val="00BC411E"/>
    <w:rsid w:val="00BC48B1"/>
    <w:rsid w:val="00BC562C"/>
    <w:rsid w:val="00BC77B8"/>
    <w:rsid w:val="00BD029B"/>
    <w:rsid w:val="00BD32AA"/>
    <w:rsid w:val="00BD6F4A"/>
    <w:rsid w:val="00BE18C3"/>
    <w:rsid w:val="00BE272E"/>
    <w:rsid w:val="00BE36F9"/>
    <w:rsid w:val="00BE4B89"/>
    <w:rsid w:val="00BE5141"/>
    <w:rsid w:val="00BE564B"/>
    <w:rsid w:val="00BE6615"/>
    <w:rsid w:val="00BF2120"/>
    <w:rsid w:val="00BF2FDD"/>
    <w:rsid w:val="00BF350F"/>
    <w:rsid w:val="00BF3B88"/>
    <w:rsid w:val="00C00CAA"/>
    <w:rsid w:val="00C02E08"/>
    <w:rsid w:val="00C04648"/>
    <w:rsid w:val="00C05BF5"/>
    <w:rsid w:val="00C067DA"/>
    <w:rsid w:val="00C116F8"/>
    <w:rsid w:val="00C121B9"/>
    <w:rsid w:val="00C15AF2"/>
    <w:rsid w:val="00C30129"/>
    <w:rsid w:val="00C32750"/>
    <w:rsid w:val="00C36460"/>
    <w:rsid w:val="00C5192A"/>
    <w:rsid w:val="00C5602F"/>
    <w:rsid w:val="00C56BCA"/>
    <w:rsid w:val="00C62FDD"/>
    <w:rsid w:val="00C63B58"/>
    <w:rsid w:val="00C64CC9"/>
    <w:rsid w:val="00C65011"/>
    <w:rsid w:val="00C71932"/>
    <w:rsid w:val="00C72BA8"/>
    <w:rsid w:val="00C76F81"/>
    <w:rsid w:val="00C77268"/>
    <w:rsid w:val="00C80DA3"/>
    <w:rsid w:val="00C82BAD"/>
    <w:rsid w:val="00C8341C"/>
    <w:rsid w:val="00C843DB"/>
    <w:rsid w:val="00C903C1"/>
    <w:rsid w:val="00C9365D"/>
    <w:rsid w:val="00CA366B"/>
    <w:rsid w:val="00CA3D33"/>
    <w:rsid w:val="00CB62B8"/>
    <w:rsid w:val="00CC04D9"/>
    <w:rsid w:val="00CC0BC2"/>
    <w:rsid w:val="00CC10E5"/>
    <w:rsid w:val="00CD106F"/>
    <w:rsid w:val="00CD1854"/>
    <w:rsid w:val="00CD1934"/>
    <w:rsid w:val="00CD26E7"/>
    <w:rsid w:val="00CD3E01"/>
    <w:rsid w:val="00CD5EF8"/>
    <w:rsid w:val="00CE10A3"/>
    <w:rsid w:val="00CE2413"/>
    <w:rsid w:val="00CE2FCA"/>
    <w:rsid w:val="00CE3987"/>
    <w:rsid w:val="00CE3BA0"/>
    <w:rsid w:val="00CE65F5"/>
    <w:rsid w:val="00CE6A29"/>
    <w:rsid w:val="00CE6C86"/>
    <w:rsid w:val="00CE7019"/>
    <w:rsid w:val="00CF23ED"/>
    <w:rsid w:val="00CF6D86"/>
    <w:rsid w:val="00D006F4"/>
    <w:rsid w:val="00D1078A"/>
    <w:rsid w:val="00D15C78"/>
    <w:rsid w:val="00D20501"/>
    <w:rsid w:val="00D205D2"/>
    <w:rsid w:val="00D24F70"/>
    <w:rsid w:val="00D27184"/>
    <w:rsid w:val="00D3326D"/>
    <w:rsid w:val="00D34432"/>
    <w:rsid w:val="00D34D47"/>
    <w:rsid w:val="00D3679B"/>
    <w:rsid w:val="00D40436"/>
    <w:rsid w:val="00D41E74"/>
    <w:rsid w:val="00D432BD"/>
    <w:rsid w:val="00D44AAD"/>
    <w:rsid w:val="00D46D70"/>
    <w:rsid w:val="00D47563"/>
    <w:rsid w:val="00D50B20"/>
    <w:rsid w:val="00D53D7A"/>
    <w:rsid w:val="00D62301"/>
    <w:rsid w:val="00D63CED"/>
    <w:rsid w:val="00D64015"/>
    <w:rsid w:val="00D64E0B"/>
    <w:rsid w:val="00D665B6"/>
    <w:rsid w:val="00D73886"/>
    <w:rsid w:val="00D76B41"/>
    <w:rsid w:val="00D84E28"/>
    <w:rsid w:val="00D85F93"/>
    <w:rsid w:val="00D9213D"/>
    <w:rsid w:val="00D93C1C"/>
    <w:rsid w:val="00D96214"/>
    <w:rsid w:val="00DA2D06"/>
    <w:rsid w:val="00DA3963"/>
    <w:rsid w:val="00DA3E4A"/>
    <w:rsid w:val="00DA4BEA"/>
    <w:rsid w:val="00DA5EE5"/>
    <w:rsid w:val="00DA68C5"/>
    <w:rsid w:val="00DB617E"/>
    <w:rsid w:val="00DC2074"/>
    <w:rsid w:val="00DC4AF4"/>
    <w:rsid w:val="00DC6699"/>
    <w:rsid w:val="00DE07CD"/>
    <w:rsid w:val="00DE24FF"/>
    <w:rsid w:val="00DE2C5B"/>
    <w:rsid w:val="00DE69AD"/>
    <w:rsid w:val="00DE7414"/>
    <w:rsid w:val="00DF222C"/>
    <w:rsid w:val="00DF6D1B"/>
    <w:rsid w:val="00E01B90"/>
    <w:rsid w:val="00E022A2"/>
    <w:rsid w:val="00E032D8"/>
    <w:rsid w:val="00E033EF"/>
    <w:rsid w:val="00E077EF"/>
    <w:rsid w:val="00E1449D"/>
    <w:rsid w:val="00E1731B"/>
    <w:rsid w:val="00E21224"/>
    <w:rsid w:val="00E26117"/>
    <w:rsid w:val="00E26ABF"/>
    <w:rsid w:val="00E304A8"/>
    <w:rsid w:val="00E31086"/>
    <w:rsid w:val="00E3248A"/>
    <w:rsid w:val="00E32D18"/>
    <w:rsid w:val="00E33BB9"/>
    <w:rsid w:val="00E3423E"/>
    <w:rsid w:val="00E37EEA"/>
    <w:rsid w:val="00E44ECE"/>
    <w:rsid w:val="00E45820"/>
    <w:rsid w:val="00E505D5"/>
    <w:rsid w:val="00E55224"/>
    <w:rsid w:val="00E562F3"/>
    <w:rsid w:val="00E6353B"/>
    <w:rsid w:val="00E728BE"/>
    <w:rsid w:val="00E72E26"/>
    <w:rsid w:val="00E74F85"/>
    <w:rsid w:val="00E77FA4"/>
    <w:rsid w:val="00E8067E"/>
    <w:rsid w:val="00E83A21"/>
    <w:rsid w:val="00E858AC"/>
    <w:rsid w:val="00E92E3A"/>
    <w:rsid w:val="00E93302"/>
    <w:rsid w:val="00E93848"/>
    <w:rsid w:val="00E9528B"/>
    <w:rsid w:val="00E97E42"/>
    <w:rsid w:val="00EA018E"/>
    <w:rsid w:val="00EA180C"/>
    <w:rsid w:val="00EA2644"/>
    <w:rsid w:val="00EB076E"/>
    <w:rsid w:val="00EB0D17"/>
    <w:rsid w:val="00EB1BAD"/>
    <w:rsid w:val="00EB294E"/>
    <w:rsid w:val="00EB567E"/>
    <w:rsid w:val="00EC3D6E"/>
    <w:rsid w:val="00ED29D0"/>
    <w:rsid w:val="00ED3B66"/>
    <w:rsid w:val="00ED6B33"/>
    <w:rsid w:val="00ED7355"/>
    <w:rsid w:val="00ED7D08"/>
    <w:rsid w:val="00EE2FAB"/>
    <w:rsid w:val="00EE44C0"/>
    <w:rsid w:val="00EE46E4"/>
    <w:rsid w:val="00EE7907"/>
    <w:rsid w:val="00EF2F67"/>
    <w:rsid w:val="00EF76A4"/>
    <w:rsid w:val="00F04081"/>
    <w:rsid w:val="00F05536"/>
    <w:rsid w:val="00F0668F"/>
    <w:rsid w:val="00F07819"/>
    <w:rsid w:val="00F12083"/>
    <w:rsid w:val="00F1701E"/>
    <w:rsid w:val="00F27C8B"/>
    <w:rsid w:val="00F4044B"/>
    <w:rsid w:val="00F41121"/>
    <w:rsid w:val="00F4232A"/>
    <w:rsid w:val="00F427AC"/>
    <w:rsid w:val="00F42BE2"/>
    <w:rsid w:val="00F44A6F"/>
    <w:rsid w:val="00F531B3"/>
    <w:rsid w:val="00F55C92"/>
    <w:rsid w:val="00F61F65"/>
    <w:rsid w:val="00F62770"/>
    <w:rsid w:val="00F62E29"/>
    <w:rsid w:val="00F7252D"/>
    <w:rsid w:val="00F739AC"/>
    <w:rsid w:val="00F75303"/>
    <w:rsid w:val="00F80216"/>
    <w:rsid w:val="00F86BE1"/>
    <w:rsid w:val="00F876B7"/>
    <w:rsid w:val="00F9362E"/>
    <w:rsid w:val="00F93BE7"/>
    <w:rsid w:val="00F94B5D"/>
    <w:rsid w:val="00F94BEE"/>
    <w:rsid w:val="00F96982"/>
    <w:rsid w:val="00F973AB"/>
    <w:rsid w:val="00F97403"/>
    <w:rsid w:val="00FA2076"/>
    <w:rsid w:val="00FA2F23"/>
    <w:rsid w:val="00FA4308"/>
    <w:rsid w:val="00FA74DE"/>
    <w:rsid w:val="00FB5FA1"/>
    <w:rsid w:val="00FB60A0"/>
    <w:rsid w:val="00FC59DA"/>
    <w:rsid w:val="00FC62C1"/>
    <w:rsid w:val="00FD094E"/>
    <w:rsid w:val="00FD3A0D"/>
    <w:rsid w:val="00FE3BCC"/>
    <w:rsid w:val="00FE448B"/>
    <w:rsid w:val="00FE5A3C"/>
    <w:rsid w:val="00FE5E0F"/>
    <w:rsid w:val="00FE7B53"/>
    <w:rsid w:val="00FF5EF1"/>
    <w:rsid w:val="00FF6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CB3CA4"/>
  <w15:docId w15:val="{D341738A-52BE-436E-B778-9420C5D0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185"/>
    <w:rPr>
      <w:rFonts w:ascii="Times New Roman" w:eastAsia="Times New Roman" w:hAnsi="Times New Roman"/>
      <w:sz w:val="24"/>
      <w:szCs w:val="24"/>
      <w:lang w:eastAsia="en-US"/>
    </w:rPr>
  </w:style>
  <w:style w:type="paragraph" w:styleId="Antrat1">
    <w:name w:val="heading 1"/>
    <w:aliases w:val="Appendix,Headeris_mano1"/>
    <w:basedOn w:val="prastasis"/>
    <w:next w:val="prastasis"/>
    <w:link w:val="Antrat1Diagrama"/>
    <w:qFormat/>
    <w:rsid w:val="000F2185"/>
    <w:pPr>
      <w:keepNext/>
      <w:spacing w:before="360" w:after="360"/>
      <w:ind w:left="1152" w:hanging="432"/>
      <w:jc w:val="center"/>
      <w:outlineLvl w:val="0"/>
    </w:pPr>
    <w:rPr>
      <w:sz w:val="28"/>
      <w:szCs w:val="20"/>
    </w:rPr>
  </w:style>
  <w:style w:type="paragraph" w:styleId="Antrat2">
    <w:name w:val="heading 2"/>
    <w:basedOn w:val="prastasis"/>
    <w:next w:val="prastasis"/>
    <w:link w:val="Antrat2Diagrama"/>
    <w:qFormat/>
    <w:rsid w:val="000F2185"/>
    <w:pPr>
      <w:keepNext/>
      <w:spacing w:before="240" w:after="60"/>
      <w:outlineLvl w:val="1"/>
    </w:pPr>
    <w:rPr>
      <w:rFonts w:ascii="Arial" w:hAnsi="Arial"/>
      <w:b/>
      <w:bCs/>
      <w:i/>
      <w:iCs/>
      <w:sz w:val="28"/>
      <w:szCs w:val="28"/>
    </w:rPr>
  </w:style>
  <w:style w:type="paragraph" w:styleId="Antrat3">
    <w:name w:val="heading 3"/>
    <w:basedOn w:val="Antrat2"/>
    <w:next w:val="prastasis"/>
    <w:link w:val="Antrat3Diagrama"/>
    <w:qFormat/>
    <w:rsid w:val="005005D2"/>
    <w:pPr>
      <w:keepNext w:val="0"/>
      <w:tabs>
        <w:tab w:val="num" w:pos="360"/>
      </w:tabs>
      <w:spacing w:before="0" w:after="0" w:line="360" w:lineRule="auto"/>
      <w:ind w:firstLine="567"/>
      <w:jc w:val="both"/>
      <w:outlineLvl w:val="2"/>
    </w:pPr>
    <w:rPr>
      <w:rFonts w:ascii="Times New Roman" w:hAnsi="Times New Roman"/>
      <w:b w:val="0"/>
      <w:bCs w:val="0"/>
      <w:i w:val="0"/>
      <w:iCs w:val="0"/>
      <w:sz w:val="24"/>
      <w:szCs w:val="20"/>
    </w:rPr>
  </w:style>
  <w:style w:type="paragraph" w:styleId="Antrat4">
    <w:name w:val="heading 4"/>
    <w:aliases w:val="Heading 4 Char Char Char Char,hd4"/>
    <w:basedOn w:val="prastasis"/>
    <w:next w:val="prastasis"/>
    <w:link w:val="Antrat4Diagrama"/>
    <w:qFormat/>
    <w:rsid w:val="005005D2"/>
    <w:pPr>
      <w:keepNext/>
      <w:tabs>
        <w:tab w:val="num" w:pos="2367"/>
      </w:tabs>
      <w:ind w:left="2295" w:hanging="648"/>
      <w:jc w:val="center"/>
      <w:outlineLvl w:val="3"/>
    </w:pPr>
    <w:rPr>
      <w:rFonts w:ascii="TimesLT" w:hAnsi="TimesLT"/>
      <w:b/>
      <w:szCs w:val="20"/>
    </w:rPr>
  </w:style>
  <w:style w:type="paragraph" w:styleId="Antrat5">
    <w:name w:val="heading 5"/>
    <w:basedOn w:val="prastasis"/>
    <w:next w:val="prastasis"/>
    <w:link w:val="Antrat5Diagrama"/>
    <w:uiPriority w:val="9"/>
    <w:semiHidden/>
    <w:unhideWhenUsed/>
    <w:qFormat/>
    <w:rsid w:val="00AA0F70"/>
    <w:pPr>
      <w:keepNext/>
      <w:keepLines/>
      <w:spacing w:before="200"/>
      <w:outlineLvl w:val="4"/>
    </w:pPr>
    <w:rPr>
      <w:rFonts w:ascii="Cambria" w:hAnsi="Cambria"/>
      <w:color w:val="243F60"/>
    </w:rPr>
  </w:style>
  <w:style w:type="paragraph" w:styleId="Antrat8">
    <w:name w:val="heading 8"/>
    <w:basedOn w:val="prastasis"/>
    <w:next w:val="prastasis"/>
    <w:link w:val="Antrat8Diagrama"/>
    <w:uiPriority w:val="9"/>
    <w:unhideWhenUsed/>
    <w:qFormat/>
    <w:rsid w:val="00AA0F70"/>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uiPriority w:val="9"/>
    <w:semiHidden/>
    <w:unhideWhenUsed/>
    <w:qFormat/>
    <w:rsid w:val="003E6D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rsid w:val="000F2185"/>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0F2185"/>
    <w:rPr>
      <w:rFonts w:ascii="Arial" w:eastAsia="Times New Roman" w:hAnsi="Arial" w:cs="Times New Roman"/>
      <w:b/>
      <w:bCs/>
      <w:i/>
      <w:iCs/>
      <w:sz w:val="28"/>
      <w:szCs w:val="28"/>
    </w:rPr>
  </w:style>
  <w:style w:type="paragraph" w:styleId="Pagrindinistekstas">
    <w:name w:val="Body Text"/>
    <w:basedOn w:val="prastasis"/>
    <w:link w:val="PagrindinistekstasDiagrama"/>
    <w:rsid w:val="000F2185"/>
    <w:pPr>
      <w:jc w:val="center"/>
    </w:pPr>
    <w:rPr>
      <w:b/>
      <w:bCs/>
      <w:caps/>
    </w:rPr>
  </w:style>
  <w:style w:type="character" w:customStyle="1" w:styleId="PagrindinistekstasDiagrama">
    <w:name w:val="Pagrindinis tekstas Diagrama"/>
    <w:basedOn w:val="Numatytasispastraiposriftas"/>
    <w:link w:val="Pagrindinistekstas"/>
    <w:rsid w:val="000F2185"/>
    <w:rPr>
      <w:rFonts w:ascii="Times New Roman" w:eastAsia="Times New Roman" w:hAnsi="Times New Roman" w:cs="Times New Roman"/>
      <w:b/>
      <w:bCs/>
      <w:caps/>
      <w:sz w:val="24"/>
      <w:szCs w:val="24"/>
    </w:rPr>
  </w:style>
  <w:style w:type="paragraph" w:styleId="Pagrindinistekstas2">
    <w:name w:val="Body Text 2"/>
    <w:basedOn w:val="prastasis"/>
    <w:link w:val="Pagrindinistekstas2Diagrama"/>
    <w:rsid w:val="000F2185"/>
    <w:pPr>
      <w:spacing w:after="120" w:line="480" w:lineRule="auto"/>
    </w:pPr>
  </w:style>
  <w:style w:type="character" w:customStyle="1" w:styleId="Pagrindinistekstas2Diagrama">
    <w:name w:val="Pagrindinis tekstas 2 Diagrama"/>
    <w:basedOn w:val="Numatytasispastraiposriftas"/>
    <w:link w:val="Pagrindinistekstas2"/>
    <w:rsid w:val="000F2185"/>
    <w:rPr>
      <w:rFonts w:ascii="Times New Roman" w:eastAsia="Times New Roman" w:hAnsi="Times New Roman" w:cs="Times New Roman"/>
      <w:sz w:val="24"/>
      <w:szCs w:val="24"/>
    </w:rPr>
  </w:style>
  <w:style w:type="character" w:styleId="Hipersaitas">
    <w:name w:val="Hyperlink"/>
    <w:basedOn w:val="Numatytasispastraiposriftas"/>
    <w:rsid w:val="000F2185"/>
    <w:rPr>
      <w:color w:val="0000FF"/>
      <w:u w:val="single"/>
    </w:rPr>
  </w:style>
  <w:style w:type="paragraph" w:styleId="Antrats">
    <w:name w:val="header"/>
    <w:basedOn w:val="prastasis"/>
    <w:link w:val="AntratsDiagrama"/>
    <w:uiPriority w:val="99"/>
    <w:rsid w:val="000F2185"/>
    <w:pPr>
      <w:widowControl w:val="0"/>
      <w:tabs>
        <w:tab w:val="center" w:pos="4153"/>
        <w:tab w:val="right" w:pos="8306"/>
      </w:tabs>
      <w:spacing w:after="20"/>
      <w:jc w:val="both"/>
    </w:pPr>
    <w:rPr>
      <w:szCs w:val="20"/>
    </w:rPr>
  </w:style>
  <w:style w:type="character" w:customStyle="1" w:styleId="HeaderChar">
    <w:name w:val="Header Char"/>
    <w:basedOn w:val="Numatytasispastraiposriftas"/>
    <w:semiHidden/>
    <w:rsid w:val="000F2185"/>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0F2185"/>
    <w:rPr>
      <w:rFonts w:ascii="Times New Roman" w:eastAsia="Times New Roman" w:hAnsi="Times New Roman" w:cs="Times New Roman"/>
      <w:sz w:val="24"/>
      <w:szCs w:val="20"/>
    </w:rPr>
  </w:style>
  <w:style w:type="character" w:styleId="Puslapionumeris">
    <w:name w:val="page number"/>
    <w:basedOn w:val="Numatytasispastraiposriftas"/>
    <w:rsid w:val="000F2185"/>
  </w:style>
  <w:style w:type="paragraph" w:styleId="Pavadinimas">
    <w:name w:val="Title"/>
    <w:basedOn w:val="prastasis"/>
    <w:link w:val="PavadinimasDiagrama"/>
    <w:qFormat/>
    <w:rsid w:val="000F2185"/>
    <w:pPr>
      <w:jc w:val="center"/>
    </w:pPr>
    <w:rPr>
      <w:b/>
      <w:bCs/>
    </w:rPr>
  </w:style>
  <w:style w:type="character" w:customStyle="1" w:styleId="PavadinimasDiagrama">
    <w:name w:val="Pavadinimas Diagrama"/>
    <w:basedOn w:val="Numatytasispastraiposriftas"/>
    <w:link w:val="Pavadinimas"/>
    <w:rsid w:val="000F2185"/>
    <w:rPr>
      <w:rFonts w:ascii="Times New Roman" w:eastAsia="Times New Roman" w:hAnsi="Times New Roman" w:cs="Times New Roman"/>
      <w:b/>
      <w:bCs/>
      <w:sz w:val="24"/>
      <w:szCs w:val="24"/>
    </w:rPr>
  </w:style>
  <w:style w:type="paragraph" w:styleId="Puslapioinaostekstas">
    <w:name w:val="footnote text"/>
    <w:aliases w:val="Footnote,Footnote Text Char Char,Fußnotentextf"/>
    <w:basedOn w:val="prastasis"/>
    <w:link w:val="PuslapioinaostekstasDiagrama"/>
    <w:rsid w:val="000F2185"/>
    <w:pPr>
      <w:spacing w:after="120"/>
      <w:ind w:firstLine="540"/>
      <w:jc w:val="both"/>
    </w:pPr>
    <w:rPr>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0F218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rsid w:val="000F2185"/>
    <w:rPr>
      <w:vertAlign w:val="superscript"/>
    </w:rPr>
  </w:style>
  <w:style w:type="paragraph" w:customStyle="1" w:styleId="modPunktai">
    <w:name w:val="mod: Punktai"/>
    <w:basedOn w:val="Antrat2"/>
    <w:link w:val="modPunktaiCharChar"/>
    <w:rsid w:val="000F2185"/>
    <w:pPr>
      <w:keepNext w:val="0"/>
      <w:widowControl w:val="0"/>
      <w:numPr>
        <w:numId w:val="1"/>
      </w:numPr>
      <w:spacing w:before="0" w:after="0" w:line="360" w:lineRule="auto"/>
      <w:jc w:val="both"/>
    </w:pPr>
    <w:rPr>
      <w:rFonts w:ascii="Times New Roman" w:hAnsi="Times New Roman"/>
      <w:b w:val="0"/>
      <w:i w:val="0"/>
      <w:sz w:val="24"/>
      <w:szCs w:val="24"/>
    </w:rPr>
  </w:style>
  <w:style w:type="paragraph" w:customStyle="1" w:styleId="MPapunktis1lygis">
    <w:name w:val="M. Papunktis 1 lygis"/>
    <w:basedOn w:val="modPunktai"/>
    <w:rsid w:val="000F2185"/>
    <w:pPr>
      <w:numPr>
        <w:ilvl w:val="1"/>
      </w:numPr>
      <w:tabs>
        <w:tab w:val="left" w:pos="1276"/>
      </w:tabs>
    </w:pPr>
  </w:style>
  <w:style w:type="paragraph" w:styleId="Porat">
    <w:name w:val="footer"/>
    <w:basedOn w:val="prastasis"/>
    <w:link w:val="PoratDiagrama"/>
    <w:rsid w:val="000F2185"/>
    <w:pPr>
      <w:tabs>
        <w:tab w:val="center" w:pos="4819"/>
        <w:tab w:val="right" w:pos="9638"/>
      </w:tabs>
    </w:pPr>
  </w:style>
  <w:style w:type="character" w:customStyle="1" w:styleId="PoratDiagrama">
    <w:name w:val="Poraštė Diagrama"/>
    <w:basedOn w:val="Numatytasispastraiposriftas"/>
    <w:link w:val="Porat"/>
    <w:rsid w:val="000F2185"/>
    <w:rPr>
      <w:rFonts w:ascii="Times New Roman" w:eastAsia="Times New Roman" w:hAnsi="Times New Roman" w:cs="Times New Roman"/>
      <w:sz w:val="24"/>
      <w:szCs w:val="24"/>
    </w:rPr>
  </w:style>
  <w:style w:type="paragraph" w:customStyle="1" w:styleId="HSPunktai">
    <w:name w:val="HSPunktai"/>
    <w:basedOn w:val="prastasis"/>
    <w:link w:val="HSPunktaiChar1"/>
    <w:uiPriority w:val="99"/>
    <w:qFormat/>
    <w:rsid w:val="000F2185"/>
    <w:pPr>
      <w:numPr>
        <w:numId w:val="6"/>
      </w:numPr>
      <w:spacing w:line="360" w:lineRule="auto"/>
      <w:contextualSpacing/>
      <w:jc w:val="both"/>
    </w:pPr>
    <w:rPr>
      <w:szCs w:val="20"/>
    </w:rPr>
  </w:style>
  <w:style w:type="paragraph" w:customStyle="1" w:styleId="Punktai11">
    <w:name w:val="Punktai 1.1"/>
    <w:basedOn w:val="HSPunktai"/>
    <w:link w:val="Punktai11Char"/>
    <w:uiPriority w:val="99"/>
    <w:qFormat/>
    <w:rsid w:val="000F2185"/>
    <w:pPr>
      <w:numPr>
        <w:ilvl w:val="1"/>
      </w:numPr>
      <w:tabs>
        <w:tab w:val="left" w:pos="1276"/>
      </w:tabs>
    </w:pPr>
  </w:style>
  <w:style w:type="character" w:customStyle="1" w:styleId="HSPunktaiChar1">
    <w:name w:val="HSPunktai Char1"/>
    <w:basedOn w:val="Numatytasispastraiposriftas"/>
    <w:link w:val="HSPunktai"/>
    <w:uiPriority w:val="99"/>
    <w:locked/>
    <w:rsid w:val="000F2185"/>
    <w:rPr>
      <w:rFonts w:ascii="Times New Roman" w:eastAsia="Times New Roman" w:hAnsi="Times New Roman"/>
      <w:sz w:val="24"/>
      <w:lang w:eastAsia="en-US"/>
    </w:rPr>
  </w:style>
  <w:style w:type="paragraph" w:customStyle="1" w:styleId="Apacia">
    <w:name w:val="Apacia"/>
    <w:basedOn w:val="prastasis"/>
    <w:rsid w:val="000F2185"/>
    <w:rPr>
      <w:sz w:val="20"/>
    </w:rPr>
  </w:style>
  <w:style w:type="paragraph" w:customStyle="1" w:styleId="1Pagrindinistekstas">
    <w:name w:val="1. Pagrindinis tekstas"/>
    <w:basedOn w:val="prastasis"/>
    <w:link w:val="1PagrindinistekstasChar"/>
    <w:qFormat/>
    <w:rsid w:val="000F2185"/>
    <w:pPr>
      <w:numPr>
        <w:numId w:val="2"/>
      </w:numPr>
      <w:tabs>
        <w:tab w:val="left" w:pos="993"/>
        <w:tab w:val="left" w:pos="1134"/>
        <w:tab w:val="left" w:pos="1276"/>
        <w:tab w:val="left" w:pos="1418"/>
        <w:tab w:val="left" w:pos="1560"/>
        <w:tab w:val="left" w:pos="1701"/>
      </w:tabs>
      <w:spacing w:line="360" w:lineRule="auto"/>
      <w:jc w:val="both"/>
    </w:pPr>
  </w:style>
  <w:style w:type="paragraph" w:customStyle="1" w:styleId="11Pagrindinistekstas">
    <w:name w:val="1.1. Pagrindinis tekstas"/>
    <w:basedOn w:val="1Pagrindinistekstas"/>
    <w:link w:val="11PagrindinistekstasChar"/>
    <w:qFormat/>
    <w:rsid w:val="000F2185"/>
    <w:pPr>
      <w:numPr>
        <w:ilvl w:val="1"/>
      </w:numPr>
    </w:pPr>
    <w:rPr>
      <w:rFonts w:eastAsia="Calibri"/>
      <w:color w:val="000000"/>
    </w:rPr>
  </w:style>
  <w:style w:type="character" w:customStyle="1" w:styleId="1PagrindinistekstasChar">
    <w:name w:val="1. Pagrindinis tekstas Char"/>
    <w:basedOn w:val="Numatytasispastraiposriftas"/>
    <w:link w:val="1Pagrindinistekstas"/>
    <w:rsid w:val="000F2185"/>
    <w:rPr>
      <w:rFonts w:ascii="Times New Roman" w:eastAsia="Times New Roman" w:hAnsi="Times New Roman"/>
      <w:sz w:val="24"/>
      <w:szCs w:val="24"/>
      <w:lang w:eastAsia="en-US"/>
    </w:rPr>
  </w:style>
  <w:style w:type="character" w:customStyle="1" w:styleId="11PagrindinistekstasChar">
    <w:name w:val="1.1. Pagrindinis tekstas Char"/>
    <w:basedOn w:val="1PagrindinistekstasChar"/>
    <w:link w:val="11Pagrindinistekstas"/>
    <w:rsid w:val="000F2185"/>
    <w:rPr>
      <w:rFonts w:ascii="Times New Roman" w:eastAsia="Times New Roman" w:hAnsi="Times New Roman"/>
      <w:color w:val="000000"/>
      <w:sz w:val="24"/>
      <w:szCs w:val="24"/>
      <w:lang w:eastAsia="en-US"/>
    </w:rPr>
  </w:style>
  <w:style w:type="paragraph" w:customStyle="1" w:styleId="111Pagrindinis">
    <w:name w:val="1.1.1. Pagrindinis"/>
    <w:basedOn w:val="11Pagrindinistekstas"/>
    <w:qFormat/>
    <w:rsid w:val="000F2185"/>
    <w:pPr>
      <w:numPr>
        <w:ilvl w:val="2"/>
      </w:numPr>
      <w:tabs>
        <w:tab w:val="clear" w:pos="993"/>
        <w:tab w:val="clear" w:pos="1134"/>
        <w:tab w:val="num" w:pos="360"/>
      </w:tabs>
    </w:pPr>
  </w:style>
  <w:style w:type="paragraph" w:customStyle="1" w:styleId="1111pagrindinis">
    <w:name w:val="1.1.1.1. pagrindinis"/>
    <w:basedOn w:val="111Pagrindinis"/>
    <w:qFormat/>
    <w:rsid w:val="000F2185"/>
    <w:pPr>
      <w:numPr>
        <w:ilvl w:val="3"/>
      </w:numPr>
      <w:tabs>
        <w:tab w:val="clear" w:pos="1418"/>
        <w:tab w:val="clear" w:pos="1560"/>
        <w:tab w:val="left" w:pos="-2268"/>
        <w:tab w:val="left" w:pos="-1985"/>
        <w:tab w:val="num" w:pos="360"/>
        <w:tab w:val="left" w:pos="1985"/>
        <w:tab w:val="left" w:pos="2127"/>
      </w:tabs>
    </w:pPr>
  </w:style>
  <w:style w:type="paragraph" w:customStyle="1" w:styleId="Style0">
    <w:name w:val="Style0"/>
    <w:basedOn w:val="prastasis"/>
    <w:rsid w:val="000F2185"/>
    <w:pPr>
      <w:numPr>
        <w:numId w:val="3"/>
      </w:numPr>
      <w:spacing w:line="360" w:lineRule="auto"/>
      <w:jc w:val="center"/>
    </w:pPr>
    <w:rPr>
      <w:b/>
      <w:color w:val="000000"/>
    </w:rPr>
  </w:style>
  <w:style w:type="character" w:customStyle="1" w:styleId="modPunktaiCharChar">
    <w:name w:val="mod: Punktai Char Char"/>
    <w:basedOn w:val="Numatytasispastraiposriftas"/>
    <w:link w:val="modPunktai"/>
    <w:rsid w:val="000F2185"/>
    <w:rPr>
      <w:rFonts w:ascii="Times New Roman" w:eastAsia="Times New Roman" w:hAnsi="Times New Roman"/>
      <w:bCs/>
      <w:iCs/>
      <w:sz w:val="24"/>
      <w:szCs w:val="24"/>
      <w:lang w:eastAsia="en-US"/>
    </w:rPr>
  </w:style>
  <w:style w:type="paragraph" w:styleId="Tekstoblokas">
    <w:name w:val="Block Text"/>
    <w:basedOn w:val="prastasis"/>
    <w:uiPriority w:val="99"/>
    <w:unhideWhenUsed/>
    <w:rsid w:val="00FA2076"/>
    <w:pPr>
      <w:ind w:left="1440" w:right="142"/>
    </w:pPr>
    <w:rPr>
      <w:szCs w:val="20"/>
    </w:rPr>
  </w:style>
  <w:style w:type="character" w:customStyle="1" w:styleId="1pastraipaChar1">
    <w:name w:val="1. pastraipa Char1"/>
    <w:basedOn w:val="Numatytasispastraiposriftas"/>
    <w:link w:val="1pastraipa"/>
    <w:semiHidden/>
    <w:locked/>
    <w:rsid w:val="00FA2076"/>
    <w:rPr>
      <w:sz w:val="24"/>
      <w:szCs w:val="24"/>
      <w:lang w:eastAsia="en-US"/>
    </w:rPr>
  </w:style>
  <w:style w:type="paragraph" w:customStyle="1" w:styleId="1pastraipa">
    <w:name w:val="1. pastraipa"/>
    <w:basedOn w:val="prastasiniatinklio"/>
    <w:link w:val="1pastraipaChar1"/>
    <w:semiHidden/>
    <w:qFormat/>
    <w:rsid w:val="00FA2076"/>
    <w:pPr>
      <w:numPr>
        <w:numId w:val="4"/>
      </w:numPr>
      <w:tabs>
        <w:tab w:val="left" w:pos="851"/>
        <w:tab w:val="left" w:pos="993"/>
        <w:tab w:val="left" w:pos="1134"/>
        <w:tab w:val="left" w:pos="1276"/>
        <w:tab w:val="left" w:pos="1418"/>
      </w:tabs>
      <w:spacing w:line="360" w:lineRule="auto"/>
      <w:ind w:right="96"/>
      <w:jc w:val="both"/>
    </w:pPr>
    <w:rPr>
      <w:rFonts w:ascii="Calibri" w:eastAsia="Calibri" w:hAnsi="Calibri"/>
    </w:rPr>
  </w:style>
  <w:style w:type="paragraph" w:customStyle="1" w:styleId="1lentele">
    <w:name w:val="1. lentele"/>
    <w:basedOn w:val="1pastraipa"/>
    <w:uiPriority w:val="99"/>
    <w:semiHidden/>
    <w:qFormat/>
    <w:rsid w:val="00FA2076"/>
    <w:pPr>
      <w:numPr>
        <w:ilvl w:val="1"/>
      </w:numPr>
      <w:tabs>
        <w:tab w:val="clear" w:pos="851"/>
        <w:tab w:val="num" w:pos="360"/>
        <w:tab w:val="left" w:pos="885"/>
        <w:tab w:val="num" w:pos="1392"/>
      </w:tabs>
      <w:ind w:left="0" w:firstLine="0"/>
    </w:pPr>
  </w:style>
  <w:style w:type="paragraph" w:customStyle="1" w:styleId="11lentele">
    <w:name w:val="1.1. lentele"/>
    <w:basedOn w:val="1lentele"/>
    <w:uiPriority w:val="99"/>
    <w:semiHidden/>
    <w:qFormat/>
    <w:rsid w:val="00FA2076"/>
    <w:pPr>
      <w:numPr>
        <w:ilvl w:val="2"/>
      </w:numPr>
      <w:tabs>
        <w:tab w:val="num" w:pos="360"/>
        <w:tab w:val="num" w:pos="1392"/>
        <w:tab w:val="num" w:pos="2160"/>
      </w:tabs>
      <w:snapToGrid/>
      <w:ind w:left="1944" w:firstLine="709"/>
    </w:pPr>
  </w:style>
  <w:style w:type="paragraph" w:styleId="prastasiniatinklio">
    <w:name w:val="Normal (Web)"/>
    <w:basedOn w:val="prastasis"/>
    <w:uiPriority w:val="99"/>
    <w:unhideWhenUsed/>
    <w:rsid w:val="00FA2076"/>
  </w:style>
  <w:style w:type="character" w:customStyle="1" w:styleId="Antrat8Diagrama">
    <w:name w:val="Antraštė 8 Diagrama"/>
    <w:basedOn w:val="Numatytasispastraiposriftas"/>
    <w:link w:val="Antrat8"/>
    <w:uiPriority w:val="9"/>
    <w:rsid w:val="00AA0F70"/>
    <w:rPr>
      <w:rFonts w:ascii="Cambria" w:eastAsia="Times New Roman" w:hAnsi="Cambria" w:cs="Times New Roman"/>
      <w:color w:val="404040"/>
      <w:sz w:val="20"/>
      <w:szCs w:val="20"/>
    </w:rPr>
  </w:style>
  <w:style w:type="paragraph" w:styleId="Pagrindiniotekstotrauka">
    <w:name w:val="Body Text Indent"/>
    <w:basedOn w:val="prastasis"/>
    <w:link w:val="PagrindiniotekstotraukaDiagrama"/>
    <w:uiPriority w:val="99"/>
    <w:semiHidden/>
    <w:unhideWhenUsed/>
    <w:rsid w:val="00AA0F7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A0F70"/>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AA0F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A0F70"/>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nhideWhenUsed/>
    <w:rsid w:val="00AA0F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A0F70"/>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AA0F70"/>
    <w:rPr>
      <w:rFonts w:ascii="Cambria" w:eastAsia="Times New Roman" w:hAnsi="Cambria" w:cs="Times New Roman"/>
      <w:color w:val="243F60"/>
      <w:sz w:val="24"/>
      <w:szCs w:val="24"/>
    </w:rPr>
  </w:style>
  <w:style w:type="paragraph" w:styleId="Komentarotekstas">
    <w:name w:val="annotation text"/>
    <w:basedOn w:val="prastasis"/>
    <w:link w:val="KomentarotekstasDiagrama"/>
    <w:uiPriority w:val="99"/>
    <w:semiHidden/>
    <w:unhideWhenUsed/>
    <w:rsid w:val="00AA0F70"/>
    <w:rPr>
      <w:sz w:val="20"/>
      <w:szCs w:val="20"/>
    </w:rPr>
  </w:style>
  <w:style w:type="character" w:customStyle="1" w:styleId="KomentarotekstasDiagrama">
    <w:name w:val="Komentaro tekstas Diagrama"/>
    <w:basedOn w:val="Numatytasispastraiposriftas"/>
    <w:link w:val="Komentarotekstas"/>
    <w:uiPriority w:val="99"/>
    <w:semiHidden/>
    <w:rsid w:val="00AA0F70"/>
    <w:rPr>
      <w:rFonts w:ascii="Times New Roman" w:eastAsia="Times New Roman" w:hAnsi="Times New Roman" w:cs="Times New Roman"/>
      <w:sz w:val="20"/>
      <w:szCs w:val="20"/>
    </w:rPr>
  </w:style>
  <w:style w:type="paragraph" w:customStyle="1" w:styleId="Normalgaramond">
    <w:name w:val="Normal+garamond"/>
    <w:basedOn w:val="Pagrindinistekstas"/>
    <w:rsid w:val="00AA0F70"/>
    <w:pPr>
      <w:jc w:val="both"/>
    </w:pPr>
    <w:rPr>
      <w:rFonts w:ascii="Garamond" w:hAnsi="Garamond"/>
      <w:b w:val="0"/>
      <w:bCs w:val="0"/>
      <w:caps w:val="0"/>
      <w:spacing w:val="20"/>
      <w:szCs w:val="20"/>
    </w:rPr>
  </w:style>
  <w:style w:type="paragraph" w:customStyle="1" w:styleId="STsuttekstasLT">
    <w:name w:val="ST_sut_tekstasLT"/>
    <w:basedOn w:val="prastasis"/>
    <w:rsid w:val="00AA0F70"/>
    <w:pPr>
      <w:keepLines/>
      <w:spacing w:before="120"/>
      <w:ind w:firstLine="720"/>
      <w:jc w:val="both"/>
    </w:pPr>
    <w:rPr>
      <w:szCs w:val="20"/>
    </w:rPr>
  </w:style>
  <w:style w:type="paragraph" w:styleId="Sraopastraipa">
    <w:name w:val="List Paragraph"/>
    <w:aliases w:val="ERP-List Paragraph,List Paragraph11,Bullet EY,List Paragraph1,List Paragraph Red,Buletai,List Paragraph21,List Paragraph2,lp1,Use Case List Paragraph,Numbering,List Paragraph111,List not in Table,Bullet 1,Paragraph"/>
    <w:basedOn w:val="prastasis"/>
    <w:link w:val="SraopastraipaDiagrama"/>
    <w:uiPriority w:val="34"/>
    <w:qFormat/>
    <w:rsid w:val="00AA0F70"/>
    <w:pPr>
      <w:ind w:left="720"/>
      <w:contextualSpacing/>
    </w:pPr>
  </w:style>
  <w:style w:type="paragraph" w:customStyle="1" w:styleId="Punktai1">
    <w:name w:val="Punktai 1."/>
    <w:basedOn w:val="HSPunktai"/>
    <w:link w:val="Punktai1Char"/>
    <w:qFormat/>
    <w:rsid w:val="007B3A82"/>
    <w:pPr>
      <w:numPr>
        <w:numId w:val="0"/>
      </w:numPr>
      <w:tabs>
        <w:tab w:val="num" w:pos="1070"/>
        <w:tab w:val="left" w:pos="1134"/>
      </w:tabs>
      <w:contextualSpacing w:val="0"/>
    </w:pPr>
  </w:style>
  <w:style w:type="character" w:customStyle="1" w:styleId="Punktai1Char">
    <w:name w:val="Punktai 1. Char"/>
    <w:basedOn w:val="HSPunktaiChar1"/>
    <w:link w:val="Punktai1"/>
    <w:locked/>
    <w:rsid w:val="007B3A82"/>
    <w:rPr>
      <w:rFonts w:ascii="Times New Roman" w:eastAsia="Times New Roman" w:hAnsi="Times New Roman" w:cs="Times New Roman"/>
      <w:sz w:val="24"/>
      <w:szCs w:val="20"/>
      <w:lang w:eastAsia="en-US"/>
    </w:rPr>
  </w:style>
  <w:style w:type="paragraph" w:styleId="Debesliotekstas">
    <w:name w:val="Balloon Text"/>
    <w:basedOn w:val="prastasis"/>
    <w:link w:val="DebesliotekstasDiagrama"/>
    <w:uiPriority w:val="99"/>
    <w:semiHidden/>
    <w:unhideWhenUsed/>
    <w:rsid w:val="00BA7A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7AF4"/>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C2275"/>
    <w:rPr>
      <w:sz w:val="16"/>
      <w:szCs w:val="16"/>
    </w:rPr>
  </w:style>
  <w:style w:type="paragraph" w:styleId="Komentarotema">
    <w:name w:val="annotation subject"/>
    <w:basedOn w:val="Komentarotekstas"/>
    <w:next w:val="Komentarotekstas"/>
    <w:link w:val="KomentarotemaDiagrama"/>
    <w:uiPriority w:val="99"/>
    <w:semiHidden/>
    <w:unhideWhenUsed/>
    <w:rsid w:val="00AC2275"/>
    <w:rPr>
      <w:b/>
      <w:bCs/>
    </w:rPr>
  </w:style>
  <w:style w:type="character" w:customStyle="1" w:styleId="KomentarotemaDiagrama">
    <w:name w:val="Komentaro tema Diagrama"/>
    <w:basedOn w:val="KomentarotekstasDiagrama"/>
    <w:link w:val="Komentarotema"/>
    <w:uiPriority w:val="99"/>
    <w:semiHidden/>
    <w:rsid w:val="00AC2275"/>
    <w:rPr>
      <w:rFonts w:ascii="Times New Roman" w:eastAsia="Times New Roman" w:hAnsi="Times New Roman" w:cs="Times New Roman"/>
      <w:b/>
      <w:bCs/>
      <w:sz w:val="20"/>
      <w:szCs w:val="20"/>
    </w:rPr>
  </w:style>
  <w:style w:type="character" w:customStyle="1" w:styleId="SraopastraipaDiagrama">
    <w:name w:val="Sąrašo pastraipa Diagrama"/>
    <w:aliases w:val="ERP-List Paragraph Diagrama,List Paragraph11 Diagrama,Bullet EY Diagrama,List Paragraph1 Diagrama,List Paragraph Red Diagrama,Buletai Diagrama,List Paragraph21 Diagrama,List Paragraph2 Diagrama,lp1 Diagrama,Numbering Diagrama"/>
    <w:link w:val="Sraopastraipa"/>
    <w:uiPriority w:val="34"/>
    <w:locked/>
    <w:rsid w:val="00362B9C"/>
    <w:rPr>
      <w:rFonts w:ascii="Times New Roman" w:eastAsia="Times New Roman" w:hAnsi="Times New Roman" w:cs="Times New Roman"/>
      <w:sz w:val="24"/>
      <w:szCs w:val="24"/>
    </w:rPr>
  </w:style>
  <w:style w:type="paragraph" w:styleId="Pataisymai">
    <w:name w:val="Revision"/>
    <w:hidden/>
    <w:uiPriority w:val="99"/>
    <w:semiHidden/>
    <w:rsid w:val="00187A72"/>
    <w:rPr>
      <w:rFonts w:ascii="Times New Roman" w:eastAsia="Times New Roman" w:hAnsi="Times New Roman"/>
      <w:sz w:val="24"/>
      <w:szCs w:val="24"/>
      <w:lang w:eastAsia="en-US"/>
    </w:rPr>
  </w:style>
  <w:style w:type="paragraph" w:customStyle="1" w:styleId="MSkyrius">
    <w:name w:val="M. Skyrius"/>
    <w:basedOn w:val="prastasis"/>
    <w:rsid w:val="006A3D3E"/>
    <w:pPr>
      <w:tabs>
        <w:tab w:val="num" w:pos="426"/>
      </w:tabs>
      <w:spacing w:before="360" w:after="120"/>
      <w:jc w:val="center"/>
    </w:pPr>
    <w:rPr>
      <w:b/>
      <w:caps/>
      <w:szCs w:val="20"/>
    </w:rPr>
  </w:style>
  <w:style w:type="paragraph" w:customStyle="1" w:styleId="TXT">
    <w:name w:val="TXT"/>
    <w:basedOn w:val="prastasis"/>
    <w:rsid w:val="00A164E2"/>
    <w:pPr>
      <w:numPr>
        <w:numId w:val="5"/>
      </w:numPr>
      <w:spacing w:line="360" w:lineRule="auto"/>
      <w:jc w:val="both"/>
    </w:pPr>
  </w:style>
  <w:style w:type="character" w:styleId="Perirtashipersaitas">
    <w:name w:val="FollowedHyperlink"/>
    <w:basedOn w:val="Numatytasispastraiposriftas"/>
    <w:uiPriority w:val="99"/>
    <w:semiHidden/>
    <w:unhideWhenUsed/>
    <w:rsid w:val="00D93C1C"/>
    <w:rPr>
      <w:color w:val="800080"/>
      <w:u w:val="single"/>
    </w:rPr>
  </w:style>
  <w:style w:type="character" w:customStyle="1" w:styleId="Antrat3Diagrama">
    <w:name w:val="Antraštė 3 Diagrama"/>
    <w:basedOn w:val="Numatytasispastraiposriftas"/>
    <w:link w:val="Antrat3"/>
    <w:rsid w:val="005005D2"/>
    <w:rPr>
      <w:rFonts w:ascii="Times New Roman" w:eastAsia="Times New Roman" w:hAnsi="Times New Roman"/>
      <w:sz w:val="24"/>
      <w:lang w:eastAsia="en-US"/>
    </w:rPr>
  </w:style>
  <w:style w:type="character" w:customStyle="1" w:styleId="Antrat4Diagrama">
    <w:name w:val="Antraštė 4 Diagrama"/>
    <w:aliases w:val="Heading 4 Char Char Char Char Diagrama,hd4 Diagrama"/>
    <w:basedOn w:val="Numatytasispastraiposriftas"/>
    <w:link w:val="Antrat4"/>
    <w:rsid w:val="005005D2"/>
    <w:rPr>
      <w:rFonts w:ascii="TimesLT" w:eastAsia="Times New Roman" w:hAnsi="TimesLT"/>
      <w:b/>
      <w:sz w:val="24"/>
      <w:lang w:eastAsia="en-US"/>
    </w:rPr>
  </w:style>
  <w:style w:type="character" w:customStyle="1" w:styleId="Punktai11Char">
    <w:name w:val="Punktai 1.1 Char"/>
    <w:basedOn w:val="Numatytasispastraiposriftas"/>
    <w:link w:val="Punktai11"/>
    <w:uiPriority w:val="99"/>
    <w:rsid w:val="005005D2"/>
    <w:rPr>
      <w:rFonts w:ascii="Times New Roman" w:eastAsia="Times New Roman" w:hAnsi="Times New Roman"/>
      <w:sz w:val="24"/>
      <w:lang w:eastAsia="en-US"/>
    </w:rPr>
  </w:style>
  <w:style w:type="paragraph" w:customStyle="1" w:styleId="headingas">
    <w:name w:val="headingas"/>
    <w:basedOn w:val="Antrat9"/>
    <w:uiPriority w:val="99"/>
    <w:rsid w:val="003E6DE4"/>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lang w:val="en-US"/>
    </w:rPr>
  </w:style>
  <w:style w:type="character" w:customStyle="1" w:styleId="Antrat9Diagrama">
    <w:name w:val="Antraštė 9 Diagrama"/>
    <w:basedOn w:val="Numatytasispastraiposriftas"/>
    <w:link w:val="Antrat9"/>
    <w:uiPriority w:val="9"/>
    <w:semiHidden/>
    <w:rsid w:val="003E6DE4"/>
    <w:rPr>
      <w:rFonts w:asciiTheme="majorHAnsi" w:eastAsiaTheme="majorEastAsia" w:hAnsiTheme="majorHAnsi" w:cstheme="majorBidi"/>
      <w:i/>
      <w:iCs/>
      <w:color w:val="404040" w:themeColor="text1" w:themeTint="BF"/>
      <w:lang w:eastAsia="en-US"/>
    </w:rPr>
  </w:style>
  <w:style w:type="paragraph" w:customStyle="1" w:styleId="bodis">
    <w:name w:val="bodis"/>
    <w:basedOn w:val="prastasis"/>
    <w:rsid w:val="001D3760"/>
    <w:pPr>
      <w:numPr>
        <w:ilvl w:val="6"/>
        <w:numId w:val="7"/>
      </w:numPr>
      <w:tabs>
        <w:tab w:val="left" w:pos="1134"/>
      </w:tabs>
      <w:spacing w:line="360" w:lineRule="auto"/>
      <w:jc w:val="both"/>
    </w:pPr>
  </w:style>
  <w:style w:type="paragraph" w:customStyle="1" w:styleId="alnostext">
    <w:name w:val="alnostext"/>
    <w:basedOn w:val="prastasis"/>
    <w:rsid w:val="001A16AB"/>
    <w:pPr>
      <w:spacing w:before="120" w:after="120"/>
      <w:jc w:val="both"/>
    </w:pPr>
    <w:rPr>
      <w:rFonts w:ascii="Arial" w:hAnsi="Arial" w:cs="Arial"/>
      <w:sz w:val="20"/>
      <w:szCs w:val="20"/>
      <w:lang w:val="en-US"/>
    </w:rPr>
  </w:style>
  <w:style w:type="character" w:customStyle="1" w:styleId="UnresolvedMention1">
    <w:name w:val="Unresolved Mention1"/>
    <w:basedOn w:val="Numatytasispastraiposriftas"/>
    <w:uiPriority w:val="99"/>
    <w:semiHidden/>
    <w:unhideWhenUsed/>
    <w:rsid w:val="00CC0BC2"/>
    <w:rPr>
      <w:color w:val="808080"/>
      <w:shd w:val="clear" w:color="auto" w:fill="E6E6E6"/>
    </w:rPr>
  </w:style>
  <w:style w:type="paragraph" w:styleId="Betarp">
    <w:name w:val="No Spacing"/>
    <w:uiPriority w:val="1"/>
    <w:qFormat/>
    <w:rsid w:val="00CF6D86"/>
    <w:rPr>
      <w:rFonts w:ascii="Times New Roman" w:eastAsia="Times New Roman" w:hAnsi="Times New Roman"/>
      <w:sz w:val="24"/>
      <w:szCs w:val="24"/>
      <w:lang w:eastAsia="en-US"/>
    </w:rPr>
  </w:style>
  <w:style w:type="character" w:customStyle="1" w:styleId="UnresolvedMention2">
    <w:name w:val="Unresolved Mention2"/>
    <w:basedOn w:val="Numatytasispastraiposriftas"/>
    <w:uiPriority w:val="99"/>
    <w:semiHidden/>
    <w:unhideWhenUsed/>
    <w:rsid w:val="0070571B"/>
    <w:rPr>
      <w:color w:val="808080"/>
      <w:shd w:val="clear" w:color="auto" w:fill="E6E6E6"/>
    </w:rPr>
  </w:style>
  <w:style w:type="character" w:customStyle="1" w:styleId="ui-provider">
    <w:name w:val="ui-provider"/>
    <w:basedOn w:val="Numatytasispastraiposriftas"/>
    <w:rsid w:val="00FD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9934">
      <w:bodyDiv w:val="1"/>
      <w:marLeft w:val="0"/>
      <w:marRight w:val="0"/>
      <w:marTop w:val="0"/>
      <w:marBottom w:val="0"/>
      <w:divBdr>
        <w:top w:val="none" w:sz="0" w:space="0" w:color="auto"/>
        <w:left w:val="none" w:sz="0" w:space="0" w:color="auto"/>
        <w:bottom w:val="none" w:sz="0" w:space="0" w:color="auto"/>
        <w:right w:val="none" w:sz="0" w:space="0" w:color="auto"/>
      </w:divBdr>
    </w:div>
    <w:div w:id="296181626">
      <w:bodyDiv w:val="1"/>
      <w:marLeft w:val="0"/>
      <w:marRight w:val="0"/>
      <w:marTop w:val="0"/>
      <w:marBottom w:val="0"/>
      <w:divBdr>
        <w:top w:val="none" w:sz="0" w:space="0" w:color="auto"/>
        <w:left w:val="none" w:sz="0" w:space="0" w:color="auto"/>
        <w:bottom w:val="none" w:sz="0" w:space="0" w:color="auto"/>
        <w:right w:val="none" w:sz="0" w:space="0" w:color="auto"/>
      </w:divBdr>
    </w:div>
    <w:div w:id="327751075">
      <w:bodyDiv w:val="1"/>
      <w:marLeft w:val="0"/>
      <w:marRight w:val="0"/>
      <w:marTop w:val="0"/>
      <w:marBottom w:val="0"/>
      <w:divBdr>
        <w:top w:val="none" w:sz="0" w:space="0" w:color="auto"/>
        <w:left w:val="none" w:sz="0" w:space="0" w:color="auto"/>
        <w:bottom w:val="none" w:sz="0" w:space="0" w:color="auto"/>
        <w:right w:val="none" w:sz="0" w:space="0" w:color="auto"/>
      </w:divBdr>
    </w:div>
    <w:div w:id="514149148">
      <w:bodyDiv w:val="1"/>
      <w:marLeft w:val="0"/>
      <w:marRight w:val="0"/>
      <w:marTop w:val="0"/>
      <w:marBottom w:val="0"/>
      <w:divBdr>
        <w:top w:val="none" w:sz="0" w:space="0" w:color="auto"/>
        <w:left w:val="none" w:sz="0" w:space="0" w:color="auto"/>
        <w:bottom w:val="none" w:sz="0" w:space="0" w:color="auto"/>
        <w:right w:val="none" w:sz="0" w:space="0" w:color="auto"/>
      </w:divBdr>
    </w:div>
    <w:div w:id="727340767">
      <w:bodyDiv w:val="1"/>
      <w:marLeft w:val="0"/>
      <w:marRight w:val="0"/>
      <w:marTop w:val="0"/>
      <w:marBottom w:val="0"/>
      <w:divBdr>
        <w:top w:val="none" w:sz="0" w:space="0" w:color="auto"/>
        <w:left w:val="none" w:sz="0" w:space="0" w:color="auto"/>
        <w:bottom w:val="none" w:sz="0" w:space="0" w:color="auto"/>
        <w:right w:val="none" w:sz="0" w:space="0" w:color="auto"/>
      </w:divBdr>
    </w:div>
    <w:div w:id="745297497">
      <w:bodyDiv w:val="1"/>
      <w:marLeft w:val="0"/>
      <w:marRight w:val="0"/>
      <w:marTop w:val="0"/>
      <w:marBottom w:val="0"/>
      <w:divBdr>
        <w:top w:val="none" w:sz="0" w:space="0" w:color="auto"/>
        <w:left w:val="none" w:sz="0" w:space="0" w:color="auto"/>
        <w:bottom w:val="none" w:sz="0" w:space="0" w:color="auto"/>
        <w:right w:val="none" w:sz="0" w:space="0" w:color="auto"/>
      </w:divBdr>
    </w:div>
    <w:div w:id="807436041">
      <w:bodyDiv w:val="1"/>
      <w:marLeft w:val="0"/>
      <w:marRight w:val="0"/>
      <w:marTop w:val="0"/>
      <w:marBottom w:val="0"/>
      <w:divBdr>
        <w:top w:val="none" w:sz="0" w:space="0" w:color="auto"/>
        <w:left w:val="none" w:sz="0" w:space="0" w:color="auto"/>
        <w:bottom w:val="none" w:sz="0" w:space="0" w:color="auto"/>
        <w:right w:val="none" w:sz="0" w:space="0" w:color="auto"/>
      </w:divBdr>
    </w:div>
    <w:div w:id="815878504">
      <w:bodyDiv w:val="1"/>
      <w:marLeft w:val="0"/>
      <w:marRight w:val="0"/>
      <w:marTop w:val="0"/>
      <w:marBottom w:val="0"/>
      <w:divBdr>
        <w:top w:val="none" w:sz="0" w:space="0" w:color="auto"/>
        <w:left w:val="none" w:sz="0" w:space="0" w:color="auto"/>
        <w:bottom w:val="none" w:sz="0" w:space="0" w:color="auto"/>
        <w:right w:val="none" w:sz="0" w:space="0" w:color="auto"/>
      </w:divBdr>
    </w:div>
    <w:div w:id="900402578">
      <w:bodyDiv w:val="1"/>
      <w:marLeft w:val="0"/>
      <w:marRight w:val="0"/>
      <w:marTop w:val="0"/>
      <w:marBottom w:val="0"/>
      <w:divBdr>
        <w:top w:val="none" w:sz="0" w:space="0" w:color="auto"/>
        <w:left w:val="none" w:sz="0" w:space="0" w:color="auto"/>
        <w:bottom w:val="none" w:sz="0" w:space="0" w:color="auto"/>
        <w:right w:val="none" w:sz="0" w:space="0" w:color="auto"/>
      </w:divBdr>
    </w:div>
    <w:div w:id="956639374">
      <w:bodyDiv w:val="1"/>
      <w:marLeft w:val="0"/>
      <w:marRight w:val="0"/>
      <w:marTop w:val="0"/>
      <w:marBottom w:val="0"/>
      <w:divBdr>
        <w:top w:val="none" w:sz="0" w:space="0" w:color="auto"/>
        <w:left w:val="none" w:sz="0" w:space="0" w:color="auto"/>
        <w:bottom w:val="none" w:sz="0" w:space="0" w:color="auto"/>
        <w:right w:val="none" w:sz="0" w:space="0" w:color="auto"/>
      </w:divBdr>
    </w:div>
    <w:div w:id="976450209">
      <w:bodyDiv w:val="1"/>
      <w:marLeft w:val="0"/>
      <w:marRight w:val="0"/>
      <w:marTop w:val="0"/>
      <w:marBottom w:val="0"/>
      <w:divBdr>
        <w:top w:val="none" w:sz="0" w:space="0" w:color="auto"/>
        <w:left w:val="none" w:sz="0" w:space="0" w:color="auto"/>
        <w:bottom w:val="none" w:sz="0" w:space="0" w:color="auto"/>
        <w:right w:val="none" w:sz="0" w:space="0" w:color="auto"/>
      </w:divBdr>
    </w:div>
    <w:div w:id="1024549693">
      <w:bodyDiv w:val="1"/>
      <w:marLeft w:val="0"/>
      <w:marRight w:val="0"/>
      <w:marTop w:val="0"/>
      <w:marBottom w:val="0"/>
      <w:divBdr>
        <w:top w:val="none" w:sz="0" w:space="0" w:color="auto"/>
        <w:left w:val="none" w:sz="0" w:space="0" w:color="auto"/>
        <w:bottom w:val="none" w:sz="0" w:space="0" w:color="auto"/>
        <w:right w:val="none" w:sz="0" w:space="0" w:color="auto"/>
      </w:divBdr>
    </w:div>
    <w:div w:id="1236746858">
      <w:bodyDiv w:val="1"/>
      <w:marLeft w:val="0"/>
      <w:marRight w:val="0"/>
      <w:marTop w:val="0"/>
      <w:marBottom w:val="0"/>
      <w:divBdr>
        <w:top w:val="none" w:sz="0" w:space="0" w:color="auto"/>
        <w:left w:val="none" w:sz="0" w:space="0" w:color="auto"/>
        <w:bottom w:val="none" w:sz="0" w:space="0" w:color="auto"/>
        <w:right w:val="none" w:sz="0" w:space="0" w:color="auto"/>
      </w:divBdr>
    </w:div>
    <w:div w:id="1268730571">
      <w:bodyDiv w:val="1"/>
      <w:marLeft w:val="0"/>
      <w:marRight w:val="0"/>
      <w:marTop w:val="0"/>
      <w:marBottom w:val="0"/>
      <w:divBdr>
        <w:top w:val="none" w:sz="0" w:space="0" w:color="auto"/>
        <w:left w:val="none" w:sz="0" w:space="0" w:color="auto"/>
        <w:bottom w:val="none" w:sz="0" w:space="0" w:color="auto"/>
        <w:right w:val="none" w:sz="0" w:space="0" w:color="auto"/>
      </w:divBdr>
    </w:div>
    <w:div w:id="1401513771">
      <w:bodyDiv w:val="1"/>
      <w:marLeft w:val="0"/>
      <w:marRight w:val="0"/>
      <w:marTop w:val="0"/>
      <w:marBottom w:val="0"/>
      <w:divBdr>
        <w:top w:val="none" w:sz="0" w:space="0" w:color="auto"/>
        <w:left w:val="none" w:sz="0" w:space="0" w:color="auto"/>
        <w:bottom w:val="none" w:sz="0" w:space="0" w:color="auto"/>
        <w:right w:val="none" w:sz="0" w:space="0" w:color="auto"/>
      </w:divBdr>
    </w:div>
    <w:div w:id="1449885035">
      <w:bodyDiv w:val="1"/>
      <w:marLeft w:val="0"/>
      <w:marRight w:val="0"/>
      <w:marTop w:val="0"/>
      <w:marBottom w:val="0"/>
      <w:divBdr>
        <w:top w:val="none" w:sz="0" w:space="0" w:color="auto"/>
        <w:left w:val="none" w:sz="0" w:space="0" w:color="auto"/>
        <w:bottom w:val="none" w:sz="0" w:space="0" w:color="auto"/>
        <w:right w:val="none" w:sz="0" w:space="0" w:color="auto"/>
      </w:divBdr>
    </w:div>
    <w:div w:id="1476684896">
      <w:bodyDiv w:val="1"/>
      <w:marLeft w:val="0"/>
      <w:marRight w:val="0"/>
      <w:marTop w:val="0"/>
      <w:marBottom w:val="0"/>
      <w:divBdr>
        <w:top w:val="none" w:sz="0" w:space="0" w:color="auto"/>
        <w:left w:val="none" w:sz="0" w:space="0" w:color="auto"/>
        <w:bottom w:val="none" w:sz="0" w:space="0" w:color="auto"/>
        <w:right w:val="none" w:sz="0" w:space="0" w:color="auto"/>
      </w:divBdr>
    </w:div>
    <w:div w:id="1477145153">
      <w:bodyDiv w:val="1"/>
      <w:marLeft w:val="0"/>
      <w:marRight w:val="0"/>
      <w:marTop w:val="0"/>
      <w:marBottom w:val="0"/>
      <w:divBdr>
        <w:top w:val="none" w:sz="0" w:space="0" w:color="auto"/>
        <w:left w:val="none" w:sz="0" w:space="0" w:color="auto"/>
        <w:bottom w:val="none" w:sz="0" w:space="0" w:color="auto"/>
        <w:right w:val="none" w:sz="0" w:space="0" w:color="auto"/>
      </w:divBdr>
    </w:div>
    <w:div w:id="1564637887">
      <w:bodyDiv w:val="1"/>
      <w:marLeft w:val="0"/>
      <w:marRight w:val="0"/>
      <w:marTop w:val="0"/>
      <w:marBottom w:val="0"/>
      <w:divBdr>
        <w:top w:val="none" w:sz="0" w:space="0" w:color="auto"/>
        <w:left w:val="none" w:sz="0" w:space="0" w:color="auto"/>
        <w:bottom w:val="none" w:sz="0" w:space="0" w:color="auto"/>
        <w:right w:val="none" w:sz="0" w:space="0" w:color="auto"/>
      </w:divBdr>
    </w:div>
    <w:div w:id="1619723052">
      <w:bodyDiv w:val="1"/>
      <w:marLeft w:val="0"/>
      <w:marRight w:val="0"/>
      <w:marTop w:val="0"/>
      <w:marBottom w:val="0"/>
      <w:divBdr>
        <w:top w:val="none" w:sz="0" w:space="0" w:color="auto"/>
        <w:left w:val="none" w:sz="0" w:space="0" w:color="auto"/>
        <w:bottom w:val="none" w:sz="0" w:space="0" w:color="auto"/>
        <w:right w:val="none" w:sz="0" w:space="0" w:color="auto"/>
      </w:divBdr>
    </w:div>
    <w:div w:id="1689326509">
      <w:bodyDiv w:val="1"/>
      <w:marLeft w:val="0"/>
      <w:marRight w:val="0"/>
      <w:marTop w:val="0"/>
      <w:marBottom w:val="0"/>
      <w:divBdr>
        <w:top w:val="none" w:sz="0" w:space="0" w:color="auto"/>
        <w:left w:val="none" w:sz="0" w:space="0" w:color="auto"/>
        <w:bottom w:val="none" w:sz="0" w:space="0" w:color="auto"/>
        <w:right w:val="none" w:sz="0" w:space="0" w:color="auto"/>
      </w:divBdr>
    </w:div>
    <w:div w:id="1717510543">
      <w:bodyDiv w:val="1"/>
      <w:marLeft w:val="0"/>
      <w:marRight w:val="0"/>
      <w:marTop w:val="0"/>
      <w:marBottom w:val="0"/>
      <w:divBdr>
        <w:top w:val="none" w:sz="0" w:space="0" w:color="auto"/>
        <w:left w:val="none" w:sz="0" w:space="0" w:color="auto"/>
        <w:bottom w:val="none" w:sz="0" w:space="0" w:color="auto"/>
        <w:right w:val="none" w:sz="0" w:space="0" w:color="auto"/>
      </w:divBdr>
    </w:div>
    <w:div w:id="1725786845">
      <w:bodyDiv w:val="1"/>
      <w:marLeft w:val="0"/>
      <w:marRight w:val="0"/>
      <w:marTop w:val="0"/>
      <w:marBottom w:val="0"/>
      <w:divBdr>
        <w:top w:val="none" w:sz="0" w:space="0" w:color="auto"/>
        <w:left w:val="none" w:sz="0" w:space="0" w:color="auto"/>
        <w:bottom w:val="none" w:sz="0" w:space="0" w:color="auto"/>
        <w:right w:val="none" w:sz="0" w:space="0" w:color="auto"/>
      </w:divBdr>
    </w:div>
    <w:div w:id="1772430236">
      <w:bodyDiv w:val="1"/>
      <w:marLeft w:val="0"/>
      <w:marRight w:val="0"/>
      <w:marTop w:val="0"/>
      <w:marBottom w:val="0"/>
      <w:divBdr>
        <w:top w:val="none" w:sz="0" w:space="0" w:color="auto"/>
        <w:left w:val="none" w:sz="0" w:space="0" w:color="auto"/>
        <w:bottom w:val="none" w:sz="0" w:space="0" w:color="auto"/>
        <w:right w:val="none" w:sz="0" w:space="0" w:color="auto"/>
      </w:divBdr>
    </w:div>
    <w:div w:id="1804343253">
      <w:bodyDiv w:val="1"/>
      <w:marLeft w:val="0"/>
      <w:marRight w:val="0"/>
      <w:marTop w:val="0"/>
      <w:marBottom w:val="0"/>
      <w:divBdr>
        <w:top w:val="none" w:sz="0" w:space="0" w:color="auto"/>
        <w:left w:val="none" w:sz="0" w:space="0" w:color="auto"/>
        <w:bottom w:val="none" w:sz="0" w:space="0" w:color="auto"/>
        <w:right w:val="none" w:sz="0" w:space="0" w:color="auto"/>
      </w:divBdr>
    </w:div>
    <w:div w:id="2006400197">
      <w:bodyDiv w:val="1"/>
      <w:marLeft w:val="0"/>
      <w:marRight w:val="0"/>
      <w:marTop w:val="0"/>
      <w:marBottom w:val="0"/>
      <w:divBdr>
        <w:top w:val="none" w:sz="0" w:space="0" w:color="auto"/>
        <w:left w:val="none" w:sz="0" w:space="0" w:color="auto"/>
        <w:bottom w:val="none" w:sz="0" w:space="0" w:color="auto"/>
        <w:right w:val="none" w:sz="0" w:space="0" w:color="auto"/>
      </w:divBdr>
    </w:div>
    <w:div w:id="2068260336">
      <w:bodyDiv w:val="1"/>
      <w:marLeft w:val="0"/>
      <w:marRight w:val="0"/>
      <w:marTop w:val="0"/>
      <w:marBottom w:val="0"/>
      <w:divBdr>
        <w:top w:val="none" w:sz="0" w:space="0" w:color="auto"/>
        <w:left w:val="none" w:sz="0" w:space="0" w:color="auto"/>
        <w:bottom w:val="none" w:sz="0" w:space="0" w:color="auto"/>
        <w:right w:val="none" w:sz="0" w:space="0" w:color="auto"/>
      </w:divBdr>
    </w:div>
    <w:div w:id="21147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nma.lt/doclogix/Attachments/Current/Centrin&#279;%20b&#363;stin&#279;%20(7143)/S-VPS9%20(47989130)/S-VPS9-36/Sutartis%20SISTELA.docx" TargetMode="External"/><Relationship Id="rId13" Type="http://schemas.openxmlformats.org/officeDocument/2006/relationships/hyperlink" Target="https://dvs.nma.lt/doclogix/Attachments/Current/Centrin&#279;%20b&#363;stin&#279;%20(7143)/S-VPS9%20(47989130)/S-VPS9-36/Sutartis%20SISTELA.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a.zebrauskiene@nm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zebrauskiene@nm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vs.nma.lt/doclogix/Attachments/Current/Centrin&#279;%20b&#363;stin&#279;%20(7143)/S-VPS9%20(47989130)/S-VPS9-36/Sutartis%20SISTELA.docx" TargetMode="External"/><Relationship Id="rId4" Type="http://schemas.openxmlformats.org/officeDocument/2006/relationships/settings" Target="settings.xml"/><Relationship Id="rId9" Type="http://schemas.openxmlformats.org/officeDocument/2006/relationships/hyperlink" Target="https://dvs.nma.lt/doclogix/Attachments/Current/Centrin&#279;%20b&#363;stin&#279;%20(7143)/S-VPS9%20(47989130)/S-VPS9-36/Sutartis%20SISTELA.doc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0B06D-620A-4A1D-8783-665556F2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15844</Words>
  <Characters>9032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Nacionalinė mokėjimo agentūra</Company>
  <LinksUpToDate>false</LinksUpToDate>
  <CharactersWithSpaces>24827</CharactersWithSpaces>
  <SharedDoc>false</SharedDoc>
  <HLinks>
    <vt:vector size="108" baseType="variant">
      <vt:variant>
        <vt:i4>852009</vt:i4>
      </vt:variant>
      <vt:variant>
        <vt:i4>48</vt:i4>
      </vt:variant>
      <vt:variant>
        <vt:i4>0</vt:i4>
      </vt:variant>
      <vt:variant>
        <vt:i4>5</vt:i4>
      </vt:variant>
      <vt:variant>
        <vt:lpwstr/>
      </vt:variant>
      <vt:variant>
        <vt:lpwstr>_2_priedas_1</vt:lpwstr>
      </vt:variant>
      <vt:variant>
        <vt:i4>917545</vt:i4>
      </vt:variant>
      <vt:variant>
        <vt:i4>45</vt:i4>
      </vt:variant>
      <vt:variant>
        <vt:i4>0</vt:i4>
      </vt:variant>
      <vt:variant>
        <vt:i4>5</vt:i4>
      </vt:variant>
      <vt:variant>
        <vt:lpwstr/>
      </vt:variant>
      <vt:variant>
        <vt:lpwstr>_1_priedas_1</vt:lpwstr>
      </vt:variant>
      <vt:variant>
        <vt:i4>852009</vt:i4>
      </vt:variant>
      <vt:variant>
        <vt:i4>42</vt:i4>
      </vt:variant>
      <vt:variant>
        <vt:i4>0</vt:i4>
      </vt:variant>
      <vt:variant>
        <vt:i4>5</vt:i4>
      </vt:variant>
      <vt:variant>
        <vt:lpwstr/>
      </vt:variant>
      <vt:variant>
        <vt:lpwstr>_2_priedas_1</vt:lpwstr>
      </vt:variant>
      <vt:variant>
        <vt:i4>917545</vt:i4>
      </vt:variant>
      <vt:variant>
        <vt:i4>39</vt:i4>
      </vt:variant>
      <vt:variant>
        <vt:i4>0</vt:i4>
      </vt:variant>
      <vt:variant>
        <vt:i4>5</vt:i4>
      </vt:variant>
      <vt:variant>
        <vt:lpwstr/>
      </vt:variant>
      <vt:variant>
        <vt:lpwstr>_1_priedas_1</vt:lpwstr>
      </vt:variant>
      <vt:variant>
        <vt:i4>2490455</vt:i4>
      </vt:variant>
      <vt:variant>
        <vt:i4>36</vt:i4>
      </vt:variant>
      <vt:variant>
        <vt:i4>0</vt:i4>
      </vt:variant>
      <vt:variant>
        <vt:i4>5</vt:i4>
      </vt:variant>
      <vt:variant>
        <vt:lpwstr>mailto:olga.gustiene@nma.lt</vt:lpwstr>
      </vt:variant>
      <vt:variant>
        <vt:lpwstr/>
      </vt:variant>
      <vt:variant>
        <vt:i4>917545</vt:i4>
      </vt:variant>
      <vt:variant>
        <vt:i4>33</vt:i4>
      </vt:variant>
      <vt:variant>
        <vt:i4>0</vt:i4>
      </vt:variant>
      <vt:variant>
        <vt:i4>5</vt:i4>
      </vt:variant>
      <vt:variant>
        <vt:lpwstr/>
      </vt:variant>
      <vt:variant>
        <vt:lpwstr>_1_priedas_1</vt:lpwstr>
      </vt:variant>
      <vt:variant>
        <vt:i4>852009</vt:i4>
      </vt:variant>
      <vt:variant>
        <vt:i4>30</vt:i4>
      </vt:variant>
      <vt:variant>
        <vt:i4>0</vt:i4>
      </vt:variant>
      <vt:variant>
        <vt:i4>5</vt:i4>
      </vt:variant>
      <vt:variant>
        <vt:lpwstr/>
      </vt:variant>
      <vt:variant>
        <vt:lpwstr>_2_priedas_1</vt:lpwstr>
      </vt:variant>
      <vt:variant>
        <vt:i4>8192060</vt:i4>
      </vt:variant>
      <vt:variant>
        <vt:i4>27</vt:i4>
      </vt:variant>
      <vt:variant>
        <vt:i4>0</vt:i4>
      </vt:variant>
      <vt:variant>
        <vt:i4>5</vt:i4>
      </vt:variant>
      <vt:variant>
        <vt:lpwstr>https://pirkimai.eviesiejipirkimai.lt/app/rfq/edittransaction.asp?TID=42180</vt:lpwstr>
      </vt:variant>
      <vt:variant>
        <vt:lpwstr/>
      </vt:variant>
      <vt:variant>
        <vt:i4>8200194</vt:i4>
      </vt:variant>
      <vt:variant>
        <vt:i4>24</vt:i4>
      </vt:variant>
      <vt:variant>
        <vt:i4>0</vt:i4>
      </vt:variant>
      <vt:variant>
        <vt:i4>5</vt:i4>
      </vt:variant>
      <vt:variant>
        <vt:lpwstr/>
      </vt:variant>
      <vt:variant>
        <vt:lpwstr>_PIRKIMO–PARDAVIMO_SUTARTIS</vt:lpwstr>
      </vt:variant>
      <vt:variant>
        <vt:i4>852009</vt:i4>
      </vt:variant>
      <vt:variant>
        <vt:i4>21</vt:i4>
      </vt:variant>
      <vt:variant>
        <vt:i4>0</vt:i4>
      </vt:variant>
      <vt:variant>
        <vt:i4>5</vt:i4>
      </vt:variant>
      <vt:variant>
        <vt:lpwstr/>
      </vt:variant>
      <vt:variant>
        <vt:lpwstr>_2_priedas_1</vt:lpwstr>
      </vt:variant>
      <vt:variant>
        <vt:i4>917545</vt:i4>
      </vt:variant>
      <vt:variant>
        <vt:i4>18</vt:i4>
      </vt:variant>
      <vt:variant>
        <vt:i4>0</vt:i4>
      </vt:variant>
      <vt:variant>
        <vt:i4>5</vt:i4>
      </vt:variant>
      <vt:variant>
        <vt:lpwstr/>
      </vt:variant>
      <vt:variant>
        <vt:lpwstr>_2_priedas_2</vt:lpwstr>
      </vt:variant>
      <vt:variant>
        <vt:i4>8192060</vt:i4>
      </vt:variant>
      <vt:variant>
        <vt:i4>15</vt:i4>
      </vt:variant>
      <vt:variant>
        <vt:i4>0</vt:i4>
      </vt:variant>
      <vt:variant>
        <vt:i4>5</vt:i4>
      </vt:variant>
      <vt:variant>
        <vt:lpwstr>https://pirkimai.eviesiejipirkimai.lt/app/rfq/edittransaction.asp?TID=42180</vt:lpwstr>
      </vt:variant>
      <vt:variant>
        <vt:lpwstr/>
      </vt:variant>
      <vt:variant>
        <vt:i4>3932278</vt:i4>
      </vt:variant>
      <vt:variant>
        <vt:i4>12</vt:i4>
      </vt:variant>
      <vt:variant>
        <vt:i4>0</vt:i4>
      </vt:variant>
      <vt:variant>
        <vt:i4>5</vt:i4>
      </vt:variant>
      <vt:variant>
        <vt:lpwstr/>
      </vt:variant>
      <vt:variant>
        <vt:lpwstr>_2_priedas</vt:lpwstr>
      </vt:variant>
      <vt:variant>
        <vt:i4>1048616</vt:i4>
      </vt:variant>
      <vt:variant>
        <vt:i4>9</vt:i4>
      </vt:variant>
      <vt:variant>
        <vt:i4>0</vt:i4>
      </vt:variant>
      <vt:variant>
        <vt:i4>5</vt:i4>
      </vt:variant>
      <vt:variant>
        <vt:lpwstr>https://dvs.nma.lan/DocLogix/Attachments/Current/Centrinė būstinė (7143)/BR-VP-EP (2868041)/BR-VP-EP-442/trumpojo num  ijungimo ir nukreipimo sąlygos_geras.docx</vt:lpwstr>
      </vt:variant>
      <vt:variant>
        <vt:lpwstr>_1_priedas_2</vt:lpwstr>
      </vt:variant>
      <vt:variant>
        <vt:i4>2162724</vt:i4>
      </vt:variant>
      <vt:variant>
        <vt:i4>6</vt:i4>
      </vt:variant>
      <vt:variant>
        <vt:i4>0</vt:i4>
      </vt:variant>
      <vt:variant>
        <vt:i4>5</vt:i4>
      </vt:variant>
      <vt:variant>
        <vt:lpwstr>https://pirkimai.eviesiejipirkimai.lt/</vt:lpwstr>
      </vt:variant>
      <vt:variant>
        <vt:lpwstr/>
      </vt:variant>
      <vt:variant>
        <vt:i4>852009</vt:i4>
      </vt:variant>
      <vt:variant>
        <vt:i4>3</vt:i4>
      </vt:variant>
      <vt:variant>
        <vt:i4>0</vt:i4>
      </vt:variant>
      <vt:variant>
        <vt:i4>5</vt:i4>
      </vt:variant>
      <vt:variant>
        <vt:lpwstr/>
      </vt:variant>
      <vt:variant>
        <vt:lpwstr>_2_priedas_1</vt:lpwstr>
      </vt:variant>
      <vt:variant>
        <vt:i4>917545</vt:i4>
      </vt:variant>
      <vt:variant>
        <vt:i4>0</vt:i4>
      </vt:variant>
      <vt:variant>
        <vt:i4>0</vt:i4>
      </vt:variant>
      <vt:variant>
        <vt:i4>5</vt:i4>
      </vt:variant>
      <vt:variant>
        <vt:lpwstr/>
      </vt:variant>
      <vt:variant>
        <vt:lpwstr>_2_priedas_2</vt:lpwstr>
      </vt:variant>
      <vt:variant>
        <vt:i4>524308</vt:i4>
      </vt:variant>
      <vt:variant>
        <vt:i4>0</vt:i4>
      </vt:variant>
      <vt:variant>
        <vt:i4>0</vt:i4>
      </vt:variant>
      <vt:variant>
        <vt:i4>5</vt:i4>
      </vt:variant>
      <vt:variant>
        <vt:lpwstr>http://www.nma.lt/Veikla/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kargru8</dc:creator>
  <cp:keywords/>
  <dc:description/>
  <cp:lastModifiedBy>Audronė Šamburskienė</cp:lastModifiedBy>
  <cp:revision>2</cp:revision>
  <cp:lastPrinted>2023-03-15T13:40:00Z</cp:lastPrinted>
  <dcterms:created xsi:type="dcterms:W3CDTF">2023-03-23T07:51:00Z</dcterms:created>
  <dcterms:modified xsi:type="dcterms:W3CDTF">2023-03-23T07:51:00Z</dcterms:modified>
</cp:coreProperties>
</file>