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B1749" w14:textId="77777777" w:rsidR="00732660" w:rsidRPr="00E9151F" w:rsidRDefault="00732660" w:rsidP="00732660">
      <w:pPr>
        <w:tabs>
          <w:tab w:val="left" w:pos="900"/>
          <w:tab w:val="left" w:pos="1800"/>
          <w:tab w:val="left" w:pos="5580"/>
        </w:tabs>
        <w:spacing w:line="276" w:lineRule="auto"/>
        <w:ind w:left="57" w:right="567"/>
        <w:jc w:val="right"/>
        <w:rPr>
          <w:rFonts w:eastAsia="Calibri"/>
          <w:sz w:val="22"/>
          <w:szCs w:val="22"/>
        </w:rPr>
      </w:pPr>
      <w:bookmarkStart w:id="0" w:name="_GoBack"/>
      <w:bookmarkEnd w:id="0"/>
    </w:p>
    <w:p w14:paraId="16790E35" w14:textId="77777777" w:rsidR="00732660" w:rsidRPr="00E9151F" w:rsidRDefault="00732660" w:rsidP="00732660">
      <w:pPr>
        <w:tabs>
          <w:tab w:val="left" w:pos="2930"/>
        </w:tabs>
        <w:spacing w:line="276" w:lineRule="auto"/>
        <w:ind w:right="12"/>
        <w:jc w:val="center"/>
        <w:rPr>
          <w:rFonts w:eastAsia="Calibri"/>
          <w:b/>
          <w:sz w:val="22"/>
          <w:szCs w:val="22"/>
        </w:rPr>
      </w:pPr>
      <w:r w:rsidRPr="00E9151F">
        <w:rPr>
          <w:rFonts w:eastAsia="Calibri"/>
          <w:b/>
          <w:sz w:val="22"/>
          <w:szCs w:val="22"/>
        </w:rPr>
        <w:t xml:space="preserve">DARBŲ PIRKIMO PAGRINDINĖ SUTARTIS </w:t>
      </w:r>
    </w:p>
    <w:p w14:paraId="18F8B33E" w14:textId="3F2688B2" w:rsidR="00B82E50" w:rsidRPr="00736459" w:rsidRDefault="00B82E50" w:rsidP="00B82E50">
      <w:pPr>
        <w:tabs>
          <w:tab w:val="left" w:pos="2930"/>
        </w:tabs>
        <w:spacing w:line="276" w:lineRule="auto"/>
        <w:ind w:right="12"/>
        <w:jc w:val="center"/>
        <w:rPr>
          <w:rFonts w:eastAsia="Calibri"/>
          <w:b/>
          <w:sz w:val="22"/>
          <w:szCs w:val="22"/>
        </w:rPr>
      </w:pPr>
      <w:r>
        <w:rPr>
          <w:rFonts w:eastAsia="Calibri"/>
          <w:b/>
          <w:sz w:val="22"/>
          <w:szCs w:val="22"/>
        </w:rPr>
        <w:t>PIRKIMO NR. 659232, VPP-136(2022)</w:t>
      </w:r>
    </w:p>
    <w:p w14:paraId="3D22D40E" w14:textId="77777777" w:rsidR="00732660" w:rsidRPr="00E9151F" w:rsidRDefault="00732660" w:rsidP="00732660">
      <w:pPr>
        <w:tabs>
          <w:tab w:val="left" w:pos="2930"/>
        </w:tabs>
        <w:spacing w:line="276" w:lineRule="auto"/>
        <w:ind w:right="12"/>
        <w:jc w:val="center"/>
        <w:rPr>
          <w:rFonts w:eastAsia="Calibri"/>
          <w:b/>
          <w:sz w:val="22"/>
          <w:szCs w:val="22"/>
        </w:rPr>
      </w:pPr>
    </w:p>
    <w:p w14:paraId="7C2DFDE4" w14:textId="5DFE85A1" w:rsidR="00732660" w:rsidRPr="00E9151F" w:rsidRDefault="00732660"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Pr>
          <w:rFonts w:eastAsia="Calibri"/>
          <w:sz w:val="22"/>
          <w:szCs w:val="22"/>
          <w:lang w:eastAsia="lo-LA" w:bidi="lo-LA"/>
        </w:rPr>
        <w:t>202</w:t>
      </w:r>
      <w:r w:rsidR="00D64869">
        <w:rPr>
          <w:rFonts w:eastAsia="Calibri"/>
          <w:sz w:val="22"/>
          <w:szCs w:val="22"/>
          <w:lang w:eastAsia="lo-LA" w:bidi="lo-LA"/>
        </w:rPr>
        <w:t>3</w:t>
      </w:r>
      <w:r w:rsidRPr="00E9151F">
        <w:rPr>
          <w:rFonts w:eastAsia="Calibri"/>
          <w:sz w:val="22"/>
          <w:szCs w:val="22"/>
          <w:lang w:eastAsia="lo-LA" w:bidi="lo-LA"/>
        </w:rPr>
        <w:t xml:space="preserve"> m.</w:t>
      </w:r>
      <w:r w:rsidR="00B82E50">
        <w:rPr>
          <w:rFonts w:eastAsia="Calibri"/>
          <w:sz w:val="22"/>
          <w:szCs w:val="22"/>
          <w:lang w:eastAsia="lo-LA" w:bidi="lo-LA"/>
        </w:rPr>
        <w:t xml:space="preserve"> kovo </w:t>
      </w:r>
      <w:r w:rsidR="00382A15">
        <w:rPr>
          <w:rFonts w:eastAsia="Calibri"/>
          <w:sz w:val="22"/>
          <w:szCs w:val="22"/>
          <w:lang w:eastAsia="lo-LA" w:bidi="lo-LA"/>
        </w:rPr>
        <w:t xml:space="preserve">30 </w:t>
      </w:r>
      <w:r w:rsidRPr="00E9151F">
        <w:rPr>
          <w:rFonts w:eastAsia="Calibri"/>
          <w:sz w:val="22"/>
          <w:szCs w:val="22"/>
          <w:lang w:eastAsia="lo-LA" w:bidi="lo-LA"/>
        </w:rPr>
        <w:t>d. Nr.</w:t>
      </w:r>
    </w:p>
    <w:p w14:paraId="0B7207BF" w14:textId="77777777" w:rsidR="00732660" w:rsidRPr="00E9151F" w:rsidRDefault="00732660"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E9151F">
        <w:rPr>
          <w:rFonts w:eastAsia="Calibri"/>
          <w:sz w:val="22"/>
          <w:szCs w:val="22"/>
          <w:lang w:eastAsia="lo-LA" w:bidi="lo-LA"/>
        </w:rPr>
        <w:t>Kaunas</w:t>
      </w:r>
    </w:p>
    <w:p w14:paraId="309FDDDD" w14:textId="77777777" w:rsidR="00732660" w:rsidRPr="00E9151F" w:rsidRDefault="00732660" w:rsidP="00732660">
      <w:pPr>
        <w:spacing w:line="276" w:lineRule="auto"/>
        <w:ind w:right="22"/>
        <w:jc w:val="both"/>
        <w:rPr>
          <w:sz w:val="22"/>
          <w:szCs w:val="22"/>
          <w:lang w:eastAsia="lt-LT"/>
        </w:rPr>
      </w:pPr>
      <w:r w:rsidRPr="00E9151F">
        <w:rPr>
          <w:b/>
          <w:bCs/>
          <w:sz w:val="22"/>
          <w:szCs w:val="22"/>
          <w:lang w:eastAsia="lt-LT"/>
        </w:rPr>
        <w:t>UAB „Kauno vandenys“</w:t>
      </w:r>
      <w:r w:rsidRPr="00E9151F">
        <w:rPr>
          <w:sz w:val="22"/>
          <w:szCs w:val="22"/>
          <w:lang w:eastAsia="lt-LT"/>
        </w:rPr>
        <w:t xml:space="preserve">, buveinės adresas Aukštaičių g. 43, Kaunas, juridinio asmens kodas 132751369, atstovaujama generalinio direktoriaus Ramūno Petro Šulskaus, veikiančio pagal bendrovės įstatus (toliau – </w:t>
      </w:r>
      <w:r w:rsidRPr="00E9151F">
        <w:rPr>
          <w:b/>
          <w:sz w:val="22"/>
          <w:szCs w:val="22"/>
          <w:lang w:eastAsia="lt-LT"/>
        </w:rPr>
        <w:t>Užsakovas</w:t>
      </w:r>
      <w:r w:rsidRPr="00E9151F">
        <w:rPr>
          <w:sz w:val="22"/>
          <w:szCs w:val="22"/>
          <w:lang w:eastAsia="lt-LT"/>
        </w:rPr>
        <w:t xml:space="preserve">), </w:t>
      </w:r>
    </w:p>
    <w:p w14:paraId="000F38F6" w14:textId="77777777" w:rsidR="00732660" w:rsidRPr="00E9151F" w:rsidRDefault="00732660" w:rsidP="00732660">
      <w:pPr>
        <w:spacing w:line="276" w:lineRule="auto"/>
        <w:ind w:right="22"/>
        <w:jc w:val="both"/>
        <w:rPr>
          <w:sz w:val="22"/>
          <w:szCs w:val="22"/>
          <w:lang w:eastAsia="lt-LT"/>
        </w:rPr>
      </w:pPr>
      <w:r w:rsidRPr="00E9151F">
        <w:rPr>
          <w:sz w:val="22"/>
          <w:szCs w:val="22"/>
          <w:lang w:eastAsia="lt-LT"/>
        </w:rPr>
        <w:t>Ir</w:t>
      </w:r>
    </w:p>
    <w:p w14:paraId="6308E864" w14:textId="77777777" w:rsidR="00732660" w:rsidRPr="00E9151F" w:rsidRDefault="00745B4F" w:rsidP="00732660">
      <w:pPr>
        <w:spacing w:line="276" w:lineRule="auto"/>
        <w:jc w:val="both"/>
        <w:rPr>
          <w:rFonts w:eastAsia="Arial Unicode MS"/>
          <w:sz w:val="22"/>
          <w:szCs w:val="22"/>
          <w:lang w:eastAsia="lt-LT"/>
        </w:rPr>
      </w:pPr>
      <w:r>
        <w:rPr>
          <w:b/>
          <w:bCs/>
          <w:sz w:val="22"/>
          <w:szCs w:val="22"/>
          <w:lang w:eastAsia="lt-LT"/>
        </w:rPr>
        <w:t>UAB „KRS“</w:t>
      </w:r>
      <w:r w:rsidR="00732660" w:rsidRPr="00E9151F">
        <w:rPr>
          <w:rFonts w:eastAsia="Arial Unicode MS"/>
          <w:sz w:val="22"/>
          <w:szCs w:val="22"/>
          <w:lang w:eastAsia="lt-LT"/>
        </w:rPr>
        <w:t xml:space="preserve">, buveinės adresas </w:t>
      </w:r>
      <w:r w:rsidRPr="00745B4F">
        <w:rPr>
          <w:rFonts w:eastAsia="Arial Unicode MS"/>
          <w:sz w:val="22"/>
          <w:szCs w:val="22"/>
          <w:lang w:eastAsia="lt-LT"/>
        </w:rPr>
        <w:t>Draugystės g. 15A, LT-51227 Kaunas</w:t>
      </w:r>
      <w:r w:rsidR="00732660" w:rsidRPr="00745B4F">
        <w:rPr>
          <w:rFonts w:eastAsia="Arial Unicode MS"/>
          <w:sz w:val="22"/>
          <w:szCs w:val="22"/>
          <w:lang w:eastAsia="lt-LT"/>
        </w:rPr>
        <w:t xml:space="preserve">, </w:t>
      </w:r>
      <w:r w:rsidR="00732660" w:rsidRPr="00E9151F">
        <w:rPr>
          <w:rFonts w:eastAsia="Arial Unicode MS"/>
          <w:sz w:val="22"/>
          <w:szCs w:val="22"/>
          <w:lang w:eastAsia="lt-LT"/>
        </w:rPr>
        <w:t xml:space="preserve">juridinio asmens kodas </w:t>
      </w:r>
      <w:r w:rsidRPr="00745B4F">
        <w:rPr>
          <w:rFonts w:eastAsia="Arial Unicode MS"/>
          <w:sz w:val="22"/>
          <w:szCs w:val="22"/>
          <w:lang w:eastAsia="lt-LT"/>
        </w:rPr>
        <w:t>133630961</w:t>
      </w:r>
      <w:r w:rsidR="00732660" w:rsidRPr="00E9151F">
        <w:rPr>
          <w:rFonts w:eastAsia="Arial Unicode MS"/>
          <w:sz w:val="22"/>
          <w:szCs w:val="22"/>
          <w:lang w:eastAsia="lt-LT"/>
        </w:rPr>
        <w:t xml:space="preserve">, atstovaujama </w:t>
      </w:r>
      <w:r w:rsidRPr="00785652">
        <w:rPr>
          <w:rFonts w:eastAsia="Arial Unicode MS"/>
          <w:sz w:val="22"/>
          <w:szCs w:val="22"/>
          <w:lang w:eastAsia="lt-LT"/>
        </w:rPr>
        <w:t xml:space="preserve">generalinio direktoriaus </w:t>
      </w:r>
      <w:r w:rsidR="00785652" w:rsidRPr="00785652">
        <w:rPr>
          <w:rFonts w:eastAsia="Arial Unicode MS"/>
          <w:sz w:val="22"/>
          <w:szCs w:val="22"/>
          <w:lang w:eastAsia="lt-LT"/>
        </w:rPr>
        <w:t>Pauliaus Grigo</w:t>
      </w:r>
      <w:r w:rsidR="00732660" w:rsidRPr="00785652">
        <w:rPr>
          <w:rFonts w:eastAsia="Arial Unicode MS"/>
          <w:sz w:val="22"/>
          <w:szCs w:val="22"/>
          <w:lang w:eastAsia="lt-LT"/>
        </w:rPr>
        <w:t xml:space="preserve">, veikiančio </w:t>
      </w:r>
      <w:r w:rsidR="00732660" w:rsidRPr="00785652">
        <w:rPr>
          <w:sz w:val="22"/>
          <w:szCs w:val="22"/>
          <w:lang w:eastAsia="lt-LT"/>
        </w:rPr>
        <w:t xml:space="preserve">pagal </w:t>
      </w:r>
      <w:r w:rsidRPr="00785652">
        <w:rPr>
          <w:sz w:val="22"/>
          <w:szCs w:val="22"/>
          <w:lang w:eastAsia="lt-LT"/>
        </w:rPr>
        <w:t>bendrovės įstatus</w:t>
      </w:r>
      <w:r w:rsidR="00732660" w:rsidRPr="00E9151F">
        <w:rPr>
          <w:rFonts w:eastAsia="Arial Unicode MS"/>
          <w:sz w:val="22"/>
          <w:szCs w:val="22"/>
          <w:lang w:eastAsia="lt-LT"/>
        </w:rPr>
        <w:t xml:space="preserve"> (toliau – </w:t>
      </w:r>
      <w:r w:rsidR="00732660" w:rsidRPr="00E9151F">
        <w:rPr>
          <w:rFonts w:eastAsia="Arial Unicode MS"/>
          <w:b/>
          <w:sz w:val="22"/>
          <w:szCs w:val="22"/>
          <w:lang w:eastAsia="lt-LT"/>
        </w:rPr>
        <w:t>Rangovas</w:t>
      </w:r>
      <w:r w:rsidR="00732660" w:rsidRPr="00E9151F">
        <w:rPr>
          <w:rFonts w:eastAsia="Arial Unicode MS"/>
          <w:sz w:val="22"/>
          <w:szCs w:val="22"/>
          <w:lang w:eastAsia="lt-LT"/>
        </w:rPr>
        <w:t>),</w:t>
      </w:r>
    </w:p>
    <w:p w14:paraId="67C838EA" w14:textId="77777777" w:rsidR="00732660" w:rsidRPr="00E9151F" w:rsidRDefault="00732660" w:rsidP="00732660">
      <w:pPr>
        <w:spacing w:line="276" w:lineRule="auto"/>
        <w:jc w:val="both"/>
        <w:rPr>
          <w:rFonts w:eastAsia="Arial Unicode MS"/>
          <w:sz w:val="22"/>
          <w:szCs w:val="22"/>
          <w:lang w:eastAsia="lt-LT"/>
        </w:rPr>
      </w:pPr>
    </w:p>
    <w:p w14:paraId="073C68C4" w14:textId="77777777" w:rsidR="00732660" w:rsidRPr="00E9151F" w:rsidRDefault="00732660" w:rsidP="00732660">
      <w:pPr>
        <w:spacing w:line="276" w:lineRule="auto"/>
        <w:jc w:val="both"/>
        <w:rPr>
          <w:rFonts w:eastAsia="Arial Unicode MS"/>
          <w:sz w:val="22"/>
          <w:szCs w:val="22"/>
          <w:lang w:eastAsia="lt-LT"/>
        </w:rPr>
      </w:pPr>
      <w:r w:rsidRPr="00E9151F">
        <w:rPr>
          <w:rFonts w:eastAsia="Arial Unicode MS"/>
          <w:sz w:val="22"/>
          <w:szCs w:val="22"/>
          <w:lang w:eastAsia="lt-LT"/>
        </w:rPr>
        <w:t xml:space="preserve">Užsakovas ir Rangovas toliau kartu vadinami Šalimis, o kiekvienas atskirai – Šalimi, sudarė šią Pagrindinę darbų pirkimo sutartį (toliau – </w:t>
      </w:r>
      <w:r w:rsidRPr="00E9151F">
        <w:rPr>
          <w:rFonts w:eastAsia="Arial Unicode MS"/>
          <w:b/>
          <w:sz w:val="22"/>
          <w:szCs w:val="22"/>
          <w:lang w:eastAsia="lt-LT"/>
        </w:rPr>
        <w:t>Sutartis</w:t>
      </w:r>
      <w:r w:rsidRPr="00E9151F">
        <w:rPr>
          <w:rFonts w:eastAsia="Arial Unicode MS"/>
          <w:sz w:val="22"/>
          <w:szCs w:val="22"/>
          <w:lang w:eastAsia="lt-LT"/>
        </w:rPr>
        <w:t>).</w:t>
      </w:r>
    </w:p>
    <w:p w14:paraId="338BCF11" w14:textId="77777777" w:rsidR="00732660" w:rsidRPr="00E9151F" w:rsidRDefault="00732660" w:rsidP="00732660">
      <w:pPr>
        <w:spacing w:line="276" w:lineRule="auto"/>
        <w:ind w:left="57" w:right="567" w:firstLine="539"/>
        <w:jc w:val="both"/>
        <w:rPr>
          <w:rFonts w:eastAsia="Calibri"/>
          <w:sz w:val="22"/>
          <w:szCs w:val="22"/>
        </w:rPr>
      </w:pPr>
    </w:p>
    <w:p w14:paraId="15938AEE" w14:textId="77777777" w:rsidR="00732660" w:rsidRPr="00E9151F" w:rsidRDefault="00732660" w:rsidP="00732660">
      <w:pPr>
        <w:numPr>
          <w:ilvl w:val="0"/>
          <w:numId w:val="1"/>
        </w:numPr>
        <w:spacing w:line="276" w:lineRule="auto"/>
        <w:ind w:right="567"/>
        <w:jc w:val="center"/>
        <w:rPr>
          <w:rFonts w:eastAsia="Calibri"/>
          <w:b/>
          <w:sz w:val="22"/>
          <w:szCs w:val="22"/>
        </w:rPr>
      </w:pPr>
      <w:r w:rsidRPr="00E9151F">
        <w:rPr>
          <w:rFonts w:eastAsia="Calibri"/>
          <w:b/>
          <w:sz w:val="22"/>
          <w:szCs w:val="22"/>
        </w:rPr>
        <w:t>SKYRIUS</w:t>
      </w:r>
    </w:p>
    <w:p w14:paraId="58459870" w14:textId="77777777" w:rsidR="00732660" w:rsidRPr="00E9151F" w:rsidRDefault="00732660" w:rsidP="00732660">
      <w:pPr>
        <w:spacing w:line="276" w:lineRule="auto"/>
        <w:ind w:right="-2"/>
        <w:jc w:val="center"/>
        <w:rPr>
          <w:rFonts w:eastAsia="Calibri"/>
          <w:b/>
          <w:bCs/>
          <w:sz w:val="22"/>
          <w:szCs w:val="22"/>
        </w:rPr>
      </w:pPr>
      <w:r w:rsidRPr="00E9151F">
        <w:rPr>
          <w:rFonts w:eastAsia="Calibri"/>
          <w:b/>
          <w:bCs/>
          <w:sz w:val="22"/>
          <w:szCs w:val="22"/>
        </w:rPr>
        <w:t>SĄVOKOS IR SUTARTIES AIŠKINIMAS</w:t>
      </w:r>
    </w:p>
    <w:p w14:paraId="00F5E193" w14:textId="77777777" w:rsidR="00732660" w:rsidRPr="00E9151F" w:rsidRDefault="00732660" w:rsidP="00732660">
      <w:pPr>
        <w:spacing w:line="276" w:lineRule="auto"/>
        <w:ind w:left="57" w:right="567"/>
        <w:rPr>
          <w:rFonts w:eastAsia="Calibri"/>
          <w:b/>
          <w:bCs/>
          <w:sz w:val="22"/>
          <w:szCs w:val="22"/>
        </w:rPr>
      </w:pPr>
    </w:p>
    <w:p w14:paraId="73DB728E" w14:textId="77777777" w:rsidR="00732660" w:rsidRPr="00E9151F" w:rsidRDefault="00732660" w:rsidP="00732660">
      <w:pPr>
        <w:numPr>
          <w:ilvl w:val="1"/>
          <w:numId w:val="1"/>
        </w:numPr>
        <w:spacing w:line="276" w:lineRule="auto"/>
        <w:ind w:left="709" w:right="567"/>
        <w:jc w:val="both"/>
        <w:rPr>
          <w:rFonts w:eastAsia="Calibri"/>
          <w:bCs/>
          <w:sz w:val="22"/>
          <w:szCs w:val="22"/>
        </w:rPr>
      </w:pPr>
      <w:r w:rsidRPr="00E9151F">
        <w:rPr>
          <w:rFonts w:eastAsia="Calibri"/>
          <w:sz w:val="22"/>
          <w:szCs w:val="22"/>
        </w:rPr>
        <w:t>Sutartyje vartojamos (ir didžiąja raide rašomos) šios sąvokos:</w:t>
      </w:r>
    </w:p>
    <w:p w14:paraId="44C6AD98" w14:textId="6F74C318" w:rsidR="00732660" w:rsidRPr="00E9151F" w:rsidRDefault="00732660" w:rsidP="00732660">
      <w:pPr>
        <w:numPr>
          <w:ilvl w:val="2"/>
          <w:numId w:val="1"/>
        </w:numPr>
        <w:spacing w:line="276" w:lineRule="auto"/>
        <w:ind w:left="709" w:right="38"/>
        <w:jc w:val="both"/>
        <w:rPr>
          <w:rFonts w:eastAsia="Calibri"/>
          <w:sz w:val="22"/>
          <w:szCs w:val="22"/>
        </w:rPr>
      </w:pPr>
      <w:r w:rsidRPr="00E9151F">
        <w:rPr>
          <w:rFonts w:eastAsia="Calibri"/>
          <w:b/>
          <w:sz w:val="22"/>
          <w:szCs w:val="22"/>
        </w:rPr>
        <w:t>Darbai</w:t>
      </w:r>
      <w:r w:rsidRPr="00E9151F">
        <w:rPr>
          <w:rFonts w:eastAsia="Calibri"/>
          <w:sz w:val="22"/>
          <w:szCs w:val="22"/>
        </w:rPr>
        <w:t xml:space="preserve"> – tai Preliminariojoje sutartyje nustatyta tvarka Rangovui pateiktame Užsakyme (Sutarties 1 priedas) nurodyti darbai.</w:t>
      </w:r>
    </w:p>
    <w:p w14:paraId="14FE76EA" w14:textId="5B55F773"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b/>
          <w:sz w:val="22"/>
          <w:szCs w:val="22"/>
        </w:rPr>
        <w:t>Konkursas</w:t>
      </w:r>
      <w:r w:rsidRPr="00E9151F">
        <w:rPr>
          <w:rFonts w:eastAsia="Calibri"/>
          <w:sz w:val="22"/>
          <w:szCs w:val="22"/>
        </w:rPr>
        <w:t xml:space="preserve"> – </w:t>
      </w:r>
      <w:r w:rsidRPr="00E9151F">
        <w:rPr>
          <w:rFonts w:eastAsia="Calibri"/>
          <w:color w:val="000000"/>
          <w:sz w:val="22"/>
          <w:szCs w:val="22"/>
        </w:rPr>
        <w:t xml:space="preserve">Užsakovo </w:t>
      </w:r>
      <w:r w:rsidR="00745B4F">
        <w:rPr>
          <w:rFonts w:eastAsia="Calibri"/>
          <w:i/>
          <w:color w:val="000000"/>
          <w:sz w:val="22"/>
          <w:szCs w:val="22"/>
          <w:u w:val="single"/>
        </w:rPr>
        <w:t>2023-03-16</w:t>
      </w:r>
      <w:r w:rsidRPr="00E9151F">
        <w:rPr>
          <w:rFonts w:eastAsia="Calibri"/>
          <w:color w:val="000000"/>
          <w:sz w:val="22"/>
          <w:szCs w:val="22"/>
        </w:rPr>
        <w:t xml:space="preserve"> paskelbtas </w:t>
      </w:r>
      <w:r w:rsidR="00745B4F" w:rsidRPr="00745B4F">
        <w:rPr>
          <w:rFonts w:eastAsia="Calibri"/>
          <w:color w:val="000000"/>
          <w:sz w:val="22"/>
          <w:szCs w:val="22"/>
        </w:rPr>
        <w:t>Atnaujintas varžymasis pagal Eksploatacinių vandentiekio ir nuotekų tinklų darbų preliminariąsias sutartis Nr. 05-270-2022, 05-271-2022, 05-274-2022, 05-280-2022; 05-281-202</w:t>
      </w:r>
      <w:r w:rsidR="00745B4F">
        <w:t xml:space="preserve"> </w:t>
      </w:r>
      <w:r w:rsidRPr="00E9151F">
        <w:rPr>
          <w:rFonts w:eastAsia="Calibri"/>
          <w:color w:val="000000"/>
          <w:sz w:val="22"/>
          <w:szCs w:val="22"/>
        </w:rPr>
        <w:t>darbų pirkimo</w:t>
      </w:r>
      <w:r w:rsidRPr="00E9151F">
        <w:rPr>
          <w:rFonts w:eastAsia="Calibri"/>
          <w:b/>
          <w:color w:val="000000"/>
          <w:sz w:val="22"/>
          <w:szCs w:val="22"/>
        </w:rPr>
        <w:t xml:space="preserve"> </w:t>
      </w:r>
      <w:r w:rsidRPr="00745B4F">
        <w:rPr>
          <w:rFonts w:eastAsia="Calibri"/>
          <w:color w:val="000000"/>
          <w:sz w:val="22"/>
          <w:szCs w:val="22"/>
        </w:rPr>
        <w:t xml:space="preserve">konkursas (pirkimo Nr. </w:t>
      </w:r>
      <w:r w:rsidR="00745B4F" w:rsidRPr="00745B4F">
        <w:rPr>
          <w:rFonts w:eastAsia="Calibri"/>
          <w:color w:val="000000"/>
          <w:sz w:val="22"/>
          <w:szCs w:val="22"/>
        </w:rPr>
        <w:t>659232).</w:t>
      </w:r>
    </w:p>
    <w:p w14:paraId="0124A88F"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 xml:space="preserve">Konkurso pasiūlymas – </w:t>
      </w:r>
      <w:r w:rsidRPr="00E9151F">
        <w:rPr>
          <w:rFonts w:eastAsia="Calibri"/>
          <w:sz w:val="22"/>
          <w:szCs w:val="22"/>
        </w:rPr>
        <w:t>Konkurso metu remiantis Konkurso sąlygomis Rangovo parengtas ir Užsakovui Konkurso sąlygose nustatyta tvarka pateiktas Rangovo pasiūlymas.</w:t>
      </w:r>
    </w:p>
    <w:p w14:paraId="7663163E"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Konkurso sąlygos</w:t>
      </w:r>
      <w:r w:rsidRPr="00E9151F">
        <w:rPr>
          <w:rFonts w:eastAsia="Calibri"/>
          <w:sz w:val="22"/>
          <w:szCs w:val="22"/>
        </w:rPr>
        <w:t xml:space="preserve"> – Konkurso pirkimo dokumentai.</w:t>
      </w:r>
    </w:p>
    <w:p w14:paraId="52592D61"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color w:val="000000"/>
          <w:sz w:val="22"/>
          <w:szCs w:val="22"/>
        </w:rPr>
        <w:t>Pasiūlymas</w:t>
      </w:r>
      <w:r w:rsidRPr="00E9151F">
        <w:rPr>
          <w:rFonts w:eastAsia="Calibri"/>
          <w:color w:val="000000"/>
          <w:sz w:val="22"/>
          <w:szCs w:val="22"/>
        </w:rPr>
        <w:t xml:space="preserve"> </w:t>
      </w:r>
      <w:r w:rsidRPr="00E9151F">
        <w:rPr>
          <w:rFonts w:eastAsia="Calibri"/>
          <w:b/>
          <w:color w:val="000000"/>
          <w:sz w:val="22"/>
          <w:szCs w:val="22"/>
        </w:rPr>
        <w:t xml:space="preserve">– </w:t>
      </w:r>
      <w:r w:rsidRPr="00E9151F">
        <w:rPr>
          <w:rFonts w:eastAsia="Calibri"/>
          <w:sz w:val="22"/>
          <w:szCs w:val="22"/>
        </w:rPr>
        <w:t>Atnaujinto varžymosi metu Rangovo pateiktas Rangovą įpareigojantis pasiūlymas, kuris negali prieštarauti Konkurso pasiūlymui ir turi būti aiškinamas sistemiškai su Konkurso pasiūlymu.</w:t>
      </w:r>
      <w:r w:rsidRPr="00E9151F">
        <w:rPr>
          <w:rFonts w:eastAsia="Calibri"/>
          <w:b/>
          <w:sz w:val="22"/>
          <w:szCs w:val="22"/>
        </w:rPr>
        <w:t xml:space="preserve"> </w:t>
      </w:r>
    </w:p>
    <w:p w14:paraId="422EB3FC" w14:textId="1397B90A" w:rsidR="00732660" w:rsidRPr="00732660" w:rsidRDefault="00732660" w:rsidP="00732660">
      <w:pPr>
        <w:numPr>
          <w:ilvl w:val="2"/>
          <w:numId w:val="1"/>
        </w:numPr>
        <w:spacing w:line="276" w:lineRule="auto"/>
        <w:ind w:left="709" w:right="140" w:hanging="425"/>
        <w:jc w:val="both"/>
        <w:rPr>
          <w:rFonts w:eastAsia="Calibri"/>
          <w:b/>
          <w:bCs/>
          <w:i/>
          <w:color w:val="000000"/>
          <w:spacing w:val="2"/>
          <w:sz w:val="22"/>
          <w:szCs w:val="22"/>
          <w:highlight w:val="lightGray"/>
          <w:u w:val="single"/>
        </w:rPr>
      </w:pPr>
      <w:r w:rsidRPr="00732660">
        <w:rPr>
          <w:rFonts w:eastAsia="Calibri"/>
          <w:b/>
          <w:bCs/>
          <w:color w:val="000000"/>
          <w:spacing w:val="2"/>
          <w:sz w:val="22"/>
          <w:szCs w:val="22"/>
        </w:rPr>
        <w:t>Preliminarioji sutartis</w:t>
      </w:r>
      <w:r w:rsidRPr="00732660">
        <w:rPr>
          <w:rFonts w:eastAsia="Calibri"/>
          <w:bCs/>
          <w:color w:val="000000"/>
          <w:spacing w:val="2"/>
          <w:sz w:val="22"/>
          <w:szCs w:val="22"/>
        </w:rPr>
        <w:t xml:space="preserve"> – </w:t>
      </w:r>
      <w:r w:rsidRPr="00732660">
        <w:rPr>
          <w:rFonts w:eastAsia="Calibri"/>
          <w:bCs/>
          <w:i/>
          <w:color w:val="000000"/>
          <w:spacing w:val="2"/>
          <w:sz w:val="22"/>
          <w:szCs w:val="22"/>
          <w:highlight w:val="lightGray"/>
          <w:u w:val="single"/>
        </w:rPr>
        <w:t>202</w:t>
      </w:r>
      <w:r>
        <w:rPr>
          <w:rFonts w:eastAsia="Calibri"/>
          <w:bCs/>
          <w:i/>
          <w:color w:val="000000"/>
          <w:spacing w:val="2"/>
          <w:sz w:val="22"/>
          <w:szCs w:val="22"/>
          <w:highlight w:val="lightGray"/>
          <w:u w:val="single"/>
        </w:rPr>
        <w:t>2</w:t>
      </w:r>
      <w:r w:rsidRPr="00732660">
        <w:rPr>
          <w:rFonts w:eastAsia="Calibri"/>
          <w:bCs/>
          <w:i/>
          <w:color w:val="000000"/>
          <w:spacing w:val="2"/>
          <w:sz w:val="22"/>
          <w:szCs w:val="22"/>
          <w:highlight w:val="lightGray"/>
          <w:u w:val="single"/>
        </w:rPr>
        <w:t xml:space="preserve"> m. Rugsėjo 2</w:t>
      </w:r>
      <w:r>
        <w:rPr>
          <w:rFonts w:eastAsia="Calibri"/>
          <w:bCs/>
          <w:i/>
          <w:color w:val="000000"/>
          <w:spacing w:val="2"/>
          <w:sz w:val="22"/>
          <w:szCs w:val="22"/>
          <w:highlight w:val="lightGray"/>
          <w:u w:val="single"/>
        </w:rPr>
        <w:t>1</w:t>
      </w:r>
      <w:r w:rsidRPr="00732660">
        <w:rPr>
          <w:rFonts w:eastAsia="Calibri"/>
          <w:bCs/>
          <w:i/>
          <w:color w:val="000000"/>
          <w:spacing w:val="2"/>
          <w:sz w:val="22"/>
          <w:szCs w:val="22"/>
          <w:highlight w:val="lightGray"/>
          <w:u w:val="single"/>
        </w:rPr>
        <w:t xml:space="preserve"> d. Eksploatacinių vandentiekio ir nuotekų tinklų darbų preliminario</w:t>
      </w:r>
      <w:r w:rsidR="00B82E50">
        <w:rPr>
          <w:rFonts w:eastAsia="Calibri"/>
          <w:bCs/>
          <w:i/>
          <w:color w:val="000000"/>
          <w:spacing w:val="2"/>
          <w:sz w:val="22"/>
          <w:szCs w:val="22"/>
          <w:highlight w:val="lightGray"/>
          <w:u w:val="single"/>
        </w:rPr>
        <w:t>ji</w:t>
      </w:r>
      <w:r w:rsidRPr="00732660">
        <w:rPr>
          <w:rFonts w:eastAsia="Calibri"/>
          <w:bCs/>
          <w:i/>
          <w:color w:val="000000"/>
          <w:spacing w:val="2"/>
          <w:sz w:val="22"/>
          <w:szCs w:val="22"/>
          <w:highlight w:val="lightGray"/>
          <w:u w:val="single"/>
        </w:rPr>
        <w:t xml:space="preserve"> sutart</w:t>
      </w:r>
      <w:r w:rsidR="00B82E50">
        <w:rPr>
          <w:rFonts w:eastAsia="Calibri"/>
          <w:bCs/>
          <w:i/>
          <w:color w:val="000000"/>
          <w:spacing w:val="2"/>
          <w:sz w:val="22"/>
          <w:szCs w:val="22"/>
          <w:highlight w:val="lightGray"/>
          <w:u w:val="single"/>
        </w:rPr>
        <w:t>is</w:t>
      </w:r>
      <w:r w:rsidRPr="00732660">
        <w:rPr>
          <w:rFonts w:eastAsia="Calibri"/>
          <w:bCs/>
          <w:i/>
          <w:color w:val="000000"/>
          <w:spacing w:val="2"/>
          <w:sz w:val="22"/>
          <w:szCs w:val="22"/>
          <w:highlight w:val="lightGray"/>
          <w:u w:val="single"/>
        </w:rPr>
        <w:t xml:space="preserve"> Nr. </w:t>
      </w:r>
      <w:r w:rsidRPr="00732660">
        <w:rPr>
          <w:rFonts w:eastAsia="Calibri"/>
          <w:bCs/>
          <w:i/>
          <w:color w:val="000000"/>
          <w:spacing w:val="2"/>
          <w:sz w:val="22"/>
          <w:szCs w:val="22"/>
          <w:u w:val="single"/>
        </w:rPr>
        <w:t>05-274-2022</w:t>
      </w:r>
      <w:r w:rsidRPr="00732660">
        <w:rPr>
          <w:rFonts w:eastAsia="Calibri"/>
          <w:bCs/>
          <w:i/>
          <w:color w:val="000000"/>
          <w:spacing w:val="2"/>
          <w:sz w:val="22"/>
          <w:szCs w:val="22"/>
          <w:highlight w:val="lightGray"/>
          <w:u w:val="single"/>
        </w:rPr>
        <w:t>.</w:t>
      </w:r>
    </w:p>
    <w:p w14:paraId="14BBAAE8" w14:textId="79D6B0F1" w:rsidR="00732660" w:rsidRPr="00732660" w:rsidRDefault="00732660" w:rsidP="00AF6AD7">
      <w:pPr>
        <w:numPr>
          <w:ilvl w:val="2"/>
          <w:numId w:val="1"/>
        </w:numPr>
        <w:spacing w:line="276" w:lineRule="auto"/>
        <w:ind w:left="709" w:right="140"/>
        <w:jc w:val="both"/>
        <w:rPr>
          <w:rFonts w:eastAsia="Calibri"/>
          <w:b/>
          <w:i/>
          <w:color w:val="FF0000"/>
          <w:sz w:val="22"/>
          <w:szCs w:val="22"/>
        </w:rPr>
      </w:pPr>
      <w:r w:rsidRPr="00732660">
        <w:rPr>
          <w:rFonts w:eastAsia="Calibri"/>
          <w:b/>
          <w:sz w:val="22"/>
          <w:szCs w:val="22"/>
        </w:rPr>
        <w:t xml:space="preserve">Užsakymas </w:t>
      </w:r>
      <w:r w:rsidRPr="00732660">
        <w:rPr>
          <w:rFonts w:eastAsia="Calibri"/>
          <w:sz w:val="22"/>
          <w:szCs w:val="22"/>
        </w:rPr>
        <w:t xml:space="preserve">– Preliminariojoje sutartyje nustatyta tvarka Atnaujinto varžymosi metu Rangovams pateiktas Užsakymas, pagal kurį buvo pateiktas Pasiūlymas  (Sutarties </w:t>
      </w:r>
      <w:r w:rsidR="00B82E50">
        <w:rPr>
          <w:rFonts w:eastAsia="Calibri"/>
          <w:sz w:val="22"/>
          <w:szCs w:val="22"/>
        </w:rPr>
        <w:t>2</w:t>
      </w:r>
      <w:r w:rsidRPr="00732660">
        <w:rPr>
          <w:rFonts w:eastAsia="Calibri"/>
          <w:sz w:val="22"/>
          <w:szCs w:val="22"/>
        </w:rPr>
        <w:t xml:space="preserve"> priedas).</w:t>
      </w:r>
    </w:p>
    <w:p w14:paraId="7E985062"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Sutartyje neapibrėžtos sąvokos aiškinamos vadovaujantis Preliminariojoje sutartyje, Konkurso sąlygose,  Sutartyje ir teisės aktuose nustatytu reglamentavimu.</w:t>
      </w:r>
    </w:p>
    <w:p w14:paraId="3450B218" w14:textId="77777777" w:rsidR="00732660" w:rsidRPr="00E9151F" w:rsidRDefault="00732660" w:rsidP="00732660">
      <w:pPr>
        <w:spacing w:line="276" w:lineRule="auto"/>
        <w:ind w:left="709" w:right="567" w:firstLine="540"/>
        <w:jc w:val="both"/>
        <w:rPr>
          <w:rFonts w:eastAsia="Calibri"/>
          <w:sz w:val="22"/>
          <w:szCs w:val="22"/>
        </w:rPr>
      </w:pPr>
    </w:p>
    <w:p w14:paraId="16CD0B2D"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533289A0"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SUTARTIES DALYKAS</w:t>
      </w:r>
    </w:p>
    <w:p w14:paraId="54D69584" w14:textId="77777777" w:rsidR="00732660" w:rsidRPr="00E9151F" w:rsidRDefault="00732660" w:rsidP="00732660">
      <w:pPr>
        <w:spacing w:line="276" w:lineRule="auto"/>
        <w:ind w:left="709" w:right="567"/>
        <w:rPr>
          <w:rFonts w:eastAsia="Calibri"/>
          <w:b/>
          <w:bCs/>
          <w:sz w:val="22"/>
          <w:szCs w:val="22"/>
        </w:rPr>
      </w:pPr>
    </w:p>
    <w:p w14:paraId="4732D35A" w14:textId="3A466922"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bCs/>
          <w:sz w:val="22"/>
          <w:szCs w:val="22"/>
        </w:rPr>
        <w:t>Rangovas</w:t>
      </w:r>
      <w:r w:rsidRPr="00E9151F">
        <w:rPr>
          <w:rFonts w:eastAsia="Calibri"/>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03E2FAD7"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35BDC719" w14:textId="77777777" w:rsidR="00732660" w:rsidRPr="00E9151F" w:rsidRDefault="00732660" w:rsidP="00732660">
      <w:pPr>
        <w:spacing w:line="276" w:lineRule="auto"/>
        <w:ind w:left="709" w:right="567"/>
        <w:jc w:val="both"/>
        <w:rPr>
          <w:rFonts w:eastAsia="Calibri"/>
          <w:sz w:val="22"/>
          <w:szCs w:val="22"/>
        </w:rPr>
      </w:pPr>
    </w:p>
    <w:p w14:paraId="4C8BDE60" w14:textId="77777777" w:rsidR="00732660" w:rsidRPr="00E9151F" w:rsidRDefault="00732660" w:rsidP="00732660">
      <w:pPr>
        <w:spacing w:line="276" w:lineRule="auto"/>
        <w:ind w:left="709" w:right="567"/>
        <w:jc w:val="both"/>
        <w:rPr>
          <w:rFonts w:eastAsia="Calibri"/>
          <w:sz w:val="22"/>
          <w:szCs w:val="22"/>
        </w:rPr>
      </w:pPr>
    </w:p>
    <w:p w14:paraId="2CDEEFFA"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7FA92142"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lastRenderedPageBreak/>
        <w:t>DARBŲ ATLIKIMO TERMINAI</w:t>
      </w:r>
    </w:p>
    <w:p w14:paraId="166DE035" w14:textId="77777777" w:rsidR="00732660" w:rsidRPr="00E9151F" w:rsidRDefault="00732660" w:rsidP="00732660">
      <w:pPr>
        <w:spacing w:line="276" w:lineRule="auto"/>
        <w:ind w:left="709" w:right="567"/>
        <w:rPr>
          <w:rFonts w:eastAsia="Calibri"/>
          <w:b/>
          <w:bCs/>
          <w:sz w:val="22"/>
          <w:szCs w:val="22"/>
        </w:rPr>
      </w:pPr>
    </w:p>
    <w:p w14:paraId="103F1538" w14:textId="77777777" w:rsidR="00732660" w:rsidRPr="00E9151F" w:rsidRDefault="00732660" w:rsidP="00732660">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Rangovas įsipareigoja savo lėšomis ir rizika atlikti visus Darbus per Užsakyme numatytą terminą.</w:t>
      </w:r>
    </w:p>
    <w:p w14:paraId="5F1DAF27" w14:textId="77777777" w:rsidR="00732660" w:rsidRPr="00E9151F" w:rsidRDefault="00732660" w:rsidP="00732660">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10D552A6"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2D057DC"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DC77D8B"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Rangovas turi teisę užbaigti Darbus anksčiau numatyto Darbų atlikimo termino.</w:t>
      </w:r>
    </w:p>
    <w:p w14:paraId="1928298C" w14:textId="77777777" w:rsidR="00732660" w:rsidRPr="00E9151F" w:rsidRDefault="00732660" w:rsidP="00732660">
      <w:pPr>
        <w:spacing w:line="276" w:lineRule="auto"/>
        <w:ind w:left="709"/>
        <w:jc w:val="both"/>
        <w:rPr>
          <w:rFonts w:eastAsia="Calibri"/>
          <w:sz w:val="22"/>
          <w:szCs w:val="22"/>
        </w:rPr>
      </w:pPr>
    </w:p>
    <w:p w14:paraId="34CE90A4" w14:textId="77777777" w:rsidR="00732660" w:rsidRPr="00E9151F" w:rsidRDefault="00732660" w:rsidP="00732660">
      <w:pPr>
        <w:numPr>
          <w:ilvl w:val="0"/>
          <w:numId w:val="1"/>
        </w:numPr>
        <w:tabs>
          <w:tab w:val="left" w:pos="284"/>
        </w:tabs>
        <w:spacing w:line="276" w:lineRule="auto"/>
        <w:ind w:left="709"/>
        <w:jc w:val="center"/>
        <w:rPr>
          <w:rFonts w:eastAsia="Calibri"/>
          <w:b/>
          <w:sz w:val="22"/>
          <w:szCs w:val="22"/>
        </w:rPr>
      </w:pPr>
      <w:r w:rsidRPr="00E9151F">
        <w:rPr>
          <w:rFonts w:eastAsia="Calibri"/>
          <w:b/>
          <w:sz w:val="22"/>
          <w:szCs w:val="22"/>
        </w:rPr>
        <w:t>SKYRIUS</w:t>
      </w:r>
    </w:p>
    <w:p w14:paraId="738FA091"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PRIĖMIMAS IR ATSISKAITYMAS PAGAL SUTARTĮ</w:t>
      </w:r>
    </w:p>
    <w:p w14:paraId="680FD555" w14:textId="77777777" w:rsidR="00732660" w:rsidRPr="00E9151F" w:rsidRDefault="00732660" w:rsidP="00732660">
      <w:pPr>
        <w:spacing w:line="276" w:lineRule="auto"/>
        <w:ind w:left="709" w:right="567" w:firstLine="540"/>
        <w:jc w:val="center"/>
        <w:rPr>
          <w:rFonts w:eastAsia="Calibri"/>
          <w:b/>
          <w:sz w:val="22"/>
          <w:szCs w:val="22"/>
        </w:rPr>
      </w:pPr>
    </w:p>
    <w:p w14:paraId="4278050E"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b/>
          <w:sz w:val="22"/>
          <w:szCs w:val="22"/>
        </w:rPr>
        <w:t xml:space="preserve">Pradinė Sutarties kaina yra </w:t>
      </w:r>
      <w:r w:rsidRPr="00E9151F">
        <w:rPr>
          <w:rFonts w:eastAsia="Calibri"/>
          <w:color w:val="000000"/>
          <w:sz w:val="22"/>
          <w:szCs w:val="22"/>
          <w:highlight w:val="lightGray"/>
          <w:u w:val="single"/>
        </w:rPr>
        <w:t>(</w:t>
      </w:r>
      <w:r w:rsidR="00745B4F">
        <w:rPr>
          <w:rFonts w:eastAsia="Calibri"/>
          <w:color w:val="000000"/>
          <w:sz w:val="22"/>
          <w:szCs w:val="22"/>
          <w:highlight w:val="lightGray"/>
          <w:u w:val="single"/>
        </w:rPr>
        <w:t>175.767,90</w:t>
      </w:r>
      <w:r w:rsidRPr="00E9151F">
        <w:rPr>
          <w:rFonts w:eastAsia="Calibri"/>
          <w:color w:val="000000"/>
          <w:sz w:val="22"/>
          <w:szCs w:val="22"/>
          <w:highlight w:val="lightGray"/>
          <w:u w:val="single"/>
        </w:rPr>
        <w:t>)</w:t>
      </w:r>
      <w:r w:rsidRPr="00E9151F">
        <w:rPr>
          <w:rFonts w:eastAsia="Calibri"/>
          <w:b/>
          <w:sz w:val="22"/>
          <w:szCs w:val="22"/>
        </w:rPr>
        <w:t xml:space="preserve"> EUR </w:t>
      </w:r>
      <w:r w:rsidRPr="00E9151F">
        <w:rPr>
          <w:rFonts w:eastAsia="Calibri"/>
          <w:i/>
          <w:color w:val="000000"/>
          <w:sz w:val="22"/>
          <w:szCs w:val="22"/>
          <w:highlight w:val="lightGray"/>
          <w:u w:val="single"/>
        </w:rPr>
        <w:t>(</w:t>
      </w:r>
      <w:r w:rsidR="00745B4F">
        <w:rPr>
          <w:rFonts w:eastAsia="Calibri"/>
          <w:i/>
          <w:color w:val="000000"/>
          <w:sz w:val="22"/>
          <w:szCs w:val="22"/>
          <w:highlight w:val="lightGray"/>
          <w:u w:val="single"/>
        </w:rPr>
        <w:t>vienas šimtas septyniasdešimt penki tūkstančiai septyni šimtai šešiasdešimt septyni eur</w:t>
      </w:r>
      <w:r w:rsidR="00A200FC">
        <w:rPr>
          <w:rFonts w:eastAsia="Calibri"/>
          <w:i/>
          <w:color w:val="000000"/>
          <w:sz w:val="22"/>
          <w:szCs w:val="22"/>
          <w:highlight w:val="lightGray"/>
          <w:u w:val="single"/>
        </w:rPr>
        <w:t>ai</w:t>
      </w:r>
      <w:r w:rsidR="00745B4F">
        <w:rPr>
          <w:rFonts w:eastAsia="Calibri"/>
          <w:i/>
          <w:color w:val="000000"/>
          <w:sz w:val="22"/>
          <w:szCs w:val="22"/>
          <w:highlight w:val="lightGray"/>
          <w:u w:val="single"/>
        </w:rPr>
        <w:t>, 90 centų</w:t>
      </w:r>
      <w:r w:rsidRPr="00E9151F">
        <w:rPr>
          <w:rFonts w:eastAsia="Calibri"/>
          <w:i/>
          <w:color w:val="000000"/>
          <w:sz w:val="22"/>
          <w:szCs w:val="22"/>
          <w:highlight w:val="lightGray"/>
          <w:u w:val="single"/>
        </w:rPr>
        <w:t>)</w:t>
      </w:r>
      <w:r w:rsidRPr="00E9151F">
        <w:rPr>
          <w:rFonts w:eastAsia="Calibri"/>
          <w:sz w:val="22"/>
          <w:szCs w:val="22"/>
          <w:highlight w:val="lightGray"/>
          <w:u w:val="single"/>
        </w:rPr>
        <w:t>,</w:t>
      </w:r>
      <w:r w:rsidRPr="00E9151F">
        <w:rPr>
          <w:rFonts w:eastAsia="Calibri"/>
          <w:b/>
          <w:sz w:val="22"/>
          <w:szCs w:val="22"/>
        </w:rPr>
        <w:t xml:space="preserve"> be PVM. </w:t>
      </w:r>
      <w:r w:rsidRPr="00E9151F">
        <w:rPr>
          <w:rFonts w:eastAsia="Calibri"/>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1166C880"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F2684E2"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73C49649"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57C65399"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6E81EFC4"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9D83495"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pateiktame mokėjimo dokumente privalo nurodyti atsakingo Užsakovo darbuotojo vardą, pavardę, pareigas, kelių tarnybą, Sutarties sudarymo datą bei Užsakovo suteiktą Sutarties numerį.</w:t>
      </w:r>
    </w:p>
    <w:p w14:paraId="4665EDB4" w14:textId="77777777" w:rsidR="00732660" w:rsidRPr="00E9151F" w:rsidRDefault="00732660" w:rsidP="00732660">
      <w:pPr>
        <w:numPr>
          <w:ilvl w:val="1"/>
          <w:numId w:val="1"/>
        </w:numPr>
        <w:tabs>
          <w:tab w:val="left" w:pos="709"/>
        </w:tabs>
        <w:spacing w:line="276" w:lineRule="auto"/>
        <w:ind w:left="709" w:right="-1"/>
        <w:jc w:val="both"/>
        <w:rPr>
          <w:rFonts w:eastAsia="Calibri"/>
        </w:rPr>
      </w:pPr>
      <w:r w:rsidRPr="00E9151F">
        <w:rPr>
          <w:rFonts w:eastAsia="Calibri"/>
          <w:sz w:val="22"/>
          <w:szCs w:val="22"/>
        </w:rPr>
        <w:lastRenderedPageBreak/>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F5CE75C" w14:textId="77777777" w:rsidR="00732660" w:rsidRPr="00E9151F" w:rsidRDefault="00732660" w:rsidP="00732660">
      <w:pPr>
        <w:tabs>
          <w:tab w:val="left" w:pos="8505"/>
        </w:tabs>
        <w:spacing w:line="276" w:lineRule="auto"/>
        <w:ind w:left="709" w:right="-1" w:firstLine="1260"/>
        <w:jc w:val="both"/>
        <w:rPr>
          <w:rFonts w:eastAsia="Calibri"/>
          <w:sz w:val="22"/>
          <w:szCs w:val="22"/>
        </w:rPr>
      </w:pPr>
    </w:p>
    <w:p w14:paraId="3A248D83" w14:textId="77777777" w:rsidR="00732660" w:rsidRPr="00E9151F" w:rsidRDefault="00732660" w:rsidP="00732660">
      <w:pPr>
        <w:numPr>
          <w:ilvl w:val="0"/>
          <w:numId w:val="1"/>
        </w:numPr>
        <w:tabs>
          <w:tab w:val="left" w:pos="426"/>
        </w:tabs>
        <w:spacing w:line="276" w:lineRule="auto"/>
        <w:ind w:left="709" w:right="-1"/>
        <w:jc w:val="center"/>
        <w:rPr>
          <w:rFonts w:eastAsia="Calibri"/>
          <w:b/>
          <w:sz w:val="22"/>
          <w:szCs w:val="22"/>
        </w:rPr>
      </w:pPr>
      <w:r w:rsidRPr="00E9151F">
        <w:rPr>
          <w:rFonts w:eastAsia="Calibri"/>
          <w:b/>
          <w:sz w:val="22"/>
          <w:szCs w:val="22"/>
        </w:rPr>
        <w:t>SKYRIUS</w:t>
      </w:r>
    </w:p>
    <w:p w14:paraId="2755B34F"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ŠALIŲ TEISĖS IR PAREIGOS</w:t>
      </w:r>
    </w:p>
    <w:p w14:paraId="1DCC9393" w14:textId="77777777" w:rsidR="00732660" w:rsidRPr="00E9151F" w:rsidRDefault="00732660" w:rsidP="00732660">
      <w:pPr>
        <w:spacing w:line="276" w:lineRule="auto"/>
        <w:ind w:left="709"/>
        <w:jc w:val="both"/>
        <w:rPr>
          <w:rFonts w:eastAsia="Calibri"/>
          <w:sz w:val="22"/>
          <w:szCs w:val="22"/>
        </w:rPr>
      </w:pPr>
    </w:p>
    <w:p w14:paraId="4C4638E1"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Rangovas įsipareigoja:</w:t>
      </w:r>
    </w:p>
    <w:p w14:paraId="3D00FEB5" w14:textId="77777777" w:rsidR="00732660" w:rsidRPr="00E9151F" w:rsidRDefault="00732660" w:rsidP="00732660">
      <w:pPr>
        <w:numPr>
          <w:ilvl w:val="2"/>
          <w:numId w:val="1"/>
        </w:numPr>
        <w:tabs>
          <w:tab w:val="left" w:pos="1418"/>
        </w:tabs>
        <w:spacing w:line="276" w:lineRule="auto"/>
        <w:ind w:left="709" w:right="38"/>
        <w:jc w:val="both"/>
        <w:rPr>
          <w:rFonts w:eastAsia="Calibri"/>
          <w:sz w:val="22"/>
          <w:szCs w:val="22"/>
          <w:u w:val="single"/>
        </w:rPr>
      </w:pPr>
      <w:r w:rsidRPr="00E9151F">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6A383FF7" w14:textId="77777777" w:rsidR="00732660" w:rsidRPr="00E9151F" w:rsidRDefault="00732660" w:rsidP="00732660">
      <w:pPr>
        <w:numPr>
          <w:ilvl w:val="2"/>
          <w:numId w:val="1"/>
        </w:numPr>
        <w:tabs>
          <w:tab w:val="left" w:pos="1418"/>
        </w:tabs>
        <w:spacing w:line="276" w:lineRule="auto"/>
        <w:ind w:left="709" w:right="38"/>
        <w:jc w:val="both"/>
        <w:rPr>
          <w:rFonts w:eastAsia="Calibri"/>
          <w:sz w:val="22"/>
          <w:szCs w:val="22"/>
          <w:u w:val="single"/>
        </w:rPr>
      </w:pPr>
      <w:bookmarkStart w:id="1" w:name="_Hlk536793640"/>
      <w:r w:rsidRPr="00E9151F">
        <w:rPr>
          <w:rFonts w:eastAsia="Calibri"/>
          <w:color w:val="000000"/>
          <w:sz w:val="22"/>
          <w:szCs w:val="22"/>
        </w:rPr>
        <w:t>pagal poreikį</w:t>
      </w:r>
      <w:r w:rsidRPr="00E9151F">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0AFADB3F" w14:textId="77777777" w:rsidR="00732660" w:rsidRPr="00E9151F" w:rsidRDefault="00732660" w:rsidP="00732660">
      <w:pPr>
        <w:numPr>
          <w:ilvl w:val="2"/>
          <w:numId w:val="1"/>
        </w:numPr>
        <w:tabs>
          <w:tab w:val="left" w:pos="1418"/>
          <w:tab w:val="left" w:pos="1560"/>
        </w:tabs>
        <w:spacing w:line="276" w:lineRule="auto"/>
        <w:ind w:left="709" w:right="38"/>
        <w:jc w:val="both"/>
        <w:rPr>
          <w:rFonts w:eastAsia="Calibri"/>
          <w:sz w:val="22"/>
          <w:szCs w:val="22"/>
          <w:u w:val="single"/>
        </w:rPr>
      </w:pPr>
      <w:r w:rsidRPr="00E9151F">
        <w:rPr>
          <w:rFonts w:eastAsia="Calibri"/>
          <w:color w:val="000000"/>
          <w:sz w:val="22"/>
          <w:szCs w:val="22"/>
        </w:rPr>
        <w:t>pagal poreikį</w:t>
      </w:r>
      <w:r w:rsidRPr="00E9151F">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54B9C4AC"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8" w:history="1">
        <w:r w:rsidRPr="00E9151F">
          <w:rPr>
            <w:rFonts w:eastAsia="Calibri"/>
            <w:sz w:val="22"/>
            <w:szCs w:val="22"/>
            <w:u w:val="single"/>
          </w:rPr>
          <w:t>https://www.kaunovandenys.lt/SiteAssets/paslaugos_teikeju_saugos_reikalavimu_aprasas_2020_priedas.pdf</w:t>
        </w:r>
      </w:hyperlink>
    </w:p>
    <w:p w14:paraId="75BACA94"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19FA96A4"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D71C342"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505C7EDC"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Suderinti darbų atlikimo grafiką ir netrukdyti Užsakovo darbuotojams atlikti darbus toje pačioje darbų atlikimo vietoje. </w:t>
      </w:r>
    </w:p>
    <w:p w14:paraId="077BAD7E"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2EBB8002"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bCs/>
          <w:sz w:val="22"/>
          <w:szCs w:val="22"/>
        </w:rPr>
        <w:t>v</w:t>
      </w:r>
      <w:r w:rsidRPr="00E9151F">
        <w:rPr>
          <w:rFonts w:eastAsia="Calibri"/>
          <w:sz w:val="22"/>
          <w:szCs w:val="22"/>
        </w:rPr>
        <w:t>ykdyti visus kitus  teisėtus ir neprieštaraujančius Sutarties nuostatoms raštiškus Užsakovo nurodymus ir priskirtas pareigas;</w:t>
      </w:r>
    </w:p>
    <w:p w14:paraId="6A2AA045"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lastRenderedPageBreak/>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0536537"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1A5EA2E9"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3B9C7367" w14:textId="77777777" w:rsidR="00732660" w:rsidRPr="00E9151F" w:rsidRDefault="00732660" w:rsidP="00732660">
      <w:pPr>
        <w:numPr>
          <w:ilvl w:val="2"/>
          <w:numId w:val="1"/>
        </w:numPr>
        <w:tabs>
          <w:tab w:val="left" w:pos="1560"/>
        </w:tabs>
        <w:spacing w:line="276" w:lineRule="auto"/>
        <w:ind w:left="709" w:right="38"/>
        <w:jc w:val="both"/>
        <w:rPr>
          <w:rFonts w:eastAsia="Calibri"/>
          <w:sz w:val="22"/>
          <w:szCs w:val="22"/>
        </w:rPr>
      </w:pPr>
      <w:r w:rsidRPr="00E9151F">
        <w:rPr>
          <w:rFonts w:eastAsia="Calibri"/>
          <w:sz w:val="22"/>
          <w:szCs w:val="22"/>
        </w:rPr>
        <w:t>per 10 kalendorinių dienų nuo Sutarties įsigaliojimo dienos pateikti suderintą su Užsakovu kalendorinį darbų vykdymo grafiką (jei reikalaujama);</w:t>
      </w:r>
    </w:p>
    <w:p w14:paraId="7C040572"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151E053"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E9151F">
        <w:rPr>
          <w:rFonts w:eastAsia="Calibri"/>
          <w:sz w:val="22"/>
          <w:szCs w:val="22"/>
        </w:rPr>
        <w:t xml:space="preserve"> privalo atlyginti žalą, padarytą Užsakovui ir (ar) tretiesiems asmenims</w:t>
      </w:r>
      <w:r w:rsidRPr="00E9151F">
        <w:rPr>
          <w:rFonts w:eastAsia="Calibri"/>
          <w:bCs/>
          <w:sz w:val="22"/>
          <w:szCs w:val="22"/>
          <w:lang w:eastAsia="ar-SA"/>
        </w:rPr>
        <w:t>;</w:t>
      </w:r>
    </w:p>
    <w:p w14:paraId="7D179801"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pateikti Užsakovui įsakymo (ar kito dokumento) dėl Rangovo paskirto Darbų vadovo kopiją ir raštu nurodyti šio asmens kontaktinius duomenis;</w:t>
      </w:r>
    </w:p>
    <w:p w14:paraId="0D2F65FD" w14:textId="77777777" w:rsidR="00732660" w:rsidRPr="00E9151F" w:rsidRDefault="00732660" w:rsidP="00732660">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 xml:space="preserve">Užsakovui ir (ar) Užsakovo techniniam prižiūrėtojui raštu pateikti visų naudojamų medžiagų pasus ir sertifikatus ir (ar) kitus dokumentus, susijusius su Darbais; </w:t>
      </w:r>
    </w:p>
    <w:p w14:paraId="6E6845B1" w14:textId="77777777" w:rsidR="00732660" w:rsidRPr="00E9151F" w:rsidRDefault="00732660" w:rsidP="00732660">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nedelsdamas raštu informuoti Užsakovą apie Darbų eigoje atsiradusias nenumatytas aplinkybes ir pateikti siūlymus, kaip pašalinti aplinkybes, jei tokios bus nustatytos;</w:t>
      </w:r>
    </w:p>
    <w:p w14:paraId="31468CA4"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 xml:space="preserve">per 10 kalendorinių dienų nuo Sutarties pasirašymo dienos  privalo pateikti Užsakovui </w:t>
      </w:r>
    </w:p>
    <w:p w14:paraId="7A8E346F" w14:textId="77777777" w:rsidR="00732660" w:rsidRPr="00E9151F" w:rsidRDefault="00732660" w:rsidP="00732660">
      <w:pPr>
        <w:tabs>
          <w:tab w:val="left" w:pos="1560"/>
        </w:tabs>
        <w:spacing w:line="276" w:lineRule="auto"/>
        <w:ind w:left="709" w:right="-1"/>
        <w:jc w:val="both"/>
        <w:rPr>
          <w:rFonts w:eastAsia="Calibri"/>
          <w:color w:val="FF0000"/>
          <w:sz w:val="22"/>
          <w:szCs w:val="22"/>
        </w:rPr>
      </w:pPr>
      <w:r w:rsidRPr="00E9151F">
        <w:rPr>
          <w:rFonts w:eastAsia="Calibri"/>
          <w:color w:val="000000"/>
          <w:sz w:val="22"/>
          <w:szCs w:val="22"/>
        </w:rPr>
        <w:t>Statybos darbų ir civilinės atsakomybės privalomojo draudimo liudijimą</w:t>
      </w:r>
      <w:r w:rsidRPr="00E9151F">
        <w:rPr>
          <w:rFonts w:eastAsia="Calibri"/>
          <w:color w:val="FF0000"/>
          <w:sz w:val="22"/>
          <w:szCs w:val="22"/>
        </w:rPr>
        <w:t xml:space="preserve">. </w:t>
      </w:r>
      <w:r w:rsidRPr="00E9151F">
        <w:rPr>
          <w:rFonts w:eastAsia="Calibri"/>
          <w:sz w:val="22"/>
          <w:szCs w:val="22"/>
        </w:rPr>
        <w:t>Privalomojo draudimo liudijimas (polisas) turi galioti Sutarties galiojimo laikotarpiu;</w:t>
      </w:r>
    </w:p>
    <w:p w14:paraId="3C7E83C1"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vykdyti visus Užsakovo nurodymus, susijusius su Darbų atlikimu, neprieštaraujančius įstatymams ir (ar) šiai Sutarčiai.</w:t>
      </w:r>
    </w:p>
    <w:p w14:paraId="5C915FA6" w14:textId="77777777" w:rsidR="00732660"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500F49A8" w14:textId="77777777" w:rsidR="00732660" w:rsidRPr="00B352E7" w:rsidRDefault="00732660" w:rsidP="00732660">
      <w:pPr>
        <w:numPr>
          <w:ilvl w:val="2"/>
          <w:numId w:val="1"/>
        </w:numPr>
        <w:tabs>
          <w:tab w:val="left" w:pos="993"/>
        </w:tabs>
        <w:spacing w:line="276" w:lineRule="auto"/>
        <w:ind w:left="709" w:right="-1"/>
        <w:jc w:val="both"/>
        <w:rPr>
          <w:rFonts w:eastAsia="Calibri"/>
          <w:sz w:val="22"/>
          <w:szCs w:val="22"/>
        </w:rPr>
      </w:pPr>
      <w:r w:rsidRPr="00B352E7">
        <w:rPr>
          <w:rStyle w:val="t147"/>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75899083" w14:textId="77777777" w:rsidR="00732660" w:rsidRPr="00E9151F" w:rsidRDefault="00732660" w:rsidP="00732660">
      <w:pPr>
        <w:numPr>
          <w:ilvl w:val="1"/>
          <w:numId w:val="1"/>
        </w:numPr>
        <w:spacing w:line="276" w:lineRule="auto"/>
        <w:ind w:left="709"/>
        <w:rPr>
          <w:sz w:val="22"/>
          <w:szCs w:val="22"/>
        </w:rPr>
      </w:pPr>
      <w:r w:rsidRPr="00E9151F">
        <w:rPr>
          <w:sz w:val="22"/>
          <w:szCs w:val="22"/>
        </w:rPr>
        <w:t>Rangovas turi teisę:</w:t>
      </w:r>
    </w:p>
    <w:p w14:paraId="3979F3AB" w14:textId="77777777" w:rsidR="00732660" w:rsidRPr="00E9151F" w:rsidRDefault="00732660" w:rsidP="00732660">
      <w:pPr>
        <w:numPr>
          <w:ilvl w:val="2"/>
          <w:numId w:val="1"/>
        </w:numPr>
        <w:spacing w:line="276" w:lineRule="auto"/>
        <w:ind w:left="709" w:right="140"/>
        <w:jc w:val="both"/>
        <w:rPr>
          <w:rFonts w:eastAsia="Calibri"/>
          <w:color w:val="FF0000"/>
          <w:sz w:val="22"/>
          <w:szCs w:val="22"/>
        </w:rPr>
      </w:pPr>
      <w:r w:rsidRPr="00E9151F">
        <w:rPr>
          <w:rFonts w:eastAsia="Calibri"/>
          <w:sz w:val="22"/>
          <w:szCs w:val="22"/>
        </w:rPr>
        <w:t>gauti Užsakovo apmokėjimą už atlikus Darbus Sutartyje nustatytomis sąlygomis ir tvarka.</w:t>
      </w:r>
    </w:p>
    <w:p w14:paraId="1685A730" w14:textId="77777777" w:rsidR="00732660" w:rsidRPr="00E9151F" w:rsidRDefault="00732660" w:rsidP="00732660">
      <w:pPr>
        <w:numPr>
          <w:ilvl w:val="2"/>
          <w:numId w:val="1"/>
        </w:numPr>
        <w:spacing w:line="276" w:lineRule="auto"/>
        <w:ind w:left="709" w:right="140"/>
        <w:jc w:val="both"/>
        <w:rPr>
          <w:rFonts w:eastAsia="Calibri"/>
          <w:color w:val="FF0000"/>
          <w:sz w:val="22"/>
          <w:szCs w:val="22"/>
        </w:rPr>
      </w:pPr>
      <w:r w:rsidRPr="00E9151F">
        <w:rPr>
          <w:rFonts w:eastAsia="Calibri"/>
          <w:color w:val="000000"/>
          <w:sz w:val="22"/>
          <w:szCs w:val="22"/>
        </w:rPr>
        <w:t xml:space="preserve">Sutartyje nustatyta tvarka darbų atlikimui pasitelkti trečiuosius asmenis. </w:t>
      </w:r>
    </w:p>
    <w:p w14:paraId="206B9B88" w14:textId="77777777" w:rsidR="00732660" w:rsidRPr="00E9151F" w:rsidRDefault="00732660" w:rsidP="00732660">
      <w:pPr>
        <w:numPr>
          <w:ilvl w:val="1"/>
          <w:numId w:val="1"/>
        </w:numPr>
        <w:spacing w:line="276" w:lineRule="auto"/>
        <w:ind w:left="709" w:right="140" w:hanging="425"/>
        <w:jc w:val="both"/>
        <w:rPr>
          <w:rFonts w:eastAsia="Calibri"/>
          <w:sz w:val="22"/>
          <w:szCs w:val="22"/>
        </w:rPr>
      </w:pPr>
      <w:r w:rsidRPr="00E9151F">
        <w:rPr>
          <w:rFonts w:eastAsia="Calibri"/>
          <w:sz w:val="22"/>
          <w:szCs w:val="22"/>
        </w:rPr>
        <w:t>Užsakovas įsipareigoja:</w:t>
      </w:r>
    </w:p>
    <w:p w14:paraId="5B3A61A2"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apžiūrėti Rangovo atliktus Darbus ir, pastebėjęs Darbų trūkumų, raštu pranešti apie juos Rangovui ir nustatyti terminą jiems pašalinti;</w:t>
      </w:r>
    </w:p>
    <w:p w14:paraId="69C06AA7"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15C86A9A"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paskirti atestuotą specialistą;</w:t>
      </w:r>
    </w:p>
    <w:p w14:paraId="44AE58EE"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informuoti Rangovą apie paskirtą specialistą;</w:t>
      </w:r>
    </w:p>
    <w:p w14:paraId="6F968B22"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kontroliuoti Darbų eigą, kiekį ir kokybę, o Darbų garantinio termino metu tikrinti atliktų Darbų būklę;</w:t>
      </w:r>
    </w:p>
    <w:p w14:paraId="7D648E09"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lastRenderedPageBreak/>
        <w:t xml:space="preserve">teikti Rangovui rašytinius pranešimus Rangovo Sutartyje nurodytu adresu apie atsiradusius defektus garantinio termino metu, nurodydamas Darbų vietą, orientacinius Darbų kiekius ir jų ištaisymo terminą; </w:t>
      </w:r>
    </w:p>
    <w:p w14:paraId="15A9E4AF" w14:textId="77777777" w:rsidR="00732660" w:rsidRPr="00E9151F" w:rsidRDefault="00732660" w:rsidP="00732660">
      <w:pPr>
        <w:numPr>
          <w:ilvl w:val="1"/>
          <w:numId w:val="1"/>
        </w:numPr>
        <w:spacing w:line="276" w:lineRule="auto"/>
        <w:ind w:left="709"/>
        <w:jc w:val="both"/>
        <w:rPr>
          <w:sz w:val="22"/>
          <w:szCs w:val="22"/>
        </w:rPr>
      </w:pPr>
      <w:r w:rsidRPr="00E9151F">
        <w:rPr>
          <w:sz w:val="22"/>
          <w:szCs w:val="22"/>
        </w:rPr>
        <w:t>Užsakovas turi teisę:</w:t>
      </w:r>
    </w:p>
    <w:p w14:paraId="31B6D954"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kontroliuoti ir prižiūrėti atliekamų Darbų atlikimo eigą;</w:t>
      </w:r>
    </w:p>
    <w:p w14:paraId="4EBC377E"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reikalauti, kad Rangovas Darbus vykdytų laikydamasis sutartinių  įsipareigojimų  ir Darbus reglamentuojančių teisės aktų reikalavimų;</w:t>
      </w:r>
    </w:p>
    <w:p w14:paraId="25A9BDA8"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reikalauti šalinti defektus, nepriimti nekokybiškai atliktų Darbų ir nemokėti už netinkamai atliktus Darbus iki nustatytų Darbų defektų pašalinimo;</w:t>
      </w:r>
    </w:p>
    <w:p w14:paraId="7BDDAA8C"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nemokėti už savavališkai atliktus, Sutartyje nenumatytus Darbus;</w:t>
      </w:r>
    </w:p>
    <w:p w14:paraId="01E4B8DF"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sz w:val="22"/>
          <w:szCs w:val="22"/>
        </w:rPr>
        <w:t xml:space="preserve">Neišpirkti Darbų už maksimalią Sutarties vertę. </w:t>
      </w:r>
    </w:p>
    <w:p w14:paraId="3E94E7CD"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718D846E"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5D1E6273" w14:textId="77777777" w:rsidR="00732660" w:rsidRPr="00E9151F" w:rsidRDefault="00732660" w:rsidP="00732660">
      <w:pPr>
        <w:spacing w:line="276" w:lineRule="auto"/>
        <w:ind w:left="709" w:right="567" w:firstLine="4263"/>
        <w:jc w:val="both"/>
        <w:rPr>
          <w:rFonts w:eastAsia="Calibri"/>
          <w:b/>
          <w:sz w:val="22"/>
          <w:szCs w:val="22"/>
        </w:rPr>
      </w:pPr>
    </w:p>
    <w:p w14:paraId="71B3C498"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1889EDDD"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RANGOVO TEISĖ PASITELKTI TREČIUOSIUS ASMENIS (SUBRANGA), JUNGTINĖ VEIKLA</w:t>
      </w:r>
    </w:p>
    <w:p w14:paraId="7E76E776" w14:textId="77777777" w:rsidR="00732660" w:rsidRPr="00E9151F" w:rsidRDefault="00732660" w:rsidP="00732660">
      <w:pPr>
        <w:spacing w:line="276" w:lineRule="auto"/>
        <w:ind w:left="709" w:right="567" w:firstLine="483"/>
        <w:jc w:val="center"/>
        <w:rPr>
          <w:rFonts w:eastAsia="Calibri"/>
          <w:b/>
          <w:sz w:val="22"/>
          <w:szCs w:val="22"/>
        </w:rPr>
      </w:pPr>
    </w:p>
    <w:p w14:paraId="329A9234"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EE7A3F0" w14:textId="77777777" w:rsidR="00732660" w:rsidRPr="00E9151F" w:rsidRDefault="00732660" w:rsidP="00732660">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732660" w:rsidRPr="00E9151F" w14:paraId="6E6F5FCB"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789203A" w14:textId="77777777" w:rsidR="00732660" w:rsidRPr="00E9151F" w:rsidRDefault="00732660" w:rsidP="00975746">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E9151F">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2A63C97" w14:textId="77777777" w:rsidR="00732660" w:rsidRPr="00E9151F" w:rsidRDefault="00732660" w:rsidP="00975746">
            <w:pPr>
              <w:tabs>
                <w:tab w:val="left" w:pos="360"/>
                <w:tab w:val="left" w:pos="390"/>
                <w:tab w:val="left" w:pos="1620"/>
              </w:tabs>
              <w:spacing w:line="276" w:lineRule="auto"/>
              <w:ind w:left="567" w:hanging="567"/>
              <w:jc w:val="center"/>
              <w:rPr>
                <w:rFonts w:eastAsia="Calibri"/>
                <w:b/>
                <w:sz w:val="22"/>
                <w:szCs w:val="22"/>
              </w:rPr>
            </w:pPr>
            <w:r w:rsidRPr="00E9151F">
              <w:rPr>
                <w:rFonts w:eastAsia="Calibri"/>
                <w:b/>
                <w:sz w:val="22"/>
                <w:szCs w:val="22"/>
              </w:rPr>
              <w:t>Sutarties dalis, kuriai pasitelkiamas Subrangovas</w:t>
            </w:r>
          </w:p>
        </w:tc>
      </w:tr>
      <w:tr w:rsidR="00732660" w:rsidRPr="00E9151F" w14:paraId="37B754A8"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tcPr>
          <w:p w14:paraId="41BAE129" w14:textId="77777777" w:rsidR="00732660" w:rsidRPr="00E9151F" w:rsidRDefault="00427431" w:rsidP="00975746">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UAB „Helanas“ į.k. 161284349, adresas Žibuoklių g. 6, Kėdainiai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95CC9D2" w14:textId="77777777" w:rsidR="00732660" w:rsidRPr="00E9151F" w:rsidRDefault="00427431" w:rsidP="00975746">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Dangų ardymas/atstatymas</w:t>
            </w:r>
          </w:p>
        </w:tc>
      </w:tr>
      <w:tr w:rsidR="00427431" w:rsidRPr="00E9151F" w14:paraId="1830608E"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tcPr>
          <w:p w14:paraId="0F3782EE" w14:textId="77777777" w:rsidR="00427431" w:rsidRDefault="00427431" w:rsidP="00975746">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 xml:space="preserve">UAB „Žemkasys“, į.k. </w:t>
            </w:r>
            <w:r w:rsidRPr="00DB58D0">
              <w:rPr>
                <w:rFonts w:eastAsia="Calibri"/>
                <w:sz w:val="22"/>
                <w:szCs w:val="22"/>
              </w:rPr>
              <w:t>132783897</w:t>
            </w:r>
            <w:r>
              <w:rPr>
                <w:rFonts w:eastAsia="Calibri"/>
                <w:sz w:val="22"/>
                <w:szCs w:val="22"/>
              </w:rPr>
              <w:t xml:space="preserve">, adresas </w:t>
            </w:r>
            <w:r w:rsidRPr="00DB58D0">
              <w:rPr>
                <w:rFonts w:eastAsia="Calibri"/>
                <w:sz w:val="22"/>
                <w:szCs w:val="22"/>
              </w:rPr>
              <w:t>Ateities pl. 45C, Kaunas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A6AC64" w14:textId="77777777" w:rsidR="00427431" w:rsidRPr="00E9151F" w:rsidRDefault="00427431" w:rsidP="00975746">
            <w:pPr>
              <w:tabs>
                <w:tab w:val="left" w:pos="360"/>
                <w:tab w:val="left" w:pos="390"/>
                <w:tab w:val="left" w:pos="1620"/>
              </w:tabs>
              <w:spacing w:after="200" w:line="276" w:lineRule="auto"/>
              <w:ind w:left="567" w:hanging="567"/>
              <w:jc w:val="center"/>
              <w:rPr>
                <w:rFonts w:eastAsia="Calibri"/>
                <w:sz w:val="22"/>
                <w:szCs w:val="22"/>
                <w:highlight w:val="lightGray"/>
              </w:rPr>
            </w:pPr>
            <w:r>
              <w:rPr>
                <w:rFonts w:eastAsia="Calibri"/>
                <w:sz w:val="22"/>
                <w:szCs w:val="22"/>
              </w:rPr>
              <w:t>Bendrieji/specialieji statybos darbai</w:t>
            </w:r>
          </w:p>
        </w:tc>
      </w:tr>
      <w:tr w:rsidR="00427431" w:rsidRPr="00E9151F" w14:paraId="45FD955F"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tcPr>
          <w:p w14:paraId="12F4F477" w14:textId="77777777" w:rsidR="00427431" w:rsidRDefault="00427431" w:rsidP="00975746">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UAB „Atamis“, į.k. 300564438, adresas Žirmūnų g. 139A, Vilnius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33AA4" w14:textId="77777777" w:rsidR="00427431" w:rsidRDefault="00427431" w:rsidP="00975746">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Projektavimo darbai</w:t>
            </w:r>
          </w:p>
        </w:tc>
      </w:tr>
      <w:bookmarkEnd w:id="2"/>
    </w:tbl>
    <w:p w14:paraId="2C5837A7" w14:textId="77777777" w:rsidR="00732660" w:rsidRPr="00E9151F" w:rsidRDefault="00732660" w:rsidP="00732660">
      <w:pPr>
        <w:spacing w:line="276" w:lineRule="auto"/>
        <w:ind w:right="-1"/>
        <w:jc w:val="both"/>
        <w:rPr>
          <w:sz w:val="22"/>
          <w:szCs w:val="22"/>
          <w:lang w:eastAsia="lt-LT"/>
        </w:rPr>
      </w:pPr>
    </w:p>
    <w:p w14:paraId="4F5BC8D9"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w:t>
      </w:r>
      <w:r w:rsidRPr="00E9151F">
        <w:rPr>
          <w:sz w:val="22"/>
          <w:szCs w:val="22"/>
          <w:lang w:eastAsia="lt-LT"/>
        </w:rPr>
        <w:lastRenderedPageBreak/>
        <w:t xml:space="preserve">sutikimo, Rangovas moka Užsakovui 10 (dešimt) procentų nuo Sutarties pradinės vertės, nurodytos Sutarties 4.1 punkte, dydžio baudą bei Užsakovui pareikalavus, nedelsiant privalo atsisakyti tokio Subrangovo paslaugų. </w:t>
      </w:r>
    </w:p>
    <w:p w14:paraId="0F351C1B"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0383E12C"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Rangovui ar Subrangovui paprašius raštu, gali būti sudarytas tiesioginio atsiskaitymo su Subrangovu susitarimas. Toks susitarimas įsigalioja tik, jei jį pasirašo Rangovas, Subrangovas ir Užsakovas.</w:t>
      </w:r>
    </w:p>
    <w:p w14:paraId="756212A6"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4E7256F3"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Užsakovas gaus šiuos dokumentus:</w:t>
      </w:r>
    </w:p>
    <w:p w14:paraId="137E90CE"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pasiliekančio Jungtinės veiklos partnerio prašymą dėl Jungtinės veiklos partnerio keitimo;</w:t>
      </w:r>
    </w:p>
    <w:p w14:paraId="7985F138"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2283EF00"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3A749E01"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Rangovas įrodys Užsakovui naujojo/ pasiliekančio Jungtinės veiklos partnerio patikimumą ir gebėjimą vykdyti paskirtas funkcijas; </w:t>
      </w:r>
    </w:p>
    <w:p w14:paraId="26DE5F63"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Rangovas gaus Užsakovo rašytinį sutikimą keisti Jungtinės veiklos partnerius;</w:t>
      </w:r>
    </w:p>
    <w:p w14:paraId="3BFE1655"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DAB8BA7"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5919582A" w14:textId="77777777" w:rsidR="00732660" w:rsidRPr="00E9151F" w:rsidRDefault="00732660" w:rsidP="00732660">
      <w:pPr>
        <w:spacing w:line="276" w:lineRule="auto"/>
        <w:ind w:left="709" w:right="567" w:firstLine="483"/>
        <w:jc w:val="both"/>
        <w:rPr>
          <w:rFonts w:eastAsia="Calibri"/>
          <w:sz w:val="22"/>
          <w:szCs w:val="22"/>
        </w:rPr>
      </w:pPr>
    </w:p>
    <w:p w14:paraId="3C581C93" w14:textId="77777777" w:rsidR="00732660" w:rsidRPr="00E9151F" w:rsidRDefault="00732660" w:rsidP="00732660">
      <w:pPr>
        <w:numPr>
          <w:ilvl w:val="0"/>
          <w:numId w:val="1"/>
        </w:numPr>
        <w:spacing w:line="276" w:lineRule="auto"/>
        <w:ind w:left="709" w:right="567"/>
        <w:jc w:val="center"/>
        <w:rPr>
          <w:rFonts w:eastAsia="Calibri"/>
          <w:bCs/>
          <w:sz w:val="22"/>
          <w:szCs w:val="22"/>
        </w:rPr>
      </w:pPr>
      <w:r w:rsidRPr="00E9151F">
        <w:rPr>
          <w:rFonts w:eastAsia="Calibri"/>
          <w:b/>
          <w:bCs/>
          <w:sz w:val="22"/>
          <w:szCs w:val="22"/>
        </w:rPr>
        <w:t>SKYRIUS</w:t>
      </w:r>
    </w:p>
    <w:p w14:paraId="1B4CFAA9"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SUTARTIES ĮSIGALIOJIMAS, KEITIMAS IR PASIBAIGIMAS</w:t>
      </w:r>
    </w:p>
    <w:p w14:paraId="7338F544" w14:textId="77777777" w:rsidR="00732660" w:rsidRPr="00E9151F" w:rsidRDefault="00732660" w:rsidP="00732660">
      <w:pPr>
        <w:spacing w:line="276" w:lineRule="auto"/>
        <w:ind w:left="709" w:right="567"/>
        <w:rPr>
          <w:rFonts w:eastAsia="Calibri"/>
          <w:b/>
          <w:sz w:val="22"/>
          <w:szCs w:val="22"/>
        </w:rPr>
      </w:pPr>
    </w:p>
    <w:p w14:paraId="6B2623AB" w14:textId="77777777" w:rsidR="00732660" w:rsidRPr="00190200" w:rsidRDefault="00732660" w:rsidP="00190200">
      <w:pPr>
        <w:numPr>
          <w:ilvl w:val="1"/>
          <w:numId w:val="1"/>
        </w:numPr>
        <w:spacing w:line="276" w:lineRule="auto"/>
        <w:ind w:right="-1"/>
        <w:jc w:val="both"/>
        <w:rPr>
          <w:rFonts w:eastAsia="Calibri"/>
          <w:sz w:val="22"/>
          <w:szCs w:val="22"/>
        </w:rPr>
      </w:pPr>
      <w:r w:rsidRPr="00E9151F">
        <w:rPr>
          <w:rFonts w:eastAsia="Calibri"/>
          <w:sz w:val="22"/>
          <w:szCs w:val="22"/>
        </w:rPr>
        <w:t xml:space="preserve">Ši Sutartis įsigalioja Šalims ją pasirašius ir galioja </w:t>
      </w:r>
      <w:r w:rsidR="00D64869">
        <w:rPr>
          <w:rFonts w:eastAsia="Calibri"/>
          <w:b/>
          <w:i/>
          <w:sz w:val="22"/>
          <w:szCs w:val="22"/>
          <w:highlight w:val="lightGray"/>
          <w:u w:val="single"/>
        </w:rPr>
        <w:t>3</w:t>
      </w:r>
      <w:r w:rsidRPr="00732660">
        <w:rPr>
          <w:rFonts w:eastAsia="Calibri"/>
          <w:b/>
          <w:i/>
          <w:sz w:val="22"/>
          <w:szCs w:val="22"/>
          <w:highlight w:val="lightGray"/>
          <w:u w:val="single"/>
        </w:rPr>
        <w:t xml:space="preserve"> mėnesius</w:t>
      </w:r>
      <w:r w:rsidRPr="00732660">
        <w:rPr>
          <w:rFonts w:eastAsia="Calibri"/>
          <w:b/>
          <w:sz w:val="22"/>
          <w:szCs w:val="22"/>
          <w:highlight w:val="lightGray"/>
          <w:u w:val="single"/>
        </w:rPr>
        <w:t>)</w:t>
      </w:r>
      <w:r w:rsidRPr="00732660">
        <w:rPr>
          <w:rFonts w:eastAsia="Calibri"/>
          <w:sz w:val="22"/>
          <w:szCs w:val="22"/>
          <w:highlight w:val="lightGray"/>
          <w:u w:val="single"/>
        </w:rPr>
        <w:t xml:space="preserve"> </w:t>
      </w:r>
      <w:r w:rsidRPr="00E9151F">
        <w:rPr>
          <w:rFonts w:eastAsia="Calibri"/>
          <w:sz w:val="22"/>
          <w:szCs w:val="22"/>
        </w:rPr>
        <w:t xml:space="preserve">nuo Sutarties sudarymo datos arba tol, kol yra atliekama darbų už </w:t>
      </w:r>
      <w:r w:rsidRPr="00E9151F">
        <w:rPr>
          <w:rFonts w:eastAsia="Calibri"/>
        </w:rPr>
        <w:t>pradinę</w:t>
      </w:r>
      <w:r w:rsidRPr="00E9151F">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E9151F">
        <w:rPr>
          <w:rFonts w:eastAsia="Calibri"/>
          <w:i/>
          <w:sz w:val="22"/>
          <w:szCs w:val="22"/>
        </w:rPr>
        <w:t>.</w:t>
      </w:r>
      <w:r w:rsidR="00190200" w:rsidRPr="00190200">
        <w:t xml:space="preserve"> </w:t>
      </w:r>
      <w:r w:rsidR="00190200" w:rsidRPr="00190200">
        <w:rPr>
          <w:rFonts w:eastAsia="Calibri"/>
          <w:sz w:val="22"/>
          <w:szCs w:val="22"/>
        </w:rPr>
        <w:t>Užsakovui Sutarties galiojimo metu neišpirkus darbų už pradinę Sutarties vertę, Sutartis abipusiu raštišku Šalių susitarimu gali būti pratęsiama ne ilgesniam kaip 3 (trijų) mėnesių laikotarpiui.</w:t>
      </w:r>
    </w:p>
    <w:p w14:paraId="31333B9A" w14:textId="77777777" w:rsidR="00732660" w:rsidRPr="00E9151F" w:rsidRDefault="00732660" w:rsidP="00732660">
      <w:pPr>
        <w:numPr>
          <w:ilvl w:val="1"/>
          <w:numId w:val="1"/>
        </w:numPr>
        <w:spacing w:line="276" w:lineRule="auto"/>
        <w:ind w:left="709" w:right="-1"/>
        <w:jc w:val="both"/>
        <w:rPr>
          <w:rFonts w:eastAsia="Calibri"/>
          <w:sz w:val="22"/>
          <w:szCs w:val="22"/>
        </w:rPr>
      </w:pPr>
      <w:r w:rsidRPr="00E9151F">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15824CC1"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42C7385E"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Sutarties keitimas gali būti atliekamas šiais atvejais:</w:t>
      </w:r>
    </w:p>
    <w:p w14:paraId="6FCA4716"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dėl papildomų Darbų kiekio įsigijimo, kai yra viršijama Sutarties pradinė vertė. </w:t>
      </w:r>
    </w:p>
    <w:p w14:paraId="3E160822"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6E42E4FA"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Visi Sutarties pakeitimai neturi pabloginti Sutarties rezultato;</w:t>
      </w:r>
    </w:p>
    <w:p w14:paraId="175748DA"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lastRenderedPageBreak/>
        <w:t>Jei faktinės papildomų darbų įsigijimo aplinkybės neatitinka PĮ 97 str. numatytų aplinkybių, papildomai Darbai turi būti įsigyjami vykdant naują pirkimo procedūrą pagal PĮ reikalavimus.</w:t>
      </w:r>
    </w:p>
    <w:p w14:paraId="0A929AC1"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3547A37F"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pritaikant Rangovo pasiūlyme nurodytus Darbų įkainius;</w:t>
      </w:r>
    </w:p>
    <w:p w14:paraId="1858209F"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jei įmanoma, išskaičiuojant kainos dalį iš Sutartyje numatyto įkainio;</w:t>
      </w:r>
    </w:p>
    <w:p w14:paraId="07E8334E"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pritaikant Sutartyje numatytus panašių Darbų įkainius. Panašius Darbus turi pagrįsti ir nustatyti Užsakovas; </w:t>
      </w:r>
    </w:p>
    <w:p w14:paraId="7204EC02"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1DEFD2A"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22A31897"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Surašius Sutarties 7.8. punkte nurodytą dokumentą Šalys pasirašo papildomą susitarimą dėl papildomų Darbų įsigijimo, kuris tampa Sutarties sudėtine dalimi.</w:t>
      </w:r>
    </w:p>
    <w:p w14:paraId="65F314A5"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Rangovas gali pradėti vykdyti papildomus darbus tik pasirašius papildomą susitarimą dėl papildomų Darbų įsigijimo, priešingu atveju bus laikoma, kad Rangovas darbus vykdo savavališkai.</w:t>
      </w:r>
    </w:p>
    <w:p w14:paraId="396BFC32" w14:textId="77777777" w:rsidR="00732660" w:rsidRPr="00E9151F" w:rsidRDefault="00732660" w:rsidP="00732660">
      <w:pPr>
        <w:tabs>
          <w:tab w:val="left" w:pos="709"/>
        </w:tabs>
        <w:spacing w:line="276" w:lineRule="auto"/>
        <w:ind w:right="-1"/>
        <w:jc w:val="both"/>
        <w:rPr>
          <w:rFonts w:eastAsia="Calibri"/>
          <w:sz w:val="22"/>
          <w:szCs w:val="22"/>
        </w:rPr>
      </w:pPr>
    </w:p>
    <w:p w14:paraId="7EB6E679" w14:textId="77777777" w:rsidR="00732660" w:rsidRDefault="00732660" w:rsidP="00732660">
      <w:pPr>
        <w:tabs>
          <w:tab w:val="left" w:pos="709"/>
        </w:tabs>
        <w:spacing w:line="276" w:lineRule="auto"/>
        <w:ind w:right="-1"/>
        <w:jc w:val="both"/>
        <w:rPr>
          <w:rFonts w:eastAsia="Calibri"/>
          <w:sz w:val="22"/>
          <w:szCs w:val="22"/>
        </w:rPr>
      </w:pPr>
    </w:p>
    <w:p w14:paraId="49B4A7C4" w14:textId="77777777" w:rsidR="00785652" w:rsidRPr="00E9151F" w:rsidRDefault="00785652" w:rsidP="00732660">
      <w:pPr>
        <w:tabs>
          <w:tab w:val="left" w:pos="709"/>
        </w:tabs>
        <w:spacing w:line="276" w:lineRule="auto"/>
        <w:ind w:right="-1"/>
        <w:jc w:val="both"/>
        <w:rPr>
          <w:rFonts w:eastAsia="Calibri"/>
          <w:sz w:val="22"/>
          <w:szCs w:val="22"/>
        </w:rPr>
      </w:pPr>
    </w:p>
    <w:p w14:paraId="3294F520" w14:textId="77777777" w:rsidR="00732660" w:rsidRPr="00E9151F" w:rsidRDefault="00732660" w:rsidP="00732660">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178CAE2F"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SUTARTIES PAŽEIDIMAS IR NUTRAUKIMAS</w:t>
      </w:r>
    </w:p>
    <w:p w14:paraId="0B030796" w14:textId="77777777" w:rsidR="00732660" w:rsidRPr="00E9151F" w:rsidRDefault="00732660" w:rsidP="00732660">
      <w:pPr>
        <w:spacing w:line="276" w:lineRule="auto"/>
        <w:ind w:left="709" w:right="-1" w:firstLine="482"/>
        <w:jc w:val="center"/>
        <w:rPr>
          <w:rFonts w:eastAsia="Calibri"/>
          <w:b/>
          <w:sz w:val="22"/>
          <w:szCs w:val="22"/>
        </w:rPr>
      </w:pPr>
    </w:p>
    <w:p w14:paraId="0E46B60D" w14:textId="77777777" w:rsidR="00732660" w:rsidRPr="00E9151F" w:rsidRDefault="00732660" w:rsidP="00732660">
      <w:pPr>
        <w:numPr>
          <w:ilvl w:val="1"/>
          <w:numId w:val="1"/>
        </w:numPr>
        <w:spacing w:line="276" w:lineRule="auto"/>
        <w:ind w:right="-1"/>
        <w:jc w:val="both"/>
        <w:rPr>
          <w:sz w:val="22"/>
          <w:szCs w:val="22"/>
        </w:rPr>
      </w:pPr>
      <w:r w:rsidRPr="00E9151F">
        <w:rPr>
          <w:sz w:val="22"/>
          <w:szCs w:val="22"/>
        </w:rPr>
        <w:t>Sutartis gali būti nutraukiama:</w:t>
      </w:r>
    </w:p>
    <w:p w14:paraId="49C2B8CF" w14:textId="77777777" w:rsidR="00732660" w:rsidRPr="00E9151F" w:rsidRDefault="00732660" w:rsidP="00732660">
      <w:pPr>
        <w:numPr>
          <w:ilvl w:val="2"/>
          <w:numId w:val="1"/>
        </w:numPr>
        <w:tabs>
          <w:tab w:val="left" w:pos="1560"/>
        </w:tabs>
        <w:spacing w:line="276" w:lineRule="auto"/>
        <w:ind w:left="851" w:right="-1"/>
        <w:jc w:val="both"/>
        <w:rPr>
          <w:sz w:val="22"/>
          <w:szCs w:val="22"/>
        </w:rPr>
      </w:pPr>
      <w:r w:rsidRPr="00E9151F">
        <w:rPr>
          <w:sz w:val="22"/>
          <w:szCs w:val="22"/>
        </w:rPr>
        <w:t>raštišku Šalių susitarimu;</w:t>
      </w:r>
    </w:p>
    <w:p w14:paraId="4E38BDDB" w14:textId="77777777" w:rsidR="00732660" w:rsidRPr="00E9151F" w:rsidRDefault="00732660" w:rsidP="00732660">
      <w:pPr>
        <w:numPr>
          <w:ilvl w:val="2"/>
          <w:numId w:val="1"/>
        </w:numPr>
        <w:tabs>
          <w:tab w:val="left" w:pos="1560"/>
        </w:tabs>
        <w:spacing w:line="276" w:lineRule="auto"/>
        <w:ind w:left="851" w:right="-1"/>
        <w:jc w:val="both"/>
        <w:rPr>
          <w:sz w:val="22"/>
          <w:szCs w:val="22"/>
        </w:rPr>
      </w:pPr>
      <w:r w:rsidRPr="00E9151F">
        <w:rPr>
          <w:sz w:val="22"/>
          <w:szCs w:val="22"/>
        </w:rPr>
        <w:t>Užsakovo vienašališku sprendimu:</w:t>
      </w:r>
    </w:p>
    <w:p w14:paraId="71D86089"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14FC49C7" w14:textId="77777777" w:rsidR="00732660" w:rsidRPr="00E9151F" w:rsidRDefault="00732660" w:rsidP="00732660">
      <w:pPr>
        <w:numPr>
          <w:ilvl w:val="3"/>
          <w:numId w:val="1"/>
        </w:numPr>
        <w:tabs>
          <w:tab w:val="left" w:pos="2268"/>
          <w:tab w:val="left" w:pos="2410"/>
        </w:tabs>
        <w:spacing w:line="276" w:lineRule="auto"/>
        <w:ind w:left="1560" w:right="-1"/>
        <w:jc w:val="both"/>
        <w:rPr>
          <w:b/>
          <w:sz w:val="22"/>
          <w:szCs w:val="22"/>
        </w:rPr>
      </w:pPr>
      <w:r w:rsidRPr="00E9151F">
        <w:rPr>
          <w:b/>
          <w:sz w:val="22"/>
          <w:szCs w:val="22"/>
        </w:rPr>
        <w:t>nesikreipiant į teismą, apie tai raštu įspėjus Rangovą prieš 5 (penkias) darbo dienas, jei priskaičiuotų baudų dydis viršija 20 proc. Sutarties vertės.</w:t>
      </w:r>
    </w:p>
    <w:p w14:paraId="2DA72140"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7FB35270"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D6E89C0"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34A7565B"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2A89F1A" w14:textId="77777777" w:rsidR="00732660" w:rsidRPr="00E9151F" w:rsidRDefault="00732660" w:rsidP="00732660">
      <w:pPr>
        <w:numPr>
          <w:ilvl w:val="2"/>
          <w:numId w:val="1"/>
        </w:numPr>
        <w:tabs>
          <w:tab w:val="left" w:pos="1276"/>
        </w:tabs>
        <w:spacing w:line="276" w:lineRule="auto"/>
        <w:ind w:left="709" w:right="-1"/>
        <w:jc w:val="both"/>
        <w:rPr>
          <w:sz w:val="22"/>
          <w:szCs w:val="22"/>
        </w:rPr>
      </w:pPr>
      <w:r w:rsidRPr="00E9151F">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w:t>
      </w:r>
      <w:r w:rsidRPr="00E9151F">
        <w:rPr>
          <w:sz w:val="22"/>
          <w:szCs w:val="22"/>
        </w:rPr>
        <w:lastRenderedPageBreak/>
        <w:t>įsipareigojimų nevykdymo situaciją per ne trumpesnį kaip 3 (trijų) darbo dienų terminą ir Užsakovas nepašalino savo įsipareigojimų nevykdymo per šį terminą;</w:t>
      </w:r>
    </w:p>
    <w:p w14:paraId="69EC6B34" w14:textId="77777777" w:rsidR="00732660" w:rsidRPr="00E9151F" w:rsidRDefault="00732660" w:rsidP="00732660">
      <w:pPr>
        <w:numPr>
          <w:ilvl w:val="2"/>
          <w:numId w:val="1"/>
        </w:numPr>
        <w:tabs>
          <w:tab w:val="left" w:pos="1276"/>
        </w:tabs>
        <w:spacing w:line="276" w:lineRule="auto"/>
        <w:ind w:left="709" w:right="-1"/>
        <w:jc w:val="both"/>
        <w:rPr>
          <w:sz w:val="22"/>
          <w:szCs w:val="22"/>
        </w:rPr>
      </w:pPr>
      <w:r w:rsidRPr="00E9151F">
        <w:rPr>
          <w:sz w:val="22"/>
          <w:szCs w:val="22"/>
        </w:rPr>
        <w:t>Kitomis Lietuvos Respublikos teisės aktuose nustatytomis aplinkybėmis ir tvarka.</w:t>
      </w:r>
    </w:p>
    <w:p w14:paraId="2DD9A406" w14:textId="77777777" w:rsidR="00732660" w:rsidRPr="00E9151F" w:rsidRDefault="00732660" w:rsidP="00732660">
      <w:pPr>
        <w:numPr>
          <w:ilvl w:val="1"/>
          <w:numId w:val="1"/>
        </w:numPr>
        <w:spacing w:line="276" w:lineRule="auto"/>
        <w:ind w:left="709" w:right="-1" w:hanging="567"/>
        <w:jc w:val="both"/>
        <w:rPr>
          <w:sz w:val="22"/>
          <w:szCs w:val="22"/>
        </w:rPr>
      </w:pPr>
      <w:r w:rsidRPr="00E9151F">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117656DF" w14:textId="77777777" w:rsidR="00732660" w:rsidRPr="00E9151F" w:rsidRDefault="00732660" w:rsidP="00732660">
      <w:pPr>
        <w:numPr>
          <w:ilvl w:val="1"/>
          <w:numId w:val="1"/>
        </w:numPr>
        <w:spacing w:line="276" w:lineRule="auto"/>
        <w:ind w:left="709" w:right="-1" w:hanging="567"/>
        <w:jc w:val="both"/>
        <w:rPr>
          <w:sz w:val="22"/>
          <w:szCs w:val="22"/>
        </w:rPr>
      </w:pPr>
      <w:r w:rsidRPr="00E9151F">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3EF5094" w14:textId="77777777" w:rsidR="00732660" w:rsidRPr="00E9151F" w:rsidRDefault="00732660" w:rsidP="00732660">
      <w:pPr>
        <w:numPr>
          <w:ilvl w:val="1"/>
          <w:numId w:val="1"/>
        </w:numPr>
        <w:tabs>
          <w:tab w:val="left" w:pos="709"/>
        </w:tabs>
        <w:spacing w:line="276" w:lineRule="auto"/>
        <w:ind w:left="709" w:hanging="567"/>
        <w:jc w:val="both"/>
        <w:rPr>
          <w:sz w:val="22"/>
          <w:szCs w:val="22"/>
        </w:rPr>
      </w:pPr>
      <w:r w:rsidRPr="00E9151F">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0EF2EDA6" w14:textId="77777777" w:rsidR="00732660" w:rsidRPr="00E9151F" w:rsidRDefault="00732660" w:rsidP="00732660">
      <w:pPr>
        <w:numPr>
          <w:ilvl w:val="1"/>
          <w:numId w:val="1"/>
        </w:numPr>
        <w:tabs>
          <w:tab w:val="left" w:pos="709"/>
        </w:tabs>
        <w:spacing w:line="276" w:lineRule="auto"/>
        <w:ind w:left="709" w:hanging="567"/>
        <w:jc w:val="both"/>
        <w:rPr>
          <w:sz w:val="22"/>
          <w:szCs w:val="22"/>
        </w:rPr>
      </w:pPr>
      <w:r w:rsidRPr="00E9151F">
        <w:rPr>
          <w:sz w:val="22"/>
          <w:szCs w:val="22"/>
        </w:rPr>
        <w:t>Sutarties nutraukimo įsigaliojimo atveju pagal bet kurį Sutarties sąlygų punktą, Rangovas per Užsakovo nurodytą terminą privalo:</w:t>
      </w:r>
    </w:p>
    <w:p w14:paraId="1893AF68"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nutraukti visą tolesnį Darbą, išskyrus tokį, kurį būtina atlikti dėl gyvybės ar turto išsaugojimo arba dėl Darbų saugos;</w:t>
      </w:r>
    </w:p>
    <w:p w14:paraId="74BCE1CC"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perduoti Užsakovui įrangą ir medžiagas, už kuriuos jau sumokėta;</w:t>
      </w:r>
    </w:p>
    <w:p w14:paraId="0D2F5815"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pašalinti visus Rangovo įrenginius ir kitus daiktus iš Statybvietės ir pats palikti statybvietę</w:t>
      </w:r>
      <w:r w:rsidRPr="00E9151F">
        <w:t>.</w:t>
      </w:r>
    </w:p>
    <w:p w14:paraId="6C52D29A" w14:textId="77777777" w:rsidR="00732660" w:rsidRPr="00E9151F" w:rsidRDefault="00732660" w:rsidP="00732660">
      <w:pPr>
        <w:spacing w:line="276" w:lineRule="auto"/>
        <w:ind w:left="709" w:right="-1" w:firstLine="6182"/>
        <w:rPr>
          <w:rFonts w:eastAsia="Calibri"/>
          <w:b/>
          <w:sz w:val="22"/>
          <w:szCs w:val="22"/>
        </w:rPr>
      </w:pPr>
    </w:p>
    <w:p w14:paraId="406647E5" w14:textId="77777777" w:rsidR="00732660" w:rsidRPr="00E9151F" w:rsidRDefault="00732660" w:rsidP="00732660">
      <w:pPr>
        <w:spacing w:line="276" w:lineRule="auto"/>
        <w:ind w:left="709" w:right="-1" w:firstLine="6182"/>
        <w:rPr>
          <w:rFonts w:eastAsia="Calibri"/>
          <w:b/>
          <w:sz w:val="22"/>
          <w:szCs w:val="22"/>
        </w:rPr>
      </w:pPr>
    </w:p>
    <w:p w14:paraId="2EE0F00A" w14:textId="77777777" w:rsidR="00732660" w:rsidRPr="00E9151F" w:rsidRDefault="00732660" w:rsidP="00732660">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06656CEE"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NENUGALIMA JĖGA</w:t>
      </w:r>
    </w:p>
    <w:p w14:paraId="7C1089E6" w14:textId="77777777" w:rsidR="00732660" w:rsidRPr="00E9151F" w:rsidRDefault="00732660" w:rsidP="00732660">
      <w:pPr>
        <w:spacing w:line="276" w:lineRule="auto"/>
        <w:ind w:left="709" w:right="-1"/>
        <w:jc w:val="center"/>
        <w:rPr>
          <w:rFonts w:eastAsia="Calibri"/>
          <w:b/>
          <w:sz w:val="22"/>
          <w:szCs w:val="22"/>
        </w:rPr>
      </w:pPr>
    </w:p>
    <w:p w14:paraId="2187398A"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Šalis gali būti visiškai ar iš dalies atleidžiama nuo atsakomybės už Sutarties nevykdymą dėl nenugalimos jėgos (</w:t>
      </w:r>
      <w:r w:rsidRPr="00E9151F">
        <w:rPr>
          <w:rFonts w:eastAsia="Calibri"/>
          <w:i/>
          <w:sz w:val="22"/>
          <w:szCs w:val="22"/>
        </w:rPr>
        <w:t>force majeure</w:t>
      </w:r>
      <w:r w:rsidRPr="00E9151F">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BB715B5"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 Nenugalima jėga (</w:t>
      </w:r>
      <w:r w:rsidRPr="00E9151F">
        <w:rPr>
          <w:rFonts w:eastAsia="Calibri"/>
          <w:i/>
          <w:sz w:val="22"/>
          <w:szCs w:val="22"/>
        </w:rPr>
        <w:t>force majeure</w:t>
      </w:r>
      <w:r w:rsidRPr="00E9151F">
        <w:rPr>
          <w:rFonts w:eastAsia="Calibri"/>
          <w:sz w:val="22"/>
          <w:szCs w:val="22"/>
        </w:rPr>
        <w:t>) nelaikoma tai, kad rinkoje nėra reikalingų prievolei vykdyti prekių, Šalis neturi reikiamų finansinių išteklių arba Šalies kontrahentai pažeidžia savo prievoles. Nenugalima jėga (</w:t>
      </w:r>
      <w:r w:rsidRPr="00E9151F">
        <w:rPr>
          <w:rFonts w:eastAsia="Calibri"/>
          <w:i/>
          <w:sz w:val="22"/>
          <w:szCs w:val="22"/>
        </w:rPr>
        <w:t>force majeure</w:t>
      </w:r>
      <w:r w:rsidRPr="00E9151F">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C8B1E6"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Sutartis baigiasi kitos Šalies reikalavimu, kai ją įvykdyti kitai šaliai neįmanoma dėl  nenugalimos jėgos (</w:t>
      </w:r>
      <w:r w:rsidRPr="00E9151F">
        <w:rPr>
          <w:rFonts w:eastAsia="Calibri"/>
          <w:i/>
          <w:sz w:val="22"/>
          <w:szCs w:val="22"/>
        </w:rPr>
        <w:t>force majeure</w:t>
      </w:r>
      <w:r w:rsidRPr="00E9151F">
        <w:rPr>
          <w:rFonts w:eastAsia="Calibri"/>
          <w:sz w:val="22"/>
          <w:szCs w:val="22"/>
        </w:rPr>
        <w:t>).</w:t>
      </w:r>
    </w:p>
    <w:p w14:paraId="435D82AC" w14:textId="77777777" w:rsidR="00732660" w:rsidRPr="00E9151F" w:rsidRDefault="00732660" w:rsidP="00732660">
      <w:pPr>
        <w:spacing w:line="276" w:lineRule="auto"/>
        <w:ind w:left="709" w:right="567" w:firstLine="597"/>
        <w:jc w:val="center"/>
        <w:rPr>
          <w:rFonts w:eastAsia="Calibri"/>
          <w:b/>
          <w:sz w:val="22"/>
          <w:szCs w:val="22"/>
        </w:rPr>
      </w:pPr>
    </w:p>
    <w:p w14:paraId="756ACA36" w14:textId="77777777" w:rsidR="00732660" w:rsidRPr="00E9151F" w:rsidRDefault="00732660" w:rsidP="00732660">
      <w:pPr>
        <w:numPr>
          <w:ilvl w:val="0"/>
          <w:numId w:val="1"/>
        </w:numPr>
        <w:spacing w:line="276" w:lineRule="auto"/>
        <w:ind w:left="709" w:right="567"/>
        <w:jc w:val="center"/>
        <w:rPr>
          <w:rFonts w:eastAsia="Calibri"/>
          <w:b/>
          <w:strike/>
          <w:sz w:val="22"/>
          <w:szCs w:val="22"/>
        </w:rPr>
      </w:pPr>
      <w:r w:rsidRPr="00E9151F">
        <w:rPr>
          <w:rFonts w:eastAsia="Calibri"/>
          <w:b/>
          <w:sz w:val="22"/>
          <w:szCs w:val="22"/>
        </w:rPr>
        <w:t>SKYRIUS</w:t>
      </w:r>
    </w:p>
    <w:p w14:paraId="1CDC6FA2"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ŠALIŲ ATSAKOMYBĖ</w:t>
      </w:r>
    </w:p>
    <w:p w14:paraId="4FB350A0" w14:textId="77777777" w:rsidR="00732660" w:rsidRPr="00E9151F" w:rsidRDefault="00732660" w:rsidP="00732660">
      <w:pPr>
        <w:spacing w:line="276" w:lineRule="auto"/>
        <w:ind w:left="709" w:right="567"/>
        <w:jc w:val="center"/>
        <w:rPr>
          <w:rFonts w:eastAsia="Calibri"/>
          <w:b/>
          <w:sz w:val="22"/>
          <w:szCs w:val="22"/>
        </w:rPr>
      </w:pPr>
    </w:p>
    <w:p w14:paraId="2D28DB80" w14:textId="77777777" w:rsidR="00732660" w:rsidRPr="00E9151F" w:rsidRDefault="00732660" w:rsidP="00732660">
      <w:pPr>
        <w:numPr>
          <w:ilvl w:val="1"/>
          <w:numId w:val="1"/>
        </w:numPr>
        <w:tabs>
          <w:tab w:val="left" w:pos="709"/>
          <w:tab w:val="left" w:pos="993"/>
        </w:tabs>
        <w:spacing w:line="276" w:lineRule="auto"/>
        <w:ind w:left="709" w:right="-1" w:hanging="567"/>
        <w:jc w:val="both"/>
        <w:rPr>
          <w:rFonts w:eastAsia="Calibri"/>
          <w:sz w:val="22"/>
          <w:szCs w:val="22"/>
        </w:rPr>
      </w:pPr>
      <w:r w:rsidRPr="00E9151F">
        <w:rPr>
          <w:rFonts w:eastAsia="Calibri"/>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13797B05" w14:textId="77777777" w:rsidR="00732660" w:rsidRPr="00E9151F" w:rsidRDefault="00732660" w:rsidP="00732660">
      <w:pPr>
        <w:numPr>
          <w:ilvl w:val="1"/>
          <w:numId w:val="1"/>
        </w:numPr>
        <w:tabs>
          <w:tab w:val="left" w:pos="709"/>
        </w:tabs>
        <w:spacing w:line="276" w:lineRule="auto"/>
        <w:ind w:left="709" w:right="-1" w:hanging="567"/>
        <w:jc w:val="both"/>
        <w:rPr>
          <w:rFonts w:eastAsia="Calibri"/>
          <w:sz w:val="22"/>
          <w:szCs w:val="22"/>
        </w:rPr>
      </w:pPr>
      <w:r w:rsidRPr="00E9151F">
        <w:rPr>
          <w:rFonts w:eastAsia="Calibri"/>
          <w:sz w:val="22"/>
          <w:szCs w:val="22"/>
        </w:rPr>
        <w:t>Rangovui vėluojant pateikti atliktų Darbų perdavimo-priėmimo aktus, Užsakovas turi teisę taikyti 10 proc. dydžio baudą nuo atliktų darbų vertės.</w:t>
      </w:r>
    </w:p>
    <w:p w14:paraId="3671272A" w14:textId="77777777" w:rsidR="00732660" w:rsidRPr="00E9151F" w:rsidRDefault="00732660" w:rsidP="00732660">
      <w:pPr>
        <w:numPr>
          <w:ilvl w:val="1"/>
          <w:numId w:val="1"/>
        </w:numPr>
        <w:spacing w:line="276" w:lineRule="auto"/>
        <w:ind w:left="709" w:right="-1" w:hanging="567"/>
        <w:jc w:val="both"/>
        <w:rPr>
          <w:rFonts w:eastAsia="Calibri"/>
          <w:strike/>
          <w:sz w:val="22"/>
          <w:szCs w:val="22"/>
        </w:rPr>
      </w:pPr>
      <w:r w:rsidRPr="00E9151F">
        <w:rPr>
          <w:rFonts w:eastAsia="Calibri"/>
          <w:sz w:val="22"/>
          <w:szCs w:val="22"/>
        </w:rPr>
        <w:t xml:space="preserve">Jeigu Rangovas neatlieka Darbų per Sutartyje nustatytą terminą arba </w:t>
      </w:r>
      <w:r w:rsidRPr="00E9151F">
        <w:rPr>
          <w:rFonts w:eastAsia="Calibri"/>
          <w:bCs/>
          <w:sz w:val="22"/>
          <w:szCs w:val="22"/>
        </w:rPr>
        <w:t>Darbų vykdymo metu per nustatytą terminą</w:t>
      </w:r>
      <w:r w:rsidRPr="00E9151F">
        <w:rPr>
          <w:rFonts w:eastAsia="Calibri"/>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2DF84083"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27CFBBA8"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Rangovas privalo visiškai atlyginti Užsakovo nuostolius, atsiradusius dėl netinkamo Darbų atlikimo ar Rangovui pažeidus kitus savo įsipareigojimus pagal Sutartį. </w:t>
      </w:r>
    </w:p>
    <w:p w14:paraId="675EDC3E"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E9151F">
        <w:rPr>
          <w:rFonts w:eastAsia="Calibri"/>
        </w:rPr>
        <w:t xml:space="preserve"> </w:t>
      </w:r>
      <w:r w:rsidRPr="00E9151F">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3D3429EA"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lang w:eastAsia="lt-LT"/>
        </w:rPr>
        <w:t>Netesybų sumokėjimas neatleidžia Šalies nuo įsipareigojimų pagal Sutartį vykdymo bei nuo pareigos atlyginti nuostolius.</w:t>
      </w:r>
    </w:p>
    <w:p w14:paraId="1538C55C" w14:textId="77777777" w:rsidR="00732660"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Užsakovui nutraukus Sutartį, 8.1.2. punkte numatytu pagrindu, Rangovas moka Užsakovui 10 procentų nuo pradinės Sutarties vertės, numatytos Sutarties 4.1 punkte, dydžio baudą.</w:t>
      </w:r>
    </w:p>
    <w:p w14:paraId="3DF81B9C"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4D20D4">
        <w:rPr>
          <w:rFonts w:eastAsia="Calibri"/>
          <w:b/>
          <w:sz w:val="22"/>
          <w:szCs w:val="22"/>
        </w:rPr>
        <w:t>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w:t>
      </w:r>
      <w:r>
        <w:rPr>
          <w:rFonts w:eastAsia="Calibri"/>
          <w:b/>
          <w:sz w:val="22"/>
          <w:szCs w:val="22"/>
        </w:rPr>
        <w:t xml:space="preserve"> </w:t>
      </w:r>
      <w:r w:rsidRPr="004D20D4">
        <w:rPr>
          <w:rFonts w:eastAsia="Calibri"/>
          <w:b/>
          <w:sz w:val="22"/>
          <w:szCs w:val="22"/>
        </w:rPr>
        <w:t xml:space="preserve"> </w:t>
      </w:r>
      <w:r w:rsidRPr="00973869">
        <w:rPr>
          <w:rFonts w:eastAsia="Calibri"/>
          <w:i/>
          <w:sz w:val="22"/>
          <w:szCs w:val="22"/>
        </w:rPr>
        <w:t>(Pakeista 2022-07-2</w:t>
      </w:r>
      <w:r>
        <w:rPr>
          <w:rFonts w:eastAsia="Calibri"/>
          <w:i/>
          <w:sz w:val="22"/>
          <w:szCs w:val="22"/>
        </w:rPr>
        <w:t>2</w:t>
      </w:r>
      <w:r w:rsidRPr="00973869">
        <w:rPr>
          <w:rFonts w:eastAsia="Calibri"/>
          <w:i/>
          <w:sz w:val="22"/>
          <w:szCs w:val="22"/>
        </w:rPr>
        <w:t>)</w:t>
      </w:r>
    </w:p>
    <w:p w14:paraId="72480A8F" w14:textId="77777777" w:rsidR="00732660" w:rsidRPr="00E9151F" w:rsidRDefault="00732660" w:rsidP="00732660">
      <w:pPr>
        <w:spacing w:line="276" w:lineRule="auto"/>
        <w:ind w:right="-1"/>
        <w:jc w:val="both"/>
        <w:rPr>
          <w:rFonts w:eastAsia="Calibri"/>
          <w:sz w:val="22"/>
          <w:szCs w:val="22"/>
        </w:rPr>
      </w:pPr>
    </w:p>
    <w:p w14:paraId="50C9F673" w14:textId="77777777" w:rsidR="00732660" w:rsidRPr="00E9151F" w:rsidRDefault="00732660" w:rsidP="00732660">
      <w:pPr>
        <w:numPr>
          <w:ilvl w:val="0"/>
          <w:numId w:val="1"/>
        </w:numPr>
        <w:spacing w:line="276" w:lineRule="auto"/>
        <w:ind w:left="709" w:right="-1"/>
        <w:jc w:val="center"/>
        <w:rPr>
          <w:rFonts w:eastAsia="Calibri"/>
          <w:sz w:val="22"/>
          <w:szCs w:val="22"/>
        </w:rPr>
      </w:pPr>
      <w:r w:rsidRPr="00E9151F">
        <w:rPr>
          <w:rFonts w:eastAsia="Calibri"/>
          <w:b/>
          <w:sz w:val="22"/>
          <w:szCs w:val="22"/>
        </w:rPr>
        <w:t>SKYRIUS</w:t>
      </w:r>
    </w:p>
    <w:p w14:paraId="6F008632"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BAIGIAMOSIOS NUOSTATOS</w:t>
      </w:r>
    </w:p>
    <w:p w14:paraId="02292600" w14:textId="77777777" w:rsidR="00732660" w:rsidRPr="00E9151F" w:rsidRDefault="00732660" w:rsidP="00732660">
      <w:pPr>
        <w:spacing w:line="276" w:lineRule="auto"/>
        <w:ind w:left="709" w:right="-1"/>
        <w:rPr>
          <w:rFonts w:eastAsia="Calibri"/>
          <w:b/>
          <w:sz w:val="22"/>
          <w:szCs w:val="22"/>
        </w:rPr>
      </w:pPr>
    </w:p>
    <w:p w14:paraId="7FA38EF6"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Sutarčiai, sprendžiant jos galiojimo, vykdymo, taikymo ir aiškinimo klausimus, taip pat neaptartoms sąlygoms taikomi Lietuvos Respublikos teisės aktai.</w:t>
      </w:r>
    </w:p>
    <w:p w14:paraId="40B05FB7"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4954D30F"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5631CFA6"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4FF7EE0B"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Šalys skiria savo atstovus Sutarties vykdymo kontrolės ir ryšių palaikymo tikslais. Visi su Sutarties vykdymu susiję pranešimai gali būti siunčiami šių atstovų kontaktiniais duomenimis:</w:t>
      </w:r>
    </w:p>
    <w:p w14:paraId="7573F48F" w14:textId="0A10A75C" w:rsidR="00732660" w:rsidRPr="00E9151F" w:rsidRDefault="00732660" w:rsidP="00732660">
      <w:pPr>
        <w:numPr>
          <w:ilvl w:val="2"/>
          <w:numId w:val="1"/>
        </w:numPr>
        <w:tabs>
          <w:tab w:val="left" w:pos="1418"/>
        </w:tabs>
        <w:spacing w:line="276" w:lineRule="auto"/>
        <w:ind w:left="709" w:right="-1"/>
        <w:jc w:val="both"/>
        <w:rPr>
          <w:rFonts w:eastAsia="Calibri"/>
          <w:sz w:val="22"/>
          <w:szCs w:val="22"/>
          <w:highlight w:val="lightGray"/>
          <w:u w:val="single"/>
        </w:rPr>
      </w:pPr>
      <w:r w:rsidRPr="00E9151F">
        <w:rPr>
          <w:rFonts w:eastAsia="Calibri"/>
          <w:sz w:val="22"/>
          <w:szCs w:val="22"/>
        </w:rPr>
        <w:t xml:space="preserve">Užsakovo už šios Sutarties vykdymą atsakingas asmuo – </w:t>
      </w:r>
      <w:r w:rsidR="00A2191A" w:rsidRPr="00313981">
        <w:rPr>
          <w:rFonts w:eastAsia="Calibri"/>
          <w:sz w:val="22"/>
          <w:szCs w:val="22"/>
        </w:rPr>
        <w:t xml:space="preserve">Eksploatacijos skyriaus </w:t>
      </w:r>
      <w:r w:rsidR="00A2191A">
        <w:rPr>
          <w:rFonts w:eastAsia="Calibri"/>
          <w:sz w:val="22"/>
          <w:szCs w:val="22"/>
        </w:rPr>
        <w:t>v</w:t>
      </w:r>
      <w:r w:rsidR="00A2191A" w:rsidRPr="00313981">
        <w:rPr>
          <w:rFonts w:eastAsia="Calibri"/>
          <w:sz w:val="22"/>
          <w:szCs w:val="22"/>
        </w:rPr>
        <w:t>yresnysis inžinierius (tinklų eksploatacijai) Valdas Kavaliauskas tel.</w:t>
      </w:r>
      <w:r w:rsidR="00A2191A">
        <w:rPr>
          <w:rFonts w:eastAsia="Calibri"/>
          <w:sz w:val="22"/>
          <w:szCs w:val="22"/>
        </w:rPr>
        <w:t xml:space="preserve"> 8 </w:t>
      </w:r>
      <w:r w:rsidR="00A2191A" w:rsidRPr="00313981">
        <w:rPr>
          <w:rFonts w:eastAsia="Calibri"/>
          <w:sz w:val="22"/>
          <w:szCs w:val="22"/>
        </w:rPr>
        <w:t>68631108</w:t>
      </w:r>
      <w:r w:rsidR="00A2191A">
        <w:rPr>
          <w:rFonts w:eastAsia="Calibri"/>
          <w:sz w:val="22"/>
          <w:szCs w:val="22"/>
        </w:rPr>
        <w:t xml:space="preserve">, </w:t>
      </w:r>
      <w:hyperlink r:id="rId9" w:history="1">
        <w:r w:rsidR="00A2191A" w:rsidRPr="00822487">
          <w:rPr>
            <w:rStyle w:val="Hipersaitas"/>
            <w:rFonts w:eastAsia="Calibri"/>
            <w:sz w:val="22"/>
            <w:szCs w:val="22"/>
          </w:rPr>
          <w:t>valdas.kavaliauskas</w:t>
        </w:r>
        <w:r w:rsidR="00A2191A" w:rsidRPr="00822487">
          <w:rPr>
            <w:rStyle w:val="Hipersaitas"/>
            <w:rFonts w:eastAsia="Calibri"/>
            <w:sz w:val="22"/>
            <w:szCs w:val="22"/>
            <w:lang w:val="en-US"/>
          </w:rPr>
          <w:t>@kaunovandenys.lt</w:t>
        </w:r>
      </w:hyperlink>
      <w:r w:rsidRPr="00E9151F">
        <w:rPr>
          <w:rFonts w:eastAsia="Calibri"/>
          <w:sz w:val="22"/>
          <w:szCs w:val="22"/>
          <w:highlight w:val="lightGray"/>
          <w:u w:val="single"/>
        </w:rPr>
        <w:t>;</w:t>
      </w:r>
    </w:p>
    <w:p w14:paraId="7C7A069C" w14:textId="77777777" w:rsidR="00732660" w:rsidRPr="00E9151F" w:rsidRDefault="00732660" w:rsidP="00732660">
      <w:pPr>
        <w:numPr>
          <w:ilvl w:val="2"/>
          <w:numId w:val="1"/>
        </w:numPr>
        <w:tabs>
          <w:tab w:val="left" w:pos="1418"/>
        </w:tabs>
        <w:spacing w:line="276" w:lineRule="auto"/>
        <w:ind w:left="709" w:right="-1"/>
        <w:jc w:val="both"/>
        <w:rPr>
          <w:rFonts w:eastAsia="Calibri"/>
          <w:sz w:val="22"/>
          <w:szCs w:val="22"/>
          <w:highlight w:val="lightGray"/>
          <w:u w:val="single"/>
        </w:rPr>
      </w:pPr>
      <w:r w:rsidRPr="00E9151F">
        <w:rPr>
          <w:rFonts w:eastAsia="Calibri"/>
          <w:sz w:val="22"/>
          <w:szCs w:val="22"/>
        </w:rPr>
        <w:lastRenderedPageBreak/>
        <w:t xml:space="preserve">Rangovo už šios Sutarties vykdymą atsakingas asmuo – </w:t>
      </w:r>
      <w:r w:rsidR="001529C5">
        <w:rPr>
          <w:rFonts w:eastAsia="Calibri"/>
          <w:sz w:val="22"/>
          <w:szCs w:val="22"/>
          <w:highlight w:val="lightGray"/>
          <w:u w:val="single"/>
        </w:rPr>
        <w:t>projektų vadovė Jolita Motytė, tel. 865288795, j.motyte</w:t>
      </w:r>
      <w:r w:rsidR="001529C5">
        <w:rPr>
          <w:rFonts w:eastAsia="Calibri"/>
          <w:sz w:val="22"/>
          <w:szCs w:val="22"/>
          <w:highlight w:val="lightGray"/>
          <w:u w:val="single"/>
          <w:lang w:val="en-US"/>
        </w:rPr>
        <w:t>@krs-group.com</w:t>
      </w:r>
      <w:r w:rsidRPr="00E9151F">
        <w:rPr>
          <w:rFonts w:eastAsia="Calibri"/>
          <w:sz w:val="22"/>
          <w:szCs w:val="22"/>
          <w:highlight w:val="lightGray"/>
          <w:u w:val="single"/>
        </w:rPr>
        <w:t xml:space="preserve">; </w:t>
      </w:r>
    </w:p>
    <w:p w14:paraId="705C87D4" w14:textId="652CA1DC" w:rsidR="00732660" w:rsidRPr="00E9151F" w:rsidRDefault="00732660" w:rsidP="00732660">
      <w:pPr>
        <w:numPr>
          <w:ilvl w:val="2"/>
          <w:numId w:val="1"/>
        </w:numPr>
        <w:tabs>
          <w:tab w:val="left" w:pos="1418"/>
        </w:tabs>
        <w:spacing w:line="276" w:lineRule="auto"/>
        <w:ind w:left="709" w:right="-1" w:firstLine="11"/>
        <w:jc w:val="both"/>
        <w:rPr>
          <w:rFonts w:eastAsia="Calibri"/>
          <w:sz w:val="22"/>
          <w:szCs w:val="22"/>
          <w:highlight w:val="lightGray"/>
          <w:u w:val="single"/>
        </w:rPr>
      </w:pPr>
      <w:r w:rsidRPr="00E9151F">
        <w:rPr>
          <w:rFonts w:eastAsia="Calibri"/>
          <w:sz w:val="22"/>
          <w:szCs w:val="22"/>
        </w:rPr>
        <w:t>Užsakovo atstovas, atsakingas už Sutarties ir jos pakeitimų paskelbimą Viešųjų pirkimų įstatyme nustatyta tvarka -</w:t>
      </w:r>
      <w:r w:rsidRPr="00E9151F">
        <w:rPr>
          <w:rFonts w:eastAsia="Calibri"/>
          <w:color w:val="FF0000"/>
          <w:sz w:val="22"/>
          <w:szCs w:val="22"/>
        </w:rPr>
        <w:t xml:space="preserve"> </w:t>
      </w:r>
      <w:r w:rsidR="00A2191A" w:rsidRPr="00757929">
        <w:rPr>
          <w:rFonts w:eastAsia="Calibri"/>
          <w:sz w:val="22"/>
          <w:szCs w:val="22"/>
        </w:rPr>
        <w:t xml:space="preserve">Mindaugas Mizgaitis, </w:t>
      </w:r>
      <w:r w:rsidR="00A2191A" w:rsidRPr="00757929">
        <w:rPr>
          <w:sz w:val="22"/>
          <w:szCs w:val="22"/>
        </w:rPr>
        <w:t xml:space="preserve">Teisės ir viešųjų pirkimų skyriaus viršininkas </w:t>
      </w:r>
      <w:r w:rsidR="00A2191A" w:rsidRPr="00757929">
        <w:rPr>
          <w:rFonts w:eastAsia="Calibri"/>
          <w:sz w:val="22"/>
          <w:szCs w:val="22"/>
        </w:rPr>
        <w:t xml:space="preserve">tel. 8 61649891, </w:t>
      </w:r>
      <w:hyperlink r:id="rId10" w:history="1">
        <w:r w:rsidR="00A2191A" w:rsidRPr="00757929">
          <w:rPr>
            <w:rFonts w:eastAsia="Calibri"/>
            <w:sz w:val="22"/>
            <w:szCs w:val="22"/>
            <w:u w:val="single"/>
          </w:rPr>
          <w:t>mindaugas.mizgaitis@kaunovandenys.lt</w:t>
        </w:r>
      </w:hyperlink>
      <w:r w:rsidRPr="00E9151F">
        <w:rPr>
          <w:rFonts w:eastAsia="Calibri"/>
          <w:sz w:val="22"/>
          <w:szCs w:val="22"/>
          <w:highlight w:val="lightGray"/>
          <w:u w:val="single"/>
        </w:rPr>
        <w:t>.</w:t>
      </w:r>
    </w:p>
    <w:p w14:paraId="28D3C548"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5F4418F8"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Prie Sutarties pridedami priedai ir dokumentai:</w:t>
      </w:r>
    </w:p>
    <w:p w14:paraId="527EDCAD" w14:textId="5FD9B521" w:rsidR="00732660" w:rsidRPr="00E9151F" w:rsidRDefault="00732660" w:rsidP="00732660">
      <w:pPr>
        <w:numPr>
          <w:ilvl w:val="2"/>
          <w:numId w:val="1"/>
        </w:numPr>
        <w:tabs>
          <w:tab w:val="left" w:pos="993"/>
          <w:tab w:val="left" w:pos="1800"/>
          <w:tab w:val="left" w:pos="1985"/>
        </w:tabs>
        <w:spacing w:line="276" w:lineRule="auto"/>
        <w:ind w:left="709" w:right="-1"/>
        <w:jc w:val="both"/>
        <w:rPr>
          <w:rFonts w:eastAsia="Calibri"/>
          <w:sz w:val="22"/>
          <w:szCs w:val="22"/>
        </w:rPr>
      </w:pPr>
      <w:r w:rsidRPr="00E9151F">
        <w:rPr>
          <w:rFonts w:eastAsia="Calibri"/>
          <w:sz w:val="22"/>
          <w:szCs w:val="22"/>
        </w:rPr>
        <w:t xml:space="preserve">1 priedas </w:t>
      </w:r>
      <w:r w:rsidR="00A2191A">
        <w:rPr>
          <w:rFonts w:eastAsia="Calibri"/>
          <w:sz w:val="22"/>
          <w:szCs w:val="22"/>
        </w:rPr>
        <w:t>–</w:t>
      </w:r>
      <w:r w:rsidRPr="00E9151F">
        <w:rPr>
          <w:rFonts w:eastAsia="Calibri"/>
          <w:sz w:val="22"/>
          <w:szCs w:val="22"/>
        </w:rPr>
        <w:t xml:space="preserve"> Užsakym</w:t>
      </w:r>
      <w:r w:rsidR="00A2191A">
        <w:rPr>
          <w:rFonts w:eastAsia="Calibri"/>
          <w:sz w:val="22"/>
          <w:szCs w:val="22"/>
        </w:rPr>
        <w:t>as.</w:t>
      </w:r>
    </w:p>
    <w:p w14:paraId="67E4B8FB" w14:textId="2450C6F5" w:rsidR="00732660" w:rsidRDefault="00732660" w:rsidP="00732660">
      <w:pPr>
        <w:numPr>
          <w:ilvl w:val="2"/>
          <w:numId w:val="1"/>
        </w:numPr>
        <w:tabs>
          <w:tab w:val="left" w:pos="993"/>
          <w:tab w:val="left" w:pos="1800"/>
          <w:tab w:val="left" w:pos="1985"/>
        </w:tabs>
        <w:spacing w:after="200" w:line="276" w:lineRule="auto"/>
        <w:ind w:left="709" w:right="-1"/>
        <w:jc w:val="both"/>
        <w:rPr>
          <w:rFonts w:eastAsia="Calibri"/>
          <w:sz w:val="22"/>
          <w:szCs w:val="22"/>
        </w:rPr>
      </w:pPr>
      <w:r w:rsidRPr="00E9151F">
        <w:rPr>
          <w:rFonts w:eastAsia="Calibri"/>
          <w:sz w:val="22"/>
          <w:szCs w:val="22"/>
        </w:rPr>
        <w:t xml:space="preserve">2 priedas - </w:t>
      </w:r>
      <w:r w:rsidR="00A2191A">
        <w:rPr>
          <w:rFonts w:eastAsia="Calibri"/>
          <w:sz w:val="22"/>
          <w:szCs w:val="22"/>
        </w:rPr>
        <w:t>Pasiūlymas</w:t>
      </w:r>
      <w:r w:rsidRPr="00E9151F">
        <w:rPr>
          <w:rFonts w:eastAsia="Calibri"/>
          <w:sz w:val="22"/>
          <w:szCs w:val="22"/>
        </w:rPr>
        <w:t>.</w:t>
      </w:r>
    </w:p>
    <w:p w14:paraId="49ED6F1C" w14:textId="7E57F119" w:rsidR="00A2191A" w:rsidRPr="00E9151F" w:rsidRDefault="00A2191A" w:rsidP="00732660">
      <w:pPr>
        <w:numPr>
          <w:ilvl w:val="2"/>
          <w:numId w:val="1"/>
        </w:numPr>
        <w:tabs>
          <w:tab w:val="left" w:pos="993"/>
          <w:tab w:val="left" w:pos="1800"/>
          <w:tab w:val="left" w:pos="1985"/>
        </w:tabs>
        <w:spacing w:after="200" w:line="276" w:lineRule="auto"/>
        <w:ind w:left="709" w:right="-1"/>
        <w:jc w:val="both"/>
        <w:rPr>
          <w:rFonts w:eastAsia="Calibri"/>
          <w:sz w:val="22"/>
          <w:szCs w:val="22"/>
        </w:rPr>
      </w:pPr>
      <w:r>
        <w:rPr>
          <w:rFonts w:eastAsia="Calibri"/>
          <w:sz w:val="22"/>
          <w:szCs w:val="22"/>
        </w:rPr>
        <w:t>3 priedas – Darbų žiniaraštis.</w:t>
      </w:r>
    </w:p>
    <w:p w14:paraId="4C9950BF" w14:textId="77777777" w:rsidR="00732660" w:rsidRPr="00E9151F" w:rsidRDefault="00732660" w:rsidP="00732660">
      <w:pPr>
        <w:tabs>
          <w:tab w:val="left" w:pos="1560"/>
          <w:tab w:val="left" w:pos="1800"/>
          <w:tab w:val="left" w:pos="2268"/>
        </w:tabs>
        <w:spacing w:after="200" w:line="276" w:lineRule="auto"/>
        <w:ind w:left="709" w:right="-1"/>
        <w:jc w:val="both"/>
        <w:rPr>
          <w:rFonts w:eastAsia="Calibri"/>
          <w:sz w:val="22"/>
          <w:szCs w:val="22"/>
        </w:rPr>
      </w:pPr>
    </w:p>
    <w:p w14:paraId="30BB87E1" w14:textId="77777777" w:rsidR="00732660" w:rsidRPr="00E9151F" w:rsidRDefault="00732660" w:rsidP="00732660">
      <w:pPr>
        <w:numPr>
          <w:ilvl w:val="0"/>
          <w:numId w:val="1"/>
        </w:numPr>
        <w:tabs>
          <w:tab w:val="left" w:pos="284"/>
        </w:tabs>
        <w:spacing w:line="276" w:lineRule="auto"/>
        <w:jc w:val="center"/>
        <w:rPr>
          <w:rFonts w:eastAsia="Calibri"/>
          <w:b/>
          <w:bCs/>
          <w:sz w:val="22"/>
          <w:szCs w:val="22"/>
        </w:rPr>
      </w:pPr>
      <w:r w:rsidRPr="00E9151F">
        <w:rPr>
          <w:rFonts w:eastAsia="Calibri"/>
          <w:b/>
          <w:bCs/>
          <w:sz w:val="22"/>
          <w:szCs w:val="22"/>
        </w:rPr>
        <w:t>SKYRIUS</w:t>
      </w:r>
    </w:p>
    <w:p w14:paraId="25588A12" w14:textId="77777777" w:rsidR="00732660" w:rsidRPr="00E9151F" w:rsidRDefault="00732660" w:rsidP="00732660">
      <w:pPr>
        <w:tabs>
          <w:tab w:val="left" w:pos="900"/>
        </w:tabs>
        <w:spacing w:after="200" w:line="276" w:lineRule="auto"/>
        <w:jc w:val="center"/>
        <w:rPr>
          <w:rFonts w:eastAsia="Calibri"/>
          <w:b/>
          <w:bCs/>
          <w:sz w:val="22"/>
          <w:szCs w:val="22"/>
        </w:rPr>
      </w:pPr>
      <w:r w:rsidRPr="00E9151F">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732660" w:rsidRPr="00E9151F" w14:paraId="1A968869" w14:textId="77777777" w:rsidTr="00975746">
        <w:trPr>
          <w:jc w:val="center"/>
        </w:trPr>
        <w:tc>
          <w:tcPr>
            <w:tcW w:w="2281" w:type="pct"/>
            <w:tcBorders>
              <w:top w:val="single" w:sz="4" w:space="0" w:color="auto"/>
              <w:left w:val="single" w:sz="4" w:space="0" w:color="auto"/>
              <w:bottom w:val="single" w:sz="4" w:space="0" w:color="auto"/>
              <w:right w:val="single" w:sz="4" w:space="0" w:color="auto"/>
            </w:tcBorders>
          </w:tcPr>
          <w:p w14:paraId="50B5AB61" w14:textId="77777777" w:rsidR="00732660" w:rsidRPr="00E9151F" w:rsidRDefault="00732660" w:rsidP="00975746">
            <w:pPr>
              <w:rPr>
                <w:b/>
                <w:sz w:val="22"/>
                <w:szCs w:val="22"/>
                <w:lang w:eastAsia="lt-LT"/>
              </w:rPr>
            </w:pPr>
            <w:r w:rsidRPr="00E9151F">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47C9615" w14:textId="77777777" w:rsidR="00732660" w:rsidRPr="00E9151F" w:rsidRDefault="00732660" w:rsidP="00975746">
            <w:pPr>
              <w:rPr>
                <w:b/>
                <w:bCs/>
                <w:sz w:val="22"/>
                <w:szCs w:val="22"/>
                <w:lang w:eastAsia="lt-LT"/>
              </w:rPr>
            </w:pPr>
            <w:r w:rsidRPr="00E9151F">
              <w:rPr>
                <w:b/>
                <w:bCs/>
                <w:sz w:val="22"/>
                <w:szCs w:val="22"/>
                <w:lang w:eastAsia="lt-LT"/>
              </w:rPr>
              <w:t>Rangovas:</w:t>
            </w:r>
          </w:p>
        </w:tc>
      </w:tr>
      <w:tr w:rsidR="00732660" w:rsidRPr="00E9151F" w14:paraId="58912C8C" w14:textId="77777777" w:rsidTr="00975746">
        <w:trPr>
          <w:jc w:val="center"/>
        </w:trPr>
        <w:tc>
          <w:tcPr>
            <w:tcW w:w="2281" w:type="pct"/>
            <w:tcBorders>
              <w:top w:val="single" w:sz="4" w:space="0" w:color="auto"/>
            </w:tcBorders>
          </w:tcPr>
          <w:p w14:paraId="1BFBE363" w14:textId="77777777" w:rsidR="00732660" w:rsidRPr="00E9151F" w:rsidRDefault="00732660" w:rsidP="00975746">
            <w:pPr>
              <w:rPr>
                <w:b/>
                <w:bCs/>
                <w:sz w:val="22"/>
                <w:szCs w:val="22"/>
                <w:lang w:eastAsia="lt-LT"/>
              </w:rPr>
            </w:pPr>
          </w:p>
        </w:tc>
        <w:tc>
          <w:tcPr>
            <w:tcW w:w="2719" w:type="pct"/>
            <w:gridSpan w:val="2"/>
            <w:tcBorders>
              <w:top w:val="single" w:sz="4" w:space="0" w:color="auto"/>
            </w:tcBorders>
          </w:tcPr>
          <w:p w14:paraId="294F0C22" w14:textId="77777777" w:rsidR="00732660" w:rsidRPr="00E9151F" w:rsidRDefault="00732660" w:rsidP="00975746">
            <w:pPr>
              <w:rPr>
                <w:b/>
                <w:bCs/>
                <w:sz w:val="22"/>
                <w:szCs w:val="22"/>
                <w:lang w:eastAsia="lt-LT"/>
              </w:rPr>
            </w:pPr>
          </w:p>
        </w:tc>
      </w:tr>
      <w:tr w:rsidR="00732660" w:rsidRPr="00E9151F" w14:paraId="0BA45F85" w14:textId="77777777" w:rsidTr="00975746">
        <w:trPr>
          <w:jc w:val="center"/>
        </w:trPr>
        <w:tc>
          <w:tcPr>
            <w:tcW w:w="2281" w:type="pct"/>
          </w:tcPr>
          <w:p w14:paraId="5466D98A" w14:textId="77777777" w:rsidR="00732660" w:rsidRPr="00E9151F" w:rsidRDefault="00732660" w:rsidP="00975746">
            <w:pPr>
              <w:rPr>
                <w:b/>
                <w:sz w:val="22"/>
                <w:szCs w:val="22"/>
                <w:lang w:eastAsia="lt-LT"/>
              </w:rPr>
            </w:pPr>
            <w:r w:rsidRPr="00E9151F">
              <w:rPr>
                <w:b/>
                <w:sz w:val="22"/>
                <w:szCs w:val="22"/>
                <w:lang w:eastAsia="lt-LT"/>
              </w:rPr>
              <w:t xml:space="preserve">Uždaroji akcinė bendrovė „Kauno vandenys“ </w:t>
            </w:r>
          </w:p>
        </w:tc>
        <w:tc>
          <w:tcPr>
            <w:tcW w:w="2719" w:type="pct"/>
            <w:gridSpan w:val="2"/>
          </w:tcPr>
          <w:p w14:paraId="08B46571" w14:textId="77777777" w:rsidR="00732660" w:rsidRPr="00E9151F" w:rsidRDefault="005C0000" w:rsidP="00975746">
            <w:pPr>
              <w:rPr>
                <w:b/>
                <w:sz w:val="22"/>
                <w:szCs w:val="22"/>
                <w:lang w:eastAsia="lt-LT"/>
              </w:rPr>
            </w:pPr>
            <w:r>
              <w:rPr>
                <w:b/>
                <w:bCs/>
                <w:sz w:val="22"/>
                <w:szCs w:val="22"/>
                <w:lang w:eastAsia="lt-LT"/>
              </w:rPr>
              <w:t>Uždaroji akcinė bendrovė „KRS“</w:t>
            </w:r>
          </w:p>
        </w:tc>
      </w:tr>
      <w:tr w:rsidR="00732660" w:rsidRPr="00E9151F" w14:paraId="2D9B75AE" w14:textId="77777777" w:rsidTr="00975746">
        <w:trPr>
          <w:jc w:val="center"/>
        </w:trPr>
        <w:tc>
          <w:tcPr>
            <w:tcW w:w="2281" w:type="pct"/>
          </w:tcPr>
          <w:p w14:paraId="3BF11F06" w14:textId="77777777" w:rsidR="00732660" w:rsidRPr="00E9151F" w:rsidRDefault="00732660" w:rsidP="00975746">
            <w:pPr>
              <w:rPr>
                <w:sz w:val="22"/>
                <w:szCs w:val="22"/>
                <w:lang w:eastAsia="lt-LT"/>
              </w:rPr>
            </w:pPr>
            <w:r w:rsidRPr="00E9151F">
              <w:rPr>
                <w:sz w:val="22"/>
                <w:szCs w:val="22"/>
                <w:lang w:eastAsia="lt-LT"/>
              </w:rPr>
              <w:t>Juridinio asmens kodas 132751369</w:t>
            </w:r>
          </w:p>
        </w:tc>
        <w:tc>
          <w:tcPr>
            <w:tcW w:w="2719" w:type="pct"/>
            <w:gridSpan w:val="2"/>
          </w:tcPr>
          <w:p w14:paraId="2C3FFB61" w14:textId="77777777" w:rsidR="00732660" w:rsidRPr="00E9151F" w:rsidRDefault="00732660" w:rsidP="005C0000">
            <w:pPr>
              <w:rPr>
                <w:sz w:val="22"/>
                <w:szCs w:val="22"/>
                <w:lang w:eastAsia="lt-LT"/>
              </w:rPr>
            </w:pPr>
            <w:r w:rsidRPr="00E9151F">
              <w:rPr>
                <w:sz w:val="22"/>
                <w:szCs w:val="22"/>
                <w:lang w:eastAsia="lt-LT"/>
              </w:rPr>
              <w:t xml:space="preserve">Juridinio/fizinio asmens kodas </w:t>
            </w:r>
            <w:r w:rsidR="005C0000">
              <w:rPr>
                <w:sz w:val="22"/>
                <w:szCs w:val="22"/>
                <w:lang w:eastAsia="lt-LT"/>
              </w:rPr>
              <w:t>133630961</w:t>
            </w:r>
          </w:p>
        </w:tc>
      </w:tr>
      <w:tr w:rsidR="00732660" w:rsidRPr="00E9151F" w14:paraId="38D7F925" w14:textId="77777777" w:rsidTr="00975746">
        <w:trPr>
          <w:jc w:val="center"/>
        </w:trPr>
        <w:tc>
          <w:tcPr>
            <w:tcW w:w="2281" w:type="pct"/>
          </w:tcPr>
          <w:p w14:paraId="3FFE6BF4" w14:textId="77777777" w:rsidR="00732660" w:rsidRPr="00E9151F" w:rsidRDefault="00732660" w:rsidP="00975746">
            <w:pPr>
              <w:rPr>
                <w:sz w:val="22"/>
                <w:szCs w:val="22"/>
                <w:lang w:eastAsia="lt-LT"/>
              </w:rPr>
            </w:pPr>
            <w:r w:rsidRPr="00E9151F">
              <w:rPr>
                <w:sz w:val="22"/>
                <w:szCs w:val="22"/>
                <w:lang w:eastAsia="lt-LT"/>
              </w:rPr>
              <w:t xml:space="preserve">PVM mokėtojo kodas </w:t>
            </w:r>
            <w:r w:rsidRPr="00E9151F">
              <w:rPr>
                <w:bCs/>
                <w:sz w:val="22"/>
                <w:szCs w:val="22"/>
                <w:lang w:eastAsia="lt-LT"/>
              </w:rPr>
              <w:t>LT327513610</w:t>
            </w:r>
          </w:p>
        </w:tc>
        <w:tc>
          <w:tcPr>
            <w:tcW w:w="2719" w:type="pct"/>
            <w:gridSpan w:val="2"/>
          </w:tcPr>
          <w:p w14:paraId="1E803E05" w14:textId="77777777" w:rsidR="00732660" w:rsidRPr="00E9151F" w:rsidRDefault="00732660" w:rsidP="005C0000">
            <w:pPr>
              <w:rPr>
                <w:sz w:val="22"/>
                <w:szCs w:val="22"/>
                <w:lang w:eastAsia="lt-LT"/>
              </w:rPr>
            </w:pPr>
            <w:r w:rsidRPr="00E9151F">
              <w:rPr>
                <w:sz w:val="22"/>
                <w:szCs w:val="22"/>
                <w:lang w:eastAsia="lt-LT"/>
              </w:rPr>
              <w:t xml:space="preserve">PVM mokėtojo kodas </w:t>
            </w:r>
            <w:r w:rsidR="005C0000" w:rsidRPr="003D0911">
              <w:rPr>
                <w:sz w:val="22"/>
                <w:szCs w:val="22"/>
                <w:lang w:eastAsia="lt-LT"/>
              </w:rPr>
              <w:t>LT336309610</w:t>
            </w:r>
          </w:p>
        </w:tc>
      </w:tr>
      <w:tr w:rsidR="00732660" w:rsidRPr="00E9151F" w14:paraId="236011A9" w14:textId="77777777" w:rsidTr="00975746">
        <w:trPr>
          <w:gridAfter w:val="1"/>
          <w:wAfter w:w="9" w:type="pct"/>
          <w:jc w:val="center"/>
        </w:trPr>
        <w:tc>
          <w:tcPr>
            <w:tcW w:w="2281" w:type="pct"/>
          </w:tcPr>
          <w:p w14:paraId="507DC42D" w14:textId="77777777" w:rsidR="00732660" w:rsidRPr="00E9151F" w:rsidRDefault="00732660" w:rsidP="00975746">
            <w:pPr>
              <w:rPr>
                <w:sz w:val="22"/>
                <w:szCs w:val="22"/>
                <w:lang w:eastAsia="lt-LT"/>
              </w:rPr>
            </w:pPr>
            <w:r w:rsidRPr="00E9151F">
              <w:rPr>
                <w:sz w:val="22"/>
                <w:szCs w:val="22"/>
                <w:lang w:eastAsia="lt-LT"/>
              </w:rPr>
              <w:t>Aukštaičių g. 43, 44158, Kaunas</w:t>
            </w:r>
          </w:p>
        </w:tc>
        <w:tc>
          <w:tcPr>
            <w:tcW w:w="2710" w:type="pct"/>
          </w:tcPr>
          <w:p w14:paraId="03DBD3FC" w14:textId="77777777" w:rsidR="00732660" w:rsidRPr="00E9151F" w:rsidRDefault="005C0000" w:rsidP="00975746">
            <w:pPr>
              <w:rPr>
                <w:sz w:val="22"/>
                <w:szCs w:val="22"/>
                <w:lang w:eastAsia="lt-LT"/>
              </w:rPr>
            </w:pPr>
            <w:r>
              <w:rPr>
                <w:sz w:val="22"/>
                <w:szCs w:val="22"/>
                <w:lang w:eastAsia="lt-LT"/>
              </w:rPr>
              <w:t xml:space="preserve">Draugystės g. 15A, </w:t>
            </w:r>
            <w:r w:rsidRPr="003D0911">
              <w:rPr>
                <w:sz w:val="22"/>
                <w:szCs w:val="22"/>
                <w:lang w:eastAsia="lt-LT"/>
              </w:rPr>
              <w:t>51227</w:t>
            </w:r>
            <w:r>
              <w:rPr>
                <w:sz w:val="22"/>
                <w:szCs w:val="22"/>
                <w:lang w:eastAsia="lt-LT"/>
              </w:rPr>
              <w:t>,</w:t>
            </w:r>
            <w:r w:rsidRPr="003D0911">
              <w:rPr>
                <w:sz w:val="22"/>
                <w:szCs w:val="22"/>
                <w:lang w:eastAsia="lt-LT"/>
              </w:rPr>
              <w:t xml:space="preserve"> Kaunas</w:t>
            </w:r>
          </w:p>
        </w:tc>
      </w:tr>
      <w:tr w:rsidR="00732660" w:rsidRPr="00E9151F" w14:paraId="0544D044" w14:textId="77777777" w:rsidTr="00975746">
        <w:trPr>
          <w:gridAfter w:val="1"/>
          <w:wAfter w:w="9" w:type="pct"/>
          <w:jc w:val="center"/>
        </w:trPr>
        <w:tc>
          <w:tcPr>
            <w:tcW w:w="2281" w:type="pct"/>
          </w:tcPr>
          <w:p w14:paraId="37925331" w14:textId="77777777" w:rsidR="00732660" w:rsidRPr="00E9151F" w:rsidRDefault="00732660" w:rsidP="00975746">
            <w:pPr>
              <w:rPr>
                <w:sz w:val="22"/>
                <w:szCs w:val="22"/>
                <w:lang w:eastAsia="lt-LT"/>
              </w:rPr>
            </w:pPr>
            <w:r w:rsidRPr="00E9151F">
              <w:rPr>
                <w:sz w:val="22"/>
                <w:szCs w:val="22"/>
                <w:lang w:eastAsia="lt-LT"/>
              </w:rPr>
              <w:t>Tel.: (8-37) 301700</w:t>
            </w:r>
          </w:p>
        </w:tc>
        <w:tc>
          <w:tcPr>
            <w:tcW w:w="2710" w:type="pct"/>
          </w:tcPr>
          <w:p w14:paraId="038E4DA1" w14:textId="77777777" w:rsidR="00732660" w:rsidRPr="00E9151F" w:rsidRDefault="005C0000" w:rsidP="00975746">
            <w:pPr>
              <w:rPr>
                <w:sz w:val="22"/>
                <w:szCs w:val="22"/>
                <w:lang w:eastAsia="lt-LT"/>
              </w:rPr>
            </w:pPr>
            <w:r w:rsidRPr="00E9151F">
              <w:rPr>
                <w:sz w:val="22"/>
                <w:szCs w:val="22"/>
                <w:lang w:eastAsia="lt-LT"/>
              </w:rPr>
              <w:t xml:space="preserve">Tel. </w:t>
            </w:r>
            <w:r>
              <w:rPr>
                <w:sz w:val="22"/>
                <w:szCs w:val="22"/>
                <w:lang w:eastAsia="lt-LT"/>
              </w:rPr>
              <w:t>+370 37 454464</w:t>
            </w:r>
          </w:p>
        </w:tc>
      </w:tr>
      <w:tr w:rsidR="005C0000" w:rsidRPr="00E9151F" w14:paraId="4558FD59" w14:textId="77777777" w:rsidTr="00975746">
        <w:trPr>
          <w:gridAfter w:val="1"/>
          <w:wAfter w:w="9" w:type="pct"/>
          <w:jc w:val="center"/>
        </w:trPr>
        <w:tc>
          <w:tcPr>
            <w:tcW w:w="2281" w:type="pct"/>
          </w:tcPr>
          <w:p w14:paraId="3BF66BB6" w14:textId="77777777" w:rsidR="005C0000" w:rsidRPr="00E9151F" w:rsidRDefault="005C0000" w:rsidP="005C0000">
            <w:pPr>
              <w:rPr>
                <w:sz w:val="22"/>
                <w:szCs w:val="22"/>
                <w:lang w:eastAsia="lt-LT"/>
              </w:rPr>
            </w:pPr>
            <w:r w:rsidRPr="00E9151F">
              <w:rPr>
                <w:sz w:val="22"/>
                <w:szCs w:val="22"/>
                <w:lang w:eastAsia="lt-LT"/>
              </w:rPr>
              <w:t>El. paštas: ofisas@kaunovandenys.eu</w:t>
            </w:r>
          </w:p>
        </w:tc>
        <w:tc>
          <w:tcPr>
            <w:tcW w:w="2710" w:type="pct"/>
          </w:tcPr>
          <w:p w14:paraId="778F08FE" w14:textId="77777777" w:rsidR="005C0000" w:rsidRPr="00E9151F" w:rsidRDefault="005C0000" w:rsidP="005C0000">
            <w:pPr>
              <w:rPr>
                <w:sz w:val="22"/>
                <w:szCs w:val="22"/>
                <w:lang w:eastAsia="lt-LT"/>
              </w:rPr>
            </w:pPr>
            <w:r w:rsidRPr="00E9151F">
              <w:rPr>
                <w:sz w:val="22"/>
                <w:szCs w:val="22"/>
                <w:lang w:eastAsia="lt-LT"/>
              </w:rPr>
              <w:t xml:space="preserve">El. Paštas: </w:t>
            </w:r>
            <w:r>
              <w:rPr>
                <w:sz w:val="22"/>
                <w:szCs w:val="22"/>
                <w:lang w:eastAsia="lt-LT"/>
              </w:rPr>
              <w:t>krs@krs-group.com</w:t>
            </w:r>
          </w:p>
        </w:tc>
      </w:tr>
      <w:tr w:rsidR="005C0000" w:rsidRPr="00E9151F" w14:paraId="0DF7C32B" w14:textId="77777777" w:rsidTr="00975746">
        <w:trPr>
          <w:gridAfter w:val="1"/>
          <w:wAfter w:w="9" w:type="pct"/>
          <w:jc w:val="center"/>
        </w:trPr>
        <w:tc>
          <w:tcPr>
            <w:tcW w:w="2281" w:type="pct"/>
          </w:tcPr>
          <w:p w14:paraId="01FC0997" w14:textId="77777777" w:rsidR="005C0000" w:rsidRPr="00E9151F" w:rsidRDefault="005C0000" w:rsidP="005C0000">
            <w:pPr>
              <w:rPr>
                <w:sz w:val="22"/>
                <w:szCs w:val="22"/>
                <w:lang w:eastAsia="lt-LT"/>
              </w:rPr>
            </w:pPr>
            <w:r w:rsidRPr="00E9151F">
              <w:rPr>
                <w:sz w:val="22"/>
                <w:szCs w:val="22"/>
                <w:lang w:eastAsia="lt-LT"/>
              </w:rPr>
              <w:t xml:space="preserve">A. s. </w:t>
            </w:r>
            <w:r w:rsidRPr="00E9151F">
              <w:rPr>
                <w:bCs/>
                <w:sz w:val="22"/>
                <w:szCs w:val="22"/>
                <w:lang w:eastAsia="lt-LT"/>
              </w:rPr>
              <w:t>LT447044060003089823</w:t>
            </w:r>
          </w:p>
        </w:tc>
        <w:tc>
          <w:tcPr>
            <w:tcW w:w="2710" w:type="pct"/>
          </w:tcPr>
          <w:p w14:paraId="3D08998E" w14:textId="77777777" w:rsidR="005C0000" w:rsidRPr="00E9151F" w:rsidRDefault="005C0000" w:rsidP="005C0000">
            <w:pPr>
              <w:rPr>
                <w:sz w:val="22"/>
                <w:szCs w:val="22"/>
                <w:lang w:eastAsia="lt-LT"/>
              </w:rPr>
            </w:pPr>
            <w:r w:rsidRPr="00E9151F">
              <w:rPr>
                <w:sz w:val="22"/>
                <w:szCs w:val="22"/>
                <w:lang w:eastAsia="lt-LT"/>
              </w:rPr>
              <w:t xml:space="preserve">A. s. </w:t>
            </w:r>
            <w:r w:rsidRPr="00A01D89">
              <w:rPr>
                <w:sz w:val="22"/>
                <w:szCs w:val="22"/>
                <w:lang w:eastAsia="lt-LT"/>
              </w:rPr>
              <w:t>LT827044060002889998</w:t>
            </w:r>
          </w:p>
        </w:tc>
      </w:tr>
      <w:tr w:rsidR="00732660" w:rsidRPr="00E9151F" w14:paraId="44156C13" w14:textId="77777777" w:rsidTr="00975746">
        <w:trPr>
          <w:gridAfter w:val="1"/>
          <w:wAfter w:w="9" w:type="pct"/>
          <w:jc w:val="center"/>
        </w:trPr>
        <w:tc>
          <w:tcPr>
            <w:tcW w:w="2281" w:type="pct"/>
          </w:tcPr>
          <w:p w14:paraId="75070649" w14:textId="77777777" w:rsidR="00732660" w:rsidRPr="00E9151F" w:rsidRDefault="00732660" w:rsidP="00975746">
            <w:pPr>
              <w:rPr>
                <w:sz w:val="22"/>
                <w:szCs w:val="22"/>
                <w:lang w:eastAsia="lt-LT"/>
              </w:rPr>
            </w:pPr>
            <w:r w:rsidRPr="00E9151F">
              <w:rPr>
                <w:sz w:val="22"/>
                <w:szCs w:val="22"/>
                <w:lang w:eastAsia="lt-LT"/>
              </w:rPr>
              <w:t>AB SEB bankas, b. k. 70440</w:t>
            </w:r>
          </w:p>
        </w:tc>
        <w:tc>
          <w:tcPr>
            <w:tcW w:w="2710" w:type="pct"/>
          </w:tcPr>
          <w:p w14:paraId="29890B2B" w14:textId="77777777" w:rsidR="005C0000" w:rsidRPr="00E9151F" w:rsidRDefault="005C0000" w:rsidP="005C0000">
            <w:pPr>
              <w:rPr>
                <w:sz w:val="22"/>
                <w:szCs w:val="22"/>
                <w:lang w:eastAsia="lt-LT"/>
              </w:rPr>
            </w:pPr>
            <w:r>
              <w:rPr>
                <w:sz w:val="22"/>
                <w:szCs w:val="22"/>
                <w:lang w:eastAsia="lt-LT"/>
              </w:rPr>
              <w:t>AB SEB</w:t>
            </w:r>
            <w:r w:rsidRPr="00E9151F">
              <w:rPr>
                <w:sz w:val="22"/>
                <w:szCs w:val="22"/>
                <w:lang w:eastAsia="lt-LT"/>
              </w:rPr>
              <w:t xml:space="preserve"> bankas, banko kodas </w:t>
            </w:r>
            <w:r>
              <w:rPr>
                <w:sz w:val="22"/>
                <w:szCs w:val="22"/>
                <w:lang w:eastAsia="lt-LT"/>
              </w:rPr>
              <w:t>70440</w:t>
            </w:r>
          </w:p>
          <w:p w14:paraId="097E32C9" w14:textId="77777777" w:rsidR="00732660" w:rsidRPr="00E9151F" w:rsidRDefault="00732660" w:rsidP="00975746">
            <w:pPr>
              <w:rPr>
                <w:sz w:val="22"/>
                <w:szCs w:val="22"/>
                <w:lang w:eastAsia="lt-LT"/>
              </w:rPr>
            </w:pPr>
          </w:p>
          <w:p w14:paraId="496F0B68" w14:textId="77777777" w:rsidR="00732660" w:rsidRPr="00E9151F" w:rsidRDefault="00732660" w:rsidP="00975746">
            <w:pPr>
              <w:rPr>
                <w:sz w:val="22"/>
                <w:szCs w:val="22"/>
                <w:lang w:eastAsia="lt-LT"/>
              </w:rPr>
            </w:pPr>
          </w:p>
        </w:tc>
      </w:tr>
      <w:tr w:rsidR="00732660" w:rsidRPr="00E9151F" w14:paraId="19EEF5D0" w14:textId="77777777" w:rsidTr="00975746">
        <w:trPr>
          <w:gridAfter w:val="1"/>
          <w:wAfter w:w="9" w:type="pct"/>
          <w:jc w:val="center"/>
        </w:trPr>
        <w:tc>
          <w:tcPr>
            <w:tcW w:w="2281" w:type="pct"/>
          </w:tcPr>
          <w:p w14:paraId="04DFDFD6" w14:textId="77777777" w:rsidR="00732660" w:rsidRPr="00E9151F" w:rsidRDefault="00732660" w:rsidP="00975746">
            <w:pPr>
              <w:rPr>
                <w:sz w:val="22"/>
                <w:szCs w:val="22"/>
                <w:lang w:eastAsia="lt-LT"/>
              </w:rPr>
            </w:pPr>
            <w:r w:rsidRPr="00E9151F">
              <w:rPr>
                <w:b/>
                <w:sz w:val="22"/>
                <w:szCs w:val="22"/>
                <w:lang w:eastAsia="lt-LT"/>
              </w:rPr>
              <w:t>Užsakovo vardu:</w:t>
            </w:r>
          </w:p>
        </w:tc>
        <w:tc>
          <w:tcPr>
            <w:tcW w:w="2710" w:type="pct"/>
          </w:tcPr>
          <w:p w14:paraId="1B9ABA6F" w14:textId="77777777" w:rsidR="00732660" w:rsidRPr="00E9151F" w:rsidRDefault="00732660" w:rsidP="00975746">
            <w:pPr>
              <w:tabs>
                <w:tab w:val="left" w:pos="672"/>
                <w:tab w:val="left" w:pos="1592"/>
              </w:tabs>
              <w:rPr>
                <w:sz w:val="22"/>
                <w:szCs w:val="22"/>
                <w:lang w:eastAsia="lt-LT"/>
              </w:rPr>
            </w:pPr>
            <w:r w:rsidRPr="00E9151F">
              <w:rPr>
                <w:b/>
                <w:sz w:val="22"/>
                <w:szCs w:val="22"/>
                <w:lang w:eastAsia="lt-LT"/>
              </w:rPr>
              <w:t>Rangovo vardu:</w:t>
            </w:r>
          </w:p>
        </w:tc>
      </w:tr>
      <w:tr w:rsidR="00732660" w:rsidRPr="00E9151F" w14:paraId="5B405A10" w14:textId="77777777" w:rsidTr="00975746">
        <w:trPr>
          <w:gridAfter w:val="1"/>
          <w:wAfter w:w="9" w:type="pct"/>
          <w:jc w:val="center"/>
        </w:trPr>
        <w:tc>
          <w:tcPr>
            <w:tcW w:w="2281" w:type="pct"/>
          </w:tcPr>
          <w:p w14:paraId="7F58FCF5" w14:textId="210CF725" w:rsidR="00732660" w:rsidRPr="00E9151F" w:rsidRDefault="00A2191A" w:rsidP="00975746">
            <w:pPr>
              <w:rPr>
                <w:sz w:val="22"/>
                <w:szCs w:val="22"/>
                <w:lang w:eastAsia="lt-LT"/>
              </w:rPr>
            </w:pPr>
            <w:r>
              <w:rPr>
                <w:sz w:val="22"/>
                <w:szCs w:val="22"/>
                <w:lang w:eastAsia="lt-LT"/>
              </w:rPr>
              <w:t>Generalinis direktorius Ramūnas Petras Šulskus</w:t>
            </w:r>
          </w:p>
        </w:tc>
        <w:tc>
          <w:tcPr>
            <w:tcW w:w="2710" w:type="pct"/>
          </w:tcPr>
          <w:p w14:paraId="13ED3F63" w14:textId="77777777" w:rsidR="00732660" w:rsidRDefault="005C0000" w:rsidP="00975746">
            <w:pPr>
              <w:rPr>
                <w:b/>
                <w:bCs/>
                <w:sz w:val="22"/>
                <w:szCs w:val="22"/>
                <w:lang w:eastAsia="lt-LT"/>
              </w:rPr>
            </w:pPr>
            <w:r w:rsidRPr="00610E09">
              <w:rPr>
                <w:sz w:val="22"/>
                <w:szCs w:val="22"/>
                <w:lang w:eastAsia="lt-LT"/>
              </w:rPr>
              <w:t xml:space="preserve">Generalinis direktorius </w:t>
            </w:r>
            <w:r w:rsidR="00610E09" w:rsidRPr="00610E09">
              <w:rPr>
                <w:bCs/>
                <w:sz w:val="22"/>
                <w:szCs w:val="22"/>
                <w:lang w:eastAsia="lt-LT"/>
              </w:rPr>
              <w:t>Paulius Grigas</w:t>
            </w:r>
          </w:p>
          <w:p w14:paraId="0FA58086" w14:textId="77777777" w:rsidR="005C0000" w:rsidRPr="00E9151F" w:rsidRDefault="005C0000" w:rsidP="00975746">
            <w:pPr>
              <w:rPr>
                <w:sz w:val="22"/>
                <w:szCs w:val="22"/>
                <w:lang w:eastAsia="lt-LT"/>
              </w:rPr>
            </w:pPr>
          </w:p>
        </w:tc>
      </w:tr>
      <w:tr w:rsidR="00732660" w:rsidRPr="00E9151F" w14:paraId="0600608D" w14:textId="77777777" w:rsidTr="00975746">
        <w:trPr>
          <w:gridAfter w:val="1"/>
          <w:wAfter w:w="9" w:type="pct"/>
          <w:jc w:val="center"/>
        </w:trPr>
        <w:tc>
          <w:tcPr>
            <w:tcW w:w="2281" w:type="pct"/>
          </w:tcPr>
          <w:p w14:paraId="4ECBF94B" w14:textId="77777777" w:rsidR="00732660" w:rsidRPr="00E9151F" w:rsidRDefault="00732660" w:rsidP="00975746">
            <w:pPr>
              <w:rPr>
                <w:b/>
                <w:sz w:val="22"/>
                <w:szCs w:val="22"/>
                <w:lang w:eastAsia="lt-LT"/>
              </w:rPr>
            </w:pPr>
            <w:r w:rsidRPr="00E9151F">
              <w:rPr>
                <w:sz w:val="22"/>
                <w:szCs w:val="22"/>
                <w:lang w:eastAsia="lt-LT"/>
              </w:rPr>
              <w:t>____________________________ A.V.</w:t>
            </w:r>
          </w:p>
        </w:tc>
        <w:tc>
          <w:tcPr>
            <w:tcW w:w="2710" w:type="pct"/>
          </w:tcPr>
          <w:p w14:paraId="02279827" w14:textId="77777777" w:rsidR="00732660" w:rsidRPr="00E9151F" w:rsidRDefault="00732660" w:rsidP="00975746">
            <w:pPr>
              <w:rPr>
                <w:sz w:val="22"/>
                <w:szCs w:val="22"/>
                <w:lang w:eastAsia="lt-LT"/>
              </w:rPr>
            </w:pPr>
            <w:r w:rsidRPr="00E9151F">
              <w:rPr>
                <w:sz w:val="22"/>
                <w:szCs w:val="22"/>
                <w:lang w:eastAsia="lt-LT"/>
              </w:rPr>
              <w:t>____________________________ A.V.</w:t>
            </w:r>
          </w:p>
          <w:p w14:paraId="4404C4D8" w14:textId="77777777" w:rsidR="00732660" w:rsidRPr="00E9151F" w:rsidRDefault="00732660" w:rsidP="00975746">
            <w:pPr>
              <w:rPr>
                <w:b/>
                <w:sz w:val="22"/>
                <w:szCs w:val="22"/>
                <w:lang w:eastAsia="lt-LT"/>
              </w:rPr>
            </w:pPr>
          </w:p>
        </w:tc>
      </w:tr>
    </w:tbl>
    <w:p w14:paraId="5784AFAD" w14:textId="77777777" w:rsidR="00D41484" w:rsidRDefault="00D41484"/>
    <w:sectPr w:rsidR="00D41484" w:rsidSect="00732660">
      <w:pgSz w:w="12240" w:h="15840"/>
      <w:pgMar w:top="1701" w:right="900"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60"/>
    <w:rsid w:val="00013434"/>
    <w:rsid w:val="000C7720"/>
    <w:rsid w:val="000E4DF6"/>
    <w:rsid w:val="001529C5"/>
    <w:rsid w:val="00164660"/>
    <w:rsid w:val="001831C3"/>
    <w:rsid w:val="00190200"/>
    <w:rsid w:val="00192174"/>
    <w:rsid w:val="002277BC"/>
    <w:rsid w:val="00230EB8"/>
    <w:rsid w:val="00285797"/>
    <w:rsid w:val="002A5F1C"/>
    <w:rsid w:val="002C2466"/>
    <w:rsid w:val="002D510C"/>
    <w:rsid w:val="002D5AED"/>
    <w:rsid w:val="003113DE"/>
    <w:rsid w:val="00317A62"/>
    <w:rsid w:val="0033114C"/>
    <w:rsid w:val="0037105D"/>
    <w:rsid w:val="00382A15"/>
    <w:rsid w:val="003868E1"/>
    <w:rsid w:val="003B478F"/>
    <w:rsid w:val="00424DF0"/>
    <w:rsid w:val="00427431"/>
    <w:rsid w:val="00441391"/>
    <w:rsid w:val="0044328D"/>
    <w:rsid w:val="00494D06"/>
    <w:rsid w:val="004D3125"/>
    <w:rsid w:val="00527BFA"/>
    <w:rsid w:val="005449AA"/>
    <w:rsid w:val="00552045"/>
    <w:rsid w:val="005721BD"/>
    <w:rsid w:val="0059629C"/>
    <w:rsid w:val="005A6897"/>
    <w:rsid w:val="005B018E"/>
    <w:rsid w:val="005C0000"/>
    <w:rsid w:val="005C120B"/>
    <w:rsid w:val="005D2A24"/>
    <w:rsid w:val="00610E09"/>
    <w:rsid w:val="006761A8"/>
    <w:rsid w:val="00681E59"/>
    <w:rsid w:val="006D785C"/>
    <w:rsid w:val="00725AF2"/>
    <w:rsid w:val="00732660"/>
    <w:rsid w:val="00745B4F"/>
    <w:rsid w:val="007734BB"/>
    <w:rsid w:val="00785652"/>
    <w:rsid w:val="007C1D14"/>
    <w:rsid w:val="007C20FD"/>
    <w:rsid w:val="007E4D60"/>
    <w:rsid w:val="007E7EF4"/>
    <w:rsid w:val="00804B06"/>
    <w:rsid w:val="008C2484"/>
    <w:rsid w:val="008D0F6A"/>
    <w:rsid w:val="009407AC"/>
    <w:rsid w:val="00960627"/>
    <w:rsid w:val="009D69AB"/>
    <w:rsid w:val="009D7629"/>
    <w:rsid w:val="00A02CAA"/>
    <w:rsid w:val="00A200FC"/>
    <w:rsid w:val="00A2191A"/>
    <w:rsid w:val="00A229C7"/>
    <w:rsid w:val="00A56108"/>
    <w:rsid w:val="00A85119"/>
    <w:rsid w:val="00AF0B4C"/>
    <w:rsid w:val="00AF468B"/>
    <w:rsid w:val="00B26F15"/>
    <w:rsid w:val="00B81A88"/>
    <w:rsid w:val="00B82E50"/>
    <w:rsid w:val="00C72767"/>
    <w:rsid w:val="00CC2F8E"/>
    <w:rsid w:val="00D2378B"/>
    <w:rsid w:val="00D41484"/>
    <w:rsid w:val="00D64869"/>
    <w:rsid w:val="00DE5867"/>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DDDBD"/>
  <w15:chartTrackingRefBased/>
  <w15:docId w15:val="{05E29E10-F607-4ABE-B749-9D08180F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66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147">
    <w:name w:val="t147"/>
    <w:basedOn w:val="Numatytasispastraiposriftas"/>
    <w:rsid w:val="00732660"/>
  </w:style>
  <w:style w:type="character" w:styleId="Hipersaitas">
    <w:name w:val="Hyperlink"/>
    <w:rsid w:val="00A2191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valdas.kavaliauska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AD4DD-0FB7-4D84-B6BC-31482FC0BE25}">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59356A04-DFD3-4D42-9526-D8C52BAA7B4D}">
  <ds:schemaRefs>
    <ds:schemaRef ds:uri="http://schemas.microsoft.com/sharepoint/v3/contenttype/forms"/>
  </ds:schemaRefs>
</ds:datastoreItem>
</file>

<file path=customXml/itemProps3.xml><?xml version="1.0" encoding="utf-8"?>
<ds:datastoreItem xmlns:ds="http://schemas.openxmlformats.org/officeDocument/2006/customXml" ds:itemID="{8C1CFA4A-6034-4477-A0BA-6DAA79AC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24552</Words>
  <Characters>13995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2023-03-31T06:16:00Z</dcterms:created>
  <dcterms:modified xsi:type="dcterms:W3CDTF">2023-03-31T06:16:00Z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