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C5C" w:rsidRPr="006B23FB" w:rsidRDefault="00CB7C5C" w:rsidP="00FC19D5">
      <w:pPr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6B23FB">
        <w:rPr>
          <w:rFonts w:ascii="Times New Roman" w:hAnsi="Times New Roman"/>
          <w:b/>
          <w:bCs/>
          <w:sz w:val="24"/>
          <w:szCs w:val="24"/>
        </w:rPr>
        <w:t xml:space="preserve">SUSITARIMAS NR. </w:t>
      </w:r>
      <w:r w:rsidR="002F6D09">
        <w:rPr>
          <w:rFonts w:ascii="Times New Roman" w:hAnsi="Times New Roman"/>
          <w:b/>
          <w:bCs/>
          <w:sz w:val="24"/>
          <w:szCs w:val="24"/>
        </w:rPr>
        <w:t>1</w:t>
      </w:r>
      <w:r w:rsidR="00833F99">
        <w:rPr>
          <w:rFonts w:ascii="Times New Roman" w:hAnsi="Times New Roman"/>
          <w:b/>
          <w:bCs/>
          <w:sz w:val="24"/>
          <w:szCs w:val="24"/>
        </w:rPr>
        <w:t>1BE-</w:t>
      </w:r>
    </w:p>
    <w:p w:rsidR="00CB7C5C" w:rsidRPr="006B23FB" w:rsidRDefault="00CB7C5C" w:rsidP="00FC19D5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B23FB"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="002F6D09" w:rsidRPr="002F6D09">
        <w:rPr>
          <w:rFonts w:ascii="Times New Roman" w:hAnsi="Times New Roman"/>
          <w:b/>
          <w:sz w:val="24"/>
          <w:szCs w:val="24"/>
        </w:rPr>
        <w:t>2022 M. LAPKRIČIO 29 D. MUITINĖS MOKESČIŲ APSKAITOS IR KONTROLĖS INFORMACINĖS SISTEMOS</w:t>
      </w:r>
      <w:r w:rsidR="002F6D09" w:rsidRPr="002F6D09">
        <w:rPr>
          <w:rFonts w:ascii="Times New Roman" w:hAnsi="Times New Roman"/>
          <w:b/>
          <w:w w:val="0"/>
          <w:sz w:val="24"/>
          <w:szCs w:val="24"/>
        </w:rPr>
        <w:t xml:space="preserve"> </w:t>
      </w:r>
      <w:r w:rsidR="00D11291" w:rsidRPr="006B23FB">
        <w:rPr>
          <w:rFonts w:ascii="Times New Roman" w:hAnsi="Times New Roman"/>
          <w:b/>
          <w:w w:val="0"/>
          <w:sz w:val="24"/>
          <w:szCs w:val="24"/>
        </w:rPr>
        <w:t>VYSTYMO</w:t>
      </w:r>
      <w:r w:rsidRPr="006B23FB">
        <w:rPr>
          <w:rFonts w:ascii="Times New Roman" w:hAnsi="Times New Roman"/>
          <w:b/>
          <w:sz w:val="24"/>
          <w:szCs w:val="24"/>
        </w:rPr>
        <w:t xml:space="preserve"> BEI </w:t>
      </w:r>
      <w:r w:rsidR="00D11291" w:rsidRPr="006B23FB">
        <w:rPr>
          <w:rFonts w:ascii="Times New Roman" w:hAnsi="Times New Roman"/>
          <w:b/>
          <w:sz w:val="24"/>
          <w:szCs w:val="24"/>
        </w:rPr>
        <w:t xml:space="preserve">GARANTINĖS PRIEŽIŪROS </w:t>
      </w:r>
      <w:r w:rsidRPr="006B23FB">
        <w:rPr>
          <w:rFonts w:ascii="Times New Roman" w:hAnsi="Times New Roman"/>
          <w:b/>
          <w:sz w:val="24"/>
          <w:szCs w:val="24"/>
          <w:lang w:eastAsia="lt-LT"/>
        </w:rPr>
        <w:t xml:space="preserve">PASLAUGŲ </w:t>
      </w:r>
      <w:r w:rsidRPr="006B23FB">
        <w:rPr>
          <w:rFonts w:ascii="Times New Roman" w:hAnsi="Times New Roman"/>
          <w:b/>
          <w:sz w:val="24"/>
          <w:szCs w:val="24"/>
        </w:rPr>
        <w:t>VIEŠOJO PIRKIMO–PARDAVIMO SUTARTIES NR. 11B</w:t>
      </w:r>
      <w:r w:rsidR="002F6D09">
        <w:rPr>
          <w:rFonts w:ascii="Times New Roman" w:hAnsi="Times New Roman"/>
          <w:b/>
          <w:sz w:val="24"/>
          <w:szCs w:val="24"/>
        </w:rPr>
        <w:t>E</w:t>
      </w:r>
      <w:r w:rsidRPr="006B23FB">
        <w:rPr>
          <w:rFonts w:ascii="Times New Roman" w:hAnsi="Times New Roman"/>
          <w:b/>
          <w:sz w:val="24"/>
          <w:szCs w:val="24"/>
        </w:rPr>
        <w:t>-</w:t>
      </w:r>
      <w:r w:rsidR="00D11291" w:rsidRPr="006B23FB">
        <w:rPr>
          <w:rFonts w:ascii="Times New Roman" w:hAnsi="Times New Roman"/>
          <w:b/>
          <w:sz w:val="24"/>
          <w:szCs w:val="24"/>
        </w:rPr>
        <w:t>2</w:t>
      </w:r>
      <w:r w:rsidR="002F6D09">
        <w:rPr>
          <w:rFonts w:ascii="Times New Roman" w:hAnsi="Times New Roman"/>
          <w:b/>
          <w:sz w:val="24"/>
          <w:szCs w:val="24"/>
        </w:rPr>
        <w:t>39</w:t>
      </w:r>
      <w:r w:rsidRPr="006B23FB">
        <w:rPr>
          <w:rFonts w:ascii="Times New Roman" w:hAnsi="Times New Roman"/>
          <w:b/>
          <w:sz w:val="24"/>
          <w:szCs w:val="24"/>
        </w:rPr>
        <w:t xml:space="preserve"> PAKEITIMO</w:t>
      </w:r>
    </w:p>
    <w:p w:rsidR="00CB7C5C" w:rsidRPr="006B23FB" w:rsidRDefault="00CB7C5C" w:rsidP="00FC19D5">
      <w:pPr>
        <w:spacing w:after="0" w:line="2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6B23FB">
        <w:rPr>
          <w:rFonts w:ascii="Times New Roman" w:hAnsi="Times New Roman"/>
          <w:bCs/>
          <w:sz w:val="24"/>
          <w:szCs w:val="24"/>
        </w:rPr>
        <w:t>202</w:t>
      </w:r>
      <w:r w:rsidR="002F6D09">
        <w:rPr>
          <w:rFonts w:ascii="Times New Roman" w:hAnsi="Times New Roman"/>
          <w:bCs/>
          <w:sz w:val="24"/>
          <w:szCs w:val="24"/>
        </w:rPr>
        <w:t>3</w:t>
      </w:r>
      <w:r w:rsidRPr="006B23FB">
        <w:rPr>
          <w:rFonts w:ascii="Times New Roman" w:hAnsi="Times New Roman"/>
          <w:bCs/>
          <w:sz w:val="24"/>
          <w:szCs w:val="24"/>
        </w:rPr>
        <w:t xml:space="preserve"> m. </w:t>
      </w:r>
      <w:r w:rsidR="002F6D09">
        <w:rPr>
          <w:rFonts w:ascii="Times New Roman" w:hAnsi="Times New Roman"/>
          <w:bCs/>
          <w:sz w:val="24"/>
          <w:szCs w:val="24"/>
        </w:rPr>
        <w:t>kovo</w:t>
      </w:r>
      <w:r w:rsidRPr="006B23FB">
        <w:rPr>
          <w:rFonts w:ascii="Times New Roman" w:hAnsi="Times New Roman"/>
          <w:bCs/>
          <w:sz w:val="24"/>
          <w:szCs w:val="24"/>
        </w:rPr>
        <w:t xml:space="preserve">         d.</w:t>
      </w:r>
    </w:p>
    <w:p w:rsidR="00CB7C5C" w:rsidRPr="006B23FB" w:rsidRDefault="00CB7C5C" w:rsidP="00FC19D5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B23FB">
        <w:rPr>
          <w:rFonts w:ascii="Times New Roman" w:hAnsi="Times New Roman"/>
          <w:bCs/>
          <w:sz w:val="24"/>
          <w:szCs w:val="24"/>
        </w:rPr>
        <w:t>Vilnius</w:t>
      </w:r>
    </w:p>
    <w:p w:rsidR="00CB7C5C" w:rsidRPr="006B23FB" w:rsidRDefault="00CB7C5C" w:rsidP="00FC19D5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CB7C5C" w:rsidRPr="006B23FB" w:rsidRDefault="00CB7C5C" w:rsidP="00FC19D5">
      <w:pPr>
        <w:spacing w:after="0"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B23FB">
        <w:rPr>
          <w:rFonts w:ascii="Times New Roman" w:hAnsi="Times New Roman"/>
          <w:sz w:val="24"/>
          <w:szCs w:val="24"/>
        </w:rPr>
        <w:t>Muitinės departamentas prie Lietuvos Respublikos finansų ministerijos (toliau – Paslaugų gavėjas), atstovaujamas generalinio direktoriaus Dariaus Žvirono, veikiančio pagal Muitinės departamento prie Lietuvos Respublikos finansų ministerijos nuostatus, ir uždaroji akcinė bendrovė „</w:t>
      </w:r>
      <w:r w:rsidR="002F6D09">
        <w:rPr>
          <w:rFonts w:ascii="Times New Roman" w:hAnsi="Times New Roman"/>
          <w:sz w:val="24"/>
          <w:szCs w:val="24"/>
        </w:rPr>
        <w:t>InnoForce</w:t>
      </w:r>
      <w:r w:rsidRPr="006B23FB">
        <w:rPr>
          <w:rFonts w:ascii="Times New Roman" w:hAnsi="Times New Roman"/>
          <w:sz w:val="24"/>
          <w:szCs w:val="24"/>
        </w:rPr>
        <w:t xml:space="preserve">“ (toliau – Paslaugų teikėjas), atstovaujama </w:t>
      </w:r>
      <w:r w:rsidR="006E2718" w:rsidRPr="006B23FB">
        <w:rPr>
          <w:rFonts w:ascii="Times New Roman" w:hAnsi="Times New Roman"/>
          <w:sz w:val="24"/>
          <w:szCs w:val="24"/>
        </w:rPr>
        <w:t xml:space="preserve">generalinio </w:t>
      </w:r>
      <w:r w:rsidRPr="006B23FB">
        <w:rPr>
          <w:rFonts w:ascii="Times New Roman" w:hAnsi="Times New Roman"/>
          <w:sz w:val="24"/>
          <w:szCs w:val="24"/>
        </w:rPr>
        <w:t xml:space="preserve">direktoriaus </w:t>
      </w:r>
      <w:r w:rsidR="002F6D09">
        <w:rPr>
          <w:rFonts w:ascii="Times New Roman" w:hAnsi="Times New Roman"/>
          <w:sz w:val="24"/>
          <w:szCs w:val="24"/>
        </w:rPr>
        <w:t>Mindaugo Mincės</w:t>
      </w:r>
      <w:r w:rsidRPr="006B23FB">
        <w:rPr>
          <w:rFonts w:ascii="Times New Roman" w:hAnsi="Times New Roman"/>
          <w:sz w:val="24"/>
          <w:szCs w:val="24"/>
        </w:rPr>
        <w:t xml:space="preserve">, veikiančio pagal bendrovės įstatus, toliau kartu vadinami Šalimis, o atskirai Šalimi, </w:t>
      </w:r>
    </w:p>
    <w:p w:rsidR="00CB7C5C" w:rsidRPr="006B23FB" w:rsidRDefault="00CB7C5C" w:rsidP="00FC19D5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CB7C5C" w:rsidRPr="006B23FB" w:rsidRDefault="00CB7C5C" w:rsidP="00FC19D5">
      <w:pPr>
        <w:spacing w:after="0" w:line="2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6B23FB">
        <w:rPr>
          <w:rFonts w:ascii="Times New Roman" w:hAnsi="Times New Roman"/>
          <w:sz w:val="24"/>
          <w:szCs w:val="24"/>
        </w:rPr>
        <w:t>vadovaudamiesi Lietuvos Respublikos viešųjų pirkimų įstatymo 89 straipsnio 1 dalies 5 punkto nuostatomis,</w:t>
      </w:r>
    </w:p>
    <w:p w:rsidR="00AE3594" w:rsidRDefault="00AE3594" w:rsidP="00AE3594">
      <w:pPr>
        <w:spacing w:after="0" w:line="2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atsižvelgdami į</w:t>
      </w:r>
      <w:r w:rsidR="00E87FD6">
        <w:rPr>
          <w:rFonts w:ascii="Times New Roman" w:hAnsi="Times New Roman"/>
          <w:sz w:val="24"/>
          <w:szCs w:val="24"/>
        </w:rPr>
        <w:t xml:space="preserve"> tai, kad</w:t>
      </w:r>
      <w:r>
        <w:rPr>
          <w:rFonts w:ascii="Times New Roman" w:hAnsi="Times New Roman"/>
          <w:sz w:val="24"/>
          <w:szCs w:val="24"/>
        </w:rPr>
        <w:t>:</w:t>
      </w:r>
    </w:p>
    <w:p w:rsidR="00CB7C5C" w:rsidRPr="00AE3594" w:rsidRDefault="00AE3594" w:rsidP="00AE3594">
      <w:pPr>
        <w:pStyle w:val="Sraopastraipa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AE3594">
        <w:rPr>
          <w:rFonts w:ascii="Times New Roman" w:hAnsi="Times New Roman"/>
          <w:sz w:val="24"/>
          <w:szCs w:val="24"/>
        </w:rPr>
        <w:t xml:space="preserve">UAB „InnoForce“ 2023 m. vasario 27 d. </w:t>
      </w:r>
      <w:r w:rsidR="00E87FD6">
        <w:rPr>
          <w:rFonts w:ascii="Times New Roman" w:hAnsi="Times New Roman"/>
          <w:sz w:val="24"/>
          <w:szCs w:val="24"/>
        </w:rPr>
        <w:t xml:space="preserve">pateikė </w:t>
      </w:r>
      <w:r w:rsidRPr="00AE3594">
        <w:rPr>
          <w:rFonts w:ascii="Times New Roman" w:hAnsi="Times New Roman"/>
          <w:sz w:val="24"/>
          <w:szCs w:val="24"/>
        </w:rPr>
        <w:t>prašymą Nr. SD-23-014 „Dėl projekto vykdymo terminų“;</w:t>
      </w:r>
    </w:p>
    <w:p w:rsidR="00E87FD6" w:rsidRDefault="00A72EF3" w:rsidP="00E87FD6">
      <w:pPr>
        <w:pStyle w:val="Pagrindiniotekstotrauka3"/>
        <w:numPr>
          <w:ilvl w:val="0"/>
          <w:numId w:val="2"/>
        </w:numPr>
        <w:rPr>
          <w:sz w:val="24"/>
          <w:szCs w:val="24"/>
        </w:rPr>
      </w:pPr>
      <w:r w:rsidRPr="006B23FB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6B23FB">
        <w:rPr>
          <w:sz w:val="24"/>
          <w:szCs w:val="24"/>
        </w:rPr>
        <w:t xml:space="preserve"> m. </w:t>
      </w:r>
      <w:r>
        <w:rPr>
          <w:sz w:val="24"/>
          <w:szCs w:val="24"/>
        </w:rPr>
        <w:t>lapkričio 29</w:t>
      </w:r>
      <w:r w:rsidRPr="006B23FB">
        <w:rPr>
          <w:sz w:val="24"/>
          <w:szCs w:val="24"/>
        </w:rPr>
        <w:t xml:space="preserve"> d. </w:t>
      </w:r>
      <w:r w:rsidRPr="00092CA4">
        <w:rPr>
          <w:sz w:val="24"/>
          <w:szCs w:val="24"/>
        </w:rPr>
        <w:t>Muitinės mokesčių apskaitos ir kontrolės informacinės sistemos vystymo bei garantinės priežiūros paslaugų viešojo pirkimo-pardavimo sutarties Nr. 11BE-239</w:t>
      </w:r>
      <w:r w:rsidRPr="006B23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(toliau – </w:t>
      </w:r>
      <w:r w:rsidR="00E87FD6">
        <w:rPr>
          <w:sz w:val="24"/>
          <w:szCs w:val="24"/>
        </w:rPr>
        <w:t>Sutartis</w:t>
      </w:r>
      <w:r>
        <w:rPr>
          <w:sz w:val="24"/>
          <w:szCs w:val="24"/>
        </w:rPr>
        <w:t>)</w:t>
      </w:r>
      <w:r w:rsidR="00E87FD6">
        <w:rPr>
          <w:sz w:val="24"/>
          <w:szCs w:val="24"/>
        </w:rPr>
        <w:t xml:space="preserve"> 10</w:t>
      </w:r>
      <w:r w:rsidR="00E87FD6" w:rsidRPr="00A54198">
        <w:rPr>
          <w:sz w:val="24"/>
          <w:szCs w:val="24"/>
        </w:rPr>
        <w:t>.</w:t>
      </w:r>
      <w:r w:rsidR="00E87FD6">
        <w:rPr>
          <w:sz w:val="24"/>
          <w:szCs w:val="24"/>
        </w:rPr>
        <w:t>1 papunktyje numatyta, kad</w:t>
      </w:r>
      <w:r w:rsidR="00E87FD6" w:rsidRPr="00A54198">
        <w:rPr>
          <w:sz w:val="24"/>
          <w:szCs w:val="24"/>
        </w:rPr>
        <w:t xml:space="preserve"> Sutarties sąlygos </w:t>
      </w:r>
      <w:r w:rsidR="00E87FD6">
        <w:rPr>
          <w:sz w:val="24"/>
          <w:szCs w:val="24"/>
        </w:rPr>
        <w:t xml:space="preserve">Sutarties galiojimo laikotarpiu </w:t>
      </w:r>
      <w:r w:rsidR="00E87FD6" w:rsidRPr="00A54198">
        <w:rPr>
          <w:sz w:val="24"/>
          <w:szCs w:val="24"/>
        </w:rPr>
        <w:t xml:space="preserve">gali būti keičiamos </w:t>
      </w:r>
      <w:r w:rsidR="00E87FD6">
        <w:rPr>
          <w:sz w:val="24"/>
          <w:szCs w:val="24"/>
        </w:rPr>
        <w:t xml:space="preserve">vadovaujantis </w:t>
      </w:r>
      <w:r w:rsidR="00E87FD6" w:rsidRPr="00A54198">
        <w:rPr>
          <w:sz w:val="24"/>
          <w:szCs w:val="24"/>
        </w:rPr>
        <w:t>Lietuvos Respublikos viešųjų pirkimų įstatymo 89 straipsnio nu</w:t>
      </w:r>
      <w:r w:rsidR="00E87FD6">
        <w:rPr>
          <w:sz w:val="24"/>
          <w:szCs w:val="24"/>
        </w:rPr>
        <w:t>statyta tvarka;</w:t>
      </w:r>
    </w:p>
    <w:p w:rsidR="00AE3594" w:rsidRDefault="00E87FD6" w:rsidP="00AE3594">
      <w:pPr>
        <w:pStyle w:val="Sraopastraipa"/>
        <w:numPr>
          <w:ilvl w:val="0"/>
          <w:numId w:val="2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šiuo Sutarties pakeitimu nekeičiamos esminės Sutarties sąlygos:</w:t>
      </w:r>
      <w:r w:rsidRPr="00E87FD6">
        <w:rPr>
          <w:rFonts w:ascii="Times New Roman" w:hAnsi="Times New Roman"/>
          <w:sz w:val="24"/>
          <w:szCs w:val="24"/>
        </w:rPr>
        <w:t xml:space="preserve"> bendras Sutarties įgyvendinimo terminas, Sutarties pobūdis ir kaina</w:t>
      </w:r>
    </w:p>
    <w:p w:rsidR="00E87FD6" w:rsidRPr="00AE3594" w:rsidRDefault="00E87FD6" w:rsidP="00E87FD6">
      <w:pPr>
        <w:pStyle w:val="Sraopastraipa"/>
        <w:spacing w:after="0" w:line="20" w:lineRule="atLeast"/>
        <w:ind w:left="927"/>
        <w:jc w:val="both"/>
        <w:rPr>
          <w:rFonts w:ascii="Times New Roman" w:hAnsi="Times New Roman"/>
          <w:sz w:val="24"/>
          <w:szCs w:val="24"/>
        </w:rPr>
      </w:pPr>
    </w:p>
    <w:p w:rsidR="00CB7C5C" w:rsidRPr="006B23FB" w:rsidRDefault="00CB7C5C" w:rsidP="00FC19D5">
      <w:pPr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6B23FB">
        <w:rPr>
          <w:rFonts w:ascii="Times New Roman" w:hAnsi="Times New Roman"/>
          <w:sz w:val="24"/>
          <w:szCs w:val="24"/>
        </w:rPr>
        <w:t>s u s i t a r ė:</w:t>
      </w:r>
    </w:p>
    <w:p w:rsidR="00CB7C5C" w:rsidRPr="006B23FB" w:rsidRDefault="00CB7C5C" w:rsidP="00FC19D5">
      <w:pPr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B7C5C" w:rsidRPr="006B23FB" w:rsidRDefault="00CB7C5C" w:rsidP="00FC19D5">
      <w:pPr>
        <w:spacing w:after="0" w:line="20" w:lineRule="atLeast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B23FB">
        <w:rPr>
          <w:rFonts w:ascii="Times New Roman" w:hAnsi="Times New Roman"/>
          <w:sz w:val="24"/>
          <w:szCs w:val="24"/>
        </w:rPr>
        <w:t xml:space="preserve">1. </w:t>
      </w:r>
      <w:r w:rsidR="00A72EF3">
        <w:rPr>
          <w:rFonts w:ascii="Times New Roman" w:hAnsi="Times New Roman"/>
          <w:sz w:val="24"/>
          <w:szCs w:val="24"/>
        </w:rPr>
        <w:t>Sutarties</w:t>
      </w:r>
      <w:r w:rsidRPr="006B23FB">
        <w:rPr>
          <w:rFonts w:ascii="Times New Roman" w:hAnsi="Times New Roman"/>
          <w:sz w:val="24"/>
          <w:szCs w:val="24"/>
        </w:rPr>
        <w:t xml:space="preserve"> </w:t>
      </w:r>
      <w:r w:rsidR="00E87FD6">
        <w:rPr>
          <w:rFonts w:ascii="Times New Roman" w:hAnsi="Times New Roman"/>
          <w:sz w:val="24"/>
          <w:szCs w:val="24"/>
        </w:rPr>
        <w:t>1</w:t>
      </w:r>
      <w:r w:rsidRPr="006B23FB">
        <w:rPr>
          <w:rFonts w:ascii="Times New Roman" w:hAnsi="Times New Roman"/>
          <w:sz w:val="24"/>
          <w:szCs w:val="24"/>
        </w:rPr>
        <w:t xml:space="preserve"> priedo </w:t>
      </w:r>
      <w:r w:rsidR="00E87FD6">
        <w:rPr>
          <w:rFonts w:ascii="Times New Roman" w:hAnsi="Times New Roman"/>
          <w:sz w:val="24"/>
          <w:szCs w:val="24"/>
        </w:rPr>
        <w:t>4.1.2 papunktyje nurodyt</w:t>
      </w:r>
      <w:r w:rsidR="00092CA4">
        <w:rPr>
          <w:rFonts w:ascii="Times New Roman" w:hAnsi="Times New Roman"/>
          <w:sz w:val="24"/>
          <w:szCs w:val="24"/>
        </w:rPr>
        <w:t>ame</w:t>
      </w:r>
      <w:r w:rsidR="00E87FD6">
        <w:rPr>
          <w:rFonts w:ascii="Times New Roman" w:hAnsi="Times New Roman"/>
          <w:sz w:val="24"/>
          <w:szCs w:val="24"/>
        </w:rPr>
        <w:t xml:space="preserve"> darbų paket</w:t>
      </w:r>
      <w:r w:rsidR="00092CA4">
        <w:rPr>
          <w:rFonts w:ascii="Times New Roman" w:hAnsi="Times New Roman"/>
          <w:sz w:val="24"/>
          <w:szCs w:val="24"/>
        </w:rPr>
        <w:t>e</w:t>
      </w:r>
      <w:r w:rsidR="00E87FD6">
        <w:rPr>
          <w:rFonts w:ascii="Times New Roman" w:hAnsi="Times New Roman"/>
          <w:sz w:val="24"/>
          <w:szCs w:val="24"/>
        </w:rPr>
        <w:t xml:space="preserve"> DP1</w:t>
      </w:r>
      <w:r w:rsidR="00092CA4">
        <w:rPr>
          <w:rFonts w:ascii="Times New Roman" w:hAnsi="Times New Roman"/>
          <w:sz w:val="24"/>
          <w:szCs w:val="24"/>
        </w:rPr>
        <w:t xml:space="preserve"> numatytų paslaugų</w:t>
      </w:r>
      <w:r w:rsidR="00E87FD6">
        <w:rPr>
          <w:rFonts w:ascii="Times New Roman" w:hAnsi="Times New Roman"/>
          <w:sz w:val="24"/>
          <w:szCs w:val="24"/>
        </w:rPr>
        <w:t xml:space="preserve"> </w:t>
      </w:r>
      <w:r w:rsidR="00092CA4">
        <w:rPr>
          <w:rFonts w:ascii="Times New Roman" w:hAnsi="Times New Roman"/>
          <w:sz w:val="24"/>
          <w:szCs w:val="24"/>
        </w:rPr>
        <w:t>atlikimo terminą nustatyti 2023 m. birželio 24 d.</w:t>
      </w:r>
    </w:p>
    <w:p w:rsidR="00CB7C5C" w:rsidRPr="006B23FB" w:rsidRDefault="00CB7C5C" w:rsidP="00FC19D5">
      <w:pPr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6B23FB">
        <w:rPr>
          <w:rFonts w:ascii="Times New Roman" w:hAnsi="Times New Roman"/>
          <w:sz w:val="24"/>
          <w:szCs w:val="24"/>
        </w:rPr>
        <w:t>2. Visos kitos Sutarties sąlygos pilna apimtimi galioja tiek, kiek nebuvo pakeistos šiuo susitarimu.</w:t>
      </w:r>
    </w:p>
    <w:p w:rsidR="00CB7C5C" w:rsidRPr="006B23FB" w:rsidRDefault="00CB7C5C" w:rsidP="00FC19D5">
      <w:pPr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6B23FB">
        <w:rPr>
          <w:rFonts w:ascii="Times New Roman" w:hAnsi="Times New Roman"/>
          <w:sz w:val="24"/>
          <w:szCs w:val="24"/>
        </w:rPr>
        <w:t>3. Šis susitarimas sudarytas dviem vienodą teisinę galią turinčiais egzemplioriais, po vieną kiekvienai Sutarties Šaliai, ir yra neatskiriama Sutarties dalis.</w:t>
      </w:r>
    </w:p>
    <w:p w:rsidR="00CB7C5C" w:rsidRPr="006B23FB" w:rsidRDefault="00CB7C5C" w:rsidP="00FC19D5">
      <w:pPr>
        <w:spacing w:after="0" w:line="2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6B23FB">
        <w:rPr>
          <w:rFonts w:ascii="Times New Roman" w:hAnsi="Times New Roman"/>
          <w:sz w:val="24"/>
          <w:szCs w:val="24"/>
        </w:rPr>
        <w:t>4. Šis susitarimas įsigalioja nuo pasirašymo dienos.</w:t>
      </w:r>
    </w:p>
    <w:p w:rsidR="00CB7C5C" w:rsidRPr="006B23FB" w:rsidRDefault="00CB7C5C" w:rsidP="00FC19D5">
      <w:pPr>
        <w:tabs>
          <w:tab w:val="left" w:pos="200"/>
        </w:tabs>
        <w:spacing w:after="0" w:line="20" w:lineRule="atLeast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22"/>
      </w:tblGrid>
      <w:tr w:rsidR="00FC19D5" w:rsidRPr="006B23FB" w:rsidTr="00FC19D5">
        <w:trPr>
          <w:trHeight w:val="63"/>
        </w:trPr>
        <w:tc>
          <w:tcPr>
            <w:tcW w:w="4927" w:type="dxa"/>
            <w:shd w:val="clear" w:color="auto" w:fill="auto"/>
          </w:tcPr>
          <w:p w:rsidR="00CB7C5C" w:rsidRPr="006B23FB" w:rsidRDefault="00FC19D5" w:rsidP="00FC19D5">
            <w:pPr>
              <w:tabs>
                <w:tab w:val="left" w:pos="1701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b/>
                <w:sz w:val="24"/>
                <w:szCs w:val="24"/>
              </w:rPr>
              <w:t>Paslaugų teikėjas</w:t>
            </w:r>
            <w:r w:rsidR="00CB7C5C" w:rsidRPr="006B23F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C19D5" w:rsidRPr="006B23FB" w:rsidRDefault="00FC19D5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Uždaroji akcinė bendrovė „</w:t>
            </w:r>
            <w:r w:rsidR="00E87FD6">
              <w:rPr>
                <w:rFonts w:ascii="Times New Roman" w:hAnsi="Times New Roman"/>
                <w:sz w:val="24"/>
                <w:szCs w:val="24"/>
              </w:rPr>
              <w:t>InnoForce</w:t>
            </w:r>
            <w:r w:rsidRPr="006B23FB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:rsidR="00FC19D5" w:rsidRPr="006B23FB" w:rsidRDefault="00FC19D5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C19D5" w:rsidRPr="006B23FB" w:rsidRDefault="00FC19D5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C19D5" w:rsidRPr="006B23FB" w:rsidRDefault="00F706F7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Generalinis d</w:t>
            </w:r>
            <w:r w:rsidR="00FC19D5" w:rsidRPr="006B23FB">
              <w:rPr>
                <w:rFonts w:ascii="Times New Roman" w:hAnsi="Times New Roman"/>
                <w:sz w:val="24"/>
                <w:szCs w:val="24"/>
              </w:rPr>
              <w:t>irektorius</w:t>
            </w:r>
          </w:p>
          <w:p w:rsidR="00FC19D5" w:rsidRPr="006B23FB" w:rsidRDefault="00FC19D5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B7C5C" w:rsidRPr="006B23FB" w:rsidRDefault="00E87FD6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Mindaugas Mincė</w:t>
            </w:r>
          </w:p>
        </w:tc>
        <w:tc>
          <w:tcPr>
            <w:tcW w:w="4927" w:type="dxa"/>
            <w:shd w:val="clear" w:color="auto" w:fill="auto"/>
          </w:tcPr>
          <w:p w:rsidR="00CB7C5C" w:rsidRPr="006B23FB" w:rsidRDefault="00FC19D5" w:rsidP="00FC19D5">
            <w:pPr>
              <w:tabs>
                <w:tab w:val="left" w:pos="1701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b/>
                <w:sz w:val="24"/>
                <w:szCs w:val="24"/>
              </w:rPr>
              <w:t>Paslaugų gavėjas</w:t>
            </w:r>
            <w:r w:rsidR="00CB7C5C" w:rsidRPr="006B23F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B7C5C" w:rsidRPr="006B23FB" w:rsidRDefault="00FC19D5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Muitinės departamentas prie Lietuvos Respublikos finansų ministerijos</w:t>
            </w:r>
          </w:p>
          <w:p w:rsidR="00FC19D5" w:rsidRPr="006B23FB" w:rsidRDefault="00FC19D5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C19D5" w:rsidRPr="006B23FB" w:rsidRDefault="00FC19D5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Generalinis direktorius</w:t>
            </w:r>
          </w:p>
          <w:p w:rsidR="00FC19D5" w:rsidRPr="006B23FB" w:rsidRDefault="00FC19D5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C19D5" w:rsidRPr="006B23FB" w:rsidRDefault="00FC19D5" w:rsidP="00FC19D5">
            <w:pPr>
              <w:tabs>
                <w:tab w:val="left" w:pos="567"/>
              </w:tabs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B23FB">
              <w:rPr>
                <w:rFonts w:ascii="Times New Roman" w:hAnsi="Times New Roman"/>
                <w:sz w:val="24"/>
                <w:szCs w:val="24"/>
              </w:rPr>
              <w:t>Darius Žvironas</w:t>
            </w:r>
          </w:p>
        </w:tc>
      </w:tr>
    </w:tbl>
    <w:p w:rsidR="004D49A5" w:rsidRPr="006B23FB" w:rsidRDefault="004D49A5" w:rsidP="00FC19D5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sectPr w:rsidR="004D49A5" w:rsidRPr="006B23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7641B"/>
    <w:multiLevelType w:val="hybridMultilevel"/>
    <w:tmpl w:val="AAF0237E"/>
    <w:styleLink w:val="PwCListNumbers1217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59409F"/>
    <w:multiLevelType w:val="hybridMultilevel"/>
    <w:tmpl w:val="D658ACB0"/>
    <w:lvl w:ilvl="0" w:tplc="85B88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81317214">
    <w:abstractNumId w:val="0"/>
  </w:num>
  <w:num w:numId="2" w16cid:durableId="136571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R51Bhr0mYISqvs7FJ6pbW1WrGPlFyEcLexqTPNGsRSfwBWyIuo2QeQBBynN19bhRTZLcFHAbiXAyDXL366bAA==" w:salt="i27Qpc3lElXpfxQ1hCaQiA==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5C"/>
    <w:rsid w:val="00092CA4"/>
    <w:rsid w:val="000E0C6A"/>
    <w:rsid w:val="00163B8A"/>
    <w:rsid w:val="002F6D09"/>
    <w:rsid w:val="00384308"/>
    <w:rsid w:val="004A188C"/>
    <w:rsid w:val="004D49A5"/>
    <w:rsid w:val="005A0F75"/>
    <w:rsid w:val="006066C8"/>
    <w:rsid w:val="006641A5"/>
    <w:rsid w:val="006B23FB"/>
    <w:rsid w:val="006E2718"/>
    <w:rsid w:val="006F34E4"/>
    <w:rsid w:val="00833F99"/>
    <w:rsid w:val="00895B94"/>
    <w:rsid w:val="009471FF"/>
    <w:rsid w:val="009732E6"/>
    <w:rsid w:val="009937D7"/>
    <w:rsid w:val="009E196F"/>
    <w:rsid w:val="009E4184"/>
    <w:rsid w:val="00A72EF3"/>
    <w:rsid w:val="00A84006"/>
    <w:rsid w:val="00AE3594"/>
    <w:rsid w:val="00AF03A8"/>
    <w:rsid w:val="00C46D1E"/>
    <w:rsid w:val="00CB7C5C"/>
    <w:rsid w:val="00CD2674"/>
    <w:rsid w:val="00D11291"/>
    <w:rsid w:val="00E87FD6"/>
    <w:rsid w:val="00EB61B6"/>
    <w:rsid w:val="00F706F7"/>
    <w:rsid w:val="00FC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3FE1"/>
  <w15:chartTrackingRefBased/>
  <w15:docId w15:val="{30FB9BAF-EAEB-413D-A42B-30487A5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7C5C"/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List Paragraph21,List Paragraph1,List Paragraph2,Bullet EY,ERP-List Paragraph,List Paragraph11,Numbering,List Paragraph22,List Paragraph Red,Paragraph,List Paragraph111,Sąrašo pastraipa.Bullet,Normal bullet 2"/>
    <w:basedOn w:val="prastasis"/>
    <w:link w:val="SraopastraipaDiagrama"/>
    <w:qFormat/>
    <w:rsid w:val="00A84006"/>
    <w:pPr>
      <w:ind w:left="720"/>
      <w:contextualSpacing/>
    </w:pPr>
  </w:style>
  <w:style w:type="character" w:customStyle="1" w:styleId="SraopastraipaDiagrama">
    <w:name w:val="Sąrašo pastraipa Diagrama"/>
    <w:aliases w:val="Table of contents numbered Diagrama,List Paragraph21 Diagrama,List Paragraph1 Diagrama,List Paragraph2 Diagrama,Bullet EY Diagrama,ERP-List Paragraph Diagrama,List Paragraph11 Diagrama,Numbering Diagrama,Paragraph Diagrama"/>
    <w:link w:val="Sraopastraipa"/>
    <w:qFormat/>
    <w:rsid w:val="00A84006"/>
    <w:rPr>
      <w:rFonts w:ascii="Calibri" w:eastAsia="Calibri" w:hAnsi="Calibri" w:cs="Times New Roman"/>
      <w:sz w:val="22"/>
    </w:rPr>
  </w:style>
  <w:style w:type="numbering" w:customStyle="1" w:styleId="PwCListNumbers1217">
    <w:name w:val="PwC List Numbers 1217"/>
    <w:rsid w:val="00A84006"/>
    <w:pPr>
      <w:numPr>
        <w:numId w:val="1"/>
      </w:numPr>
    </w:pPr>
  </w:style>
  <w:style w:type="paragraph" w:styleId="Pagrindiniotekstotrauka3">
    <w:name w:val="Body Text Indent 3"/>
    <w:basedOn w:val="prastasis"/>
    <w:link w:val="Pagrindiniotekstotrauka3Diagrama"/>
    <w:rsid w:val="00E87FD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87FD6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E2634-10CF-46B3-9627-477EB3A1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1380</Words>
  <Characters>787</Characters>
  <Application>Microsoft Office Word</Application>
  <DocSecurity>8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LIETUVOS RESPUBLIKOS MUITINĖ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Jakubovskaja</dc:creator>
  <cp:keywords/>
  <dc:description/>
  <cp:lastModifiedBy>Laima Snieganaitė</cp:lastModifiedBy>
  <cp:revision>1</cp:revision>
  <dcterms:created xsi:type="dcterms:W3CDTF">2023-03-30T06:22:00Z</dcterms:created>
  <dcterms:modified xsi:type="dcterms:W3CDTF">2023-03-30T06:22:00Z</dcterms:modified>
</cp:coreProperties>
</file>