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2AA7C" w14:textId="587661C0" w:rsidR="00AE2AE5" w:rsidRPr="00F03E02" w:rsidRDefault="00157021" w:rsidP="00AE2AE5">
      <w:pPr>
        <w:spacing w:after="120" w:line="240" w:lineRule="auto"/>
        <w:jc w:val="center"/>
        <w:rPr>
          <w:rFonts w:ascii="Times New Roman" w:hAnsi="Times New Roman"/>
          <w:b/>
          <w:sz w:val="24"/>
          <w:szCs w:val="24"/>
          <w:lang w:eastAsia="en-US"/>
        </w:rPr>
      </w:pPr>
      <w:r w:rsidRPr="00F03E02">
        <w:rPr>
          <w:rFonts w:ascii="Times New Roman" w:hAnsi="Times New Roman"/>
          <w:b/>
          <w:bCs/>
          <w:sz w:val="24"/>
          <w:szCs w:val="24"/>
        </w:rPr>
        <w:t>FIDIC INŽINIERIAUS IR STATYBOS TECHNINĖS PRIEŽIŪROS</w:t>
      </w:r>
      <w:r w:rsidRPr="00F03E02">
        <w:rPr>
          <w:rFonts w:ascii="Times New Roman" w:hAnsi="Times New Roman"/>
          <w:sz w:val="24"/>
          <w:szCs w:val="24"/>
        </w:rPr>
        <w:t xml:space="preserve"> </w:t>
      </w:r>
      <w:r w:rsidR="00AE2AE5" w:rsidRPr="00F03E02">
        <w:rPr>
          <w:rFonts w:ascii="Times New Roman" w:hAnsi="Times New Roman"/>
          <w:b/>
          <w:sz w:val="24"/>
          <w:szCs w:val="24"/>
        </w:rPr>
        <w:t xml:space="preserve">PASLAUGŲ TEIKIMO </w:t>
      </w:r>
      <w:r w:rsidR="00AE2AE5" w:rsidRPr="00F03E02">
        <w:rPr>
          <w:rFonts w:ascii="Times New Roman" w:hAnsi="Times New Roman"/>
          <w:b/>
          <w:sz w:val="24"/>
          <w:szCs w:val="24"/>
          <w:lang w:eastAsia="en-US"/>
        </w:rPr>
        <w:t>SUTARTIES SPECIALIOJI DALIS</w:t>
      </w:r>
    </w:p>
    <w:p w14:paraId="4A842C66" w14:textId="246486C5" w:rsidR="001D294E" w:rsidRPr="00F03E02" w:rsidRDefault="00923B55" w:rsidP="00A62418">
      <w:pPr>
        <w:spacing w:after="120" w:line="240" w:lineRule="auto"/>
        <w:jc w:val="center"/>
        <w:rPr>
          <w:rFonts w:ascii="Times New Roman" w:hAnsi="Times New Roman"/>
          <w:i/>
          <w:sz w:val="24"/>
          <w:szCs w:val="24"/>
          <w:lang w:eastAsia="en-US"/>
        </w:rPr>
      </w:pPr>
      <w:r w:rsidRPr="00F03E02">
        <w:rPr>
          <w:rFonts w:ascii="Times New Roman" w:hAnsi="Times New Roman"/>
          <w:sz w:val="24"/>
          <w:szCs w:val="24"/>
          <w:lang w:eastAsia="en-US"/>
        </w:rPr>
        <w:t>20</w:t>
      </w:r>
      <w:r w:rsidR="00E64356" w:rsidRPr="00F03E02">
        <w:rPr>
          <w:rFonts w:ascii="Times New Roman" w:hAnsi="Times New Roman"/>
          <w:sz w:val="24"/>
          <w:szCs w:val="24"/>
          <w:lang w:eastAsia="en-US"/>
        </w:rPr>
        <w:t>2</w:t>
      </w:r>
      <w:r w:rsidR="005F5420" w:rsidRPr="00F03E02">
        <w:rPr>
          <w:rFonts w:ascii="Times New Roman" w:hAnsi="Times New Roman"/>
          <w:sz w:val="24"/>
          <w:szCs w:val="24"/>
          <w:lang w:eastAsia="en-US"/>
        </w:rPr>
        <w:t>3</w:t>
      </w:r>
      <w:r w:rsidR="00E64356" w:rsidRPr="00F03E02">
        <w:rPr>
          <w:rFonts w:ascii="Times New Roman" w:hAnsi="Times New Roman"/>
          <w:sz w:val="24"/>
          <w:szCs w:val="24"/>
          <w:lang w:eastAsia="en-US"/>
        </w:rPr>
        <w:t>-</w:t>
      </w:r>
      <w:r w:rsidR="005F5420" w:rsidRPr="00F03E02">
        <w:rPr>
          <w:rFonts w:ascii="Times New Roman" w:hAnsi="Times New Roman"/>
          <w:sz w:val="24"/>
          <w:szCs w:val="24"/>
          <w:lang w:eastAsia="en-US"/>
        </w:rPr>
        <w:t>0</w:t>
      </w:r>
      <w:r w:rsidR="00157021" w:rsidRPr="00F03E02">
        <w:rPr>
          <w:rFonts w:ascii="Times New Roman" w:hAnsi="Times New Roman"/>
          <w:sz w:val="24"/>
          <w:szCs w:val="24"/>
          <w:lang w:eastAsia="en-US"/>
        </w:rPr>
        <w:t>4</w:t>
      </w:r>
      <w:r w:rsidR="00AE2AE5" w:rsidRPr="00F03E02">
        <w:rPr>
          <w:rFonts w:ascii="Times New Roman" w:hAnsi="Times New Roman"/>
          <w:sz w:val="24"/>
          <w:szCs w:val="24"/>
          <w:lang w:eastAsia="en-US"/>
        </w:rPr>
        <w:t>-</w:t>
      </w:r>
      <w:r w:rsidR="00FC70EB" w:rsidRPr="00F03E02">
        <w:rPr>
          <w:rFonts w:ascii="Times New Roman" w:hAnsi="Times New Roman"/>
          <w:sz w:val="24"/>
          <w:szCs w:val="24"/>
          <w:lang w:eastAsia="en-US"/>
        </w:rPr>
        <w:t>13</w:t>
      </w:r>
      <w:r w:rsidR="0066240A" w:rsidRPr="00F03E02">
        <w:rPr>
          <w:rFonts w:ascii="Times New Roman" w:hAnsi="Times New Roman"/>
          <w:sz w:val="24"/>
          <w:szCs w:val="24"/>
          <w:lang w:eastAsia="en-US"/>
        </w:rPr>
        <w:t xml:space="preserve"> </w:t>
      </w:r>
      <w:r w:rsidRPr="00F03E02">
        <w:rPr>
          <w:rFonts w:ascii="Times New Roman" w:hAnsi="Times New Roman"/>
          <w:sz w:val="24"/>
          <w:szCs w:val="24"/>
          <w:lang w:eastAsia="en-US"/>
        </w:rPr>
        <w:t xml:space="preserve">Nr. </w:t>
      </w:r>
    </w:p>
    <w:p w14:paraId="4BA81DFF" w14:textId="401B4B69" w:rsidR="00923B55" w:rsidRPr="00F03E02" w:rsidRDefault="004D6DE3" w:rsidP="00A62418">
      <w:pPr>
        <w:spacing w:after="120" w:line="240" w:lineRule="auto"/>
        <w:jc w:val="center"/>
        <w:rPr>
          <w:rFonts w:ascii="Times New Roman" w:hAnsi="Times New Roman"/>
          <w:sz w:val="24"/>
          <w:szCs w:val="24"/>
          <w:lang w:eastAsia="en-US"/>
        </w:rPr>
      </w:pPr>
      <w:r w:rsidRPr="00F03E02">
        <w:rPr>
          <w:rFonts w:ascii="Times New Roman" w:hAnsi="Times New Roman"/>
          <w:sz w:val="24"/>
          <w:szCs w:val="24"/>
          <w:lang w:eastAsia="en-US"/>
        </w:rPr>
        <w:t xml:space="preserve">Klaipėda </w:t>
      </w:r>
    </w:p>
    <w:p w14:paraId="52BDF059" w14:textId="4A2D35F8" w:rsidR="002A38BD" w:rsidRPr="00F03E02" w:rsidRDefault="00923B55" w:rsidP="00416B5A">
      <w:pPr>
        <w:spacing w:after="120" w:line="240" w:lineRule="auto"/>
        <w:ind w:right="168"/>
        <w:jc w:val="both"/>
        <w:rPr>
          <w:rFonts w:ascii="Times New Roman" w:hAnsi="Times New Roman"/>
          <w:sz w:val="24"/>
          <w:szCs w:val="24"/>
          <w:lang w:eastAsia="en-US"/>
        </w:rPr>
      </w:pPr>
      <w:r w:rsidRPr="00F03E02">
        <w:rPr>
          <w:rFonts w:ascii="Times New Roman" w:hAnsi="Times New Roman"/>
          <w:b/>
          <w:sz w:val="24"/>
          <w:szCs w:val="24"/>
          <w:lang w:eastAsia="en-US"/>
        </w:rPr>
        <w:t>U</w:t>
      </w:r>
      <w:r w:rsidR="00894488" w:rsidRPr="00F03E02">
        <w:rPr>
          <w:rFonts w:ascii="Times New Roman" w:hAnsi="Times New Roman"/>
          <w:b/>
          <w:sz w:val="24"/>
          <w:szCs w:val="24"/>
          <w:lang w:eastAsia="en-US"/>
        </w:rPr>
        <w:t>ždaroji akcinė bendrovė</w:t>
      </w:r>
      <w:r w:rsidRPr="00F03E02">
        <w:rPr>
          <w:rFonts w:ascii="Times New Roman" w:hAnsi="Times New Roman"/>
          <w:b/>
          <w:sz w:val="24"/>
          <w:szCs w:val="24"/>
          <w:lang w:eastAsia="en-US"/>
        </w:rPr>
        <w:t xml:space="preserve"> </w:t>
      </w:r>
      <w:r w:rsidR="00DB441D" w:rsidRPr="00F03E02">
        <w:rPr>
          <w:rFonts w:ascii="Times New Roman" w:hAnsi="Times New Roman"/>
          <w:b/>
          <w:sz w:val="24"/>
          <w:szCs w:val="24"/>
          <w:lang w:eastAsia="en-US"/>
        </w:rPr>
        <w:t>Klaipėdos regiono atliekų tvarkymo centras</w:t>
      </w:r>
      <w:r w:rsidRPr="00F03E02">
        <w:rPr>
          <w:rFonts w:ascii="Times New Roman" w:hAnsi="Times New Roman"/>
          <w:sz w:val="24"/>
          <w:szCs w:val="24"/>
          <w:lang w:eastAsia="en-US"/>
        </w:rPr>
        <w:t>, ju</w:t>
      </w:r>
      <w:r w:rsidR="00E2590A" w:rsidRPr="00F03E02">
        <w:rPr>
          <w:rFonts w:ascii="Times New Roman" w:hAnsi="Times New Roman"/>
          <w:sz w:val="24"/>
          <w:szCs w:val="24"/>
          <w:lang w:eastAsia="en-US"/>
        </w:rPr>
        <w:t xml:space="preserve">ridinio asmens kodas </w:t>
      </w:r>
      <w:r w:rsidR="00DB441D" w:rsidRPr="00F03E02">
        <w:rPr>
          <w:rFonts w:ascii="Times New Roman" w:hAnsi="Times New Roman"/>
          <w:sz w:val="24"/>
          <w:szCs w:val="24"/>
          <w:lang w:eastAsia="en-US"/>
        </w:rPr>
        <w:t xml:space="preserve">163743744, </w:t>
      </w:r>
      <w:r w:rsidRPr="00F03E02">
        <w:rPr>
          <w:rFonts w:ascii="Times New Roman" w:hAnsi="Times New Roman"/>
          <w:sz w:val="24"/>
          <w:szCs w:val="24"/>
          <w:lang w:eastAsia="en-US"/>
        </w:rPr>
        <w:t xml:space="preserve">buveinės adresas </w:t>
      </w:r>
      <w:r w:rsidR="00DB441D" w:rsidRPr="00F03E02">
        <w:rPr>
          <w:rFonts w:ascii="Times New Roman" w:hAnsi="Times New Roman"/>
          <w:sz w:val="24"/>
          <w:szCs w:val="24"/>
          <w:lang w:eastAsia="en-US"/>
        </w:rPr>
        <w:t xml:space="preserve">Liepų g. 15, Klaipėda, Lietuvos Respublika, </w:t>
      </w:r>
      <w:r w:rsidR="002A38BD" w:rsidRPr="00F03E02">
        <w:rPr>
          <w:rFonts w:ascii="Times New Roman" w:hAnsi="Times New Roman"/>
          <w:sz w:val="24"/>
          <w:szCs w:val="24"/>
          <w:lang w:eastAsia="en-US"/>
        </w:rPr>
        <w:t>atstovaujama direktorės</w:t>
      </w:r>
      <w:r w:rsidR="00E6173F" w:rsidRPr="00F03E02">
        <w:rPr>
          <w:rFonts w:ascii="Times New Roman" w:hAnsi="Times New Roman"/>
          <w:sz w:val="24"/>
          <w:szCs w:val="24"/>
          <w:lang w:eastAsia="en-US"/>
        </w:rPr>
        <w:t xml:space="preserve"> </w:t>
      </w:r>
      <w:r w:rsidR="005725E6" w:rsidRPr="00F03E02">
        <w:rPr>
          <w:rFonts w:ascii="Times New Roman" w:hAnsi="Times New Roman"/>
          <w:sz w:val="24"/>
          <w:szCs w:val="24"/>
          <w:lang w:eastAsia="en-US"/>
        </w:rPr>
        <w:t>Romos Budrienės</w:t>
      </w:r>
      <w:r w:rsidR="002A38BD" w:rsidRPr="00F03E02">
        <w:rPr>
          <w:rFonts w:ascii="Times New Roman" w:hAnsi="Times New Roman"/>
          <w:sz w:val="24"/>
          <w:szCs w:val="24"/>
          <w:lang w:eastAsia="en-US"/>
        </w:rPr>
        <w:t>, veikiančios</w:t>
      </w:r>
      <w:r w:rsidRPr="00F03E02">
        <w:rPr>
          <w:rFonts w:ascii="Times New Roman" w:hAnsi="Times New Roman"/>
          <w:sz w:val="24"/>
          <w:szCs w:val="24"/>
          <w:lang w:eastAsia="en-US"/>
        </w:rPr>
        <w:t xml:space="preserve"> pagal </w:t>
      </w:r>
      <w:r w:rsidR="00E64356" w:rsidRPr="00F03E02">
        <w:rPr>
          <w:rFonts w:ascii="Times New Roman" w:hAnsi="Times New Roman"/>
          <w:sz w:val="24"/>
          <w:szCs w:val="24"/>
          <w:lang w:eastAsia="en-US"/>
        </w:rPr>
        <w:t>bendrovės įstatus</w:t>
      </w:r>
      <w:r w:rsidRPr="00F03E02">
        <w:rPr>
          <w:rFonts w:ascii="Times New Roman" w:hAnsi="Times New Roman"/>
          <w:sz w:val="24"/>
          <w:szCs w:val="24"/>
          <w:lang w:eastAsia="en-US"/>
        </w:rPr>
        <w:t xml:space="preserve"> (toliau – „</w:t>
      </w:r>
      <w:r w:rsidR="00A62418" w:rsidRPr="00F03E02">
        <w:rPr>
          <w:rFonts w:ascii="Times New Roman" w:hAnsi="Times New Roman"/>
          <w:b/>
          <w:sz w:val="24"/>
          <w:szCs w:val="24"/>
          <w:lang w:eastAsia="en-US"/>
        </w:rPr>
        <w:t>Pirkėjas</w:t>
      </w:r>
      <w:r w:rsidRPr="00F03E02">
        <w:rPr>
          <w:rFonts w:ascii="Times New Roman" w:hAnsi="Times New Roman"/>
          <w:b/>
          <w:sz w:val="24"/>
          <w:szCs w:val="24"/>
          <w:lang w:eastAsia="en-US"/>
        </w:rPr>
        <w:t>“</w:t>
      </w:r>
      <w:r w:rsidRPr="00F03E02">
        <w:rPr>
          <w:rFonts w:ascii="Times New Roman" w:hAnsi="Times New Roman"/>
          <w:sz w:val="24"/>
          <w:szCs w:val="24"/>
          <w:lang w:eastAsia="en-US"/>
        </w:rPr>
        <w:t>), iš vienos pusės,</w:t>
      </w:r>
      <w:r w:rsidR="00966E0A" w:rsidRPr="00F03E02">
        <w:rPr>
          <w:rFonts w:ascii="Times New Roman" w:hAnsi="Times New Roman"/>
          <w:sz w:val="24"/>
          <w:szCs w:val="24"/>
          <w:lang w:eastAsia="en-US"/>
        </w:rPr>
        <w:t xml:space="preserve"> </w:t>
      </w:r>
      <w:r w:rsidR="00966E0A" w:rsidRPr="00F03E02">
        <w:rPr>
          <w:rFonts w:ascii="Times New Roman" w:hAnsi="Times New Roman"/>
          <w:b/>
          <w:sz w:val="24"/>
          <w:szCs w:val="24"/>
          <w:lang w:eastAsia="en-US"/>
        </w:rPr>
        <w:t>ir</w:t>
      </w:r>
    </w:p>
    <w:p w14:paraId="03636C5E" w14:textId="2344AE4D" w:rsidR="00AE2AE5" w:rsidRPr="00F03E02" w:rsidRDefault="00FC70EB" w:rsidP="00416B5A">
      <w:pPr>
        <w:ind w:right="168"/>
        <w:jc w:val="both"/>
        <w:rPr>
          <w:rFonts w:ascii="Times New Roman" w:eastAsia="Times New Roman" w:hAnsi="Times New Roman"/>
          <w:color w:val="000000"/>
          <w:sz w:val="24"/>
          <w:szCs w:val="24"/>
        </w:rPr>
      </w:pPr>
      <w:r w:rsidRPr="00F03E02">
        <w:rPr>
          <w:rFonts w:ascii="Times New Roman" w:hAnsi="Times New Roman"/>
          <w:b/>
          <w:sz w:val="24"/>
          <w:szCs w:val="24"/>
          <w:lang w:eastAsia="en-US"/>
        </w:rPr>
        <w:t>Mažoji bendrija „</w:t>
      </w:r>
      <w:r w:rsidRPr="00996647">
        <w:rPr>
          <w:rFonts w:ascii="Times New Roman" w:hAnsi="Times New Roman"/>
          <w:b/>
          <w:sz w:val="24"/>
          <w:szCs w:val="24"/>
          <w:lang w:eastAsia="en-US"/>
        </w:rPr>
        <w:t>Statybų techninės priežiūros projektai“</w:t>
      </w:r>
      <w:r w:rsidR="00AE2AE5" w:rsidRPr="00996647">
        <w:rPr>
          <w:rFonts w:ascii="Times New Roman" w:hAnsi="Times New Roman"/>
          <w:sz w:val="24"/>
          <w:szCs w:val="24"/>
          <w:lang w:eastAsia="en-US"/>
        </w:rPr>
        <w:t xml:space="preserve">, juridinio asmens kodas </w:t>
      </w:r>
      <w:r w:rsidRPr="00996647">
        <w:rPr>
          <w:rFonts w:ascii="Times New Roman" w:hAnsi="Times New Roman"/>
          <w:color w:val="000000"/>
          <w:sz w:val="24"/>
          <w:szCs w:val="24"/>
        </w:rPr>
        <w:t>303424434</w:t>
      </w:r>
      <w:r w:rsidR="00AE2AE5" w:rsidRPr="00996647">
        <w:rPr>
          <w:rFonts w:ascii="Times New Roman" w:hAnsi="Times New Roman"/>
          <w:sz w:val="24"/>
          <w:szCs w:val="24"/>
          <w:lang w:eastAsia="en-US"/>
        </w:rPr>
        <w:t>, registruotos buveinės adresas</w:t>
      </w:r>
      <w:r w:rsidR="008F0563" w:rsidRPr="00996647">
        <w:rPr>
          <w:rFonts w:ascii="Times New Roman" w:hAnsi="Times New Roman"/>
          <w:sz w:val="24"/>
          <w:szCs w:val="24"/>
          <w:lang w:eastAsia="en-US"/>
        </w:rPr>
        <w:t xml:space="preserve"> </w:t>
      </w:r>
      <w:r w:rsidRPr="00996647">
        <w:rPr>
          <w:rFonts w:ascii="Times New Roman" w:eastAsia="Times New Roman" w:hAnsi="Times New Roman"/>
          <w:color w:val="000000"/>
          <w:sz w:val="24"/>
          <w:szCs w:val="24"/>
        </w:rPr>
        <w:t>Lankų g. 2D, Gargždai</w:t>
      </w:r>
      <w:r w:rsidR="00AE2AE5" w:rsidRPr="00996647">
        <w:rPr>
          <w:rFonts w:ascii="Times New Roman" w:hAnsi="Times New Roman"/>
          <w:sz w:val="24"/>
          <w:szCs w:val="24"/>
          <w:lang w:eastAsia="en-US"/>
        </w:rPr>
        <w:t xml:space="preserve">, Lietuvos Respublika, atstovaujama </w:t>
      </w:r>
      <w:r w:rsidR="00996647" w:rsidRPr="00996647">
        <w:rPr>
          <w:rFonts w:ascii="Times New Roman" w:hAnsi="Times New Roman"/>
          <w:color w:val="000000"/>
          <w:sz w:val="24"/>
          <w:szCs w:val="24"/>
        </w:rPr>
        <w:t>projektų vadovo, l. e.</w:t>
      </w:r>
      <w:r w:rsidR="00996647">
        <w:rPr>
          <w:rFonts w:ascii="Times New Roman" w:hAnsi="Times New Roman"/>
          <w:color w:val="000000"/>
          <w:sz w:val="24"/>
          <w:szCs w:val="24"/>
        </w:rPr>
        <w:t xml:space="preserve"> </w:t>
      </w:r>
      <w:r w:rsidR="00996647" w:rsidRPr="00996647">
        <w:rPr>
          <w:rFonts w:ascii="Times New Roman" w:hAnsi="Times New Roman"/>
          <w:color w:val="000000"/>
          <w:sz w:val="24"/>
          <w:szCs w:val="24"/>
        </w:rPr>
        <w:t>direktoriaus pareigas Tado Paukščio</w:t>
      </w:r>
      <w:r w:rsidR="00996647" w:rsidRPr="00996647">
        <w:rPr>
          <w:rFonts w:ascii="Times New Roman" w:hAnsi="Times New Roman"/>
          <w:color w:val="000000"/>
          <w:sz w:val="24"/>
          <w:szCs w:val="24"/>
        </w:rPr>
        <w:t xml:space="preserve">, veikiančio pagal 2023-04-13 įgaliojimą Nr. </w:t>
      </w:r>
      <w:r w:rsidR="00996647" w:rsidRPr="00996647">
        <w:rPr>
          <w:rFonts w:ascii="Times New Roman" w:hAnsi="Times New Roman"/>
          <w:color w:val="000000"/>
          <w:sz w:val="24"/>
          <w:szCs w:val="24"/>
        </w:rPr>
        <w:t>STPP</w:t>
      </w:r>
      <w:r w:rsidR="00996647" w:rsidRPr="00996647">
        <w:rPr>
          <w:rFonts w:ascii="Times New Roman" w:hAnsi="Times New Roman"/>
          <w:color w:val="000000"/>
          <w:sz w:val="24"/>
          <w:szCs w:val="24"/>
        </w:rPr>
        <w:t>/Į</w:t>
      </w:r>
      <w:r w:rsidR="00996647" w:rsidRPr="00996647">
        <w:rPr>
          <w:rFonts w:ascii="Times New Roman" w:hAnsi="Times New Roman"/>
          <w:color w:val="000000"/>
          <w:sz w:val="24"/>
          <w:szCs w:val="24"/>
        </w:rPr>
        <w:t>-23/04</w:t>
      </w:r>
      <w:r w:rsidR="00996647" w:rsidRPr="00996647">
        <w:rPr>
          <w:rFonts w:ascii="Times New Roman" w:hAnsi="Times New Roman"/>
          <w:color w:val="000000"/>
          <w:sz w:val="24"/>
          <w:szCs w:val="24"/>
        </w:rPr>
        <w:t>/</w:t>
      </w:r>
      <w:r w:rsidR="00996647" w:rsidRPr="00996647">
        <w:rPr>
          <w:rFonts w:ascii="Times New Roman" w:hAnsi="Times New Roman"/>
          <w:color w:val="000000"/>
          <w:sz w:val="24"/>
          <w:szCs w:val="24"/>
        </w:rPr>
        <w:t>13-01</w:t>
      </w:r>
      <w:r w:rsidR="00996647">
        <w:t xml:space="preserve"> </w:t>
      </w:r>
      <w:r w:rsidR="00AE2AE5" w:rsidRPr="00F03E02">
        <w:rPr>
          <w:rFonts w:ascii="Times New Roman" w:hAnsi="Times New Roman"/>
          <w:sz w:val="24"/>
          <w:szCs w:val="24"/>
          <w:lang w:eastAsia="en-US"/>
        </w:rPr>
        <w:t>(toliau – „</w:t>
      </w:r>
      <w:r w:rsidR="00AE2AE5" w:rsidRPr="00F03E02">
        <w:rPr>
          <w:rFonts w:ascii="Times New Roman" w:hAnsi="Times New Roman"/>
          <w:b/>
          <w:sz w:val="24"/>
          <w:szCs w:val="24"/>
          <w:lang w:eastAsia="en-US"/>
        </w:rPr>
        <w:t>Paslaugų teikėjas“</w:t>
      </w:r>
      <w:r w:rsidR="00AE2AE5" w:rsidRPr="00F03E02">
        <w:rPr>
          <w:rFonts w:ascii="Times New Roman" w:hAnsi="Times New Roman"/>
          <w:sz w:val="24"/>
          <w:szCs w:val="24"/>
          <w:lang w:eastAsia="en-US"/>
        </w:rPr>
        <w:t xml:space="preserve">), iš kitos pusės, </w:t>
      </w:r>
    </w:p>
    <w:p w14:paraId="33C3FBA4" w14:textId="77777777" w:rsidR="00923B55" w:rsidRPr="00F03E02" w:rsidRDefault="00923B55" w:rsidP="00416B5A">
      <w:pPr>
        <w:spacing w:after="120" w:line="240" w:lineRule="auto"/>
        <w:ind w:right="168"/>
        <w:jc w:val="both"/>
        <w:rPr>
          <w:rFonts w:ascii="Times New Roman" w:hAnsi="Times New Roman"/>
          <w:sz w:val="24"/>
          <w:szCs w:val="24"/>
          <w:lang w:eastAsia="en-US"/>
        </w:rPr>
      </w:pPr>
      <w:r w:rsidRPr="00F03E02">
        <w:rPr>
          <w:rFonts w:ascii="Times New Roman" w:hAnsi="Times New Roman"/>
          <w:sz w:val="24"/>
          <w:szCs w:val="24"/>
          <w:lang w:eastAsia="en-US"/>
        </w:rPr>
        <w:t>toliau abi kartu vadinamos „</w:t>
      </w:r>
      <w:r w:rsidRPr="00F03E02">
        <w:rPr>
          <w:rFonts w:ascii="Times New Roman" w:hAnsi="Times New Roman"/>
          <w:b/>
          <w:sz w:val="24"/>
          <w:szCs w:val="24"/>
          <w:lang w:eastAsia="en-US"/>
        </w:rPr>
        <w:t>Šalimis“</w:t>
      </w:r>
      <w:r w:rsidRPr="00F03E02">
        <w:rPr>
          <w:rFonts w:ascii="Times New Roman" w:hAnsi="Times New Roman"/>
          <w:sz w:val="24"/>
          <w:szCs w:val="24"/>
          <w:lang w:eastAsia="en-US"/>
        </w:rPr>
        <w:t>, o kiekviena atskirai „</w:t>
      </w:r>
      <w:r w:rsidRPr="00F03E02">
        <w:rPr>
          <w:rFonts w:ascii="Times New Roman" w:hAnsi="Times New Roman"/>
          <w:b/>
          <w:sz w:val="24"/>
          <w:szCs w:val="24"/>
          <w:lang w:eastAsia="en-US"/>
        </w:rPr>
        <w:t>Šalimi“</w:t>
      </w:r>
      <w:r w:rsidRPr="00F03E02">
        <w:rPr>
          <w:rFonts w:ascii="Times New Roman" w:hAnsi="Times New Roman"/>
          <w:sz w:val="24"/>
          <w:szCs w:val="24"/>
          <w:lang w:eastAsia="en-US"/>
        </w:rPr>
        <w:t xml:space="preserve">, sudarė šią sutartį (toliau – </w:t>
      </w:r>
      <w:r w:rsidRPr="00F03E02">
        <w:rPr>
          <w:rFonts w:ascii="Times New Roman" w:hAnsi="Times New Roman"/>
          <w:b/>
          <w:sz w:val="24"/>
          <w:szCs w:val="24"/>
          <w:lang w:eastAsia="en-US"/>
        </w:rPr>
        <w:t>„Sutarti</w:t>
      </w:r>
      <w:r w:rsidR="0018295D" w:rsidRPr="00F03E02">
        <w:rPr>
          <w:rFonts w:ascii="Times New Roman" w:hAnsi="Times New Roman"/>
          <w:b/>
          <w:sz w:val="24"/>
          <w:szCs w:val="24"/>
          <w:lang w:eastAsia="en-US"/>
        </w:rPr>
        <w:t>e</w:t>
      </w:r>
      <w:r w:rsidRPr="00F03E02">
        <w:rPr>
          <w:rFonts w:ascii="Times New Roman" w:hAnsi="Times New Roman"/>
          <w:b/>
          <w:sz w:val="24"/>
          <w:szCs w:val="24"/>
          <w:lang w:eastAsia="en-US"/>
        </w:rPr>
        <w:t>s</w:t>
      </w:r>
      <w:r w:rsidR="0018295D" w:rsidRPr="00F03E02">
        <w:rPr>
          <w:rFonts w:ascii="Times New Roman" w:hAnsi="Times New Roman"/>
          <w:b/>
          <w:sz w:val="24"/>
          <w:szCs w:val="24"/>
          <w:lang w:eastAsia="en-US"/>
        </w:rPr>
        <w:t xml:space="preserve"> SD</w:t>
      </w:r>
      <w:r w:rsidRPr="00F03E02">
        <w:rPr>
          <w:rFonts w:ascii="Times New Roman" w:hAnsi="Times New Roman"/>
          <w:b/>
          <w:sz w:val="24"/>
          <w:szCs w:val="24"/>
          <w:lang w:eastAsia="en-US"/>
        </w:rPr>
        <w:t>“</w:t>
      </w:r>
      <w:r w:rsidR="00934EE1" w:rsidRPr="00F03E02">
        <w:rPr>
          <w:rFonts w:ascii="Times New Roman" w:hAnsi="Times New Roman"/>
          <w:sz w:val="24"/>
          <w:szCs w:val="24"/>
          <w:lang w:eastAsia="en-US"/>
        </w:rPr>
        <w:t>) ir susitarė:</w:t>
      </w:r>
    </w:p>
    <w:tbl>
      <w:tblPr>
        <w:tblStyle w:val="Lentelstinklelis"/>
        <w:tblW w:w="0" w:type="auto"/>
        <w:tblLook w:val="04A0" w:firstRow="1" w:lastRow="0" w:firstColumn="1" w:lastColumn="0" w:noHBand="0" w:noVBand="1"/>
      </w:tblPr>
      <w:tblGrid>
        <w:gridCol w:w="2124"/>
        <w:gridCol w:w="3683"/>
        <w:gridCol w:w="4820"/>
      </w:tblGrid>
      <w:tr w:rsidR="0008744C" w:rsidRPr="00F03E02" w14:paraId="6C581AC1" w14:textId="77777777" w:rsidTr="003D781C">
        <w:trPr>
          <w:trHeight w:val="1252"/>
        </w:trPr>
        <w:tc>
          <w:tcPr>
            <w:tcW w:w="2124" w:type="dxa"/>
            <w:vAlign w:val="center"/>
          </w:tcPr>
          <w:p w14:paraId="0099923B" w14:textId="1909E721" w:rsidR="007C1EF6" w:rsidRPr="00F03E02" w:rsidRDefault="0003494B" w:rsidP="00B04A3E">
            <w:pPr>
              <w:spacing w:before="60" w:after="60"/>
              <w:rPr>
                <w:rFonts w:ascii="Times New Roman" w:hAnsi="Times New Roman"/>
                <w:sz w:val="24"/>
                <w:szCs w:val="24"/>
                <w:lang w:eastAsia="en-US"/>
              </w:rPr>
            </w:pPr>
            <w:r w:rsidRPr="00F03E02">
              <w:rPr>
                <w:rFonts w:ascii="Times New Roman" w:hAnsi="Times New Roman"/>
                <w:b/>
                <w:bCs/>
                <w:sz w:val="24"/>
                <w:szCs w:val="24"/>
                <w:lang w:eastAsia="en-US"/>
              </w:rPr>
              <w:t xml:space="preserve">1. </w:t>
            </w:r>
            <w:r w:rsidR="007C1EF6" w:rsidRPr="00F03E02">
              <w:rPr>
                <w:rFonts w:ascii="Times New Roman" w:hAnsi="Times New Roman"/>
                <w:b/>
                <w:bCs/>
                <w:sz w:val="24"/>
                <w:szCs w:val="24"/>
                <w:lang w:eastAsia="en-US"/>
              </w:rPr>
              <w:t>Sutarties objektas</w:t>
            </w:r>
          </w:p>
        </w:tc>
        <w:tc>
          <w:tcPr>
            <w:tcW w:w="8503" w:type="dxa"/>
            <w:gridSpan w:val="2"/>
          </w:tcPr>
          <w:p w14:paraId="31308E15" w14:textId="47CB8D97" w:rsidR="002844F2" w:rsidRPr="00F03E02" w:rsidRDefault="0003494B" w:rsidP="003D781C">
            <w:pPr>
              <w:tabs>
                <w:tab w:val="left" w:pos="29"/>
              </w:tabs>
              <w:spacing w:before="60" w:after="60"/>
              <w:jc w:val="both"/>
              <w:rPr>
                <w:rFonts w:ascii="Times New Roman" w:hAnsi="Times New Roman"/>
                <w:sz w:val="24"/>
                <w:szCs w:val="24"/>
                <w:lang w:eastAsia="en-US"/>
              </w:rPr>
            </w:pPr>
            <w:r w:rsidRPr="00F03E02">
              <w:rPr>
                <w:rFonts w:ascii="Times New Roman" w:hAnsi="Times New Roman"/>
                <w:sz w:val="24"/>
                <w:szCs w:val="24"/>
                <w:lang w:eastAsia="en-US"/>
              </w:rPr>
              <w:t>1.1.</w:t>
            </w:r>
            <w:r w:rsidR="00EB1108" w:rsidRPr="00F03E02">
              <w:rPr>
                <w:rFonts w:ascii="Times New Roman" w:hAnsi="Times New Roman"/>
                <w:sz w:val="24"/>
                <w:szCs w:val="24"/>
                <w:lang w:eastAsia="en-US"/>
              </w:rPr>
              <w:t xml:space="preserve"> </w:t>
            </w:r>
            <w:r w:rsidR="007C1EF6" w:rsidRPr="00F03E02">
              <w:rPr>
                <w:rFonts w:ascii="Times New Roman" w:hAnsi="Times New Roman"/>
                <w:sz w:val="24"/>
                <w:szCs w:val="24"/>
                <w:lang w:eastAsia="en-US"/>
              </w:rPr>
              <w:t xml:space="preserve">Paslaugų teikėjas įsipareigoja Pirkėjui suteikti </w:t>
            </w:r>
            <w:r w:rsidR="00157021" w:rsidRPr="00F03E02">
              <w:rPr>
                <w:rFonts w:ascii="Times New Roman" w:hAnsi="Times New Roman"/>
                <w:b/>
                <w:bCs/>
                <w:sz w:val="24"/>
                <w:szCs w:val="24"/>
              </w:rPr>
              <w:t>FIDIC inžinieriaus ir statybos techninės priežiūros</w:t>
            </w:r>
            <w:r w:rsidR="00157021" w:rsidRPr="00F03E02">
              <w:rPr>
                <w:rFonts w:ascii="Times New Roman" w:hAnsi="Times New Roman"/>
                <w:sz w:val="24"/>
                <w:szCs w:val="24"/>
              </w:rPr>
              <w:t xml:space="preserve"> </w:t>
            </w:r>
            <w:r w:rsidR="00AE2AE5" w:rsidRPr="00F03E02">
              <w:rPr>
                <w:rFonts w:ascii="Times New Roman" w:hAnsi="Times New Roman"/>
                <w:b/>
                <w:sz w:val="24"/>
                <w:szCs w:val="24"/>
              </w:rPr>
              <w:t>paslaugas</w:t>
            </w:r>
            <w:r w:rsidR="005F5420" w:rsidRPr="00F03E02">
              <w:rPr>
                <w:rFonts w:ascii="Times New Roman" w:hAnsi="Times New Roman"/>
                <w:b/>
                <w:sz w:val="24"/>
                <w:szCs w:val="24"/>
              </w:rPr>
              <w:t xml:space="preserve"> </w:t>
            </w:r>
            <w:r w:rsidR="00AE2AE5" w:rsidRPr="00F03E02">
              <w:rPr>
                <w:rFonts w:ascii="Times New Roman" w:hAnsi="Times New Roman"/>
                <w:bCs/>
                <w:sz w:val="24"/>
                <w:szCs w:val="24"/>
              </w:rPr>
              <w:t>(</w:t>
            </w:r>
            <w:r w:rsidR="00A439D9" w:rsidRPr="00F03E02">
              <w:rPr>
                <w:rFonts w:ascii="Times New Roman" w:hAnsi="Times New Roman"/>
                <w:sz w:val="24"/>
                <w:szCs w:val="24"/>
                <w:lang w:eastAsia="en-US"/>
              </w:rPr>
              <w:t>toliau – Paslaugos)</w:t>
            </w:r>
            <w:r w:rsidR="007C1EF6" w:rsidRPr="00F03E02">
              <w:rPr>
                <w:rFonts w:ascii="Times New Roman" w:hAnsi="Times New Roman"/>
                <w:sz w:val="24"/>
                <w:szCs w:val="24"/>
                <w:lang w:eastAsia="en-US"/>
              </w:rPr>
              <w:t xml:space="preserve">, </w:t>
            </w:r>
            <w:r w:rsidR="002844F2" w:rsidRPr="00F03E02">
              <w:rPr>
                <w:rFonts w:ascii="Times New Roman" w:hAnsi="Times New Roman"/>
                <w:sz w:val="24"/>
                <w:szCs w:val="24"/>
                <w:lang w:eastAsia="en-US"/>
              </w:rPr>
              <w:t>kurios detalizuotos ir atitinka Techninėje specifikacijoje (Sutarties SD priedas Nr. 2) nurodytus reikalavimus.</w:t>
            </w:r>
          </w:p>
          <w:p w14:paraId="1E8B9822" w14:textId="0229B861" w:rsidR="005F5420" w:rsidRPr="00F03E02" w:rsidRDefault="002844F2" w:rsidP="003D781C">
            <w:pPr>
              <w:spacing w:before="60" w:after="60"/>
              <w:jc w:val="both"/>
              <w:rPr>
                <w:rFonts w:ascii="Times New Roman" w:hAnsi="Times New Roman"/>
                <w:sz w:val="24"/>
                <w:szCs w:val="24"/>
                <w:lang w:eastAsia="en-US"/>
              </w:rPr>
            </w:pPr>
            <w:r w:rsidRPr="00F03E02">
              <w:rPr>
                <w:rFonts w:ascii="Times New Roman" w:hAnsi="Times New Roman"/>
                <w:sz w:val="24"/>
                <w:szCs w:val="24"/>
                <w:lang w:eastAsia="en-US"/>
              </w:rPr>
              <w:t>1.2. Paslaugų apimt</w:t>
            </w:r>
            <w:r w:rsidR="00AE43E8" w:rsidRPr="00F03E02">
              <w:rPr>
                <w:rFonts w:ascii="Times New Roman" w:hAnsi="Times New Roman"/>
                <w:sz w:val="24"/>
                <w:szCs w:val="24"/>
                <w:lang w:eastAsia="en-US"/>
              </w:rPr>
              <w:t>i</w:t>
            </w:r>
            <w:r w:rsidRPr="00F03E02">
              <w:rPr>
                <w:rFonts w:ascii="Times New Roman" w:hAnsi="Times New Roman"/>
                <w:sz w:val="24"/>
                <w:szCs w:val="24"/>
                <w:lang w:eastAsia="en-US"/>
              </w:rPr>
              <w:t>s nurodyt</w:t>
            </w:r>
            <w:r w:rsidR="00AE43E8" w:rsidRPr="00F03E02">
              <w:rPr>
                <w:rFonts w:ascii="Times New Roman" w:hAnsi="Times New Roman"/>
                <w:sz w:val="24"/>
                <w:szCs w:val="24"/>
                <w:lang w:eastAsia="en-US"/>
              </w:rPr>
              <w:t>a</w:t>
            </w:r>
            <w:r w:rsidRPr="00F03E02">
              <w:rPr>
                <w:rFonts w:ascii="Times New Roman" w:hAnsi="Times New Roman"/>
                <w:sz w:val="24"/>
                <w:szCs w:val="24"/>
                <w:lang w:eastAsia="en-US"/>
              </w:rPr>
              <w:t xml:space="preserve"> Techninėje specifikacijoje (Sutarties SD pried</w:t>
            </w:r>
            <w:r w:rsidR="006A5D58" w:rsidRPr="00F03E02">
              <w:rPr>
                <w:rFonts w:ascii="Times New Roman" w:hAnsi="Times New Roman"/>
                <w:sz w:val="24"/>
                <w:szCs w:val="24"/>
                <w:lang w:eastAsia="en-US"/>
              </w:rPr>
              <w:t>as</w:t>
            </w:r>
            <w:r w:rsidRPr="00F03E02">
              <w:rPr>
                <w:rFonts w:ascii="Times New Roman" w:hAnsi="Times New Roman"/>
                <w:sz w:val="24"/>
                <w:szCs w:val="24"/>
                <w:lang w:eastAsia="en-US"/>
              </w:rPr>
              <w:t xml:space="preserve"> Nr. 2).</w:t>
            </w:r>
          </w:p>
        </w:tc>
      </w:tr>
      <w:tr w:rsidR="001B1907" w:rsidRPr="00F03E02" w14:paraId="5F10BAF0" w14:textId="77777777" w:rsidTr="003D781C">
        <w:trPr>
          <w:trHeight w:val="3653"/>
        </w:trPr>
        <w:tc>
          <w:tcPr>
            <w:tcW w:w="2124" w:type="dxa"/>
            <w:vAlign w:val="center"/>
          </w:tcPr>
          <w:p w14:paraId="0B07519E" w14:textId="062560DF" w:rsidR="001B1907" w:rsidRPr="00F03E02" w:rsidRDefault="001B1907" w:rsidP="008F522D">
            <w:pPr>
              <w:spacing w:before="60" w:after="60"/>
              <w:rPr>
                <w:rFonts w:ascii="Times New Roman" w:hAnsi="Times New Roman"/>
                <w:b/>
                <w:bCs/>
                <w:sz w:val="24"/>
                <w:szCs w:val="24"/>
                <w:lang w:eastAsia="en-US"/>
              </w:rPr>
            </w:pPr>
            <w:r w:rsidRPr="00F03E02">
              <w:rPr>
                <w:rFonts w:ascii="Times New Roman" w:hAnsi="Times New Roman"/>
                <w:b/>
                <w:bCs/>
                <w:sz w:val="24"/>
                <w:szCs w:val="24"/>
                <w:lang w:eastAsia="en-US"/>
              </w:rPr>
              <w:t>2. Sutarties vertė ir mokėjimo tvarka</w:t>
            </w:r>
          </w:p>
        </w:tc>
        <w:tc>
          <w:tcPr>
            <w:tcW w:w="8503" w:type="dxa"/>
            <w:gridSpan w:val="2"/>
          </w:tcPr>
          <w:p w14:paraId="1BFB5D60" w14:textId="6CC067E9" w:rsidR="001B1907" w:rsidRPr="00F03E02" w:rsidRDefault="001B1907" w:rsidP="00DE52D5">
            <w:pPr>
              <w:spacing w:before="60" w:after="60"/>
              <w:jc w:val="both"/>
              <w:rPr>
                <w:rFonts w:ascii="Times New Roman" w:hAnsi="Times New Roman"/>
                <w:sz w:val="24"/>
                <w:szCs w:val="24"/>
                <w:lang w:eastAsia="en-US"/>
              </w:rPr>
            </w:pPr>
            <w:r w:rsidRPr="00F03E02">
              <w:rPr>
                <w:rFonts w:ascii="Times New Roman" w:hAnsi="Times New Roman"/>
                <w:sz w:val="24"/>
                <w:szCs w:val="24"/>
                <w:lang w:eastAsia="en-US"/>
              </w:rPr>
              <w:t xml:space="preserve">2.1. Bendra Sutarties vertė: </w:t>
            </w:r>
            <w:r w:rsidR="008F0563" w:rsidRPr="00F03E02">
              <w:rPr>
                <w:rFonts w:ascii="Times New Roman" w:hAnsi="Times New Roman"/>
                <w:sz w:val="24"/>
                <w:szCs w:val="24"/>
                <w:lang w:eastAsia="en-US"/>
              </w:rPr>
              <w:t>11 200,00</w:t>
            </w:r>
            <w:r w:rsidRPr="00F03E02">
              <w:rPr>
                <w:rFonts w:ascii="Times New Roman" w:hAnsi="Times New Roman"/>
                <w:sz w:val="24"/>
                <w:szCs w:val="24"/>
                <w:lang w:eastAsia="en-US"/>
              </w:rPr>
              <w:t xml:space="preserve"> Eur (Sutarties SD priedas Nr. 1). </w:t>
            </w:r>
            <w:r w:rsidR="008F0563" w:rsidRPr="00F03E02">
              <w:rPr>
                <w:rFonts w:ascii="Times New Roman" w:hAnsi="Times New Roman"/>
                <w:sz w:val="24"/>
                <w:szCs w:val="24"/>
                <w:lang w:eastAsia="en-US"/>
              </w:rPr>
              <w:t>Bendra Sutarties vertė</w:t>
            </w:r>
            <w:r w:rsidRPr="00F03E02">
              <w:rPr>
                <w:rFonts w:ascii="Times New Roman" w:hAnsi="Times New Roman"/>
                <w:sz w:val="24"/>
                <w:szCs w:val="24"/>
                <w:lang w:eastAsia="en-US"/>
              </w:rPr>
              <w:t xml:space="preserve"> yra maksimali suma, už kurią Pirkėjas pirks Paslaugas.</w:t>
            </w:r>
          </w:p>
          <w:p w14:paraId="3E637FB1" w14:textId="7EC1A1E4" w:rsidR="008B1598" w:rsidRPr="00F03E02" w:rsidRDefault="008B1598" w:rsidP="00DE52D5">
            <w:pPr>
              <w:pStyle w:val="Pagrindinistekstas2"/>
              <w:tabs>
                <w:tab w:val="left" w:pos="567"/>
              </w:tabs>
              <w:autoSpaceDE w:val="0"/>
              <w:autoSpaceDN w:val="0"/>
              <w:adjustRightInd w:val="0"/>
              <w:spacing w:before="60" w:after="60" w:line="240" w:lineRule="auto"/>
              <w:jc w:val="both"/>
              <w:rPr>
                <w:rFonts w:ascii="Times New Roman" w:hAnsi="Times New Roman"/>
                <w:sz w:val="24"/>
                <w:szCs w:val="24"/>
              </w:rPr>
            </w:pPr>
            <w:r w:rsidRPr="00F03E02">
              <w:rPr>
                <w:rFonts w:ascii="Times New Roman" w:hAnsi="Times New Roman"/>
                <w:sz w:val="24"/>
                <w:szCs w:val="24"/>
              </w:rPr>
              <w:t>2.2. Sutarties vertės apskaičiavimo būdas: fiksuota kaina.</w:t>
            </w:r>
          </w:p>
          <w:p w14:paraId="12363AFA" w14:textId="4F9C7D32" w:rsidR="00DE52D5" w:rsidRPr="00F03E02" w:rsidRDefault="00DE52D5" w:rsidP="00DE52D5">
            <w:pPr>
              <w:pStyle w:val="Pagrindinistekstas2"/>
              <w:tabs>
                <w:tab w:val="left" w:pos="567"/>
              </w:tabs>
              <w:autoSpaceDE w:val="0"/>
              <w:autoSpaceDN w:val="0"/>
              <w:adjustRightInd w:val="0"/>
              <w:spacing w:before="60" w:after="60" w:line="240" w:lineRule="auto"/>
              <w:jc w:val="both"/>
              <w:rPr>
                <w:rFonts w:ascii="Times New Roman" w:hAnsi="Times New Roman"/>
                <w:b/>
                <w:bCs/>
                <w:sz w:val="24"/>
                <w:szCs w:val="24"/>
              </w:rPr>
            </w:pPr>
            <w:r w:rsidRPr="00F03E02">
              <w:rPr>
                <w:rStyle w:val="Heading11"/>
                <w:rFonts w:ascii="Times New Roman" w:hAnsi="Times New Roman" w:cs="Times New Roman"/>
                <w:b w:val="0"/>
                <w:bCs w:val="0"/>
                <w:sz w:val="24"/>
                <w:szCs w:val="24"/>
              </w:rPr>
              <w:t xml:space="preserve">2.3. Mokėjimo dydis Paslaugų teikėjui bus apskaičiuotas proporcingai rangovo, atliksiančio darbus pagal Rangos </w:t>
            </w:r>
            <w:r w:rsidRPr="00F03E02">
              <w:rPr>
                <w:rFonts w:ascii="Times New Roman" w:hAnsi="Times New Roman"/>
                <w:sz w:val="24"/>
                <w:szCs w:val="24"/>
                <w:shd w:val="clear" w:color="auto" w:fill="FFFFFF"/>
              </w:rPr>
              <w:t>darbų sutartį (Sutarties SD priedas Nr. 3),</w:t>
            </w:r>
            <w:r w:rsidRPr="00F03E02">
              <w:rPr>
                <w:rStyle w:val="Heading11"/>
                <w:rFonts w:ascii="Times New Roman" w:hAnsi="Times New Roman" w:cs="Times New Roman"/>
                <w:b w:val="0"/>
                <w:bCs w:val="0"/>
                <w:sz w:val="24"/>
                <w:szCs w:val="24"/>
              </w:rPr>
              <w:t xml:space="preserve"> atliktų darbų dydžiui.</w:t>
            </w:r>
          </w:p>
          <w:p w14:paraId="1539F502" w14:textId="451D9F19" w:rsidR="001B1907" w:rsidRPr="00F03E02" w:rsidRDefault="001B1907" w:rsidP="00DE52D5">
            <w:pPr>
              <w:spacing w:before="60" w:after="60"/>
              <w:jc w:val="both"/>
              <w:rPr>
                <w:rFonts w:ascii="Times New Roman" w:eastAsia="Liberation Serif" w:hAnsi="Times New Roman"/>
                <w:b/>
                <w:bCs/>
                <w:sz w:val="24"/>
                <w:szCs w:val="24"/>
              </w:rPr>
            </w:pPr>
            <w:r w:rsidRPr="00F03E02">
              <w:rPr>
                <w:rFonts w:ascii="Times New Roman" w:hAnsi="Times New Roman"/>
                <w:sz w:val="24"/>
                <w:szCs w:val="24"/>
                <w:lang w:eastAsia="en-US"/>
              </w:rPr>
              <w:t>2.</w:t>
            </w:r>
            <w:r w:rsidR="00DE52D5" w:rsidRPr="00F03E02">
              <w:rPr>
                <w:rFonts w:ascii="Times New Roman" w:hAnsi="Times New Roman"/>
                <w:sz w:val="24"/>
                <w:szCs w:val="24"/>
                <w:lang w:eastAsia="en-US"/>
              </w:rPr>
              <w:t>4</w:t>
            </w:r>
            <w:r w:rsidRPr="00F03E02">
              <w:rPr>
                <w:rFonts w:ascii="Times New Roman" w:hAnsi="Times New Roman"/>
                <w:sz w:val="24"/>
                <w:szCs w:val="24"/>
                <w:lang w:eastAsia="en-US"/>
              </w:rPr>
              <w:t xml:space="preserve">. Už tinkamai, laiku ir kokybiškai suteiktas Paslaugas Pirkėjas atsiskaito Paslaugų teikėjui pagal jo pateiktas ir Pirkėjo priimtas Sąskaitas ir Aktus. </w:t>
            </w:r>
            <w:r w:rsidR="00DE52D5" w:rsidRPr="00F03E02">
              <w:rPr>
                <w:rStyle w:val="Heading11"/>
                <w:rFonts w:ascii="Times New Roman" w:hAnsi="Times New Roman" w:cs="Times New Roman"/>
                <w:b w:val="0"/>
                <w:bCs w:val="0"/>
                <w:sz w:val="24"/>
                <w:szCs w:val="24"/>
              </w:rPr>
              <w:t xml:space="preserve">Paslaugų teikėjas Sąskaitas ir Aktus apmokėjimui gali teikti ne dažniau kaip 1 kartą per mėnesį. </w:t>
            </w:r>
          </w:p>
          <w:p w14:paraId="6B790BFD" w14:textId="2C8E65D6" w:rsidR="001B1907" w:rsidRPr="00F03E02" w:rsidRDefault="001B1907" w:rsidP="00DE52D5">
            <w:pPr>
              <w:spacing w:before="60" w:after="60"/>
              <w:jc w:val="both"/>
              <w:rPr>
                <w:rFonts w:ascii="Times New Roman" w:hAnsi="Times New Roman"/>
                <w:sz w:val="24"/>
                <w:szCs w:val="24"/>
                <w:lang w:eastAsia="en-US"/>
              </w:rPr>
            </w:pPr>
            <w:r w:rsidRPr="00F03E02">
              <w:rPr>
                <w:rFonts w:ascii="Times New Roman" w:hAnsi="Times New Roman"/>
                <w:sz w:val="24"/>
                <w:szCs w:val="24"/>
                <w:lang w:eastAsia="en-US"/>
              </w:rPr>
              <w:t>2.</w:t>
            </w:r>
            <w:r w:rsidR="00DE52D5" w:rsidRPr="00F03E02">
              <w:rPr>
                <w:rFonts w:ascii="Times New Roman" w:hAnsi="Times New Roman"/>
                <w:sz w:val="24"/>
                <w:szCs w:val="24"/>
                <w:lang w:eastAsia="en-US"/>
              </w:rPr>
              <w:t>5</w:t>
            </w:r>
            <w:r w:rsidRPr="00F03E02">
              <w:rPr>
                <w:rFonts w:ascii="Times New Roman" w:hAnsi="Times New Roman"/>
                <w:sz w:val="24"/>
                <w:szCs w:val="24"/>
                <w:lang w:eastAsia="en-US"/>
              </w:rPr>
              <w:t>. Sąskaitos, Paslaugų teikėjo ir Pirkėjo tinkamai patvirtint</w:t>
            </w:r>
            <w:r w:rsidR="00B51B05" w:rsidRPr="00F03E02">
              <w:rPr>
                <w:rFonts w:ascii="Times New Roman" w:hAnsi="Times New Roman"/>
                <w:sz w:val="24"/>
                <w:szCs w:val="24"/>
                <w:lang w:eastAsia="en-US"/>
              </w:rPr>
              <w:t>ų</w:t>
            </w:r>
            <w:r w:rsidRPr="00F03E02">
              <w:rPr>
                <w:rFonts w:ascii="Times New Roman" w:hAnsi="Times New Roman"/>
                <w:sz w:val="24"/>
                <w:szCs w:val="24"/>
                <w:lang w:eastAsia="en-US"/>
              </w:rPr>
              <w:t xml:space="preserve"> ir pasirašyt</w:t>
            </w:r>
            <w:r w:rsidR="00B51B05" w:rsidRPr="00F03E02">
              <w:rPr>
                <w:rFonts w:ascii="Times New Roman" w:hAnsi="Times New Roman"/>
                <w:sz w:val="24"/>
                <w:szCs w:val="24"/>
                <w:lang w:eastAsia="en-US"/>
              </w:rPr>
              <w:t>ų</w:t>
            </w:r>
            <w:r w:rsidRPr="00F03E02">
              <w:rPr>
                <w:rFonts w:ascii="Times New Roman" w:hAnsi="Times New Roman"/>
                <w:sz w:val="24"/>
                <w:szCs w:val="24"/>
                <w:lang w:eastAsia="en-US"/>
              </w:rPr>
              <w:t xml:space="preserve"> Akt</w:t>
            </w:r>
            <w:r w:rsidR="00B51B05" w:rsidRPr="00F03E02">
              <w:rPr>
                <w:rFonts w:ascii="Times New Roman" w:hAnsi="Times New Roman"/>
                <w:sz w:val="24"/>
                <w:szCs w:val="24"/>
                <w:lang w:eastAsia="en-US"/>
              </w:rPr>
              <w:t>ų</w:t>
            </w:r>
            <w:r w:rsidRPr="00F03E02">
              <w:rPr>
                <w:rFonts w:ascii="Times New Roman" w:hAnsi="Times New Roman"/>
                <w:sz w:val="24"/>
                <w:szCs w:val="24"/>
                <w:lang w:eastAsia="en-US"/>
              </w:rPr>
              <w:t xml:space="preserve"> pateikimo Pirkėjui terminas: ne vėliau kaip per 1 (vieną) darbo dieną po Paslaugos suteikimo. </w:t>
            </w:r>
          </w:p>
          <w:p w14:paraId="1DCDE6F1" w14:textId="1A47EDBD" w:rsidR="001B1907" w:rsidRPr="00F03E02" w:rsidRDefault="001B1907" w:rsidP="00DE52D5">
            <w:pPr>
              <w:spacing w:before="60" w:after="60"/>
              <w:jc w:val="both"/>
              <w:rPr>
                <w:rFonts w:ascii="Times New Roman" w:hAnsi="Times New Roman"/>
                <w:sz w:val="24"/>
                <w:szCs w:val="24"/>
                <w:lang w:eastAsia="en-US"/>
              </w:rPr>
            </w:pPr>
            <w:r w:rsidRPr="00F03E02">
              <w:rPr>
                <w:rFonts w:ascii="Times New Roman" w:hAnsi="Times New Roman"/>
                <w:sz w:val="24"/>
                <w:szCs w:val="24"/>
                <w:lang w:eastAsia="en-US"/>
              </w:rPr>
              <w:t>2.</w:t>
            </w:r>
            <w:r w:rsidR="00DE52D5" w:rsidRPr="00F03E02">
              <w:rPr>
                <w:rFonts w:ascii="Times New Roman" w:hAnsi="Times New Roman"/>
                <w:sz w:val="24"/>
                <w:szCs w:val="24"/>
                <w:lang w:eastAsia="en-US"/>
              </w:rPr>
              <w:t>6</w:t>
            </w:r>
            <w:r w:rsidRPr="00F03E02">
              <w:rPr>
                <w:rFonts w:ascii="Times New Roman" w:hAnsi="Times New Roman"/>
                <w:sz w:val="24"/>
                <w:szCs w:val="24"/>
                <w:lang w:eastAsia="en-US"/>
              </w:rPr>
              <w:t>. Paslaugų teikėjo sąskaitos ir Aktai Pirkėjui teikiami ir pastarojo priimami tik per „E. sąskaita“ informacinę sistemą.</w:t>
            </w:r>
          </w:p>
          <w:p w14:paraId="32D2E10F" w14:textId="206EC675" w:rsidR="001B1907" w:rsidRPr="00F03E02" w:rsidRDefault="001B1907" w:rsidP="00DE52D5">
            <w:pPr>
              <w:spacing w:before="60" w:after="60"/>
              <w:jc w:val="both"/>
              <w:rPr>
                <w:rFonts w:ascii="Times New Roman" w:hAnsi="Times New Roman"/>
                <w:sz w:val="24"/>
                <w:szCs w:val="24"/>
                <w:lang w:eastAsia="en-US"/>
              </w:rPr>
            </w:pPr>
            <w:r w:rsidRPr="00F03E02">
              <w:rPr>
                <w:rFonts w:ascii="Times New Roman" w:hAnsi="Times New Roman"/>
                <w:sz w:val="24"/>
                <w:szCs w:val="24"/>
                <w:lang w:eastAsia="en-US"/>
              </w:rPr>
              <w:t>2.</w:t>
            </w:r>
            <w:r w:rsidR="00DE52D5" w:rsidRPr="00F03E02">
              <w:rPr>
                <w:rFonts w:ascii="Times New Roman" w:hAnsi="Times New Roman"/>
                <w:sz w:val="24"/>
                <w:szCs w:val="24"/>
                <w:lang w:eastAsia="en-US"/>
              </w:rPr>
              <w:t>7</w:t>
            </w:r>
            <w:r w:rsidRPr="00F03E02">
              <w:rPr>
                <w:rFonts w:ascii="Times New Roman" w:hAnsi="Times New Roman"/>
                <w:sz w:val="24"/>
                <w:szCs w:val="24"/>
                <w:lang w:eastAsia="en-US"/>
              </w:rPr>
              <w:t>. Sąskaitos apmokėjimo terminas: per 30 dienų nuo Sąskaitos išrašymo ir pateikimo datos.</w:t>
            </w:r>
          </w:p>
        </w:tc>
      </w:tr>
      <w:tr w:rsidR="007205CC" w:rsidRPr="00F03E02" w14:paraId="3413FF5B" w14:textId="77777777" w:rsidTr="00E80BBD">
        <w:trPr>
          <w:trHeight w:val="683"/>
        </w:trPr>
        <w:tc>
          <w:tcPr>
            <w:tcW w:w="2124" w:type="dxa"/>
            <w:vAlign w:val="center"/>
          </w:tcPr>
          <w:p w14:paraId="10DA25E9" w14:textId="2882E01C" w:rsidR="007205CC" w:rsidRPr="00F03E02" w:rsidRDefault="007205CC" w:rsidP="00B04A3E">
            <w:pPr>
              <w:spacing w:before="60" w:after="60"/>
              <w:rPr>
                <w:rFonts w:ascii="Times New Roman" w:hAnsi="Times New Roman"/>
                <w:b/>
                <w:bCs/>
                <w:sz w:val="24"/>
                <w:szCs w:val="24"/>
                <w:lang w:eastAsia="en-US"/>
              </w:rPr>
            </w:pPr>
            <w:r w:rsidRPr="00F03E02">
              <w:rPr>
                <w:rFonts w:ascii="Times New Roman" w:hAnsi="Times New Roman"/>
                <w:b/>
                <w:bCs/>
                <w:sz w:val="24"/>
                <w:szCs w:val="24"/>
                <w:lang w:eastAsia="en-US"/>
              </w:rPr>
              <w:t>3. Paslaugų teikimo terminai, užsakymai, vieta</w:t>
            </w:r>
          </w:p>
        </w:tc>
        <w:tc>
          <w:tcPr>
            <w:tcW w:w="8503" w:type="dxa"/>
            <w:gridSpan w:val="2"/>
          </w:tcPr>
          <w:p w14:paraId="1BED0C5A" w14:textId="32C89CF3" w:rsidR="007205CC" w:rsidRPr="00F03E02" w:rsidRDefault="007205CC" w:rsidP="00295535">
            <w:pPr>
              <w:spacing w:before="60" w:after="60"/>
              <w:jc w:val="both"/>
              <w:rPr>
                <w:rFonts w:ascii="Times New Roman" w:hAnsi="Times New Roman"/>
                <w:sz w:val="24"/>
                <w:szCs w:val="24"/>
              </w:rPr>
            </w:pPr>
            <w:r w:rsidRPr="00F03E02">
              <w:rPr>
                <w:rFonts w:ascii="Times New Roman" w:hAnsi="Times New Roman"/>
                <w:sz w:val="24"/>
                <w:szCs w:val="24"/>
              </w:rPr>
              <w:t xml:space="preserve">3.1. Paslaugų teikimo pradžia: </w:t>
            </w:r>
            <w:r w:rsidR="000A4EF2" w:rsidRPr="00F03E02">
              <w:rPr>
                <w:rFonts w:ascii="Times New Roman" w:hAnsi="Times New Roman"/>
                <w:sz w:val="24"/>
                <w:szCs w:val="24"/>
              </w:rPr>
              <w:t xml:space="preserve">rangos darbų atlikimo pradžia pagal </w:t>
            </w:r>
            <w:r w:rsidR="00DE52D5" w:rsidRPr="00F03E02">
              <w:rPr>
                <w:rStyle w:val="Heading11"/>
                <w:rFonts w:ascii="Times New Roman" w:hAnsi="Times New Roman" w:cs="Times New Roman"/>
                <w:b w:val="0"/>
                <w:bCs w:val="0"/>
                <w:sz w:val="24"/>
                <w:szCs w:val="24"/>
              </w:rPr>
              <w:t>R</w:t>
            </w:r>
            <w:r w:rsidR="000A4EF2" w:rsidRPr="00F03E02">
              <w:rPr>
                <w:rStyle w:val="Heading11"/>
                <w:rFonts w:ascii="Times New Roman" w:hAnsi="Times New Roman" w:cs="Times New Roman"/>
                <w:b w:val="0"/>
                <w:bCs w:val="0"/>
                <w:sz w:val="24"/>
                <w:szCs w:val="24"/>
              </w:rPr>
              <w:t xml:space="preserve">angos </w:t>
            </w:r>
            <w:r w:rsidR="000A4EF2" w:rsidRPr="00F03E02">
              <w:rPr>
                <w:rFonts w:ascii="Times New Roman" w:hAnsi="Times New Roman"/>
                <w:sz w:val="24"/>
                <w:szCs w:val="24"/>
                <w:shd w:val="clear" w:color="auto" w:fill="FFFFFF"/>
              </w:rPr>
              <w:t>darbų sutartį</w:t>
            </w:r>
            <w:r w:rsidR="00DE52D5" w:rsidRPr="00F03E02">
              <w:rPr>
                <w:rFonts w:ascii="Times New Roman" w:hAnsi="Times New Roman"/>
                <w:sz w:val="24"/>
                <w:szCs w:val="24"/>
                <w:shd w:val="clear" w:color="auto" w:fill="FFFFFF"/>
              </w:rPr>
              <w:t xml:space="preserve"> (Sutarties SD priedas Nr. 3)</w:t>
            </w:r>
            <w:r w:rsidR="000A4EF2" w:rsidRPr="00F03E02">
              <w:rPr>
                <w:rFonts w:ascii="Times New Roman" w:hAnsi="Times New Roman"/>
                <w:sz w:val="24"/>
                <w:szCs w:val="24"/>
              </w:rPr>
              <w:t>, įgyvendinant projektą „Komunalinių atliekų tvarkymo infrastruktūros plėtra Klaipėdos miesto, Skuodo ir Kretingos rajonų bei Neringos savivaldybėse“</w:t>
            </w:r>
            <w:r w:rsidR="00755BC2" w:rsidRPr="00F03E02">
              <w:rPr>
                <w:rFonts w:ascii="Times New Roman" w:hAnsi="Times New Roman"/>
                <w:sz w:val="24"/>
                <w:szCs w:val="24"/>
              </w:rPr>
              <w:t xml:space="preserve"> </w:t>
            </w:r>
            <w:r w:rsidR="000A4EF2" w:rsidRPr="00F03E02">
              <w:rPr>
                <w:rFonts w:ascii="Times New Roman" w:hAnsi="Times New Roman"/>
                <w:sz w:val="24"/>
                <w:szCs w:val="24"/>
              </w:rPr>
              <w:t>Nr. 05.2.1-APVA-R-008-31-0004. Pirkėjas įsipareigoja Paslaugų teikėjo atstovą, atsakingą už Sutarties vykdymą (Sutarties SD 4.1. p.), apie Paslaugų teikimo pradžios datą informuoti atskiru pranešimu.</w:t>
            </w:r>
          </w:p>
          <w:p w14:paraId="70A062CA" w14:textId="09281DD1" w:rsidR="00326650" w:rsidRPr="00F03E02" w:rsidRDefault="007205CC" w:rsidP="00295535">
            <w:pPr>
              <w:spacing w:before="60" w:after="60"/>
              <w:jc w:val="both"/>
              <w:rPr>
                <w:rFonts w:ascii="Times New Roman" w:hAnsi="Times New Roman"/>
                <w:sz w:val="24"/>
                <w:szCs w:val="24"/>
              </w:rPr>
            </w:pPr>
            <w:r w:rsidRPr="00F03E02">
              <w:rPr>
                <w:rFonts w:ascii="Times New Roman" w:hAnsi="Times New Roman"/>
                <w:sz w:val="24"/>
                <w:szCs w:val="24"/>
              </w:rPr>
              <w:t>3.2.</w:t>
            </w:r>
            <w:r w:rsidR="00AE2AE5" w:rsidRPr="00F03E02">
              <w:rPr>
                <w:rFonts w:ascii="Times New Roman" w:hAnsi="Times New Roman"/>
                <w:sz w:val="24"/>
                <w:szCs w:val="24"/>
              </w:rPr>
              <w:t xml:space="preserve"> </w:t>
            </w:r>
            <w:r w:rsidR="00326650" w:rsidRPr="00F03E02">
              <w:rPr>
                <w:rFonts w:ascii="Times New Roman" w:hAnsi="Times New Roman"/>
                <w:sz w:val="24"/>
                <w:szCs w:val="24"/>
              </w:rPr>
              <w:t xml:space="preserve">Paslaugų (visų) suteikimo terminas: </w:t>
            </w:r>
            <w:r w:rsidR="003D781C" w:rsidRPr="00F03E02">
              <w:rPr>
                <w:rFonts w:ascii="Times New Roman" w:hAnsi="Times New Roman"/>
                <w:bCs/>
                <w:sz w:val="24"/>
                <w:szCs w:val="24"/>
              </w:rPr>
              <w:t xml:space="preserve">224 </w:t>
            </w:r>
            <w:r w:rsidR="003D3B53" w:rsidRPr="00F03E02">
              <w:rPr>
                <w:rFonts w:ascii="Times New Roman" w:hAnsi="Times New Roman"/>
                <w:bCs/>
                <w:sz w:val="24"/>
                <w:szCs w:val="24"/>
              </w:rPr>
              <w:t xml:space="preserve">(du šimtai dvidešimt keturios) </w:t>
            </w:r>
            <w:r w:rsidR="003D781C" w:rsidRPr="00F03E02">
              <w:rPr>
                <w:rFonts w:ascii="Times New Roman" w:hAnsi="Times New Roman"/>
                <w:bCs/>
                <w:sz w:val="24"/>
                <w:szCs w:val="24"/>
              </w:rPr>
              <w:t>k</w:t>
            </w:r>
            <w:r w:rsidR="003D3B53" w:rsidRPr="00F03E02">
              <w:rPr>
                <w:rFonts w:ascii="Times New Roman" w:hAnsi="Times New Roman"/>
                <w:bCs/>
                <w:sz w:val="24"/>
                <w:szCs w:val="24"/>
              </w:rPr>
              <w:t>alendorinės dienos</w:t>
            </w:r>
            <w:r w:rsidR="000A4EF2" w:rsidRPr="00F03E02">
              <w:rPr>
                <w:rFonts w:ascii="Times New Roman" w:hAnsi="Times New Roman"/>
                <w:bCs/>
                <w:sz w:val="24"/>
                <w:szCs w:val="24"/>
              </w:rPr>
              <w:t xml:space="preserve"> nuo Sutarties SD 3.1. punkte nurodytos rangos darbų atlikimo pradžios</w:t>
            </w:r>
            <w:r w:rsidR="003D3B53" w:rsidRPr="00F03E02">
              <w:rPr>
                <w:rFonts w:ascii="Times New Roman" w:hAnsi="Times New Roman"/>
                <w:bCs/>
                <w:sz w:val="24"/>
                <w:szCs w:val="24"/>
              </w:rPr>
              <w:t>.</w:t>
            </w:r>
            <w:r w:rsidR="00B77915" w:rsidRPr="00F03E02">
              <w:rPr>
                <w:rFonts w:ascii="Times New Roman" w:hAnsi="Times New Roman"/>
                <w:bCs/>
                <w:sz w:val="24"/>
                <w:szCs w:val="24"/>
              </w:rPr>
              <w:t xml:space="preserve"> </w:t>
            </w:r>
            <w:r w:rsidR="00B77915" w:rsidRPr="00F03E02">
              <w:rPr>
                <w:rFonts w:ascii="Times New Roman" w:hAnsi="Times New Roman"/>
                <w:sz w:val="24"/>
                <w:szCs w:val="24"/>
              </w:rPr>
              <w:t xml:space="preserve">Vadovaujantis </w:t>
            </w:r>
            <w:r w:rsidR="00DE52D5" w:rsidRPr="00F03E02">
              <w:rPr>
                <w:rStyle w:val="Heading11"/>
                <w:rFonts w:ascii="Times New Roman" w:hAnsi="Times New Roman" w:cs="Times New Roman"/>
                <w:b w:val="0"/>
                <w:bCs w:val="0"/>
                <w:sz w:val="24"/>
                <w:szCs w:val="24"/>
              </w:rPr>
              <w:t>R</w:t>
            </w:r>
            <w:r w:rsidR="00B77915" w:rsidRPr="00F03E02">
              <w:rPr>
                <w:rStyle w:val="Heading11"/>
                <w:rFonts w:ascii="Times New Roman" w:hAnsi="Times New Roman" w:cs="Times New Roman"/>
                <w:b w:val="0"/>
                <w:bCs w:val="0"/>
                <w:sz w:val="24"/>
                <w:szCs w:val="24"/>
              </w:rPr>
              <w:t xml:space="preserve">angos </w:t>
            </w:r>
            <w:r w:rsidR="00B77915" w:rsidRPr="00F03E02">
              <w:rPr>
                <w:rFonts w:ascii="Times New Roman" w:hAnsi="Times New Roman"/>
                <w:sz w:val="24"/>
                <w:szCs w:val="24"/>
                <w:shd w:val="clear" w:color="auto" w:fill="FFFFFF"/>
              </w:rPr>
              <w:t xml:space="preserve">darbų sutarties </w:t>
            </w:r>
            <w:r w:rsidR="00DE52D5" w:rsidRPr="00F03E02">
              <w:rPr>
                <w:rFonts w:ascii="Times New Roman" w:hAnsi="Times New Roman"/>
                <w:sz w:val="24"/>
                <w:szCs w:val="24"/>
                <w:shd w:val="clear" w:color="auto" w:fill="FFFFFF"/>
              </w:rPr>
              <w:t xml:space="preserve">(Sutarties SD priedas Nr. 3) </w:t>
            </w:r>
            <w:r w:rsidR="00B77915" w:rsidRPr="00F03E02">
              <w:rPr>
                <w:rFonts w:ascii="Times New Roman" w:hAnsi="Times New Roman"/>
                <w:sz w:val="24"/>
                <w:szCs w:val="24"/>
                <w:shd w:val="clear" w:color="auto" w:fill="FFFFFF"/>
              </w:rPr>
              <w:t xml:space="preserve">8.8. </w:t>
            </w:r>
            <w:r w:rsidR="00B77915" w:rsidRPr="00F03E02">
              <w:rPr>
                <w:rFonts w:ascii="Times New Roman" w:hAnsi="Times New Roman"/>
                <w:sz w:val="24"/>
                <w:szCs w:val="24"/>
                <w:shd w:val="clear" w:color="auto" w:fill="FFFFFF"/>
              </w:rPr>
              <w:lastRenderedPageBreak/>
              <w:t xml:space="preserve">punktu, </w:t>
            </w:r>
            <w:r w:rsidR="00D93925" w:rsidRPr="00F03E02">
              <w:rPr>
                <w:rFonts w:ascii="Times New Roman" w:hAnsi="Times New Roman"/>
                <w:sz w:val="24"/>
                <w:szCs w:val="24"/>
                <w:shd w:val="clear" w:color="auto" w:fill="FFFFFF"/>
              </w:rPr>
              <w:t>P</w:t>
            </w:r>
            <w:r w:rsidR="00B77915" w:rsidRPr="00F03E02">
              <w:rPr>
                <w:rFonts w:ascii="Times New Roman" w:hAnsi="Times New Roman"/>
                <w:sz w:val="24"/>
                <w:szCs w:val="24"/>
                <w:shd w:val="clear" w:color="auto" w:fill="FFFFFF"/>
              </w:rPr>
              <w:t>aslaugų teikimas Sutarties vykdymo laikotarpiu raštišku Šalių sutarimu gali būti sustabdomas 2 (dviem) mėnesiams.</w:t>
            </w:r>
          </w:p>
          <w:p w14:paraId="7CF35ACC" w14:textId="2C01DA9F" w:rsidR="00410351" w:rsidRPr="00F03E02" w:rsidRDefault="008D65C3" w:rsidP="00295535">
            <w:pPr>
              <w:spacing w:before="60" w:after="60"/>
              <w:jc w:val="both"/>
              <w:rPr>
                <w:rFonts w:ascii="Times New Roman" w:eastAsia="Calibri" w:hAnsi="Times New Roman"/>
                <w:color w:val="000000" w:themeColor="text1"/>
                <w:sz w:val="24"/>
                <w:szCs w:val="24"/>
              </w:rPr>
            </w:pPr>
            <w:r w:rsidRPr="00F03E02">
              <w:rPr>
                <w:rFonts w:ascii="Times New Roman" w:eastAsia="Calibri" w:hAnsi="Times New Roman"/>
                <w:color w:val="000000" w:themeColor="text1"/>
                <w:sz w:val="24"/>
                <w:szCs w:val="24"/>
              </w:rPr>
              <w:t xml:space="preserve">3.3. </w:t>
            </w:r>
            <w:r w:rsidR="00410351" w:rsidRPr="00F03E02">
              <w:rPr>
                <w:rFonts w:ascii="Times New Roman" w:eastAsia="Calibri" w:hAnsi="Times New Roman"/>
                <w:color w:val="000000" w:themeColor="text1"/>
                <w:sz w:val="24"/>
                <w:szCs w:val="24"/>
              </w:rPr>
              <w:t>Paslaugos bus teikiamos Sutarties SD pried</w:t>
            </w:r>
            <w:r w:rsidR="001B1907" w:rsidRPr="00F03E02">
              <w:rPr>
                <w:rFonts w:ascii="Times New Roman" w:eastAsia="Calibri" w:hAnsi="Times New Roman"/>
                <w:color w:val="000000" w:themeColor="text1"/>
                <w:sz w:val="24"/>
                <w:szCs w:val="24"/>
              </w:rPr>
              <w:t>e</w:t>
            </w:r>
            <w:r w:rsidR="00410351" w:rsidRPr="00F03E02">
              <w:rPr>
                <w:rFonts w:ascii="Times New Roman" w:eastAsia="Calibri" w:hAnsi="Times New Roman"/>
                <w:color w:val="000000" w:themeColor="text1"/>
                <w:sz w:val="24"/>
                <w:szCs w:val="24"/>
              </w:rPr>
              <w:t xml:space="preserve"> Nr. </w:t>
            </w:r>
            <w:r w:rsidR="009D659F" w:rsidRPr="00F03E02">
              <w:rPr>
                <w:rFonts w:ascii="Times New Roman" w:eastAsia="Calibri" w:hAnsi="Times New Roman"/>
                <w:color w:val="000000" w:themeColor="text1"/>
                <w:sz w:val="24"/>
                <w:szCs w:val="24"/>
              </w:rPr>
              <w:t>4</w:t>
            </w:r>
            <w:r w:rsidR="00410351" w:rsidRPr="00F03E02">
              <w:rPr>
                <w:rFonts w:ascii="Times New Roman" w:eastAsia="Calibri" w:hAnsi="Times New Roman"/>
                <w:color w:val="000000" w:themeColor="text1"/>
                <w:sz w:val="24"/>
                <w:szCs w:val="24"/>
              </w:rPr>
              <w:t xml:space="preserve"> nurodytose vietose</w:t>
            </w:r>
            <w:r w:rsidR="00C8043B" w:rsidRPr="00F03E02">
              <w:rPr>
                <w:rFonts w:ascii="Times New Roman" w:eastAsia="Calibri" w:hAnsi="Times New Roman"/>
                <w:color w:val="000000" w:themeColor="text1"/>
                <w:sz w:val="24"/>
                <w:szCs w:val="24"/>
              </w:rPr>
              <w:t xml:space="preserve"> bei nuotoliniu būdu</w:t>
            </w:r>
            <w:r w:rsidR="00410351" w:rsidRPr="00F03E02">
              <w:rPr>
                <w:rFonts w:ascii="Times New Roman" w:eastAsia="Calibri" w:hAnsi="Times New Roman"/>
                <w:color w:val="000000" w:themeColor="text1"/>
                <w:sz w:val="24"/>
                <w:szCs w:val="24"/>
              </w:rPr>
              <w:t>.</w:t>
            </w:r>
          </w:p>
          <w:p w14:paraId="1AB7D23F" w14:textId="6F61F9FD" w:rsidR="00880B8D" w:rsidRPr="00F03E02" w:rsidRDefault="00326650" w:rsidP="00295535">
            <w:pPr>
              <w:spacing w:before="60" w:after="60"/>
              <w:jc w:val="both"/>
              <w:rPr>
                <w:rFonts w:ascii="Times New Roman" w:hAnsi="Times New Roman"/>
                <w:bCs/>
                <w:iCs/>
                <w:sz w:val="24"/>
                <w:szCs w:val="24"/>
              </w:rPr>
            </w:pPr>
            <w:r w:rsidRPr="00F03E02">
              <w:rPr>
                <w:rFonts w:ascii="Times New Roman" w:hAnsi="Times New Roman"/>
                <w:sz w:val="24"/>
                <w:szCs w:val="24"/>
              </w:rPr>
              <w:t>3.</w:t>
            </w:r>
            <w:r w:rsidR="00AE2AE5" w:rsidRPr="00F03E02">
              <w:rPr>
                <w:rFonts w:ascii="Times New Roman" w:hAnsi="Times New Roman"/>
                <w:sz w:val="24"/>
                <w:szCs w:val="24"/>
              </w:rPr>
              <w:t xml:space="preserve">4. </w:t>
            </w:r>
            <w:r w:rsidR="002E5B58" w:rsidRPr="00F03E02">
              <w:rPr>
                <w:rFonts w:ascii="Times New Roman" w:hAnsi="Times New Roman"/>
                <w:bCs/>
                <w:iCs/>
                <w:sz w:val="24"/>
                <w:szCs w:val="24"/>
              </w:rPr>
              <w:t>Paslaugų teikėjas</w:t>
            </w:r>
            <w:r w:rsidR="00BE147B" w:rsidRPr="00F03E02">
              <w:rPr>
                <w:rFonts w:ascii="Times New Roman" w:hAnsi="Times New Roman"/>
                <w:bCs/>
                <w:iCs/>
                <w:sz w:val="24"/>
                <w:szCs w:val="24"/>
              </w:rPr>
              <w:t xml:space="preserve"> suteikus </w:t>
            </w:r>
            <w:r w:rsidR="000107CC" w:rsidRPr="00F03E02">
              <w:rPr>
                <w:rFonts w:ascii="Times New Roman" w:hAnsi="Times New Roman"/>
                <w:bCs/>
                <w:iCs/>
                <w:sz w:val="24"/>
                <w:szCs w:val="24"/>
              </w:rPr>
              <w:t>P</w:t>
            </w:r>
            <w:r w:rsidR="00BE147B" w:rsidRPr="00F03E02">
              <w:rPr>
                <w:rFonts w:ascii="Times New Roman" w:hAnsi="Times New Roman"/>
                <w:bCs/>
                <w:iCs/>
                <w:sz w:val="24"/>
                <w:szCs w:val="24"/>
              </w:rPr>
              <w:t>aslaugas</w:t>
            </w:r>
            <w:r w:rsidR="002E5B58" w:rsidRPr="00F03E02">
              <w:rPr>
                <w:rFonts w:ascii="Times New Roman" w:hAnsi="Times New Roman"/>
                <w:bCs/>
                <w:iCs/>
                <w:sz w:val="24"/>
                <w:szCs w:val="24"/>
              </w:rPr>
              <w:t xml:space="preserve"> įsipareigoja pateikti suteiktų Paslaugų </w:t>
            </w:r>
            <w:r w:rsidR="00AE0FC5" w:rsidRPr="00F03E02">
              <w:rPr>
                <w:rFonts w:ascii="Times New Roman" w:hAnsi="Times New Roman"/>
                <w:bCs/>
                <w:iCs/>
                <w:sz w:val="24"/>
                <w:szCs w:val="24"/>
              </w:rPr>
              <w:t>A</w:t>
            </w:r>
            <w:r w:rsidR="002E5B58" w:rsidRPr="00F03E02">
              <w:rPr>
                <w:rFonts w:ascii="Times New Roman" w:hAnsi="Times New Roman"/>
                <w:bCs/>
                <w:iCs/>
                <w:sz w:val="24"/>
                <w:szCs w:val="24"/>
              </w:rPr>
              <w:t>ktą.</w:t>
            </w:r>
          </w:p>
          <w:p w14:paraId="062427B5" w14:textId="31F41083" w:rsidR="00463AD6" w:rsidRPr="00F03E02" w:rsidRDefault="00463AD6" w:rsidP="00AE2AE5">
            <w:pPr>
              <w:pStyle w:val="Sraopastraipa"/>
              <w:tabs>
                <w:tab w:val="left" w:pos="600"/>
              </w:tabs>
              <w:spacing w:before="60" w:after="60"/>
              <w:rPr>
                <w:rFonts w:ascii="Times New Roman" w:hAnsi="Times New Roman"/>
                <w:color w:val="808080" w:themeColor="background1" w:themeShade="80"/>
                <w:sz w:val="24"/>
              </w:rPr>
            </w:pPr>
            <w:r w:rsidRPr="00F03E02">
              <w:rPr>
                <w:rFonts w:ascii="Times New Roman" w:hAnsi="Times New Roman"/>
                <w:sz w:val="24"/>
                <w:lang w:val="lt-LT"/>
              </w:rPr>
              <w:t>3.</w:t>
            </w:r>
            <w:r w:rsidR="0095779A" w:rsidRPr="00F03E02">
              <w:rPr>
                <w:rFonts w:ascii="Times New Roman" w:hAnsi="Times New Roman"/>
                <w:sz w:val="24"/>
                <w:lang w:val="lt-LT"/>
              </w:rPr>
              <w:t>5</w:t>
            </w:r>
            <w:r w:rsidRPr="00F03E02">
              <w:rPr>
                <w:rFonts w:ascii="Times New Roman" w:hAnsi="Times New Roman"/>
                <w:sz w:val="24"/>
                <w:lang w:val="lt-LT"/>
              </w:rPr>
              <w:t xml:space="preserve">. </w:t>
            </w:r>
            <w:r w:rsidR="00E80BBD" w:rsidRPr="00F03E02">
              <w:rPr>
                <w:rFonts w:ascii="Times New Roman" w:hAnsi="Times New Roman"/>
                <w:sz w:val="24"/>
                <w:lang w:val="lt-LT"/>
              </w:rPr>
              <w:t>Užsakymas bus laikomas įvykdytu, kai Paslaugų teikėjas nustatyta tvarka ir terminais Pirkėjui suteiks Paslaugas ir Šalys pasirašys Aktą.</w:t>
            </w:r>
          </w:p>
        </w:tc>
      </w:tr>
      <w:tr w:rsidR="00106030" w:rsidRPr="00F03E02" w14:paraId="293B75E0" w14:textId="77777777" w:rsidTr="00795336">
        <w:trPr>
          <w:trHeight w:val="638"/>
        </w:trPr>
        <w:tc>
          <w:tcPr>
            <w:tcW w:w="2124" w:type="dxa"/>
            <w:vMerge w:val="restart"/>
            <w:vAlign w:val="center"/>
          </w:tcPr>
          <w:p w14:paraId="1E004143" w14:textId="487985EA" w:rsidR="00106030" w:rsidRPr="00F03E02" w:rsidRDefault="00106030" w:rsidP="00B04A3E">
            <w:pPr>
              <w:spacing w:before="60" w:after="60"/>
              <w:rPr>
                <w:rFonts w:ascii="Times New Roman" w:hAnsi="Times New Roman"/>
                <w:b/>
                <w:sz w:val="24"/>
                <w:szCs w:val="24"/>
              </w:rPr>
            </w:pPr>
            <w:r w:rsidRPr="00F03E02">
              <w:rPr>
                <w:rFonts w:ascii="Times New Roman" w:hAnsi="Times New Roman"/>
                <w:b/>
                <w:sz w:val="24"/>
                <w:szCs w:val="24"/>
              </w:rPr>
              <w:lastRenderedPageBreak/>
              <w:t>4. Asmenys (atstovai, Subteikėjai, jungtinė veikla)</w:t>
            </w:r>
          </w:p>
          <w:p w14:paraId="0AD46E13" w14:textId="77777777" w:rsidR="00106030" w:rsidRPr="00F03E02" w:rsidRDefault="00106030" w:rsidP="00B04A3E">
            <w:pPr>
              <w:spacing w:before="60" w:after="60"/>
              <w:rPr>
                <w:rFonts w:ascii="Times New Roman" w:hAnsi="Times New Roman"/>
                <w:b/>
                <w:bCs/>
                <w:sz w:val="24"/>
                <w:szCs w:val="24"/>
                <w:lang w:eastAsia="en-US"/>
              </w:rPr>
            </w:pPr>
          </w:p>
        </w:tc>
        <w:tc>
          <w:tcPr>
            <w:tcW w:w="8503" w:type="dxa"/>
            <w:gridSpan w:val="2"/>
          </w:tcPr>
          <w:p w14:paraId="128F945D" w14:textId="7851026B" w:rsidR="00106030" w:rsidRPr="00F03E02" w:rsidRDefault="00106030" w:rsidP="00295535">
            <w:pPr>
              <w:spacing w:before="60" w:after="60"/>
              <w:jc w:val="both"/>
              <w:rPr>
                <w:rFonts w:ascii="Times New Roman" w:hAnsi="Times New Roman"/>
                <w:sz w:val="24"/>
                <w:szCs w:val="24"/>
              </w:rPr>
            </w:pPr>
            <w:r w:rsidRPr="00F03E02">
              <w:rPr>
                <w:rFonts w:ascii="Times New Roman" w:hAnsi="Times New Roman"/>
                <w:sz w:val="24"/>
                <w:szCs w:val="24"/>
              </w:rPr>
              <w:t>4.1. Su Sutarties vykdymu susijusių klausimų sprendimui Šalys paskiria žemiau nurodytus atsakingus asmenis:</w:t>
            </w:r>
          </w:p>
        </w:tc>
      </w:tr>
      <w:tr w:rsidR="00106030" w:rsidRPr="00F03E02" w14:paraId="0EC39E5B" w14:textId="77777777" w:rsidTr="00F03E02">
        <w:trPr>
          <w:trHeight w:val="3251"/>
        </w:trPr>
        <w:tc>
          <w:tcPr>
            <w:tcW w:w="2124" w:type="dxa"/>
            <w:vMerge/>
            <w:vAlign w:val="center"/>
          </w:tcPr>
          <w:p w14:paraId="6925CDCA" w14:textId="77777777" w:rsidR="00106030" w:rsidRPr="00F03E02" w:rsidRDefault="00106030" w:rsidP="00B04A3E">
            <w:pPr>
              <w:spacing w:before="60" w:after="60"/>
              <w:rPr>
                <w:rFonts w:ascii="Times New Roman" w:hAnsi="Times New Roman"/>
                <w:b/>
                <w:sz w:val="24"/>
                <w:szCs w:val="24"/>
              </w:rPr>
            </w:pPr>
          </w:p>
        </w:tc>
        <w:tc>
          <w:tcPr>
            <w:tcW w:w="3683" w:type="dxa"/>
          </w:tcPr>
          <w:p w14:paraId="34AE9D93" w14:textId="66B3BFE4" w:rsidR="003E2987" w:rsidRPr="00F03E02" w:rsidRDefault="003E2987" w:rsidP="003E2987">
            <w:pPr>
              <w:pStyle w:val="Sraopastraipa"/>
              <w:tabs>
                <w:tab w:val="left" w:pos="284"/>
                <w:tab w:val="left" w:pos="567"/>
                <w:tab w:val="center" w:pos="4819"/>
              </w:tabs>
              <w:spacing w:before="60" w:after="60"/>
              <w:rPr>
                <w:rFonts w:ascii="Times New Roman" w:hAnsi="Times New Roman"/>
                <w:bCs/>
                <w:sz w:val="24"/>
                <w:lang w:val="lt-LT"/>
              </w:rPr>
            </w:pPr>
            <w:r w:rsidRPr="00F03E02">
              <w:rPr>
                <w:rFonts w:ascii="Times New Roman" w:hAnsi="Times New Roman"/>
                <w:b/>
                <w:bCs/>
                <w:kern w:val="32"/>
                <w:sz w:val="24"/>
              </w:rPr>
              <w:t>Pirk</w:t>
            </w:r>
            <w:r w:rsidRPr="00F03E02">
              <w:rPr>
                <w:rFonts w:ascii="Times New Roman" w:hAnsi="Times New Roman"/>
                <w:b/>
                <w:bCs/>
                <w:kern w:val="32"/>
                <w:sz w:val="24"/>
                <w:lang w:val="lt-LT"/>
              </w:rPr>
              <w:t>ėjo atstovas, atsakingas už Sutarties vykdymą:</w:t>
            </w:r>
            <w:r w:rsidRPr="00F03E02">
              <w:rPr>
                <w:rFonts w:ascii="Times New Roman" w:hAnsi="Times New Roman"/>
                <w:bCs/>
                <w:kern w:val="32"/>
                <w:sz w:val="24"/>
                <w:lang w:val="lt-LT"/>
              </w:rPr>
              <w:t xml:space="preserve"> </w:t>
            </w:r>
            <w:r w:rsidR="009D659F" w:rsidRPr="00F03E02">
              <w:rPr>
                <w:rFonts w:ascii="Times New Roman" w:hAnsi="Times New Roman"/>
                <w:kern w:val="32"/>
                <w:sz w:val="24"/>
              </w:rPr>
              <w:t>Projektų administravimo skyriaus projektų vadovė Alma Balevičienė, tel. Nr. +3706</w:t>
            </w:r>
            <w:r w:rsidR="009D659F" w:rsidRPr="00F03E02">
              <w:rPr>
                <w:rFonts w:ascii="Times New Roman" w:hAnsi="Times New Roman"/>
                <w:color w:val="000000"/>
                <w:sz w:val="24"/>
              </w:rPr>
              <w:t>0838233</w:t>
            </w:r>
            <w:r w:rsidR="009D659F" w:rsidRPr="00F03E02">
              <w:rPr>
                <w:rFonts w:ascii="Times New Roman" w:hAnsi="Times New Roman"/>
                <w:kern w:val="32"/>
                <w:sz w:val="24"/>
              </w:rPr>
              <w:t xml:space="preserve">, el. p. </w:t>
            </w:r>
            <w:hyperlink r:id="rId11" w:history="1">
              <w:r w:rsidR="009D659F" w:rsidRPr="00F03E02">
                <w:rPr>
                  <w:rStyle w:val="Hipersaitas"/>
                  <w:rFonts w:ascii="Times New Roman" w:hAnsi="Times New Roman"/>
                  <w:sz w:val="24"/>
                </w:rPr>
                <w:t>alma.baleviciene@kratc.lt</w:t>
              </w:r>
            </w:hyperlink>
            <w:r w:rsidR="009D659F" w:rsidRPr="00F03E02">
              <w:rPr>
                <w:rFonts w:ascii="Times New Roman" w:hAnsi="Times New Roman"/>
                <w:sz w:val="24"/>
              </w:rPr>
              <w:t xml:space="preserve">   </w:t>
            </w:r>
          </w:p>
          <w:p w14:paraId="6A54C028" w14:textId="29DFF243" w:rsidR="00106030" w:rsidRPr="00F03E02" w:rsidRDefault="003E2987" w:rsidP="003E2987">
            <w:pPr>
              <w:spacing w:before="60" w:after="60"/>
              <w:jc w:val="both"/>
              <w:rPr>
                <w:rFonts w:ascii="Times New Roman" w:hAnsi="Times New Roman"/>
                <w:sz w:val="24"/>
                <w:szCs w:val="24"/>
              </w:rPr>
            </w:pPr>
            <w:r w:rsidRPr="00F03E02">
              <w:rPr>
                <w:rFonts w:ascii="Times New Roman" w:hAnsi="Times New Roman"/>
                <w:b/>
                <w:bCs/>
                <w:kern w:val="32"/>
                <w:sz w:val="24"/>
                <w:szCs w:val="24"/>
              </w:rPr>
              <w:t xml:space="preserve">Pirkėjo atstovas, atsakingas už Sutarties ir jos pakeitimų paskelbimą: </w:t>
            </w:r>
            <w:r w:rsidRPr="00F03E02">
              <w:rPr>
                <w:rFonts w:ascii="Times New Roman" w:hAnsi="Times New Roman"/>
                <w:kern w:val="32"/>
                <w:sz w:val="24"/>
                <w:szCs w:val="24"/>
              </w:rPr>
              <w:t xml:space="preserve">Viešųjų pirkimų skyriaus specialistė Eglė Dobravalskytė, el. p.: </w:t>
            </w:r>
            <w:hyperlink r:id="rId12" w:history="1">
              <w:r w:rsidRPr="00F03E02">
                <w:rPr>
                  <w:rStyle w:val="Hipersaitas"/>
                  <w:rFonts w:ascii="Times New Roman" w:hAnsi="Times New Roman"/>
                  <w:kern w:val="32"/>
                  <w:sz w:val="24"/>
                  <w:szCs w:val="24"/>
                </w:rPr>
                <w:t>egle.dobravalskyte@kratc.lt</w:t>
              </w:r>
            </w:hyperlink>
          </w:p>
        </w:tc>
        <w:tc>
          <w:tcPr>
            <w:tcW w:w="4820" w:type="dxa"/>
          </w:tcPr>
          <w:p w14:paraId="6054DC58" w14:textId="77777777" w:rsidR="00996647" w:rsidRPr="00996647" w:rsidRDefault="00106030" w:rsidP="00996647">
            <w:pPr>
              <w:spacing w:before="60" w:after="60"/>
              <w:jc w:val="both"/>
              <w:rPr>
                <w:rFonts w:ascii="Times New Roman" w:hAnsi="Times New Roman"/>
                <w:kern w:val="32"/>
                <w:sz w:val="24"/>
                <w:szCs w:val="24"/>
              </w:rPr>
            </w:pPr>
            <w:r w:rsidRPr="00F03E02">
              <w:rPr>
                <w:rFonts w:ascii="Times New Roman" w:hAnsi="Times New Roman"/>
                <w:b/>
                <w:sz w:val="24"/>
                <w:szCs w:val="24"/>
              </w:rPr>
              <w:t>Paslaugų</w:t>
            </w:r>
            <w:r w:rsidRPr="00996647">
              <w:rPr>
                <w:rFonts w:ascii="Times New Roman" w:hAnsi="Times New Roman"/>
                <w:b/>
                <w:sz w:val="24"/>
                <w:szCs w:val="24"/>
              </w:rPr>
              <w:t xml:space="preserve"> teikėjo atstovas, </w:t>
            </w:r>
            <w:r w:rsidRPr="00996647">
              <w:rPr>
                <w:rFonts w:ascii="Times New Roman" w:hAnsi="Times New Roman"/>
                <w:b/>
                <w:bCs/>
                <w:kern w:val="32"/>
                <w:sz w:val="24"/>
                <w:szCs w:val="24"/>
              </w:rPr>
              <w:t>atsakingas už Sutarties vykdymą</w:t>
            </w:r>
            <w:r w:rsidRPr="00996647">
              <w:rPr>
                <w:rFonts w:ascii="Times New Roman" w:hAnsi="Times New Roman"/>
                <w:b/>
                <w:sz w:val="24"/>
                <w:szCs w:val="24"/>
              </w:rPr>
              <w:t xml:space="preserve">: </w:t>
            </w:r>
            <w:r w:rsidR="00996647" w:rsidRPr="00996647">
              <w:rPr>
                <w:rFonts w:ascii="Times New Roman" w:hAnsi="Times New Roman"/>
                <w:color w:val="000000"/>
                <w:sz w:val="24"/>
                <w:szCs w:val="24"/>
              </w:rPr>
              <w:t>projektų vadov</w:t>
            </w:r>
            <w:r w:rsidR="00996647" w:rsidRPr="00996647">
              <w:rPr>
                <w:rFonts w:ascii="Times New Roman" w:hAnsi="Times New Roman"/>
                <w:color w:val="000000"/>
                <w:sz w:val="24"/>
                <w:szCs w:val="24"/>
              </w:rPr>
              <w:t>as</w:t>
            </w:r>
            <w:r w:rsidR="00996647" w:rsidRPr="00996647">
              <w:rPr>
                <w:rFonts w:ascii="Times New Roman" w:hAnsi="Times New Roman"/>
                <w:color w:val="000000"/>
                <w:sz w:val="24"/>
                <w:szCs w:val="24"/>
              </w:rPr>
              <w:t>, l. e. direktoriaus pareigas Tad</w:t>
            </w:r>
            <w:r w:rsidR="00996647" w:rsidRPr="00996647">
              <w:rPr>
                <w:rFonts w:ascii="Times New Roman" w:hAnsi="Times New Roman"/>
                <w:color w:val="000000"/>
                <w:sz w:val="24"/>
                <w:szCs w:val="24"/>
              </w:rPr>
              <w:t xml:space="preserve">as Paukštys, tel. Nr. </w:t>
            </w:r>
          </w:p>
          <w:p w14:paraId="505CAF73" w14:textId="7C5ECEC4" w:rsidR="00106030" w:rsidRPr="00996647" w:rsidRDefault="00996647" w:rsidP="00996647">
            <w:pPr>
              <w:spacing w:before="60" w:after="60"/>
              <w:jc w:val="both"/>
            </w:pPr>
            <w:r w:rsidRPr="00996647">
              <w:rPr>
                <w:rStyle w:val="fontstyle01"/>
                <w:rFonts w:ascii="Times New Roman" w:hAnsi="Times New Roman"/>
              </w:rPr>
              <w:t>+37063635762</w:t>
            </w:r>
            <w:r w:rsidRPr="00996647">
              <w:rPr>
                <w:rStyle w:val="fontstyle01"/>
                <w:rFonts w:ascii="Times New Roman" w:hAnsi="Times New Roman"/>
              </w:rPr>
              <w:t xml:space="preserve">, el. p. </w:t>
            </w:r>
            <w:hyperlink r:id="rId13" w:history="1">
              <w:r w:rsidRPr="00996647">
                <w:rPr>
                  <w:rStyle w:val="Hipersaitas"/>
                  <w:rFonts w:ascii="Times New Roman" w:hAnsi="Times New Roman"/>
                  <w:sz w:val="24"/>
                  <w:szCs w:val="24"/>
                </w:rPr>
                <w:t>stp.projektai@gmail.co</w:t>
              </w:r>
              <w:r w:rsidRPr="00996647">
                <w:rPr>
                  <w:rStyle w:val="Hipersaitas"/>
                  <w:rFonts w:ascii="Times New Roman" w:hAnsi="Times New Roman"/>
                  <w:sz w:val="24"/>
                  <w:szCs w:val="24"/>
                </w:rPr>
                <w:t>m</w:t>
              </w:r>
            </w:hyperlink>
            <w:r>
              <w:rPr>
                <w:rStyle w:val="fontstyle01"/>
              </w:rPr>
              <w:t xml:space="preserve"> </w:t>
            </w:r>
          </w:p>
        </w:tc>
      </w:tr>
      <w:tr w:rsidR="00106030" w:rsidRPr="00F03E02" w14:paraId="20B9D961" w14:textId="77777777" w:rsidTr="00106030">
        <w:trPr>
          <w:trHeight w:val="414"/>
        </w:trPr>
        <w:tc>
          <w:tcPr>
            <w:tcW w:w="2124" w:type="dxa"/>
            <w:vMerge/>
            <w:tcBorders>
              <w:bottom w:val="single" w:sz="4" w:space="0" w:color="auto"/>
            </w:tcBorders>
            <w:vAlign w:val="center"/>
          </w:tcPr>
          <w:p w14:paraId="272445A6" w14:textId="77777777" w:rsidR="00106030" w:rsidRPr="00F03E02" w:rsidRDefault="00106030" w:rsidP="00106030">
            <w:pPr>
              <w:spacing w:before="60" w:after="60"/>
              <w:rPr>
                <w:rFonts w:ascii="Times New Roman" w:hAnsi="Times New Roman"/>
                <w:b/>
                <w:sz w:val="24"/>
                <w:szCs w:val="24"/>
              </w:rPr>
            </w:pPr>
          </w:p>
        </w:tc>
        <w:tc>
          <w:tcPr>
            <w:tcW w:w="8503" w:type="dxa"/>
            <w:gridSpan w:val="2"/>
            <w:tcBorders>
              <w:bottom w:val="single" w:sz="4" w:space="0" w:color="auto"/>
            </w:tcBorders>
          </w:tcPr>
          <w:p w14:paraId="2F679079" w14:textId="22CD3E84" w:rsidR="00B06AD0" w:rsidRPr="00F03E02" w:rsidRDefault="00106030" w:rsidP="00B06AD0">
            <w:pPr>
              <w:spacing w:before="60" w:after="60"/>
              <w:jc w:val="both"/>
              <w:rPr>
                <w:rStyle w:val="fontstyle01"/>
                <w:rFonts w:ascii="Times New Roman" w:hAnsi="Times New Roman"/>
              </w:rPr>
            </w:pPr>
            <w:r w:rsidRPr="00F03E02">
              <w:rPr>
                <w:rFonts w:ascii="Times New Roman" w:hAnsi="Times New Roman"/>
                <w:sz w:val="24"/>
                <w:szCs w:val="24"/>
              </w:rPr>
              <w:t xml:space="preserve">4.2. Sutarties vykdymui Paslaugų teikėjas pasitelkia Subtiekėją: </w:t>
            </w:r>
            <w:r w:rsidR="00B06AD0" w:rsidRPr="00F03E02">
              <w:rPr>
                <w:rFonts w:ascii="Times New Roman" w:hAnsi="Times New Roman"/>
                <w:sz w:val="24"/>
                <w:szCs w:val="24"/>
              </w:rPr>
              <w:t xml:space="preserve">MB „Adevera“, įmonės kodas </w:t>
            </w:r>
            <w:r w:rsidR="00B06AD0" w:rsidRPr="00F03E02">
              <w:rPr>
                <w:rStyle w:val="fontstyle01"/>
                <w:rFonts w:ascii="Times New Roman" w:hAnsi="Times New Roman"/>
              </w:rPr>
              <w:t>305732879, adresas Laukininkų g. 42-71, Klaipėda.</w:t>
            </w:r>
          </w:p>
          <w:p w14:paraId="6B22A8CD" w14:textId="3B4DA4A6" w:rsidR="00B06AD0" w:rsidRPr="00F03E02" w:rsidRDefault="00B06AD0" w:rsidP="00B06AD0">
            <w:pPr>
              <w:spacing w:before="60" w:after="60"/>
              <w:jc w:val="both"/>
              <w:rPr>
                <w:rStyle w:val="fontstyle01"/>
                <w:rFonts w:ascii="Times New Roman" w:hAnsi="Times New Roman"/>
              </w:rPr>
            </w:pPr>
            <w:r w:rsidRPr="00F03E02">
              <w:rPr>
                <w:rStyle w:val="fontstyle01"/>
                <w:rFonts w:ascii="Times New Roman" w:hAnsi="Times New Roman"/>
              </w:rPr>
              <w:t>4.3. Įsipareigojimų dalis (procentais), kuriai ketinama pasitelkti Subtiekėją: 50 %.</w:t>
            </w:r>
          </w:p>
          <w:p w14:paraId="09EE943F" w14:textId="47924C47" w:rsidR="00106030" w:rsidRPr="00F03E02" w:rsidRDefault="00B06AD0" w:rsidP="00B06AD0">
            <w:pPr>
              <w:spacing w:before="60" w:after="60"/>
              <w:jc w:val="both"/>
              <w:rPr>
                <w:rFonts w:ascii="Times New Roman" w:hAnsi="Times New Roman"/>
                <w:sz w:val="24"/>
                <w:szCs w:val="24"/>
              </w:rPr>
            </w:pPr>
            <w:r w:rsidRPr="00F03E02">
              <w:rPr>
                <w:rFonts w:ascii="Times New Roman" w:hAnsi="Times New Roman"/>
                <w:sz w:val="24"/>
                <w:szCs w:val="24"/>
              </w:rPr>
              <w:t xml:space="preserve">4.4. </w:t>
            </w:r>
            <w:r w:rsidRPr="00F03E02">
              <w:rPr>
                <w:rStyle w:val="fontstyle01"/>
                <w:rFonts w:ascii="Times New Roman" w:hAnsi="Times New Roman"/>
              </w:rPr>
              <w:t>Įsipareigojimai, kuriuos numatoma perduoti Subtiekėjui: bendrųjų statybos darbų bei specialiųjų statybos darbų techninės priežiūros paslaugos.</w:t>
            </w:r>
          </w:p>
        </w:tc>
      </w:tr>
      <w:tr w:rsidR="00106030" w:rsidRPr="00F03E02" w14:paraId="0DAF7724" w14:textId="77777777" w:rsidTr="00E734D1">
        <w:trPr>
          <w:trHeight w:val="189"/>
        </w:trPr>
        <w:tc>
          <w:tcPr>
            <w:tcW w:w="2124" w:type="dxa"/>
            <w:vMerge w:val="restart"/>
            <w:vAlign w:val="center"/>
          </w:tcPr>
          <w:p w14:paraId="5B3E28EC" w14:textId="26358E33" w:rsidR="00106030" w:rsidRPr="00F03E02" w:rsidRDefault="00106030" w:rsidP="00106030">
            <w:pPr>
              <w:spacing w:before="60" w:after="60"/>
              <w:rPr>
                <w:rFonts w:ascii="Times New Roman" w:hAnsi="Times New Roman"/>
                <w:b/>
                <w:sz w:val="24"/>
                <w:szCs w:val="24"/>
              </w:rPr>
            </w:pPr>
            <w:r w:rsidRPr="00F03E02">
              <w:rPr>
                <w:rFonts w:ascii="Times New Roman" w:hAnsi="Times New Roman"/>
                <w:b/>
                <w:sz w:val="24"/>
                <w:szCs w:val="24"/>
              </w:rPr>
              <w:t>5. Sutarties vykdymo užtikrinimas, draudimas, garantija, trūkumų šalinimo terminas</w:t>
            </w:r>
          </w:p>
        </w:tc>
        <w:tc>
          <w:tcPr>
            <w:tcW w:w="8503" w:type="dxa"/>
            <w:gridSpan w:val="2"/>
          </w:tcPr>
          <w:p w14:paraId="486960B2" w14:textId="46AAB707" w:rsidR="00106030" w:rsidRPr="00F03E02" w:rsidRDefault="00106030" w:rsidP="00295535">
            <w:pPr>
              <w:spacing w:before="60" w:after="60"/>
              <w:jc w:val="both"/>
              <w:rPr>
                <w:rFonts w:ascii="Times New Roman" w:hAnsi="Times New Roman"/>
                <w:color w:val="808080" w:themeColor="background1" w:themeShade="80"/>
                <w:sz w:val="24"/>
                <w:szCs w:val="24"/>
              </w:rPr>
            </w:pPr>
            <w:r w:rsidRPr="00F03E02">
              <w:rPr>
                <w:rFonts w:ascii="Times New Roman" w:hAnsi="Times New Roman"/>
                <w:sz w:val="24"/>
                <w:szCs w:val="24"/>
              </w:rPr>
              <w:t>5.1. Sutarties įvykdymo užtikrinimas:</w:t>
            </w:r>
            <w:r w:rsidRPr="00F03E02">
              <w:rPr>
                <w:rFonts w:ascii="Times New Roman" w:hAnsi="Times New Roman"/>
                <w:color w:val="808080" w:themeColor="background1" w:themeShade="80"/>
                <w:sz w:val="24"/>
                <w:szCs w:val="24"/>
              </w:rPr>
              <w:t xml:space="preserve"> </w:t>
            </w:r>
            <w:r w:rsidRPr="00F03E02">
              <w:rPr>
                <w:rFonts w:ascii="Times New Roman" w:hAnsi="Times New Roman"/>
                <w:sz w:val="24"/>
                <w:szCs w:val="24"/>
              </w:rPr>
              <w:t>netaikoma.</w:t>
            </w:r>
          </w:p>
        </w:tc>
      </w:tr>
      <w:tr w:rsidR="00106030" w:rsidRPr="00F03E02" w14:paraId="072F9123" w14:textId="77777777" w:rsidTr="00E734D1">
        <w:trPr>
          <w:trHeight w:val="236"/>
        </w:trPr>
        <w:tc>
          <w:tcPr>
            <w:tcW w:w="2124" w:type="dxa"/>
            <w:vMerge/>
            <w:vAlign w:val="center"/>
          </w:tcPr>
          <w:p w14:paraId="1F7A57D4" w14:textId="77777777" w:rsidR="00106030" w:rsidRPr="00F03E02" w:rsidRDefault="00106030" w:rsidP="00106030">
            <w:pPr>
              <w:spacing w:before="60" w:after="60"/>
              <w:rPr>
                <w:rFonts w:ascii="Times New Roman" w:hAnsi="Times New Roman"/>
                <w:b/>
                <w:sz w:val="24"/>
                <w:szCs w:val="24"/>
              </w:rPr>
            </w:pPr>
          </w:p>
        </w:tc>
        <w:tc>
          <w:tcPr>
            <w:tcW w:w="8503" w:type="dxa"/>
            <w:gridSpan w:val="2"/>
          </w:tcPr>
          <w:p w14:paraId="338818E3" w14:textId="10124F3A" w:rsidR="00106030" w:rsidRPr="00F03E02" w:rsidRDefault="00106030" w:rsidP="00295535">
            <w:pPr>
              <w:spacing w:before="60" w:after="60"/>
              <w:jc w:val="both"/>
              <w:rPr>
                <w:rFonts w:ascii="Times New Roman" w:hAnsi="Times New Roman"/>
                <w:sz w:val="24"/>
                <w:szCs w:val="24"/>
              </w:rPr>
            </w:pPr>
            <w:r w:rsidRPr="00F03E02">
              <w:rPr>
                <w:rFonts w:ascii="Times New Roman" w:hAnsi="Times New Roman"/>
                <w:sz w:val="24"/>
                <w:szCs w:val="24"/>
              </w:rPr>
              <w:t>5.2. Draudimas: netaikoma.</w:t>
            </w:r>
          </w:p>
        </w:tc>
      </w:tr>
      <w:tr w:rsidR="00106030" w:rsidRPr="00F03E02" w14:paraId="4E407D22" w14:textId="77777777" w:rsidTr="00E734D1">
        <w:trPr>
          <w:trHeight w:val="284"/>
        </w:trPr>
        <w:tc>
          <w:tcPr>
            <w:tcW w:w="2124" w:type="dxa"/>
            <w:vMerge/>
            <w:vAlign w:val="center"/>
          </w:tcPr>
          <w:p w14:paraId="46DFA8EE" w14:textId="77777777" w:rsidR="00106030" w:rsidRPr="00F03E02" w:rsidRDefault="00106030" w:rsidP="00106030">
            <w:pPr>
              <w:spacing w:before="60" w:after="60"/>
              <w:rPr>
                <w:rFonts w:ascii="Times New Roman" w:hAnsi="Times New Roman"/>
                <w:b/>
                <w:sz w:val="24"/>
                <w:szCs w:val="24"/>
              </w:rPr>
            </w:pPr>
          </w:p>
        </w:tc>
        <w:tc>
          <w:tcPr>
            <w:tcW w:w="8503" w:type="dxa"/>
            <w:gridSpan w:val="2"/>
          </w:tcPr>
          <w:p w14:paraId="0D609BAA" w14:textId="31ABD075" w:rsidR="00106030" w:rsidRPr="00F03E02" w:rsidRDefault="00106030" w:rsidP="00295535">
            <w:pPr>
              <w:spacing w:before="60" w:after="60"/>
              <w:jc w:val="both"/>
              <w:rPr>
                <w:rFonts w:ascii="Times New Roman" w:hAnsi="Times New Roman"/>
                <w:sz w:val="24"/>
                <w:szCs w:val="24"/>
              </w:rPr>
            </w:pPr>
            <w:r w:rsidRPr="00F03E02">
              <w:rPr>
                <w:rFonts w:ascii="Times New Roman" w:hAnsi="Times New Roman"/>
                <w:sz w:val="24"/>
                <w:szCs w:val="24"/>
              </w:rPr>
              <w:t>5.3. Garantija: netaikoma.</w:t>
            </w:r>
          </w:p>
        </w:tc>
      </w:tr>
      <w:tr w:rsidR="00106030" w:rsidRPr="00F03E02" w14:paraId="1B864B35" w14:textId="77777777" w:rsidTr="00E734D1">
        <w:trPr>
          <w:trHeight w:val="322"/>
        </w:trPr>
        <w:tc>
          <w:tcPr>
            <w:tcW w:w="2124" w:type="dxa"/>
            <w:vMerge/>
            <w:vAlign w:val="center"/>
          </w:tcPr>
          <w:p w14:paraId="1B0D59EB" w14:textId="77777777" w:rsidR="00106030" w:rsidRPr="00F03E02" w:rsidRDefault="00106030" w:rsidP="00106030">
            <w:pPr>
              <w:spacing w:before="60" w:after="60"/>
              <w:rPr>
                <w:rFonts w:ascii="Times New Roman" w:hAnsi="Times New Roman"/>
                <w:b/>
                <w:sz w:val="24"/>
                <w:szCs w:val="24"/>
              </w:rPr>
            </w:pPr>
          </w:p>
        </w:tc>
        <w:tc>
          <w:tcPr>
            <w:tcW w:w="8503" w:type="dxa"/>
            <w:gridSpan w:val="2"/>
          </w:tcPr>
          <w:p w14:paraId="6A3F5AAB" w14:textId="674B824F" w:rsidR="00106030" w:rsidRPr="00F03E02" w:rsidRDefault="00106030" w:rsidP="00295535">
            <w:pPr>
              <w:spacing w:before="60" w:after="60"/>
              <w:jc w:val="both"/>
              <w:rPr>
                <w:rFonts w:ascii="Times New Roman" w:hAnsi="Times New Roman"/>
                <w:sz w:val="24"/>
                <w:szCs w:val="24"/>
              </w:rPr>
            </w:pPr>
            <w:r w:rsidRPr="00F03E02">
              <w:rPr>
                <w:rFonts w:ascii="Times New Roman" w:hAnsi="Times New Roman"/>
                <w:sz w:val="24"/>
                <w:szCs w:val="24"/>
              </w:rPr>
              <w:t xml:space="preserve">5.4. Trūkumų šalinimo terminas: </w:t>
            </w:r>
            <w:r w:rsidR="003D3B53" w:rsidRPr="00F03E02">
              <w:rPr>
                <w:rFonts w:ascii="Times New Roman" w:hAnsi="Times New Roman"/>
                <w:sz w:val="24"/>
                <w:szCs w:val="24"/>
              </w:rPr>
              <w:t>10</w:t>
            </w:r>
            <w:r w:rsidR="008B701B" w:rsidRPr="00F03E02">
              <w:rPr>
                <w:rFonts w:ascii="Times New Roman" w:hAnsi="Times New Roman"/>
                <w:sz w:val="24"/>
                <w:szCs w:val="24"/>
              </w:rPr>
              <w:t xml:space="preserve"> (</w:t>
            </w:r>
            <w:r w:rsidR="003D3B53" w:rsidRPr="00F03E02">
              <w:rPr>
                <w:rFonts w:ascii="Times New Roman" w:hAnsi="Times New Roman"/>
                <w:sz w:val="24"/>
                <w:szCs w:val="24"/>
              </w:rPr>
              <w:t>dešimt</w:t>
            </w:r>
            <w:r w:rsidR="008B701B" w:rsidRPr="00F03E02">
              <w:rPr>
                <w:rFonts w:ascii="Times New Roman" w:hAnsi="Times New Roman"/>
                <w:sz w:val="24"/>
                <w:szCs w:val="24"/>
              </w:rPr>
              <w:t>) darbo dien</w:t>
            </w:r>
            <w:r w:rsidR="003D3B53" w:rsidRPr="00F03E02">
              <w:rPr>
                <w:rFonts w:ascii="Times New Roman" w:hAnsi="Times New Roman"/>
                <w:sz w:val="24"/>
                <w:szCs w:val="24"/>
              </w:rPr>
              <w:t>ų</w:t>
            </w:r>
            <w:r w:rsidR="008B701B" w:rsidRPr="00F03E02">
              <w:rPr>
                <w:rFonts w:ascii="Times New Roman" w:hAnsi="Times New Roman"/>
                <w:sz w:val="24"/>
                <w:szCs w:val="24"/>
              </w:rPr>
              <w:t xml:space="preserve"> nuo Pirkėjo rašytinio reikalavimo dėl trūkumų šalinimo pateikimo dienos.</w:t>
            </w:r>
          </w:p>
        </w:tc>
      </w:tr>
      <w:tr w:rsidR="00106030" w:rsidRPr="00F03E02" w14:paraId="26A24BBC" w14:textId="77777777" w:rsidTr="00795336">
        <w:trPr>
          <w:trHeight w:val="472"/>
        </w:trPr>
        <w:tc>
          <w:tcPr>
            <w:tcW w:w="2124" w:type="dxa"/>
            <w:vAlign w:val="center"/>
          </w:tcPr>
          <w:p w14:paraId="09FFF81D" w14:textId="2B3B76C3" w:rsidR="00106030" w:rsidRPr="00F03E02" w:rsidRDefault="00106030" w:rsidP="00106030">
            <w:pPr>
              <w:spacing w:before="60" w:after="60"/>
              <w:rPr>
                <w:rFonts w:ascii="Times New Roman" w:hAnsi="Times New Roman"/>
                <w:b/>
                <w:sz w:val="24"/>
                <w:szCs w:val="24"/>
              </w:rPr>
            </w:pPr>
            <w:r w:rsidRPr="00F03E02">
              <w:rPr>
                <w:rFonts w:ascii="Times New Roman" w:hAnsi="Times New Roman"/>
                <w:b/>
                <w:sz w:val="24"/>
                <w:szCs w:val="24"/>
              </w:rPr>
              <w:t>6. Atsakomybė</w:t>
            </w:r>
          </w:p>
        </w:tc>
        <w:tc>
          <w:tcPr>
            <w:tcW w:w="8503" w:type="dxa"/>
            <w:gridSpan w:val="2"/>
          </w:tcPr>
          <w:p w14:paraId="3BDE2B6E" w14:textId="59C8A4A4" w:rsidR="00106030" w:rsidRPr="00F03E02" w:rsidRDefault="00106030" w:rsidP="00295535">
            <w:pPr>
              <w:spacing w:before="60" w:after="60"/>
              <w:jc w:val="both"/>
              <w:rPr>
                <w:rFonts w:ascii="Times New Roman" w:hAnsi="Times New Roman"/>
                <w:sz w:val="24"/>
                <w:szCs w:val="24"/>
              </w:rPr>
            </w:pPr>
            <w:r w:rsidRPr="00F03E02">
              <w:rPr>
                <w:rFonts w:ascii="Times New Roman" w:hAnsi="Times New Roman"/>
                <w:sz w:val="24"/>
                <w:szCs w:val="24"/>
              </w:rPr>
              <w:t>6.1. Už kiekvieną žemiau nurodytą aplinkybę, kuri įvyko dėl Paslaugų teikėjo įsipareigojimų nevykdymo ar netinkamo vykdymo, Paslaugų teikėjas Pirkėjui moka:</w:t>
            </w:r>
          </w:p>
          <w:p w14:paraId="5A7CAF6D" w14:textId="656CAAE0" w:rsidR="00106030" w:rsidRPr="00F03E02" w:rsidRDefault="00106030" w:rsidP="00963293">
            <w:pPr>
              <w:spacing w:before="60" w:after="60"/>
              <w:ind w:firstLine="313"/>
              <w:jc w:val="both"/>
              <w:rPr>
                <w:rFonts w:ascii="Times New Roman" w:hAnsi="Times New Roman"/>
                <w:sz w:val="24"/>
                <w:szCs w:val="24"/>
              </w:rPr>
            </w:pPr>
            <w:r w:rsidRPr="00F03E02">
              <w:rPr>
                <w:rFonts w:ascii="Times New Roman" w:hAnsi="Times New Roman"/>
                <w:sz w:val="24"/>
                <w:szCs w:val="24"/>
              </w:rPr>
              <w:t>- 0,0</w:t>
            </w:r>
            <w:r w:rsidR="001B1907" w:rsidRPr="00F03E02">
              <w:rPr>
                <w:rFonts w:ascii="Times New Roman" w:hAnsi="Times New Roman"/>
                <w:sz w:val="24"/>
                <w:szCs w:val="24"/>
              </w:rPr>
              <w:t>3</w:t>
            </w:r>
            <w:r w:rsidRPr="00F03E02">
              <w:rPr>
                <w:rFonts w:ascii="Times New Roman" w:hAnsi="Times New Roman"/>
                <w:sz w:val="24"/>
                <w:szCs w:val="24"/>
              </w:rPr>
              <w:t xml:space="preserve"> </w:t>
            </w:r>
            <w:r w:rsidRPr="00F03E02">
              <w:rPr>
                <w:rFonts w:ascii="Times New Roman" w:eastAsia="Times New Roman" w:hAnsi="Times New Roman"/>
                <w:sz w:val="24"/>
                <w:szCs w:val="24"/>
              </w:rPr>
              <w:t xml:space="preserve">proc. dydžio delspinigius nuo Sutarties vertės už kiekvieną uždelstą dieną, jeigu Paslaugų teikėjas vėluoja laiku </w:t>
            </w:r>
            <w:r w:rsidR="004F7475" w:rsidRPr="00F03E02">
              <w:rPr>
                <w:rFonts w:ascii="Times New Roman" w:eastAsia="Times New Roman" w:hAnsi="Times New Roman"/>
                <w:sz w:val="24"/>
                <w:szCs w:val="24"/>
              </w:rPr>
              <w:t>(</w:t>
            </w:r>
            <w:r w:rsidR="008B701B" w:rsidRPr="00F03E02">
              <w:rPr>
                <w:rFonts w:ascii="Times New Roman" w:eastAsia="Times New Roman" w:hAnsi="Times New Roman"/>
                <w:sz w:val="24"/>
                <w:szCs w:val="24"/>
              </w:rPr>
              <w:t>per Sutarties</w:t>
            </w:r>
            <w:r w:rsidR="004F7475" w:rsidRPr="00F03E02">
              <w:rPr>
                <w:rFonts w:ascii="Times New Roman" w:eastAsia="Times New Roman" w:hAnsi="Times New Roman"/>
                <w:sz w:val="24"/>
                <w:szCs w:val="24"/>
              </w:rPr>
              <w:t xml:space="preserve"> SD 3.2. punkte nurodyt</w:t>
            </w:r>
            <w:r w:rsidR="008B701B" w:rsidRPr="00F03E02">
              <w:rPr>
                <w:rFonts w:ascii="Times New Roman" w:eastAsia="Times New Roman" w:hAnsi="Times New Roman"/>
                <w:sz w:val="24"/>
                <w:szCs w:val="24"/>
              </w:rPr>
              <w:t>ą</w:t>
            </w:r>
            <w:r w:rsidR="004F7475" w:rsidRPr="00F03E02">
              <w:rPr>
                <w:rFonts w:ascii="Times New Roman" w:eastAsia="Times New Roman" w:hAnsi="Times New Roman"/>
                <w:sz w:val="24"/>
                <w:szCs w:val="24"/>
              </w:rPr>
              <w:t xml:space="preserve"> termin</w:t>
            </w:r>
            <w:r w:rsidR="008B701B" w:rsidRPr="00F03E02">
              <w:rPr>
                <w:rFonts w:ascii="Times New Roman" w:eastAsia="Times New Roman" w:hAnsi="Times New Roman"/>
                <w:sz w:val="24"/>
                <w:szCs w:val="24"/>
              </w:rPr>
              <w:t>ą</w:t>
            </w:r>
            <w:r w:rsidR="004F7475" w:rsidRPr="00F03E02">
              <w:rPr>
                <w:rFonts w:ascii="Times New Roman" w:eastAsia="Times New Roman" w:hAnsi="Times New Roman"/>
                <w:sz w:val="24"/>
                <w:szCs w:val="24"/>
              </w:rPr>
              <w:t xml:space="preserve">) </w:t>
            </w:r>
            <w:r w:rsidR="00963293" w:rsidRPr="00F03E02">
              <w:rPr>
                <w:rFonts w:ascii="Times New Roman" w:eastAsia="Times New Roman" w:hAnsi="Times New Roman"/>
                <w:sz w:val="24"/>
                <w:szCs w:val="24"/>
              </w:rPr>
              <w:t xml:space="preserve">arba tinkamai </w:t>
            </w:r>
            <w:r w:rsidR="000A4EF2" w:rsidRPr="00F03E02">
              <w:rPr>
                <w:rFonts w:ascii="Times New Roman" w:eastAsia="Times New Roman" w:hAnsi="Times New Roman"/>
                <w:sz w:val="24"/>
                <w:szCs w:val="24"/>
              </w:rPr>
              <w:t xml:space="preserve">(tinkamai suteiktomis laikomos Paslaugos, atitinkančios Techninėje specifikacijoje (Sutarties SD priedas Nr. 2) nurodytus reikalavimus) </w:t>
            </w:r>
            <w:r w:rsidR="001B1907" w:rsidRPr="00F03E02">
              <w:rPr>
                <w:rFonts w:ascii="Times New Roman" w:eastAsia="Times New Roman" w:hAnsi="Times New Roman"/>
                <w:sz w:val="24"/>
                <w:szCs w:val="24"/>
              </w:rPr>
              <w:t>suteikti</w:t>
            </w:r>
            <w:r w:rsidR="00963293" w:rsidRPr="00F03E02">
              <w:rPr>
                <w:rFonts w:ascii="Times New Roman" w:eastAsia="Times New Roman" w:hAnsi="Times New Roman"/>
                <w:sz w:val="24"/>
                <w:szCs w:val="24"/>
              </w:rPr>
              <w:t xml:space="preserve"> </w:t>
            </w:r>
            <w:r w:rsidRPr="00F03E02">
              <w:rPr>
                <w:rFonts w:ascii="Times New Roman" w:eastAsia="Times New Roman" w:hAnsi="Times New Roman"/>
                <w:sz w:val="24"/>
                <w:szCs w:val="24"/>
              </w:rPr>
              <w:t>Paslaugas</w:t>
            </w:r>
            <w:r w:rsidR="00963293" w:rsidRPr="00F03E02">
              <w:rPr>
                <w:rFonts w:ascii="Times New Roman" w:hAnsi="Times New Roman"/>
                <w:sz w:val="24"/>
                <w:szCs w:val="24"/>
              </w:rPr>
              <w:t>;</w:t>
            </w:r>
          </w:p>
          <w:p w14:paraId="310E2AB5" w14:textId="14E447BE" w:rsidR="00963293" w:rsidRPr="00F03E02" w:rsidRDefault="00963293" w:rsidP="00295535">
            <w:pPr>
              <w:numPr>
                <w:ilvl w:val="0"/>
                <w:numId w:val="8"/>
              </w:numPr>
              <w:tabs>
                <w:tab w:val="left" w:pos="458"/>
              </w:tabs>
              <w:spacing w:before="60" w:after="60"/>
              <w:ind w:left="0" w:firstLine="316"/>
              <w:jc w:val="both"/>
              <w:rPr>
                <w:rFonts w:ascii="Times New Roman" w:hAnsi="Times New Roman"/>
                <w:sz w:val="24"/>
                <w:szCs w:val="24"/>
              </w:rPr>
            </w:pPr>
            <w:r w:rsidRPr="00F03E02">
              <w:rPr>
                <w:rFonts w:ascii="Times New Roman" w:eastAsia="Times New Roman" w:hAnsi="Times New Roman"/>
                <w:sz w:val="24"/>
                <w:szCs w:val="24"/>
              </w:rPr>
              <w:t>0,0</w:t>
            </w:r>
            <w:r w:rsidR="001B1907" w:rsidRPr="00F03E02">
              <w:rPr>
                <w:rFonts w:ascii="Times New Roman" w:eastAsia="Times New Roman" w:hAnsi="Times New Roman"/>
                <w:sz w:val="24"/>
                <w:szCs w:val="24"/>
              </w:rPr>
              <w:t>3</w:t>
            </w:r>
            <w:r w:rsidRPr="00F03E02">
              <w:rPr>
                <w:rFonts w:ascii="Times New Roman" w:eastAsia="Times New Roman" w:hAnsi="Times New Roman"/>
                <w:sz w:val="24"/>
                <w:szCs w:val="24"/>
              </w:rPr>
              <w:t xml:space="preserve"> proc. dydžio delspinigius nuo Sutarties vertės už kiekvieną uždelstą dieną, jeigu Paslaugų teikėjas vėluoja pašalinti trūkumus per Sutarties SD 5.4. punkte nurodytą terminą.</w:t>
            </w:r>
          </w:p>
          <w:p w14:paraId="0BAB5F1C" w14:textId="4B2B303C" w:rsidR="00106030" w:rsidRPr="00F03E02" w:rsidRDefault="00106030" w:rsidP="00295535">
            <w:pPr>
              <w:spacing w:before="60" w:after="60"/>
              <w:jc w:val="both"/>
              <w:rPr>
                <w:rFonts w:ascii="Times New Roman" w:hAnsi="Times New Roman"/>
                <w:sz w:val="24"/>
                <w:szCs w:val="24"/>
              </w:rPr>
            </w:pPr>
            <w:r w:rsidRPr="00F03E02">
              <w:rPr>
                <w:rFonts w:ascii="Times New Roman" w:hAnsi="Times New Roman"/>
                <w:sz w:val="24"/>
                <w:szCs w:val="24"/>
              </w:rPr>
              <w:t>6.2. Už kiekvieną žemiau nurodytą aplinkybę, kuri įvyko dėl Pirkėjo įsipareigojimų nevykdymo ar netinkamo vykdymo, Pirkėjas Paslaugų teikėjui moka:</w:t>
            </w:r>
          </w:p>
          <w:p w14:paraId="6A4CFD67" w14:textId="14A0FAE0" w:rsidR="00106030" w:rsidRPr="00F03E02" w:rsidRDefault="00106030" w:rsidP="00963293">
            <w:pPr>
              <w:spacing w:before="60" w:after="60"/>
              <w:ind w:firstLine="313"/>
              <w:jc w:val="both"/>
              <w:rPr>
                <w:rFonts w:ascii="Times New Roman" w:hAnsi="Times New Roman"/>
                <w:sz w:val="24"/>
                <w:szCs w:val="24"/>
              </w:rPr>
            </w:pPr>
            <w:r w:rsidRPr="00F03E02">
              <w:rPr>
                <w:rFonts w:ascii="Times New Roman" w:hAnsi="Times New Roman"/>
                <w:sz w:val="24"/>
                <w:szCs w:val="24"/>
              </w:rPr>
              <w:lastRenderedPageBreak/>
              <w:t>- 0,0</w:t>
            </w:r>
            <w:r w:rsidR="001B1907" w:rsidRPr="00F03E02">
              <w:rPr>
                <w:rFonts w:ascii="Times New Roman" w:hAnsi="Times New Roman"/>
                <w:sz w:val="24"/>
                <w:szCs w:val="24"/>
              </w:rPr>
              <w:t>3</w:t>
            </w:r>
            <w:r w:rsidRPr="00F03E02">
              <w:rPr>
                <w:rFonts w:ascii="Times New Roman" w:hAnsi="Times New Roman"/>
                <w:sz w:val="24"/>
                <w:szCs w:val="24"/>
              </w:rPr>
              <w:t xml:space="preserve"> proc. dydžio delspinigius nuo</w:t>
            </w:r>
            <w:r w:rsidR="008B701B" w:rsidRPr="00F03E02">
              <w:rPr>
                <w:rFonts w:ascii="Times New Roman" w:hAnsi="Times New Roman"/>
                <w:sz w:val="24"/>
                <w:szCs w:val="24"/>
              </w:rPr>
              <w:t xml:space="preserve"> neapmokėtos</w:t>
            </w:r>
            <w:r w:rsidRPr="00F03E02">
              <w:rPr>
                <w:rFonts w:ascii="Times New Roman" w:hAnsi="Times New Roman"/>
                <w:sz w:val="24"/>
                <w:szCs w:val="24"/>
              </w:rPr>
              <w:t xml:space="preserve"> Sąskaitos vertės už kiekvieną uždelstą dieną, kai Pirkėjas vėluoja apmokėti Paslaugų teikėjo pateiktą Sąskaitą per „E. sąskaita“ informacinę sistemą.</w:t>
            </w:r>
          </w:p>
        </w:tc>
      </w:tr>
      <w:tr w:rsidR="00106030" w:rsidRPr="00F03E02" w14:paraId="5119D04C" w14:textId="77777777" w:rsidTr="00795336">
        <w:trPr>
          <w:trHeight w:val="472"/>
        </w:trPr>
        <w:tc>
          <w:tcPr>
            <w:tcW w:w="2124" w:type="dxa"/>
            <w:vAlign w:val="center"/>
          </w:tcPr>
          <w:p w14:paraId="3B4033AE" w14:textId="14D1CDE1" w:rsidR="00106030" w:rsidRPr="00F03E02" w:rsidRDefault="00106030" w:rsidP="00106030">
            <w:pPr>
              <w:spacing w:before="60" w:after="60"/>
              <w:rPr>
                <w:rFonts w:ascii="Times New Roman" w:hAnsi="Times New Roman"/>
                <w:b/>
                <w:sz w:val="24"/>
                <w:szCs w:val="24"/>
              </w:rPr>
            </w:pPr>
            <w:r w:rsidRPr="00F03E02">
              <w:rPr>
                <w:rFonts w:ascii="Times New Roman" w:hAnsi="Times New Roman"/>
                <w:b/>
                <w:sz w:val="24"/>
                <w:szCs w:val="24"/>
              </w:rPr>
              <w:lastRenderedPageBreak/>
              <w:t>7. Sutarties galiojimas, pratęsimas, vykdymas</w:t>
            </w:r>
          </w:p>
        </w:tc>
        <w:tc>
          <w:tcPr>
            <w:tcW w:w="8503" w:type="dxa"/>
            <w:gridSpan w:val="2"/>
          </w:tcPr>
          <w:p w14:paraId="675BD762" w14:textId="0602348B" w:rsidR="00106030" w:rsidRPr="00F03E02" w:rsidRDefault="00106030" w:rsidP="00295535">
            <w:pPr>
              <w:spacing w:before="60" w:after="60"/>
              <w:jc w:val="both"/>
              <w:rPr>
                <w:rFonts w:ascii="Times New Roman" w:hAnsi="Times New Roman"/>
                <w:sz w:val="24"/>
                <w:szCs w:val="24"/>
              </w:rPr>
            </w:pPr>
            <w:r w:rsidRPr="00F03E02">
              <w:rPr>
                <w:rFonts w:ascii="Times New Roman" w:hAnsi="Times New Roman"/>
                <w:sz w:val="24"/>
                <w:szCs w:val="24"/>
              </w:rPr>
              <w:t xml:space="preserve">7.1. Sutartis įsigalioja nuo Sutarties SD pasirašymo momento ir galioja </w:t>
            </w:r>
            <w:r w:rsidR="008B701B" w:rsidRPr="00F03E02">
              <w:rPr>
                <w:rFonts w:ascii="Times New Roman" w:hAnsi="Times New Roman"/>
                <w:sz w:val="24"/>
                <w:szCs w:val="24"/>
              </w:rPr>
              <w:t>254 kalendorines dienas</w:t>
            </w:r>
            <w:r w:rsidRPr="00F03E02">
              <w:rPr>
                <w:rFonts w:ascii="Times New Roman" w:hAnsi="Times New Roman"/>
                <w:sz w:val="24"/>
                <w:szCs w:val="24"/>
              </w:rPr>
              <w:t>; paskutin</w:t>
            </w:r>
            <w:r w:rsidR="000A4EF2" w:rsidRPr="00F03E02">
              <w:rPr>
                <w:rFonts w:ascii="Times New Roman" w:hAnsi="Times New Roman"/>
                <w:sz w:val="24"/>
                <w:szCs w:val="24"/>
              </w:rPr>
              <w:t xml:space="preserve">ės 30 (trisdešimt) dienų </w:t>
            </w:r>
            <w:r w:rsidRPr="00F03E02">
              <w:rPr>
                <w:rFonts w:ascii="Times New Roman" w:hAnsi="Times New Roman"/>
                <w:sz w:val="24"/>
                <w:szCs w:val="24"/>
              </w:rPr>
              <w:t>yra skirt</w:t>
            </w:r>
            <w:r w:rsidR="000A4EF2" w:rsidRPr="00F03E02">
              <w:rPr>
                <w:rFonts w:ascii="Times New Roman" w:hAnsi="Times New Roman"/>
                <w:sz w:val="24"/>
                <w:szCs w:val="24"/>
              </w:rPr>
              <w:t>o</w:t>
            </w:r>
            <w:r w:rsidRPr="00F03E02">
              <w:rPr>
                <w:rFonts w:ascii="Times New Roman" w:hAnsi="Times New Roman"/>
                <w:sz w:val="24"/>
                <w:szCs w:val="24"/>
              </w:rPr>
              <w:t>s Sąskaitos apmokėjimui, tačiau ne Paslaugų teikimui.</w:t>
            </w:r>
          </w:p>
          <w:p w14:paraId="345C4BD5" w14:textId="57F176CF" w:rsidR="00106030" w:rsidRPr="00F03E02" w:rsidRDefault="00106030" w:rsidP="00295535">
            <w:pPr>
              <w:spacing w:before="60" w:after="60"/>
              <w:contextualSpacing/>
              <w:jc w:val="both"/>
              <w:rPr>
                <w:rFonts w:ascii="Times New Roman" w:hAnsi="Times New Roman"/>
                <w:sz w:val="24"/>
                <w:szCs w:val="24"/>
              </w:rPr>
            </w:pPr>
            <w:r w:rsidRPr="00F03E02">
              <w:rPr>
                <w:rFonts w:ascii="Times New Roman" w:hAnsi="Times New Roman"/>
                <w:sz w:val="24"/>
                <w:szCs w:val="24"/>
              </w:rPr>
              <w:t>7.2. Sutarties SD sudaryta 2 (dviem) vienodą juridinę galią turinčiais egzemplioriais, po 1 (vieną) egzempliorių kiekvienai Šaliai.</w:t>
            </w:r>
          </w:p>
          <w:p w14:paraId="6567D577" w14:textId="472B5093" w:rsidR="00106030" w:rsidRPr="00F03E02" w:rsidRDefault="00106030" w:rsidP="00295535">
            <w:pPr>
              <w:spacing w:before="60" w:after="60"/>
              <w:contextualSpacing/>
              <w:jc w:val="both"/>
              <w:rPr>
                <w:rFonts w:ascii="Times New Roman" w:eastAsia="Calibri" w:hAnsi="Times New Roman"/>
                <w:sz w:val="24"/>
                <w:szCs w:val="24"/>
              </w:rPr>
            </w:pPr>
            <w:r w:rsidRPr="00F03E02">
              <w:rPr>
                <w:rFonts w:ascii="Times New Roman" w:eastAsia="Calibri" w:hAnsi="Times New Roman"/>
                <w:sz w:val="24"/>
                <w:szCs w:val="24"/>
              </w:rPr>
              <w:t xml:space="preserve">7.3. </w:t>
            </w:r>
            <w:r w:rsidRPr="00F03E02">
              <w:rPr>
                <w:rFonts w:ascii="Times New Roman" w:hAnsi="Times New Roman"/>
                <w:sz w:val="24"/>
                <w:szCs w:val="24"/>
              </w:rPr>
              <w:t>Šalių įsipareigojimų vykdymas gali būti atidedamas Nenugalimos jėgos aplinkybių egzistavimo laikotarpiui, bet ne ilgiau, kaip Sutarties BD nurodytam terminui.</w:t>
            </w:r>
          </w:p>
          <w:p w14:paraId="2AC0E04B" w14:textId="77777777" w:rsidR="00106030" w:rsidRPr="00F03E02" w:rsidRDefault="00106030" w:rsidP="004F7475">
            <w:pPr>
              <w:tabs>
                <w:tab w:val="left" w:pos="455"/>
              </w:tabs>
              <w:spacing w:before="60" w:after="60"/>
              <w:jc w:val="both"/>
              <w:rPr>
                <w:rFonts w:ascii="Times New Roman" w:hAnsi="Times New Roman"/>
                <w:sz w:val="24"/>
                <w:szCs w:val="24"/>
              </w:rPr>
            </w:pPr>
            <w:r w:rsidRPr="00F03E02">
              <w:rPr>
                <w:rFonts w:ascii="Times New Roman" w:hAnsi="Times New Roman"/>
                <w:sz w:val="24"/>
                <w:szCs w:val="24"/>
              </w:rPr>
              <w:t xml:space="preserve">7.4. Sutarties SD galioja kartu su Sutarties BD, kuri skelbiama Pirkėjo interneto tinklalapyje www.kratc.lt  </w:t>
            </w:r>
          </w:p>
          <w:p w14:paraId="53D5EE0A" w14:textId="4469779C" w:rsidR="000A4EF2" w:rsidRPr="00F03E02" w:rsidRDefault="000A4EF2" w:rsidP="004F7475">
            <w:pPr>
              <w:tabs>
                <w:tab w:val="left" w:pos="455"/>
              </w:tabs>
              <w:spacing w:before="60" w:after="60"/>
              <w:jc w:val="both"/>
              <w:rPr>
                <w:rFonts w:ascii="Times New Roman" w:hAnsi="Times New Roman"/>
                <w:sz w:val="24"/>
                <w:szCs w:val="24"/>
              </w:rPr>
            </w:pPr>
            <w:r w:rsidRPr="00F03E02">
              <w:rPr>
                <w:rFonts w:ascii="Times New Roman" w:hAnsi="Times New Roman"/>
                <w:sz w:val="24"/>
                <w:szCs w:val="24"/>
              </w:rPr>
              <w:t>7.5. Sutarčiai netaikomos Sutarties (BD) 9.1.4. punkto nuostatos.</w:t>
            </w:r>
          </w:p>
        </w:tc>
      </w:tr>
      <w:tr w:rsidR="00106030" w:rsidRPr="00F03E02" w14:paraId="66C74331" w14:textId="77777777" w:rsidTr="00795336">
        <w:trPr>
          <w:trHeight w:val="472"/>
        </w:trPr>
        <w:tc>
          <w:tcPr>
            <w:tcW w:w="2124" w:type="dxa"/>
            <w:vAlign w:val="center"/>
          </w:tcPr>
          <w:p w14:paraId="6658C534" w14:textId="07A65AD0" w:rsidR="00106030" w:rsidRPr="00F03E02" w:rsidRDefault="00106030" w:rsidP="00106030">
            <w:pPr>
              <w:spacing w:before="60" w:after="60"/>
              <w:rPr>
                <w:rFonts w:ascii="Times New Roman" w:hAnsi="Times New Roman"/>
                <w:b/>
                <w:sz w:val="24"/>
                <w:szCs w:val="24"/>
              </w:rPr>
            </w:pPr>
            <w:r w:rsidRPr="00F03E02">
              <w:rPr>
                <w:rFonts w:ascii="Times New Roman" w:hAnsi="Times New Roman"/>
                <w:b/>
                <w:sz w:val="24"/>
                <w:szCs w:val="24"/>
              </w:rPr>
              <w:t>8. Specialiosios sąlygos</w:t>
            </w:r>
          </w:p>
        </w:tc>
        <w:tc>
          <w:tcPr>
            <w:tcW w:w="8503" w:type="dxa"/>
            <w:gridSpan w:val="2"/>
            <w:vAlign w:val="center"/>
          </w:tcPr>
          <w:p w14:paraId="11E0503C" w14:textId="3EA0A96C" w:rsidR="00D911CE" w:rsidRPr="00F03E02" w:rsidRDefault="000A4EF2" w:rsidP="00D911CE">
            <w:pPr>
              <w:spacing w:before="60" w:after="60"/>
              <w:jc w:val="both"/>
              <w:rPr>
                <w:rFonts w:ascii="Times New Roman" w:hAnsi="Times New Roman"/>
                <w:i/>
                <w:iCs/>
                <w:sz w:val="24"/>
                <w:szCs w:val="24"/>
              </w:rPr>
            </w:pPr>
            <w:r w:rsidRPr="00F03E02">
              <w:rPr>
                <w:rFonts w:ascii="Times New Roman" w:hAnsi="Times New Roman"/>
                <w:sz w:val="24"/>
                <w:szCs w:val="24"/>
              </w:rPr>
              <w:t xml:space="preserve">8.1. </w:t>
            </w:r>
            <w:r w:rsidR="00D911CE" w:rsidRPr="00F03E02">
              <w:rPr>
                <w:rFonts w:ascii="Times New Roman" w:hAnsi="Times New Roman"/>
                <w:sz w:val="24"/>
                <w:szCs w:val="24"/>
              </w:rPr>
              <w:t>Pirkimas vykdomas įgyvendinant projektą „Komunalinių atliekų tvarkymo infrastruktūros plėtra Klaipėdos miesto, Skuodo ir Kretingos rajonų bei Neringos savivaldybėse“ Nr. 05.2.1-APVA-R-008-31-0004. Atsakinga institucija – LR AM Aplinkos projektų valdymo agentūra. Projektas finansuojamas pagal 2014–2020 metų Europos Sąjungos fondų investicijų veiksmų programos 5 prioriteto „Aplinkosauga, gamtos išteklių darnus naudojimas ir prisitaikymas prie klimato kaitos“ 05.2.1-APVA-R-008 priemonę „Komunalinių atliekų tvarkymo infrastruktūros plėtra“. Paslaugos, skirtos aikštelei, adresu J. Janonio g. 9, Klaipėda, perkamos iš nuosavų Pirkėjo lėšų.</w:t>
            </w:r>
          </w:p>
          <w:p w14:paraId="33A2B78C" w14:textId="280B8FA1" w:rsidR="000A4EF2" w:rsidRPr="00F03E02" w:rsidRDefault="00D911CE" w:rsidP="00D911CE">
            <w:pPr>
              <w:spacing w:before="60" w:after="60"/>
              <w:jc w:val="both"/>
              <w:rPr>
                <w:rFonts w:ascii="Times New Roman" w:hAnsi="Times New Roman"/>
                <w:sz w:val="24"/>
                <w:szCs w:val="24"/>
              </w:rPr>
            </w:pPr>
            <w:r w:rsidRPr="00F03E02">
              <w:rPr>
                <w:rFonts w:ascii="Times New Roman" w:hAnsi="Times New Roman"/>
                <w:sz w:val="24"/>
                <w:szCs w:val="24"/>
              </w:rPr>
              <w:t xml:space="preserve">8.2. </w:t>
            </w:r>
            <w:r w:rsidR="000A4EF2" w:rsidRPr="00F03E02">
              <w:rPr>
                <w:rFonts w:ascii="Times New Roman" w:hAnsi="Times New Roman"/>
                <w:sz w:val="24"/>
                <w:szCs w:val="24"/>
              </w:rPr>
              <w:t>Pirkimas laikomas žaliuoju, vadovaujantis Aplinkos apsaugos kriterijų taikymo, vykdant žaliuosius pirkimus, tvarkos aprašo, patvirtinto</w:t>
            </w:r>
            <w:r w:rsidR="000A4EF2" w:rsidRPr="00F03E02">
              <w:rPr>
                <w:rFonts w:ascii="Times New Roman" w:hAnsi="Times New Roman"/>
                <w:b/>
                <w:bCs/>
                <w:sz w:val="24"/>
                <w:szCs w:val="24"/>
              </w:rPr>
              <w:t xml:space="preserve"> </w:t>
            </w:r>
            <w:r w:rsidR="000A4EF2" w:rsidRPr="00F03E02">
              <w:rPr>
                <w:rFonts w:ascii="Times New Roman" w:hAnsi="Times New Roman"/>
                <w:color w:val="000000"/>
                <w:sz w:val="24"/>
                <w:szCs w:val="24"/>
              </w:rPr>
              <w:t xml:space="preserve">Lietuvos Respublikos aplinkos ministro 2011-06-28 įsakymu Nr. D1-508 (Lietuvos Respublikos aplinkos ministro 2022 m. gruodžio 13 d. įsakymo Nr. D1-401 redakcija), </w:t>
            </w:r>
            <w:r w:rsidR="000A4EF2" w:rsidRPr="00F03E02">
              <w:rPr>
                <w:rFonts w:ascii="Times New Roman" w:hAnsi="Times New Roman"/>
                <w:sz w:val="24"/>
                <w:szCs w:val="24"/>
              </w:rPr>
              <w:t>4.4.4.3. p. (paslaugai teikti nenaudojama pavojingųjų cheminių medžiagų, neteršiama aplinka ir nekeliamas pavojus sveikatai).</w:t>
            </w:r>
          </w:p>
          <w:p w14:paraId="769254AC" w14:textId="1A98F740" w:rsidR="000A4EF2" w:rsidRPr="00F03E02" w:rsidRDefault="000A4EF2" w:rsidP="00D911CE">
            <w:pPr>
              <w:spacing w:before="60" w:after="60"/>
              <w:jc w:val="both"/>
              <w:rPr>
                <w:rFonts w:ascii="Times New Roman" w:hAnsi="Times New Roman"/>
                <w:sz w:val="24"/>
                <w:szCs w:val="24"/>
              </w:rPr>
            </w:pPr>
            <w:r w:rsidRPr="00F03E02">
              <w:rPr>
                <w:rFonts w:ascii="Times New Roman" w:hAnsi="Times New Roman"/>
                <w:sz w:val="24"/>
                <w:szCs w:val="24"/>
              </w:rPr>
              <w:t>8.</w:t>
            </w:r>
            <w:r w:rsidR="00D911CE" w:rsidRPr="00F03E02">
              <w:rPr>
                <w:rFonts w:ascii="Times New Roman" w:hAnsi="Times New Roman"/>
                <w:sz w:val="24"/>
                <w:szCs w:val="24"/>
              </w:rPr>
              <w:t>3</w:t>
            </w:r>
            <w:r w:rsidRPr="00F03E02">
              <w:rPr>
                <w:rFonts w:ascii="Times New Roman" w:hAnsi="Times New Roman"/>
                <w:sz w:val="24"/>
                <w:szCs w:val="24"/>
              </w:rPr>
              <w:t xml:space="preserve">. Paslaugų teikėjas įsipareigoja, Pirkėjui kreipusis raštu, pateikti informaciją ir/ar dokumentus, įrodančius Paslaugų teikėjo aplinkosaugos reikalavimų, nurodytų Techninės specifikacijos (Sutarties SD priedas Nr. 2) </w:t>
            </w:r>
            <w:r w:rsidR="00381AD5" w:rsidRPr="00F03E02">
              <w:rPr>
                <w:rFonts w:ascii="Times New Roman" w:hAnsi="Times New Roman"/>
                <w:sz w:val="24"/>
                <w:szCs w:val="24"/>
              </w:rPr>
              <w:t>4</w:t>
            </w:r>
            <w:r w:rsidRPr="00F03E02">
              <w:rPr>
                <w:rFonts w:ascii="Times New Roman" w:hAnsi="Times New Roman"/>
                <w:sz w:val="24"/>
                <w:szCs w:val="24"/>
              </w:rPr>
              <w:t xml:space="preserve"> p., vykdant Sutartį, laikymąsi.</w:t>
            </w:r>
          </w:p>
        </w:tc>
      </w:tr>
      <w:tr w:rsidR="00106030" w:rsidRPr="00F03E02" w14:paraId="528D47B0" w14:textId="77777777" w:rsidTr="00795336">
        <w:trPr>
          <w:trHeight w:val="472"/>
        </w:trPr>
        <w:tc>
          <w:tcPr>
            <w:tcW w:w="2124" w:type="dxa"/>
            <w:vAlign w:val="center"/>
          </w:tcPr>
          <w:p w14:paraId="0569A09F" w14:textId="745966D1" w:rsidR="00106030" w:rsidRPr="00F03E02" w:rsidRDefault="00106030" w:rsidP="00106030">
            <w:pPr>
              <w:spacing w:before="60" w:after="60"/>
              <w:rPr>
                <w:rFonts w:ascii="Times New Roman" w:hAnsi="Times New Roman"/>
                <w:b/>
                <w:sz w:val="24"/>
                <w:szCs w:val="24"/>
              </w:rPr>
            </w:pPr>
            <w:r w:rsidRPr="00F03E02">
              <w:rPr>
                <w:rFonts w:ascii="Times New Roman" w:hAnsi="Times New Roman"/>
                <w:b/>
                <w:sz w:val="24"/>
                <w:szCs w:val="24"/>
              </w:rPr>
              <w:t>9. Priedai</w:t>
            </w:r>
          </w:p>
        </w:tc>
        <w:tc>
          <w:tcPr>
            <w:tcW w:w="8503" w:type="dxa"/>
            <w:gridSpan w:val="2"/>
            <w:vAlign w:val="center"/>
          </w:tcPr>
          <w:p w14:paraId="4E325BE0" w14:textId="77777777" w:rsidR="00106030" w:rsidRPr="00F03E02" w:rsidRDefault="00106030" w:rsidP="00F03E02">
            <w:pPr>
              <w:jc w:val="both"/>
              <w:rPr>
                <w:rFonts w:ascii="Times New Roman" w:hAnsi="Times New Roman"/>
                <w:sz w:val="24"/>
                <w:szCs w:val="24"/>
              </w:rPr>
            </w:pPr>
            <w:r w:rsidRPr="00F03E02">
              <w:rPr>
                <w:rFonts w:ascii="Times New Roman" w:hAnsi="Times New Roman"/>
                <w:sz w:val="24"/>
                <w:szCs w:val="24"/>
              </w:rPr>
              <w:t>Kiekvienas Sutarties priedas yra neatskiriama jos dalis. Kiekviena Šalis gauna po vieną kiekvieno Sutarties priedo egzempliorių:</w:t>
            </w:r>
          </w:p>
          <w:p w14:paraId="2DC95850" w14:textId="42AEFE38" w:rsidR="00106030" w:rsidRPr="00F03E02" w:rsidRDefault="00106030" w:rsidP="00F03E02">
            <w:pPr>
              <w:pStyle w:val="Sraopastraipa"/>
              <w:numPr>
                <w:ilvl w:val="0"/>
                <w:numId w:val="29"/>
              </w:numPr>
              <w:spacing w:before="0" w:after="0"/>
              <w:ind w:left="313" w:hanging="284"/>
              <w:rPr>
                <w:rFonts w:ascii="Times New Roman" w:hAnsi="Times New Roman"/>
                <w:sz w:val="24"/>
                <w:lang w:val="lt-LT"/>
              </w:rPr>
            </w:pPr>
            <w:r w:rsidRPr="00F03E02">
              <w:rPr>
                <w:rFonts w:ascii="Times New Roman" w:hAnsi="Times New Roman"/>
                <w:sz w:val="24"/>
                <w:lang w:val="lt-LT"/>
              </w:rPr>
              <w:t>Paslaugų teikėjo pasiūlymas</w:t>
            </w:r>
            <w:r w:rsidR="001B1907" w:rsidRPr="00F03E02">
              <w:rPr>
                <w:rFonts w:ascii="Times New Roman" w:hAnsi="Times New Roman"/>
                <w:sz w:val="24"/>
                <w:lang w:val="lt-LT"/>
              </w:rPr>
              <w:t>.</w:t>
            </w:r>
          </w:p>
          <w:p w14:paraId="4EDD2267" w14:textId="77777777" w:rsidR="00106030" w:rsidRPr="00F03E02" w:rsidRDefault="00106030" w:rsidP="00F03E02">
            <w:pPr>
              <w:pStyle w:val="Sraopastraipa"/>
              <w:numPr>
                <w:ilvl w:val="0"/>
                <w:numId w:val="29"/>
              </w:numPr>
              <w:spacing w:before="0" w:after="0"/>
              <w:ind w:left="313" w:hanging="284"/>
              <w:rPr>
                <w:rFonts w:ascii="Times New Roman" w:hAnsi="Times New Roman"/>
                <w:sz w:val="24"/>
                <w:lang w:val="lt-LT"/>
              </w:rPr>
            </w:pPr>
            <w:r w:rsidRPr="00F03E02">
              <w:rPr>
                <w:rFonts w:ascii="Times New Roman" w:hAnsi="Times New Roman"/>
                <w:sz w:val="24"/>
                <w:lang w:val="lt-LT"/>
              </w:rPr>
              <w:t>Techninė specifikacija.</w:t>
            </w:r>
          </w:p>
          <w:p w14:paraId="624E16AC" w14:textId="3BE30BCD" w:rsidR="00C87058" w:rsidRPr="00F03E02" w:rsidRDefault="00C87058" w:rsidP="00F03E02">
            <w:pPr>
              <w:pStyle w:val="Sraopastraipa"/>
              <w:numPr>
                <w:ilvl w:val="0"/>
                <w:numId w:val="29"/>
              </w:numPr>
              <w:spacing w:before="0" w:after="0"/>
              <w:ind w:left="313" w:hanging="284"/>
              <w:rPr>
                <w:rFonts w:ascii="Times New Roman" w:hAnsi="Times New Roman"/>
                <w:sz w:val="24"/>
                <w:lang w:val="lt-LT"/>
              </w:rPr>
            </w:pPr>
            <w:r w:rsidRPr="00F03E02">
              <w:rPr>
                <w:rFonts w:ascii="Times New Roman" w:hAnsi="Times New Roman"/>
                <w:sz w:val="24"/>
                <w:lang w:val="lt-LT"/>
              </w:rPr>
              <w:t>Rangos</w:t>
            </w:r>
            <w:r w:rsidR="00F14E53" w:rsidRPr="00F03E02">
              <w:rPr>
                <w:rFonts w:ascii="Times New Roman" w:hAnsi="Times New Roman"/>
                <w:sz w:val="24"/>
                <w:lang w:val="lt-LT"/>
              </w:rPr>
              <w:t xml:space="preserve"> </w:t>
            </w:r>
            <w:r w:rsidR="00F14E53" w:rsidRPr="00F03E02">
              <w:rPr>
                <w:rFonts w:ascii="Times New Roman" w:hAnsi="Times New Roman"/>
                <w:sz w:val="24"/>
              </w:rPr>
              <w:t>darbų</w:t>
            </w:r>
            <w:r w:rsidR="00FC482F" w:rsidRPr="00F03E02">
              <w:rPr>
                <w:rFonts w:ascii="Times New Roman" w:hAnsi="Times New Roman"/>
                <w:sz w:val="24"/>
                <w:lang w:val="lt-LT"/>
              </w:rPr>
              <w:t xml:space="preserve"> </w:t>
            </w:r>
            <w:r w:rsidRPr="00F03E02">
              <w:rPr>
                <w:rFonts w:ascii="Times New Roman" w:hAnsi="Times New Roman"/>
                <w:sz w:val="24"/>
                <w:lang w:val="lt-LT"/>
              </w:rPr>
              <w:t>sutarties projektas.</w:t>
            </w:r>
          </w:p>
          <w:p w14:paraId="7C566DAD" w14:textId="77777777" w:rsidR="00C87058" w:rsidRDefault="00C87058" w:rsidP="00F03E02">
            <w:pPr>
              <w:pStyle w:val="Sraopastraipa"/>
              <w:numPr>
                <w:ilvl w:val="0"/>
                <w:numId w:val="29"/>
              </w:numPr>
              <w:spacing w:before="0" w:after="0"/>
              <w:ind w:left="313" w:hanging="284"/>
              <w:rPr>
                <w:rFonts w:ascii="Times New Roman" w:hAnsi="Times New Roman"/>
                <w:sz w:val="24"/>
                <w:lang w:val="lt-LT"/>
              </w:rPr>
            </w:pPr>
            <w:r w:rsidRPr="00F03E02">
              <w:rPr>
                <w:rFonts w:ascii="Times New Roman" w:hAnsi="Times New Roman"/>
                <w:sz w:val="24"/>
                <w:lang w:val="lt-LT"/>
              </w:rPr>
              <w:t>Įkainotų darbų grupių žiniaraštis.</w:t>
            </w:r>
          </w:p>
          <w:p w14:paraId="7DF246A6" w14:textId="0FDA6F78" w:rsidR="00996647" w:rsidRPr="00F03E02" w:rsidRDefault="00996647" w:rsidP="00F03E02">
            <w:pPr>
              <w:pStyle w:val="Sraopastraipa"/>
              <w:numPr>
                <w:ilvl w:val="0"/>
                <w:numId w:val="29"/>
              </w:numPr>
              <w:spacing w:before="0" w:after="0"/>
              <w:ind w:left="313" w:hanging="284"/>
              <w:rPr>
                <w:rFonts w:ascii="Times New Roman" w:hAnsi="Times New Roman"/>
                <w:sz w:val="24"/>
                <w:lang w:val="lt-LT"/>
              </w:rPr>
            </w:pPr>
            <w:r>
              <w:rPr>
                <w:rFonts w:ascii="Times New Roman" w:hAnsi="Times New Roman"/>
                <w:sz w:val="24"/>
                <w:lang w:val="lt-LT"/>
              </w:rPr>
              <w:t>Įgaliojimas.</w:t>
            </w:r>
          </w:p>
        </w:tc>
      </w:tr>
      <w:tr w:rsidR="00106030" w:rsidRPr="00F03E02" w14:paraId="0013EAF1" w14:textId="77777777" w:rsidTr="00795336">
        <w:trPr>
          <w:trHeight w:val="472"/>
        </w:trPr>
        <w:tc>
          <w:tcPr>
            <w:tcW w:w="2124" w:type="dxa"/>
            <w:vAlign w:val="center"/>
          </w:tcPr>
          <w:p w14:paraId="11040EAC" w14:textId="029D671F" w:rsidR="00106030" w:rsidRPr="00F03E02" w:rsidRDefault="00106030" w:rsidP="00106030">
            <w:pPr>
              <w:spacing w:before="60" w:after="60"/>
              <w:rPr>
                <w:rFonts w:ascii="Times New Roman" w:hAnsi="Times New Roman"/>
                <w:b/>
                <w:sz w:val="24"/>
                <w:szCs w:val="24"/>
              </w:rPr>
            </w:pPr>
            <w:r w:rsidRPr="00F03E02">
              <w:rPr>
                <w:rFonts w:ascii="Times New Roman" w:hAnsi="Times New Roman"/>
                <w:b/>
                <w:sz w:val="24"/>
                <w:szCs w:val="24"/>
              </w:rPr>
              <w:t>10. Šalių rekvizitai ir parašai</w:t>
            </w:r>
          </w:p>
        </w:tc>
        <w:tc>
          <w:tcPr>
            <w:tcW w:w="3683" w:type="dxa"/>
          </w:tcPr>
          <w:p w14:paraId="63B386E4" w14:textId="77777777" w:rsidR="00106030" w:rsidRPr="00F03E02" w:rsidRDefault="00106030" w:rsidP="00106030">
            <w:pPr>
              <w:jc w:val="both"/>
              <w:rPr>
                <w:rFonts w:ascii="Times New Roman" w:hAnsi="Times New Roman"/>
                <w:b/>
                <w:sz w:val="24"/>
                <w:szCs w:val="24"/>
              </w:rPr>
            </w:pPr>
            <w:r w:rsidRPr="00F03E02">
              <w:rPr>
                <w:rFonts w:ascii="Times New Roman" w:hAnsi="Times New Roman"/>
                <w:b/>
                <w:sz w:val="24"/>
                <w:szCs w:val="24"/>
              </w:rPr>
              <w:t>Pirkėjas:</w:t>
            </w:r>
          </w:p>
          <w:p w14:paraId="63C98D5C" w14:textId="77777777" w:rsidR="00106030" w:rsidRPr="00F03E02" w:rsidRDefault="00106030" w:rsidP="00106030">
            <w:pPr>
              <w:jc w:val="both"/>
              <w:rPr>
                <w:rFonts w:ascii="Times New Roman" w:hAnsi="Times New Roman"/>
                <w:b/>
                <w:sz w:val="24"/>
                <w:szCs w:val="24"/>
              </w:rPr>
            </w:pPr>
            <w:r w:rsidRPr="00F03E02">
              <w:rPr>
                <w:rFonts w:ascii="Times New Roman" w:hAnsi="Times New Roman"/>
                <w:b/>
                <w:sz w:val="24"/>
                <w:szCs w:val="24"/>
              </w:rPr>
              <w:t>Uždaroji akcinė bendrovė Klaipėdos regiono atliekų tvarkymo centras</w:t>
            </w:r>
          </w:p>
          <w:p w14:paraId="664B9FC8" w14:textId="1E62FADE" w:rsidR="00106030" w:rsidRPr="00F03E02" w:rsidRDefault="00106030" w:rsidP="00106030">
            <w:pPr>
              <w:jc w:val="both"/>
              <w:rPr>
                <w:rFonts w:ascii="Times New Roman" w:hAnsi="Times New Roman"/>
                <w:sz w:val="24"/>
                <w:szCs w:val="24"/>
              </w:rPr>
            </w:pPr>
            <w:r w:rsidRPr="00F03E02">
              <w:rPr>
                <w:rFonts w:ascii="Times New Roman" w:hAnsi="Times New Roman"/>
                <w:sz w:val="24"/>
                <w:szCs w:val="24"/>
              </w:rPr>
              <w:t>Adresas Liepų g. 15, Klaipėda</w:t>
            </w:r>
          </w:p>
          <w:p w14:paraId="2C9304E3" w14:textId="77F6FB10" w:rsidR="00106030" w:rsidRPr="00F03E02" w:rsidRDefault="00106030" w:rsidP="00106030">
            <w:pPr>
              <w:jc w:val="both"/>
              <w:rPr>
                <w:rFonts w:ascii="Times New Roman" w:hAnsi="Times New Roman"/>
                <w:sz w:val="24"/>
                <w:szCs w:val="24"/>
              </w:rPr>
            </w:pPr>
            <w:r w:rsidRPr="00F03E02">
              <w:rPr>
                <w:rFonts w:ascii="Times New Roman" w:hAnsi="Times New Roman"/>
                <w:sz w:val="24"/>
                <w:szCs w:val="24"/>
              </w:rPr>
              <w:t>Juridinio asmens kodas 163743744</w:t>
            </w:r>
          </w:p>
          <w:p w14:paraId="1F2F4412" w14:textId="26E6011B" w:rsidR="00106030" w:rsidRPr="00F03E02" w:rsidRDefault="00106030" w:rsidP="00106030">
            <w:pPr>
              <w:jc w:val="both"/>
              <w:rPr>
                <w:rFonts w:ascii="Times New Roman" w:hAnsi="Times New Roman"/>
                <w:sz w:val="24"/>
                <w:szCs w:val="24"/>
              </w:rPr>
            </w:pPr>
            <w:r w:rsidRPr="00F03E02">
              <w:rPr>
                <w:rFonts w:ascii="Times New Roman" w:hAnsi="Times New Roman"/>
                <w:bCs/>
                <w:sz w:val="24"/>
                <w:szCs w:val="24"/>
              </w:rPr>
              <w:t>PVM mok. kodas</w:t>
            </w:r>
            <w:r w:rsidRPr="00F03E02">
              <w:rPr>
                <w:rFonts w:ascii="Times New Roman" w:hAnsi="Times New Roman"/>
                <w:sz w:val="24"/>
                <w:szCs w:val="24"/>
              </w:rPr>
              <w:t xml:space="preserve"> LT637437415</w:t>
            </w:r>
          </w:p>
          <w:p w14:paraId="18C9CADE" w14:textId="2F639A2D" w:rsidR="00106030" w:rsidRPr="00F03E02" w:rsidRDefault="00106030" w:rsidP="00106030">
            <w:pPr>
              <w:jc w:val="both"/>
              <w:rPr>
                <w:rFonts w:ascii="Times New Roman" w:hAnsi="Times New Roman"/>
                <w:bCs/>
                <w:sz w:val="24"/>
                <w:szCs w:val="24"/>
              </w:rPr>
            </w:pPr>
            <w:r w:rsidRPr="00F03E02">
              <w:rPr>
                <w:rFonts w:ascii="Times New Roman" w:hAnsi="Times New Roman"/>
                <w:bCs/>
                <w:sz w:val="24"/>
                <w:szCs w:val="24"/>
              </w:rPr>
              <w:t xml:space="preserve">Tel. </w:t>
            </w:r>
            <w:hyperlink r:id="rId14" w:history="1">
              <w:r w:rsidRPr="00F03E02">
                <w:rPr>
                  <w:rFonts w:ascii="Times New Roman" w:eastAsia="Calibri" w:hAnsi="Times New Roman"/>
                  <w:sz w:val="24"/>
                  <w:szCs w:val="24"/>
                  <w:shd w:val="clear" w:color="auto" w:fill="FFFFFF"/>
                  <w:lang w:eastAsia="en-US"/>
                </w:rPr>
                <w:t>+370 46 300106</w:t>
              </w:r>
            </w:hyperlink>
          </w:p>
          <w:p w14:paraId="57AF2AE4" w14:textId="51A4DE03" w:rsidR="00106030" w:rsidRPr="00F03E02" w:rsidRDefault="00106030" w:rsidP="00106030">
            <w:pPr>
              <w:jc w:val="both"/>
              <w:rPr>
                <w:rFonts w:ascii="Times New Roman" w:hAnsi="Times New Roman"/>
                <w:sz w:val="24"/>
                <w:szCs w:val="24"/>
              </w:rPr>
            </w:pPr>
            <w:r w:rsidRPr="00F03E02">
              <w:rPr>
                <w:rFonts w:ascii="Times New Roman" w:hAnsi="Times New Roman"/>
                <w:bCs/>
                <w:sz w:val="24"/>
                <w:szCs w:val="24"/>
              </w:rPr>
              <w:t xml:space="preserve">El. paštas </w:t>
            </w:r>
            <w:hyperlink r:id="rId15" w:history="1">
              <w:r w:rsidRPr="00F03E02">
                <w:rPr>
                  <w:rStyle w:val="Hipersaitas"/>
                  <w:rFonts w:ascii="Times New Roman" w:hAnsi="Times New Roman"/>
                  <w:bCs/>
                  <w:sz w:val="24"/>
                  <w:szCs w:val="24"/>
                </w:rPr>
                <w:t>kratc@kratc.lt</w:t>
              </w:r>
            </w:hyperlink>
            <w:r w:rsidRPr="00F03E02">
              <w:rPr>
                <w:rFonts w:ascii="Times New Roman" w:hAnsi="Times New Roman"/>
                <w:bCs/>
                <w:sz w:val="24"/>
                <w:szCs w:val="24"/>
              </w:rPr>
              <w:t xml:space="preserve"> </w:t>
            </w:r>
          </w:p>
          <w:p w14:paraId="760D40AB" w14:textId="7DABCBCA" w:rsidR="00106030" w:rsidRPr="00F03E02" w:rsidRDefault="00106030" w:rsidP="00106030">
            <w:pPr>
              <w:jc w:val="both"/>
              <w:rPr>
                <w:rFonts w:ascii="Times New Roman" w:hAnsi="Times New Roman"/>
                <w:bCs/>
                <w:sz w:val="24"/>
                <w:szCs w:val="24"/>
              </w:rPr>
            </w:pPr>
            <w:r w:rsidRPr="00F03E02">
              <w:rPr>
                <w:rFonts w:ascii="Times New Roman" w:hAnsi="Times New Roman"/>
                <w:bCs/>
                <w:sz w:val="24"/>
                <w:szCs w:val="24"/>
              </w:rPr>
              <w:t>A. s. Nr. LT704010042300356644</w:t>
            </w:r>
          </w:p>
          <w:p w14:paraId="6155CF08" w14:textId="002EB0BC" w:rsidR="00106030" w:rsidRPr="00F03E02" w:rsidRDefault="005F4296" w:rsidP="00106030">
            <w:pPr>
              <w:jc w:val="both"/>
              <w:rPr>
                <w:rFonts w:ascii="Times New Roman" w:hAnsi="Times New Roman"/>
                <w:bCs/>
                <w:sz w:val="24"/>
                <w:szCs w:val="24"/>
              </w:rPr>
            </w:pPr>
            <w:r w:rsidRPr="00F03E02">
              <w:rPr>
                <w:rFonts w:ascii="Times New Roman" w:hAnsi="Times New Roman"/>
                <w:bCs/>
                <w:sz w:val="24"/>
                <w:szCs w:val="24"/>
              </w:rPr>
              <w:lastRenderedPageBreak/>
              <w:t>Bankas Luminor bank AS</w:t>
            </w:r>
            <w:r w:rsidR="00106030" w:rsidRPr="00F03E02">
              <w:rPr>
                <w:rFonts w:ascii="Times New Roman" w:hAnsi="Times New Roman"/>
                <w:bCs/>
                <w:sz w:val="24"/>
                <w:szCs w:val="24"/>
              </w:rPr>
              <w:t>, banko kodas 40100</w:t>
            </w:r>
          </w:p>
          <w:p w14:paraId="7A3409B9" w14:textId="77777777" w:rsidR="00106030" w:rsidRPr="00F03E02" w:rsidRDefault="00106030" w:rsidP="00106030">
            <w:pPr>
              <w:jc w:val="both"/>
              <w:rPr>
                <w:rFonts w:ascii="Times New Roman" w:hAnsi="Times New Roman"/>
                <w:sz w:val="24"/>
                <w:szCs w:val="24"/>
              </w:rPr>
            </w:pPr>
          </w:p>
          <w:p w14:paraId="116094DD" w14:textId="437C4F6C" w:rsidR="00106030" w:rsidRPr="00F03E02" w:rsidRDefault="00106030" w:rsidP="00E6173F">
            <w:pPr>
              <w:jc w:val="both"/>
              <w:rPr>
                <w:rFonts w:ascii="Times New Roman" w:hAnsi="Times New Roman"/>
                <w:sz w:val="24"/>
                <w:szCs w:val="24"/>
              </w:rPr>
            </w:pPr>
            <w:r w:rsidRPr="00F03E02">
              <w:rPr>
                <w:rFonts w:ascii="Times New Roman" w:hAnsi="Times New Roman"/>
                <w:sz w:val="24"/>
                <w:szCs w:val="24"/>
              </w:rPr>
              <w:t>Direktorė</w:t>
            </w:r>
          </w:p>
          <w:p w14:paraId="3F0E7B15" w14:textId="2D184F5A" w:rsidR="00E6173F" w:rsidRPr="00F03E02" w:rsidRDefault="005725E6" w:rsidP="00E6173F">
            <w:pPr>
              <w:jc w:val="both"/>
              <w:rPr>
                <w:rFonts w:ascii="Times New Roman" w:hAnsi="Times New Roman"/>
                <w:sz w:val="24"/>
                <w:szCs w:val="24"/>
              </w:rPr>
            </w:pPr>
            <w:r w:rsidRPr="00F03E02">
              <w:rPr>
                <w:rFonts w:ascii="Times New Roman" w:hAnsi="Times New Roman"/>
                <w:sz w:val="24"/>
                <w:szCs w:val="24"/>
              </w:rPr>
              <w:t>Roma Budrienė</w:t>
            </w:r>
          </w:p>
          <w:p w14:paraId="413BA559" w14:textId="77777777" w:rsidR="00106030" w:rsidRPr="00F03E02" w:rsidRDefault="00106030" w:rsidP="00106030">
            <w:pPr>
              <w:rPr>
                <w:rFonts w:ascii="Times New Roman" w:hAnsi="Times New Roman"/>
                <w:sz w:val="24"/>
                <w:szCs w:val="24"/>
              </w:rPr>
            </w:pPr>
            <w:r w:rsidRPr="00F03E02">
              <w:rPr>
                <w:rFonts w:ascii="Times New Roman" w:hAnsi="Times New Roman"/>
                <w:sz w:val="24"/>
                <w:szCs w:val="24"/>
              </w:rPr>
              <w:t>___________________________</w:t>
            </w:r>
          </w:p>
          <w:p w14:paraId="7FB93B6B" w14:textId="2843109D" w:rsidR="00106030" w:rsidRPr="00F03E02" w:rsidRDefault="00106030" w:rsidP="00106030">
            <w:pPr>
              <w:jc w:val="both"/>
              <w:rPr>
                <w:rFonts w:ascii="Times New Roman" w:hAnsi="Times New Roman"/>
                <w:bCs/>
                <w:sz w:val="24"/>
                <w:szCs w:val="24"/>
              </w:rPr>
            </w:pPr>
            <w:r w:rsidRPr="00F03E02">
              <w:rPr>
                <w:rFonts w:ascii="Times New Roman" w:hAnsi="Times New Roman"/>
                <w:i/>
                <w:iCs/>
                <w:sz w:val="24"/>
                <w:szCs w:val="24"/>
              </w:rPr>
              <w:t>(parašas)</w:t>
            </w:r>
          </w:p>
        </w:tc>
        <w:tc>
          <w:tcPr>
            <w:tcW w:w="4820" w:type="dxa"/>
          </w:tcPr>
          <w:p w14:paraId="34EEFAA5" w14:textId="2D1CC5E3" w:rsidR="00106030" w:rsidRPr="00F03E02" w:rsidRDefault="00106030" w:rsidP="00106030">
            <w:pPr>
              <w:jc w:val="both"/>
              <w:rPr>
                <w:rFonts w:ascii="Times New Roman" w:hAnsi="Times New Roman"/>
                <w:b/>
                <w:sz w:val="24"/>
                <w:szCs w:val="24"/>
              </w:rPr>
            </w:pPr>
            <w:bookmarkStart w:id="0" w:name="_Hlk113875132"/>
            <w:r w:rsidRPr="00F03E02">
              <w:rPr>
                <w:rFonts w:ascii="Times New Roman" w:hAnsi="Times New Roman"/>
                <w:b/>
                <w:sz w:val="24"/>
                <w:szCs w:val="24"/>
              </w:rPr>
              <w:lastRenderedPageBreak/>
              <w:t>Paslaugų teikėjas:</w:t>
            </w:r>
            <w:bookmarkEnd w:id="0"/>
          </w:p>
          <w:p w14:paraId="12533F8D" w14:textId="1EB9B694" w:rsidR="00E157D3" w:rsidRPr="00F03E02" w:rsidRDefault="00E157D3" w:rsidP="00106030">
            <w:pPr>
              <w:jc w:val="both"/>
              <w:rPr>
                <w:rFonts w:ascii="Times New Roman" w:hAnsi="Times New Roman"/>
                <w:b/>
                <w:sz w:val="24"/>
                <w:szCs w:val="24"/>
              </w:rPr>
            </w:pPr>
            <w:r w:rsidRPr="00F03E02">
              <w:rPr>
                <w:rFonts w:ascii="Times New Roman" w:hAnsi="Times New Roman"/>
                <w:b/>
                <w:sz w:val="24"/>
                <w:szCs w:val="24"/>
                <w:lang w:eastAsia="en-US"/>
              </w:rPr>
              <w:t>Mažoji bendrija „Statybų techninės priežiūros projektai“</w:t>
            </w:r>
          </w:p>
          <w:p w14:paraId="58EF3BBA" w14:textId="6896CCE8" w:rsidR="00963293" w:rsidRPr="00F03E02" w:rsidRDefault="00963293" w:rsidP="00963293">
            <w:pPr>
              <w:jc w:val="both"/>
              <w:rPr>
                <w:rFonts w:ascii="Times New Roman" w:hAnsi="Times New Roman"/>
                <w:sz w:val="24"/>
                <w:szCs w:val="24"/>
              </w:rPr>
            </w:pPr>
            <w:r w:rsidRPr="00F03E02">
              <w:rPr>
                <w:rFonts w:ascii="Times New Roman" w:hAnsi="Times New Roman"/>
                <w:sz w:val="24"/>
                <w:szCs w:val="24"/>
              </w:rPr>
              <w:t xml:space="preserve">Adresas </w:t>
            </w:r>
            <w:r w:rsidR="00E157D3" w:rsidRPr="00F03E02">
              <w:rPr>
                <w:rFonts w:ascii="Times New Roman" w:eastAsia="Times New Roman" w:hAnsi="Times New Roman"/>
                <w:color w:val="000000"/>
                <w:sz w:val="24"/>
                <w:szCs w:val="24"/>
              </w:rPr>
              <w:t>Lankų g. 2D, Gargždai</w:t>
            </w:r>
          </w:p>
          <w:p w14:paraId="39FDEB9E" w14:textId="7CC89874" w:rsidR="00963293" w:rsidRPr="00F03E02" w:rsidRDefault="00963293" w:rsidP="00963293">
            <w:pPr>
              <w:jc w:val="both"/>
              <w:rPr>
                <w:rStyle w:val="fontstyle01"/>
                <w:rFonts w:ascii="Times New Roman" w:hAnsi="Times New Roman"/>
              </w:rPr>
            </w:pPr>
            <w:r w:rsidRPr="00F03E02">
              <w:rPr>
                <w:rFonts w:ascii="Times New Roman" w:hAnsi="Times New Roman"/>
                <w:sz w:val="24"/>
                <w:szCs w:val="24"/>
              </w:rPr>
              <w:t>Adresas korespondencijai</w:t>
            </w:r>
            <w:r w:rsidR="00E157D3" w:rsidRPr="00F03E02">
              <w:rPr>
                <w:rFonts w:ascii="Times New Roman" w:hAnsi="Times New Roman"/>
                <w:sz w:val="24"/>
                <w:szCs w:val="24"/>
              </w:rPr>
              <w:t xml:space="preserve"> </w:t>
            </w:r>
            <w:r w:rsidR="00E157D3" w:rsidRPr="00F03E02">
              <w:rPr>
                <w:rStyle w:val="fontstyle01"/>
                <w:rFonts w:ascii="Times New Roman" w:hAnsi="Times New Roman"/>
              </w:rPr>
              <w:t>Taikos pr. 24-232, Klaipėda</w:t>
            </w:r>
          </w:p>
          <w:p w14:paraId="2D8E2A70" w14:textId="404CFE4F" w:rsidR="00E157D3" w:rsidRPr="00F03E02" w:rsidRDefault="00E157D3" w:rsidP="00963293">
            <w:pPr>
              <w:jc w:val="both"/>
              <w:rPr>
                <w:rFonts w:ascii="Times New Roman" w:hAnsi="Times New Roman"/>
                <w:sz w:val="24"/>
                <w:szCs w:val="24"/>
              </w:rPr>
            </w:pPr>
            <w:r w:rsidRPr="00F03E02">
              <w:rPr>
                <w:rFonts w:ascii="Times New Roman" w:hAnsi="Times New Roman"/>
                <w:sz w:val="24"/>
                <w:szCs w:val="24"/>
                <w:lang w:eastAsia="en-US"/>
              </w:rPr>
              <w:t xml:space="preserve">Juridinio asmens kodas </w:t>
            </w:r>
            <w:r w:rsidRPr="00F03E02">
              <w:rPr>
                <w:rFonts w:ascii="Times New Roman" w:hAnsi="Times New Roman"/>
                <w:color w:val="000000"/>
                <w:sz w:val="24"/>
                <w:szCs w:val="24"/>
              </w:rPr>
              <w:t>303424434</w:t>
            </w:r>
          </w:p>
          <w:p w14:paraId="375882CC" w14:textId="63DA69F5" w:rsidR="00963293" w:rsidRPr="00F03E02" w:rsidRDefault="00963293" w:rsidP="00963293">
            <w:pPr>
              <w:jc w:val="both"/>
              <w:rPr>
                <w:rFonts w:ascii="Times New Roman" w:hAnsi="Times New Roman"/>
                <w:bCs/>
                <w:sz w:val="24"/>
                <w:szCs w:val="24"/>
              </w:rPr>
            </w:pPr>
            <w:r w:rsidRPr="00F03E02">
              <w:rPr>
                <w:rFonts w:ascii="Times New Roman" w:hAnsi="Times New Roman"/>
                <w:bCs/>
                <w:sz w:val="24"/>
                <w:szCs w:val="24"/>
              </w:rPr>
              <w:t xml:space="preserve">Tel. </w:t>
            </w:r>
            <w:r w:rsidR="00E157D3" w:rsidRPr="00F03E02">
              <w:rPr>
                <w:rStyle w:val="fontstyle01"/>
                <w:rFonts w:ascii="Times New Roman" w:hAnsi="Times New Roman"/>
              </w:rPr>
              <w:t>+370 636 35762</w:t>
            </w:r>
          </w:p>
          <w:p w14:paraId="504A054E" w14:textId="6201C111" w:rsidR="00E157D3" w:rsidRPr="00F03E02" w:rsidRDefault="00963293" w:rsidP="00E157D3">
            <w:pPr>
              <w:jc w:val="both"/>
              <w:rPr>
                <w:rFonts w:ascii="Times New Roman" w:hAnsi="Times New Roman"/>
                <w:bCs/>
                <w:sz w:val="24"/>
                <w:szCs w:val="24"/>
              </w:rPr>
            </w:pPr>
            <w:r w:rsidRPr="00F03E02">
              <w:rPr>
                <w:rFonts w:ascii="Times New Roman" w:hAnsi="Times New Roman"/>
                <w:bCs/>
                <w:sz w:val="24"/>
                <w:szCs w:val="24"/>
              </w:rPr>
              <w:t>El. paštas</w:t>
            </w:r>
            <w:r w:rsidRPr="00F03E02">
              <w:rPr>
                <w:rFonts w:ascii="Times New Roman" w:hAnsi="Times New Roman"/>
                <w:sz w:val="24"/>
                <w:szCs w:val="24"/>
              </w:rPr>
              <w:t xml:space="preserve"> </w:t>
            </w:r>
            <w:hyperlink r:id="rId16" w:history="1">
              <w:r w:rsidR="00E157D3" w:rsidRPr="00F03E02">
                <w:rPr>
                  <w:rStyle w:val="Hipersaitas"/>
                  <w:rFonts w:ascii="Times New Roman" w:hAnsi="Times New Roman"/>
                  <w:sz w:val="24"/>
                  <w:szCs w:val="24"/>
                </w:rPr>
                <w:t>stp.projektai@gmail.com</w:t>
              </w:r>
            </w:hyperlink>
            <w:r w:rsidR="00E157D3" w:rsidRPr="00F03E02">
              <w:rPr>
                <w:rStyle w:val="fontstyle01"/>
                <w:rFonts w:ascii="Times New Roman" w:hAnsi="Times New Roman"/>
              </w:rPr>
              <w:t xml:space="preserve"> </w:t>
            </w:r>
          </w:p>
          <w:p w14:paraId="370EE46A" w14:textId="542B6D4F" w:rsidR="00963293" w:rsidRPr="00996647" w:rsidRDefault="00963293" w:rsidP="00963293">
            <w:pPr>
              <w:jc w:val="both"/>
              <w:rPr>
                <w:rFonts w:ascii="Times New Roman" w:hAnsi="Times New Roman"/>
                <w:bCs/>
                <w:sz w:val="24"/>
                <w:szCs w:val="24"/>
              </w:rPr>
            </w:pPr>
            <w:r w:rsidRPr="00F03E02">
              <w:rPr>
                <w:rFonts w:ascii="Times New Roman" w:hAnsi="Times New Roman"/>
                <w:bCs/>
                <w:sz w:val="24"/>
                <w:szCs w:val="24"/>
              </w:rPr>
              <w:t xml:space="preserve">A. s. Nr. </w:t>
            </w:r>
            <w:r w:rsidR="00996647">
              <w:rPr>
                <w:rStyle w:val="fontstyle01"/>
              </w:rPr>
              <w:t>LT547300010140860835</w:t>
            </w:r>
          </w:p>
          <w:p w14:paraId="515D8C73" w14:textId="3132AFE5" w:rsidR="00963293" w:rsidRPr="00F03E02" w:rsidRDefault="00963293" w:rsidP="00963293">
            <w:pPr>
              <w:jc w:val="both"/>
              <w:rPr>
                <w:rFonts w:ascii="Times New Roman" w:hAnsi="Times New Roman"/>
                <w:bCs/>
                <w:sz w:val="24"/>
                <w:szCs w:val="24"/>
              </w:rPr>
            </w:pPr>
            <w:r w:rsidRPr="00F03E02">
              <w:rPr>
                <w:rFonts w:ascii="Times New Roman" w:hAnsi="Times New Roman"/>
                <w:bCs/>
                <w:sz w:val="24"/>
                <w:szCs w:val="24"/>
              </w:rPr>
              <w:lastRenderedPageBreak/>
              <w:t xml:space="preserve">Bankas </w:t>
            </w:r>
            <w:r w:rsidR="00996647">
              <w:rPr>
                <w:rFonts w:ascii="Times New Roman" w:hAnsi="Times New Roman"/>
                <w:bCs/>
                <w:sz w:val="24"/>
                <w:szCs w:val="24"/>
              </w:rPr>
              <w:t>AB Swedbank</w:t>
            </w:r>
            <w:r w:rsidRPr="00F03E02">
              <w:rPr>
                <w:rFonts w:ascii="Times New Roman" w:hAnsi="Times New Roman"/>
                <w:bCs/>
                <w:sz w:val="24"/>
                <w:szCs w:val="24"/>
              </w:rPr>
              <w:t xml:space="preserve">, banko kodas </w:t>
            </w:r>
            <w:r w:rsidR="00996647">
              <w:rPr>
                <w:rFonts w:ascii="Times New Roman" w:hAnsi="Times New Roman"/>
                <w:bCs/>
                <w:sz w:val="24"/>
                <w:szCs w:val="24"/>
              </w:rPr>
              <w:t>73000</w:t>
            </w:r>
          </w:p>
          <w:p w14:paraId="560B3D34" w14:textId="77777777" w:rsidR="00963293" w:rsidRPr="00F03E02" w:rsidRDefault="00963293" w:rsidP="00963293">
            <w:pPr>
              <w:jc w:val="both"/>
              <w:rPr>
                <w:rFonts w:ascii="Times New Roman" w:hAnsi="Times New Roman"/>
                <w:bCs/>
                <w:sz w:val="24"/>
                <w:szCs w:val="24"/>
              </w:rPr>
            </w:pPr>
          </w:p>
          <w:p w14:paraId="7FA14ACA" w14:textId="02CB5D4D" w:rsidR="00963293" w:rsidRDefault="00996647" w:rsidP="00963293">
            <w:pPr>
              <w:jc w:val="both"/>
              <w:rPr>
                <w:rFonts w:ascii="Times New Roman" w:hAnsi="Times New Roman"/>
                <w:color w:val="000000"/>
                <w:sz w:val="24"/>
                <w:szCs w:val="24"/>
              </w:rPr>
            </w:pPr>
            <w:r>
              <w:rPr>
                <w:rFonts w:ascii="Times New Roman" w:hAnsi="Times New Roman"/>
                <w:color w:val="000000"/>
                <w:sz w:val="24"/>
                <w:szCs w:val="24"/>
              </w:rPr>
              <w:t>Projektų vadovas, l</w:t>
            </w:r>
            <w:r w:rsidRPr="00996647">
              <w:rPr>
                <w:rFonts w:ascii="Times New Roman" w:hAnsi="Times New Roman"/>
                <w:color w:val="000000"/>
                <w:sz w:val="24"/>
                <w:szCs w:val="24"/>
              </w:rPr>
              <w:t>. e.</w:t>
            </w:r>
            <w:r>
              <w:rPr>
                <w:rFonts w:ascii="Times New Roman" w:hAnsi="Times New Roman"/>
                <w:color w:val="000000"/>
                <w:sz w:val="24"/>
                <w:szCs w:val="24"/>
              </w:rPr>
              <w:t xml:space="preserve"> </w:t>
            </w:r>
            <w:r w:rsidRPr="00996647">
              <w:rPr>
                <w:rFonts w:ascii="Times New Roman" w:hAnsi="Times New Roman"/>
                <w:color w:val="000000"/>
                <w:sz w:val="24"/>
                <w:szCs w:val="24"/>
              </w:rPr>
              <w:t>direktoriaus pareigas</w:t>
            </w:r>
          </w:p>
          <w:p w14:paraId="43B9C22D" w14:textId="2F293B04" w:rsidR="00996647" w:rsidRPr="00F03E02" w:rsidRDefault="00996647" w:rsidP="00963293">
            <w:pPr>
              <w:jc w:val="both"/>
              <w:rPr>
                <w:rFonts w:ascii="Times New Roman" w:hAnsi="Times New Roman"/>
                <w:bCs/>
                <w:sz w:val="24"/>
                <w:szCs w:val="24"/>
              </w:rPr>
            </w:pPr>
            <w:r>
              <w:rPr>
                <w:rFonts w:ascii="Times New Roman" w:hAnsi="Times New Roman"/>
                <w:bCs/>
                <w:sz w:val="24"/>
                <w:szCs w:val="24"/>
              </w:rPr>
              <w:t>Tadas Paukštys</w:t>
            </w:r>
          </w:p>
          <w:p w14:paraId="69BF372B" w14:textId="77777777" w:rsidR="00963293" w:rsidRPr="00F03E02" w:rsidRDefault="00963293" w:rsidP="00963293">
            <w:pPr>
              <w:jc w:val="both"/>
              <w:rPr>
                <w:rFonts w:ascii="Times New Roman" w:hAnsi="Times New Roman"/>
                <w:bCs/>
                <w:sz w:val="24"/>
                <w:szCs w:val="24"/>
              </w:rPr>
            </w:pPr>
            <w:r w:rsidRPr="00F03E02">
              <w:rPr>
                <w:rFonts w:ascii="Times New Roman" w:hAnsi="Times New Roman"/>
                <w:bCs/>
                <w:sz w:val="24"/>
                <w:szCs w:val="24"/>
              </w:rPr>
              <w:t>___________________________</w:t>
            </w:r>
          </w:p>
          <w:p w14:paraId="76B45AFF" w14:textId="1EB108CA" w:rsidR="00996647" w:rsidRPr="00996647" w:rsidRDefault="00963293" w:rsidP="00963293">
            <w:pPr>
              <w:rPr>
                <w:rFonts w:ascii="Times New Roman" w:hAnsi="Times New Roman"/>
                <w:bCs/>
                <w:i/>
                <w:sz w:val="24"/>
                <w:szCs w:val="24"/>
              </w:rPr>
            </w:pPr>
            <w:r w:rsidRPr="00F03E02">
              <w:rPr>
                <w:rFonts w:ascii="Times New Roman" w:hAnsi="Times New Roman"/>
                <w:bCs/>
                <w:i/>
                <w:sz w:val="24"/>
                <w:szCs w:val="24"/>
              </w:rPr>
              <w:t>(parašas, A.V.)</w:t>
            </w:r>
          </w:p>
        </w:tc>
      </w:tr>
    </w:tbl>
    <w:p w14:paraId="6C1906CA" w14:textId="433BC6B3" w:rsidR="00F054BB" w:rsidRDefault="00F054BB" w:rsidP="00B04A3E">
      <w:pPr>
        <w:rPr>
          <w:rFonts w:ascii="Times New Roman" w:hAnsi="Times New Roman"/>
        </w:rPr>
      </w:pPr>
    </w:p>
    <w:p w14:paraId="674289C8" w14:textId="349077D1" w:rsidR="006B7D14" w:rsidRDefault="006B7D14" w:rsidP="00B04A3E">
      <w:pPr>
        <w:rPr>
          <w:rFonts w:ascii="Times New Roman" w:hAnsi="Times New Roman"/>
        </w:rPr>
      </w:pPr>
    </w:p>
    <w:p w14:paraId="25514FC4" w14:textId="3B6DC694" w:rsidR="00D911CE" w:rsidRDefault="00D911CE" w:rsidP="00B04A3E">
      <w:pPr>
        <w:rPr>
          <w:rFonts w:ascii="Times New Roman" w:hAnsi="Times New Roman"/>
        </w:rPr>
      </w:pPr>
    </w:p>
    <w:p w14:paraId="7D67F454" w14:textId="18152F2F" w:rsidR="00D911CE" w:rsidRDefault="00D911CE" w:rsidP="00B04A3E">
      <w:pPr>
        <w:rPr>
          <w:rFonts w:ascii="Times New Roman" w:hAnsi="Times New Roman"/>
        </w:rPr>
      </w:pPr>
    </w:p>
    <w:p w14:paraId="7FBFCA81" w14:textId="7BC8AC0C" w:rsidR="00D911CE" w:rsidRDefault="00D911CE" w:rsidP="00B04A3E">
      <w:pPr>
        <w:rPr>
          <w:rFonts w:ascii="Times New Roman" w:hAnsi="Times New Roman"/>
        </w:rPr>
      </w:pPr>
    </w:p>
    <w:p w14:paraId="5C7D4BDB" w14:textId="4DD4085E" w:rsidR="00D911CE" w:rsidRDefault="00D911CE" w:rsidP="00B04A3E">
      <w:pPr>
        <w:rPr>
          <w:rFonts w:ascii="Times New Roman" w:hAnsi="Times New Roman"/>
        </w:rPr>
      </w:pPr>
    </w:p>
    <w:p w14:paraId="5A51E8FF" w14:textId="1364593A" w:rsidR="00D911CE" w:rsidRDefault="00D911CE" w:rsidP="00B04A3E">
      <w:pPr>
        <w:rPr>
          <w:rFonts w:ascii="Times New Roman" w:hAnsi="Times New Roman"/>
        </w:rPr>
      </w:pPr>
    </w:p>
    <w:p w14:paraId="0BBFD0B4" w14:textId="58B63991" w:rsidR="00D911CE" w:rsidRDefault="00D911CE" w:rsidP="00B04A3E">
      <w:pPr>
        <w:rPr>
          <w:rFonts w:ascii="Times New Roman" w:hAnsi="Times New Roman"/>
        </w:rPr>
      </w:pPr>
    </w:p>
    <w:p w14:paraId="61CB6802" w14:textId="536209FD" w:rsidR="00D911CE" w:rsidRDefault="00D911CE" w:rsidP="00B04A3E">
      <w:pPr>
        <w:rPr>
          <w:rFonts w:ascii="Times New Roman" w:hAnsi="Times New Roman"/>
        </w:rPr>
      </w:pPr>
    </w:p>
    <w:p w14:paraId="73261303" w14:textId="16B44DB5" w:rsidR="00D911CE" w:rsidRDefault="00D911CE" w:rsidP="00B04A3E">
      <w:pPr>
        <w:rPr>
          <w:rFonts w:ascii="Times New Roman" w:hAnsi="Times New Roman"/>
        </w:rPr>
      </w:pPr>
    </w:p>
    <w:p w14:paraId="1E15D6B9" w14:textId="46DB3300" w:rsidR="00D911CE" w:rsidRDefault="00D911CE" w:rsidP="00B04A3E">
      <w:pPr>
        <w:rPr>
          <w:rFonts w:ascii="Times New Roman" w:hAnsi="Times New Roman"/>
        </w:rPr>
      </w:pPr>
    </w:p>
    <w:p w14:paraId="62405EE4" w14:textId="5A852D23" w:rsidR="00D911CE" w:rsidRDefault="00D911CE" w:rsidP="00B04A3E">
      <w:pPr>
        <w:rPr>
          <w:rFonts w:ascii="Times New Roman" w:hAnsi="Times New Roman"/>
        </w:rPr>
      </w:pPr>
    </w:p>
    <w:p w14:paraId="42218F86" w14:textId="1C8BF288" w:rsidR="00D911CE" w:rsidRDefault="00D911CE" w:rsidP="00B04A3E">
      <w:pPr>
        <w:rPr>
          <w:rFonts w:ascii="Times New Roman" w:hAnsi="Times New Roman"/>
        </w:rPr>
      </w:pPr>
    </w:p>
    <w:p w14:paraId="3FE3FFA2" w14:textId="28D2B47B" w:rsidR="00D911CE" w:rsidRDefault="00D911CE" w:rsidP="00B04A3E">
      <w:pPr>
        <w:rPr>
          <w:rFonts w:ascii="Times New Roman" w:hAnsi="Times New Roman"/>
        </w:rPr>
      </w:pPr>
    </w:p>
    <w:p w14:paraId="3662A93A" w14:textId="0202E80C" w:rsidR="00D911CE" w:rsidRDefault="00D911CE" w:rsidP="00B04A3E">
      <w:pPr>
        <w:rPr>
          <w:rFonts w:ascii="Times New Roman" w:hAnsi="Times New Roman"/>
        </w:rPr>
      </w:pPr>
    </w:p>
    <w:p w14:paraId="448CBCE5" w14:textId="6637814C" w:rsidR="00D911CE" w:rsidRDefault="00D911CE" w:rsidP="00B04A3E">
      <w:pPr>
        <w:rPr>
          <w:rFonts w:ascii="Times New Roman" w:hAnsi="Times New Roman"/>
        </w:rPr>
      </w:pPr>
    </w:p>
    <w:p w14:paraId="7A6824DC" w14:textId="085B0D7A" w:rsidR="00D911CE" w:rsidRDefault="00D911CE" w:rsidP="00B04A3E">
      <w:pPr>
        <w:rPr>
          <w:rFonts w:ascii="Times New Roman" w:hAnsi="Times New Roman"/>
        </w:rPr>
      </w:pPr>
    </w:p>
    <w:p w14:paraId="2820B70C" w14:textId="0A1B03E8" w:rsidR="00D911CE" w:rsidRDefault="00D911CE" w:rsidP="00B04A3E">
      <w:pPr>
        <w:rPr>
          <w:rFonts w:ascii="Times New Roman" w:hAnsi="Times New Roman"/>
        </w:rPr>
      </w:pPr>
    </w:p>
    <w:p w14:paraId="497185C4" w14:textId="232589AB" w:rsidR="00D911CE" w:rsidRDefault="00D911CE" w:rsidP="00B04A3E">
      <w:pPr>
        <w:rPr>
          <w:rFonts w:ascii="Times New Roman" w:hAnsi="Times New Roman"/>
        </w:rPr>
      </w:pPr>
    </w:p>
    <w:p w14:paraId="721F3A50" w14:textId="330CFD0F" w:rsidR="00D911CE" w:rsidRDefault="00D911CE" w:rsidP="00B04A3E">
      <w:pPr>
        <w:rPr>
          <w:rFonts w:ascii="Times New Roman" w:hAnsi="Times New Roman"/>
        </w:rPr>
      </w:pPr>
    </w:p>
    <w:p w14:paraId="1454F4CE" w14:textId="1A4039D6" w:rsidR="00D911CE" w:rsidRDefault="00D911CE" w:rsidP="00B04A3E">
      <w:pPr>
        <w:rPr>
          <w:rFonts w:ascii="Times New Roman" w:hAnsi="Times New Roman"/>
        </w:rPr>
      </w:pPr>
    </w:p>
    <w:p w14:paraId="2CF786A8" w14:textId="2EF5B28D" w:rsidR="00D911CE" w:rsidRDefault="00D911CE" w:rsidP="00B04A3E">
      <w:pPr>
        <w:rPr>
          <w:rFonts w:ascii="Times New Roman" w:hAnsi="Times New Roman"/>
        </w:rPr>
      </w:pPr>
    </w:p>
    <w:p w14:paraId="22CF84B2" w14:textId="0E22605B" w:rsidR="00D911CE" w:rsidRDefault="00D911CE" w:rsidP="00B04A3E">
      <w:pPr>
        <w:rPr>
          <w:rFonts w:ascii="Times New Roman" w:hAnsi="Times New Roman"/>
        </w:rPr>
      </w:pPr>
    </w:p>
    <w:p w14:paraId="57D745AB" w14:textId="78989D50" w:rsidR="00D911CE" w:rsidRDefault="00D911CE" w:rsidP="00B04A3E">
      <w:pPr>
        <w:rPr>
          <w:rFonts w:ascii="Times New Roman" w:hAnsi="Times New Roman"/>
        </w:rPr>
      </w:pPr>
    </w:p>
    <w:p w14:paraId="11D8115B" w14:textId="291E9D50" w:rsidR="00D911CE" w:rsidRDefault="00D911CE" w:rsidP="00B04A3E">
      <w:pPr>
        <w:rPr>
          <w:rFonts w:ascii="Times New Roman" w:hAnsi="Times New Roman"/>
        </w:rPr>
      </w:pPr>
    </w:p>
    <w:p w14:paraId="1685C3F5" w14:textId="24BB42D5" w:rsidR="00D911CE" w:rsidRDefault="00D911CE" w:rsidP="00B04A3E">
      <w:pPr>
        <w:rPr>
          <w:rFonts w:ascii="Times New Roman" w:hAnsi="Times New Roman"/>
        </w:rPr>
      </w:pPr>
    </w:p>
    <w:p w14:paraId="50BC3EA7" w14:textId="77777777" w:rsidR="00D911CE" w:rsidRPr="00B65F55" w:rsidRDefault="00D911CE" w:rsidP="00B04A3E">
      <w:pPr>
        <w:rPr>
          <w:rFonts w:ascii="Times New Roman" w:hAnsi="Times New Roman"/>
        </w:rPr>
      </w:pPr>
    </w:p>
    <w:p w14:paraId="2A313C68" w14:textId="74831822" w:rsidR="00DC35CF" w:rsidRPr="00B65F55" w:rsidRDefault="00DC35CF" w:rsidP="00DC35CF">
      <w:pPr>
        <w:pStyle w:val="Antrat1"/>
        <w:tabs>
          <w:tab w:val="left" w:pos="709"/>
        </w:tabs>
        <w:spacing w:after="120"/>
        <w:jc w:val="center"/>
        <w:rPr>
          <w:rFonts w:ascii="Times New Roman" w:hAnsi="Times New Roman" w:cs="Times New Roman"/>
          <w:b/>
          <w:color w:val="auto"/>
          <w:sz w:val="22"/>
          <w:szCs w:val="22"/>
        </w:rPr>
      </w:pPr>
      <w:r w:rsidRPr="00B65F55">
        <w:rPr>
          <w:rFonts w:ascii="Times New Roman" w:hAnsi="Times New Roman" w:cs="Times New Roman"/>
          <w:b/>
          <w:color w:val="auto"/>
          <w:sz w:val="22"/>
          <w:szCs w:val="22"/>
        </w:rPr>
        <w:lastRenderedPageBreak/>
        <w:t>PASLAUGŲ TEIKIMO SUTARTIES BENDROJI DALIS</w:t>
      </w:r>
    </w:p>
    <w:p w14:paraId="6441B5BA" w14:textId="77777777" w:rsidR="00EB1108" w:rsidRPr="00B65F55" w:rsidRDefault="00EB1108" w:rsidP="00EB1108">
      <w:pPr>
        <w:rPr>
          <w:rFonts w:ascii="Times New Roman" w:hAnsi="Times New Roman"/>
        </w:rPr>
      </w:pPr>
    </w:p>
    <w:p w14:paraId="787AF007" w14:textId="77777777" w:rsidR="00DC35CF" w:rsidRPr="00B65F55" w:rsidRDefault="00DC35CF" w:rsidP="00DC35CF">
      <w:pPr>
        <w:pStyle w:val="Default"/>
        <w:numPr>
          <w:ilvl w:val="0"/>
          <w:numId w:val="6"/>
        </w:numPr>
        <w:spacing w:after="120"/>
        <w:jc w:val="center"/>
        <w:rPr>
          <w:rFonts w:ascii="Times New Roman" w:hAnsi="Times New Roman" w:cs="Times New Roman"/>
          <w:sz w:val="22"/>
          <w:szCs w:val="22"/>
        </w:rPr>
      </w:pPr>
      <w:r w:rsidRPr="00B65F55">
        <w:rPr>
          <w:rFonts w:ascii="Times New Roman" w:hAnsi="Times New Roman" w:cs="Times New Roman"/>
          <w:b/>
          <w:bCs/>
          <w:sz w:val="22"/>
          <w:szCs w:val="22"/>
        </w:rPr>
        <w:t>Sutartyje naudojamos sąvokos</w:t>
      </w:r>
    </w:p>
    <w:p w14:paraId="1F5730E9" w14:textId="77777777" w:rsidR="00DC35CF" w:rsidRPr="00B65F55" w:rsidRDefault="00DC35CF" w:rsidP="00DC35CF">
      <w:pPr>
        <w:pStyle w:val="Default"/>
        <w:numPr>
          <w:ilvl w:val="1"/>
          <w:numId w:val="6"/>
        </w:numPr>
        <w:spacing w:after="120"/>
        <w:jc w:val="both"/>
        <w:rPr>
          <w:rFonts w:ascii="Times New Roman" w:hAnsi="Times New Roman" w:cs="Times New Roman"/>
          <w:sz w:val="22"/>
          <w:szCs w:val="22"/>
        </w:rPr>
      </w:pPr>
      <w:r w:rsidRPr="00B65F55">
        <w:rPr>
          <w:rFonts w:ascii="Times New Roman" w:hAnsi="Times New Roman" w:cs="Times New Roman"/>
          <w:sz w:val="22"/>
          <w:szCs w:val="22"/>
        </w:rPr>
        <w:t>Sutarties BD didžiąja raide rašomos sąvokos turės žemiau apibrėžtas reikšmes, jei Sutarties BD nenurodyta arba iš konteksto nėra aišku kitaip:</w:t>
      </w:r>
    </w:p>
    <w:p w14:paraId="6EFC1190" w14:textId="77777777" w:rsidR="00DC35CF" w:rsidRPr="00B65F55" w:rsidRDefault="00DC35CF" w:rsidP="00DC35CF">
      <w:pPr>
        <w:pStyle w:val="Default"/>
        <w:numPr>
          <w:ilvl w:val="2"/>
          <w:numId w:val="6"/>
        </w:numPr>
        <w:spacing w:after="120"/>
        <w:ind w:left="1276" w:hanging="709"/>
        <w:jc w:val="both"/>
        <w:rPr>
          <w:rFonts w:ascii="Times New Roman" w:hAnsi="Times New Roman" w:cs="Times New Roman"/>
          <w:sz w:val="22"/>
          <w:szCs w:val="22"/>
        </w:rPr>
      </w:pPr>
      <w:r w:rsidRPr="00B65F55">
        <w:rPr>
          <w:rFonts w:ascii="Times New Roman" w:hAnsi="Times New Roman" w:cs="Times New Roman"/>
          <w:b/>
          <w:sz w:val="22"/>
          <w:szCs w:val="22"/>
        </w:rPr>
        <w:t>Aktas</w:t>
      </w:r>
      <w:r w:rsidRPr="00B65F55">
        <w:rPr>
          <w:rFonts w:ascii="Times New Roman" w:hAnsi="Times New Roman" w:cs="Times New Roman"/>
          <w:sz w:val="22"/>
          <w:szCs w:val="22"/>
        </w:rPr>
        <w:t xml:space="preserve"> – perdavimo–priėmimo aktas arba kitas lygiavertis dokumentas, pasirašomas abiejų Sutarties Šalių, kuriame detaliai (tiksliai nurodant kiekius, apimtis, objektus ir kitą reikšmingą informaciją) nurodomos Paslaugų teikėjo faktiškai Pirkėjui suteiktos Paslaugos, atitinkančios Techninės specifikacijos nuostatas.</w:t>
      </w:r>
    </w:p>
    <w:p w14:paraId="573AC6FC" w14:textId="77777777" w:rsidR="00DC35CF" w:rsidRPr="00B65F55" w:rsidRDefault="00DC35CF" w:rsidP="00DC35CF">
      <w:pPr>
        <w:pStyle w:val="Default"/>
        <w:numPr>
          <w:ilvl w:val="2"/>
          <w:numId w:val="6"/>
        </w:numPr>
        <w:spacing w:after="120"/>
        <w:ind w:left="1276" w:hanging="709"/>
        <w:jc w:val="both"/>
        <w:rPr>
          <w:rFonts w:ascii="Times New Roman" w:hAnsi="Times New Roman" w:cs="Times New Roman"/>
          <w:sz w:val="22"/>
          <w:szCs w:val="22"/>
        </w:rPr>
      </w:pPr>
      <w:r w:rsidRPr="00B65F55">
        <w:rPr>
          <w:rFonts w:ascii="Times New Roman" w:hAnsi="Times New Roman" w:cs="Times New Roman"/>
          <w:b/>
          <w:sz w:val="22"/>
          <w:szCs w:val="22"/>
        </w:rPr>
        <w:t>Ataskaitinis laikotarpis</w:t>
      </w:r>
      <w:r w:rsidRPr="00B65F55">
        <w:rPr>
          <w:rFonts w:ascii="Times New Roman" w:hAnsi="Times New Roman" w:cs="Times New Roman"/>
          <w:sz w:val="22"/>
          <w:szCs w:val="22"/>
        </w:rPr>
        <w:t xml:space="preserve"> – kalendorinis mėnuo, už kurį Paslaugų teikėjas Pirkėjui pateikia Sąskaitą už suteiktas Paslaugas.</w:t>
      </w:r>
    </w:p>
    <w:p w14:paraId="04F08D30" w14:textId="77777777" w:rsidR="00DC35CF" w:rsidRPr="00B65F55" w:rsidRDefault="00DC35CF" w:rsidP="00DC35CF">
      <w:pPr>
        <w:pStyle w:val="Default"/>
        <w:numPr>
          <w:ilvl w:val="2"/>
          <w:numId w:val="6"/>
        </w:numPr>
        <w:spacing w:after="120"/>
        <w:ind w:left="1276" w:hanging="709"/>
        <w:jc w:val="both"/>
        <w:rPr>
          <w:rFonts w:ascii="Times New Roman" w:hAnsi="Times New Roman" w:cs="Times New Roman"/>
          <w:sz w:val="22"/>
          <w:szCs w:val="22"/>
        </w:rPr>
      </w:pPr>
      <w:r w:rsidRPr="00B65F55">
        <w:rPr>
          <w:rFonts w:ascii="Times New Roman" w:hAnsi="Times New Roman" w:cs="Times New Roman"/>
          <w:b/>
          <w:sz w:val="22"/>
          <w:szCs w:val="22"/>
        </w:rPr>
        <w:t>Darbo diena</w:t>
      </w:r>
      <w:r w:rsidRPr="00B65F55">
        <w:rPr>
          <w:rFonts w:ascii="Times New Roman" w:hAnsi="Times New Roman" w:cs="Times New Roman"/>
          <w:sz w:val="22"/>
          <w:szCs w:val="22"/>
        </w:rPr>
        <w:t xml:space="preserve"> – darbo diena Lietuvos Respublikoje (toliau – LR), jei Sutartis nenustato kitaip.</w:t>
      </w:r>
    </w:p>
    <w:p w14:paraId="1B652389" w14:textId="77777777" w:rsidR="00DC35CF" w:rsidRPr="00B65F55" w:rsidRDefault="00DC35CF" w:rsidP="00DC35CF">
      <w:pPr>
        <w:pStyle w:val="Default"/>
        <w:numPr>
          <w:ilvl w:val="2"/>
          <w:numId w:val="6"/>
        </w:numPr>
        <w:spacing w:after="120"/>
        <w:ind w:left="1276" w:hanging="709"/>
        <w:jc w:val="both"/>
        <w:rPr>
          <w:rFonts w:ascii="Times New Roman" w:hAnsi="Times New Roman" w:cs="Times New Roman"/>
          <w:sz w:val="22"/>
          <w:szCs w:val="22"/>
        </w:rPr>
      </w:pPr>
      <w:r w:rsidRPr="00B65F55">
        <w:rPr>
          <w:rFonts w:ascii="Times New Roman" w:hAnsi="Times New Roman" w:cs="Times New Roman"/>
          <w:b/>
          <w:sz w:val="22"/>
          <w:szCs w:val="22"/>
        </w:rPr>
        <w:t>Diena</w:t>
      </w:r>
      <w:r w:rsidRPr="00B65F55">
        <w:rPr>
          <w:rFonts w:ascii="Times New Roman" w:hAnsi="Times New Roman" w:cs="Times New Roman"/>
          <w:sz w:val="22"/>
          <w:szCs w:val="22"/>
        </w:rPr>
        <w:t xml:space="preserve"> – kalendorinė diena, jei Sutartis nenustato kitaip.</w:t>
      </w:r>
    </w:p>
    <w:p w14:paraId="121101FC" w14:textId="77777777" w:rsidR="00DC35CF" w:rsidRPr="00B65F55" w:rsidRDefault="00DC35CF" w:rsidP="00DC35CF">
      <w:pPr>
        <w:pStyle w:val="Default"/>
        <w:numPr>
          <w:ilvl w:val="2"/>
          <w:numId w:val="6"/>
        </w:numPr>
        <w:spacing w:after="120"/>
        <w:ind w:left="1276" w:hanging="709"/>
        <w:jc w:val="both"/>
        <w:rPr>
          <w:rFonts w:ascii="Times New Roman" w:hAnsi="Times New Roman" w:cs="Times New Roman"/>
          <w:b/>
          <w:sz w:val="22"/>
          <w:szCs w:val="22"/>
        </w:rPr>
      </w:pPr>
      <w:r w:rsidRPr="00B65F55">
        <w:rPr>
          <w:rFonts w:ascii="Times New Roman" w:hAnsi="Times New Roman" w:cs="Times New Roman"/>
          <w:b/>
          <w:sz w:val="22"/>
          <w:szCs w:val="22"/>
        </w:rPr>
        <w:t>Metai</w:t>
      </w:r>
      <w:r w:rsidRPr="00B65F55">
        <w:rPr>
          <w:rFonts w:ascii="Times New Roman" w:hAnsi="Times New Roman" w:cs="Times New Roman"/>
          <w:sz w:val="22"/>
          <w:szCs w:val="22"/>
        </w:rPr>
        <w:t xml:space="preserve"> – 365 dienų laikotarpis, jei Sutartis nenustato kitaip.</w:t>
      </w:r>
    </w:p>
    <w:p w14:paraId="3185D167" w14:textId="77777777" w:rsidR="00DC35CF" w:rsidRPr="00B65F55" w:rsidRDefault="00DC35CF" w:rsidP="00DC35CF">
      <w:pPr>
        <w:pStyle w:val="Default"/>
        <w:numPr>
          <w:ilvl w:val="2"/>
          <w:numId w:val="6"/>
        </w:numPr>
        <w:spacing w:after="120"/>
        <w:ind w:left="1276" w:hanging="709"/>
        <w:jc w:val="both"/>
        <w:rPr>
          <w:rFonts w:ascii="Times New Roman" w:hAnsi="Times New Roman" w:cs="Times New Roman"/>
          <w:b/>
          <w:sz w:val="22"/>
          <w:szCs w:val="22"/>
        </w:rPr>
      </w:pPr>
      <w:r w:rsidRPr="00B65F55">
        <w:rPr>
          <w:rFonts w:ascii="Times New Roman" w:hAnsi="Times New Roman" w:cs="Times New Roman"/>
          <w:b/>
          <w:sz w:val="22"/>
          <w:szCs w:val="22"/>
        </w:rPr>
        <w:t>Paraiška</w:t>
      </w:r>
      <w:r w:rsidRPr="00B65F55">
        <w:rPr>
          <w:rFonts w:ascii="Times New Roman" w:hAnsi="Times New Roman" w:cs="Times New Roman"/>
          <w:sz w:val="22"/>
          <w:szCs w:val="22"/>
        </w:rPr>
        <w:t xml:space="preserve"> – Paslaugų teikėjo raštu pateikiamų dokumentų ir duomenų visuma, kuria reiškiamas pageidavimas dalyvauti atliekamame pirkime.</w:t>
      </w:r>
    </w:p>
    <w:p w14:paraId="75BF2060" w14:textId="77777777" w:rsidR="00DC35CF" w:rsidRPr="00B65F55" w:rsidRDefault="00DC35CF" w:rsidP="00DC35CF">
      <w:pPr>
        <w:pStyle w:val="Default"/>
        <w:numPr>
          <w:ilvl w:val="2"/>
          <w:numId w:val="6"/>
        </w:numPr>
        <w:spacing w:after="120"/>
        <w:ind w:left="1276" w:hanging="709"/>
        <w:jc w:val="both"/>
        <w:rPr>
          <w:rFonts w:ascii="Times New Roman" w:hAnsi="Times New Roman" w:cs="Times New Roman"/>
          <w:sz w:val="22"/>
          <w:szCs w:val="22"/>
        </w:rPr>
      </w:pPr>
      <w:r w:rsidRPr="00B65F55">
        <w:rPr>
          <w:rFonts w:ascii="Times New Roman" w:hAnsi="Times New Roman" w:cs="Times New Roman"/>
          <w:b/>
          <w:sz w:val="22"/>
          <w:szCs w:val="22"/>
        </w:rPr>
        <w:t>Pasiūlymas</w:t>
      </w:r>
      <w:r w:rsidRPr="00B65F55">
        <w:rPr>
          <w:rFonts w:ascii="Times New Roman" w:hAnsi="Times New Roman" w:cs="Times New Roman"/>
          <w:sz w:val="22"/>
          <w:szCs w:val="22"/>
        </w:rPr>
        <w:t xml:space="preserve"> – dokumentų visuma, kurie suprantami taip, kaip nurodyta Pirkimo sąlygose.</w:t>
      </w:r>
    </w:p>
    <w:p w14:paraId="4049F969" w14:textId="77777777" w:rsidR="00DC35CF" w:rsidRPr="00B65F55" w:rsidRDefault="00DC35CF" w:rsidP="00DC35CF">
      <w:pPr>
        <w:pStyle w:val="Default"/>
        <w:numPr>
          <w:ilvl w:val="2"/>
          <w:numId w:val="6"/>
        </w:numPr>
        <w:spacing w:after="120"/>
        <w:ind w:left="1276" w:hanging="709"/>
        <w:jc w:val="both"/>
        <w:rPr>
          <w:rFonts w:ascii="Times New Roman" w:hAnsi="Times New Roman" w:cs="Times New Roman"/>
          <w:b/>
          <w:sz w:val="22"/>
          <w:szCs w:val="22"/>
        </w:rPr>
      </w:pPr>
      <w:r w:rsidRPr="00B65F55">
        <w:rPr>
          <w:rFonts w:ascii="Times New Roman" w:hAnsi="Times New Roman" w:cs="Times New Roman"/>
          <w:b/>
          <w:sz w:val="22"/>
          <w:szCs w:val="22"/>
        </w:rPr>
        <w:t>Paslaugos</w:t>
      </w:r>
      <w:r w:rsidRPr="00B65F55">
        <w:rPr>
          <w:rFonts w:ascii="Times New Roman" w:hAnsi="Times New Roman" w:cs="Times New Roman"/>
          <w:sz w:val="22"/>
          <w:szCs w:val="22"/>
        </w:rPr>
        <w:t xml:space="preserve"> – Sutarties SD nurodytos paslaugos, taip pat Sutartyje numatytas tam tikrų prekių pristatymas ir (ar) instaliavimas, ir (ar) įdiegimas ar kitos nurodytos paslaugos.</w:t>
      </w:r>
    </w:p>
    <w:p w14:paraId="70F218C5" w14:textId="77777777" w:rsidR="00DC35CF" w:rsidRPr="00B65F55" w:rsidRDefault="00DC35CF" w:rsidP="00DC35CF">
      <w:pPr>
        <w:pStyle w:val="Default"/>
        <w:numPr>
          <w:ilvl w:val="2"/>
          <w:numId w:val="6"/>
        </w:numPr>
        <w:spacing w:after="120"/>
        <w:ind w:left="1276" w:hanging="709"/>
        <w:jc w:val="both"/>
        <w:rPr>
          <w:rFonts w:ascii="Times New Roman" w:hAnsi="Times New Roman" w:cs="Times New Roman"/>
          <w:b/>
          <w:sz w:val="22"/>
          <w:szCs w:val="22"/>
        </w:rPr>
      </w:pPr>
      <w:r w:rsidRPr="00B65F55">
        <w:rPr>
          <w:rFonts w:ascii="Times New Roman" w:hAnsi="Times New Roman" w:cs="Times New Roman"/>
          <w:b/>
          <w:sz w:val="22"/>
          <w:szCs w:val="22"/>
        </w:rPr>
        <w:t>Paslaugų įkainiai</w:t>
      </w:r>
      <w:r w:rsidRPr="00B65F55">
        <w:rPr>
          <w:rFonts w:ascii="Times New Roman" w:hAnsi="Times New Roman" w:cs="Times New Roman"/>
          <w:sz w:val="22"/>
          <w:szCs w:val="22"/>
        </w:rPr>
        <w:t xml:space="preserve"> – Sutarties SD nurodyti įkainiai (jei nurodyti), pagal kuriuos Pirkėjas moka Paslaugų teikėjui už teikiamas Paslaugas, įskaitant visas su Paslaugų teikimu susijusias išlaidas ir mokesčius. Į Paslaugų įkainius PVM nėra įskaitomas.</w:t>
      </w:r>
    </w:p>
    <w:p w14:paraId="12AD1F6D" w14:textId="77777777" w:rsidR="00DC35CF" w:rsidRPr="00B65F55" w:rsidRDefault="00DC35CF" w:rsidP="00DC35CF">
      <w:pPr>
        <w:pStyle w:val="Default"/>
        <w:numPr>
          <w:ilvl w:val="2"/>
          <w:numId w:val="6"/>
        </w:numPr>
        <w:spacing w:after="120"/>
        <w:ind w:left="1276" w:hanging="709"/>
        <w:jc w:val="both"/>
        <w:rPr>
          <w:rFonts w:ascii="Times New Roman" w:hAnsi="Times New Roman" w:cs="Times New Roman"/>
          <w:b/>
          <w:sz w:val="22"/>
          <w:szCs w:val="22"/>
        </w:rPr>
      </w:pPr>
      <w:r w:rsidRPr="00B65F55">
        <w:rPr>
          <w:rFonts w:ascii="Times New Roman" w:hAnsi="Times New Roman" w:cs="Times New Roman"/>
          <w:b/>
          <w:sz w:val="22"/>
          <w:szCs w:val="22"/>
        </w:rPr>
        <w:t>Paslaugų kaina</w:t>
      </w:r>
      <w:r w:rsidRPr="00B65F55">
        <w:rPr>
          <w:rFonts w:ascii="Times New Roman" w:hAnsi="Times New Roman" w:cs="Times New Roman"/>
          <w:sz w:val="22"/>
          <w:szCs w:val="22"/>
        </w:rPr>
        <w:t xml:space="preserve"> – Sutarties SD nurodyta suma, kuri negali būti viršyta Sutarties galiojimo laikotarpiu (išskyrus atvejus, kai numatomas Paslaugų kainos perskaičiavimas), ir kurią Pirkėjas moka Paslaugų teikėjui už suteiktas Paslaugas, įskaitant visas su Paslaugų teikimu susijusias išlaidas ir mokesčius. Į Paslaugų kainą PVM nėra įskaitomas.</w:t>
      </w:r>
    </w:p>
    <w:p w14:paraId="169B54C5" w14:textId="77777777" w:rsidR="00DC35CF" w:rsidRPr="00B65F55" w:rsidRDefault="00DC35CF" w:rsidP="00DC35CF">
      <w:pPr>
        <w:pStyle w:val="Default"/>
        <w:numPr>
          <w:ilvl w:val="2"/>
          <w:numId w:val="6"/>
        </w:numPr>
        <w:tabs>
          <w:tab w:val="left" w:pos="1276"/>
        </w:tabs>
        <w:spacing w:after="120"/>
        <w:ind w:left="1134" w:hanging="567"/>
        <w:jc w:val="both"/>
        <w:rPr>
          <w:rFonts w:ascii="Times New Roman" w:hAnsi="Times New Roman" w:cs="Times New Roman"/>
          <w:sz w:val="22"/>
          <w:szCs w:val="22"/>
        </w:rPr>
      </w:pPr>
      <w:r w:rsidRPr="00B65F55">
        <w:rPr>
          <w:rFonts w:ascii="Times New Roman" w:hAnsi="Times New Roman" w:cs="Times New Roman"/>
          <w:b/>
          <w:sz w:val="22"/>
          <w:szCs w:val="22"/>
        </w:rPr>
        <w:t>Paslaugų teikėjas</w:t>
      </w:r>
      <w:r w:rsidRPr="00B65F55">
        <w:rPr>
          <w:rFonts w:ascii="Times New Roman" w:hAnsi="Times New Roman" w:cs="Times New Roman"/>
          <w:sz w:val="22"/>
          <w:szCs w:val="22"/>
        </w:rPr>
        <w:t xml:space="preserve"> – Sutarties Šalis, kuri teikia Sutartyje nurodytas Paslaugas Pirkėjui.</w:t>
      </w:r>
    </w:p>
    <w:p w14:paraId="600FB792" w14:textId="77777777" w:rsidR="00DC35CF" w:rsidRPr="00B65F55" w:rsidRDefault="00DC35CF" w:rsidP="00DC35CF">
      <w:pPr>
        <w:pStyle w:val="Default"/>
        <w:numPr>
          <w:ilvl w:val="2"/>
          <w:numId w:val="6"/>
        </w:numPr>
        <w:spacing w:after="120"/>
        <w:jc w:val="both"/>
        <w:rPr>
          <w:rFonts w:ascii="Times New Roman" w:hAnsi="Times New Roman" w:cs="Times New Roman"/>
          <w:sz w:val="22"/>
          <w:szCs w:val="22"/>
        </w:rPr>
      </w:pPr>
      <w:r w:rsidRPr="00B65F55">
        <w:rPr>
          <w:rFonts w:ascii="Times New Roman" w:hAnsi="Times New Roman" w:cs="Times New Roman"/>
          <w:b/>
          <w:sz w:val="22"/>
          <w:szCs w:val="22"/>
        </w:rPr>
        <w:t>Pirkėjas</w:t>
      </w:r>
      <w:r w:rsidRPr="00B65F55">
        <w:rPr>
          <w:rFonts w:ascii="Times New Roman" w:hAnsi="Times New Roman" w:cs="Times New Roman"/>
          <w:sz w:val="22"/>
          <w:szCs w:val="22"/>
        </w:rPr>
        <w:t xml:space="preserve"> – uždaroji akcinė bendrovė Klaipėdos regiono atliekų tvarkymo centras. </w:t>
      </w:r>
    </w:p>
    <w:p w14:paraId="56024A1C" w14:textId="77777777" w:rsidR="00DC35CF" w:rsidRPr="00B65F55" w:rsidRDefault="00DC35CF" w:rsidP="00DC35CF">
      <w:pPr>
        <w:pStyle w:val="Default"/>
        <w:numPr>
          <w:ilvl w:val="2"/>
          <w:numId w:val="6"/>
        </w:numPr>
        <w:spacing w:after="120"/>
        <w:ind w:left="1276" w:hanging="709"/>
        <w:jc w:val="both"/>
        <w:rPr>
          <w:rFonts w:ascii="Times New Roman" w:hAnsi="Times New Roman" w:cs="Times New Roman"/>
          <w:sz w:val="22"/>
          <w:szCs w:val="22"/>
        </w:rPr>
      </w:pPr>
      <w:r w:rsidRPr="00B65F55">
        <w:rPr>
          <w:rFonts w:ascii="Times New Roman" w:hAnsi="Times New Roman" w:cs="Times New Roman"/>
          <w:b/>
          <w:sz w:val="22"/>
          <w:szCs w:val="22"/>
        </w:rPr>
        <w:t>Pirkimo dokumentai</w:t>
      </w:r>
      <w:r w:rsidRPr="00B65F55">
        <w:rPr>
          <w:rFonts w:ascii="Times New Roman" w:hAnsi="Times New Roman" w:cs="Times New Roman"/>
          <w:sz w:val="22"/>
          <w:szCs w:val="22"/>
        </w:rPr>
        <w:t xml:space="preserve"> – dokumentai, kurie suprantami taip, kaip nurodyta Lietuvos Respublikos viešųjų pirkimų įstatyme.</w:t>
      </w:r>
    </w:p>
    <w:p w14:paraId="30E1E77E" w14:textId="77777777" w:rsidR="00DC35CF" w:rsidRPr="00B65F55" w:rsidRDefault="00DC35CF" w:rsidP="00DC35CF">
      <w:pPr>
        <w:pStyle w:val="Default"/>
        <w:numPr>
          <w:ilvl w:val="2"/>
          <w:numId w:val="6"/>
        </w:numPr>
        <w:spacing w:after="120"/>
        <w:ind w:left="1276" w:hanging="709"/>
        <w:jc w:val="both"/>
        <w:rPr>
          <w:rFonts w:ascii="Times New Roman" w:hAnsi="Times New Roman" w:cs="Times New Roman"/>
          <w:sz w:val="22"/>
          <w:szCs w:val="22"/>
        </w:rPr>
      </w:pPr>
      <w:r w:rsidRPr="00B65F55">
        <w:rPr>
          <w:rFonts w:ascii="Times New Roman" w:hAnsi="Times New Roman" w:cs="Times New Roman"/>
          <w:b/>
          <w:sz w:val="22"/>
          <w:szCs w:val="22"/>
        </w:rPr>
        <w:t>Pirkimo sąlygos</w:t>
      </w:r>
      <w:r w:rsidRPr="00B65F55">
        <w:rPr>
          <w:rFonts w:ascii="Times New Roman" w:hAnsi="Times New Roman" w:cs="Times New Roman"/>
          <w:sz w:val="22"/>
          <w:szCs w:val="22"/>
        </w:rPr>
        <w:t xml:space="preserve"> – Pirkėjo vykdytų viešojo pirkimo procedūrų metu pateiktų dokumentų visuma, kuriais vadovaujantis Paslaugų teikėjas pateikė Pasiūlymą.</w:t>
      </w:r>
    </w:p>
    <w:p w14:paraId="657AA603" w14:textId="77777777" w:rsidR="00DC35CF" w:rsidRPr="00B65F55" w:rsidRDefault="00DC35CF" w:rsidP="00DC35CF">
      <w:pPr>
        <w:pStyle w:val="Default"/>
        <w:numPr>
          <w:ilvl w:val="2"/>
          <w:numId w:val="6"/>
        </w:numPr>
        <w:spacing w:after="120"/>
        <w:ind w:left="1276" w:hanging="709"/>
        <w:jc w:val="both"/>
        <w:rPr>
          <w:rFonts w:ascii="Times New Roman" w:hAnsi="Times New Roman" w:cs="Times New Roman"/>
          <w:sz w:val="22"/>
          <w:szCs w:val="22"/>
        </w:rPr>
      </w:pPr>
      <w:r w:rsidRPr="00B65F55">
        <w:rPr>
          <w:rFonts w:ascii="Times New Roman" w:hAnsi="Times New Roman" w:cs="Times New Roman"/>
          <w:b/>
          <w:sz w:val="22"/>
          <w:szCs w:val="22"/>
        </w:rPr>
        <w:t>Sąskaita</w:t>
      </w:r>
      <w:r w:rsidRPr="00B65F55">
        <w:rPr>
          <w:rFonts w:ascii="Times New Roman" w:hAnsi="Times New Roman" w:cs="Times New Roman"/>
          <w:sz w:val="22"/>
          <w:szCs w:val="22"/>
        </w:rPr>
        <w:t xml:space="preserve"> – pagal Aktus (jei  pasirašomi) Paslaugų teikėjo išrašoma ir Pirkėjui pateikiama PVM sąskaita faktūra ar sąskaita faktūra (jeigu Paslaugų teikėjas nėra PVM mokėtojas) už Paslaugų teikėjo tinkamai, kokybiškai ir laiku suteiktas Paslaugas. Jeigu Aktas nėra surašomas, visi Aktui privalomi duomenys turi būti nurodomi Sąskaitoje.</w:t>
      </w:r>
    </w:p>
    <w:p w14:paraId="2D3FA7BE" w14:textId="77777777" w:rsidR="00DC35CF" w:rsidRPr="00B65F55" w:rsidRDefault="00DC35CF" w:rsidP="00DC35CF">
      <w:pPr>
        <w:pStyle w:val="Default"/>
        <w:numPr>
          <w:ilvl w:val="2"/>
          <w:numId w:val="6"/>
        </w:numPr>
        <w:spacing w:after="120"/>
        <w:ind w:left="1276" w:hanging="709"/>
        <w:jc w:val="both"/>
        <w:rPr>
          <w:rFonts w:ascii="Times New Roman" w:hAnsi="Times New Roman" w:cs="Times New Roman"/>
          <w:sz w:val="22"/>
          <w:szCs w:val="22"/>
        </w:rPr>
      </w:pPr>
      <w:r w:rsidRPr="00B65F55">
        <w:rPr>
          <w:rFonts w:ascii="Times New Roman" w:hAnsi="Times New Roman" w:cs="Times New Roman"/>
          <w:b/>
          <w:sz w:val="22"/>
          <w:szCs w:val="22"/>
        </w:rPr>
        <w:t>Subteikėjas</w:t>
      </w:r>
      <w:r w:rsidRPr="00B65F55">
        <w:rPr>
          <w:rFonts w:ascii="Times New Roman" w:hAnsi="Times New Roman" w:cs="Times New Roman"/>
          <w:sz w:val="22"/>
          <w:szCs w:val="22"/>
        </w:rPr>
        <w:t xml:space="preserve"> – Paslaugų teikėjo Paraiškoje ir (ar) Pasiūlyme nurodytas juridinis arba fizinis asmuo, kuris pagal galiojantį tarpusavio sandorį su Paslaugų teikėju, Paslaugų teikėjo pasitelkiamas Pirkėjui teikti Sutartyje nurodytas Paslaugas.</w:t>
      </w:r>
    </w:p>
    <w:p w14:paraId="7E12F804" w14:textId="36FB2D0C" w:rsidR="00DC35CF" w:rsidRPr="00B65F55" w:rsidRDefault="00DC35CF" w:rsidP="00DC35CF">
      <w:pPr>
        <w:pStyle w:val="Default"/>
        <w:numPr>
          <w:ilvl w:val="2"/>
          <w:numId w:val="6"/>
        </w:numPr>
        <w:spacing w:after="120"/>
        <w:ind w:left="1276" w:hanging="709"/>
        <w:jc w:val="both"/>
        <w:rPr>
          <w:rFonts w:ascii="Times New Roman" w:hAnsi="Times New Roman" w:cs="Times New Roman"/>
          <w:sz w:val="22"/>
          <w:szCs w:val="22"/>
        </w:rPr>
      </w:pPr>
      <w:r w:rsidRPr="00B65F55">
        <w:rPr>
          <w:rFonts w:ascii="Times New Roman" w:hAnsi="Times New Roman" w:cs="Times New Roman"/>
          <w:b/>
          <w:sz w:val="22"/>
          <w:szCs w:val="22"/>
        </w:rPr>
        <w:t>Sutartis</w:t>
      </w:r>
      <w:r w:rsidRPr="00B65F55">
        <w:rPr>
          <w:rFonts w:ascii="Times New Roman" w:hAnsi="Times New Roman" w:cs="Times New Roman"/>
          <w:sz w:val="22"/>
          <w:szCs w:val="22"/>
        </w:rPr>
        <w:t xml:space="preserve"> – tarp Šalių sudaryta sutartis dėl Paslaugų teikimo, susidedanti iš Sutarties BD </w:t>
      </w:r>
      <w:r w:rsidRPr="00B65F55">
        <w:rPr>
          <w:rFonts w:ascii="Times New Roman" w:hAnsi="Times New Roman" w:cs="Times New Roman"/>
          <w:sz w:val="22"/>
          <w:szCs w:val="22"/>
        </w:rPr>
        <w:fldChar w:fldCharType="begin"/>
      </w:r>
      <w:r w:rsidRPr="00B65F55">
        <w:rPr>
          <w:rFonts w:ascii="Times New Roman" w:hAnsi="Times New Roman" w:cs="Times New Roman"/>
          <w:sz w:val="22"/>
          <w:szCs w:val="22"/>
        </w:rPr>
        <w:instrText xml:space="preserve"> REF _Ref488474476 \r \h  \* MERGEFORMAT </w:instrText>
      </w:r>
      <w:r w:rsidRPr="00B65F55">
        <w:rPr>
          <w:rFonts w:ascii="Times New Roman" w:hAnsi="Times New Roman" w:cs="Times New Roman"/>
          <w:sz w:val="22"/>
          <w:szCs w:val="22"/>
        </w:rPr>
      </w:r>
      <w:r w:rsidRPr="00B65F55">
        <w:rPr>
          <w:rFonts w:ascii="Times New Roman" w:hAnsi="Times New Roman" w:cs="Times New Roman"/>
          <w:sz w:val="22"/>
          <w:szCs w:val="22"/>
        </w:rPr>
        <w:fldChar w:fldCharType="separate"/>
      </w:r>
      <w:r w:rsidR="00AE2AE5">
        <w:rPr>
          <w:rFonts w:ascii="Times New Roman" w:hAnsi="Times New Roman" w:cs="Times New Roman"/>
          <w:sz w:val="22"/>
          <w:szCs w:val="22"/>
        </w:rPr>
        <w:t>2.1</w:t>
      </w:r>
      <w:r w:rsidRPr="00B65F55">
        <w:rPr>
          <w:rFonts w:ascii="Times New Roman" w:hAnsi="Times New Roman" w:cs="Times New Roman"/>
          <w:sz w:val="22"/>
          <w:szCs w:val="22"/>
        </w:rPr>
        <w:fldChar w:fldCharType="end"/>
      </w:r>
      <w:r w:rsidRPr="00B65F55">
        <w:rPr>
          <w:rFonts w:ascii="Times New Roman" w:hAnsi="Times New Roman" w:cs="Times New Roman"/>
          <w:sz w:val="22"/>
          <w:szCs w:val="22"/>
        </w:rPr>
        <w:t> punkte nurodytų dokumentų.</w:t>
      </w:r>
    </w:p>
    <w:p w14:paraId="38C1A30C" w14:textId="77777777" w:rsidR="00DC35CF" w:rsidRPr="00B65F55" w:rsidRDefault="00DC35CF" w:rsidP="00DC35CF">
      <w:pPr>
        <w:pStyle w:val="Default"/>
        <w:numPr>
          <w:ilvl w:val="2"/>
          <w:numId w:val="6"/>
        </w:numPr>
        <w:ind w:left="1276" w:hanging="709"/>
        <w:jc w:val="both"/>
        <w:rPr>
          <w:rFonts w:ascii="Times New Roman" w:hAnsi="Times New Roman" w:cs="Times New Roman"/>
          <w:sz w:val="22"/>
          <w:szCs w:val="22"/>
        </w:rPr>
      </w:pPr>
      <w:r w:rsidRPr="00B65F55">
        <w:rPr>
          <w:rFonts w:ascii="Times New Roman" w:hAnsi="Times New Roman" w:cs="Times New Roman"/>
          <w:b/>
          <w:sz w:val="22"/>
          <w:szCs w:val="22"/>
        </w:rPr>
        <w:t>Sutarties BD</w:t>
      </w:r>
      <w:r w:rsidRPr="00B65F55">
        <w:rPr>
          <w:rFonts w:ascii="Times New Roman" w:hAnsi="Times New Roman" w:cs="Times New Roman"/>
          <w:sz w:val="22"/>
          <w:szCs w:val="22"/>
        </w:rPr>
        <w:t xml:space="preserve"> – Sutarties bendroji dalis, kuri yra sudėtinė ir neatskiriama Sutarties dalis, nustatanti bendrąsias Sutarties nuostatas. Sutarties BD skelbiama viešai Paslaugų Pirkėjo interneto tinklalapyje ir Paslaugų teikėjui atskirai neįteikiama. </w:t>
      </w:r>
    </w:p>
    <w:p w14:paraId="7798C4EB" w14:textId="77777777" w:rsidR="00DC35CF" w:rsidRPr="00B65F55" w:rsidRDefault="00DC35CF" w:rsidP="00DC35CF">
      <w:pPr>
        <w:pStyle w:val="Default"/>
        <w:numPr>
          <w:ilvl w:val="2"/>
          <w:numId w:val="6"/>
        </w:numPr>
        <w:spacing w:after="120"/>
        <w:ind w:left="1276" w:hanging="709"/>
        <w:jc w:val="both"/>
        <w:rPr>
          <w:rFonts w:ascii="Times New Roman" w:hAnsi="Times New Roman" w:cs="Times New Roman"/>
          <w:b/>
          <w:sz w:val="22"/>
          <w:szCs w:val="22"/>
        </w:rPr>
      </w:pPr>
      <w:r w:rsidRPr="00B65F55">
        <w:rPr>
          <w:rFonts w:ascii="Times New Roman" w:hAnsi="Times New Roman" w:cs="Times New Roman"/>
          <w:b/>
          <w:sz w:val="22"/>
          <w:szCs w:val="22"/>
        </w:rPr>
        <w:lastRenderedPageBreak/>
        <w:t>Sutarties SD</w:t>
      </w:r>
      <w:r w:rsidRPr="00B65F55">
        <w:rPr>
          <w:rFonts w:ascii="Times New Roman" w:hAnsi="Times New Roman" w:cs="Times New Roman"/>
          <w:sz w:val="22"/>
          <w:szCs w:val="22"/>
        </w:rPr>
        <w:t xml:space="preserve"> – Sutarties specialioji dalis, kuri yra sudėtinė ir neatskiriama Sutarties dalis, nustatanti specialiąsias Sutarties nuostatas.</w:t>
      </w:r>
    </w:p>
    <w:p w14:paraId="3AC7691A" w14:textId="77777777" w:rsidR="00DC35CF" w:rsidRPr="00B65F55" w:rsidRDefault="00DC35CF" w:rsidP="00DC35CF">
      <w:pPr>
        <w:pStyle w:val="Default"/>
        <w:numPr>
          <w:ilvl w:val="2"/>
          <w:numId w:val="6"/>
        </w:numPr>
        <w:spacing w:after="120"/>
        <w:ind w:left="1276" w:hanging="709"/>
        <w:jc w:val="both"/>
        <w:rPr>
          <w:rFonts w:ascii="Times New Roman" w:hAnsi="Times New Roman" w:cs="Times New Roman"/>
          <w:sz w:val="22"/>
          <w:szCs w:val="22"/>
        </w:rPr>
      </w:pPr>
      <w:r w:rsidRPr="00B65F55">
        <w:rPr>
          <w:rFonts w:ascii="Times New Roman" w:hAnsi="Times New Roman" w:cs="Times New Roman"/>
          <w:b/>
          <w:sz w:val="22"/>
          <w:szCs w:val="22"/>
        </w:rPr>
        <w:t>Šalis</w:t>
      </w:r>
      <w:r w:rsidRPr="00B65F55">
        <w:rPr>
          <w:rFonts w:ascii="Times New Roman" w:hAnsi="Times New Roman" w:cs="Times New Roman"/>
          <w:sz w:val="22"/>
          <w:szCs w:val="22"/>
        </w:rPr>
        <w:t xml:space="preserve"> – Pirkėjas ar Paslaugų teikėjas kiekvienas atskirai, Šalys – Pirkėjas ir Paslaugų teikėjas abu kartu.</w:t>
      </w:r>
    </w:p>
    <w:p w14:paraId="0F17DC7F" w14:textId="12251880" w:rsidR="00DC35CF" w:rsidRPr="00B65F55" w:rsidRDefault="00DC35CF" w:rsidP="00DC35CF">
      <w:pPr>
        <w:pStyle w:val="Default"/>
        <w:numPr>
          <w:ilvl w:val="2"/>
          <w:numId w:val="6"/>
        </w:numPr>
        <w:spacing w:after="240"/>
        <w:ind w:left="1276" w:hanging="709"/>
        <w:jc w:val="both"/>
        <w:rPr>
          <w:rFonts w:ascii="Times New Roman" w:hAnsi="Times New Roman" w:cs="Times New Roman"/>
          <w:sz w:val="22"/>
          <w:szCs w:val="22"/>
        </w:rPr>
      </w:pPr>
      <w:r w:rsidRPr="00B65F55">
        <w:rPr>
          <w:rFonts w:ascii="Times New Roman" w:hAnsi="Times New Roman" w:cs="Times New Roman"/>
          <w:b/>
          <w:sz w:val="22"/>
          <w:szCs w:val="22"/>
        </w:rPr>
        <w:t>Techninė specifikacija</w:t>
      </w:r>
      <w:r w:rsidRPr="00B65F55">
        <w:rPr>
          <w:rFonts w:ascii="Times New Roman" w:hAnsi="Times New Roman" w:cs="Times New Roman"/>
          <w:sz w:val="22"/>
          <w:szCs w:val="22"/>
        </w:rPr>
        <w:t xml:space="preserve"> –</w:t>
      </w:r>
      <w:r w:rsidRPr="00B65F55">
        <w:rPr>
          <w:rFonts w:ascii="Times New Roman" w:hAnsi="Times New Roman" w:cs="Times New Roman"/>
          <w:b/>
          <w:sz w:val="22"/>
          <w:szCs w:val="22"/>
        </w:rPr>
        <w:t xml:space="preserve"> </w:t>
      </w:r>
      <w:r w:rsidRPr="00B65F55">
        <w:rPr>
          <w:rFonts w:ascii="Times New Roman" w:hAnsi="Times New Roman" w:cs="Times New Roman"/>
          <w:sz w:val="22"/>
          <w:szCs w:val="22"/>
        </w:rPr>
        <w:t>dokumentas, kuris suprantamas taip, kaip nurodyta Pirkimo sąlygose.</w:t>
      </w:r>
    </w:p>
    <w:p w14:paraId="342995C8" w14:textId="77777777" w:rsidR="00DC35CF" w:rsidRPr="00B65F55" w:rsidRDefault="00DC35CF" w:rsidP="00DC35CF">
      <w:pPr>
        <w:pStyle w:val="Default"/>
        <w:spacing w:after="240"/>
        <w:ind w:left="1276"/>
        <w:jc w:val="both"/>
        <w:rPr>
          <w:rFonts w:ascii="Times New Roman" w:hAnsi="Times New Roman" w:cs="Times New Roman"/>
          <w:sz w:val="22"/>
          <w:szCs w:val="22"/>
        </w:rPr>
      </w:pPr>
    </w:p>
    <w:p w14:paraId="2172A3A5" w14:textId="77777777" w:rsidR="00DC35CF" w:rsidRPr="00B65F55" w:rsidRDefault="00DC35CF" w:rsidP="00DC35CF">
      <w:pPr>
        <w:pStyle w:val="Default"/>
        <w:numPr>
          <w:ilvl w:val="0"/>
          <w:numId w:val="6"/>
        </w:numPr>
        <w:spacing w:after="120"/>
        <w:jc w:val="center"/>
        <w:rPr>
          <w:rFonts w:ascii="Times New Roman" w:hAnsi="Times New Roman" w:cs="Times New Roman"/>
          <w:sz w:val="22"/>
          <w:szCs w:val="22"/>
        </w:rPr>
      </w:pPr>
      <w:r w:rsidRPr="00B65F55">
        <w:rPr>
          <w:rFonts w:ascii="Times New Roman" w:hAnsi="Times New Roman" w:cs="Times New Roman"/>
          <w:b/>
          <w:sz w:val="22"/>
          <w:szCs w:val="22"/>
        </w:rPr>
        <w:t>Sutarties struktūra ir aiškinimas</w:t>
      </w:r>
    </w:p>
    <w:p w14:paraId="45FCAA90" w14:textId="77777777" w:rsidR="00DC35CF" w:rsidRPr="00B65F55" w:rsidRDefault="00DC35CF" w:rsidP="00DC35CF">
      <w:pPr>
        <w:pStyle w:val="Default"/>
        <w:numPr>
          <w:ilvl w:val="1"/>
          <w:numId w:val="6"/>
        </w:numPr>
        <w:spacing w:after="120"/>
        <w:jc w:val="both"/>
        <w:rPr>
          <w:rFonts w:ascii="Times New Roman" w:hAnsi="Times New Roman" w:cs="Times New Roman"/>
          <w:sz w:val="22"/>
          <w:szCs w:val="22"/>
        </w:rPr>
      </w:pPr>
      <w:bookmarkStart w:id="1" w:name="_Ref488474476"/>
      <w:r w:rsidRPr="00B65F55">
        <w:rPr>
          <w:rFonts w:ascii="Times New Roman" w:hAnsi="Times New Roman" w:cs="Times New Roman"/>
          <w:sz w:val="22"/>
          <w:szCs w:val="22"/>
        </w:rPr>
        <w:t>Sutarties aiškinimo ir taikymo tikslais nustatoma tokia Sutarties dokumentų (su priedais, jei pridedami) prioriteto tvarka: (1) Sutarties SD; (2) Techninė specifikacija; (3) Sutarties BD; (4) Paslaugų teikėjo Paraiška, Pasiūlymas arba galutinis Pasiūlymas; (5) kiti Pirkimo dokumentai. Tuo atveju, jei tarp šiame Sutarties BD punkte nurodytų dokumentų būtų neatitikimų ar prieštaravimų, dokumentai bus aiškinami pagal jų pirmumą, pagal kurį jie yra išvardinti.</w:t>
      </w:r>
      <w:bookmarkEnd w:id="1"/>
    </w:p>
    <w:p w14:paraId="092823F1" w14:textId="77777777" w:rsidR="00DC35CF" w:rsidRPr="00B65F55" w:rsidRDefault="00DC35CF" w:rsidP="00DC35CF">
      <w:pPr>
        <w:pStyle w:val="Sraopastraipa"/>
        <w:numPr>
          <w:ilvl w:val="1"/>
          <w:numId w:val="6"/>
        </w:numPr>
        <w:spacing w:before="0" w:after="240"/>
        <w:rPr>
          <w:rFonts w:ascii="Times New Roman" w:eastAsia="Calibri" w:hAnsi="Times New Roman"/>
          <w:sz w:val="22"/>
          <w:szCs w:val="22"/>
          <w:lang w:val="lt-LT"/>
        </w:rPr>
      </w:pPr>
      <w:r w:rsidRPr="00B65F55">
        <w:rPr>
          <w:rFonts w:ascii="Times New Roman" w:hAnsi="Times New Roman"/>
          <w:sz w:val="22"/>
          <w:szCs w:val="22"/>
          <w:lang w:val="lt-LT"/>
        </w:rPr>
        <w:t>Jei šioje Sutarties BD nenurodyta kitaip, žodžiai, vartojami vienaskaita, taip pat reiškia ir daugiskaitą, vienos giminės žodžiai apima ir bet kurios kitos giminės atitinkamus žodžius, žodžiai, reiškiantys asmenį, apima tiek juridinius, tiek ir fizinius asmenis,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63F78EEB" w14:textId="77777777" w:rsidR="00DC35CF" w:rsidRPr="00B65F55" w:rsidRDefault="00DC35CF" w:rsidP="00DC35CF">
      <w:pPr>
        <w:pStyle w:val="Sraopastraipa"/>
        <w:numPr>
          <w:ilvl w:val="0"/>
          <w:numId w:val="6"/>
        </w:numPr>
        <w:spacing w:before="0"/>
        <w:jc w:val="center"/>
        <w:rPr>
          <w:rFonts w:ascii="Times New Roman" w:eastAsia="Calibri" w:hAnsi="Times New Roman"/>
          <w:b/>
          <w:sz w:val="22"/>
          <w:szCs w:val="22"/>
          <w:lang w:val="lt-LT"/>
        </w:rPr>
      </w:pPr>
      <w:r w:rsidRPr="00B65F55">
        <w:rPr>
          <w:rFonts w:ascii="Times New Roman" w:hAnsi="Times New Roman"/>
          <w:b/>
          <w:sz w:val="22"/>
          <w:szCs w:val="22"/>
          <w:lang w:val="lt-LT"/>
        </w:rPr>
        <w:t>Sutarties objektas</w:t>
      </w:r>
    </w:p>
    <w:p w14:paraId="2B32BA52" w14:textId="77777777" w:rsidR="00DC35CF" w:rsidRPr="00B65F55" w:rsidRDefault="00DC35CF" w:rsidP="00DC35CF">
      <w:pPr>
        <w:pStyle w:val="Sraopastraipa"/>
        <w:numPr>
          <w:ilvl w:val="1"/>
          <w:numId w:val="6"/>
        </w:numPr>
        <w:spacing w:before="0"/>
        <w:rPr>
          <w:rFonts w:ascii="Times New Roman" w:eastAsia="Calibri" w:hAnsi="Times New Roman"/>
          <w:sz w:val="22"/>
          <w:szCs w:val="22"/>
          <w:lang w:val="lt-LT"/>
        </w:rPr>
      </w:pPr>
      <w:r w:rsidRPr="00B65F55">
        <w:rPr>
          <w:rFonts w:ascii="Times New Roman" w:eastAsia="Calibri" w:hAnsi="Times New Roman"/>
          <w:sz w:val="22"/>
          <w:szCs w:val="22"/>
          <w:lang w:val="lt-LT"/>
        </w:rPr>
        <w:t>Paslaugų teikėjas įsipareigoja savo rizika ir sąskaita teikti Sutarties SD nurodytas Paslaugas, kurios detalizuotos Techninėje specifikacijoje, o Pirkėjas įsipareigoja už suteiktas Paslaugas sumokėti Sutartyje nustatyta tvarka ir terminais.</w:t>
      </w:r>
    </w:p>
    <w:p w14:paraId="5422934F" w14:textId="77777777" w:rsidR="00DC35CF" w:rsidRPr="00B65F55" w:rsidRDefault="00DC35CF" w:rsidP="00DC35CF">
      <w:pPr>
        <w:pStyle w:val="Sraopastraipa"/>
        <w:numPr>
          <w:ilvl w:val="1"/>
          <w:numId w:val="6"/>
        </w:numPr>
        <w:spacing w:before="0" w:after="240"/>
        <w:rPr>
          <w:rFonts w:ascii="Times New Roman" w:eastAsia="Calibri" w:hAnsi="Times New Roman"/>
          <w:sz w:val="22"/>
          <w:szCs w:val="22"/>
          <w:lang w:val="lt-LT"/>
        </w:rPr>
      </w:pPr>
      <w:r w:rsidRPr="00B65F55">
        <w:rPr>
          <w:rFonts w:ascii="Times New Roman" w:eastAsia="Calibri" w:hAnsi="Times New Roman"/>
          <w:sz w:val="22"/>
          <w:szCs w:val="22"/>
          <w:lang w:val="lt-LT"/>
        </w:rPr>
        <w:t>Paslaugų teikėjas bus laikomas įvykdęs Sutartį, kai Pirkėjui laiku ir tinkamai suteiks visas pagal Sutartį priklausančias suteikti Paslaugas (įskaitant Paslaugų rezultato perdavimą, jeigu Paslaugų teikimo metu toks yra sukuriamas).</w:t>
      </w:r>
    </w:p>
    <w:p w14:paraId="4D7A2E64" w14:textId="77777777" w:rsidR="00DC35CF" w:rsidRPr="00B65F55" w:rsidRDefault="00DC35CF" w:rsidP="00DC35CF">
      <w:pPr>
        <w:pStyle w:val="Sraopastraipa"/>
        <w:numPr>
          <w:ilvl w:val="0"/>
          <w:numId w:val="6"/>
        </w:numPr>
        <w:spacing w:before="0"/>
        <w:jc w:val="center"/>
        <w:rPr>
          <w:rFonts w:ascii="Times New Roman" w:eastAsia="Calibri" w:hAnsi="Times New Roman"/>
          <w:b/>
          <w:sz w:val="22"/>
          <w:szCs w:val="22"/>
          <w:lang w:val="lt-LT"/>
        </w:rPr>
      </w:pPr>
      <w:r w:rsidRPr="00B65F55">
        <w:rPr>
          <w:rFonts w:ascii="Times New Roman" w:eastAsia="Calibri" w:hAnsi="Times New Roman"/>
          <w:b/>
          <w:sz w:val="22"/>
          <w:szCs w:val="22"/>
          <w:lang w:val="lt-LT"/>
        </w:rPr>
        <w:t>Paslaugų kaina ir mokėjimo tvarka, Paslaugų kainos perskaičiavimas</w:t>
      </w:r>
    </w:p>
    <w:p w14:paraId="6352935C" w14:textId="77777777" w:rsidR="00DC35CF" w:rsidRPr="00B65F55" w:rsidRDefault="00DC35CF" w:rsidP="00DC35CF">
      <w:pPr>
        <w:pStyle w:val="Sraopastraipa"/>
        <w:numPr>
          <w:ilvl w:val="1"/>
          <w:numId w:val="6"/>
        </w:numPr>
        <w:spacing w:before="0"/>
        <w:ind w:left="788" w:hanging="431"/>
        <w:rPr>
          <w:rFonts w:ascii="Times New Roman" w:eastAsia="Calibri" w:hAnsi="Times New Roman"/>
          <w:sz w:val="22"/>
          <w:szCs w:val="22"/>
          <w:lang w:val="lt-LT"/>
        </w:rPr>
      </w:pPr>
      <w:r w:rsidRPr="00B65F55">
        <w:rPr>
          <w:rFonts w:ascii="Times New Roman" w:eastAsia="Calibri" w:hAnsi="Times New Roman"/>
          <w:sz w:val="22"/>
          <w:szCs w:val="22"/>
          <w:lang w:val="lt-LT"/>
        </w:rPr>
        <w:t>Paslaugų kaina (taip pat Paslaugų įkainiai, jei taikomi), Sutarties vertė ir mokėjimo tvarka nurodomi</w:t>
      </w:r>
      <w:r w:rsidRPr="00B65F55" w:rsidDel="00505DF9">
        <w:rPr>
          <w:rFonts w:ascii="Times New Roman" w:eastAsia="Calibri" w:hAnsi="Times New Roman"/>
          <w:sz w:val="22"/>
          <w:szCs w:val="22"/>
          <w:lang w:val="lt-LT"/>
        </w:rPr>
        <w:t xml:space="preserve"> </w:t>
      </w:r>
      <w:r w:rsidRPr="00B65F55">
        <w:rPr>
          <w:rFonts w:ascii="Times New Roman" w:eastAsia="Calibri" w:hAnsi="Times New Roman"/>
          <w:sz w:val="22"/>
          <w:szCs w:val="22"/>
          <w:lang w:val="lt-LT"/>
        </w:rPr>
        <w:t xml:space="preserve"> Sutarties SD. Paslaugų kainą už visas Sutartyje nurodytas tinkamai ir laiku suteiktas Paslaugas Pirkėjas sumoka pagal Paslaugų teikėjo Sutarties SD nustatyta tvarka ir terminais išrašytas ir patalpintas „E. Sąskaita“ informacinėje sistemoje Sąskaitas. Visi mokėjimai pagal šią Sutartį atliekami eurais, jei Sutarties SD nenumatyta kitaip.</w:t>
      </w:r>
    </w:p>
    <w:p w14:paraId="71EC12E0" w14:textId="77777777" w:rsidR="00DC35CF" w:rsidRPr="00B65F55" w:rsidRDefault="00DC35CF" w:rsidP="00DC35CF">
      <w:pPr>
        <w:pStyle w:val="Sraopastraipa"/>
        <w:numPr>
          <w:ilvl w:val="1"/>
          <w:numId w:val="6"/>
        </w:numPr>
        <w:spacing w:before="0"/>
        <w:contextualSpacing/>
        <w:rPr>
          <w:rFonts w:ascii="Times New Roman" w:eastAsia="Calibri" w:hAnsi="Times New Roman"/>
          <w:sz w:val="22"/>
          <w:szCs w:val="22"/>
          <w:lang w:val="lt-LT"/>
        </w:rPr>
      </w:pPr>
      <w:bookmarkStart w:id="2" w:name="_Hlk48203441"/>
      <w:r w:rsidRPr="00B65F55">
        <w:rPr>
          <w:rFonts w:ascii="Times New Roman" w:eastAsia="Calibri" w:hAnsi="Times New Roman"/>
          <w:sz w:val="22"/>
          <w:szCs w:val="22"/>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w:t>
      </w:r>
    </w:p>
    <w:p w14:paraId="089D0F25" w14:textId="77777777" w:rsidR="00DC35CF" w:rsidRPr="00B65F55" w:rsidRDefault="00DC35CF" w:rsidP="00DC35CF">
      <w:pPr>
        <w:pStyle w:val="Sraopastraipa"/>
        <w:numPr>
          <w:ilvl w:val="1"/>
          <w:numId w:val="6"/>
        </w:numPr>
        <w:spacing w:before="0"/>
        <w:ind w:left="788" w:hanging="431"/>
        <w:rPr>
          <w:rFonts w:ascii="Times New Roman" w:hAnsi="Times New Roman"/>
          <w:sz w:val="22"/>
          <w:szCs w:val="22"/>
          <w:lang w:val="lt-LT"/>
        </w:rPr>
      </w:pPr>
      <w:r w:rsidRPr="00B65F55">
        <w:rPr>
          <w:rFonts w:ascii="Times New Roman" w:eastAsia="Calibri" w:hAnsi="Times New Roman"/>
          <w:sz w:val="22"/>
          <w:szCs w:val="22"/>
          <w:lang w:val="lt-LT"/>
        </w:rPr>
        <w:t xml:space="preserve">Europos elektroninių sąskaitų faktūrų standarto neatitinkančios elektroninės sąskaitos faktūros turi būti teikiamos naudojantis informacinės sistemos „E. Sąskaita“  priemonėmis. Pirkėjas turi teisę neapmokėti Europos elektroninių sąskaitų faktūrų standarto neatitinkančių Sąskaitų, jeigu Pardavėjas jas pateikia ne informacinės sistemos „E. Sąskaita“ priemonėmis. Pirkėjas elektronines sąskaitas faktūras priima ir apdoroja naudodamasis informacinės sistemos „E. Sąskaita“ priemonėmis.  </w:t>
      </w:r>
      <w:bookmarkEnd w:id="2"/>
      <w:r w:rsidRPr="00B65F55">
        <w:rPr>
          <w:rFonts w:ascii="Times New Roman" w:eastAsia="Calibri" w:hAnsi="Times New Roman"/>
          <w:sz w:val="22"/>
          <w:szCs w:val="22"/>
          <w:lang w:val="lt-LT"/>
        </w:rPr>
        <w:t>Paslaugų kaina yra fiksuota ir galutinė suma (jei Sutarties SD nėra nurodoma kitaip), į kurią įskaičiuotos visos su Paslaugų teikimu susijusios</w:t>
      </w:r>
      <w:r w:rsidRPr="00B65F55">
        <w:rPr>
          <w:rFonts w:ascii="Times New Roman" w:hAnsi="Times New Roman"/>
          <w:sz w:val="22"/>
          <w:szCs w:val="22"/>
          <w:lang w:val="lt-LT"/>
        </w:rPr>
        <w:t xml:space="preserve"> tiesioginės bei netiesioginės</w:t>
      </w:r>
      <w:r w:rsidRPr="00B65F55">
        <w:rPr>
          <w:rFonts w:ascii="Times New Roman" w:eastAsia="Calibri" w:hAnsi="Times New Roman"/>
          <w:sz w:val="22"/>
          <w:szCs w:val="22"/>
          <w:lang w:val="lt-LT"/>
        </w:rPr>
        <w:t xml:space="preserve"> išlaidos, mokesčiai, rinkliavos (neįskaitant PVM), įskaitant, tačiau ne tik </w:t>
      </w:r>
      <w:r w:rsidRPr="00B65F55">
        <w:rPr>
          <w:rFonts w:ascii="Times New Roman" w:hAnsi="Times New Roman"/>
          <w:color w:val="000000"/>
          <w:sz w:val="22"/>
          <w:szCs w:val="22"/>
          <w:lang w:val="lt-LT"/>
        </w:rPr>
        <w:t xml:space="preserve">įrenginių, medžiagų, gaminių, įrankių ir kitų daiktų, reikalingų Sutarties vykdymui, įsigijimo išlaidas, taip pat išlaidas, susijusias su Sutartyje nurodytų ar Sutartimi susijusių dokumentų rengimu, derinimu, pateikimu, Sutarties sudarymu ir vykdymu ir visas kitas tiesiogines bei netiesiogines išlaidas, susijusias su Paslaugų teikimu, bei bet kokių darbų, reikalingų Paslaugoms teikti, atlikimu, išskyrus atvejus, kai Sutartyje aiškiai nurodyta kitaip. </w:t>
      </w:r>
      <w:r w:rsidRPr="00B65F55">
        <w:rPr>
          <w:rFonts w:ascii="Times New Roman" w:hAnsi="Times New Roman"/>
          <w:sz w:val="22"/>
          <w:szCs w:val="22"/>
          <w:lang w:val="lt-LT"/>
        </w:rPr>
        <w:t xml:space="preserve">Už Paslaugas, kurias Paslaugų teikėjas teikia savo iniciatyva, nukrypdamas nuo Sutarties sąlygų, neapmokama. Paslaugų teikėjas prisiima visą riziką dėl to, kad </w:t>
      </w:r>
      <w:r w:rsidRPr="00B65F55">
        <w:rPr>
          <w:rFonts w:ascii="Times New Roman" w:hAnsi="Times New Roman"/>
          <w:sz w:val="22"/>
          <w:szCs w:val="22"/>
          <w:lang w:val="lt-LT"/>
        </w:rPr>
        <w:lastRenderedPageBreak/>
        <w:t>ne nuo Pirkėjo priklausančių aplinkybių padidės su Sutarties vykdymu susijusios Paslaugų teikėjo išlaidos ir Paslaugų teikėjui Sutarties vykdymas taps sudėtingesnis (jam padidės įsipareigojimų vykdymo kaštai), tačiau tai Paslaugų teikėjui nesuteikia teisės sustabdyti Sutarties vykdymo ar šiuo pagrindu atsisakyti Sutarties.</w:t>
      </w:r>
    </w:p>
    <w:p w14:paraId="0C5AA3FC" w14:textId="77777777" w:rsidR="00DC35CF" w:rsidRPr="00B65F55" w:rsidRDefault="00DC35CF" w:rsidP="00DC35CF">
      <w:pPr>
        <w:pStyle w:val="Sraopastraipa"/>
        <w:numPr>
          <w:ilvl w:val="1"/>
          <w:numId w:val="6"/>
        </w:numPr>
        <w:spacing w:before="0"/>
        <w:rPr>
          <w:rFonts w:ascii="Times New Roman" w:eastAsia="Calibri" w:hAnsi="Times New Roman"/>
          <w:color w:val="000000"/>
          <w:sz w:val="22"/>
          <w:szCs w:val="22"/>
          <w:lang w:val="lt-LT"/>
        </w:rPr>
      </w:pPr>
      <w:bookmarkStart w:id="3" w:name="_Ref488476935"/>
      <w:r w:rsidRPr="00B65F55">
        <w:rPr>
          <w:rFonts w:ascii="Times New Roman" w:eastAsia="Calibri" w:hAnsi="Times New Roman"/>
          <w:color w:val="000000"/>
          <w:sz w:val="22"/>
          <w:szCs w:val="22"/>
          <w:lang w:val="lt-LT"/>
        </w:rPr>
        <w:t>Pridėtinės vertės mokestis apskaičiuojamas ir sumokamas į biudžetą vadovaujantis Lietuvos Respublikos galiojančiais teisės aktais. Pasikeitus pridėtinės vertės mokesčio tarifui, Sutarties suma nėra keičiama. PVM tarifo pasikeitimas turės įtakos tik toms Paslaugoms arba jų daliai, kurios buvo suteiktos po tos dienos, kai įsigaliojo naujai taikomo PVM tarifo dydis.</w:t>
      </w:r>
      <w:bookmarkEnd w:id="3"/>
    </w:p>
    <w:p w14:paraId="0C51AE1A" w14:textId="77777777" w:rsidR="00DC35CF" w:rsidRPr="00B65F55" w:rsidRDefault="00DC35CF" w:rsidP="00DC35CF">
      <w:pPr>
        <w:pStyle w:val="Sraopastraipa"/>
        <w:numPr>
          <w:ilvl w:val="1"/>
          <w:numId w:val="6"/>
        </w:numPr>
        <w:spacing w:before="0"/>
        <w:ind w:left="788" w:hanging="431"/>
        <w:rPr>
          <w:rFonts w:ascii="Times New Roman" w:eastAsia="Calibri" w:hAnsi="Times New Roman"/>
          <w:color w:val="000000"/>
          <w:sz w:val="22"/>
          <w:szCs w:val="22"/>
          <w:lang w:val="lt-LT"/>
        </w:rPr>
      </w:pPr>
      <w:r w:rsidRPr="00B65F55">
        <w:rPr>
          <w:rFonts w:ascii="Times New Roman" w:eastAsia="Calibri" w:hAnsi="Times New Roman"/>
          <w:color w:val="000000"/>
          <w:sz w:val="22"/>
          <w:szCs w:val="22"/>
          <w:lang w:val="lt-LT"/>
        </w:rPr>
        <w:t xml:space="preserve">Pirkėjas turi teisę sulaikyti </w:t>
      </w:r>
      <w:r w:rsidRPr="00B65F55">
        <w:rPr>
          <w:rFonts w:ascii="Times New Roman" w:hAnsi="Times New Roman"/>
          <w:sz w:val="22"/>
          <w:szCs w:val="22"/>
          <w:lang w:val="lt-LT"/>
        </w:rPr>
        <w:t xml:space="preserve">Paslaugų teikėjui </w:t>
      </w:r>
      <w:r w:rsidRPr="00B65F55">
        <w:rPr>
          <w:rFonts w:ascii="Times New Roman" w:eastAsia="Calibri" w:hAnsi="Times New Roman"/>
          <w:color w:val="000000"/>
          <w:sz w:val="22"/>
          <w:szCs w:val="22"/>
          <w:lang w:val="lt-LT"/>
        </w:rPr>
        <w:t>pagal Sutartį mokėtinas sumas, jei: (1) nustatomi Paslaugų trūkumai (kurių objektyviai nebuvo įmanoma pastebėti perdavimo–priėmimo metu); (2) </w:t>
      </w:r>
      <w:r w:rsidRPr="00B65F55">
        <w:rPr>
          <w:rFonts w:ascii="Times New Roman" w:hAnsi="Times New Roman"/>
          <w:sz w:val="22"/>
          <w:szCs w:val="22"/>
          <w:lang w:val="lt-LT"/>
        </w:rPr>
        <w:t>po perdavimo</w:t>
      </w:r>
      <w:r w:rsidRPr="00B65F55">
        <w:rPr>
          <w:rFonts w:ascii="Times New Roman" w:eastAsia="Calibri" w:hAnsi="Times New Roman"/>
          <w:color w:val="000000"/>
          <w:sz w:val="22"/>
          <w:szCs w:val="22"/>
          <w:lang w:val="lt-LT"/>
        </w:rPr>
        <w:t>–</w:t>
      </w:r>
      <w:r w:rsidRPr="00B65F55">
        <w:rPr>
          <w:rFonts w:ascii="Times New Roman" w:hAnsi="Times New Roman"/>
          <w:sz w:val="22"/>
          <w:szCs w:val="22"/>
          <w:lang w:val="lt-LT"/>
        </w:rPr>
        <w:t>priėmimo paaiškėja, kad Pirkėjui dėl Paslaugų teikėjo kaltės padaryti nuostoliai</w:t>
      </w:r>
      <w:r w:rsidRPr="00B65F55">
        <w:rPr>
          <w:rFonts w:ascii="Times New Roman" w:eastAsia="Calibri" w:hAnsi="Times New Roman"/>
          <w:color w:val="000000"/>
          <w:sz w:val="22"/>
          <w:szCs w:val="22"/>
          <w:lang w:val="lt-LT"/>
        </w:rPr>
        <w:t xml:space="preserve">; (3) Paslaugų teikėjas nevykdo kitų savo įsipareigojimų arba tampa akivaizdu, kad tinkamai neįvykdys bet kurio Sutartyje nurodyto įsipareigojimo. </w:t>
      </w:r>
    </w:p>
    <w:p w14:paraId="3490CDB9" w14:textId="77777777" w:rsidR="00DC35CF" w:rsidRPr="00B65F55" w:rsidRDefault="00DC35CF" w:rsidP="00DC35CF">
      <w:pPr>
        <w:pStyle w:val="Sraopastraipa"/>
        <w:numPr>
          <w:ilvl w:val="1"/>
          <w:numId w:val="6"/>
        </w:numPr>
        <w:tabs>
          <w:tab w:val="left" w:pos="993"/>
        </w:tabs>
        <w:spacing w:before="0" w:after="240"/>
        <w:contextualSpacing/>
        <w:rPr>
          <w:rFonts w:ascii="Times New Roman" w:eastAsia="Calibri" w:hAnsi="Times New Roman"/>
          <w:sz w:val="22"/>
          <w:szCs w:val="22"/>
          <w:lang w:val="lt-LT"/>
        </w:rPr>
      </w:pPr>
      <w:r w:rsidRPr="00B65F55">
        <w:rPr>
          <w:rFonts w:ascii="Times New Roman" w:eastAsia="Calibri" w:hAnsi="Times New Roman"/>
          <w:sz w:val="22"/>
          <w:szCs w:val="22"/>
          <w:lang w:val="lt-LT"/>
        </w:rPr>
        <w:t>Jeigu Sutarties galiojimo terminas yra ilgesnis nei 2 (dveji) Metai, Sutarties galiojimo laikotarpiu kaina gali būti perskaičiuojama tokiomis sąlygomis:</w:t>
      </w:r>
    </w:p>
    <w:p w14:paraId="1DF8A1EC" w14:textId="5B562902" w:rsidR="00DC35CF" w:rsidRPr="00B65F55" w:rsidRDefault="00DC35CF" w:rsidP="00DC35CF">
      <w:pPr>
        <w:pStyle w:val="Sraopastraipa"/>
        <w:tabs>
          <w:tab w:val="left" w:pos="993"/>
        </w:tabs>
        <w:spacing w:after="240"/>
        <w:ind w:left="851"/>
        <w:rPr>
          <w:rFonts w:ascii="Times New Roman" w:eastAsia="Calibri" w:hAnsi="Times New Roman"/>
          <w:sz w:val="22"/>
          <w:szCs w:val="22"/>
          <w:lang w:val="lt-LT"/>
        </w:rPr>
      </w:pPr>
      <w:r w:rsidRPr="00B65F55">
        <w:rPr>
          <w:rFonts w:ascii="Times New Roman" w:eastAsia="Calibri" w:hAnsi="Times New Roman"/>
          <w:sz w:val="22"/>
          <w:szCs w:val="22"/>
          <w:lang w:val="lt-LT"/>
        </w:rPr>
        <w:t>a) kaina Sutarties galiojimo laikotarpiu galės būti perskaičiuojama ir keičiama, jeigu LR Metinė infliacija/Metinė defliacija pagal Lietuvos Respublikos statistikos departamento duomenis yra didesnė nei 5 proc. Pirmą kartą perskaičiuojant ne ankščiau kaip praėjus vieneriems Metams po Sutarties įsigaliojimo. Kainos perskaičiavimą inicijuojanti Šalis turi informuoti kitą Šalį raštu apie pageidavimą perskaičiuoti kainą. Kaina perskaičiuojama pagal žemiau pateiktą formulę:</w:t>
      </w:r>
    </w:p>
    <w:p w14:paraId="6668A2F7" w14:textId="77777777" w:rsidR="00DC35CF" w:rsidRPr="00B65F55" w:rsidRDefault="00DC35CF" w:rsidP="00DC35CF">
      <w:pPr>
        <w:pStyle w:val="Sraopastraipa"/>
        <w:tabs>
          <w:tab w:val="left" w:pos="993"/>
        </w:tabs>
        <w:spacing w:after="240"/>
        <w:ind w:left="792"/>
        <w:rPr>
          <w:rFonts w:ascii="Times New Roman" w:eastAsia="Calibri" w:hAnsi="Times New Roman"/>
          <w:sz w:val="22"/>
          <w:szCs w:val="22"/>
          <w:lang w:val="lt-LT"/>
        </w:rPr>
      </w:pPr>
      <w:r w:rsidRPr="00B65F55">
        <w:rPr>
          <w:rFonts w:ascii="Times New Roman" w:hAnsi="Times New Roman"/>
          <w:noProof/>
          <w:sz w:val="22"/>
          <w:szCs w:val="22"/>
          <w:lang w:val="lt-LT" w:eastAsia="lt-LT"/>
        </w:rPr>
        <w:drawing>
          <wp:anchor distT="0" distB="0" distL="114300" distR="114300" simplePos="0" relativeHeight="251659264" behindDoc="0" locked="0" layoutInCell="1" allowOverlap="1" wp14:anchorId="5FB5F21E" wp14:editId="621654B8">
            <wp:simplePos x="0" y="0"/>
            <wp:positionH relativeFrom="column">
              <wp:posOffset>563270</wp:posOffset>
            </wp:positionH>
            <wp:positionV relativeFrom="paragraph">
              <wp:posOffset>4776</wp:posOffset>
            </wp:positionV>
            <wp:extent cx="1778635" cy="243205"/>
            <wp:effectExtent l="0" t="0" r="0" b="4445"/>
            <wp:wrapSquare wrapText="r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p>
    <w:p w14:paraId="5740BB77" w14:textId="77777777" w:rsidR="00DC35CF" w:rsidRPr="00B65F55" w:rsidRDefault="00DC35CF" w:rsidP="00DC35CF">
      <w:pPr>
        <w:pStyle w:val="Sraopastraipa"/>
        <w:tabs>
          <w:tab w:val="left" w:pos="993"/>
        </w:tabs>
        <w:spacing w:after="240"/>
        <w:ind w:left="792"/>
        <w:rPr>
          <w:rFonts w:ascii="Times New Roman" w:eastAsia="Calibri" w:hAnsi="Times New Roman"/>
          <w:sz w:val="22"/>
          <w:szCs w:val="22"/>
          <w:lang w:val="lt-LT"/>
        </w:rPr>
      </w:pPr>
    </w:p>
    <w:p w14:paraId="6964A6FC" w14:textId="77777777" w:rsidR="00DC35CF" w:rsidRPr="00B65F55" w:rsidRDefault="00DC35CF" w:rsidP="00DC35CF">
      <w:pPr>
        <w:pStyle w:val="Sraopastraipa"/>
        <w:tabs>
          <w:tab w:val="left" w:pos="993"/>
        </w:tabs>
        <w:spacing w:after="240"/>
        <w:ind w:left="851" w:hanging="59"/>
        <w:rPr>
          <w:rFonts w:ascii="Times New Roman" w:eastAsia="Calibri" w:hAnsi="Times New Roman"/>
          <w:sz w:val="22"/>
          <w:szCs w:val="22"/>
          <w:lang w:val="lt-LT"/>
        </w:rPr>
      </w:pPr>
      <w:r w:rsidRPr="00B65F55">
        <w:rPr>
          <w:rFonts w:ascii="Times New Roman" w:eastAsia="Calibri" w:hAnsi="Times New Roman"/>
          <w:sz w:val="22"/>
          <w:szCs w:val="22"/>
          <w:lang w:val="lt-LT"/>
        </w:rPr>
        <w:t>Kur:</w:t>
      </w:r>
    </w:p>
    <w:p w14:paraId="5566FAD2" w14:textId="77777777" w:rsidR="00DC35CF" w:rsidRPr="00B65F55" w:rsidRDefault="00DC35CF" w:rsidP="00DC35CF">
      <w:pPr>
        <w:pStyle w:val="Sraopastraipa"/>
        <w:tabs>
          <w:tab w:val="left" w:pos="993"/>
        </w:tabs>
        <w:spacing w:after="240"/>
        <w:ind w:left="851" w:hanging="59"/>
        <w:rPr>
          <w:rFonts w:ascii="Times New Roman" w:eastAsia="Calibri" w:hAnsi="Times New Roman"/>
          <w:sz w:val="22"/>
          <w:szCs w:val="22"/>
          <w:lang w:val="lt-LT"/>
        </w:rPr>
      </w:pPr>
      <w:proofErr w:type="spellStart"/>
      <w:r w:rsidRPr="00B65F55">
        <w:rPr>
          <w:rFonts w:ascii="Times New Roman" w:eastAsia="Calibri" w:hAnsi="Times New Roman"/>
          <w:sz w:val="22"/>
          <w:szCs w:val="22"/>
          <w:lang w:val="lt-LT"/>
        </w:rPr>
        <w:t>Cpn</w:t>
      </w:r>
      <w:proofErr w:type="spellEnd"/>
      <w:r w:rsidRPr="00B65F55">
        <w:rPr>
          <w:rFonts w:ascii="Times New Roman" w:eastAsia="Calibri" w:hAnsi="Times New Roman"/>
          <w:sz w:val="22"/>
          <w:szCs w:val="22"/>
          <w:lang w:val="lt-LT"/>
        </w:rPr>
        <w:t xml:space="preserve"> – perskaičiuota kaina; </w:t>
      </w:r>
    </w:p>
    <w:p w14:paraId="6AB12BFE" w14:textId="77777777" w:rsidR="00DC35CF" w:rsidRPr="00B65F55" w:rsidRDefault="00DC35CF" w:rsidP="00DC35CF">
      <w:pPr>
        <w:pStyle w:val="Sraopastraipa"/>
        <w:tabs>
          <w:tab w:val="left" w:pos="993"/>
        </w:tabs>
        <w:spacing w:after="240"/>
        <w:ind w:left="851" w:hanging="59"/>
        <w:rPr>
          <w:rFonts w:ascii="Times New Roman" w:eastAsia="Calibri" w:hAnsi="Times New Roman"/>
          <w:sz w:val="22"/>
          <w:szCs w:val="22"/>
          <w:lang w:val="lt-LT"/>
        </w:rPr>
      </w:pPr>
      <w:proofErr w:type="spellStart"/>
      <w:r w:rsidRPr="00B65F55">
        <w:rPr>
          <w:rFonts w:ascii="Times New Roman" w:eastAsia="Calibri" w:hAnsi="Times New Roman"/>
          <w:sz w:val="22"/>
          <w:szCs w:val="22"/>
          <w:lang w:val="lt-LT"/>
        </w:rPr>
        <w:t>Sn</w:t>
      </w:r>
      <w:proofErr w:type="spellEnd"/>
      <w:r w:rsidRPr="00B65F55">
        <w:rPr>
          <w:rFonts w:ascii="Times New Roman" w:eastAsia="Calibri" w:hAnsi="Times New Roman"/>
          <w:sz w:val="22"/>
          <w:szCs w:val="22"/>
          <w:lang w:val="lt-LT"/>
        </w:rPr>
        <w:t xml:space="preserve"> – nesuteiktų Paslaugų vertė; </w:t>
      </w:r>
    </w:p>
    <w:p w14:paraId="29F1AA15" w14:textId="77777777" w:rsidR="00DC35CF" w:rsidRPr="00B65F55" w:rsidRDefault="00DC35CF" w:rsidP="00DC35CF">
      <w:pPr>
        <w:pStyle w:val="Sraopastraipa"/>
        <w:tabs>
          <w:tab w:val="left" w:pos="993"/>
        </w:tabs>
        <w:spacing w:after="240"/>
        <w:ind w:left="851" w:hanging="59"/>
        <w:rPr>
          <w:rFonts w:ascii="Times New Roman" w:eastAsia="Calibri" w:hAnsi="Times New Roman"/>
          <w:sz w:val="22"/>
          <w:szCs w:val="22"/>
          <w:lang w:val="lt-LT"/>
        </w:rPr>
      </w:pPr>
      <w:r w:rsidRPr="00B65F55">
        <w:rPr>
          <w:rFonts w:ascii="Times New Roman" w:eastAsia="Calibri" w:hAnsi="Times New Roman"/>
          <w:sz w:val="22"/>
          <w:szCs w:val="22"/>
          <w:lang w:val="lt-LT"/>
        </w:rPr>
        <w:t>I – infliacijos dydis procentais;</w:t>
      </w:r>
    </w:p>
    <w:p w14:paraId="3716B64E" w14:textId="77777777" w:rsidR="00DC35CF" w:rsidRPr="00B65F55" w:rsidRDefault="00DC35CF" w:rsidP="00DC35CF">
      <w:pPr>
        <w:pStyle w:val="Sraopastraipa"/>
        <w:tabs>
          <w:tab w:val="left" w:pos="993"/>
        </w:tabs>
        <w:spacing w:after="240"/>
        <w:ind w:left="851" w:hanging="59"/>
        <w:rPr>
          <w:rFonts w:ascii="Times New Roman" w:eastAsia="Calibri" w:hAnsi="Times New Roman"/>
          <w:sz w:val="22"/>
          <w:szCs w:val="22"/>
          <w:lang w:val="lt-LT"/>
        </w:rPr>
      </w:pPr>
      <w:r w:rsidRPr="00B65F55">
        <w:rPr>
          <w:rFonts w:ascii="Times New Roman" w:eastAsia="Calibri" w:hAnsi="Times New Roman"/>
          <w:sz w:val="22"/>
          <w:szCs w:val="22"/>
          <w:lang w:val="lt-LT"/>
        </w:rPr>
        <w:t>X - defliacijos atveju (- 5), infliacijos 5.</w:t>
      </w:r>
    </w:p>
    <w:p w14:paraId="65146A62" w14:textId="337270F0" w:rsidR="00DC35CF" w:rsidRPr="00B65F55" w:rsidRDefault="00DC35CF" w:rsidP="00DC35CF">
      <w:pPr>
        <w:pStyle w:val="Sraopastraipa"/>
        <w:numPr>
          <w:ilvl w:val="1"/>
          <w:numId w:val="6"/>
        </w:numPr>
        <w:tabs>
          <w:tab w:val="left" w:pos="993"/>
        </w:tabs>
        <w:spacing w:before="0" w:after="240"/>
        <w:contextualSpacing/>
        <w:rPr>
          <w:rFonts w:ascii="Times New Roman" w:eastAsia="Calibri" w:hAnsi="Times New Roman"/>
          <w:sz w:val="22"/>
          <w:szCs w:val="22"/>
          <w:lang w:val="lt-LT"/>
        </w:rPr>
      </w:pPr>
      <w:r w:rsidRPr="00B65F55">
        <w:rPr>
          <w:rFonts w:ascii="Times New Roman" w:eastAsia="Calibri" w:hAnsi="Times New Roman"/>
          <w:sz w:val="22"/>
          <w:szCs w:val="22"/>
          <w:lang w:val="lt-LT"/>
        </w:rPr>
        <w:t xml:space="preserve">Duomenų šaltinis - http://www.stat.gov.lt, Pagrindiniai Lietuvos Respublikos rodikliai. Perskaičiuota kaina įsigalioja nuo abiejų Šalių susitarimo dėl Sutarties pakeitimo pasirašymo dienos, jei pačiame susitarime nenumatyta kitaip, bei galioja tik tai Paslaugų daliai, kuri Pirkėjo dar nebuvo </w:t>
      </w:r>
      <w:proofErr w:type="spellStart"/>
      <w:r w:rsidRPr="00B65F55">
        <w:rPr>
          <w:rFonts w:ascii="Times New Roman" w:eastAsia="Calibri" w:hAnsi="Times New Roman"/>
          <w:sz w:val="22"/>
          <w:szCs w:val="22"/>
          <w:lang w:val="lt-LT"/>
        </w:rPr>
        <w:t>užaktuota</w:t>
      </w:r>
      <w:proofErr w:type="spellEnd"/>
      <w:r w:rsidRPr="00B65F55">
        <w:rPr>
          <w:rFonts w:ascii="Times New Roman" w:eastAsia="Calibri" w:hAnsi="Times New Roman"/>
          <w:sz w:val="22"/>
          <w:szCs w:val="22"/>
          <w:lang w:val="lt-LT"/>
        </w:rPr>
        <w:t>. Už Paslaugas, suteiktas iki susitarimo dėl kainos perskaičiavimo pasirašymo dienos, Pirkėjo apmoka taikant iki tol galiojusią kaina, o už Paslaugas, užsakytas po susitarimo pasirašymo dienos, Paslaugų teikėjui bus apmokama taikant naują kainą.</w:t>
      </w:r>
    </w:p>
    <w:p w14:paraId="4863855F" w14:textId="77777777" w:rsidR="00DC35CF" w:rsidRPr="00B65F55" w:rsidRDefault="00DC35CF" w:rsidP="00DC35CF">
      <w:pPr>
        <w:pStyle w:val="Sraopastraipa"/>
        <w:tabs>
          <w:tab w:val="left" w:pos="993"/>
        </w:tabs>
        <w:spacing w:before="0" w:after="240"/>
        <w:ind w:left="792"/>
        <w:contextualSpacing/>
        <w:rPr>
          <w:rFonts w:ascii="Times New Roman" w:eastAsia="Calibri" w:hAnsi="Times New Roman"/>
          <w:sz w:val="22"/>
          <w:szCs w:val="22"/>
          <w:lang w:val="lt-LT"/>
        </w:rPr>
      </w:pPr>
    </w:p>
    <w:p w14:paraId="5B4214BB" w14:textId="77777777" w:rsidR="00DC35CF" w:rsidRPr="00B65F55" w:rsidRDefault="00DC35CF" w:rsidP="00DC35CF">
      <w:pPr>
        <w:pStyle w:val="Sraopastraipa"/>
        <w:numPr>
          <w:ilvl w:val="0"/>
          <w:numId w:val="6"/>
        </w:numPr>
        <w:spacing w:before="0"/>
        <w:jc w:val="center"/>
        <w:rPr>
          <w:rFonts w:ascii="Times New Roman" w:eastAsia="Calibri" w:hAnsi="Times New Roman"/>
          <w:b/>
          <w:color w:val="000000"/>
          <w:sz w:val="22"/>
          <w:szCs w:val="22"/>
          <w:lang w:val="lt-LT"/>
        </w:rPr>
      </w:pPr>
      <w:r w:rsidRPr="00B65F55">
        <w:rPr>
          <w:rFonts w:ascii="Times New Roman" w:eastAsia="Calibri" w:hAnsi="Times New Roman"/>
          <w:b/>
          <w:color w:val="000000"/>
          <w:sz w:val="22"/>
          <w:szCs w:val="22"/>
          <w:lang w:val="lt-LT"/>
        </w:rPr>
        <w:t>Paslaugų kokybė, Paslaugų teikėjo kvalifikacija</w:t>
      </w:r>
    </w:p>
    <w:p w14:paraId="11222FB0" w14:textId="77777777" w:rsidR="00DC35CF" w:rsidRPr="00B65F55" w:rsidRDefault="00DC35CF" w:rsidP="00DC35CF">
      <w:pPr>
        <w:pStyle w:val="Sraopastraipa"/>
        <w:numPr>
          <w:ilvl w:val="1"/>
          <w:numId w:val="6"/>
        </w:numPr>
        <w:spacing w:before="0"/>
        <w:ind w:left="788" w:hanging="431"/>
        <w:rPr>
          <w:rFonts w:ascii="Times New Roman" w:eastAsia="Calibri" w:hAnsi="Times New Roman"/>
          <w:color w:val="000000"/>
          <w:sz w:val="22"/>
          <w:szCs w:val="22"/>
          <w:lang w:val="lt-LT"/>
        </w:rPr>
      </w:pPr>
      <w:r w:rsidRPr="00B65F55">
        <w:rPr>
          <w:rFonts w:ascii="Times New Roman" w:eastAsia="Calibri" w:hAnsi="Times New Roman"/>
          <w:color w:val="000000"/>
          <w:sz w:val="22"/>
          <w:szCs w:val="22"/>
          <w:lang w:val="lt-LT"/>
        </w:rPr>
        <w:t>Paslaugų teikėjas privalo užtikrinti, kad lygiavertė jo ir (ar) jo personalo kvalifikacija būtų užtikrinama visą Sutarties galiojimo laikotarpį.</w:t>
      </w:r>
      <w:r w:rsidRPr="00B65F55">
        <w:rPr>
          <w:rFonts w:ascii="Times New Roman" w:hAnsi="Times New Roman"/>
          <w:sz w:val="22"/>
          <w:szCs w:val="22"/>
          <w:lang w:val="lt-LT"/>
        </w:rPr>
        <w:t xml:space="preserve"> </w:t>
      </w:r>
      <w:r w:rsidRPr="00B65F55">
        <w:rPr>
          <w:rFonts w:ascii="Times New Roman" w:eastAsia="Calibri" w:hAnsi="Times New Roman"/>
          <w:color w:val="000000"/>
          <w:sz w:val="22"/>
          <w:szCs w:val="22"/>
          <w:lang w:val="lt-LT"/>
        </w:rPr>
        <w:t>Paslaugų teikėjas, Pirkėjui pareikalavus, per Pirkėjo nustatytą terminą privalo pateikti Pirkėjui pakankamus įrodymus, jog jis turi visus pagal teisės aktų reikalavimus būtinus Paslaugų teikimui LR leidimus, atestatus, licencijas ir (ar) kitus teisės aktų nustatytus dokumentus, taip pat atitikimą nustatytiems kvalifikaciniams reikalavimams patvirtinančius dokumentus.</w:t>
      </w:r>
    </w:p>
    <w:p w14:paraId="678C4009" w14:textId="77777777" w:rsidR="00DC35CF" w:rsidRPr="00B65F55" w:rsidRDefault="00DC35CF" w:rsidP="00DC35CF">
      <w:pPr>
        <w:pStyle w:val="Sraopastraipa"/>
        <w:numPr>
          <w:ilvl w:val="1"/>
          <w:numId w:val="6"/>
        </w:numPr>
        <w:spacing w:before="0"/>
        <w:ind w:left="788" w:hanging="431"/>
        <w:rPr>
          <w:rFonts w:ascii="Times New Roman" w:eastAsia="Calibri" w:hAnsi="Times New Roman"/>
          <w:color w:val="000000"/>
          <w:sz w:val="22"/>
          <w:szCs w:val="22"/>
          <w:lang w:val="lt-LT"/>
        </w:rPr>
      </w:pPr>
      <w:bookmarkStart w:id="4" w:name="_Hlk53739295"/>
      <w:r w:rsidRPr="00B65F55">
        <w:rPr>
          <w:rFonts w:ascii="Times New Roman" w:eastAsia="Calibri" w:hAnsi="Times New Roman"/>
          <w:color w:val="000000"/>
          <w:sz w:val="22"/>
          <w:szCs w:val="22"/>
          <w:lang w:val="lt-LT"/>
        </w:rPr>
        <w:t>Tuo atveju, jeigu Pirkimo dokumentuose buvo keliami kvalifikacijos reikalavimai Paslaugų teikėjo specialistui (-</w:t>
      </w:r>
      <w:proofErr w:type="spellStart"/>
      <w:r w:rsidRPr="00B65F55">
        <w:rPr>
          <w:rFonts w:ascii="Times New Roman" w:eastAsia="Calibri" w:hAnsi="Times New Roman"/>
          <w:color w:val="000000"/>
          <w:sz w:val="22"/>
          <w:szCs w:val="22"/>
          <w:lang w:val="lt-LT"/>
        </w:rPr>
        <w:t>ams</w:t>
      </w:r>
      <w:proofErr w:type="spellEnd"/>
      <w:r w:rsidRPr="00B65F55">
        <w:rPr>
          <w:rFonts w:ascii="Times New Roman" w:eastAsia="Calibri" w:hAnsi="Times New Roman"/>
          <w:color w:val="000000"/>
          <w:sz w:val="22"/>
          <w:szCs w:val="22"/>
          <w:lang w:val="lt-LT"/>
        </w:rPr>
        <w:t xml:space="preserve">), tokio specialisto pakeitimui pagal analogiją taikomos šios Sutarties 16.2. punkto nuostatos. </w:t>
      </w:r>
    </w:p>
    <w:bookmarkEnd w:id="4"/>
    <w:p w14:paraId="0A8195F4" w14:textId="77777777" w:rsidR="00DC35CF" w:rsidRPr="00B65F55" w:rsidRDefault="00DC35CF" w:rsidP="00DC35CF">
      <w:pPr>
        <w:pStyle w:val="Sraopastraipa"/>
        <w:numPr>
          <w:ilvl w:val="1"/>
          <w:numId w:val="6"/>
        </w:numPr>
        <w:spacing w:before="0"/>
        <w:ind w:left="788" w:hanging="431"/>
        <w:rPr>
          <w:rFonts w:ascii="Times New Roman" w:eastAsia="Calibri" w:hAnsi="Times New Roman"/>
          <w:color w:val="000000"/>
          <w:sz w:val="22"/>
          <w:szCs w:val="22"/>
          <w:lang w:val="lt-LT"/>
        </w:rPr>
      </w:pPr>
      <w:r w:rsidRPr="00B65F55">
        <w:rPr>
          <w:rFonts w:ascii="Times New Roman" w:eastAsia="Calibri" w:hAnsi="Times New Roman"/>
          <w:color w:val="000000"/>
          <w:sz w:val="22"/>
          <w:szCs w:val="22"/>
          <w:lang w:val="lt-LT"/>
        </w:rPr>
        <w:t xml:space="preserve">Paslaugų teikėjas garantuoja, jog Paslaugų (jų rezultato) perdavimo–priėmimo metu ir bet kuriuo metu po to (visą kokybės garantijos terminą, jei taikomas) Paslaugos atitiks Sutartyje nustatytus reikalavimus, jos bus suteiktos kokybiškai, be klaidų, kurios panaikintų ar sumažintų Paslaugų vertę ar jų rezultato tinkamumą įprastam naudojimui. Tuo atveju, jei paaiškėja, kad šiame punkte nurodyta Paslaugų teikėjo pareikšta garantija neatitinka tikrovės, Paslaugų teikėjas įsipareigoja atlyginti visą Pirkėjo ar trečiųjų asmenų patirtą žalą. Paslaugų teikėjas bet </w:t>
      </w:r>
      <w:r w:rsidRPr="00B65F55">
        <w:rPr>
          <w:rFonts w:ascii="Times New Roman" w:eastAsia="Calibri" w:hAnsi="Times New Roman"/>
          <w:color w:val="000000"/>
          <w:sz w:val="22"/>
          <w:szCs w:val="22"/>
          <w:lang w:val="lt-LT"/>
        </w:rPr>
        <w:lastRenderedPageBreak/>
        <w:t xml:space="preserve">kuriuo Sutarties vykdymo metu (ar per kokybės garantijos terminą) atsiradusius trūkumus privalo neatlygintinai pašalinti ne vėliau kaip per Sutarties SD numatytą terminą </w:t>
      </w:r>
      <w:bookmarkStart w:id="5" w:name="_Hlk48201008"/>
      <w:r w:rsidRPr="00B65F55">
        <w:rPr>
          <w:rFonts w:ascii="Times New Roman" w:eastAsia="Calibri" w:hAnsi="Times New Roman"/>
          <w:color w:val="000000"/>
          <w:sz w:val="22"/>
          <w:szCs w:val="22"/>
          <w:lang w:val="lt-LT"/>
        </w:rPr>
        <w:t>(jeigu toks terminas nenumatytas, tuomet per Pirkėjo nurodytą protingą terminą)</w:t>
      </w:r>
      <w:bookmarkEnd w:id="5"/>
      <w:r w:rsidRPr="00B65F55">
        <w:rPr>
          <w:rFonts w:ascii="Times New Roman" w:eastAsia="Calibri" w:hAnsi="Times New Roman"/>
          <w:color w:val="000000"/>
          <w:sz w:val="22"/>
          <w:szCs w:val="22"/>
          <w:lang w:val="lt-LT"/>
        </w:rPr>
        <w:t>..</w:t>
      </w:r>
    </w:p>
    <w:p w14:paraId="28626EB5" w14:textId="77777777" w:rsidR="00DC35CF" w:rsidRPr="00B65F55" w:rsidRDefault="00DC35CF" w:rsidP="00DC35CF">
      <w:pPr>
        <w:pStyle w:val="Sraopastraipa"/>
        <w:numPr>
          <w:ilvl w:val="1"/>
          <w:numId w:val="6"/>
        </w:numPr>
        <w:spacing w:before="0"/>
        <w:rPr>
          <w:rFonts w:ascii="Times New Roman" w:eastAsia="Calibri" w:hAnsi="Times New Roman"/>
          <w:color w:val="000000"/>
          <w:sz w:val="22"/>
          <w:szCs w:val="22"/>
          <w:lang w:val="lt-LT"/>
        </w:rPr>
      </w:pPr>
      <w:r w:rsidRPr="00B65F55">
        <w:rPr>
          <w:rFonts w:ascii="Times New Roman" w:eastAsia="Calibri" w:hAnsi="Times New Roman"/>
          <w:color w:val="000000"/>
          <w:sz w:val="22"/>
          <w:szCs w:val="22"/>
          <w:lang w:val="lt-LT"/>
        </w:rPr>
        <w:t>Kai Sutartyje ir (ar) taikytinuose teisės aktuose Paslaugoms (jų rezultatui) numatyta kokybės garantija, jos terminas pradedamas skaičiuoti nuo Paslaugų (jų rezultato) perdavimo–priėmimo momento.</w:t>
      </w:r>
      <w:r w:rsidRPr="00B65F55">
        <w:rPr>
          <w:rFonts w:ascii="Times New Roman" w:hAnsi="Times New Roman"/>
          <w:sz w:val="22"/>
          <w:szCs w:val="22"/>
          <w:lang w:val="lt-LT"/>
        </w:rPr>
        <w:t xml:space="preserve"> </w:t>
      </w:r>
      <w:r w:rsidRPr="00B65F55">
        <w:rPr>
          <w:rFonts w:ascii="Times New Roman" w:eastAsia="Calibri" w:hAnsi="Times New Roman"/>
          <w:color w:val="000000"/>
          <w:sz w:val="22"/>
          <w:szCs w:val="22"/>
          <w:lang w:val="lt-LT"/>
        </w:rPr>
        <w:t>Kokybės garantijos terminas sustabdomas tiek laiko, kiek Paslaugos (jų rezultatas) negalėjo būti naudojamos dėl nustatytų trūkumų (defektų), už kuriuos atsako Paslaugų teikėjas.</w:t>
      </w:r>
    </w:p>
    <w:p w14:paraId="633DF104" w14:textId="77777777" w:rsidR="00DC35CF" w:rsidRPr="00B65F55" w:rsidRDefault="00DC35CF" w:rsidP="00DC35CF">
      <w:pPr>
        <w:pStyle w:val="Sraopastraipa"/>
        <w:numPr>
          <w:ilvl w:val="1"/>
          <w:numId w:val="6"/>
        </w:numPr>
        <w:spacing w:before="0"/>
        <w:rPr>
          <w:rFonts w:ascii="Times New Roman" w:eastAsia="Calibri" w:hAnsi="Times New Roman"/>
          <w:color w:val="000000"/>
          <w:sz w:val="22"/>
          <w:szCs w:val="22"/>
          <w:lang w:val="lt-LT"/>
        </w:rPr>
      </w:pPr>
      <w:r w:rsidRPr="00B65F55">
        <w:rPr>
          <w:rFonts w:ascii="Times New Roman" w:eastAsia="Calibri" w:hAnsi="Times New Roman"/>
          <w:color w:val="000000"/>
          <w:sz w:val="22"/>
          <w:szCs w:val="22"/>
          <w:lang w:val="lt-LT"/>
        </w:rPr>
        <w:t xml:space="preserve">Jei Paslaugų (jų rezultato) trūkumai nustatomi po perdavimo–priėmimo momento, Pirkėjas raštu apie tai informuoja Paslaugų teikėją. </w:t>
      </w:r>
    </w:p>
    <w:p w14:paraId="5A54096F" w14:textId="77777777" w:rsidR="00DC35CF" w:rsidRPr="00B65F55" w:rsidRDefault="00DC35CF" w:rsidP="00DC35CF">
      <w:pPr>
        <w:pStyle w:val="Sraopastraipa"/>
        <w:numPr>
          <w:ilvl w:val="1"/>
          <w:numId w:val="6"/>
        </w:numPr>
        <w:spacing w:before="0"/>
        <w:rPr>
          <w:rFonts w:ascii="Times New Roman" w:eastAsia="Calibri" w:hAnsi="Times New Roman"/>
          <w:sz w:val="22"/>
          <w:szCs w:val="22"/>
          <w:lang w:val="lt-LT"/>
        </w:rPr>
      </w:pPr>
      <w:r w:rsidRPr="00B65F55">
        <w:rPr>
          <w:rFonts w:ascii="Times New Roman" w:hAnsi="Times New Roman"/>
          <w:sz w:val="22"/>
          <w:szCs w:val="22"/>
          <w:lang w:val="lt-LT"/>
        </w:rPr>
        <w:t>Paslaugų</w:t>
      </w:r>
      <w:r w:rsidRPr="00B65F55">
        <w:rPr>
          <w:rFonts w:ascii="Times New Roman" w:eastAsia="Calibri" w:hAnsi="Times New Roman"/>
          <w:color w:val="000000"/>
          <w:sz w:val="22"/>
          <w:szCs w:val="22"/>
          <w:lang w:val="lt-LT"/>
        </w:rPr>
        <w:t xml:space="preserve"> teikėjui per nustatytą terminą nepašalinus nustatytų Paslaugų (jų rezultato) trūkumų: (1) Paslaugų teikėjas, Pirkėjui pareikalavus, moka Pirkėjui Sutarties SD nustatyto dydžio netesybas bei atlygina Pirkėjo dėl to patirtus nuostolius tiek, kiek jų nepadengia netesybos; (2) Pirkėjas turi teisę pašalinti trūkumus savo jėgomis arba pasitelkdamas trečiuosius asmenis, o Paslaugų teikėjas tokiu atveju apmoka Pirkėjo patirtas trūkumų šalinimo išlaidas bei, Pirkėjui pareikalavus</w:t>
      </w:r>
      <w:r w:rsidRPr="00B65F55">
        <w:rPr>
          <w:rFonts w:ascii="Times New Roman" w:eastAsia="Calibri" w:hAnsi="Times New Roman"/>
          <w:sz w:val="22"/>
          <w:szCs w:val="22"/>
          <w:lang w:val="lt-LT"/>
        </w:rPr>
        <w:t>, sumoka Sutarties SD nurodyto dydžio netesybas.</w:t>
      </w:r>
    </w:p>
    <w:p w14:paraId="64FABF23" w14:textId="77777777" w:rsidR="00DC35CF" w:rsidRPr="00B65F55" w:rsidRDefault="00DC35CF" w:rsidP="00DC35CF">
      <w:pPr>
        <w:pStyle w:val="Sraopastraipa"/>
        <w:numPr>
          <w:ilvl w:val="1"/>
          <w:numId w:val="6"/>
        </w:numPr>
        <w:spacing w:before="0" w:after="0"/>
        <w:rPr>
          <w:rFonts w:ascii="Times New Roman" w:eastAsia="Calibri" w:hAnsi="Times New Roman"/>
          <w:sz w:val="22"/>
          <w:szCs w:val="22"/>
          <w:lang w:val="lt-LT"/>
        </w:rPr>
      </w:pPr>
      <w:r w:rsidRPr="00B65F55">
        <w:rPr>
          <w:rFonts w:ascii="Times New Roman" w:eastAsia="Calibri" w:hAnsi="Times New Roman"/>
          <w:color w:val="000000"/>
          <w:sz w:val="22"/>
          <w:szCs w:val="22"/>
          <w:lang w:val="lt-LT"/>
        </w:rPr>
        <w:t>Paslaugų teikėjas, teikdamas Paslaugas, užtikrina</w:t>
      </w:r>
      <w:r w:rsidRPr="00B65F55">
        <w:rPr>
          <w:rFonts w:ascii="Times New Roman" w:hAnsi="Times New Roman"/>
          <w:sz w:val="22"/>
          <w:szCs w:val="22"/>
          <w:lang w:val="lt-LT"/>
        </w:rPr>
        <w:t xml:space="preserve"> </w:t>
      </w:r>
      <w:r w:rsidRPr="00B65F55">
        <w:rPr>
          <w:rFonts w:ascii="Times New Roman" w:eastAsia="Calibri" w:hAnsi="Times New Roman"/>
          <w:color w:val="000000"/>
          <w:sz w:val="22"/>
          <w:szCs w:val="22"/>
          <w:lang w:val="lt-LT"/>
        </w:rPr>
        <w:t>darbuotojų darbų, gaisrinės, techninės, civilinės saugos ir aplinkos apsaugos bei kitų teisės aktų nustatytų reikalavimų, taikomų atliekant Paslaugas, laikymąsi.</w:t>
      </w:r>
    </w:p>
    <w:p w14:paraId="0E3B0DCE" w14:textId="15227ADC" w:rsidR="00DC35CF" w:rsidRPr="00B65F55" w:rsidRDefault="00DC35CF" w:rsidP="00DC35CF">
      <w:pPr>
        <w:pStyle w:val="Sraopastraipa"/>
        <w:numPr>
          <w:ilvl w:val="1"/>
          <w:numId w:val="6"/>
        </w:numPr>
        <w:spacing w:before="0" w:after="0"/>
        <w:rPr>
          <w:rFonts w:ascii="Times New Roman" w:eastAsia="Calibri" w:hAnsi="Times New Roman"/>
          <w:sz w:val="22"/>
          <w:szCs w:val="22"/>
          <w:lang w:val="lt-LT"/>
        </w:rPr>
      </w:pPr>
      <w:r w:rsidRPr="00B65F55">
        <w:rPr>
          <w:rFonts w:ascii="Times New Roman" w:eastAsia="Calibri" w:hAnsi="Times New Roman"/>
          <w:sz w:val="22"/>
          <w:szCs w:val="22"/>
          <w:lang w:val="lt-LT"/>
        </w:rPr>
        <w:t xml:space="preserve">Tuo atveju, jeigu Paslaugos apima tam tikrų darbų atlikimą, prieš pradėdamas vykdyti tokius darbus Paslaugų teikėjas privalo laikytis Pirkėjo patvirtintų darbuotojų saugos ir sveikatos taisyklių  Paslaugų vykdymo metu. Paslaugų teikėjas užtikrina, kad šių taisyklių laikysis jo darbuotojai, Subteikėjai (jo darbuotojai), kiti asmenys, už kurių veiksmus atsako Paslaugų teikėjas. </w:t>
      </w:r>
    </w:p>
    <w:p w14:paraId="66D0129A" w14:textId="77777777" w:rsidR="00DC35CF" w:rsidRPr="00B65F55" w:rsidRDefault="00DC35CF" w:rsidP="00DC35CF">
      <w:pPr>
        <w:pStyle w:val="Sraopastraipa"/>
        <w:spacing w:before="0" w:after="0"/>
        <w:ind w:left="792"/>
        <w:rPr>
          <w:rFonts w:ascii="Times New Roman" w:eastAsia="Calibri" w:hAnsi="Times New Roman"/>
          <w:sz w:val="22"/>
          <w:szCs w:val="22"/>
          <w:lang w:val="lt-LT"/>
        </w:rPr>
      </w:pPr>
    </w:p>
    <w:p w14:paraId="0A8D5BF4" w14:textId="77777777" w:rsidR="00DC35CF" w:rsidRPr="00B65F55" w:rsidRDefault="00DC35CF" w:rsidP="00DC35CF">
      <w:pPr>
        <w:pStyle w:val="Sraopastraipa"/>
        <w:numPr>
          <w:ilvl w:val="0"/>
          <w:numId w:val="6"/>
        </w:numPr>
        <w:spacing w:before="0"/>
        <w:jc w:val="center"/>
        <w:rPr>
          <w:rFonts w:ascii="Times New Roman" w:eastAsia="Calibri" w:hAnsi="Times New Roman"/>
          <w:b/>
          <w:sz w:val="22"/>
          <w:szCs w:val="22"/>
          <w:lang w:val="lt-LT"/>
        </w:rPr>
      </w:pPr>
      <w:r w:rsidRPr="00B65F55">
        <w:rPr>
          <w:rFonts w:ascii="Times New Roman" w:eastAsia="Calibri" w:hAnsi="Times New Roman"/>
          <w:b/>
          <w:color w:val="000000"/>
          <w:sz w:val="22"/>
          <w:szCs w:val="22"/>
          <w:lang w:val="lt-LT"/>
        </w:rPr>
        <w:t>Paslaugų teikimo terminai ir vieta</w:t>
      </w:r>
    </w:p>
    <w:p w14:paraId="6C0D4806" w14:textId="77777777" w:rsidR="00DC35CF" w:rsidRPr="00B65F55" w:rsidRDefault="00DC35CF" w:rsidP="00DC35CF">
      <w:pPr>
        <w:pStyle w:val="Sraopastraipa"/>
        <w:numPr>
          <w:ilvl w:val="1"/>
          <w:numId w:val="6"/>
        </w:numPr>
        <w:spacing w:before="0"/>
        <w:rPr>
          <w:rFonts w:ascii="Times New Roman" w:eastAsia="Calibri" w:hAnsi="Times New Roman"/>
          <w:sz w:val="22"/>
          <w:szCs w:val="22"/>
          <w:lang w:val="lt-LT"/>
        </w:rPr>
      </w:pPr>
      <w:bookmarkStart w:id="6" w:name="_Ref488474619"/>
      <w:r w:rsidRPr="00B65F55">
        <w:rPr>
          <w:rFonts w:ascii="Times New Roman" w:eastAsia="Calibri" w:hAnsi="Times New Roman"/>
          <w:sz w:val="22"/>
          <w:szCs w:val="22"/>
          <w:lang w:val="lt-LT"/>
        </w:rPr>
        <w:t xml:space="preserve">Paslaugų teikėjas įsipareigoja Pirkėjui suteikti Paslaugas Techninėje specifikacijoje ir (ar) Sutarties SD nustatytu terminu  ir joje nurodytoje vietoje. Konkreti užsakomų Paslaugų teikimo vieta gali būti nurodoma teikiant užsakymą pagal Sutartį (jei tokie </w:t>
      </w:r>
      <w:r w:rsidRPr="00B65F55">
        <w:rPr>
          <w:rFonts w:ascii="Times New Roman" w:eastAsia="Calibri" w:hAnsi="Times New Roman"/>
          <w:color w:val="000000"/>
          <w:sz w:val="22"/>
          <w:szCs w:val="22"/>
          <w:lang w:val="lt-LT"/>
        </w:rPr>
        <w:t>užsakymai</w:t>
      </w:r>
      <w:r w:rsidRPr="00B65F55">
        <w:rPr>
          <w:rFonts w:ascii="Times New Roman" w:eastAsia="Calibri" w:hAnsi="Times New Roman"/>
          <w:sz w:val="22"/>
          <w:szCs w:val="22"/>
          <w:lang w:val="lt-LT"/>
        </w:rPr>
        <w:t xml:space="preserve"> teikiami).</w:t>
      </w:r>
      <w:bookmarkEnd w:id="6"/>
    </w:p>
    <w:p w14:paraId="54910AB6" w14:textId="48FEAA45" w:rsidR="00DC35CF" w:rsidRPr="00B65F55" w:rsidRDefault="00DC35CF" w:rsidP="00DC35CF">
      <w:pPr>
        <w:pStyle w:val="Sraopastraipa"/>
        <w:numPr>
          <w:ilvl w:val="1"/>
          <w:numId w:val="6"/>
        </w:numPr>
        <w:spacing w:before="0"/>
        <w:rPr>
          <w:rFonts w:ascii="Times New Roman" w:eastAsia="Calibri" w:hAnsi="Times New Roman"/>
          <w:sz w:val="22"/>
          <w:szCs w:val="22"/>
          <w:lang w:val="lt-LT"/>
        </w:rPr>
      </w:pPr>
      <w:r w:rsidRPr="00B65F55">
        <w:rPr>
          <w:rFonts w:ascii="Times New Roman" w:eastAsia="Calibri" w:hAnsi="Times New Roman"/>
          <w:sz w:val="22"/>
          <w:szCs w:val="22"/>
          <w:lang w:val="lt-LT"/>
        </w:rPr>
        <w:t xml:space="preserve">Paslaugos gali būti teikiamos pagal grafiką (etapais) (toliau – Grafikas), kurį Šalys, esant poreikiui, sudaro ne vėliau kaip per Sutarties SD nustatytą terminą, arba už Ataskaitinį laikotarpį. </w:t>
      </w:r>
      <w:r w:rsidRPr="00B65F55">
        <w:rPr>
          <w:rFonts w:ascii="Times New Roman" w:hAnsi="Times New Roman"/>
          <w:sz w:val="22"/>
          <w:szCs w:val="22"/>
          <w:lang w:val="lt-LT"/>
        </w:rPr>
        <w:t xml:space="preserve">Grafike nustatyti </w:t>
      </w:r>
      <w:r w:rsidRPr="00B65F55">
        <w:rPr>
          <w:rFonts w:ascii="Times New Roman" w:eastAsia="Calibri" w:hAnsi="Times New Roman"/>
          <w:color w:val="000000"/>
          <w:sz w:val="22"/>
          <w:szCs w:val="22"/>
          <w:lang w:val="lt-LT"/>
        </w:rPr>
        <w:t>terminai</w:t>
      </w:r>
      <w:r w:rsidRPr="00B65F55">
        <w:rPr>
          <w:rFonts w:ascii="Times New Roman" w:hAnsi="Times New Roman"/>
          <w:sz w:val="22"/>
          <w:szCs w:val="22"/>
          <w:lang w:val="lt-LT"/>
        </w:rPr>
        <w:t xml:space="preserve"> gali būti keičiami rašytiniu Šalių susitarimu, tačiau nekeičiant Sutarties BD </w:t>
      </w:r>
      <w:r w:rsidRPr="00B65F55">
        <w:rPr>
          <w:rFonts w:ascii="Times New Roman" w:hAnsi="Times New Roman"/>
          <w:sz w:val="22"/>
          <w:szCs w:val="22"/>
          <w:lang w:val="lt-LT"/>
        </w:rPr>
        <w:fldChar w:fldCharType="begin"/>
      </w:r>
      <w:r w:rsidRPr="00B65F55">
        <w:rPr>
          <w:rFonts w:ascii="Times New Roman" w:hAnsi="Times New Roman"/>
          <w:sz w:val="22"/>
          <w:szCs w:val="22"/>
          <w:lang w:val="lt-LT"/>
        </w:rPr>
        <w:instrText xml:space="preserve"> REF _Ref488474619 \r \h  \* MERGEFORMAT </w:instrText>
      </w:r>
      <w:r w:rsidRPr="00B65F55">
        <w:rPr>
          <w:rFonts w:ascii="Times New Roman" w:hAnsi="Times New Roman"/>
          <w:sz w:val="22"/>
          <w:szCs w:val="22"/>
          <w:lang w:val="lt-LT"/>
        </w:rPr>
      </w:r>
      <w:r w:rsidRPr="00B65F55">
        <w:rPr>
          <w:rFonts w:ascii="Times New Roman" w:hAnsi="Times New Roman"/>
          <w:sz w:val="22"/>
          <w:szCs w:val="22"/>
          <w:lang w:val="lt-LT"/>
        </w:rPr>
        <w:fldChar w:fldCharType="separate"/>
      </w:r>
      <w:r w:rsidR="00AE2AE5">
        <w:rPr>
          <w:rFonts w:ascii="Times New Roman" w:hAnsi="Times New Roman"/>
          <w:sz w:val="22"/>
          <w:szCs w:val="22"/>
          <w:lang w:val="lt-LT"/>
        </w:rPr>
        <w:t>6.1</w:t>
      </w:r>
      <w:r w:rsidRPr="00B65F55">
        <w:rPr>
          <w:rFonts w:ascii="Times New Roman" w:hAnsi="Times New Roman"/>
          <w:sz w:val="22"/>
          <w:szCs w:val="22"/>
          <w:lang w:val="lt-LT"/>
        </w:rPr>
        <w:fldChar w:fldCharType="end"/>
      </w:r>
      <w:r w:rsidRPr="00B65F55">
        <w:rPr>
          <w:rFonts w:ascii="Times New Roman" w:hAnsi="Times New Roman"/>
          <w:sz w:val="22"/>
          <w:szCs w:val="22"/>
          <w:lang w:val="lt-LT"/>
        </w:rPr>
        <w:t> punkte nustatyto termino.</w:t>
      </w:r>
    </w:p>
    <w:p w14:paraId="5B54BDC2" w14:textId="77777777" w:rsidR="00DC35CF" w:rsidRPr="00B65F55" w:rsidRDefault="00DC35CF" w:rsidP="00DC35CF">
      <w:pPr>
        <w:pStyle w:val="Sraopastraipa"/>
        <w:numPr>
          <w:ilvl w:val="1"/>
          <w:numId w:val="6"/>
        </w:numPr>
        <w:spacing w:before="0"/>
        <w:rPr>
          <w:rFonts w:ascii="Times New Roman" w:eastAsia="Calibri" w:hAnsi="Times New Roman"/>
          <w:sz w:val="22"/>
          <w:szCs w:val="22"/>
          <w:lang w:val="lt-LT"/>
        </w:rPr>
      </w:pPr>
      <w:bookmarkStart w:id="7" w:name="_Ref488474666"/>
      <w:r w:rsidRPr="00B65F55">
        <w:rPr>
          <w:rFonts w:ascii="Times New Roman" w:eastAsia="Calibri" w:hAnsi="Times New Roman"/>
          <w:sz w:val="22"/>
          <w:szCs w:val="22"/>
          <w:lang w:val="lt-LT"/>
        </w:rPr>
        <w:t xml:space="preserve">Rašytiniu Šalių sutarimu Paslaugų teikimo terminai gali būti keičiami, jeigu: (1) </w:t>
      </w:r>
      <w:r w:rsidRPr="00B65F55">
        <w:rPr>
          <w:rFonts w:ascii="Times New Roman" w:eastAsia="Calibri" w:hAnsi="Times New Roman"/>
          <w:color w:val="000000"/>
          <w:sz w:val="22"/>
          <w:szCs w:val="22"/>
          <w:lang w:val="lt-LT"/>
        </w:rPr>
        <w:t>Pirkėjas</w:t>
      </w:r>
      <w:r w:rsidRPr="00B65F55">
        <w:rPr>
          <w:rFonts w:ascii="Times New Roman" w:eastAsia="Calibri" w:hAnsi="Times New Roman"/>
          <w:sz w:val="22"/>
          <w:szCs w:val="22"/>
          <w:lang w:val="lt-LT"/>
        </w:rPr>
        <w:t xml:space="preserve"> nevykdo ar netinkamai vykdo savo įsipareigojimus pagal Sutartį ir todėl Paslaugų teikėjas negali teikti Paslaugų; ar (2) valstybės ar savivaldos institucijų veiksmai trukdo Paslaugų teikėjui laiku suteikti Paslaugas.</w:t>
      </w:r>
      <w:bookmarkEnd w:id="7"/>
    </w:p>
    <w:p w14:paraId="5D00ACEB" w14:textId="0E28B4D6" w:rsidR="00DC35CF" w:rsidRPr="00B65F55" w:rsidRDefault="00DC35CF" w:rsidP="00DC35CF">
      <w:pPr>
        <w:pStyle w:val="Sraopastraipa"/>
        <w:numPr>
          <w:ilvl w:val="1"/>
          <w:numId w:val="6"/>
        </w:numPr>
        <w:spacing w:before="0" w:after="240"/>
        <w:rPr>
          <w:rFonts w:ascii="Times New Roman" w:eastAsia="Calibri" w:hAnsi="Times New Roman"/>
          <w:sz w:val="22"/>
          <w:szCs w:val="22"/>
          <w:lang w:val="lt-LT"/>
        </w:rPr>
      </w:pPr>
      <w:r w:rsidRPr="00B65F55">
        <w:rPr>
          <w:rFonts w:ascii="Times New Roman" w:eastAsia="Calibri" w:hAnsi="Times New Roman"/>
          <w:sz w:val="22"/>
          <w:szCs w:val="22"/>
          <w:lang w:val="lt-LT"/>
        </w:rPr>
        <w:t xml:space="preserve">Šalys įsipareigoja nedelsiant raštu informuoti kitą Šalį apie Sutarties BD </w:t>
      </w:r>
      <w:r w:rsidRPr="00B65F55">
        <w:rPr>
          <w:rFonts w:ascii="Times New Roman" w:eastAsia="Calibri" w:hAnsi="Times New Roman"/>
          <w:sz w:val="22"/>
          <w:szCs w:val="22"/>
          <w:lang w:val="lt-LT"/>
        </w:rPr>
        <w:fldChar w:fldCharType="begin"/>
      </w:r>
      <w:r w:rsidRPr="00B65F55">
        <w:rPr>
          <w:rFonts w:ascii="Times New Roman" w:eastAsia="Calibri" w:hAnsi="Times New Roman"/>
          <w:sz w:val="22"/>
          <w:szCs w:val="22"/>
          <w:lang w:val="lt-LT"/>
        </w:rPr>
        <w:instrText xml:space="preserve"> REF _Ref488474666 \r \h  \* MERGEFORMAT </w:instrText>
      </w:r>
      <w:r w:rsidRPr="00B65F55">
        <w:rPr>
          <w:rFonts w:ascii="Times New Roman" w:eastAsia="Calibri" w:hAnsi="Times New Roman"/>
          <w:sz w:val="22"/>
          <w:szCs w:val="22"/>
          <w:lang w:val="lt-LT"/>
        </w:rPr>
      </w:r>
      <w:r w:rsidRPr="00B65F55">
        <w:rPr>
          <w:rFonts w:ascii="Times New Roman" w:eastAsia="Calibri" w:hAnsi="Times New Roman"/>
          <w:sz w:val="22"/>
          <w:szCs w:val="22"/>
          <w:lang w:val="lt-LT"/>
        </w:rPr>
        <w:fldChar w:fldCharType="separate"/>
      </w:r>
      <w:r w:rsidR="00AE2AE5">
        <w:rPr>
          <w:rFonts w:ascii="Times New Roman" w:eastAsia="Calibri" w:hAnsi="Times New Roman"/>
          <w:sz w:val="22"/>
          <w:szCs w:val="22"/>
          <w:lang w:val="lt-LT"/>
        </w:rPr>
        <w:t>6.3</w:t>
      </w:r>
      <w:r w:rsidRPr="00B65F55">
        <w:rPr>
          <w:rFonts w:ascii="Times New Roman" w:eastAsia="Calibri" w:hAnsi="Times New Roman"/>
          <w:sz w:val="22"/>
          <w:szCs w:val="22"/>
          <w:lang w:val="lt-LT"/>
        </w:rPr>
        <w:fldChar w:fldCharType="end"/>
      </w:r>
      <w:r w:rsidRPr="00B65F55">
        <w:rPr>
          <w:rFonts w:ascii="Times New Roman" w:eastAsia="Calibri" w:hAnsi="Times New Roman"/>
          <w:sz w:val="22"/>
          <w:szCs w:val="22"/>
          <w:lang w:val="lt-LT"/>
        </w:rPr>
        <w:t xml:space="preserve"> punkte nurodytų aplinkybių atsiradimą. Tokiu atveju Paslaugų suteikimo terminai gali būti keičiami (pratęsiami) ne ilgesniam laikotarpiui nei tęsiasi minėtame punkte nurodytos aplinkybės.</w:t>
      </w:r>
    </w:p>
    <w:p w14:paraId="7DF68D5B" w14:textId="77777777" w:rsidR="00DC35CF" w:rsidRPr="00B65F55" w:rsidRDefault="00DC35CF" w:rsidP="00DC35CF">
      <w:pPr>
        <w:pStyle w:val="Sraopastraipa"/>
        <w:numPr>
          <w:ilvl w:val="0"/>
          <w:numId w:val="6"/>
        </w:numPr>
        <w:spacing w:before="0"/>
        <w:jc w:val="center"/>
        <w:rPr>
          <w:rFonts w:ascii="Times New Roman" w:eastAsia="Calibri" w:hAnsi="Times New Roman"/>
          <w:b/>
          <w:sz w:val="22"/>
          <w:szCs w:val="22"/>
          <w:lang w:val="lt-LT"/>
        </w:rPr>
      </w:pPr>
      <w:r w:rsidRPr="00B65F55">
        <w:rPr>
          <w:rFonts w:ascii="Times New Roman" w:eastAsia="Calibri" w:hAnsi="Times New Roman"/>
          <w:b/>
          <w:color w:val="000000"/>
          <w:sz w:val="22"/>
          <w:szCs w:val="22"/>
          <w:lang w:val="lt-LT"/>
        </w:rPr>
        <w:t>Paslaugų (jų rezultato) perdavimas–priėmimas</w:t>
      </w:r>
    </w:p>
    <w:p w14:paraId="7699E207" w14:textId="77777777" w:rsidR="00DC35CF" w:rsidRPr="00B65F55" w:rsidRDefault="00DC35CF" w:rsidP="00DC35CF">
      <w:pPr>
        <w:pStyle w:val="Sraopastraipa"/>
        <w:numPr>
          <w:ilvl w:val="1"/>
          <w:numId w:val="6"/>
        </w:numPr>
        <w:spacing w:before="0"/>
        <w:rPr>
          <w:rFonts w:ascii="Times New Roman" w:eastAsia="Calibri" w:hAnsi="Times New Roman"/>
          <w:sz w:val="22"/>
          <w:szCs w:val="22"/>
          <w:lang w:val="lt-LT"/>
        </w:rPr>
      </w:pPr>
      <w:r w:rsidRPr="00B65F55">
        <w:rPr>
          <w:rFonts w:ascii="Times New Roman" w:eastAsia="Calibri" w:hAnsi="Times New Roman"/>
          <w:sz w:val="22"/>
          <w:szCs w:val="22"/>
          <w:lang w:val="lt-LT"/>
        </w:rPr>
        <w:t xml:space="preserve">Paslaugų suteikimas (jų rezultato perdavimas) fiksuojamas </w:t>
      </w:r>
      <w:bookmarkStart w:id="8" w:name="_Ref488474900"/>
      <w:r w:rsidRPr="00B65F55">
        <w:rPr>
          <w:rFonts w:ascii="Times New Roman" w:eastAsia="Calibri" w:hAnsi="Times New Roman"/>
          <w:sz w:val="22"/>
          <w:szCs w:val="22"/>
          <w:u w:val="single"/>
          <w:lang w:val="lt-LT"/>
        </w:rPr>
        <w:t>Akto pasirašymu:</w:t>
      </w:r>
      <w:r w:rsidRPr="00B65F55">
        <w:rPr>
          <w:rFonts w:ascii="Times New Roman" w:eastAsia="Calibri" w:hAnsi="Times New Roman"/>
          <w:sz w:val="22"/>
          <w:szCs w:val="22"/>
          <w:lang w:val="lt-LT"/>
        </w:rPr>
        <w:t xml:space="preserve"> Paslaugų teikėjas Sutartyje nustatyta tvarka ir terminais išrašo ir Pirkėjui pateikia „ E. Sąskaita“ informacinėje sistemoje Sąskaitą.</w:t>
      </w:r>
      <w:r w:rsidRPr="00B65F55">
        <w:rPr>
          <w:rFonts w:ascii="Times New Roman" w:hAnsi="Times New Roman"/>
          <w:sz w:val="22"/>
          <w:szCs w:val="22"/>
          <w:lang w:val="lt-LT"/>
        </w:rPr>
        <w:t xml:space="preserve"> </w:t>
      </w:r>
      <w:r w:rsidRPr="00B65F55">
        <w:rPr>
          <w:rFonts w:ascii="Times New Roman" w:eastAsia="Calibri" w:hAnsi="Times New Roman"/>
          <w:sz w:val="22"/>
          <w:szCs w:val="22"/>
          <w:lang w:val="lt-LT"/>
        </w:rPr>
        <w:t xml:space="preserve">Kartu su Sąskaita Paslaugų teikėjas „E. Sąskaita“ sistemoje patalpina abiejų šalių suderintą ir pasirašytą atliktų (detalizuotų pagal techninę specifikaciją) darbų aktą. Akto išrašymo data turi sutapti su Sąskaitos išrašymo data. Akte turi būti nurodyta Paslaugų suteikimo (jų rezultato perdavimo) Pirkėjui data, laikas, įvardijamos konkrečios suteiktos Paslaugos (perduotas jų rezultatas) (pavadinimai) ir kita Paslaugas apibūdinanti informacija, kuri nėra nurodyta Sąskaitoje. Tuo atveju, jeigu nustatomas netinkamo Paslaugų teikimo faktas, Pirkėjas turi teisę nepasirašyti Akto iki kol bus ištaisyti visi nustatyti trūkumai. </w:t>
      </w:r>
      <w:bookmarkEnd w:id="8"/>
    </w:p>
    <w:p w14:paraId="08811E0F" w14:textId="77777777" w:rsidR="00DC35CF" w:rsidRPr="00B65F55" w:rsidRDefault="00DC35CF" w:rsidP="00DC35CF">
      <w:pPr>
        <w:pStyle w:val="Sraopastraipa"/>
        <w:numPr>
          <w:ilvl w:val="1"/>
          <w:numId w:val="6"/>
        </w:numPr>
        <w:spacing w:before="0"/>
        <w:rPr>
          <w:rFonts w:ascii="Times New Roman" w:eastAsia="Calibri" w:hAnsi="Times New Roman"/>
          <w:sz w:val="22"/>
          <w:szCs w:val="22"/>
          <w:lang w:val="lt-LT"/>
        </w:rPr>
      </w:pPr>
      <w:r w:rsidRPr="00B65F55">
        <w:rPr>
          <w:rFonts w:ascii="Times New Roman" w:eastAsia="Calibri" w:hAnsi="Times New Roman"/>
          <w:sz w:val="22"/>
          <w:szCs w:val="22"/>
          <w:lang w:val="lt-LT"/>
        </w:rPr>
        <w:t xml:space="preserve">Pirkėjas Aktą pasirašo per 5 (penkias) Darbo dienas nuo jo gavimo dienos, jei Sutarties SD nenumatyta kitaip. Pirkėjas, pasirašydamas Aktą ir priimdamas Sąskaitą „E. Sąskaita“ informacinėje sistemoje, patvirtina, jog Paslaugos suteiktos tinkamai (nėra akivaizdžių trūkumų). </w:t>
      </w:r>
    </w:p>
    <w:p w14:paraId="5C6ACE22" w14:textId="77777777" w:rsidR="00DC35CF" w:rsidRPr="00B65F55" w:rsidRDefault="00DC35CF" w:rsidP="00DC35CF">
      <w:pPr>
        <w:pStyle w:val="Sraopastraipa"/>
        <w:numPr>
          <w:ilvl w:val="1"/>
          <w:numId w:val="6"/>
        </w:numPr>
        <w:spacing w:before="0"/>
        <w:rPr>
          <w:rFonts w:ascii="Times New Roman" w:eastAsia="Calibri" w:hAnsi="Times New Roman"/>
          <w:sz w:val="22"/>
          <w:szCs w:val="22"/>
          <w:lang w:val="lt-LT"/>
        </w:rPr>
      </w:pPr>
      <w:r w:rsidRPr="00B65F55">
        <w:rPr>
          <w:rFonts w:ascii="Times New Roman" w:eastAsia="Calibri" w:hAnsi="Times New Roman"/>
          <w:sz w:val="22"/>
          <w:szCs w:val="22"/>
          <w:lang w:val="lt-LT"/>
        </w:rPr>
        <w:t xml:space="preserve">Jeigu Paslaugų (jų rezultato) perdavimo–priėmimo metu nustatoma, kad Paslaugos suteiktos </w:t>
      </w:r>
      <w:r w:rsidRPr="00B65F55">
        <w:rPr>
          <w:rFonts w:ascii="Times New Roman" w:eastAsia="Calibri" w:hAnsi="Times New Roman"/>
          <w:color w:val="000000"/>
          <w:sz w:val="22"/>
          <w:szCs w:val="22"/>
          <w:lang w:val="lt-LT"/>
        </w:rPr>
        <w:t>netinkamai</w:t>
      </w:r>
      <w:r w:rsidRPr="00B65F55">
        <w:rPr>
          <w:rFonts w:ascii="Times New Roman" w:eastAsia="Calibri" w:hAnsi="Times New Roman"/>
          <w:sz w:val="22"/>
          <w:szCs w:val="22"/>
          <w:lang w:val="lt-LT"/>
        </w:rPr>
        <w:t xml:space="preserve">, Paslaugos (jų rezultatas) neatitinka Sutartyje ir teisės aktuose nustatytų reikalavimų, Pirkėjas per 5 (penkias) Darbo dienas </w:t>
      </w:r>
      <w:r w:rsidRPr="00B65F55">
        <w:rPr>
          <w:rFonts w:ascii="Times New Roman" w:eastAsia="Calibri" w:hAnsi="Times New Roman"/>
          <w:sz w:val="22"/>
          <w:szCs w:val="22"/>
          <w:lang w:val="lt-LT"/>
        </w:rPr>
        <w:lastRenderedPageBreak/>
        <w:t xml:space="preserve">nuo Akto gavimo (jei Sutarties SD nenumatyta kitaip) turi teisę atsisakyti pasirašyti Aktą, raštu nurodydamas Akto atmetimo argumentus. </w:t>
      </w:r>
    </w:p>
    <w:p w14:paraId="0872E065" w14:textId="77777777" w:rsidR="00DC35CF" w:rsidRPr="00B65F55" w:rsidRDefault="00DC35CF" w:rsidP="00DC35CF">
      <w:pPr>
        <w:pStyle w:val="Sraopastraipa"/>
        <w:numPr>
          <w:ilvl w:val="0"/>
          <w:numId w:val="6"/>
        </w:numPr>
        <w:spacing w:before="0"/>
        <w:jc w:val="center"/>
        <w:rPr>
          <w:rFonts w:ascii="Times New Roman" w:eastAsia="Calibri" w:hAnsi="Times New Roman"/>
          <w:b/>
          <w:sz w:val="22"/>
          <w:szCs w:val="22"/>
          <w:lang w:val="lt-LT"/>
        </w:rPr>
      </w:pPr>
      <w:r w:rsidRPr="00B65F55">
        <w:rPr>
          <w:rFonts w:ascii="Times New Roman" w:eastAsia="Calibri" w:hAnsi="Times New Roman"/>
          <w:b/>
          <w:sz w:val="22"/>
          <w:szCs w:val="22"/>
          <w:lang w:val="lt-LT"/>
        </w:rPr>
        <w:t>Kitos Šalių teisės ir pareigos</w:t>
      </w:r>
    </w:p>
    <w:p w14:paraId="3A1747B3" w14:textId="77777777" w:rsidR="00DC35CF" w:rsidRPr="00B65F55" w:rsidRDefault="00DC35CF" w:rsidP="00DC35CF">
      <w:pPr>
        <w:pStyle w:val="Sraopastraipa"/>
        <w:numPr>
          <w:ilvl w:val="1"/>
          <w:numId w:val="6"/>
        </w:numPr>
        <w:spacing w:before="0"/>
        <w:jc w:val="left"/>
        <w:rPr>
          <w:rFonts w:ascii="Times New Roman" w:eastAsia="Calibri" w:hAnsi="Times New Roman"/>
          <w:b/>
          <w:sz w:val="22"/>
          <w:szCs w:val="22"/>
          <w:lang w:val="lt-LT"/>
        </w:rPr>
      </w:pPr>
      <w:r w:rsidRPr="00B65F55">
        <w:rPr>
          <w:rFonts w:ascii="Times New Roman" w:eastAsia="Calibri" w:hAnsi="Times New Roman"/>
          <w:b/>
          <w:sz w:val="22"/>
          <w:szCs w:val="22"/>
          <w:lang w:val="lt-LT"/>
        </w:rPr>
        <w:t>Pirkėjas įsipareigoja:</w:t>
      </w:r>
    </w:p>
    <w:p w14:paraId="2A268308" w14:textId="77777777" w:rsidR="00DC35CF" w:rsidRPr="00B65F55" w:rsidRDefault="00DC35CF" w:rsidP="00DC35CF">
      <w:pPr>
        <w:pStyle w:val="Sraopastraipa"/>
        <w:numPr>
          <w:ilvl w:val="2"/>
          <w:numId w:val="6"/>
        </w:numPr>
        <w:spacing w:before="0"/>
        <w:ind w:left="1134" w:hanging="567"/>
        <w:rPr>
          <w:rFonts w:ascii="Times New Roman" w:eastAsia="Calibri" w:hAnsi="Times New Roman"/>
          <w:sz w:val="22"/>
          <w:szCs w:val="22"/>
          <w:lang w:val="lt-LT"/>
        </w:rPr>
      </w:pPr>
      <w:r w:rsidRPr="00B65F55">
        <w:rPr>
          <w:rFonts w:ascii="Times New Roman" w:eastAsia="Calibri" w:hAnsi="Times New Roman"/>
          <w:sz w:val="22"/>
          <w:szCs w:val="22"/>
          <w:lang w:val="lt-LT"/>
        </w:rPr>
        <w:t>Paslaugų</w:t>
      </w:r>
      <w:r w:rsidRPr="00B65F55">
        <w:rPr>
          <w:rFonts w:ascii="Times New Roman" w:hAnsi="Times New Roman"/>
          <w:sz w:val="22"/>
          <w:szCs w:val="22"/>
          <w:lang w:val="lt-LT"/>
        </w:rPr>
        <w:t xml:space="preserve"> teikėjui tinkamai įvykdžius sutartinius įsipareigojimus, priimti Sutartyje</w:t>
      </w:r>
      <w:r w:rsidRPr="00B65F55">
        <w:rPr>
          <w:rFonts w:ascii="Times New Roman" w:hAnsi="Times New Roman"/>
          <w:color w:val="FF0000"/>
          <w:sz w:val="22"/>
          <w:szCs w:val="22"/>
          <w:lang w:val="lt-LT"/>
        </w:rPr>
        <w:t xml:space="preserve"> </w:t>
      </w:r>
      <w:r w:rsidRPr="00B65F55">
        <w:rPr>
          <w:rFonts w:ascii="Times New Roman" w:hAnsi="Times New Roman"/>
          <w:sz w:val="22"/>
          <w:szCs w:val="22"/>
          <w:lang w:val="lt-LT"/>
        </w:rPr>
        <w:t>nustatyta tvarka ir terminais tinkamai suteiktas Paslaugas ir sumokėti sutartą Paslaugų kainą;</w:t>
      </w:r>
    </w:p>
    <w:p w14:paraId="227D9E0E" w14:textId="77777777" w:rsidR="00DC35CF" w:rsidRPr="00B65F55" w:rsidRDefault="00DC35CF" w:rsidP="00DC35CF">
      <w:pPr>
        <w:pStyle w:val="Sraopastraipa"/>
        <w:numPr>
          <w:ilvl w:val="2"/>
          <w:numId w:val="6"/>
        </w:numPr>
        <w:spacing w:before="0"/>
        <w:ind w:left="1134" w:hanging="567"/>
        <w:rPr>
          <w:rFonts w:ascii="Times New Roman" w:eastAsia="Calibri" w:hAnsi="Times New Roman"/>
          <w:sz w:val="22"/>
          <w:szCs w:val="22"/>
          <w:lang w:val="lt-LT"/>
        </w:rPr>
      </w:pPr>
      <w:r w:rsidRPr="00B65F55">
        <w:rPr>
          <w:rFonts w:ascii="Times New Roman" w:eastAsia="Calibri" w:hAnsi="Times New Roman"/>
          <w:sz w:val="22"/>
          <w:szCs w:val="22"/>
          <w:lang w:val="lt-LT"/>
        </w:rPr>
        <w:t>Suteikti</w:t>
      </w:r>
      <w:r w:rsidRPr="00B65F55">
        <w:rPr>
          <w:rFonts w:ascii="Times New Roman" w:hAnsi="Times New Roman"/>
          <w:sz w:val="22"/>
          <w:szCs w:val="22"/>
          <w:lang w:val="lt-LT"/>
        </w:rPr>
        <w:t xml:space="preserve"> reikiamus įgaliojimus Paslaugų teikėjui veikti Pirkėjo vardu (jei tokie įgaliojimai yra reikalingi Paslaugų teikimui);</w:t>
      </w:r>
    </w:p>
    <w:p w14:paraId="482531E3" w14:textId="77777777" w:rsidR="00DC35CF" w:rsidRPr="00B65F55" w:rsidRDefault="00DC35CF" w:rsidP="00DC35CF">
      <w:pPr>
        <w:pStyle w:val="Sraopastraipa"/>
        <w:numPr>
          <w:ilvl w:val="1"/>
          <w:numId w:val="6"/>
        </w:numPr>
        <w:spacing w:before="0"/>
        <w:rPr>
          <w:rFonts w:ascii="Times New Roman" w:eastAsia="Calibri" w:hAnsi="Times New Roman"/>
          <w:b/>
          <w:sz w:val="22"/>
          <w:szCs w:val="22"/>
          <w:lang w:val="lt-LT"/>
        </w:rPr>
      </w:pPr>
      <w:r w:rsidRPr="00B65F55">
        <w:rPr>
          <w:rFonts w:ascii="Times New Roman" w:eastAsia="Calibri" w:hAnsi="Times New Roman"/>
          <w:b/>
          <w:sz w:val="22"/>
          <w:szCs w:val="22"/>
          <w:lang w:val="lt-LT"/>
        </w:rPr>
        <w:t>Pirkėjas turi teisę:</w:t>
      </w:r>
    </w:p>
    <w:p w14:paraId="55F7B126" w14:textId="77777777" w:rsidR="00DC35CF" w:rsidRPr="00B65F55" w:rsidRDefault="00DC35CF" w:rsidP="00DC35CF">
      <w:pPr>
        <w:pStyle w:val="Sraopastraipa"/>
        <w:numPr>
          <w:ilvl w:val="2"/>
          <w:numId w:val="6"/>
        </w:numPr>
        <w:spacing w:before="0"/>
        <w:ind w:left="1134" w:hanging="567"/>
        <w:jc w:val="left"/>
        <w:rPr>
          <w:rFonts w:ascii="Times New Roman" w:eastAsia="Calibri" w:hAnsi="Times New Roman"/>
          <w:i/>
          <w:sz w:val="22"/>
          <w:szCs w:val="22"/>
          <w:lang w:val="lt-LT"/>
        </w:rPr>
      </w:pPr>
      <w:r w:rsidRPr="00B65F55">
        <w:rPr>
          <w:rFonts w:ascii="Times New Roman" w:hAnsi="Times New Roman"/>
          <w:sz w:val="22"/>
          <w:szCs w:val="22"/>
          <w:lang w:val="lt-LT"/>
        </w:rPr>
        <w:t xml:space="preserve">Be atskiro Paslaugų teikėjo informavimo tikrinti ir vertinti kaip teikiamos Paslaugos; </w:t>
      </w:r>
    </w:p>
    <w:p w14:paraId="1A53D6EC" w14:textId="77777777" w:rsidR="00DC35CF" w:rsidRPr="00B65F55" w:rsidRDefault="00DC35CF" w:rsidP="00DC35CF">
      <w:pPr>
        <w:pStyle w:val="Sraopastraipa"/>
        <w:numPr>
          <w:ilvl w:val="2"/>
          <w:numId w:val="6"/>
        </w:numPr>
        <w:spacing w:before="0"/>
        <w:ind w:left="1134" w:hanging="567"/>
        <w:rPr>
          <w:rFonts w:ascii="Times New Roman" w:eastAsia="Calibri" w:hAnsi="Times New Roman"/>
          <w:i/>
          <w:sz w:val="22"/>
          <w:szCs w:val="22"/>
          <w:lang w:val="lt-LT"/>
        </w:rPr>
      </w:pPr>
      <w:r w:rsidRPr="00B65F55">
        <w:rPr>
          <w:rFonts w:ascii="Times New Roman" w:hAnsi="Times New Roman"/>
          <w:iCs/>
          <w:sz w:val="22"/>
          <w:szCs w:val="22"/>
          <w:lang w:val="lt-LT"/>
        </w:rPr>
        <w:t xml:space="preserve">Raštu reikalauti </w:t>
      </w:r>
      <w:r w:rsidRPr="00B65F55">
        <w:rPr>
          <w:rFonts w:ascii="Times New Roman" w:hAnsi="Times New Roman"/>
          <w:sz w:val="22"/>
          <w:szCs w:val="22"/>
          <w:lang w:val="lt-LT"/>
        </w:rPr>
        <w:t>Paslaugų</w:t>
      </w:r>
      <w:r w:rsidRPr="00B65F55">
        <w:rPr>
          <w:rFonts w:ascii="Times New Roman" w:hAnsi="Times New Roman"/>
          <w:iCs/>
          <w:sz w:val="22"/>
          <w:szCs w:val="22"/>
          <w:lang w:val="lt-LT"/>
        </w:rPr>
        <w:t xml:space="preserve"> teikėjo, t. y. jo personalo ar kito Paslaugų teikėjo pareigas vykdančio asmens pakeitimo, jei mano, kad šis asmuo nevykdo ar netinkamai vykdo įsipareigojimus pagal Sutartį ir (ar) teisės aktus ar yra pagrindo manyti, kad minėti įsipareigojimai ateityje nebus vykdomi;</w:t>
      </w:r>
    </w:p>
    <w:p w14:paraId="1D68E697" w14:textId="77777777" w:rsidR="00DC35CF" w:rsidRPr="00B65F55" w:rsidRDefault="00DC35CF" w:rsidP="00DC35CF">
      <w:pPr>
        <w:pStyle w:val="Sraopastraipa"/>
        <w:numPr>
          <w:ilvl w:val="2"/>
          <w:numId w:val="6"/>
        </w:numPr>
        <w:spacing w:before="0"/>
        <w:ind w:left="1134" w:hanging="567"/>
        <w:rPr>
          <w:rFonts w:ascii="Times New Roman" w:eastAsia="Calibri" w:hAnsi="Times New Roman"/>
          <w:i/>
          <w:sz w:val="22"/>
          <w:szCs w:val="22"/>
          <w:lang w:val="lt-LT"/>
        </w:rPr>
      </w:pPr>
      <w:r w:rsidRPr="00B65F55">
        <w:rPr>
          <w:rFonts w:ascii="Times New Roman" w:hAnsi="Times New Roman"/>
          <w:iCs/>
          <w:sz w:val="22"/>
          <w:szCs w:val="22"/>
          <w:lang w:val="lt-LT"/>
        </w:rPr>
        <w:t>Atsisakyti</w:t>
      </w:r>
      <w:r w:rsidRPr="00B65F55">
        <w:rPr>
          <w:rFonts w:ascii="Times New Roman" w:hAnsi="Times New Roman"/>
          <w:sz w:val="22"/>
          <w:szCs w:val="22"/>
          <w:lang w:val="lt-LT"/>
        </w:rPr>
        <w:t xml:space="preserve"> </w:t>
      </w:r>
      <w:r w:rsidRPr="00B65F55">
        <w:rPr>
          <w:rFonts w:ascii="Times New Roman" w:hAnsi="Times New Roman"/>
          <w:iCs/>
          <w:sz w:val="22"/>
          <w:szCs w:val="22"/>
          <w:lang w:val="lt-LT"/>
        </w:rPr>
        <w:t>Paslaugų, jeigu jos tapo nebereikalingos, ir atsisakyti priimti tas Paslaugas, kurių Pirkėjas neužsakė.</w:t>
      </w:r>
    </w:p>
    <w:p w14:paraId="5C62F3F0" w14:textId="77777777" w:rsidR="00DC35CF" w:rsidRPr="00B65F55" w:rsidRDefault="00DC35CF" w:rsidP="00DC35CF">
      <w:pPr>
        <w:pStyle w:val="Sraopastraipa"/>
        <w:numPr>
          <w:ilvl w:val="1"/>
          <w:numId w:val="6"/>
        </w:numPr>
        <w:spacing w:before="0"/>
        <w:rPr>
          <w:rFonts w:ascii="Times New Roman" w:eastAsia="Calibri" w:hAnsi="Times New Roman"/>
          <w:i/>
          <w:sz w:val="22"/>
          <w:szCs w:val="22"/>
          <w:lang w:val="lt-LT"/>
        </w:rPr>
      </w:pPr>
      <w:r w:rsidRPr="00B65F55">
        <w:rPr>
          <w:rFonts w:ascii="Times New Roman" w:hAnsi="Times New Roman"/>
          <w:b/>
          <w:iCs/>
          <w:sz w:val="22"/>
          <w:szCs w:val="22"/>
          <w:lang w:val="lt-LT"/>
        </w:rPr>
        <w:t>Paslaugų teikėjas įsipareigoja</w:t>
      </w:r>
      <w:r w:rsidRPr="00B65F55">
        <w:rPr>
          <w:rFonts w:ascii="Times New Roman" w:hAnsi="Times New Roman"/>
          <w:i/>
          <w:iCs/>
          <w:sz w:val="22"/>
          <w:szCs w:val="22"/>
          <w:lang w:val="lt-LT"/>
        </w:rPr>
        <w:t>:</w:t>
      </w:r>
    </w:p>
    <w:p w14:paraId="5B352A28" w14:textId="77777777" w:rsidR="00DC35CF" w:rsidRPr="00B65F55" w:rsidRDefault="00DC35CF" w:rsidP="00DC35CF">
      <w:pPr>
        <w:pStyle w:val="Sraopastraipa"/>
        <w:numPr>
          <w:ilvl w:val="2"/>
          <w:numId w:val="6"/>
        </w:numPr>
        <w:spacing w:before="0"/>
        <w:rPr>
          <w:rFonts w:ascii="Times New Roman" w:eastAsia="Calibri" w:hAnsi="Times New Roman"/>
          <w:i/>
          <w:sz w:val="22"/>
          <w:szCs w:val="22"/>
          <w:lang w:val="lt-LT"/>
        </w:rPr>
      </w:pPr>
      <w:r w:rsidRPr="00B65F55">
        <w:rPr>
          <w:rFonts w:ascii="Times New Roman" w:hAnsi="Times New Roman"/>
          <w:sz w:val="22"/>
          <w:szCs w:val="22"/>
          <w:lang w:val="lt-LT"/>
        </w:rPr>
        <w:t>Tinkamai ir sąžiningai vykdyti Sutartį, užtikrinant, jog Paslaugas teiktų atitinkamą kvalifikaciją ir patirtį, atitinkančią Sutartyje nurodytus reikalavimus, turintys asmenys (įskaitant Subteikėjus), atsižvelgti į Sutarties vykdymo metu Pirkėjo pateiktas pastabas, papildomą informaciją. Savo rizika ir sąskaita Paslaugas teikti tinkamai, profesionaliai, rūpestingai, efektyviai, kokybiškai, Sutartyje nustatyta tvarka ir terminais, laikantis Sutarties ir (ar) teisės aktų nustatytų reikalavimų, o jeigu tokie nenurodyti - pagal visuotinai pripažįstamus profesinius standartus bei praktiką, taip pat ištaisyti bet kokius trūkumus, nustatytus bet kuriuo Sutarties vykdymo metu ar per kokybės garantijos terminą;</w:t>
      </w:r>
    </w:p>
    <w:p w14:paraId="219F36EC" w14:textId="77777777" w:rsidR="00DC35CF" w:rsidRPr="00B65F55" w:rsidRDefault="00DC35CF" w:rsidP="00DC35CF">
      <w:pPr>
        <w:pStyle w:val="Sraopastraipa"/>
        <w:numPr>
          <w:ilvl w:val="2"/>
          <w:numId w:val="6"/>
        </w:numPr>
        <w:spacing w:before="0"/>
        <w:ind w:left="1072" w:hanging="505"/>
        <w:rPr>
          <w:rFonts w:ascii="Times New Roman" w:eastAsia="Calibri" w:hAnsi="Times New Roman"/>
          <w:i/>
          <w:sz w:val="22"/>
          <w:szCs w:val="22"/>
          <w:lang w:val="lt-LT"/>
        </w:rPr>
      </w:pPr>
      <w:r w:rsidRPr="00B65F55">
        <w:rPr>
          <w:rFonts w:ascii="Times New Roman" w:hAnsi="Times New Roman"/>
          <w:sz w:val="22"/>
          <w:szCs w:val="22"/>
          <w:lang w:val="lt-LT"/>
        </w:rPr>
        <w:t xml:space="preserve">Pateikti visus dokumentus, numatytus Techninėje specifikacijoje, taip pat, Pirkėjo reikalavimu, pateikti visą informaciją ir dokumentaciją, susijusią su Paslaugų teikimu (jų rezultatais) ir Sutartyje nurodytų reikalavimų laikymųsi, konsultuoti Pirkėją visais su Paslaugų teikimu susijusiais klausimais; </w:t>
      </w:r>
    </w:p>
    <w:p w14:paraId="740AAEE8" w14:textId="77777777" w:rsidR="00DC35CF" w:rsidRPr="00B65F55" w:rsidRDefault="00DC35CF" w:rsidP="00DC35CF">
      <w:pPr>
        <w:pStyle w:val="Sraopastraipa"/>
        <w:numPr>
          <w:ilvl w:val="2"/>
          <w:numId w:val="6"/>
        </w:numPr>
        <w:spacing w:before="0"/>
        <w:ind w:left="1072" w:hanging="505"/>
        <w:rPr>
          <w:rFonts w:ascii="Times New Roman" w:eastAsia="Calibri" w:hAnsi="Times New Roman"/>
          <w:i/>
          <w:sz w:val="22"/>
          <w:szCs w:val="22"/>
          <w:lang w:val="lt-LT"/>
        </w:rPr>
      </w:pPr>
      <w:r w:rsidRPr="00B65F55">
        <w:rPr>
          <w:rFonts w:ascii="Times New Roman" w:hAnsi="Times New Roman"/>
          <w:color w:val="000000"/>
          <w:sz w:val="22"/>
          <w:szCs w:val="22"/>
          <w:lang w:val="lt-LT"/>
        </w:rPr>
        <w:t xml:space="preserve">Nedelsiant informuoti </w:t>
      </w:r>
      <w:r w:rsidRPr="00B65F55">
        <w:rPr>
          <w:rFonts w:ascii="Times New Roman" w:hAnsi="Times New Roman"/>
          <w:sz w:val="22"/>
          <w:szCs w:val="22"/>
          <w:lang w:val="lt-LT"/>
        </w:rPr>
        <w:t>Pirkėją</w:t>
      </w:r>
      <w:r w:rsidRPr="00B65F55">
        <w:rPr>
          <w:rFonts w:ascii="Times New Roman" w:hAnsi="Times New Roman"/>
          <w:color w:val="000000"/>
          <w:sz w:val="22"/>
          <w:szCs w:val="22"/>
          <w:lang w:val="lt-LT"/>
        </w:rPr>
        <w:t xml:space="preserve"> apie bet kokias aplinkybes, kurios trukdo ar gali sutrukdyti Paslaugų teikėjui suteikti Paslaugas Sutartyje nustatytais terminais bei tvarka;</w:t>
      </w:r>
    </w:p>
    <w:p w14:paraId="58E4FCCE" w14:textId="77777777" w:rsidR="00DC35CF" w:rsidRPr="00B65F55" w:rsidRDefault="00DC35CF" w:rsidP="00DC35CF">
      <w:pPr>
        <w:pStyle w:val="Sraopastraipa"/>
        <w:numPr>
          <w:ilvl w:val="2"/>
          <w:numId w:val="6"/>
        </w:numPr>
        <w:spacing w:before="0"/>
        <w:ind w:left="1072" w:hanging="505"/>
        <w:rPr>
          <w:rFonts w:ascii="Times New Roman" w:eastAsia="Calibri" w:hAnsi="Times New Roman"/>
          <w:i/>
          <w:sz w:val="22"/>
          <w:szCs w:val="22"/>
          <w:lang w:val="lt-LT"/>
        </w:rPr>
      </w:pPr>
      <w:r w:rsidRPr="00B65F55">
        <w:rPr>
          <w:rFonts w:ascii="Times New Roman" w:hAnsi="Times New Roman"/>
          <w:sz w:val="22"/>
          <w:szCs w:val="22"/>
          <w:lang w:val="lt-LT"/>
        </w:rPr>
        <w:t xml:space="preserve">Savo sąskaita apsaugoti Pirkėją nuo bet kokių trečiųjų asmenų pretenzijų, nuostolių, atsirandančių dėl Paslaugų teikėjo veiksmų ar aplaidumo vykdant Sutartį bei atlyginti dėl savo veiksmų padarytą žalą, įskaitant, bet neapsiribojant </w:t>
      </w:r>
      <w:r w:rsidRPr="00B65F55">
        <w:rPr>
          <w:rFonts w:ascii="Times New Roman" w:hAnsi="Times New Roman"/>
          <w:iCs/>
          <w:sz w:val="22"/>
          <w:szCs w:val="22"/>
          <w:lang w:val="lt-LT"/>
        </w:rPr>
        <w:t>žalą dėl bet kokių teisės aktų pažeidimų, neteisėto patentų, prekių ženklų, kitų intelektinės nuosavybės objektų panaudojimo ar bet kokių asmenų teisių pažeidimo</w:t>
      </w:r>
      <w:r w:rsidRPr="00B65F55">
        <w:rPr>
          <w:rFonts w:ascii="Times New Roman" w:hAnsi="Times New Roman"/>
          <w:sz w:val="22"/>
          <w:szCs w:val="22"/>
          <w:lang w:val="lt-LT"/>
        </w:rPr>
        <w:t>;</w:t>
      </w:r>
    </w:p>
    <w:p w14:paraId="63C354DC" w14:textId="77777777" w:rsidR="00DC35CF" w:rsidRPr="00B65F55" w:rsidRDefault="00DC35CF" w:rsidP="00DC35CF">
      <w:pPr>
        <w:pStyle w:val="Sraopastraipa"/>
        <w:numPr>
          <w:ilvl w:val="2"/>
          <w:numId w:val="6"/>
        </w:numPr>
        <w:spacing w:before="0"/>
        <w:ind w:left="1072" w:hanging="505"/>
        <w:rPr>
          <w:rFonts w:ascii="Times New Roman" w:eastAsia="Calibri" w:hAnsi="Times New Roman"/>
          <w:i/>
          <w:sz w:val="22"/>
          <w:szCs w:val="22"/>
          <w:lang w:val="lt-LT"/>
        </w:rPr>
      </w:pPr>
      <w:r w:rsidRPr="00B65F55">
        <w:rPr>
          <w:rFonts w:ascii="Times New Roman" w:hAnsi="Times New Roman"/>
          <w:sz w:val="22"/>
          <w:szCs w:val="22"/>
          <w:lang w:val="lt-LT"/>
        </w:rPr>
        <w:t>Pasibaigus Sutarties terminui bei gavus Pirkėjo prašymą, grąžinti visus iš Pirkėjo gautus, Sutarčiai vykdyti reikalingus dokumentus;</w:t>
      </w:r>
    </w:p>
    <w:p w14:paraId="579B5696" w14:textId="77777777" w:rsidR="00DC35CF" w:rsidRPr="00B65F55" w:rsidRDefault="00DC35CF" w:rsidP="00DC35CF">
      <w:pPr>
        <w:pStyle w:val="Sraopastraipa"/>
        <w:numPr>
          <w:ilvl w:val="2"/>
          <w:numId w:val="6"/>
        </w:numPr>
        <w:spacing w:before="0"/>
        <w:ind w:left="1072" w:hanging="505"/>
        <w:rPr>
          <w:rFonts w:ascii="Times New Roman" w:eastAsia="Calibri" w:hAnsi="Times New Roman"/>
          <w:sz w:val="22"/>
          <w:szCs w:val="22"/>
          <w:lang w:val="lt-LT"/>
        </w:rPr>
      </w:pPr>
      <w:r w:rsidRPr="00B65F55">
        <w:rPr>
          <w:rFonts w:ascii="Times New Roman" w:eastAsia="Calibri" w:hAnsi="Times New Roman"/>
          <w:sz w:val="22"/>
          <w:szCs w:val="22"/>
          <w:lang w:val="lt-LT"/>
        </w:rPr>
        <w:t>Tinkamai vykdyti kitus įsipareigojimus, numatytus Sutartyje ir (ar) teisės aktuose bei užtikrinti, jog visų Sutartyje ir (ar) teisės aktuose nustatytų įsipareigojimų laikytųsi Paslaugų teikėjo personalas bei kiti asmenys, už kurių veiksmus atsako Paslaugų teikėjas;</w:t>
      </w:r>
    </w:p>
    <w:p w14:paraId="7D558A16" w14:textId="77777777" w:rsidR="00DC35CF" w:rsidRPr="00B65F55" w:rsidRDefault="00DC35CF" w:rsidP="00DC35CF">
      <w:pPr>
        <w:pStyle w:val="Sraopastraipa"/>
        <w:numPr>
          <w:ilvl w:val="2"/>
          <w:numId w:val="6"/>
        </w:numPr>
        <w:spacing w:before="0"/>
        <w:ind w:left="1072" w:hanging="505"/>
        <w:rPr>
          <w:rFonts w:ascii="Times New Roman" w:eastAsia="Calibri" w:hAnsi="Times New Roman"/>
          <w:sz w:val="22"/>
          <w:szCs w:val="22"/>
          <w:lang w:val="lt-LT"/>
        </w:rPr>
      </w:pPr>
      <w:bookmarkStart w:id="9" w:name="_Hlk53740290"/>
      <w:r w:rsidRPr="00B65F55">
        <w:rPr>
          <w:rFonts w:ascii="Times New Roman" w:eastAsia="Calibri" w:hAnsi="Times New Roman"/>
          <w:sz w:val="22"/>
          <w:szCs w:val="22"/>
          <w:lang w:val="lt-LT"/>
        </w:rPr>
        <w:t>Tuo atveju, jeigu Pirkimo dokumentuose buvo keliamas reikalavimas dėl minimalaus Paslaugų teikėjo darbuotojų darbo užmokesčio, mokėti ne mažesnį darbo užmokestį nei buvo nurodyta Paslaugų teikėjo Pasiūlyme, taip pat atlikti darbo užmokesčio perskaičiavimą, didėjant Lietuvos Respublikoje nustatytai minimaliai mėnesinei algai (MMA). Paslaugų teikėjas pagal Pirkėjo reikalavimą privalo pateikti dokumentus, patvirtinančius šiame punkte įtvirtintų įsipareigojimų vykdymą.</w:t>
      </w:r>
    </w:p>
    <w:bookmarkEnd w:id="9"/>
    <w:p w14:paraId="559F66C7" w14:textId="77777777" w:rsidR="00DC35CF" w:rsidRPr="00B65F55" w:rsidRDefault="00DC35CF" w:rsidP="00DC35CF">
      <w:pPr>
        <w:pStyle w:val="Sraopastraipa"/>
        <w:numPr>
          <w:ilvl w:val="1"/>
          <w:numId w:val="6"/>
        </w:numPr>
        <w:spacing w:before="0"/>
        <w:rPr>
          <w:rFonts w:ascii="Times New Roman" w:eastAsia="Calibri" w:hAnsi="Times New Roman"/>
          <w:i/>
          <w:sz w:val="22"/>
          <w:szCs w:val="22"/>
          <w:lang w:val="lt-LT"/>
        </w:rPr>
      </w:pPr>
      <w:r w:rsidRPr="00B65F55">
        <w:rPr>
          <w:rFonts w:ascii="Times New Roman" w:eastAsia="Calibri" w:hAnsi="Times New Roman"/>
          <w:b/>
          <w:sz w:val="22"/>
          <w:szCs w:val="22"/>
          <w:lang w:val="lt-LT"/>
        </w:rPr>
        <w:t>Paslaugų teikėjas turi teisę</w:t>
      </w:r>
      <w:r w:rsidRPr="00B65F55">
        <w:rPr>
          <w:rFonts w:ascii="Times New Roman" w:eastAsia="Calibri" w:hAnsi="Times New Roman"/>
          <w:i/>
          <w:sz w:val="22"/>
          <w:szCs w:val="22"/>
          <w:lang w:val="lt-LT"/>
        </w:rPr>
        <w:t>:</w:t>
      </w:r>
    </w:p>
    <w:p w14:paraId="5F36B2A3" w14:textId="77777777" w:rsidR="00DC35CF" w:rsidRPr="00B65F55" w:rsidRDefault="00DC35CF" w:rsidP="00DC35CF">
      <w:pPr>
        <w:pStyle w:val="Sraopastraipa"/>
        <w:numPr>
          <w:ilvl w:val="2"/>
          <w:numId w:val="6"/>
        </w:numPr>
        <w:spacing w:before="0"/>
        <w:rPr>
          <w:rFonts w:ascii="Times New Roman" w:eastAsia="Calibri" w:hAnsi="Times New Roman"/>
          <w:sz w:val="22"/>
          <w:szCs w:val="22"/>
          <w:lang w:val="lt-LT"/>
        </w:rPr>
      </w:pPr>
      <w:r w:rsidRPr="00B65F55">
        <w:rPr>
          <w:rFonts w:ascii="Times New Roman" w:hAnsi="Times New Roman"/>
          <w:sz w:val="22"/>
          <w:szCs w:val="22"/>
          <w:lang w:val="lt-LT"/>
        </w:rPr>
        <w:t>Prašyti Pirkėjo, jog jis suteiktų informaciją ir (ar) dokumentus, kurie reikalingi vykdant Sutartį ir kurių pateikimas buvo numatytas Pirkimo dokumentuose ar Sutartyje;</w:t>
      </w:r>
    </w:p>
    <w:p w14:paraId="75146E80" w14:textId="512CA8F9" w:rsidR="00DC35CF" w:rsidRPr="00B65F55" w:rsidRDefault="00DC35CF" w:rsidP="00DC35CF">
      <w:pPr>
        <w:pStyle w:val="Sraopastraipa"/>
        <w:numPr>
          <w:ilvl w:val="2"/>
          <w:numId w:val="6"/>
        </w:numPr>
        <w:spacing w:before="0" w:after="0"/>
        <w:ind w:left="1066"/>
        <w:rPr>
          <w:rFonts w:ascii="Times New Roman" w:eastAsia="Calibri" w:hAnsi="Times New Roman"/>
          <w:sz w:val="22"/>
          <w:szCs w:val="22"/>
          <w:lang w:val="lt-LT"/>
        </w:rPr>
      </w:pPr>
      <w:r w:rsidRPr="00B65F55">
        <w:rPr>
          <w:rFonts w:ascii="Times New Roman" w:hAnsi="Times New Roman"/>
          <w:sz w:val="22"/>
          <w:szCs w:val="22"/>
          <w:lang w:val="lt-LT"/>
        </w:rPr>
        <w:lastRenderedPageBreak/>
        <w:t>Reikalauti, jog Pirkėjas priimtų Sutarties ir (ar) teisės aktų reikalavimus atitinkančias, tinkamai ir laiku teikiamas Paslaugas.</w:t>
      </w:r>
    </w:p>
    <w:p w14:paraId="395B3C90" w14:textId="77777777" w:rsidR="00DC35CF" w:rsidRPr="00B65F55" w:rsidRDefault="00DC35CF" w:rsidP="00DC35CF">
      <w:pPr>
        <w:pStyle w:val="Sraopastraipa"/>
        <w:spacing w:before="0" w:after="0"/>
        <w:ind w:left="1066"/>
        <w:rPr>
          <w:rFonts w:ascii="Times New Roman" w:eastAsia="Calibri" w:hAnsi="Times New Roman"/>
          <w:sz w:val="22"/>
          <w:szCs w:val="22"/>
          <w:lang w:val="lt-LT"/>
        </w:rPr>
      </w:pPr>
    </w:p>
    <w:p w14:paraId="2BE019FD" w14:textId="77777777" w:rsidR="00DC35CF" w:rsidRPr="00B65F55" w:rsidRDefault="00DC35CF" w:rsidP="00DC35CF">
      <w:pPr>
        <w:pStyle w:val="Sraopastraipa"/>
        <w:numPr>
          <w:ilvl w:val="0"/>
          <w:numId w:val="6"/>
        </w:numPr>
        <w:spacing w:before="0"/>
        <w:jc w:val="center"/>
        <w:rPr>
          <w:rFonts w:ascii="Times New Roman" w:eastAsia="Calibri" w:hAnsi="Times New Roman"/>
          <w:b/>
          <w:sz w:val="22"/>
          <w:szCs w:val="22"/>
          <w:lang w:val="lt-LT"/>
        </w:rPr>
      </w:pPr>
      <w:r w:rsidRPr="00B65F55">
        <w:rPr>
          <w:rFonts w:ascii="Times New Roman" w:eastAsia="Calibri" w:hAnsi="Times New Roman"/>
          <w:b/>
          <w:sz w:val="22"/>
          <w:szCs w:val="22"/>
          <w:lang w:val="lt-LT"/>
        </w:rPr>
        <w:t>Pareiškimai ir garantijos</w:t>
      </w:r>
    </w:p>
    <w:p w14:paraId="4F51D18E" w14:textId="77777777" w:rsidR="00DC35CF" w:rsidRPr="00B65F55" w:rsidRDefault="00DC35CF" w:rsidP="00DC35CF">
      <w:pPr>
        <w:pStyle w:val="Sraopastraipa"/>
        <w:numPr>
          <w:ilvl w:val="1"/>
          <w:numId w:val="6"/>
        </w:numPr>
        <w:spacing w:before="0"/>
        <w:rPr>
          <w:rFonts w:ascii="Times New Roman" w:eastAsia="Calibri" w:hAnsi="Times New Roman"/>
          <w:b/>
          <w:sz w:val="22"/>
          <w:szCs w:val="22"/>
          <w:lang w:val="lt-LT"/>
        </w:rPr>
      </w:pPr>
      <w:r w:rsidRPr="00B65F55">
        <w:rPr>
          <w:rFonts w:ascii="Times New Roman" w:eastAsia="Calibri" w:hAnsi="Times New Roman"/>
          <w:b/>
          <w:sz w:val="22"/>
          <w:szCs w:val="22"/>
          <w:lang w:val="lt-LT"/>
        </w:rPr>
        <w:t>Kiekviena Šalis pareiškia ir garantuoja, kad:</w:t>
      </w:r>
    </w:p>
    <w:p w14:paraId="10E11BD7" w14:textId="77777777" w:rsidR="00DC35CF" w:rsidRPr="00B65F55" w:rsidRDefault="00DC35CF" w:rsidP="00DC35CF">
      <w:pPr>
        <w:pStyle w:val="Sraopastraipa"/>
        <w:numPr>
          <w:ilvl w:val="2"/>
          <w:numId w:val="6"/>
        </w:numPr>
        <w:spacing w:before="0"/>
        <w:rPr>
          <w:rFonts w:ascii="Times New Roman" w:eastAsia="Calibri" w:hAnsi="Times New Roman"/>
          <w:b/>
          <w:sz w:val="22"/>
          <w:szCs w:val="22"/>
          <w:lang w:val="lt-LT"/>
        </w:rPr>
      </w:pPr>
      <w:r w:rsidRPr="00B65F55">
        <w:rPr>
          <w:rFonts w:ascii="Times New Roman" w:hAnsi="Times New Roman"/>
          <w:sz w:val="22"/>
          <w:szCs w:val="22"/>
          <w:lang w:val="lt-LT"/>
        </w:rPr>
        <w:t>Ji ar jos atstovai, dalyvaujantys Sutarties vykdyme, turi teisę, įgaliojimus, visus būtinus leidimus, licencijas, atestatus, kompetenciją, techninius, intelektinius, finansinius, fizinius ir bet kokius kitus būtinus išteklius ir galimybes ir bei atliko visus būtinus veiksmus, reikalingus sudaryti ir vykdyti Sutartį ir tinkamai vykdyti joje numatytus įsipareigojimus. Pasiūlymo pateikimo dieną Šalims Sutarties, įskaitant visus Pirkimo dokumentus, sąlygos yra aiškios ir nedviprasmiškos ir vykdytinos bei pakankamos tam, kad būtų tinkamai įvykdyti visi Sutartyje numatyti įsipareigojimai;</w:t>
      </w:r>
    </w:p>
    <w:p w14:paraId="26F5C61F" w14:textId="77777777" w:rsidR="00DC35CF" w:rsidRPr="00B65F55" w:rsidRDefault="00DC35CF" w:rsidP="00DC35CF">
      <w:pPr>
        <w:pStyle w:val="Sraopastraipa"/>
        <w:numPr>
          <w:ilvl w:val="2"/>
          <w:numId w:val="6"/>
        </w:numPr>
        <w:spacing w:before="0"/>
        <w:rPr>
          <w:rFonts w:ascii="Times New Roman" w:hAnsi="Times New Roman"/>
          <w:sz w:val="22"/>
          <w:szCs w:val="22"/>
          <w:lang w:val="lt-LT"/>
        </w:rPr>
      </w:pPr>
      <w:r w:rsidRPr="00B65F55">
        <w:rPr>
          <w:rFonts w:ascii="Times New Roman" w:hAnsi="Times New Roman"/>
          <w:sz w:val="22"/>
          <w:szCs w:val="22"/>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14:paraId="3DBE63E3" w14:textId="77777777" w:rsidR="00DC35CF" w:rsidRPr="00B65F55" w:rsidRDefault="00DC35CF" w:rsidP="00DC35CF">
      <w:pPr>
        <w:pStyle w:val="Sraopastraipa"/>
        <w:numPr>
          <w:ilvl w:val="2"/>
          <w:numId w:val="6"/>
        </w:numPr>
        <w:spacing w:before="0"/>
        <w:rPr>
          <w:rFonts w:ascii="Times New Roman" w:hAnsi="Times New Roman"/>
          <w:sz w:val="22"/>
          <w:szCs w:val="22"/>
          <w:lang w:val="lt-LT"/>
        </w:rPr>
      </w:pPr>
      <w:r w:rsidRPr="00B65F55">
        <w:rPr>
          <w:rFonts w:ascii="Times New Roman" w:hAnsi="Times New Roman"/>
          <w:sz w:val="22"/>
          <w:szCs w:val="22"/>
          <w:lang w:val="lt-LT"/>
        </w:rPr>
        <w:t>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537587BC" w14:textId="6C2B1CDA" w:rsidR="00DC35CF" w:rsidRPr="00B65F55" w:rsidRDefault="00DC35CF" w:rsidP="00DC35CF">
      <w:pPr>
        <w:pStyle w:val="Sraopastraipa"/>
        <w:numPr>
          <w:ilvl w:val="2"/>
          <w:numId w:val="6"/>
        </w:numPr>
        <w:spacing w:before="0" w:after="0"/>
        <w:contextualSpacing/>
        <w:rPr>
          <w:rFonts w:ascii="Times New Roman" w:hAnsi="Times New Roman"/>
          <w:sz w:val="22"/>
          <w:szCs w:val="22"/>
          <w:lang w:val="lt-LT"/>
        </w:rPr>
      </w:pPr>
      <w:r w:rsidRPr="00B65F55">
        <w:rPr>
          <w:rFonts w:ascii="Times New Roman" w:hAnsi="Times New Roman"/>
          <w:sz w:val="22"/>
          <w:szCs w:val="22"/>
          <w:lang w:val="lt-LT"/>
        </w:rPr>
        <w:t xml:space="preserve">Užsakovas pareiškia, kad yra įdiegęs Kokybės, aplinkos apsaugos ir informacijos saugumo vadybos sistemas pagal LST EN ISO 9001:2015, LST EN ISO 14001:2015 ir LST EN ISO/IEC 27001:2017 standartų reikalavimus, todėl Rangovas  ir jo partneriai ir/ar subtiekėjai turi laikytis visų nustatytų reikalavimų. Išsami informacija pateikta tinklapyje www.kratc.lt.          </w:t>
      </w:r>
    </w:p>
    <w:p w14:paraId="4CFEB8AD" w14:textId="77777777" w:rsidR="00DC35CF" w:rsidRPr="00B65F55" w:rsidRDefault="00DC35CF" w:rsidP="00DC35CF">
      <w:pPr>
        <w:pStyle w:val="Sraopastraipa"/>
        <w:spacing w:before="0" w:after="0"/>
        <w:ind w:left="1071"/>
        <w:contextualSpacing/>
        <w:rPr>
          <w:rFonts w:ascii="Times New Roman" w:hAnsi="Times New Roman"/>
          <w:sz w:val="22"/>
          <w:szCs w:val="22"/>
          <w:lang w:val="lt-LT"/>
        </w:rPr>
      </w:pPr>
    </w:p>
    <w:p w14:paraId="5EE5242B" w14:textId="77777777" w:rsidR="00DC35CF" w:rsidRPr="00B65F55" w:rsidRDefault="00DC35CF" w:rsidP="00DC35CF">
      <w:pPr>
        <w:pStyle w:val="Sraopastraipa"/>
        <w:numPr>
          <w:ilvl w:val="0"/>
          <w:numId w:val="6"/>
        </w:numPr>
        <w:spacing w:before="0"/>
        <w:jc w:val="center"/>
        <w:rPr>
          <w:rFonts w:ascii="Times New Roman" w:eastAsia="Calibri" w:hAnsi="Times New Roman"/>
          <w:b/>
          <w:sz w:val="22"/>
          <w:szCs w:val="22"/>
          <w:lang w:val="lt-LT"/>
        </w:rPr>
      </w:pPr>
      <w:r w:rsidRPr="00B65F55">
        <w:rPr>
          <w:rFonts w:ascii="Times New Roman" w:eastAsia="Calibri" w:hAnsi="Times New Roman"/>
          <w:b/>
          <w:sz w:val="22"/>
          <w:szCs w:val="22"/>
          <w:lang w:val="lt-LT"/>
        </w:rPr>
        <w:t>Sutarties įvykdymo užtikrinimas</w:t>
      </w:r>
    </w:p>
    <w:p w14:paraId="17A95C8A" w14:textId="77777777" w:rsidR="00DC35CF" w:rsidRPr="00B65F55" w:rsidRDefault="00DC35CF" w:rsidP="00DC35CF">
      <w:pPr>
        <w:pStyle w:val="Sraopastraipa"/>
        <w:numPr>
          <w:ilvl w:val="1"/>
          <w:numId w:val="6"/>
        </w:numPr>
        <w:tabs>
          <w:tab w:val="left" w:pos="993"/>
        </w:tabs>
        <w:spacing w:before="0"/>
        <w:ind w:left="851" w:hanging="491"/>
        <w:rPr>
          <w:rFonts w:ascii="Times New Roman" w:hAnsi="Times New Roman"/>
          <w:sz w:val="22"/>
          <w:szCs w:val="22"/>
          <w:lang w:val="lt-LT"/>
        </w:rPr>
      </w:pPr>
      <w:r w:rsidRPr="00B65F55">
        <w:rPr>
          <w:rFonts w:ascii="Times New Roman" w:hAnsi="Times New Roman"/>
          <w:sz w:val="22"/>
          <w:szCs w:val="22"/>
          <w:lang w:val="lt-LT"/>
        </w:rPr>
        <w:t>Sutarties BD 10 dalies nuostatos taikomos tuomet, jei Sutarties SD ir (ar) Pirkimo sąlygose numatyta, kad Sutarties įvykdymas turi būti užtikrintas atitinkamu prievolės įvykdymo užtikrinimo būdu.</w:t>
      </w:r>
    </w:p>
    <w:p w14:paraId="574FE895" w14:textId="77777777" w:rsidR="00DC35CF" w:rsidRPr="00B65F55" w:rsidRDefault="00DC35CF" w:rsidP="00DC35CF">
      <w:pPr>
        <w:pStyle w:val="Sraopastraipa"/>
        <w:numPr>
          <w:ilvl w:val="1"/>
          <w:numId w:val="6"/>
        </w:numPr>
        <w:tabs>
          <w:tab w:val="left" w:pos="993"/>
        </w:tabs>
        <w:spacing w:before="0"/>
        <w:ind w:left="851" w:hanging="491"/>
        <w:rPr>
          <w:rFonts w:ascii="Times New Roman" w:eastAsia="Calibri" w:hAnsi="Times New Roman"/>
          <w:sz w:val="22"/>
          <w:szCs w:val="22"/>
          <w:lang w:val="lt-LT"/>
        </w:rPr>
      </w:pPr>
      <w:r w:rsidRPr="00B65F55">
        <w:rPr>
          <w:rFonts w:ascii="Times New Roman" w:hAnsi="Times New Roman"/>
          <w:sz w:val="22"/>
          <w:szCs w:val="22"/>
          <w:lang w:val="lt-LT"/>
        </w:rPr>
        <w:t xml:space="preserve">Paslaugų teikėjas ne vėliau kaip per 5 (penkias) Darbo dienas nuo Sutarties pasirašymo dienos (jei Sutarties SD ar Pirkimo dokumentuose nenurodytas kitas terminas) turi pateikti Pirkėjui </w:t>
      </w:r>
      <w:r w:rsidRPr="00B65F55">
        <w:rPr>
          <w:rFonts w:ascii="Times New Roman" w:eastAsia="Calibri" w:hAnsi="Times New Roman"/>
          <w:sz w:val="22"/>
          <w:szCs w:val="22"/>
          <w:lang w:val="lt-LT"/>
        </w:rPr>
        <w:t xml:space="preserve">Pirkimo sąlygose ir (ar) </w:t>
      </w:r>
      <w:r w:rsidRPr="00B65F55">
        <w:rPr>
          <w:rFonts w:ascii="Times New Roman" w:hAnsi="Times New Roman"/>
          <w:sz w:val="22"/>
          <w:szCs w:val="22"/>
          <w:lang w:val="lt-LT"/>
        </w:rPr>
        <w:t xml:space="preserve">Sutarties SD nurodyto dydžio neatšaukiamą, besąlyginį pirmojo pareikalavimo Sutarties įvykdymo užtikrinimą </w:t>
      </w:r>
      <w:r w:rsidRPr="00B65F55">
        <w:rPr>
          <w:rFonts w:ascii="Times New Roman" w:eastAsia="Calibri" w:hAnsi="Times New Roman"/>
          <w:sz w:val="22"/>
          <w:szCs w:val="22"/>
          <w:lang w:val="lt-LT"/>
        </w:rPr>
        <w:t xml:space="preserve">– </w:t>
      </w:r>
      <w:r w:rsidRPr="00B65F55">
        <w:rPr>
          <w:rFonts w:ascii="Times New Roman" w:hAnsi="Times New Roman"/>
          <w:sz w:val="22"/>
          <w:szCs w:val="22"/>
          <w:lang w:val="lt-LT"/>
        </w:rPr>
        <w:t>banko garantiją arba sumokėti užstatą.</w:t>
      </w:r>
      <w:r w:rsidRPr="00B65F55">
        <w:rPr>
          <w:rFonts w:ascii="Times New Roman" w:eastAsia="Calibri" w:hAnsi="Times New Roman"/>
          <w:sz w:val="22"/>
          <w:szCs w:val="22"/>
          <w:lang w:val="lt-LT"/>
        </w:rPr>
        <w:t xml:space="preserve"> Sutarties įvykdymo užtikrinimas turi būti pateiktas eurais, jei Sutarties SD nenustato kitaip. Jei Paslaugų teikėjas per šiame punkte nustatytą terminą nepateikia nustatyto Sutarties įvykdymo užtikrinimo, laikoma, kad jis atsisakė pasirašyti Sutartį.</w:t>
      </w:r>
    </w:p>
    <w:p w14:paraId="2F9A7CCA" w14:textId="77777777" w:rsidR="00DC35CF" w:rsidRPr="00B65F55" w:rsidRDefault="00DC35CF" w:rsidP="00DC35CF">
      <w:pPr>
        <w:pStyle w:val="Sraopastraipa"/>
        <w:numPr>
          <w:ilvl w:val="1"/>
          <w:numId w:val="6"/>
        </w:numPr>
        <w:tabs>
          <w:tab w:val="left" w:pos="993"/>
        </w:tabs>
        <w:spacing w:before="0"/>
        <w:ind w:left="851" w:hanging="491"/>
        <w:rPr>
          <w:rFonts w:ascii="Times New Roman" w:eastAsia="Calibri" w:hAnsi="Times New Roman"/>
          <w:sz w:val="22"/>
          <w:szCs w:val="22"/>
          <w:lang w:val="lt-LT"/>
        </w:rPr>
      </w:pPr>
      <w:r w:rsidRPr="00B65F55">
        <w:rPr>
          <w:rFonts w:ascii="Times New Roman" w:eastAsia="Calibri" w:hAnsi="Times New Roman"/>
          <w:sz w:val="22"/>
          <w:szCs w:val="22"/>
          <w:lang w:val="lt-LT"/>
        </w:rPr>
        <w:t>Sutarties įvykdymo užtikrinime (banko garantijoje) turi būti nurodyta, kad jį išdavęs subjektas (bankas) įsipareigoja neatšaukiamai ir besąlygiškai sumokėti Pirkėjui Sutarties SD nurodytą sumą per 5 (penkias) Darbo dienas (</w:t>
      </w:r>
      <w:r w:rsidRPr="00B65F55">
        <w:rPr>
          <w:rFonts w:ascii="Times New Roman" w:hAnsi="Times New Roman"/>
          <w:sz w:val="22"/>
          <w:szCs w:val="22"/>
          <w:lang w:val="lt-LT"/>
        </w:rPr>
        <w:t>jei Sutarties SD ar Pirkimo dokumentuose nenurodytas kitas terminas</w:t>
      </w:r>
      <w:r w:rsidRPr="00B65F55">
        <w:rPr>
          <w:rFonts w:ascii="Times New Roman" w:eastAsia="Calibri" w:hAnsi="Times New Roman"/>
          <w:sz w:val="22"/>
          <w:szCs w:val="22"/>
          <w:lang w:val="lt-LT"/>
        </w:rPr>
        <w:t xml:space="preserve">) po Pirkėjo pirmojo rašytinio reikalavimo apie sutartinių įsipareigojimų nevykdymą ar jų netinkamą vykdymą pateikimo dienos. Paslaugų teikėjas ir (ar) minėtą užtikrinimą išdavęs subjektas neturi teisės reikalauti, jog Pirkėjas pagrįstų savo reikalavimą, t. y. Pirkėjas rašytiniame reikalavime tik nurodo kokių sutartinių įsipareigojimų Paslaugų teikėjas neįvykdė ar juos įvykdė netinkamai ir jokie papildomi įrodymai nėra pateikiami. Pirkėjas neįsipareigoja įrodyti realiai patirtų nuostolių ir Paslaugų teikėjas pateikdamas Sutarties įvykdymo užtikrinimą pareiškia ir garantuoja, jog Sutarties įvykdymo užtikrinimo suma, nurodyta Sutarties SD, laikytina minimaliais Pirkėjo nuostoliais, kurių atskirai nereikia įrodinėti.  </w:t>
      </w:r>
    </w:p>
    <w:p w14:paraId="54B210FF" w14:textId="77777777" w:rsidR="00DC35CF" w:rsidRPr="00B65F55" w:rsidRDefault="00DC35CF" w:rsidP="00DC35CF">
      <w:pPr>
        <w:pStyle w:val="Sraopastraipa"/>
        <w:numPr>
          <w:ilvl w:val="1"/>
          <w:numId w:val="6"/>
        </w:numPr>
        <w:tabs>
          <w:tab w:val="left" w:pos="993"/>
        </w:tabs>
        <w:spacing w:before="0"/>
        <w:ind w:left="851" w:hanging="491"/>
        <w:rPr>
          <w:rFonts w:ascii="Times New Roman" w:eastAsia="Calibri" w:hAnsi="Times New Roman"/>
          <w:sz w:val="22"/>
          <w:szCs w:val="22"/>
          <w:lang w:val="lt-LT"/>
        </w:rPr>
      </w:pPr>
      <w:r w:rsidRPr="00B65F55">
        <w:rPr>
          <w:rFonts w:ascii="Times New Roman" w:eastAsia="Calibri" w:hAnsi="Times New Roman"/>
          <w:sz w:val="22"/>
          <w:szCs w:val="22"/>
          <w:lang w:val="lt-LT"/>
        </w:rPr>
        <w:t xml:space="preserve">Sutarties įvykdymo užtikrinimas turi galioti visą Sutarties galiojimo laikotarpį, jeigu Sutarties SD sąlygose nenurodyta kitaip. </w:t>
      </w:r>
    </w:p>
    <w:p w14:paraId="4E42E8A4" w14:textId="77777777" w:rsidR="00DC35CF" w:rsidRPr="00B65F55" w:rsidRDefault="00DC35CF" w:rsidP="00DC35CF">
      <w:pPr>
        <w:pStyle w:val="Sraopastraipa"/>
        <w:numPr>
          <w:ilvl w:val="1"/>
          <w:numId w:val="6"/>
        </w:numPr>
        <w:tabs>
          <w:tab w:val="left" w:pos="993"/>
        </w:tabs>
        <w:spacing w:before="0"/>
        <w:ind w:left="851" w:hanging="491"/>
        <w:rPr>
          <w:rFonts w:ascii="Times New Roman" w:eastAsia="Calibri" w:hAnsi="Times New Roman"/>
          <w:sz w:val="22"/>
          <w:szCs w:val="22"/>
          <w:lang w:val="lt-LT"/>
        </w:rPr>
      </w:pPr>
      <w:r w:rsidRPr="00B65F55">
        <w:rPr>
          <w:rFonts w:ascii="Times New Roman" w:eastAsia="Calibri" w:hAnsi="Times New Roman"/>
          <w:sz w:val="22"/>
          <w:szCs w:val="22"/>
          <w:lang w:val="lt-LT"/>
        </w:rPr>
        <w:t xml:space="preserve">Pirkėjas turi teisę prašyti Paslaugų teikėjo, jog prieš pateikiant Sutarties įvykdymo užtikrinimą (banko garantiją), Pirkėjas galėtų įvertinti ir patvirtinti, kad Paslaugų teikėjo siūlomą ir šiame punkte minėtą Sutarties įvykdymo užtikrinimą Pirkėjas sutinka priimti. Jei minėtas Sutarties įvykdymo užtikrinimas neatitinka Sutartyje keliamų reikalavimų, Pirkėjas turi teisę jo nepriimti ir (ar) laikyti jį negaliojančiu, ir (ar) kreiptis į Paslaugų teikėją dėl </w:t>
      </w:r>
      <w:r w:rsidRPr="00B65F55">
        <w:rPr>
          <w:rFonts w:ascii="Times New Roman" w:eastAsia="Calibri" w:hAnsi="Times New Roman"/>
          <w:sz w:val="22"/>
          <w:szCs w:val="22"/>
          <w:lang w:val="lt-LT"/>
        </w:rPr>
        <w:lastRenderedPageBreak/>
        <w:t>naujo užtikrinimo pateikimo Pirkėjui, o Paslaugų teikėjas privalo tokį užtikrinimą pateikti per trumpiausiai įmanomą terminą, tačiau ne vėliau, kaip per 14 (keturiolika) kalendorinių dienų. Paslaugų teikėjui laiku nepateikus naujo šiame punkte minėto Sutarties įvykdymo užtikrinimo, Pirkėjas turi teisę pareikšti reikalavimą pagal turimą užtikrinimą ir (ar) sulaikyti mokėjimus Paslaugų teikėjui (atitinkame Sutarties įvykdymo užtikrinime nurodytai sumai). Tokiu atveju sulaikytos sumos Paslaugų teikėjui bus išmokėtos ne anksčiau, nei bus pateiktas naujas Sutarties įvykdymo užtikrinimas (arba kitaip išnyks įsipareigojimas jį pateikti).</w:t>
      </w:r>
    </w:p>
    <w:p w14:paraId="77E3CBE4" w14:textId="77777777" w:rsidR="00DC35CF" w:rsidRPr="00B65F55" w:rsidRDefault="00DC35CF" w:rsidP="00DC35CF">
      <w:pPr>
        <w:pStyle w:val="Sraopastraipa"/>
        <w:numPr>
          <w:ilvl w:val="1"/>
          <w:numId w:val="6"/>
        </w:numPr>
        <w:tabs>
          <w:tab w:val="left" w:pos="993"/>
        </w:tabs>
        <w:spacing w:before="0"/>
        <w:ind w:left="851" w:hanging="491"/>
        <w:rPr>
          <w:rFonts w:ascii="Times New Roman" w:eastAsia="Calibri" w:hAnsi="Times New Roman"/>
          <w:sz w:val="22"/>
          <w:szCs w:val="22"/>
          <w:lang w:val="lt-LT"/>
        </w:rPr>
      </w:pPr>
      <w:r w:rsidRPr="00B65F55">
        <w:rPr>
          <w:rFonts w:ascii="Times New Roman" w:eastAsia="Calibri" w:hAnsi="Times New Roman"/>
          <w:sz w:val="22"/>
          <w:szCs w:val="22"/>
          <w:lang w:val="lt-LT"/>
        </w:rPr>
        <w:t>Pirkėjas grąžina Paslaugų teikėjui Sutarties įvykdymo užtikrinimą (banko garantiją arba užstatą) ne vėliau kaip per 30 (trisdešimt) Dienų nuo tinkamo Paslaugų teikėjo Sutartimi prisiimtų įsipareigojimų įvykdymo dienos (</w:t>
      </w:r>
      <w:r w:rsidRPr="00B65F55">
        <w:rPr>
          <w:rFonts w:ascii="Times New Roman" w:hAnsi="Times New Roman"/>
          <w:sz w:val="22"/>
          <w:szCs w:val="22"/>
          <w:lang w:val="lt-LT"/>
        </w:rPr>
        <w:t>jei Sutarties SD ar Pirkimo dokumentuose nenurodytas kitas terminas</w:t>
      </w:r>
      <w:r w:rsidRPr="00B65F55">
        <w:rPr>
          <w:rFonts w:ascii="Times New Roman" w:eastAsia="Calibri" w:hAnsi="Times New Roman"/>
          <w:sz w:val="22"/>
          <w:szCs w:val="22"/>
          <w:lang w:val="lt-LT"/>
        </w:rPr>
        <w:t xml:space="preserve">). </w:t>
      </w:r>
      <w:bookmarkStart w:id="10" w:name="_Hlk53739850"/>
      <w:r w:rsidRPr="00B65F55">
        <w:rPr>
          <w:rFonts w:ascii="Times New Roman" w:eastAsia="Calibri" w:hAnsi="Times New Roman"/>
          <w:sz w:val="22"/>
          <w:szCs w:val="22"/>
          <w:lang w:val="lt-LT"/>
        </w:rPr>
        <w:t>Šis Sutarties punktas nėra taikomas tuo atveju, jeigu šiame skyriuje nustatyta tvarka pateikiama kvalifikuotu elektroniniu parašu patvirtinta banko garantija</w:t>
      </w:r>
      <w:bookmarkEnd w:id="10"/>
      <w:r w:rsidRPr="00B65F55">
        <w:rPr>
          <w:rFonts w:ascii="Times New Roman" w:eastAsia="Calibri" w:hAnsi="Times New Roman"/>
          <w:sz w:val="22"/>
          <w:szCs w:val="22"/>
          <w:lang w:val="lt-LT"/>
        </w:rPr>
        <w:t xml:space="preserve">. </w:t>
      </w:r>
    </w:p>
    <w:p w14:paraId="7911F4BE" w14:textId="77777777" w:rsidR="00DC35CF" w:rsidRPr="00B65F55" w:rsidRDefault="00DC35CF" w:rsidP="00DC35CF">
      <w:pPr>
        <w:pStyle w:val="Sraopastraipa"/>
        <w:numPr>
          <w:ilvl w:val="1"/>
          <w:numId w:val="6"/>
        </w:numPr>
        <w:tabs>
          <w:tab w:val="left" w:pos="993"/>
        </w:tabs>
        <w:spacing w:before="0" w:after="240"/>
        <w:ind w:left="850" w:hanging="491"/>
        <w:rPr>
          <w:rFonts w:ascii="Times New Roman" w:eastAsia="Calibri" w:hAnsi="Times New Roman"/>
          <w:sz w:val="22"/>
          <w:szCs w:val="22"/>
          <w:lang w:val="lt-LT"/>
        </w:rPr>
      </w:pPr>
      <w:r w:rsidRPr="00B65F55">
        <w:rPr>
          <w:rFonts w:ascii="Times New Roman" w:eastAsia="Calibri" w:hAnsi="Times New Roman"/>
          <w:sz w:val="22"/>
          <w:szCs w:val="22"/>
          <w:lang w:val="lt-LT"/>
        </w:rPr>
        <w:t>Kita su Sutarties įvykdymo užtikrinimu susijusi informacija (pvz., dydis ir kita), kuri nėra įtvirtinta Sutarties BD 10 dalyje, yra nurodyta Sutarties SD.</w:t>
      </w:r>
    </w:p>
    <w:p w14:paraId="40E7143C" w14:textId="77777777" w:rsidR="00DC35CF" w:rsidRPr="00B65F55" w:rsidRDefault="00DC35CF" w:rsidP="00DC35CF">
      <w:pPr>
        <w:pStyle w:val="Default"/>
        <w:numPr>
          <w:ilvl w:val="0"/>
          <w:numId w:val="6"/>
        </w:numPr>
        <w:spacing w:after="120"/>
        <w:jc w:val="center"/>
        <w:rPr>
          <w:rFonts w:ascii="Times New Roman" w:hAnsi="Times New Roman" w:cs="Times New Roman"/>
          <w:b/>
          <w:color w:val="auto"/>
          <w:sz w:val="22"/>
          <w:szCs w:val="22"/>
        </w:rPr>
      </w:pPr>
      <w:r w:rsidRPr="00B65F55">
        <w:rPr>
          <w:rFonts w:ascii="Times New Roman" w:hAnsi="Times New Roman" w:cs="Times New Roman"/>
          <w:b/>
          <w:color w:val="auto"/>
          <w:sz w:val="22"/>
          <w:szCs w:val="22"/>
        </w:rPr>
        <w:t>Draudimas</w:t>
      </w:r>
    </w:p>
    <w:p w14:paraId="7C001B55" w14:textId="77777777" w:rsidR="00DC35CF" w:rsidRPr="00B65F55" w:rsidRDefault="00DC35CF" w:rsidP="00DC35CF">
      <w:pPr>
        <w:pStyle w:val="Sraopastraipa"/>
        <w:numPr>
          <w:ilvl w:val="1"/>
          <w:numId w:val="6"/>
        </w:numPr>
        <w:tabs>
          <w:tab w:val="left" w:pos="993"/>
        </w:tabs>
        <w:spacing w:before="0"/>
        <w:ind w:left="851" w:hanging="494"/>
        <w:rPr>
          <w:rFonts w:ascii="Times New Roman" w:eastAsia="Calibri" w:hAnsi="Times New Roman"/>
          <w:sz w:val="22"/>
          <w:szCs w:val="22"/>
          <w:lang w:val="lt-LT"/>
        </w:rPr>
      </w:pPr>
      <w:r w:rsidRPr="00B65F55">
        <w:rPr>
          <w:rFonts w:ascii="Times New Roman" w:eastAsia="Calibri" w:hAnsi="Times New Roman"/>
          <w:sz w:val="22"/>
          <w:szCs w:val="22"/>
          <w:lang w:val="lt-LT"/>
        </w:rPr>
        <w:t>Sutarties BD 11 dalies nuostatos taikomos tuomet, jei Sutarties SD numatyta Paslaugų teikėjo pareiga būti apsidraudusiam nurodytu draudimu.</w:t>
      </w:r>
    </w:p>
    <w:p w14:paraId="2B258E68" w14:textId="77777777" w:rsidR="00DC35CF" w:rsidRPr="00B65F55" w:rsidRDefault="00DC35CF" w:rsidP="00DC35CF">
      <w:pPr>
        <w:pStyle w:val="Sraopastraipa"/>
        <w:numPr>
          <w:ilvl w:val="1"/>
          <w:numId w:val="6"/>
        </w:numPr>
        <w:tabs>
          <w:tab w:val="left" w:pos="993"/>
        </w:tabs>
        <w:spacing w:before="0"/>
        <w:ind w:left="851" w:hanging="494"/>
        <w:rPr>
          <w:rFonts w:ascii="Times New Roman" w:eastAsia="Calibri" w:hAnsi="Times New Roman"/>
          <w:sz w:val="22"/>
          <w:szCs w:val="22"/>
          <w:lang w:val="lt-LT"/>
        </w:rPr>
      </w:pPr>
      <w:r w:rsidRPr="00B65F55">
        <w:rPr>
          <w:rFonts w:ascii="Times New Roman" w:eastAsia="Calibri" w:hAnsi="Times New Roman"/>
          <w:sz w:val="22"/>
          <w:szCs w:val="22"/>
          <w:lang w:val="lt-LT"/>
        </w:rPr>
        <w:t xml:space="preserve">Paslaugų teikėjas iki Sutarties įsigaliojimo momento privalo apdrausti arba būti apdraudęs savo atsakomybę Sutarties SD nurodytu draudimu ne mažesne nei Sutarties SD nurodyta suma visam Sutarties galiojimo laikotarpiui bei </w:t>
      </w:r>
      <w:bookmarkStart w:id="11" w:name="_Hlk53739903"/>
      <w:r w:rsidRPr="00B65F55">
        <w:rPr>
          <w:rFonts w:ascii="Times New Roman" w:eastAsia="Calibri" w:hAnsi="Times New Roman"/>
          <w:sz w:val="22"/>
          <w:szCs w:val="22"/>
          <w:lang w:val="lt-LT"/>
        </w:rPr>
        <w:t>ne vėliau, kaip per 10 (dešimt) kalendorinių dienų</w:t>
      </w:r>
      <w:bookmarkEnd w:id="11"/>
      <w:r w:rsidRPr="00B65F55">
        <w:rPr>
          <w:rFonts w:ascii="Times New Roman" w:eastAsia="Calibri" w:hAnsi="Times New Roman"/>
          <w:sz w:val="22"/>
          <w:szCs w:val="22"/>
          <w:lang w:val="lt-LT"/>
        </w:rPr>
        <w:t xml:space="preserve"> pateikti Pirkėjui tai patvirtinančią draudimo liudijimo (poliso)  kopiją </w:t>
      </w:r>
      <w:bookmarkStart w:id="12" w:name="_Hlk53739927"/>
      <w:r w:rsidRPr="00B65F55">
        <w:rPr>
          <w:rFonts w:ascii="Times New Roman" w:eastAsia="Calibri" w:hAnsi="Times New Roman"/>
          <w:sz w:val="22"/>
          <w:szCs w:val="22"/>
          <w:lang w:val="lt-LT"/>
        </w:rPr>
        <w:t>bei draudimo poliso apmokėjimą patvirtinantį dokumentą</w:t>
      </w:r>
      <w:bookmarkEnd w:id="12"/>
      <w:r w:rsidRPr="00B65F55">
        <w:rPr>
          <w:rFonts w:ascii="Times New Roman" w:eastAsia="Calibri" w:hAnsi="Times New Roman"/>
          <w:sz w:val="22"/>
          <w:szCs w:val="22"/>
          <w:lang w:val="lt-LT"/>
        </w:rPr>
        <w:t xml:space="preserve">. </w:t>
      </w:r>
    </w:p>
    <w:p w14:paraId="5AD4EF71" w14:textId="77777777" w:rsidR="00DC35CF" w:rsidRPr="00B65F55" w:rsidRDefault="00DC35CF" w:rsidP="00DC35CF">
      <w:pPr>
        <w:pStyle w:val="Sraopastraipa"/>
        <w:numPr>
          <w:ilvl w:val="1"/>
          <w:numId w:val="6"/>
        </w:numPr>
        <w:tabs>
          <w:tab w:val="left" w:pos="993"/>
        </w:tabs>
        <w:spacing w:before="0" w:after="240"/>
        <w:ind w:left="850" w:hanging="494"/>
        <w:rPr>
          <w:rFonts w:ascii="Times New Roman" w:hAnsi="Times New Roman"/>
          <w:b/>
          <w:sz w:val="22"/>
          <w:szCs w:val="22"/>
          <w:lang w:val="lt-LT"/>
        </w:rPr>
      </w:pPr>
      <w:r w:rsidRPr="00B65F55">
        <w:rPr>
          <w:rFonts w:ascii="Times New Roman" w:eastAsia="Calibri" w:hAnsi="Times New Roman"/>
          <w:sz w:val="22"/>
          <w:szCs w:val="22"/>
          <w:lang w:val="lt-LT"/>
        </w:rPr>
        <w:t>Jeigu Paslaugų teikėjas laiku nesudaro draudimo sutarties, jos nepratęsia arba nepateikia įrodymų apie jos sudarymą, pratęsimą ar galiojimą, Pirkėjas turi teisę sustabdyti Paslaugų teikėjui priklausančias mokėti sumas tol, kol Paslaugų teikėjas įvykdys visus savo įsipareigojimus, numatytus šios Sutarties BD dalyje, arba vienašališkai Sutarties BD nustatyta tvarka nutraukti Sutartį dėl esminio jos pažeidimo. Paslaugų teikėjas neturi teisės daryti jokių draudimo sutarčių sąlygų pakeitimų be išankstinio Pirkėjo sutikimo.</w:t>
      </w:r>
      <w:r w:rsidRPr="00B65F55">
        <w:rPr>
          <w:rFonts w:ascii="Times New Roman" w:hAnsi="Times New Roman"/>
          <w:sz w:val="22"/>
          <w:szCs w:val="22"/>
          <w:lang w:val="lt-LT"/>
        </w:rPr>
        <w:t xml:space="preserve"> </w:t>
      </w:r>
    </w:p>
    <w:p w14:paraId="35F29CB7" w14:textId="77777777" w:rsidR="00DC35CF" w:rsidRPr="00B65F55" w:rsidRDefault="00DC35CF" w:rsidP="00DC35CF">
      <w:pPr>
        <w:pStyle w:val="Default"/>
        <w:numPr>
          <w:ilvl w:val="0"/>
          <w:numId w:val="6"/>
        </w:numPr>
        <w:spacing w:after="120"/>
        <w:jc w:val="center"/>
        <w:rPr>
          <w:rFonts w:ascii="Times New Roman" w:hAnsi="Times New Roman" w:cs="Times New Roman"/>
          <w:b/>
          <w:color w:val="auto"/>
          <w:sz w:val="22"/>
          <w:szCs w:val="22"/>
        </w:rPr>
      </w:pPr>
      <w:r w:rsidRPr="00B65F55">
        <w:rPr>
          <w:rFonts w:ascii="Times New Roman" w:hAnsi="Times New Roman" w:cs="Times New Roman"/>
          <w:b/>
          <w:color w:val="auto"/>
          <w:sz w:val="22"/>
          <w:szCs w:val="22"/>
        </w:rPr>
        <w:t>Atsakomybė</w:t>
      </w:r>
    </w:p>
    <w:p w14:paraId="3772EA14" w14:textId="77777777" w:rsidR="00DC35CF" w:rsidRPr="00B65F55" w:rsidRDefault="00DC35CF" w:rsidP="00DC35CF">
      <w:pPr>
        <w:pStyle w:val="Sraopastraipa"/>
        <w:numPr>
          <w:ilvl w:val="1"/>
          <w:numId w:val="6"/>
        </w:numPr>
        <w:tabs>
          <w:tab w:val="left" w:pos="993"/>
        </w:tabs>
        <w:spacing w:before="0"/>
        <w:ind w:left="851" w:hanging="494"/>
        <w:rPr>
          <w:rFonts w:ascii="Times New Roman" w:eastAsia="Calibri" w:hAnsi="Times New Roman"/>
          <w:sz w:val="22"/>
          <w:szCs w:val="22"/>
          <w:lang w:val="lt-LT"/>
        </w:rPr>
      </w:pPr>
      <w:r w:rsidRPr="00B65F55">
        <w:rPr>
          <w:rFonts w:ascii="Times New Roman" w:hAnsi="Times New Roman"/>
          <w:sz w:val="22"/>
          <w:szCs w:val="22"/>
          <w:lang w:val="lt-LT"/>
        </w:rPr>
        <w:t xml:space="preserve">Už savo sutartinių įsipareigojimų nevykdymą ar netinkamą vykdymą Šalys atsako Sutarties SD ir teisės aktuose nustatyta tvarka. Sutarties SD nurodomi konkretūs įsipareigojimai, už kurių nevykdymą ar </w:t>
      </w:r>
      <w:r w:rsidRPr="00B65F55">
        <w:rPr>
          <w:rFonts w:ascii="Times New Roman" w:eastAsia="Calibri" w:hAnsi="Times New Roman"/>
          <w:sz w:val="22"/>
          <w:szCs w:val="22"/>
          <w:lang w:val="lt-LT"/>
        </w:rPr>
        <w:t>netinkamą</w:t>
      </w:r>
      <w:r w:rsidRPr="00B65F55">
        <w:rPr>
          <w:rFonts w:ascii="Times New Roman" w:hAnsi="Times New Roman"/>
          <w:sz w:val="22"/>
          <w:szCs w:val="22"/>
          <w:lang w:val="lt-LT"/>
        </w:rPr>
        <w:t xml:space="preserve"> jų vykdymą Šalis privalo sumokėti netesybas bei jų konkretus dydis. Šalys pareiškia, kad nustatytos netesybos yra teisingo bei protingo dydžio ir yra laikomos minimaliais nuostoliais, kurių nereikia atskirai įrodinėti. </w:t>
      </w:r>
      <w:r w:rsidRPr="00B65F55">
        <w:rPr>
          <w:rFonts w:ascii="Times New Roman" w:eastAsia="Calibri" w:hAnsi="Times New Roman"/>
          <w:sz w:val="22"/>
          <w:szCs w:val="22"/>
          <w:lang w:val="lt-LT"/>
        </w:rPr>
        <w:t>Netesybų sumokėjimas nukentėjusiai Šaliai nedraudžia reikalauti nuostolių atlyginimo, kurių netesybos nepadengia. Nuostolių atlyginimas ir netesybų sumokėjimas neatleidžia Šalies nuo Sutarties nuostatų tinkamo vykdymo.</w:t>
      </w:r>
    </w:p>
    <w:p w14:paraId="4E8AD3B0" w14:textId="77777777" w:rsidR="00DC35CF" w:rsidRPr="00B65F55" w:rsidRDefault="00DC35CF" w:rsidP="00DC35CF">
      <w:pPr>
        <w:pStyle w:val="Sraopastraipa"/>
        <w:numPr>
          <w:ilvl w:val="1"/>
          <w:numId w:val="6"/>
        </w:numPr>
        <w:tabs>
          <w:tab w:val="left" w:pos="993"/>
        </w:tabs>
        <w:spacing w:before="0"/>
        <w:ind w:left="851" w:hanging="494"/>
        <w:rPr>
          <w:rFonts w:ascii="Times New Roman" w:eastAsia="Calibri" w:hAnsi="Times New Roman"/>
          <w:sz w:val="22"/>
          <w:szCs w:val="22"/>
          <w:lang w:val="lt-LT"/>
        </w:rPr>
      </w:pPr>
      <w:r w:rsidRPr="00B65F55">
        <w:rPr>
          <w:rFonts w:ascii="Times New Roman" w:eastAsia="Calibri" w:hAnsi="Times New Roman"/>
          <w:sz w:val="22"/>
          <w:szCs w:val="22"/>
          <w:lang w:val="lt-LT"/>
        </w:rPr>
        <w:t>Šalis atleidžiama nuo civilinės atsakomybės, jei ji įrodo, kad Sutartis neįvykdyta dėl aplinkybių, kurių ji negalėjo kontroliuoti bei protingai numatyti Sutarties sudarymo metu, ir kad negalėjo užkirsti kelio šių aplinkybių ar jų pasekmių atsiradimui (toliau – Nenugalimos jėgos aplinkybės).</w:t>
      </w:r>
      <w:r w:rsidRPr="00B65F55">
        <w:rPr>
          <w:rFonts w:ascii="Times New Roman" w:hAnsi="Times New Roman"/>
          <w:sz w:val="22"/>
          <w:szCs w:val="22"/>
          <w:lang w:val="lt-LT"/>
        </w:rPr>
        <w:t xml:space="preserve"> </w:t>
      </w:r>
      <w:r w:rsidRPr="00B65F55">
        <w:rPr>
          <w:rFonts w:ascii="Times New Roman" w:eastAsia="Calibri" w:hAnsi="Times New Roman"/>
          <w:sz w:val="22"/>
          <w:szCs w:val="22"/>
          <w:lang w:val="lt-LT"/>
        </w:rPr>
        <w:t>Apie šių aplinkybių atsiradimą Šalis kitą Šalį privalo informuoti nedelsiant, bet ne vėliau kaip per 3 (tris) Darbo dienas nuo sužinojimo (arba turėjimo sužinoti) apie jų atsiradimą</w:t>
      </w:r>
      <w:r w:rsidRPr="00B65F55">
        <w:rPr>
          <w:rFonts w:ascii="Times New Roman" w:hAnsi="Times New Roman"/>
          <w:sz w:val="22"/>
          <w:szCs w:val="22"/>
          <w:lang w:val="lt-LT"/>
        </w:rPr>
        <w:t xml:space="preserve"> </w:t>
      </w:r>
      <w:r w:rsidRPr="00B65F55">
        <w:rPr>
          <w:rFonts w:ascii="Times New Roman" w:eastAsia="Calibri" w:hAnsi="Times New Roman"/>
          <w:sz w:val="22"/>
          <w:szCs w:val="22"/>
          <w:lang w:val="lt-LT"/>
        </w:rPr>
        <w:t>pateikdama minėtų aplinkybių egzistavimo įrodymus. Šalis, nepranešusi kitai Šaliai apie minėtas aplinkybes, negali jomis remtis kaip atleidimo nuo atsakomybės už Sutarties nevykdymą pagrindu ir ji privalo kompensuoti kitai Šaliai žalą, kurią ši patyrė dėl laiku nepateikto pranešimo arba dėl to, kad nebuvo jokio pranešimo.</w:t>
      </w:r>
      <w:r w:rsidRPr="00B65F55">
        <w:rPr>
          <w:rFonts w:ascii="Times New Roman" w:hAnsi="Times New Roman"/>
          <w:sz w:val="22"/>
          <w:szCs w:val="22"/>
          <w:lang w:val="lt-LT"/>
        </w:rPr>
        <w:t xml:space="preserve"> </w:t>
      </w:r>
    </w:p>
    <w:p w14:paraId="3EE7D949" w14:textId="77777777" w:rsidR="00DC35CF" w:rsidRPr="00B65F55" w:rsidRDefault="00DC35CF" w:rsidP="00DC35CF">
      <w:pPr>
        <w:pStyle w:val="Sraopastraipa"/>
        <w:numPr>
          <w:ilvl w:val="1"/>
          <w:numId w:val="6"/>
        </w:numPr>
        <w:tabs>
          <w:tab w:val="left" w:pos="993"/>
        </w:tabs>
        <w:spacing w:before="0"/>
        <w:ind w:left="851" w:hanging="494"/>
        <w:rPr>
          <w:rFonts w:ascii="Times New Roman" w:eastAsia="Calibri" w:hAnsi="Times New Roman"/>
          <w:sz w:val="22"/>
          <w:szCs w:val="22"/>
          <w:lang w:val="lt-LT"/>
        </w:rPr>
      </w:pPr>
      <w:r w:rsidRPr="00B65F55">
        <w:rPr>
          <w:rFonts w:ascii="Times New Roman" w:eastAsia="Calibri" w:hAnsi="Times New Roman"/>
          <w:sz w:val="22"/>
          <w:szCs w:val="22"/>
          <w:lang w:val="lt-LT"/>
        </w:rPr>
        <w:t>Šalių įsipareigojimų vykdymas atidedamas Nenugalimos jėgos aplinkybių egzistavimo laikotarpiui, bet ne ilgiau, kaip 120 (šimtui dvidešimt) kalendorinių dienų. Jei Nenugalimos jėgos aplinkybės tęsiasi ilgiau už nurodytą terminą, bet kuri iš Šalių turi teisę vienašališkai nutraukti Sutartį, apie tai įspėjusi kitą Šalį prieš 5 (penkias) Dienas. Tokiu atveju Pirkėjas atlygina Paslaugų teikėjui už iki to laiko tinkamai suteiktas Paslaugas.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p>
    <w:p w14:paraId="5F8790E5" w14:textId="77777777" w:rsidR="00DC35CF" w:rsidRPr="00B65F55" w:rsidRDefault="00DC35CF" w:rsidP="00DC35CF">
      <w:pPr>
        <w:pStyle w:val="Sraopastraipa"/>
        <w:numPr>
          <w:ilvl w:val="1"/>
          <w:numId w:val="6"/>
        </w:numPr>
        <w:tabs>
          <w:tab w:val="left" w:pos="993"/>
        </w:tabs>
        <w:spacing w:before="0" w:after="240"/>
        <w:ind w:left="850" w:hanging="494"/>
        <w:rPr>
          <w:rFonts w:ascii="Times New Roman" w:eastAsia="Calibri" w:hAnsi="Times New Roman"/>
          <w:sz w:val="22"/>
          <w:szCs w:val="22"/>
          <w:lang w:val="lt-LT"/>
        </w:rPr>
      </w:pPr>
      <w:r w:rsidRPr="00B65F55">
        <w:rPr>
          <w:rFonts w:ascii="Times New Roman" w:eastAsia="Calibri" w:hAnsi="Times New Roman"/>
          <w:sz w:val="22"/>
          <w:szCs w:val="22"/>
          <w:lang w:val="lt-LT"/>
        </w:rPr>
        <w:lastRenderedPageBreak/>
        <w:t>Šalis nėra atleidžiama nuo atsakomybės, jei jos įsipareigojimų nevykdymui turėjo įtakos jos pačios, jos Subteikėjų, tą Šalį tiesiogiai ar netiesiogiai valdančių ar jos valdomų subjektų, taip pat jų darbuotojų, valdymo organų ar jų narių sprendimai, veiksmai ar neveikimas.</w:t>
      </w:r>
    </w:p>
    <w:p w14:paraId="6ECE970D" w14:textId="77777777" w:rsidR="00DC35CF" w:rsidRPr="00B65F55" w:rsidRDefault="00DC35CF" w:rsidP="00DC35CF">
      <w:pPr>
        <w:pStyle w:val="Sraopastraipa"/>
        <w:numPr>
          <w:ilvl w:val="0"/>
          <w:numId w:val="6"/>
        </w:numPr>
        <w:spacing w:before="0"/>
        <w:jc w:val="center"/>
        <w:rPr>
          <w:rFonts w:ascii="Times New Roman" w:eastAsia="Calibri" w:hAnsi="Times New Roman"/>
          <w:b/>
          <w:sz w:val="22"/>
          <w:szCs w:val="22"/>
          <w:lang w:val="lt-LT"/>
        </w:rPr>
      </w:pPr>
      <w:r w:rsidRPr="00B65F55">
        <w:rPr>
          <w:rFonts w:ascii="Times New Roman" w:eastAsia="Calibri" w:hAnsi="Times New Roman"/>
          <w:b/>
          <w:sz w:val="22"/>
          <w:szCs w:val="22"/>
          <w:lang w:val="lt-LT"/>
        </w:rPr>
        <w:t>Konfidenciali informacija</w:t>
      </w:r>
    </w:p>
    <w:p w14:paraId="0685C337" w14:textId="77777777" w:rsidR="00DC35CF" w:rsidRPr="00B65F55" w:rsidRDefault="00DC35CF" w:rsidP="00DC35CF">
      <w:pPr>
        <w:pStyle w:val="Sraopastraipa"/>
        <w:numPr>
          <w:ilvl w:val="1"/>
          <w:numId w:val="6"/>
        </w:numPr>
        <w:tabs>
          <w:tab w:val="left" w:pos="993"/>
        </w:tabs>
        <w:spacing w:before="0"/>
        <w:ind w:left="851" w:hanging="490"/>
        <w:rPr>
          <w:rFonts w:ascii="Times New Roman" w:eastAsia="Calibri" w:hAnsi="Times New Roman"/>
          <w:sz w:val="22"/>
          <w:szCs w:val="22"/>
          <w:lang w:val="lt-LT"/>
        </w:rPr>
      </w:pPr>
      <w:r w:rsidRPr="00B65F55">
        <w:rPr>
          <w:rFonts w:ascii="Times New Roman" w:eastAsia="Calibri" w:hAnsi="Times New Roman"/>
          <w:sz w:val="22"/>
          <w:szCs w:val="22"/>
          <w:lang w:val="lt-LT"/>
        </w:rPr>
        <w:t>Paslaugų teikėjas įsipareigoja be Pirkėjo rašytinio sutikimo neatskleisti, neperduoti ar kitokiu būdu neperleisti tretiesiems asmenims jokios iš Pirkėjo gautos informacijos, taip pat informacijos, kurią jis sukuria vykdydamas Sutartį (nepriklausomai nuo informacijos formos), taip pat Sutarties sąlygų (išskyrus atvejus, kai Sutarties sąlygos viešojo pirkimo procedūrų metu skelbiamos viešai) (toliau – Konfidenciali informacija).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w:t>
      </w:r>
      <w:r w:rsidRPr="00B65F55">
        <w:rPr>
          <w:rFonts w:ascii="Times New Roman" w:hAnsi="Times New Roman"/>
          <w:sz w:val="22"/>
          <w:szCs w:val="22"/>
          <w:lang w:val="lt-LT"/>
        </w:rPr>
        <w:t xml:space="preserve"> </w:t>
      </w:r>
      <w:r w:rsidRPr="00B65F55">
        <w:rPr>
          <w:rFonts w:ascii="Times New Roman" w:eastAsia="Calibri" w:hAnsi="Times New Roman"/>
          <w:sz w:val="22"/>
          <w:szCs w:val="22"/>
          <w:lang w:val="lt-LT"/>
        </w:rPr>
        <w:t>Tuo atveju, jei Šaliai kyla abejonių, ar informacija yra konfidenciali, Šalis turi elgtis su tokia informacija kaip su Konfidencialia informacija.</w:t>
      </w:r>
    </w:p>
    <w:p w14:paraId="549EC143" w14:textId="77777777" w:rsidR="00DC35CF" w:rsidRPr="00B65F55" w:rsidRDefault="00DC35CF" w:rsidP="00DC35CF">
      <w:pPr>
        <w:pStyle w:val="Sraopastraipa"/>
        <w:numPr>
          <w:ilvl w:val="1"/>
          <w:numId w:val="6"/>
        </w:numPr>
        <w:tabs>
          <w:tab w:val="left" w:pos="993"/>
        </w:tabs>
        <w:spacing w:before="0"/>
        <w:ind w:left="851" w:hanging="490"/>
        <w:rPr>
          <w:rFonts w:ascii="Times New Roman" w:eastAsia="Calibri" w:hAnsi="Times New Roman"/>
          <w:sz w:val="22"/>
          <w:szCs w:val="22"/>
          <w:lang w:val="lt-LT"/>
        </w:rPr>
      </w:pPr>
      <w:r w:rsidRPr="00B65F55">
        <w:rPr>
          <w:rFonts w:ascii="Times New Roman" w:eastAsia="Calibri" w:hAnsi="Times New Roman"/>
          <w:sz w:val="22"/>
          <w:szCs w:val="22"/>
          <w:lang w:val="lt-LT"/>
        </w:rPr>
        <w:t>Paslaugų teikėjas įsipareigoja Konfidencialią informaciją saugoti, laikantis taikytinų profesinių standartų, naudoti, dauginti ir atskleisti darbuotojams, valdymo organų nariams, tretiesiems asmenims (Subteikėjams, teisiniams, finansiniams, verslo ir kt. konsultantams) tik tiek, kiek tai būtina įsipareigojimams pagal Sutartį vykdyti. Paslaugų teikėjas garantuoja, jog minėti asmenys Sutartyje nustatyta tvarka laikysis konfidencialumo įsipareigojimų.</w:t>
      </w:r>
    </w:p>
    <w:p w14:paraId="69690E97" w14:textId="62FFAAD3" w:rsidR="00DC35CF" w:rsidRPr="00B65F55" w:rsidRDefault="00DC35CF" w:rsidP="00DC35CF">
      <w:pPr>
        <w:pStyle w:val="Sraopastraipa"/>
        <w:numPr>
          <w:ilvl w:val="1"/>
          <w:numId w:val="6"/>
        </w:numPr>
        <w:tabs>
          <w:tab w:val="left" w:pos="993"/>
        </w:tabs>
        <w:spacing w:before="0" w:after="0"/>
        <w:ind w:left="850" w:hanging="490"/>
        <w:rPr>
          <w:rFonts w:ascii="Times New Roman" w:eastAsia="Calibri" w:hAnsi="Times New Roman"/>
          <w:sz w:val="22"/>
          <w:szCs w:val="22"/>
          <w:lang w:val="lt-LT"/>
        </w:rPr>
      </w:pPr>
      <w:r w:rsidRPr="00B65F55">
        <w:rPr>
          <w:rFonts w:ascii="Times New Roman" w:eastAsia="Calibri" w:hAnsi="Times New Roman"/>
          <w:sz w:val="22"/>
          <w:szCs w:val="22"/>
          <w:lang w:val="lt-LT"/>
        </w:rPr>
        <w:t>Paslaugų teikėjas, pažeidęs konfidencialumo įsipareigojimus, Pirkėjui moka 3 000 EUR (trijų tūkstančių eurų) baudą ir atlygina visus Pirkėjo patirtus nuostolius, kiek jų nepadengia numatyta bauda.</w:t>
      </w:r>
    </w:p>
    <w:p w14:paraId="054942AA" w14:textId="77777777" w:rsidR="00DC35CF" w:rsidRPr="00B65F55" w:rsidRDefault="00DC35CF" w:rsidP="00DC35CF">
      <w:pPr>
        <w:pStyle w:val="Sraopastraipa"/>
        <w:tabs>
          <w:tab w:val="left" w:pos="993"/>
        </w:tabs>
        <w:spacing w:before="0" w:after="0"/>
        <w:ind w:left="850"/>
        <w:rPr>
          <w:rFonts w:ascii="Times New Roman" w:eastAsia="Calibri" w:hAnsi="Times New Roman"/>
          <w:sz w:val="22"/>
          <w:szCs w:val="22"/>
          <w:lang w:val="lt-LT"/>
        </w:rPr>
      </w:pPr>
    </w:p>
    <w:p w14:paraId="7E619C3B" w14:textId="77777777" w:rsidR="00DC35CF" w:rsidRPr="00B65F55" w:rsidRDefault="00DC35CF" w:rsidP="00DC35CF">
      <w:pPr>
        <w:pStyle w:val="Sraopastraipa"/>
        <w:numPr>
          <w:ilvl w:val="0"/>
          <w:numId w:val="6"/>
        </w:numPr>
        <w:tabs>
          <w:tab w:val="left" w:pos="993"/>
        </w:tabs>
        <w:spacing w:before="0" w:after="240"/>
        <w:jc w:val="center"/>
        <w:rPr>
          <w:rFonts w:ascii="Times New Roman" w:eastAsia="Calibri" w:hAnsi="Times New Roman"/>
          <w:b/>
          <w:sz w:val="22"/>
          <w:szCs w:val="22"/>
          <w:lang w:val="lt-LT"/>
        </w:rPr>
      </w:pPr>
      <w:r w:rsidRPr="00B65F55">
        <w:rPr>
          <w:rFonts w:ascii="Times New Roman" w:eastAsia="Calibri" w:hAnsi="Times New Roman"/>
          <w:b/>
          <w:sz w:val="22"/>
          <w:szCs w:val="22"/>
          <w:lang w:val="lt-LT"/>
        </w:rPr>
        <w:t>Asmens duomenų apsauga</w:t>
      </w:r>
    </w:p>
    <w:p w14:paraId="01B37A6D" w14:textId="77777777" w:rsidR="00DC35CF" w:rsidRPr="00B65F55" w:rsidRDefault="00DC35CF" w:rsidP="00DC35CF">
      <w:pPr>
        <w:pStyle w:val="Sraopastraipa"/>
        <w:numPr>
          <w:ilvl w:val="0"/>
          <w:numId w:val="28"/>
        </w:numPr>
        <w:tabs>
          <w:tab w:val="left" w:pos="993"/>
        </w:tabs>
        <w:spacing w:before="0" w:after="240"/>
        <w:ind w:left="851" w:hanging="491"/>
        <w:contextualSpacing/>
        <w:rPr>
          <w:rFonts w:ascii="Times New Roman" w:eastAsia="Calibri" w:hAnsi="Times New Roman"/>
          <w:sz w:val="22"/>
          <w:szCs w:val="22"/>
          <w:lang w:val="lt-LT"/>
        </w:rPr>
      </w:pPr>
      <w:r w:rsidRPr="00B65F55">
        <w:rPr>
          <w:rFonts w:ascii="Times New Roman" w:eastAsia="Calibri" w:hAnsi="Times New Roman"/>
          <w:sz w:val="22"/>
          <w:szCs w:val="22"/>
          <w:lang w:val="lt-LT"/>
        </w:rPr>
        <w:t>Kiekviena Šalis užtikrina, kad asmens duomenys, gauti šios Sutarties vykdymo metu (įskaitant iki sutartinius santykius), bus tvarkomi laikantis Europos Sąjungos Bendrojo duomenų apsaugos reglamento, Lietuvos Respublikos asmens duomenų teisinės apsaugos įstatymo ir kitų taikytinų teisės aktų nuostatų.</w:t>
      </w:r>
    </w:p>
    <w:p w14:paraId="5D6C45CB" w14:textId="77777777" w:rsidR="00DC35CF" w:rsidRPr="00B65F55" w:rsidRDefault="00DC35CF" w:rsidP="00DC35CF">
      <w:pPr>
        <w:pStyle w:val="Sraopastraipa"/>
        <w:numPr>
          <w:ilvl w:val="0"/>
          <w:numId w:val="28"/>
        </w:numPr>
        <w:tabs>
          <w:tab w:val="left" w:pos="993"/>
        </w:tabs>
        <w:spacing w:before="0" w:after="240"/>
        <w:ind w:left="851" w:hanging="491"/>
        <w:contextualSpacing/>
        <w:rPr>
          <w:rFonts w:ascii="Times New Roman" w:eastAsia="Calibri" w:hAnsi="Times New Roman"/>
          <w:sz w:val="22"/>
          <w:szCs w:val="22"/>
          <w:lang w:val="lt-LT"/>
        </w:rPr>
      </w:pPr>
      <w:r w:rsidRPr="00B65F55">
        <w:rPr>
          <w:rFonts w:ascii="Times New Roman" w:eastAsia="Calibri" w:hAnsi="Times New Roman"/>
          <w:sz w:val="22"/>
          <w:szCs w:val="22"/>
          <w:lang w:val="lt-LT"/>
        </w:rPr>
        <w:t>Sutarties sudarymo ir vykdymo tikslu Šalys viena kitai perduoda reikiamų savo atstovų, fizinių asmenų, duomenis (vardą, pavardę, pareigas, kontaktinį darbo telefono numerį, darbo el. pašto adresą). Jei būtina sutarčiai vykdyti, atskirais atvejais gali būti perduodami ir kiti asmens duomenys. Šalis, perdavusi asmens duomenis, laikoma valdytoja, o gavusi duomenis Šalis – tvarkytoja, nebent Šalys raštu susitarė kitaip.</w:t>
      </w:r>
    </w:p>
    <w:p w14:paraId="1DBE5E4F" w14:textId="77777777" w:rsidR="00DC35CF" w:rsidRPr="00B65F55" w:rsidRDefault="00DC35CF" w:rsidP="00DC35CF">
      <w:pPr>
        <w:pStyle w:val="Sraopastraipa"/>
        <w:numPr>
          <w:ilvl w:val="0"/>
          <w:numId w:val="28"/>
        </w:numPr>
        <w:tabs>
          <w:tab w:val="left" w:pos="993"/>
        </w:tabs>
        <w:spacing w:before="0" w:after="240"/>
        <w:ind w:left="851" w:hanging="491"/>
        <w:contextualSpacing/>
        <w:rPr>
          <w:rFonts w:ascii="Times New Roman" w:eastAsia="Calibri" w:hAnsi="Times New Roman"/>
          <w:sz w:val="22"/>
          <w:szCs w:val="22"/>
          <w:lang w:val="lt-LT"/>
        </w:rPr>
      </w:pPr>
      <w:r w:rsidRPr="00B65F55">
        <w:rPr>
          <w:rFonts w:ascii="Times New Roman" w:eastAsia="Calibri" w:hAnsi="Times New Roman"/>
          <w:sz w:val="22"/>
          <w:szCs w:val="22"/>
          <w:lang w:val="lt-LT"/>
        </w:rPr>
        <w:t xml:space="preserve">Kiekviena Šalis privalo informuoti asmenis, kurių duomenys perduodami, apie jų teises ir šių teisių įgyvendinimo procedūras. Paslaugų teikėjas turi informuoti šiuos asmenis, kad Pirkėjas jų asmens duomenis tvarko Pirkėjo Informacijos saugumo politikoje, kuri viešai skelbiama Pirkėjo interneto svetainėje </w:t>
      </w:r>
      <w:hyperlink r:id="rId18" w:history="1">
        <w:r w:rsidRPr="00B65F55">
          <w:rPr>
            <w:rStyle w:val="Hipersaitas"/>
            <w:rFonts w:ascii="Times New Roman" w:hAnsi="Times New Roman"/>
            <w:sz w:val="22"/>
            <w:szCs w:val="22"/>
            <w:lang w:val="lt-LT"/>
          </w:rPr>
          <w:t>http://www.kratc.lt</w:t>
        </w:r>
      </w:hyperlink>
      <w:r w:rsidRPr="00B65F55">
        <w:rPr>
          <w:rFonts w:ascii="Times New Roman" w:hAnsi="Times New Roman"/>
          <w:sz w:val="22"/>
          <w:szCs w:val="22"/>
          <w:lang w:val="lt-LT"/>
        </w:rPr>
        <w:t xml:space="preserve"> </w:t>
      </w:r>
      <w:r w:rsidRPr="00B65F55">
        <w:rPr>
          <w:rFonts w:ascii="Times New Roman" w:eastAsia="Calibri" w:hAnsi="Times New Roman"/>
          <w:sz w:val="22"/>
          <w:szCs w:val="22"/>
          <w:lang w:val="lt-LT"/>
        </w:rPr>
        <w:t>numatyta tvarka.</w:t>
      </w:r>
    </w:p>
    <w:p w14:paraId="2B34B3D9" w14:textId="77777777" w:rsidR="00DC35CF" w:rsidRPr="00B65F55" w:rsidRDefault="00DC35CF" w:rsidP="00DC35CF">
      <w:pPr>
        <w:pStyle w:val="Sraopastraipa"/>
        <w:numPr>
          <w:ilvl w:val="0"/>
          <w:numId w:val="28"/>
        </w:numPr>
        <w:tabs>
          <w:tab w:val="left" w:pos="993"/>
        </w:tabs>
        <w:spacing w:before="0" w:after="240"/>
        <w:ind w:left="851" w:hanging="491"/>
        <w:contextualSpacing/>
        <w:rPr>
          <w:rFonts w:ascii="Times New Roman" w:eastAsia="Calibri" w:hAnsi="Times New Roman"/>
          <w:sz w:val="22"/>
          <w:szCs w:val="22"/>
          <w:lang w:val="lt-LT"/>
        </w:rPr>
      </w:pPr>
      <w:r w:rsidRPr="00B65F55">
        <w:rPr>
          <w:rFonts w:ascii="Times New Roman" w:eastAsia="Calibri" w:hAnsi="Times New Roman"/>
          <w:sz w:val="22"/>
          <w:szCs w:val="22"/>
          <w:lang w:val="lt-LT"/>
        </w:rPr>
        <w:t>Sutarties BD 14.2 punkte nurodytus asmens duomenis kiekviena Šalis gali tvarkyti tik Sutarties BD 14.2 punkte nurodytu tikslu. Pasibaigus šiam tikslui, kiekviena Šalis privalo sunaikinti iš kitos Šalies ar tiesiogiai iš asmens duomenų subjektų gautus asmens duomenis.</w:t>
      </w:r>
    </w:p>
    <w:p w14:paraId="1FE459AF" w14:textId="77777777" w:rsidR="00DC35CF" w:rsidRPr="00B65F55" w:rsidRDefault="00DC35CF" w:rsidP="00DC35CF">
      <w:pPr>
        <w:pStyle w:val="Sraopastraipa"/>
        <w:numPr>
          <w:ilvl w:val="0"/>
          <w:numId w:val="28"/>
        </w:numPr>
        <w:tabs>
          <w:tab w:val="left" w:pos="993"/>
        </w:tabs>
        <w:spacing w:before="0" w:after="240"/>
        <w:ind w:left="851" w:hanging="491"/>
        <w:contextualSpacing/>
        <w:rPr>
          <w:rFonts w:ascii="Times New Roman" w:eastAsia="Calibri" w:hAnsi="Times New Roman"/>
          <w:sz w:val="22"/>
          <w:szCs w:val="22"/>
          <w:lang w:val="lt-LT"/>
        </w:rPr>
      </w:pPr>
      <w:r w:rsidRPr="00B65F55">
        <w:rPr>
          <w:rFonts w:ascii="Times New Roman" w:eastAsia="Calibri" w:hAnsi="Times New Roman"/>
          <w:sz w:val="22"/>
          <w:szCs w:val="22"/>
          <w:lang w:val="lt-LT"/>
        </w:rPr>
        <w:t xml:space="preserve">Kiekviena Šalis ir jos darbuotojai užtikrina visų asmens duomenų, gautų vykdant šią Sutartį, konfidencialumą. Šis konfidencialumo įsipareigojimas galioja neterminuotai, nepriklausomai nuo Sutarties galiojimo. Šis punktas taikomas ir visiems subtiekėjams. </w:t>
      </w:r>
    </w:p>
    <w:p w14:paraId="4A8A2E6A" w14:textId="44AB7C5C" w:rsidR="00DC35CF" w:rsidRPr="00B65F55" w:rsidRDefault="00DC35CF" w:rsidP="00DC35CF">
      <w:pPr>
        <w:pStyle w:val="Sraopastraipa"/>
        <w:numPr>
          <w:ilvl w:val="0"/>
          <w:numId w:val="28"/>
        </w:numPr>
        <w:tabs>
          <w:tab w:val="left" w:pos="993"/>
        </w:tabs>
        <w:spacing w:before="0" w:after="240"/>
        <w:ind w:left="851" w:hanging="491"/>
        <w:contextualSpacing/>
        <w:rPr>
          <w:rFonts w:ascii="Times New Roman" w:eastAsia="Calibri" w:hAnsi="Times New Roman"/>
          <w:sz w:val="22"/>
          <w:szCs w:val="22"/>
          <w:lang w:val="lt-LT"/>
        </w:rPr>
      </w:pPr>
      <w:r w:rsidRPr="00B65F55">
        <w:rPr>
          <w:rFonts w:ascii="Times New Roman" w:eastAsia="Calibri" w:hAnsi="Times New Roman"/>
          <w:sz w:val="22"/>
          <w:szCs w:val="22"/>
          <w:lang w:val="lt-LT"/>
        </w:rPr>
        <w:t>Esant poreikiui, Šalys sudaro papildomą susitarimą dėl asmens duomenų tvarkymo. Papildomo susitarimo nuostatos nepaneigia šiame skyriuje išdėstytų Sutarties nuostatų.</w:t>
      </w:r>
    </w:p>
    <w:p w14:paraId="01CEB5A2" w14:textId="77777777" w:rsidR="00DC35CF" w:rsidRPr="00B65F55" w:rsidRDefault="00DC35CF" w:rsidP="00DC35CF">
      <w:pPr>
        <w:pStyle w:val="Sraopastraipa"/>
        <w:tabs>
          <w:tab w:val="left" w:pos="993"/>
        </w:tabs>
        <w:spacing w:before="0" w:after="240"/>
        <w:ind w:left="851"/>
        <w:contextualSpacing/>
        <w:rPr>
          <w:rFonts w:ascii="Times New Roman" w:eastAsia="Calibri" w:hAnsi="Times New Roman"/>
          <w:sz w:val="22"/>
          <w:szCs w:val="22"/>
          <w:lang w:val="lt-LT"/>
        </w:rPr>
      </w:pPr>
    </w:p>
    <w:p w14:paraId="32237785" w14:textId="77777777" w:rsidR="00DC35CF" w:rsidRPr="00B65F55" w:rsidRDefault="00DC35CF" w:rsidP="00DC35CF">
      <w:pPr>
        <w:pStyle w:val="Sraopastraipa"/>
        <w:numPr>
          <w:ilvl w:val="0"/>
          <w:numId w:val="6"/>
        </w:numPr>
        <w:spacing w:before="0"/>
        <w:jc w:val="center"/>
        <w:rPr>
          <w:rFonts w:ascii="Times New Roman" w:eastAsia="Calibri" w:hAnsi="Times New Roman"/>
          <w:b/>
          <w:sz w:val="22"/>
          <w:szCs w:val="22"/>
          <w:lang w:val="lt-LT"/>
        </w:rPr>
      </w:pPr>
      <w:r w:rsidRPr="00B65F55">
        <w:rPr>
          <w:rFonts w:ascii="Times New Roman" w:eastAsia="Calibri" w:hAnsi="Times New Roman"/>
          <w:b/>
          <w:sz w:val="22"/>
          <w:szCs w:val="22"/>
          <w:lang w:val="lt-LT"/>
        </w:rPr>
        <w:t>Sutarties galiojimas, nutraukimas ir jos keitimas</w:t>
      </w:r>
    </w:p>
    <w:p w14:paraId="15ACE915" w14:textId="77777777" w:rsidR="00DC35CF" w:rsidRPr="00B65F55" w:rsidRDefault="00DC35CF" w:rsidP="00DC35CF">
      <w:pPr>
        <w:pStyle w:val="Sraopastraipa"/>
        <w:ind w:firstLine="900"/>
        <w:rPr>
          <w:rFonts w:ascii="Times New Roman" w:eastAsia="Calibri" w:hAnsi="Times New Roman"/>
          <w:b/>
          <w:sz w:val="22"/>
          <w:szCs w:val="22"/>
          <w:lang w:val="lt-LT"/>
        </w:rPr>
      </w:pPr>
      <w:r w:rsidRPr="00B65F55">
        <w:rPr>
          <w:rFonts w:ascii="Times New Roman" w:eastAsia="Calibri" w:hAnsi="Times New Roman"/>
          <w:b/>
          <w:sz w:val="22"/>
          <w:szCs w:val="22"/>
          <w:lang w:val="lt-LT"/>
        </w:rPr>
        <w:t>Galiojimas</w:t>
      </w:r>
    </w:p>
    <w:p w14:paraId="25769436" w14:textId="77777777" w:rsidR="00DC35CF" w:rsidRPr="00B65F55" w:rsidRDefault="00DC35CF" w:rsidP="00DC35CF">
      <w:pPr>
        <w:pStyle w:val="Sraopastraipa"/>
        <w:numPr>
          <w:ilvl w:val="1"/>
          <w:numId w:val="6"/>
        </w:numPr>
        <w:tabs>
          <w:tab w:val="left" w:pos="993"/>
        </w:tabs>
        <w:spacing w:before="0"/>
        <w:ind w:left="851" w:hanging="490"/>
        <w:rPr>
          <w:rFonts w:ascii="Times New Roman" w:eastAsia="Calibri" w:hAnsi="Times New Roman"/>
          <w:sz w:val="22"/>
          <w:szCs w:val="22"/>
          <w:lang w:val="lt-LT"/>
        </w:rPr>
      </w:pPr>
      <w:r w:rsidRPr="00B65F55">
        <w:rPr>
          <w:rFonts w:ascii="Times New Roman" w:eastAsia="Calibri" w:hAnsi="Times New Roman"/>
          <w:sz w:val="22"/>
          <w:szCs w:val="22"/>
          <w:lang w:val="lt-LT"/>
        </w:rPr>
        <w:t>Sutartis įsigalioja nuo bei galioja iki momento, numatyto Sutarties SD.</w:t>
      </w:r>
      <w:r w:rsidRPr="00B65F55">
        <w:rPr>
          <w:rFonts w:ascii="Times New Roman" w:hAnsi="Times New Roman"/>
          <w:sz w:val="22"/>
          <w:szCs w:val="22"/>
          <w:lang w:val="lt-LT"/>
        </w:rPr>
        <w:t xml:space="preserve"> </w:t>
      </w:r>
      <w:r w:rsidRPr="00B65F55">
        <w:rPr>
          <w:rFonts w:ascii="Times New Roman" w:eastAsia="Calibri" w:hAnsi="Times New Roman"/>
          <w:sz w:val="22"/>
          <w:szCs w:val="22"/>
          <w:lang w:val="lt-LT"/>
        </w:rPr>
        <w:t>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51209D54" w14:textId="77777777" w:rsidR="00DC35CF" w:rsidRPr="00B65F55" w:rsidRDefault="00DC35CF" w:rsidP="00DC35CF">
      <w:pPr>
        <w:pStyle w:val="Sraopastraipa"/>
        <w:numPr>
          <w:ilvl w:val="1"/>
          <w:numId w:val="6"/>
        </w:numPr>
        <w:tabs>
          <w:tab w:val="left" w:pos="993"/>
        </w:tabs>
        <w:spacing w:before="0"/>
        <w:ind w:left="851" w:hanging="490"/>
        <w:rPr>
          <w:rFonts w:ascii="Times New Roman" w:eastAsia="Calibri" w:hAnsi="Times New Roman"/>
          <w:sz w:val="22"/>
          <w:szCs w:val="22"/>
          <w:lang w:val="lt-LT"/>
        </w:rPr>
      </w:pPr>
      <w:r w:rsidRPr="00B65F55">
        <w:rPr>
          <w:rFonts w:ascii="Times New Roman" w:eastAsia="Calibri" w:hAnsi="Times New Roman"/>
          <w:sz w:val="22"/>
          <w:szCs w:val="22"/>
          <w:lang w:val="lt-LT"/>
        </w:rPr>
        <w:lastRenderedPageBreak/>
        <w:t xml:space="preserve">Bet kurios Sutarties nuostatos negaliojimas neturi įtakos kitų Sutarties nuostatų galiojimui. Šalys susitaria, vadovaujantis Viešųjų pirkimų įstatymo reikalavimais, pakeisti negaliojančią Sutarties nuostatą kita, kuri labiausiai atitiktų ankstesnės nuostatos tikslą. </w:t>
      </w:r>
    </w:p>
    <w:p w14:paraId="6B4084D1" w14:textId="77777777" w:rsidR="00DC35CF" w:rsidRPr="00B65F55" w:rsidRDefault="00DC35CF" w:rsidP="00DC35CF">
      <w:pPr>
        <w:pStyle w:val="Sraopastraipa"/>
        <w:numPr>
          <w:ilvl w:val="1"/>
          <w:numId w:val="6"/>
        </w:numPr>
        <w:tabs>
          <w:tab w:val="left" w:pos="993"/>
        </w:tabs>
        <w:spacing w:before="0"/>
        <w:ind w:left="851" w:hanging="490"/>
        <w:rPr>
          <w:rFonts w:ascii="Times New Roman" w:eastAsia="Calibri" w:hAnsi="Times New Roman"/>
          <w:sz w:val="22"/>
          <w:szCs w:val="22"/>
          <w:lang w:val="lt-LT"/>
        </w:rPr>
      </w:pPr>
      <w:bookmarkStart w:id="13" w:name="_Hlk53740442"/>
      <w:r w:rsidRPr="00B65F55">
        <w:rPr>
          <w:rFonts w:ascii="Times New Roman" w:eastAsia="Calibri" w:hAnsi="Times New Roman"/>
          <w:sz w:val="22"/>
          <w:szCs w:val="22"/>
          <w:lang w:val="lt-LT"/>
        </w:rPr>
        <w:t>Šios Sutarties vykdymas rašytiniu Šalių susitarimu gali būti sustabdytas laikotarpiui iki 6 (šešių) mėnesių, esant nenugalimos jėgos aplinkybėms, kaip jos suprantamos Lietuvos Respublikos civilinio kodekso 6.212 str. bei Atleidimo nuo atsakomybės esant nenugalimos jėgos (force majeure) aplinkybėms taisyklėse, patvirtintose Lietuvos Respublikos Vyriausybės 1996 m. liepos 15 d. nutarimu Nr. 840.</w:t>
      </w:r>
      <w:bookmarkEnd w:id="13"/>
    </w:p>
    <w:p w14:paraId="253435F2" w14:textId="77777777" w:rsidR="00DC35CF" w:rsidRPr="00B65F55" w:rsidRDefault="00DC35CF" w:rsidP="00DC35CF">
      <w:pPr>
        <w:pStyle w:val="Sraopastraipa"/>
        <w:ind w:left="900"/>
        <w:rPr>
          <w:rFonts w:ascii="Times New Roman" w:eastAsia="Calibri" w:hAnsi="Times New Roman"/>
          <w:b/>
          <w:sz w:val="22"/>
          <w:szCs w:val="22"/>
          <w:lang w:val="lt-LT"/>
        </w:rPr>
      </w:pPr>
      <w:r w:rsidRPr="00B65F55">
        <w:rPr>
          <w:rFonts w:ascii="Times New Roman" w:eastAsia="Calibri" w:hAnsi="Times New Roman"/>
          <w:b/>
          <w:sz w:val="22"/>
          <w:szCs w:val="22"/>
          <w:lang w:val="lt-LT"/>
        </w:rPr>
        <w:t>Nutraukimas</w:t>
      </w:r>
    </w:p>
    <w:p w14:paraId="5F064DAB" w14:textId="77777777" w:rsidR="00DC35CF" w:rsidRPr="00B65F55" w:rsidRDefault="00DC35CF" w:rsidP="00DC35CF">
      <w:pPr>
        <w:pStyle w:val="Sraopastraipa"/>
        <w:numPr>
          <w:ilvl w:val="1"/>
          <w:numId w:val="6"/>
        </w:numPr>
        <w:tabs>
          <w:tab w:val="left" w:pos="993"/>
        </w:tabs>
        <w:spacing w:before="0"/>
        <w:ind w:left="851" w:hanging="490"/>
        <w:rPr>
          <w:rFonts w:ascii="Times New Roman" w:eastAsia="Calibri" w:hAnsi="Times New Roman"/>
          <w:sz w:val="22"/>
          <w:szCs w:val="22"/>
          <w:lang w:val="lt-LT"/>
        </w:rPr>
      </w:pPr>
      <w:r w:rsidRPr="00B65F55">
        <w:rPr>
          <w:rFonts w:ascii="Times New Roman" w:eastAsia="Calibri" w:hAnsi="Times New Roman"/>
          <w:sz w:val="22"/>
          <w:szCs w:val="22"/>
          <w:lang w:val="lt-LT"/>
        </w:rPr>
        <w:t>Sutartis gali būti nutraukta rašytiniu abiejų Šalių susitarimu arba vienašališkai žemiau Sutarties BD nustatytais pagrindais ir tvarka.</w:t>
      </w:r>
    </w:p>
    <w:p w14:paraId="0FDE8146" w14:textId="77777777" w:rsidR="00DC35CF" w:rsidRPr="00B65F55" w:rsidRDefault="00DC35CF" w:rsidP="00DC35CF">
      <w:pPr>
        <w:pStyle w:val="Sraopastraipa"/>
        <w:numPr>
          <w:ilvl w:val="1"/>
          <w:numId w:val="6"/>
        </w:numPr>
        <w:tabs>
          <w:tab w:val="left" w:pos="993"/>
        </w:tabs>
        <w:spacing w:before="0"/>
        <w:ind w:left="851" w:hanging="490"/>
        <w:rPr>
          <w:rFonts w:ascii="Times New Roman" w:eastAsia="Calibri" w:hAnsi="Times New Roman"/>
          <w:sz w:val="22"/>
          <w:szCs w:val="22"/>
          <w:lang w:val="lt-LT"/>
        </w:rPr>
      </w:pPr>
      <w:r w:rsidRPr="00B65F55">
        <w:rPr>
          <w:rFonts w:ascii="Times New Roman" w:eastAsia="Calibri" w:hAnsi="Times New Roman"/>
          <w:sz w:val="22"/>
          <w:szCs w:val="22"/>
          <w:lang w:val="lt-LT"/>
        </w:rPr>
        <w:t>Pirkėjas turi teisę vienašališkai, nesikreipiant į teismą, nutraukti Sutartį, apie tai prieš 3 (tris) kalendorines dienas raštu pranešdamas Paslaugų teikėjui šiais atvejais (esminis Sutarties pažeidimas):</w:t>
      </w:r>
    </w:p>
    <w:p w14:paraId="66122056" w14:textId="77777777" w:rsidR="00DC35CF" w:rsidRPr="00B65F55" w:rsidRDefault="00DC35CF" w:rsidP="00DC35CF">
      <w:pPr>
        <w:pStyle w:val="Sraopastraipa"/>
        <w:numPr>
          <w:ilvl w:val="2"/>
          <w:numId w:val="6"/>
        </w:numPr>
        <w:spacing w:before="0"/>
        <w:ind w:left="1276" w:hanging="709"/>
        <w:rPr>
          <w:rFonts w:ascii="Times New Roman" w:eastAsia="Calibri" w:hAnsi="Times New Roman"/>
          <w:sz w:val="22"/>
          <w:szCs w:val="22"/>
          <w:lang w:val="lt-LT"/>
        </w:rPr>
      </w:pPr>
      <w:r w:rsidRPr="00B65F55">
        <w:rPr>
          <w:rFonts w:ascii="Times New Roman" w:eastAsia="Calibri" w:hAnsi="Times New Roman"/>
          <w:sz w:val="22"/>
          <w:szCs w:val="22"/>
          <w:lang w:val="lt-LT"/>
        </w:rPr>
        <w:t>Paslaugos neatitinka Sutartyje numatytų reikalavimų ir Paslaugų teikėjas neištaiso Paslaugų teikimo trūkumų per Sutarties SD nustatytą terminą;</w:t>
      </w:r>
    </w:p>
    <w:p w14:paraId="606F6F23" w14:textId="77777777" w:rsidR="00DC35CF" w:rsidRPr="00B65F55" w:rsidRDefault="00DC35CF" w:rsidP="00DC35CF">
      <w:pPr>
        <w:pStyle w:val="Sraopastraipa"/>
        <w:numPr>
          <w:ilvl w:val="2"/>
          <w:numId w:val="6"/>
        </w:numPr>
        <w:spacing w:before="0"/>
        <w:ind w:left="1276" w:hanging="709"/>
        <w:rPr>
          <w:rFonts w:ascii="Times New Roman" w:eastAsia="Calibri" w:hAnsi="Times New Roman"/>
          <w:sz w:val="22"/>
          <w:szCs w:val="22"/>
          <w:lang w:val="lt-LT"/>
        </w:rPr>
      </w:pPr>
      <w:r w:rsidRPr="00B65F55">
        <w:rPr>
          <w:rFonts w:ascii="Times New Roman" w:eastAsia="Calibri" w:hAnsi="Times New Roman"/>
          <w:sz w:val="22"/>
          <w:szCs w:val="22"/>
          <w:lang w:val="lt-LT"/>
        </w:rPr>
        <w:t>Paslaugų teikėjas nesilaiko Sutartyje nustatyto Paslaugų suteikimo termino (įskaitant, tačiau ne tik, kai Paslaugos teikiamos etapais), t. y. Paslaugų teikėjas nustatytu laiku neteikia Paslaugų;</w:t>
      </w:r>
    </w:p>
    <w:p w14:paraId="2E078122" w14:textId="77777777" w:rsidR="00DC35CF" w:rsidRPr="00B65F55" w:rsidRDefault="00DC35CF" w:rsidP="00DC35CF">
      <w:pPr>
        <w:pStyle w:val="Sraopastraipa"/>
        <w:numPr>
          <w:ilvl w:val="2"/>
          <w:numId w:val="6"/>
        </w:numPr>
        <w:spacing w:before="0"/>
        <w:ind w:left="1276" w:hanging="709"/>
        <w:rPr>
          <w:rFonts w:ascii="Times New Roman" w:eastAsia="Calibri" w:hAnsi="Times New Roman"/>
          <w:sz w:val="22"/>
          <w:szCs w:val="22"/>
          <w:lang w:val="lt-LT"/>
        </w:rPr>
      </w:pPr>
      <w:r w:rsidRPr="00B65F55">
        <w:rPr>
          <w:rFonts w:ascii="Times New Roman" w:eastAsia="Calibri" w:hAnsi="Times New Roman"/>
          <w:sz w:val="22"/>
          <w:szCs w:val="22"/>
          <w:lang w:val="lt-LT"/>
        </w:rPr>
        <w:t>Paslaugų teikėjo ar jo pasitelkto Subteikėjo kvalifikacija nebeatitinka Sutartyje ar Pirkimo dokumentuose nurodytų minimalių kvalifikacinių reikalavimų ir šie neatitikimai nebuvo ištaisyti per 14 (keturiolika) dienų nuo kvalifikacijos tapimo neatitinkančia dienos ir (ar)</w:t>
      </w:r>
      <w:r w:rsidRPr="00B65F55">
        <w:rPr>
          <w:rFonts w:ascii="Times New Roman" w:hAnsi="Times New Roman"/>
          <w:sz w:val="22"/>
          <w:szCs w:val="22"/>
          <w:lang w:val="lt-LT"/>
        </w:rPr>
        <w:t xml:space="preserve"> </w:t>
      </w:r>
      <w:r w:rsidRPr="00B65F55">
        <w:rPr>
          <w:rFonts w:ascii="Times New Roman" w:eastAsia="Calibri" w:hAnsi="Times New Roman"/>
          <w:sz w:val="22"/>
          <w:szCs w:val="22"/>
          <w:lang w:val="lt-LT"/>
        </w:rPr>
        <w:t>Paslaugų teikėjas netenka teisės verstis Sutartyje nurodyta veikla;</w:t>
      </w:r>
    </w:p>
    <w:p w14:paraId="70F1D302" w14:textId="77777777" w:rsidR="00DC35CF" w:rsidRPr="00B65F55" w:rsidRDefault="00DC35CF" w:rsidP="00DC35CF">
      <w:pPr>
        <w:pStyle w:val="Sraopastraipa"/>
        <w:numPr>
          <w:ilvl w:val="2"/>
          <w:numId w:val="6"/>
        </w:numPr>
        <w:spacing w:before="0"/>
        <w:ind w:left="1276" w:hanging="709"/>
        <w:rPr>
          <w:rFonts w:ascii="Times New Roman" w:eastAsia="Calibri" w:hAnsi="Times New Roman"/>
          <w:sz w:val="22"/>
          <w:szCs w:val="22"/>
          <w:lang w:val="lt-LT"/>
        </w:rPr>
      </w:pPr>
      <w:r w:rsidRPr="00B65F55">
        <w:rPr>
          <w:rFonts w:ascii="Times New Roman" w:eastAsia="Calibri" w:hAnsi="Times New Roman"/>
          <w:sz w:val="22"/>
          <w:szCs w:val="22"/>
          <w:lang w:val="lt-LT"/>
        </w:rPr>
        <w:t>Paslaugų teikėjas Sutarties BD nustatyta tvarka ir terminais nepratęsia Sutarties įvykdymo užtikrinimo (taikoma Sutarties pratęsimo atveju);</w:t>
      </w:r>
    </w:p>
    <w:p w14:paraId="0838F5E1" w14:textId="77777777" w:rsidR="00DC35CF" w:rsidRPr="00B65F55" w:rsidRDefault="00DC35CF" w:rsidP="00DC35CF">
      <w:pPr>
        <w:pStyle w:val="Sraopastraipa"/>
        <w:numPr>
          <w:ilvl w:val="2"/>
          <w:numId w:val="6"/>
        </w:numPr>
        <w:spacing w:before="0"/>
        <w:rPr>
          <w:rFonts w:ascii="Times New Roman" w:eastAsia="Calibri" w:hAnsi="Times New Roman"/>
          <w:sz w:val="22"/>
          <w:szCs w:val="22"/>
          <w:lang w:val="lt-LT"/>
        </w:rPr>
      </w:pPr>
      <w:r w:rsidRPr="00B65F55">
        <w:rPr>
          <w:rFonts w:ascii="Times New Roman" w:eastAsia="Calibri" w:hAnsi="Times New Roman"/>
          <w:sz w:val="22"/>
          <w:szCs w:val="22"/>
          <w:lang w:val="lt-LT"/>
        </w:rPr>
        <w:t>Paslaugų teikėjas nesilaiko Sutarties BD 11 ir 16 dalių nuostatų;</w:t>
      </w:r>
    </w:p>
    <w:p w14:paraId="0C3D7FD9" w14:textId="77777777" w:rsidR="00DC35CF" w:rsidRPr="00B65F55" w:rsidRDefault="00DC35CF" w:rsidP="00DC35CF">
      <w:pPr>
        <w:pStyle w:val="Sraopastraipa"/>
        <w:numPr>
          <w:ilvl w:val="2"/>
          <w:numId w:val="6"/>
        </w:numPr>
        <w:spacing w:before="0"/>
        <w:rPr>
          <w:rFonts w:ascii="Times New Roman" w:eastAsia="Calibri" w:hAnsi="Times New Roman"/>
          <w:sz w:val="22"/>
          <w:szCs w:val="22"/>
          <w:lang w:val="lt-LT"/>
        </w:rPr>
      </w:pPr>
      <w:bookmarkStart w:id="14" w:name="_Hlk53740547"/>
      <w:r w:rsidRPr="00B65F55">
        <w:rPr>
          <w:rFonts w:ascii="Times New Roman" w:eastAsia="Calibri" w:hAnsi="Times New Roman"/>
          <w:sz w:val="22"/>
          <w:szCs w:val="22"/>
          <w:lang w:val="lt-LT"/>
        </w:rPr>
        <w:t xml:space="preserve">Paslaugų teikėjas nevykdo Sutarties 8.3.7. punkte įtvirtintų įsipareigojimų. </w:t>
      </w:r>
    </w:p>
    <w:bookmarkEnd w:id="14"/>
    <w:p w14:paraId="2E5E69C5" w14:textId="77777777" w:rsidR="00DC35CF" w:rsidRPr="00B65F55" w:rsidRDefault="00DC35CF" w:rsidP="00DC35CF">
      <w:pPr>
        <w:pStyle w:val="Sraopastraipa"/>
        <w:numPr>
          <w:ilvl w:val="1"/>
          <w:numId w:val="6"/>
        </w:numPr>
        <w:tabs>
          <w:tab w:val="left" w:pos="993"/>
        </w:tabs>
        <w:spacing w:before="0"/>
        <w:ind w:left="851" w:hanging="490"/>
        <w:rPr>
          <w:rFonts w:ascii="Times New Roman" w:eastAsia="Calibri" w:hAnsi="Times New Roman"/>
          <w:sz w:val="22"/>
          <w:szCs w:val="22"/>
          <w:lang w:val="lt-LT"/>
        </w:rPr>
      </w:pPr>
      <w:r w:rsidRPr="00B65F55">
        <w:rPr>
          <w:rFonts w:ascii="Times New Roman" w:eastAsia="Calibri" w:hAnsi="Times New Roman"/>
          <w:sz w:val="22"/>
          <w:szCs w:val="22"/>
          <w:lang w:val="lt-LT"/>
        </w:rPr>
        <w:t xml:space="preserve">Pirkėjas taip pat turi teisę bet kuriuo metu vienašališkai, nesant Paslaugų teikėjo kaltės, nesikreipiant į teismą nutraukti šią Sutartį prieš 30 (trisdešimt) Dienų raštu apie tai pranešus Paslaugų teikėjui. Tokiu atveju Paslaugų teikėjui yra sumokama tik už faktiškai tinkamai ir laiku iki Sutarties nutraukimo dienos suteiktas Paslaugas. </w:t>
      </w:r>
    </w:p>
    <w:p w14:paraId="770C7E68" w14:textId="77777777" w:rsidR="00DC35CF" w:rsidRPr="00B65F55" w:rsidRDefault="00DC35CF" w:rsidP="00DC35CF">
      <w:pPr>
        <w:pStyle w:val="Sraopastraipa"/>
        <w:numPr>
          <w:ilvl w:val="1"/>
          <w:numId w:val="6"/>
        </w:numPr>
        <w:tabs>
          <w:tab w:val="left" w:pos="993"/>
        </w:tabs>
        <w:spacing w:before="0"/>
        <w:ind w:left="851" w:hanging="490"/>
        <w:rPr>
          <w:rFonts w:ascii="Times New Roman" w:eastAsia="Calibri" w:hAnsi="Times New Roman"/>
          <w:sz w:val="22"/>
          <w:szCs w:val="22"/>
          <w:lang w:val="lt-LT"/>
        </w:rPr>
      </w:pPr>
      <w:r w:rsidRPr="00B65F55">
        <w:rPr>
          <w:rFonts w:ascii="Times New Roman" w:eastAsia="Calibri" w:hAnsi="Times New Roman"/>
          <w:sz w:val="22"/>
          <w:szCs w:val="22"/>
          <w:lang w:val="lt-LT"/>
        </w:rPr>
        <w:t>Paslaugų teikėjas turi teisę bet kuriuo metu vienašališkai, nesant Pirkėjo kaltės,</w:t>
      </w:r>
      <w:r w:rsidRPr="00B65F55">
        <w:rPr>
          <w:rFonts w:ascii="Times New Roman" w:hAnsi="Times New Roman"/>
          <w:sz w:val="22"/>
          <w:szCs w:val="22"/>
          <w:lang w:val="lt-LT"/>
        </w:rPr>
        <w:t xml:space="preserve"> </w:t>
      </w:r>
      <w:r w:rsidRPr="00B65F55">
        <w:rPr>
          <w:rFonts w:ascii="Times New Roman" w:eastAsia="Calibri" w:hAnsi="Times New Roman"/>
          <w:sz w:val="22"/>
          <w:szCs w:val="22"/>
          <w:lang w:val="lt-LT"/>
        </w:rPr>
        <w:t>nesikreipiant į teismą nutraukti šią Sutartį prieš 3 (tris) mėnesius raštu apie tai pranešus Pirkėjui. Tokiu atveju Paslaugų teikėjas įsipareigoja Pirkėjui atlyginti visus jo dėl tokio nutraukimo patirtus nuostolius.</w:t>
      </w:r>
    </w:p>
    <w:p w14:paraId="355A65CD" w14:textId="77777777" w:rsidR="00DC35CF" w:rsidRPr="00B65F55" w:rsidRDefault="00DC35CF" w:rsidP="00DC35CF">
      <w:pPr>
        <w:pStyle w:val="Sraopastraipa"/>
        <w:numPr>
          <w:ilvl w:val="1"/>
          <w:numId w:val="6"/>
        </w:numPr>
        <w:tabs>
          <w:tab w:val="left" w:pos="900"/>
        </w:tabs>
        <w:spacing w:before="0"/>
        <w:ind w:left="851" w:hanging="490"/>
        <w:rPr>
          <w:rFonts w:ascii="Times New Roman" w:eastAsia="Calibri" w:hAnsi="Times New Roman"/>
          <w:sz w:val="22"/>
          <w:szCs w:val="22"/>
          <w:lang w:val="lt-LT"/>
        </w:rPr>
      </w:pPr>
      <w:r w:rsidRPr="00B65F55">
        <w:rPr>
          <w:rFonts w:ascii="Times New Roman" w:eastAsia="Calibri" w:hAnsi="Times New Roman"/>
          <w:sz w:val="22"/>
          <w:szCs w:val="22"/>
          <w:lang w:val="lt-LT"/>
        </w:rPr>
        <w:t>Bet kuri Šalis turi teisę vienašališkai, nesikreipiant į teismą, nutraukti Sutartį apie tai prieš 14 (keturiolika)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6800336D" w14:textId="77777777" w:rsidR="00DC35CF" w:rsidRPr="00B65F55" w:rsidRDefault="00DC35CF" w:rsidP="00DC35CF">
      <w:pPr>
        <w:pStyle w:val="Sraopastraipa"/>
        <w:numPr>
          <w:ilvl w:val="1"/>
          <w:numId w:val="6"/>
        </w:numPr>
        <w:tabs>
          <w:tab w:val="left" w:pos="900"/>
        </w:tabs>
        <w:spacing w:before="0"/>
        <w:ind w:left="851" w:hanging="490"/>
        <w:rPr>
          <w:rFonts w:ascii="Times New Roman" w:eastAsia="Calibri" w:hAnsi="Times New Roman"/>
          <w:sz w:val="22"/>
          <w:szCs w:val="22"/>
          <w:lang w:val="lt-LT"/>
        </w:rPr>
      </w:pPr>
      <w:bookmarkStart w:id="15" w:name="_Hlk53740613"/>
      <w:r w:rsidRPr="00B65F55">
        <w:rPr>
          <w:rFonts w:ascii="Times New Roman" w:eastAsia="Calibri" w:hAnsi="Times New Roman"/>
          <w:sz w:val="22"/>
          <w:szCs w:val="22"/>
          <w:lang w:val="lt-LT"/>
        </w:rPr>
        <w:t>Pirkėjas turi teisę bet kuriuo metu, nesikreipiant į teismą, vienašališkai nutraukti šią Sutartį prieš 30 (trisdešimt) kalendorinių dienų raštu apie tai pranešus Paslaugų teikėjui, esant bent vienam iš šių atvejų:</w:t>
      </w:r>
    </w:p>
    <w:p w14:paraId="6AC1C126" w14:textId="77777777" w:rsidR="00DC35CF" w:rsidRPr="00B65F55" w:rsidRDefault="00DC35CF" w:rsidP="00DC35CF">
      <w:pPr>
        <w:pStyle w:val="Sraopastraipa"/>
        <w:tabs>
          <w:tab w:val="left" w:pos="900"/>
        </w:tabs>
        <w:ind w:left="851"/>
        <w:rPr>
          <w:rFonts w:ascii="Times New Roman" w:eastAsia="Calibri" w:hAnsi="Times New Roman"/>
          <w:sz w:val="22"/>
          <w:szCs w:val="22"/>
          <w:lang w:val="lt-LT"/>
        </w:rPr>
      </w:pPr>
      <w:r w:rsidRPr="00B65F55">
        <w:rPr>
          <w:rFonts w:ascii="Times New Roman" w:eastAsia="Calibri" w:hAnsi="Times New Roman"/>
          <w:sz w:val="22"/>
          <w:szCs w:val="22"/>
          <w:lang w:val="lt-LT"/>
        </w:rPr>
        <w:t>a)  Sutartis buvo pakeista pažeidžiant Viešųjų pirkimų įstatymo  nuostatas;</w:t>
      </w:r>
    </w:p>
    <w:p w14:paraId="261BC5DE" w14:textId="77777777" w:rsidR="00DC35CF" w:rsidRPr="00B65F55" w:rsidRDefault="00DC35CF" w:rsidP="00DC35CF">
      <w:pPr>
        <w:pStyle w:val="Sraopastraipa"/>
        <w:tabs>
          <w:tab w:val="left" w:pos="900"/>
        </w:tabs>
        <w:ind w:left="851"/>
        <w:rPr>
          <w:rFonts w:ascii="Times New Roman" w:eastAsia="Calibri" w:hAnsi="Times New Roman"/>
          <w:sz w:val="22"/>
          <w:szCs w:val="22"/>
          <w:lang w:val="lt-LT"/>
        </w:rPr>
      </w:pPr>
      <w:r w:rsidRPr="00B65F55">
        <w:rPr>
          <w:rFonts w:ascii="Times New Roman" w:eastAsia="Calibri" w:hAnsi="Times New Roman"/>
          <w:sz w:val="22"/>
          <w:szCs w:val="22"/>
          <w:lang w:val="lt-LT"/>
        </w:rPr>
        <w:t xml:space="preserve">b) paaiškėjo, kad Paslaugų teikėjas turėjo būti pašalintas iš Pirkimo procedūros taikant Viešųjų pirkimų įstatymo reikalavimus  </w:t>
      </w:r>
    </w:p>
    <w:p w14:paraId="1282A12E" w14:textId="77777777" w:rsidR="00DC35CF" w:rsidRPr="00B65F55" w:rsidRDefault="00DC35CF" w:rsidP="00DC35CF">
      <w:pPr>
        <w:pStyle w:val="Sraopastraipa"/>
        <w:tabs>
          <w:tab w:val="left" w:pos="900"/>
        </w:tabs>
        <w:ind w:left="851"/>
        <w:rPr>
          <w:rFonts w:ascii="Times New Roman" w:eastAsia="Calibri" w:hAnsi="Times New Roman"/>
          <w:sz w:val="22"/>
          <w:szCs w:val="22"/>
          <w:lang w:val="lt-LT"/>
        </w:rPr>
      </w:pPr>
      <w:r w:rsidRPr="00B65F55">
        <w:rPr>
          <w:rFonts w:ascii="Times New Roman" w:eastAsia="Calibri" w:hAnsi="Times New Roman"/>
          <w:sz w:val="22"/>
          <w:szCs w:val="22"/>
          <w:lang w:val="lt-LT"/>
        </w:rPr>
        <w:t>c) paaiškėjo, kad su Paslaugų teikėju neturėjo būti sudaryta Sutartis dėl to, kad Europos Sąjungos Teisingumo Teismas procese pagal Sutarties dėl Europos Sąjungos veikimo 258 str. pripažino, kad nebuvo įvykdyti įsipareigojimai pagal Europos Sąjungos steigiamąsias sutartis ir Direktyvą 2014/25/ES.</w:t>
      </w:r>
    </w:p>
    <w:bookmarkEnd w:id="15"/>
    <w:p w14:paraId="386E18C9" w14:textId="77777777" w:rsidR="00DC35CF" w:rsidRPr="00B65F55" w:rsidRDefault="00DC35CF" w:rsidP="00DC35CF">
      <w:pPr>
        <w:pStyle w:val="Sraopastraipa"/>
        <w:ind w:left="900"/>
        <w:rPr>
          <w:rFonts w:ascii="Times New Roman" w:eastAsia="Calibri" w:hAnsi="Times New Roman"/>
          <w:b/>
          <w:sz w:val="22"/>
          <w:szCs w:val="22"/>
          <w:lang w:val="lt-LT"/>
        </w:rPr>
      </w:pPr>
      <w:r w:rsidRPr="00B65F55">
        <w:rPr>
          <w:rFonts w:ascii="Times New Roman" w:eastAsia="Calibri" w:hAnsi="Times New Roman"/>
          <w:b/>
          <w:sz w:val="22"/>
          <w:szCs w:val="22"/>
          <w:lang w:val="lt-LT"/>
        </w:rPr>
        <w:t>Keitimas</w:t>
      </w:r>
    </w:p>
    <w:p w14:paraId="72B99DE6" w14:textId="77777777" w:rsidR="00DC35CF" w:rsidRPr="00B65F55" w:rsidRDefault="00DC35CF" w:rsidP="00DC35CF">
      <w:pPr>
        <w:pStyle w:val="Sraopastraipa"/>
        <w:numPr>
          <w:ilvl w:val="1"/>
          <w:numId w:val="6"/>
        </w:numPr>
        <w:tabs>
          <w:tab w:val="left" w:pos="993"/>
        </w:tabs>
        <w:spacing w:before="0"/>
        <w:ind w:left="851" w:hanging="490"/>
        <w:rPr>
          <w:rFonts w:ascii="Times New Roman" w:eastAsia="Calibri" w:hAnsi="Times New Roman"/>
          <w:sz w:val="22"/>
          <w:szCs w:val="22"/>
          <w:lang w:val="lt-LT"/>
        </w:rPr>
      </w:pPr>
      <w:r w:rsidRPr="00B65F55">
        <w:rPr>
          <w:rFonts w:ascii="Times New Roman" w:eastAsia="Calibri" w:hAnsi="Times New Roman"/>
          <w:sz w:val="22"/>
          <w:szCs w:val="22"/>
          <w:lang w:val="lt-LT"/>
        </w:rPr>
        <w:t>Sutarties sąlygos Sutarties galiojimo laikotarpiu gali būti keičiamos tik Viešųjų pirkimų įstatyme numatytais atvejais. Šalys susitaria, jog gali būti keičiamos Sutarties nuostatos dėl: (1)</w:t>
      </w:r>
      <w:r w:rsidRPr="00B65F55">
        <w:rPr>
          <w:rFonts w:ascii="Times New Roman" w:hAnsi="Times New Roman"/>
          <w:sz w:val="22"/>
          <w:szCs w:val="22"/>
          <w:lang w:val="lt-LT"/>
        </w:rPr>
        <w:t xml:space="preserve"> </w:t>
      </w:r>
      <w:r w:rsidRPr="00B65F55">
        <w:rPr>
          <w:rFonts w:ascii="Times New Roman" w:eastAsia="Calibri" w:hAnsi="Times New Roman"/>
          <w:sz w:val="22"/>
          <w:szCs w:val="22"/>
          <w:lang w:val="lt-LT"/>
        </w:rPr>
        <w:t xml:space="preserve">Sutarties BD numatytų Subteikėjų ar </w:t>
      </w:r>
      <w:r w:rsidRPr="00B65F55">
        <w:rPr>
          <w:rFonts w:ascii="Times New Roman" w:eastAsia="Calibri" w:hAnsi="Times New Roman"/>
          <w:sz w:val="22"/>
          <w:szCs w:val="22"/>
          <w:lang w:val="lt-LT"/>
        </w:rPr>
        <w:lastRenderedPageBreak/>
        <w:t>jungtinės veiklos partnerių pakeitimo (Sutarties BD 16 dalis); (2)</w:t>
      </w:r>
      <w:r w:rsidRPr="00B65F55">
        <w:rPr>
          <w:rFonts w:ascii="Times New Roman" w:hAnsi="Times New Roman"/>
          <w:sz w:val="22"/>
          <w:szCs w:val="22"/>
          <w:lang w:val="lt-LT"/>
        </w:rPr>
        <w:t xml:space="preserve"> </w:t>
      </w:r>
      <w:r w:rsidRPr="00B65F55">
        <w:rPr>
          <w:rFonts w:ascii="Times New Roman" w:eastAsia="Calibri" w:hAnsi="Times New Roman"/>
          <w:sz w:val="22"/>
          <w:szCs w:val="22"/>
          <w:lang w:val="lt-LT"/>
        </w:rPr>
        <w:t>Šalių rašytiniame susitarime nustatyto sutartinių prievolių įvykdymo termino;</w:t>
      </w:r>
      <w:r w:rsidRPr="00B65F55">
        <w:rPr>
          <w:rFonts w:ascii="Times New Roman" w:hAnsi="Times New Roman"/>
          <w:sz w:val="22"/>
          <w:szCs w:val="22"/>
          <w:lang w:val="lt-LT"/>
        </w:rPr>
        <w:t xml:space="preserve"> (3) Paslaugų k</w:t>
      </w:r>
      <w:r w:rsidRPr="00B65F55">
        <w:rPr>
          <w:rFonts w:ascii="Times New Roman" w:eastAsia="Calibri" w:hAnsi="Times New Roman"/>
          <w:sz w:val="22"/>
          <w:szCs w:val="22"/>
          <w:lang w:val="lt-LT"/>
        </w:rPr>
        <w:t>ainos perskaičiavimo dėl valiutos pakeitimo ar Paslaugų kainos sumažinimo; (4) Šalių kontaktinio duomenų pakeitimo. Sutarties pakeitimai, nurodyti Šiame punkte, atliekami pateikiant atitinkamą rašytinį pranešimą kitai Šaliai, išskyrus 2 papunktyje nurodytą keitimą, kuris atliekamas atskiru rašytiniu susitarimu suderinus Šalių valią.</w:t>
      </w:r>
    </w:p>
    <w:p w14:paraId="55EB7A50" w14:textId="77777777" w:rsidR="00DC35CF" w:rsidRPr="00B65F55" w:rsidRDefault="00DC35CF" w:rsidP="00DC35CF">
      <w:pPr>
        <w:pStyle w:val="Sraopastraipa"/>
        <w:numPr>
          <w:ilvl w:val="1"/>
          <w:numId w:val="6"/>
        </w:numPr>
        <w:tabs>
          <w:tab w:val="left" w:pos="993"/>
        </w:tabs>
        <w:spacing w:before="0" w:after="240"/>
        <w:ind w:left="851"/>
        <w:rPr>
          <w:rFonts w:ascii="Times New Roman" w:eastAsia="Calibri" w:hAnsi="Times New Roman"/>
          <w:sz w:val="22"/>
          <w:szCs w:val="22"/>
          <w:lang w:val="lt-LT"/>
        </w:rPr>
      </w:pPr>
      <w:r w:rsidRPr="00B65F55">
        <w:rPr>
          <w:rFonts w:ascii="Times New Roman" w:eastAsia="Calibri" w:hAnsi="Times New Roman"/>
          <w:sz w:val="22"/>
          <w:szCs w:val="22"/>
          <w:lang w:val="lt-LT"/>
        </w:rPr>
        <w:t xml:space="preserve">Sutarties sąlygų keitimą gali inicijuoti kiekviena Šalis, pateikdama kitai Šaliai atitinkamą prašymą bei jį pagrindžiančius dokumentus. Šalis, gavusi tokį prašymą, privalo jį išnagrinėti per 14 (keturiolika) Dienų ir kitai Šaliai pateikti motyvuotą rašytinį atsakymą (išskyrus atvejus, nurodytus Sutarties BD 15.8 punkte). </w:t>
      </w:r>
    </w:p>
    <w:p w14:paraId="45C02F58" w14:textId="77777777" w:rsidR="00DC35CF" w:rsidRPr="00B65F55" w:rsidRDefault="00DC35CF" w:rsidP="00DC35CF">
      <w:pPr>
        <w:pStyle w:val="Sraopastraipa"/>
        <w:numPr>
          <w:ilvl w:val="0"/>
          <w:numId w:val="6"/>
        </w:numPr>
        <w:spacing w:before="0"/>
        <w:jc w:val="center"/>
        <w:rPr>
          <w:rFonts w:ascii="Times New Roman" w:eastAsia="Calibri" w:hAnsi="Times New Roman"/>
          <w:b/>
          <w:sz w:val="22"/>
          <w:szCs w:val="22"/>
          <w:lang w:val="lt-LT"/>
        </w:rPr>
      </w:pPr>
      <w:bookmarkStart w:id="16" w:name="part_f9160b3eedd74b0aae4adb06819ac912"/>
      <w:bookmarkStart w:id="17" w:name="part_1880c84d24de4ab19e8966843bad8c27"/>
      <w:bookmarkStart w:id="18" w:name="part_486d3784dcc844d2a847dd51203debd4"/>
      <w:bookmarkStart w:id="19" w:name="part_4017c12cf4a74277b136c497e99fc9e3"/>
      <w:bookmarkEnd w:id="16"/>
      <w:bookmarkEnd w:id="17"/>
      <w:bookmarkEnd w:id="18"/>
      <w:bookmarkEnd w:id="19"/>
      <w:proofErr w:type="spellStart"/>
      <w:r w:rsidRPr="00B65F55">
        <w:rPr>
          <w:rFonts w:ascii="Times New Roman" w:eastAsia="Calibri" w:hAnsi="Times New Roman"/>
          <w:b/>
          <w:sz w:val="22"/>
          <w:szCs w:val="22"/>
          <w:lang w:val="lt-LT"/>
        </w:rPr>
        <w:t>Subteikimas</w:t>
      </w:r>
      <w:proofErr w:type="spellEnd"/>
      <w:r w:rsidRPr="00B65F55">
        <w:rPr>
          <w:rFonts w:ascii="Times New Roman" w:eastAsia="Calibri" w:hAnsi="Times New Roman"/>
          <w:b/>
          <w:sz w:val="22"/>
          <w:szCs w:val="22"/>
          <w:lang w:val="lt-LT"/>
        </w:rPr>
        <w:t xml:space="preserve"> ir jungtinė veikla</w:t>
      </w:r>
    </w:p>
    <w:p w14:paraId="78E52C77" w14:textId="77777777" w:rsidR="00DC35CF" w:rsidRPr="00B65F55" w:rsidRDefault="00DC35CF" w:rsidP="00DC35CF">
      <w:pPr>
        <w:pStyle w:val="Sraopastraipa"/>
        <w:numPr>
          <w:ilvl w:val="1"/>
          <w:numId w:val="6"/>
        </w:numPr>
        <w:tabs>
          <w:tab w:val="left" w:pos="993"/>
        </w:tabs>
        <w:spacing w:before="0"/>
        <w:ind w:left="851" w:hanging="490"/>
        <w:rPr>
          <w:rFonts w:ascii="Times New Roman" w:hAnsi="Times New Roman"/>
          <w:b/>
          <w:sz w:val="22"/>
          <w:szCs w:val="22"/>
          <w:lang w:val="lt-LT"/>
        </w:rPr>
      </w:pPr>
      <w:bookmarkStart w:id="20" w:name="_Hlk1740296"/>
      <w:r w:rsidRPr="00B65F55">
        <w:rPr>
          <w:rFonts w:ascii="Times New Roman" w:hAnsi="Times New Roman"/>
          <w:sz w:val="22"/>
          <w:szCs w:val="22"/>
          <w:lang w:val="lt-LT"/>
        </w:rPr>
        <w:t xml:space="preserve">Paslaugų teikėjas Sutarčiai vykdyti turi teisę tik tuo Subteikėjus, kurie buvo nurodyti Paraiškoje ir (ar) Pasiūlyme bei pateikti Subteikėjo pavadinimą, kontaktinius duomenis bei atstovų duomenis. </w:t>
      </w:r>
    </w:p>
    <w:p w14:paraId="0AE7C7D8" w14:textId="77777777" w:rsidR="00DC35CF" w:rsidRPr="00B65F55" w:rsidRDefault="00DC35CF" w:rsidP="00DC35CF">
      <w:pPr>
        <w:pStyle w:val="Sraopastraipa"/>
        <w:numPr>
          <w:ilvl w:val="1"/>
          <w:numId w:val="6"/>
        </w:numPr>
        <w:tabs>
          <w:tab w:val="left" w:pos="993"/>
        </w:tabs>
        <w:spacing w:before="0"/>
        <w:ind w:left="851" w:hanging="490"/>
        <w:rPr>
          <w:rFonts w:ascii="Times New Roman" w:hAnsi="Times New Roman"/>
          <w:b/>
          <w:sz w:val="22"/>
          <w:szCs w:val="22"/>
          <w:lang w:val="lt-LT"/>
        </w:rPr>
      </w:pPr>
      <w:r w:rsidRPr="00B65F55">
        <w:rPr>
          <w:rFonts w:ascii="Times New Roman" w:hAnsi="Times New Roman"/>
          <w:sz w:val="22"/>
          <w:szCs w:val="22"/>
          <w:lang w:val="lt-LT"/>
        </w:rPr>
        <w:t>Jeigu Paslaugų teikėjas Sutarties vykdymo metu nori pakeisti Sutarties BD 16.1 punkte nurodyta tvarka pasitelktą Subteikėją kitu, jis privalo prieš tai Pirkėjui objektyviai įrodyti Subteikėjo keitimo priežasčių pagrįstumą, taip pat naujai pasitelkiamo Subteikėjo  patikimumą ir gebėjimą vykdyti Sutartį, gauti raštišką Pirkėjo sutikimą dėl pasirinkto Subteikėjo pasitelkimo bei pateikti Subteikėjo dokumentus, pagrindžiančius atitikimą Pirkimo sąlygose nustatytiems reikalavimams (jei Subteikėjams buvo taikomi pašalinimo pagrindų nebuvimas ir (ar) kvalifikaciniai reikalavimai). Subteikėjo keitimas įforminamas rašytiniu Šalių susitarimu, pasirašomu tarp Pirkėjo ir Paslaugų teikėjo (jei Pirkėjas aukščiau nustatyta tvarka sutinka keisti Subteikėją).</w:t>
      </w:r>
      <w:bookmarkEnd w:id="20"/>
    </w:p>
    <w:p w14:paraId="78EA719F" w14:textId="77777777" w:rsidR="00DC35CF" w:rsidRPr="00B65F55" w:rsidRDefault="00DC35CF" w:rsidP="00DC35CF">
      <w:pPr>
        <w:pStyle w:val="Sraopastraipa"/>
        <w:numPr>
          <w:ilvl w:val="1"/>
          <w:numId w:val="6"/>
        </w:numPr>
        <w:tabs>
          <w:tab w:val="left" w:pos="993"/>
        </w:tabs>
        <w:spacing w:before="0"/>
        <w:ind w:left="851" w:hanging="490"/>
        <w:rPr>
          <w:rFonts w:ascii="Times New Roman" w:hAnsi="Times New Roman"/>
          <w:sz w:val="22"/>
          <w:szCs w:val="22"/>
          <w:lang w:val="lt-LT"/>
        </w:rPr>
      </w:pPr>
      <w:r w:rsidRPr="00B65F55">
        <w:rPr>
          <w:rFonts w:ascii="Times New Roman" w:eastAsia="Calibri" w:hAnsi="Times New Roman"/>
          <w:sz w:val="22"/>
          <w:szCs w:val="22"/>
          <w:lang w:val="lt-LT"/>
        </w:rPr>
        <w:t>Subteikėjai</w:t>
      </w:r>
      <w:r w:rsidRPr="00B65F55">
        <w:rPr>
          <w:rFonts w:ascii="Times New Roman" w:hAnsi="Times New Roman"/>
          <w:sz w:val="22"/>
          <w:szCs w:val="22"/>
          <w:lang w:val="lt-LT"/>
        </w:rPr>
        <w:t xml:space="preserve">, kuriuos Paslaugų teikėjas pasitelkia šios Sutarties vykdymui, neatsižvelgiant į tai, kokie teisiniai ryšiai sieja šiuos asmenis, yra laikomi asmenimis, veikiančiais Paslaugų teikėjo vardu. Šių asmenų veiksmai vykdant Sutartį Paslaugų teikėjui sukelia tokias pačias pasekmes, kaip jo paties </w:t>
      </w:r>
      <w:r w:rsidRPr="00B65F55">
        <w:rPr>
          <w:rFonts w:ascii="Times New Roman" w:eastAsia="Calibri" w:hAnsi="Times New Roman"/>
          <w:sz w:val="22"/>
          <w:szCs w:val="22"/>
          <w:lang w:val="lt-LT"/>
        </w:rPr>
        <w:t>veiksmai</w:t>
      </w:r>
      <w:r w:rsidRPr="00B65F55">
        <w:rPr>
          <w:rFonts w:ascii="Times New Roman" w:hAnsi="Times New Roman"/>
          <w:sz w:val="22"/>
          <w:szCs w:val="22"/>
          <w:lang w:val="lt-LT"/>
        </w:rPr>
        <w:t>, t. y. Paslaugų teikėjas visiškai atsako už bet kokius Subteikėjo veiksmus ar neveikimą. Pirkėjo sutikimas, kad sutartiniams įsipareigojimams vykdyti būtų pasitelkiamas Subteikėjas (ar pakeistas kitu, jei pagal Sutartį tai leidžiama), neatleidžia Paslaugų teikėjo nuo jokių jo įsipareigojimų pagal Sutartį vykdymo.</w:t>
      </w:r>
    </w:p>
    <w:p w14:paraId="5515DDE4" w14:textId="77777777" w:rsidR="00DC35CF" w:rsidRPr="00B65F55" w:rsidRDefault="00DC35CF" w:rsidP="00DC35CF">
      <w:pPr>
        <w:pStyle w:val="Sraopastraipa"/>
        <w:numPr>
          <w:ilvl w:val="1"/>
          <w:numId w:val="6"/>
        </w:numPr>
        <w:tabs>
          <w:tab w:val="left" w:pos="993"/>
        </w:tabs>
        <w:spacing w:before="0"/>
        <w:ind w:left="851" w:hanging="490"/>
        <w:rPr>
          <w:rFonts w:ascii="Times New Roman" w:eastAsia="Calibri" w:hAnsi="Times New Roman"/>
          <w:sz w:val="22"/>
          <w:szCs w:val="22"/>
          <w:lang w:val="lt-LT"/>
        </w:rPr>
      </w:pPr>
      <w:bookmarkStart w:id="21" w:name="_Hlk1740360"/>
      <w:r w:rsidRPr="00B65F55">
        <w:rPr>
          <w:rFonts w:ascii="Times New Roman" w:eastAsia="Calibri" w:hAnsi="Times New Roman"/>
          <w:sz w:val="22"/>
          <w:szCs w:val="22"/>
          <w:lang w:val="lt-LT"/>
        </w:rPr>
        <w:t>Subteikėjas, pageidaudamas pasinaudoti tiesioginio atsiskaitymo galimybe, raštu pateikia Pirkėjui prašymą atsiskaitymo, kurio pagrindu sudaroma trišalė sutartis tarp Pirkėjo, Paslaugų teikėjo bei Subteikėjo.</w:t>
      </w:r>
    </w:p>
    <w:p w14:paraId="42EE5ADB" w14:textId="77777777" w:rsidR="00DC35CF" w:rsidRPr="00B65F55" w:rsidRDefault="00DC35CF" w:rsidP="00DC35CF">
      <w:pPr>
        <w:pStyle w:val="Sraopastraipa"/>
        <w:numPr>
          <w:ilvl w:val="1"/>
          <w:numId w:val="6"/>
        </w:numPr>
        <w:tabs>
          <w:tab w:val="left" w:pos="993"/>
        </w:tabs>
        <w:spacing w:before="0"/>
        <w:ind w:left="851" w:hanging="490"/>
        <w:rPr>
          <w:rFonts w:ascii="Times New Roman" w:eastAsia="Calibri" w:hAnsi="Times New Roman"/>
          <w:sz w:val="22"/>
          <w:szCs w:val="22"/>
          <w:lang w:val="lt-LT"/>
        </w:rPr>
      </w:pPr>
      <w:r w:rsidRPr="00B65F55">
        <w:rPr>
          <w:rFonts w:ascii="Times New Roman" w:eastAsia="Calibri" w:hAnsi="Times New Roman"/>
          <w:sz w:val="22"/>
          <w:szCs w:val="22"/>
          <w:lang w:val="lt-LT"/>
        </w:rPr>
        <w:t xml:space="preserve">Sutarties BD 16.4. punkte nurodyta trišalė sutartis turi būti sudaryta ne vėliau kaip iki pirmojo Pirkėjo atsiskaitymo su Subtiekėju ir laikoma sudėtine šios Sutarties dalimi. Šioje sutartyje nurodoma tiesioginio atsiskaitymo su Subteikėju tvarka ir terminai, atsižvelgiant į Pirkimo dokumentuose ir </w:t>
      </w:r>
      <w:proofErr w:type="spellStart"/>
      <w:r w:rsidRPr="00B65F55">
        <w:rPr>
          <w:rFonts w:ascii="Times New Roman" w:eastAsia="Calibri" w:hAnsi="Times New Roman"/>
          <w:sz w:val="22"/>
          <w:szCs w:val="22"/>
          <w:lang w:val="lt-LT"/>
        </w:rPr>
        <w:t>subtiekimo</w:t>
      </w:r>
      <w:proofErr w:type="spellEnd"/>
      <w:r w:rsidRPr="00B65F55">
        <w:rPr>
          <w:rFonts w:ascii="Times New Roman" w:eastAsia="Calibri" w:hAnsi="Times New Roman"/>
          <w:sz w:val="22"/>
          <w:szCs w:val="22"/>
          <w:lang w:val="lt-LT"/>
        </w:rPr>
        <w:t xml:space="preserve"> sutartyje nustatytus reikalavimus. Trišalė sutartis laikoma sudėtine šios Sutarties dalimi. Tiesioginis atsiskaitymas su Subteikėju vykdomas tik pagal Paslaugų teikėjo išrašytas Sąskaitas,  o Paslaugų teikėjas turi teisę prieštarauti nepagrįstiems mokėjimams.</w:t>
      </w:r>
    </w:p>
    <w:bookmarkEnd w:id="21"/>
    <w:p w14:paraId="4D205408" w14:textId="77777777" w:rsidR="00DC35CF" w:rsidRPr="00B65F55" w:rsidRDefault="00DC35CF" w:rsidP="00DC35CF">
      <w:pPr>
        <w:pStyle w:val="Sraopastraipa"/>
        <w:numPr>
          <w:ilvl w:val="1"/>
          <w:numId w:val="6"/>
        </w:numPr>
        <w:tabs>
          <w:tab w:val="left" w:pos="993"/>
        </w:tabs>
        <w:spacing w:before="0"/>
        <w:ind w:left="851" w:hanging="490"/>
        <w:rPr>
          <w:rFonts w:ascii="Times New Roman" w:eastAsia="Calibri" w:hAnsi="Times New Roman"/>
          <w:sz w:val="22"/>
          <w:szCs w:val="22"/>
          <w:lang w:val="lt-LT"/>
        </w:rPr>
      </w:pPr>
      <w:r w:rsidRPr="00B65F55">
        <w:rPr>
          <w:rFonts w:ascii="Times New Roman" w:eastAsia="Calibri" w:hAnsi="Times New Roman"/>
          <w:sz w:val="22"/>
          <w:szCs w:val="22"/>
          <w:lang w:val="lt-LT"/>
        </w:rPr>
        <w:t xml:space="preserve">Paslaugų teikėjas turi teisę Sutartį vykdyti jungtinės veiklos sutarties pagrindu, jei tai nurodė Paraiškoje ir (ar) </w:t>
      </w:r>
      <w:r w:rsidRPr="00B65F55">
        <w:rPr>
          <w:rFonts w:ascii="Times New Roman" w:hAnsi="Times New Roman"/>
          <w:sz w:val="22"/>
          <w:szCs w:val="22"/>
          <w:lang w:val="lt-LT"/>
        </w:rPr>
        <w:t>Pasiūlyme ir Sutarties SD</w:t>
      </w:r>
      <w:r w:rsidRPr="00B65F55">
        <w:rPr>
          <w:rFonts w:ascii="Times New Roman" w:eastAsia="Calibri" w:hAnsi="Times New Roman"/>
          <w:sz w:val="22"/>
          <w:szCs w:val="22"/>
          <w:lang w:val="lt-LT"/>
        </w:rPr>
        <w:t xml:space="preserve">. </w:t>
      </w:r>
    </w:p>
    <w:p w14:paraId="6C4493E4" w14:textId="77777777" w:rsidR="00DC35CF" w:rsidRPr="00B65F55" w:rsidRDefault="00DC35CF" w:rsidP="00DC35CF">
      <w:pPr>
        <w:pStyle w:val="Sraopastraipa"/>
        <w:numPr>
          <w:ilvl w:val="1"/>
          <w:numId w:val="6"/>
        </w:numPr>
        <w:tabs>
          <w:tab w:val="left" w:pos="993"/>
        </w:tabs>
        <w:spacing w:before="0"/>
        <w:ind w:left="851" w:hanging="490"/>
        <w:rPr>
          <w:rFonts w:ascii="Times New Roman" w:eastAsia="Calibri" w:hAnsi="Times New Roman"/>
          <w:sz w:val="22"/>
          <w:szCs w:val="22"/>
          <w:lang w:val="lt-LT"/>
        </w:rPr>
      </w:pPr>
      <w:r w:rsidRPr="00B65F55">
        <w:rPr>
          <w:rFonts w:ascii="Times New Roman" w:eastAsia="Calibri" w:hAnsi="Times New Roman"/>
          <w:sz w:val="22"/>
          <w:szCs w:val="22"/>
          <w:lang w:val="lt-LT"/>
        </w:rPr>
        <w:t>Atsiradus poreikiui keisti jungtinės veiklos sutartyje nurodytus partnerius kitais (jeigu Paslaugos teikiamos pagal jungtinės veiklos sutartį), jungtinės veiklos partneriai ir Paslaugų teikėjas privalo įvykdyti visas žemiau nurodytas sąlygas:</w:t>
      </w:r>
    </w:p>
    <w:p w14:paraId="1DEA7BA1" w14:textId="77777777" w:rsidR="00DC35CF" w:rsidRPr="00B65F55" w:rsidRDefault="00DC35CF" w:rsidP="00DC35CF">
      <w:pPr>
        <w:pStyle w:val="Sraopastraipa"/>
        <w:numPr>
          <w:ilvl w:val="2"/>
          <w:numId w:val="6"/>
        </w:numPr>
        <w:spacing w:before="0"/>
        <w:ind w:left="1276" w:hanging="709"/>
        <w:rPr>
          <w:rFonts w:ascii="Times New Roman" w:eastAsia="Calibri" w:hAnsi="Times New Roman"/>
          <w:sz w:val="22"/>
          <w:szCs w:val="22"/>
          <w:lang w:val="lt-LT"/>
        </w:rPr>
      </w:pPr>
      <w:r w:rsidRPr="00B65F55">
        <w:rPr>
          <w:rFonts w:ascii="Times New Roman" w:eastAsia="Calibri" w:hAnsi="Times New Roman"/>
          <w:sz w:val="22"/>
          <w:szCs w:val="22"/>
          <w:lang w:val="lt-LT"/>
        </w:rPr>
        <w:t>Paslaugų teikėjas Pirkėjui pateikia šiuos dokumentus:</w:t>
      </w:r>
    </w:p>
    <w:p w14:paraId="4795953F" w14:textId="77777777" w:rsidR="00DC35CF" w:rsidRPr="00B65F55" w:rsidRDefault="00DC35CF" w:rsidP="00DC35CF">
      <w:pPr>
        <w:pStyle w:val="Pagrindinistekstas"/>
        <w:numPr>
          <w:ilvl w:val="3"/>
          <w:numId w:val="6"/>
        </w:numPr>
        <w:tabs>
          <w:tab w:val="left" w:pos="0"/>
          <w:tab w:val="left" w:pos="567"/>
          <w:tab w:val="left" w:pos="1985"/>
        </w:tabs>
        <w:spacing w:after="120"/>
        <w:ind w:left="1985" w:hanging="905"/>
        <w:rPr>
          <w:rFonts w:eastAsia="Calibri"/>
          <w:sz w:val="22"/>
          <w:szCs w:val="22"/>
        </w:rPr>
      </w:pPr>
      <w:r w:rsidRPr="00B65F55">
        <w:rPr>
          <w:rFonts w:eastAsia="Calibri"/>
          <w:sz w:val="22"/>
          <w:szCs w:val="22"/>
        </w:rPr>
        <w:t>pasiliekančio(-</w:t>
      </w:r>
      <w:proofErr w:type="spellStart"/>
      <w:r w:rsidRPr="00B65F55">
        <w:rPr>
          <w:rFonts w:eastAsia="Calibri"/>
          <w:sz w:val="22"/>
          <w:szCs w:val="22"/>
        </w:rPr>
        <w:t>ių</w:t>
      </w:r>
      <w:proofErr w:type="spellEnd"/>
      <w:r w:rsidRPr="00B65F55">
        <w:rPr>
          <w:rFonts w:eastAsia="Calibri"/>
          <w:sz w:val="22"/>
          <w:szCs w:val="22"/>
        </w:rPr>
        <w:t>) jungtinės veiklos partnerio(-</w:t>
      </w:r>
      <w:proofErr w:type="spellStart"/>
      <w:r w:rsidRPr="00B65F55">
        <w:rPr>
          <w:rFonts w:eastAsia="Calibri"/>
          <w:sz w:val="22"/>
          <w:szCs w:val="22"/>
        </w:rPr>
        <w:t>ių</w:t>
      </w:r>
      <w:proofErr w:type="spellEnd"/>
      <w:r w:rsidRPr="00B65F55">
        <w:rPr>
          <w:rFonts w:eastAsia="Calibri"/>
          <w:sz w:val="22"/>
          <w:szCs w:val="22"/>
        </w:rPr>
        <w:t>) rašytinį prašymą dėl jungtinės veiklos partnerio(-</w:t>
      </w:r>
      <w:proofErr w:type="spellStart"/>
      <w:r w:rsidRPr="00B65F55">
        <w:rPr>
          <w:rFonts w:eastAsia="Calibri"/>
          <w:sz w:val="22"/>
          <w:szCs w:val="22"/>
        </w:rPr>
        <w:t>ių</w:t>
      </w:r>
      <w:proofErr w:type="spellEnd"/>
      <w:r w:rsidRPr="00B65F55">
        <w:rPr>
          <w:rFonts w:eastAsia="Calibri"/>
          <w:sz w:val="22"/>
          <w:szCs w:val="22"/>
        </w:rPr>
        <w:t>) keitimo;</w:t>
      </w:r>
    </w:p>
    <w:p w14:paraId="508B6FD9" w14:textId="77777777" w:rsidR="00DC35CF" w:rsidRPr="00B65F55" w:rsidRDefault="00DC35CF" w:rsidP="00DC35CF">
      <w:pPr>
        <w:pStyle w:val="Pagrindinistekstas"/>
        <w:numPr>
          <w:ilvl w:val="3"/>
          <w:numId w:val="6"/>
        </w:numPr>
        <w:tabs>
          <w:tab w:val="left" w:pos="0"/>
          <w:tab w:val="left" w:pos="567"/>
          <w:tab w:val="left" w:pos="1985"/>
        </w:tabs>
        <w:spacing w:after="120"/>
        <w:ind w:left="1985" w:hanging="905"/>
        <w:rPr>
          <w:rFonts w:eastAsia="Calibri"/>
          <w:sz w:val="22"/>
          <w:szCs w:val="22"/>
        </w:rPr>
      </w:pPr>
      <w:r w:rsidRPr="00B65F55">
        <w:rPr>
          <w:rFonts w:eastAsia="Calibri"/>
          <w:sz w:val="22"/>
          <w:szCs w:val="22"/>
        </w:rPr>
        <w:t>pasitraukiančio(-</w:t>
      </w:r>
      <w:proofErr w:type="spellStart"/>
      <w:r w:rsidRPr="00B65F55">
        <w:rPr>
          <w:rFonts w:eastAsia="Calibri"/>
          <w:sz w:val="22"/>
          <w:szCs w:val="22"/>
        </w:rPr>
        <w:t>ių</w:t>
      </w:r>
      <w:proofErr w:type="spellEnd"/>
      <w:r w:rsidRPr="00B65F55">
        <w:rPr>
          <w:rFonts w:eastAsia="Calibri"/>
          <w:sz w:val="22"/>
          <w:szCs w:val="22"/>
        </w:rPr>
        <w:t>) jungtinės veiklos partnerio(-</w:t>
      </w:r>
      <w:proofErr w:type="spellStart"/>
      <w:r w:rsidRPr="00B65F55">
        <w:rPr>
          <w:rFonts w:eastAsia="Calibri"/>
          <w:sz w:val="22"/>
          <w:szCs w:val="22"/>
        </w:rPr>
        <w:t>ių</w:t>
      </w:r>
      <w:proofErr w:type="spellEnd"/>
      <w:r w:rsidRPr="00B65F55">
        <w:rPr>
          <w:rFonts w:eastAsia="Calibri"/>
          <w:sz w:val="22"/>
          <w:szCs w:val="22"/>
        </w:rPr>
        <w:t>) prašymą pasitraukti iš jungtinės veiklos sutarties partnerių ir perduoti visus įsipareigojimus pagal jungtinės veiklos sutartį naujajam(-</w:t>
      </w:r>
      <w:proofErr w:type="spellStart"/>
      <w:r w:rsidRPr="00B65F55">
        <w:rPr>
          <w:rFonts w:eastAsia="Calibri"/>
          <w:sz w:val="22"/>
          <w:szCs w:val="22"/>
        </w:rPr>
        <w:t>iems</w:t>
      </w:r>
      <w:proofErr w:type="spellEnd"/>
      <w:r w:rsidRPr="00B65F55">
        <w:rPr>
          <w:rFonts w:eastAsia="Calibri"/>
          <w:sz w:val="22"/>
          <w:szCs w:val="22"/>
        </w:rPr>
        <w:t>)/pasiliekančiam(-</w:t>
      </w:r>
      <w:proofErr w:type="spellStart"/>
      <w:r w:rsidRPr="00B65F55">
        <w:rPr>
          <w:rFonts w:eastAsia="Calibri"/>
          <w:sz w:val="22"/>
          <w:szCs w:val="22"/>
        </w:rPr>
        <w:t>iams</w:t>
      </w:r>
      <w:proofErr w:type="spellEnd"/>
      <w:r w:rsidRPr="00B65F55">
        <w:rPr>
          <w:rFonts w:eastAsia="Calibri"/>
          <w:sz w:val="22"/>
          <w:szCs w:val="22"/>
        </w:rPr>
        <w:t>) jungtinės veiklos partneriui(-</w:t>
      </w:r>
      <w:proofErr w:type="spellStart"/>
      <w:r w:rsidRPr="00B65F55">
        <w:rPr>
          <w:rFonts w:eastAsia="Calibri"/>
          <w:sz w:val="22"/>
          <w:szCs w:val="22"/>
        </w:rPr>
        <w:t>iams</w:t>
      </w:r>
      <w:proofErr w:type="spellEnd"/>
      <w:r w:rsidRPr="00B65F55">
        <w:rPr>
          <w:rFonts w:eastAsia="Calibri"/>
          <w:sz w:val="22"/>
          <w:szCs w:val="22"/>
        </w:rPr>
        <w:t>);</w:t>
      </w:r>
    </w:p>
    <w:p w14:paraId="104EA922" w14:textId="77777777" w:rsidR="00DC35CF" w:rsidRPr="00B65F55" w:rsidRDefault="00DC35CF" w:rsidP="00DC35CF">
      <w:pPr>
        <w:pStyle w:val="Pagrindinistekstas"/>
        <w:numPr>
          <w:ilvl w:val="3"/>
          <w:numId w:val="6"/>
        </w:numPr>
        <w:tabs>
          <w:tab w:val="left" w:pos="0"/>
          <w:tab w:val="left" w:pos="567"/>
          <w:tab w:val="left" w:pos="1985"/>
        </w:tabs>
        <w:spacing w:after="120"/>
        <w:rPr>
          <w:rFonts w:eastAsia="Calibri"/>
          <w:sz w:val="22"/>
          <w:szCs w:val="22"/>
        </w:rPr>
      </w:pPr>
      <w:r w:rsidRPr="00B65F55">
        <w:rPr>
          <w:rFonts w:eastAsia="Calibri"/>
          <w:sz w:val="22"/>
          <w:szCs w:val="22"/>
        </w:rPr>
        <w:t>naujojo(-</w:t>
      </w:r>
      <w:proofErr w:type="spellStart"/>
      <w:r w:rsidRPr="00B65F55">
        <w:rPr>
          <w:rFonts w:eastAsia="Calibri"/>
          <w:sz w:val="22"/>
          <w:szCs w:val="22"/>
        </w:rPr>
        <w:t>ųjų</w:t>
      </w:r>
      <w:proofErr w:type="spellEnd"/>
      <w:r w:rsidRPr="00B65F55">
        <w:rPr>
          <w:rFonts w:eastAsia="Calibri"/>
          <w:sz w:val="22"/>
          <w:szCs w:val="22"/>
        </w:rPr>
        <w:t>)/pasiliekančio(-</w:t>
      </w:r>
      <w:proofErr w:type="spellStart"/>
      <w:r w:rsidRPr="00B65F55">
        <w:rPr>
          <w:rFonts w:eastAsia="Calibri"/>
          <w:sz w:val="22"/>
          <w:szCs w:val="22"/>
        </w:rPr>
        <w:t>ių</w:t>
      </w:r>
      <w:proofErr w:type="spellEnd"/>
      <w:r w:rsidRPr="00B65F55">
        <w:rPr>
          <w:rFonts w:eastAsia="Calibri"/>
          <w:sz w:val="22"/>
          <w:szCs w:val="22"/>
        </w:rPr>
        <w:t>) jungtinės veiklos partnerio(-</w:t>
      </w:r>
      <w:proofErr w:type="spellStart"/>
      <w:r w:rsidRPr="00B65F55">
        <w:rPr>
          <w:rFonts w:eastAsia="Calibri"/>
          <w:sz w:val="22"/>
          <w:szCs w:val="22"/>
        </w:rPr>
        <w:t>ių</w:t>
      </w:r>
      <w:proofErr w:type="spellEnd"/>
      <w:r w:rsidRPr="00B65F55">
        <w:rPr>
          <w:rFonts w:eastAsia="Calibri"/>
          <w:sz w:val="22"/>
          <w:szCs w:val="22"/>
        </w:rPr>
        <w:t>) raštišką sutikimą(-</w:t>
      </w:r>
      <w:proofErr w:type="spellStart"/>
      <w:r w:rsidRPr="00B65F55">
        <w:rPr>
          <w:rFonts w:eastAsia="Calibri"/>
          <w:sz w:val="22"/>
          <w:szCs w:val="22"/>
        </w:rPr>
        <w:t>us</w:t>
      </w:r>
      <w:proofErr w:type="spellEnd"/>
      <w:r w:rsidRPr="00B65F55">
        <w:rPr>
          <w:rFonts w:eastAsia="Calibri"/>
          <w:sz w:val="22"/>
          <w:szCs w:val="22"/>
        </w:rPr>
        <w:t>) pakeisti pasitraukiantį(-</w:t>
      </w:r>
      <w:proofErr w:type="spellStart"/>
      <w:r w:rsidRPr="00B65F55">
        <w:rPr>
          <w:rFonts w:eastAsia="Calibri"/>
          <w:sz w:val="22"/>
          <w:szCs w:val="22"/>
        </w:rPr>
        <w:t>čius</w:t>
      </w:r>
      <w:proofErr w:type="spellEnd"/>
      <w:r w:rsidRPr="00B65F55">
        <w:rPr>
          <w:rFonts w:eastAsia="Calibri"/>
          <w:sz w:val="22"/>
          <w:szCs w:val="22"/>
        </w:rPr>
        <w:t>) jungtinės veiklos partnerį(-</w:t>
      </w:r>
      <w:proofErr w:type="spellStart"/>
      <w:r w:rsidRPr="00B65F55">
        <w:rPr>
          <w:rFonts w:eastAsia="Calibri"/>
          <w:sz w:val="22"/>
          <w:szCs w:val="22"/>
        </w:rPr>
        <w:t>ius</w:t>
      </w:r>
      <w:proofErr w:type="spellEnd"/>
      <w:r w:rsidRPr="00B65F55">
        <w:rPr>
          <w:rFonts w:eastAsia="Calibri"/>
          <w:sz w:val="22"/>
          <w:szCs w:val="22"/>
        </w:rPr>
        <w:t>) bei prisiimti visus pasitraukiančio(-</w:t>
      </w:r>
      <w:proofErr w:type="spellStart"/>
      <w:r w:rsidRPr="00B65F55">
        <w:rPr>
          <w:rFonts w:eastAsia="Calibri"/>
          <w:sz w:val="22"/>
          <w:szCs w:val="22"/>
        </w:rPr>
        <w:t>ių</w:t>
      </w:r>
      <w:proofErr w:type="spellEnd"/>
      <w:r w:rsidRPr="00B65F55">
        <w:rPr>
          <w:rFonts w:eastAsia="Calibri"/>
          <w:sz w:val="22"/>
          <w:szCs w:val="22"/>
        </w:rPr>
        <w:t>) jungtinės veiklos partnerio(-</w:t>
      </w:r>
      <w:proofErr w:type="spellStart"/>
      <w:r w:rsidRPr="00B65F55">
        <w:rPr>
          <w:rFonts w:eastAsia="Calibri"/>
          <w:sz w:val="22"/>
          <w:szCs w:val="22"/>
        </w:rPr>
        <w:t>ių</w:t>
      </w:r>
      <w:proofErr w:type="spellEnd"/>
      <w:r w:rsidRPr="00B65F55">
        <w:rPr>
          <w:rFonts w:eastAsia="Calibri"/>
          <w:sz w:val="22"/>
          <w:szCs w:val="22"/>
        </w:rPr>
        <w:t>) įsipareigojimus pagal jungtinės veiklos sutartį bei naujojo(-</w:t>
      </w:r>
      <w:proofErr w:type="spellStart"/>
      <w:r w:rsidRPr="00B65F55">
        <w:rPr>
          <w:rFonts w:eastAsia="Calibri"/>
          <w:sz w:val="22"/>
          <w:szCs w:val="22"/>
        </w:rPr>
        <w:t>ųjų</w:t>
      </w:r>
      <w:proofErr w:type="spellEnd"/>
      <w:r w:rsidRPr="00B65F55">
        <w:rPr>
          <w:rFonts w:eastAsia="Calibri"/>
          <w:sz w:val="22"/>
          <w:szCs w:val="22"/>
        </w:rPr>
        <w:t>)/pasiliekančio(-</w:t>
      </w:r>
      <w:proofErr w:type="spellStart"/>
      <w:r w:rsidRPr="00B65F55">
        <w:rPr>
          <w:rFonts w:eastAsia="Calibri"/>
          <w:sz w:val="22"/>
          <w:szCs w:val="22"/>
        </w:rPr>
        <w:t>ių</w:t>
      </w:r>
      <w:proofErr w:type="spellEnd"/>
      <w:r w:rsidRPr="00B65F55">
        <w:rPr>
          <w:rFonts w:eastAsia="Calibri"/>
          <w:sz w:val="22"/>
          <w:szCs w:val="22"/>
        </w:rPr>
        <w:t>) jungtinės veiklos partnerio(-</w:t>
      </w:r>
      <w:proofErr w:type="spellStart"/>
      <w:r w:rsidRPr="00B65F55">
        <w:rPr>
          <w:rFonts w:eastAsia="Calibri"/>
          <w:sz w:val="22"/>
          <w:szCs w:val="22"/>
        </w:rPr>
        <w:t>ių</w:t>
      </w:r>
      <w:proofErr w:type="spellEnd"/>
      <w:r w:rsidRPr="00B65F55">
        <w:rPr>
          <w:rFonts w:eastAsia="Calibri"/>
          <w:sz w:val="22"/>
          <w:szCs w:val="22"/>
        </w:rPr>
        <w:t>) pašalinimo pagrindų nebuvimą ir (ar) kvalifikaciją pagrindžiantys dokumentai (jei taikoma).</w:t>
      </w:r>
    </w:p>
    <w:p w14:paraId="34BB33E6" w14:textId="77777777" w:rsidR="00DC35CF" w:rsidRPr="00B65F55" w:rsidRDefault="00DC35CF" w:rsidP="00DC35CF">
      <w:pPr>
        <w:pStyle w:val="Pagrindinistekstas"/>
        <w:numPr>
          <w:ilvl w:val="2"/>
          <w:numId w:val="6"/>
        </w:numPr>
        <w:tabs>
          <w:tab w:val="left" w:pos="0"/>
          <w:tab w:val="left" w:pos="567"/>
        </w:tabs>
        <w:spacing w:after="120"/>
        <w:ind w:left="1276" w:hanging="709"/>
        <w:rPr>
          <w:rFonts w:eastAsia="Calibri"/>
          <w:sz w:val="22"/>
          <w:szCs w:val="22"/>
        </w:rPr>
      </w:pPr>
      <w:r w:rsidRPr="00B65F55">
        <w:rPr>
          <w:rFonts w:eastAsia="Calibri"/>
          <w:sz w:val="22"/>
          <w:szCs w:val="22"/>
        </w:rPr>
        <w:lastRenderedPageBreak/>
        <w:t>Paslaugų teikėjas įrodo Pirkėjui naujojo(-ų)/pasiliekančio(-</w:t>
      </w:r>
      <w:proofErr w:type="spellStart"/>
      <w:r w:rsidRPr="00B65F55">
        <w:rPr>
          <w:rFonts w:eastAsia="Calibri"/>
          <w:sz w:val="22"/>
          <w:szCs w:val="22"/>
        </w:rPr>
        <w:t>ių</w:t>
      </w:r>
      <w:proofErr w:type="spellEnd"/>
      <w:r w:rsidRPr="00B65F55">
        <w:rPr>
          <w:rFonts w:eastAsia="Calibri"/>
          <w:sz w:val="22"/>
          <w:szCs w:val="22"/>
        </w:rPr>
        <w:t>) jungtinės veiklos partnerio(-</w:t>
      </w:r>
      <w:proofErr w:type="spellStart"/>
      <w:r w:rsidRPr="00B65F55">
        <w:rPr>
          <w:rFonts w:eastAsia="Calibri"/>
          <w:sz w:val="22"/>
          <w:szCs w:val="22"/>
        </w:rPr>
        <w:t>ių</w:t>
      </w:r>
      <w:proofErr w:type="spellEnd"/>
      <w:r w:rsidRPr="00B65F55">
        <w:rPr>
          <w:rFonts w:eastAsia="Calibri"/>
          <w:sz w:val="22"/>
          <w:szCs w:val="22"/>
        </w:rPr>
        <w:t>) patikimumą ir gebėjimą vykdyti paskirtas funkcijas;</w:t>
      </w:r>
    </w:p>
    <w:p w14:paraId="0CC2E163" w14:textId="77777777" w:rsidR="00DC35CF" w:rsidRPr="00B65F55" w:rsidRDefault="00DC35CF" w:rsidP="00DC35CF">
      <w:pPr>
        <w:pStyle w:val="Pagrindinistekstas"/>
        <w:numPr>
          <w:ilvl w:val="2"/>
          <w:numId w:val="6"/>
        </w:numPr>
        <w:tabs>
          <w:tab w:val="left" w:pos="0"/>
          <w:tab w:val="left" w:pos="567"/>
        </w:tabs>
        <w:spacing w:after="120"/>
        <w:ind w:left="1276" w:hanging="709"/>
        <w:rPr>
          <w:rFonts w:eastAsia="Calibri"/>
          <w:sz w:val="22"/>
          <w:szCs w:val="22"/>
        </w:rPr>
      </w:pPr>
      <w:r w:rsidRPr="00B65F55">
        <w:rPr>
          <w:rFonts w:eastAsia="Calibri"/>
          <w:sz w:val="22"/>
          <w:szCs w:val="22"/>
        </w:rPr>
        <w:t>Paslaugų teikėjas gauna Pirkėjo rašytinį sutikimą keisti jungtinės veiklos partnerius;</w:t>
      </w:r>
    </w:p>
    <w:p w14:paraId="2B4D5CD9" w14:textId="77777777" w:rsidR="00DC35CF" w:rsidRPr="00B65F55" w:rsidRDefault="00DC35CF" w:rsidP="00DC35CF">
      <w:pPr>
        <w:pStyle w:val="Pagrindinistekstas"/>
        <w:numPr>
          <w:ilvl w:val="2"/>
          <w:numId w:val="6"/>
        </w:numPr>
        <w:tabs>
          <w:tab w:val="left" w:pos="0"/>
          <w:tab w:val="left" w:pos="567"/>
        </w:tabs>
        <w:spacing w:after="240"/>
        <w:ind w:left="1282" w:hanging="709"/>
        <w:rPr>
          <w:rFonts w:eastAsia="Calibri"/>
          <w:sz w:val="22"/>
          <w:szCs w:val="22"/>
        </w:rPr>
      </w:pPr>
      <w:r w:rsidRPr="00B65F55">
        <w:rPr>
          <w:rFonts w:eastAsia="Calibri"/>
          <w:sz w:val="22"/>
          <w:szCs w:val="22"/>
        </w:rPr>
        <w:t>Paslaugų teikėjas pateikia Pirkėjui naujos jungtinės veiklos sutarties kopiją, kurioje pasiliekančiojo(-</w:t>
      </w:r>
      <w:proofErr w:type="spellStart"/>
      <w:r w:rsidRPr="00B65F55">
        <w:rPr>
          <w:rFonts w:eastAsia="Calibri"/>
          <w:sz w:val="22"/>
          <w:szCs w:val="22"/>
        </w:rPr>
        <w:t>iųjų</w:t>
      </w:r>
      <w:proofErr w:type="spellEnd"/>
      <w:r w:rsidRPr="00B65F55">
        <w:rPr>
          <w:rFonts w:eastAsia="Calibri"/>
          <w:sz w:val="22"/>
          <w:szCs w:val="22"/>
        </w:rPr>
        <w:t>) jungtinės veiklos partnerio(-</w:t>
      </w:r>
      <w:proofErr w:type="spellStart"/>
      <w:r w:rsidRPr="00B65F55">
        <w:rPr>
          <w:rFonts w:eastAsia="Calibri"/>
          <w:sz w:val="22"/>
          <w:szCs w:val="22"/>
        </w:rPr>
        <w:t>ių</w:t>
      </w:r>
      <w:proofErr w:type="spellEnd"/>
      <w:r w:rsidRPr="00B65F55">
        <w:rPr>
          <w:rFonts w:eastAsia="Calibri"/>
          <w:sz w:val="22"/>
          <w:szCs w:val="22"/>
        </w:rPr>
        <w:t>) įsipareigojimai išlieka tokie patys kaip ir ankstesnėje jungtinės veiklos sutartyje, o naujasis(-</w:t>
      </w:r>
      <w:proofErr w:type="spellStart"/>
      <w:r w:rsidRPr="00B65F55">
        <w:rPr>
          <w:rFonts w:eastAsia="Calibri"/>
          <w:sz w:val="22"/>
          <w:szCs w:val="22"/>
        </w:rPr>
        <w:t>ieji</w:t>
      </w:r>
      <w:proofErr w:type="spellEnd"/>
      <w:r w:rsidRPr="00B65F55">
        <w:rPr>
          <w:rFonts w:eastAsia="Calibri"/>
          <w:sz w:val="22"/>
          <w:szCs w:val="22"/>
        </w:rPr>
        <w:t>)/pasiliekantis(-</w:t>
      </w:r>
      <w:proofErr w:type="spellStart"/>
      <w:r w:rsidRPr="00B65F55">
        <w:rPr>
          <w:rFonts w:eastAsia="Calibri"/>
          <w:sz w:val="22"/>
          <w:szCs w:val="22"/>
        </w:rPr>
        <w:t>ys</w:t>
      </w:r>
      <w:proofErr w:type="spellEnd"/>
      <w:r w:rsidRPr="00B65F55">
        <w:rPr>
          <w:rFonts w:eastAsia="Calibri"/>
          <w:sz w:val="22"/>
          <w:szCs w:val="22"/>
        </w:rPr>
        <w:t>) jungtinės veiklos partneris(-</w:t>
      </w:r>
      <w:proofErr w:type="spellStart"/>
      <w:r w:rsidRPr="00B65F55">
        <w:rPr>
          <w:rFonts w:eastAsia="Calibri"/>
          <w:sz w:val="22"/>
          <w:szCs w:val="22"/>
        </w:rPr>
        <w:t>iai</w:t>
      </w:r>
      <w:proofErr w:type="spellEnd"/>
      <w:r w:rsidRPr="00B65F55">
        <w:rPr>
          <w:rFonts w:eastAsia="Calibri"/>
          <w:sz w:val="22"/>
          <w:szCs w:val="22"/>
        </w:rPr>
        <w:t>) perima visus pasitraukiančiojo(-</w:t>
      </w:r>
      <w:proofErr w:type="spellStart"/>
      <w:r w:rsidRPr="00B65F55">
        <w:rPr>
          <w:rFonts w:eastAsia="Calibri"/>
          <w:sz w:val="22"/>
          <w:szCs w:val="22"/>
        </w:rPr>
        <w:t>iųjų</w:t>
      </w:r>
      <w:proofErr w:type="spellEnd"/>
      <w:r w:rsidRPr="00B65F55">
        <w:rPr>
          <w:rFonts w:eastAsia="Calibri"/>
          <w:sz w:val="22"/>
          <w:szCs w:val="22"/>
        </w:rPr>
        <w:t>) jungtinės veiklos partnerio(-</w:t>
      </w:r>
      <w:proofErr w:type="spellStart"/>
      <w:r w:rsidRPr="00B65F55">
        <w:rPr>
          <w:rFonts w:eastAsia="Calibri"/>
          <w:sz w:val="22"/>
          <w:szCs w:val="22"/>
        </w:rPr>
        <w:t>ių</w:t>
      </w:r>
      <w:proofErr w:type="spellEnd"/>
      <w:r w:rsidRPr="00B65F55">
        <w:rPr>
          <w:rFonts w:eastAsia="Calibri"/>
          <w:sz w:val="22"/>
          <w:szCs w:val="22"/>
        </w:rPr>
        <w:t>) įsipareigojimus pagal ankstesnę jungtinės veiklos sutartį.</w:t>
      </w:r>
    </w:p>
    <w:p w14:paraId="51EFA80E" w14:textId="77777777" w:rsidR="00DC35CF" w:rsidRPr="00B65F55" w:rsidRDefault="00DC35CF" w:rsidP="00DC35CF">
      <w:pPr>
        <w:pStyle w:val="Pagrindinistekstas"/>
        <w:numPr>
          <w:ilvl w:val="2"/>
          <w:numId w:val="6"/>
        </w:numPr>
        <w:tabs>
          <w:tab w:val="left" w:pos="0"/>
          <w:tab w:val="left" w:pos="567"/>
        </w:tabs>
        <w:spacing w:after="240"/>
        <w:ind w:left="1282" w:hanging="709"/>
        <w:rPr>
          <w:rFonts w:eastAsia="Calibri"/>
          <w:sz w:val="22"/>
          <w:szCs w:val="22"/>
        </w:rPr>
      </w:pPr>
      <w:r w:rsidRPr="00B65F55">
        <w:rPr>
          <w:rFonts w:eastAsia="Calibri"/>
          <w:sz w:val="22"/>
          <w:szCs w:val="22"/>
        </w:rPr>
        <w:t xml:space="preserve">Jungtinės veiklos partnerio pakeitimas kitu įforminamas rašytiniu Šalių susitarimu, pasirašomu tarp Pirkėjo ir Paslaugų teikėjo, jeigu tenkinamos visos Sutarties 16.7. – 16.7.4 punktuose įtvirtintos sąlygos. </w:t>
      </w:r>
    </w:p>
    <w:p w14:paraId="720EF5E7" w14:textId="77777777" w:rsidR="00DC35CF" w:rsidRPr="00B65F55" w:rsidRDefault="00DC35CF" w:rsidP="00DC35CF">
      <w:pPr>
        <w:pStyle w:val="Default"/>
        <w:numPr>
          <w:ilvl w:val="0"/>
          <w:numId w:val="6"/>
        </w:numPr>
        <w:spacing w:after="120"/>
        <w:jc w:val="center"/>
        <w:rPr>
          <w:rFonts w:ascii="Times New Roman" w:hAnsi="Times New Roman" w:cs="Times New Roman"/>
          <w:b/>
          <w:color w:val="auto"/>
          <w:sz w:val="22"/>
          <w:szCs w:val="22"/>
        </w:rPr>
      </w:pPr>
      <w:r w:rsidRPr="00B65F55">
        <w:rPr>
          <w:rFonts w:ascii="Times New Roman" w:hAnsi="Times New Roman" w:cs="Times New Roman"/>
          <w:b/>
          <w:color w:val="auto"/>
          <w:sz w:val="22"/>
          <w:szCs w:val="22"/>
        </w:rPr>
        <w:t>Taikytina teisė ir ginčų sprendimas</w:t>
      </w:r>
    </w:p>
    <w:p w14:paraId="42FC906F" w14:textId="77777777" w:rsidR="00DC35CF" w:rsidRPr="00B65F55" w:rsidRDefault="00DC35CF" w:rsidP="00DC35CF">
      <w:pPr>
        <w:pStyle w:val="Sraopastraipa"/>
        <w:numPr>
          <w:ilvl w:val="1"/>
          <w:numId w:val="6"/>
        </w:numPr>
        <w:tabs>
          <w:tab w:val="left" w:pos="993"/>
        </w:tabs>
        <w:spacing w:before="0" w:after="240"/>
        <w:ind w:left="850" w:hanging="490"/>
        <w:rPr>
          <w:rFonts w:ascii="Times New Roman" w:hAnsi="Times New Roman"/>
          <w:b/>
          <w:sz w:val="22"/>
          <w:szCs w:val="22"/>
          <w:lang w:val="lt-LT"/>
        </w:rPr>
      </w:pPr>
      <w:r w:rsidRPr="00B65F55">
        <w:rPr>
          <w:rFonts w:ascii="Times New Roman" w:hAnsi="Times New Roman"/>
          <w:sz w:val="22"/>
          <w:szCs w:val="22"/>
          <w:lang w:val="lt-LT"/>
        </w:rPr>
        <w:t>Sutartis sudaryta, vadovaujantis LR teisės aktais, ir bus aiškinama taikant LR teisę. Bet koks ginčas, kylantis iš Sutarties, bus sprendžiamas tarpusavio konsultacijų ir derybų keliu. Tuo atveju, jei ginčo nepavyktų išspręsti tarpusavio derybomis per 30 (trisdešimt) Dienų, toks ginčas bus sprendžiamas LR teisės aktų nustatyta tvarka, teismuose Klaipėdoje (pirmąja instancija).</w:t>
      </w:r>
    </w:p>
    <w:p w14:paraId="6E3DD35B" w14:textId="77777777" w:rsidR="00DC35CF" w:rsidRPr="00B65F55" w:rsidRDefault="00DC35CF" w:rsidP="00DC35CF">
      <w:pPr>
        <w:pStyle w:val="Default"/>
        <w:numPr>
          <w:ilvl w:val="0"/>
          <w:numId w:val="6"/>
        </w:numPr>
        <w:spacing w:after="120"/>
        <w:jc w:val="center"/>
        <w:rPr>
          <w:rFonts w:ascii="Times New Roman" w:hAnsi="Times New Roman" w:cs="Times New Roman"/>
          <w:b/>
          <w:color w:val="auto"/>
          <w:sz w:val="22"/>
          <w:szCs w:val="22"/>
        </w:rPr>
      </w:pPr>
      <w:r w:rsidRPr="00B65F55">
        <w:rPr>
          <w:rFonts w:ascii="Times New Roman" w:hAnsi="Times New Roman" w:cs="Times New Roman"/>
          <w:b/>
          <w:color w:val="auto"/>
          <w:sz w:val="22"/>
          <w:szCs w:val="22"/>
        </w:rPr>
        <w:t>Teisių perleidimas</w:t>
      </w:r>
    </w:p>
    <w:p w14:paraId="54E22C83" w14:textId="77777777" w:rsidR="00DC35CF" w:rsidRPr="00B65F55" w:rsidRDefault="00DC35CF" w:rsidP="00DC35CF">
      <w:pPr>
        <w:pStyle w:val="Sraopastraipa"/>
        <w:numPr>
          <w:ilvl w:val="1"/>
          <w:numId w:val="6"/>
        </w:numPr>
        <w:tabs>
          <w:tab w:val="left" w:pos="993"/>
        </w:tabs>
        <w:spacing w:before="0"/>
        <w:ind w:left="851" w:hanging="490"/>
        <w:rPr>
          <w:rFonts w:ascii="Times New Roman" w:hAnsi="Times New Roman"/>
          <w:sz w:val="22"/>
          <w:szCs w:val="22"/>
          <w:lang w:val="lt-LT"/>
        </w:rPr>
      </w:pPr>
      <w:r w:rsidRPr="00B65F55">
        <w:rPr>
          <w:rFonts w:ascii="Times New Roman" w:hAnsi="Times New Roman"/>
          <w:sz w:val="22"/>
          <w:szCs w:val="22"/>
          <w:lang w:val="lt-LT"/>
        </w:rPr>
        <w:t>Pirkėjas turi teisę perleisti trečiajam asmeniui savo teises ir (ar) pareigas, kylančias iš Sutarties, be atskiro Paslaugų teikėjo sutikimo. Apie teisių ir (ar) pareigų perleidimą Paslaugų teikėjas informuojamas rašytiniu pranešimu.</w:t>
      </w:r>
    </w:p>
    <w:p w14:paraId="03D29182" w14:textId="77777777" w:rsidR="00DC35CF" w:rsidRPr="00B65F55" w:rsidRDefault="00DC35CF" w:rsidP="00DC35CF">
      <w:pPr>
        <w:pStyle w:val="Sraopastraipa"/>
        <w:numPr>
          <w:ilvl w:val="1"/>
          <w:numId w:val="6"/>
        </w:numPr>
        <w:tabs>
          <w:tab w:val="left" w:pos="993"/>
        </w:tabs>
        <w:spacing w:before="0" w:after="240"/>
        <w:ind w:left="850" w:hanging="490"/>
        <w:rPr>
          <w:rFonts w:ascii="Times New Roman" w:hAnsi="Times New Roman"/>
          <w:sz w:val="22"/>
          <w:szCs w:val="22"/>
          <w:lang w:val="lt-LT"/>
        </w:rPr>
      </w:pPr>
      <w:r w:rsidRPr="00B65F55">
        <w:rPr>
          <w:rFonts w:ascii="Times New Roman" w:hAnsi="Times New Roman"/>
          <w:sz w:val="22"/>
          <w:szCs w:val="22"/>
          <w:lang w:val="lt-LT"/>
        </w:rPr>
        <w:t>Paslaugų teikėjas neturi teisės perleisti savo teisių ir (ar) įsipareigojimų, pagal Sutartį, tretiesiems asmenims be rašytinio Pirkėjo sutikimo.</w:t>
      </w:r>
    </w:p>
    <w:p w14:paraId="4024DBA1" w14:textId="77777777" w:rsidR="00DC35CF" w:rsidRPr="00B65F55" w:rsidRDefault="00DC35CF" w:rsidP="00DC35CF">
      <w:pPr>
        <w:pStyle w:val="Sraopastraipa"/>
        <w:numPr>
          <w:ilvl w:val="0"/>
          <w:numId w:val="6"/>
        </w:numPr>
        <w:spacing w:before="0"/>
        <w:jc w:val="center"/>
        <w:rPr>
          <w:rFonts w:ascii="Times New Roman" w:eastAsia="Calibri" w:hAnsi="Times New Roman"/>
          <w:b/>
          <w:sz w:val="22"/>
          <w:szCs w:val="22"/>
          <w:lang w:val="lt-LT"/>
        </w:rPr>
      </w:pPr>
      <w:r w:rsidRPr="00B65F55">
        <w:rPr>
          <w:rFonts w:ascii="Times New Roman" w:eastAsia="Calibri" w:hAnsi="Times New Roman"/>
          <w:b/>
          <w:sz w:val="22"/>
          <w:szCs w:val="22"/>
          <w:lang w:val="lt-LT"/>
        </w:rPr>
        <w:t>Baigiamosios nuostatos</w:t>
      </w:r>
    </w:p>
    <w:p w14:paraId="610A7A31" w14:textId="77777777" w:rsidR="00DC35CF" w:rsidRPr="00B65F55" w:rsidRDefault="00DC35CF" w:rsidP="00DC35CF">
      <w:pPr>
        <w:pStyle w:val="Sraopastraipa"/>
        <w:numPr>
          <w:ilvl w:val="1"/>
          <w:numId w:val="6"/>
        </w:numPr>
        <w:tabs>
          <w:tab w:val="left" w:pos="993"/>
        </w:tabs>
        <w:spacing w:before="0"/>
        <w:ind w:left="851" w:hanging="490"/>
        <w:rPr>
          <w:rFonts w:ascii="Times New Roman" w:eastAsia="Calibri" w:hAnsi="Times New Roman"/>
          <w:sz w:val="22"/>
          <w:szCs w:val="22"/>
          <w:lang w:val="lt-LT"/>
        </w:rPr>
      </w:pPr>
      <w:r w:rsidRPr="00B65F55">
        <w:rPr>
          <w:rFonts w:ascii="Times New Roman" w:eastAsia="Calibri" w:hAnsi="Times New Roman"/>
          <w:sz w:val="22"/>
          <w:szCs w:val="22"/>
          <w:lang w:val="lt-LT"/>
        </w:rPr>
        <w:t xml:space="preserve">Visi svarbiausi Sutarties vykdymo klausimai sprendžiami per Sutarties SD nurodytus Šalių paskirtus atstovus arba šių atstovų nurodytus asmenis. Šalys patvirtina ir garantuoja, kad jų paskirti </w:t>
      </w:r>
      <w:r w:rsidRPr="00B65F55">
        <w:rPr>
          <w:rFonts w:ascii="Times New Roman" w:hAnsi="Times New Roman"/>
          <w:sz w:val="22"/>
          <w:szCs w:val="22"/>
          <w:lang w:val="lt-LT"/>
        </w:rPr>
        <w:t>atstovai</w:t>
      </w:r>
      <w:r w:rsidRPr="00B65F55">
        <w:rPr>
          <w:rFonts w:ascii="Times New Roman" w:eastAsia="Calibri" w:hAnsi="Times New Roman"/>
          <w:sz w:val="22"/>
          <w:szCs w:val="22"/>
          <w:lang w:val="lt-LT"/>
        </w:rPr>
        <w:t xml:space="preserve"> yra ir visą Sutarties galiojimą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69FE874F" w14:textId="77777777" w:rsidR="00DC35CF" w:rsidRPr="00B65F55" w:rsidRDefault="00DC35CF" w:rsidP="00DC35CF">
      <w:pPr>
        <w:pStyle w:val="Sraopastraipa"/>
        <w:numPr>
          <w:ilvl w:val="1"/>
          <w:numId w:val="6"/>
        </w:numPr>
        <w:tabs>
          <w:tab w:val="left" w:pos="993"/>
        </w:tabs>
        <w:spacing w:before="0"/>
        <w:ind w:left="851" w:hanging="490"/>
        <w:rPr>
          <w:rFonts w:ascii="Times New Roman" w:hAnsi="Times New Roman"/>
          <w:sz w:val="22"/>
          <w:szCs w:val="22"/>
          <w:lang w:val="lt-LT"/>
        </w:rPr>
      </w:pPr>
      <w:r w:rsidRPr="00B65F55">
        <w:rPr>
          <w:rFonts w:ascii="Times New Roman" w:hAnsi="Times New Roman"/>
          <w:sz w:val="22"/>
          <w:szCs w:val="22"/>
          <w:lang w:val="lt-LT"/>
        </w:rPr>
        <w:t>Bet kokie vienos Šalies dokumentai kitai Šaliai pagal šią Sutartį yra laikomi gautais: (1) jų gavimo ar perdavimo dieną (kai įteikiama per pasiuntinį ar asmeniškai); (2) jei išsiunčiami el. paštu Sutarties SD nurodytais adresais ir nurodytiems adresatams; ar (3) po 3 (trijų) Dienų nuo išsiuntimo, siunčiant paštu iš anksto apmokėjus pašto išlaidas.</w:t>
      </w:r>
    </w:p>
    <w:p w14:paraId="6499D5E9" w14:textId="77777777" w:rsidR="00DC35CF" w:rsidRPr="00B65F55" w:rsidRDefault="00DC35CF" w:rsidP="00DC35CF">
      <w:pPr>
        <w:pStyle w:val="Sraopastraipa"/>
        <w:numPr>
          <w:ilvl w:val="1"/>
          <w:numId w:val="6"/>
        </w:numPr>
        <w:tabs>
          <w:tab w:val="left" w:pos="993"/>
        </w:tabs>
        <w:spacing w:before="0"/>
        <w:ind w:left="851" w:hanging="490"/>
        <w:rPr>
          <w:rFonts w:ascii="Times New Roman" w:hAnsi="Times New Roman"/>
          <w:sz w:val="22"/>
          <w:szCs w:val="22"/>
          <w:lang w:val="lt-LT"/>
        </w:rPr>
      </w:pPr>
      <w:r w:rsidRPr="00B65F55">
        <w:rPr>
          <w:rFonts w:ascii="Times New Roman" w:hAnsi="Times New Roman"/>
          <w:sz w:val="22"/>
          <w:szCs w:val="22"/>
          <w:lang w:val="lt-LT"/>
        </w:rPr>
        <w:t xml:space="preserve">Šalys įsipareigoja nedelsiant, bet ne vėliau kaip per 5 (penkias) Dienas, informuoti viena kitą apie rekvizitų, nurodytų Sutarties SD, pasikeitimą. Iki informavimo apie adreso pasikeitimą, visi šioje Sutartyje nurodytu adresu išsiųsti pranešimai ir kita korespondencija laikomi įteiktais tinkamai. </w:t>
      </w:r>
    </w:p>
    <w:p w14:paraId="7CB04147" w14:textId="77777777" w:rsidR="00DC35CF" w:rsidRPr="00B65F55" w:rsidRDefault="00DC35CF" w:rsidP="00DC35CF">
      <w:pPr>
        <w:pStyle w:val="Sraopastraipa"/>
        <w:numPr>
          <w:ilvl w:val="1"/>
          <w:numId w:val="6"/>
        </w:numPr>
        <w:tabs>
          <w:tab w:val="left" w:pos="993"/>
        </w:tabs>
        <w:spacing w:before="0"/>
        <w:ind w:left="851" w:hanging="490"/>
        <w:rPr>
          <w:rFonts w:ascii="Times New Roman" w:hAnsi="Times New Roman"/>
          <w:sz w:val="22"/>
          <w:szCs w:val="22"/>
          <w:lang w:val="lt-LT"/>
        </w:rPr>
      </w:pPr>
      <w:r w:rsidRPr="00B65F55">
        <w:rPr>
          <w:rFonts w:ascii="Times New Roman" w:hAnsi="Times New Roman"/>
          <w:sz w:val="22"/>
          <w:szCs w:val="22"/>
          <w:lang w:val="lt-LT"/>
        </w:rPr>
        <w:t xml:space="preserve">Dėl to, kas neaptarta Sutartyje, Šalys vadovaujasi LR teisės aktais. </w:t>
      </w:r>
    </w:p>
    <w:p w14:paraId="10C547BE" w14:textId="77777777" w:rsidR="00DC35CF" w:rsidRPr="00B65F55" w:rsidRDefault="00DC35CF" w:rsidP="00DC35CF">
      <w:pPr>
        <w:pStyle w:val="Sraopastraipa"/>
        <w:numPr>
          <w:ilvl w:val="1"/>
          <w:numId w:val="6"/>
        </w:numPr>
        <w:tabs>
          <w:tab w:val="left" w:pos="993"/>
        </w:tabs>
        <w:spacing w:before="0"/>
        <w:ind w:left="851" w:hanging="490"/>
        <w:rPr>
          <w:rFonts w:ascii="Times New Roman" w:hAnsi="Times New Roman"/>
          <w:sz w:val="22"/>
          <w:szCs w:val="22"/>
          <w:lang w:val="lt-LT"/>
        </w:rPr>
      </w:pPr>
      <w:r w:rsidRPr="00B65F55">
        <w:rPr>
          <w:rFonts w:ascii="Times New Roman" w:hAnsi="Times New Roman"/>
          <w:sz w:val="22"/>
          <w:szCs w:val="22"/>
          <w:lang w:val="lt-LT"/>
        </w:rPr>
        <w:t>Sutartis sudaryta 2 (dviem) vienodą teisinę galią turinčiais egzemplioriais, po 1 (vieną) egzempliorių kiekvienai Šaliai.</w:t>
      </w:r>
    </w:p>
    <w:p w14:paraId="7B5DFCBE" w14:textId="77777777" w:rsidR="00DC35CF" w:rsidRPr="00B65F55" w:rsidRDefault="00DC35CF" w:rsidP="00DC35CF">
      <w:pPr>
        <w:pStyle w:val="Sraopastraipa"/>
        <w:tabs>
          <w:tab w:val="left" w:pos="993"/>
        </w:tabs>
        <w:ind w:left="360"/>
        <w:jc w:val="center"/>
        <w:rPr>
          <w:rFonts w:ascii="Times New Roman" w:hAnsi="Times New Roman"/>
          <w:sz w:val="22"/>
          <w:szCs w:val="22"/>
          <w:lang w:val="lt-LT"/>
        </w:rPr>
      </w:pPr>
      <w:r w:rsidRPr="00B65F55">
        <w:rPr>
          <w:rFonts w:ascii="Times New Roman" w:hAnsi="Times New Roman"/>
          <w:sz w:val="22"/>
          <w:szCs w:val="22"/>
          <w:lang w:val="lt-LT"/>
        </w:rPr>
        <w:t>________________________</w:t>
      </w:r>
    </w:p>
    <w:p w14:paraId="27399A08" w14:textId="7932AD30" w:rsidR="00DB1F23" w:rsidRPr="00B65F55" w:rsidRDefault="00DB1F23" w:rsidP="00DC35CF">
      <w:pPr>
        <w:pStyle w:val="Sraopastraipa"/>
        <w:tabs>
          <w:tab w:val="left" w:pos="993"/>
        </w:tabs>
        <w:ind w:left="360"/>
        <w:jc w:val="center"/>
        <w:rPr>
          <w:rFonts w:ascii="Times New Roman" w:hAnsi="Times New Roman"/>
          <w:sz w:val="22"/>
          <w:szCs w:val="22"/>
          <w:lang w:val="lt-LT"/>
        </w:rPr>
      </w:pPr>
    </w:p>
    <w:sectPr w:rsidR="00DB1F23" w:rsidRPr="00B65F55" w:rsidSect="00795336">
      <w:headerReference w:type="default" r:id="rId19"/>
      <w:footerReference w:type="default" r:id="rId20"/>
      <w:headerReference w:type="first" r:id="rId21"/>
      <w:footerReference w:type="first" r:id="rId22"/>
      <w:pgSz w:w="12240" w:h="15840"/>
      <w:pgMar w:top="720" w:right="720" w:bottom="720" w:left="720"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9DEB7" w14:textId="77777777" w:rsidR="00627699" w:rsidRDefault="00627699" w:rsidP="00923B55">
      <w:pPr>
        <w:spacing w:after="0" w:line="240" w:lineRule="auto"/>
      </w:pPr>
      <w:r>
        <w:separator/>
      </w:r>
    </w:p>
  </w:endnote>
  <w:endnote w:type="continuationSeparator" w:id="0">
    <w:p w14:paraId="5C253C0B" w14:textId="77777777" w:rsidR="00627699" w:rsidRDefault="00627699" w:rsidP="00923B55">
      <w:pPr>
        <w:spacing w:after="0" w:line="240" w:lineRule="auto"/>
      </w:pPr>
      <w:r>
        <w:continuationSeparator/>
      </w:r>
    </w:p>
  </w:endnote>
  <w:endnote w:type="continuationNotice" w:id="1">
    <w:p w14:paraId="320F5430" w14:textId="77777777" w:rsidR="00627699" w:rsidRDefault="006276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Liberation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FFAD6" w14:textId="4757D20D" w:rsidR="00BD2646" w:rsidRPr="00B346D4" w:rsidRDefault="00BD2646" w:rsidP="00BD2646">
    <w:pPr>
      <w:pStyle w:val="Porat"/>
      <w:jc w:val="cen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474BE" w14:textId="2C435149" w:rsidR="00141F7C" w:rsidRPr="00C2529D" w:rsidRDefault="00141F7C" w:rsidP="00141F7C">
    <w:pPr>
      <w:pStyle w:val="Porat"/>
      <w:jc w:val="center"/>
      <w:rPr>
        <w:rFonts w:ascii="Times New Roman" w:hAnsi="Times New Roman"/>
      </w:rPr>
    </w:pPr>
    <w:r w:rsidRPr="00C2529D">
      <w:rPr>
        <w:rFonts w:ascii="Times New Roman" w:hAnsi="Times New Roman"/>
      </w:rPr>
      <w:t xml:space="preserve">Puslapis </w:t>
    </w:r>
    <w:r w:rsidR="00455065" w:rsidRPr="00C2529D">
      <w:rPr>
        <w:rStyle w:val="Puslapionumeris"/>
        <w:rFonts w:ascii="Times New Roman" w:hAnsi="Times New Roman"/>
      </w:rPr>
      <w:fldChar w:fldCharType="begin"/>
    </w:r>
    <w:r w:rsidRPr="00C2529D">
      <w:rPr>
        <w:rStyle w:val="Puslapionumeris"/>
        <w:rFonts w:ascii="Times New Roman" w:hAnsi="Times New Roman"/>
      </w:rPr>
      <w:instrText xml:space="preserve"> PAGE </w:instrText>
    </w:r>
    <w:r w:rsidR="00455065" w:rsidRPr="00C2529D">
      <w:rPr>
        <w:rStyle w:val="Puslapionumeris"/>
        <w:rFonts w:ascii="Times New Roman" w:hAnsi="Times New Roman"/>
      </w:rPr>
      <w:fldChar w:fldCharType="separate"/>
    </w:r>
    <w:r w:rsidR="000F5200">
      <w:rPr>
        <w:rStyle w:val="Puslapionumeris"/>
        <w:rFonts w:ascii="Times New Roman" w:hAnsi="Times New Roman"/>
        <w:noProof/>
      </w:rPr>
      <w:t>1</w:t>
    </w:r>
    <w:r w:rsidR="00455065" w:rsidRPr="00C2529D">
      <w:rPr>
        <w:rStyle w:val="Puslapionumeris"/>
        <w:rFonts w:ascii="Times New Roman" w:hAnsi="Times New Roman"/>
      </w:rPr>
      <w:fldChar w:fldCharType="end"/>
    </w:r>
    <w:r w:rsidRPr="00C2529D">
      <w:rPr>
        <w:rStyle w:val="Puslapionumeris"/>
        <w:rFonts w:ascii="Times New Roman" w:hAnsi="Times New Roman"/>
      </w:rPr>
      <w:t xml:space="preserve"> iš </w:t>
    </w:r>
    <w:r w:rsidR="00455065" w:rsidRPr="00C2529D">
      <w:rPr>
        <w:rStyle w:val="Puslapionumeris"/>
        <w:rFonts w:ascii="Times New Roman" w:hAnsi="Times New Roman"/>
      </w:rPr>
      <w:fldChar w:fldCharType="begin"/>
    </w:r>
    <w:r w:rsidRPr="00C2529D">
      <w:rPr>
        <w:rStyle w:val="Puslapionumeris"/>
        <w:rFonts w:ascii="Times New Roman" w:hAnsi="Times New Roman"/>
      </w:rPr>
      <w:instrText xml:space="preserve"> NUMPAGES </w:instrText>
    </w:r>
    <w:r w:rsidR="00455065" w:rsidRPr="00C2529D">
      <w:rPr>
        <w:rStyle w:val="Puslapionumeris"/>
        <w:rFonts w:ascii="Times New Roman" w:hAnsi="Times New Roman"/>
      </w:rPr>
      <w:fldChar w:fldCharType="separate"/>
    </w:r>
    <w:r w:rsidR="000F5200">
      <w:rPr>
        <w:rStyle w:val="Puslapionumeris"/>
        <w:rFonts w:ascii="Times New Roman" w:hAnsi="Times New Roman"/>
        <w:noProof/>
      </w:rPr>
      <w:t>1</w:t>
    </w:r>
    <w:r w:rsidR="00455065" w:rsidRPr="00C2529D">
      <w:rPr>
        <w:rStyle w:val="Puslapionumeris"/>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C0CB1" w14:textId="77777777" w:rsidR="00627699" w:rsidRDefault="00627699" w:rsidP="00923B55">
      <w:pPr>
        <w:spacing w:after="0" w:line="240" w:lineRule="auto"/>
      </w:pPr>
      <w:r>
        <w:separator/>
      </w:r>
    </w:p>
  </w:footnote>
  <w:footnote w:type="continuationSeparator" w:id="0">
    <w:p w14:paraId="4FA6E738" w14:textId="77777777" w:rsidR="00627699" w:rsidRDefault="00627699" w:rsidP="00923B55">
      <w:pPr>
        <w:spacing w:after="0" w:line="240" w:lineRule="auto"/>
      </w:pPr>
      <w:r>
        <w:continuationSeparator/>
      </w:r>
    </w:p>
  </w:footnote>
  <w:footnote w:type="continuationNotice" w:id="1">
    <w:p w14:paraId="3633AF20" w14:textId="77777777" w:rsidR="00627699" w:rsidRDefault="006276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60781" w14:textId="77777777" w:rsidR="00923B55" w:rsidRDefault="00923B5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EA226" w14:textId="0BEB0FB8" w:rsidR="0030099E" w:rsidRDefault="0030099E" w:rsidP="00AB6E0D">
    <w:pPr>
      <w:pStyle w:val="Antrats"/>
      <w:jc w:val="center"/>
      <w:rPr>
        <w:rFonts w:ascii="Times New Roman" w:hAnsi="Times New Roman"/>
        <w:sz w:val="14"/>
        <w:szCs w:val="16"/>
      </w:rPr>
    </w:pPr>
  </w:p>
  <w:p w14:paraId="429F3158" w14:textId="77777777" w:rsidR="00AB6E0D" w:rsidRPr="008A7FEB" w:rsidRDefault="00AB6E0D" w:rsidP="00AB6E0D">
    <w:pPr>
      <w:pStyle w:val="Antrats"/>
      <w:jc w:val="center"/>
      <w:rPr>
        <w:rFonts w:ascii="Times New Roman" w:hAnsi="Times New Roman"/>
        <w:sz w:val="14"/>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F7A2AB3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5C80527"/>
    <w:multiLevelType w:val="multilevel"/>
    <w:tmpl w:val="99C4884A"/>
    <w:lvl w:ilvl="0">
      <w:start w:val="1"/>
      <w:numFmt w:val="decimal"/>
      <w:lvlText w:val="%1."/>
      <w:lvlJc w:val="left"/>
      <w:pPr>
        <w:ind w:left="360" w:hanging="360"/>
      </w:pPr>
      <w:rPr>
        <w:rFonts w:cs="Times New Roman" w:hint="default"/>
        <w:b/>
      </w:rPr>
    </w:lvl>
    <w:lvl w:ilvl="1">
      <w:start w:val="1"/>
      <w:numFmt w:val="decimal"/>
      <w:isLgl/>
      <w:lvlText w:val="%1.%2."/>
      <w:lvlJc w:val="left"/>
      <w:pPr>
        <w:ind w:left="567" w:hanging="567"/>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08B822DB"/>
    <w:multiLevelType w:val="multilevel"/>
    <w:tmpl w:val="CD12D94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i w:val="0"/>
        <w:sz w:val="22"/>
      </w:rPr>
    </w:lvl>
    <w:lvl w:ilvl="2">
      <w:start w:val="1"/>
      <w:numFmt w:val="decimal"/>
      <w:lvlText w:val="%1.%2.%3."/>
      <w:lvlJc w:val="left"/>
      <w:pPr>
        <w:ind w:left="1071" w:hanging="504"/>
      </w:pPr>
      <w:rPr>
        <w:rFonts w:cs="Times New Roman"/>
        <w:b w:val="0"/>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3F00E1D"/>
    <w:multiLevelType w:val="hybridMultilevel"/>
    <w:tmpl w:val="4E043E1C"/>
    <w:lvl w:ilvl="0" w:tplc="A18E4AC4">
      <w:start w:val="1"/>
      <w:numFmt w:val="decimal"/>
      <w:lvlText w:val="14.%1."/>
      <w:lvlJc w:val="left"/>
      <w:pPr>
        <w:ind w:left="1570" w:hanging="360"/>
      </w:pPr>
      <w:rPr>
        <w:rFonts w:hint="default"/>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4" w15:restartNumberingAfterBreak="0">
    <w:nsid w:val="14AB1921"/>
    <w:multiLevelType w:val="multilevel"/>
    <w:tmpl w:val="534E37A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6" w15:restartNumberingAfterBreak="0">
    <w:nsid w:val="18E949C6"/>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929"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8048A4"/>
    <w:multiLevelType w:val="hybridMultilevel"/>
    <w:tmpl w:val="CB8C6D02"/>
    <w:lvl w:ilvl="0" w:tplc="5DD63EA2">
      <w:start w:val="1"/>
      <w:numFmt w:val="decimal"/>
      <w:lvlText w:val="14.%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A5E0B13"/>
    <w:multiLevelType w:val="hybridMultilevel"/>
    <w:tmpl w:val="082A7A9A"/>
    <w:lvl w:ilvl="0" w:tplc="03C6FA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5F6E1D"/>
    <w:multiLevelType w:val="multilevel"/>
    <w:tmpl w:val="3BD6DF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B66584"/>
    <w:multiLevelType w:val="multilevel"/>
    <w:tmpl w:val="BD980C4A"/>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b w:val="0"/>
      </w:rPr>
    </w:lvl>
    <w:lvl w:ilvl="2">
      <w:start w:val="1"/>
      <w:numFmt w:val="lowerLetter"/>
      <w:lvlText w:val="%3)"/>
      <w:lvlJc w:val="left"/>
      <w:pPr>
        <w:ind w:left="1224" w:hanging="504"/>
      </w:pPr>
      <w:rPr>
        <w:rFonts w:cs="Times New Roman" w:hint="default"/>
        <w:cap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387E095A"/>
    <w:multiLevelType w:val="multilevel"/>
    <w:tmpl w:val="715E8CB8"/>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decimal"/>
      <w:lvlText w:val="%1.%2.%3."/>
      <w:lvlJc w:val="left"/>
      <w:pPr>
        <w:ind w:left="929"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9E6521F"/>
    <w:multiLevelType w:val="hybridMultilevel"/>
    <w:tmpl w:val="69E0324E"/>
    <w:lvl w:ilvl="0" w:tplc="A18E4AC4">
      <w:start w:val="1"/>
      <w:numFmt w:val="decimal"/>
      <w:lvlText w:val="1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0173A76"/>
    <w:multiLevelType w:val="hybridMultilevel"/>
    <w:tmpl w:val="35F2F328"/>
    <w:lvl w:ilvl="0" w:tplc="EE002EA8">
      <w:numFmt w:val="bullet"/>
      <w:lvlText w:val="-"/>
      <w:lvlJc w:val="left"/>
      <w:pPr>
        <w:ind w:left="720" w:hanging="360"/>
      </w:pPr>
      <w:rPr>
        <w:rFonts w:ascii="Cambria" w:eastAsiaTheme="minorEastAsia"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8964CAA"/>
    <w:multiLevelType w:val="hybridMultilevel"/>
    <w:tmpl w:val="C6D69402"/>
    <w:lvl w:ilvl="0" w:tplc="A18E4AC4">
      <w:start w:val="1"/>
      <w:numFmt w:val="decimal"/>
      <w:lvlText w:val="14.%1."/>
      <w:lvlJc w:val="left"/>
      <w:pPr>
        <w:ind w:left="1570" w:hanging="360"/>
      </w:pPr>
      <w:rPr>
        <w:rFonts w:hint="default"/>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16" w15:restartNumberingAfterBreak="0">
    <w:nsid w:val="5C9D2B08"/>
    <w:multiLevelType w:val="hybridMultilevel"/>
    <w:tmpl w:val="E0781F6A"/>
    <w:lvl w:ilvl="0" w:tplc="764E016E">
      <w:numFmt w:val="bullet"/>
      <w:lvlText w:val="-"/>
      <w:lvlJc w:val="left"/>
      <w:pPr>
        <w:ind w:left="1080" w:hanging="360"/>
      </w:pPr>
      <w:rPr>
        <w:rFonts w:ascii="Cambria" w:eastAsia="Times New Roman" w:hAnsi="Cambria" w:hint="default"/>
      </w:rPr>
    </w:lvl>
    <w:lvl w:ilvl="1" w:tplc="04270003" w:tentative="1">
      <w:start w:val="1"/>
      <w:numFmt w:val="bullet"/>
      <w:lvlText w:val="o"/>
      <w:lvlJc w:val="left"/>
      <w:pPr>
        <w:ind w:left="1800" w:hanging="360"/>
      </w:pPr>
      <w:rPr>
        <w:rFonts w:ascii="Courier New" w:hAnsi="Courier New" w:hint="default"/>
      </w:rPr>
    </w:lvl>
    <w:lvl w:ilvl="2" w:tplc="04270005">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5E4713F7"/>
    <w:multiLevelType w:val="hybridMultilevel"/>
    <w:tmpl w:val="FBB858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4F27195"/>
    <w:multiLevelType w:val="hybridMultilevel"/>
    <w:tmpl w:val="67EC3A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534440B"/>
    <w:multiLevelType w:val="multilevel"/>
    <w:tmpl w:val="E1ECB862"/>
    <w:lvl w:ilvl="0">
      <w:start w:val="6"/>
      <w:numFmt w:val="decimal"/>
      <w:lvlText w:val="%1."/>
      <w:lvlJc w:val="left"/>
      <w:pPr>
        <w:ind w:left="360" w:hanging="360"/>
      </w:pPr>
    </w:lvl>
    <w:lvl w:ilvl="1">
      <w:start w:val="1"/>
      <w:numFmt w:val="decimal"/>
      <w:lvlText w:val="%1.%2."/>
      <w:lvlJc w:val="left"/>
      <w:pPr>
        <w:ind w:left="720" w:hanging="720"/>
      </w:pPr>
      <w:rPr>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15:restartNumberingAfterBreak="0">
    <w:nsid w:val="68E42E16"/>
    <w:multiLevelType w:val="multilevel"/>
    <w:tmpl w:val="B99C3DC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Cambria" w:hAnsi="Cambria" w:cs="Times New Roman" w:hint="default"/>
        <w:b w:val="0"/>
        <w:color w:val="auto"/>
        <w:sz w:val="22"/>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69535D6A"/>
    <w:multiLevelType w:val="hybridMultilevel"/>
    <w:tmpl w:val="DF64C2C0"/>
    <w:lvl w:ilvl="0" w:tplc="0427000F">
      <w:start w:val="1"/>
      <w:numFmt w:val="decimal"/>
      <w:lvlText w:val="%1."/>
      <w:lvlJc w:val="left"/>
      <w:pPr>
        <w:ind w:left="1791" w:hanging="360"/>
      </w:pPr>
    </w:lvl>
    <w:lvl w:ilvl="1" w:tplc="04270019" w:tentative="1">
      <w:start w:val="1"/>
      <w:numFmt w:val="lowerLetter"/>
      <w:lvlText w:val="%2."/>
      <w:lvlJc w:val="left"/>
      <w:pPr>
        <w:ind w:left="2511" w:hanging="360"/>
      </w:pPr>
    </w:lvl>
    <w:lvl w:ilvl="2" w:tplc="0427001B" w:tentative="1">
      <w:start w:val="1"/>
      <w:numFmt w:val="lowerRoman"/>
      <w:lvlText w:val="%3."/>
      <w:lvlJc w:val="right"/>
      <w:pPr>
        <w:ind w:left="3231" w:hanging="180"/>
      </w:pPr>
    </w:lvl>
    <w:lvl w:ilvl="3" w:tplc="0427000F" w:tentative="1">
      <w:start w:val="1"/>
      <w:numFmt w:val="decimal"/>
      <w:lvlText w:val="%4."/>
      <w:lvlJc w:val="left"/>
      <w:pPr>
        <w:ind w:left="3951" w:hanging="360"/>
      </w:pPr>
    </w:lvl>
    <w:lvl w:ilvl="4" w:tplc="04270019" w:tentative="1">
      <w:start w:val="1"/>
      <w:numFmt w:val="lowerLetter"/>
      <w:lvlText w:val="%5."/>
      <w:lvlJc w:val="left"/>
      <w:pPr>
        <w:ind w:left="4671" w:hanging="360"/>
      </w:pPr>
    </w:lvl>
    <w:lvl w:ilvl="5" w:tplc="0427001B" w:tentative="1">
      <w:start w:val="1"/>
      <w:numFmt w:val="lowerRoman"/>
      <w:lvlText w:val="%6."/>
      <w:lvlJc w:val="right"/>
      <w:pPr>
        <w:ind w:left="5391" w:hanging="180"/>
      </w:pPr>
    </w:lvl>
    <w:lvl w:ilvl="6" w:tplc="0427000F" w:tentative="1">
      <w:start w:val="1"/>
      <w:numFmt w:val="decimal"/>
      <w:lvlText w:val="%7."/>
      <w:lvlJc w:val="left"/>
      <w:pPr>
        <w:ind w:left="6111" w:hanging="360"/>
      </w:pPr>
    </w:lvl>
    <w:lvl w:ilvl="7" w:tplc="04270019" w:tentative="1">
      <w:start w:val="1"/>
      <w:numFmt w:val="lowerLetter"/>
      <w:lvlText w:val="%8."/>
      <w:lvlJc w:val="left"/>
      <w:pPr>
        <w:ind w:left="6831" w:hanging="360"/>
      </w:pPr>
    </w:lvl>
    <w:lvl w:ilvl="8" w:tplc="0427001B" w:tentative="1">
      <w:start w:val="1"/>
      <w:numFmt w:val="lowerRoman"/>
      <w:lvlText w:val="%9."/>
      <w:lvlJc w:val="right"/>
      <w:pPr>
        <w:ind w:left="7551" w:hanging="180"/>
      </w:pPr>
    </w:lvl>
  </w:abstractNum>
  <w:abstractNum w:abstractNumId="22" w15:restartNumberingAfterBreak="0">
    <w:nsid w:val="6BCC482F"/>
    <w:multiLevelType w:val="hybridMultilevel"/>
    <w:tmpl w:val="7A129F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752D1849"/>
    <w:multiLevelType w:val="multilevel"/>
    <w:tmpl w:val="7F70572C"/>
    <w:lvl w:ilvl="0">
      <w:start w:val="2"/>
      <w:numFmt w:val="decimal"/>
      <w:lvlText w:val="%1."/>
      <w:lvlJc w:val="left"/>
      <w:pPr>
        <w:ind w:left="360" w:hanging="360"/>
      </w:pPr>
      <w:rPr>
        <w:rFonts w:cs="Times New Roman" w:hint="default"/>
        <w:b/>
      </w:rPr>
    </w:lvl>
    <w:lvl w:ilvl="1">
      <w:start w:val="1"/>
      <w:numFmt w:val="decimal"/>
      <w:lvlText w:val="%1.%2."/>
      <w:lvlJc w:val="left"/>
      <w:pPr>
        <w:ind w:left="1440" w:hanging="720"/>
      </w:pPr>
      <w:rPr>
        <w:rFonts w:cs="Times New Roman" w:hint="default"/>
        <w:b w:val="0"/>
        <w:i w:val="0"/>
        <w:color w:val="auto"/>
      </w:rPr>
    </w:lvl>
    <w:lvl w:ilvl="2">
      <w:start w:val="1"/>
      <w:numFmt w:val="decimal"/>
      <w:lvlText w:val="%1.%2.%3."/>
      <w:lvlJc w:val="left"/>
      <w:pPr>
        <w:ind w:left="2160" w:hanging="720"/>
      </w:pPr>
      <w:rPr>
        <w:rFonts w:cs="Times New Roman" w:hint="default"/>
        <w:i w:val="0"/>
        <w:color w:val="auto"/>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4" w15:restartNumberingAfterBreak="0">
    <w:nsid w:val="79D81CDD"/>
    <w:multiLevelType w:val="hybridMultilevel"/>
    <w:tmpl w:val="BD0283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30191014">
    <w:abstractNumId w:val="20"/>
  </w:num>
  <w:num w:numId="2" w16cid:durableId="1519657515">
    <w:abstractNumId w:val="1"/>
  </w:num>
  <w:num w:numId="3" w16cid:durableId="1411000739">
    <w:abstractNumId w:val="10"/>
  </w:num>
  <w:num w:numId="4" w16cid:durableId="200677143">
    <w:abstractNumId w:val="23"/>
  </w:num>
  <w:num w:numId="5" w16cid:durableId="1071585680">
    <w:abstractNumId w:val="16"/>
  </w:num>
  <w:num w:numId="6" w16cid:durableId="802846672">
    <w:abstractNumId w:val="2"/>
  </w:num>
  <w:num w:numId="7" w16cid:durableId="262152506">
    <w:abstractNumId w:val="13"/>
  </w:num>
  <w:num w:numId="8" w16cid:durableId="1487086589">
    <w:abstractNumId w:val="14"/>
  </w:num>
  <w:num w:numId="9" w16cid:durableId="1157301881">
    <w:abstractNumId w:val="22"/>
  </w:num>
  <w:num w:numId="10" w16cid:durableId="938292812">
    <w:abstractNumId w:val="5"/>
  </w:num>
  <w:num w:numId="11" w16cid:durableId="544412409">
    <w:abstractNumId w:val="0"/>
  </w:num>
  <w:num w:numId="12" w16cid:durableId="971179621">
    <w:abstractNumId w:val="17"/>
  </w:num>
  <w:num w:numId="13" w16cid:durableId="582300260">
    <w:abstractNumId w:val="24"/>
  </w:num>
  <w:num w:numId="14" w16cid:durableId="1386029666">
    <w:abstractNumId w:val="4"/>
  </w:num>
  <w:num w:numId="15" w16cid:durableId="328411088">
    <w:abstractNumId w:val="9"/>
  </w:num>
  <w:num w:numId="16" w16cid:durableId="476723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904167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582171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0078743">
    <w:abstractNumId w:val="6"/>
  </w:num>
  <w:num w:numId="20" w16cid:durableId="1081290955">
    <w:abstractNumId w:val="11"/>
  </w:num>
  <w:num w:numId="21" w16cid:durableId="145170121">
    <w:abstractNumId w:val="21"/>
  </w:num>
  <w:num w:numId="22" w16cid:durableId="1804540134">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1357177">
    <w:abstractNumId w:val="19"/>
  </w:num>
  <w:num w:numId="24" w16cid:durableId="1301224411">
    <w:abstractNumId w:val="18"/>
  </w:num>
  <w:num w:numId="25" w16cid:durableId="886453591">
    <w:abstractNumId w:val="3"/>
  </w:num>
  <w:num w:numId="26" w16cid:durableId="232198707">
    <w:abstractNumId w:val="15"/>
  </w:num>
  <w:num w:numId="27" w16cid:durableId="12077151">
    <w:abstractNumId w:val="7"/>
  </w:num>
  <w:num w:numId="28" w16cid:durableId="1594439184">
    <w:abstractNumId w:val="12"/>
  </w:num>
  <w:num w:numId="29" w16cid:durableId="13410869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1606"/>
    <w:rsid w:val="000038FC"/>
    <w:rsid w:val="000071DA"/>
    <w:rsid w:val="000107CC"/>
    <w:rsid w:val="00011EFD"/>
    <w:rsid w:val="00015BFE"/>
    <w:rsid w:val="000231A4"/>
    <w:rsid w:val="00025F1F"/>
    <w:rsid w:val="0003494B"/>
    <w:rsid w:val="000535B1"/>
    <w:rsid w:val="00053ADD"/>
    <w:rsid w:val="00054626"/>
    <w:rsid w:val="000616E9"/>
    <w:rsid w:val="00067F4C"/>
    <w:rsid w:val="00072055"/>
    <w:rsid w:val="00080EAA"/>
    <w:rsid w:val="00083CFF"/>
    <w:rsid w:val="0008744C"/>
    <w:rsid w:val="00087CB4"/>
    <w:rsid w:val="00096B42"/>
    <w:rsid w:val="0009714D"/>
    <w:rsid w:val="000A4EF2"/>
    <w:rsid w:val="000A56F5"/>
    <w:rsid w:val="000A5C24"/>
    <w:rsid w:val="000A7220"/>
    <w:rsid w:val="000A7861"/>
    <w:rsid w:val="000B6D8A"/>
    <w:rsid w:val="000C0924"/>
    <w:rsid w:val="000C17C1"/>
    <w:rsid w:val="000C41E1"/>
    <w:rsid w:val="000E1755"/>
    <w:rsid w:val="000E26B5"/>
    <w:rsid w:val="000E4395"/>
    <w:rsid w:val="000E4685"/>
    <w:rsid w:val="000E4D85"/>
    <w:rsid w:val="000E5540"/>
    <w:rsid w:val="000F2D93"/>
    <w:rsid w:val="000F5200"/>
    <w:rsid w:val="000F63C8"/>
    <w:rsid w:val="000F71FF"/>
    <w:rsid w:val="00100FCF"/>
    <w:rsid w:val="00102385"/>
    <w:rsid w:val="001036D5"/>
    <w:rsid w:val="00104D28"/>
    <w:rsid w:val="00106030"/>
    <w:rsid w:val="00106CFE"/>
    <w:rsid w:val="0011737C"/>
    <w:rsid w:val="00125B62"/>
    <w:rsid w:val="0013001E"/>
    <w:rsid w:val="00133F68"/>
    <w:rsid w:val="001345BA"/>
    <w:rsid w:val="00135956"/>
    <w:rsid w:val="00140BE3"/>
    <w:rsid w:val="00141F7C"/>
    <w:rsid w:val="00147DE6"/>
    <w:rsid w:val="001508C6"/>
    <w:rsid w:val="00157021"/>
    <w:rsid w:val="00157A2C"/>
    <w:rsid w:val="00160190"/>
    <w:rsid w:val="00160690"/>
    <w:rsid w:val="00163F37"/>
    <w:rsid w:val="00164D5D"/>
    <w:rsid w:val="00166423"/>
    <w:rsid w:val="0018295D"/>
    <w:rsid w:val="00183606"/>
    <w:rsid w:val="001847A5"/>
    <w:rsid w:val="00185DD3"/>
    <w:rsid w:val="00191F23"/>
    <w:rsid w:val="001A031D"/>
    <w:rsid w:val="001A29E8"/>
    <w:rsid w:val="001A4F5F"/>
    <w:rsid w:val="001A638C"/>
    <w:rsid w:val="001B0C55"/>
    <w:rsid w:val="001B1907"/>
    <w:rsid w:val="001C19E7"/>
    <w:rsid w:val="001C4607"/>
    <w:rsid w:val="001C5273"/>
    <w:rsid w:val="001D294E"/>
    <w:rsid w:val="001D41DF"/>
    <w:rsid w:val="001E0E6A"/>
    <w:rsid w:val="001E1D0E"/>
    <w:rsid w:val="001E37B9"/>
    <w:rsid w:val="001E6BBE"/>
    <w:rsid w:val="001E6F6A"/>
    <w:rsid w:val="001F410C"/>
    <w:rsid w:val="001F4871"/>
    <w:rsid w:val="001F4951"/>
    <w:rsid w:val="00201B86"/>
    <w:rsid w:val="00202BEA"/>
    <w:rsid w:val="00205C99"/>
    <w:rsid w:val="002137AC"/>
    <w:rsid w:val="00217A08"/>
    <w:rsid w:val="002313DD"/>
    <w:rsid w:val="00234428"/>
    <w:rsid w:val="002348FB"/>
    <w:rsid w:val="0023508E"/>
    <w:rsid w:val="00244206"/>
    <w:rsid w:val="00244A31"/>
    <w:rsid w:val="00252E9E"/>
    <w:rsid w:val="002535AB"/>
    <w:rsid w:val="00254EB6"/>
    <w:rsid w:val="00256146"/>
    <w:rsid w:val="00256BC8"/>
    <w:rsid w:val="00260AD1"/>
    <w:rsid w:val="00272800"/>
    <w:rsid w:val="00272BC1"/>
    <w:rsid w:val="00275F05"/>
    <w:rsid w:val="00280EBC"/>
    <w:rsid w:val="00281E7A"/>
    <w:rsid w:val="002828F3"/>
    <w:rsid w:val="002844F2"/>
    <w:rsid w:val="00290727"/>
    <w:rsid w:val="00294946"/>
    <w:rsid w:val="0029541D"/>
    <w:rsid w:val="00295535"/>
    <w:rsid w:val="00295C2D"/>
    <w:rsid w:val="002A38BD"/>
    <w:rsid w:val="002A41A2"/>
    <w:rsid w:val="002A528A"/>
    <w:rsid w:val="002A5F69"/>
    <w:rsid w:val="002B4A87"/>
    <w:rsid w:val="002C3921"/>
    <w:rsid w:val="002C4E04"/>
    <w:rsid w:val="002D19F7"/>
    <w:rsid w:val="002D2DA0"/>
    <w:rsid w:val="002D3C61"/>
    <w:rsid w:val="002D4F67"/>
    <w:rsid w:val="002D7243"/>
    <w:rsid w:val="002E1B11"/>
    <w:rsid w:val="002E5B58"/>
    <w:rsid w:val="002F0F1D"/>
    <w:rsid w:val="0030099E"/>
    <w:rsid w:val="00306F71"/>
    <w:rsid w:val="00310AEA"/>
    <w:rsid w:val="00316829"/>
    <w:rsid w:val="00316B19"/>
    <w:rsid w:val="003216A8"/>
    <w:rsid w:val="00321DFA"/>
    <w:rsid w:val="00324AFF"/>
    <w:rsid w:val="00326650"/>
    <w:rsid w:val="00334724"/>
    <w:rsid w:val="00341EE7"/>
    <w:rsid w:val="00342AB5"/>
    <w:rsid w:val="00342EF8"/>
    <w:rsid w:val="003432B9"/>
    <w:rsid w:val="00344DBE"/>
    <w:rsid w:val="00347349"/>
    <w:rsid w:val="00350501"/>
    <w:rsid w:val="0035776C"/>
    <w:rsid w:val="00361105"/>
    <w:rsid w:val="00361FE3"/>
    <w:rsid w:val="00370901"/>
    <w:rsid w:val="003754CA"/>
    <w:rsid w:val="003758F8"/>
    <w:rsid w:val="00377E4F"/>
    <w:rsid w:val="00380A39"/>
    <w:rsid w:val="00381AD5"/>
    <w:rsid w:val="003829C0"/>
    <w:rsid w:val="003832A3"/>
    <w:rsid w:val="00385472"/>
    <w:rsid w:val="00385579"/>
    <w:rsid w:val="0038706D"/>
    <w:rsid w:val="003915F0"/>
    <w:rsid w:val="00393FE3"/>
    <w:rsid w:val="00394935"/>
    <w:rsid w:val="00396C23"/>
    <w:rsid w:val="003A3582"/>
    <w:rsid w:val="003A5E66"/>
    <w:rsid w:val="003A7171"/>
    <w:rsid w:val="003B1D9B"/>
    <w:rsid w:val="003B1F02"/>
    <w:rsid w:val="003C14C4"/>
    <w:rsid w:val="003C15C3"/>
    <w:rsid w:val="003C212B"/>
    <w:rsid w:val="003D22CE"/>
    <w:rsid w:val="003D25EE"/>
    <w:rsid w:val="003D2E73"/>
    <w:rsid w:val="003D3333"/>
    <w:rsid w:val="003D3B53"/>
    <w:rsid w:val="003D4E30"/>
    <w:rsid w:val="003D781C"/>
    <w:rsid w:val="003E1A96"/>
    <w:rsid w:val="003E2987"/>
    <w:rsid w:val="003E3015"/>
    <w:rsid w:val="003E470D"/>
    <w:rsid w:val="003F077E"/>
    <w:rsid w:val="004000EA"/>
    <w:rsid w:val="00400DC0"/>
    <w:rsid w:val="00410351"/>
    <w:rsid w:val="00415579"/>
    <w:rsid w:val="00415893"/>
    <w:rsid w:val="00416B5A"/>
    <w:rsid w:val="00422700"/>
    <w:rsid w:val="004236C0"/>
    <w:rsid w:val="00425BE4"/>
    <w:rsid w:val="00426B81"/>
    <w:rsid w:val="004339C4"/>
    <w:rsid w:val="004417EC"/>
    <w:rsid w:val="0044771E"/>
    <w:rsid w:val="004508F6"/>
    <w:rsid w:val="00452B6A"/>
    <w:rsid w:val="00455065"/>
    <w:rsid w:val="00463AD6"/>
    <w:rsid w:val="00475ECD"/>
    <w:rsid w:val="004863C8"/>
    <w:rsid w:val="00486523"/>
    <w:rsid w:val="004A064D"/>
    <w:rsid w:val="004A2B52"/>
    <w:rsid w:val="004B0A1F"/>
    <w:rsid w:val="004B4DA7"/>
    <w:rsid w:val="004B69E7"/>
    <w:rsid w:val="004C17C5"/>
    <w:rsid w:val="004C4869"/>
    <w:rsid w:val="004D2298"/>
    <w:rsid w:val="004D2632"/>
    <w:rsid w:val="004D4C7A"/>
    <w:rsid w:val="004D5F95"/>
    <w:rsid w:val="004D6DE3"/>
    <w:rsid w:val="004D75FA"/>
    <w:rsid w:val="004E2617"/>
    <w:rsid w:val="004F0685"/>
    <w:rsid w:val="004F1127"/>
    <w:rsid w:val="004F7475"/>
    <w:rsid w:val="00503952"/>
    <w:rsid w:val="0051277C"/>
    <w:rsid w:val="0051500B"/>
    <w:rsid w:val="00517963"/>
    <w:rsid w:val="00520AEB"/>
    <w:rsid w:val="005237E8"/>
    <w:rsid w:val="00527160"/>
    <w:rsid w:val="00536B8A"/>
    <w:rsid w:val="00542476"/>
    <w:rsid w:val="0054461D"/>
    <w:rsid w:val="005556FE"/>
    <w:rsid w:val="0055634B"/>
    <w:rsid w:val="00567C8E"/>
    <w:rsid w:val="005725E6"/>
    <w:rsid w:val="00573605"/>
    <w:rsid w:val="00575428"/>
    <w:rsid w:val="00575D63"/>
    <w:rsid w:val="00576166"/>
    <w:rsid w:val="00576666"/>
    <w:rsid w:val="0058574E"/>
    <w:rsid w:val="005871CA"/>
    <w:rsid w:val="00587523"/>
    <w:rsid w:val="00592448"/>
    <w:rsid w:val="00593647"/>
    <w:rsid w:val="00595AFD"/>
    <w:rsid w:val="0059656D"/>
    <w:rsid w:val="005A7BAE"/>
    <w:rsid w:val="005B087E"/>
    <w:rsid w:val="005B5969"/>
    <w:rsid w:val="005B7437"/>
    <w:rsid w:val="005D2BA0"/>
    <w:rsid w:val="005D4BF6"/>
    <w:rsid w:val="005D551C"/>
    <w:rsid w:val="005D6873"/>
    <w:rsid w:val="005E5639"/>
    <w:rsid w:val="005E74B3"/>
    <w:rsid w:val="005F106E"/>
    <w:rsid w:val="005F1370"/>
    <w:rsid w:val="005F1441"/>
    <w:rsid w:val="005F4172"/>
    <w:rsid w:val="005F4296"/>
    <w:rsid w:val="005F5420"/>
    <w:rsid w:val="005F5D04"/>
    <w:rsid w:val="0060549A"/>
    <w:rsid w:val="00611723"/>
    <w:rsid w:val="00611F9E"/>
    <w:rsid w:val="0062024C"/>
    <w:rsid w:val="0062369C"/>
    <w:rsid w:val="00623DFA"/>
    <w:rsid w:val="00624664"/>
    <w:rsid w:val="0062574F"/>
    <w:rsid w:val="00627699"/>
    <w:rsid w:val="00627C05"/>
    <w:rsid w:val="00635126"/>
    <w:rsid w:val="00635873"/>
    <w:rsid w:val="0063691E"/>
    <w:rsid w:val="00644548"/>
    <w:rsid w:val="006459A7"/>
    <w:rsid w:val="00646C0D"/>
    <w:rsid w:val="00647C14"/>
    <w:rsid w:val="00652E5C"/>
    <w:rsid w:val="0065301D"/>
    <w:rsid w:val="0065576E"/>
    <w:rsid w:val="006567A7"/>
    <w:rsid w:val="00660A5F"/>
    <w:rsid w:val="00660E19"/>
    <w:rsid w:val="0066127F"/>
    <w:rsid w:val="00662133"/>
    <w:rsid w:val="0066240A"/>
    <w:rsid w:val="006704B0"/>
    <w:rsid w:val="00682A85"/>
    <w:rsid w:val="00683183"/>
    <w:rsid w:val="00690E03"/>
    <w:rsid w:val="0069127A"/>
    <w:rsid w:val="00691492"/>
    <w:rsid w:val="00697088"/>
    <w:rsid w:val="00697381"/>
    <w:rsid w:val="006A00D2"/>
    <w:rsid w:val="006A0152"/>
    <w:rsid w:val="006A2ABC"/>
    <w:rsid w:val="006A5D58"/>
    <w:rsid w:val="006A6769"/>
    <w:rsid w:val="006B7D14"/>
    <w:rsid w:val="006C0B59"/>
    <w:rsid w:val="006C1B47"/>
    <w:rsid w:val="006D2318"/>
    <w:rsid w:val="006D24DD"/>
    <w:rsid w:val="006D4856"/>
    <w:rsid w:val="006E3C00"/>
    <w:rsid w:val="006E796E"/>
    <w:rsid w:val="006F2745"/>
    <w:rsid w:val="006F7000"/>
    <w:rsid w:val="007006EC"/>
    <w:rsid w:val="0070366E"/>
    <w:rsid w:val="00705485"/>
    <w:rsid w:val="007125E0"/>
    <w:rsid w:val="007152AF"/>
    <w:rsid w:val="007205CC"/>
    <w:rsid w:val="00720D45"/>
    <w:rsid w:val="007250FA"/>
    <w:rsid w:val="00731502"/>
    <w:rsid w:val="00732122"/>
    <w:rsid w:val="007335C8"/>
    <w:rsid w:val="0073535C"/>
    <w:rsid w:val="0073546A"/>
    <w:rsid w:val="00736F75"/>
    <w:rsid w:val="00737831"/>
    <w:rsid w:val="007401BB"/>
    <w:rsid w:val="00747CC8"/>
    <w:rsid w:val="00751A4F"/>
    <w:rsid w:val="00752535"/>
    <w:rsid w:val="00755BC2"/>
    <w:rsid w:val="00757219"/>
    <w:rsid w:val="007604BD"/>
    <w:rsid w:val="00761380"/>
    <w:rsid w:val="0076264D"/>
    <w:rsid w:val="007626A0"/>
    <w:rsid w:val="00762BE3"/>
    <w:rsid w:val="007662E1"/>
    <w:rsid w:val="00770ACF"/>
    <w:rsid w:val="007714BC"/>
    <w:rsid w:val="00773C6B"/>
    <w:rsid w:val="00775544"/>
    <w:rsid w:val="00776A61"/>
    <w:rsid w:val="00780E6E"/>
    <w:rsid w:val="00783590"/>
    <w:rsid w:val="00783C32"/>
    <w:rsid w:val="007852B9"/>
    <w:rsid w:val="00787AE8"/>
    <w:rsid w:val="007912F5"/>
    <w:rsid w:val="00793284"/>
    <w:rsid w:val="007943D4"/>
    <w:rsid w:val="00794F7F"/>
    <w:rsid w:val="00795072"/>
    <w:rsid w:val="00795336"/>
    <w:rsid w:val="007A7C0E"/>
    <w:rsid w:val="007B08E5"/>
    <w:rsid w:val="007C1EF6"/>
    <w:rsid w:val="007C33ED"/>
    <w:rsid w:val="007D302F"/>
    <w:rsid w:val="007D4E1D"/>
    <w:rsid w:val="007E012F"/>
    <w:rsid w:val="007E04F0"/>
    <w:rsid w:val="007E2883"/>
    <w:rsid w:val="007E2AAC"/>
    <w:rsid w:val="007E325D"/>
    <w:rsid w:val="007E467E"/>
    <w:rsid w:val="007E6C90"/>
    <w:rsid w:val="007E7041"/>
    <w:rsid w:val="007F53F3"/>
    <w:rsid w:val="00802BD5"/>
    <w:rsid w:val="00802F1D"/>
    <w:rsid w:val="00810D9C"/>
    <w:rsid w:val="00813F5F"/>
    <w:rsid w:val="0081451F"/>
    <w:rsid w:val="00814CDF"/>
    <w:rsid w:val="0082543C"/>
    <w:rsid w:val="00825497"/>
    <w:rsid w:val="00827645"/>
    <w:rsid w:val="008340D4"/>
    <w:rsid w:val="008377F7"/>
    <w:rsid w:val="00841C48"/>
    <w:rsid w:val="008535AA"/>
    <w:rsid w:val="00862C08"/>
    <w:rsid w:val="008661DD"/>
    <w:rsid w:val="00872603"/>
    <w:rsid w:val="0087306C"/>
    <w:rsid w:val="00876793"/>
    <w:rsid w:val="00876E78"/>
    <w:rsid w:val="00880B8D"/>
    <w:rsid w:val="00883AFB"/>
    <w:rsid w:val="00884085"/>
    <w:rsid w:val="00887B75"/>
    <w:rsid w:val="00893FCB"/>
    <w:rsid w:val="00894488"/>
    <w:rsid w:val="00895D49"/>
    <w:rsid w:val="008A1042"/>
    <w:rsid w:val="008A3E97"/>
    <w:rsid w:val="008A7FEB"/>
    <w:rsid w:val="008B1598"/>
    <w:rsid w:val="008B202D"/>
    <w:rsid w:val="008B5B4F"/>
    <w:rsid w:val="008B701B"/>
    <w:rsid w:val="008C0C24"/>
    <w:rsid w:val="008C1431"/>
    <w:rsid w:val="008D082D"/>
    <w:rsid w:val="008D3B80"/>
    <w:rsid w:val="008D65C3"/>
    <w:rsid w:val="008E0A13"/>
    <w:rsid w:val="008E0CD5"/>
    <w:rsid w:val="008E5F75"/>
    <w:rsid w:val="008E6D3A"/>
    <w:rsid w:val="008E766F"/>
    <w:rsid w:val="008F0563"/>
    <w:rsid w:val="008F08CB"/>
    <w:rsid w:val="008F1CD8"/>
    <w:rsid w:val="008F229A"/>
    <w:rsid w:val="008F4A0F"/>
    <w:rsid w:val="008F522D"/>
    <w:rsid w:val="008F5CB4"/>
    <w:rsid w:val="008F77E8"/>
    <w:rsid w:val="009019FF"/>
    <w:rsid w:val="00903008"/>
    <w:rsid w:val="009037A9"/>
    <w:rsid w:val="009055D5"/>
    <w:rsid w:val="00906563"/>
    <w:rsid w:val="00911179"/>
    <w:rsid w:val="00913665"/>
    <w:rsid w:val="00914549"/>
    <w:rsid w:val="009147FB"/>
    <w:rsid w:val="00916DC4"/>
    <w:rsid w:val="00923B55"/>
    <w:rsid w:val="00931617"/>
    <w:rsid w:val="00934EE1"/>
    <w:rsid w:val="00935F5E"/>
    <w:rsid w:val="009363A1"/>
    <w:rsid w:val="00941C92"/>
    <w:rsid w:val="0094296A"/>
    <w:rsid w:val="0095127F"/>
    <w:rsid w:val="009524DB"/>
    <w:rsid w:val="009529F7"/>
    <w:rsid w:val="0095779A"/>
    <w:rsid w:val="009617A6"/>
    <w:rsid w:val="00963293"/>
    <w:rsid w:val="00966E0A"/>
    <w:rsid w:val="009673EB"/>
    <w:rsid w:val="009720B2"/>
    <w:rsid w:val="00975C83"/>
    <w:rsid w:val="009772DA"/>
    <w:rsid w:val="0098181B"/>
    <w:rsid w:val="00983D06"/>
    <w:rsid w:val="009851DA"/>
    <w:rsid w:val="0099514A"/>
    <w:rsid w:val="00996647"/>
    <w:rsid w:val="0099685E"/>
    <w:rsid w:val="00997499"/>
    <w:rsid w:val="00997A75"/>
    <w:rsid w:val="009A09EF"/>
    <w:rsid w:val="009B023F"/>
    <w:rsid w:val="009B0AD7"/>
    <w:rsid w:val="009B3323"/>
    <w:rsid w:val="009B37E2"/>
    <w:rsid w:val="009B3BD1"/>
    <w:rsid w:val="009C4498"/>
    <w:rsid w:val="009D195D"/>
    <w:rsid w:val="009D255A"/>
    <w:rsid w:val="009D659F"/>
    <w:rsid w:val="009D7B41"/>
    <w:rsid w:val="009E2D67"/>
    <w:rsid w:val="009E38DB"/>
    <w:rsid w:val="009E5AD7"/>
    <w:rsid w:val="009E5F9D"/>
    <w:rsid w:val="009F0737"/>
    <w:rsid w:val="009F1490"/>
    <w:rsid w:val="009F49E0"/>
    <w:rsid w:val="009F78FA"/>
    <w:rsid w:val="00A023F0"/>
    <w:rsid w:val="00A0274E"/>
    <w:rsid w:val="00A05E25"/>
    <w:rsid w:val="00A07C22"/>
    <w:rsid w:val="00A07F41"/>
    <w:rsid w:val="00A07FBE"/>
    <w:rsid w:val="00A11124"/>
    <w:rsid w:val="00A114B2"/>
    <w:rsid w:val="00A11ED6"/>
    <w:rsid w:val="00A1331D"/>
    <w:rsid w:val="00A2026B"/>
    <w:rsid w:val="00A21C99"/>
    <w:rsid w:val="00A22627"/>
    <w:rsid w:val="00A25C2B"/>
    <w:rsid w:val="00A31ECE"/>
    <w:rsid w:val="00A36AA4"/>
    <w:rsid w:val="00A407EF"/>
    <w:rsid w:val="00A439D9"/>
    <w:rsid w:val="00A44ECB"/>
    <w:rsid w:val="00A5638C"/>
    <w:rsid w:val="00A62418"/>
    <w:rsid w:val="00A63408"/>
    <w:rsid w:val="00A669CF"/>
    <w:rsid w:val="00A671C2"/>
    <w:rsid w:val="00A70D97"/>
    <w:rsid w:val="00A71874"/>
    <w:rsid w:val="00A72E34"/>
    <w:rsid w:val="00A74826"/>
    <w:rsid w:val="00A752C0"/>
    <w:rsid w:val="00A75C7D"/>
    <w:rsid w:val="00A7681F"/>
    <w:rsid w:val="00A77649"/>
    <w:rsid w:val="00A806F4"/>
    <w:rsid w:val="00A81660"/>
    <w:rsid w:val="00A8182B"/>
    <w:rsid w:val="00A85730"/>
    <w:rsid w:val="00A8611D"/>
    <w:rsid w:val="00A9016D"/>
    <w:rsid w:val="00A921C6"/>
    <w:rsid w:val="00A92AF1"/>
    <w:rsid w:val="00A92C8C"/>
    <w:rsid w:val="00A94298"/>
    <w:rsid w:val="00A95AED"/>
    <w:rsid w:val="00AA5806"/>
    <w:rsid w:val="00AA6598"/>
    <w:rsid w:val="00AB2716"/>
    <w:rsid w:val="00AB3C89"/>
    <w:rsid w:val="00AB6E0D"/>
    <w:rsid w:val="00AC33E0"/>
    <w:rsid w:val="00AC4A27"/>
    <w:rsid w:val="00AC5153"/>
    <w:rsid w:val="00AC5298"/>
    <w:rsid w:val="00AD021A"/>
    <w:rsid w:val="00AD0691"/>
    <w:rsid w:val="00AD316F"/>
    <w:rsid w:val="00AE0349"/>
    <w:rsid w:val="00AE0FC5"/>
    <w:rsid w:val="00AE2AE5"/>
    <w:rsid w:val="00AE43E8"/>
    <w:rsid w:val="00AF220A"/>
    <w:rsid w:val="00AF4F6E"/>
    <w:rsid w:val="00AF6B87"/>
    <w:rsid w:val="00B029B8"/>
    <w:rsid w:val="00B04A3E"/>
    <w:rsid w:val="00B04E75"/>
    <w:rsid w:val="00B06AD0"/>
    <w:rsid w:val="00B12369"/>
    <w:rsid w:val="00B12E27"/>
    <w:rsid w:val="00B13E7D"/>
    <w:rsid w:val="00B148F6"/>
    <w:rsid w:val="00B17571"/>
    <w:rsid w:val="00B21123"/>
    <w:rsid w:val="00B2333F"/>
    <w:rsid w:val="00B23DE3"/>
    <w:rsid w:val="00B257BB"/>
    <w:rsid w:val="00B25B5D"/>
    <w:rsid w:val="00B30312"/>
    <w:rsid w:val="00B31928"/>
    <w:rsid w:val="00B346D4"/>
    <w:rsid w:val="00B36046"/>
    <w:rsid w:val="00B36160"/>
    <w:rsid w:val="00B36BF0"/>
    <w:rsid w:val="00B440AE"/>
    <w:rsid w:val="00B46F4A"/>
    <w:rsid w:val="00B51B05"/>
    <w:rsid w:val="00B52079"/>
    <w:rsid w:val="00B53A57"/>
    <w:rsid w:val="00B55694"/>
    <w:rsid w:val="00B65F55"/>
    <w:rsid w:val="00B71F4A"/>
    <w:rsid w:val="00B7249A"/>
    <w:rsid w:val="00B74260"/>
    <w:rsid w:val="00B749A7"/>
    <w:rsid w:val="00B773E2"/>
    <w:rsid w:val="00B77915"/>
    <w:rsid w:val="00B8202F"/>
    <w:rsid w:val="00B82E71"/>
    <w:rsid w:val="00B84199"/>
    <w:rsid w:val="00B86BFE"/>
    <w:rsid w:val="00B9002A"/>
    <w:rsid w:val="00B917EF"/>
    <w:rsid w:val="00B9387E"/>
    <w:rsid w:val="00B94987"/>
    <w:rsid w:val="00B961B5"/>
    <w:rsid w:val="00B97A70"/>
    <w:rsid w:val="00BA6721"/>
    <w:rsid w:val="00BB14BF"/>
    <w:rsid w:val="00BB28BD"/>
    <w:rsid w:val="00BB32AA"/>
    <w:rsid w:val="00BC05F1"/>
    <w:rsid w:val="00BC17F0"/>
    <w:rsid w:val="00BC262B"/>
    <w:rsid w:val="00BC2C2E"/>
    <w:rsid w:val="00BC5C32"/>
    <w:rsid w:val="00BD2646"/>
    <w:rsid w:val="00BD2AC2"/>
    <w:rsid w:val="00BD375D"/>
    <w:rsid w:val="00BD39AA"/>
    <w:rsid w:val="00BD7672"/>
    <w:rsid w:val="00BE0506"/>
    <w:rsid w:val="00BE147B"/>
    <w:rsid w:val="00BE63D0"/>
    <w:rsid w:val="00BE6D87"/>
    <w:rsid w:val="00BF451C"/>
    <w:rsid w:val="00BF69D5"/>
    <w:rsid w:val="00C0357D"/>
    <w:rsid w:val="00C051A1"/>
    <w:rsid w:val="00C05515"/>
    <w:rsid w:val="00C0599F"/>
    <w:rsid w:val="00C11275"/>
    <w:rsid w:val="00C1534C"/>
    <w:rsid w:val="00C16660"/>
    <w:rsid w:val="00C170A6"/>
    <w:rsid w:val="00C21E08"/>
    <w:rsid w:val="00C2529D"/>
    <w:rsid w:val="00C36BFA"/>
    <w:rsid w:val="00C37644"/>
    <w:rsid w:val="00C37EBC"/>
    <w:rsid w:val="00C412B1"/>
    <w:rsid w:val="00C51BEF"/>
    <w:rsid w:val="00C52F07"/>
    <w:rsid w:val="00C55E4E"/>
    <w:rsid w:val="00C61515"/>
    <w:rsid w:val="00C6487C"/>
    <w:rsid w:val="00C64B57"/>
    <w:rsid w:val="00C67F49"/>
    <w:rsid w:val="00C739E8"/>
    <w:rsid w:val="00C73F81"/>
    <w:rsid w:val="00C74351"/>
    <w:rsid w:val="00C8043B"/>
    <w:rsid w:val="00C80918"/>
    <w:rsid w:val="00C82327"/>
    <w:rsid w:val="00C83933"/>
    <w:rsid w:val="00C87058"/>
    <w:rsid w:val="00C872DB"/>
    <w:rsid w:val="00C87700"/>
    <w:rsid w:val="00C9518E"/>
    <w:rsid w:val="00C96593"/>
    <w:rsid w:val="00C966C5"/>
    <w:rsid w:val="00CA0838"/>
    <w:rsid w:val="00CA1139"/>
    <w:rsid w:val="00CA2168"/>
    <w:rsid w:val="00CB120A"/>
    <w:rsid w:val="00CC11E3"/>
    <w:rsid w:val="00CC39BB"/>
    <w:rsid w:val="00CD0B2F"/>
    <w:rsid w:val="00CD10AE"/>
    <w:rsid w:val="00CD36BB"/>
    <w:rsid w:val="00CD39AE"/>
    <w:rsid w:val="00CD3C80"/>
    <w:rsid w:val="00CD7FC7"/>
    <w:rsid w:val="00CE310A"/>
    <w:rsid w:val="00CE315F"/>
    <w:rsid w:val="00CE6F56"/>
    <w:rsid w:val="00CE7992"/>
    <w:rsid w:val="00CF346E"/>
    <w:rsid w:val="00D0371E"/>
    <w:rsid w:val="00D04F26"/>
    <w:rsid w:val="00D105E9"/>
    <w:rsid w:val="00D1655B"/>
    <w:rsid w:val="00D20545"/>
    <w:rsid w:val="00D21F3F"/>
    <w:rsid w:val="00D2285F"/>
    <w:rsid w:val="00D234DC"/>
    <w:rsid w:val="00D32701"/>
    <w:rsid w:val="00D32C5F"/>
    <w:rsid w:val="00D33804"/>
    <w:rsid w:val="00D3521A"/>
    <w:rsid w:val="00D42E37"/>
    <w:rsid w:val="00D5050C"/>
    <w:rsid w:val="00D52DF5"/>
    <w:rsid w:val="00D60024"/>
    <w:rsid w:val="00D64757"/>
    <w:rsid w:val="00D66FF1"/>
    <w:rsid w:val="00D72F1F"/>
    <w:rsid w:val="00D7607F"/>
    <w:rsid w:val="00D76FEE"/>
    <w:rsid w:val="00D90A40"/>
    <w:rsid w:val="00D911CE"/>
    <w:rsid w:val="00D9306A"/>
    <w:rsid w:val="00D93925"/>
    <w:rsid w:val="00DA37B9"/>
    <w:rsid w:val="00DB0857"/>
    <w:rsid w:val="00DB1F23"/>
    <w:rsid w:val="00DB441D"/>
    <w:rsid w:val="00DB50B4"/>
    <w:rsid w:val="00DB752D"/>
    <w:rsid w:val="00DC35CF"/>
    <w:rsid w:val="00DC7F3C"/>
    <w:rsid w:val="00DD1ABB"/>
    <w:rsid w:val="00DD2EF7"/>
    <w:rsid w:val="00DD353A"/>
    <w:rsid w:val="00DE52D5"/>
    <w:rsid w:val="00DF32B6"/>
    <w:rsid w:val="00DF7068"/>
    <w:rsid w:val="00DF7A65"/>
    <w:rsid w:val="00DF7EBA"/>
    <w:rsid w:val="00E00703"/>
    <w:rsid w:val="00E11E05"/>
    <w:rsid w:val="00E143BD"/>
    <w:rsid w:val="00E157D3"/>
    <w:rsid w:val="00E20E5C"/>
    <w:rsid w:val="00E2346D"/>
    <w:rsid w:val="00E243B0"/>
    <w:rsid w:val="00E2590A"/>
    <w:rsid w:val="00E269B4"/>
    <w:rsid w:val="00E311AD"/>
    <w:rsid w:val="00E3733C"/>
    <w:rsid w:val="00E37D9E"/>
    <w:rsid w:val="00E409DC"/>
    <w:rsid w:val="00E44998"/>
    <w:rsid w:val="00E51176"/>
    <w:rsid w:val="00E6173F"/>
    <w:rsid w:val="00E62FDF"/>
    <w:rsid w:val="00E64356"/>
    <w:rsid w:val="00E734D1"/>
    <w:rsid w:val="00E80BBD"/>
    <w:rsid w:val="00E8136E"/>
    <w:rsid w:val="00E81B25"/>
    <w:rsid w:val="00EA08F8"/>
    <w:rsid w:val="00EA462A"/>
    <w:rsid w:val="00EB1108"/>
    <w:rsid w:val="00EB4AB0"/>
    <w:rsid w:val="00EB629F"/>
    <w:rsid w:val="00EC153B"/>
    <w:rsid w:val="00EC1B74"/>
    <w:rsid w:val="00EC26DB"/>
    <w:rsid w:val="00EC5628"/>
    <w:rsid w:val="00EC577A"/>
    <w:rsid w:val="00ED1313"/>
    <w:rsid w:val="00ED30CC"/>
    <w:rsid w:val="00ED68EC"/>
    <w:rsid w:val="00EE0F57"/>
    <w:rsid w:val="00EE6D0C"/>
    <w:rsid w:val="00F03E02"/>
    <w:rsid w:val="00F052A0"/>
    <w:rsid w:val="00F054BB"/>
    <w:rsid w:val="00F110FB"/>
    <w:rsid w:val="00F130C6"/>
    <w:rsid w:val="00F13587"/>
    <w:rsid w:val="00F14D41"/>
    <w:rsid w:val="00F14E53"/>
    <w:rsid w:val="00F16420"/>
    <w:rsid w:val="00F26809"/>
    <w:rsid w:val="00F26C12"/>
    <w:rsid w:val="00F26E3B"/>
    <w:rsid w:val="00F271F0"/>
    <w:rsid w:val="00F337CD"/>
    <w:rsid w:val="00F35E27"/>
    <w:rsid w:val="00F443FC"/>
    <w:rsid w:val="00F45725"/>
    <w:rsid w:val="00F45F1C"/>
    <w:rsid w:val="00F539F3"/>
    <w:rsid w:val="00F54198"/>
    <w:rsid w:val="00F6158F"/>
    <w:rsid w:val="00F62E43"/>
    <w:rsid w:val="00F63612"/>
    <w:rsid w:val="00F6422D"/>
    <w:rsid w:val="00F66AFB"/>
    <w:rsid w:val="00F75EAA"/>
    <w:rsid w:val="00F8062E"/>
    <w:rsid w:val="00F81B6E"/>
    <w:rsid w:val="00F84A67"/>
    <w:rsid w:val="00F9081A"/>
    <w:rsid w:val="00F94D32"/>
    <w:rsid w:val="00F973ED"/>
    <w:rsid w:val="00FA0434"/>
    <w:rsid w:val="00FA105E"/>
    <w:rsid w:val="00FA2109"/>
    <w:rsid w:val="00FA3D7B"/>
    <w:rsid w:val="00FA4345"/>
    <w:rsid w:val="00FA7FE5"/>
    <w:rsid w:val="00FB0216"/>
    <w:rsid w:val="00FB279E"/>
    <w:rsid w:val="00FB2B1E"/>
    <w:rsid w:val="00FB512E"/>
    <w:rsid w:val="00FC1DA2"/>
    <w:rsid w:val="00FC482F"/>
    <w:rsid w:val="00FC70EB"/>
    <w:rsid w:val="00FD1D70"/>
    <w:rsid w:val="00FF1194"/>
    <w:rsid w:val="00FF2909"/>
    <w:rsid w:val="00FF32C9"/>
    <w:rsid w:val="00FF6838"/>
    <w:rsid w:val="00FF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869939"/>
  <w15:docId w15:val="{64A0BCB4-75D1-4418-9D50-CBE42B747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1D70"/>
  </w:style>
  <w:style w:type="paragraph" w:styleId="Antrat1">
    <w:name w:val="heading 1"/>
    <w:basedOn w:val="prastasis"/>
    <w:next w:val="prastasis"/>
    <w:link w:val="Antrat1Diagrama"/>
    <w:qFormat/>
    <w:rsid w:val="00DB1F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9"/>
    <w:qFormat/>
    <w:rsid w:val="00B97A70"/>
    <w:pPr>
      <w:keepNext/>
      <w:numPr>
        <w:ilvl w:val="2"/>
        <w:numId w:val="10"/>
      </w:numPr>
      <w:spacing w:after="120" w:line="240" w:lineRule="auto"/>
      <w:jc w:val="both"/>
      <w:outlineLvl w:val="2"/>
    </w:pPr>
    <w:rPr>
      <w:rFonts w:ascii="Calibri" w:hAnsi="Calibri"/>
      <w:szCs w:val="20"/>
      <w:lang w:val="en-GB" w:eastAsia="en-US"/>
    </w:rPr>
  </w:style>
  <w:style w:type="paragraph" w:styleId="Antrat5">
    <w:name w:val="heading 5"/>
    <w:basedOn w:val="prastasis"/>
    <w:next w:val="prastasis"/>
    <w:link w:val="Antrat5Diagrama"/>
    <w:uiPriority w:val="99"/>
    <w:qFormat/>
    <w:rsid w:val="00B97A70"/>
    <w:pPr>
      <w:keepNext/>
      <w:numPr>
        <w:ilvl w:val="4"/>
        <w:numId w:val="10"/>
      </w:numPr>
      <w:spacing w:after="120" w:line="240" w:lineRule="auto"/>
      <w:outlineLvl w:val="4"/>
    </w:pPr>
    <w:rPr>
      <w:rFonts w:ascii="Calibri" w:hAnsi="Calibri"/>
      <w:szCs w:val="20"/>
      <w:lang w:val="en-GB" w:eastAsia="en-US"/>
    </w:rPr>
  </w:style>
  <w:style w:type="paragraph" w:styleId="Antrat6">
    <w:name w:val="heading 6"/>
    <w:basedOn w:val="prastasis"/>
    <w:next w:val="prastasis"/>
    <w:link w:val="Antrat6Diagrama"/>
    <w:uiPriority w:val="99"/>
    <w:qFormat/>
    <w:rsid w:val="00B97A70"/>
    <w:pPr>
      <w:keepNext/>
      <w:numPr>
        <w:ilvl w:val="5"/>
        <w:numId w:val="10"/>
      </w:numPr>
      <w:spacing w:after="120" w:line="240" w:lineRule="auto"/>
      <w:outlineLvl w:val="5"/>
    </w:pPr>
    <w:rPr>
      <w:rFonts w:ascii="Calibri" w:hAnsi="Calibri"/>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10"/>
      </w:numPr>
      <w:spacing w:after="120" w:line="240" w:lineRule="auto"/>
      <w:jc w:val="both"/>
      <w:outlineLvl w:val="6"/>
    </w:pPr>
    <w:rPr>
      <w:rFonts w:ascii="Calibri" w:hAnsi="Calibri"/>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10"/>
      </w:numPr>
      <w:spacing w:after="120" w:line="240" w:lineRule="auto"/>
      <w:jc w:val="both"/>
      <w:outlineLvl w:val="7"/>
    </w:pPr>
    <w:rPr>
      <w:rFonts w:ascii="Calibri" w:hAnsi="Calibri"/>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10"/>
      </w:numPr>
      <w:spacing w:after="120" w:line="240" w:lineRule="auto"/>
      <w:outlineLvl w:val="8"/>
    </w:pPr>
    <w:rPr>
      <w:rFonts w:ascii="Calibri" w:hAnsi="Calibri"/>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9"/>
    <w:locked/>
    <w:rsid w:val="00B97A70"/>
    <w:rPr>
      <w:rFonts w:ascii="Calibri" w:hAnsi="Calibri" w:cs="Times New Roman"/>
      <w:sz w:val="20"/>
      <w:szCs w:val="20"/>
      <w:lang w:val="en-GB" w:eastAsia="en-US"/>
    </w:rPr>
  </w:style>
  <w:style w:type="character" w:customStyle="1" w:styleId="Antrat5Diagrama">
    <w:name w:val="Antraštė 5 Diagrama"/>
    <w:basedOn w:val="Numatytasispastraiposriftas"/>
    <w:link w:val="Antrat5"/>
    <w:uiPriority w:val="99"/>
    <w:locked/>
    <w:rsid w:val="00B97A70"/>
    <w:rPr>
      <w:rFonts w:ascii="Calibri" w:hAnsi="Calibri" w:cs="Times New Roman"/>
      <w:sz w:val="20"/>
      <w:szCs w:val="20"/>
      <w:lang w:val="en-GB" w:eastAsia="en-US"/>
    </w:rPr>
  </w:style>
  <w:style w:type="character" w:customStyle="1" w:styleId="Antrat6Diagrama">
    <w:name w:val="Antraštė 6 Diagrama"/>
    <w:basedOn w:val="Numatytasispastraiposriftas"/>
    <w:link w:val="Antrat6"/>
    <w:uiPriority w:val="99"/>
    <w:locked/>
    <w:rsid w:val="00B97A70"/>
    <w:rPr>
      <w:rFonts w:ascii="Calibri" w:hAnsi="Calibri" w:cs="Times New Roman"/>
      <w:b/>
      <w:i/>
      <w:sz w:val="20"/>
      <w:szCs w:val="20"/>
      <w:lang w:val="en-GB" w:eastAsia="en-US"/>
    </w:rPr>
  </w:style>
  <w:style w:type="character" w:customStyle="1" w:styleId="Antrat7Diagrama">
    <w:name w:val="Antraštė 7 Diagrama"/>
    <w:basedOn w:val="Numatytasispastraiposriftas"/>
    <w:link w:val="Antrat7"/>
    <w:uiPriority w:val="99"/>
    <w:locked/>
    <w:rsid w:val="00B97A70"/>
    <w:rPr>
      <w:rFonts w:ascii="Calibri" w:hAnsi="Calibri" w:cs="Times New Roman"/>
      <w:color w:val="000000"/>
      <w:sz w:val="20"/>
      <w:szCs w:val="20"/>
      <w:lang w:val="en-GB" w:eastAsia="en-US"/>
    </w:rPr>
  </w:style>
  <w:style w:type="character" w:customStyle="1" w:styleId="Antrat8Diagrama">
    <w:name w:val="Antraštė 8 Diagrama"/>
    <w:basedOn w:val="Numatytasispastraiposriftas"/>
    <w:link w:val="Antrat8"/>
    <w:uiPriority w:val="99"/>
    <w:locked/>
    <w:rsid w:val="00B97A70"/>
    <w:rPr>
      <w:rFonts w:ascii="Calibri" w:hAnsi="Calibri" w:cs="Times New Roman"/>
      <w:color w:val="FF0000"/>
      <w:sz w:val="20"/>
      <w:szCs w:val="20"/>
      <w:lang w:val="en-GB" w:eastAsia="en-US"/>
    </w:rPr>
  </w:style>
  <w:style w:type="character" w:customStyle="1" w:styleId="Antrat9Diagrama">
    <w:name w:val="Antraštė 9 Diagrama"/>
    <w:basedOn w:val="Numatytasispastraiposriftas"/>
    <w:link w:val="Antrat9"/>
    <w:uiPriority w:val="99"/>
    <w:locked/>
    <w:rsid w:val="00B97A70"/>
    <w:rPr>
      <w:rFonts w:ascii="Calibri" w:hAnsi="Calibri" w:cs="Times New Roman"/>
      <w:color w:val="000000"/>
      <w:sz w:val="20"/>
      <w:szCs w:val="20"/>
      <w:lang w:val="en-GB" w:eastAsia="en-US"/>
    </w:rPr>
  </w:style>
  <w:style w:type="paragraph" w:styleId="Antrats">
    <w:name w:val="header"/>
    <w:basedOn w:val="prastasis"/>
    <w:link w:val="AntratsDiagrama"/>
    <w:uiPriority w:val="99"/>
    <w:unhideWhenUsed/>
    <w:rsid w:val="00923B55"/>
    <w:pPr>
      <w:tabs>
        <w:tab w:val="center" w:pos="4819"/>
        <w:tab w:val="right" w:pos="9638"/>
      </w:tabs>
    </w:pPr>
  </w:style>
  <w:style w:type="character" w:customStyle="1" w:styleId="AntratsDiagrama">
    <w:name w:val="Antraštės Diagrama"/>
    <w:basedOn w:val="Numatytasispastraiposriftas"/>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basedOn w:val="Numatytasispastraiposriftas"/>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basedOn w:val="Numatytasispastraiposriftas"/>
    <w:semiHidden/>
    <w:unhideWhenUsed/>
    <w:rsid w:val="00BD2646"/>
    <w:rPr>
      <w:rFonts w:cs="Times New Roman"/>
    </w:rPr>
  </w:style>
  <w:style w:type="character" w:styleId="Komentaronuoroda">
    <w:name w:val="annotation reference"/>
    <w:basedOn w:val="Numatytasispastraiposriftas"/>
    <w:rsid w:val="00D66FF1"/>
    <w:rPr>
      <w:rFonts w:cs="Times New Roman"/>
      <w:sz w:val="16"/>
    </w:rPr>
  </w:style>
  <w:style w:type="paragraph" w:styleId="Komentarotekstas">
    <w:name w:val="annotation text"/>
    <w:basedOn w:val="prastasis"/>
    <w:link w:val="KomentarotekstasDiagrama"/>
    <w:uiPriority w:val="99"/>
    <w:rsid w:val="00D66FF1"/>
    <w:pPr>
      <w:spacing w:after="120" w:line="240" w:lineRule="auto"/>
      <w:ind w:left="851" w:hanging="851"/>
    </w:pPr>
    <w:rPr>
      <w:szCs w:val="20"/>
      <w:lang w:val="en-GB" w:eastAsia="en-US"/>
    </w:rPr>
  </w:style>
  <w:style w:type="character" w:customStyle="1" w:styleId="KomentarotekstasDiagrama">
    <w:name w:val="Komentaro tekstas Diagrama"/>
    <w:basedOn w:val="Numatytasispastraiposriftas"/>
    <w:link w:val="Komentarotekstas"/>
    <w:uiPriority w:val="99"/>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CD0B2F"/>
    <w:rPr>
      <w:rFonts w:cs="Times New Roman"/>
      <w:color w:val="0000FF"/>
      <w:u w:val="single"/>
    </w:rPr>
  </w:style>
  <w:style w:type="character" w:styleId="Vietosrezervavimoenklotekstas">
    <w:name w:val="Placeholder Text"/>
    <w:basedOn w:val="Numatytasispastraiposriftas"/>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basedOn w:val="Komentarotekstas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spacing w:after="0" w:line="240" w:lineRule="auto"/>
    </w:pPr>
    <w:rPr>
      <w:rFonts w:ascii="Arial" w:hAnsi="Arial" w:cs="Arial"/>
      <w:color w:val="000000"/>
      <w:sz w:val="24"/>
      <w:szCs w:val="24"/>
    </w:rPr>
  </w:style>
  <w:style w:type="paragraph" w:styleId="Pataisymai">
    <w:name w:val="Revision"/>
    <w:hidden/>
    <w:uiPriority w:val="99"/>
    <w:semiHidden/>
    <w:rsid w:val="00183606"/>
    <w:pPr>
      <w:spacing w:after="0" w:line="240" w:lineRule="auto"/>
    </w:pPr>
  </w:style>
  <w:style w:type="paragraph" w:styleId="Puslapioinaostekstas">
    <w:name w:val="footnote text"/>
    <w:basedOn w:val="prastasis"/>
    <w:link w:val="PuslapioinaostekstasDiagrama"/>
    <w:unhideWhenUsed/>
    <w:rsid w:val="00C55E4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C55E4E"/>
    <w:rPr>
      <w:sz w:val="20"/>
      <w:szCs w:val="20"/>
    </w:rPr>
  </w:style>
  <w:style w:type="character" w:styleId="Puslapioinaosnuoroda">
    <w:name w:val="footnote reference"/>
    <w:aliases w:val="fr"/>
    <w:basedOn w:val="Numatytasispastraiposriftas"/>
    <w:uiPriority w:val="99"/>
    <w:semiHidden/>
    <w:unhideWhenUsed/>
    <w:rsid w:val="00C55E4E"/>
    <w:rPr>
      <w:vertAlign w:val="superscript"/>
    </w:rPr>
  </w:style>
  <w:style w:type="character" w:customStyle="1" w:styleId="Neapdorotaspaminjimas1">
    <w:name w:val="Neapdorotas paminėjimas1"/>
    <w:basedOn w:val="Numatytasispastraiposriftas"/>
    <w:uiPriority w:val="99"/>
    <w:semiHidden/>
    <w:unhideWhenUsed/>
    <w:rsid w:val="00A0274E"/>
    <w:rPr>
      <w:color w:val="605E5C"/>
      <w:shd w:val="clear" w:color="auto" w:fill="E1DFDD"/>
    </w:rPr>
  </w:style>
  <w:style w:type="character" w:customStyle="1" w:styleId="Laukeliai">
    <w:name w:val="Laukeliai"/>
    <w:basedOn w:val="Numatytasispastraiposriftas"/>
    <w:uiPriority w:val="1"/>
    <w:rsid w:val="005237E8"/>
    <w:rPr>
      <w:rFonts w:ascii="Arial" w:hAnsi="Arial"/>
      <w:sz w:val="20"/>
    </w:rPr>
  </w:style>
  <w:style w:type="character" w:customStyle="1" w:styleId="fontstyle01">
    <w:name w:val="fontstyle01"/>
    <w:basedOn w:val="Numatytasispastraiposriftas"/>
    <w:rsid w:val="00377E4F"/>
    <w:rPr>
      <w:rFonts w:ascii="TimesNewRomanPSMT" w:hAnsi="TimesNewRomanPSMT" w:hint="default"/>
      <w:b w:val="0"/>
      <w:bCs w:val="0"/>
      <w:i w:val="0"/>
      <w:iCs w:val="0"/>
      <w:color w:val="000000"/>
      <w:sz w:val="24"/>
      <w:szCs w:val="24"/>
    </w:rPr>
  </w:style>
  <w:style w:type="character" w:customStyle="1" w:styleId="Antrat1Diagrama">
    <w:name w:val="Antraštė 1 Diagrama"/>
    <w:basedOn w:val="Numatytasispastraiposriftas"/>
    <w:link w:val="Antrat1"/>
    <w:rsid w:val="00DB1F23"/>
    <w:rPr>
      <w:rFonts w:asciiTheme="majorHAnsi" w:eastAsiaTheme="majorEastAsia" w:hAnsiTheme="majorHAnsi" w:cstheme="majorBidi"/>
      <w:color w:val="2E74B5" w:themeColor="accent1" w:themeShade="BF"/>
      <w:sz w:val="32"/>
      <w:szCs w:val="32"/>
    </w:rPr>
  </w:style>
  <w:style w:type="paragraph" w:styleId="Pagrindinistekstas">
    <w:name w:val="Body Text"/>
    <w:basedOn w:val="prastasis"/>
    <w:link w:val="PagrindinistekstasDiagrama"/>
    <w:unhideWhenUsed/>
    <w:rsid w:val="00DB1F23"/>
    <w:pPr>
      <w:spacing w:after="0" w:line="240" w:lineRule="auto"/>
      <w:jc w:val="both"/>
    </w:pPr>
    <w:rPr>
      <w:rFonts w:ascii="Times New Roman" w:eastAsia="Times New Roman" w:hAnsi="Times New Roman"/>
      <w:sz w:val="24"/>
      <w:szCs w:val="20"/>
      <w:lang w:eastAsia="en-US"/>
    </w:rPr>
  </w:style>
  <w:style w:type="character" w:customStyle="1" w:styleId="PagrindinistekstasDiagrama">
    <w:name w:val="Pagrindinis tekstas Diagrama"/>
    <w:basedOn w:val="Numatytasispastraiposriftas"/>
    <w:link w:val="Pagrindinistekstas"/>
    <w:rsid w:val="00DB1F23"/>
    <w:rPr>
      <w:rFonts w:ascii="Times New Roman" w:eastAsia="Times New Roman" w:hAnsi="Times New Roman"/>
      <w:sz w:val="24"/>
      <w:szCs w:val="20"/>
      <w:lang w:eastAsia="en-US"/>
    </w:rPr>
  </w:style>
  <w:style w:type="paragraph" w:styleId="Pagrindiniotekstotrauka">
    <w:name w:val="Body Text Indent"/>
    <w:basedOn w:val="prastasis"/>
    <w:link w:val="PagrindiniotekstotraukaDiagrama"/>
    <w:semiHidden/>
    <w:unhideWhenUsed/>
    <w:rsid w:val="00DB1F23"/>
    <w:pPr>
      <w:spacing w:after="0" w:line="240" w:lineRule="auto"/>
      <w:ind w:firstLine="720"/>
      <w:jc w:val="both"/>
    </w:pPr>
    <w:rPr>
      <w:rFonts w:ascii="Times New Roman" w:eastAsia="Times New Roman" w:hAnsi="Times New Roman"/>
      <w:sz w:val="24"/>
      <w:szCs w:val="20"/>
      <w:lang w:eastAsia="en-US"/>
    </w:rPr>
  </w:style>
  <w:style w:type="character" w:customStyle="1" w:styleId="PagrindiniotekstotraukaDiagrama">
    <w:name w:val="Pagrindinio teksto įtrauka Diagrama"/>
    <w:basedOn w:val="Numatytasispastraiposriftas"/>
    <w:link w:val="Pagrindiniotekstotrauka"/>
    <w:semiHidden/>
    <w:rsid w:val="00DB1F23"/>
    <w:rPr>
      <w:rFonts w:ascii="Times New Roman" w:eastAsia="Times New Roman" w:hAnsi="Times New Roman"/>
      <w:sz w:val="24"/>
      <w:szCs w:val="20"/>
      <w:lang w:eastAsia="en-US"/>
    </w:rPr>
  </w:style>
  <w:style w:type="paragraph" w:styleId="Pagrindinistekstas3">
    <w:name w:val="Body Text 3"/>
    <w:basedOn w:val="prastasis"/>
    <w:link w:val="Pagrindinistekstas3Diagrama"/>
    <w:semiHidden/>
    <w:unhideWhenUsed/>
    <w:rsid w:val="00DB1F23"/>
    <w:pPr>
      <w:spacing w:after="120" w:line="240" w:lineRule="auto"/>
    </w:pPr>
    <w:rPr>
      <w:rFonts w:ascii="Times New Roman" w:eastAsia="Times New Roman" w:hAnsi="Times New Roman"/>
      <w:sz w:val="16"/>
      <w:szCs w:val="16"/>
      <w:lang w:eastAsia="en-US"/>
    </w:rPr>
  </w:style>
  <w:style w:type="character" w:customStyle="1" w:styleId="Pagrindinistekstas3Diagrama">
    <w:name w:val="Pagrindinis tekstas 3 Diagrama"/>
    <w:basedOn w:val="Numatytasispastraiposriftas"/>
    <w:link w:val="Pagrindinistekstas3"/>
    <w:semiHidden/>
    <w:rsid w:val="00DB1F23"/>
    <w:rPr>
      <w:rFonts w:ascii="Times New Roman" w:eastAsia="Times New Roman" w:hAnsi="Times New Roman"/>
      <w:sz w:val="16"/>
      <w:szCs w:val="16"/>
      <w:lang w:eastAsia="en-US"/>
    </w:rPr>
  </w:style>
  <w:style w:type="paragraph" w:styleId="Pagrindiniotekstotrauka3">
    <w:name w:val="Body Text Indent 3"/>
    <w:basedOn w:val="prastasis"/>
    <w:link w:val="Pagrindiniotekstotrauka3Diagrama"/>
    <w:uiPriority w:val="99"/>
    <w:semiHidden/>
    <w:unhideWhenUsed/>
    <w:rsid w:val="00DB1F23"/>
    <w:pPr>
      <w:spacing w:after="120" w:line="240" w:lineRule="auto"/>
      <w:ind w:left="283"/>
    </w:pPr>
    <w:rPr>
      <w:rFonts w:ascii="Times New Roman" w:eastAsia="Times New Roman" w:hAnsi="Times New Roman"/>
      <w:sz w:val="16"/>
      <w:szCs w:val="16"/>
      <w:lang w:eastAsia="en-US"/>
    </w:rPr>
  </w:style>
  <w:style w:type="character" w:customStyle="1" w:styleId="Pagrindiniotekstotrauka3Diagrama">
    <w:name w:val="Pagrindinio teksto įtrauka 3 Diagrama"/>
    <w:basedOn w:val="Numatytasispastraiposriftas"/>
    <w:link w:val="Pagrindiniotekstotrauka3"/>
    <w:uiPriority w:val="99"/>
    <w:semiHidden/>
    <w:rsid w:val="00DB1F23"/>
    <w:rPr>
      <w:rFonts w:ascii="Times New Roman" w:eastAsia="Times New Roman" w:hAnsi="Times New Roman"/>
      <w:sz w:val="16"/>
      <w:szCs w:val="16"/>
      <w:lang w:eastAsia="en-US"/>
    </w:rPr>
  </w:style>
  <w:style w:type="character" w:customStyle="1" w:styleId="margin-left-101">
    <w:name w:val="margin-left-101"/>
    <w:basedOn w:val="Numatytasispastraiposriftas"/>
    <w:rsid w:val="00DB1F23"/>
  </w:style>
  <w:style w:type="paragraph" w:styleId="Pagrindinistekstas2">
    <w:name w:val="Body Text 2"/>
    <w:basedOn w:val="prastasis"/>
    <w:link w:val="Pagrindinistekstas2Diagrama"/>
    <w:uiPriority w:val="99"/>
    <w:unhideWhenUsed/>
    <w:rsid w:val="008B1598"/>
    <w:pPr>
      <w:spacing w:after="120" w:line="480" w:lineRule="auto"/>
    </w:pPr>
  </w:style>
  <w:style w:type="character" w:customStyle="1" w:styleId="Pagrindinistekstas2Diagrama">
    <w:name w:val="Pagrindinis tekstas 2 Diagrama"/>
    <w:basedOn w:val="Numatytasispastraiposriftas"/>
    <w:link w:val="Pagrindinistekstas2"/>
    <w:uiPriority w:val="99"/>
    <w:rsid w:val="008B1598"/>
  </w:style>
  <w:style w:type="character" w:customStyle="1" w:styleId="Heading11">
    <w:name w:val="Heading #1|1_"/>
    <w:basedOn w:val="Numatytasispastraiposriftas"/>
    <w:link w:val="Heading110"/>
    <w:rsid w:val="000A4EF2"/>
    <w:rPr>
      <w:rFonts w:ascii="Liberation Serif" w:eastAsia="Liberation Serif" w:hAnsi="Liberation Serif" w:cs="Liberation Serif"/>
      <w:b/>
      <w:bCs/>
      <w:sz w:val="28"/>
      <w:szCs w:val="28"/>
    </w:rPr>
  </w:style>
  <w:style w:type="paragraph" w:customStyle="1" w:styleId="Heading110">
    <w:name w:val="Heading #1|1"/>
    <w:basedOn w:val="prastasis"/>
    <w:link w:val="Heading11"/>
    <w:rsid w:val="000A4EF2"/>
    <w:pPr>
      <w:widowControl w:val="0"/>
      <w:spacing w:after="200" w:line="240" w:lineRule="auto"/>
      <w:jc w:val="center"/>
      <w:outlineLvl w:val="0"/>
    </w:pPr>
    <w:rPr>
      <w:rFonts w:ascii="Liberation Serif" w:eastAsia="Liberation Serif" w:hAnsi="Liberation Serif" w:cs="Liberation Serif"/>
      <w:b/>
      <w:bCs/>
      <w:sz w:val="28"/>
      <w:szCs w:val="28"/>
    </w:rPr>
  </w:style>
  <w:style w:type="character" w:styleId="Neapdorotaspaminjimas">
    <w:name w:val="Unresolved Mention"/>
    <w:basedOn w:val="Numatytasispastraiposriftas"/>
    <w:uiPriority w:val="99"/>
    <w:semiHidden/>
    <w:unhideWhenUsed/>
    <w:rsid w:val="00E15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58749">
      <w:bodyDiv w:val="1"/>
      <w:marLeft w:val="0"/>
      <w:marRight w:val="0"/>
      <w:marTop w:val="0"/>
      <w:marBottom w:val="0"/>
      <w:divBdr>
        <w:top w:val="none" w:sz="0" w:space="0" w:color="auto"/>
        <w:left w:val="none" w:sz="0" w:space="0" w:color="auto"/>
        <w:bottom w:val="none" w:sz="0" w:space="0" w:color="auto"/>
        <w:right w:val="none" w:sz="0" w:space="0" w:color="auto"/>
      </w:divBdr>
    </w:div>
    <w:div w:id="439761196">
      <w:bodyDiv w:val="1"/>
      <w:marLeft w:val="0"/>
      <w:marRight w:val="0"/>
      <w:marTop w:val="0"/>
      <w:marBottom w:val="0"/>
      <w:divBdr>
        <w:top w:val="none" w:sz="0" w:space="0" w:color="auto"/>
        <w:left w:val="none" w:sz="0" w:space="0" w:color="auto"/>
        <w:bottom w:val="none" w:sz="0" w:space="0" w:color="auto"/>
        <w:right w:val="none" w:sz="0" w:space="0" w:color="auto"/>
      </w:divBdr>
    </w:div>
    <w:div w:id="473642618">
      <w:bodyDiv w:val="1"/>
      <w:marLeft w:val="0"/>
      <w:marRight w:val="0"/>
      <w:marTop w:val="0"/>
      <w:marBottom w:val="0"/>
      <w:divBdr>
        <w:top w:val="none" w:sz="0" w:space="0" w:color="auto"/>
        <w:left w:val="none" w:sz="0" w:space="0" w:color="auto"/>
        <w:bottom w:val="none" w:sz="0" w:space="0" w:color="auto"/>
        <w:right w:val="none" w:sz="0" w:space="0" w:color="auto"/>
      </w:divBdr>
    </w:div>
    <w:div w:id="581257011">
      <w:bodyDiv w:val="1"/>
      <w:marLeft w:val="0"/>
      <w:marRight w:val="0"/>
      <w:marTop w:val="0"/>
      <w:marBottom w:val="0"/>
      <w:divBdr>
        <w:top w:val="none" w:sz="0" w:space="0" w:color="auto"/>
        <w:left w:val="none" w:sz="0" w:space="0" w:color="auto"/>
        <w:bottom w:val="none" w:sz="0" w:space="0" w:color="auto"/>
        <w:right w:val="none" w:sz="0" w:space="0" w:color="auto"/>
      </w:divBdr>
    </w:div>
    <w:div w:id="660157810">
      <w:bodyDiv w:val="1"/>
      <w:marLeft w:val="0"/>
      <w:marRight w:val="0"/>
      <w:marTop w:val="0"/>
      <w:marBottom w:val="0"/>
      <w:divBdr>
        <w:top w:val="none" w:sz="0" w:space="0" w:color="auto"/>
        <w:left w:val="none" w:sz="0" w:space="0" w:color="auto"/>
        <w:bottom w:val="none" w:sz="0" w:space="0" w:color="auto"/>
        <w:right w:val="none" w:sz="0" w:space="0" w:color="auto"/>
      </w:divBdr>
    </w:div>
    <w:div w:id="679890980">
      <w:bodyDiv w:val="1"/>
      <w:marLeft w:val="0"/>
      <w:marRight w:val="0"/>
      <w:marTop w:val="0"/>
      <w:marBottom w:val="0"/>
      <w:divBdr>
        <w:top w:val="none" w:sz="0" w:space="0" w:color="auto"/>
        <w:left w:val="none" w:sz="0" w:space="0" w:color="auto"/>
        <w:bottom w:val="none" w:sz="0" w:space="0" w:color="auto"/>
        <w:right w:val="none" w:sz="0" w:space="0" w:color="auto"/>
      </w:divBdr>
    </w:div>
    <w:div w:id="712732654">
      <w:bodyDiv w:val="1"/>
      <w:marLeft w:val="0"/>
      <w:marRight w:val="0"/>
      <w:marTop w:val="0"/>
      <w:marBottom w:val="0"/>
      <w:divBdr>
        <w:top w:val="none" w:sz="0" w:space="0" w:color="auto"/>
        <w:left w:val="none" w:sz="0" w:space="0" w:color="auto"/>
        <w:bottom w:val="none" w:sz="0" w:space="0" w:color="auto"/>
        <w:right w:val="none" w:sz="0" w:space="0" w:color="auto"/>
      </w:divBdr>
    </w:div>
    <w:div w:id="811362585">
      <w:bodyDiv w:val="1"/>
      <w:marLeft w:val="0"/>
      <w:marRight w:val="0"/>
      <w:marTop w:val="0"/>
      <w:marBottom w:val="0"/>
      <w:divBdr>
        <w:top w:val="none" w:sz="0" w:space="0" w:color="auto"/>
        <w:left w:val="none" w:sz="0" w:space="0" w:color="auto"/>
        <w:bottom w:val="none" w:sz="0" w:space="0" w:color="auto"/>
        <w:right w:val="none" w:sz="0" w:space="0" w:color="auto"/>
      </w:divBdr>
    </w:div>
    <w:div w:id="1058673378">
      <w:bodyDiv w:val="1"/>
      <w:marLeft w:val="0"/>
      <w:marRight w:val="0"/>
      <w:marTop w:val="0"/>
      <w:marBottom w:val="0"/>
      <w:divBdr>
        <w:top w:val="none" w:sz="0" w:space="0" w:color="auto"/>
        <w:left w:val="none" w:sz="0" w:space="0" w:color="auto"/>
        <w:bottom w:val="none" w:sz="0" w:space="0" w:color="auto"/>
        <w:right w:val="none" w:sz="0" w:space="0" w:color="auto"/>
      </w:divBdr>
    </w:div>
    <w:div w:id="1429035969">
      <w:bodyDiv w:val="1"/>
      <w:marLeft w:val="0"/>
      <w:marRight w:val="0"/>
      <w:marTop w:val="0"/>
      <w:marBottom w:val="0"/>
      <w:divBdr>
        <w:top w:val="none" w:sz="0" w:space="0" w:color="auto"/>
        <w:left w:val="none" w:sz="0" w:space="0" w:color="auto"/>
        <w:bottom w:val="none" w:sz="0" w:space="0" w:color="auto"/>
        <w:right w:val="none" w:sz="0" w:space="0" w:color="auto"/>
      </w:divBdr>
    </w:div>
    <w:div w:id="1547983550">
      <w:bodyDiv w:val="1"/>
      <w:marLeft w:val="0"/>
      <w:marRight w:val="0"/>
      <w:marTop w:val="0"/>
      <w:marBottom w:val="0"/>
      <w:divBdr>
        <w:top w:val="none" w:sz="0" w:space="0" w:color="auto"/>
        <w:left w:val="none" w:sz="0" w:space="0" w:color="auto"/>
        <w:bottom w:val="none" w:sz="0" w:space="0" w:color="auto"/>
        <w:right w:val="none" w:sz="0" w:space="0" w:color="auto"/>
      </w:divBdr>
    </w:div>
    <w:div w:id="1609656762">
      <w:bodyDiv w:val="1"/>
      <w:marLeft w:val="0"/>
      <w:marRight w:val="0"/>
      <w:marTop w:val="0"/>
      <w:marBottom w:val="0"/>
      <w:divBdr>
        <w:top w:val="none" w:sz="0" w:space="0" w:color="auto"/>
        <w:left w:val="none" w:sz="0" w:space="0" w:color="auto"/>
        <w:bottom w:val="none" w:sz="0" w:space="0" w:color="auto"/>
        <w:right w:val="none" w:sz="0" w:space="0" w:color="auto"/>
      </w:divBdr>
    </w:div>
    <w:div w:id="1709796892">
      <w:bodyDiv w:val="1"/>
      <w:marLeft w:val="0"/>
      <w:marRight w:val="0"/>
      <w:marTop w:val="0"/>
      <w:marBottom w:val="0"/>
      <w:divBdr>
        <w:top w:val="none" w:sz="0" w:space="0" w:color="auto"/>
        <w:left w:val="none" w:sz="0" w:space="0" w:color="auto"/>
        <w:bottom w:val="none" w:sz="0" w:space="0" w:color="auto"/>
        <w:right w:val="none" w:sz="0" w:space="0" w:color="auto"/>
      </w:divBdr>
    </w:div>
    <w:div w:id="1740398715">
      <w:bodyDiv w:val="1"/>
      <w:marLeft w:val="0"/>
      <w:marRight w:val="0"/>
      <w:marTop w:val="0"/>
      <w:marBottom w:val="0"/>
      <w:divBdr>
        <w:top w:val="none" w:sz="0" w:space="0" w:color="auto"/>
        <w:left w:val="none" w:sz="0" w:space="0" w:color="auto"/>
        <w:bottom w:val="none" w:sz="0" w:space="0" w:color="auto"/>
        <w:right w:val="none" w:sz="0" w:space="0" w:color="auto"/>
      </w:divBdr>
    </w:div>
    <w:div w:id="2074624287">
      <w:bodyDiv w:val="1"/>
      <w:marLeft w:val="0"/>
      <w:marRight w:val="0"/>
      <w:marTop w:val="0"/>
      <w:marBottom w:val="0"/>
      <w:divBdr>
        <w:top w:val="none" w:sz="0" w:space="0" w:color="auto"/>
        <w:left w:val="none" w:sz="0" w:space="0" w:color="auto"/>
        <w:bottom w:val="none" w:sz="0" w:space="0" w:color="auto"/>
        <w:right w:val="none" w:sz="0" w:space="0" w:color="auto"/>
      </w:divBdr>
    </w:div>
    <w:div w:id="213097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p.projektai@gmail.com" TargetMode="External"/><Relationship Id="rId18" Type="http://schemas.openxmlformats.org/officeDocument/2006/relationships/hyperlink" Target="http://www.kratc.l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egle.dobravalskyte@kratc.lt" TargetMode="External"/><Relationship Id="rId17"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hyperlink" Target="mailto:stp.projektai@gmai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ma.baleviciene@kratc.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kratc@kratc.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com/search?q=kratc&amp;rlz=1C1GCEU_enLT1010LT1010&amp;oq=kratc&amp;aqs=chrome..69i57j46i131i175i199i433i512j69i59j46i175i199i512j0i512l4j46i175i199i512j0i512.1180j0j15&amp;sourceid=chrome&amp;ie=UTF-8"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7" ma:contentTypeDescription="Kurkite naują dokumentą." ma:contentTypeScope="" ma:versionID="5f18798a81769b1870139a7de69ffb47">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0eb9f049ddb3a04e48efcfac5ad3c12e"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A2890C-653B-45A8-BCC0-7CB2F6CEB4EC}">
  <ds:schemaRefs>
    <ds:schemaRef ds:uri="http://schemas.microsoft.com/sharepoint/v3/contenttype/forms"/>
  </ds:schemaRefs>
</ds:datastoreItem>
</file>

<file path=customXml/itemProps2.xml><?xml version="1.0" encoding="utf-8"?>
<ds:datastoreItem xmlns:ds="http://schemas.openxmlformats.org/officeDocument/2006/customXml" ds:itemID="{CAA4DBDC-DFF7-4532-BA8C-82FB961ACBA7}">
  <ds:schemaRefs>
    <ds:schemaRef ds:uri="http://schemas.openxmlformats.org/officeDocument/2006/bibliography"/>
  </ds:schemaRefs>
</ds:datastoreItem>
</file>

<file path=customXml/itemProps3.xml><?xml version="1.0" encoding="utf-8"?>
<ds:datastoreItem xmlns:ds="http://schemas.openxmlformats.org/officeDocument/2006/customXml" ds:itemID="{BD4F77F8-C070-4E77-B25A-1634AD10D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F97342-3F7B-4F50-A910-8FE6DAE686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15</Pages>
  <Words>34327</Words>
  <Characters>19567</Characters>
  <Application>Microsoft Office Word</Application>
  <DocSecurity>0</DocSecurity>
  <Lines>163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 Kurmelis</dc:creator>
  <cp:lastModifiedBy>Eglė Dobravalskytė</cp:lastModifiedBy>
  <cp:revision>48</cp:revision>
  <cp:lastPrinted>2017-04-11T11:11:00Z</cp:lastPrinted>
  <dcterms:created xsi:type="dcterms:W3CDTF">2022-10-11T08:36:00Z</dcterms:created>
  <dcterms:modified xsi:type="dcterms:W3CDTF">2023-04-13T12:42:00Z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ies>
</file>