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ECC0" w14:textId="77777777" w:rsidR="00D14114" w:rsidRDefault="00D14114" w:rsidP="00D14114">
      <w:pPr>
        <w:jc w:val="center"/>
        <w:rPr>
          <w:rFonts w:ascii="Calibri" w:hAnsi="Calibri" w:cs="Calibri"/>
          <w:b/>
        </w:rPr>
      </w:pPr>
      <w:r w:rsidRPr="004E66EA">
        <w:rPr>
          <w:rFonts w:ascii="Calibri" w:hAnsi="Calibri" w:cs="Calibri"/>
          <w:b/>
        </w:rPr>
        <w:t xml:space="preserve">PASLAUGŲ </w:t>
      </w:r>
      <w:r w:rsidR="00F720A6" w:rsidRPr="004E66EA">
        <w:rPr>
          <w:rFonts w:ascii="Calibri" w:hAnsi="Calibri" w:cs="Calibri"/>
          <w:b/>
        </w:rPr>
        <w:t>TEIKIMO</w:t>
      </w:r>
      <w:r w:rsidRPr="004E66EA">
        <w:rPr>
          <w:rFonts w:ascii="Calibri" w:hAnsi="Calibri" w:cs="Calibri"/>
          <w:b/>
        </w:rPr>
        <w:t xml:space="preserve"> SUTARTIS</w:t>
      </w:r>
    </w:p>
    <w:p w14:paraId="6C874436" w14:textId="77777777" w:rsidR="0030620B" w:rsidRPr="004E66EA" w:rsidRDefault="0030620B" w:rsidP="00D14114">
      <w:pPr>
        <w:jc w:val="center"/>
        <w:rPr>
          <w:rFonts w:ascii="Calibri" w:hAnsi="Calibri" w:cs="Calibri"/>
          <w:b/>
        </w:rPr>
      </w:pPr>
    </w:p>
    <w:p w14:paraId="1C50A9E1" w14:textId="77777777" w:rsidR="0030620B" w:rsidRPr="00226CA0" w:rsidRDefault="00C0780D" w:rsidP="0030620B">
      <w:pPr>
        <w:jc w:val="center"/>
        <w:rPr>
          <w:rFonts w:ascii="Calibri" w:hAnsi="Calibri" w:cs="Calibri"/>
          <w:sz w:val="22"/>
          <w:szCs w:val="22"/>
        </w:rPr>
      </w:pPr>
      <w:r>
        <w:rPr>
          <w:rFonts w:ascii="Calibri" w:hAnsi="Calibri" w:cs="Calibri"/>
          <w:sz w:val="22"/>
          <w:szCs w:val="22"/>
        </w:rPr>
        <w:t>20</w:t>
      </w:r>
      <w:r>
        <w:rPr>
          <w:rFonts w:ascii="Calibri" w:hAnsi="Calibri" w:cs="Calibri"/>
          <w:sz w:val="22"/>
          <w:szCs w:val="22"/>
          <w:lang w:val="en-US"/>
        </w:rPr>
        <w:t>2</w:t>
      </w:r>
      <w:r w:rsidR="0065263B">
        <w:rPr>
          <w:rFonts w:ascii="Calibri" w:hAnsi="Calibri" w:cs="Calibri"/>
          <w:sz w:val="22"/>
          <w:szCs w:val="22"/>
          <w:lang w:val="en-US"/>
        </w:rPr>
        <w:t>3</w:t>
      </w:r>
      <w:r w:rsidR="0030620B" w:rsidRPr="00226CA0">
        <w:rPr>
          <w:rFonts w:ascii="Calibri" w:hAnsi="Calibri" w:cs="Calibri"/>
          <w:sz w:val="22"/>
          <w:szCs w:val="22"/>
        </w:rPr>
        <w:t xml:space="preserve"> </w:t>
      </w:r>
      <w:r>
        <w:rPr>
          <w:rFonts w:ascii="Calibri" w:hAnsi="Calibri" w:cs="Calibri"/>
          <w:sz w:val="22"/>
          <w:szCs w:val="22"/>
        </w:rPr>
        <w:t xml:space="preserve">m. </w:t>
      </w:r>
      <w:r w:rsidR="0030620B" w:rsidRPr="00226CA0">
        <w:rPr>
          <w:rFonts w:ascii="Calibri" w:hAnsi="Calibri" w:cs="Calibri"/>
          <w:sz w:val="22"/>
          <w:szCs w:val="22"/>
        </w:rPr>
        <w:t xml:space="preserve"> </w:t>
      </w:r>
      <w:r w:rsidR="00934B86">
        <w:rPr>
          <w:rFonts w:ascii="Calibri" w:hAnsi="Calibri" w:cs="Calibri"/>
          <w:sz w:val="22"/>
          <w:szCs w:val="22"/>
        </w:rPr>
        <w:t xml:space="preserve">                   </w:t>
      </w:r>
      <w:r w:rsidR="001D7476">
        <w:rPr>
          <w:rFonts w:ascii="Calibri" w:hAnsi="Calibri" w:cs="Calibri"/>
          <w:sz w:val="22"/>
          <w:szCs w:val="22"/>
        </w:rPr>
        <w:t xml:space="preserve">  </w:t>
      </w:r>
      <w:r w:rsidR="00934B86">
        <w:rPr>
          <w:rFonts w:ascii="Calibri" w:hAnsi="Calibri" w:cs="Calibri"/>
          <w:sz w:val="22"/>
          <w:szCs w:val="22"/>
        </w:rPr>
        <w:t xml:space="preserve">       </w:t>
      </w:r>
      <w:r w:rsidR="0030620B" w:rsidRPr="00226CA0">
        <w:rPr>
          <w:rFonts w:ascii="Calibri" w:hAnsi="Calibri" w:cs="Calibri"/>
          <w:sz w:val="22"/>
          <w:szCs w:val="22"/>
        </w:rPr>
        <w:t>d.  Nr.</w:t>
      </w:r>
    </w:p>
    <w:p w14:paraId="5D91E3B2" w14:textId="77777777" w:rsidR="0030620B" w:rsidRPr="00226CA0" w:rsidRDefault="0030620B" w:rsidP="0030620B">
      <w:pPr>
        <w:jc w:val="center"/>
        <w:rPr>
          <w:rFonts w:ascii="Calibri" w:hAnsi="Calibri" w:cs="Calibri"/>
          <w:sz w:val="22"/>
          <w:szCs w:val="22"/>
        </w:rPr>
      </w:pPr>
      <w:r w:rsidRPr="00226CA0">
        <w:rPr>
          <w:rFonts w:ascii="Calibri" w:hAnsi="Calibri" w:cs="Calibri"/>
          <w:sz w:val="22"/>
          <w:szCs w:val="22"/>
        </w:rPr>
        <w:t>Vilnius</w:t>
      </w:r>
    </w:p>
    <w:p w14:paraId="40D8FE07" w14:textId="77777777" w:rsidR="00D14114" w:rsidRDefault="00D14114" w:rsidP="00D14114">
      <w:pPr>
        <w:jc w:val="center"/>
        <w:rPr>
          <w:rFonts w:ascii="Calibri" w:hAnsi="Calibri" w:cs="Calibri"/>
          <w:color w:val="000000"/>
          <w:sz w:val="22"/>
          <w:szCs w:val="22"/>
        </w:rPr>
      </w:pPr>
    </w:p>
    <w:p w14:paraId="5F962EA1" w14:textId="77777777" w:rsidR="0030620B" w:rsidRPr="00226CA0" w:rsidRDefault="0030620B" w:rsidP="00D14114">
      <w:pPr>
        <w:jc w:val="center"/>
        <w:rPr>
          <w:rFonts w:ascii="Calibri" w:hAnsi="Calibri" w:cs="Calibri"/>
          <w:color w:val="000000"/>
          <w:sz w:val="22"/>
          <w:szCs w:val="22"/>
        </w:rPr>
      </w:pPr>
    </w:p>
    <w:p w14:paraId="1F87B965" w14:textId="77777777" w:rsidR="00D14114" w:rsidRPr="00520123" w:rsidRDefault="00E07BD7" w:rsidP="00C07486">
      <w:pPr>
        <w:jc w:val="center"/>
        <w:rPr>
          <w:rFonts w:ascii="Calibri" w:hAnsi="Calibri" w:cs="Calibri"/>
          <w:color w:val="000000"/>
          <w:sz w:val="22"/>
          <w:szCs w:val="22"/>
        </w:rPr>
      </w:pPr>
      <w:r w:rsidRPr="00520123">
        <w:rPr>
          <w:rFonts w:ascii="Calibri" w:hAnsi="Calibri" w:cs="Calibri"/>
          <w:b/>
          <w:color w:val="000000"/>
          <w:sz w:val="22"/>
          <w:szCs w:val="22"/>
        </w:rPr>
        <w:t>I</w:t>
      </w:r>
      <w:r w:rsidR="00F720A6" w:rsidRPr="00520123">
        <w:rPr>
          <w:rFonts w:ascii="Calibri" w:hAnsi="Calibri" w:cs="Calibri"/>
          <w:b/>
          <w:color w:val="000000"/>
          <w:sz w:val="22"/>
          <w:szCs w:val="22"/>
        </w:rPr>
        <w:t xml:space="preserve"> DAL</w:t>
      </w:r>
      <w:r w:rsidR="0030620B" w:rsidRPr="00520123">
        <w:rPr>
          <w:rFonts w:ascii="Calibri" w:hAnsi="Calibri" w:cs="Calibri"/>
          <w:b/>
          <w:color w:val="000000"/>
          <w:sz w:val="22"/>
          <w:szCs w:val="22"/>
        </w:rPr>
        <w:t>Y</w:t>
      </w:r>
      <w:r w:rsidR="00F720A6" w:rsidRPr="00520123">
        <w:rPr>
          <w:rFonts w:ascii="Calibri" w:hAnsi="Calibri" w:cs="Calibri"/>
          <w:b/>
          <w:color w:val="000000"/>
          <w:sz w:val="22"/>
          <w:szCs w:val="22"/>
        </w:rPr>
        <w:t>S. SUTARTIES</w:t>
      </w:r>
      <w:r w:rsidRPr="00520123">
        <w:rPr>
          <w:rFonts w:ascii="Calibri" w:hAnsi="Calibri" w:cs="Calibri"/>
          <w:b/>
          <w:color w:val="000000"/>
          <w:sz w:val="22"/>
          <w:szCs w:val="22"/>
        </w:rPr>
        <w:t xml:space="preserve"> </w:t>
      </w:r>
      <w:r w:rsidR="00D14114" w:rsidRPr="00520123">
        <w:rPr>
          <w:rFonts w:ascii="Calibri" w:hAnsi="Calibri" w:cs="Calibri"/>
          <w:b/>
          <w:color w:val="000000"/>
          <w:sz w:val="22"/>
          <w:szCs w:val="22"/>
        </w:rPr>
        <w:t>SPECIALIO</w:t>
      </w:r>
      <w:r w:rsidR="00F720A6" w:rsidRPr="00520123">
        <w:rPr>
          <w:rFonts w:ascii="Calibri" w:hAnsi="Calibri" w:cs="Calibri"/>
          <w:b/>
          <w:color w:val="000000"/>
          <w:sz w:val="22"/>
          <w:szCs w:val="22"/>
        </w:rPr>
        <w:t>SIOS SĄLYGOS</w:t>
      </w:r>
    </w:p>
    <w:p w14:paraId="34E0288A" w14:textId="77777777" w:rsidR="00D14114" w:rsidRPr="00520123" w:rsidRDefault="00D14114" w:rsidP="00C07486">
      <w:pPr>
        <w:jc w:val="both"/>
        <w:rPr>
          <w:rFonts w:ascii="Calibri" w:hAnsi="Calibri" w:cs="Calibri"/>
          <w:color w:val="000000"/>
          <w:sz w:val="22"/>
          <w:szCs w:val="22"/>
        </w:rPr>
      </w:pPr>
    </w:p>
    <w:p w14:paraId="16800F9A" w14:textId="77777777" w:rsidR="00424065" w:rsidRPr="00520123" w:rsidRDefault="0065263B" w:rsidP="005B0A67">
      <w:pPr>
        <w:ind w:firstLine="720"/>
        <w:jc w:val="both"/>
        <w:rPr>
          <w:rFonts w:ascii="Calibri" w:hAnsi="Calibri" w:cs="Calibri"/>
          <w:color w:val="000000"/>
          <w:sz w:val="22"/>
          <w:szCs w:val="22"/>
        </w:rPr>
      </w:pPr>
      <w:r>
        <w:rPr>
          <w:rFonts w:ascii="Calibri" w:hAnsi="Calibri" w:cs="Calibri"/>
          <w:b/>
          <w:color w:val="000000"/>
          <w:sz w:val="22"/>
          <w:szCs w:val="22"/>
        </w:rPr>
        <w:t>Akcinė bendrovė</w:t>
      </w:r>
      <w:r w:rsidR="005B0A67" w:rsidRPr="00783BC2">
        <w:rPr>
          <w:rFonts w:ascii="Calibri" w:hAnsi="Calibri" w:cs="Calibri"/>
          <w:b/>
          <w:color w:val="000000"/>
          <w:sz w:val="22"/>
          <w:szCs w:val="22"/>
        </w:rPr>
        <w:t xml:space="preserve"> „Oro navigacija“</w:t>
      </w:r>
      <w:r w:rsidR="000C2595" w:rsidRPr="00520123">
        <w:rPr>
          <w:rFonts w:ascii="Calibri" w:hAnsi="Calibri" w:cs="Calibri"/>
          <w:color w:val="000000"/>
          <w:sz w:val="22"/>
          <w:szCs w:val="22"/>
        </w:rPr>
        <w:t xml:space="preserve">, </w:t>
      </w:r>
      <w:r w:rsidR="00D14114" w:rsidRPr="00520123">
        <w:rPr>
          <w:rFonts w:ascii="Calibri" w:hAnsi="Calibri" w:cs="Calibri"/>
          <w:color w:val="000000"/>
          <w:sz w:val="22"/>
          <w:szCs w:val="22"/>
        </w:rPr>
        <w:t xml:space="preserve">atstovaujama </w:t>
      </w:r>
      <w:r w:rsidR="006861C4" w:rsidRPr="006861C4">
        <w:rPr>
          <w:rFonts w:ascii="Calibri" w:hAnsi="Calibri" w:cs="Calibri"/>
          <w:color w:val="000000"/>
          <w:sz w:val="22"/>
          <w:szCs w:val="22"/>
        </w:rPr>
        <w:t xml:space="preserve">generalinio direktoriaus </w:t>
      </w:r>
      <w:r w:rsidR="00525289">
        <w:rPr>
          <w:rFonts w:ascii="Calibri" w:hAnsi="Calibri" w:cs="Calibri"/>
          <w:color w:val="000000"/>
          <w:sz w:val="22"/>
          <w:szCs w:val="22"/>
        </w:rPr>
        <w:t xml:space="preserve">Sauliaus </w:t>
      </w:r>
      <w:proofErr w:type="spellStart"/>
      <w:r w:rsidR="00525289">
        <w:rPr>
          <w:rFonts w:ascii="Calibri" w:hAnsi="Calibri" w:cs="Calibri"/>
          <w:color w:val="000000"/>
          <w:sz w:val="22"/>
          <w:szCs w:val="22"/>
        </w:rPr>
        <w:t>Batavičiaus</w:t>
      </w:r>
      <w:proofErr w:type="spellEnd"/>
      <w:r w:rsidR="00055F53" w:rsidRPr="006861C4">
        <w:rPr>
          <w:rFonts w:ascii="Calibri" w:hAnsi="Calibri" w:cs="Calibri"/>
          <w:color w:val="000000"/>
          <w:sz w:val="22"/>
          <w:szCs w:val="22"/>
        </w:rPr>
        <w:t xml:space="preserve">, veikiančio pagal </w:t>
      </w:r>
      <w:r w:rsidR="00525289">
        <w:rPr>
          <w:rFonts w:ascii="Calibri" w:hAnsi="Calibri" w:cs="Calibri"/>
          <w:color w:val="000000"/>
          <w:sz w:val="22"/>
          <w:szCs w:val="22"/>
        </w:rPr>
        <w:t>bendrovės</w:t>
      </w:r>
      <w:r w:rsidR="006861C4" w:rsidRPr="006861C4">
        <w:rPr>
          <w:rFonts w:ascii="Calibri" w:hAnsi="Calibri" w:cs="Calibri"/>
          <w:color w:val="000000"/>
          <w:sz w:val="22"/>
          <w:szCs w:val="22"/>
        </w:rPr>
        <w:t xml:space="preserve"> įstatus</w:t>
      </w:r>
      <w:r w:rsidR="00D14114" w:rsidRPr="006861C4">
        <w:rPr>
          <w:rFonts w:ascii="Calibri" w:hAnsi="Calibri" w:cs="Calibri"/>
          <w:color w:val="000000"/>
          <w:sz w:val="22"/>
          <w:szCs w:val="22"/>
        </w:rPr>
        <w:t xml:space="preserve"> (</w:t>
      </w:r>
      <w:r w:rsidR="00D14114" w:rsidRPr="00520123">
        <w:rPr>
          <w:rFonts w:ascii="Calibri" w:hAnsi="Calibri" w:cs="Calibri"/>
          <w:color w:val="000000"/>
          <w:sz w:val="22"/>
          <w:szCs w:val="22"/>
        </w:rPr>
        <w:t xml:space="preserve">toliau – </w:t>
      </w:r>
      <w:r w:rsidR="00D14114" w:rsidRPr="00520123">
        <w:rPr>
          <w:rFonts w:ascii="Calibri" w:hAnsi="Calibri" w:cs="Calibri"/>
          <w:b/>
          <w:color w:val="000000"/>
          <w:sz w:val="22"/>
          <w:szCs w:val="22"/>
        </w:rPr>
        <w:t>Pirkėjas</w:t>
      </w:r>
      <w:r w:rsidR="0009337D" w:rsidRPr="00520123">
        <w:rPr>
          <w:rFonts w:ascii="Calibri" w:hAnsi="Calibri" w:cs="Calibri"/>
          <w:b/>
          <w:color w:val="000000"/>
          <w:sz w:val="22"/>
          <w:szCs w:val="22"/>
        </w:rPr>
        <w:t>)</w:t>
      </w:r>
      <w:r w:rsidR="00D14114" w:rsidRPr="00520123">
        <w:rPr>
          <w:rFonts w:ascii="Calibri" w:hAnsi="Calibri" w:cs="Calibri"/>
          <w:color w:val="000000"/>
          <w:sz w:val="22"/>
          <w:szCs w:val="22"/>
        </w:rPr>
        <w:t>,</w:t>
      </w:r>
    </w:p>
    <w:p w14:paraId="49E335C6" w14:textId="77777777" w:rsidR="00D14114" w:rsidRPr="00520123" w:rsidRDefault="00D14114" w:rsidP="005B0A67">
      <w:pPr>
        <w:ind w:firstLine="720"/>
        <w:jc w:val="both"/>
        <w:rPr>
          <w:rFonts w:ascii="Calibri" w:hAnsi="Calibri" w:cs="Calibri"/>
          <w:color w:val="000000"/>
          <w:sz w:val="22"/>
          <w:szCs w:val="22"/>
        </w:rPr>
      </w:pPr>
      <w:r w:rsidRPr="00520123">
        <w:rPr>
          <w:rFonts w:ascii="Calibri" w:hAnsi="Calibri" w:cs="Calibri"/>
          <w:color w:val="000000"/>
          <w:sz w:val="22"/>
          <w:szCs w:val="22"/>
        </w:rPr>
        <w:t>ir</w:t>
      </w:r>
    </w:p>
    <w:p w14:paraId="2C92DAED" w14:textId="77777777" w:rsidR="00D14114" w:rsidRPr="00783BC2" w:rsidRDefault="00E81232" w:rsidP="005B0A67">
      <w:pPr>
        <w:ind w:firstLine="720"/>
        <w:jc w:val="both"/>
        <w:rPr>
          <w:rFonts w:ascii="Calibri" w:hAnsi="Calibri" w:cs="Calibri"/>
          <w:color w:val="000000"/>
          <w:sz w:val="22"/>
          <w:szCs w:val="22"/>
        </w:rPr>
      </w:pPr>
      <w:r w:rsidRPr="009E412C">
        <w:rPr>
          <w:rFonts w:ascii="Calibri" w:hAnsi="Calibri" w:cs="Calibri"/>
          <w:b/>
          <w:color w:val="000000"/>
          <w:sz w:val="22"/>
          <w:szCs w:val="22"/>
        </w:rPr>
        <w:t>UAB „Satela</w:t>
      </w:r>
      <w:r w:rsidR="00783BC2" w:rsidRPr="009E412C">
        <w:rPr>
          <w:rFonts w:ascii="Calibri" w:hAnsi="Calibri" w:cs="Calibri"/>
          <w:b/>
          <w:color w:val="000000"/>
          <w:sz w:val="22"/>
          <w:szCs w:val="22"/>
        </w:rPr>
        <w:t>“</w:t>
      </w:r>
      <w:r w:rsidR="00D14114" w:rsidRPr="009E412C">
        <w:rPr>
          <w:rFonts w:ascii="Calibri" w:hAnsi="Calibri" w:cs="Calibri"/>
          <w:color w:val="000000"/>
          <w:sz w:val="22"/>
          <w:szCs w:val="22"/>
        </w:rPr>
        <w:t xml:space="preserve">, atstovaujama </w:t>
      </w:r>
      <w:r w:rsidRPr="008B1A5F">
        <w:rPr>
          <w:rFonts w:ascii="Calibri" w:hAnsi="Calibri" w:cs="Calibri"/>
          <w:color w:val="000000"/>
          <w:sz w:val="22"/>
          <w:szCs w:val="22"/>
        </w:rPr>
        <w:t>direktoriaus Valdo Stakausko</w:t>
      </w:r>
      <w:r w:rsidR="00D14114" w:rsidRPr="009E412C">
        <w:rPr>
          <w:rFonts w:ascii="Calibri" w:hAnsi="Calibri" w:cs="Calibri"/>
          <w:color w:val="000000"/>
          <w:sz w:val="22"/>
          <w:szCs w:val="22"/>
        </w:rPr>
        <w:t xml:space="preserve">, veikiančio pagal </w:t>
      </w:r>
      <w:r w:rsidR="00783BC2" w:rsidRPr="009E412C">
        <w:rPr>
          <w:rFonts w:ascii="Calibri" w:hAnsi="Calibri" w:cs="Calibri"/>
          <w:color w:val="000000"/>
          <w:sz w:val="22"/>
          <w:szCs w:val="22"/>
        </w:rPr>
        <w:t>bendrovės įstatus</w:t>
      </w:r>
      <w:r w:rsidR="00D14114" w:rsidRPr="009E412C">
        <w:rPr>
          <w:rFonts w:ascii="Calibri" w:hAnsi="Calibri" w:cs="Calibri"/>
          <w:color w:val="000000"/>
          <w:sz w:val="22"/>
          <w:szCs w:val="22"/>
        </w:rPr>
        <w:t xml:space="preserve"> (toliau – </w:t>
      </w:r>
      <w:r w:rsidR="005B0A67" w:rsidRPr="009E412C">
        <w:rPr>
          <w:rFonts w:ascii="Calibri" w:hAnsi="Calibri" w:cs="Calibri"/>
          <w:b/>
          <w:color w:val="000000"/>
          <w:sz w:val="22"/>
          <w:szCs w:val="22"/>
        </w:rPr>
        <w:t>Paslaugų teikėjas</w:t>
      </w:r>
      <w:r w:rsidR="00783BC2" w:rsidRPr="009E412C">
        <w:rPr>
          <w:rFonts w:ascii="Calibri" w:hAnsi="Calibri" w:cs="Calibri"/>
          <w:color w:val="000000"/>
          <w:sz w:val="22"/>
          <w:szCs w:val="22"/>
        </w:rPr>
        <w:t>)</w:t>
      </w:r>
      <w:r w:rsidR="00424065" w:rsidRPr="009E412C">
        <w:rPr>
          <w:rFonts w:ascii="Calibri" w:hAnsi="Calibri" w:cs="Calibri"/>
          <w:color w:val="000000"/>
          <w:sz w:val="22"/>
          <w:szCs w:val="22"/>
        </w:rPr>
        <w:t>,</w:t>
      </w:r>
    </w:p>
    <w:p w14:paraId="18E58274" w14:textId="77777777" w:rsidR="00D14114" w:rsidRPr="00520123" w:rsidRDefault="00D14114" w:rsidP="005B0A67">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toliau kartu šioje paslaugų </w:t>
      </w:r>
      <w:r w:rsidR="005B0A67" w:rsidRPr="00520123">
        <w:rPr>
          <w:rFonts w:ascii="Calibri" w:hAnsi="Calibri" w:cs="Calibri"/>
          <w:color w:val="000000"/>
          <w:sz w:val="22"/>
          <w:szCs w:val="22"/>
        </w:rPr>
        <w:t xml:space="preserve">teikimo </w:t>
      </w:r>
      <w:r w:rsidRPr="00520123">
        <w:rPr>
          <w:rFonts w:ascii="Calibri" w:hAnsi="Calibri" w:cs="Calibri"/>
          <w:color w:val="000000"/>
          <w:sz w:val="22"/>
          <w:szCs w:val="22"/>
        </w:rPr>
        <w:t>sutartyje vadinami Šalimis, o kiekvienas atskirai – Šalimi, vadovaudamosi Lietuvos Resp</w:t>
      </w:r>
      <w:r w:rsidR="003F2D92" w:rsidRPr="00520123">
        <w:rPr>
          <w:rFonts w:ascii="Calibri" w:hAnsi="Calibri" w:cs="Calibri"/>
          <w:color w:val="000000"/>
          <w:sz w:val="22"/>
          <w:szCs w:val="22"/>
        </w:rPr>
        <w:t>ublikos viešųjų pirkimų</w:t>
      </w:r>
      <w:r w:rsidR="00E81232">
        <w:rPr>
          <w:rFonts w:ascii="Calibri" w:hAnsi="Calibri" w:cs="Calibri"/>
          <w:color w:val="000000"/>
          <w:sz w:val="22"/>
          <w:szCs w:val="22"/>
        </w:rPr>
        <w:t xml:space="preserve">, atliekamų gynybos ir saugumo srityje </w:t>
      </w:r>
      <w:r w:rsidR="003F2D92" w:rsidRPr="006861C4">
        <w:rPr>
          <w:rFonts w:ascii="Calibri" w:hAnsi="Calibri" w:cs="Calibri"/>
          <w:color w:val="000000"/>
          <w:sz w:val="22"/>
          <w:szCs w:val="22"/>
        </w:rPr>
        <w:t>įstatymu</w:t>
      </w:r>
      <w:r w:rsidR="00902117">
        <w:rPr>
          <w:rFonts w:ascii="Calibri" w:hAnsi="Calibri" w:cs="Calibri"/>
          <w:color w:val="000000"/>
          <w:sz w:val="22"/>
          <w:szCs w:val="22"/>
        </w:rPr>
        <w:t xml:space="preserve"> (toliau – VP</w:t>
      </w:r>
      <w:r w:rsidR="00E81232">
        <w:rPr>
          <w:rFonts w:ascii="Calibri" w:hAnsi="Calibri" w:cs="Calibri"/>
          <w:color w:val="000000"/>
          <w:sz w:val="22"/>
          <w:szCs w:val="22"/>
        </w:rPr>
        <w:t>GSS</w:t>
      </w:r>
      <w:r w:rsidR="00902117">
        <w:rPr>
          <w:rFonts w:ascii="Calibri" w:hAnsi="Calibri" w:cs="Calibri"/>
          <w:color w:val="000000"/>
          <w:sz w:val="22"/>
          <w:szCs w:val="22"/>
        </w:rPr>
        <w:t>Į)</w:t>
      </w:r>
      <w:r w:rsidR="00D76A61" w:rsidRPr="006861C4">
        <w:rPr>
          <w:rFonts w:ascii="Calibri" w:hAnsi="Calibri" w:cs="Calibri"/>
          <w:color w:val="000000"/>
          <w:sz w:val="22"/>
          <w:szCs w:val="22"/>
        </w:rPr>
        <w:t xml:space="preserve"> </w:t>
      </w:r>
      <w:r w:rsidR="006861C4" w:rsidRPr="006861C4">
        <w:rPr>
          <w:rFonts w:ascii="Calibri" w:hAnsi="Calibri" w:cs="Calibri"/>
          <w:color w:val="000000"/>
          <w:sz w:val="22"/>
          <w:szCs w:val="22"/>
        </w:rPr>
        <w:t xml:space="preserve">ir atsižvelgdamos </w:t>
      </w:r>
      <w:r w:rsidR="006861C4" w:rsidRPr="006861C4">
        <w:rPr>
          <w:rFonts w:ascii="Calibri" w:hAnsi="Calibri"/>
          <w:sz w:val="22"/>
          <w:szCs w:val="22"/>
        </w:rPr>
        <w:t>į tai</w:t>
      </w:r>
      <w:r w:rsidR="006861C4" w:rsidRPr="00575B30">
        <w:rPr>
          <w:rFonts w:ascii="Calibri" w:hAnsi="Calibri"/>
          <w:sz w:val="22"/>
          <w:szCs w:val="22"/>
        </w:rPr>
        <w:t xml:space="preserve">, kad Paslaugų teikėjo pasiūlymas pagal vykusio </w:t>
      </w:r>
      <w:r w:rsidR="00E81232">
        <w:rPr>
          <w:rFonts w:ascii="Calibri" w:hAnsi="Calibri"/>
          <w:b/>
          <w:sz w:val="22"/>
          <w:szCs w:val="22"/>
        </w:rPr>
        <w:t xml:space="preserve">Duomenų centro priešgaisrinės techninės priežiūros </w:t>
      </w:r>
      <w:r w:rsidR="006861C4">
        <w:rPr>
          <w:rFonts w:ascii="Calibri" w:hAnsi="Calibri"/>
          <w:b/>
          <w:sz w:val="22"/>
          <w:szCs w:val="22"/>
        </w:rPr>
        <w:t>paslaugų pirkimo</w:t>
      </w:r>
      <w:r w:rsidR="006861C4" w:rsidRPr="00575B30">
        <w:rPr>
          <w:rFonts w:ascii="Calibri" w:hAnsi="Calibri"/>
          <w:b/>
          <w:sz w:val="22"/>
          <w:szCs w:val="22"/>
        </w:rPr>
        <w:t xml:space="preserve"> </w:t>
      </w:r>
      <w:r w:rsidR="00E81232">
        <w:rPr>
          <w:rFonts w:ascii="Calibri" w:hAnsi="Calibri"/>
          <w:b/>
          <w:sz w:val="22"/>
          <w:szCs w:val="22"/>
        </w:rPr>
        <w:t>ne</w:t>
      </w:r>
      <w:r w:rsidR="006861C4" w:rsidRPr="00575B30">
        <w:rPr>
          <w:rFonts w:ascii="Calibri" w:hAnsi="Calibri"/>
          <w:b/>
          <w:sz w:val="22"/>
          <w:szCs w:val="22"/>
        </w:rPr>
        <w:t xml:space="preserve">skelbiamos apklausos būdu </w:t>
      </w:r>
      <w:r w:rsidR="006861C4" w:rsidRPr="00575B30">
        <w:rPr>
          <w:rFonts w:ascii="Calibri" w:hAnsi="Calibri"/>
          <w:sz w:val="22"/>
          <w:szCs w:val="22"/>
        </w:rPr>
        <w:t>(toliau – Pirkimas) rezultatus pripažintas laimėjusiu</w:t>
      </w:r>
      <w:r w:rsidRPr="00520123">
        <w:rPr>
          <w:rFonts w:ascii="Calibri" w:hAnsi="Calibri" w:cs="Calibri"/>
          <w:bCs/>
          <w:color w:val="000000"/>
          <w:sz w:val="22"/>
          <w:szCs w:val="22"/>
        </w:rPr>
        <w:t>,</w:t>
      </w:r>
      <w:r w:rsidR="00C009D3" w:rsidRPr="00520123">
        <w:rPr>
          <w:rFonts w:ascii="Calibri" w:hAnsi="Calibri" w:cs="Calibri"/>
          <w:bCs/>
          <w:color w:val="000000"/>
          <w:sz w:val="22"/>
          <w:szCs w:val="22"/>
        </w:rPr>
        <w:t xml:space="preserve"> </w:t>
      </w:r>
      <w:r w:rsidRPr="00520123">
        <w:rPr>
          <w:rFonts w:ascii="Calibri" w:hAnsi="Calibri" w:cs="Calibri"/>
          <w:color w:val="000000"/>
          <w:sz w:val="22"/>
          <w:szCs w:val="22"/>
        </w:rPr>
        <w:t xml:space="preserve">sudarė šią paslaugų </w:t>
      </w:r>
      <w:r w:rsidR="00D76A61" w:rsidRPr="00520123">
        <w:rPr>
          <w:rFonts w:ascii="Calibri" w:hAnsi="Calibri" w:cs="Calibri"/>
          <w:color w:val="000000"/>
          <w:sz w:val="22"/>
          <w:szCs w:val="22"/>
        </w:rPr>
        <w:t>teikimo</w:t>
      </w:r>
      <w:r w:rsidR="006861C4">
        <w:rPr>
          <w:rFonts w:ascii="Calibri" w:hAnsi="Calibri" w:cs="Calibri"/>
          <w:color w:val="000000"/>
          <w:sz w:val="22"/>
          <w:szCs w:val="22"/>
        </w:rPr>
        <w:t xml:space="preserve"> sutartį</w:t>
      </w:r>
      <w:r w:rsidRPr="00520123">
        <w:rPr>
          <w:rFonts w:ascii="Calibri" w:hAnsi="Calibri" w:cs="Calibri"/>
          <w:color w:val="000000"/>
          <w:sz w:val="22"/>
          <w:szCs w:val="22"/>
        </w:rPr>
        <w:t xml:space="preserve">, toliau vadinamą Sutartimi, ir susitarė dėl toliau </w:t>
      </w:r>
      <w:r w:rsidR="00D76A61" w:rsidRPr="00520123">
        <w:rPr>
          <w:rFonts w:ascii="Calibri" w:hAnsi="Calibri" w:cs="Calibri"/>
          <w:color w:val="000000"/>
          <w:sz w:val="22"/>
          <w:szCs w:val="22"/>
        </w:rPr>
        <w:t>nurodytų</w:t>
      </w:r>
      <w:r w:rsidRPr="00520123">
        <w:rPr>
          <w:rFonts w:ascii="Calibri" w:hAnsi="Calibri" w:cs="Calibri"/>
          <w:color w:val="000000"/>
          <w:sz w:val="22"/>
          <w:szCs w:val="22"/>
        </w:rPr>
        <w:t xml:space="preserve"> sąlygų.</w:t>
      </w:r>
    </w:p>
    <w:p w14:paraId="37CA5324" w14:textId="77777777" w:rsidR="00D14114" w:rsidRPr="00520123" w:rsidRDefault="00D14114" w:rsidP="00D14114">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860C2" w:rsidRPr="00520123" w14:paraId="1C49FAE2" w14:textId="77777777" w:rsidTr="00055F53">
        <w:tc>
          <w:tcPr>
            <w:tcW w:w="5000" w:type="pct"/>
            <w:shd w:val="clear" w:color="auto" w:fill="auto"/>
          </w:tcPr>
          <w:p w14:paraId="67E44BFD" w14:textId="77777777" w:rsidR="008840AA" w:rsidRPr="00520123" w:rsidRDefault="008840AA" w:rsidP="0040548B">
            <w:pPr>
              <w:jc w:val="center"/>
              <w:rPr>
                <w:rFonts w:ascii="Calibri" w:hAnsi="Calibri" w:cs="Calibri"/>
                <w:b/>
                <w:color w:val="000000"/>
                <w:sz w:val="22"/>
                <w:szCs w:val="22"/>
              </w:rPr>
            </w:pPr>
          </w:p>
          <w:p w14:paraId="3C4426CA" w14:textId="77777777" w:rsidR="00D14114" w:rsidRPr="00520123" w:rsidRDefault="0040548B" w:rsidP="0040548B">
            <w:pPr>
              <w:jc w:val="center"/>
              <w:rPr>
                <w:rFonts w:ascii="Calibri" w:hAnsi="Calibri" w:cs="Calibri"/>
                <w:b/>
                <w:color w:val="000000"/>
                <w:sz w:val="22"/>
                <w:szCs w:val="22"/>
              </w:rPr>
            </w:pPr>
            <w:r w:rsidRPr="00520123">
              <w:rPr>
                <w:rFonts w:ascii="Calibri" w:hAnsi="Calibri" w:cs="Calibri"/>
                <w:b/>
                <w:color w:val="000000"/>
                <w:sz w:val="22"/>
                <w:szCs w:val="22"/>
              </w:rPr>
              <w:t xml:space="preserve">1. </w:t>
            </w:r>
            <w:r w:rsidR="00D14114" w:rsidRPr="00520123">
              <w:rPr>
                <w:rFonts w:ascii="Calibri" w:hAnsi="Calibri" w:cs="Calibri"/>
                <w:b/>
                <w:color w:val="000000"/>
                <w:sz w:val="22"/>
                <w:szCs w:val="22"/>
              </w:rPr>
              <w:t xml:space="preserve">Sutarties </w:t>
            </w:r>
            <w:r w:rsidRPr="00520123">
              <w:rPr>
                <w:rFonts w:ascii="Calibri" w:hAnsi="Calibri" w:cs="Calibri"/>
                <w:b/>
                <w:color w:val="000000"/>
                <w:sz w:val="22"/>
                <w:szCs w:val="22"/>
              </w:rPr>
              <w:t>dalykas</w:t>
            </w:r>
          </w:p>
          <w:p w14:paraId="1D90F338" w14:textId="77777777" w:rsidR="0040548B" w:rsidRDefault="0040548B" w:rsidP="0040548B">
            <w:pPr>
              <w:pStyle w:val="1tekstas"/>
              <w:numPr>
                <w:ilvl w:val="0"/>
                <w:numId w:val="0"/>
              </w:numPr>
              <w:tabs>
                <w:tab w:val="clear" w:pos="993"/>
                <w:tab w:val="clear" w:pos="1276"/>
                <w:tab w:val="left" w:pos="1134"/>
              </w:tabs>
              <w:spacing w:line="240" w:lineRule="auto"/>
              <w:rPr>
                <w:rFonts w:ascii="Calibri" w:hAnsi="Calibri"/>
                <w:color w:val="000000"/>
                <w:sz w:val="22"/>
                <w:szCs w:val="22"/>
              </w:rPr>
            </w:pPr>
            <w:r w:rsidRPr="00520123">
              <w:rPr>
                <w:rFonts w:ascii="Calibri" w:hAnsi="Calibri"/>
                <w:color w:val="000000"/>
                <w:sz w:val="22"/>
                <w:szCs w:val="22"/>
              </w:rPr>
              <w:t xml:space="preserve">1.1. Paslaugų teikėjas įsipareigoja laiku ir kokybiškai </w:t>
            </w:r>
            <w:r w:rsidR="00DC47A9">
              <w:rPr>
                <w:rFonts w:ascii="Calibri" w:hAnsi="Calibri"/>
                <w:color w:val="000000"/>
                <w:sz w:val="22"/>
                <w:szCs w:val="22"/>
              </w:rPr>
              <w:t>su</w:t>
            </w:r>
            <w:r w:rsidRPr="00520123">
              <w:rPr>
                <w:rFonts w:ascii="Calibri" w:hAnsi="Calibri"/>
                <w:color w:val="000000"/>
                <w:sz w:val="22"/>
                <w:szCs w:val="22"/>
              </w:rPr>
              <w:t xml:space="preserve">teikti Sutarties </w:t>
            </w:r>
            <w:r w:rsidR="00B87E0E">
              <w:rPr>
                <w:rFonts w:ascii="Calibri" w:hAnsi="Calibri"/>
                <w:color w:val="000000"/>
                <w:sz w:val="22"/>
                <w:szCs w:val="22"/>
              </w:rPr>
              <w:t>2</w:t>
            </w:r>
            <w:r w:rsidRPr="00F8753A">
              <w:rPr>
                <w:rFonts w:ascii="Calibri" w:hAnsi="Calibri"/>
                <w:color w:val="000000"/>
                <w:sz w:val="22"/>
                <w:szCs w:val="22"/>
              </w:rPr>
              <w:t> priede</w:t>
            </w:r>
            <w:r w:rsidRPr="00520123">
              <w:rPr>
                <w:rFonts w:ascii="Calibri" w:hAnsi="Calibri"/>
                <w:color w:val="000000"/>
                <w:sz w:val="22"/>
                <w:szCs w:val="22"/>
              </w:rPr>
              <w:t xml:space="preserve"> „Techninė specifikacija“ nurodytas </w:t>
            </w:r>
            <w:r w:rsidR="00C768C9">
              <w:rPr>
                <w:rFonts w:ascii="Calibri" w:hAnsi="Calibri"/>
                <w:color w:val="000000"/>
                <w:sz w:val="22"/>
                <w:szCs w:val="22"/>
              </w:rPr>
              <w:t>Duomenų centro priešgaisrinės techninės priežiūros paslaugas</w:t>
            </w:r>
            <w:r w:rsidRPr="00520123">
              <w:rPr>
                <w:rFonts w:ascii="Calibri" w:hAnsi="Calibri"/>
                <w:b/>
                <w:color w:val="000000"/>
                <w:sz w:val="22"/>
                <w:szCs w:val="22"/>
              </w:rPr>
              <w:t xml:space="preserve"> </w:t>
            </w:r>
            <w:r w:rsidRPr="00520123">
              <w:rPr>
                <w:rFonts w:ascii="Calibri" w:hAnsi="Calibri"/>
                <w:color w:val="000000"/>
                <w:sz w:val="22"/>
                <w:szCs w:val="22"/>
              </w:rPr>
              <w:t>(toliau – Paslaugos), o Pirkėjas įsipareigoja sumokėti už suteiktas Paslaugas Sutartyje nustatyta tvarka ir terminais.</w:t>
            </w:r>
          </w:p>
          <w:p w14:paraId="5CCF6B08" w14:textId="77777777" w:rsidR="00FD4543" w:rsidRPr="002B7744" w:rsidRDefault="00FD4543" w:rsidP="00E81232">
            <w:pPr>
              <w:pStyle w:val="1tekstas"/>
              <w:numPr>
                <w:ilvl w:val="0"/>
                <w:numId w:val="0"/>
              </w:numPr>
              <w:tabs>
                <w:tab w:val="clear" w:pos="993"/>
                <w:tab w:val="clear" w:pos="1276"/>
                <w:tab w:val="left" w:pos="1134"/>
              </w:tabs>
              <w:spacing w:line="240" w:lineRule="auto"/>
              <w:rPr>
                <w:rFonts w:ascii="Calibri" w:hAnsi="Calibri"/>
                <w:bCs w:val="0"/>
                <w:color w:val="000000"/>
                <w:sz w:val="22"/>
                <w:szCs w:val="22"/>
              </w:rPr>
            </w:pPr>
          </w:p>
        </w:tc>
      </w:tr>
      <w:tr w:rsidR="001860C2" w:rsidRPr="00520123" w14:paraId="20FC7033" w14:textId="77777777" w:rsidTr="00055F53">
        <w:tc>
          <w:tcPr>
            <w:tcW w:w="5000" w:type="pct"/>
            <w:shd w:val="clear" w:color="auto" w:fill="auto"/>
          </w:tcPr>
          <w:p w14:paraId="5D2A75EF" w14:textId="77777777" w:rsidR="008840AA" w:rsidRPr="00520123" w:rsidRDefault="008840AA" w:rsidP="008840AA">
            <w:pPr>
              <w:jc w:val="center"/>
              <w:rPr>
                <w:rFonts w:ascii="Calibri" w:hAnsi="Calibri" w:cs="Calibri"/>
                <w:b/>
                <w:color w:val="000000"/>
                <w:sz w:val="22"/>
                <w:szCs w:val="22"/>
              </w:rPr>
            </w:pPr>
          </w:p>
          <w:p w14:paraId="40FB36C1" w14:textId="77777777" w:rsidR="008840AA" w:rsidRPr="00520123" w:rsidRDefault="008840AA" w:rsidP="008840AA">
            <w:pPr>
              <w:jc w:val="center"/>
              <w:rPr>
                <w:rFonts w:ascii="Calibri" w:hAnsi="Calibri" w:cs="Calibri"/>
                <w:b/>
                <w:color w:val="000000"/>
                <w:sz w:val="22"/>
                <w:szCs w:val="22"/>
              </w:rPr>
            </w:pPr>
            <w:r w:rsidRPr="00520123">
              <w:rPr>
                <w:rFonts w:ascii="Calibri" w:hAnsi="Calibri" w:cs="Calibri"/>
                <w:b/>
                <w:color w:val="000000"/>
                <w:sz w:val="22"/>
                <w:szCs w:val="22"/>
              </w:rPr>
              <w:t>2. Paslaugų apimtis, teikimo vieta, terminai, kokybė, kitos sąlygos</w:t>
            </w:r>
          </w:p>
          <w:p w14:paraId="0070574B" w14:textId="77777777" w:rsidR="008840AA" w:rsidRPr="00F8753A" w:rsidRDefault="008840AA" w:rsidP="008840AA">
            <w:pPr>
              <w:jc w:val="both"/>
              <w:rPr>
                <w:rFonts w:ascii="Calibri" w:hAnsi="Calibri" w:cs="Calibri"/>
                <w:color w:val="000000"/>
                <w:sz w:val="22"/>
                <w:szCs w:val="22"/>
              </w:rPr>
            </w:pPr>
            <w:r w:rsidRPr="00520123">
              <w:rPr>
                <w:rFonts w:ascii="Calibri" w:hAnsi="Calibri" w:cs="Calibri"/>
                <w:color w:val="000000"/>
                <w:sz w:val="22"/>
                <w:szCs w:val="22"/>
              </w:rPr>
              <w:t xml:space="preserve">2.1. </w:t>
            </w:r>
            <w:r w:rsidRPr="00F8753A">
              <w:rPr>
                <w:rFonts w:ascii="Calibri" w:hAnsi="Calibri" w:cs="Calibri"/>
                <w:color w:val="000000"/>
                <w:sz w:val="22"/>
                <w:szCs w:val="22"/>
              </w:rPr>
              <w:t xml:space="preserve">Paslaugų apimtis </w:t>
            </w:r>
            <w:r w:rsidR="00DC47A9" w:rsidRPr="00F8753A">
              <w:rPr>
                <w:rFonts w:ascii="Calibri" w:hAnsi="Calibri" w:cs="Calibri"/>
                <w:color w:val="000000"/>
                <w:sz w:val="22"/>
                <w:szCs w:val="22"/>
              </w:rPr>
              <w:t xml:space="preserve">nurodyta </w:t>
            </w:r>
            <w:r w:rsidR="00DC47A9" w:rsidRPr="00F8753A">
              <w:rPr>
                <w:rFonts w:ascii="Calibri" w:hAnsi="Calibri"/>
                <w:color w:val="000000"/>
                <w:sz w:val="22"/>
                <w:szCs w:val="22"/>
              </w:rPr>
              <w:t xml:space="preserve">Sutarties </w:t>
            </w:r>
            <w:r w:rsidR="00783BC2">
              <w:rPr>
                <w:rFonts w:ascii="Calibri" w:hAnsi="Calibri"/>
                <w:color w:val="000000"/>
                <w:sz w:val="22"/>
                <w:szCs w:val="22"/>
              </w:rPr>
              <w:t>2</w:t>
            </w:r>
            <w:r w:rsidR="00DC47A9" w:rsidRPr="00F8753A">
              <w:rPr>
                <w:rFonts w:ascii="Calibri" w:hAnsi="Calibri"/>
                <w:color w:val="000000"/>
                <w:sz w:val="22"/>
                <w:szCs w:val="22"/>
              </w:rPr>
              <w:t> priede „Techninė specifikacija“</w:t>
            </w:r>
            <w:r w:rsidRPr="00F8753A">
              <w:rPr>
                <w:rFonts w:ascii="Calibri" w:hAnsi="Calibri" w:cs="Calibri"/>
                <w:color w:val="000000"/>
                <w:sz w:val="22"/>
                <w:szCs w:val="22"/>
              </w:rPr>
              <w:t>.</w:t>
            </w:r>
          </w:p>
          <w:p w14:paraId="70D18F2A" w14:textId="77777777" w:rsidR="00666A2D" w:rsidRDefault="008840AA" w:rsidP="008840AA">
            <w:pPr>
              <w:jc w:val="both"/>
              <w:rPr>
                <w:rFonts w:ascii="Calibri" w:hAnsi="Calibri" w:cs="Calibri"/>
                <w:color w:val="000000"/>
                <w:sz w:val="22"/>
                <w:szCs w:val="22"/>
              </w:rPr>
            </w:pPr>
            <w:r w:rsidRPr="00F8753A">
              <w:rPr>
                <w:rFonts w:ascii="Calibri" w:hAnsi="Calibri" w:cs="Calibri"/>
                <w:color w:val="000000"/>
                <w:sz w:val="22"/>
                <w:szCs w:val="22"/>
              </w:rPr>
              <w:t>2.2. Paslaugų teikimo vieta</w:t>
            </w:r>
            <w:r w:rsidR="00DC47A9" w:rsidRPr="00F8753A">
              <w:rPr>
                <w:rFonts w:ascii="Calibri" w:hAnsi="Calibri" w:cs="Calibri"/>
                <w:color w:val="000000"/>
                <w:sz w:val="22"/>
                <w:szCs w:val="22"/>
              </w:rPr>
              <w:t xml:space="preserve"> – Pirkėjo patalpos, adresu Balio Karvelio g. 25, Vilnius</w:t>
            </w:r>
            <w:r w:rsidR="00666A2D">
              <w:rPr>
                <w:rFonts w:ascii="Calibri" w:hAnsi="Calibri" w:cs="Calibri"/>
                <w:color w:val="000000"/>
                <w:sz w:val="22"/>
                <w:szCs w:val="22"/>
              </w:rPr>
              <w:t>.</w:t>
            </w:r>
            <w:r w:rsidR="00DC47A9" w:rsidRPr="00F8753A">
              <w:rPr>
                <w:rFonts w:ascii="Calibri" w:hAnsi="Calibri" w:cs="Calibri"/>
                <w:color w:val="000000"/>
                <w:sz w:val="22"/>
                <w:szCs w:val="22"/>
              </w:rPr>
              <w:t xml:space="preserve"> </w:t>
            </w:r>
          </w:p>
          <w:p w14:paraId="326E43EF" w14:textId="77777777" w:rsidR="008840AA" w:rsidRPr="00F8753A" w:rsidRDefault="00AF0FCB" w:rsidP="008840AA">
            <w:pPr>
              <w:jc w:val="both"/>
              <w:rPr>
                <w:rFonts w:ascii="Calibri" w:hAnsi="Calibri" w:cs="Calibri"/>
                <w:color w:val="000000"/>
                <w:sz w:val="22"/>
                <w:szCs w:val="22"/>
              </w:rPr>
            </w:pPr>
            <w:r>
              <w:rPr>
                <w:rFonts w:ascii="Calibri" w:hAnsi="Calibri" w:cs="Calibri"/>
                <w:color w:val="000000"/>
                <w:sz w:val="22"/>
                <w:szCs w:val="22"/>
              </w:rPr>
              <w:t>2.</w:t>
            </w:r>
            <w:r>
              <w:rPr>
                <w:rFonts w:ascii="Calibri" w:hAnsi="Calibri" w:cs="Calibri"/>
                <w:color w:val="000000"/>
                <w:sz w:val="22"/>
                <w:szCs w:val="22"/>
                <w:lang w:val="en-US"/>
              </w:rPr>
              <w:t>3</w:t>
            </w:r>
            <w:r w:rsidR="008840AA" w:rsidRPr="00F8753A">
              <w:rPr>
                <w:rFonts w:ascii="Calibri" w:hAnsi="Calibri" w:cs="Calibri"/>
                <w:color w:val="000000"/>
                <w:sz w:val="22"/>
                <w:szCs w:val="22"/>
              </w:rPr>
              <w:t xml:space="preserve">. </w:t>
            </w:r>
            <w:r w:rsidR="00F8753A" w:rsidRPr="00F8753A">
              <w:rPr>
                <w:rFonts w:ascii="Calibri" w:hAnsi="Calibri" w:cs="Calibri"/>
                <w:color w:val="000000"/>
                <w:sz w:val="22"/>
                <w:szCs w:val="22"/>
              </w:rPr>
              <w:t xml:space="preserve">Paslaugų teikimo terminai bei tvarka nurodyti Sutarties </w:t>
            </w:r>
            <w:r w:rsidR="0044511B">
              <w:rPr>
                <w:rFonts w:ascii="Calibri" w:hAnsi="Calibri" w:cs="Calibri"/>
                <w:color w:val="000000"/>
                <w:sz w:val="22"/>
                <w:szCs w:val="22"/>
              </w:rPr>
              <w:t>2</w:t>
            </w:r>
            <w:r w:rsidR="00F8753A" w:rsidRPr="00F8753A">
              <w:rPr>
                <w:rFonts w:ascii="Calibri" w:hAnsi="Calibri" w:cs="Calibri"/>
                <w:color w:val="000000"/>
                <w:sz w:val="22"/>
                <w:szCs w:val="22"/>
              </w:rPr>
              <w:t xml:space="preserve"> priede „Techninė specifikacija“.</w:t>
            </w:r>
          </w:p>
          <w:p w14:paraId="4B30E8A3" w14:textId="77777777" w:rsidR="008840AA" w:rsidRDefault="00AF0FCB" w:rsidP="008840AA">
            <w:pPr>
              <w:jc w:val="both"/>
              <w:rPr>
                <w:rFonts w:ascii="Calibri" w:hAnsi="Calibri"/>
                <w:i/>
                <w:color w:val="000000"/>
                <w:sz w:val="22"/>
                <w:szCs w:val="22"/>
              </w:rPr>
            </w:pPr>
            <w:r w:rsidRPr="00912670">
              <w:rPr>
                <w:rFonts w:ascii="Calibri" w:hAnsi="Calibri" w:cs="Calibri"/>
                <w:sz w:val="22"/>
                <w:szCs w:val="22"/>
              </w:rPr>
              <w:t>2.4</w:t>
            </w:r>
            <w:r w:rsidR="008840AA" w:rsidRPr="00912670">
              <w:rPr>
                <w:rFonts w:ascii="Calibri" w:hAnsi="Calibri" w:cs="Calibri"/>
                <w:sz w:val="22"/>
                <w:szCs w:val="22"/>
              </w:rPr>
              <w:t>.</w:t>
            </w:r>
            <w:r w:rsidR="008840AA" w:rsidRPr="00520123">
              <w:rPr>
                <w:rFonts w:ascii="Calibri" w:hAnsi="Calibri" w:cs="Calibri"/>
                <w:color w:val="000000"/>
                <w:sz w:val="22"/>
                <w:szCs w:val="22"/>
              </w:rPr>
              <w:t xml:space="preserve"> Paslaugų </w:t>
            </w:r>
            <w:r w:rsidR="00F8753A">
              <w:rPr>
                <w:rFonts w:ascii="Calibri" w:hAnsi="Calibri" w:cs="Calibri"/>
                <w:color w:val="000000"/>
                <w:sz w:val="22"/>
                <w:szCs w:val="22"/>
              </w:rPr>
              <w:t xml:space="preserve">kokybė turi atitikti Sutarties </w:t>
            </w:r>
            <w:r w:rsidR="00783BC2">
              <w:rPr>
                <w:rFonts w:ascii="Calibri" w:hAnsi="Calibri" w:cs="Calibri"/>
                <w:color w:val="000000"/>
                <w:sz w:val="22"/>
                <w:szCs w:val="22"/>
              </w:rPr>
              <w:t>2</w:t>
            </w:r>
            <w:r w:rsidR="00F8753A">
              <w:rPr>
                <w:rFonts w:ascii="Calibri" w:hAnsi="Calibri" w:cs="Calibri"/>
                <w:color w:val="000000"/>
                <w:sz w:val="22"/>
                <w:szCs w:val="22"/>
              </w:rPr>
              <w:t xml:space="preserve"> priede „Techninė specifikacija“ nurodytus reikalavimus</w:t>
            </w:r>
            <w:r w:rsidR="00F307E7" w:rsidRPr="00520123">
              <w:rPr>
                <w:rFonts w:ascii="Calibri" w:hAnsi="Calibri"/>
                <w:i/>
                <w:color w:val="000000"/>
                <w:sz w:val="22"/>
                <w:szCs w:val="22"/>
              </w:rPr>
              <w:t>.</w:t>
            </w:r>
          </w:p>
          <w:p w14:paraId="2E5993A0" w14:textId="77777777" w:rsidR="00676BBE" w:rsidRPr="00676BBE" w:rsidRDefault="00AF0FCB" w:rsidP="00676BBE">
            <w:pPr>
              <w:pStyle w:val="NormalWeb"/>
              <w:tabs>
                <w:tab w:val="left" w:pos="851"/>
              </w:tabs>
              <w:jc w:val="both"/>
              <w:rPr>
                <w:rFonts w:ascii="Calibri" w:hAnsi="Calibri" w:cs="Calibri"/>
                <w:sz w:val="22"/>
                <w:szCs w:val="22"/>
              </w:rPr>
            </w:pPr>
            <w:r>
              <w:rPr>
                <w:rFonts w:ascii="Calibri" w:hAnsi="Calibri"/>
                <w:color w:val="000000"/>
                <w:sz w:val="22"/>
                <w:szCs w:val="22"/>
              </w:rPr>
              <w:t>2.5</w:t>
            </w:r>
            <w:r w:rsidR="00676BBE" w:rsidRPr="00676BBE">
              <w:rPr>
                <w:rFonts w:ascii="Calibri" w:hAnsi="Calibri"/>
                <w:color w:val="000000"/>
                <w:sz w:val="22"/>
                <w:szCs w:val="22"/>
              </w:rPr>
              <w:t>.</w:t>
            </w:r>
            <w:r w:rsidR="00676BBE">
              <w:rPr>
                <w:rFonts w:ascii="Calibri" w:hAnsi="Calibri"/>
                <w:i/>
                <w:color w:val="000000"/>
                <w:sz w:val="22"/>
                <w:szCs w:val="22"/>
              </w:rPr>
              <w:t xml:space="preserve"> </w:t>
            </w:r>
            <w:r w:rsidR="00676BBE" w:rsidRPr="00676BBE">
              <w:rPr>
                <w:rFonts w:ascii="Calibri" w:hAnsi="Calibri" w:cs="Calibri"/>
                <w:sz w:val="22"/>
                <w:szCs w:val="22"/>
              </w:rPr>
              <w:t>Paslaugos bus</w:t>
            </w:r>
            <w:r w:rsidR="00676BBE">
              <w:rPr>
                <w:rFonts w:ascii="Calibri" w:hAnsi="Calibri" w:cs="Calibri"/>
                <w:sz w:val="22"/>
                <w:szCs w:val="22"/>
              </w:rPr>
              <w:t xml:space="preserve"> laikomos suteiktomis, kai abi Š</w:t>
            </w:r>
            <w:r w:rsidR="00676BBE" w:rsidRPr="00676BBE">
              <w:rPr>
                <w:rFonts w:ascii="Calibri" w:hAnsi="Calibri" w:cs="Calibri"/>
                <w:sz w:val="22"/>
                <w:szCs w:val="22"/>
              </w:rPr>
              <w:t xml:space="preserve">alys pasirašys </w:t>
            </w:r>
            <w:r w:rsidR="00BA0E21" w:rsidRPr="00BA0E21">
              <w:rPr>
                <w:rFonts w:ascii="Calibri" w:hAnsi="Calibri" w:cs="Calibri"/>
                <w:sz w:val="22"/>
                <w:szCs w:val="22"/>
              </w:rPr>
              <w:t>Paslaugų perdavimo priėmimo</w:t>
            </w:r>
            <w:r w:rsidR="00676BBE" w:rsidRPr="00BA0E21">
              <w:rPr>
                <w:rFonts w:ascii="Calibri" w:hAnsi="Calibri" w:cs="Calibri"/>
                <w:sz w:val="22"/>
                <w:szCs w:val="22"/>
              </w:rPr>
              <w:t xml:space="preserve"> aktą.</w:t>
            </w:r>
            <w:r w:rsidR="00676BBE">
              <w:rPr>
                <w:rFonts w:ascii="Calibri" w:hAnsi="Calibri" w:cs="Calibri"/>
                <w:sz w:val="22"/>
                <w:szCs w:val="22"/>
              </w:rPr>
              <w:t xml:space="preserve"> Paslaugų </w:t>
            </w:r>
            <w:r w:rsidR="00F06F26">
              <w:rPr>
                <w:rFonts w:ascii="Calibri" w:hAnsi="Calibri" w:cs="Calibri"/>
                <w:sz w:val="22"/>
                <w:szCs w:val="22"/>
              </w:rPr>
              <w:t xml:space="preserve">perdavimo priėmimo </w:t>
            </w:r>
            <w:r w:rsidR="00676BBE">
              <w:rPr>
                <w:rFonts w:ascii="Calibri" w:hAnsi="Calibri" w:cs="Calibri"/>
                <w:sz w:val="22"/>
                <w:szCs w:val="22"/>
              </w:rPr>
              <w:t xml:space="preserve">aktą parengia Paslaugų teikėjas pagal </w:t>
            </w:r>
            <w:r w:rsidR="00676BBE" w:rsidRPr="00783BC2">
              <w:rPr>
                <w:rFonts w:ascii="Calibri" w:hAnsi="Calibri" w:cs="Calibri"/>
                <w:sz w:val="22"/>
                <w:szCs w:val="22"/>
              </w:rPr>
              <w:t xml:space="preserve">Sutarties </w:t>
            </w:r>
            <w:r w:rsidR="00783BC2" w:rsidRPr="00783BC2">
              <w:rPr>
                <w:rFonts w:ascii="Calibri" w:hAnsi="Calibri" w:cs="Calibri"/>
                <w:sz w:val="22"/>
                <w:szCs w:val="22"/>
              </w:rPr>
              <w:t>3</w:t>
            </w:r>
            <w:r w:rsidR="00676BBE" w:rsidRPr="00783BC2">
              <w:rPr>
                <w:rFonts w:ascii="Calibri" w:hAnsi="Calibri" w:cs="Calibri"/>
                <w:sz w:val="22"/>
                <w:szCs w:val="22"/>
              </w:rPr>
              <w:t xml:space="preserve"> priedo formą.</w:t>
            </w:r>
          </w:p>
          <w:p w14:paraId="3D8135DF" w14:textId="77777777" w:rsidR="00FD4543" w:rsidRPr="00912670" w:rsidRDefault="008840AA" w:rsidP="008840AA">
            <w:pPr>
              <w:jc w:val="both"/>
              <w:rPr>
                <w:rFonts w:ascii="Calibri" w:hAnsi="Calibri" w:cs="Calibri"/>
                <w:color w:val="000000"/>
                <w:sz w:val="22"/>
                <w:szCs w:val="22"/>
              </w:rPr>
            </w:pPr>
            <w:r w:rsidRPr="00912670">
              <w:rPr>
                <w:rFonts w:ascii="Calibri" w:hAnsi="Calibri" w:cs="Calibri"/>
                <w:color w:val="000000"/>
                <w:sz w:val="22"/>
                <w:szCs w:val="22"/>
              </w:rPr>
              <w:t>2.</w:t>
            </w:r>
            <w:r w:rsidR="00AF0FCB" w:rsidRPr="00912670">
              <w:rPr>
                <w:rFonts w:ascii="Calibri" w:hAnsi="Calibri" w:cs="Calibri"/>
                <w:color w:val="000000"/>
                <w:sz w:val="22"/>
                <w:szCs w:val="22"/>
              </w:rPr>
              <w:t>6</w:t>
            </w:r>
            <w:r w:rsidRPr="00912670">
              <w:rPr>
                <w:rFonts w:ascii="Calibri" w:hAnsi="Calibri" w:cs="Calibri"/>
                <w:color w:val="000000"/>
                <w:sz w:val="22"/>
                <w:szCs w:val="22"/>
              </w:rPr>
              <w:t xml:space="preserve">. </w:t>
            </w:r>
            <w:r w:rsidR="00DC47A9" w:rsidRPr="00912670">
              <w:rPr>
                <w:rFonts w:ascii="Calibri" w:hAnsi="Calibri" w:cs="Calibri"/>
                <w:color w:val="000000"/>
                <w:sz w:val="22"/>
                <w:szCs w:val="22"/>
              </w:rPr>
              <w:t>Vykdant Sutartį privalo dalyvauti tik Pasiūlyme nurodyti Paslaugų teikimui paskirti specialistai. Paslaugų teikėjas turi teisę pakeisti specialistų komandą ar jos narį tik gavęs raštišką Pirkėjo sutikimą bei pateikti dokumentus, pagrindžiančius specialistų atitikimą Pirkimo sąlygose nustatytų reikalavimų. Įmonė turi teisę inicijuoti Paslaugų teikėjo komandos nario, kuris netinkamai atlieka Sutartyje numatytas pareigas, pakeitimą, nurodydama tokio prašymo motyvus.</w:t>
            </w:r>
          </w:p>
        </w:tc>
      </w:tr>
      <w:tr w:rsidR="001860C2" w:rsidRPr="00520123" w14:paraId="2BB576F4" w14:textId="77777777" w:rsidTr="00055F53">
        <w:tc>
          <w:tcPr>
            <w:tcW w:w="5000" w:type="pct"/>
            <w:shd w:val="clear" w:color="auto" w:fill="auto"/>
          </w:tcPr>
          <w:p w14:paraId="0F69133F" w14:textId="77777777" w:rsidR="008840AA" w:rsidRPr="00520123" w:rsidRDefault="008840AA" w:rsidP="00E10F9C">
            <w:pPr>
              <w:jc w:val="center"/>
              <w:rPr>
                <w:rFonts w:ascii="Calibri" w:hAnsi="Calibri" w:cs="Calibri"/>
                <w:b/>
                <w:color w:val="000000"/>
                <w:sz w:val="22"/>
                <w:szCs w:val="22"/>
              </w:rPr>
            </w:pPr>
          </w:p>
          <w:p w14:paraId="4D140CA3" w14:textId="77777777" w:rsidR="008840AA" w:rsidRPr="00520123" w:rsidRDefault="008840AA" w:rsidP="008840AA">
            <w:pPr>
              <w:jc w:val="center"/>
              <w:rPr>
                <w:rFonts w:ascii="Calibri" w:hAnsi="Calibri" w:cs="Calibri"/>
                <w:b/>
                <w:color w:val="000000"/>
                <w:sz w:val="22"/>
                <w:szCs w:val="22"/>
              </w:rPr>
            </w:pPr>
            <w:r w:rsidRPr="00520123">
              <w:rPr>
                <w:rFonts w:ascii="Calibri" w:hAnsi="Calibri" w:cs="Calibri"/>
                <w:b/>
                <w:color w:val="000000"/>
                <w:sz w:val="22"/>
                <w:szCs w:val="22"/>
              </w:rPr>
              <w:t>3. Sutarties kaina, paslaugų įkainiai, kainodaros taisyklės</w:t>
            </w:r>
          </w:p>
          <w:p w14:paraId="15359E43" w14:textId="77777777" w:rsidR="008840AA" w:rsidRDefault="008840AA" w:rsidP="008840AA">
            <w:pPr>
              <w:jc w:val="both"/>
              <w:rPr>
                <w:rFonts w:ascii="Calibri" w:hAnsi="Calibri" w:cs="Calibri"/>
                <w:color w:val="000000"/>
                <w:sz w:val="22"/>
                <w:szCs w:val="22"/>
              </w:rPr>
            </w:pPr>
            <w:r w:rsidRPr="009705FF">
              <w:rPr>
                <w:rFonts w:ascii="Calibri" w:hAnsi="Calibri" w:cs="Calibri"/>
                <w:color w:val="000000"/>
                <w:sz w:val="22"/>
                <w:szCs w:val="22"/>
              </w:rPr>
              <w:t xml:space="preserve">3.1. Sutarties kaina yra </w:t>
            </w:r>
            <w:r w:rsidR="00525289">
              <w:rPr>
                <w:rFonts w:ascii="Calibri" w:hAnsi="Calibri" w:cs="Calibri"/>
                <w:color w:val="000000"/>
                <w:sz w:val="22"/>
                <w:szCs w:val="22"/>
              </w:rPr>
              <w:t>3</w:t>
            </w:r>
            <w:r w:rsidR="00666A2D">
              <w:rPr>
                <w:rFonts w:ascii="Calibri" w:hAnsi="Calibri" w:cs="Calibri"/>
                <w:color w:val="000000"/>
                <w:sz w:val="22"/>
                <w:szCs w:val="22"/>
              </w:rPr>
              <w:t> </w:t>
            </w:r>
            <w:r w:rsidR="00525289">
              <w:rPr>
                <w:rFonts w:ascii="Calibri" w:hAnsi="Calibri" w:cs="Calibri"/>
                <w:color w:val="000000"/>
                <w:sz w:val="22"/>
                <w:szCs w:val="22"/>
              </w:rPr>
              <w:t>1</w:t>
            </w:r>
            <w:r w:rsidR="00666A2D">
              <w:rPr>
                <w:rFonts w:ascii="Calibri" w:hAnsi="Calibri" w:cs="Calibri"/>
                <w:color w:val="000000"/>
                <w:sz w:val="22"/>
                <w:szCs w:val="22"/>
              </w:rPr>
              <w:t>80</w:t>
            </w:r>
            <w:r w:rsidR="00F8753A" w:rsidRPr="009705FF">
              <w:rPr>
                <w:rFonts w:ascii="Calibri" w:hAnsi="Calibri" w:cs="Calibri"/>
                <w:color w:val="000000"/>
                <w:sz w:val="22"/>
                <w:szCs w:val="22"/>
              </w:rPr>
              <w:t>,00</w:t>
            </w:r>
            <w:r w:rsidRPr="009705FF">
              <w:rPr>
                <w:rFonts w:ascii="Calibri" w:hAnsi="Calibri" w:cs="Calibri"/>
                <w:color w:val="000000"/>
                <w:sz w:val="22"/>
                <w:szCs w:val="22"/>
              </w:rPr>
              <w:t xml:space="preserve"> Eur</w:t>
            </w:r>
            <w:r w:rsidR="00DF3473">
              <w:rPr>
                <w:rFonts w:ascii="Calibri" w:hAnsi="Calibri" w:cs="Calibri"/>
                <w:color w:val="000000"/>
                <w:sz w:val="22"/>
                <w:szCs w:val="22"/>
              </w:rPr>
              <w:t xml:space="preserve"> (</w:t>
            </w:r>
            <w:r w:rsidR="00525289">
              <w:rPr>
                <w:rFonts w:ascii="Calibri" w:hAnsi="Calibri" w:cs="Calibri"/>
                <w:color w:val="000000"/>
                <w:sz w:val="22"/>
                <w:szCs w:val="22"/>
              </w:rPr>
              <w:t>trys</w:t>
            </w:r>
            <w:r w:rsidR="00DF3473">
              <w:rPr>
                <w:rFonts w:ascii="Calibri" w:hAnsi="Calibri" w:cs="Calibri"/>
                <w:color w:val="000000"/>
                <w:sz w:val="22"/>
                <w:szCs w:val="22"/>
              </w:rPr>
              <w:t xml:space="preserve"> tūkstančiai </w:t>
            </w:r>
            <w:r w:rsidR="00525289">
              <w:rPr>
                <w:rFonts w:ascii="Calibri" w:hAnsi="Calibri" w:cs="Calibri"/>
                <w:color w:val="000000"/>
                <w:sz w:val="22"/>
                <w:szCs w:val="22"/>
              </w:rPr>
              <w:t>vienas</w:t>
            </w:r>
            <w:r w:rsidR="00DF3473">
              <w:rPr>
                <w:rFonts w:ascii="Calibri" w:hAnsi="Calibri" w:cs="Calibri"/>
                <w:color w:val="000000"/>
                <w:sz w:val="22"/>
                <w:szCs w:val="22"/>
              </w:rPr>
              <w:t xml:space="preserve"> šimta</w:t>
            </w:r>
            <w:r w:rsidR="00525289">
              <w:rPr>
                <w:rFonts w:ascii="Calibri" w:hAnsi="Calibri" w:cs="Calibri"/>
                <w:color w:val="000000"/>
                <w:sz w:val="22"/>
                <w:szCs w:val="22"/>
              </w:rPr>
              <w:t>s</w:t>
            </w:r>
            <w:r w:rsidR="00DF3473">
              <w:rPr>
                <w:rFonts w:ascii="Calibri" w:hAnsi="Calibri" w:cs="Calibri"/>
                <w:color w:val="000000"/>
                <w:sz w:val="22"/>
                <w:szCs w:val="22"/>
              </w:rPr>
              <w:t xml:space="preserve"> aštuoniasdešimt eurų</w:t>
            </w:r>
            <w:r w:rsidR="00F8753A" w:rsidRPr="009705FF">
              <w:rPr>
                <w:rFonts w:ascii="Calibri" w:hAnsi="Calibri" w:cs="Calibri"/>
                <w:color w:val="000000"/>
                <w:sz w:val="22"/>
                <w:szCs w:val="22"/>
              </w:rPr>
              <w:t>)</w:t>
            </w:r>
            <w:r w:rsidRPr="009705FF">
              <w:rPr>
                <w:rFonts w:ascii="Calibri" w:hAnsi="Calibri" w:cs="Calibri"/>
                <w:color w:val="000000"/>
                <w:sz w:val="22"/>
                <w:szCs w:val="22"/>
              </w:rPr>
              <w:t xml:space="preserve"> be PVM, 21 proc. PVM</w:t>
            </w:r>
            <w:r w:rsidR="00F8753A" w:rsidRPr="009705FF">
              <w:rPr>
                <w:rFonts w:ascii="Calibri" w:hAnsi="Calibri" w:cs="Calibri"/>
                <w:color w:val="000000"/>
                <w:sz w:val="22"/>
                <w:szCs w:val="22"/>
              </w:rPr>
              <w:t xml:space="preserve"> – </w:t>
            </w:r>
            <w:r w:rsidR="00525289">
              <w:rPr>
                <w:rFonts w:ascii="Calibri" w:hAnsi="Calibri" w:cs="Calibri"/>
                <w:color w:val="000000"/>
                <w:sz w:val="22"/>
                <w:szCs w:val="22"/>
              </w:rPr>
              <w:t>667</w:t>
            </w:r>
            <w:r w:rsidR="00666A2D">
              <w:rPr>
                <w:rFonts w:ascii="Calibri" w:hAnsi="Calibri" w:cs="Calibri"/>
                <w:color w:val="000000"/>
                <w:sz w:val="22"/>
                <w:szCs w:val="22"/>
              </w:rPr>
              <w:t>,</w:t>
            </w:r>
            <w:r w:rsidR="00525289">
              <w:rPr>
                <w:rFonts w:ascii="Calibri" w:hAnsi="Calibri" w:cs="Calibri"/>
                <w:color w:val="000000"/>
                <w:sz w:val="22"/>
                <w:szCs w:val="22"/>
              </w:rPr>
              <w:t>8</w:t>
            </w:r>
            <w:r w:rsidR="00666A2D">
              <w:rPr>
                <w:rFonts w:ascii="Calibri" w:hAnsi="Calibri" w:cs="Calibri"/>
                <w:color w:val="000000"/>
                <w:sz w:val="22"/>
                <w:szCs w:val="22"/>
              </w:rPr>
              <w:t>0</w:t>
            </w:r>
            <w:r w:rsidRPr="009705FF">
              <w:rPr>
                <w:rFonts w:ascii="Calibri" w:hAnsi="Calibri" w:cs="Calibri"/>
                <w:color w:val="000000"/>
                <w:sz w:val="22"/>
                <w:szCs w:val="22"/>
              </w:rPr>
              <w:t xml:space="preserve"> Eur</w:t>
            </w:r>
            <w:r w:rsidR="00DF3473">
              <w:rPr>
                <w:rFonts w:ascii="Calibri" w:hAnsi="Calibri" w:cs="Calibri"/>
                <w:color w:val="000000"/>
                <w:sz w:val="22"/>
                <w:szCs w:val="22"/>
              </w:rPr>
              <w:t xml:space="preserve"> (šeši šimtai </w:t>
            </w:r>
            <w:r w:rsidR="00525289">
              <w:rPr>
                <w:rFonts w:ascii="Calibri" w:hAnsi="Calibri" w:cs="Calibri"/>
                <w:color w:val="000000"/>
                <w:sz w:val="22"/>
                <w:szCs w:val="22"/>
              </w:rPr>
              <w:t>šešiasdešimt septyni</w:t>
            </w:r>
            <w:r w:rsidR="00DF3473">
              <w:rPr>
                <w:rFonts w:ascii="Calibri" w:hAnsi="Calibri" w:cs="Calibri"/>
                <w:color w:val="000000"/>
                <w:sz w:val="22"/>
                <w:szCs w:val="22"/>
              </w:rPr>
              <w:t xml:space="preserve"> eurai </w:t>
            </w:r>
            <w:r w:rsidR="00DF3473" w:rsidRPr="00B110CA">
              <w:rPr>
                <w:rFonts w:ascii="Calibri" w:hAnsi="Calibri" w:cs="Calibri"/>
                <w:color w:val="000000"/>
                <w:sz w:val="22"/>
                <w:szCs w:val="22"/>
              </w:rPr>
              <w:t>80</w:t>
            </w:r>
            <w:r w:rsidR="00F8753A" w:rsidRPr="009705FF">
              <w:rPr>
                <w:rFonts w:ascii="Calibri" w:hAnsi="Calibri" w:cs="Calibri"/>
                <w:color w:val="000000"/>
                <w:sz w:val="22"/>
                <w:szCs w:val="22"/>
              </w:rPr>
              <w:t xml:space="preserve"> ct)</w:t>
            </w:r>
            <w:r w:rsidRPr="009705FF">
              <w:rPr>
                <w:rFonts w:ascii="Calibri" w:hAnsi="Calibri" w:cs="Calibri"/>
                <w:color w:val="000000"/>
                <w:sz w:val="22"/>
                <w:szCs w:val="22"/>
              </w:rPr>
              <w:t>, visa Sutarties kaina su PVM</w:t>
            </w:r>
            <w:r w:rsidR="00DF3473">
              <w:rPr>
                <w:rFonts w:ascii="Calibri" w:hAnsi="Calibri" w:cs="Calibri"/>
                <w:color w:val="000000"/>
                <w:sz w:val="22"/>
                <w:szCs w:val="22"/>
              </w:rPr>
              <w:t xml:space="preserve"> – 3 </w:t>
            </w:r>
            <w:r w:rsidR="00525289">
              <w:rPr>
                <w:rFonts w:ascii="Calibri" w:hAnsi="Calibri" w:cs="Calibri"/>
                <w:color w:val="000000"/>
                <w:sz w:val="22"/>
                <w:szCs w:val="22"/>
                <w:lang w:val="en-US"/>
              </w:rPr>
              <w:t>847</w:t>
            </w:r>
            <w:r w:rsidR="00DF3473">
              <w:rPr>
                <w:rFonts w:ascii="Calibri" w:hAnsi="Calibri" w:cs="Calibri"/>
                <w:color w:val="000000"/>
                <w:sz w:val="22"/>
                <w:szCs w:val="22"/>
              </w:rPr>
              <w:t xml:space="preserve">,80 Eur (trys tūkstančiai </w:t>
            </w:r>
            <w:r w:rsidR="00525289">
              <w:rPr>
                <w:rFonts w:ascii="Calibri" w:hAnsi="Calibri" w:cs="Calibri"/>
                <w:color w:val="000000"/>
                <w:sz w:val="22"/>
                <w:szCs w:val="22"/>
              </w:rPr>
              <w:t>aštuoni</w:t>
            </w:r>
            <w:r w:rsidR="007D4FE3">
              <w:rPr>
                <w:rFonts w:ascii="Calibri" w:hAnsi="Calibri" w:cs="Calibri"/>
                <w:color w:val="000000"/>
                <w:sz w:val="22"/>
                <w:szCs w:val="22"/>
              </w:rPr>
              <w:t xml:space="preserve"> šimtai </w:t>
            </w:r>
            <w:r w:rsidR="00525289">
              <w:rPr>
                <w:rFonts w:ascii="Calibri" w:hAnsi="Calibri" w:cs="Calibri"/>
                <w:color w:val="000000"/>
                <w:sz w:val="22"/>
                <w:szCs w:val="22"/>
              </w:rPr>
              <w:t>keturias</w:t>
            </w:r>
            <w:r w:rsidR="007D4FE3">
              <w:rPr>
                <w:rFonts w:ascii="Calibri" w:hAnsi="Calibri" w:cs="Calibri"/>
                <w:color w:val="000000"/>
                <w:sz w:val="22"/>
                <w:szCs w:val="22"/>
              </w:rPr>
              <w:t xml:space="preserve">dešimt </w:t>
            </w:r>
            <w:r w:rsidR="00525289">
              <w:rPr>
                <w:rFonts w:ascii="Calibri" w:hAnsi="Calibri" w:cs="Calibri"/>
                <w:color w:val="000000"/>
                <w:sz w:val="22"/>
                <w:szCs w:val="22"/>
              </w:rPr>
              <w:t>septyni</w:t>
            </w:r>
            <w:r w:rsidR="00F8753A" w:rsidRPr="009705FF">
              <w:rPr>
                <w:rFonts w:ascii="Calibri" w:hAnsi="Calibri" w:cs="Calibri"/>
                <w:color w:val="000000"/>
                <w:sz w:val="22"/>
                <w:szCs w:val="22"/>
              </w:rPr>
              <w:t xml:space="preserve"> eurai </w:t>
            </w:r>
            <w:r w:rsidR="007D4FE3" w:rsidRPr="00B110CA">
              <w:rPr>
                <w:rFonts w:ascii="Calibri" w:hAnsi="Calibri" w:cs="Calibri"/>
                <w:color w:val="000000"/>
                <w:sz w:val="22"/>
                <w:szCs w:val="22"/>
              </w:rPr>
              <w:t>80</w:t>
            </w:r>
            <w:r w:rsidR="00F8753A" w:rsidRPr="009705FF">
              <w:rPr>
                <w:rFonts w:ascii="Calibri" w:hAnsi="Calibri" w:cs="Calibri"/>
                <w:color w:val="000000"/>
                <w:sz w:val="22"/>
                <w:szCs w:val="22"/>
              </w:rPr>
              <w:t xml:space="preserve"> ct)</w:t>
            </w:r>
            <w:r w:rsidRPr="009705FF">
              <w:rPr>
                <w:rFonts w:ascii="Calibri" w:hAnsi="Calibri" w:cs="Calibri"/>
                <w:color w:val="000000"/>
                <w:sz w:val="22"/>
                <w:szCs w:val="22"/>
              </w:rPr>
              <w:t>.</w:t>
            </w:r>
          </w:p>
          <w:p w14:paraId="45052A09" w14:textId="77777777" w:rsidR="00211751" w:rsidRPr="00E87CD0" w:rsidRDefault="00211751" w:rsidP="00211751">
            <w:pPr>
              <w:tabs>
                <w:tab w:val="left" w:pos="993"/>
              </w:tabs>
              <w:jc w:val="both"/>
              <w:rPr>
                <w:rFonts w:ascii="Calibri" w:eastAsia="Calibri" w:hAnsi="Calibri" w:cs="Calibri"/>
                <w:bCs/>
                <w:sz w:val="22"/>
                <w:szCs w:val="22"/>
              </w:rPr>
            </w:pPr>
            <w:r>
              <w:rPr>
                <w:rFonts w:ascii="Calibri" w:hAnsi="Calibri" w:cs="Calibri"/>
                <w:color w:val="000000"/>
                <w:sz w:val="22"/>
                <w:szCs w:val="22"/>
                <w:lang w:val="en-US"/>
              </w:rPr>
              <w:t>3</w:t>
            </w:r>
            <w:r w:rsidRPr="00E87CD0">
              <w:rPr>
                <w:rFonts w:ascii="Calibri" w:hAnsi="Calibri" w:cs="Calibri"/>
                <w:sz w:val="22"/>
                <w:szCs w:val="22"/>
                <w:lang w:val="en-US"/>
              </w:rPr>
              <w:t xml:space="preserve">.2. </w:t>
            </w:r>
            <w:r w:rsidRPr="00E87CD0">
              <w:rPr>
                <w:rFonts w:ascii="Calibri" w:hAnsi="Calibri" w:cs="Calibri"/>
                <w:sz w:val="22"/>
                <w:szCs w:val="22"/>
              </w:rPr>
              <w:t xml:space="preserve">Paslaugų teikėjui bus mokama pagal </w:t>
            </w:r>
            <w:r w:rsidRPr="00E87CD0">
              <w:rPr>
                <w:rFonts w:ascii="Calibri" w:eastAsia="Calibri" w:hAnsi="Calibri" w:cs="Calibri"/>
                <w:bCs/>
                <w:sz w:val="22"/>
                <w:szCs w:val="22"/>
              </w:rPr>
              <w:t xml:space="preserve">Sutarties </w:t>
            </w:r>
            <w:r w:rsidRPr="00E87CD0">
              <w:rPr>
                <w:rFonts w:ascii="Calibri" w:eastAsia="Calibri" w:hAnsi="Calibri" w:cs="Calibri"/>
                <w:bCs/>
                <w:sz w:val="22"/>
                <w:szCs w:val="22"/>
                <w:lang w:val="en-US"/>
              </w:rPr>
              <w:t>4</w:t>
            </w:r>
            <w:r w:rsidRPr="00E87CD0">
              <w:rPr>
                <w:rFonts w:ascii="Calibri" w:eastAsia="Calibri" w:hAnsi="Calibri" w:cs="Calibri"/>
                <w:bCs/>
                <w:sz w:val="22"/>
                <w:szCs w:val="22"/>
              </w:rPr>
              <w:t xml:space="preserve"> pried</w:t>
            </w:r>
            <w:r w:rsidR="00523DD4">
              <w:rPr>
                <w:rFonts w:ascii="Calibri" w:eastAsia="Calibri" w:hAnsi="Calibri" w:cs="Calibri"/>
                <w:bCs/>
                <w:sz w:val="22"/>
                <w:szCs w:val="22"/>
              </w:rPr>
              <w:t xml:space="preserve">e „Paslaugų teikėjo pasiūlymas“ </w:t>
            </w:r>
            <w:r w:rsidRPr="00E87CD0">
              <w:rPr>
                <w:rFonts w:ascii="Calibri" w:eastAsia="Calibri" w:hAnsi="Calibri" w:cs="Calibri"/>
                <w:bCs/>
                <w:sz w:val="22"/>
                <w:szCs w:val="22"/>
              </w:rPr>
              <w:t xml:space="preserve">nurodytus įkainius. </w:t>
            </w:r>
          </w:p>
          <w:p w14:paraId="722A6FDC" w14:textId="77777777" w:rsidR="008840AA" w:rsidRPr="009705FF" w:rsidRDefault="00EE6FB9" w:rsidP="008840AA">
            <w:pPr>
              <w:jc w:val="both"/>
              <w:rPr>
                <w:rFonts w:ascii="Calibri" w:hAnsi="Calibri" w:cs="Calibri"/>
                <w:color w:val="000000"/>
                <w:sz w:val="22"/>
                <w:szCs w:val="22"/>
              </w:rPr>
            </w:pPr>
            <w:r>
              <w:rPr>
                <w:rFonts w:ascii="Calibri" w:hAnsi="Calibri" w:cs="Calibri"/>
                <w:color w:val="000000"/>
                <w:sz w:val="22"/>
                <w:szCs w:val="22"/>
              </w:rPr>
              <w:t>3.3</w:t>
            </w:r>
            <w:r w:rsidR="008840AA" w:rsidRPr="009705FF">
              <w:rPr>
                <w:rFonts w:ascii="Calibri" w:hAnsi="Calibri" w:cs="Calibri"/>
                <w:color w:val="000000"/>
                <w:sz w:val="22"/>
                <w:szCs w:val="22"/>
              </w:rPr>
              <w:t xml:space="preserve">. Sutarčiai taikoma </w:t>
            </w:r>
            <w:r w:rsidR="008840AA" w:rsidRPr="00EE6FB9">
              <w:rPr>
                <w:rFonts w:ascii="Calibri" w:hAnsi="Calibri" w:cs="Calibri"/>
                <w:sz w:val="22"/>
                <w:szCs w:val="22"/>
              </w:rPr>
              <w:t xml:space="preserve">fiksuoto </w:t>
            </w:r>
            <w:r w:rsidR="001003BF" w:rsidRPr="00EE6FB9">
              <w:rPr>
                <w:rFonts w:ascii="Calibri" w:hAnsi="Calibri" w:cs="Calibri"/>
                <w:sz w:val="22"/>
                <w:szCs w:val="22"/>
              </w:rPr>
              <w:t>į</w:t>
            </w:r>
            <w:r w:rsidR="009705FF" w:rsidRPr="00EE6FB9">
              <w:rPr>
                <w:rFonts w:ascii="Calibri" w:hAnsi="Calibri" w:cs="Calibri"/>
                <w:sz w:val="22"/>
                <w:szCs w:val="22"/>
              </w:rPr>
              <w:t>kain</w:t>
            </w:r>
            <w:r w:rsidR="001003BF" w:rsidRPr="00EE6FB9">
              <w:rPr>
                <w:rFonts w:ascii="Calibri" w:hAnsi="Calibri" w:cs="Calibri"/>
                <w:sz w:val="22"/>
                <w:szCs w:val="22"/>
              </w:rPr>
              <w:t>i</w:t>
            </w:r>
            <w:r w:rsidR="009705FF" w:rsidRPr="00EE6FB9">
              <w:rPr>
                <w:rFonts w:ascii="Calibri" w:hAnsi="Calibri" w:cs="Calibri"/>
                <w:sz w:val="22"/>
                <w:szCs w:val="22"/>
              </w:rPr>
              <w:t>o</w:t>
            </w:r>
            <w:r w:rsidR="008840AA" w:rsidRPr="009705FF">
              <w:rPr>
                <w:rFonts w:ascii="Calibri" w:hAnsi="Calibri" w:cs="Calibri"/>
                <w:color w:val="000000"/>
                <w:sz w:val="22"/>
                <w:szCs w:val="22"/>
              </w:rPr>
              <w:t xml:space="preserve"> su peržiūra </w:t>
            </w:r>
            <w:r w:rsidR="00C36D13">
              <w:rPr>
                <w:rFonts w:ascii="Calibri" w:hAnsi="Calibri" w:cs="Calibri"/>
                <w:color w:val="000000"/>
                <w:sz w:val="22"/>
                <w:szCs w:val="22"/>
              </w:rPr>
              <w:t xml:space="preserve">kainos </w:t>
            </w:r>
            <w:r w:rsidR="008840AA" w:rsidRPr="009705FF">
              <w:rPr>
                <w:rFonts w:ascii="Calibri" w:hAnsi="Calibri" w:cs="Calibri"/>
                <w:color w:val="000000"/>
                <w:sz w:val="22"/>
                <w:szCs w:val="22"/>
              </w:rPr>
              <w:t xml:space="preserve">apskaičiavimo kainodara. </w:t>
            </w:r>
            <w:r w:rsidR="009705FF" w:rsidRPr="009705FF">
              <w:rPr>
                <w:rFonts w:ascii="Calibri" w:hAnsi="Calibri" w:cs="Calibri"/>
                <w:color w:val="000000"/>
                <w:sz w:val="22"/>
                <w:szCs w:val="22"/>
              </w:rPr>
              <w:t xml:space="preserve">Paslaugų </w:t>
            </w:r>
            <w:r w:rsidR="00523DD4">
              <w:rPr>
                <w:rFonts w:ascii="Calibri" w:hAnsi="Calibri" w:cs="Calibri"/>
                <w:color w:val="000000"/>
                <w:sz w:val="22"/>
                <w:szCs w:val="22"/>
              </w:rPr>
              <w:t>į</w:t>
            </w:r>
            <w:r w:rsidR="009705FF" w:rsidRPr="009705FF">
              <w:rPr>
                <w:rFonts w:ascii="Calibri" w:hAnsi="Calibri" w:cs="Calibri"/>
                <w:color w:val="000000"/>
                <w:sz w:val="22"/>
                <w:szCs w:val="22"/>
              </w:rPr>
              <w:t>kain</w:t>
            </w:r>
            <w:r w:rsidR="00523DD4">
              <w:rPr>
                <w:rFonts w:ascii="Calibri" w:hAnsi="Calibri" w:cs="Calibri"/>
                <w:color w:val="000000"/>
                <w:sz w:val="22"/>
                <w:szCs w:val="22"/>
              </w:rPr>
              <w:t>i</w:t>
            </w:r>
            <w:r w:rsidR="009705FF" w:rsidRPr="009705FF">
              <w:rPr>
                <w:rFonts w:ascii="Calibri" w:hAnsi="Calibri" w:cs="Calibri"/>
                <w:color w:val="000000"/>
                <w:sz w:val="22"/>
                <w:szCs w:val="22"/>
              </w:rPr>
              <w:t>a</w:t>
            </w:r>
            <w:r w:rsidR="00523DD4">
              <w:rPr>
                <w:rFonts w:ascii="Calibri" w:hAnsi="Calibri" w:cs="Calibri"/>
                <w:color w:val="000000"/>
                <w:sz w:val="22"/>
                <w:szCs w:val="22"/>
              </w:rPr>
              <w:t>i</w:t>
            </w:r>
            <w:r w:rsidR="009705FF" w:rsidRPr="009705FF">
              <w:rPr>
                <w:rFonts w:ascii="Calibri" w:hAnsi="Calibri" w:cs="Calibri"/>
                <w:color w:val="000000"/>
                <w:sz w:val="22"/>
                <w:szCs w:val="22"/>
              </w:rPr>
              <w:t xml:space="preserve"> nekeičiama visą Sutarties galiojimo laiką, išskyrus </w:t>
            </w:r>
            <w:r w:rsidR="009705FF" w:rsidRPr="00EE6FB9">
              <w:rPr>
                <w:rFonts w:ascii="Calibri" w:hAnsi="Calibri" w:cs="Calibri"/>
                <w:sz w:val="22"/>
                <w:szCs w:val="22"/>
              </w:rPr>
              <w:t xml:space="preserve">Sutarties BS 19 </w:t>
            </w:r>
            <w:r w:rsidR="00C37740" w:rsidRPr="00EE6FB9">
              <w:rPr>
                <w:rFonts w:ascii="Calibri" w:hAnsi="Calibri" w:cs="Calibri"/>
                <w:sz w:val="22"/>
                <w:szCs w:val="22"/>
                <w:lang w:val="en-US"/>
              </w:rPr>
              <w:t xml:space="preserve"> </w:t>
            </w:r>
            <w:r w:rsidR="009705FF" w:rsidRPr="00EE6FB9">
              <w:rPr>
                <w:rFonts w:ascii="Calibri" w:hAnsi="Calibri" w:cs="Calibri"/>
                <w:sz w:val="22"/>
                <w:szCs w:val="22"/>
              </w:rPr>
              <w:t>punkte</w:t>
            </w:r>
            <w:r w:rsidR="009705FF" w:rsidRPr="009705FF">
              <w:rPr>
                <w:rFonts w:ascii="Calibri" w:hAnsi="Calibri" w:cs="Calibri"/>
                <w:color w:val="000000"/>
                <w:sz w:val="22"/>
                <w:szCs w:val="22"/>
              </w:rPr>
              <w:t xml:space="preserve"> nurodytą atvejį.</w:t>
            </w:r>
          </w:p>
          <w:p w14:paraId="61124DE5" w14:textId="77777777" w:rsidR="00FD4543" w:rsidRDefault="00303C02" w:rsidP="0037331C">
            <w:pPr>
              <w:jc w:val="both"/>
              <w:rPr>
                <w:rFonts w:ascii="Calibri" w:hAnsi="Calibri" w:cs="Calibri"/>
                <w:color w:val="000000"/>
                <w:sz w:val="22"/>
                <w:szCs w:val="22"/>
              </w:rPr>
            </w:pPr>
            <w:r>
              <w:rPr>
                <w:rFonts w:ascii="Calibri" w:hAnsi="Calibri" w:cs="Calibri"/>
                <w:color w:val="000000"/>
                <w:sz w:val="22"/>
                <w:szCs w:val="22"/>
              </w:rPr>
              <w:t>3.4</w:t>
            </w:r>
            <w:r w:rsidR="0037331C" w:rsidRPr="009705FF">
              <w:rPr>
                <w:rFonts w:ascii="Calibri" w:hAnsi="Calibri" w:cs="Calibri"/>
                <w:color w:val="000000"/>
                <w:sz w:val="22"/>
                <w:szCs w:val="22"/>
              </w:rPr>
              <w:t xml:space="preserve">. </w:t>
            </w:r>
            <w:r w:rsidR="009705FF" w:rsidRPr="009705FF">
              <w:rPr>
                <w:rFonts w:ascii="Calibri" w:hAnsi="Calibri" w:cs="Calibri"/>
                <w:color w:val="000000"/>
                <w:sz w:val="22"/>
                <w:szCs w:val="22"/>
              </w:rPr>
              <w:t>Visos Paslaugų teikėjo išlaidos, susijusios su Paslaugų teikimu, turi būti įskaičiuotos į Paslaugų kainą.</w:t>
            </w:r>
          </w:p>
          <w:p w14:paraId="16433784" w14:textId="77777777" w:rsidR="002B7744" w:rsidRPr="00520123" w:rsidRDefault="002B7744" w:rsidP="0037331C">
            <w:pPr>
              <w:jc w:val="both"/>
              <w:rPr>
                <w:rFonts w:ascii="Calibri" w:hAnsi="Calibri" w:cs="Calibri"/>
                <w:color w:val="000000"/>
                <w:sz w:val="22"/>
                <w:szCs w:val="22"/>
              </w:rPr>
            </w:pPr>
          </w:p>
        </w:tc>
      </w:tr>
      <w:tr w:rsidR="001860C2" w:rsidRPr="00520123" w14:paraId="6D7C3A11" w14:textId="77777777" w:rsidTr="00055F53">
        <w:tc>
          <w:tcPr>
            <w:tcW w:w="5000" w:type="pct"/>
            <w:shd w:val="clear" w:color="auto" w:fill="auto"/>
          </w:tcPr>
          <w:p w14:paraId="6BA14ABA" w14:textId="77777777" w:rsidR="00C07486" w:rsidRPr="00520123" w:rsidRDefault="00C07486" w:rsidP="000F3DD2">
            <w:pPr>
              <w:jc w:val="center"/>
              <w:rPr>
                <w:rFonts w:ascii="Calibri" w:hAnsi="Calibri" w:cs="Calibri"/>
                <w:b/>
                <w:color w:val="000000"/>
                <w:sz w:val="22"/>
                <w:szCs w:val="22"/>
              </w:rPr>
            </w:pPr>
          </w:p>
          <w:p w14:paraId="25BCA47A" w14:textId="77777777" w:rsidR="00D14114" w:rsidRPr="00520123" w:rsidRDefault="00D14114" w:rsidP="000F3DD2">
            <w:pPr>
              <w:jc w:val="center"/>
              <w:rPr>
                <w:rFonts w:ascii="Calibri" w:hAnsi="Calibri" w:cs="Calibri"/>
                <w:b/>
                <w:color w:val="000000"/>
                <w:sz w:val="22"/>
                <w:szCs w:val="22"/>
              </w:rPr>
            </w:pPr>
            <w:r w:rsidRPr="00520123">
              <w:rPr>
                <w:rFonts w:ascii="Calibri" w:hAnsi="Calibri" w:cs="Calibri"/>
                <w:b/>
                <w:color w:val="000000"/>
                <w:sz w:val="22"/>
                <w:szCs w:val="22"/>
              </w:rPr>
              <w:t>4. A</w:t>
            </w:r>
            <w:r w:rsidR="000F3DD2" w:rsidRPr="00520123">
              <w:rPr>
                <w:rFonts w:ascii="Calibri" w:hAnsi="Calibri" w:cs="Calibri"/>
                <w:b/>
                <w:color w:val="000000"/>
                <w:sz w:val="22"/>
                <w:szCs w:val="22"/>
              </w:rPr>
              <w:t>tsisk</w:t>
            </w:r>
            <w:r w:rsidR="0030620B" w:rsidRPr="00520123">
              <w:rPr>
                <w:rFonts w:ascii="Calibri" w:hAnsi="Calibri" w:cs="Calibri"/>
                <w:b/>
                <w:color w:val="000000"/>
                <w:sz w:val="22"/>
                <w:szCs w:val="22"/>
              </w:rPr>
              <w:t>aitymų</w:t>
            </w:r>
            <w:r w:rsidRPr="00520123">
              <w:rPr>
                <w:rFonts w:ascii="Calibri" w:hAnsi="Calibri" w:cs="Calibri"/>
                <w:b/>
                <w:color w:val="000000"/>
                <w:sz w:val="22"/>
                <w:szCs w:val="22"/>
              </w:rPr>
              <w:t xml:space="preserve"> tvarka</w:t>
            </w:r>
            <w:r w:rsidR="0030620B" w:rsidRPr="00520123">
              <w:rPr>
                <w:rFonts w:ascii="Calibri" w:hAnsi="Calibri" w:cs="Calibri"/>
                <w:b/>
                <w:color w:val="000000"/>
                <w:sz w:val="22"/>
                <w:szCs w:val="22"/>
              </w:rPr>
              <w:t xml:space="preserve"> ir sąlygos</w:t>
            </w:r>
          </w:p>
          <w:p w14:paraId="50FEAD2B" w14:textId="77777777" w:rsidR="00676BBE" w:rsidRPr="00783BC2" w:rsidRDefault="00902117" w:rsidP="00676BBE">
            <w:pPr>
              <w:jc w:val="both"/>
              <w:rPr>
                <w:rFonts w:ascii="Calibri" w:hAnsi="Calibri" w:cs="Calibri"/>
                <w:color w:val="000000"/>
                <w:sz w:val="22"/>
                <w:szCs w:val="22"/>
              </w:rPr>
            </w:pPr>
            <w:r w:rsidRPr="00783BC2">
              <w:rPr>
                <w:rFonts w:ascii="Calibri" w:hAnsi="Calibri" w:cs="Calibri"/>
                <w:color w:val="000000"/>
                <w:sz w:val="22"/>
                <w:szCs w:val="22"/>
              </w:rPr>
              <w:t>4.1</w:t>
            </w:r>
            <w:r w:rsidR="00676BBE" w:rsidRPr="00783BC2">
              <w:rPr>
                <w:rFonts w:ascii="Calibri" w:hAnsi="Calibri" w:cs="Calibri"/>
                <w:color w:val="000000"/>
                <w:sz w:val="22"/>
                <w:szCs w:val="22"/>
              </w:rPr>
              <w:t xml:space="preserve">. </w:t>
            </w:r>
            <w:r w:rsidRPr="00783BC2">
              <w:rPr>
                <w:rFonts w:ascii="Calibri" w:hAnsi="Calibri" w:cs="Calibri"/>
                <w:color w:val="000000"/>
                <w:sz w:val="22"/>
                <w:szCs w:val="22"/>
              </w:rPr>
              <w:t>Pirkėjas</w:t>
            </w:r>
            <w:r w:rsidR="00676BBE" w:rsidRPr="00783BC2">
              <w:rPr>
                <w:rFonts w:ascii="Calibri" w:hAnsi="Calibri" w:cs="Calibri"/>
                <w:color w:val="000000"/>
                <w:sz w:val="22"/>
                <w:szCs w:val="22"/>
              </w:rPr>
              <w:t xml:space="preserve"> už suteiktas Paslaugas sumokės </w:t>
            </w:r>
            <w:r w:rsidR="007842B5">
              <w:rPr>
                <w:rFonts w:ascii="Calibri" w:hAnsi="Calibri" w:cs="Calibri"/>
                <w:color w:val="000000"/>
                <w:sz w:val="22"/>
                <w:szCs w:val="22"/>
              </w:rPr>
              <w:t xml:space="preserve">po </w:t>
            </w:r>
            <w:r w:rsidR="007842B5" w:rsidRPr="00783BC2">
              <w:rPr>
                <w:rFonts w:ascii="Calibri" w:hAnsi="Calibri" w:cs="Calibri"/>
                <w:color w:val="000000"/>
                <w:sz w:val="22"/>
                <w:szCs w:val="22"/>
              </w:rPr>
              <w:t xml:space="preserve">Paslaugų </w:t>
            </w:r>
            <w:r w:rsidR="007842B5">
              <w:rPr>
                <w:rFonts w:ascii="Calibri" w:hAnsi="Calibri" w:cs="Calibri"/>
                <w:color w:val="000000"/>
                <w:sz w:val="22"/>
                <w:szCs w:val="22"/>
              </w:rPr>
              <w:t>perdavimo priėmimo</w:t>
            </w:r>
            <w:r w:rsidR="007842B5" w:rsidRPr="00783BC2">
              <w:rPr>
                <w:rFonts w:ascii="Calibri" w:hAnsi="Calibri" w:cs="Calibri"/>
                <w:color w:val="000000"/>
                <w:sz w:val="22"/>
                <w:szCs w:val="22"/>
              </w:rPr>
              <w:t xml:space="preserve"> akto pasirašymo</w:t>
            </w:r>
            <w:r w:rsidR="008240AC">
              <w:rPr>
                <w:rFonts w:ascii="Calibri" w:hAnsi="Calibri" w:cs="Calibri"/>
                <w:color w:val="000000"/>
                <w:sz w:val="22"/>
                <w:szCs w:val="22"/>
              </w:rPr>
              <w:t>,</w:t>
            </w:r>
            <w:r w:rsidR="007842B5">
              <w:rPr>
                <w:rFonts w:ascii="Calibri" w:hAnsi="Calibri" w:cs="Calibri"/>
                <w:color w:val="000000"/>
                <w:sz w:val="22"/>
                <w:szCs w:val="22"/>
              </w:rPr>
              <w:t xml:space="preserve"> </w:t>
            </w:r>
            <w:r w:rsidR="00676BBE" w:rsidRPr="00783BC2">
              <w:rPr>
                <w:rFonts w:ascii="Calibri" w:hAnsi="Calibri" w:cs="Calibri"/>
                <w:color w:val="000000"/>
                <w:sz w:val="22"/>
                <w:szCs w:val="22"/>
              </w:rPr>
              <w:t>ne vėliau</w:t>
            </w:r>
            <w:r w:rsidR="007842B5">
              <w:rPr>
                <w:rFonts w:ascii="Calibri" w:hAnsi="Calibri" w:cs="Calibri"/>
                <w:color w:val="000000"/>
                <w:sz w:val="22"/>
                <w:szCs w:val="22"/>
              </w:rPr>
              <w:t xml:space="preserve"> </w:t>
            </w:r>
            <w:r w:rsidR="00676BBE" w:rsidRPr="00783BC2">
              <w:rPr>
                <w:rFonts w:ascii="Calibri" w:hAnsi="Calibri" w:cs="Calibri"/>
                <w:color w:val="000000"/>
                <w:sz w:val="22"/>
                <w:szCs w:val="22"/>
              </w:rPr>
              <w:lastRenderedPageBreak/>
              <w:t xml:space="preserve">kaip per 30 dienų nuo </w:t>
            </w:r>
            <w:r w:rsidRPr="00783BC2">
              <w:rPr>
                <w:rFonts w:ascii="Calibri" w:hAnsi="Calibri" w:cs="Calibri"/>
                <w:color w:val="000000"/>
                <w:sz w:val="22"/>
                <w:szCs w:val="22"/>
              </w:rPr>
              <w:t>Paslaugų teikėjo</w:t>
            </w:r>
            <w:r w:rsidR="00676BBE" w:rsidRPr="00783BC2">
              <w:rPr>
                <w:rFonts w:ascii="Calibri" w:hAnsi="Calibri" w:cs="Calibri"/>
                <w:color w:val="000000"/>
                <w:sz w:val="22"/>
                <w:szCs w:val="22"/>
              </w:rPr>
              <w:t xml:space="preserve"> sąskaitos faktūros gavimo dienos. </w:t>
            </w:r>
            <w:r w:rsidRPr="00783BC2">
              <w:rPr>
                <w:rFonts w:ascii="Calibri" w:hAnsi="Calibri" w:cs="Calibri"/>
                <w:color w:val="000000"/>
                <w:sz w:val="22"/>
                <w:szCs w:val="22"/>
              </w:rPr>
              <w:t>Paslaugų teikėjas</w:t>
            </w:r>
            <w:r w:rsidR="00676BBE" w:rsidRPr="00783BC2">
              <w:rPr>
                <w:rFonts w:ascii="Calibri" w:hAnsi="Calibri" w:cs="Calibri"/>
                <w:color w:val="000000"/>
                <w:sz w:val="22"/>
                <w:szCs w:val="22"/>
              </w:rPr>
              <w:t xml:space="preserve"> privalo pateikti sąskaitą faktūrą ne vėliau kaip per 5 darbo dienas </w:t>
            </w:r>
            <w:r w:rsidR="00676BBE" w:rsidRPr="00BA0E21">
              <w:rPr>
                <w:rFonts w:ascii="Calibri" w:hAnsi="Calibri" w:cs="Calibri"/>
                <w:sz w:val="22"/>
                <w:szCs w:val="22"/>
              </w:rPr>
              <w:t xml:space="preserve">nuo </w:t>
            </w:r>
            <w:r w:rsidR="00BA0E21" w:rsidRPr="00BA0E21">
              <w:rPr>
                <w:rFonts w:ascii="Calibri" w:hAnsi="Calibri" w:cs="Calibri"/>
                <w:sz w:val="22"/>
                <w:szCs w:val="22"/>
              </w:rPr>
              <w:t>Paslaugų perdavimo priėmimo</w:t>
            </w:r>
            <w:r w:rsidR="00676BBE" w:rsidRPr="00BA0E21">
              <w:rPr>
                <w:rFonts w:ascii="Calibri" w:hAnsi="Calibri" w:cs="Calibri"/>
                <w:sz w:val="22"/>
                <w:szCs w:val="22"/>
              </w:rPr>
              <w:t xml:space="preserve"> akto pasirašymo</w:t>
            </w:r>
            <w:r w:rsidR="00676BBE" w:rsidRPr="00783BC2">
              <w:rPr>
                <w:rFonts w:ascii="Calibri" w:hAnsi="Calibri" w:cs="Calibri"/>
                <w:color w:val="000000"/>
                <w:sz w:val="22"/>
                <w:szCs w:val="22"/>
              </w:rPr>
              <w:t>.</w:t>
            </w:r>
          </w:p>
          <w:p w14:paraId="55462416" w14:textId="77777777" w:rsidR="00525289" w:rsidRPr="00525289" w:rsidRDefault="00902117" w:rsidP="00525289">
            <w:pPr>
              <w:pStyle w:val="ListParagraph"/>
              <w:tabs>
                <w:tab w:val="left" w:pos="709"/>
              </w:tabs>
              <w:spacing w:after="0" w:line="240" w:lineRule="auto"/>
              <w:ind w:left="0"/>
              <w:jc w:val="both"/>
              <w:rPr>
                <w:rFonts w:ascii="Calibri" w:eastAsia="Times New Roman" w:hAnsi="Calibri"/>
                <w:sz w:val="22"/>
                <w:szCs w:val="22"/>
              </w:rPr>
            </w:pPr>
            <w:r w:rsidRPr="00525289">
              <w:rPr>
                <w:rFonts w:ascii="Calibri" w:hAnsi="Calibri" w:cs="Calibri"/>
                <w:color w:val="000000"/>
                <w:sz w:val="22"/>
                <w:szCs w:val="22"/>
              </w:rPr>
              <w:t>4.2</w:t>
            </w:r>
            <w:r w:rsidR="00676BBE" w:rsidRPr="00525289">
              <w:rPr>
                <w:rFonts w:ascii="Calibri" w:hAnsi="Calibri" w:cs="Calibri"/>
                <w:color w:val="000000"/>
                <w:sz w:val="22"/>
                <w:szCs w:val="22"/>
              </w:rPr>
              <w:t xml:space="preserve">. </w:t>
            </w:r>
            <w:r w:rsidR="00525289" w:rsidRPr="00525289">
              <w:rPr>
                <w:rFonts w:ascii="Calibri" w:eastAsia="Times New Roman" w:hAnsi="Calibri"/>
                <w:sz w:val="22"/>
                <w:szCs w:val="22"/>
              </w:rPr>
              <w:t>PVM sąskaitos faktūros turi būti teikiamos per informacinę sistemą „E. sąskaita“. Elektroninės paslaugos „E. sąskaita“ svetainė pasiekiama adresu www.esaskaita.eu. PVM sąskaitoje faktūroje turi būti nurodytas sutarties numeris ir data.</w:t>
            </w:r>
          </w:p>
          <w:p w14:paraId="7EE3352F" w14:textId="77777777" w:rsidR="00FD4543" w:rsidRPr="00520123" w:rsidRDefault="00FD4543" w:rsidP="00C07486">
            <w:pPr>
              <w:jc w:val="both"/>
              <w:rPr>
                <w:rFonts w:ascii="Calibri" w:hAnsi="Calibri" w:cs="Calibri"/>
                <w:color w:val="000000"/>
                <w:sz w:val="22"/>
                <w:szCs w:val="22"/>
              </w:rPr>
            </w:pPr>
          </w:p>
        </w:tc>
      </w:tr>
      <w:tr w:rsidR="001860C2" w:rsidRPr="00520123" w14:paraId="7D7920E2" w14:textId="77777777" w:rsidTr="00055F53">
        <w:tc>
          <w:tcPr>
            <w:tcW w:w="5000" w:type="pct"/>
            <w:shd w:val="clear" w:color="auto" w:fill="auto"/>
          </w:tcPr>
          <w:p w14:paraId="51CC90E4" w14:textId="77777777" w:rsidR="00F71F0E" w:rsidRPr="00520123" w:rsidRDefault="00F71F0E" w:rsidP="00B47991">
            <w:pPr>
              <w:pStyle w:val="ListParagraph"/>
              <w:spacing w:after="0" w:line="240" w:lineRule="auto"/>
              <w:ind w:left="0"/>
              <w:rPr>
                <w:rFonts w:ascii="Calibri" w:hAnsi="Calibri" w:cs="Calibri"/>
                <w:b/>
                <w:color w:val="000000"/>
                <w:sz w:val="22"/>
                <w:szCs w:val="22"/>
              </w:rPr>
            </w:pPr>
          </w:p>
          <w:p w14:paraId="2FDF5844" w14:textId="77777777" w:rsidR="00B12270" w:rsidRPr="00520123" w:rsidRDefault="00B12270" w:rsidP="00B47991">
            <w:pPr>
              <w:pStyle w:val="ListParagraph"/>
              <w:spacing w:after="0" w:line="240" w:lineRule="auto"/>
              <w:ind w:left="0"/>
              <w:jc w:val="center"/>
              <w:rPr>
                <w:rFonts w:ascii="Calibri" w:hAnsi="Calibri" w:cs="Calibri"/>
                <w:b/>
                <w:color w:val="000000"/>
                <w:sz w:val="22"/>
                <w:szCs w:val="22"/>
              </w:rPr>
            </w:pPr>
            <w:r w:rsidRPr="00520123">
              <w:rPr>
                <w:rFonts w:ascii="Calibri" w:hAnsi="Calibri" w:cs="Calibri"/>
                <w:b/>
                <w:color w:val="000000"/>
                <w:sz w:val="22"/>
                <w:szCs w:val="22"/>
              </w:rPr>
              <w:t>5. Papildomas sutarties įvykdymo užtikrinimas</w:t>
            </w:r>
          </w:p>
          <w:p w14:paraId="2649EF96" w14:textId="77777777" w:rsidR="00FD4543" w:rsidRPr="002B7744" w:rsidRDefault="00B12270" w:rsidP="00902117">
            <w:pPr>
              <w:jc w:val="both"/>
              <w:rPr>
                <w:rFonts w:ascii="Calibri" w:hAnsi="Calibri" w:cs="Calibri"/>
                <w:i/>
                <w:color w:val="000000"/>
                <w:sz w:val="22"/>
                <w:szCs w:val="22"/>
              </w:rPr>
            </w:pPr>
            <w:r w:rsidRPr="00520123">
              <w:rPr>
                <w:rFonts w:ascii="Calibri" w:hAnsi="Calibri" w:cs="Calibri"/>
                <w:color w:val="000000"/>
                <w:sz w:val="22"/>
                <w:szCs w:val="22"/>
              </w:rPr>
              <w:t xml:space="preserve">5.1. </w:t>
            </w:r>
            <w:r w:rsidR="00902117" w:rsidRPr="00902117">
              <w:rPr>
                <w:rFonts w:ascii="Calibri" w:hAnsi="Calibri" w:cs="Calibri"/>
                <w:color w:val="000000"/>
                <w:sz w:val="22"/>
                <w:szCs w:val="22"/>
              </w:rPr>
              <w:t>Nereikalaujama.</w:t>
            </w:r>
            <w:r w:rsidRPr="00520123">
              <w:rPr>
                <w:rFonts w:ascii="Calibri" w:hAnsi="Calibri" w:cs="Calibri"/>
                <w:i/>
                <w:color w:val="000000"/>
                <w:sz w:val="22"/>
                <w:szCs w:val="22"/>
              </w:rPr>
              <w:t xml:space="preserve"> </w:t>
            </w:r>
          </w:p>
        </w:tc>
      </w:tr>
      <w:tr w:rsidR="001860C2" w:rsidRPr="00520123" w14:paraId="2ECD6244" w14:textId="77777777" w:rsidTr="00055F53">
        <w:tc>
          <w:tcPr>
            <w:tcW w:w="5000" w:type="pct"/>
            <w:shd w:val="clear" w:color="auto" w:fill="auto"/>
          </w:tcPr>
          <w:p w14:paraId="2AEF84AD" w14:textId="77777777" w:rsidR="00BF7B2D" w:rsidRPr="00520123" w:rsidRDefault="00BF7B2D" w:rsidP="006A4E1C">
            <w:pPr>
              <w:jc w:val="center"/>
              <w:rPr>
                <w:rFonts w:ascii="Calibri" w:hAnsi="Calibri" w:cs="Calibri"/>
                <w:b/>
                <w:color w:val="000000"/>
                <w:sz w:val="22"/>
                <w:szCs w:val="22"/>
              </w:rPr>
            </w:pPr>
          </w:p>
          <w:p w14:paraId="41C19D04" w14:textId="77777777" w:rsidR="00902117" w:rsidRPr="00FB5CFE" w:rsidRDefault="00AA5FF9" w:rsidP="00B47991">
            <w:pPr>
              <w:jc w:val="center"/>
              <w:rPr>
                <w:rFonts w:ascii="Calibri" w:hAnsi="Calibri" w:cs="Calibri"/>
                <w:b/>
                <w:sz w:val="22"/>
                <w:szCs w:val="22"/>
              </w:rPr>
            </w:pPr>
            <w:r w:rsidRPr="00FB5CFE">
              <w:rPr>
                <w:rFonts w:ascii="Calibri" w:hAnsi="Calibri" w:cs="Calibri"/>
                <w:b/>
                <w:sz w:val="22"/>
                <w:szCs w:val="22"/>
              </w:rPr>
              <w:t>6</w:t>
            </w:r>
            <w:r w:rsidR="00E4548C" w:rsidRPr="00FB5CFE">
              <w:rPr>
                <w:rFonts w:ascii="Calibri" w:hAnsi="Calibri" w:cs="Calibri"/>
                <w:b/>
                <w:sz w:val="22"/>
                <w:szCs w:val="22"/>
              </w:rPr>
              <w:t>. Garantiniai (paslaugų trūkumų ištaisymo) įsipareigojimai</w:t>
            </w:r>
          </w:p>
          <w:p w14:paraId="3BB176D3" w14:textId="77777777" w:rsidR="00E4548C" w:rsidRPr="00783BC2" w:rsidRDefault="00AA5FF9" w:rsidP="00E4548C">
            <w:pPr>
              <w:jc w:val="both"/>
              <w:rPr>
                <w:rFonts w:ascii="Calibri" w:hAnsi="Calibri" w:cs="Calibri"/>
                <w:color w:val="000000"/>
                <w:sz w:val="22"/>
                <w:szCs w:val="22"/>
              </w:rPr>
            </w:pPr>
            <w:r w:rsidRPr="00783BC2">
              <w:rPr>
                <w:rFonts w:ascii="Calibri" w:hAnsi="Calibri" w:cs="Calibri"/>
                <w:color w:val="000000"/>
                <w:sz w:val="22"/>
                <w:szCs w:val="22"/>
              </w:rPr>
              <w:t>6</w:t>
            </w:r>
            <w:r w:rsidR="00E4548C" w:rsidRPr="00783BC2">
              <w:rPr>
                <w:rFonts w:ascii="Calibri" w:hAnsi="Calibri" w:cs="Calibri"/>
                <w:color w:val="000000"/>
                <w:sz w:val="22"/>
                <w:szCs w:val="22"/>
              </w:rPr>
              <w:t>.1. Paslaugų trūkumais laikomi jų neatitikimai Sutartyje, jos prieduose (Techninė specifikacija ir kt.), taip pat teisės aktuose nustatytų reikalavimų.</w:t>
            </w:r>
          </w:p>
          <w:p w14:paraId="2228445C" w14:textId="77777777" w:rsidR="00E4548C" w:rsidRPr="00783BC2" w:rsidRDefault="00AA5FF9" w:rsidP="00E4548C">
            <w:pPr>
              <w:jc w:val="both"/>
              <w:rPr>
                <w:rFonts w:ascii="Calibri" w:hAnsi="Calibri" w:cs="Calibri"/>
                <w:color w:val="000000"/>
                <w:sz w:val="22"/>
                <w:szCs w:val="22"/>
              </w:rPr>
            </w:pPr>
            <w:r w:rsidRPr="00783BC2">
              <w:rPr>
                <w:rFonts w:ascii="Calibri" w:hAnsi="Calibri" w:cs="Calibri"/>
                <w:color w:val="000000"/>
                <w:sz w:val="22"/>
                <w:szCs w:val="22"/>
              </w:rPr>
              <w:t>6</w:t>
            </w:r>
            <w:r w:rsidR="006A4E1C" w:rsidRPr="00783BC2">
              <w:rPr>
                <w:rFonts w:ascii="Calibri" w:hAnsi="Calibri" w:cs="Calibri"/>
                <w:color w:val="000000"/>
                <w:sz w:val="22"/>
                <w:szCs w:val="22"/>
              </w:rPr>
              <w:t>.2.Paslaugų t</w:t>
            </w:r>
            <w:r w:rsidR="00E4548C" w:rsidRPr="00783BC2">
              <w:rPr>
                <w:rFonts w:ascii="Calibri" w:hAnsi="Calibri" w:cs="Calibri"/>
                <w:color w:val="000000"/>
                <w:sz w:val="22"/>
                <w:szCs w:val="22"/>
              </w:rPr>
              <w:t xml:space="preserve">eikėjas turi pašalinti </w:t>
            </w:r>
            <w:r w:rsidRPr="00783BC2">
              <w:rPr>
                <w:rFonts w:ascii="Calibri" w:hAnsi="Calibri" w:cs="Calibri"/>
                <w:color w:val="000000"/>
                <w:sz w:val="22"/>
                <w:szCs w:val="22"/>
              </w:rPr>
              <w:t>P</w:t>
            </w:r>
            <w:r w:rsidR="00DD20EF" w:rsidRPr="00783BC2">
              <w:rPr>
                <w:rFonts w:ascii="Calibri" w:hAnsi="Calibri" w:cs="Calibri"/>
                <w:color w:val="000000"/>
                <w:sz w:val="22"/>
                <w:szCs w:val="22"/>
              </w:rPr>
              <w:t>aslaugų teikimo trūkumus</w:t>
            </w:r>
            <w:r w:rsidR="00E4548C" w:rsidRPr="00783BC2">
              <w:rPr>
                <w:rFonts w:ascii="Calibri" w:hAnsi="Calibri" w:cs="Calibri"/>
                <w:color w:val="000000"/>
                <w:sz w:val="22"/>
                <w:szCs w:val="22"/>
              </w:rPr>
              <w:t xml:space="preserve"> ne vėliau kaip per </w:t>
            </w:r>
            <w:r w:rsidR="00DD20EF" w:rsidRPr="00EA6863">
              <w:rPr>
                <w:rFonts w:ascii="Calibri" w:hAnsi="Calibri" w:cs="Calibri"/>
                <w:sz w:val="22"/>
                <w:szCs w:val="22"/>
              </w:rPr>
              <w:t>15</w:t>
            </w:r>
            <w:r w:rsidR="00DD20EF" w:rsidRPr="00C768C9">
              <w:rPr>
                <w:rFonts w:ascii="Calibri" w:hAnsi="Calibri" w:cs="Calibri"/>
                <w:color w:val="FF0000"/>
                <w:sz w:val="22"/>
                <w:szCs w:val="22"/>
              </w:rPr>
              <w:t xml:space="preserve"> </w:t>
            </w:r>
            <w:r w:rsidR="00DD20EF" w:rsidRPr="00783BC2">
              <w:rPr>
                <w:rFonts w:ascii="Calibri" w:hAnsi="Calibri" w:cs="Calibri"/>
                <w:color w:val="000000"/>
                <w:sz w:val="22"/>
                <w:szCs w:val="22"/>
              </w:rPr>
              <w:t>darbo dienų</w:t>
            </w:r>
            <w:r w:rsidR="00E4548C" w:rsidRPr="00783BC2">
              <w:rPr>
                <w:rFonts w:ascii="Calibri" w:hAnsi="Calibri" w:cs="Calibri"/>
                <w:color w:val="000000"/>
                <w:sz w:val="22"/>
                <w:szCs w:val="22"/>
              </w:rPr>
              <w:t xml:space="preserve"> nuo Pirkėjo rašytinio pranešimo gavimo.</w:t>
            </w:r>
          </w:p>
          <w:p w14:paraId="7DD350BD" w14:textId="77777777" w:rsidR="00B47991" w:rsidRPr="00B47991" w:rsidRDefault="00AA5FF9" w:rsidP="00B47991">
            <w:pPr>
              <w:jc w:val="both"/>
              <w:rPr>
                <w:rFonts w:ascii="Calibri" w:hAnsi="Calibri" w:cs="Calibri"/>
                <w:color w:val="000000"/>
                <w:sz w:val="22"/>
                <w:szCs w:val="22"/>
              </w:rPr>
            </w:pPr>
            <w:r w:rsidRPr="00783BC2">
              <w:rPr>
                <w:rFonts w:ascii="Calibri" w:hAnsi="Calibri" w:cs="Calibri"/>
                <w:color w:val="000000"/>
                <w:sz w:val="22"/>
                <w:szCs w:val="22"/>
              </w:rPr>
              <w:t>6</w:t>
            </w:r>
            <w:r w:rsidR="006A4E1C" w:rsidRPr="00783BC2">
              <w:rPr>
                <w:rFonts w:ascii="Calibri" w:hAnsi="Calibri" w:cs="Calibri"/>
                <w:color w:val="000000"/>
                <w:sz w:val="22"/>
                <w:szCs w:val="22"/>
              </w:rPr>
              <w:t>.3.</w:t>
            </w:r>
            <w:r w:rsidR="00816599" w:rsidRPr="00783BC2">
              <w:rPr>
                <w:rFonts w:ascii="Calibri" w:hAnsi="Calibri" w:cs="Calibri"/>
                <w:color w:val="000000"/>
                <w:sz w:val="22"/>
                <w:szCs w:val="22"/>
              </w:rPr>
              <w:t xml:space="preserve"> Pirkėjas turi </w:t>
            </w:r>
            <w:r w:rsidR="00783BC2" w:rsidRPr="00783BC2">
              <w:rPr>
                <w:rFonts w:ascii="Calibri" w:hAnsi="Calibri" w:cs="Calibri"/>
                <w:color w:val="000000"/>
                <w:sz w:val="22"/>
                <w:szCs w:val="22"/>
              </w:rPr>
              <w:t xml:space="preserve">raštu </w:t>
            </w:r>
            <w:r w:rsidR="00816599" w:rsidRPr="00783BC2">
              <w:rPr>
                <w:rFonts w:ascii="Calibri" w:hAnsi="Calibri" w:cs="Calibri"/>
                <w:color w:val="000000"/>
                <w:sz w:val="22"/>
                <w:szCs w:val="22"/>
              </w:rPr>
              <w:t xml:space="preserve">pranešti apie Paslaugų trūkumus Paslaugų teikėjui per </w:t>
            </w:r>
            <w:r w:rsidR="00783BC2" w:rsidRPr="00EA6863">
              <w:rPr>
                <w:rFonts w:ascii="Calibri" w:hAnsi="Calibri" w:cs="Calibri"/>
                <w:sz w:val="22"/>
                <w:szCs w:val="22"/>
              </w:rPr>
              <w:t>5 darbo</w:t>
            </w:r>
            <w:r w:rsidR="00783BC2" w:rsidRPr="00783BC2">
              <w:rPr>
                <w:rFonts w:ascii="Calibri" w:hAnsi="Calibri" w:cs="Calibri"/>
                <w:color w:val="000000"/>
                <w:sz w:val="22"/>
                <w:szCs w:val="22"/>
              </w:rPr>
              <w:t xml:space="preserve"> dienas</w:t>
            </w:r>
            <w:r w:rsidR="00816599" w:rsidRPr="00783BC2">
              <w:rPr>
                <w:rFonts w:ascii="Calibri" w:hAnsi="Calibri" w:cs="Calibri"/>
                <w:color w:val="000000"/>
                <w:sz w:val="22"/>
                <w:szCs w:val="22"/>
              </w:rPr>
              <w:t>.</w:t>
            </w:r>
          </w:p>
        </w:tc>
      </w:tr>
      <w:tr w:rsidR="001860C2" w:rsidRPr="00520123" w14:paraId="492E8560" w14:textId="77777777" w:rsidTr="00055F53">
        <w:tc>
          <w:tcPr>
            <w:tcW w:w="5000" w:type="pct"/>
            <w:shd w:val="clear" w:color="auto" w:fill="auto"/>
          </w:tcPr>
          <w:p w14:paraId="183F8B12" w14:textId="77777777" w:rsidR="00BF7B2D" w:rsidRPr="00520123" w:rsidRDefault="00BF7B2D" w:rsidP="006A4E1C">
            <w:pPr>
              <w:jc w:val="center"/>
              <w:rPr>
                <w:rFonts w:ascii="Calibri" w:hAnsi="Calibri" w:cs="Calibri"/>
                <w:b/>
                <w:color w:val="000000"/>
                <w:sz w:val="22"/>
                <w:szCs w:val="22"/>
              </w:rPr>
            </w:pPr>
          </w:p>
          <w:p w14:paraId="58C6E623" w14:textId="77777777" w:rsidR="00D14114" w:rsidRDefault="006A4E1C" w:rsidP="006A4E1C">
            <w:pPr>
              <w:jc w:val="center"/>
              <w:rPr>
                <w:rFonts w:ascii="Calibri" w:hAnsi="Calibri" w:cs="Calibri"/>
                <w:b/>
                <w:color w:val="000000"/>
                <w:sz w:val="22"/>
                <w:szCs w:val="22"/>
              </w:rPr>
            </w:pPr>
            <w:r w:rsidRPr="00520123">
              <w:rPr>
                <w:rFonts w:ascii="Calibri" w:hAnsi="Calibri" w:cs="Calibri"/>
                <w:b/>
                <w:color w:val="000000"/>
                <w:sz w:val="22"/>
                <w:szCs w:val="22"/>
              </w:rPr>
              <w:t xml:space="preserve">7. </w:t>
            </w:r>
            <w:r w:rsidR="00AA5FF9" w:rsidRPr="00520123">
              <w:rPr>
                <w:rFonts w:ascii="Calibri" w:hAnsi="Calibri" w:cs="Calibri"/>
                <w:b/>
                <w:color w:val="000000"/>
                <w:sz w:val="22"/>
                <w:szCs w:val="22"/>
              </w:rPr>
              <w:t xml:space="preserve">Subtiekėjai </w:t>
            </w:r>
          </w:p>
          <w:p w14:paraId="6177BA2F" w14:textId="77777777" w:rsidR="00FD4543" w:rsidRPr="00520123" w:rsidRDefault="00AA5FF9" w:rsidP="00783BC2">
            <w:pPr>
              <w:jc w:val="both"/>
              <w:rPr>
                <w:rFonts w:ascii="Calibri" w:hAnsi="Calibri" w:cs="Calibri"/>
                <w:color w:val="000000"/>
                <w:sz w:val="22"/>
                <w:szCs w:val="22"/>
              </w:rPr>
            </w:pPr>
            <w:r w:rsidRPr="00783BC2">
              <w:rPr>
                <w:rFonts w:ascii="Calibri" w:hAnsi="Calibri" w:cs="Calibri"/>
                <w:color w:val="000000"/>
                <w:sz w:val="22"/>
                <w:szCs w:val="22"/>
              </w:rPr>
              <w:t xml:space="preserve">7.1. </w:t>
            </w:r>
            <w:r w:rsidR="00783BC2" w:rsidRPr="00783BC2">
              <w:rPr>
                <w:rFonts w:ascii="Calibri" w:hAnsi="Calibri" w:cs="Calibri"/>
                <w:color w:val="000000"/>
                <w:sz w:val="22"/>
                <w:szCs w:val="22"/>
              </w:rPr>
              <w:t>Paslaugų teikimui nėra pasitelkiami subtiekėjai.</w:t>
            </w:r>
          </w:p>
        </w:tc>
      </w:tr>
      <w:tr w:rsidR="001860C2" w:rsidRPr="00520123" w14:paraId="1C31A2E9" w14:textId="77777777" w:rsidTr="00055F53">
        <w:trPr>
          <w:trHeight w:val="432"/>
        </w:trPr>
        <w:tc>
          <w:tcPr>
            <w:tcW w:w="5000" w:type="pct"/>
            <w:shd w:val="clear" w:color="auto" w:fill="auto"/>
          </w:tcPr>
          <w:p w14:paraId="18BF87B9" w14:textId="77777777" w:rsidR="00BF7B2D" w:rsidRPr="00520123" w:rsidRDefault="00BF7B2D" w:rsidP="00BF7B2D">
            <w:pPr>
              <w:jc w:val="center"/>
              <w:rPr>
                <w:rFonts w:ascii="Calibri" w:hAnsi="Calibri" w:cs="Calibri"/>
                <w:b/>
                <w:color w:val="000000"/>
                <w:sz w:val="22"/>
                <w:szCs w:val="22"/>
              </w:rPr>
            </w:pPr>
          </w:p>
          <w:p w14:paraId="06C68181" w14:textId="77777777" w:rsidR="00D14114" w:rsidRDefault="00BF7B2D" w:rsidP="00BF7B2D">
            <w:pPr>
              <w:jc w:val="center"/>
              <w:rPr>
                <w:rFonts w:ascii="Calibri" w:hAnsi="Calibri" w:cs="Calibri"/>
                <w:b/>
                <w:color w:val="000000"/>
                <w:sz w:val="22"/>
                <w:szCs w:val="22"/>
              </w:rPr>
            </w:pPr>
            <w:r w:rsidRPr="00520123">
              <w:rPr>
                <w:rFonts w:ascii="Calibri" w:hAnsi="Calibri" w:cs="Calibri"/>
                <w:b/>
                <w:color w:val="000000"/>
                <w:sz w:val="22"/>
                <w:szCs w:val="22"/>
              </w:rPr>
              <w:t>8. Šalių atsakomybė, netesybos</w:t>
            </w:r>
          </w:p>
          <w:p w14:paraId="0862D54F" w14:textId="77777777" w:rsidR="00902117" w:rsidRPr="00902117" w:rsidRDefault="00902117" w:rsidP="00902117">
            <w:pPr>
              <w:jc w:val="both"/>
              <w:rPr>
                <w:rFonts w:ascii="Calibri" w:hAnsi="Calibri" w:cs="Calibri"/>
                <w:color w:val="000000"/>
                <w:sz w:val="22"/>
                <w:szCs w:val="22"/>
              </w:rPr>
            </w:pPr>
            <w:r>
              <w:rPr>
                <w:rFonts w:ascii="Calibri" w:hAnsi="Calibri" w:cs="Calibri"/>
                <w:color w:val="000000"/>
                <w:sz w:val="22"/>
                <w:szCs w:val="22"/>
              </w:rPr>
              <w:t>8.1</w:t>
            </w:r>
            <w:r w:rsidRPr="00902117">
              <w:rPr>
                <w:rFonts w:ascii="Calibri" w:hAnsi="Calibri" w:cs="Calibri"/>
                <w:color w:val="000000"/>
                <w:sz w:val="22"/>
                <w:szCs w:val="22"/>
              </w:rPr>
              <w:t xml:space="preserve">. </w:t>
            </w:r>
            <w:r>
              <w:rPr>
                <w:rFonts w:ascii="Calibri" w:hAnsi="Calibri" w:cs="Calibri"/>
                <w:color w:val="000000"/>
                <w:sz w:val="22"/>
                <w:szCs w:val="22"/>
              </w:rPr>
              <w:t>Paslaugų teikėjui</w:t>
            </w:r>
            <w:r w:rsidRPr="00902117">
              <w:rPr>
                <w:rFonts w:ascii="Calibri" w:hAnsi="Calibri" w:cs="Calibri"/>
                <w:color w:val="000000"/>
                <w:sz w:val="22"/>
                <w:szCs w:val="22"/>
              </w:rPr>
              <w:t xml:space="preserve"> laiku neįvykdžius sutartinių įsipareigojimų, </w:t>
            </w:r>
            <w:r>
              <w:rPr>
                <w:rFonts w:ascii="Calibri" w:hAnsi="Calibri" w:cs="Calibri"/>
                <w:color w:val="000000"/>
                <w:sz w:val="22"/>
                <w:szCs w:val="22"/>
              </w:rPr>
              <w:t>Pirkėjas</w:t>
            </w:r>
            <w:r w:rsidRPr="00902117">
              <w:rPr>
                <w:rFonts w:ascii="Calibri" w:hAnsi="Calibri" w:cs="Calibri"/>
                <w:color w:val="000000"/>
                <w:sz w:val="22"/>
                <w:szCs w:val="22"/>
              </w:rPr>
              <w:t xml:space="preserve"> turi teisę reikalauti 0,04 proc. </w:t>
            </w:r>
            <w:r>
              <w:rPr>
                <w:rFonts w:ascii="Calibri" w:hAnsi="Calibri" w:cs="Calibri"/>
                <w:color w:val="000000"/>
                <w:sz w:val="22"/>
                <w:szCs w:val="22"/>
              </w:rPr>
              <w:t>S</w:t>
            </w:r>
            <w:r w:rsidRPr="00902117">
              <w:rPr>
                <w:rFonts w:ascii="Calibri" w:hAnsi="Calibri" w:cs="Calibri"/>
                <w:color w:val="000000"/>
                <w:sz w:val="22"/>
                <w:szCs w:val="22"/>
              </w:rPr>
              <w:t>utarties kainos dydžio delspinigių už kiekvieną uždelstą dieną.</w:t>
            </w:r>
          </w:p>
          <w:p w14:paraId="529DE7F4" w14:textId="77777777" w:rsidR="00902117" w:rsidRPr="00902117" w:rsidRDefault="00902117" w:rsidP="00902117">
            <w:pPr>
              <w:jc w:val="both"/>
              <w:rPr>
                <w:rFonts w:ascii="Calibri" w:hAnsi="Calibri" w:cs="Calibri"/>
                <w:color w:val="000000"/>
                <w:sz w:val="22"/>
                <w:szCs w:val="22"/>
              </w:rPr>
            </w:pPr>
            <w:r>
              <w:rPr>
                <w:rFonts w:ascii="Calibri" w:hAnsi="Calibri" w:cs="Calibri"/>
                <w:color w:val="000000"/>
                <w:sz w:val="22"/>
                <w:szCs w:val="22"/>
              </w:rPr>
              <w:t>8.</w:t>
            </w:r>
            <w:r w:rsidRPr="00902117">
              <w:rPr>
                <w:rFonts w:ascii="Calibri" w:hAnsi="Calibri" w:cs="Calibri"/>
                <w:color w:val="000000"/>
                <w:sz w:val="22"/>
                <w:szCs w:val="22"/>
              </w:rPr>
              <w:t xml:space="preserve">2. </w:t>
            </w:r>
            <w:r>
              <w:rPr>
                <w:rFonts w:ascii="Calibri" w:hAnsi="Calibri" w:cs="Calibri"/>
                <w:color w:val="000000"/>
                <w:sz w:val="22"/>
                <w:szCs w:val="22"/>
              </w:rPr>
              <w:t>Pirkėjui</w:t>
            </w:r>
            <w:r w:rsidRPr="00902117">
              <w:rPr>
                <w:rFonts w:ascii="Calibri" w:hAnsi="Calibri" w:cs="Calibri"/>
                <w:color w:val="000000"/>
                <w:sz w:val="22"/>
                <w:szCs w:val="22"/>
              </w:rPr>
              <w:t xml:space="preserve"> laiku neatlikus mokėjimo, </w:t>
            </w:r>
            <w:r>
              <w:rPr>
                <w:rFonts w:ascii="Calibri" w:hAnsi="Calibri" w:cs="Calibri"/>
                <w:color w:val="000000"/>
                <w:sz w:val="22"/>
                <w:szCs w:val="22"/>
              </w:rPr>
              <w:t>Paslaugų teikėjas</w:t>
            </w:r>
            <w:r w:rsidRPr="00902117">
              <w:rPr>
                <w:rFonts w:ascii="Calibri" w:hAnsi="Calibri" w:cs="Calibri"/>
                <w:color w:val="000000"/>
                <w:sz w:val="22"/>
                <w:szCs w:val="22"/>
              </w:rPr>
              <w:t xml:space="preserve"> turi teisę reikalauti 0,04 proc. laiku nesumokėtos sumos dydžio delspinigių už kiekvieną uždelstą dieną.</w:t>
            </w:r>
          </w:p>
          <w:p w14:paraId="0ED85495" w14:textId="77777777" w:rsidR="00FD4543" w:rsidRPr="00520123" w:rsidRDefault="00902117" w:rsidP="00BF7B2D">
            <w:pPr>
              <w:jc w:val="both"/>
              <w:rPr>
                <w:rFonts w:ascii="Calibri" w:hAnsi="Calibri" w:cs="Calibri"/>
                <w:color w:val="000000"/>
                <w:sz w:val="22"/>
                <w:szCs w:val="22"/>
              </w:rPr>
            </w:pPr>
            <w:r>
              <w:rPr>
                <w:rFonts w:ascii="Calibri" w:hAnsi="Calibri" w:cs="Calibri"/>
                <w:color w:val="000000"/>
                <w:sz w:val="22"/>
                <w:szCs w:val="22"/>
              </w:rPr>
              <w:t>8</w:t>
            </w:r>
            <w:r w:rsidR="0065037C">
              <w:rPr>
                <w:rFonts w:ascii="Calibri" w:hAnsi="Calibri" w:cs="Calibri"/>
                <w:color w:val="000000"/>
                <w:sz w:val="22"/>
                <w:szCs w:val="22"/>
              </w:rPr>
              <w:t>.3</w:t>
            </w:r>
            <w:r w:rsidRPr="00902117">
              <w:rPr>
                <w:rFonts w:ascii="Calibri" w:hAnsi="Calibri" w:cs="Calibri"/>
                <w:color w:val="000000"/>
                <w:sz w:val="22"/>
                <w:szCs w:val="22"/>
              </w:rPr>
              <w:t xml:space="preserve">. Sutartyje numatytos netesybos pripažįstamos šalių iš anksto nustatytais minimaliais nuostoliais dėl to, kad kita šalis pažeidė atitinkamą </w:t>
            </w:r>
            <w:r>
              <w:rPr>
                <w:rFonts w:ascii="Calibri" w:hAnsi="Calibri" w:cs="Calibri"/>
                <w:color w:val="000000"/>
                <w:sz w:val="22"/>
                <w:szCs w:val="22"/>
              </w:rPr>
              <w:t>S</w:t>
            </w:r>
            <w:r w:rsidRPr="00902117">
              <w:rPr>
                <w:rFonts w:ascii="Calibri" w:hAnsi="Calibri" w:cs="Calibri"/>
                <w:color w:val="000000"/>
                <w:sz w:val="22"/>
                <w:szCs w:val="22"/>
              </w:rPr>
              <w:t xml:space="preserve">utarties sąlygą, kurių dydžio nukentėjusiajai </w:t>
            </w:r>
            <w:r>
              <w:rPr>
                <w:rFonts w:ascii="Calibri" w:hAnsi="Calibri" w:cs="Calibri"/>
                <w:color w:val="000000"/>
                <w:sz w:val="22"/>
                <w:szCs w:val="22"/>
              </w:rPr>
              <w:t>Š</w:t>
            </w:r>
            <w:r w:rsidRPr="00902117">
              <w:rPr>
                <w:rFonts w:ascii="Calibri" w:hAnsi="Calibri" w:cs="Calibri"/>
                <w:color w:val="000000"/>
                <w:sz w:val="22"/>
                <w:szCs w:val="22"/>
              </w:rPr>
              <w:t xml:space="preserve">aliai nereikia įrodinėti. Netesybų sumokėjimas nukentėjusiai </w:t>
            </w:r>
            <w:r>
              <w:rPr>
                <w:rFonts w:ascii="Calibri" w:hAnsi="Calibri" w:cs="Calibri"/>
                <w:color w:val="000000"/>
                <w:sz w:val="22"/>
                <w:szCs w:val="22"/>
              </w:rPr>
              <w:t>Š</w:t>
            </w:r>
            <w:r w:rsidRPr="00902117">
              <w:rPr>
                <w:rFonts w:ascii="Calibri" w:hAnsi="Calibri" w:cs="Calibri"/>
                <w:color w:val="000000"/>
                <w:sz w:val="22"/>
                <w:szCs w:val="22"/>
              </w:rPr>
              <w:t>aliai nedraudžia reikalauti tiesioginių nuostolių atlyginimo,</w:t>
            </w:r>
            <w:r w:rsidR="002B7744">
              <w:rPr>
                <w:rFonts w:ascii="Calibri" w:hAnsi="Calibri" w:cs="Calibri"/>
                <w:color w:val="000000"/>
                <w:sz w:val="22"/>
                <w:szCs w:val="22"/>
              </w:rPr>
              <w:t xml:space="preserve"> kurių netesybos nepadengia.</w:t>
            </w:r>
          </w:p>
        </w:tc>
      </w:tr>
      <w:tr w:rsidR="001860C2" w:rsidRPr="00520123" w14:paraId="55AF5522" w14:textId="77777777" w:rsidTr="009E412C">
        <w:trPr>
          <w:trHeight w:val="432"/>
        </w:trPr>
        <w:tc>
          <w:tcPr>
            <w:tcW w:w="5000" w:type="pct"/>
            <w:tcBorders>
              <w:bottom w:val="single" w:sz="4" w:space="0" w:color="auto"/>
            </w:tcBorders>
            <w:shd w:val="clear" w:color="auto" w:fill="auto"/>
          </w:tcPr>
          <w:p w14:paraId="374382C3" w14:textId="77777777" w:rsidR="00BF7B2D" w:rsidRPr="00520123" w:rsidRDefault="00BF7B2D" w:rsidP="00BF7B2D">
            <w:pPr>
              <w:jc w:val="center"/>
              <w:rPr>
                <w:rFonts w:ascii="Calibri" w:hAnsi="Calibri" w:cs="Calibri"/>
                <w:b/>
                <w:color w:val="000000"/>
                <w:sz w:val="22"/>
                <w:szCs w:val="22"/>
              </w:rPr>
            </w:pPr>
          </w:p>
          <w:p w14:paraId="33FC3C92" w14:textId="77777777" w:rsidR="00BF7B2D" w:rsidRDefault="00BF7B2D" w:rsidP="00BF7B2D">
            <w:pPr>
              <w:jc w:val="center"/>
              <w:rPr>
                <w:rFonts w:ascii="Calibri" w:hAnsi="Calibri" w:cs="Calibri"/>
                <w:b/>
                <w:color w:val="000000"/>
                <w:sz w:val="22"/>
                <w:szCs w:val="22"/>
              </w:rPr>
            </w:pPr>
            <w:r w:rsidRPr="00520123">
              <w:rPr>
                <w:rFonts w:ascii="Calibri" w:hAnsi="Calibri" w:cs="Calibri"/>
                <w:b/>
                <w:color w:val="000000"/>
                <w:sz w:val="22"/>
                <w:szCs w:val="22"/>
              </w:rPr>
              <w:t>9. Sutarties nutraukimo sąlygos</w:t>
            </w:r>
          </w:p>
          <w:p w14:paraId="6EAC7CAF" w14:textId="77777777" w:rsidR="00902117" w:rsidRPr="00902117" w:rsidRDefault="00902117" w:rsidP="00902117">
            <w:pPr>
              <w:jc w:val="both"/>
              <w:rPr>
                <w:rFonts w:ascii="Calibri" w:hAnsi="Calibri" w:cs="Calibri"/>
                <w:color w:val="000000"/>
                <w:sz w:val="22"/>
                <w:szCs w:val="22"/>
              </w:rPr>
            </w:pPr>
            <w:r w:rsidRPr="0073773C">
              <w:rPr>
                <w:rFonts w:ascii="Calibri" w:hAnsi="Calibri" w:cs="Calibri"/>
                <w:sz w:val="22"/>
                <w:szCs w:val="22"/>
              </w:rPr>
              <w:t>9.1</w:t>
            </w:r>
            <w:r>
              <w:rPr>
                <w:rFonts w:ascii="Calibri" w:hAnsi="Calibri" w:cs="Calibri"/>
                <w:color w:val="000000"/>
                <w:sz w:val="22"/>
                <w:szCs w:val="22"/>
              </w:rPr>
              <w:t xml:space="preserve">. </w:t>
            </w:r>
            <w:r w:rsidRPr="00902117">
              <w:rPr>
                <w:rFonts w:ascii="Calibri" w:hAnsi="Calibri" w:cs="Calibri"/>
                <w:color w:val="000000"/>
                <w:sz w:val="22"/>
                <w:szCs w:val="22"/>
              </w:rPr>
              <w:t>Sutartis gali būti nutraukta rašytiniu šalių susitarimu.</w:t>
            </w:r>
          </w:p>
          <w:p w14:paraId="6A3848FF" w14:textId="77777777" w:rsidR="00902117" w:rsidRPr="00902117" w:rsidRDefault="00902117" w:rsidP="00902117">
            <w:pPr>
              <w:jc w:val="both"/>
              <w:rPr>
                <w:rFonts w:ascii="Calibri" w:hAnsi="Calibri" w:cs="Calibri"/>
                <w:color w:val="000000"/>
                <w:sz w:val="22"/>
                <w:szCs w:val="22"/>
              </w:rPr>
            </w:pPr>
            <w:r>
              <w:rPr>
                <w:rFonts w:ascii="Calibri" w:hAnsi="Calibri" w:cs="Calibri"/>
                <w:color w:val="000000"/>
                <w:sz w:val="22"/>
                <w:szCs w:val="22"/>
              </w:rPr>
              <w:t>9.2. Pirkėjas</w:t>
            </w:r>
            <w:r w:rsidRPr="00902117">
              <w:rPr>
                <w:rFonts w:ascii="Calibri" w:hAnsi="Calibri" w:cs="Calibri"/>
                <w:color w:val="000000"/>
                <w:sz w:val="22"/>
                <w:szCs w:val="22"/>
              </w:rPr>
              <w:t xml:space="preserve"> turi teisę vienašališkai nutraukti </w:t>
            </w:r>
            <w:r>
              <w:rPr>
                <w:rFonts w:ascii="Calibri" w:hAnsi="Calibri" w:cs="Calibri"/>
                <w:color w:val="000000"/>
                <w:sz w:val="22"/>
                <w:szCs w:val="22"/>
              </w:rPr>
              <w:t>S</w:t>
            </w:r>
            <w:r w:rsidRPr="00902117">
              <w:rPr>
                <w:rFonts w:ascii="Calibri" w:hAnsi="Calibri" w:cs="Calibri"/>
                <w:color w:val="000000"/>
                <w:sz w:val="22"/>
                <w:szCs w:val="22"/>
              </w:rPr>
              <w:t xml:space="preserve">utartį, raštu įspėjusi </w:t>
            </w:r>
            <w:r>
              <w:rPr>
                <w:rFonts w:ascii="Calibri" w:hAnsi="Calibri" w:cs="Calibri"/>
                <w:color w:val="000000"/>
                <w:sz w:val="22"/>
                <w:szCs w:val="22"/>
              </w:rPr>
              <w:t>Paslaugų teikėją</w:t>
            </w:r>
            <w:r w:rsidRPr="00902117">
              <w:rPr>
                <w:rFonts w:ascii="Calibri" w:hAnsi="Calibri" w:cs="Calibri"/>
                <w:color w:val="000000"/>
                <w:sz w:val="22"/>
                <w:szCs w:val="22"/>
              </w:rPr>
              <w:t xml:space="preserve"> </w:t>
            </w:r>
            <w:r w:rsidR="00067427">
              <w:rPr>
                <w:rFonts w:ascii="Calibri" w:hAnsi="Calibri" w:cs="Calibri"/>
                <w:color w:val="000000"/>
                <w:sz w:val="22"/>
                <w:szCs w:val="22"/>
              </w:rPr>
              <w:t xml:space="preserve">ne vėliau kaip prieš </w:t>
            </w:r>
            <w:r w:rsidR="00D806A7">
              <w:rPr>
                <w:rFonts w:ascii="Calibri" w:hAnsi="Calibri" w:cs="Calibri"/>
                <w:color w:val="000000"/>
                <w:sz w:val="22"/>
                <w:szCs w:val="22"/>
              </w:rPr>
              <w:t>14 kalendorinių dienų</w:t>
            </w:r>
            <w:r w:rsidRPr="00902117">
              <w:rPr>
                <w:rFonts w:ascii="Calibri" w:hAnsi="Calibri" w:cs="Calibri"/>
                <w:color w:val="000000"/>
                <w:sz w:val="22"/>
                <w:szCs w:val="22"/>
              </w:rPr>
              <w:t xml:space="preserve">, </w:t>
            </w:r>
            <w:r w:rsidR="00067427">
              <w:rPr>
                <w:rFonts w:ascii="Calibri" w:hAnsi="Calibri" w:cs="Calibri"/>
                <w:color w:val="000000"/>
                <w:sz w:val="22"/>
                <w:szCs w:val="22"/>
              </w:rPr>
              <w:t>šiais atvejais</w:t>
            </w:r>
            <w:r w:rsidRPr="00902117">
              <w:rPr>
                <w:rFonts w:ascii="Calibri" w:hAnsi="Calibri" w:cs="Calibri"/>
                <w:color w:val="000000"/>
                <w:sz w:val="22"/>
                <w:szCs w:val="22"/>
              </w:rPr>
              <w:t>:</w:t>
            </w:r>
          </w:p>
          <w:p w14:paraId="0C554F8F" w14:textId="77777777" w:rsidR="00902117" w:rsidRPr="00902117" w:rsidRDefault="00902117" w:rsidP="00902117">
            <w:pPr>
              <w:jc w:val="both"/>
              <w:rPr>
                <w:rFonts w:ascii="Calibri" w:hAnsi="Calibri" w:cs="Calibri"/>
                <w:color w:val="000000"/>
                <w:sz w:val="22"/>
                <w:szCs w:val="22"/>
              </w:rPr>
            </w:pPr>
            <w:r>
              <w:rPr>
                <w:rFonts w:ascii="Calibri" w:hAnsi="Calibri" w:cs="Calibri"/>
                <w:color w:val="000000"/>
                <w:sz w:val="22"/>
                <w:szCs w:val="22"/>
              </w:rPr>
              <w:t>9.2</w:t>
            </w:r>
            <w:r w:rsidRPr="00902117">
              <w:rPr>
                <w:rFonts w:ascii="Calibri" w:hAnsi="Calibri" w:cs="Calibri"/>
                <w:color w:val="000000"/>
                <w:sz w:val="22"/>
                <w:szCs w:val="22"/>
              </w:rPr>
              <w:t xml:space="preserve">.1. </w:t>
            </w:r>
            <w:r>
              <w:rPr>
                <w:rFonts w:ascii="Calibri" w:hAnsi="Calibri" w:cs="Calibri"/>
                <w:color w:val="000000"/>
                <w:sz w:val="22"/>
                <w:szCs w:val="22"/>
              </w:rPr>
              <w:t>Paslaugų teikėjas</w:t>
            </w:r>
            <w:r w:rsidRPr="00902117">
              <w:rPr>
                <w:rFonts w:ascii="Calibri" w:hAnsi="Calibri" w:cs="Calibri"/>
                <w:color w:val="000000"/>
                <w:sz w:val="22"/>
                <w:szCs w:val="22"/>
              </w:rPr>
              <w:t xml:space="preserve"> per pagrįstai nustatytą laikotarpį neįvykdo </w:t>
            </w:r>
            <w:r>
              <w:rPr>
                <w:rFonts w:ascii="Calibri" w:hAnsi="Calibri" w:cs="Calibri"/>
                <w:color w:val="000000"/>
                <w:sz w:val="22"/>
                <w:szCs w:val="22"/>
              </w:rPr>
              <w:t>Pirkėjo</w:t>
            </w:r>
            <w:r w:rsidRPr="00902117">
              <w:rPr>
                <w:rFonts w:ascii="Calibri" w:hAnsi="Calibri" w:cs="Calibri"/>
                <w:color w:val="000000"/>
                <w:sz w:val="22"/>
                <w:szCs w:val="22"/>
              </w:rPr>
              <w:t xml:space="preserve"> nurodymo ištaisyti netinkamai vykdomus sutartinius įsipareigojimus;</w:t>
            </w:r>
          </w:p>
          <w:p w14:paraId="3FD9CA29" w14:textId="77777777" w:rsidR="00902117" w:rsidRPr="00902117" w:rsidRDefault="00902117" w:rsidP="00902117">
            <w:pPr>
              <w:jc w:val="both"/>
              <w:rPr>
                <w:rFonts w:ascii="Calibri" w:hAnsi="Calibri" w:cs="Calibri"/>
                <w:color w:val="000000"/>
                <w:sz w:val="22"/>
                <w:szCs w:val="22"/>
              </w:rPr>
            </w:pPr>
            <w:r>
              <w:rPr>
                <w:rFonts w:ascii="Calibri" w:hAnsi="Calibri" w:cs="Calibri"/>
                <w:color w:val="000000"/>
                <w:sz w:val="22"/>
                <w:szCs w:val="22"/>
              </w:rPr>
              <w:t>9.2</w:t>
            </w:r>
            <w:r w:rsidRPr="00902117">
              <w:rPr>
                <w:rFonts w:ascii="Calibri" w:hAnsi="Calibri" w:cs="Calibri"/>
                <w:color w:val="000000"/>
                <w:sz w:val="22"/>
                <w:szCs w:val="22"/>
              </w:rPr>
              <w:t xml:space="preserve">.2. </w:t>
            </w:r>
            <w:r w:rsidR="00067427">
              <w:rPr>
                <w:rFonts w:ascii="Calibri" w:hAnsi="Calibri" w:cs="Calibri"/>
                <w:color w:val="000000"/>
                <w:sz w:val="22"/>
                <w:szCs w:val="22"/>
              </w:rPr>
              <w:t>Paslaugų tei</w:t>
            </w:r>
            <w:r w:rsidRPr="00902117">
              <w:rPr>
                <w:rFonts w:ascii="Calibri" w:hAnsi="Calibri" w:cs="Calibri"/>
                <w:color w:val="000000"/>
                <w:sz w:val="22"/>
                <w:szCs w:val="22"/>
              </w:rPr>
              <w:t>kėjui inicijuojama bankroto, restruktūrizavimo arba likvidavimo procedūra, arba jis sustabdo ūkinę veiklą;</w:t>
            </w:r>
          </w:p>
          <w:p w14:paraId="212D5CFD" w14:textId="77777777" w:rsidR="00E9170D" w:rsidRDefault="00902117" w:rsidP="00E9170D">
            <w:pPr>
              <w:jc w:val="both"/>
              <w:rPr>
                <w:rFonts w:ascii="Calibri" w:hAnsi="Calibri" w:cs="Calibri"/>
                <w:color w:val="000000"/>
                <w:sz w:val="22"/>
                <w:szCs w:val="22"/>
              </w:rPr>
            </w:pPr>
            <w:r>
              <w:rPr>
                <w:rFonts w:ascii="Calibri" w:hAnsi="Calibri" w:cs="Calibri"/>
                <w:color w:val="000000"/>
                <w:sz w:val="22"/>
                <w:szCs w:val="22"/>
              </w:rPr>
              <w:t>9.2</w:t>
            </w:r>
            <w:r w:rsidRPr="00902117">
              <w:rPr>
                <w:rFonts w:ascii="Calibri" w:hAnsi="Calibri" w:cs="Calibri"/>
                <w:color w:val="000000"/>
                <w:sz w:val="22"/>
                <w:szCs w:val="22"/>
              </w:rPr>
              <w:t xml:space="preserve">.3. dėl kitų </w:t>
            </w:r>
            <w:r>
              <w:rPr>
                <w:rFonts w:ascii="Calibri" w:hAnsi="Calibri" w:cs="Calibri"/>
                <w:color w:val="000000"/>
                <w:sz w:val="22"/>
                <w:szCs w:val="22"/>
              </w:rPr>
              <w:t>VP</w:t>
            </w:r>
            <w:r w:rsidR="00D806A7">
              <w:rPr>
                <w:rFonts w:ascii="Calibri" w:hAnsi="Calibri" w:cs="Calibri"/>
                <w:color w:val="000000"/>
                <w:sz w:val="22"/>
                <w:szCs w:val="22"/>
              </w:rPr>
              <w:t>GSS</w:t>
            </w:r>
            <w:r>
              <w:rPr>
                <w:rFonts w:ascii="Calibri" w:hAnsi="Calibri" w:cs="Calibri"/>
                <w:color w:val="000000"/>
                <w:sz w:val="22"/>
                <w:szCs w:val="22"/>
              </w:rPr>
              <w:t>Į</w:t>
            </w:r>
            <w:r w:rsidRPr="00902117">
              <w:rPr>
                <w:rFonts w:ascii="Calibri" w:hAnsi="Calibri" w:cs="Calibri"/>
                <w:color w:val="000000"/>
                <w:sz w:val="22"/>
                <w:szCs w:val="22"/>
              </w:rPr>
              <w:t xml:space="preserve"> ar kituose teisės aktuose nurodytų priežasčių (įskaitant </w:t>
            </w:r>
            <w:r>
              <w:rPr>
                <w:rFonts w:ascii="Calibri" w:hAnsi="Calibri" w:cs="Calibri"/>
                <w:color w:val="000000"/>
                <w:sz w:val="22"/>
                <w:szCs w:val="22"/>
              </w:rPr>
              <w:t>Pirkimo sąlygų</w:t>
            </w:r>
            <w:r w:rsidR="00D806A7">
              <w:rPr>
                <w:rFonts w:ascii="Calibri" w:hAnsi="Calibri" w:cs="Calibri"/>
                <w:color w:val="000000"/>
                <w:sz w:val="22"/>
                <w:szCs w:val="22"/>
              </w:rPr>
              <w:t xml:space="preserve"> </w:t>
            </w:r>
            <w:r w:rsidR="00D806A7" w:rsidRPr="00B110CA">
              <w:rPr>
                <w:rFonts w:ascii="Calibri" w:hAnsi="Calibri" w:cs="Calibri"/>
                <w:color w:val="000000"/>
                <w:sz w:val="22"/>
                <w:szCs w:val="22"/>
              </w:rPr>
              <w:t>3</w:t>
            </w:r>
            <w:r w:rsidRPr="00902117">
              <w:rPr>
                <w:rFonts w:ascii="Calibri" w:hAnsi="Calibri" w:cs="Calibri"/>
                <w:color w:val="000000"/>
                <w:sz w:val="22"/>
                <w:szCs w:val="22"/>
              </w:rPr>
              <w:t xml:space="preserve"> priedą „VĮ „Oro navigacija“ Antikorupcinės politikos aprašas“).</w:t>
            </w:r>
          </w:p>
          <w:p w14:paraId="6455246F" w14:textId="77777777" w:rsidR="00E9170D" w:rsidRPr="00E9170D" w:rsidRDefault="00902117" w:rsidP="00E9170D">
            <w:pPr>
              <w:pStyle w:val="ListParagraph"/>
              <w:tabs>
                <w:tab w:val="left" w:pos="0"/>
                <w:tab w:val="left" w:pos="993"/>
              </w:tabs>
              <w:spacing w:after="0" w:line="240" w:lineRule="auto"/>
              <w:ind w:left="0"/>
              <w:jc w:val="both"/>
              <w:rPr>
                <w:rFonts w:ascii="Calibri" w:hAnsi="Calibri"/>
                <w:sz w:val="22"/>
                <w:szCs w:val="22"/>
              </w:rPr>
            </w:pPr>
            <w:r w:rsidRPr="00902117">
              <w:rPr>
                <w:rFonts w:ascii="Calibri" w:hAnsi="Calibri" w:cs="Calibri"/>
                <w:color w:val="000000"/>
                <w:sz w:val="22"/>
                <w:szCs w:val="22"/>
              </w:rPr>
              <w:t>9.</w:t>
            </w:r>
            <w:r w:rsidR="00E9170D">
              <w:rPr>
                <w:rFonts w:ascii="Calibri" w:hAnsi="Calibri" w:cs="Calibri"/>
                <w:color w:val="000000"/>
                <w:sz w:val="22"/>
                <w:szCs w:val="22"/>
              </w:rPr>
              <w:t>3</w:t>
            </w:r>
            <w:r w:rsidRPr="00902117">
              <w:rPr>
                <w:rFonts w:ascii="Calibri" w:hAnsi="Calibri" w:cs="Calibri"/>
                <w:color w:val="000000"/>
                <w:sz w:val="22"/>
                <w:szCs w:val="22"/>
              </w:rPr>
              <w:t xml:space="preserve">. </w:t>
            </w:r>
            <w:r>
              <w:rPr>
                <w:rFonts w:ascii="Calibri" w:hAnsi="Calibri" w:cs="Calibri"/>
                <w:color w:val="000000"/>
                <w:sz w:val="22"/>
                <w:szCs w:val="22"/>
              </w:rPr>
              <w:t>Paslaugų teikėjas</w:t>
            </w:r>
            <w:r w:rsidRPr="00902117">
              <w:rPr>
                <w:rFonts w:ascii="Calibri" w:hAnsi="Calibri" w:cs="Calibri"/>
                <w:color w:val="000000"/>
                <w:sz w:val="22"/>
                <w:szCs w:val="22"/>
              </w:rPr>
              <w:t xml:space="preserve"> turi teisę vienašališkai nutraukti Sutartį, raštu įspėjęs </w:t>
            </w:r>
            <w:r>
              <w:rPr>
                <w:rFonts w:ascii="Calibri" w:hAnsi="Calibri" w:cs="Calibri"/>
                <w:color w:val="000000"/>
                <w:sz w:val="22"/>
                <w:szCs w:val="22"/>
              </w:rPr>
              <w:t>Pirkėją</w:t>
            </w:r>
            <w:r w:rsidRPr="00902117">
              <w:rPr>
                <w:rFonts w:ascii="Calibri" w:hAnsi="Calibri" w:cs="Calibri"/>
                <w:color w:val="000000"/>
                <w:sz w:val="22"/>
                <w:szCs w:val="22"/>
              </w:rPr>
              <w:t xml:space="preserve"> ne vėliau k</w:t>
            </w:r>
            <w:r w:rsidR="00E9170D">
              <w:rPr>
                <w:rFonts w:ascii="Calibri" w:hAnsi="Calibri" w:cs="Calibri"/>
                <w:color w:val="000000"/>
                <w:sz w:val="22"/>
                <w:szCs w:val="22"/>
              </w:rPr>
              <w:t>aip prieš 14 kalendorinių dienų,</w:t>
            </w:r>
            <w:r w:rsidRPr="00902117">
              <w:rPr>
                <w:rFonts w:ascii="Calibri" w:hAnsi="Calibri" w:cs="Calibri"/>
                <w:color w:val="000000"/>
                <w:sz w:val="22"/>
                <w:szCs w:val="22"/>
              </w:rPr>
              <w:t xml:space="preserve"> </w:t>
            </w:r>
            <w:r w:rsidR="00E9170D">
              <w:rPr>
                <w:rFonts w:ascii="Calibri" w:hAnsi="Calibri"/>
                <w:sz w:val="22"/>
                <w:szCs w:val="22"/>
              </w:rPr>
              <w:t>j</w:t>
            </w:r>
            <w:r w:rsidR="00E9170D" w:rsidRPr="00E9170D">
              <w:rPr>
                <w:rFonts w:ascii="Calibri" w:hAnsi="Calibri"/>
                <w:sz w:val="22"/>
                <w:szCs w:val="22"/>
              </w:rPr>
              <w:t xml:space="preserve">ei </w:t>
            </w:r>
            <w:r w:rsidR="00E9170D">
              <w:rPr>
                <w:rFonts w:ascii="Calibri" w:hAnsi="Calibri"/>
                <w:sz w:val="22"/>
                <w:szCs w:val="22"/>
              </w:rPr>
              <w:t>Pirkėjas</w:t>
            </w:r>
            <w:r w:rsidR="00E9170D" w:rsidRPr="00E9170D">
              <w:rPr>
                <w:rFonts w:ascii="Calibri" w:hAnsi="Calibri"/>
                <w:sz w:val="22"/>
                <w:szCs w:val="22"/>
              </w:rPr>
              <w:t xml:space="preserve"> vėluoja atlikti mokėjimą ilgiau kaip 30 kalendorinių dienų.</w:t>
            </w:r>
          </w:p>
          <w:p w14:paraId="31639DF4" w14:textId="77777777" w:rsidR="00902117" w:rsidRPr="00520123" w:rsidRDefault="00902117" w:rsidP="00E9170D">
            <w:pPr>
              <w:jc w:val="both"/>
              <w:rPr>
                <w:rFonts w:ascii="Calibri" w:hAnsi="Calibri" w:cs="Calibri"/>
                <w:color w:val="000000"/>
                <w:sz w:val="22"/>
                <w:szCs w:val="22"/>
              </w:rPr>
            </w:pPr>
          </w:p>
        </w:tc>
      </w:tr>
      <w:tr w:rsidR="001860C2" w:rsidRPr="00520123" w14:paraId="36AB09A4" w14:textId="77777777" w:rsidTr="009E412C">
        <w:trPr>
          <w:trHeight w:val="1900"/>
        </w:trPr>
        <w:tc>
          <w:tcPr>
            <w:tcW w:w="5000" w:type="pct"/>
            <w:tcBorders>
              <w:bottom w:val="single" w:sz="4" w:space="0" w:color="auto"/>
            </w:tcBorders>
            <w:shd w:val="clear" w:color="auto" w:fill="auto"/>
          </w:tcPr>
          <w:p w14:paraId="4261DBBC" w14:textId="77777777" w:rsidR="00037D43" w:rsidRPr="00520123" w:rsidRDefault="00037D43" w:rsidP="00F71F0E">
            <w:pPr>
              <w:jc w:val="center"/>
              <w:rPr>
                <w:rFonts w:ascii="Calibri" w:hAnsi="Calibri" w:cs="Calibri"/>
                <w:b/>
                <w:color w:val="000000"/>
                <w:sz w:val="22"/>
                <w:szCs w:val="22"/>
              </w:rPr>
            </w:pPr>
          </w:p>
          <w:p w14:paraId="3F3781BB" w14:textId="77777777" w:rsidR="00F71F0E" w:rsidRPr="00520123" w:rsidRDefault="00F71F0E" w:rsidP="00F71F0E">
            <w:pPr>
              <w:jc w:val="center"/>
              <w:rPr>
                <w:rFonts w:ascii="Calibri" w:hAnsi="Calibri" w:cs="Calibri"/>
                <w:b/>
                <w:color w:val="000000"/>
                <w:sz w:val="22"/>
                <w:szCs w:val="22"/>
              </w:rPr>
            </w:pPr>
            <w:r w:rsidRPr="00520123">
              <w:rPr>
                <w:rFonts w:ascii="Calibri" w:hAnsi="Calibri" w:cs="Calibri"/>
                <w:b/>
                <w:color w:val="000000"/>
                <w:sz w:val="22"/>
                <w:szCs w:val="22"/>
              </w:rPr>
              <w:t>10. Už Sutarties vykdymą atsakingi asmenys</w:t>
            </w:r>
          </w:p>
          <w:p w14:paraId="4F78B2E2" w14:textId="77777777" w:rsidR="00F71F0E" w:rsidRPr="00520123" w:rsidRDefault="00F71F0E" w:rsidP="00F71F0E">
            <w:pPr>
              <w:jc w:val="both"/>
              <w:rPr>
                <w:rFonts w:ascii="Calibri" w:hAnsi="Calibri" w:cs="Calibri"/>
                <w:color w:val="000000"/>
                <w:sz w:val="22"/>
                <w:szCs w:val="22"/>
              </w:rPr>
            </w:pPr>
            <w:r w:rsidRPr="00520123">
              <w:rPr>
                <w:rFonts w:ascii="Calibri" w:hAnsi="Calibri" w:cs="Calibri"/>
                <w:color w:val="000000"/>
                <w:sz w:val="22"/>
                <w:szCs w:val="22"/>
              </w:rPr>
              <w:t>10.1. Už Sutarties vykdymą atsakingi asmenys:</w:t>
            </w:r>
          </w:p>
          <w:p w14:paraId="64735AAC" w14:textId="77777777" w:rsidR="00F71F0E" w:rsidRPr="00B110CA" w:rsidRDefault="00F71F0E" w:rsidP="00F71F0E">
            <w:pPr>
              <w:jc w:val="both"/>
              <w:rPr>
                <w:rFonts w:ascii="Calibri" w:hAnsi="Calibri" w:cs="Calibri"/>
                <w:color w:val="000000"/>
                <w:sz w:val="22"/>
                <w:szCs w:val="22"/>
              </w:rPr>
            </w:pPr>
            <w:r w:rsidRPr="00520123">
              <w:rPr>
                <w:rFonts w:ascii="Calibri" w:hAnsi="Calibri" w:cs="Calibri"/>
                <w:color w:val="000000"/>
                <w:sz w:val="22"/>
                <w:szCs w:val="22"/>
              </w:rPr>
              <w:t>10.1.1. Pirkėjo:</w:t>
            </w:r>
            <w:r w:rsidR="00DD20EF">
              <w:rPr>
                <w:rFonts w:ascii="Calibri" w:hAnsi="Calibri" w:cs="Calibri"/>
                <w:color w:val="000000"/>
                <w:sz w:val="22"/>
                <w:szCs w:val="22"/>
              </w:rPr>
              <w:t xml:space="preserve"> </w:t>
            </w:r>
            <w:r w:rsidR="00666A2D">
              <w:rPr>
                <w:rFonts w:ascii="Calibri" w:hAnsi="Calibri" w:cs="Calibri"/>
                <w:color w:val="000000"/>
                <w:sz w:val="22"/>
                <w:szCs w:val="22"/>
              </w:rPr>
              <w:t>Saugumo skyriaus informacinės saugos įgaliotinis</w:t>
            </w:r>
            <w:r w:rsidR="00DD20EF">
              <w:rPr>
                <w:rFonts w:ascii="Calibri" w:hAnsi="Calibri" w:cs="Calibri"/>
                <w:color w:val="000000"/>
                <w:sz w:val="22"/>
                <w:szCs w:val="22"/>
              </w:rPr>
              <w:t xml:space="preserve"> </w:t>
            </w:r>
            <w:r w:rsidR="00666A2D">
              <w:rPr>
                <w:rFonts w:ascii="Calibri" w:hAnsi="Calibri" w:cs="Calibri"/>
                <w:color w:val="000000"/>
                <w:sz w:val="22"/>
                <w:szCs w:val="22"/>
              </w:rPr>
              <w:t>Žygimantas Jakonis, tel. 8 706 94</w:t>
            </w:r>
            <w:r w:rsidR="00666A2D">
              <w:rPr>
                <w:rFonts w:ascii="Calibri" w:hAnsi="Calibri" w:cs="Calibri"/>
                <w:color w:val="000000"/>
                <w:sz w:val="22"/>
                <w:szCs w:val="22"/>
                <w:lang w:val="en-US"/>
              </w:rPr>
              <w:t>555</w:t>
            </w:r>
            <w:r w:rsidR="00DD20EF">
              <w:rPr>
                <w:rFonts w:ascii="Calibri" w:hAnsi="Calibri" w:cs="Calibri"/>
                <w:color w:val="000000"/>
                <w:sz w:val="22"/>
                <w:szCs w:val="22"/>
              </w:rPr>
              <w:t xml:space="preserve">, el. p. </w:t>
            </w:r>
            <w:hyperlink r:id="rId8" w:history="1">
              <w:r w:rsidR="00666A2D" w:rsidRPr="00A80916">
                <w:rPr>
                  <w:rStyle w:val="Hyperlink"/>
                  <w:rFonts w:ascii="Calibri" w:hAnsi="Calibri" w:cs="Calibri"/>
                  <w:sz w:val="22"/>
                  <w:szCs w:val="22"/>
                </w:rPr>
                <w:t>jakonis.z</w:t>
              </w:r>
              <w:r w:rsidR="00666A2D" w:rsidRPr="00B110CA">
                <w:rPr>
                  <w:rStyle w:val="Hyperlink"/>
                  <w:rFonts w:ascii="Calibri" w:hAnsi="Calibri" w:cs="Calibri"/>
                  <w:sz w:val="22"/>
                  <w:szCs w:val="22"/>
                </w:rPr>
                <w:t>@ans.lt</w:t>
              </w:r>
            </w:hyperlink>
            <w:r w:rsidR="00DD20EF" w:rsidRPr="00B110CA">
              <w:rPr>
                <w:rFonts w:ascii="Calibri" w:hAnsi="Calibri" w:cs="Calibri"/>
                <w:sz w:val="22"/>
                <w:szCs w:val="22"/>
              </w:rPr>
              <w:t>.</w:t>
            </w:r>
            <w:r w:rsidR="00DD20EF" w:rsidRPr="00B110CA">
              <w:rPr>
                <w:rFonts w:ascii="Calibri" w:hAnsi="Calibri" w:cs="Calibri"/>
                <w:color w:val="000000"/>
                <w:sz w:val="22"/>
                <w:szCs w:val="22"/>
              </w:rPr>
              <w:t xml:space="preserve"> </w:t>
            </w:r>
          </w:p>
          <w:p w14:paraId="386A58C5" w14:textId="77777777" w:rsidR="00A8603B" w:rsidRPr="00A8603B" w:rsidRDefault="00FD4543" w:rsidP="00A8603B">
            <w:pPr>
              <w:jc w:val="both"/>
              <w:rPr>
                <w:rFonts w:ascii="Calibri" w:hAnsi="Calibri" w:cs="Calibri"/>
                <w:i/>
                <w:color w:val="000000"/>
                <w:sz w:val="22"/>
                <w:szCs w:val="22"/>
              </w:rPr>
            </w:pPr>
            <w:r w:rsidRPr="00520123">
              <w:rPr>
                <w:rFonts w:ascii="Calibri" w:hAnsi="Calibri" w:cs="Calibri"/>
                <w:color w:val="000000"/>
                <w:sz w:val="22"/>
                <w:szCs w:val="22"/>
              </w:rPr>
              <w:t>10.1.2.</w:t>
            </w:r>
            <w:r w:rsidRPr="00520123">
              <w:rPr>
                <w:rFonts w:ascii="Calibri" w:hAnsi="Calibri"/>
                <w:color w:val="000000"/>
                <w:sz w:val="22"/>
                <w:szCs w:val="22"/>
              </w:rPr>
              <w:t xml:space="preserve"> </w:t>
            </w:r>
            <w:r w:rsidRPr="009E412C">
              <w:rPr>
                <w:rFonts w:ascii="Calibri" w:hAnsi="Calibri"/>
                <w:color w:val="000000"/>
                <w:sz w:val="22"/>
                <w:szCs w:val="22"/>
              </w:rPr>
              <w:t>Paslaugų teikėjo:</w:t>
            </w:r>
            <w:r w:rsidR="00A8603B" w:rsidRPr="009E412C">
              <w:rPr>
                <w:rFonts w:ascii="Calibri" w:hAnsi="Calibri"/>
                <w:color w:val="000000"/>
                <w:sz w:val="22"/>
                <w:szCs w:val="22"/>
              </w:rPr>
              <w:t xml:space="preserve"> </w:t>
            </w:r>
            <w:r w:rsidR="00B110CA" w:rsidRPr="008B1A5F">
              <w:rPr>
                <w:rFonts w:ascii="Calibri" w:hAnsi="Calibri"/>
                <w:color w:val="000000"/>
                <w:sz w:val="22"/>
                <w:szCs w:val="22"/>
              </w:rPr>
              <w:t xml:space="preserve">Inžinierius Darius Znamerovskis, tel. 8 699 20917, el. p. </w:t>
            </w:r>
            <w:proofErr w:type="spellStart"/>
            <w:r w:rsidR="00B110CA" w:rsidRPr="008B1A5F">
              <w:rPr>
                <w:rFonts w:ascii="Calibri" w:hAnsi="Calibri"/>
                <w:color w:val="000000"/>
                <w:sz w:val="22"/>
                <w:szCs w:val="22"/>
              </w:rPr>
              <w:t>darius@satela.lt</w:t>
            </w:r>
            <w:proofErr w:type="spellEnd"/>
            <w:r w:rsidR="00B110CA" w:rsidRPr="008B1A5F">
              <w:rPr>
                <w:rFonts w:ascii="Calibri" w:hAnsi="Calibri"/>
                <w:color w:val="000000"/>
                <w:sz w:val="22"/>
                <w:szCs w:val="22"/>
              </w:rPr>
              <w:t>.</w:t>
            </w:r>
          </w:p>
          <w:p w14:paraId="62DC40B3" w14:textId="77777777" w:rsidR="00FD4543" w:rsidRPr="002B7744" w:rsidRDefault="00FD4543" w:rsidP="00A8603B">
            <w:pPr>
              <w:jc w:val="both"/>
              <w:rPr>
                <w:rFonts w:ascii="Calibri" w:hAnsi="Calibri"/>
                <w:color w:val="000000"/>
                <w:sz w:val="22"/>
                <w:szCs w:val="22"/>
              </w:rPr>
            </w:pPr>
          </w:p>
        </w:tc>
      </w:tr>
      <w:tr w:rsidR="009E412C" w:rsidRPr="00520123" w14:paraId="6C294331" w14:textId="77777777" w:rsidTr="00D00889">
        <w:tc>
          <w:tcPr>
            <w:tcW w:w="5000" w:type="pct"/>
            <w:tcBorders>
              <w:left w:val="nil"/>
              <w:bottom w:val="nil"/>
              <w:right w:val="nil"/>
            </w:tcBorders>
            <w:shd w:val="clear" w:color="auto" w:fill="auto"/>
          </w:tcPr>
          <w:p w14:paraId="5A9DA0A8" w14:textId="77777777" w:rsidR="009E412C" w:rsidRPr="00520123" w:rsidRDefault="009E412C" w:rsidP="00F71F0E">
            <w:pPr>
              <w:jc w:val="center"/>
              <w:rPr>
                <w:rFonts w:ascii="Calibri" w:hAnsi="Calibri" w:cs="Calibri"/>
                <w:b/>
                <w:color w:val="000000"/>
                <w:sz w:val="22"/>
                <w:szCs w:val="22"/>
              </w:rPr>
            </w:pPr>
          </w:p>
        </w:tc>
      </w:tr>
      <w:tr w:rsidR="001860C2" w:rsidRPr="00520123" w14:paraId="449F2457" w14:textId="77777777" w:rsidTr="00D00889">
        <w:trPr>
          <w:trHeight w:val="13050"/>
        </w:trPr>
        <w:tc>
          <w:tcPr>
            <w:tcW w:w="5000" w:type="pct"/>
            <w:tcBorders>
              <w:top w:val="single" w:sz="4" w:space="0" w:color="auto"/>
            </w:tcBorders>
            <w:shd w:val="clear" w:color="auto" w:fill="auto"/>
          </w:tcPr>
          <w:p w14:paraId="060399CD" w14:textId="77777777" w:rsidR="00D00889" w:rsidRDefault="00D00889" w:rsidP="00FD4543">
            <w:pPr>
              <w:jc w:val="center"/>
              <w:rPr>
                <w:rFonts w:ascii="Calibri" w:hAnsi="Calibri" w:cs="Calibri"/>
                <w:b/>
                <w:color w:val="000000"/>
                <w:sz w:val="22"/>
                <w:szCs w:val="22"/>
              </w:rPr>
            </w:pPr>
          </w:p>
          <w:p w14:paraId="53300FA2" w14:textId="77777777" w:rsidR="00597B91" w:rsidRDefault="00F46F23" w:rsidP="00FD4543">
            <w:pPr>
              <w:jc w:val="center"/>
              <w:rPr>
                <w:rFonts w:ascii="Calibri" w:hAnsi="Calibri" w:cs="Calibri"/>
                <w:b/>
                <w:color w:val="000000"/>
                <w:sz w:val="22"/>
                <w:szCs w:val="22"/>
              </w:rPr>
            </w:pPr>
            <w:r w:rsidRPr="00B110CA">
              <w:rPr>
                <w:rFonts w:ascii="Calibri" w:hAnsi="Calibri" w:cs="Calibri"/>
                <w:b/>
                <w:color w:val="000000"/>
                <w:sz w:val="22"/>
                <w:szCs w:val="22"/>
              </w:rPr>
              <w:t xml:space="preserve">11. Reikalavimai </w:t>
            </w:r>
            <w:r>
              <w:rPr>
                <w:rFonts w:ascii="Calibri" w:hAnsi="Calibri" w:cs="Calibri"/>
                <w:b/>
                <w:color w:val="000000"/>
                <w:sz w:val="22"/>
                <w:szCs w:val="22"/>
              </w:rPr>
              <w:t>įslaptintos informacijos apsaugai</w:t>
            </w:r>
          </w:p>
          <w:p w14:paraId="75D4A299" w14:textId="77777777" w:rsidR="00F46F23" w:rsidRDefault="00F46F23" w:rsidP="00FD4543">
            <w:pPr>
              <w:jc w:val="center"/>
              <w:rPr>
                <w:rFonts w:ascii="Calibri" w:hAnsi="Calibri" w:cs="Calibri"/>
                <w:b/>
                <w:color w:val="000000"/>
                <w:sz w:val="22"/>
                <w:szCs w:val="22"/>
              </w:rPr>
            </w:pPr>
          </w:p>
          <w:p w14:paraId="796EC53C" w14:textId="77777777" w:rsidR="00F46F23" w:rsidRPr="00F46F23" w:rsidRDefault="00F46F23" w:rsidP="00F46F23">
            <w:pPr>
              <w:ind w:firstLine="709"/>
              <w:jc w:val="both"/>
              <w:rPr>
                <w:rFonts w:ascii="Calibri" w:hAnsi="Calibri"/>
                <w:sz w:val="22"/>
                <w:szCs w:val="22"/>
                <w:lang w:eastAsia="en-US"/>
              </w:rPr>
            </w:pPr>
            <w:r w:rsidRPr="00B110CA">
              <w:rPr>
                <w:rFonts w:ascii="Calibri" w:hAnsi="Calibri"/>
                <w:sz w:val="22"/>
                <w:szCs w:val="22"/>
                <w:lang w:eastAsia="en-US"/>
              </w:rPr>
              <w:t>11.1</w:t>
            </w:r>
            <w:r w:rsidRPr="00F46F23">
              <w:rPr>
                <w:rFonts w:ascii="Calibri" w:hAnsi="Calibri"/>
                <w:sz w:val="22"/>
                <w:szCs w:val="22"/>
                <w:lang w:eastAsia="en-US"/>
              </w:rPr>
              <w:t>. Įslaptintos informacijos apsaugos reikalavimai Paslaugų teikėjui ir jo subteikėjams:</w:t>
            </w:r>
          </w:p>
          <w:p w14:paraId="2991802A"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w:t>
            </w:r>
            <w:r w:rsidRPr="00F46F23">
              <w:rPr>
                <w:rFonts w:ascii="Calibri" w:hAnsi="Calibri"/>
                <w:sz w:val="22"/>
                <w:szCs w:val="22"/>
                <w:lang w:eastAsia="en-US"/>
              </w:rPr>
              <w:t>.1.</w:t>
            </w:r>
            <w:r>
              <w:rPr>
                <w:rFonts w:ascii="Calibri" w:hAnsi="Calibri"/>
                <w:sz w:val="22"/>
                <w:szCs w:val="22"/>
                <w:lang w:eastAsia="en-US"/>
              </w:rPr>
              <w:t>1.</w:t>
            </w:r>
            <w:r w:rsidRPr="00F46F23">
              <w:rPr>
                <w:rFonts w:ascii="Calibri" w:hAnsi="Calibri"/>
                <w:sz w:val="22"/>
                <w:szCs w:val="22"/>
                <w:lang w:eastAsia="en-US"/>
              </w:rPr>
              <w:t xml:space="preserve"> Valstybės ir tarnybos paslapčių įstatymo ir kitų teisės aktų, reglamentuojančių įslaptintos informacijos apsaugą, nustatyta tvarka organizuoti ir vykdyti patikėtos ar įslaptinto sandorio metu sukurtos įslaptintos informacijos apsaugą;</w:t>
            </w:r>
          </w:p>
          <w:p w14:paraId="4DEE9E5A"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w:t>
            </w:r>
            <w:r>
              <w:rPr>
                <w:rFonts w:ascii="Calibri" w:hAnsi="Calibri"/>
                <w:sz w:val="22"/>
                <w:szCs w:val="22"/>
                <w:lang w:eastAsia="en-US"/>
              </w:rPr>
              <w:t>2</w:t>
            </w:r>
            <w:r w:rsidRPr="00F46F23">
              <w:rPr>
                <w:rFonts w:ascii="Calibri" w:hAnsi="Calibri"/>
                <w:sz w:val="22"/>
                <w:szCs w:val="22"/>
                <w:lang w:eastAsia="en-US"/>
              </w:rPr>
              <w:t xml:space="preserve"> užtikrinti, kad su įslaptinta informacija dirbs ar susipažins tik leidimus dirbti ar susipažinti su įslaptinta informacija, </w:t>
            </w:r>
            <w:r w:rsidRPr="00F46F23">
              <w:rPr>
                <w:rFonts w:ascii="Calibri" w:hAnsi="Calibri"/>
                <w:bCs/>
                <w:sz w:val="22"/>
                <w:szCs w:val="22"/>
                <w:lang w:eastAsia="en-US"/>
              </w:rPr>
              <w:t>žymima slaptumo žyma, ne žemesne kaip „RIBOTO NAUDOJIMO“</w:t>
            </w:r>
            <w:r w:rsidRPr="00F46F23">
              <w:rPr>
                <w:rFonts w:ascii="Calibri" w:hAnsi="Calibri"/>
                <w:sz w:val="22"/>
                <w:szCs w:val="22"/>
                <w:lang w:eastAsia="en-US"/>
              </w:rPr>
              <w:t xml:space="preserve"> turintys asmenys ir tik vadovaujantis principu „Būtina žinoti“;  </w:t>
            </w:r>
          </w:p>
          <w:p w14:paraId="563DCD64" w14:textId="77777777" w:rsidR="00F46F23" w:rsidRPr="00F46F23" w:rsidRDefault="00F46F23" w:rsidP="00F46F23">
            <w:pPr>
              <w:ind w:firstLine="709"/>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.3. užtikrinti, kad automatizuotose duomenų apdorojimo sistemose ir (arba) tinkluose neapdoros jokios įslaptintos informacijos, išskyrus atvejį, jeigu Paslaugų teikėjas (subteikėjas) Lietuvos Respublikos teisės aktų nustatyta tvarka yra įgijęs teisę automatizuotai apdoroti įslaptintą informaciją;</w:t>
            </w:r>
          </w:p>
          <w:p w14:paraId="1BFD6858" w14:textId="77777777" w:rsidR="00F46F23" w:rsidRPr="00F46F23" w:rsidRDefault="00F46F23" w:rsidP="00F46F23">
            <w:pPr>
              <w:ind w:firstLine="709"/>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.4. užtikrinti, kad įslaptinta informacija nebus saugoma ir su tokia informacija nebus dirbama patalpose, kurios Lietuvos Respublikos teisės aktų nustatyta tvarka nėra pripažintos tinkamomis dirbti su įslaptinta informacija ar tokią informaciją saugoti;</w:t>
            </w:r>
          </w:p>
          <w:p w14:paraId="6398CAD6"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 xml:space="preserve">.5. </w:t>
            </w:r>
            <w:r w:rsidRPr="00F46F23">
              <w:rPr>
                <w:rFonts w:ascii="Calibri" w:hAnsi="Calibri"/>
                <w:bCs/>
                <w:sz w:val="22"/>
                <w:szCs w:val="22"/>
                <w:lang w:eastAsia="en-US"/>
              </w:rPr>
              <w:t>paskirti asmenį (asmenis), atsakingą (atsakingus) už atskiras įslaptintos informacijos apsaugos sritis</w:t>
            </w:r>
            <w:r w:rsidRPr="00F46F23">
              <w:rPr>
                <w:rFonts w:ascii="Calibri" w:hAnsi="Calibri"/>
                <w:sz w:val="22"/>
                <w:szCs w:val="22"/>
                <w:lang w:eastAsia="en-US"/>
              </w:rPr>
              <w:t>;</w:t>
            </w:r>
          </w:p>
          <w:p w14:paraId="77AA6FE5"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.6. atsiradus Valstybės ir tarnybos paslapčių įstatymo 35 straipsnio 1 dalies 3, 4, 5 punktuose nurodytai informacijai ar atsiradus 37 straipsnio 1 dalies 1, 4, 5, 8, 9, 11 punktuose nurodytoms aplinkybėms, informuoti apie tai Valstybės saugumo departamentą ir už pirkimo sutarties vykdymą atsakingą asmenį;</w:t>
            </w:r>
          </w:p>
          <w:p w14:paraId="6093A391"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 xml:space="preserve">.7. </w:t>
            </w:r>
            <w:r w:rsidRPr="00F46F23">
              <w:rPr>
                <w:rFonts w:ascii="Calibri" w:hAnsi="Calibri"/>
                <w:bCs/>
                <w:sz w:val="22"/>
                <w:szCs w:val="22"/>
                <w:lang w:eastAsia="en-US"/>
              </w:rPr>
              <w:t>įvykdžius sutartį ar jos vykdymą nutraukus prieš terminą, pirkimo sutartyje nurodytai už pirkimo sutarties vykdymą atsakingam asmeniui perduoti visą gautą ar sutarties vykdymo metu sukurtą įslaptintą informaciją</w:t>
            </w:r>
            <w:r w:rsidRPr="00F46F23">
              <w:rPr>
                <w:rFonts w:ascii="Calibri" w:hAnsi="Calibri"/>
                <w:sz w:val="22"/>
                <w:szCs w:val="22"/>
                <w:lang w:eastAsia="en-US"/>
              </w:rPr>
              <w:t>;</w:t>
            </w:r>
          </w:p>
          <w:p w14:paraId="1AF6E9CA"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.8. viešai neskelbti informacijos apie su Užsakovu sudarytus įslaptintus sandorius;</w:t>
            </w:r>
          </w:p>
          <w:p w14:paraId="0D73A461"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.9</w:t>
            </w:r>
            <w:r w:rsidRPr="00F46F23">
              <w:rPr>
                <w:rFonts w:ascii="Calibri" w:hAnsi="Calibri"/>
                <w:sz w:val="22"/>
                <w:szCs w:val="22"/>
              </w:rPr>
              <w:t xml:space="preserve">. sutarties vykdymo metu </w:t>
            </w:r>
            <w:r w:rsidRPr="00F46F23">
              <w:rPr>
                <w:rFonts w:ascii="Calibri" w:hAnsi="Calibri"/>
                <w:bCs/>
                <w:sz w:val="22"/>
                <w:szCs w:val="22"/>
                <w:lang w:eastAsia="en-US"/>
              </w:rPr>
              <w:t xml:space="preserve">Sutartyje nurodytam už jos vykdymą atsakingam asmeniui </w:t>
            </w:r>
            <w:r w:rsidRPr="00F46F23">
              <w:rPr>
                <w:rFonts w:ascii="Calibri" w:hAnsi="Calibri"/>
                <w:sz w:val="22"/>
                <w:szCs w:val="22"/>
              </w:rPr>
              <w:t xml:space="preserve">nedelsiant </w:t>
            </w:r>
            <w:r w:rsidRPr="00F46F23">
              <w:rPr>
                <w:rFonts w:ascii="Calibri" w:hAnsi="Calibri"/>
                <w:sz w:val="22"/>
                <w:szCs w:val="22"/>
                <w:lang w:eastAsia="en-US"/>
              </w:rPr>
              <w:t>pranešti apie visus įvykusius įslaptintos informacijos apsaugos reikalavimų pažeidimus, dėl kurių įslaptinta informacija buvo ar galėjo būti neteisėtai atskleista ar prarasta, arba kilus įtarimų, kad tokie pažeidimai buvo padaryti;</w:t>
            </w:r>
          </w:p>
          <w:p w14:paraId="2875E758"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.10. leisti Įmonei atlikti įslaptintos informacijos apsaugos kontrolės veiksmus ir vykdyti kitus teisėtus reikalavimus;</w:t>
            </w:r>
          </w:p>
          <w:p w14:paraId="4E38E718" w14:textId="77777777" w:rsidR="00F46F23" w:rsidRPr="00F46F23" w:rsidRDefault="00F46F23" w:rsidP="00F46F23">
            <w:pPr>
              <w:ind w:firstLine="709"/>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.11. pasikeitus įslaptintame sandoryje dalyvaujantiems Paslaugų teikėjo (subteikėjo) darbuotojams, turintiems teisę dirbti ar susipažinti su įslaptinta informacija, per 2 darbo dienas apie tai pranešti Sutartyje nurodytam už jos vykdymą atsakingam asmeniui, nurodyti naujus darbuotojus, kuriems reikės dirbti ar susipažinti su įslaptinta informacija, ir užtikrinti, kad nauji darbuotojai su šia informacija nesusipažins, iki jiems nebus išduoti leidimai dirbti ar susipažinti su įslaptinta informacija, žymima ne žemesne slaptumo žyma kaip „RIBOTO NAUDOJIMO“;</w:t>
            </w:r>
          </w:p>
          <w:p w14:paraId="78067289" w14:textId="77777777" w:rsidR="00F46F23" w:rsidRPr="00F46F23" w:rsidRDefault="00F46F23" w:rsidP="00F46F23">
            <w:pPr>
              <w:ind w:firstLine="709"/>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.12. pasikeitus įslaptintos informacijos saugojimo vietai ar informacijai, pateiktai siekiant gauti leidimą automatizuotai apdoroti ir perduoti įslaptintą informaciją, per 2 darbo dienas apie tai pranešti Sutartyje nurodytam už jos vykdymą atsakingam asmeniui, ir užtikrinti, kad įslaptinta informacija nebus saugoma, apdorojama ar perduodama automatizuoto duomenų apdorojimo sistemomis ir tinklais, kol nebus atliktos patalpų ir automatizuoto duomenų apdorojimo sistemų įvertinimo ir naujų leidimų išdavimo procedūros;</w:t>
            </w:r>
          </w:p>
          <w:p w14:paraId="2A64E469"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.13. pateikti įsipareigojimus, nurodytus Viešųjų pirkimų, atliekamų gynybos ir saugumo srityje, įstatymo 41 straipsnio 2 dalyje;</w:t>
            </w:r>
          </w:p>
          <w:p w14:paraId="7B9B66AF" w14:textId="77777777" w:rsidR="00F46F23" w:rsidRPr="00F46F23" w:rsidRDefault="00F46F23" w:rsidP="00F46F23">
            <w:pPr>
              <w:ind w:firstLine="720"/>
              <w:jc w:val="both"/>
              <w:rPr>
                <w:rFonts w:ascii="Calibri" w:hAnsi="Calibri"/>
                <w:sz w:val="22"/>
                <w:szCs w:val="22"/>
                <w:lang w:eastAsia="en-US"/>
              </w:rPr>
            </w:pPr>
            <w:r>
              <w:rPr>
                <w:rFonts w:ascii="Calibri" w:hAnsi="Calibri"/>
                <w:sz w:val="22"/>
                <w:szCs w:val="22"/>
                <w:lang w:eastAsia="en-US"/>
              </w:rPr>
              <w:t>11.1</w:t>
            </w:r>
            <w:r w:rsidRPr="00F46F23">
              <w:rPr>
                <w:rFonts w:ascii="Calibri" w:hAnsi="Calibri"/>
                <w:sz w:val="22"/>
                <w:szCs w:val="22"/>
                <w:lang w:eastAsia="en-US"/>
              </w:rPr>
              <w:t xml:space="preserve">.14. </w:t>
            </w:r>
            <w:r w:rsidRPr="00F46F23">
              <w:rPr>
                <w:rFonts w:ascii="Calibri" w:hAnsi="Calibri"/>
                <w:sz w:val="22"/>
                <w:szCs w:val="22"/>
              </w:rPr>
              <w:t>atlikti įslaptintos informacijos apsaugos instruktažus savo ir subteikėjo darbuotojams ir apie instruktažus informuoti už Sutarties vykdymą atsakingą asmenį.</w:t>
            </w:r>
          </w:p>
          <w:p w14:paraId="13BF3FE9" w14:textId="77777777" w:rsidR="00F46F23" w:rsidRPr="00F46F23" w:rsidRDefault="00F46F23" w:rsidP="00FD4543">
            <w:pPr>
              <w:jc w:val="center"/>
              <w:rPr>
                <w:rFonts w:ascii="Calibri" w:hAnsi="Calibri" w:cs="Calibri"/>
                <w:b/>
                <w:color w:val="000000"/>
                <w:sz w:val="22"/>
                <w:szCs w:val="22"/>
              </w:rPr>
            </w:pPr>
          </w:p>
          <w:p w14:paraId="2B039CB2" w14:textId="77777777" w:rsidR="006B16EE" w:rsidRPr="002B7744" w:rsidRDefault="006B16EE" w:rsidP="00DD20EF">
            <w:pPr>
              <w:widowControl w:val="0"/>
              <w:tabs>
                <w:tab w:val="left" w:pos="0"/>
                <w:tab w:val="left" w:pos="993"/>
              </w:tabs>
              <w:jc w:val="both"/>
              <w:outlineLvl w:val="1"/>
              <w:rPr>
                <w:rFonts w:ascii="Calibri" w:hAnsi="Calibri"/>
                <w:bCs/>
                <w:color w:val="000000"/>
                <w:sz w:val="22"/>
                <w:szCs w:val="22"/>
                <w:lang w:eastAsia="en-US"/>
              </w:rPr>
            </w:pPr>
          </w:p>
        </w:tc>
      </w:tr>
      <w:tr w:rsidR="00C1744E" w:rsidRPr="00520123" w14:paraId="6F030D1C" w14:textId="77777777" w:rsidTr="00525289">
        <w:trPr>
          <w:trHeight w:val="1125"/>
        </w:trPr>
        <w:tc>
          <w:tcPr>
            <w:tcW w:w="5000" w:type="pct"/>
            <w:shd w:val="clear" w:color="auto" w:fill="auto"/>
          </w:tcPr>
          <w:p w14:paraId="284208FB" w14:textId="77777777" w:rsidR="00C1744E" w:rsidRDefault="00C1744E" w:rsidP="00C1744E">
            <w:pPr>
              <w:rPr>
                <w:rFonts w:ascii="Calibri" w:hAnsi="Calibri" w:cs="Calibri"/>
                <w:b/>
                <w:color w:val="000000"/>
                <w:sz w:val="22"/>
                <w:szCs w:val="22"/>
              </w:rPr>
            </w:pPr>
          </w:p>
          <w:p w14:paraId="085F43D4" w14:textId="77777777" w:rsidR="00C1744E" w:rsidRDefault="00C1744E" w:rsidP="00C1744E">
            <w:pPr>
              <w:jc w:val="center"/>
              <w:rPr>
                <w:rFonts w:ascii="Calibri" w:hAnsi="Calibri" w:cs="Calibri"/>
                <w:b/>
                <w:color w:val="000000"/>
                <w:sz w:val="22"/>
                <w:szCs w:val="22"/>
              </w:rPr>
            </w:pPr>
            <w:r>
              <w:rPr>
                <w:rFonts w:ascii="Calibri" w:hAnsi="Calibri" w:cs="Calibri"/>
                <w:b/>
                <w:color w:val="000000"/>
                <w:sz w:val="22"/>
                <w:szCs w:val="22"/>
              </w:rPr>
              <w:t>12</w:t>
            </w:r>
            <w:r w:rsidRPr="00520123">
              <w:rPr>
                <w:rFonts w:ascii="Calibri" w:hAnsi="Calibri" w:cs="Calibri"/>
                <w:b/>
                <w:color w:val="000000"/>
                <w:sz w:val="22"/>
                <w:szCs w:val="22"/>
              </w:rPr>
              <w:t>. Kitos sąlygos</w:t>
            </w:r>
          </w:p>
          <w:p w14:paraId="49B9C9CC" w14:textId="77777777" w:rsidR="00C1744E" w:rsidRDefault="00C1744E" w:rsidP="00525289">
            <w:pPr>
              <w:jc w:val="both"/>
              <w:rPr>
                <w:rFonts w:ascii="Calibri" w:hAnsi="Calibri"/>
                <w:bCs/>
                <w:color w:val="000000"/>
                <w:sz w:val="22"/>
                <w:szCs w:val="22"/>
                <w:lang w:eastAsia="en-US"/>
              </w:rPr>
            </w:pPr>
            <w:r>
              <w:rPr>
                <w:rFonts w:ascii="Calibri" w:hAnsi="Calibri" w:cs="Calibri"/>
                <w:color w:val="000000"/>
                <w:sz w:val="22"/>
                <w:szCs w:val="22"/>
              </w:rPr>
              <w:t>12</w:t>
            </w:r>
            <w:r w:rsidRPr="00520123">
              <w:rPr>
                <w:rFonts w:ascii="Calibri" w:hAnsi="Calibri" w:cs="Calibri"/>
                <w:color w:val="000000"/>
                <w:sz w:val="22"/>
                <w:szCs w:val="22"/>
              </w:rPr>
              <w:t xml:space="preserve">.1. </w:t>
            </w:r>
            <w:r w:rsidRPr="00520123">
              <w:rPr>
                <w:rFonts w:ascii="Calibri" w:hAnsi="Calibri"/>
                <w:color w:val="000000"/>
                <w:sz w:val="22"/>
                <w:szCs w:val="22"/>
              </w:rPr>
              <w:t xml:space="preserve">Sutartis sudaryta </w:t>
            </w:r>
            <w:r w:rsidRPr="00520123">
              <w:rPr>
                <w:rFonts w:ascii="Calibri" w:hAnsi="Calibri"/>
                <w:bCs/>
                <w:color w:val="000000"/>
                <w:sz w:val="22"/>
                <w:szCs w:val="22"/>
                <w:lang w:eastAsia="en-US"/>
              </w:rPr>
              <w:t>dviem vienodą teisinę galią turinčiais egzemplioriai</w:t>
            </w:r>
            <w:r>
              <w:rPr>
                <w:rFonts w:ascii="Calibri" w:hAnsi="Calibri"/>
                <w:bCs/>
                <w:color w:val="000000"/>
                <w:sz w:val="22"/>
                <w:szCs w:val="22"/>
                <w:lang w:eastAsia="en-US"/>
              </w:rPr>
              <w:t xml:space="preserve">s, po vieną kiekvienai Šaliai. </w:t>
            </w:r>
          </w:p>
          <w:p w14:paraId="777F7045" w14:textId="77777777" w:rsidR="00A72683" w:rsidRPr="00A72683" w:rsidRDefault="00A72683" w:rsidP="00525289">
            <w:pPr>
              <w:jc w:val="both"/>
              <w:rPr>
                <w:rFonts w:ascii="Calibri" w:hAnsi="Calibri" w:cs="Calibri"/>
                <w:bCs/>
                <w:color w:val="000000"/>
                <w:sz w:val="22"/>
                <w:szCs w:val="22"/>
                <w:lang w:val="en-US"/>
              </w:rPr>
            </w:pPr>
            <w:r>
              <w:rPr>
                <w:rFonts w:ascii="Calibri" w:hAnsi="Calibri" w:cs="Calibri"/>
                <w:bCs/>
                <w:color w:val="000000"/>
                <w:sz w:val="22"/>
                <w:szCs w:val="22"/>
                <w:lang w:val="en-US"/>
              </w:rPr>
              <w:t xml:space="preserve">12.2. </w:t>
            </w:r>
            <w:r w:rsidRPr="00A72683">
              <w:rPr>
                <w:rFonts w:ascii="Calibri" w:hAnsi="Calibri"/>
                <w:sz w:val="22"/>
                <w:szCs w:val="22"/>
              </w:rPr>
              <w:t>Sutarties sąlygos sutarties galiojimo laikotarpiu gali būti keičiamos tik Lietuvos Respublikos viešųjų pirkimų, atliekamų gynybos ir saugumo srityje, įstatyme numatytais atvejais ir tvarka.</w:t>
            </w:r>
          </w:p>
        </w:tc>
      </w:tr>
      <w:tr w:rsidR="00520123" w:rsidRPr="00520123" w14:paraId="6B7BE628" w14:textId="77777777" w:rsidTr="00055F53">
        <w:trPr>
          <w:trHeight w:val="573"/>
        </w:trPr>
        <w:tc>
          <w:tcPr>
            <w:tcW w:w="5000" w:type="pct"/>
            <w:shd w:val="clear" w:color="auto" w:fill="auto"/>
          </w:tcPr>
          <w:p w14:paraId="631AE9B9" w14:textId="77777777" w:rsidR="00597B91" w:rsidRPr="00520123" w:rsidRDefault="00597B91" w:rsidP="00354012">
            <w:pPr>
              <w:jc w:val="center"/>
              <w:rPr>
                <w:rFonts w:ascii="Calibri" w:hAnsi="Calibri" w:cs="Calibri"/>
                <w:b/>
                <w:color w:val="000000"/>
                <w:sz w:val="22"/>
                <w:szCs w:val="22"/>
              </w:rPr>
            </w:pPr>
          </w:p>
          <w:p w14:paraId="1A855678" w14:textId="77777777" w:rsidR="00D14114" w:rsidRDefault="00F46F23" w:rsidP="00354012">
            <w:pPr>
              <w:jc w:val="center"/>
              <w:rPr>
                <w:rFonts w:ascii="Calibri" w:hAnsi="Calibri" w:cs="Calibri"/>
                <w:b/>
                <w:color w:val="000000"/>
                <w:sz w:val="22"/>
                <w:szCs w:val="22"/>
              </w:rPr>
            </w:pPr>
            <w:r>
              <w:rPr>
                <w:rFonts w:ascii="Calibri" w:hAnsi="Calibri" w:cs="Calibri"/>
                <w:b/>
                <w:color w:val="000000"/>
                <w:sz w:val="22"/>
                <w:szCs w:val="22"/>
              </w:rPr>
              <w:t>13</w:t>
            </w:r>
            <w:r w:rsidR="00D14114" w:rsidRPr="00520123">
              <w:rPr>
                <w:rFonts w:ascii="Calibri" w:hAnsi="Calibri" w:cs="Calibri"/>
                <w:b/>
                <w:color w:val="000000"/>
                <w:sz w:val="22"/>
                <w:szCs w:val="22"/>
              </w:rPr>
              <w:t>. Sutarties galiojimas</w:t>
            </w:r>
          </w:p>
          <w:p w14:paraId="08530187" w14:textId="77777777" w:rsidR="00D14114" w:rsidRPr="00520123" w:rsidRDefault="00DF51C8" w:rsidP="001A3760">
            <w:pPr>
              <w:rPr>
                <w:rFonts w:ascii="Calibri" w:hAnsi="Calibri" w:cs="Calibri"/>
                <w:bCs/>
                <w:i/>
                <w:color w:val="000000"/>
                <w:sz w:val="22"/>
                <w:szCs w:val="22"/>
              </w:rPr>
            </w:pPr>
            <w:r w:rsidRPr="00520123">
              <w:rPr>
                <w:rFonts w:ascii="Calibri" w:hAnsi="Calibri" w:cs="Calibri"/>
                <w:bCs/>
                <w:color w:val="000000"/>
                <w:sz w:val="22"/>
                <w:szCs w:val="22"/>
              </w:rPr>
              <w:t>1</w:t>
            </w:r>
            <w:r w:rsidR="00F46F23">
              <w:rPr>
                <w:rFonts w:ascii="Calibri" w:hAnsi="Calibri" w:cs="Calibri"/>
                <w:bCs/>
                <w:color w:val="000000"/>
                <w:sz w:val="22"/>
                <w:szCs w:val="22"/>
              </w:rPr>
              <w:t>3</w:t>
            </w:r>
            <w:r w:rsidR="00D14114" w:rsidRPr="00520123">
              <w:rPr>
                <w:rFonts w:ascii="Calibri" w:hAnsi="Calibri" w:cs="Calibri"/>
                <w:bCs/>
                <w:color w:val="000000"/>
                <w:sz w:val="22"/>
                <w:szCs w:val="22"/>
              </w:rPr>
              <w:t>.1. Sutartis</w:t>
            </w:r>
            <w:r w:rsidR="00354012" w:rsidRPr="00520123">
              <w:rPr>
                <w:rFonts w:ascii="Calibri" w:hAnsi="Calibri" w:cs="Calibri"/>
                <w:bCs/>
                <w:color w:val="000000"/>
                <w:sz w:val="22"/>
                <w:szCs w:val="22"/>
              </w:rPr>
              <w:t xml:space="preserve"> įsigalioja jos pasirašymo dieną ir </w:t>
            </w:r>
            <w:r w:rsidR="00D14114" w:rsidRPr="00520123">
              <w:rPr>
                <w:rFonts w:ascii="Calibri" w:hAnsi="Calibri" w:cs="Calibri"/>
                <w:bCs/>
                <w:color w:val="000000"/>
                <w:sz w:val="22"/>
                <w:szCs w:val="22"/>
              </w:rPr>
              <w:t xml:space="preserve">galioja </w:t>
            </w:r>
            <w:r w:rsidR="008C62CE">
              <w:rPr>
                <w:rFonts w:ascii="Calibri" w:hAnsi="Calibri" w:cs="Calibri"/>
                <w:bCs/>
                <w:color w:val="000000"/>
                <w:sz w:val="22"/>
                <w:szCs w:val="22"/>
              </w:rPr>
              <w:t>3</w:t>
            </w:r>
            <w:r w:rsidR="00DD20EF">
              <w:rPr>
                <w:rFonts w:ascii="Calibri" w:hAnsi="Calibri" w:cs="Calibri"/>
                <w:bCs/>
                <w:color w:val="000000"/>
                <w:sz w:val="22"/>
                <w:szCs w:val="22"/>
              </w:rPr>
              <w:t>6 mėn</w:t>
            </w:r>
            <w:r w:rsidR="001E2584" w:rsidRPr="00520123">
              <w:rPr>
                <w:rFonts w:ascii="Calibri" w:hAnsi="Calibri" w:cs="Calibri"/>
                <w:bCs/>
                <w:i/>
                <w:color w:val="000000"/>
                <w:sz w:val="22"/>
                <w:szCs w:val="22"/>
              </w:rPr>
              <w:t>.</w:t>
            </w:r>
          </w:p>
          <w:p w14:paraId="736E59E7" w14:textId="77777777" w:rsidR="00D14114" w:rsidRPr="002B7744" w:rsidRDefault="00DF51C8" w:rsidP="002B7744">
            <w:pPr>
              <w:rPr>
                <w:rFonts w:ascii="Calibri" w:hAnsi="Calibri" w:cs="Calibri"/>
                <w:i/>
                <w:color w:val="000000"/>
                <w:sz w:val="22"/>
                <w:szCs w:val="22"/>
              </w:rPr>
            </w:pPr>
            <w:r w:rsidRPr="00520123">
              <w:rPr>
                <w:rFonts w:ascii="Calibri" w:hAnsi="Calibri" w:cs="Calibri"/>
                <w:color w:val="000000"/>
                <w:sz w:val="22"/>
                <w:szCs w:val="22"/>
              </w:rPr>
              <w:t>1</w:t>
            </w:r>
            <w:r w:rsidR="00F46F23">
              <w:rPr>
                <w:rFonts w:ascii="Calibri" w:hAnsi="Calibri" w:cs="Calibri"/>
                <w:color w:val="000000"/>
                <w:sz w:val="22"/>
                <w:szCs w:val="22"/>
              </w:rPr>
              <w:t>3</w:t>
            </w:r>
            <w:r w:rsidR="00D14114" w:rsidRPr="00520123">
              <w:rPr>
                <w:rFonts w:ascii="Calibri" w:hAnsi="Calibri" w:cs="Calibri"/>
                <w:color w:val="000000"/>
                <w:sz w:val="22"/>
                <w:szCs w:val="22"/>
              </w:rPr>
              <w:t>.2.</w:t>
            </w:r>
            <w:r w:rsidR="00D14114" w:rsidRPr="00520123">
              <w:rPr>
                <w:rFonts w:ascii="Calibri" w:hAnsi="Calibri" w:cs="Calibri"/>
                <w:b/>
                <w:color w:val="000000"/>
                <w:sz w:val="22"/>
                <w:szCs w:val="22"/>
              </w:rPr>
              <w:t xml:space="preserve"> </w:t>
            </w:r>
            <w:r w:rsidR="00D14114" w:rsidRPr="00520123">
              <w:rPr>
                <w:rFonts w:ascii="Calibri" w:hAnsi="Calibri" w:cs="Calibri"/>
                <w:color w:val="000000"/>
                <w:sz w:val="22"/>
                <w:szCs w:val="22"/>
              </w:rPr>
              <w:t xml:space="preserve">Sutarties pratęsimas </w:t>
            </w:r>
            <w:r w:rsidR="00623234" w:rsidRPr="00520123">
              <w:rPr>
                <w:rFonts w:ascii="Calibri" w:hAnsi="Calibri" w:cs="Calibri"/>
                <w:color w:val="000000"/>
                <w:sz w:val="22"/>
                <w:szCs w:val="22"/>
              </w:rPr>
              <w:t>–</w:t>
            </w:r>
            <w:r w:rsidR="00DD20EF">
              <w:rPr>
                <w:rFonts w:ascii="Calibri" w:hAnsi="Calibri" w:cs="Calibri"/>
                <w:color w:val="000000"/>
                <w:sz w:val="22"/>
                <w:szCs w:val="22"/>
              </w:rPr>
              <w:t xml:space="preserve"> nenumatyta. </w:t>
            </w:r>
          </w:p>
        </w:tc>
      </w:tr>
      <w:tr w:rsidR="00354012" w:rsidRPr="00520123" w14:paraId="7D54A1E5" w14:textId="77777777" w:rsidTr="00055F53">
        <w:trPr>
          <w:trHeight w:val="573"/>
        </w:trPr>
        <w:tc>
          <w:tcPr>
            <w:tcW w:w="5000" w:type="pct"/>
            <w:shd w:val="clear" w:color="auto" w:fill="auto"/>
          </w:tcPr>
          <w:p w14:paraId="0B397476" w14:textId="77777777" w:rsidR="00783BC2" w:rsidRDefault="00783BC2" w:rsidP="00597B91">
            <w:pPr>
              <w:jc w:val="center"/>
              <w:rPr>
                <w:rFonts w:ascii="Calibri" w:hAnsi="Calibri" w:cs="Calibri"/>
                <w:b/>
                <w:color w:val="000000"/>
                <w:sz w:val="22"/>
                <w:szCs w:val="22"/>
              </w:rPr>
            </w:pPr>
          </w:p>
          <w:p w14:paraId="363583F2" w14:textId="77777777" w:rsidR="00597B91" w:rsidRPr="00520123" w:rsidRDefault="00F46F23" w:rsidP="00597B91">
            <w:pPr>
              <w:jc w:val="center"/>
              <w:rPr>
                <w:rFonts w:ascii="Calibri" w:hAnsi="Calibri" w:cs="Calibri"/>
                <w:b/>
                <w:color w:val="000000"/>
                <w:sz w:val="22"/>
                <w:szCs w:val="22"/>
              </w:rPr>
            </w:pPr>
            <w:r>
              <w:rPr>
                <w:rFonts w:ascii="Calibri" w:hAnsi="Calibri" w:cs="Calibri"/>
                <w:b/>
                <w:color w:val="000000"/>
                <w:sz w:val="22"/>
                <w:szCs w:val="22"/>
              </w:rPr>
              <w:t>14</w:t>
            </w:r>
            <w:r w:rsidR="00597B91" w:rsidRPr="00520123">
              <w:rPr>
                <w:rFonts w:ascii="Calibri" w:hAnsi="Calibri" w:cs="Calibri"/>
                <w:b/>
                <w:color w:val="000000"/>
                <w:sz w:val="22"/>
                <w:szCs w:val="22"/>
              </w:rPr>
              <w:t>. Sutarties priedai</w:t>
            </w:r>
          </w:p>
          <w:p w14:paraId="3E13B3C8" w14:textId="77777777" w:rsidR="00597B91" w:rsidRPr="00520123" w:rsidRDefault="00597B91" w:rsidP="00597B91">
            <w:pPr>
              <w:jc w:val="both"/>
              <w:rPr>
                <w:rFonts w:ascii="Calibri" w:hAnsi="Calibri" w:cs="Calibri"/>
                <w:color w:val="000000"/>
                <w:sz w:val="22"/>
                <w:szCs w:val="22"/>
              </w:rPr>
            </w:pPr>
            <w:r w:rsidRPr="00520123">
              <w:rPr>
                <w:rFonts w:ascii="Calibri" w:hAnsi="Calibri" w:cs="Calibri"/>
                <w:color w:val="000000"/>
                <w:sz w:val="22"/>
                <w:szCs w:val="22"/>
              </w:rPr>
              <w:t>1 priedas. II dalis. Sutarties bendrosios sąlygos</w:t>
            </w:r>
            <w:r w:rsidR="005A0FD7">
              <w:rPr>
                <w:rFonts w:ascii="Calibri" w:hAnsi="Calibri" w:cs="Calibri"/>
                <w:color w:val="000000"/>
                <w:sz w:val="22"/>
                <w:szCs w:val="22"/>
              </w:rPr>
              <w:t>.</w:t>
            </w:r>
          </w:p>
          <w:p w14:paraId="14E4C378" w14:textId="77777777" w:rsidR="00597B91" w:rsidRPr="00520123" w:rsidRDefault="00597B91" w:rsidP="00597B91">
            <w:pPr>
              <w:jc w:val="both"/>
              <w:rPr>
                <w:rFonts w:ascii="Calibri" w:hAnsi="Calibri" w:cs="Calibri"/>
                <w:color w:val="000000"/>
                <w:sz w:val="22"/>
                <w:szCs w:val="22"/>
              </w:rPr>
            </w:pPr>
            <w:r w:rsidRPr="00520123">
              <w:rPr>
                <w:rFonts w:ascii="Calibri" w:hAnsi="Calibri" w:cs="Calibri"/>
                <w:color w:val="000000"/>
                <w:sz w:val="22"/>
                <w:szCs w:val="22"/>
              </w:rPr>
              <w:t xml:space="preserve">2 </w:t>
            </w:r>
            <w:r w:rsidR="005A0FD7">
              <w:rPr>
                <w:rFonts w:ascii="Calibri" w:hAnsi="Calibri" w:cs="Calibri"/>
                <w:color w:val="000000"/>
                <w:sz w:val="22"/>
                <w:szCs w:val="22"/>
              </w:rPr>
              <w:t>priedas. Techninė specifikacija.</w:t>
            </w:r>
          </w:p>
          <w:p w14:paraId="272B94D5" w14:textId="77777777" w:rsidR="00597B91" w:rsidRPr="00BA0E21" w:rsidRDefault="00DD20EF" w:rsidP="00597B91">
            <w:pPr>
              <w:jc w:val="both"/>
              <w:rPr>
                <w:rFonts w:ascii="Calibri" w:hAnsi="Calibri" w:cs="Calibri"/>
                <w:sz w:val="22"/>
                <w:szCs w:val="22"/>
              </w:rPr>
            </w:pPr>
            <w:r>
              <w:rPr>
                <w:rFonts w:ascii="Calibri" w:hAnsi="Calibri" w:cs="Calibri"/>
                <w:color w:val="000000"/>
                <w:sz w:val="22"/>
                <w:szCs w:val="22"/>
              </w:rPr>
              <w:t>3</w:t>
            </w:r>
            <w:r w:rsidR="00597B91" w:rsidRPr="00520123">
              <w:rPr>
                <w:rFonts w:ascii="Calibri" w:hAnsi="Calibri" w:cs="Calibri"/>
                <w:color w:val="000000"/>
                <w:sz w:val="22"/>
                <w:szCs w:val="22"/>
              </w:rPr>
              <w:t xml:space="preserve"> priedas. </w:t>
            </w:r>
            <w:r w:rsidRPr="00BA0E21">
              <w:rPr>
                <w:rFonts w:ascii="Calibri" w:hAnsi="Calibri" w:cs="Calibri"/>
                <w:sz w:val="22"/>
                <w:szCs w:val="22"/>
              </w:rPr>
              <w:t xml:space="preserve">Paslaugų </w:t>
            </w:r>
            <w:r w:rsidR="00BA0E21" w:rsidRPr="00BA0E21">
              <w:rPr>
                <w:rFonts w:ascii="Calibri" w:hAnsi="Calibri" w:cs="Calibri"/>
                <w:sz w:val="22"/>
                <w:szCs w:val="22"/>
              </w:rPr>
              <w:t>perdavimo priėmimo akto</w:t>
            </w:r>
            <w:r w:rsidR="005A0FD7" w:rsidRPr="00BA0E21">
              <w:rPr>
                <w:rFonts w:ascii="Calibri" w:hAnsi="Calibri" w:cs="Calibri"/>
                <w:sz w:val="22"/>
                <w:szCs w:val="22"/>
              </w:rPr>
              <w:t xml:space="preserve"> forma.</w:t>
            </w:r>
          </w:p>
          <w:p w14:paraId="4DF978BC" w14:textId="77777777" w:rsidR="00C15996" w:rsidRDefault="00C15996" w:rsidP="00597B91">
            <w:pPr>
              <w:jc w:val="both"/>
              <w:rPr>
                <w:rFonts w:ascii="Calibri" w:hAnsi="Calibri" w:cs="Calibri"/>
                <w:color w:val="000000"/>
                <w:sz w:val="22"/>
                <w:szCs w:val="22"/>
              </w:rPr>
            </w:pPr>
            <w:r>
              <w:rPr>
                <w:rFonts w:ascii="Calibri" w:hAnsi="Calibri" w:cs="Calibri"/>
                <w:color w:val="000000"/>
                <w:sz w:val="22"/>
                <w:szCs w:val="22"/>
              </w:rPr>
              <w:t xml:space="preserve">4 priedas. </w:t>
            </w:r>
            <w:r w:rsidR="0093024A">
              <w:rPr>
                <w:rFonts w:ascii="Calibri" w:hAnsi="Calibri" w:cs="Calibri"/>
                <w:color w:val="000000"/>
                <w:sz w:val="22"/>
                <w:szCs w:val="22"/>
              </w:rPr>
              <w:t>Pasla</w:t>
            </w:r>
            <w:r w:rsidR="005A0FD7">
              <w:rPr>
                <w:rFonts w:ascii="Calibri" w:hAnsi="Calibri" w:cs="Calibri"/>
                <w:color w:val="000000"/>
                <w:sz w:val="22"/>
                <w:szCs w:val="22"/>
              </w:rPr>
              <w:t>ugų teikėjo pasiūlymas.</w:t>
            </w:r>
          </w:p>
          <w:p w14:paraId="76999777" w14:textId="77777777" w:rsidR="00354012" w:rsidRPr="00520123" w:rsidRDefault="00C15996" w:rsidP="0093024A">
            <w:pPr>
              <w:jc w:val="both"/>
              <w:rPr>
                <w:rFonts w:ascii="Calibri" w:hAnsi="Calibri" w:cs="Calibri"/>
                <w:color w:val="000000"/>
                <w:sz w:val="22"/>
                <w:szCs w:val="22"/>
              </w:rPr>
            </w:pPr>
            <w:r>
              <w:rPr>
                <w:rFonts w:ascii="Calibri" w:hAnsi="Calibri" w:cs="Calibri"/>
                <w:color w:val="000000"/>
                <w:sz w:val="22"/>
                <w:szCs w:val="22"/>
              </w:rPr>
              <w:t xml:space="preserve">5 priedas. </w:t>
            </w:r>
            <w:r w:rsidR="00EA6863">
              <w:rPr>
                <w:rFonts w:ascii="Calibri" w:hAnsi="Calibri" w:cs="Calibri"/>
                <w:color w:val="000000"/>
                <w:sz w:val="22"/>
                <w:szCs w:val="22"/>
              </w:rPr>
              <w:t>Pasižadėjimas saugoti įslaptintą</w:t>
            </w:r>
            <w:r w:rsidR="00EF5EF5">
              <w:rPr>
                <w:rFonts w:ascii="Calibri" w:hAnsi="Calibri" w:cs="Calibri"/>
                <w:color w:val="000000"/>
                <w:sz w:val="22"/>
                <w:szCs w:val="22"/>
              </w:rPr>
              <w:t xml:space="preserve"> infor</w:t>
            </w:r>
            <w:r w:rsidR="00EA6863">
              <w:rPr>
                <w:rFonts w:ascii="Calibri" w:hAnsi="Calibri" w:cs="Calibri"/>
                <w:color w:val="000000"/>
                <w:sz w:val="22"/>
                <w:szCs w:val="22"/>
              </w:rPr>
              <w:t>m</w:t>
            </w:r>
            <w:r w:rsidR="00EF5EF5">
              <w:rPr>
                <w:rFonts w:ascii="Calibri" w:hAnsi="Calibri" w:cs="Calibri"/>
                <w:color w:val="000000"/>
                <w:sz w:val="22"/>
                <w:szCs w:val="22"/>
              </w:rPr>
              <w:t>aciją.</w:t>
            </w:r>
          </w:p>
        </w:tc>
      </w:tr>
    </w:tbl>
    <w:p w14:paraId="32D3BD29" w14:textId="77777777" w:rsidR="00DC4766" w:rsidRPr="00520123" w:rsidRDefault="00DC4766" w:rsidP="00597B91">
      <w:pPr>
        <w:pStyle w:val="Bodytext0"/>
        <w:ind w:firstLine="0"/>
        <w:jc w:val="center"/>
        <w:rPr>
          <w:rFonts w:ascii="Calibri" w:eastAsia="Times New Roman" w:hAnsi="Calibri" w:cs="Calibri"/>
          <w:b/>
          <w:color w:val="000000"/>
          <w:sz w:val="22"/>
          <w:szCs w:val="22"/>
          <w:lang w:val="lt-LT" w:eastAsia="en-US"/>
        </w:rPr>
      </w:pPr>
    </w:p>
    <w:p w14:paraId="000CA830" w14:textId="77777777" w:rsidR="00D14114" w:rsidRPr="00520123" w:rsidRDefault="00F46F23" w:rsidP="00597B91">
      <w:pPr>
        <w:pStyle w:val="Bodytext0"/>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15</w:t>
      </w:r>
      <w:r w:rsidR="00F307E7" w:rsidRPr="00520123">
        <w:rPr>
          <w:rFonts w:ascii="Calibri" w:eastAsia="Times New Roman" w:hAnsi="Calibri" w:cs="Calibri"/>
          <w:b/>
          <w:color w:val="000000"/>
          <w:sz w:val="22"/>
          <w:szCs w:val="22"/>
          <w:lang w:val="lt-LT" w:eastAsia="en-US"/>
        </w:rPr>
        <w:t xml:space="preserve">. </w:t>
      </w:r>
      <w:r w:rsidR="00597B91" w:rsidRPr="00520123">
        <w:rPr>
          <w:rFonts w:ascii="Calibri" w:eastAsia="Times New Roman" w:hAnsi="Calibri" w:cs="Calibri"/>
          <w:b/>
          <w:color w:val="000000"/>
          <w:sz w:val="22"/>
          <w:szCs w:val="22"/>
          <w:lang w:val="lt-LT" w:eastAsia="en-US"/>
        </w:rPr>
        <w:t>Šalių juridiniai rekvizitai ir parašai</w:t>
      </w:r>
    </w:p>
    <w:p w14:paraId="009CE832" w14:textId="77777777" w:rsidR="00BB5EA8" w:rsidRPr="00520123" w:rsidRDefault="00BB5EA8" w:rsidP="00D14114">
      <w:pPr>
        <w:pStyle w:val="Bodytext0"/>
        <w:ind w:firstLine="0"/>
        <w:rPr>
          <w:rFonts w:ascii="Calibri" w:eastAsia="Times New Roman" w:hAnsi="Calibri" w:cs="Calibri"/>
          <w:b/>
          <w:color w:val="000000"/>
          <w:sz w:val="22"/>
          <w:szCs w:val="22"/>
          <w:lang w:val="lt-LT" w:eastAsia="en-US"/>
        </w:rPr>
      </w:pPr>
    </w:p>
    <w:tbl>
      <w:tblPr>
        <w:tblW w:w="5000" w:type="pct"/>
        <w:tblLook w:val="00A0" w:firstRow="1" w:lastRow="0" w:firstColumn="1" w:lastColumn="0" w:noHBand="0" w:noVBand="0"/>
      </w:tblPr>
      <w:tblGrid>
        <w:gridCol w:w="5224"/>
        <w:gridCol w:w="4414"/>
      </w:tblGrid>
      <w:tr w:rsidR="00F32697" w:rsidRPr="00F32697" w14:paraId="6176CA13" w14:textId="77777777" w:rsidTr="007A084E">
        <w:trPr>
          <w:trHeight w:val="289"/>
        </w:trPr>
        <w:tc>
          <w:tcPr>
            <w:tcW w:w="2710" w:type="pct"/>
          </w:tcPr>
          <w:p w14:paraId="1E8486D5" w14:textId="77777777" w:rsidR="00F32697" w:rsidRPr="00F32697" w:rsidRDefault="00AA504A" w:rsidP="00F32697">
            <w:pPr>
              <w:jc w:val="both"/>
              <w:rPr>
                <w:rFonts w:ascii="Calibri" w:hAnsi="Calibri"/>
                <w:b/>
                <w:sz w:val="22"/>
                <w:szCs w:val="22"/>
                <w:lang w:eastAsia="en-US"/>
              </w:rPr>
            </w:pPr>
            <w:r>
              <w:rPr>
                <w:rFonts w:ascii="Calibri" w:hAnsi="Calibri"/>
                <w:b/>
                <w:sz w:val="22"/>
                <w:szCs w:val="22"/>
                <w:lang w:eastAsia="en-US"/>
              </w:rPr>
              <w:t>PIRKĖJAS</w:t>
            </w:r>
          </w:p>
        </w:tc>
        <w:tc>
          <w:tcPr>
            <w:tcW w:w="2290" w:type="pct"/>
          </w:tcPr>
          <w:p w14:paraId="5D355124" w14:textId="77777777" w:rsidR="00F32697" w:rsidRPr="00F32697" w:rsidRDefault="00AA504A" w:rsidP="00F32697">
            <w:pPr>
              <w:jc w:val="both"/>
              <w:rPr>
                <w:rFonts w:ascii="Calibri" w:hAnsi="Calibri"/>
                <w:b/>
                <w:sz w:val="22"/>
                <w:szCs w:val="22"/>
                <w:lang w:eastAsia="en-US"/>
              </w:rPr>
            </w:pPr>
            <w:r>
              <w:rPr>
                <w:rFonts w:ascii="Calibri" w:hAnsi="Calibri"/>
                <w:b/>
                <w:sz w:val="22"/>
                <w:szCs w:val="22"/>
                <w:lang w:eastAsia="en-US"/>
              </w:rPr>
              <w:t>PASLAUGŲ TEIKĖJAS</w:t>
            </w:r>
          </w:p>
        </w:tc>
      </w:tr>
      <w:tr w:rsidR="00F32697" w:rsidRPr="00F32697" w14:paraId="62D813DB" w14:textId="77777777" w:rsidTr="007A084E">
        <w:trPr>
          <w:trHeight w:val="289"/>
        </w:trPr>
        <w:tc>
          <w:tcPr>
            <w:tcW w:w="2710" w:type="pct"/>
          </w:tcPr>
          <w:p w14:paraId="253323F4" w14:textId="77777777" w:rsidR="00F32697" w:rsidRPr="00B110CA" w:rsidRDefault="00525289" w:rsidP="00C15996">
            <w:pPr>
              <w:jc w:val="both"/>
              <w:rPr>
                <w:rFonts w:ascii="Calibri" w:hAnsi="Calibri"/>
                <w:sz w:val="22"/>
                <w:szCs w:val="22"/>
                <w:lang w:eastAsia="en-US"/>
              </w:rPr>
            </w:pPr>
            <w:r>
              <w:rPr>
                <w:rFonts w:ascii="Calibri" w:hAnsi="Calibri"/>
                <w:sz w:val="22"/>
                <w:szCs w:val="22"/>
                <w:lang w:eastAsia="en-US"/>
              </w:rPr>
              <w:t>Akcinė bendrovė</w:t>
            </w:r>
            <w:r w:rsidR="00F32697" w:rsidRPr="00B110CA">
              <w:rPr>
                <w:rFonts w:ascii="Calibri" w:hAnsi="Calibri"/>
                <w:sz w:val="22"/>
                <w:szCs w:val="22"/>
                <w:lang w:eastAsia="en-US"/>
              </w:rPr>
              <w:t xml:space="preserve"> “Oro navigacija”</w:t>
            </w:r>
          </w:p>
        </w:tc>
        <w:tc>
          <w:tcPr>
            <w:tcW w:w="2290" w:type="pct"/>
          </w:tcPr>
          <w:p w14:paraId="35F71471" w14:textId="77777777" w:rsidR="00F32697" w:rsidRPr="008B1A5F" w:rsidRDefault="00F32697" w:rsidP="00AA26C4">
            <w:pPr>
              <w:jc w:val="both"/>
              <w:rPr>
                <w:rFonts w:ascii="Calibri" w:hAnsi="Calibri"/>
                <w:sz w:val="22"/>
                <w:szCs w:val="22"/>
                <w:lang w:eastAsia="en-US"/>
              </w:rPr>
            </w:pPr>
            <w:r w:rsidRPr="008B1A5F">
              <w:rPr>
                <w:rFonts w:ascii="Calibri" w:hAnsi="Calibri"/>
                <w:sz w:val="22"/>
                <w:szCs w:val="22"/>
                <w:lang w:eastAsia="en-US"/>
              </w:rPr>
              <w:t>UAB „</w:t>
            </w:r>
            <w:r w:rsidR="00AA26C4" w:rsidRPr="008B1A5F">
              <w:rPr>
                <w:rFonts w:ascii="Calibri" w:hAnsi="Calibri"/>
                <w:sz w:val="22"/>
                <w:szCs w:val="22"/>
                <w:lang w:eastAsia="en-US"/>
              </w:rPr>
              <w:t>Satela</w:t>
            </w:r>
            <w:r w:rsidRPr="008B1A5F">
              <w:rPr>
                <w:rFonts w:ascii="Calibri" w:hAnsi="Calibri"/>
                <w:sz w:val="22"/>
                <w:szCs w:val="22"/>
                <w:lang w:eastAsia="en-US"/>
              </w:rPr>
              <w:t>“</w:t>
            </w:r>
          </w:p>
        </w:tc>
      </w:tr>
      <w:tr w:rsidR="00F32697" w:rsidRPr="00F32697" w14:paraId="2D4F1E2D" w14:textId="77777777" w:rsidTr="007A084E">
        <w:trPr>
          <w:trHeight w:val="289"/>
        </w:trPr>
        <w:tc>
          <w:tcPr>
            <w:tcW w:w="2710" w:type="pct"/>
          </w:tcPr>
          <w:p w14:paraId="167EAC7A" w14:textId="77777777" w:rsidR="007A084E" w:rsidRPr="00B110CA" w:rsidRDefault="00F32697" w:rsidP="00F32697">
            <w:pPr>
              <w:jc w:val="both"/>
              <w:rPr>
                <w:rFonts w:ascii="Calibri" w:hAnsi="Calibri"/>
                <w:sz w:val="22"/>
                <w:szCs w:val="22"/>
                <w:lang w:eastAsia="en-US"/>
              </w:rPr>
            </w:pPr>
            <w:r w:rsidRPr="00B110CA">
              <w:rPr>
                <w:rFonts w:ascii="Calibri" w:hAnsi="Calibri"/>
                <w:sz w:val="22"/>
                <w:szCs w:val="22"/>
                <w:lang w:eastAsia="en-US"/>
              </w:rPr>
              <w:t>Balio Karvelio g. 25, LT-02184, Vilnius</w:t>
            </w:r>
          </w:p>
          <w:p w14:paraId="14AB77B9" w14:textId="77777777" w:rsidR="00F32697" w:rsidRPr="009E412C" w:rsidRDefault="007A084E" w:rsidP="007A084E">
            <w:pPr>
              <w:rPr>
                <w:rFonts w:ascii="Calibri" w:hAnsi="Calibri"/>
                <w:sz w:val="22"/>
                <w:szCs w:val="22"/>
                <w:lang w:eastAsia="en-US"/>
              </w:rPr>
            </w:pPr>
            <w:r w:rsidRPr="009E412C">
              <w:rPr>
                <w:rFonts w:ascii="Calibri" w:hAnsi="Calibri"/>
                <w:sz w:val="22"/>
                <w:szCs w:val="22"/>
                <w:lang w:eastAsia="en-US"/>
              </w:rPr>
              <w:t>Įmonės kodas: 210060460</w:t>
            </w:r>
          </w:p>
          <w:p w14:paraId="111CBEEA" w14:textId="77777777" w:rsidR="007A084E" w:rsidRPr="009E412C" w:rsidRDefault="007A084E" w:rsidP="007A084E">
            <w:pPr>
              <w:rPr>
                <w:rFonts w:ascii="Calibri" w:hAnsi="Calibri"/>
                <w:sz w:val="22"/>
                <w:szCs w:val="22"/>
                <w:lang w:eastAsia="en-US"/>
              </w:rPr>
            </w:pPr>
            <w:r w:rsidRPr="009E412C">
              <w:rPr>
                <w:rFonts w:ascii="Calibri" w:hAnsi="Calibri"/>
                <w:sz w:val="22"/>
                <w:szCs w:val="22"/>
                <w:lang w:eastAsia="en-US"/>
              </w:rPr>
              <w:t>PVM mokėtojo kodas: LT100604610</w:t>
            </w:r>
          </w:p>
          <w:p w14:paraId="16D4CE28" w14:textId="77777777" w:rsidR="00C15996" w:rsidRPr="009E412C" w:rsidRDefault="00C15996" w:rsidP="007A084E">
            <w:pPr>
              <w:rPr>
                <w:rFonts w:ascii="Calibri" w:hAnsi="Calibri"/>
                <w:sz w:val="22"/>
                <w:szCs w:val="22"/>
                <w:lang w:eastAsia="en-US"/>
              </w:rPr>
            </w:pPr>
            <w:r w:rsidRPr="009E412C">
              <w:rPr>
                <w:rFonts w:ascii="Calibri" w:hAnsi="Calibri"/>
                <w:sz w:val="22"/>
                <w:szCs w:val="22"/>
                <w:lang w:eastAsia="en-US"/>
              </w:rPr>
              <w:t>A/s LT037044060001166081</w:t>
            </w:r>
          </w:p>
          <w:p w14:paraId="7CF5A261" w14:textId="77777777" w:rsidR="00C15996" w:rsidRPr="009E412C" w:rsidRDefault="00C15996" w:rsidP="007A084E">
            <w:pPr>
              <w:rPr>
                <w:rFonts w:ascii="Calibri" w:hAnsi="Calibri"/>
                <w:sz w:val="22"/>
                <w:szCs w:val="22"/>
                <w:lang w:eastAsia="en-US"/>
              </w:rPr>
            </w:pPr>
            <w:r w:rsidRPr="009E412C">
              <w:rPr>
                <w:rFonts w:ascii="Calibri" w:hAnsi="Calibri"/>
                <w:sz w:val="22"/>
                <w:szCs w:val="22"/>
                <w:lang w:eastAsia="en-US"/>
              </w:rPr>
              <w:t>AB SEB bankas</w:t>
            </w:r>
          </w:p>
          <w:p w14:paraId="766358DF" w14:textId="77777777" w:rsidR="007A084E" w:rsidRPr="009E412C" w:rsidRDefault="007A084E" w:rsidP="007A084E">
            <w:pPr>
              <w:rPr>
                <w:rFonts w:ascii="Calibri" w:hAnsi="Calibri"/>
                <w:sz w:val="22"/>
                <w:szCs w:val="22"/>
                <w:lang w:eastAsia="en-US"/>
              </w:rPr>
            </w:pPr>
            <w:r w:rsidRPr="009E412C">
              <w:rPr>
                <w:rFonts w:ascii="Calibri" w:hAnsi="Calibri"/>
                <w:sz w:val="22"/>
                <w:szCs w:val="22"/>
                <w:lang w:eastAsia="en-US"/>
              </w:rPr>
              <w:t>Tel. 8 706 94502</w:t>
            </w:r>
          </w:p>
          <w:p w14:paraId="5C556A1B" w14:textId="77777777" w:rsidR="007A084E" w:rsidRPr="00B110CA" w:rsidRDefault="007A084E" w:rsidP="007A084E">
            <w:pPr>
              <w:rPr>
                <w:rFonts w:ascii="Calibri" w:hAnsi="Calibri"/>
                <w:sz w:val="22"/>
                <w:szCs w:val="22"/>
                <w:lang w:eastAsia="en-US"/>
              </w:rPr>
            </w:pPr>
            <w:r w:rsidRPr="009E412C">
              <w:rPr>
                <w:rFonts w:ascii="Calibri" w:hAnsi="Calibri"/>
                <w:sz w:val="22"/>
                <w:szCs w:val="22"/>
                <w:lang w:eastAsia="en-US"/>
              </w:rPr>
              <w:t xml:space="preserve">El. p.: </w:t>
            </w:r>
            <w:hyperlink r:id="rId9" w:history="1">
              <w:r w:rsidRPr="00B110CA">
                <w:rPr>
                  <w:rFonts w:ascii="Calibri" w:hAnsi="Calibri"/>
                  <w:color w:val="000000"/>
                  <w:sz w:val="22"/>
                  <w:szCs w:val="22"/>
                  <w:lang w:eastAsia="en-US"/>
                </w:rPr>
                <w:t>info</w:t>
              </w:r>
              <w:r w:rsidRPr="00B110CA">
                <w:rPr>
                  <w:rFonts w:ascii="Calibri" w:hAnsi="Calibri"/>
                  <w:color w:val="000000"/>
                  <w:sz w:val="22"/>
                  <w:szCs w:val="22"/>
                  <w:lang w:val="en-US" w:eastAsia="en-US"/>
                </w:rPr>
                <w:t>@ans.lt</w:t>
              </w:r>
            </w:hyperlink>
          </w:p>
        </w:tc>
        <w:tc>
          <w:tcPr>
            <w:tcW w:w="2290" w:type="pct"/>
          </w:tcPr>
          <w:p w14:paraId="53D47AD4" w14:textId="77777777" w:rsidR="00B110CA" w:rsidRPr="008B1A5F" w:rsidRDefault="00B110CA" w:rsidP="00B110CA">
            <w:pPr>
              <w:jc w:val="both"/>
              <w:rPr>
                <w:rFonts w:ascii="Calibri" w:hAnsi="Calibri"/>
                <w:sz w:val="22"/>
                <w:szCs w:val="22"/>
                <w:lang w:eastAsia="en-US"/>
              </w:rPr>
            </w:pPr>
            <w:r w:rsidRPr="008B1A5F">
              <w:rPr>
                <w:rFonts w:ascii="Calibri" w:hAnsi="Calibri"/>
                <w:sz w:val="22"/>
                <w:szCs w:val="22"/>
                <w:lang w:eastAsia="en-US"/>
              </w:rPr>
              <w:t>Eišiškių pl. 25b, LT-02184, Vilnius</w:t>
            </w:r>
          </w:p>
          <w:p w14:paraId="1978FBDF" w14:textId="77777777" w:rsidR="00B110CA" w:rsidRPr="008B1A5F" w:rsidRDefault="00B110CA" w:rsidP="00B110CA">
            <w:pPr>
              <w:rPr>
                <w:rFonts w:ascii="Calibri" w:hAnsi="Calibri"/>
                <w:sz w:val="22"/>
                <w:szCs w:val="22"/>
                <w:lang w:eastAsia="en-US"/>
              </w:rPr>
            </w:pPr>
            <w:r w:rsidRPr="008B1A5F">
              <w:rPr>
                <w:rFonts w:ascii="Calibri" w:hAnsi="Calibri"/>
                <w:sz w:val="22"/>
                <w:szCs w:val="22"/>
                <w:lang w:eastAsia="en-US"/>
              </w:rPr>
              <w:t>Įmonės kodas: 123432365</w:t>
            </w:r>
          </w:p>
          <w:p w14:paraId="51636038" w14:textId="77777777" w:rsidR="00B110CA" w:rsidRPr="008B1A5F" w:rsidRDefault="00B110CA" w:rsidP="00B110CA">
            <w:pPr>
              <w:rPr>
                <w:rFonts w:ascii="Calibri" w:hAnsi="Calibri"/>
                <w:sz w:val="22"/>
                <w:szCs w:val="22"/>
                <w:lang w:eastAsia="en-US"/>
              </w:rPr>
            </w:pPr>
            <w:r w:rsidRPr="008B1A5F">
              <w:rPr>
                <w:rFonts w:ascii="Calibri" w:hAnsi="Calibri"/>
                <w:sz w:val="22"/>
                <w:szCs w:val="22"/>
                <w:lang w:eastAsia="en-US"/>
              </w:rPr>
              <w:t>PVM mokėtojo kodas: LT234323610</w:t>
            </w:r>
          </w:p>
          <w:p w14:paraId="6C6F25C0" w14:textId="77777777" w:rsidR="00B110CA" w:rsidRPr="008B1A5F" w:rsidRDefault="00B110CA" w:rsidP="00B110CA">
            <w:pPr>
              <w:rPr>
                <w:rFonts w:ascii="Calibri" w:hAnsi="Calibri"/>
                <w:sz w:val="22"/>
                <w:szCs w:val="22"/>
                <w:lang w:eastAsia="en-US"/>
              </w:rPr>
            </w:pPr>
            <w:r w:rsidRPr="008B1A5F">
              <w:rPr>
                <w:rFonts w:ascii="Calibri" w:hAnsi="Calibri"/>
                <w:sz w:val="22"/>
                <w:szCs w:val="22"/>
                <w:lang w:eastAsia="en-US"/>
              </w:rPr>
              <w:t>A/s LT507044060001097626</w:t>
            </w:r>
          </w:p>
          <w:p w14:paraId="7F0815AE" w14:textId="77777777" w:rsidR="00B110CA" w:rsidRPr="008B1A5F" w:rsidRDefault="00B110CA" w:rsidP="00B110CA">
            <w:pPr>
              <w:rPr>
                <w:rFonts w:ascii="Calibri" w:hAnsi="Calibri"/>
                <w:sz w:val="22"/>
                <w:szCs w:val="22"/>
                <w:lang w:eastAsia="en-US"/>
              </w:rPr>
            </w:pPr>
            <w:r w:rsidRPr="008B1A5F">
              <w:rPr>
                <w:rFonts w:ascii="Calibri" w:hAnsi="Calibri"/>
                <w:sz w:val="22"/>
                <w:szCs w:val="22"/>
                <w:lang w:eastAsia="en-US"/>
              </w:rPr>
              <w:t>AB SEB bankas</w:t>
            </w:r>
          </w:p>
          <w:p w14:paraId="7434B9CE" w14:textId="77777777" w:rsidR="00B110CA" w:rsidRPr="008B1A5F" w:rsidRDefault="00B110CA" w:rsidP="00B110CA">
            <w:pPr>
              <w:rPr>
                <w:rFonts w:ascii="Calibri" w:hAnsi="Calibri"/>
                <w:sz w:val="22"/>
                <w:szCs w:val="22"/>
                <w:lang w:eastAsia="en-US"/>
              </w:rPr>
            </w:pPr>
            <w:r w:rsidRPr="008B1A5F">
              <w:rPr>
                <w:rFonts w:ascii="Calibri" w:hAnsi="Calibri"/>
                <w:sz w:val="22"/>
                <w:szCs w:val="22"/>
                <w:lang w:eastAsia="en-US"/>
              </w:rPr>
              <w:t>Tel. 8-5 212 70 47</w:t>
            </w:r>
          </w:p>
          <w:p w14:paraId="25C90EF2" w14:textId="77777777" w:rsidR="007A084E" w:rsidRPr="008B1A5F" w:rsidRDefault="00B110CA" w:rsidP="00B110CA">
            <w:pPr>
              <w:rPr>
                <w:rFonts w:ascii="Calibri" w:hAnsi="Calibri"/>
                <w:sz w:val="22"/>
                <w:szCs w:val="22"/>
                <w:lang w:eastAsia="en-US"/>
              </w:rPr>
            </w:pPr>
            <w:r w:rsidRPr="008B1A5F">
              <w:rPr>
                <w:rFonts w:ascii="Calibri" w:hAnsi="Calibri"/>
                <w:sz w:val="22"/>
                <w:szCs w:val="22"/>
                <w:lang w:eastAsia="en-US"/>
              </w:rPr>
              <w:t xml:space="preserve">El. p.: </w:t>
            </w:r>
            <w:hyperlink r:id="rId10" w:history="1">
              <w:r w:rsidRPr="008B1A5F">
                <w:rPr>
                  <w:rFonts w:ascii="Calibri" w:hAnsi="Calibri"/>
                  <w:color w:val="000000"/>
                  <w:sz w:val="22"/>
                  <w:szCs w:val="22"/>
                  <w:lang w:eastAsia="en-US"/>
                </w:rPr>
                <w:t>info</w:t>
              </w:r>
              <w:r w:rsidRPr="008B1A5F">
                <w:rPr>
                  <w:rFonts w:ascii="Calibri" w:hAnsi="Calibri"/>
                  <w:color w:val="000000"/>
                  <w:sz w:val="22"/>
                  <w:szCs w:val="22"/>
                  <w:lang w:val="en-US" w:eastAsia="en-US"/>
                </w:rPr>
                <w:t>@satela.lt</w:t>
              </w:r>
            </w:hyperlink>
          </w:p>
        </w:tc>
      </w:tr>
      <w:tr w:rsidR="00F32697" w:rsidRPr="00F32697" w14:paraId="455544F7" w14:textId="77777777" w:rsidTr="007A084E">
        <w:trPr>
          <w:trHeight w:val="289"/>
        </w:trPr>
        <w:tc>
          <w:tcPr>
            <w:tcW w:w="2710" w:type="pct"/>
          </w:tcPr>
          <w:p w14:paraId="4F456A08" w14:textId="77777777" w:rsidR="007A084E" w:rsidRPr="00B110CA" w:rsidRDefault="007A084E" w:rsidP="00F32697">
            <w:pPr>
              <w:ind w:firstLine="567"/>
              <w:jc w:val="both"/>
              <w:rPr>
                <w:rFonts w:ascii="Calibri" w:hAnsi="Calibri"/>
                <w:sz w:val="22"/>
                <w:szCs w:val="22"/>
                <w:lang w:eastAsia="en-US"/>
              </w:rPr>
            </w:pPr>
          </w:p>
          <w:p w14:paraId="35018BE6" w14:textId="77777777" w:rsidR="00F32697" w:rsidRPr="009E412C" w:rsidRDefault="00F32697" w:rsidP="00F32697">
            <w:pPr>
              <w:jc w:val="both"/>
              <w:rPr>
                <w:rFonts w:ascii="Calibri" w:hAnsi="Calibri"/>
                <w:sz w:val="22"/>
                <w:szCs w:val="22"/>
                <w:lang w:eastAsia="en-US"/>
              </w:rPr>
            </w:pPr>
            <w:r w:rsidRPr="009E412C">
              <w:rPr>
                <w:rFonts w:ascii="Calibri" w:hAnsi="Calibri"/>
                <w:sz w:val="22"/>
                <w:szCs w:val="22"/>
                <w:lang w:eastAsia="en-US"/>
              </w:rPr>
              <w:t>_____________________________</w:t>
            </w:r>
          </w:p>
          <w:p w14:paraId="1760CBFA" w14:textId="77777777" w:rsidR="00F32697" w:rsidRPr="009E412C" w:rsidRDefault="00525289" w:rsidP="00F32697">
            <w:pPr>
              <w:ind w:right="1147"/>
              <w:jc w:val="both"/>
              <w:rPr>
                <w:rFonts w:ascii="Calibri" w:hAnsi="Calibri"/>
                <w:bCs/>
                <w:sz w:val="22"/>
                <w:szCs w:val="22"/>
                <w:lang w:eastAsia="en-US"/>
              </w:rPr>
            </w:pPr>
            <w:r>
              <w:rPr>
                <w:rFonts w:ascii="Calibri" w:hAnsi="Calibri"/>
                <w:bCs/>
                <w:sz w:val="22"/>
                <w:szCs w:val="22"/>
                <w:lang w:eastAsia="en-US"/>
              </w:rPr>
              <w:t>G</w:t>
            </w:r>
            <w:r w:rsidR="002D00A3">
              <w:rPr>
                <w:rFonts w:ascii="Calibri" w:hAnsi="Calibri"/>
                <w:bCs/>
                <w:sz w:val="22"/>
                <w:szCs w:val="22"/>
                <w:lang w:eastAsia="en-US"/>
              </w:rPr>
              <w:t>eneralini</w:t>
            </w:r>
            <w:r>
              <w:rPr>
                <w:rFonts w:ascii="Calibri" w:hAnsi="Calibri"/>
                <w:bCs/>
                <w:sz w:val="22"/>
                <w:szCs w:val="22"/>
                <w:lang w:eastAsia="en-US"/>
              </w:rPr>
              <w:t>s</w:t>
            </w:r>
            <w:r w:rsidR="00F32697" w:rsidRPr="009E412C">
              <w:rPr>
                <w:rFonts w:ascii="Calibri" w:hAnsi="Calibri"/>
                <w:bCs/>
                <w:sz w:val="22"/>
                <w:szCs w:val="22"/>
                <w:lang w:eastAsia="en-US"/>
              </w:rPr>
              <w:t xml:space="preserve"> direktorius</w:t>
            </w:r>
          </w:p>
          <w:p w14:paraId="777DEBFE" w14:textId="77777777" w:rsidR="00F32697" w:rsidRPr="009E412C" w:rsidRDefault="00525289" w:rsidP="00F32697">
            <w:pPr>
              <w:jc w:val="both"/>
              <w:rPr>
                <w:rFonts w:ascii="Calibri" w:hAnsi="Calibri"/>
                <w:sz w:val="22"/>
                <w:szCs w:val="22"/>
                <w:lang w:eastAsia="en-US"/>
              </w:rPr>
            </w:pPr>
            <w:r>
              <w:rPr>
                <w:rFonts w:ascii="Calibri" w:hAnsi="Calibri"/>
                <w:bCs/>
                <w:sz w:val="22"/>
                <w:szCs w:val="22"/>
                <w:lang w:eastAsia="en-US"/>
              </w:rPr>
              <w:t>Saulius Batavičius</w:t>
            </w:r>
            <w:r w:rsidR="00F32697" w:rsidRPr="009E412C">
              <w:rPr>
                <w:rFonts w:ascii="Calibri" w:hAnsi="Calibri"/>
                <w:sz w:val="22"/>
                <w:szCs w:val="22"/>
                <w:lang w:eastAsia="en-US"/>
              </w:rPr>
              <w:t xml:space="preserve"> </w:t>
            </w:r>
          </w:p>
        </w:tc>
        <w:tc>
          <w:tcPr>
            <w:tcW w:w="2290" w:type="pct"/>
          </w:tcPr>
          <w:p w14:paraId="34D355A0" w14:textId="77777777" w:rsidR="007A084E" w:rsidRPr="008B1A5F" w:rsidRDefault="007A084E" w:rsidP="00F32697">
            <w:pPr>
              <w:ind w:firstLine="567"/>
              <w:jc w:val="both"/>
              <w:rPr>
                <w:rFonts w:ascii="Calibri" w:hAnsi="Calibri"/>
                <w:sz w:val="22"/>
                <w:szCs w:val="22"/>
                <w:lang w:eastAsia="en-US"/>
              </w:rPr>
            </w:pPr>
          </w:p>
          <w:p w14:paraId="2A88B9C3" w14:textId="77777777" w:rsidR="00F32697" w:rsidRPr="008B1A5F" w:rsidRDefault="00F32697" w:rsidP="00F32697">
            <w:pPr>
              <w:jc w:val="both"/>
              <w:rPr>
                <w:rFonts w:ascii="Calibri" w:hAnsi="Calibri"/>
                <w:sz w:val="22"/>
                <w:szCs w:val="22"/>
                <w:lang w:eastAsia="en-US"/>
              </w:rPr>
            </w:pPr>
            <w:r w:rsidRPr="008B1A5F">
              <w:rPr>
                <w:rFonts w:ascii="Calibri" w:hAnsi="Calibri"/>
                <w:sz w:val="22"/>
                <w:szCs w:val="22"/>
                <w:lang w:eastAsia="en-US"/>
              </w:rPr>
              <w:t>_______________________</w:t>
            </w:r>
          </w:p>
          <w:p w14:paraId="5A4B3120" w14:textId="77777777" w:rsidR="00F32697" w:rsidRPr="008B1A5F" w:rsidRDefault="009544C5" w:rsidP="00F32697">
            <w:pPr>
              <w:jc w:val="both"/>
              <w:rPr>
                <w:rFonts w:ascii="Calibri" w:hAnsi="Calibri"/>
                <w:sz w:val="22"/>
                <w:szCs w:val="22"/>
                <w:lang w:eastAsia="en-US"/>
              </w:rPr>
            </w:pPr>
            <w:r w:rsidRPr="008B1A5F">
              <w:rPr>
                <w:rFonts w:ascii="Calibri" w:hAnsi="Calibri"/>
                <w:sz w:val="22"/>
                <w:szCs w:val="22"/>
                <w:lang w:eastAsia="en-US"/>
              </w:rPr>
              <w:t>Direktorius</w:t>
            </w:r>
          </w:p>
          <w:p w14:paraId="11A876D0" w14:textId="77777777" w:rsidR="00B110CA" w:rsidRPr="008B1A5F" w:rsidRDefault="00B110CA" w:rsidP="00F32697">
            <w:pPr>
              <w:jc w:val="both"/>
              <w:rPr>
                <w:rFonts w:ascii="Calibri" w:hAnsi="Calibri"/>
                <w:sz w:val="22"/>
                <w:szCs w:val="22"/>
                <w:lang w:eastAsia="en-US"/>
              </w:rPr>
            </w:pPr>
            <w:r w:rsidRPr="008B1A5F">
              <w:rPr>
                <w:rFonts w:ascii="Calibri" w:hAnsi="Calibri"/>
                <w:sz w:val="22"/>
                <w:szCs w:val="22"/>
                <w:lang w:eastAsia="en-US"/>
              </w:rPr>
              <w:t>Valdas Stakauskas</w:t>
            </w:r>
          </w:p>
          <w:p w14:paraId="06E2C968" w14:textId="77777777" w:rsidR="00F32697" w:rsidRPr="008B1A5F" w:rsidRDefault="00F32697" w:rsidP="00F32697">
            <w:pPr>
              <w:jc w:val="both"/>
              <w:rPr>
                <w:rFonts w:ascii="Calibri" w:hAnsi="Calibri"/>
                <w:sz w:val="22"/>
                <w:szCs w:val="22"/>
                <w:lang w:eastAsia="en-US"/>
              </w:rPr>
            </w:pPr>
          </w:p>
        </w:tc>
      </w:tr>
    </w:tbl>
    <w:p w14:paraId="73439BAF" w14:textId="77777777" w:rsidR="002B7744" w:rsidRDefault="002B7744" w:rsidP="004E66EA">
      <w:pPr>
        <w:jc w:val="center"/>
        <w:rPr>
          <w:rFonts w:ascii="Calibri" w:hAnsi="Calibri" w:cs="Calibri"/>
          <w:b/>
          <w:color w:val="000000"/>
          <w:sz w:val="22"/>
          <w:szCs w:val="22"/>
        </w:rPr>
      </w:pPr>
    </w:p>
    <w:p w14:paraId="03B86E42" w14:textId="77777777" w:rsidR="002B7744" w:rsidRDefault="002B7744" w:rsidP="004E66EA">
      <w:pPr>
        <w:jc w:val="center"/>
        <w:rPr>
          <w:rFonts w:ascii="Calibri" w:hAnsi="Calibri" w:cs="Calibri"/>
          <w:b/>
          <w:color w:val="000000"/>
          <w:sz w:val="22"/>
          <w:szCs w:val="22"/>
        </w:rPr>
      </w:pPr>
    </w:p>
    <w:p w14:paraId="556A79D2" w14:textId="77777777" w:rsidR="002B7744" w:rsidRDefault="002B7744" w:rsidP="004E66EA">
      <w:pPr>
        <w:jc w:val="center"/>
        <w:rPr>
          <w:rFonts w:ascii="Calibri" w:hAnsi="Calibri" w:cs="Calibri"/>
          <w:b/>
          <w:color w:val="000000"/>
          <w:sz w:val="22"/>
          <w:szCs w:val="22"/>
        </w:rPr>
      </w:pPr>
    </w:p>
    <w:p w14:paraId="70D04EB1" w14:textId="77777777" w:rsidR="002B7744" w:rsidRDefault="002B7744" w:rsidP="004E66EA">
      <w:pPr>
        <w:jc w:val="center"/>
        <w:rPr>
          <w:rFonts w:ascii="Calibri" w:hAnsi="Calibri" w:cs="Calibri"/>
          <w:b/>
          <w:color w:val="000000"/>
          <w:sz w:val="22"/>
          <w:szCs w:val="22"/>
        </w:rPr>
      </w:pPr>
    </w:p>
    <w:p w14:paraId="0267E19A" w14:textId="77777777" w:rsidR="002B7744" w:rsidRDefault="002B7744" w:rsidP="004E66EA">
      <w:pPr>
        <w:jc w:val="center"/>
        <w:rPr>
          <w:rFonts w:ascii="Calibri" w:hAnsi="Calibri" w:cs="Calibri"/>
          <w:b/>
          <w:color w:val="000000"/>
          <w:sz w:val="22"/>
          <w:szCs w:val="22"/>
        </w:rPr>
      </w:pPr>
    </w:p>
    <w:p w14:paraId="664689D0" w14:textId="77777777" w:rsidR="002B7744" w:rsidRDefault="002B7744" w:rsidP="004E66EA">
      <w:pPr>
        <w:jc w:val="center"/>
        <w:rPr>
          <w:rFonts w:ascii="Calibri" w:hAnsi="Calibri" w:cs="Calibri"/>
          <w:b/>
          <w:color w:val="000000"/>
          <w:sz w:val="22"/>
          <w:szCs w:val="22"/>
        </w:rPr>
      </w:pPr>
    </w:p>
    <w:p w14:paraId="3B21EB99" w14:textId="77777777" w:rsidR="002B7744" w:rsidRDefault="002B7744" w:rsidP="004E66EA">
      <w:pPr>
        <w:jc w:val="center"/>
        <w:rPr>
          <w:rFonts w:ascii="Calibri" w:hAnsi="Calibri" w:cs="Calibri"/>
          <w:b/>
          <w:color w:val="000000"/>
          <w:sz w:val="22"/>
          <w:szCs w:val="22"/>
        </w:rPr>
      </w:pPr>
    </w:p>
    <w:p w14:paraId="1F5820CE" w14:textId="77777777" w:rsidR="00525289" w:rsidRDefault="00525289" w:rsidP="004E66EA">
      <w:pPr>
        <w:jc w:val="center"/>
        <w:rPr>
          <w:rFonts w:ascii="Calibri" w:hAnsi="Calibri" w:cs="Calibri"/>
          <w:b/>
          <w:color w:val="000000"/>
          <w:sz w:val="22"/>
          <w:szCs w:val="22"/>
        </w:rPr>
      </w:pPr>
    </w:p>
    <w:p w14:paraId="12EF389C" w14:textId="77777777" w:rsidR="00525289" w:rsidRDefault="00525289" w:rsidP="004E66EA">
      <w:pPr>
        <w:jc w:val="center"/>
        <w:rPr>
          <w:rFonts w:ascii="Calibri" w:hAnsi="Calibri" w:cs="Calibri"/>
          <w:b/>
          <w:color w:val="000000"/>
          <w:sz w:val="22"/>
          <w:szCs w:val="22"/>
        </w:rPr>
      </w:pPr>
    </w:p>
    <w:p w14:paraId="7E5B6DDE" w14:textId="77777777" w:rsidR="00525289" w:rsidRDefault="00525289" w:rsidP="004E66EA">
      <w:pPr>
        <w:jc w:val="center"/>
        <w:rPr>
          <w:rFonts w:ascii="Calibri" w:hAnsi="Calibri" w:cs="Calibri"/>
          <w:b/>
          <w:color w:val="000000"/>
          <w:sz w:val="22"/>
          <w:szCs w:val="22"/>
        </w:rPr>
      </w:pPr>
    </w:p>
    <w:p w14:paraId="1492DC81" w14:textId="77777777" w:rsidR="00525289" w:rsidRDefault="00525289" w:rsidP="004E66EA">
      <w:pPr>
        <w:jc w:val="center"/>
        <w:rPr>
          <w:rFonts w:ascii="Calibri" w:hAnsi="Calibri" w:cs="Calibri"/>
          <w:b/>
          <w:color w:val="000000"/>
          <w:sz w:val="22"/>
          <w:szCs w:val="22"/>
        </w:rPr>
      </w:pPr>
    </w:p>
    <w:p w14:paraId="61220845" w14:textId="77777777" w:rsidR="00525289" w:rsidRDefault="00525289" w:rsidP="004E66EA">
      <w:pPr>
        <w:jc w:val="center"/>
        <w:rPr>
          <w:rFonts w:ascii="Calibri" w:hAnsi="Calibri" w:cs="Calibri"/>
          <w:b/>
          <w:color w:val="000000"/>
          <w:sz w:val="22"/>
          <w:szCs w:val="22"/>
        </w:rPr>
      </w:pPr>
    </w:p>
    <w:p w14:paraId="71A41CE0" w14:textId="77777777" w:rsidR="00525289" w:rsidRDefault="00525289" w:rsidP="004E66EA">
      <w:pPr>
        <w:jc w:val="center"/>
        <w:rPr>
          <w:rFonts w:ascii="Calibri" w:hAnsi="Calibri" w:cs="Calibri"/>
          <w:b/>
          <w:color w:val="000000"/>
          <w:sz w:val="22"/>
          <w:szCs w:val="22"/>
        </w:rPr>
      </w:pPr>
    </w:p>
    <w:p w14:paraId="3FF4A719" w14:textId="77777777" w:rsidR="00525289" w:rsidRDefault="00525289" w:rsidP="004E66EA">
      <w:pPr>
        <w:jc w:val="center"/>
        <w:rPr>
          <w:rFonts w:ascii="Calibri" w:hAnsi="Calibri" w:cs="Calibri"/>
          <w:b/>
          <w:color w:val="000000"/>
          <w:sz w:val="22"/>
          <w:szCs w:val="22"/>
        </w:rPr>
      </w:pPr>
    </w:p>
    <w:p w14:paraId="27BB4F50" w14:textId="77777777" w:rsidR="00525289" w:rsidRDefault="00525289" w:rsidP="004E66EA">
      <w:pPr>
        <w:jc w:val="center"/>
        <w:rPr>
          <w:rFonts w:ascii="Calibri" w:hAnsi="Calibri" w:cs="Calibri"/>
          <w:b/>
          <w:color w:val="000000"/>
          <w:sz w:val="22"/>
          <w:szCs w:val="22"/>
        </w:rPr>
      </w:pPr>
    </w:p>
    <w:p w14:paraId="57DE72BF" w14:textId="77777777" w:rsidR="00525289" w:rsidRDefault="00525289" w:rsidP="004E66EA">
      <w:pPr>
        <w:jc w:val="center"/>
        <w:rPr>
          <w:rFonts w:ascii="Calibri" w:hAnsi="Calibri" w:cs="Calibri"/>
          <w:b/>
          <w:color w:val="000000"/>
          <w:sz w:val="22"/>
          <w:szCs w:val="22"/>
        </w:rPr>
      </w:pPr>
    </w:p>
    <w:p w14:paraId="0BE4FC8E" w14:textId="77777777" w:rsidR="00525289" w:rsidRDefault="00525289" w:rsidP="004E66EA">
      <w:pPr>
        <w:jc w:val="center"/>
        <w:rPr>
          <w:rFonts w:ascii="Calibri" w:hAnsi="Calibri" w:cs="Calibri"/>
          <w:b/>
          <w:color w:val="000000"/>
          <w:sz w:val="22"/>
          <w:szCs w:val="22"/>
        </w:rPr>
      </w:pPr>
    </w:p>
    <w:p w14:paraId="6AB98E07" w14:textId="77777777" w:rsidR="00525289" w:rsidRDefault="00525289" w:rsidP="004E66EA">
      <w:pPr>
        <w:jc w:val="center"/>
        <w:rPr>
          <w:rFonts w:ascii="Calibri" w:hAnsi="Calibri" w:cs="Calibri"/>
          <w:b/>
          <w:color w:val="000000"/>
          <w:sz w:val="22"/>
          <w:szCs w:val="22"/>
        </w:rPr>
      </w:pPr>
    </w:p>
    <w:p w14:paraId="6B8A9674" w14:textId="77777777" w:rsidR="00525289" w:rsidRDefault="00525289" w:rsidP="004E66EA">
      <w:pPr>
        <w:jc w:val="center"/>
        <w:rPr>
          <w:rFonts w:ascii="Calibri" w:hAnsi="Calibri" w:cs="Calibri"/>
          <w:b/>
          <w:color w:val="000000"/>
          <w:sz w:val="22"/>
          <w:szCs w:val="22"/>
        </w:rPr>
      </w:pPr>
    </w:p>
    <w:p w14:paraId="3EBAE045" w14:textId="77777777" w:rsidR="00525289" w:rsidRDefault="00525289" w:rsidP="004E66EA">
      <w:pPr>
        <w:jc w:val="center"/>
        <w:rPr>
          <w:rFonts w:ascii="Calibri" w:hAnsi="Calibri" w:cs="Calibri"/>
          <w:b/>
          <w:color w:val="000000"/>
          <w:sz w:val="22"/>
          <w:szCs w:val="22"/>
        </w:rPr>
      </w:pPr>
    </w:p>
    <w:p w14:paraId="223A81EC" w14:textId="77777777" w:rsidR="002B7744" w:rsidRDefault="002B7744" w:rsidP="004E66EA">
      <w:pPr>
        <w:jc w:val="center"/>
        <w:rPr>
          <w:rFonts w:ascii="Calibri" w:hAnsi="Calibri" w:cs="Calibri"/>
          <w:b/>
          <w:color w:val="000000"/>
          <w:sz w:val="22"/>
          <w:szCs w:val="22"/>
        </w:rPr>
      </w:pPr>
    </w:p>
    <w:p w14:paraId="3996FFD2" w14:textId="77777777" w:rsidR="002B7744" w:rsidRDefault="002B7744" w:rsidP="004E66EA">
      <w:pPr>
        <w:jc w:val="center"/>
        <w:rPr>
          <w:rFonts w:ascii="Calibri" w:hAnsi="Calibri" w:cs="Calibri"/>
          <w:b/>
          <w:color w:val="000000"/>
          <w:sz w:val="22"/>
          <w:szCs w:val="22"/>
        </w:rPr>
      </w:pPr>
    </w:p>
    <w:p w14:paraId="70E0E0E5" w14:textId="77777777" w:rsidR="002B7744" w:rsidRDefault="002B7744" w:rsidP="004E66EA">
      <w:pPr>
        <w:jc w:val="center"/>
        <w:rPr>
          <w:rFonts w:ascii="Calibri" w:hAnsi="Calibri" w:cs="Calibri"/>
          <w:b/>
          <w:color w:val="000000"/>
          <w:sz w:val="22"/>
          <w:szCs w:val="22"/>
        </w:rPr>
      </w:pPr>
    </w:p>
    <w:p w14:paraId="7E20A793" w14:textId="77777777" w:rsidR="004E66EA" w:rsidRPr="00520123" w:rsidRDefault="004E66EA" w:rsidP="004E66EA">
      <w:pPr>
        <w:jc w:val="center"/>
        <w:rPr>
          <w:rFonts w:ascii="Calibri" w:hAnsi="Calibri" w:cs="Calibri"/>
          <w:b/>
          <w:color w:val="000000"/>
          <w:sz w:val="22"/>
          <w:szCs w:val="22"/>
        </w:rPr>
      </w:pPr>
      <w:r w:rsidRPr="00520123">
        <w:rPr>
          <w:rFonts w:ascii="Calibri" w:hAnsi="Calibri" w:cs="Calibri"/>
          <w:b/>
          <w:color w:val="000000"/>
          <w:sz w:val="22"/>
          <w:szCs w:val="22"/>
        </w:rPr>
        <w:t xml:space="preserve">II DALIS. SUTARTIES BENDROSIOS SĄLYGOS </w:t>
      </w:r>
    </w:p>
    <w:p w14:paraId="45C9B24E" w14:textId="77777777" w:rsidR="004E66EA" w:rsidRPr="00520123" w:rsidRDefault="004E66EA" w:rsidP="004E66EA">
      <w:pPr>
        <w:rPr>
          <w:rFonts w:ascii="Calibri" w:hAnsi="Calibri" w:cs="Calibri"/>
          <w:b/>
          <w:color w:val="000000"/>
          <w:sz w:val="22"/>
          <w:szCs w:val="22"/>
        </w:rPr>
      </w:pPr>
    </w:p>
    <w:p w14:paraId="65CA3692" w14:textId="77777777" w:rsidR="004E66EA" w:rsidRPr="00520123" w:rsidRDefault="00520123" w:rsidP="00520123">
      <w:pPr>
        <w:jc w:val="center"/>
        <w:rPr>
          <w:rFonts w:ascii="Calibri" w:hAnsi="Calibri" w:cs="Calibri"/>
          <w:b/>
          <w:color w:val="000000"/>
          <w:sz w:val="22"/>
          <w:szCs w:val="22"/>
        </w:rPr>
      </w:pPr>
      <w:r w:rsidRPr="00520123">
        <w:rPr>
          <w:rFonts w:ascii="Calibri" w:hAnsi="Calibri" w:cs="Calibri"/>
          <w:b/>
          <w:color w:val="000000"/>
          <w:sz w:val="22"/>
          <w:szCs w:val="22"/>
        </w:rPr>
        <w:t xml:space="preserve">I. </w:t>
      </w:r>
      <w:r w:rsidR="004E66EA" w:rsidRPr="00520123">
        <w:rPr>
          <w:rFonts w:ascii="Calibri" w:hAnsi="Calibri" w:cs="Calibri"/>
          <w:b/>
          <w:color w:val="000000"/>
          <w:sz w:val="22"/>
          <w:szCs w:val="22"/>
        </w:rPr>
        <w:t>SĄVOKOS</w:t>
      </w:r>
    </w:p>
    <w:p w14:paraId="199C6FE2" w14:textId="77777777" w:rsidR="00520123" w:rsidRPr="00520123" w:rsidRDefault="00520123" w:rsidP="00520123">
      <w:pPr>
        <w:ind w:left="1080"/>
        <w:rPr>
          <w:rFonts w:ascii="Calibri" w:hAnsi="Calibri" w:cs="Calibri"/>
          <w:b/>
          <w:color w:val="000000"/>
          <w:sz w:val="22"/>
          <w:szCs w:val="22"/>
        </w:rPr>
      </w:pPr>
    </w:p>
    <w:p w14:paraId="217CF9B6" w14:textId="77777777" w:rsidR="004E66EA" w:rsidRPr="00520123" w:rsidRDefault="004E66EA" w:rsidP="004E66EA">
      <w:pPr>
        <w:ind w:firstLine="720"/>
        <w:jc w:val="both"/>
        <w:rPr>
          <w:rFonts w:ascii="Calibri" w:hAnsi="Calibri" w:cs="Calibri"/>
          <w:color w:val="000000"/>
          <w:sz w:val="22"/>
          <w:szCs w:val="22"/>
        </w:rPr>
      </w:pPr>
      <w:r w:rsidRPr="00520123">
        <w:rPr>
          <w:rFonts w:ascii="Calibri" w:hAnsi="Calibri" w:cs="Calibri"/>
          <w:color w:val="000000"/>
          <w:sz w:val="22"/>
          <w:szCs w:val="22"/>
        </w:rPr>
        <w:t>1. Paslaugų teikimo sutartyje naudojamos šios pagrindinės sąvokos:</w:t>
      </w:r>
    </w:p>
    <w:p w14:paraId="52846EF7" w14:textId="77777777" w:rsidR="004E66EA" w:rsidRPr="00520123" w:rsidRDefault="004E66EA" w:rsidP="004E66EA">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1.1. </w:t>
      </w:r>
      <w:r w:rsidRPr="00520123">
        <w:rPr>
          <w:rFonts w:ascii="Calibri" w:hAnsi="Calibri" w:cs="Calibri"/>
          <w:b/>
          <w:color w:val="000000"/>
          <w:sz w:val="22"/>
          <w:szCs w:val="22"/>
        </w:rPr>
        <w:t>Darbo diena</w:t>
      </w:r>
      <w:r w:rsidRPr="00520123">
        <w:rPr>
          <w:rFonts w:ascii="Calibri" w:hAnsi="Calibri" w:cs="Calibri"/>
          <w:color w:val="000000"/>
          <w:sz w:val="22"/>
          <w:szCs w:val="22"/>
        </w:rPr>
        <w:t xml:space="preserve"> – Jei šioje Sutartyje nenustatyta kitaip, tai reiškia darbo dieną Lietuvos Respublikoje.</w:t>
      </w:r>
    </w:p>
    <w:p w14:paraId="3DA1EE3F" w14:textId="77777777" w:rsidR="004E66EA" w:rsidRPr="00520123" w:rsidRDefault="004E66EA" w:rsidP="004E66EA">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1.2. </w:t>
      </w:r>
      <w:r w:rsidRPr="00520123">
        <w:rPr>
          <w:rFonts w:ascii="Calibri" w:hAnsi="Calibri" w:cs="Calibri"/>
          <w:b/>
          <w:color w:val="000000"/>
          <w:sz w:val="22"/>
          <w:szCs w:val="22"/>
        </w:rPr>
        <w:t>Diena</w:t>
      </w:r>
      <w:r w:rsidRPr="00520123">
        <w:rPr>
          <w:rFonts w:ascii="Calibri" w:hAnsi="Calibri" w:cs="Calibri"/>
          <w:color w:val="000000"/>
          <w:sz w:val="22"/>
          <w:szCs w:val="22"/>
        </w:rPr>
        <w:t xml:space="preserve"> – Jei šioje Sutartyje nenustatyta kitaip, tai reiškia  kalendorinę dieną.</w:t>
      </w:r>
    </w:p>
    <w:p w14:paraId="083DABAD" w14:textId="77777777" w:rsidR="004E66EA" w:rsidRPr="00520123" w:rsidRDefault="004E66EA" w:rsidP="004E66EA">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1.3. </w:t>
      </w:r>
      <w:r w:rsidRPr="00520123">
        <w:rPr>
          <w:rFonts w:ascii="Calibri" w:hAnsi="Calibri" w:cs="Calibri"/>
          <w:b/>
          <w:color w:val="000000"/>
          <w:sz w:val="22"/>
          <w:szCs w:val="22"/>
        </w:rPr>
        <w:t>Kainodaros taisyklės</w:t>
      </w:r>
      <w:r w:rsidRPr="00520123">
        <w:rPr>
          <w:rFonts w:ascii="Calibri" w:hAnsi="Calibri" w:cs="Calibri"/>
          <w:color w:val="000000"/>
          <w:sz w:val="22"/>
          <w:szCs w:val="22"/>
        </w:rPr>
        <w:t xml:space="preserve"> – sutartyje nustatyta kaina ar sutarties kainos apskaičiavimo bei kainos koregavimo taisyklės.</w:t>
      </w:r>
    </w:p>
    <w:p w14:paraId="40EFB595" w14:textId="77777777" w:rsidR="004E66EA" w:rsidRPr="00520123" w:rsidRDefault="004E66EA" w:rsidP="004E66EA">
      <w:pPr>
        <w:ind w:firstLine="709"/>
        <w:jc w:val="both"/>
        <w:rPr>
          <w:rFonts w:ascii="Calibri" w:hAnsi="Calibri" w:cs="Calibri"/>
          <w:color w:val="000000"/>
          <w:sz w:val="22"/>
          <w:szCs w:val="22"/>
        </w:rPr>
      </w:pPr>
      <w:r w:rsidRPr="00520123">
        <w:rPr>
          <w:rFonts w:ascii="Calibri" w:hAnsi="Calibri" w:cs="Calibri"/>
          <w:color w:val="000000"/>
          <w:sz w:val="22"/>
          <w:szCs w:val="22"/>
        </w:rPr>
        <w:t xml:space="preserve">1.4. </w:t>
      </w:r>
      <w:r w:rsidRPr="00520123">
        <w:rPr>
          <w:rFonts w:ascii="Calibri" w:hAnsi="Calibri" w:cs="Calibri"/>
          <w:b/>
          <w:color w:val="000000"/>
          <w:sz w:val="22"/>
          <w:szCs w:val="22"/>
        </w:rPr>
        <w:t>Licencijos</w:t>
      </w:r>
      <w:r w:rsidRPr="00520123">
        <w:rPr>
          <w:rFonts w:ascii="Calibri" w:hAnsi="Calibri" w:cs="Calibri"/>
          <w:color w:val="000000"/>
          <w:sz w:val="22"/>
          <w:szCs w:val="22"/>
        </w:rPr>
        <w:t xml:space="preserve"> </w:t>
      </w:r>
      <w:r w:rsidRPr="00520123">
        <w:rPr>
          <w:rFonts w:ascii="Calibri" w:hAnsi="Calibri" w:cs="Calibri"/>
          <w:b/>
          <w:color w:val="000000"/>
          <w:sz w:val="22"/>
          <w:szCs w:val="22"/>
        </w:rPr>
        <w:t xml:space="preserve">- </w:t>
      </w:r>
      <w:r w:rsidRPr="00520123">
        <w:rPr>
          <w:rFonts w:ascii="Calibri" w:hAnsi="Calibri" w:cs="Calibri"/>
          <w:color w:val="000000"/>
          <w:spacing w:val="-3"/>
          <w:sz w:val="22"/>
          <w:szCs w:val="22"/>
        </w:rPr>
        <w:t>visos reikalingos licencijos, patentai ir/arba leidimai būtini Sutarties vykdymui.</w:t>
      </w:r>
    </w:p>
    <w:p w14:paraId="4715F5A3" w14:textId="77777777" w:rsidR="004E66EA" w:rsidRPr="00520123" w:rsidRDefault="004E66EA" w:rsidP="004E66EA">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1.5. </w:t>
      </w:r>
      <w:r w:rsidRPr="00520123">
        <w:rPr>
          <w:rFonts w:ascii="Calibri" w:hAnsi="Calibri" w:cs="Calibri"/>
          <w:b/>
          <w:color w:val="000000"/>
          <w:sz w:val="22"/>
          <w:szCs w:val="22"/>
        </w:rPr>
        <w:t>Metai –</w:t>
      </w:r>
      <w:r w:rsidRPr="00520123">
        <w:rPr>
          <w:rFonts w:ascii="Calibri" w:hAnsi="Calibri" w:cs="Calibri"/>
          <w:color w:val="000000"/>
          <w:sz w:val="22"/>
          <w:szCs w:val="22"/>
        </w:rPr>
        <w:t xml:space="preserve"> Jei šioje Sutartyje nenustatyta kitaip, tai reiškia  365 dienų laikotarpį.</w:t>
      </w:r>
    </w:p>
    <w:p w14:paraId="307D4642" w14:textId="77777777" w:rsidR="004E66EA" w:rsidRPr="00520123" w:rsidRDefault="004E66EA" w:rsidP="004E66EA">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1.6. </w:t>
      </w:r>
      <w:r w:rsidRPr="00520123">
        <w:rPr>
          <w:rFonts w:ascii="Calibri" w:hAnsi="Calibri" w:cs="Calibri"/>
          <w:b/>
          <w:color w:val="000000"/>
          <w:sz w:val="22"/>
          <w:szCs w:val="22"/>
        </w:rPr>
        <w:t>Pasiūlymas</w:t>
      </w:r>
      <w:r w:rsidRPr="00520123">
        <w:rPr>
          <w:rFonts w:ascii="Calibri" w:hAnsi="Calibri" w:cs="Calibri"/>
          <w:color w:val="000000"/>
          <w:sz w:val="22"/>
          <w:szCs w:val="22"/>
        </w:rPr>
        <w:t xml:space="preserve"> – Pirkimo metu Paslaugų teikėjo (Teikėjo) pateiktų dokumentų visuma Paslaugoms pagal Sutartį teikti.</w:t>
      </w:r>
    </w:p>
    <w:p w14:paraId="50FD15DC" w14:textId="77777777" w:rsidR="004E66EA" w:rsidRPr="00520123" w:rsidRDefault="004E66EA" w:rsidP="004E66EA">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1.7. </w:t>
      </w:r>
      <w:r w:rsidRPr="00520123">
        <w:rPr>
          <w:rFonts w:ascii="Calibri" w:hAnsi="Calibri" w:cs="Calibri"/>
          <w:b/>
          <w:color w:val="000000"/>
          <w:sz w:val="22"/>
          <w:szCs w:val="22"/>
        </w:rPr>
        <w:t>Paslaugos</w:t>
      </w:r>
      <w:r w:rsidRPr="00520123">
        <w:rPr>
          <w:rFonts w:ascii="Calibri" w:hAnsi="Calibri" w:cs="Calibri"/>
          <w:color w:val="000000"/>
          <w:sz w:val="22"/>
          <w:szCs w:val="22"/>
        </w:rPr>
        <w:t xml:space="preserve"> – Sutarties SS dalyje nurodytos Paslaugų teikėjo (Teikėjo) parduodamos (teikiamos) ir Pirkėjo (Kliento) perkamos paslaugos.</w:t>
      </w:r>
    </w:p>
    <w:p w14:paraId="183C887E" w14:textId="77777777" w:rsidR="004E66EA" w:rsidRPr="00520123" w:rsidRDefault="004E66EA" w:rsidP="004E66EA">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1.8. </w:t>
      </w:r>
      <w:r w:rsidRPr="00520123">
        <w:rPr>
          <w:rFonts w:ascii="Calibri" w:hAnsi="Calibri" w:cs="Calibri"/>
          <w:b/>
          <w:color w:val="000000"/>
          <w:sz w:val="22"/>
          <w:szCs w:val="22"/>
        </w:rPr>
        <w:t>Paslaugų įkainiai</w:t>
      </w:r>
      <w:r w:rsidRPr="00520123">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654D0F01" w14:textId="77777777" w:rsidR="004E66EA" w:rsidRPr="00520123" w:rsidRDefault="004E66EA" w:rsidP="004E66EA">
      <w:pPr>
        <w:ind w:firstLine="709"/>
        <w:jc w:val="both"/>
        <w:rPr>
          <w:rFonts w:ascii="Calibri" w:hAnsi="Calibri" w:cs="Calibri"/>
          <w:color w:val="000000"/>
          <w:sz w:val="22"/>
          <w:szCs w:val="22"/>
        </w:rPr>
      </w:pPr>
      <w:r w:rsidRPr="00520123">
        <w:rPr>
          <w:rFonts w:ascii="Calibri" w:hAnsi="Calibri" w:cs="Calibri"/>
          <w:color w:val="000000"/>
          <w:sz w:val="22"/>
          <w:szCs w:val="22"/>
        </w:rPr>
        <w:t xml:space="preserve">1.9. </w:t>
      </w:r>
      <w:r w:rsidRPr="00520123">
        <w:rPr>
          <w:rFonts w:ascii="Calibri" w:hAnsi="Calibri" w:cs="Calibri"/>
          <w:b/>
          <w:color w:val="000000"/>
          <w:sz w:val="22"/>
          <w:szCs w:val="22"/>
        </w:rPr>
        <w:t>Paslaugų teikėjas (arba Teikėjas)</w:t>
      </w:r>
      <w:r w:rsidRPr="00520123">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58459345" w14:textId="77777777" w:rsidR="004E66EA" w:rsidRPr="004E66EA" w:rsidRDefault="004E66EA" w:rsidP="004E66EA">
      <w:pPr>
        <w:ind w:firstLine="709"/>
        <w:jc w:val="both"/>
        <w:rPr>
          <w:rFonts w:ascii="Calibri" w:hAnsi="Calibri" w:cs="Calibri"/>
          <w:sz w:val="22"/>
          <w:szCs w:val="22"/>
        </w:rPr>
      </w:pPr>
      <w:r w:rsidRPr="00520123">
        <w:rPr>
          <w:rFonts w:ascii="Calibri" w:hAnsi="Calibri" w:cs="Calibri"/>
          <w:color w:val="000000"/>
          <w:sz w:val="22"/>
          <w:szCs w:val="22"/>
        </w:rPr>
        <w:t xml:space="preserve">1.10. </w:t>
      </w:r>
      <w:r w:rsidRPr="00520123">
        <w:rPr>
          <w:rFonts w:ascii="Calibri" w:hAnsi="Calibri" w:cs="Calibri"/>
          <w:b/>
          <w:color w:val="000000"/>
          <w:sz w:val="22"/>
          <w:szCs w:val="22"/>
        </w:rPr>
        <w:t>Pirkėjas (arba Klientas)</w:t>
      </w:r>
      <w:r w:rsidRPr="00520123">
        <w:rPr>
          <w:rFonts w:ascii="Calibri" w:hAnsi="Calibri" w:cs="Calibri"/>
          <w:color w:val="000000"/>
          <w:sz w:val="22"/>
          <w:szCs w:val="22"/>
        </w:rPr>
        <w:t xml:space="preserve"> – Sutarties Specialiose sąlygose (toliau – SS dalis) nurodytas juridinis ar fizinis</w:t>
      </w:r>
      <w:r w:rsidRPr="004E66EA">
        <w:rPr>
          <w:rFonts w:ascii="Calibri" w:hAnsi="Calibri" w:cs="Calibri"/>
          <w:sz w:val="22"/>
          <w:szCs w:val="22"/>
        </w:rPr>
        <w:t xml:space="preserve"> asmuo (asmenų grupė), perkantis iš Paslaugų teikėjo (Teikėjo) Sutarties SS dalyje nurodytas paslaugas iš Paslaugų teikėjo (Teikėjo);</w:t>
      </w:r>
    </w:p>
    <w:p w14:paraId="002FAC37"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 xml:space="preserve">1.11. </w:t>
      </w:r>
      <w:r w:rsidRPr="004E66EA">
        <w:rPr>
          <w:rFonts w:ascii="Calibri" w:hAnsi="Calibri" w:cs="Calibri"/>
          <w:b/>
          <w:sz w:val="22"/>
          <w:szCs w:val="22"/>
        </w:rPr>
        <w:t>Pirkimas</w:t>
      </w:r>
      <w:r w:rsidRPr="004E66EA">
        <w:rPr>
          <w:rFonts w:ascii="Calibri" w:hAnsi="Calibri" w:cs="Calibri"/>
          <w:sz w:val="22"/>
          <w:szCs w:val="22"/>
        </w:rPr>
        <w:t xml:space="preserve"> – Pirkėjo (Kliento) atliekamas VPĮ reglamentuojamas pirkimas, kurio tikslas – sudaryti Paslaugų teikimo sutartį.</w:t>
      </w:r>
    </w:p>
    <w:p w14:paraId="3FEE6DE8"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 xml:space="preserve">1.12. </w:t>
      </w:r>
      <w:r w:rsidRPr="004E66EA">
        <w:rPr>
          <w:rFonts w:ascii="Calibri" w:hAnsi="Calibri" w:cs="Calibri"/>
          <w:b/>
          <w:sz w:val="22"/>
          <w:szCs w:val="22"/>
        </w:rPr>
        <w:t>Pirkimo dokumentai</w:t>
      </w:r>
      <w:r w:rsidRPr="004E66EA">
        <w:rPr>
          <w:rFonts w:ascii="Calibri" w:hAnsi="Calibri" w:cs="Calibri"/>
          <w:sz w:val="22"/>
          <w:szCs w:val="22"/>
        </w:rPr>
        <w:t xml:space="preserve"> – Pirkėjo (Kliento) vykdytų Pirkimo procedūrų metu pateiktų dokumentų visuma, kuriais vadovaudamasis Paslaugų teikėjas (Teikėjas) pateikė Pasiūlymą.  </w:t>
      </w:r>
    </w:p>
    <w:p w14:paraId="38FB3267"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 xml:space="preserve">1.13. </w:t>
      </w:r>
      <w:r w:rsidRPr="004E66EA">
        <w:rPr>
          <w:rFonts w:ascii="Calibri" w:hAnsi="Calibri" w:cs="Calibri"/>
          <w:b/>
          <w:sz w:val="22"/>
          <w:szCs w:val="22"/>
        </w:rPr>
        <w:t>Prekės</w:t>
      </w:r>
      <w:r w:rsidRPr="004E66EA">
        <w:rPr>
          <w:rFonts w:ascii="Calibri" w:hAnsi="Calibri" w:cs="Calibri"/>
          <w:sz w:val="22"/>
          <w:szCs w:val="22"/>
        </w:rPr>
        <w:t xml:space="preserve"> – paslaugų teikimui naudojamos, kartu su paslaugomis perkamos prekės arba prekės, kurios yra sukuriamos, teikiant paslaugas.</w:t>
      </w:r>
    </w:p>
    <w:p w14:paraId="17C96878"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 xml:space="preserve">1.14. </w:t>
      </w:r>
      <w:r w:rsidRPr="004E66EA">
        <w:rPr>
          <w:rFonts w:ascii="Calibri" w:hAnsi="Calibri" w:cs="Calibri"/>
          <w:b/>
          <w:sz w:val="22"/>
          <w:szCs w:val="22"/>
        </w:rPr>
        <w:t>Šalis</w:t>
      </w:r>
      <w:r w:rsidRPr="004E66EA">
        <w:rPr>
          <w:rFonts w:ascii="Calibri" w:hAnsi="Calibri" w:cs="Calibri"/>
          <w:sz w:val="22"/>
          <w:szCs w:val="22"/>
        </w:rPr>
        <w:t xml:space="preserve"> (Sutarties) – Pirkėjas (Klientas) arba Paslaugų teikėjas (Teikėjas), kiekvienas atskirai. </w:t>
      </w:r>
      <w:r w:rsidRPr="004E66EA">
        <w:rPr>
          <w:rFonts w:ascii="Calibri" w:hAnsi="Calibri" w:cs="Calibri"/>
          <w:b/>
          <w:sz w:val="22"/>
          <w:szCs w:val="22"/>
        </w:rPr>
        <w:t xml:space="preserve">Šalys </w:t>
      </w:r>
      <w:r w:rsidRPr="004E66EA">
        <w:rPr>
          <w:rFonts w:ascii="Calibri" w:hAnsi="Calibri" w:cs="Calibri"/>
          <w:sz w:val="22"/>
          <w:szCs w:val="22"/>
        </w:rPr>
        <w:t>(Sutarties)</w:t>
      </w:r>
      <w:r w:rsidRPr="004E66EA">
        <w:rPr>
          <w:rFonts w:ascii="Calibri" w:hAnsi="Calibri" w:cs="Calibri"/>
          <w:b/>
          <w:sz w:val="22"/>
          <w:szCs w:val="22"/>
        </w:rPr>
        <w:t xml:space="preserve"> – </w:t>
      </w:r>
      <w:r w:rsidRPr="004E66EA">
        <w:rPr>
          <w:rFonts w:ascii="Calibri" w:hAnsi="Calibri" w:cs="Calibri"/>
          <w:sz w:val="22"/>
          <w:szCs w:val="22"/>
        </w:rPr>
        <w:t>Pirkėjas (Klientas) ir Paslaugų teikėjas (Teikėjas) abu kartu.</w:t>
      </w:r>
    </w:p>
    <w:p w14:paraId="24B98F46"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 xml:space="preserve">1.15. </w:t>
      </w:r>
      <w:r w:rsidRPr="004E66EA">
        <w:rPr>
          <w:rFonts w:ascii="Calibri" w:hAnsi="Calibri" w:cs="Calibri"/>
          <w:b/>
          <w:sz w:val="22"/>
          <w:szCs w:val="22"/>
        </w:rPr>
        <w:t>Šalių iš anksto sutarti minimalūs nuostoliai</w:t>
      </w:r>
      <w:r w:rsidRPr="004E66EA">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7DBA356F"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 xml:space="preserve">1.16. </w:t>
      </w:r>
      <w:r w:rsidRPr="004E66EA">
        <w:rPr>
          <w:rFonts w:ascii="Calibri" w:hAnsi="Calibri" w:cs="Calibri"/>
          <w:b/>
          <w:sz w:val="22"/>
          <w:szCs w:val="22"/>
        </w:rPr>
        <w:t>Subteikėjas</w:t>
      </w:r>
      <w:r w:rsidRPr="004E66EA">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6BA0EEB0" w14:textId="77777777" w:rsidR="004E66EA" w:rsidRPr="004E66EA" w:rsidRDefault="004E66EA" w:rsidP="004E66EA">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sz w:val="22"/>
          <w:szCs w:val="22"/>
        </w:rPr>
        <w:tab/>
        <w:t xml:space="preserve">1.17. </w:t>
      </w:r>
      <w:r w:rsidRPr="004E66EA">
        <w:rPr>
          <w:rFonts w:ascii="Calibri" w:hAnsi="Calibri" w:cs="Calibri"/>
          <w:b/>
          <w:sz w:val="22"/>
          <w:szCs w:val="22"/>
        </w:rPr>
        <w:t>Sutartis</w:t>
      </w:r>
      <w:r w:rsidRPr="004E66EA">
        <w:rPr>
          <w:rFonts w:ascii="Calibri" w:hAnsi="Calibri" w:cs="Calibri"/>
          <w:sz w:val="22"/>
          <w:szCs w:val="22"/>
        </w:rPr>
        <w:t xml:space="preserve"> </w:t>
      </w:r>
      <w:r w:rsidRPr="004E66EA">
        <w:rPr>
          <w:rFonts w:ascii="Calibri" w:hAnsi="Calibri" w:cs="Calibri"/>
          <w:color w:val="000000"/>
          <w:sz w:val="22"/>
          <w:szCs w:val="22"/>
        </w:rPr>
        <w:t>– paslaugų teikimo (pirkimo</w:t>
      </w:r>
      <w:r w:rsidR="002132A5">
        <w:rPr>
          <w:rFonts w:ascii="Calibri" w:hAnsi="Calibri" w:cs="Calibri"/>
          <w:color w:val="000000"/>
          <w:sz w:val="22"/>
          <w:szCs w:val="22"/>
        </w:rPr>
        <w:t xml:space="preserve"> </w:t>
      </w:r>
      <w:r w:rsidRPr="004E66EA">
        <w:rPr>
          <w:rFonts w:ascii="Calibri" w:hAnsi="Calibri" w:cs="Calibri"/>
          <w:color w:val="000000"/>
          <w:sz w:val="22"/>
          <w:szCs w:val="22"/>
        </w:rPr>
        <w:t>pardavimo) sutarties bendrųjų ir specialiųjų sąlygų dalių bei priedų visuma, kaip nurodyta Sutarties BS dalies 2 punkte.</w:t>
      </w:r>
    </w:p>
    <w:p w14:paraId="17F1D073" w14:textId="77777777" w:rsidR="004E66EA" w:rsidRPr="004E66EA" w:rsidRDefault="004E66EA" w:rsidP="004E66EA">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color w:val="000000"/>
          <w:sz w:val="22"/>
          <w:szCs w:val="22"/>
        </w:rPr>
        <w:tab/>
        <w:t xml:space="preserve">1.18. </w:t>
      </w:r>
      <w:r w:rsidRPr="004E66EA">
        <w:rPr>
          <w:rFonts w:ascii="Calibri" w:hAnsi="Calibri" w:cs="Calibri"/>
          <w:b/>
          <w:color w:val="000000"/>
          <w:sz w:val="22"/>
          <w:szCs w:val="22"/>
        </w:rPr>
        <w:t xml:space="preserve">Sutarties įsigaliojimo diena </w:t>
      </w:r>
      <w:r w:rsidRPr="004E66EA">
        <w:rPr>
          <w:rFonts w:ascii="Calibri" w:hAnsi="Calibri" w:cs="Calibri"/>
          <w:color w:val="000000"/>
          <w:sz w:val="22"/>
          <w:szCs w:val="22"/>
        </w:rPr>
        <w:t>– Sutarties pasirašymo diena arba kita Sutarties SS dalyje nurodyta Sutarties įsigaliojimo diena.</w:t>
      </w:r>
    </w:p>
    <w:p w14:paraId="32D67EA8" w14:textId="77777777" w:rsidR="004E66EA" w:rsidRPr="004E66EA" w:rsidRDefault="004E66EA" w:rsidP="004E66EA">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color w:val="C00000"/>
          <w:sz w:val="22"/>
          <w:szCs w:val="22"/>
        </w:rPr>
        <w:tab/>
      </w:r>
      <w:r w:rsidRPr="004E66EA">
        <w:rPr>
          <w:rFonts w:ascii="Calibri" w:hAnsi="Calibri" w:cs="Calibri"/>
          <w:color w:val="000000"/>
          <w:sz w:val="22"/>
          <w:szCs w:val="22"/>
        </w:rPr>
        <w:t xml:space="preserve">1.19. </w:t>
      </w:r>
      <w:r w:rsidRPr="004E66EA">
        <w:rPr>
          <w:rFonts w:ascii="Calibri" w:hAnsi="Calibri" w:cs="Calibri"/>
          <w:b/>
          <w:color w:val="000000"/>
          <w:sz w:val="22"/>
          <w:szCs w:val="22"/>
        </w:rPr>
        <w:t>Sutarties BS dalis</w:t>
      </w:r>
      <w:r w:rsidRPr="004E66EA">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69C5B351" w14:textId="77777777" w:rsidR="004E66EA" w:rsidRPr="004E66EA" w:rsidRDefault="004E66EA" w:rsidP="004E66EA">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color w:val="000000"/>
          <w:sz w:val="22"/>
          <w:szCs w:val="22"/>
        </w:rPr>
        <w:tab/>
        <w:t xml:space="preserve">1.20. </w:t>
      </w:r>
      <w:r w:rsidRPr="004E66EA">
        <w:rPr>
          <w:rFonts w:ascii="Calibri" w:hAnsi="Calibri" w:cs="Calibri"/>
          <w:b/>
          <w:color w:val="000000"/>
          <w:sz w:val="22"/>
          <w:szCs w:val="22"/>
        </w:rPr>
        <w:t>Sutarties SS dalis</w:t>
      </w:r>
      <w:r w:rsidRPr="004E66EA">
        <w:rPr>
          <w:rFonts w:ascii="Calibri" w:hAnsi="Calibri" w:cs="Calibri"/>
          <w:color w:val="000000"/>
          <w:sz w:val="22"/>
          <w:szCs w:val="22"/>
        </w:rPr>
        <w:t xml:space="preserve"> – Sutarties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607D24C8" w14:textId="77777777" w:rsidR="004E66EA" w:rsidRPr="004E66EA" w:rsidRDefault="004E66EA" w:rsidP="004E66EA">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color w:val="000000"/>
          <w:sz w:val="22"/>
          <w:szCs w:val="22"/>
        </w:rPr>
        <w:tab/>
        <w:t xml:space="preserve">1.21. </w:t>
      </w:r>
      <w:r w:rsidRPr="004E66EA">
        <w:rPr>
          <w:rFonts w:ascii="Calibri" w:hAnsi="Calibri" w:cs="Calibri"/>
          <w:b/>
          <w:color w:val="000000"/>
          <w:sz w:val="22"/>
          <w:szCs w:val="22"/>
        </w:rPr>
        <w:t>Sutarties kaina</w:t>
      </w:r>
      <w:r w:rsidRPr="004E66EA">
        <w:rPr>
          <w:rFonts w:ascii="Calibri" w:hAnsi="Calibri" w:cs="Calibri"/>
          <w:color w:val="000000"/>
          <w:sz w:val="22"/>
          <w:szCs w:val="22"/>
        </w:rPr>
        <w:t xml:space="preserve"> –  už Paslaugas pagal Sutartį  mokėtina suma, įskaitant mokesčius.</w:t>
      </w:r>
    </w:p>
    <w:p w14:paraId="3BF8FE40"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color w:val="000000"/>
          <w:sz w:val="22"/>
          <w:szCs w:val="22"/>
        </w:rPr>
        <w:tab/>
        <w:t xml:space="preserve">1.22. </w:t>
      </w:r>
      <w:r w:rsidRPr="004E66EA">
        <w:rPr>
          <w:rFonts w:ascii="Calibri" w:hAnsi="Calibri" w:cs="Calibri"/>
          <w:b/>
          <w:sz w:val="22"/>
          <w:szCs w:val="22"/>
        </w:rPr>
        <w:t>Sutarties objektas</w:t>
      </w:r>
      <w:r w:rsidRPr="004E66EA">
        <w:rPr>
          <w:rFonts w:ascii="Calibri" w:hAnsi="Calibri" w:cs="Calibri"/>
          <w:sz w:val="22"/>
          <w:szCs w:val="22"/>
        </w:rPr>
        <w:t xml:space="preserve"> – paslaugos ir su jų teikimu susijusios prekės, dėl kurių Sutarties šalys susitarė Sutarties </w:t>
      </w:r>
      <w:r w:rsidR="002132A5">
        <w:rPr>
          <w:rFonts w:ascii="Calibri" w:hAnsi="Calibri" w:cs="Calibri"/>
          <w:sz w:val="22"/>
          <w:szCs w:val="22"/>
        </w:rPr>
        <w:t>SS</w:t>
      </w:r>
      <w:r w:rsidRPr="004E66EA">
        <w:rPr>
          <w:rFonts w:ascii="Calibri" w:hAnsi="Calibri" w:cs="Calibri"/>
          <w:sz w:val="22"/>
          <w:szCs w:val="22"/>
        </w:rPr>
        <w:t xml:space="preserve"> dalyje ir kurios atitinka Pirkėjo nustatytus reikalavimus.</w:t>
      </w:r>
    </w:p>
    <w:p w14:paraId="5A3E9ED0"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lastRenderedPageBreak/>
        <w:t xml:space="preserve">1.23. </w:t>
      </w:r>
      <w:r w:rsidRPr="004E66EA">
        <w:rPr>
          <w:rFonts w:ascii="Calibri" w:hAnsi="Calibri" w:cs="Calibri"/>
          <w:b/>
          <w:sz w:val="22"/>
          <w:szCs w:val="22"/>
        </w:rPr>
        <w:t>Techninė specifikacija</w:t>
      </w:r>
      <w:r w:rsidRPr="004E66EA">
        <w:rPr>
          <w:rFonts w:ascii="Calibri" w:hAnsi="Calibri" w:cs="Calibri"/>
          <w:sz w:val="22"/>
          <w:szCs w:val="22"/>
        </w:rPr>
        <w:t xml:space="preserve"> – Pirkėjo (Kliento) Pirkimo sąlygose nustatyti Paslaugoms teikiami reikalavimai.</w:t>
      </w:r>
    </w:p>
    <w:p w14:paraId="2F5F68EE" w14:textId="77777777" w:rsidR="004E66EA" w:rsidRPr="004E66EA" w:rsidRDefault="004E66EA" w:rsidP="004E66EA">
      <w:pPr>
        <w:ind w:firstLine="709"/>
        <w:rPr>
          <w:rFonts w:ascii="Calibri" w:hAnsi="Calibri" w:cs="Calibri"/>
          <w:sz w:val="22"/>
          <w:szCs w:val="22"/>
        </w:rPr>
      </w:pPr>
      <w:r w:rsidRPr="004E66EA">
        <w:rPr>
          <w:rFonts w:ascii="Calibri" w:hAnsi="Calibri" w:cs="Calibri"/>
          <w:sz w:val="22"/>
          <w:szCs w:val="22"/>
        </w:rPr>
        <w:t xml:space="preserve">1.24. </w:t>
      </w:r>
      <w:r w:rsidRPr="004E66EA">
        <w:rPr>
          <w:rFonts w:ascii="Calibri" w:hAnsi="Calibri" w:cs="Calibri"/>
          <w:b/>
          <w:sz w:val="22"/>
          <w:szCs w:val="22"/>
        </w:rPr>
        <w:t>Teisės aktai</w:t>
      </w:r>
      <w:r w:rsidRPr="004E66EA">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(Kliento) vidaus teisės aktai, su kuriais Paslaugų teikėjas (Teikėjas) buvo supažindintas.</w:t>
      </w:r>
      <w:r w:rsidRPr="004E66EA">
        <w:rPr>
          <w:rFonts w:ascii="Calibri" w:hAnsi="Calibri" w:cs="Calibri"/>
          <w:sz w:val="22"/>
          <w:szCs w:val="22"/>
        </w:rPr>
        <w:tab/>
      </w:r>
    </w:p>
    <w:p w14:paraId="7A49445B"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 xml:space="preserve">1.25. </w:t>
      </w:r>
      <w:proofErr w:type="spellStart"/>
      <w:r w:rsidRPr="004E66EA">
        <w:rPr>
          <w:rFonts w:ascii="Calibri" w:hAnsi="Calibri" w:cs="Calibri"/>
          <w:b/>
          <w:sz w:val="22"/>
          <w:szCs w:val="22"/>
        </w:rPr>
        <w:t>Tretysis</w:t>
      </w:r>
      <w:proofErr w:type="spellEnd"/>
      <w:r w:rsidRPr="004E66EA">
        <w:rPr>
          <w:rFonts w:ascii="Calibri" w:hAnsi="Calibri" w:cs="Calibri"/>
          <w:b/>
          <w:sz w:val="22"/>
          <w:szCs w:val="22"/>
        </w:rPr>
        <w:t xml:space="preserve"> asmuo</w:t>
      </w:r>
      <w:r w:rsidRPr="004E66EA">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67D0455A"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 xml:space="preserve">1.26. </w:t>
      </w:r>
      <w:r w:rsidR="002132A5" w:rsidRPr="002132A5">
        <w:rPr>
          <w:rFonts w:ascii="Calibri" w:hAnsi="Calibri" w:cs="Calibri"/>
          <w:b/>
          <w:sz w:val="22"/>
          <w:szCs w:val="22"/>
        </w:rPr>
        <w:t>Pirkimų įstatymas</w:t>
      </w:r>
      <w:r w:rsidRPr="004E66EA">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w:t>
      </w:r>
    </w:p>
    <w:p w14:paraId="3C0175EC" w14:textId="77777777" w:rsidR="004E66EA" w:rsidRPr="004E66EA" w:rsidRDefault="004E66EA" w:rsidP="004E66EA">
      <w:pPr>
        <w:ind w:firstLine="709"/>
        <w:jc w:val="both"/>
        <w:rPr>
          <w:rFonts w:ascii="Calibri" w:hAnsi="Calibri" w:cs="Calibri"/>
          <w:bCs/>
          <w:iCs/>
          <w:strike/>
          <w:color w:val="000000"/>
          <w:sz w:val="22"/>
          <w:szCs w:val="22"/>
        </w:rPr>
      </w:pPr>
      <w:r w:rsidRPr="004E66EA">
        <w:rPr>
          <w:rFonts w:ascii="Calibri" w:hAnsi="Calibri" w:cs="Calibri"/>
          <w:color w:val="000000"/>
          <w:sz w:val="22"/>
          <w:szCs w:val="22"/>
        </w:rPr>
        <w:t xml:space="preserve">Kitų naudojamų sąvokų apibrėžimai atitinka apibrėžimus, pateiktus </w:t>
      </w:r>
      <w:r w:rsidR="00A44848" w:rsidRPr="00A44848">
        <w:rPr>
          <w:rFonts w:ascii="Calibri" w:hAnsi="Calibri" w:cs="Calibri"/>
          <w:sz w:val="22"/>
          <w:szCs w:val="22"/>
        </w:rPr>
        <w:t>Pirkimų įstatyme</w:t>
      </w:r>
      <w:r w:rsidRPr="004E66EA">
        <w:rPr>
          <w:rFonts w:ascii="Calibri" w:hAnsi="Calibri" w:cs="Calibri"/>
          <w:color w:val="000000"/>
          <w:sz w:val="22"/>
          <w:szCs w:val="22"/>
        </w:rPr>
        <w:t xml:space="preserve"> ir kitose teisės aktuose.</w:t>
      </w:r>
    </w:p>
    <w:p w14:paraId="1F15AB9D" w14:textId="77777777" w:rsidR="004E66EA" w:rsidRPr="004E66EA" w:rsidRDefault="004E66EA" w:rsidP="004E66EA">
      <w:pPr>
        <w:tabs>
          <w:tab w:val="left" w:pos="540"/>
          <w:tab w:val="num" w:pos="2880"/>
        </w:tabs>
        <w:ind w:firstLine="709"/>
        <w:jc w:val="center"/>
        <w:rPr>
          <w:rFonts w:ascii="Calibri" w:hAnsi="Calibri" w:cs="Calibri"/>
          <w:bCs/>
          <w:iCs/>
          <w:sz w:val="22"/>
          <w:szCs w:val="22"/>
        </w:rPr>
      </w:pPr>
    </w:p>
    <w:p w14:paraId="1D656773" w14:textId="77777777" w:rsidR="004E66EA" w:rsidRPr="004E66EA" w:rsidRDefault="004E66EA" w:rsidP="004E66EA">
      <w:pPr>
        <w:tabs>
          <w:tab w:val="left" w:pos="540"/>
          <w:tab w:val="num" w:pos="2880"/>
        </w:tabs>
        <w:jc w:val="center"/>
        <w:rPr>
          <w:rFonts w:ascii="Calibri" w:hAnsi="Calibri" w:cs="Calibri"/>
          <w:b/>
          <w:bCs/>
          <w:iCs/>
          <w:sz w:val="22"/>
          <w:szCs w:val="22"/>
        </w:rPr>
      </w:pPr>
      <w:r w:rsidRPr="004E66EA">
        <w:rPr>
          <w:rFonts w:ascii="Calibri" w:hAnsi="Calibri" w:cs="Calibri"/>
          <w:b/>
          <w:bCs/>
          <w:iCs/>
          <w:sz w:val="22"/>
          <w:szCs w:val="22"/>
        </w:rPr>
        <w:t xml:space="preserve">II. SUTARTIES SUDĖTIS IR AIŠKINIMAS </w:t>
      </w:r>
    </w:p>
    <w:p w14:paraId="563E7035" w14:textId="77777777" w:rsidR="004E66EA" w:rsidRPr="004E66EA" w:rsidRDefault="004E66EA" w:rsidP="004E66EA">
      <w:pPr>
        <w:tabs>
          <w:tab w:val="left" w:pos="540"/>
          <w:tab w:val="num" w:pos="2880"/>
        </w:tabs>
        <w:ind w:firstLine="709"/>
        <w:jc w:val="both"/>
        <w:rPr>
          <w:rFonts w:ascii="Calibri" w:hAnsi="Calibri" w:cs="Calibri"/>
          <w:bCs/>
          <w:iCs/>
          <w:sz w:val="22"/>
          <w:szCs w:val="22"/>
        </w:rPr>
      </w:pPr>
    </w:p>
    <w:p w14:paraId="34637B65"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 Sutartis yra vientisas ir nedalomas dokumentas, kurį sudaro toliau išvardyti dokumentai. Sutarties aiškinimo ir taikymo tikslais nustatoma tokia Sutarties dokumentų pirmenybės tvarka:</w:t>
      </w:r>
    </w:p>
    <w:p w14:paraId="678198DF"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2.1. Techninė specifikacija (su priedais, jei jų yra);</w:t>
      </w:r>
    </w:p>
    <w:p w14:paraId="71D29247"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2.2. Sutarties SS dalis (su priedais, jei jų yra, išskyrus Techninę specifikaciją);</w:t>
      </w:r>
    </w:p>
    <w:p w14:paraId="3642A3E2"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2.3. Paslaugų teikėjo (Teikėjo) galutinis Pasiūlymas;</w:t>
      </w:r>
    </w:p>
    <w:p w14:paraId="3595D2C5"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2.4. Sutarties BS dalis;</w:t>
      </w:r>
    </w:p>
    <w:p w14:paraId="4FC395D9"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2.5. Pirkimo dokumentai.</w:t>
      </w:r>
    </w:p>
    <w:p w14:paraId="1D588E36"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3. Neatitikimo ar prieštaravimo atveju vadovaujamasi 2 punkte nurodyta eilės tvarka pagal pirmumą išdėstytais dokumentais.</w:t>
      </w:r>
    </w:p>
    <w:p w14:paraId="69546211"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4. Sutartis yra sudaryta, taikoma ir aiškinama pagal Lietuvos Respublikos teisės aktus, jeigu Šalys nesusitarė kitaip Sutarties SS dalyje.</w:t>
      </w:r>
    </w:p>
    <w:p w14:paraId="654305B5" w14:textId="77777777" w:rsidR="004E66EA" w:rsidRPr="004E66EA" w:rsidRDefault="004E66EA" w:rsidP="004E66EA">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 xml:space="preserve">5. </w:t>
      </w:r>
      <w:r w:rsidRPr="004E66EA">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73EE14C" w14:textId="77777777" w:rsidR="004E66EA" w:rsidRPr="004E66EA" w:rsidRDefault="004E66EA" w:rsidP="004E66EA">
      <w:pPr>
        <w:tabs>
          <w:tab w:val="num" w:pos="540"/>
          <w:tab w:val="left" w:pos="1701"/>
          <w:tab w:val="num" w:pos="2880"/>
        </w:tabs>
        <w:ind w:firstLine="709"/>
        <w:jc w:val="both"/>
        <w:rPr>
          <w:rFonts w:ascii="Calibri" w:hAnsi="Calibri" w:cs="Calibri"/>
          <w:sz w:val="22"/>
          <w:szCs w:val="22"/>
        </w:rPr>
      </w:pPr>
      <w:r w:rsidRPr="004E66EA">
        <w:rPr>
          <w:rFonts w:ascii="Calibri" w:hAnsi="Calibri" w:cs="Calibri"/>
          <w:bCs/>
          <w:iCs/>
          <w:sz w:val="22"/>
          <w:szCs w:val="22"/>
        </w:rPr>
        <w:t xml:space="preserve">6. </w:t>
      </w:r>
      <w:r w:rsidRPr="004E66EA">
        <w:rPr>
          <w:rFonts w:ascii="Calibri" w:hAnsi="Calibri" w:cs="Calibri"/>
          <w:sz w:val="22"/>
          <w:szCs w:val="22"/>
        </w:rPr>
        <w:t>Sutarties dalių ir straipsnių pavadinimai yra naudojami tik nuorodų patogumui, ir aiškinant Sutartį gali būti naudojami tik kaip papildoma priemonė.</w:t>
      </w:r>
    </w:p>
    <w:p w14:paraId="2255F3B5" w14:textId="77777777" w:rsidR="004E66EA" w:rsidRPr="004E66EA" w:rsidRDefault="004E66EA" w:rsidP="004E66EA">
      <w:pPr>
        <w:tabs>
          <w:tab w:val="left" w:pos="360"/>
          <w:tab w:val="num" w:pos="2880"/>
        </w:tabs>
        <w:ind w:firstLine="709"/>
        <w:jc w:val="both"/>
        <w:rPr>
          <w:rFonts w:ascii="Calibri" w:hAnsi="Calibri" w:cs="Calibri"/>
          <w:sz w:val="22"/>
          <w:szCs w:val="22"/>
        </w:rPr>
      </w:pPr>
      <w:r w:rsidRPr="004E66EA">
        <w:rPr>
          <w:rFonts w:ascii="Calibri" w:hAnsi="Calibri" w:cs="Calibri"/>
          <w:sz w:val="22"/>
          <w:szCs w:val="22"/>
        </w:rPr>
        <w:t xml:space="preserve">7. Jeigu Sutartyje nenustatyta kitaip, Sutarties trukmė ir kiti terminai yra skaičiuojami kalendorinėmis dienomis. </w:t>
      </w:r>
    </w:p>
    <w:p w14:paraId="56732B16" w14:textId="77777777" w:rsidR="004E66EA" w:rsidRPr="004E66EA" w:rsidRDefault="004E66EA" w:rsidP="004E66EA">
      <w:pPr>
        <w:tabs>
          <w:tab w:val="num" w:pos="540"/>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1B48DE02"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9. Sutartyje, kur reikalauja kontekstas, žodžiai pateikti vienaskaitoje, gali turėti daugiskaitos prasmę ir atvirkščiai.</w:t>
      </w:r>
    </w:p>
    <w:p w14:paraId="5579C599"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10. Tais atvejais, kai tam tikra prasmė yra skirtinga tarp nurodytosios žodžiais ir nurodytosios skaičiais, vadovaujamasi žodine prasme.</w:t>
      </w:r>
    </w:p>
    <w:p w14:paraId="3B9E5460"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p>
    <w:p w14:paraId="4417BFE4" w14:textId="77777777" w:rsidR="004E66EA" w:rsidRPr="004E66EA" w:rsidRDefault="004E66EA" w:rsidP="004E66EA">
      <w:pPr>
        <w:tabs>
          <w:tab w:val="num" w:pos="540"/>
          <w:tab w:val="num" w:pos="792"/>
          <w:tab w:val="left" w:pos="1701"/>
          <w:tab w:val="num" w:pos="2880"/>
        </w:tabs>
        <w:jc w:val="center"/>
        <w:rPr>
          <w:rFonts w:ascii="Calibri" w:hAnsi="Calibri" w:cs="Calibri"/>
          <w:b/>
          <w:sz w:val="22"/>
          <w:szCs w:val="22"/>
        </w:rPr>
      </w:pPr>
      <w:r w:rsidRPr="004E66EA">
        <w:rPr>
          <w:rFonts w:ascii="Calibri" w:hAnsi="Calibri" w:cs="Calibri"/>
          <w:b/>
          <w:sz w:val="22"/>
          <w:szCs w:val="22"/>
        </w:rPr>
        <w:t>III. ŠALIŲ TEISĖS IR PAREIGOS</w:t>
      </w:r>
    </w:p>
    <w:p w14:paraId="5E295F93" w14:textId="77777777" w:rsidR="004E66EA" w:rsidRPr="004E66EA" w:rsidRDefault="004E66EA" w:rsidP="004E66EA">
      <w:pPr>
        <w:tabs>
          <w:tab w:val="num" w:pos="540"/>
          <w:tab w:val="num" w:pos="792"/>
          <w:tab w:val="left" w:pos="1701"/>
          <w:tab w:val="num" w:pos="2880"/>
        </w:tabs>
        <w:jc w:val="center"/>
        <w:rPr>
          <w:rFonts w:ascii="Calibri" w:hAnsi="Calibri" w:cs="Calibri"/>
          <w:b/>
          <w:sz w:val="22"/>
          <w:szCs w:val="22"/>
        </w:rPr>
      </w:pPr>
    </w:p>
    <w:p w14:paraId="74446AC2"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11. Vykdydamos Sutartį Šalys įsipareigoja bendradarbiauti, kooperuotis, veikti tinkamai ir sąžiningai viena kitos atžvilgiu. </w:t>
      </w:r>
    </w:p>
    <w:p w14:paraId="7FC084F1"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 Paslaugų teikėjas (Teikėjas) įsipareigoja:</w:t>
      </w:r>
    </w:p>
    <w:p w14:paraId="17B9041E"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12.1. teikti Paslauga</w:t>
      </w:r>
      <w:r w:rsidR="00A44848">
        <w:rPr>
          <w:rFonts w:ascii="Calibri" w:hAnsi="Calibri" w:cs="Calibri"/>
          <w:sz w:val="22"/>
          <w:szCs w:val="22"/>
        </w:rPr>
        <w:t>s</w:t>
      </w:r>
      <w:r w:rsidRPr="004E66EA">
        <w:rPr>
          <w:rFonts w:ascii="Calibri" w:hAnsi="Calibri" w:cs="Calibri"/>
          <w:sz w:val="22"/>
          <w:szCs w:val="22"/>
        </w:rPr>
        <w:t xml:space="preserve"> Sutartyje ir jos prieduose nustatyta apimtimi, sąlygomis ir tvarka. Visais atvejais visos Paslaugos turi būti atliktos laiku, kokybiškai ir kompleksiškai;</w:t>
      </w:r>
    </w:p>
    <w:p w14:paraId="2FDFC266"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3631922E"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12.3. savo sąskaita ištaisyti visus Paslaugų teikimo trūkumus;</w:t>
      </w:r>
    </w:p>
    <w:p w14:paraId="26C1C15C"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lastRenderedPageBreak/>
        <w:t>12.4. nedelsiant informuoti Pirkėją (Klientą) apie bet kurias aplinkybes, kurios trukdo ar gali sutrukdyti Paslaugų teikėjui (Teikėjui) teikti Paslaugas Sutartyje ir jis prieduose nurodyta apimtimi, sąlygomis ir tvarka;</w:t>
      </w:r>
    </w:p>
    <w:p w14:paraId="7223A74F" w14:textId="77777777" w:rsidR="004E66EA" w:rsidRPr="00DC4766" w:rsidRDefault="004E66EA" w:rsidP="004E66EA">
      <w:pPr>
        <w:tabs>
          <w:tab w:val="num" w:pos="540"/>
          <w:tab w:val="num" w:pos="792"/>
          <w:tab w:val="left" w:pos="1701"/>
          <w:tab w:val="num" w:pos="2880"/>
        </w:tabs>
        <w:ind w:firstLine="709"/>
        <w:jc w:val="both"/>
        <w:rPr>
          <w:rFonts w:ascii="Calibri" w:hAnsi="Calibri" w:cs="Calibri"/>
          <w:sz w:val="22"/>
          <w:szCs w:val="22"/>
        </w:rPr>
      </w:pPr>
      <w:r w:rsidRPr="00DC4766">
        <w:rPr>
          <w:rFonts w:ascii="Calibri" w:hAnsi="Calibri" w:cs="Calibri"/>
          <w:sz w:val="22"/>
          <w:szCs w:val="22"/>
        </w:rPr>
        <w:t>12.5. užtikrinti Sutarties vykdymui reikaling</w:t>
      </w:r>
      <w:r w:rsidR="00CC7D08" w:rsidRPr="00DC4766">
        <w:rPr>
          <w:rFonts w:ascii="Calibri" w:hAnsi="Calibri" w:cs="Calibri"/>
          <w:sz w:val="22"/>
          <w:szCs w:val="22"/>
        </w:rPr>
        <w:t>ų</w:t>
      </w:r>
      <w:r w:rsidRPr="00DC4766">
        <w:rPr>
          <w:rFonts w:ascii="Calibri" w:hAnsi="Calibri" w:cs="Calibri"/>
          <w:sz w:val="22"/>
          <w:szCs w:val="22"/>
        </w:rPr>
        <w:t xml:space="preserve"> darbuotojų </w:t>
      </w:r>
      <w:r w:rsidR="00CC7D08" w:rsidRPr="00DC4766">
        <w:rPr>
          <w:rFonts w:ascii="Calibri" w:hAnsi="Calibri" w:cs="Calibri"/>
          <w:sz w:val="22"/>
          <w:szCs w:val="22"/>
        </w:rPr>
        <w:t>būtiną kvalifikaciją</w:t>
      </w:r>
      <w:r w:rsidRPr="00DC4766">
        <w:rPr>
          <w:rFonts w:ascii="Calibri" w:hAnsi="Calibri" w:cs="Calibri"/>
          <w:sz w:val="22"/>
          <w:szCs w:val="22"/>
        </w:rPr>
        <w:t xml:space="preserve"> ir tokių dar</w:t>
      </w:r>
      <w:r w:rsidR="006B16EE" w:rsidRPr="00DC4766">
        <w:rPr>
          <w:rFonts w:ascii="Calibri" w:hAnsi="Calibri" w:cs="Calibri"/>
          <w:sz w:val="22"/>
          <w:szCs w:val="22"/>
        </w:rPr>
        <w:t>buotojų atitiktį aviacijos sauga</w:t>
      </w:r>
      <w:r w:rsidRPr="00DC4766">
        <w:rPr>
          <w:rFonts w:ascii="Calibri" w:hAnsi="Calibri" w:cs="Calibri"/>
          <w:sz w:val="22"/>
          <w:szCs w:val="22"/>
        </w:rPr>
        <w:t xml:space="preserve">i, kaip tai nustatyta </w:t>
      </w:r>
      <w:r w:rsidR="00CC7D08" w:rsidRPr="00DC4766">
        <w:rPr>
          <w:rFonts w:ascii="Calibri" w:hAnsi="Calibri" w:cs="Calibri"/>
          <w:sz w:val="22"/>
          <w:szCs w:val="22"/>
        </w:rPr>
        <w:t xml:space="preserve">Europos Sąjungos reglamentuose, </w:t>
      </w:r>
      <w:r w:rsidRPr="00DC4766">
        <w:rPr>
          <w:rFonts w:ascii="Calibri" w:hAnsi="Calibri" w:cs="Calibri"/>
          <w:sz w:val="22"/>
          <w:szCs w:val="22"/>
        </w:rPr>
        <w:t>Lietuvos Respublikos</w:t>
      </w:r>
      <w:r w:rsidR="00CC7D08" w:rsidRPr="00DC4766">
        <w:rPr>
          <w:rFonts w:ascii="Calibri" w:hAnsi="Calibri" w:cs="Calibri"/>
          <w:sz w:val="22"/>
          <w:szCs w:val="22"/>
        </w:rPr>
        <w:t xml:space="preserve"> </w:t>
      </w:r>
      <w:r w:rsidRPr="00DC4766">
        <w:rPr>
          <w:rFonts w:ascii="Calibri" w:hAnsi="Calibri" w:cs="Calibri"/>
          <w:sz w:val="22"/>
          <w:szCs w:val="22"/>
        </w:rPr>
        <w:t>aviacijos įstatyme</w:t>
      </w:r>
      <w:r w:rsidR="00CC7D08" w:rsidRPr="00DC4766">
        <w:rPr>
          <w:rFonts w:ascii="Calibri" w:hAnsi="Calibri" w:cs="Calibri"/>
          <w:sz w:val="22"/>
          <w:szCs w:val="22"/>
        </w:rPr>
        <w:t xml:space="preserve"> ir kituose teisės aktuose; prireikus, Pirkėjo (Kliento) reikalavimu pateikti tai patvirtinančių dokumentų kopijas (šio punkto sąlyga taikoma, kai Pirkėjo (Kliento) vykdoma veikla, nurodyta ONP teikėjo pažymėjime, apima Paslaugas</w:t>
      </w:r>
      <w:r w:rsidR="006B16EE" w:rsidRPr="00DC4766">
        <w:rPr>
          <w:rFonts w:ascii="Calibri" w:hAnsi="Calibri" w:cs="Calibri"/>
          <w:sz w:val="22"/>
          <w:szCs w:val="22"/>
        </w:rPr>
        <w:t xml:space="preserve"> (ar jų dalį)</w:t>
      </w:r>
      <w:r w:rsidR="00CC7D08" w:rsidRPr="00DC4766">
        <w:rPr>
          <w:rFonts w:ascii="Calibri" w:hAnsi="Calibri" w:cs="Calibri"/>
          <w:sz w:val="22"/>
          <w:szCs w:val="22"/>
        </w:rPr>
        <w:t xml:space="preserve"> pagal Sutartį</w:t>
      </w:r>
      <w:r w:rsidRPr="00DC4766">
        <w:rPr>
          <w:rFonts w:ascii="Calibri" w:hAnsi="Calibri" w:cs="Calibri"/>
          <w:sz w:val="22"/>
          <w:szCs w:val="22"/>
        </w:rPr>
        <w:t>;</w:t>
      </w:r>
    </w:p>
    <w:p w14:paraId="5CD66713"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DC4766">
        <w:rPr>
          <w:rFonts w:ascii="Calibri" w:hAnsi="Calibri" w:cs="Calibri"/>
          <w:sz w:val="22"/>
          <w:szCs w:val="22"/>
        </w:rPr>
        <w:t>12.6. užtikrinti, kad Paslaugos būtų teikiamos naudojant</w:t>
      </w:r>
      <w:r w:rsidRPr="004E66EA">
        <w:rPr>
          <w:rFonts w:ascii="Calibri" w:hAnsi="Calibri" w:cs="Calibri"/>
          <w:sz w:val="22"/>
          <w:szCs w:val="22"/>
        </w:rPr>
        <w:t xml:space="preserve"> atitinkamų Paslaugų teikimui būtiną ir kokybišką darbo įrangą, taip pat užtikrinti pakankamą darbo įrangos kiekį. Paslaugų teikimui naudojama darbo įranga turi būti saugi, tinkamai sertifikuota ir atitikti taikomus standartus;</w:t>
      </w:r>
    </w:p>
    <w:p w14:paraId="283D3AF7"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12.7. vykdyti visus Pirkėjo (Kliento) nurodymus, susijusius su Paslaugų teikimu, neprieštaraujančius įstatymams ir (ar) Sutarčiai;</w:t>
      </w:r>
    </w:p>
    <w:p w14:paraId="500BE142"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12.8. tinkamai vykdyti kitus įsipareigojimus ir pareigas, numatytas Sutartyje ir jos prieduose bei galiojančiuose Lietuvos Respublikos teisės aktuose.</w:t>
      </w:r>
    </w:p>
    <w:p w14:paraId="72CD7E69"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13. Paslaugų teikėjas (Teikėjas) patvirtina, kad turi visas licencijas, leidimus ir įgaliojimus teikti jo siūlomą Paslaugą.</w:t>
      </w:r>
    </w:p>
    <w:p w14:paraId="50776F64"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14. Paslaugų teikėjas (Teikėjas) turi teisę:</w:t>
      </w:r>
    </w:p>
    <w:p w14:paraId="10F922E0"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14.1. gauti mokestį už tinkamai, laiku ir kokybiškai suteiktas Paslaugas;</w:t>
      </w:r>
    </w:p>
    <w:p w14:paraId="40BBB328"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14.2. kitas Sutarties ir Lietuvos Respublikos galiojančiuose teisės aktuose nustatytas teises.</w:t>
      </w:r>
    </w:p>
    <w:p w14:paraId="7BD4DFD1"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 Pirkėjas (Klientas) įsipareigoja:</w:t>
      </w:r>
    </w:p>
    <w:p w14:paraId="309B5069"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15.1. Paslaugų teikėjui (Teikėjui) sudaryti sąlygas, suteikti informaciją ir dokumentus, reikalingus tinkamam Paslaugų teikimui;</w:t>
      </w:r>
    </w:p>
    <w:p w14:paraId="51688CCF"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15.2. sudaryti sąlygas Paslaugų teikėjo (Teikėjo) darbuotojams, atitinkantiems nustatytus reikalavimus, patekti į Pirkėjo (Kliento) ar oro uosto valdomos teritorijos riboto patekimo zoną, kai tai yra reikalinga Paslaugoms teikti, ir išduoti reikalingus leidimus;</w:t>
      </w:r>
    </w:p>
    <w:p w14:paraId="32EEB1AC"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15.3.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0A22F079"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15.4. laiku atsiskaityti su Paslaugų teikėju už tinkamai, pagal Sutarties sąlygas suteiktas Paslaugas;</w:t>
      </w:r>
    </w:p>
    <w:p w14:paraId="79701564"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16. Pirkėjas (Klientas) turi teisę:</w:t>
      </w:r>
    </w:p>
    <w:p w14:paraId="5BF18973"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16.1. atsi</w:t>
      </w:r>
      <w:r w:rsidR="00A44848">
        <w:rPr>
          <w:rFonts w:ascii="Calibri" w:hAnsi="Calibri" w:cs="Calibri"/>
          <w:sz w:val="22"/>
          <w:szCs w:val="22"/>
        </w:rPr>
        <w:t>s</w:t>
      </w:r>
      <w:r w:rsidRPr="004E66EA">
        <w:rPr>
          <w:rFonts w:ascii="Calibri" w:hAnsi="Calibri" w:cs="Calibri"/>
          <w:sz w:val="22"/>
          <w:szCs w:val="22"/>
        </w:rPr>
        <w:t>akyti priimti nekokybiškai ar ne laiku suteiktas Paslaugas ar jų dalį;</w:t>
      </w:r>
    </w:p>
    <w:p w14:paraId="5C32DED0"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16.2. reikalauti, kad Paslaugų teikėjas (Teikėjas) nedelsiant ir neatlygintinai ištaisytų netinkamai, nekokybiškai suteiktų Paslaugų trūkumus;</w:t>
      </w:r>
    </w:p>
    <w:p w14:paraId="269AA9D4"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16.3. reikalauti sustabdyti Paslaugų teikimą, jei Paslaugos teikiamos nesilaikant Sutarties sąlygų, Lietuvos Respublikos teisės aktų reikalavimų, kelia pavojų žmonių gyvybei, sveikatai, Pirkėjo (Kliento) </w:t>
      </w:r>
      <w:r w:rsidR="00A44848">
        <w:rPr>
          <w:rFonts w:ascii="Calibri" w:hAnsi="Calibri" w:cs="Calibri"/>
          <w:sz w:val="22"/>
          <w:szCs w:val="22"/>
        </w:rPr>
        <w:t>i</w:t>
      </w:r>
      <w:r w:rsidRPr="004E66EA">
        <w:rPr>
          <w:rFonts w:ascii="Calibri" w:hAnsi="Calibri" w:cs="Calibri"/>
          <w:sz w:val="22"/>
          <w:szCs w:val="22"/>
        </w:rPr>
        <w:t>r (arba) trečiųjų asmenų turtui ar aplinkai, taip pat esant grėsmei tokiai situacijai kilti ir (arba) nustačius avarijos grėsmę;</w:t>
      </w:r>
    </w:p>
    <w:p w14:paraId="167202CF"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16.4. kitas Sutartyje ir Lietuvos Respublikos teisės aktuose nustatytas teises.   </w:t>
      </w:r>
    </w:p>
    <w:p w14:paraId="2EE27C0B" w14:textId="77777777" w:rsidR="004E66EA" w:rsidRPr="004E66EA" w:rsidRDefault="004E66EA" w:rsidP="004E66EA">
      <w:pPr>
        <w:tabs>
          <w:tab w:val="num" w:pos="540"/>
          <w:tab w:val="num" w:pos="792"/>
          <w:tab w:val="left" w:pos="1701"/>
          <w:tab w:val="num" w:pos="2880"/>
        </w:tabs>
        <w:jc w:val="center"/>
        <w:rPr>
          <w:rFonts w:ascii="Calibri" w:hAnsi="Calibri" w:cs="Calibri"/>
          <w:sz w:val="22"/>
          <w:szCs w:val="22"/>
        </w:rPr>
      </w:pPr>
    </w:p>
    <w:p w14:paraId="41BD785B" w14:textId="77777777" w:rsidR="004E66EA" w:rsidRPr="004E66EA" w:rsidRDefault="004E66EA" w:rsidP="004E66EA">
      <w:pPr>
        <w:tabs>
          <w:tab w:val="num" w:pos="540"/>
          <w:tab w:val="num" w:pos="792"/>
          <w:tab w:val="left" w:pos="1701"/>
          <w:tab w:val="num" w:pos="2880"/>
        </w:tabs>
        <w:jc w:val="center"/>
        <w:rPr>
          <w:rFonts w:ascii="Calibri" w:hAnsi="Calibri" w:cs="Calibri"/>
          <w:b/>
          <w:sz w:val="22"/>
          <w:szCs w:val="22"/>
        </w:rPr>
      </w:pPr>
      <w:r w:rsidRPr="004E66EA">
        <w:rPr>
          <w:rFonts w:ascii="Calibri" w:hAnsi="Calibri" w:cs="Calibri"/>
          <w:b/>
          <w:sz w:val="22"/>
          <w:szCs w:val="22"/>
        </w:rPr>
        <w:t>IV. SUTARTIES KAINA, KAINODARA IR ATSISKAITYMŲ TVARKA</w:t>
      </w:r>
    </w:p>
    <w:p w14:paraId="1CBF040B" w14:textId="77777777" w:rsidR="004E66EA" w:rsidRPr="004E66EA" w:rsidRDefault="004E66EA" w:rsidP="004E66EA">
      <w:pPr>
        <w:tabs>
          <w:tab w:val="num" w:pos="540"/>
          <w:tab w:val="num" w:pos="792"/>
          <w:tab w:val="left" w:pos="1701"/>
          <w:tab w:val="num" w:pos="2880"/>
        </w:tabs>
        <w:jc w:val="center"/>
        <w:rPr>
          <w:rFonts w:ascii="Calibri" w:hAnsi="Calibri" w:cs="Calibri"/>
          <w:sz w:val="22"/>
          <w:szCs w:val="22"/>
        </w:rPr>
      </w:pPr>
    </w:p>
    <w:p w14:paraId="670ACA53"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17. Sutarties kaina nurodyta Sutarties SS dalyje.</w:t>
      </w:r>
    </w:p>
    <w:p w14:paraId="2400B210" w14:textId="77777777" w:rsidR="004E66EA" w:rsidRPr="004E66EA" w:rsidRDefault="004E66EA" w:rsidP="004E66EA">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įkainį </w:t>
      </w:r>
      <w:r w:rsidR="00551B7A">
        <w:rPr>
          <w:rFonts w:ascii="Calibri" w:hAnsi="Calibri" w:cs="Calibri"/>
          <w:sz w:val="22"/>
          <w:szCs w:val="22"/>
        </w:rPr>
        <w:t>ir (</w:t>
      </w:r>
      <w:r w:rsidRPr="004E66EA">
        <w:rPr>
          <w:rFonts w:ascii="Calibri" w:hAnsi="Calibri" w:cs="Calibri"/>
          <w:sz w:val="22"/>
          <w:szCs w:val="22"/>
        </w:rPr>
        <w:t>ar</w:t>
      </w:r>
      <w:r w:rsidR="00551B7A">
        <w:rPr>
          <w:rFonts w:ascii="Calibri" w:hAnsi="Calibri" w:cs="Calibri"/>
          <w:sz w:val="22"/>
          <w:szCs w:val="22"/>
        </w:rPr>
        <w:t>)</w:t>
      </w:r>
      <w:r w:rsidRPr="004E66EA">
        <w:rPr>
          <w:rFonts w:ascii="Calibri" w:hAnsi="Calibri" w:cs="Calibri"/>
          <w:sz w:val="22"/>
          <w:szCs w:val="22"/>
        </w:rPr>
        <w:t xml:space="preserve"> kainą, atsižvelgiant į šiame skyriuje ar Sutarties SS dalyje nurodytą kainodarą. </w:t>
      </w:r>
    </w:p>
    <w:p w14:paraId="49BBD678"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19. Sutarties kaina</w:t>
      </w:r>
      <w:r w:rsidR="00551B7A">
        <w:rPr>
          <w:rFonts w:ascii="Calibri" w:hAnsi="Calibri" w:cs="Calibri"/>
          <w:sz w:val="22"/>
          <w:szCs w:val="22"/>
        </w:rPr>
        <w:t xml:space="preserve"> (</w:t>
      </w:r>
      <w:r w:rsidRPr="004E66EA">
        <w:rPr>
          <w:rFonts w:ascii="Calibri" w:hAnsi="Calibri" w:cs="Calibri"/>
          <w:sz w:val="22"/>
          <w:szCs w:val="22"/>
        </w:rPr>
        <w:t>įkainiai</w:t>
      </w:r>
      <w:r w:rsidR="00551B7A">
        <w:rPr>
          <w:rFonts w:ascii="Calibri" w:hAnsi="Calibri" w:cs="Calibri"/>
          <w:sz w:val="22"/>
          <w:szCs w:val="22"/>
        </w:rPr>
        <w:t>)</w:t>
      </w:r>
      <w:r w:rsidRPr="004E66EA">
        <w:rPr>
          <w:rFonts w:ascii="Calibri" w:hAnsi="Calibri" w:cs="Calibri"/>
          <w:sz w:val="22"/>
          <w:szCs w:val="22"/>
        </w:rPr>
        <w:t xml:space="preserve"> yra fiksuot</w:t>
      </w:r>
      <w:r w:rsidR="00551B7A">
        <w:rPr>
          <w:rFonts w:ascii="Calibri" w:hAnsi="Calibri" w:cs="Calibri"/>
          <w:sz w:val="22"/>
          <w:szCs w:val="22"/>
        </w:rPr>
        <w:t>a</w:t>
      </w:r>
      <w:r w:rsidRPr="004E66EA">
        <w:rPr>
          <w:rFonts w:ascii="Calibri" w:hAnsi="Calibri" w:cs="Calibri"/>
          <w:sz w:val="22"/>
          <w:szCs w:val="22"/>
        </w:rPr>
        <w:t xml:space="preserve"> ir nekeičiam</w:t>
      </w:r>
      <w:r w:rsidR="00551B7A">
        <w:rPr>
          <w:rFonts w:ascii="Calibri" w:hAnsi="Calibri" w:cs="Calibri"/>
          <w:sz w:val="22"/>
          <w:szCs w:val="22"/>
        </w:rPr>
        <w:t>a</w:t>
      </w:r>
      <w:r w:rsidRPr="004E66EA">
        <w:rPr>
          <w:rFonts w:ascii="Calibri" w:hAnsi="Calibri" w:cs="Calibri"/>
          <w:sz w:val="22"/>
          <w:szCs w:val="22"/>
        </w:rPr>
        <w:t xml:space="preserve"> visą sutarties galiojimo laikotarpį, išskyrus atvejus, kai po Sutarties pasirašymo keičiasi paslaugoms ir su jų teikimu susijusioms prekėms taikomas PVM tarifas. Perskaičiuota kaina</w:t>
      </w:r>
      <w:r w:rsidR="00551B7A">
        <w:rPr>
          <w:rFonts w:ascii="Calibri" w:hAnsi="Calibri" w:cs="Calibri"/>
          <w:sz w:val="22"/>
          <w:szCs w:val="22"/>
        </w:rPr>
        <w:t xml:space="preserve"> (</w:t>
      </w:r>
      <w:r w:rsidRPr="004E66EA">
        <w:rPr>
          <w:rFonts w:ascii="Calibri" w:hAnsi="Calibri" w:cs="Calibri"/>
          <w:sz w:val="22"/>
          <w:szCs w:val="22"/>
        </w:rPr>
        <w:t>įkainiai</w:t>
      </w:r>
      <w:r w:rsidR="00551B7A">
        <w:rPr>
          <w:rFonts w:ascii="Calibri" w:hAnsi="Calibri" w:cs="Calibri"/>
          <w:sz w:val="22"/>
          <w:szCs w:val="22"/>
        </w:rPr>
        <w:t>)</w:t>
      </w:r>
      <w:r w:rsidRPr="004E66EA">
        <w:rPr>
          <w:rFonts w:ascii="Calibri" w:hAnsi="Calibri" w:cs="Calibri"/>
          <w:sz w:val="22"/>
          <w:szCs w:val="22"/>
        </w:rPr>
        <w:t xml:space="preserve"> įforminam</w:t>
      </w:r>
      <w:r w:rsidR="00551B7A">
        <w:rPr>
          <w:rFonts w:ascii="Calibri" w:hAnsi="Calibri" w:cs="Calibri"/>
          <w:sz w:val="22"/>
          <w:szCs w:val="22"/>
        </w:rPr>
        <w:t>a</w:t>
      </w:r>
      <w:r w:rsidRPr="004E66EA">
        <w:rPr>
          <w:rFonts w:ascii="Calibri" w:hAnsi="Calibri" w:cs="Calibri"/>
          <w:sz w:val="22"/>
          <w:szCs w:val="22"/>
        </w:rPr>
        <w:t xml:space="preserve"> rašytinių Šalių susitarimu ir taikom</w:t>
      </w:r>
      <w:r w:rsidR="00551B7A">
        <w:rPr>
          <w:rFonts w:ascii="Calibri" w:hAnsi="Calibri" w:cs="Calibri"/>
          <w:sz w:val="22"/>
          <w:szCs w:val="22"/>
        </w:rPr>
        <w:t>a</w:t>
      </w:r>
      <w:r w:rsidRPr="004E66EA">
        <w:rPr>
          <w:rFonts w:ascii="Calibri" w:hAnsi="Calibri" w:cs="Calibri"/>
          <w:sz w:val="22"/>
          <w:szCs w:val="22"/>
        </w:rPr>
        <w:t xml:space="preserve"> toms paslaugoms ir su jų teikimu susijusioms prekėms, kurios bus suteiktos po tokio Šalių pasirašyto susitarimo įsigaliojimo dienos (jeigu Sutarties SS dalyje nurodyta, kad ši sąlyga taikoma).</w:t>
      </w:r>
    </w:p>
    <w:p w14:paraId="461F9E72"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lastRenderedPageBreak/>
        <w:t>20. Paslaugų įkainiai keičiami vadovaujantis toliau nustatytomis kainodaros taisyklėmis. Perskaičiuoti įkainiai įforminami rašytiniu Šalių susitarimu ir taikomi Paslaugoms ir (arba) susijusioms Prekėms, kurios teikiamos ir (arba) pristatomos po tokio Šalių pasirašyto susitarimo įsigaliojimo dienos (jei Sutarties SS dalyje nurodyta, kad ši sąlyga taikoma).</w:t>
      </w:r>
    </w:p>
    <w:p w14:paraId="460E67FC" w14:textId="77777777" w:rsidR="004E66EA" w:rsidRPr="004E66EA" w:rsidRDefault="004E66EA" w:rsidP="004E66EA">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(Teikėjas) į Sutarties kainą</w:t>
      </w:r>
      <w:r w:rsidR="00551B7A">
        <w:rPr>
          <w:rFonts w:ascii="Calibri" w:hAnsi="Calibri" w:cs="Calibri"/>
          <w:sz w:val="22"/>
          <w:szCs w:val="22"/>
        </w:rPr>
        <w:t xml:space="preserve"> (</w:t>
      </w:r>
      <w:r w:rsidRPr="004E66EA">
        <w:rPr>
          <w:rFonts w:ascii="Calibri" w:hAnsi="Calibri" w:cs="Calibri"/>
          <w:sz w:val="22"/>
          <w:szCs w:val="22"/>
        </w:rPr>
        <w:t>paslaugų įkainius</w:t>
      </w:r>
      <w:r w:rsidR="00551B7A">
        <w:rPr>
          <w:rFonts w:ascii="Calibri" w:hAnsi="Calibri" w:cs="Calibri"/>
          <w:sz w:val="22"/>
          <w:szCs w:val="22"/>
        </w:rPr>
        <w:t>)</w:t>
      </w:r>
      <w:r w:rsidRPr="004E66EA">
        <w:rPr>
          <w:rFonts w:ascii="Calibri" w:hAnsi="Calibri" w:cs="Calibri"/>
          <w:sz w:val="22"/>
          <w:szCs w:val="22"/>
        </w:rPr>
        <w:t xml:space="preserve"> privalo įskaičiuoti visas su paslaugų teikimu susijusias išlaidas, įskaitant, bet neapsiribojant:</w:t>
      </w:r>
    </w:p>
    <w:p w14:paraId="31B80FF4" w14:textId="77777777" w:rsidR="004E66EA" w:rsidRPr="004E66EA" w:rsidRDefault="004E66EA" w:rsidP="004E66EA">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21.1. transportavimo išlaidas;</w:t>
      </w:r>
    </w:p>
    <w:p w14:paraId="7D48E292" w14:textId="77777777" w:rsidR="004E66EA" w:rsidRPr="004E66EA" w:rsidRDefault="004E66EA" w:rsidP="004E66EA">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21.2. pakavimo, pakrovimo, tranzito, iškrovimo, išpakavimo, tikrinimo, draudimo ir kitas su paslaugų teikimu susijusias išlaidas;</w:t>
      </w:r>
    </w:p>
    <w:p w14:paraId="7029008F" w14:textId="77777777" w:rsidR="004E66EA" w:rsidRPr="004E66EA" w:rsidRDefault="004E66EA" w:rsidP="004E66EA">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21.3. visas su dokumentų, kurių reikalauja Pirkėjas (Klientas), rengimu ir pateikimu susijusias išlaidas;</w:t>
      </w:r>
    </w:p>
    <w:p w14:paraId="70076229" w14:textId="77777777" w:rsidR="004E66EA" w:rsidRPr="004E66EA" w:rsidRDefault="004E66EA" w:rsidP="004E66EA">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664DB49B" w14:textId="77777777" w:rsidR="004E66EA" w:rsidRPr="004E66EA" w:rsidRDefault="004E66EA" w:rsidP="004E66EA">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21.5. naudojimo ir priežiūros taisyklių bei instrukcijų, numatytų Techninėje specifikacijoje, pateikimo išlaidas;</w:t>
      </w:r>
    </w:p>
    <w:p w14:paraId="4E1685EF" w14:textId="77777777" w:rsidR="004E66EA" w:rsidRPr="004E66EA" w:rsidRDefault="004E66EA" w:rsidP="004E66EA">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21.6. garantinio remonto išlaidas.</w:t>
      </w:r>
    </w:p>
    <w:p w14:paraId="511D03AE" w14:textId="77777777" w:rsidR="004E66EA" w:rsidRPr="004E66EA" w:rsidRDefault="004E66EA" w:rsidP="004E66EA">
      <w:pPr>
        <w:ind w:firstLine="709"/>
        <w:jc w:val="both"/>
        <w:rPr>
          <w:rFonts w:ascii="Calibri" w:hAnsi="Calibri" w:cs="Calibri"/>
          <w:sz w:val="22"/>
          <w:szCs w:val="22"/>
        </w:rPr>
      </w:pPr>
      <w:r w:rsidRPr="004E66EA">
        <w:rPr>
          <w:rFonts w:ascii="Calibri" w:hAnsi="Calibri" w:cs="Calibri"/>
          <w:sz w:val="22"/>
          <w:szCs w:val="22"/>
        </w:rPr>
        <w:t>22. Užsienio valiutų kursų svyravimo, gamintojų kainų keitimo rizika tenka Paslaugų teikėjui (Teikėjui).</w:t>
      </w:r>
    </w:p>
    <w:p w14:paraId="61230C97"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t>2</w:t>
      </w:r>
      <w:r w:rsidR="00551B7A">
        <w:rPr>
          <w:rFonts w:ascii="Calibri" w:hAnsi="Calibri" w:cs="Calibri"/>
          <w:sz w:val="22"/>
          <w:szCs w:val="22"/>
        </w:rPr>
        <w:t>3</w:t>
      </w:r>
      <w:r w:rsidRPr="004E66EA">
        <w:rPr>
          <w:rFonts w:ascii="Calibri" w:hAnsi="Calibri" w:cs="Calibri"/>
          <w:sz w:val="22"/>
          <w:szCs w:val="22"/>
        </w:rPr>
        <w:t>. Atsiskaitoma už faktiškai suteiktas Paslaugas, o jeigu Paslaugos teikiamos etapais – pasibaigus atitinkamam Paslaugų teikimo etapui.</w:t>
      </w:r>
    </w:p>
    <w:p w14:paraId="18A6E9A7" w14:textId="77777777" w:rsidR="004E66EA" w:rsidRPr="004E66EA" w:rsidRDefault="004E66EA" w:rsidP="004E66EA">
      <w:pPr>
        <w:jc w:val="both"/>
        <w:rPr>
          <w:rFonts w:ascii="Calibri" w:hAnsi="Calibri" w:cs="Calibri"/>
          <w:sz w:val="22"/>
          <w:szCs w:val="22"/>
        </w:rPr>
      </w:pPr>
      <w:r w:rsidRPr="004E66EA">
        <w:rPr>
          <w:rFonts w:ascii="Calibri" w:hAnsi="Calibri" w:cs="Calibri"/>
          <w:b/>
          <w:sz w:val="22"/>
          <w:szCs w:val="22"/>
        </w:rPr>
        <w:tab/>
      </w:r>
      <w:r w:rsidRPr="004E66EA">
        <w:rPr>
          <w:rFonts w:ascii="Calibri" w:hAnsi="Calibri" w:cs="Calibri"/>
          <w:sz w:val="22"/>
          <w:szCs w:val="22"/>
        </w:rPr>
        <w:t>2</w:t>
      </w:r>
      <w:r w:rsidR="00551B7A">
        <w:rPr>
          <w:rFonts w:ascii="Calibri" w:hAnsi="Calibri" w:cs="Calibri"/>
          <w:sz w:val="22"/>
          <w:szCs w:val="22"/>
        </w:rPr>
        <w:t>4</w:t>
      </w:r>
      <w:r w:rsidRPr="004E66EA">
        <w:rPr>
          <w:rFonts w:ascii="Calibri" w:hAnsi="Calibri" w:cs="Calibri"/>
          <w:sz w:val="22"/>
          <w:szCs w:val="22"/>
        </w:rPr>
        <w:t>. Paslaugos teikiamos Sutarties SS dalyje (arba Sutarties priede (-</w:t>
      </w:r>
      <w:proofErr w:type="spellStart"/>
      <w:r w:rsidRPr="004E66EA">
        <w:rPr>
          <w:rFonts w:ascii="Calibri" w:hAnsi="Calibri" w:cs="Calibri"/>
          <w:sz w:val="22"/>
          <w:szCs w:val="22"/>
        </w:rPr>
        <w:t>uose</w:t>
      </w:r>
      <w:proofErr w:type="spellEnd"/>
      <w:r w:rsidRPr="004E66EA">
        <w:rPr>
          <w:rFonts w:ascii="Calibri" w:hAnsi="Calibri" w:cs="Calibri"/>
          <w:sz w:val="22"/>
          <w:szCs w:val="22"/>
        </w:rPr>
        <w:t>)) numatytais terminais ir tvarka.</w:t>
      </w:r>
    </w:p>
    <w:p w14:paraId="565E7B9E" w14:textId="77777777" w:rsidR="004E66EA" w:rsidRPr="004E66EA" w:rsidRDefault="00551B7A" w:rsidP="004E66EA">
      <w:pPr>
        <w:ind w:firstLine="720"/>
        <w:jc w:val="both"/>
        <w:rPr>
          <w:rFonts w:ascii="Calibri" w:hAnsi="Calibri" w:cs="Calibri"/>
          <w:sz w:val="22"/>
          <w:szCs w:val="22"/>
        </w:rPr>
      </w:pPr>
      <w:r>
        <w:rPr>
          <w:rFonts w:ascii="Calibri" w:hAnsi="Calibri" w:cs="Calibri"/>
          <w:sz w:val="22"/>
          <w:szCs w:val="22"/>
        </w:rPr>
        <w:t>25</w:t>
      </w:r>
      <w:r w:rsidR="004E66EA" w:rsidRPr="004E66EA">
        <w:rPr>
          <w:rFonts w:ascii="Calibri" w:hAnsi="Calibri" w:cs="Calibri"/>
          <w:sz w:val="22"/>
          <w:szCs w:val="22"/>
        </w:rPr>
        <w:t>. Paslaugų suteikimas įforminamas Paslaugų teikėjo (Teikėjo) ir Pirkėjo (Kliento) pasirašomu Paslaugų suteikimo (perdavimo priėmimo) aktu (toliau – Perdavimo aktas). Pasirašydamas Perdavimo aktą Pirkėjas (Klientas) patvirtina, kad Paslaugos suteiktos tinkamai.</w:t>
      </w:r>
    </w:p>
    <w:p w14:paraId="01B92EF9" w14:textId="77777777" w:rsidR="004E66EA" w:rsidRPr="004E66EA" w:rsidRDefault="004E66EA" w:rsidP="004E66EA">
      <w:pPr>
        <w:ind w:firstLine="720"/>
        <w:jc w:val="both"/>
        <w:rPr>
          <w:rFonts w:ascii="Calibri" w:hAnsi="Calibri" w:cs="Calibri"/>
          <w:sz w:val="22"/>
          <w:szCs w:val="22"/>
        </w:rPr>
      </w:pPr>
      <w:r w:rsidRPr="004E66EA">
        <w:rPr>
          <w:rFonts w:ascii="Calibri" w:hAnsi="Calibri" w:cs="Calibri"/>
          <w:sz w:val="22"/>
          <w:szCs w:val="22"/>
        </w:rPr>
        <w:t>2</w:t>
      </w:r>
      <w:r w:rsidR="00BA4670">
        <w:rPr>
          <w:rFonts w:ascii="Calibri" w:hAnsi="Calibri" w:cs="Calibri"/>
          <w:sz w:val="22"/>
          <w:szCs w:val="22"/>
        </w:rPr>
        <w:t>6</w:t>
      </w:r>
      <w:r w:rsidRPr="004E66EA">
        <w:rPr>
          <w:rFonts w:ascii="Calibri" w:hAnsi="Calibri" w:cs="Calibri"/>
          <w:sz w:val="22"/>
          <w:szCs w:val="22"/>
        </w:rPr>
        <w:t>. Paslaugų teikėjas (Teikėjas) įsipareigoja parengti ir pateikti Pirkėjui (Klientui) 2 (du) jo pasirašytus Perdavimo aktų egzempliorius, kuriuose nurodomos suteiktos Paslaugos ir nurodoma Sutarties sąlygas ir suteiktų Paslaugų apimtį atitinkanti kaina.</w:t>
      </w:r>
    </w:p>
    <w:p w14:paraId="384BC061" w14:textId="77777777" w:rsidR="004E66EA" w:rsidRPr="004E66EA" w:rsidRDefault="00BA4670" w:rsidP="004E66EA">
      <w:pPr>
        <w:ind w:firstLine="720"/>
        <w:jc w:val="both"/>
        <w:rPr>
          <w:rFonts w:ascii="Calibri" w:hAnsi="Calibri" w:cs="Calibri"/>
          <w:sz w:val="22"/>
          <w:szCs w:val="22"/>
        </w:rPr>
      </w:pPr>
      <w:r>
        <w:rPr>
          <w:rFonts w:ascii="Calibri" w:hAnsi="Calibri" w:cs="Calibri"/>
          <w:sz w:val="22"/>
          <w:szCs w:val="22"/>
        </w:rPr>
        <w:t>27</w:t>
      </w:r>
      <w:r w:rsidR="004E66EA" w:rsidRPr="004E66EA">
        <w:rPr>
          <w:rFonts w:ascii="Calibri" w:hAnsi="Calibri" w:cs="Calibri"/>
          <w:sz w:val="22"/>
          <w:szCs w:val="22"/>
        </w:rPr>
        <w:t>. Pirkėjas (Klientas) Perdavimo aktą pasirašo per 3 (tris) darbo dienas nuo jo gavimo dienos ir grąžina 1 (vieną) pasirašytą šio akto egzempliorių Paslaugų teikėjui (Teikėjui).</w:t>
      </w:r>
    </w:p>
    <w:p w14:paraId="4D200C60" w14:textId="77777777" w:rsidR="004E66EA" w:rsidRPr="004E66EA" w:rsidRDefault="00BA4670" w:rsidP="004E66EA">
      <w:pPr>
        <w:ind w:firstLine="720"/>
        <w:jc w:val="both"/>
        <w:rPr>
          <w:rFonts w:ascii="Calibri" w:hAnsi="Calibri" w:cs="Calibri"/>
          <w:sz w:val="22"/>
          <w:szCs w:val="22"/>
        </w:rPr>
      </w:pPr>
      <w:r>
        <w:rPr>
          <w:rFonts w:ascii="Calibri" w:hAnsi="Calibri" w:cs="Calibri"/>
          <w:sz w:val="22"/>
          <w:szCs w:val="22"/>
        </w:rPr>
        <w:t>28</w:t>
      </w:r>
      <w:r w:rsidR="004E66EA" w:rsidRPr="004E66EA">
        <w:rPr>
          <w:rFonts w:ascii="Calibri" w:hAnsi="Calibri" w:cs="Calibri"/>
          <w:sz w:val="22"/>
          <w:szCs w:val="22"/>
        </w:rPr>
        <w:t>.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6187A620" w14:textId="77777777" w:rsidR="004E66EA" w:rsidRPr="004E66EA" w:rsidRDefault="00BA4670" w:rsidP="004E66EA">
      <w:pPr>
        <w:ind w:firstLine="720"/>
        <w:jc w:val="both"/>
        <w:rPr>
          <w:rFonts w:ascii="Calibri" w:hAnsi="Calibri" w:cs="Calibri"/>
          <w:sz w:val="22"/>
          <w:szCs w:val="22"/>
        </w:rPr>
      </w:pPr>
      <w:r>
        <w:rPr>
          <w:rFonts w:ascii="Calibri" w:hAnsi="Calibri" w:cs="Calibri"/>
          <w:sz w:val="22"/>
          <w:szCs w:val="22"/>
        </w:rPr>
        <w:t>29</w:t>
      </w:r>
      <w:r w:rsidR="004E66EA" w:rsidRPr="004E66EA">
        <w:rPr>
          <w:rFonts w:ascii="Calibri" w:hAnsi="Calibri" w:cs="Calibri"/>
          <w:sz w:val="22"/>
          <w:szCs w:val="22"/>
        </w:rPr>
        <w:t>. Paslaugų teikėjas (Teikėjas) privalo (iki PVM sąskaitos faktūros už Perdavimo akte nurodytas Paslaugas pateikimo) ištaisyti Pirkėjo (Kliento) nurodytus Paslaugų teikimo trūkumus ne vėliau kaip per 3 (tris) darbo dienas, nebent Šalys susitartų dėl kito termino.</w:t>
      </w:r>
    </w:p>
    <w:p w14:paraId="2BFCFF01"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t>3</w:t>
      </w:r>
      <w:r w:rsidR="00BA4670">
        <w:rPr>
          <w:rFonts w:ascii="Calibri" w:hAnsi="Calibri" w:cs="Calibri"/>
          <w:sz w:val="22"/>
          <w:szCs w:val="22"/>
        </w:rPr>
        <w:t>0</w:t>
      </w:r>
      <w:r w:rsidRPr="004E66EA">
        <w:rPr>
          <w:rFonts w:ascii="Calibri" w:hAnsi="Calibri" w:cs="Calibri"/>
          <w:sz w:val="22"/>
          <w:szCs w:val="22"/>
        </w:rPr>
        <w:t>. Pirkėjas (Klientas) už suteiktas tinkamas Paslaugas sumoka Paslaugų teikėjui (Teikėjui) per Sutarties SS dalyje nurodytą terminą mokėjimo pavedimu į Paslaugų teikėjo (Teikėjo) PVM sąskaitoje faktūroje nurodytą banko sąskaitą.</w:t>
      </w:r>
    </w:p>
    <w:p w14:paraId="23CF99FD" w14:textId="77777777" w:rsidR="004E66EA" w:rsidRPr="004E66EA" w:rsidRDefault="004E66EA" w:rsidP="004E66EA">
      <w:pPr>
        <w:jc w:val="both"/>
        <w:rPr>
          <w:rFonts w:ascii="Calibri" w:hAnsi="Calibri"/>
          <w:bCs/>
          <w:iCs/>
          <w:sz w:val="22"/>
          <w:szCs w:val="22"/>
        </w:rPr>
      </w:pPr>
      <w:r w:rsidRPr="004E66EA">
        <w:rPr>
          <w:rFonts w:ascii="Calibri" w:hAnsi="Calibri" w:cs="Calibri"/>
          <w:sz w:val="22"/>
          <w:szCs w:val="22"/>
        </w:rPr>
        <w:tab/>
        <w:t>3</w:t>
      </w:r>
      <w:r w:rsidR="00BA4670">
        <w:rPr>
          <w:rFonts w:ascii="Calibri" w:hAnsi="Calibri" w:cs="Calibri"/>
          <w:sz w:val="22"/>
          <w:szCs w:val="22"/>
        </w:rPr>
        <w:t>1</w:t>
      </w:r>
      <w:r w:rsidRPr="004E66EA">
        <w:rPr>
          <w:rFonts w:ascii="Calibri" w:hAnsi="Calibri" w:cs="Calibri"/>
          <w:sz w:val="22"/>
          <w:szCs w:val="22"/>
        </w:rPr>
        <w:t>. Paslaugų teikėjui (Teikėjui) mokama pagal jo per informacinę sistemą „E sąskaita“ pateiktą PVM sąskaitą faktūrą.</w:t>
      </w:r>
      <w:r w:rsidRPr="004E66EA">
        <w:rPr>
          <w:rFonts w:ascii="Calibri" w:hAnsi="Calibri"/>
          <w:bCs/>
          <w:iCs/>
          <w:sz w:val="22"/>
          <w:szCs w:val="22"/>
        </w:rPr>
        <w:t xml:space="preserve"> Elektroninės paslaugos „E. sąskaita“ svetainė pasiekiama adresu </w:t>
      </w:r>
      <w:hyperlink r:id="rId11" w:history="1">
        <w:r w:rsidRPr="004E66EA">
          <w:rPr>
            <w:rFonts w:ascii="Calibri" w:hAnsi="Calibri"/>
            <w:color w:val="000000"/>
            <w:sz w:val="22"/>
            <w:szCs w:val="22"/>
          </w:rPr>
          <w:t>www.esaskaita.eu</w:t>
        </w:r>
      </w:hyperlink>
      <w:r w:rsidRPr="004E66EA">
        <w:rPr>
          <w:rFonts w:ascii="Calibri" w:hAnsi="Calibri"/>
          <w:color w:val="000000"/>
          <w:sz w:val="22"/>
          <w:szCs w:val="22"/>
        </w:rPr>
        <w:t xml:space="preserve">. </w:t>
      </w:r>
      <w:r w:rsidRPr="004E66EA">
        <w:rPr>
          <w:rFonts w:ascii="Calibri" w:hAnsi="Calibri"/>
          <w:bCs/>
          <w:iCs/>
          <w:color w:val="000000"/>
          <w:sz w:val="22"/>
          <w:szCs w:val="22"/>
        </w:rPr>
        <w:t>P</w:t>
      </w:r>
      <w:r w:rsidRPr="004E66EA">
        <w:rPr>
          <w:rFonts w:ascii="Calibri" w:hAnsi="Calibri"/>
          <w:bCs/>
          <w:iCs/>
          <w:sz w:val="22"/>
          <w:szCs w:val="22"/>
        </w:rPr>
        <w:t>VM sąskaitoje faktūroje turi būti nurodytas Sutarties numeris ir data.</w:t>
      </w:r>
    </w:p>
    <w:p w14:paraId="6E534378" w14:textId="77777777" w:rsidR="004E66EA" w:rsidRPr="004E66EA" w:rsidRDefault="004E66EA" w:rsidP="004E66EA">
      <w:pPr>
        <w:jc w:val="both"/>
        <w:rPr>
          <w:rFonts w:ascii="Calibri" w:hAnsi="Calibri" w:cs="Calibri"/>
          <w:sz w:val="22"/>
          <w:szCs w:val="22"/>
        </w:rPr>
      </w:pPr>
      <w:r w:rsidRPr="004E66EA">
        <w:rPr>
          <w:rFonts w:ascii="Calibri" w:hAnsi="Calibri"/>
          <w:bCs/>
          <w:iCs/>
          <w:sz w:val="22"/>
          <w:szCs w:val="22"/>
        </w:rPr>
        <w:tab/>
        <w:t>3</w:t>
      </w:r>
      <w:r w:rsidR="00BA4670">
        <w:rPr>
          <w:rFonts w:ascii="Calibri" w:hAnsi="Calibri"/>
          <w:bCs/>
          <w:iCs/>
          <w:sz w:val="22"/>
          <w:szCs w:val="22"/>
        </w:rPr>
        <w:t>2</w:t>
      </w:r>
      <w:r w:rsidRPr="004E66EA">
        <w:rPr>
          <w:rFonts w:ascii="Calibri" w:hAnsi="Calibri"/>
          <w:bCs/>
          <w:iCs/>
          <w:sz w:val="22"/>
          <w:szCs w:val="22"/>
        </w:rPr>
        <w:t xml:space="preserve">. </w:t>
      </w:r>
      <w:r w:rsidRPr="004E66EA">
        <w:rPr>
          <w:rFonts w:ascii="Calibri" w:hAnsi="Calibri" w:cs="Calibri"/>
          <w:sz w:val="22"/>
          <w:szCs w:val="22"/>
        </w:rPr>
        <w:t>Paslaugų teikėjui (Teikėjui) nepateikus PVM sąskaitos faktūros per šių sąlygų 3</w:t>
      </w:r>
      <w:r w:rsidR="00BA4670">
        <w:rPr>
          <w:rFonts w:ascii="Calibri" w:hAnsi="Calibri" w:cs="Calibri"/>
          <w:sz w:val="22"/>
          <w:szCs w:val="22"/>
        </w:rPr>
        <w:t>1</w:t>
      </w:r>
      <w:r w:rsidRPr="004E66EA">
        <w:rPr>
          <w:rFonts w:ascii="Calibri" w:hAnsi="Calibri" w:cs="Calibri"/>
          <w:sz w:val="22"/>
          <w:szCs w:val="22"/>
        </w:rPr>
        <w:t xml:space="preserve"> punkte nurodytą sistemą, Pirkėjas (Klientas) turi teisę nevykdyti mokėjimo. Paslaugų teikėjas (Teikėjas) prisiima  visas išlaidas, susijusias su PVM sąskaitos faktūros pateikimu Pirkėjui (Klientui) per informacinę sistemą „E sąskaita“. Pirkėjas (Klientas) neatsako už mokėjimo trikdžius ar vėlavimus, susijusius su informacinės sistemos „E sąskaita“ veikimu.</w:t>
      </w:r>
    </w:p>
    <w:p w14:paraId="0B503427" w14:textId="77777777" w:rsidR="004E66EA" w:rsidRPr="004E66EA" w:rsidRDefault="004E66EA" w:rsidP="004E66EA">
      <w:pPr>
        <w:jc w:val="both"/>
        <w:rPr>
          <w:rFonts w:ascii="Calibri" w:hAnsi="Calibri" w:cs="Calibri"/>
          <w:sz w:val="22"/>
          <w:szCs w:val="22"/>
        </w:rPr>
      </w:pPr>
      <w:r w:rsidRPr="004E66EA">
        <w:rPr>
          <w:rFonts w:ascii="Calibri" w:hAnsi="Calibri" w:cs="Calibri"/>
          <w:b/>
          <w:sz w:val="22"/>
          <w:szCs w:val="22"/>
        </w:rPr>
        <w:tab/>
      </w:r>
      <w:r w:rsidRPr="004E66EA">
        <w:rPr>
          <w:rFonts w:ascii="Calibri" w:hAnsi="Calibri" w:cs="Calibri"/>
          <w:sz w:val="22"/>
          <w:szCs w:val="22"/>
        </w:rPr>
        <w:t>3</w:t>
      </w:r>
      <w:r w:rsidR="00BA4670">
        <w:rPr>
          <w:rFonts w:ascii="Calibri" w:hAnsi="Calibri" w:cs="Calibri"/>
          <w:sz w:val="22"/>
          <w:szCs w:val="22"/>
        </w:rPr>
        <w:t>3</w:t>
      </w:r>
      <w:r w:rsidRPr="004E66EA">
        <w:rPr>
          <w:rFonts w:ascii="Calibri" w:hAnsi="Calibri" w:cs="Calibri"/>
          <w:sz w:val="22"/>
          <w:szCs w:val="22"/>
        </w:rPr>
        <w:t>. Šalys susitaria, kad Pirkėjas (Klientas) turi teisę sulaikyti bet kokius mokėjimus pagal Sutartį, jeigu Paslaugų teikėjas (Teikėjas) nesuteikia Sutartyje numatytų Paslaugų, arba jas suteikia nekokybiškai, arba neištaiso suteiktų Paslaugų trūkumų.</w:t>
      </w:r>
    </w:p>
    <w:p w14:paraId="1EED82D4"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lastRenderedPageBreak/>
        <w:tab/>
        <w:t>3</w:t>
      </w:r>
      <w:r w:rsidR="00BA4670">
        <w:rPr>
          <w:rFonts w:ascii="Calibri" w:hAnsi="Calibri" w:cs="Calibri"/>
          <w:sz w:val="22"/>
          <w:szCs w:val="22"/>
        </w:rPr>
        <w:t>4</w:t>
      </w:r>
      <w:r w:rsidRPr="004E66EA">
        <w:rPr>
          <w:rFonts w:ascii="Calibri" w:hAnsi="Calibri" w:cs="Calibri"/>
          <w:sz w:val="22"/>
          <w:szCs w:val="22"/>
        </w:rPr>
        <w:t xml:space="preserve">. Trišalės sutarties pagrindu už suteiktas Paslaugas gali būti mokama tiesiogiai atitinkamą Paslaugų dalį suteikusiam Subteikėjui, jeigu tai nurodyta Sutarties SS dalyje ir pateiktas rašytinis Paslaugų teikėjo (Teikėjo) ir jo Subteikėjo prašymas. </w:t>
      </w:r>
    </w:p>
    <w:p w14:paraId="18C0BD82" w14:textId="77777777" w:rsidR="004E66EA" w:rsidRPr="004E66EA" w:rsidRDefault="004E66EA" w:rsidP="004E66EA">
      <w:pPr>
        <w:jc w:val="both"/>
        <w:rPr>
          <w:rFonts w:ascii="Calibri" w:hAnsi="Calibri" w:cs="Calibri"/>
          <w:sz w:val="22"/>
          <w:szCs w:val="22"/>
        </w:rPr>
      </w:pPr>
    </w:p>
    <w:p w14:paraId="3532EA6F" w14:textId="77777777" w:rsidR="004E66EA" w:rsidRPr="004E66EA" w:rsidRDefault="004E66EA" w:rsidP="004E66EA">
      <w:pPr>
        <w:jc w:val="center"/>
        <w:rPr>
          <w:rFonts w:ascii="Calibri" w:hAnsi="Calibri" w:cs="Calibri"/>
          <w:b/>
          <w:sz w:val="22"/>
          <w:szCs w:val="22"/>
        </w:rPr>
      </w:pPr>
      <w:r w:rsidRPr="004E66EA">
        <w:rPr>
          <w:rFonts w:ascii="Calibri" w:hAnsi="Calibri" w:cs="Calibri"/>
          <w:b/>
          <w:sz w:val="22"/>
          <w:szCs w:val="22"/>
        </w:rPr>
        <w:t>V. ŠALIŲ ATSAKOMYBĖ</w:t>
      </w:r>
    </w:p>
    <w:p w14:paraId="7D5885BA" w14:textId="77777777" w:rsidR="004E66EA" w:rsidRPr="004E66EA" w:rsidRDefault="004E66EA" w:rsidP="004E66EA">
      <w:pPr>
        <w:jc w:val="center"/>
        <w:rPr>
          <w:rFonts w:ascii="Calibri" w:hAnsi="Calibri" w:cs="Calibri"/>
          <w:b/>
          <w:sz w:val="22"/>
          <w:szCs w:val="22"/>
        </w:rPr>
      </w:pPr>
    </w:p>
    <w:p w14:paraId="480F35DE"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t>3</w:t>
      </w:r>
      <w:r w:rsidR="00BA4670">
        <w:rPr>
          <w:rFonts w:ascii="Calibri" w:hAnsi="Calibri" w:cs="Calibri"/>
          <w:sz w:val="22"/>
          <w:szCs w:val="22"/>
        </w:rPr>
        <w:t>5</w:t>
      </w:r>
      <w:r w:rsidRPr="004E66EA">
        <w:rPr>
          <w:rFonts w:ascii="Calibri" w:hAnsi="Calibri" w:cs="Calibri"/>
          <w:sz w:val="22"/>
          <w:szCs w:val="22"/>
        </w:rPr>
        <w:t>. Laiku nesuteikęs Paslaugų ar jų dalies, tai yra pažeidus Sutarties nustatytą terminą daugiau kaip vieną dieną, Paslaugų teikėjas (Teikėjas), Pirkėjui (Klientui) pareikalavus, moka 0,05 procento nesuteiktų Paslaugų ar jų dalies vertės dydžio delspinigius už kiekvieną uždelstą dieną</w:t>
      </w:r>
      <w:r w:rsidR="00BA4670">
        <w:rPr>
          <w:rFonts w:ascii="Calibri" w:hAnsi="Calibri" w:cs="Calibri"/>
          <w:sz w:val="22"/>
          <w:szCs w:val="22"/>
        </w:rPr>
        <w:t>, jeigu Sutarties SS dalyje nenustatyta kitaip.</w:t>
      </w:r>
    </w:p>
    <w:p w14:paraId="0A9264E3"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t>3</w:t>
      </w:r>
      <w:r w:rsidR="00BA4670">
        <w:rPr>
          <w:rFonts w:ascii="Calibri" w:hAnsi="Calibri" w:cs="Calibri"/>
          <w:sz w:val="22"/>
          <w:szCs w:val="22"/>
        </w:rPr>
        <w:t>6</w:t>
      </w:r>
      <w:r w:rsidRPr="004E66EA">
        <w:rPr>
          <w:rFonts w:ascii="Calibri" w:hAnsi="Calibri" w:cs="Calibri"/>
          <w:sz w:val="22"/>
          <w:szCs w:val="22"/>
        </w:rPr>
        <w:t>. Laiku nesumokėjus už tinkamai suteiktas Paslaugas, Pirkėjas (Klientas), Paslaugų teikėjui (Teikėjui) pareikalavus, moka 0,05 procento laiku nesumokėtos sumos dydžio delspinigius už kiekvieną uždelstą dieną</w:t>
      </w:r>
      <w:r w:rsidR="00BA4670">
        <w:rPr>
          <w:rFonts w:ascii="Calibri" w:hAnsi="Calibri" w:cs="Calibri"/>
          <w:sz w:val="22"/>
          <w:szCs w:val="22"/>
        </w:rPr>
        <w:t>,</w:t>
      </w:r>
      <w:r w:rsidR="00BA4670" w:rsidRPr="00BA4670">
        <w:rPr>
          <w:rFonts w:ascii="Calibri" w:hAnsi="Calibri" w:cs="Calibri"/>
          <w:sz w:val="22"/>
          <w:szCs w:val="22"/>
        </w:rPr>
        <w:t xml:space="preserve"> </w:t>
      </w:r>
      <w:r w:rsidR="00BA4670">
        <w:rPr>
          <w:rFonts w:ascii="Calibri" w:hAnsi="Calibri" w:cs="Calibri"/>
          <w:sz w:val="22"/>
          <w:szCs w:val="22"/>
        </w:rPr>
        <w:t>jeigu Sutarties SS dalyje nenustatyta kitaip</w:t>
      </w:r>
      <w:r w:rsidRPr="004E66EA">
        <w:rPr>
          <w:rFonts w:ascii="Calibri" w:hAnsi="Calibri" w:cs="Calibri"/>
          <w:sz w:val="22"/>
          <w:szCs w:val="22"/>
        </w:rPr>
        <w:t>.</w:t>
      </w:r>
    </w:p>
    <w:p w14:paraId="2D3506C6"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r>
      <w:r w:rsidR="000F0BB3">
        <w:rPr>
          <w:rFonts w:ascii="Calibri" w:hAnsi="Calibri" w:cs="Calibri"/>
          <w:sz w:val="22"/>
          <w:szCs w:val="22"/>
        </w:rPr>
        <w:t>37</w:t>
      </w:r>
      <w:r w:rsidRPr="004E66EA">
        <w:rPr>
          <w:rFonts w:ascii="Calibri" w:hAnsi="Calibri" w:cs="Calibri"/>
          <w:sz w:val="22"/>
          <w:szCs w:val="22"/>
        </w:rPr>
        <w:t xml:space="preserve">. Paslaugų teikėjas (Teikėjas) privalo visiškai atlyginti Pirkėjo (Kliento) nuostolius, atsiradusius dėl netinkamo Paslaugų teikimo ar Paslaugų teikėjui (Teikėjui) pažeidus kitus savo įsipareigojimus pagal Sutartį. </w:t>
      </w:r>
    </w:p>
    <w:p w14:paraId="66519725"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r>
      <w:r w:rsidR="000F0BB3">
        <w:rPr>
          <w:rFonts w:ascii="Calibri" w:hAnsi="Calibri" w:cs="Calibri"/>
          <w:sz w:val="22"/>
          <w:szCs w:val="22"/>
        </w:rPr>
        <w:t>38</w:t>
      </w:r>
      <w:r w:rsidRPr="004E66EA">
        <w:rPr>
          <w:rFonts w:ascii="Calibri" w:hAnsi="Calibri" w:cs="Calibri"/>
          <w:sz w:val="22"/>
          <w:szCs w:val="22"/>
        </w:rPr>
        <w:t>.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pažeistos Paslaugų teikėjo (Teikėjo) autorių teisės ar kitos gamintojo ar paslaugų teikėjo jam suteiktos specialiosios teisės) bei reikalauti iš Paslaugų teikėjo (Teikėjo) sumų, sumokėtų už taisymo darbus, atlyginimo.</w:t>
      </w:r>
    </w:p>
    <w:p w14:paraId="63204FA4" w14:textId="77777777" w:rsidR="00543595" w:rsidRDefault="004E66EA" w:rsidP="00543595">
      <w:pPr>
        <w:jc w:val="both"/>
        <w:rPr>
          <w:rFonts w:ascii="Calibri" w:hAnsi="Calibri" w:cs="Calibri"/>
          <w:sz w:val="22"/>
          <w:szCs w:val="22"/>
        </w:rPr>
      </w:pPr>
      <w:r w:rsidRPr="004E66EA">
        <w:rPr>
          <w:rFonts w:ascii="Calibri" w:hAnsi="Calibri" w:cs="Calibri"/>
          <w:sz w:val="22"/>
          <w:szCs w:val="22"/>
        </w:rPr>
        <w:tab/>
      </w:r>
      <w:r w:rsidR="000F0BB3">
        <w:rPr>
          <w:rFonts w:ascii="Calibri" w:hAnsi="Calibri" w:cs="Calibri"/>
          <w:sz w:val="22"/>
          <w:szCs w:val="22"/>
        </w:rPr>
        <w:t>39</w:t>
      </w:r>
      <w:r w:rsidRPr="004E66EA">
        <w:rPr>
          <w:rFonts w:ascii="Calibri" w:hAnsi="Calibri" w:cs="Calibri"/>
          <w:sz w:val="22"/>
          <w:szCs w:val="22"/>
        </w:rPr>
        <w:t xml:space="preserve">. </w:t>
      </w:r>
      <w:r w:rsidR="00543595" w:rsidRPr="004E66EA">
        <w:rPr>
          <w:rFonts w:ascii="Calibri" w:hAnsi="Calibri" w:cs="Calibri"/>
          <w:sz w:val="22"/>
          <w:szCs w:val="22"/>
        </w:rPr>
        <w:t xml:space="preserve">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w:t>
      </w:r>
      <w:r w:rsidR="00543595">
        <w:rPr>
          <w:rFonts w:ascii="Calibri" w:hAnsi="Calibri" w:cs="Calibri"/>
          <w:sz w:val="22"/>
          <w:szCs w:val="22"/>
        </w:rPr>
        <w:t>(</w:t>
      </w:r>
      <w:r w:rsidR="00543595" w:rsidRPr="004E66EA">
        <w:rPr>
          <w:rFonts w:ascii="Calibri" w:hAnsi="Calibri" w:cs="Calibri"/>
          <w:sz w:val="22"/>
          <w:szCs w:val="22"/>
        </w:rPr>
        <w:t>Klientas</w:t>
      </w:r>
      <w:r w:rsidR="00543595">
        <w:rPr>
          <w:rFonts w:ascii="Calibri" w:hAnsi="Calibri" w:cs="Calibri"/>
          <w:sz w:val="22"/>
          <w:szCs w:val="22"/>
        </w:rPr>
        <w:t>)</w:t>
      </w:r>
      <w:r w:rsidR="00543595" w:rsidRPr="004E66EA">
        <w:rPr>
          <w:rFonts w:ascii="Calibri" w:hAnsi="Calibri" w:cs="Calibri"/>
          <w:sz w:val="22"/>
          <w:szCs w:val="22"/>
        </w:rPr>
        <w:t xml:space="preserve"> raštu per protingą terminą apie tai įspėja Paslaugų teikėją (Teikėją) ir nurodo, dėl kokio pažeidimo pateikia šį reikalavimą.</w:t>
      </w:r>
      <w:r w:rsidR="00543595">
        <w:rPr>
          <w:rFonts w:ascii="Calibri" w:hAnsi="Calibri" w:cs="Calibri"/>
          <w:sz w:val="22"/>
          <w:szCs w:val="22"/>
        </w:rPr>
        <w:t xml:space="preserve"> </w:t>
      </w:r>
      <w:r w:rsidR="00543595" w:rsidRPr="004E66EA">
        <w:rPr>
          <w:rFonts w:ascii="Calibri" w:hAnsi="Calibri" w:cs="Calibri"/>
          <w:sz w:val="22"/>
          <w:szCs w:val="22"/>
        </w:rPr>
        <w:t>Pirkėjas (Klientas)</w:t>
      </w:r>
      <w:r w:rsidR="00543595">
        <w:rPr>
          <w:rFonts w:ascii="Calibri" w:hAnsi="Calibri" w:cs="Calibri"/>
          <w:sz w:val="22"/>
          <w:szCs w:val="22"/>
        </w:rPr>
        <w:t xml:space="preserve"> turi teisę vienašališkai išskaičiuoti apskaičiuotas Netesybas iš </w:t>
      </w:r>
      <w:r w:rsidR="00543595" w:rsidRPr="004E66EA">
        <w:rPr>
          <w:rFonts w:ascii="Calibri" w:hAnsi="Calibri" w:cs="Calibri"/>
          <w:sz w:val="22"/>
          <w:szCs w:val="22"/>
        </w:rPr>
        <w:t>Paslaugų teikėj</w:t>
      </w:r>
      <w:r w:rsidR="00543595">
        <w:rPr>
          <w:rFonts w:ascii="Calibri" w:hAnsi="Calibri" w:cs="Calibri"/>
          <w:sz w:val="22"/>
          <w:szCs w:val="22"/>
        </w:rPr>
        <w:t>ui</w:t>
      </w:r>
      <w:r w:rsidR="00543595" w:rsidRPr="004E66EA">
        <w:rPr>
          <w:rFonts w:ascii="Calibri" w:hAnsi="Calibri" w:cs="Calibri"/>
          <w:sz w:val="22"/>
          <w:szCs w:val="22"/>
        </w:rPr>
        <w:t xml:space="preserve"> (Teikėj</w:t>
      </w:r>
      <w:r w:rsidR="00543595">
        <w:rPr>
          <w:rFonts w:ascii="Calibri" w:hAnsi="Calibri" w:cs="Calibri"/>
          <w:sz w:val="22"/>
          <w:szCs w:val="22"/>
        </w:rPr>
        <w:t>ui</w:t>
      </w:r>
      <w:r w:rsidR="00543595" w:rsidRPr="004E66EA">
        <w:rPr>
          <w:rFonts w:ascii="Calibri" w:hAnsi="Calibri" w:cs="Calibri"/>
          <w:sz w:val="22"/>
          <w:szCs w:val="22"/>
        </w:rPr>
        <w:t>)</w:t>
      </w:r>
      <w:r w:rsidR="00543595">
        <w:rPr>
          <w:rFonts w:ascii="Calibri" w:hAnsi="Calibri" w:cs="Calibri"/>
          <w:sz w:val="22"/>
          <w:szCs w:val="22"/>
        </w:rPr>
        <w:t xml:space="preserve"> pagal Sutartį mokėtinų sumų.</w:t>
      </w:r>
    </w:p>
    <w:p w14:paraId="699C2150" w14:textId="77777777" w:rsidR="004E66EA" w:rsidRDefault="004E66EA" w:rsidP="004E66EA">
      <w:pPr>
        <w:jc w:val="both"/>
        <w:rPr>
          <w:rFonts w:ascii="Calibri" w:hAnsi="Calibri" w:cs="Calibri"/>
          <w:sz w:val="22"/>
          <w:szCs w:val="22"/>
        </w:rPr>
      </w:pPr>
      <w:r w:rsidRPr="004E66EA">
        <w:rPr>
          <w:rFonts w:ascii="Calibri" w:hAnsi="Calibri" w:cs="Calibri"/>
          <w:sz w:val="22"/>
          <w:szCs w:val="22"/>
        </w:rPr>
        <w:tab/>
        <w:t>4</w:t>
      </w:r>
      <w:r w:rsidR="00543595">
        <w:rPr>
          <w:rFonts w:ascii="Calibri" w:hAnsi="Calibri" w:cs="Calibri"/>
          <w:sz w:val="22"/>
          <w:szCs w:val="22"/>
        </w:rPr>
        <w:t>0</w:t>
      </w:r>
      <w:r w:rsidRPr="004E66EA">
        <w:rPr>
          <w:rFonts w:ascii="Calibri" w:hAnsi="Calibri" w:cs="Calibri"/>
          <w:sz w:val="22"/>
          <w:szCs w:val="22"/>
        </w:rPr>
        <w:t xml:space="preserve">. </w:t>
      </w:r>
      <w:r w:rsidR="00FD173D">
        <w:rPr>
          <w:rFonts w:ascii="Calibri" w:hAnsi="Calibri" w:cs="Calibri"/>
          <w:sz w:val="22"/>
          <w:szCs w:val="22"/>
        </w:rPr>
        <w:t>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w:t>
      </w:r>
      <w:r w:rsidR="00543595">
        <w:rPr>
          <w:rFonts w:ascii="Calibri" w:hAnsi="Calibri" w:cs="Calibri"/>
          <w:sz w:val="22"/>
          <w:szCs w:val="22"/>
        </w:rPr>
        <w:t>, kurių netesybos nepadengia, atlyginimo.</w:t>
      </w:r>
      <w:r w:rsidR="00FD173D">
        <w:rPr>
          <w:rFonts w:ascii="Calibri" w:hAnsi="Calibri" w:cs="Calibri"/>
          <w:sz w:val="22"/>
          <w:szCs w:val="22"/>
        </w:rPr>
        <w:t xml:space="preserve"> </w:t>
      </w:r>
      <w:r w:rsidRPr="004E66EA">
        <w:rPr>
          <w:rFonts w:ascii="Calibri" w:hAnsi="Calibri" w:cs="Calibri"/>
          <w:sz w:val="22"/>
          <w:szCs w:val="22"/>
        </w:rPr>
        <w:t xml:space="preserve">Netesybų sumokėjimas neatleidžia Šalių nuo įsipareigojimų pagal Sutartį </w:t>
      </w:r>
      <w:r w:rsidR="000F0BB3">
        <w:rPr>
          <w:rFonts w:ascii="Calibri" w:hAnsi="Calibri" w:cs="Calibri"/>
          <w:sz w:val="22"/>
          <w:szCs w:val="22"/>
        </w:rPr>
        <w:t>tinkamo į</w:t>
      </w:r>
      <w:r w:rsidRPr="004E66EA">
        <w:rPr>
          <w:rFonts w:ascii="Calibri" w:hAnsi="Calibri" w:cs="Calibri"/>
          <w:sz w:val="22"/>
          <w:szCs w:val="22"/>
        </w:rPr>
        <w:t>vykdymo bei nuo pareigos atlyginti nuostolius.</w:t>
      </w:r>
    </w:p>
    <w:p w14:paraId="25B6F8FE" w14:textId="77777777" w:rsidR="00543595" w:rsidRDefault="00543595" w:rsidP="004E66EA">
      <w:pPr>
        <w:jc w:val="both"/>
        <w:rPr>
          <w:rFonts w:ascii="Calibri" w:hAnsi="Calibri" w:cs="Calibri"/>
          <w:sz w:val="22"/>
          <w:szCs w:val="22"/>
        </w:rPr>
      </w:pPr>
      <w:r>
        <w:rPr>
          <w:rFonts w:ascii="Calibri" w:hAnsi="Calibri" w:cs="Calibri"/>
          <w:sz w:val="22"/>
          <w:szCs w:val="22"/>
        </w:rPr>
        <w:tab/>
        <w:t xml:space="preserve">41. Bendra vienos Šalies atsakomybės (netesybų, nuostolių) suma kitai Šaliai negali būti didesnė </w:t>
      </w:r>
      <w:r w:rsidR="00113C29">
        <w:rPr>
          <w:rFonts w:ascii="Calibri" w:hAnsi="Calibri" w:cs="Calibri"/>
          <w:sz w:val="22"/>
          <w:szCs w:val="22"/>
        </w:rPr>
        <w:t xml:space="preserve">kaip </w:t>
      </w:r>
      <w:r>
        <w:rPr>
          <w:rFonts w:ascii="Calibri" w:hAnsi="Calibri" w:cs="Calibri"/>
          <w:sz w:val="22"/>
          <w:szCs w:val="22"/>
        </w:rPr>
        <w:t>100 proc. bendros Sutartis kainos, jeigu Sutarties SS dalyje nenustatyta kitaip.</w:t>
      </w:r>
    </w:p>
    <w:p w14:paraId="777AF692" w14:textId="77777777" w:rsidR="000F0BB3" w:rsidRPr="004E66EA" w:rsidRDefault="000F0BB3" w:rsidP="004E66EA">
      <w:pPr>
        <w:jc w:val="both"/>
        <w:rPr>
          <w:rFonts w:ascii="Calibri" w:hAnsi="Calibri" w:cs="Calibri"/>
          <w:sz w:val="22"/>
          <w:szCs w:val="22"/>
        </w:rPr>
      </w:pPr>
      <w:r>
        <w:rPr>
          <w:rFonts w:ascii="Calibri" w:hAnsi="Calibri" w:cs="Calibri"/>
          <w:sz w:val="22"/>
          <w:szCs w:val="22"/>
        </w:rPr>
        <w:tab/>
        <w:t xml:space="preserve">42. </w:t>
      </w:r>
      <w:r w:rsidR="00DE5B16" w:rsidRPr="004E66EA">
        <w:rPr>
          <w:rFonts w:ascii="Calibri" w:hAnsi="Calibri" w:cs="Calibri"/>
          <w:sz w:val="22"/>
          <w:szCs w:val="22"/>
        </w:rPr>
        <w:t>Paslaugų teikėjas (Teikėjas)</w:t>
      </w:r>
      <w:r w:rsidR="00DE5B16">
        <w:rPr>
          <w:rFonts w:ascii="Calibri" w:hAnsi="Calibri" w:cs="Calibri"/>
          <w:sz w:val="22"/>
          <w:szCs w:val="22"/>
        </w:rPr>
        <w:t xml:space="preserve"> garantuoja </w:t>
      </w:r>
      <w:r w:rsidR="00DE5B16" w:rsidRPr="004E66EA">
        <w:rPr>
          <w:rFonts w:ascii="Calibri" w:hAnsi="Calibri" w:cs="Calibri"/>
          <w:sz w:val="22"/>
          <w:szCs w:val="22"/>
        </w:rPr>
        <w:t>Pirkėj</w:t>
      </w:r>
      <w:r w:rsidR="00DE5B16">
        <w:rPr>
          <w:rFonts w:ascii="Calibri" w:hAnsi="Calibri" w:cs="Calibri"/>
          <w:sz w:val="22"/>
          <w:szCs w:val="22"/>
        </w:rPr>
        <w:t>ui</w:t>
      </w:r>
      <w:r w:rsidR="00DE5B16" w:rsidRPr="004E66EA">
        <w:rPr>
          <w:rFonts w:ascii="Calibri" w:hAnsi="Calibri" w:cs="Calibri"/>
          <w:sz w:val="22"/>
          <w:szCs w:val="22"/>
        </w:rPr>
        <w:t xml:space="preserve"> (Klient</w:t>
      </w:r>
      <w:r w:rsidR="00DE5B16">
        <w:rPr>
          <w:rFonts w:ascii="Calibri" w:hAnsi="Calibri" w:cs="Calibri"/>
          <w:sz w:val="22"/>
          <w:szCs w:val="22"/>
        </w:rPr>
        <w:t>ui</w:t>
      </w:r>
      <w:r w:rsidR="00DE5B16" w:rsidRPr="004E66EA">
        <w:rPr>
          <w:rFonts w:ascii="Calibri" w:hAnsi="Calibri" w:cs="Calibri"/>
          <w:sz w:val="22"/>
          <w:szCs w:val="22"/>
        </w:rPr>
        <w:t>)</w:t>
      </w:r>
      <w:r w:rsidR="00DE5B16">
        <w:rPr>
          <w:rFonts w:ascii="Calibri" w:hAnsi="Calibri" w:cs="Calibri"/>
          <w:sz w:val="22"/>
          <w:szCs w:val="22"/>
        </w:rPr>
        <w:t xml:space="preserve"> jo patirtų nuostolių atlyginimą dėl bet kokių reikalavimų, kylančių dėl </w:t>
      </w:r>
      <w:r w:rsidR="00DE5B16" w:rsidRPr="004E66EA">
        <w:rPr>
          <w:rFonts w:ascii="Calibri" w:hAnsi="Calibri" w:cs="Calibri"/>
          <w:sz w:val="22"/>
          <w:szCs w:val="22"/>
        </w:rPr>
        <w:t>Paslaugų teikėj</w:t>
      </w:r>
      <w:r w:rsidR="00DE5B16">
        <w:rPr>
          <w:rFonts w:ascii="Calibri" w:hAnsi="Calibri" w:cs="Calibri"/>
          <w:sz w:val="22"/>
          <w:szCs w:val="22"/>
        </w:rPr>
        <w:t>o</w:t>
      </w:r>
      <w:r w:rsidR="00DE5B16" w:rsidRPr="004E66EA">
        <w:rPr>
          <w:rFonts w:ascii="Calibri" w:hAnsi="Calibri" w:cs="Calibri"/>
          <w:sz w:val="22"/>
          <w:szCs w:val="22"/>
        </w:rPr>
        <w:t xml:space="preserve"> (Teikėj</w:t>
      </w:r>
      <w:r w:rsidR="00DE5B16">
        <w:rPr>
          <w:rFonts w:ascii="Calibri" w:hAnsi="Calibri" w:cs="Calibri"/>
          <w:sz w:val="22"/>
          <w:szCs w:val="22"/>
        </w:rPr>
        <w:t>o</w:t>
      </w:r>
      <w:r w:rsidR="00DE5B16" w:rsidRPr="004E66EA">
        <w:rPr>
          <w:rFonts w:ascii="Calibri" w:hAnsi="Calibri" w:cs="Calibri"/>
          <w:sz w:val="22"/>
          <w:szCs w:val="22"/>
        </w:rPr>
        <w:t>)</w:t>
      </w:r>
      <w:r w:rsidR="00DE5B16">
        <w:rPr>
          <w:rFonts w:ascii="Calibri" w:hAnsi="Calibri" w:cs="Calibri"/>
          <w:sz w:val="22"/>
          <w:szCs w:val="22"/>
        </w:rPr>
        <w:t xml:space="preserve"> Sutarties vykdymo metu padarytų autorių teisių, patentų, licencijų, brėžinių, modelių, prekių pavadinimų ar prekės ženklų arba kitos intelektinės nuosavybė teisės pažeidimų.</w:t>
      </w:r>
      <w:r w:rsidR="00DE5B16" w:rsidRPr="00DE5B16">
        <w:rPr>
          <w:rFonts w:ascii="Calibri" w:hAnsi="Calibri" w:cs="Calibri"/>
          <w:sz w:val="22"/>
          <w:szCs w:val="22"/>
        </w:rPr>
        <w:t xml:space="preserve"> </w:t>
      </w:r>
      <w:r w:rsidR="00DE5B16" w:rsidRPr="004E66EA">
        <w:rPr>
          <w:rFonts w:ascii="Calibri" w:hAnsi="Calibri" w:cs="Calibri"/>
          <w:sz w:val="22"/>
          <w:szCs w:val="22"/>
        </w:rPr>
        <w:t>Paslaugų teikėjas (Teikėjas)</w:t>
      </w:r>
      <w:r w:rsidR="00DE5B16">
        <w:rPr>
          <w:rFonts w:ascii="Calibri" w:hAnsi="Calibri" w:cs="Calibri"/>
          <w:sz w:val="22"/>
          <w:szCs w:val="22"/>
        </w:rPr>
        <w:t xml:space="preserve"> taip pat užtikrina, kad atlygins </w:t>
      </w:r>
      <w:r w:rsidR="00DE5B16" w:rsidRPr="004E66EA">
        <w:rPr>
          <w:rFonts w:ascii="Calibri" w:hAnsi="Calibri" w:cs="Calibri"/>
          <w:sz w:val="22"/>
          <w:szCs w:val="22"/>
        </w:rPr>
        <w:t>Pirkėj</w:t>
      </w:r>
      <w:r w:rsidR="00DE5B16">
        <w:rPr>
          <w:rFonts w:ascii="Calibri" w:hAnsi="Calibri" w:cs="Calibri"/>
          <w:sz w:val="22"/>
          <w:szCs w:val="22"/>
        </w:rPr>
        <w:t>ui</w:t>
      </w:r>
      <w:r w:rsidR="00DE5B16" w:rsidRPr="004E66EA">
        <w:rPr>
          <w:rFonts w:ascii="Calibri" w:hAnsi="Calibri" w:cs="Calibri"/>
          <w:sz w:val="22"/>
          <w:szCs w:val="22"/>
        </w:rPr>
        <w:t xml:space="preserve"> (Klient</w:t>
      </w:r>
      <w:r w:rsidR="00DE5B16">
        <w:rPr>
          <w:rFonts w:ascii="Calibri" w:hAnsi="Calibri" w:cs="Calibri"/>
          <w:sz w:val="22"/>
          <w:szCs w:val="22"/>
        </w:rPr>
        <w:t>ui</w:t>
      </w:r>
      <w:r w:rsidR="00DE5B16" w:rsidRPr="004E66EA">
        <w:rPr>
          <w:rFonts w:ascii="Calibri" w:hAnsi="Calibri" w:cs="Calibri"/>
          <w:sz w:val="22"/>
          <w:szCs w:val="22"/>
        </w:rPr>
        <w:t>)</w:t>
      </w:r>
      <w:r w:rsidR="00DE5B16">
        <w:rPr>
          <w:rFonts w:ascii="Calibri" w:hAnsi="Calibri" w:cs="Calibri"/>
          <w:sz w:val="22"/>
          <w:szCs w:val="22"/>
        </w:rPr>
        <w:t xml:space="preserve"> bet kokius jo patirtus nuostolius, atsiradusius dėl pateiktų pretenzijų ir (ar) paskirtų baudų, taip pat bet kokius kitus nuostolius, atsiradusius dėl to, kad </w:t>
      </w:r>
      <w:r w:rsidR="00DE5B16" w:rsidRPr="004E66EA">
        <w:rPr>
          <w:rFonts w:ascii="Calibri" w:hAnsi="Calibri" w:cs="Calibri"/>
          <w:sz w:val="22"/>
          <w:szCs w:val="22"/>
        </w:rPr>
        <w:t>Paslaugų teikėjas (Teikėjas)</w:t>
      </w:r>
      <w:r w:rsidR="00DE5B16">
        <w:rPr>
          <w:rFonts w:ascii="Calibri" w:hAnsi="Calibri" w:cs="Calibri"/>
          <w:sz w:val="22"/>
          <w:szCs w:val="22"/>
        </w:rPr>
        <w:t xml:space="preserve"> tvarko asmens duomenis, pažeisdamas Sutarties ir teisės aktų sąlygas.</w:t>
      </w:r>
    </w:p>
    <w:p w14:paraId="43523820" w14:textId="77777777" w:rsidR="004E66EA" w:rsidRPr="004E66EA" w:rsidRDefault="004E66EA" w:rsidP="004E66EA">
      <w:pPr>
        <w:jc w:val="both"/>
        <w:rPr>
          <w:rFonts w:ascii="Calibri" w:hAnsi="Calibri" w:cs="Calibri"/>
          <w:sz w:val="22"/>
          <w:szCs w:val="22"/>
        </w:rPr>
      </w:pPr>
    </w:p>
    <w:p w14:paraId="443FEB7B" w14:textId="77777777" w:rsidR="004E66EA" w:rsidRPr="004E66EA" w:rsidRDefault="004E66EA" w:rsidP="004E66EA">
      <w:pPr>
        <w:jc w:val="center"/>
        <w:rPr>
          <w:rFonts w:ascii="Calibri" w:hAnsi="Calibri" w:cs="Calibri"/>
          <w:b/>
          <w:sz w:val="22"/>
          <w:szCs w:val="22"/>
        </w:rPr>
      </w:pPr>
      <w:r w:rsidRPr="004E66EA">
        <w:rPr>
          <w:rFonts w:ascii="Calibri" w:hAnsi="Calibri" w:cs="Calibri"/>
          <w:b/>
          <w:sz w:val="22"/>
          <w:szCs w:val="22"/>
        </w:rPr>
        <w:t xml:space="preserve">VI. NENUGALIMA JĖGA </w:t>
      </w:r>
      <w:r w:rsidRPr="004E66EA">
        <w:rPr>
          <w:rFonts w:ascii="Calibri" w:hAnsi="Calibri" w:cs="Calibri"/>
          <w:b/>
          <w:i/>
          <w:sz w:val="22"/>
          <w:szCs w:val="22"/>
        </w:rPr>
        <w:t>(FORCE MAJEURE)</w:t>
      </w:r>
      <w:r w:rsidRPr="004E66EA">
        <w:rPr>
          <w:rFonts w:ascii="Calibri" w:hAnsi="Calibri" w:cs="Calibri"/>
          <w:b/>
          <w:sz w:val="22"/>
          <w:szCs w:val="22"/>
        </w:rPr>
        <w:t xml:space="preserve"> </w:t>
      </w:r>
    </w:p>
    <w:p w14:paraId="6339AEF0" w14:textId="77777777" w:rsidR="004E66EA" w:rsidRPr="004E66EA" w:rsidRDefault="004E66EA" w:rsidP="004E66EA">
      <w:pPr>
        <w:jc w:val="center"/>
        <w:rPr>
          <w:rFonts w:ascii="Calibri" w:hAnsi="Calibri" w:cs="Calibri"/>
          <w:b/>
          <w:sz w:val="22"/>
          <w:szCs w:val="22"/>
        </w:rPr>
      </w:pPr>
    </w:p>
    <w:p w14:paraId="36F9248D" w14:textId="77777777" w:rsidR="004E66EA" w:rsidRPr="004E66EA" w:rsidRDefault="004E66EA" w:rsidP="004E66EA">
      <w:pPr>
        <w:ind w:firstLine="720"/>
        <w:jc w:val="both"/>
        <w:rPr>
          <w:rFonts w:ascii="Calibri" w:hAnsi="Calibri" w:cs="Calibri"/>
          <w:sz w:val="22"/>
          <w:szCs w:val="22"/>
        </w:rPr>
      </w:pPr>
      <w:r w:rsidRPr="004E66EA">
        <w:rPr>
          <w:rFonts w:ascii="Calibri" w:hAnsi="Calibri" w:cs="Calibri"/>
          <w:sz w:val="22"/>
          <w:szCs w:val="22"/>
        </w:rPr>
        <w:t>4</w:t>
      </w:r>
      <w:r w:rsidR="009E79B1">
        <w:rPr>
          <w:rFonts w:ascii="Calibri" w:hAnsi="Calibri" w:cs="Calibri"/>
          <w:sz w:val="22"/>
          <w:szCs w:val="22"/>
        </w:rPr>
        <w:t>3</w:t>
      </w:r>
      <w:r w:rsidRPr="004E66EA">
        <w:rPr>
          <w:rFonts w:ascii="Calibri" w:hAnsi="Calibri" w:cs="Calibri"/>
          <w:sz w:val="22"/>
          <w:szCs w:val="22"/>
        </w:rPr>
        <w:t xml:space="preserve">.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E66EA">
        <w:rPr>
          <w:rFonts w:ascii="Calibri" w:hAnsi="Calibri" w:cs="Calibri"/>
          <w:i/>
          <w:iCs/>
          <w:sz w:val="22"/>
          <w:szCs w:val="22"/>
        </w:rPr>
        <w:t>(force majeure)</w:t>
      </w:r>
      <w:r w:rsidRPr="004E66EA">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4E66EA">
          <w:rPr>
            <w:rFonts w:ascii="Calibri" w:hAnsi="Calibri" w:cs="Calibri"/>
            <w:sz w:val="22"/>
            <w:szCs w:val="22"/>
          </w:rPr>
          <w:t>1996 m</w:t>
        </w:r>
      </w:smartTag>
      <w:r w:rsidRPr="004E66EA">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4E66EA">
        <w:rPr>
          <w:rFonts w:ascii="Calibri" w:hAnsi="Calibri" w:cs="Calibri"/>
          <w:i/>
          <w:iCs/>
          <w:sz w:val="22"/>
          <w:szCs w:val="22"/>
        </w:rPr>
        <w:t>(force majeure)</w:t>
      </w:r>
      <w:r w:rsidRPr="004E66EA">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w:t>
      </w:r>
      <w:r w:rsidRPr="004E66EA">
        <w:rPr>
          <w:rFonts w:ascii="Calibri" w:hAnsi="Calibri" w:cs="Calibri"/>
          <w:sz w:val="22"/>
          <w:szCs w:val="22"/>
        </w:rPr>
        <w:lastRenderedPageBreak/>
        <w:t>tvarka yra atleidžiamos nuo atsakomybės už Sutartyje numatytų prievolių neįvykdymą, dalinį neįvykdymą arba netinkamą įvykdymą, o įsipareigojimų vykdymo terminas pratęsiamas.</w:t>
      </w:r>
    </w:p>
    <w:p w14:paraId="0EFBF644" w14:textId="77777777" w:rsidR="004E66EA" w:rsidRPr="004E66EA" w:rsidRDefault="004E66EA" w:rsidP="004E66EA">
      <w:pPr>
        <w:ind w:firstLine="720"/>
        <w:jc w:val="both"/>
        <w:rPr>
          <w:rFonts w:ascii="Calibri" w:hAnsi="Calibri" w:cs="Calibri"/>
          <w:sz w:val="22"/>
          <w:szCs w:val="22"/>
        </w:rPr>
      </w:pPr>
      <w:r w:rsidRPr="004E66EA">
        <w:rPr>
          <w:rFonts w:ascii="Calibri" w:hAnsi="Calibri" w:cs="Calibri"/>
          <w:sz w:val="22"/>
          <w:szCs w:val="22"/>
        </w:rPr>
        <w:t>4</w:t>
      </w:r>
      <w:r w:rsidR="009E79B1">
        <w:rPr>
          <w:rFonts w:ascii="Calibri" w:hAnsi="Calibri" w:cs="Calibri"/>
          <w:sz w:val="22"/>
          <w:szCs w:val="22"/>
        </w:rPr>
        <w:t>4</w:t>
      </w:r>
      <w:r w:rsidRPr="004E66EA">
        <w:rPr>
          <w:rFonts w:ascii="Calibri" w:hAnsi="Calibri" w:cs="Calibri"/>
          <w:sz w:val="22"/>
          <w:szCs w:val="22"/>
        </w:rPr>
        <w:t>.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7323354A" w14:textId="77777777" w:rsidR="004E66EA" w:rsidRPr="004E66EA" w:rsidRDefault="004E66EA" w:rsidP="004E66EA">
      <w:pPr>
        <w:jc w:val="both"/>
        <w:rPr>
          <w:rFonts w:ascii="Calibri" w:hAnsi="Calibri" w:cs="Calibri"/>
          <w:b/>
          <w:sz w:val="22"/>
          <w:szCs w:val="22"/>
          <w:lang w:eastAsia="en-US"/>
        </w:rPr>
      </w:pPr>
    </w:p>
    <w:p w14:paraId="28C046A1" w14:textId="77777777" w:rsidR="004E66EA" w:rsidRPr="004E66EA" w:rsidRDefault="004E66EA" w:rsidP="004E66EA">
      <w:pPr>
        <w:jc w:val="center"/>
        <w:rPr>
          <w:rFonts w:ascii="Calibri" w:hAnsi="Calibri" w:cs="Calibri"/>
          <w:b/>
          <w:sz w:val="22"/>
          <w:szCs w:val="22"/>
        </w:rPr>
      </w:pPr>
      <w:r w:rsidRPr="004E66EA">
        <w:rPr>
          <w:rFonts w:ascii="Calibri" w:hAnsi="Calibri" w:cs="Calibri"/>
          <w:b/>
          <w:sz w:val="22"/>
          <w:szCs w:val="22"/>
        </w:rPr>
        <w:t>VII. KONFIDENCIALUMAS</w:t>
      </w:r>
      <w:r w:rsidR="00E61C95">
        <w:rPr>
          <w:rFonts w:ascii="Calibri" w:hAnsi="Calibri" w:cs="Calibri"/>
          <w:b/>
          <w:sz w:val="22"/>
          <w:szCs w:val="22"/>
        </w:rPr>
        <w:t xml:space="preserve"> IR ASMENS DUOMENŲ APSAUGA</w:t>
      </w:r>
    </w:p>
    <w:p w14:paraId="736253F2" w14:textId="77777777" w:rsidR="004E66EA" w:rsidRPr="004E66EA" w:rsidRDefault="004E66EA" w:rsidP="004E66EA">
      <w:pPr>
        <w:jc w:val="center"/>
        <w:rPr>
          <w:rFonts w:ascii="Calibri" w:hAnsi="Calibri" w:cs="Calibri"/>
          <w:b/>
          <w:sz w:val="22"/>
          <w:szCs w:val="22"/>
        </w:rPr>
      </w:pPr>
    </w:p>
    <w:p w14:paraId="1E3B535E" w14:textId="77777777" w:rsidR="004E66EA" w:rsidRDefault="004E66EA" w:rsidP="007E7440">
      <w:pPr>
        <w:widowControl w:val="0"/>
        <w:tabs>
          <w:tab w:val="left" w:pos="0"/>
          <w:tab w:val="left" w:pos="993"/>
          <w:tab w:val="left" w:pos="1276"/>
        </w:tabs>
        <w:ind w:firstLine="709"/>
        <w:jc w:val="both"/>
        <w:outlineLvl w:val="1"/>
        <w:rPr>
          <w:rFonts w:ascii="Calibri" w:hAnsi="Calibri"/>
          <w:bCs/>
          <w:sz w:val="22"/>
          <w:szCs w:val="22"/>
          <w:lang w:eastAsia="en-US"/>
        </w:rPr>
      </w:pPr>
      <w:r w:rsidRPr="004E66EA">
        <w:rPr>
          <w:rFonts w:ascii="Calibri" w:hAnsi="Calibri" w:cs="Calibri"/>
          <w:bCs/>
          <w:sz w:val="22"/>
          <w:szCs w:val="22"/>
          <w:lang w:eastAsia="en-US"/>
        </w:rPr>
        <w:t>4</w:t>
      </w:r>
      <w:r w:rsidR="007E7440">
        <w:rPr>
          <w:rFonts w:ascii="Calibri" w:hAnsi="Calibri" w:cs="Calibri"/>
          <w:bCs/>
          <w:sz w:val="22"/>
          <w:szCs w:val="22"/>
          <w:lang w:eastAsia="en-US"/>
        </w:rPr>
        <w:t>5</w:t>
      </w:r>
      <w:r w:rsidRPr="004E66EA">
        <w:rPr>
          <w:rFonts w:ascii="Calibri" w:hAnsi="Calibri" w:cs="Calibri"/>
          <w:bCs/>
          <w:sz w:val="22"/>
          <w:szCs w:val="22"/>
          <w:lang w:eastAsia="en-US"/>
        </w:rPr>
        <w:t>.</w:t>
      </w:r>
      <w:r w:rsidRPr="004E66EA">
        <w:rPr>
          <w:rFonts w:ascii="Calibri" w:hAnsi="Calibri" w:cs="Calibri"/>
          <w:b/>
          <w:bCs/>
          <w:sz w:val="22"/>
          <w:szCs w:val="22"/>
          <w:lang w:eastAsia="en-US"/>
        </w:rPr>
        <w:t xml:space="preserve"> </w:t>
      </w:r>
      <w:r w:rsidRPr="004E66EA">
        <w:rPr>
          <w:rFonts w:ascii="Calibri" w:hAnsi="Calibri"/>
          <w:bCs/>
          <w:sz w:val="22"/>
          <w:szCs w:val="22"/>
          <w:lang w:eastAsia="en-U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tikrai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teisės aktų reikalavimus.</w:t>
      </w:r>
    </w:p>
    <w:p w14:paraId="64F9F8B7" w14:textId="77777777" w:rsidR="007E7440" w:rsidRPr="007E7440" w:rsidRDefault="007E7440" w:rsidP="007E7440">
      <w:pPr>
        <w:ind w:firstLine="709"/>
        <w:jc w:val="both"/>
        <w:rPr>
          <w:rFonts w:ascii="Calibri" w:hAnsi="Calibri"/>
          <w:sz w:val="22"/>
          <w:szCs w:val="22"/>
          <w:lang w:eastAsia="en-US"/>
        </w:rPr>
      </w:pPr>
      <w:r>
        <w:rPr>
          <w:rFonts w:ascii="Calibri" w:hAnsi="Calibri"/>
          <w:bCs/>
          <w:sz w:val="22"/>
          <w:szCs w:val="22"/>
          <w:lang w:eastAsia="en-US"/>
        </w:rPr>
        <w:t>46.</w:t>
      </w:r>
      <w:r w:rsidRPr="007E7440">
        <w:rPr>
          <w:rFonts w:ascii="Calibri" w:hAnsi="Calibri"/>
          <w:sz w:val="22"/>
          <w:szCs w:val="22"/>
          <w:lang w:eastAsia="en-US"/>
        </w:rPr>
        <w:t xml:space="preserve"> Konfidencialia pagal Sutartį laikoma:</w:t>
      </w:r>
    </w:p>
    <w:p w14:paraId="64C76DD4" w14:textId="77777777" w:rsidR="007E7440" w:rsidRPr="007E7440" w:rsidRDefault="007E7440" w:rsidP="007E7440">
      <w:pPr>
        <w:ind w:firstLine="720"/>
        <w:jc w:val="both"/>
        <w:rPr>
          <w:rFonts w:ascii="Calibri" w:hAnsi="Calibri"/>
          <w:sz w:val="22"/>
          <w:szCs w:val="22"/>
          <w:lang w:eastAsia="en-US"/>
        </w:rPr>
      </w:pPr>
      <w:r>
        <w:rPr>
          <w:rFonts w:ascii="Calibri" w:hAnsi="Calibri"/>
          <w:sz w:val="22"/>
          <w:szCs w:val="22"/>
          <w:lang w:eastAsia="en-US"/>
        </w:rPr>
        <w:t xml:space="preserve">46.1. bet </w:t>
      </w:r>
      <w:r w:rsidRPr="007E7440">
        <w:rPr>
          <w:rFonts w:ascii="Calibri" w:hAnsi="Calibri"/>
          <w:sz w:val="22"/>
          <w:szCs w:val="22"/>
          <w:lang w:eastAsia="en-US"/>
        </w:rPr>
        <w:t xml:space="preserve">kokiu fiksuotu būdu išreikšta informacija, kuri gaunama vykdant Sutartimi prisiimtus įsipareigojimus ir kuri yra susijusi su Šalių atliekamomis funkcijomis; </w:t>
      </w:r>
    </w:p>
    <w:p w14:paraId="51CD46B1" w14:textId="77777777" w:rsidR="007E7440" w:rsidRPr="007E7440" w:rsidRDefault="007E7440" w:rsidP="007E7440">
      <w:pPr>
        <w:ind w:firstLine="720"/>
        <w:jc w:val="both"/>
        <w:rPr>
          <w:rFonts w:ascii="Calibri" w:hAnsi="Calibri"/>
          <w:sz w:val="22"/>
          <w:szCs w:val="22"/>
          <w:lang w:eastAsia="en-US"/>
        </w:rPr>
      </w:pPr>
      <w:r>
        <w:rPr>
          <w:rFonts w:ascii="Calibri" w:hAnsi="Calibri"/>
          <w:sz w:val="22"/>
          <w:szCs w:val="22"/>
          <w:lang w:eastAsia="en-US"/>
        </w:rPr>
        <w:t>46</w:t>
      </w:r>
      <w:r w:rsidRPr="007E7440">
        <w:rPr>
          <w:rFonts w:ascii="Calibri" w:hAnsi="Calibri"/>
          <w:sz w:val="22"/>
          <w:szCs w:val="22"/>
          <w:lang w:eastAsia="en-US"/>
        </w:rPr>
        <w:t>.2.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4B1DC4A0" w14:textId="77777777" w:rsidR="007E7440" w:rsidRPr="007E7440" w:rsidRDefault="007E7440" w:rsidP="007E7440">
      <w:pPr>
        <w:ind w:firstLine="720"/>
        <w:jc w:val="both"/>
        <w:rPr>
          <w:rFonts w:ascii="Calibri" w:hAnsi="Calibri"/>
          <w:sz w:val="22"/>
          <w:szCs w:val="22"/>
          <w:lang w:eastAsia="en-US"/>
        </w:rPr>
      </w:pPr>
      <w:r>
        <w:rPr>
          <w:rFonts w:ascii="Calibri" w:hAnsi="Calibri"/>
          <w:sz w:val="22"/>
          <w:szCs w:val="22"/>
          <w:lang w:eastAsia="en-US"/>
        </w:rPr>
        <w:t>46</w:t>
      </w:r>
      <w:r w:rsidRPr="007E7440">
        <w:rPr>
          <w:rFonts w:ascii="Calibri" w:hAnsi="Calibri"/>
          <w:sz w:val="22"/>
          <w:szCs w:val="22"/>
          <w:lang w:eastAsia="en-US"/>
        </w:rPr>
        <w:t>.3. kita informacija, kuri bent vienos iš Šalių laikoma konfidencialia ir neviešinama; tokiu atveju Šalis, atskleidžianti informaciją, atskleisdama informuoja kitą Šalį dėl jos konfidencialumo.</w:t>
      </w:r>
    </w:p>
    <w:p w14:paraId="500CFD2C" w14:textId="77777777" w:rsidR="007E7440" w:rsidRPr="007E7440" w:rsidRDefault="007E7440" w:rsidP="007E7440">
      <w:pPr>
        <w:ind w:firstLine="720"/>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 Sutarties Šalys įsipareigoja:</w:t>
      </w:r>
    </w:p>
    <w:p w14:paraId="1D597307" w14:textId="77777777" w:rsidR="007E7440" w:rsidRPr="007E7440" w:rsidRDefault="007E7440" w:rsidP="007E7440">
      <w:pPr>
        <w:ind w:firstLine="720"/>
        <w:contextualSpacing/>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.1. naudotis konfidencialia informacija tik Sutarties įsipareigojimų vykdymo tikslais;</w:t>
      </w:r>
    </w:p>
    <w:p w14:paraId="0B9E988E" w14:textId="77777777" w:rsidR="007E7440" w:rsidRPr="007E7440" w:rsidRDefault="007E7440" w:rsidP="007E7440">
      <w:pPr>
        <w:ind w:firstLine="720"/>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7</w:t>
      </w:r>
      <w:r w:rsidRPr="007E7440">
        <w:rPr>
          <w:rFonts w:ascii="Calibri" w:hAnsi="Calibri"/>
          <w:sz w:val="22"/>
          <w:szCs w:val="22"/>
          <w:lang w:eastAsia="en-US"/>
        </w:rPr>
        <w:t>.2.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5E4F3E39" w14:textId="77777777" w:rsidR="007E7440" w:rsidRPr="007E7440" w:rsidRDefault="00E61C95" w:rsidP="007E7440">
      <w:pPr>
        <w:ind w:firstLine="720"/>
        <w:jc w:val="both"/>
        <w:rPr>
          <w:rFonts w:ascii="Calibri" w:hAnsi="Calibri"/>
          <w:sz w:val="22"/>
          <w:szCs w:val="22"/>
          <w:lang w:eastAsia="en-US"/>
        </w:rPr>
      </w:pPr>
      <w:r>
        <w:rPr>
          <w:rFonts w:ascii="Calibri" w:hAnsi="Calibri"/>
          <w:sz w:val="22"/>
          <w:szCs w:val="22"/>
          <w:lang w:eastAsia="en-US"/>
        </w:rPr>
        <w:t>47</w:t>
      </w:r>
      <w:r w:rsidR="007E7440" w:rsidRPr="007E7440">
        <w:rPr>
          <w:rFonts w:ascii="Calibri" w:hAnsi="Calibri"/>
          <w:sz w:val="22"/>
          <w:szCs w:val="22"/>
          <w:lang w:eastAsia="en-US"/>
        </w:rPr>
        <w:t>.3. užtikrinti konfidencialios informacijos apsaugą, t. y. užkirsti galimybę tretiesiems asmenims sužinoti tokią informaciją;</w:t>
      </w:r>
    </w:p>
    <w:p w14:paraId="21130B38" w14:textId="77777777" w:rsidR="007E7440" w:rsidRPr="007E7440" w:rsidRDefault="007E7440" w:rsidP="007E7440">
      <w:pPr>
        <w:ind w:firstLine="720"/>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7</w:t>
      </w:r>
      <w:r w:rsidRPr="007E7440">
        <w:rPr>
          <w:rFonts w:ascii="Calibri" w:hAnsi="Calibri"/>
          <w:sz w:val="22"/>
          <w:szCs w:val="22"/>
          <w:lang w:eastAsia="en-US"/>
        </w:rPr>
        <w:t>.4. visais atvejais pranešti kitai Šaliai apie nesankcionuotą konfidencialios informacijos atskleidimą, informacijos saugumo įvykius ir silpnąsias vietas; taip pat nedelsiant informuoti kitą Šalį apie a</w:t>
      </w:r>
      <w:r w:rsidR="00C54B31">
        <w:rPr>
          <w:rFonts w:ascii="Calibri" w:hAnsi="Calibri"/>
          <w:sz w:val="22"/>
          <w:szCs w:val="22"/>
          <w:lang w:eastAsia="en-US"/>
        </w:rPr>
        <w:t>n</w:t>
      </w:r>
      <w:r w:rsidRPr="007E7440">
        <w:rPr>
          <w:rFonts w:ascii="Calibri" w:hAnsi="Calibri"/>
          <w:sz w:val="22"/>
          <w:szCs w:val="22"/>
          <w:lang w:eastAsia="en-US"/>
        </w:rPr>
        <w:t>k</w:t>
      </w:r>
      <w:r w:rsidR="00C54B31">
        <w:rPr>
          <w:rFonts w:ascii="Calibri" w:hAnsi="Calibri"/>
          <w:sz w:val="22"/>
          <w:szCs w:val="22"/>
          <w:lang w:eastAsia="en-US"/>
        </w:rPr>
        <w:t>s</w:t>
      </w:r>
      <w:r w:rsidRPr="007E7440">
        <w:rPr>
          <w:rFonts w:ascii="Calibri" w:hAnsi="Calibri"/>
          <w:sz w:val="22"/>
          <w:szCs w:val="22"/>
          <w:lang w:eastAsia="en-US"/>
        </w:rPr>
        <w:t>čiau nurodytų nesklandumų pašalinimą;</w:t>
      </w:r>
    </w:p>
    <w:p w14:paraId="72A21624" w14:textId="77777777" w:rsidR="007E7440" w:rsidRPr="007E7440" w:rsidRDefault="007E7440" w:rsidP="007E7440">
      <w:pPr>
        <w:ind w:firstLine="720"/>
        <w:contextualSpacing/>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7</w:t>
      </w:r>
      <w:r w:rsidRPr="007E7440">
        <w:rPr>
          <w:rFonts w:ascii="Calibri" w:hAnsi="Calibri"/>
          <w:sz w:val="22"/>
          <w:szCs w:val="22"/>
          <w:lang w:eastAsia="en-US"/>
        </w:rPr>
        <w:t>.5. laikytis šių darbo su konfidencialia informacija nuostatų ir principų:</w:t>
      </w:r>
    </w:p>
    <w:p w14:paraId="4F386920" w14:textId="77777777" w:rsidR="007E7440" w:rsidRPr="007E7440" w:rsidRDefault="007E7440" w:rsidP="007E7440">
      <w:pPr>
        <w:ind w:firstLine="720"/>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7</w:t>
      </w:r>
      <w:r w:rsidRPr="007E7440">
        <w:rPr>
          <w:rFonts w:ascii="Calibri" w:hAnsi="Calibri"/>
          <w:sz w:val="22"/>
          <w:szCs w:val="22"/>
          <w:lang w:eastAsia="en-US"/>
        </w:rPr>
        <w:t>.5.1. informacijos konfidencialumo – konfidencialios informacijos apsaugos nuo nesankcionuoto paskelbimo;</w:t>
      </w:r>
    </w:p>
    <w:p w14:paraId="4225C8D1" w14:textId="77777777" w:rsidR="007E7440" w:rsidRPr="007E7440" w:rsidRDefault="007E7440" w:rsidP="007E7440">
      <w:pPr>
        <w:ind w:firstLine="720"/>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7</w:t>
      </w:r>
      <w:r w:rsidRPr="007E7440">
        <w:rPr>
          <w:rFonts w:ascii="Calibri" w:hAnsi="Calibri"/>
          <w:sz w:val="22"/>
          <w:szCs w:val="22"/>
          <w:lang w:eastAsia="en-US"/>
        </w:rPr>
        <w:t>.5.2. vientisumo – konfidencialios informacijos apsaugos nuo nesankcionuoto ar atsitiktinio pakeitimo;</w:t>
      </w:r>
    </w:p>
    <w:p w14:paraId="3E95CBBF" w14:textId="77777777" w:rsidR="007E7440" w:rsidRPr="007E7440" w:rsidRDefault="007E7440" w:rsidP="007E7440">
      <w:pPr>
        <w:ind w:firstLine="720"/>
        <w:jc w:val="both"/>
        <w:rPr>
          <w:rFonts w:ascii="Calibri" w:hAnsi="Calibri"/>
          <w:spacing w:val="-4"/>
          <w:sz w:val="22"/>
          <w:szCs w:val="22"/>
          <w:lang w:eastAsia="en-US"/>
        </w:rPr>
      </w:pPr>
      <w:r>
        <w:rPr>
          <w:rFonts w:ascii="Calibri" w:hAnsi="Calibri"/>
          <w:spacing w:val="-4"/>
          <w:sz w:val="22"/>
          <w:szCs w:val="22"/>
          <w:lang w:eastAsia="en-US"/>
        </w:rPr>
        <w:t>4</w:t>
      </w:r>
      <w:r w:rsidR="00E61C95">
        <w:rPr>
          <w:rFonts w:ascii="Calibri" w:hAnsi="Calibri"/>
          <w:spacing w:val="-4"/>
          <w:sz w:val="22"/>
          <w:szCs w:val="22"/>
          <w:lang w:eastAsia="en-US"/>
        </w:rPr>
        <w:t>7</w:t>
      </w:r>
      <w:r w:rsidRPr="007E7440">
        <w:rPr>
          <w:rFonts w:ascii="Calibri" w:hAnsi="Calibri"/>
          <w:spacing w:val="-4"/>
          <w:sz w:val="22"/>
          <w:szCs w:val="22"/>
          <w:lang w:eastAsia="en-US"/>
        </w:rPr>
        <w:t>.5.3. prieinamumo – užtikrinimo, kad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14:paraId="13B645B7" w14:textId="77777777" w:rsidR="007E7440" w:rsidRPr="007E7440" w:rsidRDefault="00AE7CBE" w:rsidP="007E7440">
      <w:pPr>
        <w:ind w:firstLine="720"/>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8</w:t>
      </w:r>
      <w:r w:rsidR="007E7440" w:rsidRPr="007E7440">
        <w:rPr>
          <w:rFonts w:ascii="Calibri" w:hAnsi="Calibri"/>
          <w:sz w:val="22"/>
          <w:szCs w:val="22"/>
          <w:lang w:eastAsia="en-US"/>
        </w:rPr>
        <w:t xml:space="preserve">. Pasibaigus Sutarties galiojimui </w:t>
      </w:r>
      <w:r>
        <w:rPr>
          <w:rFonts w:ascii="Calibri" w:hAnsi="Calibri"/>
          <w:sz w:val="22"/>
          <w:szCs w:val="22"/>
          <w:lang w:eastAsia="en-US"/>
        </w:rPr>
        <w:t>arba</w:t>
      </w:r>
      <w:r w:rsidR="007E7440" w:rsidRPr="007E7440">
        <w:rPr>
          <w:rFonts w:ascii="Calibri" w:hAnsi="Calibri"/>
          <w:sz w:val="22"/>
          <w:szCs w:val="22"/>
          <w:lang w:eastAsia="en-US"/>
        </w:rPr>
        <w:t xml:space="preserve"> nutraukus Sutartį, Šalys nedelsdamos privalo:</w:t>
      </w:r>
    </w:p>
    <w:p w14:paraId="529D4376" w14:textId="77777777" w:rsidR="007E7440" w:rsidRPr="007E7440" w:rsidRDefault="00AE7CBE" w:rsidP="007E7440">
      <w:pPr>
        <w:ind w:firstLine="720"/>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8</w:t>
      </w:r>
      <w:r w:rsidR="007E7440" w:rsidRPr="007E7440">
        <w:rPr>
          <w:rFonts w:ascii="Calibri" w:hAnsi="Calibri"/>
          <w:sz w:val="22"/>
          <w:szCs w:val="22"/>
          <w:lang w:eastAsia="en-US"/>
        </w:rPr>
        <w:t>.1. grąžinti konfidencialią informaciją ją suteikusiai Šaliai arba sunaikinti pateiktą konfidencialią informaciją;</w:t>
      </w:r>
    </w:p>
    <w:p w14:paraId="7631F8BB" w14:textId="77777777" w:rsidR="007E7440" w:rsidRPr="007E7440" w:rsidRDefault="00AE7CBE" w:rsidP="007E7440">
      <w:pPr>
        <w:ind w:firstLine="720"/>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8</w:t>
      </w:r>
      <w:r w:rsidR="007E7440" w:rsidRPr="007E7440">
        <w:rPr>
          <w:rFonts w:ascii="Calibri" w:hAnsi="Calibri"/>
          <w:sz w:val="22"/>
          <w:szCs w:val="22"/>
          <w:lang w:eastAsia="en-US"/>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620093A" w14:textId="77777777" w:rsidR="007E7440" w:rsidRPr="007E7440" w:rsidRDefault="00AE7CBE" w:rsidP="007E7440">
      <w:pPr>
        <w:ind w:firstLine="720"/>
        <w:contextualSpacing/>
        <w:jc w:val="both"/>
        <w:rPr>
          <w:rFonts w:ascii="Calibri" w:hAnsi="Calibri"/>
          <w:sz w:val="22"/>
          <w:szCs w:val="22"/>
          <w:lang w:eastAsia="en-US"/>
        </w:rPr>
      </w:pPr>
      <w:r>
        <w:rPr>
          <w:rFonts w:ascii="Calibri" w:hAnsi="Calibri"/>
          <w:sz w:val="22"/>
          <w:szCs w:val="22"/>
          <w:lang w:eastAsia="en-US"/>
        </w:rPr>
        <w:t>4</w:t>
      </w:r>
      <w:r w:rsidR="00E61C95">
        <w:rPr>
          <w:rFonts w:ascii="Calibri" w:hAnsi="Calibri"/>
          <w:sz w:val="22"/>
          <w:szCs w:val="22"/>
          <w:lang w:eastAsia="en-US"/>
        </w:rPr>
        <w:t>8</w:t>
      </w:r>
      <w:r w:rsidR="007E7440" w:rsidRPr="007E7440">
        <w:rPr>
          <w:rFonts w:ascii="Calibri" w:hAnsi="Calibri"/>
          <w:sz w:val="22"/>
          <w:szCs w:val="22"/>
          <w:lang w:eastAsia="en-US"/>
        </w:rPr>
        <w:t xml:space="preserve">.3. patvirtinti </w:t>
      </w:r>
      <w:r w:rsidR="00C54B31">
        <w:rPr>
          <w:rFonts w:ascii="Calibri" w:hAnsi="Calibri"/>
          <w:sz w:val="22"/>
          <w:szCs w:val="22"/>
          <w:lang w:eastAsia="en-US"/>
        </w:rPr>
        <w:t xml:space="preserve">raštu </w:t>
      </w:r>
      <w:r w:rsidR="007E7440" w:rsidRPr="007E7440">
        <w:rPr>
          <w:rFonts w:ascii="Calibri" w:hAnsi="Calibri"/>
          <w:sz w:val="22"/>
          <w:szCs w:val="22"/>
          <w:lang w:eastAsia="en-US"/>
        </w:rPr>
        <w:t>kitai Šaliai šiame punkte nustatytų įsipareigojimų įvykdymą.</w:t>
      </w:r>
    </w:p>
    <w:p w14:paraId="460EFA78" w14:textId="77777777" w:rsidR="007E7440" w:rsidRPr="007E7440" w:rsidRDefault="00E61C95" w:rsidP="007E7440">
      <w:pPr>
        <w:ind w:firstLine="720"/>
        <w:jc w:val="both"/>
        <w:rPr>
          <w:rFonts w:ascii="Calibri" w:hAnsi="Calibri"/>
          <w:sz w:val="22"/>
          <w:szCs w:val="22"/>
          <w:lang w:eastAsia="en-US"/>
        </w:rPr>
      </w:pPr>
      <w:r>
        <w:rPr>
          <w:rFonts w:ascii="Calibri" w:hAnsi="Calibri"/>
          <w:sz w:val="22"/>
          <w:szCs w:val="22"/>
          <w:lang w:eastAsia="en-US"/>
        </w:rPr>
        <w:lastRenderedPageBreak/>
        <w:t>49</w:t>
      </w:r>
      <w:r w:rsidR="007E7440" w:rsidRPr="007E7440">
        <w:rPr>
          <w:rFonts w:ascii="Calibri" w:hAnsi="Calibri"/>
          <w:sz w:val="22"/>
          <w:szCs w:val="22"/>
          <w:lang w:eastAsia="en-US"/>
        </w:rPr>
        <w:t xml:space="preserve">. Šalys turi teisę atskleisti konfidencialią informaciją ar jos dalis tik tiems savo darbuotojams, kurie yra susipažinę su konfidencialios informacijos reikalavimais, nustatytais Sutartyje ir teisės aktuose, kurie susiję su asmens duomenų apsauga. </w:t>
      </w:r>
    </w:p>
    <w:p w14:paraId="47ABA5EF" w14:textId="77777777" w:rsidR="007E7440" w:rsidRPr="007E7440" w:rsidRDefault="00AE7CBE" w:rsidP="007E7440">
      <w:pPr>
        <w:ind w:firstLine="720"/>
        <w:jc w:val="both"/>
        <w:rPr>
          <w:rFonts w:ascii="Calibri" w:hAnsi="Calibri"/>
          <w:sz w:val="22"/>
          <w:szCs w:val="22"/>
          <w:lang w:eastAsia="en-US"/>
        </w:rPr>
      </w:pPr>
      <w:r>
        <w:rPr>
          <w:rFonts w:ascii="Calibri" w:hAnsi="Calibri"/>
          <w:color w:val="000000"/>
          <w:sz w:val="22"/>
          <w:szCs w:val="22"/>
          <w:lang w:eastAsia="en-US"/>
        </w:rPr>
        <w:t>5</w:t>
      </w:r>
      <w:r w:rsidR="00E61C95">
        <w:rPr>
          <w:rFonts w:ascii="Calibri" w:hAnsi="Calibri"/>
          <w:color w:val="000000"/>
          <w:sz w:val="22"/>
          <w:szCs w:val="22"/>
          <w:lang w:eastAsia="en-US"/>
        </w:rPr>
        <w:t>0</w:t>
      </w:r>
      <w:r w:rsidR="007E7440" w:rsidRPr="007E7440">
        <w:rPr>
          <w:rFonts w:ascii="Calibri" w:hAnsi="Calibri"/>
          <w:color w:val="000000"/>
          <w:sz w:val="22"/>
          <w:szCs w:val="22"/>
          <w:lang w:eastAsia="en-US"/>
        </w:rPr>
        <w:t>. Jei konfidenciali informacija teikiama</w:t>
      </w:r>
      <w:r w:rsidR="007E7440" w:rsidRPr="007E7440">
        <w:rPr>
          <w:rFonts w:ascii="Calibri" w:hAnsi="Calibri"/>
          <w:color w:val="000000"/>
          <w:spacing w:val="-7"/>
          <w:sz w:val="22"/>
          <w:szCs w:val="22"/>
          <w:lang w:eastAsia="en-US"/>
        </w:rPr>
        <w:t xml:space="preserve"> elektroniniu paštu, ji turi būti suarchyvuota </w:t>
      </w:r>
      <w:proofErr w:type="spellStart"/>
      <w:r w:rsidR="007E7440" w:rsidRPr="007E7440">
        <w:rPr>
          <w:rFonts w:ascii="Calibri" w:hAnsi="Calibri"/>
          <w:i/>
          <w:iCs/>
          <w:color w:val="000000"/>
          <w:spacing w:val="-7"/>
          <w:sz w:val="22"/>
          <w:szCs w:val="22"/>
          <w:lang w:eastAsia="en-US"/>
        </w:rPr>
        <w:t>zip</w:t>
      </w:r>
      <w:proofErr w:type="spellEnd"/>
      <w:r w:rsidR="007E7440" w:rsidRPr="007E7440">
        <w:rPr>
          <w:rFonts w:ascii="Calibri" w:hAnsi="Calibri"/>
          <w:color w:val="000000"/>
          <w:spacing w:val="-7"/>
          <w:sz w:val="22"/>
          <w:szCs w:val="22"/>
          <w:lang w:eastAsia="en-US"/>
        </w:rPr>
        <w:t xml:space="preserve"> formatu, apsaugota slaptažodžiu, kurį Šalys suderina telefonu ar kita forma.</w:t>
      </w:r>
    </w:p>
    <w:p w14:paraId="1F09A196" w14:textId="77777777" w:rsidR="00C54B31" w:rsidRPr="00482E60" w:rsidRDefault="00E61C95" w:rsidP="00C54B31">
      <w:pPr>
        <w:ind w:firstLine="720"/>
        <w:jc w:val="both"/>
        <w:rPr>
          <w:rFonts w:ascii="Calibri" w:hAnsi="Calibri" w:cs="Calibri"/>
          <w:color w:val="000000"/>
          <w:sz w:val="22"/>
          <w:szCs w:val="22"/>
        </w:rPr>
      </w:pPr>
      <w:r w:rsidRPr="00482E60">
        <w:rPr>
          <w:rFonts w:ascii="Calibri" w:hAnsi="Calibri" w:cs="Calibri"/>
          <w:color w:val="000000"/>
          <w:sz w:val="22"/>
          <w:szCs w:val="22"/>
        </w:rPr>
        <w:t>51</w:t>
      </w:r>
      <w:r w:rsidR="00B1190F" w:rsidRPr="00482E60">
        <w:rPr>
          <w:rFonts w:ascii="Calibri" w:hAnsi="Calibri" w:cs="Calibri"/>
          <w:color w:val="000000"/>
          <w:sz w:val="22"/>
          <w:szCs w:val="22"/>
        </w:rPr>
        <w:t xml:space="preserve">. Paslaugų teikėjas (Teikėjas) </w:t>
      </w:r>
      <w:r w:rsidR="00C54B31" w:rsidRPr="00482E60">
        <w:rPr>
          <w:rFonts w:ascii="Calibri" w:hAnsi="Calibri" w:cs="Calibri"/>
          <w:color w:val="000000"/>
          <w:sz w:val="22"/>
          <w:szCs w:val="22"/>
        </w:rPr>
        <w:t>įsipareigoja vykdant Sutartį gautus ir (ar)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F88B036" w14:textId="77777777" w:rsidR="00C54B31" w:rsidRPr="00482E60" w:rsidRDefault="00B1190F" w:rsidP="00B1190F">
      <w:pPr>
        <w:ind w:firstLine="720"/>
        <w:jc w:val="both"/>
        <w:rPr>
          <w:rFonts w:ascii="Calibri" w:hAnsi="Calibri" w:cs="Calibri"/>
          <w:color w:val="000000"/>
          <w:sz w:val="22"/>
          <w:szCs w:val="22"/>
        </w:rPr>
      </w:pPr>
      <w:r w:rsidRPr="00482E60">
        <w:rPr>
          <w:rFonts w:ascii="Calibri" w:hAnsi="Calibri" w:cs="Calibri"/>
          <w:color w:val="000000"/>
          <w:sz w:val="22"/>
          <w:szCs w:val="22"/>
        </w:rPr>
        <w:t>5</w:t>
      </w:r>
      <w:r w:rsidR="00E61C95" w:rsidRPr="00482E60">
        <w:rPr>
          <w:rFonts w:ascii="Calibri" w:hAnsi="Calibri" w:cs="Calibri"/>
          <w:color w:val="000000"/>
          <w:sz w:val="22"/>
          <w:szCs w:val="22"/>
        </w:rPr>
        <w:t>2</w:t>
      </w:r>
      <w:r w:rsidR="00C54B31" w:rsidRPr="00482E60">
        <w:rPr>
          <w:rFonts w:ascii="Calibri" w:hAnsi="Calibri" w:cs="Calibri"/>
          <w:color w:val="000000"/>
          <w:sz w:val="22"/>
          <w:szCs w:val="22"/>
        </w:rPr>
        <w:t xml:space="preserve">. </w:t>
      </w:r>
      <w:r w:rsidRPr="00482E60">
        <w:rPr>
          <w:rFonts w:ascii="Calibri" w:hAnsi="Calibri" w:cs="Calibri"/>
          <w:color w:val="000000"/>
          <w:sz w:val="22"/>
          <w:szCs w:val="22"/>
        </w:rPr>
        <w:t xml:space="preserve">Paslaugų teikėjas (Teikėjas) </w:t>
      </w:r>
      <w:r w:rsidR="00C54B31" w:rsidRPr="00482E60">
        <w:rPr>
          <w:rFonts w:ascii="Calibri" w:hAnsi="Calibri" w:cs="Calibri"/>
          <w:color w:val="000000"/>
          <w:sz w:val="22"/>
          <w:szCs w:val="22"/>
        </w:rPr>
        <w:t>įsipareigoja įgyvendinti tinkamas technines, organizacines ir teisines asmens duomenų apsaugos priemones asmens duomenų saugumui užtikrinti. Nurodytos priemonės turi užtikrinti iškilusią riziką atitinkantį saugumo lygį. Pirkėjui</w:t>
      </w:r>
      <w:r w:rsidRPr="00482E60">
        <w:rPr>
          <w:rFonts w:ascii="Calibri" w:hAnsi="Calibri" w:cs="Calibri"/>
          <w:color w:val="000000"/>
          <w:sz w:val="22"/>
          <w:szCs w:val="22"/>
        </w:rPr>
        <w:t xml:space="preserve"> (Klientui)</w:t>
      </w:r>
      <w:r w:rsidR="00C54B31" w:rsidRPr="00482E60">
        <w:rPr>
          <w:rFonts w:ascii="Calibri" w:hAnsi="Calibri" w:cs="Calibri"/>
          <w:color w:val="000000"/>
          <w:sz w:val="22"/>
          <w:szCs w:val="22"/>
        </w:rPr>
        <w:t xml:space="preserve"> paprašius </w:t>
      </w:r>
      <w:r w:rsidRPr="00482E60">
        <w:rPr>
          <w:rFonts w:ascii="Calibri" w:hAnsi="Calibri" w:cs="Calibri"/>
          <w:color w:val="000000"/>
          <w:sz w:val="22"/>
          <w:szCs w:val="22"/>
        </w:rPr>
        <w:t xml:space="preserve">Paslaugų teikėjas (Teikėjas) </w:t>
      </w:r>
      <w:r w:rsidR="00C54B31" w:rsidRPr="00482E60">
        <w:rPr>
          <w:rFonts w:ascii="Calibri" w:hAnsi="Calibri" w:cs="Calibri"/>
          <w:color w:val="000000"/>
          <w:sz w:val="22"/>
          <w:szCs w:val="22"/>
        </w:rPr>
        <w:t>turi pateikti Pirkėjui</w:t>
      </w:r>
      <w:r w:rsidRPr="00482E60">
        <w:rPr>
          <w:rFonts w:ascii="Calibri" w:hAnsi="Calibri" w:cs="Calibri"/>
          <w:color w:val="000000"/>
          <w:sz w:val="22"/>
          <w:szCs w:val="22"/>
        </w:rPr>
        <w:t xml:space="preserve"> (Klientui)</w:t>
      </w:r>
      <w:r w:rsidR="00C54B31" w:rsidRPr="00482E60">
        <w:rPr>
          <w:rFonts w:ascii="Calibri" w:hAnsi="Calibri" w:cs="Calibri"/>
          <w:color w:val="000000"/>
          <w:sz w:val="22"/>
          <w:szCs w:val="22"/>
        </w:rPr>
        <w:t xml:space="preserve"> dokumentus, kuriuose aprašomos </w:t>
      </w:r>
      <w:r w:rsidRPr="00482E60">
        <w:rPr>
          <w:rFonts w:ascii="Calibri" w:hAnsi="Calibri" w:cs="Calibri"/>
          <w:color w:val="000000"/>
          <w:sz w:val="22"/>
          <w:szCs w:val="22"/>
        </w:rPr>
        <w:t>Paslaugų teikėjo (Teikėjo)</w:t>
      </w:r>
      <w:r w:rsidR="00C54B31" w:rsidRPr="00482E60">
        <w:rPr>
          <w:rFonts w:ascii="Calibri" w:hAnsi="Calibri" w:cs="Calibri"/>
          <w:color w:val="000000"/>
          <w:sz w:val="22"/>
          <w:szCs w:val="22"/>
        </w:rPr>
        <w:t xml:space="preserve"> įgyvendintos techninės ir organizacinės asmens duomenų saugumą užtikrinančios priemonės.</w:t>
      </w:r>
    </w:p>
    <w:p w14:paraId="49DCF4B6" w14:textId="77777777" w:rsidR="00C54B31" w:rsidRPr="00482E60" w:rsidRDefault="00B1190F" w:rsidP="00B1190F">
      <w:pPr>
        <w:ind w:firstLine="720"/>
        <w:jc w:val="both"/>
        <w:rPr>
          <w:rFonts w:ascii="Calibri" w:hAnsi="Calibri" w:cs="Calibri"/>
          <w:color w:val="000000"/>
          <w:sz w:val="22"/>
          <w:szCs w:val="22"/>
        </w:rPr>
      </w:pPr>
      <w:r w:rsidRPr="00482E60">
        <w:rPr>
          <w:rFonts w:ascii="Calibri" w:hAnsi="Calibri" w:cs="Calibri"/>
          <w:color w:val="000000"/>
          <w:sz w:val="22"/>
          <w:szCs w:val="22"/>
        </w:rPr>
        <w:t>5</w:t>
      </w:r>
      <w:r w:rsidR="00E61C95" w:rsidRPr="00482E60">
        <w:rPr>
          <w:rFonts w:ascii="Calibri" w:hAnsi="Calibri" w:cs="Calibri"/>
          <w:color w:val="000000"/>
          <w:sz w:val="22"/>
          <w:szCs w:val="22"/>
        </w:rPr>
        <w:t>3</w:t>
      </w:r>
      <w:r w:rsidRPr="00482E60">
        <w:rPr>
          <w:rFonts w:ascii="Calibri" w:hAnsi="Calibri" w:cs="Calibri"/>
          <w:color w:val="000000"/>
          <w:sz w:val="22"/>
          <w:szCs w:val="22"/>
        </w:rPr>
        <w:t>.</w:t>
      </w:r>
      <w:r w:rsidR="00C54B31" w:rsidRPr="00482E60">
        <w:rPr>
          <w:rFonts w:ascii="Calibri" w:hAnsi="Calibri" w:cs="Calibri"/>
          <w:color w:val="000000"/>
          <w:sz w:val="22"/>
          <w:szCs w:val="22"/>
        </w:rPr>
        <w:t xml:space="preserve"> </w:t>
      </w:r>
      <w:r w:rsidRPr="00482E60">
        <w:rPr>
          <w:rFonts w:ascii="Calibri" w:hAnsi="Calibri" w:cs="Calibri"/>
          <w:color w:val="000000"/>
          <w:sz w:val="22"/>
          <w:szCs w:val="22"/>
        </w:rPr>
        <w:t>Paslaugų teikėjas (Teikėjas)</w:t>
      </w:r>
      <w:r w:rsidR="00C54B31" w:rsidRPr="00482E60">
        <w:rPr>
          <w:rFonts w:ascii="Calibri" w:hAnsi="Calibri" w:cs="Calibri"/>
          <w:color w:val="000000"/>
          <w:sz w:val="22"/>
          <w:szCs w:val="22"/>
        </w:rPr>
        <w:t xml:space="preserve"> padeda Pirkėjui</w:t>
      </w:r>
      <w:r w:rsidRPr="00482E60">
        <w:rPr>
          <w:rFonts w:ascii="Calibri" w:hAnsi="Calibri" w:cs="Calibri"/>
          <w:color w:val="000000"/>
          <w:sz w:val="22"/>
          <w:szCs w:val="22"/>
        </w:rPr>
        <w:t xml:space="preserve"> (Klientui)</w:t>
      </w:r>
      <w:r w:rsidR="00C54B31" w:rsidRPr="00482E60">
        <w:rPr>
          <w:rFonts w:ascii="Calibri" w:hAnsi="Calibri" w:cs="Calibri"/>
          <w:color w:val="000000"/>
          <w:sz w:val="22"/>
          <w:szCs w:val="22"/>
        </w:rPr>
        <w:t xml:space="preserve"> vykdyti pareigas asmens duomenų tvarkymo srityje, nu</w:t>
      </w:r>
      <w:r w:rsidRPr="00482E60">
        <w:rPr>
          <w:rFonts w:ascii="Calibri" w:hAnsi="Calibri" w:cs="Calibri"/>
          <w:color w:val="000000"/>
          <w:sz w:val="22"/>
          <w:szCs w:val="22"/>
        </w:rPr>
        <w:t>st</w:t>
      </w:r>
      <w:r w:rsidR="00C54B31" w:rsidRPr="00482E60">
        <w:rPr>
          <w:rFonts w:ascii="Calibri" w:hAnsi="Calibri" w:cs="Calibri"/>
          <w:color w:val="000000"/>
          <w:sz w:val="22"/>
          <w:szCs w:val="22"/>
        </w:rPr>
        <w:t>atytas galiojančiuose teisės aktuose, įskaitant, bet neapsiribojant Pirkėjo</w:t>
      </w:r>
      <w:r w:rsidRPr="00482E60">
        <w:rPr>
          <w:rFonts w:ascii="Calibri" w:hAnsi="Calibri" w:cs="Calibri"/>
          <w:color w:val="000000"/>
          <w:sz w:val="22"/>
          <w:szCs w:val="22"/>
        </w:rPr>
        <w:t xml:space="preserve"> (Kliento)</w:t>
      </w:r>
      <w:r w:rsidR="00C54B31" w:rsidRPr="00482E60">
        <w:rPr>
          <w:rFonts w:ascii="Calibri" w:hAnsi="Calibri" w:cs="Calibri"/>
          <w:color w:val="000000"/>
          <w:sz w:val="22"/>
          <w:szCs w:val="22"/>
        </w:rPr>
        <w:t xml:space="preserve"> kaip duomenų valdytojo pareigą atsakyti į asmenų prašymus pasinaudoti teise susipažinti su apie juos turima informacija bei prašyti asmens duomenis ištaisyti, užblokuoti ar ištrinti.</w:t>
      </w:r>
    </w:p>
    <w:p w14:paraId="3CA4D5F1" w14:textId="77777777" w:rsidR="00C54B31" w:rsidRPr="00482E60" w:rsidRDefault="00B1190F" w:rsidP="00B1190F">
      <w:pPr>
        <w:ind w:firstLine="720"/>
        <w:jc w:val="both"/>
        <w:rPr>
          <w:rFonts w:ascii="Calibri" w:hAnsi="Calibri" w:cs="Calibri"/>
          <w:color w:val="000000"/>
          <w:sz w:val="22"/>
          <w:szCs w:val="22"/>
        </w:rPr>
      </w:pPr>
      <w:r w:rsidRPr="00482E60">
        <w:rPr>
          <w:rFonts w:ascii="Calibri" w:hAnsi="Calibri" w:cs="Calibri"/>
          <w:color w:val="000000"/>
          <w:sz w:val="22"/>
          <w:szCs w:val="22"/>
        </w:rPr>
        <w:t>5</w:t>
      </w:r>
      <w:r w:rsidR="00E61C95" w:rsidRPr="00482E60">
        <w:rPr>
          <w:rFonts w:ascii="Calibri" w:hAnsi="Calibri" w:cs="Calibri"/>
          <w:color w:val="000000"/>
          <w:sz w:val="22"/>
          <w:szCs w:val="22"/>
        </w:rPr>
        <w:t>4</w:t>
      </w:r>
      <w:r w:rsidR="00C54B31" w:rsidRPr="00482E60">
        <w:rPr>
          <w:rFonts w:ascii="Calibri" w:hAnsi="Calibri" w:cs="Calibri"/>
          <w:color w:val="000000"/>
          <w:sz w:val="22"/>
          <w:szCs w:val="22"/>
        </w:rPr>
        <w:t xml:space="preserve">. </w:t>
      </w:r>
      <w:r w:rsidRPr="00482E60">
        <w:rPr>
          <w:rFonts w:ascii="Calibri" w:hAnsi="Calibri" w:cs="Calibri"/>
          <w:color w:val="000000"/>
          <w:sz w:val="22"/>
          <w:szCs w:val="22"/>
        </w:rPr>
        <w:t xml:space="preserve">Paslaugų teikėjas (Teikėjas) </w:t>
      </w:r>
      <w:r w:rsidR="00C54B31" w:rsidRPr="00482E60">
        <w:rPr>
          <w:rFonts w:ascii="Calibri" w:hAnsi="Calibri" w:cs="Calibri"/>
          <w:color w:val="000000"/>
          <w:sz w:val="22"/>
          <w:szCs w:val="22"/>
        </w:rPr>
        <w:t>nedelsdamas informuoja Pirkėją</w:t>
      </w:r>
      <w:r w:rsidRPr="00482E60">
        <w:rPr>
          <w:rFonts w:ascii="Calibri" w:hAnsi="Calibri" w:cs="Calibri"/>
          <w:color w:val="000000"/>
          <w:sz w:val="22"/>
          <w:szCs w:val="22"/>
        </w:rPr>
        <w:t xml:space="preserve"> (Klientą)</w:t>
      </w:r>
      <w:r w:rsidR="00C54B31" w:rsidRPr="00482E60">
        <w:rPr>
          <w:rFonts w:ascii="Calibri" w:hAnsi="Calibri" w:cs="Calibri"/>
          <w:color w:val="000000"/>
          <w:sz w:val="22"/>
          <w:szCs w:val="22"/>
        </w:rPr>
        <w:t xml:space="preserve">, jei nėra nurodymų dėl asmens duomenų tvarkymo konkrečioje situacijoje, arba, jei nurodymai pažeidžia Sutartį ar taikomus duomenų apsaugos teisės aktus. </w:t>
      </w:r>
      <w:r w:rsidRPr="00482E60">
        <w:rPr>
          <w:rFonts w:ascii="Calibri" w:hAnsi="Calibri" w:cs="Calibri"/>
          <w:color w:val="000000"/>
          <w:sz w:val="22"/>
          <w:szCs w:val="22"/>
        </w:rPr>
        <w:t>Paslaugų teikėjas (Teikėjas)</w:t>
      </w:r>
      <w:r w:rsidR="00C54B31" w:rsidRPr="00482E60">
        <w:rPr>
          <w:rFonts w:ascii="Calibri" w:hAnsi="Calibri" w:cs="Calibri"/>
          <w:color w:val="000000"/>
          <w:sz w:val="22"/>
          <w:szCs w:val="22"/>
        </w:rPr>
        <w:t>, sužinojęs apie bet kokią neleistiną prieigą prie asmens duomenų ar kitą saugumo incidentą (duomenų saugumo pažeidimą), turi imtis visų reikalingų veiksmų ir nepagrįstai nedelsdamas,  tačiau ne vėliau kaip per 72 (septyniasdešimt dvi) valandas nuo sužinojimo apie pažeidimą, pranešti apie tai Pirkėjui</w:t>
      </w:r>
      <w:r w:rsidRPr="00482E60">
        <w:rPr>
          <w:rFonts w:ascii="Calibri" w:hAnsi="Calibri" w:cs="Calibri"/>
          <w:color w:val="000000"/>
          <w:sz w:val="22"/>
          <w:szCs w:val="22"/>
        </w:rPr>
        <w:t xml:space="preserve"> (Klientui)</w:t>
      </w:r>
      <w:r w:rsidR="00C54B31" w:rsidRPr="00482E60">
        <w:rPr>
          <w:rFonts w:ascii="Calibri" w:hAnsi="Calibri" w:cs="Calibri"/>
          <w:color w:val="000000"/>
          <w:sz w:val="22"/>
          <w:szCs w:val="22"/>
        </w:rPr>
        <w:t>, pateikdamas visą su pažeidimu susijusią informaciją.</w:t>
      </w:r>
    </w:p>
    <w:p w14:paraId="1AB040A4" w14:textId="77777777" w:rsidR="00C54B31" w:rsidRPr="00482E60" w:rsidRDefault="00B1190F" w:rsidP="00B1190F">
      <w:pPr>
        <w:ind w:firstLine="720"/>
        <w:jc w:val="both"/>
        <w:rPr>
          <w:rFonts w:ascii="Calibri" w:hAnsi="Calibri" w:cs="Calibri"/>
          <w:color w:val="000000"/>
          <w:sz w:val="22"/>
          <w:szCs w:val="22"/>
        </w:rPr>
      </w:pPr>
      <w:r w:rsidRPr="00482E60">
        <w:rPr>
          <w:rFonts w:ascii="Calibri" w:hAnsi="Calibri" w:cs="Calibri"/>
          <w:color w:val="000000"/>
          <w:sz w:val="22"/>
          <w:szCs w:val="22"/>
        </w:rPr>
        <w:t>5</w:t>
      </w:r>
      <w:r w:rsidR="00E61C95" w:rsidRPr="00482E60">
        <w:rPr>
          <w:rFonts w:ascii="Calibri" w:hAnsi="Calibri" w:cs="Calibri"/>
          <w:color w:val="000000"/>
          <w:sz w:val="22"/>
          <w:szCs w:val="22"/>
        </w:rPr>
        <w:t>5</w:t>
      </w:r>
      <w:r w:rsidR="00C54B31" w:rsidRPr="00482E60">
        <w:rPr>
          <w:rFonts w:ascii="Calibri" w:hAnsi="Calibri" w:cs="Calibri"/>
          <w:color w:val="000000"/>
          <w:sz w:val="22"/>
          <w:szCs w:val="22"/>
        </w:rPr>
        <w:t xml:space="preserve">. Jei asmenys, kompetentingos institucijos ar bet kokios kitos trečiosios šalys </w:t>
      </w:r>
      <w:r w:rsidRPr="00482E60">
        <w:rPr>
          <w:rFonts w:ascii="Calibri" w:hAnsi="Calibri" w:cs="Calibri"/>
          <w:color w:val="000000"/>
          <w:sz w:val="22"/>
          <w:szCs w:val="22"/>
        </w:rPr>
        <w:t>Paslaugų teikėjo (Teikėjo)</w:t>
      </w:r>
      <w:r w:rsidR="00C54B31" w:rsidRPr="00482E60">
        <w:rPr>
          <w:rFonts w:ascii="Calibri" w:hAnsi="Calibri" w:cs="Calibri"/>
          <w:color w:val="000000"/>
          <w:sz w:val="22"/>
          <w:szCs w:val="22"/>
        </w:rPr>
        <w:t xml:space="preserve"> prašo informacijos apie tvarkomus asmens duomenis, </w:t>
      </w:r>
      <w:r w:rsidRPr="00482E60">
        <w:rPr>
          <w:rFonts w:ascii="Calibri" w:hAnsi="Calibri" w:cs="Calibri"/>
          <w:color w:val="000000"/>
          <w:sz w:val="22"/>
          <w:szCs w:val="22"/>
        </w:rPr>
        <w:t>Paslaugų teikėjas (Teikėjas)</w:t>
      </w:r>
      <w:r w:rsidR="00C54B31" w:rsidRPr="00482E60">
        <w:rPr>
          <w:rFonts w:ascii="Calibri" w:hAnsi="Calibri" w:cs="Calibri"/>
          <w:color w:val="000000"/>
          <w:sz w:val="22"/>
          <w:szCs w:val="22"/>
        </w:rPr>
        <w:t xml:space="preserve"> nedelsdamas </w:t>
      </w:r>
      <w:r w:rsidRPr="00482E60">
        <w:rPr>
          <w:rFonts w:ascii="Calibri" w:hAnsi="Calibri" w:cs="Calibri"/>
          <w:color w:val="000000"/>
          <w:sz w:val="22"/>
          <w:szCs w:val="22"/>
        </w:rPr>
        <w:t>praneša</w:t>
      </w:r>
      <w:r w:rsidR="00C54B31" w:rsidRPr="00482E60">
        <w:rPr>
          <w:rFonts w:ascii="Calibri" w:hAnsi="Calibri" w:cs="Calibri"/>
          <w:color w:val="000000"/>
          <w:sz w:val="22"/>
          <w:szCs w:val="22"/>
        </w:rPr>
        <w:t xml:space="preserve"> Pirkėj</w:t>
      </w:r>
      <w:r w:rsidRPr="00482E60">
        <w:rPr>
          <w:rFonts w:ascii="Calibri" w:hAnsi="Calibri" w:cs="Calibri"/>
          <w:color w:val="000000"/>
          <w:sz w:val="22"/>
          <w:szCs w:val="22"/>
        </w:rPr>
        <w:t>ui (Klientui)</w:t>
      </w:r>
      <w:r w:rsidR="00C54B31" w:rsidRPr="00482E60">
        <w:rPr>
          <w:rFonts w:ascii="Calibri" w:hAnsi="Calibri" w:cs="Calibri"/>
          <w:color w:val="000000"/>
          <w:sz w:val="22"/>
          <w:szCs w:val="22"/>
        </w:rPr>
        <w:t xml:space="preserve"> apie tokį prašymą ir laukia Pirkėjo</w:t>
      </w:r>
      <w:r w:rsidRPr="00482E60">
        <w:rPr>
          <w:rFonts w:ascii="Calibri" w:hAnsi="Calibri" w:cs="Calibri"/>
          <w:color w:val="000000"/>
          <w:sz w:val="22"/>
          <w:szCs w:val="22"/>
        </w:rPr>
        <w:t xml:space="preserve"> (Kliento)</w:t>
      </w:r>
      <w:r w:rsidR="00C54B31" w:rsidRPr="00482E60">
        <w:rPr>
          <w:rFonts w:ascii="Calibri" w:hAnsi="Calibri" w:cs="Calibri"/>
          <w:color w:val="000000"/>
          <w:sz w:val="22"/>
          <w:szCs w:val="22"/>
        </w:rPr>
        <w:t xml:space="preserve"> nurodymų dėl tolesnio tokių asmens duomenų tvarkymo. </w:t>
      </w:r>
      <w:r w:rsidRPr="00482E60">
        <w:rPr>
          <w:rFonts w:ascii="Calibri" w:hAnsi="Calibri" w:cs="Calibri"/>
          <w:color w:val="000000"/>
          <w:sz w:val="22"/>
          <w:szCs w:val="22"/>
        </w:rPr>
        <w:t xml:space="preserve">Paslaugų teikėjas (Teikėjas) </w:t>
      </w:r>
      <w:r w:rsidR="00C54B31" w:rsidRPr="00482E60">
        <w:rPr>
          <w:rFonts w:ascii="Calibri" w:hAnsi="Calibri" w:cs="Calibri"/>
          <w:color w:val="000000"/>
          <w:sz w:val="22"/>
          <w:szCs w:val="22"/>
        </w:rPr>
        <w:t>negali perduoti ar bet kuriuo kitu būdu atskleisti asmens duomenų ar kitos informacijos, susijusios su asmens duomenų tvarkymu, trečiosioms šalims, be Pirkėjo</w:t>
      </w:r>
      <w:r w:rsidRPr="00482E60">
        <w:rPr>
          <w:rFonts w:ascii="Calibri" w:hAnsi="Calibri" w:cs="Calibri"/>
          <w:color w:val="000000"/>
          <w:sz w:val="22"/>
          <w:szCs w:val="22"/>
        </w:rPr>
        <w:t xml:space="preserve"> (Kliento)</w:t>
      </w:r>
      <w:r w:rsidR="00C54B31" w:rsidRPr="00482E60">
        <w:rPr>
          <w:rFonts w:ascii="Calibri" w:hAnsi="Calibri" w:cs="Calibri"/>
          <w:color w:val="000000"/>
          <w:sz w:val="22"/>
          <w:szCs w:val="22"/>
        </w:rPr>
        <w:t xml:space="preserve"> išankstinio sutikimo (leidimo).</w:t>
      </w:r>
    </w:p>
    <w:p w14:paraId="76AC8EFE" w14:textId="77777777" w:rsidR="00C54B31" w:rsidRPr="00482E60" w:rsidRDefault="00D80FBA" w:rsidP="00D80FBA">
      <w:pPr>
        <w:ind w:firstLine="720"/>
        <w:jc w:val="both"/>
        <w:rPr>
          <w:rFonts w:ascii="Calibri" w:hAnsi="Calibri" w:cs="Calibri"/>
          <w:color w:val="000000"/>
          <w:sz w:val="22"/>
          <w:szCs w:val="22"/>
        </w:rPr>
      </w:pPr>
      <w:r w:rsidRPr="00482E60">
        <w:rPr>
          <w:rFonts w:ascii="Calibri" w:hAnsi="Calibri" w:cs="Calibri"/>
          <w:color w:val="000000"/>
          <w:sz w:val="22"/>
          <w:szCs w:val="22"/>
        </w:rPr>
        <w:t>5</w:t>
      </w:r>
      <w:r w:rsidR="00E61C95" w:rsidRPr="00482E60">
        <w:rPr>
          <w:rFonts w:ascii="Calibri" w:hAnsi="Calibri" w:cs="Calibri"/>
          <w:color w:val="000000"/>
          <w:sz w:val="22"/>
          <w:szCs w:val="22"/>
        </w:rPr>
        <w:t>6</w:t>
      </w:r>
      <w:r w:rsidR="00C54B31" w:rsidRPr="00482E60">
        <w:rPr>
          <w:rFonts w:ascii="Calibri" w:hAnsi="Calibri" w:cs="Calibri"/>
          <w:color w:val="000000"/>
          <w:sz w:val="22"/>
          <w:szCs w:val="22"/>
        </w:rPr>
        <w:t>. Iškilus poreikiui, siekdamas įsitikinti, ar tinkamai vykdomi asmens duomenų apsaugos reikalavimai, Pirkėjas</w:t>
      </w:r>
      <w:r w:rsidRPr="00482E60">
        <w:rPr>
          <w:rFonts w:ascii="Calibri" w:hAnsi="Calibri" w:cs="Calibri"/>
          <w:color w:val="000000"/>
          <w:sz w:val="22"/>
          <w:szCs w:val="22"/>
        </w:rPr>
        <w:t xml:space="preserve"> (Klientas)</w:t>
      </w:r>
      <w:r w:rsidR="00C54B31" w:rsidRPr="00482E60">
        <w:rPr>
          <w:rFonts w:ascii="Calibri" w:hAnsi="Calibri" w:cs="Calibri"/>
          <w:color w:val="000000"/>
          <w:sz w:val="22"/>
          <w:szCs w:val="22"/>
        </w:rPr>
        <w:t xml:space="preserve"> turi teisę prašyti </w:t>
      </w:r>
      <w:r w:rsidRPr="00482E60">
        <w:rPr>
          <w:rFonts w:ascii="Calibri" w:hAnsi="Calibri" w:cs="Calibri"/>
          <w:color w:val="000000"/>
          <w:sz w:val="22"/>
          <w:szCs w:val="22"/>
        </w:rPr>
        <w:t>Paslaugų teikėjo (Teikėjo)</w:t>
      </w:r>
      <w:r w:rsidR="00C54B31" w:rsidRPr="00482E60">
        <w:rPr>
          <w:rFonts w:ascii="Calibri" w:hAnsi="Calibri" w:cs="Calibri"/>
          <w:color w:val="000000"/>
          <w:sz w:val="22"/>
          <w:szCs w:val="22"/>
        </w:rPr>
        <w:t xml:space="preserve"> pateikti išsamią ataskaitą apie atliktus veiksmus ar priemones, susijusias su asmens duomenų tvarkymu bei apsauga, ir (arba) pavesti kompetentingoms įmonėms ar institucijoms atlikti šių asmens duomenų tvarkymo auditą. </w:t>
      </w:r>
    </w:p>
    <w:p w14:paraId="54F6A80C" w14:textId="77777777" w:rsidR="00C54B31" w:rsidRPr="00482E60" w:rsidRDefault="00D80FBA" w:rsidP="00D80FBA">
      <w:pPr>
        <w:ind w:firstLine="720"/>
        <w:jc w:val="both"/>
        <w:rPr>
          <w:rFonts w:ascii="Calibri" w:hAnsi="Calibri" w:cs="Calibri"/>
          <w:color w:val="000000"/>
          <w:sz w:val="22"/>
          <w:szCs w:val="22"/>
        </w:rPr>
      </w:pPr>
      <w:r w:rsidRPr="00482E60">
        <w:rPr>
          <w:rFonts w:ascii="Calibri" w:hAnsi="Calibri" w:cs="Calibri"/>
          <w:color w:val="000000"/>
          <w:sz w:val="22"/>
          <w:szCs w:val="22"/>
        </w:rPr>
        <w:t>5</w:t>
      </w:r>
      <w:r w:rsidR="00E61C95" w:rsidRPr="00482E60">
        <w:rPr>
          <w:rFonts w:ascii="Calibri" w:hAnsi="Calibri" w:cs="Calibri"/>
          <w:color w:val="000000"/>
          <w:sz w:val="22"/>
          <w:szCs w:val="22"/>
        </w:rPr>
        <w:t>7</w:t>
      </w:r>
      <w:r w:rsidR="00C54B31" w:rsidRPr="00482E60">
        <w:rPr>
          <w:rFonts w:ascii="Calibri" w:hAnsi="Calibri" w:cs="Calibri"/>
          <w:color w:val="000000"/>
          <w:sz w:val="22"/>
          <w:szCs w:val="22"/>
        </w:rPr>
        <w:t>. Be išankstinio raštiško Pirkėjo</w:t>
      </w:r>
      <w:r w:rsidRPr="00482E60">
        <w:rPr>
          <w:rFonts w:ascii="Calibri" w:hAnsi="Calibri" w:cs="Calibri"/>
          <w:color w:val="000000"/>
          <w:sz w:val="22"/>
          <w:szCs w:val="22"/>
        </w:rPr>
        <w:t xml:space="preserve"> (Kliento)</w:t>
      </w:r>
      <w:r w:rsidR="00C54B31" w:rsidRPr="00482E60">
        <w:rPr>
          <w:rFonts w:ascii="Calibri" w:hAnsi="Calibri" w:cs="Calibri"/>
          <w:color w:val="000000"/>
          <w:sz w:val="22"/>
          <w:szCs w:val="22"/>
        </w:rPr>
        <w:t xml:space="preserve"> sutikimo </w:t>
      </w:r>
      <w:r w:rsidRPr="00482E60">
        <w:rPr>
          <w:rFonts w:ascii="Calibri" w:hAnsi="Calibri" w:cs="Calibri"/>
          <w:color w:val="000000"/>
          <w:sz w:val="22"/>
          <w:szCs w:val="22"/>
        </w:rPr>
        <w:t xml:space="preserve">Paslaugų teikėjas (Teikėjas) </w:t>
      </w:r>
      <w:r w:rsidR="00C54B31" w:rsidRPr="00482E60">
        <w:rPr>
          <w:rFonts w:ascii="Calibri" w:hAnsi="Calibri" w:cs="Calibri"/>
          <w:color w:val="000000"/>
          <w:sz w:val="22"/>
          <w:szCs w:val="22"/>
        </w:rPr>
        <w:t>neturi teisės panaudoti jokios Sutarties dalies ar Pirkėjo</w:t>
      </w:r>
      <w:r w:rsidRPr="00482E60">
        <w:rPr>
          <w:rFonts w:ascii="Calibri" w:hAnsi="Calibri" w:cs="Calibri"/>
          <w:color w:val="000000"/>
          <w:sz w:val="22"/>
          <w:szCs w:val="22"/>
        </w:rPr>
        <w:t xml:space="preserve"> (Kliento)</w:t>
      </w:r>
      <w:r w:rsidR="00C54B31" w:rsidRPr="00482E60">
        <w:rPr>
          <w:rFonts w:ascii="Calibri" w:hAnsi="Calibri" w:cs="Calibri"/>
          <w:color w:val="000000"/>
          <w:sz w:val="22"/>
          <w:szCs w:val="22"/>
        </w:rPr>
        <w:t xml:space="preserve"> pavadinimo rinkodaros tikslais.</w:t>
      </w:r>
    </w:p>
    <w:p w14:paraId="1599C547" w14:textId="77777777" w:rsidR="00D80FBA" w:rsidRPr="00482E60" w:rsidRDefault="00D80FBA" w:rsidP="00D80FBA">
      <w:pPr>
        <w:ind w:firstLine="720"/>
        <w:jc w:val="both"/>
        <w:rPr>
          <w:rFonts w:ascii="Calibri" w:hAnsi="Calibri"/>
          <w:color w:val="000000"/>
          <w:sz w:val="22"/>
          <w:szCs w:val="22"/>
          <w:lang w:eastAsia="en-US"/>
        </w:rPr>
      </w:pPr>
      <w:r w:rsidRPr="00482E60">
        <w:rPr>
          <w:rFonts w:ascii="Calibri" w:hAnsi="Calibri"/>
          <w:color w:val="000000"/>
          <w:sz w:val="22"/>
          <w:szCs w:val="22"/>
          <w:lang w:eastAsia="en-US"/>
        </w:rPr>
        <w:t>5</w:t>
      </w:r>
      <w:r w:rsidR="00E61C95" w:rsidRPr="00482E60">
        <w:rPr>
          <w:rFonts w:ascii="Calibri" w:hAnsi="Calibri"/>
          <w:color w:val="000000"/>
          <w:sz w:val="22"/>
          <w:szCs w:val="22"/>
          <w:lang w:eastAsia="en-US"/>
        </w:rPr>
        <w:t>8</w:t>
      </w:r>
      <w:r w:rsidRPr="00482E60">
        <w:rPr>
          <w:rFonts w:ascii="Calibri" w:hAnsi="Calibri"/>
          <w:color w:val="000000"/>
          <w:sz w:val="22"/>
          <w:szCs w:val="22"/>
          <w:lang w:eastAsia="en-US"/>
        </w:rPr>
        <w:t>. Šalis, pažeidusi Sutarties sąlygas ir perdavusi bet kokią iš kitos Šalies gautą konfidencialią informaciją</w:t>
      </w:r>
      <w:r w:rsidRPr="00482E60">
        <w:rPr>
          <w:rFonts w:ascii="Calibri" w:hAnsi="Calibri" w:cs="Calibri"/>
          <w:color w:val="000000"/>
          <w:sz w:val="22"/>
          <w:szCs w:val="22"/>
        </w:rPr>
        <w:t xml:space="preserve"> ar asmens duomenis,</w:t>
      </w:r>
      <w:r w:rsidRPr="00482E60">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sidRPr="00482E60">
        <w:rPr>
          <w:rFonts w:ascii="Calibri" w:hAnsi="Calibri" w:cs="Calibri"/>
          <w:color w:val="000000"/>
          <w:sz w:val="22"/>
          <w:szCs w:val="22"/>
        </w:rPr>
        <w:t xml:space="preserve">(jeigu Sutarties SS dalyje </w:t>
      </w:r>
      <w:r w:rsidR="00E404DB" w:rsidRPr="00482E60">
        <w:rPr>
          <w:rFonts w:ascii="Calibri" w:hAnsi="Calibri" w:cs="Calibri"/>
          <w:color w:val="000000"/>
          <w:sz w:val="22"/>
          <w:szCs w:val="22"/>
        </w:rPr>
        <w:t>nenustat</w:t>
      </w:r>
      <w:r w:rsidRPr="00482E60">
        <w:rPr>
          <w:rFonts w:ascii="Calibri" w:hAnsi="Calibri" w:cs="Calibri"/>
          <w:color w:val="000000"/>
          <w:sz w:val="22"/>
          <w:szCs w:val="22"/>
        </w:rPr>
        <w:t>ytas kitas baudos dydis)</w:t>
      </w:r>
      <w:r w:rsidRPr="00482E60">
        <w:rPr>
          <w:rFonts w:ascii="Calibri" w:hAnsi="Calibri"/>
          <w:color w:val="000000"/>
          <w:sz w:val="22"/>
          <w:szCs w:val="22"/>
          <w:lang w:eastAsia="en-US"/>
        </w:rPr>
        <w:t xml:space="preserve"> ir atlygina visus Šalies patirtus nuostolius, kiek jų nepadengia sumokėta bauda Lietuvos Respublikos įstatymų nustatyta tvarka.</w:t>
      </w:r>
      <w:bookmarkStart w:id="0" w:name="_Toc311705886"/>
      <w:bookmarkStart w:id="1" w:name="_Toc322333659"/>
      <w:r w:rsidRPr="00482E60">
        <w:rPr>
          <w:rFonts w:ascii="Calibri" w:hAnsi="Calibri"/>
          <w:color w:val="000000"/>
          <w:sz w:val="22"/>
          <w:szCs w:val="22"/>
          <w:lang w:eastAsia="en-US"/>
        </w:rPr>
        <w:t xml:space="preserve"> </w:t>
      </w:r>
    </w:p>
    <w:bookmarkEnd w:id="0"/>
    <w:bookmarkEnd w:id="1"/>
    <w:p w14:paraId="4732045E" w14:textId="77777777" w:rsidR="00C54B31" w:rsidRPr="00482E60" w:rsidRDefault="00E61C95" w:rsidP="00E404DB">
      <w:pPr>
        <w:ind w:firstLine="720"/>
        <w:jc w:val="both"/>
        <w:rPr>
          <w:rFonts w:ascii="Calibri" w:hAnsi="Calibri" w:cs="Calibri"/>
          <w:color w:val="000000"/>
          <w:sz w:val="22"/>
          <w:szCs w:val="22"/>
        </w:rPr>
      </w:pPr>
      <w:r w:rsidRPr="00482E60">
        <w:rPr>
          <w:rFonts w:ascii="Calibri" w:hAnsi="Calibri" w:cs="Calibri"/>
          <w:color w:val="000000"/>
          <w:sz w:val="22"/>
          <w:szCs w:val="22"/>
        </w:rPr>
        <w:t>59</w:t>
      </w:r>
      <w:r w:rsidR="00C54B31" w:rsidRPr="00482E60">
        <w:rPr>
          <w:rFonts w:ascii="Calibri" w:hAnsi="Calibri" w:cs="Calibri"/>
          <w:color w:val="000000"/>
          <w:sz w:val="22"/>
          <w:szCs w:val="22"/>
        </w:rPr>
        <w:t xml:space="preserve">. Neapribojant Sutarties nuostatų dėl teisės į nuostolių atlyginimą ir atsakomybės taikymo, jeigu </w:t>
      </w:r>
      <w:r w:rsidR="00E404DB" w:rsidRPr="00482E60">
        <w:rPr>
          <w:rFonts w:ascii="Calibri" w:hAnsi="Calibri" w:cs="Calibri"/>
          <w:color w:val="000000"/>
          <w:sz w:val="22"/>
          <w:szCs w:val="22"/>
        </w:rPr>
        <w:t>Paslaugų teikėjas (Teikėjas)</w:t>
      </w:r>
      <w:r w:rsidR="00C54B31" w:rsidRPr="00482E60">
        <w:rPr>
          <w:rFonts w:ascii="Calibri" w:hAnsi="Calibri" w:cs="Calibri"/>
          <w:color w:val="000000"/>
          <w:sz w:val="22"/>
          <w:szCs w:val="22"/>
        </w:rPr>
        <w:t xml:space="preserve"> pažeidžia taikomų teisės aktų reikalavimus, nustatydamas asmens duomenų tvarkymo tikslus ir priemones, </w:t>
      </w:r>
      <w:r w:rsidR="00E404DB" w:rsidRPr="00482E60">
        <w:rPr>
          <w:rFonts w:ascii="Calibri" w:hAnsi="Calibri" w:cs="Calibri"/>
          <w:color w:val="000000"/>
          <w:sz w:val="22"/>
          <w:szCs w:val="22"/>
        </w:rPr>
        <w:t>Paslaugų teikėjas (Teikėjas)</w:t>
      </w:r>
      <w:r w:rsidR="00C54B31" w:rsidRPr="00482E60">
        <w:rPr>
          <w:rFonts w:ascii="Calibri" w:hAnsi="Calibri" w:cs="Calibri"/>
          <w:color w:val="000000"/>
          <w:sz w:val="22"/>
          <w:szCs w:val="22"/>
        </w:rPr>
        <w:t xml:space="preserve"> asmens duomenų tvarkymo požiūriu laikytinas asmens duomenų valdytoju ir tokiu būdu prisiima visą atsakomybę už tokių asmens duomenų tvarkymą. </w:t>
      </w:r>
    </w:p>
    <w:p w14:paraId="64DE603D" w14:textId="77777777" w:rsidR="00C54B31" w:rsidRPr="00482E60" w:rsidRDefault="00E404DB" w:rsidP="00E404DB">
      <w:pPr>
        <w:ind w:firstLine="720"/>
        <w:jc w:val="both"/>
        <w:rPr>
          <w:rFonts w:ascii="Calibri" w:hAnsi="Calibri" w:cs="Calibri"/>
          <w:color w:val="000000"/>
          <w:sz w:val="22"/>
          <w:szCs w:val="22"/>
        </w:rPr>
      </w:pPr>
      <w:r w:rsidRPr="00482E60">
        <w:rPr>
          <w:rFonts w:ascii="Calibri" w:hAnsi="Calibri" w:cs="Calibri"/>
          <w:color w:val="000000"/>
          <w:sz w:val="22"/>
          <w:szCs w:val="22"/>
        </w:rPr>
        <w:t>6</w:t>
      </w:r>
      <w:r w:rsidR="00E61C95" w:rsidRPr="00482E60">
        <w:rPr>
          <w:rFonts w:ascii="Calibri" w:hAnsi="Calibri" w:cs="Calibri"/>
          <w:color w:val="000000"/>
          <w:sz w:val="22"/>
          <w:szCs w:val="22"/>
        </w:rPr>
        <w:t>0</w:t>
      </w:r>
      <w:r w:rsidR="00C54B31" w:rsidRPr="00482E60">
        <w:rPr>
          <w:rFonts w:ascii="Calibri" w:hAnsi="Calibri" w:cs="Calibri"/>
          <w:color w:val="000000"/>
          <w:sz w:val="22"/>
          <w:szCs w:val="22"/>
        </w:rPr>
        <w:t>. Šio skyriaus nuostatos lieka galioti neterminuotai po Sutarties pasibaigimo ar nutraukimo.</w:t>
      </w:r>
    </w:p>
    <w:p w14:paraId="421EF90C" w14:textId="77777777" w:rsidR="007E7440" w:rsidRPr="00482E60" w:rsidRDefault="007E7440" w:rsidP="007E7440">
      <w:pPr>
        <w:widowControl w:val="0"/>
        <w:tabs>
          <w:tab w:val="left" w:pos="0"/>
          <w:tab w:val="left" w:pos="993"/>
          <w:tab w:val="left" w:pos="1276"/>
        </w:tabs>
        <w:ind w:firstLine="709"/>
        <w:jc w:val="both"/>
        <w:outlineLvl w:val="1"/>
        <w:rPr>
          <w:rFonts w:ascii="Calibri" w:hAnsi="Calibri" w:cs="Calibri"/>
          <w:b/>
          <w:color w:val="000000"/>
          <w:sz w:val="22"/>
          <w:szCs w:val="22"/>
        </w:rPr>
      </w:pPr>
    </w:p>
    <w:p w14:paraId="394528FC" w14:textId="77777777" w:rsidR="004E66EA" w:rsidRPr="004E66EA" w:rsidRDefault="004E66EA" w:rsidP="004E66EA">
      <w:pPr>
        <w:jc w:val="center"/>
        <w:rPr>
          <w:rFonts w:ascii="Calibri" w:hAnsi="Calibri" w:cs="Calibri"/>
          <w:b/>
          <w:sz w:val="22"/>
          <w:szCs w:val="22"/>
        </w:rPr>
      </w:pPr>
      <w:r w:rsidRPr="004E66EA">
        <w:rPr>
          <w:rFonts w:ascii="Calibri" w:hAnsi="Calibri" w:cs="Calibri"/>
          <w:b/>
          <w:sz w:val="22"/>
          <w:szCs w:val="22"/>
        </w:rPr>
        <w:t>VIII. SUTARTIES GALIOJIMAS, KEITIMAS IR NUTRAUKIMAS</w:t>
      </w:r>
    </w:p>
    <w:p w14:paraId="2D422D68" w14:textId="77777777" w:rsidR="004E66EA" w:rsidRPr="004E66EA" w:rsidRDefault="004E66EA" w:rsidP="004E66EA">
      <w:pPr>
        <w:jc w:val="center"/>
        <w:rPr>
          <w:rFonts w:ascii="Calibri" w:hAnsi="Calibri" w:cs="Calibri"/>
          <w:b/>
          <w:sz w:val="22"/>
          <w:szCs w:val="22"/>
        </w:rPr>
      </w:pPr>
    </w:p>
    <w:p w14:paraId="5ED4AACC" w14:textId="77777777" w:rsidR="004E66EA" w:rsidRPr="004E66EA" w:rsidRDefault="004E66EA" w:rsidP="004E66EA">
      <w:pPr>
        <w:jc w:val="both"/>
        <w:rPr>
          <w:rFonts w:ascii="Calibri" w:hAnsi="Calibri" w:cs="Calibri"/>
          <w:sz w:val="22"/>
          <w:szCs w:val="22"/>
        </w:rPr>
      </w:pPr>
      <w:r w:rsidRPr="004E66EA">
        <w:rPr>
          <w:rFonts w:ascii="Calibri" w:hAnsi="Calibri" w:cs="Calibri"/>
          <w:b/>
          <w:sz w:val="22"/>
          <w:szCs w:val="22"/>
        </w:rPr>
        <w:tab/>
      </w:r>
      <w:r w:rsidR="00280EE9" w:rsidRPr="00280EE9">
        <w:rPr>
          <w:rFonts w:ascii="Calibri" w:hAnsi="Calibri" w:cs="Calibri"/>
          <w:sz w:val="22"/>
          <w:szCs w:val="22"/>
        </w:rPr>
        <w:t>61</w:t>
      </w:r>
      <w:r w:rsidRPr="004E66EA">
        <w:rPr>
          <w:rFonts w:ascii="Calibri" w:hAnsi="Calibri" w:cs="Calibri"/>
          <w:sz w:val="22"/>
          <w:szCs w:val="22"/>
        </w:rPr>
        <w:t xml:space="preserve">. Sutartis įsigalioja abiem Šalims ją pasirašius ir Paslaugų teikėjui (Teikėjui) pateikus Pirkėjui (Klientui) Sutarties įvykdymo užtikrinimo banko garantiją ar draudimo bendrovės laidavimo raštą. Sutarties </w:t>
      </w:r>
      <w:r w:rsidRPr="004E66EA">
        <w:rPr>
          <w:rFonts w:ascii="Calibri" w:hAnsi="Calibri" w:cs="Calibri"/>
          <w:sz w:val="22"/>
          <w:szCs w:val="22"/>
        </w:rPr>
        <w:lastRenderedPageBreak/>
        <w:t>įvykdymo užtikrinimo sąlyga taikoma, jeigu Sutarties vykdymas turi būti užtikrintas laidavimu arba banko garantija ir tai nurodyta Pirkimo dokumentuose, Pasiūlyme ir Sutarties SS dalyje.</w:t>
      </w:r>
    </w:p>
    <w:p w14:paraId="1FA940E8"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r>
      <w:r w:rsidR="00280EE9">
        <w:rPr>
          <w:rFonts w:ascii="Calibri" w:hAnsi="Calibri" w:cs="Calibri"/>
          <w:sz w:val="22"/>
          <w:szCs w:val="22"/>
        </w:rPr>
        <w:t>62</w:t>
      </w:r>
      <w:r w:rsidRPr="004E66EA">
        <w:rPr>
          <w:rFonts w:ascii="Calibri" w:hAnsi="Calibri" w:cs="Calibri"/>
          <w:sz w:val="22"/>
          <w:szCs w:val="22"/>
        </w:rPr>
        <w:t>. Sutartis galioja iki visiško sutartinių įsipareigojimų įvykdymo, Paslaugų teikimo termino pabaigos arba Sutarties nutraukimo joje ar teisės aktuose nustatyta tvarka.</w:t>
      </w:r>
    </w:p>
    <w:p w14:paraId="3B2BD43B"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r>
      <w:r w:rsidR="00280EE9">
        <w:rPr>
          <w:rFonts w:ascii="Calibri" w:hAnsi="Calibri" w:cs="Calibri"/>
          <w:sz w:val="22"/>
          <w:szCs w:val="22"/>
        </w:rPr>
        <w:t>63</w:t>
      </w:r>
      <w:r w:rsidRPr="004E66EA">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1B79AE02"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r>
      <w:r w:rsidR="00280EE9">
        <w:rPr>
          <w:rFonts w:ascii="Calibri" w:hAnsi="Calibri" w:cs="Calibri"/>
          <w:sz w:val="22"/>
          <w:szCs w:val="22"/>
        </w:rPr>
        <w:t>64</w:t>
      </w:r>
      <w:r w:rsidRPr="004E66EA">
        <w:rPr>
          <w:rFonts w:ascii="Calibri" w:hAnsi="Calibri" w:cs="Calibri"/>
          <w:sz w:val="22"/>
          <w:szCs w:val="22"/>
        </w:rPr>
        <w:t xml:space="preserve">. Sutartis jos galiojimo laikotarpiu gali būti keičiama esant </w:t>
      </w:r>
      <w:r w:rsidR="00FD173D">
        <w:rPr>
          <w:rFonts w:ascii="Calibri" w:hAnsi="Calibri" w:cs="Calibri"/>
          <w:sz w:val="22"/>
          <w:szCs w:val="22"/>
        </w:rPr>
        <w:t>Pirkimų įstatyme</w:t>
      </w:r>
      <w:r w:rsidRPr="004E66EA">
        <w:rPr>
          <w:rFonts w:ascii="Calibri" w:hAnsi="Calibri" w:cs="Calibri"/>
          <w:sz w:val="22"/>
          <w:szCs w:val="22"/>
        </w:rPr>
        <w:t xml:space="preserve"> nurodytoms sąlygoms. Sutarties keitimu nebus laikomas Sutarties sąlygų koregavimas joje nurodytomis aplinkybėmis, jei šios aplinkybės nustatytos aiškiai ir nedviprasmiškai bei buvo pateiktos Pirkimo dokumentuose.</w:t>
      </w:r>
    </w:p>
    <w:p w14:paraId="26153CA6"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r>
      <w:r w:rsidR="00280EE9">
        <w:rPr>
          <w:rFonts w:ascii="Calibri" w:hAnsi="Calibri" w:cs="Calibri"/>
          <w:sz w:val="22"/>
          <w:szCs w:val="22"/>
        </w:rPr>
        <w:t>65</w:t>
      </w:r>
      <w:r w:rsidRPr="004E66EA">
        <w:rPr>
          <w:rFonts w:ascii="Calibri" w:hAnsi="Calibri" w:cs="Calibri"/>
          <w:sz w:val="22"/>
          <w:szCs w:val="22"/>
        </w:rPr>
        <w:t>. Sutarties pakeitimai atliekami rašytiniu Šalių susitarimu. Toks susitarimas nuo jo sudarymo dienos tampa neatskiriama Sutarties dalimi.</w:t>
      </w:r>
    </w:p>
    <w:p w14:paraId="17C46F71" w14:textId="77777777" w:rsidR="004E66EA" w:rsidRPr="004E66EA" w:rsidRDefault="004E66EA" w:rsidP="004E66EA">
      <w:pPr>
        <w:jc w:val="both"/>
        <w:rPr>
          <w:rFonts w:ascii="Calibri" w:hAnsi="Calibri" w:cs="Calibri"/>
          <w:sz w:val="22"/>
          <w:szCs w:val="22"/>
        </w:rPr>
      </w:pPr>
      <w:r w:rsidRPr="004E66EA">
        <w:rPr>
          <w:rFonts w:ascii="Calibri" w:hAnsi="Calibri" w:cs="Calibri"/>
          <w:sz w:val="22"/>
          <w:szCs w:val="22"/>
        </w:rPr>
        <w:tab/>
      </w:r>
      <w:r w:rsidR="00280EE9">
        <w:rPr>
          <w:rFonts w:ascii="Calibri" w:hAnsi="Calibri" w:cs="Calibri"/>
          <w:sz w:val="22"/>
          <w:szCs w:val="22"/>
        </w:rPr>
        <w:t>66</w:t>
      </w:r>
      <w:r w:rsidRPr="004E66EA">
        <w:rPr>
          <w:rFonts w:ascii="Calibri" w:hAnsi="Calibri" w:cs="Calibri"/>
          <w:sz w:val="22"/>
          <w:szCs w:val="22"/>
        </w:rPr>
        <w:t>. Sutartis gali būti nutraukta:</w:t>
      </w:r>
    </w:p>
    <w:p w14:paraId="65F4124C" w14:textId="77777777" w:rsidR="004E66EA" w:rsidRPr="004E66EA" w:rsidRDefault="00870349" w:rsidP="004E66EA">
      <w:pPr>
        <w:ind w:firstLine="720"/>
        <w:jc w:val="both"/>
        <w:rPr>
          <w:rFonts w:ascii="Calibri" w:hAnsi="Calibri" w:cs="Calibri"/>
          <w:sz w:val="22"/>
          <w:szCs w:val="22"/>
        </w:rPr>
      </w:pPr>
      <w:r>
        <w:rPr>
          <w:rFonts w:ascii="Calibri" w:hAnsi="Calibri" w:cs="Calibri"/>
          <w:sz w:val="22"/>
          <w:szCs w:val="22"/>
        </w:rPr>
        <w:t>66</w:t>
      </w:r>
      <w:r w:rsidR="004E66EA" w:rsidRPr="004E66EA">
        <w:rPr>
          <w:rFonts w:ascii="Calibri" w:hAnsi="Calibri" w:cs="Calibri"/>
          <w:sz w:val="22"/>
          <w:szCs w:val="22"/>
        </w:rPr>
        <w:t xml:space="preserve">.1. rašytiniu </w:t>
      </w:r>
      <w:r w:rsidR="004E66EA" w:rsidRPr="004E66EA">
        <w:rPr>
          <w:rFonts w:ascii="Calibri" w:hAnsi="Calibri" w:cs="Calibri"/>
          <w:bCs/>
          <w:sz w:val="22"/>
          <w:szCs w:val="22"/>
        </w:rPr>
        <w:t>Šalių</w:t>
      </w:r>
      <w:r w:rsidR="004E66EA" w:rsidRPr="004E66EA">
        <w:rPr>
          <w:rFonts w:ascii="Calibri" w:hAnsi="Calibri" w:cs="Calibri"/>
          <w:sz w:val="22"/>
          <w:szCs w:val="22"/>
        </w:rPr>
        <w:t xml:space="preserve"> susitarimu; </w:t>
      </w:r>
    </w:p>
    <w:p w14:paraId="5F6EDC0D" w14:textId="77777777" w:rsidR="004E66EA" w:rsidRPr="004E66EA" w:rsidRDefault="00870349" w:rsidP="004E66EA">
      <w:pPr>
        <w:ind w:firstLine="720"/>
        <w:jc w:val="both"/>
        <w:rPr>
          <w:rFonts w:ascii="Calibri" w:hAnsi="Calibri" w:cs="Calibri"/>
          <w:sz w:val="22"/>
          <w:szCs w:val="22"/>
        </w:rPr>
      </w:pPr>
      <w:r>
        <w:rPr>
          <w:rFonts w:ascii="Calibri" w:hAnsi="Calibri" w:cs="Calibri"/>
          <w:sz w:val="22"/>
          <w:szCs w:val="22"/>
        </w:rPr>
        <w:t>66</w:t>
      </w:r>
      <w:r w:rsidR="004E66EA" w:rsidRPr="004E66EA">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3AFCD4E3" w14:textId="77777777" w:rsidR="004E66EA" w:rsidRPr="004E66EA" w:rsidRDefault="00870349" w:rsidP="004E66EA">
      <w:pPr>
        <w:ind w:firstLine="720"/>
        <w:jc w:val="both"/>
        <w:rPr>
          <w:rFonts w:ascii="Calibri" w:hAnsi="Calibri" w:cs="Calibri"/>
          <w:bCs/>
          <w:sz w:val="22"/>
          <w:szCs w:val="22"/>
        </w:rPr>
      </w:pPr>
      <w:r>
        <w:rPr>
          <w:rFonts w:ascii="Calibri" w:hAnsi="Calibri" w:cs="Calibri"/>
          <w:sz w:val="22"/>
          <w:szCs w:val="22"/>
        </w:rPr>
        <w:t>66</w:t>
      </w:r>
      <w:r w:rsidR="004E66EA" w:rsidRPr="004E66EA">
        <w:rPr>
          <w:rFonts w:ascii="Calibri" w:hAnsi="Calibri" w:cs="Calibri"/>
          <w:sz w:val="22"/>
          <w:szCs w:val="22"/>
        </w:rPr>
        <w:t xml:space="preserve">.3 </w:t>
      </w:r>
      <w:r w:rsidR="004E66EA" w:rsidRPr="004E66EA">
        <w:rPr>
          <w:rFonts w:ascii="Calibri" w:hAnsi="Calibri" w:cs="Calibri"/>
          <w:bCs/>
          <w:sz w:val="22"/>
          <w:szCs w:val="22"/>
        </w:rPr>
        <w:t>Pirkėjo (Kliento) vienašaliu sprendimu:</w:t>
      </w:r>
    </w:p>
    <w:p w14:paraId="107FCD1A" w14:textId="77777777" w:rsidR="004E66EA" w:rsidRPr="004E66EA" w:rsidRDefault="00870349" w:rsidP="004E66EA">
      <w:pPr>
        <w:ind w:firstLine="720"/>
        <w:jc w:val="both"/>
        <w:rPr>
          <w:rFonts w:ascii="Calibri" w:hAnsi="Calibri" w:cs="Calibri"/>
          <w:sz w:val="22"/>
          <w:szCs w:val="22"/>
        </w:rPr>
      </w:pPr>
      <w:r>
        <w:rPr>
          <w:rFonts w:ascii="Calibri" w:hAnsi="Calibri" w:cs="Calibri"/>
          <w:bCs/>
          <w:sz w:val="22"/>
          <w:szCs w:val="22"/>
        </w:rPr>
        <w:t>66</w:t>
      </w:r>
      <w:r w:rsidR="004E66EA" w:rsidRPr="004E66EA">
        <w:rPr>
          <w:rFonts w:ascii="Calibri" w:hAnsi="Calibri" w:cs="Calibri"/>
          <w:bCs/>
          <w:sz w:val="22"/>
          <w:szCs w:val="22"/>
        </w:rPr>
        <w:t xml:space="preserve">.3.1. apie tai raštu ne vėliau kaip </w:t>
      </w:r>
      <w:r w:rsidR="004E66EA" w:rsidRPr="004E66EA">
        <w:rPr>
          <w:rFonts w:ascii="Calibri" w:hAnsi="Calibri" w:cs="Calibri"/>
          <w:sz w:val="22"/>
          <w:szCs w:val="22"/>
        </w:rPr>
        <w:t xml:space="preserve">prieš </w:t>
      </w:r>
      <w:r w:rsidR="004C6569">
        <w:rPr>
          <w:rFonts w:ascii="Calibri" w:hAnsi="Calibri" w:cs="Calibri"/>
          <w:sz w:val="22"/>
          <w:szCs w:val="22"/>
        </w:rPr>
        <w:t>15</w:t>
      </w:r>
      <w:r w:rsidR="004E66EA" w:rsidRPr="004E66EA">
        <w:rPr>
          <w:rFonts w:ascii="Calibri" w:hAnsi="Calibri" w:cs="Calibri"/>
          <w:sz w:val="22"/>
          <w:szCs w:val="22"/>
        </w:rPr>
        <w:t xml:space="preserve"> (</w:t>
      </w:r>
      <w:r w:rsidR="004C6569">
        <w:rPr>
          <w:rFonts w:ascii="Calibri" w:hAnsi="Calibri" w:cs="Calibri"/>
          <w:sz w:val="22"/>
          <w:szCs w:val="22"/>
        </w:rPr>
        <w:t>penkiolika</w:t>
      </w:r>
      <w:r w:rsidR="004E66EA" w:rsidRPr="004E66EA">
        <w:rPr>
          <w:rFonts w:ascii="Calibri" w:hAnsi="Calibri" w:cs="Calibri"/>
          <w:sz w:val="22"/>
          <w:szCs w:val="22"/>
        </w:rPr>
        <w:t>) dien</w:t>
      </w:r>
      <w:r w:rsidR="004C6569">
        <w:rPr>
          <w:rFonts w:ascii="Calibri" w:hAnsi="Calibri" w:cs="Calibri"/>
          <w:sz w:val="22"/>
          <w:szCs w:val="22"/>
        </w:rPr>
        <w:t>ų</w:t>
      </w:r>
      <w:r w:rsidR="004E66EA" w:rsidRPr="004E66EA">
        <w:rPr>
          <w:rFonts w:ascii="Calibri" w:hAnsi="Calibri" w:cs="Calibri"/>
          <w:sz w:val="22"/>
          <w:szCs w:val="22"/>
        </w:rPr>
        <w:t xml:space="preserve"> įspėjus Paslaugų teikėją (</w:t>
      </w:r>
      <w:r w:rsidR="004E66EA" w:rsidRPr="004E66EA">
        <w:rPr>
          <w:rFonts w:ascii="Calibri" w:hAnsi="Calibri" w:cs="Calibri"/>
          <w:bCs/>
          <w:sz w:val="22"/>
          <w:szCs w:val="22"/>
        </w:rPr>
        <w:t>Teikėją)</w:t>
      </w:r>
      <w:r w:rsidR="004E66EA" w:rsidRPr="004E66EA">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11EC209C" w14:textId="77777777" w:rsidR="004E66EA" w:rsidRPr="004E66EA" w:rsidRDefault="00870349" w:rsidP="004E66EA">
      <w:pPr>
        <w:ind w:firstLine="720"/>
        <w:jc w:val="both"/>
        <w:rPr>
          <w:rFonts w:ascii="Calibri" w:hAnsi="Calibri" w:cs="Calibri"/>
          <w:sz w:val="22"/>
          <w:szCs w:val="22"/>
        </w:rPr>
      </w:pPr>
      <w:r>
        <w:rPr>
          <w:rFonts w:ascii="Calibri" w:hAnsi="Calibri" w:cs="Calibri"/>
          <w:sz w:val="22"/>
          <w:szCs w:val="22"/>
        </w:rPr>
        <w:t>66</w:t>
      </w:r>
      <w:r w:rsidR="004E66EA" w:rsidRPr="004E66EA">
        <w:rPr>
          <w:rFonts w:ascii="Calibri" w:hAnsi="Calibri" w:cs="Calibri"/>
          <w:sz w:val="22"/>
          <w:szCs w:val="22"/>
        </w:rPr>
        <w:t>.3.2.</w:t>
      </w:r>
      <w:r w:rsidR="004E66EA" w:rsidRPr="004E66EA">
        <w:rPr>
          <w:rFonts w:ascii="Calibri" w:hAnsi="Calibri" w:cs="Calibri"/>
          <w:bCs/>
          <w:sz w:val="22"/>
          <w:szCs w:val="22"/>
        </w:rPr>
        <w:t xml:space="preserve"> apie tai raštu ne vėliau kaip </w:t>
      </w:r>
      <w:r w:rsidR="004E66EA" w:rsidRPr="004E66EA">
        <w:rPr>
          <w:rFonts w:ascii="Calibri" w:hAnsi="Calibri" w:cs="Calibri"/>
          <w:sz w:val="22"/>
          <w:szCs w:val="22"/>
        </w:rPr>
        <w:t>prieš 7 (septynias) dienas įspėjus Paslaugų teikėją (</w:t>
      </w:r>
      <w:r w:rsidR="004E66EA" w:rsidRPr="004E66EA">
        <w:rPr>
          <w:rFonts w:ascii="Calibri" w:hAnsi="Calibri" w:cs="Calibri"/>
          <w:bCs/>
          <w:sz w:val="22"/>
          <w:szCs w:val="22"/>
        </w:rPr>
        <w:t>Teikėją)</w:t>
      </w:r>
      <w:r w:rsidR="004E66EA" w:rsidRPr="004E66EA">
        <w:rPr>
          <w:rFonts w:ascii="Calibri" w:hAnsi="Calibri" w:cs="Calibri"/>
          <w:sz w:val="22"/>
          <w:szCs w:val="22"/>
        </w:rPr>
        <w:t>, kai Paslaugų teikėjas (Teikėjas), vykdydamas Sutartį, pažeidžia Antikorupcinės politikos aprašo nuostatus;</w:t>
      </w:r>
    </w:p>
    <w:p w14:paraId="2AABC30F" w14:textId="77777777" w:rsidR="004E66EA" w:rsidRPr="004E66EA" w:rsidRDefault="00870349" w:rsidP="004E66EA">
      <w:pPr>
        <w:ind w:firstLine="720"/>
        <w:jc w:val="both"/>
        <w:rPr>
          <w:rFonts w:ascii="Calibri" w:hAnsi="Calibri" w:cs="Calibri"/>
          <w:sz w:val="22"/>
          <w:szCs w:val="22"/>
        </w:rPr>
      </w:pPr>
      <w:r>
        <w:rPr>
          <w:rFonts w:ascii="Calibri" w:hAnsi="Calibri" w:cs="Calibri"/>
          <w:sz w:val="22"/>
          <w:szCs w:val="22"/>
        </w:rPr>
        <w:t>66</w:t>
      </w:r>
      <w:r w:rsidR="004E66EA" w:rsidRPr="004E66EA">
        <w:rPr>
          <w:rFonts w:ascii="Calibri" w:hAnsi="Calibri" w:cs="Calibri"/>
          <w:sz w:val="22"/>
          <w:szCs w:val="22"/>
        </w:rPr>
        <w:t xml:space="preserve">.3.3. </w:t>
      </w:r>
      <w:r w:rsidR="004E66EA" w:rsidRPr="004E66EA">
        <w:rPr>
          <w:rFonts w:ascii="Calibri" w:hAnsi="Calibri" w:cs="Calibri"/>
          <w:bCs/>
          <w:sz w:val="22"/>
          <w:szCs w:val="22"/>
        </w:rPr>
        <w:t xml:space="preserve">apie tai raštu ne vėliau kaip </w:t>
      </w:r>
      <w:r w:rsidR="004E66EA" w:rsidRPr="004E66EA">
        <w:rPr>
          <w:rFonts w:ascii="Calibri" w:hAnsi="Calibri" w:cs="Calibri"/>
          <w:sz w:val="22"/>
          <w:szCs w:val="22"/>
        </w:rPr>
        <w:t>prieš 30 (trisdešimt) dienų</w:t>
      </w:r>
      <w:r>
        <w:rPr>
          <w:rFonts w:ascii="Calibri" w:hAnsi="Calibri" w:cs="Calibri"/>
          <w:sz w:val="22"/>
          <w:szCs w:val="22"/>
        </w:rPr>
        <w:t xml:space="preserve"> (jei Sutarties SS dalyje nenustatytas kitas įspėjimo terminas)</w:t>
      </w:r>
      <w:r w:rsidR="004E66EA" w:rsidRPr="004E66EA">
        <w:rPr>
          <w:rFonts w:ascii="Calibri" w:hAnsi="Calibri" w:cs="Calibri"/>
          <w:sz w:val="22"/>
          <w:szCs w:val="22"/>
        </w:rPr>
        <w:t xml:space="preserve"> įspėjus Paslaugų teikėją (</w:t>
      </w:r>
      <w:r w:rsidR="004E66EA" w:rsidRPr="004E66EA">
        <w:rPr>
          <w:rFonts w:ascii="Calibri" w:hAnsi="Calibri" w:cs="Calibri"/>
          <w:bCs/>
          <w:sz w:val="22"/>
          <w:szCs w:val="22"/>
        </w:rPr>
        <w:t xml:space="preserve">Teikėją). Tokiu atveju </w:t>
      </w:r>
      <w:r w:rsidR="004E66EA" w:rsidRPr="004E66EA">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1A66EDBE" w14:textId="77777777" w:rsidR="00870349" w:rsidRPr="00482E60" w:rsidRDefault="00870349" w:rsidP="00870349">
      <w:pPr>
        <w:ind w:firstLine="720"/>
        <w:jc w:val="both"/>
        <w:rPr>
          <w:rFonts w:ascii="Calibri" w:hAnsi="Calibri" w:cs="Calibri"/>
          <w:sz w:val="22"/>
          <w:szCs w:val="22"/>
        </w:rPr>
      </w:pPr>
      <w:r>
        <w:rPr>
          <w:rFonts w:ascii="Calibri" w:hAnsi="Calibri" w:cs="Calibri"/>
          <w:sz w:val="22"/>
          <w:szCs w:val="22"/>
        </w:rPr>
        <w:t>6</w:t>
      </w:r>
      <w:r w:rsidR="004C6569">
        <w:rPr>
          <w:rFonts w:ascii="Calibri" w:hAnsi="Calibri" w:cs="Calibri"/>
          <w:sz w:val="22"/>
          <w:szCs w:val="22"/>
        </w:rPr>
        <w:t>6.4</w:t>
      </w:r>
      <w:r>
        <w:rPr>
          <w:rFonts w:ascii="Calibri" w:hAnsi="Calibri" w:cs="Calibri"/>
          <w:sz w:val="22"/>
          <w:szCs w:val="22"/>
        </w:rPr>
        <w:t xml:space="preserve">. </w:t>
      </w:r>
      <w:r w:rsidR="004C6569" w:rsidRPr="004E66EA">
        <w:rPr>
          <w:rFonts w:ascii="Calibri" w:hAnsi="Calibri" w:cs="Calibri"/>
          <w:sz w:val="22"/>
          <w:szCs w:val="22"/>
        </w:rPr>
        <w:t xml:space="preserve">Paslaugų teikėjo (Teikėjo) </w:t>
      </w:r>
      <w:r w:rsidRPr="00482E60">
        <w:rPr>
          <w:rFonts w:ascii="Calibri" w:hAnsi="Calibri" w:cs="Calibri"/>
          <w:sz w:val="22"/>
          <w:szCs w:val="22"/>
        </w:rPr>
        <w:t>vienašali</w:t>
      </w:r>
      <w:r w:rsidR="004C6569" w:rsidRPr="00482E60">
        <w:rPr>
          <w:rFonts w:ascii="Calibri" w:hAnsi="Calibri" w:cs="Calibri"/>
          <w:sz w:val="22"/>
          <w:szCs w:val="22"/>
        </w:rPr>
        <w:t>u sprendimu</w:t>
      </w:r>
      <w:r w:rsidRPr="00482E60">
        <w:rPr>
          <w:rFonts w:ascii="Calibri" w:hAnsi="Calibri" w:cs="Calibri"/>
          <w:sz w:val="22"/>
          <w:szCs w:val="22"/>
        </w:rPr>
        <w:t xml:space="preserve"> </w:t>
      </w:r>
      <w:r w:rsidR="004C6569" w:rsidRPr="00482E60">
        <w:rPr>
          <w:rFonts w:ascii="Calibri" w:hAnsi="Calibri" w:cs="Calibri"/>
          <w:sz w:val="22"/>
          <w:szCs w:val="22"/>
        </w:rPr>
        <w:t>apie tai raštu ne vėliau kaip prieš</w:t>
      </w:r>
      <w:r w:rsidRPr="00482E60">
        <w:rPr>
          <w:rFonts w:ascii="Calibri" w:hAnsi="Calibri" w:cs="Calibri"/>
          <w:sz w:val="22"/>
          <w:szCs w:val="22"/>
        </w:rPr>
        <w:t xml:space="preserve"> 15 (penkiolika) dienų pranešdamas Pirkėjui</w:t>
      </w:r>
      <w:r w:rsidR="004C6569" w:rsidRPr="00482E60">
        <w:rPr>
          <w:rFonts w:ascii="Calibri" w:hAnsi="Calibri" w:cs="Calibri"/>
          <w:sz w:val="22"/>
          <w:szCs w:val="22"/>
        </w:rPr>
        <w:t xml:space="preserve"> (Klientui)</w:t>
      </w:r>
      <w:r w:rsidRPr="00482E60">
        <w:rPr>
          <w:rFonts w:ascii="Calibri" w:hAnsi="Calibri" w:cs="Calibri"/>
          <w:sz w:val="22"/>
          <w:szCs w:val="22"/>
        </w:rPr>
        <w:t>, jeigu Pirkėjas</w:t>
      </w:r>
      <w:r w:rsidR="004C6569" w:rsidRPr="00482E60">
        <w:rPr>
          <w:rFonts w:ascii="Calibri" w:hAnsi="Calibri" w:cs="Calibri"/>
          <w:sz w:val="22"/>
          <w:szCs w:val="22"/>
        </w:rPr>
        <w:t xml:space="preserve"> (Klientas)</w:t>
      </w:r>
      <w:r w:rsidRPr="00482E60">
        <w:rPr>
          <w:rFonts w:ascii="Calibri" w:hAnsi="Calibri" w:cs="Calibri"/>
          <w:sz w:val="22"/>
          <w:szCs w:val="22"/>
        </w:rPr>
        <w:t xml:space="preserve"> </w:t>
      </w:r>
      <w:r w:rsidR="004C6569" w:rsidRPr="00482E60">
        <w:rPr>
          <w:rFonts w:ascii="Calibri" w:hAnsi="Calibri" w:cs="Calibri"/>
          <w:sz w:val="22"/>
          <w:szCs w:val="22"/>
        </w:rPr>
        <w:t>daugiau kaip 30 (trisdešimt) dienų nesumoka už pagal Sutartį suteiktas paslaugas</w:t>
      </w:r>
      <w:r w:rsidRPr="00482E60">
        <w:rPr>
          <w:rFonts w:ascii="Calibri" w:hAnsi="Calibri" w:cs="Calibri"/>
          <w:sz w:val="22"/>
          <w:szCs w:val="22"/>
        </w:rPr>
        <w:t>.</w:t>
      </w:r>
    </w:p>
    <w:p w14:paraId="79BB5CF3" w14:textId="77777777" w:rsidR="00870349" w:rsidRPr="00482E60" w:rsidRDefault="004C6569" w:rsidP="004C6569">
      <w:pPr>
        <w:ind w:firstLine="720"/>
        <w:jc w:val="both"/>
        <w:rPr>
          <w:rFonts w:ascii="Calibri" w:hAnsi="Calibri" w:cs="Calibri"/>
          <w:sz w:val="22"/>
          <w:szCs w:val="22"/>
        </w:rPr>
      </w:pPr>
      <w:r w:rsidRPr="00482E60">
        <w:rPr>
          <w:rFonts w:ascii="Calibri" w:hAnsi="Calibri" w:cs="Calibri"/>
          <w:sz w:val="22"/>
          <w:szCs w:val="22"/>
        </w:rPr>
        <w:t>67</w:t>
      </w:r>
      <w:r w:rsidR="00870349" w:rsidRPr="00482E60">
        <w:rPr>
          <w:rFonts w:ascii="Calibri" w:hAnsi="Calibri" w:cs="Calibri"/>
          <w:sz w:val="22"/>
          <w:szCs w:val="22"/>
        </w:rPr>
        <w:t xml:space="preserve">. Šalis gali bet kuriuo metu nutraukti Sutartį, pranešdama apie tai kitai Sutarties šaliai raštu prieš 15 (penkiolika) dienų, jeigu kita </w:t>
      </w:r>
      <w:r w:rsidRPr="00482E60">
        <w:rPr>
          <w:rFonts w:ascii="Calibri" w:hAnsi="Calibri" w:cs="Calibri"/>
          <w:sz w:val="22"/>
          <w:szCs w:val="22"/>
        </w:rPr>
        <w:t>Š</w:t>
      </w:r>
      <w:r w:rsidR="00870349" w:rsidRPr="00482E60">
        <w:rPr>
          <w:rFonts w:ascii="Calibri" w:hAnsi="Calibri" w:cs="Calibri"/>
          <w:sz w:val="22"/>
          <w:szCs w:val="22"/>
        </w:rPr>
        <w:t>alis bankrutuoja, tampa nemoki arba yra likviduojama.</w:t>
      </w:r>
    </w:p>
    <w:p w14:paraId="23E9C8B2" w14:textId="77777777" w:rsidR="004E66EA" w:rsidRPr="004E66EA" w:rsidRDefault="004E66EA" w:rsidP="004E66EA">
      <w:pPr>
        <w:ind w:firstLine="720"/>
        <w:jc w:val="both"/>
        <w:rPr>
          <w:rFonts w:ascii="Calibri" w:hAnsi="Calibri" w:cs="Calibri"/>
          <w:sz w:val="22"/>
          <w:szCs w:val="22"/>
        </w:rPr>
      </w:pPr>
    </w:p>
    <w:p w14:paraId="5AC5163A" w14:textId="77777777" w:rsidR="004E66EA" w:rsidRPr="004E66EA" w:rsidRDefault="004E66EA" w:rsidP="004E66EA">
      <w:pPr>
        <w:jc w:val="center"/>
        <w:rPr>
          <w:rFonts w:ascii="Calibri" w:hAnsi="Calibri" w:cs="Calibri"/>
          <w:b/>
          <w:sz w:val="22"/>
          <w:szCs w:val="22"/>
        </w:rPr>
      </w:pPr>
      <w:r w:rsidRPr="004E66EA">
        <w:rPr>
          <w:rFonts w:ascii="Calibri" w:hAnsi="Calibri" w:cs="Calibri"/>
          <w:b/>
          <w:sz w:val="22"/>
          <w:szCs w:val="22"/>
        </w:rPr>
        <w:t>IX. TAIKYTINA TEISĖ IR GINČŲ SPRENDIMAS</w:t>
      </w:r>
    </w:p>
    <w:p w14:paraId="55F28670" w14:textId="77777777" w:rsidR="004E66EA" w:rsidRPr="004E66EA" w:rsidRDefault="004E66EA" w:rsidP="004E66EA">
      <w:pPr>
        <w:jc w:val="center"/>
        <w:rPr>
          <w:rFonts w:ascii="Calibri" w:hAnsi="Calibri" w:cs="Calibri"/>
          <w:b/>
          <w:sz w:val="22"/>
          <w:szCs w:val="22"/>
        </w:rPr>
      </w:pPr>
    </w:p>
    <w:p w14:paraId="541C4895" w14:textId="77777777" w:rsidR="004E66EA" w:rsidRPr="004E66EA" w:rsidRDefault="004E66EA" w:rsidP="004E66EA">
      <w:pPr>
        <w:rPr>
          <w:rFonts w:ascii="Calibri" w:hAnsi="Calibri" w:cs="Calibri"/>
          <w:sz w:val="22"/>
          <w:szCs w:val="22"/>
        </w:rPr>
      </w:pPr>
      <w:r w:rsidRPr="004E66EA">
        <w:rPr>
          <w:rFonts w:ascii="Calibri" w:hAnsi="Calibri" w:cs="Calibri"/>
          <w:sz w:val="22"/>
          <w:szCs w:val="22"/>
        </w:rPr>
        <w:tab/>
      </w:r>
      <w:r w:rsidR="004C6569">
        <w:rPr>
          <w:rFonts w:ascii="Calibri" w:hAnsi="Calibri" w:cs="Calibri"/>
          <w:sz w:val="22"/>
          <w:szCs w:val="22"/>
        </w:rPr>
        <w:t>68</w:t>
      </w:r>
      <w:r w:rsidRPr="004E66EA">
        <w:rPr>
          <w:rFonts w:ascii="Calibri" w:hAnsi="Calibri" w:cs="Calibri"/>
          <w:sz w:val="22"/>
          <w:szCs w:val="22"/>
        </w:rPr>
        <w:t>. Sutartis sudaryta, vykdoma ir aiškinama pagal Lietuvos Respublikos teisę.</w:t>
      </w:r>
    </w:p>
    <w:p w14:paraId="5C196A6C" w14:textId="77777777" w:rsidR="004E66EA" w:rsidRPr="004E66EA" w:rsidRDefault="004C6569" w:rsidP="004E66EA">
      <w:pPr>
        <w:ind w:firstLine="720"/>
        <w:jc w:val="both"/>
        <w:rPr>
          <w:rFonts w:ascii="Calibri" w:hAnsi="Calibri" w:cs="Calibri"/>
          <w:sz w:val="22"/>
          <w:szCs w:val="22"/>
        </w:rPr>
      </w:pPr>
      <w:r>
        <w:rPr>
          <w:rFonts w:ascii="Calibri" w:hAnsi="Calibri" w:cs="Calibri"/>
          <w:sz w:val="22"/>
          <w:szCs w:val="22"/>
        </w:rPr>
        <w:t>69</w:t>
      </w:r>
      <w:r w:rsidR="004E66EA" w:rsidRPr="004E66EA">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56149975" w14:textId="77777777" w:rsidR="00807077" w:rsidRPr="000854B4" w:rsidRDefault="004C6569" w:rsidP="00807077">
      <w:pPr>
        <w:ind w:firstLine="720"/>
        <w:jc w:val="both"/>
      </w:pPr>
      <w:r>
        <w:rPr>
          <w:rFonts w:ascii="Calibri" w:hAnsi="Calibri" w:cs="Calibri"/>
          <w:sz w:val="22"/>
          <w:szCs w:val="22"/>
        </w:rPr>
        <w:t>70</w:t>
      </w:r>
      <w:r w:rsidR="004E66EA" w:rsidRPr="00482E60">
        <w:rPr>
          <w:rFonts w:ascii="Calibri" w:hAnsi="Calibri" w:cs="Calibri"/>
          <w:sz w:val="22"/>
          <w:szCs w:val="22"/>
        </w:rPr>
        <w:t xml:space="preserve">. </w:t>
      </w:r>
      <w:r w:rsidR="00807077" w:rsidRPr="00482E60">
        <w:rPr>
          <w:rFonts w:ascii="Calibri" w:hAnsi="Calibri" w:cs="Calibri"/>
          <w:sz w:val="22"/>
          <w:szCs w:val="22"/>
        </w:rPr>
        <w:t>Jeigu kylančio iš Sutarties ginčo nepavyksta išspręsti derybų būdu, ginčas sprendžiamas Lietuvos Respublikos teisme Lietuvos Respublikos įstatymų nustatyta tvarka.</w:t>
      </w:r>
    </w:p>
    <w:p w14:paraId="6F5010BE" w14:textId="77777777" w:rsidR="004E66EA" w:rsidRPr="004E66EA" w:rsidRDefault="004E66EA" w:rsidP="004E66EA">
      <w:pPr>
        <w:ind w:firstLine="720"/>
        <w:jc w:val="both"/>
        <w:rPr>
          <w:rFonts w:ascii="Calibri" w:hAnsi="Calibri" w:cs="Calibri"/>
          <w:sz w:val="22"/>
          <w:szCs w:val="22"/>
        </w:rPr>
      </w:pPr>
    </w:p>
    <w:p w14:paraId="6D9F30CC" w14:textId="77777777" w:rsidR="004E66EA" w:rsidRPr="004E66EA" w:rsidRDefault="004E66EA" w:rsidP="004E66EA">
      <w:pPr>
        <w:jc w:val="center"/>
        <w:rPr>
          <w:rFonts w:ascii="Calibri" w:hAnsi="Calibri" w:cs="Calibri"/>
          <w:b/>
          <w:sz w:val="22"/>
          <w:szCs w:val="22"/>
        </w:rPr>
      </w:pPr>
      <w:r w:rsidRPr="004E66EA">
        <w:rPr>
          <w:rFonts w:ascii="Calibri" w:hAnsi="Calibri" w:cs="Calibri"/>
          <w:b/>
          <w:sz w:val="22"/>
          <w:szCs w:val="22"/>
        </w:rPr>
        <w:t>X. BAIGIAMOSIOS NUOSTATOS</w:t>
      </w:r>
    </w:p>
    <w:p w14:paraId="0F1FF1FB" w14:textId="77777777" w:rsidR="004E66EA" w:rsidRPr="004E66EA" w:rsidRDefault="004E66EA" w:rsidP="004E66EA">
      <w:pPr>
        <w:ind w:right="125"/>
        <w:jc w:val="both"/>
        <w:rPr>
          <w:rFonts w:ascii="Calibri" w:hAnsi="Calibri" w:cs="Calibri"/>
          <w:sz w:val="22"/>
          <w:szCs w:val="22"/>
        </w:rPr>
      </w:pPr>
    </w:p>
    <w:p w14:paraId="5792E500" w14:textId="77777777" w:rsidR="004E66EA" w:rsidRPr="004E66EA" w:rsidRDefault="004C6569" w:rsidP="004E66EA">
      <w:pPr>
        <w:ind w:right="125" w:firstLine="720"/>
        <w:jc w:val="both"/>
        <w:rPr>
          <w:rFonts w:ascii="Calibri" w:hAnsi="Calibri" w:cs="Calibri"/>
          <w:sz w:val="22"/>
          <w:szCs w:val="22"/>
        </w:rPr>
      </w:pPr>
      <w:r>
        <w:rPr>
          <w:rFonts w:ascii="Calibri" w:hAnsi="Calibri" w:cs="Calibri"/>
          <w:sz w:val="22"/>
          <w:szCs w:val="22"/>
        </w:rPr>
        <w:t>71</w:t>
      </w:r>
      <w:r w:rsidR="004E66EA" w:rsidRPr="004E66EA">
        <w:rPr>
          <w:rFonts w:ascii="Calibri" w:hAnsi="Calibri" w:cs="Calibri"/>
          <w:sz w:val="22"/>
          <w:szCs w:val="22"/>
        </w:rPr>
        <w:t xml:space="preserve">. Šalių viena kitai siunčiami pranešimai lietuvių ir (ar) anglų (taikoma, jeigu sutartis sudaroma </w:t>
      </w:r>
      <w:r w:rsidR="00E71F08">
        <w:rPr>
          <w:rFonts w:ascii="Calibri" w:hAnsi="Calibri" w:cs="Calibri"/>
          <w:sz w:val="22"/>
          <w:szCs w:val="22"/>
        </w:rPr>
        <w:t xml:space="preserve">ir </w:t>
      </w:r>
      <w:r w:rsidR="004E66EA" w:rsidRPr="004E66EA">
        <w:rPr>
          <w:rFonts w:ascii="Calibri" w:hAnsi="Calibri" w:cs="Calibri"/>
          <w:sz w:val="22"/>
          <w:szCs w:val="22"/>
        </w:rPr>
        <w:t xml:space="preserve">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39682165" w14:textId="77777777" w:rsidR="004E66EA" w:rsidRPr="004E66EA" w:rsidRDefault="004E66EA" w:rsidP="004E66EA">
      <w:pPr>
        <w:ind w:right="125" w:firstLine="720"/>
        <w:jc w:val="both"/>
        <w:rPr>
          <w:rFonts w:ascii="Calibri" w:hAnsi="Calibri" w:cs="Calibri"/>
          <w:sz w:val="22"/>
          <w:szCs w:val="22"/>
        </w:rPr>
      </w:pPr>
      <w:r w:rsidRPr="004E66EA">
        <w:rPr>
          <w:rFonts w:ascii="Calibri" w:hAnsi="Calibri" w:cs="Calibri"/>
          <w:sz w:val="22"/>
          <w:szCs w:val="22"/>
        </w:rPr>
        <w:t>7</w:t>
      </w:r>
      <w:r w:rsidR="004C6569">
        <w:rPr>
          <w:rFonts w:ascii="Calibri" w:hAnsi="Calibri" w:cs="Calibri"/>
          <w:sz w:val="22"/>
          <w:szCs w:val="22"/>
        </w:rPr>
        <w:t>2</w:t>
      </w:r>
      <w:r w:rsidRPr="004E66EA">
        <w:rPr>
          <w:rFonts w:ascii="Calibri" w:hAnsi="Calibri" w:cs="Calibri"/>
          <w:sz w:val="22"/>
          <w:szCs w:val="22"/>
        </w:rPr>
        <w:t xml:space="preserve">. Šalys įsipareigoja ne vėliau kaip per 5 (penkias) darbo dienas raštu viena kitai pranešti apie Sutarties SS dalyje nurodytų Šalies rekvizitų pasikeitimą. Šalis, nepranešusi apie savo rekvizitų pasikeitimą </w:t>
      </w:r>
      <w:r w:rsidRPr="004E66EA">
        <w:rPr>
          <w:rFonts w:ascii="Calibri" w:hAnsi="Calibri" w:cs="Calibri"/>
          <w:sz w:val="22"/>
          <w:szCs w:val="22"/>
        </w:rPr>
        <w:lastRenderedPageBreak/>
        <w:t>laiku, negali reikšti pretenzijų dėl kitos Šalies veiksmų, atliktų vadovaujantis Sutartyje pateiktais Šalies rekvizitais.</w:t>
      </w:r>
    </w:p>
    <w:p w14:paraId="6AD5E4D9" w14:textId="77777777" w:rsidR="004E66EA" w:rsidRPr="004E66EA" w:rsidRDefault="004C6569" w:rsidP="004E66EA">
      <w:pPr>
        <w:ind w:firstLine="720"/>
        <w:jc w:val="both"/>
        <w:rPr>
          <w:rFonts w:ascii="Calibri" w:hAnsi="Calibri" w:cs="Calibri"/>
          <w:sz w:val="22"/>
          <w:szCs w:val="22"/>
        </w:rPr>
      </w:pPr>
      <w:r>
        <w:rPr>
          <w:rFonts w:ascii="Calibri" w:hAnsi="Calibri" w:cs="Calibri"/>
          <w:sz w:val="22"/>
          <w:szCs w:val="22"/>
        </w:rPr>
        <w:t>73</w:t>
      </w:r>
      <w:r w:rsidR="004E66EA" w:rsidRPr="004E66EA">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2AB94BC6" w14:textId="77777777" w:rsidR="004E66EA" w:rsidRPr="004E66EA" w:rsidRDefault="004C6569" w:rsidP="004E66EA">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004E66EA" w:rsidRPr="004E66EA">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19CB6FC" w14:textId="77777777" w:rsidR="004E66EA" w:rsidRPr="004E66EA" w:rsidRDefault="004C6569" w:rsidP="004E66EA">
      <w:pPr>
        <w:ind w:firstLine="709"/>
        <w:jc w:val="both"/>
        <w:rPr>
          <w:rFonts w:ascii="Calibri" w:hAnsi="Calibri" w:cs="Calibri"/>
          <w:sz w:val="22"/>
          <w:szCs w:val="22"/>
        </w:rPr>
      </w:pPr>
      <w:r>
        <w:rPr>
          <w:rFonts w:ascii="Calibri" w:hAnsi="Calibri" w:cs="Calibri"/>
          <w:sz w:val="22"/>
          <w:szCs w:val="22"/>
        </w:rPr>
        <w:t>75</w:t>
      </w:r>
      <w:r w:rsidR="004E66EA" w:rsidRPr="004E66EA">
        <w:rPr>
          <w:rFonts w:ascii="Calibri" w:hAnsi="Calibri" w:cs="Calibri"/>
          <w:sz w:val="22"/>
          <w:szCs w:val="22"/>
        </w:rPr>
        <w:t>. Paslaugų teikėjo (Teikėjo) paskirtas(-i) atsakingas(-i) asmuo (-</w:t>
      </w:r>
      <w:proofErr w:type="spellStart"/>
      <w:r w:rsidR="004E66EA" w:rsidRPr="004E66EA">
        <w:rPr>
          <w:rFonts w:ascii="Calibri" w:hAnsi="Calibri" w:cs="Calibri"/>
          <w:sz w:val="22"/>
          <w:szCs w:val="22"/>
        </w:rPr>
        <w:t>ys</w:t>
      </w:r>
      <w:proofErr w:type="spellEnd"/>
      <w:r w:rsidR="004E66EA" w:rsidRPr="004E66EA">
        <w:rPr>
          <w:rFonts w:ascii="Calibri" w:hAnsi="Calibri" w:cs="Calibri"/>
          <w:sz w:val="22"/>
          <w:szCs w:val="22"/>
        </w:rPr>
        <w:t xml:space="preserve">), kuris (-ie) atstovauja </w:t>
      </w:r>
      <w:r w:rsidR="00E71F08" w:rsidRPr="004E66EA">
        <w:rPr>
          <w:rFonts w:ascii="Calibri" w:hAnsi="Calibri" w:cs="Calibri"/>
          <w:sz w:val="22"/>
          <w:szCs w:val="22"/>
        </w:rPr>
        <w:t>Paslaugų teikėj</w:t>
      </w:r>
      <w:r w:rsidR="00E71F08">
        <w:rPr>
          <w:rFonts w:ascii="Calibri" w:hAnsi="Calibri" w:cs="Calibri"/>
          <w:sz w:val="22"/>
          <w:szCs w:val="22"/>
        </w:rPr>
        <w:t>ui (</w:t>
      </w:r>
      <w:r w:rsidR="004E66EA" w:rsidRPr="004E66EA">
        <w:rPr>
          <w:rFonts w:ascii="Calibri" w:hAnsi="Calibri" w:cs="Calibri"/>
          <w:sz w:val="22"/>
          <w:szCs w:val="22"/>
        </w:rPr>
        <w:t>Teikėjui</w:t>
      </w:r>
      <w:r w:rsidR="00E71F08">
        <w:rPr>
          <w:rFonts w:ascii="Calibri" w:hAnsi="Calibri" w:cs="Calibri"/>
          <w:sz w:val="22"/>
          <w:szCs w:val="22"/>
        </w:rPr>
        <w:t>)</w:t>
      </w:r>
      <w:r w:rsidR="004E66EA" w:rsidRPr="004E66EA">
        <w:rPr>
          <w:rFonts w:ascii="Calibri" w:hAnsi="Calibri" w:cs="Calibri"/>
          <w:sz w:val="22"/>
          <w:szCs w:val="22"/>
        </w:rPr>
        <w:t>, priima ir tvirtina Pirkėjo (Kliento) teikiamus užsakymus, atsako už teikiamų paslaugų kokybę, dalyvauja susitikimuose su Pirkėjo (Kliento) atstovais ir atlieka kitus veiksmus, būtinus tinkamam Sutarties vykdymui</w:t>
      </w:r>
      <w:r w:rsidR="00E71F08">
        <w:rPr>
          <w:rFonts w:ascii="Calibri" w:hAnsi="Calibri" w:cs="Calibri"/>
          <w:sz w:val="22"/>
          <w:szCs w:val="22"/>
        </w:rPr>
        <w:t>,</w:t>
      </w:r>
      <w:r w:rsidR="004E66EA" w:rsidRPr="004E66EA">
        <w:rPr>
          <w:rFonts w:ascii="Calibri" w:hAnsi="Calibri" w:cs="Calibri"/>
          <w:sz w:val="22"/>
          <w:szCs w:val="22"/>
        </w:rPr>
        <w:t xml:space="preserve"> yra nurodyti Sutarties SS dalyje. </w:t>
      </w:r>
    </w:p>
    <w:p w14:paraId="1424A30A" w14:textId="77777777" w:rsidR="004E66EA" w:rsidRPr="004E66EA" w:rsidRDefault="004C6569" w:rsidP="004E66EA">
      <w:pPr>
        <w:ind w:firstLine="709"/>
        <w:jc w:val="both"/>
        <w:rPr>
          <w:rFonts w:ascii="Calibri" w:hAnsi="Calibri" w:cs="Calibri"/>
          <w:sz w:val="22"/>
          <w:szCs w:val="22"/>
        </w:rPr>
      </w:pPr>
      <w:r>
        <w:rPr>
          <w:rFonts w:ascii="Calibri" w:hAnsi="Calibri" w:cs="Calibri"/>
          <w:sz w:val="22"/>
          <w:szCs w:val="22"/>
        </w:rPr>
        <w:t>76</w:t>
      </w:r>
      <w:r w:rsidR="004E66EA" w:rsidRPr="004E66EA">
        <w:rPr>
          <w:rFonts w:ascii="Calibri" w:hAnsi="Calibri" w:cs="Calibri"/>
          <w:sz w:val="22"/>
          <w:szCs w:val="22"/>
        </w:rPr>
        <w:t>. Pirkėjo (Kliento) paskirtas(-i) asmuo (-</w:t>
      </w:r>
      <w:proofErr w:type="spellStart"/>
      <w:r w:rsidR="004E66EA" w:rsidRPr="004E66EA">
        <w:rPr>
          <w:rFonts w:ascii="Calibri" w:hAnsi="Calibri" w:cs="Calibri"/>
          <w:sz w:val="22"/>
          <w:szCs w:val="22"/>
        </w:rPr>
        <w:t>ys</w:t>
      </w:r>
      <w:proofErr w:type="spellEnd"/>
      <w:r w:rsidR="004E66EA" w:rsidRPr="004E66EA">
        <w:rPr>
          <w:rFonts w:ascii="Calibri" w:hAnsi="Calibri" w:cs="Calibri"/>
          <w:sz w:val="22"/>
          <w:szCs w:val="22"/>
        </w:rPr>
        <w:t xml:space="preserve">), kuris(-ie) atstovauja Pirkėjui (Klientui), teikia Paslaugų teikėjui (Teikėjui) užsakymus, dalyvauja susitikimuose su Paslaugų teikėjo (Teikėjo) atstovais ir atlieka kitus veiksmus, būtinus tinkamam šios Sutarties vykdymui, yra nurodyti Sutarties </w:t>
      </w:r>
      <w:r w:rsidR="00E71F08">
        <w:rPr>
          <w:rFonts w:ascii="Calibri" w:hAnsi="Calibri" w:cs="Calibri"/>
          <w:sz w:val="22"/>
          <w:szCs w:val="22"/>
        </w:rPr>
        <w:t>SS</w:t>
      </w:r>
      <w:r w:rsidR="004E66EA" w:rsidRPr="004E66EA">
        <w:rPr>
          <w:rFonts w:ascii="Calibri" w:hAnsi="Calibri" w:cs="Calibri"/>
          <w:sz w:val="22"/>
          <w:szCs w:val="22"/>
        </w:rPr>
        <w:t xml:space="preserve"> dalyje.</w:t>
      </w:r>
    </w:p>
    <w:p w14:paraId="5C8F60AB" w14:textId="77777777" w:rsidR="004E66EA" w:rsidRPr="004E66EA" w:rsidRDefault="004C6569" w:rsidP="004E66EA">
      <w:pPr>
        <w:ind w:firstLine="709"/>
        <w:jc w:val="both"/>
        <w:rPr>
          <w:rFonts w:ascii="Calibri" w:hAnsi="Calibri" w:cs="Calibri"/>
          <w:sz w:val="22"/>
          <w:szCs w:val="22"/>
        </w:rPr>
      </w:pPr>
      <w:r>
        <w:rPr>
          <w:rFonts w:ascii="Calibri" w:hAnsi="Calibri" w:cs="Calibri"/>
          <w:sz w:val="22"/>
          <w:szCs w:val="22"/>
        </w:rPr>
        <w:t>77</w:t>
      </w:r>
      <w:r w:rsidR="004E66EA" w:rsidRPr="004E66EA">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037C5625" w14:textId="77777777" w:rsidR="004E66EA" w:rsidRPr="00482E60" w:rsidRDefault="004E66EA" w:rsidP="004E66EA">
      <w:pPr>
        <w:jc w:val="both"/>
        <w:rPr>
          <w:rFonts w:ascii="Calibri" w:hAnsi="Calibri" w:cs="Calibri"/>
          <w:color w:val="000000"/>
          <w:sz w:val="22"/>
          <w:szCs w:val="22"/>
        </w:rPr>
      </w:pPr>
    </w:p>
    <w:p w14:paraId="54016AA2" w14:textId="77777777" w:rsidR="004E66EA" w:rsidRPr="00482E60" w:rsidRDefault="001A289D" w:rsidP="001A289D">
      <w:pPr>
        <w:jc w:val="center"/>
        <w:rPr>
          <w:rFonts w:ascii="Calibri" w:hAnsi="Calibri" w:cs="Calibri"/>
          <w:color w:val="000000"/>
          <w:sz w:val="22"/>
          <w:szCs w:val="22"/>
        </w:rPr>
      </w:pPr>
      <w:r w:rsidRPr="00482E60">
        <w:rPr>
          <w:rFonts w:ascii="Calibri" w:hAnsi="Calibri" w:cs="Calibri"/>
          <w:color w:val="000000"/>
          <w:sz w:val="22"/>
          <w:szCs w:val="22"/>
        </w:rPr>
        <w:t>_______________</w:t>
      </w:r>
    </w:p>
    <w:sectPr w:rsidR="004E66EA" w:rsidRPr="00482E60" w:rsidSect="00055F53">
      <w:headerReference w:type="even" r:id="rId1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6977" w14:textId="77777777" w:rsidR="008E5617" w:rsidRDefault="008E5617">
      <w:r>
        <w:separator/>
      </w:r>
    </w:p>
  </w:endnote>
  <w:endnote w:type="continuationSeparator" w:id="0">
    <w:p w14:paraId="2F718A57" w14:textId="77777777" w:rsidR="008E5617" w:rsidRDefault="008E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B499" w14:textId="77777777" w:rsidR="008E5617" w:rsidRDefault="008E5617">
      <w:r>
        <w:separator/>
      </w:r>
    </w:p>
  </w:footnote>
  <w:footnote w:type="continuationSeparator" w:id="0">
    <w:p w14:paraId="78C0D2B6" w14:textId="77777777" w:rsidR="008E5617" w:rsidRDefault="008E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AEA9" w14:textId="77777777" w:rsidR="00B004B5" w:rsidRDefault="00B004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166F86" w14:textId="77777777" w:rsidR="00B004B5" w:rsidRDefault="00B0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990E" w14:textId="77777777" w:rsidR="00520123" w:rsidRPr="00520123" w:rsidRDefault="00520123">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523DD4">
      <w:rPr>
        <w:rFonts w:ascii="Calibri" w:hAnsi="Calibri" w:cs="Calibri"/>
        <w:noProof/>
        <w:sz w:val="22"/>
        <w:szCs w:val="22"/>
      </w:rPr>
      <w:t>2</w:t>
    </w:r>
    <w:r w:rsidRPr="00520123">
      <w:rPr>
        <w:rFonts w:ascii="Calibri" w:hAnsi="Calibri" w:cs="Calibri"/>
        <w:noProof/>
        <w:sz w:val="22"/>
        <w:szCs w:val="22"/>
      </w:rPr>
      <w:fldChar w:fldCharType="end"/>
    </w:r>
  </w:p>
  <w:p w14:paraId="3C7B6D07" w14:textId="77777777" w:rsidR="00B004B5" w:rsidRDefault="00B00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814C85"/>
    <w:multiLevelType w:val="multilevel"/>
    <w:tmpl w:val="54F80D2A"/>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2B3798"/>
    <w:multiLevelType w:val="hybridMultilevel"/>
    <w:tmpl w:val="F056BE6E"/>
    <w:lvl w:ilvl="0" w:tplc="DAA44B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DD7345"/>
    <w:multiLevelType w:val="hybridMultilevel"/>
    <w:tmpl w:val="69488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7C1708"/>
    <w:multiLevelType w:val="hybridMultilevel"/>
    <w:tmpl w:val="9BF815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A16D61"/>
    <w:multiLevelType w:val="hybridMultilevel"/>
    <w:tmpl w:val="15084446"/>
    <w:lvl w:ilvl="0" w:tplc="9DB81896">
      <w:start w:val="1"/>
      <w:numFmt w:val="decimal"/>
      <w:lvlText w:val="%1."/>
      <w:lvlJc w:val="left"/>
      <w:pPr>
        <w:tabs>
          <w:tab w:val="num" w:pos="900"/>
        </w:tabs>
        <w:ind w:left="900" w:hanging="360"/>
      </w:pPr>
      <w:rPr>
        <w:rFonts w:hint="default"/>
      </w:rPr>
    </w:lvl>
    <w:lvl w:ilvl="1" w:tplc="73BC5C3A">
      <w:numFmt w:val="none"/>
      <w:lvlText w:val=""/>
      <w:lvlJc w:val="left"/>
      <w:pPr>
        <w:tabs>
          <w:tab w:val="num" w:pos="360"/>
        </w:tabs>
      </w:pPr>
    </w:lvl>
    <w:lvl w:ilvl="2" w:tplc="7F4AACF4">
      <w:numFmt w:val="none"/>
      <w:lvlText w:val=""/>
      <w:lvlJc w:val="left"/>
      <w:pPr>
        <w:tabs>
          <w:tab w:val="num" w:pos="360"/>
        </w:tabs>
      </w:pPr>
    </w:lvl>
    <w:lvl w:ilvl="3" w:tplc="C2E8D90C">
      <w:numFmt w:val="none"/>
      <w:lvlText w:val=""/>
      <w:lvlJc w:val="left"/>
      <w:pPr>
        <w:tabs>
          <w:tab w:val="num" w:pos="360"/>
        </w:tabs>
      </w:pPr>
    </w:lvl>
    <w:lvl w:ilvl="4" w:tplc="38E6502A">
      <w:numFmt w:val="none"/>
      <w:lvlText w:val=""/>
      <w:lvlJc w:val="left"/>
      <w:pPr>
        <w:tabs>
          <w:tab w:val="num" w:pos="360"/>
        </w:tabs>
      </w:pPr>
    </w:lvl>
    <w:lvl w:ilvl="5" w:tplc="DA22FFAC">
      <w:numFmt w:val="none"/>
      <w:lvlText w:val=""/>
      <w:lvlJc w:val="left"/>
      <w:pPr>
        <w:tabs>
          <w:tab w:val="num" w:pos="360"/>
        </w:tabs>
      </w:pPr>
    </w:lvl>
    <w:lvl w:ilvl="6" w:tplc="FDE860B4">
      <w:numFmt w:val="none"/>
      <w:lvlText w:val=""/>
      <w:lvlJc w:val="left"/>
      <w:pPr>
        <w:tabs>
          <w:tab w:val="num" w:pos="360"/>
        </w:tabs>
      </w:pPr>
    </w:lvl>
    <w:lvl w:ilvl="7" w:tplc="3DB6FC18">
      <w:numFmt w:val="none"/>
      <w:lvlText w:val=""/>
      <w:lvlJc w:val="left"/>
      <w:pPr>
        <w:tabs>
          <w:tab w:val="num" w:pos="360"/>
        </w:tabs>
      </w:pPr>
    </w:lvl>
    <w:lvl w:ilvl="8" w:tplc="C7C45102">
      <w:numFmt w:val="none"/>
      <w:lvlText w:val=""/>
      <w:lvlJc w:val="left"/>
      <w:pPr>
        <w:tabs>
          <w:tab w:val="num" w:pos="360"/>
        </w:tabs>
      </w:p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C7044A"/>
    <w:multiLevelType w:val="hybridMultilevel"/>
    <w:tmpl w:val="E6365A26"/>
    <w:lvl w:ilvl="0" w:tplc="A9607968">
      <w:start w:val="6"/>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9"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6FCB1E01"/>
    <w:multiLevelType w:val="hybridMultilevel"/>
    <w:tmpl w:val="9B8E257E"/>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138106235">
    <w:abstractNumId w:val="6"/>
  </w:num>
  <w:num w:numId="2" w16cid:durableId="1778327448">
    <w:abstractNumId w:val="0"/>
  </w:num>
  <w:num w:numId="3" w16cid:durableId="1327636281">
    <w:abstractNumId w:val="7"/>
  </w:num>
  <w:num w:numId="4" w16cid:durableId="295183677">
    <w:abstractNumId w:val="5"/>
  </w:num>
  <w:num w:numId="5" w16cid:durableId="1014381039">
    <w:abstractNumId w:val="8"/>
  </w:num>
  <w:num w:numId="6" w16cid:durableId="1369529598">
    <w:abstractNumId w:val="10"/>
  </w:num>
  <w:num w:numId="7" w16cid:durableId="941763552">
    <w:abstractNumId w:val="4"/>
  </w:num>
  <w:num w:numId="8" w16cid:durableId="1919947303">
    <w:abstractNumId w:val="3"/>
  </w:num>
  <w:num w:numId="9" w16cid:durableId="126826516">
    <w:abstractNumId w:val="12"/>
  </w:num>
  <w:num w:numId="10" w16cid:durableId="594170059">
    <w:abstractNumId w:val="9"/>
  </w:num>
  <w:num w:numId="11" w16cid:durableId="1062943428">
    <w:abstractNumId w:val="2"/>
  </w:num>
  <w:num w:numId="12" w16cid:durableId="816413618">
    <w:abstractNumId w:val="1"/>
  </w:num>
  <w:num w:numId="13" w16cid:durableId="661783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13"/>
    <w:rsid w:val="00004500"/>
    <w:rsid w:val="00006767"/>
    <w:rsid w:val="000070E5"/>
    <w:rsid w:val="00007FF1"/>
    <w:rsid w:val="0001011C"/>
    <w:rsid w:val="000104A7"/>
    <w:rsid w:val="00013118"/>
    <w:rsid w:val="00014F80"/>
    <w:rsid w:val="00023C61"/>
    <w:rsid w:val="00024413"/>
    <w:rsid w:val="000255F6"/>
    <w:rsid w:val="000258E6"/>
    <w:rsid w:val="00026225"/>
    <w:rsid w:val="00032011"/>
    <w:rsid w:val="00036BC7"/>
    <w:rsid w:val="00036FF7"/>
    <w:rsid w:val="00037D43"/>
    <w:rsid w:val="00040B1C"/>
    <w:rsid w:val="00041F8F"/>
    <w:rsid w:val="0004215D"/>
    <w:rsid w:val="00052638"/>
    <w:rsid w:val="00054409"/>
    <w:rsid w:val="00055C8F"/>
    <w:rsid w:val="00055F53"/>
    <w:rsid w:val="000567EE"/>
    <w:rsid w:val="00067427"/>
    <w:rsid w:val="000760E7"/>
    <w:rsid w:val="0007692D"/>
    <w:rsid w:val="000810B4"/>
    <w:rsid w:val="00081861"/>
    <w:rsid w:val="00085CD2"/>
    <w:rsid w:val="00090732"/>
    <w:rsid w:val="00092783"/>
    <w:rsid w:val="0009337D"/>
    <w:rsid w:val="000A2927"/>
    <w:rsid w:val="000A7F28"/>
    <w:rsid w:val="000B00D5"/>
    <w:rsid w:val="000B24C2"/>
    <w:rsid w:val="000C2595"/>
    <w:rsid w:val="000C2EF7"/>
    <w:rsid w:val="000C3C8E"/>
    <w:rsid w:val="000D1313"/>
    <w:rsid w:val="000D576F"/>
    <w:rsid w:val="000E0B54"/>
    <w:rsid w:val="000E178F"/>
    <w:rsid w:val="000E29A0"/>
    <w:rsid w:val="000F0BB3"/>
    <w:rsid w:val="000F2E26"/>
    <w:rsid w:val="000F3DD2"/>
    <w:rsid w:val="000F7571"/>
    <w:rsid w:val="001003BF"/>
    <w:rsid w:val="00100868"/>
    <w:rsid w:val="00101088"/>
    <w:rsid w:val="0010187A"/>
    <w:rsid w:val="001026C4"/>
    <w:rsid w:val="0010702E"/>
    <w:rsid w:val="00112E47"/>
    <w:rsid w:val="00113C29"/>
    <w:rsid w:val="001166E9"/>
    <w:rsid w:val="00120A77"/>
    <w:rsid w:val="00121237"/>
    <w:rsid w:val="00127849"/>
    <w:rsid w:val="00134EA0"/>
    <w:rsid w:val="0013714B"/>
    <w:rsid w:val="00140424"/>
    <w:rsid w:val="00140556"/>
    <w:rsid w:val="00140EF8"/>
    <w:rsid w:val="0014664F"/>
    <w:rsid w:val="00152CDC"/>
    <w:rsid w:val="00153BD3"/>
    <w:rsid w:val="00154BB0"/>
    <w:rsid w:val="00155881"/>
    <w:rsid w:val="001608D7"/>
    <w:rsid w:val="00161EAC"/>
    <w:rsid w:val="00164D40"/>
    <w:rsid w:val="00170B08"/>
    <w:rsid w:val="00170D3B"/>
    <w:rsid w:val="001768C8"/>
    <w:rsid w:val="00182221"/>
    <w:rsid w:val="001860C2"/>
    <w:rsid w:val="001956A6"/>
    <w:rsid w:val="001A289D"/>
    <w:rsid w:val="001A3760"/>
    <w:rsid w:val="001A4291"/>
    <w:rsid w:val="001A7B7D"/>
    <w:rsid w:val="001B14A6"/>
    <w:rsid w:val="001B21EA"/>
    <w:rsid w:val="001C39A9"/>
    <w:rsid w:val="001C4405"/>
    <w:rsid w:val="001C756B"/>
    <w:rsid w:val="001D2BDA"/>
    <w:rsid w:val="001D36CB"/>
    <w:rsid w:val="001D710A"/>
    <w:rsid w:val="001D7476"/>
    <w:rsid w:val="001E2584"/>
    <w:rsid w:val="001E2C99"/>
    <w:rsid w:val="001E2FB7"/>
    <w:rsid w:val="001E323E"/>
    <w:rsid w:val="001E4ABB"/>
    <w:rsid w:val="001E51D5"/>
    <w:rsid w:val="001E58A3"/>
    <w:rsid w:val="002019E7"/>
    <w:rsid w:val="002035B2"/>
    <w:rsid w:val="00207DD3"/>
    <w:rsid w:val="00211220"/>
    <w:rsid w:val="00211751"/>
    <w:rsid w:val="002127B9"/>
    <w:rsid w:val="002128DF"/>
    <w:rsid w:val="002132A5"/>
    <w:rsid w:val="00215952"/>
    <w:rsid w:val="002166BE"/>
    <w:rsid w:val="00216B9D"/>
    <w:rsid w:val="0022491F"/>
    <w:rsid w:val="00224C46"/>
    <w:rsid w:val="00226540"/>
    <w:rsid w:val="00226CA0"/>
    <w:rsid w:val="00226E8D"/>
    <w:rsid w:val="002340B5"/>
    <w:rsid w:val="00240DE2"/>
    <w:rsid w:val="00245BE0"/>
    <w:rsid w:val="00245BEA"/>
    <w:rsid w:val="00246F7A"/>
    <w:rsid w:val="00252672"/>
    <w:rsid w:val="002527D5"/>
    <w:rsid w:val="002530CF"/>
    <w:rsid w:val="00254ADF"/>
    <w:rsid w:val="00256250"/>
    <w:rsid w:val="002577C7"/>
    <w:rsid w:val="0027118E"/>
    <w:rsid w:val="002761F1"/>
    <w:rsid w:val="00280EE9"/>
    <w:rsid w:val="00292743"/>
    <w:rsid w:val="002976AB"/>
    <w:rsid w:val="002A0421"/>
    <w:rsid w:val="002A177A"/>
    <w:rsid w:val="002B0141"/>
    <w:rsid w:val="002B1752"/>
    <w:rsid w:val="002B601C"/>
    <w:rsid w:val="002B6A7C"/>
    <w:rsid w:val="002B7628"/>
    <w:rsid w:val="002B7744"/>
    <w:rsid w:val="002C5032"/>
    <w:rsid w:val="002D00A3"/>
    <w:rsid w:val="002D22DE"/>
    <w:rsid w:val="002D54CF"/>
    <w:rsid w:val="002E158A"/>
    <w:rsid w:val="002E192F"/>
    <w:rsid w:val="002F7051"/>
    <w:rsid w:val="00300E15"/>
    <w:rsid w:val="00303C02"/>
    <w:rsid w:val="0030620B"/>
    <w:rsid w:val="00314E97"/>
    <w:rsid w:val="003230E2"/>
    <w:rsid w:val="00323D7A"/>
    <w:rsid w:val="00324EE5"/>
    <w:rsid w:val="003311C7"/>
    <w:rsid w:val="003315AD"/>
    <w:rsid w:val="00331966"/>
    <w:rsid w:val="00337175"/>
    <w:rsid w:val="0034545E"/>
    <w:rsid w:val="003467EF"/>
    <w:rsid w:val="00350ADC"/>
    <w:rsid w:val="00354012"/>
    <w:rsid w:val="0035456E"/>
    <w:rsid w:val="00354A22"/>
    <w:rsid w:val="00356308"/>
    <w:rsid w:val="00364D48"/>
    <w:rsid w:val="003672FE"/>
    <w:rsid w:val="00370B38"/>
    <w:rsid w:val="00371AA5"/>
    <w:rsid w:val="00372210"/>
    <w:rsid w:val="0037331C"/>
    <w:rsid w:val="0037682E"/>
    <w:rsid w:val="003842FE"/>
    <w:rsid w:val="00386B69"/>
    <w:rsid w:val="0038760F"/>
    <w:rsid w:val="003900E5"/>
    <w:rsid w:val="00390740"/>
    <w:rsid w:val="00395ABF"/>
    <w:rsid w:val="003A0C1D"/>
    <w:rsid w:val="003A259B"/>
    <w:rsid w:val="003A7B63"/>
    <w:rsid w:val="003B0938"/>
    <w:rsid w:val="003B3CC2"/>
    <w:rsid w:val="003B64FD"/>
    <w:rsid w:val="003C1911"/>
    <w:rsid w:val="003C2FF9"/>
    <w:rsid w:val="003C58FF"/>
    <w:rsid w:val="003E04CF"/>
    <w:rsid w:val="003E14F0"/>
    <w:rsid w:val="003E272E"/>
    <w:rsid w:val="003E3C7A"/>
    <w:rsid w:val="003E426D"/>
    <w:rsid w:val="003F2D92"/>
    <w:rsid w:val="003F54A8"/>
    <w:rsid w:val="00403DAE"/>
    <w:rsid w:val="0040548B"/>
    <w:rsid w:val="0041227B"/>
    <w:rsid w:val="00424065"/>
    <w:rsid w:val="00424903"/>
    <w:rsid w:val="00427B65"/>
    <w:rsid w:val="00427FDA"/>
    <w:rsid w:val="00434EAB"/>
    <w:rsid w:val="00435A03"/>
    <w:rsid w:val="00437AED"/>
    <w:rsid w:val="0044511B"/>
    <w:rsid w:val="00445E38"/>
    <w:rsid w:val="004500FB"/>
    <w:rsid w:val="004505DA"/>
    <w:rsid w:val="00453F50"/>
    <w:rsid w:val="004548BC"/>
    <w:rsid w:val="00457AD3"/>
    <w:rsid w:val="004608B2"/>
    <w:rsid w:val="004635A0"/>
    <w:rsid w:val="0046409F"/>
    <w:rsid w:val="00465C11"/>
    <w:rsid w:val="00472D32"/>
    <w:rsid w:val="00474178"/>
    <w:rsid w:val="00474D95"/>
    <w:rsid w:val="00477B84"/>
    <w:rsid w:val="00482E60"/>
    <w:rsid w:val="00493A30"/>
    <w:rsid w:val="004A1813"/>
    <w:rsid w:val="004A205D"/>
    <w:rsid w:val="004A79F8"/>
    <w:rsid w:val="004B08E7"/>
    <w:rsid w:val="004C0FFC"/>
    <w:rsid w:val="004C6569"/>
    <w:rsid w:val="004D5396"/>
    <w:rsid w:val="004D6B00"/>
    <w:rsid w:val="004E0EB1"/>
    <w:rsid w:val="004E1D41"/>
    <w:rsid w:val="004E367C"/>
    <w:rsid w:val="004E66EA"/>
    <w:rsid w:val="004E6F29"/>
    <w:rsid w:val="004F0014"/>
    <w:rsid w:val="004F4928"/>
    <w:rsid w:val="004F7C00"/>
    <w:rsid w:val="005033EE"/>
    <w:rsid w:val="005061C4"/>
    <w:rsid w:val="00507753"/>
    <w:rsid w:val="005113CB"/>
    <w:rsid w:val="00515FB4"/>
    <w:rsid w:val="00516509"/>
    <w:rsid w:val="00516926"/>
    <w:rsid w:val="00520123"/>
    <w:rsid w:val="00523DD4"/>
    <w:rsid w:val="00525289"/>
    <w:rsid w:val="00531948"/>
    <w:rsid w:val="005343A5"/>
    <w:rsid w:val="0054052D"/>
    <w:rsid w:val="00543595"/>
    <w:rsid w:val="00543EA4"/>
    <w:rsid w:val="005501B0"/>
    <w:rsid w:val="00550E07"/>
    <w:rsid w:val="00551B7A"/>
    <w:rsid w:val="005565B3"/>
    <w:rsid w:val="00562B76"/>
    <w:rsid w:val="005656ED"/>
    <w:rsid w:val="00571DB3"/>
    <w:rsid w:val="00574536"/>
    <w:rsid w:val="005764B3"/>
    <w:rsid w:val="005828D0"/>
    <w:rsid w:val="00585840"/>
    <w:rsid w:val="005920C6"/>
    <w:rsid w:val="005959C4"/>
    <w:rsid w:val="00597B91"/>
    <w:rsid w:val="005A0FD7"/>
    <w:rsid w:val="005A1C01"/>
    <w:rsid w:val="005B0A67"/>
    <w:rsid w:val="005C240F"/>
    <w:rsid w:val="005C2463"/>
    <w:rsid w:val="005C29A5"/>
    <w:rsid w:val="005C325F"/>
    <w:rsid w:val="005C4F5A"/>
    <w:rsid w:val="005C716E"/>
    <w:rsid w:val="005D35F3"/>
    <w:rsid w:val="005D5E6A"/>
    <w:rsid w:val="005E606E"/>
    <w:rsid w:val="005E627E"/>
    <w:rsid w:val="005E72B1"/>
    <w:rsid w:val="005F5F76"/>
    <w:rsid w:val="006027AA"/>
    <w:rsid w:val="006035C7"/>
    <w:rsid w:val="00603D2E"/>
    <w:rsid w:val="00605AD6"/>
    <w:rsid w:val="0060680C"/>
    <w:rsid w:val="00612029"/>
    <w:rsid w:val="00615ED2"/>
    <w:rsid w:val="006179FB"/>
    <w:rsid w:val="00623015"/>
    <w:rsid w:val="00623234"/>
    <w:rsid w:val="006241CF"/>
    <w:rsid w:val="006363ED"/>
    <w:rsid w:val="006425E5"/>
    <w:rsid w:val="00643742"/>
    <w:rsid w:val="00647E19"/>
    <w:rsid w:val="0065037C"/>
    <w:rsid w:val="0065263B"/>
    <w:rsid w:val="00654BC4"/>
    <w:rsid w:val="006644F0"/>
    <w:rsid w:val="00666A2D"/>
    <w:rsid w:val="0066705E"/>
    <w:rsid w:val="00672CD5"/>
    <w:rsid w:val="00676BBE"/>
    <w:rsid w:val="006778CB"/>
    <w:rsid w:val="00677CFB"/>
    <w:rsid w:val="0068595E"/>
    <w:rsid w:val="006861C4"/>
    <w:rsid w:val="006874FC"/>
    <w:rsid w:val="0068785C"/>
    <w:rsid w:val="00690634"/>
    <w:rsid w:val="006933FB"/>
    <w:rsid w:val="006A38B1"/>
    <w:rsid w:val="006A4E1C"/>
    <w:rsid w:val="006A70C0"/>
    <w:rsid w:val="006B16EE"/>
    <w:rsid w:val="006B2747"/>
    <w:rsid w:val="006B3F6B"/>
    <w:rsid w:val="006B4C3C"/>
    <w:rsid w:val="006C7A00"/>
    <w:rsid w:val="006D0A5D"/>
    <w:rsid w:val="006D32E2"/>
    <w:rsid w:val="006E7E9C"/>
    <w:rsid w:val="0070459D"/>
    <w:rsid w:val="00704F63"/>
    <w:rsid w:val="007057FE"/>
    <w:rsid w:val="00717B8D"/>
    <w:rsid w:val="00720B51"/>
    <w:rsid w:val="00721246"/>
    <w:rsid w:val="00723C91"/>
    <w:rsid w:val="00726CD6"/>
    <w:rsid w:val="00735A64"/>
    <w:rsid w:val="0073773C"/>
    <w:rsid w:val="007404F0"/>
    <w:rsid w:val="007409EE"/>
    <w:rsid w:val="0074128E"/>
    <w:rsid w:val="007473B8"/>
    <w:rsid w:val="00751D78"/>
    <w:rsid w:val="00761264"/>
    <w:rsid w:val="007648E2"/>
    <w:rsid w:val="00772CAF"/>
    <w:rsid w:val="00775E3A"/>
    <w:rsid w:val="00780B18"/>
    <w:rsid w:val="00783BC2"/>
    <w:rsid w:val="00784272"/>
    <w:rsid w:val="007842B5"/>
    <w:rsid w:val="00787678"/>
    <w:rsid w:val="00787DB5"/>
    <w:rsid w:val="0079345C"/>
    <w:rsid w:val="007936E4"/>
    <w:rsid w:val="00796483"/>
    <w:rsid w:val="007A084E"/>
    <w:rsid w:val="007A2C84"/>
    <w:rsid w:val="007B1CB8"/>
    <w:rsid w:val="007B65E4"/>
    <w:rsid w:val="007B6B43"/>
    <w:rsid w:val="007C0AFD"/>
    <w:rsid w:val="007C738A"/>
    <w:rsid w:val="007C7AA5"/>
    <w:rsid w:val="007D28EB"/>
    <w:rsid w:val="007D4FE3"/>
    <w:rsid w:val="007E0DC8"/>
    <w:rsid w:val="007E3972"/>
    <w:rsid w:val="007E7440"/>
    <w:rsid w:val="007F3FDA"/>
    <w:rsid w:val="007F723F"/>
    <w:rsid w:val="008007EA"/>
    <w:rsid w:val="00801A4E"/>
    <w:rsid w:val="00803CFE"/>
    <w:rsid w:val="008046F2"/>
    <w:rsid w:val="00807077"/>
    <w:rsid w:val="00816599"/>
    <w:rsid w:val="00820F7D"/>
    <w:rsid w:val="008240AC"/>
    <w:rsid w:val="00827AA3"/>
    <w:rsid w:val="00835DCA"/>
    <w:rsid w:val="00837D2A"/>
    <w:rsid w:val="00840783"/>
    <w:rsid w:val="00847DF7"/>
    <w:rsid w:val="008548CF"/>
    <w:rsid w:val="00857575"/>
    <w:rsid w:val="008576F2"/>
    <w:rsid w:val="00860F29"/>
    <w:rsid w:val="00862B3E"/>
    <w:rsid w:val="00863C92"/>
    <w:rsid w:val="00870349"/>
    <w:rsid w:val="008743D0"/>
    <w:rsid w:val="00874A7F"/>
    <w:rsid w:val="00880BB5"/>
    <w:rsid w:val="00882525"/>
    <w:rsid w:val="00882A1A"/>
    <w:rsid w:val="008840AA"/>
    <w:rsid w:val="00893E50"/>
    <w:rsid w:val="008A2864"/>
    <w:rsid w:val="008B1A5F"/>
    <w:rsid w:val="008B25CA"/>
    <w:rsid w:val="008B6661"/>
    <w:rsid w:val="008B677C"/>
    <w:rsid w:val="008C62CE"/>
    <w:rsid w:val="008C6D2F"/>
    <w:rsid w:val="008D1081"/>
    <w:rsid w:val="008D2668"/>
    <w:rsid w:val="008D2997"/>
    <w:rsid w:val="008D4FA5"/>
    <w:rsid w:val="008D527D"/>
    <w:rsid w:val="008E117F"/>
    <w:rsid w:val="008E30AE"/>
    <w:rsid w:val="008E4F1B"/>
    <w:rsid w:val="008E5617"/>
    <w:rsid w:val="008F25F8"/>
    <w:rsid w:val="008F30C9"/>
    <w:rsid w:val="008F3933"/>
    <w:rsid w:val="008F3B0A"/>
    <w:rsid w:val="008F64E7"/>
    <w:rsid w:val="00902117"/>
    <w:rsid w:val="00905A3B"/>
    <w:rsid w:val="00911DDC"/>
    <w:rsid w:val="00911EE3"/>
    <w:rsid w:val="00912670"/>
    <w:rsid w:val="00914129"/>
    <w:rsid w:val="00921672"/>
    <w:rsid w:val="00923A29"/>
    <w:rsid w:val="00924461"/>
    <w:rsid w:val="009273E5"/>
    <w:rsid w:val="0093024A"/>
    <w:rsid w:val="00930586"/>
    <w:rsid w:val="00933C3F"/>
    <w:rsid w:val="00934B86"/>
    <w:rsid w:val="009362B5"/>
    <w:rsid w:val="00953DB6"/>
    <w:rsid w:val="009544C5"/>
    <w:rsid w:val="009617FC"/>
    <w:rsid w:val="00961A1A"/>
    <w:rsid w:val="00961C75"/>
    <w:rsid w:val="009650AD"/>
    <w:rsid w:val="009705FF"/>
    <w:rsid w:val="00971626"/>
    <w:rsid w:val="00976AA4"/>
    <w:rsid w:val="00977A8D"/>
    <w:rsid w:val="0098428C"/>
    <w:rsid w:val="009845AC"/>
    <w:rsid w:val="00990D9C"/>
    <w:rsid w:val="00991A10"/>
    <w:rsid w:val="00993528"/>
    <w:rsid w:val="00994A62"/>
    <w:rsid w:val="009956BF"/>
    <w:rsid w:val="009A27D5"/>
    <w:rsid w:val="009A65E8"/>
    <w:rsid w:val="009A6B1D"/>
    <w:rsid w:val="009B4B0D"/>
    <w:rsid w:val="009C2878"/>
    <w:rsid w:val="009C4586"/>
    <w:rsid w:val="009C5E4A"/>
    <w:rsid w:val="009D270B"/>
    <w:rsid w:val="009D5050"/>
    <w:rsid w:val="009D7713"/>
    <w:rsid w:val="009D7D63"/>
    <w:rsid w:val="009E1DE7"/>
    <w:rsid w:val="009E412C"/>
    <w:rsid w:val="009E5C55"/>
    <w:rsid w:val="009E7916"/>
    <w:rsid w:val="009E79B1"/>
    <w:rsid w:val="009F1E59"/>
    <w:rsid w:val="009F2518"/>
    <w:rsid w:val="00A00364"/>
    <w:rsid w:val="00A07057"/>
    <w:rsid w:val="00A1197E"/>
    <w:rsid w:val="00A12D20"/>
    <w:rsid w:val="00A170FF"/>
    <w:rsid w:val="00A24184"/>
    <w:rsid w:val="00A307D6"/>
    <w:rsid w:val="00A3254F"/>
    <w:rsid w:val="00A374B7"/>
    <w:rsid w:val="00A43AB8"/>
    <w:rsid w:val="00A44848"/>
    <w:rsid w:val="00A45DBE"/>
    <w:rsid w:val="00A46006"/>
    <w:rsid w:val="00A46EFB"/>
    <w:rsid w:val="00A53097"/>
    <w:rsid w:val="00A5680A"/>
    <w:rsid w:val="00A64A50"/>
    <w:rsid w:val="00A663AD"/>
    <w:rsid w:val="00A70B26"/>
    <w:rsid w:val="00A72683"/>
    <w:rsid w:val="00A745FB"/>
    <w:rsid w:val="00A77A6E"/>
    <w:rsid w:val="00A8388A"/>
    <w:rsid w:val="00A84F67"/>
    <w:rsid w:val="00A85070"/>
    <w:rsid w:val="00A8603B"/>
    <w:rsid w:val="00A87C53"/>
    <w:rsid w:val="00A9208F"/>
    <w:rsid w:val="00A972C2"/>
    <w:rsid w:val="00AA26C4"/>
    <w:rsid w:val="00AA504A"/>
    <w:rsid w:val="00AA5FF9"/>
    <w:rsid w:val="00AA691F"/>
    <w:rsid w:val="00AB4BB5"/>
    <w:rsid w:val="00AB5FFB"/>
    <w:rsid w:val="00AC0262"/>
    <w:rsid w:val="00AC2A81"/>
    <w:rsid w:val="00AC5E1D"/>
    <w:rsid w:val="00AD23A1"/>
    <w:rsid w:val="00AD5C52"/>
    <w:rsid w:val="00AD7FA9"/>
    <w:rsid w:val="00AE32E7"/>
    <w:rsid w:val="00AE4C73"/>
    <w:rsid w:val="00AE7CBE"/>
    <w:rsid w:val="00AF0FCB"/>
    <w:rsid w:val="00AF6247"/>
    <w:rsid w:val="00B004B5"/>
    <w:rsid w:val="00B019FD"/>
    <w:rsid w:val="00B06782"/>
    <w:rsid w:val="00B07F8F"/>
    <w:rsid w:val="00B110CA"/>
    <w:rsid w:val="00B1190F"/>
    <w:rsid w:val="00B12138"/>
    <w:rsid w:val="00B12270"/>
    <w:rsid w:val="00B21489"/>
    <w:rsid w:val="00B2260B"/>
    <w:rsid w:val="00B32241"/>
    <w:rsid w:val="00B342D8"/>
    <w:rsid w:val="00B3531A"/>
    <w:rsid w:val="00B41D7D"/>
    <w:rsid w:val="00B427B1"/>
    <w:rsid w:val="00B4748D"/>
    <w:rsid w:val="00B47991"/>
    <w:rsid w:val="00B5367F"/>
    <w:rsid w:val="00B54971"/>
    <w:rsid w:val="00B5511A"/>
    <w:rsid w:val="00B704A3"/>
    <w:rsid w:val="00B737F1"/>
    <w:rsid w:val="00B87E0E"/>
    <w:rsid w:val="00BA0E21"/>
    <w:rsid w:val="00BA4670"/>
    <w:rsid w:val="00BA4756"/>
    <w:rsid w:val="00BA66CE"/>
    <w:rsid w:val="00BB4449"/>
    <w:rsid w:val="00BB5EA8"/>
    <w:rsid w:val="00BC4A4F"/>
    <w:rsid w:val="00BC6383"/>
    <w:rsid w:val="00BD02C3"/>
    <w:rsid w:val="00BD0C86"/>
    <w:rsid w:val="00BD4158"/>
    <w:rsid w:val="00BD5856"/>
    <w:rsid w:val="00BD6350"/>
    <w:rsid w:val="00BE2AC2"/>
    <w:rsid w:val="00BE5FA9"/>
    <w:rsid w:val="00BF7B2D"/>
    <w:rsid w:val="00C009D3"/>
    <w:rsid w:val="00C011C7"/>
    <w:rsid w:val="00C01CC0"/>
    <w:rsid w:val="00C06AEE"/>
    <w:rsid w:val="00C07486"/>
    <w:rsid w:val="00C0780D"/>
    <w:rsid w:val="00C10DE4"/>
    <w:rsid w:val="00C12B7E"/>
    <w:rsid w:val="00C13092"/>
    <w:rsid w:val="00C15996"/>
    <w:rsid w:val="00C17187"/>
    <w:rsid w:val="00C1744E"/>
    <w:rsid w:val="00C20C89"/>
    <w:rsid w:val="00C24169"/>
    <w:rsid w:val="00C25E87"/>
    <w:rsid w:val="00C32B63"/>
    <w:rsid w:val="00C3591A"/>
    <w:rsid w:val="00C36D13"/>
    <w:rsid w:val="00C37740"/>
    <w:rsid w:val="00C43123"/>
    <w:rsid w:val="00C45AE8"/>
    <w:rsid w:val="00C47D67"/>
    <w:rsid w:val="00C47D9A"/>
    <w:rsid w:val="00C54B31"/>
    <w:rsid w:val="00C54FC5"/>
    <w:rsid w:val="00C57282"/>
    <w:rsid w:val="00C57775"/>
    <w:rsid w:val="00C6015A"/>
    <w:rsid w:val="00C61937"/>
    <w:rsid w:val="00C708D3"/>
    <w:rsid w:val="00C72AA5"/>
    <w:rsid w:val="00C759E7"/>
    <w:rsid w:val="00C768C9"/>
    <w:rsid w:val="00C84137"/>
    <w:rsid w:val="00C8441A"/>
    <w:rsid w:val="00C848FF"/>
    <w:rsid w:val="00C87F0F"/>
    <w:rsid w:val="00CA6A55"/>
    <w:rsid w:val="00CB4170"/>
    <w:rsid w:val="00CC25D7"/>
    <w:rsid w:val="00CC7120"/>
    <w:rsid w:val="00CC766E"/>
    <w:rsid w:val="00CC7D08"/>
    <w:rsid w:val="00CD73D7"/>
    <w:rsid w:val="00CE2D8A"/>
    <w:rsid w:val="00CE50B3"/>
    <w:rsid w:val="00CF25C0"/>
    <w:rsid w:val="00CF3D2F"/>
    <w:rsid w:val="00CF44BB"/>
    <w:rsid w:val="00D00889"/>
    <w:rsid w:val="00D03519"/>
    <w:rsid w:val="00D14114"/>
    <w:rsid w:val="00D14F83"/>
    <w:rsid w:val="00D15B87"/>
    <w:rsid w:val="00D16B17"/>
    <w:rsid w:val="00D20519"/>
    <w:rsid w:val="00D2213B"/>
    <w:rsid w:val="00D32DD6"/>
    <w:rsid w:val="00D34651"/>
    <w:rsid w:val="00D34CA8"/>
    <w:rsid w:val="00D358C8"/>
    <w:rsid w:val="00D35A56"/>
    <w:rsid w:val="00D37D1B"/>
    <w:rsid w:val="00D41FD9"/>
    <w:rsid w:val="00D451A7"/>
    <w:rsid w:val="00D53F1A"/>
    <w:rsid w:val="00D6196B"/>
    <w:rsid w:val="00D632AB"/>
    <w:rsid w:val="00D64D72"/>
    <w:rsid w:val="00D74486"/>
    <w:rsid w:val="00D76A61"/>
    <w:rsid w:val="00D7765A"/>
    <w:rsid w:val="00D806A7"/>
    <w:rsid w:val="00D80FBA"/>
    <w:rsid w:val="00D97659"/>
    <w:rsid w:val="00DA3F35"/>
    <w:rsid w:val="00DB0AE3"/>
    <w:rsid w:val="00DB1288"/>
    <w:rsid w:val="00DB25C9"/>
    <w:rsid w:val="00DB7C4D"/>
    <w:rsid w:val="00DC4026"/>
    <w:rsid w:val="00DC4766"/>
    <w:rsid w:val="00DC47A9"/>
    <w:rsid w:val="00DC71E5"/>
    <w:rsid w:val="00DD13EF"/>
    <w:rsid w:val="00DD19CA"/>
    <w:rsid w:val="00DD20EF"/>
    <w:rsid w:val="00DD35CB"/>
    <w:rsid w:val="00DD45AA"/>
    <w:rsid w:val="00DD5EDE"/>
    <w:rsid w:val="00DE080E"/>
    <w:rsid w:val="00DE297D"/>
    <w:rsid w:val="00DE41CF"/>
    <w:rsid w:val="00DE5B16"/>
    <w:rsid w:val="00DF052B"/>
    <w:rsid w:val="00DF3473"/>
    <w:rsid w:val="00DF51C8"/>
    <w:rsid w:val="00E055E1"/>
    <w:rsid w:val="00E07BD7"/>
    <w:rsid w:val="00E10F9C"/>
    <w:rsid w:val="00E172D0"/>
    <w:rsid w:val="00E2047B"/>
    <w:rsid w:val="00E214EE"/>
    <w:rsid w:val="00E25689"/>
    <w:rsid w:val="00E272B2"/>
    <w:rsid w:val="00E32F82"/>
    <w:rsid w:val="00E36032"/>
    <w:rsid w:val="00E368C0"/>
    <w:rsid w:val="00E404DB"/>
    <w:rsid w:val="00E423AE"/>
    <w:rsid w:val="00E4548C"/>
    <w:rsid w:val="00E45F66"/>
    <w:rsid w:val="00E61C95"/>
    <w:rsid w:val="00E662FF"/>
    <w:rsid w:val="00E70C4B"/>
    <w:rsid w:val="00E71F08"/>
    <w:rsid w:val="00E72321"/>
    <w:rsid w:val="00E75539"/>
    <w:rsid w:val="00E762D3"/>
    <w:rsid w:val="00E81232"/>
    <w:rsid w:val="00E87CD0"/>
    <w:rsid w:val="00E9170D"/>
    <w:rsid w:val="00E95653"/>
    <w:rsid w:val="00EA481E"/>
    <w:rsid w:val="00EA6863"/>
    <w:rsid w:val="00EA6B83"/>
    <w:rsid w:val="00EB452D"/>
    <w:rsid w:val="00EB76D5"/>
    <w:rsid w:val="00EC508C"/>
    <w:rsid w:val="00EC6F2D"/>
    <w:rsid w:val="00EC707E"/>
    <w:rsid w:val="00ED0614"/>
    <w:rsid w:val="00ED44C8"/>
    <w:rsid w:val="00ED6167"/>
    <w:rsid w:val="00EE2297"/>
    <w:rsid w:val="00EE3988"/>
    <w:rsid w:val="00EE6FB9"/>
    <w:rsid w:val="00EE7021"/>
    <w:rsid w:val="00EF23F2"/>
    <w:rsid w:val="00EF31D0"/>
    <w:rsid w:val="00EF5EF5"/>
    <w:rsid w:val="00F01488"/>
    <w:rsid w:val="00F01A34"/>
    <w:rsid w:val="00F032F1"/>
    <w:rsid w:val="00F063F7"/>
    <w:rsid w:val="00F06F26"/>
    <w:rsid w:val="00F11110"/>
    <w:rsid w:val="00F11A95"/>
    <w:rsid w:val="00F205F6"/>
    <w:rsid w:val="00F23B76"/>
    <w:rsid w:val="00F26CB7"/>
    <w:rsid w:val="00F3053F"/>
    <w:rsid w:val="00F307E7"/>
    <w:rsid w:val="00F3211C"/>
    <w:rsid w:val="00F32697"/>
    <w:rsid w:val="00F3762D"/>
    <w:rsid w:val="00F4417E"/>
    <w:rsid w:val="00F46AAC"/>
    <w:rsid w:val="00F46F23"/>
    <w:rsid w:val="00F63679"/>
    <w:rsid w:val="00F637DD"/>
    <w:rsid w:val="00F6527D"/>
    <w:rsid w:val="00F66872"/>
    <w:rsid w:val="00F67603"/>
    <w:rsid w:val="00F71B2D"/>
    <w:rsid w:val="00F71F0E"/>
    <w:rsid w:val="00F720A6"/>
    <w:rsid w:val="00F7463F"/>
    <w:rsid w:val="00F7497D"/>
    <w:rsid w:val="00F829B1"/>
    <w:rsid w:val="00F8753A"/>
    <w:rsid w:val="00F917A5"/>
    <w:rsid w:val="00F96C38"/>
    <w:rsid w:val="00FA0B0C"/>
    <w:rsid w:val="00FA0EB3"/>
    <w:rsid w:val="00FA26A4"/>
    <w:rsid w:val="00FA6927"/>
    <w:rsid w:val="00FB5CFE"/>
    <w:rsid w:val="00FC684D"/>
    <w:rsid w:val="00FD173D"/>
    <w:rsid w:val="00FD446C"/>
    <w:rsid w:val="00FD4543"/>
    <w:rsid w:val="00FE218A"/>
    <w:rsid w:val="00FE2630"/>
    <w:rsid w:val="00FE2E50"/>
    <w:rsid w:val="00FE34E4"/>
    <w:rsid w:val="00FE3BF2"/>
    <w:rsid w:val="00FE4CBE"/>
    <w:rsid w:val="00FF05D2"/>
    <w:rsid w:val="00FF7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15709CCB"/>
  <w15:chartTrackingRefBased/>
  <w15:docId w15:val="{7E04FCE9-ECCB-4442-B9B1-A7F7265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aliases w:val="List Number1"/>
    <w:basedOn w:val="Normal"/>
    <w:semiHidden/>
    <w:rsid w:val="00C01CC0"/>
    <w:pPr>
      <w:numPr>
        <w:ilvl w:val="1"/>
        <w:numId w:val="6"/>
      </w:numPr>
      <w:jc w:val="both"/>
    </w:pPr>
    <w:rPr>
      <w:szCs w:val="20"/>
      <w:lang w:eastAsia="en-US"/>
    </w:rPr>
  </w:style>
  <w:style w:type="character" w:styleId="Hyperlink">
    <w:name w:val="Hyperlink"/>
    <w:uiPriority w:val="99"/>
    <w:unhideWhenUsed/>
    <w:rsid w:val="001D2BDA"/>
    <w:rPr>
      <w:color w:val="0000FF"/>
      <w:u w:val="single"/>
    </w:rPr>
  </w:style>
  <w:style w:type="paragraph" w:customStyle="1" w:styleId="Default">
    <w:name w:val="Default"/>
    <w:rsid w:val="00055C8F"/>
    <w:pPr>
      <w:autoSpaceDE w:val="0"/>
      <w:autoSpaceDN w:val="0"/>
      <w:adjustRightInd w:val="0"/>
    </w:pPr>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numPr>
        <w:numId w:val="9"/>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40548B"/>
    <w:rPr>
      <w:rFonts w:ascii="Times New Roman" w:eastAsia="Times New Roman" w:hAnsi="Times New Roman"/>
      <w:bCs/>
      <w:sz w:val="24"/>
      <w:szCs w:val="24"/>
      <w:lang w:eastAsia="en-US"/>
    </w:rPr>
  </w:style>
  <w:style w:type="paragraph" w:customStyle="1" w:styleId="11tekstas">
    <w:name w:val="1.1. tekstas"/>
    <w:basedOn w:val="1tekstas"/>
    <w:qFormat/>
    <w:rsid w:val="0040548B"/>
    <w:pPr>
      <w:numPr>
        <w:ilvl w:val="1"/>
      </w:numPr>
      <w:tabs>
        <w:tab w:val="num" w:pos="1620"/>
      </w:tabs>
      <w:ind w:left="2007" w:hanging="360"/>
    </w:pPr>
  </w:style>
  <w:style w:type="paragraph" w:customStyle="1" w:styleId="111tekstas">
    <w:name w:val="1.1.1 tekstas"/>
    <w:basedOn w:val="11tekstas"/>
    <w:qFormat/>
    <w:rsid w:val="0040548B"/>
    <w:pPr>
      <w:numPr>
        <w:ilvl w:val="2"/>
      </w:numPr>
      <w:tabs>
        <w:tab w:val="left" w:pos="1418"/>
        <w:tab w:val="left" w:pos="1560"/>
        <w:tab w:val="num" w:pos="2340"/>
      </w:tabs>
      <w:ind w:left="2727" w:hanging="180"/>
    </w:pPr>
  </w:style>
  <w:style w:type="paragraph" w:styleId="BodyTextIndent">
    <w:name w:val="Body Text Indent"/>
    <w:basedOn w:val="Normal"/>
    <w:link w:val="BodyTextIndentChar"/>
    <w:uiPriority w:val="99"/>
    <w:semiHidden/>
    <w:unhideWhenUsed/>
    <w:rsid w:val="0040548B"/>
    <w:pPr>
      <w:spacing w:after="120"/>
      <w:ind w:left="283"/>
    </w:pPr>
  </w:style>
  <w:style w:type="character" w:customStyle="1" w:styleId="BodyTextIndentChar">
    <w:name w:val="Body Text Indent Char"/>
    <w:link w:val="BodyTextIndent"/>
    <w:uiPriority w:val="99"/>
    <w:semiHidden/>
    <w:rsid w:val="0040548B"/>
    <w:rPr>
      <w:rFonts w:ascii="Times New Roman" w:eastAsia="Times New Roman" w:hAnsi="Times New Roman"/>
      <w:sz w:val="24"/>
      <w:szCs w:val="24"/>
    </w:rPr>
  </w:style>
  <w:style w:type="paragraph" w:styleId="NormalWeb">
    <w:name w:val="Normal (Web)"/>
    <w:basedOn w:val="Normal"/>
    <w:uiPriority w:val="99"/>
    <w:unhideWhenUsed/>
    <w:rsid w:val="00676BBE"/>
  </w:style>
  <w:style w:type="character" w:styleId="UnresolvedMention">
    <w:name w:val="Unresolved Mention"/>
    <w:uiPriority w:val="99"/>
    <w:semiHidden/>
    <w:unhideWhenUsed/>
    <w:rsid w:val="000A7F28"/>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25289"/>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akonis.z@an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ns.lt" TargetMode="External"/><Relationship Id="rId4" Type="http://schemas.openxmlformats.org/officeDocument/2006/relationships/settings" Target="settings.xml"/><Relationship Id="rId9" Type="http://schemas.openxmlformats.org/officeDocument/2006/relationships/hyperlink" Target="mailto:info@an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7DFC-9210-4A81-A68C-59970E2F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29865</Words>
  <Characters>17024</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46796</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1638453</vt:i4>
      </vt:variant>
      <vt:variant>
        <vt:i4>6</vt:i4>
      </vt:variant>
      <vt:variant>
        <vt:i4>0</vt:i4>
      </vt:variant>
      <vt:variant>
        <vt:i4>5</vt:i4>
      </vt:variant>
      <vt:variant>
        <vt:lpwstr>mailto:info@ans.lt</vt:lpwstr>
      </vt:variant>
      <vt:variant>
        <vt:lpwstr/>
      </vt:variant>
      <vt:variant>
        <vt:i4>1638453</vt:i4>
      </vt:variant>
      <vt:variant>
        <vt:i4>3</vt:i4>
      </vt:variant>
      <vt:variant>
        <vt:i4>0</vt:i4>
      </vt:variant>
      <vt:variant>
        <vt:i4>5</vt:i4>
      </vt:variant>
      <vt:variant>
        <vt:lpwstr>mailto:info@ans.lt</vt:lpwstr>
      </vt:variant>
      <vt:variant>
        <vt:lpwstr/>
      </vt:variant>
      <vt:variant>
        <vt:i4>7995395</vt:i4>
      </vt:variant>
      <vt:variant>
        <vt:i4>0</vt:i4>
      </vt:variant>
      <vt:variant>
        <vt:i4>0</vt:i4>
      </vt:variant>
      <vt:variant>
        <vt:i4>5</vt:i4>
      </vt:variant>
      <vt:variant>
        <vt:lpwstr>mailto:jakonis.z@ans.lt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Asta Veličkienė</cp:lastModifiedBy>
  <cp:revision>2</cp:revision>
  <cp:lastPrinted>2012-01-12T10:43:00Z</cp:lastPrinted>
  <dcterms:created xsi:type="dcterms:W3CDTF">2023-04-13T09:28:00Z</dcterms:created>
  <dcterms:modified xsi:type="dcterms:W3CDTF">2023-04-13T09:28:00Z</dcterms:modified>
</cp:coreProperties>
</file>