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67AD" w14:textId="4D39202A" w:rsidR="009E25CA" w:rsidRPr="00A179A3" w:rsidRDefault="00A179A3" w:rsidP="004B6DF0">
      <w:pPr>
        <w:ind w:firstLine="0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 p</w:t>
      </w:r>
      <w:r w:rsidR="009E25CA" w:rsidRPr="00A179A3">
        <w:rPr>
          <w:rFonts w:ascii="Calibri" w:hAnsi="Calibri" w:cs="Calibri"/>
          <w:bCs/>
          <w:sz w:val="22"/>
          <w:szCs w:val="22"/>
        </w:rPr>
        <w:t>riedas</w:t>
      </w:r>
    </w:p>
    <w:p w14:paraId="18C34514" w14:textId="77777777" w:rsidR="009E25CA" w:rsidRPr="00864A34" w:rsidRDefault="009E25CA" w:rsidP="009E25CA">
      <w:pPr>
        <w:ind w:right="142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33CFC01A" w14:textId="3CE42DF1" w:rsidR="009E25CA" w:rsidRPr="00864A34" w:rsidRDefault="00F6286C" w:rsidP="009E25CA">
      <w:pPr>
        <w:ind w:right="142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00864A34">
        <w:rPr>
          <w:rFonts w:ascii="Calibri" w:hAnsi="Calibri" w:cs="Calibri"/>
          <w:b/>
          <w:bCs/>
          <w:caps/>
          <w:sz w:val="22"/>
          <w:szCs w:val="22"/>
        </w:rPr>
        <w:t>TECHNINĖ sPECIFIKACIJA</w:t>
      </w:r>
    </w:p>
    <w:p w14:paraId="42A4E5BC" w14:textId="77777777" w:rsidR="00F6286C" w:rsidRPr="00864A34" w:rsidRDefault="00F6286C" w:rsidP="00F6286C">
      <w:pPr>
        <w:ind w:right="142"/>
        <w:jc w:val="center"/>
        <w:rPr>
          <w:rFonts w:ascii="Calibri" w:hAnsi="Calibri" w:cs="Calibri"/>
          <w:bCs/>
          <w:caps/>
          <w:sz w:val="22"/>
          <w:szCs w:val="22"/>
        </w:rPr>
      </w:pPr>
    </w:p>
    <w:p w14:paraId="4B0E42F9" w14:textId="7E87160C" w:rsidR="00F6286C" w:rsidRPr="00864A34" w:rsidRDefault="00710F8F" w:rsidP="004B6DF0">
      <w:pPr>
        <w:pStyle w:val="ListParagraph"/>
        <w:numPr>
          <w:ilvl w:val="0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bCs/>
          <w:sz w:val="22"/>
          <w:szCs w:val="22"/>
        </w:rPr>
        <w:t xml:space="preserve">Šioje </w:t>
      </w:r>
      <w:r w:rsidR="00520B14" w:rsidRPr="00864A34">
        <w:rPr>
          <w:rFonts w:ascii="Calibri" w:hAnsi="Calibri" w:cs="Calibri"/>
          <w:bCs/>
          <w:sz w:val="22"/>
          <w:szCs w:val="22"/>
        </w:rPr>
        <w:t>techninėje</w:t>
      </w:r>
      <w:r w:rsidRPr="00864A34">
        <w:rPr>
          <w:rFonts w:ascii="Calibri" w:hAnsi="Calibri" w:cs="Calibri"/>
          <w:bCs/>
          <w:sz w:val="22"/>
          <w:szCs w:val="22"/>
        </w:rPr>
        <w:t xml:space="preserve"> specifikacijoje</w:t>
      </w:r>
      <w:r w:rsidR="00F6286C" w:rsidRPr="00864A34">
        <w:rPr>
          <w:rFonts w:ascii="Calibri" w:hAnsi="Calibri" w:cs="Calibri"/>
          <w:bCs/>
          <w:sz w:val="22"/>
          <w:szCs w:val="22"/>
        </w:rPr>
        <w:t xml:space="preserve"> </w:t>
      </w:r>
      <w:r w:rsidR="00FE3A1B" w:rsidRPr="00864A34">
        <w:rPr>
          <w:rFonts w:ascii="Calibri" w:hAnsi="Calibri" w:cs="Calibri"/>
          <w:bCs/>
          <w:sz w:val="22"/>
          <w:szCs w:val="22"/>
        </w:rPr>
        <w:t xml:space="preserve">pateikiama </w:t>
      </w:r>
      <w:r w:rsidR="00F6286C" w:rsidRPr="00864A34">
        <w:rPr>
          <w:rFonts w:ascii="Calibri" w:hAnsi="Calibri" w:cs="Calibri"/>
          <w:bCs/>
          <w:sz w:val="22"/>
          <w:szCs w:val="22"/>
        </w:rPr>
        <w:t xml:space="preserve">perkamų </w:t>
      </w:r>
      <w:r w:rsidR="00864A34" w:rsidRPr="00864A34">
        <w:rPr>
          <w:rFonts w:ascii="Calibri" w:hAnsi="Calibri" w:cs="Calibri"/>
          <w:bCs/>
          <w:sz w:val="22"/>
          <w:szCs w:val="22"/>
        </w:rPr>
        <w:t>akcinės bendrovės</w:t>
      </w:r>
      <w:r w:rsidR="00F6286C" w:rsidRPr="00864A34">
        <w:rPr>
          <w:rFonts w:ascii="Calibri" w:hAnsi="Calibri" w:cs="Calibri"/>
          <w:bCs/>
          <w:sz w:val="22"/>
          <w:szCs w:val="22"/>
        </w:rPr>
        <w:t xml:space="preserve"> „Oro navigacija“ </w:t>
      </w:r>
      <w:r w:rsidR="00FE3A1B" w:rsidRPr="00864A34">
        <w:rPr>
          <w:rFonts w:ascii="Calibri" w:hAnsi="Calibri" w:cs="Calibri"/>
          <w:spacing w:val="-3"/>
          <w:sz w:val="22"/>
          <w:szCs w:val="22"/>
        </w:rPr>
        <w:t xml:space="preserve">Balio Karvelio g. 25, Vilnius </w:t>
      </w:r>
      <w:r w:rsidR="00F6286C" w:rsidRPr="00864A34">
        <w:rPr>
          <w:rFonts w:ascii="Calibri" w:hAnsi="Calibri" w:cs="Calibri"/>
          <w:bCs/>
          <w:sz w:val="22"/>
          <w:szCs w:val="22"/>
        </w:rPr>
        <w:t xml:space="preserve">(toliau – </w:t>
      </w:r>
      <w:r w:rsidR="00864A34" w:rsidRPr="00864A34">
        <w:rPr>
          <w:rFonts w:ascii="Calibri" w:hAnsi="Calibri" w:cs="Calibri"/>
          <w:bCs/>
          <w:sz w:val="22"/>
          <w:szCs w:val="22"/>
        </w:rPr>
        <w:t>Bendrovė</w:t>
      </w:r>
      <w:r w:rsidR="00F6286C" w:rsidRPr="00864A34">
        <w:rPr>
          <w:rFonts w:ascii="Calibri" w:hAnsi="Calibri" w:cs="Calibri"/>
          <w:bCs/>
          <w:sz w:val="22"/>
          <w:szCs w:val="22"/>
        </w:rPr>
        <w:t xml:space="preserve">) </w:t>
      </w:r>
      <w:r w:rsidR="00FE3A1B" w:rsidRPr="00864A34">
        <w:rPr>
          <w:rFonts w:ascii="Calibri" w:hAnsi="Calibri" w:cs="Calibri"/>
          <w:spacing w:val="-3"/>
          <w:sz w:val="22"/>
          <w:szCs w:val="22"/>
        </w:rPr>
        <w:t xml:space="preserve">pastato 1 a. techninėje salėje </w:t>
      </w:r>
      <w:r w:rsidR="00FE3A1B" w:rsidRPr="00864A34">
        <w:rPr>
          <w:rFonts w:ascii="Calibri" w:hAnsi="Calibri" w:cs="Calibri"/>
          <w:sz w:val="22"/>
          <w:szCs w:val="22"/>
        </w:rPr>
        <w:t>(toliau – Patalpa) įrengtos automatinės dujinės gaisro detekcijos ir gesinimo sistemos TYCO MZX-e SLU-3 (toliau – Sistema)</w:t>
      </w:r>
      <w:r w:rsidR="00FE3A1B" w:rsidRPr="00864A34">
        <w:rPr>
          <w:rFonts w:ascii="Calibri" w:eastAsia="Calibri" w:hAnsi="Calibri" w:cs="Calibri"/>
          <w:i/>
          <w:sz w:val="22"/>
          <w:szCs w:val="22"/>
        </w:rPr>
        <w:t xml:space="preserve"> techninės priežiūros</w:t>
      </w:r>
      <w:r w:rsidR="00FE3A1B" w:rsidRPr="00864A34" w:rsidDel="00FE3A1B">
        <w:rPr>
          <w:rFonts w:ascii="Calibri" w:hAnsi="Calibri" w:cs="Calibri"/>
          <w:sz w:val="22"/>
          <w:szCs w:val="22"/>
        </w:rPr>
        <w:t xml:space="preserve"> </w:t>
      </w:r>
      <w:r w:rsidR="00F6286C" w:rsidRPr="00864A34">
        <w:rPr>
          <w:rFonts w:ascii="Calibri" w:hAnsi="Calibri" w:cs="Calibri"/>
          <w:sz w:val="22"/>
          <w:szCs w:val="22"/>
        </w:rPr>
        <w:t xml:space="preserve">paslaugų (toliau – Paslaugos) </w:t>
      </w:r>
      <w:r w:rsidR="00F6286C" w:rsidRPr="00864A34">
        <w:rPr>
          <w:rFonts w:ascii="Calibri" w:hAnsi="Calibri" w:cs="Calibri"/>
          <w:bCs/>
          <w:sz w:val="22"/>
          <w:szCs w:val="22"/>
        </w:rPr>
        <w:t>reikalavimai</w:t>
      </w:r>
      <w:r w:rsidR="00F6286C" w:rsidRPr="00864A34">
        <w:rPr>
          <w:rFonts w:ascii="Calibri" w:hAnsi="Calibri" w:cs="Calibri"/>
          <w:sz w:val="22"/>
          <w:szCs w:val="22"/>
        </w:rPr>
        <w:t xml:space="preserve">. </w:t>
      </w:r>
    </w:p>
    <w:p w14:paraId="7D2C36F3" w14:textId="5E1665ED" w:rsidR="00F6286C" w:rsidRPr="00864A34" w:rsidRDefault="00F6286C" w:rsidP="004B6DF0">
      <w:pPr>
        <w:pStyle w:val="ListParagraph"/>
        <w:numPr>
          <w:ilvl w:val="0"/>
          <w:numId w:val="16"/>
        </w:numPr>
        <w:tabs>
          <w:tab w:val="left" w:pos="1560"/>
        </w:tabs>
        <w:ind w:left="1134" w:hanging="283"/>
        <w:rPr>
          <w:rFonts w:ascii="Calibri" w:hAnsi="Calibri" w:cs="Calibri"/>
          <w:color w:val="000000" w:themeColor="text1"/>
          <w:sz w:val="22"/>
          <w:szCs w:val="22"/>
        </w:rPr>
      </w:pPr>
      <w:r w:rsidRPr="00864A34">
        <w:rPr>
          <w:rFonts w:ascii="Calibri" w:hAnsi="Calibri" w:cs="Calibri"/>
          <w:color w:val="000000" w:themeColor="text1"/>
          <w:sz w:val="22"/>
          <w:szCs w:val="22"/>
        </w:rPr>
        <w:t>Paslaugų teikimo reikalavimai:</w:t>
      </w:r>
      <w:r w:rsidR="009E25CA" w:rsidRPr="00864A3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4450915" w14:textId="12F65089" w:rsidR="00F6286C" w:rsidRPr="00864A34" w:rsidRDefault="00F6286C" w:rsidP="004B6DF0">
      <w:pPr>
        <w:tabs>
          <w:tab w:val="left" w:pos="1560"/>
        </w:tabs>
        <w:ind w:firstLine="851"/>
        <w:rPr>
          <w:rFonts w:ascii="Calibri" w:hAnsi="Calibri" w:cs="Calibri"/>
          <w:sz w:val="22"/>
          <w:szCs w:val="22"/>
          <w:lang w:val="en-US"/>
        </w:rPr>
      </w:pPr>
      <w:r w:rsidRPr="00864A34">
        <w:rPr>
          <w:rFonts w:ascii="Calibri" w:hAnsi="Calibri" w:cs="Calibri"/>
          <w:color w:val="000000" w:themeColor="text1"/>
          <w:sz w:val="22"/>
          <w:szCs w:val="22"/>
        </w:rPr>
        <w:t xml:space="preserve">2.1. </w:t>
      </w:r>
      <w:r w:rsidR="00A83542" w:rsidRPr="00864A34">
        <w:rPr>
          <w:rFonts w:ascii="Calibri" w:hAnsi="Calibri" w:cs="Calibri"/>
          <w:color w:val="000000" w:themeColor="text1"/>
          <w:sz w:val="22"/>
          <w:szCs w:val="22"/>
        </w:rPr>
        <w:t xml:space="preserve">Vadovaujantis LR teisės aktų reikalavimais, reglamentuojančiais priešgaisrinių sistemų aptarnavimą ir priežiūra bei Sistemos gamintojo techninės priežiūros reikalavimais atlikti </w:t>
      </w:r>
      <w:r w:rsidR="00864A34" w:rsidRPr="00864A34">
        <w:rPr>
          <w:rFonts w:ascii="Calibri" w:hAnsi="Calibri" w:cs="Calibri"/>
          <w:color w:val="000000" w:themeColor="text1"/>
          <w:sz w:val="22"/>
          <w:szCs w:val="22"/>
        </w:rPr>
        <w:t>Bendrovės</w:t>
      </w:r>
      <w:r w:rsidR="00A83542" w:rsidRPr="00864A34">
        <w:rPr>
          <w:rFonts w:ascii="Calibri" w:hAnsi="Calibri" w:cs="Calibri"/>
          <w:color w:val="000000" w:themeColor="text1"/>
          <w:sz w:val="22"/>
          <w:szCs w:val="22"/>
        </w:rPr>
        <w:t xml:space="preserve"> Patalpoje įrengtos Sistemos techninę priežiūrą ir aptarnavimą.</w:t>
      </w:r>
      <w:r w:rsidR="00067C5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878FD5E" w14:textId="77777777" w:rsidR="004B6DF0" w:rsidRPr="00864A34" w:rsidRDefault="00F6286C" w:rsidP="004B6DF0">
      <w:pPr>
        <w:tabs>
          <w:tab w:val="left" w:pos="1560"/>
        </w:tabs>
        <w:ind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>2.</w:t>
      </w:r>
      <w:r w:rsidR="004B6DF0" w:rsidRPr="00864A34">
        <w:rPr>
          <w:rFonts w:ascii="Calibri" w:hAnsi="Calibri" w:cs="Calibri"/>
          <w:sz w:val="22"/>
          <w:szCs w:val="22"/>
        </w:rPr>
        <w:t>2</w:t>
      </w:r>
      <w:r w:rsidRPr="00864A34">
        <w:rPr>
          <w:rFonts w:ascii="Calibri" w:hAnsi="Calibri" w:cs="Calibri"/>
          <w:sz w:val="22"/>
          <w:szCs w:val="22"/>
        </w:rPr>
        <w:t xml:space="preserve">. </w:t>
      </w:r>
      <w:r w:rsidR="005458C3" w:rsidRPr="00864A34">
        <w:rPr>
          <w:rFonts w:ascii="Calibri" w:hAnsi="Calibri" w:cs="Calibri"/>
          <w:sz w:val="22"/>
          <w:szCs w:val="22"/>
        </w:rPr>
        <w:t>Paslaugų t</w:t>
      </w:r>
      <w:r w:rsidRPr="00864A34">
        <w:rPr>
          <w:rFonts w:ascii="Calibri" w:hAnsi="Calibri" w:cs="Calibri"/>
          <w:sz w:val="22"/>
          <w:szCs w:val="22"/>
        </w:rPr>
        <w:t>e</w:t>
      </w:r>
      <w:r w:rsidR="005458C3" w:rsidRPr="00864A34">
        <w:rPr>
          <w:rFonts w:ascii="Calibri" w:hAnsi="Calibri" w:cs="Calibri"/>
          <w:sz w:val="22"/>
          <w:szCs w:val="22"/>
        </w:rPr>
        <w:t>i</w:t>
      </w:r>
      <w:r w:rsidRPr="00864A34">
        <w:rPr>
          <w:rFonts w:ascii="Calibri" w:hAnsi="Calibri" w:cs="Calibri"/>
          <w:sz w:val="22"/>
          <w:szCs w:val="22"/>
        </w:rPr>
        <w:t xml:space="preserve">kėjas turi: </w:t>
      </w:r>
    </w:p>
    <w:p w14:paraId="37F32C07" w14:textId="5A9186DE" w:rsidR="004B6DF0" w:rsidRPr="00864A34" w:rsidRDefault="00902F42" w:rsidP="004B6DF0">
      <w:pPr>
        <w:pStyle w:val="ListParagraph"/>
        <w:numPr>
          <w:ilvl w:val="2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>Nustatytu periodiškumu</w:t>
      </w:r>
      <w:r w:rsidR="00067C5C">
        <w:rPr>
          <w:rFonts w:ascii="Calibri" w:hAnsi="Calibri" w:cs="Calibri"/>
          <w:sz w:val="22"/>
          <w:szCs w:val="22"/>
        </w:rPr>
        <w:t xml:space="preserve">, </w:t>
      </w:r>
      <w:r w:rsidR="008B516A">
        <w:rPr>
          <w:rFonts w:ascii="Calibri" w:hAnsi="Calibri" w:cs="Calibri"/>
          <w:sz w:val="22"/>
          <w:szCs w:val="22"/>
        </w:rPr>
        <w:t xml:space="preserve">ne rečiau kaip </w:t>
      </w:r>
      <w:r w:rsidR="00067C5C">
        <w:rPr>
          <w:rFonts w:ascii="Calibri" w:hAnsi="Calibri" w:cs="Calibri"/>
          <w:sz w:val="22"/>
          <w:szCs w:val="22"/>
        </w:rPr>
        <w:t>1 kartą per ketvirtį (kas 3 mėn.)</w:t>
      </w:r>
      <w:r w:rsidR="00751E7A">
        <w:rPr>
          <w:rFonts w:ascii="Calibri" w:hAnsi="Calibri" w:cs="Calibri"/>
          <w:sz w:val="22"/>
          <w:szCs w:val="22"/>
        </w:rPr>
        <w:t>,</w:t>
      </w:r>
      <w:r w:rsidRPr="00864A34">
        <w:rPr>
          <w:rFonts w:ascii="Calibri" w:hAnsi="Calibri" w:cs="Calibri"/>
          <w:sz w:val="22"/>
          <w:szCs w:val="22"/>
        </w:rPr>
        <w:t xml:space="preserve"> atlikti Sistemos techninį aptarnavimą.</w:t>
      </w:r>
    </w:p>
    <w:p w14:paraId="16E5BE5E" w14:textId="77777777" w:rsidR="004B6DF0" w:rsidRPr="00864A34" w:rsidRDefault="00902F42" w:rsidP="004B6DF0">
      <w:pPr>
        <w:pStyle w:val="ListParagraph"/>
        <w:numPr>
          <w:ilvl w:val="2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 xml:space="preserve">Atlikus techninį aptarnavimą, padaryti atitinkamus įrašus Sistemos aptarnavimo žurnale. </w:t>
      </w:r>
    </w:p>
    <w:p w14:paraId="6B094E32" w14:textId="77777777" w:rsidR="004B6DF0" w:rsidRPr="00864A34" w:rsidRDefault="00902F42" w:rsidP="004B6DF0">
      <w:pPr>
        <w:pStyle w:val="ListParagraph"/>
        <w:numPr>
          <w:ilvl w:val="2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>Turėti pajėgumų bei reikiamą kvalifikaciją techniškai aptarnauti Sistemą.</w:t>
      </w:r>
    </w:p>
    <w:p w14:paraId="5ECADA13" w14:textId="29B683A0" w:rsidR="004B6DF0" w:rsidRPr="00864A34" w:rsidRDefault="00902F42" w:rsidP="004B6DF0">
      <w:pPr>
        <w:pStyle w:val="ListParagraph"/>
        <w:numPr>
          <w:ilvl w:val="2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>Užtikrinti, kad Sistemą prižiūrės tik Sistemos gamintojo apmokytas</w:t>
      </w:r>
      <w:r w:rsidR="004B6DF0" w:rsidRPr="00864A34">
        <w:rPr>
          <w:rFonts w:ascii="Calibri" w:hAnsi="Calibri" w:cs="Calibri"/>
          <w:sz w:val="22"/>
          <w:szCs w:val="22"/>
        </w:rPr>
        <w:t xml:space="preserve"> Tiekėjo</w:t>
      </w:r>
      <w:r w:rsidRPr="00864A34">
        <w:rPr>
          <w:rFonts w:ascii="Calibri" w:hAnsi="Calibri" w:cs="Calibri"/>
          <w:sz w:val="22"/>
          <w:szCs w:val="22"/>
        </w:rPr>
        <w:t xml:space="preserve"> personalas</w:t>
      </w:r>
      <w:r w:rsidR="00A179A3">
        <w:rPr>
          <w:rFonts w:ascii="Calibri" w:hAnsi="Calibri" w:cs="Calibri"/>
          <w:sz w:val="22"/>
          <w:szCs w:val="22"/>
        </w:rPr>
        <w:t xml:space="preserve">, </w:t>
      </w:r>
      <w:r w:rsidR="00A179A3" w:rsidRPr="00E40A13">
        <w:rPr>
          <w:rStyle w:val="CommentReference"/>
          <w:rFonts w:asciiTheme="minorHAnsi" w:hAnsiTheme="minorHAnsi"/>
          <w:sz w:val="22"/>
          <w:szCs w:val="22"/>
        </w:rPr>
        <w:t>turintis teisę atlikti Sistemos techninę priežiūrą</w:t>
      </w:r>
      <w:r w:rsidRPr="00864A34">
        <w:rPr>
          <w:rFonts w:ascii="Calibri" w:hAnsi="Calibri" w:cs="Calibri"/>
          <w:sz w:val="22"/>
          <w:szCs w:val="22"/>
        </w:rPr>
        <w:t>.</w:t>
      </w:r>
    </w:p>
    <w:p w14:paraId="02CEDD7F" w14:textId="178DDFF1" w:rsidR="00902F42" w:rsidRPr="00864A34" w:rsidRDefault="004B6DF0" w:rsidP="004B6DF0">
      <w:pPr>
        <w:pStyle w:val="ListParagraph"/>
        <w:numPr>
          <w:ilvl w:val="2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>Techniškai aptarnaujant Sistemą, instruktuoti tuo metų dirbančius Užsakovo darbuotojus kaip valdyti Sistemą.</w:t>
      </w:r>
    </w:p>
    <w:p w14:paraId="526B40D2" w14:textId="22389F5A" w:rsidR="004B6DF0" w:rsidRPr="00864A34" w:rsidRDefault="00F6286C" w:rsidP="00065A1D">
      <w:pPr>
        <w:pStyle w:val="ListParagraph"/>
        <w:numPr>
          <w:ilvl w:val="2"/>
          <w:numId w:val="16"/>
        </w:numPr>
        <w:tabs>
          <w:tab w:val="left" w:pos="1560"/>
        </w:tabs>
        <w:ind w:left="0" w:firstLine="851"/>
        <w:rPr>
          <w:rFonts w:ascii="Calibri" w:hAnsi="Calibri" w:cs="Calibri"/>
          <w:sz w:val="22"/>
          <w:szCs w:val="22"/>
        </w:rPr>
      </w:pPr>
      <w:r w:rsidRPr="00864A34">
        <w:rPr>
          <w:rFonts w:ascii="Calibri" w:hAnsi="Calibri" w:cs="Calibri"/>
          <w:sz w:val="22"/>
          <w:szCs w:val="22"/>
        </w:rPr>
        <w:t xml:space="preserve">Paslaugų teikimo metu bendrauti </w:t>
      </w:r>
      <w:r w:rsidR="004B6DF0" w:rsidRPr="00864A34">
        <w:rPr>
          <w:rFonts w:ascii="Calibri" w:hAnsi="Calibri" w:cs="Calibri"/>
          <w:sz w:val="22"/>
          <w:szCs w:val="22"/>
        </w:rPr>
        <w:t xml:space="preserve">tik </w:t>
      </w:r>
      <w:r w:rsidRPr="00864A34">
        <w:rPr>
          <w:rFonts w:ascii="Calibri" w:hAnsi="Calibri" w:cs="Calibri"/>
          <w:sz w:val="22"/>
          <w:szCs w:val="22"/>
        </w:rPr>
        <w:t xml:space="preserve">su </w:t>
      </w:r>
      <w:r w:rsidR="00864A34" w:rsidRPr="00864A34">
        <w:rPr>
          <w:rFonts w:ascii="Calibri" w:hAnsi="Calibri" w:cs="Calibri"/>
          <w:sz w:val="22"/>
          <w:szCs w:val="22"/>
        </w:rPr>
        <w:t>Bendrovės</w:t>
      </w:r>
      <w:r w:rsidRPr="00864A34">
        <w:rPr>
          <w:rFonts w:ascii="Calibri" w:hAnsi="Calibri" w:cs="Calibri"/>
          <w:sz w:val="22"/>
          <w:szCs w:val="22"/>
        </w:rPr>
        <w:t xml:space="preserve"> </w:t>
      </w:r>
      <w:r w:rsidR="004B6DF0" w:rsidRPr="00864A34">
        <w:rPr>
          <w:rFonts w:ascii="Calibri" w:hAnsi="Calibri" w:cs="Calibri"/>
          <w:sz w:val="22"/>
          <w:szCs w:val="22"/>
        </w:rPr>
        <w:t>Patalpose</w:t>
      </w:r>
      <w:r w:rsidRPr="00864A34">
        <w:rPr>
          <w:rFonts w:ascii="Calibri" w:hAnsi="Calibri" w:cs="Calibri"/>
          <w:sz w:val="22"/>
          <w:szCs w:val="22"/>
        </w:rPr>
        <w:t xml:space="preserve"> dirbančiu, įtrauktu į atsakingų </w:t>
      </w:r>
      <w:r w:rsidR="004B6DF0" w:rsidRPr="00864A34">
        <w:rPr>
          <w:rFonts w:ascii="Calibri" w:hAnsi="Calibri" w:cs="Calibri"/>
          <w:sz w:val="22"/>
          <w:szCs w:val="22"/>
        </w:rPr>
        <w:t>darbuotojų</w:t>
      </w:r>
      <w:r w:rsidRPr="00864A34">
        <w:rPr>
          <w:rFonts w:ascii="Calibri" w:eastAsia="Calibri" w:hAnsi="Calibri" w:cs="Calibri"/>
          <w:noProof/>
          <w:sz w:val="22"/>
          <w:szCs w:val="22"/>
        </w:rPr>
        <w:t xml:space="preserve"> </w:t>
      </w:r>
      <w:r w:rsidRPr="00864A34">
        <w:rPr>
          <w:rFonts w:ascii="Calibri" w:hAnsi="Calibri" w:cs="Calibri"/>
          <w:sz w:val="22"/>
          <w:szCs w:val="22"/>
        </w:rPr>
        <w:t xml:space="preserve">sąrašą, </w:t>
      </w:r>
      <w:r w:rsidRPr="00864A34">
        <w:rPr>
          <w:rFonts w:ascii="Calibri" w:hAnsi="Calibri" w:cs="Calibri"/>
          <w:color w:val="000000"/>
          <w:sz w:val="22"/>
          <w:szCs w:val="22"/>
        </w:rPr>
        <w:t>personalu.</w:t>
      </w:r>
    </w:p>
    <w:p w14:paraId="79FCDF37" w14:textId="038B55E8" w:rsidR="00F6286C" w:rsidRDefault="00F6286C" w:rsidP="00F6286C">
      <w:pPr>
        <w:pStyle w:val="BlockText"/>
        <w:tabs>
          <w:tab w:val="left" w:pos="992"/>
          <w:tab w:val="left" w:pos="1418"/>
          <w:tab w:val="num" w:pos="1567"/>
          <w:tab w:val="left" w:pos="1701"/>
          <w:tab w:val="left" w:pos="1985"/>
        </w:tabs>
        <w:ind w:left="-426" w:right="0" w:firstLine="1277"/>
        <w:jc w:val="both"/>
        <w:rPr>
          <w:rFonts w:ascii="Calibri" w:hAnsi="Calibri" w:cs="Calibri"/>
          <w:sz w:val="22"/>
          <w:szCs w:val="22"/>
        </w:rPr>
      </w:pPr>
    </w:p>
    <w:p w14:paraId="136B57F0" w14:textId="18193D93" w:rsidR="00A179A3" w:rsidRDefault="00A179A3" w:rsidP="00F6286C">
      <w:pPr>
        <w:pStyle w:val="BlockText"/>
        <w:tabs>
          <w:tab w:val="left" w:pos="992"/>
          <w:tab w:val="left" w:pos="1418"/>
          <w:tab w:val="num" w:pos="1567"/>
          <w:tab w:val="left" w:pos="1701"/>
          <w:tab w:val="left" w:pos="1985"/>
        </w:tabs>
        <w:ind w:left="-426" w:right="0" w:firstLine="1277"/>
        <w:jc w:val="both"/>
        <w:rPr>
          <w:rFonts w:ascii="Calibri" w:hAnsi="Calibri" w:cs="Calibri"/>
          <w:sz w:val="22"/>
          <w:szCs w:val="22"/>
        </w:rPr>
      </w:pPr>
    </w:p>
    <w:p w14:paraId="303C1529" w14:textId="2FA01DC9" w:rsidR="00A179A3" w:rsidRPr="003A1180" w:rsidRDefault="00A179A3" w:rsidP="00A179A3">
      <w:pPr>
        <w:pStyle w:val="ListParagraph"/>
        <w:tabs>
          <w:tab w:val="left" w:pos="567"/>
        </w:tabs>
        <w:spacing w:before="60" w:after="60"/>
        <w:ind w:left="0"/>
        <w:contextualSpacing w:val="0"/>
        <w:rPr>
          <w:rFonts w:asciiTheme="minorHAnsi" w:hAnsiTheme="minorHAnsi"/>
          <w:sz w:val="22"/>
          <w:szCs w:val="22"/>
        </w:rPr>
      </w:pPr>
      <w:r w:rsidRPr="003A1180">
        <w:rPr>
          <w:rFonts w:asciiTheme="minorHAnsi" w:hAnsiTheme="minorHAnsi"/>
          <w:sz w:val="22"/>
          <w:szCs w:val="22"/>
        </w:rPr>
        <w:t>Tiekėjų kvalifikacijai taikomi reikalavimai</w:t>
      </w:r>
      <w:r>
        <w:rPr>
          <w:rFonts w:asciiTheme="minorHAnsi" w:hAnsiTheme="minorHAnsi"/>
          <w:sz w:val="22"/>
          <w:szCs w:val="22"/>
        </w:rPr>
        <w:t>:</w:t>
      </w:r>
    </w:p>
    <w:p w14:paraId="1B5BEA66" w14:textId="77777777" w:rsidR="00A179A3" w:rsidRPr="00864A34" w:rsidRDefault="00A179A3" w:rsidP="00F6286C">
      <w:pPr>
        <w:pStyle w:val="BlockText"/>
        <w:tabs>
          <w:tab w:val="left" w:pos="992"/>
          <w:tab w:val="left" w:pos="1418"/>
          <w:tab w:val="num" w:pos="1567"/>
          <w:tab w:val="left" w:pos="1701"/>
          <w:tab w:val="left" w:pos="1985"/>
        </w:tabs>
        <w:ind w:left="-426" w:right="0" w:firstLine="1277"/>
        <w:jc w:val="both"/>
        <w:rPr>
          <w:rFonts w:ascii="Calibri" w:hAnsi="Calibri" w:cs="Calibri"/>
          <w:sz w:val="22"/>
          <w:szCs w:val="22"/>
        </w:rPr>
      </w:pPr>
    </w:p>
    <w:p w14:paraId="7A3711AD" w14:textId="77777777" w:rsidR="00065A1D" w:rsidRPr="00864A34" w:rsidRDefault="00065A1D" w:rsidP="00065A1D">
      <w:pPr>
        <w:pStyle w:val="ListParagraph"/>
        <w:tabs>
          <w:tab w:val="left" w:pos="567"/>
        </w:tabs>
        <w:spacing w:before="60" w:after="60"/>
        <w:ind w:left="0"/>
        <w:contextualSpacing w:val="0"/>
        <w:rPr>
          <w:rFonts w:ascii="Calibri" w:hAnsi="Calibri" w:cs="Calibri"/>
          <w:sz w:val="22"/>
          <w:szCs w:val="22"/>
        </w:rPr>
      </w:pPr>
    </w:p>
    <w:p w14:paraId="2DAE25F7" w14:textId="77777777" w:rsidR="00065A1D" w:rsidRPr="00864A34" w:rsidRDefault="00065A1D" w:rsidP="00065A1D">
      <w:pPr>
        <w:pStyle w:val="ListParagraph"/>
        <w:tabs>
          <w:tab w:val="left" w:pos="567"/>
        </w:tabs>
        <w:spacing w:before="60" w:after="60"/>
        <w:ind w:left="0"/>
        <w:contextualSpacing w:val="0"/>
        <w:jc w:val="right"/>
        <w:rPr>
          <w:rFonts w:ascii="Calibri" w:hAnsi="Calibri" w:cs="Calibri"/>
          <w:iCs/>
          <w:sz w:val="22"/>
          <w:szCs w:val="22"/>
        </w:rPr>
      </w:pPr>
      <w:r w:rsidRPr="00864A34">
        <w:rPr>
          <w:rFonts w:ascii="Calibri" w:hAnsi="Calibri" w:cs="Calibri"/>
          <w:iCs/>
          <w:sz w:val="22"/>
          <w:szCs w:val="22"/>
        </w:rPr>
        <w:t>1 lentelė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4009"/>
        <w:gridCol w:w="4578"/>
      </w:tblGrid>
      <w:tr w:rsidR="00065A1D" w:rsidRPr="00864A34" w14:paraId="1C913277" w14:textId="77777777" w:rsidTr="00AF492B">
        <w:trPr>
          <w:trHeight w:val="20"/>
          <w:tblHeader/>
        </w:trPr>
        <w:tc>
          <w:tcPr>
            <w:tcW w:w="959" w:type="dxa"/>
          </w:tcPr>
          <w:p w14:paraId="0CF341FC" w14:textId="77777777" w:rsidR="00065A1D" w:rsidRPr="00864A34" w:rsidRDefault="00065A1D" w:rsidP="00AF492B">
            <w:pPr>
              <w:ind w:left="-779" w:right="-149" w:firstLine="85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4A34">
              <w:rPr>
                <w:rFonts w:ascii="Calibri" w:hAnsi="Calibri" w:cs="Calibri"/>
                <w:sz w:val="22"/>
                <w:szCs w:val="22"/>
              </w:rPr>
              <w:t>Eil. Nr.</w:t>
            </w:r>
          </w:p>
        </w:tc>
        <w:tc>
          <w:tcPr>
            <w:tcW w:w="4009" w:type="dxa"/>
          </w:tcPr>
          <w:p w14:paraId="6B371E6F" w14:textId="77777777" w:rsidR="00065A1D" w:rsidRPr="00864A34" w:rsidRDefault="00065A1D" w:rsidP="00AF492B">
            <w:pPr>
              <w:ind w:right="-1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4A34">
              <w:rPr>
                <w:rFonts w:ascii="Calibri" w:hAnsi="Calibri" w:cs="Calibri"/>
                <w:sz w:val="22"/>
                <w:szCs w:val="22"/>
              </w:rPr>
              <w:t>Kvalifikacijos reikalavimai</w:t>
            </w:r>
          </w:p>
        </w:tc>
        <w:tc>
          <w:tcPr>
            <w:tcW w:w="4578" w:type="dxa"/>
          </w:tcPr>
          <w:p w14:paraId="3C9789E0" w14:textId="77777777" w:rsidR="00065A1D" w:rsidRPr="00864A34" w:rsidRDefault="00065A1D" w:rsidP="00AF49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4A34">
              <w:rPr>
                <w:rFonts w:ascii="Calibri" w:hAnsi="Calibri" w:cs="Calibri"/>
                <w:sz w:val="22"/>
                <w:szCs w:val="22"/>
              </w:rPr>
              <w:t>Kvalifikacijos reikalavimus įrodantys dokumentai</w:t>
            </w:r>
          </w:p>
        </w:tc>
      </w:tr>
      <w:tr w:rsidR="00065A1D" w:rsidRPr="00864A34" w14:paraId="0AB59F0D" w14:textId="77777777" w:rsidTr="00065A1D">
        <w:trPr>
          <w:trHeight w:val="20"/>
        </w:trPr>
        <w:tc>
          <w:tcPr>
            <w:tcW w:w="959" w:type="dxa"/>
            <w:shd w:val="clear" w:color="auto" w:fill="auto"/>
          </w:tcPr>
          <w:p w14:paraId="0E0963FB" w14:textId="0DA26339" w:rsidR="00065A1D" w:rsidRPr="00864A34" w:rsidRDefault="00065A1D" w:rsidP="00AF492B">
            <w:pPr>
              <w:ind w:left="-779" w:right="-149" w:firstLine="851"/>
              <w:rPr>
                <w:rFonts w:ascii="Calibri" w:hAnsi="Calibri" w:cs="Calibri"/>
                <w:sz w:val="22"/>
                <w:szCs w:val="22"/>
              </w:rPr>
            </w:pPr>
            <w:r w:rsidRPr="00864A3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009" w:type="dxa"/>
            <w:shd w:val="clear" w:color="auto" w:fill="auto"/>
          </w:tcPr>
          <w:p w14:paraId="194D5D77" w14:textId="77777777" w:rsidR="00065A1D" w:rsidRPr="00864A34" w:rsidRDefault="00065A1D" w:rsidP="00AF492B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64A34">
              <w:rPr>
                <w:rFonts w:ascii="Calibri" w:hAnsi="Calibri" w:cs="Calibri"/>
                <w:color w:val="000000"/>
                <w:sz w:val="22"/>
              </w:rPr>
              <w:t xml:space="preserve">Tiekėjas Lietuvos Respublikos valstybės ir tarnybos paslapčių įstatymo nustatyta tvarka turi </w:t>
            </w:r>
            <w:bookmarkStart w:id="0" w:name="straipsnis34"/>
            <w:r w:rsidRPr="00864A34">
              <w:rPr>
                <w:rFonts w:ascii="Calibri" w:hAnsi="Calibri" w:cs="Calibri"/>
                <w:color w:val="000000"/>
                <w:sz w:val="22"/>
              </w:rPr>
              <w:t>į</w:t>
            </w:r>
            <w:r w:rsidRPr="00864A34">
              <w:rPr>
                <w:rFonts w:ascii="Calibri" w:hAnsi="Calibri" w:cs="Calibri"/>
                <w:bCs/>
                <w:color w:val="000000"/>
                <w:sz w:val="22"/>
              </w:rPr>
              <w:t xml:space="preserve">monės patikimumą patvirtinantį </w:t>
            </w:r>
            <w:r w:rsidRPr="00864A34">
              <w:rPr>
                <w:rFonts w:ascii="Calibri" w:hAnsi="Calibri" w:cs="Calibri"/>
                <w:color w:val="000000"/>
                <w:sz w:val="22"/>
              </w:rPr>
              <w:t>galiojantį</w:t>
            </w:r>
          </w:p>
          <w:p w14:paraId="48076A6F" w14:textId="77777777" w:rsidR="00065A1D" w:rsidRPr="00864A34" w:rsidRDefault="00065A1D" w:rsidP="00AF492B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64A34">
              <w:rPr>
                <w:rFonts w:ascii="Calibri" w:hAnsi="Calibri" w:cs="Calibri"/>
                <w:bCs/>
                <w:color w:val="000000"/>
                <w:sz w:val="22"/>
              </w:rPr>
              <w:t>pažymėjim</w:t>
            </w:r>
            <w:bookmarkEnd w:id="0"/>
            <w:r w:rsidRPr="00864A34">
              <w:rPr>
                <w:rFonts w:ascii="Calibri" w:hAnsi="Calibri" w:cs="Calibri"/>
                <w:bCs/>
                <w:color w:val="000000"/>
                <w:sz w:val="22"/>
              </w:rPr>
              <w:t>ą</w:t>
            </w:r>
          </w:p>
          <w:p w14:paraId="5F8AF3BF" w14:textId="77777777" w:rsidR="00065A1D" w:rsidRPr="00864A34" w:rsidRDefault="00065A1D" w:rsidP="00AF492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78" w:type="dxa"/>
            <w:shd w:val="clear" w:color="auto" w:fill="auto"/>
          </w:tcPr>
          <w:p w14:paraId="70B5D4E7" w14:textId="77777777" w:rsidR="00065A1D" w:rsidRPr="00864A34" w:rsidRDefault="00065A1D" w:rsidP="00AF492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64A34">
              <w:rPr>
                <w:rFonts w:ascii="Calibri" w:hAnsi="Calibri" w:cs="Calibri"/>
                <w:color w:val="000000"/>
                <w:sz w:val="22"/>
                <w:szCs w:val="22"/>
              </w:rPr>
              <w:t>Pateikiamas Valstybės saugumo departamento išduotas galiojantis įmonės patikimumą patvirtinantis pažymėjimas arba atitinkamos užsienio šalies institucijos išduotas dokumentas (originalas arba tinkamai patvirtinta kopija).</w:t>
            </w:r>
          </w:p>
        </w:tc>
      </w:tr>
      <w:tr w:rsidR="00065A1D" w:rsidRPr="00864A34" w14:paraId="1A766D29" w14:textId="77777777" w:rsidTr="00065A1D">
        <w:trPr>
          <w:trHeight w:val="20"/>
        </w:trPr>
        <w:tc>
          <w:tcPr>
            <w:tcW w:w="959" w:type="dxa"/>
            <w:shd w:val="clear" w:color="auto" w:fill="auto"/>
          </w:tcPr>
          <w:p w14:paraId="74A37662" w14:textId="17EE273F" w:rsidR="00065A1D" w:rsidRPr="00864A34" w:rsidRDefault="00864A34" w:rsidP="00AF492B">
            <w:pPr>
              <w:ind w:left="-779" w:right="-149" w:firstLine="8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009" w:type="dxa"/>
            <w:shd w:val="clear" w:color="auto" w:fill="auto"/>
          </w:tcPr>
          <w:p w14:paraId="3E018470" w14:textId="15FB12FD" w:rsidR="00065A1D" w:rsidRPr="00864A34" w:rsidRDefault="00065A1D" w:rsidP="00AF492B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864A34">
              <w:rPr>
                <w:rFonts w:ascii="Calibri" w:hAnsi="Calibri" w:cs="Calibri"/>
                <w:color w:val="000000"/>
                <w:sz w:val="22"/>
              </w:rPr>
              <w:t xml:space="preserve">Tiekėjo atsakingi asmenys ar darbuotojai, kurie vykdys su pirkimu susijusios </w:t>
            </w:r>
            <w:r w:rsidRPr="00864A34">
              <w:rPr>
                <w:rFonts w:ascii="Calibri" w:hAnsi="Calibri" w:cs="Calibri"/>
                <w:sz w:val="22"/>
                <w:shd w:val="clear" w:color="auto" w:fill="FFFFFF"/>
              </w:rPr>
              <w:t>Sistemos aptarnavimą</w:t>
            </w:r>
            <w:r w:rsidRPr="00864A34">
              <w:rPr>
                <w:rFonts w:ascii="Calibri" w:hAnsi="Calibri" w:cs="Calibri"/>
                <w:color w:val="000000"/>
                <w:sz w:val="22"/>
              </w:rPr>
              <w:t>, turi teisę dirbti ir susipažinti su įslaptinta informacija, žymima slaptumo žyma „RIBOTO NAUDOJIMO“.</w:t>
            </w:r>
          </w:p>
          <w:p w14:paraId="5B4299D2" w14:textId="77777777" w:rsidR="00065A1D" w:rsidRPr="00864A34" w:rsidRDefault="00065A1D" w:rsidP="00AF492B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25140507" w14:textId="77777777" w:rsidR="00065A1D" w:rsidRPr="00864A34" w:rsidRDefault="00065A1D" w:rsidP="00AF492B">
            <w:pPr>
              <w:pStyle w:val="NoSpacing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578" w:type="dxa"/>
            <w:shd w:val="clear" w:color="auto" w:fill="auto"/>
          </w:tcPr>
          <w:p w14:paraId="0C119B10" w14:textId="4C696DC3" w:rsidR="00065A1D" w:rsidRPr="00864A34" w:rsidRDefault="00065A1D" w:rsidP="00065A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Pateikiamas Valstybės saugumo departamento išduotas patvirtinimas arba atitinkamos užsienio šalies institucijos išduotas dokumentas, kad asmenys ar darbuotojai, kurie vykdys su pirkimu susijusios </w:t>
            </w:r>
            <w:r w:rsidRPr="00864A3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Sistemos aptarnavimą</w:t>
            </w:r>
            <w:r w:rsidRPr="00864A34">
              <w:rPr>
                <w:rFonts w:ascii="Calibri" w:hAnsi="Calibri" w:cs="Calibri"/>
                <w:color w:val="000000"/>
                <w:sz w:val="22"/>
                <w:szCs w:val="22"/>
              </w:rPr>
              <w:t>, turi teisę dirbti ar susipažinti su įslaptinta informacija, žymima slaptumo žyma „RIBOTO NAUDOJIMO“ (originalas arba tinkamai patvirtinta kopija).</w:t>
            </w:r>
          </w:p>
        </w:tc>
      </w:tr>
    </w:tbl>
    <w:p w14:paraId="2C9D4455" w14:textId="23E1897C" w:rsidR="00F6286C" w:rsidRPr="009C6C60" w:rsidRDefault="00F6286C" w:rsidP="009C6C60">
      <w:pPr>
        <w:spacing w:line="259" w:lineRule="auto"/>
        <w:ind w:firstLine="0"/>
        <w:rPr>
          <w:noProof/>
        </w:rPr>
      </w:pPr>
    </w:p>
    <w:sectPr w:rsidR="00F6286C" w:rsidRPr="009C6C60" w:rsidSect="009C6C60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B85B" w14:textId="77777777" w:rsidR="00D9629D" w:rsidRDefault="00D9629D" w:rsidP="00CE2F8E">
      <w:r>
        <w:separator/>
      </w:r>
    </w:p>
  </w:endnote>
  <w:endnote w:type="continuationSeparator" w:id="0">
    <w:p w14:paraId="60417E6D" w14:textId="77777777" w:rsidR="00D9629D" w:rsidRDefault="00D9629D" w:rsidP="00CE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B766" w14:textId="77777777" w:rsidR="00D9629D" w:rsidRDefault="00D9629D" w:rsidP="00CE2F8E">
      <w:r>
        <w:separator/>
      </w:r>
    </w:p>
  </w:footnote>
  <w:footnote w:type="continuationSeparator" w:id="0">
    <w:p w14:paraId="3D53194C" w14:textId="77777777" w:rsidR="00D9629D" w:rsidRDefault="00D9629D" w:rsidP="00CE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3A8B" w14:textId="77777777" w:rsidR="005B74F0" w:rsidRPr="00B118C1" w:rsidRDefault="005B74F0" w:rsidP="00F62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11E34B2"/>
    <w:lvl w:ilvl="0">
      <w:start w:val="1"/>
      <w:numFmt w:val="decimal"/>
      <w:pStyle w:val="Punktai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1A00B49"/>
    <w:multiLevelType w:val="multilevel"/>
    <w:tmpl w:val="03DA306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6786327"/>
    <w:multiLevelType w:val="multilevel"/>
    <w:tmpl w:val="1616BA50"/>
    <w:lvl w:ilvl="0">
      <w:start w:val="1"/>
      <w:numFmt w:val="decimal"/>
      <w:pStyle w:val="0Punktai"/>
      <w:suff w:val="space"/>
      <w:lvlText w:val="%1."/>
      <w:lvlJc w:val="left"/>
      <w:pPr>
        <w:ind w:left="900" w:firstLine="0"/>
      </w:pPr>
    </w:lvl>
    <w:lvl w:ilvl="1">
      <w:start w:val="1"/>
      <w:numFmt w:val="decimal"/>
      <w:pStyle w:val="00Punktai"/>
      <w:suff w:val="space"/>
      <w:lvlText w:val="%1.%2."/>
      <w:lvlJc w:val="left"/>
      <w:pPr>
        <w:ind w:left="360" w:firstLine="0"/>
      </w:p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0000Punktai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7CF52BC"/>
    <w:multiLevelType w:val="hybridMultilevel"/>
    <w:tmpl w:val="CCEE4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01D"/>
    <w:multiLevelType w:val="multilevel"/>
    <w:tmpl w:val="03DA306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59E0D31"/>
    <w:multiLevelType w:val="multilevel"/>
    <w:tmpl w:val="100ACFC0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4"/>
        </w:tabs>
        <w:ind w:left="273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24"/>
        </w:tabs>
        <w:ind w:left="32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84"/>
        </w:tabs>
        <w:ind w:left="37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4"/>
        </w:tabs>
        <w:ind w:left="42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4"/>
        </w:tabs>
        <w:ind w:left="47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4"/>
        </w:tabs>
        <w:ind w:left="5324" w:hanging="1440"/>
      </w:pPr>
      <w:rPr>
        <w:rFonts w:cs="Times New Roman" w:hint="default"/>
      </w:rPr>
    </w:lvl>
  </w:abstractNum>
  <w:abstractNum w:abstractNumId="6" w15:restartNumberingAfterBreak="0">
    <w:nsid w:val="19A75DEB"/>
    <w:multiLevelType w:val="multilevel"/>
    <w:tmpl w:val="CDC800E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FD3DA3"/>
    <w:multiLevelType w:val="multilevel"/>
    <w:tmpl w:val="E646C642"/>
    <w:lvl w:ilvl="0">
      <w:start w:val="1"/>
      <w:numFmt w:val="decimal"/>
      <w:pStyle w:val="1Pagrindinistekstas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11Pagrindinistekstas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111Pagrindinis"/>
      <w:lvlText w:val="%1.%2.%3."/>
      <w:lvlJc w:val="left"/>
      <w:pPr>
        <w:ind w:left="1792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1111pagrindinis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1BEF609F"/>
    <w:multiLevelType w:val="hybridMultilevel"/>
    <w:tmpl w:val="A894AA04"/>
    <w:lvl w:ilvl="0" w:tplc="E79AA6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358EB"/>
    <w:multiLevelType w:val="multilevel"/>
    <w:tmpl w:val="5192D9EE"/>
    <w:lvl w:ilvl="0">
      <w:start w:val="1"/>
      <w:numFmt w:val="decimal"/>
      <w:lvlText w:val="3.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E471F2C"/>
    <w:multiLevelType w:val="multilevel"/>
    <w:tmpl w:val="0032F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F7E29DF"/>
    <w:multiLevelType w:val="multilevel"/>
    <w:tmpl w:val="B85E9DEC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C94600"/>
    <w:multiLevelType w:val="hybridMultilevel"/>
    <w:tmpl w:val="59F4717A"/>
    <w:lvl w:ilvl="0" w:tplc="F490EEE8">
      <w:start w:val="2"/>
      <w:numFmt w:val="decimal"/>
      <w:lvlText w:val="%1."/>
      <w:lvlJc w:val="left"/>
      <w:pPr>
        <w:ind w:left="6881" w:hanging="360"/>
      </w:pPr>
      <w:rPr>
        <w:b w:val="0"/>
      </w:rPr>
    </w:lvl>
    <w:lvl w:ilvl="1" w:tplc="6C183FF2">
      <w:start w:val="1"/>
      <w:numFmt w:val="decimal"/>
      <w:lvlText w:val="%2."/>
      <w:lvlJc w:val="left"/>
      <w:pPr>
        <w:tabs>
          <w:tab w:val="num" w:pos="7393"/>
        </w:tabs>
        <w:ind w:left="7393" w:hanging="360"/>
      </w:pPr>
      <w:rPr>
        <w:b w:val="0"/>
      </w:rPr>
    </w:lvl>
    <w:lvl w:ilvl="2" w:tplc="0427001B">
      <w:start w:val="1"/>
      <w:numFmt w:val="decimal"/>
      <w:lvlText w:val="%3."/>
      <w:lvlJc w:val="left"/>
      <w:pPr>
        <w:tabs>
          <w:tab w:val="num" w:pos="8113"/>
        </w:tabs>
        <w:ind w:left="8113" w:hanging="360"/>
      </w:pPr>
    </w:lvl>
    <w:lvl w:ilvl="3" w:tplc="0427000F">
      <w:start w:val="1"/>
      <w:numFmt w:val="decimal"/>
      <w:lvlText w:val="%4."/>
      <w:lvlJc w:val="left"/>
      <w:pPr>
        <w:tabs>
          <w:tab w:val="num" w:pos="8833"/>
        </w:tabs>
        <w:ind w:left="8833" w:hanging="360"/>
      </w:pPr>
    </w:lvl>
    <w:lvl w:ilvl="4" w:tplc="04270019">
      <w:start w:val="1"/>
      <w:numFmt w:val="decimal"/>
      <w:lvlText w:val="%5."/>
      <w:lvlJc w:val="left"/>
      <w:pPr>
        <w:tabs>
          <w:tab w:val="num" w:pos="9553"/>
        </w:tabs>
        <w:ind w:left="9553" w:hanging="360"/>
      </w:pPr>
    </w:lvl>
    <w:lvl w:ilvl="5" w:tplc="0427001B">
      <w:start w:val="1"/>
      <w:numFmt w:val="decimal"/>
      <w:lvlText w:val="%6."/>
      <w:lvlJc w:val="left"/>
      <w:pPr>
        <w:tabs>
          <w:tab w:val="num" w:pos="10273"/>
        </w:tabs>
        <w:ind w:left="10273" w:hanging="360"/>
      </w:pPr>
    </w:lvl>
    <w:lvl w:ilvl="6" w:tplc="0427000F">
      <w:start w:val="1"/>
      <w:numFmt w:val="decimal"/>
      <w:lvlText w:val="%7."/>
      <w:lvlJc w:val="left"/>
      <w:pPr>
        <w:tabs>
          <w:tab w:val="num" w:pos="10993"/>
        </w:tabs>
        <w:ind w:left="10993" w:hanging="360"/>
      </w:pPr>
    </w:lvl>
    <w:lvl w:ilvl="7" w:tplc="04270019">
      <w:start w:val="1"/>
      <w:numFmt w:val="decimal"/>
      <w:lvlText w:val="%8."/>
      <w:lvlJc w:val="left"/>
      <w:pPr>
        <w:tabs>
          <w:tab w:val="num" w:pos="11713"/>
        </w:tabs>
        <w:ind w:left="11713" w:hanging="360"/>
      </w:pPr>
    </w:lvl>
    <w:lvl w:ilvl="8" w:tplc="0427001B">
      <w:start w:val="1"/>
      <w:numFmt w:val="decimal"/>
      <w:lvlText w:val="%9."/>
      <w:lvlJc w:val="left"/>
      <w:pPr>
        <w:tabs>
          <w:tab w:val="num" w:pos="12433"/>
        </w:tabs>
        <w:ind w:left="12433" w:hanging="360"/>
      </w:pPr>
    </w:lvl>
  </w:abstractNum>
  <w:abstractNum w:abstractNumId="13" w15:restartNumberingAfterBreak="0">
    <w:nsid w:val="3C0E3358"/>
    <w:multiLevelType w:val="multilevel"/>
    <w:tmpl w:val="C6621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4" w15:restartNumberingAfterBreak="0">
    <w:nsid w:val="41337346"/>
    <w:multiLevelType w:val="multilevel"/>
    <w:tmpl w:val="2D44E0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3" w:hanging="1800"/>
      </w:pPr>
      <w:rPr>
        <w:rFonts w:hint="default"/>
      </w:rPr>
    </w:lvl>
  </w:abstractNum>
  <w:abstractNum w:abstractNumId="15" w15:restartNumberingAfterBreak="0">
    <w:nsid w:val="43125880"/>
    <w:multiLevelType w:val="hybridMultilevel"/>
    <w:tmpl w:val="F644264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90E82"/>
    <w:multiLevelType w:val="multilevel"/>
    <w:tmpl w:val="FB767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C12736"/>
    <w:multiLevelType w:val="hybridMultilevel"/>
    <w:tmpl w:val="F73EA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080"/>
    <w:multiLevelType w:val="multilevel"/>
    <w:tmpl w:val="FC2EF7D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  <w:b w:val="0"/>
      </w:rPr>
    </w:lvl>
  </w:abstractNum>
  <w:abstractNum w:abstractNumId="19" w15:restartNumberingAfterBreak="0">
    <w:nsid w:val="51C36E6A"/>
    <w:multiLevelType w:val="multilevel"/>
    <w:tmpl w:val="437A2DC4"/>
    <w:lvl w:ilvl="0">
      <w:start w:val="1"/>
      <w:numFmt w:val="decimal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4F2CCF"/>
    <w:multiLevelType w:val="multilevel"/>
    <w:tmpl w:val="9628E58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75CC740D"/>
    <w:multiLevelType w:val="multilevel"/>
    <w:tmpl w:val="BA7478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75FD32A2"/>
    <w:multiLevelType w:val="multilevel"/>
    <w:tmpl w:val="56D0F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AC76B2"/>
    <w:multiLevelType w:val="multilevel"/>
    <w:tmpl w:val="D50A7F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9563D6C"/>
    <w:multiLevelType w:val="multilevel"/>
    <w:tmpl w:val="8A5EDA4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D81BD2"/>
    <w:multiLevelType w:val="multilevel"/>
    <w:tmpl w:val="B7C6BAA2"/>
    <w:lvl w:ilvl="0">
      <w:start w:val="1"/>
      <w:numFmt w:val="decimal"/>
      <w:pStyle w:val="1tekstas"/>
      <w:lvlText w:val="%1."/>
      <w:lvlJc w:val="left"/>
      <w:pPr>
        <w:ind w:left="6882" w:hanging="360"/>
      </w:pPr>
      <w:rPr>
        <w:b w:val="0"/>
        <w:sz w:val="23"/>
        <w:szCs w:val="23"/>
      </w:rPr>
    </w:lvl>
    <w:lvl w:ilvl="1">
      <w:start w:val="1"/>
      <w:numFmt w:val="decimal"/>
      <w:pStyle w:val="11tekstas"/>
      <w:lvlText w:val="%1.%2."/>
      <w:lvlJc w:val="left"/>
      <w:pPr>
        <w:ind w:left="5820" w:hanging="432"/>
      </w:pPr>
      <w:rPr>
        <w:sz w:val="23"/>
        <w:szCs w:val="23"/>
      </w:rPr>
    </w:lvl>
    <w:lvl w:ilvl="2">
      <w:start w:val="1"/>
      <w:numFmt w:val="decimal"/>
      <w:pStyle w:val="111tekstas"/>
      <w:lvlText w:val="%1.%2.%3."/>
      <w:lvlJc w:val="left"/>
      <w:pPr>
        <w:ind w:left="6612" w:hanging="504"/>
      </w:pPr>
    </w:lvl>
    <w:lvl w:ilvl="3">
      <w:start w:val="1"/>
      <w:numFmt w:val="decimal"/>
      <w:lvlText w:val="%1.%2.%3.%4."/>
      <w:lvlJc w:val="left"/>
      <w:pPr>
        <w:ind w:left="7116" w:hanging="648"/>
      </w:pPr>
    </w:lvl>
    <w:lvl w:ilvl="4">
      <w:start w:val="1"/>
      <w:numFmt w:val="decimal"/>
      <w:lvlText w:val="%1.%2.%3.%4.%5."/>
      <w:lvlJc w:val="left"/>
      <w:pPr>
        <w:ind w:left="7620" w:hanging="792"/>
      </w:pPr>
    </w:lvl>
    <w:lvl w:ilvl="5">
      <w:start w:val="1"/>
      <w:numFmt w:val="decimal"/>
      <w:lvlText w:val="%1.%2.%3.%4.%5.%6."/>
      <w:lvlJc w:val="left"/>
      <w:pPr>
        <w:ind w:left="8124" w:hanging="936"/>
      </w:pPr>
    </w:lvl>
    <w:lvl w:ilvl="6">
      <w:start w:val="1"/>
      <w:numFmt w:val="decimal"/>
      <w:lvlText w:val="%1.%2.%3.%4.%5.%6.%7."/>
      <w:lvlJc w:val="left"/>
      <w:pPr>
        <w:ind w:left="8628" w:hanging="1080"/>
      </w:pPr>
    </w:lvl>
    <w:lvl w:ilvl="7">
      <w:start w:val="1"/>
      <w:numFmt w:val="decimal"/>
      <w:lvlText w:val="%1.%2.%3.%4.%5.%6.%7.%8."/>
      <w:lvlJc w:val="left"/>
      <w:pPr>
        <w:ind w:left="9132" w:hanging="1224"/>
      </w:pPr>
    </w:lvl>
    <w:lvl w:ilvl="8">
      <w:start w:val="1"/>
      <w:numFmt w:val="decimal"/>
      <w:lvlText w:val="%1.%2.%3.%4.%5.%6.%7.%8.%9."/>
      <w:lvlJc w:val="left"/>
      <w:pPr>
        <w:ind w:left="9708" w:hanging="1440"/>
      </w:pPr>
    </w:lvl>
  </w:abstractNum>
  <w:num w:numId="1" w16cid:durableId="354574589">
    <w:abstractNumId w:val="2"/>
  </w:num>
  <w:num w:numId="2" w16cid:durableId="1334257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599210">
    <w:abstractNumId w:val="8"/>
  </w:num>
  <w:num w:numId="4" w16cid:durableId="381291093">
    <w:abstractNumId w:val="13"/>
  </w:num>
  <w:num w:numId="5" w16cid:durableId="1140926858">
    <w:abstractNumId w:val="15"/>
  </w:num>
  <w:num w:numId="6" w16cid:durableId="614680572">
    <w:abstractNumId w:val="0"/>
  </w:num>
  <w:num w:numId="7" w16cid:durableId="465973240">
    <w:abstractNumId w:val="5"/>
  </w:num>
  <w:num w:numId="8" w16cid:durableId="1548687236">
    <w:abstractNumId w:val="7"/>
  </w:num>
  <w:num w:numId="9" w16cid:durableId="150561705">
    <w:abstractNumId w:val="25"/>
  </w:num>
  <w:num w:numId="10" w16cid:durableId="323780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347107">
    <w:abstractNumId w:val="12"/>
  </w:num>
  <w:num w:numId="12" w16cid:durableId="735856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035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4074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2933427">
    <w:abstractNumId w:val="10"/>
  </w:num>
  <w:num w:numId="16" w16cid:durableId="1489636082">
    <w:abstractNumId w:val="14"/>
  </w:num>
  <w:num w:numId="17" w16cid:durableId="2074233716">
    <w:abstractNumId w:val="22"/>
  </w:num>
  <w:num w:numId="18" w16cid:durableId="359283596">
    <w:abstractNumId w:val="6"/>
  </w:num>
  <w:num w:numId="19" w16cid:durableId="74792245">
    <w:abstractNumId w:val="23"/>
  </w:num>
  <w:num w:numId="20" w16cid:durableId="499582504">
    <w:abstractNumId w:val="11"/>
  </w:num>
  <w:num w:numId="21" w16cid:durableId="1219786724">
    <w:abstractNumId w:val="20"/>
  </w:num>
  <w:num w:numId="22" w16cid:durableId="1993873912">
    <w:abstractNumId w:val="24"/>
  </w:num>
  <w:num w:numId="23" w16cid:durableId="1051465971">
    <w:abstractNumId w:val="21"/>
  </w:num>
  <w:num w:numId="24" w16cid:durableId="1665009472">
    <w:abstractNumId w:val="4"/>
  </w:num>
  <w:num w:numId="25" w16cid:durableId="653410109">
    <w:abstractNumId w:val="1"/>
  </w:num>
  <w:num w:numId="26" w16cid:durableId="160589614">
    <w:abstractNumId w:val="17"/>
  </w:num>
  <w:num w:numId="27" w16cid:durableId="132103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66"/>
    <w:rsid w:val="00017217"/>
    <w:rsid w:val="000526A3"/>
    <w:rsid w:val="0005609B"/>
    <w:rsid w:val="00063019"/>
    <w:rsid w:val="00065A1D"/>
    <w:rsid w:val="00067C5C"/>
    <w:rsid w:val="000B1443"/>
    <w:rsid w:val="000D06E2"/>
    <w:rsid w:val="00101344"/>
    <w:rsid w:val="00117A7A"/>
    <w:rsid w:val="001259CA"/>
    <w:rsid w:val="00141E57"/>
    <w:rsid w:val="00144E32"/>
    <w:rsid w:val="0015124E"/>
    <w:rsid w:val="001A15BF"/>
    <w:rsid w:val="001B4801"/>
    <w:rsid w:val="001C5C97"/>
    <w:rsid w:val="001C743F"/>
    <w:rsid w:val="001E3FD6"/>
    <w:rsid w:val="00227C02"/>
    <w:rsid w:val="00236894"/>
    <w:rsid w:val="002D7525"/>
    <w:rsid w:val="00300397"/>
    <w:rsid w:val="003069A8"/>
    <w:rsid w:val="00314E30"/>
    <w:rsid w:val="00341F0C"/>
    <w:rsid w:val="003444A2"/>
    <w:rsid w:val="00357515"/>
    <w:rsid w:val="003819F9"/>
    <w:rsid w:val="003A5EFD"/>
    <w:rsid w:val="003D1155"/>
    <w:rsid w:val="003D1D73"/>
    <w:rsid w:val="003D41B6"/>
    <w:rsid w:val="003D5700"/>
    <w:rsid w:val="003F1E7B"/>
    <w:rsid w:val="00405471"/>
    <w:rsid w:val="00442AD9"/>
    <w:rsid w:val="0049026D"/>
    <w:rsid w:val="00494926"/>
    <w:rsid w:val="004965D9"/>
    <w:rsid w:val="004B6DF0"/>
    <w:rsid w:val="004C6737"/>
    <w:rsid w:val="004D3935"/>
    <w:rsid w:val="004E6CAB"/>
    <w:rsid w:val="00515C68"/>
    <w:rsid w:val="00516B36"/>
    <w:rsid w:val="0051743B"/>
    <w:rsid w:val="00520B14"/>
    <w:rsid w:val="005458C3"/>
    <w:rsid w:val="00560392"/>
    <w:rsid w:val="005B74F0"/>
    <w:rsid w:val="005F58D1"/>
    <w:rsid w:val="00601A22"/>
    <w:rsid w:val="00604D0C"/>
    <w:rsid w:val="00604E64"/>
    <w:rsid w:val="006232B9"/>
    <w:rsid w:val="00636765"/>
    <w:rsid w:val="006541D3"/>
    <w:rsid w:val="00665B9A"/>
    <w:rsid w:val="00693CD1"/>
    <w:rsid w:val="006C16FE"/>
    <w:rsid w:val="006D7026"/>
    <w:rsid w:val="006D7A76"/>
    <w:rsid w:val="006E3F4D"/>
    <w:rsid w:val="006F0242"/>
    <w:rsid w:val="00710F8F"/>
    <w:rsid w:val="00720492"/>
    <w:rsid w:val="007316EF"/>
    <w:rsid w:val="00751E7A"/>
    <w:rsid w:val="00760E5B"/>
    <w:rsid w:val="00766957"/>
    <w:rsid w:val="00782F1E"/>
    <w:rsid w:val="008023FF"/>
    <w:rsid w:val="008026C7"/>
    <w:rsid w:val="00827A5D"/>
    <w:rsid w:val="0083615A"/>
    <w:rsid w:val="00864A34"/>
    <w:rsid w:val="008A2DA5"/>
    <w:rsid w:val="008A5011"/>
    <w:rsid w:val="008A5449"/>
    <w:rsid w:val="008A5F44"/>
    <w:rsid w:val="008B516A"/>
    <w:rsid w:val="008C5C7D"/>
    <w:rsid w:val="00902F42"/>
    <w:rsid w:val="0090458D"/>
    <w:rsid w:val="00925D15"/>
    <w:rsid w:val="009424FA"/>
    <w:rsid w:val="009476FD"/>
    <w:rsid w:val="00950FFE"/>
    <w:rsid w:val="00955324"/>
    <w:rsid w:val="009629A8"/>
    <w:rsid w:val="00971587"/>
    <w:rsid w:val="009827D6"/>
    <w:rsid w:val="00983E59"/>
    <w:rsid w:val="00985C0A"/>
    <w:rsid w:val="009C6C60"/>
    <w:rsid w:val="009D638D"/>
    <w:rsid w:val="009E25CA"/>
    <w:rsid w:val="00A15CA6"/>
    <w:rsid w:val="00A179A3"/>
    <w:rsid w:val="00A36F21"/>
    <w:rsid w:val="00A51674"/>
    <w:rsid w:val="00A647E4"/>
    <w:rsid w:val="00A71456"/>
    <w:rsid w:val="00A83542"/>
    <w:rsid w:val="00A967EB"/>
    <w:rsid w:val="00AA3ED5"/>
    <w:rsid w:val="00AA7F9F"/>
    <w:rsid w:val="00AC4FA9"/>
    <w:rsid w:val="00AD75D9"/>
    <w:rsid w:val="00B012E2"/>
    <w:rsid w:val="00B16DC1"/>
    <w:rsid w:val="00B3026D"/>
    <w:rsid w:val="00B33D87"/>
    <w:rsid w:val="00B407F6"/>
    <w:rsid w:val="00B40AB5"/>
    <w:rsid w:val="00B47C9B"/>
    <w:rsid w:val="00B63902"/>
    <w:rsid w:val="00B65AAD"/>
    <w:rsid w:val="00B67E79"/>
    <w:rsid w:val="00B76466"/>
    <w:rsid w:val="00B801EB"/>
    <w:rsid w:val="00BA392C"/>
    <w:rsid w:val="00BC145A"/>
    <w:rsid w:val="00BD3997"/>
    <w:rsid w:val="00BD6698"/>
    <w:rsid w:val="00C1261C"/>
    <w:rsid w:val="00C14C93"/>
    <w:rsid w:val="00C4096A"/>
    <w:rsid w:val="00C47912"/>
    <w:rsid w:val="00C563FD"/>
    <w:rsid w:val="00C72701"/>
    <w:rsid w:val="00CE2F8E"/>
    <w:rsid w:val="00D26E81"/>
    <w:rsid w:val="00D44ACE"/>
    <w:rsid w:val="00D60D5A"/>
    <w:rsid w:val="00D7432B"/>
    <w:rsid w:val="00D939F3"/>
    <w:rsid w:val="00D9629D"/>
    <w:rsid w:val="00D97EFB"/>
    <w:rsid w:val="00DA72C3"/>
    <w:rsid w:val="00DA7E7D"/>
    <w:rsid w:val="00DE2D9B"/>
    <w:rsid w:val="00E010F9"/>
    <w:rsid w:val="00E033AA"/>
    <w:rsid w:val="00E21CBA"/>
    <w:rsid w:val="00E2524D"/>
    <w:rsid w:val="00E31B06"/>
    <w:rsid w:val="00E32C8F"/>
    <w:rsid w:val="00E6136F"/>
    <w:rsid w:val="00E6138C"/>
    <w:rsid w:val="00E70D82"/>
    <w:rsid w:val="00EA4F1A"/>
    <w:rsid w:val="00EB1288"/>
    <w:rsid w:val="00EE29E8"/>
    <w:rsid w:val="00F056BE"/>
    <w:rsid w:val="00F15337"/>
    <w:rsid w:val="00F163EE"/>
    <w:rsid w:val="00F45F57"/>
    <w:rsid w:val="00F60519"/>
    <w:rsid w:val="00F6286C"/>
    <w:rsid w:val="00F716ED"/>
    <w:rsid w:val="00FB3DB4"/>
    <w:rsid w:val="00FB5946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692B"/>
  <w15:docId w15:val="{A7A984F9-D1AA-4B2D-B91F-E65BBFB0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H1,H11,H12,H13,H14,H111,H121,H15,H112,H122,H16,H113,H123...,H123,H17,H114,H124,H18,H115,H125,H19,H110,H116,H126,H117,H127,H118,H128,H131,H141,H1111,H1211,H151,H1121,H1221,H161,H1131,H1231,H171,H1141,H1241,H181,H1151,H1251,H191,H1101"/>
    <w:basedOn w:val="Normal"/>
    <w:next w:val="Normal"/>
    <w:link w:val="Heading1Char"/>
    <w:qFormat/>
    <w:rsid w:val="00F6286C"/>
    <w:pPr>
      <w:keepNext/>
      <w:ind w:left="720" w:firstLine="720"/>
      <w:jc w:val="left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64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466"/>
    <w:rPr>
      <w:rFonts w:ascii="Times New Roman" w:eastAsia="Times New Roman" w:hAnsi="Times New Roman" w:cs="Times New Roman"/>
      <w:sz w:val="24"/>
      <w:szCs w:val="24"/>
    </w:rPr>
  </w:style>
  <w:style w:type="paragraph" w:customStyle="1" w:styleId="0Punktai">
    <w:name w:val="0_Punktai"/>
    <w:basedOn w:val="Normal"/>
    <w:rsid w:val="00B76466"/>
    <w:pPr>
      <w:numPr>
        <w:numId w:val="1"/>
      </w:numPr>
      <w:ind w:firstLine="567"/>
    </w:pPr>
    <w:rPr>
      <w:szCs w:val="20"/>
    </w:rPr>
  </w:style>
  <w:style w:type="paragraph" w:customStyle="1" w:styleId="00Punktai">
    <w:name w:val="00_Punktai"/>
    <w:basedOn w:val="0Punktai"/>
    <w:rsid w:val="00B76466"/>
    <w:pPr>
      <w:numPr>
        <w:ilvl w:val="1"/>
      </w:numPr>
      <w:ind w:firstLine="567"/>
    </w:pPr>
  </w:style>
  <w:style w:type="paragraph" w:customStyle="1" w:styleId="000Punktai">
    <w:name w:val="000_Punktai"/>
    <w:basedOn w:val="00Punktai"/>
    <w:rsid w:val="00B76466"/>
    <w:pPr>
      <w:numPr>
        <w:ilvl w:val="2"/>
      </w:numPr>
      <w:ind w:firstLine="567"/>
    </w:pPr>
  </w:style>
  <w:style w:type="paragraph" w:customStyle="1" w:styleId="0000Punktai">
    <w:name w:val="0000_Punktai"/>
    <w:basedOn w:val="000Punktai"/>
    <w:rsid w:val="00B76466"/>
    <w:pPr>
      <w:numPr>
        <w:ilvl w:val="3"/>
      </w:numPr>
      <w:tabs>
        <w:tab w:val="clear" w:pos="1800"/>
      </w:tabs>
      <w:ind w:left="0" w:firstLine="567"/>
    </w:pPr>
  </w:style>
  <w:style w:type="paragraph" w:styleId="Title">
    <w:name w:val="Title"/>
    <w:basedOn w:val="Normal"/>
    <w:link w:val="TitleChar"/>
    <w:uiPriority w:val="99"/>
    <w:qFormat/>
    <w:rsid w:val="00B76466"/>
    <w:pPr>
      <w:spacing w:before="240"/>
      <w:ind w:firstLine="0"/>
      <w:jc w:val="center"/>
      <w:outlineLvl w:val="0"/>
    </w:pPr>
    <w:rPr>
      <w:rFonts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76466"/>
    <w:rPr>
      <w:rFonts w:ascii="Times New Roman" w:eastAsia="Times New Roman" w:hAnsi="Times New Roman" w:cs="Arial"/>
      <w:b/>
      <w:bCs/>
      <w:sz w:val="24"/>
      <w:szCs w:val="32"/>
    </w:rPr>
  </w:style>
  <w:style w:type="paragraph" w:styleId="BodyText">
    <w:name w:val="Body Text"/>
    <w:basedOn w:val="Normal"/>
    <w:link w:val="BodyTextChar"/>
    <w:rsid w:val="00B764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646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636765"/>
    <w:pPr>
      <w:tabs>
        <w:tab w:val="center" w:pos="4153"/>
        <w:tab w:val="right" w:pos="8306"/>
      </w:tabs>
      <w:ind w:firstLine="0"/>
      <w:jc w:val="left"/>
    </w:pPr>
    <w:rPr>
      <w:sz w:val="20"/>
      <w:szCs w:val="20"/>
      <w:lang w:val="en-GB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636765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6367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C0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aliases w:val="Footnote,Footnote Text Char Char,Fußnotentextf"/>
    <w:basedOn w:val="Normal"/>
    <w:link w:val="FootnoteTextChar"/>
    <w:unhideWhenUsed/>
    <w:rsid w:val="00CE2F8E"/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rsid w:val="00CE2F8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CE2F8E"/>
    <w:rPr>
      <w:vertAlign w:val="superscrip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34"/>
    <w:qFormat/>
    <w:rsid w:val="006F0242"/>
    <w:pPr>
      <w:ind w:left="720"/>
      <w:contextualSpacing/>
    </w:pPr>
  </w:style>
  <w:style w:type="character" w:customStyle="1" w:styleId="xbe">
    <w:name w:val="_xbe"/>
    <w:rsid w:val="00AA3ED5"/>
  </w:style>
  <w:style w:type="paragraph" w:customStyle="1" w:styleId="Betarp1">
    <w:name w:val="Be tarpų1"/>
    <w:uiPriority w:val="1"/>
    <w:qFormat/>
    <w:rsid w:val="00C727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aliases w:val="Antraste 1 Char,H1 Char,H11 Char,H12 Char,H13 Char,H14 Char,H111 Char,H121 Char,H15 Char,H112 Char,H122 Char,H16 Char,H113 Char,H123... Char,H123 Char,H17 Char,H114 Char,H124 Char,H18 Char,H115 Char,H125 Char,H19 Char,H110 Char,H116 Char"/>
    <w:basedOn w:val="DefaultParagraphFont"/>
    <w:link w:val="Heading1"/>
    <w:rsid w:val="00F6286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F6286C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rsid w:val="00F6286C"/>
    <w:pPr>
      <w:spacing w:before="120" w:after="120"/>
      <w:ind w:left="1418" w:hanging="567"/>
    </w:pPr>
    <w:rPr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28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286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28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28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F6286C"/>
    <w:rPr>
      <w:color w:val="0000FF"/>
      <w:u w:val="single"/>
    </w:rPr>
  </w:style>
  <w:style w:type="paragraph" w:customStyle="1" w:styleId="HSPunktai">
    <w:name w:val="HSPunktai"/>
    <w:basedOn w:val="ListParagraph"/>
    <w:link w:val="HSPunktaiChar1"/>
    <w:uiPriority w:val="99"/>
    <w:qFormat/>
    <w:rsid w:val="00F6286C"/>
    <w:pPr>
      <w:numPr>
        <w:numId w:val="7"/>
      </w:numPr>
      <w:spacing w:line="360" w:lineRule="auto"/>
    </w:pPr>
    <w:rPr>
      <w:szCs w:val="20"/>
    </w:rPr>
  </w:style>
  <w:style w:type="character" w:customStyle="1" w:styleId="HSPunktaiChar1">
    <w:name w:val="HSPunktai Char1"/>
    <w:link w:val="HSPunktai"/>
    <w:uiPriority w:val="99"/>
    <w:locked/>
    <w:rsid w:val="00F6286C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ai11">
    <w:name w:val="Punktai 1.1"/>
    <w:basedOn w:val="HSPunktai"/>
    <w:uiPriority w:val="99"/>
    <w:qFormat/>
    <w:rsid w:val="00F6286C"/>
    <w:pPr>
      <w:numPr>
        <w:ilvl w:val="1"/>
      </w:numPr>
      <w:tabs>
        <w:tab w:val="clear" w:pos="1284"/>
        <w:tab w:val="left" w:pos="1276"/>
      </w:tabs>
      <w:ind w:left="360" w:firstLine="0"/>
    </w:pPr>
  </w:style>
  <w:style w:type="paragraph" w:customStyle="1" w:styleId="1Pagrindinistekstas">
    <w:name w:val="1. Pagrindinis tekstas"/>
    <w:basedOn w:val="Normal"/>
    <w:link w:val="1PagrindinistekstasChar"/>
    <w:qFormat/>
    <w:rsid w:val="00F6286C"/>
    <w:pPr>
      <w:numPr>
        <w:numId w:val="8"/>
      </w:numPr>
      <w:tabs>
        <w:tab w:val="left" w:pos="993"/>
        <w:tab w:val="left" w:pos="1134"/>
        <w:tab w:val="left" w:pos="1276"/>
        <w:tab w:val="left" w:pos="1418"/>
        <w:tab w:val="left" w:pos="1560"/>
        <w:tab w:val="left" w:pos="1701"/>
      </w:tabs>
      <w:spacing w:line="360" w:lineRule="auto"/>
    </w:pPr>
  </w:style>
  <w:style w:type="character" w:customStyle="1" w:styleId="1PagrindinistekstasChar">
    <w:name w:val="1. Pagrindinis tekstas Char"/>
    <w:link w:val="1Pagrindinistekstas"/>
    <w:rsid w:val="00F6286C"/>
    <w:rPr>
      <w:rFonts w:ascii="Times New Roman" w:eastAsia="Times New Roman" w:hAnsi="Times New Roman" w:cs="Times New Roman"/>
      <w:sz w:val="24"/>
      <w:szCs w:val="24"/>
    </w:rPr>
  </w:style>
  <w:style w:type="paragraph" w:customStyle="1" w:styleId="11Pagrindinistekstas">
    <w:name w:val="1.1. Pagrindinis tekstas"/>
    <w:basedOn w:val="1Pagrindinistekstas"/>
    <w:qFormat/>
    <w:rsid w:val="00F6286C"/>
    <w:pPr>
      <w:numPr>
        <w:ilvl w:val="1"/>
      </w:numPr>
      <w:tabs>
        <w:tab w:val="num" w:pos="360"/>
        <w:tab w:val="num" w:pos="420"/>
      </w:tabs>
      <w:ind w:left="420" w:hanging="420"/>
    </w:pPr>
    <w:rPr>
      <w:rFonts w:eastAsia="Calibri"/>
      <w:color w:val="000000"/>
    </w:rPr>
  </w:style>
  <w:style w:type="paragraph" w:customStyle="1" w:styleId="111Pagrindinis">
    <w:name w:val="1.1.1. Pagrindinis"/>
    <w:basedOn w:val="11Pagrindinistekstas"/>
    <w:uiPriority w:val="99"/>
    <w:qFormat/>
    <w:rsid w:val="00F6286C"/>
    <w:pPr>
      <w:numPr>
        <w:ilvl w:val="2"/>
      </w:numPr>
      <w:tabs>
        <w:tab w:val="clear" w:pos="993"/>
        <w:tab w:val="clear" w:pos="1134"/>
        <w:tab w:val="num" w:pos="360"/>
        <w:tab w:val="num" w:pos="420"/>
        <w:tab w:val="num" w:pos="720"/>
      </w:tabs>
      <w:ind w:left="720" w:hanging="720"/>
    </w:pPr>
  </w:style>
  <w:style w:type="paragraph" w:customStyle="1" w:styleId="1111pagrindinis">
    <w:name w:val="1.1.1.1. pagrindinis"/>
    <w:basedOn w:val="111Pagrindinis"/>
    <w:uiPriority w:val="99"/>
    <w:qFormat/>
    <w:rsid w:val="00F6286C"/>
    <w:pPr>
      <w:numPr>
        <w:ilvl w:val="3"/>
      </w:numPr>
      <w:tabs>
        <w:tab w:val="clear" w:pos="1418"/>
        <w:tab w:val="clear" w:pos="1560"/>
        <w:tab w:val="left" w:pos="-2268"/>
        <w:tab w:val="left" w:pos="-1985"/>
        <w:tab w:val="num" w:pos="360"/>
        <w:tab w:val="num" w:pos="420"/>
        <w:tab w:val="left" w:pos="1985"/>
        <w:tab w:val="left" w:pos="2127"/>
      </w:tabs>
      <w:ind w:left="720" w:hanging="720"/>
    </w:pPr>
  </w:style>
  <w:style w:type="paragraph" w:styleId="BlockText">
    <w:name w:val="Block Text"/>
    <w:basedOn w:val="Normal"/>
    <w:uiPriority w:val="99"/>
    <w:rsid w:val="00F6286C"/>
    <w:pPr>
      <w:ind w:left="1440" w:right="142" w:firstLine="0"/>
      <w:jc w:val="left"/>
    </w:pPr>
    <w:rPr>
      <w:szCs w:val="20"/>
    </w:rPr>
  </w:style>
  <w:style w:type="paragraph" w:customStyle="1" w:styleId="headingas">
    <w:name w:val="headingas"/>
    <w:basedOn w:val="Heading9"/>
    <w:uiPriority w:val="99"/>
    <w:rsid w:val="00F6286C"/>
    <w:pPr>
      <w:keepNext w:val="0"/>
      <w:keepLines w:val="0"/>
      <w:autoSpaceDE w:val="0"/>
      <w:autoSpaceDN w:val="0"/>
      <w:adjustRightInd w:val="0"/>
      <w:spacing w:before="0" w:line="36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aps/>
      <w:color w:val="auto"/>
      <w:sz w:val="24"/>
      <w:szCs w:val="20"/>
      <w:lang w:val="en-US"/>
    </w:rPr>
  </w:style>
  <w:style w:type="paragraph" w:customStyle="1" w:styleId="Punktai1">
    <w:name w:val="Punktai 1."/>
    <w:basedOn w:val="HSPunktai"/>
    <w:link w:val="Punktai1Char"/>
    <w:uiPriority w:val="99"/>
    <w:qFormat/>
    <w:rsid w:val="00F6286C"/>
    <w:pPr>
      <w:numPr>
        <w:numId w:val="6"/>
      </w:numPr>
      <w:tabs>
        <w:tab w:val="left" w:pos="1134"/>
      </w:tabs>
    </w:pPr>
  </w:style>
  <w:style w:type="character" w:customStyle="1" w:styleId="Punktai1Char">
    <w:name w:val="Punktai 1. Char"/>
    <w:link w:val="Punktai1"/>
    <w:uiPriority w:val="99"/>
    <w:locked/>
    <w:rsid w:val="00F6286C"/>
    <w:rPr>
      <w:rFonts w:ascii="Times New Roman" w:eastAsia="Times New Roman" w:hAnsi="Times New Roman" w:cs="Times New Roman"/>
      <w:sz w:val="24"/>
      <w:szCs w:val="20"/>
    </w:rPr>
  </w:style>
  <w:style w:type="paragraph" w:customStyle="1" w:styleId="1tekstas">
    <w:name w:val="1. tekstas"/>
    <w:basedOn w:val="BodyTextIndent"/>
    <w:link w:val="1tekstasChar"/>
    <w:qFormat/>
    <w:rsid w:val="00F6286C"/>
    <w:pPr>
      <w:widowControl w:val="0"/>
      <w:numPr>
        <w:numId w:val="9"/>
      </w:numPr>
      <w:tabs>
        <w:tab w:val="left" w:pos="0"/>
        <w:tab w:val="left" w:pos="993"/>
        <w:tab w:val="left" w:pos="1276"/>
      </w:tabs>
      <w:spacing w:after="0" w:line="360" w:lineRule="auto"/>
      <w:outlineLvl w:val="1"/>
    </w:pPr>
    <w:rPr>
      <w:bCs/>
    </w:rPr>
  </w:style>
  <w:style w:type="character" w:customStyle="1" w:styleId="1tekstasChar">
    <w:name w:val="1. tekstas Char"/>
    <w:link w:val="1tekstas"/>
    <w:rsid w:val="00F6286C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11tekstas">
    <w:name w:val="1.1. tekstas"/>
    <w:basedOn w:val="1tekstas"/>
    <w:qFormat/>
    <w:rsid w:val="00F6286C"/>
    <w:pPr>
      <w:numPr>
        <w:ilvl w:val="1"/>
      </w:numPr>
      <w:ind w:left="2007" w:hanging="360"/>
    </w:pPr>
  </w:style>
  <w:style w:type="paragraph" w:customStyle="1" w:styleId="111tekstas">
    <w:name w:val="1.1.1 tekstas"/>
    <w:basedOn w:val="11tekstas"/>
    <w:qFormat/>
    <w:rsid w:val="00F6286C"/>
    <w:pPr>
      <w:numPr>
        <w:ilvl w:val="2"/>
      </w:numPr>
      <w:tabs>
        <w:tab w:val="left" w:pos="1418"/>
        <w:tab w:val="left" w:pos="1560"/>
      </w:tabs>
      <w:ind w:left="2727" w:hanging="180"/>
    </w:pPr>
  </w:style>
  <w:style w:type="paragraph" w:customStyle="1" w:styleId="skpavadinimas">
    <w:name w:val="sk.pavadinimas"/>
    <w:basedOn w:val="Heading3"/>
    <w:link w:val="skpavadinimasChar"/>
    <w:qFormat/>
    <w:rsid w:val="00F6286C"/>
    <w:pPr>
      <w:keepNext w:val="0"/>
      <w:keepLines w:val="0"/>
      <w:spacing w:before="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skpavadinimasChar">
    <w:name w:val="sk.pavadinimas Char"/>
    <w:link w:val="skpavadinimas"/>
    <w:rsid w:val="00F6286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F6286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F62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odyText20">
    <w:name w:val="Body Text2"/>
    <w:basedOn w:val="Normal"/>
    <w:rsid w:val="003D41B6"/>
    <w:pPr>
      <w:ind w:firstLine="0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nhideWhenUsed/>
    <w:rsid w:val="007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F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8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EB14-E677-401B-AB8F-2674BBD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Berenytė</dc:creator>
  <cp:lastModifiedBy>Asta Veličkienė</cp:lastModifiedBy>
  <cp:revision>2</cp:revision>
  <cp:lastPrinted>2017-11-03T07:49:00Z</cp:lastPrinted>
  <dcterms:created xsi:type="dcterms:W3CDTF">2023-03-14T11:38:00Z</dcterms:created>
  <dcterms:modified xsi:type="dcterms:W3CDTF">2023-03-14T11:38:00Z</dcterms:modified>
</cp:coreProperties>
</file>