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51" w:rsidRPr="00CB1D53" w:rsidRDefault="00052A51" w:rsidP="00CB1D53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6755A">
        <w:rPr>
          <w:rFonts w:ascii="Calibri" w:eastAsia="Calibri" w:hAnsi="Calibri" w:cs="Times New Roman"/>
          <w:lang w:val="lt-LT"/>
        </w:rPr>
        <w:t xml:space="preserve">  </w:t>
      </w:r>
      <w:r>
        <w:rPr>
          <w:rFonts w:ascii="Calibri" w:eastAsia="Calibri" w:hAnsi="Calibri" w:cs="Times New Roman"/>
          <w:lang w:val="lt-LT"/>
        </w:rPr>
        <w:t xml:space="preserve">      </w:t>
      </w:r>
      <w:r w:rsidR="00590DE6">
        <w:rPr>
          <w:rFonts w:ascii="Calibri" w:eastAsia="Calibri" w:hAnsi="Calibri" w:cs="Times New Roman"/>
          <w:lang w:val="lt-LT"/>
        </w:rPr>
        <w:tab/>
      </w:r>
      <w:r w:rsidR="00590DE6">
        <w:rPr>
          <w:rFonts w:ascii="Calibri" w:eastAsia="Calibri" w:hAnsi="Calibri" w:cs="Times New Roman"/>
          <w:lang w:val="lt-LT"/>
        </w:rPr>
        <w:tab/>
        <w:t xml:space="preserve">2023m.                         </w:t>
      </w:r>
      <w:r w:rsidR="00CB1D53">
        <w:rPr>
          <w:rFonts w:ascii="Times New Roman" w:eastAsia="Calibri" w:hAnsi="Times New Roman" w:cs="Times New Roman"/>
          <w:sz w:val="24"/>
          <w:szCs w:val="24"/>
          <w:lang w:val="lt-LT"/>
        </w:rPr>
        <w:t>Sutarties</w:t>
      </w:r>
      <w:r w:rsidR="00CB1D53" w:rsidRPr="00CB1D5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590DE6">
        <w:rPr>
          <w:rFonts w:ascii="Times New Roman" w:eastAsia="Calibri" w:hAnsi="Times New Roman" w:cs="Times New Roman"/>
          <w:sz w:val="24"/>
          <w:szCs w:val="24"/>
          <w:lang w:val="lt-LT"/>
        </w:rPr>
        <w:t>Nr.</w:t>
      </w:r>
    </w:p>
    <w:p w:rsidR="00052A51" w:rsidRPr="00590DE6" w:rsidRDefault="00AB1D2D" w:rsidP="00AB1D2D">
      <w:pPr>
        <w:spacing w:after="0" w:line="276" w:lineRule="auto"/>
        <w:ind w:left="4320"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</w:t>
      </w:r>
      <w:r w:rsidR="00052A51" w:rsidRPr="00CB1D53">
        <w:rPr>
          <w:rFonts w:ascii="Times New Roman" w:eastAsia="Calibri" w:hAnsi="Times New Roman" w:cs="Times New Roman"/>
          <w:lang w:val="lt-LT"/>
        </w:rPr>
        <w:t xml:space="preserve">    </w:t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590DE6" w:rsidRPr="00590DE6">
        <w:rPr>
          <w:rFonts w:ascii="Times New Roman" w:eastAsia="Calibri" w:hAnsi="Times New Roman" w:cs="Times New Roman"/>
          <w:sz w:val="24"/>
          <w:szCs w:val="24"/>
          <w:lang w:val="lt-LT"/>
        </w:rPr>
        <w:t>4 PRIEDAS</w:t>
      </w: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3D2C36" w:rsidRPr="00F6755A" w:rsidRDefault="003D2C36" w:rsidP="003D2C36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="00C21266" w:rsidRPr="00C21266">
        <w:rPr>
          <w:rFonts w:ascii="Times New Roman" w:eastAsia="Calibri" w:hAnsi="Times New Roman" w:cs="Times New Roman"/>
          <w:sz w:val="24"/>
          <w:lang w:val="lt-LT"/>
        </w:rPr>
        <w:t>10.2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 w:rsidR="00C21266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F93F2D">
        <w:rPr>
          <w:rFonts w:ascii="Times New Roman" w:eastAsia="Calibri" w:hAnsi="Times New Roman" w:cs="Times New Roman"/>
          <w:b/>
          <w:sz w:val="24"/>
          <w:lang w:val="lt-LT"/>
        </w:rPr>
        <w:t>mėnesio dieną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90DE6">
        <w:rPr>
          <w:rFonts w:ascii="Times New Roman" w:eastAsia="Calibri" w:hAnsi="Times New Roman" w:cs="Times New Roman"/>
          <w:b/>
          <w:sz w:val="24"/>
          <w:lang w:val="lt-LT"/>
        </w:rPr>
        <w:t>– 2022 m. gruodžio mėn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6.7pt" o:ole="" fillcolor="window">
            <v:imagedata r:id="rId7" o:title=""/>
          </v:shape>
          <o:OLEObject Type="Embed" ProgID="Equation.3" ShapeID="_x0000_i1025" DrawAspect="Content" ObjectID="_1741766012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0.9pt;height:34pt" o:ole="" fillcolor="window">
            <v:imagedata r:id="rId9" o:title=""/>
          </v:shape>
          <o:OLEObject Type="Embed" ProgID="Equation.3" ShapeID="_x0000_i1026" DrawAspect="Content" ObjectID="_1741766013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 w:rsidR="00C21266"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Statistikos departamento teikiama konkretaus pavadinimo prekės vidutinė mažmeninė kaina arba bendras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STATISTIKOS DEPARTAMENTAS, 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Statistikos departamentas,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85pt;height:34.55pt" o:ole="" fillcolor="window">
            <v:imagedata r:id="rId11" o:title=""/>
          </v:shape>
          <o:OLEObject Type="Embed" ProgID="Equation.3" ShapeID="_x0000_i1027" DrawAspect="Content" ObjectID="_1741766014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Statistikos departamentas,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45pt;height:34.55pt" o:ole="" fillcolor="window">
            <v:imagedata r:id="rId13" o:title=""/>
          </v:shape>
          <o:OLEObject Type="Embed" ProgID="Equation.3" ShapeID="_x0000_i1028" DrawAspect="Content" ObjectID="_1741766015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:rsidR="00052A51" w:rsidRPr="00F6755A" w:rsidRDefault="00052A51" w:rsidP="00D26FC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DEPARTAMENTAS NETEIKIA, 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C557FB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3D2C3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Statistikos departamentas teikia.</w:t>
      </w:r>
      <w:bookmarkStart w:id="0" w:name="_GoBack"/>
      <w:bookmarkEnd w:id="0"/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7"/>
        <w:gridCol w:w="4590"/>
      </w:tblGrid>
      <w:tr w:rsidR="00D26FCF" w:rsidRPr="00D26FCF" w:rsidTr="00D26FCF">
        <w:trPr>
          <w:trHeight w:val="8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D26FCF" w:rsidRDefault="00D2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D26FCF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D26FCF" w:rsidRDefault="00D2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D26FCF">
              <w:rPr>
                <w:rFonts w:ascii="Times New Roman" w:hAnsi="Times New Roman" w:cs="Times New Roman"/>
                <w:b/>
                <w:lang w:val="lt-LT"/>
              </w:rPr>
              <w:t>Konkretaus pavadinimo prekei prilyginta prekė ar prekių grupė, kurių kainų pokytį pateikia Statistikos departamentas*</w:t>
            </w:r>
          </w:p>
        </w:tc>
      </w:tr>
      <w:tr w:rsidR="00590DE6" w:rsidRPr="00590DE6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90DE6">
              <w:rPr>
                <w:rFonts w:ascii="Times New Roman" w:hAnsi="Times New Roman" w:cs="Times New Roman"/>
                <w:lang w:val="lt-LT"/>
              </w:rPr>
              <w:t>Kiaulienos nuopjovos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90DE6">
              <w:rPr>
                <w:rFonts w:ascii="Times New Roman" w:hAnsi="Times New Roman" w:cs="Times New Roman"/>
                <w:lang w:val="lt-LT"/>
              </w:rPr>
              <w:t>Kiaulienos kumpis su kaulu</w:t>
            </w:r>
          </w:p>
        </w:tc>
      </w:tr>
      <w:tr w:rsidR="00590DE6" w:rsidRPr="00590DE6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90DE6">
              <w:rPr>
                <w:rFonts w:ascii="Times New Roman" w:hAnsi="Times New Roman" w:cs="Times New Roman"/>
                <w:lang w:val="lt-LT"/>
              </w:rPr>
              <w:t>Kiaulienos šoninė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90DE6">
              <w:rPr>
                <w:rFonts w:ascii="Times New Roman" w:hAnsi="Times New Roman" w:cs="Times New Roman"/>
                <w:lang w:val="lt-LT"/>
              </w:rPr>
              <w:t>Kiaulienos šoninė su kaulu</w:t>
            </w:r>
          </w:p>
        </w:tc>
      </w:tr>
      <w:tr w:rsidR="00590DE6" w:rsidRPr="00590DE6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90DE6">
              <w:rPr>
                <w:rFonts w:ascii="Times New Roman" w:hAnsi="Times New Roman" w:cs="Times New Roman"/>
                <w:lang w:val="lt-LT"/>
              </w:rPr>
              <w:t>Karštai rūkyta jautienos nugarinė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90DE6">
              <w:rPr>
                <w:rFonts w:ascii="Times New Roman" w:hAnsi="Times New Roman" w:cs="Times New Roman"/>
                <w:lang w:val="lt-LT"/>
              </w:rPr>
              <w:t>Jautienos nugarinė be kaulo</w:t>
            </w:r>
          </w:p>
        </w:tc>
      </w:tr>
      <w:tr w:rsidR="00590DE6" w:rsidRPr="00590DE6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90DE6">
              <w:rPr>
                <w:rFonts w:ascii="Times New Roman" w:hAnsi="Times New Roman" w:cs="Times New Roman"/>
                <w:lang w:val="lt-LT"/>
              </w:rPr>
              <w:t>Šaltai rūkytas jautienos kumpis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90DE6">
              <w:rPr>
                <w:rFonts w:ascii="Times New Roman" w:hAnsi="Times New Roman" w:cs="Times New Roman"/>
                <w:lang w:val="lt-LT"/>
              </w:rPr>
              <w:t>Jautienos kumpis be kaulo</w:t>
            </w:r>
          </w:p>
        </w:tc>
      </w:tr>
      <w:tr w:rsidR="00590DE6" w:rsidRPr="00590DE6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90DE6">
              <w:rPr>
                <w:rFonts w:ascii="Times New Roman" w:hAnsi="Times New Roman" w:cs="Times New Roman"/>
                <w:lang w:val="lt-LT"/>
              </w:rPr>
              <w:t>Vytinta dešra (fasuota po 50 g)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90DE6">
              <w:rPr>
                <w:rFonts w:ascii="Times New Roman" w:hAnsi="Times New Roman" w:cs="Times New Roman"/>
                <w:lang w:val="lt-LT"/>
              </w:rPr>
              <w:t>Aukščiausios rūšies šaltai rūkytos dešros</w:t>
            </w:r>
          </w:p>
        </w:tc>
      </w:tr>
      <w:tr w:rsidR="00590DE6" w:rsidRPr="00590DE6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90DE6">
              <w:rPr>
                <w:rFonts w:ascii="Times New Roman" w:hAnsi="Times New Roman" w:cs="Times New Roman"/>
                <w:lang w:val="lt-LT"/>
              </w:rPr>
              <w:t xml:space="preserve">Lašišų </w:t>
            </w:r>
            <w:proofErr w:type="spellStart"/>
            <w:r w:rsidRPr="00590DE6">
              <w:rPr>
                <w:rFonts w:ascii="Times New Roman" w:hAnsi="Times New Roman" w:cs="Times New Roman"/>
                <w:lang w:val="lt-LT"/>
              </w:rPr>
              <w:t>filė</w:t>
            </w:r>
            <w:proofErr w:type="spellEnd"/>
            <w:r w:rsidRPr="00590DE6">
              <w:rPr>
                <w:rFonts w:ascii="Times New Roman" w:hAnsi="Times New Roman" w:cs="Times New Roman"/>
                <w:lang w:val="lt-LT"/>
              </w:rPr>
              <w:t xml:space="preserve"> salotoms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90DE6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90DE6">
              <w:rPr>
                <w:rFonts w:ascii="Times New Roman" w:hAnsi="Times New Roman" w:cs="Times New Roman"/>
                <w:lang w:val="lt-LT"/>
              </w:rPr>
              <w:t>Vakuumuota</w:t>
            </w:r>
            <w:proofErr w:type="spellEnd"/>
            <w:r w:rsidRPr="00590DE6">
              <w:rPr>
                <w:rFonts w:ascii="Times New Roman" w:hAnsi="Times New Roman" w:cs="Times New Roman"/>
                <w:lang w:val="lt-LT"/>
              </w:rPr>
              <w:t xml:space="preserve"> rūkyta lašiša</w:t>
            </w:r>
          </w:p>
        </w:tc>
      </w:tr>
    </w:tbl>
    <w:p w:rsidR="00F93F2D" w:rsidRP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lang w:val="lt-LT"/>
        </w:rPr>
      </w:pPr>
      <w:r w:rsidRPr="00F93F2D">
        <w:rPr>
          <w:rFonts w:ascii="Times New Roman" w:hAnsi="Times New Roman" w:cs="Times New Roman"/>
          <w:sz w:val="24"/>
          <w:szCs w:val="24"/>
          <w:lang w:val="lt-LT"/>
        </w:rPr>
        <w:t>*</w:t>
      </w:r>
      <w:r w:rsidRPr="00F93F2D">
        <w:rPr>
          <w:rFonts w:ascii="Times New Roman" w:hAnsi="Times New Roman" w:cs="Times New Roman"/>
          <w:lang w:val="lt-LT"/>
        </w:rPr>
        <w:t xml:space="preserve">Prekės prilyginimas taikomas </w:t>
      </w:r>
      <w:r w:rsidR="00542CEC">
        <w:rPr>
          <w:rFonts w:ascii="Times New Roman" w:hAnsi="Times New Roman" w:cs="Times New Roman"/>
          <w:lang w:val="lt-LT"/>
        </w:rPr>
        <w:t>visą Sutarties galiojimo laikotarpį</w:t>
      </w:r>
      <w:r w:rsidRPr="00F93F2D">
        <w:rPr>
          <w:rFonts w:ascii="Times New Roman" w:hAnsi="Times New Roman" w:cs="Times New Roman"/>
          <w:lang w:val="lt-LT"/>
        </w:rPr>
        <w:t xml:space="preserve">, neatsižvelgiant į tai, ar Statistikos departamentas pradės teikti prilygintos prekės vidutines mažmenines kainas. Tuo atveju, kai atlikus prekės </w:t>
      </w:r>
      <w:r w:rsidR="00200016">
        <w:rPr>
          <w:rFonts w:ascii="Times New Roman" w:hAnsi="Times New Roman" w:cs="Times New Roman"/>
          <w:lang w:val="lt-LT"/>
        </w:rPr>
        <w:t>įk</w:t>
      </w:r>
      <w:r w:rsidRPr="00F93F2D">
        <w:rPr>
          <w:rFonts w:ascii="Times New Roman" w:hAnsi="Times New Roman" w:cs="Times New Roman"/>
          <w:lang w:val="lt-LT"/>
        </w:rPr>
        <w:t>ain</w:t>
      </w:r>
      <w:r w:rsidR="00200016">
        <w:rPr>
          <w:rFonts w:ascii="Times New Roman" w:hAnsi="Times New Roman" w:cs="Times New Roman"/>
          <w:lang w:val="lt-LT"/>
        </w:rPr>
        <w:t>io</w:t>
      </w:r>
      <w:r w:rsidRPr="00F93F2D">
        <w:rPr>
          <w:rFonts w:ascii="Times New Roman" w:hAnsi="Times New Roman" w:cs="Times New Roman"/>
          <w:lang w:val="lt-LT"/>
        </w:rPr>
        <w:t xml:space="preserve"> perskaičiavimą pagal Statistikos departamento pateiktą prilygintos prekės vidutinę mažmeninę kainą paaiškėja, kad prilygintos prekės </w:t>
      </w:r>
      <w:r w:rsidR="00200016">
        <w:rPr>
          <w:rFonts w:ascii="Times New Roman" w:hAnsi="Times New Roman" w:cs="Times New Roman"/>
          <w:lang w:val="lt-LT"/>
        </w:rPr>
        <w:t>į</w:t>
      </w:r>
      <w:r w:rsidRPr="00F93F2D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Pr="00F93F2D">
        <w:rPr>
          <w:rFonts w:ascii="Times New Roman" w:hAnsi="Times New Roman" w:cs="Times New Roman"/>
          <w:lang w:val="lt-LT"/>
        </w:rPr>
        <w:t xml:space="preserve"> viršija rinkos kainą (3-4 prekybos tinklų internetinėse parduotuvėse nurodyt</w:t>
      </w:r>
      <w:r w:rsidR="00200016">
        <w:rPr>
          <w:rFonts w:ascii="Times New Roman" w:hAnsi="Times New Roman" w:cs="Times New Roman"/>
          <w:lang w:val="lt-LT"/>
        </w:rPr>
        <w:t>us</w:t>
      </w:r>
      <w:r w:rsidRPr="00F93F2D">
        <w:rPr>
          <w:rFonts w:ascii="Times New Roman" w:hAnsi="Times New Roman" w:cs="Times New Roman"/>
          <w:lang w:val="lt-LT"/>
        </w:rPr>
        <w:t xml:space="preserve"> </w:t>
      </w:r>
      <w:r w:rsidR="00287A12">
        <w:rPr>
          <w:rFonts w:ascii="Times New Roman" w:hAnsi="Times New Roman" w:cs="Times New Roman"/>
          <w:lang w:val="lt-LT"/>
        </w:rPr>
        <w:t>kainas</w:t>
      </w:r>
      <w:r w:rsidRPr="00F93F2D">
        <w:rPr>
          <w:rFonts w:ascii="Times New Roman" w:hAnsi="Times New Roman" w:cs="Times New Roman"/>
          <w:lang w:val="lt-LT"/>
        </w:rPr>
        <w:t xml:space="preserve">), </w:t>
      </w:r>
      <w:r w:rsidR="00200016">
        <w:rPr>
          <w:rFonts w:ascii="Times New Roman" w:hAnsi="Times New Roman" w:cs="Times New Roman"/>
          <w:lang w:val="lt-LT"/>
        </w:rPr>
        <w:t>į</w:t>
      </w:r>
      <w:r w:rsidR="003933F9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="003D2C36">
        <w:rPr>
          <w:rFonts w:ascii="Times New Roman" w:hAnsi="Times New Roman" w:cs="Times New Roman"/>
          <w:lang w:val="lt-LT"/>
        </w:rPr>
        <w:t xml:space="preserve"> </w:t>
      </w:r>
      <w:r w:rsidRPr="00F93F2D">
        <w:rPr>
          <w:rFonts w:ascii="Times New Roman" w:hAnsi="Times New Roman" w:cs="Times New Roman"/>
          <w:lang w:val="lt-LT"/>
        </w:rPr>
        <w:t>nebus keičiama</w:t>
      </w:r>
      <w:r w:rsidR="00200016">
        <w:rPr>
          <w:rFonts w:ascii="Times New Roman" w:hAnsi="Times New Roman" w:cs="Times New Roman"/>
          <w:lang w:val="lt-LT"/>
        </w:rPr>
        <w:t>s</w:t>
      </w:r>
      <w:r w:rsidR="003D2C36">
        <w:rPr>
          <w:rFonts w:ascii="Times New Roman" w:hAnsi="Times New Roman" w:cs="Times New Roman"/>
          <w:lang w:val="lt-LT"/>
        </w:rPr>
        <w:t>.</w:t>
      </w:r>
    </w:p>
    <w:p w:rsid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4411AD" w:rsidRDefault="00340583" w:rsidP="00D26FC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i/>
          <w:iCs/>
          <w:lang w:val="lt-LT"/>
        </w:rPr>
        <w:t xml:space="preserve">             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11. Konkretaus pavadinimo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4411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Statistikos departamentas neteikia ir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4411AD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052A51" w:rsidRPr="00F6755A" w:rsidRDefault="00052A51" w:rsidP="004411AD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 w:rsidR="00200016"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052A51" w:rsidRPr="00F6755A" w:rsidRDefault="00052A51" w:rsidP="00441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15.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Statistikos departamento informacija apie vidutines mažmenines kainas ir jų pokyčius praėjusį mėnesį.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542CEC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visos prekės tiekiamos sutartyje (Sutarties 1 priede) 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>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ais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542CEC">
        <w:rPr>
          <w:rFonts w:ascii="Times New Roman" w:eastAsia="Calibri" w:hAnsi="Times New Roman" w:cs="Times New Roman"/>
          <w:sz w:val="24"/>
          <w:lang w:val="lt-LT"/>
        </w:rPr>
        <w:t>iai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16.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17. Tiekėjas privalo atvykti pasirašyti susitarimą dėl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200016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18. Šalys konstatuoja, kad Sutarties vykdymo laikotarpiu dėl Kainodaros taisyklių III dalies 10 punkto lentelėje išvardintų atskirų prekių, gali būti gaunama Statistikos departamento papildoma </w:t>
      </w:r>
      <w:r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>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vidutines mažmenines kainas. Gavus Statistikos departamento 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052A51" w:rsidRDefault="00052A51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19.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6661BB" w:rsidRDefault="006661BB" w:rsidP="00737879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sectPr w:rsidR="006661BB" w:rsidSect="00590DE6">
      <w:headerReference w:type="default" r:id="rId15"/>
      <w:pgSz w:w="11906" w:h="16838"/>
      <w:pgMar w:top="360" w:right="567" w:bottom="36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695" w:rsidRDefault="001C0695">
      <w:pPr>
        <w:spacing w:after="0" w:line="240" w:lineRule="auto"/>
      </w:pPr>
      <w:r>
        <w:separator/>
      </w:r>
    </w:p>
  </w:endnote>
  <w:endnote w:type="continuationSeparator" w:id="0">
    <w:p w:rsidR="001C0695" w:rsidRDefault="001C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695" w:rsidRDefault="001C0695">
      <w:pPr>
        <w:spacing w:after="0" w:line="240" w:lineRule="auto"/>
      </w:pPr>
      <w:r>
        <w:separator/>
      </w:r>
    </w:p>
  </w:footnote>
  <w:footnote w:type="continuationSeparator" w:id="0">
    <w:p w:rsidR="001C0695" w:rsidRDefault="001C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90DE6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52A51"/>
    <w:rsid w:val="00101E55"/>
    <w:rsid w:val="00135751"/>
    <w:rsid w:val="0016647B"/>
    <w:rsid w:val="001C0695"/>
    <w:rsid w:val="001C3F96"/>
    <w:rsid w:val="001C7F7B"/>
    <w:rsid w:val="001D278A"/>
    <w:rsid w:val="001D2CB0"/>
    <w:rsid w:val="001F46F2"/>
    <w:rsid w:val="00200016"/>
    <w:rsid w:val="00253968"/>
    <w:rsid w:val="00287A12"/>
    <w:rsid w:val="002F5DCE"/>
    <w:rsid w:val="00330734"/>
    <w:rsid w:val="00340583"/>
    <w:rsid w:val="00367BE8"/>
    <w:rsid w:val="00370901"/>
    <w:rsid w:val="0037316B"/>
    <w:rsid w:val="0039080C"/>
    <w:rsid w:val="003917D4"/>
    <w:rsid w:val="003933F9"/>
    <w:rsid w:val="003D2C36"/>
    <w:rsid w:val="003D7CBA"/>
    <w:rsid w:val="004411AD"/>
    <w:rsid w:val="004A5222"/>
    <w:rsid w:val="004C16F3"/>
    <w:rsid w:val="004E56AD"/>
    <w:rsid w:val="00525C4C"/>
    <w:rsid w:val="005327DC"/>
    <w:rsid w:val="00542CEC"/>
    <w:rsid w:val="005556FC"/>
    <w:rsid w:val="00590DE6"/>
    <w:rsid w:val="00614270"/>
    <w:rsid w:val="006661BB"/>
    <w:rsid w:val="006871CC"/>
    <w:rsid w:val="006C59CE"/>
    <w:rsid w:val="006E4013"/>
    <w:rsid w:val="00700892"/>
    <w:rsid w:val="0071282F"/>
    <w:rsid w:val="007264D3"/>
    <w:rsid w:val="00737879"/>
    <w:rsid w:val="0076078C"/>
    <w:rsid w:val="007C4B30"/>
    <w:rsid w:val="007F201D"/>
    <w:rsid w:val="00842121"/>
    <w:rsid w:val="008B09B6"/>
    <w:rsid w:val="008C3286"/>
    <w:rsid w:val="00912891"/>
    <w:rsid w:val="00981083"/>
    <w:rsid w:val="00A15057"/>
    <w:rsid w:val="00AB1D2D"/>
    <w:rsid w:val="00B24814"/>
    <w:rsid w:val="00BD1A50"/>
    <w:rsid w:val="00BD36EA"/>
    <w:rsid w:val="00C10A5D"/>
    <w:rsid w:val="00C21266"/>
    <w:rsid w:val="00C557FB"/>
    <w:rsid w:val="00CB1D53"/>
    <w:rsid w:val="00D13EB8"/>
    <w:rsid w:val="00D26FCF"/>
    <w:rsid w:val="00D33690"/>
    <w:rsid w:val="00D35BEA"/>
    <w:rsid w:val="00D46DE1"/>
    <w:rsid w:val="00D50561"/>
    <w:rsid w:val="00DC33A4"/>
    <w:rsid w:val="00DE2E04"/>
    <w:rsid w:val="00E26D97"/>
    <w:rsid w:val="00F93F2D"/>
    <w:rsid w:val="00FA0161"/>
    <w:rsid w:val="00FD5A35"/>
    <w:rsid w:val="00FE4086"/>
    <w:rsid w:val="00FE639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8058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E2605-AA52-4AA4-9EB8-DFEE28B6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4</cp:revision>
  <cp:lastPrinted>2022-10-17T11:29:00Z</cp:lastPrinted>
  <dcterms:created xsi:type="dcterms:W3CDTF">2022-10-26T07:02:00Z</dcterms:created>
  <dcterms:modified xsi:type="dcterms:W3CDTF">2023-03-31T08:07:00Z</dcterms:modified>
</cp:coreProperties>
</file>