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DD94C" w14:textId="77777777" w:rsidR="00A91541" w:rsidRPr="00A91541" w:rsidRDefault="00A91541" w:rsidP="00A91541">
      <w:pPr>
        <w:jc w:val="center"/>
        <w:rPr>
          <w:b/>
        </w:rPr>
      </w:pPr>
      <w:r w:rsidRPr="00A91541">
        <w:rPr>
          <w:b/>
        </w:rPr>
        <w:t xml:space="preserve">PASLAUGŲ VIEŠOJO PIRKIMO-PARDAVIMO SUTARTIS </w:t>
      </w:r>
    </w:p>
    <w:p w14:paraId="7095FEE4" w14:textId="77777777" w:rsidR="00A91541" w:rsidRPr="00A91541" w:rsidRDefault="00A91541" w:rsidP="00A91541">
      <w:pPr>
        <w:rPr>
          <w:sz w:val="22"/>
          <w:szCs w:val="22"/>
        </w:rPr>
      </w:pPr>
    </w:p>
    <w:p w14:paraId="45605934" w14:textId="57171430" w:rsidR="00A91541" w:rsidRPr="00A91541" w:rsidRDefault="00A91541" w:rsidP="00A91541">
      <w:pPr>
        <w:ind w:left="2880" w:firstLine="720"/>
        <w:jc w:val="both"/>
      </w:pPr>
      <w:r w:rsidRPr="00A91541">
        <w:t>202</w:t>
      </w:r>
      <w:r>
        <w:t>3</w:t>
      </w:r>
      <w:r w:rsidRPr="00A91541">
        <w:t xml:space="preserve"> m.</w:t>
      </w:r>
      <w:r>
        <w:t xml:space="preserve">  </w:t>
      </w:r>
      <w:r w:rsidR="001079D7">
        <w:t>04-06</w:t>
      </w:r>
      <w:r w:rsidRPr="00A91541">
        <w:t xml:space="preserve"> d.  Nr.</w:t>
      </w:r>
      <w:r w:rsidR="001079D7">
        <w:t xml:space="preserve"> DPS-208</w:t>
      </w:r>
    </w:p>
    <w:p w14:paraId="1C4AFAC8" w14:textId="77777777" w:rsidR="00A91541" w:rsidRPr="00A91541" w:rsidRDefault="00A91541" w:rsidP="00A91541">
      <w:pPr>
        <w:ind w:left="3600"/>
        <w:jc w:val="both"/>
        <w:rPr>
          <w:i/>
        </w:rPr>
      </w:pPr>
      <w:r w:rsidRPr="00A91541">
        <w:rPr>
          <w:sz w:val="22"/>
          <w:szCs w:val="22"/>
        </w:rPr>
        <w:t xml:space="preserve">               </w:t>
      </w:r>
      <w:r w:rsidRPr="00A91541">
        <w:rPr>
          <w:i/>
        </w:rPr>
        <w:t>Vilnius</w:t>
      </w:r>
    </w:p>
    <w:p w14:paraId="03838ACD" w14:textId="77777777" w:rsidR="00A91541" w:rsidRPr="00A91541" w:rsidRDefault="00A91541" w:rsidP="00A91541">
      <w:pPr>
        <w:jc w:val="center"/>
        <w:rPr>
          <w:color w:val="000000"/>
        </w:rPr>
      </w:pPr>
    </w:p>
    <w:p w14:paraId="68707A2A" w14:textId="77777777" w:rsidR="00A91541" w:rsidRPr="00A91541" w:rsidRDefault="00A91541" w:rsidP="00A91541">
      <w:pPr>
        <w:jc w:val="center"/>
        <w:rPr>
          <w:b/>
          <w:color w:val="000000"/>
        </w:rPr>
      </w:pPr>
      <w:r w:rsidRPr="00A91541">
        <w:rPr>
          <w:b/>
        </w:rPr>
        <w:t xml:space="preserve">I. </w:t>
      </w:r>
      <w:r w:rsidRPr="00A91541">
        <w:rPr>
          <w:b/>
          <w:color w:val="000000"/>
        </w:rPr>
        <w:t>SPECIALIOJI DALIS</w:t>
      </w:r>
    </w:p>
    <w:p w14:paraId="3E0B9717" w14:textId="77777777" w:rsidR="00A91541" w:rsidRPr="00A91541" w:rsidRDefault="00A91541" w:rsidP="00A91541">
      <w:pPr>
        <w:ind w:left="3600"/>
        <w:jc w:val="both"/>
        <w:rPr>
          <w:i/>
          <w:sz w:val="20"/>
          <w:szCs w:val="20"/>
        </w:rPr>
      </w:pPr>
    </w:p>
    <w:p w14:paraId="1EC2975F" w14:textId="1594E160" w:rsidR="00300E07" w:rsidRDefault="00A91541" w:rsidP="00A91541">
      <w:pPr>
        <w:ind w:firstLine="720"/>
        <w:jc w:val="both"/>
      </w:pPr>
      <w:r w:rsidRPr="00A91541">
        <w:rPr>
          <w:b/>
        </w:rPr>
        <w:t>Gynybos resursų agentūra prie Krašto apsaugos ministerijos</w:t>
      </w:r>
      <w:r w:rsidRPr="00A91541">
        <w:t xml:space="preserve"> (toliau – GRA), atstovaujama GRA</w:t>
      </w:r>
      <w:r w:rsidR="00CD4E7A">
        <w:t xml:space="preserve">         </w:t>
      </w:r>
      <w:r w:rsidRPr="00A91541">
        <w:t xml:space="preserve">, veikiančio pagal GRA nuostatus (toliau – </w:t>
      </w:r>
      <w:r w:rsidRPr="00A91541">
        <w:rPr>
          <w:b/>
        </w:rPr>
        <w:t>Pirkėjas</w:t>
      </w:r>
      <w:r w:rsidRPr="00A91541">
        <w:t xml:space="preserve">), </w:t>
      </w:r>
    </w:p>
    <w:p w14:paraId="28160D28" w14:textId="570B7D2E" w:rsidR="00300E07" w:rsidRDefault="00A91541" w:rsidP="00A91541">
      <w:pPr>
        <w:ind w:firstLine="720"/>
        <w:jc w:val="both"/>
      </w:pPr>
      <w:r w:rsidRPr="00A91541">
        <w:rPr>
          <w:b/>
          <w:color w:val="000000"/>
        </w:rPr>
        <w:t>UAB ,,Tuma“</w:t>
      </w:r>
      <w:r w:rsidRPr="00A91541">
        <w:rPr>
          <w:color w:val="000000"/>
        </w:rPr>
        <w:t>, atstovaujama UAB ,,Tuma“ generalinio direktoriaus</w:t>
      </w:r>
      <w:r w:rsidR="00CD4E7A">
        <w:rPr>
          <w:color w:val="000000"/>
        </w:rPr>
        <w:t xml:space="preserve">              </w:t>
      </w:r>
      <w:r w:rsidRPr="00A91541">
        <w:rPr>
          <w:color w:val="000000"/>
        </w:rPr>
        <w:t xml:space="preserve">, veikiančio </w:t>
      </w:r>
      <w:r w:rsidRPr="00A91541">
        <w:t xml:space="preserve">pagal UAB „Tuma“ nuostatus (toliau – </w:t>
      </w:r>
      <w:r w:rsidRPr="00A91541">
        <w:rPr>
          <w:b/>
          <w:color w:val="000000"/>
        </w:rPr>
        <w:t>Teikėjas</w:t>
      </w:r>
      <w:r w:rsidRPr="00A91541">
        <w:t xml:space="preserve">), </w:t>
      </w:r>
    </w:p>
    <w:p w14:paraId="5756DDAB" w14:textId="710379EA" w:rsidR="00A91541" w:rsidRPr="00A91541" w:rsidRDefault="00A91541" w:rsidP="00A91541">
      <w:pPr>
        <w:ind w:firstLine="720"/>
        <w:jc w:val="both"/>
      </w:pPr>
      <w:r w:rsidRPr="00A91541">
        <w:t xml:space="preserve">toliau kartu šioje </w:t>
      </w:r>
      <w:r w:rsidR="008E2387">
        <w:t xml:space="preserve">paslaugų </w:t>
      </w:r>
      <w:r w:rsidRPr="00A91541">
        <w:t>viešojo pirkimo-pardavimo sutartyje vadinami „Šalimis“, o kiekvienas atskirai – „Šalimi“, vadovaudamosi Lietuvos Respublikos viešųjų pirkimų įstatymu</w:t>
      </w:r>
      <w:r w:rsidRPr="00A91541">
        <w:rPr>
          <w:i/>
        </w:rPr>
        <w:t xml:space="preserve"> </w:t>
      </w:r>
      <w:r w:rsidRPr="00A91541">
        <w:t>(toliau – Viešųjų pirkimų įstatymas)</w:t>
      </w:r>
      <w:r w:rsidRPr="00A91541">
        <w:rPr>
          <w:i/>
        </w:rPr>
        <w:t xml:space="preserve"> </w:t>
      </w:r>
      <w:r w:rsidRPr="00A91541">
        <w:t xml:space="preserve">ir atsižvelgdamos į tai, kad </w:t>
      </w:r>
      <w:r w:rsidRPr="00A91541">
        <w:rPr>
          <w:b/>
        </w:rPr>
        <w:t xml:space="preserve">Pirkėjui </w:t>
      </w:r>
      <w:r w:rsidRPr="00A91541">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viešojo pirkimo-pardavimo sutartį, toliau vadinamą „Sutartimi“, ir susitarė dėl toliau išvardintų sąlygų.</w:t>
      </w:r>
    </w:p>
    <w:p w14:paraId="31906986" w14:textId="77777777" w:rsidR="006326B0" w:rsidRDefault="006326B0"/>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3258"/>
        <w:gridCol w:w="882"/>
        <w:gridCol w:w="2440"/>
        <w:gridCol w:w="10"/>
        <w:gridCol w:w="3372"/>
        <w:gridCol w:w="6"/>
        <w:gridCol w:w="267"/>
      </w:tblGrid>
      <w:tr w:rsidR="006326B0" w14:paraId="49B31211" w14:textId="77777777" w:rsidTr="003844BB">
        <w:trPr>
          <w:gridBefore w:val="1"/>
          <w:gridAfter w:val="2"/>
          <w:wBefore w:w="113" w:type="dxa"/>
          <w:wAfter w:w="273" w:type="dxa"/>
        </w:trPr>
        <w:tc>
          <w:tcPr>
            <w:tcW w:w="9962" w:type="dxa"/>
            <w:gridSpan w:val="5"/>
          </w:tcPr>
          <w:p w14:paraId="0C2CF9E6" w14:textId="77777777" w:rsidR="006326B0" w:rsidRPr="006A5B92" w:rsidRDefault="006326B0">
            <w:pPr>
              <w:numPr>
                <w:ilvl w:val="0"/>
                <w:numId w:val="1"/>
              </w:numPr>
              <w:ind w:left="252" w:hanging="252"/>
              <w:jc w:val="both"/>
              <w:rPr>
                <w:b/>
              </w:rPr>
            </w:pPr>
            <w:r w:rsidRPr="006A5B92">
              <w:rPr>
                <w:b/>
              </w:rPr>
              <w:t>Sutarties objektas</w:t>
            </w:r>
          </w:p>
          <w:p w14:paraId="347B9338" w14:textId="45F11F29" w:rsidR="006326B0" w:rsidRPr="006A5B92" w:rsidRDefault="006326B0" w:rsidP="00300E07">
            <w:pPr>
              <w:numPr>
                <w:ilvl w:val="1"/>
                <w:numId w:val="2"/>
              </w:numPr>
              <w:tabs>
                <w:tab w:val="left" w:pos="501"/>
              </w:tabs>
              <w:ind w:left="0" w:firstLine="0"/>
              <w:jc w:val="both"/>
              <w:rPr>
                <w:rFonts w:eastAsia="Calibri"/>
                <w:bCs/>
                <w:lang w:eastAsia="en-US"/>
              </w:rPr>
            </w:pPr>
            <w:r w:rsidRPr="006A5B92">
              <w:rPr>
                <w:b/>
              </w:rPr>
              <w:t>Teikėjas</w:t>
            </w:r>
            <w:r w:rsidRPr="006A5B92">
              <w:t xml:space="preserve"> įsipareigoja </w:t>
            </w:r>
            <w:r w:rsidRPr="006A5B92">
              <w:rPr>
                <w:b/>
              </w:rPr>
              <w:t>Pirkėjui</w:t>
            </w:r>
            <w:r w:rsidRPr="006A5B92">
              <w:t xml:space="preserve"> suteikti </w:t>
            </w:r>
            <w:r w:rsidR="00871A04" w:rsidRPr="00871A04">
              <w:rPr>
                <w:b/>
              </w:rPr>
              <w:t>k</w:t>
            </w:r>
            <w:r w:rsidR="008A312D" w:rsidRPr="00871A04">
              <w:rPr>
                <w:b/>
              </w:rPr>
              <w:t>epuraičių uniforminių KJP</w:t>
            </w:r>
            <w:r w:rsidR="00A91541">
              <w:t xml:space="preserve"> ir</w:t>
            </w:r>
            <w:r w:rsidR="008A312D" w:rsidRPr="006A5B92">
              <w:t xml:space="preserve"> </w:t>
            </w:r>
            <w:r w:rsidRPr="006A5B92">
              <w:t xml:space="preserve"> </w:t>
            </w:r>
            <w:r w:rsidR="00871A04" w:rsidRPr="00871A04">
              <w:rPr>
                <w:b/>
              </w:rPr>
              <w:t>k</w:t>
            </w:r>
            <w:r w:rsidR="008A312D" w:rsidRPr="00871A04">
              <w:rPr>
                <w:b/>
              </w:rPr>
              <w:t>ostiumų išeiginių jūreivio, juodos spalvos</w:t>
            </w:r>
            <w:r w:rsidR="008A312D">
              <w:t xml:space="preserve"> </w:t>
            </w:r>
            <w:r w:rsidRPr="006A5B92">
              <w:rPr>
                <w:b/>
              </w:rPr>
              <w:t>siuvimo paslaugas</w:t>
            </w:r>
            <w:r w:rsidRPr="006A5B92">
              <w:t xml:space="preserve"> (toliau – paslaugos), atitinkančias Sutarties 1 priede </w:t>
            </w:r>
            <w:r w:rsidR="00365031" w:rsidRPr="006A5B92">
              <w:rPr>
                <w:lang w:val="en-US"/>
              </w:rPr>
              <w:t>“</w:t>
            </w:r>
            <w:r w:rsidR="00365031" w:rsidRPr="006A5B92">
              <w:t xml:space="preserve">Techninė specifikacija </w:t>
            </w:r>
            <w:r w:rsidR="00365031">
              <w:t>kariškoms uniforminėms kepuraitėms (KJP)</w:t>
            </w:r>
            <w:r w:rsidR="00365031" w:rsidRPr="006A5B92">
              <w:t xml:space="preserve">“ </w:t>
            </w:r>
            <w:r w:rsidR="00A91541" w:rsidRPr="006A5B92">
              <w:t xml:space="preserve">(toliau – 1 priedas) </w:t>
            </w:r>
            <w:r w:rsidR="00A91541">
              <w:t>ir</w:t>
            </w:r>
            <w:r w:rsidR="00365031" w:rsidRPr="006A5B92">
              <w:t xml:space="preserve"> </w:t>
            </w:r>
            <w:r w:rsidR="00A741F3" w:rsidRPr="006A5B92">
              <w:t xml:space="preserve">„Techninė specifikacija </w:t>
            </w:r>
            <w:r w:rsidR="00365031">
              <w:t xml:space="preserve">kostiumo išeiginio jūreivio juodos spalvos </w:t>
            </w:r>
            <w:r w:rsidR="00A741F3" w:rsidRPr="006A5B92">
              <w:t>siuvimo paslaugai“</w:t>
            </w:r>
            <w:r w:rsidR="00A741F3" w:rsidRPr="006A5B92">
              <w:rPr>
                <w:lang w:val="en-US"/>
              </w:rPr>
              <w:t xml:space="preserve"> </w:t>
            </w:r>
            <w:r w:rsidRPr="006A5B92">
              <w:t>(toliau –</w:t>
            </w:r>
            <w:r w:rsidR="00300E07">
              <w:t xml:space="preserve"> </w:t>
            </w:r>
            <w:r w:rsidR="008E2387">
              <w:t xml:space="preserve">2 </w:t>
            </w:r>
            <w:r w:rsidRPr="006A5B92">
              <w:t>priedas) nustatytus reikalavimus</w:t>
            </w:r>
            <w:r w:rsidRPr="006A5B92">
              <w:rPr>
                <w:rFonts w:eastAsia="Calibri"/>
                <w:bCs/>
                <w:lang w:eastAsia="en-US"/>
              </w:rPr>
              <w:t xml:space="preserve">. </w:t>
            </w:r>
          </w:p>
          <w:p w14:paraId="03CB9AB2" w14:textId="77777777" w:rsidR="00ED1698" w:rsidRPr="006A5B92" w:rsidRDefault="00FA7F86" w:rsidP="00ED1698">
            <w:pPr>
              <w:numPr>
                <w:ilvl w:val="1"/>
                <w:numId w:val="2"/>
              </w:numPr>
              <w:tabs>
                <w:tab w:val="left" w:pos="462"/>
              </w:tabs>
              <w:ind w:left="0" w:firstLine="0"/>
              <w:jc w:val="both"/>
              <w:rPr>
                <w:rFonts w:eastAsia="Calibri"/>
                <w:bCs/>
                <w:lang w:eastAsia="en-US"/>
              </w:rPr>
            </w:pPr>
            <w:r w:rsidRPr="006A5B92">
              <w:rPr>
                <w:rFonts w:eastAsia="Calibri"/>
                <w:bCs/>
                <w:lang w:eastAsia="en-US"/>
              </w:rPr>
              <w:t xml:space="preserve">Įsigyjamų paslaugų </w:t>
            </w:r>
            <w:r w:rsidR="00ED1698" w:rsidRPr="006A5B92">
              <w:rPr>
                <w:rFonts w:eastAsia="Calibri"/>
                <w:bCs/>
                <w:lang w:eastAsia="en-US"/>
              </w:rPr>
              <w:t>kiekis:</w:t>
            </w:r>
          </w:p>
          <w:p w14:paraId="34FA5FDA" w14:textId="2162E2F0" w:rsidR="00ED1698" w:rsidRPr="006A5B92" w:rsidRDefault="00ED1698" w:rsidP="00ED1698">
            <w:pPr>
              <w:jc w:val="both"/>
              <w:rPr>
                <w:rFonts w:eastAsia="Calibri"/>
                <w:bCs/>
                <w:i/>
                <w:lang w:eastAsia="en-US"/>
              </w:rPr>
            </w:pPr>
            <w:r w:rsidRPr="006A5B92">
              <w:rPr>
                <w:rFonts w:eastAsia="Calibri"/>
                <w:bCs/>
                <w:lang w:eastAsia="en-US"/>
              </w:rPr>
              <w:t>1.2.1.</w:t>
            </w:r>
            <w:r w:rsidR="00FA7F86" w:rsidRPr="006A5B92">
              <w:rPr>
                <w:rFonts w:eastAsia="Calibri"/>
                <w:bCs/>
                <w:lang w:eastAsia="en-US"/>
              </w:rPr>
              <w:t xml:space="preserve">minimalus - </w:t>
            </w:r>
            <w:r w:rsidR="00871A04">
              <w:rPr>
                <w:rFonts w:eastAsia="Calibri"/>
                <w:b/>
                <w:bCs/>
                <w:lang w:eastAsia="en-US"/>
              </w:rPr>
              <w:t>180</w:t>
            </w:r>
            <w:r w:rsidRPr="006A5B92">
              <w:rPr>
                <w:rFonts w:eastAsia="Calibri"/>
                <w:b/>
                <w:bCs/>
                <w:lang w:eastAsia="en-US"/>
              </w:rPr>
              <w:t xml:space="preserve"> vienet</w:t>
            </w:r>
            <w:r w:rsidR="00871A04">
              <w:rPr>
                <w:rFonts w:eastAsia="Calibri"/>
                <w:b/>
                <w:bCs/>
                <w:lang w:eastAsia="en-US"/>
              </w:rPr>
              <w:t>ų</w:t>
            </w:r>
            <w:r w:rsidRPr="006A5B92">
              <w:rPr>
                <w:rFonts w:eastAsia="Calibri"/>
                <w:b/>
                <w:bCs/>
                <w:lang w:eastAsia="en-US"/>
              </w:rPr>
              <w:t xml:space="preserve"> </w:t>
            </w:r>
            <w:r w:rsidR="00871A04" w:rsidRPr="00871A04">
              <w:rPr>
                <w:b/>
              </w:rPr>
              <w:t>kepuraičių uniforminių KJP</w:t>
            </w:r>
            <w:r w:rsidR="00871A04">
              <w:t xml:space="preserve"> </w:t>
            </w:r>
            <w:r w:rsidR="00A91541">
              <w:t>ir</w:t>
            </w:r>
            <w:r w:rsidR="00871A04" w:rsidRPr="006A5B92">
              <w:t xml:space="preserve"> </w:t>
            </w:r>
            <w:r w:rsidR="00871A04" w:rsidRPr="00871A04">
              <w:rPr>
                <w:b/>
              </w:rPr>
              <w:t>230 vienetų kostiumų išeiginių jūreivio, juodos spalvos</w:t>
            </w:r>
            <w:r w:rsidRPr="00871A04">
              <w:rPr>
                <w:rFonts w:eastAsia="Calibri"/>
                <w:bCs/>
                <w:i/>
                <w:lang w:eastAsia="en-US"/>
              </w:rPr>
              <w:t>;</w:t>
            </w:r>
          </w:p>
          <w:p w14:paraId="043C0916" w14:textId="035F3B34" w:rsidR="00FA7F86" w:rsidRPr="006A5B92" w:rsidRDefault="00ED1698" w:rsidP="00ED1698">
            <w:pPr>
              <w:jc w:val="both"/>
              <w:rPr>
                <w:rFonts w:eastAsia="Calibri"/>
                <w:bCs/>
                <w:lang w:eastAsia="en-US"/>
              </w:rPr>
            </w:pPr>
            <w:r w:rsidRPr="006A5B92">
              <w:rPr>
                <w:rFonts w:eastAsia="Calibri"/>
                <w:bCs/>
                <w:lang w:eastAsia="en-US"/>
              </w:rPr>
              <w:t>1.2.2.</w:t>
            </w:r>
            <w:r w:rsidR="00FA7F86" w:rsidRPr="006A5B92">
              <w:rPr>
                <w:rFonts w:eastAsia="Calibri"/>
                <w:bCs/>
                <w:lang w:eastAsia="en-US"/>
              </w:rPr>
              <w:t xml:space="preserve"> </w:t>
            </w:r>
            <w:r w:rsidRPr="006A5B92">
              <w:rPr>
                <w:rFonts w:eastAsia="Calibri"/>
                <w:bCs/>
                <w:lang w:eastAsia="en-US"/>
              </w:rPr>
              <w:t xml:space="preserve">maksimalus- </w:t>
            </w:r>
            <w:r w:rsidR="00871A04">
              <w:rPr>
                <w:rFonts w:eastAsia="Calibri"/>
                <w:b/>
                <w:bCs/>
                <w:lang w:eastAsia="en-US"/>
              </w:rPr>
              <w:t>234</w:t>
            </w:r>
            <w:r w:rsidR="00871A04" w:rsidRPr="006A5B92">
              <w:rPr>
                <w:rFonts w:eastAsia="Calibri"/>
                <w:b/>
                <w:bCs/>
                <w:lang w:eastAsia="en-US"/>
              </w:rPr>
              <w:t xml:space="preserve"> vienet</w:t>
            </w:r>
            <w:r w:rsidR="00871A04">
              <w:rPr>
                <w:rFonts w:eastAsia="Calibri"/>
                <w:b/>
                <w:bCs/>
                <w:lang w:eastAsia="en-US"/>
              </w:rPr>
              <w:t>ų</w:t>
            </w:r>
            <w:r w:rsidR="00871A04" w:rsidRPr="006A5B92">
              <w:rPr>
                <w:rFonts w:eastAsia="Calibri"/>
                <w:b/>
                <w:bCs/>
                <w:lang w:eastAsia="en-US"/>
              </w:rPr>
              <w:t xml:space="preserve"> </w:t>
            </w:r>
            <w:r w:rsidR="00871A04" w:rsidRPr="00871A04">
              <w:rPr>
                <w:b/>
              </w:rPr>
              <w:t>kepuraičių uniforminių KJP</w:t>
            </w:r>
            <w:r w:rsidR="00871A04">
              <w:t xml:space="preserve"> </w:t>
            </w:r>
            <w:r w:rsidR="00A91541">
              <w:t>ir</w:t>
            </w:r>
            <w:r w:rsidR="00871A04" w:rsidRPr="006A5B92">
              <w:t xml:space="preserve"> </w:t>
            </w:r>
            <w:r w:rsidR="00871A04" w:rsidRPr="00871A04">
              <w:rPr>
                <w:b/>
              </w:rPr>
              <w:t>2</w:t>
            </w:r>
            <w:r w:rsidR="00871A04">
              <w:rPr>
                <w:b/>
              </w:rPr>
              <w:t>99</w:t>
            </w:r>
            <w:r w:rsidR="00871A04" w:rsidRPr="00871A04">
              <w:rPr>
                <w:b/>
              </w:rPr>
              <w:t xml:space="preserve"> vienetų kostiumų išeiginių jūreivio, juodos spalvos</w:t>
            </w:r>
            <w:r w:rsidR="00A91541">
              <w:rPr>
                <w:rFonts w:eastAsia="Calibri"/>
                <w:bCs/>
                <w:i/>
                <w:lang w:eastAsia="en-US"/>
              </w:rPr>
              <w:t>;</w:t>
            </w:r>
          </w:p>
          <w:p w14:paraId="0E355122" w14:textId="317955DC" w:rsidR="00D85C6D" w:rsidRDefault="006326B0">
            <w:pPr>
              <w:jc w:val="both"/>
              <w:rPr>
                <w:rFonts w:eastAsia="Calibri"/>
                <w:lang w:eastAsia="en-US"/>
              </w:rPr>
            </w:pPr>
            <w:r w:rsidRPr="006A5B92">
              <w:rPr>
                <w:lang w:eastAsia="en-US"/>
              </w:rPr>
              <w:t>1.</w:t>
            </w:r>
            <w:r w:rsidR="00272CCC" w:rsidRPr="006A5B92">
              <w:rPr>
                <w:lang w:eastAsia="en-US"/>
              </w:rPr>
              <w:t>3</w:t>
            </w:r>
            <w:r w:rsidRPr="006A5B92">
              <w:rPr>
                <w:lang w:eastAsia="en-US"/>
              </w:rPr>
              <w:t xml:space="preserve">. </w:t>
            </w:r>
            <w:r w:rsidRPr="006A5B92">
              <w:rPr>
                <w:rFonts w:eastAsia="Calibri"/>
                <w:b/>
                <w:lang w:eastAsia="en-US"/>
              </w:rPr>
              <w:t>Pirkėjas</w:t>
            </w:r>
            <w:r w:rsidRPr="006A5B92">
              <w:rPr>
                <w:rFonts w:eastAsia="Calibri"/>
                <w:lang w:eastAsia="en-US"/>
              </w:rPr>
              <w:t xml:space="preserve"> neįsipareigoja įsigyti viso </w:t>
            </w:r>
            <w:r w:rsidR="00D85C6D">
              <w:rPr>
                <w:rFonts w:eastAsia="Calibri"/>
                <w:lang w:eastAsia="en-US"/>
              </w:rPr>
              <w:t xml:space="preserve">maksimalaus </w:t>
            </w:r>
            <w:r w:rsidRPr="006A5B92">
              <w:rPr>
                <w:rFonts w:eastAsia="Calibri"/>
                <w:lang w:eastAsia="en-US"/>
              </w:rPr>
              <w:t xml:space="preserve">paslaugų kiekio, nurodyto Sutarties </w:t>
            </w:r>
            <w:r w:rsidR="00D85C6D">
              <w:rPr>
                <w:rFonts w:eastAsia="Calibri"/>
                <w:lang w:eastAsia="en-US"/>
              </w:rPr>
              <w:t>specialiosios dalies 1.2. punkte</w:t>
            </w:r>
            <w:r w:rsidRPr="006A5B92">
              <w:rPr>
                <w:rFonts w:eastAsia="Calibri"/>
                <w:lang w:eastAsia="en-US"/>
              </w:rPr>
              <w:t xml:space="preserve">. </w:t>
            </w:r>
          </w:p>
          <w:p w14:paraId="76FE4435" w14:textId="2C177F77" w:rsidR="00B0566D" w:rsidRPr="006A5B92" w:rsidRDefault="00B0566D" w:rsidP="00B0566D">
            <w:pPr>
              <w:jc w:val="both"/>
            </w:pPr>
            <w:r w:rsidRPr="006A5B92">
              <w:t>1.</w:t>
            </w:r>
            <w:r w:rsidR="00CD689E">
              <w:t>4</w:t>
            </w:r>
            <w:r w:rsidRPr="006A5B92">
              <w:t xml:space="preserve">. </w:t>
            </w:r>
            <w:r w:rsidR="00D13574" w:rsidRPr="006A5B92">
              <w:t>Lietuvos kariuomenės Depų tarnyb</w:t>
            </w:r>
            <w:r w:rsidR="00D13574">
              <w:t>a</w:t>
            </w:r>
            <w:r w:rsidR="00D13574" w:rsidRPr="006A5B92">
              <w:t xml:space="preserve"> (toliau – </w:t>
            </w:r>
            <w:r w:rsidR="00D13574" w:rsidRPr="006A5B92">
              <w:rPr>
                <w:b/>
              </w:rPr>
              <w:t>Gavėjas</w:t>
            </w:r>
            <w:r w:rsidR="00D13574" w:rsidRPr="006A5B92">
              <w:t xml:space="preserve">) </w:t>
            </w:r>
            <w:r w:rsidRPr="006A5B92">
              <w:t>įsipareigoja priimti Sutarties 1 priede</w:t>
            </w:r>
            <w:r w:rsidR="00A91541">
              <w:t xml:space="preserve"> ir 2 priede</w:t>
            </w:r>
            <w:r w:rsidRPr="006A5B92">
              <w:t xml:space="preserve"> nurodytus reikalavimus ir </w:t>
            </w:r>
            <w:r w:rsidRPr="006A5B92">
              <w:rPr>
                <w:b/>
              </w:rPr>
              <w:t>Pirkėjo</w:t>
            </w:r>
            <w:r w:rsidRPr="006A5B92">
              <w:t xml:space="preserve"> patvirtintą darbinį pavyzdį atitinkančius pasiūtus gaminius.</w:t>
            </w:r>
          </w:p>
          <w:p w14:paraId="7006A349" w14:textId="2875E370" w:rsidR="00B0566D" w:rsidRPr="006A5B92" w:rsidRDefault="006326B0" w:rsidP="00300E07">
            <w:pPr>
              <w:jc w:val="both"/>
            </w:pPr>
            <w:r w:rsidRPr="006A5B92">
              <w:rPr>
                <w:shd w:val="clear" w:color="auto" w:fill="FFFFFF"/>
              </w:rPr>
              <w:t>1.</w:t>
            </w:r>
            <w:r w:rsidR="00CD689E">
              <w:rPr>
                <w:shd w:val="clear" w:color="auto" w:fill="FFFFFF"/>
              </w:rPr>
              <w:t>5</w:t>
            </w:r>
            <w:r w:rsidRPr="006A5B92">
              <w:rPr>
                <w:shd w:val="clear" w:color="auto" w:fill="FFFFFF"/>
              </w:rPr>
              <w:t xml:space="preserve">. </w:t>
            </w:r>
            <w:r w:rsidRPr="006A5B92">
              <w:rPr>
                <w:b/>
                <w:shd w:val="clear" w:color="auto" w:fill="FFFFFF"/>
              </w:rPr>
              <w:t>Mokėtojas</w:t>
            </w:r>
            <w:r w:rsidRPr="006A5B92">
              <w:rPr>
                <w:shd w:val="clear" w:color="auto" w:fill="FFFFFF"/>
              </w:rPr>
              <w:t xml:space="preserve"> – Lietuvos kariuomenė, už suteiktas paslaugas sumoka Sutarties nustatyta tvarka.</w:t>
            </w:r>
          </w:p>
        </w:tc>
      </w:tr>
      <w:tr w:rsidR="006326B0" w14:paraId="7F0773A2" w14:textId="77777777" w:rsidTr="003844BB">
        <w:trPr>
          <w:gridBefore w:val="1"/>
          <w:gridAfter w:val="2"/>
          <w:wBefore w:w="113" w:type="dxa"/>
          <w:wAfter w:w="273" w:type="dxa"/>
        </w:trPr>
        <w:tc>
          <w:tcPr>
            <w:tcW w:w="9962" w:type="dxa"/>
            <w:gridSpan w:val="5"/>
          </w:tcPr>
          <w:p w14:paraId="75C8FB67" w14:textId="77777777" w:rsidR="006326B0" w:rsidRPr="006A5B92" w:rsidRDefault="006326B0">
            <w:pPr>
              <w:rPr>
                <w:b/>
                <w:color w:val="000000"/>
              </w:rPr>
            </w:pPr>
            <w:r w:rsidRPr="006A5B92">
              <w:rPr>
                <w:b/>
              </w:rPr>
              <w:t xml:space="preserve">2. </w:t>
            </w:r>
            <w:r w:rsidRPr="006A5B92">
              <w:rPr>
                <w:b/>
                <w:color w:val="000000"/>
              </w:rPr>
              <w:t>Sutarties kaina/vertė/</w:t>
            </w:r>
            <w:r w:rsidRPr="006A5B92">
              <w:rPr>
                <w:b/>
              </w:rPr>
              <w:t xml:space="preserve">paslaugų </w:t>
            </w:r>
            <w:r w:rsidRPr="006A5B92">
              <w:rPr>
                <w:b/>
                <w:color w:val="000000"/>
              </w:rPr>
              <w:t>įkainiai/kainodaros taisyklės</w:t>
            </w:r>
          </w:p>
          <w:p w14:paraId="3A618778" w14:textId="77777777" w:rsidR="00333A7F" w:rsidRDefault="006326B0">
            <w:pPr>
              <w:autoSpaceDE w:val="0"/>
              <w:autoSpaceDN w:val="0"/>
              <w:adjustRightInd w:val="0"/>
              <w:jc w:val="both"/>
              <w:rPr>
                <w:rFonts w:eastAsia="Calibri"/>
                <w:lang w:eastAsia="en-US"/>
              </w:rPr>
            </w:pPr>
            <w:r w:rsidRPr="006A5B92">
              <w:rPr>
                <w:rFonts w:eastAsia="Calibri"/>
                <w:lang w:eastAsia="en-US"/>
              </w:rPr>
              <w:t>2.1. Paslaugų įkainiai</w:t>
            </w:r>
            <w:r w:rsidR="00333A7F">
              <w:rPr>
                <w:rFonts w:eastAsia="Calibri"/>
                <w:lang w:eastAsia="en-US"/>
              </w:rPr>
              <w:t>:</w:t>
            </w:r>
          </w:p>
          <w:p w14:paraId="22AD72E5" w14:textId="634DE3F5" w:rsidR="00333A7F" w:rsidRDefault="006326B0" w:rsidP="00A91541">
            <w:pPr>
              <w:autoSpaceDE w:val="0"/>
              <w:autoSpaceDN w:val="0"/>
              <w:adjustRightInd w:val="0"/>
              <w:jc w:val="both"/>
              <w:rPr>
                <w:rFonts w:eastAsia="Calibri"/>
                <w:b/>
                <w:bCs/>
                <w:lang w:eastAsia="en-US"/>
              </w:rPr>
            </w:pPr>
            <w:r w:rsidRPr="006A5B92">
              <w:rPr>
                <w:rFonts w:eastAsia="Calibri"/>
                <w:lang w:eastAsia="en-US"/>
              </w:rPr>
              <w:t xml:space="preserve"> </w:t>
            </w:r>
            <w:r w:rsidR="00021B5D" w:rsidRPr="00871A04">
              <w:rPr>
                <w:b/>
              </w:rPr>
              <w:t>kepuraičių uniforminių KJP</w:t>
            </w:r>
            <w:r w:rsidR="00021B5D">
              <w:t xml:space="preserve"> </w:t>
            </w:r>
            <w:r w:rsidR="00333A7F">
              <w:rPr>
                <w:rFonts w:eastAsia="Calibri"/>
                <w:b/>
                <w:bCs/>
                <w:lang w:eastAsia="en-US"/>
              </w:rPr>
              <w:t xml:space="preserve">siuvimo įkainis </w:t>
            </w:r>
            <w:r w:rsidR="00CE3946">
              <w:rPr>
                <w:rFonts w:eastAsia="Calibri"/>
                <w:b/>
                <w:bCs/>
                <w:lang w:eastAsia="en-US"/>
              </w:rPr>
              <w:t>–</w:t>
            </w:r>
            <w:r w:rsidR="00A91541">
              <w:rPr>
                <w:rFonts w:eastAsia="Calibri"/>
                <w:b/>
                <w:bCs/>
                <w:lang w:eastAsia="en-US"/>
              </w:rPr>
              <w:t xml:space="preserve"> </w:t>
            </w:r>
            <w:r w:rsidR="00CE3946">
              <w:rPr>
                <w:rFonts w:eastAsia="Calibri"/>
                <w:b/>
                <w:bCs/>
                <w:lang w:eastAsia="en-US"/>
              </w:rPr>
              <w:t xml:space="preserve">39,00 </w:t>
            </w:r>
            <w:r w:rsidR="00A91541">
              <w:rPr>
                <w:rFonts w:eastAsia="Calibri"/>
                <w:b/>
                <w:bCs/>
                <w:lang w:eastAsia="en-US"/>
              </w:rPr>
              <w:t>Eur be PVM;</w:t>
            </w:r>
          </w:p>
          <w:p w14:paraId="731D7ED9" w14:textId="0C1A613B" w:rsidR="00333A7F" w:rsidRDefault="00333A7F" w:rsidP="00333A7F">
            <w:pPr>
              <w:autoSpaceDE w:val="0"/>
              <w:autoSpaceDN w:val="0"/>
              <w:adjustRightInd w:val="0"/>
              <w:jc w:val="both"/>
            </w:pPr>
            <w:r>
              <w:rPr>
                <w:rFonts w:eastAsia="Calibri"/>
                <w:b/>
                <w:bCs/>
                <w:lang w:eastAsia="en-US"/>
              </w:rPr>
              <w:t xml:space="preserve"> </w:t>
            </w:r>
            <w:r w:rsidR="00021B5D" w:rsidRPr="00871A04">
              <w:rPr>
                <w:b/>
              </w:rPr>
              <w:t>kostiumų išeiginių jūreivio, juodos spalvos</w:t>
            </w:r>
            <w:r w:rsidR="00021B5D" w:rsidRPr="00871A04">
              <w:rPr>
                <w:rFonts w:eastAsia="Calibri"/>
                <w:b/>
                <w:bCs/>
                <w:i/>
                <w:lang w:eastAsia="en-US"/>
              </w:rPr>
              <w:t xml:space="preserve"> </w:t>
            </w:r>
            <w:r>
              <w:rPr>
                <w:rFonts w:eastAsia="Calibri"/>
                <w:b/>
                <w:bCs/>
                <w:lang w:eastAsia="en-US"/>
              </w:rPr>
              <w:t xml:space="preserve">siuvimo įkainis </w:t>
            </w:r>
            <w:r w:rsidR="00A91541">
              <w:rPr>
                <w:rFonts w:eastAsia="Calibri"/>
                <w:b/>
                <w:bCs/>
                <w:lang w:eastAsia="en-US"/>
              </w:rPr>
              <w:t>–</w:t>
            </w:r>
            <w:r>
              <w:rPr>
                <w:rFonts w:eastAsia="Calibri"/>
                <w:b/>
                <w:bCs/>
                <w:lang w:eastAsia="en-US"/>
              </w:rPr>
              <w:t xml:space="preserve"> </w:t>
            </w:r>
            <w:r w:rsidR="00A91541">
              <w:rPr>
                <w:rFonts w:eastAsia="Calibri"/>
                <w:b/>
                <w:bCs/>
                <w:lang w:eastAsia="en-US"/>
              </w:rPr>
              <w:t>90,00</w:t>
            </w:r>
            <w:r>
              <w:rPr>
                <w:rFonts w:eastAsia="Calibri"/>
                <w:b/>
                <w:bCs/>
                <w:lang w:eastAsia="en-US"/>
              </w:rPr>
              <w:t xml:space="preserve"> Eur be PVM</w:t>
            </w:r>
            <w:r w:rsidR="00CE3946">
              <w:rPr>
                <w:rFonts w:eastAsia="Calibri"/>
                <w:b/>
                <w:bCs/>
                <w:lang w:eastAsia="en-US"/>
              </w:rPr>
              <w:t>.</w:t>
            </w:r>
          </w:p>
          <w:p w14:paraId="4D984BDC" w14:textId="77777777" w:rsidR="006326B0" w:rsidRPr="006A5B92" w:rsidRDefault="006326B0">
            <w:pPr>
              <w:autoSpaceDE w:val="0"/>
              <w:autoSpaceDN w:val="0"/>
              <w:adjustRightInd w:val="0"/>
              <w:jc w:val="both"/>
              <w:rPr>
                <w:rFonts w:eastAsia="Calibri"/>
                <w:lang w:eastAsia="en-US"/>
              </w:rPr>
            </w:pPr>
            <w:r w:rsidRPr="006A5B92">
              <w:rPr>
                <w:rFonts w:eastAsia="Calibri"/>
                <w:lang w:eastAsia="en-US"/>
              </w:rPr>
              <w:t xml:space="preserve">Į paslaugų įkainius įskaičiuoti visi mokesčiai ir visos </w:t>
            </w:r>
            <w:r w:rsidRPr="006A5B92">
              <w:rPr>
                <w:rFonts w:eastAsia="Calibri"/>
                <w:b/>
                <w:bCs/>
                <w:lang w:eastAsia="en-US"/>
              </w:rPr>
              <w:t xml:space="preserve">Teikėjo </w:t>
            </w:r>
            <w:r w:rsidRPr="006A5B92">
              <w:rPr>
                <w:rFonts w:eastAsia="Calibri"/>
                <w:lang w:eastAsia="en-US"/>
              </w:rPr>
              <w:t xml:space="preserve">išlaidos, susijusios su gaminių </w:t>
            </w:r>
            <w:r w:rsidR="00674E7B" w:rsidRPr="006A5B92">
              <w:rPr>
                <w:rFonts w:eastAsia="Calibri"/>
                <w:lang w:eastAsia="en-US"/>
              </w:rPr>
              <w:t>siuvi</w:t>
            </w:r>
            <w:r w:rsidRPr="006A5B92">
              <w:rPr>
                <w:rFonts w:eastAsia="Calibri"/>
                <w:lang w:eastAsia="en-US"/>
              </w:rPr>
              <w:t xml:space="preserve">mu ir pristatymu (sandėliavimo, pakavimo, transportavimo, pristatymo), bei visos kitos išlaidos, galinčios turėti įtakos paslaugų įkainiams ar galinčios atsirasti vykdant šią Sutartį. Sudarydamas šią Sutartį, </w:t>
            </w:r>
            <w:r w:rsidRPr="006A5B92">
              <w:rPr>
                <w:rFonts w:eastAsia="Calibri"/>
                <w:b/>
                <w:bCs/>
                <w:lang w:eastAsia="en-US"/>
              </w:rPr>
              <w:t xml:space="preserve">Teikėjas </w:t>
            </w:r>
            <w:r w:rsidRPr="006A5B92">
              <w:rPr>
                <w:rFonts w:eastAsia="Calibri"/>
                <w:lang w:eastAsia="en-US"/>
              </w:rPr>
              <w:t>įvertina visas paslaugų apimtis bei prisiima riziką dėl išlaidų dydžių svyravimo.</w:t>
            </w:r>
          </w:p>
          <w:p w14:paraId="66A308AB" w14:textId="5A0B349E" w:rsidR="006326B0" w:rsidRPr="006A5B92" w:rsidRDefault="006326B0">
            <w:pPr>
              <w:autoSpaceDE w:val="0"/>
              <w:autoSpaceDN w:val="0"/>
              <w:adjustRightInd w:val="0"/>
              <w:jc w:val="both"/>
              <w:rPr>
                <w:rFonts w:eastAsia="Calibri"/>
                <w:lang w:eastAsia="en-US"/>
              </w:rPr>
            </w:pPr>
            <w:r w:rsidRPr="006A5B92">
              <w:rPr>
                <w:rFonts w:eastAsia="Calibri"/>
                <w:lang w:eastAsia="en-US"/>
              </w:rPr>
              <w:t xml:space="preserve">2.2. </w:t>
            </w:r>
            <w:r w:rsidRPr="006A5B92">
              <w:rPr>
                <w:rFonts w:eastAsia="Calibri"/>
                <w:b/>
                <w:bCs/>
                <w:lang w:eastAsia="en-US"/>
              </w:rPr>
              <w:t>Maksimali Sutarties kaina –</w:t>
            </w:r>
            <w:r w:rsidR="00CE3946">
              <w:rPr>
                <w:rFonts w:eastAsia="Calibri"/>
                <w:b/>
                <w:bCs/>
                <w:lang w:eastAsia="en-US"/>
              </w:rPr>
              <w:t xml:space="preserve"> 36 036,00 </w:t>
            </w:r>
            <w:r w:rsidRPr="006A5B92">
              <w:rPr>
                <w:rFonts w:eastAsia="Calibri"/>
                <w:b/>
                <w:bCs/>
                <w:lang w:eastAsia="en-US"/>
              </w:rPr>
              <w:t xml:space="preserve">Eur </w:t>
            </w:r>
            <w:r w:rsidRPr="006A5B92">
              <w:rPr>
                <w:rFonts w:eastAsia="Calibri"/>
                <w:lang w:eastAsia="en-US"/>
              </w:rPr>
              <w:t>(</w:t>
            </w:r>
            <w:r w:rsidR="00CE3946">
              <w:rPr>
                <w:rFonts w:eastAsia="Calibri"/>
                <w:lang w:eastAsia="en-US"/>
              </w:rPr>
              <w:t>trisdešimt šeši tūkstančiai trisdešimt šeši eurai 00 ct</w:t>
            </w:r>
            <w:r w:rsidRPr="006A5B92">
              <w:rPr>
                <w:rFonts w:eastAsia="Calibri"/>
                <w:lang w:eastAsia="en-US"/>
              </w:rPr>
              <w:t>), be pridėtinės vertės mokesčio (toliau – PVM).</w:t>
            </w:r>
          </w:p>
          <w:p w14:paraId="1790687B" w14:textId="33E159A0" w:rsidR="006326B0" w:rsidRPr="006A5B92" w:rsidRDefault="006326B0">
            <w:pPr>
              <w:autoSpaceDE w:val="0"/>
              <w:autoSpaceDN w:val="0"/>
              <w:adjustRightInd w:val="0"/>
              <w:jc w:val="both"/>
              <w:rPr>
                <w:rFonts w:eastAsia="Calibri"/>
                <w:i/>
                <w:iCs/>
                <w:lang w:eastAsia="en-US"/>
              </w:rPr>
            </w:pPr>
            <w:r w:rsidRPr="006A5B92">
              <w:rPr>
                <w:rFonts w:eastAsia="Calibri"/>
                <w:lang w:eastAsia="en-US"/>
              </w:rPr>
              <w:t xml:space="preserve">2.3. </w:t>
            </w:r>
            <w:r w:rsidRPr="006A5B92">
              <w:rPr>
                <w:rFonts w:eastAsia="Calibri"/>
                <w:b/>
                <w:bCs/>
                <w:lang w:eastAsia="en-US"/>
              </w:rPr>
              <w:t>Maksimali Sutarties kaina –</w:t>
            </w:r>
            <w:r w:rsidR="00CE3946">
              <w:rPr>
                <w:rFonts w:eastAsia="Calibri"/>
                <w:b/>
                <w:bCs/>
                <w:lang w:eastAsia="en-US"/>
              </w:rPr>
              <w:t xml:space="preserve"> 43 603,56</w:t>
            </w:r>
            <w:r w:rsidR="00F61119">
              <w:rPr>
                <w:rFonts w:eastAsia="Calibri"/>
                <w:b/>
                <w:bCs/>
                <w:lang w:eastAsia="en-US"/>
              </w:rPr>
              <w:t xml:space="preserve"> </w:t>
            </w:r>
            <w:r w:rsidRPr="006A5B92">
              <w:rPr>
                <w:rFonts w:eastAsia="Calibri"/>
                <w:b/>
                <w:bCs/>
                <w:lang w:eastAsia="en-US"/>
              </w:rPr>
              <w:t xml:space="preserve">Eur </w:t>
            </w:r>
            <w:r w:rsidRPr="006A5B92">
              <w:rPr>
                <w:rFonts w:eastAsia="Calibri"/>
                <w:lang w:eastAsia="en-US"/>
              </w:rPr>
              <w:t>(</w:t>
            </w:r>
            <w:r w:rsidR="00CE3946">
              <w:rPr>
                <w:rFonts w:eastAsia="Calibri"/>
                <w:lang w:eastAsia="en-US"/>
              </w:rPr>
              <w:t>keturiasdešimt trys tūkstančiai šeši šimtai trys eurai, 56 ct</w:t>
            </w:r>
            <w:r w:rsidRPr="006A5B92">
              <w:rPr>
                <w:rFonts w:eastAsia="Calibri"/>
                <w:lang w:eastAsia="en-US"/>
              </w:rPr>
              <w:t>), su PVM</w:t>
            </w:r>
            <w:r w:rsidR="00CE3946">
              <w:rPr>
                <w:rFonts w:eastAsia="Calibri"/>
                <w:lang w:eastAsia="en-US"/>
              </w:rPr>
              <w:t>.</w:t>
            </w:r>
            <w:r w:rsidRPr="006A5B92">
              <w:rPr>
                <w:rFonts w:eastAsia="Calibri"/>
                <w:lang w:eastAsia="en-US"/>
              </w:rPr>
              <w:t xml:space="preserve"> </w:t>
            </w:r>
          </w:p>
          <w:p w14:paraId="1A0500CA" w14:textId="77777777" w:rsidR="006326B0" w:rsidRPr="006A5B92" w:rsidRDefault="006326B0" w:rsidP="00C0654E">
            <w:pPr>
              <w:jc w:val="both"/>
              <w:rPr>
                <w:rFonts w:eastAsia="Calibri"/>
                <w:lang w:eastAsia="en-US"/>
              </w:rPr>
            </w:pPr>
            <w:r w:rsidRPr="006A5B92">
              <w:rPr>
                <w:rFonts w:eastAsia="Calibri"/>
                <w:lang w:eastAsia="en-US"/>
              </w:rPr>
              <w:t xml:space="preserve">2.4. Sutarčiai taikoma fiksuoto įkainio kainodara. </w:t>
            </w:r>
            <w:r w:rsidR="00C0654E" w:rsidRPr="006A5B92">
              <w:rPr>
                <w:rFonts w:eastAsia="Calibri"/>
                <w:lang w:eastAsia="en-US"/>
              </w:rPr>
              <w:t xml:space="preserve">Peržiūros atvejis numatytas Sutarties </w:t>
            </w:r>
            <w:r w:rsidR="00513BEE">
              <w:rPr>
                <w:rFonts w:eastAsia="Calibri"/>
                <w:lang w:eastAsia="en-US"/>
              </w:rPr>
              <w:t>b</w:t>
            </w:r>
            <w:r w:rsidR="00C0654E" w:rsidRPr="006A5B92">
              <w:rPr>
                <w:rFonts w:eastAsia="Calibri"/>
                <w:lang w:eastAsia="en-US"/>
              </w:rPr>
              <w:t>endrosios da</w:t>
            </w:r>
            <w:r w:rsidR="0018592A">
              <w:rPr>
                <w:rFonts w:eastAsia="Calibri"/>
                <w:lang w:eastAsia="en-US"/>
              </w:rPr>
              <w:t>lies 2.2 punkte.</w:t>
            </w:r>
          </w:p>
          <w:p w14:paraId="7D38970B" w14:textId="3BAFB351" w:rsidR="005F5608" w:rsidRPr="006A5B92" w:rsidRDefault="005F5608" w:rsidP="00150092">
            <w:pPr>
              <w:jc w:val="both"/>
              <w:rPr>
                <w:b/>
              </w:rPr>
            </w:pPr>
            <w:r w:rsidRPr="006A5B92">
              <w:t>2.5. Sutarčiai taikomos Sutarties bendrosios dalies 12.8 punkto nuostatos.</w:t>
            </w:r>
          </w:p>
        </w:tc>
      </w:tr>
      <w:tr w:rsidR="006326B0" w14:paraId="1BD88B3E" w14:textId="77777777" w:rsidTr="003844BB">
        <w:trPr>
          <w:gridBefore w:val="1"/>
          <w:gridAfter w:val="2"/>
          <w:wBefore w:w="113" w:type="dxa"/>
          <w:wAfter w:w="273" w:type="dxa"/>
        </w:trPr>
        <w:tc>
          <w:tcPr>
            <w:tcW w:w="9962" w:type="dxa"/>
            <w:gridSpan w:val="5"/>
          </w:tcPr>
          <w:p w14:paraId="5BEC0AC1" w14:textId="77777777" w:rsidR="006326B0" w:rsidRPr="006A5B92" w:rsidRDefault="006326B0">
            <w:pPr>
              <w:jc w:val="both"/>
              <w:rPr>
                <w:b/>
              </w:rPr>
            </w:pPr>
            <w:r w:rsidRPr="006A5B92">
              <w:rPr>
                <w:b/>
              </w:rPr>
              <w:t>3. Paslaugų teikimo vieta, terminas ir sąlygos</w:t>
            </w:r>
          </w:p>
          <w:p w14:paraId="09658687" w14:textId="77777777" w:rsidR="006D0872" w:rsidRPr="006A5B92" w:rsidRDefault="006326B0">
            <w:pPr>
              <w:jc w:val="both"/>
              <w:rPr>
                <w:rFonts w:eastAsia="Calibri"/>
                <w:lang w:eastAsia="en-US"/>
              </w:rPr>
            </w:pPr>
            <w:r w:rsidRPr="006A5B92">
              <w:rPr>
                <w:color w:val="000000"/>
                <w:lang w:eastAsia="en-US"/>
              </w:rPr>
              <w:t>3.1.</w:t>
            </w:r>
            <w:r w:rsidRPr="006A5B92">
              <w:rPr>
                <w:b/>
                <w:color w:val="000000"/>
                <w:lang w:eastAsia="en-US"/>
              </w:rPr>
              <w:t xml:space="preserve"> </w:t>
            </w:r>
            <w:r w:rsidRPr="006A5B92">
              <w:rPr>
                <w:rFonts w:eastAsia="Calibri"/>
                <w:b/>
                <w:lang w:eastAsia="en-US"/>
              </w:rPr>
              <w:t xml:space="preserve">Teikėjas </w:t>
            </w:r>
            <w:r w:rsidRPr="006A5B92">
              <w:rPr>
                <w:rFonts w:eastAsia="Calibri"/>
                <w:lang w:eastAsia="en-US"/>
              </w:rPr>
              <w:t>įsipareigoja</w:t>
            </w:r>
            <w:r w:rsidR="006D0872" w:rsidRPr="006A5B92">
              <w:rPr>
                <w:rFonts w:eastAsia="Calibri"/>
                <w:lang w:eastAsia="en-US"/>
              </w:rPr>
              <w:t>:</w:t>
            </w:r>
          </w:p>
          <w:p w14:paraId="16E6988D" w14:textId="77777777" w:rsidR="006E1523" w:rsidRDefault="00395D00" w:rsidP="0097627B">
            <w:pPr>
              <w:autoSpaceDE w:val="0"/>
              <w:autoSpaceDN w:val="0"/>
              <w:adjustRightInd w:val="0"/>
              <w:jc w:val="both"/>
              <w:rPr>
                <w:rFonts w:eastAsia="Calibri"/>
                <w:lang w:eastAsia="en-US"/>
              </w:rPr>
            </w:pPr>
            <w:r w:rsidRPr="006A5B92">
              <w:rPr>
                <w:rFonts w:eastAsia="Calibri"/>
                <w:lang w:eastAsia="en-US"/>
              </w:rPr>
              <w:t>3.1.1.</w:t>
            </w:r>
            <w:r w:rsidR="006326B0" w:rsidRPr="006A5B92">
              <w:rPr>
                <w:rFonts w:eastAsia="Calibri"/>
                <w:lang w:eastAsia="en-US"/>
              </w:rPr>
              <w:t xml:space="preserve"> </w:t>
            </w:r>
            <w:r w:rsidR="0097627B" w:rsidRPr="006A5B92">
              <w:rPr>
                <w:rFonts w:eastAsia="Calibri"/>
                <w:lang w:eastAsia="en-US"/>
              </w:rPr>
              <w:t>per 2 (du) mėnesius nuo Sutarties įsigaliojimo dienos</w:t>
            </w:r>
            <w:r w:rsidR="006E1523">
              <w:rPr>
                <w:rFonts w:eastAsia="Calibri"/>
                <w:lang w:eastAsia="en-US"/>
              </w:rPr>
              <w:t>:</w:t>
            </w:r>
          </w:p>
          <w:p w14:paraId="277712D8" w14:textId="462ED150" w:rsidR="00A67284" w:rsidRDefault="00A67284" w:rsidP="0097627B">
            <w:pPr>
              <w:autoSpaceDE w:val="0"/>
              <w:autoSpaceDN w:val="0"/>
              <w:adjustRightInd w:val="0"/>
              <w:jc w:val="both"/>
              <w:rPr>
                <w:rFonts w:eastAsia="Calibri"/>
                <w:lang w:eastAsia="en-US"/>
              </w:rPr>
            </w:pPr>
            <w:r>
              <w:rPr>
                <w:lang w:eastAsia="en-US"/>
              </w:rPr>
              <w:lastRenderedPageBreak/>
              <w:t>3.1.1.1.</w:t>
            </w:r>
            <w:r w:rsidRPr="005D7E69">
              <w:rPr>
                <w:lang w:eastAsia="en-US"/>
              </w:rPr>
              <w:t>suderinti darbinių pavyzdžių bei gaminių siuvimui naudojam</w:t>
            </w:r>
            <w:r w:rsidR="001668BB">
              <w:rPr>
                <w:lang w:eastAsia="en-US"/>
              </w:rPr>
              <w:t xml:space="preserve">ų medžiagų </w:t>
            </w:r>
            <w:r w:rsidRPr="005D7E69">
              <w:rPr>
                <w:lang w:eastAsia="en-US"/>
              </w:rPr>
              <w:t>, kuri</w:t>
            </w:r>
            <w:r w:rsidR="00F32A18">
              <w:rPr>
                <w:lang w:eastAsia="en-US"/>
              </w:rPr>
              <w:t xml:space="preserve">ais </w:t>
            </w:r>
            <w:r w:rsidRPr="005D7E69">
              <w:rPr>
                <w:lang w:eastAsia="en-US"/>
              </w:rPr>
              <w:t xml:space="preserve"> </w:t>
            </w:r>
            <w:r w:rsidRPr="005D7E69">
              <w:rPr>
                <w:b/>
                <w:lang w:eastAsia="en-US"/>
              </w:rPr>
              <w:t xml:space="preserve">Pirkėjas </w:t>
            </w:r>
            <w:r w:rsidRPr="005D7E69">
              <w:rPr>
                <w:lang w:eastAsia="en-US"/>
              </w:rPr>
              <w:t xml:space="preserve">aprūpina </w:t>
            </w:r>
            <w:r w:rsidRPr="005D7E69">
              <w:rPr>
                <w:b/>
                <w:lang w:eastAsia="en-US"/>
              </w:rPr>
              <w:t>Teikėją</w:t>
            </w:r>
            <w:r w:rsidRPr="005D7E69">
              <w:rPr>
                <w:lang w:eastAsia="en-US"/>
              </w:rPr>
              <w:t>, sunaudojimo normas</w:t>
            </w:r>
          </w:p>
          <w:p w14:paraId="1E1AB619" w14:textId="6AF16E90" w:rsidR="00395D00" w:rsidRPr="006A5B92" w:rsidRDefault="006E1523" w:rsidP="0097627B">
            <w:pPr>
              <w:autoSpaceDE w:val="0"/>
              <w:autoSpaceDN w:val="0"/>
              <w:adjustRightInd w:val="0"/>
              <w:jc w:val="both"/>
              <w:rPr>
                <w:rFonts w:eastAsia="Calibri"/>
              </w:rPr>
            </w:pPr>
            <w:r>
              <w:rPr>
                <w:rFonts w:eastAsia="Calibri"/>
                <w:lang w:eastAsia="en-US"/>
              </w:rPr>
              <w:t>3.1.1.</w:t>
            </w:r>
            <w:r w:rsidR="00A67284">
              <w:rPr>
                <w:rFonts w:eastAsia="Calibri"/>
                <w:lang w:eastAsia="en-US"/>
              </w:rPr>
              <w:t>2</w:t>
            </w:r>
            <w:r>
              <w:rPr>
                <w:rFonts w:eastAsia="Calibri"/>
                <w:lang w:eastAsia="en-US"/>
              </w:rPr>
              <w:t>.</w:t>
            </w:r>
            <w:r w:rsidR="0097627B" w:rsidRPr="006A5B92">
              <w:rPr>
                <w:rFonts w:eastAsia="Calibri"/>
              </w:rPr>
              <w:t xml:space="preserve"> suderinti </w:t>
            </w:r>
            <w:r>
              <w:rPr>
                <w:rFonts w:eastAsia="Calibri"/>
              </w:rPr>
              <w:t xml:space="preserve">ir </w:t>
            </w:r>
            <w:r w:rsidR="006A5B92">
              <w:rPr>
                <w:lang w:eastAsia="en-US"/>
              </w:rPr>
              <w:t xml:space="preserve">pateikti </w:t>
            </w:r>
            <w:r w:rsidR="006A5B92" w:rsidRPr="005D7E69">
              <w:rPr>
                <w:b/>
                <w:lang w:eastAsia="en-US"/>
              </w:rPr>
              <w:t>Pirkėju</w:t>
            </w:r>
            <w:r w:rsidR="006A5B92">
              <w:rPr>
                <w:b/>
                <w:lang w:eastAsia="en-US"/>
              </w:rPr>
              <w:t>i</w:t>
            </w:r>
            <w:r w:rsidR="006A5B92" w:rsidRPr="005D7E69">
              <w:rPr>
                <w:lang w:eastAsia="en-US"/>
              </w:rPr>
              <w:t xml:space="preserve"> </w:t>
            </w:r>
            <w:r w:rsidR="006A5B92">
              <w:rPr>
                <w:lang w:eastAsia="en-US"/>
              </w:rPr>
              <w:t xml:space="preserve">pasiūtus </w:t>
            </w:r>
            <w:r w:rsidR="006A5B92" w:rsidRPr="005D7E69">
              <w:rPr>
                <w:lang w:eastAsia="en-US"/>
              </w:rPr>
              <w:t>gaminių</w:t>
            </w:r>
            <w:r w:rsidR="006A5B92" w:rsidRPr="005D7E69">
              <w:rPr>
                <w:i/>
              </w:rPr>
              <w:t xml:space="preserve"> </w:t>
            </w:r>
            <w:r w:rsidR="006A5B92" w:rsidRPr="005D7E69">
              <w:rPr>
                <w:lang w:eastAsia="en-US"/>
              </w:rPr>
              <w:t xml:space="preserve">darbinius pavyzdžius </w:t>
            </w:r>
            <w:r w:rsidR="006A5B92" w:rsidRPr="001C3B69">
              <w:rPr>
                <w:lang w:eastAsia="en-US"/>
              </w:rPr>
              <w:t xml:space="preserve">(2 egz., vienas - </w:t>
            </w:r>
            <w:r w:rsidR="006A5B92" w:rsidRPr="001C3B69">
              <w:rPr>
                <w:b/>
                <w:lang w:eastAsia="en-US"/>
              </w:rPr>
              <w:t>Pirkėjui</w:t>
            </w:r>
            <w:r w:rsidR="006A5B92" w:rsidRPr="001C3B69">
              <w:rPr>
                <w:lang w:eastAsia="en-US"/>
              </w:rPr>
              <w:t xml:space="preserve">, antras – </w:t>
            </w:r>
            <w:r w:rsidR="006A5B92" w:rsidRPr="001C3B69">
              <w:rPr>
                <w:b/>
                <w:lang w:eastAsia="en-US"/>
              </w:rPr>
              <w:t>Teikėjui</w:t>
            </w:r>
            <w:r w:rsidR="006A5B92" w:rsidRPr="001C3B69">
              <w:rPr>
                <w:lang w:eastAsia="en-US"/>
              </w:rPr>
              <w:t>),</w:t>
            </w:r>
            <w:r w:rsidR="006A5B92">
              <w:rPr>
                <w:lang w:eastAsia="en-US"/>
              </w:rPr>
              <w:t xml:space="preserve"> </w:t>
            </w:r>
            <w:r w:rsidR="006A5B92" w:rsidRPr="005D7E69">
              <w:rPr>
                <w:lang w:eastAsia="en-US"/>
              </w:rPr>
              <w:t xml:space="preserve">kurie atitiktų Sutarties </w:t>
            </w:r>
            <w:r w:rsidR="006A5B92">
              <w:rPr>
                <w:lang w:eastAsia="en-US"/>
              </w:rPr>
              <w:t>1</w:t>
            </w:r>
            <w:r w:rsidR="006A5B92" w:rsidRPr="005D7E69">
              <w:rPr>
                <w:lang w:eastAsia="en-US"/>
              </w:rPr>
              <w:t xml:space="preserve"> </w:t>
            </w:r>
            <w:r w:rsidR="00CE3946">
              <w:rPr>
                <w:lang w:eastAsia="en-US"/>
              </w:rPr>
              <w:t xml:space="preserve">ir 2 </w:t>
            </w:r>
            <w:r w:rsidR="006A5B92" w:rsidRPr="005D7E69">
              <w:rPr>
                <w:lang w:eastAsia="en-US"/>
              </w:rPr>
              <w:t>pried</w:t>
            </w:r>
            <w:r w:rsidR="00CE3946">
              <w:rPr>
                <w:lang w:eastAsia="en-US"/>
              </w:rPr>
              <w:t>uose</w:t>
            </w:r>
            <w:r w:rsidR="006A5B92" w:rsidRPr="005D7E69">
              <w:rPr>
                <w:lang w:eastAsia="en-US"/>
              </w:rPr>
              <w:t xml:space="preserve"> nustatytus reikalavimus</w:t>
            </w:r>
            <w:r w:rsidR="006A5B92">
              <w:rPr>
                <w:lang w:eastAsia="en-US"/>
              </w:rPr>
              <w:t>;</w:t>
            </w:r>
          </w:p>
          <w:p w14:paraId="01C89775" w14:textId="77777777" w:rsidR="006E1523" w:rsidRDefault="00CB2967" w:rsidP="0097627B">
            <w:pPr>
              <w:autoSpaceDE w:val="0"/>
              <w:autoSpaceDN w:val="0"/>
              <w:adjustRightInd w:val="0"/>
              <w:jc w:val="both"/>
              <w:rPr>
                <w:rFonts w:eastAsia="Calibri"/>
              </w:rPr>
            </w:pPr>
            <w:r w:rsidRPr="006A5B92">
              <w:rPr>
                <w:rFonts w:eastAsia="Calibri"/>
              </w:rPr>
              <w:t>3.1.</w:t>
            </w:r>
            <w:r w:rsidR="006E1523">
              <w:rPr>
                <w:rFonts w:eastAsia="Calibri"/>
              </w:rPr>
              <w:t>1</w:t>
            </w:r>
            <w:r w:rsidRPr="006A5B92">
              <w:rPr>
                <w:rFonts w:eastAsia="Calibri"/>
              </w:rPr>
              <w:t>.</w:t>
            </w:r>
            <w:r w:rsidR="00A67284">
              <w:rPr>
                <w:rFonts w:eastAsia="Calibri"/>
              </w:rPr>
              <w:t>3</w:t>
            </w:r>
            <w:r w:rsidR="006E1523">
              <w:rPr>
                <w:rFonts w:eastAsia="Calibri"/>
              </w:rPr>
              <w:t>.</w:t>
            </w:r>
            <w:r w:rsidRPr="006A5B92">
              <w:rPr>
                <w:rFonts w:eastAsia="Calibri"/>
              </w:rPr>
              <w:t xml:space="preserve"> </w:t>
            </w:r>
            <w:r w:rsidR="006E1523" w:rsidRPr="006E1523">
              <w:rPr>
                <w:rFonts w:eastAsia="Calibri"/>
              </w:rPr>
              <w:t xml:space="preserve">pateikti ir suderinti su </w:t>
            </w:r>
            <w:r w:rsidR="006E1523" w:rsidRPr="006E1523">
              <w:rPr>
                <w:rFonts w:eastAsia="Calibri"/>
                <w:b/>
              </w:rPr>
              <w:t>Pirkėju</w:t>
            </w:r>
            <w:r w:rsidR="006E1523" w:rsidRPr="006E1523">
              <w:rPr>
                <w:rFonts w:eastAsia="Calibri"/>
              </w:rPr>
              <w:t xml:space="preserve"> gaminių naudojimo (priežiūros) instrukciją;</w:t>
            </w:r>
          </w:p>
          <w:p w14:paraId="076703BA" w14:textId="77777777" w:rsidR="00CB2967" w:rsidRPr="006A5B92" w:rsidRDefault="006E1523" w:rsidP="0097627B">
            <w:pPr>
              <w:autoSpaceDE w:val="0"/>
              <w:autoSpaceDN w:val="0"/>
              <w:adjustRightInd w:val="0"/>
              <w:jc w:val="both"/>
              <w:rPr>
                <w:rFonts w:eastAsia="Calibri"/>
              </w:rPr>
            </w:pPr>
            <w:r>
              <w:rPr>
                <w:rFonts w:eastAsia="Calibri"/>
              </w:rPr>
              <w:t>3.1.2</w:t>
            </w:r>
            <w:r w:rsidR="00761C4A">
              <w:rPr>
                <w:rFonts w:eastAsia="Calibri"/>
              </w:rPr>
              <w:t xml:space="preserve">. </w:t>
            </w:r>
            <w:r w:rsidR="00CB2967" w:rsidRPr="006A5B92">
              <w:rPr>
                <w:rFonts w:eastAsia="Calibri"/>
              </w:rPr>
              <w:t>gaminio siuvimą pradėti tik suderinus darbinius pavyzdžius;</w:t>
            </w:r>
          </w:p>
          <w:p w14:paraId="1606AE19" w14:textId="22A791A7" w:rsidR="006A5B92" w:rsidRDefault="00CB2967" w:rsidP="006A5B92">
            <w:pPr>
              <w:ind w:right="57"/>
              <w:jc w:val="both"/>
              <w:rPr>
                <w:color w:val="FF0000"/>
                <w:shd w:val="clear" w:color="auto" w:fill="FFFFFF"/>
                <w:lang w:eastAsia="ar-SA"/>
              </w:rPr>
            </w:pPr>
            <w:r w:rsidRPr="006A5B92">
              <w:rPr>
                <w:rFonts w:eastAsia="Calibri"/>
              </w:rPr>
              <w:t xml:space="preserve">3.1.3. </w:t>
            </w:r>
            <w:r w:rsidR="006A5B92" w:rsidRPr="00573B48">
              <w:rPr>
                <w:b/>
                <w:shd w:val="clear" w:color="auto" w:fill="FFFFFF"/>
                <w:lang w:eastAsia="ar-SA"/>
              </w:rPr>
              <w:t xml:space="preserve">per </w:t>
            </w:r>
            <w:r w:rsidR="00E25B1B">
              <w:rPr>
                <w:b/>
                <w:shd w:val="clear" w:color="auto" w:fill="FFFFFF"/>
                <w:lang w:eastAsia="ar-SA"/>
              </w:rPr>
              <w:t>6</w:t>
            </w:r>
            <w:r w:rsidR="006A5B92" w:rsidRPr="00573B48">
              <w:rPr>
                <w:b/>
                <w:shd w:val="clear" w:color="auto" w:fill="FFFFFF"/>
                <w:lang w:eastAsia="ar-SA"/>
              </w:rPr>
              <w:t xml:space="preserve"> (</w:t>
            </w:r>
            <w:r w:rsidR="00E25B1B">
              <w:rPr>
                <w:b/>
                <w:shd w:val="clear" w:color="auto" w:fill="FFFFFF"/>
                <w:lang w:eastAsia="ar-SA"/>
              </w:rPr>
              <w:t>šešis</w:t>
            </w:r>
            <w:r w:rsidR="006A5B92" w:rsidRPr="00573B48">
              <w:rPr>
                <w:b/>
                <w:shd w:val="clear" w:color="auto" w:fill="FFFFFF"/>
                <w:lang w:eastAsia="ar-SA"/>
              </w:rPr>
              <w:t>) mėnesius</w:t>
            </w:r>
            <w:r w:rsidR="006A5B92" w:rsidRPr="006A5B92">
              <w:rPr>
                <w:shd w:val="clear" w:color="auto" w:fill="FFFFFF"/>
                <w:lang w:eastAsia="ar-SA"/>
              </w:rPr>
              <w:t xml:space="preserve">, nuo </w:t>
            </w:r>
            <w:r w:rsidR="00E25B1B">
              <w:rPr>
                <w:shd w:val="clear" w:color="auto" w:fill="FFFFFF"/>
                <w:lang w:eastAsia="ar-SA"/>
              </w:rPr>
              <w:t xml:space="preserve">Sutarties įsigaliojimo dienos </w:t>
            </w:r>
            <w:r w:rsidR="001B2CED">
              <w:rPr>
                <w:b/>
                <w:shd w:val="clear" w:color="auto" w:fill="FFFFFF"/>
                <w:lang w:eastAsia="ar-SA"/>
              </w:rPr>
              <w:t>Teikėjas</w:t>
            </w:r>
            <w:r w:rsidR="00E25B1B">
              <w:rPr>
                <w:shd w:val="clear" w:color="auto" w:fill="FFFFFF"/>
                <w:lang w:eastAsia="ar-SA"/>
              </w:rPr>
              <w:t xml:space="preserve"> įsipareigoja suteikti </w:t>
            </w:r>
            <w:r w:rsidR="00E25B1B" w:rsidRPr="001B2CED">
              <w:rPr>
                <w:i/>
                <w:shd w:val="clear" w:color="auto" w:fill="FFFFFF"/>
                <w:lang w:eastAsia="ar-SA"/>
              </w:rPr>
              <w:t>minimalių įsigyjamų paslaugų</w:t>
            </w:r>
            <w:r w:rsidR="00E25B1B">
              <w:rPr>
                <w:shd w:val="clear" w:color="auto" w:fill="FFFFFF"/>
                <w:lang w:eastAsia="ar-SA"/>
              </w:rPr>
              <w:t xml:space="preserve"> </w:t>
            </w:r>
            <w:r w:rsidR="00E25B1B" w:rsidRPr="001B2CED">
              <w:rPr>
                <w:i/>
                <w:shd w:val="clear" w:color="auto" w:fill="FFFFFF"/>
                <w:lang w:eastAsia="ar-SA"/>
              </w:rPr>
              <w:t>kiekį</w:t>
            </w:r>
            <w:r w:rsidR="00E25B1B">
              <w:rPr>
                <w:shd w:val="clear" w:color="auto" w:fill="FFFFFF"/>
                <w:lang w:eastAsia="ar-SA"/>
              </w:rPr>
              <w:t xml:space="preserve"> nurodyt</w:t>
            </w:r>
            <w:r w:rsidR="00A21873">
              <w:rPr>
                <w:shd w:val="clear" w:color="auto" w:fill="FFFFFF"/>
                <w:lang w:eastAsia="ar-SA"/>
              </w:rPr>
              <w:t>ą</w:t>
            </w:r>
            <w:r w:rsidR="00E25B1B" w:rsidRPr="0051732A">
              <w:t xml:space="preserve"> Sutarties specialiosios dalies</w:t>
            </w:r>
            <w:r w:rsidR="00E25B1B">
              <w:rPr>
                <w:shd w:val="clear" w:color="auto" w:fill="FFFFFF"/>
                <w:lang w:eastAsia="ar-SA"/>
              </w:rPr>
              <w:t xml:space="preserve"> 1.2.1 punkte</w:t>
            </w:r>
            <w:r w:rsidR="00A21873">
              <w:rPr>
                <w:shd w:val="clear" w:color="auto" w:fill="FFFFFF"/>
                <w:lang w:eastAsia="ar-SA"/>
              </w:rPr>
              <w:t xml:space="preserve"> </w:t>
            </w:r>
            <w:r w:rsidR="00A21873" w:rsidRPr="00A21873">
              <w:rPr>
                <w:shd w:val="clear" w:color="auto" w:fill="FFFFFF"/>
                <w:lang w:eastAsia="ar-SA"/>
              </w:rPr>
              <w:t>pagal Sutarties 5 priede „</w:t>
            </w:r>
            <w:r w:rsidR="00A21873" w:rsidRPr="00D13895">
              <w:rPr>
                <w:rFonts w:eastAsia="Calibri"/>
              </w:rPr>
              <w:t>Paslaugų teikimas pagal dydžius</w:t>
            </w:r>
            <w:r w:rsidR="00A21873" w:rsidRPr="00A21873">
              <w:rPr>
                <w:shd w:val="clear" w:color="auto" w:fill="FFFFFF"/>
                <w:lang w:eastAsia="ar-SA"/>
              </w:rPr>
              <w:t>“</w:t>
            </w:r>
            <w:r w:rsidR="00A21873">
              <w:rPr>
                <w:shd w:val="clear" w:color="auto" w:fill="FFFFFF"/>
                <w:lang w:eastAsia="ar-SA"/>
              </w:rPr>
              <w:t xml:space="preserve"> nurodytus dydžius</w:t>
            </w:r>
            <w:r w:rsidR="006A5B92" w:rsidRPr="006A5B92">
              <w:rPr>
                <w:lang w:eastAsia="en-US"/>
              </w:rPr>
              <w:t xml:space="preserve"> ir pristatyti </w:t>
            </w:r>
            <w:r w:rsidR="006A5B92" w:rsidRPr="006A5B92">
              <w:rPr>
                <w:b/>
                <w:lang w:eastAsia="en-US"/>
              </w:rPr>
              <w:t>Gavėjui</w:t>
            </w:r>
            <w:r w:rsidR="006A5B92" w:rsidRPr="006A5B92">
              <w:rPr>
                <w:lang w:eastAsia="en-US"/>
              </w:rPr>
              <w:t xml:space="preserve"> pasiūtus gaminius, atitinkančius </w:t>
            </w:r>
            <w:r w:rsidR="006A5B92" w:rsidRPr="006A5B92">
              <w:t xml:space="preserve">Sutarties </w:t>
            </w:r>
            <w:r w:rsidR="0051171E">
              <w:t xml:space="preserve">1 </w:t>
            </w:r>
            <w:r w:rsidR="00A21873">
              <w:t xml:space="preserve">ir 2 </w:t>
            </w:r>
            <w:r w:rsidR="0051171E">
              <w:t>priede nurodytus reikalavimus</w:t>
            </w:r>
            <w:r w:rsidR="00A21873">
              <w:t xml:space="preserve"> pagal</w:t>
            </w:r>
            <w:r w:rsidR="0051171E">
              <w:t>;</w:t>
            </w:r>
          </w:p>
          <w:p w14:paraId="1951B00B" w14:textId="1EC5956B" w:rsidR="001B2CED" w:rsidRDefault="001B2CED" w:rsidP="001B2CED">
            <w:pPr>
              <w:jc w:val="both"/>
            </w:pPr>
            <w:r w:rsidRPr="0051171E">
              <w:rPr>
                <w:shd w:val="clear" w:color="auto" w:fill="FFFFFF"/>
                <w:lang w:eastAsia="ar-SA"/>
              </w:rPr>
              <w:t xml:space="preserve">3.1.4. </w:t>
            </w:r>
            <w:r w:rsidRPr="0051171E">
              <w:rPr>
                <w:b/>
                <w:shd w:val="clear" w:color="auto" w:fill="FFFFFF"/>
                <w:lang w:eastAsia="ar-SA"/>
              </w:rPr>
              <w:t xml:space="preserve"> </w:t>
            </w:r>
            <w:r w:rsidRPr="0051171E">
              <w:rPr>
                <w:rFonts w:eastAsia="Calibri"/>
              </w:rPr>
              <w:t xml:space="preserve">likusį </w:t>
            </w:r>
            <w:r>
              <w:rPr>
                <w:rFonts w:eastAsia="Calibri"/>
              </w:rPr>
              <w:t>paslaugų</w:t>
            </w:r>
            <w:r w:rsidRPr="00274307">
              <w:rPr>
                <w:rFonts w:eastAsia="Calibri"/>
              </w:rPr>
              <w:t xml:space="preserve"> kiekį</w:t>
            </w:r>
            <w:r w:rsidRPr="00274307">
              <w:rPr>
                <w:rFonts w:eastAsia="Calibri"/>
                <w:b/>
              </w:rPr>
              <w:t xml:space="preserve"> ne didesnį kaip </w:t>
            </w:r>
            <w:r w:rsidR="00B55A9D">
              <w:rPr>
                <w:rFonts w:eastAsia="Calibri"/>
                <w:b/>
                <w:bCs/>
                <w:lang w:eastAsia="en-US"/>
              </w:rPr>
              <w:t>54</w:t>
            </w:r>
            <w:r w:rsidRPr="006A5B92">
              <w:rPr>
                <w:rFonts w:eastAsia="Calibri"/>
                <w:b/>
                <w:bCs/>
                <w:lang w:eastAsia="en-US"/>
              </w:rPr>
              <w:t xml:space="preserve"> vienet</w:t>
            </w:r>
            <w:r>
              <w:rPr>
                <w:rFonts w:eastAsia="Calibri"/>
                <w:b/>
                <w:bCs/>
                <w:lang w:eastAsia="en-US"/>
              </w:rPr>
              <w:t>ų</w:t>
            </w:r>
            <w:r w:rsidRPr="006A5B92">
              <w:rPr>
                <w:rFonts w:eastAsia="Calibri"/>
                <w:b/>
                <w:bCs/>
                <w:lang w:eastAsia="en-US"/>
              </w:rPr>
              <w:t xml:space="preserve"> </w:t>
            </w:r>
            <w:r w:rsidRPr="00871A04">
              <w:rPr>
                <w:b/>
              </w:rPr>
              <w:t>kepuraičių uniforminių KJP</w:t>
            </w:r>
            <w:r>
              <w:t xml:space="preserve"> </w:t>
            </w:r>
            <w:r w:rsidR="00CE3946">
              <w:t xml:space="preserve"> ir</w:t>
            </w:r>
            <w:r w:rsidRPr="006A5B92">
              <w:t xml:space="preserve"> </w:t>
            </w:r>
            <w:r w:rsidR="00B55A9D">
              <w:rPr>
                <w:b/>
              </w:rPr>
              <w:t>69</w:t>
            </w:r>
            <w:r w:rsidRPr="00871A04">
              <w:rPr>
                <w:b/>
              </w:rPr>
              <w:t xml:space="preserve"> vienetų kostiumų išeiginių jūreivio, juodos spalvos</w:t>
            </w:r>
            <w:r w:rsidRPr="00871A04">
              <w:rPr>
                <w:rFonts w:eastAsia="Calibri"/>
                <w:b/>
                <w:bCs/>
                <w:i/>
                <w:lang w:eastAsia="en-US"/>
              </w:rPr>
              <w:t xml:space="preserve"> </w:t>
            </w:r>
            <w:r w:rsidRPr="00274307">
              <w:rPr>
                <w:b/>
              </w:rPr>
              <w:t>Pirkėjo</w:t>
            </w:r>
            <w:r w:rsidRPr="00274307">
              <w:t xml:space="preserve"> nurodytais kiekiais šioje Sutartyje ir jos prieduose nurodytomis sąlygomis pagal raštu pateikiamus </w:t>
            </w:r>
            <w:r>
              <w:t>paslaugų</w:t>
            </w:r>
            <w:r w:rsidRPr="00274307">
              <w:t xml:space="preserve"> užsakymus </w:t>
            </w:r>
            <w:r w:rsidRPr="00274307">
              <w:rPr>
                <w:b/>
              </w:rPr>
              <w:t xml:space="preserve">ne vėliau kaip </w:t>
            </w:r>
            <w:r w:rsidRPr="00274307">
              <w:rPr>
                <w:rFonts w:eastAsia="Calibri"/>
                <w:b/>
              </w:rPr>
              <w:t>per 5 (penkis) mėnesius</w:t>
            </w:r>
            <w:r w:rsidRPr="00274307">
              <w:rPr>
                <w:rFonts w:eastAsia="Calibri"/>
                <w:i/>
              </w:rPr>
              <w:t xml:space="preserve"> </w:t>
            </w:r>
            <w:r w:rsidRPr="00274307">
              <w:t xml:space="preserve">nuo užsakymų išsiuntimo dienos. Užsakymai pateikiami pagal Sutarties </w:t>
            </w:r>
            <w:r w:rsidR="00060B06">
              <w:t>3</w:t>
            </w:r>
            <w:r w:rsidRPr="00274307">
              <w:t xml:space="preserve"> priede „</w:t>
            </w:r>
            <w:r>
              <w:t>U</w:t>
            </w:r>
            <w:r w:rsidRPr="00274307">
              <w:t xml:space="preserve">žsakymo forma“ pateiktą formą (toliau – </w:t>
            </w:r>
            <w:r w:rsidR="00CE3946">
              <w:t>3</w:t>
            </w:r>
            <w:r w:rsidRPr="00274307">
              <w:t xml:space="preserve"> priedas). </w:t>
            </w:r>
          </w:p>
          <w:p w14:paraId="6DDB5EB6" w14:textId="77777777" w:rsidR="00A904F3" w:rsidRPr="006A5B92" w:rsidRDefault="00A904F3" w:rsidP="005464D7">
            <w:pPr>
              <w:autoSpaceDE w:val="0"/>
              <w:autoSpaceDN w:val="0"/>
              <w:adjustRightInd w:val="0"/>
              <w:jc w:val="both"/>
              <w:rPr>
                <w:rFonts w:eastAsia="Calibri"/>
              </w:rPr>
            </w:pPr>
            <w:r w:rsidRPr="006A5B92">
              <w:rPr>
                <w:rFonts w:eastAsia="Calibri"/>
              </w:rPr>
              <w:t>3.1.</w:t>
            </w:r>
            <w:r w:rsidR="001B2CED">
              <w:rPr>
                <w:rFonts w:eastAsia="Calibri"/>
              </w:rPr>
              <w:t>5</w:t>
            </w:r>
            <w:r w:rsidRPr="006A5B92">
              <w:rPr>
                <w:rFonts w:eastAsia="Calibri"/>
              </w:rPr>
              <w:t xml:space="preserve">. </w:t>
            </w:r>
            <w:r w:rsidR="00E25B1B" w:rsidRPr="007A5938">
              <w:rPr>
                <w:b/>
                <w:lang w:eastAsia="en-US"/>
              </w:rPr>
              <w:t>Pardavėjas</w:t>
            </w:r>
            <w:r w:rsidR="00E25B1B">
              <w:rPr>
                <w:rFonts w:eastAsia="Calibri"/>
              </w:rPr>
              <w:t xml:space="preserve"> kartu </w:t>
            </w:r>
            <w:r w:rsidRPr="006A5B92">
              <w:rPr>
                <w:rFonts w:eastAsia="Calibri"/>
              </w:rPr>
              <w:t xml:space="preserve">su </w:t>
            </w:r>
            <w:r w:rsidR="00E25B1B">
              <w:rPr>
                <w:rFonts w:eastAsia="Calibri"/>
              </w:rPr>
              <w:t>pirma</w:t>
            </w:r>
            <w:r w:rsidRPr="006A5B92">
              <w:rPr>
                <w:rFonts w:eastAsia="Calibri"/>
              </w:rPr>
              <w:t xml:space="preserve"> </w:t>
            </w:r>
            <w:r w:rsidR="00623774">
              <w:rPr>
                <w:rFonts w:eastAsia="Calibri"/>
              </w:rPr>
              <w:t>gaminių</w:t>
            </w:r>
            <w:r w:rsidRPr="006A5B92">
              <w:rPr>
                <w:rFonts w:eastAsia="Calibri"/>
              </w:rPr>
              <w:t xml:space="preserve"> partija pateikti gamintojo atitikties deklaraciją, parengtą pagal LST EN ISO/ IEC 7050:1</w:t>
            </w:r>
            <w:r w:rsidR="005464D7">
              <w:rPr>
                <w:rFonts w:eastAsia="Calibri"/>
              </w:rPr>
              <w:t xml:space="preserve"> </w:t>
            </w:r>
            <w:r w:rsidRPr="006A5B92">
              <w:rPr>
                <w:rFonts w:eastAsia="Calibri"/>
              </w:rPr>
              <w:t>standarto formos A2 pavyzdį arba lygiavertį standartą.</w:t>
            </w:r>
          </w:p>
          <w:p w14:paraId="13CD63F8" w14:textId="3DDECD1D" w:rsidR="00695AFF" w:rsidRDefault="005464D7" w:rsidP="005464D7">
            <w:pPr>
              <w:autoSpaceDE w:val="0"/>
              <w:autoSpaceDN w:val="0"/>
              <w:adjustRightInd w:val="0"/>
              <w:jc w:val="both"/>
              <w:rPr>
                <w:rFonts w:eastAsia="Calibri"/>
                <w:szCs w:val="22"/>
                <w:lang w:eastAsia="en-US"/>
              </w:rPr>
            </w:pPr>
            <w:r>
              <w:t>3.1.</w:t>
            </w:r>
            <w:r w:rsidR="001B2CED">
              <w:t>6</w:t>
            </w:r>
            <w:r>
              <w:t xml:space="preserve">. </w:t>
            </w:r>
            <w:r>
              <w:rPr>
                <w:rFonts w:eastAsia="Calibri"/>
                <w:szCs w:val="22"/>
                <w:lang w:eastAsia="en-US"/>
              </w:rPr>
              <w:t>d</w:t>
            </w:r>
            <w:r w:rsidRPr="007604C1">
              <w:rPr>
                <w:rFonts w:eastAsia="Calibri"/>
                <w:szCs w:val="22"/>
                <w:lang w:eastAsia="en-US"/>
              </w:rPr>
              <w:t xml:space="preserve">arbinį </w:t>
            </w:r>
            <w:r>
              <w:rPr>
                <w:rFonts w:eastAsia="Calibri"/>
                <w:szCs w:val="22"/>
                <w:lang w:eastAsia="en-US"/>
              </w:rPr>
              <w:t>pavyzdį</w:t>
            </w:r>
            <w:r w:rsidRPr="007604C1">
              <w:rPr>
                <w:rFonts w:eastAsia="Calibri"/>
                <w:szCs w:val="22"/>
                <w:lang w:eastAsia="en-US"/>
              </w:rPr>
              <w:t xml:space="preserve"> saugoti visą </w:t>
            </w:r>
            <w:r>
              <w:rPr>
                <w:rFonts w:eastAsia="Calibri"/>
                <w:szCs w:val="22"/>
                <w:lang w:eastAsia="en-US"/>
              </w:rPr>
              <w:t>S</w:t>
            </w:r>
            <w:r w:rsidRPr="007604C1">
              <w:rPr>
                <w:rFonts w:eastAsia="Calibri"/>
                <w:szCs w:val="22"/>
                <w:lang w:eastAsia="en-US"/>
              </w:rPr>
              <w:t xml:space="preserve">utarties galiojimo laikotarpį ir pristatyti jį </w:t>
            </w:r>
            <w:r w:rsidR="0023792F">
              <w:rPr>
                <w:rFonts w:eastAsia="Calibri"/>
                <w:b/>
                <w:szCs w:val="22"/>
                <w:lang w:eastAsia="en-US"/>
              </w:rPr>
              <w:t>Gavėjui</w:t>
            </w:r>
            <w:r w:rsidRPr="007604C1">
              <w:rPr>
                <w:rFonts w:eastAsia="Calibri"/>
                <w:szCs w:val="22"/>
                <w:lang w:eastAsia="en-US"/>
              </w:rPr>
              <w:t xml:space="preserve"> įvykdžius paskutinį užsakymą su paskutine gaminių siunta. </w:t>
            </w:r>
          </w:p>
          <w:p w14:paraId="4980D5EB" w14:textId="59AC625D" w:rsidR="00CB2967" w:rsidRDefault="00695AFF" w:rsidP="005464D7">
            <w:pPr>
              <w:autoSpaceDE w:val="0"/>
              <w:autoSpaceDN w:val="0"/>
              <w:adjustRightInd w:val="0"/>
              <w:jc w:val="both"/>
              <w:rPr>
                <w:rFonts w:eastAsia="Calibri"/>
                <w:szCs w:val="22"/>
                <w:lang w:eastAsia="en-US"/>
              </w:rPr>
            </w:pPr>
            <w:r>
              <w:rPr>
                <w:rFonts w:eastAsia="Calibri"/>
                <w:szCs w:val="22"/>
                <w:lang w:eastAsia="en-US"/>
              </w:rPr>
              <w:t xml:space="preserve">3.1.7. </w:t>
            </w:r>
            <w:r w:rsidR="005464D7" w:rsidRPr="007604C1">
              <w:rPr>
                <w:rFonts w:eastAsia="Calibri"/>
                <w:b/>
                <w:szCs w:val="22"/>
                <w:lang w:eastAsia="en-US"/>
              </w:rPr>
              <w:t>Teikėjas</w:t>
            </w:r>
            <w:r w:rsidR="005464D7" w:rsidRPr="007604C1">
              <w:rPr>
                <w:rFonts w:eastAsia="Calibri"/>
                <w:szCs w:val="22"/>
                <w:lang w:eastAsia="en-US"/>
              </w:rPr>
              <w:t xml:space="preserve"> atsako už </w:t>
            </w:r>
            <w:r w:rsidR="005464D7" w:rsidRPr="007604C1">
              <w:rPr>
                <w:rFonts w:eastAsia="Calibri"/>
                <w:b/>
                <w:szCs w:val="22"/>
                <w:lang w:eastAsia="en-US"/>
              </w:rPr>
              <w:t>Pirkėjo</w:t>
            </w:r>
            <w:r w:rsidR="005464D7" w:rsidRPr="007604C1">
              <w:rPr>
                <w:rFonts w:eastAsia="Calibri"/>
                <w:szCs w:val="22"/>
                <w:lang w:eastAsia="en-US"/>
              </w:rPr>
              <w:t xml:space="preserve"> pateikt</w:t>
            </w:r>
            <w:r w:rsidR="001668BB">
              <w:rPr>
                <w:rFonts w:eastAsia="Calibri"/>
                <w:szCs w:val="22"/>
                <w:lang w:eastAsia="en-US"/>
              </w:rPr>
              <w:t xml:space="preserve">ų medžiagų </w:t>
            </w:r>
            <w:r w:rsidR="005464D7" w:rsidRPr="007604C1">
              <w:rPr>
                <w:rFonts w:eastAsia="Calibri"/>
                <w:szCs w:val="22"/>
                <w:lang w:eastAsia="en-US"/>
              </w:rPr>
              <w:t xml:space="preserve">  ir darbinio </w:t>
            </w:r>
            <w:r w:rsidR="005464D7">
              <w:rPr>
                <w:rFonts w:eastAsia="Calibri"/>
                <w:szCs w:val="22"/>
                <w:lang w:eastAsia="en-US"/>
              </w:rPr>
              <w:t>pavyzdžio</w:t>
            </w:r>
            <w:r w:rsidR="005464D7" w:rsidRPr="007604C1">
              <w:rPr>
                <w:rFonts w:eastAsia="Calibri"/>
                <w:szCs w:val="22"/>
                <w:lang w:eastAsia="en-US"/>
              </w:rPr>
              <w:t xml:space="preserve"> sugadinimą </w:t>
            </w:r>
            <w:r w:rsidR="005464D7">
              <w:rPr>
                <w:rFonts w:eastAsia="Calibri"/>
                <w:szCs w:val="22"/>
                <w:lang w:eastAsia="en-US"/>
              </w:rPr>
              <w:t>ar praradimą jų įsigijimo verte.</w:t>
            </w:r>
          </w:p>
          <w:p w14:paraId="6E9B7461" w14:textId="5C3F429F" w:rsidR="00A67284" w:rsidRPr="00A67284" w:rsidRDefault="00A67284" w:rsidP="00A67284">
            <w:pPr>
              <w:jc w:val="both"/>
              <w:rPr>
                <w:shd w:val="clear" w:color="auto" w:fill="FFFFFF"/>
                <w:lang w:eastAsia="ar-SA"/>
              </w:rPr>
            </w:pPr>
            <w:r>
              <w:t>3.2.</w:t>
            </w:r>
            <w:r w:rsidRPr="00A67284">
              <w:rPr>
                <w:b/>
                <w:shd w:val="clear" w:color="auto" w:fill="FFFFFF"/>
                <w:lang w:eastAsia="ar-SA"/>
              </w:rPr>
              <w:t xml:space="preserve"> Teikėjas</w:t>
            </w:r>
            <w:r w:rsidRPr="00A67284">
              <w:rPr>
                <w:shd w:val="clear" w:color="auto" w:fill="FFFFFF"/>
                <w:lang w:eastAsia="ar-SA"/>
              </w:rPr>
              <w:t xml:space="preserve"> gaminius pristato į </w:t>
            </w:r>
            <w:r w:rsidRPr="00A67284">
              <w:rPr>
                <w:b/>
                <w:shd w:val="clear" w:color="auto" w:fill="FFFFFF"/>
                <w:lang w:eastAsia="ar-SA"/>
              </w:rPr>
              <w:t>Gavėjo</w:t>
            </w:r>
            <w:r w:rsidRPr="00A67284">
              <w:rPr>
                <w:shd w:val="clear" w:color="auto" w:fill="FFFFFF"/>
                <w:lang w:eastAsia="ar-SA"/>
              </w:rPr>
              <w:t xml:space="preserve"> sandėlius, adresu</w:t>
            </w:r>
            <w:r w:rsidR="00F12667">
              <w:rPr>
                <w:shd w:val="clear" w:color="auto" w:fill="FFFFFF"/>
                <w:lang w:eastAsia="ar-SA"/>
              </w:rPr>
              <w:t xml:space="preserve">: </w:t>
            </w:r>
            <w:r w:rsidR="00F12667" w:rsidRPr="00C8449A">
              <w:rPr>
                <w:shd w:val="clear" w:color="auto" w:fill="FFFFFF"/>
                <w:lang w:eastAsia="ar-SA"/>
              </w:rPr>
              <w:t xml:space="preserve">Lietuvos kariuomenės Depų tarnyba, Svajonės g. 22, Klaipėda. </w:t>
            </w:r>
            <w:r w:rsidR="0019637A" w:rsidRPr="00C8449A">
              <w:t>Ryšio asmuo:</w:t>
            </w:r>
            <w:r w:rsidR="00625CCE">
              <w:t xml:space="preserve">        </w:t>
            </w:r>
            <w:r w:rsidR="0019637A">
              <w:t xml:space="preserve">. </w:t>
            </w:r>
            <w:r w:rsidR="00F12667">
              <w:rPr>
                <w:shd w:val="clear" w:color="auto" w:fill="FFFFFF"/>
                <w:lang w:eastAsia="ar-SA"/>
              </w:rPr>
              <w:t xml:space="preserve">Gaminių pristatymo sąlygos - </w:t>
            </w:r>
            <w:r w:rsidRPr="00A67284">
              <w:rPr>
                <w:shd w:val="clear" w:color="auto" w:fill="FFFFFF"/>
                <w:lang w:eastAsia="ar-SA"/>
              </w:rPr>
              <w:t>Incoterms 2020 DDP Lietuva.</w:t>
            </w:r>
            <w:r w:rsidR="0018592A" w:rsidRPr="00A67284">
              <w:rPr>
                <w:lang w:eastAsia="en-US"/>
              </w:rPr>
              <w:t xml:space="preserve"> Pristatyt</w:t>
            </w:r>
            <w:r w:rsidR="0018592A">
              <w:rPr>
                <w:lang w:eastAsia="en-US"/>
              </w:rPr>
              <w:t>i</w:t>
            </w:r>
            <w:r w:rsidR="0018592A" w:rsidRPr="00A67284">
              <w:rPr>
                <w:lang w:eastAsia="en-US"/>
              </w:rPr>
              <w:t xml:space="preserve"> </w:t>
            </w:r>
            <w:r w:rsidR="0018592A">
              <w:rPr>
                <w:lang w:eastAsia="en-US"/>
              </w:rPr>
              <w:t>gaminiai</w:t>
            </w:r>
            <w:r w:rsidR="0018592A" w:rsidRPr="00A67284">
              <w:rPr>
                <w:lang w:eastAsia="en-US"/>
              </w:rPr>
              <w:t xml:space="preserve"> perduodam</w:t>
            </w:r>
            <w:r w:rsidR="0018592A">
              <w:rPr>
                <w:lang w:eastAsia="en-US"/>
              </w:rPr>
              <w:t>i</w:t>
            </w:r>
            <w:r w:rsidR="0018592A" w:rsidRPr="00A67284">
              <w:rPr>
                <w:lang w:eastAsia="en-US"/>
              </w:rPr>
              <w:t xml:space="preserve"> </w:t>
            </w:r>
            <w:r w:rsidR="0018592A" w:rsidRPr="00A67284">
              <w:rPr>
                <w:b/>
                <w:lang w:eastAsia="en-US"/>
              </w:rPr>
              <w:t>Gavėjui</w:t>
            </w:r>
            <w:r w:rsidR="0018592A" w:rsidRPr="00A67284">
              <w:rPr>
                <w:lang w:eastAsia="en-US"/>
              </w:rPr>
              <w:t xml:space="preserve"> pasirašius </w:t>
            </w:r>
            <w:r w:rsidR="0018592A">
              <w:rPr>
                <w:b/>
                <w:lang w:eastAsia="en-US"/>
              </w:rPr>
              <w:t xml:space="preserve">Teikėjo </w:t>
            </w:r>
            <w:r w:rsidR="0018592A" w:rsidRPr="00A67284">
              <w:rPr>
                <w:lang w:eastAsia="en-US"/>
              </w:rPr>
              <w:t>pateiktą gabenimo dokumentą.</w:t>
            </w:r>
          </w:p>
          <w:p w14:paraId="71B1571A" w14:textId="110DDAE1" w:rsidR="005A46E1" w:rsidRPr="006A5B92" w:rsidRDefault="00A67284" w:rsidP="005A46E1">
            <w:pPr>
              <w:jc w:val="both"/>
            </w:pPr>
            <w:r>
              <w:t xml:space="preserve">3.3. </w:t>
            </w:r>
            <w:r w:rsidR="0018592A" w:rsidRPr="00F248C8">
              <w:rPr>
                <w:b/>
                <w:lang w:eastAsia="en-US"/>
              </w:rPr>
              <w:t>Pirkėjas</w:t>
            </w:r>
            <w:r w:rsidR="0018592A">
              <w:rPr>
                <w:lang w:eastAsia="en-US"/>
              </w:rPr>
              <w:t xml:space="preserve"> aprūpina </w:t>
            </w:r>
            <w:r w:rsidR="0018592A" w:rsidRPr="005515A6">
              <w:rPr>
                <w:b/>
              </w:rPr>
              <w:t xml:space="preserve">Teikėją </w:t>
            </w:r>
            <w:r w:rsidR="0018592A" w:rsidRPr="005515A6">
              <w:rPr>
                <w:lang w:eastAsia="en-US"/>
              </w:rPr>
              <w:t>audiniu ir kitomis medžiagomis nurodytomis 1</w:t>
            </w:r>
            <w:r w:rsidR="00F2331F">
              <w:rPr>
                <w:lang w:eastAsia="en-US"/>
              </w:rPr>
              <w:t>ir</w:t>
            </w:r>
            <w:r w:rsidR="0018592A" w:rsidRPr="005515A6">
              <w:rPr>
                <w:lang w:eastAsia="en-US"/>
              </w:rPr>
              <w:t xml:space="preserve"> </w:t>
            </w:r>
            <w:r w:rsidR="00F2331F">
              <w:rPr>
                <w:lang w:eastAsia="en-US"/>
              </w:rPr>
              <w:t xml:space="preserve">2 </w:t>
            </w:r>
            <w:r w:rsidR="0018592A" w:rsidRPr="005515A6">
              <w:rPr>
                <w:lang w:eastAsia="en-US"/>
              </w:rPr>
              <w:t>pried</w:t>
            </w:r>
            <w:r w:rsidR="00F2331F">
              <w:rPr>
                <w:lang w:eastAsia="en-US"/>
              </w:rPr>
              <w:t>uose</w:t>
            </w:r>
            <w:r w:rsidR="0018592A" w:rsidRPr="005515A6">
              <w:rPr>
                <w:lang w:eastAsia="en-US"/>
              </w:rPr>
              <w:t xml:space="preserve"> (toliau – medžiagos) pagal suderintas </w:t>
            </w:r>
            <w:r w:rsidR="007C7A07" w:rsidRPr="00835135">
              <w:rPr>
                <w:rFonts w:eastAsia="Calibri"/>
                <w:lang w:eastAsia="en-US"/>
              </w:rPr>
              <w:t xml:space="preserve">ir patvirtintas su </w:t>
            </w:r>
            <w:r w:rsidR="007C7A07" w:rsidRPr="00835135">
              <w:rPr>
                <w:rFonts w:eastAsia="Calibri"/>
                <w:b/>
                <w:lang w:eastAsia="en-US"/>
              </w:rPr>
              <w:t>Pirkėju</w:t>
            </w:r>
            <w:r w:rsidR="007C7A07" w:rsidRPr="00835135">
              <w:rPr>
                <w:rFonts w:eastAsia="Calibri"/>
                <w:lang w:eastAsia="en-US"/>
              </w:rPr>
              <w:t xml:space="preserve"> darbinių pavyzdžių ir </w:t>
            </w:r>
            <w:r w:rsidR="007C7A07" w:rsidRPr="00835135">
              <w:rPr>
                <w:lang w:eastAsia="en-US"/>
              </w:rPr>
              <w:t xml:space="preserve">gaminių siuvimui medžiagų  sunaudojimo </w:t>
            </w:r>
            <w:r w:rsidR="0018592A" w:rsidRPr="005515A6">
              <w:rPr>
                <w:lang w:eastAsia="en-US"/>
              </w:rPr>
              <w:t xml:space="preserve">normas, pagal Sutarties 1 </w:t>
            </w:r>
            <w:r w:rsidR="00F2331F">
              <w:rPr>
                <w:lang w:eastAsia="en-US"/>
              </w:rPr>
              <w:t xml:space="preserve">ir 2 </w:t>
            </w:r>
            <w:r w:rsidR="0018592A" w:rsidRPr="005515A6">
              <w:rPr>
                <w:lang w:eastAsia="en-US"/>
              </w:rPr>
              <w:t>pried</w:t>
            </w:r>
            <w:r w:rsidR="00F2331F">
              <w:rPr>
                <w:lang w:eastAsia="en-US"/>
              </w:rPr>
              <w:t>ų</w:t>
            </w:r>
            <w:r w:rsidR="0018592A" w:rsidRPr="005515A6">
              <w:rPr>
                <w:lang w:eastAsia="en-US"/>
              </w:rPr>
              <w:t xml:space="preserve"> nuostatas. </w:t>
            </w:r>
            <w:r w:rsidR="005A46E1" w:rsidRPr="005515A6">
              <w:rPr>
                <w:b/>
                <w:lang w:eastAsia="en-US"/>
              </w:rPr>
              <w:t>Teikėjas</w:t>
            </w:r>
            <w:r w:rsidR="005A46E1" w:rsidRPr="005515A6">
              <w:t xml:space="preserve"> medžiagas  </w:t>
            </w:r>
            <w:r w:rsidR="005A46E1" w:rsidRPr="005515A6">
              <w:rPr>
                <w:lang w:eastAsia="en-US"/>
              </w:rPr>
              <w:t xml:space="preserve">darbiniams pavyzdžiams ir gaminiams </w:t>
            </w:r>
            <w:r w:rsidR="005A46E1" w:rsidRPr="006A5B92">
              <w:rPr>
                <w:lang w:eastAsia="en-US"/>
              </w:rPr>
              <w:t xml:space="preserve">siūti pasiima iš </w:t>
            </w:r>
            <w:r w:rsidR="00D13574">
              <w:rPr>
                <w:b/>
              </w:rPr>
              <w:t>Gavėjo</w:t>
            </w:r>
            <w:r w:rsidR="005A46E1" w:rsidRPr="006A5B92">
              <w:t xml:space="preserve"> sandėlio adresu – Savanorių pr. 8, Vilnius, iš anksto su </w:t>
            </w:r>
            <w:r w:rsidR="005A46E1" w:rsidRPr="006A5B92">
              <w:rPr>
                <w:b/>
              </w:rPr>
              <w:t>Gavėju</w:t>
            </w:r>
            <w:r w:rsidR="005A46E1" w:rsidRPr="006A5B92">
              <w:t xml:space="preserve"> sutartu laiku. Visos kitos gamybai reikalingos medžiagos – </w:t>
            </w:r>
            <w:r w:rsidR="005A46E1" w:rsidRPr="006A5B92">
              <w:rPr>
                <w:b/>
              </w:rPr>
              <w:t>Teikėjo</w:t>
            </w:r>
            <w:r w:rsidR="005A46E1" w:rsidRPr="006A5B92">
              <w:t>.</w:t>
            </w:r>
          </w:p>
          <w:p w14:paraId="3377162D" w14:textId="6B7AE56C" w:rsidR="0018592A" w:rsidRPr="0018592A" w:rsidRDefault="00A67284" w:rsidP="0018592A">
            <w:pPr>
              <w:ind w:right="57"/>
              <w:jc w:val="both"/>
              <w:rPr>
                <w:lang w:eastAsia="en-US"/>
              </w:rPr>
            </w:pPr>
            <w:r w:rsidRPr="00A67284">
              <w:rPr>
                <w:lang w:eastAsia="en-US"/>
              </w:rPr>
              <w:t>3.</w:t>
            </w:r>
            <w:r>
              <w:rPr>
                <w:lang w:eastAsia="en-US"/>
              </w:rPr>
              <w:t>4</w:t>
            </w:r>
            <w:r w:rsidRPr="00A67284">
              <w:rPr>
                <w:lang w:eastAsia="en-US"/>
              </w:rPr>
              <w:t xml:space="preserve">. </w:t>
            </w:r>
            <w:r w:rsidR="0018592A" w:rsidRPr="0018592A">
              <w:rPr>
                <w:b/>
              </w:rPr>
              <w:t xml:space="preserve">Teikėjas </w:t>
            </w:r>
            <w:r w:rsidR="0018592A" w:rsidRPr="0018592A">
              <w:rPr>
                <w:lang w:eastAsia="en-US"/>
              </w:rPr>
              <w:t>prieš priimdamas medžiag</w:t>
            </w:r>
            <w:r w:rsidR="00695AFF">
              <w:rPr>
                <w:lang w:eastAsia="en-US"/>
              </w:rPr>
              <w:t xml:space="preserve">as </w:t>
            </w:r>
            <w:r w:rsidR="0018592A" w:rsidRPr="0018592A">
              <w:rPr>
                <w:lang w:eastAsia="en-US"/>
              </w:rPr>
              <w:t xml:space="preserve"> privalo įsitikinti </w:t>
            </w:r>
            <w:r w:rsidR="0018592A" w:rsidRPr="0018592A">
              <w:rPr>
                <w:b/>
                <w:lang w:eastAsia="en-US"/>
              </w:rPr>
              <w:t>Pirkėjo</w:t>
            </w:r>
            <w:r w:rsidR="0018592A" w:rsidRPr="0018592A">
              <w:rPr>
                <w:lang w:eastAsia="en-US"/>
              </w:rPr>
              <w:t xml:space="preserve"> </w:t>
            </w:r>
            <w:r w:rsidR="00695AFF">
              <w:rPr>
                <w:lang w:eastAsia="en-US"/>
              </w:rPr>
              <w:t xml:space="preserve">pateiktų </w:t>
            </w:r>
            <w:r w:rsidR="0018592A" w:rsidRPr="0018592A">
              <w:rPr>
                <w:lang w:eastAsia="en-US"/>
              </w:rPr>
              <w:t xml:space="preserve"> medžiag</w:t>
            </w:r>
            <w:r w:rsidR="00695AFF">
              <w:rPr>
                <w:lang w:eastAsia="en-US"/>
              </w:rPr>
              <w:t xml:space="preserve">ų </w:t>
            </w:r>
            <w:r w:rsidR="0018592A" w:rsidRPr="0018592A">
              <w:rPr>
                <w:lang w:eastAsia="en-US"/>
              </w:rPr>
              <w:t xml:space="preserve"> tinkamumu siekiant suteikti Sutartyje nustatytas paslaugas. Jei </w:t>
            </w:r>
            <w:r w:rsidR="0018592A" w:rsidRPr="0018592A">
              <w:rPr>
                <w:b/>
                <w:lang w:eastAsia="en-US"/>
              </w:rPr>
              <w:t>Pirkėjo</w:t>
            </w:r>
            <w:r w:rsidR="0018592A" w:rsidRPr="0018592A">
              <w:rPr>
                <w:lang w:eastAsia="en-US"/>
              </w:rPr>
              <w:t xml:space="preserve"> pateikt</w:t>
            </w:r>
            <w:r w:rsidR="00695AFF">
              <w:rPr>
                <w:lang w:eastAsia="en-US"/>
              </w:rPr>
              <w:t>os</w:t>
            </w:r>
            <w:r w:rsidR="0018592A" w:rsidRPr="0018592A">
              <w:rPr>
                <w:lang w:eastAsia="en-US"/>
              </w:rPr>
              <w:t xml:space="preserve"> medžiag</w:t>
            </w:r>
            <w:r w:rsidR="00695AFF">
              <w:rPr>
                <w:lang w:eastAsia="en-US"/>
              </w:rPr>
              <w:t>os</w:t>
            </w:r>
            <w:r w:rsidR="0018592A" w:rsidRPr="0018592A">
              <w:rPr>
                <w:lang w:eastAsia="en-US"/>
              </w:rPr>
              <w:t xml:space="preserve"> turi trūkumų, </w:t>
            </w:r>
            <w:r w:rsidR="0018592A" w:rsidRPr="0018592A">
              <w:rPr>
                <w:b/>
              </w:rPr>
              <w:t xml:space="preserve">Teikėjas </w:t>
            </w:r>
            <w:r w:rsidR="0018592A" w:rsidRPr="0018592A">
              <w:rPr>
                <w:lang w:eastAsia="en-US"/>
              </w:rPr>
              <w:t xml:space="preserve">apie tai nedelsdamas privalo informuoti </w:t>
            </w:r>
            <w:r w:rsidR="0018592A" w:rsidRPr="0018592A">
              <w:rPr>
                <w:b/>
                <w:lang w:eastAsia="en-US"/>
              </w:rPr>
              <w:t>Pirkėją</w:t>
            </w:r>
            <w:r w:rsidR="0018592A" w:rsidRPr="0018592A">
              <w:rPr>
                <w:lang w:eastAsia="en-US"/>
              </w:rPr>
              <w:t xml:space="preserve">. </w:t>
            </w:r>
            <w:r w:rsidR="0018592A" w:rsidRPr="0018592A">
              <w:rPr>
                <w:b/>
              </w:rPr>
              <w:t xml:space="preserve">Teikėjas </w:t>
            </w:r>
            <w:r w:rsidR="0018592A" w:rsidRPr="0018592A">
              <w:rPr>
                <w:lang w:eastAsia="en-US"/>
              </w:rPr>
              <w:t>atsako už netinkamą medžiag</w:t>
            </w:r>
            <w:r w:rsidR="00695AFF">
              <w:rPr>
                <w:lang w:eastAsia="en-US"/>
              </w:rPr>
              <w:t xml:space="preserve">ų </w:t>
            </w:r>
            <w:r w:rsidR="0018592A" w:rsidRPr="0018592A">
              <w:rPr>
                <w:lang w:eastAsia="en-US"/>
              </w:rPr>
              <w:t xml:space="preserve"> sunaudojimą. </w:t>
            </w:r>
            <w:r w:rsidR="00631DB3" w:rsidRPr="00631DB3">
              <w:rPr>
                <w:b/>
                <w:lang w:eastAsia="en-US"/>
              </w:rPr>
              <w:t>Tiekėjas</w:t>
            </w:r>
            <w:r w:rsidR="00631DB3">
              <w:rPr>
                <w:lang w:eastAsia="en-US"/>
              </w:rPr>
              <w:t xml:space="preserve"> privalo pateikti užsakovui medžiagos sunaudojimo ataskaitą ir jos likutį grąžinti. </w:t>
            </w:r>
          </w:p>
          <w:p w14:paraId="78BA3D8F" w14:textId="1EE7337C" w:rsidR="006326B0" w:rsidRPr="006A5B92" w:rsidRDefault="0018592A" w:rsidP="003A3092">
            <w:pPr>
              <w:autoSpaceDE w:val="0"/>
              <w:autoSpaceDN w:val="0"/>
              <w:adjustRightInd w:val="0"/>
              <w:jc w:val="both"/>
            </w:pPr>
            <w:r w:rsidRPr="0018592A">
              <w:rPr>
                <w:lang w:eastAsia="en-US"/>
              </w:rPr>
              <w:t>3.5.</w:t>
            </w:r>
            <w:r w:rsidR="00A63B18">
              <w:rPr>
                <w:lang w:eastAsia="en-US"/>
              </w:rPr>
              <w:t xml:space="preserve"> </w:t>
            </w:r>
            <w:r w:rsidR="00A63B18">
              <w:rPr>
                <w:rFonts w:eastAsia="Calibri"/>
                <w:b/>
              </w:rPr>
              <w:t>Teik</w:t>
            </w:r>
            <w:r w:rsidR="00A63B18" w:rsidRPr="000E6C80">
              <w:rPr>
                <w:rFonts w:eastAsia="Calibri"/>
                <w:b/>
              </w:rPr>
              <w:t>ėjas</w:t>
            </w:r>
            <w:r w:rsidR="00A63B18" w:rsidRPr="00CC01C3">
              <w:rPr>
                <w:rFonts w:eastAsia="Calibri"/>
              </w:rPr>
              <w:t xml:space="preserve"> privalo užtikrinti, kad Sutarties sudarymo ir vykdymo metu neatsirastų aplinkybių, nurodytų Viešųjų pirkimų įstatymo 45 straipsnio 2</w:t>
            </w:r>
            <w:r w:rsidR="00A63B18" w:rsidRPr="008114E5">
              <w:rPr>
                <w:rFonts w:eastAsia="Calibri"/>
                <w:vertAlign w:val="superscript"/>
              </w:rPr>
              <w:t>1</w:t>
            </w:r>
            <w:r w:rsidR="00A63B18" w:rsidRPr="00CC01C3">
              <w:rPr>
                <w:rFonts w:eastAsia="Calibri"/>
              </w:rPr>
              <w:t xml:space="preserve"> dalyje. </w:t>
            </w:r>
            <w:r w:rsidR="00A63B18" w:rsidRPr="00EA64EE">
              <w:rPr>
                <w:rFonts w:eastAsia="Calibri"/>
                <w:b/>
              </w:rPr>
              <w:t>Pirkėja</w:t>
            </w:r>
            <w:r w:rsidR="00A63B18" w:rsidRPr="00CC01C3">
              <w:rPr>
                <w:rFonts w:eastAsia="Calibri"/>
              </w:rPr>
              <w:t xml:space="preserve">s turi teisę bet kuriuo metu pareikalauti </w:t>
            </w:r>
            <w:r w:rsidR="003A4705">
              <w:rPr>
                <w:rFonts w:eastAsia="Calibri"/>
                <w:b/>
              </w:rPr>
              <w:t>Teik</w:t>
            </w:r>
            <w:r w:rsidR="00A63B18" w:rsidRPr="00EA64EE">
              <w:rPr>
                <w:rFonts w:eastAsia="Calibri"/>
                <w:b/>
              </w:rPr>
              <w:t>ėjo</w:t>
            </w:r>
            <w:r w:rsidR="00A63B18" w:rsidRPr="00CC01C3">
              <w:rPr>
                <w:rFonts w:eastAsia="Calibri"/>
              </w:rPr>
              <w:t xml:space="preserve"> pateikti pagrindžiančius dokumentus, nurodytus Viešųjų pirkimų įstatymo 51 straipsnio 12 dalyje, kad nėra sąlygų, numatytų Viešųjų pirkimų įstatymo 45 straipsnio 2</w:t>
            </w:r>
            <w:r w:rsidR="00A63B18" w:rsidRPr="003A4705">
              <w:rPr>
                <w:rFonts w:eastAsia="Calibri"/>
                <w:vertAlign w:val="superscript"/>
              </w:rPr>
              <w:t>1</w:t>
            </w:r>
            <w:r w:rsidR="00A63B18" w:rsidRPr="00CC01C3">
              <w:rPr>
                <w:rFonts w:eastAsia="Calibri"/>
              </w:rPr>
              <w:t xml:space="preserve"> dalyje. </w:t>
            </w:r>
            <w:r w:rsidR="000B02B3">
              <w:rPr>
                <w:rFonts w:eastAsia="Calibri"/>
                <w:b/>
              </w:rPr>
              <w:t>Teik</w:t>
            </w:r>
            <w:r w:rsidR="00A63B18" w:rsidRPr="00EA64EE">
              <w:rPr>
                <w:rFonts w:eastAsia="Calibri"/>
                <w:b/>
              </w:rPr>
              <w:t>ėjas</w:t>
            </w:r>
            <w:r w:rsidR="00A63B18" w:rsidRPr="00CC01C3">
              <w:rPr>
                <w:rFonts w:eastAsia="Calibri"/>
              </w:rPr>
              <w:t xml:space="preserve"> privalo pateikti </w:t>
            </w:r>
            <w:r w:rsidR="00A63B18" w:rsidRPr="00EA64EE">
              <w:rPr>
                <w:rFonts w:eastAsia="Calibri"/>
                <w:b/>
              </w:rPr>
              <w:t>Pirkėjo</w:t>
            </w:r>
            <w:r w:rsidR="00A63B18" w:rsidRPr="00CC01C3">
              <w:rPr>
                <w:rFonts w:eastAsia="Calibri"/>
              </w:rPr>
              <w:t xml:space="preserve"> prašomus dokumentus ne vėliau kaip per 10 darbo dienų nuo prašymo gavimo dienos.</w:t>
            </w:r>
          </w:p>
        </w:tc>
      </w:tr>
      <w:tr w:rsidR="006326B0" w14:paraId="5FDEF9FC" w14:textId="77777777" w:rsidTr="003844BB">
        <w:trPr>
          <w:gridBefore w:val="1"/>
          <w:gridAfter w:val="2"/>
          <w:wBefore w:w="113" w:type="dxa"/>
          <w:wAfter w:w="273" w:type="dxa"/>
        </w:trPr>
        <w:tc>
          <w:tcPr>
            <w:tcW w:w="9962" w:type="dxa"/>
            <w:gridSpan w:val="5"/>
          </w:tcPr>
          <w:p w14:paraId="5D627967" w14:textId="77777777" w:rsidR="006326B0" w:rsidRPr="006A5B92" w:rsidRDefault="006326B0">
            <w:pPr>
              <w:rPr>
                <w:b/>
              </w:rPr>
            </w:pPr>
            <w:r w:rsidRPr="006A5B92">
              <w:rPr>
                <w:b/>
              </w:rPr>
              <w:lastRenderedPageBreak/>
              <w:t>4. Apmokėjimo tvarka</w:t>
            </w:r>
          </w:p>
          <w:p w14:paraId="25D840E2" w14:textId="77777777" w:rsidR="006326B0" w:rsidRPr="006A5B92" w:rsidRDefault="006326B0">
            <w:pPr>
              <w:jc w:val="both"/>
            </w:pPr>
            <w:r w:rsidRPr="006A5B92">
              <w:t xml:space="preserve">4.1. </w:t>
            </w:r>
            <w:r w:rsidRPr="006A5B92">
              <w:rPr>
                <w:b/>
              </w:rPr>
              <w:t xml:space="preserve">Mokėtojas </w:t>
            </w:r>
            <w:r w:rsidRPr="006A5B92">
              <w:t xml:space="preserve">su </w:t>
            </w:r>
            <w:r w:rsidRPr="006A5B92">
              <w:rPr>
                <w:b/>
              </w:rPr>
              <w:t xml:space="preserve">Teikėju </w:t>
            </w:r>
            <w:r w:rsidRPr="006A5B92">
              <w:t>atsiskaito už kiekvieną užsakymą atskirai Sutarties Bendrosios dalies 4.1 papunktyje nustatyta tvarka.</w:t>
            </w:r>
          </w:p>
          <w:p w14:paraId="743DD71E" w14:textId="77777777" w:rsidR="006326B0" w:rsidRPr="006A5B92" w:rsidRDefault="006326B0">
            <w:pPr>
              <w:jc w:val="both"/>
            </w:pPr>
            <w:r w:rsidRPr="006A5B92">
              <w:t xml:space="preserve">4.2. </w:t>
            </w:r>
            <w:r w:rsidRPr="006A5B92">
              <w:rPr>
                <w:b/>
              </w:rPr>
              <w:t>Pirkėjui</w:t>
            </w:r>
            <w:r w:rsidRPr="006A5B92">
              <w:rPr>
                <w:i/>
              </w:rPr>
              <w:t xml:space="preserve"> </w:t>
            </w:r>
            <w:r w:rsidRPr="006A5B92">
              <w:t xml:space="preserve">nusprendus gali būti mokamas avansas iki 30 (trisdešimt) procentų nuo </w:t>
            </w:r>
            <w:r w:rsidR="00901184">
              <w:t>paslaugų</w:t>
            </w:r>
            <w:r w:rsidRPr="006A5B92">
              <w:t xml:space="preserve"> užsakymo kainos. Tokiu atveju taikomos Sutarties bendrosios dalies 4.3–4.6 punktuose nustatytos sąlygos.</w:t>
            </w:r>
          </w:p>
          <w:p w14:paraId="0372A2DF" w14:textId="69F8538F" w:rsidR="006326B0" w:rsidRPr="006A5B92" w:rsidRDefault="006326B0" w:rsidP="00703CA4">
            <w:pPr>
              <w:jc w:val="both"/>
            </w:pPr>
            <w:r w:rsidRPr="006A5B92">
              <w:t xml:space="preserve">4.3. Vykdant Sutartį, PVM sąskaitos faktūros turi būti teikiamos naudojantis informacinės sistemos „E. sąskaita“ priemonėmis, nurodant </w:t>
            </w:r>
            <w:r w:rsidRPr="006A5B92">
              <w:rPr>
                <w:b/>
              </w:rPr>
              <w:t xml:space="preserve">Pirkėją, Mokėtoją, </w:t>
            </w:r>
            <w:r w:rsidRPr="006A5B92">
              <w:rPr>
                <w:b/>
                <w:bCs/>
              </w:rPr>
              <w:t>Gavėją</w:t>
            </w:r>
            <w:r w:rsidRPr="006A5B92">
              <w:t xml:space="preserve"> Sutarties numerį ir datą. Jeigu </w:t>
            </w:r>
            <w:r w:rsidRPr="006A5B92">
              <w:rPr>
                <w:b/>
              </w:rPr>
              <w:t>Pardavėjas</w:t>
            </w:r>
            <w:r w:rsidRPr="006A5B92">
              <w:t xml:space="preserve"> nepateikia sąskaitos informacinės sistemos „E. sąskaita“ priemonėmis, </w:t>
            </w:r>
            <w:r w:rsidRPr="006A5B92">
              <w:rPr>
                <w:b/>
              </w:rPr>
              <w:t>Mokėtojas</w:t>
            </w:r>
            <w:r w:rsidRPr="006A5B92">
              <w:t xml:space="preserve"> neatlieka mokėjimo.</w:t>
            </w:r>
          </w:p>
        </w:tc>
      </w:tr>
      <w:tr w:rsidR="006326B0" w14:paraId="48A576FE" w14:textId="77777777" w:rsidTr="003844BB">
        <w:trPr>
          <w:gridBefore w:val="1"/>
          <w:gridAfter w:val="2"/>
          <w:wBefore w:w="113" w:type="dxa"/>
          <w:wAfter w:w="273" w:type="dxa"/>
        </w:trPr>
        <w:tc>
          <w:tcPr>
            <w:tcW w:w="9962" w:type="dxa"/>
            <w:gridSpan w:val="5"/>
          </w:tcPr>
          <w:p w14:paraId="08292280" w14:textId="77777777" w:rsidR="006326B0" w:rsidRDefault="006326B0">
            <w:pPr>
              <w:jc w:val="both"/>
              <w:rPr>
                <w:b/>
              </w:rPr>
            </w:pPr>
            <w:r w:rsidRPr="006A5B92">
              <w:rPr>
                <w:b/>
              </w:rPr>
              <w:t xml:space="preserve">5. Pirkėjo teisė vienašališkai nutraukti Sutartį </w:t>
            </w:r>
          </w:p>
          <w:p w14:paraId="2D1D35D5" w14:textId="77777777" w:rsidR="00AE6C1E" w:rsidRPr="00AE6C1E" w:rsidRDefault="00AE6C1E">
            <w:pPr>
              <w:jc w:val="both"/>
            </w:pPr>
            <w:r w:rsidRPr="00AE6C1E">
              <w:t xml:space="preserve">5.1. </w:t>
            </w:r>
            <w:r w:rsidRPr="00C35ED0">
              <w:rPr>
                <w:b/>
              </w:rPr>
              <w:t>Pirkėjas</w:t>
            </w:r>
            <w:r w:rsidRPr="00C35ED0">
              <w:t xml:space="preserve"> turi teisę Sutarties </w:t>
            </w:r>
            <w:r>
              <w:t>b</w:t>
            </w:r>
            <w:r w:rsidRPr="00C35ED0">
              <w:t xml:space="preserve">endrosios dalies 9.2 </w:t>
            </w:r>
            <w:r>
              <w:t>punkt</w:t>
            </w:r>
            <w:r w:rsidRPr="00C35ED0">
              <w:t>e nustatyta tvarka šią Sutartį nutraukti:</w:t>
            </w:r>
          </w:p>
          <w:p w14:paraId="54A70219" w14:textId="77777777" w:rsidR="006326B0" w:rsidRDefault="006326B0">
            <w:pPr>
              <w:jc w:val="both"/>
            </w:pPr>
            <w:r w:rsidRPr="006A5B92">
              <w:lastRenderedPageBreak/>
              <w:t>5.1.</w:t>
            </w:r>
            <w:r w:rsidR="00C3298E">
              <w:t>1.</w:t>
            </w:r>
            <w:r w:rsidRPr="006A5B92">
              <w:t xml:space="preserve"> </w:t>
            </w:r>
            <w:r w:rsidRPr="006A5B92">
              <w:rPr>
                <w:b/>
              </w:rPr>
              <w:t>Teikėjui</w:t>
            </w:r>
            <w:r w:rsidRPr="006A5B92">
              <w:t xml:space="preserve"> vėluojant teikti paslaugas daugiau kaip 30 (trisdešimt) dienų nuo Sutarties </w:t>
            </w:r>
            <w:r w:rsidR="007B76F4">
              <w:t>s</w:t>
            </w:r>
            <w:r w:rsidRPr="006A5B92">
              <w:t>pecialiosios dalies 3.</w:t>
            </w:r>
            <w:r w:rsidR="00267530">
              <w:t>2</w:t>
            </w:r>
            <w:r w:rsidRPr="006A5B92">
              <w:t>. punkte nustatyto termino</w:t>
            </w:r>
            <w:r w:rsidR="00C3298E">
              <w:t>;</w:t>
            </w:r>
            <w:r w:rsidRPr="006A5B92">
              <w:t xml:space="preserve"> </w:t>
            </w:r>
          </w:p>
          <w:p w14:paraId="26084B21" w14:textId="77777777" w:rsidR="007B76F4" w:rsidRDefault="007B76F4" w:rsidP="007B76F4">
            <w:pPr>
              <w:jc w:val="both"/>
            </w:pPr>
            <w:r>
              <w:t>5.</w:t>
            </w:r>
            <w:r w:rsidR="00C3298E">
              <w:t>1</w:t>
            </w:r>
            <w:r>
              <w:t>.</w:t>
            </w:r>
            <w:r w:rsidR="00C3298E">
              <w:t>2.</w:t>
            </w:r>
            <w:r>
              <w:t xml:space="preserve"> </w:t>
            </w:r>
            <w:r w:rsidRPr="007B76F4">
              <w:rPr>
                <w:b/>
              </w:rPr>
              <w:t>Teikėjui</w:t>
            </w:r>
            <w:r w:rsidRPr="007B76F4">
              <w:t xml:space="preserve"> nevykdant arba netinkamai vykdant Sutarties specialiosios dalies 3.1.1. punkto reikalavimus</w:t>
            </w:r>
            <w:r w:rsidR="00E97F40">
              <w:t>.</w:t>
            </w:r>
          </w:p>
          <w:p w14:paraId="273706DC" w14:textId="036827B9" w:rsidR="00C3298E" w:rsidRPr="00CC2075" w:rsidRDefault="00C3298E" w:rsidP="00C3298E">
            <w:pPr>
              <w:ind w:right="30"/>
              <w:jc w:val="both"/>
            </w:pPr>
            <w:r>
              <w:t xml:space="preserve">5.1.3. </w:t>
            </w:r>
            <w:r w:rsidRPr="00C3298E">
              <w:rPr>
                <w:b/>
              </w:rPr>
              <w:t>Teikėjui</w:t>
            </w:r>
            <w:r>
              <w:rPr>
                <w:b/>
              </w:rPr>
              <w:t xml:space="preserve"> </w:t>
            </w:r>
            <w:r w:rsidRPr="00CC2075">
              <w:t>per nustatytą terminą nepateik</w:t>
            </w:r>
            <w:r>
              <w:t>us</w:t>
            </w:r>
            <w:r w:rsidRPr="00CC2075">
              <w:t xml:space="preserve"> </w:t>
            </w:r>
            <w:r w:rsidRPr="00C3298E">
              <w:rPr>
                <w:b/>
              </w:rPr>
              <w:t>Pirkėjui</w:t>
            </w:r>
            <w:r>
              <w:t xml:space="preserve"> </w:t>
            </w:r>
            <w:r w:rsidRPr="00CC2075">
              <w:t>Su</w:t>
            </w:r>
            <w:r>
              <w:t>tarties specialiosios dalies 3.</w:t>
            </w:r>
            <w:r w:rsidR="005515A6">
              <w:t>5</w:t>
            </w:r>
            <w:r>
              <w:t>.</w:t>
            </w:r>
            <w:r w:rsidRPr="00CC2075">
              <w:t xml:space="preserve"> punkte nurodytų dokumentų;</w:t>
            </w:r>
          </w:p>
          <w:p w14:paraId="050EDF8C" w14:textId="77777777" w:rsidR="00C3298E" w:rsidRPr="00CC2075" w:rsidRDefault="00C3298E" w:rsidP="00C3298E">
            <w:pPr>
              <w:ind w:right="30"/>
              <w:jc w:val="both"/>
            </w:pPr>
            <w:r>
              <w:t>5.1.4. Paaiškėjus</w:t>
            </w:r>
            <w:r w:rsidRPr="00CC2075">
              <w:t>, kad yra aplinkybė, atitinkanti bent vieną iš Viešųjų pirkimų</w:t>
            </w:r>
            <w:r>
              <w:t xml:space="preserve"> įstatymo  </w:t>
            </w:r>
            <w:r w:rsidRPr="00CC2075">
              <w:t>45 straipsnio 2</w:t>
            </w:r>
            <w:r w:rsidRPr="00C53890">
              <w:rPr>
                <w:vertAlign w:val="superscript"/>
              </w:rPr>
              <w:t>1</w:t>
            </w:r>
            <w:r w:rsidRPr="00CC2075">
              <w:t xml:space="preserve"> dalyje išvardintų sąlygų;</w:t>
            </w:r>
          </w:p>
          <w:p w14:paraId="26A2A520" w14:textId="77777777" w:rsidR="006326B0" w:rsidRPr="006A5B92" w:rsidRDefault="006326B0" w:rsidP="004867C2">
            <w:pPr>
              <w:jc w:val="both"/>
              <w:rPr>
                <w:b/>
              </w:rPr>
            </w:pPr>
            <w:r w:rsidRPr="006A5B92">
              <w:t>5.</w:t>
            </w:r>
            <w:r w:rsidR="004867C2">
              <w:t>2</w:t>
            </w:r>
            <w:r w:rsidRPr="006A5B92">
              <w:t>. Kiti vienašalio Sutarties nutraukimo atvejai numatyti Sutarties bendrosios dalies 9.2 punkte.</w:t>
            </w:r>
          </w:p>
        </w:tc>
      </w:tr>
      <w:tr w:rsidR="006326B0" w14:paraId="0DBC8A8B" w14:textId="77777777" w:rsidTr="003844BB">
        <w:trPr>
          <w:gridBefore w:val="1"/>
          <w:gridAfter w:val="2"/>
          <w:wBefore w:w="113" w:type="dxa"/>
          <w:wAfter w:w="273" w:type="dxa"/>
          <w:trHeight w:val="591"/>
        </w:trPr>
        <w:tc>
          <w:tcPr>
            <w:tcW w:w="9962" w:type="dxa"/>
            <w:gridSpan w:val="5"/>
          </w:tcPr>
          <w:p w14:paraId="0ED2DB39" w14:textId="77777777" w:rsidR="006326B0" w:rsidRPr="006A5B92" w:rsidRDefault="006326B0">
            <w:pPr>
              <w:rPr>
                <w:b/>
              </w:rPr>
            </w:pPr>
            <w:r w:rsidRPr="006A5B92">
              <w:rPr>
                <w:b/>
              </w:rPr>
              <w:lastRenderedPageBreak/>
              <w:t xml:space="preserve">6. Paslaugų kokybė </w:t>
            </w:r>
          </w:p>
          <w:p w14:paraId="4A30D13B" w14:textId="7F7D5E7C" w:rsidR="009F0D46" w:rsidRDefault="006326B0">
            <w:pPr>
              <w:tabs>
                <w:tab w:val="left" w:pos="567"/>
              </w:tabs>
              <w:jc w:val="both"/>
              <w:rPr>
                <w:i/>
              </w:rPr>
            </w:pPr>
            <w:r w:rsidRPr="00212E36">
              <w:t>6.1.</w:t>
            </w:r>
            <w:r w:rsidRPr="006A5B92">
              <w:t xml:space="preserve">  </w:t>
            </w:r>
            <w:r w:rsidR="00BF456D">
              <w:t xml:space="preserve">Pasiūti </w:t>
            </w:r>
            <w:r w:rsidRPr="006A5B92">
              <w:t>gaminiai turi atitikti Sutart</w:t>
            </w:r>
            <w:r w:rsidR="009F0D46">
              <w:t xml:space="preserve">yje ir jos </w:t>
            </w:r>
            <w:r w:rsidRPr="006A5B92">
              <w:t xml:space="preserve"> pried</w:t>
            </w:r>
            <w:r w:rsidR="009F0D46">
              <w:t>uose</w:t>
            </w:r>
            <w:r w:rsidRPr="006A5B92">
              <w:t xml:space="preserve"> nustatytus reikalavimus</w:t>
            </w:r>
            <w:r w:rsidRPr="006A5B92">
              <w:rPr>
                <w:i/>
              </w:rPr>
              <w:t>.</w:t>
            </w:r>
          </w:p>
          <w:p w14:paraId="70D3EB67" w14:textId="77777777" w:rsidR="00661E4C" w:rsidRDefault="009F0D46">
            <w:pPr>
              <w:tabs>
                <w:tab w:val="left" w:pos="567"/>
              </w:tabs>
              <w:jc w:val="both"/>
            </w:pPr>
            <w:r w:rsidRPr="005515A6">
              <w:t>6.2</w:t>
            </w:r>
            <w:r>
              <w:rPr>
                <w:i/>
              </w:rPr>
              <w:t xml:space="preserve"> </w:t>
            </w:r>
            <w:r>
              <w:t xml:space="preserve">Pasiūtų gaminių atitikimas vertinamas pristačius </w:t>
            </w:r>
            <w:r w:rsidR="00661E4C">
              <w:t>gaminius į</w:t>
            </w:r>
            <w:r w:rsidRPr="00A32A85">
              <w:t xml:space="preserve"> </w:t>
            </w:r>
            <w:r w:rsidR="00695AFF" w:rsidRPr="00695AFF">
              <w:rPr>
                <w:b/>
              </w:rPr>
              <w:t>Gavėj</w:t>
            </w:r>
            <w:r w:rsidR="00695AFF">
              <w:rPr>
                <w:b/>
              </w:rPr>
              <w:t xml:space="preserve">o </w:t>
            </w:r>
            <w:r w:rsidR="00695AFF" w:rsidRPr="005515A6">
              <w:t>sandėlius.</w:t>
            </w:r>
            <w:r>
              <w:rPr>
                <w:rFonts w:eastAsia="Calibri"/>
              </w:rPr>
              <w:t xml:space="preserve"> </w:t>
            </w:r>
            <w:r>
              <w:rPr>
                <w:b/>
              </w:rPr>
              <w:t>Pirkėjas</w:t>
            </w:r>
            <w:r>
              <w:t xml:space="preserve">, patikrinęs gaminių atitikimą Sutartyje ir jos prieduose nustatytus reikalavimus, surašo kokybės patikrinimo aktą. Nustačius neatitikimus, gaminiai nepriimami ir laikoma, kad jie nebuvo pristatyti, ir </w:t>
            </w:r>
            <w:r>
              <w:rPr>
                <w:b/>
              </w:rPr>
              <w:t>Teikėjas</w:t>
            </w:r>
            <w:r>
              <w:t xml:space="preserve"> savo lėšomis nedelsiant Prekes turi atsiimti. </w:t>
            </w:r>
            <w:r>
              <w:rPr>
                <w:b/>
              </w:rPr>
              <w:t>Teikėjui</w:t>
            </w:r>
            <w:r>
              <w:t xml:space="preserve"> neįvykdžius pareigos nedelsiant atsiimti gaminius, </w:t>
            </w:r>
            <w:r>
              <w:rPr>
                <w:b/>
              </w:rPr>
              <w:t>Teikėjas</w:t>
            </w:r>
            <w:r>
              <w:t xml:space="preserve"> neturi teisės reikšti pretenzijų dėl jų žuvimo ar sugadinimo.</w:t>
            </w:r>
            <w:r w:rsidR="006326B0" w:rsidRPr="005515A6">
              <w:t xml:space="preserve"> </w:t>
            </w:r>
          </w:p>
          <w:p w14:paraId="618CAFDF" w14:textId="636BC1F0" w:rsidR="006326B0" w:rsidRPr="006A5B92" w:rsidRDefault="006326B0">
            <w:pPr>
              <w:tabs>
                <w:tab w:val="left" w:pos="567"/>
              </w:tabs>
              <w:jc w:val="both"/>
            </w:pPr>
            <w:r w:rsidRPr="00212E36">
              <w:t>6.</w:t>
            </w:r>
            <w:r w:rsidR="00661E4C">
              <w:t>3</w:t>
            </w:r>
            <w:r w:rsidRPr="00212E36">
              <w:t>.</w:t>
            </w:r>
            <w:r w:rsidRPr="006A5B92">
              <w:t xml:space="preserve"> </w:t>
            </w:r>
            <w:r w:rsidRPr="006A5B92">
              <w:rPr>
                <w:b/>
              </w:rPr>
              <w:t>Teikėjas</w:t>
            </w:r>
            <w:r w:rsidRPr="006A5B92">
              <w:t xml:space="preserve"> atsakingas už teikiamų paslaugų kokybės kontrolę gamybos metu ir tik už kokybiškos, atitinkančios Sutarties reikalavimus </w:t>
            </w:r>
            <w:r w:rsidR="000E7B76">
              <w:t>gaminių</w:t>
            </w:r>
            <w:r w:rsidRPr="006A5B92">
              <w:t xml:space="preserve"> pristatymą.</w:t>
            </w:r>
          </w:p>
          <w:p w14:paraId="600728FE" w14:textId="5BBA1610" w:rsidR="006326B0" w:rsidRPr="006A5B92" w:rsidRDefault="006326B0" w:rsidP="00F11462">
            <w:pPr>
              <w:jc w:val="both"/>
              <w:rPr>
                <w:b/>
              </w:rPr>
            </w:pPr>
            <w:r w:rsidRPr="00212E36">
              <w:t>6.</w:t>
            </w:r>
            <w:r w:rsidR="00661E4C">
              <w:t>4</w:t>
            </w:r>
            <w:r w:rsidRPr="00212E36">
              <w:t>.</w:t>
            </w:r>
            <w:r w:rsidRPr="006A5B92">
              <w:t xml:space="preserve"> </w:t>
            </w:r>
            <w:r w:rsidRPr="006A5B92">
              <w:rPr>
                <w:b/>
              </w:rPr>
              <w:t xml:space="preserve">Teikėjas </w:t>
            </w:r>
            <w:r w:rsidRPr="006A5B92">
              <w:t xml:space="preserve">atsako už suteiktų paslaugų kokybę ir garantuoja, kad suteiktos paslaugos ir gaminių siuvimui naudotos medžiagos bei žaliavos yra be defektų ir atitinka Sutarties specialiosios dalies 6.1 punkte nustatytus reikalavimus. </w:t>
            </w:r>
            <w:r w:rsidR="00355A6F" w:rsidRPr="006A5B92">
              <w:rPr>
                <w:b/>
              </w:rPr>
              <w:t>Pirkėjo</w:t>
            </w:r>
            <w:r w:rsidR="00355A6F" w:rsidRPr="006A5B92">
              <w:t xml:space="preserve"> atstovai turi teisę </w:t>
            </w:r>
            <w:r w:rsidR="004E30CF" w:rsidRPr="006A5B92">
              <w:t>tikrinti siuvamų gaminių atitikim</w:t>
            </w:r>
            <w:r w:rsidR="00F11462">
              <w:t>ą</w:t>
            </w:r>
            <w:r w:rsidR="004E30CF" w:rsidRPr="006A5B92">
              <w:t xml:space="preserve"> Sutarties 1 priede nurodytiems </w:t>
            </w:r>
            <w:r w:rsidR="008D6DCE" w:rsidRPr="006A5B92">
              <w:t>reikalavimams jų siuvimo metu</w:t>
            </w:r>
            <w:r w:rsidR="004E30CF" w:rsidRPr="006A5B92">
              <w:t xml:space="preserve"> </w:t>
            </w:r>
            <w:r w:rsidR="004E30CF" w:rsidRPr="006A5B92">
              <w:rPr>
                <w:b/>
              </w:rPr>
              <w:t>Teikėjo</w:t>
            </w:r>
            <w:r w:rsidR="004E30CF" w:rsidRPr="006A5B92">
              <w:t xml:space="preserve"> įmonėje.  </w:t>
            </w:r>
          </w:p>
        </w:tc>
      </w:tr>
      <w:tr w:rsidR="006326B0" w14:paraId="4A84F2F5" w14:textId="77777777" w:rsidTr="003844BB">
        <w:trPr>
          <w:gridBefore w:val="1"/>
          <w:gridAfter w:val="2"/>
          <w:wBefore w:w="113" w:type="dxa"/>
          <w:wAfter w:w="273" w:type="dxa"/>
        </w:trPr>
        <w:tc>
          <w:tcPr>
            <w:tcW w:w="9962" w:type="dxa"/>
            <w:gridSpan w:val="5"/>
          </w:tcPr>
          <w:p w14:paraId="151BAA0D" w14:textId="77777777" w:rsidR="006326B0" w:rsidRPr="006A5B92" w:rsidRDefault="006326B0">
            <w:pPr>
              <w:jc w:val="both"/>
              <w:rPr>
                <w:b/>
              </w:rPr>
            </w:pPr>
            <w:r w:rsidRPr="006A5B92">
              <w:rPr>
                <w:b/>
              </w:rPr>
              <w:t>7. Garantiniai įsipareigojimai</w:t>
            </w:r>
          </w:p>
          <w:p w14:paraId="615766FF" w14:textId="6D15E6D6" w:rsidR="00D33005" w:rsidRPr="00B164F7" w:rsidRDefault="006326B0" w:rsidP="00D33005">
            <w:pPr>
              <w:autoSpaceDE w:val="0"/>
              <w:autoSpaceDN w:val="0"/>
              <w:adjustRightInd w:val="0"/>
              <w:jc w:val="both"/>
            </w:pPr>
            <w:r w:rsidRPr="006A5B92">
              <w:t xml:space="preserve">7.1. </w:t>
            </w:r>
            <w:r w:rsidR="00D33005">
              <w:t xml:space="preserve"> </w:t>
            </w:r>
            <w:r w:rsidR="00BF456D">
              <w:t xml:space="preserve">Pasiūtų </w:t>
            </w:r>
            <w:r w:rsidR="00D33005">
              <w:t>gaminių</w:t>
            </w:r>
            <w:r w:rsidR="00D33005" w:rsidRPr="00B164F7">
              <w:t xml:space="preserve"> kokybės garantijos terminas – ne t</w:t>
            </w:r>
            <w:r w:rsidR="00D33005">
              <w:t>rumpesnis</w:t>
            </w:r>
            <w:r w:rsidR="00D33005" w:rsidRPr="00B164F7">
              <w:t xml:space="preserve"> kaip 12 (dvylikos) mėnesių aktyvios eksploatacijos sąlygomis, kuris skaičiuojamas nuo </w:t>
            </w:r>
            <w:r w:rsidR="00D33005">
              <w:t>gaminių</w:t>
            </w:r>
            <w:r w:rsidR="00D33005" w:rsidRPr="00B164F7">
              <w:t xml:space="preserve"> išdavimo iš sandėlio</w:t>
            </w:r>
            <w:r w:rsidR="00D33005">
              <w:t xml:space="preserve"> dienos ir 24 (dvidešimt keturių</w:t>
            </w:r>
            <w:r w:rsidR="00D33005" w:rsidRPr="00B164F7">
              <w:t xml:space="preserve">) </w:t>
            </w:r>
            <w:r w:rsidR="00D33005">
              <w:t>mėnesių kokybės garantinis</w:t>
            </w:r>
            <w:r w:rsidR="00D33005" w:rsidRPr="00B164F7">
              <w:t xml:space="preserve"> termin</w:t>
            </w:r>
            <w:r w:rsidR="00D33005">
              <w:t>as</w:t>
            </w:r>
            <w:r w:rsidR="00D33005" w:rsidRPr="00B164F7">
              <w:t xml:space="preserve">, kuris </w:t>
            </w:r>
            <w:r w:rsidR="00D33005">
              <w:t xml:space="preserve">skaičiuojamas </w:t>
            </w:r>
            <w:r w:rsidR="00D33005" w:rsidRPr="00B164F7">
              <w:t xml:space="preserve">nuo </w:t>
            </w:r>
            <w:r w:rsidR="00D33005">
              <w:t>gaminių</w:t>
            </w:r>
            <w:r w:rsidR="00D33005" w:rsidRPr="00B164F7">
              <w:t xml:space="preserve"> priėmimo dokumentų pasirašymo dienos.</w:t>
            </w:r>
          </w:p>
          <w:p w14:paraId="71174044" w14:textId="77777777" w:rsidR="006326B0" w:rsidRDefault="006326B0" w:rsidP="00D33005">
            <w:pPr>
              <w:jc w:val="both"/>
            </w:pPr>
            <w:r w:rsidRPr="006A5B92">
              <w:t xml:space="preserve">7.2. </w:t>
            </w:r>
            <w:r w:rsidRPr="006A5B92">
              <w:rPr>
                <w:b/>
              </w:rPr>
              <w:t>Teikėjas</w:t>
            </w:r>
            <w:r w:rsidRPr="006A5B92">
              <w:t xml:space="preserve"> Sutarties bendrosios dalies 6.3 ir 11.</w:t>
            </w:r>
            <w:r w:rsidR="00583D68">
              <w:t>1</w:t>
            </w:r>
            <w:r w:rsidRPr="006A5B92">
              <w:t xml:space="preserve"> punktuose nurodytus įsipareigojimus po raštiško </w:t>
            </w:r>
            <w:r w:rsidRPr="006A5B92">
              <w:rPr>
                <w:b/>
              </w:rPr>
              <w:t>Pirkėjo</w:t>
            </w:r>
            <w:r w:rsidRPr="006A5B92">
              <w:t xml:space="preserve"> pranešimo turi įvykdyti ne vėliau kaip per 30 (trisdešimt) dienų.</w:t>
            </w:r>
          </w:p>
          <w:p w14:paraId="178E196E" w14:textId="09E01F77" w:rsidR="0051732A" w:rsidRPr="0051732A" w:rsidRDefault="0051732A" w:rsidP="0051732A">
            <w:pPr>
              <w:tabs>
                <w:tab w:val="left" w:pos="1440"/>
              </w:tabs>
              <w:jc w:val="both"/>
              <w:rPr>
                <w:color w:val="000000"/>
              </w:rPr>
            </w:pPr>
            <w:r w:rsidRPr="0051732A">
              <w:t>7.</w:t>
            </w:r>
            <w:r w:rsidR="005515A6">
              <w:t>3</w:t>
            </w:r>
            <w:r w:rsidRPr="0051732A">
              <w:t>.</w:t>
            </w:r>
            <w:r w:rsidRPr="0051732A">
              <w:rPr>
                <w:b/>
              </w:rPr>
              <w:t xml:space="preserve"> Teikėjo</w:t>
            </w:r>
            <w:r w:rsidRPr="0051732A">
              <w:t xml:space="preserve"> pakeistų gaminių kokybės garantijos terminas skaičiuojamas nuo pakeistų gaminių priėmimo dienos ir yra ne trumpesnis kaip nurodyta Sutarties specialiosios dalies 7.1 punkte.</w:t>
            </w:r>
          </w:p>
          <w:p w14:paraId="41724F4D" w14:textId="5EB46D70" w:rsidR="0051732A" w:rsidRDefault="0051732A" w:rsidP="0051732A">
            <w:pPr>
              <w:jc w:val="both"/>
            </w:pPr>
            <w:r w:rsidRPr="0051732A">
              <w:rPr>
                <w:color w:val="000000"/>
              </w:rPr>
              <w:t>7.</w:t>
            </w:r>
            <w:r w:rsidR="005515A6">
              <w:rPr>
                <w:color w:val="000000"/>
              </w:rPr>
              <w:t>4</w:t>
            </w:r>
            <w:r w:rsidRPr="0051732A">
              <w:rPr>
                <w:color w:val="000000"/>
              </w:rPr>
              <w:t xml:space="preserve">. Vėluojant </w:t>
            </w:r>
            <w:r w:rsidRPr="0051732A">
              <w:t xml:space="preserve">pakeisti gaminius Sutarties specialiosios dalies 7.2 punkte nurodytu terminu, </w:t>
            </w:r>
            <w:r w:rsidRPr="0051732A">
              <w:rPr>
                <w:b/>
              </w:rPr>
              <w:t>Teikėjas</w:t>
            </w:r>
            <w:r w:rsidRPr="0051732A">
              <w:t xml:space="preserve"> sumoka </w:t>
            </w:r>
            <w:r w:rsidRPr="0051732A">
              <w:rPr>
                <w:b/>
              </w:rPr>
              <w:t xml:space="preserve">Pirkėjui </w:t>
            </w:r>
            <w:r w:rsidRPr="0051732A">
              <w:t xml:space="preserve">Sutarties specialiosios dalies </w:t>
            </w:r>
            <w:r w:rsidR="00752A87">
              <w:t>9</w:t>
            </w:r>
            <w:r w:rsidRPr="0051732A">
              <w:t xml:space="preserve">.1 punkte numatytus Šalių iš anksto sutartus minimalius nuostolius už kiekvieną uždelstą dieną, kurių sumokėjimas neatleidžia </w:t>
            </w:r>
            <w:r w:rsidRPr="0051732A">
              <w:rPr>
                <w:b/>
              </w:rPr>
              <w:t xml:space="preserve">Teikėjo </w:t>
            </w:r>
            <w:r w:rsidRPr="0051732A">
              <w:t xml:space="preserve">nuo pareigos atlyginti </w:t>
            </w:r>
            <w:r w:rsidRPr="0051732A">
              <w:rPr>
                <w:b/>
              </w:rPr>
              <w:t>Mokėtojo</w:t>
            </w:r>
            <w:r w:rsidRPr="0051732A">
              <w:t xml:space="preserve"> patirtus nuostolius</w:t>
            </w:r>
            <w:r w:rsidRPr="0051732A">
              <w:rPr>
                <w:b/>
              </w:rPr>
              <w:t xml:space="preserve"> Teikėjui </w:t>
            </w:r>
            <w:r w:rsidRPr="0051732A">
              <w:t>nevykdant arba netinkamai vykdant įsipareigojimus, susijusius su gaminių garantija/tinkamumo naudoti terminu.</w:t>
            </w:r>
          </w:p>
          <w:p w14:paraId="59591B9B" w14:textId="77777777" w:rsidR="00D33005" w:rsidRPr="006A5B92" w:rsidRDefault="00D33005" w:rsidP="00D33005">
            <w:pPr>
              <w:jc w:val="both"/>
              <w:rPr>
                <w:b/>
                <w:color w:val="FF0000"/>
              </w:rPr>
            </w:pPr>
          </w:p>
        </w:tc>
      </w:tr>
      <w:tr w:rsidR="006326B0" w14:paraId="6C878D94" w14:textId="77777777" w:rsidTr="003844BB">
        <w:trPr>
          <w:gridBefore w:val="1"/>
          <w:gridAfter w:val="2"/>
          <w:wBefore w:w="113" w:type="dxa"/>
          <w:wAfter w:w="273" w:type="dxa"/>
          <w:trHeight w:val="591"/>
        </w:trPr>
        <w:tc>
          <w:tcPr>
            <w:tcW w:w="9962" w:type="dxa"/>
            <w:gridSpan w:val="5"/>
          </w:tcPr>
          <w:p w14:paraId="69697F30" w14:textId="77777777" w:rsidR="006326B0" w:rsidRPr="006A5B92" w:rsidRDefault="006326B0">
            <w:pPr>
              <w:pStyle w:val="ListParagraph"/>
              <w:spacing w:after="0" w:line="240" w:lineRule="auto"/>
              <w:ind w:left="0"/>
              <w:jc w:val="both"/>
              <w:rPr>
                <w:b/>
              </w:rPr>
            </w:pPr>
            <w:r w:rsidRPr="006A5B92">
              <w:rPr>
                <w:b/>
              </w:rPr>
              <w:t>8. Papildomas prievolių įvykdymo užtikrinimas</w:t>
            </w:r>
          </w:p>
          <w:p w14:paraId="21A3E641" w14:textId="77777777" w:rsidR="006326B0" w:rsidRDefault="00F2331F" w:rsidP="00F2331F">
            <w:pPr>
              <w:pStyle w:val="ListParagraph"/>
              <w:spacing w:after="0" w:line="240" w:lineRule="auto"/>
              <w:ind w:left="0"/>
              <w:jc w:val="both"/>
            </w:pPr>
            <w:r>
              <w:t>Netaikoma.</w:t>
            </w:r>
          </w:p>
          <w:p w14:paraId="54737620" w14:textId="1165B780" w:rsidR="00F2331F" w:rsidRPr="006A5B92" w:rsidRDefault="00F2331F" w:rsidP="00F2331F">
            <w:pPr>
              <w:pStyle w:val="ListParagraph"/>
              <w:spacing w:after="0" w:line="240" w:lineRule="auto"/>
              <w:ind w:left="0"/>
              <w:jc w:val="both"/>
              <w:rPr>
                <w:b/>
                <w:color w:val="FF0000"/>
              </w:rPr>
            </w:pPr>
          </w:p>
        </w:tc>
      </w:tr>
      <w:tr w:rsidR="006326B0" w14:paraId="44D40618" w14:textId="77777777" w:rsidTr="003844BB">
        <w:trPr>
          <w:gridBefore w:val="1"/>
          <w:gridAfter w:val="2"/>
          <w:wBefore w:w="113" w:type="dxa"/>
          <w:wAfter w:w="273" w:type="dxa"/>
          <w:trHeight w:val="290"/>
        </w:trPr>
        <w:tc>
          <w:tcPr>
            <w:tcW w:w="9962" w:type="dxa"/>
            <w:gridSpan w:val="5"/>
          </w:tcPr>
          <w:p w14:paraId="274F4C72" w14:textId="58EB1606" w:rsidR="006326B0" w:rsidRPr="006A5B92" w:rsidRDefault="006326B0">
            <w:pPr>
              <w:jc w:val="both"/>
              <w:rPr>
                <w:b/>
              </w:rPr>
            </w:pPr>
            <w:r w:rsidRPr="006A5B92">
              <w:rPr>
                <w:b/>
              </w:rPr>
              <w:t>9. Kitos sąlygos</w:t>
            </w:r>
          </w:p>
          <w:p w14:paraId="283477A0" w14:textId="77777777" w:rsidR="00F109F1" w:rsidRPr="00F109F1" w:rsidRDefault="006326B0" w:rsidP="00F109F1">
            <w:pPr>
              <w:jc w:val="both"/>
            </w:pPr>
            <w:r w:rsidRPr="006A5B92">
              <w:t xml:space="preserve">9.1. </w:t>
            </w:r>
            <w:r w:rsidR="00F109F1" w:rsidRPr="00F109F1">
              <w:t xml:space="preserve">Sutarties bendrosios dalies 11.1 </w:t>
            </w:r>
            <w:r w:rsidR="00496A6F">
              <w:t xml:space="preserve">ir 11.3 </w:t>
            </w:r>
            <w:r w:rsidR="00F109F1" w:rsidRPr="00F109F1">
              <w:t>punkte nurodytų Šalių iš anksto sutartų minimalių nuostolių dydis yra – 0,1 % dydžio nuo nesuteiktų paslaugų ir nepristatytų (nepakeistų) gaminių kainos be PVM už kiekvieną uždelstą dieną.</w:t>
            </w:r>
          </w:p>
          <w:p w14:paraId="7FDDF02A" w14:textId="020E4324" w:rsidR="006326B0" w:rsidRDefault="006326B0">
            <w:pPr>
              <w:jc w:val="both"/>
              <w:rPr>
                <w:i/>
              </w:rPr>
            </w:pPr>
            <w:r w:rsidRPr="006A5B92">
              <w:t>9.2. Sutarties bendrosios dalies 11.</w:t>
            </w:r>
            <w:r w:rsidR="00F109F1">
              <w:t>2</w:t>
            </w:r>
            <w:r w:rsidRPr="006A5B92">
              <w:t xml:space="preserve"> punkte numatytų Šalių iš anksto sutartų minimalių nuostolių dydis –</w:t>
            </w:r>
            <w:r w:rsidR="00F2331F">
              <w:t xml:space="preserve"> 2 522,52 Eur (du tūkstančiai penki šimtai dvidešimt du eurai 52 ct) </w:t>
            </w:r>
            <w:r w:rsidRPr="006A5B92">
              <w:rPr>
                <w:i/>
              </w:rPr>
              <w:t xml:space="preserve">(7 (septyni) procentai </w:t>
            </w:r>
            <w:r w:rsidR="00827092">
              <w:rPr>
                <w:i/>
              </w:rPr>
              <w:t xml:space="preserve">maksimalios </w:t>
            </w:r>
            <w:r w:rsidRPr="006A5B92">
              <w:rPr>
                <w:i/>
              </w:rPr>
              <w:t>sutarties kainos be PVM).</w:t>
            </w:r>
          </w:p>
          <w:p w14:paraId="0053808F" w14:textId="313EFEB1" w:rsidR="00B541CF" w:rsidRPr="00B541CF" w:rsidRDefault="00B541CF" w:rsidP="00B541CF">
            <w:pPr>
              <w:jc w:val="both"/>
            </w:pPr>
            <w:r w:rsidRPr="00B541CF">
              <w:t>9.3. Sutartį nutraukus Specialiosios dalies 5.</w:t>
            </w:r>
            <w:r w:rsidR="00126D4C">
              <w:t>1.3.</w:t>
            </w:r>
            <w:r w:rsidRPr="00B541CF">
              <w:t xml:space="preserve"> ir 5.</w:t>
            </w:r>
            <w:r w:rsidR="00126D4C">
              <w:t>1.4.</w:t>
            </w:r>
            <w:r w:rsidRPr="00B541CF">
              <w:t xml:space="preserve"> punktuose nurodytais atvejais Šalių iš anksto sutartų minimalių nuostolių dydis </w:t>
            </w:r>
            <w:r w:rsidR="00126D4C" w:rsidRPr="006A5B92">
              <w:t>–</w:t>
            </w:r>
            <w:r w:rsidR="00126D4C">
              <w:t xml:space="preserve"> </w:t>
            </w:r>
            <w:r w:rsidR="00F2331F">
              <w:t xml:space="preserve">5 405,40 (penki tūkstančiai keturi šimtai penki eurai 40 ct) </w:t>
            </w:r>
            <w:r w:rsidR="00126D4C" w:rsidRPr="006A5B92">
              <w:rPr>
                <w:i/>
              </w:rPr>
              <w:t>(</w:t>
            </w:r>
            <w:r w:rsidR="00126D4C">
              <w:rPr>
                <w:i/>
              </w:rPr>
              <w:t>15</w:t>
            </w:r>
            <w:r w:rsidR="00126D4C" w:rsidRPr="006A5B92">
              <w:rPr>
                <w:i/>
              </w:rPr>
              <w:t xml:space="preserve"> (</w:t>
            </w:r>
            <w:r w:rsidR="00126D4C">
              <w:rPr>
                <w:i/>
              </w:rPr>
              <w:t>penkiolika</w:t>
            </w:r>
            <w:r w:rsidR="00126D4C" w:rsidRPr="006A5B92">
              <w:rPr>
                <w:i/>
              </w:rPr>
              <w:t>) procent</w:t>
            </w:r>
            <w:r w:rsidR="00126D4C">
              <w:rPr>
                <w:i/>
              </w:rPr>
              <w:t>ų</w:t>
            </w:r>
            <w:r w:rsidR="00126D4C" w:rsidRPr="006A5B92">
              <w:rPr>
                <w:i/>
              </w:rPr>
              <w:t xml:space="preserve"> </w:t>
            </w:r>
            <w:r w:rsidR="00827092">
              <w:rPr>
                <w:i/>
              </w:rPr>
              <w:t xml:space="preserve">maksimalios </w:t>
            </w:r>
            <w:r w:rsidR="00126D4C" w:rsidRPr="006A5B92">
              <w:rPr>
                <w:i/>
              </w:rPr>
              <w:t>sutarties kainos be PVM).</w:t>
            </w:r>
          </w:p>
          <w:p w14:paraId="1E77A6D2" w14:textId="77777777" w:rsidR="006326B0" w:rsidRPr="006A5B92" w:rsidRDefault="006326B0">
            <w:pPr>
              <w:jc w:val="both"/>
            </w:pPr>
            <w:r w:rsidRPr="006A5B92">
              <w:t>9.</w:t>
            </w:r>
            <w:r w:rsidR="00B541CF">
              <w:t>4</w:t>
            </w:r>
            <w:r w:rsidRPr="006A5B92">
              <w:t>. Nenugalimos jėgos aplinkybių trukmė – 30 (trisdešimt) dienų, taikant Sutarties bendrosios dalies 9.1.2 punkto sąlygas.</w:t>
            </w:r>
          </w:p>
          <w:p w14:paraId="6F479AF5" w14:textId="1B679847" w:rsidR="006326B0" w:rsidRPr="006A5B92" w:rsidRDefault="006326B0">
            <w:pPr>
              <w:pStyle w:val="Default"/>
              <w:jc w:val="both"/>
            </w:pPr>
            <w:r w:rsidRPr="00B541CF">
              <w:rPr>
                <w:bCs/>
              </w:rPr>
              <w:lastRenderedPageBreak/>
              <w:t>9.</w:t>
            </w:r>
            <w:r w:rsidR="00B541CF" w:rsidRPr="00B541CF">
              <w:rPr>
                <w:bCs/>
              </w:rPr>
              <w:t>5</w:t>
            </w:r>
            <w:r w:rsidRPr="00B541CF">
              <w:rPr>
                <w:bCs/>
              </w:rPr>
              <w:t>.</w:t>
            </w:r>
            <w:r w:rsidRPr="006A5B92">
              <w:rPr>
                <w:b/>
                <w:bCs/>
              </w:rPr>
              <w:t xml:space="preserve"> Teikėjas </w:t>
            </w:r>
            <w:r w:rsidRPr="006A5B92">
              <w:t xml:space="preserve">įsipareigoja vykdyti Sutarties </w:t>
            </w:r>
            <w:r w:rsidR="001C1D9B">
              <w:t>b</w:t>
            </w:r>
            <w:r w:rsidRPr="006A5B92">
              <w:t xml:space="preserve">endrosios dalies 8 punkte nurodytus įsipareigojimus ir pateikti pasirašytos Sutarties kopiją ir perkamoms </w:t>
            </w:r>
            <w:r w:rsidR="001C1D9B">
              <w:t>paslaugoms</w:t>
            </w:r>
            <w:r w:rsidRPr="006A5B92">
              <w:t xml:space="preserve"> identifikuoti reikalingus duomenis pagal Sutarties </w:t>
            </w:r>
            <w:r w:rsidR="00F2331F">
              <w:t>4</w:t>
            </w:r>
            <w:r w:rsidRPr="006A5B92">
              <w:t xml:space="preserve"> priede „Kodifikavimui reikalingos dokumentų formos“ pateiktas formas GRA Karybos standartizacijos ir nacionalinio kodifikavimo biurui, tel. +370 5 278 5250, el. paštas: </w:t>
            </w:r>
            <w:hyperlink r:id="rId7" w:history="1">
              <w:r w:rsidR="00496A6F" w:rsidRPr="00075B20">
                <w:rPr>
                  <w:rStyle w:val="Hyperlink"/>
                </w:rPr>
                <w:t>ncblt@mil.lt</w:t>
              </w:r>
            </w:hyperlink>
            <w:r w:rsidRPr="006A5B92">
              <w:t>;</w:t>
            </w:r>
          </w:p>
          <w:p w14:paraId="29109AF9" w14:textId="3B0C560B" w:rsidR="006326B0" w:rsidRPr="006A5B92" w:rsidRDefault="006326B0">
            <w:pPr>
              <w:jc w:val="both"/>
            </w:pPr>
            <w:r w:rsidRPr="006A5B92">
              <w:t>9.</w:t>
            </w:r>
            <w:r w:rsidR="00B541CF">
              <w:t>6</w:t>
            </w:r>
            <w:r w:rsidRPr="006A5B92">
              <w:t xml:space="preserve">. </w:t>
            </w:r>
            <w:r w:rsidRPr="006A5B92">
              <w:rPr>
                <w:b/>
              </w:rPr>
              <w:t>Teikėjas</w:t>
            </w:r>
            <w:r w:rsidRPr="006A5B92">
              <w:t xml:space="preserve"> šiai Sutarčiai vykdyti subtiekėjo nepasitelks</w:t>
            </w:r>
            <w:r w:rsidR="00F2331F">
              <w:rPr>
                <w:i/>
              </w:rPr>
              <w:t>.</w:t>
            </w:r>
          </w:p>
          <w:p w14:paraId="1ACE8858" w14:textId="67E92E19" w:rsidR="00F8726F" w:rsidRPr="00F8726F" w:rsidRDefault="006326B0" w:rsidP="00625CCE">
            <w:pPr>
              <w:jc w:val="both"/>
            </w:pPr>
            <w:r w:rsidRPr="006A5B92">
              <w:t>9.</w:t>
            </w:r>
            <w:r w:rsidR="00B541CF">
              <w:t>7</w:t>
            </w:r>
            <w:r w:rsidRPr="006A5B92">
              <w:t xml:space="preserve">. </w:t>
            </w:r>
            <w:r w:rsidRPr="006A5B92">
              <w:rPr>
                <w:b/>
              </w:rPr>
              <w:t xml:space="preserve">Teikėjo </w:t>
            </w:r>
            <w:r w:rsidRPr="006A5B92">
              <w:t>atstovas</w:t>
            </w:r>
            <w:r w:rsidR="00F2331F">
              <w:t xml:space="preserve"> </w:t>
            </w:r>
            <w:r w:rsidRPr="006A5B92">
              <w:t xml:space="preserve">– </w:t>
            </w:r>
            <w:r w:rsidR="00F2331F" w:rsidRPr="00F2331F">
              <w:t>atsakingas už Sutarties vykdymą bei koordinavimą, tiekiamų gaminių kokybę,</w:t>
            </w:r>
            <w:r w:rsidRPr="006A5B92">
              <w:t>.</w:t>
            </w:r>
            <w:r w:rsidR="00B541CF">
              <w:t>8</w:t>
            </w:r>
            <w:r w:rsidRPr="006A5B92">
              <w:t xml:space="preserve">. </w:t>
            </w:r>
            <w:r w:rsidRPr="006A5B92">
              <w:rPr>
                <w:b/>
              </w:rPr>
              <w:t xml:space="preserve">Pirkėjo </w:t>
            </w:r>
            <w:r w:rsidRPr="006A5B92">
              <w:t xml:space="preserve">atstovas </w:t>
            </w:r>
            <w:r w:rsidR="00F8726F">
              <w:t xml:space="preserve">- </w:t>
            </w:r>
            <w:r w:rsidR="00F8726F" w:rsidRPr="00F8726F">
              <w:t xml:space="preserve">už Sutarties vykdymą ir pakeitimų paskelbimą atsakinga GRA Atsargų valdymo departamento, </w:t>
            </w:r>
          </w:p>
          <w:p w14:paraId="6A4CD14E" w14:textId="03ECFA4C" w:rsidR="00F2331F" w:rsidRDefault="006326B0">
            <w:pPr>
              <w:jc w:val="both"/>
              <w:rPr>
                <w:color w:val="000000"/>
              </w:rPr>
            </w:pPr>
            <w:r w:rsidRPr="006A5B92">
              <w:t>9.</w:t>
            </w:r>
            <w:r w:rsidR="00B541CF">
              <w:t>9</w:t>
            </w:r>
            <w:r w:rsidRPr="006A5B92">
              <w:t xml:space="preserve">. </w:t>
            </w:r>
            <w:r w:rsidR="00F2331F">
              <w:t>A</w:t>
            </w:r>
            <w:r w:rsidR="00F2331F">
              <w:rPr>
                <w:color w:val="000000"/>
              </w:rPr>
              <w:t xml:space="preserve">smuo, atsakingas už Sutarties paskelbimą – </w:t>
            </w:r>
          </w:p>
          <w:p w14:paraId="2C0F3E10" w14:textId="20067C59" w:rsidR="006326B0" w:rsidRPr="006A5B92" w:rsidRDefault="006326B0">
            <w:pPr>
              <w:jc w:val="both"/>
            </w:pPr>
            <w:r w:rsidRPr="006A5B92">
              <w:t>9.</w:t>
            </w:r>
            <w:r w:rsidR="00B541CF">
              <w:t>10</w:t>
            </w:r>
            <w:r w:rsidRPr="006A5B92">
              <w:t>. Sutarties priedai:</w:t>
            </w:r>
          </w:p>
          <w:p w14:paraId="5D518B3B" w14:textId="576A4E04" w:rsidR="00F2331F" w:rsidRDefault="007B6201">
            <w:pPr>
              <w:pStyle w:val="ListParagraph"/>
              <w:spacing w:after="0" w:line="240" w:lineRule="auto"/>
              <w:ind w:left="0"/>
              <w:jc w:val="both"/>
            </w:pPr>
            <w:r>
              <w:t>9</w:t>
            </w:r>
            <w:r w:rsidR="006326B0" w:rsidRPr="006A5B92">
              <w:t>.</w:t>
            </w:r>
            <w:r w:rsidR="00B541CF">
              <w:t>10</w:t>
            </w:r>
            <w:r w:rsidR="006326B0" w:rsidRPr="006A5B92">
              <w:t xml:space="preserve">.1. 1 priedas </w:t>
            </w:r>
            <w:r w:rsidR="001A2CC2" w:rsidRPr="006A5B92">
              <w:rPr>
                <w:lang w:val="en-US"/>
              </w:rPr>
              <w:t>“</w:t>
            </w:r>
            <w:r w:rsidR="001A2CC2" w:rsidRPr="006A5B92">
              <w:t xml:space="preserve">Techninė specifikacija </w:t>
            </w:r>
            <w:r w:rsidR="001A2CC2">
              <w:t>kariškoms uniforminėms kepuraitėms (KJP)</w:t>
            </w:r>
            <w:r w:rsidR="001A2CC2" w:rsidRPr="006A5B92">
              <w:t>“</w:t>
            </w:r>
            <w:r w:rsidR="00F2331F">
              <w:t xml:space="preserve"> </w:t>
            </w:r>
            <w:r w:rsidR="00F8726F">
              <w:t>–</w:t>
            </w:r>
            <w:r w:rsidR="00F2331F">
              <w:t xml:space="preserve"> </w:t>
            </w:r>
            <w:r w:rsidR="00F8726F">
              <w:t xml:space="preserve">8 </w:t>
            </w:r>
            <w:r w:rsidR="00F2331F">
              <w:t>lap</w:t>
            </w:r>
            <w:r w:rsidR="00F8726F">
              <w:t>ai;</w:t>
            </w:r>
          </w:p>
          <w:p w14:paraId="5FCCB637" w14:textId="7AD938CD" w:rsidR="006326B0" w:rsidRDefault="00F2331F">
            <w:pPr>
              <w:pStyle w:val="ListParagraph"/>
              <w:spacing w:after="0" w:line="240" w:lineRule="auto"/>
              <w:ind w:left="0"/>
              <w:jc w:val="both"/>
            </w:pPr>
            <w:r>
              <w:t xml:space="preserve">9.10.2. 2 priedas </w:t>
            </w:r>
            <w:r w:rsidR="001A2CC2" w:rsidRPr="006A5B92">
              <w:t xml:space="preserve">„Techninė specifikacija </w:t>
            </w:r>
            <w:r w:rsidR="001A2CC2">
              <w:t xml:space="preserve">kostiumo išeiginio jūreivio juodos spalvos </w:t>
            </w:r>
            <w:r w:rsidR="001A2CC2" w:rsidRPr="006A5B92">
              <w:t>siuvimo paslaugai“</w:t>
            </w:r>
            <w:r w:rsidR="00AA42ED">
              <w:rPr>
                <w:i/>
              </w:rPr>
              <w:t>-</w:t>
            </w:r>
            <w:r w:rsidR="006326B0" w:rsidRPr="006A5B92">
              <w:t xml:space="preserve"> </w:t>
            </w:r>
            <w:r w:rsidR="00F8726F">
              <w:t xml:space="preserve">12 </w:t>
            </w:r>
            <w:r w:rsidR="006326B0" w:rsidRPr="006A5B92">
              <w:t>lapų;</w:t>
            </w:r>
          </w:p>
          <w:p w14:paraId="4B7743FB" w14:textId="04BEC6EE" w:rsidR="006326B0" w:rsidRPr="006A5B92" w:rsidRDefault="007B6201">
            <w:pPr>
              <w:pStyle w:val="ListParagraph"/>
              <w:spacing w:after="0" w:line="240" w:lineRule="auto"/>
              <w:ind w:left="0"/>
              <w:jc w:val="both"/>
            </w:pPr>
            <w:r>
              <w:t>9</w:t>
            </w:r>
            <w:r w:rsidR="006326B0" w:rsidRPr="006A5B92">
              <w:t>.</w:t>
            </w:r>
            <w:r w:rsidR="00B541CF">
              <w:t>10</w:t>
            </w:r>
            <w:r w:rsidR="006326B0" w:rsidRPr="006A5B92">
              <w:t>.</w:t>
            </w:r>
            <w:r w:rsidR="00F2331F">
              <w:t>3</w:t>
            </w:r>
            <w:r w:rsidR="006326B0" w:rsidRPr="006A5B92">
              <w:t xml:space="preserve">. </w:t>
            </w:r>
            <w:r w:rsidR="00F2331F">
              <w:t>3</w:t>
            </w:r>
            <w:r w:rsidR="006326B0" w:rsidRPr="006A5B92">
              <w:t xml:space="preserve"> priedas „Užsakym</w:t>
            </w:r>
            <w:r w:rsidR="001B2CED">
              <w:t>o forma</w:t>
            </w:r>
            <w:r w:rsidR="006326B0" w:rsidRPr="006A5B92">
              <w:t xml:space="preserve">“ - </w:t>
            </w:r>
            <w:r w:rsidR="00161C15">
              <w:t xml:space="preserve">1 </w:t>
            </w:r>
            <w:r w:rsidR="006326B0" w:rsidRPr="006A5B92">
              <w:t>lap</w:t>
            </w:r>
            <w:r w:rsidR="001B2CED">
              <w:t>as</w:t>
            </w:r>
            <w:r w:rsidR="006326B0" w:rsidRPr="006A5B92">
              <w:t xml:space="preserve">; </w:t>
            </w:r>
          </w:p>
          <w:p w14:paraId="49B8FDBD" w14:textId="35402FFD" w:rsidR="006326B0" w:rsidRDefault="007B6201" w:rsidP="00F2331F">
            <w:pPr>
              <w:jc w:val="both"/>
              <w:rPr>
                <w:rFonts w:eastAsia="Calibri"/>
                <w:lang w:eastAsia="en-US"/>
              </w:rPr>
            </w:pPr>
            <w:r>
              <w:t>9</w:t>
            </w:r>
            <w:r w:rsidR="00930F50">
              <w:t>.</w:t>
            </w:r>
            <w:r w:rsidR="00B541CF">
              <w:t>10</w:t>
            </w:r>
            <w:r w:rsidR="00930F50">
              <w:t>.</w:t>
            </w:r>
            <w:r w:rsidR="00F2331F">
              <w:t>4</w:t>
            </w:r>
            <w:r w:rsidR="00930F50">
              <w:t xml:space="preserve">. </w:t>
            </w:r>
            <w:r w:rsidR="00F2331F">
              <w:t>4</w:t>
            </w:r>
            <w:r w:rsidR="00930F50">
              <w:t xml:space="preserve"> priedas </w:t>
            </w:r>
            <w:r w:rsidR="0017022C" w:rsidRPr="006A5B92">
              <w:t>„Kodifikavimui reikalingos dokumentų formos“</w:t>
            </w:r>
            <w:r w:rsidR="00930F50">
              <w:rPr>
                <w:rFonts w:eastAsia="Calibri"/>
                <w:lang w:eastAsia="en-US"/>
              </w:rPr>
              <w:t xml:space="preserve">- </w:t>
            </w:r>
            <w:r w:rsidR="00161C15">
              <w:rPr>
                <w:rFonts w:eastAsia="Calibri"/>
                <w:lang w:eastAsia="en-US"/>
              </w:rPr>
              <w:t xml:space="preserve">2 </w:t>
            </w:r>
            <w:r w:rsidR="00930F50">
              <w:rPr>
                <w:rFonts w:eastAsia="Calibri"/>
                <w:lang w:eastAsia="en-US"/>
              </w:rPr>
              <w:t>lapai</w:t>
            </w:r>
            <w:r w:rsidR="00F2331F">
              <w:rPr>
                <w:rFonts w:eastAsia="Calibri"/>
                <w:lang w:eastAsia="en-US"/>
              </w:rPr>
              <w:t>;</w:t>
            </w:r>
          </w:p>
          <w:p w14:paraId="3977D285" w14:textId="2662E081" w:rsidR="00F2331F" w:rsidRPr="006A5B92" w:rsidRDefault="00F2331F" w:rsidP="00D13895">
            <w:r>
              <w:t xml:space="preserve">9.10.5. 5 priedas - </w:t>
            </w:r>
            <w:r w:rsidR="00D13895" w:rsidRPr="00D13895">
              <w:t>,,</w:t>
            </w:r>
            <w:r w:rsidR="00D13895" w:rsidRPr="00D13895">
              <w:rPr>
                <w:rFonts w:eastAsia="Calibri"/>
              </w:rPr>
              <w:t>Paslaugų teikimas pagal dydžius“- 1 lapas.</w:t>
            </w:r>
          </w:p>
        </w:tc>
      </w:tr>
      <w:tr w:rsidR="006326B0" w14:paraId="129DC706" w14:textId="77777777" w:rsidTr="003844BB">
        <w:trPr>
          <w:gridBefore w:val="1"/>
          <w:gridAfter w:val="2"/>
          <w:wBefore w:w="113" w:type="dxa"/>
          <w:wAfter w:w="273" w:type="dxa"/>
          <w:trHeight w:val="573"/>
        </w:trPr>
        <w:tc>
          <w:tcPr>
            <w:tcW w:w="9962" w:type="dxa"/>
            <w:gridSpan w:val="5"/>
          </w:tcPr>
          <w:p w14:paraId="14FA8F07" w14:textId="77777777" w:rsidR="006326B0" w:rsidRPr="006A5B92" w:rsidRDefault="006326B0">
            <w:pPr>
              <w:rPr>
                <w:b/>
              </w:rPr>
            </w:pPr>
            <w:r w:rsidRPr="006A5B92">
              <w:lastRenderedPageBreak/>
              <w:t>10.</w:t>
            </w:r>
            <w:r w:rsidRPr="006A5B92">
              <w:rPr>
                <w:b/>
              </w:rPr>
              <w:t xml:space="preserve"> Sutarties galiojimas</w:t>
            </w:r>
          </w:p>
          <w:p w14:paraId="207A65BD" w14:textId="7EDB84CF" w:rsidR="006326B0" w:rsidRPr="006A5B92" w:rsidRDefault="006326B0" w:rsidP="00300E07">
            <w:pPr>
              <w:jc w:val="both"/>
              <w:rPr>
                <w:b/>
              </w:rPr>
            </w:pPr>
            <w:r w:rsidRPr="006A5B92">
              <w:rPr>
                <w:bCs/>
              </w:rPr>
              <w:t xml:space="preserve">10.1. Sutartis galioja </w:t>
            </w:r>
            <w:r w:rsidR="00746A2C">
              <w:rPr>
                <w:bCs/>
              </w:rPr>
              <w:t>12</w:t>
            </w:r>
            <w:r w:rsidRPr="006A5B92">
              <w:rPr>
                <w:bCs/>
              </w:rPr>
              <w:t xml:space="preserve"> mėn. nuo Sutarties įsigaliojimo dienos, o finansinių ir garantinių įsipareigojimų atžvilgiu – iki visiško finansinių ir garantinių įsipareigojimų įvykdymo. </w:t>
            </w:r>
          </w:p>
        </w:tc>
      </w:tr>
      <w:tr w:rsidR="006326B0" w14:paraId="4E4C3EDF" w14:textId="77777777" w:rsidTr="003844BB">
        <w:trPr>
          <w:gridBefore w:val="1"/>
          <w:gridAfter w:val="2"/>
          <w:wBefore w:w="113" w:type="dxa"/>
          <w:wAfter w:w="273" w:type="dxa"/>
          <w:trHeight w:val="695"/>
        </w:trPr>
        <w:tc>
          <w:tcPr>
            <w:tcW w:w="9962" w:type="dxa"/>
            <w:gridSpan w:val="5"/>
          </w:tcPr>
          <w:p w14:paraId="49E8EFF8" w14:textId="77777777" w:rsidR="006326B0" w:rsidRPr="006A5B92" w:rsidRDefault="006326B0">
            <w:pPr>
              <w:rPr>
                <w:b/>
              </w:rPr>
            </w:pPr>
            <w:r w:rsidRPr="006A5B92">
              <w:rPr>
                <w:b/>
              </w:rPr>
              <w:t>11. Pirkėjo rekvizitai</w:t>
            </w:r>
          </w:p>
          <w:p w14:paraId="084ADF2E" w14:textId="77777777" w:rsidR="006326B0" w:rsidRPr="006A5B92" w:rsidRDefault="006326B0">
            <w:pPr>
              <w:jc w:val="both"/>
              <w:rPr>
                <w:rFonts w:eastAsia="Calibri"/>
                <w:b/>
                <w:bCs/>
                <w:lang w:eastAsia="en-US"/>
              </w:rPr>
            </w:pPr>
            <w:r w:rsidRPr="006A5B92">
              <w:rPr>
                <w:rFonts w:eastAsia="Calibri"/>
                <w:b/>
                <w:bCs/>
                <w:lang w:eastAsia="en-US"/>
              </w:rPr>
              <w:t>Gynybos resursų agentūra prie Krašto apsaugos ministerijos</w:t>
            </w:r>
          </w:p>
          <w:p w14:paraId="3B609245" w14:textId="77777777" w:rsidR="006326B0" w:rsidRPr="006A5B92" w:rsidRDefault="006326B0">
            <w:pPr>
              <w:jc w:val="both"/>
              <w:rPr>
                <w:rFonts w:eastAsia="Calibri"/>
                <w:lang w:eastAsia="en-US"/>
              </w:rPr>
            </w:pPr>
            <w:r w:rsidRPr="006A5B92">
              <w:rPr>
                <w:rFonts w:eastAsia="Calibri"/>
                <w:lang w:eastAsia="en-US"/>
              </w:rPr>
              <w:t>Kodas – 304740061</w:t>
            </w:r>
          </w:p>
          <w:p w14:paraId="02D84181" w14:textId="77777777" w:rsidR="006326B0" w:rsidRPr="006A5B92" w:rsidRDefault="006326B0">
            <w:pPr>
              <w:jc w:val="both"/>
              <w:rPr>
                <w:rFonts w:eastAsia="Calibri"/>
                <w:lang w:eastAsia="en-US"/>
              </w:rPr>
            </w:pPr>
            <w:r w:rsidRPr="006A5B92">
              <w:rPr>
                <w:rFonts w:eastAsia="Calibri"/>
                <w:lang w:eastAsia="en-US"/>
              </w:rPr>
              <w:t>PVM mokėtojo kodas – LT100011457012</w:t>
            </w:r>
          </w:p>
          <w:p w14:paraId="3D559C93" w14:textId="39C4B2B0" w:rsidR="006326B0" w:rsidRPr="006A5B92" w:rsidRDefault="00676E01">
            <w:pPr>
              <w:jc w:val="both"/>
              <w:rPr>
                <w:rFonts w:eastAsia="Calibri"/>
                <w:lang w:eastAsia="en-US"/>
              </w:rPr>
            </w:pPr>
            <w:r>
              <w:rPr>
                <w:rFonts w:eastAsia="Calibri"/>
                <w:lang w:eastAsia="en-US"/>
              </w:rPr>
              <w:t>Giedraičių</w:t>
            </w:r>
            <w:r w:rsidR="006326B0" w:rsidRPr="006A5B92">
              <w:rPr>
                <w:rFonts w:eastAsia="Calibri"/>
                <w:lang w:eastAsia="en-US"/>
              </w:rPr>
              <w:t xml:space="preserve"> g. </w:t>
            </w:r>
            <w:r>
              <w:rPr>
                <w:rFonts w:eastAsia="Calibri"/>
                <w:lang w:eastAsia="en-US"/>
              </w:rPr>
              <w:t>41</w:t>
            </w:r>
            <w:r w:rsidR="00F2331F">
              <w:rPr>
                <w:rFonts w:eastAsia="Calibri"/>
                <w:lang w:eastAsia="en-US"/>
              </w:rPr>
              <w:t>-101</w:t>
            </w:r>
            <w:r w:rsidR="006326B0" w:rsidRPr="006A5B92">
              <w:rPr>
                <w:rFonts w:eastAsia="Calibri"/>
                <w:lang w:eastAsia="en-US"/>
              </w:rPr>
              <w:t>, LT-0</w:t>
            </w:r>
            <w:r w:rsidR="007D0118">
              <w:rPr>
                <w:rFonts w:eastAsia="Calibri"/>
                <w:lang w:eastAsia="en-US"/>
              </w:rPr>
              <w:t>9303</w:t>
            </w:r>
            <w:r w:rsidR="006326B0" w:rsidRPr="006A5B92">
              <w:rPr>
                <w:rFonts w:eastAsia="Calibri"/>
                <w:lang w:eastAsia="en-US"/>
              </w:rPr>
              <w:t xml:space="preserve"> Vilnius, Lietuva</w:t>
            </w:r>
          </w:p>
          <w:p w14:paraId="18647B6A" w14:textId="77777777" w:rsidR="006326B0" w:rsidRPr="006A5B92" w:rsidRDefault="006326B0">
            <w:pPr>
              <w:jc w:val="both"/>
              <w:rPr>
                <w:rFonts w:eastAsia="Calibri"/>
                <w:lang w:eastAsia="en-US"/>
              </w:rPr>
            </w:pPr>
            <w:r w:rsidRPr="006A5B92">
              <w:rPr>
                <w:rFonts w:eastAsia="Calibri"/>
                <w:lang w:eastAsia="en-US"/>
              </w:rPr>
              <w:t>A. s. LT23 7044 0600 0820 1907</w:t>
            </w:r>
          </w:p>
          <w:p w14:paraId="61DF4AFA" w14:textId="77777777" w:rsidR="006326B0" w:rsidRPr="006A5B92" w:rsidRDefault="006326B0">
            <w:pPr>
              <w:jc w:val="both"/>
            </w:pPr>
            <w:r w:rsidRPr="006A5B92">
              <w:rPr>
                <w:rFonts w:eastAsia="Calibri"/>
                <w:lang w:eastAsia="en-US"/>
              </w:rPr>
              <w:t>SEB bankas AB</w:t>
            </w:r>
          </w:p>
        </w:tc>
      </w:tr>
      <w:tr w:rsidR="006326B0" w14:paraId="60FB84BE" w14:textId="77777777" w:rsidTr="003844BB">
        <w:trPr>
          <w:gridBefore w:val="1"/>
          <w:gridAfter w:val="2"/>
          <w:wBefore w:w="113" w:type="dxa"/>
          <w:wAfter w:w="273" w:type="dxa"/>
          <w:trHeight w:val="695"/>
        </w:trPr>
        <w:tc>
          <w:tcPr>
            <w:tcW w:w="9962" w:type="dxa"/>
            <w:gridSpan w:val="5"/>
          </w:tcPr>
          <w:p w14:paraId="59CAA377" w14:textId="77777777" w:rsidR="006326B0" w:rsidRDefault="006326B0">
            <w:pPr>
              <w:rPr>
                <w:b/>
              </w:rPr>
            </w:pPr>
            <w:r>
              <w:rPr>
                <w:b/>
              </w:rPr>
              <w:t>12. Teikėjo rekvizitai</w:t>
            </w:r>
          </w:p>
          <w:p w14:paraId="308287F8" w14:textId="77777777" w:rsidR="00F8726F" w:rsidRDefault="00F8726F" w:rsidP="00F8726F">
            <w:pPr>
              <w:rPr>
                <w:b/>
              </w:rPr>
            </w:pPr>
            <w:r>
              <w:rPr>
                <w:b/>
              </w:rPr>
              <w:t>UAB ,,TUMA“</w:t>
            </w:r>
          </w:p>
          <w:p w14:paraId="1AA6F54F" w14:textId="77777777" w:rsidR="00F8726F" w:rsidRPr="00943A64" w:rsidRDefault="00F8726F" w:rsidP="00F8726F">
            <w:r w:rsidRPr="00943A64">
              <w:t>Kodas 121414571</w:t>
            </w:r>
          </w:p>
          <w:p w14:paraId="121DA4BB" w14:textId="77777777" w:rsidR="00F8726F" w:rsidRDefault="00F8726F" w:rsidP="00F8726F">
            <w:r w:rsidRPr="001C5E6E">
              <w:t>PVM mokėtojo kodas LT</w:t>
            </w:r>
            <w:r>
              <w:t>214145716</w:t>
            </w:r>
          </w:p>
          <w:p w14:paraId="164542EC" w14:textId="77777777" w:rsidR="00F8726F" w:rsidRPr="00943A64" w:rsidRDefault="00F8726F" w:rsidP="00F8726F">
            <w:r w:rsidRPr="00943A64">
              <w:t>Savanorių per. 139, LT-03150 Vilnius</w:t>
            </w:r>
          </w:p>
          <w:p w14:paraId="7A2518EB" w14:textId="77777777" w:rsidR="00F8726F" w:rsidRPr="001C5E6E" w:rsidRDefault="00F8726F" w:rsidP="00F8726F">
            <w:pPr>
              <w:jc w:val="both"/>
              <w:rPr>
                <w:rFonts w:eastAsia="Calibri"/>
                <w:lang w:eastAsia="en-US"/>
              </w:rPr>
            </w:pPr>
            <w:r w:rsidRPr="001C5E6E">
              <w:rPr>
                <w:rFonts w:eastAsia="Calibri"/>
                <w:lang w:eastAsia="en-US"/>
              </w:rPr>
              <w:t>A. s. LT</w:t>
            </w:r>
            <w:r>
              <w:rPr>
                <w:rFonts w:eastAsia="Calibri"/>
                <w:lang w:eastAsia="en-US"/>
              </w:rPr>
              <w:t>83 7044 0600 0021 7436</w:t>
            </w:r>
          </w:p>
          <w:p w14:paraId="5E14D9FC" w14:textId="7C39F09E" w:rsidR="00F8726F" w:rsidRDefault="00F8726F" w:rsidP="00F8726F">
            <w:pPr>
              <w:rPr>
                <w:b/>
              </w:rPr>
            </w:pPr>
            <w:r w:rsidRPr="001C5E6E">
              <w:rPr>
                <w:rFonts w:eastAsia="Calibri"/>
                <w:lang w:eastAsia="en-US"/>
              </w:rPr>
              <w:t>SEB bankas AB</w:t>
            </w:r>
          </w:p>
        </w:tc>
      </w:tr>
      <w:tr w:rsidR="006326B0" w14:paraId="2DA7E078" w14:textId="77777777" w:rsidTr="003844BB">
        <w:trPr>
          <w:gridBefore w:val="1"/>
          <w:gridAfter w:val="2"/>
          <w:wBefore w:w="113" w:type="dxa"/>
          <w:wAfter w:w="273" w:type="dxa"/>
          <w:trHeight w:val="695"/>
        </w:trPr>
        <w:tc>
          <w:tcPr>
            <w:tcW w:w="9962" w:type="dxa"/>
            <w:gridSpan w:val="5"/>
          </w:tcPr>
          <w:p w14:paraId="2C2051F4" w14:textId="77777777" w:rsidR="006326B0" w:rsidRDefault="006326B0">
            <w:pPr>
              <w:rPr>
                <w:b/>
              </w:rPr>
            </w:pPr>
            <w:r>
              <w:rPr>
                <w:b/>
              </w:rPr>
              <w:t xml:space="preserve">13. Mokėtojo rekvizitai </w:t>
            </w:r>
          </w:p>
          <w:p w14:paraId="6EF4CAD0" w14:textId="77777777" w:rsidR="006326B0" w:rsidRDefault="006326B0">
            <w:pPr>
              <w:jc w:val="both"/>
              <w:rPr>
                <w:b/>
              </w:rPr>
            </w:pPr>
            <w:r>
              <w:rPr>
                <w:b/>
              </w:rPr>
              <w:t>Lietuvos kariuomenė</w:t>
            </w:r>
          </w:p>
          <w:p w14:paraId="40159136" w14:textId="77777777" w:rsidR="006326B0" w:rsidRDefault="006326B0">
            <w:pPr>
              <w:jc w:val="both"/>
            </w:pPr>
            <w:r>
              <w:t>Kodas 188732677</w:t>
            </w:r>
          </w:p>
          <w:p w14:paraId="1670A401" w14:textId="77777777" w:rsidR="006326B0" w:rsidRDefault="006326B0">
            <w:pPr>
              <w:jc w:val="both"/>
            </w:pPr>
            <w:r>
              <w:t>PVM mokėtojo kodas LT887326716</w:t>
            </w:r>
          </w:p>
          <w:p w14:paraId="7A50769A" w14:textId="77777777" w:rsidR="006326B0" w:rsidRDefault="006326B0">
            <w:pPr>
              <w:jc w:val="both"/>
            </w:pPr>
            <w:r>
              <w:t>Šv. Ignoto g. 8, LT-01144 Vilnius, Lietuva</w:t>
            </w:r>
          </w:p>
          <w:p w14:paraId="7BE2F3A5" w14:textId="77777777" w:rsidR="006326B0" w:rsidRDefault="006326B0">
            <w:pPr>
              <w:jc w:val="both"/>
            </w:pPr>
            <w:r>
              <w:t>A. s. LT48 7300 0100 0246 0179</w:t>
            </w:r>
          </w:p>
          <w:p w14:paraId="4CA9EAF7" w14:textId="77777777" w:rsidR="006326B0" w:rsidRDefault="006326B0">
            <w:pPr>
              <w:jc w:val="both"/>
            </w:pPr>
            <w:r>
              <w:t>AB ,,Swedbank“</w:t>
            </w:r>
          </w:p>
        </w:tc>
      </w:tr>
      <w:tr w:rsidR="00F8726F" w:rsidRPr="00F8726F" w14:paraId="4B32EB58" w14:textId="77777777" w:rsidTr="00384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7" w:type="dxa"/>
        </w:trPr>
        <w:tc>
          <w:tcPr>
            <w:tcW w:w="3371" w:type="dxa"/>
            <w:gridSpan w:val="2"/>
          </w:tcPr>
          <w:p w14:paraId="2030373B" w14:textId="77777777" w:rsidR="00F8726F" w:rsidRPr="00F8726F" w:rsidRDefault="00F8726F" w:rsidP="00F8726F">
            <w:pPr>
              <w:suppressAutoHyphens/>
              <w:jc w:val="both"/>
              <w:rPr>
                <w:b/>
                <w:lang w:eastAsia="en-US"/>
              </w:rPr>
            </w:pPr>
            <w:r w:rsidRPr="00F8726F">
              <w:rPr>
                <w:b/>
                <w:lang w:eastAsia="en-US"/>
              </w:rPr>
              <w:t>PIRKĖJAS</w:t>
            </w:r>
          </w:p>
        </w:tc>
        <w:tc>
          <w:tcPr>
            <w:tcW w:w="3322" w:type="dxa"/>
            <w:gridSpan w:val="2"/>
          </w:tcPr>
          <w:p w14:paraId="74C384DC" w14:textId="77777777" w:rsidR="00F8726F" w:rsidRPr="00F8726F" w:rsidRDefault="00F8726F" w:rsidP="00F8726F">
            <w:pPr>
              <w:suppressAutoHyphens/>
              <w:jc w:val="both"/>
              <w:rPr>
                <w:b/>
                <w:lang w:eastAsia="en-US"/>
              </w:rPr>
            </w:pPr>
          </w:p>
        </w:tc>
        <w:tc>
          <w:tcPr>
            <w:tcW w:w="3388" w:type="dxa"/>
            <w:gridSpan w:val="3"/>
          </w:tcPr>
          <w:p w14:paraId="0BCCCF21" w14:textId="77777777" w:rsidR="00F8726F" w:rsidRPr="00F8726F" w:rsidRDefault="00F8726F" w:rsidP="00F8726F">
            <w:pPr>
              <w:suppressAutoHyphens/>
              <w:jc w:val="both"/>
              <w:rPr>
                <w:b/>
                <w:lang w:eastAsia="en-US"/>
              </w:rPr>
            </w:pPr>
            <w:r w:rsidRPr="00F8726F">
              <w:rPr>
                <w:b/>
                <w:lang w:eastAsia="en-US"/>
              </w:rPr>
              <w:t>TEIKĖJAS</w:t>
            </w:r>
          </w:p>
        </w:tc>
      </w:tr>
      <w:tr w:rsidR="00F8726F" w:rsidRPr="00F8726F" w14:paraId="72A5C9B4" w14:textId="77777777" w:rsidTr="00384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7" w:type="dxa"/>
        </w:trPr>
        <w:tc>
          <w:tcPr>
            <w:tcW w:w="3371" w:type="dxa"/>
            <w:gridSpan w:val="2"/>
          </w:tcPr>
          <w:p w14:paraId="7B7B7E4F" w14:textId="77777777" w:rsidR="00F8726F" w:rsidRPr="00F8726F" w:rsidRDefault="00F8726F" w:rsidP="00F8726F">
            <w:pPr>
              <w:suppressAutoHyphens/>
              <w:jc w:val="both"/>
              <w:rPr>
                <w:b/>
                <w:lang w:eastAsia="en-US"/>
              </w:rPr>
            </w:pPr>
          </w:p>
        </w:tc>
        <w:tc>
          <w:tcPr>
            <w:tcW w:w="3322" w:type="dxa"/>
            <w:gridSpan w:val="2"/>
          </w:tcPr>
          <w:p w14:paraId="4BA999C1" w14:textId="77777777" w:rsidR="00F8726F" w:rsidRPr="00F8726F" w:rsidRDefault="00F8726F" w:rsidP="00F8726F">
            <w:pPr>
              <w:suppressAutoHyphens/>
              <w:jc w:val="both"/>
              <w:rPr>
                <w:b/>
                <w:lang w:eastAsia="en-US"/>
              </w:rPr>
            </w:pPr>
          </w:p>
        </w:tc>
        <w:tc>
          <w:tcPr>
            <w:tcW w:w="3388" w:type="dxa"/>
            <w:gridSpan w:val="3"/>
          </w:tcPr>
          <w:p w14:paraId="447C6119" w14:textId="77777777" w:rsidR="00F8726F" w:rsidRPr="00F8726F" w:rsidRDefault="00F8726F" w:rsidP="00F8726F">
            <w:pPr>
              <w:suppressAutoHyphens/>
              <w:jc w:val="both"/>
              <w:rPr>
                <w:b/>
                <w:lang w:eastAsia="en-US"/>
              </w:rPr>
            </w:pPr>
          </w:p>
        </w:tc>
      </w:tr>
      <w:tr w:rsidR="00F8726F" w:rsidRPr="00F8726F" w14:paraId="7C27311C" w14:textId="77777777" w:rsidTr="00384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3" w:type="dxa"/>
            <w:gridSpan w:val="3"/>
          </w:tcPr>
          <w:p w14:paraId="5D38057C" w14:textId="77777777" w:rsidR="00F8726F" w:rsidRPr="00F8726F" w:rsidRDefault="00F8726F" w:rsidP="00F8726F">
            <w:pPr>
              <w:suppressAutoHyphens/>
              <w:jc w:val="both"/>
              <w:rPr>
                <w:rFonts w:ascii="TimesLT" w:eastAsia="Arial" w:hAnsi="TimesLT"/>
                <w:b/>
                <w:sz w:val="20"/>
                <w:szCs w:val="20"/>
                <w:lang w:eastAsia="ar-SA"/>
              </w:rPr>
            </w:pPr>
            <w:r w:rsidRPr="00F8726F">
              <w:rPr>
                <w:rFonts w:eastAsia="Arial"/>
                <w:b/>
                <w:lang w:eastAsia="ar-SA"/>
              </w:rPr>
              <w:t>Gynybos resursų agentūra</w:t>
            </w:r>
          </w:p>
        </w:tc>
        <w:tc>
          <w:tcPr>
            <w:tcW w:w="2450" w:type="dxa"/>
            <w:gridSpan w:val="2"/>
          </w:tcPr>
          <w:p w14:paraId="49375311" w14:textId="77777777" w:rsidR="00F8726F" w:rsidRPr="00F8726F" w:rsidRDefault="00F8726F" w:rsidP="00F8726F">
            <w:pPr>
              <w:suppressAutoHyphens/>
              <w:jc w:val="both"/>
              <w:rPr>
                <w:rFonts w:ascii="TimesLT" w:eastAsia="Arial" w:hAnsi="TimesLT"/>
                <w:b/>
                <w:sz w:val="20"/>
                <w:szCs w:val="20"/>
                <w:lang w:eastAsia="ar-SA"/>
              </w:rPr>
            </w:pPr>
          </w:p>
        </w:tc>
        <w:tc>
          <w:tcPr>
            <w:tcW w:w="3645" w:type="dxa"/>
            <w:gridSpan w:val="3"/>
          </w:tcPr>
          <w:p w14:paraId="6A7A9807" w14:textId="77777777" w:rsidR="00F8726F" w:rsidRPr="00F8726F" w:rsidRDefault="00F8726F" w:rsidP="00F8726F">
            <w:pPr>
              <w:suppressAutoHyphens/>
              <w:jc w:val="both"/>
              <w:rPr>
                <w:b/>
              </w:rPr>
            </w:pPr>
            <w:r w:rsidRPr="00F8726F">
              <w:rPr>
                <w:b/>
              </w:rPr>
              <w:t>UAB ,,TUMA“</w:t>
            </w:r>
          </w:p>
        </w:tc>
      </w:tr>
      <w:tr w:rsidR="00F8726F" w:rsidRPr="00F8726F" w14:paraId="066A8F32" w14:textId="77777777" w:rsidTr="00384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2"/>
        </w:trPr>
        <w:tc>
          <w:tcPr>
            <w:tcW w:w="4253" w:type="dxa"/>
            <w:gridSpan w:val="3"/>
          </w:tcPr>
          <w:p w14:paraId="069406F2" w14:textId="77777777" w:rsidR="00F8726F" w:rsidRPr="00F8726F" w:rsidRDefault="00F8726F" w:rsidP="00F8726F">
            <w:pPr>
              <w:rPr>
                <w:b/>
              </w:rPr>
            </w:pPr>
            <w:r w:rsidRPr="00F8726F">
              <w:rPr>
                <w:b/>
              </w:rPr>
              <w:t>prie Krašto apsaugos ministerijos</w:t>
            </w:r>
          </w:p>
          <w:p w14:paraId="77DB2A7B" w14:textId="77777777" w:rsidR="00F8726F" w:rsidRPr="00F8726F" w:rsidRDefault="00F8726F" w:rsidP="00F8726F">
            <w:pPr>
              <w:suppressAutoHyphens/>
              <w:jc w:val="both"/>
              <w:rPr>
                <w:b/>
              </w:rPr>
            </w:pPr>
            <w:r w:rsidRPr="00F8726F">
              <w:rPr>
                <w:rFonts w:eastAsia="Arial"/>
                <w:lang w:eastAsia="ar-SA"/>
              </w:rPr>
              <w:t>Direktorius</w:t>
            </w:r>
          </w:p>
          <w:p w14:paraId="2DF9B635" w14:textId="77777777" w:rsidR="00F8726F" w:rsidRPr="00F8726F" w:rsidRDefault="00F8726F" w:rsidP="00F8726F">
            <w:pPr>
              <w:suppressAutoHyphens/>
              <w:jc w:val="both"/>
              <w:rPr>
                <w:rFonts w:ascii="TimesLT" w:eastAsia="Arial" w:hAnsi="TimesLT"/>
                <w:sz w:val="20"/>
                <w:szCs w:val="20"/>
                <w:lang w:eastAsia="ar-SA"/>
              </w:rPr>
            </w:pPr>
          </w:p>
        </w:tc>
        <w:tc>
          <w:tcPr>
            <w:tcW w:w="2450" w:type="dxa"/>
            <w:gridSpan w:val="2"/>
          </w:tcPr>
          <w:p w14:paraId="5FCFDD1A" w14:textId="77777777" w:rsidR="00F8726F" w:rsidRPr="00F8726F" w:rsidRDefault="00F8726F" w:rsidP="00F8726F">
            <w:pPr>
              <w:suppressAutoHyphens/>
              <w:jc w:val="both"/>
              <w:rPr>
                <w:rFonts w:ascii="TimesLT" w:eastAsia="Arial" w:hAnsi="TimesLT"/>
                <w:b/>
                <w:sz w:val="20"/>
                <w:szCs w:val="20"/>
                <w:lang w:eastAsia="ar-SA"/>
              </w:rPr>
            </w:pPr>
          </w:p>
        </w:tc>
        <w:tc>
          <w:tcPr>
            <w:tcW w:w="3645" w:type="dxa"/>
            <w:gridSpan w:val="3"/>
          </w:tcPr>
          <w:p w14:paraId="44622415" w14:textId="77777777" w:rsidR="00F8726F" w:rsidRPr="00F8726F" w:rsidRDefault="00F8726F" w:rsidP="00F8726F">
            <w:pPr>
              <w:suppressAutoHyphens/>
              <w:jc w:val="both"/>
              <w:rPr>
                <w:rFonts w:eastAsia="Arial"/>
                <w:szCs w:val="20"/>
                <w:lang w:eastAsia="ar-SA"/>
              </w:rPr>
            </w:pPr>
          </w:p>
          <w:p w14:paraId="4A53A841" w14:textId="76088942" w:rsidR="00F8726F" w:rsidRPr="00F8726F" w:rsidRDefault="00F8726F" w:rsidP="003844BB">
            <w:pPr>
              <w:suppressAutoHyphens/>
              <w:jc w:val="both"/>
              <w:rPr>
                <w:rFonts w:eastAsia="Arial"/>
                <w:szCs w:val="20"/>
                <w:lang w:eastAsia="ar-SA"/>
              </w:rPr>
            </w:pPr>
            <w:r w:rsidRPr="00F8726F">
              <w:rPr>
                <w:rFonts w:eastAsia="Arial"/>
                <w:szCs w:val="20"/>
                <w:lang w:eastAsia="ar-SA"/>
              </w:rPr>
              <w:t>Generalinis direktorius</w:t>
            </w:r>
          </w:p>
        </w:tc>
      </w:tr>
      <w:tr w:rsidR="00F8726F" w:rsidRPr="00F8726F" w14:paraId="2DB19955" w14:textId="77777777" w:rsidTr="00384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3" w:type="dxa"/>
            <w:gridSpan w:val="3"/>
            <w:shd w:val="clear" w:color="auto" w:fill="auto"/>
          </w:tcPr>
          <w:p w14:paraId="410432E0" w14:textId="5C1A4309" w:rsidR="00F8726F" w:rsidRPr="00F8726F" w:rsidRDefault="00F8726F" w:rsidP="00F8726F">
            <w:pPr>
              <w:suppressAutoHyphens/>
              <w:jc w:val="both"/>
              <w:rPr>
                <w:lang w:eastAsia="en-US"/>
              </w:rPr>
            </w:pPr>
          </w:p>
        </w:tc>
        <w:tc>
          <w:tcPr>
            <w:tcW w:w="2450" w:type="dxa"/>
            <w:gridSpan w:val="2"/>
            <w:shd w:val="clear" w:color="auto" w:fill="auto"/>
          </w:tcPr>
          <w:p w14:paraId="5920A0AD" w14:textId="77777777" w:rsidR="00F8726F" w:rsidRPr="00F8726F" w:rsidRDefault="00F8726F" w:rsidP="00F8726F">
            <w:pPr>
              <w:suppressAutoHyphens/>
              <w:jc w:val="both"/>
              <w:rPr>
                <w:lang w:eastAsia="en-US"/>
              </w:rPr>
            </w:pPr>
          </w:p>
        </w:tc>
        <w:tc>
          <w:tcPr>
            <w:tcW w:w="3645" w:type="dxa"/>
            <w:gridSpan w:val="3"/>
            <w:shd w:val="clear" w:color="auto" w:fill="auto"/>
          </w:tcPr>
          <w:p w14:paraId="53C0FCDD" w14:textId="17E5EE86" w:rsidR="00F8726F" w:rsidRPr="00F8726F" w:rsidRDefault="00F8726F" w:rsidP="00F8726F">
            <w:pPr>
              <w:suppressAutoHyphens/>
              <w:jc w:val="both"/>
              <w:rPr>
                <w:lang w:eastAsia="en-US"/>
              </w:rPr>
            </w:pPr>
          </w:p>
        </w:tc>
      </w:tr>
      <w:tr w:rsidR="00CD4E7A" w:rsidRPr="00F8726F" w14:paraId="24E46584" w14:textId="77777777" w:rsidTr="00384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3" w:type="dxa"/>
            <w:gridSpan w:val="3"/>
            <w:shd w:val="clear" w:color="auto" w:fill="auto"/>
          </w:tcPr>
          <w:p w14:paraId="1379AB3D" w14:textId="77777777" w:rsidR="00CD4E7A" w:rsidRDefault="00CD4E7A" w:rsidP="00F8726F">
            <w:pPr>
              <w:suppressAutoHyphens/>
              <w:jc w:val="both"/>
              <w:rPr>
                <w:rFonts w:eastAsia="Arial"/>
                <w:lang w:val="en-GB" w:eastAsia="ar-SA"/>
              </w:rPr>
            </w:pPr>
          </w:p>
          <w:p w14:paraId="4BB1188B" w14:textId="77777777" w:rsidR="00625CCE" w:rsidRPr="00F8726F" w:rsidRDefault="00625CCE" w:rsidP="00F8726F">
            <w:pPr>
              <w:suppressAutoHyphens/>
              <w:jc w:val="both"/>
              <w:rPr>
                <w:rFonts w:eastAsia="Arial"/>
                <w:lang w:val="en-GB" w:eastAsia="ar-SA"/>
              </w:rPr>
            </w:pPr>
            <w:bookmarkStart w:id="0" w:name="_GoBack"/>
            <w:bookmarkEnd w:id="0"/>
          </w:p>
        </w:tc>
        <w:tc>
          <w:tcPr>
            <w:tcW w:w="2450" w:type="dxa"/>
            <w:gridSpan w:val="2"/>
            <w:shd w:val="clear" w:color="auto" w:fill="auto"/>
          </w:tcPr>
          <w:p w14:paraId="640774A5" w14:textId="77777777" w:rsidR="00CD4E7A" w:rsidRPr="00F8726F" w:rsidRDefault="00CD4E7A" w:rsidP="00F8726F">
            <w:pPr>
              <w:suppressAutoHyphens/>
              <w:jc w:val="both"/>
              <w:rPr>
                <w:lang w:eastAsia="en-US"/>
              </w:rPr>
            </w:pPr>
          </w:p>
        </w:tc>
        <w:tc>
          <w:tcPr>
            <w:tcW w:w="3645" w:type="dxa"/>
            <w:gridSpan w:val="3"/>
            <w:shd w:val="clear" w:color="auto" w:fill="auto"/>
          </w:tcPr>
          <w:p w14:paraId="0D12CA37" w14:textId="77777777" w:rsidR="00CD4E7A" w:rsidRPr="00F8726F" w:rsidRDefault="00CD4E7A" w:rsidP="00F8726F">
            <w:pPr>
              <w:suppressAutoHyphens/>
              <w:jc w:val="both"/>
              <w:rPr>
                <w:lang w:eastAsia="en-US"/>
              </w:rPr>
            </w:pPr>
          </w:p>
        </w:tc>
      </w:tr>
      <w:tr w:rsidR="00CD4E7A" w:rsidRPr="00F8726F" w14:paraId="7ADB4424" w14:textId="77777777" w:rsidTr="00384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3" w:type="dxa"/>
            <w:gridSpan w:val="3"/>
            <w:shd w:val="clear" w:color="auto" w:fill="auto"/>
          </w:tcPr>
          <w:p w14:paraId="69174202" w14:textId="77777777" w:rsidR="00CD4E7A" w:rsidRPr="00F8726F" w:rsidRDefault="00CD4E7A" w:rsidP="00F8726F">
            <w:pPr>
              <w:suppressAutoHyphens/>
              <w:jc w:val="both"/>
              <w:rPr>
                <w:rFonts w:eastAsia="Arial"/>
                <w:lang w:val="en-GB" w:eastAsia="ar-SA"/>
              </w:rPr>
            </w:pPr>
          </w:p>
        </w:tc>
        <w:tc>
          <w:tcPr>
            <w:tcW w:w="2450" w:type="dxa"/>
            <w:gridSpan w:val="2"/>
            <w:shd w:val="clear" w:color="auto" w:fill="auto"/>
          </w:tcPr>
          <w:p w14:paraId="3C4C2463" w14:textId="77777777" w:rsidR="00CD4E7A" w:rsidRPr="00F8726F" w:rsidRDefault="00CD4E7A" w:rsidP="00F8726F">
            <w:pPr>
              <w:suppressAutoHyphens/>
              <w:jc w:val="both"/>
              <w:rPr>
                <w:lang w:eastAsia="en-US"/>
              </w:rPr>
            </w:pPr>
          </w:p>
        </w:tc>
        <w:tc>
          <w:tcPr>
            <w:tcW w:w="3645" w:type="dxa"/>
            <w:gridSpan w:val="3"/>
            <w:shd w:val="clear" w:color="auto" w:fill="auto"/>
          </w:tcPr>
          <w:p w14:paraId="501CC5C0" w14:textId="77777777" w:rsidR="00CD4E7A" w:rsidRPr="00F8726F" w:rsidRDefault="00CD4E7A" w:rsidP="00F8726F">
            <w:pPr>
              <w:suppressAutoHyphens/>
              <w:jc w:val="both"/>
              <w:rPr>
                <w:lang w:eastAsia="en-US"/>
              </w:rPr>
            </w:pPr>
          </w:p>
        </w:tc>
      </w:tr>
    </w:tbl>
    <w:p w14:paraId="4AB17F5B" w14:textId="2C0A3F6E" w:rsidR="006326B0" w:rsidRDefault="006326B0">
      <w:pPr>
        <w:rPr>
          <w:lang w:eastAsia="en-US"/>
        </w:rPr>
      </w:pPr>
      <w:r>
        <w:rPr>
          <w:lang w:eastAsia="en-US"/>
        </w:rPr>
        <w:t xml:space="preserve"> </w:t>
      </w:r>
    </w:p>
    <w:p w14:paraId="1218EB35" w14:textId="77777777" w:rsidR="00CD4E7A" w:rsidRDefault="00CD4E7A">
      <w:pPr>
        <w:jc w:val="center"/>
        <w:rPr>
          <w:b/>
        </w:rPr>
      </w:pPr>
    </w:p>
    <w:p w14:paraId="166FAD76" w14:textId="77777777" w:rsidR="006326B0" w:rsidRDefault="006326B0">
      <w:pPr>
        <w:jc w:val="center"/>
        <w:rPr>
          <w:b/>
        </w:rPr>
      </w:pPr>
      <w:r>
        <w:rPr>
          <w:b/>
        </w:rPr>
        <w:lastRenderedPageBreak/>
        <w:t>PASLAUGŲ PIRKIMO-PARDAVIMO SUTARTI</w:t>
      </w:r>
      <w:r w:rsidR="00583D68">
        <w:rPr>
          <w:b/>
        </w:rPr>
        <w:t>E</w:t>
      </w:r>
      <w:r>
        <w:rPr>
          <w:b/>
        </w:rPr>
        <w:t>S</w:t>
      </w:r>
      <w:r w:rsidR="00583D68">
        <w:rPr>
          <w:b/>
        </w:rPr>
        <w:t xml:space="preserve"> PAGRINDINĖS SĄLYGOS</w:t>
      </w:r>
    </w:p>
    <w:p w14:paraId="555E54D1" w14:textId="77777777" w:rsidR="006326B0" w:rsidRDefault="006326B0">
      <w:pPr>
        <w:jc w:val="center"/>
        <w:rPr>
          <w:b/>
        </w:rPr>
      </w:pPr>
    </w:p>
    <w:p w14:paraId="1EE8C4AC" w14:textId="77777777" w:rsidR="006326B0" w:rsidRDefault="006326B0">
      <w:pPr>
        <w:jc w:val="center"/>
        <w:rPr>
          <w:b/>
        </w:rPr>
      </w:pPr>
      <w:r>
        <w:rPr>
          <w:b/>
        </w:rPr>
        <w:t>II. BENDROJI DALIS</w:t>
      </w:r>
    </w:p>
    <w:p w14:paraId="62CDBFCB" w14:textId="77777777" w:rsidR="006326B0" w:rsidRDefault="006326B0">
      <w:pPr>
        <w:jc w:val="center"/>
        <w:rPr>
          <w:b/>
        </w:rPr>
      </w:pPr>
    </w:p>
    <w:p w14:paraId="0A43A943" w14:textId="77777777" w:rsidR="006326B0" w:rsidRDefault="006326B0">
      <w:pPr>
        <w:jc w:val="center"/>
        <w:rPr>
          <w:b/>
        </w:rPr>
      </w:pPr>
    </w:p>
    <w:p w14:paraId="60C13300" w14:textId="77777777" w:rsidR="006326B0" w:rsidRDefault="006326B0">
      <w:pPr>
        <w:rPr>
          <w:b/>
        </w:rPr>
      </w:pPr>
    </w:p>
    <w:p w14:paraId="6ECE61A9" w14:textId="77777777" w:rsidR="006326B0" w:rsidRDefault="006326B0">
      <w:pPr>
        <w:jc w:val="both"/>
        <w:rPr>
          <w:b/>
        </w:rPr>
      </w:pPr>
      <w:r>
        <w:rPr>
          <w:b/>
        </w:rPr>
        <w:t>1.</w:t>
      </w:r>
      <w:r>
        <w:t xml:space="preserve"> </w:t>
      </w:r>
      <w:r>
        <w:rPr>
          <w:b/>
        </w:rPr>
        <w:t>Sąvokos</w:t>
      </w:r>
    </w:p>
    <w:p w14:paraId="7E85885A" w14:textId="77777777" w:rsidR="006326B0" w:rsidRDefault="006326B0">
      <w:pPr>
        <w:jc w:val="both"/>
      </w:pPr>
      <w:r>
        <w:t>1.1. Šioje Sutartyje naudojamos pagrindinės sąvokos:</w:t>
      </w:r>
    </w:p>
    <w:p w14:paraId="63CCDD8E" w14:textId="77777777" w:rsidR="006326B0" w:rsidRDefault="006326B0">
      <w:pPr>
        <w:pStyle w:val="BodyText"/>
        <w:tabs>
          <w:tab w:val="left" w:pos="-360"/>
          <w:tab w:val="left" w:pos="-180"/>
          <w:tab w:val="left" w:pos="0"/>
          <w:tab w:val="left" w:pos="720"/>
        </w:tabs>
        <w:spacing w:after="0"/>
        <w:jc w:val="both"/>
      </w:pPr>
      <w:r>
        <w:t>1.1.1. Sutartis – šios paslaugų viešojo pirkimo</w:t>
      </w:r>
      <w:r>
        <w:rPr>
          <w:b/>
        </w:rPr>
        <w:t>–</w:t>
      </w:r>
      <w:r>
        <w:t>pardavimo sutarties bendroji ir specialioji dalys, paslaugų viešojo pirkimo</w:t>
      </w:r>
      <w:r>
        <w:rPr>
          <w:b/>
        </w:rPr>
        <w:t>–</w:t>
      </w:r>
      <w:r>
        <w:t xml:space="preserve">pardavimo sutarties priedai. </w:t>
      </w:r>
    </w:p>
    <w:p w14:paraId="455C69FA" w14:textId="77777777" w:rsidR="006326B0" w:rsidRDefault="006326B0">
      <w:pPr>
        <w:pStyle w:val="BodyText"/>
        <w:tabs>
          <w:tab w:val="left" w:pos="-180"/>
          <w:tab w:val="left" w:pos="0"/>
          <w:tab w:val="left" w:pos="540"/>
        </w:tabs>
        <w:spacing w:after="0"/>
        <w:jc w:val="both"/>
      </w:pPr>
      <w:r>
        <w:t xml:space="preserve">1.1.2. Sutarties Šalys - </w:t>
      </w:r>
      <w:r>
        <w:rPr>
          <w:b/>
        </w:rPr>
        <w:t>Pirkėjas</w:t>
      </w:r>
      <w:r>
        <w:t xml:space="preserve"> ir </w:t>
      </w:r>
      <w:r>
        <w:rPr>
          <w:b/>
        </w:rPr>
        <w:t>Teikėjas</w:t>
      </w:r>
      <w:r>
        <w:t>.</w:t>
      </w:r>
    </w:p>
    <w:p w14:paraId="055A6A0D" w14:textId="77777777" w:rsidR="006326B0" w:rsidRDefault="006326B0">
      <w:pPr>
        <w:pStyle w:val="BodyText"/>
        <w:spacing w:after="0"/>
        <w:jc w:val="both"/>
      </w:pPr>
      <w:r>
        <w:t xml:space="preserve">1.1.3. </w:t>
      </w:r>
      <w:r>
        <w:rPr>
          <w:b/>
        </w:rPr>
        <w:t>Mokėtojas</w:t>
      </w:r>
      <w:r>
        <w:t xml:space="preserve"> – krašto apsaugos sistemos juridinis asmuo ar jo padalinys, mokantis už paslaugas Sutartyje nurodytomis sąlygomis ir priimantis prekes.</w:t>
      </w:r>
    </w:p>
    <w:p w14:paraId="78A31A1C" w14:textId="77777777" w:rsidR="006326B0" w:rsidRDefault="006326B0">
      <w:pPr>
        <w:pStyle w:val="BodyText"/>
        <w:spacing w:after="0"/>
        <w:jc w:val="both"/>
      </w:pPr>
      <w:r>
        <w:t>1.1.4.</w:t>
      </w:r>
      <w:r>
        <w:rPr>
          <w:b/>
        </w:rPr>
        <w:t xml:space="preserve"> Gavėjas</w:t>
      </w:r>
      <w:r>
        <w:t xml:space="preserve"> – juridinis asmuo ar jo padalinys, nurodytas Sutarties specialiojoje dalyje arba Sutarties priede, kuriam teikiamos paslaugos (Sutarties specialiojoje dalyje nurodytais atvejais </w:t>
      </w:r>
      <w:r>
        <w:rPr>
          <w:b/>
        </w:rPr>
        <w:t>Gavėjas</w:t>
      </w:r>
      <w:r>
        <w:t xml:space="preserve"> ir </w:t>
      </w:r>
      <w:r>
        <w:rPr>
          <w:b/>
        </w:rPr>
        <w:t>Mokėtojas</w:t>
      </w:r>
      <w:r>
        <w:t xml:space="preserve"> gali sutapti). </w:t>
      </w:r>
    </w:p>
    <w:p w14:paraId="242D9684" w14:textId="77777777" w:rsidR="006326B0" w:rsidRDefault="006326B0">
      <w:pPr>
        <w:pStyle w:val="BodyText"/>
        <w:spacing w:after="0"/>
        <w:jc w:val="both"/>
      </w:pPr>
      <w:r>
        <w:t>1.1.5. Trečiasis asmuo – tai bet kuris fizinis ar juridinis asmuo (taip pat valstybė, valstybės institucijos, savivaldybė, savivaldybės institucijos), išskyrus Mokėtoją ar Gavėją, kuris nėra šios Sutarties šalis.</w:t>
      </w:r>
    </w:p>
    <w:p w14:paraId="03F400A0" w14:textId="77777777" w:rsidR="006326B0" w:rsidRDefault="006326B0">
      <w:pPr>
        <w:pStyle w:val="BodyText"/>
        <w:spacing w:after="0"/>
        <w:jc w:val="both"/>
      </w:pPr>
      <w:r>
        <w:t xml:space="preserve">1.1.6. Licencijos </w:t>
      </w:r>
      <w:r>
        <w:rPr>
          <w:b/>
        </w:rPr>
        <w:t xml:space="preserve">- </w:t>
      </w:r>
      <w:r>
        <w:rPr>
          <w:spacing w:val="-3"/>
        </w:rPr>
        <w:t>visos reikalingos licencijos, patentai ir/arba leidimai būtini Sutarties vykdymui.</w:t>
      </w:r>
    </w:p>
    <w:p w14:paraId="42C8B638" w14:textId="77777777" w:rsidR="006326B0" w:rsidRDefault="006326B0">
      <w:pPr>
        <w:jc w:val="both"/>
        <w:rPr>
          <w:b/>
        </w:rPr>
      </w:pPr>
      <w:r>
        <w:t xml:space="preserve">1.1.7. Sutarties objektas - paslaugos ir su jų teikimu susijusios prekės, dėl kurių Sutarties šalys susitarė Sutarties specialiojoje dalyje ir kurios atitinka </w:t>
      </w:r>
      <w:r>
        <w:rPr>
          <w:b/>
        </w:rPr>
        <w:t>Pirkėjo</w:t>
      </w:r>
      <w:r>
        <w:t xml:space="preserve"> nustatytus reikalavimus.</w:t>
      </w:r>
    </w:p>
    <w:p w14:paraId="29034FBF" w14:textId="77777777" w:rsidR="006326B0" w:rsidRDefault="006326B0">
      <w:pPr>
        <w:pStyle w:val="BodyText"/>
        <w:tabs>
          <w:tab w:val="left" w:pos="540"/>
          <w:tab w:val="left" w:pos="2880"/>
        </w:tabs>
        <w:spacing w:after="0"/>
        <w:jc w:val="both"/>
      </w:pPr>
      <w:r>
        <w:t xml:space="preserve">1.1.8. Šalių iš anksto sutarti minimalūs nuostoliai – tai Sutarties nustatyta arba Sutartyje nustatyta tvarka apskaičiuota ir neginčijama pinigų suma, kurią </w:t>
      </w:r>
      <w:r>
        <w:rPr>
          <w:b/>
        </w:rPr>
        <w:t>Teikėjas</w:t>
      </w:r>
      <w:r>
        <w:t xml:space="preserve"> įsipareigoja sumokėti </w:t>
      </w:r>
      <w:r>
        <w:rPr>
          <w:b/>
        </w:rPr>
        <w:t>Pirkėjui</w:t>
      </w:r>
      <w:r>
        <w:t xml:space="preserve">, jeigu sutartiniai įsipareigojimai neįvykdyta\i arba netinkamai įvykdyti. </w:t>
      </w:r>
    </w:p>
    <w:p w14:paraId="7F171E36" w14:textId="77777777" w:rsidR="006326B0" w:rsidRDefault="006326B0">
      <w:pPr>
        <w:pStyle w:val="BodyText"/>
        <w:tabs>
          <w:tab w:val="left" w:pos="540"/>
          <w:tab w:val="left" w:pos="2880"/>
        </w:tabs>
        <w:spacing w:after="0"/>
        <w:jc w:val="both"/>
      </w:pPr>
      <w:r>
        <w:t xml:space="preserve">1.1.9. Kainodaros taisyklės – Sutartyje nustatyta kaina/įkainiai ar Sutarties kainos/įkainių apskaičiavimo bei kainos/įkainių koregavimo taisyklės. </w:t>
      </w:r>
    </w:p>
    <w:p w14:paraId="34EEF6ED" w14:textId="77777777" w:rsidR="006326B0" w:rsidRDefault="006326B0">
      <w:pPr>
        <w:pStyle w:val="BodyText"/>
        <w:tabs>
          <w:tab w:val="left" w:pos="540"/>
          <w:tab w:val="left" w:pos="2880"/>
        </w:tabs>
        <w:spacing w:after="0"/>
        <w:jc w:val="both"/>
      </w:pPr>
      <w:r>
        <w:t>1.1.10. Prekės – paslaugų teikimui naudojamos, kartu su paslaugomis perkamos prekės arba prekės, kurios yra sukuriamos, teikiant paslaugas.</w:t>
      </w:r>
    </w:p>
    <w:p w14:paraId="4E83BEEF" w14:textId="77777777" w:rsidR="006326B0" w:rsidRDefault="006326B0">
      <w:pPr>
        <w:pStyle w:val="BodyText"/>
        <w:tabs>
          <w:tab w:val="left" w:pos="540"/>
          <w:tab w:val="left" w:pos="2880"/>
        </w:tabs>
        <w:spacing w:after="0"/>
        <w:jc w:val="both"/>
      </w:pPr>
      <w:r>
        <w:t>1.1.11. Prekių siunta – tai vienu metu pristatomų prekių kiekis.</w:t>
      </w:r>
    </w:p>
    <w:p w14:paraId="2F40B2B0" w14:textId="77777777" w:rsidR="006326B0" w:rsidRDefault="006326B0">
      <w:pPr>
        <w:pStyle w:val="BodyText"/>
        <w:tabs>
          <w:tab w:val="left" w:pos="540"/>
          <w:tab w:val="left" w:pos="2880"/>
        </w:tabs>
        <w:spacing w:after="0"/>
        <w:jc w:val="both"/>
      </w:pPr>
      <w:r>
        <w:t>1.1.12. Prekių partija – tai iš tos pačios medžiagos partijos pagamintų prekių siuntos.</w:t>
      </w:r>
    </w:p>
    <w:p w14:paraId="6013D7F0" w14:textId="77777777" w:rsidR="006326B0" w:rsidRDefault="006326B0">
      <w:pPr>
        <w:pStyle w:val="BodyText"/>
        <w:tabs>
          <w:tab w:val="left" w:pos="540"/>
          <w:tab w:val="left" w:pos="2880"/>
        </w:tabs>
        <w:spacing w:after="0"/>
        <w:jc w:val="both"/>
        <w:rPr>
          <w:bCs/>
          <w:iCs/>
        </w:rPr>
      </w:pPr>
      <w:r>
        <w:t>1.1.13. M</w:t>
      </w:r>
      <w:r>
        <w:rPr>
          <w:bCs/>
        </w:rPr>
        <w:t xml:space="preserve">edžiagų partija – </w:t>
      </w:r>
      <w:r>
        <w:rPr>
          <w:bCs/>
          <w:iCs/>
        </w:rPr>
        <w:t>tam tikras medžiagos kiekis, pagamintas iš tų pačių žaliavų, gautų iš to paties</w:t>
      </w:r>
      <w:r>
        <w:rPr>
          <w:b/>
        </w:rPr>
        <w:t xml:space="preserve"> Teikėjo</w:t>
      </w:r>
      <w:r>
        <w:rPr>
          <w:bCs/>
          <w:iCs/>
        </w:rPr>
        <w:t xml:space="preserve"> pagal tą pačią technologiją, tomis pačiomis sąlygomis. Nustatytos medžiagos partijos kokybę patvirtinančiu įrodymu laikomas atitikties įvertinimo pažymėjimas arba sertifikatas.</w:t>
      </w:r>
    </w:p>
    <w:p w14:paraId="744FEF65" w14:textId="77777777" w:rsidR="006326B0" w:rsidRDefault="006326B0">
      <w:pPr>
        <w:pStyle w:val="BodyText"/>
        <w:tabs>
          <w:tab w:val="left" w:pos="540"/>
          <w:tab w:val="left" w:pos="2880"/>
        </w:tabs>
        <w:spacing w:after="0"/>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99FF465" w14:textId="77777777" w:rsidR="006326B0" w:rsidRDefault="006326B0">
      <w:pPr>
        <w:pStyle w:val="BodyText"/>
        <w:tabs>
          <w:tab w:val="left" w:pos="540"/>
          <w:tab w:val="left" w:pos="1701"/>
          <w:tab w:val="left" w:pos="2880"/>
        </w:tabs>
        <w:spacing w:after="0"/>
        <w:jc w:val="both"/>
      </w:pPr>
      <w:r>
        <w:rPr>
          <w:bCs/>
          <w:iCs/>
        </w:rPr>
        <w:t xml:space="preserve">1.3. </w:t>
      </w:r>
      <w:r>
        <w:t>Sutarties dalių ir straipsnių pavadinimai yra naudojami tik nuorodų patogumui, ir aiškinant Sutartį gali būti naudojami tik kaip papildoma priemonė.</w:t>
      </w:r>
    </w:p>
    <w:p w14:paraId="486FA686" w14:textId="77777777" w:rsidR="006326B0" w:rsidRDefault="006326B0">
      <w:pPr>
        <w:pStyle w:val="BodyText"/>
        <w:tabs>
          <w:tab w:val="left" w:pos="360"/>
          <w:tab w:val="left" w:pos="2880"/>
        </w:tabs>
        <w:spacing w:after="0"/>
        <w:jc w:val="both"/>
      </w:pPr>
      <w:r>
        <w:t xml:space="preserve">1.4. Jeigu Sutartyje nenustatyta kitaip, Sutarties trukmė ir kiti terminai yra skaičiuojami kalendorinėmis dienomis. </w:t>
      </w:r>
    </w:p>
    <w:p w14:paraId="7E5448BB" w14:textId="77777777" w:rsidR="006326B0" w:rsidRDefault="006326B0">
      <w:pPr>
        <w:pStyle w:val="BodyText"/>
        <w:tabs>
          <w:tab w:val="left" w:pos="540"/>
          <w:tab w:val="left" w:pos="1701"/>
          <w:tab w:val="left" w:pos="2880"/>
        </w:tabs>
        <w:spacing w:after="0"/>
        <w:jc w:val="both"/>
      </w:pPr>
      <w:r>
        <w:t xml:space="preserve">1.5. Jeigu mokėjimų ar prievolių įvykdymo terminas sutampa su oficialių švenčių ir ne darbo diena Lietuvos Respublikoje, tai pagal Sutartį prievolės įvykdymo ir mokėjimų terminas yra po to einanti darbo diena. </w:t>
      </w:r>
    </w:p>
    <w:p w14:paraId="027716EA" w14:textId="77777777" w:rsidR="006326B0" w:rsidRDefault="006326B0">
      <w:pPr>
        <w:pStyle w:val="BodyText"/>
        <w:tabs>
          <w:tab w:val="left" w:pos="540"/>
          <w:tab w:val="left" w:pos="792"/>
          <w:tab w:val="left" w:pos="1701"/>
          <w:tab w:val="left" w:pos="2880"/>
        </w:tabs>
        <w:spacing w:after="0"/>
        <w:jc w:val="both"/>
      </w:pPr>
      <w:r>
        <w:t>1.6. Sutartyje, kur reikalauja kontekstas, žodžiai pateikti vienaskaitoje, gali turėti daugiskaitos prasmę ir atvirkščiai.</w:t>
      </w:r>
    </w:p>
    <w:p w14:paraId="2DB6AE8E" w14:textId="77777777" w:rsidR="006326B0" w:rsidRDefault="006326B0">
      <w:pPr>
        <w:pStyle w:val="BodyText"/>
        <w:tabs>
          <w:tab w:val="left" w:pos="540"/>
          <w:tab w:val="left" w:pos="792"/>
          <w:tab w:val="left" w:pos="1701"/>
          <w:tab w:val="left" w:pos="2880"/>
        </w:tabs>
        <w:spacing w:after="0"/>
        <w:jc w:val="both"/>
      </w:pPr>
      <w:r>
        <w:t>1.7. Tais atvejais, kai tam tikra prasmė yra skirtinga tarp nurodytosios žodžiais ir nurodytosios skaičiais, vadovaujamasi žodine prasme.</w:t>
      </w:r>
    </w:p>
    <w:p w14:paraId="5453431F" w14:textId="77777777" w:rsidR="006326B0" w:rsidRDefault="006326B0">
      <w:pPr>
        <w:jc w:val="both"/>
        <w:rPr>
          <w:b/>
        </w:rPr>
      </w:pPr>
    </w:p>
    <w:p w14:paraId="1942DC53" w14:textId="77777777" w:rsidR="006326B0" w:rsidRDefault="006326B0">
      <w:pPr>
        <w:jc w:val="both"/>
        <w:rPr>
          <w:b/>
        </w:rPr>
      </w:pPr>
      <w:r>
        <w:rPr>
          <w:b/>
        </w:rPr>
        <w:t>2. Sutarties kaina/paslaugų įkainiai/kainodaros taisyklės</w:t>
      </w:r>
    </w:p>
    <w:p w14:paraId="350B0A62" w14:textId="77777777" w:rsidR="006326B0" w:rsidRDefault="006326B0">
      <w:pPr>
        <w:jc w:val="both"/>
      </w:pPr>
      <w:r>
        <w:t xml:space="preserve">2.1. Sutarties kaina/įkainiai - pinigų suma, kuri Sutartyje nustatyta tvarka ir terminais sumokama </w:t>
      </w:r>
      <w:r>
        <w:rPr>
          <w:b/>
        </w:rPr>
        <w:t>Teikėjui</w:t>
      </w:r>
      <w:r>
        <w:t xml:space="preserve">. </w:t>
      </w:r>
      <w:r>
        <w:rPr>
          <w:b/>
        </w:rPr>
        <w:t>Pirkėjas</w:t>
      </w:r>
      <w:r>
        <w:t xml:space="preserve"> yra atsakingas </w:t>
      </w:r>
      <w:r>
        <w:rPr>
          <w:b/>
        </w:rPr>
        <w:t>Teikėjui</w:t>
      </w:r>
      <w:r>
        <w:t xml:space="preserve"> už tinkamą </w:t>
      </w:r>
      <w:r>
        <w:rPr>
          <w:b/>
        </w:rPr>
        <w:t>Mokėtojo</w:t>
      </w:r>
      <w:r>
        <w:t xml:space="preserve"> prievolės sumokėti Sutartyje nurodytą kainą įvykdymą. </w:t>
      </w:r>
    </w:p>
    <w:p w14:paraId="039A2E38" w14:textId="77777777" w:rsidR="006326B0" w:rsidRDefault="006326B0">
      <w:pPr>
        <w:jc w:val="both"/>
      </w:pPr>
      <w: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rPr>
        <w:t>.</w:t>
      </w:r>
    </w:p>
    <w:p w14:paraId="4CEBBAF0" w14:textId="77777777" w:rsidR="006326B0" w:rsidRDefault="006326B0">
      <w:pPr>
        <w:jc w:val="both"/>
      </w:pPr>
      <w:r>
        <w:t xml:space="preserve">2.3. Paslaugų įkainiai keičiami vadovaujantis Sutarties priede nustatytomis kainodaros taisyklėmis Perskaičiuoti įkainiai įforminami raštišku Šalių susitarimu ir taikomi po tokio Šalių pasirašyto susitarimo įsigaliojimo dienos </w:t>
      </w:r>
      <w:r>
        <w:rPr>
          <w:i/>
        </w:rPr>
        <w:t>(jei spec. dalyje nurodyta, kad ši sąlyga taikoma)</w:t>
      </w:r>
      <w:r>
        <w:t>.</w:t>
      </w:r>
    </w:p>
    <w:p w14:paraId="0A6F638E" w14:textId="77777777" w:rsidR="006326B0" w:rsidRDefault="006326B0">
      <w:pPr>
        <w:widowControl w:val="0"/>
        <w:shd w:val="clear" w:color="auto" w:fill="FFFFFF"/>
        <w:jc w:val="both"/>
      </w:pPr>
      <w:r>
        <w:t xml:space="preserve">2.4. </w:t>
      </w:r>
      <w:r>
        <w:rPr>
          <w:b/>
        </w:rPr>
        <w:t>Teikėjas</w:t>
      </w:r>
      <w:r>
        <w:t xml:space="preserve"> į Sutarties kainą/paslaugų įkainius privalo įskaičiuoti visas su paslaugų teikimu susijusias išlaidas ir mokesčius, įskaitant, bet neapsiribojant:</w:t>
      </w:r>
    </w:p>
    <w:p w14:paraId="6E4AF44F" w14:textId="77777777" w:rsidR="006326B0" w:rsidRDefault="006326B0">
      <w:pPr>
        <w:widowControl w:val="0"/>
        <w:shd w:val="clear" w:color="auto" w:fill="FFFFFF"/>
        <w:jc w:val="both"/>
      </w:pPr>
      <w:r>
        <w:t>2.4.1. logistikos (transportavimo) išlaidas;</w:t>
      </w:r>
    </w:p>
    <w:p w14:paraId="4C8B5D9B" w14:textId="77777777" w:rsidR="006326B0" w:rsidRDefault="006326B0">
      <w:pPr>
        <w:widowControl w:val="0"/>
        <w:shd w:val="clear" w:color="auto" w:fill="FFFFFF"/>
        <w:jc w:val="both"/>
      </w:pPr>
      <w:r>
        <w:t>2.4.2. pakavimo, pakrovimo, tranzito, iškrovimo, išpakavimo, tikrinimo, draudimo ir kitas su paslaugų teikimu susijusias išlaidas;</w:t>
      </w:r>
    </w:p>
    <w:p w14:paraId="1992D429" w14:textId="77777777" w:rsidR="006326B0" w:rsidRDefault="006326B0">
      <w:pPr>
        <w:widowControl w:val="0"/>
        <w:shd w:val="clear" w:color="auto" w:fill="FFFFFF"/>
        <w:jc w:val="both"/>
      </w:pPr>
      <w:r>
        <w:t xml:space="preserve">2.4.3. visas su dokumentų, kurių reikalauja </w:t>
      </w:r>
      <w:r>
        <w:rPr>
          <w:b/>
        </w:rPr>
        <w:t>Pirkėjas</w:t>
      </w:r>
      <w:r>
        <w:t>, rengimu ir pateikimu susijusias išlaidas;</w:t>
      </w:r>
    </w:p>
    <w:p w14:paraId="30E1DBFF" w14:textId="77777777" w:rsidR="006326B0" w:rsidRDefault="006326B0">
      <w:pPr>
        <w:widowControl w:val="0"/>
        <w:shd w:val="clear" w:color="auto" w:fill="FFFFFF"/>
        <w:jc w:val="both"/>
      </w:pPr>
      <w:r>
        <w:t xml:space="preserve">2.4.4. visas išlaidas susijusias su paslaugų teikimui reikalingų priemonių, įrankių, įrangos, technikos įsigijimu ar nuoma, bei šiame punkte minimos įrangos, technikos priemonių eksploatacines išlaidas; </w:t>
      </w:r>
    </w:p>
    <w:p w14:paraId="63C19AD4" w14:textId="77777777" w:rsidR="006326B0" w:rsidRDefault="006326B0">
      <w:pPr>
        <w:widowControl w:val="0"/>
        <w:shd w:val="clear" w:color="auto" w:fill="FFFFFF"/>
        <w:jc w:val="both"/>
      </w:pPr>
      <w:r>
        <w:t>2.4.5. naudojimo ir priežiūros instrukcijų, numatytų Techninėje specifikacijoje, pateikimo išlaidas;</w:t>
      </w:r>
    </w:p>
    <w:p w14:paraId="155DA503" w14:textId="77777777" w:rsidR="006326B0" w:rsidRDefault="006326B0">
      <w:pPr>
        <w:widowControl w:val="0"/>
        <w:shd w:val="clear" w:color="auto" w:fill="FFFFFF"/>
        <w:jc w:val="both"/>
      </w:pPr>
      <w:r>
        <w:t>2.4.6. garantinio remonto išlaidas;</w:t>
      </w:r>
    </w:p>
    <w:p w14:paraId="44903071" w14:textId="77777777" w:rsidR="006326B0" w:rsidRDefault="006326B0">
      <w:pPr>
        <w:widowControl w:val="0"/>
        <w:shd w:val="clear" w:color="auto" w:fill="FFFFFF"/>
        <w:jc w:val="both"/>
      </w:pPr>
      <w:r>
        <w:t xml:space="preserve">2.4.7. visas su darbinių pavyzdžių pagaminimu ir pateikimu </w:t>
      </w:r>
      <w:r>
        <w:rPr>
          <w:b/>
        </w:rPr>
        <w:t>Pirkėjui</w:t>
      </w:r>
      <w:r>
        <w:t xml:space="preserve"> susijusias išlaidas;</w:t>
      </w:r>
    </w:p>
    <w:p w14:paraId="6A9F3C69" w14:textId="77777777" w:rsidR="006326B0" w:rsidRDefault="006326B0">
      <w:pPr>
        <w:widowControl w:val="0"/>
        <w:shd w:val="clear" w:color="auto" w:fill="FFFFFF"/>
        <w:jc w:val="both"/>
      </w:pPr>
      <w:r>
        <w:t xml:space="preserve">2.4.8. visas su medžiaginių pavyzdžių (pagrindinių ir priedų), kurios naudojamos prekės gamyboje, pagaminimu ir pateikimu </w:t>
      </w:r>
      <w:r>
        <w:rPr>
          <w:b/>
        </w:rPr>
        <w:t>Pirkėjui</w:t>
      </w:r>
      <w:r>
        <w:t xml:space="preserve"> susijusias išlaidas.</w:t>
      </w:r>
    </w:p>
    <w:p w14:paraId="79DD6E6B" w14:textId="77777777" w:rsidR="006326B0" w:rsidRDefault="006326B0">
      <w:pPr>
        <w:jc w:val="both"/>
      </w:pPr>
      <w:r>
        <w:t xml:space="preserve">2.5. Užsienio valiutų kursų svyravimo, gamintojų kainų keitimo rizika tenka </w:t>
      </w:r>
      <w:r>
        <w:rPr>
          <w:b/>
        </w:rPr>
        <w:t>Teikėjui</w:t>
      </w:r>
      <w:r>
        <w:t>.</w:t>
      </w:r>
    </w:p>
    <w:p w14:paraId="3EE1FCC0" w14:textId="77777777" w:rsidR="006326B0" w:rsidRDefault="006326B0">
      <w:pPr>
        <w:jc w:val="both"/>
      </w:pPr>
      <w:r>
        <w:t xml:space="preserve">2.6. Su Sutarties specialiojoje dalyje nurodytu Subtiekėju (-ais) </w:t>
      </w:r>
      <w:r>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kad jam būtų sumokėta sutarta Sutarties kainos dalis. Reikalavimo teisės perleidimas Subtiekėjui nesudarius tiesioginio atsiskaitymo Sutarties, negalioja.</w:t>
      </w:r>
    </w:p>
    <w:p w14:paraId="7EAA3194" w14:textId="77777777" w:rsidR="006326B0" w:rsidRDefault="006326B0">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14:paraId="623D072E" w14:textId="77777777" w:rsidR="006326B0" w:rsidRDefault="006326B0">
      <w:pPr>
        <w:jc w:val="both"/>
      </w:pPr>
      <w:r>
        <w:t xml:space="preserve">2.7.1. Pagrindines tiesioginio atsiskaitymo sutarties sąlygas nurodytas Sutarties bendrosios dalies 2.8 punkte. </w:t>
      </w:r>
    </w:p>
    <w:p w14:paraId="5A4958D6" w14:textId="77777777" w:rsidR="006326B0" w:rsidRDefault="006326B0">
      <w:pPr>
        <w:jc w:val="both"/>
      </w:pPr>
      <w:r>
        <w:t xml:space="preserve">2.7.2. </w:t>
      </w:r>
      <w:r>
        <w:rPr>
          <w:b/>
        </w:rPr>
        <w:t>Teikėjo</w:t>
      </w:r>
      <w:r>
        <w:t xml:space="preserve"> patvirtinimą, kad jis sutinka Subtiekėjo siūlomomis sąlygomis sudaryti tiesioginio atsiskaitymo sutartį. </w:t>
      </w:r>
    </w:p>
    <w:p w14:paraId="4AE1DD83" w14:textId="77777777" w:rsidR="006326B0" w:rsidRDefault="006326B0">
      <w:pPr>
        <w:jc w:val="both"/>
      </w:pPr>
      <w:r>
        <w:t>2.7.3. Dokumentus įrodančius, kad nėra Viešųjų pirkimų įstatymo 46 straipsnio 1 dalyje nurodytų pagrindų.</w:t>
      </w:r>
    </w:p>
    <w:p w14:paraId="55FBC746" w14:textId="77777777" w:rsidR="006326B0" w:rsidRDefault="006326B0">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Teikėju</w:t>
      </w:r>
      <w:r>
        <w:t xml:space="preserve"> ir pateikus šio suderinimo rašytinius įrodymus, Šalių ir Subtiekėjo pareiga informuoti apie rekvizitų pasikeitimus, mokėjimų vykdymo tvarka įvykus ginčui tarp </w:t>
      </w:r>
      <w:r>
        <w:rPr>
          <w:b/>
        </w:rPr>
        <w:t>Teikėjo</w:t>
      </w:r>
      <w:r>
        <w:t xml:space="preserve"> ir Subtiekėjo, papildomas prievolių, užtikrinimas. </w:t>
      </w:r>
    </w:p>
    <w:p w14:paraId="3718BCB8" w14:textId="77777777" w:rsidR="006326B0" w:rsidRDefault="006326B0">
      <w:pPr>
        <w:jc w:val="both"/>
      </w:pPr>
      <w:r>
        <w:t xml:space="preserve">2.9. Tiesioginio atsiskaitymo sutartis turi būti sudaryta ne vėliau kaip iki dienos, nuo kurios atsiranda mokėjimo prievolė pagal Sutarties bendrosios dalies 4.1 punktą. </w:t>
      </w:r>
    </w:p>
    <w:p w14:paraId="4B0CB516" w14:textId="77777777" w:rsidR="006326B0" w:rsidRDefault="006326B0">
      <w:pPr>
        <w:jc w:val="both"/>
      </w:pPr>
      <w:r>
        <w:t xml:space="preserve">2.10. Tiesioginis atsiskaitymas su Subtiekėju neatleidžia </w:t>
      </w:r>
      <w:r>
        <w:rPr>
          <w:b/>
        </w:rPr>
        <w:t>Teikėjo</w:t>
      </w:r>
      <w:r>
        <w:t xml:space="preserve"> nuo jo prisiimtų įsipareigojimų pagal sudarytą Pirkimo sutartį. Sutartyje numatytos </w:t>
      </w:r>
      <w:r>
        <w:rPr>
          <w:b/>
        </w:rPr>
        <w:t>Teikėjo</w:t>
      </w:r>
      <w:r>
        <w:t xml:space="preserve"> teisės, pareigos ir kiti įsipareigojimai nesusiję su reikalavimo teise sumokėti Sutarties kainą perleidimu Subtiekėjui negali būti perduoti.</w:t>
      </w:r>
    </w:p>
    <w:p w14:paraId="418BE974" w14:textId="77777777" w:rsidR="006326B0" w:rsidRDefault="006326B0">
      <w:pPr>
        <w:jc w:val="both"/>
      </w:pPr>
      <w:r>
        <w:t xml:space="preserve">2.11. </w:t>
      </w:r>
      <w:r>
        <w:rPr>
          <w:b/>
        </w:rPr>
        <w:t>Pirkėjas</w:t>
      </w:r>
      <w:r>
        <w:t xml:space="preserve"> turi teisę reikšti Subtiekėjui visus atsikirtimus, kuriuos jis turėjo teisę reikšti </w:t>
      </w:r>
      <w:r>
        <w:rPr>
          <w:b/>
        </w:rPr>
        <w:t>Teikėjui</w:t>
      </w:r>
      <w:r>
        <w:t xml:space="preserve"> iki reikalavimo teisės perdavimo.</w:t>
      </w:r>
    </w:p>
    <w:p w14:paraId="2F87E687" w14:textId="77777777" w:rsidR="006326B0" w:rsidRDefault="006326B0">
      <w:pPr>
        <w:jc w:val="both"/>
      </w:pPr>
      <w:r>
        <w:t xml:space="preserve">2.12. Kilus ginčui tarp </w:t>
      </w:r>
      <w:r>
        <w:rPr>
          <w:b/>
        </w:rPr>
        <w:t>Teikėjo</w:t>
      </w:r>
      <w:r>
        <w:t xml:space="preserve"> ir Subtiekėjo dėl tiesioginio atsiskaitymo sutartyje numatytų atsiskaitymų ar jų tvarkos, visos mokėjimo prievolės vykdomos </w:t>
      </w:r>
      <w:r>
        <w:rPr>
          <w:b/>
        </w:rPr>
        <w:t>Teikėjui</w:t>
      </w:r>
      <w:r>
        <w:t xml:space="preserve">. Jei Subtiekėjo reikalavimas (sąskaita ar kitas dokumentas) yra nesuderintas su </w:t>
      </w:r>
      <w:r>
        <w:rPr>
          <w:b/>
        </w:rPr>
        <w:t>Teikėju</w:t>
      </w:r>
      <w:r>
        <w:t xml:space="preserve">, bus laikoma, kad tarp </w:t>
      </w:r>
      <w:r>
        <w:rPr>
          <w:b/>
        </w:rPr>
        <w:t>Teikėjo</w:t>
      </w:r>
      <w:r>
        <w:t xml:space="preserve"> ir Subtiekėjo yra kilęs ginčas. </w:t>
      </w:r>
    </w:p>
    <w:p w14:paraId="0BA3854A" w14:textId="77777777" w:rsidR="006326B0" w:rsidRDefault="006326B0">
      <w:pPr>
        <w:jc w:val="both"/>
      </w:pPr>
      <w:r>
        <w:t xml:space="preserve">2.13. Visi Pirkimo sutarties mokėjimų dokumentai yra teikiami naudojantis informacinės sistemos „E.sąskaita“ priemonėmis. Pasikeitus teisės aktų nuostatoms dėl mokėjimo dokumentų pateikimo </w:t>
      </w:r>
      <w:r>
        <w:lastRenderedPageBreak/>
        <w:t>naudojantis informacine sistema „E. sąskaita“, atitinkamai taikomas tuo metu galiojantis teisinis reguliavimas.</w:t>
      </w:r>
    </w:p>
    <w:p w14:paraId="1B3D1CDC" w14:textId="77777777" w:rsidR="006326B0" w:rsidRDefault="006326B0">
      <w:pPr>
        <w:jc w:val="both"/>
      </w:pPr>
    </w:p>
    <w:p w14:paraId="1288E783" w14:textId="77777777" w:rsidR="006326B0" w:rsidRDefault="006326B0">
      <w:pPr>
        <w:jc w:val="both"/>
        <w:rPr>
          <w:b/>
        </w:rPr>
      </w:pPr>
      <w:r>
        <w:rPr>
          <w:b/>
        </w:rPr>
        <w:t>3.</w:t>
      </w:r>
      <w:r>
        <w:t xml:space="preserve"> </w:t>
      </w:r>
      <w:r>
        <w:rPr>
          <w:b/>
        </w:rPr>
        <w:t>Paslaugų teikimo terminai ir sąlygos</w:t>
      </w:r>
    </w:p>
    <w:p w14:paraId="292639EC" w14:textId="77777777" w:rsidR="006326B0" w:rsidRDefault="006326B0">
      <w:pPr>
        <w:jc w:val="both"/>
      </w:pPr>
      <w:r>
        <w:t>3.1. Paslaugos teikiamos Sutarties specialiojoje dalyje (arba Sutarties priede (-uose)) numatytais terminais ir tvarka.</w:t>
      </w:r>
    </w:p>
    <w:p w14:paraId="3A88E874" w14:textId="77777777" w:rsidR="006326B0" w:rsidRDefault="006326B0">
      <w:pPr>
        <w:jc w:val="both"/>
      </w:pPr>
      <w:r>
        <w:t xml:space="preserve">3.2. Paslaugas </w:t>
      </w:r>
      <w:r>
        <w:rPr>
          <w:b/>
        </w:rPr>
        <w:t>Teikėjas</w:t>
      </w:r>
      <w:r>
        <w:t xml:space="preserve"> teikia savo rizika be papildomo apmokėjimo. Tinkamai suteiktos paslaugos</w:t>
      </w:r>
      <w:r>
        <w:rPr>
          <w:b/>
        </w:rPr>
        <w:t xml:space="preserve"> </w:t>
      </w:r>
      <w:r>
        <w:t xml:space="preserve">perduodamos – priimamos </w:t>
      </w:r>
      <w:r>
        <w:rPr>
          <w:b/>
        </w:rPr>
        <w:t>Pirkėjui</w:t>
      </w:r>
      <w:r>
        <w:t>/</w:t>
      </w:r>
      <w:r>
        <w:rPr>
          <w:b/>
        </w:rPr>
        <w:t>Mokėtojui</w:t>
      </w:r>
      <w:r>
        <w:rPr>
          <w:rStyle w:val="CommentReference"/>
          <w:b/>
        </w:rPr>
        <w:t xml:space="preserve"> </w:t>
      </w:r>
      <w:r>
        <w:rPr>
          <w:rStyle w:val="CommentReference"/>
          <w:sz w:val="24"/>
          <w:szCs w:val="24"/>
        </w:rPr>
        <w:t xml:space="preserve">(Sutartyje numatytais atvejais – </w:t>
      </w:r>
      <w:r>
        <w:rPr>
          <w:b/>
        </w:rPr>
        <w:t>Gavėjui</w:t>
      </w:r>
      <w:r>
        <w:t xml:space="preserve">) ir </w:t>
      </w:r>
      <w:r>
        <w:rPr>
          <w:b/>
        </w:rPr>
        <w:t>Teikėjui</w:t>
      </w:r>
      <w:r>
        <w:t xml:space="preserve"> pasirašius dokumentą, patvirtinantį paslaugų perdavimą-priėmimą. Šis dokumentas pasirašomas tik tuo atveju, jeigu paslaugos suteiktos kokybiškai ir atitinka Sutartyje ir jos priede (-uose) joms</w:t>
      </w:r>
      <w:r>
        <w:rPr>
          <w:i/>
        </w:rPr>
        <w:t xml:space="preserve"> </w:t>
      </w:r>
      <w:r>
        <w:t xml:space="preserve">nustatytus reikalavimus. </w:t>
      </w:r>
      <w:r>
        <w:rPr>
          <w:b/>
        </w:rPr>
        <w:t>Mokėtojas</w:t>
      </w:r>
      <w:r>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14:paraId="314A7C30" w14:textId="77777777" w:rsidR="006326B0" w:rsidRDefault="006326B0">
      <w:pPr>
        <w:jc w:val="both"/>
      </w:pPr>
      <w:r>
        <w:t xml:space="preserve">3.3 Jei paslaugos yra teikiamos ne pagal Sutartyje ir jos prieduose numatytus reikalavimus, </w:t>
      </w:r>
      <w:r>
        <w:rPr>
          <w:b/>
        </w:rPr>
        <w:t>Gavėjas</w:t>
      </w:r>
      <w:r>
        <w:t xml:space="preserve"> ar </w:t>
      </w:r>
      <w:r>
        <w:rPr>
          <w:b/>
        </w:rPr>
        <w:t>Mokėtojas</w:t>
      </w:r>
      <w:r>
        <w:t xml:space="preserve"> kreipiasi į </w:t>
      </w:r>
      <w:r>
        <w:rPr>
          <w:b/>
        </w:rPr>
        <w:t>Pirkėją</w:t>
      </w:r>
      <w:r>
        <w:t xml:space="preserve">, kuris Sutartyje numatytomis priemonėmis ir tvarka informuoja </w:t>
      </w:r>
      <w:r>
        <w:rPr>
          <w:b/>
        </w:rPr>
        <w:t>Teikėją</w:t>
      </w:r>
      <w:r>
        <w:t xml:space="preserve">, kuris privalo užtikrinti paslaugų teikimo trūkumų šalinimą. </w:t>
      </w:r>
    </w:p>
    <w:p w14:paraId="118B134F" w14:textId="77777777" w:rsidR="006326B0" w:rsidRDefault="006326B0">
      <w:pPr>
        <w:jc w:val="both"/>
      </w:pPr>
    </w:p>
    <w:p w14:paraId="1F707752" w14:textId="77777777" w:rsidR="006326B0" w:rsidRDefault="006326B0">
      <w:pPr>
        <w:jc w:val="both"/>
        <w:rPr>
          <w:b/>
        </w:rPr>
      </w:pPr>
      <w:r>
        <w:rPr>
          <w:b/>
        </w:rPr>
        <w:t>4. Mokėjimo terminai ir sąlygos</w:t>
      </w:r>
    </w:p>
    <w:p w14:paraId="389E526A" w14:textId="77777777" w:rsidR="006326B0" w:rsidRDefault="006326B0">
      <w:pPr>
        <w:jc w:val="both"/>
      </w:pPr>
      <w:r>
        <w:t xml:space="preserve">4.1. </w:t>
      </w:r>
      <w:r>
        <w:rPr>
          <w:b/>
        </w:rPr>
        <w:t>Teikėjui</w:t>
      </w:r>
      <w:r>
        <w:t xml:space="preserve"> sumokama per 30 (trisdešimt) dienų nuo dokumento, patvirtinančio paslaugų perdavimą-priėmimą, pasirašymo</w:t>
      </w:r>
      <w:r>
        <w:rPr>
          <w:i/>
        </w:rPr>
        <w:t xml:space="preserve"> </w:t>
      </w:r>
      <w:r>
        <w:t xml:space="preserve">ir sąskaitos gavimo dienos (sąskaita faktūra turi būti pateikiama </w:t>
      </w:r>
      <w:r>
        <w:rPr>
          <w:b/>
        </w:rPr>
        <w:t>Mokėtojui</w:t>
      </w:r>
      <w:r>
        <w:t xml:space="preserve"> remiantis Viešųjų pirkimų įstatymo 22 straipsnio 3 dalyje</w:t>
      </w:r>
      <w:r>
        <w:rPr>
          <w:bCs/>
        </w:rPr>
        <w:t>/Viešųjų pirkimų, atliekamų gynybos ir saugumo srityje, įstatymo 12 straipsnio 10 dalyje</w:t>
      </w:r>
      <w:r>
        <w:t xml:space="preserve"> numatytomis elektroninėmis priemonėmis) numatytomis elektroninėmis priemonėmis). Jei nustatomos kitokios apmokėjimo sąlygos, jos turi būti nustatytos Sutarties specialioje dalyje.</w:t>
      </w:r>
      <w:r>
        <w:rPr>
          <w:b/>
          <w:color w:val="FF0000"/>
        </w:rPr>
        <w:t xml:space="preserve"> </w:t>
      </w:r>
      <w:r>
        <w:rPr>
          <w:bCs/>
        </w:rPr>
        <w:t xml:space="preserve">Vėluojant </w:t>
      </w:r>
      <w:r>
        <w:t>atsiskaityti šiame punkte numatytu terminu,</w:t>
      </w:r>
      <w:r>
        <w:rPr>
          <w:b/>
          <w:bCs/>
        </w:rPr>
        <w:t xml:space="preserve"> Teikėjui </w:t>
      </w:r>
      <w:r>
        <w:t>pareikalavus (ne vėliau kaip per 30 (trisdešimt) dienų nuo pareikalavimo gavimo), jam yra mokamos palūkanos pagal Lietuvos Respublikos mokėjimų, atliekamų pagal komercines sutartis, vėlavimo prevencijos įstatymą.</w:t>
      </w:r>
    </w:p>
    <w:p w14:paraId="2CCC8D3E" w14:textId="77777777" w:rsidR="006326B0" w:rsidRDefault="006326B0">
      <w:pPr>
        <w:jc w:val="both"/>
      </w:pPr>
      <w:r>
        <w:t>4.2. Jeigu bus mokamas Sutarties specialiojoje dalyje nurodyto dydžio avansas,</w:t>
      </w:r>
      <w:r>
        <w:rPr>
          <w:b/>
        </w:rPr>
        <w:t xml:space="preserve"> Teikėjas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(kuri/-is galiotų 2 (du) mėnesius ilgiau nei paslaugų suteikimo terminas) ir avansinio mokėjimo sąskaitą.</w:t>
      </w:r>
      <w:r>
        <w:rPr>
          <w:b/>
          <w:color w:val="FF0000"/>
        </w:rPr>
        <w:t xml:space="preserve"> </w:t>
      </w:r>
      <w:r>
        <w:rPr>
          <w:b/>
        </w:rPr>
        <w:t>Teikėjas</w:t>
      </w:r>
      <w:r>
        <w:t xml:space="preserve"> taip pat turi pateikti patvirtinimą (apmokėjimą įrodantį dokumentą ar pan.) iš draudimo bendrovės, kad laidavimo raštas yra galiojantis </w:t>
      </w:r>
      <w:r>
        <w:rPr>
          <w:i/>
        </w:rPr>
        <w:t>(jei spec. dalyje nurodyta, kad sąlyga dėl avanso taikoma).</w:t>
      </w:r>
    </w:p>
    <w:p w14:paraId="3E534A1B" w14:textId="77777777" w:rsidR="006326B0" w:rsidRDefault="006326B0">
      <w:pPr>
        <w:pStyle w:val="NoSpacing"/>
        <w:jc w:val="both"/>
        <w:rPr>
          <w:lang w:val="lt-LT"/>
        </w:rPr>
      </w:pPr>
      <w:r>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Pr>
          <w:b/>
          <w:lang w:val="lt-LT"/>
        </w:rPr>
        <w:t xml:space="preserve">Teikėjo </w:t>
      </w:r>
      <w:r>
        <w:rPr>
          <w:lang w:val="lt-LT"/>
        </w:rPr>
        <w:t xml:space="preserve">kaltės, iš </w:t>
      </w:r>
      <w:r>
        <w:rPr>
          <w:b/>
          <w:lang w:val="lt-LT"/>
        </w:rPr>
        <w:t xml:space="preserve">Pirkėjo </w:t>
      </w:r>
      <w:r>
        <w:rPr>
          <w:lang w:val="lt-LT"/>
        </w:rPr>
        <w:t xml:space="preserve">gavimo, sumokėti </w:t>
      </w:r>
      <w:r>
        <w:rPr>
          <w:b/>
          <w:lang w:val="lt-LT"/>
        </w:rPr>
        <w:t>Mokėtojui</w:t>
      </w:r>
      <w:r>
        <w:rPr>
          <w:lang w:val="lt-LT"/>
        </w:rPr>
        <w:t xml:space="preserve"> sumą, neviršijant laidavimo/garantijos sumos, pinigus pervedant į </w:t>
      </w:r>
      <w:r>
        <w:rPr>
          <w:b/>
          <w:lang w:val="lt-LT"/>
        </w:rPr>
        <w:t>Mokėtojo</w:t>
      </w:r>
      <w:r>
        <w:rPr>
          <w:lang w:val="lt-LT"/>
        </w:rPr>
        <w:t xml:space="preserve"> sąskaitą. </w:t>
      </w:r>
    </w:p>
    <w:p w14:paraId="1C4ECBB2" w14:textId="77777777" w:rsidR="006326B0" w:rsidRDefault="006326B0">
      <w:pPr>
        <w:pStyle w:val="NoSpacing"/>
        <w:jc w:val="both"/>
        <w:rPr>
          <w:lang w:val="lt-LT"/>
        </w:rPr>
      </w:pPr>
      <w:r>
        <w:rPr>
          <w:lang w:val="lt-LT"/>
        </w:rPr>
        <w:t xml:space="preserve">4.4. </w:t>
      </w:r>
      <w:r>
        <w:t>Avansinio mokėjimo</w:t>
      </w:r>
      <w:r>
        <w:rPr>
          <w:szCs w:val="20"/>
        </w:rPr>
        <w:t xml:space="preserve"> </w:t>
      </w:r>
      <w:r>
        <w:rPr>
          <w:lang w:val="lt-LT"/>
        </w:rPr>
        <w:t xml:space="preserve">banko garantijoje ar laidavimo rašte negali būti nurodyta, kad garantas ar laiduotojas atsako tik už tiesioginių nuostolių atlyginimą. Negali būti įrašytos nuostatos ar sąlygos, kurios įpareigotų </w:t>
      </w:r>
      <w:r>
        <w:rPr>
          <w:b/>
          <w:lang w:val="lt-LT"/>
        </w:rPr>
        <w:t>Pirkėją ar Mokėtoją</w:t>
      </w:r>
      <w:r>
        <w:rPr>
          <w:lang w:val="lt-LT"/>
        </w:rPr>
        <w:t xml:space="preserve"> įrodyti garantiją ar laidavimo raštą išdavusiai įmonei, kad su </w:t>
      </w:r>
      <w:r>
        <w:rPr>
          <w:b/>
          <w:lang w:val="lt-LT"/>
        </w:rPr>
        <w:t xml:space="preserve">Teikėju </w:t>
      </w:r>
      <w:r>
        <w:rPr>
          <w:lang w:val="lt-LT"/>
        </w:rPr>
        <w:t xml:space="preserve">Sutartis nutraukta teisėtai arba kitaip leistų garantiją ar laidavimo raštą išdavusiai įmonei nemokėti (arba vilkinti mokėjimą) garantija ar laidavimu užtikrinamos (laiduojamos) sumos. </w:t>
      </w:r>
    </w:p>
    <w:p w14:paraId="15E935FF" w14:textId="77777777" w:rsidR="006326B0" w:rsidRDefault="006326B0">
      <w:pPr>
        <w:jc w:val="both"/>
        <w:rPr>
          <w:szCs w:val="20"/>
        </w:rPr>
      </w:pPr>
      <w:r>
        <w:rPr>
          <w:szCs w:val="20"/>
        </w:rPr>
        <w:t xml:space="preserve">4.5. </w:t>
      </w:r>
      <w:r>
        <w:t>Avansinio apmokėjimo</w:t>
      </w:r>
      <w:r>
        <w:rPr>
          <w:szCs w:val="20"/>
        </w:rPr>
        <w:t xml:space="preserve"> banko garantija arba draudimo bendrovės laidavimo raštas, neatitinkantys Sutarties bendrosios dalies 4.2-4.4. punktuose nustatytų reikalavimų, nebus priimami. Tokiu atveju bus laikoma, kad </w:t>
      </w:r>
      <w:r>
        <w:rPr>
          <w:b/>
          <w:szCs w:val="20"/>
        </w:rPr>
        <w:t>Teikėjas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14:paraId="2EC9324F" w14:textId="77777777" w:rsidR="006326B0" w:rsidRDefault="006326B0">
      <w:pPr>
        <w:jc w:val="both"/>
      </w:pPr>
      <w:r>
        <w:t xml:space="preserve">4.6. </w:t>
      </w:r>
      <w:r>
        <w:rPr>
          <w:b/>
        </w:rPr>
        <w:t>Mokėtojas</w:t>
      </w:r>
      <w:r>
        <w:t xml:space="preserve"> avansą sumoka per 10 (dešimt) dienų nuo avansinio apmokėjimo banko garantijos ar draudimo bendrovės laidavimo rašto ir avansinio mokėjimo sąskaitos gavimo </w:t>
      </w:r>
      <w:r>
        <w:rPr>
          <w:i/>
        </w:rPr>
        <w:t xml:space="preserve"> </w:t>
      </w:r>
      <w:r>
        <w:t>dienos.</w:t>
      </w:r>
    </w:p>
    <w:p w14:paraId="779BBCCA" w14:textId="77777777" w:rsidR="006326B0" w:rsidRDefault="006326B0">
      <w:pPr>
        <w:jc w:val="both"/>
      </w:pPr>
      <w:r>
        <w:t xml:space="preserve">4.7. Šalys turi teisę sudaryti papildomus susitarimus dėl avansinio apmokėjimo banko garantijoje arba draudimo bendrovės laidavimo rašte numatytos sumos sumažinimo </w:t>
      </w:r>
      <w:r>
        <w:rPr>
          <w:b/>
        </w:rPr>
        <w:t>Teikėjui</w:t>
      </w:r>
      <w:r>
        <w:t xml:space="preserve"> tinkamai įvykdžius dalį įsipareigojimų.</w:t>
      </w:r>
    </w:p>
    <w:p w14:paraId="2CA68526" w14:textId="77777777" w:rsidR="006326B0" w:rsidRDefault="006326B0">
      <w:pPr>
        <w:jc w:val="both"/>
        <w:rPr>
          <w:b/>
        </w:rPr>
      </w:pPr>
      <w:r>
        <w:rPr>
          <w:b/>
        </w:rPr>
        <w:t>5. Paslaugų kokybė</w:t>
      </w:r>
    </w:p>
    <w:p w14:paraId="0B4ECEB6" w14:textId="77777777" w:rsidR="006326B0" w:rsidRDefault="006326B0">
      <w:pPr>
        <w:jc w:val="both"/>
      </w:pPr>
      <w:r>
        <w:t>5.1. Paslaugos turi atitikti Sutartyje ir jos priede (-uose)</w:t>
      </w:r>
      <w:r>
        <w:rPr>
          <w:i/>
        </w:rPr>
        <w:t xml:space="preserve"> </w:t>
      </w:r>
      <w:r>
        <w:t xml:space="preserve">nurodytus reikalavimus. </w:t>
      </w:r>
    </w:p>
    <w:p w14:paraId="695CCFAA" w14:textId="77777777" w:rsidR="006326B0" w:rsidRDefault="006326B0">
      <w:pPr>
        <w:jc w:val="both"/>
        <w:rPr>
          <w:iCs/>
        </w:rPr>
      </w:pPr>
      <w:r>
        <w:lastRenderedPageBreak/>
        <w:t xml:space="preserve">5.2. </w:t>
      </w:r>
      <w:r>
        <w:rPr>
          <w:b/>
          <w:iCs/>
        </w:rPr>
        <w:t xml:space="preserve">Mokėtojui ar Gavėjui </w:t>
      </w:r>
      <w:r>
        <w:rPr>
          <w:iCs/>
        </w:rPr>
        <w:t xml:space="preserve">paslaugų teikimo metu patikrinus paslaugų teikimo kokybę ir nustačius paslaugų teikimo trūkumus arba faktą, jog buvo vėluojama teikti paslaugas, paslaugos iš viso neteikiamos arba pažeidžiami kiti sutartiniai įsipareigojimai, </w:t>
      </w:r>
      <w:r>
        <w:rPr>
          <w:b/>
          <w:iCs/>
        </w:rPr>
        <w:t>Mokėtojas</w:t>
      </w:r>
      <w:r>
        <w:rPr>
          <w:iCs/>
        </w:rPr>
        <w:t xml:space="preserve"> ar </w:t>
      </w:r>
      <w:r>
        <w:rPr>
          <w:b/>
          <w:iCs/>
        </w:rPr>
        <w:t>Gavėjas</w:t>
      </w:r>
      <w:r>
        <w:rPr>
          <w:iCs/>
        </w:rPr>
        <w:t xml:space="preserve"> apie tai informuoja </w:t>
      </w:r>
      <w:r>
        <w:rPr>
          <w:b/>
          <w:iCs/>
        </w:rPr>
        <w:t>Pirkėją</w:t>
      </w:r>
      <w:r>
        <w:rPr>
          <w:iCs/>
        </w:rPr>
        <w:t xml:space="preserve">. </w:t>
      </w:r>
      <w:r>
        <w:rPr>
          <w:b/>
          <w:iCs/>
        </w:rPr>
        <w:t>Pirkėjui</w:t>
      </w:r>
      <w:r>
        <w:rPr>
          <w:iCs/>
        </w:rPr>
        <w:t xml:space="preserve"> patikrinus informaciją ir nustačius, kad paslaugoms Sutartyje ir jos prieduose keliami reikalavimai yra pažeisti, surašomas patikrinimo aktas, kurį pasirašo </w:t>
      </w:r>
      <w:r>
        <w:rPr>
          <w:b/>
          <w:iCs/>
        </w:rPr>
        <w:t>Pirkėjo</w:t>
      </w:r>
      <w:r>
        <w:rPr>
          <w:iCs/>
        </w:rPr>
        <w:t xml:space="preserve"> ir </w:t>
      </w:r>
      <w:r>
        <w:rPr>
          <w:b/>
          <w:iCs/>
        </w:rPr>
        <w:t>Teikėjo</w:t>
      </w:r>
      <w:r>
        <w:rPr>
          <w:iCs/>
        </w:rPr>
        <w:t xml:space="preserve"> įgalioti atstovai (</w:t>
      </w:r>
      <w:r>
        <w:rPr>
          <w:b/>
          <w:iCs/>
        </w:rPr>
        <w:t>Teikėjo</w:t>
      </w:r>
      <w:r>
        <w:rPr>
          <w:iCs/>
        </w:rPr>
        <w:t xml:space="preserve"> atstovui atsisakius tai padaryti, patikrinimo aktą pasirašo tik </w:t>
      </w:r>
      <w:r>
        <w:rPr>
          <w:b/>
          <w:iCs/>
        </w:rPr>
        <w:t>Pirkėjo</w:t>
      </w:r>
      <w:r>
        <w:rPr>
          <w:iCs/>
        </w:rPr>
        <w:t xml:space="preserve"> atstovas), </w:t>
      </w:r>
      <w:r>
        <w:t xml:space="preserve">o </w:t>
      </w:r>
      <w:r>
        <w:rPr>
          <w:b/>
        </w:rPr>
        <w:t xml:space="preserve">Teikėjui </w:t>
      </w:r>
      <w:r>
        <w:t>taikoma sutartinė atsakomybė</w:t>
      </w:r>
      <w:r>
        <w:rPr>
          <w:iCs/>
        </w:rPr>
        <w:t>.</w:t>
      </w:r>
    </w:p>
    <w:p w14:paraId="2897ABC3" w14:textId="77777777" w:rsidR="006326B0" w:rsidRDefault="006326B0">
      <w:pPr>
        <w:jc w:val="both"/>
      </w:pPr>
      <w: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5DA52D1B" w14:textId="77777777" w:rsidR="006326B0" w:rsidRDefault="006326B0">
      <w:pPr>
        <w:jc w:val="both"/>
      </w:pPr>
      <w:r>
        <w:t xml:space="preserve">5.4. </w:t>
      </w:r>
      <w:r>
        <w:rPr>
          <w:b/>
          <w:iCs/>
        </w:rPr>
        <w:t>Teikėjas</w:t>
      </w:r>
      <w:r>
        <w:rPr>
          <w:iCs/>
        </w:rPr>
        <w:t xml:space="preserve"> įsipareigoja leisti </w:t>
      </w:r>
      <w:r>
        <w:rPr>
          <w:b/>
          <w:iCs/>
        </w:rPr>
        <w:t>Pirkėjo</w:t>
      </w:r>
      <w:r>
        <w:rPr>
          <w:iCs/>
        </w:rPr>
        <w:t xml:space="preserve"> atstovui vykdyti paslaugų teikimo kokybės kontrolę gamybos eigoje, tikrinti pagalbines medžiagas bei žaliavas, jų pirminius įsigijimo dokumentus</w:t>
      </w:r>
      <w:r>
        <w:t>.</w:t>
      </w:r>
    </w:p>
    <w:p w14:paraId="24C059C6" w14:textId="77777777" w:rsidR="006326B0" w:rsidRDefault="006326B0">
      <w:pPr>
        <w:jc w:val="both"/>
        <w:rPr>
          <w:iCs/>
        </w:rPr>
      </w:pPr>
      <w:r>
        <w:t>5.5. Prekių, kurios yra paslaugų teikimo rezultatas, priėmimo metu pastebėjus jų neatitikimą Sutartyje ir jos priede (-uose)</w:t>
      </w:r>
      <w:r>
        <w:rPr>
          <w:i/>
        </w:rPr>
        <w:t xml:space="preserve"> </w:t>
      </w:r>
      <w:r>
        <w:t xml:space="preserve">nustatytiems reikalavimams, </w:t>
      </w:r>
      <w:r>
        <w:rPr>
          <w:b/>
        </w:rPr>
        <w:t>Mokėtojas</w:t>
      </w:r>
      <w:r>
        <w:t xml:space="preserve"> ar </w:t>
      </w:r>
      <w:r>
        <w:rPr>
          <w:b/>
        </w:rPr>
        <w:t>Gavėjas</w:t>
      </w:r>
      <w:r>
        <w:t xml:space="preserve"> apie tai informuoja </w:t>
      </w:r>
      <w:r>
        <w:rPr>
          <w:b/>
        </w:rPr>
        <w:t>Pirkėją</w:t>
      </w:r>
      <w:r>
        <w:t xml:space="preserve">. </w:t>
      </w:r>
      <w:r>
        <w:rPr>
          <w:b/>
          <w:iCs/>
        </w:rPr>
        <w:t>Pirkėjui</w:t>
      </w:r>
      <w:r>
        <w:rPr>
          <w:iCs/>
        </w:rPr>
        <w:t xml:space="preserve"> patikrinus informaciją ir nustačius, kad prekėms Sutartyje ir jos prieduose keliami reikalavimai yra pažeisti, yra</w:t>
      </w:r>
      <w:r>
        <w:t xml:space="preserve"> kviečiami </w:t>
      </w:r>
      <w:r>
        <w:rPr>
          <w:b/>
        </w:rPr>
        <w:t>Teikėjo</w:t>
      </w:r>
      <w:r>
        <w:t xml:space="preserve"> atstovai, kuriems dalyvaujant surašomas aktas, kuriuo prekės nepriimamos, o </w:t>
      </w:r>
      <w:r>
        <w:rPr>
          <w:b/>
        </w:rPr>
        <w:t xml:space="preserve">Teikėjui </w:t>
      </w:r>
      <w:r>
        <w:t>taikoma sutartinė atsakomybė (šiuo atveju sutartinė atsakomybė taikoma, jeigu prekių pristatymo terminas jau pasibaigęs) (</w:t>
      </w:r>
      <w:r>
        <w:rPr>
          <w:i/>
        </w:rPr>
        <w:t>taikoma, jeigu vykdant paslaugų sutartį perduodamos/parduodamos prekės tiesiogiai susijusios su sutarties objektu).</w:t>
      </w:r>
    </w:p>
    <w:p w14:paraId="0240C92A" w14:textId="77777777" w:rsidR="006326B0" w:rsidRDefault="006326B0">
      <w:pPr>
        <w:jc w:val="both"/>
        <w:rPr>
          <w:b/>
        </w:rPr>
      </w:pPr>
    </w:p>
    <w:p w14:paraId="0A7207A2" w14:textId="77777777" w:rsidR="006326B0" w:rsidRDefault="006326B0">
      <w:pPr>
        <w:jc w:val="both"/>
      </w:pPr>
      <w:r>
        <w:rPr>
          <w:b/>
        </w:rPr>
        <w:t>6. Kokybės garantija</w:t>
      </w:r>
      <w:r>
        <w:rPr>
          <w:rStyle w:val="FootnoteReference"/>
          <w:b/>
        </w:rPr>
        <w:footnoteReference w:id="1"/>
      </w:r>
      <w:r>
        <w:rPr>
          <w:b/>
        </w:rPr>
        <w:t xml:space="preserve"> </w:t>
      </w:r>
    </w:p>
    <w:p w14:paraId="539B8E3F" w14:textId="77777777" w:rsidR="006326B0" w:rsidRDefault="006326B0">
      <w:pPr>
        <w:jc w:val="both"/>
      </w:pPr>
      <w:r>
        <w:t>6.1. Kokybės garantijos terminas nurodomas Sutarties specialiojoje dalyje (arba Sutarties priede).</w:t>
      </w:r>
    </w:p>
    <w:p w14:paraId="11ACE0CB" w14:textId="77777777" w:rsidR="006326B0" w:rsidRDefault="006326B0">
      <w:pPr>
        <w:jc w:val="both"/>
      </w:pPr>
      <w:r>
        <w:t xml:space="preserve">6.2. Kokybės garantijos termino metu </w:t>
      </w:r>
      <w:r>
        <w:rPr>
          <w:b/>
        </w:rPr>
        <w:t>Teikėjas</w:t>
      </w:r>
      <w: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Pr>
          <w:i/>
        </w:rPr>
        <w:t xml:space="preserve"> </w:t>
      </w:r>
      <w:r>
        <w:t xml:space="preserve">nustatytus reikalavimus </w:t>
      </w:r>
      <w:r>
        <w:rPr>
          <w:i/>
        </w:rPr>
        <w:t>(jei spec. dalyje nurodyta, kad ši sąlyga taikoma)</w:t>
      </w:r>
      <w:r>
        <w:t>.</w:t>
      </w:r>
    </w:p>
    <w:p w14:paraId="3038951A" w14:textId="77777777" w:rsidR="006326B0" w:rsidRDefault="006326B0">
      <w:pPr>
        <w:jc w:val="both"/>
      </w:pPr>
      <w:r>
        <w:t xml:space="preserve">6.3. Kokybės garantijos termino metu </w:t>
      </w:r>
      <w:r>
        <w:rPr>
          <w:b/>
        </w:rPr>
        <w:t>Teikėjas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Pr>
          <w:i/>
        </w:rPr>
        <w:t xml:space="preserve"> </w:t>
      </w:r>
      <w:r>
        <w:t xml:space="preserve">nustatytus reikalavimus </w:t>
      </w:r>
      <w:r>
        <w:rPr>
          <w:i/>
        </w:rPr>
        <w:t>(jei spec. dalyje nurodyta, kad ši sąlyga taikoma)</w:t>
      </w:r>
      <w:r>
        <w:t>.</w:t>
      </w:r>
    </w:p>
    <w:p w14:paraId="05BCD99F" w14:textId="77777777" w:rsidR="006326B0" w:rsidRDefault="006326B0">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pareikšti pretenziją dėl kokybės. Pretenziją galima viso</w:t>
      </w:r>
      <w:r>
        <w:rPr>
          <w:b/>
        </w:rPr>
        <w:t xml:space="preserve"> </w:t>
      </w:r>
      <w:r>
        <w:t>kokybės garantijos termino galiojimo metu.</w:t>
      </w:r>
    </w:p>
    <w:p w14:paraId="38F54DB4" w14:textId="77777777" w:rsidR="006326B0" w:rsidRDefault="006326B0">
      <w:pPr>
        <w:jc w:val="both"/>
      </w:pPr>
      <w:r>
        <w:t xml:space="preserve">6.5. </w:t>
      </w:r>
      <w:r>
        <w:rPr>
          <w:b/>
        </w:rPr>
        <w:t>Teikėjo</w:t>
      </w:r>
      <w:r>
        <w:t xml:space="preserve"> pašalintų prekių trūkumų</w:t>
      </w:r>
      <w:r>
        <w:rPr>
          <w:b/>
        </w:rPr>
        <w:t xml:space="preserve"> </w:t>
      </w:r>
      <w:r>
        <w:t>kokybės garantijos terminas skaičiuojamas nuo dokumento, patvirtinančio prekių su pašalintais trūkumais perdavimą-priėmimą, pasirašymo dienos.</w:t>
      </w:r>
    </w:p>
    <w:p w14:paraId="35B2BAEC" w14:textId="77777777" w:rsidR="006326B0" w:rsidRDefault="006326B0">
      <w:pPr>
        <w:jc w:val="both"/>
      </w:pPr>
      <w:r>
        <w:t>6.6. Jeigu prekė pakeičiama nauja, jai suteikiamas toks pat Sutarties specialiojoje dalyje nurodytas kokybės garantijos terminas, kuris skaičiuojamas nuo dokumento, patvirtinančio naujų prekių perdavimą-priėmimą, pasirašymo dienos.</w:t>
      </w:r>
    </w:p>
    <w:p w14:paraId="24B9C2FB" w14:textId="77777777" w:rsidR="006326B0" w:rsidRDefault="006326B0">
      <w:pPr>
        <w:jc w:val="both"/>
      </w:pPr>
      <w:r>
        <w:t xml:space="preserve">6.7. Sutarties specialiojoje dalyje (arba Sutarties priede) nurodyta garantija netaikoma, jeigu </w:t>
      </w:r>
      <w:r>
        <w:rPr>
          <w:b/>
        </w:rPr>
        <w:t>Teikėjas</w:t>
      </w:r>
      <w:r>
        <w:t xml:space="preserve"> įrodys, kad prekių trūkumai atsirado dėl neteisingo ar netinkamo </w:t>
      </w:r>
      <w:r>
        <w:rPr>
          <w:b/>
        </w:rPr>
        <w:t>Pirkėjo</w:t>
      </w:r>
      <w:r>
        <w:t xml:space="preserve"> elgesio arba trečiųjų asmenų veiklos, arba nenugalimos jėgos.</w:t>
      </w:r>
    </w:p>
    <w:p w14:paraId="0579E975" w14:textId="77777777" w:rsidR="006326B0" w:rsidRDefault="006326B0">
      <w:pPr>
        <w:jc w:val="both"/>
      </w:pPr>
    </w:p>
    <w:p w14:paraId="30FDF1EA" w14:textId="77777777" w:rsidR="006326B0" w:rsidRDefault="006326B0">
      <w:pPr>
        <w:jc w:val="both"/>
        <w:rPr>
          <w:b/>
        </w:rPr>
      </w:pPr>
      <w:r>
        <w:rPr>
          <w:b/>
        </w:rPr>
        <w:t xml:space="preserve">7. Nenugalimos jėgos </w:t>
      </w:r>
      <w:r>
        <w:rPr>
          <w:b/>
          <w:i/>
        </w:rPr>
        <w:t>(force majeure)</w:t>
      </w:r>
      <w:r>
        <w:rPr>
          <w:b/>
        </w:rPr>
        <w:t xml:space="preserve"> aplinkybės.</w:t>
      </w:r>
    </w:p>
    <w:p w14:paraId="193671A1" w14:textId="77777777" w:rsidR="006326B0" w:rsidRDefault="006326B0">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w:t>
      </w:r>
      <w:r>
        <w:lastRenderedPageBreak/>
        <w:t xml:space="preserve">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8B1FC3D" w14:textId="77777777" w:rsidR="006326B0" w:rsidRDefault="006326B0">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F268654" w14:textId="77777777" w:rsidR="006326B0" w:rsidRDefault="006326B0">
      <w:pPr>
        <w:pStyle w:val="BodyTextIndent2"/>
        <w:ind w:left="0" w:firstLine="0"/>
        <w:jc w:val="both"/>
        <w:rPr>
          <w:b/>
          <w:i w:val="0"/>
          <w:color w:val="auto"/>
          <w:sz w:val="24"/>
          <w:szCs w:val="24"/>
          <w:lang w:val="lt-LT"/>
        </w:rPr>
      </w:pPr>
    </w:p>
    <w:p w14:paraId="43FC1A02" w14:textId="77777777" w:rsidR="006326B0" w:rsidRDefault="006326B0">
      <w:pPr>
        <w:pStyle w:val="BodyTextIndent2"/>
        <w:ind w:left="0" w:firstLine="0"/>
        <w:jc w:val="both"/>
        <w:rPr>
          <w:b/>
          <w:i w:val="0"/>
          <w:color w:val="auto"/>
          <w:sz w:val="24"/>
          <w:szCs w:val="24"/>
          <w:lang w:val="lt-LT"/>
        </w:rPr>
      </w:pPr>
      <w:r>
        <w:rPr>
          <w:b/>
          <w:i w:val="0"/>
          <w:color w:val="auto"/>
          <w:sz w:val="24"/>
          <w:szCs w:val="24"/>
          <w:lang w:val="lt-LT"/>
        </w:rPr>
        <w:t xml:space="preserve">8. Kodifikavimas </w:t>
      </w:r>
    </w:p>
    <w:p w14:paraId="397EA23B" w14:textId="77777777" w:rsidR="006326B0" w:rsidRDefault="006326B0">
      <w:pPr>
        <w:jc w:val="both"/>
      </w:pPr>
      <w:r>
        <w:t xml:space="preserve">8.1. Per 5 (penkias) dienas po Sutarties įsigaliojimo </w:t>
      </w:r>
      <w:r>
        <w:rPr>
          <w:b/>
          <w:bCs/>
        </w:rPr>
        <w:t>Teikėjas</w:t>
      </w:r>
      <w:r>
        <w:t xml:space="preserve"> privalo pateikti </w:t>
      </w:r>
      <w:r>
        <w:rPr>
          <w:b/>
        </w:rPr>
        <w:t xml:space="preserve">Pirkėjui </w:t>
      </w:r>
      <w: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Pr>
          <w:b/>
          <w:bCs/>
        </w:rPr>
        <w:t>Teikėjas</w:t>
      </w:r>
      <w:r>
        <w:t xml:space="preserve"> turi pateikti užpildytas ir pasirašytas formas elektroniniu pavidalu arba popierines jų kopijas </w:t>
      </w:r>
      <w:r>
        <w:rPr>
          <w:i/>
        </w:rPr>
        <w:t>(jei spec. dalyje nurodyta, kad ši sąlyga taikoma)</w:t>
      </w:r>
      <w:r>
        <w:t>.</w:t>
      </w:r>
    </w:p>
    <w:p w14:paraId="4A2293AA" w14:textId="77777777" w:rsidR="006326B0" w:rsidRDefault="006326B0">
      <w:pPr>
        <w:pStyle w:val="BodyTextIndent2"/>
        <w:ind w:left="0" w:firstLine="0"/>
        <w:jc w:val="both"/>
        <w:rPr>
          <w:i w:val="0"/>
          <w:iCs/>
          <w:color w:val="auto"/>
          <w:sz w:val="24"/>
          <w:szCs w:val="24"/>
          <w:lang w:val="lt-LT"/>
        </w:rPr>
      </w:pPr>
      <w:r>
        <w:rPr>
          <w:i w:val="0"/>
          <w:iCs/>
          <w:color w:val="auto"/>
          <w:sz w:val="24"/>
          <w:szCs w:val="24"/>
          <w:lang w:val="lt-LT"/>
        </w:rPr>
        <w:t xml:space="preserve">8.2. </w:t>
      </w:r>
      <w:r>
        <w:rPr>
          <w:b/>
          <w:bCs/>
          <w:i w:val="0"/>
          <w:color w:val="auto"/>
          <w:sz w:val="24"/>
          <w:szCs w:val="24"/>
          <w:lang w:val="lt-LT"/>
        </w:rPr>
        <w:t>Pirkėjui</w:t>
      </w:r>
      <w:r>
        <w:rPr>
          <w:i w:val="0"/>
          <w:color w:val="auto"/>
          <w:sz w:val="24"/>
          <w:szCs w:val="24"/>
          <w:lang w:val="lt-LT"/>
        </w:rPr>
        <w:t xml:space="preserve"> pareikalavus, </w:t>
      </w:r>
      <w:r>
        <w:rPr>
          <w:b/>
          <w:bCs/>
          <w:i w:val="0"/>
          <w:color w:val="auto"/>
          <w:sz w:val="24"/>
          <w:szCs w:val="24"/>
          <w:lang w:val="lt-LT"/>
        </w:rPr>
        <w:t>Teikėjas</w:t>
      </w:r>
      <w:r>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2B87BF9E" w14:textId="77777777" w:rsidR="006326B0" w:rsidRDefault="006326B0">
      <w:pPr>
        <w:jc w:val="both"/>
      </w:pPr>
    </w:p>
    <w:p w14:paraId="11CEE898" w14:textId="77777777" w:rsidR="006326B0" w:rsidRDefault="006326B0">
      <w:pPr>
        <w:jc w:val="both"/>
        <w:rPr>
          <w:b/>
        </w:rPr>
      </w:pPr>
      <w:r>
        <w:rPr>
          <w:b/>
        </w:rPr>
        <w:t>9. Sutarties nutraukimas</w:t>
      </w:r>
    </w:p>
    <w:p w14:paraId="49BDBAAD" w14:textId="77777777" w:rsidR="006326B0" w:rsidRDefault="006326B0">
      <w:pPr>
        <w:jc w:val="both"/>
      </w:pPr>
      <w:r>
        <w:t>9.1. Ši Sutartis gali būti nutraukta:</w:t>
      </w:r>
    </w:p>
    <w:p w14:paraId="0EAF662D" w14:textId="77777777" w:rsidR="006326B0" w:rsidRDefault="006326B0">
      <w:pPr>
        <w:jc w:val="both"/>
      </w:pPr>
      <w:r>
        <w:t xml:space="preserve">9.1.1. raštišku </w:t>
      </w:r>
      <w:r>
        <w:rPr>
          <w:bCs/>
        </w:rPr>
        <w:t>Šalių</w:t>
      </w:r>
      <w:r>
        <w:t xml:space="preserve"> susitarimu; </w:t>
      </w:r>
    </w:p>
    <w:p w14:paraId="79EF9254" w14:textId="77777777" w:rsidR="006326B0" w:rsidRDefault="006326B0">
      <w:pPr>
        <w:jc w:val="both"/>
      </w:pPr>
      <w: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14:paraId="76CD9361" w14:textId="77777777" w:rsidR="006326B0" w:rsidRDefault="006326B0">
      <w:pPr>
        <w:jc w:val="both"/>
      </w:pPr>
      <w:r>
        <w:t xml:space="preserve">9.2. </w:t>
      </w:r>
      <w:r>
        <w:rPr>
          <w:b/>
          <w:bCs/>
        </w:rPr>
        <w:t xml:space="preserve">Pirkėjas, </w:t>
      </w:r>
      <w:r>
        <w:rPr>
          <w:bCs/>
        </w:rPr>
        <w:t>ne vėliau kaip</w:t>
      </w:r>
      <w:r>
        <w:rPr>
          <w:b/>
          <w:bCs/>
        </w:rPr>
        <w:t xml:space="preserve"> </w:t>
      </w:r>
      <w:r>
        <w:t>prieš 7 (septynias) dienas</w:t>
      </w:r>
      <w:r>
        <w:rPr>
          <w:i/>
        </w:rPr>
        <w:t xml:space="preserve"> (jeigu Sutarties specialiojoje dalyje nenurodytas kitas terminas</w:t>
      </w:r>
      <w:r>
        <w:t xml:space="preserve">) raštu informavęs </w:t>
      </w:r>
      <w:r>
        <w:rPr>
          <w:b/>
          <w:bCs/>
        </w:rPr>
        <w:t xml:space="preserve">Teikėją </w:t>
      </w:r>
      <w:r>
        <w:rPr>
          <w:bCs/>
        </w:rPr>
        <w:t>turi teisę</w:t>
      </w:r>
      <w:r>
        <w:t xml:space="preserve"> vienašališkai nutraukti Sutartį dėl esminio Sutarties pažeidimo. Esminiu Sutarties pažeidimu laikoma, jeigu:</w:t>
      </w:r>
    </w:p>
    <w:p w14:paraId="479BDB9C" w14:textId="77777777" w:rsidR="006326B0" w:rsidRDefault="006326B0">
      <w:pPr>
        <w:jc w:val="both"/>
      </w:pPr>
      <w:r>
        <w:t xml:space="preserve">9.2.1. </w:t>
      </w:r>
      <w:r>
        <w:rPr>
          <w:b/>
        </w:rPr>
        <w:t>Teikėjas</w:t>
      </w:r>
      <w:r>
        <w:t xml:space="preserve"> nepradeda teikti </w:t>
      </w:r>
      <w:r>
        <w:rPr>
          <w:iCs/>
        </w:rPr>
        <w:t>paslaugų</w:t>
      </w:r>
      <w:r>
        <w:t xml:space="preserve"> Sutarties specialioje dalyje nurodytu terminu; </w:t>
      </w:r>
    </w:p>
    <w:p w14:paraId="4144D4C0" w14:textId="77777777" w:rsidR="006326B0" w:rsidRDefault="006326B0">
      <w:pPr>
        <w:jc w:val="both"/>
      </w:pPr>
      <w:r>
        <w:t xml:space="preserve">9.2.2. </w:t>
      </w:r>
      <w:r>
        <w:rPr>
          <w:b/>
        </w:rPr>
        <w:t xml:space="preserve">Teikėjas </w:t>
      </w:r>
      <w:r>
        <w:t xml:space="preserve">vėluoja teikti (arba informuoja, kad neteiks) </w:t>
      </w:r>
      <w:r>
        <w:rPr>
          <w:iCs/>
        </w:rPr>
        <w:t>paslaugas</w:t>
      </w:r>
      <w:r>
        <w:t xml:space="preserve"> Sutarties specialioje dalyje nurodytu terminu/ais;</w:t>
      </w:r>
    </w:p>
    <w:p w14:paraId="08A2A4DE" w14:textId="77777777" w:rsidR="006326B0" w:rsidRDefault="006326B0">
      <w:pPr>
        <w:jc w:val="both"/>
      </w:pPr>
      <w:r>
        <w:t xml:space="preserve">9.2.3. </w:t>
      </w:r>
      <w:r>
        <w:rPr>
          <w:b/>
        </w:rPr>
        <w:t>Teikėjas</w:t>
      </w:r>
      <w:r>
        <w:t xml:space="preserve"> didina paslaugų kainas/įkainius, išskyrus Sutarties bendrosios dalies 2.2 punkte numatytą atvejį;</w:t>
      </w:r>
    </w:p>
    <w:p w14:paraId="629B8754" w14:textId="77777777" w:rsidR="006326B0" w:rsidRDefault="006326B0">
      <w:pPr>
        <w:jc w:val="both"/>
      </w:pPr>
      <w:r>
        <w:t xml:space="preserve">9.2.4. </w:t>
      </w:r>
      <w:r>
        <w:rPr>
          <w:b/>
        </w:rPr>
        <w:t>Teikėjas</w:t>
      </w:r>
      <w:r>
        <w:t xml:space="preserve"> nevykdo arba netinkamai vykdo Sutarties bendrosios dalies 6 punkte numatytus garantinius įsipareigojimus;</w:t>
      </w:r>
    </w:p>
    <w:p w14:paraId="03A38194" w14:textId="77777777" w:rsidR="006326B0" w:rsidRDefault="006326B0">
      <w:pPr>
        <w:jc w:val="both"/>
      </w:pPr>
      <w:r>
        <w:t xml:space="preserve">9.2.5. </w:t>
      </w:r>
      <w:r>
        <w:rPr>
          <w:b/>
        </w:rPr>
        <w:t>Teikėjas</w:t>
      </w:r>
      <w:r>
        <w:t xml:space="preserve"> nevykdo Sutarties bendrosios dalies 12.4 punkte numatyto įsipareigojimo (</w:t>
      </w:r>
      <w:r>
        <w:rPr>
          <w:i/>
        </w:rPr>
        <w:t>jeigu sutarties vykdymas bus užtikrintas laidavimu arba banko garantija</w:t>
      </w:r>
      <w:r>
        <w:t>);</w:t>
      </w:r>
    </w:p>
    <w:p w14:paraId="32AEB8FF" w14:textId="77777777" w:rsidR="006326B0" w:rsidRDefault="006326B0">
      <w:pPr>
        <w:jc w:val="both"/>
      </w:pPr>
      <w:r>
        <w:t xml:space="preserve">9.2.6. </w:t>
      </w:r>
      <w:r>
        <w:rPr>
          <w:b/>
        </w:rPr>
        <w:t>Teikėjo</w:t>
      </w:r>
      <w:r>
        <w:t xml:space="preserve"> suteiktos paslaugos neatitinka Sutartyje ir jos priede (-uose)</w:t>
      </w:r>
      <w:r>
        <w:rPr>
          <w:i/>
        </w:rPr>
        <w:t xml:space="preserve"> </w:t>
      </w:r>
      <w:r>
        <w:t xml:space="preserve">nustatytų reikalavimų ir </w:t>
      </w:r>
      <w:r>
        <w:rPr>
          <w:b/>
        </w:rPr>
        <w:t>Teikėjas</w:t>
      </w:r>
      <w:r>
        <w:t xml:space="preserve"> Sutarties specialiojoje dalyje nustatyta tvarka nepašalina suteiktų paslaugų trūkumų; </w:t>
      </w:r>
    </w:p>
    <w:p w14:paraId="73FBEB3F" w14:textId="77777777" w:rsidR="006326B0" w:rsidRDefault="006326B0">
      <w:pPr>
        <w:jc w:val="both"/>
      </w:pPr>
      <w:r>
        <w:t xml:space="preserve">9.2.7. </w:t>
      </w:r>
      <w:r>
        <w:rPr>
          <w:b/>
        </w:rPr>
        <w:t>Teikėjas</w:t>
      </w:r>
      <w:r>
        <w:t xml:space="preserve"> nustatytu laiku nepateikia avansinio apmokėjimo banko garantijos, kuri galiotų ne mažiau kaip nurodyta Sutarties bendrosios dalies 4.2. punkte (</w:t>
      </w:r>
      <w:r>
        <w:rPr>
          <w:i/>
        </w:rPr>
        <w:t>jeigu pagal sutarties sąlygas numatytas avanso mokėjimas</w:t>
      </w:r>
      <w:r>
        <w:t>);</w:t>
      </w:r>
    </w:p>
    <w:p w14:paraId="227CBD36" w14:textId="77777777" w:rsidR="006326B0" w:rsidRDefault="006326B0">
      <w:pPr>
        <w:autoSpaceDE w:val="0"/>
        <w:autoSpaceDN w:val="0"/>
        <w:adjustRightInd w:val="0"/>
        <w:jc w:val="both"/>
        <w:rPr>
          <w:szCs w:val="22"/>
          <w:lang w:eastAsia="en-US"/>
        </w:rPr>
      </w:pPr>
      <w:r>
        <w:rPr>
          <w:lang w:eastAsia="en-US"/>
        </w:rPr>
        <w:t>9.2.8.</w:t>
      </w:r>
      <w:r>
        <w:rPr>
          <w:szCs w:val="22"/>
          <w:lang w:eastAsia="en-US"/>
        </w:rPr>
        <w:t xml:space="preserve"> Sutarties galiojimo laikotarpiu </w:t>
      </w:r>
      <w:r>
        <w:rPr>
          <w:b/>
          <w:szCs w:val="22"/>
          <w:lang w:eastAsia="en-US"/>
        </w:rPr>
        <w:t xml:space="preserve">Teikėjas </w:t>
      </w:r>
      <w:r>
        <w:rPr>
          <w:szCs w:val="22"/>
          <w:lang w:eastAsia="en-US"/>
        </w:rPr>
        <w:t>yra įtraukiamas į Nepatikimų tiekėjų ar Melagingą informaciją pateikusių tiekėjų sąrašus;</w:t>
      </w:r>
    </w:p>
    <w:p w14:paraId="267374B2" w14:textId="77777777" w:rsidR="006326B0" w:rsidRDefault="006326B0">
      <w:pPr>
        <w:autoSpaceDE w:val="0"/>
        <w:autoSpaceDN w:val="0"/>
        <w:adjustRightInd w:val="0"/>
        <w:jc w:val="both"/>
      </w:pPr>
      <w:r>
        <w:rPr>
          <w:lang w:eastAsia="en-US"/>
        </w:rPr>
        <w:t xml:space="preserve">9.2.9. Paaiškėjus, kad </w:t>
      </w:r>
      <w:r>
        <w:rPr>
          <w:b/>
          <w:szCs w:val="22"/>
          <w:lang w:eastAsia="en-US"/>
        </w:rPr>
        <w:t>Teikėjas</w:t>
      </w:r>
      <w:r>
        <w:rPr>
          <w:lang w:eastAsia="en-US"/>
        </w:rPr>
        <w:t xml:space="preserve"> </w:t>
      </w:r>
      <w:r>
        <w:t>nėra patikimas ir kelia pavojų nacionaliniam saugumui;</w:t>
      </w:r>
    </w:p>
    <w:p w14:paraId="36508D5B" w14:textId="77777777" w:rsidR="006326B0" w:rsidRDefault="006326B0">
      <w:pPr>
        <w:jc w:val="both"/>
      </w:pPr>
      <w:r>
        <w:t>9.2.10. Sutarties vykdymo metu paaiškėja Viešųjų pirkimų įstatymo 46 straipsnio 1 dalyje/Viešųjų pirkimų, atliekamų gynybos ir saugumo srityje, įstatymo 34 straipsnio 1 dalyje numatytos aplinkybės;</w:t>
      </w:r>
    </w:p>
    <w:p w14:paraId="4B4BBAD8" w14:textId="77777777" w:rsidR="006326B0" w:rsidRDefault="006326B0">
      <w:pPr>
        <w:jc w:val="both"/>
      </w:pPr>
      <w:r>
        <w:lastRenderedPageBreak/>
        <w:t>9.2.11 Sutarties vykdymo metu paaiškėja, kad Sutartis buvo pakeista pažeidžiant Viešųjų pirkimų įstatymo 89 straipsnį/Viešųjų pirkimų atliekamų gynybos ir saugumo srityje įstatymo 53 straipsnį.</w:t>
      </w:r>
    </w:p>
    <w:p w14:paraId="334BC1B1" w14:textId="77777777" w:rsidR="006326B0" w:rsidRDefault="006326B0">
      <w:pPr>
        <w:autoSpaceDE w:val="0"/>
        <w:autoSpaceDN w:val="0"/>
        <w:adjustRightInd w:val="0"/>
        <w:jc w:val="both"/>
        <w:rPr>
          <w:highlight w:val="yellow"/>
          <w:lang w:eastAsia="en-US"/>
        </w:rPr>
      </w:pPr>
      <w:r>
        <w:t xml:space="preserve">9.3. </w:t>
      </w:r>
      <w:r>
        <w:rPr>
          <w:b/>
          <w:bCs/>
        </w:rPr>
        <w:t xml:space="preserve">Pirkėjas, </w:t>
      </w:r>
      <w:r>
        <w:rPr>
          <w:bCs/>
        </w:rPr>
        <w:t>ne vėliau kaip</w:t>
      </w:r>
      <w:r>
        <w:rPr>
          <w:b/>
          <w:bCs/>
        </w:rPr>
        <w:t xml:space="preserve"> </w:t>
      </w:r>
      <w:r>
        <w:t>prieš 7 (septynias) dienas (</w:t>
      </w:r>
      <w:r>
        <w:rPr>
          <w:i/>
        </w:rPr>
        <w:t>jeigu Sutarties specialiojoje dalyje nenurodytas kitas terminas</w:t>
      </w:r>
      <w:r>
        <w:t xml:space="preserve">) raštu informavęs </w:t>
      </w:r>
      <w:r>
        <w:rPr>
          <w:b/>
          <w:bCs/>
        </w:rPr>
        <w:t xml:space="preserve">Teikėją </w:t>
      </w:r>
      <w:r>
        <w:rPr>
          <w:bCs/>
        </w:rPr>
        <w:t>turi teisę</w:t>
      </w:r>
      <w:r>
        <w:t xml:space="preserve"> vienašališkai nutraukti Sutartį, jeigu</w:t>
      </w:r>
      <w:r>
        <w:rPr>
          <w:b/>
        </w:rPr>
        <w:t xml:space="preserve"> Teikėjas </w:t>
      </w:r>
      <w:r>
        <w:t>yra</w:t>
      </w:r>
      <w:r>
        <w:rPr>
          <w:b/>
        </w:rPr>
        <w:t xml:space="preserve"> </w:t>
      </w:r>
      <w:r>
        <w:rPr>
          <w:lang w:eastAsia="en-US"/>
        </w:rPr>
        <w:t xml:space="preserve">likviduojamas ar kreipiamasi į teismą dėl bankroto ar restruktūrizavimo bylos iškėlimo, arba </w:t>
      </w:r>
      <w:r>
        <w:t>jam iškelta bankroto ar restruktūrizavimo byla,</w:t>
      </w:r>
      <w:r>
        <w:rPr>
          <w:lang w:eastAsia="en-US"/>
        </w:rPr>
        <w:t xml:space="preserve"> arba priimamas sprendimas dėl neteisminės bankroto procedūros pradėjimo.</w:t>
      </w:r>
    </w:p>
    <w:p w14:paraId="7C52793D" w14:textId="77777777" w:rsidR="006326B0" w:rsidRDefault="006326B0">
      <w:pPr>
        <w:jc w:val="both"/>
        <w:rPr>
          <w:i/>
        </w:rPr>
      </w:pPr>
      <w:r>
        <w:t xml:space="preserve">9.4. Nutraukus sutartį, </w:t>
      </w:r>
      <w:r>
        <w:rPr>
          <w:b/>
        </w:rPr>
        <w:t>Teikėjas</w:t>
      </w:r>
      <w:r>
        <w:t xml:space="preserve"> per 10 (dešimt) dienų nuo Sutarties nutraukimo dienos turi grąžinti </w:t>
      </w:r>
      <w:r>
        <w:rPr>
          <w:b/>
        </w:rPr>
        <w:t>Mokėtojui</w:t>
      </w:r>
      <w:r>
        <w:t xml:space="preserve"> jo sumokėtą avansą (jei toks buvo sumokėtas) už neįvykdytą sutarties dalį. </w:t>
      </w:r>
    </w:p>
    <w:p w14:paraId="0302267B" w14:textId="77777777" w:rsidR="006326B0" w:rsidRDefault="006326B0">
      <w:pPr>
        <w:jc w:val="both"/>
      </w:pPr>
    </w:p>
    <w:p w14:paraId="048ADFFB" w14:textId="77777777" w:rsidR="006326B0" w:rsidRDefault="006326B0">
      <w:pPr>
        <w:rPr>
          <w:b/>
        </w:rPr>
      </w:pPr>
      <w:r>
        <w:rPr>
          <w:b/>
        </w:rPr>
        <w:t>10. Ginčų sprendimo tvarka</w:t>
      </w:r>
    </w:p>
    <w:p w14:paraId="5EBF4280" w14:textId="77777777" w:rsidR="006326B0" w:rsidRDefault="006326B0">
      <w:r>
        <w:t>10.1. Sutartis sudaryta ir turi būti aiškinama pagal Lietuvos Respublikos teisę.</w:t>
      </w:r>
    </w:p>
    <w:p w14:paraId="6A6720AC" w14:textId="77777777" w:rsidR="006326B0" w:rsidRDefault="006326B0">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bCs/>
        </w:rPr>
        <w:t>Pirkėjo</w:t>
      </w:r>
      <w:r>
        <w:t xml:space="preserve"> buveinės vietą.</w:t>
      </w:r>
    </w:p>
    <w:p w14:paraId="115D64E4" w14:textId="77777777" w:rsidR="006326B0" w:rsidRDefault="006326B0">
      <w:pPr>
        <w:jc w:val="both"/>
      </w:pPr>
    </w:p>
    <w:p w14:paraId="46F442B7" w14:textId="77777777" w:rsidR="006326B0" w:rsidRDefault="006326B0">
      <w:pPr>
        <w:jc w:val="both"/>
        <w:rPr>
          <w:b/>
        </w:rPr>
      </w:pPr>
      <w:r>
        <w:rPr>
          <w:b/>
        </w:rPr>
        <w:t>11. Atsakomybė</w:t>
      </w:r>
    </w:p>
    <w:p w14:paraId="23B02FB0" w14:textId="77777777" w:rsidR="006326B0" w:rsidRDefault="006326B0">
      <w:pPr>
        <w:pStyle w:val="BodyTextIndent2"/>
        <w:ind w:left="0" w:firstLine="0"/>
        <w:jc w:val="both"/>
        <w:rPr>
          <w:i w:val="0"/>
          <w:color w:val="auto"/>
          <w:sz w:val="24"/>
          <w:szCs w:val="24"/>
          <w:lang w:val="lt-LT"/>
        </w:rPr>
      </w:pPr>
      <w:r>
        <w:rPr>
          <w:i w:val="0"/>
          <w:color w:val="auto"/>
          <w:sz w:val="24"/>
          <w:szCs w:val="24"/>
          <w:lang w:val="lt-LT"/>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Pr>
          <w:b/>
          <w:i w:val="0"/>
          <w:color w:val="auto"/>
          <w:sz w:val="24"/>
          <w:szCs w:val="24"/>
          <w:lang w:val="lt-LT"/>
        </w:rPr>
        <w:t>Teikėjas</w:t>
      </w:r>
      <w:r>
        <w:rPr>
          <w:i w:val="0"/>
          <w:color w:val="auto"/>
          <w:sz w:val="24"/>
          <w:szCs w:val="24"/>
          <w:lang w:val="lt-LT"/>
        </w:rPr>
        <w:t xml:space="preserve"> moka </w:t>
      </w:r>
      <w:r>
        <w:rPr>
          <w:b/>
          <w:i w:val="0"/>
          <w:color w:val="auto"/>
          <w:sz w:val="24"/>
          <w:szCs w:val="24"/>
          <w:lang w:val="lt-LT"/>
        </w:rPr>
        <w:t xml:space="preserve">Pirkėjui </w:t>
      </w:r>
      <w:r>
        <w:rPr>
          <w:i w:val="0"/>
          <w:color w:val="auto"/>
          <w:sz w:val="24"/>
          <w:szCs w:val="24"/>
          <w:lang w:val="lt-LT"/>
        </w:rPr>
        <w:t>nuo 0,05 iki</w:t>
      </w:r>
      <w:r>
        <w:rPr>
          <w:b/>
          <w:color w:val="auto"/>
          <w:sz w:val="24"/>
          <w:szCs w:val="24"/>
          <w:lang w:val="lt-LT"/>
        </w:rPr>
        <w:t xml:space="preserve"> </w:t>
      </w:r>
      <w:r>
        <w:rPr>
          <w:i w:val="0"/>
          <w:color w:val="auto"/>
          <w:sz w:val="24"/>
          <w:szCs w:val="24"/>
          <w:lang w:val="lt-LT"/>
        </w:rPr>
        <w:t>0,2 % dydžio (konkretus dydis nurodomas Sutarties specialiojoje dalyje) nuo per terminą nesuteiktų paslaugų (ir/ar prekių) ar paslaugų (ir/ar prekių), kurių trūkumai neištaisyti, kainos be PVM už kiekvieną uždelstą dieną/valandą</w:t>
      </w:r>
      <w:r>
        <w:rPr>
          <w:color w:val="auto"/>
          <w:sz w:val="24"/>
          <w:szCs w:val="24"/>
          <w:lang w:val="lt-LT"/>
        </w:rPr>
        <w:t xml:space="preserve"> (taikoma priklausomai nuo to, kaip įsipareigojimų terminas yra skaičiuojamas Sutarties specialiojoje dalyje) </w:t>
      </w:r>
      <w:r>
        <w:rPr>
          <w:i w:val="0"/>
          <w:color w:val="auto"/>
          <w:sz w:val="24"/>
          <w:szCs w:val="24"/>
          <w:lang w:val="lt-LT"/>
        </w:rPr>
        <w:t>Šalių iš anksto sutartus minimalius nuostolius,</w:t>
      </w:r>
      <w:r>
        <w:rPr>
          <w:bCs/>
          <w:i w:val="0"/>
          <w:color w:val="auto"/>
          <w:sz w:val="24"/>
          <w:szCs w:val="24"/>
          <w:lang w:val="lt-LT"/>
        </w:rPr>
        <w:t xml:space="preserve"> kurių sumokėjimas neatleidžia </w:t>
      </w:r>
      <w:r>
        <w:rPr>
          <w:b/>
          <w:bCs/>
          <w:i w:val="0"/>
          <w:color w:val="auto"/>
          <w:sz w:val="24"/>
          <w:szCs w:val="24"/>
          <w:lang w:val="lt-LT"/>
        </w:rPr>
        <w:t xml:space="preserve">Teikėjo </w:t>
      </w:r>
      <w:r>
        <w:rPr>
          <w:bCs/>
          <w:i w:val="0"/>
          <w:color w:val="auto"/>
          <w:sz w:val="24"/>
          <w:szCs w:val="24"/>
          <w:lang w:val="lt-LT"/>
        </w:rPr>
        <w:t xml:space="preserve">nuo pareigos atlyginti </w:t>
      </w:r>
      <w:r>
        <w:rPr>
          <w:b/>
          <w:bCs/>
          <w:i w:val="0"/>
          <w:color w:val="auto"/>
          <w:sz w:val="24"/>
          <w:szCs w:val="24"/>
          <w:lang w:val="lt-LT"/>
        </w:rPr>
        <w:t>Mokėtojo</w:t>
      </w:r>
      <w:r>
        <w:rPr>
          <w:bCs/>
          <w:i w:val="0"/>
          <w:color w:val="auto"/>
          <w:sz w:val="24"/>
          <w:szCs w:val="24"/>
          <w:lang w:val="lt-LT"/>
        </w:rPr>
        <w:t xml:space="preserve"> patirtus nuostolius</w:t>
      </w:r>
      <w:r>
        <w:rPr>
          <w:i w:val="0"/>
          <w:color w:val="auto"/>
          <w:sz w:val="24"/>
          <w:szCs w:val="24"/>
          <w:lang w:val="lt-LT"/>
        </w:rPr>
        <w:t xml:space="preserve"> </w:t>
      </w:r>
      <w:r>
        <w:rPr>
          <w:b/>
          <w:i w:val="0"/>
          <w:color w:val="auto"/>
          <w:sz w:val="24"/>
          <w:szCs w:val="24"/>
          <w:lang w:val="lt-LT"/>
        </w:rPr>
        <w:t>Teikėjui</w:t>
      </w:r>
      <w:r>
        <w:rPr>
          <w:i w:val="0"/>
          <w:color w:val="auto"/>
          <w:sz w:val="24"/>
          <w:szCs w:val="24"/>
          <w:lang w:val="lt-LT"/>
        </w:rPr>
        <w:t xml:space="preserve"> nevykdant arba netinkamai vykdant savo įsipareigojimus, susijusius su paslaugų trūkumų šalinimu (ir/ar prekių) garantija. </w:t>
      </w:r>
      <w:r>
        <w:rPr>
          <w:i w:val="0"/>
          <w:sz w:val="24"/>
          <w:szCs w:val="24"/>
          <w:lang w:val="lt-LT"/>
        </w:rPr>
        <w:t xml:space="preserve">Šalių iš anksto sutartus minimalius nuostolius </w:t>
      </w:r>
      <w:r>
        <w:rPr>
          <w:b/>
          <w:i w:val="0"/>
          <w:sz w:val="24"/>
          <w:szCs w:val="24"/>
          <w:lang w:val="lt-LT"/>
        </w:rPr>
        <w:t>Teikėjas</w:t>
      </w:r>
      <w:r>
        <w:rPr>
          <w:i w:val="0"/>
          <w:sz w:val="24"/>
          <w:szCs w:val="24"/>
          <w:lang w:val="lt-LT"/>
        </w:rPr>
        <w:t xml:space="preserve"> įsipareigoja sumokėti ne vėliau kaip per sąskaitoje faktūroje ar pareikalavime nurodytą terminą.</w:t>
      </w:r>
    </w:p>
    <w:p w14:paraId="3922382C" w14:textId="77777777" w:rsidR="006326B0" w:rsidRDefault="006326B0">
      <w:pPr>
        <w:jc w:val="both"/>
      </w:pPr>
      <w:r>
        <w:t>11.2. Nutraukus Sutartį dėl Sutarties bendrojoje dalyje 9.2.1, 9.2.2, 9.2.3, 9.2.4, 9.2.5, 9.2.6, 9.2.7, 9.3 punktuose</w:t>
      </w:r>
      <w:r>
        <w:rPr>
          <w:color w:val="FF0000"/>
        </w:rPr>
        <w:t xml:space="preserve"> </w:t>
      </w:r>
      <w:r>
        <w:t xml:space="preserve">ar kitų Sutarties specialiojoje dalyje išvardintų priežasčių, </w:t>
      </w:r>
      <w:r>
        <w:rPr>
          <w:b/>
        </w:rPr>
        <w:t>Teikėjas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 xml:space="preserve">5-7 (septynių) % sutarties kainos be PVM (arba bendros pasiūlymo kainos) (konkretus procentinis dydis arba konkreti fiksuota suma nurodoma Sutarties specialioje dalyje) </w:t>
      </w:r>
      <w:r>
        <w:rPr>
          <w:bCs/>
        </w:rPr>
        <w:t xml:space="preserve">Šalių </w:t>
      </w:r>
      <w:r>
        <w:t>iš anksto sutartų minimalių nuostolių, bet ne daugiau kaip visų pagal šią Sutartį neįvykdytų įsipareigojimų kainos</w:t>
      </w:r>
      <w:r>
        <w:rPr>
          <w:color w:val="FF0000"/>
        </w:rPr>
        <w:t xml:space="preserve"> </w:t>
      </w:r>
      <w:r>
        <w:t xml:space="preserve">be PVM. Šalių iš anksto sutartų minimalių nuostolių sumokėjimas neatleidžia </w:t>
      </w:r>
      <w:r>
        <w:rPr>
          <w:b/>
        </w:rPr>
        <w:t>Teikėjo</w:t>
      </w:r>
      <w:r>
        <w:t xml:space="preserve"> nuo pareigos atlyginti visus </w:t>
      </w:r>
      <w:r>
        <w:rPr>
          <w:b/>
          <w:bCs/>
        </w:rPr>
        <w:t>Mokėtojo</w:t>
      </w:r>
      <w:r>
        <w:t xml:space="preserve"> patirtus nuostolius, </w:t>
      </w:r>
      <w:r>
        <w:rPr>
          <w:b/>
        </w:rPr>
        <w:t xml:space="preserve">Teikėjui </w:t>
      </w:r>
      <w:r>
        <w:t>nevykdant ar netinkamai vykdant sutartį.</w:t>
      </w:r>
    </w:p>
    <w:p w14:paraId="70D1C387" w14:textId="77777777" w:rsidR="006326B0" w:rsidRDefault="006326B0">
      <w:pPr>
        <w:jc w:val="both"/>
      </w:pPr>
      <w: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Pr>
          <w:b/>
        </w:rPr>
        <w:t>Teikėjas</w:t>
      </w:r>
      <w:r>
        <w:t xml:space="preserve"> moka </w:t>
      </w:r>
      <w:r>
        <w:rPr>
          <w:b/>
        </w:rPr>
        <w:t>Pirkėjui</w:t>
      </w:r>
      <w:r>
        <w:t xml:space="preserve"> Sutarties specialiojoje dalyje nurodytą Šalių iš anksto sutartų minimalių nuostolių sumą. </w:t>
      </w:r>
      <w:r>
        <w:rPr>
          <w:bCs/>
        </w:rPr>
        <w:t>Šalių</w:t>
      </w:r>
      <w:r>
        <w:t xml:space="preserve"> iš anksto sutartų minimalių nuostolių sumokėjimas neatleidžia </w:t>
      </w:r>
      <w:r>
        <w:rPr>
          <w:b/>
          <w:bCs/>
        </w:rPr>
        <w:t>Teikėjo</w:t>
      </w:r>
      <w:r>
        <w:t xml:space="preserve"> nuo pareigos atlyginti visus </w:t>
      </w:r>
      <w:r>
        <w:rPr>
          <w:b/>
          <w:bCs/>
        </w:rPr>
        <w:t xml:space="preserve">Mokėtojo </w:t>
      </w:r>
      <w:r>
        <w:t xml:space="preserve">patirtus nuostolius, </w:t>
      </w:r>
      <w:r>
        <w:rPr>
          <w:b/>
          <w:bCs/>
        </w:rPr>
        <w:t>Teikėjui</w:t>
      </w:r>
      <w:r>
        <w:t xml:space="preserve"> nevykdant ar netinkamai vykdant sutartį.</w:t>
      </w:r>
      <w:r>
        <w:rPr>
          <w:spacing w:val="-1"/>
        </w:rPr>
        <w:t xml:space="preserve"> </w:t>
      </w:r>
      <w:r>
        <w:t xml:space="preserve">Šalių iš anksto sutartus minimalius nuostolius </w:t>
      </w:r>
      <w:r>
        <w:rPr>
          <w:b/>
        </w:rPr>
        <w:t>Teikėjas</w:t>
      </w:r>
      <w:r>
        <w:t xml:space="preserve"> įsipareigoja sumokėti ne vėliau kaip per sąskaitoje faktūroje ar pareikalavime nurodytą terminą.</w:t>
      </w:r>
    </w:p>
    <w:p w14:paraId="3A470030" w14:textId="77777777" w:rsidR="006326B0" w:rsidRDefault="006326B0">
      <w:pPr>
        <w:jc w:val="both"/>
      </w:pPr>
      <w:r>
        <w:t xml:space="preserve">11.4. Kiti sutartinės atsakomybės taikymo </w:t>
      </w:r>
      <w:r>
        <w:rPr>
          <w:b/>
        </w:rPr>
        <w:t>Teikėjui</w:t>
      </w:r>
      <w:r>
        <w:t xml:space="preserve"> atvejai nurodyti Sutarties specialiojoje dalyje. </w:t>
      </w:r>
    </w:p>
    <w:p w14:paraId="50DF0BE0" w14:textId="77777777" w:rsidR="006326B0" w:rsidRDefault="006326B0">
      <w:pPr>
        <w:pStyle w:val="BodyTextIndent2"/>
        <w:ind w:left="0" w:firstLine="0"/>
        <w:jc w:val="both"/>
        <w:rPr>
          <w:i w:val="0"/>
          <w:color w:val="auto"/>
          <w:sz w:val="24"/>
          <w:szCs w:val="24"/>
          <w:lang w:val="lt-LT"/>
        </w:rPr>
      </w:pPr>
      <w:r>
        <w:rPr>
          <w:i w:val="0"/>
          <w:color w:val="auto"/>
          <w:sz w:val="24"/>
          <w:szCs w:val="24"/>
          <w:lang w:val="lt-LT"/>
        </w:rPr>
        <w:t xml:space="preserve">11.5. </w:t>
      </w:r>
      <w:r>
        <w:rPr>
          <w:i w:val="0"/>
          <w:sz w:val="24"/>
          <w:szCs w:val="24"/>
          <w:lang w:val="lt-LT"/>
        </w:rPr>
        <w:t>Vadovaujantis Lietuvos Respublikos civilinio kodekso 6.253 straipsnio 1 ir 3 dalimis finansavimo</w:t>
      </w:r>
      <w:r>
        <w:t xml:space="preserve"> </w:t>
      </w:r>
      <w:r>
        <w:rPr>
          <w:i w:val="0"/>
          <w:color w:val="auto"/>
          <w:sz w:val="24"/>
          <w:szCs w:val="24"/>
          <w:lang w:val="lt-LT"/>
        </w:rPr>
        <w:t xml:space="preserve">vėlavimas iš biudžeto yra sąlyga visiškai atleidžianti nuo civilinės atsakomybės ir palūkanų mokėjimo </w:t>
      </w:r>
      <w:r>
        <w:rPr>
          <w:b/>
          <w:i w:val="0"/>
          <w:color w:val="auto"/>
          <w:sz w:val="24"/>
          <w:szCs w:val="24"/>
          <w:lang w:val="lt-LT"/>
        </w:rPr>
        <w:t xml:space="preserve">Teikėjui </w:t>
      </w:r>
      <w:r>
        <w:rPr>
          <w:i w:val="0"/>
          <w:color w:val="auto"/>
          <w:sz w:val="24"/>
          <w:szCs w:val="24"/>
          <w:lang w:val="lt-LT"/>
        </w:rPr>
        <w:t>už pavėluotą atsiskaitymą.</w:t>
      </w:r>
    </w:p>
    <w:p w14:paraId="17D7736F" w14:textId="77777777" w:rsidR="006326B0" w:rsidRDefault="006326B0">
      <w:pPr>
        <w:jc w:val="both"/>
      </w:pPr>
    </w:p>
    <w:p w14:paraId="3F7421BF" w14:textId="77777777" w:rsidR="006326B0" w:rsidRDefault="006326B0">
      <w:pPr>
        <w:jc w:val="both"/>
      </w:pPr>
    </w:p>
    <w:p w14:paraId="653F6D9B" w14:textId="77777777" w:rsidR="006326B0" w:rsidRDefault="006326B0">
      <w:pPr>
        <w:jc w:val="both"/>
        <w:rPr>
          <w:b/>
        </w:rPr>
      </w:pPr>
      <w:r>
        <w:rPr>
          <w:b/>
        </w:rPr>
        <w:t>12. Sutarties galiojimas</w:t>
      </w:r>
    </w:p>
    <w:p w14:paraId="4D5CCF9D" w14:textId="77777777" w:rsidR="006326B0" w:rsidRDefault="006326B0">
      <w:pPr>
        <w:jc w:val="both"/>
      </w:pPr>
      <w:r>
        <w:lastRenderedPageBreak/>
        <w:t xml:space="preserve">12.1. Sutartis įsigalioja abiem Šalims ją pasirašius ir </w:t>
      </w:r>
      <w:r>
        <w:rPr>
          <w:b/>
        </w:rPr>
        <w:t xml:space="preserve">Teikėjui </w:t>
      </w:r>
      <w:r>
        <w:t xml:space="preserve">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užtikrinantį Sutarties bendrosios dalies 11.2 punkte nurodytos sumos sumokėjimą. Banko garantijoje ar draudimo bendrovės laidavimo rašte garantas/laiduotojas turi įsipareigoti sumokėti Sutarties bendrosios dalies 11.2 punkte nurodytą sumą</w:t>
      </w:r>
      <w:r>
        <w:rPr>
          <w:b/>
        </w:rPr>
        <w:t xml:space="preserve"> Pirkėjui </w:t>
      </w:r>
      <w:r>
        <w:t>nutraukus Sutartį dėl bent vienos iš 9.2.1 - 9.2.7, 9.3 punktuose ar kitų Sutarties specialiojoje dalyje</w:t>
      </w:r>
      <w:r>
        <w:rPr>
          <w:color w:val="FF0000"/>
        </w:rPr>
        <w:t xml:space="preserve"> </w:t>
      </w:r>
      <w: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7C95A0FC" w14:textId="77777777" w:rsidR="006326B0" w:rsidRDefault="006326B0">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Teikėjo</w:t>
      </w:r>
      <w:r>
        <w:t xml:space="preserve"> kaltei, įvykdyti prievolę ir sumokėti įsipareigotą sumą, pinigus pervedant į </w:t>
      </w:r>
      <w:r>
        <w:rPr>
          <w:b/>
        </w:rPr>
        <w:t>Pirkėjo</w:t>
      </w:r>
      <w:r>
        <w:t xml:space="preserve"> sąskaitą. </w:t>
      </w:r>
    </w:p>
    <w:p w14:paraId="134DD36B" w14:textId="77777777" w:rsidR="006326B0" w:rsidRDefault="006326B0">
      <w:pPr>
        <w:jc w:val="both"/>
        <w:rPr>
          <w:b/>
        </w:rPr>
      </w:pPr>
      <w:r>
        <w:t xml:space="preserve">12.3. </w:t>
      </w:r>
      <w:r>
        <w:rPr>
          <w:b/>
        </w:rPr>
        <w:t>Teikėjas</w:t>
      </w:r>
      <w:r>
        <w:t xml:space="preserve"> ne vėliau kaip</w:t>
      </w:r>
      <w:r>
        <w:rPr>
          <w:b/>
        </w:rPr>
        <w:t xml:space="preserve"> </w:t>
      </w:r>
      <w:r>
        <w:t xml:space="preserve">per 5 (penkias) darbo dienas po Sutarties pasirašymo pateikia </w:t>
      </w:r>
      <w:r>
        <w:rPr>
          <w:b/>
        </w:rPr>
        <w:t xml:space="preserve">Pirkėjui </w:t>
      </w:r>
      <w: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Pr>
          <w:b/>
        </w:rPr>
        <w:t xml:space="preserve"> Teikėjas</w:t>
      </w:r>
      <w: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Teikėjo</w:t>
      </w:r>
      <w:r>
        <w:t xml:space="preserve"> nuo pareigos juos atlyginti pilnai. </w:t>
      </w:r>
    </w:p>
    <w:p w14:paraId="2BB46AB1" w14:textId="77777777" w:rsidR="006326B0" w:rsidRDefault="006326B0">
      <w:pPr>
        <w:jc w:val="both"/>
      </w:pPr>
      <w:r>
        <w:t xml:space="preserve">12.4. Jei Sutarties vykdymo metu Sutarties įvykdymo užtikrinimą išdavęs juridinis asmuo (bankas ar draudimo bendrovė) negali įvykdyti savo įsipareigojimų (sustabdoma veikla, paskelbiamas moratoriumas ir pan.), </w:t>
      </w:r>
      <w:r>
        <w:rPr>
          <w:b/>
        </w:rPr>
        <w:t>Teikėjas</w:t>
      </w:r>
      <w:r>
        <w:t xml:space="preserve"> per 10 (dešimt) dienų pateikia naują Sutarties vykdymo užtikrinimą, tokiomis pačiomis sąlygomis kaip ir ankstesnysis. Jei </w:t>
      </w:r>
      <w:r>
        <w:rPr>
          <w:b/>
        </w:rPr>
        <w:t xml:space="preserve">Teikėjas </w:t>
      </w:r>
      <w:r>
        <w:t xml:space="preserve">nepateikia naujo sutarties įvykdymo užtikrinimo, </w:t>
      </w:r>
      <w:r>
        <w:rPr>
          <w:b/>
        </w:rPr>
        <w:t>Pirkėjas</w:t>
      </w:r>
      <w:r>
        <w:t xml:space="preserve"> turi teisę nutraukti Sutartį, Sutarties bendrosios dalies 9.2.5 punkte nustatyta tvarka.</w:t>
      </w:r>
    </w:p>
    <w:p w14:paraId="436DD254" w14:textId="77777777" w:rsidR="006326B0" w:rsidRDefault="006326B0">
      <w:pPr>
        <w:jc w:val="both"/>
      </w:pPr>
      <w:r>
        <w:t xml:space="preserve">12.5. Sutarties įvykdymo užtikrinimas grąžinamas per 10 (dešimt) dienų nuo šio užtikrinimo galiojimo termino pabaigos </w:t>
      </w:r>
      <w:r>
        <w:rPr>
          <w:b/>
        </w:rPr>
        <w:t>Teikėjui</w:t>
      </w:r>
      <w:r>
        <w:t xml:space="preserve"> pateikus raštišką prašymą. </w:t>
      </w:r>
    </w:p>
    <w:p w14:paraId="672ACC09" w14:textId="77777777" w:rsidR="006326B0" w:rsidRDefault="006326B0">
      <w:pPr>
        <w:jc w:val="both"/>
      </w:pPr>
      <w: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6FE26835" w14:textId="77777777" w:rsidR="006326B0" w:rsidRDefault="006326B0">
      <w:pPr>
        <w:jc w:val="both"/>
      </w:pPr>
      <w: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BC4AB85" w14:textId="77777777" w:rsidR="006326B0" w:rsidRDefault="006326B0">
      <w:pPr>
        <w:jc w:val="both"/>
      </w:pPr>
      <w:r>
        <w:t xml:space="preserve">12.8. Sutartis gali būti pratęsta Sutarties Specialiojoje dalyje nustatytomis sąlygomis arba esant poreikiui, </w:t>
      </w:r>
      <w:r>
        <w:rPr>
          <w:b/>
        </w:rPr>
        <w:t>Pirkėjas</w:t>
      </w:r>
      <w: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Pr>
          <w:b/>
        </w:rPr>
        <w:t>Teikėjas</w:t>
      </w:r>
      <w:r>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Pr>
          <w:b/>
        </w:rPr>
        <w:t>Pirkėjas</w:t>
      </w:r>
      <w:r>
        <w:t xml:space="preserve"> ir </w:t>
      </w:r>
      <w:r>
        <w:rPr>
          <w:b/>
        </w:rPr>
        <w:t>Teikėjas</w:t>
      </w:r>
      <w:r>
        <w:t xml:space="preserve"> sudaro papildomą rašytinį susitarimą, kurio sąlygos privalo būti analogiškos Sutarties sąlygoms, atitinkamai jas pritaikant naujai perkamoms paslaugoms </w:t>
      </w:r>
      <w:r>
        <w:rPr>
          <w:i/>
        </w:rPr>
        <w:t>(jei spec. dalyje nurodyta, kad ši sąlyga taikoma)</w:t>
      </w:r>
      <w:r>
        <w:t>.</w:t>
      </w:r>
    </w:p>
    <w:p w14:paraId="22F4E74F" w14:textId="77777777" w:rsidR="006326B0" w:rsidRDefault="006326B0">
      <w:pPr>
        <w:jc w:val="both"/>
      </w:pPr>
      <w:r>
        <w:t>12.9. Sutarties specialiojoje dalyje numatyta Sutarties galiojimo termino pabaiga nereiškia Šalių prievolių pagal Sutartį pabaigos ir neatleidžia Šalių nuo civilinės atsakomybės už Sutarties pažeidimą.</w:t>
      </w:r>
    </w:p>
    <w:p w14:paraId="285A7AF2" w14:textId="77777777" w:rsidR="006326B0" w:rsidRDefault="006326B0">
      <w:pPr>
        <w:jc w:val="both"/>
        <w:rPr>
          <w:b/>
        </w:rPr>
      </w:pPr>
    </w:p>
    <w:p w14:paraId="322B6710" w14:textId="77777777" w:rsidR="006326B0" w:rsidRDefault="006326B0">
      <w:pPr>
        <w:pStyle w:val="BodyText"/>
        <w:spacing w:after="0"/>
        <w:ind w:right="125"/>
        <w:jc w:val="both"/>
        <w:rPr>
          <w:b/>
          <w:bCs/>
        </w:rPr>
      </w:pPr>
      <w:r>
        <w:rPr>
          <w:b/>
          <w:bCs/>
        </w:rPr>
        <w:t>13. Susirašinėjimas</w:t>
      </w:r>
    </w:p>
    <w:p w14:paraId="461D9FC9" w14:textId="77777777" w:rsidR="006326B0" w:rsidRDefault="006326B0">
      <w:pPr>
        <w:pStyle w:val="BodyText"/>
        <w:spacing w:after="0"/>
        <w:ind w:right="125"/>
        <w:jc w:val="both"/>
      </w:pPr>
      <w:r>
        <w:t xml:space="preserve">13.1. </w:t>
      </w:r>
      <w:r>
        <w:rPr>
          <w:b/>
        </w:rPr>
        <w:t>Pirkėjo</w:t>
      </w:r>
      <w:r>
        <w:t xml:space="preserve"> ir </w:t>
      </w:r>
      <w:r>
        <w:rPr>
          <w:b/>
        </w:rPr>
        <w:t xml:space="preserve">Teikėjo </w:t>
      </w:r>
      <w:r>
        <w:t>vienas kitam siunčiami pranešimai lietuvių/anglų (</w:t>
      </w:r>
      <w:r>
        <w:rPr>
          <w:i/>
        </w:rPr>
        <w:t>taikoma, jeigu sutartis sudaroma anglų kalba</w:t>
      </w:r>
      <w:r>
        <w:t xml:space="preserve">) kalba turi būti raštiški. Šalių viena kitai siunčiami pranešimai turi būti siunčiami </w:t>
      </w:r>
      <w:r>
        <w:lastRenderedPageBreak/>
        <w:t>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987CD17" w14:textId="77777777" w:rsidR="006326B0" w:rsidRDefault="006326B0">
      <w:pPr>
        <w:pStyle w:val="BodyText"/>
        <w:spacing w:after="0"/>
        <w:ind w:right="125"/>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9D3DAD9" w14:textId="77777777" w:rsidR="006326B0" w:rsidRDefault="006326B0">
      <w:pPr>
        <w:jc w:val="both"/>
        <w:rPr>
          <w:b/>
        </w:rPr>
      </w:pPr>
    </w:p>
    <w:p w14:paraId="7F7F9B75" w14:textId="77777777" w:rsidR="006326B0" w:rsidRDefault="006326B0">
      <w:pPr>
        <w:jc w:val="both"/>
        <w:rPr>
          <w:b/>
          <w:bCs/>
          <w:lang w:eastAsia="en-US"/>
        </w:rPr>
      </w:pPr>
      <w:r>
        <w:rPr>
          <w:b/>
        </w:rPr>
        <w:t xml:space="preserve">14. Informacijos </w:t>
      </w:r>
      <w:r>
        <w:rPr>
          <w:b/>
          <w:bCs/>
          <w:lang w:eastAsia="en-US"/>
        </w:rPr>
        <w:t>konfidencialumas ir asmens duomenų apsauga</w:t>
      </w:r>
    </w:p>
    <w:p w14:paraId="5D7BD588" w14:textId="77777777" w:rsidR="006326B0" w:rsidRDefault="006326B0">
      <w:pPr>
        <w:jc w:val="both"/>
      </w:pPr>
      <w:r>
        <w:t xml:space="preserve">14.1. Šalys privalo užtikrinti, kad informacija, kurią jos perduoda viena kitai, bus naudojama tik vykdant Sutartį ir nebus naudojama tokiu būdu, kuris pakenktų informaciją perdavusiai Šaliai. </w:t>
      </w:r>
    </w:p>
    <w:p w14:paraId="72BBB053" w14:textId="77777777" w:rsidR="006326B0" w:rsidRDefault="006326B0">
      <w:pPr>
        <w:jc w:val="both"/>
      </w:pPr>
      <w:r>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25684BE7" w14:textId="77777777" w:rsidR="006326B0" w:rsidRDefault="006326B0">
      <w:pPr>
        <w:jc w:val="both"/>
      </w:pPr>
      <w:r>
        <w:rPr>
          <w:bCs/>
        </w:rPr>
        <w:t>14.3.</w:t>
      </w:r>
      <w:r>
        <w:rPr>
          <w:b/>
          <w:bCs/>
        </w:rPr>
        <w:t xml:space="preserve"> Teikėjas </w:t>
      </w:r>
      <w:r>
        <w:t xml:space="preserve">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aktų numatytus atvejus. </w:t>
      </w:r>
    </w:p>
    <w:p w14:paraId="2D349830" w14:textId="77777777" w:rsidR="006326B0" w:rsidRDefault="006326B0">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5BF36EA" w14:textId="77777777" w:rsidR="006326B0" w:rsidRDefault="006326B0">
      <w:pPr>
        <w:jc w:val="both"/>
      </w:pPr>
      <w:r>
        <w:t xml:space="preserve">14.5. Sutarties šalys užtikrina, kad su asmens duomenimis tvarkomais vykdant Sutartį susipažins tik tie asmenys, kuriems tai yra būtina vykdant įsipareigojimus pagal Sutartį. </w:t>
      </w:r>
    </w:p>
    <w:p w14:paraId="23AA81CE" w14:textId="77777777" w:rsidR="006326B0" w:rsidRDefault="006326B0">
      <w:pPr>
        <w:jc w:val="both"/>
      </w:pPr>
      <w:r>
        <w:t xml:space="preserve">14.6. Sutartyje ir jos prieduose nurodyti asmens duomenys be atskiro kitos Šalies sutikimo negali būti perduoti tretiesiems asmenims, išskyrus </w:t>
      </w:r>
      <w:r>
        <w:rPr>
          <w:b/>
        </w:rPr>
        <w:t>Teikėjo</w:t>
      </w:r>
      <w:r>
        <w:t xml:space="preserve"> įvardintus subteikėjus, </w:t>
      </w:r>
      <w:r>
        <w:rPr>
          <w:b/>
        </w:rPr>
        <w:t>Mokėtoją</w:t>
      </w:r>
      <w:r>
        <w:t xml:space="preserve"> ir </w:t>
      </w:r>
      <w:r>
        <w:rPr>
          <w:b/>
        </w:rPr>
        <w:t xml:space="preserve">Gavėją </w:t>
      </w:r>
      <w: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5F428AA9" w14:textId="77777777" w:rsidR="006326B0" w:rsidRDefault="006326B0">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6CE5289" w14:textId="77777777" w:rsidR="006326B0" w:rsidRDefault="006326B0">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40FCC8" w14:textId="77777777" w:rsidR="006326B0" w:rsidRDefault="006326B0">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C2E422C" w14:textId="77777777" w:rsidR="006326B0" w:rsidRDefault="006326B0">
      <w:pPr>
        <w:jc w:val="both"/>
      </w:pPr>
      <w:r>
        <w:t>14.10. Šalys neatlygina viena kitos patirtų išlaidų ir nuostolių dėl asmens duomenų tvarkymo įsipareigojimų pagal šią Sutartį vykdymo.</w:t>
      </w:r>
    </w:p>
    <w:p w14:paraId="25AD70B2" w14:textId="77777777" w:rsidR="006326B0" w:rsidRDefault="006326B0">
      <w:pPr>
        <w:jc w:val="both"/>
      </w:pPr>
      <w:r>
        <w:t xml:space="preserve">14.11. Pažeidęs Sutarties bendrosios dalies 14.3 punkte numatytą įsipareigojimą </w:t>
      </w:r>
      <w:r>
        <w:rPr>
          <w:b/>
        </w:rPr>
        <w:t xml:space="preserve">Teikėjas </w:t>
      </w:r>
      <w:r>
        <w:t>privalo</w:t>
      </w:r>
      <w:r>
        <w:rPr>
          <w:b/>
        </w:rPr>
        <w:t xml:space="preserve"> Pirkėjui </w:t>
      </w:r>
      <w:r>
        <w:t>sumokėti 10 proc. dydžio maksimalios Sutarties vertės/pasiūlymo</w:t>
      </w:r>
      <w:r>
        <w:rPr>
          <w:b/>
        </w:rPr>
        <w:t xml:space="preserve"> </w:t>
      </w:r>
      <w:r>
        <w:t>kainos be PVM Šalių iš anksto sutartų minimalių nuostolių dydžio sumą ir atlyginti kitus dėl tokio pažeidimo padarytus nuostolius.</w:t>
      </w:r>
    </w:p>
    <w:p w14:paraId="09C926EC" w14:textId="77777777" w:rsidR="006326B0" w:rsidRDefault="006326B0">
      <w:pPr>
        <w:jc w:val="both"/>
        <w:rPr>
          <w:b/>
        </w:rPr>
      </w:pPr>
    </w:p>
    <w:p w14:paraId="04E6DF70" w14:textId="77777777" w:rsidR="006326B0" w:rsidRDefault="006326B0">
      <w:pPr>
        <w:jc w:val="both"/>
        <w:rPr>
          <w:b/>
        </w:rPr>
      </w:pPr>
      <w:r>
        <w:rPr>
          <w:b/>
        </w:rPr>
        <w:t>15. Baigiamosios nuostatos</w:t>
      </w:r>
    </w:p>
    <w:p w14:paraId="28168BE7" w14:textId="77777777" w:rsidR="006326B0" w:rsidRDefault="006326B0">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w:t>
      </w:r>
      <w:r>
        <w:lastRenderedPageBreak/>
        <w:t xml:space="preserve">autentiški ir turi vienodą teisinę galią. Atsiradus neatitikimams tarp tekstų lietuvių ir anglų kalbomis, pirmenybė teikiama tekstui anglų kalba (taikoma, jeigu sutartis sudaroma </w:t>
      </w:r>
      <w:r>
        <w:rPr>
          <w:i/>
        </w:rPr>
        <w:t>su užsienio tiekėju</w:t>
      </w:r>
      <w:r>
        <w:t xml:space="preserve"> </w:t>
      </w:r>
      <w:r>
        <w:rPr>
          <w:i/>
        </w:rPr>
        <w:t>lietuvių ir anglų kalba</w:t>
      </w:r>
      <w:r>
        <w:t>).</w:t>
      </w:r>
    </w:p>
    <w:p w14:paraId="0401E9F3" w14:textId="77777777" w:rsidR="006326B0" w:rsidRDefault="006326B0">
      <w:pPr>
        <w:jc w:val="both"/>
      </w:pPr>
      <w:r>
        <w:t xml:space="preserve">15.2. Šią Sutartį sudaro Sutarties bendroji ir specialioji dalys bei sutarties priedas (-ai). Visi šios Sutarties priedai yra neatskiriama Sutarties dalis. </w:t>
      </w:r>
    </w:p>
    <w:p w14:paraId="5878B843" w14:textId="77777777" w:rsidR="006326B0" w:rsidRDefault="006326B0">
      <w:pPr>
        <w:jc w:val="both"/>
      </w:pPr>
      <w:r>
        <w:t>15.3. Nė viena iš Šalių neturi teisės perduoti trečiajam asmeniui teisių ir įsipareigojimų pagal šią Sutartį be išankstinio raštiško kitos Šalies sutikimo.</w:t>
      </w:r>
    </w:p>
    <w:p w14:paraId="2A41C9E4" w14:textId="77777777" w:rsidR="006326B0" w:rsidRDefault="006326B0">
      <w:pPr>
        <w:jc w:val="both"/>
      </w:pPr>
      <w:r>
        <w:t xml:space="preserve">15.4. Pažeidęs šios sutarties dalies 15.3 punkte nurodytą įpareigojimą </w:t>
      </w:r>
      <w:r>
        <w:rPr>
          <w:b/>
        </w:rPr>
        <w:t>Teikėjas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14:paraId="38EB0AB8" w14:textId="77777777" w:rsidR="006326B0" w:rsidRDefault="006326B0">
      <w:pPr>
        <w:jc w:val="both"/>
      </w:pPr>
      <w:r>
        <w:t xml:space="preserve">15.5. </w:t>
      </w:r>
      <w:r>
        <w:rPr>
          <w:b/>
        </w:rPr>
        <w:t>Teikėjas</w:t>
      </w:r>
      <w:r>
        <w:t xml:space="preserve"> garantuoja, kad turi visas Sutarties įvykdymui reikalingas licencijas. </w:t>
      </w:r>
      <w:r>
        <w:rPr>
          <w:b/>
        </w:rPr>
        <w:t>Teikėjas</w:t>
      </w:r>
      <w:r>
        <w:t xml:space="preserve"> įsipareigoja atlyginti </w:t>
      </w:r>
      <w:r>
        <w:rPr>
          <w:b/>
        </w:rPr>
        <w:t xml:space="preserve">Pirkėjui </w:t>
      </w:r>
      <w:r>
        <w:t xml:space="preserve">nuostolius, jeigu </w:t>
      </w:r>
      <w:r>
        <w:rPr>
          <w:b/>
        </w:rPr>
        <w:t>Pirkėjui</w:t>
      </w:r>
      <w:r>
        <w:t xml:space="preserve"> būtų pateikta pretenzijų ar iškelta bylų dėl patentų ar licencijų pažeidimų, kylančių iš Sutarties ar padarytų ją vykdant. </w:t>
      </w:r>
    </w:p>
    <w:p w14:paraId="2C06F4FC" w14:textId="77777777" w:rsidR="006326B0" w:rsidRDefault="006326B0">
      <w:pPr>
        <w:pStyle w:val="BodyText"/>
        <w:tabs>
          <w:tab w:val="left" w:pos="-360"/>
          <w:tab w:val="left" w:pos="0"/>
          <w:tab w:val="left" w:pos="1701"/>
        </w:tabs>
        <w:spacing w:after="0"/>
        <w:jc w:val="both"/>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1F12D9B" w14:textId="77777777" w:rsidR="006326B0" w:rsidRDefault="006326B0">
      <w:pPr>
        <w:jc w:val="both"/>
        <w:rPr>
          <w:bCs/>
        </w:rPr>
      </w:pPr>
      <w:r>
        <w:t xml:space="preserve">15.7. </w:t>
      </w:r>
      <w:r>
        <w:rPr>
          <w:bCs/>
        </w:rPr>
        <w:t>Sutarties vykdymas gali būti aiškinamas Šalių raštišku sutarimu nekeičiant Sutarties sąlygų.</w:t>
      </w:r>
    </w:p>
    <w:p w14:paraId="3C6F66C7" w14:textId="77777777" w:rsidR="006326B0" w:rsidRDefault="006326B0">
      <w:pPr>
        <w:jc w:val="both"/>
      </w:pPr>
      <w:r>
        <w:rPr>
          <w:bCs/>
        </w:rPr>
        <w:t xml:space="preserve">15.8. </w:t>
      </w:r>
      <w:r>
        <w:t>Subtiekėjo (-ų)/subteikėjo pavadinimas, jo (-ų) vykdomų sutartinių įsipareigojimų dalis yra nurodyti Sutarties specialiojoje dalyje.</w:t>
      </w:r>
    </w:p>
    <w:p w14:paraId="18C6C779" w14:textId="77777777" w:rsidR="006326B0" w:rsidRDefault="006326B0">
      <w:pPr>
        <w:jc w:val="both"/>
      </w:pPr>
      <w:r>
        <w:t xml:space="preserve">15.9. </w:t>
      </w:r>
      <w:r>
        <w:rPr>
          <w:color w:val="000000"/>
        </w:rPr>
        <w:t xml:space="preserve">Sutarties vykdymo metu </w:t>
      </w:r>
      <w:r>
        <w:t xml:space="preserve">Sutartyje nurodytas (-i) subtiekėjas (-ai)/subteikėjas (-ai) gali būti keičiamas (-i) kitu (-ais) subtiekėju (-ais)/subteikėju (-ais) dėl objektyvių aplinkybių, kurių </w:t>
      </w:r>
      <w:r>
        <w:rPr>
          <w:b/>
        </w:rPr>
        <w:t>Teikėjui</w:t>
      </w:r>
      <w:r>
        <w:t xml:space="preserve"> nebuvo galima numatyti paraiškos/pasiūlymo pateikimo momentu. Sutartyje nustatyto subtiekėjo (-ų)/ subteikėjo (-ų) keitimas kitu galimas tik iš anksto raštu suderinus su </w:t>
      </w:r>
      <w:r>
        <w:rPr>
          <w:b/>
        </w:rPr>
        <w:t>Pirkėju</w:t>
      </w:r>
      <w:r>
        <w:t xml:space="preserve">. Prašymas dėl Sutartyje nustatyto subtiekėjo (ų)/ subteikėjo (-ų) keitimo kitu </w:t>
      </w:r>
      <w:r>
        <w:rPr>
          <w:b/>
        </w:rPr>
        <w:t xml:space="preserve">Pirkėjui </w:t>
      </w:r>
      <w: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rPr>
        <w:t xml:space="preserve">Teikėjas </w:t>
      </w:r>
      <w:r>
        <w:t>dėl subtiekėjo pasikeitimo neprarado pirkimo dokumentuose nustatytos minimalios kvalifikacijos</w:t>
      </w:r>
      <w:r>
        <w:rPr>
          <w:i/>
        </w:rPr>
        <w:t xml:space="preserve">. </w:t>
      </w:r>
      <w:r>
        <w:rPr>
          <w:color w:val="000000"/>
        </w:rPr>
        <w:t>Sutartyje nustatyto subtiekėjo (-ų)/subteikėjo (-ų) pakeitimas kitu subtiekėju (-ais)/ subteikėju (-ais) įforminamas rašytiniu Sutarties pakeitimu (</w:t>
      </w:r>
      <w:r>
        <w:rPr>
          <w:i/>
          <w:color w:val="000000"/>
        </w:rPr>
        <w:t xml:space="preserve">taikoma, jei </w:t>
      </w:r>
      <w:r>
        <w:rPr>
          <w:b/>
          <w:i/>
          <w:color w:val="000000"/>
        </w:rPr>
        <w:t>Teikėjas</w:t>
      </w:r>
      <w:r>
        <w:rPr>
          <w:i/>
          <w:color w:val="000000"/>
        </w:rPr>
        <w:t xml:space="preserve"> numato pasitelkti subtiekėjus</w:t>
      </w:r>
      <w:r>
        <w:rPr>
          <w:color w:val="000000"/>
        </w:rPr>
        <w:t xml:space="preserve">). </w:t>
      </w:r>
      <w:r>
        <w:t>Sutartyje nustatyto subtiekėjo (-ų)/subteikėjo (-ų) pakeitimas kitu subtiekėju (-ais)/ subteikėju (-ais) įforminamas rašytiniu Sutarties pakeitimu.</w:t>
      </w:r>
    </w:p>
    <w:p w14:paraId="1CDF2502" w14:textId="77777777" w:rsidR="006326B0" w:rsidRDefault="006326B0">
      <w:pPr>
        <w:jc w:val="both"/>
      </w:pPr>
      <w:r>
        <w:t>15.10.</w:t>
      </w:r>
      <w:r>
        <w:rPr>
          <w:b/>
        </w:rPr>
        <w:t xml:space="preserve"> Teikėjo </w:t>
      </w:r>
      <w:r>
        <w:t>paskirtas asmuo/asmenys, kurie atstovauja</w:t>
      </w:r>
      <w:r>
        <w:rPr>
          <w:b/>
        </w:rPr>
        <w:t xml:space="preserve"> Teikėjui</w:t>
      </w:r>
      <w:r>
        <w:t>,</w:t>
      </w:r>
      <w:r>
        <w:rPr>
          <w:b/>
        </w:rPr>
        <w:t xml:space="preserve"> </w:t>
      </w:r>
      <w:r>
        <w:t>priiminėja ir tvirtina</w:t>
      </w:r>
      <w:r>
        <w:rPr>
          <w:b/>
        </w:rPr>
        <w:t xml:space="preserve"> Pirkėjo </w:t>
      </w:r>
      <w:r>
        <w:t xml:space="preserve">teikiamus užsakymus, atsakingas už teikiamų paslaugų kokybę, dalyvauja susitikimuose su </w:t>
      </w:r>
      <w:r>
        <w:rPr>
          <w:b/>
        </w:rPr>
        <w:t xml:space="preserve">Pirkėju </w:t>
      </w:r>
      <w:r>
        <w:t xml:space="preserve">ir atlieka kitus veiksmus, būtinus tinkamam šios Sutarties vykdymui yra nurodyti Sutarties specialiojoje dalyje. </w:t>
      </w:r>
    </w:p>
    <w:p w14:paraId="379B6C1C" w14:textId="77777777" w:rsidR="006326B0" w:rsidRDefault="006326B0">
      <w:pPr>
        <w:jc w:val="both"/>
      </w:pPr>
      <w:r>
        <w:t xml:space="preserve">15.11. </w:t>
      </w:r>
      <w:r>
        <w:rPr>
          <w:b/>
        </w:rPr>
        <w:t xml:space="preserve">Pirkėjo </w:t>
      </w:r>
      <w:r>
        <w:t>paskirtas asmuo/asmenys, kurie atstovauja</w:t>
      </w:r>
      <w:r>
        <w:rPr>
          <w:b/>
        </w:rPr>
        <w:t xml:space="preserve"> Pirkėjui, </w:t>
      </w:r>
      <w:r>
        <w:t>teikia</w:t>
      </w:r>
      <w:r>
        <w:rPr>
          <w:b/>
        </w:rPr>
        <w:t xml:space="preserve"> Teikėjui</w:t>
      </w:r>
      <w:r>
        <w:t xml:space="preserve"> užsakymus, dalyvauja susitikimuose su</w:t>
      </w:r>
      <w:r>
        <w:rPr>
          <w:b/>
        </w:rPr>
        <w:t xml:space="preserve"> Teikėju </w:t>
      </w:r>
      <w:r>
        <w:t xml:space="preserve">ir atlieka kitus veiksmus, būtinus tinkamam šios Sutarties vykdymui, yra nurodyti Sutarties specialiojoje dalyje. </w:t>
      </w:r>
    </w:p>
    <w:p w14:paraId="608F325B" w14:textId="77777777" w:rsidR="006326B0" w:rsidRDefault="006326B0">
      <w:pPr>
        <w:widowControl w:val="0"/>
        <w:overflowPunct w:val="0"/>
        <w:autoSpaceDE w:val="0"/>
        <w:autoSpaceDN w:val="0"/>
        <w:adjustRightInd w:val="0"/>
        <w:spacing w:line="236" w:lineRule="auto"/>
        <w:ind w:left="8"/>
        <w:jc w:val="center"/>
      </w:pPr>
    </w:p>
    <w:p w14:paraId="708BB222" w14:textId="77777777" w:rsidR="006326B0" w:rsidRDefault="006326B0">
      <w:pPr>
        <w:widowControl w:val="0"/>
        <w:overflowPunct w:val="0"/>
        <w:autoSpaceDE w:val="0"/>
        <w:autoSpaceDN w:val="0"/>
        <w:adjustRightInd w:val="0"/>
        <w:spacing w:line="236" w:lineRule="auto"/>
        <w:ind w:left="8"/>
        <w:jc w:val="center"/>
      </w:pPr>
    </w:p>
    <w:p w14:paraId="5F7B53A4" w14:textId="73B1715D" w:rsidR="006326B0" w:rsidRDefault="006326B0">
      <w:pPr>
        <w:pStyle w:val="BodyText1"/>
        <w:ind w:firstLine="0"/>
      </w:pPr>
      <w:r>
        <w:tab/>
      </w:r>
      <w:r>
        <w:tab/>
      </w:r>
    </w:p>
    <w:p w14:paraId="19449FCF" w14:textId="77777777" w:rsidR="006326B0" w:rsidRDefault="006326B0">
      <w:pPr>
        <w:widowControl w:val="0"/>
        <w:overflowPunct w:val="0"/>
        <w:autoSpaceDE w:val="0"/>
        <w:autoSpaceDN w:val="0"/>
        <w:adjustRightInd w:val="0"/>
        <w:spacing w:line="236" w:lineRule="auto"/>
        <w:ind w:left="8"/>
        <w:jc w:val="center"/>
      </w:pPr>
    </w:p>
    <w:p w14:paraId="78B38AE2" w14:textId="77777777" w:rsidR="006B7FAB" w:rsidRDefault="006B7FAB">
      <w:pPr>
        <w:widowControl w:val="0"/>
        <w:overflowPunct w:val="0"/>
        <w:autoSpaceDE w:val="0"/>
        <w:autoSpaceDN w:val="0"/>
        <w:adjustRightInd w:val="0"/>
        <w:spacing w:line="236" w:lineRule="auto"/>
        <w:ind w:left="8"/>
        <w:jc w:val="center"/>
      </w:pPr>
    </w:p>
    <w:tbl>
      <w:tblPr>
        <w:tblW w:w="5133" w:type="pct"/>
        <w:tblLook w:val="0000" w:firstRow="0" w:lastRow="0" w:firstColumn="0" w:lastColumn="0" w:noHBand="0" w:noVBand="0"/>
      </w:tblPr>
      <w:tblGrid>
        <w:gridCol w:w="3371"/>
        <w:gridCol w:w="882"/>
        <w:gridCol w:w="2440"/>
        <w:gridCol w:w="10"/>
        <w:gridCol w:w="3378"/>
        <w:gridCol w:w="267"/>
      </w:tblGrid>
      <w:tr w:rsidR="00F8726F" w:rsidRPr="00F8726F" w14:paraId="3FA457E9" w14:textId="77777777" w:rsidTr="008D012D">
        <w:trPr>
          <w:gridAfter w:val="1"/>
          <w:wAfter w:w="129" w:type="pct"/>
        </w:trPr>
        <w:tc>
          <w:tcPr>
            <w:tcW w:w="1629" w:type="pct"/>
          </w:tcPr>
          <w:p w14:paraId="7CAD1420" w14:textId="77777777" w:rsidR="00F8726F" w:rsidRPr="00F8726F" w:rsidRDefault="00F8726F" w:rsidP="00F8726F">
            <w:pPr>
              <w:suppressAutoHyphens/>
              <w:jc w:val="both"/>
              <w:rPr>
                <w:b/>
                <w:lang w:eastAsia="en-US"/>
              </w:rPr>
            </w:pPr>
            <w:r w:rsidRPr="00F8726F">
              <w:rPr>
                <w:b/>
                <w:lang w:eastAsia="en-US"/>
              </w:rPr>
              <w:t>PIRKĖJAS</w:t>
            </w:r>
          </w:p>
        </w:tc>
        <w:tc>
          <w:tcPr>
            <w:tcW w:w="1605" w:type="pct"/>
            <w:gridSpan w:val="2"/>
          </w:tcPr>
          <w:p w14:paraId="16EA159A" w14:textId="77777777" w:rsidR="00F8726F" w:rsidRPr="00F8726F" w:rsidRDefault="00F8726F" w:rsidP="00F8726F">
            <w:pPr>
              <w:suppressAutoHyphens/>
              <w:jc w:val="both"/>
              <w:rPr>
                <w:b/>
                <w:lang w:eastAsia="en-US"/>
              </w:rPr>
            </w:pPr>
          </w:p>
        </w:tc>
        <w:tc>
          <w:tcPr>
            <w:tcW w:w="1637" w:type="pct"/>
            <w:gridSpan w:val="2"/>
          </w:tcPr>
          <w:p w14:paraId="2D4B5FBB" w14:textId="77777777" w:rsidR="00F8726F" w:rsidRPr="00F8726F" w:rsidRDefault="00F8726F" w:rsidP="00F8726F">
            <w:pPr>
              <w:suppressAutoHyphens/>
              <w:jc w:val="both"/>
              <w:rPr>
                <w:b/>
                <w:lang w:eastAsia="en-US"/>
              </w:rPr>
            </w:pPr>
            <w:r w:rsidRPr="00F8726F">
              <w:rPr>
                <w:b/>
                <w:lang w:eastAsia="en-US"/>
              </w:rPr>
              <w:t>TEIKĖJAS</w:t>
            </w:r>
          </w:p>
        </w:tc>
      </w:tr>
      <w:tr w:rsidR="00F8726F" w:rsidRPr="00F8726F" w14:paraId="43EC9FD8" w14:textId="77777777" w:rsidTr="008D012D">
        <w:trPr>
          <w:gridAfter w:val="1"/>
          <w:wAfter w:w="129" w:type="pct"/>
        </w:trPr>
        <w:tc>
          <w:tcPr>
            <w:tcW w:w="1629" w:type="pct"/>
          </w:tcPr>
          <w:p w14:paraId="1ECD4A5B" w14:textId="77777777" w:rsidR="00F8726F" w:rsidRPr="00F8726F" w:rsidRDefault="00F8726F" w:rsidP="00F8726F">
            <w:pPr>
              <w:suppressAutoHyphens/>
              <w:jc w:val="both"/>
              <w:rPr>
                <w:b/>
                <w:lang w:eastAsia="en-US"/>
              </w:rPr>
            </w:pPr>
          </w:p>
        </w:tc>
        <w:tc>
          <w:tcPr>
            <w:tcW w:w="1605" w:type="pct"/>
            <w:gridSpan w:val="2"/>
          </w:tcPr>
          <w:p w14:paraId="44AA4E30" w14:textId="77777777" w:rsidR="00F8726F" w:rsidRPr="00F8726F" w:rsidRDefault="00F8726F" w:rsidP="00F8726F">
            <w:pPr>
              <w:suppressAutoHyphens/>
              <w:jc w:val="both"/>
              <w:rPr>
                <w:b/>
                <w:lang w:eastAsia="en-US"/>
              </w:rPr>
            </w:pPr>
          </w:p>
        </w:tc>
        <w:tc>
          <w:tcPr>
            <w:tcW w:w="1637" w:type="pct"/>
            <w:gridSpan w:val="2"/>
          </w:tcPr>
          <w:p w14:paraId="54866C11" w14:textId="77777777" w:rsidR="00F8726F" w:rsidRPr="00F8726F" w:rsidRDefault="00F8726F" w:rsidP="00F8726F">
            <w:pPr>
              <w:suppressAutoHyphens/>
              <w:jc w:val="both"/>
              <w:rPr>
                <w:b/>
                <w:lang w:eastAsia="en-US"/>
              </w:rPr>
            </w:pPr>
          </w:p>
        </w:tc>
      </w:tr>
      <w:tr w:rsidR="00F8726F" w:rsidRPr="00F8726F" w14:paraId="2BFBCA44" w14:textId="77777777" w:rsidTr="008D012D">
        <w:tc>
          <w:tcPr>
            <w:tcW w:w="2055" w:type="pct"/>
            <w:gridSpan w:val="2"/>
          </w:tcPr>
          <w:p w14:paraId="67BCE8E0" w14:textId="77777777" w:rsidR="00F8726F" w:rsidRPr="00F8726F" w:rsidRDefault="00F8726F" w:rsidP="00F8726F">
            <w:pPr>
              <w:suppressAutoHyphens/>
              <w:jc w:val="both"/>
              <w:rPr>
                <w:rFonts w:ascii="TimesLT" w:eastAsia="Arial" w:hAnsi="TimesLT"/>
                <w:b/>
                <w:sz w:val="20"/>
                <w:szCs w:val="20"/>
                <w:lang w:eastAsia="ar-SA"/>
              </w:rPr>
            </w:pPr>
            <w:r w:rsidRPr="00F8726F">
              <w:rPr>
                <w:rFonts w:eastAsia="Arial"/>
                <w:b/>
                <w:lang w:eastAsia="ar-SA"/>
              </w:rPr>
              <w:t>Gynybos resursų agentūra</w:t>
            </w:r>
          </w:p>
        </w:tc>
        <w:tc>
          <w:tcPr>
            <w:tcW w:w="1184" w:type="pct"/>
            <w:gridSpan w:val="2"/>
          </w:tcPr>
          <w:p w14:paraId="553EB72F" w14:textId="77777777" w:rsidR="00F8726F" w:rsidRPr="00F8726F" w:rsidRDefault="00F8726F" w:rsidP="00F8726F">
            <w:pPr>
              <w:suppressAutoHyphens/>
              <w:jc w:val="both"/>
              <w:rPr>
                <w:rFonts w:ascii="TimesLT" w:eastAsia="Arial" w:hAnsi="TimesLT"/>
                <w:b/>
                <w:sz w:val="20"/>
                <w:szCs w:val="20"/>
                <w:lang w:eastAsia="ar-SA"/>
              </w:rPr>
            </w:pPr>
          </w:p>
        </w:tc>
        <w:tc>
          <w:tcPr>
            <w:tcW w:w="1761" w:type="pct"/>
            <w:gridSpan w:val="2"/>
          </w:tcPr>
          <w:p w14:paraId="62066FCC" w14:textId="77777777" w:rsidR="00F8726F" w:rsidRPr="00F8726F" w:rsidRDefault="00F8726F" w:rsidP="00F8726F">
            <w:pPr>
              <w:suppressAutoHyphens/>
              <w:jc w:val="both"/>
              <w:rPr>
                <w:b/>
              </w:rPr>
            </w:pPr>
            <w:r w:rsidRPr="00F8726F">
              <w:rPr>
                <w:b/>
              </w:rPr>
              <w:t>UAB ,,TUMA“</w:t>
            </w:r>
          </w:p>
        </w:tc>
      </w:tr>
      <w:tr w:rsidR="00F8726F" w:rsidRPr="00F8726F" w14:paraId="1627B806" w14:textId="77777777" w:rsidTr="008D012D">
        <w:tc>
          <w:tcPr>
            <w:tcW w:w="2055" w:type="pct"/>
            <w:gridSpan w:val="2"/>
          </w:tcPr>
          <w:p w14:paraId="758B4E6B" w14:textId="77777777" w:rsidR="00F8726F" w:rsidRPr="00F8726F" w:rsidRDefault="00F8726F" w:rsidP="00F8726F">
            <w:pPr>
              <w:rPr>
                <w:b/>
              </w:rPr>
            </w:pPr>
            <w:r w:rsidRPr="00F8726F">
              <w:rPr>
                <w:b/>
              </w:rPr>
              <w:t>prie Krašto apsaugos ministerijos</w:t>
            </w:r>
          </w:p>
          <w:p w14:paraId="7C4C5627" w14:textId="77777777" w:rsidR="00F8726F" w:rsidRPr="00F8726F" w:rsidRDefault="00F8726F" w:rsidP="00F8726F">
            <w:pPr>
              <w:suppressAutoHyphens/>
              <w:jc w:val="both"/>
              <w:rPr>
                <w:b/>
              </w:rPr>
            </w:pPr>
            <w:r w:rsidRPr="00F8726F">
              <w:rPr>
                <w:rFonts w:eastAsia="Arial"/>
                <w:lang w:eastAsia="ar-SA"/>
              </w:rPr>
              <w:t>Direktorius</w:t>
            </w:r>
          </w:p>
          <w:p w14:paraId="17921CF7" w14:textId="77777777" w:rsidR="00F8726F" w:rsidRPr="00F8726F" w:rsidRDefault="00F8726F" w:rsidP="00F8726F">
            <w:pPr>
              <w:suppressAutoHyphens/>
              <w:jc w:val="both"/>
              <w:rPr>
                <w:rFonts w:ascii="TimesLT" w:eastAsia="Arial" w:hAnsi="TimesLT"/>
                <w:sz w:val="20"/>
                <w:szCs w:val="20"/>
                <w:lang w:eastAsia="ar-SA"/>
              </w:rPr>
            </w:pPr>
          </w:p>
        </w:tc>
        <w:tc>
          <w:tcPr>
            <w:tcW w:w="1184" w:type="pct"/>
            <w:gridSpan w:val="2"/>
          </w:tcPr>
          <w:p w14:paraId="5B6E00E0" w14:textId="77777777" w:rsidR="00F8726F" w:rsidRPr="00F8726F" w:rsidRDefault="00F8726F" w:rsidP="00F8726F">
            <w:pPr>
              <w:suppressAutoHyphens/>
              <w:jc w:val="both"/>
              <w:rPr>
                <w:rFonts w:ascii="TimesLT" w:eastAsia="Arial" w:hAnsi="TimesLT"/>
                <w:b/>
                <w:sz w:val="20"/>
                <w:szCs w:val="20"/>
                <w:lang w:eastAsia="ar-SA"/>
              </w:rPr>
            </w:pPr>
          </w:p>
        </w:tc>
        <w:tc>
          <w:tcPr>
            <w:tcW w:w="1761" w:type="pct"/>
            <w:gridSpan w:val="2"/>
          </w:tcPr>
          <w:p w14:paraId="262486B7" w14:textId="77777777" w:rsidR="00F8726F" w:rsidRPr="00F8726F" w:rsidRDefault="00F8726F" w:rsidP="00F8726F">
            <w:pPr>
              <w:suppressAutoHyphens/>
              <w:jc w:val="both"/>
              <w:rPr>
                <w:rFonts w:eastAsia="Arial"/>
                <w:szCs w:val="20"/>
                <w:lang w:eastAsia="ar-SA"/>
              </w:rPr>
            </w:pPr>
          </w:p>
          <w:p w14:paraId="6250DF30" w14:textId="77777777" w:rsidR="00F8726F" w:rsidRPr="00F8726F" w:rsidRDefault="00F8726F" w:rsidP="00F8726F">
            <w:pPr>
              <w:suppressAutoHyphens/>
              <w:jc w:val="both"/>
              <w:rPr>
                <w:rFonts w:eastAsia="Arial"/>
                <w:szCs w:val="20"/>
                <w:lang w:eastAsia="ar-SA"/>
              </w:rPr>
            </w:pPr>
            <w:r w:rsidRPr="00F8726F">
              <w:rPr>
                <w:rFonts w:eastAsia="Arial"/>
                <w:szCs w:val="20"/>
                <w:lang w:eastAsia="ar-SA"/>
              </w:rPr>
              <w:t>Generalinis direktorius</w:t>
            </w:r>
          </w:p>
          <w:p w14:paraId="538F23EE" w14:textId="77777777" w:rsidR="00F8726F" w:rsidRPr="00F8726F" w:rsidRDefault="00F8726F" w:rsidP="00F8726F">
            <w:pPr>
              <w:suppressAutoHyphens/>
              <w:jc w:val="both"/>
              <w:rPr>
                <w:rFonts w:eastAsia="Arial"/>
                <w:szCs w:val="20"/>
                <w:lang w:eastAsia="ar-SA"/>
              </w:rPr>
            </w:pPr>
          </w:p>
          <w:p w14:paraId="35624617" w14:textId="77777777" w:rsidR="00F8726F" w:rsidRPr="00F8726F" w:rsidRDefault="00F8726F" w:rsidP="00F8726F">
            <w:pPr>
              <w:suppressAutoHyphens/>
              <w:jc w:val="both"/>
              <w:rPr>
                <w:rFonts w:eastAsia="Arial"/>
                <w:szCs w:val="20"/>
                <w:lang w:eastAsia="ar-SA"/>
              </w:rPr>
            </w:pPr>
          </w:p>
        </w:tc>
      </w:tr>
      <w:tr w:rsidR="00F8726F" w:rsidRPr="00F8726F" w14:paraId="01B509E5" w14:textId="77777777" w:rsidTr="008D012D">
        <w:tc>
          <w:tcPr>
            <w:tcW w:w="2055" w:type="pct"/>
            <w:gridSpan w:val="2"/>
            <w:shd w:val="clear" w:color="auto" w:fill="auto"/>
          </w:tcPr>
          <w:p w14:paraId="0CCB8597" w14:textId="1040856B" w:rsidR="00F8726F" w:rsidRPr="00F8726F" w:rsidRDefault="00F8726F" w:rsidP="00F8726F">
            <w:pPr>
              <w:suppressAutoHyphens/>
              <w:jc w:val="both"/>
              <w:rPr>
                <w:lang w:eastAsia="en-US"/>
              </w:rPr>
            </w:pPr>
          </w:p>
        </w:tc>
        <w:tc>
          <w:tcPr>
            <w:tcW w:w="1184" w:type="pct"/>
            <w:gridSpan w:val="2"/>
            <w:shd w:val="clear" w:color="auto" w:fill="auto"/>
          </w:tcPr>
          <w:p w14:paraId="76D0A94D" w14:textId="77777777" w:rsidR="00F8726F" w:rsidRPr="00F8726F" w:rsidRDefault="00F8726F" w:rsidP="00F8726F">
            <w:pPr>
              <w:suppressAutoHyphens/>
              <w:jc w:val="both"/>
              <w:rPr>
                <w:lang w:eastAsia="en-US"/>
              </w:rPr>
            </w:pPr>
          </w:p>
        </w:tc>
        <w:tc>
          <w:tcPr>
            <w:tcW w:w="1761" w:type="pct"/>
            <w:gridSpan w:val="2"/>
            <w:shd w:val="clear" w:color="auto" w:fill="auto"/>
          </w:tcPr>
          <w:p w14:paraId="3DFBD8B2" w14:textId="72B7CD01" w:rsidR="00F8726F" w:rsidRPr="00F8726F" w:rsidRDefault="00F8726F" w:rsidP="00F8726F">
            <w:pPr>
              <w:suppressAutoHyphens/>
              <w:jc w:val="both"/>
              <w:rPr>
                <w:lang w:eastAsia="en-US"/>
              </w:rPr>
            </w:pPr>
          </w:p>
        </w:tc>
      </w:tr>
    </w:tbl>
    <w:p w14:paraId="1AE3F345" w14:textId="77777777" w:rsidR="006B7FAB" w:rsidRDefault="006B7FAB">
      <w:pPr>
        <w:widowControl w:val="0"/>
        <w:overflowPunct w:val="0"/>
        <w:autoSpaceDE w:val="0"/>
        <w:autoSpaceDN w:val="0"/>
        <w:adjustRightInd w:val="0"/>
        <w:spacing w:line="236" w:lineRule="auto"/>
        <w:ind w:left="8"/>
        <w:jc w:val="center"/>
      </w:pPr>
    </w:p>
    <w:p w14:paraId="35F85896" w14:textId="77777777" w:rsidR="006B7FAB" w:rsidRDefault="006B7FAB">
      <w:pPr>
        <w:widowControl w:val="0"/>
        <w:overflowPunct w:val="0"/>
        <w:autoSpaceDE w:val="0"/>
        <w:autoSpaceDN w:val="0"/>
        <w:adjustRightInd w:val="0"/>
        <w:spacing w:line="236" w:lineRule="auto"/>
        <w:ind w:left="8"/>
        <w:jc w:val="center"/>
      </w:pPr>
    </w:p>
    <w:sectPr w:rsidR="006B7FAB" w:rsidSect="003844BB">
      <w:headerReference w:type="even" r:id="rId8"/>
      <w:headerReference w:type="default" r:id="rId9"/>
      <w:pgSz w:w="11906" w:h="16838"/>
      <w:pgMar w:top="810" w:right="567" w:bottom="851" w:left="1259"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2CC37" w14:textId="77777777" w:rsidR="00D01827" w:rsidRDefault="00D01827">
      <w:r>
        <w:separator/>
      </w:r>
    </w:p>
  </w:endnote>
  <w:endnote w:type="continuationSeparator" w:id="0">
    <w:p w14:paraId="6DAD39A0" w14:textId="77777777" w:rsidR="00D01827" w:rsidRDefault="00D01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48DFA" w14:textId="77777777" w:rsidR="00D01827" w:rsidRDefault="00D01827">
      <w:r>
        <w:separator/>
      </w:r>
    </w:p>
  </w:footnote>
  <w:footnote w:type="continuationSeparator" w:id="0">
    <w:p w14:paraId="4AAEC4C4" w14:textId="77777777" w:rsidR="00D01827" w:rsidRDefault="00D01827">
      <w:r>
        <w:continuationSeparator/>
      </w:r>
    </w:p>
  </w:footnote>
  <w:footnote w:id="1">
    <w:p w14:paraId="3ABA836F" w14:textId="77777777" w:rsidR="00A91541" w:rsidRDefault="00A91541">
      <w:pPr>
        <w:pStyle w:val="FootnoteText"/>
      </w:pPr>
      <w:r>
        <w:rPr>
          <w:rStyle w:val="FootnoteReference"/>
        </w:rPr>
        <w:footnoteRef/>
      </w:r>
      <w:r>
        <w:t xml:space="preserve"> Kokybės garantijos terminas nurodomas, kai vykdant paslaugų pirkimo - pardavimo sutartį perduodamos/parduodamos prekės tiesiogiai susijusios su sutarties objektu.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C04DB" w14:textId="77777777" w:rsidR="00A91541" w:rsidRDefault="00A9154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F3100A" w14:textId="77777777" w:rsidR="00A91541" w:rsidRDefault="00A91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DB65F" w14:textId="2432AD9A" w:rsidR="00A91541" w:rsidRDefault="00A91541">
    <w:pPr>
      <w:pStyle w:val="Header"/>
      <w:jc w:val="center"/>
    </w:pPr>
    <w:r>
      <w:fldChar w:fldCharType="begin"/>
    </w:r>
    <w:r>
      <w:instrText>PAGE   \* MERGEFORMAT</w:instrText>
    </w:r>
    <w:r>
      <w:fldChar w:fldCharType="separate"/>
    </w:r>
    <w:r w:rsidR="00625CCE">
      <w:rPr>
        <w:noProof/>
      </w:rPr>
      <w:t>4</w:t>
    </w:r>
    <w:r>
      <w:fldChar w:fldCharType="end"/>
    </w:r>
  </w:p>
  <w:p w14:paraId="1B6A4F07" w14:textId="77777777" w:rsidR="00A91541" w:rsidRDefault="00A915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14788"/>
    <w:multiLevelType w:val="multilevel"/>
    <w:tmpl w:val="BBD44B00"/>
    <w:lvl w:ilvl="0">
      <w:start w:val="1"/>
      <w:numFmt w:val="decimal"/>
      <w:lvlText w:val="%1."/>
      <w:lvlJc w:val="left"/>
      <w:pPr>
        <w:ind w:left="450" w:hanging="450"/>
      </w:pPr>
      <w:rPr>
        <w:rFonts w:eastAsia="Times New Roman" w:hint="default"/>
      </w:rPr>
    </w:lvl>
    <w:lvl w:ilvl="1">
      <w:start w:val="1"/>
      <w:numFmt w:val="decimal"/>
      <w:lvlText w:val="%1.%2."/>
      <w:lvlJc w:val="left"/>
      <w:pPr>
        <w:ind w:left="8389" w:hanging="45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5D541824"/>
    <w:multiLevelType w:val="multilevel"/>
    <w:tmpl w:val="5D5418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2111"/>
    <w:rsid w:val="00004500"/>
    <w:rsid w:val="00006767"/>
    <w:rsid w:val="000070E5"/>
    <w:rsid w:val="00007926"/>
    <w:rsid w:val="00007FF1"/>
    <w:rsid w:val="0001011C"/>
    <w:rsid w:val="000104A7"/>
    <w:rsid w:val="00013118"/>
    <w:rsid w:val="0001444F"/>
    <w:rsid w:val="00014F80"/>
    <w:rsid w:val="000208B6"/>
    <w:rsid w:val="00021B5D"/>
    <w:rsid w:val="00023572"/>
    <w:rsid w:val="00023B73"/>
    <w:rsid w:val="00023C61"/>
    <w:rsid w:val="00024413"/>
    <w:rsid w:val="000247A9"/>
    <w:rsid w:val="000258E6"/>
    <w:rsid w:val="00026225"/>
    <w:rsid w:val="00032011"/>
    <w:rsid w:val="00032C8A"/>
    <w:rsid w:val="00036FF7"/>
    <w:rsid w:val="00040B1C"/>
    <w:rsid w:val="00041F8F"/>
    <w:rsid w:val="0004215D"/>
    <w:rsid w:val="000425D4"/>
    <w:rsid w:val="00043975"/>
    <w:rsid w:val="000447FC"/>
    <w:rsid w:val="00052638"/>
    <w:rsid w:val="00054409"/>
    <w:rsid w:val="000567EE"/>
    <w:rsid w:val="00060B06"/>
    <w:rsid w:val="000610D6"/>
    <w:rsid w:val="0006150D"/>
    <w:rsid w:val="00071E7F"/>
    <w:rsid w:val="00075B20"/>
    <w:rsid w:val="000760E7"/>
    <w:rsid w:val="000767BF"/>
    <w:rsid w:val="0007692D"/>
    <w:rsid w:val="00077093"/>
    <w:rsid w:val="000810B4"/>
    <w:rsid w:val="00081861"/>
    <w:rsid w:val="00085CD2"/>
    <w:rsid w:val="00086285"/>
    <w:rsid w:val="00090732"/>
    <w:rsid w:val="00091C86"/>
    <w:rsid w:val="00092783"/>
    <w:rsid w:val="00094C8C"/>
    <w:rsid w:val="000955D0"/>
    <w:rsid w:val="000A31E0"/>
    <w:rsid w:val="000B02B3"/>
    <w:rsid w:val="000B5FF8"/>
    <w:rsid w:val="000C18D2"/>
    <w:rsid w:val="000C2EF7"/>
    <w:rsid w:val="000C3C8E"/>
    <w:rsid w:val="000D0A8F"/>
    <w:rsid w:val="000D1313"/>
    <w:rsid w:val="000D1E6D"/>
    <w:rsid w:val="000D350F"/>
    <w:rsid w:val="000D3D2E"/>
    <w:rsid w:val="000D49B2"/>
    <w:rsid w:val="000D73FD"/>
    <w:rsid w:val="000E19D0"/>
    <w:rsid w:val="000E24B2"/>
    <w:rsid w:val="000E29A0"/>
    <w:rsid w:val="000E7B76"/>
    <w:rsid w:val="000F0EB8"/>
    <w:rsid w:val="000F2E26"/>
    <w:rsid w:val="00101088"/>
    <w:rsid w:val="0010187A"/>
    <w:rsid w:val="001026C4"/>
    <w:rsid w:val="00103C7A"/>
    <w:rsid w:val="0010604E"/>
    <w:rsid w:val="00106FE6"/>
    <w:rsid w:val="0010702E"/>
    <w:rsid w:val="001079D7"/>
    <w:rsid w:val="00111302"/>
    <w:rsid w:val="00111591"/>
    <w:rsid w:val="00120A77"/>
    <w:rsid w:val="00121237"/>
    <w:rsid w:val="0012239F"/>
    <w:rsid w:val="001247E7"/>
    <w:rsid w:val="00124B8C"/>
    <w:rsid w:val="00126D4C"/>
    <w:rsid w:val="00127849"/>
    <w:rsid w:val="0013489C"/>
    <w:rsid w:val="00134EA0"/>
    <w:rsid w:val="0013714B"/>
    <w:rsid w:val="00140424"/>
    <w:rsid w:val="00140556"/>
    <w:rsid w:val="00140EF8"/>
    <w:rsid w:val="001424FC"/>
    <w:rsid w:val="00144F4F"/>
    <w:rsid w:val="00145088"/>
    <w:rsid w:val="00145C1D"/>
    <w:rsid w:val="001476D7"/>
    <w:rsid w:val="00150092"/>
    <w:rsid w:val="001515FB"/>
    <w:rsid w:val="00151AA4"/>
    <w:rsid w:val="00152218"/>
    <w:rsid w:val="00153BD3"/>
    <w:rsid w:val="00155881"/>
    <w:rsid w:val="0015644C"/>
    <w:rsid w:val="001608D7"/>
    <w:rsid w:val="0016135A"/>
    <w:rsid w:val="00161C15"/>
    <w:rsid w:val="00161EAC"/>
    <w:rsid w:val="00162424"/>
    <w:rsid w:val="00164605"/>
    <w:rsid w:val="00164D40"/>
    <w:rsid w:val="001665BE"/>
    <w:rsid w:val="0016673A"/>
    <w:rsid w:val="001668BB"/>
    <w:rsid w:val="00167E0A"/>
    <w:rsid w:val="0017022C"/>
    <w:rsid w:val="00170B08"/>
    <w:rsid w:val="00170D3B"/>
    <w:rsid w:val="00171690"/>
    <w:rsid w:val="0017361D"/>
    <w:rsid w:val="001768C8"/>
    <w:rsid w:val="00180316"/>
    <w:rsid w:val="00182221"/>
    <w:rsid w:val="0018498C"/>
    <w:rsid w:val="0018592A"/>
    <w:rsid w:val="00193578"/>
    <w:rsid w:val="001947EE"/>
    <w:rsid w:val="001956A6"/>
    <w:rsid w:val="0019637A"/>
    <w:rsid w:val="0019669C"/>
    <w:rsid w:val="001A05E6"/>
    <w:rsid w:val="001A0D0C"/>
    <w:rsid w:val="001A2CC2"/>
    <w:rsid w:val="001A3480"/>
    <w:rsid w:val="001A3760"/>
    <w:rsid w:val="001A4291"/>
    <w:rsid w:val="001A5E6A"/>
    <w:rsid w:val="001A7B7D"/>
    <w:rsid w:val="001B0923"/>
    <w:rsid w:val="001B14A6"/>
    <w:rsid w:val="001B2CED"/>
    <w:rsid w:val="001B3015"/>
    <w:rsid w:val="001C1D9B"/>
    <w:rsid w:val="001C2171"/>
    <w:rsid w:val="001C39A9"/>
    <w:rsid w:val="001C3C68"/>
    <w:rsid w:val="001C4405"/>
    <w:rsid w:val="001C756B"/>
    <w:rsid w:val="001D4618"/>
    <w:rsid w:val="001E2C99"/>
    <w:rsid w:val="001E2FB7"/>
    <w:rsid w:val="001E58A3"/>
    <w:rsid w:val="00201D32"/>
    <w:rsid w:val="002030AF"/>
    <w:rsid w:val="002035B2"/>
    <w:rsid w:val="00207DD3"/>
    <w:rsid w:val="00211220"/>
    <w:rsid w:val="002127B9"/>
    <w:rsid w:val="00212E36"/>
    <w:rsid w:val="002139D8"/>
    <w:rsid w:val="00215952"/>
    <w:rsid w:val="002166BE"/>
    <w:rsid w:val="00216B9D"/>
    <w:rsid w:val="00220A17"/>
    <w:rsid w:val="00221535"/>
    <w:rsid w:val="0022491F"/>
    <w:rsid w:val="00226E10"/>
    <w:rsid w:val="00230596"/>
    <w:rsid w:val="0023183F"/>
    <w:rsid w:val="002340B5"/>
    <w:rsid w:val="00234BD3"/>
    <w:rsid w:val="002355B4"/>
    <w:rsid w:val="0023792F"/>
    <w:rsid w:val="00240DE2"/>
    <w:rsid w:val="00245BE0"/>
    <w:rsid w:val="00246F7A"/>
    <w:rsid w:val="002530CF"/>
    <w:rsid w:val="00254ADF"/>
    <w:rsid w:val="00256250"/>
    <w:rsid w:val="00256711"/>
    <w:rsid w:val="002577C7"/>
    <w:rsid w:val="00267530"/>
    <w:rsid w:val="00272CCC"/>
    <w:rsid w:val="00275C15"/>
    <w:rsid w:val="002761F1"/>
    <w:rsid w:val="00276B85"/>
    <w:rsid w:val="0028460C"/>
    <w:rsid w:val="0029383A"/>
    <w:rsid w:val="002976AB"/>
    <w:rsid w:val="002A0421"/>
    <w:rsid w:val="002A177A"/>
    <w:rsid w:val="002A588F"/>
    <w:rsid w:val="002B0141"/>
    <w:rsid w:val="002B02CC"/>
    <w:rsid w:val="002B0644"/>
    <w:rsid w:val="002B21B2"/>
    <w:rsid w:val="002B601C"/>
    <w:rsid w:val="002B6A7C"/>
    <w:rsid w:val="002B7628"/>
    <w:rsid w:val="002C2AC9"/>
    <w:rsid w:val="002C5032"/>
    <w:rsid w:val="002C5689"/>
    <w:rsid w:val="002D078D"/>
    <w:rsid w:val="002D2CAF"/>
    <w:rsid w:val="002D54CF"/>
    <w:rsid w:val="002D76FC"/>
    <w:rsid w:val="002E158A"/>
    <w:rsid w:val="002E192F"/>
    <w:rsid w:val="002E2320"/>
    <w:rsid w:val="002F14C7"/>
    <w:rsid w:val="002F7051"/>
    <w:rsid w:val="00300037"/>
    <w:rsid w:val="00300E07"/>
    <w:rsid w:val="0030605E"/>
    <w:rsid w:val="00314E97"/>
    <w:rsid w:val="003230E2"/>
    <w:rsid w:val="00323735"/>
    <w:rsid w:val="00324EE5"/>
    <w:rsid w:val="00326CF6"/>
    <w:rsid w:val="00331209"/>
    <w:rsid w:val="003315AD"/>
    <w:rsid w:val="00331966"/>
    <w:rsid w:val="00333A7F"/>
    <w:rsid w:val="00344D55"/>
    <w:rsid w:val="0035096C"/>
    <w:rsid w:val="00350ADC"/>
    <w:rsid w:val="00353725"/>
    <w:rsid w:val="00354A22"/>
    <w:rsid w:val="003552E5"/>
    <w:rsid w:val="00355A6F"/>
    <w:rsid w:val="00356308"/>
    <w:rsid w:val="003640B6"/>
    <w:rsid w:val="00364D48"/>
    <w:rsid w:val="00365031"/>
    <w:rsid w:val="003672FE"/>
    <w:rsid w:val="00372210"/>
    <w:rsid w:val="0037682E"/>
    <w:rsid w:val="003844BB"/>
    <w:rsid w:val="00386B69"/>
    <w:rsid w:val="0038761B"/>
    <w:rsid w:val="00390139"/>
    <w:rsid w:val="00390740"/>
    <w:rsid w:val="00395ABF"/>
    <w:rsid w:val="00395D00"/>
    <w:rsid w:val="003A0C1D"/>
    <w:rsid w:val="003A259B"/>
    <w:rsid w:val="003A2CEE"/>
    <w:rsid w:val="003A3092"/>
    <w:rsid w:val="003A39E9"/>
    <w:rsid w:val="003A4705"/>
    <w:rsid w:val="003A7B63"/>
    <w:rsid w:val="003B4352"/>
    <w:rsid w:val="003B64FD"/>
    <w:rsid w:val="003B6CD4"/>
    <w:rsid w:val="003C2FF9"/>
    <w:rsid w:val="003C681B"/>
    <w:rsid w:val="003E0057"/>
    <w:rsid w:val="003E04CF"/>
    <w:rsid w:val="003E14F0"/>
    <w:rsid w:val="003E1F83"/>
    <w:rsid w:val="003E3806"/>
    <w:rsid w:val="003E3C7A"/>
    <w:rsid w:val="003E426D"/>
    <w:rsid w:val="003F05F6"/>
    <w:rsid w:val="003F0C06"/>
    <w:rsid w:val="003F2219"/>
    <w:rsid w:val="003F54A8"/>
    <w:rsid w:val="004069CE"/>
    <w:rsid w:val="004072E6"/>
    <w:rsid w:val="00411D1B"/>
    <w:rsid w:val="0041227B"/>
    <w:rsid w:val="004123D1"/>
    <w:rsid w:val="00414E72"/>
    <w:rsid w:val="00421448"/>
    <w:rsid w:val="0042360A"/>
    <w:rsid w:val="00424903"/>
    <w:rsid w:val="00427FDA"/>
    <w:rsid w:val="00432F95"/>
    <w:rsid w:val="00434EAB"/>
    <w:rsid w:val="00435A03"/>
    <w:rsid w:val="00435AEB"/>
    <w:rsid w:val="00437AED"/>
    <w:rsid w:val="00441126"/>
    <w:rsid w:val="00445E38"/>
    <w:rsid w:val="004500FB"/>
    <w:rsid w:val="004505DA"/>
    <w:rsid w:val="00453F50"/>
    <w:rsid w:val="00457AD3"/>
    <w:rsid w:val="00461347"/>
    <w:rsid w:val="004635A0"/>
    <w:rsid w:val="0046409F"/>
    <w:rsid w:val="00465C11"/>
    <w:rsid w:val="004726A0"/>
    <w:rsid w:val="00474178"/>
    <w:rsid w:val="00477A04"/>
    <w:rsid w:val="00480489"/>
    <w:rsid w:val="004867C2"/>
    <w:rsid w:val="00493A30"/>
    <w:rsid w:val="00496A6F"/>
    <w:rsid w:val="004975E7"/>
    <w:rsid w:val="00497974"/>
    <w:rsid w:val="004A1813"/>
    <w:rsid w:val="004A519D"/>
    <w:rsid w:val="004A6B35"/>
    <w:rsid w:val="004A79F8"/>
    <w:rsid w:val="004B08E7"/>
    <w:rsid w:val="004B45B1"/>
    <w:rsid w:val="004B580F"/>
    <w:rsid w:val="004C59AA"/>
    <w:rsid w:val="004D1B1A"/>
    <w:rsid w:val="004D5396"/>
    <w:rsid w:val="004D6B00"/>
    <w:rsid w:val="004E071A"/>
    <w:rsid w:val="004E1D41"/>
    <w:rsid w:val="004E30CF"/>
    <w:rsid w:val="004E367C"/>
    <w:rsid w:val="004E5C43"/>
    <w:rsid w:val="004F0014"/>
    <w:rsid w:val="004F1E5A"/>
    <w:rsid w:val="004F1EB7"/>
    <w:rsid w:val="004F2945"/>
    <w:rsid w:val="004F4928"/>
    <w:rsid w:val="004F5451"/>
    <w:rsid w:val="004F5C80"/>
    <w:rsid w:val="004F7539"/>
    <w:rsid w:val="004F7C00"/>
    <w:rsid w:val="005033EE"/>
    <w:rsid w:val="00504DAC"/>
    <w:rsid w:val="005061C4"/>
    <w:rsid w:val="00507EB8"/>
    <w:rsid w:val="005113CB"/>
    <w:rsid w:val="0051171E"/>
    <w:rsid w:val="00513BEE"/>
    <w:rsid w:val="00515FB4"/>
    <w:rsid w:val="00516509"/>
    <w:rsid w:val="0051732A"/>
    <w:rsid w:val="00531948"/>
    <w:rsid w:val="00533814"/>
    <w:rsid w:val="005340FC"/>
    <w:rsid w:val="00535BD4"/>
    <w:rsid w:val="00535EB2"/>
    <w:rsid w:val="00543EA4"/>
    <w:rsid w:val="005464D7"/>
    <w:rsid w:val="00550E07"/>
    <w:rsid w:val="005515A6"/>
    <w:rsid w:val="005565B3"/>
    <w:rsid w:val="00556EE2"/>
    <w:rsid w:val="00562B76"/>
    <w:rsid w:val="005656ED"/>
    <w:rsid w:val="00566D7F"/>
    <w:rsid w:val="00573B48"/>
    <w:rsid w:val="005764B3"/>
    <w:rsid w:val="00576B89"/>
    <w:rsid w:val="005828D0"/>
    <w:rsid w:val="00583D68"/>
    <w:rsid w:val="005854E6"/>
    <w:rsid w:val="00586419"/>
    <w:rsid w:val="005920C6"/>
    <w:rsid w:val="00597C2E"/>
    <w:rsid w:val="005A0583"/>
    <w:rsid w:val="005A1C01"/>
    <w:rsid w:val="005A46E1"/>
    <w:rsid w:val="005B61CD"/>
    <w:rsid w:val="005C1B48"/>
    <w:rsid w:val="005C2463"/>
    <w:rsid w:val="005C29A5"/>
    <w:rsid w:val="005C325F"/>
    <w:rsid w:val="005D45E6"/>
    <w:rsid w:val="005D462E"/>
    <w:rsid w:val="005D5E6A"/>
    <w:rsid w:val="005D7845"/>
    <w:rsid w:val="005E519C"/>
    <w:rsid w:val="005E606E"/>
    <w:rsid w:val="005E627E"/>
    <w:rsid w:val="005E72B1"/>
    <w:rsid w:val="005F32C6"/>
    <w:rsid w:val="005F3773"/>
    <w:rsid w:val="005F5608"/>
    <w:rsid w:val="005F5888"/>
    <w:rsid w:val="005F5F76"/>
    <w:rsid w:val="0060009C"/>
    <w:rsid w:val="006035C7"/>
    <w:rsid w:val="00603D2E"/>
    <w:rsid w:val="00603FF5"/>
    <w:rsid w:val="00605AD6"/>
    <w:rsid w:val="00614CA2"/>
    <w:rsid w:val="00615ED2"/>
    <w:rsid w:val="006179FB"/>
    <w:rsid w:val="00623015"/>
    <w:rsid w:val="00623774"/>
    <w:rsid w:val="006241CF"/>
    <w:rsid w:val="00625B61"/>
    <w:rsid w:val="00625CCE"/>
    <w:rsid w:val="00631DB3"/>
    <w:rsid w:val="00631DF8"/>
    <w:rsid w:val="006326B0"/>
    <w:rsid w:val="00633E62"/>
    <w:rsid w:val="006363ED"/>
    <w:rsid w:val="00637637"/>
    <w:rsid w:val="006425E5"/>
    <w:rsid w:val="00643742"/>
    <w:rsid w:val="00643A16"/>
    <w:rsid w:val="00646C0C"/>
    <w:rsid w:val="00647E19"/>
    <w:rsid w:val="006539AE"/>
    <w:rsid w:val="00654BC4"/>
    <w:rsid w:val="00661E4C"/>
    <w:rsid w:val="006644F0"/>
    <w:rsid w:val="00664D42"/>
    <w:rsid w:val="0066705E"/>
    <w:rsid w:val="00670005"/>
    <w:rsid w:val="006725F2"/>
    <w:rsid w:val="00674E7B"/>
    <w:rsid w:val="00676E01"/>
    <w:rsid w:val="006778CB"/>
    <w:rsid w:val="00677CFB"/>
    <w:rsid w:val="00682B88"/>
    <w:rsid w:val="0068555C"/>
    <w:rsid w:val="0068785C"/>
    <w:rsid w:val="00690634"/>
    <w:rsid w:val="006910E5"/>
    <w:rsid w:val="00694DB5"/>
    <w:rsid w:val="00695AFF"/>
    <w:rsid w:val="006A1110"/>
    <w:rsid w:val="006A5B92"/>
    <w:rsid w:val="006A7A32"/>
    <w:rsid w:val="006B053F"/>
    <w:rsid w:val="006B3056"/>
    <w:rsid w:val="006B3F6B"/>
    <w:rsid w:val="006B4C3C"/>
    <w:rsid w:val="006B6472"/>
    <w:rsid w:val="006B7FAB"/>
    <w:rsid w:val="006C0313"/>
    <w:rsid w:val="006C2AE0"/>
    <w:rsid w:val="006C735F"/>
    <w:rsid w:val="006C753F"/>
    <w:rsid w:val="006C7A00"/>
    <w:rsid w:val="006D0872"/>
    <w:rsid w:val="006D32E2"/>
    <w:rsid w:val="006D40D2"/>
    <w:rsid w:val="006D5319"/>
    <w:rsid w:val="006E1523"/>
    <w:rsid w:val="006E1B4F"/>
    <w:rsid w:val="006E2CE0"/>
    <w:rsid w:val="006E5F22"/>
    <w:rsid w:val="006E79A6"/>
    <w:rsid w:val="006E7E9C"/>
    <w:rsid w:val="006F3DD0"/>
    <w:rsid w:val="00703CA4"/>
    <w:rsid w:val="00704F63"/>
    <w:rsid w:val="007057FE"/>
    <w:rsid w:val="00706FA8"/>
    <w:rsid w:val="0071294D"/>
    <w:rsid w:val="00713DDF"/>
    <w:rsid w:val="00717B8D"/>
    <w:rsid w:val="00720B51"/>
    <w:rsid w:val="00725819"/>
    <w:rsid w:val="007258A5"/>
    <w:rsid w:val="00726A92"/>
    <w:rsid w:val="00726CD6"/>
    <w:rsid w:val="00736323"/>
    <w:rsid w:val="007404F0"/>
    <w:rsid w:val="0074128E"/>
    <w:rsid w:val="00744106"/>
    <w:rsid w:val="00745485"/>
    <w:rsid w:val="00746A2C"/>
    <w:rsid w:val="00751D78"/>
    <w:rsid w:val="00752A87"/>
    <w:rsid w:val="00760C3A"/>
    <w:rsid w:val="00761264"/>
    <w:rsid w:val="00761C4A"/>
    <w:rsid w:val="007648E2"/>
    <w:rsid w:val="007714EE"/>
    <w:rsid w:val="00775E3A"/>
    <w:rsid w:val="00780FD9"/>
    <w:rsid w:val="007817CA"/>
    <w:rsid w:val="00787A9C"/>
    <w:rsid w:val="0079345C"/>
    <w:rsid w:val="007936E4"/>
    <w:rsid w:val="007A2C84"/>
    <w:rsid w:val="007A4CB7"/>
    <w:rsid w:val="007A6B75"/>
    <w:rsid w:val="007A7D03"/>
    <w:rsid w:val="007B11A5"/>
    <w:rsid w:val="007B1CB8"/>
    <w:rsid w:val="007B2BEB"/>
    <w:rsid w:val="007B6201"/>
    <w:rsid w:val="007B6B43"/>
    <w:rsid w:val="007B7000"/>
    <w:rsid w:val="007B76F4"/>
    <w:rsid w:val="007C0AFD"/>
    <w:rsid w:val="007C1859"/>
    <w:rsid w:val="007C5E96"/>
    <w:rsid w:val="007C738A"/>
    <w:rsid w:val="007C7A07"/>
    <w:rsid w:val="007D0118"/>
    <w:rsid w:val="007D1F53"/>
    <w:rsid w:val="007D28EB"/>
    <w:rsid w:val="007D3E1C"/>
    <w:rsid w:val="007D4EA7"/>
    <w:rsid w:val="007D76A1"/>
    <w:rsid w:val="007F1378"/>
    <w:rsid w:val="007F3A6F"/>
    <w:rsid w:val="007F3FDA"/>
    <w:rsid w:val="007F6838"/>
    <w:rsid w:val="007F723F"/>
    <w:rsid w:val="008007EA"/>
    <w:rsid w:val="00803CFE"/>
    <w:rsid w:val="008046F2"/>
    <w:rsid w:val="00810328"/>
    <w:rsid w:val="00811476"/>
    <w:rsid w:val="0081279E"/>
    <w:rsid w:val="008146A0"/>
    <w:rsid w:val="00814DFF"/>
    <w:rsid w:val="0081797F"/>
    <w:rsid w:val="00820F7D"/>
    <w:rsid w:val="008265FE"/>
    <w:rsid w:val="008268AE"/>
    <w:rsid w:val="00827092"/>
    <w:rsid w:val="00827AA3"/>
    <w:rsid w:val="00831E39"/>
    <w:rsid w:val="00833F34"/>
    <w:rsid w:val="00835DCA"/>
    <w:rsid w:val="00837D2A"/>
    <w:rsid w:val="00847DF7"/>
    <w:rsid w:val="008548CF"/>
    <w:rsid w:val="00857575"/>
    <w:rsid w:val="008576F2"/>
    <w:rsid w:val="00860F29"/>
    <w:rsid w:val="00871A04"/>
    <w:rsid w:val="008743D0"/>
    <w:rsid w:val="00874D9A"/>
    <w:rsid w:val="00876E85"/>
    <w:rsid w:val="00880BB5"/>
    <w:rsid w:val="00880CD8"/>
    <w:rsid w:val="00882525"/>
    <w:rsid w:val="00886551"/>
    <w:rsid w:val="008914FC"/>
    <w:rsid w:val="008936C1"/>
    <w:rsid w:val="00893E50"/>
    <w:rsid w:val="008A2864"/>
    <w:rsid w:val="008A312D"/>
    <w:rsid w:val="008B25CA"/>
    <w:rsid w:val="008B6661"/>
    <w:rsid w:val="008B677C"/>
    <w:rsid w:val="008B6A78"/>
    <w:rsid w:val="008C4E6E"/>
    <w:rsid w:val="008C53DF"/>
    <w:rsid w:val="008C5880"/>
    <w:rsid w:val="008C6D2F"/>
    <w:rsid w:val="008D1081"/>
    <w:rsid w:val="008D2668"/>
    <w:rsid w:val="008D2997"/>
    <w:rsid w:val="008D6DCE"/>
    <w:rsid w:val="008D6E16"/>
    <w:rsid w:val="008D76E4"/>
    <w:rsid w:val="008E117F"/>
    <w:rsid w:val="008E2387"/>
    <w:rsid w:val="008E30AE"/>
    <w:rsid w:val="008E3D1A"/>
    <w:rsid w:val="008E4F1B"/>
    <w:rsid w:val="008F30C9"/>
    <w:rsid w:val="008F3933"/>
    <w:rsid w:val="008F3B0A"/>
    <w:rsid w:val="008F5D45"/>
    <w:rsid w:val="00901184"/>
    <w:rsid w:val="00902020"/>
    <w:rsid w:val="00902B32"/>
    <w:rsid w:val="0090614F"/>
    <w:rsid w:val="00911DDC"/>
    <w:rsid w:val="00911EE3"/>
    <w:rsid w:val="00914129"/>
    <w:rsid w:val="00921672"/>
    <w:rsid w:val="00923A29"/>
    <w:rsid w:val="00924461"/>
    <w:rsid w:val="00924E61"/>
    <w:rsid w:val="00930073"/>
    <w:rsid w:val="00930586"/>
    <w:rsid w:val="00930F50"/>
    <w:rsid w:val="0093326A"/>
    <w:rsid w:val="009340AA"/>
    <w:rsid w:val="00935EAC"/>
    <w:rsid w:val="00942FEE"/>
    <w:rsid w:val="009524A7"/>
    <w:rsid w:val="00953DB6"/>
    <w:rsid w:val="009617FC"/>
    <w:rsid w:val="00961A1A"/>
    <w:rsid w:val="00961C75"/>
    <w:rsid w:val="009629C1"/>
    <w:rsid w:val="009650AD"/>
    <w:rsid w:val="00971626"/>
    <w:rsid w:val="009727DF"/>
    <w:rsid w:val="0097627B"/>
    <w:rsid w:val="00976AA4"/>
    <w:rsid w:val="00977A8D"/>
    <w:rsid w:val="009825DB"/>
    <w:rsid w:val="009845AC"/>
    <w:rsid w:val="0098537A"/>
    <w:rsid w:val="00986D27"/>
    <w:rsid w:val="0099006A"/>
    <w:rsid w:val="00990D9C"/>
    <w:rsid w:val="00994A62"/>
    <w:rsid w:val="009956BF"/>
    <w:rsid w:val="009979FA"/>
    <w:rsid w:val="009A18AD"/>
    <w:rsid w:val="009A27D5"/>
    <w:rsid w:val="009A5BF3"/>
    <w:rsid w:val="009A7FA9"/>
    <w:rsid w:val="009B2AFF"/>
    <w:rsid w:val="009B4B0D"/>
    <w:rsid w:val="009C2878"/>
    <w:rsid w:val="009C4586"/>
    <w:rsid w:val="009C5E4A"/>
    <w:rsid w:val="009D0CD0"/>
    <w:rsid w:val="009D139A"/>
    <w:rsid w:val="009D2406"/>
    <w:rsid w:val="009D270B"/>
    <w:rsid w:val="009D7713"/>
    <w:rsid w:val="009D7D63"/>
    <w:rsid w:val="009E1DE7"/>
    <w:rsid w:val="009E4F7F"/>
    <w:rsid w:val="009E5C55"/>
    <w:rsid w:val="009F0D46"/>
    <w:rsid w:val="009F1E59"/>
    <w:rsid w:val="009F2518"/>
    <w:rsid w:val="009F28AD"/>
    <w:rsid w:val="009F6B90"/>
    <w:rsid w:val="00A00364"/>
    <w:rsid w:val="00A036C7"/>
    <w:rsid w:val="00A07057"/>
    <w:rsid w:val="00A10AE0"/>
    <w:rsid w:val="00A12D20"/>
    <w:rsid w:val="00A150BE"/>
    <w:rsid w:val="00A170FF"/>
    <w:rsid w:val="00A179BF"/>
    <w:rsid w:val="00A21873"/>
    <w:rsid w:val="00A24690"/>
    <w:rsid w:val="00A2655E"/>
    <w:rsid w:val="00A307D6"/>
    <w:rsid w:val="00A3091A"/>
    <w:rsid w:val="00A374B7"/>
    <w:rsid w:val="00A43A14"/>
    <w:rsid w:val="00A46006"/>
    <w:rsid w:val="00A46B52"/>
    <w:rsid w:val="00A46EFB"/>
    <w:rsid w:val="00A52DA8"/>
    <w:rsid w:val="00A53097"/>
    <w:rsid w:val="00A53C19"/>
    <w:rsid w:val="00A54779"/>
    <w:rsid w:val="00A55767"/>
    <w:rsid w:val="00A5680A"/>
    <w:rsid w:val="00A62891"/>
    <w:rsid w:val="00A6397F"/>
    <w:rsid w:val="00A63B18"/>
    <w:rsid w:val="00A64A50"/>
    <w:rsid w:val="00A663AD"/>
    <w:rsid w:val="00A67284"/>
    <w:rsid w:val="00A73A3B"/>
    <w:rsid w:val="00A741F3"/>
    <w:rsid w:val="00A745FB"/>
    <w:rsid w:val="00A77A6E"/>
    <w:rsid w:val="00A82359"/>
    <w:rsid w:val="00A84F67"/>
    <w:rsid w:val="00A85070"/>
    <w:rsid w:val="00A87C53"/>
    <w:rsid w:val="00A904F3"/>
    <w:rsid w:val="00A91541"/>
    <w:rsid w:val="00A9208F"/>
    <w:rsid w:val="00A972C2"/>
    <w:rsid w:val="00AA297C"/>
    <w:rsid w:val="00AA34C5"/>
    <w:rsid w:val="00AA42ED"/>
    <w:rsid w:val="00AB1427"/>
    <w:rsid w:val="00AB1939"/>
    <w:rsid w:val="00AB31A6"/>
    <w:rsid w:val="00AB4BB5"/>
    <w:rsid w:val="00AB50E4"/>
    <w:rsid w:val="00AB5FFB"/>
    <w:rsid w:val="00AB6883"/>
    <w:rsid w:val="00AC0F21"/>
    <w:rsid w:val="00AC1882"/>
    <w:rsid w:val="00AD5C52"/>
    <w:rsid w:val="00AD6769"/>
    <w:rsid w:val="00AD6E5B"/>
    <w:rsid w:val="00AD7FA9"/>
    <w:rsid w:val="00AE0338"/>
    <w:rsid w:val="00AE6C1E"/>
    <w:rsid w:val="00AE7117"/>
    <w:rsid w:val="00AF6247"/>
    <w:rsid w:val="00B01152"/>
    <w:rsid w:val="00B019FD"/>
    <w:rsid w:val="00B039FF"/>
    <w:rsid w:val="00B0566D"/>
    <w:rsid w:val="00B06782"/>
    <w:rsid w:val="00B07F8F"/>
    <w:rsid w:val="00B106FC"/>
    <w:rsid w:val="00B11343"/>
    <w:rsid w:val="00B12138"/>
    <w:rsid w:val="00B200FF"/>
    <w:rsid w:val="00B2260B"/>
    <w:rsid w:val="00B32241"/>
    <w:rsid w:val="00B342D8"/>
    <w:rsid w:val="00B41D7D"/>
    <w:rsid w:val="00B427B1"/>
    <w:rsid w:val="00B43716"/>
    <w:rsid w:val="00B46730"/>
    <w:rsid w:val="00B50BEE"/>
    <w:rsid w:val="00B5189F"/>
    <w:rsid w:val="00B5367F"/>
    <w:rsid w:val="00B541CF"/>
    <w:rsid w:val="00B54971"/>
    <w:rsid w:val="00B5511A"/>
    <w:rsid w:val="00B55A9D"/>
    <w:rsid w:val="00B704A3"/>
    <w:rsid w:val="00B76A5B"/>
    <w:rsid w:val="00B80E70"/>
    <w:rsid w:val="00B871A1"/>
    <w:rsid w:val="00B922AC"/>
    <w:rsid w:val="00B96AC9"/>
    <w:rsid w:val="00BA4756"/>
    <w:rsid w:val="00BA6671"/>
    <w:rsid w:val="00BA66CE"/>
    <w:rsid w:val="00BB05CC"/>
    <w:rsid w:val="00BB4449"/>
    <w:rsid w:val="00BB5EA8"/>
    <w:rsid w:val="00BC6383"/>
    <w:rsid w:val="00BD02C3"/>
    <w:rsid w:val="00BD0456"/>
    <w:rsid w:val="00BD0C86"/>
    <w:rsid w:val="00BD465F"/>
    <w:rsid w:val="00BD5856"/>
    <w:rsid w:val="00BD5F6E"/>
    <w:rsid w:val="00BD6350"/>
    <w:rsid w:val="00BE22B2"/>
    <w:rsid w:val="00BE2AC2"/>
    <w:rsid w:val="00BE5FA9"/>
    <w:rsid w:val="00BF08FA"/>
    <w:rsid w:val="00BF456D"/>
    <w:rsid w:val="00BF5912"/>
    <w:rsid w:val="00BF6331"/>
    <w:rsid w:val="00C011C7"/>
    <w:rsid w:val="00C01B53"/>
    <w:rsid w:val="00C029BA"/>
    <w:rsid w:val="00C046A6"/>
    <w:rsid w:val="00C0654E"/>
    <w:rsid w:val="00C06AEE"/>
    <w:rsid w:val="00C10DE4"/>
    <w:rsid w:val="00C11BDC"/>
    <w:rsid w:val="00C12B7E"/>
    <w:rsid w:val="00C13092"/>
    <w:rsid w:val="00C1575C"/>
    <w:rsid w:val="00C16362"/>
    <w:rsid w:val="00C17187"/>
    <w:rsid w:val="00C1751D"/>
    <w:rsid w:val="00C20C89"/>
    <w:rsid w:val="00C24169"/>
    <w:rsid w:val="00C24200"/>
    <w:rsid w:val="00C24272"/>
    <w:rsid w:val="00C3260D"/>
    <w:rsid w:val="00C3298E"/>
    <w:rsid w:val="00C34078"/>
    <w:rsid w:val="00C3591A"/>
    <w:rsid w:val="00C43123"/>
    <w:rsid w:val="00C54FC5"/>
    <w:rsid w:val="00C56222"/>
    <w:rsid w:val="00C56A1F"/>
    <w:rsid w:val="00C57282"/>
    <w:rsid w:val="00C57775"/>
    <w:rsid w:val="00C6015A"/>
    <w:rsid w:val="00C61827"/>
    <w:rsid w:val="00C61937"/>
    <w:rsid w:val="00C708D3"/>
    <w:rsid w:val="00C72AA5"/>
    <w:rsid w:val="00C759E7"/>
    <w:rsid w:val="00C80325"/>
    <w:rsid w:val="00C827EF"/>
    <w:rsid w:val="00C8449A"/>
    <w:rsid w:val="00C848FF"/>
    <w:rsid w:val="00C84EDB"/>
    <w:rsid w:val="00C85B9E"/>
    <w:rsid w:val="00C87F0F"/>
    <w:rsid w:val="00C90145"/>
    <w:rsid w:val="00C91284"/>
    <w:rsid w:val="00C93213"/>
    <w:rsid w:val="00CA0D0D"/>
    <w:rsid w:val="00CA107F"/>
    <w:rsid w:val="00CA6A55"/>
    <w:rsid w:val="00CB2967"/>
    <w:rsid w:val="00CB4BB5"/>
    <w:rsid w:val="00CC11C3"/>
    <w:rsid w:val="00CC7120"/>
    <w:rsid w:val="00CC766E"/>
    <w:rsid w:val="00CD1D42"/>
    <w:rsid w:val="00CD4940"/>
    <w:rsid w:val="00CD4E7A"/>
    <w:rsid w:val="00CD689E"/>
    <w:rsid w:val="00CD73D7"/>
    <w:rsid w:val="00CE25F6"/>
    <w:rsid w:val="00CE3946"/>
    <w:rsid w:val="00CF0587"/>
    <w:rsid w:val="00CF11AD"/>
    <w:rsid w:val="00CF25C0"/>
    <w:rsid w:val="00CF44BB"/>
    <w:rsid w:val="00CF4F1F"/>
    <w:rsid w:val="00D01827"/>
    <w:rsid w:val="00D03519"/>
    <w:rsid w:val="00D04ABE"/>
    <w:rsid w:val="00D07F35"/>
    <w:rsid w:val="00D10A29"/>
    <w:rsid w:val="00D12C0A"/>
    <w:rsid w:val="00D13574"/>
    <w:rsid w:val="00D13895"/>
    <w:rsid w:val="00D14114"/>
    <w:rsid w:val="00D142FA"/>
    <w:rsid w:val="00D14F83"/>
    <w:rsid w:val="00D1619B"/>
    <w:rsid w:val="00D16B17"/>
    <w:rsid w:val="00D20519"/>
    <w:rsid w:val="00D21192"/>
    <w:rsid w:val="00D2213B"/>
    <w:rsid w:val="00D32DD6"/>
    <w:rsid w:val="00D33005"/>
    <w:rsid w:val="00D34651"/>
    <w:rsid w:val="00D34CA8"/>
    <w:rsid w:val="00D35A56"/>
    <w:rsid w:val="00D37D1B"/>
    <w:rsid w:val="00D402AC"/>
    <w:rsid w:val="00D4188D"/>
    <w:rsid w:val="00D41FD9"/>
    <w:rsid w:val="00D451A7"/>
    <w:rsid w:val="00D53F1A"/>
    <w:rsid w:val="00D632AB"/>
    <w:rsid w:val="00D64D72"/>
    <w:rsid w:val="00D72572"/>
    <w:rsid w:val="00D74186"/>
    <w:rsid w:val="00D74486"/>
    <w:rsid w:val="00D76A6A"/>
    <w:rsid w:val="00D7765A"/>
    <w:rsid w:val="00D8228B"/>
    <w:rsid w:val="00D83578"/>
    <w:rsid w:val="00D85C6D"/>
    <w:rsid w:val="00D97659"/>
    <w:rsid w:val="00D977CA"/>
    <w:rsid w:val="00DA0BB7"/>
    <w:rsid w:val="00DA3F35"/>
    <w:rsid w:val="00DB03E1"/>
    <w:rsid w:val="00DB0AE3"/>
    <w:rsid w:val="00DB1288"/>
    <w:rsid w:val="00DB25C9"/>
    <w:rsid w:val="00DC10EA"/>
    <w:rsid w:val="00DC4026"/>
    <w:rsid w:val="00DC71E5"/>
    <w:rsid w:val="00DC7526"/>
    <w:rsid w:val="00DD0D5D"/>
    <w:rsid w:val="00DD13EF"/>
    <w:rsid w:val="00DD19CA"/>
    <w:rsid w:val="00DD2789"/>
    <w:rsid w:val="00DD35CB"/>
    <w:rsid w:val="00DD5EDE"/>
    <w:rsid w:val="00DE080E"/>
    <w:rsid w:val="00DE25ED"/>
    <w:rsid w:val="00DE34A4"/>
    <w:rsid w:val="00DE41CF"/>
    <w:rsid w:val="00DE6679"/>
    <w:rsid w:val="00DF052B"/>
    <w:rsid w:val="00DF3BA0"/>
    <w:rsid w:val="00DF439C"/>
    <w:rsid w:val="00DF7859"/>
    <w:rsid w:val="00E050FB"/>
    <w:rsid w:val="00E07BD7"/>
    <w:rsid w:val="00E2047B"/>
    <w:rsid w:val="00E225C5"/>
    <w:rsid w:val="00E23E17"/>
    <w:rsid w:val="00E25B1B"/>
    <w:rsid w:val="00E272B2"/>
    <w:rsid w:val="00E32F82"/>
    <w:rsid w:val="00E36032"/>
    <w:rsid w:val="00E40C6E"/>
    <w:rsid w:val="00E45A2B"/>
    <w:rsid w:val="00E45F66"/>
    <w:rsid w:val="00E462A7"/>
    <w:rsid w:val="00E52C27"/>
    <w:rsid w:val="00E61151"/>
    <w:rsid w:val="00E636D6"/>
    <w:rsid w:val="00E64BBC"/>
    <w:rsid w:val="00E662FF"/>
    <w:rsid w:val="00E664B7"/>
    <w:rsid w:val="00E70C4B"/>
    <w:rsid w:val="00E72321"/>
    <w:rsid w:val="00E73F8A"/>
    <w:rsid w:val="00E749E1"/>
    <w:rsid w:val="00E762D3"/>
    <w:rsid w:val="00E81131"/>
    <w:rsid w:val="00E86E4F"/>
    <w:rsid w:val="00E87E75"/>
    <w:rsid w:val="00E9270F"/>
    <w:rsid w:val="00E948C9"/>
    <w:rsid w:val="00E95241"/>
    <w:rsid w:val="00E97F40"/>
    <w:rsid w:val="00EA3883"/>
    <w:rsid w:val="00EA3B35"/>
    <w:rsid w:val="00EB452D"/>
    <w:rsid w:val="00EB6F37"/>
    <w:rsid w:val="00EB76D5"/>
    <w:rsid w:val="00EB7C85"/>
    <w:rsid w:val="00EC364E"/>
    <w:rsid w:val="00EC3748"/>
    <w:rsid w:val="00EC508C"/>
    <w:rsid w:val="00EC60A7"/>
    <w:rsid w:val="00EC707E"/>
    <w:rsid w:val="00ED0614"/>
    <w:rsid w:val="00ED0A51"/>
    <w:rsid w:val="00ED1698"/>
    <w:rsid w:val="00ED312D"/>
    <w:rsid w:val="00ED44C8"/>
    <w:rsid w:val="00ED6167"/>
    <w:rsid w:val="00ED6FA4"/>
    <w:rsid w:val="00EE2297"/>
    <w:rsid w:val="00EE3988"/>
    <w:rsid w:val="00EE7021"/>
    <w:rsid w:val="00EF23F2"/>
    <w:rsid w:val="00EF31D0"/>
    <w:rsid w:val="00EF7232"/>
    <w:rsid w:val="00F105DD"/>
    <w:rsid w:val="00F109F1"/>
    <w:rsid w:val="00F11110"/>
    <w:rsid w:val="00F11462"/>
    <w:rsid w:val="00F11A95"/>
    <w:rsid w:val="00F12667"/>
    <w:rsid w:val="00F15FBF"/>
    <w:rsid w:val="00F2009D"/>
    <w:rsid w:val="00F205F6"/>
    <w:rsid w:val="00F2331F"/>
    <w:rsid w:val="00F23486"/>
    <w:rsid w:val="00F23B76"/>
    <w:rsid w:val="00F26181"/>
    <w:rsid w:val="00F26CB7"/>
    <w:rsid w:val="00F26D2E"/>
    <w:rsid w:val="00F3053F"/>
    <w:rsid w:val="00F3211C"/>
    <w:rsid w:val="00F32A18"/>
    <w:rsid w:val="00F35A71"/>
    <w:rsid w:val="00F3762D"/>
    <w:rsid w:val="00F41558"/>
    <w:rsid w:val="00F4417E"/>
    <w:rsid w:val="00F45102"/>
    <w:rsid w:val="00F50078"/>
    <w:rsid w:val="00F50C71"/>
    <w:rsid w:val="00F61119"/>
    <w:rsid w:val="00F639CF"/>
    <w:rsid w:val="00F6527D"/>
    <w:rsid w:val="00F65458"/>
    <w:rsid w:val="00F66872"/>
    <w:rsid w:val="00F67C24"/>
    <w:rsid w:val="00F70D10"/>
    <w:rsid w:val="00F71B2D"/>
    <w:rsid w:val="00F737F5"/>
    <w:rsid w:val="00F74148"/>
    <w:rsid w:val="00F7463F"/>
    <w:rsid w:val="00F7497D"/>
    <w:rsid w:val="00F75511"/>
    <w:rsid w:val="00F804D9"/>
    <w:rsid w:val="00F829B1"/>
    <w:rsid w:val="00F833A5"/>
    <w:rsid w:val="00F83F31"/>
    <w:rsid w:val="00F8726F"/>
    <w:rsid w:val="00F917A5"/>
    <w:rsid w:val="00F943E0"/>
    <w:rsid w:val="00F96C38"/>
    <w:rsid w:val="00FA2240"/>
    <w:rsid w:val="00FA26A4"/>
    <w:rsid w:val="00FA4FC4"/>
    <w:rsid w:val="00FA6927"/>
    <w:rsid w:val="00FA7186"/>
    <w:rsid w:val="00FA7F86"/>
    <w:rsid w:val="00FB1183"/>
    <w:rsid w:val="00FC684D"/>
    <w:rsid w:val="00FE1815"/>
    <w:rsid w:val="00FE218A"/>
    <w:rsid w:val="00FE2630"/>
    <w:rsid w:val="00FE294E"/>
    <w:rsid w:val="00FE3BF2"/>
    <w:rsid w:val="00FE3C3F"/>
    <w:rsid w:val="00FE4CBE"/>
    <w:rsid w:val="00FF05D2"/>
    <w:rsid w:val="00FF3F89"/>
    <w:rsid w:val="00FF42FE"/>
    <w:rsid w:val="00FF6380"/>
    <w:rsid w:val="22F95919"/>
    <w:rsid w:val="38833928"/>
    <w:rsid w:val="544156DA"/>
    <w:rsid w:val="5DA055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528D1"/>
  <w15:chartTrackingRefBased/>
  <w15:docId w15:val="{21D0476C-B3C9-493D-B632-AB9F649E1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after="120"/>
    </w:pPr>
  </w:style>
  <w:style w:type="character" w:customStyle="1" w:styleId="BodyTextChar">
    <w:name w:val="Body Text Char"/>
    <w:link w:val="BodyText"/>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pPr>
      <w:ind w:left="314" w:hanging="314"/>
    </w:pPr>
    <w:rPr>
      <w:i/>
      <w:color w:val="000000"/>
      <w:sz w:val="20"/>
      <w:szCs w:val="20"/>
      <w:lang w:val="en-US" w:eastAsia="en-US"/>
    </w:rPr>
  </w:style>
  <w:style w:type="character" w:customStyle="1" w:styleId="BodyTextIndent2Char">
    <w:name w:val="Body Text Indent 2 Char"/>
    <w:link w:val="BodyTextIndent2"/>
    <w:rPr>
      <w:rFonts w:ascii="Times New Roman" w:eastAsia="Times New Roman" w:hAnsi="Times New Roman" w:cs="Times New Roman"/>
      <w:i/>
      <w:color w:val="00000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Times New Roman" w:eastAsia="Times New Roman" w:hAnsi="Times New Roman"/>
    </w:rPr>
  </w:style>
  <w:style w:type="paragraph" w:styleId="CommentSubject">
    <w:name w:val="annotation subject"/>
    <w:basedOn w:val="CommentText"/>
    <w:next w:val="CommentText"/>
    <w:semiHidden/>
    <w:rPr>
      <w:b/>
      <w:bCs/>
    </w:rPr>
  </w:style>
  <w:style w:type="paragraph" w:styleId="Footer">
    <w:name w:val="footer"/>
    <w:basedOn w:val="Normal"/>
    <w:pPr>
      <w:tabs>
        <w:tab w:val="center" w:pos="4819"/>
        <w:tab w:val="right" w:pos="9638"/>
      </w:tabs>
    </w:pPr>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link w:val="Header"/>
    <w:uiPriority w:val="99"/>
    <w:rPr>
      <w:rFonts w:ascii="Times New Roman" w:eastAsia="Times New Roman" w:hAnsi="Times New Roman" w:cs="Times New Roman"/>
      <w:sz w:val="24"/>
      <w:szCs w:val="24"/>
      <w:lang w:val="lt-LT" w:eastAsia="lt-LT"/>
    </w:rPr>
  </w:style>
  <w:style w:type="character" w:styleId="PageNumber">
    <w:name w:val="page number"/>
  </w:style>
  <w:style w:type="table" w:styleId="TableGrid">
    <w:name w:val="Table Grid"/>
    <w:basedOn w:val="TableNormal"/>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pPr>
      <w:suppressAutoHyphens/>
      <w:ind w:firstLine="312"/>
      <w:jc w:val="both"/>
    </w:pPr>
    <w:rPr>
      <w:rFonts w:ascii="TimesLT" w:eastAsia="Arial" w:hAnsi="TimesLT"/>
      <w:lang w:val="en-GB" w:eastAsia="ar-SA"/>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rFonts w:ascii="Times New Roman" w:eastAsia="Times New Roman" w:hAnsi="Times New Roman"/>
      <w:sz w:val="24"/>
      <w:szCs w:val="24"/>
      <w:lang w:val="en-GB" w:eastAsia="en-US"/>
    </w:rPr>
  </w:style>
  <w:style w:type="paragraph" w:styleId="Revision">
    <w:name w:val="Revision"/>
    <w:uiPriority w:val="99"/>
    <w:semiHidden/>
    <w:rPr>
      <w:rFonts w:ascii="Times New Roman" w:eastAsia="Times New Roman" w:hAnsi="Times New Roman"/>
      <w:sz w:val="24"/>
      <w:szCs w:val="24"/>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character" w:styleId="Hyperlink">
    <w:name w:val="Hyperlink"/>
    <w:uiPriority w:val="99"/>
    <w:unhideWhenUsed/>
    <w:rsid w:val="00496A6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cblt@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7770</Words>
  <Characters>44291</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I</vt:lpstr>
    </vt:vector>
  </TitlesOfParts>
  <Company>Grizli777</Company>
  <LinksUpToDate>false</LinksUpToDate>
  <CharactersWithSpaces>51958</CharactersWithSpaces>
  <SharedDoc>false</SharedDoc>
  <HLinks>
    <vt:vector size="6" baseType="variant">
      <vt:variant>
        <vt:i4>7798850</vt:i4>
      </vt:variant>
      <vt:variant>
        <vt:i4>0</vt:i4>
      </vt:variant>
      <vt:variant>
        <vt:i4>0</vt:i4>
      </vt:variant>
      <vt:variant>
        <vt:i4>5</vt:i4>
      </vt:variant>
      <vt:variant>
        <vt:lpwstr>mailto:ncblt@mil.lt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8</cp:revision>
  <cp:lastPrinted>2022-11-18T08:33:00Z</cp:lastPrinted>
  <dcterms:created xsi:type="dcterms:W3CDTF">2023-03-30T08:48:00Z</dcterms:created>
  <dcterms:modified xsi:type="dcterms:W3CDTF">2023-05-04T08:37:00Z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