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DC543" w14:textId="77777777" w:rsid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b/>
          <w:iCs/>
          <w:sz w:val="24"/>
          <w:szCs w:val="24"/>
          <w:lang w:val="pt-PT" w:bidi="en-US"/>
        </w:rPr>
      </w:pPr>
      <w:bookmarkStart w:id="0" w:name="_GoBack"/>
      <w:bookmarkEnd w:id="0"/>
      <w:r w:rsidRPr="00EA7801">
        <w:rPr>
          <w:rFonts w:ascii="Times New Roman" w:eastAsia="Times New Roman" w:hAnsi="Times New Roman" w:cs="Times New Roman"/>
          <w:b/>
          <w:iCs/>
          <w:sz w:val="24"/>
          <w:szCs w:val="24"/>
        </w:rPr>
        <w:t>PREKIŲ PIRKIMO–PARDAVIMO</w:t>
      </w:r>
      <w:r w:rsidRPr="00EA7801">
        <w:rPr>
          <w:rFonts w:ascii="Times New Roman" w:eastAsia="Times New Roman" w:hAnsi="Times New Roman" w:cs="Times New Roman"/>
          <w:b/>
          <w:iCs/>
          <w:sz w:val="24"/>
          <w:szCs w:val="24"/>
          <w:lang w:val="pt-PT" w:bidi="en-US"/>
        </w:rPr>
        <w:t xml:space="preserve"> SUTARTIS</w:t>
      </w:r>
    </w:p>
    <w:p w14:paraId="76957C12" w14:textId="77777777" w:rsidR="008171FC" w:rsidRPr="008171FC" w:rsidRDefault="008171FC"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bCs/>
          <w:i/>
          <w:sz w:val="24"/>
          <w:szCs w:val="24"/>
          <w:lang w:val="pt-PT" w:bidi="en-US"/>
        </w:rPr>
      </w:pPr>
    </w:p>
    <w:p w14:paraId="5FC5AB7C" w14:textId="77777777"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iCs/>
          <w:sz w:val="24"/>
          <w:szCs w:val="24"/>
          <w:lang w:val="pt-PT" w:bidi="en-US"/>
        </w:rPr>
      </w:pPr>
      <w:r w:rsidRPr="00EA7801">
        <w:rPr>
          <w:rFonts w:ascii="Times New Roman" w:eastAsia="Times New Roman" w:hAnsi="Times New Roman" w:cs="Times New Roman"/>
          <w:iCs/>
          <w:sz w:val="24"/>
          <w:szCs w:val="24"/>
          <w:lang w:val="pt-PT" w:bidi="en-US"/>
        </w:rPr>
        <w:t>20</w:t>
      </w:r>
      <w:r w:rsidR="00073EEE">
        <w:rPr>
          <w:rFonts w:ascii="Times New Roman" w:eastAsia="Times New Roman" w:hAnsi="Times New Roman" w:cs="Times New Roman"/>
          <w:iCs/>
          <w:sz w:val="24"/>
          <w:szCs w:val="24"/>
          <w:lang w:val="pt-PT" w:bidi="en-US"/>
        </w:rPr>
        <w:t>23</w:t>
      </w:r>
      <w:r w:rsidR="00A922D9">
        <w:rPr>
          <w:rFonts w:ascii="Times New Roman" w:eastAsia="Times New Roman" w:hAnsi="Times New Roman" w:cs="Times New Roman"/>
          <w:iCs/>
          <w:sz w:val="24"/>
          <w:szCs w:val="24"/>
          <w:lang w:val="pt-PT" w:bidi="en-US"/>
        </w:rPr>
        <w:t xml:space="preserve"> </w:t>
      </w:r>
      <w:r w:rsidRPr="00EA7801">
        <w:rPr>
          <w:rFonts w:ascii="Times New Roman" w:eastAsia="Times New Roman" w:hAnsi="Times New Roman" w:cs="Times New Roman"/>
          <w:iCs/>
          <w:sz w:val="24"/>
          <w:szCs w:val="24"/>
          <w:lang w:val="pt-PT" w:bidi="en-US"/>
        </w:rPr>
        <w:t>m.___________ ___ d.</w:t>
      </w:r>
      <w:r w:rsidR="00194BCE">
        <w:rPr>
          <w:rFonts w:ascii="Times New Roman" w:eastAsia="Times New Roman" w:hAnsi="Times New Roman" w:cs="Times New Roman"/>
          <w:iCs/>
          <w:sz w:val="24"/>
          <w:szCs w:val="24"/>
          <w:lang w:val="pt-PT" w:bidi="en-US"/>
        </w:rPr>
        <w:t xml:space="preserve"> Nr. ....</w:t>
      </w:r>
    </w:p>
    <w:p w14:paraId="3D509215" w14:textId="77777777"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i/>
          <w:iCs/>
          <w:sz w:val="24"/>
          <w:szCs w:val="24"/>
          <w:lang w:val="pt-PT" w:bidi="en-US"/>
        </w:rPr>
      </w:pPr>
      <w:r w:rsidRPr="00EA7801">
        <w:rPr>
          <w:rFonts w:ascii="Times New Roman" w:eastAsia="Times New Roman" w:hAnsi="Times New Roman" w:cs="Times New Roman"/>
          <w:iCs/>
          <w:sz w:val="24"/>
          <w:szCs w:val="24"/>
          <w:lang w:val="pt-PT" w:bidi="en-US"/>
        </w:rPr>
        <w:t xml:space="preserve"> </w:t>
      </w:r>
    </w:p>
    <w:p w14:paraId="570107E5" w14:textId="77777777"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iCs/>
          <w:sz w:val="24"/>
          <w:szCs w:val="24"/>
          <w:lang w:val="pt-PT" w:bidi="en-US"/>
        </w:rPr>
      </w:pPr>
      <w:r w:rsidRPr="00EA7801">
        <w:rPr>
          <w:rFonts w:ascii="Times New Roman" w:eastAsia="Times New Roman" w:hAnsi="Times New Roman" w:cs="Times New Roman"/>
          <w:iCs/>
          <w:sz w:val="24"/>
          <w:szCs w:val="24"/>
          <w:lang w:val="pt-PT" w:bidi="en-US"/>
        </w:rPr>
        <w:t xml:space="preserve">Vilnius </w:t>
      </w:r>
    </w:p>
    <w:p w14:paraId="5D98B4FB" w14:textId="77777777" w:rsidR="00EA7801" w:rsidRPr="00EA7801" w:rsidRDefault="00EA7801" w:rsidP="00EA7801">
      <w:pPr>
        <w:spacing w:after="0" w:line="240" w:lineRule="auto"/>
        <w:ind w:right="332" w:firstLine="540"/>
        <w:jc w:val="center"/>
        <w:rPr>
          <w:rFonts w:ascii="Times New Roman" w:eastAsia="Times New Roman" w:hAnsi="Times New Roman" w:cs="Times New Roman"/>
          <w:b/>
          <w:i/>
          <w:color w:val="000000"/>
          <w:sz w:val="24"/>
          <w:szCs w:val="24"/>
        </w:rPr>
      </w:pPr>
    </w:p>
    <w:p w14:paraId="4663E463" w14:textId="77777777" w:rsidR="00330891" w:rsidRPr="006420EB" w:rsidRDefault="00330891" w:rsidP="00330891">
      <w:pPr>
        <w:spacing w:after="0" w:line="240" w:lineRule="auto"/>
        <w:ind w:firstLine="567"/>
        <w:jc w:val="both"/>
        <w:rPr>
          <w:rFonts w:ascii="Times New Roman" w:hAnsi="Times New Roman" w:cs="Times New Roman"/>
          <w:sz w:val="24"/>
          <w:szCs w:val="24"/>
        </w:rPr>
      </w:pPr>
      <w:r w:rsidRPr="0016363E">
        <w:rPr>
          <w:rFonts w:ascii="Times New Roman" w:hAnsi="Times New Roman" w:cs="Times New Roman"/>
          <w:sz w:val="24"/>
          <w:szCs w:val="24"/>
        </w:rPr>
        <w:t xml:space="preserve">Nacionalinė švietimo agentūra, atstovaujama </w:t>
      </w:r>
      <w:r>
        <w:rPr>
          <w:rFonts w:ascii="Times New Roman" w:hAnsi="Times New Roman" w:cs="Times New Roman"/>
          <w:sz w:val="24"/>
          <w:szCs w:val="24"/>
        </w:rPr>
        <w:t xml:space="preserve">Infrastruktūros plėtros departamento direktoriaus Eduardo Daujočio, einančio Nacionalinės švietimo agentūros direktoriaus pareigas, veikiančio pagal </w:t>
      </w:r>
      <w:r w:rsidRPr="006420EB">
        <w:rPr>
          <w:rFonts w:ascii="Times New Roman" w:hAnsi="Times New Roman" w:cs="Times New Roman"/>
          <w:sz w:val="24"/>
          <w:szCs w:val="24"/>
        </w:rPr>
        <w:t>Lietuvos Respublikos švi</w:t>
      </w:r>
      <w:r>
        <w:rPr>
          <w:rFonts w:ascii="Times New Roman" w:hAnsi="Times New Roman" w:cs="Times New Roman"/>
          <w:sz w:val="24"/>
          <w:szCs w:val="24"/>
        </w:rPr>
        <w:t>etimo, mokslo ir sporto ministerijos kanclerio 2023 m. kovo 23 d. potvarkį Nr. P5-199 „Dėl Švietimo, mokslo ir sporto ministerijos kanclerio 2023 m. kovo 7 d. potvarkio Nr. P5-142 „Dėl Rūtos Krasauskienės kasmetinių atostogų“ pakeitimo“</w:t>
      </w:r>
      <w:r w:rsidRPr="006420EB">
        <w:rPr>
          <w:rFonts w:ascii="Times New Roman" w:hAnsi="Times New Roman" w:cs="Times New Roman"/>
          <w:sz w:val="24"/>
          <w:szCs w:val="24"/>
        </w:rPr>
        <w:t xml:space="preserve"> </w:t>
      </w:r>
      <w:r>
        <w:rPr>
          <w:rFonts w:ascii="Times New Roman" w:hAnsi="Times New Roman" w:cs="Times New Roman"/>
          <w:sz w:val="24"/>
          <w:szCs w:val="24"/>
        </w:rPr>
        <w:t>2.2</w:t>
      </w:r>
      <w:r w:rsidR="00AC3E68">
        <w:rPr>
          <w:rFonts w:ascii="Times New Roman" w:hAnsi="Times New Roman" w:cs="Times New Roman"/>
          <w:sz w:val="24"/>
          <w:szCs w:val="24"/>
        </w:rPr>
        <w:t xml:space="preserve"> papunkį</w:t>
      </w:r>
      <w:r w:rsidRPr="006420EB">
        <w:rPr>
          <w:rFonts w:ascii="Times New Roman" w:hAnsi="Times New Roman" w:cs="Times New Roman"/>
          <w:sz w:val="24"/>
          <w:szCs w:val="24"/>
        </w:rPr>
        <w:t>, (toliau – Paslaugų gavėjas / Perkančioji organizacija)</w:t>
      </w:r>
    </w:p>
    <w:p w14:paraId="013D96B1" w14:textId="77777777" w:rsidR="00330891" w:rsidRPr="007B48F2" w:rsidRDefault="00330891" w:rsidP="00330891">
      <w:pPr>
        <w:spacing w:after="0" w:line="240" w:lineRule="auto"/>
        <w:ind w:firstLine="709"/>
        <w:jc w:val="both"/>
        <w:rPr>
          <w:rFonts w:ascii="Times New Roman" w:eastAsia="Times New Roman" w:hAnsi="Times New Roman" w:cs="Times New Roman"/>
          <w:i/>
          <w:sz w:val="24"/>
          <w:szCs w:val="24"/>
          <w:lang w:eastAsia="lt-LT"/>
        </w:rPr>
      </w:pPr>
      <w:r w:rsidRPr="007B48F2">
        <w:rPr>
          <w:rFonts w:ascii="Times New Roman" w:eastAsia="Times New Roman" w:hAnsi="Times New Roman" w:cs="Times New Roman"/>
          <w:i/>
          <w:sz w:val="24"/>
          <w:szCs w:val="24"/>
          <w:lang w:eastAsia="lt-LT"/>
        </w:rPr>
        <w:t>ir</w:t>
      </w:r>
    </w:p>
    <w:p w14:paraId="32CAA6EB" w14:textId="77777777" w:rsidR="00330891" w:rsidRPr="007B48F2" w:rsidRDefault="00330891" w:rsidP="00330891">
      <w:pPr>
        <w:spacing w:after="0" w:line="240" w:lineRule="auto"/>
        <w:ind w:firstLine="709"/>
        <w:jc w:val="both"/>
        <w:rPr>
          <w:rFonts w:ascii="Times New Roman" w:eastAsia="Times New Roman" w:hAnsi="Times New Roman" w:cs="Times New Roman"/>
          <w:sz w:val="24"/>
          <w:szCs w:val="24"/>
          <w:lang w:eastAsia="lt-LT"/>
        </w:rPr>
      </w:pPr>
      <w:r w:rsidRPr="007B48F2">
        <w:rPr>
          <w:rFonts w:ascii="Times New Roman" w:eastAsia="Times New Roman" w:hAnsi="Times New Roman" w:cs="Times New Roman"/>
          <w:sz w:val="24"/>
          <w:szCs w:val="24"/>
          <w:lang w:eastAsia="lt-LT"/>
        </w:rPr>
        <w:t xml:space="preserve"> </w:t>
      </w:r>
      <w:r w:rsidRPr="002C5C26">
        <w:rPr>
          <w:rFonts w:ascii="Times New Roman" w:eastAsia="Times New Roman" w:hAnsi="Times New Roman" w:cs="Times New Roman"/>
          <w:iCs/>
          <w:sz w:val="24"/>
          <w:szCs w:val="24"/>
          <w:lang w:eastAsia="lt-LT"/>
        </w:rPr>
        <w:t>UAB „</w:t>
      </w:r>
      <w:r w:rsidR="0078222D" w:rsidRPr="002C5C26">
        <w:rPr>
          <w:rFonts w:ascii="Times New Roman" w:eastAsia="Times New Roman" w:hAnsi="Times New Roman" w:cs="Times New Roman"/>
          <w:iCs/>
          <w:sz w:val="24"/>
          <w:szCs w:val="24"/>
          <w:lang w:eastAsia="lt-LT"/>
        </w:rPr>
        <w:t>Inida</w:t>
      </w:r>
      <w:r w:rsidRPr="002C5C26">
        <w:rPr>
          <w:rFonts w:ascii="Times New Roman" w:eastAsia="Times New Roman" w:hAnsi="Times New Roman" w:cs="Times New Roman"/>
          <w:iCs/>
          <w:sz w:val="24"/>
          <w:szCs w:val="24"/>
          <w:lang w:eastAsia="lt-LT"/>
        </w:rPr>
        <w:t>“,</w:t>
      </w:r>
      <w:r w:rsidRPr="002C5C26">
        <w:rPr>
          <w:rFonts w:ascii="Times New Roman" w:eastAsia="Times New Roman" w:hAnsi="Times New Roman" w:cs="Times New Roman"/>
          <w:i/>
          <w:sz w:val="24"/>
          <w:szCs w:val="24"/>
        </w:rPr>
        <w:t xml:space="preserve"> </w:t>
      </w:r>
      <w:r w:rsidRPr="002C5C26">
        <w:rPr>
          <w:rFonts w:ascii="Times New Roman" w:eastAsia="Times New Roman" w:hAnsi="Times New Roman" w:cs="Times New Roman"/>
          <w:sz w:val="24"/>
          <w:szCs w:val="24"/>
        </w:rPr>
        <w:t xml:space="preserve"> atstovaujama </w:t>
      </w:r>
      <w:r w:rsidR="002C5C26" w:rsidRPr="002C5C26">
        <w:rPr>
          <w:rFonts w:ascii="Times New Roman" w:eastAsia="Times New Roman" w:hAnsi="Times New Roman" w:cs="Times New Roman"/>
          <w:sz w:val="24"/>
          <w:szCs w:val="24"/>
        </w:rPr>
        <w:t>direktoriaus Ramūno Dirvelio</w:t>
      </w:r>
      <w:r w:rsidRPr="002C5C26">
        <w:rPr>
          <w:rFonts w:ascii="Times New Roman" w:eastAsia="Times New Roman" w:hAnsi="Times New Roman" w:cs="Times New Roman"/>
          <w:sz w:val="24"/>
          <w:szCs w:val="24"/>
        </w:rPr>
        <w:t xml:space="preserve">, veikiančio pagal bendrovės įstatus </w:t>
      </w:r>
      <w:r w:rsidRPr="002C5C26">
        <w:rPr>
          <w:rFonts w:ascii="Times New Roman" w:eastAsia="Times New Roman" w:hAnsi="Times New Roman" w:cs="Times New Roman"/>
          <w:sz w:val="24"/>
          <w:szCs w:val="24"/>
          <w:lang w:eastAsia="lt-LT"/>
        </w:rPr>
        <w:t xml:space="preserve">(toliau – Tiekėjas / Pardavėjas), toliau kiekvienas atskirai vadinamas Šalimi, o kartu – Šalimis, sudaro šią </w:t>
      </w:r>
      <w:r w:rsidRPr="002C5C26">
        <w:rPr>
          <w:rFonts w:ascii="Times New Roman" w:eastAsia="Times New Roman" w:hAnsi="Times New Roman" w:cs="Times New Roman"/>
          <w:iCs/>
          <w:sz w:val="24"/>
          <w:szCs w:val="24"/>
        </w:rPr>
        <w:t>prekių pirkimo – pardavimo</w:t>
      </w:r>
      <w:r w:rsidRPr="002C5C26">
        <w:rPr>
          <w:rFonts w:ascii="Times New Roman" w:eastAsia="Times New Roman" w:hAnsi="Times New Roman" w:cs="Times New Roman"/>
          <w:b/>
          <w:iCs/>
          <w:sz w:val="24"/>
          <w:szCs w:val="24"/>
          <w:lang w:val="pt-PT" w:bidi="en-US"/>
        </w:rPr>
        <w:t xml:space="preserve"> </w:t>
      </w:r>
      <w:r w:rsidRPr="002C5C26">
        <w:rPr>
          <w:rFonts w:ascii="Times New Roman" w:eastAsia="Times New Roman" w:hAnsi="Times New Roman" w:cs="Times New Roman"/>
          <w:sz w:val="24"/>
          <w:szCs w:val="24"/>
          <w:lang w:eastAsia="lt-LT"/>
        </w:rPr>
        <w:t>sutartį (toliau – Sutartis).</w:t>
      </w:r>
    </w:p>
    <w:p w14:paraId="23725C11" w14:textId="77777777" w:rsidR="00330891" w:rsidRPr="00330891" w:rsidRDefault="00330891" w:rsidP="00330891">
      <w:pPr>
        <w:spacing w:after="0" w:line="240" w:lineRule="auto"/>
        <w:ind w:firstLine="709"/>
        <w:jc w:val="both"/>
        <w:rPr>
          <w:rFonts w:ascii="Times New Roman" w:eastAsia="Times New Roman" w:hAnsi="Times New Roman" w:cs="Times New Roman"/>
          <w:sz w:val="24"/>
          <w:szCs w:val="24"/>
        </w:rPr>
      </w:pPr>
      <w:r w:rsidRPr="00330891">
        <w:rPr>
          <w:rFonts w:ascii="Times New Roman" w:eastAsia="Times New Roman" w:hAnsi="Times New Roman" w:cs="Times New Roman"/>
          <w:sz w:val="24"/>
          <w:szCs w:val="24"/>
        </w:rPr>
        <w:t xml:space="preserve">Sutartis sudaryta atsižvelgiant į tai, kad Pirkėjas, įgyvendindamas iš Europos Sąjungos lėšų finansuojamą projektą </w:t>
      </w:r>
      <w:r w:rsidRPr="00330891">
        <w:rPr>
          <w:rFonts w:ascii="Times New Roman" w:hAnsi="Times New Roman" w:cs="Times New Roman"/>
          <w:sz w:val="24"/>
          <w:szCs w:val="24"/>
        </w:rPr>
        <w:t xml:space="preserve">„Vaikų socializacijos centrų infrastruktūros modernizavimas“ Nr.09.1.3-CPVA-V-704-02-0002 </w:t>
      </w:r>
      <w:r w:rsidRPr="00330891">
        <w:rPr>
          <w:rFonts w:ascii="Times New Roman" w:eastAsia="Times New Roman" w:hAnsi="Times New Roman" w:cs="Times New Roman"/>
          <w:iCs/>
          <w:sz w:val="24"/>
          <w:szCs w:val="24"/>
        </w:rPr>
        <w:t xml:space="preserve">ir </w:t>
      </w:r>
      <w:r w:rsidRPr="00330891">
        <w:rPr>
          <w:rFonts w:ascii="Times New Roman" w:eastAsia="Times New Roman" w:hAnsi="Times New Roman" w:cs="Times New Roman"/>
          <w:iCs/>
          <w:sz w:val="24"/>
          <w:szCs w:val="24"/>
          <w:lang w:eastAsia="ar-SA"/>
        </w:rPr>
        <w:t>remiantis mažos vertės pirkimo, vykdyto neskelbiamos apklausos būdu  CVP IS priemonėmis (Nr.</w:t>
      </w:r>
      <w:r w:rsidRPr="00330891">
        <w:rPr>
          <w:rFonts w:ascii="Times New Roman" w:hAnsi="Times New Roman" w:cs="Times New Roman"/>
          <w:iCs/>
          <w:sz w:val="24"/>
          <w:szCs w:val="24"/>
        </w:rPr>
        <w:t xml:space="preserve"> </w:t>
      </w:r>
      <w:r w:rsidRPr="00330891">
        <w:rPr>
          <w:rFonts w:ascii="Times New Roman" w:hAnsi="Times New Roman" w:cs="Times New Roman"/>
          <w:sz w:val="24"/>
          <w:szCs w:val="24"/>
        </w:rPr>
        <w:t>663027</w:t>
      </w:r>
      <w:r w:rsidRPr="00330891">
        <w:rPr>
          <w:rFonts w:ascii="Times New Roman" w:hAnsi="Times New Roman" w:cs="Times New Roman"/>
          <w:iCs/>
          <w:sz w:val="24"/>
          <w:szCs w:val="24"/>
        </w:rPr>
        <w:t xml:space="preserve">), BVPŽ - </w:t>
      </w:r>
      <w:r w:rsidRPr="00330891">
        <w:rPr>
          <w:rFonts w:ascii="Times New Roman" w:hAnsi="Times New Roman" w:cs="Times New Roman"/>
          <w:color w:val="2E0927"/>
          <w:sz w:val="24"/>
          <w:szCs w:val="24"/>
        </w:rPr>
        <w:t>30200000-1; 48911000-7</w:t>
      </w:r>
      <w:r w:rsidRPr="00330891">
        <w:rPr>
          <w:rFonts w:ascii="Times New Roman" w:hAnsi="Times New Roman" w:cs="Times New Roman"/>
          <w:color w:val="000000"/>
          <w:sz w:val="24"/>
          <w:szCs w:val="24"/>
        </w:rPr>
        <w:t xml:space="preserve">, </w:t>
      </w:r>
      <w:r w:rsidRPr="00330891">
        <w:rPr>
          <w:rFonts w:ascii="Times New Roman" w:hAnsi="Times New Roman" w:cs="Times New Roman"/>
          <w:iCs/>
          <w:sz w:val="24"/>
          <w:szCs w:val="24"/>
        </w:rPr>
        <w:t>rezultatais</w:t>
      </w:r>
      <w:r w:rsidRPr="00330891">
        <w:rPr>
          <w:rFonts w:ascii="Times New Roman" w:eastAsia="Times New Roman" w:hAnsi="Times New Roman" w:cs="Times New Roman"/>
          <w:i/>
          <w:sz w:val="24"/>
          <w:szCs w:val="24"/>
        </w:rPr>
        <w:t xml:space="preserve"> </w:t>
      </w:r>
      <w:r w:rsidRPr="00330891">
        <w:rPr>
          <w:rFonts w:ascii="Times New Roman" w:eastAsia="Times New Roman" w:hAnsi="Times New Roman" w:cs="Times New Roman"/>
          <w:sz w:val="24"/>
          <w:szCs w:val="24"/>
          <w:lang w:eastAsia="ar-SA"/>
        </w:rPr>
        <w:t>(toliau – Pirkimas)</w:t>
      </w:r>
      <w:r w:rsidRPr="00330891">
        <w:rPr>
          <w:rFonts w:ascii="Times New Roman" w:eastAsia="Times New Roman" w:hAnsi="Times New Roman" w:cs="Times New Roman"/>
          <w:i/>
          <w:sz w:val="24"/>
          <w:szCs w:val="24"/>
          <w:lang w:eastAsia="ar-SA"/>
        </w:rPr>
        <w:t>.</w:t>
      </w:r>
      <w:r w:rsidRPr="00330891">
        <w:rPr>
          <w:rFonts w:ascii="Times New Roman" w:eastAsia="Times New Roman" w:hAnsi="Times New Roman" w:cs="Times New Roman"/>
          <w:sz w:val="24"/>
          <w:szCs w:val="24"/>
          <w:lang w:eastAsia="ar-SA"/>
        </w:rPr>
        <w:t xml:space="preserve">  </w:t>
      </w:r>
      <w:r w:rsidRPr="00330891">
        <w:rPr>
          <w:rFonts w:ascii="Times New Roman" w:eastAsia="Times New Roman" w:hAnsi="Times New Roman" w:cs="Times New Roman"/>
          <w:sz w:val="24"/>
          <w:szCs w:val="24"/>
        </w:rPr>
        <w:t xml:space="preserve"> </w:t>
      </w:r>
    </w:p>
    <w:p w14:paraId="7542BD38" w14:textId="77777777" w:rsidR="00330891" w:rsidRDefault="00330891" w:rsidP="00330891">
      <w:pPr>
        <w:spacing w:after="0" w:line="240" w:lineRule="auto"/>
        <w:ind w:right="5" w:firstLine="709"/>
        <w:jc w:val="both"/>
        <w:rPr>
          <w:rFonts w:ascii="Times New Roman" w:eastAsia="Calibri" w:hAnsi="Times New Roman" w:cs="Times New Roman"/>
          <w:sz w:val="24"/>
          <w:szCs w:val="24"/>
          <w:lang w:eastAsia="ar-SA"/>
        </w:rPr>
      </w:pPr>
      <w:r w:rsidRPr="00E615C3">
        <w:rPr>
          <w:rFonts w:ascii="Times New Roman" w:eastAsia="Times New Roman" w:hAnsi="Times New Roman" w:cs="Times New Roman"/>
          <w:sz w:val="24"/>
          <w:szCs w:val="24"/>
          <w:lang w:eastAsia="ar-SA"/>
        </w:rPr>
        <w:lastRenderedPageBreak/>
        <w:t xml:space="preserve">Sutartis sudaryta vadovaujantis Lietuvos Respublikos civiliniu kodeksu, Lietuvos Respublikos viešųjų pirkimų įstatymu </w:t>
      </w:r>
      <w:r w:rsidRPr="00E615C3">
        <w:rPr>
          <w:rFonts w:ascii="Times New Roman" w:eastAsia="Calibri" w:hAnsi="Times New Roman" w:cs="Times New Roman"/>
          <w:sz w:val="24"/>
          <w:szCs w:val="24"/>
          <w:lang w:eastAsia="ar-SA"/>
        </w:rPr>
        <w:t>ir kitais viešuosius pirkimus reglamentuojančiais teisės aktais bei Pirkimo sąlygomis.</w:t>
      </w:r>
    </w:p>
    <w:p w14:paraId="1C620904" w14:textId="77777777" w:rsidR="00330891" w:rsidRPr="00E615C3" w:rsidRDefault="00330891" w:rsidP="00330891">
      <w:pPr>
        <w:spacing w:after="0" w:line="240" w:lineRule="auto"/>
        <w:ind w:right="5" w:firstLine="709"/>
        <w:jc w:val="both"/>
        <w:rPr>
          <w:rFonts w:ascii="Times New Roman" w:eastAsia="Calibri" w:hAnsi="Times New Roman" w:cs="Times New Roman"/>
          <w:sz w:val="24"/>
          <w:szCs w:val="24"/>
          <w:lang w:eastAsia="ar-SA"/>
        </w:rPr>
      </w:pPr>
    </w:p>
    <w:p w14:paraId="78009D77" w14:textId="77777777" w:rsidR="00EA7801" w:rsidRPr="00E615C3" w:rsidRDefault="00EA7801" w:rsidP="00E615C3">
      <w:pPr>
        <w:spacing w:after="0" w:line="240" w:lineRule="auto"/>
        <w:ind w:right="5" w:firstLine="540"/>
        <w:jc w:val="both"/>
        <w:rPr>
          <w:rFonts w:ascii="Times New Roman" w:eastAsia="Calibri" w:hAnsi="Times New Roman" w:cs="Times New Roman"/>
          <w:sz w:val="24"/>
          <w:szCs w:val="24"/>
          <w:lang w:eastAsia="ar-SA"/>
        </w:rPr>
      </w:pPr>
    </w:p>
    <w:p w14:paraId="4AA5D537" w14:textId="77777777" w:rsidR="00EA7801" w:rsidRPr="00E615C3" w:rsidRDefault="00EA7801" w:rsidP="00E615C3">
      <w:pPr>
        <w:spacing w:after="0" w:line="240" w:lineRule="auto"/>
        <w:ind w:right="5" w:firstLine="540"/>
        <w:jc w:val="center"/>
        <w:rPr>
          <w:rFonts w:ascii="Times New Roman" w:eastAsia="Calibri" w:hAnsi="Times New Roman" w:cs="Times New Roman"/>
          <w:b/>
          <w:sz w:val="24"/>
          <w:szCs w:val="24"/>
          <w:lang w:eastAsia="ar-SA"/>
        </w:rPr>
      </w:pPr>
      <w:r w:rsidRPr="00E615C3">
        <w:rPr>
          <w:rFonts w:ascii="Times New Roman" w:eastAsia="Calibri" w:hAnsi="Times New Roman" w:cs="Times New Roman"/>
          <w:b/>
          <w:sz w:val="24"/>
          <w:szCs w:val="24"/>
          <w:lang w:eastAsia="ar-SA"/>
        </w:rPr>
        <w:t>1. Sutarties dalykas</w:t>
      </w:r>
    </w:p>
    <w:p w14:paraId="56F189E7" w14:textId="77777777" w:rsidR="00EA7801" w:rsidRPr="00E615C3" w:rsidRDefault="00EA7801" w:rsidP="00E615C3">
      <w:pPr>
        <w:spacing w:after="0" w:line="240" w:lineRule="auto"/>
        <w:ind w:right="5" w:firstLine="540"/>
        <w:jc w:val="both"/>
        <w:rPr>
          <w:rFonts w:ascii="Times New Roman" w:eastAsia="Times New Roman" w:hAnsi="Times New Roman" w:cs="Times New Roman"/>
          <w:sz w:val="24"/>
          <w:szCs w:val="24"/>
          <w:lang w:eastAsia="lt-LT"/>
        </w:rPr>
      </w:pPr>
    </w:p>
    <w:p w14:paraId="0B44447A" w14:textId="77777777" w:rsidR="00811D88" w:rsidRPr="00E615C3" w:rsidRDefault="00811D88" w:rsidP="008171FC">
      <w:pPr>
        <w:pStyle w:val="Sraopastraipa"/>
        <w:numPr>
          <w:ilvl w:val="1"/>
          <w:numId w:val="8"/>
        </w:numPr>
        <w:tabs>
          <w:tab w:val="left" w:pos="426"/>
          <w:tab w:val="left" w:pos="851"/>
          <w:tab w:val="left" w:pos="1134"/>
        </w:tabs>
        <w:spacing w:after="0" w:line="240" w:lineRule="auto"/>
        <w:ind w:left="0" w:firstLine="709"/>
        <w:jc w:val="both"/>
        <w:rPr>
          <w:rFonts w:ascii="Times New Roman" w:eastAsia="Times New Roman" w:hAnsi="Times New Roman" w:cs="Times New Roman"/>
          <w:sz w:val="24"/>
          <w:szCs w:val="24"/>
          <w:lang w:eastAsia="lt-LT"/>
        </w:rPr>
      </w:pPr>
      <w:r w:rsidRPr="00E615C3">
        <w:rPr>
          <w:rFonts w:ascii="Times New Roman" w:eastAsia="Times New Roman" w:hAnsi="Times New Roman" w:cs="Times New Roman"/>
          <w:sz w:val="24"/>
          <w:szCs w:val="24"/>
          <w:lang w:eastAsia="lt-LT"/>
        </w:rPr>
        <w:t xml:space="preserve">Tiekėjas įsipareigoja Sutartyje nustatytomis sąlygomis, laikydamasis teisės aktuose įtvirtintų reikalavimų ir geriausios praktikos, </w:t>
      </w:r>
      <w:r w:rsidR="00073EEE">
        <w:rPr>
          <w:rFonts w:ascii="Times New Roman" w:eastAsia="Times New Roman" w:hAnsi="Times New Roman" w:cs="Times New Roman"/>
          <w:sz w:val="24"/>
          <w:szCs w:val="24"/>
          <w:lang w:eastAsia="lt-LT"/>
        </w:rPr>
        <w:t xml:space="preserve">pristatyti ir </w:t>
      </w:r>
      <w:r w:rsidRPr="00E615C3">
        <w:rPr>
          <w:rFonts w:ascii="Times New Roman" w:eastAsia="Times New Roman" w:hAnsi="Times New Roman" w:cs="Times New Roman"/>
          <w:sz w:val="24"/>
          <w:szCs w:val="24"/>
          <w:lang w:eastAsia="lt-LT"/>
        </w:rPr>
        <w:t xml:space="preserve">perduoti Pirkėjui </w:t>
      </w:r>
      <w:r w:rsidR="004B55FD">
        <w:rPr>
          <w:rFonts w:ascii="Times New Roman" w:eastAsia="Times New Roman" w:hAnsi="Times New Roman" w:cs="Times New Roman"/>
          <w:sz w:val="24"/>
          <w:szCs w:val="24"/>
          <w:lang w:eastAsia="lt-LT"/>
        </w:rPr>
        <w:t>kompiuterinių žaidimų priedus</w:t>
      </w:r>
      <w:r w:rsidR="00073EEE">
        <w:rPr>
          <w:rFonts w:ascii="Times New Roman" w:eastAsia="Times New Roman" w:hAnsi="Times New Roman" w:cs="Times New Roman"/>
          <w:sz w:val="24"/>
          <w:szCs w:val="24"/>
          <w:lang w:eastAsia="lt-LT"/>
        </w:rPr>
        <w:t xml:space="preserve"> </w:t>
      </w:r>
      <w:r w:rsidRPr="00E615C3">
        <w:rPr>
          <w:rFonts w:ascii="Times New Roman" w:eastAsia="Times New Roman" w:hAnsi="Times New Roman" w:cs="Times New Roman"/>
          <w:sz w:val="24"/>
          <w:szCs w:val="24"/>
          <w:lang w:eastAsia="lt-LT"/>
        </w:rPr>
        <w:t xml:space="preserve">į Vaikų socializacijos centrą, esantį </w:t>
      </w:r>
      <w:r w:rsidR="00306AF8" w:rsidRPr="00806874">
        <w:rPr>
          <w:rFonts w:ascii="Times New Roman" w:hAnsi="Times New Roman" w:cs="Times New Roman"/>
          <w:b/>
          <w:bCs/>
          <w:sz w:val="24"/>
        </w:rPr>
        <w:t>Kelmės rajono savivaldybėje, Liolių seniūnijoje, Gailių kaime, Nepriklausomybės g. 24.</w:t>
      </w:r>
      <w:r w:rsidR="00306AF8" w:rsidRPr="00E615C3">
        <w:rPr>
          <w:rFonts w:ascii="Times New Roman" w:eastAsia="Times New Roman" w:hAnsi="Times New Roman" w:cs="Times New Roman"/>
          <w:sz w:val="24"/>
          <w:szCs w:val="24"/>
          <w:lang w:eastAsia="lt-LT"/>
        </w:rPr>
        <w:t xml:space="preserve"> </w:t>
      </w:r>
      <w:r w:rsidR="00D30BFE" w:rsidRPr="00E615C3">
        <w:rPr>
          <w:rFonts w:ascii="Times New Roman" w:eastAsia="Times New Roman" w:hAnsi="Times New Roman" w:cs="Times New Roman"/>
          <w:sz w:val="24"/>
          <w:szCs w:val="24"/>
          <w:lang w:eastAsia="lt-LT"/>
        </w:rPr>
        <w:t>(toliau – Objektas)</w:t>
      </w:r>
      <w:r w:rsidR="00AA659B">
        <w:rPr>
          <w:rFonts w:ascii="Times New Roman" w:eastAsia="Times New Roman" w:hAnsi="Times New Roman" w:cs="Times New Roman"/>
          <w:sz w:val="24"/>
          <w:szCs w:val="24"/>
          <w:lang w:eastAsia="lt-LT"/>
        </w:rPr>
        <w:t xml:space="preserve"> </w:t>
      </w:r>
      <w:r w:rsidRPr="00E615C3">
        <w:rPr>
          <w:rFonts w:ascii="Times New Roman" w:eastAsia="Times New Roman" w:hAnsi="Times New Roman" w:cs="Times New Roman"/>
          <w:sz w:val="24"/>
          <w:szCs w:val="24"/>
          <w:lang w:eastAsia="lt-LT"/>
        </w:rPr>
        <w:t>(toliau – Prekės), kur</w:t>
      </w:r>
      <w:r w:rsidR="00503C3F">
        <w:rPr>
          <w:rFonts w:ascii="Times New Roman" w:eastAsia="Times New Roman" w:hAnsi="Times New Roman" w:cs="Times New Roman"/>
          <w:sz w:val="24"/>
          <w:szCs w:val="24"/>
          <w:lang w:eastAsia="lt-LT"/>
        </w:rPr>
        <w:t>ių</w:t>
      </w:r>
      <w:r w:rsidRPr="00E615C3">
        <w:rPr>
          <w:rFonts w:ascii="Times New Roman" w:eastAsia="Times New Roman" w:hAnsi="Times New Roman" w:cs="Times New Roman"/>
          <w:sz w:val="24"/>
          <w:szCs w:val="24"/>
          <w:lang w:eastAsia="lt-LT"/>
        </w:rPr>
        <w:t xml:space="preserve"> aprašymas, kokybė, apimtys, pristatymo terminai, vieta ir kiti kriterijai nustatyti Sutarties 1 priede „Techninė specifikacija“ (toliau – Techninė specifikacija) ir Sutarties 2 priede „Pasiūlymas“ (toliau – Pasiūlymas), o Pirkėjas įsipareigoja Sutartyje nustatytomis sąlygomis priimti Prekes ir apmokėti už jas Sutartyje nustatytomis sąlygomis ir terminais.</w:t>
      </w:r>
    </w:p>
    <w:p w14:paraId="5503C2D4" w14:textId="77777777" w:rsidR="008171FC" w:rsidRPr="003C63AC" w:rsidRDefault="00FE325F" w:rsidP="008171FC">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E615C3">
        <w:rPr>
          <w:rFonts w:ascii="Times New Roman" w:hAnsi="Times New Roman" w:cs="Times New Roman"/>
          <w:bCs/>
          <w:iCs/>
          <w:color w:val="000000" w:themeColor="text1"/>
          <w:sz w:val="24"/>
          <w:szCs w:val="24"/>
        </w:rPr>
        <w:t xml:space="preserve">1.2. </w:t>
      </w:r>
      <w:r w:rsidR="00EA7801" w:rsidRPr="00E615C3">
        <w:rPr>
          <w:rFonts w:ascii="Times New Roman" w:eastAsia="Times New Roman" w:hAnsi="Times New Roman" w:cs="Times New Roman"/>
          <w:sz w:val="24"/>
          <w:szCs w:val="24"/>
          <w:lang w:eastAsia="lt-LT"/>
        </w:rPr>
        <w:t>Prek</w:t>
      </w:r>
      <w:r w:rsidR="00956EEC" w:rsidRPr="00E615C3">
        <w:rPr>
          <w:rFonts w:ascii="Times New Roman" w:eastAsia="Times New Roman" w:hAnsi="Times New Roman" w:cs="Times New Roman"/>
          <w:sz w:val="24"/>
          <w:szCs w:val="24"/>
          <w:lang w:eastAsia="lt-LT"/>
        </w:rPr>
        <w:t>ių pr</w:t>
      </w:r>
      <w:r w:rsidR="00B01B54" w:rsidRPr="00E615C3">
        <w:rPr>
          <w:rFonts w:ascii="Times New Roman" w:eastAsia="Times New Roman" w:hAnsi="Times New Roman" w:cs="Times New Roman"/>
          <w:sz w:val="24"/>
          <w:szCs w:val="24"/>
          <w:lang w:eastAsia="lt-LT"/>
        </w:rPr>
        <w:t>i</w:t>
      </w:r>
      <w:r w:rsidR="00956EEC" w:rsidRPr="00E615C3">
        <w:rPr>
          <w:rFonts w:ascii="Times New Roman" w:eastAsia="Times New Roman" w:hAnsi="Times New Roman" w:cs="Times New Roman"/>
          <w:sz w:val="24"/>
          <w:szCs w:val="24"/>
          <w:lang w:eastAsia="lt-LT"/>
        </w:rPr>
        <w:t xml:space="preserve">statymo terminas - </w:t>
      </w:r>
      <w:r w:rsidR="00956EEC" w:rsidRPr="00E615C3">
        <w:rPr>
          <w:rFonts w:ascii="Times New Roman" w:eastAsia="Arial Unicode MS" w:hAnsi="Times New Roman" w:cs="Times New Roman"/>
          <w:color w:val="000000" w:themeColor="text1"/>
          <w:sz w:val="24"/>
          <w:szCs w:val="24"/>
        </w:rPr>
        <w:t xml:space="preserve">ne ilgesnis nei </w:t>
      </w:r>
      <w:r w:rsidR="00D53352">
        <w:rPr>
          <w:rFonts w:ascii="Times New Roman" w:eastAsia="Arial Unicode MS" w:hAnsi="Times New Roman" w:cs="Times New Roman"/>
          <w:color w:val="000000" w:themeColor="text1"/>
          <w:sz w:val="24"/>
          <w:szCs w:val="24"/>
        </w:rPr>
        <w:t>1</w:t>
      </w:r>
      <w:r w:rsidR="00AC2CF5">
        <w:rPr>
          <w:rFonts w:ascii="Times New Roman" w:eastAsia="Arial Unicode MS" w:hAnsi="Times New Roman" w:cs="Times New Roman"/>
          <w:color w:val="000000" w:themeColor="text1"/>
          <w:sz w:val="24"/>
          <w:szCs w:val="24"/>
        </w:rPr>
        <w:t xml:space="preserve"> (</w:t>
      </w:r>
      <w:r w:rsidR="00D53352">
        <w:rPr>
          <w:rFonts w:ascii="Times New Roman" w:eastAsia="Arial Unicode MS" w:hAnsi="Times New Roman" w:cs="Times New Roman"/>
          <w:color w:val="000000" w:themeColor="text1"/>
          <w:sz w:val="24"/>
          <w:szCs w:val="24"/>
        </w:rPr>
        <w:t>vienas</w:t>
      </w:r>
      <w:r w:rsidR="00AC2CF5">
        <w:rPr>
          <w:rFonts w:ascii="Times New Roman" w:eastAsia="Arial Unicode MS" w:hAnsi="Times New Roman" w:cs="Times New Roman"/>
          <w:color w:val="000000" w:themeColor="text1"/>
          <w:sz w:val="24"/>
          <w:szCs w:val="24"/>
        </w:rPr>
        <w:t>)</w:t>
      </w:r>
      <w:r w:rsidR="00D30BFE" w:rsidRPr="00E615C3">
        <w:rPr>
          <w:rFonts w:ascii="Times New Roman" w:eastAsia="Arial Unicode MS" w:hAnsi="Times New Roman" w:cs="Times New Roman"/>
          <w:color w:val="000000" w:themeColor="text1"/>
          <w:sz w:val="24"/>
          <w:szCs w:val="24"/>
        </w:rPr>
        <w:t xml:space="preserve"> </w:t>
      </w:r>
      <w:r w:rsidR="00D53352">
        <w:rPr>
          <w:rFonts w:ascii="Times New Roman" w:eastAsia="Arial Unicode MS" w:hAnsi="Times New Roman" w:cs="Times New Roman"/>
          <w:color w:val="000000" w:themeColor="text1"/>
          <w:sz w:val="24"/>
          <w:szCs w:val="24"/>
        </w:rPr>
        <w:t>mėnesis</w:t>
      </w:r>
      <w:r w:rsidR="00956EEC" w:rsidRPr="00E615C3">
        <w:rPr>
          <w:rFonts w:ascii="Times New Roman" w:eastAsia="Arial Unicode MS" w:hAnsi="Times New Roman" w:cs="Times New Roman"/>
          <w:color w:val="000000" w:themeColor="text1"/>
          <w:sz w:val="24"/>
          <w:szCs w:val="24"/>
        </w:rPr>
        <w:t xml:space="preserve"> nuo </w:t>
      </w:r>
      <w:r w:rsidR="00E30302">
        <w:rPr>
          <w:rFonts w:ascii="Times New Roman" w:eastAsia="Arial Unicode MS" w:hAnsi="Times New Roman" w:cs="Times New Roman"/>
          <w:color w:val="000000" w:themeColor="text1"/>
          <w:sz w:val="24"/>
          <w:szCs w:val="24"/>
        </w:rPr>
        <w:t>Sutarties įsigaliojimo dieno</w:t>
      </w:r>
      <w:r w:rsidR="00956EEC" w:rsidRPr="00E615C3">
        <w:rPr>
          <w:rFonts w:ascii="Times New Roman" w:eastAsia="Arial Unicode MS" w:hAnsi="Times New Roman" w:cs="Times New Roman"/>
          <w:color w:val="000000" w:themeColor="text1"/>
          <w:sz w:val="24"/>
          <w:szCs w:val="24"/>
        </w:rPr>
        <w:t>s</w:t>
      </w:r>
      <w:r w:rsidR="00073EEE">
        <w:rPr>
          <w:rFonts w:ascii="Times New Roman" w:eastAsia="Arial Unicode MS" w:hAnsi="Times New Roman" w:cs="Times New Roman"/>
          <w:color w:val="000000" w:themeColor="text1"/>
          <w:sz w:val="24"/>
          <w:szCs w:val="24"/>
        </w:rPr>
        <w:t>.</w:t>
      </w:r>
      <w:r w:rsidR="00D53352">
        <w:rPr>
          <w:rFonts w:ascii="Times New Roman" w:eastAsia="Arial Unicode MS" w:hAnsi="Times New Roman" w:cs="Times New Roman"/>
          <w:color w:val="000000" w:themeColor="text1"/>
          <w:sz w:val="24"/>
          <w:szCs w:val="24"/>
        </w:rPr>
        <w:t xml:space="preserve"> </w:t>
      </w:r>
    </w:p>
    <w:p w14:paraId="0C5615F0" w14:textId="77777777" w:rsidR="00132D99" w:rsidRPr="00292275" w:rsidRDefault="00132D99" w:rsidP="00132D99">
      <w:pPr>
        <w:pStyle w:val="Body2"/>
        <w:tabs>
          <w:tab w:val="left" w:pos="851"/>
        </w:tabs>
        <w:spacing w:after="0"/>
        <w:ind w:firstLine="709"/>
        <w:rPr>
          <w:rFonts w:asciiTheme="minorHAnsi" w:eastAsiaTheme="minorEastAsia" w:hAnsiTheme="minorHAnsi" w:cstheme="minorHAnsi"/>
          <w:color w:val="auto"/>
          <w:szCs w:val="24"/>
        </w:rPr>
      </w:pPr>
      <w:r>
        <w:rPr>
          <w:sz w:val="24"/>
          <w:szCs w:val="24"/>
        </w:rPr>
        <w:t>1.</w:t>
      </w:r>
      <w:r w:rsidR="00AA659B">
        <w:rPr>
          <w:sz w:val="24"/>
          <w:szCs w:val="24"/>
        </w:rPr>
        <w:t>3</w:t>
      </w:r>
      <w:r>
        <w:rPr>
          <w:sz w:val="24"/>
          <w:szCs w:val="24"/>
        </w:rPr>
        <w:t xml:space="preserve">. </w:t>
      </w:r>
      <w:bookmarkStart w:id="1" w:name="_Ref45269812"/>
      <w:r w:rsidRPr="0002414D">
        <w:rPr>
          <w:rFonts w:eastAsia="Arial Unicode MS"/>
          <w:color w:val="auto"/>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w:t>
      </w:r>
      <w:r w:rsidRPr="0002414D">
        <w:rPr>
          <w:rFonts w:eastAsia="Arial Unicode MS"/>
          <w:color w:val="auto"/>
          <w:sz w:val="24"/>
          <w:szCs w:val="24"/>
        </w:rPr>
        <w:lastRenderedPageBreak/>
        <w:t>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Šios Prekės turi būti pristatytos už ne didesnę nei Pasiūlyme nurodytą kainą. Norėdamas pasinaudoti šiuo Sutarties punktu, Tiekėjas turi raštu kreiptis į Pirkėją  ir gauti jo rašytinį sutikimą</w:t>
      </w:r>
      <w:r w:rsidRPr="00292275">
        <w:rPr>
          <w:rFonts w:asciiTheme="minorHAnsi" w:eastAsia="Arial Unicode MS" w:hAnsiTheme="minorHAnsi" w:cstheme="minorHAnsi"/>
          <w:color w:val="auto"/>
        </w:rPr>
        <w:t>.</w:t>
      </w:r>
      <w:bookmarkEnd w:id="1"/>
    </w:p>
    <w:p w14:paraId="5D944046" w14:textId="77777777" w:rsidR="00EA7801" w:rsidRPr="00E615C3" w:rsidRDefault="00EA7801" w:rsidP="00E615C3">
      <w:pPr>
        <w:tabs>
          <w:tab w:val="left" w:pos="1418"/>
        </w:tabs>
        <w:spacing w:after="0" w:line="240" w:lineRule="auto"/>
        <w:ind w:right="5" w:firstLine="567"/>
        <w:jc w:val="both"/>
        <w:rPr>
          <w:rFonts w:ascii="Times New Roman" w:eastAsia="Arial Unicode MS" w:hAnsi="Times New Roman" w:cs="Times New Roman"/>
          <w:sz w:val="24"/>
          <w:szCs w:val="24"/>
        </w:rPr>
      </w:pPr>
    </w:p>
    <w:p w14:paraId="1B729E17" w14:textId="77777777" w:rsidR="00EA294F" w:rsidRPr="00E615C3" w:rsidRDefault="00CC79B0" w:rsidP="00E615C3">
      <w:pPr>
        <w:spacing w:line="240" w:lineRule="auto"/>
        <w:jc w:val="center"/>
        <w:rPr>
          <w:rFonts w:ascii="Times New Roman" w:hAnsi="Times New Roman" w:cs="Times New Roman"/>
          <w:b/>
          <w:sz w:val="24"/>
          <w:szCs w:val="24"/>
        </w:rPr>
      </w:pPr>
      <w:r w:rsidRPr="00E615C3">
        <w:rPr>
          <w:rFonts w:ascii="Times New Roman" w:hAnsi="Times New Roman" w:cs="Times New Roman"/>
          <w:b/>
          <w:sz w:val="24"/>
          <w:szCs w:val="24"/>
        </w:rPr>
        <w:t xml:space="preserve">2. </w:t>
      </w:r>
      <w:r w:rsidR="00BB0DC8" w:rsidRPr="00E615C3">
        <w:rPr>
          <w:rFonts w:ascii="Times New Roman" w:hAnsi="Times New Roman" w:cs="Times New Roman"/>
          <w:b/>
          <w:sz w:val="24"/>
          <w:szCs w:val="24"/>
        </w:rPr>
        <w:t>Kaina ir mokėjimo tvarka</w:t>
      </w:r>
    </w:p>
    <w:p w14:paraId="172797F9" w14:textId="77777777" w:rsidR="00E537E0" w:rsidRPr="00E615C3" w:rsidRDefault="00041045" w:rsidP="00132D99">
      <w:pPr>
        <w:pStyle w:val="Body2"/>
        <w:tabs>
          <w:tab w:val="left" w:pos="851"/>
        </w:tabs>
        <w:spacing w:after="0"/>
        <w:ind w:firstLine="709"/>
        <w:rPr>
          <w:sz w:val="24"/>
          <w:szCs w:val="24"/>
        </w:rPr>
      </w:pPr>
      <w:r w:rsidRPr="00E615C3">
        <w:rPr>
          <w:sz w:val="24"/>
          <w:szCs w:val="24"/>
        </w:rPr>
        <w:t xml:space="preserve">2.1. </w:t>
      </w:r>
      <w:r w:rsidR="00D25E94" w:rsidRPr="00E615C3">
        <w:rPr>
          <w:sz w:val="24"/>
          <w:szCs w:val="24"/>
        </w:rPr>
        <w:t>Pradinė Sutarties vertė yra</w:t>
      </w:r>
      <w:r w:rsidR="00522111">
        <w:rPr>
          <w:sz w:val="24"/>
          <w:szCs w:val="24"/>
        </w:rPr>
        <w:t xml:space="preserve"> 12 506,00 (dvylika tūkstančių penki šimtai šeši Eur 0 ct)</w:t>
      </w:r>
      <w:r w:rsidR="00132D99" w:rsidRPr="00E615C3">
        <w:rPr>
          <w:sz w:val="24"/>
          <w:szCs w:val="24"/>
        </w:rPr>
        <w:t xml:space="preserve"> be PVM</w:t>
      </w:r>
      <w:r w:rsidR="00132D99">
        <w:rPr>
          <w:sz w:val="24"/>
          <w:szCs w:val="24"/>
        </w:rPr>
        <w:t>.</w:t>
      </w:r>
      <w:r w:rsidR="00E537E0" w:rsidRPr="00E615C3">
        <w:rPr>
          <w:sz w:val="24"/>
          <w:szCs w:val="24"/>
        </w:rPr>
        <w:t xml:space="preserve"> </w:t>
      </w:r>
    </w:p>
    <w:p w14:paraId="64FDE719" w14:textId="020EE20E" w:rsidR="00DF1E10" w:rsidRDefault="00041045" w:rsidP="00857DC5">
      <w:pPr>
        <w:pStyle w:val="Body2"/>
        <w:tabs>
          <w:tab w:val="left" w:pos="851"/>
        </w:tabs>
        <w:spacing w:after="0"/>
        <w:ind w:firstLine="709"/>
        <w:rPr>
          <w:sz w:val="24"/>
          <w:szCs w:val="24"/>
        </w:rPr>
      </w:pPr>
      <w:r w:rsidRPr="00E615C3">
        <w:rPr>
          <w:sz w:val="24"/>
          <w:szCs w:val="24"/>
        </w:rPr>
        <w:t xml:space="preserve">2.2. </w:t>
      </w:r>
      <w:r w:rsidR="006844A8" w:rsidRPr="00E615C3">
        <w:rPr>
          <w:sz w:val="24"/>
          <w:szCs w:val="24"/>
        </w:rPr>
        <w:t>S</w:t>
      </w:r>
      <w:r w:rsidR="00D25E94" w:rsidRPr="00E615C3">
        <w:rPr>
          <w:sz w:val="24"/>
          <w:szCs w:val="24"/>
        </w:rPr>
        <w:t xml:space="preserve">utarties vertė yra </w:t>
      </w:r>
      <w:r w:rsidR="00522111">
        <w:rPr>
          <w:sz w:val="24"/>
          <w:szCs w:val="24"/>
        </w:rPr>
        <w:t>12 506,00 (dvylika tūkstančių penki šimtai šeši Eur 0 ct) be PVM</w:t>
      </w:r>
      <w:r w:rsidR="00D25E94" w:rsidRPr="00E615C3">
        <w:rPr>
          <w:sz w:val="24"/>
          <w:szCs w:val="24"/>
        </w:rPr>
        <w:t xml:space="preserve"> ir </w:t>
      </w:r>
      <w:r w:rsidR="00AC3E68">
        <w:rPr>
          <w:sz w:val="24"/>
          <w:szCs w:val="24"/>
        </w:rPr>
        <w:t>2 626,26 (du tūkst</w:t>
      </w:r>
      <w:r w:rsidR="00522111">
        <w:rPr>
          <w:sz w:val="24"/>
          <w:szCs w:val="24"/>
        </w:rPr>
        <w:t>a</w:t>
      </w:r>
      <w:r w:rsidR="00AC3E68">
        <w:rPr>
          <w:sz w:val="24"/>
          <w:szCs w:val="24"/>
        </w:rPr>
        <w:t>n</w:t>
      </w:r>
      <w:r w:rsidR="00522111">
        <w:rPr>
          <w:sz w:val="24"/>
          <w:szCs w:val="24"/>
        </w:rPr>
        <w:t xml:space="preserve">čiai šeši šimtai dvidešimt šeši Eur 26 ct) </w:t>
      </w:r>
      <w:r w:rsidR="00D25E94" w:rsidRPr="00E615C3">
        <w:rPr>
          <w:sz w:val="24"/>
          <w:szCs w:val="24"/>
        </w:rPr>
        <w:t>Eur PVM, iš viso</w:t>
      </w:r>
      <w:r w:rsidR="00522111">
        <w:rPr>
          <w:sz w:val="24"/>
          <w:szCs w:val="24"/>
        </w:rPr>
        <w:t xml:space="preserve"> 15</w:t>
      </w:r>
      <w:r w:rsidR="0033762C">
        <w:rPr>
          <w:sz w:val="24"/>
          <w:szCs w:val="24"/>
        </w:rPr>
        <w:t>0</w:t>
      </w:r>
      <w:r w:rsidR="00522111">
        <w:rPr>
          <w:sz w:val="24"/>
          <w:szCs w:val="24"/>
        </w:rPr>
        <w:t xml:space="preserve"> 32,26  (penkiolika tūkstančių šimtas trisdešimt du Eur 26 ct)</w:t>
      </w:r>
      <w:r w:rsidR="00D25E94" w:rsidRPr="00E615C3">
        <w:rPr>
          <w:sz w:val="24"/>
          <w:szCs w:val="24"/>
        </w:rPr>
        <w:t xml:space="preserve"> Eur</w:t>
      </w:r>
      <w:r w:rsidR="007029D0">
        <w:rPr>
          <w:sz w:val="24"/>
          <w:szCs w:val="24"/>
        </w:rPr>
        <w:t xml:space="preserve"> su PVM</w:t>
      </w:r>
      <w:r w:rsidR="00857DC5">
        <w:rPr>
          <w:sz w:val="24"/>
          <w:szCs w:val="24"/>
        </w:rPr>
        <w:t>.</w:t>
      </w:r>
      <w:r w:rsidR="008171FC">
        <w:rPr>
          <w:sz w:val="24"/>
          <w:szCs w:val="24"/>
        </w:rPr>
        <w:t xml:space="preserve"> Prekių įkainiai detalizuoti </w:t>
      </w:r>
      <w:r w:rsidR="008171FC" w:rsidRPr="00E615C3">
        <w:rPr>
          <w:sz w:val="24"/>
          <w:szCs w:val="24"/>
        </w:rPr>
        <w:t>Sutarties 2 priede „Pasiūlymas“</w:t>
      </w:r>
      <w:r w:rsidR="008171FC">
        <w:rPr>
          <w:sz w:val="24"/>
          <w:szCs w:val="24"/>
        </w:rPr>
        <w:t>.</w:t>
      </w:r>
    </w:p>
    <w:p w14:paraId="7B979A65" w14:textId="77777777" w:rsidR="00D25E94" w:rsidRPr="00E615C3" w:rsidRDefault="00BD61A3" w:rsidP="00E615C3">
      <w:pPr>
        <w:pStyle w:val="Body2"/>
        <w:tabs>
          <w:tab w:val="left" w:pos="851"/>
        </w:tabs>
        <w:spacing w:after="0"/>
        <w:ind w:firstLine="709"/>
        <w:rPr>
          <w:sz w:val="24"/>
          <w:szCs w:val="24"/>
        </w:rPr>
      </w:pPr>
      <w:r>
        <w:rPr>
          <w:sz w:val="24"/>
          <w:szCs w:val="24"/>
        </w:rPr>
        <w:t xml:space="preserve">2.4. </w:t>
      </w:r>
      <w:r w:rsidR="00D25E94" w:rsidRPr="00E615C3">
        <w:rPr>
          <w:sz w:val="24"/>
          <w:szCs w:val="24"/>
        </w:rPr>
        <w:t xml:space="preserve">Į Sutarties </w:t>
      </w:r>
      <w:r>
        <w:rPr>
          <w:sz w:val="24"/>
          <w:szCs w:val="24"/>
        </w:rPr>
        <w:t>kainą</w:t>
      </w:r>
      <w:r w:rsidR="00D25E94" w:rsidRPr="00E615C3">
        <w:rPr>
          <w:sz w:val="24"/>
          <w:szCs w:val="24"/>
        </w:rPr>
        <w:t xml:space="preserve"> įskaičiuoti visi mokesčiai bei visos kitos Tiekėjo patirtos ir (ar) galimos patirti tiesioginės ir netiesioginės išlaidos ir mokesčiai, susiję su Prekių tiekimu, įskaitant, bet neapsiribojant</w:t>
      </w:r>
      <w:r w:rsidR="00A41D8D" w:rsidRPr="00E615C3">
        <w:rPr>
          <w:sz w:val="24"/>
          <w:szCs w:val="24"/>
        </w:rPr>
        <w:t>, krovos darbus</w:t>
      </w:r>
      <w:r w:rsidR="00043040" w:rsidRPr="00E615C3">
        <w:rPr>
          <w:sz w:val="24"/>
          <w:szCs w:val="24"/>
        </w:rPr>
        <w:t>.</w:t>
      </w:r>
    </w:p>
    <w:p w14:paraId="020B1F9D" w14:textId="77777777" w:rsidR="00D25E94" w:rsidRPr="00E615C3" w:rsidRDefault="00496551" w:rsidP="00E615C3">
      <w:pPr>
        <w:pStyle w:val="Body2"/>
        <w:tabs>
          <w:tab w:val="left" w:pos="851"/>
        </w:tabs>
        <w:spacing w:after="0"/>
        <w:ind w:firstLine="709"/>
        <w:rPr>
          <w:sz w:val="24"/>
          <w:szCs w:val="24"/>
        </w:rPr>
      </w:pPr>
      <w:r w:rsidRPr="00E615C3">
        <w:rPr>
          <w:sz w:val="24"/>
          <w:szCs w:val="24"/>
        </w:rPr>
        <w:t>2.</w:t>
      </w:r>
      <w:r w:rsidR="00BD61A3">
        <w:rPr>
          <w:sz w:val="24"/>
          <w:szCs w:val="24"/>
        </w:rPr>
        <w:t>5</w:t>
      </w:r>
      <w:r w:rsidR="003F0BD8" w:rsidRPr="00E615C3">
        <w:rPr>
          <w:sz w:val="24"/>
          <w:szCs w:val="24"/>
        </w:rPr>
        <w:t xml:space="preserve">. </w:t>
      </w:r>
      <w:r w:rsidR="00D25E94" w:rsidRPr="00E615C3">
        <w:rPr>
          <w:sz w:val="24"/>
          <w:szCs w:val="24"/>
        </w:rPr>
        <w:t>Jei Pirkimo dokumentuose nebuvo nurodyta, kad Tiekėjas neturėjo tam tik</w:t>
      </w:r>
      <w:r w:rsidR="00D30BFE" w:rsidRPr="00E615C3">
        <w:rPr>
          <w:sz w:val="24"/>
          <w:szCs w:val="24"/>
        </w:rPr>
        <w:t>r</w:t>
      </w:r>
      <w:r w:rsidR="00D25E94" w:rsidRPr="00E615C3">
        <w:rPr>
          <w:sz w:val="24"/>
          <w:szCs w:val="24"/>
        </w:rPr>
        <w:t>ų išlaidų įtraukti į kainą, Pirkėjas, gavęs Prekes, turi galėti naudotis jomis pagal įprastą ir (ar) Techninėje specifikacijoje nurodytą paskirtį nepatirdamas papildomų išlaidų.</w:t>
      </w:r>
    </w:p>
    <w:p w14:paraId="7FC87484" w14:textId="77777777" w:rsidR="00D25E94" w:rsidRDefault="003F0BD8" w:rsidP="00E615C3">
      <w:pPr>
        <w:pStyle w:val="Body2"/>
        <w:tabs>
          <w:tab w:val="left" w:pos="851"/>
        </w:tabs>
        <w:spacing w:after="0"/>
        <w:ind w:firstLine="709"/>
        <w:rPr>
          <w:sz w:val="24"/>
          <w:szCs w:val="24"/>
        </w:rPr>
      </w:pPr>
      <w:r w:rsidRPr="00E615C3">
        <w:rPr>
          <w:sz w:val="24"/>
          <w:szCs w:val="24"/>
        </w:rPr>
        <w:lastRenderedPageBreak/>
        <w:t>2.</w:t>
      </w:r>
      <w:r w:rsidR="00E30302">
        <w:rPr>
          <w:sz w:val="24"/>
          <w:szCs w:val="24"/>
        </w:rPr>
        <w:t>6</w:t>
      </w:r>
      <w:r w:rsidRPr="00E615C3">
        <w:rPr>
          <w:sz w:val="24"/>
          <w:szCs w:val="24"/>
        </w:rPr>
        <w:t xml:space="preserve">. </w:t>
      </w:r>
      <w:r w:rsidR="00D25E94" w:rsidRPr="00E615C3">
        <w:rPr>
          <w:sz w:val="24"/>
          <w:szCs w:val="24"/>
        </w:rPr>
        <w:t>Sutarčiai taikomos fiksuoto</w:t>
      </w:r>
      <w:r w:rsidR="00E30302">
        <w:rPr>
          <w:sz w:val="24"/>
          <w:szCs w:val="24"/>
        </w:rPr>
        <w:t>s</w:t>
      </w:r>
      <w:r w:rsidR="00D25E94" w:rsidRPr="00E615C3">
        <w:rPr>
          <w:sz w:val="24"/>
          <w:szCs w:val="24"/>
        </w:rPr>
        <w:t xml:space="preserve"> </w:t>
      </w:r>
      <w:r w:rsidR="00E30302">
        <w:rPr>
          <w:sz w:val="24"/>
          <w:szCs w:val="24"/>
        </w:rPr>
        <w:t>kainos</w:t>
      </w:r>
      <w:r w:rsidR="00D25E94" w:rsidRPr="00E615C3">
        <w:rPr>
          <w:sz w:val="24"/>
          <w:szCs w:val="24"/>
        </w:rPr>
        <w:t xml:space="preserve"> kainodaros taisyklės, numatytos šioje </w:t>
      </w:r>
      <w:r w:rsidR="00B01B54" w:rsidRPr="00E615C3">
        <w:rPr>
          <w:sz w:val="24"/>
          <w:szCs w:val="24"/>
        </w:rPr>
        <w:t>S</w:t>
      </w:r>
      <w:r w:rsidR="00D25E94" w:rsidRPr="00E615C3">
        <w:rPr>
          <w:sz w:val="24"/>
          <w:szCs w:val="24"/>
        </w:rPr>
        <w:t>utartyje.</w:t>
      </w:r>
    </w:p>
    <w:p w14:paraId="482AEBC8" w14:textId="77777777" w:rsidR="008A3D17" w:rsidRPr="008A3D17" w:rsidRDefault="008A3D17" w:rsidP="008A3D17">
      <w:pPr>
        <w:pStyle w:val="Sraopastraipa"/>
        <w:numPr>
          <w:ilvl w:val="1"/>
          <w:numId w:val="25"/>
        </w:numPr>
        <w:pBdr>
          <w:top w:val="nil"/>
          <w:left w:val="nil"/>
          <w:bottom w:val="nil"/>
          <w:right w:val="nil"/>
          <w:between w:val="nil"/>
          <w:bar w:val="nil"/>
        </w:pBdr>
        <w:tabs>
          <w:tab w:val="left" w:pos="851"/>
          <w:tab w:val="left" w:pos="993"/>
          <w:tab w:val="left" w:pos="1276"/>
        </w:tabs>
        <w:spacing w:after="0" w:line="240" w:lineRule="auto"/>
        <w:ind w:left="0" w:firstLine="709"/>
        <w:jc w:val="both"/>
        <w:rPr>
          <w:rFonts w:ascii="Times New Roman" w:eastAsia="Arial Unicode MS" w:hAnsi="Times New Roman" w:cs="Times New Roman"/>
          <w:sz w:val="24"/>
          <w:szCs w:val="24"/>
        </w:rPr>
      </w:pPr>
      <w:r w:rsidRPr="008A3D17">
        <w:rPr>
          <w:rFonts w:ascii="Times New Roman" w:eastAsia="Calibri" w:hAnsi="Times New Roman" w:cs="Times New Roman"/>
          <w:sz w:val="24"/>
          <w:szCs w:val="24"/>
        </w:rPr>
        <w:t xml:space="preserve">Sutarties galiojimo metu, pasikeitus pridėtinės vertės mokesčiui, Sutartyje nurodyta </w:t>
      </w:r>
      <w:r>
        <w:rPr>
          <w:rFonts w:ascii="Times New Roman" w:eastAsia="Calibri" w:hAnsi="Times New Roman" w:cs="Times New Roman"/>
          <w:sz w:val="24"/>
          <w:szCs w:val="24"/>
        </w:rPr>
        <w:t>Prekių</w:t>
      </w:r>
      <w:r w:rsidRPr="008A3D17">
        <w:rPr>
          <w:rFonts w:ascii="Times New Roman" w:eastAsia="Calibri" w:hAnsi="Times New Roman" w:cs="Times New Roman"/>
          <w:sz w:val="24"/>
          <w:szCs w:val="24"/>
        </w:rPr>
        <w:t xml:space="preserve"> kaina perskaičiuojama ir taikoma nuo pridėtinės vertės mokesčio pakeitimo momento. Paslaugų kainos keitimą Šalys įformina Šalių įgaliotų atstovų pasirašomu susitarimu.</w:t>
      </w:r>
      <w:r w:rsidRPr="008A3D17">
        <w:rPr>
          <w:rFonts w:ascii="Times New Roman" w:eastAsia="Arial Unicode MS" w:hAnsi="Times New Roman" w:cs="Times New Roman"/>
          <w:sz w:val="24"/>
          <w:szCs w:val="24"/>
        </w:rPr>
        <w:t xml:space="preserve"> </w:t>
      </w:r>
      <w:r w:rsidRPr="008A3D17">
        <w:rPr>
          <w:rFonts w:ascii="Times New Roman" w:eastAsia="Calibri" w:hAnsi="Times New Roman" w:cs="Times New Roman"/>
          <w:sz w:val="24"/>
          <w:szCs w:val="24"/>
        </w:rPr>
        <w:t xml:space="preserve">Sutarties galiojimo metu pasikeitus pridėtinės vertės mokesčiui, Sutartyje nurodyta </w:t>
      </w:r>
      <w:r>
        <w:rPr>
          <w:rFonts w:ascii="Times New Roman" w:eastAsia="Calibri" w:hAnsi="Times New Roman" w:cs="Times New Roman"/>
          <w:sz w:val="24"/>
          <w:szCs w:val="24"/>
        </w:rPr>
        <w:t>Prekių</w:t>
      </w:r>
      <w:r w:rsidRPr="008A3D17">
        <w:rPr>
          <w:rFonts w:ascii="Times New Roman" w:eastAsia="Calibri" w:hAnsi="Times New Roman" w:cs="Times New Roman"/>
          <w:sz w:val="24"/>
          <w:szCs w:val="24"/>
        </w:rPr>
        <w:t xml:space="preserve"> kaina perskaičiuojama pagal šią formulę:</w:t>
      </w:r>
    </w:p>
    <w:p w14:paraId="31A443EE" w14:textId="77777777" w:rsidR="008A3D17" w:rsidRDefault="008A3D17" w:rsidP="008A3D17">
      <w:pPr>
        <w:tabs>
          <w:tab w:val="left" w:pos="567"/>
          <w:tab w:val="left" w:pos="1418"/>
        </w:tabs>
        <w:spacing w:after="0" w:line="240" w:lineRule="auto"/>
        <w:ind w:firstLine="851"/>
        <w:rPr>
          <w:rFonts w:ascii="Times New Roman" w:eastAsia="Calibri" w:hAnsi="Times New Roman" w:cs="Times New Roman"/>
          <w:sz w:val="24"/>
          <w:szCs w:val="24"/>
        </w:rPr>
      </w:pPr>
      <w:r w:rsidRPr="00E55A85">
        <w:rPr>
          <w:rFonts w:ascii="Times New Roman" w:eastAsia="Calibri" w:hAnsi="Times New Roman" w:cs="Times New Roman"/>
          <w:i/>
          <w:noProof/>
          <w:sz w:val="24"/>
          <w:szCs w:val="24"/>
          <w:lang w:eastAsia="lt-LT"/>
        </w:rPr>
        <w:drawing>
          <wp:inline distT="0" distB="0" distL="0" distR="0" wp14:anchorId="5504A605" wp14:editId="2E61EF13">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E55A85">
        <w:rPr>
          <w:rFonts w:ascii="Times New Roman" w:eastAsia="Calibri" w:hAnsi="Times New Roman" w:cs="Times New Roman"/>
          <w:sz w:val="24"/>
          <w:szCs w:val="24"/>
        </w:rPr>
        <w:t xml:space="preserve"> </w:t>
      </w:r>
    </w:p>
    <w:p w14:paraId="05CEC700" w14:textId="77777777" w:rsidR="008A3D17" w:rsidRPr="00E55A85" w:rsidRDefault="008A3D17" w:rsidP="008A3D17">
      <w:pPr>
        <w:tabs>
          <w:tab w:val="left" w:pos="567"/>
          <w:tab w:val="left" w:pos="1418"/>
        </w:tabs>
        <w:spacing w:after="0" w:line="240" w:lineRule="auto"/>
        <w:ind w:firstLine="851"/>
        <w:rPr>
          <w:rFonts w:ascii="Times New Roman" w:eastAsia="Calibri" w:hAnsi="Times New Roman" w:cs="Times New Roman"/>
          <w:sz w:val="24"/>
          <w:szCs w:val="24"/>
        </w:rPr>
      </w:pPr>
      <w:r w:rsidRPr="00E55A85">
        <w:rPr>
          <w:rFonts w:ascii="Times New Roman" w:eastAsia="Calibri" w:hAnsi="Times New Roman" w:cs="Times New Roman"/>
          <w:sz w:val="24"/>
          <w:szCs w:val="24"/>
        </w:rPr>
        <w:t>kai</w:t>
      </w:r>
    </w:p>
    <w:p w14:paraId="68B4EDB1" w14:textId="77777777" w:rsidR="008A3D17" w:rsidRPr="00E55A85" w:rsidRDefault="008A3D17" w:rsidP="008A3D17">
      <w:pPr>
        <w:tabs>
          <w:tab w:val="left" w:pos="567"/>
          <w:tab w:val="left" w:pos="1418"/>
        </w:tabs>
        <w:spacing w:after="0" w:line="240" w:lineRule="auto"/>
        <w:ind w:firstLine="851"/>
        <w:rPr>
          <w:rFonts w:ascii="Times New Roman" w:eastAsia="Calibri" w:hAnsi="Times New Roman" w:cs="Times New Roman"/>
          <w:i/>
          <w:sz w:val="24"/>
          <w:szCs w:val="24"/>
        </w:rPr>
      </w:pPr>
      <w:r w:rsidRPr="00E55A85">
        <w:rPr>
          <w:rFonts w:ascii="Times New Roman" w:eastAsia="Calibri" w:hAnsi="Times New Roman" w:cs="Times New Roman"/>
          <w:i/>
          <w:sz w:val="24"/>
          <w:szCs w:val="24"/>
        </w:rPr>
        <w:tab/>
      </w:r>
      <w:r w:rsidRPr="00E55A85">
        <w:rPr>
          <w:rFonts w:ascii="Times New Roman" w:eastAsia="Calibri" w:hAnsi="Times New Roman" w:cs="Times New Roman"/>
          <w:i/>
          <w:noProof/>
          <w:sz w:val="24"/>
          <w:szCs w:val="24"/>
          <w:lang w:eastAsia="lt-LT"/>
        </w:rPr>
        <w:drawing>
          <wp:inline distT="0" distB="0" distL="0" distR="0" wp14:anchorId="7E1D7CE5" wp14:editId="4C4D6AF5">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E55A85">
        <w:rPr>
          <w:rFonts w:ascii="Times New Roman" w:eastAsia="Calibri" w:hAnsi="Times New Roman" w:cs="Times New Roman"/>
          <w:i/>
          <w:sz w:val="24"/>
          <w:szCs w:val="24"/>
        </w:rPr>
        <w:t xml:space="preserve"> – </w:t>
      </w:r>
      <w:r w:rsidRPr="00E55A85">
        <w:rPr>
          <w:rFonts w:ascii="Times New Roman" w:eastAsia="Calibri" w:hAnsi="Times New Roman" w:cs="Times New Roman"/>
          <w:sz w:val="24"/>
          <w:szCs w:val="24"/>
        </w:rPr>
        <w:t xml:space="preserve">perskaičiuota </w:t>
      </w:r>
      <w:r>
        <w:rPr>
          <w:rFonts w:ascii="Times New Roman" w:eastAsia="Calibri" w:hAnsi="Times New Roman" w:cs="Times New Roman"/>
          <w:sz w:val="24"/>
          <w:szCs w:val="24"/>
        </w:rPr>
        <w:t>prekių</w:t>
      </w:r>
      <w:r w:rsidRPr="00E55A85">
        <w:rPr>
          <w:rFonts w:ascii="Times New Roman" w:eastAsia="Calibri" w:hAnsi="Times New Roman" w:cs="Times New Roman"/>
          <w:sz w:val="24"/>
          <w:szCs w:val="24"/>
        </w:rPr>
        <w:t xml:space="preserve"> kaina (su PVM);</w:t>
      </w:r>
    </w:p>
    <w:p w14:paraId="000F7CF7" w14:textId="77777777" w:rsidR="008A3D17" w:rsidRPr="00E55A85" w:rsidRDefault="008A3D17" w:rsidP="008A3D17">
      <w:pPr>
        <w:tabs>
          <w:tab w:val="left" w:pos="567"/>
          <w:tab w:val="left" w:pos="1418"/>
        </w:tabs>
        <w:spacing w:after="0" w:line="240" w:lineRule="auto"/>
        <w:ind w:firstLine="851"/>
        <w:rPr>
          <w:rFonts w:ascii="Times New Roman" w:eastAsia="Calibri" w:hAnsi="Times New Roman" w:cs="Times New Roman"/>
          <w:i/>
          <w:sz w:val="24"/>
          <w:szCs w:val="24"/>
        </w:rPr>
      </w:pPr>
      <w:r w:rsidRPr="00E55A85">
        <w:rPr>
          <w:rFonts w:ascii="Times New Roman" w:eastAsia="Calibri" w:hAnsi="Times New Roman" w:cs="Times New Roman"/>
          <w:i/>
          <w:sz w:val="24"/>
          <w:szCs w:val="24"/>
        </w:rPr>
        <w:tab/>
      </w:r>
      <w:r w:rsidRPr="00E55A85">
        <w:rPr>
          <w:rFonts w:ascii="Times New Roman" w:eastAsia="Calibri" w:hAnsi="Times New Roman" w:cs="Times New Roman"/>
          <w:i/>
          <w:noProof/>
          <w:sz w:val="24"/>
          <w:szCs w:val="24"/>
          <w:lang w:eastAsia="lt-LT"/>
        </w:rPr>
        <w:drawing>
          <wp:inline distT="0" distB="0" distL="0" distR="0" wp14:anchorId="510D05F4" wp14:editId="7BAA5062">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E55A85">
        <w:rPr>
          <w:rFonts w:ascii="Times New Roman" w:eastAsia="Calibri" w:hAnsi="Times New Roman" w:cs="Times New Roman"/>
          <w:i/>
          <w:sz w:val="24"/>
          <w:szCs w:val="24"/>
        </w:rPr>
        <w:t xml:space="preserve"> – </w:t>
      </w:r>
      <w:r>
        <w:rPr>
          <w:rFonts w:ascii="Times New Roman" w:eastAsia="Calibri" w:hAnsi="Times New Roman" w:cs="Times New Roman"/>
          <w:sz w:val="24"/>
          <w:szCs w:val="24"/>
        </w:rPr>
        <w:t xml:space="preserve">prekių </w:t>
      </w:r>
      <w:r w:rsidRPr="00E55A85">
        <w:rPr>
          <w:rFonts w:ascii="Times New Roman" w:eastAsia="Calibri" w:hAnsi="Times New Roman" w:cs="Times New Roman"/>
          <w:sz w:val="24"/>
          <w:szCs w:val="24"/>
        </w:rPr>
        <w:t>kaina (su PVM) iki perskaičiavimo;</w:t>
      </w:r>
    </w:p>
    <w:p w14:paraId="6D39C527" w14:textId="77777777" w:rsidR="008A3D17" w:rsidRPr="00E55A85" w:rsidRDefault="008A3D17" w:rsidP="008A3D17">
      <w:pPr>
        <w:tabs>
          <w:tab w:val="left" w:pos="567"/>
          <w:tab w:val="left" w:pos="1418"/>
        </w:tabs>
        <w:spacing w:after="0" w:line="240" w:lineRule="auto"/>
        <w:ind w:firstLine="851"/>
        <w:rPr>
          <w:rFonts w:ascii="Times New Roman" w:eastAsia="Calibri" w:hAnsi="Times New Roman" w:cs="Times New Roman"/>
          <w:i/>
          <w:sz w:val="24"/>
          <w:szCs w:val="24"/>
        </w:rPr>
      </w:pPr>
      <w:r w:rsidRPr="00E55A85">
        <w:rPr>
          <w:rFonts w:ascii="Times New Roman" w:eastAsia="Calibri" w:hAnsi="Times New Roman" w:cs="Times New Roman"/>
          <w:i/>
          <w:sz w:val="24"/>
          <w:szCs w:val="24"/>
        </w:rPr>
        <w:tab/>
      </w:r>
      <w:r w:rsidRPr="00E55A85">
        <w:rPr>
          <w:rFonts w:ascii="Times New Roman" w:eastAsia="Calibri" w:hAnsi="Times New Roman" w:cs="Times New Roman"/>
          <w:i/>
          <w:noProof/>
          <w:sz w:val="24"/>
          <w:szCs w:val="24"/>
          <w:lang w:eastAsia="lt-LT"/>
        </w:rPr>
        <w:drawing>
          <wp:inline distT="0" distB="0" distL="0" distR="0" wp14:anchorId="4FDAAB46" wp14:editId="12E97705">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E55A85">
        <w:rPr>
          <w:rFonts w:ascii="Times New Roman" w:eastAsia="Calibri" w:hAnsi="Times New Roman" w:cs="Times New Roman"/>
          <w:i/>
          <w:sz w:val="24"/>
          <w:szCs w:val="24"/>
        </w:rPr>
        <w:t xml:space="preserve"> – </w:t>
      </w:r>
      <w:r w:rsidRPr="00E55A85">
        <w:rPr>
          <w:rFonts w:ascii="Times New Roman" w:eastAsia="Calibri" w:hAnsi="Times New Roman" w:cs="Times New Roman"/>
          <w:sz w:val="24"/>
          <w:szCs w:val="24"/>
        </w:rPr>
        <w:t>senas PVM tarifas (procentais);</w:t>
      </w:r>
    </w:p>
    <w:p w14:paraId="5C4D5690" w14:textId="77777777" w:rsidR="008A3D17" w:rsidRPr="00E55A85" w:rsidRDefault="008A3D17" w:rsidP="008A3D17">
      <w:pPr>
        <w:tabs>
          <w:tab w:val="left" w:pos="567"/>
          <w:tab w:val="left" w:pos="1418"/>
        </w:tabs>
        <w:spacing w:after="0" w:line="240" w:lineRule="auto"/>
        <w:ind w:firstLine="851"/>
        <w:rPr>
          <w:rFonts w:ascii="Times New Roman" w:eastAsia="Calibri" w:hAnsi="Times New Roman" w:cs="Times New Roman"/>
          <w:i/>
          <w:sz w:val="24"/>
          <w:szCs w:val="24"/>
        </w:rPr>
      </w:pPr>
      <w:r w:rsidRPr="00E55A85">
        <w:rPr>
          <w:rFonts w:ascii="Times New Roman" w:eastAsia="Calibri" w:hAnsi="Times New Roman" w:cs="Times New Roman"/>
          <w:i/>
          <w:sz w:val="24"/>
          <w:szCs w:val="24"/>
        </w:rPr>
        <w:tab/>
      </w:r>
      <w:r w:rsidRPr="00E55A85">
        <w:rPr>
          <w:rFonts w:ascii="Times New Roman" w:eastAsia="Calibri" w:hAnsi="Times New Roman" w:cs="Times New Roman"/>
          <w:i/>
          <w:noProof/>
          <w:sz w:val="24"/>
          <w:szCs w:val="24"/>
          <w:lang w:eastAsia="lt-LT"/>
        </w:rPr>
        <w:drawing>
          <wp:inline distT="0" distB="0" distL="0" distR="0" wp14:anchorId="2187C572" wp14:editId="70AE7CF4">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E55A85">
        <w:rPr>
          <w:rFonts w:ascii="Times New Roman" w:eastAsia="Calibri" w:hAnsi="Times New Roman" w:cs="Times New Roman"/>
          <w:i/>
          <w:sz w:val="24"/>
          <w:szCs w:val="24"/>
        </w:rPr>
        <w:t xml:space="preserve"> – </w:t>
      </w:r>
      <w:r w:rsidRPr="00E55A85">
        <w:rPr>
          <w:rFonts w:ascii="Times New Roman" w:eastAsia="Calibri" w:hAnsi="Times New Roman" w:cs="Times New Roman"/>
          <w:sz w:val="24"/>
          <w:szCs w:val="24"/>
        </w:rPr>
        <w:t>naujas PVM tarifas (procentais).</w:t>
      </w:r>
    </w:p>
    <w:p w14:paraId="1DFEC16F" w14:textId="77777777" w:rsidR="008A3D17" w:rsidRPr="00B76F86" w:rsidRDefault="00A20C30" w:rsidP="00A20C30">
      <w:pPr>
        <w:pStyle w:val="Sraopastraipa"/>
        <w:numPr>
          <w:ilvl w:val="1"/>
          <w:numId w:val="25"/>
        </w:numPr>
        <w:pBdr>
          <w:top w:val="nil"/>
          <w:left w:val="nil"/>
          <w:bottom w:val="nil"/>
          <w:right w:val="nil"/>
          <w:between w:val="nil"/>
          <w:bar w:val="nil"/>
        </w:pBdr>
        <w:tabs>
          <w:tab w:val="left" w:pos="851"/>
          <w:tab w:val="left" w:pos="993"/>
          <w:tab w:val="left" w:pos="1418"/>
        </w:tabs>
        <w:spacing w:after="0" w:line="240" w:lineRule="auto"/>
        <w:ind w:left="0" w:firstLine="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8A3D17" w:rsidRPr="00B76F86">
        <w:rPr>
          <w:rFonts w:ascii="Times New Roman" w:eastAsia="Arial Unicode MS" w:hAnsi="Times New Roman" w:cs="Times New Roman"/>
          <w:sz w:val="24"/>
          <w:szCs w:val="24"/>
        </w:rPr>
        <w:t>Į Sutarties kainą įskaičiuoti visi mokesčiai ir visos</w:t>
      </w:r>
      <w:r w:rsidR="008A3D17" w:rsidRPr="00B76F86">
        <w:rPr>
          <w:rFonts w:ascii="Times New Roman" w:eastAsia="Arial Unicode MS" w:hAnsi="Times New Roman" w:cs="Times New Roman"/>
          <w:b/>
          <w:sz w:val="24"/>
          <w:szCs w:val="24"/>
        </w:rPr>
        <w:t xml:space="preserve"> </w:t>
      </w:r>
      <w:r w:rsidR="008A3D17" w:rsidRPr="00B76F86">
        <w:rPr>
          <w:rFonts w:ascii="Times New Roman" w:eastAsia="Arial Unicode MS" w:hAnsi="Times New Roman" w:cs="Times New Roman"/>
          <w:sz w:val="24"/>
          <w:szCs w:val="24"/>
        </w:rPr>
        <w:t>kitos tiekėjo patirtos ir (ar) galimos patirti tiesioginės ir netiesioginės išlaidos bei mokesčiai.</w:t>
      </w:r>
    </w:p>
    <w:p w14:paraId="514F811C" w14:textId="77777777" w:rsidR="00E43776" w:rsidRPr="00E615C3" w:rsidRDefault="00522111" w:rsidP="00522111">
      <w:pPr>
        <w:pStyle w:val="Body2"/>
        <w:tabs>
          <w:tab w:val="left" w:pos="567"/>
          <w:tab w:val="left" w:pos="709"/>
          <w:tab w:val="left" w:pos="851"/>
        </w:tabs>
        <w:spacing w:after="0"/>
        <w:rPr>
          <w:sz w:val="24"/>
          <w:szCs w:val="24"/>
        </w:rPr>
      </w:pPr>
      <w:r>
        <w:rPr>
          <w:sz w:val="24"/>
          <w:szCs w:val="24"/>
        </w:rPr>
        <w:tab/>
      </w:r>
      <w:r w:rsidR="00B76F86">
        <w:rPr>
          <w:sz w:val="24"/>
          <w:szCs w:val="24"/>
        </w:rPr>
        <w:t>2.9</w:t>
      </w:r>
      <w:r w:rsidR="003F0BD8" w:rsidRPr="00E615C3">
        <w:rPr>
          <w:sz w:val="24"/>
          <w:szCs w:val="24"/>
        </w:rPr>
        <w:t xml:space="preserve">. </w:t>
      </w:r>
      <w:r w:rsidR="0001394A" w:rsidRPr="00E615C3">
        <w:rPr>
          <w:sz w:val="24"/>
          <w:szCs w:val="24"/>
        </w:rPr>
        <w:t>Tiekėjas</w:t>
      </w:r>
      <w:r w:rsidR="0099799C" w:rsidRPr="00E615C3">
        <w:rPr>
          <w:sz w:val="24"/>
          <w:szCs w:val="24"/>
        </w:rPr>
        <w:t xml:space="preserve"> </w:t>
      </w:r>
      <w:r w:rsidR="0001394A" w:rsidRPr="00E615C3">
        <w:rPr>
          <w:sz w:val="24"/>
          <w:szCs w:val="24"/>
        </w:rPr>
        <w:t>s</w:t>
      </w:r>
      <w:r w:rsidR="001F0F50" w:rsidRPr="00E615C3">
        <w:rPr>
          <w:sz w:val="24"/>
          <w:szCs w:val="24"/>
        </w:rPr>
        <w:t>ąskait</w:t>
      </w:r>
      <w:r w:rsidR="0001394A" w:rsidRPr="00E615C3">
        <w:rPr>
          <w:sz w:val="24"/>
          <w:szCs w:val="24"/>
        </w:rPr>
        <w:t xml:space="preserve">as </w:t>
      </w:r>
      <w:r w:rsidR="0001394A" w:rsidRPr="00E615C3">
        <w:rPr>
          <w:bCs/>
          <w:sz w:val="24"/>
          <w:szCs w:val="24"/>
        </w:rPr>
        <w:t xml:space="preserve">(taip pat ir išankstines sąskaitas, jei taikoma) </w:t>
      </w:r>
      <w:r w:rsidR="0001394A" w:rsidRPr="00E615C3">
        <w:rPr>
          <w:sz w:val="24"/>
          <w:szCs w:val="24"/>
        </w:rPr>
        <w:t>privalo</w:t>
      </w:r>
      <w:r w:rsidR="001F0F50" w:rsidRPr="00E615C3">
        <w:rPr>
          <w:sz w:val="24"/>
          <w:szCs w:val="24"/>
        </w:rPr>
        <w:t xml:space="preserve"> teik</w:t>
      </w:r>
      <w:r w:rsidR="0001394A" w:rsidRPr="00E615C3">
        <w:rPr>
          <w:sz w:val="24"/>
          <w:szCs w:val="24"/>
        </w:rPr>
        <w:t>ti</w:t>
      </w:r>
      <w:r w:rsidR="001F0F50" w:rsidRPr="00E615C3">
        <w:rPr>
          <w:sz w:val="24"/>
          <w:szCs w:val="24"/>
        </w:rPr>
        <w:t xml:space="preserve"> tik elektroniniu būdu</w:t>
      </w:r>
      <w:r w:rsidR="00F46652" w:rsidRPr="00E615C3">
        <w:rPr>
          <w:sz w:val="24"/>
          <w:szCs w:val="24"/>
        </w:rPr>
        <w:t xml:space="preserve"> </w:t>
      </w:r>
      <w:r w:rsidR="001F0F50" w:rsidRPr="00E615C3">
        <w:rPr>
          <w:sz w:val="24"/>
          <w:szCs w:val="24"/>
        </w:rPr>
        <w:t>naudojantis informacinės sistemos „E. sąskaita“ priemonėmis</w:t>
      </w:r>
      <w:r w:rsidR="0001394A" w:rsidRPr="00E615C3">
        <w:rPr>
          <w:sz w:val="24"/>
          <w:szCs w:val="24"/>
        </w:rPr>
        <w:t xml:space="preserve"> (</w:t>
      </w:r>
      <w:r w:rsidR="0001394A" w:rsidRPr="00E615C3">
        <w:rPr>
          <w:bCs/>
          <w:iCs/>
          <w:sz w:val="24"/>
          <w:szCs w:val="24"/>
        </w:rPr>
        <w:t xml:space="preserve">svetainė pasiekiama adresu </w:t>
      </w:r>
      <w:hyperlink r:id="rId16" w:history="1">
        <w:r w:rsidR="000E033F" w:rsidRPr="00E615C3">
          <w:rPr>
            <w:rStyle w:val="Hipersaitas"/>
            <w:bCs/>
            <w:iCs/>
            <w:sz w:val="24"/>
            <w:szCs w:val="24"/>
            <w:u w:val="none"/>
          </w:rPr>
          <w:t>www.esaskaita.eu</w:t>
        </w:r>
      </w:hyperlink>
      <w:r w:rsidR="0001394A" w:rsidRPr="00E615C3">
        <w:rPr>
          <w:bCs/>
          <w:iCs/>
          <w:sz w:val="24"/>
          <w:szCs w:val="24"/>
        </w:rPr>
        <w:t>)</w:t>
      </w:r>
      <w:r w:rsidR="001F0F50" w:rsidRPr="00E615C3">
        <w:rPr>
          <w:sz w:val="24"/>
          <w:szCs w:val="24"/>
        </w:rPr>
        <w:t>.</w:t>
      </w:r>
    </w:p>
    <w:p w14:paraId="7218FB71" w14:textId="77777777" w:rsidR="00C85522" w:rsidRPr="00E615C3" w:rsidRDefault="00B76F86" w:rsidP="00E615C3">
      <w:pPr>
        <w:pStyle w:val="Body2"/>
        <w:tabs>
          <w:tab w:val="left" w:pos="851"/>
        </w:tabs>
        <w:spacing w:after="0"/>
        <w:ind w:firstLine="709"/>
        <w:rPr>
          <w:sz w:val="24"/>
          <w:szCs w:val="24"/>
        </w:rPr>
      </w:pPr>
      <w:r>
        <w:rPr>
          <w:sz w:val="24"/>
          <w:szCs w:val="24"/>
        </w:rPr>
        <w:t>2.10</w:t>
      </w:r>
      <w:r w:rsidR="003F0BD8" w:rsidRPr="00E615C3">
        <w:rPr>
          <w:sz w:val="24"/>
          <w:szCs w:val="24"/>
        </w:rPr>
        <w:t xml:space="preserve">. </w:t>
      </w:r>
      <w:r w:rsidR="0099799C" w:rsidRPr="00E615C3">
        <w:rPr>
          <w:sz w:val="24"/>
          <w:szCs w:val="24"/>
        </w:rPr>
        <w:t>Tiekėja</w:t>
      </w:r>
      <w:r w:rsidR="00B77352" w:rsidRPr="00E615C3">
        <w:rPr>
          <w:sz w:val="24"/>
          <w:szCs w:val="24"/>
        </w:rPr>
        <w:t>s gali pateikti Pirkėj</w:t>
      </w:r>
      <w:r w:rsidR="003B1DF7" w:rsidRPr="00E615C3">
        <w:rPr>
          <w:sz w:val="24"/>
          <w:szCs w:val="24"/>
        </w:rPr>
        <w:t>u</w:t>
      </w:r>
      <w:r w:rsidR="0099799C" w:rsidRPr="00E615C3">
        <w:rPr>
          <w:sz w:val="24"/>
          <w:szCs w:val="24"/>
        </w:rPr>
        <w:t>i sąskaitą</w:t>
      </w:r>
      <w:r w:rsidR="005433C7" w:rsidRPr="00E615C3">
        <w:rPr>
          <w:sz w:val="24"/>
          <w:szCs w:val="24"/>
        </w:rPr>
        <w:t xml:space="preserve"> </w:t>
      </w:r>
      <w:r w:rsidR="0099799C" w:rsidRPr="00E615C3">
        <w:rPr>
          <w:sz w:val="24"/>
          <w:szCs w:val="24"/>
        </w:rPr>
        <w:t>ir perdavimo</w:t>
      </w:r>
      <w:r w:rsidR="00B77352" w:rsidRPr="00E615C3">
        <w:rPr>
          <w:sz w:val="24"/>
          <w:szCs w:val="24"/>
        </w:rPr>
        <w:t>-priėmimo dokumentą ne anksčiau</w:t>
      </w:r>
      <w:r w:rsidR="0099799C" w:rsidRPr="00E615C3">
        <w:rPr>
          <w:sz w:val="24"/>
          <w:szCs w:val="24"/>
        </w:rPr>
        <w:t xml:space="preserve"> nei pristato Prekes.</w:t>
      </w:r>
      <w:r w:rsidR="006160EF" w:rsidRPr="00E615C3">
        <w:rPr>
          <w:sz w:val="24"/>
          <w:szCs w:val="24"/>
        </w:rPr>
        <w:t xml:space="preserve"> </w:t>
      </w:r>
      <w:r w:rsidR="0099799C" w:rsidRPr="00E615C3">
        <w:rPr>
          <w:sz w:val="24"/>
          <w:szCs w:val="24"/>
        </w:rPr>
        <w:t>Pirkėjas už perduotas</w:t>
      </w:r>
      <w:r w:rsidR="00A95E8B" w:rsidRPr="00E615C3">
        <w:rPr>
          <w:sz w:val="24"/>
          <w:szCs w:val="24"/>
        </w:rPr>
        <w:t xml:space="preserve"> tinkamas, kokybiškas</w:t>
      </w:r>
      <w:r w:rsidR="00F74D4E" w:rsidRPr="00E615C3">
        <w:rPr>
          <w:sz w:val="24"/>
          <w:szCs w:val="24"/>
        </w:rPr>
        <w:t xml:space="preserve"> </w:t>
      </w:r>
      <w:r w:rsidR="00A95E8B" w:rsidRPr="00E615C3">
        <w:rPr>
          <w:sz w:val="24"/>
          <w:szCs w:val="24"/>
        </w:rPr>
        <w:t xml:space="preserve">ir laiku </w:t>
      </w:r>
      <w:r w:rsidR="00F74D4E" w:rsidRPr="00E615C3">
        <w:rPr>
          <w:sz w:val="24"/>
          <w:szCs w:val="24"/>
        </w:rPr>
        <w:t>pristatytas</w:t>
      </w:r>
      <w:r w:rsidR="0099799C" w:rsidRPr="00E615C3">
        <w:rPr>
          <w:sz w:val="24"/>
          <w:szCs w:val="24"/>
        </w:rPr>
        <w:t xml:space="preserve"> </w:t>
      </w:r>
      <w:r w:rsidR="005433C7" w:rsidRPr="00E615C3">
        <w:rPr>
          <w:sz w:val="24"/>
          <w:szCs w:val="24"/>
        </w:rPr>
        <w:t>P</w:t>
      </w:r>
      <w:r w:rsidR="0099799C" w:rsidRPr="00E615C3">
        <w:rPr>
          <w:sz w:val="24"/>
          <w:szCs w:val="24"/>
        </w:rPr>
        <w:t xml:space="preserve">rekes apmoka </w:t>
      </w:r>
      <w:r w:rsidR="00005D99" w:rsidRPr="00E615C3">
        <w:rPr>
          <w:sz w:val="24"/>
          <w:szCs w:val="24"/>
        </w:rPr>
        <w:t>Tiekėjui</w:t>
      </w:r>
      <w:r w:rsidR="0099799C" w:rsidRPr="00E615C3">
        <w:rPr>
          <w:sz w:val="24"/>
          <w:szCs w:val="24"/>
        </w:rPr>
        <w:t xml:space="preserve"> ne vėliau kaip per </w:t>
      </w:r>
      <w:r w:rsidR="00B77352" w:rsidRPr="00E615C3">
        <w:rPr>
          <w:color w:val="auto"/>
          <w:sz w:val="24"/>
          <w:szCs w:val="24"/>
        </w:rPr>
        <w:t>60</w:t>
      </w:r>
      <w:r w:rsidR="00691774" w:rsidRPr="00E615C3">
        <w:rPr>
          <w:color w:val="FF0000"/>
          <w:sz w:val="24"/>
          <w:szCs w:val="24"/>
        </w:rPr>
        <w:t xml:space="preserve"> </w:t>
      </w:r>
      <w:r w:rsidR="00E43776" w:rsidRPr="006232C3">
        <w:rPr>
          <w:color w:val="auto"/>
          <w:sz w:val="24"/>
          <w:szCs w:val="24"/>
        </w:rPr>
        <w:t xml:space="preserve">(šešiasdešimt) </w:t>
      </w:r>
      <w:r w:rsidR="0099799C" w:rsidRPr="00E615C3">
        <w:rPr>
          <w:sz w:val="24"/>
          <w:szCs w:val="24"/>
        </w:rPr>
        <w:t>kalendorin</w:t>
      </w:r>
      <w:r w:rsidR="00691774" w:rsidRPr="00E615C3">
        <w:rPr>
          <w:sz w:val="24"/>
          <w:szCs w:val="24"/>
        </w:rPr>
        <w:t>ių</w:t>
      </w:r>
      <w:r w:rsidR="0099799C" w:rsidRPr="00E615C3">
        <w:rPr>
          <w:sz w:val="24"/>
          <w:szCs w:val="24"/>
        </w:rPr>
        <w:t xml:space="preserve"> </w:t>
      </w:r>
      <w:r w:rsidR="003B1DF7" w:rsidRPr="00E615C3">
        <w:rPr>
          <w:sz w:val="24"/>
          <w:szCs w:val="24"/>
        </w:rPr>
        <w:t xml:space="preserve">dienų </w:t>
      </w:r>
      <w:r w:rsidR="0099799C" w:rsidRPr="00E615C3">
        <w:rPr>
          <w:sz w:val="24"/>
          <w:szCs w:val="24"/>
        </w:rPr>
        <w:t xml:space="preserve">nuo </w:t>
      </w:r>
      <w:r w:rsidR="00E43776" w:rsidRPr="00E615C3">
        <w:rPr>
          <w:sz w:val="24"/>
          <w:szCs w:val="24"/>
        </w:rPr>
        <w:t xml:space="preserve">Prekių gavimo, </w:t>
      </w:r>
      <w:r w:rsidR="001F0682" w:rsidRPr="00E615C3">
        <w:rPr>
          <w:sz w:val="24"/>
          <w:szCs w:val="24"/>
        </w:rPr>
        <w:t xml:space="preserve">Prekių </w:t>
      </w:r>
      <w:r w:rsidR="0099799C" w:rsidRPr="00E615C3">
        <w:rPr>
          <w:sz w:val="24"/>
          <w:szCs w:val="24"/>
        </w:rPr>
        <w:lastRenderedPageBreak/>
        <w:t>perdavimo-priėmimo dokumento pasirašymo</w:t>
      </w:r>
      <w:r w:rsidR="001F0682" w:rsidRPr="00E615C3">
        <w:rPr>
          <w:sz w:val="24"/>
          <w:szCs w:val="24"/>
        </w:rPr>
        <w:t xml:space="preserve"> </w:t>
      </w:r>
      <w:r w:rsidR="00E43776" w:rsidRPr="00E615C3">
        <w:rPr>
          <w:sz w:val="24"/>
          <w:szCs w:val="24"/>
        </w:rPr>
        <w:t xml:space="preserve">ir sąskaitos gavimo </w:t>
      </w:r>
      <w:r w:rsidR="001F0682" w:rsidRPr="00E615C3">
        <w:rPr>
          <w:sz w:val="24"/>
          <w:szCs w:val="24"/>
        </w:rPr>
        <w:t>dienos</w:t>
      </w:r>
      <w:r w:rsidR="00E43776" w:rsidRPr="00E615C3">
        <w:rPr>
          <w:sz w:val="24"/>
          <w:szCs w:val="24"/>
        </w:rPr>
        <w:t>, priklausomai nuo to, kas įvyksta vėliausiai (t. y. turi būti išpildytos visos sąlygos)</w:t>
      </w:r>
      <w:r w:rsidR="001F0682" w:rsidRPr="00E615C3">
        <w:rPr>
          <w:sz w:val="24"/>
          <w:szCs w:val="24"/>
        </w:rPr>
        <w:t>.</w:t>
      </w:r>
    </w:p>
    <w:p w14:paraId="437309F3" w14:textId="77777777" w:rsidR="000E033F" w:rsidRPr="00E615C3" w:rsidRDefault="00B76F86" w:rsidP="00E615C3">
      <w:pPr>
        <w:pStyle w:val="Body2"/>
        <w:tabs>
          <w:tab w:val="left" w:pos="851"/>
        </w:tabs>
        <w:spacing w:after="0"/>
        <w:ind w:firstLine="709"/>
        <w:rPr>
          <w:bCs/>
          <w:iCs/>
          <w:sz w:val="24"/>
          <w:szCs w:val="24"/>
        </w:rPr>
      </w:pPr>
      <w:bookmarkStart w:id="2" w:name="_Ref92181944"/>
      <w:r>
        <w:rPr>
          <w:sz w:val="24"/>
          <w:szCs w:val="24"/>
        </w:rPr>
        <w:t>2.11</w:t>
      </w:r>
      <w:r w:rsidR="00C85522" w:rsidRPr="00E615C3">
        <w:rPr>
          <w:sz w:val="24"/>
          <w:szCs w:val="24"/>
        </w:rPr>
        <w:t xml:space="preserve">. </w:t>
      </w:r>
      <w:r w:rsidR="0098718C" w:rsidRPr="00E615C3">
        <w:rPr>
          <w:sz w:val="24"/>
          <w:szCs w:val="24"/>
        </w:rPr>
        <w:t>Pirkėjas mokėjimus atlieka</w:t>
      </w:r>
      <w:r w:rsidR="00E338D9" w:rsidRPr="00E615C3">
        <w:rPr>
          <w:sz w:val="24"/>
          <w:szCs w:val="24"/>
        </w:rPr>
        <w:t xml:space="preserve"> bankiniu pavedimu į </w:t>
      </w:r>
      <w:r w:rsidR="002E379C" w:rsidRPr="00E615C3">
        <w:rPr>
          <w:sz w:val="24"/>
          <w:szCs w:val="24"/>
        </w:rPr>
        <w:t>S</w:t>
      </w:r>
      <w:r w:rsidR="009861AE" w:rsidRPr="00E615C3">
        <w:rPr>
          <w:sz w:val="24"/>
          <w:szCs w:val="24"/>
        </w:rPr>
        <w:t xml:space="preserve">utartyje </w:t>
      </w:r>
      <w:r w:rsidR="0098718C" w:rsidRPr="00E615C3">
        <w:rPr>
          <w:sz w:val="24"/>
          <w:szCs w:val="24"/>
        </w:rPr>
        <w:t>nurodytą Tiekėjo banko sąskaitą</w:t>
      </w:r>
      <w:r w:rsidR="00827080" w:rsidRPr="00E615C3">
        <w:rPr>
          <w:sz w:val="24"/>
          <w:szCs w:val="24"/>
        </w:rPr>
        <w:t>.</w:t>
      </w:r>
      <w:bookmarkEnd w:id="2"/>
    </w:p>
    <w:p w14:paraId="2F517855" w14:textId="77777777" w:rsidR="000E033F" w:rsidRPr="00E615C3" w:rsidRDefault="00B76F86" w:rsidP="00E615C3">
      <w:pPr>
        <w:pStyle w:val="Body2"/>
        <w:tabs>
          <w:tab w:val="left" w:pos="851"/>
        </w:tabs>
        <w:spacing w:after="0"/>
        <w:ind w:firstLine="709"/>
        <w:rPr>
          <w:bCs/>
          <w:iCs/>
          <w:sz w:val="24"/>
          <w:szCs w:val="24"/>
        </w:rPr>
      </w:pPr>
      <w:r>
        <w:rPr>
          <w:sz w:val="24"/>
          <w:szCs w:val="24"/>
        </w:rPr>
        <w:t>2.12</w:t>
      </w:r>
      <w:r w:rsidR="00C85522" w:rsidRPr="00E615C3">
        <w:rPr>
          <w:sz w:val="24"/>
          <w:szCs w:val="24"/>
        </w:rPr>
        <w:t xml:space="preserve">. </w:t>
      </w:r>
      <w:r w:rsidR="001F0F50" w:rsidRPr="00E615C3">
        <w:rPr>
          <w:sz w:val="24"/>
          <w:szCs w:val="24"/>
        </w:rPr>
        <w:t>Pirkėjas</w:t>
      </w:r>
      <w:r w:rsidR="005027B9" w:rsidRPr="00E615C3">
        <w:rPr>
          <w:bCs/>
          <w:sz w:val="24"/>
          <w:szCs w:val="24"/>
        </w:rPr>
        <w:t xml:space="preserve"> turi teisę </w:t>
      </w:r>
      <w:r w:rsidR="0087386D" w:rsidRPr="00E615C3">
        <w:rPr>
          <w:bCs/>
          <w:sz w:val="24"/>
          <w:szCs w:val="24"/>
        </w:rPr>
        <w:t xml:space="preserve">neatlikti atitinkamo </w:t>
      </w:r>
      <w:r w:rsidR="005027B9" w:rsidRPr="00E615C3">
        <w:rPr>
          <w:bCs/>
          <w:sz w:val="24"/>
          <w:szCs w:val="24"/>
        </w:rPr>
        <w:t>mokėjim</w:t>
      </w:r>
      <w:r w:rsidR="0087386D" w:rsidRPr="00E615C3">
        <w:rPr>
          <w:bCs/>
          <w:sz w:val="24"/>
          <w:szCs w:val="24"/>
        </w:rPr>
        <w:t>o</w:t>
      </w:r>
      <w:r w:rsidR="00F46652" w:rsidRPr="00E615C3">
        <w:rPr>
          <w:bCs/>
          <w:sz w:val="24"/>
          <w:szCs w:val="24"/>
        </w:rPr>
        <w:t>,</w:t>
      </w:r>
      <w:r w:rsidR="001F0F50" w:rsidRPr="00E615C3">
        <w:rPr>
          <w:bCs/>
          <w:sz w:val="24"/>
          <w:szCs w:val="24"/>
        </w:rPr>
        <w:t xml:space="preserve"> kol Tiekėjas </w:t>
      </w:r>
      <w:r w:rsidR="003B1DF7" w:rsidRPr="00E615C3">
        <w:rPr>
          <w:bCs/>
          <w:sz w:val="24"/>
          <w:szCs w:val="24"/>
        </w:rPr>
        <w:t>ne</w:t>
      </w:r>
      <w:r w:rsidR="001F0F50" w:rsidRPr="00E615C3">
        <w:rPr>
          <w:bCs/>
          <w:sz w:val="24"/>
          <w:szCs w:val="24"/>
        </w:rPr>
        <w:t>ištaisys trūkum</w:t>
      </w:r>
      <w:r w:rsidR="003B1DF7" w:rsidRPr="00E615C3">
        <w:rPr>
          <w:bCs/>
          <w:sz w:val="24"/>
          <w:szCs w:val="24"/>
        </w:rPr>
        <w:t>ų</w:t>
      </w:r>
      <w:r w:rsidR="00B52C1F" w:rsidRPr="00E615C3">
        <w:rPr>
          <w:bCs/>
          <w:sz w:val="24"/>
          <w:szCs w:val="24"/>
        </w:rPr>
        <w:t>,</w:t>
      </w:r>
      <w:r w:rsidR="005027B9" w:rsidRPr="00E615C3">
        <w:rPr>
          <w:bCs/>
          <w:sz w:val="24"/>
          <w:szCs w:val="24"/>
        </w:rPr>
        <w:t xml:space="preserve"> jei</w:t>
      </w:r>
      <w:r w:rsidR="001F0F50" w:rsidRPr="00E615C3">
        <w:rPr>
          <w:bCs/>
          <w:sz w:val="24"/>
          <w:szCs w:val="24"/>
        </w:rPr>
        <w:t>gu:</w:t>
      </w:r>
    </w:p>
    <w:p w14:paraId="6382328A" w14:textId="77777777" w:rsidR="000E033F" w:rsidRPr="00E615C3" w:rsidRDefault="00B76F86" w:rsidP="00E615C3">
      <w:pPr>
        <w:pStyle w:val="Body2"/>
        <w:tabs>
          <w:tab w:val="left" w:pos="851"/>
        </w:tabs>
        <w:spacing w:after="0"/>
        <w:ind w:firstLine="709"/>
        <w:rPr>
          <w:bCs/>
          <w:iCs/>
          <w:sz w:val="24"/>
          <w:szCs w:val="24"/>
        </w:rPr>
      </w:pPr>
      <w:r>
        <w:rPr>
          <w:bCs/>
          <w:sz w:val="24"/>
          <w:szCs w:val="24"/>
        </w:rPr>
        <w:t>2.12</w:t>
      </w:r>
      <w:r w:rsidR="00C85522" w:rsidRPr="00E615C3">
        <w:rPr>
          <w:bCs/>
          <w:sz w:val="24"/>
          <w:szCs w:val="24"/>
        </w:rPr>
        <w:t xml:space="preserve">.1. </w:t>
      </w:r>
      <w:r w:rsidR="001F0F50" w:rsidRPr="00E615C3">
        <w:rPr>
          <w:bCs/>
          <w:sz w:val="24"/>
          <w:szCs w:val="24"/>
        </w:rPr>
        <w:t>sąskaitoje</w:t>
      </w:r>
      <w:r w:rsidR="005027B9" w:rsidRPr="00E615C3">
        <w:rPr>
          <w:bCs/>
          <w:sz w:val="24"/>
          <w:szCs w:val="24"/>
        </w:rPr>
        <w:t xml:space="preserve"> nenurodytas </w:t>
      </w:r>
      <w:r w:rsidR="0099799C" w:rsidRPr="00E615C3">
        <w:rPr>
          <w:bCs/>
          <w:sz w:val="24"/>
          <w:szCs w:val="24"/>
        </w:rPr>
        <w:t>S</w:t>
      </w:r>
      <w:r w:rsidR="005027B9" w:rsidRPr="00E615C3">
        <w:rPr>
          <w:bCs/>
          <w:sz w:val="24"/>
          <w:szCs w:val="24"/>
        </w:rPr>
        <w:t>utarties numeris ir jos sudarymo data ar nurodyta neteisinga suma</w:t>
      </w:r>
      <w:r w:rsidR="0099799C" w:rsidRPr="00E615C3">
        <w:rPr>
          <w:bCs/>
          <w:sz w:val="24"/>
          <w:szCs w:val="24"/>
        </w:rPr>
        <w:t>;</w:t>
      </w:r>
    </w:p>
    <w:p w14:paraId="14D9B3EC" w14:textId="77777777" w:rsidR="005027B9" w:rsidRPr="00E615C3" w:rsidRDefault="005027B9" w:rsidP="00B76F86">
      <w:pPr>
        <w:pStyle w:val="Body2"/>
        <w:numPr>
          <w:ilvl w:val="2"/>
          <w:numId w:val="26"/>
        </w:numPr>
        <w:tabs>
          <w:tab w:val="left" w:pos="851"/>
          <w:tab w:val="left" w:pos="1418"/>
        </w:tabs>
        <w:spacing w:after="0"/>
        <w:ind w:hanging="577"/>
        <w:rPr>
          <w:bCs/>
          <w:iCs/>
          <w:sz w:val="24"/>
          <w:szCs w:val="24"/>
        </w:rPr>
      </w:pPr>
      <w:r w:rsidRPr="00E615C3">
        <w:rPr>
          <w:bCs/>
          <w:sz w:val="24"/>
          <w:szCs w:val="24"/>
        </w:rPr>
        <w:t xml:space="preserve">sąskaita </w:t>
      </w:r>
      <w:r w:rsidR="0001394A" w:rsidRPr="00E615C3">
        <w:rPr>
          <w:bCs/>
          <w:sz w:val="24"/>
          <w:szCs w:val="24"/>
        </w:rPr>
        <w:t xml:space="preserve">pateikiama ne </w:t>
      </w:r>
      <w:r w:rsidR="005446A6" w:rsidRPr="00E615C3">
        <w:rPr>
          <w:bCs/>
          <w:sz w:val="24"/>
          <w:szCs w:val="24"/>
        </w:rPr>
        <w:t xml:space="preserve">Sutartyje numatytomis </w:t>
      </w:r>
      <w:r w:rsidR="0001394A" w:rsidRPr="00E615C3">
        <w:rPr>
          <w:bCs/>
          <w:sz w:val="24"/>
          <w:szCs w:val="24"/>
        </w:rPr>
        <w:t>elektroninėmis priemonėmis</w:t>
      </w:r>
      <w:r w:rsidR="00C85522" w:rsidRPr="00E615C3">
        <w:rPr>
          <w:bCs/>
          <w:sz w:val="24"/>
          <w:szCs w:val="24"/>
        </w:rPr>
        <w:t>;</w:t>
      </w:r>
    </w:p>
    <w:p w14:paraId="7ED82BC3" w14:textId="77777777" w:rsidR="00C85522" w:rsidRPr="00E615C3" w:rsidRDefault="00C85522" w:rsidP="00B76F86">
      <w:pPr>
        <w:pStyle w:val="Body2"/>
        <w:numPr>
          <w:ilvl w:val="2"/>
          <w:numId w:val="26"/>
        </w:numPr>
        <w:tabs>
          <w:tab w:val="left" w:pos="851"/>
          <w:tab w:val="left" w:pos="1418"/>
        </w:tabs>
        <w:spacing w:after="0"/>
        <w:ind w:hanging="577"/>
        <w:rPr>
          <w:bCs/>
          <w:iCs/>
          <w:sz w:val="24"/>
          <w:szCs w:val="24"/>
        </w:rPr>
      </w:pPr>
      <w:r w:rsidRPr="00E615C3">
        <w:rPr>
          <w:bCs/>
          <w:sz w:val="24"/>
          <w:szCs w:val="24"/>
        </w:rPr>
        <w:t>perduotos Prekės neatitinka Sutartyje nustatytų reikalavimų;</w:t>
      </w:r>
    </w:p>
    <w:p w14:paraId="4613DF89" w14:textId="77777777" w:rsidR="00C85522" w:rsidRPr="00E615C3" w:rsidRDefault="00C85522" w:rsidP="00B76F86">
      <w:pPr>
        <w:pStyle w:val="Body2"/>
        <w:numPr>
          <w:ilvl w:val="2"/>
          <w:numId w:val="26"/>
        </w:numPr>
        <w:tabs>
          <w:tab w:val="left" w:pos="851"/>
          <w:tab w:val="left" w:pos="1418"/>
          <w:tab w:val="left" w:pos="1843"/>
        </w:tabs>
        <w:spacing w:after="0"/>
        <w:ind w:hanging="577"/>
        <w:rPr>
          <w:bCs/>
          <w:iCs/>
          <w:sz w:val="24"/>
          <w:szCs w:val="24"/>
        </w:rPr>
      </w:pPr>
      <w:r w:rsidRPr="00E615C3">
        <w:rPr>
          <w:bCs/>
          <w:sz w:val="24"/>
          <w:szCs w:val="24"/>
        </w:rPr>
        <w:t>kitais Sutartyje nustatytais atvejais (jeigu numatyta).</w:t>
      </w:r>
    </w:p>
    <w:p w14:paraId="037362D0" w14:textId="77777777" w:rsidR="00BB5ADD" w:rsidRPr="00E615C3" w:rsidRDefault="00B76F86" w:rsidP="00E615C3">
      <w:pPr>
        <w:pStyle w:val="Body2"/>
        <w:tabs>
          <w:tab w:val="left" w:pos="851"/>
          <w:tab w:val="left" w:pos="993"/>
        </w:tabs>
        <w:spacing w:after="0"/>
        <w:ind w:firstLine="709"/>
        <w:rPr>
          <w:sz w:val="24"/>
          <w:szCs w:val="24"/>
        </w:rPr>
      </w:pPr>
      <w:bookmarkStart w:id="3" w:name="_Ref44690642"/>
      <w:r>
        <w:rPr>
          <w:sz w:val="24"/>
          <w:szCs w:val="24"/>
        </w:rPr>
        <w:t>2.13</w:t>
      </w:r>
      <w:r w:rsidR="00C85522" w:rsidRPr="00E615C3">
        <w:rPr>
          <w:sz w:val="24"/>
          <w:szCs w:val="24"/>
        </w:rPr>
        <w:t xml:space="preserve">. </w:t>
      </w:r>
      <w:r w:rsidR="00CB6E1C" w:rsidRPr="00E615C3">
        <w:rPr>
          <w:sz w:val="24"/>
          <w:szCs w:val="24"/>
        </w:rPr>
        <w:t xml:space="preserve">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E615C3">
        <w:rPr>
          <w:sz w:val="24"/>
          <w:szCs w:val="24"/>
        </w:rPr>
        <w:t xml:space="preserve">Pirkėjui </w:t>
      </w:r>
      <w:r w:rsidR="00CB6E1C" w:rsidRPr="00E615C3">
        <w:rPr>
          <w:sz w:val="24"/>
          <w:szCs w:val="24"/>
        </w:rPr>
        <w:t xml:space="preserve">prašymą ir Tiekėjo sutikimą </w:t>
      </w:r>
      <w:r w:rsidR="00B15D85" w:rsidRPr="00E615C3">
        <w:rPr>
          <w:sz w:val="24"/>
          <w:szCs w:val="24"/>
        </w:rPr>
        <w:t>dėl tiesioginio mokėjimo atlikimo jam</w:t>
      </w:r>
      <w:r w:rsidR="00CB6E1C" w:rsidRPr="00E615C3">
        <w:rPr>
          <w:sz w:val="24"/>
          <w:szCs w:val="24"/>
        </w:rPr>
        <w:t>. Subtiekėjui negali būti mokamas avansas, tiesioginis atsiskaitymas subtiekėjui gali būti atliekamas tik po to, kai Pirkėjas priims Prekes. Kilus ginčui tarp Tiekėjo ir subtiekėjo, jie ginčus sprendžia savarankiškai, Pirkėjui nedalyvaujant.</w:t>
      </w:r>
      <w:bookmarkEnd w:id="3"/>
      <w:r w:rsidR="00CB6E1C" w:rsidRPr="00E615C3">
        <w:rPr>
          <w:sz w:val="24"/>
          <w:szCs w:val="24"/>
        </w:rPr>
        <w:t xml:space="preserve"> </w:t>
      </w:r>
      <w:r w:rsidR="00EE1694" w:rsidRPr="00E615C3">
        <w:rPr>
          <w:sz w:val="24"/>
          <w:szCs w:val="24"/>
        </w:rPr>
        <w:t>Subtiekėjui išmokėtų sumų dydžiu yra mažinamos Tiekėjui mokėtinos sumos.</w:t>
      </w:r>
    </w:p>
    <w:p w14:paraId="7CA28972" w14:textId="77777777" w:rsidR="00F95796" w:rsidRPr="00E615C3" w:rsidRDefault="00F95796" w:rsidP="00E615C3">
      <w:pPr>
        <w:pStyle w:val="Body2"/>
        <w:tabs>
          <w:tab w:val="left" w:pos="851"/>
        </w:tabs>
        <w:spacing w:after="0"/>
        <w:ind w:left="567"/>
        <w:rPr>
          <w:color w:val="auto"/>
          <w:sz w:val="24"/>
          <w:szCs w:val="24"/>
        </w:rPr>
      </w:pPr>
    </w:p>
    <w:p w14:paraId="027FC9FD" w14:textId="77777777" w:rsidR="00F95796" w:rsidRPr="00E615C3" w:rsidRDefault="00D426FA" w:rsidP="00E615C3">
      <w:pPr>
        <w:pStyle w:val="Body2"/>
        <w:spacing w:after="0"/>
        <w:jc w:val="center"/>
        <w:rPr>
          <w:b/>
          <w:color w:val="auto"/>
          <w:sz w:val="24"/>
          <w:szCs w:val="24"/>
        </w:rPr>
      </w:pPr>
      <w:r w:rsidRPr="00E615C3">
        <w:rPr>
          <w:b/>
          <w:color w:val="auto"/>
          <w:sz w:val="24"/>
          <w:szCs w:val="24"/>
        </w:rPr>
        <w:t xml:space="preserve">3. </w:t>
      </w:r>
      <w:r w:rsidR="00F95796" w:rsidRPr="00E615C3">
        <w:rPr>
          <w:b/>
          <w:color w:val="auto"/>
          <w:sz w:val="24"/>
          <w:szCs w:val="24"/>
        </w:rPr>
        <w:t xml:space="preserve">Prievolių </w:t>
      </w:r>
      <w:r w:rsidR="00622985" w:rsidRPr="00E615C3">
        <w:rPr>
          <w:b/>
          <w:color w:val="auto"/>
          <w:sz w:val="24"/>
          <w:szCs w:val="24"/>
        </w:rPr>
        <w:t>įvykdymo užtikrinimas</w:t>
      </w:r>
    </w:p>
    <w:p w14:paraId="7B748DDA" w14:textId="77777777" w:rsidR="00CA7B48" w:rsidRPr="00E615C3" w:rsidRDefault="00CA7B48" w:rsidP="00E615C3">
      <w:pPr>
        <w:pStyle w:val="Body2"/>
        <w:spacing w:after="0"/>
        <w:ind w:left="567"/>
        <w:rPr>
          <w:color w:val="auto"/>
          <w:sz w:val="24"/>
          <w:szCs w:val="24"/>
        </w:rPr>
      </w:pPr>
      <w:bookmarkStart w:id="4" w:name="_Ref45269627"/>
    </w:p>
    <w:p w14:paraId="4172E513" w14:textId="77777777" w:rsidR="000E033F" w:rsidRPr="00E615C3" w:rsidRDefault="00D426FA" w:rsidP="00E615C3">
      <w:pPr>
        <w:pStyle w:val="Body2"/>
        <w:tabs>
          <w:tab w:val="left" w:pos="1134"/>
        </w:tabs>
        <w:spacing w:after="0"/>
        <w:ind w:firstLine="709"/>
        <w:rPr>
          <w:color w:val="auto"/>
          <w:sz w:val="24"/>
          <w:szCs w:val="24"/>
        </w:rPr>
      </w:pPr>
      <w:r w:rsidRPr="00E615C3">
        <w:rPr>
          <w:rFonts w:eastAsia="Arial Unicode MS"/>
          <w:color w:val="auto"/>
          <w:sz w:val="24"/>
          <w:szCs w:val="24"/>
        </w:rPr>
        <w:t xml:space="preserve">3.1. </w:t>
      </w:r>
      <w:r w:rsidR="00B71E2A" w:rsidRPr="00E615C3">
        <w:rPr>
          <w:rFonts w:eastAsia="Arial Unicode MS"/>
          <w:color w:val="auto"/>
          <w:sz w:val="24"/>
          <w:szCs w:val="24"/>
        </w:rPr>
        <w:t>Jeigu Pirkėjas vėluoja</w:t>
      </w:r>
      <w:r w:rsidR="00A55A62" w:rsidRPr="00E615C3">
        <w:rPr>
          <w:rFonts w:eastAsia="Arial Unicode MS"/>
          <w:color w:val="auto"/>
          <w:sz w:val="24"/>
          <w:szCs w:val="24"/>
        </w:rPr>
        <w:t xml:space="preserve"> sumokėti </w:t>
      </w:r>
      <w:r w:rsidR="00C47ADD" w:rsidRPr="00E615C3">
        <w:rPr>
          <w:rFonts w:eastAsia="Arial Unicode MS"/>
          <w:color w:val="auto"/>
          <w:sz w:val="24"/>
          <w:szCs w:val="24"/>
        </w:rPr>
        <w:t>Tiekėjui priklausančias sumas Sutartyje nustatyt</w:t>
      </w:r>
      <w:r w:rsidR="00B71E2A" w:rsidRPr="00E615C3">
        <w:rPr>
          <w:rFonts w:eastAsia="Arial Unicode MS"/>
          <w:color w:val="auto"/>
          <w:sz w:val="24"/>
          <w:szCs w:val="24"/>
        </w:rPr>
        <w:t xml:space="preserve">ais </w:t>
      </w:r>
      <w:r w:rsidR="00C47ADD" w:rsidRPr="00E615C3">
        <w:rPr>
          <w:rFonts w:eastAsia="Arial Unicode MS"/>
          <w:color w:val="auto"/>
          <w:sz w:val="24"/>
          <w:szCs w:val="24"/>
        </w:rPr>
        <w:t>termin</w:t>
      </w:r>
      <w:r w:rsidR="00B71E2A" w:rsidRPr="00E615C3">
        <w:rPr>
          <w:rFonts w:eastAsia="Arial Unicode MS"/>
          <w:color w:val="auto"/>
          <w:sz w:val="24"/>
          <w:szCs w:val="24"/>
        </w:rPr>
        <w:t>ais,</w:t>
      </w:r>
      <w:r w:rsidR="00A55A62" w:rsidRPr="00E615C3">
        <w:rPr>
          <w:rFonts w:eastAsia="Arial Unicode MS"/>
          <w:color w:val="auto"/>
          <w:sz w:val="24"/>
          <w:szCs w:val="24"/>
        </w:rPr>
        <w:t xml:space="preserve"> </w:t>
      </w:r>
      <w:r w:rsidR="00005D99" w:rsidRPr="00E615C3">
        <w:rPr>
          <w:rFonts w:eastAsia="Arial Unicode MS"/>
          <w:color w:val="auto"/>
          <w:sz w:val="24"/>
          <w:szCs w:val="24"/>
        </w:rPr>
        <w:t>Tiekėjui</w:t>
      </w:r>
      <w:r w:rsidR="00A55A62" w:rsidRPr="00E615C3">
        <w:rPr>
          <w:rFonts w:eastAsia="Arial Unicode MS"/>
          <w:color w:val="auto"/>
          <w:sz w:val="24"/>
          <w:szCs w:val="24"/>
        </w:rPr>
        <w:t xml:space="preserve"> pareikalavus mok</w:t>
      </w:r>
      <w:r w:rsidR="00B71E2A" w:rsidRPr="00E615C3">
        <w:rPr>
          <w:rFonts w:eastAsia="Arial Unicode MS"/>
          <w:color w:val="auto"/>
          <w:sz w:val="24"/>
          <w:szCs w:val="24"/>
        </w:rPr>
        <w:t>a</w:t>
      </w:r>
      <w:r w:rsidR="00A55A62" w:rsidRPr="00E615C3">
        <w:rPr>
          <w:rFonts w:eastAsia="Arial Unicode MS"/>
          <w:color w:val="auto"/>
          <w:sz w:val="24"/>
          <w:szCs w:val="24"/>
        </w:rPr>
        <w:t xml:space="preserve"> </w:t>
      </w:r>
      <w:r w:rsidR="00005D99" w:rsidRPr="00E615C3">
        <w:rPr>
          <w:rFonts w:eastAsia="Arial Unicode MS"/>
          <w:color w:val="auto"/>
          <w:sz w:val="24"/>
          <w:szCs w:val="24"/>
        </w:rPr>
        <w:t>Tiekėjui</w:t>
      </w:r>
      <w:r w:rsidR="00A55A62" w:rsidRPr="00E615C3">
        <w:rPr>
          <w:rFonts w:eastAsia="Arial Unicode MS"/>
          <w:color w:val="auto"/>
          <w:sz w:val="24"/>
          <w:szCs w:val="24"/>
        </w:rPr>
        <w:t xml:space="preserve"> 0,0</w:t>
      </w:r>
      <w:r w:rsidRPr="00E615C3">
        <w:rPr>
          <w:rFonts w:eastAsia="Arial Unicode MS"/>
          <w:color w:val="auto"/>
          <w:sz w:val="24"/>
          <w:szCs w:val="24"/>
        </w:rPr>
        <w:t>5</w:t>
      </w:r>
      <w:r w:rsidR="00A55A62" w:rsidRPr="00E615C3">
        <w:rPr>
          <w:rFonts w:eastAsia="Arial Unicode MS"/>
          <w:color w:val="auto"/>
          <w:sz w:val="24"/>
          <w:szCs w:val="24"/>
        </w:rPr>
        <w:t xml:space="preserve"> </w:t>
      </w:r>
      <w:r w:rsidRPr="00E615C3">
        <w:rPr>
          <w:rFonts w:eastAsia="Arial Unicode MS"/>
          <w:color w:val="auto"/>
          <w:sz w:val="24"/>
          <w:szCs w:val="24"/>
        </w:rPr>
        <w:t xml:space="preserve">(penkių šimtųjų) </w:t>
      </w:r>
      <w:r w:rsidR="00A55A62" w:rsidRPr="00E615C3">
        <w:rPr>
          <w:rFonts w:eastAsia="Arial Unicode MS"/>
          <w:color w:val="auto"/>
          <w:sz w:val="24"/>
          <w:szCs w:val="24"/>
        </w:rPr>
        <w:t>procentų delspinigius nuo neapmokėtos sąskaitos dydžio už kiekvieną uždelstą dieną</w:t>
      </w:r>
      <w:r w:rsidR="000928D3" w:rsidRPr="00E615C3">
        <w:rPr>
          <w:rFonts w:eastAsia="Arial Unicode MS"/>
          <w:color w:val="auto"/>
          <w:sz w:val="24"/>
          <w:szCs w:val="24"/>
        </w:rPr>
        <w:t>.</w:t>
      </w:r>
      <w:bookmarkStart w:id="5" w:name="_Ref42094595"/>
      <w:bookmarkEnd w:id="4"/>
    </w:p>
    <w:p w14:paraId="6FCAE4A3" w14:textId="77777777" w:rsidR="000E033F" w:rsidRDefault="00D426FA" w:rsidP="00E615C3">
      <w:pPr>
        <w:pStyle w:val="Body2"/>
        <w:tabs>
          <w:tab w:val="left" w:pos="1134"/>
        </w:tabs>
        <w:spacing w:after="0"/>
        <w:ind w:firstLine="709"/>
        <w:rPr>
          <w:rFonts w:eastAsia="Arial Unicode MS"/>
          <w:color w:val="auto"/>
          <w:sz w:val="24"/>
          <w:szCs w:val="24"/>
        </w:rPr>
      </w:pPr>
      <w:r w:rsidRPr="00E615C3">
        <w:rPr>
          <w:rFonts w:eastAsia="Arial Unicode MS"/>
          <w:color w:val="auto"/>
          <w:sz w:val="24"/>
          <w:szCs w:val="24"/>
        </w:rPr>
        <w:t xml:space="preserve">3.2. </w:t>
      </w:r>
      <w:r w:rsidR="00B71E2A" w:rsidRPr="00E615C3">
        <w:rPr>
          <w:rFonts w:eastAsia="Arial Unicode MS"/>
          <w:color w:val="auto"/>
          <w:sz w:val="24"/>
          <w:szCs w:val="24"/>
        </w:rPr>
        <w:t xml:space="preserve">Jei </w:t>
      </w:r>
      <w:r w:rsidR="00005D99" w:rsidRPr="00E615C3">
        <w:rPr>
          <w:rFonts w:eastAsia="Arial Unicode MS"/>
          <w:color w:val="auto"/>
          <w:sz w:val="24"/>
          <w:szCs w:val="24"/>
        </w:rPr>
        <w:t>T</w:t>
      </w:r>
      <w:r w:rsidR="00B71E2A" w:rsidRPr="00E615C3">
        <w:rPr>
          <w:rFonts w:eastAsia="Arial Unicode MS"/>
          <w:color w:val="auto"/>
          <w:sz w:val="24"/>
          <w:szCs w:val="24"/>
        </w:rPr>
        <w:t>iekėjas vėluoja</w:t>
      </w:r>
      <w:r w:rsidR="00A55A62" w:rsidRPr="00E615C3">
        <w:rPr>
          <w:rFonts w:eastAsia="Arial Unicode MS"/>
          <w:color w:val="auto"/>
          <w:sz w:val="24"/>
          <w:szCs w:val="24"/>
        </w:rPr>
        <w:t xml:space="preserve"> pristatyti Prekes</w:t>
      </w:r>
      <w:r w:rsidR="00043040" w:rsidRPr="00E615C3">
        <w:rPr>
          <w:rFonts w:eastAsia="Arial Unicode MS"/>
          <w:color w:val="auto"/>
          <w:sz w:val="24"/>
          <w:szCs w:val="24"/>
        </w:rPr>
        <w:t xml:space="preserve"> ar dalį Prekių</w:t>
      </w:r>
      <w:r w:rsidR="00A55A62" w:rsidRPr="00E615C3">
        <w:rPr>
          <w:rFonts w:eastAsia="Arial Unicode MS"/>
          <w:color w:val="auto"/>
          <w:sz w:val="24"/>
          <w:szCs w:val="24"/>
        </w:rPr>
        <w:t xml:space="preserve"> arba įvykdyti garantinius įsipareigojimus Sutartyje numatytais terminais, </w:t>
      </w:r>
      <w:r w:rsidRPr="00E615C3">
        <w:rPr>
          <w:rFonts w:eastAsia="Arial Unicode MS"/>
          <w:color w:val="auto"/>
          <w:sz w:val="24"/>
          <w:szCs w:val="24"/>
        </w:rPr>
        <w:t xml:space="preserve">jis </w:t>
      </w:r>
      <w:r w:rsidR="00A55A62" w:rsidRPr="00E615C3">
        <w:rPr>
          <w:rFonts w:eastAsia="Arial Unicode MS"/>
          <w:color w:val="auto"/>
          <w:sz w:val="24"/>
          <w:szCs w:val="24"/>
        </w:rPr>
        <w:t>moka Pirkėjui 0,0</w:t>
      </w:r>
      <w:r w:rsidRPr="00E615C3">
        <w:rPr>
          <w:rFonts w:eastAsia="Arial Unicode MS"/>
          <w:color w:val="auto"/>
          <w:sz w:val="24"/>
          <w:szCs w:val="24"/>
        </w:rPr>
        <w:t>5</w:t>
      </w:r>
      <w:r w:rsidR="00A55A62" w:rsidRPr="00E615C3">
        <w:rPr>
          <w:rFonts w:eastAsia="Arial Unicode MS"/>
          <w:color w:val="auto"/>
          <w:sz w:val="24"/>
          <w:szCs w:val="24"/>
        </w:rPr>
        <w:t xml:space="preserve"> </w:t>
      </w:r>
      <w:r w:rsidRPr="00E615C3">
        <w:rPr>
          <w:rFonts w:eastAsia="Arial Unicode MS"/>
          <w:color w:val="auto"/>
          <w:sz w:val="24"/>
          <w:szCs w:val="24"/>
        </w:rPr>
        <w:t xml:space="preserve">(penkių šimtųjų) </w:t>
      </w:r>
      <w:r w:rsidR="007F3AC7" w:rsidRPr="00E615C3">
        <w:rPr>
          <w:rFonts w:eastAsia="Arial Unicode MS"/>
          <w:color w:val="auto"/>
          <w:sz w:val="24"/>
          <w:szCs w:val="24"/>
        </w:rPr>
        <w:t>procentų</w:t>
      </w:r>
      <w:r w:rsidR="00A55A62" w:rsidRPr="00E615C3">
        <w:rPr>
          <w:rFonts w:eastAsia="Arial Unicode MS"/>
          <w:color w:val="auto"/>
          <w:sz w:val="24"/>
          <w:szCs w:val="24"/>
        </w:rPr>
        <w:t xml:space="preserve"> delspinigius nuo nepristatytų ir (ar) nepataisytų</w:t>
      </w:r>
      <w:r w:rsidR="00C47ADD" w:rsidRPr="00E615C3">
        <w:rPr>
          <w:rFonts w:eastAsia="Arial Unicode MS"/>
          <w:color w:val="auto"/>
          <w:sz w:val="24"/>
          <w:szCs w:val="24"/>
        </w:rPr>
        <w:t>, ir (ar) nepakeistų P</w:t>
      </w:r>
      <w:r w:rsidR="00A55A62" w:rsidRPr="00E615C3">
        <w:rPr>
          <w:rFonts w:eastAsia="Arial Unicode MS"/>
          <w:color w:val="auto"/>
          <w:sz w:val="24"/>
          <w:szCs w:val="24"/>
        </w:rPr>
        <w:t>rekių vertės už kiekvieną uždelstą dieną.</w:t>
      </w:r>
      <w:r w:rsidR="00716C67" w:rsidRPr="00E615C3">
        <w:rPr>
          <w:rFonts w:eastAsia="Arial Unicode MS"/>
          <w:color w:val="auto"/>
          <w:sz w:val="24"/>
          <w:szCs w:val="24"/>
        </w:rPr>
        <w:t xml:space="preserve"> </w:t>
      </w:r>
      <w:r w:rsidR="00A123E3" w:rsidRPr="00E615C3">
        <w:rPr>
          <w:rFonts w:eastAsia="Arial Unicode MS"/>
          <w:color w:val="auto"/>
          <w:sz w:val="24"/>
          <w:szCs w:val="24"/>
        </w:rPr>
        <w:t xml:space="preserve">Pirkėjas turi teisę išskaičiuoti netesybų sumą iš Tiekėjui mokėtinų sumų. </w:t>
      </w:r>
      <w:r w:rsidR="00716C67" w:rsidRPr="00E615C3">
        <w:rPr>
          <w:rFonts w:eastAsia="Arial Unicode MS"/>
          <w:color w:val="auto"/>
          <w:sz w:val="24"/>
          <w:szCs w:val="24"/>
        </w:rPr>
        <w:t>Pirkėjas neprivalo įrodyti Tiekėjui, kad patyrė nuostolių</w:t>
      </w:r>
      <w:r w:rsidR="000928D3" w:rsidRPr="00E615C3">
        <w:rPr>
          <w:rFonts w:eastAsia="Arial Unicode MS"/>
          <w:color w:val="auto"/>
          <w:sz w:val="24"/>
          <w:szCs w:val="24"/>
        </w:rPr>
        <w:t>.</w:t>
      </w:r>
      <w:bookmarkStart w:id="6" w:name="_Ref45109162"/>
      <w:bookmarkEnd w:id="5"/>
    </w:p>
    <w:p w14:paraId="55B24024" w14:textId="77777777" w:rsidR="004421D9" w:rsidRPr="00E615C3" w:rsidRDefault="002B418A" w:rsidP="00F42AB2">
      <w:pPr>
        <w:pStyle w:val="Body2"/>
        <w:tabs>
          <w:tab w:val="left" w:pos="1134"/>
        </w:tabs>
        <w:spacing w:after="0"/>
        <w:ind w:firstLine="709"/>
        <w:rPr>
          <w:color w:val="auto"/>
          <w:sz w:val="24"/>
          <w:szCs w:val="24"/>
        </w:rPr>
      </w:pPr>
      <w:r>
        <w:rPr>
          <w:rFonts w:eastAsia="Arial Unicode MS"/>
          <w:color w:val="auto"/>
          <w:sz w:val="24"/>
          <w:szCs w:val="24"/>
        </w:rPr>
        <w:t xml:space="preserve">3.3. </w:t>
      </w:r>
      <w:bookmarkEnd w:id="6"/>
      <w:r w:rsidR="004421D9" w:rsidRPr="00E615C3">
        <w:rPr>
          <w:sz w:val="24"/>
          <w:szCs w:val="24"/>
        </w:rPr>
        <w:t>Nutraukus Sutartį 1</w:t>
      </w:r>
      <w:r w:rsidR="002339B9" w:rsidRPr="00E615C3">
        <w:rPr>
          <w:sz w:val="24"/>
          <w:szCs w:val="24"/>
        </w:rPr>
        <w:t>2</w:t>
      </w:r>
      <w:r w:rsidR="004421D9" w:rsidRPr="00E615C3">
        <w:rPr>
          <w:sz w:val="24"/>
          <w:szCs w:val="24"/>
        </w:rPr>
        <w:t>.2 papunktyje nustatytais pagrindais (išskyrus 1</w:t>
      </w:r>
      <w:r w:rsidR="002339B9" w:rsidRPr="00E615C3">
        <w:rPr>
          <w:sz w:val="24"/>
          <w:szCs w:val="24"/>
        </w:rPr>
        <w:t>2</w:t>
      </w:r>
      <w:r w:rsidR="004421D9" w:rsidRPr="00E615C3">
        <w:rPr>
          <w:sz w:val="24"/>
          <w:szCs w:val="24"/>
        </w:rPr>
        <w:t>.2.3 papunktyje numatytą pagrindą), Tiekėjas, be kitų šioje Sutartyje nurodytų prievolių užtikrinimo būdų, privalo ne vėliau kaip per 5 (penkias) darbo dienas nuo Pirkėjo pareikalavimo pateikimo dienos sumokėti 10 (dešimt) procentų pradinės Sutarties vertės su PVM dydžio baudą. Pirkėjas neprivalo įrodyti Tiekėjui, kad patyrė nuostolių.</w:t>
      </w:r>
    </w:p>
    <w:p w14:paraId="325399E4" w14:textId="77777777" w:rsidR="009D741F" w:rsidRDefault="009D741F" w:rsidP="009D741F">
      <w:pPr>
        <w:spacing w:after="0" w:line="240" w:lineRule="auto"/>
        <w:ind w:left="2836"/>
        <w:jc w:val="center"/>
        <w:rPr>
          <w:rFonts w:ascii="Times New Roman" w:eastAsia="Arial Unicode MS" w:hAnsi="Times New Roman" w:cs="Times New Roman"/>
          <w:b/>
          <w:sz w:val="24"/>
          <w:szCs w:val="24"/>
        </w:rPr>
      </w:pPr>
    </w:p>
    <w:p w14:paraId="4C43A07C" w14:textId="77777777" w:rsidR="00865D4B" w:rsidRPr="009D741F" w:rsidRDefault="009D741F" w:rsidP="009D741F">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005B0E48">
        <w:rPr>
          <w:rFonts w:ascii="Times New Roman" w:eastAsia="Arial Unicode MS" w:hAnsi="Times New Roman" w:cs="Times New Roman"/>
          <w:b/>
          <w:sz w:val="24"/>
          <w:szCs w:val="24"/>
        </w:rPr>
        <w:t xml:space="preserve"> </w:t>
      </w:r>
      <w:r w:rsidR="00865D4B" w:rsidRPr="009D741F">
        <w:rPr>
          <w:rFonts w:ascii="Times New Roman" w:eastAsia="Arial Unicode MS" w:hAnsi="Times New Roman" w:cs="Times New Roman"/>
          <w:b/>
          <w:sz w:val="24"/>
          <w:szCs w:val="24"/>
        </w:rPr>
        <w:t>Šalių teisės, pareigos, atsakomybė</w:t>
      </w:r>
    </w:p>
    <w:p w14:paraId="59709B06" w14:textId="77777777" w:rsidR="00634047" w:rsidRPr="00E615C3" w:rsidRDefault="00634047" w:rsidP="00634047">
      <w:pPr>
        <w:pStyle w:val="Sraopastraipa"/>
        <w:spacing w:after="0" w:line="240" w:lineRule="auto"/>
        <w:ind w:left="360"/>
        <w:rPr>
          <w:rFonts w:ascii="Times New Roman" w:hAnsi="Times New Roman" w:cs="Times New Roman"/>
        </w:rPr>
      </w:pPr>
    </w:p>
    <w:p w14:paraId="4FF8172F" w14:textId="77777777" w:rsidR="000E6C36"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lastRenderedPageBreak/>
        <w:t xml:space="preserve">4.1. </w:t>
      </w:r>
      <w:r w:rsidR="000E6C36" w:rsidRPr="00E615C3">
        <w:rPr>
          <w:rFonts w:eastAsia="Arial Unicode MS"/>
          <w:color w:val="auto"/>
          <w:sz w:val="24"/>
          <w:szCs w:val="24"/>
        </w:rPr>
        <w:t xml:space="preserve">Šalys sutaria ir patvirtina, kad abi susitarė dėl Sutarties sąlygų, turi </w:t>
      </w:r>
      <w:r w:rsidR="0048577F" w:rsidRPr="00E615C3">
        <w:rPr>
          <w:rFonts w:eastAsia="Arial Unicode MS"/>
          <w:color w:val="auto"/>
          <w:sz w:val="24"/>
          <w:szCs w:val="24"/>
        </w:rPr>
        <w:t>šioje Sutartyje ir teisės aktuose, taikomuose Prekių tiekimui</w:t>
      </w:r>
      <w:r w:rsidR="00F43E4D" w:rsidRPr="00E615C3">
        <w:rPr>
          <w:rFonts w:eastAsia="Arial Unicode MS"/>
          <w:color w:val="auto"/>
          <w:sz w:val="24"/>
          <w:szCs w:val="24"/>
        </w:rPr>
        <w:t>,</w:t>
      </w:r>
      <w:r w:rsidR="0048577F" w:rsidRPr="00E615C3">
        <w:rPr>
          <w:rFonts w:eastAsia="Arial Unicode MS"/>
          <w:color w:val="auto"/>
          <w:sz w:val="24"/>
          <w:szCs w:val="24"/>
        </w:rPr>
        <w:t xml:space="preserve"> nustatytas ir (ar) kylančias iš šios Sutarties esmės teises</w:t>
      </w:r>
      <w:r w:rsidR="0026753D" w:rsidRPr="00E615C3">
        <w:rPr>
          <w:rFonts w:eastAsia="Arial Unicode MS"/>
          <w:color w:val="auto"/>
          <w:sz w:val="24"/>
          <w:szCs w:val="24"/>
        </w:rPr>
        <w:t>,</w:t>
      </w:r>
      <w:r w:rsidR="0048577F" w:rsidRPr="00E615C3">
        <w:rPr>
          <w:rFonts w:eastAsia="Arial Unicode MS"/>
          <w:color w:val="auto"/>
          <w:sz w:val="24"/>
          <w:szCs w:val="24"/>
        </w:rPr>
        <w:t xml:space="preserve"> pareigas</w:t>
      </w:r>
      <w:r w:rsidR="0026753D" w:rsidRPr="00E615C3">
        <w:rPr>
          <w:rFonts w:eastAsia="Arial Unicode MS"/>
          <w:color w:val="auto"/>
          <w:sz w:val="24"/>
          <w:szCs w:val="24"/>
        </w:rPr>
        <w:t xml:space="preserve"> bei atsakomybę</w:t>
      </w:r>
      <w:r w:rsidR="0048577F" w:rsidRPr="00E615C3">
        <w:rPr>
          <w:rFonts w:eastAsia="Arial Unicode MS"/>
          <w:color w:val="auto"/>
          <w:sz w:val="24"/>
          <w:szCs w:val="24"/>
        </w:rPr>
        <w:t>,</w:t>
      </w:r>
      <w:r w:rsidR="000E6C36" w:rsidRPr="00E615C3">
        <w:rPr>
          <w:rFonts w:eastAsia="Arial Unicode MS"/>
          <w:color w:val="auto"/>
          <w:sz w:val="24"/>
          <w:szCs w:val="24"/>
        </w:rPr>
        <w:t xml:space="preserve"> su jomis sutinka ir įsipareigoja jų laikytis.</w:t>
      </w:r>
      <w:r w:rsidR="005F0669" w:rsidRPr="00E615C3">
        <w:rPr>
          <w:rFonts w:eastAsia="Arial Unicode MS"/>
          <w:color w:val="auto"/>
          <w:sz w:val="24"/>
          <w:szCs w:val="24"/>
        </w:rPr>
        <w:t xml:space="preserve"> </w:t>
      </w:r>
    </w:p>
    <w:p w14:paraId="7B9E5663" w14:textId="77777777" w:rsidR="008D5971"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4.2. </w:t>
      </w:r>
      <w:r w:rsidR="00227DC4" w:rsidRPr="00E615C3">
        <w:rPr>
          <w:rFonts w:eastAsia="Arial Unicode MS"/>
          <w:color w:val="auto"/>
          <w:sz w:val="24"/>
          <w:szCs w:val="24"/>
        </w:rPr>
        <w:t>Šalys įsipareigoja:</w:t>
      </w:r>
    </w:p>
    <w:p w14:paraId="04651EE3" w14:textId="77777777" w:rsidR="008D5971"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sz w:val="24"/>
          <w:szCs w:val="24"/>
        </w:rPr>
        <w:t xml:space="preserve">4.2.1. </w:t>
      </w:r>
      <w:r w:rsidR="00227DC4" w:rsidRPr="00E615C3">
        <w:rPr>
          <w:rFonts w:eastAsia="Arial Unicode MS"/>
          <w:sz w:val="24"/>
          <w:szCs w:val="24"/>
        </w:rPr>
        <w:t xml:space="preserve">vykdant Sutartį visą gautą informaciją naudoti tik su Sutartimi prisiimtų įsipareigojimų vykdymui, </w:t>
      </w:r>
      <w:r w:rsidR="00227DC4" w:rsidRPr="00E615C3">
        <w:rPr>
          <w:sz w:val="24"/>
          <w:szCs w:val="24"/>
        </w:rPr>
        <w:t xml:space="preserve">užtikrinti iš kitos Šalies gautos ar su Sutarties vykdymu susijusios informacijos konfidencialumą ir jos neplatinti. </w:t>
      </w:r>
      <w:r w:rsidR="00227DC4" w:rsidRPr="00E615C3">
        <w:rPr>
          <w:bCs/>
          <w:sz w:val="24"/>
          <w:szCs w:val="24"/>
        </w:rPr>
        <w:t>Konfidencialia informacija pagal Sutartį laikoma visa vykdant Sutartį gauta ir (ar) sužinota informacija apie kitą Šalį, jos darbuotojus, klientus ir pan.</w:t>
      </w:r>
      <w:r w:rsidR="00227DC4" w:rsidRPr="00E615C3">
        <w:rPr>
          <w:b/>
          <w:bCs/>
          <w:sz w:val="24"/>
          <w:szCs w:val="24"/>
        </w:rPr>
        <w:t xml:space="preserve"> </w:t>
      </w:r>
      <w:r w:rsidR="00227DC4" w:rsidRPr="00E615C3">
        <w:rPr>
          <w:sz w:val="24"/>
          <w:szCs w:val="24"/>
        </w:rPr>
        <w:t>Konfidencialumo reikalavimai galioja Sutarties vykdymo metu ir neribotą laiką po jo. Šalis, pažeidusi šiame S</w:t>
      </w:r>
      <w:r w:rsidR="0065379D" w:rsidRPr="00E615C3">
        <w:rPr>
          <w:sz w:val="24"/>
          <w:szCs w:val="24"/>
        </w:rPr>
        <w:t>utarties papunktyje nustatytus į</w:t>
      </w:r>
      <w:r w:rsidR="00227DC4" w:rsidRPr="00E615C3">
        <w:rPr>
          <w:sz w:val="24"/>
          <w:szCs w:val="24"/>
        </w:rPr>
        <w:t>pareigojimus, privalo atlyginti kitos Šalies patirt</w:t>
      </w:r>
      <w:r w:rsidR="0042055E" w:rsidRPr="00E615C3">
        <w:rPr>
          <w:sz w:val="24"/>
          <w:szCs w:val="24"/>
        </w:rPr>
        <w:t>ą žalą</w:t>
      </w:r>
      <w:r w:rsidR="00227DC4" w:rsidRPr="00E615C3">
        <w:rPr>
          <w:sz w:val="24"/>
          <w:szCs w:val="24"/>
        </w:rPr>
        <w:t xml:space="preserve">. </w:t>
      </w:r>
      <w:r w:rsidR="00227DC4" w:rsidRPr="00E615C3">
        <w:rPr>
          <w:bCs/>
          <w:sz w:val="24"/>
          <w:szCs w:val="24"/>
        </w:rPr>
        <w:t>Šio</w:t>
      </w:r>
      <w:r w:rsidR="00227DC4" w:rsidRPr="00E615C3">
        <w:rPr>
          <w:sz w:val="24"/>
          <w:szCs w:val="24"/>
        </w:rPr>
        <w:t xml:space="preserve"> punkto pažeidimu nebus laikoma atvejai, kai šią informaciją vadovaujantis teisės aktais Šalis privalo pateikti teisėsaugos ar kitoms institucijoms ar paskelbti viešai;</w:t>
      </w:r>
    </w:p>
    <w:p w14:paraId="365E94F3" w14:textId="77777777" w:rsidR="00227DC4" w:rsidRPr="00E615C3" w:rsidRDefault="00BF4729" w:rsidP="00E615C3">
      <w:pPr>
        <w:pStyle w:val="Body2"/>
        <w:tabs>
          <w:tab w:val="left" w:pos="993"/>
          <w:tab w:val="left" w:pos="1418"/>
        </w:tabs>
        <w:spacing w:after="0"/>
        <w:ind w:firstLine="709"/>
        <w:rPr>
          <w:rFonts w:eastAsia="Arial Unicode MS"/>
          <w:color w:val="auto"/>
          <w:sz w:val="24"/>
          <w:szCs w:val="24"/>
        </w:rPr>
      </w:pPr>
      <w:r w:rsidRPr="00E615C3">
        <w:rPr>
          <w:sz w:val="24"/>
          <w:szCs w:val="24"/>
        </w:rPr>
        <w:t xml:space="preserve">4.2.3. </w:t>
      </w:r>
      <w:r w:rsidR="00227DC4" w:rsidRPr="00E615C3">
        <w:rPr>
          <w:sz w:val="24"/>
          <w:szCs w:val="24"/>
        </w:rPr>
        <w:t>be kitos Šalies sutikimo nenaudoti kitos Šalies pavadinimo, prekių ženklų ar informacijos apie šią Sutartį jokioje reklamoje, leidiniuose ir pan. Ši nuostata galioja Sutarties vykdymo metu ir neribotą laiką po jo.</w:t>
      </w:r>
    </w:p>
    <w:p w14:paraId="658507BD" w14:textId="77777777" w:rsidR="0048577F"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4.</w:t>
      </w:r>
      <w:r w:rsidR="005B143C" w:rsidRPr="00E615C3">
        <w:rPr>
          <w:rFonts w:eastAsia="Arial Unicode MS"/>
          <w:color w:val="auto"/>
          <w:sz w:val="24"/>
          <w:szCs w:val="24"/>
        </w:rPr>
        <w:t xml:space="preserve">3. </w:t>
      </w:r>
      <w:r w:rsidR="0048577F" w:rsidRPr="00E615C3">
        <w:rPr>
          <w:rFonts w:eastAsia="Arial Unicode MS"/>
          <w:color w:val="auto"/>
          <w:sz w:val="24"/>
          <w:szCs w:val="24"/>
        </w:rPr>
        <w:t>Tiekėjas taip pat įsipareigoja:</w:t>
      </w:r>
    </w:p>
    <w:p w14:paraId="3B86D938" w14:textId="77777777" w:rsidR="007B5550" w:rsidRPr="00E615C3" w:rsidRDefault="00DE0C72" w:rsidP="00E615C3">
      <w:pPr>
        <w:pStyle w:val="Body2"/>
        <w:tabs>
          <w:tab w:val="left" w:pos="993"/>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.1. </w:t>
      </w:r>
      <w:r w:rsidR="007B5550" w:rsidRPr="00E615C3">
        <w:rPr>
          <w:rFonts w:eastAsia="Arial Unicode MS"/>
          <w:sz w:val="24"/>
          <w:szCs w:val="24"/>
        </w:rPr>
        <w:t>neperduoti savo sutartinių teisių ir pareigų jokiai trečiajai šaliai</w:t>
      </w:r>
      <w:r w:rsidR="0065379D" w:rsidRPr="00E615C3">
        <w:rPr>
          <w:rFonts w:eastAsia="Arial Unicode MS"/>
          <w:sz w:val="24"/>
          <w:szCs w:val="24"/>
        </w:rPr>
        <w:t xml:space="preserve">. </w:t>
      </w:r>
      <w:r w:rsidR="007B5550" w:rsidRPr="00E615C3">
        <w:rPr>
          <w:rFonts w:eastAsia="Arial Unicode MS"/>
          <w:sz w:val="24"/>
          <w:szCs w:val="24"/>
        </w:rPr>
        <w:t>Tiekėjas gali pasitelkti s</w:t>
      </w:r>
      <w:r w:rsidR="000F4584" w:rsidRPr="00E615C3">
        <w:rPr>
          <w:rFonts w:eastAsia="Arial Unicode MS"/>
          <w:sz w:val="24"/>
          <w:szCs w:val="24"/>
        </w:rPr>
        <w:t>ubtiekėjus ir (ar) specialistus</w:t>
      </w:r>
      <w:r w:rsidR="00BF4729" w:rsidRPr="00E615C3">
        <w:rPr>
          <w:rFonts w:eastAsia="Arial Unicode MS"/>
          <w:sz w:val="24"/>
          <w:szCs w:val="24"/>
        </w:rPr>
        <w:t xml:space="preserve"> Sutarties </w:t>
      </w:r>
      <w:r w:rsidR="00D737A9" w:rsidRPr="00E615C3">
        <w:rPr>
          <w:rFonts w:eastAsia="Arial Unicode MS"/>
          <w:sz w:val="24"/>
          <w:szCs w:val="24"/>
        </w:rPr>
        <w:t>6</w:t>
      </w:r>
      <w:r w:rsidR="00BF4729" w:rsidRPr="00E615C3">
        <w:rPr>
          <w:rFonts w:eastAsia="Arial Unicode MS"/>
          <w:sz w:val="24"/>
          <w:szCs w:val="24"/>
        </w:rPr>
        <w:t xml:space="preserve"> skyriuje nustatyta tvarka</w:t>
      </w:r>
      <w:r w:rsidR="007A2D80" w:rsidRPr="00E615C3">
        <w:rPr>
          <w:rFonts w:eastAsia="Arial Unicode MS"/>
          <w:sz w:val="24"/>
          <w:szCs w:val="24"/>
        </w:rPr>
        <w:t>;</w:t>
      </w:r>
    </w:p>
    <w:p w14:paraId="3F4800FA" w14:textId="77777777" w:rsidR="00481804"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.2. </w:t>
      </w:r>
      <w:r w:rsidR="00481804" w:rsidRPr="00E615C3">
        <w:rPr>
          <w:rFonts w:eastAsia="Arial Unicode MS"/>
          <w:sz w:val="24"/>
          <w:szCs w:val="24"/>
        </w:rPr>
        <w:t xml:space="preserve">nuosekliai vykdyti Sutartį, nustatytu terminu pristatyti Prekes į vietą, jas surinkti, išbandyti ir paleisti, atlikti kitus įsipareigojimus, numatytus Sutartyje ir Techninėje specifikacijoje, </w:t>
      </w:r>
      <w:r w:rsidR="00481804" w:rsidRPr="00E615C3">
        <w:rPr>
          <w:rFonts w:eastAsia="Arial Unicode MS"/>
          <w:sz w:val="24"/>
          <w:szCs w:val="24"/>
        </w:rPr>
        <w:lastRenderedPageBreak/>
        <w:t>įskaitant ir Prekių trūkumų šalinimą. Tiekėjas pasirūpina visa būtina įranga, darbų sauga ir darbo jėga, reikalinga Sutarties vykdymui;</w:t>
      </w:r>
    </w:p>
    <w:p w14:paraId="485A432C" w14:textId="77777777" w:rsidR="00481804"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.3. </w:t>
      </w:r>
      <w:r w:rsidR="00481804" w:rsidRPr="00E615C3">
        <w:rPr>
          <w:rFonts w:eastAsia="Arial Unicode MS"/>
          <w:sz w:val="24"/>
          <w:szCs w:val="24"/>
        </w:rPr>
        <w:t>pristatyti Prekes, atitinkančias Techninėje specifikacijoje ir Pasiūlyme nurodytą Prekių būklę, užtikrinant atitiktį tokios rūšies ir tokio naudojimo laiko daiktams įprastai keliamiems reikalavimams;</w:t>
      </w:r>
    </w:p>
    <w:p w14:paraId="49CFCC58" w14:textId="77777777" w:rsidR="00754A8D"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.4. </w:t>
      </w:r>
      <w:r w:rsidR="00481804" w:rsidRPr="00E615C3">
        <w:rPr>
          <w:rFonts w:eastAsia="Arial Unicode MS"/>
          <w:sz w:val="24"/>
          <w:szCs w:val="24"/>
        </w:rPr>
        <w:t xml:space="preserve">užtikrinti, </w:t>
      </w:r>
      <w:r w:rsidR="00754A8D" w:rsidRPr="00E615C3">
        <w:rPr>
          <w:rFonts w:eastAsia="Arial Unicode MS"/>
          <w:sz w:val="24"/>
          <w:szCs w:val="24"/>
        </w:rPr>
        <w:t>kad Sutartį vykdys tik tokią teisę turintys asmenys, jeigu pirkimo vykdymo metu nebuvo tikrinama Tiekėjo kvalifikacija dėl teisės verstis atitinkama veikla arba buvo tikrinama ne visa apimtimi;</w:t>
      </w:r>
    </w:p>
    <w:p w14:paraId="43DF323F" w14:textId="77777777" w:rsidR="00766ED7"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w:t>
      </w:r>
      <w:r w:rsidR="00F42AB2">
        <w:rPr>
          <w:rFonts w:eastAsia="Arial Unicode MS"/>
          <w:sz w:val="24"/>
          <w:szCs w:val="24"/>
        </w:rPr>
        <w:t>5</w:t>
      </w:r>
      <w:r w:rsidRPr="00E615C3">
        <w:rPr>
          <w:rFonts w:eastAsia="Arial Unicode MS"/>
          <w:sz w:val="24"/>
          <w:szCs w:val="24"/>
        </w:rPr>
        <w:t xml:space="preserve">. </w:t>
      </w:r>
      <w:r w:rsidR="00766ED7" w:rsidRPr="00E615C3">
        <w:rPr>
          <w:rFonts w:eastAsia="Arial Unicode MS"/>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007A2D80" w:rsidRPr="00E615C3">
        <w:rPr>
          <w:rFonts w:eastAsia="Arial Unicode MS"/>
          <w:sz w:val="24"/>
          <w:szCs w:val="24"/>
        </w:rPr>
        <w:t>;</w:t>
      </w:r>
    </w:p>
    <w:p w14:paraId="64977267" w14:textId="77777777" w:rsidR="0048577F"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w:t>
      </w:r>
      <w:r w:rsidR="00F42AB2">
        <w:rPr>
          <w:rFonts w:eastAsia="Arial Unicode MS"/>
          <w:sz w:val="24"/>
          <w:szCs w:val="24"/>
        </w:rPr>
        <w:t>6</w:t>
      </w:r>
      <w:r w:rsidRPr="00E615C3">
        <w:rPr>
          <w:rFonts w:eastAsia="Arial Unicode MS"/>
          <w:sz w:val="24"/>
          <w:szCs w:val="24"/>
        </w:rPr>
        <w:t xml:space="preserve">. </w:t>
      </w:r>
      <w:r w:rsidR="0048577F" w:rsidRPr="00E615C3">
        <w:rPr>
          <w:rFonts w:eastAsia="Arial Unicode MS"/>
          <w:sz w:val="24"/>
          <w:szCs w:val="24"/>
        </w:rPr>
        <w:t>užtikrinti, kad vykdydamas Sutartį nepažeis jokių trečiųjų asmenų teisių, įskaitant, bet neapsiribojant intelektinės nuosavybės teisėmis</w:t>
      </w:r>
      <w:r w:rsidR="005C2353" w:rsidRPr="00E615C3">
        <w:rPr>
          <w:rFonts w:eastAsia="Arial Unicode MS"/>
          <w:sz w:val="24"/>
          <w:szCs w:val="24"/>
        </w:rPr>
        <w:t xml:space="preserve">, </w:t>
      </w:r>
      <w:r w:rsidR="0048577F" w:rsidRPr="00E615C3">
        <w:rPr>
          <w:rFonts w:eastAsia="Arial Unicode MS"/>
          <w:sz w:val="24"/>
          <w:szCs w:val="24"/>
        </w:rPr>
        <w:t xml:space="preserve">taip pat atlyginti nuostolius </w:t>
      </w:r>
      <w:r w:rsidR="008C6189" w:rsidRPr="00E615C3">
        <w:rPr>
          <w:rFonts w:eastAsia="Arial Unicode MS"/>
          <w:sz w:val="24"/>
          <w:szCs w:val="24"/>
        </w:rPr>
        <w:t>Pirkėjui</w:t>
      </w:r>
      <w:r w:rsidR="0048577F" w:rsidRPr="00E615C3">
        <w:rPr>
          <w:rFonts w:eastAsia="Arial Unicode MS"/>
          <w:sz w:val="24"/>
          <w:szCs w:val="24"/>
        </w:rPr>
        <w:t xml:space="preserve">, atsiradusius dėl bet kokių reikalavimų, kylančių dėl konfidencialumo pažeidimo, </w:t>
      </w:r>
      <w:r w:rsidR="00FD4E93" w:rsidRPr="00E615C3">
        <w:rPr>
          <w:rFonts w:eastAsia="Arial Unicode MS"/>
          <w:sz w:val="24"/>
          <w:szCs w:val="24"/>
        </w:rPr>
        <w:t xml:space="preserve">autorinių </w:t>
      </w:r>
      <w:r w:rsidR="00880CA6" w:rsidRPr="00E615C3">
        <w:rPr>
          <w:rFonts w:eastAsia="Arial Unicode MS"/>
          <w:sz w:val="24"/>
          <w:szCs w:val="24"/>
        </w:rPr>
        <w:t xml:space="preserve">ir gretutinių </w:t>
      </w:r>
      <w:r w:rsidR="00FD4E93" w:rsidRPr="00E615C3">
        <w:rPr>
          <w:rFonts w:eastAsia="Arial Unicode MS"/>
          <w:sz w:val="24"/>
          <w:szCs w:val="24"/>
        </w:rPr>
        <w:t xml:space="preserve">teisių, </w:t>
      </w:r>
      <w:r w:rsidR="0048577F" w:rsidRPr="00E615C3">
        <w:rPr>
          <w:rFonts w:eastAsia="Arial Unicode MS"/>
          <w:sz w:val="24"/>
          <w:szCs w:val="24"/>
        </w:rPr>
        <w:t xml:space="preserve">patentų, licencijų, </w:t>
      </w:r>
      <w:r w:rsidR="00FD4E93" w:rsidRPr="00E615C3">
        <w:rPr>
          <w:rFonts w:eastAsia="Arial Unicode MS"/>
          <w:sz w:val="24"/>
          <w:szCs w:val="24"/>
        </w:rPr>
        <w:t xml:space="preserve">brėžinių, modelių, </w:t>
      </w:r>
      <w:r w:rsidR="0048577F" w:rsidRPr="00E615C3">
        <w:rPr>
          <w:rFonts w:eastAsia="Arial Unicode MS"/>
          <w:sz w:val="24"/>
          <w:szCs w:val="24"/>
        </w:rPr>
        <w:t xml:space="preserve">prekių ženklų naudojimo, išskyrus atvejus, kai toks pažeidimas atsiranda dėl </w:t>
      </w:r>
      <w:r w:rsidR="008C6189" w:rsidRPr="00E615C3">
        <w:rPr>
          <w:rFonts w:eastAsia="Arial Unicode MS"/>
          <w:sz w:val="24"/>
          <w:szCs w:val="24"/>
        </w:rPr>
        <w:t>Pirkėjo</w:t>
      </w:r>
      <w:r w:rsidR="0048577F" w:rsidRPr="00E615C3">
        <w:rPr>
          <w:rFonts w:eastAsia="Arial Unicode MS"/>
          <w:sz w:val="24"/>
          <w:szCs w:val="24"/>
        </w:rPr>
        <w:t xml:space="preserve"> kaltės, o taip pat sumokėti visus su tuo sietinus mokesčius ir (arba) galimas baudas ne vėliau kaip per 5 </w:t>
      </w:r>
      <w:r w:rsidR="008C6189" w:rsidRPr="00E615C3">
        <w:rPr>
          <w:rFonts w:eastAsia="Arial Unicode MS"/>
          <w:sz w:val="24"/>
          <w:szCs w:val="24"/>
        </w:rPr>
        <w:t xml:space="preserve">(penkias) </w:t>
      </w:r>
      <w:r w:rsidR="0048577F" w:rsidRPr="00E615C3">
        <w:rPr>
          <w:rFonts w:eastAsia="Arial Unicode MS"/>
          <w:sz w:val="24"/>
          <w:szCs w:val="24"/>
        </w:rPr>
        <w:t xml:space="preserve">darbo dienas nuo </w:t>
      </w:r>
      <w:r w:rsidR="008C6189" w:rsidRPr="00E615C3">
        <w:rPr>
          <w:rFonts w:eastAsia="Arial Unicode MS"/>
          <w:sz w:val="24"/>
          <w:szCs w:val="24"/>
        </w:rPr>
        <w:t>Pirkėjo</w:t>
      </w:r>
      <w:r w:rsidR="0048577F" w:rsidRPr="00E615C3">
        <w:rPr>
          <w:rFonts w:eastAsia="Arial Unicode MS"/>
          <w:sz w:val="24"/>
          <w:szCs w:val="24"/>
        </w:rPr>
        <w:t xml:space="preserve"> pareikalavimo dienos;</w:t>
      </w:r>
    </w:p>
    <w:p w14:paraId="210CB941" w14:textId="77777777" w:rsidR="0047429D" w:rsidRPr="0047429D" w:rsidRDefault="0047429D" w:rsidP="0047429D">
      <w:pPr>
        <w:pStyle w:val="Sraopastraipa"/>
        <w:numPr>
          <w:ilvl w:val="2"/>
          <w:numId w:val="29"/>
        </w:numPr>
        <w:tabs>
          <w:tab w:val="left" w:pos="0"/>
          <w:tab w:val="left" w:pos="993"/>
          <w:tab w:val="left" w:pos="1276"/>
        </w:tabs>
        <w:suppressAutoHyphens/>
        <w:spacing w:after="0" w:line="240" w:lineRule="auto"/>
        <w:ind w:left="0" w:firstLine="709"/>
        <w:jc w:val="both"/>
        <w:rPr>
          <w:rFonts w:ascii="Times New Roman" w:eastAsia="Calibri" w:hAnsi="Times New Roman" w:cs="Times New Roman"/>
          <w:sz w:val="24"/>
          <w:szCs w:val="24"/>
        </w:rPr>
      </w:pPr>
      <w:r w:rsidRPr="0047429D">
        <w:rPr>
          <w:rFonts w:ascii="Times New Roman" w:hAnsi="Times New Roman" w:cs="Times New Roman"/>
          <w:color w:val="1D2125"/>
          <w:sz w:val="24"/>
          <w:szCs w:val="24"/>
        </w:rPr>
        <w:t xml:space="preserve">Vadovaujantis </w:t>
      </w:r>
      <w:r w:rsidRPr="0047429D">
        <w:rPr>
          <w:rFonts w:ascii="Times New Roman" w:eastAsia="Calibri" w:hAnsi="Times New Roman" w:cs="Times New Roman"/>
          <w:sz w:val="24"/>
          <w:szCs w:val="24"/>
        </w:rPr>
        <w:t xml:space="preserve">Tvarkos aprašo, patvirtinto Lietuvos Respublikos aplinkos ministro 2011 m. birželio 28 d. įsakymu Nr. D1-508 </w:t>
      </w:r>
      <w:r w:rsidRPr="0047429D">
        <w:rPr>
          <w:rFonts w:ascii="Times New Roman" w:hAnsi="Times New Roman" w:cs="Times New Roman"/>
          <w:sz w:val="24"/>
          <w:szCs w:val="24"/>
        </w:rPr>
        <w:t>(2022-12-13 Nr. D1- 401 aktuali redakcija)</w:t>
      </w:r>
      <w:r w:rsidRPr="0047429D">
        <w:rPr>
          <w:rFonts w:ascii="Times New Roman" w:eastAsia="Calibri" w:hAnsi="Times New Roman" w:cs="Times New Roman"/>
          <w:sz w:val="24"/>
          <w:szCs w:val="24"/>
        </w:rPr>
        <w:t xml:space="preserve"> „Dėl </w:t>
      </w:r>
      <w:r w:rsidRPr="0047429D">
        <w:rPr>
          <w:rFonts w:ascii="Times New Roman" w:eastAsia="Calibri" w:hAnsi="Times New Roman" w:cs="Times New Roman"/>
          <w:sz w:val="24"/>
          <w:szCs w:val="24"/>
        </w:rPr>
        <w:lastRenderedPageBreak/>
        <w:t>aplinkos apsaugos kriterijų taikymo, vykdant žaliuosius pirkimus, tvarkos aprašo patvirtinimo“ (toliau – Tvarkos aprašas) 5 punktu</w:t>
      </w:r>
      <w:r>
        <w:rPr>
          <w:rStyle w:val="Puslapioinaosnuoroda"/>
          <w:rFonts w:ascii="Times New Roman" w:eastAsia="Calibri" w:hAnsi="Times New Roman" w:cs="Times New Roman"/>
          <w:sz w:val="24"/>
          <w:szCs w:val="24"/>
        </w:rPr>
        <w:footnoteReference w:id="1"/>
      </w:r>
      <w:r w:rsidRPr="0047429D">
        <w:rPr>
          <w:rFonts w:ascii="Times New Roman" w:eastAsia="Calibri" w:hAnsi="Times New Roman" w:cs="Times New Roman"/>
          <w:sz w:val="24"/>
          <w:szCs w:val="24"/>
        </w:rPr>
        <w:t>, Perkančioji organizacija nustato šiuos reikalavimus:</w:t>
      </w:r>
    </w:p>
    <w:p w14:paraId="46B75C1D" w14:textId="77777777" w:rsidR="0047429D" w:rsidRPr="0047429D" w:rsidRDefault="0047429D" w:rsidP="0047429D">
      <w:pPr>
        <w:pStyle w:val="Sraopastraipa"/>
        <w:numPr>
          <w:ilvl w:val="3"/>
          <w:numId w:val="23"/>
        </w:numPr>
        <w:spacing w:after="0"/>
        <w:ind w:left="0" w:right="49" w:firstLine="567"/>
        <w:jc w:val="both"/>
        <w:rPr>
          <w:rFonts w:ascii="Times New Roman" w:eastAsia="Arial" w:hAnsi="Times New Roman" w:cs="Times New Roman"/>
          <w:sz w:val="24"/>
          <w:szCs w:val="24"/>
        </w:rPr>
      </w:pPr>
      <w:r w:rsidRPr="0047429D">
        <w:rPr>
          <w:rFonts w:ascii="Times New Roman" w:eastAsia="Calibri" w:hAnsi="Times New Roman" w:cs="Times New Roman"/>
          <w:sz w:val="24"/>
          <w:szCs w:val="24"/>
        </w:rPr>
        <w:t>vadovaujantis Tvarkos aprašo, 4.4.4.4 papunkčiu</w:t>
      </w:r>
      <w:r>
        <w:rPr>
          <w:rStyle w:val="Puslapioinaosnuoroda"/>
          <w:rFonts w:ascii="Times New Roman" w:eastAsia="Calibri" w:hAnsi="Times New Roman" w:cs="Times New Roman"/>
          <w:sz w:val="24"/>
          <w:szCs w:val="24"/>
        </w:rPr>
        <w:footnoteReference w:id="2"/>
      </w:r>
      <w:r w:rsidRPr="0047429D">
        <w:rPr>
          <w:rFonts w:ascii="Times New Roman" w:eastAsia="Calibri" w:hAnsi="Times New Roman" w:cs="Times New Roman"/>
          <w:sz w:val="24"/>
          <w:szCs w:val="24"/>
        </w:rPr>
        <w:t>, Prekės turi būti lengvai pataisomos ir (ar) pakeičiamos</w:t>
      </w:r>
      <w:r w:rsidRPr="0047429D">
        <w:rPr>
          <w:rFonts w:ascii="Times New Roman" w:hAnsi="Times New Roman" w:cs="Times New Roman"/>
          <w:sz w:val="24"/>
          <w:szCs w:val="24"/>
        </w:rPr>
        <w:t>, t. y. Prekių atsargines dalis galima įsigyti ne trumpiau kaip 3 metus  nuo Prekės pristatymo dienos.</w:t>
      </w:r>
    </w:p>
    <w:p w14:paraId="04BB30CB" w14:textId="77777777" w:rsidR="0047429D" w:rsidRPr="0047429D" w:rsidRDefault="0047429D" w:rsidP="0047429D">
      <w:pPr>
        <w:pStyle w:val="Sraopastraipa"/>
        <w:numPr>
          <w:ilvl w:val="3"/>
          <w:numId w:val="23"/>
        </w:numPr>
        <w:tabs>
          <w:tab w:val="left" w:pos="1276"/>
        </w:tabs>
        <w:autoSpaceDN w:val="0"/>
        <w:spacing w:after="0" w:line="240" w:lineRule="auto"/>
        <w:ind w:left="0" w:firstLine="567"/>
        <w:jc w:val="both"/>
        <w:rPr>
          <w:rFonts w:ascii="Times New Roman" w:hAnsi="Times New Roman" w:cs="Times New Roman"/>
          <w:color w:val="1D2125"/>
          <w:sz w:val="24"/>
          <w:szCs w:val="24"/>
        </w:rPr>
      </w:pPr>
      <w:r w:rsidRPr="0047429D">
        <w:rPr>
          <w:rFonts w:ascii="Times New Roman" w:eastAsia="Calibri" w:hAnsi="Times New Roman" w:cs="Times New Roman"/>
          <w:sz w:val="24"/>
          <w:szCs w:val="24"/>
        </w:rPr>
        <w:t>siekiant mažinti popieriaus sunaudojimą, atsisakyti nebūtino dokumentų kopijavimo ir spausdinimo, dokumentaciją, teikti tik elektroniniu formatu, o dokumentaciją, kuri turi būti pasirašoma, pasirašyti elektroniniu parašu. Esant būtinybei dokumentaciją spausdinti, naudoti popierių, kuris atitinka aplinkos apsaugos kriterijus popieriui ir jo gaminiams, nustatytus Tvarkos aprašo 2 priedo 1 punkte</w:t>
      </w:r>
      <w:r>
        <w:rPr>
          <w:rStyle w:val="Puslapioinaosnuoroda"/>
          <w:rFonts w:ascii="Times New Roman" w:eastAsia="Calibri" w:hAnsi="Times New Roman" w:cs="Times New Roman"/>
          <w:sz w:val="24"/>
          <w:szCs w:val="24"/>
        </w:rPr>
        <w:footnoteReference w:id="3"/>
      </w:r>
      <w:r w:rsidRPr="0047429D">
        <w:rPr>
          <w:rFonts w:eastAsia="Calibri"/>
        </w:rPr>
        <w:t>.</w:t>
      </w:r>
    </w:p>
    <w:p w14:paraId="1C6E709A" w14:textId="77777777" w:rsidR="00FD4E93" w:rsidRPr="00AC2CF5" w:rsidRDefault="00DE0C72" w:rsidP="005B0E48">
      <w:pPr>
        <w:pStyle w:val="Body2"/>
        <w:tabs>
          <w:tab w:val="left" w:pos="993"/>
          <w:tab w:val="left" w:pos="1418"/>
        </w:tabs>
        <w:spacing w:after="0"/>
        <w:ind w:firstLine="709"/>
        <w:rPr>
          <w:rFonts w:eastAsia="Arial Unicode MS"/>
          <w:sz w:val="24"/>
          <w:szCs w:val="24"/>
        </w:rPr>
      </w:pPr>
      <w:r w:rsidRPr="00E615C3">
        <w:rPr>
          <w:rFonts w:eastAsia="Arial Unicode MS"/>
          <w:sz w:val="24"/>
          <w:szCs w:val="24"/>
        </w:rPr>
        <w:lastRenderedPageBreak/>
        <w:t>4.</w:t>
      </w:r>
      <w:r w:rsidR="005B143C" w:rsidRPr="00E615C3">
        <w:rPr>
          <w:rFonts w:eastAsia="Arial Unicode MS"/>
          <w:sz w:val="24"/>
          <w:szCs w:val="24"/>
        </w:rPr>
        <w:t>3</w:t>
      </w:r>
      <w:r w:rsidRPr="00E615C3">
        <w:rPr>
          <w:rFonts w:eastAsia="Arial Unicode MS"/>
          <w:sz w:val="24"/>
          <w:szCs w:val="24"/>
        </w:rPr>
        <w:t>.</w:t>
      </w:r>
      <w:r w:rsidR="004A231F">
        <w:rPr>
          <w:rFonts w:eastAsia="Arial Unicode MS"/>
          <w:sz w:val="24"/>
          <w:szCs w:val="24"/>
        </w:rPr>
        <w:t>8</w:t>
      </w:r>
      <w:r w:rsidR="007E4B7C" w:rsidRPr="007E4B7C">
        <w:rPr>
          <w:rFonts w:eastAsia="Arial Unicode MS"/>
          <w:sz w:val="24"/>
          <w:szCs w:val="24"/>
        </w:rPr>
        <w:t>.</w:t>
      </w:r>
      <w:r w:rsidR="005B143C" w:rsidRPr="00E615C3">
        <w:rPr>
          <w:rFonts w:eastAsia="Arial Unicode MS"/>
          <w:sz w:val="24"/>
          <w:szCs w:val="24"/>
        </w:rPr>
        <w:t xml:space="preserve"> </w:t>
      </w:r>
      <w:r w:rsidR="00FD4E93" w:rsidRPr="00AC2CF5">
        <w:rPr>
          <w:rFonts w:eastAsia="Arial Unicode MS"/>
          <w:sz w:val="24"/>
          <w:szCs w:val="24"/>
        </w:rPr>
        <w:t>tinkamai vykdyti kitus įsipareigojimus, numatytus Sutartyje ir galiojančiuose teisės aktuose.</w:t>
      </w:r>
    </w:p>
    <w:p w14:paraId="53E2879B" w14:textId="77777777" w:rsidR="00040590" w:rsidRPr="00E615C3" w:rsidRDefault="005B143C"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4.4. </w:t>
      </w:r>
      <w:r w:rsidR="00040590" w:rsidRPr="00E615C3">
        <w:rPr>
          <w:rFonts w:eastAsia="Arial Unicode MS"/>
          <w:color w:val="auto"/>
          <w:sz w:val="24"/>
          <w:szCs w:val="24"/>
        </w:rPr>
        <w:t>Pirkėjas taip pat įsipareigoja:</w:t>
      </w:r>
    </w:p>
    <w:p w14:paraId="34791FF9" w14:textId="77777777" w:rsidR="00FD4E93" w:rsidRPr="00E615C3" w:rsidRDefault="005B143C"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4.4.1. </w:t>
      </w:r>
      <w:r w:rsidR="00FD4E93" w:rsidRPr="00E615C3">
        <w:rPr>
          <w:rFonts w:eastAsia="Arial Unicode MS"/>
          <w:sz w:val="24"/>
          <w:szCs w:val="24"/>
        </w:rPr>
        <w:t>priimti Šalių sutartu laiku pristatytas Prekes, jeigu jos atitinka šios Sutarties</w:t>
      </w:r>
      <w:r w:rsidR="00B61C51" w:rsidRPr="00E615C3">
        <w:rPr>
          <w:rFonts w:eastAsia="Arial Unicode MS"/>
          <w:sz w:val="24"/>
          <w:szCs w:val="24"/>
        </w:rPr>
        <w:t xml:space="preserve"> </w:t>
      </w:r>
      <w:r w:rsidR="000E033F" w:rsidRPr="00E615C3">
        <w:rPr>
          <w:rFonts w:eastAsia="Arial Unicode MS"/>
          <w:sz w:val="24"/>
          <w:szCs w:val="24"/>
        </w:rPr>
        <w:t>Techninė</w:t>
      </w:r>
      <w:r w:rsidR="00B61C51" w:rsidRPr="00E615C3">
        <w:rPr>
          <w:rFonts w:eastAsia="Arial Unicode MS"/>
          <w:sz w:val="24"/>
          <w:szCs w:val="24"/>
        </w:rPr>
        <w:t>je</w:t>
      </w:r>
      <w:r w:rsidR="000E033F" w:rsidRPr="00E615C3">
        <w:rPr>
          <w:rFonts w:eastAsia="Arial Unicode MS"/>
          <w:sz w:val="24"/>
          <w:szCs w:val="24"/>
        </w:rPr>
        <w:t xml:space="preserve"> specifikacijo</w:t>
      </w:r>
      <w:r w:rsidR="00B61C51" w:rsidRPr="00E615C3">
        <w:rPr>
          <w:rFonts w:eastAsia="Arial Unicode MS"/>
          <w:sz w:val="24"/>
          <w:szCs w:val="24"/>
        </w:rPr>
        <w:t>je</w:t>
      </w:r>
      <w:r w:rsidR="00D91E56">
        <w:rPr>
          <w:rFonts w:eastAsia="Arial Unicode MS"/>
          <w:sz w:val="24"/>
          <w:szCs w:val="24"/>
        </w:rPr>
        <w:t xml:space="preserve"> </w:t>
      </w:r>
      <w:r w:rsidR="00FD4E93" w:rsidRPr="00E615C3">
        <w:rPr>
          <w:rFonts w:eastAsia="Arial Unicode MS"/>
          <w:sz w:val="24"/>
          <w:szCs w:val="24"/>
        </w:rPr>
        <w:t>ir Prekėms taikomus kitus kokybės reikalavimus;</w:t>
      </w:r>
    </w:p>
    <w:p w14:paraId="25CC650E" w14:textId="77777777" w:rsidR="00FD4E93" w:rsidRPr="00E615C3" w:rsidRDefault="00DB156A"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 xml:space="preserve">4.4.2. </w:t>
      </w:r>
      <w:r w:rsidR="00FD4E93" w:rsidRPr="00E615C3">
        <w:rPr>
          <w:rFonts w:eastAsia="Arial Unicode MS"/>
          <w:sz w:val="24"/>
          <w:szCs w:val="24"/>
        </w:rPr>
        <w:t>priėmimo metu patikrinti perduodamas Prekes bei Sutartyje nustatytomis sąlygomis pasirašyti Prekių perdavimo-priėmimo dokumentus;</w:t>
      </w:r>
    </w:p>
    <w:p w14:paraId="2D4D9C82" w14:textId="77777777" w:rsidR="00FD4E93" w:rsidRPr="00E615C3" w:rsidRDefault="00DB156A"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 xml:space="preserve">4.4.3. </w:t>
      </w:r>
      <w:r w:rsidR="00FD4E93" w:rsidRPr="00E615C3">
        <w:rPr>
          <w:rFonts w:eastAsia="Arial Unicode MS"/>
          <w:sz w:val="24"/>
          <w:szCs w:val="24"/>
        </w:rPr>
        <w:t>sumokėti Sutarties kainą Sutart</w:t>
      </w:r>
      <w:r w:rsidR="003F3771" w:rsidRPr="00E615C3">
        <w:rPr>
          <w:rFonts w:eastAsia="Arial Unicode MS"/>
          <w:sz w:val="24"/>
          <w:szCs w:val="24"/>
        </w:rPr>
        <w:t xml:space="preserve">yje </w:t>
      </w:r>
      <w:r w:rsidR="00FD4E93" w:rsidRPr="00E615C3">
        <w:rPr>
          <w:rFonts w:eastAsia="Arial Unicode MS"/>
          <w:sz w:val="24"/>
          <w:szCs w:val="24"/>
        </w:rPr>
        <w:t>nustatyta tvarka ir terminais</w:t>
      </w:r>
      <w:r w:rsidR="003F3771" w:rsidRPr="00E615C3">
        <w:rPr>
          <w:rFonts w:eastAsia="Arial Unicode MS"/>
          <w:sz w:val="24"/>
          <w:szCs w:val="24"/>
        </w:rPr>
        <w:t>;</w:t>
      </w:r>
    </w:p>
    <w:p w14:paraId="1579F993" w14:textId="77777777" w:rsidR="00040590" w:rsidRPr="00E615C3" w:rsidRDefault="00DB156A"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4.4.4. </w:t>
      </w:r>
      <w:r w:rsidR="00040590" w:rsidRPr="00E615C3">
        <w:rPr>
          <w:rFonts w:eastAsia="Arial Unicode MS"/>
          <w:sz w:val="24"/>
          <w:szCs w:val="24"/>
        </w:rPr>
        <w:t xml:space="preserve">bendradarbiauti, suteikti Tiekėjui </w:t>
      </w:r>
      <w:r w:rsidR="003F2512" w:rsidRPr="00E615C3">
        <w:rPr>
          <w:rFonts w:eastAsia="Arial Unicode MS"/>
          <w:sz w:val="24"/>
          <w:szCs w:val="24"/>
        </w:rPr>
        <w:t>visą turimą</w:t>
      </w:r>
      <w:r w:rsidR="00040590" w:rsidRPr="00E615C3">
        <w:rPr>
          <w:rFonts w:eastAsia="Arial Unicode MS"/>
          <w:sz w:val="24"/>
          <w:szCs w:val="24"/>
        </w:rPr>
        <w:t xml:space="preserve"> informaciją</w:t>
      </w:r>
      <w:r w:rsidR="003F3771" w:rsidRPr="00E615C3">
        <w:rPr>
          <w:rFonts w:eastAsia="Arial Unicode MS"/>
          <w:sz w:val="24"/>
          <w:szCs w:val="24"/>
        </w:rPr>
        <w:t xml:space="preserve"> ir (ar) dokumentus</w:t>
      </w:r>
      <w:r w:rsidR="00040590" w:rsidRPr="00E615C3">
        <w:rPr>
          <w:rFonts w:eastAsia="Arial Unicode MS"/>
          <w:sz w:val="24"/>
          <w:szCs w:val="24"/>
        </w:rPr>
        <w:t xml:space="preserve">, </w:t>
      </w:r>
      <w:r w:rsidR="003F3771" w:rsidRPr="00E615C3">
        <w:rPr>
          <w:rFonts w:eastAsia="Arial Unicode MS"/>
          <w:sz w:val="24"/>
          <w:szCs w:val="24"/>
        </w:rPr>
        <w:t>būtinus</w:t>
      </w:r>
      <w:r w:rsidR="00040590" w:rsidRPr="00E615C3">
        <w:rPr>
          <w:rFonts w:eastAsia="Arial Unicode MS"/>
          <w:sz w:val="24"/>
          <w:szCs w:val="24"/>
        </w:rPr>
        <w:t xml:space="preserve"> tinkamam Sutarties vykdymui;</w:t>
      </w:r>
    </w:p>
    <w:p w14:paraId="036847C9" w14:textId="77777777" w:rsidR="003F3771" w:rsidRDefault="00DB156A"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4.4.5. </w:t>
      </w:r>
      <w:r w:rsidR="00040590" w:rsidRPr="00E615C3">
        <w:rPr>
          <w:rFonts w:eastAsia="Arial Unicode MS"/>
          <w:sz w:val="24"/>
          <w:szCs w:val="24"/>
        </w:rPr>
        <w:t>teikti atsakymus į Tiekėjo klausimus, susijusius su Prekių tiekimu</w:t>
      </w:r>
      <w:r w:rsidR="003F3771" w:rsidRPr="00E615C3">
        <w:rPr>
          <w:rFonts w:eastAsia="Arial Unicode MS"/>
          <w:sz w:val="24"/>
          <w:szCs w:val="24"/>
        </w:rPr>
        <w:t>;</w:t>
      </w:r>
    </w:p>
    <w:p w14:paraId="52969328" w14:textId="77777777" w:rsidR="00310D4E" w:rsidRPr="00E615C3" w:rsidRDefault="00310D4E" w:rsidP="00E615C3">
      <w:pPr>
        <w:pStyle w:val="Body2"/>
        <w:tabs>
          <w:tab w:val="left" w:pos="993"/>
        </w:tabs>
        <w:spacing w:after="0"/>
        <w:ind w:firstLine="709"/>
        <w:rPr>
          <w:rFonts w:eastAsia="Arial Unicode MS"/>
          <w:sz w:val="24"/>
          <w:szCs w:val="24"/>
        </w:rPr>
      </w:pPr>
      <w:r>
        <w:rPr>
          <w:sz w:val="24"/>
          <w:szCs w:val="24"/>
        </w:rPr>
        <w:t xml:space="preserve">4.4.6. </w:t>
      </w:r>
      <w:r w:rsidRPr="005B0E48">
        <w:rPr>
          <w:sz w:val="24"/>
          <w:szCs w:val="24"/>
        </w:rPr>
        <w:t>sutarties vykdymo metu, prašyti Tiekėjo pateikti informaciją ir/ar dokumentus, kurie įrodytų Tiekėjo aplinkos apsaugos reikalavimų laikymąsi (pvz. duomenis koks buvo naudotas popierius, jei taip – pateikiamos naudoto popieriaus techninės charakteristikos, ar buvo naudotasi elektroniniu parašu, atsisakyta nebūtino dokumentų spausdinimo ir kopijavimo ir/ar kt.);</w:t>
      </w:r>
    </w:p>
    <w:p w14:paraId="759834A7" w14:textId="77777777" w:rsidR="00626108" w:rsidRPr="00E615C3" w:rsidRDefault="00DB156A"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lastRenderedPageBreak/>
        <w:t>4.4.</w:t>
      </w:r>
      <w:r w:rsidR="00310D4E">
        <w:rPr>
          <w:rFonts w:eastAsia="Arial Unicode MS"/>
          <w:sz w:val="24"/>
          <w:szCs w:val="24"/>
        </w:rPr>
        <w:t>7</w:t>
      </w:r>
      <w:r w:rsidRPr="00E615C3">
        <w:rPr>
          <w:rFonts w:eastAsia="Arial Unicode MS"/>
          <w:sz w:val="24"/>
          <w:szCs w:val="24"/>
        </w:rPr>
        <w:t xml:space="preserve">. </w:t>
      </w:r>
      <w:r w:rsidR="003F3771" w:rsidRPr="00E615C3">
        <w:rPr>
          <w:rFonts w:eastAsia="Arial Unicode MS"/>
          <w:sz w:val="24"/>
          <w:szCs w:val="24"/>
        </w:rPr>
        <w:t>tinkamai vykdyti kitus įsipareigojimus, numatytus Sutartyje ir galiojančiuose teisės aktuose</w:t>
      </w:r>
      <w:r w:rsidR="00040590" w:rsidRPr="00E615C3">
        <w:rPr>
          <w:rFonts w:eastAsia="Arial Unicode MS"/>
          <w:sz w:val="24"/>
          <w:szCs w:val="24"/>
        </w:rPr>
        <w:t>.</w:t>
      </w:r>
    </w:p>
    <w:p w14:paraId="6B28E3AD" w14:textId="77777777" w:rsidR="00626108" w:rsidRPr="00E615C3" w:rsidRDefault="008B7373" w:rsidP="00E615C3">
      <w:pPr>
        <w:spacing w:after="0" w:line="240" w:lineRule="auto"/>
        <w:jc w:val="center"/>
        <w:rPr>
          <w:rFonts w:ascii="Times New Roman" w:eastAsia="Arial Unicode MS" w:hAnsi="Times New Roman" w:cs="Times New Roman"/>
          <w:b/>
          <w:sz w:val="24"/>
          <w:szCs w:val="24"/>
        </w:rPr>
      </w:pPr>
      <w:r w:rsidRPr="00E615C3">
        <w:rPr>
          <w:rFonts w:ascii="Times New Roman" w:eastAsia="Arial Unicode MS" w:hAnsi="Times New Roman" w:cs="Times New Roman"/>
          <w:b/>
          <w:sz w:val="24"/>
          <w:szCs w:val="24"/>
        </w:rPr>
        <w:t xml:space="preserve">5. </w:t>
      </w:r>
      <w:r w:rsidR="00626108" w:rsidRPr="00E615C3">
        <w:rPr>
          <w:rFonts w:ascii="Times New Roman" w:eastAsia="Arial Unicode MS" w:hAnsi="Times New Roman" w:cs="Times New Roman"/>
          <w:b/>
          <w:sz w:val="24"/>
          <w:szCs w:val="24"/>
        </w:rPr>
        <w:t xml:space="preserve">Prekių tiekimo ir priėmimo tvarka </w:t>
      </w:r>
    </w:p>
    <w:p w14:paraId="1AB34B2D" w14:textId="77777777" w:rsidR="000800E5" w:rsidRPr="00E615C3" w:rsidRDefault="000800E5" w:rsidP="00E615C3">
      <w:pPr>
        <w:pStyle w:val="Sraopastraipa"/>
        <w:spacing w:after="0" w:line="240" w:lineRule="auto"/>
        <w:ind w:left="360"/>
        <w:rPr>
          <w:rFonts w:ascii="Times New Roman" w:eastAsia="Arial Unicode MS" w:hAnsi="Times New Roman" w:cs="Times New Roman"/>
          <w:b/>
          <w:sz w:val="24"/>
          <w:szCs w:val="24"/>
        </w:rPr>
      </w:pPr>
    </w:p>
    <w:p w14:paraId="6B57C367" w14:textId="77777777" w:rsidR="000800E5" w:rsidRPr="00E615C3" w:rsidRDefault="008B737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5.1. </w:t>
      </w:r>
      <w:r w:rsidR="00005D99" w:rsidRPr="00E615C3">
        <w:rPr>
          <w:rFonts w:eastAsia="Arial Unicode MS"/>
          <w:color w:val="auto"/>
          <w:sz w:val="24"/>
          <w:szCs w:val="24"/>
        </w:rPr>
        <w:t>Tiekėjas</w:t>
      </w:r>
      <w:r w:rsidR="005A26EC" w:rsidRPr="00E615C3">
        <w:rPr>
          <w:rFonts w:eastAsia="Arial Unicode MS"/>
          <w:color w:val="auto"/>
          <w:sz w:val="24"/>
          <w:szCs w:val="24"/>
        </w:rPr>
        <w:t xml:space="preserve"> </w:t>
      </w:r>
      <w:r w:rsidR="00F41C72" w:rsidRPr="00E615C3">
        <w:rPr>
          <w:rFonts w:eastAsia="Arial Unicode MS"/>
          <w:color w:val="auto"/>
          <w:sz w:val="24"/>
          <w:szCs w:val="24"/>
        </w:rPr>
        <w:t xml:space="preserve">privalo pristatyti </w:t>
      </w:r>
      <w:r w:rsidR="00527EB5" w:rsidRPr="00E615C3">
        <w:rPr>
          <w:rFonts w:eastAsia="Arial Unicode MS"/>
          <w:color w:val="auto"/>
          <w:sz w:val="24"/>
          <w:szCs w:val="24"/>
        </w:rPr>
        <w:t>P</w:t>
      </w:r>
      <w:r w:rsidR="00F41C72" w:rsidRPr="00E615C3">
        <w:rPr>
          <w:rFonts w:eastAsia="Arial Unicode MS"/>
          <w:color w:val="auto"/>
          <w:sz w:val="24"/>
          <w:szCs w:val="24"/>
        </w:rPr>
        <w:t>rekes per Techninėje specifikacijoje</w:t>
      </w:r>
      <w:r w:rsidR="00626108" w:rsidRPr="00E615C3">
        <w:rPr>
          <w:rFonts w:eastAsia="Arial Unicode MS"/>
          <w:color w:val="auto"/>
          <w:sz w:val="24"/>
          <w:szCs w:val="24"/>
        </w:rPr>
        <w:t xml:space="preserve"> </w:t>
      </w:r>
      <w:r w:rsidRPr="00E615C3">
        <w:rPr>
          <w:rFonts w:eastAsia="Arial Unicode MS"/>
          <w:color w:val="auto"/>
          <w:sz w:val="24"/>
          <w:szCs w:val="24"/>
        </w:rPr>
        <w:t>ir Sutarties 1.</w:t>
      </w:r>
      <w:r w:rsidR="00F42AB2">
        <w:rPr>
          <w:rFonts w:eastAsia="Arial Unicode MS"/>
          <w:color w:val="auto"/>
          <w:sz w:val="24"/>
          <w:szCs w:val="24"/>
        </w:rPr>
        <w:t>2</w:t>
      </w:r>
      <w:r w:rsidRPr="00E615C3">
        <w:rPr>
          <w:rFonts w:eastAsia="Arial Unicode MS"/>
          <w:color w:val="auto"/>
          <w:sz w:val="24"/>
          <w:szCs w:val="24"/>
        </w:rPr>
        <w:t xml:space="preserve"> punkte</w:t>
      </w:r>
      <w:r w:rsidR="00F41C72" w:rsidRPr="00E615C3">
        <w:rPr>
          <w:rFonts w:eastAsia="Arial Unicode MS"/>
          <w:color w:val="auto"/>
          <w:sz w:val="24"/>
          <w:szCs w:val="24"/>
        </w:rPr>
        <w:t xml:space="preserve"> numatyt</w:t>
      </w:r>
      <w:r w:rsidR="00527EB5" w:rsidRPr="00E615C3">
        <w:rPr>
          <w:rFonts w:eastAsia="Arial Unicode MS"/>
          <w:color w:val="auto"/>
          <w:sz w:val="24"/>
          <w:szCs w:val="24"/>
        </w:rPr>
        <w:t>us</w:t>
      </w:r>
      <w:r w:rsidR="00F41C72" w:rsidRPr="00E615C3">
        <w:rPr>
          <w:rFonts w:eastAsia="Arial Unicode MS"/>
          <w:color w:val="auto"/>
          <w:sz w:val="24"/>
          <w:szCs w:val="24"/>
        </w:rPr>
        <w:t xml:space="preserve"> ter</w:t>
      </w:r>
      <w:r w:rsidR="00527EB5" w:rsidRPr="00E615C3">
        <w:rPr>
          <w:rFonts w:eastAsia="Arial Unicode MS"/>
          <w:color w:val="auto"/>
          <w:sz w:val="24"/>
          <w:szCs w:val="24"/>
        </w:rPr>
        <w:t>minus</w:t>
      </w:r>
      <w:r w:rsidR="001A3EF9" w:rsidRPr="00E615C3">
        <w:rPr>
          <w:rFonts w:eastAsia="Arial Unicode MS"/>
          <w:color w:val="auto"/>
          <w:sz w:val="24"/>
          <w:szCs w:val="24"/>
        </w:rPr>
        <w:t xml:space="preserve"> į </w:t>
      </w:r>
      <w:r w:rsidRPr="00E615C3">
        <w:rPr>
          <w:rFonts w:eastAsia="Arial Unicode MS"/>
          <w:color w:val="auto"/>
          <w:sz w:val="24"/>
          <w:szCs w:val="24"/>
        </w:rPr>
        <w:t>Objektą</w:t>
      </w:r>
      <w:r w:rsidR="005A26EC" w:rsidRPr="00E615C3">
        <w:rPr>
          <w:rFonts w:eastAsia="Arial Unicode MS"/>
          <w:color w:val="auto"/>
          <w:sz w:val="24"/>
          <w:szCs w:val="24"/>
        </w:rPr>
        <w:t>.</w:t>
      </w:r>
      <w:r w:rsidR="00CC3F9B" w:rsidRPr="00E615C3">
        <w:rPr>
          <w:rFonts w:eastAsia="Arial Unicode MS"/>
          <w:color w:val="auto"/>
          <w:sz w:val="24"/>
          <w:szCs w:val="24"/>
        </w:rPr>
        <w:t xml:space="preserve"> Tiekėjas turi suderinti su Pirkėju konkretų </w:t>
      </w:r>
      <w:r w:rsidR="00CB3D88" w:rsidRPr="00E615C3">
        <w:rPr>
          <w:rFonts w:eastAsia="Arial Unicode MS"/>
          <w:color w:val="auto"/>
          <w:sz w:val="24"/>
          <w:szCs w:val="24"/>
        </w:rPr>
        <w:t>P</w:t>
      </w:r>
      <w:r w:rsidR="00CC3F9B" w:rsidRPr="00E615C3">
        <w:rPr>
          <w:rFonts w:eastAsia="Arial Unicode MS"/>
          <w:color w:val="auto"/>
          <w:sz w:val="24"/>
          <w:szCs w:val="24"/>
        </w:rPr>
        <w:t>rekių pristatymo terminą (datą</w:t>
      </w:r>
      <w:r w:rsidR="006A14F1" w:rsidRPr="00E615C3">
        <w:rPr>
          <w:rFonts w:eastAsia="Arial Unicode MS"/>
          <w:color w:val="auto"/>
          <w:sz w:val="24"/>
          <w:szCs w:val="24"/>
        </w:rPr>
        <w:t>, laiką</w:t>
      </w:r>
      <w:r w:rsidR="00CC3F9B" w:rsidRPr="00E615C3">
        <w:rPr>
          <w:rFonts w:eastAsia="Arial Unicode MS"/>
          <w:color w:val="auto"/>
          <w:sz w:val="24"/>
          <w:szCs w:val="24"/>
        </w:rPr>
        <w:t xml:space="preserve">) likus ne mažiau kaip </w:t>
      </w:r>
      <w:r w:rsidR="00DE7EF6" w:rsidRPr="00E615C3">
        <w:rPr>
          <w:rFonts w:eastAsia="Arial Unicode MS"/>
          <w:color w:val="auto"/>
          <w:sz w:val="24"/>
          <w:szCs w:val="24"/>
        </w:rPr>
        <w:t xml:space="preserve">5 </w:t>
      </w:r>
      <w:r w:rsidRPr="00E615C3">
        <w:rPr>
          <w:rFonts w:eastAsia="Arial Unicode MS"/>
          <w:color w:val="auto"/>
          <w:sz w:val="24"/>
          <w:szCs w:val="24"/>
        </w:rPr>
        <w:t xml:space="preserve">(penkioms) </w:t>
      </w:r>
      <w:r w:rsidR="00CC3F9B" w:rsidRPr="00E615C3">
        <w:rPr>
          <w:rFonts w:eastAsia="Arial Unicode MS"/>
          <w:color w:val="auto"/>
          <w:sz w:val="24"/>
          <w:szCs w:val="24"/>
        </w:rPr>
        <w:t>darbo dien</w:t>
      </w:r>
      <w:r w:rsidR="00DE7EF6" w:rsidRPr="00E615C3">
        <w:rPr>
          <w:rFonts w:eastAsia="Arial Unicode MS"/>
          <w:color w:val="auto"/>
          <w:sz w:val="24"/>
          <w:szCs w:val="24"/>
        </w:rPr>
        <w:t>oms</w:t>
      </w:r>
      <w:r w:rsidR="00CC3F9B" w:rsidRPr="00E615C3">
        <w:rPr>
          <w:rFonts w:eastAsia="Arial Unicode MS"/>
          <w:color w:val="auto"/>
          <w:sz w:val="24"/>
          <w:szCs w:val="24"/>
        </w:rPr>
        <w:t xml:space="preserve"> iki pristatymo dienos</w:t>
      </w:r>
      <w:r w:rsidR="00626108" w:rsidRPr="00E615C3">
        <w:rPr>
          <w:rFonts w:eastAsia="Arial Unicode MS"/>
          <w:color w:val="auto"/>
          <w:sz w:val="24"/>
          <w:szCs w:val="24"/>
        </w:rPr>
        <w:t xml:space="preserve"> arba kitu tarpusavyje suderintu terminu. </w:t>
      </w:r>
      <w:r w:rsidR="000E033F" w:rsidRPr="00E615C3">
        <w:rPr>
          <w:rFonts w:eastAsia="Arial Unicode MS"/>
          <w:color w:val="auto"/>
          <w:sz w:val="24"/>
          <w:szCs w:val="24"/>
        </w:rPr>
        <w:t>Tiekėjas organizuoja ir atlieka krovimo darbus.</w:t>
      </w:r>
      <w:r w:rsidR="00CC3F9B" w:rsidRPr="00E615C3">
        <w:rPr>
          <w:rFonts w:eastAsia="Arial Unicode MS"/>
          <w:color w:val="auto"/>
          <w:sz w:val="24"/>
          <w:szCs w:val="24"/>
        </w:rPr>
        <w:t xml:space="preserve"> </w:t>
      </w:r>
    </w:p>
    <w:p w14:paraId="20F04041" w14:textId="77777777" w:rsidR="002420E2" w:rsidRPr="00E615C3" w:rsidRDefault="008B737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5.2. </w:t>
      </w:r>
      <w:r w:rsidR="006A14F1" w:rsidRPr="00E615C3">
        <w:rPr>
          <w:rFonts w:eastAsia="Arial Unicode MS"/>
          <w:color w:val="auto"/>
          <w:sz w:val="24"/>
          <w:szCs w:val="24"/>
        </w:rPr>
        <w:t xml:space="preserve">Jeigu Prekes reikia naudoti laikantis tam tikrų taisyklių, </w:t>
      </w:r>
      <w:r w:rsidR="002420E2" w:rsidRPr="00E615C3">
        <w:rPr>
          <w:rFonts w:eastAsia="Arial Unicode MS"/>
          <w:color w:val="auto"/>
          <w:sz w:val="24"/>
          <w:szCs w:val="24"/>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3BDDBE94" w14:textId="77777777" w:rsidR="00F41C72" w:rsidRPr="00E615C3" w:rsidRDefault="008B737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5.3. </w:t>
      </w:r>
      <w:r w:rsidR="00F41C72" w:rsidRPr="00E615C3">
        <w:rPr>
          <w:rFonts w:eastAsia="Arial Unicode MS"/>
          <w:color w:val="auto"/>
          <w:sz w:val="24"/>
          <w:szCs w:val="24"/>
        </w:rPr>
        <w:t xml:space="preserve">Prekių perdavimas ir priėmimas įforminamas </w:t>
      </w:r>
      <w:r w:rsidR="003B1E6F" w:rsidRPr="00E615C3">
        <w:rPr>
          <w:rFonts w:eastAsia="Arial Unicode MS"/>
          <w:color w:val="auto"/>
          <w:sz w:val="24"/>
          <w:szCs w:val="24"/>
        </w:rPr>
        <w:t xml:space="preserve">Prekių </w:t>
      </w:r>
      <w:r w:rsidR="00F41C72" w:rsidRPr="00E615C3">
        <w:rPr>
          <w:rFonts w:eastAsia="Arial Unicode MS"/>
          <w:color w:val="auto"/>
          <w:sz w:val="24"/>
          <w:szCs w:val="24"/>
        </w:rPr>
        <w:t>perdavimo</w:t>
      </w:r>
      <w:r w:rsidR="007A2D80" w:rsidRPr="00E615C3">
        <w:rPr>
          <w:rFonts w:eastAsia="Arial Unicode MS"/>
          <w:color w:val="auto"/>
          <w:sz w:val="24"/>
          <w:szCs w:val="24"/>
        </w:rPr>
        <w:t>-</w:t>
      </w:r>
      <w:r w:rsidR="00F41C72" w:rsidRPr="00E615C3">
        <w:rPr>
          <w:rFonts w:eastAsia="Arial Unicode MS"/>
          <w:color w:val="auto"/>
          <w:sz w:val="24"/>
          <w:szCs w:val="24"/>
        </w:rPr>
        <w:t xml:space="preserve">priėmimo aktu, kuris pasirašomas Tiekėjo ir Pirkėjo įgaliotų atstovų, jeigu </w:t>
      </w:r>
      <w:r w:rsidR="00DD4E26" w:rsidRPr="00E615C3">
        <w:rPr>
          <w:rFonts w:eastAsia="Arial Unicode MS"/>
          <w:color w:val="auto"/>
          <w:sz w:val="24"/>
          <w:szCs w:val="24"/>
        </w:rPr>
        <w:t>P</w:t>
      </w:r>
      <w:r w:rsidR="00F41C72" w:rsidRPr="00E615C3">
        <w:rPr>
          <w:rFonts w:eastAsia="Arial Unicode MS"/>
          <w:color w:val="auto"/>
          <w:sz w:val="24"/>
          <w:szCs w:val="24"/>
        </w:rPr>
        <w:t xml:space="preserve">rekės </w:t>
      </w:r>
      <w:r w:rsidR="00897BEF" w:rsidRPr="00E615C3">
        <w:rPr>
          <w:rFonts w:eastAsia="Arial Unicode MS"/>
          <w:color w:val="auto"/>
          <w:sz w:val="24"/>
          <w:szCs w:val="24"/>
        </w:rPr>
        <w:t xml:space="preserve">su visais jų priklausiniais, priedais ar dokumentais </w:t>
      </w:r>
      <w:r w:rsidR="00F41C72" w:rsidRPr="00E615C3">
        <w:rPr>
          <w:rFonts w:eastAsia="Arial Unicode MS"/>
          <w:color w:val="auto"/>
          <w:sz w:val="24"/>
          <w:szCs w:val="24"/>
        </w:rPr>
        <w:t>pristatyt</w:t>
      </w:r>
      <w:r w:rsidR="007A2D80" w:rsidRPr="00E615C3">
        <w:rPr>
          <w:rFonts w:eastAsia="Arial Unicode MS"/>
          <w:color w:val="auto"/>
          <w:sz w:val="24"/>
          <w:szCs w:val="24"/>
        </w:rPr>
        <w:t>os</w:t>
      </w:r>
      <w:r w:rsidR="00F41C72" w:rsidRPr="00E615C3">
        <w:rPr>
          <w:rFonts w:eastAsia="Arial Unicode MS"/>
          <w:color w:val="auto"/>
          <w:sz w:val="24"/>
          <w:szCs w:val="24"/>
        </w:rPr>
        <w:t xml:space="preserve"> </w:t>
      </w:r>
      <w:r w:rsidR="00712E43" w:rsidRPr="00E615C3">
        <w:rPr>
          <w:rFonts w:eastAsia="Arial Unicode MS"/>
          <w:color w:val="auto"/>
          <w:sz w:val="24"/>
          <w:szCs w:val="24"/>
        </w:rPr>
        <w:t xml:space="preserve">ir sumontuotos (su Pirkėju suderintose vietose) </w:t>
      </w:r>
      <w:r w:rsidR="00F41C72" w:rsidRPr="00E615C3">
        <w:rPr>
          <w:rFonts w:eastAsia="Arial Unicode MS"/>
          <w:color w:val="auto"/>
          <w:sz w:val="24"/>
          <w:szCs w:val="24"/>
        </w:rPr>
        <w:t>laikantis Sutarties nuostatų.</w:t>
      </w:r>
      <w:r w:rsidR="00DD4E26" w:rsidRPr="00E615C3">
        <w:rPr>
          <w:rFonts w:eastAsia="Arial Unicode MS"/>
          <w:color w:val="auto"/>
          <w:sz w:val="24"/>
          <w:szCs w:val="24"/>
        </w:rPr>
        <w:t xml:space="preserve"> Tiekėjas, pristatęs Prekes į Objektą, </w:t>
      </w:r>
      <w:r w:rsidR="00F41C72" w:rsidRPr="00E615C3">
        <w:rPr>
          <w:rFonts w:eastAsia="Arial Unicode MS"/>
          <w:color w:val="auto"/>
          <w:sz w:val="24"/>
          <w:szCs w:val="24"/>
        </w:rPr>
        <w:t xml:space="preserve"> </w:t>
      </w:r>
      <w:r w:rsidR="008B5B9E" w:rsidRPr="00E615C3">
        <w:rPr>
          <w:rFonts w:eastAsia="Arial Unicode MS"/>
          <w:color w:val="auto"/>
          <w:sz w:val="24"/>
          <w:szCs w:val="24"/>
        </w:rPr>
        <w:t xml:space="preserve">pateikia Pirkėjui Tiekėjo pasirašytą Prekių perdavimo – priėmimo aktą. </w:t>
      </w:r>
      <w:r w:rsidR="003B1E6F" w:rsidRPr="00E615C3">
        <w:rPr>
          <w:rFonts w:eastAsia="Arial Unicode MS"/>
          <w:color w:val="auto"/>
          <w:sz w:val="24"/>
          <w:szCs w:val="24"/>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44E4F9C0" w14:textId="77777777" w:rsidR="008C6189" w:rsidRPr="00E615C3" w:rsidRDefault="008B5B9E"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lastRenderedPageBreak/>
        <w:t xml:space="preserve">5.4. </w:t>
      </w:r>
      <w:r w:rsidR="00CD3F41" w:rsidRPr="00E615C3">
        <w:rPr>
          <w:rFonts w:eastAsia="Arial Unicode MS"/>
          <w:color w:val="auto"/>
          <w:sz w:val="24"/>
          <w:szCs w:val="24"/>
        </w:rPr>
        <w:t>Jei kitaip nesutarta, Pirkėjui nepereina intelektinės nuosavybės teisės, susij</w:t>
      </w:r>
      <w:r w:rsidR="0090150E" w:rsidRPr="00E615C3">
        <w:rPr>
          <w:rFonts w:eastAsia="Arial Unicode MS"/>
          <w:color w:val="auto"/>
          <w:sz w:val="24"/>
          <w:szCs w:val="24"/>
        </w:rPr>
        <w:t>usios</w:t>
      </w:r>
      <w:r w:rsidR="00CD3F41" w:rsidRPr="00E615C3">
        <w:rPr>
          <w:rFonts w:eastAsia="Arial Unicode MS"/>
          <w:color w:val="auto"/>
          <w:sz w:val="24"/>
          <w:szCs w:val="24"/>
        </w:rPr>
        <w:t xml:space="preserve"> su Prekėmis ar jų priklausiniais, išskyrus nuosavybės teisę į Prekes. </w:t>
      </w:r>
    </w:p>
    <w:p w14:paraId="1F4E0741" w14:textId="77777777" w:rsidR="00AF4D9F" w:rsidRPr="00E615C3" w:rsidRDefault="008B5B9E"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5.5. </w:t>
      </w:r>
      <w:r w:rsidR="00AF4D9F" w:rsidRPr="00E615C3">
        <w:rPr>
          <w:rFonts w:eastAsia="Arial Unicode MS"/>
          <w:color w:val="auto"/>
          <w:sz w:val="24"/>
          <w:szCs w:val="24"/>
        </w:rPr>
        <w:t xml:space="preserve">Tiekėjas yra atsakingas už Pirkėjo Tiekėjui </w:t>
      </w:r>
      <w:r w:rsidR="00897BEF" w:rsidRPr="00E615C3">
        <w:rPr>
          <w:rFonts w:eastAsia="Arial Unicode MS"/>
          <w:color w:val="auto"/>
          <w:sz w:val="24"/>
          <w:szCs w:val="24"/>
        </w:rPr>
        <w:t xml:space="preserve">saugojimui, remontui, perdarymui ir pan. </w:t>
      </w:r>
      <w:r w:rsidR="00AF4D9F" w:rsidRPr="00E615C3">
        <w:rPr>
          <w:rFonts w:eastAsia="Arial Unicode MS"/>
          <w:color w:val="auto"/>
          <w:sz w:val="24"/>
          <w:szCs w:val="24"/>
        </w:rPr>
        <w:t>perduot</w:t>
      </w:r>
      <w:r w:rsidR="00165A0E" w:rsidRPr="00E615C3">
        <w:rPr>
          <w:rFonts w:eastAsia="Arial Unicode MS"/>
          <w:color w:val="auto"/>
          <w:sz w:val="24"/>
          <w:szCs w:val="24"/>
        </w:rPr>
        <w:t>ų</w:t>
      </w:r>
      <w:r w:rsidR="00AF4D9F" w:rsidRPr="00E615C3">
        <w:rPr>
          <w:rFonts w:eastAsia="Arial Unicode MS"/>
          <w:color w:val="auto"/>
          <w:sz w:val="24"/>
          <w:szCs w:val="24"/>
        </w:rPr>
        <w:t xml:space="preserve"> medžiag</w:t>
      </w:r>
      <w:r w:rsidR="00165A0E" w:rsidRPr="00E615C3">
        <w:rPr>
          <w:rFonts w:eastAsia="Arial Unicode MS"/>
          <w:color w:val="auto"/>
          <w:sz w:val="24"/>
          <w:szCs w:val="24"/>
        </w:rPr>
        <w:t>ų</w:t>
      </w:r>
      <w:r w:rsidR="00AF4D9F" w:rsidRPr="00E615C3">
        <w:rPr>
          <w:rFonts w:eastAsia="Arial Unicode MS"/>
          <w:color w:val="auto"/>
          <w:sz w:val="24"/>
          <w:szCs w:val="24"/>
        </w:rPr>
        <w:t>, prek</w:t>
      </w:r>
      <w:r w:rsidR="00165A0E" w:rsidRPr="00E615C3">
        <w:rPr>
          <w:rFonts w:eastAsia="Arial Unicode MS"/>
          <w:color w:val="auto"/>
          <w:sz w:val="24"/>
          <w:szCs w:val="24"/>
        </w:rPr>
        <w:t>ių</w:t>
      </w:r>
      <w:r w:rsidR="00AF4D9F" w:rsidRPr="00E615C3">
        <w:rPr>
          <w:rFonts w:eastAsia="Arial Unicode MS"/>
          <w:color w:val="auto"/>
          <w:sz w:val="24"/>
          <w:szCs w:val="24"/>
        </w:rPr>
        <w:t>, jų dal</w:t>
      </w:r>
      <w:r w:rsidR="00165A0E" w:rsidRPr="00E615C3">
        <w:rPr>
          <w:rFonts w:eastAsia="Arial Unicode MS"/>
          <w:color w:val="auto"/>
          <w:sz w:val="24"/>
          <w:szCs w:val="24"/>
        </w:rPr>
        <w:t>ių atsitiktinį žuvimą</w:t>
      </w:r>
      <w:r w:rsidR="00FA1F6D" w:rsidRPr="00E615C3">
        <w:rPr>
          <w:rFonts w:eastAsia="Arial Unicode MS"/>
          <w:color w:val="auto"/>
          <w:sz w:val="24"/>
          <w:szCs w:val="24"/>
        </w:rPr>
        <w:t>,</w:t>
      </w:r>
      <w:r w:rsidR="00165A0E" w:rsidRPr="00E615C3">
        <w:rPr>
          <w:rFonts w:eastAsia="Arial Unicode MS"/>
          <w:color w:val="auto"/>
          <w:sz w:val="24"/>
          <w:szCs w:val="24"/>
        </w:rPr>
        <w:t xml:space="preserve"> sugedimą</w:t>
      </w:r>
      <w:r w:rsidR="00897BEF" w:rsidRPr="00E615C3">
        <w:rPr>
          <w:rFonts w:eastAsia="Arial Unicode MS"/>
          <w:color w:val="auto"/>
          <w:sz w:val="24"/>
          <w:szCs w:val="24"/>
        </w:rPr>
        <w:t xml:space="preserve"> ar pablogėjimą</w:t>
      </w:r>
      <w:r w:rsidR="00165A0E" w:rsidRPr="00E615C3">
        <w:rPr>
          <w:rFonts w:eastAsia="Arial Unicode MS"/>
          <w:color w:val="auto"/>
          <w:sz w:val="24"/>
          <w:szCs w:val="24"/>
        </w:rPr>
        <w:t>.</w:t>
      </w:r>
    </w:p>
    <w:p w14:paraId="0F790D8D" w14:textId="77777777" w:rsidR="00FA1F6D" w:rsidRPr="00E615C3" w:rsidRDefault="008B5B9E" w:rsidP="00E615C3">
      <w:pPr>
        <w:pStyle w:val="Body2"/>
        <w:tabs>
          <w:tab w:val="left" w:pos="993"/>
        </w:tabs>
        <w:spacing w:after="0"/>
        <w:ind w:firstLine="709"/>
        <w:rPr>
          <w:rFonts w:eastAsia="Arial Unicode MS"/>
          <w:color w:val="auto"/>
          <w:sz w:val="24"/>
          <w:szCs w:val="24"/>
        </w:rPr>
      </w:pPr>
      <w:bookmarkStart w:id="7" w:name="_Hlk50984549"/>
      <w:r w:rsidRPr="00E615C3">
        <w:rPr>
          <w:rFonts w:eastAsia="Arial Unicode MS"/>
          <w:color w:val="auto"/>
          <w:sz w:val="24"/>
          <w:szCs w:val="24"/>
        </w:rPr>
        <w:t xml:space="preserve">5.6. </w:t>
      </w:r>
      <w:r w:rsidR="00FA1F6D" w:rsidRPr="00E615C3">
        <w:rPr>
          <w:rFonts w:eastAsia="Arial Unicode MS"/>
          <w:color w:val="auto"/>
          <w:sz w:val="24"/>
          <w:szCs w:val="24"/>
        </w:rPr>
        <w:t xml:space="preserve">Pirkėjas turi teisę patikrinti </w:t>
      </w:r>
      <w:r w:rsidR="00B77D83" w:rsidRPr="00E615C3">
        <w:rPr>
          <w:rFonts w:eastAsia="Arial Unicode MS"/>
          <w:color w:val="auto"/>
          <w:sz w:val="24"/>
          <w:szCs w:val="24"/>
        </w:rPr>
        <w:t xml:space="preserve">(išbandyti, atlikti bandymus ar tyrimus) </w:t>
      </w:r>
      <w:r w:rsidR="00CD3F41" w:rsidRPr="00E615C3">
        <w:rPr>
          <w:rFonts w:eastAsia="Arial Unicode MS"/>
          <w:color w:val="auto"/>
          <w:sz w:val="24"/>
          <w:szCs w:val="24"/>
        </w:rPr>
        <w:t>P</w:t>
      </w:r>
      <w:r w:rsidR="00FA1F6D" w:rsidRPr="00E615C3">
        <w:rPr>
          <w:rFonts w:eastAsia="Arial Unicode MS"/>
          <w:color w:val="auto"/>
          <w:sz w:val="24"/>
          <w:szCs w:val="24"/>
        </w:rPr>
        <w:t xml:space="preserve">rekes </w:t>
      </w:r>
      <w:r w:rsidR="00F64B3D" w:rsidRPr="00E615C3">
        <w:rPr>
          <w:rFonts w:eastAsia="Arial Unicode MS"/>
          <w:color w:val="auto"/>
          <w:sz w:val="24"/>
          <w:szCs w:val="24"/>
        </w:rPr>
        <w:t xml:space="preserve">prieš apmokėdamas už jas, </w:t>
      </w:r>
      <w:r w:rsidR="00F76680" w:rsidRPr="00E615C3">
        <w:rPr>
          <w:rFonts w:eastAsia="Arial Unicode MS"/>
          <w:color w:val="auto"/>
          <w:sz w:val="24"/>
          <w:szCs w:val="24"/>
        </w:rPr>
        <w:t>per kuo trumpiausią įmanomą terminą</w:t>
      </w:r>
      <w:bookmarkEnd w:id="7"/>
      <w:r w:rsidR="00FA1F6D" w:rsidRPr="00E615C3">
        <w:rPr>
          <w:rFonts w:eastAsia="Arial Unicode MS"/>
          <w:color w:val="auto"/>
          <w:sz w:val="24"/>
          <w:szCs w:val="24"/>
        </w:rPr>
        <w:t>. Prekių patikrinimo</w:t>
      </w:r>
      <w:r w:rsidR="00D51558" w:rsidRPr="00E615C3">
        <w:rPr>
          <w:rFonts w:eastAsia="Arial Unicode MS"/>
          <w:color w:val="auto"/>
          <w:sz w:val="24"/>
          <w:szCs w:val="24"/>
        </w:rPr>
        <w:t xml:space="preserve"> išlaid</w:t>
      </w:r>
      <w:r w:rsidR="00BA5ED8" w:rsidRPr="00E615C3">
        <w:rPr>
          <w:rFonts w:eastAsia="Arial Unicode MS"/>
          <w:color w:val="auto"/>
          <w:sz w:val="24"/>
          <w:szCs w:val="24"/>
        </w:rPr>
        <w:t>ų</w:t>
      </w:r>
      <w:r w:rsidR="00D51558" w:rsidRPr="00E615C3">
        <w:rPr>
          <w:rFonts w:eastAsia="Arial Unicode MS"/>
          <w:color w:val="auto"/>
          <w:sz w:val="24"/>
          <w:szCs w:val="24"/>
        </w:rPr>
        <w:t>, jei tokių yra</w:t>
      </w:r>
      <w:r w:rsidR="00BA5ED8" w:rsidRPr="00E615C3">
        <w:rPr>
          <w:rFonts w:eastAsia="Arial Unicode MS"/>
          <w:color w:val="auto"/>
          <w:sz w:val="24"/>
          <w:szCs w:val="24"/>
        </w:rPr>
        <w:t>,</w:t>
      </w:r>
      <w:r w:rsidR="00FA1F6D" w:rsidRPr="00E615C3">
        <w:rPr>
          <w:rFonts w:eastAsia="Arial Unicode MS"/>
          <w:color w:val="auto"/>
          <w:sz w:val="24"/>
          <w:szCs w:val="24"/>
        </w:rPr>
        <w:t xml:space="preserve"> Pirkėjas</w:t>
      </w:r>
      <w:r w:rsidR="00D51558" w:rsidRPr="00E615C3">
        <w:rPr>
          <w:rFonts w:eastAsia="Arial Unicode MS"/>
          <w:color w:val="auto"/>
          <w:sz w:val="24"/>
          <w:szCs w:val="24"/>
        </w:rPr>
        <w:t xml:space="preserve"> neapmoka</w:t>
      </w:r>
      <w:r w:rsidR="00FA1F6D" w:rsidRPr="00E615C3">
        <w:rPr>
          <w:rFonts w:eastAsia="Arial Unicode MS"/>
          <w:color w:val="auto"/>
          <w:sz w:val="24"/>
          <w:szCs w:val="24"/>
        </w:rPr>
        <w:t xml:space="preserve">. </w:t>
      </w:r>
      <w:r w:rsidR="00F76680" w:rsidRPr="00E615C3">
        <w:rPr>
          <w:rFonts w:eastAsia="Arial Unicode MS"/>
          <w:color w:val="auto"/>
          <w:sz w:val="24"/>
          <w:szCs w:val="24"/>
        </w:rPr>
        <w:t>Tiekėjas</w:t>
      </w:r>
      <w:r w:rsidR="00B77D83" w:rsidRPr="00E615C3">
        <w:rPr>
          <w:rFonts w:eastAsia="Arial Unicode MS"/>
          <w:color w:val="auto"/>
          <w:sz w:val="24"/>
          <w:szCs w:val="24"/>
        </w:rPr>
        <w:t>, iš anksto informavęs Pirkėją,</w:t>
      </w:r>
      <w:r w:rsidR="00F76680" w:rsidRPr="00E615C3">
        <w:rPr>
          <w:rFonts w:eastAsia="Arial Unicode MS"/>
          <w:color w:val="auto"/>
          <w:sz w:val="24"/>
          <w:szCs w:val="24"/>
        </w:rPr>
        <w:t xml:space="preserve"> turi teisę dalyvauti Prekių patikrinime</w:t>
      </w:r>
      <w:r w:rsidR="00B77D83" w:rsidRPr="00E615C3">
        <w:rPr>
          <w:rFonts w:eastAsia="Arial Unicode MS"/>
          <w:color w:val="auto"/>
          <w:sz w:val="24"/>
          <w:szCs w:val="24"/>
        </w:rPr>
        <w:t>.</w:t>
      </w:r>
      <w:r w:rsidR="00F76680" w:rsidRPr="00E615C3">
        <w:rPr>
          <w:rFonts w:eastAsia="Arial Unicode MS"/>
          <w:color w:val="auto"/>
          <w:sz w:val="24"/>
          <w:szCs w:val="24"/>
        </w:rPr>
        <w:t xml:space="preserve"> </w:t>
      </w:r>
      <w:r w:rsidR="00B77D83" w:rsidRPr="00E615C3">
        <w:rPr>
          <w:rFonts w:eastAsia="Arial Unicode MS"/>
          <w:color w:val="auto"/>
          <w:sz w:val="24"/>
          <w:szCs w:val="24"/>
        </w:rPr>
        <w:t xml:space="preserve">Tiekėjas pats apmoka savo patirtas dalyvavimo patikrinime </w:t>
      </w:r>
      <w:r w:rsidR="00F76680" w:rsidRPr="00E615C3">
        <w:rPr>
          <w:rFonts w:eastAsia="Arial Unicode MS"/>
          <w:color w:val="auto"/>
          <w:sz w:val="24"/>
          <w:szCs w:val="24"/>
        </w:rPr>
        <w:t xml:space="preserve">išlaidas (atvykimo į patikrinimą ir kt.). </w:t>
      </w:r>
      <w:r w:rsidR="00FA1F6D" w:rsidRPr="00E615C3">
        <w:rPr>
          <w:rFonts w:eastAsia="Arial Unicode MS"/>
          <w:color w:val="auto"/>
          <w:sz w:val="24"/>
          <w:szCs w:val="24"/>
        </w:rPr>
        <w:t>Pirkėjas turi teisę reikalauti, kad Tiekėjas atlygintų patikrinimo išlaidas, jei patikrinimo metu nustatyta, kad Prekės neatitinka j</w:t>
      </w:r>
      <w:r w:rsidR="00F76680" w:rsidRPr="00E615C3">
        <w:rPr>
          <w:rFonts w:eastAsia="Arial Unicode MS"/>
          <w:color w:val="auto"/>
          <w:sz w:val="24"/>
          <w:szCs w:val="24"/>
        </w:rPr>
        <w:t>oms</w:t>
      </w:r>
      <w:r w:rsidR="00FA1F6D" w:rsidRPr="00E615C3">
        <w:rPr>
          <w:rFonts w:eastAsia="Arial Unicode MS"/>
          <w:color w:val="auto"/>
          <w:sz w:val="24"/>
          <w:szCs w:val="24"/>
        </w:rPr>
        <w:t xml:space="preserve"> </w:t>
      </w:r>
      <w:r w:rsidR="003D5784" w:rsidRPr="00E615C3">
        <w:rPr>
          <w:rFonts w:eastAsia="Arial Unicode MS"/>
          <w:color w:val="auto"/>
          <w:sz w:val="24"/>
          <w:szCs w:val="24"/>
        </w:rPr>
        <w:t>nustatytų</w:t>
      </w:r>
      <w:r w:rsidR="00FA1F6D" w:rsidRPr="00E615C3">
        <w:rPr>
          <w:rFonts w:eastAsia="Arial Unicode MS"/>
          <w:color w:val="auto"/>
          <w:sz w:val="24"/>
          <w:szCs w:val="24"/>
        </w:rPr>
        <w:t xml:space="preserve"> reikalavimų.</w:t>
      </w:r>
      <w:r w:rsidR="003F472E" w:rsidRPr="00E615C3">
        <w:rPr>
          <w:rFonts w:eastAsia="Arial Unicode MS"/>
          <w:color w:val="auto"/>
          <w:sz w:val="24"/>
          <w:szCs w:val="24"/>
        </w:rPr>
        <w:t xml:space="preserve"> </w:t>
      </w:r>
    </w:p>
    <w:p w14:paraId="320991E5" w14:textId="77777777" w:rsidR="00F76680"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5.7. </w:t>
      </w:r>
      <w:r w:rsidR="00F76680" w:rsidRPr="00E615C3">
        <w:rPr>
          <w:rFonts w:eastAsia="Arial Unicode MS"/>
          <w:color w:val="auto"/>
          <w:sz w:val="24"/>
          <w:szCs w:val="24"/>
        </w:rPr>
        <w:t>Pirkėjo atliktas Prekių patikrinimas, priėmimas ir (ar) apmokėjimas už jas nepanaikina Tiekėjo atsakomybės dėl bet kokio</w:t>
      </w:r>
      <w:r w:rsidR="003F472E" w:rsidRPr="00E615C3">
        <w:rPr>
          <w:rFonts w:eastAsia="Arial Unicode MS"/>
          <w:color w:val="auto"/>
          <w:sz w:val="24"/>
          <w:szCs w:val="24"/>
        </w:rPr>
        <w:t xml:space="preserve"> </w:t>
      </w:r>
      <w:r w:rsidR="00F76680" w:rsidRPr="00E615C3">
        <w:rPr>
          <w:rFonts w:eastAsia="Arial Unicode MS"/>
          <w:color w:val="auto"/>
          <w:sz w:val="24"/>
          <w:szCs w:val="24"/>
        </w:rPr>
        <w:t xml:space="preserve">Prekių </w:t>
      </w:r>
      <w:r w:rsidR="003F472E" w:rsidRPr="00E615C3">
        <w:rPr>
          <w:rFonts w:eastAsia="Arial Unicode MS"/>
          <w:color w:val="auto"/>
          <w:sz w:val="24"/>
          <w:szCs w:val="24"/>
        </w:rPr>
        <w:t>neatitikim</w:t>
      </w:r>
      <w:r w:rsidR="00F76680" w:rsidRPr="00E615C3">
        <w:rPr>
          <w:rFonts w:eastAsia="Arial Unicode MS"/>
          <w:color w:val="auto"/>
          <w:sz w:val="24"/>
          <w:szCs w:val="24"/>
        </w:rPr>
        <w:t>o Sutarties reikalavimams</w:t>
      </w:r>
      <w:r w:rsidR="003F472E" w:rsidRPr="00E615C3">
        <w:rPr>
          <w:rFonts w:eastAsia="Arial Unicode MS"/>
          <w:color w:val="auto"/>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342ED675" w14:textId="77777777" w:rsidR="00F76680"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5.8. </w:t>
      </w:r>
      <w:r w:rsidR="00F76680" w:rsidRPr="00E615C3">
        <w:rPr>
          <w:rFonts w:eastAsia="Arial Unicode MS"/>
          <w:color w:val="auto"/>
          <w:sz w:val="24"/>
          <w:szCs w:val="24"/>
        </w:rPr>
        <w:t>Jeigu p</w:t>
      </w:r>
      <w:r w:rsidR="0090150E" w:rsidRPr="00E615C3">
        <w:rPr>
          <w:rFonts w:eastAsia="Arial Unicode MS"/>
          <w:color w:val="auto"/>
          <w:sz w:val="24"/>
          <w:szCs w:val="24"/>
        </w:rPr>
        <w:t>e</w:t>
      </w:r>
      <w:r w:rsidR="00F76680" w:rsidRPr="00E615C3">
        <w:rPr>
          <w:rFonts w:eastAsia="Arial Unicode MS"/>
          <w:color w:val="auto"/>
          <w:sz w:val="24"/>
          <w:szCs w:val="24"/>
        </w:rPr>
        <w:t xml:space="preserve">rduotos Prekės neatitinka Sutartyje nustatytų kokybės reikalavimų, </w:t>
      </w:r>
      <w:r w:rsidR="00550BEE" w:rsidRPr="00E615C3">
        <w:rPr>
          <w:rFonts w:eastAsia="Arial Unicode MS"/>
          <w:color w:val="auto"/>
          <w:sz w:val="24"/>
          <w:szCs w:val="24"/>
        </w:rPr>
        <w:t>P</w:t>
      </w:r>
      <w:r w:rsidR="00F76680" w:rsidRPr="00E615C3">
        <w:rPr>
          <w:rFonts w:eastAsia="Arial Unicode MS"/>
          <w:color w:val="auto"/>
          <w:sz w:val="24"/>
          <w:szCs w:val="24"/>
        </w:rPr>
        <w:t>irkėjas turi teisę savo pasirinkimu pareikalauti</w:t>
      </w:r>
      <w:r w:rsidR="00550BEE" w:rsidRPr="00E615C3">
        <w:rPr>
          <w:rFonts w:eastAsia="Arial Unicode MS"/>
          <w:color w:val="auto"/>
          <w:sz w:val="24"/>
          <w:szCs w:val="24"/>
        </w:rPr>
        <w:t>, kad</w:t>
      </w:r>
      <w:r w:rsidR="00F76680" w:rsidRPr="00E615C3">
        <w:rPr>
          <w:rFonts w:eastAsia="Arial Unicode MS"/>
          <w:color w:val="auto"/>
          <w:sz w:val="24"/>
          <w:szCs w:val="24"/>
        </w:rPr>
        <w:t>:</w:t>
      </w:r>
    </w:p>
    <w:p w14:paraId="03E61F4C" w14:textId="77777777" w:rsidR="00F76680" w:rsidRPr="00E615C3" w:rsidRDefault="002B0AD5"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5.9. </w:t>
      </w:r>
      <w:r w:rsidR="00550BEE" w:rsidRPr="00E615C3">
        <w:rPr>
          <w:rFonts w:eastAsia="Arial Unicode MS"/>
          <w:sz w:val="24"/>
          <w:szCs w:val="24"/>
        </w:rPr>
        <w:t>netinkamos kokybė</w:t>
      </w:r>
      <w:r w:rsidRPr="00E615C3">
        <w:rPr>
          <w:rFonts w:eastAsia="Arial Unicode MS"/>
          <w:sz w:val="24"/>
          <w:szCs w:val="24"/>
        </w:rPr>
        <w:t>s</w:t>
      </w:r>
      <w:r w:rsidR="00550BEE" w:rsidRPr="00E615C3">
        <w:rPr>
          <w:rFonts w:eastAsia="Arial Unicode MS"/>
          <w:sz w:val="24"/>
          <w:szCs w:val="24"/>
        </w:rPr>
        <w:t xml:space="preserve"> Prekes Tiekėjas </w:t>
      </w:r>
      <w:r w:rsidR="00F76680" w:rsidRPr="00E615C3">
        <w:rPr>
          <w:rFonts w:eastAsia="Arial Unicode MS"/>
          <w:sz w:val="24"/>
          <w:szCs w:val="24"/>
        </w:rPr>
        <w:t>pakeist</w:t>
      </w:r>
      <w:r w:rsidR="00550BEE" w:rsidRPr="00E615C3">
        <w:rPr>
          <w:rFonts w:eastAsia="Arial Unicode MS"/>
          <w:sz w:val="24"/>
          <w:szCs w:val="24"/>
        </w:rPr>
        <w:t xml:space="preserve">ų </w:t>
      </w:r>
      <w:r w:rsidR="00F76680" w:rsidRPr="00E615C3">
        <w:rPr>
          <w:rFonts w:eastAsia="Arial Unicode MS"/>
          <w:sz w:val="24"/>
          <w:szCs w:val="24"/>
        </w:rPr>
        <w:t xml:space="preserve">tinkamos kokybės </w:t>
      </w:r>
      <w:r w:rsidR="00550BEE" w:rsidRPr="00E615C3">
        <w:rPr>
          <w:rFonts w:eastAsia="Arial Unicode MS"/>
          <w:sz w:val="24"/>
          <w:szCs w:val="24"/>
        </w:rPr>
        <w:t xml:space="preserve">Prekėmis; </w:t>
      </w:r>
    </w:p>
    <w:p w14:paraId="2E4B6374" w14:textId="77777777" w:rsidR="00F76680" w:rsidRPr="00E615C3" w:rsidRDefault="002B0AD5"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5.10. </w:t>
      </w:r>
      <w:r w:rsidR="00550BEE" w:rsidRPr="00E615C3">
        <w:rPr>
          <w:rFonts w:eastAsia="Arial Unicode MS"/>
          <w:sz w:val="24"/>
          <w:szCs w:val="24"/>
        </w:rPr>
        <w:t>Tiekėjas</w:t>
      </w:r>
      <w:r w:rsidR="00F76680" w:rsidRPr="00E615C3">
        <w:rPr>
          <w:rFonts w:eastAsia="Arial Unicode MS"/>
          <w:sz w:val="24"/>
          <w:szCs w:val="24"/>
        </w:rPr>
        <w:t xml:space="preserve"> neatlygintinai per protingą terminą pašalintų</w:t>
      </w:r>
      <w:r w:rsidR="00550BEE" w:rsidRPr="00E615C3">
        <w:rPr>
          <w:rFonts w:eastAsia="Arial Unicode MS"/>
          <w:sz w:val="24"/>
          <w:szCs w:val="24"/>
        </w:rPr>
        <w:t xml:space="preserve"> ar ištaisytų</w:t>
      </w:r>
      <w:r w:rsidR="00F76680" w:rsidRPr="00E615C3">
        <w:rPr>
          <w:rFonts w:eastAsia="Arial Unicode MS"/>
          <w:sz w:val="24"/>
          <w:szCs w:val="24"/>
        </w:rPr>
        <w:t xml:space="preserve"> </w:t>
      </w:r>
      <w:r w:rsidR="00550BEE" w:rsidRPr="00E615C3">
        <w:rPr>
          <w:rFonts w:eastAsia="Arial Unicode MS"/>
          <w:sz w:val="24"/>
          <w:szCs w:val="24"/>
        </w:rPr>
        <w:t>Prekių</w:t>
      </w:r>
      <w:r w:rsidR="00F76680" w:rsidRPr="00E615C3">
        <w:rPr>
          <w:rFonts w:eastAsia="Arial Unicode MS"/>
          <w:sz w:val="24"/>
          <w:szCs w:val="24"/>
        </w:rPr>
        <w:t xml:space="preserve"> trūkumus arba atlygintų </w:t>
      </w:r>
      <w:r w:rsidR="00550BEE" w:rsidRPr="00E615C3">
        <w:rPr>
          <w:rFonts w:eastAsia="Arial Unicode MS"/>
          <w:sz w:val="24"/>
          <w:szCs w:val="24"/>
        </w:rPr>
        <w:t>P</w:t>
      </w:r>
      <w:r w:rsidR="00F76680" w:rsidRPr="00E615C3">
        <w:rPr>
          <w:rFonts w:eastAsia="Arial Unicode MS"/>
          <w:sz w:val="24"/>
          <w:szCs w:val="24"/>
        </w:rPr>
        <w:t>irkėjo išlaidas jiems ištaisyti</w:t>
      </w:r>
      <w:r w:rsidR="00550BEE" w:rsidRPr="00E615C3">
        <w:rPr>
          <w:rFonts w:eastAsia="Arial Unicode MS"/>
          <w:sz w:val="24"/>
          <w:szCs w:val="24"/>
        </w:rPr>
        <w:t xml:space="preserve"> arba pašalinti;</w:t>
      </w:r>
    </w:p>
    <w:p w14:paraId="1D331F80" w14:textId="77777777" w:rsidR="003F472E" w:rsidRPr="00E615C3" w:rsidRDefault="002B0AD5" w:rsidP="00E615C3">
      <w:pPr>
        <w:pStyle w:val="Body2"/>
        <w:tabs>
          <w:tab w:val="left" w:pos="993"/>
        </w:tabs>
        <w:spacing w:after="0"/>
        <w:ind w:firstLine="709"/>
        <w:rPr>
          <w:rFonts w:eastAsia="Arial Unicode MS"/>
          <w:sz w:val="24"/>
          <w:szCs w:val="24"/>
        </w:rPr>
      </w:pPr>
      <w:r w:rsidRPr="00E615C3">
        <w:rPr>
          <w:rFonts w:eastAsia="Arial Unicode MS"/>
          <w:sz w:val="24"/>
          <w:szCs w:val="24"/>
        </w:rPr>
        <w:lastRenderedPageBreak/>
        <w:t xml:space="preserve">5.11. </w:t>
      </w:r>
      <w:r w:rsidR="00550BEE" w:rsidRPr="00E615C3">
        <w:rPr>
          <w:rFonts w:eastAsia="Arial Unicode MS"/>
          <w:sz w:val="24"/>
          <w:szCs w:val="24"/>
        </w:rPr>
        <w:t xml:space="preserve">Tiekėjas </w:t>
      </w:r>
      <w:r w:rsidR="00F76680" w:rsidRPr="00E615C3">
        <w:rPr>
          <w:rFonts w:eastAsia="Arial Unicode MS"/>
          <w:sz w:val="24"/>
          <w:szCs w:val="24"/>
        </w:rPr>
        <w:t>grąžint</w:t>
      </w:r>
      <w:r w:rsidR="00550BEE" w:rsidRPr="00E615C3">
        <w:rPr>
          <w:rFonts w:eastAsia="Arial Unicode MS"/>
          <w:sz w:val="24"/>
          <w:szCs w:val="24"/>
        </w:rPr>
        <w:t>ų</w:t>
      </w:r>
      <w:r w:rsidR="00F76680" w:rsidRPr="00E615C3">
        <w:rPr>
          <w:rFonts w:eastAsia="Arial Unicode MS"/>
          <w:sz w:val="24"/>
          <w:szCs w:val="24"/>
        </w:rPr>
        <w:t xml:space="preserve"> sumokėtą kainą ir </w:t>
      </w:r>
      <w:r w:rsidR="00550BEE" w:rsidRPr="00E615C3">
        <w:rPr>
          <w:rFonts w:eastAsia="Arial Unicode MS"/>
          <w:sz w:val="24"/>
          <w:szCs w:val="24"/>
        </w:rPr>
        <w:t>nutraukti</w:t>
      </w:r>
      <w:r w:rsidR="00F76680" w:rsidRPr="00E615C3">
        <w:rPr>
          <w:rFonts w:eastAsia="Arial Unicode MS"/>
          <w:sz w:val="24"/>
          <w:szCs w:val="24"/>
        </w:rPr>
        <w:t xml:space="preserve"> </w:t>
      </w:r>
      <w:r w:rsidR="00550BEE" w:rsidRPr="00E615C3">
        <w:rPr>
          <w:rFonts w:eastAsia="Arial Unicode MS"/>
          <w:sz w:val="24"/>
          <w:szCs w:val="24"/>
        </w:rPr>
        <w:t>Sutartį</w:t>
      </w:r>
      <w:r w:rsidR="00F76680" w:rsidRPr="00E615C3">
        <w:rPr>
          <w:rFonts w:eastAsia="Arial Unicode MS"/>
          <w:sz w:val="24"/>
          <w:szCs w:val="24"/>
        </w:rPr>
        <w:t xml:space="preserve">, kai netinkamos kokybės daikto pardavimas yra esminis </w:t>
      </w:r>
      <w:r w:rsidR="00550BEE" w:rsidRPr="00E615C3">
        <w:rPr>
          <w:rFonts w:eastAsia="Arial Unicode MS"/>
          <w:sz w:val="24"/>
          <w:szCs w:val="24"/>
        </w:rPr>
        <w:t>S</w:t>
      </w:r>
      <w:r w:rsidR="00F76680" w:rsidRPr="00E615C3">
        <w:rPr>
          <w:rFonts w:eastAsia="Arial Unicode MS"/>
          <w:sz w:val="24"/>
          <w:szCs w:val="24"/>
        </w:rPr>
        <w:t>utarties pažeidimas.</w:t>
      </w:r>
    </w:p>
    <w:p w14:paraId="4D4C3A7B" w14:textId="77777777" w:rsidR="000E6C36"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5.12. </w:t>
      </w:r>
      <w:r w:rsidR="00404184" w:rsidRPr="00E615C3">
        <w:rPr>
          <w:rFonts w:eastAsia="Arial Unicode MS"/>
          <w:color w:val="auto"/>
          <w:sz w:val="24"/>
          <w:szCs w:val="24"/>
        </w:rPr>
        <w:t xml:space="preserve">Jei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E615C3">
        <w:rPr>
          <w:rFonts w:eastAsia="Arial Unicode MS"/>
          <w:color w:val="auto"/>
          <w:sz w:val="24"/>
          <w:szCs w:val="24"/>
        </w:rPr>
        <w:t>P</w:t>
      </w:r>
      <w:r w:rsidR="00404184" w:rsidRPr="00E615C3">
        <w:rPr>
          <w:rFonts w:eastAsia="Arial Unicode MS"/>
          <w:color w:val="auto"/>
          <w:sz w:val="24"/>
          <w:szCs w:val="24"/>
        </w:rPr>
        <w:t>rekių patikrinimo išlaidas, jei tokių bus.</w:t>
      </w:r>
    </w:p>
    <w:p w14:paraId="006C5761" w14:textId="77777777" w:rsidR="003106B9"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5.13. </w:t>
      </w:r>
      <w:r w:rsidR="00881114" w:rsidRPr="00E615C3">
        <w:rPr>
          <w:rFonts w:eastAsia="Arial Unicode MS"/>
          <w:color w:val="auto"/>
          <w:sz w:val="24"/>
          <w:szCs w:val="24"/>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5760DDC8" w14:textId="77777777" w:rsidR="0018450F" w:rsidRPr="00E615C3" w:rsidRDefault="0018450F" w:rsidP="00E615C3">
      <w:pPr>
        <w:pStyle w:val="Sraopastraipa"/>
        <w:spacing w:after="0" w:line="240" w:lineRule="auto"/>
        <w:ind w:left="567"/>
        <w:jc w:val="both"/>
        <w:rPr>
          <w:rFonts w:ascii="Times New Roman" w:hAnsi="Times New Roman" w:cs="Times New Roman"/>
          <w:sz w:val="24"/>
          <w:szCs w:val="24"/>
        </w:rPr>
      </w:pPr>
    </w:p>
    <w:p w14:paraId="3A292EAE" w14:textId="77777777" w:rsidR="0018450F" w:rsidRPr="00E615C3" w:rsidRDefault="002B0AD5" w:rsidP="00E615C3">
      <w:pPr>
        <w:pStyle w:val="Sraopastraipa"/>
        <w:spacing w:after="0" w:line="240" w:lineRule="auto"/>
        <w:ind w:left="360"/>
        <w:jc w:val="center"/>
        <w:rPr>
          <w:rFonts w:ascii="Times New Roman" w:eastAsia="Arial Unicode MS" w:hAnsi="Times New Roman" w:cs="Times New Roman"/>
          <w:b/>
          <w:sz w:val="24"/>
          <w:szCs w:val="24"/>
        </w:rPr>
      </w:pPr>
      <w:r w:rsidRPr="00E615C3">
        <w:rPr>
          <w:rFonts w:ascii="Times New Roman" w:eastAsia="Arial Unicode MS" w:hAnsi="Times New Roman" w:cs="Times New Roman"/>
          <w:b/>
          <w:sz w:val="24"/>
          <w:szCs w:val="24"/>
        </w:rPr>
        <w:t xml:space="preserve">6. </w:t>
      </w:r>
      <w:r w:rsidR="00CA3E8C" w:rsidRPr="00E615C3">
        <w:rPr>
          <w:rFonts w:ascii="Times New Roman" w:eastAsia="Arial Unicode MS" w:hAnsi="Times New Roman" w:cs="Times New Roman"/>
          <w:b/>
          <w:sz w:val="24"/>
          <w:szCs w:val="24"/>
        </w:rPr>
        <w:t>Subtiekimas (jeigu taikoma)</w:t>
      </w:r>
    </w:p>
    <w:p w14:paraId="58F0932A" w14:textId="77777777" w:rsidR="00FC5598" w:rsidRPr="00E615C3" w:rsidRDefault="00FC5598" w:rsidP="00E615C3">
      <w:pPr>
        <w:pStyle w:val="Sraopastraipa"/>
        <w:spacing w:after="0" w:line="240" w:lineRule="auto"/>
        <w:ind w:left="360"/>
        <w:rPr>
          <w:rFonts w:ascii="Times New Roman" w:hAnsi="Times New Roman" w:cs="Times New Roman"/>
          <w:b/>
          <w:sz w:val="24"/>
          <w:szCs w:val="24"/>
        </w:rPr>
      </w:pPr>
    </w:p>
    <w:p w14:paraId="204A96D0" w14:textId="77777777" w:rsidR="00FC5598" w:rsidRPr="00E615C3" w:rsidRDefault="001A77F4"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6.1. </w:t>
      </w:r>
      <w:r w:rsidR="00FC5598" w:rsidRPr="00E615C3">
        <w:rPr>
          <w:rFonts w:eastAsia="Arial Unicode MS"/>
          <w:color w:val="auto"/>
          <w:sz w:val="24"/>
          <w:szCs w:val="24"/>
        </w:rPr>
        <w:t>Tiekėjas atsako už visus pagal Sutartį prisiimtus įsipareigojimus, nepaisant to, ar jiems vykdyti bus pasitelkiami tretieji asmenys.</w:t>
      </w:r>
    </w:p>
    <w:p w14:paraId="68887A42" w14:textId="77777777" w:rsidR="00686D83" w:rsidRPr="00E615C3" w:rsidRDefault="001A77F4"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6.2. </w:t>
      </w:r>
      <w:r w:rsidR="00FC5598" w:rsidRPr="00E615C3">
        <w:rPr>
          <w:rFonts w:eastAsia="Arial Unicode MS"/>
          <w:color w:val="auto"/>
          <w:sz w:val="24"/>
          <w:szCs w:val="24"/>
        </w:rPr>
        <w:t xml:space="preserve">Tiekėjas įsipareigoja užtikrinti, kad Sutartį vykdys Pirkime pasiūlyti ir (ar) </w:t>
      </w:r>
      <w:r w:rsidRPr="00E615C3">
        <w:rPr>
          <w:rFonts w:eastAsia="Arial Unicode MS"/>
          <w:color w:val="auto"/>
          <w:sz w:val="24"/>
          <w:szCs w:val="24"/>
        </w:rPr>
        <w:t xml:space="preserve">pašalinimo pagrindų nebuvimą bei </w:t>
      </w:r>
      <w:r w:rsidR="00FC5598" w:rsidRPr="00E615C3">
        <w:rPr>
          <w:rFonts w:eastAsia="Arial Unicode MS"/>
          <w:color w:val="auto"/>
          <w:sz w:val="24"/>
          <w:szCs w:val="24"/>
        </w:rPr>
        <w:t>kvalifikacinius reikalavimus atitinkantys subtiekėjai. Tiekėjas yra atsakingas už subtiekėjų vykdomą Sutarties dalį, lyg ją vykdytų pats ir privalo užtikrinti, kad subtiekėjai laikytųsi Sutarties nuostatų.</w:t>
      </w:r>
    </w:p>
    <w:p w14:paraId="56C727DE" w14:textId="77777777" w:rsidR="000800E5" w:rsidRPr="00E615C3" w:rsidRDefault="001A77F4" w:rsidP="00E615C3">
      <w:pPr>
        <w:pStyle w:val="Body2"/>
        <w:tabs>
          <w:tab w:val="left" w:pos="993"/>
          <w:tab w:val="left" w:pos="1560"/>
        </w:tabs>
        <w:spacing w:after="0"/>
        <w:ind w:firstLine="709"/>
        <w:rPr>
          <w:rFonts w:eastAsia="Arial Unicode MS"/>
          <w:color w:val="auto"/>
          <w:sz w:val="24"/>
          <w:szCs w:val="24"/>
        </w:rPr>
      </w:pPr>
      <w:bookmarkStart w:id="8" w:name="_Ref91768988"/>
      <w:r w:rsidRPr="00E615C3">
        <w:rPr>
          <w:rFonts w:eastAsia="Arial Unicode MS"/>
          <w:color w:val="auto"/>
          <w:sz w:val="24"/>
          <w:szCs w:val="24"/>
        </w:rPr>
        <w:t xml:space="preserve">6.3. </w:t>
      </w:r>
      <w:r w:rsidR="00FC5598" w:rsidRPr="00E615C3">
        <w:rPr>
          <w:rFonts w:eastAsia="Arial Unicode MS"/>
          <w:color w:val="auto"/>
          <w:sz w:val="24"/>
          <w:szCs w:val="24"/>
        </w:rPr>
        <w:t xml:space="preserve">Jeigu </w:t>
      </w:r>
      <w:r w:rsidR="00712E43" w:rsidRPr="00E615C3">
        <w:rPr>
          <w:rFonts w:eastAsia="Arial Unicode MS"/>
          <w:color w:val="auto"/>
          <w:sz w:val="24"/>
          <w:szCs w:val="24"/>
        </w:rPr>
        <w:t>S</w:t>
      </w:r>
      <w:r w:rsidR="00FC5598" w:rsidRPr="00E615C3">
        <w:rPr>
          <w:rFonts w:eastAsia="Arial Unicode MS"/>
          <w:color w:val="auto"/>
          <w:sz w:val="24"/>
          <w:szCs w:val="24"/>
        </w:rPr>
        <w:t>utarties sudarymo metu yra žinomi pasitelkiami subtiekėjai, Tiekėjas patvirtina, kad Sutarties vykdymui pasitelks šiuos subtiekėjus:</w:t>
      </w:r>
      <w:bookmarkEnd w:id="8"/>
      <w:r w:rsidR="00A20C30">
        <w:rPr>
          <w:rFonts w:eastAsia="Arial Unicode MS"/>
          <w:color w:val="auto"/>
          <w:sz w:val="24"/>
          <w:szCs w:val="24"/>
        </w:rPr>
        <w:t xml:space="preserve"> nepasitelkiami.</w:t>
      </w:r>
    </w:p>
    <w:p w14:paraId="31514D16" w14:textId="77777777" w:rsidR="00FC5598" w:rsidRPr="00E615C3" w:rsidRDefault="00DA20B2" w:rsidP="00536A2F">
      <w:pPr>
        <w:pStyle w:val="Body2"/>
        <w:tabs>
          <w:tab w:val="left" w:pos="1134"/>
          <w:tab w:val="left" w:pos="1276"/>
        </w:tabs>
        <w:spacing w:after="0"/>
        <w:ind w:firstLine="709"/>
        <w:rPr>
          <w:rFonts w:eastAsia="Arial Unicode MS"/>
          <w:color w:val="auto"/>
          <w:sz w:val="24"/>
          <w:szCs w:val="24"/>
        </w:rPr>
      </w:pPr>
      <w:r w:rsidRPr="00E615C3">
        <w:rPr>
          <w:rFonts w:eastAsia="Arial Unicode MS"/>
          <w:sz w:val="24"/>
          <w:szCs w:val="24"/>
        </w:rPr>
        <w:lastRenderedPageBreak/>
        <w:t>6.4.</w:t>
      </w:r>
      <w:r w:rsidR="00536A2F">
        <w:rPr>
          <w:rFonts w:eastAsia="Arial Unicode MS"/>
          <w:sz w:val="24"/>
          <w:szCs w:val="24"/>
        </w:rPr>
        <w:t xml:space="preserve"> </w:t>
      </w:r>
      <w:r w:rsidR="00FC5598" w:rsidRPr="00E615C3">
        <w:rPr>
          <w:rFonts w:eastAsia="Arial Unicode MS"/>
          <w:color w:val="auto"/>
          <w:sz w:val="24"/>
          <w:szCs w:val="24"/>
        </w:rPr>
        <w:t xml:space="preserve">Tiekėjas turi teisę Sutarties vykdymui pasitelkti naujus, </w:t>
      </w:r>
      <w:r w:rsidR="0042055E" w:rsidRPr="00E615C3">
        <w:rPr>
          <w:rFonts w:eastAsia="Arial Unicode MS"/>
          <w:color w:val="auto"/>
          <w:sz w:val="24"/>
          <w:szCs w:val="24"/>
        </w:rPr>
        <w:t>Sutartyje</w:t>
      </w:r>
      <w:r w:rsidR="00FC5598" w:rsidRPr="00E615C3">
        <w:rPr>
          <w:rFonts w:eastAsia="Arial Unicode MS"/>
          <w:color w:val="auto"/>
          <w:sz w:val="24"/>
          <w:szCs w:val="24"/>
        </w:rPr>
        <w:t xml:space="preserve"> nenurodytus</w:t>
      </w:r>
      <w:r w:rsidRPr="00E615C3">
        <w:rPr>
          <w:rFonts w:eastAsia="Arial Unicode MS"/>
          <w:color w:val="auto"/>
          <w:sz w:val="24"/>
          <w:szCs w:val="24"/>
        </w:rPr>
        <w:t>,</w:t>
      </w:r>
      <w:r w:rsidR="00634047">
        <w:rPr>
          <w:rFonts w:eastAsia="Arial Unicode MS"/>
          <w:color w:val="auto"/>
          <w:sz w:val="24"/>
          <w:szCs w:val="24"/>
        </w:rPr>
        <w:t xml:space="preserve"> </w:t>
      </w:r>
      <w:r w:rsidR="00FC5598" w:rsidRPr="00E615C3">
        <w:rPr>
          <w:rFonts w:eastAsia="Arial Unicode MS"/>
          <w:color w:val="auto"/>
          <w:sz w:val="24"/>
          <w:szCs w:val="24"/>
        </w:rPr>
        <w:t>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17070BE1" w14:textId="77777777"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6.5. </w:t>
      </w:r>
      <w:r w:rsidR="00FC5598" w:rsidRPr="00E615C3">
        <w:rPr>
          <w:rFonts w:eastAsia="Arial Unicode MS"/>
          <w:color w:val="auto"/>
          <w:sz w:val="24"/>
          <w:szCs w:val="24"/>
        </w:rPr>
        <w:t>Tiekėjas gali keisti Sutartyje nurodytus subtiekėjus šiame Sutarties skyriuje nustatytais atvejais ir tvarka gavęs Pirkėjo rašytinį sutikimą</w:t>
      </w:r>
      <w:r w:rsidR="00686D83" w:rsidRPr="00E615C3">
        <w:rPr>
          <w:rFonts w:eastAsia="Arial Unicode MS"/>
          <w:color w:val="auto"/>
          <w:sz w:val="24"/>
          <w:szCs w:val="24"/>
        </w:rPr>
        <w:t>.</w:t>
      </w:r>
    </w:p>
    <w:p w14:paraId="045F63C6" w14:textId="77777777"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6.6. </w:t>
      </w:r>
      <w:r w:rsidR="00FC5598" w:rsidRPr="00E615C3">
        <w:rPr>
          <w:rFonts w:eastAsia="Arial Unicode MS"/>
          <w:color w:val="auto"/>
          <w:sz w:val="24"/>
          <w:szCs w:val="24"/>
        </w:rPr>
        <w:t>Pirkėjas Sutarties vykdymo metu gali inicijuoti subtiekėjo, numatyto Sutartyje, pakeitimą, raštu nurodydamas tokio keitimo motyvus.</w:t>
      </w:r>
    </w:p>
    <w:p w14:paraId="5A835CC6" w14:textId="77777777"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6.7. </w:t>
      </w:r>
      <w:r w:rsidR="00FC5598" w:rsidRPr="00E615C3">
        <w:rPr>
          <w:rFonts w:eastAsia="Arial Unicode MS"/>
          <w:color w:val="auto"/>
          <w:sz w:val="24"/>
          <w:szCs w:val="24"/>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7C8AFA75" w14:textId="77777777"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6.8. </w:t>
      </w:r>
      <w:r w:rsidR="00FC5598" w:rsidRPr="00E615C3">
        <w:rPr>
          <w:rFonts w:eastAsia="Arial Unicode MS"/>
          <w:color w:val="auto"/>
          <w:sz w:val="24"/>
          <w:szCs w:val="24"/>
        </w:rPr>
        <w:t>Subtiekėjas, kurio pajėgumais Tiekėjas rėmėsi, kad atitiktų Pirkimo dokumentuose nustatytus kvalifikacijos reikalavimus, gali būti keičiamas tik šiais atvejais:</w:t>
      </w:r>
    </w:p>
    <w:p w14:paraId="7AB7553C" w14:textId="77777777" w:rsidR="00686D83" w:rsidRPr="00E615C3" w:rsidRDefault="00DA20B2" w:rsidP="00E615C3">
      <w:pPr>
        <w:pStyle w:val="Body2"/>
        <w:tabs>
          <w:tab w:val="left" w:pos="993"/>
          <w:tab w:val="left" w:pos="1560"/>
        </w:tabs>
        <w:spacing w:after="0"/>
        <w:ind w:firstLine="709"/>
        <w:rPr>
          <w:rFonts w:eastAsia="Arial Unicode MS"/>
          <w:sz w:val="24"/>
          <w:szCs w:val="24"/>
        </w:rPr>
      </w:pPr>
      <w:r w:rsidRPr="00E615C3">
        <w:rPr>
          <w:rFonts w:eastAsia="Arial Unicode MS"/>
          <w:sz w:val="24"/>
          <w:szCs w:val="24"/>
        </w:rPr>
        <w:t xml:space="preserve">6.8.1. </w:t>
      </w:r>
      <w:r w:rsidR="00FC5598" w:rsidRPr="00E615C3">
        <w:rPr>
          <w:rFonts w:eastAsia="Arial Unicode MS"/>
          <w:sz w:val="24"/>
          <w:szCs w:val="24"/>
        </w:rPr>
        <w:t>kai subtiekėjas bankrutuoja, yra likviduojamas ar susidaro analogiška situacija;</w:t>
      </w:r>
    </w:p>
    <w:p w14:paraId="664DCD04" w14:textId="77777777" w:rsidR="00FC5598" w:rsidRPr="00E615C3" w:rsidRDefault="00441360" w:rsidP="00E615C3">
      <w:pPr>
        <w:pStyle w:val="Body2"/>
        <w:tabs>
          <w:tab w:val="left" w:pos="993"/>
          <w:tab w:val="left" w:pos="1560"/>
        </w:tabs>
        <w:spacing w:after="0"/>
        <w:ind w:firstLine="709"/>
        <w:rPr>
          <w:rFonts w:eastAsia="Arial Unicode MS"/>
          <w:sz w:val="24"/>
          <w:szCs w:val="24"/>
        </w:rPr>
      </w:pPr>
      <w:r w:rsidRPr="00E615C3">
        <w:rPr>
          <w:rFonts w:eastAsia="Arial Unicode MS"/>
          <w:sz w:val="24"/>
          <w:szCs w:val="24"/>
        </w:rPr>
        <w:t xml:space="preserve">6.8.2. </w:t>
      </w:r>
      <w:r w:rsidR="00FC5598" w:rsidRPr="00E615C3">
        <w:rPr>
          <w:rFonts w:eastAsia="Arial Unicode MS"/>
          <w:sz w:val="24"/>
          <w:szCs w:val="24"/>
        </w:rPr>
        <w:t>kai subtiekėjas dėl objektyvių priežasčių (pavyzdžiui, subtiekėjui atsisakius vykdyti įsipareigojimus, nutrūkus teisiniams santykiams su Tiekėju ir pan.) nebegali vykdyti visų ar dalies Sutartyje numatytų įsipareigojimų.</w:t>
      </w:r>
    </w:p>
    <w:p w14:paraId="51BEF3C9" w14:textId="77777777" w:rsidR="00FC5598" w:rsidRPr="00E615C3" w:rsidRDefault="00441360"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lastRenderedPageBreak/>
        <w:t xml:space="preserve">6.9. </w:t>
      </w:r>
      <w:r w:rsidR="00FC5598" w:rsidRPr="00E615C3">
        <w:rPr>
          <w:rFonts w:eastAsia="Arial Unicode MS"/>
          <w:color w:val="auto"/>
          <w:sz w:val="24"/>
          <w:szCs w:val="24"/>
        </w:rPr>
        <w:t>Tiekėjas privalo pakeisti subtiekėją, jei paaiškėja, kad jis atitinka Pirkimo dokumentuose nustatytą pašalinimo pagrindą, kuris taikomas ir Sutarties galiojimo metu.</w:t>
      </w:r>
    </w:p>
    <w:p w14:paraId="259B3DFD" w14:textId="77777777" w:rsidR="00686D83" w:rsidRPr="00E615C3" w:rsidRDefault="00441360"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6.10. </w:t>
      </w:r>
      <w:r w:rsidR="00FC5598" w:rsidRPr="00E615C3">
        <w:rPr>
          <w:rFonts w:eastAsia="Arial Unicode MS"/>
          <w:color w:val="auto"/>
          <w:sz w:val="24"/>
          <w:szCs w:val="24"/>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Jeigu subtiekėjas neatitinka kvalifikacijos reikalavimų ar atitinka bent vieną Pirkimo dokumentuose nustatytą pašalinimo pagrindą (jei taikoma), Pirkėjas reikalauja, kad Tiekėjas pakeistų minėtą subtiekėją reikalavimus atitinkančiu subtiekėju.</w:t>
      </w:r>
    </w:p>
    <w:p w14:paraId="4FA5CFD4" w14:textId="77777777" w:rsidR="00FC5598" w:rsidRPr="00E615C3" w:rsidRDefault="00FC5598" w:rsidP="00536A2F">
      <w:pPr>
        <w:pStyle w:val="Body2"/>
        <w:numPr>
          <w:ilvl w:val="1"/>
          <w:numId w:val="13"/>
        </w:numPr>
        <w:tabs>
          <w:tab w:val="left" w:pos="851"/>
          <w:tab w:val="left" w:pos="1276"/>
        </w:tabs>
        <w:spacing w:after="0"/>
        <w:ind w:left="0" w:firstLine="709"/>
        <w:rPr>
          <w:rFonts w:eastAsia="Arial Unicode MS"/>
          <w:color w:val="auto"/>
          <w:sz w:val="24"/>
          <w:szCs w:val="24"/>
        </w:rPr>
      </w:pPr>
      <w:r w:rsidRPr="00E615C3">
        <w:rPr>
          <w:rFonts w:eastAsia="Arial Unicode MS"/>
          <w:color w:val="auto"/>
          <w:sz w:val="24"/>
          <w:szCs w:val="24"/>
        </w:rPr>
        <w:t>Reikalavimai specialistams ir jų keitimui nekeliami.</w:t>
      </w:r>
      <w:r w:rsidR="007D74A2" w:rsidRPr="00E615C3">
        <w:rPr>
          <w:rFonts w:eastAsia="Arial Unicode MS"/>
          <w:color w:val="auto"/>
          <w:sz w:val="24"/>
          <w:szCs w:val="24"/>
        </w:rPr>
        <w:t xml:space="preserve"> </w:t>
      </w:r>
    </w:p>
    <w:p w14:paraId="2722C558" w14:textId="77777777" w:rsidR="00441360" w:rsidRPr="00E615C3" w:rsidRDefault="00441360" w:rsidP="00536A2F">
      <w:pPr>
        <w:pStyle w:val="Sraopastraipa"/>
        <w:numPr>
          <w:ilvl w:val="1"/>
          <w:numId w:val="13"/>
        </w:numPr>
        <w:tabs>
          <w:tab w:val="left" w:pos="1134"/>
          <w:tab w:val="left" w:pos="1276"/>
        </w:tabs>
        <w:spacing w:line="240" w:lineRule="auto"/>
        <w:ind w:left="0" w:firstLine="709"/>
        <w:jc w:val="both"/>
        <w:rPr>
          <w:rFonts w:ascii="Times New Roman" w:eastAsia="Arial Unicode MS" w:hAnsi="Times New Roman" w:cs="Times New Roman"/>
          <w:sz w:val="24"/>
          <w:szCs w:val="24"/>
          <w:bdr w:val="nil"/>
          <w:lang w:eastAsia="lt-LT"/>
        </w:rPr>
      </w:pPr>
      <w:r w:rsidRPr="00E615C3">
        <w:rPr>
          <w:rFonts w:ascii="Times New Roman" w:eastAsia="Arial Unicode MS" w:hAnsi="Times New Roman" w:cs="Times New Roman"/>
          <w:sz w:val="24"/>
          <w:szCs w:val="24"/>
          <w:bdr w:val="nil"/>
          <w:lang w:eastAsia="lt-LT"/>
        </w:rPr>
        <w:t>Šalims sutikus dėl subtiekėjo pakeitimo ar naujo subtiekėjo pasitelkimo, Šalys raštu sudaro susitarimą dėl subtiekėjo pakeitimo. Šis susitarimas yra neatskiriama Sutarties dalis. Naujas subtiekėjas gali pradėti vykdyti jam Tiekėjo pavestus įsipareigojimus pagal Sutartį ne anksčiau, nei bus pasirašytas šis susitarimas.</w:t>
      </w:r>
    </w:p>
    <w:p w14:paraId="7BF985D3" w14:textId="77777777" w:rsidR="009D126B" w:rsidRPr="00E615C3" w:rsidRDefault="009D126B" w:rsidP="00E615C3">
      <w:pPr>
        <w:pStyle w:val="Sraopastraipa"/>
        <w:spacing w:after="0"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 xml:space="preserve">7. Prekių kokybė ir garantija </w:t>
      </w:r>
    </w:p>
    <w:p w14:paraId="2E8FED15" w14:textId="77777777" w:rsidR="009D126B" w:rsidRPr="00E615C3" w:rsidRDefault="009D126B" w:rsidP="00E615C3">
      <w:pPr>
        <w:pStyle w:val="Sraopastraipa"/>
        <w:spacing w:after="0" w:line="240" w:lineRule="auto"/>
        <w:ind w:left="567"/>
        <w:jc w:val="center"/>
        <w:rPr>
          <w:rFonts w:ascii="Times New Roman" w:hAnsi="Times New Roman" w:cs="Times New Roman"/>
          <w:b/>
          <w:sz w:val="24"/>
          <w:szCs w:val="24"/>
        </w:rPr>
      </w:pPr>
    </w:p>
    <w:p w14:paraId="62871B2A" w14:textId="77777777" w:rsidR="00881114" w:rsidRPr="00E615C3" w:rsidRDefault="00881114" w:rsidP="00536A2F">
      <w:pPr>
        <w:pStyle w:val="Sraopastraipa"/>
        <w:numPr>
          <w:ilvl w:val="1"/>
          <w:numId w:val="14"/>
        </w:numPr>
        <w:pBdr>
          <w:top w:val="nil"/>
          <w:left w:val="nil"/>
          <w:bottom w:val="nil"/>
          <w:right w:val="nil"/>
          <w:between w:val="nil"/>
          <w:bar w:val="nil"/>
        </w:pBdr>
        <w:tabs>
          <w:tab w:val="left" w:pos="993"/>
          <w:tab w:val="left" w:pos="1134"/>
          <w:tab w:val="left" w:pos="1276"/>
          <w:tab w:val="left" w:pos="1560"/>
        </w:tabs>
        <w:suppressAutoHyphens/>
        <w:spacing w:after="0" w:line="240" w:lineRule="auto"/>
        <w:ind w:left="0" w:firstLine="709"/>
        <w:contextualSpacing w:val="0"/>
        <w:jc w:val="both"/>
        <w:rPr>
          <w:rFonts w:ascii="Times New Roman" w:eastAsia="Arial Unicode MS" w:hAnsi="Times New Roman" w:cs="Times New Roman"/>
          <w:sz w:val="24"/>
          <w:szCs w:val="24"/>
        </w:rPr>
      </w:pPr>
      <w:r w:rsidRPr="00E615C3">
        <w:rPr>
          <w:rFonts w:ascii="Times New Roman" w:eastAsia="Arial Unicode MS" w:hAnsi="Times New Roman" w:cs="Times New Roman"/>
          <w:sz w:val="24"/>
          <w:szCs w:val="24"/>
        </w:rPr>
        <w:t>Tiekėjas garantuoja Prekių kokybę bei paslėptų trūkumų nebuvimą. Prekių kokybė privalo atitikti Techninėje specifikacijoje, Sutarties sąlygose pateiktus reikalavimus, modelius ar aprašymus, Prekių dydį ir (ar) svorį bei daiktų kokybę nustatančių dokumentų reikalavimus.</w:t>
      </w:r>
    </w:p>
    <w:p w14:paraId="742A009B" w14:textId="77777777" w:rsidR="00370DBC" w:rsidRPr="00E615C3" w:rsidRDefault="00BA38F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lastRenderedPageBreak/>
        <w:t xml:space="preserve">7.2. </w:t>
      </w:r>
      <w:r w:rsidR="00370DBC" w:rsidRPr="00E615C3">
        <w:rPr>
          <w:rFonts w:eastAsia="Arial Unicode MS"/>
          <w:color w:val="auto"/>
          <w:sz w:val="24"/>
          <w:szCs w:val="24"/>
        </w:rPr>
        <w:t xml:space="preserve">Prekėms </w:t>
      </w:r>
      <w:r w:rsidR="00D553E0" w:rsidRPr="00E615C3">
        <w:rPr>
          <w:rFonts w:eastAsia="Arial Unicode MS"/>
          <w:color w:val="auto"/>
          <w:sz w:val="24"/>
          <w:szCs w:val="24"/>
        </w:rPr>
        <w:t xml:space="preserve">turi būti </w:t>
      </w:r>
      <w:r w:rsidR="00370DBC" w:rsidRPr="00E615C3">
        <w:rPr>
          <w:rFonts w:eastAsia="Arial Unicode MS"/>
          <w:color w:val="auto"/>
          <w:sz w:val="24"/>
          <w:szCs w:val="24"/>
        </w:rPr>
        <w:t>suteikiama garantija,</w:t>
      </w:r>
      <w:r w:rsidR="00AD0913" w:rsidRPr="00E615C3">
        <w:rPr>
          <w:rFonts w:eastAsia="Arial Unicode MS"/>
          <w:color w:val="auto"/>
          <w:sz w:val="24"/>
          <w:szCs w:val="24"/>
        </w:rPr>
        <w:t xml:space="preserve"> </w:t>
      </w:r>
      <w:r w:rsidR="00410BA9">
        <w:rPr>
          <w:rFonts w:eastAsia="Arial Unicode MS"/>
          <w:color w:val="auto"/>
          <w:sz w:val="24"/>
          <w:szCs w:val="24"/>
        </w:rPr>
        <w:t xml:space="preserve">kurios terminas nurodytas Techninėje specifikacijoje, </w:t>
      </w:r>
      <w:r w:rsidR="00AD0913" w:rsidRPr="00E615C3">
        <w:rPr>
          <w:rFonts w:eastAsia="Arial Unicode MS"/>
          <w:color w:val="auto"/>
          <w:sz w:val="24"/>
          <w:szCs w:val="24"/>
        </w:rPr>
        <w:t xml:space="preserve">jeigu </w:t>
      </w:r>
      <w:r w:rsidR="00794513" w:rsidRPr="00E615C3">
        <w:rPr>
          <w:rFonts w:eastAsia="Arial Unicode MS"/>
          <w:color w:val="auto"/>
          <w:sz w:val="24"/>
          <w:szCs w:val="24"/>
        </w:rPr>
        <w:t xml:space="preserve">Lietuvos Respublikos teisės aktuose </w:t>
      </w:r>
      <w:r w:rsidR="00AD0913" w:rsidRPr="00E615C3">
        <w:rPr>
          <w:rFonts w:eastAsia="Arial Unicode MS"/>
          <w:color w:val="auto"/>
          <w:sz w:val="24"/>
          <w:szCs w:val="24"/>
        </w:rPr>
        <w:t>nenustatyta</w:t>
      </w:r>
      <w:r w:rsidR="00794513" w:rsidRPr="00E615C3">
        <w:rPr>
          <w:rFonts w:eastAsia="Arial Unicode MS"/>
          <w:color w:val="auto"/>
          <w:sz w:val="24"/>
          <w:szCs w:val="24"/>
        </w:rPr>
        <w:t>s ilgesnis terminas</w:t>
      </w:r>
      <w:r w:rsidR="00D553E0" w:rsidRPr="00E615C3">
        <w:rPr>
          <w:rFonts w:eastAsia="Arial Unicode MS"/>
          <w:color w:val="auto"/>
          <w:sz w:val="24"/>
          <w:szCs w:val="24"/>
        </w:rPr>
        <w:t xml:space="preserve"> (taikomas </w:t>
      </w:r>
      <w:r w:rsidR="00CF7102" w:rsidRPr="00E615C3">
        <w:rPr>
          <w:rFonts w:eastAsia="Arial Unicode MS"/>
          <w:color w:val="auto"/>
          <w:sz w:val="24"/>
          <w:szCs w:val="24"/>
        </w:rPr>
        <w:t xml:space="preserve">tas, kuris yra </w:t>
      </w:r>
      <w:r w:rsidR="00D553E0" w:rsidRPr="00E615C3">
        <w:rPr>
          <w:rFonts w:eastAsia="Arial Unicode MS"/>
          <w:color w:val="auto"/>
          <w:sz w:val="24"/>
          <w:szCs w:val="24"/>
        </w:rPr>
        <w:t>ilgesnis)</w:t>
      </w:r>
      <w:r w:rsidR="00370DBC" w:rsidRPr="00E615C3">
        <w:rPr>
          <w:rFonts w:eastAsia="Arial Unicode MS"/>
          <w:color w:val="auto"/>
          <w:sz w:val="24"/>
          <w:szCs w:val="24"/>
        </w:rPr>
        <w:t>.</w:t>
      </w:r>
    </w:p>
    <w:p w14:paraId="0A663F29" w14:textId="77777777" w:rsidR="00370DBC"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7.3. </w:t>
      </w:r>
      <w:r w:rsidR="00370DBC" w:rsidRPr="00E615C3">
        <w:rPr>
          <w:rFonts w:eastAsia="Arial Unicode MS"/>
          <w:color w:val="auto"/>
          <w:sz w:val="24"/>
          <w:szCs w:val="24"/>
        </w:rPr>
        <w:t xml:space="preserve">Garantinis laikotarpis pradedamas skaičiuoti nuo </w:t>
      </w:r>
      <w:r w:rsidR="00BA38F3" w:rsidRPr="00E615C3">
        <w:rPr>
          <w:rFonts w:eastAsia="Arial Unicode MS"/>
          <w:color w:val="auto"/>
          <w:sz w:val="24"/>
          <w:szCs w:val="24"/>
        </w:rPr>
        <w:t>P</w:t>
      </w:r>
      <w:r w:rsidR="00370DBC" w:rsidRPr="00E615C3">
        <w:rPr>
          <w:rFonts w:eastAsia="Arial Unicode MS"/>
          <w:color w:val="auto"/>
          <w:sz w:val="24"/>
          <w:szCs w:val="24"/>
        </w:rPr>
        <w:t xml:space="preserve">rekių perdavimo-priėmimo </w:t>
      </w:r>
      <w:r w:rsidR="00D553E0" w:rsidRPr="00E615C3">
        <w:rPr>
          <w:rFonts w:eastAsia="Arial Unicode MS"/>
          <w:color w:val="auto"/>
          <w:sz w:val="24"/>
          <w:szCs w:val="24"/>
        </w:rPr>
        <w:t>dokumento</w:t>
      </w:r>
      <w:r w:rsidR="00370DBC" w:rsidRPr="00E615C3">
        <w:rPr>
          <w:rFonts w:eastAsia="Arial Unicode MS"/>
          <w:color w:val="auto"/>
          <w:sz w:val="24"/>
          <w:szCs w:val="24"/>
        </w:rPr>
        <w:t xml:space="preserve"> pasirašymo dienos.</w:t>
      </w:r>
      <w:r w:rsidR="00D553E0" w:rsidRPr="00E615C3">
        <w:rPr>
          <w:rFonts w:eastAsia="Arial Unicode MS"/>
          <w:color w:val="auto"/>
          <w:sz w:val="24"/>
          <w:szCs w:val="24"/>
        </w:rPr>
        <w:t xml:space="preserve"> Jeigu Prekių patikrinimo metu </w:t>
      </w:r>
      <w:r w:rsidR="00251C6F" w:rsidRPr="00E615C3">
        <w:rPr>
          <w:rFonts w:eastAsia="Arial Unicode MS"/>
          <w:color w:val="auto"/>
          <w:sz w:val="24"/>
          <w:szCs w:val="24"/>
        </w:rPr>
        <w:t>Pirkėjas</w:t>
      </w:r>
      <w:r w:rsidR="00D553E0" w:rsidRPr="00E615C3">
        <w:rPr>
          <w:rFonts w:eastAsia="Arial Unicode MS"/>
          <w:color w:val="auto"/>
          <w:sz w:val="24"/>
          <w:szCs w:val="24"/>
        </w:rPr>
        <w:t xml:space="preserve"> nustatys </w:t>
      </w:r>
      <w:r w:rsidR="000078BE" w:rsidRPr="00E615C3">
        <w:rPr>
          <w:rFonts w:eastAsia="Arial Unicode MS"/>
          <w:color w:val="auto"/>
          <w:sz w:val="24"/>
          <w:szCs w:val="24"/>
        </w:rPr>
        <w:t>trūkumų</w:t>
      </w:r>
      <w:r w:rsidR="00D553E0" w:rsidRPr="00E615C3">
        <w:rPr>
          <w:rFonts w:eastAsia="Arial Unicode MS"/>
          <w:color w:val="auto"/>
          <w:sz w:val="24"/>
          <w:szCs w:val="24"/>
        </w:rPr>
        <w:t xml:space="preserve"> Sutarties reikalavimams, Garantinio laikotarpio skaičiavimo pradžia bus laikoma diena, kai Tiekėjas ištaisys </w:t>
      </w:r>
      <w:r w:rsidR="000078BE" w:rsidRPr="00E615C3">
        <w:rPr>
          <w:rFonts w:eastAsia="Arial Unicode MS"/>
          <w:color w:val="auto"/>
          <w:sz w:val="24"/>
          <w:szCs w:val="24"/>
        </w:rPr>
        <w:t>trūkumus</w:t>
      </w:r>
      <w:r w:rsidR="00D553E0" w:rsidRPr="00E615C3">
        <w:rPr>
          <w:rFonts w:eastAsia="Arial Unicode MS"/>
          <w:color w:val="auto"/>
          <w:sz w:val="24"/>
          <w:szCs w:val="24"/>
        </w:rPr>
        <w:t>.</w:t>
      </w:r>
    </w:p>
    <w:p w14:paraId="0F91BD52" w14:textId="77777777" w:rsidR="00D553E0"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7.4. </w:t>
      </w:r>
      <w:r w:rsidR="00620CE7" w:rsidRPr="00E615C3">
        <w:rPr>
          <w:rFonts w:eastAsia="Arial Unicode MS"/>
          <w:color w:val="auto"/>
          <w:sz w:val="24"/>
          <w:szCs w:val="24"/>
        </w:rPr>
        <w:t xml:space="preserve">Garantija turi būti taikoma visiems ir bet kokiems nustatytiems Prekių </w:t>
      </w:r>
      <w:r w:rsidR="00F93024" w:rsidRPr="00E615C3">
        <w:rPr>
          <w:rFonts w:eastAsia="Arial Unicode MS"/>
          <w:color w:val="auto"/>
          <w:sz w:val="24"/>
          <w:szCs w:val="24"/>
        </w:rPr>
        <w:t>trūkumams</w:t>
      </w:r>
      <w:r w:rsidR="00147008" w:rsidRPr="00E615C3">
        <w:rPr>
          <w:rFonts w:eastAsia="Arial Unicode MS"/>
          <w:color w:val="auto"/>
          <w:sz w:val="24"/>
          <w:szCs w:val="24"/>
        </w:rPr>
        <w:t xml:space="preserve"> ir gedimams</w:t>
      </w:r>
      <w:r w:rsidR="003A02EE" w:rsidRPr="00E615C3">
        <w:rPr>
          <w:rFonts w:eastAsia="Arial Unicode MS"/>
          <w:color w:val="auto"/>
          <w:sz w:val="24"/>
          <w:szCs w:val="24"/>
        </w:rPr>
        <w:t>,</w:t>
      </w:r>
      <w:r w:rsidR="00620CE7" w:rsidRPr="00E615C3">
        <w:rPr>
          <w:rFonts w:eastAsia="Arial Unicode MS"/>
          <w:color w:val="auto"/>
          <w:sz w:val="24"/>
          <w:szCs w:val="24"/>
        </w:rPr>
        <w:t xml:space="preserve"> išskyrus tokius </w:t>
      </w:r>
      <w:r w:rsidR="00F93024" w:rsidRPr="00E615C3">
        <w:rPr>
          <w:rFonts w:eastAsia="Arial Unicode MS"/>
          <w:color w:val="auto"/>
          <w:sz w:val="24"/>
          <w:szCs w:val="24"/>
        </w:rPr>
        <w:t>trūkumus</w:t>
      </w:r>
      <w:r w:rsidR="00147008" w:rsidRPr="00E615C3">
        <w:rPr>
          <w:rFonts w:eastAsia="Arial Unicode MS"/>
          <w:color w:val="auto"/>
          <w:sz w:val="24"/>
          <w:szCs w:val="24"/>
        </w:rPr>
        <w:t xml:space="preserve"> ir gedimus</w:t>
      </w:r>
      <w:r w:rsidR="00620CE7" w:rsidRPr="00E615C3">
        <w:rPr>
          <w:rFonts w:eastAsia="Arial Unicode MS"/>
          <w:color w:val="auto"/>
          <w:sz w:val="24"/>
          <w:szCs w:val="24"/>
        </w:rPr>
        <w:t xml:space="preserve">, kurie atsiranda Pirkėjui </w:t>
      </w:r>
      <w:r w:rsidR="00147008" w:rsidRPr="00E615C3">
        <w:rPr>
          <w:rFonts w:eastAsia="Arial Unicode MS"/>
          <w:color w:val="auto"/>
          <w:sz w:val="24"/>
          <w:szCs w:val="24"/>
        </w:rPr>
        <w:t>pažeidus Prekių eksploatavimo sąlyg</w:t>
      </w:r>
      <w:r w:rsidR="00F93024" w:rsidRPr="00E615C3">
        <w:rPr>
          <w:rFonts w:eastAsia="Arial Unicode MS"/>
          <w:color w:val="auto"/>
          <w:sz w:val="24"/>
          <w:szCs w:val="24"/>
        </w:rPr>
        <w:t>a</w:t>
      </w:r>
      <w:r w:rsidR="00147008" w:rsidRPr="00E615C3">
        <w:rPr>
          <w:rFonts w:eastAsia="Arial Unicode MS"/>
          <w:color w:val="auto"/>
          <w:sz w:val="24"/>
          <w:szCs w:val="24"/>
        </w:rPr>
        <w:t>s, kurios nurodytos Tiekėjo pateiktoje Prekių naudojimo instrukcijoje</w:t>
      </w:r>
      <w:r w:rsidR="00620CE7" w:rsidRPr="00E615C3">
        <w:rPr>
          <w:rFonts w:eastAsia="Arial Unicode MS"/>
          <w:color w:val="auto"/>
          <w:sz w:val="24"/>
          <w:szCs w:val="24"/>
        </w:rPr>
        <w:t>.</w:t>
      </w:r>
      <w:r w:rsidR="00463CE8" w:rsidRPr="00E615C3">
        <w:rPr>
          <w:rFonts w:eastAsia="Arial Unicode MS"/>
          <w:color w:val="auto"/>
          <w:sz w:val="24"/>
          <w:szCs w:val="24"/>
        </w:rPr>
        <w:t xml:space="preserve"> Garantija apima ir montavimo, dokumentų, susijusių su Prekėmis, trūkumų ištaisymą, t.</w:t>
      </w:r>
      <w:r w:rsidR="00147008" w:rsidRPr="00E615C3">
        <w:rPr>
          <w:rFonts w:eastAsia="Arial Unicode MS"/>
          <w:color w:val="auto"/>
          <w:sz w:val="24"/>
          <w:szCs w:val="24"/>
        </w:rPr>
        <w:t xml:space="preserve"> </w:t>
      </w:r>
      <w:r w:rsidR="00463CE8" w:rsidRPr="00E615C3">
        <w:rPr>
          <w:rFonts w:eastAsia="Arial Unicode MS"/>
          <w:color w:val="auto"/>
          <w:sz w:val="24"/>
          <w:szCs w:val="24"/>
        </w:rPr>
        <w:t xml:space="preserve">y. garantija taikoma visam Techninėje specifikacijoje ir </w:t>
      </w:r>
      <w:r w:rsidR="00147008" w:rsidRPr="00E615C3">
        <w:rPr>
          <w:rFonts w:eastAsia="Arial Unicode MS"/>
          <w:color w:val="auto"/>
          <w:sz w:val="24"/>
          <w:szCs w:val="24"/>
        </w:rPr>
        <w:t>P</w:t>
      </w:r>
      <w:r w:rsidR="00463CE8" w:rsidRPr="00E615C3">
        <w:rPr>
          <w:rFonts w:eastAsia="Arial Unicode MS"/>
          <w:color w:val="auto"/>
          <w:sz w:val="24"/>
          <w:szCs w:val="24"/>
        </w:rPr>
        <w:t xml:space="preserve">asiūlyme nurodytam </w:t>
      </w:r>
      <w:r w:rsidR="00303262" w:rsidRPr="00E615C3">
        <w:rPr>
          <w:rFonts w:eastAsia="Arial Unicode MS"/>
          <w:color w:val="auto"/>
          <w:sz w:val="24"/>
          <w:szCs w:val="24"/>
        </w:rPr>
        <w:t>P</w:t>
      </w:r>
      <w:r w:rsidR="00463CE8" w:rsidRPr="00E615C3">
        <w:rPr>
          <w:rFonts w:eastAsia="Arial Unicode MS"/>
          <w:color w:val="auto"/>
          <w:sz w:val="24"/>
          <w:szCs w:val="24"/>
        </w:rPr>
        <w:t>irkimo objektui.</w:t>
      </w:r>
    </w:p>
    <w:p w14:paraId="6518B9D2" w14:textId="77777777" w:rsidR="003B1E6F"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7.5. </w:t>
      </w:r>
      <w:r w:rsidR="00F93024" w:rsidRPr="00E615C3">
        <w:rPr>
          <w:rFonts w:eastAsia="Arial Unicode MS"/>
          <w:color w:val="auto"/>
          <w:sz w:val="24"/>
          <w:szCs w:val="24"/>
        </w:rPr>
        <w:t>Tiekėjas turi užtikrinti, kad g</w:t>
      </w:r>
      <w:r w:rsidR="00AD0913" w:rsidRPr="00E615C3">
        <w:rPr>
          <w:rFonts w:eastAsia="Arial Unicode MS"/>
          <w:color w:val="auto"/>
          <w:sz w:val="24"/>
          <w:szCs w:val="24"/>
        </w:rPr>
        <w:t xml:space="preserve">arantinio laikotarpio metu </w:t>
      </w:r>
      <w:r w:rsidR="00F93024" w:rsidRPr="00E615C3">
        <w:rPr>
          <w:rFonts w:eastAsia="Arial Unicode MS"/>
          <w:color w:val="auto"/>
          <w:sz w:val="24"/>
          <w:szCs w:val="24"/>
        </w:rPr>
        <w:t xml:space="preserve">būtų </w:t>
      </w:r>
      <w:r w:rsidR="00463CE8" w:rsidRPr="00E615C3">
        <w:rPr>
          <w:rFonts w:eastAsia="Arial Unicode MS"/>
          <w:color w:val="auto"/>
          <w:sz w:val="24"/>
          <w:szCs w:val="24"/>
        </w:rPr>
        <w:t>atlikt</w:t>
      </w:r>
      <w:r w:rsidR="00F93024" w:rsidRPr="00E615C3">
        <w:rPr>
          <w:rFonts w:eastAsia="Arial Unicode MS"/>
          <w:color w:val="auto"/>
          <w:sz w:val="24"/>
          <w:szCs w:val="24"/>
        </w:rPr>
        <w:t>as</w:t>
      </w:r>
      <w:r w:rsidR="00463CE8" w:rsidRPr="00E615C3">
        <w:rPr>
          <w:rFonts w:eastAsia="Arial Unicode MS"/>
          <w:color w:val="auto"/>
          <w:sz w:val="24"/>
          <w:szCs w:val="24"/>
        </w:rPr>
        <w:t xml:space="preserve"> garantin</w:t>
      </w:r>
      <w:r w:rsidR="00F93024" w:rsidRPr="00E615C3">
        <w:rPr>
          <w:rFonts w:eastAsia="Arial Unicode MS"/>
          <w:color w:val="auto"/>
          <w:sz w:val="24"/>
          <w:szCs w:val="24"/>
        </w:rPr>
        <w:t>is</w:t>
      </w:r>
      <w:r w:rsidR="00463CE8" w:rsidRPr="00E615C3">
        <w:rPr>
          <w:rFonts w:eastAsia="Arial Unicode MS"/>
          <w:color w:val="auto"/>
          <w:sz w:val="24"/>
          <w:szCs w:val="24"/>
        </w:rPr>
        <w:t xml:space="preserve"> remont</w:t>
      </w:r>
      <w:r w:rsidR="00F93024" w:rsidRPr="00E615C3">
        <w:rPr>
          <w:rFonts w:eastAsia="Arial Unicode MS"/>
          <w:color w:val="auto"/>
          <w:sz w:val="24"/>
          <w:szCs w:val="24"/>
        </w:rPr>
        <w:t>as</w:t>
      </w:r>
      <w:r w:rsidR="00AD0913" w:rsidRPr="00E615C3">
        <w:rPr>
          <w:rFonts w:eastAsia="Arial Unicode MS"/>
          <w:color w:val="auto"/>
          <w:sz w:val="24"/>
          <w:szCs w:val="24"/>
        </w:rPr>
        <w:t xml:space="preserve"> arba sugedusi</w:t>
      </w:r>
      <w:r w:rsidR="00F93024" w:rsidRPr="00E615C3">
        <w:rPr>
          <w:rFonts w:eastAsia="Arial Unicode MS"/>
          <w:color w:val="auto"/>
          <w:sz w:val="24"/>
          <w:szCs w:val="24"/>
        </w:rPr>
        <w:t>o</w:t>
      </w:r>
      <w:r w:rsidR="00AD0913" w:rsidRPr="00E615C3">
        <w:rPr>
          <w:rFonts w:eastAsia="Arial Unicode MS"/>
          <w:color w:val="auto"/>
          <w:sz w:val="24"/>
          <w:szCs w:val="24"/>
        </w:rPr>
        <w:t xml:space="preserve">s </w:t>
      </w:r>
      <w:r w:rsidR="00463CE8" w:rsidRPr="00E615C3">
        <w:rPr>
          <w:rFonts w:eastAsia="Arial Unicode MS"/>
          <w:color w:val="auto"/>
          <w:sz w:val="24"/>
          <w:szCs w:val="24"/>
        </w:rPr>
        <w:t>P</w:t>
      </w:r>
      <w:r w:rsidR="00AD0913" w:rsidRPr="00E615C3">
        <w:rPr>
          <w:rFonts w:eastAsia="Arial Unicode MS"/>
          <w:color w:val="auto"/>
          <w:sz w:val="24"/>
          <w:szCs w:val="24"/>
        </w:rPr>
        <w:t>rek</w:t>
      </w:r>
      <w:r w:rsidR="00F93024" w:rsidRPr="00E615C3">
        <w:rPr>
          <w:rFonts w:eastAsia="Arial Unicode MS"/>
          <w:color w:val="auto"/>
          <w:sz w:val="24"/>
          <w:szCs w:val="24"/>
        </w:rPr>
        <w:t>ė</w:t>
      </w:r>
      <w:r w:rsidR="00AD0913" w:rsidRPr="00E615C3">
        <w:rPr>
          <w:rFonts w:eastAsia="Arial Unicode MS"/>
          <w:color w:val="auto"/>
          <w:sz w:val="24"/>
          <w:szCs w:val="24"/>
        </w:rPr>
        <w:t>s ar jų dal</w:t>
      </w:r>
      <w:r w:rsidR="00F93024" w:rsidRPr="00E615C3">
        <w:rPr>
          <w:rFonts w:eastAsia="Arial Unicode MS"/>
          <w:color w:val="auto"/>
          <w:sz w:val="24"/>
          <w:szCs w:val="24"/>
        </w:rPr>
        <w:t>y</w:t>
      </w:r>
      <w:r w:rsidR="00AD0913" w:rsidRPr="00E615C3">
        <w:rPr>
          <w:rFonts w:eastAsia="Arial Unicode MS"/>
          <w:color w:val="auto"/>
          <w:sz w:val="24"/>
          <w:szCs w:val="24"/>
        </w:rPr>
        <w:t>s pakeist</w:t>
      </w:r>
      <w:r w:rsidR="00F93024" w:rsidRPr="00E615C3">
        <w:rPr>
          <w:rFonts w:eastAsia="Arial Unicode MS"/>
          <w:color w:val="auto"/>
          <w:sz w:val="24"/>
          <w:szCs w:val="24"/>
        </w:rPr>
        <w:t>os</w:t>
      </w:r>
      <w:r w:rsidR="00AD0913" w:rsidRPr="00E615C3">
        <w:rPr>
          <w:rFonts w:eastAsia="Arial Unicode MS"/>
          <w:color w:val="auto"/>
          <w:sz w:val="24"/>
          <w:szCs w:val="24"/>
        </w:rPr>
        <w:t xml:space="preserve"> </w:t>
      </w:r>
      <w:r w:rsidR="00463CE8" w:rsidRPr="00E615C3">
        <w:rPr>
          <w:rFonts w:eastAsia="Arial Unicode MS"/>
          <w:color w:val="auto"/>
          <w:sz w:val="24"/>
          <w:szCs w:val="24"/>
        </w:rPr>
        <w:t>naujomis</w:t>
      </w:r>
      <w:r w:rsidR="00AD0913" w:rsidRPr="00E615C3">
        <w:rPr>
          <w:rFonts w:eastAsia="Arial Unicode MS"/>
          <w:color w:val="auto"/>
          <w:sz w:val="24"/>
          <w:szCs w:val="24"/>
        </w:rPr>
        <w:t xml:space="preserve">. </w:t>
      </w:r>
      <w:r w:rsidR="003B1E6F" w:rsidRPr="00E615C3">
        <w:rPr>
          <w:rFonts w:eastAsia="Arial Unicode MS"/>
          <w:color w:val="auto"/>
          <w:sz w:val="24"/>
          <w:szCs w:val="24"/>
        </w:rPr>
        <w:t>Tiekėjas apmoka visas su garantiniu remontu susijusias išlaidas. Jeigu Tiekėjas per nurodytą terminą nepašalina gedimų arba nepakeičia sugedusių ar turinčių trūkumų Prekių, Pirkėjas</w:t>
      </w:r>
      <w:r w:rsidR="003A02EE" w:rsidRPr="00E615C3">
        <w:rPr>
          <w:rFonts w:eastAsia="Arial Unicode MS"/>
          <w:color w:val="auto"/>
          <w:sz w:val="24"/>
          <w:szCs w:val="24"/>
        </w:rPr>
        <w:t>,</w:t>
      </w:r>
      <w:r w:rsidR="003B1E6F" w:rsidRPr="00E615C3">
        <w:rPr>
          <w:rFonts w:eastAsia="Arial Unicode MS"/>
          <w:color w:val="auto"/>
          <w:sz w:val="24"/>
          <w:szCs w:val="24"/>
        </w:rPr>
        <w:t xml:space="preserve"> raštu prieš 3 (tris) darbo dienas informavęs Tiekėją, turi teisę pašalinti Prekių trūkumus savo jėgomis ir savo sąskaita, o Tiekėjas įsipareigoja atlyginti visas Pirkėjo dėl to patirtas išlaidas bei nuostolius. </w:t>
      </w:r>
    </w:p>
    <w:p w14:paraId="009D8EA0" w14:textId="77777777" w:rsidR="001E0FF8"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7.6. </w:t>
      </w:r>
      <w:r w:rsidR="001E0FF8" w:rsidRPr="00E615C3">
        <w:rPr>
          <w:rFonts w:eastAsia="Arial Unicode MS"/>
          <w:color w:val="auto"/>
          <w:sz w:val="24"/>
          <w:szCs w:val="24"/>
        </w:rPr>
        <w:t xml:space="preserve">Jeigu </w:t>
      </w:r>
      <w:r w:rsidR="00F93024" w:rsidRPr="00E615C3">
        <w:rPr>
          <w:rFonts w:eastAsia="Arial Unicode MS"/>
          <w:color w:val="auto"/>
          <w:sz w:val="24"/>
          <w:szCs w:val="24"/>
        </w:rPr>
        <w:t>trūkumas</w:t>
      </w:r>
      <w:r w:rsidR="001E0FF8" w:rsidRPr="00E615C3">
        <w:rPr>
          <w:rFonts w:eastAsia="Arial Unicode MS"/>
          <w:color w:val="auto"/>
          <w:sz w:val="24"/>
          <w:szCs w:val="24"/>
        </w:rPr>
        <w:t xml:space="preserve"> ar gedimas atsirado vienoje iš Prekių, ir yra pagrįsta tikimybė, kad toks pats </w:t>
      </w:r>
      <w:r w:rsidR="00F93024" w:rsidRPr="00E615C3">
        <w:rPr>
          <w:rFonts w:eastAsia="Arial Unicode MS"/>
          <w:color w:val="auto"/>
          <w:sz w:val="24"/>
          <w:szCs w:val="24"/>
        </w:rPr>
        <w:t>trūkumas</w:t>
      </w:r>
      <w:r w:rsidR="001E0FF8" w:rsidRPr="00E615C3">
        <w:rPr>
          <w:rFonts w:eastAsia="Arial Unicode MS"/>
          <w:color w:val="auto"/>
          <w:sz w:val="24"/>
          <w:szCs w:val="24"/>
        </w:rPr>
        <w:t xml:space="preserve"> yra ar gedimas gali atsirasti ir kitose Prekėse (tipinis </w:t>
      </w:r>
      <w:r w:rsidR="008679B1" w:rsidRPr="00E615C3">
        <w:rPr>
          <w:rFonts w:eastAsia="Arial Unicode MS"/>
          <w:color w:val="auto"/>
          <w:sz w:val="24"/>
          <w:szCs w:val="24"/>
        </w:rPr>
        <w:t>trūkumas</w:t>
      </w:r>
      <w:r w:rsidR="001E0FF8" w:rsidRPr="00E615C3">
        <w:rPr>
          <w:rFonts w:eastAsia="Arial Unicode MS"/>
          <w:color w:val="auto"/>
          <w:sz w:val="24"/>
          <w:szCs w:val="24"/>
        </w:rPr>
        <w:t xml:space="preserve"> ar gedimas), </w:t>
      </w:r>
      <w:r w:rsidR="008679B1" w:rsidRPr="00E615C3">
        <w:rPr>
          <w:rFonts w:eastAsia="Arial Unicode MS"/>
          <w:color w:val="auto"/>
          <w:sz w:val="24"/>
          <w:szCs w:val="24"/>
        </w:rPr>
        <w:t>T</w:t>
      </w:r>
      <w:r w:rsidR="001E0FF8" w:rsidRPr="00E615C3">
        <w:rPr>
          <w:rFonts w:eastAsia="Arial Unicode MS"/>
          <w:color w:val="auto"/>
          <w:sz w:val="24"/>
          <w:szCs w:val="24"/>
        </w:rPr>
        <w:t xml:space="preserve">iekėjas turi pašalinti </w:t>
      </w:r>
      <w:r w:rsidR="000078BE" w:rsidRPr="00E615C3">
        <w:rPr>
          <w:rFonts w:eastAsia="Arial Unicode MS"/>
          <w:color w:val="auto"/>
          <w:sz w:val="24"/>
          <w:szCs w:val="24"/>
        </w:rPr>
        <w:t>trūkumus</w:t>
      </w:r>
      <w:r w:rsidR="001E0FF8" w:rsidRPr="00E615C3">
        <w:rPr>
          <w:rFonts w:eastAsia="Arial Unicode MS"/>
          <w:color w:val="auto"/>
          <w:sz w:val="24"/>
          <w:szCs w:val="24"/>
        </w:rPr>
        <w:t xml:space="preserve"> visose pristatytose Prekėse ar sutaisyti visas pristatytas Prekes.</w:t>
      </w:r>
      <w:r w:rsidR="00303262" w:rsidRPr="00E615C3">
        <w:rPr>
          <w:rFonts w:eastAsia="Arial Unicode MS"/>
          <w:color w:val="auto"/>
          <w:sz w:val="24"/>
          <w:szCs w:val="24"/>
        </w:rPr>
        <w:t xml:space="preserve"> </w:t>
      </w:r>
    </w:p>
    <w:p w14:paraId="377541BA" w14:textId="77777777" w:rsidR="00D31076"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lastRenderedPageBreak/>
        <w:t xml:space="preserve">7.7. </w:t>
      </w:r>
      <w:r w:rsidR="00537DF6" w:rsidRPr="00E615C3">
        <w:rPr>
          <w:rFonts w:eastAsia="Arial Unicode MS"/>
          <w:color w:val="auto"/>
          <w:sz w:val="24"/>
          <w:szCs w:val="24"/>
        </w:rPr>
        <w:t>Jeigu</w:t>
      </w:r>
      <w:r w:rsidR="00D31076" w:rsidRPr="00E615C3">
        <w:rPr>
          <w:rFonts w:eastAsia="Arial Unicode MS"/>
          <w:color w:val="auto"/>
          <w:sz w:val="24"/>
          <w:szCs w:val="24"/>
        </w:rPr>
        <w:t xml:space="preserve"> Pirkėjas patiria papildomų transportavimo išlaidų (pvz. turi pirkti </w:t>
      </w:r>
      <w:r w:rsidR="00C2791B" w:rsidRPr="00E615C3">
        <w:rPr>
          <w:rFonts w:eastAsia="Arial Unicode MS"/>
          <w:color w:val="auto"/>
          <w:sz w:val="24"/>
          <w:szCs w:val="24"/>
        </w:rPr>
        <w:t xml:space="preserve">krovos, </w:t>
      </w:r>
      <w:r w:rsidR="00D31076" w:rsidRPr="00E615C3">
        <w:rPr>
          <w:rFonts w:eastAsia="Arial Unicode MS"/>
          <w:color w:val="auto"/>
          <w:sz w:val="24"/>
          <w:szCs w:val="24"/>
        </w:rPr>
        <w:t>transportavimo ar pervežimo paslaugas), Tiekėjas privalo arba pat</w:t>
      </w:r>
      <w:r w:rsidR="008679B1" w:rsidRPr="00E615C3">
        <w:rPr>
          <w:rFonts w:eastAsia="Arial Unicode MS"/>
          <w:color w:val="auto"/>
          <w:sz w:val="24"/>
          <w:szCs w:val="24"/>
        </w:rPr>
        <w:t>s</w:t>
      </w:r>
      <w:r w:rsidR="00D31076" w:rsidRPr="00E615C3">
        <w:rPr>
          <w:rFonts w:eastAsia="Arial Unicode MS"/>
          <w:color w:val="auto"/>
          <w:sz w:val="24"/>
          <w:szCs w:val="24"/>
        </w:rPr>
        <w:t xml:space="preserve"> paimti ir pristatyti Prekes garantiniam remontui, o suremontuotas grąžinti Pirkėjui, arba kompensuoti Pirkėjui jo patirtas išlaidas.</w:t>
      </w:r>
      <w:r w:rsidR="00303262" w:rsidRPr="00E615C3">
        <w:rPr>
          <w:rFonts w:eastAsia="Arial Unicode MS"/>
          <w:color w:val="auto"/>
          <w:sz w:val="24"/>
          <w:szCs w:val="24"/>
        </w:rPr>
        <w:t xml:space="preserve"> </w:t>
      </w:r>
    </w:p>
    <w:p w14:paraId="28675FDA" w14:textId="77777777" w:rsidR="00CD4D8E"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7.8. </w:t>
      </w:r>
      <w:r w:rsidR="008206DB" w:rsidRPr="00E615C3">
        <w:rPr>
          <w:rFonts w:eastAsia="Arial Unicode MS"/>
          <w:color w:val="auto"/>
          <w:sz w:val="24"/>
          <w:szCs w:val="24"/>
        </w:rPr>
        <w:t xml:space="preserve">Net ir pasibaigus garantiniam laikotarpiui, Tiekėjas, gavęs </w:t>
      </w:r>
      <w:r w:rsidR="008679B1" w:rsidRPr="00E615C3">
        <w:rPr>
          <w:rFonts w:eastAsia="Arial Unicode MS"/>
          <w:color w:val="auto"/>
          <w:sz w:val="24"/>
          <w:szCs w:val="24"/>
        </w:rPr>
        <w:t>Pirkėjo</w:t>
      </w:r>
      <w:r w:rsidR="008206DB" w:rsidRPr="00E615C3">
        <w:rPr>
          <w:rFonts w:eastAsia="Arial Unicode MS"/>
          <w:color w:val="auto"/>
          <w:sz w:val="24"/>
          <w:szCs w:val="24"/>
        </w:rPr>
        <w:t xml:space="preserve"> pranešimą, privalo </w:t>
      </w:r>
      <w:r w:rsidR="00A401BF" w:rsidRPr="00E615C3">
        <w:rPr>
          <w:rFonts w:eastAsia="Arial Unicode MS"/>
          <w:color w:val="auto"/>
          <w:sz w:val="24"/>
          <w:szCs w:val="24"/>
        </w:rPr>
        <w:t xml:space="preserve">savo sąskaita </w:t>
      </w:r>
      <w:r w:rsidR="008206DB" w:rsidRPr="00E615C3">
        <w:rPr>
          <w:rFonts w:eastAsia="Arial Unicode MS"/>
          <w:color w:val="auto"/>
          <w:sz w:val="24"/>
          <w:szCs w:val="24"/>
        </w:rPr>
        <w:t xml:space="preserve">pašalinti </w:t>
      </w:r>
      <w:r w:rsidR="003B1E6F" w:rsidRPr="00E615C3">
        <w:rPr>
          <w:rFonts w:eastAsia="Arial Unicode MS"/>
          <w:color w:val="auto"/>
          <w:sz w:val="24"/>
          <w:szCs w:val="24"/>
        </w:rPr>
        <w:t xml:space="preserve">paslėptus </w:t>
      </w:r>
      <w:r w:rsidR="008206DB" w:rsidRPr="00E615C3">
        <w:rPr>
          <w:rFonts w:eastAsia="Arial Unicode MS"/>
          <w:color w:val="auto"/>
          <w:sz w:val="24"/>
          <w:szCs w:val="24"/>
        </w:rPr>
        <w:t xml:space="preserve">Prekių </w:t>
      </w:r>
      <w:r w:rsidR="000078BE" w:rsidRPr="00E615C3">
        <w:rPr>
          <w:rFonts w:eastAsia="Arial Unicode MS"/>
          <w:color w:val="auto"/>
          <w:sz w:val="24"/>
          <w:szCs w:val="24"/>
        </w:rPr>
        <w:t>trūkumus</w:t>
      </w:r>
      <w:r w:rsidR="008206DB" w:rsidRPr="00E615C3">
        <w:rPr>
          <w:rFonts w:eastAsia="Arial Unicode MS"/>
          <w:color w:val="auto"/>
          <w:sz w:val="24"/>
          <w:szCs w:val="24"/>
        </w:rPr>
        <w:t xml:space="preserve">, kurie </w:t>
      </w:r>
      <w:r w:rsidR="00A401BF" w:rsidRPr="00E615C3">
        <w:rPr>
          <w:rFonts w:eastAsia="Arial Unicode MS"/>
          <w:color w:val="auto"/>
          <w:sz w:val="24"/>
          <w:szCs w:val="24"/>
        </w:rPr>
        <w:t>e</w:t>
      </w:r>
      <w:r w:rsidR="008206DB" w:rsidRPr="00E615C3">
        <w:rPr>
          <w:rFonts w:eastAsia="Arial Unicode MS"/>
          <w:color w:val="auto"/>
          <w:sz w:val="24"/>
          <w:szCs w:val="24"/>
        </w:rPr>
        <w:t xml:space="preserve">gzistavo </w:t>
      </w:r>
      <w:r w:rsidR="00A401BF" w:rsidRPr="00E615C3">
        <w:rPr>
          <w:rFonts w:eastAsia="Arial Unicode MS"/>
          <w:color w:val="auto"/>
          <w:sz w:val="24"/>
          <w:szCs w:val="24"/>
        </w:rPr>
        <w:t>P</w:t>
      </w:r>
      <w:r w:rsidR="008206DB" w:rsidRPr="00E615C3">
        <w:rPr>
          <w:rFonts w:eastAsia="Arial Unicode MS"/>
          <w:color w:val="auto"/>
          <w:sz w:val="24"/>
          <w:szCs w:val="24"/>
        </w:rPr>
        <w:t xml:space="preserve">rekių perdavimo-priėmimo metu, tačiau </w:t>
      </w:r>
      <w:r w:rsidR="000078BE" w:rsidRPr="00E615C3">
        <w:rPr>
          <w:rFonts w:eastAsia="Arial Unicode MS"/>
          <w:color w:val="auto"/>
          <w:sz w:val="24"/>
          <w:szCs w:val="24"/>
        </w:rPr>
        <w:t>Pirkėjas</w:t>
      </w:r>
      <w:r w:rsidR="008206DB" w:rsidRPr="00E615C3">
        <w:rPr>
          <w:rFonts w:eastAsia="Arial Unicode MS"/>
          <w:color w:val="auto"/>
          <w:sz w:val="24"/>
          <w:szCs w:val="24"/>
        </w:rPr>
        <w:t xml:space="preserve"> pagrįstai negalėjo žinoti apie juos ar jų nustatyti </w:t>
      </w:r>
      <w:r w:rsidR="00A401BF" w:rsidRPr="00E615C3">
        <w:rPr>
          <w:rFonts w:eastAsia="Arial Unicode MS"/>
          <w:color w:val="auto"/>
          <w:sz w:val="24"/>
          <w:szCs w:val="24"/>
        </w:rPr>
        <w:t>priėmimo ir (ar) patikrinimo ar garantinio laikotarpio metu.</w:t>
      </w:r>
      <w:r w:rsidR="004F7C7C" w:rsidRPr="00E615C3">
        <w:rPr>
          <w:rFonts w:eastAsia="Arial Unicode MS"/>
          <w:color w:val="auto"/>
          <w:sz w:val="24"/>
          <w:szCs w:val="24"/>
        </w:rPr>
        <w:t xml:space="preserve">  </w:t>
      </w:r>
    </w:p>
    <w:p w14:paraId="20D506FD" w14:textId="77777777" w:rsidR="00816A15"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7.9. </w:t>
      </w:r>
      <w:r w:rsidR="00816A15" w:rsidRPr="00E615C3">
        <w:rPr>
          <w:rFonts w:eastAsia="Arial Unicode MS"/>
          <w:color w:val="auto"/>
          <w:sz w:val="24"/>
          <w:szCs w:val="24"/>
        </w:rPr>
        <w:t xml:space="preserve">Prekes perdavus tretiesiems asmenims, teisė reikalauti garantinio remonto perduodama </w:t>
      </w:r>
      <w:r w:rsidRPr="00E615C3">
        <w:rPr>
          <w:rFonts w:eastAsia="Arial Unicode MS"/>
          <w:color w:val="auto"/>
          <w:sz w:val="24"/>
          <w:szCs w:val="24"/>
        </w:rPr>
        <w:t>P</w:t>
      </w:r>
      <w:r w:rsidR="00816A15" w:rsidRPr="00E615C3">
        <w:rPr>
          <w:rFonts w:eastAsia="Arial Unicode MS"/>
          <w:color w:val="auto"/>
          <w:sz w:val="24"/>
          <w:szCs w:val="24"/>
        </w:rPr>
        <w:t>rekes valdančiam subjektui.</w:t>
      </w:r>
    </w:p>
    <w:p w14:paraId="2779D4C1" w14:textId="77777777" w:rsidR="009F56A9" w:rsidRPr="00E615C3" w:rsidRDefault="009F56A9" w:rsidP="00E615C3">
      <w:pPr>
        <w:pStyle w:val="Body2"/>
        <w:spacing w:after="0"/>
        <w:ind w:left="567"/>
        <w:rPr>
          <w:color w:val="00B050"/>
          <w:sz w:val="24"/>
          <w:szCs w:val="24"/>
        </w:rPr>
      </w:pPr>
    </w:p>
    <w:p w14:paraId="07E3B67A" w14:textId="77777777" w:rsidR="009F56A9" w:rsidRDefault="009F56A9" w:rsidP="002B418A">
      <w:pPr>
        <w:pStyle w:val="Body2"/>
        <w:numPr>
          <w:ilvl w:val="0"/>
          <w:numId w:val="14"/>
        </w:numPr>
        <w:spacing w:after="0"/>
        <w:jc w:val="center"/>
        <w:rPr>
          <w:b/>
          <w:color w:val="auto"/>
          <w:sz w:val="24"/>
          <w:szCs w:val="24"/>
        </w:rPr>
      </w:pPr>
      <w:r w:rsidRPr="00E615C3">
        <w:rPr>
          <w:b/>
          <w:color w:val="auto"/>
          <w:sz w:val="24"/>
          <w:szCs w:val="24"/>
        </w:rPr>
        <w:t xml:space="preserve">Sutarties galiojimas </w:t>
      </w:r>
    </w:p>
    <w:p w14:paraId="45DC08F0" w14:textId="77777777" w:rsidR="002B418A" w:rsidRPr="00E615C3" w:rsidRDefault="002B418A" w:rsidP="002B418A">
      <w:pPr>
        <w:pStyle w:val="Body2"/>
        <w:spacing w:after="0"/>
        <w:ind w:left="360"/>
        <w:rPr>
          <w:b/>
          <w:color w:val="auto"/>
          <w:sz w:val="24"/>
          <w:szCs w:val="24"/>
        </w:rPr>
      </w:pPr>
    </w:p>
    <w:p w14:paraId="254FB5E2" w14:textId="77777777" w:rsidR="003B1E6F" w:rsidRPr="00E615C3" w:rsidRDefault="00D737A9" w:rsidP="00E615C3">
      <w:pPr>
        <w:pBdr>
          <w:top w:val="nil"/>
          <w:left w:val="nil"/>
          <w:bottom w:val="nil"/>
          <w:right w:val="nil"/>
          <w:between w:val="nil"/>
          <w:bar w:val="nil"/>
        </w:pBdr>
        <w:tabs>
          <w:tab w:val="left" w:pos="851"/>
        </w:tabs>
        <w:suppressAutoHyphens/>
        <w:spacing w:after="0" w:line="240" w:lineRule="auto"/>
        <w:ind w:firstLine="709"/>
        <w:jc w:val="both"/>
        <w:rPr>
          <w:rFonts w:ascii="Times New Roman" w:eastAsia="Times New Roman" w:hAnsi="Times New Roman" w:cs="Times New Roman"/>
          <w:vanish/>
          <w:color w:val="000000"/>
          <w:sz w:val="24"/>
          <w:szCs w:val="24"/>
          <w:bdr w:val="nil"/>
          <w:lang w:eastAsia="lt-LT"/>
        </w:rPr>
      </w:pPr>
      <w:r w:rsidRPr="00E615C3">
        <w:rPr>
          <w:rFonts w:ascii="Times New Roman" w:eastAsia="Times New Roman" w:hAnsi="Times New Roman" w:cs="Times New Roman"/>
          <w:color w:val="000000"/>
          <w:sz w:val="24"/>
          <w:szCs w:val="24"/>
          <w:bdr w:val="nil"/>
          <w:lang w:eastAsia="lt-LT"/>
        </w:rPr>
        <w:t xml:space="preserve">8.1. </w:t>
      </w:r>
      <w:r w:rsidR="008872DF" w:rsidRPr="00E615C3">
        <w:rPr>
          <w:rFonts w:ascii="Times New Roman" w:eastAsia="Arial Unicode MS" w:hAnsi="Times New Roman" w:cs="Times New Roman"/>
          <w:sz w:val="24"/>
          <w:szCs w:val="24"/>
        </w:rPr>
        <w:t>Sutartis įsigalioja</w:t>
      </w:r>
      <w:r w:rsidR="00E4698C" w:rsidRPr="00E615C3">
        <w:rPr>
          <w:rFonts w:ascii="Times New Roman" w:eastAsia="Arial Unicode MS" w:hAnsi="Times New Roman" w:cs="Times New Roman"/>
          <w:sz w:val="24"/>
          <w:szCs w:val="24"/>
        </w:rPr>
        <w:t>,</w:t>
      </w:r>
      <w:r w:rsidR="008872DF" w:rsidRPr="00E615C3">
        <w:rPr>
          <w:rFonts w:ascii="Times New Roman" w:eastAsia="Arial Unicode MS" w:hAnsi="Times New Roman" w:cs="Times New Roman"/>
          <w:sz w:val="24"/>
          <w:szCs w:val="24"/>
        </w:rPr>
        <w:t xml:space="preserve"> kai Sutartį pasirašo ab</w:t>
      </w:r>
      <w:r w:rsidR="00F62D49" w:rsidRPr="00E615C3">
        <w:rPr>
          <w:rFonts w:ascii="Times New Roman" w:eastAsia="Arial Unicode MS" w:hAnsi="Times New Roman" w:cs="Times New Roman"/>
          <w:sz w:val="24"/>
          <w:szCs w:val="24"/>
        </w:rPr>
        <w:t>ejų S</w:t>
      </w:r>
      <w:r w:rsidR="008872DF" w:rsidRPr="00E615C3">
        <w:rPr>
          <w:rFonts w:ascii="Times New Roman" w:eastAsia="Arial Unicode MS" w:hAnsi="Times New Roman" w:cs="Times New Roman"/>
          <w:sz w:val="24"/>
          <w:szCs w:val="24"/>
        </w:rPr>
        <w:t>utarties Šal</w:t>
      </w:r>
      <w:r w:rsidR="00F62D49" w:rsidRPr="00E615C3">
        <w:rPr>
          <w:rFonts w:ascii="Times New Roman" w:eastAsia="Arial Unicode MS" w:hAnsi="Times New Roman" w:cs="Times New Roman"/>
          <w:sz w:val="24"/>
          <w:szCs w:val="24"/>
        </w:rPr>
        <w:t>ių atstovai</w:t>
      </w:r>
      <w:r w:rsidR="008872DF" w:rsidRPr="00E615C3">
        <w:rPr>
          <w:rFonts w:ascii="Times New Roman" w:eastAsia="Arial Unicode MS" w:hAnsi="Times New Roman" w:cs="Times New Roman"/>
          <w:sz w:val="24"/>
          <w:szCs w:val="24"/>
        </w:rPr>
        <w:t xml:space="preserve"> </w:t>
      </w:r>
      <w:r w:rsidR="007029D0">
        <w:rPr>
          <w:rFonts w:ascii="Times New Roman" w:eastAsia="Arial Unicode MS" w:hAnsi="Times New Roman" w:cs="Times New Roman"/>
          <w:sz w:val="24"/>
          <w:szCs w:val="24"/>
        </w:rPr>
        <w:t>ir</w:t>
      </w:r>
      <w:r w:rsidR="007B2FD9" w:rsidRPr="00E615C3">
        <w:rPr>
          <w:rFonts w:ascii="Times New Roman" w:eastAsia="Arial Unicode MS" w:hAnsi="Times New Roman" w:cs="Times New Roman"/>
          <w:sz w:val="24"/>
          <w:szCs w:val="24"/>
        </w:rPr>
        <w:t xml:space="preserve"> </w:t>
      </w:r>
      <w:r w:rsidR="008872DF" w:rsidRPr="00E615C3">
        <w:rPr>
          <w:rFonts w:ascii="Times New Roman" w:eastAsia="Arial Unicode MS" w:hAnsi="Times New Roman" w:cs="Times New Roman"/>
          <w:sz w:val="24"/>
          <w:szCs w:val="24"/>
        </w:rPr>
        <w:t>galioja iki visiško sutartinių įsipareigojim</w:t>
      </w:r>
      <w:r w:rsidR="002E0B1E" w:rsidRPr="00E615C3">
        <w:rPr>
          <w:rFonts w:ascii="Times New Roman" w:eastAsia="Arial Unicode MS" w:hAnsi="Times New Roman" w:cs="Times New Roman"/>
          <w:sz w:val="24"/>
          <w:szCs w:val="24"/>
        </w:rPr>
        <w:t>ų</w:t>
      </w:r>
      <w:r w:rsidR="008872DF" w:rsidRPr="00E615C3">
        <w:rPr>
          <w:rFonts w:ascii="Times New Roman" w:eastAsia="Arial Unicode MS" w:hAnsi="Times New Roman" w:cs="Times New Roman"/>
          <w:sz w:val="24"/>
          <w:szCs w:val="24"/>
        </w:rPr>
        <w:t xml:space="preserve"> įvykdymo </w:t>
      </w:r>
      <w:r w:rsidR="00A52E1C" w:rsidRPr="00E615C3">
        <w:rPr>
          <w:rFonts w:ascii="Times New Roman" w:eastAsia="Arial Unicode MS" w:hAnsi="Times New Roman" w:cs="Times New Roman"/>
          <w:sz w:val="24"/>
          <w:szCs w:val="24"/>
        </w:rPr>
        <w:t xml:space="preserve">arba </w:t>
      </w:r>
      <w:r w:rsidR="008872DF" w:rsidRPr="00E615C3">
        <w:rPr>
          <w:rFonts w:ascii="Times New Roman" w:eastAsia="Arial Unicode MS" w:hAnsi="Times New Roman" w:cs="Times New Roman"/>
          <w:sz w:val="24"/>
          <w:szCs w:val="24"/>
        </w:rPr>
        <w:t>Sutarties nutraukimo</w:t>
      </w:r>
      <w:r w:rsidR="00503C3F">
        <w:rPr>
          <w:rFonts w:ascii="Times New Roman" w:eastAsia="Arial Unicode MS" w:hAnsi="Times New Roman" w:cs="Times New Roman"/>
          <w:sz w:val="24"/>
          <w:szCs w:val="24"/>
        </w:rPr>
        <w:t>.</w:t>
      </w:r>
      <w:r w:rsidR="00410BA9">
        <w:rPr>
          <w:rFonts w:ascii="Times New Roman" w:eastAsia="Arial Unicode MS" w:hAnsi="Times New Roman" w:cs="Times New Roman"/>
          <w:sz w:val="24"/>
          <w:szCs w:val="24"/>
        </w:rPr>
        <w:t xml:space="preserve"> </w:t>
      </w:r>
    </w:p>
    <w:p w14:paraId="7E0158A5" w14:textId="77777777" w:rsidR="004843C9" w:rsidRPr="00E615C3" w:rsidRDefault="004843C9" w:rsidP="00E615C3">
      <w:pPr>
        <w:pStyle w:val="Body2"/>
        <w:numPr>
          <w:ilvl w:val="1"/>
          <w:numId w:val="15"/>
        </w:numPr>
        <w:tabs>
          <w:tab w:val="left" w:pos="851"/>
          <w:tab w:val="left" w:pos="1276"/>
        </w:tabs>
        <w:spacing w:after="0"/>
        <w:ind w:left="0" w:firstLine="709"/>
        <w:rPr>
          <w:rFonts w:eastAsia="Arial Unicode MS"/>
          <w:color w:val="auto"/>
          <w:sz w:val="24"/>
          <w:szCs w:val="24"/>
        </w:rPr>
      </w:pPr>
      <w:r w:rsidRPr="00E615C3">
        <w:rPr>
          <w:rFonts w:eastAsia="Arial Unicode MS"/>
          <w:color w:val="auto"/>
          <w:sz w:val="24"/>
          <w:szCs w:val="24"/>
        </w:rPr>
        <w:t xml:space="preserve">Nutraukus Sutartį ar jai pasibaigus, lieka galioti Sutarties </w:t>
      </w:r>
      <w:r w:rsidR="006456F9" w:rsidRPr="00E615C3">
        <w:rPr>
          <w:rFonts w:eastAsia="Arial Unicode MS"/>
          <w:color w:val="auto"/>
          <w:sz w:val="24"/>
          <w:szCs w:val="24"/>
        </w:rPr>
        <w:t>sąlygos</w:t>
      </w:r>
      <w:r w:rsidRPr="00E615C3">
        <w:rPr>
          <w:rFonts w:eastAsia="Arial Unicode MS"/>
          <w:color w:val="auto"/>
          <w:sz w:val="24"/>
          <w:szCs w:val="24"/>
        </w:rPr>
        <w:t xml:space="preserve">, susijusios su </w:t>
      </w:r>
      <w:r w:rsidR="006456F9" w:rsidRPr="00E615C3">
        <w:rPr>
          <w:rFonts w:eastAsia="Arial Unicode MS"/>
          <w:color w:val="auto"/>
          <w:sz w:val="24"/>
          <w:szCs w:val="24"/>
        </w:rPr>
        <w:t xml:space="preserve">ginčų nagrinėjimo tvarka, </w:t>
      </w:r>
      <w:r w:rsidRPr="00E615C3">
        <w:rPr>
          <w:rFonts w:eastAsia="Arial Unicode MS"/>
          <w:color w:val="auto"/>
          <w:sz w:val="24"/>
          <w:szCs w:val="24"/>
        </w:rPr>
        <w:t xml:space="preserve">garantija bei atsiskaitymais tarp Šalių pagal šią Sutartį, taip pat visos kitos šios Sutarties </w:t>
      </w:r>
      <w:r w:rsidR="006456F9" w:rsidRPr="00E615C3">
        <w:rPr>
          <w:rFonts w:eastAsia="Arial Unicode MS"/>
          <w:color w:val="auto"/>
          <w:sz w:val="24"/>
          <w:szCs w:val="24"/>
        </w:rPr>
        <w:t>sąlygos</w:t>
      </w:r>
      <w:r w:rsidRPr="00E615C3">
        <w:rPr>
          <w:rFonts w:eastAsia="Arial Unicode MS"/>
          <w:color w:val="auto"/>
          <w:sz w:val="24"/>
          <w:szCs w:val="24"/>
        </w:rPr>
        <w:t>, kurios</w:t>
      </w:r>
      <w:r w:rsidR="006456F9" w:rsidRPr="00E615C3">
        <w:rPr>
          <w:rFonts w:eastAsia="Arial Unicode MS"/>
          <w:color w:val="auto"/>
          <w:sz w:val="24"/>
          <w:szCs w:val="24"/>
        </w:rPr>
        <w:t xml:space="preserve"> pagal savo esmę</w:t>
      </w:r>
      <w:r w:rsidRPr="00E615C3">
        <w:rPr>
          <w:rFonts w:eastAsia="Arial Unicode MS"/>
          <w:color w:val="auto"/>
          <w:sz w:val="24"/>
          <w:szCs w:val="24"/>
        </w:rPr>
        <w:t xml:space="preserve"> lieka galioti po Sutarties nutraukimo </w:t>
      </w:r>
      <w:r w:rsidR="006456F9" w:rsidRPr="00E615C3">
        <w:rPr>
          <w:rFonts w:eastAsia="Arial Unicode MS"/>
          <w:color w:val="auto"/>
          <w:sz w:val="24"/>
          <w:szCs w:val="24"/>
        </w:rPr>
        <w:t xml:space="preserve">ar pasibaigimo, </w:t>
      </w:r>
      <w:r w:rsidRPr="00E615C3">
        <w:rPr>
          <w:rFonts w:eastAsia="Arial Unicode MS"/>
          <w:color w:val="auto"/>
          <w:sz w:val="24"/>
          <w:szCs w:val="24"/>
        </w:rPr>
        <w:t>arba turi išlikti galioti, kad būtų visiškai įvykdyta ši Sutartis.</w:t>
      </w:r>
    </w:p>
    <w:p w14:paraId="14B29EF7" w14:textId="77777777" w:rsidR="004040B6" w:rsidRPr="00E615C3" w:rsidRDefault="005A26EC" w:rsidP="00536A2F">
      <w:pPr>
        <w:pStyle w:val="Body2"/>
        <w:numPr>
          <w:ilvl w:val="1"/>
          <w:numId w:val="19"/>
        </w:numPr>
        <w:tabs>
          <w:tab w:val="left" w:pos="851"/>
          <w:tab w:val="left" w:pos="1134"/>
        </w:tabs>
        <w:spacing w:after="0"/>
        <w:ind w:left="0" w:firstLine="709"/>
        <w:rPr>
          <w:rFonts w:eastAsia="Arial Unicode MS"/>
          <w:color w:val="auto"/>
          <w:sz w:val="24"/>
          <w:szCs w:val="24"/>
        </w:rPr>
      </w:pPr>
      <w:r w:rsidRPr="00E615C3">
        <w:rPr>
          <w:rFonts w:eastAsia="Arial Unicode MS"/>
          <w:color w:val="auto"/>
          <w:sz w:val="24"/>
          <w:szCs w:val="24"/>
        </w:rPr>
        <w:t>Jei bet kuri Sutarties nuostata tampa ar pripažįstama visiškai ar iš dalies negaliojančia, tai neturi įtakos kitų Sutarties nuostatų galiojimui.</w:t>
      </w:r>
      <w:bookmarkStart w:id="9" w:name="_Ref41057881"/>
    </w:p>
    <w:p w14:paraId="2389284C" w14:textId="77777777" w:rsidR="00B96386" w:rsidRPr="00E615C3" w:rsidRDefault="00B96386" w:rsidP="00E615C3">
      <w:pPr>
        <w:pStyle w:val="Body2"/>
        <w:spacing w:after="0"/>
        <w:ind w:left="567"/>
        <w:rPr>
          <w:rFonts w:eastAsia="Arial Unicode MS"/>
          <w:sz w:val="24"/>
          <w:szCs w:val="24"/>
        </w:rPr>
      </w:pPr>
    </w:p>
    <w:p w14:paraId="5FDBB8C9" w14:textId="77777777" w:rsidR="00B96386" w:rsidRPr="00E615C3" w:rsidRDefault="00B96386" w:rsidP="00E615C3">
      <w:pPr>
        <w:pStyle w:val="Body2"/>
        <w:spacing w:after="0"/>
        <w:ind w:left="567"/>
        <w:jc w:val="center"/>
        <w:rPr>
          <w:b/>
          <w:color w:val="auto"/>
          <w:sz w:val="24"/>
          <w:szCs w:val="24"/>
        </w:rPr>
      </w:pPr>
      <w:r w:rsidRPr="00E615C3">
        <w:rPr>
          <w:b/>
          <w:color w:val="auto"/>
          <w:sz w:val="24"/>
          <w:szCs w:val="24"/>
        </w:rPr>
        <w:t>9. Atsakomybės pagal Sutartį netaikymas arba atleidimas nuo atsakomybės</w:t>
      </w:r>
    </w:p>
    <w:p w14:paraId="0B4CD44F" w14:textId="77777777" w:rsidR="00B96386" w:rsidRPr="00E615C3" w:rsidRDefault="00B96386" w:rsidP="00E615C3">
      <w:pPr>
        <w:pStyle w:val="Body2"/>
        <w:spacing w:after="0"/>
        <w:ind w:left="567"/>
        <w:jc w:val="center"/>
        <w:rPr>
          <w:rFonts w:eastAsia="Arial Unicode MS"/>
          <w:b/>
          <w:sz w:val="24"/>
          <w:szCs w:val="24"/>
        </w:rPr>
      </w:pPr>
    </w:p>
    <w:p w14:paraId="1D7993A6" w14:textId="77777777" w:rsidR="001F419C" w:rsidRPr="00E615C3" w:rsidRDefault="008A721D"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9.1. </w:t>
      </w:r>
      <w:r w:rsidR="00E4698C" w:rsidRPr="00E615C3">
        <w:rPr>
          <w:rFonts w:eastAsia="Arial Unicode MS"/>
          <w:color w:val="auto"/>
          <w:sz w:val="24"/>
          <w:szCs w:val="24"/>
        </w:rPr>
        <w:t>Atsakomybė pagal S</w:t>
      </w:r>
      <w:r w:rsidR="004040B6" w:rsidRPr="00E615C3">
        <w:rPr>
          <w:rFonts w:eastAsia="Arial Unicode MS"/>
          <w:color w:val="auto"/>
          <w:sz w:val="24"/>
          <w:szCs w:val="24"/>
        </w:rPr>
        <w:t xml:space="preserve">utartį netaikoma, taip pat Šalys gali būti visiškai ar iš dalies atleistos nuo civilinės atsakomybės </w:t>
      </w:r>
      <w:r w:rsidR="001F419C" w:rsidRPr="00E615C3">
        <w:rPr>
          <w:rFonts w:eastAsia="Arial Unicode MS"/>
          <w:color w:val="auto"/>
          <w:sz w:val="24"/>
          <w:szCs w:val="24"/>
        </w:rPr>
        <w:t>šiais pagrindais:</w:t>
      </w:r>
    </w:p>
    <w:p w14:paraId="5C21FC94" w14:textId="77777777" w:rsidR="007F3EB7"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9.1.1. </w:t>
      </w:r>
      <w:r w:rsidR="0034033C" w:rsidRPr="00E615C3">
        <w:rPr>
          <w:rFonts w:eastAsia="Arial Unicode MS"/>
          <w:color w:val="auto"/>
          <w:sz w:val="24"/>
          <w:szCs w:val="24"/>
        </w:rPr>
        <w:t>d</w:t>
      </w:r>
      <w:r w:rsidR="004040B6" w:rsidRPr="00E615C3">
        <w:rPr>
          <w:rFonts w:eastAsia="Arial Unicode MS"/>
          <w:color w:val="auto"/>
          <w:sz w:val="24"/>
          <w:szCs w:val="24"/>
        </w:rPr>
        <w:t>ėl nenugalimos jėgos (</w:t>
      </w:r>
      <w:r w:rsidR="004040B6" w:rsidRPr="00E615C3">
        <w:rPr>
          <w:rFonts w:eastAsia="Arial Unicode MS"/>
          <w:i/>
          <w:iCs/>
          <w:color w:val="auto"/>
          <w:sz w:val="24"/>
          <w:szCs w:val="24"/>
        </w:rPr>
        <w:t>force majeure</w:t>
      </w:r>
      <w:r w:rsidR="004040B6" w:rsidRPr="00E615C3">
        <w:rPr>
          <w:rFonts w:eastAsia="Arial Unicode MS"/>
          <w:color w:val="auto"/>
          <w:sz w:val="24"/>
          <w:szCs w:val="24"/>
        </w:rPr>
        <w:t xml:space="preserve">) </w:t>
      </w:r>
      <w:r w:rsidRPr="00E615C3">
        <w:rPr>
          <w:rFonts w:eastAsia="Arial Unicode MS"/>
          <w:color w:val="auto"/>
          <w:sz w:val="24"/>
          <w:szCs w:val="24"/>
        </w:rPr>
        <w:t>aplinkybių, kaip jos apibrėžtos aktualiuose Lietuvos Respublikos teisės aktuose;</w:t>
      </w:r>
    </w:p>
    <w:p w14:paraId="1EE3993A" w14:textId="77777777" w:rsidR="008A721D" w:rsidRPr="00E615C3" w:rsidRDefault="008A721D" w:rsidP="00E615C3">
      <w:pPr>
        <w:pStyle w:val="Body2"/>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sz w:val="24"/>
          <w:szCs w:val="24"/>
        </w:rPr>
      </w:pPr>
      <w:r w:rsidRPr="00E615C3">
        <w:rPr>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E615C3">
        <w:rPr>
          <w:sz w:val="24"/>
          <w:szCs w:val="24"/>
          <w:shd w:val="clear" w:color="auto" w:fill="FFFFFF"/>
        </w:rPr>
        <w:t>negalėjo būti iš anksto numatyti.</w:t>
      </w:r>
    </w:p>
    <w:p w14:paraId="1C7A0949" w14:textId="77777777" w:rsidR="00121CB7" w:rsidRPr="00E615C3" w:rsidRDefault="008A721D"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9.2. </w:t>
      </w:r>
      <w:r w:rsidR="00121CB7" w:rsidRPr="00E615C3">
        <w:rPr>
          <w:rFonts w:eastAsia="Arial Unicode MS"/>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0C2E660" w14:textId="77777777" w:rsidR="00130BB7" w:rsidRPr="00E615C3" w:rsidRDefault="008A721D"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9.3. </w:t>
      </w:r>
      <w:r w:rsidR="004040B6" w:rsidRPr="00E615C3">
        <w:rPr>
          <w:rFonts w:eastAsia="Arial Unicode MS"/>
          <w:color w:val="auto"/>
          <w:sz w:val="24"/>
          <w:szCs w:val="24"/>
        </w:rPr>
        <w:t>Pagrindas atleisti nuo atsakomybės atsiranda nuo kliūties atsiradimo momento arba jeigu apie ją nėra laiku pranešta</w:t>
      </w:r>
      <w:r w:rsidR="0034033C" w:rsidRPr="00E615C3">
        <w:rPr>
          <w:rFonts w:eastAsia="Arial Unicode MS"/>
          <w:color w:val="auto"/>
          <w:sz w:val="24"/>
          <w:szCs w:val="24"/>
        </w:rPr>
        <w:t xml:space="preserve"> –</w:t>
      </w:r>
      <w:r w:rsidR="004040B6" w:rsidRPr="00E615C3">
        <w:rPr>
          <w:rFonts w:eastAsia="Arial Unicode MS"/>
          <w:color w:val="auto"/>
          <w:sz w:val="24"/>
          <w:szCs w:val="24"/>
        </w:rPr>
        <w:t xml:space="preserve"> nuo pranešimo momento.</w:t>
      </w:r>
    </w:p>
    <w:p w14:paraId="200CB4D6" w14:textId="77777777" w:rsidR="004E21F5" w:rsidRPr="00E615C3" w:rsidRDefault="004E21F5" w:rsidP="00E615C3">
      <w:pPr>
        <w:pStyle w:val="Sraopastraipa"/>
        <w:tabs>
          <w:tab w:val="left" w:pos="851"/>
        </w:tabs>
        <w:spacing w:after="0" w:line="240" w:lineRule="auto"/>
        <w:ind w:left="567"/>
        <w:jc w:val="both"/>
        <w:rPr>
          <w:rFonts w:ascii="Times New Roman" w:eastAsia="Times New Roman" w:hAnsi="Times New Roman" w:cs="Times New Roman"/>
          <w:color w:val="000000"/>
          <w:sz w:val="24"/>
          <w:szCs w:val="24"/>
          <w:lang w:eastAsia="lt-LT"/>
        </w:rPr>
      </w:pPr>
    </w:p>
    <w:p w14:paraId="228245EB" w14:textId="77777777" w:rsidR="004E21F5" w:rsidRPr="00E615C3" w:rsidRDefault="004E21F5" w:rsidP="00E615C3">
      <w:pPr>
        <w:pStyle w:val="Sraopastraipa"/>
        <w:spacing w:after="0"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10. Taikoma teisė ir ginčų sprendimo tvarka</w:t>
      </w:r>
    </w:p>
    <w:p w14:paraId="7AC1097B" w14:textId="77777777" w:rsidR="004E21F5" w:rsidRPr="00E615C3" w:rsidRDefault="004E21F5" w:rsidP="00E615C3">
      <w:pPr>
        <w:pStyle w:val="Sraopastraipa"/>
        <w:spacing w:after="0" w:line="240" w:lineRule="auto"/>
        <w:ind w:left="567"/>
        <w:jc w:val="center"/>
        <w:rPr>
          <w:rFonts w:ascii="Times New Roman" w:eastAsia="Times New Roman" w:hAnsi="Times New Roman" w:cs="Times New Roman"/>
          <w:b/>
          <w:color w:val="000000"/>
          <w:sz w:val="24"/>
          <w:szCs w:val="24"/>
          <w:lang w:eastAsia="lt-LT"/>
        </w:rPr>
      </w:pPr>
    </w:p>
    <w:p w14:paraId="5A95ADF7" w14:textId="77777777" w:rsidR="00130BB7"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lastRenderedPageBreak/>
        <w:t xml:space="preserve">10.1. </w:t>
      </w:r>
      <w:r w:rsidR="00130BB7" w:rsidRPr="00E615C3">
        <w:rPr>
          <w:rFonts w:eastAsia="Arial Unicode MS"/>
          <w:color w:val="auto"/>
          <w:sz w:val="24"/>
          <w:szCs w:val="24"/>
        </w:rPr>
        <w:t>Šalys, vykdydamos Sutarties įsipareigojimus, vadovaujasi šia Sutartimi ir Pirkimo dokumentais. Sutarčiai, iš jos kylantiems Šalių santykiams bei jų aiškinimui taikoma Lietuvos Respublikos teisė.</w:t>
      </w:r>
    </w:p>
    <w:p w14:paraId="3B3FC75B" w14:textId="77777777" w:rsidR="00931584"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10.2. </w:t>
      </w:r>
      <w:r w:rsidR="00931584" w:rsidRPr="00E615C3">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8CFB3BF" w14:textId="77777777" w:rsidR="00AC0CE0"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10.3. </w:t>
      </w:r>
      <w:r w:rsidR="00130BB7" w:rsidRPr="00E615C3">
        <w:rPr>
          <w:rFonts w:eastAsia="Arial Unicode MS"/>
          <w:color w:val="auto"/>
          <w:sz w:val="24"/>
          <w:szCs w:val="24"/>
        </w:rPr>
        <w:t>Šalių tarpusavio prieštaravimai ir nesutarimai sprendžiami derybomis</w:t>
      </w:r>
      <w:r w:rsidR="007C4B04" w:rsidRPr="00E615C3">
        <w:rPr>
          <w:rFonts w:eastAsia="Arial Unicode MS"/>
          <w:color w:val="auto"/>
          <w:sz w:val="24"/>
          <w:szCs w:val="24"/>
        </w:rPr>
        <w:t xml:space="preserve"> tarp Šalių</w:t>
      </w:r>
      <w:r w:rsidR="00130BB7" w:rsidRPr="00E615C3">
        <w:rPr>
          <w:rFonts w:eastAsia="Arial Unicode MS"/>
          <w:color w:val="auto"/>
          <w:sz w:val="24"/>
          <w:szCs w:val="24"/>
        </w:rPr>
        <w:t xml:space="preserve">. Prieštaravimai ir nesutarimai, kurių nepavyksta išspręsti derybomis per </w:t>
      </w:r>
      <w:r w:rsidR="00E45ABF" w:rsidRPr="00E615C3">
        <w:rPr>
          <w:rFonts w:eastAsia="Arial Unicode MS"/>
          <w:color w:val="auto"/>
          <w:sz w:val="24"/>
          <w:szCs w:val="24"/>
        </w:rPr>
        <w:t>3</w:t>
      </w:r>
      <w:r w:rsidR="00130BB7" w:rsidRPr="00E615C3">
        <w:rPr>
          <w:rFonts w:eastAsia="Arial Unicode MS"/>
          <w:color w:val="auto"/>
          <w:sz w:val="24"/>
          <w:szCs w:val="24"/>
        </w:rPr>
        <w:t xml:space="preserve">0 </w:t>
      </w:r>
      <w:r w:rsidR="00E45ABF" w:rsidRPr="00E615C3">
        <w:rPr>
          <w:rFonts w:eastAsia="Arial Unicode MS"/>
          <w:color w:val="auto"/>
          <w:sz w:val="24"/>
          <w:szCs w:val="24"/>
        </w:rPr>
        <w:t>(</w:t>
      </w:r>
      <w:r w:rsidR="00251C6F" w:rsidRPr="00E615C3">
        <w:rPr>
          <w:rFonts w:eastAsia="Arial Unicode MS"/>
          <w:color w:val="auto"/>
          <w:sz w:val="24"/>
          <w:szCs w:val="24"/>
        </w:rPr>
        <w:t>trisdešimt</w:t>
      </w:r>
      <w:r w:rsidR="00E45ABF" w:rsidRPr="00E615C3">
        <w:rPr>
          <w:rFonts w:eastAsia="Arial Unicode MS"/>
          <w:color w:val="auto"/>
          <w:sz w:val="24"/>
          <w:szCs w:val="24"/>
        </w:rPr>
        <w:t xml:space="preserve">) </w:t>
      </w:r>
      <w:r w:rsidR="00130BB7" w:rsidRPr="00E615C3">
        <w:rPr>
          <w:rFonts w:eastAsia="Arial Unicode MS"/>
          <w:color w:val="auto"/>
          <w:sz w:val="24"/>
          <w:szCs w:val="24"/>
        </w:rPr>
        <w:t>dienų, sprendžiami Lietuvos Respublikos teisės aktų nustatyta tvarka Lietuvos Respublikos teismuose</w:t>
      </w:r>
      <w:r w:rsidR="00E45ABF" w:rsidRPr="00E615C3">
        <w:rPr>
          <w:rFonts w:eastAsia="Arial Unicode MS"/>
          <w:color w:val="auto"/>
          <w:sz w:val="24"/>
          <w:szCs w:val="24"/>
        </w:rPr>
        <w:t xml:space="preserve"> pagal Pirkėjo buveinės vietą</w:t>
      </w:r>
      <w:r w:rsidR="00130BB7" w:rsidRPr="00E615C3">
        <w:rPr>
          <w:rFonts w:eastAsia="Arial Unicode MS"/>
          <w:color w:val="auto"/>
          <w:sz w:val="24"/>
          <w:szCs w:val="24"/>
        </w:rPr>
        <w:t>.</w:t>
      </w:r>
    </w:p>
    <w:p w14:paraId="732F5703" w14:textId="77777777" w:rsidR="004B4B04" w:rsidRPr="00E615C3" w:rsidRDefault="004B4B04" w:rsidP="00E615C3">
      <w:pPr>
        <w:pStyle w:val="Body2"/>
        <w:spacing w:after="0"/>
        <w:ind w:left="567"/>
        <w:rPr>
          <w:rFonts w:eastAsia="Arial Unicode MS"/>
          <w:sz w:val="24"/>
          <w:szCs w:val="24"/>
        </w:rPr>
      </w:pPr>
    </w:p>
    <w:p w14:paraId="7A2A09DE" w14:textId="77777777" w:rsidR="004B4B04" w:rsidRDefault="004B4B04" w:rsidP="00634047">
      <w:pPr>
        <w:pStyle w:val="Body2"/>
        <w:numPr>
          <w:ilvl w:val="0"/>
          <w:numId w:val="17"/>
        </w:numPr>
        <w:spacing w:after="0"/>
        <w:jc w:val="center"/>
        <w:rPr>
          <w:rFonts w:eastAsia="Arial Unicode MS"/>
          <w:b/>
          <w:sz w:val="24"/>
          <w:szCs w:val="24"/>
        </w:rPr>
      </w:pPr>
      <w:r w:rsidRPr="00E615C3">
        <w:rPr>
          <w:rFonts w:eastAsia="Arial Unicode MS"/>
          <w:b/>
          <w:sz w:val="24"/>
          <w:szCs w:val="24"/>
        </w:rPr>
        <w:t>Sutarties keitimas</w:t>
      </w:r>
    </w:p>
    <w:p w14:paraId="39C98C8D" w14:textId="77777777" w:rsidR="00634047" w:rsidRPr="00E615C3" w:rsidRDefault="00634047" w:rsidP="00634047">
      <w:pPr>
        <w:pStyle w:val="Body2"/>
        <w:spacing w:after="0"/>
        <w:ind w:left="480"/>
        <w:rPr>
          <w:rFonts w:eastAsia="Arial Unicode MS"/>
          <w:b/>
          <w:sz w:val="24"/>
          <w:szCs w:val="24"/>
        </w:rPr>
      </w:pPr>
    </w:p>
    <w:p w14:paraId="0421BD4A" w14:textId="77777777" w:rsidR="007D74A2" w:rsidRPr="00E615C3" w:rsidRDefault="00F42016" w:rsidP="00536A2F">
      <w:pPr>
        <w:pStyle w:val="Sraopastraipa"/>
        <w:numPr>
          <w:ilvl w:val="1"/>
          <w:numId w:val="17"/>
        </w:numPr>
        <w:pBdr>
          <w:top w:val="nil"/>
          <w:left w:val="nil"/>
          <w:bottom w:val="nil"/>
          <w:right w:val="nil"/>
          <w:between w:val="nil"/>
          <w:bar w:val="nil"/>
        </w:pBdr>
        <w:tabs>
          <w:tab w:val="left" w:pos="993"/>
          <w:tab w:val="left" w:pos="1418"/>
          <w:tab w:val="left" w:pos="1701"/>
          <w:tab w:val="left" w:pos="1985"/>
        </w:tabs>
        <w:suppressAutoHyphens/>
        <w:spacing w:after="0" w:line="240" w:lineRule="auto"/>
        <w:ind w:left="0" w:firstLine="851"/>
        <w:jc w:val="both"/>
        <w:rPr>
          <w:rFonts w:ascii="Times New Roman" w:eastAsia="Arial Unicode MS" w:hAnsi="Times New Roman" w:cs="Times New Roman"/>
          <w:sz w:val="24"/>
          <w:szCs w:val="24"/>
        </w:rPr>
      </w:pPr>
      <w:r w:rsidRPr="00E615C3">
        <w:rPr>
          <w:rFonts w:ascii="Times New Roman" w:eastAsia="Arial Unicode MS" w:hAnsi="Times New Roman" w:cs="Times New Roman"/>
          <w:sz w:val="24"/>
          <w:szCs w:val="24"/>
        </w:rPr>
        <w:t xml:space="preserve">Sutarties </w:t>
      </w:r>
      <w:r w:rsidR="00F56F30">
        <w:rPr>
          <w:rFonts w:ascii="Times New Roman" w:eastAsia="Arial Unicode MS" w:hAnsi="Times New Roman" w:cs="Times New Roman"/>
          <w:sz w:val="24"/>
          <w:szCs w:val="24"/>
        </w:rPr>
        <w:t>kaina</w:t>
      </w:r>
      <w:r w:rsidR="001F419C" w:rsidRPr="00E615C3">
        <w:rPr>
          <w:rFonts w:ascii="Times New Roman" w:eastAsia="Arial Unicode MS" w:hAnsi="Times New Roman" w:cs="Times New Roman"/>
          <w:sz w:val="24"/>
          <w:szCs w:val="24"/>
        </w:rPr>
        <w:t xml:space="preserve"> peržiūrim</w:t>
      </w:r>
      <w:r w:rsidR="00F56F30">
        <w:rPr>
          <w:rFonts w:ascii="Times New Roman" w:eastAsia="Arial Unicode MS" w:hAnsi="Times New Roman" w:cs="Times New Roman"/>
          <w:sz w:val="24"/>
          <w:szCs w:val="24"/>
        </w:rPr>
        <w:t>a</w:t>
      </w:r>
      <w:r w:rsidR="001F419C" w:rsidRPr="00E615C3">
        <w:rPr>
          <w:rFonts w:ascii="Times New Roman" w:eastAsia="Arial Unicode MS" w:hAnsi="Times New Roman" w:cs="Times New Roman"/>
          <w:sz w:val="24"/>
          <w:szCs w:val="24"/>
        </w:rPr>
        <w:t xml:space="preserve"> </w:t>
      </w:r>
      <w:r w:rsidR="0039115B" w:rsidRPr="00E615C3">
        <w:rPr>
          <w:rFonts w:ascii="Times New Roman" w:eastAsia="Arial Unicode MS" w:hAnsi="Times New Roman" w:cs="Times New Roman"/>
          <w:sz w:val="24"/>
          <w:szCs w:val="24"/>
        </w:rPr>
        <w:t>p</w:t>
      </w:r>
      <w:r w:rsidRPr="00E615C3">
        <w:rPr>
          <w:rFonts w:ascii="Times New Roman" w:eastAsia="Arial Unicode MS" w:hAnsi="Times New Roman" w:cs="Times New Roman"/>
          <w:sz w:val="24"/>
          <w:szCs w:val="24"/>
        </w:rPr>
        <w:t>asikeitus PVM</w:t>
      </w:r>
      <w:r w:rsidR="0039115B" w:rsidRPr="00E615C3">
        <w:rPr>
          <w:rFonts w:ascii="Times New Roman" w:eastAsia="Arial Unicode MS" w:hAnsi="Times New Roman" w:cs="Times New Roman"/>
          <w:sz w:val="24"/>
          <w:szCs w:val="24"/>
        </w:rPr>
        <w:t xml:space="preserve"> tarifui.</w:t>
      </w:r>
      <w:r w:rsidRPr="00E615C3">
        <w:rPr>
          <w:rFonts w:ascii="Times New Roman" w:eastAsia="Arial Unicode MS" w:hAnsi="Times New Roman" w:cs="Times New Roman"/>
          <w:sz w:val="24"/>
          <w:szCs w:val="24"/>
        </w:rPr>
        <w:t xml:space="preserve"> </w:t>
      </w:r>
      <w:r w:rsidR="0039115B" w:rsidRPr="00E615C3">
        <w:rPr>
          <w:rFonts w:ascii="Times New Roman" w:eastAsia="Arial Unicode MS" w:hAnsi="Times New Roman" w:cs="Times New Roman"/>
          <w:sz w:val="24"/>
          <w:szCs w:val="24"/>
        </w:rPr>
        <w:t>U</w:t>
      </w:r>
      <w:r w:rsidRPr="00E615C3">
        <w:rPr>
          <w:rFonts w:ascii="Times New Roman" w:eastAsia="Arial Unicode MS" w:hAnsi="Times New Roman" w:cs="Times New Roman"/>
          <w:sz w:val="24"/>
          <w:szCs w:val="24"/>
        </w:rPr>
        <w:t xml:space="preserve">ž </w:t>
      </w:r>
      <w:r w:rsidR="00681118" w:rsidRPr="00E615C3">
        <w:rPr>
          <w:rFonts w:ascii="Times New Roman" w:eastAsia="Arial Unicode MS" w:hAnsi="Times New Roman" w:cs="Times New Roman"/>
          <w:sz w:val="24"/>
          <w:szCs w:val="24"/>
        </w:rPr>
        <w:t>Prekes</w:t>
      </w:r>
      <w:r w:rsidRPr="00E615C3">
        <w:rPr>
          <w:rFonts w:ascii="Times New Roman" w:eastAsia="Arial Unicode MS" w:hAnsi="Times New Roman" w:cs="Times New Roman"/>
          <w:sz w:val="24"/>
          <w:szCs w:val="24"/>
        </w:rPr>
        <w:t xml:space="preserve">, pristatytas po naujo PVM tarifo įsigaliojimo, atsiskaitoma taikant sąskaitos išrašymo metu galiojantį PVM tarifą. Ši nuostata taikoma tuomet, jei PVM </w:t>
      </w:r>
      <w:r w:rsidR="0039115B" w:rsidRPr="00E615C3">
        <w:rPr>
          <w:rFonts w:ascii="Times New Roman" w:eastAsia="Arial Unicode MS" w:hAnsi="Times New Roman" w:cs="Times New Roman"/>
          <w:sz w:val="24"/>
          <w:szCs w:val="24"/>
        </w:rPr>
        <w:t>tarifas</w:t>
      </w:r>
      <w:r w:rsidRPr="00E615C3">
        <w:rPr>
          <w:rFonts w:ascii="Times New Roman" w:eastAsia="Arial Unicode MS" w:hAnsi="Times New Roman" w:cs="Times New Roman"/>
          <w:sz w:val="24"/>
          <w:szCs w:val="24"/>
        </w:rPr>
        <w:t xml:space="preserve"> keičiasi (didėja arba mažėja) dėl teisės aktų pasikeitimo ir netaikoma, kai PVM </w:t>
      </w:r>
      <w:r w:rsidR="0039115B" w:rsidRPr="00E615C3">
        <w:rPr>
          <w:rFonts w:ascii="Times New Roman" w:eastAsia="Arial Unicode MS" w:hAnsi="Times New Roman" w:cs="Times New Roman"/>
          <w:sz w:val="24"/>
          <w:szCs w:val="24"/>
        </w:rPr>
        <w:t xml:space="preserve">tarifas </w:t>
      </w:r>
      <w:r w:rsidRPr="00E615C3">
        <w:rPr>
          <w:rFonts w:ascii="Times New Roman" w:eastAsia="Arial Unicode MS" w:hAnsi="Times New Roman" w:cs="Times New Roman"/>
          <w:sz w:val="24"/>
          <w:szCs w:val="24"/>
        </w:rPr>
        <w:t>didėja ar atsiranda pareiga jį mokėti dėl nuo Tiekėjo priklausančių aplinkybių, pavyzdžiui, pasikeičia jo veikla, tampa PVM mokėtoju ir pan. – tokius galimus pokyčius Tiekėjas turi įvertinti teikdamas Pasiūlymą</w:t>
      </w:r>
      <w:r w:rsidR="00987629" w:rsidRPr="00E615C3">
        <w:rPr>
          <w:rFonts w:ascii="Times New Roman" w:eastAsia="Arial Unicode MS" w:hAnsi="Times New Roman" w:cs="Times New Roman"/>
          <w:sz w:val="24"/>
          <w:szCs w:val="24"/>
        </w:rPr>
        <w:t xml:space="preserve"> ir tokiu atveju </w:t>
      </w:r>
      <w:r w:rsidR="00681118" w:rsidRPr="00E615C3">
        <w:rPr>
          <w:rFonts w:ascii="Times New Roman" w:eastAsia="Arial Unicode MS" w:hAnsi="Times New Roman" w:cs="Times New Roman"/>
          <w:sz w:val="24"/>
          <w:szCs w:val="24"/>
        </w:rPr>
        <w:t xml:space="preserve">kaina </w:t>
      </w:r>
      <w:r w:rsidR="00987629" w:rsidRPr="00E615C3">
        <w:rPr>
          <w:rFonts w:ascii="Times New Roman" w:eastAsia="Arial Unicode MS" w:hAnsi="Times New Roman" w:cs="Times New Roman"/>
          <w:sz w:val="24"/>
          <w:szCs w:val="24"/>
        </w:rPr>
        <w:t>su PVM nebus keičiama</w:t>
      </w:r>
      <w:r w:rsidRPr="00E615C3">
        <w:rPr>
          <w:rFonts w:ascii="Times New Roman" w:eastAsia="Arial Unicode MS" w:hAnsi="Times New Roman" w:cs="Times New Roman"/>
          <w:sz w:val="24"/>
          <w:szCs w:val="24"/>
        </w:rPr>
        <w:t>.</w:t>
      </w:r>
      <w:r w:rsidRPr="00E615C3">
        <w:rPr>
          <w:rFonts w:ascii="Times New Roman" w:hAnsi="Times New Roman" w:cs="Times New Roman"/>
          <w:sz w:val="24"/>
          <w:szCs w:val="24"/>
        </w:rPr>
        <w:t xml:space="preserve"> Dėl kitų</w:t>
      </w:r>
      <w:r w:rsidR="00E4698C" w:rsidRPr="00E615C3">
        <w:rPr>
          <w:rFonts w:ascii="Times New Roman" w:hAnsi="Times New Roman" w:cs="Times New Roman"/>
          <w:sz w:val="24"/>
          <w:szCs w:val="24"/>
        </w:rPr>
        <w:t>,</w:t>
      </w:r>
      <w:r w:rsidRPr="00E615C3">
        <w:rPr>
          <w:rFonts w:ascii="Times New Roman" w:hAnsi="Times New Roman" w:cs="Times New Roman"/>
          <w:sz w:val="24"/>
          <w:szCs w:val="24"/>
        </w:rPr>
        <w:t xml:space="preserve"> nei PVM</w:t>
      </w:r>
      <w:r w:rsidR="00E4698C" w:rsidRPr="00E615C3">
        <w:rPr>
          <w:rFonts w:ascii="Times New Roman" w:hAnsi="Times New Roman" w:cs="Times New Roman"/>
          <w:sz w:val="24"/>
          <w:szCs w:val="24"/>
        </w:rPr>
        <w:t>,</w:t>
      </w:r>
      <w:r w:rsidRPr="00E615C3">
        <w:rPr>
          <w:rFonts w:ascii="Times New Roman" w:hAnsi="Times New Roman" w:cs="Times New Roman"/>
          <w:sz w:val="24"/>
          <w:szCs w:val="24"/>
        </w:rPr>
        <w:t xml:space="preserve"> moke</w:t>
      </w:r>
      <w:r w:rsidR="00E4698C" w:rsidRPr="00E615C3">
        <w:rPr>
          <w:rFonts w:ascii="Times New Roman" w:hAnsi="Times New Roman" w:cs="Times New Roman"/>
          <w:sz w:val="24"/>
          <w:szCs w:val="24"/>
        </w:rPr>
        <w:t>sčių pasikeitimo</w:t>
      </w:r>
      <w:r w:rsidRPr="00E615C3">
        <w:rPr>
          <w:rFonts w:ascii="Times New Roman" w:hAnsi="Times New Roman" w:cs="Times New Roman"/>
          <w:sz w:val="24"/>
          <w:szCs w:val="24"/>
        </w:rPr>
        <w:t xml:space="preserve"> </w:t>
      </w:r>
      <w:r w:rsidR="002C7A1B">
        <w:rPr>
          <w:rFonts w:ascii="Times New Roman" w:hAnsi="Times New Roman" w:cs="Times New Roman"/>
          <w:sz w:val="24"/>
          <w:szCs w:val="24"/>
        </w:rPr>
        <w:t>kaina</w:t>
      </w:r>
      <w:r w:rsidR="00681118" w:rsidRPr="00E615C3">
        <w:rPr>
          <w:rFonts w:ascii="Times New Roman" w:hAnsi="Times New Roman" w:cs="Times New Roman"/>
          <w:sz w:val="24"/>
          <w:szCs w:val="24"/>
        </w:rPr>
        <w:t xml:space="preserve"> </w:t>
      </w:r>
      <w:r w:rsidRPr="00E615C3">
        <w:rPr>
          <w:rFonts w:ascii="Times New Roman" w:hAnsi="Times New Roman" w:cs="Times New Roman"/>
          <w:sz w:val="24"/>
          <w:szCs w:val="24"/>
        </w:rPr>
        <w:t xml:space="preserve">nebus </w:t>
      </w:r>
      <w:r w:rsidR="00681118" w:rsidRPr="00E615C3">
        <w:rPr>
          <w:rFonts w:ascii="Times New Roman" w:hAnsi="Times New Roman" w:cs="Times New Roman"/>
          <w:sz w:val="24"/>
          <w:szCs w:val="24"/>
        </w:rPr>
        <w:t>perskaičiuojam</w:t>
      </w:r>
      <w:r w:rsidR="002C7A1B">
        <w:rPr>
          <w:rFonts w:ascii="Times New Roman" w:hAnsi="Times New Roman" w:cs="Times New Roman"/>
          <w:sz w:val="24"/>
          <w:szCs w:val="24"/>
        </w:rPr>
        <w:t>a</w:t>
      </w:r>
      <w:r w:rsidR="00681118" w:rsidRPr="00E615C3">
        <w:rPr>
          <w:rFonts w:ascii="Times New Roman" w:hAnsi="Times New Roman" w:cs="Times New Roman"/>
          <w:sz w:val="24"/>
          <w:szCs w:val="24"/>
        </w:rPr>
        <w:t xml:space="preserve"> </w:t>
      </w:r>
      <w:r w:rsidRPr="00E615C3">
        <w:rPr>
          <w:rFonts w:ascii="Times New Roman" w:hAnsi="Times New Roman" w:cs="Times New Roman"/>
          <w:sz w:val="24"/>
          <w:szCs w:val="24"/>
        </w:rPr>
        <w:t xml:space="preserve">ir </w:t>
      </w:r>
      <w:r w:rsidR="00681118" w:rsidRPr="00E615C3">
        <w:rPr>
          <w:rFonts w:ascii="Times New Roman" w:hAnsi="Times New Roman" w:cs="Times New Roman"/>
          <w:sz w:val="24"/>
          <w:szCs w:val="24"/>
        </w:rPr>
        <w:t>keičiam</w:t>
      </w:r>
      <w:r w:rsidR="002C7A1B">
        <w:rPr>
          <w:rFonts w:ascii="Times New Roman" w:hAnsi="Times New Roman" w:cs="Times New Roman"/>
          <w:sz w:val="24"/>
          <w:szCs w:val="24"/>
        </w:rPr>
        <w:t>a</w:t>
      </w:r>
      <w:r w:rsidRPr="00E615C3">
        <w:rPr>
          <w:rFonts w:ascii="Times New Roman" w:hAnsi="Times New Roman" w:cs="Times New Roman"/>
          <w:sz w:val="24"/>
          <w:szCs w:val="24"/>
        </w:rPr>
        <w:t>.</w:t>
      </w:r>
    </w:p>
    <w:p w14:paraId="1D677EFA" w14:textId="77777777" w:rsidR="007D74A2" w:rsidRPr="00E615C3" w:rsidRDefault="00681118" w:rsidP="00E615C3">
      <w:pPr>
        <w:pStyle w:val="Body2"/>
        <w:tabs>
          <w:tab w:val="left" w:pos="993"/>
        </w:tabs>
        <w:spacing w:after="0"/>
        <w:ind w:firstLine="709"/>
        <w:rPr>
          <w:rFonts w:eastAsia="Arial Unicode MS"/>
          <w:color w:val="auto"/>
          <w:sz w:val="24"/>
          <w:szCs w:val="24"/>
        </w:rPr>
      </w:pPr>
      <w:r w:rsidRPr="00E615C3">
        <w:rPr>
          <w:color w:val="auto"/>
          <w:sz w:val="24"/>
          <w:szCs w:val="24"/>
        </w:rPr>
        <w:t xml:space="preserve">11.2. </w:t>
      </w:r>
      <w:r w:rsidR="006638ED" w:rsidRPr="00E615C3">
        <w:rPr>
          <w:color w:val="auto"/>
          <w:sz w:val="24"/>
          <w:szCs w:val="24"/>
        </w:rPr>
        <w:t>Sutarties vykdymas stabdomas šiais atvejais:</w:t>
      </w:r>
    </w:p>
    <w:p w14:paraId="267EEE0D" w14:textId="77777777" w:rsidR="007D74A2" w:rsidRPr="00E615C3" w:rsidRDefault="00681118" w:rsidP="00E615C3">
      <w:pPr>
        <w:pStyle w:val="Body2"/>
        <w:tabs>
          <w:tab w:val="left" w:pos="993"/>
        </w:tabs>
        <w:spacing w:after="0"/>
        <w:ind w:firstLine="709"/>
        <w:rPr>
          <w:rFonts w:eastAsia="Arial Unicode MS"/>
          <w:color w:val="auto"/>
          <w:sz w:val="24"/>
          <w:szCs w:val="24"/>
        </w:rPr>
      </w:pPr>
      <w:r w:rsidRPr="00E615C3">
        <w:rPr>
          <w:color w:val="auto"/>
          <w:sz w:val="24"/>
          <w:szCs w:val="24"/>
        </w:rPr>
        <w:lastRenderedPageBreak/>
        <w:t>11.</w:t>
      </w:r>
      <w:r w:rsidR="00A61E28" w:rsidRPr="00E615C3">
        <w:rPr>
          <w:color w:val="auto"/>
          <w:sz w:val="24"/>
          <w:szCs w:val="24"/>
        </w:rPr>
        <w:t>2.1</w:t>
      </w:r>
      <w:r w:rsidRPr="00E615C3">
        <w:rPr>
          <w:color w:val="auto"/>
          <w:sz w:val="24"/>
          <w:szCs w:val="24"/>
        </w:rPr>
        <w:t xml:space="preserve">. </w:t>
      </w:r>
      <w:r w:rsidR="00324D9E" w:rsidRPr="00E615C3">
        <w:rPr>
          <w:color w:val="auto"/>
          <w:sz w:val="24"/>
          <w:szCs w:val="24"/>
        </w:rPr>
        <w:t>e</w:t>
      </w:r>
      <w:r w:rsidR="00950E9B" w:rsidRPr="00E615C3">
        <w:rPr>
          <w:color w:val="auto"/>
          <w:sz w:val="24"/>
          <w:szCs w:val="24"/>
        </w:rPr>
        <w:t xml:space="preserve">sant </w:t>
      </w:r>
      <w:r w:rsidRPr="00E615C3">
        <w:rPr>
          <w:color w:val="auto"/>
          <w:sz w:val="24"/>
          <w:szCs w:val="24"/>
        </w:rPr>
        <w:t xml:space="preserve">Sutarties </w:t>
      </w:r>
      <w:r w:rsidR="00950E9B" w:rsidRPr="00E615C3">
        <w:rPr>
          <w:color w:val="auto"/>
          <w:sz w:val="24"/>
          <w:szCs w:val="24"/>
        </w:rPr>
        <w:t xml:space="preserve">9 </w:t>
      </w:r>
      <w:r w:rsidR="0042055E" w:rsidRPr="00E615C3">
        <w:rPr>
          <w:color w:val="auto"/>
          <w:sz w:val="24"/>
          <w:szCs w:val="24"/>
        </w:rPr>
        <w:t xml:space="preserve">skyriuje </w:t>
      </w:r>
      <w:r w:rsidR="00950E9B" w:rsidRPr="00E615C3">
        <w:rPr>
          <w:color w:val="auto"/>
          <w:sz w:val="24"/>
          <w:szCs w:val="24"/>
        </w:rPr>
        <w:t>numatytoms aplinkybėms;</w:t>
      </w:r>
    </w:p>
    <w:p w14:paraId="6E7F2929" w14:textId="77777777" w:rsidR="007D74A2" w:rsidRPr="00E615C3" w:rsidRDefault="00681118" w:rsidP="00E615C3">
      <w:pPr>
        <w:pStyle w:val="Body2"/>
        <w:tabs>
          <w:tab w:val="left" w:pos="993"/>
        </w:tabs>
        <w:spacing w:after="0"/>
        <w:ind w:firstLine="709"/>
        <w:rPr>
          <w:rFonts w:eastAsia="Arial Unicode MS"/>
          <w:color w:val="auto"/>
          <w:sz w:val="24"/>
          <w:szCs w:val="24"/>
        </w:rPr>
      </w:pPr>
      <w:r w:rsidRPr="00E615C3">
        <w:rPr>
          <w:rFonts w:eastAsia="Arial Unicode MS"/>
          <w:sz w:val="24"/>
          <w:szCs w:val="24"/>
        </w:rPr>
        <w:t>11.</w:t>
      </w:r>
      <w:r w:rsidR="00A61E28" w:rsidRPr="00E615C3">
        <w:rPr>
          <w:rFonts w:eastAsia="Arial Unicode MS"/>
          <w:sz w:val="24"/>
          <w:szCs w:val="24"/>
        </w:rPr>
        <w:t>2.2</w:t>
      </w:r>
      <w:r w:rsidRPr="00E615C3">
        <w:rPr>
          <w:rFonts w:eastAsia="Arial Unicode MS"/>
          <w:sz w:val="24"/>
          <w:szCs w:val="24"/>
        </w:rPr>
        <w:t xml:space="preserve">. </w:t>
      </w:r>
      <w:r w:rsidR="0034033C" w:rsidRPr="00E615C3">
        <w:rPr>
          <w:rFonts w:eastAsia="Arial Unicode MS"/>
          <w:sz w:val="24"/>
          <w:szCs w:val="24"/>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E615C3">
        <w:rPr>
          <w:rFonts w:eastAsia="Arial Unicode MS"/>
          <w:sz w:val="24"/>
          <w:szCs w:val="24"/>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E615C3">
        <w:rPr>
          <w:rFonts w:eastAsia="Arial Unicode MS"/>
          <w:sz w:val="24"/>
          <w:szCs w:val="24"/>
        </w:rPr>
        <w:t>;</w:t>
      </w:r>
    </w:p>
    <w:p w14:paraId="1F5AEBD4" w14:textId="77777777" w:rsidR="007772B0" w:rsidRPr="00E615C3" w:rsidRDefault="00681118" w:rsidP="00E615C3">
      <w:pPr>
        <w:pStyle w:val="Body2"/>
        <w:tabs>
          <w:tab w:val="left" w:pos="993"/>
        </w:tabs>
        <w:spacing w:after="0"/>
        <w:ind w:firstLine="709"/>
        <w:rPr>
          <w:rFonts w:eastAsia="Arial Unicode MS"/>
          <w:color w:val="auto"/>
          <w:sz w:val="24"/>
          <w:szCs w:val="24"/>
        </w:rPr>
      </w:pPr>
      <w:r w:rsidRPr="00E615C3">
        <w:rPr>
          <w:sz w:val="24"/>
          <w:szCs w:val="24"/>
        </w:rPr>
        <w:t>11.</w:t>
      </w:r>
      <w:r w:rsidR="00A61E28" w:rsidRPr="00E615C3">
        <w:rPr>
          <w:sz w:val="24"/>
          <w:szCs w:val="24"/>
        </w:rPr>
        <w:t>2.3</w:t>
      </w:r>
      <w:r w:rsidRPr="00E615C3">
        <w:rPr>
          <w:sz w:val="24"/>
          <w:szCs w:val="24"/>
        </w:rPr>
        <w:t xml:space="preserve">. </w:t>
      </w:r>
      <w:r w:rsidR="001A5448" w:rsidRPr="00E615C3">
        <w:rPr>
          <w:sz w:val="24"/>
          <w:szCs w:val="24"/>
        </w:rPr>
        <w:t>jei manoma, kad dėl esminių klaidų ar pažeidimų Sutartis tampa negaliojančia,</w:t>
      </w:r>
      <w:r w:rsidR="001A5448" w:rsidRPr="00E615C3">
        <w:rPr>
          <w:color w:val="auto"/>
          <w:sz w:val="24"/>
          <w:szCs w:val="24"/>
        </w:rPr>
        <w:t xml:space="preserve"> – </w:t>
      </w:r>
      <w:r w:rsidR="007772B0" w:rsidRPr="00E615C3">
        <w:rPr>
          <w:color w:val="auto"/>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324D9E" w:rsidRPr="00E615C3">
        <w:rPr>
          <w:color w:val="auto"/>
          <w:sz w:val="24"/>
          <w:szCs w:val="24"/>
        </w:rPr>
        <w:t>.</w:t>
      </w:r>
    </w:p>
    <w:p w14:paraId="7E15E713" w14:textId="77777777" w:rsidR="0034033C" w:rsidRPr="00E615C3" w:rsidRDefault="00A61E28"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11.3. </w:t>
      </w:r>
      <w:r w:rsidR="0034033C" w:rsidRPr="00E615C3">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E615C3">
        <w:rPr>
          <w:rFonts w:eastAsia="Arial Unicode MS"/>
          <w:color w:val="auto"/>
          <w:sz w:val="24"/>
          <w:szCs w:val="24"/>
        </w:rPr>
        <w:t>3</w:t>
      </w:r>
      <w:r w:rsidR="0034033C" w:rsidRPr="00E615C3">
        <w:rPr>
          <w:rFonts w:eastAsia="Arial Unicode MS"/>
          <w:color w:val="auto"/>
          <w:sz w:val="24"/>
          <w:szCs w:val="24"/>
        </w:rPr>
        <w:t xml:space="preserve"> (</w:t>
      </w:r>
      <w:r w:rsidR="001A5448" w:rsidRPr="00E615C3">
        <w:rPr>
          <w:rFonts w:eastAsia="Arial Unicode MS"/>
          <w:color w:val="auto"/>
          <w:sz w:val="24"/>
          <w:szCs w:val="24"/>
        </w:rPr>
        <w:t>trims</w:t>
      </w:r>
      <w:r w:rsidR="0034033C" w:rsidRPr="00E615C3">
        <w:rPr>
          <w:rFonts w:eastAsia="Arial Unicode MS"/>
          <w:color w:val="auto"/>
          <w:sz w:val="24"/>
          <w:szCs w:val="24"/>
        </w:rPr>
        <w:t>) mėnesi</w:t>
      </w:r>
      <w:r w:rsidR="001A5448" w:rsidRPr="00E615C3">
        <w:rPr>
          <w:rFonts w:eastAsia="Arial Unicode MS"/>
          <w:color w:val="auto"/>
          <w:sz w:val="24"/>
          <w:szCs w:val="24"/>
        </w:rPr>
        <w:t>ams</w:t>
      </w:r>
      <w:r w:rsidR="0034033C" w:rsidRPr="00E615C3">
        <w:rPr>
          <w:rFonts w:eastAsia="Arial Unicode MS"/>
          <w:color w:val="auto"/>
          <w:sz w:val="24"/>
          <w:szCs w:val="24"/>
        </w:rPr>
        <w:t xml:space="preserve"> – į kitos Šalies norą nepriklausomai nuo vėlavimo gauti veiklos rezultatus. </w:t>
      </w:r>
      <w:bookmarkStart w:id="10" w:name="_Hlk50972181"/>
      <w:r w:rsidR="0034033C" w:rsidRPr="00E615C3">
        <w:rPr>
          <w:rFonts w:eastAsia="Arial Unicode MS"/>
          <w:color w:val="auto"/>
          <w:sz w:val="24"/>
          <w:szCs w:val="24"/>
        </w:rPr>
        <w:t>Atnaujinus Sutarties vykdymą, neįvykdyt</w:t>
      </w:r>
      <w:r w:rsidR="00D01DE2" w:rsidRPr="00E615C3">
        <w:rPr>
          <w:rFonts w:eastAsia="Arial Unicode MS"/>
          <w:color w:val="auto"/>
          <w:sz w:val="24"/>
          <w:szCs w:val="24"/>
        </w:rPr>
        <w:t>os</w:t>
      </w:r>
      <w:r w:rsidR="0034033C" w:rsidRPr="00E615C3">
        <w:rPr>
          <w:rFonts w:eastAsia="Arial Unicode MS"/>
          <w:color w:val="auto"/>
          <w:sz w:val="24"/>
          <w:szCs w:val="24"/>
        </w:rPr>
        <w:t xml:space="preserve"> prievo</w:t>
      </w:r>
      <w:r w:rsidR="00D01DE2" w:rsidRPr="00E615C3">
        <w:rPr>
          <w:rFonts w:eastAsia="Arial Unicode MS"/>
          <w:color w:val="auto"/>
          <w:sz w:val="24"/>
          <w:szCs w:val="24"/>
        </w:rPr>
        <w:t>lės</w:t>
      </w:r>
      <w:r w:rsidR="0034033C" w:rsidRPr="00E615C3">
        <w:rPr>
          <w:rFonts w:eastAsia="Arial Unicode MS"/>
          <w:color w:val="auto"/>
          <w:sz w:val="24"/>
          <w:szCs w:val="24"/>
        </w:rPr>
        <w:t xml:space="preserve"> </w:t>
      </w:r>
      <w:r w:rsidR="00D01DE2" w:rsidRPr="00E615C3">
        <w:rPr>
          <w:rFonts w:eastAsia="Arial Unicode MS"/>
          <w:color w:val="auto"/>
          <w:sz w:val="24"/>
          <w:szCs w:val="24"/>
        </w:rPr>
        <w:t>privalo būti įvykdytos per tiek laiko,</w:t>
      </w:r>
      <w:r w:rsidR="0034033C" w:rsidRPr="00E615C3">
        <w:rPr>
          <w:rFonts w:eastAsia="Arial Unicode MS"/>
          <w:color w:val="auto"/>
          <w:sz w:val="24"/>
          <w:szCs w:val="24"/>
        </w:rPr>
        <w:t xml:space="preserve"> kiek buvo</w:t>
      </w:r>
      <w:r w:rsidR="00D01DE2" w:rsidRPr="00E615C3">
        <w:rPr>
          <w:rFonts w:eastAsia="Arial Unicode MS"/>
          <w:color w:val="auto"/>
          <w:sz w:val="24"/>
          <w:szCs w:val="24"/>
        </w:rPr>
        <w:t xml:space="preserve"> jo</w:t>
      </w:r>
      <w:r w:rsidR="0034033C" w:rsidRPr="00E615C3">
        <w:rPr>
          <w:rFonts w:eastAsia="Arial Unicode MS"/>
          <w:color w:val="auto"/>
          <w:sz w:val="24"/>
          <w:szCs w:val="24"/>
        </w:rPr>
        <w:t xml:space="preserve"> likę </w:t>
      </w:r>
      <w:r w:rsidR="00D01DE2" w:rsidRPr="00E615C3">
        <w:rPr>
          <w:rFonts w:eastAsia="Arial Unicode MS"/>
          <w:color w:val="auto"/>
          <w:sz w:val="24"/>
          <w:szCs w:val="24"/>
        </w:rPr>
        <w:t>prievolių</w:t>
      </w:r>
      <w:r w:rsidR="0034033C" w:rsidRPr="00E615C3">
        <w:rPr>
          <w:rFonts w:eastAsia="Arial Unicode MS"/>
          <w:color w:val="auto"/>
          <w:sz w:val="24"/>
          <w:szCs w:val="24"/>
        </w:rPr>
        <w:t xml:space="preserve"> įvykdymui (Sutarties galiojimui) jų sustabdymo metu.</w:t>
      </w:r>
      <w:bookmarkEnd w:id="10"/>
    </w:p>
    <w:p w14:paraId="294EB38C" w14:textId="77777777" w:rsidR="00227DC4" w:rsidRPr="00E615C3" w:rsidRDefault="00A61E28"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lastRenderedPageBreak/>
        <w:t xml:space="preserve">11.4. </w:t>
      </w:r>
      <w:r w:rsidR="00227DC4" w:rsidRPr="00E615C3">
        <w:rPr>
          <w:rFonts w:eastAsia="Arial Unicode MS"/>
          <w:color w:val="auto"/>
          <w:sz w:val="24"/>
          <w:szCs w:val="24"/>
        </w:rPr>
        <w:t xml:space="preserve">Tiekėjas saugo Prekes visą jų pristatymo atidėjimo laikotarpį. Jeigu Prekės pristatytos į pristatymo vietą, tačiau atidėtas jų </w:t>
      </w:r>
      <w:r w:rsidRPr="00E615C3">
        <w:rPr>
          <w:rFonts w:eastAsia="Arial Unicode MS"/>
          <w:color w:val="auto"/>
          <w:sz w:val="24"/>
          <w:szCs w:val="24"/>
        </w:rPr>
        <w:t>sumontavimas</w:t>
      </w:r>
      <w:r w:rsidR="00227DC4" w:rsidRPr="00E615C3">
        <w:rPr>
          <w:rFonts w:eastAsia="Arial Unicode MS"/>
          <w:color w:val="auto"/>
          <w:sz w:val="24"/>
          <w:szCs w:val="24"/>
        </w:rPr>
        <w:t>, Pirkėjas privalo imtis visų priemonių Prekėms apsaugoti.</w:t>
      </w:r>
    </w:p>
    <w:p w14:paraId="4B4ACE36" w14:textId="77777777" w:rsidR="00A970EC" w:rsidRPr="00E615C3" w:rsidRDefault="00A61E28"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11.5. </w:t>
      </w:r>
      <w:r w:rsidR="00A970EC" w:rsidRPr="00E615C3">
        <w:rPr>
          <w:rFonts w:eastAsia="Arial Unicode MS"/>
          <w:color w:val="auto"/>
          <w:sz w:val="24"/>
          <w:szCs w:val="24"/>
        </w:rPr>
        <w:t>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0FD5CAFB" w14:textId="77777777" w:rsidR="00EF24CA"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11.6. </w:t>
      </w:r>
      <w:r w:rsidR="00EF24CA" w:rsidRPr="00E615C3">
        <w:rPr>
          <w:rFonts w:eastAsia="Arial Unicode MS"/>
          <w:color w:val="auto"/>
          <w:sz w:val="24"/>
          <w:szCs w:val="24"/>
        </w:rPr>
        <w:t xml:space="preserve">Subtiekėjai </w:t>
      </w:r>
      <w:r w:rsidR="00D87C52" w:rsidRPr="00E615C3">
        <w:rPr>
          <w:rFonts w:eastAsia="Arial Unicode MS"/>
          <w:color w:val="auto"/>
          <w:sz w:val="24"/>
          <w:szCs w:val="24"/>
        </w:rPr>
        <w:t xml:space="preserve">keičiami Lietuvos Respublikos viešųjų pirkimų įstatymo ir šios </w:t>
      </w:r>
      <w:r w:rsidR="007773C1" w:rsidRPr="00E615C3">
        <w:rPr>
          <w:rFonts w:eastAsia="Arial Unicode MS"/>
          <w:color w:val="auto"/>
          <w:sz w:val="24"/>
          <w:szCs w:val="24"/>
        </w:rPr>
        <w:t xml:space="preserve">Sutarties 6 skyriuje </w:t>
      </w:r>
      <w:r w:rsidR="00EF24CA" w:rsidRPr="00E615C3">
        <w:rPr>
          <w:rFonts w:eastAsia="Arial Unicode MS"/>
          <w:color w:val="auto"/>
          <w:sz w:val="24"/>
          <w:szCs w:val="24"/>
        </w:rPr>
        <w:t>nustatyta tvarka.</w:t>
      </w:r>
    </w:p>
    <w:p w14:paraId="17D8BF1A" w14:textId="77777777" w:rsidR="008300E4"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11.7. </w:t>
      </w:r>
      <w:r w:rsidR="00950E9B" w:rsidRPr="00E615C3">
        <w:rPr>
          <w:rFonts w:eastAsia="Arial Unicode MS"/>
          <w:color w:val="auto"/>
          <w:sz w:val="24"/>
          <w:szCs w:val="24"/>
        </w:rPr>
        <w:t>Sutartis nebus pratęsiama</w:t>
      </w:r>
      <w:r w:rsidR="008E6421" w:rsidRPr="00E615C3">
        <w:rPr>
          <w:rFonts w:eastAsia="Arial Unicode MS"/>
          <w:color w:val="auto"/>
          <w:sz w:val="24"/>
          <w:szCs w:val="24"/>
        </w:rPr>
        <w:t>.</w:t>
      </w:r>
    </w:p>
    <w:p w14:paraId="7127F998" w14:textId="77777777" w:rsidR="00931584"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11.8. </w:t>
      </w:r>
      <w:r w:rsidR="008300E4" w:rsidRPr="00E615C3">
        <w:rPr>
          <w:rFonts w:eastAsia="Arial Unicode MS"/>
          <w:color w:val="auto"/>
          <w:sz w:val="24"/>
          <w:szCs w:val="24"/>
        </w:rPr>
        <w:t xml:space="preserve">Kitais </w:t>
      </w:r>
      <w:r w:rsidR="00EF24CA" w:rsidRPr="00E615C3">
        <w:rPr>
          <w:rFonts w:eastAsia="Arial Unicode MS"/>
          <w:color w:val="auto"/>
          <w:sz w:val="24"/>
          <w:szCs w:val="24"/>
        </w:rPr>
        <w:t xml:space="preserve">nei šiame skyriuje nustatytais atvejais </w:t>
      </w:r>
      <w:r w:rsidR="00F42016" w:rsidRPr="00E615C3">
        <w:rPr>
          <w:rFonts w:eastAsia="Arial Unicode MS"/>
          <w:color w:val="auto"/>
          <w:sz w:val="24"/>
          <w:szCs w:val="24"/>
        </w:rPr>
        <w:t>Sutarti</w:t>
      </w:r>
      <w:r w:rsidR="008300E4" w:rsidRPr="00E615C3">
        <w:rPr>
          <w:rFonts w:eastAsia="Arial Unicode MS"/>
          <w:color w:val="auto"/>
          <w:sz w:val="24"/>
          <w:szCs w:val="24"/>
        </w:rPr>
        <w:t xml:space="preserve">s </w:t>
      </w:r>
      <w:r w:rsidR="00F42016" w:rsidRPr="00E615C3">
        <w:rPr>
          <w:rFonts w:eastAsia="Arial Unicode MS"/>
          <w:color w:val="auto"/>
          <w:sz w:val="24"/>
          <w:szCs w:val="24"/>
        </w:rPr>
        <w:t>gali būti keičiam</w:t>
      </w:r>
      <w:r w:rsidR="00EF24CA" w:rsidRPr="00E615C3">
        <w:rPr>
          <w:rFonts w:eastAsia="Arial Unicode MS"/>
          <w:color w:val="auto"/>
          <w:sz w:val="24"/>
          <w:szCs w:val="24"/>
        </w:rPr>
        <w:t>a</w:t>
      </w:r>
      <w:r w:rsidR="008300E4" w:rsidRPr="00E615C3">
        <w:rPr>
          <w:rFonts w:eastAsia="Arial Unicode MS"/>
          <w:color w:val="auto"/>
          <w:sz w:val="24"/>
          <w:szCs w:val="24"/>
        </w:rPr>
        <w:t>, tik jei tai galima,</w:t>
      </w:r>
      <w:r w:rsidR="00F42016" w:rsidRPr="00E615C3">
        <w:rPr>
          <w:rFonts w:eastAsia="Arial Unicode MS"/>
          <w:color w:val="auto"/>
          <w:sz w:val="24"/>
          <w:szCs w:val="24"/>
        </w:rPr>
        <w:t xml:space="preserve"> vadovaujantis Viešųjų pirkimų įstatymo 89 straipsnio nuostatomis.</w:t>
      </w:r>
      <w:r w:rsidR="008300E4" w:rsidRPr="00E615C3">
        <w:rPr>
          <w:rFonts w:eastAsia="Arial Unicode MS"/>
          <w:color w:val="auto"/>
          <w:sz w:val="24"/>
          <w:szCs w:val="24"/>
        </w:rPr>
        <w:t xml:space="preserve"> </w:t>
      </w:r>
    </w:p>
    <w:p w14:paraId="259F426B" w14:textId="77777777" w:rsidR="00F42016"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11.9. </w:t>
      </w:r>
      <w:r w:rsidR="00F42016" w:rsidRPr="00E615C3">
        <w:rPr>
          <w:rFonts w:eastAsia="Arial Unicode MS"/>
          <w:color w:val="auto"/>
          <w:sz w:val="24"/>
          <w:szCs w:val="24"/>
        </w:rPr>
        <w:t xml:space="preserve">Sutarties </w:t>
      </w:r>
      <w:r w:rsidR="0090150E" w:rsidRPr="00E615C3">
        <w:rPr>
          <w:rFonts w:eastAsia="Arial Unicode MS"/>
          <w:color w:val="auto"/>
          <w:sz w:val="24"/>
          <w:szCs w:val="24"/>
        </w:rPr>
        <w:t xml:space="preserve">sąlygų </w:t>
      </w:r>
      <w:r w:rsidR="00F42016" w:rsidRPr="00E615C3">
        <w:rPr>
          <w:rFonts w:eastAsia="Arial Unicode MS"/>
          <w:color w:val="auto"/>
          <w:sz w:val="24"/>
          <w:szCs w:val="24"/>
        </w:rPr>
        <w:t xml:space="preserve">keitimu nebus laikomas Sutarties sąlygų koregavimas </w:t>
      </w:r>
      <w:r w:rsidR="008300E4" w:rsidRPr="00E615C3">
        <w:rPr>
          <w:rFonts w:eastAsia="Arial Unicode MS"/>
          <w:color w:val="auto"/>
          <w:sz w:val="24"/>
          <w:szCs w:val="24"/>
        </w:rPr>
        <w:t>Sutartyje numatytais atvejais</w:t>
      </w:r>
      <w:r w:rsidR="00F42016" w:rsidRPr="00E615C3">
        <w:rPr>
          <w:rFonts w:eastAsia="Arial Unicode MS"/>
          <w:color w:val="auto"/>
          <w:sz w:val="24"/>
          <w:szCs w:val="24"/>
        </w:rPr>
        <w:t xml:space="preserve">, jeigu </w:t>
      </w:r>
      <w:r w:rsidR="008300E4" w:rsidRPr="00E615C3">
        <w:rPr>
          <w:rFonts w:eastAsia="Arial Unicode MS"/>
          <w:color w:val="auto"/>
          <w:sz w:val="24"/>
          <w:szCs w:val="24"/>
        </w:rPr>
        <w:t>pakeitimo sąlygos buvo</w:t>
      </w:r>
      <w:r w:rsidR="00F42016" w:rsidRPr="00E615C3">
        <w:rPr>
          <w:rFonts w:eastAsia="Arial Unicode MS"/>
          <w:color w:val="auto"/>
          <w:sz w:val="24"/>
          <w:szCs w:val="24"/>
        </w:rPr>
        <w:t xml:space="preserve"> aiškiai</w:t>
      </w:r>
      <w:r w:rsidR="008300E4" w:rsidRPr="00E615C3">
        <w:rPr>
          <w:rFonts w:eastAsia="Arial Unicode MS"/>
          <w:color w:val="auto"/>
          <w:sz w:val="24"/>
          <w:szCs w:val="24"/>
        </w:rPr>
        <w:t>, tiksliai</w:t>
      </w:r>
      <w:r w:rsidR="00F42016" w:rsidRPr="00E615C3">
        <w:rPr>
          <w:rFonts w:eastAsia="Arial Unicode MS"/>
          <w:color w:val="auto"/>
          <w:sz w:val="24"/>
          <w:szCs w:val="24"/>
        </w:rPr>
        <w:t xml:space="preserve"> ir nedviprasmiškai </w:t>
      </w:r>
      <w:r w:rsidR="008300E4" w:rsidRPr="00E615C3">
        <w:rPr>
          <w:rFonts w:eastAsia="Arial Unicode MS"/>
          <w:color w:val="auto"/>
          <w:sz w:val="24"/>
          <w:szCs w:val="24"/>
        </w:rPr>
        <w:t>suformuluotos</w:t>
      </w:r>
      <w:r w:rsidR="00F42016" w:rsidRPr="00E615C3">
        <w:rPr>
          <w:rFonts w:eastAsia="Arial Unicode MS"/>
          <w:color w:val="auto"/>
          <w:sz w:val="24"/>
          <w:szCs w:val="24"/>
        </w:rPr>
        <w:t xml:space="preserve"> </w:t>
      </w:r>
      <w:r w:rsidR="008300E4" w:rsidRPr="00E615C3">
        <w:rPr>
          <w:rFonts w:eastAsia="Arial Unicode MS"/>
          <w:color w:val="auto"/>
          <w:sz w:val="24"/>
          <w:szCs w:val="24"/>
        </w:rPr>
        <w:t>P</w:t>
      </w:r>
      <w:r w:rsidR="00F42016" w:rsidRPr="00E615C3">
        <w:rPr>
          <w:rFonts w:eastAsia="Arial Unicode MS"/>
          <w:color w:val="auto"/>
          <w:sz w:val="24"/>
          <w:szCs w:val="24"/>
        </w:rPr>
        <w:t xml:space="preserve">irkimo </w:t>
      </w:r>
      <w:r w:rsidR="008300E4" w:rsidRPr="00E615C3">
        <w:rPr>
          <w:rFonts w:eastAsia="Arial Unicode MS"/>
          <w:color w:val="auto"/>
          <w:sz w:val="24"/>
          <w:szCs w:val="24"/>
        </w:rPr>
        <w:t>dokumentuose</w:t>
      </w:r>
      <w:r w:rsidR="00F42016" w:rsidRPr="00E615C3">
        <w:rPr>
          <w:rFonts w:eastAsia="Arial Unicode MS"/>
          <w:color w:val="auto"/>
          <w:sz w:val="24"/>
          <w:szCs w:val="24"/>
        </w:rPr>
        <w:t>.</w:t>
      </w:r>
    </w:p>
    <w:p w14:paraId="69C3C2A2" w14:textId="77777777" w:rsidR="00931584"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11.10. </w:t>
      </w:r>
      <w:r w:rsidR="00931584" w:rsidRPr="00E615C3">
        <w:rPr>
          <w:rFonts w:eastAsia="Arial Unicode MS"/>
          <w:color w:val="auto"/>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160EB0CC" w14:textId="77777777" w:rsidR="00CD4D8E"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lastRenderedPageBreak/>
        <w:t xml:space="preserve">11.11. </w:t>
      </w:r>
      <w:r w:rsidR="00931584" w:rsidRPr="00E615C3">
        <w:rPr>
          <w:rFonts w:eastAsia="Arial Unicode MS"/>
          <w:color w:val="auto"/>
          <w:sz w:val="24"/>
          <w:szCs w:val="24"/>
        </w:rPr>
        <w:t>Visi Sutarties pakeitimai, papildymai ir priedai yra laikomi neatskiriama Sutarties dalimi ir galioja, jeigu jie yra sudaryti raštu ir patvirtinti Šalių įgaliotų atstovų parašais.</w:t>
      </w:r>
      <w:bookmarkEnd w:id="9"/>
    </w:p>
    <w:p w14:paraId="4CA143D2" w14:textId="77777777" w:rsidR="00D87C52" w:rsidRPr="00E615C3" w:rsidRDefault="00D87C52" w:rsidP="00E615C3">
      <w:pPr>
        <w:pStyle w:val="Sraopastraipa"/>
        <w:spacing w:line="240" w:lineRule="auto"/>
        <w:ind w:left="567"/>
        <w:jc w:val="both"/>
        <w:rPr>
          <w:rFonts w:ascii="Times New Roman" w:hAnsi="Times New Roman" w:cs="Times New Roman"/>
          <w:sz w:val="24"/>
          <w:szCs w:val="24"/>
        </w:rPr>
      </w:pPr>
    </w:p>
    <w:p w14:paraId="61B3B497" w14:textId="77777777" w:rsidR="00D87C52" w:rsidRPr="00E615C3" w:rsidRDefault="00D87C52" w:rsidP="00E615C3">
      <w:pPr>
        <w:pStyle w:val="Sraopastraipa"/>
        <w:spacing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12. Sutarties nutraukimas</w:t>
      </w:r>
    </w:p>
    <w:p w14:paraId="4623F4E0" w14:textId="77777777" w:rsidR="007D74A2" w:rsidRPr="00E615C3" w:rsidRDefault="00460F2F" w:rsidP="00E615C3">
      <w:pPr>
        <w:pStyle w:val="Body2"/>
        <w:spacing w:after="0"/>
        <w:ind w:firstLine="709"/>
        <w:rPr>
          <w:rFonts w:eastAsia="Arial Unicode MS"/>
          <w:color w:val="auto"/>
          <w:sz w:val="24"/>
          <w:szCs w:val="24"/>
        </w:rPr>
      </w:pPr>
      <w:bookmarkStart w:id="11" w:name="_Ref92181930"/>
      <w:r w:rsidRPr="00E615C3">
        <w:rPr>
          <w:rFonts w:eastAsia="Arial Unicode MS"/>
          <w:color w:val="auto"/>
          <w:sz w:val="24"/>
          <w:szCs w:val="24"/>
        </w:rPr>
        <w:t xml:space="preserve">12.1. </w:t>
      </w:r>
      <w:r w:rsidR="00AC0CE0" w:rsidRPr="00E615C3">
        <w:rPr>
          <w:rFonts w:eastAsia="Arial Unicode MS"/>
          <w:color w:val="auto"/>
          <w:sz w:val="24"/>
          <w:szCs w:val="24"/>
        </w:rPr>
        <w:t>Sutartis gali būti nutraukta:</w:t>
      </w:r>
      <w:bookmarkEnd w:id="11"/>
    </w:p>
    <w:p w14:paraId="6C75FE0E" w14:textId="77777777" w:rsidR="00460F2F" w:rsidRPr="00E615C3" w:rsidRDefault="00460F2F" w:rsidP="00E615C3">
      <w:pPr>
        <w:pStyle w:val="Body2"/>
        <w:spacing w:after="0"/>
        <w:ind w:firstLine="709"/>
        <w:rPr>
          <w:rFonts w:eastAsia="Arial Unicode MS"/>
          <w:color w:val="auto"/>
          <w:sz w:val="24"/>
          <w:szCs w:val="24"/>
        </w:rPr>
      </w:pPr>
      <w:r w:rsidRPr="00E615C3">
        <w:rPr>
          <w:rFonts w:eastAsia="Arial Unicode MS"/>
          <w:color w:val="auto"/>
          <w:sz w:val="24"/>
          <w:szCs w:val="24"/>
        </w:rPr>
        <w:t>12.1.1. abiejų Šalių rašytiniu susitarimu;</w:t>
      </w:r>
    </w:p>
    <w:p w14:paraId="05A04046" w14:textId="77777777" w:rsidR="00460F2F" w:rsidRPr="00E615C3" w:rsidRDefault="00460F2F" w:rsidP="00E615C3">
      <w:pPr>
        <w:pStyle w:val="Body2"/>
        <w:spacing w:after="0"/>
        <w:ind w:firstLine="709"/>
        <w:rPr>
          <w:rFonts w:eastAsia="Arial Unicode MS"/>
          <w:color w:val="auto"/>
          <w:sz w:val="24"/>
          <w:szCs w:val="24"/>
        </w:rPr>
      </w:pPr>
      <w:r w:rsidRPr="00E615C3">
        <w:rPr>
          <w:rFonts w:eastAsia="Arial Unicode MS"/>
          <w:color w:val="auto"/>
          <w:sz w:val="24"/>
          <w:szCs w:val="24"/>
        </w:rPr>
        <w:t>12.1.2. vienos iš Šalių iniciatyva, jeigu Sutarties 9 skyriuje nustatytos aplinkybės tęsiasi ilgiau kaip 2 (du) mėnesius nuo pranešimo apie jas gavimo dienos;</w:t>
      </w:r>
    </w:p>
    <w:p w14:paraId="6FCE612B" w14:textId="77777777" w:rsidR="00460F2F" w:rsidRPr="00E615C3" w:rsidRDefault="00F55633" w:rsidP="00536A2F">
      <w:pPr>
        <w:pStyle w:val="Body2"/>
        <w:spacing w:after="0"/>
        <w:ind w:firstLine="709"/>
        <w:rPr>
          <w:rFonts w:eastAsia="Arial Unicode MS"/>
          <w:color w:val="auto"/>
          <w:sz w:val="24"/>
          <w:szCs w:val="24"/>
        </w:rPr>
      </w:pPr>
      <w:r w:rsidRPr="00E615C3">
        <w:rPr>
          <w:rFonts w:eastAsia="Arial Unicode MS"/>
          <w:color w:val="auto"/>
          <w:sz w:val="24"/>
          <w:szCs w:val="24"/>
        </w:rPr>
        <w:t>12.1.3. jeigu per 30 (trisdešimt) dienų nuo pranešimo apie Sutarties 9 skyriuje nustatytas aplinkybes gavimo Šalims nepavyksta susitarti dėl reikalingų imtis veiksmų, bet kuri Šalis gali vienašališkai, nesikreipiant į teismą, nutraukti Sutartį raštu pranešus kitai Šaliai prieš 14 (keturiolika) dienų.</w:t>
      </w:r>
    </w:p>
    <w:p w14:paraId="5B72A11C" w14:textId="77777777" w:rsidR="007D74A2" w:rsidRPr="00E615C3" w:rsidRDefault="00F55633" w:rsidP="00E615C3">
      <w:pPr>
        <w:pStyle w:val="Body2"/>
        <w:spacing w:after="0"/>
        <w:ind w:firstLine="709"/>
        <w:rPr>
          <w:rFonts w:eastAsia="Arial Unicode MS"/>
          <w:color w:val="auto"/>
          <w:sz w:val="24"/>
          <w:szCs w:val="24"/>
        </w:rPr>
      </w:pPr>
      <w:bookmarkStart w:id="12" w:name="_Ref41984658"/>
      <w:r w:rsidRPr="00E615C3">
        <w:rPr>
          <w:rFonts w:eastAsia="Arial Unicode MS"/>
          <w:color w:val="auto"/>
          <w:sz w:val="24"/>
          <w:szCs w:val="24"/>
        </w:rPr>
        <w:t xml:space="preserve">12.2. </w:t>
      </w:r>
      <w:r w:rsidR="00E7327B" w:rsidRPr="00E615C3">
        <w:rPr>
          <w:rFonts w:eastAsia="Arial Unicode MS"/>
          <w:color w:val="auto"/>
          <w:sz w:val="24"/>
          <w:szCs w:val="24"/>
        </w:rPr>
        <w:t>Pirkėjas</w:t>
      </w:r>
      <w:r w:rsidR="00AC0CE0" w:rsidRPr="00E615C3">
        <w:rPr>
          <w:rFonts w:eastAsia="Arial Unicode MS"/>
          <w:color w:val="auto"/>
          <w:sz w:val="24"/>
          <w:szCs w:val="24"/>
        </w:rPr>
        <w:t xml:space="preserve"> turi teisę vienašališkai nutraukti Sutartį, jeigu:</w:t>
      </w:r>
      <w:bookmarkEnd w:id="12"/>
    </w:p>
    <w:p w14:paraId="579B9DFD" w14:textId="77777777"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12.2.1. </w:t>
      </w:r>
      <w:r w:rsidR="00AC0CE0" w:rsidRPr="00E615C3">
        <w:rPr>
          <w:rFonts w:eastAsia="Arial Unicode MS"/>
          <w:sz w:val="24"/>
          <w:szCs w:val="24"/>
        </w:rPr>
        <w:t xml:space="preserve">paaiškėjo, kad </w:t>
      </w:r>
      <w:r w:rsidR="002317DA" w:rsidRPr="00E615C3">
        <w:rPr>
          <w:rFonts w:eastAsia="Arial Unicode MS"/>
          <w:sz w:val="24"/>
          <w:szCs w:val="24"/>
        </w:rPr>
        <w:t>Tiekėjas</w:t>
      </w:r>
      <w:r w:rsidR="00AC0CE0" w:rsidRPr="00E615C3">
        <w:rPr>
          <w:rFonts w:eastAsia="Arial Unicode MS"/>
          <w:sz w:val="24"/>
          <w:szCs w:val="24"/>
        </w:rPr>
        <w:t xml:space="preserve"> turėjo būti pašalintas iš Pirkimo procedūros pagal V</w:t>
      </w:r>
      <w:r w:rsidR="0042055E" w:rsidRPr="00E615C3">
        <w:rPr>
          <w:rFonts w:eastAsia="Arial Unicode MS"/>
          <w:sz w:val="24"/>
          <w:szCs w:val="24"/>
        </w:rPr>
        <w:t>iešųjų pirkimų įstatymo</w:t>
      </w:r>
      <w:r w:rsidR="00AC0CE0" w:rsidRPr="00E615C3">
        <w:rPr>
          <w:rFonts w:eastAsia="Arial Unicode MS"/>
          <w:sz w:val="24"/>
          <w:szCs w:val="24"/>
        </w:rPr>
        <w:t xml:space="preserve"> 46 straipsnio 1 dalį</w:t>
      </w:r>
      <w:r w:rsidR="006456F9" w:rsidRPr="00E615C3">
        <w:rPr>
          <w:rFonts w:eastAsia="Arial Unicode MS"/>
          <w:sz w:val="24"/>
          <w:szCs w:val="24"/>
        </w:rPr>
        <w:t xml:space="preserve"> ar </w:t>
      </w:r>
      <w:r w:rsidR="00073F2E" w:rsidRPr="00E615C3">
        <w:rPr>
          <w:rFonts w:eastAsia="Arial Unicode MS"/>
          <w:sz w:val="24"/>
          <w:szCs w:val="24"/>
        </w:rPr>
        <w:t xml:space="preserve">dėl </w:t>
      </w:r>
      <w:r w:rsidR="006456F9" w:rsidRPr="00E615C3">
        <w:rPr>
          <w:rFonts w:eastAsia="Arial Unicode MS"/>
          <w:sz w:val="24"/>
          <w:szCs w:val="24"/>
        </w:rPr>
        <w:t>kitų Pirkimo sąlygose nustatytų pašalinimo pagrindų</w:t>
      </w:r>
      <w:r w:rsidR="00AC0CE0" w:rsidRPr="00E615C3">
        <w:rPr>
          <w:rFonts w:eastAsia="Arial Unicode MS"/>
          <w:sz w:val="24"/>
          <w:szCs w:val="24"/>
        </w:rPr>
        <w:t>;</w:t>
      </w:r>
    </w:p>
    <w:p w14:paraId="0808E58E" w14:textId="77777777"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12.2.2. </w:t>
      </w:r>
      <w:r w:rsidR="00AC0CE0" w:rsidRPr="00E615C3">
        <w:rPr>
          <w:rFonts w:eastAsia="Arial Unicode MS"/>
          <w:sz w:val="24"/>
          <w:szCs w:val="24"/>
        </w:rPr>
        <w:t xml:space="preserve">paaiškėjo, kad su </w:t>
      </w:r>
      <w:r w:rsidR="002317DA" w:rsidRPr="00E615C3">
        <w:rPr>
          <w:rFonts w:eastAsia="Arial Unicode MS"/>
          <w:sz w:val="24"/>
          <w:szCs w:val="24"/>
        </w:rPr>
        <w:t>Tiekėju</w:t>
      </w:r>
      <w:r w:rsidR="00AC0CE0" w:rsidRPr="00E615C3">
        <w:rPr>
          <w:rFonts w:eastAsia="Arial Unicode MS"/>
          <w:sz w:val="24"/>
          <w:szCs w:val="24"/>
        </w:rPr>
        <w:t xml:space="preserve"> neturėjo būti sudaryta P</w:t>
      </w:r>
      <w:r w:rsidR="00324D9E" w:rsidRPr="00E615C3">
        <w:rPr>
          <w:rFonts w:eastAsia="Arial Unicode MS"/>
          <w:sz w:val="24"/>
          <w:szCs w:val="24"/>
        </w:rPr>
        <w:t>rekių p</w:t>
      </w:r>
      <w:r w:rsidR="00AC0CE0" w:rsidRPr="00E615C3">
        <w:rPr>
          <w:rFonts w:eastAsia="Arial Unicode MS"/>
          <w:sz w:val="24"/>
          <w:szCs w:val="24"/>
        </w:rPr>
        <w:t xml:space="preserve">irkimo </w:t>
      </w:r>
      <w:r w:rsidR="00324D9E" w:rsidRPr="00E615C3">
        <w:rPr>
          <w:rFonts w:eastAsia="Arial Unicode MS"/>
          <w:sz w:val="24"/>
          <w:szCs w:val="24"/>
        </w:rPr>
        <w:t xml:space="preserve">– pardavimo </w:t>
      </w:r>
      <w:r w:rsidR="00AC0CE0" w:rsidRPr="00E615C3">
        <w:rPr>
          <w:rFonts w:eastAsia="Arial Unicode MS"/>
          <w:sz w:val="24"/>
          <w:szCs w:val="24"/>
        </w:rPr>
        <w:t>sutartis dėl to, kad Europos Sąjungos Teisingumo Teismas procese pagal Sutarties dėl Europos Sąjungos veikimo 258 straipsnį pripažino, kad nebuvo įvykdyti įsipareigojimai pagal Europos Sąjungos steigiamąsias sutartis ir Direktyvą 2014/24/ES;</w:t>
      </w:r>
      <w:bookmarkStart w:id="13" w:name="_Ref41984702"/>
    </w:p>
    <w:p w14:paraId="585B289D" w14:textId="77777777"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lastRenderedPageBreak/>
        <w:t xml:space="preserve">12.2.3. </w:t>
      </w:r>
      <w:r w:rsidR="0075211A" w:rsidRPr="00E615C3">
        <w:rPr>
          <w:rFonts w:eastAsia="Arial Unicode MS"/>
          <w:sz w:val="24"/>
          <w:szCs w:val="24"/>
        </w:rPr>
        <w:t>Tiekėjas</w:t>
      </w:r>
      <w:r w:rsidR="00AC0CE0" w:rsidRPr="00E615C3">
        <w:rPr>
          <w:rFonts w:eastAsia="Arial Unicode MS"/>
          <w:sz w:val="24"/>
          <w:szCs w:val="24"/>
        </w:rPr>
        <w:t xml:space="preserve"> bankrutuoja arba yra likviduojamas, sustabdo ūkinę veiklą arba teisės aktuose nustatyta tvarka susidaro analogiška situacija;</w:t>
      </w:r>
      <w:bookmarkEnd w:id="13"/>
    </w:p>
    <w:p w14:paraId="3C31F96F" w14:textId="77777777"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12.2.4. </w:t>
      </w:r>
      <w:r w:rsidR="000A6EF1" w:rsidRPr="00E615C3">
        <w:rPr>
          <w:rFonts w:eastAsia="Arial Unicode MS"/>
          <w:sz w:val="24"/>
          <w:szCs w:val="24"/>
        </w:rPr>
        <w:t xml:space="preserve">Tiekėjas iš esmės pažeidė </w:t>
      </w:r>
      <w:r w:rsidRPr="00E615C3">
        <w:rPr>
          <w:rFonts w:eastAsia="Arial Unicode MS"/>
          <w:sz w:val="24"/>
          <w:szCs w:val="24"/>
        </w:rPr>
        <w:t>Sutartį</w:t>
      </w:r>
      <w:r w:rsidR="00D15558" w:rsidRPr="00E615C3">
        <w:rPr>
          <w:rFonts w:eastAsia="Arial Unicode MS"/>
          <w:sz w:val="24"/>
          <w:szCs w:val="24"/>
        </w:rPr>
        <w:t>;</w:t>
      </w:r>
    </w:p>
    <w:p w14:paraId="643AEE77" w14:textId="77777777"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12.2.5. </w:t>
      </w:r>
      <w:r w:rsidR="00A123E3" w:rsidRPr="00E615C3">
        <w:rPr>
          <w:rFonts w:eastAsia="Arial Unicode MS"/>
          <w:sz w:val="24"/>
          <w:szCs w:val="24"/>
        </w:rPr>
        <w:t xml:space="preserve">Tiekėjas </w:t>
      </w:r>
      <w:r w:rsidR="00E61627" w:rsidRPr="00E615C3">
        <w:rPr>
          <w:rFonts w:eastAsia="Arial Unicode MS"/>
          <w:sz w:val="24"/>
          <w:szCs w:val="24"/>
        </w:rPr>
        <w:t xml:space="preserve">dėl savo kaltės </w:t>
      </w:r>
      <w:r w:rsidR="00A123E3" w:rsidRPr="00E615C3">
        <w:rPr>
          <w:rFonts w:eastAsia="Arial Unicode MS"/>
          <w:sz w:val="24"/>
          <w:szCs w:val="24"/>
        </w:rPr>
        <w:t xml:space="preserve">vėluoja pristatyti Prekes daugiau kaip </w:t>
      </w:r>
      <w:r w:rsidRPr="00E615C3">
        <w:rPr>
          <w:rFonts w:eastAsia="Arial Unicode MS"/>
          <w:iCs/>
          <w:color w:val="000000" w:themeColor="text1"/>
          <w:sz w:val="24"/>
          <w:szCs w:val="24"/>
        </w:rPr>
        <w:t>3</w:t>
      </w:r>
      <w:r w:rsidR="00712C21" w:rsidRPr="00E615C3">
        <w:rPr>
          <w:rFonts w:eastAsia="Arial Unicode MS"/>
          <w:iCs/>
          <w:color w:val="000000" w:themeColor="text1"/>
          <w:sz w:val="24"/>
          <w:szCs w:val="24"/>
        </w:rPr>
        <w:t>0</w:t>
      </w:r>
      <w:r w:rsidR="00A123E3" w:rsidRPr="00E615C3">
        <w:rPr>
          <w:rFonts w:eastAsia="Arial Unicode MS"/>
          <w:color w:val="000000" w:themeColor="text1"/>
          <w:sz w:val="24"/>
          <w:szCs w:val="24"/>
        </w:rPr>
        <w:t xml:space="preserve"> </w:t>
      </w:r>
      <w:r w:rsidRPr="00E615C3">
        <w:rPr>
          <w:rFonts w:eastAsia="Arial Unicode MS"/>
          <w:color w:val="000000" w:themeColor="text1"/>
          <w:sz w:val="24"/>
          <w:szCs w:val="24"/>
        </w:rPr>
        <w:t xml:space="preserve">(trisdešimt) </w:t>
      </w:r>
      <w:r w:rsidR="00A123E3" w:rsidRPr="00E615C3">
        <w:rPr>
          <w:rFonts w:eastAsia="Arial Unicode MS"/>
          <w:sz w:val="24"/>
          <w:szCs w:val="24"/>
        </w:rPr>
        <w:t>kalendorinių dienų;</w:t>
      </w:r>
    </w:p>
    <w:p w14:paraId="43DB2E96" w14:textId="77777777" w:rsidR="00AC0CE0" w:rsidRPr="00E615C3" w:rsidRDefault="00DB4668" w:rsidP="00E615C3">
      <w:pPr>
        <w:pStyle w:val="Body2"/>
        <w:spacing w:after="0"/>
        <w:ind w:firstLine="709"/>
        <w:rPr>
          <w:rFonts w:eastAsia="Arial Unicode MS"/>
          <w:sz w:val="24"/>
          <w:szCs w:val="24"/>
        </w:rPr>
      </w:pPr>
      <w:r w:rsidRPr="00E615C3">
        <w:rPr>
          <w:rFonts w:eastAsia="Arial Unicode MS"/>
          <w:sz w:val="24"/>
          <w:szCs w:val="24"/>
        </w:rPr>
        <w:t xml:space="preserve">12.2.6. </w:t>
      </w:r>
      <w:r w:rsidR="00BD5776" w:rsidRPr="00E615C3">
        <w:rPr>
          <w:rFonts w:eastAsia="Arial Unicode MS"/>
          <w:sz w:val="24"/>
          <w:szCs w:val="24"/>
        </w:rPr>
        <w:t xml:space="preserve"> </w:t>
      </w:r>
      <w:r w:rsidR="00CB5273" w:rsidRPr="00E615C3">
        <w:rPr>
          <w:rFonts w:eastAsia="Arial Unicode MS"/>
          <w:sz w:val="24"/>
          <w:szCs w:val="24"/>
        </w:rPr>
        <w:t>pa</w:t>
      </w:r>
      <w:r w:rsidR="00AC0CE0" w:rsidRPr="00E615C3">
        <w:rPr>
          <w:rFonts w:eastAsia="Arial Unicode MS"/>
          <w:sz w:val="24"/>
          <w:szCs w:val="24"/>
        </w:rPr>
        <w:t xml:space="preserve">aiškėja kitos aplinkybės, dėl kurių </w:t>
      </w:r>
      <w:r w:rsidR="0075211A" w:rsidRPr="00E615C3">
        <w:rPr>
          <w:rFonts w:eastAsia="Arial Unicode MS"/>
          <w:sz w:val="24"/>
          <w:szCs w:val="24"/>
        </w:rPr>
        <w:t>Tiekėjas</w:t>
      </w:r>
      <w:r w:rsidR="00AC0CE0" w:rsidRPr="00E615C3">
        <w:rPr>
          <w:rFonts w:eastAsia="Arial Unicode MS"/>
          <w:sz w:val="24"/>
          <w:szCs w:val="24"/>
        </w:rPr>
        <w:t xml:space="preserve"> negalės tinkamai vykdyti Sutarties ir </w:t>
      </w:r>
      <w:r w:rsidR="00CB5273" w:rsidRPr="00E615C3">
        <w:rPr>
          <w:rFonts w:eastAsia="Arial Unicode MS"/>
          <w:sz w:val="24"/>
          <w:szCs w:val="24"/>
        </w:rPr>
        <w:t xml:space="preserve">(ar) </w:t>
      </w:r>
      <w:r w:rsidR="0075211A" w:rsidRPr="00E615C3">
        <w:rPr>
          <w:rFonts w:eastAsia="Arial Unicode MS"/>
          <w:sz w:val="24"/>
          <w:szCs w:val="24"/>
        </w:rPr>
        <w:t>pristatyti Prekių</w:t>
      </w:r>
      <w:r w:rsidR="00D15558" w:rsidRPr="00E615C3">
        <w:rPr>
          <w:rFonts w:eastAsia="Arial Unicode MS"/>
          <w:sz w:val="24"/>
          <w:szCs w:val="24"/>
        </w:rPr>
        <w:t xml:space="preserve"> ir Tiekėjas negali pateikti pagrįstų įrodymų, kad </w:t>
      </w:r>
      <w:r w:rsidR="00A071D5" w:rsidRPr="00E615C3">
        <w:rPr>
          <w:rFonts w:eastAsia="Arial Unicode MS"/>
          <w:sz w:val="24"/>
          <w:szCs w:val="24"/>
        </w:rPr>
        <w:t>S</w:t>
      </w:r>
      <w:r w:rsidR="00D15558" w:rsidRPr="00E615C3">
        <w:rPr>
          <w:rFonts w:eastAsia="Arial Unicode MS"/>
          <w:sz w:val="24"/>
          <w:szCs w:val="24"/>
        </w:rPr>
        <w:t>utartį įvykdys tinkamai</w:t>
      </w:r>
      <w:r w:rsidR="00AC0CE0" w:rsidRPr="00E615C3">
        <w:rPr>
          <w:rFonts w:eastAsia="Arial Unicode MS"/>
          <w:sz w:val="24"/>
          <w:szCs w:val="24"/>
        </w:rPr>
        <w:t>.</w:t>
      </w:r>
    </w:p>
    <w:p w14:paraId="4A9704C9" w14:textId="77777777" w:rsidR="00BD5776" w:rsidRPr="00E615C3" w:rsidRDefault="00BD5776" w:rsidP="00E615C3">
      <w:pPr>
        <w:pStyle w:val="Body2"/>
        <w:spacing w:after="0"/>
        <w:ind w:firstLine="709"/>
        <w:rPr>
          <w:rFonts w:eastAsia="Arial Unicode MS"/>
          <w:color w:val="auto"/>
          <w:sz w:val="24"/>
          <w:szCs w:val="24"/>
        </w:rPr>
      </w:pPr>
      <w:r w:rsidRPr="00E615C3">
        <w:rPr>
          <w:rFonts w:eastAsia="Arial Unicode MS"/>
          <w:sz w:val="24"/>
          <w:szCs w:val="24"/>
        </w:rPr>
        <w:t>12.3. Tiekėjas, gavęs pranešimą iš Pirkėjo dėl Sutarties nutraukimo pagal bet kurią iš 12.2 punkte numatytų sąlygų, turi teisę pateikti Pirkėjui paaiškinimus raštu per 5 (penkias) darbo dienas nuo pranešimo iš Pirkėjo gavimo dienos.</w:t>
      </w:r>
    </w:p>
    <w:p w14:paraId="1E9F7A20" w14:textId="77777777" w:rsidR="00AC0CE0" w:rsidRPr="00E615C3" w:rsidRDefault="00BD5776"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12.4. </w:t>
      </w:r>
      <w:r w:rsidR="0075211A" w:rsidRPr="00E615C3">
        <w:rPr>
          <w:rFonts w:eastAsia="Arial Unicode MS"/>
          <w:color w:val="auto"/>
          <w:sz w:val="24"/>
          <w:szCs w:val="24"/>
        </w:rPr>
        <w:t>Pirkėjas</w:t>
      </w:r>
      <w:r w:rsidR="00AC0CE0" w:rsidRPr="00E615C3">
        <w:rPr>
          <w:rFonts w:eastAsia="Arial Unicode MS"/>
          <w:color w:val="auto"/>
          <w:sz w:val="24"/>
          <w:szCs w:val="24"/>
        </w:rPr>
        <w:t xml:space="preserve">, nesant </w:t>
      </w:r>
      <w:r w:rsidR="0075211A" w:rsidRPr="00E615C3">
        <w:rPr>
          <w:rFonts w:eastAsia="Arial Unicode MS"/>
          <w:color w:val="auto"/>
          <w:sz w:val="24"/>
          <w:szCs w:val="24"/>
        </w:rPr>
        <w:t>Tiekėjo</w:t>
      </w:r>
      <w:r w:rsidR="00AC0CE0" w:rsidRPr="00E615C3">
        <w:rPr>
          <w:rFonts w:eastAsia="Arial Unicode MS"/>
          <w:color w:val="auto"/>
          <w:sz w:val="24"/>
          <w:szCs w:val="24"/>
        </w:rPr>
        <w:t xml:space="preserve"> kaltės, turi teisę vienašališkai nutraukti Sutartį įspėjęs apie tai </w:t>
      </w:r>
      <w:r w:rsidR="0075211A" w:rsidRPr="00E615C3">
        <w:rPr>
          <w:rFonts w:eastAsia="Arial Unicode MS"/>
          <w:color w:val="auto"/>
          <w:sz w:val="24"/>
          <w:szCs w:val="24"/>
        </w:rPr>
        <w:t>Tiekėją</w:t>
      </w:r>
      <w:r w:rsidR="00AC0CE0" w:rsidRPr="00E615C3">
        <w:rPr>
          <w:rFonts w:eastAsia="Arial Unicode MS"/>
          <w:color w:val="auto"/>
          <w:sz w:val="24"/>
          <w:szCs w:val="24"/>
        </w:rPr>
        <w:t xml:space="preserve"> ne vėliau kaip prieš </w:t>
      </w:r>
      <w:r w:rsidR="00E61185" w:rsidRPr="00E615C3">
        <w:rPr>
          <w:rFonts w:eastAsia="Arial Unicode MS"/>
          <w:color w:val="auto"/>
          <w:sz w:val="24"/>
          <w:szCs w:val="24"/>
        </w:rPr>
        <w:t>2</w:t>
      </w:r>
      <w:r w:rsidR="00AC0CE0" w:rsidRPr="00E615C3">
        <w:rPr>
          <w:rFonts w:eastAsia="Arial Unicode MS"/>
          <w:color w:val="auto"/>
          <w:sz w:val="24"/>
          <w:szCs w:val="24"/>
        </w:rPr>
        <w:t>0 (</w:t>
      </w:r>
      <w:r w:rsidR="00E61185" w:rsidRPr="00E615C3">
        <w:rPr>
          <w:rFonts w:eastAsia="Arial Unicode MS"/>
          <w:color w:val="auto"/>
          <w:sz w:val="24"/>
          <w:szCs w:val="24"/>
        </w:rPr>
        <w:t>dvidešimt</w:t>
      </w:r>
      <w:r w:rsidR="00AC0CE0" w:rsidRPr="00E615C3">
        <w:rPr>
          <w:rFonts w:eastAsia="Arial Unicode MS"/>
          <w:color w:val="auto"/>
          <w:sz w:val="24"/>
          <w:szCs w:val="24"/>
        </w:rPr>
        <w:t xml:space="preserve">) kalendorinių dienų, nepaisydamas to, kad </w:t>
      </w:r>
      <w:r w:rsidR="0075211A" w:rsidRPr="00E615C3">
        <w:rPr>
          <w:rFonts w:eastAsia="Arial Unicode MS"/>
          <w:color w:val="auto"/>
          <w:sz w:val="24"/>
          <w:szCs w:val="24"/>
        </w:rPr>
        <w:t>Tiekėjas</w:t>
      </w:r>
      <w:r w:rsidR="00AC0CE0" w:rsidRPr="00E615C3">
        <w:rPr>
          <w:rFonts w:eastAsia="Arial Unicode MS"/>
          <w:color w:val="auto"/>
          <w:sz w:val="24"/>
          <w:szCs w:val="24"/>
        </w:rPr>
        <w:t xml:space="preserve"> jau pradėjo ją vykdyti. Šiuo atveju </w:t>
      </w:r>
      <w:r w:rsidR="0075211A" w:rsidRPr="00E615C3">
        <w:rPr>
          <w:rFonts w:eastAsia="Arial Unicode MS"/>
          <w:color w:val="auto"/>
          <w:sz w:val="24"/>
          <w:szCs w:val="24"/>
        </w:rPr>
        <w:t xml:space="preserve">Pirkėjas </w:t>
      </w:r>
      <w:r w:rsidR="00AC0CE0" w:rsidRPr="00E615C3">
        <w:rPr>
          <w:rFonts w:eastAsia="Arial Unicode MS"/>
          <w:color w:val="auto"/>
          <w:sz w:val="24"/>
          <w:szCs w:val="24"/>
        </w:rPr>
        <w:t xml:space="preserve">privalo sumokėti </w:t>
      </w:r>
      <w:r w:rsidR="0075211A" w:rsidRPr="00E615C3">
        <w:rPr>
          <w:rFonts w:eastAsia="Arial Unicode MS"/>
          <w:color w:val="auto"/>
          <w:sz w:val="24"/>
          <w:szCs w:val="24"/>
        </w:rPr>
        <w:t>Tiekėjui</w:t>
      </w:r>
      <w:r w:rsidR="00AC0CE0" w:rsidRPr="00E615C3">
        <w:rPr>
          <w:rFonts w:eastAsia="Arial Unicode MS"/>
          <w:color w:val="auto"/>
          <w:sz w:val="24"/>
          <w:szCs w:val="24"/>
        </w:rPr>
        <w:t xml:space="preserve"> už iki Sutarties nutraukimo </w:t>
      </w:r>
      <w:r w:rsidR="0075211A" w:rsidRPr="00E615C3">
        <w:rPr>
          <w:rFonts w:eastAsia="Arial Unicode MS"/>
          <w:color w:val="auto"/>
          <w:sz w:val="24"/>
          <w:szCs w:val="24"/>
        </w:rPr>
        <w:t>pristatytas Prekes</w:t>
      </w:r>
      <w:r w:rsidR="00AC0CE0" w:rsidRPr="00E615C3">
        <w:rPr>
          <w:rFonts w:eastAsia="Arial Unicode MS"/>
          <w:color w:val="auto"/>
          <w:sz w:val="24"/>
          <w:szCs w:val="24"/>
        </w:rPr>
        <w:t>.</w:t>
      </w:r>
    </w:p>
    <w:p w14:paraId="671CCEB3" w14:textId="77777777" w:rsidR="00F43E4D" w:rsidRPr="00E615C3" w:rsidRDefault="004566E6"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12.5. </w:t>
      </w:r>
      <w:r w:rsidR="0075211A" w:rsidRPr="00E615C3">
        <w:rPr>
          <w:rFonts w:eastAsia="Arial Unicode MS"/>
          <w:color w:val="auto"/>
          <w:sz w:val="24"/>
          <w:szCs w:val="24"/>
        </w:rPr>
        <w:t>Tiekėjas</w:t>
      </w:r>
      <w:r w:rsidR="00AC0CE0" w:rsidRPr="00E615C3">
        <w:rPr>
          <w:rFonts w:eastAsia="Arial Unicode MS"/>
          <w:color w:val="auto"/>
          <w:sz w:val="24"/>
          <w:szCs w:val="24"/>
        </w:rPr>
        <w:t>, nesikreipdamas į teismą, gali vienašališkai nutraukti Sutartį</w:t>
      </w:r>
      <w:r w:rsidR="00E863F8" w:rsidRPr="00E615C3">
        <w:rPr>
          <w:rFonts w:eastAsia="Arial Unicode MS"/>
          <w:color w:val="auto"/>
          <w:sz w:val="24"/>
          <w:szCs w:val="24"/>
        </w:rPr>
        <w:t xml:space="preserve"> </w:t>
      </w:r>
      <w:r w:rsidR="00AC0CE0" w:rsidRPr="00E615C3">
        <w:rPr>
          <w:rFonts w:eastAsia="Arial Unicode MS"/>
          <w:color w:val="auto"/>
          <w:sz w:val="24"/>
          <w:szCs w:val="24"/>
        </w:rPr>
        <w:t>jeigu</w:t>
      </w:r>
      <w:r w:rsidR="00F43E4D" w:rsidRPr="00E615C3">
        <w:rPr>
          <w:rFonts w:eastAsia="Arial Unicode MS"/>
          <w:color w:val="auto"/>
          <w:sz w:val="24"/>
          <w:szCs w:val="24"/>
        </w:rPr>
        <w:t>:</w:t>
      </w:r>
    </w:p>
    <w:p w14:paraId="5732A841" w14:textId="77777777" w:rsidR="00AC0CE0" w:rsidRPr="00E615C3" w:rsidRDefault="004566E6" w:rsidP="00E615C3">
      <w:pPr>
        <w:pStyle w:val="Body2"/>
        <w:spacing w:after="0"/>
        <w:ind w:firstLine="709"/>
        <w:rPr>
          <w:rFonts w:eastAsia="Arial Unicode MS"/>
          <w:sz w:val="24"/>
          <w:szCs w:val="24"/>
        </w:rPr>
      </w:pPr>
      <w:r w:rsidRPr="00E615C3">
        <w:rPr>
          <w:rFonts w:eastAsia="Arial Unicode MS"/>
          <w:sz w:val="24"/>
          <w:szCs w:val="24"/>
        </w:rPr>
        <w:t xml:space="preserve">12.5.1. </w:t>
      </w:r>
      <w:r w:rsidR="0075211A" w:rsidRPr="00E615C3">
        <w:rPr>
          <w:rFonts w:eastAsia="Arial Unicode MS"/>
          <w:sz w:val="24"/>
          <w:szCs w:val="24"/>
        </w:rPr>
        <w:t>Pirkėjas</w:t>
      </w:r>
      <w:r w:rsidR="00AC0CE0" w:rsidRPr="00E615C3">
        <w:rPr>
          <w:rFonts w:eastAsia="Arial Unicode MS"/>
          <w:sz w:val="24"/>
          <w:szCs w:val="24"/>
        </w:rPr>
        <w:t xml:space="preserve"> ne dėl </w:t>
      </w:r>
      <w:r w:rsidR="0075211A" w:rsidRPr="00E615C3">
        <w:rPr>
          <w:rFonts w:eastAsia="Arial Unicode MS"/>
          <w:sz w:val="24"/>
          <w:szCs w:val="24"/>
        </w:rPr>
        <w:t>Tiekėjo</w:t>
      </w:r>
      <w:r w:rsidR="00AC0CE0" w:rsidRPr="00E615C3">
        <w:rPr>
          <w:rFonts w:eastAsia="Arial Unicode MS"/>
          <w:sz w:val="24"/>
          <w:szCs w:val="24"/>
        </w:rPr>
        <w:t xml:space="preserve"> kaltės arba</w:t>
      </w:r>
      <w:r w:rsidR="00776A75" w:rsidRPr="00E615C3">
        <w:rPr>
          <w:rFonts w:eastAsia="Arial Unicode MS"/>
          <w:sz w:val="24"/>
          <w:szCs w:val="24"/>
        </w:rPr>
        <w:t xml:space="preserve"> dėl Sutarties 9 </w:t>
      </w:r>
      <w:r w:rsidR="0042055E" w:rsidRPr="00E615C3">
        <w:rPr>
          <w:rFonts w:eastAsia="Arial Unicode MS"/>
          <w:sz w:val="24"/>
          <w:szCs w:val="24"/>
        </w:rPr>
        <w:t xml:space="preserve">skyriuje </w:t>
      </w:r>
      <w:r w:rsidR="0075211A" w:rsidRPr="00E615C3">
        <w:rPr>
          <w:rFonts w:eastAsia="Arial Unicode MS"/>
          <w:sz w:val="24"/>
          <w:szCs w:val="24"/>
        </w:rPr>
        <w:t>numatytų aplinkybių</w:t>
      </w:r>
      <w:r w:rsidR="00AC0CE0" w:rsidRPr="00E615C3">
        <w:rPr>
          <w:rFonts w:eastAsia="Arial Unicode MS"/>
          <w:sz w:val="24"/>
          <w:szCs w:val="24"/>
        </w:rPr>
        <w:t xml:space="preserve"> vėluoja atlikti mokėjimą daugiau kaip </w:t>
      </w:r>
      <w:r w:rsidR="00A123E3" w:rsidRPr="00E615C3">
        <w:rPr>
          <w:rFonts w:eastAsia="Arial Unicode MS"/>
          <w:sz w:val="24"/>
          <w:szCs w:val="24"/>
        </w:rPr>
        <w:t>20</w:t>
      </w:r>
      <w:r w:rsidR="00AC0CE0" w:rsidRPr="00E615C3">
        <w:rPr>
          <w:rFonts w:eastAsia="Arial Unicode MS"/>
          <w:sz w:val="24"/>
          <w:szCs w:val="24"/>
        </w:rPr>
        <w:t xml:space="preserve"> </w:t>
      </w:r>
      <w:r w:rsidR="0075211A" w:rsidRPr="00E615C3">
        <w:rPr>
          <w:rFonts w:eastAsia="Arial Unicode MS"/>
          <w:sz w:val="24"/>
          <w:szCs w:val="24"/>
        </w:rPr>
        <w:t>(</w:t>
      </w:r>
      <w:r w:rsidR="00A123E3" w:rsidRPr="00E615C3">
        <w:rPr>
          <w:rFonts w:eastAsia="Arial Unicode MS"/>
          <w:sz w:val="24"/>
          <w:szCs w:val="24"/>
        </w:rPr>
        <w:t>dvidešimt</w:t>
      </w:r>
      <w:r w:rsidRPr="00E615C3">
        <w:rPr>
          <w:rFonts w:eastAsia="Arial Unicode MS"/>
          <w:sz w:val="24"/>
          <w:szCs w:val="24"/>
        </w:rPr>
        <w:t>)</w:t>
      </w:r>
      <w:r w:rsidR="0075211A" w:rsidRPr="00E615C3">
        <w:rPr>
          <w:rFonts w:eastAsia="Arial Unicode MS"/>
          <w:sz w:val="24"/>
          <w:szCs w:val="24"/>
        </w:rPr>
        <w:t xml:space="preserve"> </w:t>
      </w:r>
      <w:r w:rsidR="00AC0CE0" w:rsidRPr="00E615C3">
        <w:rPr>
          <w:rFonts w:eastAsia="Arial Unicode MS"/>
          <w:sz w:val="24"/>
          <w:szCs w:val="24"/>
        </w:rPr>
        <w:t xml:space="preserve">kalendorinių dienų ir jeigu </w:t>
      </w:r>
      <w:r w:rsidR="0075211A" w:rsidRPr="00E615C3">
        <w:rPr>
          <w:rFonts w:eastAsia="Arial Unicode MS"/>
          <w:sz w:val="24"/>
          <w:szCs w:val="24"/>
        </w:rPr>
        <w:t>Tiekėjas</w:t>
      </w:r>
      <w:r w:rsidR="00AC0CE0" w:rsidRPr="00E615C3">
        <w:rPr>
          <w:rFonts w:eastAsia="Arial Unicode MS"/>
          <w:sz w:val="24"/>
          <w:szCs w:val="24"/>
        </w:rPr>
        <w:t xml:space="preserve"> apie vėlavimą prieš tai raštu pranešė </w:t>
      </w:r>
      <w:r w:rsidR="0075211A" w:rsidRPr="00E615C3">
        <w:rPr>
          <w:rFonts w:eastAsia="Arial Unicode MS"/>
          <w:sz w:val="24"/>
          <w:szCs w:val="24"/>
        </w:rPr>
        <w:t>Pirkėjui</w:t>
      </w:r>
      <w:r w:rsidR="00F43E4D" w:rsidRPr="00E615C3">
        <w:rPr>
          <w:rFonts w:eastAsia="Arial Unicode MS"/>
          <w:sz w:val="24"/>
          <w:szCs w:val="24"/>
        </w:rPr>
        <w:t>;</w:t>
      </w:r>
    </w:p>
    <w:p w14:paraId="4D6DAFC9" w14:textId="77777777" w:rsidR="00F43E4D" w:rsidRPr="00E615C3" w:rsidRDefault="004566E6" w:rsidP="00E615C3">
      <w:pPr>
        <w:pStyle w:val="Body2"/>
        <w:spacing w:after="0"/>
        <w:ind w:firstLine="709"/>
        <w:rPr>
          <w:rFonts w:eastAsia="Arial Unicode MS"/>
          <w:sz w:val="24"/>
          <w:szCs w:val="24"/>
        </w:rPr>
      </w:pPr>
      <w:r w:rsidRPr="00E615C3">
        <w:rPr>
          <w:rFonts w:eastAsia="Arial Unicode MS"/>
          <w:sz w:val="24"/>
          <w:szCs w:val="24"/>
        </w:rPr>
        <w:t xml:space="preserve">12.5.2. </w:t>
      </w:r>
      <w:r w:rsidR="00F43E4D" w:rsidRPr="00E615C3">
        <w:rPr>
          <w:rFonts w:eastAsia="Arial Unicode MS"/>
          <w:sz w:val="24"/>
          <w:szCs w:val="24"/>
        </w:rPr>
        <w:t xml:space="preserve">Pirkėjas sustabdė Prekių pristatymo terminus dėl to, kad negali priimti </w:t>
      </w:r>
      <w:r w:rsidR="00E863F8" w:rsidRPr="00E615C3">
        <w:rPr>
          <w:rFonts w:eastAsia="Arial Unicode MS"/>
          <w:sz w:val="24"/>
          <w:szCs w:val="24"/>
        </w:rPr>
        <w:t>P</w:t>
      </w:r>
      <w:r w:rsidR="00F43E4D" w:rsidRPr="00E615C3">
        <w:rPr>
          <w:rFonts w:eastAsia="Arial Unicode MS"/>
          <w:sz w:val="24"/>
          <w:szCs w:val="24"/>
        </w:rPr>
        <w:t xml:space="preserve">rekių ir Prekių pristatymo sustabdymas trunka ilgiau, kaip </w:t>
      </w:r>
      <w:r w:rsidR="00A970EC" w:rsidRPr="00E615C3">
        <w:rPr>
          <w:rFonts w:eastAsia="Arial Unicode MS"/>
          <w:sz w:val="24"/>
          <w:szCs w:val="24"/>
        </w:rPr>
        <w:t>3</w:t>
      </w:r>
      <w:r w:rsidR="00F43E4D" w:rsidRPr="00E615C3">
        <w:rPr>
          <w:rFonts w:eastAsia="Arial Unicode MS"/>
          <w:sz w:val="24"/>
          <w:szCs w:val="24"/>
        </w:rPr>
        <w:t xml:space="preserve"> (</w:t>
      </w:r>
      <w:r w:rsidR="00A970EC" w:rsidRPr="00E615C3">
        <w:rPr>
          <w:rFonts w:eastAsia="Arial Unicode MS"/>
          <w:sz w:val="24"/>
          <w:szCs w:val="24"/>
        </w:rPr>
        <w:t>tris</w:t>
      </w:r>
      <w:r w:rsidR="00F43E4D" w:rsidRPr="00E615C3">
        <w:rPr>
          <w:rFonts w:eastAsia="Arial Unicode MS"/>
          <w:sz w:val="24"/>
          <w:szCs w:val="24"/>
        </w:rPr>
        <w:t>) mėnes</w:t>
      </w:r>
      <w:r w:rsidR="00A970EC" w:rsidRPr="00E615C3">
        <w:rPr>
          <w:rFonts w:eastAsia="Arial Unicode MS"/>
          <w:sz w:val="24"/>
          <w:szCs w:val="24"/>
        </w:rPr>
        <w:t>ius</w:t>
      </w:r>
      <w:r w:rsidR="00F43E4D" w:rsidRPr="00E615C3">
        <w:rPr>
          <w:rFonts w:eastAsia="Arial Unicode MS"/>
          <w:sz w:val="24"/>
          <w:szCs w:val="24"/>
        </w:rPr>
        <w:t>.</w:t>
      </w:r>
    </w:p>
    <w:p w14:paraId="03FD9AA0" w14:textId="77777777" w:rsidR="00776A75" w:rsidRPr="00E615C3" w:rsidRDefault="004566E6" w:rsidP="00E615C3">
      <w:pPr>
        <w:pStyle w:val="Body2"/>
        <w:spacing w:after="0"/>
        <w:ind w:firstLine="709"/>
        <w:rPr>
          <w:rFonts w:eastAsia="Arial Unicode MS"/>
          <w:sz w:val="24"/>
          <w:szCs w:val="24"/>
        </w:rPr>
      </w:pPr>
      <w:r w:rsidRPr="00E615C3">
        <w:rPr>
          <w:rFonts w:eastAsia="Arial Unicode MS"/>
          <w:sz w:val="24"/>
          <w:szCs w:val="24"/>
        </w:rPr>
        <w:lastRenderedPageBreak/>
        <w:t xml:space="preserve">12.6. </w:t>
      </w:r>
      <w:r w:rsidRPr="00E615C3">
        <w:rPr>
          <w:rFonts w:eastAsia="Arial Unicode MS"/>
          <w:sz w:val="24"/>
          <w:szCs w:val="24"/>
        </w:rPr>
        <w:tab/>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33218F1E" w14:textId="77777777" w:rsidR="004566E6" w:rsidRPr="00E615C3" w:rsidRDefault="004566E6" w:rsidP="00E615C3">
      <w:pPr>
        <w:pStyle w:val="Body2"/>
        <w:spacing w:after="0"/>
        <w:rPr>
          <w:rFonts w:eastAsia="Arial Unicode MS"/>
          <w:sz w:val="24"/>
          <w:szCs w:val="24"/>
        </w:rPr>
      </w:pPr>
    </w:p>
    <w:p w14:paraId="297C4512" w14:textId="77777777" w:rsidR="00776A75" w:rsidRPr="00E615C3" w:rsidRDefault="00776A75" w:rsidP="00E615C3">
      <w:pPr>
        <w:pStyle w:val="Body2"/>
        <w:spacing w:after="0"/>
        <w:ind w:left="567"/>
        <w:jc w:val="center"/>
        <w:rPr>
          <w:rFonts w:eastAsia="Arial Unicode MS"/>
          <w:b/>
          <w:sz w:val="24"/>
          <w:szCs w:val="24"/>
        </w:rPr>
      </w:pPr>
      <w:r w:rsidRPr="00E615C3">
        <w:rPr>
          <w:rFonts w:eastAsia="Arial Unicode MS"/>
          <w:b/>
          <w:sz w:val="24"/>
          <w:szCs w:val="24"/>
        </w:rPr>
        <w:t>13. Sutarties esminiai pažeidimai</w:t>
      </w:r>
      <w:r w:rsidR="00CE3AAA" w:rsidRPr="00E615C3">
        <w:rPr>
          <w:rFonts w:eastAsia="Arial Unicode MS"/>
          <w:b/>
          <w:sz w:val="24"/>
          <w:szCs w:val="24"/>
        </w:rPr>
        <w:t xml:space="preserve"> ir (ar) vykdymas su dideliais arba nuolatiniais trūkumais</w:t>
      </w:r>
    </w:p>
    <w:p w14:paraId="1F728ED8" w14:textId="77777777" w:rsidR="004566E6" w:rsidRPr="00E615C3" w:rsidRDefault="004566E6" w:rsidP="00E615C3">
      <w:pPr>
        <w:pStyle w:val="Body2"/>
        <w:spacing w:after="0"/>
        <w:ind w:left="567"/>
        <w:jc w:val="center"/>
        <w:rPr>
          <w:rFonts w:eastAsia="Arial Unicode MS"/>
          <w:b/>
          <w:sz w:val="24"/>
          <w:szCs w:val="24"/>
        </w:rPr>
      </w:pPr>
    </w:p>
    <w:p w14:paraId="08DEBD01" w14:textId="77777777" w:rsidR="007D74A2" w:rsidRPr="00E615C3" w:rsidRDefault="00E270D1" w:rsidP="00E615C3">
      <w:pPr>
        <w:pStyle w:val="Body2"/>
        <w:spacing w:after="0"/>
        <w:ind w:firstLine="709"/>
        <w:rPr>
          <w:rFonts w:eastAsia="Arial Unicode MS"/>
          <w:color w:val="auto"/>
          <w:sz w:val="24"/>
          <w:szCs w:val="24"/>
        </w:rPr>
      </w:pPr>
      <w:r w:rsidRPr="00E615C3">
        <w:rPr>
          <w:rFonts w:eastAsia="Arial Unicode MS"/>
          <w:color w:val="auto"/>
          <w:sz w:val="24"/>
          <w:szCs w:val="24"/>
        </w:rPr>
        <w:t>1</w:t>
      </w:r>
      <w:r w:rsidR="004C19A7" w:rsidRPr="00E615C3">
        <w:rPr>
          <w:rFonts w:eastAsia="Arial Unicode MS"/>
          <w:color w:val="auto"/>
          <w:sz w:val="24"/>
          <w:szCs w:val="24"/>
        </w:rPr>
        <w:t>3</w:t>
      </w:r>
      <w:r w:rsidRPr="00E615C3">
        <w:rPr>
          <w:rFonts w:eastAsia="Arial Unicode MS"/>
          <w:color w:val="auto"/>
          <w:sz w:val="24"/>
          <w:szCs w:val="24"/>
        </w:rPr>
        <w:t xml:space="preserve">.1. </w:t>
      </w:r>
      <w:r w:rsidR="009B3802" w:rsidRPr="00E615C3">
        <w:rPr>
          <w:rFonts w:eastAsia="Arial Unicode MS"/>
          <w:color w:val="auto"/>
          <w:sz w:val="24"/>
          <w:szCs w:val="24"/>
        </w:rPr>
        <w:t>Sutarties esminiu pažeidimu laikoma</w:t>
      </w:r>
      <w:r w:rsidR="00F963E4" w:rsidRPr="00E615C3">
        <w:rPr>
          <w:rFonts w:eastAsia="Arial Unicode MS"/>
          <w:color w:val="auto"/>
          <w:sz w:val="24"/>
          <w:szCs w:val="24"/>
        </w:rPr>
        <w:t>:</w:t>
      </w:r>
    </w:p>
    <w:p w14:paraId="64057C3E" w14:textId="77777777" w:rsidR="009328DF" w:rsidRDefault="00E270D1" w:rsidP="00536A2F">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 xml:space="preserve">.1.1. </w:t>
      </w:r>
      <w:r w:rsidR="00295B73" w:rsidRPr="00E615C3">
        <w:rPr>
          <w:iCs/>
          <w:sz w:val="24"/>
          <w:szCs w:val="24"/>
        </w:rPr>
        <w:t xml:space="preserve">jeigu </w:t>
      </w:r>
      <w:r w:rsidR="00F42AB2">
        <w:rPr>
          <w:iCs/>
          <w:sz w:val="24"/>
          <w:szCs w:val="24"/>
        </w:rPr>
        <w:t>Prekės</w:t>
      </w:r>
      <w:r w:rsidR="006F6515" w:rsidRPr="00E615C3">
        <w:rPr>
          <w:iCs/>
          <w:sz w:val="24"/>
          <w:szCs w:val="24"/>
        </w:rPr>
        <w:t xml:space="preserve"> </w:t>
      </w:r>
      <w:r w:rsidR="00295B73" w:rsidRPr="00E615C3">
        <w:rPr>
          <w:iCs/>
          <w:sz w:val="24"/>
          <w:szCs w:val="24"/>
        </w:rPr>
        <w:t xml:space="preserve">yra netinkamos kokybės, </w:t>
      </w:r>
      <w:r w:rsidR="006F6515" w:rsidRPr="00E615C3">
        <w:rPr>
          <w:iCs/>
          <w:sz w:val="24"/>
          <w:szCs w:val="24"/>
        </w:rPr>
        <w:t xml:space="preserve">neatitinka </w:t>
      </w:r>
      <w:r w:rsidR="004566E6" w:rsidRPr="00E615C3">
        <w:rPr>
          <w:iCs/>
          <w:sz w:val="24"/>
          <w:szCs w:val="24"/>
        </w:rPr>
        <w:t>P</w:t>
      </w:r>
      <w:r w:rsidR="006F6515" w:rsidRPr="00E615C3">
        <w:rPr>
          <w:iCs/>
          <w:sz w:val="24"/>
          <w:szCs w:val="24"/>
        </w:rPr>
        <w:t>irkimo dokumentuose</w:t>
      </w:r>
      <w:r w:rsidR="00E61627" w:rsidRPr="00E615C3">
        <w:rPr>
          <w:iCs/>
          <w:sz w:val="24"/>
          <w:szCs w:val="24"/>
        </w:rPr>
        <w:t xml:space="preserve">, </w:t>
      </w:r>
      <w:r w:rsidR="00712C21" w:rsidRPr="00E615C3">
        <w:rPr>
          <w:iCs/>
          <w:sz w:val="24"/>
          <w:szCs w:val="24"/>
        </w:rPr>
        <w:t>P</w:t>
      </w:r>
      <w:r w:rsidR="006F6515" w:rsidRPr="00E615C3">
        <w:rPr>
          <w:iCs/>
          <w:sz w:val="24"/>
          <w:szCs w:val="24"/>
        </w:rPr>
        <w:t xml:space="preserve">rekių </w:t>
      </w:r>
      <w:r w:rsidR="004566E6" w:rsidRPr="00E615C3">
        <w:rPr>
          <w:iCs/>
          <w:sz w:val="24"/>
          <w:szCs w:val="24"/>
        </w:rPr>
        <w:t xml:space="preserve">Techninėje </w:t>
      </w:r>
      <w:r w:rsidR="006F6515" w:rsidRPr="00E615C3">
        <w:rPr>
          <w:iCs/>
          <w:sz w:val="24"/>
          <w:szCs w:val="24"/>
        </w:rPr>
        <w:t>specifikacijoje nustatytų reikalavimų,</w:t>
      </w:r>
      <w:r w:rsidRPr="00E615C3">
        <w:rPr>
          <w:iCs/>
          <w:sz w:val="24"/>
          <w:szCs w:val="24"/>
        </w:rPr>
        <w:t xml:space="preserve"> o jų pakeitimas užtruktų labai ilgai ir Pirkėjas nėra suinteresuotas laukti</w:t>
      </w:r>
      <w:r w:rsidR="006F6515" w:rsidRPr="00E615C3">
        <w:rPr>
          <w:iCs/>
          <w:sz w:val="24"/>
          <w:szCs w:val="24"/>
        </w:rPr>
        <w:t>;</w:t>
      </w:r>
    </w:p>
    <w:p w14:paraId="417C4F29" w14:textId="77777777" w:rsidR="007D74A2" w:rsidRPr="00E615C3" w:rsidRDefault="00E270D1" w:rsidP="00536A2F">
      <w:pPr>
        <w:pStyle w:val="Body2"/>
        <w:spacing w:after="0"/>
        <w:ind w:firstLine="709"/>
        <w:rPr>
          <w:rFonts w:eastAsia="Arial Unicode MS"/>
          <w:color w:val="auto"/>
          <w:sz w:val="24"/>
          <w:szCs w:val="24"/>
        </w:rPr>
      </w:pPr>
      <w:r w:rsidRPr="00E615C3">
        <w:rPr>
          <w:iCs/>
          <w:sz w:val="24"/>
          <w:szCs w:val="24"/>
        </w:rPr>
        <w:t>1</w:t>
      </w:r>
      <w:r w:rsidR="004C19A7" w:rsidRPr="00E615C3">
        <w:rPr>
          <w:iCs/>
          <w:sz w:val="24"/>
          <w:szCs w:val="24"/>
        </w:rPr>
        <w:t>3</w:t>
      </w:r>
      <w:r w:rsidRPr="00E615C3">
        <w:rPr>
          <w:iCs/>
          <w:sz w:val="24"/>
          <w:szCs w:val="24"/>
        </w:rPr>
        <w:t>.1.</w:t>
      </w:r>
      <w:r w:rsidR="005F63D8" w:rsidRPr="00E615C3">
        <w:rPr>
          <w:iCs/>
          <w:sz w:val="24"/>
          <w:szCs w:val="24"/>
        </w:rPr>
        <w:t>2</w:t>
      </w:r>
      <w:r w:rsidRPr="00E615C3">
        <w:rPr>
          <w:iCs/>
          <w:sz w:val="24"/>
          <w:szCs w:val="24"/>
        </w:rPr>
        <w:t xml:space="preserve">. </w:t>
      </w:r>
      <w:r w:rsidR="005F08EA" w:rsidRPr="00E615C3">
        <w:rPr>
          <w:iCs/>
          <w:sz w:val="24"/>
          <w:szCs w:val="24"/>
        </w:rPr>
        <w:t>Tiekėjas</w:t>
      </w:r>
      <w:r w:rsidR="006F6515" w:rsidRPr="00E615C3">
        <w:rPr>
          <w:iCs/>
          <w:sz w:val="24"/>
          <w:szCs w:val="24"/>
        </w:rPr>
        <w:t xml:space="preserve"> praleidžia šioje</w:t>
      </w:r>
      <w:r w:rsidR="00E61627" w:rsidRPr="00E615C3">
        <w:rPr>
          <w:iCs/>
          <w:sz w:val="24"/>
          <w:szCs w:val="24"/>
        </w:rPr>
        <w:t xml:space="preserve"> S</w:t>
      </w:r>
      <w:r w:rsidR="006F6515" w:rsidRPr="00E615C3">
        <w:rPr>
          <w:iCs/>
          <w:sz w:val="24"/>
          <w:szCs w:val="24"/>
        </w:rPr>
        <w:t xml:space="preserve">utartyje </w:t>
      </w:r>
      <w:r w:rsidR="008D251A" w:rsidRPr="00E615C3">
        <w:rPr>
          <w:iCs/>
          <w:sz w:val="24"/>
          <w:szCs w:val="24"/>
        </w:rPr>
        <w:t xml:space="preserve">numatytus </w:t>
      </w:r>
      <w:r w:rsidR="00712C21" w:rsidRPr="00E615C3">
        <w:rPr>
          <w:iCs/>
          <w:sz w:val="24"/>
          <w:szCs w:val="24"/>
        </w:rPr>
        <w:t>P</w:t>
      </w:r>
      <w:r w:rsidR="008D251A" w:rsidRPr="00E615C3">
        <w:rPr>
          <w:iCs/>
          <w:sz w:val="24"/>
          <w:szCs w:val="24"/>
        </w:rPr>
        <w:t xml:space="preserve">rekių pristatymo terminus ir </w:t>
      </w:r>
      <w:r w:rsidR="00E61627" w:rsidRPr="00E615C3">
        <w:rPr>
          <w:iCs/>
          <w:sz w:val="24"/>
          <w:szCs w:val="24"/>
        </w:rPr>
        <w:t>P</w:t>
      </w:r>
      <w:r w:rsidR="008D251A" w:rsidRPr="00E615C3">
        <w:rPr>
          <w:iCs/>
          <w:sz w:val="24"/>
          <w:szCs w:val="24"/>
        </w:rPr>
        <w:t xml:space="preserve">irkėjas nepageidauja gauti </w:t>
      </w:r>
      <w:r w:rsidR="00E61627" w:rsidRPr="00E615C3">
        <w:rPr>
          <w:iCs/>
          <w:sz w:val="24"/>
          <w:szCs w:val="24"/>
        </w:rPr>
        <w:t>P</w:t>
      </w:r>
      <w:r w:rsidR="008D251A" w:rsidRPr="00E615C3">
        <w:rPr>
          <w:iCs/>
          <w:sz w:val="24"/>
          <w:szCs w:val="24"/>
        </w:rPr>
        <w:t>rekių vėlesniais terminais;</w:t>
      </w:r>
    </w:p>
    <w:p w14:paraId="58F59C4E" w14:textId="77777777" w:rsidR="007D74A2" w:rsidRPr="00E615C3" w:rsidRDefault="00CE3AAA"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.1.</w:t>
      </w:r>
      <w:r w:rsidR="00536A2F">
        <w:rPr>
          <w:iCs/>
          <w:sz w:val="24"/>
          <w:szCs w:val="24"/>
        </w:rPr>
        <w:t>2</w:t>
      </w:r>
      <w:r w:rsidRPr="00E615C3">
        <w:rPr>
          <w:iCs/>
          <w:sz w:val="24"/>
          <w:szCs w:val="24"/>
        </w:rPr>
        <w:t xml:space="preserve">. </w:t>
      </w:r>
      <w:r w:rsidR="00A022F9" w:rsidRPr="00E615C3">
        <w:rPr>
          <w:iCs/>
          <w:sz w:val="24"/>
          <w:szCs w:val="24"/>
        </w:rPr>
        <w:t>kit</w:t>
      </w:r>
      <w:r w:rsidRPr="00E615C3">
        <w:rPr>
          <w:iCs/>
          <w:sz w:val="24"/>
          <w:szCs w:val="24"/>
        </w:rPr>
        <w:t>as</w:t>
      </w:r>
      <w:r w:rsidR="00A022F9" w:rsidRPr="00E615C3">
        <w:rPr>
          <w:iCs/>
          <w:sz w:val="24"/>
          <w:szCs w:val="24"/>
        </w:rPr>
        <w:t xml:space="preserve"> esmini</w:t>
      </w:r>
      <w:r w:rsidRPr="00E615C3">
        <w:rPr>
          <w:iCs/>
          <w:sz w:val="24"/>
          <w:szCs w:val="24"/>
        </w:rPr>
        <w:t>s</w:t>
      </w:r>
      <w:r w:rsidR="00A022F9" w:rsidRPr="00E615C3">
        <w:rPr>
          <w:iCs/>
          <w:sz w:val="24"/>
          <w:szCs w:val="24"/>
        </w:rPr>
        <w:t xml:space="preserve"> </w:t>
      </w:r>
      <w:r w:rsidRPr="00E615C3">
        <w:rPr>
          <w:iCs/>
          <w:sz w:val="24"/>
          <w:szCs w:val="24"/>
        </w:rPr>
        <w:t>pažeidimas</w:t>
      </w:r>
      <w:r w:rsidR="00A022F9" w:rsidRPr="00E615C3">
        <w:rPr>
          <w:iCs/>
          <w:sz w:val="24"/>
          <w:szCs w:val="24"/>
        </w:rPr>
        <w:t xml:space="preserve">, </w:t>
      </w:r>
      <w:r w:rsidRPr="00E615C3">
        <w:rPr>
          <w:iCs/>
          <w:sz w:val="24"/>
          <w:szCs w:val="24"/>
        </w:rPr>
        <w:t xml:space="preserve">kaip tai </w:t>
      </w:r>
      <w:r w:rsidR="00A022F9" w:rsidRPr="00E615C3">
        <w:rPr>
          <w:iCs/>
          <w:sz w:val="24"/>
          <w:szCs w:val="24"/>
        </w:rPr>
        <w:t xml:space="preserve"> Lietuvos Respublikos civilinio kodekso </w:t>
      </w:r>
      <w:r w:rsidR="0090779E" w:rsidRPr="00E615C3">
        <w:rPr>
          <w:iCs/>
          <w:sz w:val="24"/>
          <w:szCs w:val="24"/>
        </w:rPr>
        <w:t>6.217 str. 2 d.</w:t>
      </w:r>
    </w:p>
    <w:p w14:paraId="617A2FF4" w14:textId="77777777" w:rsidR="00B205DB" w:rsidRPr="00E615C3" w:rsidRDefault="00B205DB"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 xml:space="preserve">.2. </w:t>
      </w:r>
      <w:r w:rsidR="00BB10CB" w:rsidRPr="00E615C3">
        <w:rPr>
          <w:iCs/>
          <w:sz w:val="24"/>
          <w:szCs w:val="24"/>
        </w:rPr>
        <w:t>Bus laikoma, kad Tiekėjas vykdė Sutartį su dideliais trūkumais, jeigu:</w:t>
      </w:r>
    </w:p>
    <w:p w14:paraId="278E98C1" w14:textId="77777777" w:rsidR="00BB10CB" w:rsidRPr="00E615C3" w:rsidRDefault="00BB10CB"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 xml:space="preserve">.2.1. Tiekėjas vėluoja </w:t>
      </w:r>
      <w:r w:rsidR="00821D09" w:rsidRPr="00E615C3">
        <w:rPr>
          <w:iCs/>
          <w:sz w:val="24"/>
          <w:szCs w:val="24"/>
        </w:rPr>
        <w:t>pristatyti Prekes, Tiekėjas moka Sutartyje nustatyto dydžio delspinigius</w:t>
      </w:r>
      <w:r w:rsidR="00D00A60" w:rsidRPr="00E615C3">
        <w:rPr>
          <w:iCs/>
          <w:sz w:val="24"/>
          <w:szCs w:val="24"/>
        </w:rPr>
        <w:t>;</w:t>
      </w:r>
    </w:p>
    <w:p w14:paraId="2486FA48" w14:textId="77777777" w:rsidR="00821D09" w:rsidRPr="00E615C3" w:rsidRDefault="00821D09"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.2.2. Tiekėjas be Pirkėjo raštiško sutikimo naudoja informaciją apie Sutarties vykdymą, Pirkėją, Pirkėjo logotipą reklamoje ar leidiniuose;</w:t>
      </w:r>
    </w:p>
    <w:p w14:paraId="693C71A6" w14:textId="77777777" w:rsidR="005F63D8" w:rsidRPr="00E615C3" w:rsidRDefault="005F63D8" w:rsidP="00E615C3">
      <w:pPr>
        <w:pStyle w:val="Body2"/>
        <w:spacing w:after="0"/>
        <w:ind w:firstLine="709"/>
        <w:rPr>
          <w:iCs/>
          <w:sz w:val="24"/>
          <w:szCs w:val="24"/>
        </w:rPr>
      </w:pPr>
      <w:r w:rsidRPr="00E615C3">
        <w:rPr>
          <w:iCs/>
          <w:sz w:val="24"/>
          <w:szCs w:val="24"/>
        </w:rPr>
        <w:lastRenderedPageBreak/>
        <w:t>1</w:t>
      </w:r>
      <w:r w:rsidR="004C19A7" w:rsidRPr="00E615C3">
        <w:rPr>
          <w:iCs/>
          <w:sz w:val="24"/>
          <w:szCs w:val="24"/>
        </w:rPr>
        <w:t>3</w:t>
      </w:r>
      <w:r w:rsidRPr="00E615C3">
        <w:rPr>
          <w:iCs/>
          <w:sz w:val="24"/>
          <w:szCs w:val="24"/>
        </w:rPr>
        <w:t>.2.</w:t>
      </w:r>
      <w:r w:rsidR="00F42AB2">
        <w:rPr>
          <w:iCs/>
          <w:sz w:val="24"/>
          <w:szCs w:val="24"/>
        </w:rPr>
        <w:t>3</w:t>
      </w:r>
      <w:r w:rsidRPr="00E615C3">
        <w:rPr>
          <w:iCs/>
          <w:sz w:val="24"/>
          <w:szCs w:val="24"/>
        </w:rPr>
        <w:t>. Tiekėjas per Pirkėjo nustatytą terminą nepašalina nustatytų Prekių trūkumų arba nepakeičia Sutartyje nustatytų reikalavimų neatitinkančių Prekių atitinkančiomis, arba atsisako juos pašalinti (išskyrus atvejus, kai trūkumai yra nereikšmingi ir Prekės atitinka Techninėje specifikacijoje nustatytus reikalavimus</w:t>
      </w:r>
      <w:r w:rsidR="004C19A7" w:rsidRPr="00E615C3">
        <w:rPr>
          <w:iCs/>
          <w:sz w:val="24"/>
          <w:szCs w:val="24"/>
        </w:rPr>
        <w:t>);</w:t>
      </w:r>
    </w:p>
    <w:p w14:paraId="4EE0D0CF" w14:textId="77777777" w:rsidR="005F63D8" w:rsidRPr="00E615C3" w:rsidRDefault="005F63D8"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.2.5. šios Sutarties 7 skyriaus nuostatų pažeidimai bus laikomi Sutarties vykdymu su dideliais trūkumais.</w:t>
      </w:r>
    </w:p>
    <w:p w14:paraId="21B7776F" w14:textId="77777777" w:rsidR="00435913" w:rsidRPr="00E615C3" w:rsidRDefault="00435913" w:rsidP="00536A2F">
      <w:pPr>
        <w:pStyle w:val="Body2"/>
        <w:spacing w:after="0"/>
        <w:rPr>
          <w:sz w:val="24"/>
          <w:szCs w:val="24"/>
        </w:rPr>
      </w:pPr>
    </w:p>
    <w:p w14:paraId="166D95D3" w14:textId="77777777" w:rsidR="004C19A7" w:rsidRPr="00E615C3" w:rsidRDefault="002E5506" w:rsidP="00E615C3">
      <w:pPr>
        <w:pStyle w:val="Sraopastraipa"/>
        <w:spacing w:after="0"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 xml:space="preserve">14. </w:t>
      </w:r>
      <w:r w:rsidR="004C19A7" w:rsidRPr="00E615C3">
        <w:rPr>
          <w:rFonts w:ascii="Times New Roman" w:hAnsi="Times New Roman" w:cs="Times New Roman"/>
          <w:b/>
          <w:sz w:val="24"/>
          <w:szCs w:val="24"/>
        </w:rPr>
        <w:t>Atsakingi asmenys ir bendravimas</w:t>
      </w:r>
    </w:p>
    <w:p w14:paraId="0519717C" w14:textId="77777777" w:rsidR="004C19A7" w:rsidRPr="00E615C3" w:rsidRDefault="004C19A7" w:rsidP="00E615C3">
      <w:pPr>
        <w:pStyle w:val="Sraopastraipa"/>
        <w:spacing w:after="0" w:line="240" w:lineRule="auto"/>
        <w:ind w:left="567"/>
        <w:jc w:val="center"/>
        <w:rPr>
          <w:rFonts w:ascii="Times New Roman" w:hAnsi="Times New Roman" w:cs="Times New Roman"/>
          <w:b/>
          <w:sz w:val="24"/>
          <w:szCs w:val="24"/>
        </w:rPr>
      </w:pPr>
    </w:p>
    <w:p w14:paraId="3C234D81" w14:textId="77777777" w:rsidR="00A20C30" w:rsidRPr="00381D1E" w:rsidRDefault="00A20C30" w:rsidP="00A20C30">
      <w:pPr>
        <w:pStyle w:val="Sraopastraipa"/>
        <w:numPr>
          <w:ilvl w:val="1"/>
          <w:numId w:val="18"/>
        </w:numPr>
        <w:spacing w:after="0" w:line="240" w:lineRule="auto"/>
        <w:ind w:left="0" w:firstLine="709"/>
        <w:jc w:val="both"/>
        <w:rPr>
          <w:rStyle w:val="Hipersaitas"/>
          <w:rFonts w:ascii="Times New Roman" w:hAnsi="Times New Roman" w:cs="Times New Roman"/>
          <w:bCs/>
          <w:sz w:val="24"/>
          <w:szCs w:val="24"/>
          <w:u w:val="none"/>
        </w:rPr>
      </w:pPr>
      <w:r>
        <w:rPr>
          <w:rFonts w:ascii="Times New Roman" w:eastAsia="SimSun" w:hAnsi="Times New Roman" w:cs="Times New Roman"/>
          <w:sz w:val="24"/>
          <w:szCs w:val="24"/>
        </w:rPr>
        <w:t xml:space="preserve">Pirkėjo </w:t>
      </w:r>
      <w:r w:rsidRPr="001C1C0C">
        <w:rPr>
          <w:rFonts w:ascii="Times New Roman" w:eastAsia="SimSun" w:hAnsi="Times New Roman" w:cs="Times New Roman"/>
          <w:sz w:val="24"/>
          <w:szCs w:val="24"/>
        </w:rPr>
        <w:t>atstovas, atsakingas už Sutarties vykdymą</w:t>
      </w:r>
      <w:r w:rsidRPr="001C1C0C">
        <w:rPr>
          <w:rFonts w:ascii="Times New Roman" w:hAnsi="Times New Roman" w:cs="Times New Roman"/>
          <w:bCs/>
          <w:sz w:val="24"/>
          <w:szCs w:val="24"/>
        </w:rPr>
        <w:t xml:space="preserve"> </w:t>
      </w:r>
      <w:r w:rsidRPr="001C1C0C">
        <w:rPr>
          <w:rFonts w:ascii="Times New Roman" w:hAnsi="Times New Roman" w:cs="Times New Roman"/>
          <w:sz w:val="24"/>
          <w:szCs w:val="24"/>
        </w:rPr>
        <w:t xml:space="preserve">– </w:t>
      </w:r>
      <w:r w:rsidRPr="001C1C0C">
        <w:rPr>
          <w:rFonts w:ascii="Times New Roman" w:eastAsia="Arial Unicode MS" w:hAnsi="Times New Roman" w:cs="Times New Roman"/>
          <w:sz w:val="24"/>
          <w:szCs w:val="24"/>
        </w:rPr>
        <w:t xml:space="preserve">Projekto vadovas </w:t>
      </w:r>
      <w:r w:rsidRPr="00381D1E">
        <w:rPr>
          <w:rFonts w:ascii="Times New Roman" w:eastAsia="Arial Unicode MS" w:hAnsi="Times New Roman" w:cs="Times New Roman"/>
          <w:sz w:val="24"/>
          <w:szCs w:val="24"/>
        </w:rPr>
        <w:t xml:space="preserve">Rolandas Pruckus, mob. </w:t>
      </w:r>
      <w:r w:rsidRPr="00381D1E">
        <w:rPr>
          <w:rFonts w:ascii="Times New Roman" w:hAnsi="Times New Roman" w:cs="Times New Roman"/>
          <w:color w:val="222222"/>
          <w:sz w:val="24"/>
          <w:szCs w:val="24"/>
          <w:shd w:val="clear" w:color="auto" w:fill="FFFFFF"/>
        </w:rPr>
        <w:t xml:space="preserve">8 658 18137, </w:t>
      </w:r>
      <w:r w:rsidRPr="00381D1E">
        <w:rPr>
          <w:rFonts w:ascii="Times New Roman" w:hAnsi="Times New Roman" w:cs="Times New Roman"/>
          <w:sz w:val="24"/>
          <w:szCs w:val="24"/>
        </w:rPr>
        <w:t xml:space="preserve">el. paštas </w:t>
      </w:r>
      <w:hyperlink r:id="rId17" w:tgtFrame="_blank" w:history="1">
        <w:r w:rsidRPr="00381D1E">
          <w:rPr>
            <w:rStyle w:val="Hipersaitas"/>
            <w:rFonts w:ascii="Times New Roman" w:eastAsiaTheme="majorEastAsia" w:hAnsi="Times New Roman" w:cs="Times New Roman"/>
            <w:color w:val="1155CC"/>
            <w:sz w:val="24"/>
            <w:szCs w:val="24"/>
            <w:shd w:val="clear" w:color="auto" w:fill="FFFFFF"/>
          </w:rPr>
          <w:t>rolandas.pruckus@nsa.smm.lt</w:t>
        </w:r>
      </w:hyperlink>
    </w:p>
    <w:p w14:paraId="31613531" w14:textId="77777777" w:rsidR="004C19A7" w:rsidRPr="002C5C26" w:rsidRDefault="004C19A7" w:rsidP="00E615C3">
      <w:pPr>
        <w:pStyle w:val="Sraopastraipa"/>
        <w:numPr>
          <w:ilvl w:val="1"/>
          <w:numId w:val="18"/>
        </w:numPr>
        <w:spacing w:after="0" w:line="240" w:lineRule="auto"/>
        <w:ind w:left="0" w:firstLine="709"/>
        <w:jc w:val="both"/>
        <w:rPr>
          <w:rFonts w:ascii="Times New Roman" w:hAnsi="Times New Roman" w:cs="Times New Roman"/>
          <w:bCs/>
          <w:sz w:val="24"/>
          <w:szCs w:val="24"/>
        </w:rPr>
      </w:pPr>
      <w:r w:rsidRPr="002C5C26">
        <w:rPr>
          <w:rFonts w:ascii="Times New Roman" w:hAnsi="Times New Roman" w:cs="Times New Roman"/>
          <w:sz w:val="24"/>
          <w:szCs w:val="24"/>
        </w:rPr>
        <w:t xml:space="preserve">Tiekėjo atstovas, atsakingas už Sutarties vykdymą </w:t>
      </w:r>
      <w:r w:rsidRPr="002C5C26">
        <w:rPr>
          <w:rFonts w:ascii="Times New Roman" w:hAnsi="Times New Roman" w:cs="Times New Roman"/>
          <w:spacing w:val="-4"/>
          <w:sz w:val="24"/>
          <w:szCs w:val="24"/>
        </w:rPr>
        <w:t>–</w:t>
      </w:r>
      <w:r w:rsidRPr="002C5C26">
        <w:rPr>
          <w:rFonts w:ascii="Times New Roman" w:hAnsi="Times New Roman" w:cs="Times New Roman"/>
          <w:bCs/>
          <w:sz w:val="24"/>
          <w:szCs w:val="24"/>
        </w:rPr>
        <w:t xml:space="preserve"> </w:t>
      </w:r>
      <w:r w:rsidR="002C5C26" w:rsidRPr="002C5C26">
        <w:rPr>
          <w:rFonts w:ascii="Times New Roman" w:hAnsi="Times New Roman" w:cs="Times New Roman"/>
          <w:bCs/>
          <w:sz w:val="24"/>
          <w:szCs w:val="24"/>
        </w:rPr>
        <w:t xml:space="preserve">Rainoldas Grušauskas </w:t>
      </w:r>
      <w:r w:rsidRPr="002C5C26">
        <w:rPr>
          <w:rFonts w:ascii="Times New Roman" w:hAnsi="Times New Roman" w:cs="Times New Roman"/>
          <w:sz w:val="24"/>
          <w:szCs w:val="24"/>
        </w:rPr>
        <w:t xml:space="preserve">tel. </w:t>
      </w:r>
      <w:r w:rsidR="002C5C26" w:rsidRPr="002C5C26">
        <w:rPr>
          <w:rFonts w:ascii="Times New Roman" w:hAnsi="Times New Roman" w:cs="Times New Roman"/>
          <w:sz w:val="24"/>
          <w:szCs w:val="24"/>
        </w:rPr>
        <w:t xml:space="preserve">8 632 52023 </w:t>
      </w:r>
      <w:r w:rsidRPr="002C5C26">
        <w:rPr>
          <w:rFonts w:ascii="Times New Roman" w:hAnsi="Times New Roman" w:cs="Times New Roman"/>
          <w:sz w:val="24"/>
          <w:szCs w:val="24"/>
        </w:rPr>
        <w:t xml:space="preserve">, el. paštas </w:t>
      </w:r>
      <w:r w:rsidR="002C5C26">
        <w:rPr>
          <w:rFonts w:ascii="Times New Roman" w:hAnsi="Times New Roman" w:cs="Times New Roman"/>
          <w:sz w:val="24"/>
          <w:szCs w:val="24"/>
        </w:rPr>
        <w:t xml:space="preserve"> </w:t>
      </w:r>
      <w:hyperlink r:id="rId18" w:history="1">
        <w:r w:rsidR="002C5C26" w:rsidRPr="002C5C26">
          <w:rPr>
            <w:rStyle w:val="Hipersaitas"/>
            <w:rFonts w:ascii="Times New Roman" w:hAnsi="Times New Roman" w:cs="Times New Roman"/>
            <w:sz w:val="24"/>
            <w:szCs w:val="24"/>
          </w:rPr>
          <w:t>Rainoldas.Grusauskas@inida.lt</w:t>
        </w:r>
      </w:hyperlink>
      <w:r w:rsidR="002C5C26">
        <w:rPr>
          <w:rFonts w:ascii="Times New Roman" w:hAnsi="Times New Roman" w:cs="Times New Roman"/>
          <w:sz w:val="24"/>
          <w:szCs w:val="24"/>
        </w:rPr>
        <w:t xml:space="preserve"> </w:t>
      </w:r>
      <w:r w:rsidR="002C5C26" w:rsidRPr="002C5C26">
        <w:rPr>
          <w:rFonts w:ascii="Times New Roman" w:hAnsi="Times New Roman" w:cs="Times New Roman"/>
          <w:sz w:val="24"/>
          <w:szCs w:val="24"/>
        </w:rPr>
        <w:t xml:space="preserve"> </w:t>
      </w:r>
    </w:p>
    <w:p w14:paraId="79425EC8" w14:textId="77777777" w:rsidR="004C19A7" w:rsidRPr="00E615C3" w:rsidRDefault="004C19A7" w:rsidP="00E615C3">
      <w:pPr>
        <w:pStyle w:val="Sraopastraipa"/>
        <w:numPr>
          <w:ilvl w:val="1"/>
          <w:numId w:val="18"/>
        </w:numPr>
        <w:tabs>
          <w:tab w:val="left" w:pos="1260"/>
        </w:tabs>
        <w:spacing w:after="0" w:line="240" w:lineRule="auto"/>
        <w:ind w:left="0" w:firstLine="709"/>
        <w:jc w:val="both"/>
        <w:rPr>
          <w:rFonts w:ascii="Times New Roman" w:hAnsi="Times New Roman" w:cs="Times New Roman"/>
          <w:bCs/>
          <w:sz w:val="24"/>
          <w:szCs w:val="24"/>
        </w:rPr>
      </w:pPr>
      <w:bookmarkStart w:id="14" w:name="_Ref45270158"/>
      <w:r w:rsidRPr="00E615C3">
        <w:rPr>
          <w:rFonts w:ascii="Times New Roman" w:hAnsi="Times New Roman" w:cs="Times New Roman"/>
          <w:bCs/>
          <w:sz w:val="24"/>
          <w:szCs w:val="24"/>
        </w:rPr>
        <w:t>Šiame Skyriuje nurodyti Pirkėjo atsakingi asmenys neturi teisės pasirašyti Sutarties pakeitimų.</w:t>
      </w:r>
      <w:bookmarkEnd w:id="14"/>
    </w:p>
    <w:p w14:paraId="023B1187" w14:textId="77777777" w:rsidR="00A20C30" w:rsidRPr="00A20C30" w:rsidRDefault="004C19A7" w:rsidP="00A20C30">
      <w:pPr>
        <w:pStyle w:val="Sraopastraipa"/>
        <w:numPr>
          <w:ilvl w:val="1"/>
          <w:numId w:val="18"/>
        </w:numPr>
        <w:spacing w:after="0" w:line="240" w:lineRule="auto"/>
        <w:ind w:left="0" w:firstLine="709"/>
        <w:jc w:val="both"/>
        <w:rPr>
          <w:rStyle w:val="Hipersaitas"/>
          <w:rFonts w:ascii="Times New Roman" w:hAnsi="Times New Roman" w:cs="Times New Roman"/>
          <w:bCs/>
          <w:sz w:val="24"/>
          <w:szCs w:val="24"/>
          <w:u w:val="none"/>
        </w:rPr>
      </w:pPr>
      <w:r w:rsidRPr="00A20C30">
        <w:rPr>
          <w:rFonts w:ascii="Times New Roman" w:hAnsi="Times New Roman" w:cs="Times New Roman"/>
          <w:sz w:val="24"/>
          <w:szCs w:val="24"/>
        </w:rPr>
        <w:t xml:space="preserve">Pirkėjo elektroninio pašto adresas kuriuo, Sutarties vykdymo metu, siunčiami Tiekėjo pranešimai ir (ar) prašymai Pirkėjui </w:t>
      </w:r>
      <w:r w:rsidRPr="00A20C30">
        <w:rPr>
          <w:rFonts w:ascii="Times New Roman" w:hAnsi="Times New Roman" w:cs="Times New Roman"/>
          <w:bCs/>
          <w:sz w:val="24"/>
          <w:szCs w:val="24"/>
        </w:rPr>
        <w:t>yra</w:t>
      </w:r>
      <w:r w:rsidRPr="00A20C30">
        <w:rPr>
          <w:rFonts w:ascii="Times New Roman" w:hAnsi="Times New Roman" w:cs="Times New Roman"/>
          <w:sz w:val="24"/>
          <w:szCs w:val="24"/>
        </w:rPr>
        <w:t>:</w:t>
      </w:r>
      <w:r w:rsidRPr="00A20C30">
        <w:rPr>
          <w:rFonts w:ascii="Times New Roman" w:hAnsi="Times New Roman" w:cs="Times New Roman"/>
          <w:bCs/>
          <w:sz w:val="24"/>
          <w:szCs w:val="24"/>
        </w:rPr>
        <w:t xml:space="preserve"> </w:t>
      </w:r>
      <w:hyperlink r:id="rId19" w:tgtFrame="_blank" w:history="1">
        <w:r w:rsidR="00A20C30" w:rsidRPr="00A20C30">
          <w:rPr>
            <w:rStyle w:val="Hipersaitas"/>
            <w:rFonts w:ascii="Times New Roman" w:eastAsiaTheme="majorEastAsia" w:hAnsi="Times New Roman" w:cs="Times New Roman"/>
            <w:color w:val="1155CC"/>
            <w:sz w:val="24"/>
            <w:szCs w:val="24"/>
            <w:shd w:val="clear" w:color="auto" w:fill="FFFFFF"/>
          </w:rPr>
          <w:t>rolandas.pruckus@nsa.smm.lt</w:t>
        </w:r>
      </w:hyperlink>
    </w:p>
    <w:p w14:paraId="2F1C06B1" w14:textId="77777777" w:rsidR="004C19A7" w:rsidRPr="00AC3E68" w:rsidRDefault="004C19A7" w:rsidP="00AC3E68">
      <w:pPr>
        <w:pStyle w:val="Sraopastraipa"/>
        <w:numPr>
          <w:ilvl w:val="1"/>
          <w:numId w:val="18"/>
        </w:numPr>
        <w:spacing w:after="0" w:line="240" w:lineRule="auto"/>
        <w:ind w:left="0" w:firstLine="709"/>
        <w:jc w:val="both"/>
        <w:rPr>
          <w:rFonts w:ascii="Times New Roman" w:hAnsi="Times New Roman" w:cs="Times New Roman"/>
          <w:bCs/>
          <w:sz w:val="24"/>
          <w:szCs w:val="24"/>
        </w:rPr>
      </w:pPr>
      <w:r w:rsidRPr="00AC3E68">
        <w:rPr>
          <w:rFonts w:ascii="Times New Roman" w:hAnsi="Times New Roman" w:cs="Times New Roman"/>
          <w:sz w:val="24"/>
          <w:szCs w:val="24"/>
        </w:rPr>
        <w:t xml:space="preserve">Tiekėjo elektroninis pašto adresas kuriuo, Sutarties vykdymo metu, siunčiami Pirkėjo pranešimai ir (ar) prašymai Tiekėjui </w:t>
      </w:r>
      <w:r w:rsidRPr="00AC3E68">
        <w:rPr>
          <w:rFonts w:ascii="Times New Roman" w:hAnsi="Times New Roman" w:cs="Times New Roman"/>
          <w:bCs/>
          <w:sz w:val="24"/>
          <w:szCs w:val="24"/>
        </w:rPr>
        <w:t>yra</w:t>
      </w:r>
      <w:r w:rsidRPr="00AC3E68">
        <w:rPr>
          <w:rFonts w:ascii="Times New Roman" w:hAnsi="Times New Roman" w:cs="Times New Roman"/>
          <w:sz w:val="24"/>
          <w:szCs w:val="24"/>
        </w:rPr>
        <w:t>:</w:t>
      </w:r>
      <w:r w:rsidRPr="00AC3E68">
        <w:rPr>
          <w:rFonts w:ascii="Times New Roman" w:hAnsi="Times New Roman" w:cs="Times New Roman"/>
          <w:bCs/>
          <w:sz w:val="24"/>
          <w:szCs w:val="24"/>
        </w:rPr>
        <w:t xml:space="preserve"> </w:t>
      </w:r>
      <w:hyperlink r:id="rId20" w:history="1">
        <w:r w:rsidR="00AC3E68" w:rsidRPr="00AC3E68">
          <w:rPr>
            <w:rStyle w:val="Hipersaitas"/>
            <w:rFonts w:ascii="Times New Roman" w:hAnsi="Times New Roman" w:cs="Times New Roman"/>
            <w:sz w:val="24"/>
            <w:szCs w:val="24"/>
          </w:rPr>
          <w:t>Rainoldas.Grusauskas@inida.lt</w:t>
        </w:r>
      </w:hyperlink>
      <w:r w:rsidR="002C5C26" w:rsidRPr="00AC3E68">
        <w:rPr>
          <w:rFonts w:ascii="Times New Roman" w:hAnsi="Times New Roman" w:cs="Times New Roman"/>
          <w:sz w:val="24"/>
          <w:szCs w:val="24"/>
        </w:rPr>
        <w:t xml:space="preserve"> arba dėl garantinio remonto </w:t>
      </w:r>
      <w:hyperlink r:id="rId21" w:history="1">
        <w:r w:rsidR="002C5C26" w:rsidRPr="00AC3E68">
          <w:rPr>
            <w:rStyle w:val="Hipersaitas"/>
            <w:rFonts w:ascii="Times New Roman" w:hAnsi="Times New Roman" w:cs="Times New Roman"/>
            <w:sz w:val="24"/>
            <w:szCs w:val="24"/>
          </w:rPr>
          <w:t>tc@inida.lt</w:t>
        </w:r>
      </w:hyperlink>
      <w:r w:rsidR="002C5C26" w:rsidRPr="00AC3E68">
        <w:rPr>
          <w:rFonts w:ascii="Times New Roman" w:hAnsi="Times New Roman" w:cs="Times New Roman"/>
          <w:sz w:val="24"/>
          <w:szCs w:val="24"/>
        </w:rPr>
        <w:t xml:space="preserve"> </w:t>
      </w:r>
    </w:p>
    <w:p w14:paraId="613972F1" w14:textId="77777777" w:rsidR="004C19A7" w:rsidRPr="00E615C3" w:rsidRDefault="004C19A7" w:rsidP="00E615C3">
      <w:pPr>
        <w:pStyle w:val="Sraopastraipa"/>
        <w:numPr>
          <w:ilvl w:val="1"/>
          <w:numId w:val="18"/>
        </w:numPr>
        <w:tabs>
          <w:tab w:val="left" w:pos="1260"/>
        </w:tabs>
        <w:spacing w:after="0" w:line="240" w:lineRule="auto"/>
        <w:ind w:left="0" w:firstLine="709"/>
        <w:jc w:val="both"/>
        <w:rPr>
          <w:rFonts w:ascii="Times New Roman" w:hAnsi="Times New Roman" w:cs="Times New Roman"/>
          <w:bCs/>
          <w:sz w:val="24"/>
          <w:szCs w:val="24"/>
        </w:rPr>
      </w:pPr>
      <w:r w:rsidRPr="00E615C3">
        <w:rPr>
          <w:rFonts w:ascii="Times New Roman" w:eastAsia="Times New Roman" w:hAnsi="Times New Roman" w:cs="Times New Roman"/>
          <w:sz w:val="24"/>
          <w:szCs w:val="24"/>
        </w:rPr>
        <w:lastRenderedPageBreak/>
        <w:t>Bet kokie pranešimai, informacija, dokumentai ar korespondencija dėl Sutarties ar jos vykdymo turi būti įforminama raštu lietuvių kalba ir s</w:t>
      </w:r>
      <w:r w:rsidRPr="00E615C3">
        <w:rPr>
          <w:rFonts w:ascii="Times New Roman" w:eastAsia="Arial Unicode MS" w:hAnsi="Times New Roman" w:cs="Times New Roman"/>
          <w:sz w:val="24"/>
          <w:szCs w:val="24"/>
        </w:rPr>
        <w:t xml:space="preserve">iunčiama paštu arba įteikiama asmeniškai Sutartyje nurodytais adresais arba </w:t>
      </w:r>
      <w:r w:rsidRPr="00E615C3">
        <w:rPr>
          <w:rFonts w:ascii="Times New Roman" w:eastAsia="Times New Roman" w:hAnsi="Times New Roman" w:cs="Times New Roman"/>
          <w:sz w:val="24"/>
          <w:szCs w:val="24"/>
        </w:rPr>
        <w:t>šiame Sutarties skyriuje nurodytais elektroninio pašto adresais,</w:t>
      </w:r>
      <w:r w:rsidRPr="00E615C3">
        <w:rPr>
          <w:rFonts w:ascii="Times New Roman" w:eastAsia="Arial Unicode MS" w:hAnsi="Times New Roman" w:cs="Times New Roman"/>
          <w:sz w:val="24"/>
          <w:szCs w:val="24"/>
        </w:rPr>
        <w:t xml:space="preserve"> išskyrus pridėtinės vertės mokesčio sąskaitas faktūras ar sąskaitas faktūras (toliau – </w:t>
      </w:r>
      <w:r w:rsidRPr="00E615C3">
        <w:rPr>
          <w:rFonts w:ascii="Times New Roman" w:eastAsia="Arial Unicode MS" w:hAnsi="Times New Roman" w:cs="Times New Roman"/>
          <w:b/>
          <w:bCs/>
          <w:sz w:val="24"/>
          <w:szCs w:val="24"/>
        </w:rPr>
        <w:t>sąskaita</w:t>
      </w:r>
      <w:r w:rsidRPr="00E615C3">
        <w:rPr>
          <w:rFonts w:ascii="Times New Roman" w:eastAsia="Arial Unicode MS" w:hAnsi="Times New Roman" w:cs="Times New Roman"/>
          <w:sz w:val="24"/>
          <w:szCs w:val="24"/>
        </w:rPr>
        <w:t>)</w:t>
      </w:r>
      <w:r w:rsidRPr="00E615C3">
        <w:rPr>
          <w:rFonts w:ascii="Times New Roman" w:eastAsia="Times New Roman" w:hAnsi="Times New Roman" w:cs="Times New Roman"/>
          <w:sz w:val="24"/>
          <w:szCs w:val="24"/>
        </w:rPr>
        <w:t>.</w:t>
      </w:r>
    </w:p>
    <w:p w14:paraId="73FB72B2" w14:textId="77777777" w:rsidR="004C19A7" w:rsidRPr="00E615C3" w:rsidRDefault="004C19A7" w:rsidP="00E615C3">
      <w:pPr>
        <w:pStyle w:val="Sraopastraipa"/>
        <w:numPr>
          <w:ilvl w:val="1"/>
          <w:numId w:val="18"/>
        </w:numPr>
        <w:tabs>
          <w:tab w:val="left" w:pos="1260"/>
        </w:tabs>
        <w:spacing w:after="0" w:line="240" w:lineRule="auto"/>
        <w:ind w:left="0" w:firstLine="709"/>
        <w:jc w:val="both"/>
        <w:rPr>
          <w:rFonts w:ascii="Times New Roman" w:hAnsi="Times New Roman" w:cs="Times New Roman"/>
          <w:bCs/>
          <w:sz w:val="24"/>
          <w:szCs w:val="24"/>
        </w:rPr>
      </w:pPr>
      <w:bookmarkStart w:id="15" w:name="_Ref45270529"/>
      <w:r w:rsidRPr="00E615C3">
        <w:rPr>
          <w:rFonts w:ascii="Times New Roman" w:hAnsi="Times New Roman" w:cs="Times New Roman"/>
          <w:bCs/>
          <w:sz w:val="24"/>
          <w:szCs w:val="24"/>
        </w:rPr>
        <w:t xml:space="preserve">Šalys įsipareigoja nedelsiant pranešti viena kitai raštu apie Sutartyje nurodytų adresų ir šiame Sutarties skyriuje nurodytų atsakingų asmenų duomenų bei elektroninio pašto adresų pasikeitimą. </w:t>
      </w:r>
      <w:r w:rsidRPr="00E615C3">
        <w:rPr>
          <w:rFonts w:ascii="Times New Roman" w:eastAsia="Arial Unicode MS" w:hAnsi="Times New Roman" w:cs="Times New Roman"/>
          <w:sz w:val="24"/>
          <w:szCs w:val="24"/>
        </w:rPr>
        <w:t>Jei Šalis raštu praneša kitą adresą, nuo to momento pranešimai privalo būti pristatomi naujuoju adresu.</w:t>
      </w:r>
      <w:r w:rsidRPr="00E615C3">
        <w:rPr>
          <w:rFonts w:ascii="Times New Roman" w:hAnsi="Times New Roman" w:cs="Times New Roman"/>
          <w:bCs/>
          <w:sz w:val="24"/>
          <w:szCs w:val="24"/>
        </w:rPr>
        <w:t xml:space="preserve"> Šalis, tinkamai nepranešusi apie šių duomenų pasikeitimus laiku, negali reikšti pretenzijų dėl kitos Šalies veiksmų, atliktų vadovaujantis Sutartyje pateiktais duomenimis.</w:t>
      </w:r>
      <w:bookmarkEnd w:id="15"/>
    </w:p>
    <w:p w14:paraId="106C0D21" w14:textId="77777777" w:rsidR="004C19A7" w:rsidRPr="00E615C3" w:rsidRDefault="004C19A7" w:rsidP="00E615C3">
      <w:pPr>
        <w:pStyle w:val="Body2"/>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sz w:val="24"/>
          <w:szCs w:val="24"/>
        </w:rPr>
      </w:pPr>
      <w:r w:rsidRPr="00E615C3">
        <w:rPr>
          <w:sz w:val="24"/>
          <w:szCs w:val="24"/>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w:t>
      </w:r>
      <w:r w:rsidR="005B3749" w:rsidRPr="00E615C3">
        <w:rPr>
          <w:sz w:val="24"/>
          <w:szCs w:val="24"/>
        </w:rPr>
        <w:t xml:space="preserve">šiame Sutarties skyriuje nurodytais el. pašto adresais, </w:t>
      </w:r>
      <w:r w:rsidRPr="00E615C3">
        <w:rPr>
          <w:sz w:val="24"/>
          <w:szCs w:val="24"/>
        </w:rPr>
        <w:t xml:space="preserve">ji laikoma </w:t>
      </w:r>
      <w:r w:rsidR="005B3749" w:rsidRPr="00E615C3">
        <w:rPr>
          <w:sz w:val="24"/>
          <w:szCs w:val="24"/>
        </w:rPr>
        <w:t>tinkamai įteikta kitai Šaliai kitą darbo dieną po pranešimo išsiuntimo elektroniniu paštu dienos.</w:t>
      </w:r>
      <w:r w:rsidRPr="00E615C3">
        <w:rPr>
          <w:sz w:val="24"/>
          <w:szCs w:val="24"/>
        </w:rPr>
        <w:t xml:space="preserve"> </w:t>
      </w:r>
    </w:p>
    <w:p w14:paraId="1C406536" w14:textId="77777777" w:rsidR="004C19A7" w:rsidRPr="00E615C3" w:rsidRDefault="004C19A7" w:rsidP="00E615C3">
      <w:pPr>
        <w:spacing w:after="0" w:line="240" w:lineRule="auto"/>
        <w:rPr>
          <w:rFonts w:ascii="Times New Roman" w:hAnsi="Times New Roman" w:cs="Times New Roman"/>
          <w:b/>
          <w:sz w:val="24"/>
          <w:szCs w:val="24"/>
        </w:rPr>
      </w:pPr>
    </w:p>
    <w:p w14:paraId="6D778143" w14:textId="77777777" w:rsidR="002E5506" w:rsidRDefault="002E5506" w:rsidP="00E615C3">
      <w:pPr>
        <w:pStyle w:val="Sraopastraipa"/>
        <w:numPr>
          <w:ilvl w:val="0"/>
          <w:numId w:val="18"/>
        </w:numPr>
        <w:spacing w:after="0" w:line="240" w:lineRule="auto"/>
        <w:jc w:val="center"/>
        <w:rPr>
          <w:rFonts w:ascii="Times New Roman" w:hAnsi="Times New Roman" w:cs="Times New Roman"/>
          <w:b/>
          <w:sz w:val="24"/>
          <w:szCs w:val="24"/>
        </w:rPr>
      </w:pPr>
      <w:r w:rsidRPr="00E615C3">
        <w:rPr>
          <w:rFonts w:ascii="Times New Roman" w:hAnsi="Times New Roman" w:cs="Times New Roman"/>
          <w:b/>
          <w:sz w:val="24"/>
          <w:szCs w:val="24"/>
        </w:rPr>
        <w:t xml:space="preserve">Baigiamosios nuostatos </w:t>
      </w:r>
    </w:p>
    <w:p w14:paraId="1CA6CD78" w14:textId="77777777" w:rsidR="00503C3F" w:rsidRPr="00E615C3" w:rsidRDefault="00503C3F" w:rsidP="00503C3F">
      <w:pPr>
        <w:pStyle w:val="Sraopastraipa"/>
        <w:spacing w:after="0" w:line="240" w:lineRule="auto"/>
        <w:ind w:left="480"/>
        <w:rPr>
          <w:rFonts w:ascii="Times New Roman" w:hAnsi="Times New Roman" w:cs="Times New Roman"/>
          <w:b/>
          <w:sz w:val="24"/>
          <w:szCs w:val="24"/>
        </w:rPr>
      </w:pPr>
    </w:p>
    <w:p w14:paraId="46253E40" w14:textId="77777777" w:rsidR="002E5506" w:rsidRPr="00E615C3" w:rsidRDefault="002E5506" w:rsidP="00E615C3">
      <w:pPr>
        <w:spacing w:after="0" w:line="240" w:lineRule="auto"/>
        <w:jc w:val="both"/>
        <w:rPr>
          <w:rFonts w:ascii="Times New Roman" w:hAnsi="Times New Roman" w:cs="Times New Roman"/>
          <w:vanish/>
          <w:sz w:val="24"/>
          <w:szCs w:val="24"/>
        </w:rPr>
      </w:pPr>
      <w:bookmarkStart w:id="16" w:name="_Ref45273567"/>
    </w:p>
    <w:p w14:paraId="1DD1E5EF" w14:textId="77777777" w:rsidR="007D32F0" w:rsidRPr="00E615C3"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15.1. </w:t>
      </w:r>
      <w:r w:rsidR="007D32F0" w:rsidRPr="00E615C3">
        <w:rPr>
          <w:rFonts w:eastAsia="Arial Unicode MS"/>
          <w:color w:val="auto"/>
          <w:sz w:val="24"/>
          <w:szCs w:val="24"/>
        </w:rPr>
        <w:t>Sutartis sudaryta lietuvių kalba, 2 (dviem) egzemplioriais, turinčiais vienodą teisinę galią, po 1 (vieną) egzempliorių Pirkėjui ir Tiekėjui.</w:t>
      </w:r>
      <w:bookmarkEnd w:id="16"/>
    </w:p>
    <w:p w14:paraId="186EBCA5" w14:textId="77777777" w:rsidR="005C1791" w:rsidRPr="00E615C3"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lastRenderedPageBreak/>
        <w:t xml:space="preserve">15.2. </w:t>
      </w:r>
      <w:r w:rsidR="007D32F0" w:rsidRPr="00E615C3">
        <w:rPr>
          <w:rFonts w:eastAsia="Arial Unicode MS"/>
          <w:color w:val="auto"/>
          <w:sz w:val="24"/>
          <w:szCs w:val="24"/>
        </w:rPr>
        <w:t>Šalys, pasirašydamos Sutartį, patvirtina, kad ją perskaitė, suprato jos turinį ir pasekmes, priėmė ją kaip atitinkančią jų tikslus.</w:t>
      </w:r>
    </w:p>
    <w:p w14:paraId="6B47CFF8" w14:textId="77777777" w:rsidR="002E4916" w:rsidRPr="002C5C26" w:rsidRDefault="002E4916" w:rsidP="00E615C3">
      <w:pPr>
        <w:pStyle w:val="Body2"/>
        <w:spacing w:after="0"/>
        <w:rPr>
          <w:rFonts w:eastAsia="Arial Unicode MS"/>
          <w:sz w:val="24"/>
          <w:szCs w:val="24"/>
        </w:rPr>
      </w:pPr>
    </w:p>
    <w:p w14:paraId="3D02489E" w14:textId="77777777" w:rsidR="002E5506" w:rsidRPr="00E615C3" w:rsidRDefault="002E5506" w:rsidP="00E615C3">
      <w:pPr>
        <w:pStyle w:val="Body2"/>
        <w:spacing w:after="0"/>
        <w:ind w:left="567"/>
        <w:jc w:val="center"/>
        <w:rPr>
          <w:rFonts w:eastAsia="Arial Unicode MS"/>
          <w:b/>
          <w:sz w:val="24"/>
          <w:szCs w:val="24"/>
        </w:rPr>
      </w:pPr>
      <w:r w:rsidRPr="00E615C3">
        <w:rPr>
          <w:rFonts w:eastAsia="Arial Unicode MS"/>
          <w:b/>
          <w:sz w:val="24"/>
          <w:szCs w:val="24"/>
        </w:rPr>
        <w:t>1</w:t>
      </w:r>
      <w:r w:rsidR="002339B9" w:rsidRPr="00E615C3">
        <w:rPr>
          <w:rFonts w:eastAsia="Arial Unicode MS"/>
          <w:b/>
          <w:sz w:val="24"/>
          <w:szCs w:val="24"/>
        </w:rPr>
        <w:t>6</w:t>
      </w:r>
      <w:r w:rsidRPr="00E615C3">
        <w:rPr>
          <w:rFonts w:eastAsia="Arial Unicode MS"/>
          <w:b/>
          <w:sz w:val="24"/>
          <w:szCs w:val="24"/>
        </w:rPr>
        <w:t xml:space="preserve">. Sutarties priedai </w:t>
      </w:r>
    </w:p>
    <w:p w14:paraId="1BA8A20D" w14:textId="77777777" w:rsidR="00BD4D5F" w:rsidRPr="00E615C3" w:rsidRDefault="00BD4D5F" w:rsidP="00E615C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vanish/>
          <w:sz w:val="24"/>
          <w:szCs w:val="24"/>
          <w:bdr w:val="nil"/>
          <w:lang w:eastAsia="lt-LT"/>
        </w:rPr>
      </w:pPr>
    </w:p>
    <w:p w14:paraId="2F5D9F98" w14:textId="77777777" w:rsidR="00D256EC" w:rsidRPr="00E615C3"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16.1. </w:t>
      </w:r>
      <w:r w:rsidR="00D256EC" w:rsidRPr="00E615C3">
        <w:rPr>
          <w:rFonts w:eastAsia="Arial Unicode MS"/>
          <w:color w:val="auto"/>
          <w:sz w:val="24"/>
          <w:szCs w:val="24"/>
        </w:rPr>
        <w:t xml:space="preserve">Sutartis turi </w:t>
      </w:r>
      <w:r w:rsidR="00A20C30" w:rsidRPr="00A20C30">
        <w:rPr>
          <w:rFonts w:eastAsia="Arial Unicode MS"/>
          <w:color w:val="auto"/>
          <w:sz w:val="24"/>
          <w:szCs w:val="24"/>
        </w:rPr>
        <w:t>2 (du</w:t>
      </w:r>
      <w:r w:rsidR="00D256EC" w:rsidRPr="00A20C30">
        <w:rPr>
          <w:rFonts w:eastAsia="Arial Unicode MS"/>
          <w:color w:val="auto"/>
          <w:sz w:val="24"/>
          <w:szCs w:val="24"/>
        </w:rPr>
        <w:t xml:space="preserve">) </w:t>
      </w:r>
      <w:r w:rsidR="00D256EC" w:rsidRPr="00E615C3">
        <w:rPr>
          <w:rFonts w:eastAsia="Arial Unicode MS"/>
          <w:color w:val="auto"/>
          <w:sz w:val="24"/>
          <w:szCs w:val="24"/>
        </w:rPr>
        <w:t>priedus, kurie yra neatskiriama Sutarties dalis:</w:t>
      </w:r>
    </w:p>
    <w:p w14:paraId="35C06003" w14:textId="77777777" w:rsidR="00D256EC"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16.1.1. </w:t>
      </w:r>
      <w:r w:rsidR="00D256EC" w:rsidRPr="00E615C3">
        <w:rPr>
          <w:rFonts w:eastAsia="Arial Unicode MS"/>
          <w:color w:val="auto"/>
          <w:sz w:val="24"/>
          <w:szCs w:val="24"/>
        </w:rPr>
        <w:t>Priedas Nr. 1</w:t>
      </w:r>
      <w:r w:rsidR="005A26EC" w:rsidRPr="00E615C3">
        <w:rPr>
          <w:rFonts w:eastAsia="Arial Unicode MS"/>
          <w:color w:val="auto"/>
          <w:sz w:val="24"/>
          <w:szCs w:val="24"/>
        </w:rPr>
        <w:t xml:space="preserve"> </w:t>
      </w:r>
      <w:r w:rsidR="00D256EC" w:rsidRPr="00E615C3">
        <w:rPr>
          <w:rFonts w:eastAsia="Arial Unicode MS"/>
          <w:color w:val="auto"/>
          <w:sz w:val="24"/>
          <w:szCs w:val="24"/>
        </w:rPr>
        <w:t>„T</w:t>
      </w:r>
      <w:r w:rsidR="005A26EC" w:rsidRPr="00E615C3">
        <w:rPr>
          <w:rFonts w:eastAsia="Arial Unicode MS"/>
          <w:color w:val="auto"/>
          <w:sz w:val="24"/>
          <w:szCs w:val="24"/>
        </w:rPr>
        <w:t>echninė specifikacija</w:t>
      </w:r>
      <w:r w:rsidR="00D256EC" w:rsidRPr="00E615C3">
        <w:rPr>
          <w:rFonts w:eastAsia="Arial Unicode MS"/>
          <w:color w:val="auto"/>
          <w:sz w:val="24"/>
          <w:szCs w:val="24"/>
        </w:rPr>
        <w:t>“</w:t>
      </w:r>
      <w:r w:rsidR="008171FC">
        <w:rPr>
          <w:rFonts w:eastAsia="Arial Unicode MS"/>
          <w:color w:val="auto"/>
          <w:sz w:val="24"/>
          <w:szCs w:val="24"/>
        </w:rPr>
        <w:t>;</w:t>
      </w:r>
    </w:p>
    <w:p w14:paraId="30302C1B" w14:textId="77777777" w:rsidR="008171FC" w:rsidRPr="00E615C3" w:rsidRDefault="008171FC" w:rsidP="00E615C3">
      <w:pPr>
        <w:pStyle w:val="Body2"/>
        <w:spacing w:after="0"/>
        <w:ind w:firstLine="709"/>
        <w:rPr>
          <w:color w:val="auto"/>
          <w:sz w:val="24"/>
          <w:szCs w:val="24"/>
        </w:rPr>
      </w:pPr>
      <w:r>
        <w:rPr>
          <w:rFonts w:eastAsia="Arial Unicode MS"/>
          <w:color w:val="auto"/>
          <w:sz w:val="24"/>
          <w:szCs w:val="24"/>
        </w:rPr>
        <w:t>16</w:t>
      </w:r>
      <w:r w:rsidR="00237EEB">
        <w:rPr>
          <w:rFonts w:eastAsia="Arial Unicode MS"/>
          <w:color w:val="auto"/>
          <w:sz w:val="24"/>
          <w:szCs w:val="24"/>
        </w:rPr>
        <w:t>.1.2. Priedas Nr. 2 „Pasiūlymas</w:t>
      </w:r>
      <w:r>
        <w:rPr>
          <w:rFonts w:eastAsia="Arial Unicode MS"/>
          <w:color w:val="auto"/>
          <w:sz w:val="24"/>
          <w:szCs w:val="24"/>
        </w:rPr>
        <w:t>.</w:t>
      </w:r>
    </w:p>
    <w:p w14:paraId="4318D98E" w14:textId="77777777" w:rsidR="005A26EC" w:rsidRPr="00E615C3" w:rsidRDefault="005A26EC" w:rsidP="00E615C3">
      <w:pPr>
        <w:pStyle w:val="Body2"/>
        <w:spacing w:after="0"/>
        <w:ind w:firstLine="709"/>
        <w:rPr>
          <w:color w:val="auto"/>
          <w:sz w:val="24"/>
          <w:szCs w:val="24"/>
        </w:rPr>
      </w:pPr>
    </w:p>
    <w:p w14:paraId="2B5EFCF2" w14:textId="77777777" w:rsidR="005A26EC" w:rsidRPr="00E615C3" w:rsidRDefault="005A26EC" w:rsidP="00E615C3">
      <w:pPr>
        <w:pStyle w:val="Body2"/>
        <w:spacing w:after="0"/>
        <w:ind w:left="567"/>
        <w:rPr>
          <w:color w:val="auto"/>
          <w:sz w:val="24"/>
          <w:szCs w:val="24"/>
        </w:rPr>
      </w:pPr>
    </w:p>
    <w:p w14:paraId="761A9A04" w14:textId="77777777" w:rsidR="00161029" w:rsidRPr="00E615C3" w:rsidRDefault="00161029" w:rsidP="00E615C3">
      <w:pPr>
        <w:pStyle w:val="Body2"/>
        <w:spacing w:after="0"/>
        <w:ind w:left="567"/>
        <w:rPr>
          <w:rFonts w:eastAsia="Arial Unicode MS"/>
          <w:i/>
          <w:color w:val="auto"/>
          <w:sz w:val="24"/>
          <w:szCs w:val="24"/>
        </w:rPr>
      </w:pPr>
    </w:p>
    <w:p w14:paraId="75937DF1" w14:textId="77777777" w:rsidR="00161029" w:rsidRPr="00E615C3" w:rsidRDefault="00161029" w:rsidP="00E615C3">
      <w:pPr>
        <w:pStyle w:val="Body2"/>
        <w:spacing w:after="0"/>
        <w:ind w:left="567"/>
        <w:jc w:val="center"/>
        <w:rPr>
          <w:rFonts w:eastAsia="Arial Unicode MS"/>
          <w:b/>
          <w:color w:val="auto"/>
          <w:sz w:val="24"/>
          <w:szCs w:val="24"/>
        </w:rPr>
      </w:pPr>
      <w:r w:rsidRPr="00E615C3">
        <w:rPr>
          <w:rFonts w:eastAsia="Arial Unicode MS"/>
          <w:b/>
          <w:color w:val="auto"/>
          <w:sz w:val="24"/>
          <w:szCs w:val="24"/>
        </w:rPr>
        <w:t>1</w:t>
      </w:r>
      <w:r w:rsidR="00044832">
        <w:rPr>
          <w:rFonts w:eastAsia="Arial Unicode MS"/>
          <w:b/>
          <w:color w:val="auto"/>
          <w:sz w:val="24"/>
          <w:szCs w:val="24"/>
        </w:rPr>
        <w:t>7</w:t>
      </w:r>
      <w:r w:rsidRPr="00E615C3">
        <w:rPr>
          <w:rFonts w:eastAsia="Arial Unicode MS"/>
          <w:b/>
          <w:color w:val="auto"/>
          <w:sz w:val="24"/>
          <w:szCs w:val="24"/>
        </w:rPr>
        <w:t>. Šalių rekvizitai</w:t>
      </w:r>
    </w:p>
    <w:p w14:paraId="3653755F" w14:textId="77777777" w:rsidR="00161029" w:rsidRPr="00E615C3" w:rsidRDefault="00161029" w:rsidP="00E615C3">
      <w:pPr>
        <w:pStyle w:val="Body2"/>
        <w:spacing w:after="0"/>
        <w:ind w:left="567"/>
        <w:jc w:val="center"/>
        <w:rPr>
          <w:b/>
          <w:color w:val="auto"/>
          <w:sz w:val="24"/>
          <w:szCs w:val="24"/>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
        <w:gridCol w:w="4665"/>
      </w:tblGrid>
      <w:tr w:rsidR="001E2519" w:rsidRPr="00E615C3" w14:paraId="67E61BDC" w14:textId="77777777" w:rsidTr="002C5C26">
        <w:tc>
          <w:tcPr>
            <w:tcW w:w="4820" w:type="dxa"/>
          </w:tcPr>
          <w:p w14:paraId="3ACA89DD" w14:textId="77777777"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E615C3">
              <w:rPr>
                <w:b/>
                <w:bCs/>
                <w:sz w:val="24"/>
                <w:szCs w:val="24"/>
              </w:rPr>
              <w:t>Pirkėjas:</w:t>
            </w:r>
          </w:p>
        </w:tc>
        <w:tc>
          <w:tcPr>
            <w:tcW w:w="426" w:type="dxa"/>
          </w:tcPr>
          <w:p w14:paraId="0717C0A6" w14:textId="77777777"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p>
        </w:tc>
        <w:tc>
          <w:tcPr>
            <w:tcW w:w="4665" w:type="dxa"/>
          </w:tcPr>
          <w:p w14:paraId="35466038" w14:textId="77777777" w:rsidR="001E2519" w:rsidRPr="004F2AF0"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highlight w:val="yellow"/>
              </w:rPr>
            </w:pPr>
            <w:r w:rsidRPr="002C5C26">
              <w:rPr>
                <w:b/>
                <w:bCs/>
                <w:sz w:val="24"/>
                <w:szCs w:val="24"/>
              </w:rPr>
              <w:t>Tiekėjas:</w:t>
            </w:r>
          </w:p>
        </w:tc>
      </w:tr>
      <w:tr w:rsidR="001E2519" w:rsidRPr="00E615C3" w14:paraId="526F60B9" w14:textId="77777777" w:rsidTr="002C5C26">
        <w:tc>
          <w:tcPr>
            <w:tcW w:w="4820" w:type="dxa"/>
          </w:tcPr>
          <w:p w14:paraId="01C7A6C2" w14:textId="77777777" w:rsidR="004F2AF0" w:rsidRPr="00167D6F"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67D6F">
              <w:rPr>
                <w:color w:val="auto"/>
                <w:sz w:val="24"/>
                <w:szCs w:val="24"/>
              </w:rPr>
              <w:t>Nacionalinė švietimo agentūra</w:t>
            </w:r>
          </w:p>
          <w:p w14:paraId="6355202A" w14:textId="77777777" w:rsidR="004F2AF0" w:rsidRPr="00167D6F"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 xml:space="preserve">K. Kalinausko g. 7, LT-03107 </w:t>
            </w:r>
            <w:r w:rsidRPr="00167D6F">
              <w:rPr>
                <w:color w:val="auto"/>
                <w:sz w:val="24"/>
                <w:szCs w:val="24"/>
              </w:rPr>
              <w:t>Vilnius</w:t>
            </w:r>
          </w:p>
          <w:p w14:paraId="53BFD43C" w14:textId="77777777" w:rsidR="004F2AF0" w:rsidRPr="00167D6F"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67D6F">
              <w:rPr>
                <w:color w:val="auto"/>
                <w:sz w:val="24"/>
                <w:szCs w:val="24"/>
              </w:rPr>
              <w:t>Juridinio asmens kodas</w:t>
            </w:r>
            <w:r>
              <w:rPr>
                <w:color w:val="auto"/>
                <w:sz w:val="24"/>
                <w:szCs w:val="24"/>
              </w:rPr>
              <w:t xml:space="preserve"> </w:t>
            </w:r>
            <w:r w:rsidRPr="005D259A">
              <w:rPr>
                <w:color w:val="auto"/>
                <w:sz w:val="24"/>
                <w:szCs w:val="24"/>
              </w:rPr>
              <w:t>305238040</w:t>
            </w:r>
          </w:p>
          <w:p w14:paraId="013DDEA3" w14:textId="77777777" w:rsidR="002C5C26" w:rsidRDefault="002C5C26" w:rsidP="004F2AF0">
            <w:pPr>
              <w:tabs>
                <w:tab w:val="left" w:pos="5130"/>
              </w:tabs>
              <w:rPr>
                <w:rFonts w:ascii="Times New Roman" w:hAnsi="Times New Roman" w:cs="Times New Roman"/>
                <w:sz w:val="24"/>
                <w:szCs w:val="24"/>
              </w:rPr>
            </w:pPr>
          </w:p>
          <w:p w14:paraId="3D92C8B7" w14:textId="77777777" w:rsidR="004F2AF0" w:rsidRPr="00AC1A2A" w:rsidRDefault="004F2AF0" w:rsidP="004F2AF0">
            <w:pPr>
              <w:tabs>
                <w:tab w:val="left" w:pos="5130"/>
              </w:tabs>
              <w:rPr>
                <w:rFonts w:ascii="Times New Roman" w:hAnsi="Times New Roman" w:cs="Times New Roman"/>
                <w:sz w:val="24"/>
                <w:szCs w:val="24"/>
              </w:rPr>
            </w:pPr>
            <w:r w:rsidRPr="00AC1A2A">
              <w:rPr>
                <w:rFonts w:ascii="Times New Roman" w:hAnsi="Times New Roman" w:cs="Times New Roman"/>
                <w:sz w:val="24"/>
                <w:szCs w:val="24"/>
              </w:rPr>
              <w:t>Banko sąskaitos Nr.</w:t>
            </w:r>
            <w:r>
              <w:rPr>
                <w:sz w:val="24"/>
                <w:szCs w:val="24"/>
              </w:rPr>
              <w:t xml:space="preserve"> </w:t>
            </w:r>
            <w:r w:rsidRPr="00AC1A2A">
              <w:rPr>
                <w:rFonts w:ascii="Times New Roman" w:hAnsi="Times New Roman" w:cs="Times New Roman"/>
                <w:sz w:val="24"/>
                <w:szCs w:val="24"/>
              </w:rPr>
              <w:t>LT</w:t>
            </w:r>
            <w:r w:rsidRPr="00AC1A2A">
              <w:rPr>
                <w:rFonts w:ascii="Times New Roman" w:hAnsi="Times New Roman" w:cs="Times New Roman"/>
                <w:sz w:val="24"/>
                <w:szCs w:val="24"/>
                <w:shd w:val="clear" w:color="auto" w:fill="FFFFFF"/>
              </w:rPr>
              <w:t>287044060001441887</w:t>
            </w:r>
          </w:p>
          <w:p w14:paraId="432AE27B" w14:textId="77777777" w:rsidR="004F2AF0" w:rsidRPr="00167D6F"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67D6F">
              <w:rPr>
                <w:color w:val="auto"/>
                <w:sz w:val="24"/>
                <w:szCs w:val="24"/>
              </w:rPr>
              <w:t>Tel. Nr.</w:t>
            </w:r>
            <w:r>
              <w:rPr>
                <w:color w:val="auto"/>
                <w:sz w:val="24"/>
                <w:szCs w:val="24"/>
              </w:rPr>
              <w:t xml:space="preserve"> </w:t>
            </w:r>
            <w:r w:rsidRPr="005D259A">
              <w:rPr>
                <w:color w:val="auto"/>
                <w:sz w:val="24"/>
                <w:szCs w:val="24"/>
              </w:rPr>
              <w:t>8 658 18504</w:t>
            </w:r>
          </w:p>
          <w:p w14:paraId="5F3F715B" w14:textId="77777777" w:rsidR="004F2AF0" w:rsidRPr="00167D6F"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67D6F">
              <w:rPr>
                <w:color w:val="auto"/>
                <w:sz w:val="24"/>
                <w:szCs w:val="24"/>
              </w:rPr>
              <w:t>El. p.</w:t>
            </w:r>
            <w:r>
              <w:rPr>
                <w:color w:val="auto"/>
                <w:sz w:val="24"/>
                <w:szCs w:val="24"/>
              </w:rPr>
              <w:t xml:space="preserve"> </w:t>
            </w:r>
            <w:r w:rsidRPr="005D259A">
              <w:rPr>
                <w:color w:val="auto"/>
                <w:sz w:val="24"/>
                <w:szCs w:val="24"/>
              </w:rPr>
              <w:t>info@nsa.smm.lt</w:t>
            </w:r>
          </w:p>
          <w:p w14:paraId="1FECA6BF" w14:textId="77777777" w:rsidR="004F2AF0"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54C5BC6F" w14:textId="77777777" w:rsidR="004F2AF0"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40DAE05E" w14:textId="77777777" w:rsidR="004F2AF0"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27DE3B29" w14:textId="77777777" w:rsidR="004F2AF0"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sz w:val="24"/>
                <w:szCs w:val="24"/>
              </w:rPr>
              <w:t>Infrastruktūros plėtros departamento direktorius Eduardas Daujotis, einantis direktoriaus pareigas</w:t>
            </w:r>
            <w:r w:rsidRPr="00167D6F">
              <w:rPr>
                <w:color w:val="auto"/>
                <w:sz w:val="24"/>
                <w:szCs w:val="24"/>
              </w:rPr>
              <w:t xml:space="preserve"> </w:t>
            </w:r>
          </w:p>
          <w:p w14:paraId="1390528A" w14:textId="77777777" w:rsidR="004F2AF0" w:rsidRPr="00A8693A"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p>
          <w:p w14:paraId="22BB25EB" w14:textId="77777777" w:rsidR="004F2AF0" w:rsidRPr="00A8693A"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A8693A">
              <w:rPr>
                <w:color w:val="auto"/>
                <w:sz w:val="20"/>
                <w:szCs w:val="20"/>
              </w:rPr>
              <w:t>______________</w:t>
            </w:r>
          </w:p>
          <w:p w14:paraId="00AA5B2D" w14:textId="77777777" w:rsidR="001E2519" w:rsidRPr="00E615C3"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A8693A">
              <w:rPr>
                <w:color w:val="auto"/>
                <w:sz w:val="20"/>
                <w:szCs w:val="20"/>
              </w:rPr>
              <w:lastRenderedPageBreak/>
              <w:t>(data</w:t>
            </w:r>
            <w:r w:rsidRPr="00167D6F">
              <w:rPr>
                <w:color w:val="auto"/>
                <w:sz w:val="24"/>
                <w:szCs w:val="24"/>
              </w:rPr>
              <w:t>)</w:t>
            </w:r>
          </w:p>
        </w:tc>
        <w:tc>
          <w:tcPr>
            <w:tcW w:w="426" w:type="dxa"/>
          </w:tcPr>
          <w:p w14:paraId="227886AC" w14:textId="77777777"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c>
          <w:tcPr>
            <w:tcW w:w="4665" w:type="dxa"/>
          </w:tcPr>
          <w:p w14:paraId="04D3263E" w14:textId="77777777" w:rsidR="002C5C26" w:rsidRDefault="002C5C26" w:rsidP="002C5C26">
            <w:pPr>
              <w:pStyle w:val="Body2"/>
              <w:spacing w:after="0"/>
              <w:rPr>
                <w:color w:val="auto"/>
                <w:sz w:val="24"/>
                <w:szCs w:val="24"/>
              </w:rPr>
            </w:pPr>
            <w:r w:rsidRPr="002C5C26">
              <w:rPr>
                <w:color w:val="auto"/>
                <w:sz w:val="24"/>
                <w:szCs w:val="24"/>
              </w:rPr>
              <w:t>UAB “Inida“</w:t>
            </w:r>
            <w:r w:rsidRPr="002C5C26">
              <w:rPr>
                <w:color w:val="auto"/>
                <w:sz w:val="24"/>
                <w:szCs w:val="24"/>
              </w:rPr>
              <w:tab/>
            </w:r>
          </w:p>
          <w:p w14:paraId="336EC884" w14:textId="77777777" w:rsidR="002C5C26" w:rsidRPr="002C5C26" w:rsidRDefault="002C5C26" w:rsidP="002C5C26">
            <w:pPr>
              <w:pStyle w:val="Body2"/>
              <w:spacing w:after="0"/>
              <w:rPr>
                <w:color w:val="auto"/>
                <w:sz w:val="24"/>
                <w:szCs w:val="24"/>
              </w:rPr>
            </w:pPr>
            <w:r w:rsidRPr="002C5C26">
              <w:rPr>
                <w:color w:val="auto"/>
                <w:sz w:val="24"/>
                <w:szCs w:val="24"/>
              </w:rPr>
              <w:t>V.Krėvės pr.13A, LT-49488 Kaunas</w:t>
            </w:r>
            <w:r w:rsidRPr="002C5C26">
              <w:rPr>
                <w:color w:val="auto"/>
                <w:sz w:val="24"/>
                <w:szCs w:val="24"/>
              </w:rPr>
              <w:tab/>
              <w:t xml:space="preserve"> </w:t>
            </w:r>
          </w:p>
          <w:p w14:paraId="3C0F43B0" w14:textId="77777777" w:rsidR="002C5C26" w:rsidRPr="002C5C26" w:rsidRDefault="002C5C26" w:rsidP="002C5C26">
            <w:pPr>
              <w:pStyle w:val="Body2"/>
              <w:spacing w:after="0"/>
              <w:rPr>
                <w:color w:val="auto"/>
                <w:sz w:val="24"/>
                <w:szCs w:val="24"/>
              </w:rPr>
            </w:pPr>
            <w:r w:rsidRPr="002C5C26">
              <w:rPr>
                <w:color w:val="auto"/>
                <w:sz w:val="24"/>
                <w:szCs w:val="24"/>
              </w:rPr>
              <w:t xml:space="preserve">Įmonės kodas 133752253, </w:t>
            </w:r>
          </w:p>
          <w:p w14:paraId="30A47CF6" w14:textId="77777777" w:rsidR="002C5C26" w:rsidRPr="002C5C26" w:rsidRDefault="002C5C26" w:rsidP="002C5C26">
            <w:pPr>
              <w:pStyle w:val="Body2"/>
              <w:spacing w:after="0"/>
              <w:rPr>
                <w:color w:val="auto"/>
                <w:sz w:val="24"/>
                <w:szCs w:val="24"/>
              </w:rPr>
            </w:pPr>
            <w:r w:rsidRPr="002C5C26">
              <w:rPr>
                <w:color w:val="auto"/>
                <w:sz w:val="24"/>
                <w:szCs w:val="24"/>
              </w:rPr>
              <w:t xml:space="preserve">PVM mokėtojo kodas LT337522515 </w:t>
            </w:r>
          </w:p>
          <w:p w14:paraId="315AA636" w14:textId="77777777" w:rsidR="002C5C26" w:rsidRPr="002C5C26" w:rsidRDefault="002C5C26" w:rsidP="002C5C26">
            <w:pPr>
              <w:pStyle w:val="Body2"/>
              <w:spacing w:after="0"/>
              <w:rPr>
                <w:color w:val="auto"/>
                <w:sz w:val="24"/>
                <w:szCs w:val="24"/>
              </w:rPr>
            </w:pPr>
            <w:r w:rsidRPr="002C5C26">
              <w:rPr>
                <w:color w:val="auto"/>
                <w:sz w:val="24"/>
                <w:szCs w:val="24"/>
              </w:rPr>
              <w:t xml:space="preserve">A/s  Nr. LT327300010002268407 </w:t>
            </w:r>
          </w:p>
          <w:p w14:paraId="7DA72BF9" w14:textId="77777777" w:rsidR="002C5C26" w:rsidRPr="002C5C26" w:rsidRDefault="002C5C26" w:rsidP="002C5C26">
            <w:pPr>
              <w:pStyle w:val="Body2"/>
              <w:spacing w:after="0"/>
              <w:rPr>
                <w:color w:val="auto"/>
                <w:sz w:val="24"/>
                <w:szCs w:val="24"/>
              </w:rPr>
            </w:pPr>
            <w:r w:rsidRPr="002C5C26">
              <w:rPr>
                <w:color w:val="auto"/>
                <w:sz w:val="24"/>
                <w:szCs w:val="24"/>
              </w:rPr>
              <w:t xml:space="preserve">AB “Swedbank”, banko kodas 73000 </w:t>
            </w:r>
          </w:p>
          <w:p w14:paraId="114EDECE" w14:textId="77777777" w:rsidR="002C5C26" w:rsidRPr="002C5C26" w:rsidRDefault="002C5C26" w:rsidP="002C5C26">
            <w:pPr>
              <w:pStyle w:val="Body2"/>
              <w:spacing w:after="0"/>
              <w:rPr>
                <w:color w:val="auto"/>
                <w:sz w:val="24"/>
                <w:szCs w:val="24"/>
              </w:rPr>
            </w:pPr>
            <w:r w:rsidRPr="002C5C26">
              <w:rPr>
                <w:color w:val="auto"/>
                <w:sz w:val="24"/>
                <w:szCs w:val="24"/>
              </w:rPr>
              <w:t>Tel. +370 37 311224</w:t>
            </w:r>
          </w:p>
          <w:p w14:paraId="19C63551" w14:textId="77777777" w:rsidR="001E2519"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2C5C26">
              <w:rPr>
                <w:color w:val="auto"/>
                <w:sz w:val="24"/>
                <w:szCs w:val="24"/>
              </w:rPr>
              <w:t>Faks. +370 37 311426</w:t>
            </w:r>
          </w:p>
          <w:p w14:paraId="63F82BE8" w14:textId="77777777" w:rsidR="002C5C26"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 xml:space="preserve">El.p. </w:t>
            </w:r>
            <w:hyperlink r:id="rId22" w:history="1">
              <w:r w:rsidRPr="00512AA6">
                <w:rPr>
                  <w:rStyle w:val="Hipersaitas"/>
                  <w:sz w:val="24"/>
                  <w:szCs w:val="24"/>
                </w:rPr>
                <w:t>info@inida.lt</w:t>
              </w:r>
            </w:hyperlink>
            <w:r>
              <w:rPr>
                <w:color w:val="auto"/>
                <w:sz w:val="24"/>
                <w:szCs w:val="24"/>
              </w:rPr>
              <w:t xml:space="preserve"> </w:t>
            </w:r>
          </w:p>
          <w:p w14:paraId="42B9480F" w14:textId="77777777" w:rsidR="002C5C26"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590E4D0D" w14:textId="77777777" w:rsidR="002C5C26" w:rsidRPr="002C5C26"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2C5C26">
              <w:rPr>
                <w:color w:val="auto"/>
                <w:sz w:val="24"/>
                <w:szCs w:val="24"/>
              </w:rPr>
              <w:t>Direktorius</w:t>
            </w:r>
          </w:p>
          <w:p w14:paraId="14AED141" w14:textId="77777777" w:rsidR="002C5C26" w:rsidRPr="002C5C26"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2C5C26">
              <w:rPr>
                <w:color w:val="auto"/>
                <w:sz w:val="24"/>
                <w:szCs w:val="24"/>
              </w:rPr>
              <w:t>Ramūnas Dirvelis</w:t>
            </w:r>
          </w:p>
          <w:p w14:paraId="119E62D0" w14:textId="77777777" w:rsidR="002C5C26" w:rsidRPr="002C5C26"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044181E2" w14:textId="77777777" w:rsidR="002C5C26"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p>
          <w:p w14:paraId="6020770B" w14:textId="77777777" w:rsidR="002C5C26" w:rsidRPr="00A8693A"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A8693A">
              <w:rPr>
                <w:color w:val="auto"/>
                <w:sz w:val="20"/>
                <w:szCs w:val="20"/>
              </w:rPr>
              <w:t>______________</w:t>
            </w:r>
          </w:p>
          <w:p w14:paraId="5883C6D3" w14:textId="77777777" w:rsidR="002C5C26" w:rsidRPr="004F2AF0"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highlight w:val="yellow"/>
              </w:rPr>
            </w:pPr>
            <w:r w:rsidRPr="00A8693A">
              <w:rPr>
                <w:color w:val="auto"/>
                <w:sz w:val="20"/>
                <w:szCs w:val="20"/>
              </w:rPr>
              <w:lastRenderedPageBreak/>
              <w:t>(data</w:t>
            </w:r>
            <w:r w:rsidRPr="00167D6F">
              <w:rPr>
                <w:color w:val="auto"/>
                <w:sz w:val="24"/>
                <w:szCs w:val="24"/>
              </w:rPr>
              <w:t>)</w:t>
            </w:r>
          </w:p>
        </w:tc>
      </w:tr>
    </w:tbl>
    <w:p w14:paraId="15DE6B68" w14:textId="77777777" w:rsidR="00E80C5B" w:rsidRPr="00E615C3" w:rsidRDefault="00E80C5B" w:rsidP="00E615C3">
      <w:pPr>
        <w:pStyle w:val="Body2"/>
        <w:spacing w:after="0"/>
        <w:rPr>
          <w:sz w:val="24"/>
          <w:szCs w:val="24"/>
        </w:rPr>
      </w:pPr>
    </w:p>
    <w:sectPr w:rsidR="00E80C5B" w:rsidRPr="00E615C3" w:rsidSect="002C5C26">
      <w:headerReference w:type="default" r:id="rId23"/>
      <w:headerReference w:type="first" r:id="rId24"/>
      <w:pgSz w:w="11900" w:h="16840"/>
      <w:pgMar w:top="851"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0DC4F" w14:textId="77777777" w:rsidR="005211E7" w:rsidRDefault="005211E7" w:rsidP="005A26EC">
      <w:pPr>
        <w:spacing w:after="0" w:line="240" w:lineRule="auto"/>
      </w:pPr>
      <w:r>
        <w:separator/>
      </w:r>
    </w:p>
  </w:endnote>
  <w:endnote w:type="continuationSeparator" w:id="0">
    <w:p w14:paraId="442088FB" w14:textId="77777777" w:rsidR="005211E7" w:rsidRDefault="005211E7"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umberland">
    <w:charset w:val="BA"/>
    <w:family w:val="modern"/>
    <w:pitch w:val="fixed"/>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B2A96" w14:textId="77777777" w:rsidR="005211E7" w:rsidRDefault="005211E7" w:rsidP="005A26EC">
      <w:pPr>
        <w:spacing w:after="0" w:line="240" w:lineRule="auto"/>
      </w:pPr>
      <w:r>
        <w:separator/>
      </w:r>
    </w:p>
  </w:footnote>
  <w:footnote w:type="continuationSeparator" w:id="0">
    <w:p w14:paraId="3D1D69AD" w14:textId="77777777" w:rsidR="005211E7" w:rsidRDefault="005211E7" w:rsidP="005A26EC">
      <w:pPr>
        <w:spacing w:after="0" w:line="240" w:lineRule="auto"/>
      </w:pPr>
      <w:r>
        <w:continuationSeparator/>
      </w:r>
    </w:p>
  </w:footnote>
  <w:footnote w:id="1">
    <w:p w14:paraId="2C6BD9A1" w14:textId="77777777" w:rsidR="0047429D" w:rsidRDefault="0047429D" w:rsidP="0047429D">
      <w:pPr>
        <w:pStyle w:val="Puslapioinaostekstas"/>
        <w:jc w:val="both"/>
        <w:rPr>
          <w:rFonts w:ascii="Times New Roman" w:hAnsi="Times New Roman" w:cs="Times New Roman"/>
          <w:color w:val="000000"/>
        </w:rPr>
      </w:pPr>
      <w:r>
        <w:rPr>
          <w:rStyle w:val="Puslapioinaosnuoroda"/>
        </w:rPr>
        <w:footnoteRef/>
      </w:r>
      <w:r>
        <w:t xml:space="preserve"> </w:t>
      </w:r>
      <w:r>
        <w:rPr>
          <w:rFonts w:ascii="Times New Roman" w:hAnsi="Times New Roman" w:cs="Times New Roman"/>
        </w:rPr>
        <w:t>Pirkimams, kurie vykdomi neskelbiant skelbimo apie pirkimą, minimalūs aplinkos apsaugos kriterijai yra taikomi pasirinktinai – pirkimo vykdytojas vykdo žaliąjį pirkimą vadovaudamasis bet kuriuo (–ais) tvarkos aprašo 4 punkto papunkčiu (–ais), neatsižvelgdamas į tai, ar produktas yra įtrauktas į produktų sąrašą.</w:t>
      </w:r>
    </w:p>
  </w:footnote>
  <w:footnote w:id="2">
    <w:p w14:paraId="4088CFC7" w14:textId="77777777" w:rsidR="0047429D" w:rsidRDefault="0047429D" w:rsidP="0047429D">
      <w:pPr>
        <w:tabs>
          <w:tab w:val="left" w:pos="851"/>
        </w:tabs>
        <w:spacing w:after="0"/>
        <w:ind w:right="-284"/>
        <w:jc w:val="both"/>
        <w:rPr>
          <w:rFonts w:ascii="Times New Roman" w:eastAsia="Calibri" w:hAnsi="Times New Roman" w:cs="Times New Roman"/>
          <w:sz w:val="20"/>
          <w:szCs w:val="20"/>
        </w:rPr>
      </w:pPr>
      <w:r>
        <w:rPr>
          <w:rStyle w:val="Puslapioinaosnuoroda"/>
          <w:rFonts w:ascii="Times New Roman" w:hAnsi="Times New Roman" w:cs="Times New Roman"/>
          <w:sz w:val="20"/>
          <w:szCs w:val="20"/>
        </w:rPr>
        <w:footnoteRef/>
      </w:r>
      <w:r>
        <w:rPr>
          <w:rFonts w:ascii="Times New Roman" w:hAnsi="Times New Roman" w:cs="Times New Roman"/>
          <w:sz w:val="20"/>
          <w:szCs w:val="20"/>
        </w:rPr>
        <w:t xml:space="preserve"> Prekė yra tvirta, ilgaamžė, funkcionali, ji ar jos sudedamosios dalys tinka naudoti daug kartų ir (ar) lengvai pataisomos, ir (ar) pakeičiamos.</w:t>
      </w:r>
    </w:p>
    <w:p w14:paraId="5B97DA69" w14:textId="77777777" w:rsidR="0047429D" w:rsidRDefault="0047429D" w:rsidP="0047429D">
      <w:pPr>
        <w:pStyle w:val="Puslapioinaostekstas"/>
        <w:ind w:right="-284"/>
        <w:rPr>
          <w:rFonts w:ascii="Times New Roman" w:eastAsia="Arial" w:hAnsi="Times New Roman" w:cs="Times New Roman"/>
        </w:rPr>
      </w:pPr>
    </w:p>
  </w:footnote>
  <w:footnote w:id="3">
    <w:p w14:paraId="6BA2D52B" w14:textId="77777777" w:rsidR="0047429D" w:rsidRDefault="0047429D" w:rsidP="0047429D">
      <w:pPr>
        <w:spacing w:after="0" w:line="240" w:lineRule="auto"/>
        <w:ind w:firstLine="142"/>
        <w:jc w:val="both"/>
        <w:textAlignment w:val="baseline"/>
        <w:rPr>
          <w:rFonts w:ascii="Times New Roman" w:hAnsi="Times New Roman" w:cs="Times New Roman"/>
          <w:sz w:val="20"/>
          <w:szCs w:val="20"/>
        </w:rPr>
      </w:pPr>
      <w:r>
        <w:rPr>
          <w:rStyle w:val="Puslapioinaosnuoroda"/>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Cumberland" w:hAnsi="Times New Roman" w:cs="Times New Roman"/>
          <w:sz w:val="20"/>
          <w:szCs w:val="20"/>
        </w:rPr>
        <w:t>Popierius ir jo gaminiai:</w:t>
      </w:r>
    </w:p>
    <w:p w14:paraId="60D8C975" w14:textId="77777777" w:rsidR="0047429D" w:rsidRDefault="0047429D" w:rsidP="0047429D">
      <w:pPr>
        <w:spacing w:after="0" w:line="240" w:lineRule="auto"/>
        <w:ind w:firstLine="142"/>
        <w:jc w:val="both"/>
        <w:textAlignment w:val="baseline"/>
        <w:rPr>
          <w:rFonts w:ascii="Times New Roman" w:eastAsia="Cumberland" w:hAnsi="Times New Roman" w:cs="Times New Roman"/>
          <w:sz w:val="20"/>
          <w:szCs w:val="20"/>
        </w:rPr>
      </w:pPr>
      <w:r>
        <w:rPr>
          <w:rFonts w:ascii="Times New Roman" w:eastAsia="Cumberland" w:hAnsi="Times New Roman" w:cs="Times New Roman"/>
          <w:sz w:val="20"/>
          <w:szCs w:val="20"/>
        </w:rPr>
        <w:t xml:space="preserve">1.1. gaminys turi būti pagamintas iš 100 proc. perdirbto popieriaus (naudoto popieriaus ir (ar) gamybos atliekų) plaušų arba </w:t>
      </w:r>
      <w:r>
        <w:rPr>
          <w:rFonts w:ascii="Times New Roman" w:hAnsi="Times New Roman" w:cs="Times New Roman"/>
          <w:sz w:val="20"/>
          <w:szCs w:val="20"/>
        </w:rPr>
        <w:t xml:space="preserve">ne mažiau kaip 30 proc. pirminės medienos plaušų, gautų iš miškų, sertifikuotų naudojant </w:t>
      </w:r>
      <w:r>
        <w:rPr>
          <w:rFonts w:ascii="Times New Roman" w:hAnsi="Times New Roman" w:cs="Times New Roman"/>
          <w:i/>
          <w:iCs/>
          <w:sz w:val="20"/>
          <w:szCs w:val="20"/>
        </w:rPr>
        <w:t>Forest Stewardship Council</w:t>
      </w:r>
      <w:r>
        <w:rPr>
          <w:rFonts w:ascii="Times New Roman" w:hAnsi="Times New Roman" w:cs="Times New Roman"/>
          <w:sz w:val="20"/>
          <w:szCs w:val="20"/>
        </w:rPr>
        <w:t xml:space="preserve"> (toliau – FSC) ar Miškų sertifikavimo sistemų pripažinimo programą (angl. </w:t>
      </w:r>
      <w:r>
        <w:rPr>
          <w:rFonts w:ascii="Times New Roman" w:hAnsi="Times New Roman" w:cs="Times New Roman"/>
          <w:i/>
          <w:iCs/>
          <w:sz w:val="20"/>
          <w:szCs w:val="20"/>
        </w:rPr>
        <w:t>Programme for the Endorsement of Forest Certification schemes</w:t>
      </w:r>
      <w:r>
        <w:rPr>
          <w:rFonts w:ascii="Times New Roman" w:hAnsi="Times New Roman" w:cs="Times New Roman"/>
          <w:sz w:val="20"/>
          <w:szCs w:val="20"/>
        </w:rPr>
        <w:t xml:space="preserve"> (toliau – PEFC) arba lygiavertes miškų sertifikavimo sistemas, kita dalis – iš perdirbto popieriaus plaušų</w:t>
      </w:r>
      <w:r>
        <w:rPr>
          <w:rFonts w:ascii="Times New Roman" w:eastAsia="Cumberland" w:hAnsi="Times New Roman" w:cs="Times New Roman"/>
          <w:sz w:val="20"/>
          <w:szCs w:val="20"/>
        </w:rPr>
        <w:t>;</w:t>
      </w:r>
    </w:p>
    <w:p w14:paraId="77B56AA3" w14:textId="77777777" w:rsidR="0047429D" w:rsidRDefault="0047429D" w:rsidP="0047429D">
      <w:pPr>
        <w:spacing w:after="0" w:line="240" w:lineRule="auto"/>
        <w:ind w:firstLine="142"/>
        <w:jc w:val="both"/>
        <w:textAlignment w:val="baseline"/>
        <w:rPr>
          <w:rFonts w:ascii="Times New Roman" w:eastAsia="Arial" w:hAnsi="Times New Roman" w:cs="Times New Roman"/>
          <w:sz w:val="20"/>
          <w:szCs w:val="20"/>
        </w:rPr>
      </w:pPr>
      <w:r>
        <w:rPr>
          <w:rFonts w:ascii="Times New Roman" w:hAnsi="Times New Roman" w:cs="Times New Roman"/>
          <w:sz w:val="20"/>
          <w:szCs w:val="20"/>
          <w:shd w:val="clear" w:color="auto" w:fill="FFFFFF"/>
        </w:rPr>
        <w:t>1.2. gaminys turi būti nebalintas arba balintas nenaudojant chloro dujų.</w:t>
      </w:r>
    </w:p>
    <w:p w14:paraId="05C8E6F4" w14:textId="77777777" w:rsidR="0047429D" w:rsidRDefault="0047429D" w:rsidP="0047429D">
      <w:pPr>
        <w:pStyle w:val="Puslapioinaostekstas"/>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529316"/>
      <w:docPartObj>
        <w:docPartGallery w:val="Page Numbers (Top of Page)"/>
        <w:docPartUnique/>
      </w:docPartObj>
    </w:sdtPr>
    <w:sdtEndPr/>
    <w:sdtContent>
      <w:p w14:paraId="34EAC616" w14:textId="3A4642CB" w:rsidR="005F08EA" w:rsidRPr="005A26EC" w:rsidRDefault="004E0BEC" w:rsidP="0026753D">
        <w:pPr>
          <w:pStyle w:val="Antrats"/>
          <w:jc w:val="center"/>
        </w:pPr>
        <w:r>
          <w:fldChar w:fldCharType="begin"/>
        </w:r>
        <w:r>
          <w:instrText>PAGE   \* MERGEFORMAT</w:instrText>
        </w:r>
        <w:r>
          <w:fldChar w:fldCharType="separate"/>
        </w:r>
        <w:r w:rsidR="002600FC">
          <w:rPr>
            <w:noProof/>
          </w:rPr>
          <w:t>11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3E23D" w14:textId="77777777" w:rsidR="005F08EA" w:rsidRPr="00BB4320" w:rsidRDefault="005F08EA" w:rsidP="00BB4320">
    <w:pPr>
      <w:pStyle w:val="Antrats"/>
    </w:pPr>
    <w:r w:rsidRPr="00BB4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197E"/>
    <w:multiLevelType w:val="multilevel"/>
    <w:tmpl w:val="5FDABB80"/>
    <w:lvl w:ilvl="0">
      <w:start w:val="4"/>
      <w:numFmt w:val="decimal"/>
      <w:lvlText w:val="%1."/>
      <w:lvlJc w:val="left"/>
      <w:pPr>
        <w:ind w:left="540" w:hanging="540"/>
      </w:pPr>
      <w:rPr>
        <w:rFonts w:eastAsiaTheme="minorEastAsia" w:hint="default"/>
        <w:color w:val="1D2125"/>
      </w:rPr>
    </w:lvl>
    <w:lvl w:ilvl="1">
      <w:start w:val="3"/>
      <w:numFmt w:val="decimal"/>
      <w:lvlText w:val="%1.%2."/>
      <w:lvlJc w:val="left"/>
      <w:pPr>
        <w:ind w:left="540" w:hanging="540"/>
      </w:pPr>
      <w:rPr>
        <w:rFonts w:eastAsiaTheme="minorEastAsia" w:hint="default"/>
        <w:color w:val="1D2125"/>
      </w:rPr>
    </w:lvl>
    <w:lvl w:ilvl="2">
      <w:start w:val="7"/>
      <w:numFmt w:val="decimal"/>
      <w:lvlText w:val="%1.%2.%3."/>
      <w:lvlJc w:val="left"/>
      <w:pPr>
        <w:ind w:left="720" w:hanging="720"/>
      </w:pPr>
      <w:rPr>
        <w:rFonts w:eastAsiaTheme="minorEastAsia" w:hint="default"/>
        <w:color w:val="1D2125"/>
      </w:rPr>
    </w:lvl>
    <w:lvl w:ilvl="3">
      <w:start w:val="1"/>
      <w:numFmt w:val="decimal"/>
      <w:lvlText w:val="%1.%2.%3.%4."/>
      <w:lvlJc w:val="left"/>
      <w:pPr>
        <w:ind w:left="720" w:hanging="720"/>
      </w:pPr>
      <w:rPr>
        <w:rFonts w:eastAsiaTheme="minorEastAsia" w:hint="default"/>
        <w:color w:val="1D2125"/>
      </w:rPr>
    </w:lvl>
    <w:lvl w:ilvl="4">
      <w:start w:val="1"/>
      <w:numFmt w:val="decimal"/>
      <w:lvlText w:val="%1.%2.%3.%4.%5."/>
      <w:lvlJc w:val="left"/>
      <w:pPr>
        <w:ind w:left="1080" w:hanging="1080"/>
      </w:pPr>
      <w:rPr>
        <w:rFonts w:eastAsiaTheme="minorEastAsia" w:hint="default"/>
        <w:color w:val="1D2125"/>
      </w:rPr>
    </w:lvl>
    <w:lvl w:ilvl="5">
      <w:start w:val="1"/>
      <w:numFmt w:val="decimal"/>
      <w:lvlText w:val="%1.%2.%3.%4.%5.%6."/>
      <w:lvlJc w:val="left"/>
      <w:pPr>
        <w:ind w:left="1080" w:hanging="1080"/>
      </w:pPr>
      <w:rPr>
        <w:rFonts w:eastAsiaTheme="minorEastAsia" w:hint="default"/>
        <w:color w:val="1D2125"/>
      </w:rPr>
    </w:lvl>
    <w:lvl w:ilvl="6">
      <w:start w:val="1"/>
      <w:numFmt w:val="decimal"/>
      <w:lvlText w:val="%1.%2.%3.%4.%5.%6.%7."/>
      <w:lvlJc w:val="left"/>
      <w:pPr>
        <w:ind w:left="1440" w:hanging="1440"/>
      </w:pPr>
      <w:rPr>
        <w:rFonts w:eastAsiaTheme="minorEastAsia" w:hint="default"/>
        <w:color w:val="1D2125"/>
      </w:rPr>
    </w:lvl>
    <w:lvl w:ilvl="7">
      <w:start w:val="1"/>
      <w:numFmt w:val="decimal"/>
      <w:lvlText w:val="%1.%2.%3.%4.%5.%6.%7.%8."/>
      <w:lvlJc w:val="left"/>
      <w:pPr>
        <w:ind w:left="1440" w:hanging="1440"/>
      </w:pPr>
      <w:rPr>
        <w:rFonts w:eastAsiaTheme="minorEastAsia" w:hint="default"/>
        <w:color w:val="1D2125"/>
      </w:rPr>
    </w:lvl>
    <w:lvl w:ilvl="8">
      <w:start w:val="1"/>
      <w:numFmt w:val="decimal"/>
      <w:lvlText w:val="%1.%2.%3.%4.%5.%6.%7.%8.%9."/>
      <w:lvlJc w:val="left"/>
      <w:pPr>
        <w:ind w:left="1800" w:hanging="1800"/>
      </w:pPr>
      <w:rPr>
        <w:rFonts w:eastAsiaTheme="minorEastAsia" w:hint="default"/>
        <w:color w:val="1D2125"/>
      </w:rPr>
    </w:lvl>
  </w:abstractNum>
  <w:abstractNum w:abstractNumId="1" w15:restartNumberingAfterBreak="0">
    <w:nsid w:val="114F2768"/>
    <w:multiLevelType w:val="multilevel"/>
    <w:tmpl w:val="081C6344"/>
    <w:lvl w:ilvl="0">
      <w:start w:val="4"/>
      <w:numFmt w:val="decimal"/>
      <w:lvlText w:val="%1."/>
      <w:lvlJc w:val="left"/>
      <w:pPr>
        <w:ind w:left="540" w:hanging="540"/>
      </w:pPr>
      <w:rPr>
        <w:rFonts w:eastAsia="Calibri" w:hint="default"/>
        <w:color w:val="auto"/>
      </w:rPr>
    </w:lvl>
    <w:lvl w:ilvl="1">
      <w:start w:val="3"/>
      <w:numFmt w:val="decimal"/>
      <w:lvlText w:val="%1.%2."/>
      <w:lvlJc w:val="left"/>
      <w:pPr>
        <w:ind w:left="540" w:hanging="540"/>
      </w:pPr>
      <w:rPr>
        <w:rFonts w:eastAsia="Calibri" w:hint="default"/>
        <w:color w:val="auto"/>
      </w:rPr>
    </w:lvl>
    <w:lvl w:ilvl="2">
      <w:start w:val="7"/>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2" w15:restartNumberingAfterBreak="0">
    <w:nsid w:val="1BC33912"/>
    <w:multiLevelType w:val="multilevel"/>
    <w:tmpl w:val="48625C4E"/>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0BC7410"/>
    <w:multiLevelType w:val="multilevel"/>
    <w:tmpl w:val="92E0094A"/>
    <w:lvl w:ilvl="0">
      <w:start w:val="6"/>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542183D"/>
    <w:multiLevelType w:val="multilevel"/>
    <w:tmpl w:val="3CB8B7E6"/>
    <w:lvl w:ilvl="0">
      <w:start w:val="2"/>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7A7764C"/>
    <w:multiLevelType w:val="multilevel"/>
    <w:tmpl w:val="0860C170"/>
    <w:lvl w:ilvl="0">
      <w:start w:val="14"/>
      <w:numFmt w:val="decimal"/>
      <w:lvlText w:val="%1."/>
      <w:lvlJc w:val="left"/>
      <w:pPr>
        <w:ind w:left="480" w:hanging="480"/>
      </w:pPr>
      <w:rPr>
        <w:rFonts w:eastAsia="SimSun" w:hint="default"/>
      </w:rPr>
    </w:lvl>
    <w:lvl w:ilvl="1">
      <w:start w:val="1"/>
      <w:numFmt w:val="decimal"/>
      <w:lvlText w:val="%1.%2."/>
      <w:lvlJc w:val="left"/>
      <w:pPr>
        <w:ind w:left="906" w:hanging="480"/>
      </w:pPr>
      <w:rPr>
        <w:rFonts w:eastAsia="SimSun" w:hint="default"/>
      </w:rPr>
    </w:lvl>
    <w:lvl w:ilvl="2">
      <w:start w:val="1"/>
      <w:numFmt w:val="decimal"/>
      <w:lvlText w:val="%1.%2.%3."/>
      <w:lvlJc w:val="left"/>
      <w:pPr>
        <w:ind w:left="1572" w:hanging="720"/>
      </w:pPr>
      <w:rPr>
        <w:rFonts w:eastAsia="SimSun" w:hint="default"/>
      </w:rPr>
    </w:lvl>
    <w:lvl w:ilvl="3">
      <w:start w:val="1"/>
      <w:numFmt w:val="decimal"/>
      <w:lvlText w:val="%1.%2.%3.%4."/>
      <w:lvlJc w:val="left"/>
      <w:pPr>
        <w:ind w:left="1998" w:hanging="720"/>
      </w:pPr>
      <w:rPr>
        <w:rFonts w:eastAsia="SimSun" w:hint="default"/>
      </w:rPr>
    </w:lvl>
    <w:lvl w:ilvl="4">
      <w:start w:val="1"/>
      <w:numFmt w:val="decimal"/>
      <w:lvlText w:val="%1.%2.%3.%4.%5."/>
      <w:lvlJc w:val="left"/>
      <w:pPr>
        <w:ind w:left="2784" w:hanging="1080"/>
      </w:pPr>
      <w:rPr>
        <w:rFonts w:eastAsia="SimSun" w:hint="default"/>
      </w:rPr>
    </w:lvl>
    <w:lvl w:ilvl="5">
      <w:start w:val="1"/>
      <w:numFmt w:val="decimal"/>
      <w:lvlText w:val="%1.%2.%3.%4.%5.%6."/>
      <w:lvlJc w:val="left"/>
      <w:pPr>
        <w:ind w:left="3210" w:hanging="1080"/>
      </w:pPr>
      <w:rPr>
        <w:rFonts w:eastAsia="SimSun" w:hint="default"/>
      </w:rPr>
    </w:lvl>
    <w:lvl w:ilvl="6">
      <w:start w:val="1"/>
      <w:numFmt w:val="decimal"/>
      <w:lvlText w:val="%1.%2.%3.%4.%5.%6.%7."/>
      <w:lvlJc w:val="left"/>
      <w:pPr>
        <w:ind w:left="3996" w:hanging="1440"/>
      </w:pPr>
      <w:rPr>
        <w:rFonts w:eastAsia="SimSun" w:hint="default"/>
      </w:rPr>
    </w:lvl>
    <w:lvl w:ilvl="7">
      <w:start w:val="1"/>
      <w:numFmt w:val="decimal"/>
      <w:lvlText w:val="%1.%2.%3.%4.%5.%6.%7.%8."/>
      <w:lvlJc w:val="left"/>
      <w:pPr>
        <w:ind w:left="4422" w:hanging="1440"/>
      </w:pPr>
      <w:rPr>
        <w:rFonts w:eastAsia="SimSun" w:hint="default"/>
      </w:rPr>
    </w:lvl>
    <w:lvl w:ilvl="8">
      <w:start w:val="1"/>
      <w:numFmt w:val="decimal"/>
      <w:lvlText w:val="%1.%2.%3.%4.%5.%6.%7.%8.%9."/>
      <w:lvlJc w:val="left"/>
      <w:pPr>
        <w:ind w:left="5208" w:hanging="1800"/>
      </w:pPr>
      <w:rPr>
        <w:rFonts w:eastAsia="SimSun" w:hint="default"/>
      </w:rPr>
    </w:lvl>
  </w:abstractNum>
  <w:abstractNum w:abstractNumId="6" w15:restartNumberingAfterBreak="0">
    <w:nsid w:val="29F543C2"/>
    <w:multiLevelType w:val="multilevel"/>
    <w:tmpl w:val="93A21AF2"/>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100C31"/>
    <w:multiLevelType w:val="multilevel"/>
    <w:tmpl w:val="93A21AF2"/>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334A2B32"/>
    <w:lvl w:ilvl="0">
      <w:start w:val="2"/>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7E1A8F"/>
    <w:multiLevelType w:val="multilevel"/>
    <w:tmpl w:val="1922AFBA"/>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26961"/>
    <w:multiLevelType w:val="multilevel"/>
    <w:tmpl w:val="A3046BBA"/>
    <w:lvl w:ilvl="0">
      <w:start w:val="7"/>
      <w:numFmt w:val="decimal"/>
      <w:lvlText w:val="%1."/>
      <w:lvlJc w:val="left"/>
      <w:pPr>
        <w:ind w:left="720" w:hanging="360"/>
      </w:pPr>
      <w:rPr>
        <w:rFonts w:eastAsia="SimSun" w:hint="default"/>
        <w:color w:val="1D2125"/>
      </w:rPr>
    </w:lvl>
    <w:lvl w:ilvl="1">
      <w:start w:val="1"/>
      <w:numFmt w:val="decimal"/>
      <w:isLgl/>
      <w:lvlText w:val="%1.%2."/>
      <w:lvlJc w:val="left"/>
      <w:pPr>
        <w:ind w:left="900" w:hanging="540"/>
      </w:pPr>
      <w:rPr>
        <w:rFonts w:eastAsia="Calibri" w:hint="default"/>
        <w:color w:val="auto"/>
      </w:rPr>
    </w:lvl>
    <w:lvl w:ilvl="2">
      <w:start w:val="2"/>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12" w15:restartNumberingAfterBreak="0">
    <w:nsid w:val="3909527B"/>
    <w:multiLevelType w:val="multilevel"/>
    <w:tmpl w:val="03D423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FE09D3"/>
    <w:multiLevelType w:val="multilevel"/>
    <w:tmpl w:val="4552CC0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2C2166"/>
    <w:multiLevelType w:val="multilevel"/>
    <w:tmpl w:val="F3BAC976"/>
    <w:lvl w:ilvl="0">
      <w:start w:val="3"/>
      <w:numFmt w:val="decimal"/>
      <w:lvlText w:val="%1."/>
      <w:lvlJc w:val="left"/>
      <w:pPr>
        <w:ind w:left="360" w:hanging="360"/>
      </w:pPr>
      <w:rPr>
        <w:rFonts w:eastAsia="Arial Unicode MS" w:hint="default"/>
        <w:color w:val="000000"/>
      </w:rPr>
    </w:lvl>
    <w:lvl w:ilvl="1">
      <w:start w:val="9"/>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15" w15:restartNumberingAfterBreak="0">
    <w:nsid w:val="3F9E592F"/>
    <w:multiLevelType w:val="multilevel"/>
    <w:tmpl w:val="547ECEDC"/>
    <w:lvl w:ilvl="0">
      <w:start w:val="2"/>
      <w:numFmt w:val="decimal"/>
      <w:lvlText w:val="%1"/>
      <w:lvlJc w:val="left"/>
      <w:pPr>
        <w:ind w:left="600" w:hanging="600"/>
      </w:pPr>
      <w:rPr>
        <w:rFonts w:hint="default"/>
      </w:rPr>
    </w:lvl>
    <w:lvl w:ilvl="1">
      <w:start w:val="12"/>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442C1FED"/>
    <w:multiLevelType w:val="multilevel"/>
    <w:tmpl w:val="F22C1300"/>
    <w:lvl w:ilvl="0">
      <w:start w:val="6"/>
      <w:numFmt w:val="decimal"/>
      <w:lvlText w:val="%1."/>
      <w:lvlJc w:val="left"/>
      <w:pPr>
        <w:ind w:left="360" w:hanging="360"/>
      </w:pPr>
      <w:rPr>
        <w:rFonts w:eastAsia="Arial Unicode M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17" w15:restartNumberingAfterBreak="0">
    <w:nsid w:val="4B066B11"/>
    <w:multiLevelType w:val="multilevel"/>
    <w:tmpl w:val="73FACBB4"/>
    <w:lvl w:ilvl="0">
      <w:start w:val="2"/>
      <w:numFmt w:val="decimal"/>
      <w:lvlText w:val="%1."/>
      <w:lvlJc w:val="left"/>
      <w:pPr>
        <w:ind w:left="360" w:hanging="360"/>
      </w:pPr>
      <w:rPr>
        <w:rFonts w:eastAsia="Calibri" w:hint="default"/>
      </w:rPr>
    </w:lvl>
    <w:lvl w:ilvl="1">
      <w:start w:val="7"/>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5859210F"/>
    <w:multiLevelType w:val="multilevel"/>
    <w:tmpl w:val="C39A970A"/>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705DF4"/>
    <w:multiLevelType w:val="hybridMultilevel"/>
    <w:tmpl w:val="4BE62D0A"/>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013F42"/>
    <w:multiLevelType w:val="multilevel"/>
    <w:tmpl w:val="0588A17A"/>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5564EC7"/>
    <w:multiLevelType w:val="multilevel"/>
    <w:tmpl w:val="E90617F2"/>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8F65F3"/>
    <w:multiLevelType w:val="multilevel"/>
    <w:tmpl w:val="E44000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CC4957"/>
    <w:multiLevelType w:val="multilevel"/>
    <w:tmpl w:val="8F7865A2"/>
    <w:lvl w:ilvl="0">
      <w:start w:val="11"/>
      <w:numFmt w:val="decimal"/>
      <w:lvlText w:val="%1."/>
      <w:lvlJc w:val="left"/>
      <w:pPr>
        <w:ind w:left="119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EE4CAA"/>
    <w:multiLevelType w:val="multilevel"/>
    <w:tmpl w:val="D9AAF936"/>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D1FDC"/>
    <w:multiLevelType w:val="multilevel"/>
    <w:tmpl w:val="EADA66E8"/>
    <w:lvl w:ilvl="0">
      <w:start w:val="3"/>
      <w:numFmt w:val="decimal"/>
      <w:lvlText w:val="%1."/>
      <w:lvlJc w:val="left"/>
      <w:pPr>
        <w:ind w:left="3196" w:hanging="360"/>
      </w:pPr>
      <w:rPr>
        <w:rFonts w:hint="default"/>
        <w:color w:val="000000"/>
      </w:rPr>
    </w:lvl>
    <w:lvl w:ilvl="1">
      <w:start w:val="3"/>
      <w:numFmt w:val="decimal"/>
      <w:lvlText w:val="%1.%2."/>
      <w:lvlJc w:val="left"/>
      <w:pPr>
        <w:ind w:left="3196" w:hanging="360"/>
      </w:pPr>
      <w:rPr>
        <w:rFonts w:hint="default"/>
        <w:color w:val="000000"/>
      </w:rPr>
    </w:lvl>
    <w:lvl w:ilvl="2">
      <w:start w:val="1"/>
      <w:numFmt w:val="decimal"/>
      <w:lvlText w:val="%1.%2.%3."/>
      <w:lvlJc w:val="left"/>
      <w:pPr>
        <w:ind w:left="3556" w:hanging="720"/>
      </w:pPr>
      <w:rPr>
        <w:rFonts w:hint="default"/>
        <w:color w:val="000000"/>
      </w:rPr>
    </w:lvl>
    <w:lvl w:ilvl="3">
      <w:start w:val="1"/>
      <w:numFmt w:val="decimal"/>
      <w:lvlText w:val="%1.%2.%3.%4."/>
      <w:lvlJc w:val="left"/>
      <w:pPr>
        <w:ind w:left="3556"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3916" w:hanging="1080"/>
      </w:pPr>
      <w:rPr>
        <w:rFonts w:hint="default"/>
        <w:color w:val="000000"/>
      </w:rPr>
    </w:lvl>
    <w:lvl w:ilvl="6">
      <w:start w:val="1"/>
      <w:numFmt w:val="decimal"/>
      <w:lvlText w:val="%1.%2.%3.%4.%5.%6.%7."/>
      <w:lvlJc w:val="left"/>
      <w:pPr>
        <w:ind w:left="4276" w:hanging="1440"/>
      </w:pPr>
      <w:rPr>
        <w:rFonts w:hint="default"/>
        <w:color w:val="000000"/>
      </w:rPr>
    </w:lvl>
    <w:lvl w:ilvl="7">
      <w:start w:val="1"/>
      <w:numFmt w:val="decimal"/>
      <w:lvlText w:val="%1.%2.%3.%4.%5.%6.%7.%8."/>
      <w:lvlJc w:val="left"/>
      <w:pPr>
        <w:ind w:left="4276" w:hanging="1440"/>
      </w:pPr>
      <w:rPr>
        <w:rFonts w:hint="default"/>
        <w:color w:val="000000"/>
      </w:rPr>
    </w:lvl>
    <w:lvl w:ilvl="8">
      <w:start w:val="1"/>
      <w:numFmt w:val="decimal"/>
      <w:lvlText w:val="%1.%2.%3.%4.%5.%6.%7.%8.%9."/>
      <w:lvlJc w:val="left"/>
      <w:pPr>
        <w:ind w:left="4636" w:hanging="1800"/>
      </w:pPr>
      <w:rPr>
        <w:rFonts w:hint="default"/>
        <w:color w:val="000000"/>
      </w:rPr>
    </w:lvl>
  </w:abstractNum>
  <w:num w:numId="1">
    <w:abstractNumId w:val="8"/>
  </w:num>
  <w:num w:numId="2">
    <w:abstractNumId w:val="23"/>
  </w:num>
  <w:num w:numId="3">
    <w:abstractNumId w:val="26"/>
  </w:num>
  <w:num w:numId="4">
    <w:abstractNumId w:val="10"/>
  </w:num>
  <w:num w:numId="5">
    <w:abstractNumId w:val="16"/>
  </w:num>
  <w:num w:numId="6">
    <w:abstractNumId w:val="22"/>
  </w:num>
  <w:num w:numId="7">
    <w:abstractNumId w:val="21"/>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5"/>
  </w:num>
  <w:num w:numId="12">
    <w:abstractNumId w:val="14"/>
  </w:num>
  <w:num w:numId="13">
    <w:abstractNumId w:val="3"/>
  </w:num>
  <w:num w:numId="14">
    <w:abstractNumId w:val="12"/>
  </w:num>
  <w:num w:numId="15">
    <w:abstractNumId w:val="9"/>
  </w:num>
  <w:num w:numId="16">
    <w:abstractNumId w:val="18"/>
  </w:num>
  <w:num w:numId="17">
    <w:abstractNumId w:val="13"/>
  </w:num>
  <w:num w:numId="18">
    <w:abstractNumId w:val="5"/>
  </w:num>
  <w:num w:numId="19">
    <w:abstractNumId w:val="20"/>
  </w:num>
  <w:num w:numId="20">
    <w:abstractNumId w:val="27"/>
  </w:num>
  <w:num w:numId="21">
    <w:abstractNumId w:val="19"/>
  </w:num>
  <w:num w:numId="22">
    <w:abstractNumId w:val="24"/>
  </w:num>
  <w:num w:numId="23">
    <w:abstractNumId w:val="1"/>
  </w:num>
  <w:num w:numId="24">
    <w:abstractNumId w:val="7"/>
  </w:num>
  <w:num w:numId="25">
    <w:abstractNumId w:val="17"/>
  </w:num>
  <w:num w:numId="26">
    <w:abstractNumId w:val="2"/>
  </w:num>
  <w:num w:numId="27">
    <w:abstractNumId w:val="15"/>
  </w:num>
  <w:num w:numId="28">
    <w:abstractNumId w:val="11"/>
  </w:num>
  <w:num w:numId="2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C"/>
    <w:rsid w:val="00000A0B"/>
    <w:rsid w:val="00000D4E"/>
    <w:rsid w:val="00003A19"/>
    <w:rsid w:val="00005D99"/>
    <w:rsid w:val="000078BE"/>
    <w:rsid w:val="0001394A"/>
    <w:rsid w:val="000154B4"/>
    <w:rsid w:val="00024C08"/>
    <w:rsid w:val="000376EC"/>
    <w:rsid w:val="00040590"/>
    <w:rsid w:val="00041045"/>
    <w:rsid w:val="0004289E"/>
    <w:rsid w:val="00043040"/>
    <w:rsid w:val="00044257"/>
    <w:rsid w:val="00044832"/>
    <w:rsid w:val="00045D28"/>
    <w:rsid w:val="00071D70"/>
    <w:rsid w:val="00073EEE"/>
    <w:rsid w:val="00073F2E"/>
    <w:rsid w:val="000800E5"/>
    <w:rsid w:val="0008620B"/>
    <w:rsid w:val="000928D3"/>
    <w:rsid w:val="00094A56"/>
    <w:rsid w:val="000A6EF1"/>
    <w:rsid w:val="000B11AA"/>
    <w:rsid w:val="000B199E"/>
    <w:rsid w:val="000B32F9"/>
    <w:rsid w:val="000B36E7"/>
    <w:rsid w:val="000C19F7"/>
    <w:rsid w:val="000C5B2C"/>
    <w:rsid w:val="000C5E88"/>
    <w:rsid w:val="000D498D"/>
    <w:rsid w:val="000D5C53"/>
    <w:rsid w:val="000D7165"/>
    <w:rsid w:val="000E033F"/>
    <w:rsid w:val="000E6C36"/>
    <w:rsid w:val="000F4584"/>
    <w:rsid w:val="000F6C70"/>
    <w:rsid w:val="00101346"/>
    <w:rsid w:val="001115E8"/>
    <w:rsid w:val="00121CB7"/>
    <w:rsid w:val="00126DFD"/>
    <w:rsid w:val="00130BB7"/>
    <w:rsid w:val="00132424"/>
    <w:rsid w:val="00132D99"/>
    <w:rsid w:val="001349A2"/>
    <w:rsid w:val="00140FF6"/>
    <w:rsid w:val="00141C4B"/>
    <w:rsid w:val="0014205F"/>
    <w:rsid w:val="00146333"/>
    <w:rsid w:val="00147008"/>
    <w:rsid w:val="0015032C"/>
    <w:rsid w:val="0015066E"/>
    <w:rsid w:val="00150E9B"/>
    <w:rsid w:val="00157C16"/>
    <w:rsid w:val="00161029"/>
    <w:rsid w:val="0016149C"/>
    <w:rsid w:val="00161BDF"/>
    <w:rsid w:val="00165A0E"/>
    <w:rsid w:val="00167D6F"/>
    <w:rsid w:val="00173A82"/>
    <w:rsid w:val="0017484D"/>
    <w:rsid w:val="00176567"/>
    <w:rsid w:val="0018450F"/>
    <w:rsid w:val="00185076"/>
    <w:rsid w:val="00192B50"/>
    <w:rsid w:val="00194BCE"/>
    <w:rsid w:val="00195853"/>
    <w:rsid w:val="00196356"/>
    <w:rsid w:val="001A3EF9"/>
    <w:rsid w:val="001A44C8"/>
    <w:rsid w:val="001A4F89"/>
    <w:rsid w:val="001A5448"/>
    <w:rsid w:val="001A5F51"/>
    <w:rsid w:val="001A662A"/>
    <w:rsid w:val="001A77F4"/>
    <w:rsid w:val="001A7FA8"/>
    <w:rsid w:val="001B1741"/>
    <w:rsid w:val="001B2C7A"/>
    <w:rsid w:val="001B5238"/>
    <w:rsid w:val="001B59AD"/>
    <w:rsid w:val="001B5D64"/>
    <w:rsid w:val="001C59B4"/>
    <w:rsid w:val="001C763B"/>
    <w:rsid w:val="001D00DD"/>
    <w:rsid w:val="001D0DDA"/>
    <w:rsid w:val="001D28E2"/>
    <w:rsid w:val="001D339C"/>
    <w:rsid w:val="001D4012"/>
    <w:rsid w:val="001D6C0C"/>
    <w:rsid w:val="001E0FF8"/>
    <w:rsid w:val="001E2519"/>
    <w:rsid w:val="001E4215"/>
    <w:rsid w:val="001E42EE"/>
    <w:rsid w:val="001E6269"/>
    <w:rsid w:val="001F0682"/>
    <w:rsid w:val="001F0F50"/>
    <w:rsid w:val="001F419C"/>
    <w:rsid w:val="001F6FDD"/>
    <w:rsid w:val="00202ED8"/>
    <w:rsid w:val="00203C0B"/>
    <w:rsid w:val="00205725"/>
    <w:rsid w:val="00206E39"/>
    <w:rsid w:val="00216D4D"/>
    <w:rsid w:val="00221190"/>
    <w:rsid w:val="00223D2E"/>
    <w:rsid w:val="00225C2D"/>
    <w:rsid w:val="00226EE4"/>
    <w:rsid w:val="00227A63"/>
    <w:rsid w:val="00227DC4"/>
    <w:rsid w:val="002317DA"/>
    <w:rsid w:val="00232FD7"/>
    <w:rsid w:val="002339B9"/>
    <w:rsid w:val="00237EEB"/>
    <w:rsid w:val="002420E2"/>
    <w:rsid w:val="00242951"/>
    <w:rsid w:val="00245F98"/>
    <w:rsid w:val="00250A3E"/>
    <w:rsid w:val="00250AE8"/>
    <w:rsid w:val="00251C6F"/>
    <w:rsid w:val="00257382"/>
    <w:rsid w:val="002600FC"/>
    <w:rsid w:val="00260158"/>
    <w:rsid w:val="00262497"/>
    <w:rsid w:val="00262996"/>
    <w:rsid w:val="0026753D"/>
    <w:rsid w:val="002706A0"/>
    <w:rsid w:val="00272CCE"/>
    <w:rsid w:val="00280662"/>
    <w:rsid w:val="00283F74"/>
    <w:rsid w:val="00284CA1"/>
    <w:rsid w:val="00284DE1"/>
    <w:rsid w:val="0029053B"/>
    <w:rsid w:val="00290B0B"/>
    <w:rsid w:val="00292275"/>
    <w:rsid w:val="00293C2C"/>
    <w:rsid w:val="00295B73"/>
    <w:rsid w:val="002967C7"/>
    <w:rsid w:val="002A5405"/>
    <w:rsid w:val="002A6406"/>
    <w:rsid w:val="002B0AD5"/>
    <w:rsid w:val="002B1BCA"/>
    <w:rsid w:val="002B418A"/>
    <w:rsid w:val="002B58D8"/>
    <w:rsid w:val="002C2E24"/>
    <w:rsid w:val="002C5C26"/>
    <w:rsid w:val="002C62A6"/>
    <w:rsid w:val="002C7A1B"/>
    <w:rsid w:val="002E00BC"/>
    <w:rsid w:val="002E0B1E"/>
    <w:rsid w:val="002E300B"/>
    <w:rsid w:val="002E379C"/>
    <w:rsid w:val="002E4916"/>
    <w:rsid w:val="002E5506"/>
    <w:rsid w:val="003003B9"/>
    <w:rsid w:val="0030061D"/>
    <w:rsid w:val="003027A9"/>
    <w:rsid w:val="00303262"/>
    <w:rsid w:val="00306AF8"/>
    <w:rsid w:val="003106B9"/>
    <w:rsid w:val="00310D4E"/>
    <w:rsid w:val="00313C20"/>
    <w:rsid w:val="00313FAC"/>
    <w:rsid w:val="00315C9E"/>
    <w:rsid w:val="00316B0E"/>
    <w:rsid w:val="00324D9E"/>
    <w:rsid w:val="00330891"/>
    <w:rsid w:val="00330D2B"/>
    <w:rsid w:val="0033762C"/>
    <w:rsid w:val="003378C5"/>
    <w:rsid w:val="0034033C"/>
    <w:rsid w:val="0034120F"/>
    <w:rsid w:val="003429A8"/>
    <w:rsid w:val="0035140A"/>
    <w:rsid w:val="003540FC"/>
    <w:rsid w:val="00366F81"/>
    <w:rsid w:val="00370DBC"/>
    <w:rsid w:val="0037197B"/>
    <w:rsid w:val="00376A94"/>
    <w:rsid w:val="0038238B"/>
    <w:rsid w:val="00382BB5"/>
    <w:rsid w:val="00382F14"/>
    <w:rsid w:val="00385509"/>
    <w:rsid w:val="0039115B"/>
    <w:rsid w:val="003941E4"/>
    <w:rsid w:val="003A02EE"/>
    <w:rsid w:val="003A7B62"/>
    <w:rsid w:val="003B1DF7"/>
    <w:rsid w:val="003B1E6F"/>
    <w:rsid w:val="003B221B"/>
    <w:rsid w:val="003B2B7F"/>
    <w:rsid w:val="003B51ED"/>
    <w:rsid w:val="003C0EB9"/>
    <w:rsid w:val="003C3D81"/>
    <w:rsid w:val="003C43D1"/>
    <w:rsid w:val="003C5774"/>
    <w:rsid w:val="003C7C4B"/>
    <w:rsid w:val="003D4330"/>
    <w:rsid w:val="003D503F"/>
    <w:rsid w:val="003D5784"/>
    <w:rsid w:val="003E187A"/>
    <w:rsid w:val="003E1DA6"/>
    <w:rsid w:val="003E284D"/>
    <w:rsid w:val="003F0BD8"/>
    <w:rsid w:val="003F2512"/>
    <w:rsid w:val="003F3771"/>
    <w:rsid w:val="003F4564"/>
    <w:rsid w:val="003F472E"/>
    <w:rsid w:val="004040B6"/>
    <w:rsid w:val="00404184"/>
    <w:rsid w:val="00410BA9"/>
    <w:rsid w:val="004162E3"/>
    <w:rsid w:val="0042055E"/>
    <w:rsid w:val="00430CE2"/>
    <w:rsid w:val="00432BD6"/>
    <w:rsid w:val="00435913"/>
    <w:rsid w:val="00441360"/>
    <w:rsid w:val="004421D9"/>
    <w:rsid w:val="00442B2E"/>
    <w:rsid w:val="004457E2"/>
    <w:rsid w:val="004538E0"/>
    <w:rsid w:val="004566E6"/>
    <w:rsid w:val="00460F2F"/>
    <w:rsid w:val="00463CE8"/>
    <w:rsid w:val="0046439C"/>
    <w:rsid w:val="00470B58"/>
    <w:rsid w:val="0047429D"/>
    <w:rsid w:val="00481804"/>
    <w:rsid w:val="00483B6D"/>
    <w:rsid w:val="0048416B"/>
    <w:rsid w:val="004843C9"/>
    <w:rsid w:val="00484C43"/>
    <w:rsid w:val="0048577F"/>
    <w:rsid w:val="004857BF"/>
    <w:rsid w:val="00487E88"/>
    <w:rsid w:val="00496551"/>
    <w:rsid w:val="0049711C"/>
    <w:rsid w:val="004A1BB7"/>
    <w:rsid w:val="004A231F"/>
    <w:rsid w:val="004A4D4A"/>
    <w:rsid w:val="004A52C9"/>
    <w:rsid w:val="004B293E"/>
    <w:rsid w:val="004B4B04"/>
    <w:rsid w:val="004B55FD"/>
    <w:rsid w:val="004C19A7"/>
    <w:rsid w:val="004C2359"/>
    <w:rsid w:val="004C59F4"/>
    <w:rsid w:val="004C610D"/>
    <w:rsid w:val="004C69EC"/>
    <w:rsid w:val="004D24EC"/>
    <w:rsid w:val="004D48FB"/>
    <w:rsid w:val="004D7C2F"/>
    <w:rsid w:val="004E0171"/>
    <w:rsid w:val="004E0BEC"/>
    <w:rsid w:val="004E21F5"/>
    <w:rsid w:val="004E2E62"/>
    <w:rsid w:val="004E5A44"/>
    <w:rsid w:val="004E6D5A"/>
    <w:rsid w:val="004F264C"/>
    <w:rsid w:val="004F2AF0"/>
    <w:rsid w:val="004F6108"/>
    <w:rsid w:val="004F7C7C"/>
    <w:rsid w:val="00501770"/>
    <w:rsid w:val="005027B9"/>
    <w:rsid w:val="00503C3F"/>
    <w:rsid w:val="005048C3"/>
    <w:rsid w:val="005055EE"/>
    <w:rsid w:val="005079CD"/>
    <w:rsid w:val="00510F00"/>
    <w:rsid w:val="00520D5C"/>
    <w:rsid w:val="005211E7"/>
    <w:rsid w:val="00522111"/>
    <w:rsid w:val="00527EB5"/>
    <w:rsid w:val="005308F3"/>
    <w:rsid w:val="005359CA"/>
    <w:rsid w:val="00536A2F"/>
    <w:rsid w:val="00537DF6"/>
    <w:rsid w:val="00541B01"/>
    <w:rsid w:val="00541F43"/>
    <w:rsid w:val="005433C7"/>
    <w:rsid w:val="005446A6"/>
    <w:rsid w:val="005452AB"/>
    <w:rsid w:val="00550BEE"/>
    <w:rsid w:val="00560F7D"/>
    <w:rsid w:val="00566C3C"/>
    <w:rsid w:val="00575A16"/>
    <w:rsid w:val="00576FEF"/>
    <w:rsid w:val="005951F9"/>
    <w:rsid w:val="005A26EC"/>
    <w:rsid w:val="005A6E9E"/>
    <w:rsid w:val="005B0E48"/>
    <w:rsid w:val="005B143C"/>
    <w:rsid w:val="005B2479"/>
    <w:rsid w:val="005B24EA"/>
    <w:rsid w:val="005B3749"/>
    <w:rsid w:val="005C1791"/>
    <w:rsid w:val="005C2353"/>
    <w:rsid w:val="005C39BB"/>
    <w:rsid w:val="005C5A7A"/>
    <w:rsid w:val="005C6F2E"/>
    <w:rsid w:val="005D259A"/>
    <w:rsid w:val="005D3851"/>
    <w:rsid w:val="005F0669"/>
    <w:rsid w:val="005F08EA"/>
    <w:rsid w:val="005F3647"/>
    <w:rsid w:val="005F63D8"/>
    <w:rsid w:val="005F789F"/>
    <w:rsid w:val="00602060"/>
    <w:rsid w:val="006137F5"/>
    <w:rsid w:val="006160B6"/>
    <w:rsid w:val="006160EF"/>
    <w:rsid w:val="00620CE7"/>
    <w:rsid w:val="00622676"/>
    <w:rsid w:val="00622985"/>
    <w:rsid w:val="006232C3"/>
    <w:rsid w:val="00623804"/>
    <w:rsid w:val="00626108"/>
    <w:rsid w:val="00626799"/>
    <w:rsid w:val="00630746"/>
    <w:rsid w:val="00634047"/>
    <w:rsid w:val="00634209"/>
    <w:rsid w:val="0063590C"/>
    <w:rsid w:val="00637133"/>
    <w:rsid w:val="00640B55"/>
    <w:rsid w:val="00642ECE"/>
    <w:rsid w:val="00644EA7"/>
    <w:rsid w:val="006456F9"/>
    <w:rsid w:val="00650612"/>
    <w:rsid w:val="0065379D"/>
    <w:rsid w:val="00654C27"/>
    <w:rsid w:val="006638ED"/>
    <w:rsid w:val="006706AF"/>
    <w:rsid w:val="00675314"/>
    <w:rsid w:val="00681118"/>
    <w:rsid w:val="006830EE"/>
    <w:rsid w:val="006844A8"/>
    <w:rsid w:val="0068600E"/>
    <w:rsid w:val="00686D83"/>
    <w:rsid w:val="006905F3"/>
    <w:rsid w:val="00691774"/>
    <w:rsid w:val="00693331"/>
    <w:rsid w:val="006A14F1"/>
    <w:rsid w:val="006A55DA"/>
    <w:rsid w:val="006A7540"/>
    <w:rsid w:val="006B1314"/>
    <w:rsid w:val="006B5645"/>
    <w:rsid w:val="006C0733"/>
    <w:rsid w:val="006C1DA8"/>
    <w:rsid w:val="006C49AB"/>
    <w:rsid w:val="006D3D97"/>
    <w:rsid w:val="006D6BD5"/>
    <w:rsid w:val="006F6515"/>
    <w:rsid w:val="007029D0"/>
    <w:rsid w:val="00712C21"/>
    <w:rsid w:val="00712E43"/>
    <w:rsid w:val="007158D4"/>
    <w:rsid w:val="00716C67"/>
    <w:rsid w:val="00724AF8"/>
    <w:rsid w:val="00733393"/>
    <w:rsid w:val="00733416"/>
    <w:rsid w:val="007357AD"/>
    <w:rsid w:val="007361E3"/>
    <w:rsid w:val="0075211A"/>
    <w:rsid w:val="00754A8D"/>
    <w:rsid w:val="007551B5"/>
    <w:rsid w:val="007578B7"/>
    <w:rsid w:val="0076226E"/>
    <w:rsid w:val="00762DAB"/>
    <w:rsid w:val="00766ED7"/>
    <w:rsid w:val="0077078E"/>
    <w:rsid w:val="0077282D"/>
    <w:rsid w:val="00773CD5"/>
    <w:rsid w:val="007744C7"/>
    <w:rsid w:val="0077473D"/>
    <w:rsid w:val="00776A75"/>
    <w:rsid w:val="007772B0"/>
    <w:rsid w:val="007773C1"/>
    <w:rsid w:val="0078222D"/>
    <w:rsid w:val="007862F0"/>
    <w:rsid w:val="00794513"/>
    <w:rsid w:val="00797197"/>
    <w:rsid w:val="00797C8F"/>
    <w:rsid w:val="007A04F6"/>
    <w:rsid w:val="007A2D80"/>
    <w:rsid w:val="007B1483"/>
    <w:rsid w:val="007B2FD9"/>
    <w:rsid w:val="007B5007"/>
    <w:rsid w:val="007B5550"/>
    <w:rsid w:val="007C4B04"/>
    <w:rsid w:val="007C5CCB"/>
    <w:rsid w:val="007D32F0"/>
    <w:rsid w:val="007D4697"/>
    <w:rsid w:val="007D74A2"/>
    <w:rsid w:val="007E2CCD"/>
    <w:rsid w:val="007E4B7C"/>
    <w:rsid w:val="007E5653"/>
    <w:rsid w:val="007E7F4D"/>
    <w:rsid w:val="007F3AC7"/>
    <w:rsid w:val="007F3EB7"/>
    <w:rsid w:val="007F65A5"/>
    <w:rsid w:val="00804734"/>
    <w:rsid w:val="00810DE8"/>
    <w:rsid w:val="00811D88"/>
    <w:rsid w:val="008140E3"/>
    <w:rsid w:val="00816A15"/>
    <w:rsid w:val="008171FC"/>
    <w:rsid w:val="008206DB"/>
    <w:rsid w:val="00820C49"/>
    <w:rsid w:val="0082105F"/>
    <w:rsid w:val="00821D09"/>
    <w:rsid w:val="008223ED"/>
    <w:rsid w:val="0082545A"/>
    <w:rsid w:val="00826841"/>
    <w:rsid w:val="00827080"/>
    <w:rsid w:val="008300E4"/>
    <w:rsid w:val="008443CE"/>
    <w:rsid w:val="008465FC"/>
    <w:rsid w:val="00852B83"/>
    <w:rsid w:val="008572BE"/>
    <w:rsid w:val="00857DC5"/>
    <w:rsid w:val="00857DD8"/>
    <w:rsid w:val="00865D4B"/>
    <w:rsid w:val="008679B1"/>
    <w:rsid w:val="0087068A"/>
    <w:rsid w:val="00871592"/>
    <w:rsid w:val="00871A8B"/>
    <w:rsid w:val="00871DED"/>
    <w:rsid w:val="00872C9B"/>
    <w:rsid w:val="0087386D"/>
    <w:rsid w:val="008765D4"/>
    <w:rsid w:val="00876EF4"/>
    <w:rsid w:val="00880CA6"/>
    <w:rsid w:val="00881114"/>
    <w:rsid w:val="00886C52"/>
    <w:rsid w:val="008872DF"/>
    <w:rsid w:val="00892F06"/>
    <w:rsid w:val="00897BEF"/>
    <w:rsid w:val="008A0714"/>
    <w:rsid w:val="008A3C89"/>
    <w:rsid w:val="008A3D17"/>
    <w:rsid w:val="008A721D"/>
    <w:rsid w:val="008A74FC"/>
    <w:rsid w:val="008B1BC0"/>
    <w:rsid w:val="008B29B7"/>
    <w:rsid w:val="008B5B9E"/>
    <w:rsid w:val="008B5CB4"/>
    <w:rsid w:val="008B7373"/>
    <w:rsid w:val="008C6189"/>
    <w:rsid w:val="008C6949"/>
    <w:rsid w:val="008D1C95"/>
    <w:rsid w:val="008D251A"/>
    <w:rsid w:val="008D2565"/>
    <w:rsid w:val="008D5971"/>
    <w:rsid w:val="008D7480"/>
    <w:rsid w:val="008E5953"/>
    <w:rsid w:val="008E6421"/>
    <w:rsid w:val="008F19CC"/>
    <w:rsid w:val="0090150E"/>
    <w:rsid w:val="0090446B"/>
    <w:rsid w:val="009050B9"/>
    <w:rsid w:val="0090779E"/>
    <w:rsid w:val="00911D4A"/>
    <w:rsid w:val="00913013"/>
    <w:rsid w:val="009150FE"/>
    <w:rsid w:val="009163BE"/>
    <w:rsid w:val="00926671"/>
    <w:rsid w:val="009276E0"/>
    <w:rsid w:val="009300B5"/>
    <w:rsid w:val="00931584"/>
    <w:rsid w:val="00931DBF"/>
    <w:rsid w:val="009328DF"/>
    <w:rsid w:val="00934D64"/>
    <w:rsid w:val="009459C7"/>
    <w:rsid w:val="00950E9B"/>
    <w:rsid w:val="00956EEC"/>
    <w:rsid w:val="0095733D"/>
    <w:rsid w:val="00962682"/>
    <w:rsid w:val="00970979"/>
    <w:rsid w:val="00971511"/>
    <w:rsid w:val="00974777"/>
    <w:rsid w:val="00982790"/>
    <w:rsid w:val="00983C2C"/>
    <w:rsid w:val="009861AE"/>
    <w:rsid w:val="0098718C"/>
    <w:rsid w:val="00987629"/>
    <w:rsid w:val="00995303"/>
    <w:rsid w:val="0099799C"/>
    <w:rsid w:val="009A058A"/>
    <w:rsid w:val="009A1374"/>
    <w:rsid w:val="009B3802"/>
    <w:rsid w:val="009B4672"/>
    <w:rsid w:val="009B5D07"/>
    <w:rsid w:val="009B7AEB"/>
    <w:rsid w:val="009C09E6"/>
    <w:rsid w:val="009C7954"/>
    <w:rsid w:val="009D07A1"/>
    <w:rsid w:val="009D126B"/>
    <w:rsid w:val="009D6F43"/>
    <w:rsid w:val="009D741F"/>
    <w:rsid w:val="009D76B2"/>
    <w:rsid w:val="009E0E2A"/>
    <w:rsid w:val="009E4C08"/>
    <w:rsid w:val="009E4C9B"/>
    <w:rsid w:val="009F145B"/>
    <w:rsid w:val="009F1F32"/>
    <w:rsid w:val="009F4C15"/>
    <w:rsid w:val="009F56A9"/>
    <w:rsid w:val="009F66B1"/>
    <w:rsid w:val="00A00242"/>
    <w:rsid w:val="00A00887"/>
    <w:rsid w:val="00A022F9"/>
    <w:rsid w:val="00A071D5"/>
    <w:rsid w:val="00A123E3"/>
    <w:rsid w:val="00A14C64"/>
    <w:rsid w:val="00A1567A"/>
    <w:rsid w:val="00A15C97"/>
    <w:rsid w:val="00A20C30"/>
    <w:rsid w:val="00A23C4F"/>
    <w:rsid w:val="00A271FE"/>
    <w:rsid w:val="00A3021F"/>
    <w:rsid w:val="00A344B8"/>
    <w:rsid w:val="00A401BF"/>
    <w:rsid w:val="00A408CD"/>
    <w:rsid w:val="00A41D8D"/>
    <w:rsid w:val="00A4264D"/>
    <w:rsid w:val="00A43445"/>
    <w:rsid w:val="00A52E1C"/>
    <w:rsid w:val="00A52F88"/>
    <w:rsid w:val="00A54676"/>
    <w:rsid w:val="00A55A62"/>
    <w:rsid w:val="00A56286"/>
    <w:rsid w:val="00A61E28"/>
    <w:rsid w:val="00A61F4E"/>
    <w:rsid w:val="00A62A18"/>
    <w:rsid w:val="00A71737"/>
    <w:rsid w:val="00A744B4"/>
    <w:rsid w:val="00A85B65"/>
    <w:rsid w:val="00A87B60"/>
    <w:rsid w:val="00A922D9"/>
    <w:rsid w:val="00A9254F"/>
    <w:rsid w:val="00A946C3"/>
    <w:rsid w:val="00A95E8B"/>
    <w:rsid w:val="00A970EC"/>
    <w:rsid w:val="00A97A18"/>
    <w:rsid w:val="00A97F38"/>
    <w:rsid w:val="00AA659B"/>
    <w:rsid w:val="00AB3B7F"/>
    <w:rsid w:val="00AC0CE0"/>
    <w:rsid w:val="00AC2CF5"/>
    <w:rsid w:val="00AC3BEE"/>
    <w:rsid w:val="00AC3E68"/>
    <w:rsid w:val="00AC4695"/>
    <w:rsid w:val="00AC5D85"/>
    <w:rsid w:val="00AC7A4B"/>
    <w:rsid w:val="00AD0913"/>
    <w:rsid w:val="00AD5333"/>
    <w:rsid w:val="00AD66A1"/>
    <w:rsid w:val="00AE00BC"/>
    <w:rsid w:val="00AE33AE"/>
    <w:rsid w:val="00AF4D9F"/>
    <w:rsid w:val="00B01B54"/>
    <w:rsid w:val="00B033FA"/>
    <w:rsid w:val="00B0696B"/>
    <w:rsid w:val="00B11482"/>
    <w:rsid w:val="00B11FCF"/>
    <w:rsid w:val="00B1401D"/>
    <w:rsid w:val="00B14F95"/>
    <w:rsid w:val="00B15D85"/>
    <w:rsid w:val="00B205DB"/>
    <w:rsid w:val="00B22524"/>
    <w:rsid w:val="00B25DE9"/>
    <w:rsid w:val="00B270FC"/>
    <w:rsid w:val="00B276F8"/>
    <w:rsid w:val="00B30BF7"/>
    <w:rsid w:val="00B3172E"/>
    <w:rsid w:val="00B4000D"/>
    <w:rsid w:val="00B40E16"/>
    <w:rsid w:val="00B40E81"/>
    <w:rsid w:val="00B4642C"/>
    <w:rsid w:val="00B466A0"/>
    <w:rsid w:val="00B476B8"/>
    <w:rsid w:val="00B5228B"/>
    <w:rsid w:val="00B52C1F"/>
    <w:rsid w:val="00B61C51"/>
    <w:rsid w:val="00B650D0"/>
    <w:rsid w:val="00B715E4"/>
    <w:rsid w:val="00B71E2A"/>
    <w:rsid w:val="00B76F86"/>
    <w:rsid w:val="00B77352"/>
    <w:rsid w:val="00B77D83"/>
    <w:rsid w:val="00B82475"/>
    <w:rsid w:val="00B87DD3"/>
    <w:rsid w:val="00B94871"/>
    <w:rsid w:val="00B96386"/>
    <w:rsid w:val="00BA0D86"/>
    <w:rsid w:val="00BA38F3"/>
    <w:rsid w:val="00BA5ED8"/>
    <w:rsid w:val="00BB0DC8"/>
    <w:rsid w:val="00BB10CB"/>
    <w:rsid w:val="00BB1EC2"/>
    <w:rsid w:val="00BB4320"/>
    <w:rsid w:val="00BB47DD"/>
    <w:rsid w:val="00BB5ADD"/>
    <w:rsid w:val="00BB6C58"/>
    <w:rsid w:val="00BC14F0"/>
    <w:rsid w:val="00BC15F4"/>
    <w:rsid w:val="00BC2EE6"/>
    <w:rsid w:val="00BC3AE0"/>
    <w:rsid w:val="00BC520C"/>
    <w:rsid w:val="00BD3654"/>
    <w:rsid w:val="00BD4D5F"/>
    <w:rsid w:val="00BD5776"/>
    <w:rsid w:val="00BD61A3"/>
    <w:rsid w:val="00BE5753"/>
    <w:rsid w:val="00BE7FDF"/>
    <w:rsid w:val="00BF4729"/>
    <w:rsid w:val="00BF4FFE"/>
    <w:rsid w:val="00C0004E"/>
    <w:rsid w:val="00C076BA"/>
    <w:rsid w:val="00C11663"/>
    <w:rsid w:val="00C2000A"/>
    <w:rsid w:val="00C20157"/>
    <w:rsid w:val="00C257B6"/>
    <w:rsid w:val="00C2791B"/>
    <w:rsid w:val="00C30FA3"/>
    <w:rsid w:val="00C41011"/>
    <w:rsid w:val="00C47ADD"/>
    <w:rsid w:val="00C56C4D"/>
    <w:rsid w:val="00C61EBA"/>
    <w:rsid w:val="00C65625"/>
    <w:rsid w:val="00C67D72"/>
    <w:rsid w:val="00C838BC"/>
    <w:rsid w:val="00C85522"/>
    <w:rsid w:val="00C859E4"/>
    <w:rsid w:val="00C97930"/>
    <w:rsid w:val="00CA3E8C"/>
    <w:rsid w:val="00CA7A03"/>
    <w:rsid w:val="00CA7B48"/>
    <w:rsid w:val="00CA7D91"/>
    <w:rsid w:val="00CB29DC"/>
    <w:rsid w:val="00CB366E"/>
    <w:rsid w:val="00CB3D88"/>
    <w:rsid w:val="00CB48D5"/>
    <w:rsid w:val="00CB5273"/>
    <w:rsid w:val="00CB6E1C"/>
    <w:rsid w:val="00CB7CA8"/>
    <w:rsid w:val="00CC3F9B"/>
    <w:rsid w:val="00CC6D0E"/>
    <w:rsid w:val="00CC79B0"/>
    <w:rsid w:val="00CD0E01"/>
    <w:rsid w:val="00CD16FF"/>
    <w:rsid w:val="00CD3F41"/>
    <w:rsid w:val="00CD4D8E"/>
    <w:rsid w:val="00CE3AAA"/>
    <w:rsid w:val="00CF062E"/>
    <w:rsid w:val="00CF7102"/>
    <w:rsid w:val="00D00A60"/>
    <w:rsid w:val="00D01DE2"/>
    <w:rsid w:val="00D04237"/>
    <w:rsid w:val="00D0701B"/>
    <w:rsid w:val="00D07663"/>
    <w:rsid w:val="00D143BD"/>
    <w:rsid w:val="00D15558"/>
    <w:rsid w:val="00D21D98"/>
    <w:rsid w:val="00D23A85"/>
    <w:rsid w:val="00D256EC"/>
    <w:rsid w:val="00D25969"/>
    <w:rsid w:val="00D25E94"/>
    <w:rsid w:val="00D30BFE"/>
    <w:rsid w:val="00D31076"/>
    <w:rsid w:val="00D339C1"/>
    <w:rsid w:val="00D34D84"/>
    <w:rsid w:val="00D41CD7"/>
    <w:rsid w:val="00D426FA"/>
    <w:rsid w:val="00D43471"/>
    <w:rsid w:val="00D44664"/>
    <w:rsid w:val="00D44D28"/>
    <w:rsid w:val="00D51558"/>
    <w:rsid w:val="00D524C8"/>
    <w:rsid w:val="00D53352"/>
    <w:rsid w:val="00D54CAA"/>
    <w:rsid w:val="00D553E0"/>
    <w:rsid w:val="00D615CD"/>
    <w:rsid w:val="00D63901"/>
    <w:rsid w:val="00D737A9"/>
    <w:rsid w:val="00D76566"/>
    <w:rsid w:val="00D84FD3"/>
    <w:rsid w:val="00D85BE4"/>
    <w:rsid w:val="00D85CDB"/>
    <w:rsid w:val="00D87C52"/>
    <w:rsid w:val="00D91187"/>
    <w:rsid w:val="00D91E56"/>
    <w:rsid w:val="00D92BE4"/>
    <w:rsid w:val="00DA20B2"/>
    <w:rsid w:val="00DA2DBD"/>
    <w:rsid w:val="00DA7D43"/>
    <w:rsid w:val="00DB156A"/>
    <w:rsid w:val="00DB2849"/>
    <w:rsid w:val="00DB340E"/>
    <w:rsid w:val="00DB4668"/>
    <w:rsid w:val="00DB6816"/>
    <w:rsid w:val="00DC1A48"/>
    <w:rsid w:val="00DC1D59"/>
    <w:rsid w:val="00DC69A5"/>
    <w:rsid w:val="00DD0056"/>
    <w:rsid w:val="00DD4E26"/>
    <w:rsid w:val="00DD54EE"/>
    <w:rsid w:val="00DE0C72"/>
    <w:rsid w:val="00DE3F75"/>
    <w:rsid w:val="00DE7EF6"/>
    <w:rsid w:val="00DF1E10"/>
    <w:rsid w:val="00DF7407"/>
    <w:rsid w:val="00E00AC5"/>
    <w:rsid w:val="00E164B0"/>
    <w:rsid w:val="00E17837"/>
    <w:rsid w:val="00E20145"/>
    <w:rsid w:val="00E21090"/>
    <w:rsid w:val="00E23270"/>
    <w:rsid w:val="00E2459D"/>
    <w:rsid w:val="00E270D1"/>
    <w:rsid w:val="00E30302"/>
    <w:rsid w:val="00E338D9"/>
    <w:rsid w:val="00E344D1"/>
    <w:rsid w:val="00E352D6"/>
    <w:rsid w:val="00E43776"/>
    <w:rsid w:val="00E44603"/>
    <w:rsid w:val="00E44D5A"/>
    <w:rsid w:val="00E45ABF"/>
    <w:rsid w:val="00E4698C"/>
    <w:rsid w:val="00E537E0"/>
    <w:rsid w:val="00E549DE"/>
    <w:rsid w:val="00E61185"/>
    <w:rsid w:val="00E615C3"/>
    <w:rsid w:val="00E61627"/>
    <w:rsid w:val="00E63FBB"/>
    <w:rsid w:val="00E642AA"/>
    <w:rsid w:val="00E7327B"/>
    <w:rsid w:val="00E758B0"/>
    <w:rsid w:val="00E80C5B"/>
    <w:rsid w:val="00E837EB"/>
    <w:rsid w:val="00E863F8"/>
    <w:rsid w:val="00E91CF9"/>
    <w:rsid w:val="00EA294F"/>
    <w:rsid w:val="00EA2B41"/>
    <w:rsid w:val="00EA7801"/>
    <w:rsid w:val="00ED17C0"/>
    <w:rsid w:val="00ED3346"/>
    <w:rsid w:val="00ED6338"/>
    <w:rsid w:val="00EE1694"/>
    <w:rsid w:val="00EE16C3"/>
    <w:rsid w:val="00EE4053"/>
    <w:rsid w:val="00EF24CA"/>
    <w:rsid w:val="00EF60F3"/>
    <w:rsid w:val="00F0149C"/>
    <w:rsid w:val="00F14A04"/>
    <w:rsid w:val="00F14F02"/>
    <w:rsid w:val="00F1556A"/>
    <w:rsid w:val="00F16720"/>
    <w:rsid w:val="00F20C6F"/>
    <w:rsid w:val="00F24F8E"/>
    <w:rsid w:val="00F2669D"/>
    <w:rsid w:val="00F32B38"/>
    <w:rsid w:val="00F3309E"/>
    <w:rsid w:val="00F41C72"/>
    <w:rsid w:val="00F42016"/>
    <w:rsid w:val="00F42AB2"/>
    <w:rsid w:val="00F43E4D"/>
    <w:rsid w:val="00F46652"/>
    <w:rsid w:val="00F4718F"/>
    <w:rsid w:val="00F4735F"/>
    <w:rsid w:val="00F55633"/>
    <w:rsid w:val="00F55DB0"/>
    <w:rsid w:val="00F56F30"/>
    <w:rsid w:val="00F614F8"/>
    <w:rsid w:val="00F62D49"/>
    <w:rsid w:val="00F64B3D"/>
    <w:rsid w:val="00F720B0"/>
    <w:rsid w:val="00F74D4E"/>
    <w:rsid w:val="00F76680"/>
    <w:rsid w:val="00F84D7B"/>
    <w:rsid w:val="00F8561A"/>
    <w:rsid w:val="00F86448"/>
    <w:rsid w:val="00F90E48"/>
    <w:rsid w:val="00F93024"/>
    <w:rsid w:val="00F93A58"/>
    <w:rsid w:val="00F94112"/>
    <w:rsid w:val="00F95796"/>
    <w:rsid w:val="00F95A7B"/>
    <w:rsid w:val="00F963E4"/>
    <w:rsid w:val="00FA1F6D"/>
    <w:rsid w:val="00FA7F4C"/>
    <w:rsid w:val="00FC021D"/>
    <w:rsid w:val="00FC2CAE"/>
    <w:rsid w:val="00FC3891"/>
    <w:rsid w:val="00FC3DE8"/>
    <w:rsid w:val="00FC5598"/>
    <w:rsid w:val="00FC5F72"/>
    <w:rsid w:val="00FD4E93"/>
    <w:rsid w:val="00FE325F"/>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5F43"/>
  <w15:docId w15:val="{276B29B8-2438-4D1F-8BCE-8087A05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semiHidden/>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taisymai">
    <w:name w:val="Revision"/>
    <w:hidden/>
    <w:uiPriority w:val="99"/>
    <w:semiHidden/>
    <w:rsid w:val="0042055E"/>
    <w:pPr>
      <w:spacing w:after="0" w:line="240" w:lineRule="auto"/>
    </w:pPr>
  </w:style>
  <w:style w:type="character" w:customStyle="1" w:styleId="UnresolvedMention1">
    <w:name w:val="Unresolved Mention1"/>
    <w:basedOn w:val="Numatytasispastraiposriftas"/>
    <w:uiPriority w:val="99"/>
    <w:semiHidden/>
    <w:unhideWhenUsed/>
    <w:rsid w:val="000E033F"/>
    <w:rPr>
      <w:color w:val="605E5C"/>
      <w:shd w:val="clear" w:color="auto" w:fill="E1DFDD"/>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922D9"/>
    <w:pPr>
      <w:spacing w:after="160"/>
      <w:ind w:firstLine="567"/>
      <w:jc w:val="both"/>
    </w:pPr>
    <w:rPr>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922D9"/>
    <w:rPr>
      <w:sz w:val="21"/>
      <w:szCs w:val="20"/>
      <w:lang w:eastAsia="lt-L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Diagrama1, Diagrama1,ft"/>
    <w:basedOn w:val="prastasis"/>
    <w:link w:val="PuslapioinaostekstasDiagrama"/>
    <w:uiPriority w:val="99"/>
    <w:unhideWhenUsed/>
    <w:rsid w:val="007B5007"/>
    <w:pPr>
      <w:spacing w:after="0" w:line="240" w:lineRule="auto"/>
    </w:pPr>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Diagrama1 Diagrama"/>
    <w:basedOn w:val="Numatytasispastraiposriftas"/>
    <w:link w:val="Puslapioinaostekstas"/>
    <w:uiPriority w:val="99"/>
    <w:rsid w:val="007B5007"/>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7B5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mailto:Rainoldas.Grusauskas@inida.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c@inida.lt"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mailto:rolandas.pruckus@nsa.smm.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hyperlink" Target="mailto:Rainoldas.Grusauskas@inid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rolandas.pruckus@nsa.sm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mailto:info@ini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434C-DD8A-4DB6-9735-91E940882DEA}">
  <ds:schemaRefs>
    <ds:schemaRef ds:uri="http://schemas.microsoft.com/sharepoint/v3/contenttype/forms"/>
  </ds:schemaRefs>
</ds:datastoreItem>
</file>

<file path=customXml/itemProps2.xml><?xml version="1.0" encoding="utf-8"?>
<ds:datastoreItem xmlns:ds="http://schemas.openxmlformats.org/officeDocument/2006/customXml" ds:itemID="{3E1E53CF-468C-4C30-9E63-8D2000C81E92}">
  <ds:schemaRef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66F3A93-B898-4868-A265-EF768B825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97357-B80D-4CF4-B28C-5D0C8D9A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24675</Words>
  <Characters>14066</Characters>
  <Application>Microsoft Office Word</Application>
  <DocSecurity>4</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Arūnė Andrulionienė</dc:creator>
  <cp:lastModifiedBy>Žydrė Jucevičienė</cp:lastModifiedBy>
  <cp:revision>2</cp:revision>
  <cp:lastPrinted>2021-11-04T09:38:00Z</cp:lastPrinted>
  <dcterms:created xsi:type="dcterms:W3CDTF">2023-05-04T12:12:00Z</dcterms:created>
  <dcterms:modified xsi:type="dcterms:W3CDTF">2023-05-04T12:12:00Z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