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828C" w14:textId="6F52F47C" w:rsidR="005E1500" w:rsidRPr="00B50D6C"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 xml:space="preserve">PASLAUGŲ VIEŠOJO </w:t>
      </w:r>
      <w:r w:rsidRPr="00B50D6C">
        <w:rPr>
          <w:rFonts w:ascii="Times New Roman" w:eastAsia="Arial Unicode MS" w:hAnsi="Times New Roman" w:cs="Times New Roman"/>
          <w:b/>
          <w:snapToGrid w:val="0"/>
          <w:color w:val="000000"/>
          <w:sz w:val="24"/>
          <w:szCs w:val="24"/>
          <w:bdr w:val="nil"/>
          <w:lang w:val="lt-LT" w:eastAsia="lt-LT"/>
        </w:rPr>
        <w:t>PIRKIMO</w:t>
      </w:r>
      <w:r w:rsidRPr="00B50D6C">
        <w:rPr>
          <w:rFonts w:ascii="Times New Roman" w:eastAsia="Arial Unicode MS" w:hAnsi="Times New Roman" w:cs="Times New Roman"/>
          <w:color w:val="000000"/>
          <w:sz w:val="24"/>
          <w:szCs w:val="24"/>
          <w:bdr w:val="nil"/>
          <w:lang w:val="lt-LT" w:eastAsia="lt-LT"/>
        </w:rPr>
        <w:t>–</w:t>
      </w:r>
      <w:r w:rsidRPr="00B50D6C">
        <w:rPr>
          <w:rFonts w:ascii="Times New Roman" w:eastAsia="Arial Unicode MS" w:hAnsi="Times New Roman" w:cs="Times New Roman"/>
          <w:b/>
          <w:snapToGrid w:val="0"/>
          <w:color w:val="000000"/>
          <w:sz w:val="24"/>
          <w:szCs w:val="24"/>
          <w:bdr w:val="nil"/>
          <w:lang w:val="lt-LT" w:eastAsia="lt-LT"/>
        </w:rPr>
        <w:t>PARDAVIMO SUTARTIES</w:t>
      </w:r>
    </w:p>
    <w:p w14:paraId="48D20C73" w14:textId="556D027B" w:rsidR="005E1500" w:rsidRPr="00B50D6C" w:rsidRDefault="007B74E2" w:rsidP="007B74E2">
      <w:pPr>
        <w:pBdr>
          <w:top w:val="nil"/>
          <w:left w:val="nil"/>
          <w:bottom w:val="nil"/>
          <w:right w:val="nil"/>
          <w:between w:val="nil"/>
          <w:bar w:val="nil"/>
        </w:pBdr>
        <w:tabs>
          <w:tab w:val="center" w:pos="5154"/>
          <w:tab w:val="left" w:pos="7488"/>
        </w:tabs>
        <w:suppressAutoHyphens/>
        <w:spacing w:after="0" w:line="276" w:lineRule="auto"/>
        <w:ind w:firstLine="562"/>
        <w:rPr>
          <w:rFonts w:ascii="Times New Roman" w:eastAsia="Arial Unicode MS" w:hAnsi="Times New Roman" w:cs="Times New Roman"/>
          <w:b/>
          <w:bCs/>
          <w:sz w:val="24"/>
          <w:szCs w:val="24"/>
          <w:bdr w:val="nil"/>
          <w:lang w:val="lt-LT" w:eastAsia="lt-LT"/>
        </w:rPr>
      </w:pPr>
      <w:r>
        <w:rPr>
          <w:rFonts w:ascii="Times New Roman" w:eastAsia="Arial Unicode MS" w:hAnsi="Times New Roman" w:cs="Times New Roman"/>
          <w:b/>
          <w:bCs/>
          <w:sz w:val="24"/>
          <w:szCs w:val="24"/>
          <w:bdr w:val="nil"/>
          <w:lang w:val="lt-LT" w:eastAsia="lt-LT"/>
        </w:rPr>
        <w:tab/>
      </w:r>
      <w:r w:rsidR="005E1500" w:rsidRPr="00B50D6C">
        <w:rPr>
          <w:rFonts w:ascii="Times New Roman" w:eastAsia="Arial Unicode MS" w:hAnsi="Times New Roman" w:cs="Times New Roman"/>
          <w:b/>
          <w:bCs/>
          <w:sz w:val="24"/>
          <w:szCs w:val="24"/>
          <w:bdr w:val="nil"/>
          <w:lang w:val="lt-LT" w:eastAsia="lt-LT"/>
        </w:rPr>
        <w:t>SPECIALIOSIOS SĄLYGOS</w:t>
      </w:r>
      <w:r>
        <w:rPr>
          <w:rFonts w:ascii="Times New Roman" w:eastAsia="Arial Unicode MS" w:hAnsi="Times New Roman" w:cs="Times New Roman"/>
          <w:b/>
          <w:bCs/>
          <w:sz w:val="24"/>
          <w:szCs w:val="24"/>
          <w:bdr w:val="nil"/>
          <w:lang w:val="lt-LT" w:eastAsia="lt-LT"/>
        </w:rPr>
        <w:tab/>
      </w:r>
    </w:p>
    <w:p w14:paraId="20D9C2C9" w14:textId="77777777" w:rsidR="00715292" w:rsidRPr="00B50D6C" w:rsidRDefault="00715292" w:rsidP="00CD5651">
      <w:pPr>
        <w:spacing w:line="276" w:lineRule="auto"/>
        <w:rPr>
          <w:rFonts w:ascii="Times New Roman" w:hAnsi="Times New Roman" w:cs="Times New Roman"/>
          <w:sz w:val="24"/>
          <w:szCs w:val="24"/>
          <w:lang w:val="lt-LT"/>
        </w:rPr>
      </w:pPr>
    </w:p>
    <w:tbl>
      <w:tblPr>
        <w:tblStyle w:val="TableGrid"/>
        <w:tblW w:w="10264" w:type="dxa"/>
        <w:tblInd w:w="-459" w:type="dxa"/>
        <w:tblLook w:val="04A0" w:firstRow="1" w:lastRow="0" w:firstColumn="1" w:lastColumn="0" w:noHBand="0" w:noVBand="1"/>
      </w:tblPr>
      <w:tblGrid>
        <w:gridCol w:w="2127"/>
        <w:gridCol w:w="8137"/>
      </w:tblGrid>
      <w:tr w:rsidR="00715292" w:rsidRPr="00B50D6C" w14:paraId="10FABF00" w14:textId="77777777" w:rsidTr="00E7702F">
        <w:tc>
          <w:tcPr>
            <w:tcW w:w="2127" w:type="dxa"/>
          </w:tcPr>
          <w:p w14:paraId="5D124FA4" w14:textId="77777777"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Data* </w:t>
            </w:r>
          </w:p>
        </w:tc>
        <w:tc>
          <w:tcPr>
            <w:tcW w:w="8137" w:type="dxa"/>
          </w:tcPr>
          <w:p w14:paraId="22863061" w14:textId="4CB3E95E"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159304BA" w14:textId="77777777" w:rsidTr="00E7702F">
        <w:tc>
          <w:tcPr>
            <w:tcW w:w="2127" w:type="dxa"/>
          </w:tcPr>
          <w:p w14:paraId="7E7E1A98" w14:textId="14142DEB"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Sutarties Nr.</w:t>
            </w:r>
            <w:r w:rsidR="008C40AA" w:rsidRPr="00B50D6C">
              <w:rPr>
                <w:rFonts w:ascii="Times New Roman" w:hAnsi="Times New Roman" w:cs="Times New Roman"/>
                <w:sz w:val="24"/>
                <w:szCs w:val="24"/>
                <w:lang w:val="lt-LT"/>
              </w:rPr>
              <w:t xml:space="preserve"> *</w:t>
            </w:r>
            <w:r w:rsidRPr="00B50D6C">
              <w:rPr>
                <w:rFonts w:ascii="Times New Roman" w:hAnsi="Times New Roman" w:cs="Times New Roman"/>
                <w:sz w:val="24"/>
                <w:szCs w:val="24"/>
                <w:lang w:val="lt-LT"/>
              </w:rPr>
              <w:t xml:space="preserve"> </w:t>
            </w:r>
          </w:p>
        </w:tc>
        <w:tc>
          <w:tcPr>
            <w:tcW w:w="8137" w:type="dxa"/>
          </w:tcPr>
          <w:p w14:paraId="46CF30E1" w14:textId="77777777" w:rsidR="00715292" w:rsidRPr="00B50D6C" w:rsidRDefault="00715292" w:rsidP="00CD5651">
            <w:pPr>
              <w:spacing w:line="276" w:lineRule="auto"/>
              <w:rPr>
                <w:rFonts w:ascii="Times New Roman" w:hAnsi="Times New Roman" w:cs="Times New Roman"/>
                <w:sz w:val="24"/>
                <w:szCs w:val="24"/>
                <w:lang w:val="lt-LT"/>
              </w:rPr>
            </w:pPr>
          </w:p>
        </w:tc>
      </w:tr>
      <w:tr w:rsidR="00715292" w:rsidRPr="00B50D6C" w14:paraId="77646D7B" w14:textId="77777777" w:rsidTr="00E7702F">
        <w:tc>
          <w:tcPr>
            <w:tcW w:w="10264" w:type="dxa"/>
            <w:gridSpan w:val="2"/>
          </w:tcPr>
          <w:p w14:paraId="44291701" w14:textId="16F0F3DA" w:rsidR="00715292" w:rsidRPr="00B50D6C"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 xml:space="preserve">Vadovaudamiesi </w:t>
            </w:r>
            <w:r w:rsidRPr="00B50D6C">
              <w:rPr>
                <w:rFonts w:ascii="Times New Roman" w:eastAsia="Times New Roman" w:hAnsi="Times New Roman" w:cs="Times New Roman"/>
                <w:sz w:val="24"/>
                <w:szCs w:val="24"/>
                <w:lang w:val="lt-LT"/>
              </w:rPr>
              <w:t xml:space="preserve">viešosios įstaigos CPO LT, juridinio asmens kodas 302913276, buveinės adresas </w:t>
            </w:r>
            <w:r w:rsidR="00880C01" w:rsidRPr="00B50D6C">
              <w:rPr>
                <w:rFonts w:ascii="Times New Roman" w:eastAsia="Times New Roman" w:hAnsi="Times New Roman" w:cs="Times New Roman"/>
                <w:kern w:val="32"/>
                <w:sz w:val="24"/>
                <w:szCs w:val="24"/>
                <w:lang w:val="lt-LT" w:eastAsia="lt-LT"/>
              </w:rPr>
              <w:t xml:space="preserve">Ukmergės g. 219-1, 07152 </w:t>
            </w:r>
            <w:r w:rsidRPr="00B50D6C">
              <w:rPr>
                <w:rFonts w:ascii="Times New Roman" w:eastAsia="Times New Roman" w:hAnsi="Times New Roman" w:cs="Times New Roman"/>
                <w:sz w:val="24"/>
                <w:szCs w:val="24"/>
                <w:lang w:val="lt-LT"/>
              </w:rPr>
              <w:t xml:space="preserve">Vilnius, viešojo pirkimo </w:t>
            </w:r>
            <w:r w:rsidR="00382F75">
              <w:rPr>
                <w:rFonts w:ascii="Times New Roman" w:eastAsia="Times New Roman" w:hAnsi="Times New Roman" w:cs="Times New Roman"/>
                <w:sz w:val="24"/>
                <w:szCs w:val="24"/>
                <w:lang w:val="lt-LT"/>
              </w:rPr>
              <w:t xml:space="preserve">organizatoriaus 2023 m. gegužės 3 d. </w:t>
            </w:r>
            <w:r w:rsidRPr="00B50D6C">
              <w:rPr>
                <w:rFonts w:ascii="Times New Roman" w:eastAsia="Times New Roman" w:hAnsi="Times New Roman" w:cs="Times New Roman"/>
                <w:sz w:val="24"/>
                <w:szCs w:val="24"/>
                <w:lang w:val="lt-LT"/>
              </w:rPr>
              <w:t xml:space="preserve">sprendimu, kuriuo Tiekėjo pasiūlymas (toliau – </w:t>
            </w:r>
            <w:r w:rsidRPr="00B50D6C">
              <w:rPr>
                <w:rFonts w:ascii="Times New Roman" w:eastAsia="Times New Roman" w:hAnsi="Times New Roman" w:cs="Times New Roman"/>
                <w:b/>
                <w:bCs/>
                <w:sz w:val="24"/>
                <w:szCs w:val="24"/>
                <w:lang w:val="lt-LT"/>
              </w:rPr>
              <w:t>Pasiūlymas</w:t>
            </w:r>
            <w:r w:rsidRPr="00B50D6C">
              <w:rPr>
                <w:rFonts w:ascii="Times New Roman" w:eastAsia="Times New Roman" w:hAnsi="Times New Roman" w:cs="Times New Roman"/>
                <w:sz w:val="24"/>
                <w:szCs w:val="24"/>
                <w:lang w:val="lt-LT"/>
              </w:rPr>
              <w:t xml:space="preserve">) pateiktas </w:t>
            </w:r>
            <w:r w:rsidR="00382F75" w:rsidRPr="00382F75">
              <w:rPr>
                <w:rFonts w:ascii="Times New Roman" w:eastAsia="Arial Unicode MS" w:hAnsi="Times New Roman" w:cs="Times New Roman"/>
                <w:sz w:val="24"/>
                <w:szCs w:val="24"/>
                <w:bdr w:val="nil"/>
                <w:lang w:val="lt-LT" w:eastAsia="lt-LT"/>
              </w:rPr>
              <w:t>neskelbiamoje apklausoje</w:t>
            </w:r>
            <w:r w:rsidR="00382F75">
              <w:rPr>
                <w:rFonts w:ascii="Times New Roman" w:eastAsia="Arial Unicode MS" w:hAnsi="Times New Roman" w:cs="Times New Roman"/>
                <w:sz w:val="24"/>
                <w:szCs w:val="24"/>
                <w:bdr w:val="nil"/>
                <w:lang w:val="lt-LT" w:eastAsia="lt-LT"/>
              </w:rPr>
              <w:t xml:space="preserve"> </w:t>
            </w:r>
            <w:r w:rsidR="00382F75" w:rsidRPr="00382F75">
              <w:rPr>
                <w:rFonts w:ascii="Times New Roman" w:eastAsia="Arial Unicode MS" w:hAnsi="Times New Roman" w:cs="Times New Roman"/>
                <w:sz w:val="24"/>
                <w:szCs w:val="24"/>
                <w:bdr w:val="nil"/>
                <w:lang w:val="lt-LT" w:eastAsia="lt-LT"/>
              </w:rPr>
              <w:t>„</w:t>
            </w:r>
            <w:r w:rsidR="00382F75">
              <w:rPr>
                <w:rFonts w:ascii="Times New Roman" w:eastAsia="Arial Unicode MS" w:hAnsi="Times New Roman" w:cs="Times New Roman"/>
                <w:sz w:val="24"/>
                <w:szCs w:val="24"/>
                <w:bdr w:val="nil"/>
                <w:lang w:val="lt-LT" w:eastAsia="lt-LT"/>
              </w:rPr>
              <w:t>P</w:t>
            </w:r>
            <w:r w:rsidR="00382F75" w:rsidRPr="00382F75">
              <w:rPr>
                <w:rFonts w:ascii="Times New Roman" w:eastAsia="Arial Unicode MS" w:hAnsi="Times New Roman" w:cs="Times New Roman"/>
                <w:bCs/>
                <w:sz w:val="24"/>
                <w:szCs w:val="24"/>
                <w:bdr w:val="nil"/>
                <w:lang w:val="lt-LT" w:eastAsia="lt-LT"/>
              </w:rPr>
              <w:t>rojekto „Licencijavimo proceso modernizavimas ir standartizavimas“ investicijų projekto ir projekto įgyvendinimo plano parengimo paslaugos</w:t>
            </w:r>
            <w:r w:rsidR="00382F75" w:rsidRPr="00382F75">
              <w:rPr>
                <w:rFonts w:ascii="Times New Roman" w:eastAsia="Arial Unicode MS" w:hAnsi="Times New Roman" w:cs="Times New Roman"/>
                <w:sz w:val="24"/>
                <w:szCs w:val="24"/>
                <w:bdr w:val="nil"/>
                <w:lang w:val="lt-LT" w:eastAsia="lt-LT"/>
              </w:rPr>
              <w:t xml:space="preserve">“ (pirkimo </w:t>
            </w:r>
            <w:proofErr w:type="spellStart"/>
            <w:r w:rsidR="00382F75" w:rsidRPr="00382F75">
              <w:rPr>
                <w:rFonts w:ascii="Times New Roman" w:eastAsia="Arial Unicode MS" w:hAnsi="Times New Roman" w:cs="Times New Roman"/>
                <w:sz w:val="24"/>
                <w:szCs w:val="24"/>
                <w:bdr w:val="nil"/>
                <w:lang w:val="lt-LT" w:eastAsia="lt-LT"/>
              </w:rPr>
              <w:t>Ecocost</w:t>
            </w:r>
            <w:proofErr w:type="spellEnd"/>
            <w:r w:rsidR="00382F75" w:rsidRPr="00382F75">
              <w:rPr>
                <w:rFonts w:ascii="Times New Roman" w:eastAsia="Arial Unicode MS" w:hAnsi="Times New Roman" w:cs="Times New Roman"/>
                <w:sz w:val="24"/>
                <w:szCs w:val="24"/>
                <w:bdr w:val="nil"/>
                <w:lang w:val="lt-LT" w:eastAsia="lt-LT"/>
              </w:rPr>
              <w:t xml:space="preserve"> numeris – </w:t>
            </w:r>
            <w:r w:rsidR="00382F75">
              <w:rPr>
                <w:rFonts w:ascii="Times New Roman" w:eastAsia="Arial Unicode MS" w:hAnsi="Times New Roman" w:cs="Times New Roman"/>
                <w:sz w:val="24"/>
                <w:szCs w:val="24"/>
                <w:bdr w:val="nil"/>
                <w:lang w:val="lt-LT" w:eastAsia="lt-LT"/>
              </w:rPr>
              <w:t>10773</w:t>
            </w:r>
            <w:r w:rsidR="00382F75" w:rsidRPr="00382F75">
              <w:rPr>
                <w:rFonts w:ascii="Times New Roman" w:eastAsia="Arial Unicode MS" w:hAnsi="Times New Roman" w:cs="Times New Roman"/>
                <w:sz w:val="24"/>
                <w:szCs w:val="24"/>
                <w:bdr w:val="nil"/>
                <w:lang w:val="lt-LT" w:eastAsia="lt-LT"/>
              </w:rPr>
              <w:t>, CVP IS Nr. 666</w:t>
            </w:r>
            <w:r w:rsidR="00382F75">
              <w:rPr>
                <w:rFonts w:ascii="Times New Roman" w:eastAsia="Arial Unicode MS" w:hAnsi="Times New Roman" w:cs="Times New Roman"/>
                <w:sz w:val="24"/>
                <w:szCs w:val="24"/>
                <w:bdr w:val="nil"/>
                <w:lang w:val="lt-LT" w:eastAsia="lt-LT"/>
              </w:rPr>
              <w:t>994</w:t>
            </w:r>
            <w:r w:rsidR="00382F75" w:rsidRPr="00382F75">
              <w:rPr>
                <w:rFonts w:ascii="Times New Roman" w:eastAsia="Arial Unicode MS" w:hAnsi="Times New Roman" w:cs="Times New Roman"/>
                <w:sz w:val="24"/>
                <w:szCs w:val="24"/>
                <w:bdr w:val="nil"/>
                <w:lang w:val="lt-LT" w:eastAsia="lt-LT"/>
              </w:rPr>
              <w:t xml:space="preserve">) (toliau – </w:t>
            </w:r>
            <w:r w:rsidR="00382F75" w:rsidRPr="00A92B2E">
              <w:rPr>
                <w:rFonts w:ascii="Times New Roman" w:eastAsia="Arial Unicode MS" w:hAnsi="Times New Roman" w:cs="Times New Roman"/>
                <w:b/>
                <w:bCs/>
                <w:sz w:val="24"/>
                <w:szCs w:val="24"/>
                <w:bdr w:val="nil"/>
                <w:lang w:val="lt-LT" w:eastAsia="lt-LT"/>
              </w:rPr>
              <w:t>P</w:t>
            </w:r>
            <w:r w:rsidR="00382F75" w:rsidRPr="00382F75">
              <w:rPr>
                <w:rFonts w:ascii="Times New Roman" w:eastAsia="Arial Unicode MS" w:hAnsi="Times New Roman" w:cs="Times New Roman"/>
                <w:b/>
                <w:bCs/>
                <w:sz w:val="24"/>
                <w:szCs w:val="24"/>
                <w:bdr w:val="nil"/>
                <w:lang w:val="lt-LT" w:eastAsia="lt-LT"/>
              </w:rPr>
              <w:t>irkimas</w:t>
            </w:r>
            <w:r w:rsidR="00382F75" w:rsidRPr="00382F75">
              <w:rPr>
                <w:rFonts w:ascii="Times New Roman" w:eastAsia="Arial Unicode MS" w:hAnsi="Times New Roman" w:cs="Times New Roman"/>
                <w:sz w:val="24"/>
                <w:szCs w:val="24"/>
                <w:bdr w:val="nil"/>
                <w:lang w:val="lt-LT" w:eastAsia="lt-LT"/>
              </w:rPr>
              <w:t xml:space="preserve">) buvo pripažintas laimėjusiu, sudarė šią Paslaugų viešojo pirkimo–pardavimo sutartį (toliau – </w:t>
            </w:r>
            <w:r w:rsidR="00382F75" w:rsidRPr="00382F75">
              <w:rPr>
                <w:rFonts w:ascii="Times New Roman" w:eastAsia="Arial Unicode MS" w:hAnsi="Times New Roman" w:cs="Times New Roman"/>
                <w:b/>
                <w:bCs/>
                <w:sz w:val="24"/>
                <w:szCs w:val="24"/>
                <w:bdr w:val="nil"/>
                <w:lang w:val="lt-LT" w:eastAsia="lt-LT"/>
              </w:rPr>
              <w:t>Sutartis</w:t>
            </w:r>
            <w:r w:rsidR="00382F75" w:rsidRPr="00382F75">
              <w:rPr>
                <w:rFonts w:ascii="Times New Roman" w:eastAsia="Arial Unicode MS" w:hAnsi="Times New Roman" w:cs="Times New Roman"/>
                <w:sz w:val="24"/>
                <w:szCs w:val="24"/>
                <w:bdr w:val="nil"/>
                <w:lang w:val="lt-LT" w:eastAsia="lt-LT"/>
              </w:rPr>
              <w:t>).</w:t>
            </w:r>
          </w:p>
        </w:tc>
      </w:tr>
    </w:tbl>
    <w:tbl>
      <w:tblPr>
        <w:tblStyle w:val="Lentelstinklelis1"/>
        <w:tblW w:w="5271" w:type="pct"/>
        <w:tblInd w:w="-459" w:type="dxa"/>
        <w:tblLook w:val="01E0" w:firstRow="1" w:lastRow="1" w:firstColumn="1" w:lastColumn="1" w:noHBand="0" w:noVBand="0"/>
      </w:tblPr>
      <w:tblGrid>
        <w:gridCol w:w="3625"/>
        <w:gridCol w:w="6639"/>
      </w:tblGrid>
      <w:tr w:rsidR="00715292" w:rsidRPr="00B50D6C" w14:paraId="55DE7A2C" w14:textId="77777777" w:rsidTr="00E7702F">
        <w:tc>
          <w:tcPr>
            <w:tcW w:w="5000" w:type="pct"/>
            <w:gridSpan w:val="2"/>
          </w:tcPr>
          <w:p w14:paraId="62C90C01" w14:textId="77777777" w:rsidR="00715292" w:rsidRPr="00B50D6C" w:rsidRDefault="00715292" w:rsidP="00CD5651">
            <w:pPr>
              <w:spacing w:after="0" w:line="276" w:lineRule="auto"/>
              <w:ind w:left="567"/>
              <w:rPr>
                <w:rFonts w:ascii="Times New Roman" w:hAnsi="Times New Roman" w:cs="Times New Roman"/>
                <w:b/>
                <w:sz w:val="24"/>
                <w:szCs w:val="24"/>
                <w:lang w:val="lt-LT"/>
              </w:rPr>
            </w:pPr>
            <w:r w:rsidRPr="00B50D6C">
              <w:rPr>
                <w:rFonts w:ascii="Times New Roman" w:hAnsi="Times New Roman" w:cs="Times New Roman"/>
                <w:b/>
                <w:sz w:val="24"/>
                <w:szCs w:val="24"/>
                <w:lang w:val="lt-LT"/>
              </w:rPr>
              <w:t>UŽSAKOVAS</w:t>
            </w:r>
          </w:p>
        </w:tc>
      </w:tr>
      <w:tr w:rsidR="003F57D7" w:rsidRPr="00B50D6C" w14:paraId="51A6F9B9" w14:textId="77777777" w:rsidTr="00E7702F">
        <w:tc>
          <w:tcPr>
            <w:tcW w:w="1766" w:type="pct"/>
          </w:tcPr>
          <w:p w14:paraId="5301D4D5"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34" w:type="pct"/>
          </w:tcPr>
          <w:p w14:paraId="084EC9F9" w14:textId="16EAFBB1" w:rsidR="003F57D7" w:rsidRPr="00B50D6C" w:rsidRDefault="003F57D7" w:rsidP="003F57D7">
            <w:pPr>
              <w:spacing w:after="0" w:line="276" w:lineRule="auto"/>
              <w:rPr>
                <w:rFonts w:ascii="Times New Roman" w:hAnsi="Times New Roman" w:cs="Times New Roman"/>
                <w:sz w:val="24"/>
                <w:szCs w:val="24"/>
                <w:lang w:val="lt-LT"/>
              </w:rPr>
            </w:pPr>
            <w:r w:rsidRPr="00B56197">
              <w:rPr>
                <w:rFonts w:ascii="Times New Roman" w:eastAsia="Arial Unicode MS" w:hAnsi="Times New Roman" w:cs="Times New Roman"/>
                <w:sz w:val="24"/>
                <w:szCs w:val="24"/>
                <w:bdr w:val="nil"/>
                <w:lang w:val="lt-LT" w:eastAsia="lt-LT"/>
              </w:rPr>
              <w:t>Lietuvos Respublikos ekonomikos ir inovacijų ministerija</w:t>
            </w:r>
          </w:p>
        </w:tc>
      </w:tr>
      <w:tr w:rsidR="003F57D7" w:rsidRPr="00B50D6C" w14:paraId="60E4871B" w14:textId="77777777" w:rsidTr="00E7702F">
        <w:tc>
          <w:tcPr>
            <w:tcW w:w="1766" w:type="pct"/>
          </w:tcPr>
          <w:p w14:paraId="0DC704C1"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34" w:type="pct"/>
          </w:tcPr>
          <w:p w14:paraId="270E0BB9" w14:textId="0A6F034E" w:rsidR="003F57D7" w:rsidRPr="00B50D6C" w:rsidRDefault="003F57D7" w:rsidP="003F57D7">
            <w:pPr>
              <w:spacing w:after="0" w:line="276" w:lineRule="auto"/>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Gedimino pr. 38, LT-01104 Vilnius</w:t>
            </w:r>
          </w:p>
        </w:tc>
      </w:tr>
      <w:tr w:rsidR="003F57D7" w:rsidRPr="00B50D6C" w14:paraId="5B1BB83B" w14:textId="77777777" w:rsidTr="00E7702F">
        <w:tc>
          <w:tcPr>
            <w:tcW w:w="1766" w:type="pct"/>
          </w:tcPr>
          <w:p w14:paraId="3A1FFAEA"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34" w:type="pct"/>
          </w:tcPr>
          <w:p w14:paraId="77E9B041" w14:textId="2CBF7C75" w:rsidR="003F57D7" w:rsidRPr="00B50D6C" w:rsidRDefault="003F57D7" w:rsidP="003F57D7">
            <w:pPr>
              <w:spacing w:after="0" w:line="276" w:lineRule="auto"/>
              <w:rPr>
                <w:rFonts w:ascii="Times New Roman" w:hAnsi="Times New Roman" w:cs="Times New Roman"/>
                <w:b/>
                <w:sz w:val="24"/>
                <w:szCs w:val="24"/>
                <w:lang w:val="lt-LT"/>
              </w:rPr>
            </w:pPr>
            <w:r w:rsidRPr="00443B3E">
              <w:rPr>
                <w:rFonts w:ascii="Times New Roman" w:eastAsia="Arial Unicode MS" w:hAnsi="Times New Roman" w:cs="Times New Roman"/>
                <w:sz w:val="24"/>
                <w:szCs w:val="24"/>
                <w:bdr w:val="nil"/>
                <w:lang w:val="lt-LT" w:eastAsia="lt-LT"/>
              </w:rPr>
              <w:t>188621919</w:t>
            </w:r>
          </w:p>
        </w:tc>
      </w:tr>
      <w:tr w:rsidR="003F57D7" w:rsidRPr="00B50D6C" w14:paraId="73C248A5" w14:textId="77777777" w:rsidTr="00E7702F">
        <w:tc>
          <w:tcPr>
            <w:tcW w:w="1766" w:type="pct"/>
          </w:tcPr>
          <w:p w14:paraId="51778AC5" w14:textId="77777777" w:rsidR="003F57D7" w:rsidRPr="00B50D6C" w:rsidRDefault="003F57D7" w:rsidP="003F57D7">
            <w:pPr>
              <w:spacing w:after="0" w:line="276" w:lineRule="auto"/>
              <w:rPr>
                <w:rFonts w:ascii="Times New Roman" w:hAnsi="Times New Roman" w:cs="Times New Roman"/>
                <w:b/>
                <w:sz w:val="24"/>
                <w:szCs w:val="24"/>
                <w:lang w:val="lt-LT"/>
              </w:rPr>
            </w:pPr>
            <w:r w:rsidRPr="00B50D6C">
              <w:rPr>
                <w:rFonts w:ascii="Times New Roman" w:hAnsi="Times New Roman" w:cs="Times New Roman"/>
                <w:sz w:val="24"/>
                <w:szCs w:val="24"/>
                <w:lang w:val="lt-LT"/>
              </w:rPr>
              <w:t>PVM mokėtojo kodas</w:t>
            </w:r>
          </w:p>
        </w:tc>
        <w:tc>
          <w:tcPr>
            <w:tcW w:w="3234" w:type="pct"/>
          </w:tcPr>
          <w:p w14:paraId="72139183" w14:textId="637E7D3D" w:rsidR="003F57D7" w:rsidRPr="00B50D6C" w:rsidRDefault="003F57D7" w:rsidP="003F57D7">
            <w:pPr>
              <w:spacing w:after="0" w:line="276" w:lineRule="auto"/>
              <w:rPr>
                <w:rFonts w:ascii="Times New Roman" w:hAnsi="Times New Roman" w:cs="Times New Roman"/>
                <w:b/>
                <w:sz w:val="24"/>
                <w:szCs w:val="24"/>
                <w:lang w:val="lt-LT"/>
              </w:rPr>
            </w:pPr>
          </w:p>
        </w:tc>
      </w:tr>
      <w:tr w:rsidR="003F57D7" w:rsidRPr="00B50D6C" w14:paraId="3BAFF6C6" w14:textId="77777777" w:rsidTr="00E7702F">
        <w:tc>
          <w:tcPr>
            <w:tcW w:w="1766" w:type="pct"/>
          </w:tcPr>
          <w:p w14:paraId="7F69DE18"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Atsiskaitomoji sąskaita</w:t>
            </w:r>
          </w:p>
        </w:tc>
        <w:tc>
          <w:tcPr>
            <w:tcW w:w="3234" w:type="pct"/>
          </w:tcPr>
          <w:p w14:paraId="1B7A3E2D" w14:textId="06978054" w:rsidR="003F57D7" w:rsidRPr="00B50D6C" w:rsidRDefault="003F57D7" w:rsidP="003F57D7">
            <w:pPr>
              <w:spacing w:after="0" w:line="276" w:lineRule="auto"/>
              <w:rPr>
                <w:rFonts w:ascii="Times New Roman" w:hAnsi="Times New Roman" w:cs="Times New Roman"/>
                <w:b/>
                <w:sz w:val="24"/>
                <w:szCs w:val="24"/>
                <w:lang w:val="lt-LT"/>
              </w:rPr>
            </w:pPr>
          </w:p>
        </w:tc>
      </w:tr>
      <w:tr w:rsidR="003F57D7" w:rsidRPr="008D4C0E" w14:paraId="72F687E1" w14:textId="77777777" w:rsidTr="00E7702F">
        <w:trPr>
          <w:trHeight w:val="70"/>
        </w:trPr>
        <w:tc>
          <w:tcPr>
            <w:tcW w:w="1766" w:type="pct"/>
          </w:tcPr>
          <w:p w14:paraId="689AED22"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234" w:type="pct"/>
          </w:tcPr>
          <w:p w14:paraId="1A881E13" w14:textId="7D22D0F5" w:rsidR="003F57D7" w:rsidRPr="00B50D6C" w:rsidRDefault="003F57D7" w:rsidP="003F57D7">
            <w:pPr>
              <w:shd w:val="clear" w:color="auto" w:fill="FFFFFF" w:themeFill="background1"/>
              <w:tabs>
                <w:tab w:val="left" w:pos="3060"/>
              </w:tabs>
              <w:spacing w:after="0" w:line="276" w:lineRule="auto"/>
              <w:rPr>
                <w:rFonts w:ascii="Times New Roman" w:hAnsi="Times New Roman" w:cs="Times New Roman"/>
                <w:sz w:val="24"/>
                <w:szCs w:val="24"/>
                <w:lang w:val="lt-LT"/>
              </w:rPr>
            </w:pPr>
          </w:p>
        </w:tc>
      </w:tr>
      <w:tr w:rsidR="003F57D7" w:rsidRPr="00B50D6C" w14:paraId="22DD09A3" w14:textId="77777777" w:rsidTr="00E7702F">
        <w:tc>
          <w:tcPr>
            <w:tcW w:w="1766" w:type="pct"/>
          </w:tcPr>
          <w:p w14:paraId="76C7BFCA"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234" w:type="pct"/>
          </w:tcPr>
          <w:p w14:paraId="6815AEBA" w14:textId="3BB73AEB" w:rsidR="003F57D7" w:rsidRPr="00B50D6C" w:rsidRDefault="003F57D7" w:rsidP="00C62E5A">
            <w:pPr>
              <w:spacing w:after="0" w:line="276" w:lineRule="auto"/>
              <w:ind w:left="180" w:hanging="180"/>
              <w:rPr>
                <w:rFonts w:ascii="Times New Roman" w:hAnsi="Times New Roman" w:cs="Times New Roman"/>
                <w:b/>
                <w:sz w:val="24"/>
                <w:szCs w:val="24"/>
                <w:lang w:val="lt-LT"/>
              </w:rPr>
            </w:pPr>
          </w:p>
        </w:tc>
      </w:tr>
      <w:tr w:rsidR="003F57D7" w:rsidRPr="00B50D6C" w14:paraId="6168979E" w14:textId="77777777" w:rsidTr="00E7702F">
        <w:tc>
          <w:tcPr>
            <w:tcW w:w="1766" w:type="pct"/>
          </w:tcPr>
          <w:p w14:paraId="14C7738E"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234" w:type="pct"/>
          </w:tcPr>
          <w:p w14:paraId="42A8D10C" w14:textId="7F5C2335" w:rsidR="003F57D7" w:rsidRPr="00B50D6C" w:rsidRDefault="003F57D7" w:rsidP="00C62E5A">
            <w:pPr>
              <w:spacing w:after="0" w:line="276" w:lineRule="auto"/>
              <w:ind w:left="180" w:hanging="180"/>
              <w:rPr>
                <w:rFonts w:ascii="Times New Roman" w:hAnsi="Times New Roman" w:cs="Times New Roman"/>
                <w:b/>
                <w:sz w:val="24"/>
                <w:szCs w:val="24"/>
                <w:lang w:val="lt-LT"/>
              </w:rPr>
            </w:pPr>
          </w:p>
        </w:tc>
      </w:tr>
      <w:tr w:rsidR="003F57D7" w:rsidRPr="00BE4736" w14:paraId="69D76F8F" w14:textId="77777777" w:rsidTr="00E7702F">
        <w:tc>
          <w:tcPr>
            <w:tcW w:w="1766" w:type="pct"/>
          </w:tcPr>
          <w:p w14:paraId="048D7593"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234" w:type="pct"/>
          </w:tcPr>
          <w:p w14:paraId="41E42E77" w14:textId="0CBFA04B" w:rsidR="003F57D7" w:rsidRPr="00B50D6C" w:rsidRDefault="003F57D7" w:rsidP="008A7FFE">
            <w:pPr>
              <w:spacing w:after="0" w:line="276" w:lineRule="auto"/>
              <w:ind w:left="180" w:hanging="180"/>
              <w:rPr>
                <w:rFonts w:ascii="Times New Roman" w:hAnsi="Times New Roman" w:cs="Times New Roman"/>
                <w:sz w:val="24"/>
                <w:szCs w:val="24"/>
                <w:lang w:val="lt-LT"/>
              </w:rPr>
            </w:pPr>
          </w:p>
        </w:tc>
      </w:tr>
      <w:tr w:rsidR="003F57D7" w:rsidRPr="00BE4736" w14:paraId="21EA2157" w14:textId="77777777" w:rsidTr="00E7702F">
        <w:tc>
          <w:tcPr>
            <w:tcW w:w="1766" w:type="pct"/>
          </w:tcPr>
          <w:p w14:paraId="08DFA31C" w14:textId="77777777" w:rsidR="003F57D7" w:rsidRPr="00B50D6C" w:rsidRDefault="003F57D7" w:rsidP="003F57D7">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234" w:type="pct"/>
          </w:tcPr>
          <w:p w14:paraId="06811AB4" w14:textId="5C03DB65" w:rsidR="003F57D7" w:rsidRPr="004E5F64" w:rsidRDefault="003F57D7" w:rsidP="004E5F64">
            <w:pPr>
              <w:spacing w:after="0" w:line="276" w:lineRule="auto"/>
              <w:jc w:val="both"/>
              <w:rPr>
                <w:rFonts w:ascii="Times New Roman" w:hAnsi="Times New Roman" w:cs="Times New Roman"/>
                <w:sz w:val="24"/>
                <w:szCs w:val="24"/>
                <w:lang w:val="lt-LT"/>
              </w:rPr>
            </w:pPr>
          </w:p>
        </w:tc>
      </w:tr>
      <w:tr w:rsidR="003F57D7" w:rsidRPr="00B50D6C" w14:paraId="64265592" w14:textId="77777777" w:rsidTr="00E7702F">
        <w:tc>
          <w:tcPr>
            <w:tcW w:w="5000" w:type="pct"/>
            <w:gridSpan w:val="2"/>
          </w:tcPr>
          <w:p w14:paraId="2E0DD80E" w14:textId="77777777" w:rsidR="003F57D7" w:rsidRPr="00B50D6C" w:rsidRDefault="003F57D7" w:rsidP="003F57D7">
            <w:pPr>
              <w:spacing w:after="0" w:line="276" w:lineRule="auto"/>
              <w:rPr>
                <w:rFonts w:ascii="Times New Roman" w:hAnsi="Times New Roman" w:cs="Times New Roman"/>
                <w:b/>
                <w:sz w:val="24"/>
                <w:szCs w:val="24"/>
                <w:lang w:val="lt-LT"/>
              </w:rPr>
            </w:pPr>
            <w:r w:rsidRPr="00B50D6C">
              <w:rPr>
                <w:rFonts w:ascii="Times New Roman" w:hAnsi="Times New Roman" w:cs="Times New Roman"/>
                <w:b/>
                <w:sz w:val="24"/>
                <w:szCs w:val="24"/>
                <w:lang w:val="lt-LT"/>
              </w:rPr>
              <w:t>TIEKĖJAS</w:t>
            </w:r>
          </w:p>
        </w:tc>
      </w:tr>
      <w:tr w:rsidR="00885E4C" w:rsidRPr="00B50D6C" w14:paraId="5FD83070" w14:textId="77777777" w:rsidTr="00E7702F">
        <w:tc>
          <w:tcPr>
            <w:tcW w:w="1766" w:type="pct"/>
          </w:tcPr>
          <w:p w14:paraId="2DAD9CA1"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Pavadinimas</w:t>
            </w:r>
          </w:p>
        </w:tc>
        <w:tc>
          <w:tcPr>
            <w:tcW w:w="3234" w:type="pct"/>
          </w:tcPr>
          <w:p w14:paraId="785E971D" w14:textId="54178515" w:rsidR="00885E4C" w:rsidRPr="00133F35" w:rsidRDefault="00133F35" w:rsidP="00133F35">
            <w:pPr>
              <w:spacing w:after="0" w:line="276" w:lineRule="auto"/>
              <w:rPr>
                <w:rFonts w:ascii="Times New Roman" w:hAnsi="Times New Roman" w:cs="Times New Roman"/>
                <w:sz w:val="24"/>
                <w:szCs w:val="24"/>
                <w:lang w:val="lt-LT"/>
              </w:rPr>
            </w:pPr>
            <w:r w:rsidRPr="00133F35">
              <w:rPr>
                <w:rFonts w:ascii="Times New Roman" w:eastAsia="Arial Unicode MS" w:hAnsi="Times New Roman" w:cs="Times New Roman"/>
                <w:sz w:val="24"/>
                <w:szCs w:val="24"/>
                <w:bdr w:val="nil"/>
                <w:lang w:val="lt-LT" w:eastAsia="lt-LT"/>
              </w:rPr>
              <w:t xml:space="preserve">UAB </w:t>
            </w:r>
            <w:r w:rsidR="00430EA4">
              <w:rPr>
                <w:rFonts w:ascii="Times New Roman" w:eastAsia="Arial Unicode MS" w:hAnsi="Times New Roman" w:cs="Times New Roman"/>
                <w:sz w:val="24"/>
                <w:szCs w:val="24"/>
                <w:bdr w:val="nil"/>
                <w:lang w:val="lt-LT" w:eastAsia="lt-LT"/>
              </w:rPr>
              <w:t>„</w:t>
            </w:r>
            <w:r w:rsidRPr="00133F35">
              <w:rPr>
                <w:rFonts w:ascii="Times New Roman" w:eastAsia="Arial Unicode MS" w:hAnsi="Times New Roman" w:cs="Times New Roman"/>
                <w:sz w:val="24"/>
                <w:szCs w:val="24"/>
                <w:bdr w:val="nil"/>
                <w:lang w:val="lt-LT" w:eastAsia="lt-LT"/>
              </w:rPr>
              <w:t xml:space="preserve">IO </w:t>
            </w:r>
            <w:proofErr w:type="spellStart"/>
            <w:r w:rsidRPr="00133F35">
              <w:rPr>
                <w:rFonts w:ascii="Times New Roman" w:eastAsia="Arial Unicode MS" w:hAnsi="Times New Roman" w:cs="Times New Roman"/>
                <w:sz w:val="24"/>
                <w:szCs w:val="24"/>
                <w:bdr w:val="nil"/>
                <w:lang w:val="lt-LT" w:eastAsia="lt-LT"/>
              </w:rPr>
              <w:t>projects</w:t>
            </w:r>
            <w:proofErr w:type="spellEnd"/>
            <w:r w:rsidR="00430EA4">
              <w:rPr>
                <w:rFonts w:ascii="Times New Roman" w:eastAsia="Arial Unicode MS" w:hAnsi="Times New Roman" w:cs="Times New Roman"/>
                <w:sz w:val="24"/>
                <w:szCs w:val="24"/>
                <w:bdr w:val="nil"/>
                <w:lang w:val="lt-LT" w:eastAsia="lt-LT"/>
              </w:rPr>
              <w:t>“</w:t>
            </w:r>
          </w:p>
        </w:tc>
      </w:tr>
      <w:tr w:rsidR="00885E4C" w:rsidRPr="00B50D6C" w14:paraId="7BC18742" w14:textId="77777777" w:rsidTr="00E7702F">
        <w:tc>
          <w:tcPr>
            <w:tcW w:w="1766" w:type="pct"/>
          </w:tcPr>
          <w:p w14:paraId="03C7311A"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Adresas</w:t>
            </w:r>
          </w:p>
        </w:tc>
        <w:tc>
          <w:tcPr>
            <w:tcW w:w="3234" w:type="pct"/>
          </w:tcPr>
          <w:p w14:paraId="0BB361F4" w14:textId="2C5EA218" w:rsidR="00885E4C" w:rsidRPr="00133F35" w:rsidRDefault="00133F35" w:rsidP="00133F35">
            <w:pPr>
              <w:spacing w:after="0" w:line="276" w:lineRule="auto"/>
              <w:rPr>
                <w:rFonts w:ascii="Times New Roman" w:hAnsi="Times New Roman" w:cs="Times New Roman"/>
                <w:sz w:val="24"/>
                <w:szCs w:val="24"/>
                <w:lang w:val="lt-LT"/>
              </w:rPr>
            </w:pPr>
            <w:r w:rsidRPr="00133F35">
              <w:rPr>
                <w:rFonts w:ascii="Times New Roman" w:eastAsia="Arial Unicode MS" w:hAnsi="Times New Roman" w:cs="Times New Roman"/>
                <w:sz w:val="24"/>
                <w:szCs w:val="24"/>
                <w:bdr w:val="nil"/>
                <w:lang w:val="lt-LT" w:eastAsia="lt-LT"/>
              </w:rPr>
              <w:t>V. Gerulaičio g. 10, LT-08200 Vilnius</w:t>
            </w:r>
          </w:p>
        </w:tc>
      </w:tr>
      <w:tr w:rsidR="00885E4C" w:rsidRPr="00B50D6C" w14:paraId="4FFFE1D0" w14:textId="77777777" w:rsidTr="00E7702F">
        <w:tc>
          <w:tcPr>
            <w:tcW w:w="1766" w:type="pct"/>
          </w:tcPr>
          <w:p w14:paraId="4A6EE2F7"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Juridinio asmens kodas</w:t>
            </w:r>
          </w:p>
        </w:tc>
        <w:tc>
          <w:tcPr>
            <w:tcW w:w="3234" w:type="pct"/>
          </w:tcPr>
          <w:p w14:paraId="1B05FE77" w14:textId="1FD1171A" w:rsidR="00885E4C" w:rsidRPr="00B50D6C" w:rsidRDefault="00133F35" w:rsidP="00133F35">
            <w:pPr>
              <w:spacing w:after="0" w:line="276" w:lineRule="auto"/>
              <w:rPr>
                <w:rFonts w:ascii="Times New Roman" w:hAnsi="Times New Roman" w:cs="Times New Roman"/>
                <w:sz w:val="24"/>
                <w:szCs w:val="24"/>
                <w:lang w:val="lt-LT"/>
              </w:rPr>
            </w:pPr>
            <w:r w:rsidRPr="00133F35">
              <w:rPr>
                <w:rFonts w:ascii="Times New Roman" w:hAnsi="Times New Roman" w:cs="Times New Roman"/>
                <w:sz w:val="24"/>
                <w:szCs w:val="24"/>
                <w:lang w:val="lt-LT"/>
              </w:rPr>
              <w:t>302444537</w:t>
            </w:r>
          </w:p>
        </w:tc>
      </w:tr>
      <w:tr w:rsidR="00885E4C" w:rsidRPr="00B50D6C" w14:paraId="63DC90D7" w14:textId="77777777" w:rsidTr="00E7702F">
        <w:tc>
          <w:tcPr>
            <w:tcW w:w="1766" w:type="pct"/>
          </w:tcPr>
          <w:p w14:paraId="2686C673"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PVM mokėtojo kodas</w:t>
            </w:r>
          </w:p>
        </w:tc>
        <w:tc>
          <w:tcPr>
            <w:tcW w:w="3234" w:type="pct"/>
          </w:tcPr>
          <w:p w14:paraId="1B77F41C" w14:textId="2D3743C0" w:rsidR="00885E4C" w:rsidRPr="00B50D6C" w:rsidRDefault="00133F35" w:rsidP="00133F35">
            <w:pPr>
              <w:spacing w:after="0" w:line="276" w:lineRule="auto"/>
              <w:rPr>
                <w:rFonts w:ascii="Times New Roman" w:hAnsi="Times New Roman" w:cs="Times New Roman"/>
                <w:sz w:val="24"/>
                <w:szCs w:val="24"/>
                <w:lang w:val="lt-LT"/>
              </w:rPr>
            </w:pPr>
            <w:r w:rsidRPr="00133F35">
              <w:rPr>
                <w:rFonts w:ascii="Times New Roman" w:hAnsi="Times New Roman" w:cs="Times New Roman"/>
                <w:sz w:val="24"/>
                <w:szCs w:val="24"/>
                <w:lang w:val="lt-LT"/>
              </w:rPr>
              <w:t>LT100005017015</w:t>
            </w:r>
          </w:p>
        </w:tc>
      </w:tr>
      <w:tr w:rsidR="00885E4C" w:rsidRPr="00B50D6C" w14:paraId="0D75AF50" w14:textId="77777777" w:rsidTr="00E7702F">
        <w:tc>
          <w:tcPr>
            <w:tcW w:w="1766" w:type="pct"/>
          </w:tcPr>
          <w:p w14:paraId="1FAD6A90"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Banko sąskaita</w:t>
            </w:r>
          </w:p>
        </w:tc>
        <w:tc>
          <w:tcPr>
            <w:tcW w:w="3234" w:type="pct"/>
          </w:tcPr>
          <w:p w14:paraId="5ADDE3B6" w14:textId="1B049B91" w:rsidR="00885E4C" w:rsidRPr="00B50D6C" w:rsidRDefault="00885E4C" w:rsidP="00133F35">
            <w:pPr>
              <w:spacing w:after="0" w:line="276" w:lineRule="auto"/>
              <w:rPr>
                <w:rFonts w:ascii="Times New Roman" w:hAnsi="Times New Roman" w:cs="Times New Roman"/>
                <w:sz w:val="24"/>
                <w:szCs w:val="24"/>
                <w:lang w:val="lt-LT"/>
              </w:rPr>
            </w:pPr>
          </w:p>
        </w:tc>
      </w:tr>
      <w:tr w:rsidR="00885E4C" w:rsidRPr="008D4C0E" w14:paraId="0F396870" w14:textId="77777777" w:rsidTr="00E7702F">
        <w:tc>
          <w:tcPr>
            <w:tcW w:w="1766" w:type="pct"/>
          </w:tcPr>
          <w:p w14:paraId="76D33CA4"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Bankas, banko kodas</w:t>
            </w:r>
          </w:p>
        </w:tc>
        <w:tc>
          <w:tcPr>
            <w:tcW w:w="3234" w:type="pct"/>
          </w:tcPr>
          <w:p w14:paraId="20CA62B4" w14:textId="1AD0D668" w:rsidR="00885E4C" w:rsidRPr="00B50D6C" w:rsidRDefault="00885E4C" w:rsidP="00133F35">
            <w:pPr>
              <w:spacing w:after="0" w:line="276" w:lineRule="auto"/>
              <w:rPr>
                <w:rFonts w:ascii="Times New Roman" w:hAnsi="Times New Roman" w:cs="Times New Roman"/>
                <w:sz w:val="24"/>
                <w:szCs w:val="24"/>
                <w:lang w:val="lt-LT"/>
              </w:rPr>
            </w:pPr>
          </w:p>
        </w:tc>
      </w:tr>
      <w:tr w:rsidR="00885E4C" w:rsidRPr="00B50D6C" w14:paraId="782F68C6" w14:textId="77777777" w:rsidTr="00E7702F">
        <w:tc>
          <w:tcPr>
            <w:tcW w:w="1766" w:type="pct"/>
          </w:tcPr>
          <w:p w14:paraId="28684A62"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Telefonas</w:t>
            </w:r>
          </w:p>
        </w:tc>
        <w:tc>
          <w:tcPr>
            <w:tcW w:w="3234" w:type="pct"/>
          </w:tcPr>
          <w:p w14:paraId="43FA6632" w14:textId="58BE0741" w:rsidR="00885E4C" w:rsidRPr="00B50D6C" w:rsidRDefault="00885E4C" w:rsidP="00133F35">
            <w:pPr>
              <w:spacing w:after="0" w:line="276" w:lineRule="auto"/>
              <w:rPr>
                <w:rFonts w:ascii="Times New Roman" w:hAnsi="Times New Roman" w:cs="Times New Roman"/>
                <w:sz w:val="24"/>
                <w:szCs w:val="24"/>
                <w:lang w:val="lt-LT"/>
              </w:rPr>
            </w:pPr>
          </w:p>
        </w:tc>
      </w:tr>
      <w:tr w:rsidR="00885E4C" w:rsidRPr="00B50D6C" w14:paraId="067A6B6E" w14:textId="77777777" w:rsidTr="00E7702F">
        <w:tc>
          <w:tcPr>
            <w:tcW w:w="1766" w:type="pct"/>
          </w:tcPr>
          <w:p w14:paraId="0D368710"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El. paštas</w:t>
            </w:r>
          </w:p>
        </w:tc>
        <w:tc>
          <w:tcPr>
            <w:tcW w:w="3234" w:type="pct"/>
          </w:tcPr>
          <w:p w14:paraId="7FE81BAB" w14:textId="0D2940A7" w:rsidR="00885E4C" w:rsidRPr="00B50D6C" w:rsidRDefault="00885E4C" w:rsidP="00133F35">
            <w:pPr>
              <w:spacing w:after="0" w:line="276" w:lineRule="auto"/>
              <w:rPr>
                <w:rFonts w:ascii="Times New Roman" w:hAnsi="Times New Roman" w:cs="Times New Roman"/>
                <w:sz w:val="24"/>
                <w:szCs w:val="24"/>
                <w:lang w:val="lt-LT"/>
              </w:rPr>
            </w:pPr>
          </w:p>
        </w:tc>
      </w:tr>
      <w:tr w:rsidR="00885E4C" w:rsidRPr="00B50D6C" w14:paraId="05B95F92" w14:textId="77777777" w:rsidTr="00E7702F">
        <w:tc>
          <w:tcPr>
            <w:tcW w:w="1766" w:type="pct"/>
          </w:tcPr>
          <w:p w14:paraId="21781BA0"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Atstovas</w:t>
            </w:r>
          </w:p>
        </w:tc>
        <w:tc>
          <w:tcPr>
            <w:tcW w:w="3234" w:type="pct"/>
          </w:tcPr>
          <w:p w14:paraId="17C8999A" w14:textId="02A1F9B3" w:rsidR="00885E4C" w:rsidRPr="00B50D6C" w:rsidRDefault="00885E4C" w:rsidP="00133F35">
            <w:pPr>
              <w:spacing w:after="0" w:line="276" w:lineRule="auto"/>
              <w:rPr>
                <w:rFonts w:ascii="Times New Roman" w:hAnsi="Times New Roman" w:cs="Times New Roman"/>
                <w:sz w:val="24"/>
                <w:szCs w:val="24"/>
                <w:lang w:val="lt-LT"/>
              </w:rPr>
            </w:pPr>
          </w:p>
        </w:tc>
      </w:tr>
      <w:tr w:rsidR="00885E4C" w:rsidRPr="00B50D6C" w14:paraId="0A89923B" w14:textId="77777777" w:rsidTr="00E7702F">
        <w:tc>
          <w:tcPr>
            <w:tcW w:w="1766" w:type="pct"/>
          </w:tcPr>
          <w:p w14:paraId="3394277A" w14:textId="77777777" w:rsidR="00885E4C" w:rsidRPr="00B50D6C" w:rsidRDefault="00885E4C" w:rsidP="00885E4C">
            <w:pPr>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Atstovavimo pagrindas</w:t>
            </w:r>
          </w:p>
        </w:tc>
        <w:tc>
          <w:tcPr>
            <w:tcW w:w="3234" w:type="pct"/>
          </w:tcPr>
          <w:p w14:paraId="55BB3914" w14:textId="1AF4EFE4" w:rsidR="00885E4C" w:rsidRPr="00B50D6C" w:rsidRDefault="00885E4C" w:rsidP="00133F35">
            <w:pPr>
              <w:spacing w:after="0" w:line="276" w:lineRule="auto"/>
              <w:rPr>
                <w:rFonts w:ascii="Times New Roman" w:hAnsi="Times New Roman" w:cs="Times New Roman"/>
                <w:sz w:val="24"/>
                <w:szCs w:val="24"/>
                <w:lang w:val="lt-LT"/>
              </w:rPr>
            </w:pPr>
          </w:p>
        </w:tc>
      </w:tr>
    </w:tbl>
    <w:p w14:paraId="0328CC22" w14:textId="4F2BE6ED" w:rsidR="00715292" w:rsidRPr="00B50D6C" w:rsidRDefault="00715292" w:rsidP="00CD5651">
      <w:pPr>
        <w:spacing w:line="276" w:lineRule="auto"/>
        <w:rPr>
          <w:rFonts w:ascii="Times New Roman" w:hAnsi="Times New Roman" w:cs="Times New Roman"/>
          <w:sz w:val="24"/>
          <w:szCs w:val="24"/>
          <w:lang w:val="lt-LT"/>
        </w:rPr>
      </w:pPr>
    </w:p>
    <w:p w14:paraId="4796D7B2" w14:textId="77777777" w:rsidR="00715292" w:rsidRPr="00B50D6C" w:rsidRDefault="00715292" w:rsidP="00CD5651">
      <w:pPr>
        <w:spacing w:after="200" w:line="276" w:lineRule="auto"/>
        <w:rPr>
          <w:rFonts w:ascii="Times New Roman" w:hAnsi="Times New Roman" w:cs="Times New Roman"/>
          <w:sz w:val="24"/>
          <w:szCs w:val="24"/>
          <w:lang w:val="lt-LT"/>
        </w:rPr>
      </w:pPr>
    </w:p>
    <w:tbl>
      <w:tblPr>
        <w:tblStyle w:val="TableGrid"/>
        <w:tblW w:w="10226" w:type="dxa"/>
        <w:tblInd w:w="-459" w:type="dxa"/>
        <w:tblLook w:val="04A0" w:firstRow="1" w:lastRow="0" w:firstColumn="1" w:lastColumn="0" w:noHBand="0" w:noVBand="1"/>
      </w:tblPr>
      <w:tblGrid>
        <w:gridCol w:w="2552"/>
        <w:gridCol w:w="2197"/>
        <w:gridCol w:w="3265"/>
        <w:gridCol w:w="2204"/>
        <w:gridCol w:w="8"/>
      </w:tblGrid>
      <w:tr w:rsidR="008F05D5" w:rsidRPr="00BE4736" w14:paraId="3ACC1AAD" w14:textId="77777777" w:rsidTr="00E7702F">
        <w:trPr>
          <w:gridAfter w:val="1"/>
          <w:wAfter w:w="8" w:type="dxa"/>
        </w:trPr>
        <w:tc>
          <w:tcPr>
            <w:tcW w:w="2552" w:type="dxa"/>
          </w:tcPr>
          <w:p w14:paraId="022F5BBB" w14:textId="3780E3FD"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nuostatos punkto Nr./pavadinimas</w:t>
            </w:r>
          </w:p>
        </w:tc>
        <w:tc>
          <w:tcPr>
            <w:tcW w:w="5462" w:type="dxa"/>
            <w:gridSpan w:val="2"/>
          </w:tcPr>
          <w:p w14:paraId="6DDEC629" w14:textId="4F21ED3C" w:rsidR="00715292" w:rsidRPr="00B50D6C" w:rsidRDefault="00715292" w:rsidP="00CD5651">
            <w:pPr>
              <w:spacing w:line="276" w:lineRule="auto"/>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Specialiųjų sutarties sąlygų nuostata</w:t>
            </w:r>
          </w:p>
        </w:tc>
        <w:tc>
          <w:tcPr>
            <w:tcW w:w="2204" w:type="dxa"/>
          </w:tcPr>
          <w:p w14:paraId="1664F9B4" w14:textId="74675D66" w:rsidR="00715292" w:rsidRPr="00B50D6C" w:rsidRDefault="00715292" w:rsidP="00CD5651">
            <w:pPr>
              <w:spacing w:line="276" w:lineRule="auto"/>
              <w:rPr>
                <w:rFonts w:ascii="Times New Roman" w:hAnsi="Times New Roman" w:cs="Times New Roman"/>
                <w:sz w:val="24"/>
                <w:szCs w:val="24"/>
                <w:lang w:val="lt-LT"/>
              </w:rPr>
            </w:pPr>
            <w:r w:rsidRPr="00B50D6C">
              <w:rPr>
                <w:rFonts w:ascii="Times New Roman" w:hAnsi="Times New Roman" w:cs="Times New Roman"/>
                <w:b/>
                <w:bCs/>
                <w:sz w:val="24"/>
                <w:szCs w:val="24"/>
                <w:lang w:val="lt-LT"/>
              </w:rPr>
              <w:t>Nuoroda į Bendrųjų sutarties sąlygų punktą/</w:t>
            </w:r>
            <w:r w:rsidR="001A295F" w:rsidRPr="00B50D6C">
              <w:rPr>
                <w:rFonts w:ascii="Times New Roman" w:hAnsi="Times New Roman" w:cs="Times New Roman"/>
                <w:b/>
                <w:bCs/>
                <w:sz w:val="24"/>
                <w:szCs w:val="24"/>
                <w:lang w:val="lt-LT"/>
              </w:rPr>
              <w:t xml:space="preserve"> </w:t>
            </w:r>
            <w:r w:rsidRPr="00B50D6C">
              <w:rPr>
                <w:rFonts w:ascii="Times New Roman" w:hAnsi="Times New Roman" w:cs="Times New Roman"/>
                <w:b/>
                <w:bCs/>
                <w:sz w:val="24"/>
                <w:szCs w:val="24"/>
                <w:lang w:val="lt-LT"/>
              </w:rPr>
              <w:t>skyrių</w:t>
            </w:r>
          </w:p>
        </w:tc>
      </w:tr>
      <w:tr w:rsidR="00BC13E3" w:rsidRPr="00B50D6C" w14:paraId="11C44BF5" w14:textId="77777777" w:rsidTr="00E7702F">
        <w:tc>
          <w:tcPr>
            <w:tcW w:w="10226" w:type="dxa"/>
            <w:gridSpan w:val="5"/>
          </w:tcPr>
          <w:p w14:paraId="4D780E2A" w14:textId="71E6F9A3" w:rsidR="00BC13E3" w:rsidRPr="00B50D6C" w:rsidRDefault="00045E72" w:rsidP="00CD5651">
            <w:pPr>
              <w:pStyle w:val="ListParagraph"/>
              <w:numPr>
                <w:ilvl w:val="0"/>
                <w:numId w:val="10"/>
              </w:numPr>
              <w:spacing w:line="276" w:lineRule="auto"/>
              <w:rPr>
                <w:b/>
                <w:bCs/>
              </w:rPr>
            </w:pPr>
            <w:r w:rsidRPr="00B50D6C">
              <w:rPr>
                <w:b/>
                <w:bCs/>
              </w:rPr>
              <w:t>SUTARTIES DALYKAS</w:t>
            </w:r>
          </w:p>
        </w:tc>
      </w:tr>
      <w:tr w:rsidR="008F05D5" w:rsidRPr="00B50D6C" w14:paraId="410B8384" w14:textId="77777777" w:rsidTr="00E7702F">
        <w:trPr>
          <w:gridAfter w:val="1"/>
          <w:wAfter w:w="8" w:type="dxa"/>
        </w:trPr>
        <w:tc>
          <w:tcPr>
            <w:tcW w:w="2552" w:type="dxa"/>
          </w:tcPr>
          <w:p w14:paraId="43281FBC" w14:textId="2F497122" w:rsidR="00715292" w:rsidRPr="00B50D6C" w:rsidRDefault="00715292" w:rsidP="00CD5651">
            <w:pPr>
              <w:pStyle w:val="ListParagraph"/>
              <w:numPr>
                <w:ilvl w:val="1"/>
                <w:numId w:val="10"/>
              </w:numPr>
              <w:spacing w:line="276" w:lineRule="auto"/>
              <w:rPr>
                <w:b/>
                <w:bCs/>
              </w:rPr>
            </w:pPr>
            <w:r w:rsidRPr="00B50D6C">
              <w:rPr>
                <w:b/>
                <w:bCs/>
              </w:rPr>
              <w:lastRenderedPageBreak/>
              <w:t xml:space="preserve"> Paslaugų aprašymas</w:t>
            </w:r>
          </w:p>
        </w:tc>
        <w:tc>
          <w:tcPr>
            <w:tcW w:w="5462" w:type="dxa"/>
            <w:gridSpan w:val="2"/>
          </w:tcPr>
          <w:p w14:paraId="4833DF5D" w14:textId="64680D7C" w:rsidR="001C3943" w:rsidRPr="002163D3" w:rsidRDefault="14731426" w:rsidP="001C3943">
            <w:pPr>
              <w:spacing w:after="0" w:line="276" w:lineRule="auto"/>
              <w:jc w:val="both"/>
              <w:rPr>
                <w:rFonts w:ascii="Times New Roman" w:eastAsia="Calibri" w:hAnsi="Times New Roman" w:cs="Times New Roman"/>
                <w:b/>
                <w:sz w:val="24"/>
                <w:szCs w:val="24"/>
                <w:lang w:val="lt-LT"/>
              </w:rPr>
            </w:pPr>
            <w:r w:rsidRPr="00B50D6C">
              <w:rPr>
                <w:rFonts w:ascii="Times New Roman" w:eastAsia="Calibri" w:hAnsi="Times New Roman" w:cs="Times New Roman"/>
                <w:sz w:val="24"/>
                <w:szCs w:val="24"/>
                <w:lang w:val="lt-LT"/>
              </w:rPr>
              <w:t>Perkamos Paslaugos:</w:t>
            </w:r>
            <w:r w:rsidRPr="00B50D6C">
              <w:rPr>
                <w:rFonts w:ascii="Times New Roman" w:eastAsia="Calibri" w:hAnsi="Times New Roman" w:cs="Times New Roman"/>
                <w:i/>
                <w:iCs/>
                <w:sz w:val="24"/>
                <w:szCs w:val="24"/>
                <w:lang w:val="lt-LT"/>
              </w:rPr>
              <w:t xml:space="preserve"> </w:t>
            </w:r>
            <w:r w:rsidR="002163D3" w:rsidRPr="002163D3">
              <w:rPr>
                <w:rFonts w:ascii="Times New Roman" w:eastAsia="Calibri" w:hAnsi="Times New Roman" w:cs="Times New Roman"/>
                <w:bCs/>
                <w:sz w:val="24"/>
                <w:szCs w:val="24"/>
                <w:lang w:val="lt-LT"/>
              </w:rPr>
              <w:t>projekto „</w:t>
            </w:r>
            <w:r w:rsidR="002163D3">
              <w:rPr>
                <w:rFonts w:ascii="Times New Roman" w:eastAsia="Calibri" w:hAnsi="Times New Roman" w:cs="Times New Roman"/>
                <w:bCs/>
                <w:sz w:val="24"/>
                <w:szCs w:val="24"/>
                <w:lang w:val="lt-LT"/>
              </w:rPr>
              <w:t>L</w:t>
            </w:r>
            <w:r w:rsidR="002163D3" w:rsidRPr="002163D3">
              <w:rPr>
                <w:rFonts w:ascii="Times New Roman" w:eastAsia="Calibri" w:hAnsi="Times New Roman" w:cs="Times New Roman"/>
                <w:bCs/>
                <w:sz w:val="24"/>
                <w:szCs w:val="24"/>
                <w:lang w:val="lt-LT"/>
              </w:rPr>
              <w:t>icencijavimo proceso modernizavimas ir standartizavimas“ investicijų projekto ir projekto įgyvendinimo plano parengimo paslaug</w:t>
            </w:r>
            <w:r w:rsidR="002163D3">
              <w:rPr>
                <w:rFonts w:ascii="Times New Roman" w:eastAsia="Calibri" w:hAnsi="Times New Roman" w:cs="Times New Roman"/>
                <w:bCs/>
                <w:sz w:val="24"/>
                <w:szCs w:val="24"/>
                <w:lang w:val="lt-LT"/>
              </w:rPr>
              <w:t>os.</w:t>
            </w:r>
          </w:p>
          <w:p w14:paraId="755654AC" w14:textId="090CBB65" w:rsidR="008F05D5" w:rsidRPr="00B50D6C" w:rsidRDefault="008F05D5" w:rsidP="001C3943">
            <w:pPr>
              <w:spacing w:after="0" w:line="276" w:lineRule="auto"/>
              <w:jc w:val="both"/>
              <w:rPr>
                <w:rFonts w:ascii="Times New Roman" w:eastAsia="Calibri" w:hAnsi="Times New Roman" w:cs="Times New Roman"/>
                <w:sz w:val="24"/>
                <w:szCs w:val="24"/>
                <w:lang w:val="lt-LT"/>
              </w:rPr>
            </w:pPr>
            <w:r w:rsidRPr="00B50D6C">
              <w:rPr>
                <w:rFonts w:ascii="Times New Roman" w:eastAsia="Calibri" w:hAnsi="Times New Roman" w:cs="Times New Roman"/>
                <w:sz w:val="24"/>
                <w:szCs w:val="24"/>
                <w:lang w:val="lt-LT"/>
              </w:rPr>
              <w:t>Išsamus P</w:t>
            </w:r>
            <w:r w:rsidR="00715292" w:rsidRPr="00B50D6C">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50D6C">
              <w:rPr>
                <w:rFonts w:ascii="Times New Roman" w:eastAsia="Calibri" w:hAnsi="Times New Roman" w:cs="Times New Roman"/>
                <w:sz w:val="24"/>
                <w:szCs w:val="24"/>
                <w:lang w:val="lt-LT"/>
              </w:rPr>
              <w:t>.</w:t>
            </w:r>
          </w:p>
        </w:tc>
        <w:tc>
          <w:tcPr>
            <w:tcW w:w="2204" w:type="dxa"/>
          </w:tcPr>
          <w:p w14:paraId="0BFB4179" w14:textId="79A87A65" w:rsidR="00715292" w:rsidRPr="00B50D6C" w:rsidRDefault="008F05D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4.2</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 4.3</w:t>
            </w:r>
            <w:r w:rsidR="00A46BB8">
              <w:rPr>
                <w:rFonts w:ascii="Times New Roman" w:hAnsi="Times New Roman" w:cs="Times New Roman"/>
                <w:sz w:val="24"/>
                <w:szCs w:val="24"/>
                <w:lang w:val="lt-LT"/>
              </w:rPr>
              <w:t>.</w:t>
            </w:r>
          </w:p>
        </w:tc>
      </w:tr>
      <w:tr w:rsidR="008F05D5" w:rsidRPr="00B50D6C" w14:paraId="2A5A1452" w14:textId="77777777" w:rsidTr="00E7702F">
        <w:trPr>
          <w:gridAfter w:val="1"/>
          <w:wAfter w:w="8" w:type="dxa"/>
        </w:trPr>
        <w:tc>
          <w:tcPr>
            <w:tcW w:w="2552" w:type="dxa"/>
          </w:tcPr>
          <w:p w14:paraId="71C14082" w14:textId="33C9EECF" w:rsidR="00715292" w:rsidRPr="00B50D6C" w:rsidRDefault="008F05D5" w:rsidP="00CD5651">
            <w:pPr>
              <w:pStyle w:val="ListParagraph"/>
              <w:numPr>
                <w:ilvl w:val="1"/>
                <w:numId w:val="10"/>
              </w:numPr>
              <w:spacing w:line="276" w:lineRule="auto"/>
              <w:rPr>
                <w:b/>
                <w:bCs/>
              </w:rPr>
            </w:pPr>
            <w:r w:rsidRPr="00B50D6C">
              <w:rPr>
                <w:b/>
                <w:bCs/>
              </w:rPr>
              <w:t xml:space="preserve"> Informacija apie ES finansuojamą projektą</w:t>
            </w:r>
          </w:p>
        </w:tc>
        <w:tc>
          <w:tcPr>
            <w:tcW w:w="5462" w:type="dxa"/>
            <w:gridSpan w:val="2"/>
          </w:tcPr>
          <w:p w14:paraId="1DD4A81A" w14:textId="6642E80A" w:rsidR="008F05D5" w:rsidRPr="001C3943" w:rsidRDefault="008F05D5"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tc>
        <w:tc>
          <w:tcPr>
            <w:tcW w:w="2204" w:type="dxa"/>
          </w:tcPr>
          <w:p w14:paraId="02419E14" w14:textId="77777777" w:rsidR="00715292" w:rsidRPr="00B50D6C" w:rsidRDefault="00715292" w:rsidP="00CD5651">
            <w:pPr>
              <w:spacing w:line="276" w:lineRule="auto"/>
              <w:rPr>
                <w:rFonts w:ascii="Times New Roman" w:hAnsi="Times New Roman" w:cs="Times New Roman"/>
                <w:sz w:val="24"/>
                <w:szCs w:val="24"/>
                <w:lang w:val="lt-LT"/>
              </w:rPr>
            </w:pPr>
          </w:p>
        </w:tc>
      </w:tr>
      <w:tr w:rsidR="008F05D5" w:rsidRPr="00B50D6C" w14:paraId="71F64D7A" w14:textId="77777777" w:rsidTr="00E7702F">
        <w:trPr>
          <w:gridAfter w:val="1"/>
          <w:wAfter w:w="8" w:type="dxa"/>
        </w:trPr>
        <w:tc>
          <w:tcPr>
            <w:tcW w:w="2552" w:type="dxa"/>
          </w:tcPr>
          <w:p w14:paraId="5CCA6A54" w14:textId="4CC80050" w:rsidR="00715292" w:rsidRPr="00B50D6C" w:rsidRDefault="00F3745A" w:rsidP="00CD5651">
            <w:pPr>
              <w:pStyle w:val="ListParagraph"/>
              <w:numPr>
                <w:ilvl w:val="1"/>
                <w:numId w:val="10"/>
              </w:numPr>
              <w:spacing w:line="276" w:lineRule="auto"/>
              <w:rPr>
                <w:b/>
                <w:bCs/>
              </w:rPr>
            </w:pPr>
            <w:r w:rsidRPr="00B50D6C">
              <w:rPr>
                <w:b/>
                <w:bCs/>
              </w:rPr>
              <w:t xml:space="preserve"> </w:t>
            </w:r>
            <w:r w:rsidR="008F05D5" w:rsidRPr="00B50D6C">
              <w:rPr>
                <w:b/>
                <w:bCs/>
              </w:rPr>
              <w:t>Papildom</w:t>
            </w:r>
            <w:r w:rsidR="00BC13E3" w:rsidRPr="00B50D6C">
              <w:rPr>
                <w:b/>
                <w:bCs/>
              </w:rPr>
              <w:t xml:space="preserve">os </w:t>
            </w:r>
            <w:r w:rsidRPr="00B50D6C">
              <w:rPr>
                <w:b/>
                <w:bCs/>
              </w:rPr>
              <w:t>p</w:t>
            </w:r>
            <w:r w:rsidR="008F05D5" w:rsidRPr="00B50D6C">
              <w:rPr>
                <w:b/>
                <w:bCs/>
              </w:rPr>
              <w:t>aslaug</w:t>
            </w:r>
            <w:r w:rsidR="00BC13E3" w:rsidRPr="00B50D6C">
              <w:rPr>
                <w:b/>
                <w:bCs/>
              </w:rPr>
              <w:t>os</w:t>
            </w:r>
            <w:r w:rsidR="008F05D5" w:rsidRPr="00B50D6C">
              <w:rPr>
                <w:b/>
                <w:bCs/>
              </w:rPr>
              <w:t xml:space="preserve"> </w:t>
            </w:r>
          </w:p>
        </w:tc>
        <w:tc>
          <w:tcPr>
            <w:tcW w:w="5462" w:type="dxa"/>
            <w:gridSpan w:val="2"/>
          </w:tcPr>
          <w:p w14:paraId="622271C7" w14:textId="77777777" w:rsidR="00BC13E3" w:rsidRPr="00B50D6C" w:rsidRDefault="00BC13E3" w:rsidP="00CD5651">
            <w:pPr>
              <w:spacing w:after="0"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Netaikoma </w:t>
            </w:r>
          </w:p>
          <w:p w14:paraId="5C5DEF82" w14:textId="2FCCBDB9" w:rsidR="00BC13E3" w:rsidRPr="00B50D6C" w:rsidRDefault="00BC13E3" w:rsidP="00CD5651">
            <w:pPr>
              <w:spacing w:after="0" w:line="276" w:lineRule="auto"/>
              <w:jc w:val="both"/>
              <w:rPr>
                <w:rFonts w:ascii="Times New Roman" w:hAnsi="Times New Roman" w:cs="Times New Roman"/>
                <w:sz w:val="24"/>
                <w:szCs w:val="24"/>
                <w:lang w:val="lt-LT"/>
              </w:rPr>
            </w:pPr>
          </w:p>
        </w:tc>
        <w:tc>
          <w:tcPr>
            <w:tcW w:w="2204" w:type="dxa"/>
          </w:tcPr>
          <w:p w14:paraId="1ABA23A6" w14:textId="0970444C" w:rsidR="0071529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w:t>
            </w:r>
            <w:r w:rsidR="00DE67FB" w:rsidRPr="00B50D6C">
              <w:rPr>
                <w:rFonts w:ascii="Times New Roman" w:hAnsi="Times New Roman" w:cs="Times New Roman"/>
                <w:sz w:val="24"/>
                <w:szCs w:val="24"/>
                <w:lang w:val="lt-LT"/>
              </w:rPr>
              <w:t>5</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6.13</w:t>
            </w:r>
            <w:r w:rsidR="00A46BB8">
              <w:rPr>
                <w:rFonts w:ascii="Times New Roman" w:hAnsi="Times New Roman" w:cs="Times New Roman"/>
                <w:sz w:val="24"/>
                <w:szCs w:val="24"/>
                <w:lang w:val="lt-LT"/>
              </w:rPr>
              <w:t>.</w:t>
            </w:r>
          </w:p>
        </w:tc>
      </w:tr>
      <w:tr w:rsidR="00045E72" w:rsidRPr="00B50D6C" w14:paraId="0AA8F10C" w14:textId="77777777" w:rsidTr="00E7702F">
        <w:tc>
          <w:tcPr>
            <w:tcW w:w="10226" w:type="dxa"/>
            <w:gridSpan w:val="5"/>
          </w:tcPr>
          <w:p w14:paraId="7401F88B" w14:textId="05AF6924"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Times New Roman" w:hAnsi="Times New Roman" w:cs="Times New Roman"/>
                <w:b/>
                <w:sz w:val="24"/>
                <w:szCs w:val="24"/>
                <w:lang w:val="lt-LT" w:eastAsia="lt-LT"/>
              </w:rPr>
              <w:t>2. PASLAUGŲ SUTEIKIMO TERMINAI</w:t>
            </w:r>
          </w:p>
        </w:tc>
      </w:tr>
      <w:tr w:rsidR="00EB570B" w:rsidRPr="00B50D6C" w14:paraId="0716AD85" w14:textId="77777777" w:rsidTr="00E7702F">
        <w:trPr>
          <w:gridAfter w:val="1"/>
          <w:wAfter w:w="8" w:type="dxa"/>
          <w:trHeight w:val="418"/>
        </w:trPr>
        <w:tc>
          <w:tcPr>
            <w:tcW w:w="2552" w:type="dxa"/>
          </w:tcPr>
          <w:p w14:paraId="6561ECB0" w14:textId="77777777" w:rsidR="00EB570B" w:rsidRPr="00B50D6C" w:rsidRDefault="00EB570B" w:rsidP="00CD5651">
            <w:pPr>
              <w:pStyle w:val="ListParagraph"/>
              <w:spacing w:line="276" w:lineRule="auto"/>
              <w:ind w:left="0"/>
              <w:jc w:val="both"/>
              <w:rPr>
                <w:rFonts w:eastAsia="Calibri"/>
                <w:b/>
                <w:bCs/>
              </w:rPr>
            </w:pPr>
            <w:r w:rsidRPr="00B50D6C">
              <w:rPr>
                <w:rFonts w:eastAsia="Calibri"/>
                <w:b/>
                <w:bCs/>
              </w:rPr>
              <w:t xml:space="preserve">2.1. Paslaugų suteikimo terminas </w:t>
            </w:r>
          </w:p>
          <w:p w14:paraId="0E341947" w14:textId="77777777" w:rsidR="00EB570B" w:rsidRPr="00B50D6C" w:rsidRDefault="00EB570B" w:rsidP="00CD5651">
            <w:pPr>
              <w:pStyle w:val="ListParagraph"/>
              <w:spacing w:line="276" w:lineRule="auto"/>
              <w:ind w:left="0"/>
              <w:jc w:val="both"/>
              <w:rPr>
                <w:b/>
                <w:bCs/>
              </w:rPr>
            </w:pPr>
          </w:p>
        </w:tc>
        <w:tc>
          <w:tcPr>
            <w:tcW w:w="5462" w:type="dxa"/>
            <w:gridSpan w:val="2"/>
          </w:tcPr>
          <w:p w14:paraId="7FBA69F1" w14:textId="5F079394" w:rsidR="00E2267B" w:rsidRPr="00111CE6" w:rsidRDefault="71F4C637" w:rsidP="00826D0C">
            <w:pPr>
              <w:spacing w:after="0" w:line="276" w:lineRule="auto"/>
              <w:jc w:val="both"/>
              <w:rPr>
                <w:rFonts w:ascii="Times New Roman" w:hAnsi="Times New Roman" w:cs="Times New Roman"/>
                <w:i/>
                <w:iCs/>
                <w:color w:val="00B050"/>
                <w:sz w:val="24"/>
                <w:szCs w:val="24"/>
                <w:lang w:val="lt-LT"/>
              </w:rPr>
            </w:pPr>
            <w:r w:rsidRPr="00111CE6">
              <w:rPr>
                <w:rFonts w:ascii="Times New Roman" w:eastAsia="Arial Unicode MS" w:hAnsi="Times New Roman" w:cs="Times New Roman"/>
                <w:sz w:val="24"/>
                <w:szCs w:val="24"/>
                <w:bdr w:val="nil"/>
                <w:lang w:val="lt-LT" w:eastAsia="lt-LT"/>
              </w:rPr>
              <w:t xml:space="preserve">Paslaugos pagal Sutartį turi būti </w:t>
            </w:r>
            <w:r w:rsidR="004B2B01" w:rsidRPr="00111CE6">
              <w:rPr>
                <w:rFonts w:ascii="Times New Roman" w:eastAsia="Arial Unicode MS" w:hAnsi="Times New Roman" w:cs="Times New Roman"/>
                <w:sz w:val="24"/>
                <w:szCs w:val="24"/>
                <w:bdr w:val="nil"/>
                <w:lang w:val="lt-LT" w:eastAsia="lt-LT"/>
              </w:rPr>
              <w:t xml:space="preserve">pradėtos teikti nuo </w:t>
            </w:r>
            <w:r w:rsidR="004B2B01" w:rsidRPr="00111CE6">
              <w:rPr>
                <w:rFonts w:ascii="Times New Roman" w:eastAsia="Arial Unicode MS" w:hAnsi="Times New Roman" w:cs="Times New Roman"/>
                <w:color w:val="000000" w:themeColor="text1"/>
                <w:sz w:val="24"/>
                <w:szCs w:val="24"/>
                <w:bdr w:val="nil"/>
                <w:lang w:val="lt-LT" w:eastAsia="lt-LT"/>
              </w:rPr>
              <w:t>Sutarties įsigaliojimo dienos</w:t>
            </w:r>
            <w:r w:rsidR="00111CE6" w:rsidRPr="00111CE6">
              <w:rPr>
                <w:rFonts w:ascii="Times New Roman" w:eastAsia="Arial Unicode MS" w:hAnsi="Times New Roman" w:cs="Times New Roman"/>
                <w:sz w:val="24"/>
                <w:szCs w:val="24"/>
                <w:bdr w:val="nil"/>
                <w:lang w:val="lt-LT" w:eastAsia="lt-LT"/>
              </w:rPr>
              <w:t xml:space="preserve"> ir </w:t>
            </w:r>
            <w:r w:rsidR="002163D3">
              <w:rPr>
                <w:rFonts w:ascii="Times New Roman" w:eastAsia="Arial Unicode MS" w:hAnsi="Times New Roman" w:cs="Times New Roman"/>
                <w:sz w:val="24"/>
                <w:szCs w:val="24"/>
                <w:bdr w:val="nil"/>
                <w:lang w:val="lt-LT" w:eastAsia="lt-LT"/>
              </w:rPr>
              <w:t xml:space="preserve">teikiamos iki </w:t>
            </w:r>
            <w:r w:rsidR="007A411C">
              <w:rPr>
                <w:rFonts w:ascii="Times New Roman" w:eastAsia="Arial Unicode MS" w:hAnsi="Times New Roman" w:cs="Times New Roman"/>
                <w:sz w:val="24"/>
                <w:szCs w:val="24"/>
                <w:bdr w:val="nil"/>
                <w:lang w:val="lt-LT" w:eastAsia="lt-LT"/>
              </w:rPr>
              <w:t>p</w:t>
            </w:r>
            <w:r w:rsidR="002163D3" w:rsidRPr="002163D3">
              <w:rPr>
                <w:rFonts w:ascii="Times New Roman" w:eastAsia="Arial Unicode MS" w:hAnsi="Times New Roman" w:cs="Times New Roman"/>
                <w:sz w:val="24"/>
                <w:szCs w:val="24"/>
                <w:bdr w:val="nil"/>
                <w:lang w:val="lt-LT" w:eastAsia="lt-LT"/>
              </w:rPr>
              <w:t>rojekto finansavimo sutart</w:t>
            </w:r>
            <w:r w:rsidR="002163D3">
              <w:rPr>
                <w:rFonts w:ascii="Times New Roman" w:eastAsia="Arial Unicode MS" w:hAnsi="Times New Roman" w:cs="Times New Roman"/>
                <w:sz w:val="24"/>
                <w:szCs w:val="24"/>
                <w:bdr w:val="nil"/>
                <w:lang w:val="lt-LT" w:eastAsia="lt-LT"/>
              </w:rPr>
              <w:t>ies pasirašymo</w:t>
            </w:r>
            <w:r w:rsidR="00936A31">
              <w:rPr>
                <w:rFonts w:ascii="Times New Roman" w:eastAsia="Arial Unicode MS" w:hAnsi="Times New Roman" w:cs="Times New Roman"/>
                <w:sz w:val="24"/>
                <w:szCs w:val="24"/>
                <w:bdr w:val="nil"/>
                <w:lang w:val="lt-LT" w:eastAsia="lt-LT"/>
              </w:rPr>
              <w:t xml:space="preserve"> dienos</w:t>
            </w:r>
            <w:r w:rsidR="002163D3">
              <w:rPr>
                <w:rFonts w:ascii="Times New Roman" w:eastAsia="Arial Unicode MS" w:hAnsi="Times New Roman" w:cs="Times New Roman"/>
                <w:sz w:val="24"/>
                <w:szCs w:val="24"/>
                <w:bdr w:val="nil"/>
                <w:lang w:val="lt-LT" w:eastAsia="lt-LT"/>
              </w:rPr>
              <w:t>, bet ne ilgiau kaip iki 2023-12-15.</w:t>
            </w:r>
          </w:p>
        </w:tc>
        <w:tc>
          <w:tcPr>
            <w:tcW w:w="2204" w:type="dxa"/>
          </w:tcPr>
          <w:p w14:paraId="2D7F48C0" w14:textId="0FC3C0AA" w:rsidR="00EB570B" w:rsidRPr="00B50D6C" w:rsidRDefault="000F680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4.4.</w:t>
            </w:r>
          </w:p>
        </w:tc>
      </w:tr>
      <w:tr w:rsidR="00152E08" w:rsidRPr="00B50D6C" w14:paraId="57A541AA" w14:textId="77777777" w:rsidTr="00E7702F">
        <w:trPr>
          <w:gridAfter w:val="1"/>
          <w:wAfter w:w="8" w:type="dxa"/>
          <w:trHeight w:val="418"/>
        </w:trPr>
        <w:tc>
          <w:tcPr>
            <w:tcW w:w="2552" w:type="dxa"/>
          </w:tcPr>
          <w:p w14:paraId="2D657ADE" w14:textId="6DFAB917" w:rsidR="00152E08" w:rsidRPr="00B50D6C" w:rsidRDefault="00152E08" w:rsidP="00152E08">
            <w:pPr>
              <w:pStyle w:val="ListParagraph"/>
              <w:spacing w:line="276" w:lineRule="auto"/>
              <w:ind w:left="0"/>
              <w:jc w:val="both"/>
              <w:rPr>
                <w:rFonts w:eastAsia="Calibri"/>
                <w:b/>
                <w:bCs/>
              </w:rPr>
            </w:pPr>
            <w:r w:rsidRPr="00B50D6C">
              <w:rPr>
                <w:rFonts w:eastAsia="Calibri"/>
                <w:b/>
                <w:bCs/>
              </w:rPr>
              <w:t>2.2. Paslaugų suteikimo terminas, kai Paslaugos teikiamos etapais/ periodais</w:t>
            </w:r>
          </w:p>
        </w:tc>
        <w:tc>
          <w:tcPr>
            <w:tcW w:w="5462" w:type="dxa"/>
            <w:gridSpan w:val="2"/>
          </w:tcPr>
          <w:p w14:paraId="292761A7" w14:textId="7C9E0CDD" w:rsidR="00152E08" w:rsidRPr="00B50D6C" w:rsidRDefault="002163D3" w:rsidP="007C2638">
            <w:pPr>
              <w:spacing w:after="0" w:line="276" w:lineRule="auto"/>
              <w:jc w:val="both"/>
              <w:rPr>
                <w:rFonts w:ascii="Times New Roman" w:hAnsi="Times New Roman" w:cs="Times New Roman"/>
                <w:i/>
                <w:iCs/>
                <w:color w:val="00B050"/>
                <w:sz w:val="24"/>
                <w:szCs w:val="24"/>
                <w:lang w:val="lt-LT"/>
              </w:rPr>
            </w:pPr>
            <w:r>
              <w:rPr>
                <w:rFonts w:ascii="Times New Roman" w:hAnsi="Times New Roman" w:cs="Times New Roman"/>
                <w:color w:val="000000" w:themeColor="text1"/>
                <w:sz w:val="24"/>
                <w:szCs w:val="24"/>
                <w:lang w:val="lt-LT"/>
              </w:rPr>
              <w:t>Netaikoma.</w:t>
            </w:r>
          </w:p>
        </w:tc>
        <w:tc>
          <w:tcPr>
            <w:tcW w:w="2204" w:type="dxa"/>
          </w:tcPr>
          <w:p w14:paraId="66DA16B0" w14:textId="4FE2E170" w:rsidR="00152E08" w:rsidRPr="00B50D6C" w:rsidRDefault="0082397A" w:rsidP="00152E08">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8.9</w:t>
            </w:r>
            <w:r w:rsidR="00A46BB8">
              <w:rPr>
                <w:rFonts w:ascii="Times New Roman" w:hAnsi="Times New Roman" w:cs="Times New Roman"/>
                <w:sz w:val="24"/>
                <w:szCs w:val="24"/>
                <w:lang w:val="lt-LT"/>
              </w:rPr>
              <w:t>.</w:t>
            </w:r>
          </w:p>
        </w:tc>
      </w:tr>
      <w:tr w:rsidR="00045E72" w:rsidRPr="00B50D6C" w14:paraId="06892488" w14:textId="77777777" w:rsidTr="00E7702F">
        <w:tc>
          <w:tcPr>
            <w:tcW w:w="10226" w:type="dxa"/>
            <w:gridSpan w:val="5"/>
          </w:tcPr>
          <w:p w14:paraId="679CD44B" w14:textId="776A7C2C"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eastAsia="Arial Unicode MS" w:hAnsi="Times New Roman" w:cs="Times New Roman"/>
                <w:b/>
                <w:color w:val="000000"/>
                <w:sz w:val="24"/>
                <w:szCs w:val="24"/>
                <w:bdr w:val="nil"/>
                <w:lang w:val="lt-LT" w:eastAsia="lt-LT"/>
              </w:rPr>
              <w:t xml:space="preserve">3. </w:t>
            </w:r>
            <w:r w:rsidRPr="00B50D6C">
              <w:rPr>
                <w:rFonts w:ascii="Times New Roman" w:eastAsia="Calibri" w:hAnsi="Times New Roman" w:cs="Times New Roman"/>
                <w:b/>
                <w:bCs/>
                <w:sz w:val="24"/>
                <w:szCs w:val="24"/>
                <w:lang w:val="lt-LT"/>
              </w:rPr>
              <w:t>SUTARTIES KAINA IR MOKĖJIMO TVARKA</w:t>
            </w:r>
          </w:p>
        </w:tc>
      </w:tr>
      <w:tr w:rsidR="00045E72" w:rsidRPr="00B50D6C" w14:paraId="21EFA8F1" w14:textId="77777777" w:rsidTr="00E7702F">
        <w:trPr>
          <w:gridAfter w:val="1"/>
          <w:wAfter w:w="8" w:type="dxa"/>
        </w:trPr>
        <w:tc>
          <w:tcPr>
            <w:tcW w:w="2552" w:type="dxa"/>
          </w:tcPr>
          <w:p w14:paraId="24EBD347" w14:textId="3021D76F" w:rsidR="00045E72" w:rsidRPr="00B50D6C" w:rsidRDefault="00045E72" w:rsidP="002C50C1">
            <w:pPr>
              <w:spacing w:after="0" w:line="240"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Times New Roman" w:hAnsi="Times New Roman" w:cs="Times New Roman"/>
                <w:b/>
                <w:bCs/>
                <w:sz w:val="24"/>
                <w:szCs w:val="24"/>
                <w:lang w:val="lt-LT"/>
              </w:rPr>
              <w:t>3.1</w:t>
            </w:r>
            <w:r w:rsidRPr="00310E65">
              <w:rPr>
                <w:rFonts w:ascii="Times New Roman" w:eastAsia="Times New Roman" w:hAnsi="Times New Roman" w:cs="Times New Roman"/>
                <w:b/>
                <w:bCs/>
                <w:sz w:val="24"/>
                <w:szCs w:val="24"/>
                <w:lang w:val="lt-LT"/>
              </w:rPr>
              <w:t>. Sutarčiai taikoma kainodara</w:t>
            </w:r>
          </w:p>
        </w:tc>
        <w:tc>
          <w:tcPr>
            <w:tcW w:w="5462" w:type="dxa"/>
            <w:gridSpan w:val="2"/>
          </w:tcPr>
          <w:p w14:paraId="06151A72" w14:textId="3CD916DB" w:rsidR="002C50C1" w:rsidRPr="001C3943" w:rsidRDefault="001C3943" w:rsidP="002C50C1">
            <w:pPr>
              <w:spacing w:after="0" w:line="240" w:lineRule="auto"/>
              <w:jc w:val="both"/>
              <w:rPr>
                <w:rFonts w:ascii="Times New Roman" w:eastAsia="Calibri" w:hAnsi="Times New Roman" w:cs="Times New Roman"/>
                <w:color w:val="000000" w:themeColor="text1"/>
                <w:sz w:val="24"/>
                <w:szCs w:val="24"/>
                <w:lang w:val="lt-LT"/>
              </w:rPr>
            </w:pPr>
            <w:r w:rsidRPr="001C3943">
              <w:rPr>
                <w:rFonts w:ascii="Times New Roman" w:eastAsia="Times New Roman" w:hAnsi="Times New Roman" w:cs="Times New Roman"/>
                <w:color w:val="000000" w:themeColor="text1"/>
                <w:sz w:val="24"/>
                <w:szCs w:val="24"/>
                <w:lang w:val="lt-LT"/>
              </w:rPr>
              <w:t>V</w:t>
            </w:r>
            <w:r w:rsidR="003C586B" w:rsidRPr="001C3943">
              <w:rPr>
                <w:rFonts w:ascii="Times New Roman" w:eastAsia="Times New Roman" w:hAnsi="Times New Roman" w:cs="Times New Roman"/>
                <w:color w:val="000000" w:themeColor="text1"/>
                <w:sz w:val="24"/>
                <w:szCs w:val="24"/>
                <w:lang w:val="lt-LT"/>
              </w:rPr>
              <w:t xml:space="preserve">adovaujantis Kainodaros taisyklių nustatymo metodika, patvirtinta Viešųjų pirkimų tarnybos direktoriaus 2017 m. birželio 28 d. įsakymu Nr. 1S-95 „Dėl kainodaros taisyklių nustatymo metodikos patvirtinimo“ (toliau </w:t>
            </w:r>
            <w:r w:rsidR="003C586B" w:rsidRPr="001C3943">
              <w:rPr>
                <w:rFonts w:ascii="Times New Roman" w:eastAsia="Calibri" w:hAnsi="Times New Roman" w:cs="Times New Roman"/>
                <w:color w:val="000000" w:themeColor="text1"/>
                <w:sz w:val="24"/>
                <w:szCs w:val="24"/>
                <w:lang w:val="lt-LT"/>
              </w:rPr>
              <w:t xml:space="preserve">– </w:t>
            </w:r>
            <w:r w:rsidR="003C586B" w:rsidRPr="001C3943">
              <w:rPr>
                <w:rFonts w:ascii="Times New Roman" w:eastAsia="Calibri" w:hAnsi="Times New Roman" w:cs="Times New Roman"/>
                <w:b/>
                <w:bCs/>
                <w:color w:val="000000" w:themeColor="text1"/>
                <w:sz w:val="24"/>
                <w:szCs w:val="24"/>
                <w:lang w:val="lt-LT"/>
              </w:rPr>
              <w:t>Metodika</w:t>
            </w:r>
            <w:r w:rsidR="003C586B" w:rsidRPr="001C3943">
              <w:rPr>
                <w:rFonts w:ascii="Times New Roman" w:eastAsia="Calibri" w:hAnsi="Times New Roman" w:cs="Times New Roman"/>
                <w:color w:val="000000" w:themeColor="text1"/>
                <w:sz w:val="24"/>
                <w:szCs w:val="24"/>
                <w:lang w:val="lt-LT"/>
              </w:rPr>
              <w:t>)</w:t>
            </w:r>
            <w:r>
              <w:rPr>
                <w:rFonts w:ascii="Times New Roman" w:eastAsia="Calibri" w:hAnsi="Times New Roman" w:cs="Times New Roman"/>
                <w:color w:val="000000" w:themeColor="text1"/>
                <w:sz w:val="24"/>
                <w:szCs w:val="24"/>
                <w:lang w:val="lt-LT"/>
              </w:rPr>
              <w:t xml:space="preserve"> taikoma fiksuotos kainos kainodara.</w:t>
            </w:r>
            <w:r w:rsidR="002C50C1">
              <w:rPr>
                <w:rFonts w:ascii="Times New Roman" w:eastAsia="Calibri" w:hAnsi="Times New Roman" w:cs="Times New Roman"/>
                <w:color w:val="000000" w:themeColor="text1"/>
                <w:sz w:val="24"/>
                <w:szCs w:val="24"/>
                <w:lang w:val="lt-LT"/>
              </w:rPr>
              <w:t xml:space="preserve"> </w:t>
            </w:r>
          </w:p>
        </w:tc>
        <w:tc>
          <w:tcPr>
            <w:tcW w:w="2204" w:type="dxa"/>
          </w:tcPr>
          <w:p w14:paraId="72A43E1C" w14:textId="006C6A25" w:rsidR="00045E72" w:rsidRPr="00B50D6C" w:rsidRDefault="00045E72"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A46BB8">
              <w:rPr>
                <w:rFonts w:ascii="Times New Roman" w:hAnsi="Times New Roman" w:cs="Times New Roman"/>
                <w:sz w:val="24"/>
                <w:szCs w:val="24"/>
                <w:lang w:val="lt-LT"/>
              </w:rPr>
              <w:t>.</w:t>
            </w:r>
          </w:p>
        </w:tc>
      </w:tr>
      <w:tr w:rsidR="00AD15DC" w:rsidRPr="00B50D6C" w14:paraId="7FBD1F6A" w14:textId="77777777" w:rsidTr="00E7702F">
        <w:trPr>
          <w:gridAfter w:val="1"/>
          <w:wAfter w:w="8" w:type="dxa"/>
        </w:trPr>
        <w:tc>
          <w:tcPr>
            <w:tcW w:w="2552" w:type="dxa"/>
          </w:tcPr>
          <w:p w14:paraId="4120B91D" w14:textId="7100BC59" w:rsidR="00AD15DC" w:rsidRPr="00B50D6C" w:rsidRDefault="005A650F" w:rsidP="00CD5651">
            <w:pPr>
              <w:pStyle w:val="ListParagraph"/>
              <w:spacing w:line="276" w:lineRule="auto"/>
              <w:ind w:left="0"/>
              <w:jc w:val="both"/>
              <w:rPr>
                <w:rFonts w:eastAsia="Calibri"/>
                <w:b/>
                <w:bCs/>
              </w:rPr>
            </w:pPr>
            <w:r w:rsidRPr="00B50D6C">
              <w:rPr>
                <w:b/>
                <w:bCs/>
                <w:color w:val="000000"/>
                <w:bdr w:val="nil"/>
              </w:rPr>
              <w:t>3</w:t>
            </w:r>
            <w:r w:rsidRPr="00ED392E">
              <w:rPr>
                <w:b/>
                <w:bCs/>
                <w:color w:val="000000"/>
                <w:bdr w:val="nil"/>
              </w:rPr>
              <w:t>.2. Pradinės Sutarties vertė</w:t>
            </w:r>
          </w:p>
        </w:tc>
        <w:tc>
          <w:tcPr>
            <w:tcW w:w="5462" w:type="dxa"/>
            <w:gridSpan w:val="2"/>
          </w:tcPr>
          <w:p w14:paraId="6AE41BEF" w14:textId="1D5277EC" w:rsidR="00054D61" w:rsidRDefault="6137EB53" w:rsidP="00054D61">
            <w:pPr>
              <w:spacing w:line="276" w:lineRule="auto"/>
              <w:jc w:val="both"/>
              <w:rPr>
                <w:rFonts w:ascii="Times New Roman" w:eastAsia="Times New Roman" w:hAnsi="Times New Roman" w:cs="Times New Roman"/>
                <w:color w:val="000000"/>
                <w:sz w:val="24"/>
                <w:szCs w:val="24"/>
                <w:bdr w:val="nil"/>
                <w:lang w:val="lt-LT" w:eastAsia="lt-LT"/>
              </w:rPr>
            </w:pPr>
            <w:r w:rsidRPr="00B50D6C">
              <w:rPr>
                <w:rFonts w:ascii="Times New Roman" w:eastAsia="Times New Roman" w:hAnsi="Times New Roman" w:cs="Times New Roman"/>
                <w:color w:val="000000"/>
                <w:sz w:val="24"/>
                <w:szCs w:val="24"/>
                <w:bdr w:val="nil"/>
                <w:lang w:val="lt-LT" w:eastAsia="lt-LT"/>
              </w:rPr>
              <w:t xml:space="preserve">Pradinės Sutarties vertė yra </w:t>
            </w:r>
            <w:r w:rsidR="002C50C1" w:rsidRPr="002C50C1">
              <w:rPr>
                <w:rFonts w:ascii="Times New Roman" w:eastAsia="Times New Roman" w:hAnsi="Times New Roman" w:cs="Times New Roman"/>
                <w:b/>
                <w:bCs/>
                <w:color w:val="000000"/>
                <w:sz w:val="24"/>
                <w:szCs w:val="24"/>
                <w:bdr w:val="nil"/>
                <w:lang w:val="lt-LT" w:eastAsia="lt-LT"/>
              </w:rPr>
              <w:t>8</w:t>
            </w:r>
            <w:r w:rsidR="004034E6">
              <w:rPr>
                <w:rFonts w:ascii="Times New Roman" w:eastAsia="Times New Roman" w:hAnsi="Times New Roman" w:cs="Times New Roman"/>
                <w:b/>
                <w:bCs/>
                <w:color w:val="000000"/>
                <w:sz w:val="24"/>
                <w:szCs w:val="24"/>
                <w:bdr w:val="nil"/>
                <w:lang w:val="lt-LT" w:eastAsia="lt-LT"/>
              </w:rPr>
              <w:t> </w:t>
            </w:r>
            <w:r w:rsidR="002C50C1" w:rsidRPr="002C50C1">
              <w:rPr>
                <w:rFonts w:ascii="Times New Roman" w:eastAsia="Times New Roman" w:hAnsi="Times New Roman" w:cs="Times New Roman"/>
                <w:b/>
                <w:bCs/>
                <w:color w:val="000000"/>
                <w:sz w:val="24"/>
                <w:szCs w:val="24"/>
                <w:bdr w:val="nil"/>
                <w:lang w:val="lt-LT" w:eastAsia="lt-LT"/>
              </w:rPr>
              <w:t>688,00</w:t>
            </w:r>
            <w:r w:rsidR="002C50C1">
              <w:rPr>
                <w:rFonts w:ascii="Times New Roman" w:eastAsia="Times New Roman" w:hAnsi="Times New Roman" w:cs="Times New Roman"/>
                <w:color w:val="000000"/>
                <w:sz w:val="24"/>
                <w:szCs w:val="24"/>
                <w:bdr w:val="nil"/>
                <w:lang w:val="lt-LT" w:eastAsia="lt-LT"/>
              </w:rPr>
              <w:t xml:space="preserve"> </w:t>
            </w:r>
            <w:r w:rsidR="001C3943" w:rsidRPr="002163D3">
              <w:rPr>
                <w:rFonts w:ascii="Times New Roman" w:eastAsia="Times New Roman" w:hAnsi="Times New Roman" w:cs="Times New Roman"/>
                <w:b/>
                <w:bCs/>
                <w:color w:val="000000"/>
                <w:sz w:val="24"/>
                <w:szCs w:val="24"/>
                <w:lang w:val="lt-LT" w:eastAsia="lt-LT"/>
              </w:rPr>
              <w:t xml:space="preserve">Eur </w:t>
            </w:r>
            <w:r w:rsidR="002C50C1">
              <w:rPr>
                <w:rFonts w:ascii="Times New Roman" w:eastAsia="Times New Roman" w:hAnsi="Times New Roman" w:cs="Times New Roman"/>
                <w:color w:val="000000"/>
                <w:sz w:val="24"/>
                <w:szCs w:val="24"/>
                <w:lang w:val="lt-LT" w:eastAsia="lt-LT"/>
              </w:rPr>
              <w:t xml:space="preserve">(aštuoni tūkstančiai šeši šimtai aštuoniasdešimt aštuoni eurai, 00 ct) </w:t>
            </w:r>
            <w:r w:rsidRPr="00B50D6C">
              <w:rPr>
                <w:rFonts w:ascii="Times New Roman" w:eastAsia="Times New Roman" w:hAnsi="Times New Roman" w:cs="Times New Roman"/>
                <w:b/>
                <w:bCs/>
                <w:color w:val="000000"/>
                <w:sz w:val="24"/>
                <w:szCs w:val="24"/>
                <w:bdr w:val="nil"/>
                <w:lang w:val="lt-LT" w:eastAsia="lt-LT"/>
              </w:rPr>
              <w:t>be pridėtinės vertės mokesčio</w:t>
            </w:r>
            <w:r w:rsidRPr="00B50D6C">
              <w:rPr>
                <w:rFonts w:ascii="Times New Roman" w:eastAsia="Times New Roman" w:hAnsi="Times New Roman" w:cs="Times New Roman"/>
                <w:color w:val="000000"/>
                <w:sz w:val="24"/>
                <w:szCs w:val="24"/>
                <w:bdr w:val="nil"/>
                <w:lang w:val="lt-LT" w:eastAsia="lt-LT"/>
              </w:rPr>
              <w:t xml:space="preserve"> (toliau – </w:t>
            </w:r>
            <w:r w:rsidRPr="00B50D6C">
              <w:rPr>
                <w:rFonts w:ascii="Times New Roman" w:eastAsia="Times New Roman" w:hAnsi="Times New Roman" w:cs="Times New Roman"/>
                <w:b/>
                <w:bCs/>
                <w:color w:val="000000"/>
                <w:sz w:val="24"/>
                <w:szCs w:val="24"/>
                <w:bdr w:val="nil"/>
                <w:lang w:val="lt-LT" w:eastAsia="lt-LT"/>
              </w:rPr>
              <w:t>PVM</w:t>
            </w:r>
            <w:r w:rsidRPr="00B50D6C">
              <w:rPr>
                <w:rFonts w:ascii="Times New Roman" w:eastAsia="Times New Roman" w:hAnsi="Times New Roman" w:cs="Times New Roman"/>
                <w:color w:val="000000"/>
                <w:sz w:val="24"/>
                <w:szCs w:val="24"/>
                <w:bdr w:val="nil"/>
                <w:lang w:val="lt-LT" w:eastAsia="lt-LT"/>
              </w:rPr>
              <w:t xml:space="preserve">). </w:t>
            </w:r>
          </w:p>
          <w:p w14:paraId="1F6A6068" w14:textId="2F805FB3" w:rsidR="00AD15DC" w:rsidRPr="00B50D6C" w:rsidRDefault="6137EB53" w:rsidP="00054D61">
            <w:pPr>
              <w:spacing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eastAsia="lt-LT"/>
              </w:rPr>
              <w:t xml:space="preserve">Šioje Sutartyje </w:t>
            </w:r>
            <w:r w:rsidRPr="00B50D6C">
              <w:rPr>
                <w:rFonts w:ascii="Times New Roman" w:eastAsia="Times New Roman" w:hAnsi="Times New Roman" w:cs="Times New Roman"/>
                <w:sz w:val="24"/>
                <w:szCs w:val="24"/>
                <w:bdr w:val="nil"/>
                <w:lang w:val="lt-LT" w:eastAsia="lt-LT"/>
              </w:rPr>
              <w:t xml:space="preserve">Pradinės Sutarties vertė yra lygi </w:t>
            </w:r>
            <w:r w:rsidRPr="00B50D6C">
              <w:rPr>
                <w:rFonts w:ascii="Times New Roman" w:eastAsia="Times New Roman" w:hAnsi="Times New Roman" w:cs="Times New Roman"/>
                <w:sz w:val="24"/>
                <w:szCs w:val="24"/>
                <w:lang w:val="lt-LT" w:eastAsia="lt-LT"/>
              </w:rPr>
              <w:t>laimėjusio tiekėjo pasiūlymo kainai be PVM, nurodytai už visą Sutartyje nurodytą perkamų paslaugų kiekį ir (ar) apimtį</w:t>
            </w:r>
            <w:r w:rsidR="00C019B6" w:rsidRPr="00B50D6C">
              <w:rPr>
                <w:rFonts w:ascii="Times New Roman" w:eastAsia="Times New Roman" w:hAnsi="Times New Roman" w:cs="Times New Roman"/>
                <w:sz w:val="24"/>
                <w:szCs w:val="24"/>
                <w:lang w:val="lt-LT" w:eastAsia="lt-LT"/>
              </w:rPr>
              <w:t>.</w:t>
            </w:r>
          </w:p>
        </w:tc>
        <w:tc>
          <w:tcPr>
            <w:tcW w:w="2204" w:type="dxa"/>
          </w:tcPr>
          <w:p w14:paraId="4F014B93" w14:textId="599BA1ED" w:rsidR="00AD15DC" w:rsidRPr="00B50D6C" w:rsidRDefault="005A650F"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6.1, 6.2</w:t>
            </w:r>
            <w:r w:rsidR="00A46BB8">
              <w:rPr>
                <w:rFonts w:ascii="Times New Roman" w:hAnsi="Times New Roman" w:cs="Times New Roman"/>
                <w:sz w:val="24"/>
                <w:szCs w:val="24"/>
                <w:lang w:val="lt-LT"/>
              </w:rPr>
              <w:t>.</w:t>
            </w:r>
          </w:p>
        </w:tc>
      </w:tr>
      <w:tr w:rsidR="002C50C1" w:rsidRPr="002C50C1" w14:paraId="77FAC52D" w14:textId="77777777" w:rsidTr="00E7702F">
        <w:trPr>
          <w:gridAfter w:val="1"/>
          <w:wAfter w:w="8" w:type="dxa"/>
        </w:trPr>
        <w:tc>
          <w:tcPr>
            <w:tcW w:w="2552" w:type="dxa"/>
          </w:tcPr>
          <w:p w14:paraId="074ADE2C" w14:textId="4C2D0610" w:rsidR="002C50C1" w:rsidRPr="00B50D6C" w:rsidRDefault="002C50C1" w:rsidP="00CD5651">
            <w:pPr>
              <w:pStyle w:val="ListParagraph"/>
              <w:spacing w:line="276" w:lineRule="auto"/>
              <w:ind w:left="0"/>
              <w:jc w:val="both"/>
              <w:rPr>
                <w:b/>
                <w:bCs/>
                <w:color w:val="000000"/>
                <w:bdr w:val="nil"/>
              </w:rPr>
            </w:pPr>
            <w:r>
              <w:rPr>
                <w:b/>
                <w:bCs/>
                <w:color w:val="000000"/>
                <w:bdr w:val="nil"/>
              </w:rPr>
              <w:t xml:space="preserve">3.3. Sutarties kaina </w:t>
            </w:r>
          </w:p>
        </w:tc>
        <w:tc>
          <w:tcPr>
            <w:tcW w:w="5462" w:type="dxa"/>
            <w:gridSpan w:val="2"/>
          </w:tcPr>
          <w:p w14:paraId="5E39F102" w14:textId="7FCF4DDB" w:rsidR="002C50C1" w:rsidRPr="00B50D6C" w:rsidRDefault="002C50C1" w:rsidP="00054D61">
            <w:pPr>
              <w:spacing w:line="276" w:lineRule="auto"/>
              <w:jc w:val="both"/>
              <w:rPr>
                <w:rFonts w:ascii="Times New Roman" w:eastAsia="Times New Roman" w:hAnsi="Times New Roman" w:cs="Times New Roman"/>
                <w:color w:val="000000"/>
                <w:sz w:val="24"/>
                <w:szCs w:val="24"/>
                <w:bdr w:val="nil"/>
                <w:lang w:val="lt-LT" w:eastAsia="lt-LT"/>
              </w:rPr>
            </w:pPr>
            <w:r w:rsidRPr="002C50C1">
              <w:rPr>
                <w:rFonts w:ascii="Times New Roman" w:eastAsia="Times New Roman" w:hAnsi="Times New Roman" w:cs="Times New Roman"/>
                <w:color w:val="000000"/>
                <w:sz w:val="24"/>
                <w:szCs w:val="24"/>
                <w:bdr w:val="nil"/>
                <w:lang w:val="lt-LT" w:eastAsia="lt-LT"/>
              </w:rPr>
              <w:t xml:space="preserve">Sutarties kaina </w:t>
            </w:r>
            <w:r>
              <w:rPr>
                <w:rFonts w:ascii="Times New Roman" w:eastAsia="Times New Roman" w:hAnsi="Times New Roman" w:cs="Times New Roman"/>
                <w:b/>
                <w:bCs/>
                <w:color w:val="000000"/>
                <w:sz w:val="24"/>
                <w:szCs w:val="24"/>
                <w:bdr w:val="nil"/>
                <w:lang w:val="lt-LT" w:eastAsia="lt-LT"/>
              </w:rPr>
              <w:t>10</w:t>
            </w:r>
            <w:r w:rsidR="004034E6">
              <w:rPr>
                <w:rFonts w:ascii="Times New Roman" w:eastAsia="Times New Roman" w:hAnsi="Times New Roman" w:cs="Times New Roman"/>
                <w:b/>
                <w:bCs/>
                <w:color w:val="000000"/>
                <w:sz w:val="24"/>
                <w:szCs w:val="24"/>
                <w:bdr w:val="nil"/>
                <w:lang w:val="lt-LT" w:eastAsia="lt-LT"/>
              </w:rPr>
              <w:t> </w:t>
            </w:r>
            <w:r>
              <w:rPr>
                <w:rFonts w:ascii="Times New Roman" w:eastAsia="Times New Roman" w:hAnsi="Times New Roman" w:cs="Times New Roman"/>
                <w:b/>
                <w:bCs/>
                <w:color w:val="000000"/>
                <w:sz w:val="24"/>
                <w:szCs w:val="24"/>
                <w:bdr w:val="nil"/>
                <w:lang w:val="lt-LT" w:eastAsia="lt-LT"/>
              </w:rPr>
              <w:t xml:space="preserve">512,48 </w:t>
            </w:r>
            <w:r w:rsidRPr="002C50C1">
              <w:rPr>
                <w:rFonts w:ascii="Times New Roman" w:eastAsia="Times New Roman" w:hAnsi="Times New Roman" w:cs="Times New Roman"/>
                <w:b/>
                <w:bCs/>
                <w:color w:val="000000"/>
                <w:sz w:val="24"/>
                <w:szCs w:val="24"/>
                <w:bdr w:val="nil"/>
                <w:lang w:val="lt-LT" w:eastAsia="lt-LT"/>
              </w:rPr>
              <w:t>Eur</w:t>
            </w:r>
            <w:r w:rsidRPr="002C50C1">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dešimt tūkstančių penki šimtai dvylika eurų, 48 ct</w:t>
            </w:r>
            <w:r w:rsidRPr="002C50C1">
              <w:rPr>
                <w:rFonts w:ascii="Times New Roman" w:eastAsia="Times New Roman" w:hAnsi="Times New Roman" w:cs="Times New Roman"/>
                <w:color w:val="000000"/>
                <w:sz w:val="24"/>
                <w:szCs w:val="24"/>
                <w:bdr w:val="nil"/>
                <w:lang w:val="lt-LT" w:eastAsia="lt-LT"/>
              </w:rPr>
              <w:t xml:space="preserve">) </w:t>
            </w:r>
            <w:r w:rsidRPr="002C50C1">
              <w:rPr>
                <w:rFonts w:ascii="Times New Roman" w:eastAsia="Times New Roman" w:hAnsi="Times New Roman" w:cs="Times New Roman"/>
                <w:b/>
                <w:bCs/>
                <w:color w:val="000000"/>
                <w:sz w:val="24"/>
                <w:szCs w:val="24"/>
                <w:bdr w:val="nil"/>
                <w:lang w:val="lt-LT" w:eastAsia="lt-LT"/>
              </w:rPr>
              <w:t>su PVM.</w:t>
            </w:r>
            <w:r w:rsidRPr="002C50C1">
              <w:rPr>
                <w:rFonts w:ascii="Times New Roman" w:eastAsia="Times New Roman" w:hAnsi="Times New Roman" w:cs="Times New Roman"/>
                <w:color w:val="000000"/>
                <w:sz w:val="24"/>
                <w:szCs w:val="24"/>
                <w:bdr w:val="nil"/>
                <w:lang w:val="lt-LT" w:eastAsia="lt-LT"/>
              </w:rPr>
              <w:t xml:space="preserve"> </w:t>
            </w:r>
          </w:p>
        </w:tc>
        <w:tc>
          <w:tcPr>
            <w:tcW w:w="2204" w:type="dxa"/>
          </w:tcPr>
          <w:p w14:paraId="6FDFCE50" w14:textId="0EC3E321" w:rsidR="002C50C1" w:rsidRPr="00B50D6C" w:rsidRDefault="002C50C1" w:rsidP="00CD5651">
            <w:pPr>
              <w:spacing w:line="276" w:lineRule="auto"/>
              <w:rPr>
                <w:rFonts w:ascii="Times New Roman" w:hAnsi="Times New Roman" w:cs="Times New Roman"/>
                <w:sz w:val="24"/>
                <w:szCs w:val="24"/>
                <w:lang w:val="lt-LT"/>
              </w:rPr>
            </w:pPr>
            <w:r w:rsidRPr="002C50C1">
              <w:rPr>
                <w:rFonts w:ascii="Times New Roman" w:hAnsi="Times New Roman" w:cs="Times New Roman"/>
                <w:sz w:val="24"/>
                <w:szCs w:val="24"/>
                <w:lang w:val="lt-LT"/>
              </w:rPr>
              <w:t>6.1, 6.14-6.16</w:t>
            </w:r>
          </w:p>
        </w:tc>
      </w:tr>
      <w:tr w:rsidR="00045E72" w:rsidRPr="00B50D6C" w14:paraId="5783705D" w14:textId="77777777" w:rsidTr="00E7702F">
        <w:trPr>
          <w:gridAfter w:val="1"/>
          <w:wAfter w:w="8" w:type="dxa"/>
        </w:trPr>
        <w:tc>
          <w:tcPr>
            <w:tcW w:w="2552" w:type="dxa"/>
          </w:tcPr>
          <w:p w14:paraId="678D9D2A" w14:textId="6416C116" w:rsidR="00764E2A" w:rsidRPr="00B50D6C" w:rsidRDefault="00764E2A" w:rsidP="00CD5651">
            <w:pPr>
              <w:pStyle w:val="ListParagraph"/>
              <w:spacing w:line="276" w:lineRule="auto"/>
              <w:ind w:left="0"/>
              <w:jc w:val="both"/>
              <w:rPr>
                <w:rFonts w:eastAsia="Calibri"/>
                <w:b/>
                <w:bCs/>
              </w:rPr>
            </w:pPr>
            <w:r w:rsidRPr="00B50D6C">
              <w:rPr>
                <w:rFonts w:eastAsia="Arial Unicode MS"/>
                <w:b/>
                <w:bCs/>
                <w:color w:val="000000"/>
                <w:bdr w:val="nil"/>
              </w:rPr>
              <w:t>3</w:t>
            </w:r>
            <w:r w:rsidRPr="00ED392E">
              <w:rPr>
                <w:rFonts w:eastAsia="Arial Unicode MS"/>
                <w:b/>
                <w:bCs/>
                <w:color w:val="000000"/>
                <w:bdr w:val="nil"/>
              </w:rPr>
              <w:t>.4. Sutarties kainos perskaičiavimas</w:t>
            </w:r>
            <w:r w:rsidRPr="00B50D6C">
              <w:rPr>
                <w:rFonts w:eastAsia="Arial Unicode MS"/>
                <w:b/>
                <w:bCs/>
                <w:color w:val="000000"/>
                <w:bdr w:val="nil"/>
              </w:rPr>
              <w:t xml:space="preserve"> </w:t>
            </w:r>
          </w:p>
          <w:p w14:paraId="5C1B1F6D" w14:textId="77777777" w:rsidR="00045E72" w:rsidRPr="00B50D6C"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462" w:type="dxa"/>
            <w:gridSpan w:val="2"/>
          </w:tcPr>
          <w:p w14:paraId="2358C169" w14:textId="4CA49C68" w:rsidR="00CB45A4" w:rsidRPr="009B75A5" w:rsidRDefault="00CB45A4" w:rsidP="00CB45A4">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3</w:t>
            </w:r>
            <w:r w:rsidRPr="009B75A5">
              <w:rPr>
                <w:rFonts w:ascii="Times New Roman" w:hAnsi="Times New Roman" w:cs="Times New Roman"/>
                <w:sz w:val="24"/>
                <w:szCs w:val="24"/>
                <w:lang w:val="lt-LT" w:eastAsia="lt-LT"/>
              </w:rPr>
              <w:t xml:space="preserve">.4.1. </w:t>
            </w:r>
            <w:r w:rsidRPr="009B75A5">
              <w:rPr>
                <w:rFonts w:ascii="Times New Roman" w:hAnsi="Times New Roman" w:cs="Times New Roman"/>
                <w:sz w:val="24"/>
                <w:szCs w:val="24"/>
                <w:lang w:val="lt-LT"/>
              </w:rPr>
              <w:t>Bet kuri Sutarties šalis Sutarties galiojimo metu turi teisę inicijuoti Sutartyje numatyt</w:t>
            </w:r>
            <w:r w:rsidR="009700B1">
              <w:rPr>
                <w:rFonts w:ascii="Times New Roman" w:hAnsi="Times New Roman" w:cs="Times New Roman"/>
                <w:sz w:val="24"/>
                <w:szCs w:val="24"/>
                <w:lang w:val="lt-LT"/>
              </w:rPr>
              <w:t>os</w:t>
            </w:r>
            <w:r w:rsidRPr="009B75A5">
              <w:rPr>
                <w:rFonts w:ascii="Times New Roman" w:hAnsi="Times New Roman" w:cs="Times New Roman"/>
                <w:sz w:val="24"/>
                <w:szCs w:val="24"/>
                <w:lang w:val="lt-LT"/>
              </w:rPr>
              <w:t xml:space="preserve"> kainos perskaičiavimą (keitimą) ne anksčiau kaip po </w:t>
            </w:r>
            <w:r w:rsidR="00E46815">
              <w:rPr>
                <w:rFonts w:ascii="Times New Roman" w:hAnsi="Times New Roman" w:cs="Times New Roman"/>
                <w:sz w:val="24"/>
                <w:szCs w:val="24"/>
                <w:lang w:val="lt-LT"/>
              </w:rPr>
              <w:t>3</w:t>
            </w:r>
            <w:r w:rsidRPr="009B75A5">
              <w:rPr>
                <w:rFonts w:ascii="Times New Roman" w:hAnsi="Times New Roman" w:cs="Times New Roman"/>
                <w:sz w:val="24"/>
                <w:szCs w:val="24"/>
                <w:lang w:val="lt-LT"/>
              </w:rPr>
              <w:t xml:space="preserve"> (</w:t>
            </w:r>
            <w:r w:rsidR="00E46815">
              <w:rPr>
                <w:rFonts w:ascii="Times New Roman" w:hAnsi="Times New Roman" w:cs="Times New Roman"/>
                <w:sz w:val="24"/>
                <w:szCs w:val="24"/>
                <w:lang w:val="lt-LT"/>
              </w:rPr>
              <w:t>trijų</w:t>
            </w:r>
            <w:r w:rsidRPr="009B75A5">
              <w:rPr>
                <w:rFonts w:ascii="Times New Roman" w:hAnsi="Times New Roman" w:cs="Times New Roman"/>
                <w:sz w:val="24"/>
                <w:szCs w:val="24"/>
                <w:lang w:val="lt-LT"/>
              </w:rPr>
              <w:t xml:space="preserve">) mėnesių </w:t>
            </w:r>
            <w:r w:rsidRPr="009B75A5">
              <w:rPr>
                <w:rFonts w:ascii="Times New Roman" w:hAnsi="Times New Roman" w:cs="Times New Roman"/>
                <w:color w:val="00B050"/>
                <w:sz w:val="24"/>
                <w:szCs w:val="24"/>
                <w:lang w:val="lt-LT"/>
              </w:rPr>
              <w:t xml:space="preserve"> </w:t>
            </w:r>
            <w:r w:rsidRPr="009B75A5">
              <w:rPr>
                <w:rFonts w:ascii="Times New Roman" w:hAnsi="Times New Roman" w:cs="Times New Roman"/>
                <w:sz w:val="24"/>
                <w:szCs w:val="24"/>
                <w:lang w:val="lt-LT"/>
              </w:rPr>
              <w:t xml:space="preserve">nuo </w:t>
            </w:r>
            <w:sdt>
              <w:sdtPr>
                <w:rPr>
                  <w:rFonts w:ascii="Times New Roman" w:hAnsi="Times New Roman" w:cs="Times New Roman"/>
                  <w:sz w:val="24"/>
                  <w:szCs w:val="24"/>
                  <w:lang w:val="lt-LT"/>
                </w:rPr>
                <w:alias w:val="Pasirinkite"/>
                <w:tag w:val="Pasirinkite"/>
                <w:id w:val="-1138792100"/>
                <w:placeholder>
                  <w:docPart w:val="513CCF563561475FB8CF1B869B80FEC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B45A4">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w:t>
            </w:r>
            <w:r w:rsidRPr="009B75A5">
              <w:rPr>
                <w:rFonts w:ascii="Times New Roman" w:hAnsi="Times New Roman" w:cs="Times New Roman"/>
                <w:i/>
                <w:iCs/>
                <w:sz w:val="24"/>
                <w:szCs w:val="24"/>
                <w:lang w:val="lt-LT"/>
              </w:rPr>
              <w:t xml:space="preserve">jeigu </w:t>
            </w:r>
            <w:r w:rsidRPr="009B75A5">
              <w:rPr>
                <w:rFonts w:ascii="Times New Roman" w:hAnsi="Times New Roman" w:cs="Times New Roman"/>
                <w:i/>
                <w:iCs/>
                <w:sz w:val="24"/>
                <w:szCs w:val="24"/>
                <w:lang w:val="lt-LT"/>
              </w:rPr>
              <w:lastRenderedPageBreak/>
              <w:t>perskaičiavimas jau buvo atliktas – nuo paskutinio perskaičiavimo pagal šį punktą dienos</w:t>
            </w:r>
            <w:r w:rsidRPr="009B75A5">
              <w:rPr>
                <w:rFonts w:ascii="Times New Roman" w:hAnsi="Times New Roman" w:cs="Times New Roman"/>
                <w:sz w:val="24"/>
                <w:szCs w:val="24"/>
                <w:lang w:val="lt-LT"/>
              </w:rPr>
              <w:t>), jeigu Vartojimo prekių ir paslaugų kainų pokytis (k), apskaičiuotas kaip nustatyta 3.4.3. papunktyje, viršija 5 procentus</w:t>
            </w:r>
            <w:r>
              <w:rPr>
                <w:rFonts w:ascii="Times New Roman" w:hAnsi="Times New Roman" w:cs="Times New Roman"/>
                <w:sz w:val="24"/>
                <w:szCs w:val="24"/>
                <w:lang w:val="lt-LT"/>
              </w:rPr>
              <w:t>.</w:t>
            </w:r>
          </w:p>
          <w:p w14:paraId="1F008D86" w14:textId="13DC7E90" w:rsidR="00CB45A4" w:rsidRPr="009B75A5" w:rsidRDefault="00CB45A4" w:rsidP="00CB45A4">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w:t>
            </w:r>
            <w:r w:rsidR="000279C5">
              <w:rPr>
                <w:rFonts w:ascii="Times New Roman" w:hAnsi="Times New Roman" w:cs="Times New Roman"/>
                <w:sz w:val="24"/>
                <w:szCs w:val="24"/>
                <w:lang w:val="lt-LT"/>
              </w:rPr>
              <w:t>ą</w:t>
            </w:r>
            <w:r w:rsidRPr="009B75A5">
              <w:rPr>
                <w:rFonts w:ascii="Times New Roman" w:hAnsi="Times New Roman" w:cs="Times New Roman"/>
                <w:sz w:val="24"/>
                <w:szCs w:val="24"/>
                <w:lang w:val="lt-LT"/>
              </w:rPr>
              <w:t xml:space="preserve"> kainą, perskaičiuotą pradinės sutarties vertę.</w:t>
            </w:r>
          </w:p>
          <w:p w14:paraId="7341FFE1" w14:textId="4369DFFB" w:rsidR="00CB45A4" w:rsidRPr="009B75A5" w:rsidRDefault="00CB45A4" w:rsidP="00CB45A4">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3.4.3. Nauj</w:t>
            </w:r>
            <w:r>
              <w:rPr>
                <w:rFonts w:ascii="Times New Roman" w:hAnsi="Times New Roman" w:cs="Times New Roman"/>
                <w:sz w:val="24"/>
                <w:szCs w:val="24"/>
                <w:lang w:val="lt-LT"/>
              </w:rPr>
              <w:t>a</w:t>
            </w:r>
            <w:r w:rsidRPr="009B75A5">
              <w:rPr>
                <w:rFonts w:ascii="Times New Roman" w:hAnsi="Times New Roman" w:cs="Times New Roman"/>
                <w:sz w:val="24"/>
                <w:szCs w:val="24"/>
                <w:lang w:val="lt-LT"/>
              </w:rPr>
              <w:t xml:space="preserve"> kaina apskaičiuojama pagal formulę:</w:t>
            </w:r>
          </w:p>
          <w:p w14:paraId="46024F67" w14:textId="77777777" w:rsidR="00CB45A4" w:rsidRPr="009B75A5" w:rsidRDefault="00000000" w:rsidP="00CB45A4">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CB45A4" w:rsidRPr="009B75A5">
              <w:rPr>
                <w:rFonts w:ascii="Times New Roman" w:eastAsiaTheme="minorEastAsia" w:hAnsi="Times New Roman" w:cs="Times New Roman"/>
                <w:i/>
                <w:sz w:val="24"/>
                <w:szCs w:val="24"/>
                <w:lang w:val="lt-LT"/>
              </w:rPr>
              <w:t>, kur</w:t>
            </w:r>
          </w:p>
          <w:p w14:paraId="61ACF536" w14:textId="7D439B81" w:rsidR="00CB45A4" w:rsidRPr="009B75A5" w:rsidRDefault="00CB45A4" w:rsidP="00CB45A4">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 – kaina (Eur be PVM)) (jei ji jau buvo perskaičiuota, tai po paskutinio perskaičiavimo).</w:t>
            </w:r>
          </w:p>
          <w:p w14:paraId="43480DCE" w14:textId="2CDDC62D" w:rsidR="00CB45A4" w:rsidRPr="009B75A5" w:rsidRDefault="00CB45A4" w:rsidP="00CB45A4">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a</w:t>
            </w:r>
            <w:r w:rsidRPr="009B75A5">
              <w:rPr>
                <w:rFonts w:ascii="Times New Roman" w:hAnsi="Times New Roman" w:cs="Times New Roman"/>
                <w:sz w:val="24"/>
                <w:szCs w:val="24"/>
                <w:vertAlign w:val="subscript"/>
                <w:lang w:val="lt-LT"/>
              </w:rPr>
              <w:t>1</w:t>
            </w:r>
            <w:r w:rsidRPr="009B75A5">
              <w:rPr>
                <w:rFonts w:ascii="Times New Roman" w:hAnsi="Times New Roman" w:cs="Times New Roman"/>
                <w:sz w:val="24"/>
                <w:szCs w:val="24"/>
                <w:lang w:val="lt-LT"/>
              </w:rPr>
              <w:t xml:space="preserve"> – perskaičiuota (pakeista) kaina (Eur be PVM)</w:t>
            </w:r>
          </w:p>
          <w:p w14:paraId="3E4674F9" w14:textId="106E2EA5" w:rsidR="00CB45A4" w:rsidRPr="009B75A5" w:rsidRDefault="00CB45A4" w:rsidP="00CB45A4">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k – Pagal vartotojų kainų indeksą </w:t>
            </w:r>
            <w:r w:rsidRPr="00CB45A4">
              <w:rPr>
                <w:rFonts w:ascii="Times New Roman" w:hAnsi="Times New Roman" w:cs="Times New Roman"/>
                <w:color w:val="000000" w:themeColor="text1"/>
                <w:sz w:val="24"/>
                <w:szCs w:val="24"/>
                <w:lang w:val="lt-LT"/>
              </w:rPr>
              <w:t>„Vartojimo prekės ir paslaugos“</w:t>
            </w:r>
            <w:r w:rsidRPr="009B75A5">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300245D5" w14:textId="77777777" w:rsidR="00CB45A4" w:rsidRPr="009B75A5" w:rsidRDefault="00CB45A4" w:rsidP="00CB45A4">
            <w:pPr>
              <w:jc w:val="both"/>
              <w:rPr>
                <w:rFonts w:ascii="Times New Roman" w:hAnsi="Times New Roman" w:cs="Times New Roman"/>
                <w:sz w:val="24"/>
                <w:szCs w:val="24"/>
                <w:lang w:val="lt-LT"/>
              </w:rPr>
            </w:pPr>
            <w:r w:rsidRPr="009B75A5">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9B75A5">
              <w:rPr>
                <w:rFonts w:ascii="Times New Roman" w:eastAsiaTheme="minorEastAsia" w:hAnsi="Times New Roman" w:cs="Times New Roman"/>
                <w:sz w:val="24"/>
                <w:szCs w:val="24"/>
                <w:lang w:val="lt-LT"/>
              </w:rPr>
              <w:t>, (proc.) kur</w:t>
            </w:r>
          </w:p>
          <w:p w14:paraId="623DB9E5" w14:textId="2A705241" w:rsidR="00CB45A4" w:rsidRPr="00CB45A4" w:rsidRDefault="00CB45A4" w:rsidP="00CB45A4">
            <w:pPr>
              <w:jc w:val="both"/>
              <w:rPr>
                <w:rFonts w:ascii="Times New Roman" w:hAnsi="Times New Roman" w:cs="Times New Roman"/>
                <w:color w:val="000000" w:themeColor="text1"/>
                <w:sz w:val="24"/>
                <w:szCs w:val="24"/>
                <w:lang w:val="lt-LT"/>
              </w:rPr>
            </w:pPr>
            <w:proofErr w:type="spellStart"/>
            <w:r w:rsidRPr="009B75A5">
              <w:rPr>
                <w:rFonts w:ascii="Times New Roman" w:hAnsi="Times New Roman" w:cs="Times New Roman"/>
                <w:sz w:val="24"/>
                <w:szCs w:val="24"/>
                <w:lang w:val="lt-LT"/>
              </w:rPr>
              <w:t>Ind</w:t>
            </w:r>
            <w:r w:rsidRPr="009B75A5">
              <w:rPr>
                <w:rFonts w:ascii="Times New Roman" w:hAnsi="Times New Roman" w:cs="Times New Roman"/>
                <w:sz w:val="24"/>
                <w:szCs w:val="24"/>
                <w:vertAlign w:val="subscript"/>
                <w:lang w:val="lt-LT"/>
              </w:rPr>
              <w:t>naujausias</w:t>
            </w:r>
            <w:proofErr w:type="spellEnd"/>
            <w:r w:rsidRPr="009B75A5">
              <w:rPr>
                <w:rFonts w:ascii="Times New Roman" w:hAnsi="Times New Roman" w:cs="Times New Roman"/>
                <w:sz w:val="24"/>
                <w:szCs w:val="24"/>
                <w:lang w:val="lt-LT"/>
              </w:rPr>
              <w:t xml:space="preserve"> – kreipimosi dėl kainos perskaičiavimo išsiuntimo kitai šaliai datą naujausias paskelbtas vartojimo prekių ir </w:t>
            </w:r>
            <w:r w:rsidRPr="00CB45A4">
              <w:rPr>
                <w:rFonts w:ascii="Times New Roman" w:hAnsi="Times New Roman" w:cs="Times New Roman"/>
                <w:color w:val="000000" w:themeColor="text1"/>
                <w:sz w:val="24"/>
                <w:szCs w:val="24"/>
                <w:lang w:val="lt-LT"/>
              </w:rPr>
              <w:t xml:space="preserve">paslaugų indeksas „Vartojimo prekės ir paslaugos“ </w:t>
            </w:r>
          </w:p>
          <w:p w14:paraId="751164E6" w14:textId="73281B7C" w:rsidR="00CB45A4" w:rsidRPr="009B75A5" w:rsidRDefault="00CB45A4" w:rsidP="00CB45A4">
            <w:pPr>
              <w:jc w:val="both"/>
              <w:rPr>
                <w:rFonts w:ascii="Times New Roman" w:hAnsi="Times New Roman" w:cs="Times New Roman"/>
                <w:sz w:val="24"/>
                <w:szCs w:val="24"/>
                <w:lang w:val="lt-LT"/>
              </w:rPr>
            </w:pPr>
            <w:proofErr w:type="spellStart"/>
            <w:r w:rsidRPr="00CB45A4">
              <w:rPr>
                <w:rFonts w:ascii="Times New Roman" w:hAnsi="Times New Roman" w:cs="Times New Roman"/>
                <w:color w:val="000000" w:themeColor="text1"/>
                <w:sz w:val="24"/>
                <w:szCs w:val="24"/>
                <w:lang w:val="lt-LT"/>
              </w:rPr>
              <w:t>Ind</w:t>
            </w:r>
            <w:r w:rsidRPr="00CB45A4">
              <w:rPr>
                <w:rFonts w:ascii="Times New Roman" w:hAnsi="Times New Roman" w:cs="Times New Roman"/>
                <w:color w:val="000000" w:themeColor="text1"/>
                <w:sz w:val="24"/>
                <w:szCs w:val="24"/>
                <w:vertAlign w:val="subscript"/>
                <w:lang w:val="lt-LT"/>
              </w:rPr>
              <w:t>pradžia</w:t>
            </w:r>
            <w:proofErr w:type="spellEnd"/>
            <w:r w:rsidRPr="00CB45A4">
              <w:rPr>
                <w:rFonts w:ascii="Times New Roman" w:hAnsi="Times New Roman" w:cs="Times New Roman"/>
                <w:color w:val="000000" w:themeColor="text1"/>
                <w:sz w:val="24"/>
                <w:szCs w:val="24"/>
                <w:lang w:val="lt-LT"/>
              </w:rPr>
              <w:t xml:space="preserve"> – laikotarpio pradžios datos (mėnesio) vartojimo prekių ir paslaugų indeksas „Vartojimo prekės ir paslaugos“</w:t>
            </w:r>
            <w:r w:rsidRPr="00CB45A4">
              <w:rPr>
                <w:rFonts w:ascii="Times New Roman" w:hAnsi="Times New Roman" w:cs="Times New Roman"/>
                <w:color w:val="000000" w:themeColor="text1"/>
                <w:sz w:val="24"/>
                <w:szCs w:val="24"/>
                <w:highlight w:val="darkGray"/>
                <w:lang w:val="lt-LT"/>
              </w:rPr>
              <w:t>.</w:t>
            </w:r>
            <w:r w:rsidRPr="00CB45A4">
              <w:rPr>
                <w:rFonts w:ascii="Times New Roman" w:hAnsi="Times New Roman" w:cs="Times New Roman"/>
                <w:color w:val="000000" w:themeColor="text1"/>
                <w:sz w:val="24"/>
                <w:szCs w:val="24"/>
                <w:lang w:val="lt-LT"/>
              </w:rPr>
              <w:t xml:space="preserve"> </w:t>
            </w:r>
            <w:r w:rsidRPr="009B75A5">
              <w:rPr>
                <w:rFonts w:ascii="Times New Roman" w:hAnsi="Times New Roman" w:cs="Times New Roman"/>
                <w:sz w:val="24"/>
                <w:szCs w:val="24"/>
                <w:lang w:val="lt-LT"/>
              </w:rPr>
              <w:t xml:space="preserve">Pirmojo perskaičiavimo atveju laikotarpio pradžia (mėnuo) </w:t>
            </w:r>
            <w:r w:rsidRPr="00CB45A4">
              <w:rPr>
                <w:rFonts w:ascii="Times New Roman" w:hAnsi="Times New Roman" w:cs="Times New Roman"/>
                <w:sz w:val="24"/>
                <w:szCs w:val="24"/>
                <w:lang w:val="lt-LT"/>
              </w:rPr>
              <w:t xml:space="preserve">yra </w:t>
            </w:r>
            <w:sdt>
              <w:sdtPr>
                <w:rPr>
                  <w:rFonts w:ascii="Times New Roman" w:hAnsi="Times New Roman" w:cs="Times New Roman"/>
                  <w:sz w:val="24"/>
                  <w:szCs w:val="24"/>
                  <w:lang w:val="lt-LT"/>
                </w:rPr>
                <w:alias w:val="Pasirinkite"/>
                <w:tag w:val="Pasirinkite"/>
                <w:id w:val="-1706015711"/>
                <w:placeholder>
                  <w:docPart w:val="988CB65653AE421F81725CA91BEFDC4F"/>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CB45A4">
                  <w:rPr>
                    <w:rFonts w:ascii="Times New Roman" w:hAnsi="Times New Roman" w:cs="Times New Roman"/>
                    <w:sz w:val="24"/>
                    <w:szCs w:val="24"/>
                    <w:lang w:val="lt-LT"/>
                  </w:rPr>
                  <w:t>Sutarties sudarymo dienos</w:t>
                </w:r>
              </w:sdtContent>
            </w:sdt>
            <w:r w:rsidRPr="009B75A5">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6ABBE742" w14:textId="41E132FF" w:rsidR="00CB45A4" w:rsidRPr="00CB45A4" w:rsidRDefault="00CB45A4" w:rsidP="00CB45A4">
            <w:pPr>
              <w:jc w:val="both"/>
              <w:rPr>
                <w:rFonts w:ascii="Times New Roman" w:eastAsia="Times New Roman" w:hAnsi="Times New Roman" w:cs="Times New Roman"/>
                <w:i/>
                <w:iCs/>
                <w:color w:val="00B050"/>
                <w:sz w:val="24"/>
                <w:szCs w:val="24"/>
                <w:highlight w:val="lightGray"/>
                <w:u w:val="single"/>
                <w:lang w:val="lt-LT"/>
              </w:rPr>
            </w:pPr>
            <w:r w:rsidRPr="009B75A5">
              <w:rPr>
                <w:rFonts w:ascii="Times New Roman" w:hAnsi="Times New Roman" w:cs="Times New Roman"/>
                <w:sz w:val="24"/>
                <w:szCs w:val="24"/>
                <w:lang w:val="lt-LT"/>
              </w:rPr>
              <w:t xml:space="preserve">3.4.4. Skaičiavimams indeksų reikšmės imamos </w:t>
            </w:r>
            <w:r w:rsidRPr="009B75A5">
              <w:rPr>
                <w:rFonts w:ascii="Times New Roman" w:hAnsi="Times New Roman" w:cs="Times New Roman"/>
                <w:b/>
                <w:bCs/>
                <w:sz w:val="24"/>
                <w:szCs w:val="24"/>
                <w:lang w:val="lt-LT"/>
              </w:rPr>
              <w:t>keturių</w:t>
            </w:r>
            <w:r w:rsidRPr="009B75A5">
              <w:rPr>
                <w:rFonts w:ascii="Times New Roman" w:hAnsi="Times New Roman" w:cs="Times New Roman"/>
                <w:sz w:val="24"/>
                <w:szCs w:val="24"/>
                <w:lang w:val="lt-LT"/>
              </w:rPr>
              <w:t xml:space="preserve"> skaitmenų po kablelio tikslumu. Apskaičiuotas pokytis (k) tolimesniems skaičiavimams naudojamas suapvalinus iki </w:t>
            </w:r>
            <w:r w:rsidRPr="009B75A5">
              <w:rPr>
                <w:rFonts w:ascii="Times New Roman" w:hAnsi="Times New Roman" w:cs="Times New Roman"/>
                <w:b/>
                <w:bCs/>
                <w:sz w:val="24"/>
                <w:szCs w:val="24"/>
                <w:lang w:val="lt-LT"/>
              </w:rPr>
              <w:t>vieno</w:t>
            </w:r>
            <w:r w:rsidRPr="009B75A5">
              <w:rPr>
                <w:rFonts w:ascii="Times New Roman" w:hAnsi="Times New Roman" w:cs="Times New Roman"/>
                <w:sz w:val="24"/>
                <w:szCs w:val="24"/>
                <w:lang w:val="lt-LT"/>
              </w:rPr>
              <w:t xml:space="preserve"> </w:t>
            </w:r>
            <w:r w:rsidRPr="00CB45A4">
              <w:rPr>
                <w:rFonts w:ascii="Times New Roman" w:hAnsi="Times New Roman" w:cs="Times New Roman"/>
                <w:i/>
                <w:iCs/>
                <w:color w:val="000000" w:themeColor="text1"/>
                <w:sz w:val="24"/>
                <w:szCs w:val="24"/>
                <w:lang w:val="lt-LT"/>
              </w:rPr>
              <w:t xml:space="preserve">(BĮ Valstybės duomenų agentūra pokyčius skelbia apvalindama iki vieno skaitmens po kablelio) </w:t>
            </w:r>
            <w:r w:rsidRPr="00CB45A4">
              <w:rPr>
                <w:rFonts w:ascii="Times New Roman" w:hAnsi="Times New Roman" w:cs="Times New Roman"/>
                <w:color w:val="000000" w:themeColor="text1"/>
                <w:sz w:val="24"/>
                <w:szCs w:val="24"/>
                <w:lang w:val="lt-LT"/>
              </w:rPr>
              <w:t xml:space="preserve">skaitmens po kablelio, o apskaičiuota kaina „a“ suapvalinama iki </w:t>
            </w:r>
            <w:r w:rsidRPr="00CB45A4">
              <w:rPr>
                <w:rFonts w:ascii="Times New Roman" w:hAnsi="Times New Roman" w:cs="Times New Roman"/>
                <w:b/>
                <w:bCs/>
                <w:color w:val="000000" w:themeColor="text1"/>
                <w:sz w:val="24"/>
                <w:szCs w:val="24"/>
                <w:lang w:val="lt-LT"/>
              </w:rPr>
              <w:t>dviejų</w:t>
            </w:r>
            <w:r w:rsidRPr="00CB45A4">
              <w:rPr>
                <w:rFonts w:ascii="Times New Roman" w:hAnsi="Times New Roman" w:cs="Times New Roman"/>
                <w:color w:val="000000" w:themeColor="text1"/>
                <w:sz w:val="24"/>
                <w:szCs w:val="24"/>
                <w:lang w:val="lt-LT"/>
              </w:rPr>
              <w:t xml:space="preserve"> </w:t>
            </w:r>
            <w:r w:rsidRPr="009B75A5">
              <w:rPr>
                <w:rFonts w:ascii="Times New Roman" w:hAnsi="Times New Roman" w:cs="Times New Roman"/>
                <w:sz w:val="24"/>
                <w:szCs w:val="24"/>
                <w:lang w:val="lt-LT"/>
              </w:rPr>
              <w:t xml:space="preserve">skaitmenų po kablelio. </w:t>
            </w:r>
          </w:p>
          <w:p w14:paraId="56601BAF" w14:textId="6A9ED771" w:rsidR="00111CE6" w:rsidRPr="00111CE6" w:rsidRDefault="00111CE6" w:rsidP="00111CE6">
            <w:pPr>
              <w:spacing w:after="0" w:line="276" w:lineRule="auto"/>
              <w:jc w:val="both"/>
              <w:rPr>
                <w:rFonts w:ascii="Times New Roman" w:eastAsia="Calibri" w:hAnsi="Times New Roman" w:cs="Times New Roman"/>
                <w:sz w:val="24"/>
                <w:szCs w:val="24"/>
                <w:lang w:val="lt-LT"/>
              </w:rPr>
            </w:pPr>
            <w:r w:rsidRPr="00111CE6">
              <w:rPr>
                <w:rFonts w:ascii="Times New Roman" w:eastAsia="Calibri" w:hAnsi="Times New Roman" w:cs="Times New Roman"/>
                <w:sz w:val="24"/>
                <w:szCs w:val="24"/>
                <w:lang w:val="lt-LT"/>
              </w:rPr>
              <w:t>Sutarties kaina nebus perskaičiuojama:</w:t>
            </w:r>
          </w:p>
          <w:p w14:paraId="4012DD18" w14:textId="77777777" w:rsidR="00111CE6" w:rsidRPr="00111CE6" w:rsidRDefault="00111CE6" w:rsidP="00111CE6">
            <w:pPr>
              <w:spacing w:after="0" w:line="276" w:lineRule="auto"/>
              <w:jc w:val="both"/>
              <w:rPr>
                <w:rFonts w:ascii="Times New Roman" w:eastAsia="Calibri" w:hAnsi="Times New Roman" w:cs="Times New Roman"/>
                <w:sz w:val="24"/>
                <w:szCs w:val="24"/>
                <w:lang w:val="lt-LT"/>
              </w:rPr>
            </w:pPr>
            <w:r w:rsidRPr="00111CE6">
              <w:rPr>
                <w:rFonts w:ascii="Times New Roman" w:eastAsia="Calibri" w:hAnsi="Times New Roman" w:cs="Times New Roman"/>
                <w:sz w:val="24"/>
                <w:szCs w:val="24"/>
                <w:lang w:val="lt-LT"/>
              </w:rPr>
              <w:t xml:space="preserve">- pagal bendrą kainų lygio kitimą, </w:t>
            </w:r>
          </w:p>
          <w:p w14:paraId="2EB8B75D" w14:textId="5ABD37A7" w:rsidR="00111CE6" w:rsidRPr="00111CE6" w:rsidRDefault="00111CE6" w:rsidP="00111CE6">
            <w:pPr>
              <w:spacing w:after="0" w:line="276" w:lineRule="auto"/>
              <w:jc w:val="both"/>
              <w:rPr>
                <w:rFonts w:ascii="Times New Roman" w:eastAsia="Calibri" w:hAnsi="Times New Roman" w:cs="Times New Roman"/>
                <w:sz w:val="24"/>
                <w:szCs w:val="24"/>
                <w:lang w:val="lt-LT"/>
              </w:rPr>
            </w:pPr>
            <w:r w:rsidRPr="00111CE6">
              <w:rPr>
                <w:rFonts w:ascii="Times New Roman" w:eastAsia="Calibri" w:hAnsi="Times New Roman" w:cs="Times New Roman"/>
                <w:sz w:val="24"/>
                <w:szCs w:val="24"/>
                <w:lang w:val="lt-LT"/>
              </w:rPr>
              <w:lastRenderedPageBreak/>
              <w:t>- pagal P</w:t>
            </w:r>
            <w:r>
              <w:rPr>
                <w:rFonts w:ascii="Times New Roman" w:eastAsia="Calibri" w:hAnsi="Times New Roman" w:cs="Times New Roman"/>
                <w:sz w:val="24"/>
                <w:szCs w:val="24"/>
                <w:lang w:val="lt-LT"/>
              </w:rPr>
              <w:t>aslaugoms taikomų P</w:t>
            </w:r>
            <w:r w:rsidRPr="00111CE6">
              <w:rPr>
                <w:rFonts w:ascii="Times New Roman" w:eastAsia="Calibri" w:hAnsi="Times New Roman" w:cs="Times New Roman"/>
                <w:sz w:val="24"/>
                <w:szCs w:val="24"/>
                <w:lang w:val="lt-LT"/>
              </w:rPr>
              <w:t>aslaugų grupių kainų pokyčius;</w:t>
            </w:r>
          </w:p>
          <w:p w14:paraId="7F5F35DC" w14:textId="2136C7D7" w:rsidR="00111CE6" w:rsidRPr="00111CE6" w:rsidRDefault="00111CE6" w:rsidP="00111CE6">
            <w:pPr>
              <w:spacing w:after="0" w:line="276" w:lineRule="auto"/>
              <w:jc w:val="both"/>
              <w:rPr>
                <w:rFonts w:ascii="Times New Roman" w:eastAsia="Calibri" w:hAnsi="Times New Roman" w:cs="Times New Roman"/>
                <w:sz w:val="24"/>
                <w:szCs w:val="24"/>
                <w:lang w:val="lt-LT"/>
              </w:rPr>
            </w:pPr>
            <w:r w:rsidRPr="00111CE6">
              <w:rPr>
                <w:rFonts w:ascii="Times New Roman" w:eastAsia="Calibri" w:hAnsi="Times New Roman" w:cs="Times New Roman"/>
                <w:sz w:val="24"/>
                <w:szCs w:val="24"/>
                <w:lang w:val="lt-LT"/>
              </w:rPr>
              <w:t>- dėl PVM tarifo pasikeitimo</w:t>
            </w:r>
          </w:p>
          <w:p w14:paraId="17918073" w14:textId="4D9D553A" w:rsidR="00045E72" w:rsidRPr="009B75A5" w:rsidRDefault="00111CE6" w:rsidP="00111CE6">
            <w:pPr>
              <w:spacing w:after="0" w:line="276" w:lineRule="auto"/>
              <w:jc w:val="both"/>
              <w:rPr>
                <w:rFonts w:ascii="Times New Roman" w:eastAsia="Times New Roman" w:hAnsi="Times New Roman" w:cs="Times New Roman"/>
                <w:i/>
                <w:iCs/>
                <w:color w:val="881798"/>
                <w:sz w:val="24"/>
                <w:szCs w:val="24"/>
                <w:u w:val="single"/>
                <w:lang w:val="lt-LT"/>
              </w:rPr>
            </w:pPr>
            <w:r w:rsidRPr="00111CE6">
              <w:rPr>
                <w:rFonts w:ascii="Times New Roman" w:eastAsia="Calibri" w:hAnsi="Times New Roman" w:cs="Times New Roman"/>
                <w:sz w:val="24"/>
                <w:szCs w:val="24"/>
                <w:lang w:val="lt-LT"/>
              </w:rPr>
              <w:t>- dėl kitų mokesčių pasikeitimų</w:t>
            </w:r>
            <w:r w:rsidR="00CB45A4">
              <w:rPr>
                <w:rFonts w:ascii="Times New Roman" w:eastAsia="Calibri" w:hAnsi="Times New Roman" w:cs="Times New Roman"/>
                <w:sz w:val="24"/>
                <w:szCs w:val="24"/>
                <w:lang w:val="lt-LT"/>
              </w:rPr>
              <w:t>.</w:t>
            </w:r>
          </w:p>
        </w:tc>
        <w:tc>
          <w:tcPr>
            <w:tcW w:w="2204" w:type="dxa"/>
          </w:tcPr>
          <w:p w14:paraId="43F98C2D" w14:textId="489C3F9C" w:rsidR="00045E72" w:rsidRPr="00B50D6C" w:rsidRDefault="00764E2A"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lastRenderedPageBreak/>
              <w:t>6.</w:t>
            </w:r>
            <w:r w:rsidR="009260E8" w:rsidRPr="00B50D6C">
              <w:rPr>
                <w:rFonts w:ascii="Times New Roman" w:hAnsi="Times New Roman" w:cs="Times New Roman"/>
                <w:sz w:val="24"/>
                <w:szCs w:val="24"/>
                <w:lang w:val="lt-LT"/>
              </w:rPr>
              <w:t>3</w:t>
            </w:r>
            <w:r w:rsidR="00A46BB8">
              <w:rPr>
                <w:rFonts w:ascii="Times New Roman" w:hAnsi="Times New Roman" w:cs="Times New Roman"/>
                <w:sz w:val="24"/>
                <w:szCs w:val="24"/>
                <w:lang w:val="lt-LT"/>
              </w:rPr>
              <w:t>.</w:t>
            </w:r>
            <w:r w:rsidR="0082397A" w:rsidRPr="00B50D6C">
              <w:rPr>
                <w:rFonts w:ascii="Times New Roman" w:hAnsi="Times New Roman" w:cs="Times New Roman"/>
                <w:sz w:val="24"/>
                <w:szCs w:val="24"/>
                <w:lang w:val="lt-LT"/>
              </w:rPr>
              <w:t>, 6.4</w:t>
            </w:r>
            <w:r w:rsidR="00A46BB8">
              <w:rPr>
                <w:rFonts w:ascii="Times New Roman" w:hAnsi="Times New Roman" w:cs="Times New Roman"/>
                <w:sz w:val="24"/>
                <w:szCs w:val="24"/>
                <w:lang w:val="lt-LT"/>
              </w:rPr>
              <w:t>.</w:t>
            </w:r>
          </w:p>
        </w:tc>
      </w:tr>
      <w:tr w:rsidR="00E22494" w:rsidRPr="00B50D6C" w14:paraId="6C741243" w14:textId="77777777" w:rsidTr="00E7702F">
        <w:trPr>
          <w:gridAfter w:val="1"/>
          <w:wAfter w:w="8" w:type="dxa"/>
        </w:trPr>
        <w:tc>
          <w:tcPr>
            <w:tcW w:w="2552" w:type="dxa"/>
          </w:tcPr>
          <w:p w14:paraId="425A9211" w14:textId="6C9ED87A" w:rsidR="00E22494" w:rsidRPr="00B50D6C" w:rsidRDefault="00E22494" w:rsidP="00CD5651">
            <w:pPr>
              <w:pStyle w:val="ListParagraph"/>
              <w:spacing w:line="276" w:lineRule="auto"/>
              <w:ind w:left="0"/>
              <w:jc w:val="both"/>
              <w:rPr>
                <w:rFonts w:eastAsia="Calibri"/>
                <w:b/>
                <w:bCs/>
                <w:i/>
                <w:iCs/>
              </w:rPr>
            </w:pPr>
            <w:r w:rsidRPr="00B50D6C">
              <w:rPr>
                <w:rFonts w:eastAsia="Arial Unicode MS"/>
                <w:b/>
                <w:bCs/>
                <w:color w:val="000000"/>
                <w:bdr w:val="nil"/>
              </w:rPr>
              <w:lastRenderedPageBreak/>
              <w:t>3.5. Atsiskaitymo su Tiekėju terminas</w:t>
            </w:r>
          </w:p>
        </w:tc>
        <w:tc>
          <w:tcPr>
            <w:tcW w:w="5462" w:type="dxa"/>
            <w:gridSpan w:val="2"/>
          </w:tcPr>
          <w:p w14:paraId="27A27137" w14:textId="2B5203B5" w:rsidR="00E22494" w:rsidRPr="00B50D6C" w:rsidRDefault="001C3943" w:rsidP="00CD5651">
            <w:pPr>
              <w:spacing w:line="276" w:lineRule="auto"/>
              <w:rPr>
                <w:rFonts w:ascii="Times New Roman" w:hAnsi="Times New Roman" w:cs="Times New Roman"/>
                <w:sz w:val="24"/>
                <w:szCs w:val="24"/>
                <w:lang w:val="lt-LT"/>
              </w:rPr>
            </w:pPr>
            <w:r>
              <w:rPr>
                <w:rFonts w:ascii="Times New Roman" w:eastAsia="Arial Unicode MS" w:hAnsi="Times New Roman" w:cs="Times New Roman"/>
                <w:iCs/>
                <w:sz w:val="24"/>
                <w:szCs w:val="24"/>
                <w:bdr w:val="nil"/>
                <w:lang w:val="lt-LT" w:eastAsia="lt-LT"/>
              </w:rPr>
              <w:t xml:space="preserve">30 kalendorinių dienų. </w:t>
            </w:r>
          </w:p>
        </w:tc>
        <w:tc>
          <w:tcPr>
            <w:tcW w:w="2204" w:type="dxa"/>
          </w:tcPr>
          <w:p w14:paraId="1DDE190F" w14:textId="6C7EDFF0"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6</w:t>
            </w:r>
            <w:r w:rsidR="00A46BB8">
              <w:rPr>
                <w:rFonts w:ascii="Times New Roman" w:hAnsi="Times New Roman" w:cs="Times New Roman"/>
                <w:sz w:val="24"/>
                <w:szCs w:val="24"/>
                <w:lang w:val="lt-LT"/>
              </w:rPr>
              <w:t>.</w:t>
            </w:r>
          </w:p>
        </w:tc>
      </w:tr>
      <w:tr w:rsidR="00E22494" w:rsidRPr="00B50D6C" w14:paraId="19133B1C" w14:textId="77777777" w:rsidTr="00E7702F">
        <w:trPr>
          <w:gridAfter w:val="1"/>
          <w:wAfter w:w="8" w:type="dxa"/>
        </w:trPr>
        <w:tc>
          <w:tcPr>
            <w:tcW w:w="2552" w:type="dxa"/>
          </w:tcPr>
          <w:p w14:paraId="3BED8EEC" w14:textId="43B25A43" w:rsidR="00E22494" w:rsidRPr="00B50D6C" w:rsidRDefault="59FA1F36" w:rsidP="00CD5651">
            <w:pPr>
              <w:spacing w:line="276" w:lineRule="auto"/>
              <w:rPr>
                <w:rFonts w:ascii="Times New Roman" w:eastAsia="Arial Unicode MS" w:hAnsi="Times New Roman" w:cs="Times New Roman"/>
                <w:b/>
                <w:bCs/>
                <w:color w:val="000000"/>
                <w:sz w:val="24"/>
                <w:szCs w:val="24"/>
                <w:bdr w:val="nil"/>
                <w:lang w:val="lt-LT"/>
              </w:rPr>
            </w:pPr>
            <w:r w:rsidRPr="00B50D6C">
              <w:rPr>
                <w:rFonts w:ascii="Times New Roman" w:eastAsia="Arial Unicode MS" w:hAnsi="Times New Roman" w:cs="Times New Roman"/>
                <w:b/>
                <w:bCs/>
                <w:color w:val="000000"/>
                <w:sz w:val="24"/>
                <w:szCs w:val="24"/>
                <w:bdr w:val="nil"/>
                <w:lang w:val="lt-LT" w:eastAsia="lt-LT"/>
              </w:rPr>
              <w:t>3.</w:t>
            </w:r>
            <w:r w:rsidR="00224FBD" w:rsidRPr="00B50D6C">
              <w:rPr>
                <w:rFonts w:ascii="Times New Roman" w:eastAsia="Arial Unicode MS" w:hAnsi="Times New Roman" w:cs="Times New Roman"/>
                <w:b/>
                <w:bCs/>
                <w:color w:val="000000"/>
                <w:sz w:val="24"/>
                <w:szCs w:val="24"/>
                <w:bdr w:val="nil"/>
                <w:lang w:val="lt-LT" w:eastAsia="lt-LT"/>
              </w:rPr>
              <w:t>6</w:t>
            </w:r>
            <w:r w:rsidRPr="00B50D6C">
              <w:rPr>
                <w:rFonts w:ascii="Times New Roman" w:eastAsia="Arial Unicode MS" w:hAnsi="Times New Roman" w:cs="Times New Roman"/>
                <w:b/>
                <w:bCs/>
                <w:color w:val="000000"/>
                <w:sz w:val="24"/>
                <w:szCs w:val="24"/>
                <w:bdr w:val="nil"/>
                <w:lang w:val="lt-LT" w:eastAsia="lt-LT"/>
              </w:rPr>
              <w:t xml:space="preserve">. </w:t>
            </w:r>
            <w:r w:rsidRPr="00B50D6C">
              <w:rPr>
                <w:rFonts w:ascii="Times New Roman" w:eastAsia="Arial Unicode MS" w:hAnsi="Times New Roman" w:cs="Times New Roman"/>
                <w:b/>
                <w:bCs/>
                <w:color w:val="000000" w:themeColor="text1"/>
                <w:sz w:val="24"/>
                <w:szCs w:val="24"/>
                <w:lang w:val="lt-LT"/>
              </w:rPr>
              <w:t>Atsiskaitymas su</w:t>
            </w:r>
            <w:r w:rsidR="29609724" w:rsidRPr="00B50D6C">
              <w:rPr>
                <w:rFonts w:ascii="Times New Roman" w:eastAsia="Arial Unicode MS" w:hAnsi="Times New Roman" w:cs="Times New Roman"/>
                <w:b/>
                <w:bCs/>
                <w:color w:val="000000" w:themeColor="text1"/>
                <w:sz w:val="24"/>
                <w:szCs w:val="24"/>
                <w:lang w:val="lt-LT"/>
              </w:rPr>
              <w:t xml:space="preserve"> </w:t>
            </w:r>
            <w:r w:rsidRPr="00B50D6C">
              <w:rPr>
                <w:rFonts w:ascii="Times New Roman" w:eastAsia="Arial Unicode MS" w:hAnsi="Times New Roman" w:cs="Times New Roman"/>
                <w:b/>
                <w:bCs/>
                <w:color w:val="000000" w:themeColor="text1"/>
                <w:sz w:val="24"/>
                <w:szCs w:val="24"/>
                <w:lang w:val="lt-LT"/>
              </w:rPr>
              <w:t xml:space="preserve"> Tiekėju</w:t>
            </w:r>
            <w:r w:rsidR="52C248D3" w:rsidRPr="00B50D6C">
              <w:rPr>
                <w:rFonts w:ascii="Times New Roman" w:eastAsia="Arial Unicode MS" w:hAnsi="Times New Roman" w:cs="Times New Roman"/>
                <w:b/>
                <w:bCs/>
                <w:color w:val="000000" w:themeColor="text1"/>
                <w:sz w:val="24"/>
                <w:szCs w:val="24"/>
                <w:lang w:val="lt-LT"/>
              </w:rPr>
              <w:t xml:space="preserve"> </w:t>
            </w:r>
            <w:r w:rsidR="11C19CA4" w:rsidRPr="00B50D6C">
              <w:rPr>
                <w:rFonts w:ascii="Times New Roman" w:eastAsia="Arial Unicode MS" w:hAnsi="Times New Roman" w:cs="Times New Roman"/>
                <w:b/>
                <w:bCs/>
                <w:color w:val="000000" w:themeColor="text1"/>
                <w:sz w:val="24"/>
                <w:szCs w:val="24"/>
                <w:lang w:val="lt-LT"/>
              </w:rPr>
              <w:t>(</w:t>
            </w:r>
            <w:r w:rsidR="52C248D3" w:rsidRPr="00B50D6C">
              <w:rPr>
                <w:rFonts w:ascii="Times New Roman" w:eastAsia="Arial Unicode MS" w:hAnsi="Times New Roman" w:cs="Times New Roman"/>
                <w:b/>
                <w:bCs/>
                <w:color w:val="000000" w:themeColor="text1"/>
                <w:sz w:val="24"/>
                <w:szCs w:val="24"/>
                <w:lang w:val="lt-LT"/>
              </w:rPr>
              <w:t>etapais</w:t>
            </w:r>
            <w:r w:rsidR="66D1D255" w:rsidRPr="00B50D6C">
              <w:rPr>
                <w:rFonts w:ascii="Times New Roman" w:eastAsia="Arial Unicode MS" w:hAnsi="Times New Roman" w:cs="Times New Roman"/>
                <w:b/>
                <w:bCs/>
                <w:color w:val="000000" w:themeColor="text1"/>
                <w:sz w:val="24"/>
                <w:szCs w:val="24"/>
                <w:lang w:val="lt-LT"/>
              </w:rPr>
              <w:t>/periodiškai)</w:t>
            </w:r>
          </w:p>
        </w:tc>
        <w:tc>
          <w:tcPr>
            <w:tcW w:w="5462" w:type="dxa"/>
            <w:gridSpan w:val="2"/>
          </w:tcPr>
          <w:p w14:paraId="2390D3DF" w14:textId="4EEAC271" w:rsidR="00910303" w:rsidRPr="002163D3" w:rsidRDefault="002163D3" w:rsidP="002163D3">
            <w:pPr>
              <w:spacing w:after="0" w:line="240" w:lineRule="auto"/>
              <w:contextualSpacing/>
              <w:jc w:val="both"/>
              <w:rPr>
                <w:rFonts w:ascii="Times New Roman" w:eastAsia="Times New Roman" w:hAnsi="Times New Roman" w:cs="Times New Roman"/>
                <w:sz w:val="24"/>
                <w:szCs w:val="24"/>
                <w:u w:val="single"/>
                <w:lang w:val="lt-LT"/>
              </w:rPr>
            </w:pPr>
            <w:r w:rsidRPr="002163D3">
              <w:rPr>
                <w:rFonts w:ascii="Times New Roman" w:eastAsia="Calibri" w:hAnsi="Times New Roman" w:cs="Times New Roman"/>
                <w:sz w:val="24"/>
                <w:szCs w:val="24"/>
                <w:lang w:val="lt-LT"/>
              </w:rPr>
              <w:t xml:space="preserve">Investicijų projektas ir </w:t>
            </w:r>
            <w:r>
              <w:rPr>
                <w:rFonts w:ascii="Times New Roman" w:eastAsia="Calibri" w:hAnsi="Times New Roman" w:cs="Times New Roman"/>
                <w:sz w:val="24"/>
                <w:szCs w:val="24"/>
                <w:lang w:val="lt-LT"/>
              </w:rPr>
              <w:t>projekto įgyvendinimo planas (</w:t>
            </w:r>
            <w:r w:rsidRPr="002163D3">
              <w:rPr>
                <w:rFonts w:ascii="Times New Roman" w:eastAsia="Calibri" w:hAnsi="Times New Roman" w:cs="Times New Roman"/>
                <w:sz w:val="24"/>
                <w:szCs w:val="24"/>
                <w:lang w:val="lt-LT"/>
              </w:rPr>
              <w:t>PĮP</w:t>
            </w:r>
            <w:r>
              <w:rPr>
                <w:rFonts w:ascii="Times New Roman" w:eastAsia="Calibri" w:hAnsi="Times New Roman" w:cs="Times New Roman"/>
                <w:sz w:val="24"/>
                <w:szCs w:val="24"/>
                <w:lang w:val="lt-LT"/>
              </w:rPr>
              <w:t>)</w:t>
            </w:r>
            <w:r w:rsidRPr="002163D3">
              <w:rPr>
                <w:rFonts w:ascii="Times New Roman" w:eastAsia="Calibri" w:hAnsi="Times New Roman" w:cs="Times New Roman"/>
                <w:sz w:val="24"/>
                <w:szCs w:val="24"/>
                <w:lang w:val="lt-LT"/>
              </w:rPr>
              <w:t xml:space="preserve"> turi būti parengti per 60 kalendorinių dienų nuo sutarties pasirašymo dienos, šios Paslaugos suteikimas </w:t>
            </w:r>
            <w:r w:rsidRPr="002163D3">
              <w:rPr>
                <w:rFonts w:ascii="Times New Roman" w:eastAsia="Times New Roman" w:hAnsi="Times New Roman" w:cs="Times New Roman"/>
                <w:sz w:val="24"/>
                <w:szCs w:val="24"/>
                <w:lang w:val="lt-LT"/>
              </w:rPr>
              <w:t xml:space="preserve">patvirtinamas Paslaugų atlikimo perdavimo </w:t>
            </w:r>
            <w:r w:rsidRPr="002163D3">
              <w:rPr>
                <w:rFonts w:ascii="Times New Roman" w:eastAsia="Calibri" w:hAnsi="Times New Roman" w:cs="Times New Roman"/>
                <w:sz w:val="24"/>
                <w:szCs w:val="24"/>
                <w:lang w:val="lt-LT"/>
              </w:rPr>
              <w:t xml:space="preserve"> –</w:t>
            </w:r>
            <w:r w:rsidRPr="002163D3">
              <w:rPr>
                <w:rFonts w:ascii="Times New Roman" w:eastAsia="Times New Roman" w:hAnsi="Times New Roman" w:cs="Times New Roman"/>
                <w:sz w:val="24"/>
                <w:szCs w:val="24"/>
                <w:lang w:val="lt-LT"/>
              </w:rPr>
              <w:t xml:space="preserve">priėmimo aktu. </w:t>
            </w:r>
            <w:r w:rsidRPr="002163D3">
              <w:rPr>
                <w:rFonts w:ascii="Times New Roman" w:eastAsia="Calibri" w:hAnsi="Times New Roman" w:cs="Times New Roman"/>
                <w:sz w:val="24"/>
                <w:szCs w:val="24"/>
                <w:lang w:val="lt-LT"/>
              </w:rPr>
              <w:t>Pasirašius Paslaugų atlikimo priėmimo</w:t>
            </w:r>
            <w:bookmarkStart w:id="0" w:name="_Hlk131487770"/>
            <w:r w:rsidRPr="002163D3">
              <w:rPr>
                <w:rFonts w:ascii="Times New Roman" w:eastAsia="Calibri" w:hAnsi="Times New Roman" w:cs="Times New Roman"/>
                <w:sz w:val="24"/>
                <w:szCs w:val="24"/>
                <w:lang w:val="lt-LT"/>
              </w:rPr>
              <w:t xml:space="preserve"> –</w:t>
            </w:r>
            <w:bookmarkEnd w:id="0"/>
            <w:r w:rsidRPr="002163D3">
              <w:rPr>
                <w:rFonts w:ascii="Times New Roman" w:eastAsia="Calibri" w:hAnsi="Times New Roman" w:cs="Times New Roman"/>
                <w:sz w:val="24"/>
                <w:szCs w:val="24"/>
                <w:lang w:val="lt-LT"/>
              </w:rPr>
              <w:t xml:space="preserve"> perdavimo aktą ir pateikus sąskaitą faktūrą </w:t>
            </w:r>
            <w:r>
              <w:rPr>
                <w:rFonts w:ascii="Times New Roman" w:eastAsia="Calibri" w:hAnsi="Times New Roman" w:cs="Times New Roman"/>
                <w:sz w:val="24"/>
                <w:szCs w:val="24"/>
                <w:lang w:val="lt-LT"/>
              </w:rPr>
              <w:t xml:space="preserve">Tiekėjui </w:t>
            </w:r>
            <w:r w:rsidRPr="002163D3">
              <w:rPr>
                <w:rFonts w:ascii="Times New Roman" w:eastAsia="Calibri" w:hAnsi="Times New Roman" w:cs="Times New Roman"/>
                <w:sz w:val="24"/>
                <w:szCs w:val="24"/>
                <w:lang w:val="lt-LT"/>
              </w:rPr>
              <w:t>sumokama šešiasdešimt procentų (60%) sutarties kainos, likusi sutarties kainos dalis Paslaugos teikėjui sumokama pasirašius Projekto finansavimo sutartį ir pateikus sąskaitą faktūrą.</w:t>
            </w:r>
          </w:p>
        </w:tc>
        <w:tc>
          <w:tcPr>
            <w:tcW w:w="2204" w:type="dxa"/>
          </w:tcPr>
          <w:p w14:paraId="061CC737" w14:textId="4E93153B" w:rsidR="00E22494" w:rsidRPr="00B50D6C" w:rsidRDefault="00E22494"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w:t>
            </w:r>
            <w:r w:rsidR="009260E8" w:rsidRPr="00B50D6C">
              <w:rPr>
                <w:rFonts w:ascii="Times New Roman" w:hAnsi="Times New Roman" w:cs="Times New Roman"/>
                <w:sz w:val="24"/>
                <w:szCs w:val="24"/>
                <w:lang w:val="lt-LT"/>
              </w:rPr>
              <w:t>7</w:t>
            </w:r>
            <w:r w:rsidR="00A46BB8">
              <w:rPr>
                <w:rFonts w:ascii="Times New Roman" w:hAnsi="Times New Roman" w:cs="Times New Roman"/>
                <w:sz w:val="24"/>
                <w:szCs w:val="24"/>
                <w:lang w:val="lt-LT"/>
              </w:rPr>
              <w:t>.</w:t>
            </w:r>
          </w:p>
        </w:tc>
      </w:tr>
      <w:tr w:rsidR="002C109D" w:rsidRPr="00B50D6C" w14:paraId="76D87F46" w14:textId="77777777" w:rsidTr="00E7702F">
        <w:trPr>
          <w:gridAfter w:val="1"/>
          <w:wAfter w:w="8" w:type="dxa"/>
        </w:trPr>
        <w:tc>
          <w:tcPr>
            <w:tcW w:w="2552" w:type="dxa"/>
          </w:tcPr>
          <w:p w14:paraId="202C9894" w14:textId="69218968" w:rsidR="002C109D" w:rsidRPr="00B50D6C"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B50D6C">
              <w:rPr>
                <w:rFonts w:ascii="Times New Roman" w:eastAsia="Arial Unicode MS" w:hAnsi="Times New Roman" w:cs="Times New Roman"/>
                <w:b/>
                <w:color w:val="000000"/>
                <w:sz w:val="24"/>
                <w:szCs w:val="24"/>
                <w:bdr w:val="nil"/>
                <w:lang w:val="lt-LT" w:eastAsia="lt-LT"/>
              </w:rPr>
              <w:t>3.</w:t>
            </w:r>
            <w:r w:rsidR="001D5DE8" w:rsidRPr="00B50D6C">
              <w:rPr>
                <w:rFonts w:ascii="Times New Roman" w:eastAsia="Arial Unicode MS" w:hAnsi="Times New Roman" w:cs="Times New Roman"/>
                <w:b/>
                <w:color w:val="000000"/>
                <w:sz w:val="24"/>
                <w:szCs w:val="24"/>
                <w:bdr w:val="nil"/>
                <w:lang w:val="lt-LT" w:eastAsia="lt-LT"/>
              </w:rPr>
              <w:t>7</w:t>
            </w:r>
            <w:r w:rsidRPr="00B50D6C">
              <w:rPr>
                <w:rFonts w:ascii="Times New Roman" w:eastAsia="Arial Unicode MS" w:hAnsi="Times New Roman" w:cs="Times New Roman"/>
                <w:b/>
                <w:color w:val="000000"/>
                <w:sz w:val="24"/>
                <w:szCs w:val="24"/>
                <w:bdr w:val="nil"/>
                <w:lang w:val="lt-LT" w:eastAsia="lt-LT"/>
              </w:rPr>
              <w:t xml:space="preserve">. Avansas </w:t>
            </w:r>
          </w:p>
        </w:tc>
        <w:tc>
          <w:tcPr>
            <w:tcW w:w="5462" w:type="dxa"/>
            <w:gridSpan w:val="2"/>
          </w:tcPr>
          <w:p w14:paraId="2398866C" w14:textId="241654EC" w:rsidR="00EB570B" w:rsidRPr="00B50D6C"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B50D6C">
              <w:rPr>
                <w:rFonts w:ascii="Times New Roman" w:eastAsia="Calibri" w:hAnsi="Times New Roman" w:cs="Times New Roman"/>
                <w:sz w:val="24"/>
                <w:szCs w:val="24"/>
                <w:lang w:val="lt-LT"/>
              </w:rPr>
              <w:t>Netaikoma</w:t>
            </w:r>
            <w:r w:rsidR="057D04A5" w:rsidRPr="00B50D6C">
              <w:rPr>
                <w:rFonts w:ascii="Times New Roman" w:eastAsia="Calibri" w:hAnsi="Times New Roman" w:cs="Times New Roman"/>
                <w:sz w:val="24"/>
                <w:szCs w:val="24"/>
                <w:lang w:val="lt-LT"/>
              </w:rPr>
              <w:t xml:space="preserve"> </w:t>
            </w:r>
          </w:p>
          <w:p w14:paraId="69E62514" w14:textId="77E2B044" w:rsidR="002C109D" w:rsidRPr="00B50D6C" w:rsidRDefault="002C109D" w:rsidP="00CD5651">
            <w:pPr>
              <w:spacing w:after="0"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i/>
                <w:iCs/>
                <w:sz w:val="24"/>
                <w:szCs w:val="24"/>
                <w:lang w:val="lt-LT" w:eastAsia="lt-LT"/>
              </w:rPr>
              <w:t xml:space="preserve"> </w:t>
            </w:r>
          </w:p>
        </w:tc>
        <w:tc>
          <w:tcPr>
            <w:tcW w:w="2204" w:type="dxa"/>
          </w:tcPr>
          <w:p w14:paraId="3D295CC3" w14:textId="23D3E102" w:rsidR="002C109D" w:rsidRPr="00B50D6C" w:rsidRDefault="002C109D"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0</w:t>
            </w:r>
            <w:r w:rsidR="00A46BB8">
              <w:rPr>
                <w:rFonts w:ascii="Times New Roman" w:hAnsi="Times New Roman" w:cs="Times New Roman"/>
                <w:sz w:val="24"/>
                <w:szCs w:val="24"/>
                <w:lang w:val="lt-LT"/>
              </w:rPr>
              <w:t>.</w:t>
            </w:r>
            <w:r w:rsidRPr="00B50D6C">
              <w:rPr>
                <w:rFonts w:ascii="Times New Roman" w:hAnsi="Times New Roman" w:cs="Times New Roman"/>
                <w:sz w:val="24"/>
                <w:szCs w:val="24"/>
                <w:lang w:val="lt-LT"/>
              </w:rPr>
              <w:t>-6.1</w:t>
            </w:r>
            <w:r w:rsidR="009260E8" w:rsidRPr="00B50D6C">
              <w:rPr>
                <w:rFonts w:ascii="Times New Roman" w:hAnsi="Times New Roman" w:cs="Times New Roman"/>
                <w:sz w:val="24"/>
                <w:szCs w:val="24"/>
                <w:lang w:val="lt-LT"/>
              </w:rPr>
              <w:t>2</w:t>
            </w:r>
            <w:r w:rsidR="00A46BB8">
              <w:rPr>
                <w:rFonts w:ascii="Times New Roman" w:hAnsi="Times New Roman" w:cs="Times New Roman"/>
                <w:sz w:val="24"/>
                <w:szCs w:val="24"/>
                <w:lang w:val="lt-LT"/>
              </w:rPr>
              <w:t>.</w:t>
            </w:r>
          </w:p>
        </w:tc>
      </w:tr>
      <w:tr w:rsidR="002C109D" w:rsidRPr="00B50D6C" w14:paraId="505F4B7C" w14:textId="77777777" w:rsidTr="00E7702F">
        <w:tc>
          <w:tcPr>
            <w:tcW w:w="10226" w:type="dxa"/>
            <w:gridSpan w:val="5"/>
          </w:tcPr>
          <w:p w14:paraId="7731E65C" w14:textId="56008B07" w:rsidR="002C109D" w:rsidRPr="00B50D6C" w:rsidRDefault="002C109D" w:rsidP="00E37ADB">
            <w:pPr>
              <w:spacing w:line="276" w:lineRule="auto"/>
              <w:jc w:val="center"/>
              <w:rPr>
                <w:rFonts w:ascii="Times New Roman" w:hAnsi="Times New Roman" w:cs="Times New Roman"/>
                <w:sz w:val="24"/>
                <w:szCs w:val="24"/>
                <w:lang w:val="lt-LT"/>
              </w:rPr>
            </w:pPr>
            <w:r w:rsidRPr="00B50D6C">
              <w:rPr>
                <w:rFonts w:ascii="Times New Roman" w:eastAsia="Times New Roman" w:hAnsi="Times New Roman" w:cs="Times New Roman"/>
                <w:b/>
                <w:bCs/>
                <w:sz w:val="24"/>
                <w:szCs w:val="24"/>
                <w:lang w:val="lt-LT"/>
              </w:rPr>
              <w:t xml:space="preserve">4. </w:t>
            </w:r>
            <w:r w:rsidR="000F680D" w:rsidRPr="00B50D6C">
              <w:rPr>
                <w:rFonts w:ascii="Times New Roman" w:eastAsia="Times New Roman" w:hAnsi="Times New Roman" w:cs="Times New Roman"/>
                <w:b/>
                <w:bCs/>
                <w:sz w:val="24"/>
                <w:szCs w:val="24"/>
                <w:lang w:val="lt-LT"/>
              </w:rPr>
              <w:t xml:space="preserve">PAPILDOMAS </w:t>
            </w:r>
            <w:r w:rsidRPr="00B50D6C">
              <w:rPr>
                <w:rFonts w:ascii="Times New Roman" w:eastAsia="Times New Roman" w:hAnsi="Times New Roman" w:cs="Times New Roman"/>
                <w:b/>
                <w:bCs/>
                <w:sz w:val="24"/>
                <w:szCs w:val="24"/>
                <w:lang w:val="lt-LT"/>
              </w:rPr>
              <w:t>SUTARTIES ĮVYKDYMO UŽTIKRINIMAS</w:t>
            </w:r>
          </w:p>
        </w:tc>
      </w:tr>
      <w:tr w:rsidR="002C109D" w:rsidRPr="00B50D6C" w14:paraId="2FF03EC0" w14:textId="77777777" w:rsidTr="00E7702F">
        <w:tc>
          <w:tcPr>
            <w:tcW w:w="10226" w:type="dxa"/>
            <w:gridSpan w:val="5"/>
          </w:tcPr>
          <w:p w14:paraId="755A9AC4" w14:textId="0C06C527" w:rsidR="00E04419" w:rsidRPr="00B50D6C" w:rsidRDefault="00E04419"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 xml:space="preserve">4.1. </w:t>
            </w:r>
            <w:r w:rsidR="00714894" w:rsidRPr="00B50D6C">
              <w:rPr>
                <w:rFonts w:ascii="Times New Roman" w:hAnsi="Times New Roman" w:cs="Times New Roman"/>
                <w:sz w:val="24"/>
                <w:szCs w:val="24"/>
                <w:lang w:val="lt-LT"/>
              </w:rPr>
              <w:t xml:space="preserve">Papildomų sutarties įvykdymo užtikrinimo priemonių nereikalaujama. </w:t>
            </w:r>
          </w:p>
        </w:tc>
      </w:tr>
      <w:tr w:rsidR="00106A1E" w:rsidRPr="00B50D6C" w14:paraId="296EC222" w14:textId="77777777" w:rsidTr="00E7702F">
        <w:tc>
          <w:tcPr>
            <w:tcW w:w="10226" w:type="dxa"/>
            <w:gridSpan w:val="5"/>
          </w:tcPr>
          <w:p w14:paraId="2582E3ED" w14:textId="01DA7E83" w:rsidR="00106A1E" w:rsidRPr="00B50D6C"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B50D6C">
              <w:rPr>
                <w:rFonts w:ascii="Times New Roman" w:eastAsia="Arial Unicode MS" w:hAnsi="Times New Roman" w:cs="Times New Roman"/>
                <w:b/>
                <w:sz w:val="24"/>
                <w:szCs w:val="24"/>
                <w:bdr w:val="nil"/>
                <w:lang w:val="lt-LT" w:eastAsia="lt-LT"/>
              </w:rPr>
              <w:t xml:space="preserve">5. </w:t>
            </w:r>
            <w:r w:rsidRPr="00B50D6C">
              <w:rPr>
                <w:rFonts w:ascii="Times New Roman" w:eastAsia="Times New Roman" w:hAnsi="Times New Roman" w:cs="Times New Roman"/>
                <w:b/>
                <w:sz w:val="24"/>
                <w:szCs w:val="24"/>
                <w:lang w:val="lt-LT" w:eastAsia="ar-SA"/>
              </w:rPr>
              <w:t>ŠALIŲ TEISĖS IR PAREIGOS</w:t>
            </w:r>
          </w:p>
        </w:tc>
      </w:tr>
      <w:tr w:rsidR="00106A1E" w:rsidRPr="00B50D6C" w14:paraId="21C98D05" w14:textId="77777777" w:rsidTr="00E7702F">
        <w:trPr>
          <w:gridAfter w:val="1"/>
          <w:wAfter w:w="8" w:type="dxa"/>
        </w:trPr>
        <w:tc>
          <w:tcPr>
            <w:tcW w:w="2552" w:type="dxa"/>
          </w:tcPr>
          <w:p w14:paraId="191A4D53" w14:textId="5D54F0ED" w:rsidR="00106A1E" w:rsidRPr="00B50D6C"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 xml:space="preserve">5.1. </w:t>
            </w:r>
            <w:r w:rsidRPr="00F2760A">
              <w:rPr>
                <w:rFonts w:ascii="Times New Roman" w:eastAsia="Arial Unicode MS" w:hAnsi="Times New Roman" w:cs="Times New Roman"/>
                <w:b/>
                <w:bCs/>
                <w:sz w:val="24"/>
                <w:szCs w:val="24"/>
                <w:bdr w:val="nil"/>
                <w:lang w:val="lt-LT" w:eastAsia="lt-LT"/>
              </w:rPr>
              <w:t xml:space="preserve">Papildomi Užsakovo </w:t>
            </w:r>
            <w:r w:rsidR="001713EC" w:rsidRPr="00F2760A">
              <w:rPr>
                <w:rFonts w:ascii="Times New Roman" w:eastAsia="Arial Unicode MS" w:hAnsi="Times New Roman" w:cs="Times New Roman"/>
                <w:b/>
                <w:bCs/>
                <w:sz w:val="24"/>
                <w:szCs w:val="24"/>
                <w:bdr w:val="nil"/>
                <w:lang w:val="lt-LT" w:eastAsia="lt-LT"/>
              </w:rPr>
              <w:t xml:space="preserve">ir Tiekėjo </w:t>
            </w:r>
            <w:r w:rsidRPr="00F2760A">
              <w:rPr>
                <w:rFonts w:ascii="Times New Roman" w:eastAsia="Arial Unicode MS" w:hAnsi="Times New Roman" w:cs="Times New Roman"/>
                <w:b/>
                <w:bCs/>
                <w:sz w:val="24"/>
                <w:szCs w:val="24"/>
                <w:bdr w:val="nil"/>
                <w:lang w:val="lt-LT" w:eastAsia="lt-LT"/>
              </w:rPr>
              <w:t>įsipareigojimai</w:t>
            </w:r>
            <w:r w:rsidR="001713EC" w:rsidRPr="00F2760A">
              <w:rPr>
                <w:rFonts w:ascii="Times New Roman" w:eastAsia="Arial Unicode MS" w:hAnsi="Times New Roman" w:cs="Times New Roman"/>
                <w:b/>
                <w:bCs/>
                <w:sz w:val="24"/>
                <w:szCs w:val="24"/>
                <w:bdr w:val="nil"/>
                <w:lang w:val="lt-LT" w:eastAsia="lt-LT"/>
              </w:rPr>
              <w:t xml:space="preserve"> ir teisės</w:t>
            </w:r>
            <w:r w:rsidR="001713EC" w:rsidRPr="00B50D6C">
              <w:rPr>
                <w:rFonts w:ascii="Times New Roman" w:eastAsia="Arial Unicode MS" w:hAnsi="Times New Roman" w:cs="Times New Roman"/>
                <w:b/>
                <w:bCs/>
                <w:sz w:val="24"/>
                <w:szCs w:val="24"/>
                <w:bdr w:val="nil"/>
                <w:lang w:val="lt-LT" w:eastAsia="lt-LT"/>
              </w:rPr>
              <w:t xml:space="preserve"> </w:t>
            </w:r>
          </w:p>
        </w:tc>
        <w:tc>
          <w:tcPr>
            <w:tcW w:w="5462" w:type="dxa"/>
            <w:gridSpan w:val="2"/>
          </w:tcPr>
          <w:p w14:paraId="21151AC2" w14:textId="4E911DAF" w:rsidR="00B01F52" w:rsidRPr="001C3943" w:rsidRDefault="003617D5" w:rsidP="001C3943">
            <w:pPr>
              <w:spacing w:after="0" w:line="276" w:lineRule="auto"/>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Papildomų Užsakovo ir Tiekėjo įsipareigojimų ir teisių nenumatoma.</w:t>
            </w:r>
          </w:p>
        </w:tc>
        <w:tc>
          <w:tcPr>
            <w:tcW w:w="2204" w:type="dxa"/>
          </w:tcPr>
          <w:p w14:paraId="41B04165" w14:textId="1F325ADF" w:rsidR="00B01F52" w:rsidRPr="00B50D6C" w:rsidRDefault="00106A1E"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5 skyrius</w:t>
            </w:r>
            <w:r w:rsidR="00B01F52">
              <w:rPr>
                <w:rFonts w:ascii="Times New Roman" w:hAnsi="Times New Roman" w:cs="Times New Roman"/>
                <w:sz w:val="24"/>
                <w:szCs w:val="24"/>
                <w:lang w:val="lt-LT"/>
              </w:rPr>
              <w:t xml:space="preserve"> </w:t>
            </w:r>
          </w:p>
        </w:tc>
      </w:tr>
      <w:tr w:rsidR="00B161FA" w:rsidRPr="00B50D6C" w14:paraId="24815D12" w14:textId="77777777" w:rsidTr="00E7702F">
        <w:tc>
          <w:tcPr>
            <w:tcW w:w="10226" w:type="dxa"/>
            <w:gridSpan w:val="5"/>
          </w:tcPr>
          <w:p w14:paraId="6011C361" w14:textId="2A364D2E" w:rsidR="00B161FA" w:rsidRPr="00B50D6C" w:rsidRDefault="00B161FA" w:rsidP="00CD5651">
            <w:pPr>
              <w:spacing w:line="276" w:lineRule="auto"/>
              <w:jc w:val="center"/>
              <w:rPr>
                <w:rFonts w:ascii="Times New Roman" w:hAnsi="Times New Roman" w:cs="Times New Roman"/>
                <w:sz w:val="24"/>
                <w:szCs w:val="24"/>
                <w:lang w:val="lt-LT"/>
              </w:rPr>
            </w:pPr>
            <w:r w:rsidRPr="00B50D6C">
              <w:rPr>
                <w:rFonts w:ascii="Times New Roman" w:eastAsia="Arial Unicode MS" w:hAnsi="Times New Roman" w:cs="Times New Roman"/>
                <w:b/>
                <w:sz w:val="24"/>
                <w:szCs w:val="24"/>
                <w:bdr w:val="nil"/>
                <w:lang w:val="lt-LT" w:eastAsia="lt-LT"/>
              </w:rPr>
              <w:t>6. INTELEKTINĖS NUOSAVYBĖS TEISĖS</w:t>
            </w:r>
          </w:p>
        </w:tc>
      </w:tr>
      <w:tr w:rsidR="00AB4F57" w:rsidRPr="00B50D6C" w14:paraId="301BA659" w14:textId="77777777" w:rsidTr="00E7702F">
        <w:trPr>
          <w:gridAfter w:val="1"/>
          <w:wAfter w:w="8" w:type="dxa"/>
        </w:trPr>
        <w:tc>
          <w:tcPr>
            <w:tcW w:w="2552" w:type="dxa"/>
          </w:tcPr>
          <w:p w14:paraId="11DC468C" w14:textId="0B76559E" w:rsidR="00AB4F57" w:rsidRPr="00B50D6C" w:rsidRDefault="00C91741" w:rsidP="00DE51D4">
            <w:pPr>
              <w:spacing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6</w:t>
            </w:r>
            <w:r w:rsidR="00B132D9" w:rsidRPr="00B50D6C">
              <w:rPr>
                <w:rFonts w:ascii="Times New Roman" w:hAnsi="Times New Roman" w:cs="Times New Roman"/>
                <w:b/>
                <w:bCs/>
                <w:sz w:val="24"/>
                <w:szCs w:val="24"/>
                <w:lang w:val="lt-LT"/>
              </w:rPr>
              <w:t xml:space="preserve">.1. </w:t>
            </w:r>
            <w:r w:rsidR="00F601C5" w:rsidRPr="00B50D6C">
              <w:rPr>
                <w:rFonts w:ascii="Times New Roman" w:hAnsi="Times New Roman" w:cs="Times New Roman"/>
                <w:b/>
                <w:bCs/>
                <w:sz w:val="24"/>
                <w:szCs w:val="24"/>
                <w:lang w:val="lt-LT"/>
              </w:rPr>
              <w:t xml:space="preserve">Turtinių autoriaus teisių parėjimas Užsakovo nuosavybėn </w:t>
            </w:r>
          </w:p>
        </w:tc>
        <w:tc>
          <w:tcPr>
            <w:tcW w:w="5462" w:type="dxa"/>
            <w:gridSpan w:val="2"/>
          </w:tcPr>
          <w:p w14:paraId="4A8B1584" w14:textId="2C987B9D" w:rsidR="00F601C5" w:rsidRPr="00B50D6C" w:rsidRDefault="003617D5"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Turtinės autoriaus teisės Užsakovo nuosavybėn pereina.</w:t>
            </w:r>
          </w:p>
        </w:tc>
        <w:tc>
          <w:tcPr>
            <w:tcW w:w="2204" w:type="dxa"/>
          </w:tcPr>
          <w:p w14:paraId="54C54CAF" w14:textId="641D91B9" w:rsidR="00AB4F57" w:rsidRPr="00B50D6C" w:rsidRDefault="00F601C5" w:rsidP="00CD5651">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9 skyrius</w:t>
            </w:r>
          </w:p>
        </w:tc>
      </w:tr>
      <w:tr w:rsidR="00C12BAE" w:rsidRPr="00B50D6C" w14:paraId="6DC7294D" w14:textId="77777777" w:rsidTr="00E7702F">
        <w:tc>
          <w:tcPr>
            <w:tcW w:w="10226" w:type="dxa"/>
            <w:gridSpan w:val="5"/>
          </w:tcPr>
          <w:p w14:paraId="5BB299E7" w14:textId="4491DC64" w:rsidR="00C12BAE" w:rsidRPr="00B50D6C"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50D6C">
              <w:rPr>
                <w:rFonts w:ascii="Times New Roman" w:eastAsia="Arial Unicode MS" w:hAnsi="Times New Roman" w:cs="Times New Roman"/>
                <w:b/>
                <w:bCs/>
                <w:sz w:val="24"/>
                <w:szCs w:val="24"/>
                <w:bdr w:val="nil"/>
                <w:lang w:val="lt-LT" w:eastAsia="lt-LT"/>
              </w:rPr>
              <w:t>7. ŠALIŲ ATSAKOMYBĖ</w:t>
            </w:r>
          </w:p>
        </w:tc>
      </w:tr>
      <w:tr w:rsidR="00C91741" w:rsidRPr="00B50D6C" w14:paraId="6E369095" w14:textId="77777777" w:rsidTr="00E7702F">
        <w:trPr>
          <w:gridAfter w:val="1"/>
          <w:wAfter w:w="8" w:type="dxa"/>
        </w:trPr>
        <w:tc>
          <w:tcPr>
            <w:tcW w:w="2552" w:type="dxa"/>
          </w:tcPr>
          <w:p w14:paraId="482FF05C" w14:textId="33564507" w:rsidR="00C91741" w:rsidRPr="00B50D6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1</w:t>
            </w:r>
            <w:r w:rsidRPr="00B50D6C">
              <w:rPr>
                <w:rFonts w:ascii="Times New Roman" w:eastAsia="Arial Unicode MS" w:hAnsi="Times New Roman" w:cs="Times New Roman"/>
                <w:b/>
                <w:bCs/>
                <w:color w:val="000000"/>
                <w:sz w:val="24"/>
                <w:szCs w:val="24"/>
                <w:bdr w:val="nil"/>
                <w:lang w:val="lt-LT" w:eastAsia="lt-LT"/>
              </w:rPr>
              <w:t xml:space="preserve">. </w:t>
            </w:r>
            <w:r w:rsidR="00F601C5" w:rsidRPr="00B50D6C">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50D6C">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50D6C"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462" w:type="dxa"/>
            <w:gridSpan w:val="2"/>
          </w:tcPr>
          <w:p w14:paraId="48580267" w14:textId="3A56E1BB" w:rsidR="00C91741" w:rsidRPr="00B50D6C" w:rsidRDefault="00AD1667" w:rsidP="001C3943">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sz w:val="24"/>
                <w:szCs w:val="24"/>
                <w:bdr w:val="nil"/>
                <w:lang w:val="lt-LT" w:eastAsia="lt-LT"/>
              </w:rPr>
              <w:t>Netesybų dydis taikomas toks, koks numatytas Bendrosiose sutarties sąlygose</w:t>
            </w:r>
            <w:r w:rsidRPr="00B50D6C">
              <w:rPr>
                <w:rFonts w:ascii="Times New Roman" w:eastAsia="Arial Unicode MS" w:hAnsi="Times New Roman" w:cs="Times New Roman"/>
                <w:color w:val="000000"/>
                <w:sz w:val="24"/>
                <w:szCs w:val="24"/>
                <w:bdr w:val="nil"/>
                <w:lang w:val="lt-LT" w:eastAsia="lt-LT"/>
              </w:rPr>
              <w:t xml:space="preserve"> </w:t>
            </w:r>
            <w:r w:rsidR="002C22B3" w:rsidRPr="00B50D6C">
              <w:rPr>
                <w:rFonts w:ascii="Times New Roman" w:eastAsia="Arial Unicode MS" w:hAnsi="Times New Roman" w:cs="Times New Roman"/>
                <w:color w:val="000000"/>
                <w:sz w:val="24"/>
                <w:szCs w:val="24"/>
                <w:bdr w:val="nil"/>
                <w:lang w:val="lt-LT" w:eastAsia="lt-LT"/>
              </w:rPr>
              <w:t xml:space="preserve"> </w:t>
            </w:r>
          </w:p>
        </w:tc>
        <w:tc>
          <w:tcPr>
            <w:tcW w:w="2204" w:type="dxa"/>
          </w:tcPr>
          <w:p w14:paraId="73611383" w14:textId="5AE5E959" w:rsidR="00C91741" w:rsidRPr="00B50D6C" w:rsidRDefault="00F601C5"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10.2</w:t>
            </w:r>
            <w:r w:rsidR="00A46BB8">
              <w:rPr>
                <w:rFonts w:ascii="Times New Roman" w:hAnsi="Times New Roman" w:cs="Times New Roman"/>
                <w:sz w:val="24"/>
                <w:szCs w:val="24"/>
                <w:lang w:val="lt-LT"/>
              </w:rPr>
              <w:t>.</w:t>
            </w:r>
          </w:p>
        </w:tc>
      </w:tr>
      <w:tr w:rsidR="00C91741" w:rsidRPr="00B50D6C" w14:paraId="35ADE20C" w14:textId="77777777" w:rsidTr="00E7702F">
        <w:trPr>
          <w:gridAfter w:val="1"/>
          <w:wAfter w:w="8" w:type="dxa"/>
        </w:trPr>
        <w:tc>
          <w:tcPr>
            <w:tcW w:w="2552" w:type="dxa"/>
          </w:tcPr>
          <w:p w14:paraId="3E55980B" w14:textId="05D39625" w:rsidR="00C91741" w:rsidRPr="00B50D6C"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7.</w:t>
            </w:r>
            <w:r w:rsidR="008775E4" w:rsidRPr="00B50D6C">
              <w:rPr>
                <w:rFonts w:ascii="Times New Roman" w:eastAsia="Arial Unicode MS" w:hAnsi="Times New Roman" w:cs="Times New Roman"/>
                <w:b/>
                <w:bCs/>
                <w:color w:val="000000"/>
                <w:sz w:val="24"/>
                <w:szCs w:val="24"/>
                <w:bdr w:val="nil"/>
                <w:lang w:val="lt-LT" w:eastAsia="lt-LT"/>
              </w:rPr>
              <w:t>2</w:t>
            </w:r>
            <w:r w:rsidRPr="00B50D6C">
              <w:rPr>
                <w:rFonts w:ascii="Times New Roman" w:eastAsia="Arial Unicode MS" w:hAnsi="Times New Roman" w:cs="Times New Roman"/>
                <w:b/>
                <w:bCs/>
                <w:color w:val="000000"/>
                <w:sz w:val="24"/>
                <w:szCs w:val="24"/>
                <w:bdr w:val="nil"/>
                <w:lang w:val="lt-LT" w:eastAsia="lt-LT"/>
              </w:rPr>
              <w:t xml:space="preserve">. </w:t>
            </w:r>
            <w:r w:rsidR="002C22B3" w:rsidRPr="00B50D6C">
              <w:rPr>
                <w:rFonts w:ascii="Times New Roman" w:eastAsia="Arial Unicode MS" w:hAnsi="Times New Roman" w:cs="Times New Roman"/>
                <w:b/>
                <w:bCs/>
                <w:color w:val="000000"/>
                <w:sz w:val="24"/>
                <w:szCs w:val="24"/>
                <w:bdr w:val="nil"/>
                <w:lang w:val="lt-LT" w:eastAsia="lt-LT"/>
              </w:rPr>
              <w:t>Tiekėjui taikomos netesybos</w:t>
            </w:r>
          </w:p>
        </w:tc>
        <w:tc>
          <w:tcPr>
            <w:tcW w:w="5462" w:type="dxa"/>
            <w:gridSpan w:val="2"/>
          </w:tcPr>
          <w:p w14:paraId="74B6B7D5" w14:textId="23CDC2E7" w:rsidR="006C46B8" w:rsidRPr="004034E6" w:rsidRDefault="007060F1" w:rsidP="00CD5651">
            <w:pPr>
              <w:spacing w:line="276" w:lineRule="auto"/>
              <w:jc w:val="both"/>
              <w:rPr>
                <w:rFonts w:ascii="Times New Roman" w:eastAsia="Arial Unicode MS" w:hAnsi="Times New Roman" w:cs="Times New Roman"/>
                <w:sz w:val="24"/>
                <w:szCs w:val="24"/>
                <w:bdr w:val="nil"/>
                <w:lang w:val="lt-LT" w:eastAsia="lt-LT"/>
              </w:rPr>
            </w:pPr>
            <w:r w:rsidRPr="00B50D6C">
              <w:rPr>
                <w:rFonts w:ascii="Times New Roman" w:eastAsia="Arial Unicode MS" w:hAnsi="Times New Roman" w:cs="Times New Roman"/>
                <w:sz w:val="24"/>
                <w:szCs w:val="24"/>
                <w:bdr w:val="nil"/>
                <w:lang w:val="lt-LT" w:eastAsia="lt-LT"/>
              </w:rPr>
              <w:t>N</w:t>
            </w:r>
            <w:r w:rsidR="00333513" w:rsidRPr="00B50D6C">
              <w:rPr>
                <w:rFonts w:ascii="Times New Roman" w:eastAsia="Arial Unicode MS" w:hAnsi="Times New Roman" w:cs="Times New Roman"/>
                <w:sz w:val="24"/>
                <w:szCs w:val="24"/>
                <w:bdr w:val="nil"/>
                <w:lang w:val="lt-LT" w:eastAsia="lt-LT"/>
              </w:rPr>
              <w:t xml:space="preserve">etesybų dydis </w:t>
            </w:r>
            <w:r w:rsidRPr="00B50D6C">
              <w:rPr>
                <w:rFonts w:ascii="Times New Roman" w:eastAsia="Arial Unicode MS" w:hAnsi="Times New Roman" w:cs="Times New Roman"/>
                <w:sz w:val="24"/>
                <w:szCs w:val="24"/>
                <w:bdr w:val="nil"/>
                <w:lang w:val="lt-LT" w:eastAsia="lt-LT"/>
              </w:rPr>
              <w:t>taikomas toks, koks</w:t>
            </w:r>
            <w:r w:rsidR="00333513" w:rsidRPr="00B50D6C">
              <w:rPr>
                <w:rFonts w:ascii="Times New Roman" w:eastAsia="Arial Unicode MS" w:hAnsi="Times New Roman" w:cs="Times New Roman"/>
                <w:sz w:val="24"/>
                <w:szCs w:val="24"/>
                <w:bdr w:val="nil"/>
                <w:lang w:val="lt-LT" w:eastAsia="lt-LT"/>
              </w:rPr>
              <w:t xml:space="preserve"> numatyt</w:t>
            </w:r>
            <w:r w:rsidRPr="00B50D6C">
              <w:rPr>
                <w:rFonts w:ascii="Times New Roman" w:eastAsia="Arial Unicode MS" w:hAnsi="Times New Roman" w:cs="Times New Roman"/>
                <w:sz w:val="24"/>
                <w:szCs w:val="24"/>
                <w:bdr w:val="nil"/>
                <w:lang w:val="lt-LT" w:eastAsia="lt-LT"/>
              </w:rPr>
              <w:t>as</w:t>
            </w:r>
            <w:r w:rsidR="00333513" w:rsidRPr="00B50D6C">
              <w:rPr>
                <w:rFonts w:ascii="Times New Roman" w:eastAsia="Arial Unicode MS" w:hAnsi="Times New Roman" w:cs="Times New Roman"/>
                <w:sz w:val="24"/>
                <w:szCs w:val="24"/>
                <w:bdr w:val="nil"/>
                <w:lang w:val="lt-LT" w:eastAsia="lt-LT"/>
              </w:rPr>
              <w:t xml:space="preserve"> Bendrosiose sutarties sąlygose</w:t>
            </w:r>
            <w:r w:rsidRPr="00B50D6C">
              <w:rPr>
                <w:rFonts w:ascii="Times New Roman" w:eastAsia="Arial Unicode MS" w:hAnsi="Times New Roman" w:cs="Times New Roman"/>
                <w:sz w:val="24"/>
                <w:szCs w:val="24"/>
                <w:bdr w:val="nil"/>
                <w:lang w:val="lt-LT" w:eastAsia="lt-LT"/>
              </w:rPr>
              <w:t>.</w:t>
            </w:r>
          </w:p>
        </w:tc>
        <w:tc>
          <w:tcPr>
            <w:tcW w:w="2204" w:type="dxa"/>
          </w:tcPr>
          <w:p w14:paraId="20B75E6B" w14:textId="31751907" w:rsidR="00C91741" w:rsidRPr="00B50D6C" w:rsidRDefault="002C22B3" w:rsidP="00CD5651">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10.3</w:t>
            </w:r>
            <w:r w:rsidR="00A46BB8">
              <w:rPr>
                <w:rFonts w:ascii="Times New Roman" w:hAnsi="Times New Roman" w:cs="Times New Roman"/>
                <w:sz w:val="24"/>
                <w:szCs w:val="24"/>
                <w:lang w:val="lt-LT"/>
              </w:rPr>
              <w:t>.</w:t>
            </w:r>
          </w:p>
        </w:tc>
      </w:tr>
      <w:tr w:rsidR="008775E4" w:rsidRPr="00B50D6C" w14:paraId="0ABB9C87" w14:textId="77777777" w:rsidTr="00E7702F">
        <w:trPr>
          <w:gridAfter w:val="1"/>
          <w:wAfter w:w="8" w:type="dxa"/>
        </w:trPr>
        <w:tc>
          <w:tcPr>
            <w:tcW w:w="2552" w:type="dxa"/>
          </w:tcPr>
          <w:p w14:paraId="5EE29CE7" w14:textId="59536FFF"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7.3. Bauda, taikoma Tiekėjui, nutraukus Sutartį dėl esminio Sutarties pažeidimo </w:t>
            </w:r>
          </w:p>
        </w:tc>
        <w:tc>
          <w:tcPr>
            <w:tcW w:w="5462" w:type="dxa"/>
            <w:gridSpan w:val="2"/>
          </w:tcPr>
          <w:p w14:paraId="70200745" w14:textId="38E1ED47" w:rsidR="008775E4" w:rsidRPr="00B50D6C" w:rsidRDefault="001C3943" w:rsidP="008775E4">
            <w:pPr>
              <w:spacing w:after="0" w:line="276" w:lineRule="auto"/>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il"/>
                <w:lang w:val="lt-LT" w:eastAsia="lt-LT"/>
              </w:rPr>
              <w:t xml:space="preserve">10 procentų </w:t>
            </w:r>
            <w:r w:rsidR="008775E4" w:rsidRPr="00B50D6C">
              <w:rPr>
                <w:rFonts w:ascii="Times New Roman" w:eastAsia="Arial Unicode MS" w:hAnsi="Times New Roman" w:cs="Times New Roman"/>
                <w:color w:val="000000"/>
                <w:sz w:val="24"/>
                <w:szCs w:val="24"/>
                <w:bdr w:val="nil"/>
                <w:lang w:val="lt-LT" w:eastAsia="lt-LT"/>
              </w:rPr>
              <w:t>nuo pradinės Sutarties vertės.</w:t>
            </w:r>
          </w:p>
          <w:p w14:paraId="36AA2388" w14:textId="4FA03877" w:rsidR="008775E4" w:rsidRPr="00B50D6C" w:rsidRDefault="008775E4" w:rsidP="008775E4">
            <w:pPr>
              <w:spacing w:line="276" w:lineRule="auto"/>
              <w:jc w:val="both"/>
              <w:rPr>
                <w:rFonts w:ascii="Times New Roman" w:eastAsia="Arial Unicode MS" w:hAnsi="Times New Roman" w:cs="Times New Roman"/>
                <w:sz w:val="24"/>
                <w:szCs w:val="24"/>
                <w:bdr w:val="nil"/>
                <w:lang w:val="lt-LT" w:eastAsia="lt-LT"/>
              </w:rPr>
            </w:pPr>
          </w:p>
        </w:tc>
        <w:tc>
          <w:tcPr>
            <w:tcW w:w="2204" w:type="dxa"/>
          </w:tcPr>
          <w:p w14:paraId="3821FB8A" w14:textId="526FA5C5"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10.5</w:t>
            </w:r>
            <w:r w:rsidR="00A46BB8">
              <w:rPr>
                <w:rFonts w:ascii="Times New Roman" w:hAnsi="Times New Roman" w:cs="Times New Roman"/>
                <w:sz w:val="24"/>
                <w:szCs w:val="24"/>
                <w:lang w:val="lt-LT"/>
              </w:rPr>
              <w:t>.</w:t>
            </w:r>
          </w:p>
        </w:tc>
      </w:tr>
      <w:tr w:rsidR="008775E4" w:rsidRPr="00B50D6C" w14:paraId="65A1CC0B" w14:textId="77777777" w:rsidTr="00E7702F">
        <w:trPr>
          <w:gridAfter w:val="1"/>
          <w:wAfter w:w="8" w:type="dxa"/>
        </w:trPr>
        <w:tc>
          <w:tcPr>
            <w:tcW w:w="2552" w:type="dxa"/>
          </w:tcPr>
          <w:p w14:paraId="4900CD06" w14:textId="2A51AAA4"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7.4. Bauda  Tiekėjui už Subtiekėjo pakeitimą </w:t>
            </w:r>
            <w:r w:rsidRPr="00B50D6C">
              <w:rPr>
                <w:rFonts w:ascii="Times New Roman" w:hAnsi="Times New Roman" w:cs="Times New Roman"/>
                <w:b/>
                <w:bCs/>
                <w:sz w:val="24"/>
                <w:szCs w:val="24"/>
                <w:lang w:val="lt-LT"/>
              </w:rPr>
              <w:lastRenderedPageBreak/>
              <w:t>be Užsakovo raštiško sutikimo</w:t>
            </w:r>
          </w:p>
        </w:tc>
        <w:tc>
          <w:tcPr>
            <w:tcW w:w="5462" w:type="dxa"/>
            <w:gridSpan w:val="2"/>
          </w:tcPr>
          <w:p w14:paraId="3EC64CBA" w14:textId="31B2F15B" w:rsidR="008775E4" w:rsidRPr="00B50D6C" w:rsidRDefault="001C3943" w:rsidP="008775E4">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lastRenderedPageBreak/>
              <w:t xml:space="preserve">500 </w:t>
            </w:r>
            <w:r w:rsidR="008775E4" w:rsidRPr="00B50D6C">
              <w:rPr>
                <w:rFonts w:ascii="Times New Roman" w:hAnsi="Times New Roman" w:cs="Times New Roman"/>
                <w:sz w:val="24"/>
                <w:szCs w:val="24"/>
                <w:lang w:val="lt-LT"/>
              </w:rPr>
              <w:t>Eur</w:t>
            </w:r>
          </w:p>
        </w:tc>
        <w:tc>
          <w:tcPr>
            <w:tcW w:w="2204" w:type="dxa"/>
          </w:tcPr>
          <w:p w14:paraId="587A4479" w14:textId="247980AD"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14.4</w:t>
            </w:r>
            <w:r w:rsidR="00A46BB8">
              <w:rPr>
                <w:rFonts w:ascii="Times New Roman" w:hAnsi="Times New Roman" w:cs="Times New Roman"/>
                <w:sz w:val="24"/>
                <w:szCs w:val="24"/>
                <w:lang w:val="lt-LT"/>
              </w:rPr>
              <w:t>.</w:t>
            </w:r>
          </w:p>
        </w:tc>
      </w:tr>
      <w:tr w:rsidR="008775E4" w:rsidRPr="00B50D6C" w14:paraId="54D6CA9A" w14:textId="77777777" w:rsidTr="00E7702F">
        <w:trPr>
          <w:gridAfter w:val="1"/>
          <w:wAfter w:w="8" w:type="dxa"/>
        </w:trPr>
        <w:tc>
          <w:tcPr>
            <w:tcW w:w="2552" w:type="dxa"/>
          </w:tcPr>
          <w:p w14:paraId="1BC4814E" w14:textId="1876685B"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B50D6C">
              <w:rPr>
                <w:rFonts w:ascii="Times New Roman" w:hAnsi="Times New Roman" w:cs="Times New Roman"/>
                <w:b/>
                <w:bCs/>
                <w:sz w:val="24"/>
                <w:szCs w:val="24"/>
                <w:lang w:val="lt-LT"/>
              </w:rPr>
              <w:t xml:space="preserve">7.5. Papildomai taikomos baudos </w:t>
            </w:r>
          </w:p>
        </w:tc>
        <w:tc>
          <w:tcPr>
            <w:tcW w:w="5462" w:type="dxa"/>
            <w:gridSpan w:val="2"/>
          </w:tcPr>
          <w:p w14:paraId="5CA15258" w14:textId="34251E3A" w:rsidR="008775E4" w:rsidRPr="001C3943" w:rsidRDefault="008775E4" w:rsidP="008775E4">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tc>
        <w:tc>
          <w:tcPr>
            <w:tcW w:w="2204" w:type="dxa"/>
          </w:tcPr>
          <w:p w14:paraId="33E0DEF9" w14:textId="77777777" w:rsidR="008775E4" w:rsidRPr="00B50D6C" w:rsidRDefault="008775E4" w:rsidP="008775E4">
            <w:pPr>
              <w:spacing w:line="276" w:lineRule="auto"/>
              <w:rPr>
                <w:rFonts w:ascii="Times New Roman" w:hAnsi="Times New Roman" w:cs="Times New Roman"/>
                <w:sz w:val="24"/>
                <w:szCs w:val="24"/>
                <w:lang w:val="lt-LT"/>
              </w:rPr>
            </w:pPr>
          </w:p>
        </w:tc>
      </w:tr>
      <w:tr w:rsidR="008775E4" w:rsidRPr="00B50D6C" w14:paraId="2B746820" w14:textId="77777777" w:rsidTr="00E7702F">
        <w:tc>
          <w:tcPr>
            <w:tcW w:w="10226" w:type="dxa"/>
            <w:gridSpan w:val="5"/>
          </w:tcPr>
          <w:p w14:paraId="754321CB" w14:textId="65042D0F"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B50D6C">
              <w:rPr>
                <w:rFonts w:ascii="Times New Roman" w:eastAsia="Times New Roman" w:hAnsi="Times New Roman" w:cs="Times New Roman"/>
                <w:b/>
                <w:sz w:val="24"/>
                <w:szCs w:val="24"/>
                <w:lang w:val="lt-LT"/>
              </w:rPr>
              <w:t>8. SUTARTIES GALIOJIMAS, STABDYMAS IR PRATĘSIMAS</w:t>
            </w:r>
          </w:p>
        </w:tc>
      </w:tr>
      <w:tr w:rsidR="008775E4" w:rsidRPr="00B50D6C" w14:paraId="078E8108" w14:textId="77777777" w:rsidTr="00E7702F">
        <w:trPr>
          <w:gridAfter w:val="1"/>
          <w:wAfter w:w="8" w:type="dxa"/>
        </w:trPr>
        <w:tc>
          <w:tcPr>
            <w:tcW w:w="2552" w:type="dxa"/>
          </w:tcPr>
          <w:p w14:paraId="2BCB6560" w14:textId="0CB42216" w:rsidR="008775E4" w:rsidRPr="00B50D6C"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B50D6C">
              <w:rPr>
                <w:rFonts w:ascii="Times New Roman" w:hAnsi="Times New Roman" w:cs="Times New Roman"/>
                <w:b/>
                <w:bCs/>
                <w:sz w:val="24"/>
                <w:szCs w:val="24"/>
                <w:lang w:val="lt-LT"/>
              </w:rPr>
              <w:t>8.1. Sutarties pratęsimas</w:t>
            </w:r>
          </w:p>
        </w:tc>
        <w:tc>
          <w:tcPr>
            <w:tcW w:w="5462" w:type="dxa"/>
            <w:gridSpan w:val="2"/>
          </w:tcPr>
          <w:p w14:paraId="26817AA9" w14:textId="6E1B1241" w:rsidR="002163D3" w:rsidRPr="002163D3" w:rsidRDefault="008775E4" w:rsidP="002163D3">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B50D6C">
              <w:rPr>
                <w:rFonts w:ascii="Times New Roman" w:eastAsia="Times New Roman" w:hAnsi="Times New Roman" w:cs="Times New Roman"/>
                <w:sz w:val="24"/>
                <w:szCs w:val="24"/>
                <w:lang w:val="lt-LT"/>
              </w:rPr>
              <w:t xml:space="preserve">Sutarties pratęsimas numatomas, kai </w:t>
            </w:r>
            <w:r w:rsidRPr="00B50D6C">
              <w:rPr>
                <w:rFonts w:ascii="Times New Roman" w:hAnsi="Times New Roman" w:cs="Times New Roman"/>
                <w:sz w:val="24"/>
                <w:szCs w:val="24"/>
                <w:lang w:val="lt-LT"/>
              </w:rPr>
              <w:t>yra Bendrosiose sutarties sąlygose numatyti pagrindai</w:t>
            </w:r>
            <w:r w:rsidR="002163D3">
              <w:rPr>
                <w:rFonts w:ascii="Times New Roman" w:hAnsi="Times New Roman" w:cs="Times New Roman"/>
                <w:sz w:val="24"/>
                <w:szCs w:val="24"/>
                <w:lang w:val="lt-LT"/>
              </w:rPr>
              <w:t>.</w:t>
            </w:r>
          </w:p>
          <w:p w14:paraId="34FCCDDF" w14:textId="7150C1DA" w:rsidR="0096283D" w:rsidRPr="002163D3" w:rsidRDefault="0096283D" w:rsidP="00681B8E">
            <w:pPr>
              <w:jc w:val="both"/>
              <w:rPr>
                <w:rFonts w:ascii="Times New Roman" w:hAnsi="Times New Roman" w:cs="Times New Roman"/>
                <w:sz w:val="24"/>
                <w:szCs w:val="24"/>
                <w:lang w:val="lt-LT"/>
              </w:rPr>
            </w:pPr>
          </w:p>
        </w:tc>
        <w:tc>
          <w:tcPr>
            <w:tcW w:w="2204" w:type="dxa"/>
          </w:tcPr>
          <w:p w14:paraId="6172AE1D" w14:textId="665C9B87"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12.10</w:t>
            </w:r>
            <w:r w:rsidR="00A46BB8">
              <w:rPr>
                <w:rFonts w:ascii="Times New Roman" w:hAnsi="Times New Roman" w:cs="Times New Roman"/>
                <w:sz w:val="24"/>
                <w:szCs w:val="24"/>
                <w:lang w:val="lt-LT"/>
              </w:rPr>
              <w:t>.</w:t>
            </w:r>
            <w:r w:rsidR="00ED3C84">
              <w:rPr>
                <w:rFonts w:ascii="Times New Roman" w:hAnsi="Times New Roman" w:cs="Times New Roman"/>
                <w:sz w:val="24"/>
                <w:szCs w:val="24"/>
                <w:lang w:val="lt-LT"/>
              </w:rPr>
              <w:t xml:space="preserve"> arba 12.11</w:t>
            </w:r>
          </w:p>
        </w:tc>
      </w:tr>
      <w:tr w:rsidR="008775E4" w:rsidRPr="00B50D6C" w14:paraId="3B555668" w14:textId="77777777" w:rsidTr="00E7702F">
        <w:trPr>
          <w:gridAfter w:val="1"/>
          <w:wAfter w:w="8" w:type="dxa"/>
        </w:trPr>
        <w:tc>
          <w:tcPr>
            <w:tcW w:w="2552" w:type="dxa"/>
          </w:tcPr>
          <w:p w14:paraId="0DAF04E9" w14:textId="025857C4" w:rsidR="008775E4" w:rsidRPr="00B50D6C"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B50D6C">
              <w:rPr>
                <w:rFonts w:ascii="Times New Roman" w:eastAsia="Calibri" w:hAnsi="Times New Roman" w:cs="Times New Roman"/>
                <w:b/>
                <w:sz w:val="24"/>
                <w:szCs w:val="24"/>
                <w:lang w:val="lt-LT"/>
              </w:rPr>
              <w:t>8.2. Sutarties pratęsimo metu taikoma kainodara</w:t>
            </w:r>
          </w:p>
        </w:tc>
        <w:tc>
          <w:tcPr>
            <w:tcW w:w="5462" w:type="dxa"/>
            <w:gridSpan w:val="2"/>
          </w:tcPr>
          <w:p w14:paraId="0E5C1A37" w14:textId="31BFA77F" w:rsidR="008775E4" w:rsidRPr="00B50D6C"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B50D6C">
              <w:rPr>
                <w:rFonts w:ascii="Times New Roman" w:eastAsia="Times New Roman" w:hAnsi="Times New Roman" w:cs="Times New Roman"/>
                <w:sz w:val="24"/>
                <w:szCs w:val="24"/>
                <w:lang w:val="lt-LT"/>
              </w:rPr>
              <w:t>Už atliktas Paslaugas apmokama Pasiūlyme nurodyta kaina.</w:t>
            </w:r>
          </w:p>
        </w:tc>
        <w:tc>
          <w:tcPr>
            <w:tcW w:w="2204" w:type="dxa"/>
          </w:tcPr>
          <w:p w14:paraId="7E6672F6" w14:textId="58830544" w:rsidR="008775E4" w:rsidRPr="00B50D6C" w:rsidRDefault="008775E4" w:rsidP="008775E4">
            <w:pPr>
              <w:tabs>
                <w:tab w:val="left" w:pos="993"/>
              </w:tabs>
              <w:spacing w:after="0"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12 skyrius</w:t>
            </w:r>
          </w:p>
        </w:tc>
      </w:tr>
      <w:tr w:rsidR="008775E4" w:rsidRPr="00B50D6C" w14:paraId="077AD697" w14:textId="77777777" w:rsidTr="00E7702F">
        <w:tc>
          <w:tcPr>
            <w:tcW w:w="10226" w:type="dxa"/>
            <w:gridSpan w:val="5"/>
          </w:tcPr>
          <w:p w14:paraId="4ADC7B81" w14:textId="60FFCD15" w:rsidR="008775E4" w:rsidRPr="00B50D6C"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B50D6C">
              <w:rPr>
                <w:rFonts w:ascii="Times New Roman" w:eastAsia="Arial Unicode MS" w:hAnsi="Times New Roman" w:cs="Times New Roman"/>
                <w:b/>
                <w:bCs/>
                <w:spacing w:val="4"/>
                <w:sz w:val="24"/>
                <w:szCs w:val="24"/>
                <w:lang w:val="lt-LT" w:eastAsia="lt-LT"/>
              </w:rPr>
              <w:t>9. SUTARTIES NUTRAUKIMAS IR KEITIMAS</w:t>
            </w:r>
          </w:p>
        </w:tc>
      </w:tr>
      <w:tr w:rsidR="008775E4" w:rsidRPr="00B50D6C" w14:paraId="1D6C76A5" w14:textId="77777777" w:rsidTr="00E7702F">
        <w:trPr>
          <w:gridAfter w:val="1"/>
          <w:wAfter w:w="8" w:type="dxa"/>
        </w:trPr>
        <w:tc>
          <w:tcPr>
            <w:tcW w:w="2552" w:type="dxa"/>
          </w:tcPr>
          <w:p w14:paraId="6CE87EE4" w14:textId="28D16AED"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 xml:space="preserve">9.1. </w:t>
            </w:r>
          </w:p>
          <w:p w14:paraId="379CDB5F" w14:textId="12C853C1"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B50D6C">
              <w:rPr>
                <w:rFonts w:ascii="Times New Roman" w:eastAsia="Arial Unicode MS" w:hAnsi="Times New Roman" w:cs="Times New Roman"/>
                <w:b/>
                <w:bCs/>
                <w:color w:val="000000" w:themeColor="text1"/>
                <w:sz w:val="24"/>
                <w:szCs w:val="24"/>
                <w:lang w:val="lt-LT" w:eastAsia="lt-LT"/>
              </w:rPr>
              <w:t>Esminiai Sutarties pažeidimai</w:t>
            </w:r>
          </w:p>
        </w:tc>
        <w:tc>
          <w:tcPr>
            <w:tcW w:w="5462" w:type="dxa"/>
            <w:gridSpan w:val="2"/>
          </w:tcPr>
          <w:p w14:paraId="17989BB0" w14:textId="499D2B5A" w:rsidR="00111CE6" w:rsidRPr="00681B8E" w:rsidRDefault="002163D3" w:rsidP="00111CE6">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2163D3">
              <w:rPr>
                <w:rFonts w:ascii="Times New Roman" w:eastAsia="Arial Unicode MS" w:hAnsi="Times New Roman" w:cs="Times New Roman"/>
                <w:color w:val="000000" w:themeColor="text1"/>
                <w:sz w:val="24"/>
                <w:szCs w:val="24"/>
                <w:lang w:val="lt-LT" w:eastAsia="lt-LT"/>
              </w:rPr>
              <w:t>Esminiai Sutarties pažeidimai numatyti Bendrosiose sutarties sąlygose ir Lietuvos Respublikos civiliniame kodekse.</w:t>
            </w:r>
          </w:p>
        </w:tc>
        <w:tc>
          <w:tcPr>
            <w:tcW w:w="2204" w:type="dxa"/>
          </w:tcPr>
          <w:p w14:paraId="005DC815" w14:textId="3F699F6E" w:rsidR="008775E4" w:rsidRPr="00B50D6C"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50D6C">
              <w:rPr>
                <w:rFonts w:ascii="Times New Roman" w:hAnsi="Times New Roman" w:cs="Times New Roman"/>
                <w:sz w:val="24"/>
                <w:szCs w:val="24"/>
                <w:lang w:val="lt-LT"/>
              </w:rPr>
              <w:t>13.2.2</w:t>
            </w:r>
            <w:r w:rsidR="00197427">
              <w:rPr>
                <w:rFonts w:ascii="Times New Roman" w:hAnsi="Times New Roman" w:cs="Times New Roman"/>
                <w:sz w:val="24"/>
                <w:szCs w:val="24"/>
                <w:lang w:val="lt-LT"/>
              </w:rPr>
              <w:t>.</w:t>
            </w:r>
            <w:r w:rsidRPr="00B50D6C">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B50D6C" w:rsidRDefault="008775E4" w:rsidP="008775E4">
            <w:pPr>
              <w:pStyle w:val="Body2"/>
              <w:spacing w:after="0" w:line="276" w:lineRule="auto"/>
              <w:rPr>
                <w:rFonts w:cs="Times New Roman"/>
                <w:i/>
                <w:iCs/>
                <w:color w:val="00B050"/>
                <w:sz w:val="24"/>
                <w:szCs w:val="24"/>
                <w:lang w:val="lt-LT"/>
              </w:rPr>
            </w:pPr>
          </w:p>
        </w:tc>
      </w:tr>
      <w:tr w:rsidR="008775E4" w:rsidRPr="00B50D6C" w14:paraId="1A617A1D" w14:textId="77777777" w:rsidTr="00E7702F">
        <w:trPr>
          <w:gridAfter w:val="1"/>
          <w:wAfter w:w="8" w:type="dxa"/>
        </w:trPr>
        <w:tc>
          <w:tcPr>
            <w:tcW w:w="2552" w:type="dxa"/>
          </w:tcPr>
          <w:p w14:paraId="65105C33" w14:textId="2E6330B2"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hAnsi="Times New Roman" w:cs="Times New Roman"/>
                <w:b/>
                <w:bCs/>
                <w:sz w:val="24"/>
                <w:szCs w:val="24"/>
                <w:lang w:val="lt-LT"/>
              </w:rPr>
              <w:t xml:space="preserve">9.2. Užsakovo rezervuota teisė </w:t>
            </w:r>
          </w:p>
        </w:tc>
        <w:tc>
          <w:tcPr>
            <w:tcW w:w="5462" w:type="dxa"/>
            <w:gridSpan w:val="2"/>
          </w:tcPr>
          <w:p w14:paraId="6B43A636" w14:textId="77777777"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Netaikoma</w:t>
            </w:r>
          </w:p>
          <w:p w14:paraId="3FADFC93" w14:textId="43B31D1F" w:rsidR="008775E4" w:rsidRPr="00B50D6C" w:rsidRDefault="008775E4" w:rsidP="008775E4">
            <w:pPr>
              <w:spacing w:line="276" w:lineRule="auto"/>
              <w:jc w:val="both"/>
              <w:rPr>
                <w:rFonts w:ascii="Times New Roman" w:hAnsi="Times New Roman" w:cs="Times New Roman"/>
                <w:sz w:val="24"/>
                <w:szCs w:val="24"/>
                <w:lang w:val="lt-LT"/>
              </w:rPr>
            </w:pPr>
          </w:p>
        </w:tc>
        <w:tc>
          <w:tcPr>
            <w:tcW w:w="2204" w:type="dxa"/>
          </w:tcPr>
          <w:p w14:paraId="10BF6A66" w14:textId="67B721AF" w:rsidR="008775E4" w:rsidRPr="00B50D6C" w:rsidRDefault="008775E4" w:rsidP="008775E4">
            <w:pPr>
              <w:spacing w:line="276" w:lineRule="auto"/>
              <w:rPr>
                <w:rFonts w:ascii="Times New Roman" w:hAnsi="Times New Roman" w:cs="Times New Roman"/>
                <w:sz w:val="24"/>
                <w:szCs w:val="24"/>
                <w:lang w:val="lt-LT"/>
              </w:rPr>
            </w:pPr>
            <w:r w:rsidRPr="00B50D6C">
              <w:rPr>
                <w:rFonts w:ascii="Times New Roman" w:hAnsi="Times New Roman" w:cs="Times New Roman"/>
                <w:iCs/>
                <w:sz w:val="24"/>
                <w:szCs w:val="24"/>
                <w:lang w:val="lt-LT"/>
              </w:rPr>
              <w:t>13.2.6.</w:t>
            </w:r>
          </w:p>
        </w:tc>
      </w:tr>
      <w:tr w:rsidR="008775E4" w:rsidRPr="00B50D6C" w14:paraId="31C3B0F6" w14:textId="77777777" w:rsidTr="00E7702F">
        <w:trPr>
          <w:gridAfter w:val="1"/>
          <w:wAfter w:w="8" w:type="dxa"/>
          <w:trHeight w:val="2510"/>
        </w:trPr>
        <w:tc>
          <w:tcPr>
            <w:tcW w:w="2552" w:type="dxa"/>
          </w:tcPr>
          <w:p w14:paraId="289660B6" w14:textId="0B90C99F"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50D6C">
              <w:rPr>
                <w:rFonts w:ascii="Times New Roman" w:eastAsia="Arial Unicode MS" w:hAnsi="Times New Roman" w:cs="Times New Roman"/>
                <w:b/>
                <w:bCs/>
                <w:color w:val="000000"/>
                <w:sz w:val="24"/>
                <w:szCs w:val="24"/>
                <w:bdr w:val="nil"/>
                <w:lang w:val="lt-LT" w:eastAsia="lt-LT"/>
              </w:rPr>
              <w:t>9.3. Nacionalinio saugumo nuostatos</w:t>
            </w:r>
          </w:p>
        </w:tc>
        <w:tc>
          <w:tcPr>
            <w:tcW w:w="5462" w:type="dxa"/>
            <w:gridSpan w:val="2"/>
          </w:tcPr>
          <w:p w14:paraId="2C08E61C" w14:textId="5CAECD5D" w:rsidR="007E342E" w:rsidRPr="00681B8E" w:rsidRDefault="008775E4" w:rsidP="00681B8E">
            <w:pPr>
              <w:spacing w:line="276" w:lineRule="auto"/>
              <w:rPr>
                <w:rFonts w:ascii="Times New Roman" w:eastAsia="Arial Unicode MS" w:hAnsi="Times New Roman" w:cs="Times New Roman"/>
                <w:color w:val="000000"/>
                <w:sz w:val="24"/>
                <w:szCs w:val="24"/>
                <w:bdr w:val="nil"/>
                <w:lang w:val="lt-LT" w:eastAsia="lt-LT"/>
              </w:rPr>
            </w:pPr>
            <w:r w:rsidRPr="00B50D6C">
              <w:rPr>
                <w:rFonts w:ascii="Times New Roman" w:eastAsia="Arial Unicode MS" w:hAnsi="Times New Roman" w:cs="Times New Roman"/>
                <w:color w:val="000000"/>
                <w:sz w:val="24"/>
                <w:szCs w:val="24"/>
                <w:bdr w:val="nil"/>
                <w:lang w:val="lt-LT" w:eastAsia="lt-LT"/>
              </w:rPr>
              <w:t>Netaikoma</w:t>
            </w:r>
          </w:p>
        </w:tc>
        <w:tc>
          <w:tcPr>
            <w:tcW w:w="2204" w:type="dxa"/>
          </w:tcPr>
          <w:p w14:paraId="6C70784A" w14:textId="0C770B4C" w:rsidR="002D29D6" w:rsidRPr="002D29D6" w:rsidRDefault="00687DD3" w:rsidP="00681B8E">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13.2.7</w:t>
            </w:r>
            <w:r w:rsidR="00681B8E">
              <w:rPr>
                <w:rFonts w:ascii="Times New Roman" w:hAnsi="Times New Roman" w:cs="Times New Roman"/>
                <w:sz w:val="24"/>
                <w:szCs w:val="24"/>
                <w:lang w:val="lt-LT"/>
              </w:rPr>
              <w:t xml:space="preserve">, 13.2.8 </w:t>
            </w:r>
          </w:p>
        </w:tc>
      </w:tr>
      <w:tr w:rsidR="008775E4" w:rsidRPr="00B50D6C" w14:paraId="1FFD21E3" w14:textId="77777777" w:rsidTr="00E7702F">
        <w:tc>
          <w:tcPr>
            <w:tcW w:w="10226" w:type="dxa"/>
            <w:gridSpan w:val="5"/>
          </w:tcPr>
          <w:p w14:paraId="595EAC19" w14:textId="5B8F4084" w:rsidR="008775E4" w:rsidRPr="00B50D6C"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B50D6C">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50D6C" w14:paraId="3F8EE235" w14:textId="77777777" w:rsidTr="00E7702F">
        <w:trPr>
          <w:gridAfter w:val="1"/>
          <w:wAfter w:w="8" w:type="dxa"/>
        </w:trPr>
        <w:tc>
          <w:tcPr>
            <w:tcW w:w="2552" w:type="dxa"/>
          </w:tcPr>
          <w:p w14:paraId="4D09BD08" w14:textId="27263EA9" w:rsidR="008775E4" w:rsidRPr="00B50D6C"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1" w:name="_Hlk77783080"/>
            <w:r w:rsidRPr="00B50D6C">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462" w:type="dxa"/>
            <w:gridSpan w:val="2"/>
          </w:tcPr>
          <w:p w14:paraId="09A5C542" w14:textId="084E1C4F" w:rsidR="008775E4" w:rsidRPr="00B50D6C" w:rsidRDefault="008775E4" w:rsidP="00A92B2E">
            <w:pPr>
              <w:spacing w:line="276" w:lineRule="auto"/>
              <w:rPr>
                <w:rFonts w:ascii="Times New Roman" w:hAnsi="Times New Roman" w:cs="Times New Roman"/>
                <w:sz w:val="24"/>
                <w:szCs w:val="24"/>
                <w:lang w:val="lt-LT"/>
              </w:rPr>
            </w:pPr>
            <w:r w:rsidRPr="00B50D6C">
              <w:rPr>
                <w:rFonts w:ascii="Times New Roman" w:hAnsi="Times New Roman" w:cs="Times New Roman"/>
                <w:sz w:val="24"/>
                <w:szCs w:val="24"/>
                <w:lang w:val="lt-LT"/>
              </w:rPr>
              <w:t>Nepasitelkiami</w:t>
            </w:r>
            <w:r w:rsidRPr="00B50D6C">
              <w:rPr>
                <w:rFonts w:ascii="Times New Roman" w:eastAsia="Calibri" w:hAnsi="Times New Roman" w:cs="Times New Roman"/>
                <w:i/>
                <w:iCs/>
                <w:sz w:val="24"/>
                <w:szCs w:val="24"/>
                <w:lang w:val="lt-LT"/>
              </w:rPr>
              <w:t xml:space="preserve"> </w:t>
            </w:r>
          </w:p>
        </w:tc>
        <w:tc>
          <w:tcPr>
            <w:tcW w:w="2204" w:type="dxa"/>
          </w:tcPr>
          <w:p w14:paraId="378D374A" w14:textId="2FB2DB40" w:rsidR="008775E4" w:rsidRPr="00B50D6C" w:rsidRDefault="008775E4" w:rsidP="008775E4">
            <w:pPr>
              <w:spacing w:line="276" w:lineRule="auto"/>
              <w:jc w:val="both"/>
              <w:rPr>
                <w:rFonts w:ascii="Times New Roman" w:hAnsi="Times New Roman" w:cs="Times New Roman"/>
                <w:sz w:val="24"/>
                <w:szCs w:val="24"/>
                <w:lang w:val="lt-LT"/>
              </w:rPr>
            </w:pPr>
            <w:r w:rsidRPr="00B50D6C">
              <w:rPr>
                <w:rFonts w:ascii="Times New Roman" w:hAnsi="Times New Roman" w:cs="Times New Roman"/>
                <w:sz w:val="24"/>
                <w:szCs w:val="24"/>
                <w:lang w:val="lt-LT"/>
              </w:rPr>
              <w:t>14 skyrius</w:t>
            </w:r>
          </w:p>
        </w:tc>
      </w:tr>
      <w:tr w:rsidR="00AF3E5E" w:rsidRPr="00B50D6C" w14:paraId="4006AFF6" w14:textId="77777777" w:rsidTr="00E7702F">
        <w:tc>
          <w:tcPr>
            <w:tcW w:w="10226" w:type="dxa"/>
            <w:gridSpan w:val="5"/>
          </w:tcPr>
          <w:p w14:paraId="66C8CA53" w14:textId="5E1A476A" w:rsidR="00AF3E5E" w:rsidRPr="00B50D6C" w:rsidRDefault="00AF3E5E" w:rsidP="00AF3E5E">
            <w:pPr>
              <w:spacing w:line="276" w:lineRule="auto"/>
              <w:jc w:val="center"/>
              <w:rPr>
                <w:rFonts w:ascii="Times New Roman" w:hAnsi="Times New Roman" w:cs="Times New Roman"/>
                <w:sz w:val="24"/>
                <w:szCs w:val="24"/>
                <w:lang w:val="lt-LT"/>
              </w:rPr>
            </w:pPr>
            <w:r w:rsidRPr="00BE4603">
              <w:rPr>
                <w:rFonts w:ascii="Times New Roman" w:hAnsi="Times New Roman" w:cs="Times New Roman"/>
                <w:b/>
                <w:bCs/>
                <w:sz w:val="24"/>
                <w:szCs w:val="24"/>
              </w:rPr>
              <w:t>1</w:t>
            </w:r>
            <w:r>
              <w:rPr>
                <w:rFonts w:ascii="Times New Roman" w:hAnsi="Times New Roman" w:cs="Times New Roman"/>
                <w:b/>
                <w:bCs/>
                <w:sz w:val="24"/>
                <w:szCs w:val="24"/>
              </w:rPr>
              <w:t>1</w:t>
            </w:r>
            <w:r w:rsidRPr="00BE4603">
              <w:rPr>
                <w:rFonts w:ascii="Times New Roman" w:hAnsi="Times New Roman" w:cs="Times New Roman"/>
                <w:b/>
                <w:bCs/>
                <w:sz w:val="24"/>
                <w:szCs w:val="24"/>
              </w:rPr>
              <w:t>. APLIKOSAUGINIAI REIKALAVIMAI</w:t>
            </w:r>
          </w:p>
        </w:tc>
      </w:tr>
      <w:tr w:rsidR="00AF3E5E" w:rsidRPr="00BE4736" w14:paraId="60CE7850" w14:textId="77777777" w:rsidTr="00E7702F">
        <w:trPr>
          <w:gridAfter w:val="1"/>
          <w:wAfter w:w="8" w:type="dxa"/>
        </w:trPr>
        <w:tc>
          <w:tcPr>
            <w:tcW w:w="2552" w:type="dxa"/>
          </w:tcPr>
          <w:p w14:paraId="4306819F" w14:textId="160E1294" w:rsidR="00AF3E5E" w:rsidRPr="00B50D6C" w:rsidRDefault="001F398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447E87">
              <w:rPr>
                <w:rFonts w:ascii="Times New Roman" w:eastAsia="Arial Unicode MS" w:hAnsi="Times New Roman" w:cs="Times New Roman"/>
                <w:b/>
                <w:bCs/>
                <w:color w:val="000000"/>
                <w:sz w:val="24"/>
                <w:szCs w:val="24"/>
                <w:bdr w:val="nil"/>
                <w:lang w:val="lt-LT" w:eastAsia="lt-LT"/>
              </w:rPr>
              <w:t>11.1. Aplinkosauginiai reikalavimai paslaug</w:t>
            </w:r>
            <w:r w:rsidR="00C40930" w:rsidRPr="00447E87">
              <w:rPr>
                <w:rFonts w:ascii="Times New Roman" w:eastAsia="Arial Unicode MS" w:hAnsi="Times New Roman" w:cs="Times New Roman"/>
                <w:b/>
                <w:bCs/>
                <w:color w:val="000000"/>
                <w:sz w:val="24"/>
                <w:szCs w:val="24"/>
                <w:bdr w:val="nil"/>
                <w:lang w:val="lt-LT" w:eastAsia="lt-LT"/>
              </w:rPr>
              <w:t>ai</w:t>
            </w:r>
            <w:r w:rsidRPr="00447E87">
              <w:rPr>
                <w:rFonts w:ascii="Times New Roman" w:eastAsia="Arial Unicode MS" w:hAnsi="Times New Roman" w:cs="Times New Roman"/>
                <w:b/>
                <w:bCs/>
                <w:color w:val="000000"/>
                <w:sz w:val="24"/>
                <w:szCs w:val="24"/>
                <w:bdr w:val="nil"/>
                <w:lang w:val="lt-LT" w:eastAsia="lt-LT"/>
              </w:rPr>
              <w:t xml:space="preserve"> ir/ar j</w:t>
            </w:r>
            <w:r w:rsidR="00C40930" w:rsidRPr="00447E87">
              <w:rPr>
                <w:rFonts w:ascii="Times New Roman" w:eastAsia="Arial Unicode MS" w:hAnsi="Times New Roman" w:cs="Times New Roman"/>
                <w:b/>
                <w:bCs/>
                <w:color w:val="000000"/>
                <w:sz w:val="24"/>
                <w:szCs w:val="24"/>
                <w:bdr w:val="nil"/>
                <w:lang w:val="lt-LT" w:eastAsia="lt-LT"/>
              </w:rPr>
              <w:t>os</w:t>
            </w:r>
            <w:r w:rsidRPr="00447E87">
              <w:rPr>
                <w:rFonts w:ascii="Times New Roman" w:eastAsia="Arial Unicode MS" w:hAnsi="Times New Roman" w:cs="Times New Roman"/>
                <w:b/>
                <w:bCs/>
                <w:color w:val="000000"/>
                <w:sz w:val="24"/>
                <w:szCs w:val="24"/>
                <w:bdr w:val="nil"/>
                <w:lang w:val="lt-LT" w:eastAsia="lt-LT"/>
              </w:rPr>
              <w:t xml:space="preserve"> teikimui</w:t>
            </w:r>
          </w:p>
        </w:tc>
        <w:tc>
          <w:tcPr>
            <w:tcW w:w="5462" w:type="dxa"/>
            <w:gridSpan w:val="2"/>
          </w:tcPr>
          <w:p w14:paraId="6BA79131" w14:textId="1962FBC7" w:rsidR="00AF3E5E" w:rsidRPr="006B5372" w:rsidRDefault="002163D3" w:rsidP="006B5372">
            <w:pPr>
              <w:spacing w:after="0" w:line="240" w:lineRule="auto"/>
              <w:contextualSpacing/>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Tiekėjas </w:t>
            </w:r>
            <w:r w:rsidRPr="002163D3">
              <w:rPr>
                <w:rFonts w:ascii="Times New Roman" w:eastAsia="Calibri" w:hAnsi="Times New Roman" w:cs="Times New Roman"/>
                <w:sz w:val="24"/>
                <w:szCs w:val="24"/>
                <w:lang w:val="lt-LT"/>
              </w:rPr>
              <w:t>visą dokumentaciją turi rengti</w:t>
            </w:r>
            <w:r w:rsidRPr="002163D3">
              <w:rPr>
                <w:rFonts w:ascii="Calibri" w:eastAsia="Calibri" w:hAnsi="Calibri" w:cs="Arial"/>
                <w:lang w:val="lt-LT"/>
              </w:rPr>
              <w:t xml:space="preserve"> </w:t>
            </w:r>
            <w:r>
              <w:rPr>
                <w:rFonts w:ascii="Times New Roman" w:eastAsia="Calibri" w:hAnsi="Times New Roman" w:cs="Times New Roman"/>
                <w:sz w:val="24"/>
                <w:szCs w:val="24"/>
                <w:lang w:val="lt-LT"/>
              </w:rPr>
              <w:t xml:space="preserve">Užsakovui </w:t>
            </w:r>
            <w:r w:rsidRPr="002163D3">
              <w:rPr>
                <w:rFonts w:ascii="Times New Roman" w:eastAsia="Calibri" w:hAnsi="Times New Roman" w:cs="Times New Roman"/>
                <w:sz w:val="24"/>
                <w:szCs w:val="24"/>
                <w:lang w:val="lt-LT"/>
              </w:rPr>
              <w:t>lietuvių kalba elektroniniu (.</w:t>
            </w:r>
            <w:proofErr w:type="spellStart"/>
            <w:r w:rsidRPr="002163D3">
              <w:rPr>
                <w:rFonts w:ascii="Times New Roman" w:eastAsia="Calibri" w:hAnsi="Times New Roman" w:cs="Times New Roman"/>
                <w:sz w:val="24"/>
                <w:szCs w:val="24"/>
                <w:lang w:val="lt-LT"/>
              </w:rPr>
              <w:t>docx</w:t>
            </w:r>
            <w:proofErr w:type="spellEnd"/>
            <w:r w:rsidRPr="002163D3">
              <w:rPr>
                <w:rFonts w:ascii="Times New Roman" w:eastAsia="Calibri" w:hAnsi="Times New Roman" w:cs="Times New Roman"/>
                <w:sz w:val="24"/>
                <w:szCs w:val="24"/>
                <w:lang w:val="lt-LT"/>
              </w:rPr>
              <w:t xml:space="preserve"> ir/ arba .</w:t>
            </w:r>
            <w:proofErr w:type="spellStart"/>
            <w:r w:rsidRPr="002163D3">
              <w:rPr>
                <w:rFonts w:ascii="Times New Roman" w:eastAsia="Calibri" w:hAnsi="Times New Roman" w:cs="Times New Roman"/>
                <w:sz w:val="24"/>
                <w:szCs w:val="24"/>
                <w:lang w:val="lt-LT"/>
              </w:rPr>
              <w:t>xlsx</w:t>
            </w:r>
            <w:proofErr w:type="spellEnd"/>
            <w:r w:rsidRPr="002163D3">
              <w:rPr>
                <w:rFonts w:ascii="Times New Roman" w:eastAsia="Calibri" w:hAnsi="Times New Roman" w:cs="Times New Roman"/>
                <w:sz w:val="24"/>
                <w:szCs w:val="24"/>
                <w:lang w:val="lt-LT"/>
              </w:rPr>
              <w:t xml:space="preserve">) formatu. Suteiktų paslaugų rezultatai,  paslaugų priėmimo–perdavimo aktas turi būti Šalių pasirašytas kvalifikuotais elektroniniais parašais ir siunčiami elektroniniu paštu arba per Elektroninių pranešimų ir dokumentų pristatymo fiziniams ir juridiniams asmenims informacinę sistemą </w:t>
            </w:r>
            <w:proofErr w:type="spellStart"/>
            <w:r w:rsidRPr="002163D3">
              <w:rPr>
                <w:rFonts w:ascii="Times New Roman" w:eastAsia="Calibri" w:hAnsi="Times New Roman" w:cs="Times New Roman"/>
                <w:sz w:val="24"/>
                <w:szCs w:val="24"/>
                <w:lang w:val="lt-LT"/>
              </w:rPr>
              <w:t>ePristatymas</w:t>
            </w:r>
            <w:proofErr w:type="spellEnd"/>
            <w:r w:rsidRPr="002163D3">
              <w:rPr>
                <w:rFonts w:ascii="Times New Roman" w:eastAsia="Calibri" w:hAnsi="Times New Roman" w:cs="Times New Roman"/>
                <w:sz w:val="24"/>
                <w:szCs w:val="24"/>
                <w:lang w:val="lt-LT"/>
              </w:rPr>
              <w:t>.</w:t>
            </w:r>
          </w:p>
        </w:tc>
        <w:tc>
          <w:tcPr>
            <w:tcW w:w="2204" w:type="dxa"/>
          </w:tcPr>
          <w:p w14:paraId="1679FC3D" w14:textId="77777777" w:rsidR="00AF3E5E" w:rsidRPr="00B50D6C" w:rsidRDefault="00AF3E5E" w:rsidP="008775E4">
            <w:pPr>
              <w:spacing w:line="276" w:lineRule="auto"/>
              <w:jc w:val="both"/>
              <w:rPr>
                <w:rFonts w:ascii="Times New Roman" w:hAnsi="Times New Roman" w:cs="Times New Roman"/>
                <w:sz w:val="24"/>
                <w:szCs w:val="24"/>
                <w:lang w:val="lt-LT"/>
              </w:rPr>
            </w:pPr>
          </w:p>
        </w:tc>
      </w:tr>
      <w:bookmarkEnd w:id="1"/>
      <w:tr w:rsidR="008775E4" w:rsidRPr="00B50D6C" w14:paraId="37C3203D" w14:textId="77777777" w:rsidTr="00E7702F">
        <w:tc>
          <w:tcPr>
            <w:tcW w:w="10226" w:type="dxa"/>
            <w:gridSpan w:val="5"/>
          </w:tcPr>
          <w:p w14:paraId="140FA895" w14:textId="7F253D76" w:rsidR="008775E4" w:rsidRPr="00B50D6C" w:rsidRDefault="008775E4"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B50D6C">
              <w:rPr>
                <w:rFonts w:ascii="Times New Roman" w:eastAsia="Times New Roman" w:hAnsi="Times New Roman" w:cs="Times New Roman"/>
                <w:b/>
                <w:bCs/>
                <w:sz w:val="24"/>
                <w:szCs w:val="24"/>
                <w:lang w:val="lt-LT"/>
              </w:rPr>
              <w:t>1</w:t>
            </w:r>
            <w:r w:rsidR="00AF3E5E">
              <w:rPr>
                <w:rFonts w:ascii="Times New Roman" w:eastAsia="Times New Roman" w:hAnsi="Times New Roman" w:cs="Times New Roman"/>
                <w:b/>
                <w:bCs/>
                <w:sz w:val="24"/>
                <w:szCs w:val="24"/>
                <w:lang w:val="lt-LT"/>
              </w:rPr>
              <w:t>2</w:t>
            </w:r>
            <w:r w:rsidRPr="00B50D6C">
              <w:rPr>
                <w:rFonts w:ascii="Times New Roman" w:eastAsia="Times New Roman" w:hAnsi="Times New Roman" w:cs="Times New Roman"/>
                <w:b/>
                <w:bCs/>
                <w:sz w:val="24"/>
                <w:szCs w:val="24"/>
                <w:lang w:val="lt-LT"/>
              </w:rPr>
              <w:t>. SPECIALIŲJŲ SUTARTIES SĄLYGŲ PRIEDAI</w:t>
            </w:r>
          </w:p>
        </w:tc>
      </w:tr>
      <w:tr w:rsidR="008775E4" w:rsidRPr="00A92B2E" w14:paraId="4E1C2EA4" w14:textId="77777777" w:rsidTr="00E7702F">
        <w:trPr>
          <w:trHeight w:val="834"/>
        </w:trPr>
        <w:tc>
          <w:tcPr>
            <w:tcW w:w="10226" w:type="dxa"/>
            <w:gridSpan w:val="5"/>
          </w:tcPr>
          <w:p w14:paraId="26677696" w14:textId="18630A9F" w:rsidR="000249C5" w:rsidRPr="00B50D6C" w:rsidRDefault="00884596" w:rsidP="000249C5">
            <w:pPr>
              <w:pStyle w:val="ListParagraph"/>
              <w:shd w:val="clear" w:color="auto" w:fill="FFFFFF"/>
              <w:spacing w:line="276" w:lineRule="auto"/>
              <w:ind w:left="604"/>
              <w:jc w:val="both"/>
              <w:rPr>
                <w:rFonts w:eastAsia="Calibri"/>
              </w:rPr>
            </w:pPr>
            <w:r w:rsidRPr="00B50D6C">
              <w:rPr>
                <w:rFonts w:eastAsia="Calibri"/>
              </w:rPr>
              <w:t>1</w:t>
            </w:r>
            <w:r w:rsidR="00AF3E5E">
              <w:rPr>
                <w:rFonts w:eastAsia="Calibri"/>
              </w:rPr>
              <w:t>2</w:t>
            </w:r>
            <w:r w:rsidRPr="00B50D6C">
              <w:rPr>
                <w:rFonts w:eastAsia="Calibri"/>
              </w:rPr>
              <w:t>.</w:t>
            </w:r>
            <w:r w:rsidR="000249C5" w:rsidRPr="00B50D6C">
              <w:rPr>
                <w:rFonts w:eastAsia="Calibri"/>
              </w:rPr>
              <w:t xml:space="preserve">1. </w:t>
            </w:r>
            <w:r w:rsidRPr="00B50D6C">
              <w:rPr>
                <w:rFonts w:eastAsia="Calibri"/>
              </w:rPr>
              <w:t>P</w:t>
            </w:r>
            <w:r w:rsidR="000249C5" w:rsidRPr="00B50D6C">
              <w:rPr>
                <w:rFonts w:eastAsia="Calibri"/>
              </w:rPr>
              <w:t>riedas</w:t>
            </w:r>
            <w:r w:rsidRPr="00B50D6C">
              <w:rPr>
                <w:rFonts w:eastAsia="Calibri"/>
              </w:rPr>
              <w:t xml:space="preserve"> Nr.</w:t>
            </w:r>
            <w:r w:rsidR="006E3205">
              <w:rPr>
                <w:rFonts w:eastAsia="Calibri"/>
              </w:rPr>
              <w:t xml:space="preserve"> </w:t>
            </w:r>
            <w:r w:rsidRPr="00B50D6C">
              <w:rPr>
                <w:rFonts w:eastAsia="Calibri"/>
              </w:rPr>
              <w:t xml:space="preserve">1 </w:t>
            </w:r>
            <w:r w:rsidR="006E3205" w:rsidRPr="00B50D6C">
              <w:rPr>
                <w:rFonts w:eastAsia="Calibri"/>
              </w:rPr>
              <w:t>–</w:t>
            </w:r>
            <w:r w:rsidRPr="00B50D6C">
              <w:rPr>
                <w:rFonts w:eastAsia="Calibri"/>
              </w:rPr>
              <w:t xml:space="preserve"> </w:t>
            </w:r>
            <w:r w:rsidR="000249C5" w:rsidRPr="00B50D6C">
              <w:rPr>
                <w:rFonts w:eastAsia="Calibri"/>
              </w:rPr>
              <w:t>Techninė specifikacija</w:t>
            </w:r>
          </w:p>
          <w:p w14:paraId="37C9E7D5" w14:textId="2A9B4556" w:rsidR="00884596" w:rsidRPr="00B50D6C" w:rsidRDefault="00884596" w:rsidP="000249C5">
            <w:pPr>
              <w:pStyle w:val="ListParagraph"/>
              <w:shd w:val="clear" w:color="auto" w:fill="FFFFFF"/>
              <w:spacing w:line="276" w:lineRule="auto"/>
              <w:ind w:left="604"/>
              <w:jc w:val="both"/>
              <w:rPr>
                <w:rFonts w:eastAsia="Calibri"/>
              </w:rPr>
            </w:pPr>
            <w:r w:rsidRPr="00B50D6C">
              <w:rPr>
                <w:rFonts w:eastAsia="Calibri"/>
              </w:rPr>
              <w:t>1</w:t>
            </w:r>
            <w:r w:rsidR="00AF3E5E">
              <w:rPr>
                <w:rFonts w:eastAsia="Calibri"/>
              </w:rPr>
              <w:t>2</w:t>
            </w:r>
            <w:r w:rsidR="000249C5" w:rsidRPr="00B50D6C">
              <w:rPr>
                <w:rFonts w:eastAsia="Calibri"/>
              </w:rPr>
              <w:t xml:space="preserve">.2. </w:t>
            </w:r>
            <w:r w:rsidRPr="00B50D6C">
              <w:rPr>
                <w:rFonts w:eastAsia="Calibri"/>
              </w:rPr>
              <w:t>Priedas Nr.</w:t>
            </w:r>
            <w:r w:rsidR="006E3205">
              <w:rPr>
                <w:rFonts w:eastAsia="Calibri"/>
              </w:rPr>
              <w:t xml:space="preserve"> </w:t>
            </w:r>
            <w:r w:rsidRPr="00B50D6C">
              <w:rPr>
                <w:rFonts w:eastAsia="Calibri"/>
              </w:rPr>
              <w:t>2</w:t>
            </w:r>
            <w:r w:rsidR="000249C5" w:rsidRPr="00B50D6C">
              <w:rPr>
                <w:rFonts w:eastAsia="Calibri"/>
              </w:rPr>
              <w:t xml:space="preserve"> </w:t>
            </w:r>
            <w:r w:rsidR="006E3205" w:rsidRPr="00B50D6C">
              <w:rPr>
                <w:rFonts w:eastAsia="Calibri"/>
              </w:rPr>
              <w:t>–</w:t>
            </w:r>
            <w:r w:rsidRPr="00B50D6C">
              <w:rPr>
                <w:rFonts w:eastAsia="Calibri"/>
              </w:rPr>
              <w:t xml:space="preserve"> </w:t>
            </w:r>
            <w:r w:rsidR="000249C5" w:rsidRPr="00B50D6C">
              <w:rPr>
                <w:rFonts w:eastAsia="Calibri"/>
              </w:rPr>
              <w:t xml:space="preserve">Pasiūlymas </w:t>
            </w:r>
          </w:p>
          <w:p w14:paraId="6D36104C" w14:textId="2C65636B" w:rsidR="00E2654A" w:rsidRPr="00A92B2E" w:rsidRDefault="008775E4" w:rsidP="00A92B2E">
            <w:pPr>
              <w:pStyle w:val="ListParagraph"/>
              <w:shd w:val="clear" w:color="auto" w:fill="FFFFFF"/>
              <w:spacing w:line="276" w:lineRule="auto"/>
              <w:ind w:left="604"/>
              <w:jc w:val="both"/>
              <w:rPr>
                <w:rFonts w:eastAsia="Calibri"/>
              </w:rPr>
            </w:pPr>
            <w:r w:rsidRPr="00B50D6C">
              <w:rPr>
                <w:rFonts w:eastAsia="Calibri"/>
              </w:rPr>
              <w:t>1</w:t>
            </w:r>
            <w:r w:rsidR="00AF3E5E">
              <w:rPr>
                <w:rFonts w:eastAsia="Calibri"/>
              </w:rPr>
              <w:t>2</w:t>
            </w:r>
            <w:r w:rsidRPr="00B50D6C">
              <w:rPr>
                <w:rFonts w:eastAsia="Calibri"/>
              </w:rPr>
              <w:t>.</w:t>
            </w:r>
            <w:r w:rsidR="00884596" w:rsidRPr="00B50D6C">
              <w:rPr>
                <w:rFonts w:eastAsia="Calibri"/>
              </w:rPr>
              <w:t>3</w:t>
            </w:r>
            <w:r w:rsidRPr="00B50D6C">
              <w:rPr>
                <w:rFonts w:eastAsia="Calibri"/>
              </w:rPr>
              <w:t xml:space="preserve">. Priedas Nr. </w:t>
            </w:r>
            <w:r w:rsidR="00D81734" w:rsidRPr="00B50D6C">
              <w:rPr>
                <w:rFonts w:eastAsia="Calibri"/>
              </w:rPr>
              <w:t>3</w:t>
            </w:r>
            <w:r w:rsidRPr="00B50D6C">
              <w:rPr>
                <w:rFonts w:eastAsia="Calibri"/>
              </w:rPr>
              <w:t xml:space="preserve"> – Atsakingi asmenys </w:t>
            </w:r>
          </w:p>
        </w:tc>
      </w:tr>
      <w:tr w:rsidR="008775E4" w:rsidRPr="00B50D6C" w14:paraId="02908552" w14:textId="77777777" w:rsidTr="00E7702F">
        <w:tc>
          <w:tcPr>
            <w:tcW w:w="10226" w:type="dxa"/>
            <w:gridSpan w:val="5"/>
          </w:tcPr>
          <w:p w14:paraId="373B8CAC" w14:textId="0BEE555D" w:rsidR="008775E4" w:rsidRPr="00B50D6C"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2" w:name="_Hlk81577692"/>
            <w:r w:rsidRPr="00B50D6C">
              <w:rPr>
                <w:rFonts w:ascii="Times New Roman" w:eastAsia="Arial Unicode MS" w:hAnsi="Times New Roman" w:cs="Times New Roman"/>
                <w:b/>
                <w:bCs/>
                <w:spacing w:val="4"/>
                <w:sz w:val="24"/>
                <w:szCs w:val="24"/>
                <w:lang w:val="lt-LT" w:eastAsia="lt-LT"/>
              </w:rPr>
              <w:t>1</w:t>
            </w:r>
            <w:r w:rsidR="00AF3E5E">
              <w:rPr>
                <w:rFonts w:ascii="Times New Roman" w:eastAsia="Arial Unicode MS" w:hAnsi="Times New Roman" w:cs="Times New Roman"/>
                <w:b/>
                <w:bCs/>
                <w:spacing w:val="4"/>
                <w:sz w:val="24"/>
                <w:szCs w:val="24"/>
                <w:lang w:val="lt-LT" w:eastAsia="lt-LT"/>
              </w:rPr>
              <w:t>3</w:t>
            </w:r>
            <w:r w:rsidRPr="00B50D6C">
              <w:rPr>
                <w:rFonts w:ascii="Times New Roman" w:eastAsia="Arial Unicode MS" w:hAnsi="Times New Roman" w:cs="Times New Roman"/>
                <w:b/>
                <w:bCs/>
                <w:spacing w:val="4"/>
                <w:sz w:val="24"/>
                <w:szCs w:val="24"/>
                <w:lang w:val="lt-LT" w:eastAsia="lt-LT"/>
              </w:rPr>
              <w:t>. ŠALIŲ PARAŠAI</w:t>
            </w:r>
          </w:p>
        </w:tc>
      </w:tr>
      <w:tr w:rsidR="008775E4" w:rsidRPr="00B50D6C" w14:paraId="3583E9E0" w14:textId="77777777" w:rsidTr="00E7702F">
        <w:tc>
          <w:tcPr>
            <w:tcW w:w="4749" w:type="dxa"/>
            <w:gridSpan w:val="2"/>
          </w:tcPr>
          <w:p w14:paraId="405369FA" w14:textId="77777777"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t>______________</w:t>
            </w:r>
          </w:p>
          <w:p w14:paraId="698D9C72" w14:textId="5195695D"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B50D6C">
              <w:rPr>
                <w:rFonts w:ascii="Times New Roman" w:eastAsia="Arial Unicode MS" w:hAnsi="Times New Roman" w:cs="Times New Roman"/>
                <w:sz w:val="24"/>
                <w:szCs w:val="24"/>
                <w:bdr w:val="nil"/>
                <w:vertAlign w:val="superscript"/>
                <w:lang w:val="lt-LT"/>
              </w:rPr>
              <w:lastRenderedPageBreak/>
              <w:t>(parašas)</w:t>
            </w:r>
          </w:p>
        </w:tc>
        <w:tc>
          <w:tcPr>
            <w:tcW w:w="5477" w:type="dxa"/>
            <w:gridSpan w:val="3"/>
          </w:tcPr>
          <w:p w14:paraId="247A89B9" w14:textId="77777777" w:rsidR="008775E4" w:rsidRPr="00B50D6C"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B50D6C">
              <w:rPr>
                <w:rFonts w:ascii="Times New Roman" w:eastAsia="Arial Unicode MS" w:hAnsi="Times New Roman" w:cs="Times New Roman"/>
                <w:sz w:val="24"/>
                <w:szCs w:val="24"/>
                <w:bdr w:val="nil"/>
                <w:lang w:val="lt-LT"/>
              </w:rPr>
              <w:lastRenderedPageBreak/>
              <w:t>______________</w:t>
            </w:r>
          </w:p>
          <w:p w14:paraId="661E5A87" w14:textId="1CB1863C" w:rsidR="008775E4" w:rsidRPr="00B50D6C"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B50D6C">
              <w:rPr>
                <w:rFonts w:ascii="Times New Roman" w:eastAsia="Arial Unicode MS" w:hAnsi="Times New Roman" w:cs="Times New Roman"/>
                <w:sz w:val="24"/>
                <w:szCs w:val="24"/>
                <w:bdr w:val="nil"/>
                <w:vertAlign w:val="superscript"/>
                <w:lang w:val="lt-LT"/>
              </w:rPr>
              <w:lastRenderedPageBreak/>
              <w:t>(parašas)</w:t>
            </w:r>
          </w:p>
        </w:tc>
      </w:tr>
      <w:bookmarkEnd w:id="2"/>
    </w:tbl>
    <w:p w14:paraId="2AD30D3D" w14:textId="77777777" w:rsidR="00AB4F57" w:rsidRPr="00B50D6C" w:rsidRDefault="00AB4F57" w:rsidP="00CD5651">
      <w:pPr>
        <w:spacing w:line="276" w:lineRule="auto"/>
        <w:rPr>
          <w:rFonts w:ascii="Times New Roman" w:hAnsi="Times New Roman" w:cs="Times New Roman"/>
          <w:sz w:val="24"/>
          <w:szCs w:val="24"/>
          <w:lang w:val="lt-LT"/>
        </w:rPr>
      </w:pPr>
    </w:p>
    <w:p w14:paraId="7573A992" w14:textId="4E2E7A83" w:rsidR="002D5A3C" w:rsidRDefault="00F15892" w:rsidP="00CD5651">
      <w:pPr>
        <w:spacing w:line="276" w:lineRule="auto"/>
        <w:rPr>
          <w:rFonts w:ascii="Times New Roman" w:eastAsia="Times New Roman" w:hAnsi="Times New Roman" w:cs="Times New Roman"/>
          <w:sz w:val="24"/>
          <w:szCs w:val="24"/>
          <w:lang w:val="lt-LT" w:eastAsia="lt-LT"/>
        </w:rPr>
      </w:pPr>
      <w:r w:rsidRPr="00B50D6C">
        <w:rPr>
          <w:rFonts w:ascii="Times New Roman" w:hAnsi="Times New Roman" w:cs="Times New Roman"/>
          <w:sz w:val="24"/>
          <w:szCs w:val="24"/>
          <w:lang w:val="lt-LT"/>
        </w:rPr>
        <w:t xml:space="preserve">* </w:t>
      </w:r>
      <w:r w:rsidR="002D5A3C" w:rsidRPr="00B50D6C">
        <w:rPr>
          <w:rFonts w:ascii="Times New Roman" w:hAnsi="Times New Roman" w:cs="Times New Roman"/>
          <w:sz w:val="24"/>
          <w:szCs w:val="24"/>
          <w:lang w:val="lt-LT"/>
        </w:rPr>
        <w:t xml:space="preserve">Jei šis dokumentas pasirašomas elektroniniu būdu, </w:t>
      </w:r>
      <w:r w:rsidR="002D5A3C" w:rsidRPr="00B50D6C">
        <w:rPr>
          <w:rFonts w:ascii="Times New Roman" w:eastAsia="Times New Roman" w:hAnsi="Times New Roman" w:cs="Times New Roman"/>
          <w:sz w:val="24"/>
          <w:szCs w:val="24"/>
          <w:lang w:val="lt-LT" w:eastAsia="lt-LT"/>
        </w:rPr>
        <w:t>šio dokumento pasirašymo</w:t>
      </w:r>
      <w:r w:rsidR="003C586B" w:rsidRPr="00B50D6C">
        <w:rPr>
          <w:rFonts w:ascii="Times New Roman" w:eastAsia="Times New Roman" w:hAnsi="Times New Roman" w:cs="Times New Roman"/>
          <w:sz w:val="24"/>
          <w:szCs w:val="24"/>
          <w:lang w:val="lt-LT" w:eastAsia="lt-LT"/>
        </w:rPr>
        <w:t xml:space="preserve"> ir</w:t>
      </w:r>
      <w:r w:rsidR="002D5A3C" w:rsidRPr="00B50D6C">
        <w:rPr>
          <w:rFonts w:ascii="Times New Roman" w:eastAsia="Times New Roman" w:hAnsi="Times New Roman" w:cs="Times New Roman"/>
          <w:sz w:val="24"/>
          <w:szCs w:val="24"/>
          <w:lang w:val="lt-LT" w:eastAsia="lt-LT"/>
        </w:rPr>
        <w:t xml:space="preserve"> registracijos datos užfiksuojam</w:t>
      </w:r>
      <w:r w:rsidR="1E057D26" w:rsidRPr="00B50D6C">
        <w:rPr>
          <w:rFonts w:ascii="Times New Roman" w:eastAsia="Times New Roman" w:hAnsi="Times New Roman" w:cs="Times New Roman"/>
          <w:sz w:val="24"/>
          <w:szCs w:val="24"/>
          <w:lang w:val="lt-LT" w:eastAsia="lt-LT"/>
        </w:rPr>
        <w:t>os</w:t>
      </w:r>
      <w:r w:rsidR="002D5A3C" w:rsidRPr="00B50D6C">
        <w:rPr>
          <w:rFonts w:ascii="Times New Roman" w:eastAsia="Times New Roman" w:hAnsi="Times New Roman" w:cs="Times New Roman"/>
          <w:sz w:val="24"/>
          <w:szCs w:val="24"/>
          <w:lang w:val="lt-LT" w:eastAsia="lt-LT"/>
        </w:rPr>
        <w:t xml:space="preserve"> šio dokumento metaduomenyse.</w:t>
      </w:r>
    </w:p>
    <w:p w14:paraId="6045B26A" w14:textId="77777777" w:rsidR="00E7702F" w:rsidRDefault="00E7702F">
      <w:pPr>
        <w:spacing w:after="200" w:line="276" w:lineRule="auto"/>
        <w:rPr>
          <w:rFonts w:ascii="Times New Roman" w:eastAsia="Arial Unicode MS" w:hAnsi="Times New Roman" w:cs="Times New Roman"/>
          <w:b/>
          <w:bCs/>
          <w:sz w:val="26"/>
          <w:szCs w:val="26"/>
          <w:bdr w:val="nil"/>
          <w:lang w:val="lt-LT" w:eastAsia="lt-LT"/>
        </w:rPr>
      </w:pPr>
      <w:r>
        <w:rPr>
          <w:rFonts w:ascii="Times New Roman" w:eastAsia="Arial Unicode MS" w:hAnsi="Times New Roman" w:cs="Times New Roman"/>
          <w:b/>
          <w:bCs/>
          <w:sz w:val="26"/>
          <w:szCs w:val="26"/>
          <w:bdr w:val="nil"/>
          <w:lang w:val="lt-LT" w:eastAsia="lt-LT"/>
        </w:rPr>
        <w:br w:type="page"/>
      </w:r>
    </w:p>
    <w:p w14:paraId="0294D390" w14:textId="03EE191A" w:rsidR="0099727C" w:rsidRPr="005D5965" w:rsidRDefault="0099727C" w:rsidP="0099727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lastRenderedPageBreak/>
        <w:t xml:space="preserve">PASLAUGŲ VIEŠOJO </w:t>
      </w:r>
      <w:r w:rsidRPr="005D5965">
        <w:rPr>
          <w:rFonts w:ascii="Times New Roman" w:eastAsia="Arial Unicode MS" w:hAnsi="Times New Roman" w:cs="Times New Roman"/>
          <w:b/>
          <w:bCs/>
          <w:snapToGrid w:val="0"/>
          <w:sz w:val="26"/>
          <w:szCs w:val="26"/>
          <w:bdr w:val="nil"/>
          <w:lang w:val="lt-LT" w:eastAsia="lt-LT"/>
        </w:rPr>
        <w:t>PIRKIMO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SUTARTIES</w:t>
      </w:r>
    </w:p>
    <w:p w14:paraId="2284EC9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607630C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13B43A6" w14:textId="77777777" w:rsidR="0099727C" w:rsidRPr="005D5965" w:rsidRDefault="0099727C" w:rsidP="0099727C">
      <w:pPr>
        <w:pStyle w:val="Statja"/>
        <w:spacing w:before="0"/>
        <w:ind w:firstLine="360"/>
        <w:jc w:val="center"/>
        <w:rPr>
          <w:rFonts w:ascii="Times New Roman" w:hAnsi="Times New Roman"/>
          <w:sz w:val="24"/>
          <w:szCs w:val="24"/>
          <w:lang w:val="lt-LT"/>
        </w:rPr>
      </w:pPr>
      <w:bookmarkStart w:id="3" w:name="_Hlk37055312"/>
      <w:r w:rsidRPr="005D5965">
        <w:rPr>
          <w:rFonts w:ascii="Times New Roman" w:eastAsia="Arial Unicode MS" w:hAnsi="Times New Roman"/>
          <w:sz w:val="24"/>
          <w:szCs w:val="24"/>
          <w:bdr w:val="nil"/>
          <w:lang w:val="lt-LT" w:eastAsia="lt-LT"/>
        </w:rPr>
        <w:tab/>
      </w:r>
      <w:r w:rsidRPr="005D5965">
        <w:rPr>
          <w:rFonts w:ascii="Times New Roman" w:hAnsi="Times New Roman"/>
          <w:sz w:val="24"/>
          <w:szCs w:val="24"/>
          <w:lang w:val="lt-LT"/>
        </w:rPr>
        <w:t>1. SUTARTIES SĄVOKOS IR  SUTARTIES AIŠKINIMAS</w:t>
      </w:r>
    </w:p>
    <w:p w14:paraId="499F17F6" w14:textId="77777777" w:rsidR="0099727C" w:rsidRPr="005D5965" w:rsidRDefault="0099727C" w:rsidP="0099727C">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77671E57"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 Sutartyje vartojamos sąvokos:</w:t>
      </w:r>
    </w:p>
    <w:p w14:paraId="4A03F7FA" w14:textId="77777777" w:rsidR="0099727C" w:rsidRPr="005D5965" w:rsidRDefault="0099727C" w:rsidP="0099727C">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1.1.1. </w:t>
      </w:r>
      <w:r w:rsidRPr="005D5965">
        <w:rPr>
          <w:rFonts w:ascii="Times New Roman" w:eastAsia="Times New Roman" w:hAnsi="Times New Roman" w:cs="Times New Roman"/>
          <w:b/>
          <w:bCs/>
          <w:sz w:val="24"/>
          <w:szCs w:val="24"/>
          <w:lang w:val="lt-LT"/>
        </w:rPr>
        <w:t>Bendra sutarties vertė</w:t>
      </w:r>
      <w:r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įstatym</w:t>
      </w:r>
      <w:r>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 xml:space="preserve">(toliau – VPĮ) </w:t>
      </w:r>
      <w:r w:rsidRPr="005D5965">
        <w:rPr>
          <w:rFonts w:ascii="Times New Roman" w:eastAsia="Times New Roman" w:hAnsi="Times New Roman" w:cs="Times New Roman"/>
          <w:sz w:val="24"/>
          <w:szCs w:val="24"/>
          <w:lang w:val="lt-LT"/>
        </w:rPr>
        <w:t>89 str. nurodytus keitimus.</w:t>
      </w:r>
    </w:p>
    <w:p w14:paraId="154CFBC7" w14:textId="77777777" w:rsidR="0099727C" w:rsidRPr="005D5965" w:rsidRDefault="0099727C" w:rsidP="0099727C">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Paslaugos</w:t>
      </w:r>
      <w:r w:rsidRPr="005D5965">
        <w:rPr>
          <w:rFonts w:ascii="Times New Roman" w:eastAsia="Times New Roman" w:hAnsi="Times New Roman" w:cs="Times New Roman"/>
          <w:sz w:val="24"/>
          <w:szCs w:val="24"/>
          <w:lang w:val="lt-LT"/>
        </w:rPr>
        <w:t xml:space="preserve"> – Paslaugos apibrėžtos Specialiosiose sutarties sąlygose, jos prieduose ir kitos paslaugos, kurias Tiekėjas įsipareigoja teikti Užsakovui pagal šią Sutartį, ir galiojančių teisės aktų reikalavimus. </w:t>
      </w:r>
    </w:p>
    <w:p w14:paraId="4563BF7C"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1.1.3. </w:t>
      </w:r>
      <w:bookmarkStart w:id="4"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pirkimo procedūras Tiekėjo pateiktų dokumentų ir duomenų visuma Paslaugoms teikti pagal viešojo </w:t>
      </w:r>
      <w:r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4"/>
      <w:r w:rsidRPr="005D5965">
        <w:rPr>
          <w:rFonts w:ascii="Times New Roman" w:hAnsi="Times New Roman" w:cs="Times New Roman"/>
          <w:b/>
          <w:bCs/>
          <w:sz w:val="24"/>
          <w:szCs w:val="24"/>
          <w:lang w:val="lt-LT"/>
        </w:rPr>
        <w:t xml:space="preserve"> </w:t>
      </w:r>
    </w:p>
    <w:p w14:paraId="1EB5C8BF"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1.1.4. </w:t>
      </w:r>
      <w:bookmarkStart w:id="5"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5"/>
    </w:p>
    <w:p w14:paraId="3EE312EA"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1.1.5.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yra lėšų suma, nurodyta </w:t>
      </w:r>
      <w:bookmarkStart w:id="6" w:name="_Hlk77696131"/>
      <w:r w:rsidRPr="005D5965">
        <w:rPr>
          <w:rFonts w:ascii="Times New Roman" w:eastAsia="Times New Roman" w:hAnsi="Times New Roman" w:cs="Times New Roman"/>
          <w:sz w:val="24"/>
          <w:szCs w:val="24"/>
          <w:lang w:val="lt-LT"/>
        </w:rPr>
        <w:t xml:space="preserve">Specialiosiose sutarties sąlygose </w:t>
      </w:r>
      <w:bookmarkEnd w:id="6"/>
      <w:r w:rsidRPr="005D5965">
        <w:rPr>
          <w:rFonts w:ascii="Times New Roman" w:eastAsia="Times New Roman" w:hAnsi="Times New Roman" w:cs="Times New Roman"/>
          <w:sz w:val="24"/>
          <w:szCs w:val="24"/>
          <w:lang w:val="lt-LT"/>
        </w:rPr>
        <w:t>ir apskaičiuota pagal Kainodaros taisyklių nustatymo metodiką, patvirtintą Viešųjų pirkimų tarnybos direktoriaus 2017 m. birželio 28 d. įsakymu Nr. 1S-95</w:t>
      </w:r>
      <w:r>
        <w:rPr>
          <w:rFonts w:ascii="Times New Roman" w:eastAsia="Times New Roman" w:hAnsi="Times New Roman" w:cs="Times New Roman"/>
          <w:sz w:val="24"/>
          <w:szCs w:val="24"/>
          <w:lang w:val="lt-LT"/>
        </w:rPr>
        <w:t xml:space="preserve"> „Dėl kainodaros nustatymo metodikos patvirtinimo“</w:t>
      </w:r>
      <w:r w:rsidRPr="005D5965">
        <w:rPr>
          <w:rFonts w:ascii="Times New Roman" w:eastAsia="Times New Roman" w:hAnsi="Times New Roman" w:cs="Times New Roman"/>
          <w:sz w:val="24"/>
          <w:szCs w:val="24"/>
          <w:lang w:val="lt-LT"/>
        </w:rPr>
        <w:t xml:space="preserve">. </w:t>
      </w:r>
    </w:p>
    <w:p w14:paraId="28597872"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šiai Sutarčiai sudaryti vykdytos viešojo pirkimo procedūros metu pateiktų arba nurodytų dokumentų visuma, įskaitant jų paaiškinimus (patikslinimus), kuriais vadovaujantis Tiekėjas pateikė pasiūlymą.</w:t>
      </w:r>
    </w:p>
    <w:p w14:paraId="0B6E744D"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1.1.7.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7705B02"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1.1.8.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 kurią sudaro  </w:t>
      </w:r>
      <w:r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Specialiųjų sutarties sąlygų priedus.</w:t>
      </w:r>
    </w:p>
    <w:p w14:paraId="1C601593"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1.1.9.</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Sutarties dalis, kurioje aptariamos </w:t>
      </w:r>
      <w:r w:rsidRPr="005D5965">
        <w:rPr>
          <w:rFonts w:ascii="Times New Roman" w:eastAsia="Times New Roman" w:hAnsi="Times New Roman" w:cs="Times New Roman"/>
          <w:bCs/>
          <w:sz w:val="24"/>
          <w:szCs w:val="24"/>
          <w:lang w:val="lt-LT"/>
        </w:rPr>
        <w:t xml:space="preserve">bendrosios paslaugų sutarties vykdymo sąlygos. </w:t>
      </w:r>
    </w:p>
    <w:p w14:paraId="2D286492"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1.1.10. </w:t>
      </w:r>
      <w:r w:rsidRPr="005D5965">
        <w:rPr>
          <w:rFonts w:ascii="Times New Roman" w:eastAsia="Times New Roman" w:hAnsi="Times New Roman" w:cs="Times New Roman"/>
          <w:b/>
          <w:bCs/>
          <w:sz w:val="24"/>
          <w:szCs w:val="24"/>
          <w:lang w:val="lt-LT"/>
        </w:rPr>
        <w:t>Specialiosios sutarties sąlygos</w:t>
      </w:r>
      <w:r w:rsidRPr="005D5965">
        <w:rPr>
          <w:rFonts w:ascii="Times New Roman" w:eastAsia="Times New Roman" w:hAnsi="Times New Roman" w:cs="Times New Roman"/>
          <w:sz w:val="24"/>
          <w:szCs w:val="24"/>
          <w:lang w:val="lt-LT"/>
        </w:rPr>
        <w:t xml:space="preserve"> – Sutarties dalis, kurioje aptariamos individualios paslaugų sutarties vykdymo sąlygos: Sutarties objektas, Paslaugų apimtis ir kaina ir/ar įkainiai ar kiti kainodaros būdai, Paslaugų suteikimo terminai bei kitos Sutarties vykdymo sąlygos. </w:t>
      </w:r>
    </w:p>
    <w:p w14:paraId="01A7096A"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 xml:space="preserve">1.1.11. </w:t>
      </w:r>
      <w:bookmarkStart w:id="7"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r w:rsidRPr="005D5965">
        <w:rPr>
          <w:rFonts w:ascii="Times New Roman" w:eastAsia="Times New Roman" w:hAnsi="Times New Roman" w:cs="Times New Roman"/>
          <w:sz w:val="24"/>
          <w:szCs w:val="24"/>
          <w:lang w:val="lt-LT"/>
        </w:rPr>
        <w:t xml:space="preserve"> </w:t>
      </w:r>
    </w:p>
    <w:p w14:paraId="0020C8DB"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1.1.12.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7"/>
    <w:p w14:paraId="04C62685"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1.1.13.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Sutarties šalis – ūkio subjektas, kuris teikia Specialiosiose sutarties sąlygose nurodytas Paslaugas Užsakovui.</w:t>
      </w:r>
    </w:p>
    <w:p w14:paraId="40C07AB1" w14:textId="77777777" w:rsidR="0099727C" w:rsidRPr="005D5965" w:rsidRDefault="0099727C" w:rsidP="0099727C">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 xml:space="preserve">1.1.14.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8" w:name="_Hlk75867914"/>
      <w:r w:rsidRPr="005D5965">
        <w:rPr>
          <w:rFonts w:ascii="Times New Roman" w:eastAsia="Times New Roman" w:hAnsi="Times New Roman" w:cs="Times New Roman"/>
          <w:sz w:val="24"/>
          <w:szCs w:val="24"/>
          <w:lang w:val="lt-LT"/>
        </w:rPr>
        <w:t xml:space="preserve">dokumentas, kuriame nustatyti </w:t>
      </w:r>
      <w:bookmarkEnd w:id="8"/>
      <w:r w:rsidRPr="005D5965">
        <w:rPr>
          <w:rFonts w:ascii="Times New Roman" w:eastAsia="Times New Roman" w:hAnsi="Times New Roman" w:cs="Times New Roman"/>
          <w:sz w:val="24"/>
          <w:szCs w:val="24"/>
          <w:lang w:val="lt-LT"/>
        </w:rPr>
        <w:t xml:space="preserve">reikalavimai Paslaugoms. </w:t>
      </w:r>
    </w:p>
    <w:p w14:paraId="332FB97B"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1.1.15.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Šalis, </w:t>
      </w:r>
      <w:bookmarkStart w:id="9" w:name="_Hlk75867297"/>
      <w:r w:rsidRPr="005D5965">
        <w:rPr>
          <w:rFonts w:ascii="Times New Roman" w:hAnsi="Times New Roman" w:cs="Times New Roman"/>
          <w:sz w:val="24"/>
          <w:szCs w:val="24"/>
          <w:lang w:val="lt-LT"/>
        </w:rPr>
        <w:t xml:space="preserve">perkanti </w:t>
      </w:r>
      <w:bookmarkStart w:id="10" w:name="_Hlk77696341"/>
      <w:r w:rsidRPr="005D5965">
        <w:rPr>
          <w:rFonts w:ascii="Times New Roman" w:hAnsi="Times New Roman" w:cs="Times New Roman"/>
          <w:sz w:val="24"/>
          <w:szCs w:val="24"/>
          <w:lang w:val="lt-LT"/>
        </w:rPr>
        <w:t xml:space="preserve">Specialiosiose sutarties sąlygose </w:t>
      </w:r>
      <w:bookmarkEnd w:id="10"/>
      <w:r w:rsidRPr="005D5965">
        <w:rPr>
          <w:rFonts w:ascii="Times New Roman" w:hAnsi="Times New Roman" w:cs="Times New Roman"/>
          <w:sz w:val="24"/>
          <w:szCs w:val="24"/>
          <w:lang w:val="lt-LT"/>
        </w:rPr>
        <w:t xml:space="preserve">nurodytas </w:t>
      </w:r>
      <w:bookmarkEnd w:id="9"/>
      <w:r w:rsidRPr="005D5965">
        <w:rPr>
          <w:rFonts w:ascii="Times New Roman" w:hAnsi="Times New Roman" w:cs="Times New Roman"/>
          <w:sz w:val="24"/>
          <w:szCs w:val="24"/>
          <w:lang w:val="lt-LT"/>
        </w:rPr>
        <w:t>Paslaugas iš Tiekėjo.</w:t>
      </w:r>
    </w:p>
    <w:p w14:paraId="48EB6612"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bookmarkStart w:id="11" w:name="_Hlk75867986"/>
      <w:r w:rsidRPr="005D5965">
        <w:rPr>
          <w:rFonts w:ascii="Times New Roman" w:eastAsia="Times New Roman" w:hAnsi="Times New Roman" w:cs="Times New Roman"/>
          <w:sz w:val="24"/>
          <w:szCs w:val="24"/>
          <w:lang w:val="lt-LT"/>
        </w:rPr>
        <w:t xml:space="preserve">1.2. </w:t>
      </w:r>
      <w:r w:rsidRPr="005D5965">
        <w:rPr>
          <w:rFonts w:ascii="Times New Roman" w:hAnsi="Times New Roman" w:cs="Times New Roman"/>
          <w:sz w:val="24"/>
          <w:szCs w:val="24"/>
          <w:lang w:val="lt-LT"/>
        </w:rPr>
        <w:t xml:space="preserve">Kitos Sutartyje vartojamos sąvokos atitinka </w:t>
      </w:r>
      <w:r>
        <w:rPr>
          <w:rFonts w:ascii="Times New Roman" w:hAnsi="Times New Roman" w:cs="Times New Roman"/>
          <w:sz w:val="24"/>
          <w:szCs w:val="24"/>
          <w:lang w:val="lt-LT"/>
        </w:rPr>
        <w:t>VPĮ</w:t>
      </w:r>
      <w:r w:rsidRPr="005D5965">
        <w:rPr>
          <w:rFonts w:ascii="Times New Roman" w:hAnsi="Times New Roman" w:cs="Times New Roman"/>
          <w:sz w:val="24"/>
          <w:szCs w:val="24"/>
          <w:lang w:val="lt-LT"/>
        </w:rPr>
        <w:t>, Lietuvos Respublikos civiliniame kodekse</w:t>
      </w:r>
      <w:r>
        <w:rPr>
          <w:rFonts w:ascii="Times New Roman" w:hAnsi="Times New Roman" w:cs="Times New Roman"/>
          <w:sz w:val="24"/>
          <w:szCs w:val="24"/>
          <w:lang w:val="lt-LT"/>
        </w:rPr>
        <w:t xml:space="preserve"> (toliau – Civilinis kodeksas)</w:t>
      </w:r>
      <w:r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9B797D6" w14:textId="77777777" w:rsidR="0099727C" w:rsidRPr="005D5965" w:rsidRDefault="0099727C" w:rsidP="0099727C">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Sutartyje Užsakovas ir Tiekėjas atitinkamai gali būti vadinamas Šalimi, o abu kartu – Šalimis. </w:t>
      </w:r>
    </w:p>
    <w:p w14:paraId="730160B0" w14:textId="77777777" w:rsidR="003C0CBB" w:rsidRDefault="003C0CBB">
      <w:pPr>
        <w:spacing w:after="200" w:line="276" w:lineRule="auto"/>
        <w:rPr>
          <w:rFonts w:ascii="Times New Roman" w:eastAsia="Calibri" w:hAnsi="Times New Roman" w:cs="Times New Roman"/>
          <w:b/>
          <w:caps/>
          <w:sz w:val="24"/>
          <w:szCs w:val="24"/>
          <w:lang w:val="lt-LT" w:eastAsia="lt-LT"/>
        </w:rPr>
      </w:pPr>
      <w:bookmarkStart w:id="12" w:name="_Hlk75868031"/>
      <w:bookmarkEnd w:id="11"/>
      <w:r>
        <w:rPr>
          <w:rFonts w:ascii="Times New Roman" w:hAnsi="Times New Roman" w:cs="Times New Roman"/>
          <w:b/>
          <w:caps/>
          <w:sz w:val="24"/>
          <w:szCs w:val="24"/>
          <w:lang w:val="lt-LT" w:eastAsia="lt-LT"/>
        </w:rPr>
        <w:br w:type="page"/>
      </w:r>
    </w:p>
    <w:p w14:paraId="6348914E" w14:textId="50449B29" w:rsidR="0099727C" w:rsidRPr="005D5965" w:rsidRDefault="0099727C" w:rsidP="0099727C">
      <w:pPr>
        <w:pStyle w:val="NoSpacing"/>
        <w:numPr>
          <w:ilvl w:val="0"/>
          <w:numId w:val="16"/>
        </w:numPr>
        <w:spacing w:before="240" w:after="240"/>
        <w:jc w:val="center"/>
        <w:rPr>
          <w:rFonts w:ascii="Times New Roman" w:hAnsi="Times New Roman" w:cs="Times New Roman"/>
          <w:caps/>
          <w:sz w:val="24"/>
          <w:szCs w:val="24"/>
          <w:lang w:val="lt-LT"/>
        </w:rPr>
      </w:pPr>
      <w:r w:rsidRPr="005D5965">
        <w:rPr>
          <w:rFonts w:ascii="Times New Roman" w:hAnsi="Times New Roman" w:cs="Times New Roman"/>
          <w:b/>
          <w:caps/>
          <w:sz w:val="24"/>
          <w:szCs w:val="24"/>
          <w:lang w:val="lt-LT" w:eastAsia="lt-LT"/>
        </w:rPr>
        <w:lastRenderedPageBreak/>
        <w:t>Sutarties STRUKTŪRA ir aiškinimas</w:t>
      </w:r>
    </w:p>
    <w:p w14:paraId="71FB4FC0" w14:textId="77777777" w:rsidR="0099727C" w:rsidRPr="005D5965" w:rsidRDefault="0099727C" w:rsidP="0099727C">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Pr="005D5965">
        <w:rPr>
          <w:rFonts w:ascii="Times New Roman" w:hAnsi="Times New Roman" w:cs="Times New Roman"/>
          <w:caps/>
          <w:sz w:val="24"/>
          <w:szCs w:val="24"/>
          <w:lang w:val="lt-LT" w:eastAsia="lt-LT"/>
        </w:rPr>
        <w:t>š</w:t>
      </w:r>
      <w:r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 xml:space="preserve">utartį sudaro Bendrosios sutarties sąlygos ir Specialiosios sutarties sąlygos. </w:t>
      </w:r>
    </w:p>
    <w:p w14:paraId="512F609A" w14:textId="77777777" w:rsidR="0099727C" w:rsidRPr="005D5965" w:rsidRDefault="0099727C" w:rsidP="0099727C">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Pr="005D5965">
        <w:rPr>
          <w:rFonts w:ascii="Times New Roman" w:hAnsi="Times New Roman" w:cs="Times New Roman"/>
          <w:sz w:val="24"/>
          <w:szCs w:val="24"/>
          <w:lang w:val="lt-LT"/>
        </w:rPr>
        <w:t xml:space="preserve">Esant prieštaravimų ar neatitikimų tarp Bendrųjų sutarties sąlygų ir Specialiųjų sutarties sąlygų - taikomos Specialiosios sutarties sąlygų nuostatos. </w:t>
      </w:r>
      <w:r w:rsidRPr="005D5965">
        <w:rPr>
          <w:rFonts w:ascii="Times New Roman" w:hAnsi="Times New Roman"/>
          <w:sz w:val="24"/>
          <w:szCs w:val="24"/>
          <w:lang w:val="lt-LT"/>
        </w:rPr>
        <w:t>Esant neatitikimams ar prieštaravimams tarp Specialiųjų sutarties sąlygų priedų, pirmenybė teikiama pirmam pagal eiliškumą nurodytam Specialiųjų sutarties sąlygų priedui.</w:t>
      </w:r>
    </w:p>
    <w:p w14:paraId="2199C47F" w14:textId="77777777" w:rsidR="0099727C" w:rsidRPr="005D5965" w:rsidRDefault="0099727C" w:rsidP="0099727C">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Pr>
          <w:rFonts w:ascii="Times New Roman" w:hAnsi="Times New Roman"/>
          <w:sz w:val="24"/>
          <w:lang w:val="lt-LT"/>
        </w:rPr>
        <w:t xml:space="preserve"> </w:t>
      </w:r>
      <w:r w:rsidRPr="005D5965">
        <w:rPr>
          <w:rFonts w:ascii="Times New Roman" w:hAnsi="Times New Roman"/>
          <w:sz w:val="24"/>
          <w:lang w:val="lt-LT"/>
        </w:rPr>
        <w:t xml:space="preserve">Specialiosiose sutarties sąlygose nurodomos Bendrąsias sutarties sąlygas patikslinančios, papildančios, konkretinančios sąlygos.  </w:t>
      </w:r>
    </w:p>
    <w:p w14:paraId="2313F9BB" w14:textId="77777777" w:rsidR="0099727C" w:rsidRPr="005D5965" w:rsidRDefault="0099727C" w:rsidP="0099727C">
      <w:pPr>
        <w:pStyle w:val="ListParagraph"/>
        <w:ind w:left="0" w:firstLine="567"/>
        <w:jc w:val="both"/>
      </w:pPr>
      <w:r w:rsidRPr="005D5965">
        <w:t>2.4.</w:t>
      </w:r>
      <w:r w:rsidRPr="005D5965">
        <w:tab/>
      </w:r>
      <w:r>
        <w:t xml:space="preserve"> </w:t>
      </w:r>
      <w:r w:rsidRPr="005D5965">
        <w:t>Dokumentai, kurie apima „Sutarties“ sąvoką ir kurie ginčo atveju, taikomi tokia prioriteto tvarka:</w:t>
      </w:r>
    </w:p>
    <w:p w14:paraId="50603A3F" w14:textId="77777777" w:rsidR="0099727C" w:rsidRPr="005D5965" w:rsidRDefault="0099727C" w:rsidP="0099727C">
      <w:pPr>
        <w:pStyle w:val="ListParagraph"/>
        <w:numPr>
          <w:ilvl w:val="2"/>
          <w:numId w:val="28"/>
        </w:numPr>
        <w:ind w:hanging="153"/>
        <w:jc w:val="both"/>
      </w:pPr>
      <w:r>
        <w:t xml:space="preserve"> </w:t>
      </w:r>
      <w:r w:rsidRPr="005D5965">
        <w:t>Specialiosios sutarties sąlygos;</w:t>
      </w:r>
    </w:p>
    <w:p w14:paraId="16A76F63" w14:textId="77777777" w:rsidR="0099727C" w:rsidRPr="005D5965" w:rsidRDefault="0099727C" w:rsidP="0099727C">
      <w:pPr>
        <w:pStyle w:val="ListParagraph"/>
        <w:numPr>
          <w:ilvl w:val="2"/>
          <w:numId w:val="28"/>
        </w:numPr>
        <w:ind w:hanging="153"/>
        <w:jc w:val="both"/>
      </w:pPr>
      <w:r>
        <w:t xml:space="preserve"> </w:t>
      </w:r>
      <w:r w:rsidRPr="005D5965">
        <w:t>Sutarties priedai (išskyrus Pasiūlymą);</w:t>
      </w:r>
    </w:p>
    <w:p w14:paraId="3068DD0B" w14:textId="77777777" w:rsidR="0099727C" w:rsidRPr="005D5965" w:rsidRDefault="0099727C" w:rsidP="0099727C">
      <w:pPr>
        <w:pStyle w:val="ListParagraph"/>
        <w:numPr>
          <w:ilvl w:val="2"/>
          <w:numId w:val="28"/>
        </w:numPr>
        <w:ind w:hanging="153"/>
        <w:jc w:val="both"/>
      </w:pPr>
      <w:r>
        <w:t xml:space="preserve"> </w:t>
      </w:r>
      <w:r w:rsidRPr="005D5965">
        <w:t>Pirkimo dokumentai;</w:t>
      </w:r>
    </w:p>
    <w:p w14:paraId="41F4ABB0" w14:textId="77777777" w:rsidR="0099727C" w:rsidRPr="005D5965" w:rsidRDefault="0099727C" w:rsidP="0099727C">
      <w:pPr>
        <w:pStyle w:val="ListParagraph"/>
        <w:numPr>
          <w:ilvl w:val="2"/>
          <w:numId w:val="28"/>
        </w:numPr>
        <w:ind w:hanging="153"/>
        <w:jc w:val="both"/>
      </w:pPr>
      <w:r>
        <w:t xml:space="preserve"> </w:t>
      </w:r>
      <w:r w:rsidRPr="005D5965">
        <w:t>Bendrosios sutarties sąlygos;</w:t>
      </w:r>
    </w:p>
    <w:p w14:paraId="626B5DB8" w14:textId="77777777" w:rsidR="0099727C" w:rsidRPr="005D5965" w:rsidRDefault="0099727C" w:rsidP="0099727C">
      <w:pPr>
        <w:pStyle w:val="ListParagraph"/>
        <w:numPr>
          <w:ilvl w:val="2"/>
          <w:numId w:val="28"/>
        </w:numPr>
        <w:ind w:hanging="153"/>
        <w:jc w:val="both"/>
      </w:pPr>
      <w:r>
        <w:t xml:space="preserve"> </w:t>
      </w:r>
      <w:r w:rsidRPr="005D5965">
        <w:t>Pasiūlymas ir jo paaiškinimai.</w:t>
      </w:r>
    </w:p>
    <w:p w14:paraId="4BF7536E" w14:textId="77777777" w:rsidR="0099727C" w:rsidRPr="005D5965" w:rsidRDefault="0099727C" w:rsidP="0099727C">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Pr>
          <w:rFonts w:ascii="Times New Roman" w:hAnsi="Times New Roman"/>
          <w:sz w:val="24"/>
          <w:lang w:val="lt-LT"/>
        </w:rPr>
        <w:t xml:space="preserve"> </w:t>
      </w:r>
      <w:r w:rsidRPr="005D596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6A4878E7" w14:textId="77777777" w:rsidR="0099727C" w:rsidRPr="005D5965" w:rsidRDefault="0099727C" w:rsidP="0099727C">
      <w:pPr>
        <w:spacing w:after="0"/>
        <w:ind w:firstLine="539"/>
        <w:jc w:val="both"/>
        <w:rPr>
          <w:rFonts w:ascii="Times New Roman" w:hAnsi="Times New Roman"/>
          <w:sz w:val="24"/>
          <w:lang w:val="lt-LT"/>
        </w:rPr>
      </w:pPr>
      <w:r w:rsidRPr="005D5965">
        <w:rPr>
          <w:rFonts w:ascii="Times New Roman" w:hAnsi="Times New Roman"/>
          <w:sz w:val="24"/>
          <w:lang w:val="lt-LT"/>
        </w:rPr>
        <w:t>2.6. Sutartyje, kur reikalauja kontekstas, žodžiai pateikti vienaskaita, gali turėti daugiskaitos prasmę, ir atvirkščiai.</w:t>
      </w:r>
    </w:p>
    <w:p w14:paraId="79531CDE" w14:textId="77777777" w:rsidR="0099727C" w:rsidRPr="005D5965" w:rsidRDefault="0099727C" w:rsidP="0099727C">
      <w:pPr>
        <w:spacing w:after="0"/>
        <w:ind w:firstLine="539"/>
        <w:jc w:val="both"/>
        <w:rPr>
          <w:rFonts w:ascii="Times New Roman" w:hAnsi="Times New Roman"/>
          <w:sz w:val="24"/>
          <w:lang w:val="lt-LT"/>
        </w:rPr>
      </w:pPr>
      <w:r w:rsidRPr="005D5965">
        <w:rPr>
          <w:rFonts w:ascii="Times New Roman" w:hAnsi="Times New Roman"/>
          <w:sz w:val="24"/>
          <w:lang w:val="lt-LT"/>
        </w:rPr>
        <w:t>2.7.</w:t>
      </w:r>
      <w:r>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04876085" w14:textId="77777777" w:rsidR="0099727C" w:rsidRPr="005D5965" w:rsidRDefault="0099727C" w:rsidP="0099727C">
      <w:pPr>
        <w:spacing w:after="0"/>
        <w:ind w:firstLine="539"/>
        <w:jc w:val="both"/>
        <w:rPr>
          <w:rFonts w:ascii="Times New Roman" w:hAnsi="Times New Roman"/>
          <w:sz w:val="24"/>
          <w:lang w:val="lt-LT"/>
        </w:rPr>
      </w:pPr>
      <w:r w:rsidRPr="005D5965">
        <w:rPr>
          <w:rFonts w:ascii="Times New Roman" w:hAnsi="Times New Roman"/>
          <w:sz w:val="24"/>
          <w:lang w:val="lt-LT"/>
        </w:rPr>
        <w:t>2.8.</w:t>
      </w:r>
      <w:r w:rsidRPr="005D5965">
        <w:rPr>
          <w:rFonts w:ascii="Times New Roman" w:hAnsi="Times New Roman"/>
          <w:sz w:val="24"/>
          <w:lang w:val="lt-LT"/>
        </w:rPr>
        <w:tab/>
      </w:r>
      <w:r>
        <w:rPr>
          <w:rFonts w:ascii="Times New Roman" w:hAnsi="Times New Roman"/>
          <w:sz w:val="24"/>
          <w:lang w:val="lt-LT"/>
        </w:rPr>
        <w:t xml:space="preserve"> </w:t>
      </w:r>
      <w:r w:rsidRPr="005D5965">
        <w:rPr>
          <w:rFonts w:ascii="Times New Roman" w:hAnsi="Times New Roman"/>
          <w:sz w:val="24"/>
          <w:lang w:val="lt-LT"/>
        </w:rPr>
        <w:t>Sutarties trukmė ir kiti terminai yra skaičiuojami kalendorinėmis dienomis, jei atskiruose Sutarties punktuose nenurodyta kitaip.</w:t>
      </w:r>
    </w:p>
    <w:bookmarkEnd w:id="12"/>
    <w:p w14:paraId="588E8922" w14:textId="77777777" w:rsidR="0099727C" w:rsidRPr="005D5965" w:rsidRDefault="0099727C" w:rsidP="0099727C">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F2FCDB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ŠALIŲ PAREIŠKIMAI IR PATVIRTINIMAI </w:t>
      </w:r>
    </w:p>
    <w:p w14:paraId="17F4DD8C"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7E41083"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Šalys Sutarties sudarymo dieną viena kitai pareiškia ir patvirtina, kad: </w:t>
      </w:r>
    </w:p>
    <w:p w14:paraId="735A4475"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Šaliai taikomiems teisės aktams;  </w:t>
      </w:r>
    </w:p>
    <w:p w14:paraId="690138A8"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6EE7847B"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3.1.3. Šalies atstovai, pasirašę šią Sutartį, yra tinkamai įgalioti ją pasirašyti bei Šalių ir (ar) jų atstovų asmens duomenys, būtini tinkamam Sutarties sudarymui ir vykdymui, nelaikomi konfidencialia informacija;</w:t>
      </w:r>
    </w:p>
    <w:p w14:paraId="42D261C3"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3.1.4. Sutarties Šalims Sutarties sąlygos yra aiškios ir vykdytinos.</w:t>
      </w:r>
    </w:p>
    <w:p w14:paraId="1BFD5214"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04293B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752ACEF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3.2.2. turi visus teisės aktais numatytus leidimus, licencijas, kvalifikaci</w:t>
      </w:r>
      <w:r>
        <w:rPr>
          <w:rFonts w:ascii="Times New Roman" w:eastAsia="Calibri" w:hAnsi="Times New Roman" w:cs="Times New Roman"/>
          <w:sz w:val="24"/>
          <w:szCs w:val="24"/>
          <w:lang w:val="lt-LT"/>
        </w:rPr>
        <w:t>jos</w:t>
      </w:r>
      <w:r w:rsidRPr="005D596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0653C07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viešojo pirkimo metu pateikto Pasiūlymo kainą įskaičiavo visas išlaidas, būtinas Paslaugų pagal šią Sutartį teikimui bei prisiima riziką dėl to, kad ne nuo Užsakovo priklausančių aplinkybių gali </w:t>
      </w:r>
      <w:r w:rsidRPr="005D5965">
        <w:rPr>
          <w:rFonts w:ascii="Times New Roman" w:eastAsia="Calibri" w:hAnsi="Times New Roman" w:cs="Times New Roman"/>
          <w:sz w:val="24"/>
          <w:szCs w:val="24"/>
          <w:lang w:val="lt-LT"/>
        </w:rPr>
        <w:lastRenderedPageBreak/>
        <w:t xml:space="preserve">padidėti su Sutarties vykdymu susijusios Tiekėjo išlaidos ir (arba) Tiekėjui Sutarties vykdymas taps sudėtingesnis;  </w:t>
      </w:r>
    </w:p>
    <w:p w14:paraId="560C498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 pateikta</w:t>
      </w:r>
      <w:r>
        <w:rPr>
          <w:rFonts w:ascii="Times New Roman" w:eastAsia="Calibri" w:hAnsi="Times New Roman" w:cs="Times New Roman"/>
          <w:sz w:val="24"/>
          <w:szCs w:val="24"/>
          <w:lang w:val="lt-LT"/>
        </w:rPr>
        <w:t>i</w:t>
      </w:r>
      <w:r w:rsidRPr="005D5965">
        <w:rPr>
          <w:rFonts w:ascii="Times New Roman" w:eastAsia="Calibri" w:hAnsi="Times New Roman" w:cs="Times New Roman"/>
          <w:sz w:val="24"/>
          <w:szCs w:val="24"/>
          <w:lang w:val="lt-LT"/>
        </w:rPr>
        <w:t xml:space="preserve">s vidaus teisės aktais, reikšmingais tinkamam Tiekėjo įsipareigojimų pagal Sutartį vykdymui, ir įsipareigoja tinkamai juos vykdyti. </w:t>
      </w:r>
    </w:p>
    <w:p w14:paraId="306EDE19" w14:textId="77777777" w:rsidR="0099727C" w:rsidRPr="005D5965" w:rsidRDefault="0099727C" w:rsidP="0099727C">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3.3. Jei paaiškėja, kad šioje Sutartyje nurodyti Šalių patvirtinimai ir/ar pareiškimai yra melagingi ir/ar klaidingi, tai Šalis privalo atlyginti kitai Šaliai dėl tokių melagingų ir/ar klaidingų patvirtinimų ir/ar pareiškimų patirtus nuostolius.</w:t>
      </w:r>
    </w:p>
    <w:p w14:paraId="284B352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68440637" w14:textId="77777777" w:rsidR="0099727C" w:rsidRPr="005D5965" w:rsidRDefault="0099727C" w:rsidP="0099727C">
      <w:pPr>
        <w:pStyle w:val="NoSpacing"/>
        <w:ind w:left="360"/>
        <w:jc w:val="center"/>
        <w:rPr>
          <w:rFonts w:ascii="Times New Roman" w:hAnsi="Times New Roman" w:cs="Times New Roman"/>
          <w:b/>
          <w:caps/>
          <w:sz w:val="24"/>
          <w:szCs w:val="24"/>
          <w:lang w:val="lt-LT"/>
        </w:rPr>
      </w:pPr>
      <w:bookmarkStart w:id="13" w:name="_Hlk75868159"/>
      <w:r w:rsidRPr="005D5965">
        <w:rPr>
          <w:rFonts w:ascii="Times New Roman" w:hAnsi="Times New Roman" w:cs="Times New Roman"/>
          <w:b/>
          <w:caps/>
          <w:sz w:val="24"/>
          <w:szCs w:val="24"/>
          <w:lang w:val="lt-LT"/>
        </w:rPr>
        <w:t>4. SUTARTIES ŠALYS IR DALYKAS</w:t>
      </w:r>
    </w:p>
    <w:p w14:paraId="14AF6A63" w14:textId="77777777" w:rsidR="0099727C" w:rsidRPr="005D5965" w:rsidRDefault="0099727C" w:rsidP="0099727C">
      <w:pPr>
        <w:pStyle w:val="NoSpacing"/>
        <w:ind w:left="357"/>
        <w:rPr>
          <w:rFonts w:ascii="Times New Roman" w:hAnsi="Times New Roman" w:cs="Times New Roman"/>
          <w:b/>
          <w:caps/>
          <w:sz w:val="24"/>
          <w:szCs w:val="24"/>
          <w:lang w:val="lt-LT"/>
        </w:rPr>
      </w:pPr>
    </w:p>
    <w:p w14:paraId="28911BDA" w14:textId="77777777" w:rsidR="0099727C" w:rsidRPr="005D5965" w:rsidRDefault="0099727C" w:rsidP="0099727C">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Pr="005D5965">
        <w:rPr>
          <w:rFonts w:ascii="Times New Roman" w:eastAsia="Times New Roman" w:hAnsi="Times New Roman" w:cs="Times New Roman"/>
          <w:sz w:val="24"/>
          <w:szCs w:val="24"/>
          <w:lang w:val="lt-LT" w:eastAsia="ar-SA"/>
        </w:rPr>
        <w:t>Šią Sutartį sudaro Specialiosiose sutarties sąlygose nurodytos Sutarties Šalys: Užsakovas ir Tiekėjas.</w:t>
      </w:r>
    </w:p>
    <w:p w14:paraId="61E64366" w14:textId="77777777" w:rsidR="0099727C" w:rsidRPr="005D5965" w:rsidRDefault="0099727C" w:rsidP="0099727C">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Pr="005D5965">
        <w:rPr>
          <w:rFonts w:ascii="Times New Roman" w:eastAsia="Times New Roman" w:hAnsi="Times New Roman" w:cs="Times New Roman"/>
          <w:sz w:val="24"/>
          <w:szCs w:val="24"/>
          <w:lang w:val="lt-LT" w:eastAsia="ar-SA"/>
        </w:rPr>
        <w:t>Šios Sutarties dalykas yra Paslaugos, nurodytos Specialiosiose sutarties sąlygose ir aprašytos Techninėje specifikacijoje.</w:t>
      </w:r>
    </w:p>
    <w:p w14:paraId="59B48BA7" w14:textId="77777777" w:rsidR="0099727C" w:rsidRPr="005D5965" w:rsidRDefault="0099727C" w:rsidP="0099727C">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5D5965">
        <w:rPr>
          <w:rFonts w:ascii="Times New Roman" w:eastAsia="Arial Unicode MS" w:hAnsi="Times New Roman" w:cs="Times New Roman"/>
          <w:b/>
          <w:bCs/>
          <w:i/>
          <w:iCs/>
          <w:sz w:val="24"/>
          <w:szCs w:val="24"/>
          <w:lang w:val="lt-LT" w:eastAsia="lt-LT"/>
        </w:rPr>
        <w:t xml:space="preserve"> </w:t>
      </w:r>
    </w:p>
    <w:p w14:paraId="7E5E5936" w14:textId="77777777" w:rsidR="0099727C" w:rsidRPr="005D5965" w:rsidRDefault="0099727C" w:rsidP="0099727C">
      <w:pPr>
        <w:pStyle w:val="NoSpacing"/>
        <w:numPr>
          <w:ilvl w:val="1"/>
          <w:numId w:val="18"/>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Paslaugos turi būti suteiktos per Specialiose sąlygose nustatytą terminą.</w:t>
      </w:r>
    </w:p>
    <w:p w14:paraId="04915AC4" w14:textId="77777777" w:rsidR="0099727C" w:rsidRPr="005D5965" w:rsidRDefault="0099727C" w:rsidP="0099727C">
      <w:pPr>
        <w:pStyle w:val="NoSpacing"/>
        <w:tabs>
          <w:tab w:val="left" w:pos="0"/>
        </w:tabs>
        <w:ind w:firstLine="540"/>
        <w:jc w:val="both"/>
        <w:rPr>
          <w:rFonts w:ascii="Times New Roman" w:hAnsi="Times New Roman" w:cs="Times New Roman"/>
          <w:b/>
          <w:caps/>
          <w:sz w:val="24"/>
          <w:szCs w:val="24"/>
          <w:lang w:val="lt-LT"/>
        </w:rPr>
      </w:pPr>
      <w:bookmarkStart w:id="14"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5" w:name="_Hlk82342613"/>
      <w:r w:rsidRPr="005D5965">
        <w:rPr>
          <w:rFonts w:ascii="Times New Roman" w:hAnsi="Times New Roman" w:cs="Times New Roman"/>
          <w:b/>
          <w:bCs/>
          <w:i/>
          <w:iCs/>
          <w:sz w:val="24"/>
          <w:szCs w:val="24"/>
          <w:lang w:val="lt-LT"/>
        </w:rPr>
        <w:t xml:space="preserve">Specialiosiose sutarties sąlygose </w:t>
      </w:r>
      <w:bookmarkEnd w:id="15"/>
      <w:r w:rsidRPr="005D5965">
        <w:rPr>
          <w:rFonts w:ascii="Times New Roman" w:hAnsi="Times New Roman" w:cs="Times New Roman"/>
          <w:b/>
          <w:bCs/>
          <w:i/>
          <w:iCs/>
          <w:sz w:val="24"/>
          <w:szCs w:val="24"/>
          <w:lang w:val="lt-LT"/>
        </w:rPr>
        <w:t xml:space="preserve">(4.5 p.): </w:t>
      </w:r>
    </w:p>
    <w:bookmarkEnd w:id="14"/>
    <w:p w14:paraId="5753C547" w14:textId="77777777" w:rsidR="0099727C" w:rsidRPr="005D5965" w:rsidRDefault="0099727C" w:rsidP="0099727C">
      <w:pPr>
        <w:pStyle w:val="NoSpacing"/>
        <w:numPr>
          <w:ilvl w:val="1"/>
          <w:numId w:val="18"/>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Užsakovas numato galimybę įsigyti Tiekėjo Pasiūlyme arba Techninėje specifikacijoje</w:t>
      </w:r>
      <w:r w:rsidRPr="005D5965">
        <w:rPr>
          <w:rFonts w:ascii="Times New Roman" w:hAnsi="Times New Roman" w:cs="Times New Roman"/>
          <w:i/>
          <w:iCs/>
          <w:sz w:val="24"/>
          <w:szCs w:val="24"/>
          <w:lang w:val="lt-LT"/>
        </w:rPr>
        <w:t xml:space="preserve"> </w:t>
      </w:r>
      <w:r w:rsidRPr="005D5965">
        <w:rPr>
          <w:rFonts w:ascii="Times New Roman" w:hAnsi="Times New Roman" w:cs="Times New Roman"/>
          <w:sz w:val="24"/>
          <w:szCs w:val="24"/>
          <w:lang w:val="lt-LT"/>
        </w:rPr>
        <w:t xml:space="preserve">nenurodytų tačiau su viešojo pirkimo objektu susijusių paslaugų. Tokio pobūdžio sąraše nenurodytų, tačiau su viešojo pirkimo objektu susijusių paslaugų, Užsakovas gali įsigyti neviršijant 10 (dešimt) proc.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 xml:space="preserve">radinės </w:t>
      </w:r>
      <w:r>
        <w:rPr>
          <w:rFonts w:ascii="Times New Roman" w:hAnsi="Times New Roman" w:cs="Times New Roman"/>
          <w:sz w:val="24"/>
          <w:szCs w:val="24"/>
          <w:lang w:val="lt-LT"/>
        </w:rPr>
        <w:t>s</w:t>
      </w:r>
      <w:r w:rsidRPr="005D5965">
        <w:rPr>
          <w:rFonts w:ascii="Times New Roman" w:hAnsi="Times New Roman" w:cs="Times New Roman"/>
          <w:sz w:val="24"/>
          <w:szCs w:val="24"/>
          <w:lang w:val="lt-LT"/>
        </w:rPr>
        <w:t>utarties vertės</w:t>
      </w:r>
      <w:bookmarkStart w:id="16" w:name="_Hlk80776474"/>
      <w:r>
        <w:rPr>
          <w:rFonts w:ascii="Times New Roman" w:hAnsi="Times New Roman" w:cs="Times New Roman"/>
          <w:sz w:val="24"/>
          <w:szCs w:val="24"/>
          <w:lang w:val="lt-LT"/>
        </w:rPr>
        <w:t>.</w:t>
      </w:r>
    </w:p>
    <w:bookmarkEnd w:id="13"/>
    <w:bookmarkEnd w:id="16"/>
    <w:p w14:paraId="54D3BE9E" w14:textId="77777777" w:rsidR="0099727C" w:rsidRPr="005D5965" w:rsidRDefault="0099727C" w:rsidP="0099727C">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5A44849F" w14:textId="77777777" w:rsidR="0099727C" w:rsidRPr="005D5965" w:rsidRDefault="0099727C" w:rsidP="0099727C">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 xml:space="preserve">5. </w:t>
      </w:r>
      <w:r w:rsidRPr="005D5965">
        <w:rPr>
          <w:rFonts w:ascii="Times New Roman" w:eastAsia="Times New Roman" w:hAnsi="Times New Roman" w:cs="Times New Roman"/>
          <w:b/>
          <w:sz w:val="24"/>
          <w:szCs w:val="24"/>
          <w:lang w:val="lt-LT" w:eastAsia="ar-SA"/>
        </w:rPr>
        <w:t>ŠALIŲ TEISĖS IR PAREIGOS</w:t>
      </w:r>
    </w:p>
    <w:p w14:paraId="11A09DB5"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CEE957"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5.1. </w:t>
      </w:r>
      <w:r w:rsidRPr="005D5965">
        <w:rPr>
          <w:rFonts w:ascii="Times New Roman" w:eastAsia="Arial Unicode MS" w:hAnsi="Times New Roman" w:cs="Times New Roman"/>
          <w:b/>
          <w:bCs/>
          <w:sz w:val="24"/>
          <w:szCs w:val="24"/>
          <w:bdr w:val="nil"/>
          <w:lang w:val="lt-LT" w:eastAsia="lt-LT"/>
        </w:rPr>
        <w:t>Užsakovas įsipareigoja:</w:t>
      </w:r>
    </w:p>
    <w:p w14:paraId="71DA9E78"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7" w:name="OLE_LINK2"/>
      <w:r w:rsidRPr="005D5965">
        <w:rPr>
          <w:rFonts w:ascii="Times New Roman" w:eastAsia="Arial Unicode MS" w:hAnsi="Times New Roman" w:cs="Times New Roman"/>
          <w:sz w:val="24"/>
          <w:szCs w:val="24"/>
          <w:bdr w:val="nil"/>
          <w:lang w:val="lt-LT" w:eastAsia="lt-LT"/>
        </w:rPr>
        <w:t xml:space="preserve">5.1.1. priimti Sutartyje nustatytais terminais ir tvarka Tiekėjo suteiktas Paslaugas, atitinkančias Techninės specifikacijos nustatytus reikalavimus;   </w:t>
      </w:r>
    </w:p>
    <w:bookmarkEnd w:id="17"/>
    <w:p w14:paraId="6AFE6910"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5.1.2. per Sutartyje </w:t>
      </w:r>
      <w:r w:rsidRPr="005D5965">
        <w:rPr>
          <w:rFonts w:ascii="Times New Roman" w:eastAsia="Calibri" w:hAnsi="Times New Roman" w:cs="Times New Roman"/>
          <w:iCs/>
          <w:sz w:val="24"/>
          <w:szCs w:val="24"/>
          <w:lang w:val="lt-LT"/>
        </w:rPr>
        <w:t>nurodytą terminą</w:t>
      </w:r>
      <w:r w:rsidRPr="005D5965">
        <w:rPr>
          <w:rFonts w:ascii="Times New Roman" w:eastAsia="Calibri" w:hAnsi="Times New Roman" w:cs="Times New Roman"/>
          <w:sz w:val="24"/>
          <w:szCs w:val="24"/>
          <w:lang w:val="lt-LT"/>
        </w:rPr>
        <w:t xml:space="preserve">, bet ne vėliau kaip iki Paslaugų priėmimo–perdavimo akto pasirašymo, </w:t>
      </w:r>
      <w:r w:rsidRPr="005D5965">
        <w:rPr>
          <w:rFonts w:ascii="Times New Roman" w:eastAsia="Arial Unicode MS" w:hAnsi="Times New Roman" w:cs="Times New Roman"/>
          <w:sz w:val="24"/>
          <w:szCs w:val="24"/>
          <w:bdr w:val="nil"/>
          <w:lang w:val="lt-LT" w:eastAsia="lt-LT"/>
        </w:rPr>
        <w:t xml:space="preserve">patikrinti suteiktas Paslaugas bei įforminti patikrinimo rezultatus;  </w:t>
      </w:r>
    </w:p>
    <w:p w14:paraId="3D11743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5.1.3. </w:t>
      </w:r>
      <w:r w:rsidRPr="005D5965">
        <w:rPr>
          <w:rFonts w:ascii="Times New Roman" w:eastAsia="Calibri" w:hAnsi="Times New Roman" w:cs="Times New Roman"/>
          <w:sz w:val="24"/>
          <w:szCs w:val="24"/>
          <w:lang w:val="lt-LT"/>
        </w:rPr>
        <w:t xml:space="preserve">sumokėti Tiekėjui už priimtas Paslaugas Sutartyje nustatytą kainą  </w:t>
      </w:r>
      <w:r w:rsidRPr="005D5965">
        <w:rPr>
          <w:rFonts w:ascii="Times New Roman" w:eastAsia="Arial Unicode MS" w:hAnsi="Times New Roman" w:cs="Times New Roman"/>
          <w:sz w:val="24"/>
          <w:szCs w:val="24"/>
          <w:bdr w:val="nil"/>
          <w:lang w:val="lt-LT" w:eastAsia="lt-LT"/>
        </w:rPr>
        <w:t xml:space="preserve">Sutartyje nustatytomis sąlygomis ir tvarka; </w:t>
      </w:r>
    </w:p>
    <w:p w14:paraId="61A51183" w14:textId="77777777" w:rsidR="0099727C" w:rsidRPr="005D5965" w:rsidRDefault="0099727C" w:rsidP="0099727C">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5.1.4. </w:t>
      </w:r>
      <w:r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149DC820"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5.2. Užsakovas įsipareigoja tinkamai vykdyti kitus įsipareigojimus, numatytus Sutartyje ir </w:t>
      </w:r>
      <w:r w:rsidRPr="005D5965">
        <w:rPr>
          <w:rFonts w:ascii="Times New Roman" w:eastAsia="Calibri" w:hAnsi="Times New Roman" w:cs="Times New Roman"/>
          <w:sz w:val="24"/>
          <w:szCs w:val="24"/>
          <w:lang w:val="lt-LT"/>
        </w:rPr>
        <w:t xml:space="preserve">Lietuvos Respublikoje </w:t>
      </w:r>
      <w:r w:rsidRPr="005D5965">
        <w:rPr>
          <w:rFonts w:ascii="Times New Roman" w:eastAsia="Arial Unicode MS" w:hAnsi="Times New Roman" w:cs="Times New Roman"/>
          <w:sz w:val="24"/>
          <w:szCs w:val="24"/>
          <w:bdr w:val="nil"/>
          <w:lang w:val="lt-LT" w:eastAsia="lt-LT"/>
        </w:rPr>
        <w:t>galiojančiuose teisės aktuose.</w:t>
      </w:r>
    </w:p>
    <w:p w14:paraId="04133EE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5.3. </w:t>
      </w:r>
      <w:r w:rsidRPr="005D5965">
        <w:rPr>
          <w:rFonts w:ascii="Times New Roman" w:eastAsia="Arial Unicode MS" w:hAnsi="Times New Roman" w:cs="Times New Roman"/>
          <w:b/>
          <w:bCs/>
          <w:sz w:val="24"/>
          <w:szCs w:val="24"/>
          <w:bdr w:val="nil"/>
          <w:lang w:val="lt-LT" w:eastAsia="lt-LT"/>
        </w:rPr>
        <w:t>Užsakovas turi teisę:</w:t>
      </w:r>
    </w:p>
    <w:p w14:paraId="7161F8F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 xml:space="preserve">5.3.1. reikalauti, kad Tiekėjas tinkamai ir laiku vykdytų įsipareigojimus, nurodytus Sutartyje bei </w:t>
      </w:r>
      <w:r w:rsidRPr="005D5965">
        <w:rPr>
          <w:rFonts w:ascii="Times New Roman" w:eastAsia="Calibri" w:hAnsi="Times New Roman" w:cs="Times New Roman"/>
          <w:sz w:val="24"/>
          <w:szCs w:val="24"/>
          <w:lang w:val="lt-LT"/>
        </w:rPr>
        <w:t xml:space="preserve">Lietuvos Respublikoje </w:t>
      </w:r>
      <w:r w:rsidRPr="005D5965">
        <w:rPr>
          <w:rFonts w:ascii="Times New Roman" w:eastAsia="Arial Unicode MS" w:hAnsi="Times New Roman" w:cs="Times New Roman"/>
          <w:sz w:val="24"/>
          <w:szCs w:val="24"/>
          <w:bdr w:val="nil"/>
          <w:lang w:val="lt-LT"/>
        </w:rPr>
        <w:t xml:space="preserve">galiojančiuose teisės aktuose;  </w:t>
      </w:r>
    </w:p>
    <w:p w14:paraId="5699FB85"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14:paraId="6C52EFA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5.3.3. </w:t>
      </w:r>
      <w:r w:rsidRPr="005D5965">
        <w:rPr>
          <w:rFonts w:ascii="Times New Roman" w:eastAsia="Calibri" w:hAnsi="Times New Roman" w:cs="Times New Roman"/>
          <w:sz w:val="24"/>
          <w:szCs w:val="24"/>
          <w:lang w:val="lt-LT"/>
        </w:rPr>
        <w:t>neapmokėti Europos elektroninių sąskaitų faktūrų standarto neatitinkančių sąskaitų, jeigu Tiekėjas jas pateikia ne šioje Sutartyje numatytomis priemonėmis;</w:t>
      </w:r>
    </w:p>
    <w:p w14:paraId="44C11823"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5.3.4. išskaičiuoti netesybas ir kitus dėl Tiekėjo kaltės patirtus tiesioginius nuostolius iš Tiekėjui mokėtinų sumų, prieš tai raštu informavęs Tiekėją;</w:t>
      </w:r>
    </w:p>
    <w:p w14:paraId="3EC7C65D" w14:textId="77777777" w:rsidR="0099727C" w:rsidRPr="005D5965" w:rsidRDefault="0099727C" w:rsidP="0099727C">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5.3.5. sustabdyti mokėjimus Tiekėjui, jeigu Tiekėjas nevykdo arba netinkamai vykdo bet kokius Sutartimi prisiimtus ar teisės aktuose numatytus įsipareigojimus, kol šie įsipareigojimai nebus tinkamai įvykdyti;</w:t>
      </w:r>
    </w:p>
    <w:p w14:paraId="1111BAD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 xml:space="preserve">5.3.6. </w:t>
      </w:r>
      <w:r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Subtiekėją ar jo darbuotoją, tiesiogiai </w:t>
      </w:r>
      <w:r w:rsidRPr="005D5965">
        <w:rPr>
          <w:rFonts w:ascii="Times New Roman" w:eastAsia="Calibri" w:hAnsi="Times New Roman" w:cs="Times New Roman"/>
          <w:sz w:val="24"/>
          <w:szCs w:val="24"/>
          <w:lang w:val="lt-LT"/>
        </w:rPr>
        <w:t>vykdantį Sutartyje nurodytus įsipareigojimus</w:t>
      </w:r>
      <w:r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7039E13C" w14:textId="77777777" w:rsidR="0099727C"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 xml:space="preserve">5.3.7. prašyti, kad Tiekėjas </w:t>
      </w:r>
      <w:r w:rsidRPr="005D5965">
        <w:rPr>
          <w:rFonts w:ascii="Times New Roman" w:eastAsia="Times New Roman" w:hAnsi="Times New Roman" w:cs="Times New Roman"/>
          <w:sz w:val="24"/>
          <w:szCs w:val="24"/>
          <w:lang w:val="lt-LT"/>
        </w:rPr>
        <w:t>pateiktų visus dokumentus, numatytus Techninėje specifikacijoje ir Sutartyje</w:t>
      </w:r>
      <w:r>
        <w:rPr>
          <w:rFonts w:ascii="Times New Roman" w:eastAsia="Times New Roman" w:hAnsi="Times New Roman" w:cs="Times New Roman"/>
          <w:sz w:val="24"/>
          <w:szCs w:val="24"/>
          <w:lang w:val="lt-LT"/>
        </w:rPr>
        <w:t>;</w:t>
      </w:r>
    </w:p>
    <w:p w14:paraId="7782A2CB" w14:textId="77777777" w:rsidR="0099727C" w:rsidRPr="00204C25" w:rsidRDefault="0099727C" w:rsidP="0099727C">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 xml:space="preserve">Sutarties punktai taikomi, </w:t>
      </w:r>
      <w:r w:rsidRPr="00BD2D30">
        <w:rPr>
          <w:rFonts w:ascii="Times New Roman" w:hAnsi="Times New Roman" w:cs="Times New Roman"/>
          <w:b/>
          <w:bCs/>
          <w:i/>
          <w:iCs/>
          <w:sz w:val="24"/>
          <w:szCs w:val="24"/>
          <w:lang w:val="lt-LT"/>
        </w:rPr>
        <w:t xml:space="preserve">jeigu Specialiosiose sutarties sąlygose t. y. 5.1 p. pasirenkama paslaugoms taikyti VPĮ 45 </w:t>
      </w:r>
      <w:r w:rsidRPr="00BD2D30">
        <w:rPr>
          <w:rStyle w:val="normaltextrun"/>
          <w:rFonts w:ascii="Times New Roman" w:hAnsi="Times New Roman" w:cs="Times New Roman"/>
          <w:b/>
          <w:bCs/>
          <w:i/>
          <w:iCs/>
          <w:color w:val="000000"/>
          <w:sz w:val="24"/>
          <w:szCs w:val="24"/>
          <w:shd w:val="clear" w:color="auto" w:fill="FFFFFF"/>
          <w:lang w:val="lt-LT"/>
        </w:rPr>
        <w:t>str</w:t>
      </w:r>
      <w:r>
        <w:rPr>
          <w:rStyle w:val="normaltextrun"/>
          <w:rFonts w:ascii="Times New Roman" w:hAnsi="Times New Roman" w:cs="Times New Roman"/>
          <w:b/>
          <w:bCs/>
          <w:i/>
          <w:iCs/>
          <w:color w:val="000000"/>
          <w:sz w:val="24"/>
          <w:szCs w:val="24"/>
          <w:shd w:val="clear" w:color="auto" w:fill="FFFFFF"/>
          <w:lang w:val="lt-LT"/>
        </w:rPr>
        <w:t>.</w:t>
      </w:r>
      <w:r w:rsidRPr="00BD2D30">
        <w:rPr>
          <w:rStyle w:val="normaltextrun"/>
          <w:rFonts w:ascii="Times New Roman" w:hAnsi="Times New Roman" w:cs="Times New Roman"/>
          <w:b/>
          <w:bCs/>
          <w:i/>
          <w:iCs/>
          <w:color w:val="000000"/>
          <w:sz w:val="24"/>
          <w:szCs w:val="24"/>
          <w:shd w:val="clear" w:color="auto" w:fill="FFFFFF"/>
          <w:lang w:val="lt-LT"/>
        </w:rPr>
        <w:t xml:space="preserve"> 2</w:t>
      </w:r>
      <w:r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Pr="00BD2D30">
        <w:rPr>
          <w:rStyle w:val="normaltextrun"/>
          <w:rFonts w:ascii="Times New Roman" w:hAnsi="Times New Roman" w:cs="Times New Roman"/>
          <w:b/>
          <w:bCs/>
          <w:i/>
          <w:iCs/>
          <w:color w:val="000000"/>
          <w:sz w:val="24"/>
          <w:szCs w:val="24"/>
          <w:shd w:val="clear" w:color="auto" w:fill="FFFFFF"/>
          <w:lang w:val="lt-LT"/>
        </w:rPr>
        <w:t> d</w:t>
      </w:r>
      <w:r>
        <w:rPr>
          <w:rStyle w:val="normaltextrun"/>
          <w:rFonts w:ascii="Times New Roman" w:hAnsi="Times New Roman" w:cs="Times New Roman"/>
          <w:b/>
          <w:bCs/>
          <w:i/>
          <w:iCs/>
          <w:color w:val="000000"/>
          <w:sz w:val="24"/>
          <w:szCs w:val="24"/>
          <w:shd w:val="clear" w:color="auto" w:fill="FFFFFF"/>
          <w:lang w:val="lt-LT"/>
        </w:rPr>
        <w:t>.</w:t>
      </w:r>
      <w:r w:rsidRPr="00BD2D30">
        <w:rPr>
          <w:rStyle w:val="normaltextrun"/>
          <w:rFonts w:ascii="Times New Roman" w:hAnsi="Times New Roman" w:cs="Times New Roman"/>
          <w:b/>
          <w:bCs/>
          <w:i/>
          <w:iCs/>
          <w:color w:val="000000"/>
          <w:sz w:val="24"/>
          <w:szCs w:val="24"/>
          <w:shd w:val="clear" w:color="auto" w:fill="FFFFFF"/>
          <w:lang w:val="lt-LT"/>
        </w:rPr>
        <w:t xml:space="preserve"> 3 p</w:t>
      </w:r>
      <w:r>
        <w:rPr>
          <w:rStyle w:val="normaltextrun"/>
          <w:rFonts w:ascii="Times New Roman" w:hAnsi="Times New Roman" w:cs="Times New Roman"/>
          <w:b/>
          <w:bCs/>
          <w:i/>
          <w:iCs/>
          <w:color w:val="000000"/>
          <w:sz w:val="24"/>
          <w:szCs w:val="24"/>
          <w:shd w:val="clear" w:color="auto" w:fill="FFFFFF"/>
          <w:lang w:val="lt-LT"/>
        </w:rPr>
        <w:t>.</w:t>
      </w:r>
      <w:r w:rsidRPr="00BD2D30">
        <w:rPr>
          <w:rStyle w:val="normaltextrun"/>
          <w:rFonts w:ascii="Times New Roman" w:hAnsi="Times New Roman" w:cs="Times New Roman"/>
          <w:b/>
          <w:bCs/>
          <w:i/>
          <w:iCs/>
          <w:color w:val="000000"/>
          <w:sz w:val="24"/>
          <w:szCs w:val="24"/>
          <w:shd w:val="clear" w:color="auto" w:fill="FFFFFF"/>
          <w:lang w:val="lt-LT"/>
        </w:rPr>
        <w:t xml:space="preserve"> nustatytus reikalavimus</w:t>
      </w:r>
      <w:r w:rsidRPr="00204C25">
        <w:rPr>
          <w:rFonts w:ascii="Times New Roman" w:hAnsi="Times New Roman" w:cs="Times New Roman"/>
          <w:b/>
          <w:bCs/>
          <w:i/>
          <w:iCs/>
          <w:sz w:val="24"/>
          <w:szCs w:val="24"/>
          <w:lang w:val="lt-LT"/>
        </w:rPr>
        <w:t xml:space="preserve"> (5.3.8 ir 5.3.9 p):</w:t>
      </w:r>
    </w:p>
    <w:p w14:paraId="69AC4A71" w14:textId="77777777" w:rsidR="0099727C" w:rsidRPr="00204C25" w:rsidRDefault="0099727C" w:rsidP="0099727C">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 (ar) dokumentus, kurie įrodytų, kad Paslaugos atitinka Sutarties 5.5.14</w:t>
      </w:r>
      <w:r>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p</w:t>
      </w:r>
      <w:r>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nustatytus reikalavimus. </w:t>
      </w:r>
      <w:r w:rsidRPr="00204C25">
        <w:rPr>
          <w:rStyle w:val="eop"/>
          <w:rFonts w:ascii="Times New Roman" w:hAnsi="Times New Roman" w:cs="Times New Roman"/>
          <w:sz w:val="24"/>
          <w:szCs w:val="24"/>
          <w:lang w:val="lt-LT"/>
        </w:rPr>
        <w:t> </w:t>
      </w:r>
    </w:p>
    <w:p w14:paraId="11B0C545" w14:textId="77777777" w:rsidR="0099727C" w:rsidRDefault="0099727C" w:rsidP="0099727C">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5.3.9.  nustačius, kad Paslaugos neatitinka Sutarties 5.5.14</w:t>
      </w:r>
      <w:r>
        <w:rPr>
          <w:rStyle w:val="normaltextrun"/>
          <w:lang w:val="lt-LT"/>
        </w:rPr>
        <w:t>.</w:t>
      </w:r>
      <w:r w:rsidRPr="00204C25">
        <w:rPr>
          <w:rStyle w:val="normaltextrun"/>
          <w:lang w:val="lt-LT"/>
        </w:rPr>
        <w:t xml:space="preserve"> p</w:t>
      </w:r>
      <w:r>
        <w:rPr>
          <w:rStyle w:val="normaltextrun"/>
          <w:lang w:val="lt-LT"/>
        </w:rPr>
        <w:t>.</w:t>
      </w:r>
      <w:r w:rsidRPr="00204C25">
        <w:rPr>
          <w:rStyle w:val="normaltextrun"/>
          <w:lang w:val="lt-LT"/>
        </w:rPr>
        <w:t xml:space="preserve"> nuostatų, reikalauti Tiekėjo pakeisti Paslaugas į atitinkančias.</w:t>
      </w:r>
    </w:p>
    <w:p w14:paraId="458C90FA" w14:textId="77777777" w:rsidR="0099727C" w:rsidRPr="005D5965" w:rsidRDefault="0099727C" w:rsidP="0099727C">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5.4. Užsakovas turi kitas teises, numatytas Sutartyje ir Lietuvos Respublikoje galiojančiuose teisės aktuose.</w:t>
      </w:r>
    </w:p>
    <w:p w14:paraId="3CA2A767" w14:textId="77777777" w:rsidR="0099727C" w:rsidRPr="005D5965" w:rsidRDefault="0099727C" w:rsidP="0099727C">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5.5. </w:t>
      </w:r>
      <w:r w:rsidRPr="005D5965">
        <w:rPr>
          <w:rFonts w:ascii="Times New Roman" w:eastAsia="Arial Unicode MS" w:hAnsi="Times New Roman" w:cs="Times New Roman"/>
          <w:b/>
          <w:bCs/>
          <w:sz w:val="24"/>
          <w:szCs w:val="24"/>
          <w:bdr w:val="nil"/>
          <w:lang w:val="lt-LT" w:eastAsia="lt-LT"/>
        </w:rPr>
        <w:t>Tiekėjas įsipareigoja:</w:t>
      </w:r>
    </w:p>
    <w:p w14:paraId="46FCF96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5.5.1. Sutartyje nustatytais terminais ir tvarka tinkamai ir kokybiškai suteikti Paslaugas, atitinkančias Techninės specifikacijos nustatytus reikalavimus;</w:t>
      </w:r>
    </w:p>
    <w:p w14:paraId="71F9B0B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12FD9927"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5.5.3. Užsakovo reikalavimu, per Užsakovo nurodytą terminą pateikti Užsakovui visą informaciją </w:t>
      </w:r>
      <w:r w:rsidRPr="005D5965">
        <w:rPr>
          <w:rFonts w:ascii="Times New Roman" w:eastAsia="Times New Roman" w:hAnsi="Times New Roman" w:cs="Times New Roman"/>
          <w:sz w:val="24"/>
          <w:szCs w:val="24"/>
          <w:lang w:val="lt-LT"/>
        </w:rPr>
        <w:t>ar dokumentus</w:t>
      </w:r>
      <w:r w:rsidRPr="005D5965">
        <w:rPr>
          <w:rFonts w:ascii="Times New Roman" w:eastAsia="Calibri" w:hAnsi="Times New Roman" w:cs="Times New Roman"/>
          <w:sz w:val="24"/>
          <w:szCs w:val="24"/>
          <w:lang w:val="lt-LT"/>
        </w:rPr>
        <w:t xml:space="preserve"> ir (ar) ataskaitą apie Sutarties vykdymo eigą; </w:t>
      </w:r>
    </w:p>
    <w:p w14:paraId="25E92F08" w14:textId="77777777" w:rsidR="0099727C" w:rsidRPr="005D5965" w:rsidRDefault="0099727C" w:rsidP="0099727C">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7DBE12C7" w14:textId="77777777" w:rsidR="0099727C" w:rsidRPr="005D5965" w:rsidRDefault="0099727C" w:rsidP="0099727C">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5.5.5. </w:t>
      </w:r>
      <w:r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7FE36A6E" w14:textId="77777777" w:rsidR="0099727C" w:rsidRPr="005D5965" w:rsidRDefault="0099727C" w:rsidP="0099727C">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5.5.6.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Pr>
          <w:rFonts w:ascii="Times New Roman" w:eastAsia="Times New Roman" w:hAnsi="Times New Roman" w:cs="Times New Roman"/>
          <w:sz w:val="24"/>
          <w:szCs w:val="24"/>
          <w:lang w:val="lt-LT"/>
        </w:rPr>
        <w:t>s</w:t>
      </w:r>
      <w:r w:rsidRPr="005D5965">
        <w:rPr>
          <w:rFonts w:ascii="Times New Roman" w:eastAsia="Times New Roman" w:hAnsi="Times New Roman" w:cs="Times New Roman"/>
          <w:sz w:val="24"/>
          <w:szCs w:val="24"/>
          <w:lang w:val="lt-LT"/>
        </w:rPr>
        <w:t>tolius, jeigu Paslaugos nebūtų suteiktos laiku;</w:t>
      </w:r>
    </w:p>
    <w:p w14:paraId="5276EDD4"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 xml:space="preserve">5.5.7. teikiant Paslaugas laikytis Lietuvos Respublikoje </w:t>
      </w:r>
      <w:r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8" w:name="_Hlk40946823"/>
      <w:r w:rsidRPr="005D5965">
        <w:rPr>
          <w:rFonts w:ascii="Times New Roman" w:eastAsia="Calibri" w:hAnsi="Times New Roman" w:cs="Times New Roman"/>
          <w:sz w:val="24"/>
          <w:szCs w:val="24"/>
          <w:lang w:val="lt-LT"/>
        </w:rPr>
        <w:t xml:space="preserve">jeigu </w:t>
      </w:r>
      <w:bookmarkEnd w:id="18"/>
      <w:r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Pr="005D5965">
        <w:rPr>
          <w:rFonts w:ascii="Times New Roman" w:eastAsia="Arial Unicode MS" w:hAnsi="Times New Roman" w:cs="Times New Roman"/>
          <w:sz w:val="24"/>
          <w:szCs w:val="24"/>
          <w:bdr w:val="nil"/>
          <w:lang w:val="lt-LT" w:eastAsia="lt-LT"/>
        </w:rPr>
        <w:t xml:space="preserve"> </w:t>
      </w:r>
    </w:p>
    <w:p w14:paraId="378EBF33"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5.5.8. užtikrinti, kad Sutartį vykdys tik teisę verstis atitinkama veikla turintys asmenys, įskaitant ir pasitelkiamą Subtiekėją (</w:t>
      </w:r>
      <w:r w:rsidRPr="005D5965">
        <w:rPr>
          <w:rFonts w:ascii="Times New Roman" w:eastAsia="Calibri" w:hAnsi="Times New Roman" w:cs="Times New Roman"/>
          <w:sz w:val="24"/>
          <w:szCs w:val="24"/>
          <w:lang w:val="lt-LT"/>
        </w:rPr>
        <w:t>jeigu pasitelkiamas</w:t>
      </w:r>
      <w:r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7A49D18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7CF9201B"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5.5.10. užtikrinti saugos darbe, priešgaisrinės saugos, aplinkos apsaugos bei kitų teisės aktų nustatytų reikalavimų, taikomų teikiant Paslaugas, laikymąsi;</w:t>
      </w:r>
    </w:p>
    <w:p w14:paraId="7C519ED2"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5.5.11. Užsakovui raštu paprašius, ne vėliau kaip per 3 (tris) darbo dienas arba per kitą Šalių suderintą terminą nuo prašymo gavimo dienos grąžinti visus iš Užsakovo gautus Sutarčiai vykdyti reikalingus dokumentus;</w:t>
      </w:r>
    </w:p>
    <w:p w14:paraId="6246D79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lastRenderedPageBreak/>
        <w:t xml:space="preserve">5.5.12. </w:t>
      </w:r>
      <w:r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52C9E56B" w14:textId="77777777" w:rsidR="0099727C" w:rsidRDefault="0099727C" w:rsidP="0099727C">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5.5.13. užtikrinti iš Užsakovo Sutarties vykdymo metu gautos ir su Sutarties vykdymu susijusios informacijos konfidencialumą ir apsaugą</w:t>
      </w:r>
      <w:r>
        <w:rPr>
          <w:rFonts w:ascii="Times New Roman" w:hAnsi="Times New Roman" w:cs="Times New Roman"/>
          <w:sz w:val="24"/>
          <w:szCs w:val="24"/>
          <w:lang w:val="lt-LT"/>
        </w:rPr>
        <w:t>;</w:t>
      </w:r>
    </w:p>
    <w:p w14:paraId="267315BC" w14:textId="77777777" w:rsidR="0099727C" w:rsidRPr="00204C25" w:rsidRDefault="0099727C" w:rsidP="0099727C">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 xml:space="preserve">Sutarties punktas taikomas, </w:t>
      </w:r>
      <w:r w:rsidRPr="00C8436B">
        <w:rPr>
          <w:rFonts w:ascii="Times New Roman" w:hAnsi="Times New Roman" w:cs="Times New Roman"/>
          <w:b/>
          <w:bCs/>
          <w:i/>
          <w:iCs/>
          <w:sz w:val="24"/>
          <w:szCs w:val="24"/>
          <w:lang w:val="lt-LT"/>
        </w:rPr>
        <w:t xml:space="preserve">jeigu Specialiosiose sutarties sąlygose t. y. 5.1 p., pasirenkama paslaugoms taikyti VPĮ 45 </w:t>
      </w:r>
      <w:r w:rsidRPr="00C8436B">
        <w:rPr>
          <w:rStyle w:val="normaltextrun"/>
          <w:rFonts w:ascii="Times New Roman" w:hAnsi="Times New Roman" w:cs="Times New Roman"/>
          <w:b/>
          <w:bCs/>
          <w:i/>
          <w:iCs/>
          <w:color w:val="000000"/>
          <w:sz w:val="24"/>
          <w:szCs w:val="24"/>
          <w:shd w:val="clear" w:color="auto" w:fill="FFFFFF"/>
          <w:lang w:val="lt-LT"/>
        </w:rPr>
        <w:t>str</w:t>
      </w:r>
      <w:r>
        <w:rPr>
          <w:rStyle w:val="normaltextrun"/>
          <w:rFonts w:ascii="Times New Roman" w:hAnsi="Times New Roman" w:cs="Times New Roman"/>
          <w:b/>
          <w:bCs/>
          <w:i/>
          <w:iCs/>
          <w:color w:val="000000"/>
          <w:sz w:val="24"/>
          <w:szCs w:val="24"/>
          <w:shd w:val="clear" w:color="auto" w:fill="FFFFFF"/>
          <w:lang w:val="lt-LT"/>
        </w:rPr>
        <w:t>.</w:t>
      </w:r>
      <w:r w:rsidRPr="00C8436B">
        <w:rPr>
          <w:rStyle w:val="normaltextrun"/>
          <w:rFonts w:ascii="Times New Roman" w:hAnsi="Times New Roman" w:cs="Times New Roman"/>
          <w:b/>
          <w:bCs/>
          <w:i/>
          <w:iCs/>
          <w:color w:val="000000"/>
          <w:sz w:val="24"/>
          <w:szCs w:val="24"/>
          <w:shd w:val="clear" w:color="auto" w:fill="FFFFFF"/>
          <w:lang w:val="lt-LT"/>
        </w:rPr>
        <w:t xml:space="preserve"> 2</w:t>
      </w:r>
      <w:r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Pr="00C8436B">
        <w:rPr>
          <w:rStyle w:val="normaltextrun"/>
          <w:rFonts w:ascii="Times New Roman" w:hAnsi="Times New Roman" w:cs="Times New Roman"/>
          <w:b/>
          <w:bCs/>
          <w:i/>
          <w:iCs/>
          <w:color w:val="000000"/>
          <w:sz w:val="24"/>
          <w:szCs w:val="24"/>
          <w:shd w:val="clear" w:color="auto" w:fill="FFFFFF"/>
          <w:lang w:val="lt-LT"/>
        </w:rPr>
        <w:t> d</w:t>
      </w:r>
      <w:r>
        <w:rPr>
          <w:rStyle w:val="normaltextrun"/>
          <w:rFonts w:ascii="Times New Roman" w:hAnsi="Times New Roman" w:cs="Times New Roman"/>
          <w:b/>
          <w:bCs/>
          <w:i/>
          <w:iCs/>
          <w:color w:val="000000"/>
          <w:sz w:val="24"/>
          <w:szCs w:val="24"/>
          <w:shd w:val="clear" w:color="auto" w:fill="FFFFFF"/>
          <w:lang w:val="lt-LT"/>
        </w:rPr>
        <w:t>.</w:t>
      </w:r>
      <w:r w:rsidRPr="00C8436B">
        <w:rPr>
          <w:rStyle w:val="normaltextrun"/>
          <w:rFonts w:ascii="Times New Roman" w:hAnsi="Times New Roman" w:cs="Times New Roman"/>
          <w:b/>
          <w:bCs/>
          <w:i/>
          <w:iCs/>
          <w:color w:val="000000"/>
          <w:sz w:val="24"/>
          <w:szCs w:val="24"/>
          <w:shd w:val="clear" w:color="auto" w:fill="FFFFFF"/>
          <w:lang w:val="lt-LT"/>
        </w:rPr>
        <w:t xml:space="preserve"> 3 p</w:t>
      </w:r>
      <w:r>
        <w:rPr>
          <w:rStyle w:val="normaltextrun"/>
          <w:rFonts w:ascii="Times New Roman" w:hAnsi="Times New Roman" w:cs="Times New Roman"/>
          <w:b/>
          <w:bCs/>
          <w:i/>
          <w:iCs/>
          <w:color w:val="000000"/>
          <w:sz w:val="24"/>
          <w:szCs w:val="24"/>
          <w:shd w:val="clear" w:color="auto" w:fill="FFFFFF"/>
          <w:lang w:val="lt-LT"/>
        </w:rPr>
        <w:t>.</w:t>
      </w:r>
      <w:r w:rsidRPr="00C8436B">
        <w:rPr>
          <w:rStyle w:val="normaltextrun"/>
          <w:rFonts w:ascii="Times New Roman" w:hAnsi="Times New Roman" w:cs="Times New Roman"/>
          <w:b/>
          <w:bCs/>
          <w:i/>
          <w:iCs/>
          <w:color w:val="000000"/>
          <w:sz w:val="24"/>
          <w:szCs w:val="24"/>
          <w:shd w:val="clear" w:color="auto" w:fill="FFFFFF"/>
          <w:lang w:val="lt-LT"/>
        </w:rPr>
        <w:t xml:space="preserve"> nustatytus reikalavimus</w:t>
      </w:r>
      <w:r w:rsidRPr="00204C25">
        <w:rPr>
          <w:rFonts w:ascii="Times New Roman" w:hAnsi="Times New Roman" w:cs="Times New Roman"/>
          <w:b/>
          <w:bCs/>
          <w:i/>
          <w:iCs/>
          <w:sz w:val="24"/>
          <w:szCs w:val="24"/>
          <w:lang w:val="lt-LT"/>
        </w:rPr>
        <w:t xml:space="preserve"> (5.5.14 p.):</w:t>
      </w:r>
    </w:p>
    <w:p w14:paraId="28159B4D" w14:textId="77777777" w:rsidR="0099727C" w:rsidRPr="0099727C" w:rsidRDefault="0099727C" w:rsidP="0099727C">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Pr>
          <w:rStyle w:val="normaltextrun"/>
          <w:rFonts w:ascii="Times New Roman" w:hAnsi="Times New Roman" w:cs="Times New Roman"/>
          <w:color w:val="000000"/>
          <w:sz w:val="24"/>
          <w:szCs w:val="24"/>
          <w:shd w:val="clear" w:color="auto" w:fill="FFFFFF"/>
          <w:lang w:val="lt-LT"/>
        </w:rPr>
        <w:t>VPĮ</w:t>
      </w:r>
      <w:r w:rsidRPr="00204C25">
        <w:rPr>
          <w:rStyle w:val="normaltextrun"/>
          <w:rFonts w:ascii="Times New Roman" w:hAnsi="Times New Roman" w:cs="Times New Roman"/>
          <w:color w:val="000000"/>
          <w:sz w:val="24"/>
          <w:szCs w:val="24"/>
          <w:shd w:val="clear" w:color="auto" w:fill="FFFFFF"/>
          <w:lang w:val="lt-LT"/>
        </w:rPr>
        <w:t xml:space="preserve"> 45 str</w:t>
      </w:r>
      <w:r>
        <w:rPr>
          <w:rStyle w:val="normaltextrun"/>
          <w:rFonts w:ascii="Times New Roman" w:hAnsi="Times New Roman" w:cs="Times New Roman"/>
          <w:color w:val="000000"/>
          <w:sz w:val="24"/>
          <w:szCs w:val="24"/>
          <w:shd w:val="clear" w:color="auto" w:fill="FFFFFF"/>
          <w:lang w:val="lt-LT"/>
        </w:rPr>
        <w:t xml:space="preserve">. </w:t>
      </w:r>
      <w:r w:rsidRPr="00204C25">
        <w:rPr>
          <w:rStyle w:val="normaltextrun"/>
          <w:rFonts w:ascii="Times New Roman" w:hAnsi="Times New Roman" w:cs="Times New Roman"/>
          <w:color w:val="000000"/>
          <w:sz w:val="24"/>
          <w:szCs w:val="24"/>
          <w:shd w:val="clear" w:color="auto" w:fill="FFFFFF"/>
          <w:lang w:val="lt-LT"/>
        </w:rPr>
        <w:t>2</w:t>
      </w:r>
      <w:r w:rsidRPr="00204C25">
        <w:rPr>
          <w:rStyle w:val="normaltextrun"/>
          <w:rFonts w:ascii="Times New Roman" w:hAnsi="Times New Roman" w:cs="Times New Roman"/>
          <w:color w:val="000000"/>
          <w:sz w:val="24"/>
          <w:szCs w:val="24"/>
          <w:shd w:val="clear" w:color="auto" w:fill="FFFFFF"/>
          <w:vertAlign w:val="superscript"/>
          <w:lang w:val="lt-LT"/>
        </w:rPr>
        <w:t>1</w:t>
      </w:r>
      <w:r w:rsidRPr="00204C25">
        <w:rPr>
          <w:rStyle w:val="normaltextrun"/>
          <w:rFonts w:ascii="Times New Roman" w:hAnsi="Times New Roman" w:cs="Times New Roman"/>
          <w:color w:val="000000"/>
          <w:sz w:val="24"/>
          <w:szCs w:val="24"/>
          <w:shd w:val="clear" w:color="auto" w:fill="FFFFFF"/>
          <w:lang w:val="lt-LT"/>
        </w:rPr>
        <w:t> d</w:t>
      </w:r>
      <w:r>
        <w:rPr>
          <w:rStyle w:val="normaltextrun"/>
          <w:rFonts w:ascii="Times New Roman" w:hAnsi="Times New Roman" w:cs="Times New Roman"/>
          <w:color w:val="000000"/>
          <w:sz w:val="24"/>
          <w:szCs w:val="24"/>
          <w:shd w:val="clear" w:color="auto" w:fill="FFFFFF"/>
          <w:lang w:val="lt-LT"/>
        </w:rPr>
        <w:t>.</w:t>
      </w:r>
      <w:r w:rsidRPr="00204C25">
        <w:rPr>
          <w:rStyle w:val="normaltextrun"/>
          <w:rFonts w:ascii="Times New Roman" w:hAnsi="Times New Roman" w:cs="Times New Roman"/>
          <w:color w:val="000000"/>
          <w:sz w:val="24"/>
          <w:szCs w:val="24"/>
          <w:shd w:val="clear" w:color="auto" w:fill="FFFFFF"/>
          <w:lang w:val="lt-LT"/>
        </w:rPr>
        <w:t xml:space="preserve"> 3 p</w:t>
      </w:r>
      <w:r>
        <w:rPr>
          <w:rStyle w:val="normaltextrun"/>
          <w:rFonts w:ascii="Times New Roman" w:hAnsi="Times New Roman" w:cs="Times New Roman"/>
          <w:color w:val="000000"/>
          <w:sz w:val="24"/>
          <w:szCs w:val="24"/>
          <w:shd w:val="clear" w:color="auto" w:fill="FFFFFF"/>
          <w:lang w:val="lt-LT"/>
        </w:rPr>
        <w:t>.</w:t>
      </w:r>
      <w:r w:rsidRPr="00204C25">
        <w:rPr>
          <w:rStyle w:val="normaltextrun"/>
          <w:rFonts w:ascii="Times New Roman" w:hAnsi="Times New Roman" w:cs="Times New Roman"/>
          <w:color w:val="000000"/>
          <w:sz w:val="24"/>
          <w:szCs w:val="24"/>
          <w:shd w:val="clear" w:color="auto" w:fill="FFFFFF"/>
          <w:lang w:val="lt-LT"/>
        </w:rPr>
        <w:t xml:space="preserve"> taikymo, užtikrinti, kad Paslaugos nebūtų teikiamos iš valstybių ar teritorijų, nurodytų </w:t>
      </w:r>
      <w:r>
        <w:rPr>
          <w:rStyle w:val="normaltextrun"/>
          <w:rFonts w:ascii="Times New Roman" w:hAnsi="Times New Roman" w:cs="Times New Roman"/>
          <w:color w:val="000000"/>
          <w:sz w:val="24"/>
          <w:szCs w:val="24"/>
          <w:shd w:val="clear" w:color="auto" w:fill="FFFFFF"/>
          <w:lang w:val="lt-LT"/>
        </w:rPr>
        <w:t>VPĮ</w:t>
      </w:r>
      <w:r w:rsidRPr="00204C25">
        <w:rPr>
          <w:rStyle w:val="normaltextrun"/>
          <w:rFonts w:ascii="Times New Roman" w:hAnsi="Times New Roman" w:cs="Times New Roman"/>
          <w:color w:val="000000"/>
          <w:sz w:val="24"/>
          <w:szCs w:val="24"/>
          <w:shd w:val="clear" w:color="auto" w:fill="FFFFFF"/>
          <w:lang w:val="lt-LT"/>
        </w:rPr>
        <w:t xml:space="preserve"> 45 str</w:t>
      </w:r>
      <w:r>
        <w:rPr>
          <w:rStyle w:val="normaltextrun"/>
          <w:rFonts w:ascii="Times New Roman" w:hAnsi="Times New Roman" w:cs="Times New Roman"/>
          <w:color w:val="000000"/>
          <w:sz w:val="24"/>
          <w:szCs w:val="24"/>
          <w:shd w:val="clear" w:color="auto" w:fill="FFFFFF"/>
          <w:lang w:val="lt-LT"/>
        </w:rPr>
        <w:t>.</w:t>
      </w:r>
      <w:r w:rsidRPr="00204C25">
        <w:rPr>
          <w:rStyle w:val="normaltextrun"/>
          <w:rFonts w:ascii="Times New Roman" w:hAnsi="Times New Roman" w:cs="Times New Roman"/>
          <w:color w:val="000000"/>
          <w:sz w:val="24"/>
          <w:szCs w:val="24"/>
          <w:shd w:val="clear" w:color="auto" w:fill="FFFFFF"/>
          <w:lang w:val="lt-LT"/>
        </w:rPr>
        <w:t xml:space="preserve"> 2</w:t>
      </w:r>
      <w:r w:rsidRPr="00204C25">
        <w:rPr>
          <w:rStyle w:val="normaltextrun"/>
          <w:rFonts w:ascii="Times New Roman" w:hAnsi="Times New Roman" w:cs="Times New Roman"/>
          <w:color w:val="000000"/>
          <w:sz w:val="24"/>
          <w:szCs w:val="24"/>
          <w:shd w:val="clear" w:color="auto" w:fill="FFFFFF"/>
          <w:vertAlign w:val="superscript"/>
          <w:lang w:val="lt-LT"/>
        </w:rPr>
        <w:t>1</w:t>
      </w:r>
      <w:r w:rsidRPr="00204C25">
        <w:rPr>
          <w:rStyle w:val="normaltextrun"/>
          <w:rFonts w:ascii="Times New Roman" w:hAnsi="Times New Roman" w:cs="Times New Roman"/>
          <w:color w:val="000000"/>
          <w:sz w:val="24"/>
          <w:szCs w:val="24"/>
          <w:shd w:val="clear" w:color="auto" w:fill="FFFFFF"/>
          <w:lang w:val="lt-LT"/>
        </w:rPr>
        <w:t> d</w:t>
      </w:r>
      <w:r>
        <w:rPr>
          <w:rStyle w:val="normaltextrun"/>
          <w:rFonts w:ascii="Times New Roman" w:hAnsi="Times New Roman" w:cs="Times New Roman"/>
          <w:color w:val="000000"/>
          <w:sz w:val="24"/>
          <w:szCs w:val="24"/>
          <w:shd w:val="clear" w:color="auto" w:fill="FFFFFF"/>
          <w:lang w:val="lt-LT"/>
        </w:rPr>
        <w:t>.</w:t>
      </w:r>
      <w:r w:rsidRPr="00204C25">
        <w:rPr>
          <w:rStyle w:val="normaltextrun"/>
          <w:rFonts w:ascii="Times New Roman" w:hAnsi="Times New Roman" w:cs="Times New Roman"/>
          <w:color w:val="000000"/>
          <w:sz w:val="24"/>
          <w:szCs w:val="24"/>
          <w:shd w:val="clear" w:color="auto" w:fill="FFFFFF"/>
          <w:lang w:val="lt-LT"/>
        </w:rPr>
        <w:t xml:space="preserve"> 3 p.</w:t>
      </w:r>
      <w:r w:rsidRPr="00A9035F">
        <w:rPr>
          <w:rStyle w:val="normaltextrun"/>
          <w:rFonts w:ascii="Times New Roman" w:hAnsi="Times New Roman" w:cs="Times New Roman"/>
          <w:color w:val="000000"/>
          <w:sz w:val="24"/>
          <w:szCs w:val="24"/>
          <w:shd w:val="clear" w:color="auto" w:fill="FFFFFF"/>
          <w:lang w:val="lt-LT"/>
        </w:rPr>
        <w:t>  </w:t>
      </w:r>
      <w:r w:rsidRPr="0099727C">
        <w:rPr>
          <w:rStyle w:val="eop"/>
          <w:rFonts w:ascii="Times New Roman" w:hAnsi="Times New Roman" w:cs="Times New Roman"/>
          <w:color w:val="000000"/>
          <w:sz w:val="24"/>
          <w:szCs w:val="24"/>
          <w:shd w:val="clear" w:color="auto" w:fill="FFFFFF"/>
          <w:lang w:val="lt-LT"/>
        </w:rPr>
        <w:t> </w:t>
      </w:r>
    </w:p>
    <w:p w14:paraId="5FF38FD2"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5.6. Tiekėjas įsipareigoja tinkamai </w:t>
      </w:r>
      <w:r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1DE143A2" w14:textId="77777777" w:rsidR="0099727C" w:rsidRPr="005D5965" w:rsidRDefault="0099727C" w:rsidP="0099727C">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 xml:space="preserve">5.7. </w:t>
      </w:r>
      <w:r w:rsidRPr="005D5965">
        <w:rPr>
          <w:rFonts w:ascii="Times New Roman" w:eastAsia="Calibri" w:hAnsi="Times New Roman" w:cs="Times New Roman"/>
          <w:b/>
          <w:bCs/>
          <w:sz w:val="24"/>
          <w:szCs w:val="24"/>
          <w:lang w:val="lt-LT"/>
        </w:rPr>
        <w:t>Tiekėjas turi teisę:</w:t>
      </w:r>
      <w:r w:rsidRPr="005D5965">
        <w:rPr>
          <w:rFonts w:ascii="Times New Roman" w:eastAsia="Calibri" w:hAnsi="Times New Roman" w:cs="Times New Roman"/>
          <w:b/>
          <w:bCs/>
          <w:sz w:val="24"/>
          <w:szCs w:val="24"/>
          <w:lang w:val="lt-LT"/>
        </w:rPr>
        <w:tab/>
      </w:r>
      <w:r w:rsidRPr="005D5965">
        <w:rPr>
          <w:rFonts w:ascii="Times New Roman" w:eastAsia="Calibri" w:hAnsi="Times New Roman" w:cs="Times New Roman"/>
          <w:b/>
          <w:bCs/>
          <w:sz w:val="24"/>
          <w:szCs w:val="24"/>
          <w:lang w:val="lt-LT"/>
        </w:rPr>
        <w:tab/>
      </w:r>
    </w:p>
    <w:p w14:paraId="65EC573F" w14:textId="77777777" w:rsidR="0099727C" w:rsidRPr="005D5965" w:rsidRDefault="0099727C" w:rsidP="0099727C">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5.7.1. reikalauti, kad Užsakovas priimtų kokybiškai ir laiku suteiktas Paslaugas, atitinkančias  Sutarties, taip pat Paslaugų teikimui taikomų teisės aktų nustatytus reikalavimus, bei sumokėtų už jas Sutartyje nustatytą kainą </w:t>
      </w:r>
      <w:r w:rsidRPr="005D5965">
        <w:rPr>
          <w:rFonts w:ascii="Times New Roman" w:eastAsia="Arial Unicode MS" w:hAnsi="Times New Roman" w:cs="Times New Roman"/>
          <w:sz w:val="24"/>
          <w:szCs w:val="24"/>
          <w:bdr w:val="nil"/>
          <w:lang w:val="lt-LT" w:eastAsia="lt-LT"/>
        </w:rPr>
        <w:t>Sutartyje</w:t>
      </w:r>
      <w:r w:rsidRPr="005D5965">
        <w:rPr>
          <w:rFonts w:ascii="Times New Roman" w:eastAsia="Calibri" w:hAnsi="Times New Roman" w:cs="Times New Roman"/>
          <w:sz w:val="24"/>
          <w:szCs w:val="24"/>
          <w:lang w:val="lt-LT"/>
        </w:rPr>
        <w:t xml:space="preserve"> nustatytomis sąlygomis ir tvarka;</w:t>
      </w:r>
    </w:p>
    <w:p w14:paraId="36DBEAF9" w14:textId="77777777" w:rsidR="0099727C" w:rsidRPr="005D5965" w:rsidRDefault="0099727C" w:rsidP="0099727C">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5.7.2. reikalauti, kad Užsakovas tinkamai ir laiku vykdytų kitus įsipareigojimus, nurodytus Sutartyje ir Lietuvos Respublikoje galiojančiuose teisės aktuose</w:t>
      </w:r>
      <w:r w:rsidRPr="005D5965">
        <w:rPr>
          <w:rFonts w:ascii="Times New Roman" w:eastAsia="Arial Unicode MS" w:hAnsi="Times New Roman" w:cs="Times New Roman"/>
          <w:sz w:val="24"/>
          <w:szCs w:val="24"/>
          <w:bdr w:val="nil"/>
          <w:lang w:val="lt-LT" w:eastAsia="lt-LT"/>
        </w:rPr>
        <w:t xml:space="preserve">; </w:t>
      </w:r>
    </w:p>
    <w:p w14:paraId="2DD21931" w14:textId="77777777" w:rsidR="0099727C" w:rsidRPr="005D5965" w:rsidRDefault="0099727C" w:rsidP="0099727C">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5.7.3. prašyti, kad Užsakovas pateiktų Užsakovo turimus dokumentus ir (ar) kitą informaciją, kurie yra būtini Tiekėjo tinkamam Sutartimi prisiimtų įsipareigojimu įvykdymui.</w:t>
      </w:r>
    </w:p>
    <w:p w14:paraId="701D3242" w14:textId="77777777" w:rsidR="0099727C" w:rsidRPr="005D5965" w:rsidRDefault="0099727C" w:rsidP="0099727C">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5.8. Tiekėjas turi kitas teises, numatytas Sutartyje ir Lietuvos Respublikoje galiojančiuose teisės aktuose.</w:t>
      </w:r>
    </w:p>
    <w:p w14:paraId="2B1DF66E" w14:textId="77777777" w:rsidR="0099727C" w:rsidRPr="005D5965" w:rsidRDefault="0099727C" w:rsidP="003C0CBB">
      <w:pPr>
        <w:pStyle w:val="NoSpacing"/>
        <w:tabs>
          <w:tab w:val="left" w:pos="360"/>
        </w:tabs>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37839588" w14:textId="77777777" w:rsidR="0099727C" w:rsidRPr="005D5965" w:rsidRDefault="0099727C" w:rsidP="0099727C">
      <w:pPr>
        <w:pStyle w:val="NoSpacing"/>
        <w:numPr>
          <w:ilvl w:val="1"/>
          <w:numId w:val="20"/>
        </w:numPr>
        <w:tabs>
          <w:tab w:val="left" w:pos="0"/>
          <w:tab w:val="left" w:pos="270"/>
          <w:tab w:val="left" w:pos="567"/>
        </w:tabs>
        <w:ind w:left="0" w:firstLine="540"/>
        <w:jc w:val="both"/>
        <w:rPr>
          <w:rFonts w:ascii="Times New Roman" w:hAnsi="Times New Roman" w:cs="Times New Roman"/>
          <w:sz w:val="24"/>
          <w:szCs w:val="24"/>
          <w:lang w:val="lt-LT"/>
        </w:rPr>
      </w:pPr>
      <w:bookmarkStart w:id="19" w:name="_Hlk75869455"/>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Sutarties kainos apskaičiavimo būdas ir Pradinės Sutarties vertė nurodyta Specialiosiose sutarties sąlygose.</w:t>
      </w:r>
    </w:p>
    <w:p w14:paraId="4E0C4564" w14:textId="77777777" w:rsidR="0099727C" w:rsidRPr="005D5965" w:rsidRDefault="0099727C" w:rsidP="0099727C">
      <w:pPr>
        <w:pStyle w:val="NoSpacing"/>
        <w:numPr>
          <w:ilvl w:val="1"/>
          <w:numId w:val="20"/>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47CEF601" w14:textId="77777777" w:rsidR="0099727C" w:rsidRPr="005D5965" w:rsidRDefault="0099727C" w:rsidP="0099727C">
      <w:pPr>
        <w:pStyle w:val="NoSpacing"/>
        <w:numPr>
          <w:ilvl w:val="2"/>
          <w:numId w:val="20"/>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išlaidos;</w:t>
      </w:r>
    </w:p>
    <w:p w14:paraId="69C054AF" w14:textId="77777777" w:rsidR="0099727C" w:rsidRPr="005D5965" w:rsidRDefault="0099727C" w:rsidP="0099727C">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6.2.2.</w:t>
      </w:r>
      <w:r w:rsidRPr="005D5965">
        <w:rPr>
          <w:rFonts w:ascii="Times New Roman" w:hAnsi="Times New Roman" w:cs="Times New Roman"/>
          <w:sz w:val="24"/>
          <w:szCs w:val="24"/>
          <w:lang w:val="lt-LT"/>
        </w:rPr>
        <w:tab/>
        <w:t xml:space="preserve"> transporto išlaidos;</w:t>
      </w:r>
    </w:p>
    <w:p w14:paraId="127DB2FD" w14:textId="77777777" w:rsidR="0099727C" w:rsidRPr="005D5965" w:rsidRDefault="0099727C" w:rsidP="0099727C">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6.2.3.</w:t>
      </w: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t>darbo užmokesčio ir/ar atlyginimo Subtiekėjui išlaidos;</w:t>
      </w:r>
    </w:p>
    <w:p w14:paraId="7B485F96" w14:textId="77777777" w:rsidR="0099727C" w:rsidRPr="005D5965" w:rsidRDefault="0099727C" w:rsidP="0099727C">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6.2.4.</w:t>
      </w:r>
      <w:r w:rsidRPr="005D5965">
        <w:rPr>
          <w:rFonts w:ascii="Times New Roman" w:hAnsi="Times New Roman" w:cs="Times New Roman"/>
          <w:sz w:val="24"/>
          <w:szCs w:val="24"/>
          <w:lang w:val="lt-LT"/>
        </w:rPr>
        <w:tab/>
        <w:t xml:space="preserve"> visos su dokumentų, numatytų Techninėje specifikacijoje ir Sutartyje, rengimu, vertimu (jei reikalaujama) ir pateikimu susijusios išlaidos;</w:t>
      </w:r>
    </w:p>
    <w:p w14:paraId="2287E8DE" w14:textId="77777777" w:rsidR="0099727C" w:rsidRPr="005D5965" w:rsidRDefault="0099727C" w:rsidP="0099727C">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6.2.5.</w:t>
      </w:r>
      <w:r w:rsidRPr="005D5965">
        <w:rPr>
          <w:rFonts w:ascii="Times New Roman" w:hAnsi="Times New Roman" w:cs="Times New Roman"/>
          <w:sz w:val="24"/>
          <w:szCs w:val="24"/>
          <w:lang w:val="lt-LT"/>
        </w:rPr>
        <w:tab/>
      </w:r>
      <w:r>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Specialiosiose sutarties sąlygose ar Techninėje specifikacijoje nurodytos Užsakovo darbuotojų mokymo ir konsultavimo išlaidos;</w:t>
      </w:r>
    </w:p>
    <w:p w14:paraId="52FD4B5D" w14:textId="77777777" w:rsidR="0099727C" w:rsidRPr="005D5965" w:rsidRDefault="0099727C" w:rsidP="0099727C">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6.2.6.</w:t>
      </w:r>
      <w:r w:rsidRPr="005D5965">
        <w:rPr>
          <w:rFonts w:ascii="Times New Roman" w:hAnsi="Times New Roman" w:cs="Times New Roman"/>
          <w:sz w:val="24"/>
          <w:szCs w:val="24"/>
          <w:lang w:val="lt-LT"/>
        </w:rPr>
        <w:tab/>
        <w:t xml:space="preserve"> suteiktų Paslaugų garantijos ar garantinės priežiūros laikotarpiu, nustatytu Specialiosiose sutarties sąlygose ar Techninėje specifikacijoje, išlaidos;</w:t>
      </w:r>
    </w:p>
    <w:p w14:paraId="5A4109E6" w14:textId="77777777" w:rsidR="0099727C" w:rsidRPr="005D5965" w:rsidRDefault="0099727C" w:rsidP="0099727C">
      <w:pPr>
        <w:pStyle w:val="NoSpacing"/>
        <w:numPr>
          <w:ilvl w:val="2"/>
          <w:numId w:val="29"/>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kitos su Paslaugos teikimu ir kitų Sutartyje numatytų įsipareigojimų vykdymu susijusi</w:t>
      </w:r>
      <w:r>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išlaidos ir mokesčiai.</w:t>
      </w:r>
    </w:p>
    <w:p w14:paraId="0C25919A" w14:textId="77777777" w:rsidR="0099727C" w:rsidRPr="005D5965" w:rsidRDefault="0099727C" w:rsidP="0099727C">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20" w:name="_Hlk77714603"/>
      <w:r w:rsidRPr="005D5965">
        <w:rPr>
          <w:rFonts w:ascii="Times New Roman" w:eastAsia="Arial Unicode MS" w:hAnsi="Times New Roman" w:cs="Times New Roman"/>
          <w:sz w:val="24"/>
          <w:szCs w:val="24"/>
          <w:lang w:val="lt-LT" w:eastAsia="lt-LT"/>
        </w:rPr>
        <w:t>6.3. Sutarties kainos perskaičiavimas (atitinkami punktai taikomi pagal Specialiose sutarties sąlygose numatytus perskaičiavimo atvejus):</w:t>
      </w:r>
    </w:p>
    <w:p w14:paraId="184F7AA5" w14:textId="77777777" w:rsidR="0099727C" w:rsidRPr="005D5965" w:rsidRDefault="0099727C" w:rsidP="0099727C">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kainą numatoma perskaičiuoti dėl PVM tarifo pasikeitimo (6.3.1 p.):</w:t>
      </w:r>
    </w:p>
    <w:p w14:paraId="3C20BA2C" w14:textId="77777777" w:rsidR="0099727C" w:rsidRPr="005D5965" w:rsidRDefault="0099727C" w:rsidP="0099727C">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 xml:space="preserve">6.3.1.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w:t>
      </w:r>
      <w:r w:rsidRPr="005D5965">
        <w:rPr>
          <w:rFonts w:ascii="Times New Roman" w:eastAsia="Calibri" w:hAnsi="Times New Roman" w:cs="Times New Roman"/>
          <w:sz w:val="24"/>
          <w:szCs w:val="24"/>
          <w:lang w:val="lt-LT"/>
        </w:rPr>
        <w:lastRenderedPageBreak/>
        <w:t xml:space="preserve">kreiptis į Užsakovą ir pateikti konkrečius skaičiavimus dėl pasikeitusio PVM įtakos Sutarties kainai. Užsakovas taip pat turi teisę inicijuoti Sutarties kainos perskaičiavimą dėl pasikeitusio PVM. </w:t>
      </w:r>
    </w:p>
    <w:p w14:paraId="4E930698" w14:textId="77777777" w:rsidR="0099727C" w:rsidRPr="005D5965" w:rsidRDefault="0099727C" w:rsidP="0099727C">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kainą numatoma perskaičiuoti dėl kitų mokesčių, sąlygojančių paslaugų kainos pokytį, kitimą (6.3.2 p.):</w:t>
      </w:r>
    </w:p>
    <w:bookmarkEnd w:id="20"/>
    <w:p w14:paraId="7970E289" w14:textId="77777777" w:rsidR="0099727C" w:rsidRPr="005D5965" w:rsidRDefault="0099727C" w:rsidP="0099727C">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 xml:space="preserve">6.3.2.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mokesčių, sąlygojančių paslaugų kainos pokytį, mokėjimą reglamentuojantys teisės aktai (</w:t>
      </w:r>
      <w:r w:rsidRPr="005D5965">
        <w:rPr>
          <w:rFonts w:ascii="Times New Roman" w:eastAsia="Calibri" w:hAnsi="Times New Roman" w:cs="Times New Roman"/>
          <w:sz w:val="24"/>
          <w:szCs w:val="24"/>
          <w:lang w:val="lt-LT"/>
        </w:rPr>
        <w:t xml:space="preserve">pvz.: dėl </w:t>
      </w:r>
      <w:r w:rsidRPr="005D5965">
        <w:rPr>
          <w:rFonts w:ascii="Times New Roman" w:hAnsi="Times New Roman" w:cs="Times New Roman"/>
          <w:sz w:val="24"/>
          <w:szCs w:val="24"/>
          <w:lang w:val="lt-LT"/>
        </w:rPr>
        <w:t xml:space="preserve">minimalaus darbo užmokesčio pasikeitimo, akcizų pokyčių ir pan.),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Pr="005D5965">
        <w:rPr>
          <w:rFonts w:ascii="Times New Roman" w:hAnsi="Times New Roman" w:cs="Times New Roman"/>
          <w:sz w:val="24"/>
          <w:szCs w:val="24"/>
          <w:lang w:val="lt-LT"/>
        </w:rPr>
        <w:t>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7AAFA27E" w14:textId="77777777" w:rsidR="0099727C" w:rsidRPr="00642810" w:rsidRDefault="0099727C" w:rsidP="0099727C">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21" w:name="_Hlk75784915"/>
      <w:bookmarkEnd w:id="19"/>
      <w:r w:rsidRPr="00642810">
        <w:rPr>
          <w:rFonts w:ascii="Times New Roman" w:eastAsia="Calibri" w:hAnsi="Times New Roman" w:cs="Times New Roman"/>
          <w:b/>
          <w:bCs/>
          <w:i/>
          <w:iCs/>
          <w:sz w:val="24"/>
          <w:szCs w:val="24"/>
          <w:lang w:val="lt-LT"/>
        </w:rPr>
        <w:t>Sutarties punktai taikomi, kai Sutarties kainą numatoma perskaičiuoti pagal bendrą kainų lygio</w:t>
      </w:r>
      <w:r w:rsidRPr="00642810">
        <w:rPr>
          <w:rFonts w:ascii="Times New Roman" w:eastAsia="Times New Roman" w:hAnsi="Times New Roman" w:cs="Times New Roman"/>
          <w:b/>
          <w:bCs/>
          <w:i/>
          <w:iCs/>
          <w:sz w:val="24"/>
          <w:szCs w:val="24"/>
          <w:lang w:val="lt-LT" w:eastAsia="lt-LT"/>
        </w:rPr>
        <w:t xml:space="preserve"> kitimą ar Paslaugų kainų pokytį</w:t>
      </w:r>
      <w:bookmarkEnd w:id="21"/>
      <w:r w:rsidRPr="00642810">
        <w:rPr>
          <w:rFonts w:ascii="Times New Roman" w:eastAsia="Times New Roman" w:hAnsi="Times New Roman" w:cs="Times New Roman"/>
          <w:b/>
          <w:bCs/>
          <w:i/>
          <w:iCs/>
          <w:sz w:val="24"/>
          <w:szCs w:val="24"/>
          <w:lang w:val="lt-LT" w:eastAsia="lt-LT"/>
        </w:rPr>
        <w:t xml:space="preserve"> (6.3.3 p.):</w:t>
      </w:r>
    </w:p>
    <w:p w14:paraId="3EF9BE60" w14:textId="77777777" w:rsidR="0099727C" w:rsidRPr="00642810" w:rsidRDefault="0099727C" w:rsidP="0099727C">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 Bet kuri šalis turi teisę inicijuoti </w:t>
      </w:r>
      <w:bookmarkStart w:id="22" w:name="_Hlk77715113"/>
      <w:r w:rsidRPr="00642810">
        <w:rPr>
          <w:rFonts w:ascii="Times New Roman" w:eastAsia="Calibri" w:hAnsi="Times New Roman" w:cs="Times New Roman"/>
          <w:sz w:val="24"/>
          <w:szCs w:val="24"/>
          <w:lang w:val="lt-LT"/>
        </w:rPr>
        <w:t xml:space="preserve">fiksuotos kainos/įkainių </w:t>
      </w:r>
      <w:bookmarkEnd w:id="22"/>
      <w:r w:rsidRPr="00642810">
        <w:rPr>
          <w:rFonts w:ascii="Times New Roman" w:eastAsia="Calibri" w:hAnsi="Times New Roman" w:cs="Times New Roman"/>
          <w:sz w:val="24"/>
          <w:szCs w:val="24"/>
          <w:lang w:val="lt-LT"/>
        </w:rPr>
        <w:t xml:space="preserve">perskaičiavimą </w:t>
      </w:r>
      <w:r w:rsidRPr="00642810">
        <w:rPr>
          <w:rFonts w:ascii="Times New Roman" w:hAnsi="Times New Roman" w:cs="Times New Roman"/>
          <w:sz w:val="24"/>
          <w:szCs w:val="24"/>
          <w:lang w:val="lt-LT"/>
        </w:rPr>
        <w:t>pagal Specialiosiose sutarties sąlygose</w:t>
      </w:r>
      <w:r w:rsidRPr="00642810">
        <w:rPr>
          <w:rFonts w:ascii="Times New Roman" w:hAnsi="Times New Roman" w:cs="Times New Roman"/>
          <w:i/>
          <w:iCs/>
          <w:sz w:val="24"/>
          <w:szCs w:val="24"/>
          <w:lang w:val="lt-LT"/>
        </w:rPr>
        <w:t xml:space="preserve"> </w:t>
      </w:r>
      <w:r w:rsidRPr="00642810">
        <w:rPr>
          <w:rFonts w:ascii="Times New Roman" w:hAnsi="Times New Roman" w:cs="Times New Roman"/>
          <w:sz w:val="24"/>
          <w:szCs w:val="24"/>
          <w:lang w:val="lt-LT"/>
        </w:rPr>
        <w:t>nustatytas perskaičiavimo sąlygas ir tvarką:</w:t>
      </w:r>
    </w:p>
    <w:p w14:paraId="0E09336F" w14:textId="77777777" w:rsidR="0099727C" w:rsidRPr="00642810" w:rsidRDefault="0099727C" w:rsidP="0099727C">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 xml:space="preserve">6.3.3.1. Atlikdamos perskaičiavimą Šalys vadovaujasi Lietuvos </w:t>
      </w:r>
      <w:r>
        <w:rPr>
          <w:rFonts w:ascii="Times New Roman" w:hAnsi="Times New Roman" w:cs="Times New Roman"/>
          <w:sz w:val="24"/>
          <w:szCs w:val="24"/>
          <w:lang w:val="lt-LT"/>
        </w:rPr>
        <w:t>s</w:t>
      </w:r>
      <w:r w:rsidRPr="00642810">
        <w:rPr>
          <w:rFonts w:ascii="Times New Roman" w:hAnsi="Times New Roman" w:cs="Times New Roman"/>
          <w:sz w:val="24"/>
          <w:szCs w:val="24"/>
          <w:lang w:val="lt-LT"/>
        </w:rPr>
        <w:t xml:space="preserve">tatistikos </w:t>
      </w:r>
      <w:r>
        <w:rPr>
          <w:rFonts w:ascii="Times New Roman" w:hAnsi="Times New Roman" w:cs="Times New Roman"/>
          <w:sz w:val="24"/>
          <w:szCs w:val="24"/>
          <w:lang w:val="lt-LT"/>
        </w:rPr>
        <w:t>d</w:t>
      </w:r>
      <w:r w:rsidRPr="00642810">
        <w:rPr>
          <w:rFonts w:ascii="Times New Roman" w:hAnsi="Times New Roman" w:cs="Times New Roman"/>
          <w:sz w:val="24"/>
          <w:szCs w:val="24"/>
          <w:lang w:val="lt-LT"/>
        </w:rPr>
        <w:t xml:space="preserve">epartamento viešai Oficialiosios statistikos portale paskelbtais Rodiklių duomenų bazės duomenimis, iš kitos Šalies nereikalaudamos pateikti oficialaus Lietuvos </w:t>
      </w:r>
      <w:r>
        <w:rPr>
          <w:rFonts w:ascii="Times New Roman" w:hAnsi="Times New Roman" w:cs="Times New Roman"/>
          <w:sz w:val="24"/>
          <w:szCs w:val="24"/>
          <w:lang w:val="lt-LT"/>
        </w:rPr>
        <w:t>s</w:t>
      </w:r>
      <w:r w:rsidRPr="00642810">
        <w:rPr>
          <w:rFonts w:ascii="Times New Roman" w:hAnsi="Times New Roman" w:cs="Times New Roman"/>
          <w:sz w:val="24"/>
          <w:szCs w:val="24"/>
          <w:lang w:val="lt-LT"/>
        </w:rPr>
        <w:t xml:space="preserve">tatistikos </w:t>
      </w:r>
      <w:r>
        <w:rPr>
          <w:rFonts w:ascii="Times New Roman" w:hAnsi="Times New Roman" w:cs="Times New Roman"/>
          <w:sz w:val="24"/>
          <w:szCs w:val="24"/>
          <w:lang w:val="lt-LT"/>
        </w:rPr>
        <w:t>d</w:t>
      </w:r>
      <w:r w:rsidRPr="00642810">
        <w:rPr>
          <w:rFonts w:ascii="Times New Roman" w:hAnsi="Times New Roman" w:cs="Times New Roman"/>
          <w:sz w:val="24"/>
          <w:szCs w:val="24"/>
          <w:lang w:val="lt-LT"/>
        </w:rPr>
        <w:t>epartamento ar kitos institucijos išduoto dokumento ar patvirtinimo, išskyrus atvejus, kai Specialiosiose sutarties sąlygose nustatyta, kad Sutarties Šalis turi pateikti atitinkamos institucijos dokumentą ar patvirtinimą.</w:t>
      </w:r>
    </w:p>
    <w:p w14:paraId="1206D28A" w14:textId="77777777" w:rsidR="0099727C" w:rsidRPr="00642810" w:rsidRDefault="0099727C" w:rsidP="0099727C">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Pr="00642810">
        <w:rPr>
          <w:rFonts w:ascii="Times New Roman" w:eastAsia="Calibri" w:hAnsi="Times New Roman" w:cs="Times New Roman"/>
          <w:sz w:val="24"/>
          <w:szCs w:val="24"/>
          <w:lang w:val="lt-LT"/>
        </w:rPr>
        <w:t xml:space="preserve">Sutarties kaina laikoma perskaičiuota, kai šalys pasirašo susitarimą dėl jos perskaičiavimo, kuris tampa neatskiriama Sutarties dalis. </w:t>
      </w:r>
    </w:p>
    <w:p w14:paraId="2AC7A7DD" w14:textId="77777777" w:rsidR="0099727C" w:rsidRPr="00283246" w:rsidRDefault="0099727C" w:rsidP="0099727C">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Pr="00642810">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r w:rsidRPr="00283246">
        <w:rPr>
          <w:rFonts w:ascii="Times New Roman" w:hAnsi="Times New Roman" w:cs="Times New Roman"/>
          <w:sz w:val="24"/>
          <w:szCs w:val="24"/>
          <w:lang w:val="lt-LT"/>
        </w:rPr>
        <w:t xml:space="preserve"> </w:t>
      </w:r>
    </w:p>
    <w:p w14:paraId="487F97CF" w14:textId="77777777" w:rsidR="0099727C" w:rsidRPr="005D5965" w:rsidRDefault="0099727C" w:rsidP="0099727C">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6.4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61EFC7D3" w14:textId="77777777" w:rsidR="0099727C" w:rsidRPr="005D5965" w:rsidRDefault="0099727C" w:rsidP="0099727C">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Išankstinio mokėjimo sąskaitas (jeigu Sutarties 6 skyriuje „Sutarties kaina ir mokėjimo tvarka“ yra numatytas avanso mokėjimas) Tiekėjas privalo pateikti šiame Sutarties punkte nustatyta tvarka. </w:t>
      </w:r>
    </w:p>
    <w:p w14:paraId="46D1CB82" w14:textId="77777777" w:rsidR="0099727C" w:rsidRPr="005D5965" w:rsidRDefault="0099727C" w:rsidP="0099727C">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3" w:name="_Hlk49800374"/>
      <w:r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Times New Roman" w:hAnsi="Times New Roman" w:cs="Times New Roman"/>
          <w:sz w:val="24"/>
          <w:szCs w:val="24"/>
          <w:lang w:val="lt-LT"/>
        </w:rPr>
        <w:t xml:space="preserve">Užsakovas sumoka Tiekėjui </w:t>
      </w:r>
      <w:r w:rsidRPr="005D5965">
        <w:rPr>
          <w:rFonts w:ascii="Times New Roman" w:eastAsia="Calibri" w:hAnsi="Times New Roman" w:cs="Times New Roman"/>
          <w:sz w:val="24"/>
          <w:szCs w:val="24"/>
          <w:lang w:val="lt-LT"/>
        </w:rPr>
        <w:t>už tinkamai ir kokybiškai suteiktas Paslaugas šalims pasirašius Paslaugų perdavimo–priėmimo aktą ir</w:t>
      </w:r>
      <w:r w:rsidRPr="005D5965">
        <w:rPr>
          <w:rFonts w:ascii="Times New Roman" w:eastAsia="Calibri" w:hAnsi="Times New Roman" w:cs="Times New Roman"/>
          <w:spacing w:val="-5"/>
          <w:sz w:val="24"/>
          <w:szCs w:val="24"/>
          <w:lang w:val="lt-LT"/>
        </w:rPr>
        <w:t xml:space="preserve"> Tiekėjui Sutartyje nustatyta tvarka pateikus </w:t>
      </w:r>
      <w:r w:rsidRPr="005D5965">
        <w:rPr>
          <w:rFonts w:ascii="Times New Roman" w:eastAsia="Calibri" w:hAnsi="Times New Roman" w:cs="Times New Roman"/>
          <w:sz w:val="24"/>
          <w:szCs w:val="24"/>
          <w:lang w:val="lt-LT"/>
        </w:rPr>
        <w:t xml:space="preserve">sąskaitą faktūrą, </w:t>
      </w:r>
      <w:r w:rsidRPr="005D5965">
        <w:rPr>
          <w:rFonts w:ascii="Times New Roman" w:eastAsia="Calibri" w:hAnsi="Times New Roman" w:cs="Times New Roman"/>
          <w:spacing w:val="-1"/>
          <w:sz w:val="24"/>
          <w:szCs w:val="24"/>
          <w:lang w:val="lt-LT"/>
        </w:rPr>
        <w:t xml:space="preserve">ne vėliau kaip </w:t>
      </w:r>
      <w:bookmarkStart w:id="24" w:name="_Hlk75870060"/>
      <w:r w:rsidRPr="005D5965">
        <w:rPr>
          <w:rFonts w:ascii="Times New Roman" w:eastAsia="Calibri" w:hAnsi="Times New Roman" w:cs="Times New Roman"/>
          <w:spacing w:val="-1"/>
          <w:sz w:val="24"/>
          <w:szCs w:val="24"/>
          <w:lang w:val="lt-LT"/>
        </w:rPr>
        <w:t xml:space="preserve">per </w:t>
      </w:r>
      <w:bookmarkStart w:id="25" w:name="_Hlk75792318"/>
      <w:r w:rsidRPr="005D5965">
        <w:rPr>
          <w:rFonts w:ascii="Times New Roman" w:eastAsia="Arial Unicode MS" w:hAnsi="Times New Roman" w:cs="Times New Roman"/>
          <w:sz w:val="24"/>
          <w:szCs w:val="24"/>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terminą</w:t>
      </w:r>
      <w:bookmarkEnd w:id="24"/>
      <w:bookmarkEnd w:id="25"/>
      <w:r w:rsidRPr="005D5965">
        <w:rPr>
          <w:rFonts w:ascii="Times New Roman" w:eastAsia="Arial Unicode MS" w:hAnsi="Times New Roman" w:cs="Times New Roman"/>
          <w:sz w:val="24"/>
          <w:szCs w:val="24"/>
          <w:bdr w:val="nil"/>
          <w:lang w:val="lt-LT" w:eastAsia="lt-LT"/>
        </w:rPr>
        <w:t>, skaičiuojamą</w:t>
      </w:r>
      <w:r w:rsidRPr="005D5965">
        <w:rPr>
          <w:rFonts w:ascii="Times New Roman" w:eastAsia="Arial Unicode MS" w:hAnsi="Times New Roman" w:cs="Times New Roman"/>
          <w:i/>
          <w:iCs/>
          <w:sz w:val="24"/>
          <w:szCs w:val="24"/>
          <w:bdr w:val="nil"/>
          <w:lang w:val="lt-LT" w:eastAsia="lt-LT"/>
        </w:rPr>
        <w:t xml:space="preserve"> </w:t>
      </w:r>
      <w:r w:rsidRPr="005D5965">
        <w:rPr>
          <w:rFonts w:ascii="Times New Roman" w:eastAsia="Calibri" w:hAnsi="Times New Roman" w:cs="Times New Roman"/>
          <w:spacing w:val="-1"/>
          <w:sz w:val="24"/>
          <w:szCs w:val="24"/>
          <w:lang w:val="lt-LT"/>
        </w:rPr>
        <w:t xml:space="preserve">nuo Sąskaitos priėmimo per </w:t>
      </w:r>
      <w:bookmarkStart w:id="26" w:name="_Hlk56616166"/>
      <w:r w:rsidRPr="005D5965">
        <w:rPr>
          <w:rFonts w:ascii="Times New Roman" w:eastAsia="Calibri" w:hAnsi="Times New Roman" w:cs="Times New Roman"/>
          <w:sz w:val="24"/>
          <w:szCs w:val="24"/>
          <w:lang w:val="lt-LT"/>
        </w:rPr>
        <w:t>Bendrųjų sutarties sąlygų 6.5 p</w:t>
      </w:r>
      <w:r>
        <w:rPr>
          <w:rFonts w:ascii="Times New Roman" w:eastAsia="Calibri" w:hAnsi="Times New Roman" w:cs="Times New Roman"/>
          <w:sz w:val="24"/>
          <w:szCs w:val="24"/>
          <w:lang w:val="lt-LT"/>
        </w:rPr>
        <w:t>.</w:t>
      </w:r>
      <w:r w:rsidRPr="005D5965">
        <w:rPr>
          <w:rFonts w:ascii="Times New Roman" w:eastAsia="Calibri" w:hAnsi="Times New Roman" w:cs="Times New Roman"/>
          <w:sz w:val="24"/>
          <w:szCs w:val="24"/>
          <w:lang w:val="lt-LT"/>
        </w:rPr>
        <w:t xml:space="preserve"> numatytas priemones</w:t>
      </w:r>
      <w:bookmarkEnd w:id="26"/>
      <w:r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pacing w:val="-1"/>
          <w:sz w:val="24"/>
          <w:szCs w:val="24"/>
          <w:lang w:val="lt-LT"/>
        </w:rPr>
        <w:t xml:space="preserve">dienos, </w:t>
      </w:r>
      <w:r w:rsidRPr="005D5965">
        <w:rPr>
          <w:rFonts w:ascii="Times New Roman" w:eastAsia="Calibri" w:hAnsi="Times New Roman" w:cs="Times New Roman"/>
          <w:sz w:val="24"/>
          <w:szCs w:val="24"/>
          <w:lang w:val="lt-LT"/>
        </w:rPr>
        <w:t>lėšas pervesdamas į Tiekėjo banko sąskaitą, nurodytą Specialiosiose sutarties sąlygose. Šiame Sutarties punkte nurodyti mokėjimų terminai, susieti su finansavimu, gaunamu iš trečiųjų šalių, gali būti pratęsti</w:t>
      </w:r>
      <w:r w:rsidRPr="005D5965">
        <w:rPr>
          <w:lang w:val="lt-LT"/>
        </w:rPr>
        <w:t xml:space="preserve"> </w:t>
      </w:r>
      <w:r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79791C9B" w14:textId="77777777" w:rsidR="0099727C" w:rsidRPr="005D5965" w:rsidRDefault="0099727C" w:rsidP="0099727C">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6.7. Kai už pagal Sutartį teikiamas Paslaugas bus atsiskaitoma etapais, ar periodiškai</w:t>
      </w:r>
      <w:r w:rsidRPr="005D5965">
        <w:rPr>
          <w:rFonts w:ascii="Times New Roman" w:eastAsia="Times New Roman" w:hAnsi="Times New Roman" w:cs="Times New Roman"/>
          <w:sz w:val="24"/>
          <w:szCs w:val="24"/>
          <w:lang w:val="lt-LT"/>
        </w:rPr>
        <w:t xml:space="preserve"> apie tai nurodoma Specialiose sutarties sąlygose kartu su </w:t>
      </w:r>
      <w:bookmarkStart w:id="27" w:name="_Hlk75870474"/>
      <w:r w:rsidRPr="005D5965">
        <w:rPr>
          <w:rFonts w:ascii="Times New Roman" w:eastAsia="Times New Roman" w:hAnsi="Times New Roman" w:cs="Times New Roman"/>
          <w:sz w:val="24"/>
          <w:szCs w:val="24"/>
          <w:lang w:val="lt-LT"/>
        </w:rPr>
        <w:t>atsiskaitymo etapais / periodais už pagal Sutartį teikiamas Paslaugas tvarka ir sąlygomis</w:t>
      </w:r>
      <w:r w:rsidRPr="005D5965">
        <w:rPr>
          <w:rFonts w:ascii="Times New Roman" w:eastAsia="Times New Roman" w:hAnsi="Times New Roman" w:cs="Times New Roman"/>
          <w:i/>
          <w:iCs/>
          <w:sz w:val="24"/>
          <w:szCs w:val="24"/>
          <w:lang w:val="lt-LT"/>
        </w:rPr>
        <w:t>.</w:t>
      </w:r>
      <w:r w:rsidRPr="005D5965">
        <w:rPr>
          <w:rFonts w:ascii="Times New Roman" w:eastAsia="Times New Roman" w:hAnsi="Times New Roman" w:cs="Times New Roman"/>
          <w:sz w:val="24"/>
          <w:szCs w:val="24"/>
          <w:lang w:val="lt-LT"/>
        </w:rPr>
        <w:t xml:space="preserve"> </w:t>
      </w:r>
      <w:bookmarkEnd w:id="27"/>
    </w:p>
    <w:p w14:paraId="364B531B"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6.8. </w:t>
      </w:r>
      <w:r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02C002C3"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6.9. Šalys pilnai prisiima riziką dėl galimo valiutų kurso pasikeitimo (jei toks būtų).</w:t>
      </w:r>
    </w:p>
    <w:p w14:paraId="1B369F0D" w14:textId="43029A66"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8" w:name="_Hlk80359237"/>
      <w:bookmarkStart w:id="29" w:name="_Hlk75871235"/>
      <w:bookmarkEnd w:id="23"/>
      <w:r w:rsidRPr="005D5965">
        <w:rPr>
          <w:rFonts w:ascii="Times New Roman" w:eastAsia="Calibri" w:hAnsi="Times New Roman" w:cs="Times New Roman"/>
          <w:b/>
          <w:bCs/>
          <w:i/>
          <w:iCs/>
          <w:sz w:val="24"/>
          <w:szCs w:val="24"/>
          <w:lang w:val="lt-LT"/>
        </w:rPr>
        <w:lastRenderedPageBreak/>
        <w:t>Sutarties punktai taikomi</w:t>
      </w:r>
      <w:r w:rsidRPr="005D5965">
        <w:rPr>
          <w:rFonts w:ascii="Times New Roman" w:eastAsia="Calibri" w:hAnsi="Times New Roman" w:cs="Times New Roman"/>
          <w:b/>
          <w:bCs/>
          <w:i/>
          <w:sz w:val="24"/>
          <w:szCs w:val="24"/>
          <w:lang w:val="lt-LT"/>
        </w:rPr>
        <w:t xml:space="preserve">, kai Specialiosiose sutarties sąlygose numatytas avanso mokėjimas </w:t>
      </w:r>
      <w:bookmarkEnd w:id="28"/>
      <w:bookmarkEnd w:id="29"/>
      <w:r w:rsidRPr="005D5965">
        <w:rPr>
          <w:rFonts w:ascii="Times New Roman" w:eastAsia="Times New Roman" w:hAnsi="Times New Roman" w:cs="Times New Roman"/>
          <w:b/>
          <w:bCs/>
          <w:i/>
          <w:sz w:val="24"/>
          <w:szCs w:val="24"/>
          <w:lang w:val="lt-LT" w:eastAsia="lt-LT"/>
        </w:rPr>
        <w:t>(6.10 – 6.12 p.</w:t>
      </w:r>
      <w:r w:rsidRPr="005D5965">
        <w:rPr>
          <w:rFonts w:ascii="Times New Roman" w:eastAsia="Arial Unicode MS" w:hAnsi="Times New Roman" w:cs="Times New Roman"/>
          <w:b/>
          <w:bCs/>
          <w:i/>
          <w:sz w:val="24"/>
          <w:szCs w:val="24"/>
          <w:bdr w:val="nil"/>
          <w:lang w:val="lt-LT" w:eastAsia="lt-LT"/>
        </w:rPr>
        <w:t>):</w:t>
      </w:r>
    </w:p>
    <w:p w14:paraId="19806FA6" w14:textId="77777777" w:rsidR="0099727C" w:rsidRPr="005D5965" w:rsidRDefault="0099727C" w:rsidP="0099727C">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 xml:space="preserve">6.10. </w:t>
      </w:r>
      <w:r w:rsidRPr="005D5965">
        <w:rPr>
          <w:rFonts w:ascii="Times New Roman" w:eastAsia="Calibri" w:hAnsi="Times New Roman" w:cs="Times New Roman"/>
          <w:iCs/>
          <w:sz w:val="24"/>
          <w:szCs w:val="24"/>
          <w:lang w:val="lt-LT"/>
        </w:rPr>
        <w:t xml:space="preserve">Užsakovas sumoka Tiekėjui avansą – ne daugiau kaip </w:t>
      </w:r>
      <w:bookmarkStart w:id="30" w:name="_Hlk75871318"/>
      <w:r w:rsidRPr="005D5965">
        <w:rPr>
          <w:rFonts w:ascii="Times New Roman" w:eastAsia="Calibri" w:hAnsi="Times New Roman" w:cs="Times New Roman"/>
          <w:iCs/>
          <w:sz w:val="24"/>
          <w:szCs w:val="24"/>
          <w:lang w:val="lt-LT"/>
        </w:rPr>
        <w:t xml:space="preserve">Specialiosiose sutarties sąlygose nurodytas avanso dydis </w:t>
      </w:r>
      <w:bookmarkEnd w:id="30"/>
      <w:r w:rsidRPr="005D5965">
        <w:rPr>
          <w:rFonts w:ascii="Times New Roman" w:eastAsia="Calibri" w:hAnsi="Times New Roman" w:cs="Times New Roman"/>
          <w:iCs/>
          <w:sz w:val="24"/>
          <w:szCs w:val="24"/>
          <w:lang w:val="lt-LT"/>
        </w:rPr>
        <w:t xml:space="preserve">procentais nuo pradinės Sutarties vertės. Tiekėjas turi </w:t>
      </w:r>
      <w:r w:rsidRPr="00B2118F">
        <w:rPr>
          <w:rFonts w:ascii="Times New Roman" w:eastAsia="Calibri" w:hAnsi="Times New Roman" w:cs="Times New Roman"/>
          <w:iCs/>
          <w:sz w:val="24"/>
          <w:szCs w:val="24"/>
          <w:lang w:val="lt-LT"/>
        </w:rPr>
        <w:t xml:space="preserve">ne vėliau kaip per 5 (penkias) darbo dienas nuo Sutarties pasirašymo dienos </w:t>
      </w:r>
      <w:r w:rsidRPr="005D5965">
        <w:rPr>
          <w:rFonts w:ascii="Times New Roman" w:eastAsia="Calibri" w:hAnsi="Times New Roman" w:cs="Times New Roman"/>
          <w:iCs/>
          <w:sz w:val="24"/>
          <w:szCs w:val="24"/>
          <w:lang w:val="lt-LT"/>
        </w:rPr>
        <w:t>pateik</w:t>
      </w:r>
      <w:r>
        <w:rPr>
          <w:rFonts w:ascii="Times New Roman" w:eastAsia="Calibri" w:hAnsi="Times New Roman" w:cs="Times New Roman"/>
          <w:iCs/>
          <w:sz w:val="24"/>
          <w:szCs w:val="24"/>
          <w:lang w:val="lt-LT"/>
        </w:rPr>
        <w:t>ti</w:t>
      </w:r>
      <w:r w:rsidRPr="005D5965">
        <w:rPr>
          <w:rFonts w:ascii="Times New Roman" w:eastAsia="Calibri" w:hAnsi="Times New Roman" w:cs="Times New Roman"/>
          <w:iCs/>
          <w:sz w:val="24"/>
          <w:szCs w:val="24"/>
          <w:lang w:val="lt-LT"/>
        </w:rPr>
        <w:t xml:space="preserve"> išankstinio mokėjimo sąskaitą ir išankstinio mokėjimo grąžinimo garantiją – </w:t>
      </w:r>
      <w:r w:rsidRPr="005D5965">
        <w:rPr>
          <w:rFonts w:ascii="Times New Roman" w:eastAsia="Calibri" w:hAnsi="Times New Roman" w:cs="Times New Roman"/>
          <w:sz w:val="24"/>
          <w:szCs w:val="24"/>
          <w:lang w:val="lt-LT"/>
        </w:rPr>
        <w:t xml:space="preserve">Lietuvos Respublikoje ar užsienyje registruoto </w:t>
      </w:r>
      <w:r w:rsidRPr="005D5965">
        <w:rPr>
          <w:rFonts w:ascii="Times New Roman" w:eastAsia="Calibri" w:hAnsi="Times New Roman" w:cs="Times New Roman"/>
          <w:iCs/>
          <w:sz w:val="24"/>
          <w:szCs w:val="24"/>
          <w:lang w:val="lt-LT"/>
        </w:rPr>
        <w:t>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Pr>
          <w:rFonts w:ascii="Times New Roman" w:eastAsia="Calibri" w:hAnsi="Times New Roman" w:cs="Times New Roman"/>
          <w:iCs/>
          <w:sz w:val="24"/>
          <w:szCs w:val="24"/>
          <w:lang w:val="lt-LT"/>
        </w:rPr>
        <w:t>ą</w:t>
      </w:r>
      <w:r w:rsidRPr="005D5965">
        <w:rPr>
          <w:rFonts w:ascii="Times New Roman" w:eastAsia="Calibri" w:hAnsi="Times New Roman" w:cs="Times New Roman"/>
          <w:iCs/>
          <w:sz w:val="24"/>
          <w:szCs w:val="24"/>
          <w:lang w:val="lt-LT"/>
        </w:rPr>
        <w:t xml:space="preserve">žino išankstinio mokėjimo ir, b) sumą, kurios Tiekėjas negrąžino). Tiekėjas </w:t>
      </w:r>
      <w:r w:rsidRPr="005D5965">
        <w:rPr>
          <w:rFonts w:ascii="Times New Roman" w:eastAsia="Calibri" w:hAnsi="Times New Roman" w:cs="Times New Roman"/>
          <w:sz w:val="24"/>
          <w:szCs w:val="24"/>
          <w:lang w:val="lt-LT"/>
        </w:rPr>
        <w:t xml:space="preserve">Lietuvos Respublikoje ar užsienyje registruoto </w:t>
      </w:r>
      <w:r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Pr="005D5965">
        <w:rPr>
          <w:rFonts w:ascii="Times New Roman" w:eastAsia="Arial Unicode MS" w:hAnsi="Times New Roman" w:cs="Times New Roman"/>
          <w:iCs/>
          <w:sz w:val="24"/>
          <w:szCs w:val="24"/>
          <w:bdr w:val="nil"/>
          <w:lang w:val="lt-LT" w:eastAsia="lt-LT"/>
        </w:rPr>
        <w:t xml:space="preserve"> Specialiosiose sutarties sąlygose numatytą terminą</w:t>
      </w:r>
      <w:r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Pr="005D5965">
        <w:rPr>
          <w:rFonts w:ascii="Times New Roman" w:eastAsia="Calibri" w:hAnsi="Times New Roman" w:cs="Times New Roman"/>
          <w:sz w:val="24"/>
          <w:szCs w:val="24"/>
          <w:lang w:val="lt-LT"/>
        </w:rPr>
        <w:t xml:space="preserve">Lietuvos Respublikoje ar užsienyje registruotas </w:t>
      </w:r>
      <w:r w:rsidRPr="005D5965">
        <w:rPr>
          <w:rFonts w:ascii="Times New Roman" w:eastAsia="Calibri" w:hAnsi="Times New Roman" w:cs="Times New Roman"/>
          <w:iCs/>
          <w:sz w:val="24"/>
          <w:szCs w:val="24"/>
          <w:lang w:val="lt-LT"/>
        </w:rPr>
        <w:t>bankas ar draudimo bendrovė taptų nemokiu (-</w:t>
      </w:r>
      <w:proofErr w:type="spellStart"/>
      <w:r w:rsidRPr="005D5965">
        <w:rPr>
          <w:rFonts w:ascii="Times New Roman" w:eastAsia="Calibri" w:hAnsi="Times New Roman" w:cs="Times New Roman"/>
          <w:iCs/>
          <w:sz w:val="24"/>
          <w:szCs w:val="24"/>
          <w:lang w:val="lt-LT"/>
        </w:rPr>
        <w:t>ia</w:t>
      </w:r>
      <w:proofErr w:type="spellEnd"/>
      <w:r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Pr="005D5965">
        <w:rPr>
          <w:rFonts w:ascii="Times New Roman" w:eastAsia="Calibri" w:hAnsi="Times New Roman" w:cs="Times New Roman"/>
          <w:i/>
          <w:iCs/>
          <w:sz w:val="24"/>
          <w:szCs w:val="24"/>
          <w:lang w:val="lt-LT"/>
        </w:rPr>
        <w:t xml:space="preserve"> </w:t>
      </w:r>
    </w:p>
    <w:p w14:paraId="6F47E714" w14:textId="77777777" w:rsidR="0099727C" w:rsidRPr="005D5965" w:rsidRDefault="0099727C" w:rsidP="0099727C">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6.11.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Pr="005D5965">
        <w:rPr>
          <w:rFonts w:ascii="Times New Roman" w:eastAsia="Calibri" w:hAnsi="Times New Roman" w:cs="Times New Roman"/>
          <w:b/>
          <w:bCs/>
          <w:i/>
          <w:iCs/>
          <w:sz w:val="24"/>
          <w:szCs w:val="24"/>
          <w:lang w:val="lt-LT"/>
        </w:rPr>
        <w:t xml:space="preserve"> </w:t>
      </w:r>
    </w:p>
    <w:p w14:paraId="3478D7D0" w14:textId="77777777" w:rsidR="0099727C" w:rsidRPr="005D5965" w:rsidRDefault="0099727C" w:rsidP="0099727C">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 xml:space="preserve">6.12. </w:t>
      </w:r>
      <w:r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1AFC0F9F" w14:textId="77777777" w:rsidR="0099727C" w:rsidRPr="005D5965" w:rsidRDefault="0099727C" w:rsidP="0099727C">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w:t>
      </w:r>
      <w:r w:rsidRPr="005D5965">
        <w:rPr>
          <w:rFonts w:ascii="Times New Roman" w:eastAsia="Arial Unicode MS" w:hAnsi="Times New Roman" w:cs="Times New Roman"/>
          <w:b/>
          <w:bCs/>
          <w:i/>
          <w:iCs/>
          <w:sz w:val="24"/>
          <w:szCs w:val="24"/>
          <w:lang w:val="lt-LT" w:eastAsia="lt-LT"/>
        </w:rPr>
        <w:t xml:space="preserve">taikomas, </w:t>
      </w:r>
      <w:r w:rsidRPr="005D5965">
        <w:rPr>
          <w:rFonts w:ascii="Times New Roman" w:hAnsi="Times New Roman" w:cs="Times New Roman"/>
          <w:b/>
          <w:bCs/>
          <w:i/>
          <w:iCs/>
          <w:sz w:val="24"/>
          <w:szCs w:val="24"/>
          <w:lang w:val="lt-LT"/>
        </w:rPr>
        <w:t xml:space="preserve">kai papildomo įsigijimo galimybė pasirinkta Specialiosiose sutarties sąlygose (6.13 p.): </w:t>
      </w:r>
    </w:p>
    <w:p w14:paraId="52EFFE0F" w14:textId="77777777" w:rsidR="0099727C" w:rsidRPr="005D5965" w:rsidRDefault="0099727C" w:rsidP="0099727C">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6.13. 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5BF2613C" w14:textId="64C1F2C3" w:rsidR="0099727C" w:rsidRPr="005D5965" w:rsidRDefault="0099727C" w:rsidP="0099727C">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punktai </w:t>
      </w:r>
      <w:r w:rsidRPr="005D5965">
        <w:rPr>
          <w:rFonts w:ascii="Times New Roman" w:eastAsia="Times New Roman" w:hAnsi="Times New Roman" w:cs="Times New Roman"/>
          <w:b/>
          <w:bCs/>
          <w:i/>
          <w:iCs/>
          <w:sz w:val="24"/>
          <w:szCs w:val="24"/>
          <w:lang w:val="lt-LT" w:eastAsia="lt-LT"/>
        </w:rPr>
        <w:t xml:space="preserve">taikomi, kai Specialiosiose sutarties sąlygose nustatoma Sutarties vykdymo išlaidų atlyginimo kainodara (6.14 </w:t>
      </w:r>
      <w:r w:rsidR="00F47E03">
        <w:rPr>
          <w:rFonts w:ascii="Times New Roman" w:eastAsia="Times New Roman" w:hAnsi="Times New Roman" w:cs="Times New Roman"/>
          <w:b/>
          <w:bCs/>
          <w:i/>
          <w:iCs/>
          <w:sz w:val="24"/>
          <w:szCs w:val="24"/>
          <w:lang w:val="lt-LT" w:eastAsia="lt-LT"/>
        </w:rPr>
        <w:t>–</w:t>
      </w:r>
      <w:r w:rsidRPr="005D5965">
        <w:rPr>
          <w:rFonts w:ascii="Times New Roman" w:eastAsia="Times New Roman" w:hAnsi="Times New Roman" w:cs="Times New Roman"/>
          <w:b/>
          <w:bCs/>
          <w:i/>
          <w:iCs/>
          <w:sz w:val="24"/>
          <w:szCs w:val="24"/>
          <w:lang w:val="lt-LT" w:eastAsia="lt-LT"/>
        </w:rPr>
        <w:t xml:space="preserve"> 6.16 p.):</w:t>
      </w:r>
    </w:p>
    <w:p w14:paraId="7C892830" w14:textId="77777777" w:rsidR="0099727C" w:rsidRPr="005D5965" w:rsidRDefault="0099727C" w:rsidP="0099727C">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6.14. Sutartyje numatomos konkrečios išlaidos, įskaitytinos į Tiekėjui pagal Sutartį mokėtiną kainą. Užsakovui pareikalavus, Tiekėjas privalo per Užsakovo nustatytą terminą pateikti išlaidas pagrindžiančius trečiųjų šalių dokumentus.</w:t>
      </w:r>
    </w:p>
    <w:p w14:paraId="34D7C122" w14:textId="77777777" w:rsidR="0099727C" w:rsidRPr="005D5965" w:rsidRDefault="0099727C" w:rsidP="0099727C">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54190D64" w14:textId="77777777" w:rsidR="0099727C" w:rsidRPr="005D5965" w:rsidRDefault="0099727C" w:rsidP="0099727C">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Į faktiškai patirtas išlaidas negali būti įtrauktas </w:t>
      </w:r>
      <w:r>
        <w:rPr>
          <w:rFonts w:ascii="Times New Roman" w:hAnsi="Times New Roman" w:cs="Times New Roman"/>
          <w:sz w:val="24"/>
          <w:szCs w:val="24"/>
          <w:lang w:val="lt-LT"/>
        </w:rPr>
        <w:t>t</w:t>
      </w:r>
      <w:r w:rsidRPr="005D5965">
        <w:rPr>
          <w:rFonts w:ascii="Times New Roman" w:hAnsi="Times New Roman" w:cs="Times New Roman"/>
          <w:sz w:val="24"/>
          <w:szCs w:val="24"/>
          <w:lang w:val="lt-LT"/>
        </w:rPr>
        <w:t>iekėjo pelnas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60239F93" w14:textId="77777777" w:rsidR="0099727C" w:rsidRPr="005D5965" w:rsidRDefault="0099727C" w:rsidP="0099727C">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51ADB9F8" w14:textId="77777777" w:rsidR="0099727C" w:rsidRPr="005D5965" w:rsidRDefault="0099727C" w:rsidP="0099727C">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 xml:space="preserve">7. PAPILDOMAS SUTARTIES ĮVYKDYMO UŽTIKRINIMAS </w:t>
      </w:r>
    </w:p>
    <w:p w14:paraId="10C44AB2" w14:textId="77777777" w:rsidR="0099727C" w:rsidRPr="005D5965" w:rsidRDefault="0099727C" w:rsidP="0099727C">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55723BD8" w14:textId="77777777" w:rsidR="0099727C" w:rsidRPr="005D5965" w:rsidRDefault="0099727C" w:rsidP="0099727C">
      <w:pPr>
        <w:pStyle w:val="NoSpacing"/>
        <w:tabs>
          <w:tab w:val="left" w:pos="0"/>
          <w:tab w:val="left" w:pos="270"/>
        </w:tabs>
        <w:ind w:firstLine="540"/>
        <w:jc w:val="both"/>
        <w:rPr>
          <w:rFonts w:ascii="Times New Roman" w:hAnsi="Times New Roman" w:cs="Times New Roman"/>
          <w:sz w:val="24"/>
          <w:szCs w:val="24"/>
          <w:lang w:val="lt-LT"/>
        </w:rPr>
      </w:pPr>
      <w:bookmarkStart w:id="31" w:name="_Hlk75890211"/>
      <w:r w:rsidRPr="005D5965">
        <w:rPr>
          <w:rFonts w:ascii="Times New Roman" w:eastAsia="Arial Unicode MS" w:hAnsi="Times New Roman" w:cs="Times New Roman"/>
          <w:sz w:val="24"/>
          <w:szCs w:val="24"/>
          <w:bdr w:val="nil"/>
          <w:lang w:val="lt-LT" w:eastAsia="lt-LT"/>
        </w:rPr>
        <w:t xml:space="preserve"> </w:t>
      </w:r>
      <w:r w:rsidRPr="005D5965">
        <w:rPr>
          <w:rFonts w:ascii="Times New Roman" w:hAnsi="Times New Roman" w:cs="Times New Roman"/>
          <w:b/>
          <w:i/>
          <w:iCs/>
          <w:sz w:val="24"/>
          <w:szCs w:val="24"/>
          <w:lang w:val="lt-LT"/>
        </w:rPr>
        <w:t xml:space="preserve">Šio skyriaus nuostatos taikomos tuomet, kai Sutarties Specialiosiose sutarties sąlygose numatyta, jog tinkamam Sutarties įvykdymui užtikrinti </w:t>
      </w:r>
      <w:r w:rsidRPr="005D5965">
        <w:rPr>
          <w:rFonts w:ascii="Times New Roman" w:eastAsia="Times New Roman" w:hAnsi="Times New Roman" w:cs="Times New Roman"/>
          <w:b/>
          <w:i/>
          <w:iCs/>
          <w:sz w:val="24"/>
          <w:szCs w:val="24"/>
          <w:lang w:val="lt-LT"/>
        </w:rPr>
        <w:t>Tiekėjas</w:t>
      </w:r>
      <w:r w:rsidRPr="005D5965">
        <w:rPr>
          <w:rFonts w:ascii="Times New Roman" w:hAnsi="Times New Roman" w:cs="Times New Roman"/>
          <w:b/>
          <w:i/>
          <w:iCs/>
          <w:sz w:val="24"/>
          <w:szCs w:val="24"/>
          <w:lang w:val="lt-LT"/>
        </w:rPr>
        <w:t xml:space="preserve"> turi pateikti bent vieną iš šiame skyriuje </w:t>
      </w:r>
      <w:bookmarkStart w:id="32" w:name="_Hlk80211355"/>
      <w:r w:rsidRPr="005D5965">
        <w:rPr>
          <w:rFonts w:ascii="Times New Roman" w:hAnsi="Times New Roman" w:cs="Times New Roman"/>
          <w:b/>
          <w:i/>
          <w:iCs/>
          <w:sz w:val="24"/>
          <w:szCs w:val="24"/>
          <w:lang w:val="lt-LT"/>
        </w:rPr>
        <w:t xml:space="preserve">nurodytų papildomų užtikrinimo </w:t>
      </w:r>
      <w:bookmarkEnd w:id="32"/>
      <w:r w:rsidRPr="005D5965">
        <w:rPr>
          <w:rFonts w:ascii="Times New Roman" w:hAnsi="Times New Roman" w:cs="Times New Roman"/>
          <w:b/>
          <w:i/>
          <w:iCs/>
          <w:sz w:val="24"/>
          <w:szCs w:val="24"/>
          <w:lang w:val="lt-LT"/>
        </w:rPr>
        <w:t>būdų.</w:t>
      </w:r>
      <w:r w:rsidRPr="005D5965">
        <w:rPr>
          <w:rFonts w:ascii="Times New Roman" w:hAnsi="Times New Roman" w:cs="Times New Roman"/>
          <w:sz w:val="24"/>
          <w:szCs w:val="24"/>
          <w:lang w:val="lt-LT"/>
        </w:rPr>
        <w:t xml:space="preserve"> </w:t>
      </w:r>
    </w:p>
    <w:p w14:paraId="1A6EBB9E" w14:textId="77777777" w:rsidR="0099727C" w:rsidRPr="005D5965" w:rsidRDefault="0099727C" w:rsidP="0099727C">
      <w:pPr>
        <w:pStyle w:val="NoSpacing"/>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Sutarties įvykdymo </w:t>
      </w:r>
      <w:r w:rsidRPr="005D5965">
        <w:rPr>
          <w:rFonts w:ascii="Times New Roman" w:eastAsia="Times New Roman" w:hAnsi="Times New Roman" w:cs="Times New Roman"/>
          <w:iCs/>
          <w:sz w:val="24"/>
          <w:szCs w:val="24"/>
          <w:lang w:val="lt-LT"/>
        </w:rPr>
        <w:t xml:space="preserve">užtikrinimo būdas ir vertės dydis </w:t>
      </w:r>
      <w:r w:rsidRPr="005D5965">
        <w:rPr>
          <w:rFonts w:ascii="Times New Roman" w:eastAsia="Times New Roman" w:hAnsi="Times New Roman" w:cs="Times New Roman"/>
          <w:sz w:val="24"/>
          <w:szCs w:val="24"/>
          <w:lang w:val="lt-LT"/>
        </w:rPr>
        <w:t>nurodomas Specialiosiose sutarties sąlygose.</w:t>
      </w:r>
      <w:r w:rsidRPr="005D5965">
        <w:rPr>
          <w:rFonts w:ascii="Times New Roman" w:hAnsi="Times New Roman" w:cs="Times New Roman"/>
          <w:sz w:val="24"/>
          <w:szCs w:val="24"/>
          <w:lang w:val="lt-LT"/>
        </w:rPr>
        <w:t xml:space="preserve"> </w:t>
      </w:r>
    </w:p>
    <w:p w14:paraId="25205053" w14:textId="77777777" w:rsidR="0099727C" w:rsidRPr="005D5965" w:rsidRDefault="0099727C" w:rsidP="0099727C">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7.2. Tiekėjas </w:t>
      </w:r>
      <w:r w:rsidRPr="005D5965">
        <w:rPr>
          <w:rFonts w:ascii="Times New Roman" w:eastAsia="Times New Roman" w:hAnsi="Times New Roman" w:cs="Times New Roman"/>
          <w:iCs/>
          <w:sz w:val="24"/>
          <w:szCs w:val="24"/>
          <w:lang w:val="lt-LT"/>
        </w:rPr>
        <w:t>ne vėliau kaip per 5 (</w:t>
      </w:r>
      <w:r w:rsidRPr="005D5965">
        <w:rPr>
          <w:rFonts w:ascii="Times New Roman" w:eastAsia="Times New Roman" w:hAnsi="Times New Roman" w:cs="Times New Roman"/>
          <w:sz w:val="24"/>
          <w:szCs w:val="24"/>
          <w:lang w:val="lt-LT"/>
        </w:rPr>
        <w:t>penkias</w:t>
      </w:r>
      <w:r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Pr="005D5965">
        <w:rPr>
          <w:rFonts w:ascii="Times New Roman" w:eastAsia="Times New Roman" w:hAnsi="Times New Roman" w:cs="Times New Roman"/>
          <w:sz w:val="24"/>
          <w:szCs w:val="24"/>
          <w:lang w:val="lt-LT"/>
        </w:rPr>
        <w:t xml:space="preserve">arba </w:t>
      </w:r>
      <w:r w:rsidRPr="005D5965">
        <w:rPr>
          <w:rFonts w:ascii="Times New Roman" w:eastAsia="Times New Roman" w:hAnsi="Times New Roman" w:cs="Times New Roman"/>
          <w:sz w:val="24"/>
          <w:szCs w:val="24"/>
          <w:lang w:val="lt-LT"/>
        </w:rPr>
        <w:lastRenderedPageBreak/>
        <w:t xml:space="preserve">draudimo bendrovės laidavimo raštą su polisu </w:t>
      </w:r>
      <w:r w:rsidRPr="005D5965">
        <w:rPr>
          <w:rFonts w:ascii="Times New Roman" w:hAnsi="Times New Roman" w:cs="Times New Roman"/>
          <w:iCs/>
          <w:sz w:val="24"/>
          <w:szCs w:val="24"/>
          <w:lang w:val="lt-LT"/>
        </w:rPr>
        <w:t>(kartu su mokėjimo patvirtinimu)</w:t>
      </w:r>
      <w:r w:rsidRPr="005D5965">
        <w:rPr>
          <w:rFonts w:ascii="Times New Roman" w:eastAsia="Times New Roman" w:hAnsi="Times New Roman" w:cs="Times New Roman"/>
          <w:iCs/>
          <w:sz w:val="24"/>
          <w:szCs w:val="24"/>
          <w:lang w:val="lt-LT"/>
        </w:rPr>
        <w:t xml:space="preserve">, </w:t>
      </w:r>
      <w:r w:rsidRPr="005D5965">
        <w:rPr>
          <w:rFonts w:ascii="Times New Roman" w:eastAsia="Times New Roman" w:hAnsi="Times New Roman" w:cs="Times New Roman"/>
          <w:sz w:val="24"/>
          <w:szCs w:val="24"/>
          <w:lang w:val="lt-LT"/>
        </w:rPr>
        <w:t>kuris turi būti savarankiškas reikalavimas</w:t>
      </w:r>
      <w:r w:rsidRPr="005D5965">
        <w:rPr>
          <w:rFonts w:ascii="Times New Roman" w:eastAsia="Times New Roman" w:hAnsi="Times New Roman" w:cs="Times New Roman"/>
          <w:iCs/>
          <w:sz w:val="24"/>
          <w:szCs w:val="24"/>
          <w:lang w:val="lt-LT"/>
        </w:rPr>
        <w:t>.</w:t>
      </w:r>
      <w:r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63B65545" w14:textId="77777777" w:rsidR="0099727C" w:rsidRDefault="0099727C" w:rsidP="0099727C">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Sutarties įvykdymo užtikrinimas turi būti besąlyginis ir neatšaukiamas bei galioti ne trumpiau kaip iki 30 (trisdešimtos) kalendorinės dienos, po Sutartyje numatyto, vėliausio sutartinių įsipareigojimų vykdymo termino pabaigos. </w:t>
      </w:r>
    </w:p>
    <w:p w14:paraId="64F21F17" w14:textId="77777777" w:rsidR="0099727C" w:rsidRPr="005D5965" w:rsidRDefault="0099727C" w:rsidP="0099727C">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Pr="005D5965">
        <w:rPr>
          <w:rFonts w:ascii="Times New Roman" w:eastAsia="Times New Roman" w:hAnsi="Times New Roman" w:cs="Times New Roman"/>
          <w:sz w:val="24"/>
          <w:szCs w:val="24"/>
          <w:lang w:val="lt-LT"/>
        </w:rPr>
        <w:t xml:space="preserve">Jei Tiekėjas per Sutartyje nurodytą laikotarpį Sutarties įvykdymo užtikrinimo nepateikia, sutartis neįsigalioja ir laikoma, kad Tiekėjas atsisakė sudaryti Sutartį. </w:t>
      </w:r>
    </w:p>
    <w:p w14:paraId="379FAC31" w14:textId="77777777" w:rsidR="0099727C" w:rsidRPr="005D5965" w:rsidRDefault="0099727C" w:rsidP="0099727C">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039DB0CA" w14:textId="77777777" w:rsidR="0099727C" w:rsidRPr="005D5965" w:rsidRDefault="0099727C" w:rsidP="0099727C">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 Užsakovas gali pasinaudoti Sutarties įvykdymo užtikrinimu, esant bet kuriai iš žemiau nurodytų aplinkybių: </w:t>
      </w:r>
    </w:p>
    <w:p w14:paraId="5393F8D1" w14:textId="77777777" w:rsidR="0099727C" w:rsidRPr="005D5965" w:rsidRDefault="0099727C" w:rsidP="0099727C">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3" w:name="_Hlk75890458"/>
      <w:bookmarkEnd w:id="31"/>
      <w:r w:rsidRPr="005D5965">
        <w:rPr>
          <w:rFonts w:ascii="Times New Roman" w:eastAsia="Times New Roman" w:hAnsi="Times New Roman" w:cs="Times New Roman"/>
          <w:sz w:val="24"/>
          <w:szCs w:val="24"/>
          <w:lang w:val="lt-LT"/>
        </w:rPr>
        <w:t>7.6.1. Tiekėjas</w:t>
      </w:r>
      <w:r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EBD560B" w14:textId="77777777" w:rsidR="0099727C" w:rsidRPr="005D5965" w:rsidRDefault="0099727C" w:rsidP="0099727C">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Tiekėjas per protingai nustatytą laikotarpį neįvykdo Užsakovo nurodymo ištaisyti Paslaugų trūkumus; </w:t>
      </w:r>
    </w:p>
    <w:p w14:paraId="709AE851" w14:textId="77777777" w:rsidR="0099727C" w:rsidRPr="005D5965" w:rsidRDefault="0099727C" w:rsidP="0099727C">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7.6.3. jei dėl bet kokių Tiekėjo</w:t>
      </w:r>
      <w:r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 (jei tai yra numatyta Specialiosiose sutarties sąlygose));</w:t>
      </w:r>
    </w:p>
    <w:p w14:paraId="01CF633E" w14:textId="77777777" w:rsidR="0099727C" w:rsidRPr="005D5965" w:rsidRDefault="0099727C" w:rsidP="0099727C">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7.6.4. Tiekėjas</w:t>
      </w:r>
      <w:r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 (ne Sutartyje nustatytais atvejais) vienašališkai nutraukia Sutartį.</w:t>
      </w:r>
    </w:p>
    <w:p w14:paraId="0C1EDFB9" w14:textId="77777777" w:rsidR="0099727C" w:rsidRPr="005D5965" w:rsidRDefault="0099727C" w:rsidP="0099727C">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4" w:name="_Hlk75890548"/>
      <w:bookmarkEnd w:id="33"/>
      <w:r w:rsidRPr="005D5965">
        <w:rPr>
          <w:rFonts w:ascii="Times New Roman" w:eastAsia="Times New Roman" w:hAnsi="Times New Roman" w:cs="Times New Roman"/>
          <w:sz w:val="24"/>
          <w:szCs w:val="24"/>
          <w:lang w:val="lt-LT"/>
        </w:rPr>
        <w:t>7.7. 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17797768" w14:textId="77777777" w:rsidR="0099727C" w:rsidRPr="005D5965" w:rsidRDefault="0099727C" w:rsidP="0099727C">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29E687EC"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t>7.9.</w:t>
      </w:r>
      <w:r w:rsidRPr="005D5965">
        <w:rPr>
          <w:rFonts w:ascii="Times New Roman" w:eastAsia="Calibri" w:hAnsi="Times New Roman" w:cs="Times New Roman"/>
          <w:b/>
          <w:i/>
          <w:iCs/>
          <w:sz w:val="24"/>
          <w:szCs w:val="24"/>
          <w:lang w:val="lt-LT"/>
        </w:rPr>
        <w:t xml:space="preserve"> </w:t>
      </w:r>
      <w:r w:rsidRPr="005D5965">
        <w:rPr>
          <w:rFonts w:ascii="Times New Roman" w:eastAsia="Calibri" w:hAnsi="Times New Roman" w:cs="Times New Roman"/>
          <w:iCs/>
          <w:sz w:val="24"/>
          <w:szCs w:val="24"/>
          <w:lang w:val="lt-LT"/>
        </w:rPr>
        <w:t>Kai Sutarties trukmė ilgesnė nei 1 (vien</w:t>
      </w:r>
      <w:r>
        <w:rPr>
          <w:rFonts w:ascii="Times New Roman" w:eastAsia="Calibri" w:hAnsi="Times New Roman" w:cs="Times New Roman"/>
          <w:iCs/>
          <w:sz w:val="24"/>
          <w:szCs w:val="24"/>
          <w:lang w:val="lt-LT"/>
        </w:rPr>
        <w:t>eri</w:t>
      </w:r>
      <w:r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5D5965">
        <w:rPr>
          <w:rFonts w:ascii="Times New Roman" w:eastAsia="Calibri" w:hAnsi="Times New Roman" w:cs="Times New Roman"/>
          <w:b/>
          <w:bCs/>
          <w:iCs/>
          <w:sz w:val="24"/>
          <w:szCs w:val="24"/>
          <w:lang w:val="lt-LT"/>
        </w:rPr>
        <w:t>esminiu Sutarties pažeidimu</w:t>
      </w:r>
      <w:r w:rsidRPr="005D5965">
        <w:rPr>
          <w:rFonts w:ascii="Times New Roman" w:eastAsia="Calibri" w:hAnsi="Times New Roman" w:cs="Times New Roman"/>
          <w:iCs/>
          <w:sz w:val="24"/>
          <w:szCs w:val="24"/>
          <w:lang w:val="lt-LT"/>
        </w:rPr>
        <w:t>.</w:t>
      </w:r>
      <w:r w:rsidRPr="005D5965">
        <w:rPr>
          <w:rFonts w:ascii="Times New Roman" w:eastAsia="Calibri" w:hAnsi="Times New Roman" w:cs="Times New Roman"/>
          <w:sz w:val="24"/>
          <w:szCs w:val="24"/>
          <w:lang w:val="lt-LT"/>
        </w:rPr>
        <w:t xml:space="preserve"> </w:t>
      </w:r>
    </w:p>
    <w:bookmarkEnd w:id="34"/>
    <w:p w14:paraId="0BF92757" w14:textId="77777777" w:rsidR="0099727C" w:rsidRPr="005D5965" w:rsidRDefault="0099727C" w:rsidP="0099727C">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7066F215"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 xml:space="preserve">8. PASLAUGŲ KOKYBĖ, PERDAVIMO IR PRIĖMIMO TVARKA </w:t>
      </w:r>
    </w:p>
    <w:p w14:paraId="3861FE0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25B7ECE"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Pr="005D5965">
        <w:rPr>
          <w:lang w:val="lt-LT"/>
        </w:rPr>
        <w:t xml:space="preserve"> </w:t>
      </w:r>
      <w:r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2B1C6F04"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5" w:name="_Hlk81576630"/>
      <w:r w:rsidRPr="005D5965">
        <w:rPr>
          <w:rFonts w:ascii="Times New Roman" w:eastAsia="Calibri" w:hAnsi="Times New Roman" w:cs="Times New Roman"/>
          <w:sz w:val="24"/>
          <w:szCs w:val="24"/>
          <w:lang w:val="lt-LT"/>
        </w:rPr>
        <w:t xml:space="preserve">8.2. Jeigu </w:t>
      </w:r>
      <w:bookmarkStart w:id="36" w:name="_Hlk82343472"/>
      <w:r w:rsidRPr="005D5965">
        <w:rPr>
          <w:rFonts w:ascii="Times New Roman" w:eastAsia="Calibri" w:hAnsi="Times New Roman" w:cs="Times New Roman"/>
          <w:sz w:val="24"/>
          <w:szCs w:val="24"/>
          <w:lang w:val="lt-LT"/>
        </w:rPr>
        <w:t>pagal Sutarties objektą Paslaugų perdavimo – priėmimo aktas, kaip atskiras dokumentas, nebūtinas, Šalys sulygsta,  ir tai aiškiai nurodyta sąskaitoje faktūroje, Paslaugų perdavimo-priėmimo aktu laikyti ir Šalių tinkamai įgaliotų asmenų patvirtintą ir pasirašytą sąskaitą faktūrą.</w:t>
      </w:r>
    </w:p>
    <w:bookmarkEnd w:id="35"/>
    <w:bookmarkEnd w:id="36"/>
    <w:p w14:paraId="7CDBBF8C"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8.3. Tiekėjas, įvykdęs Sutartyje numatytus įsipareigojimus, turi kreiptis į Užsakovą dėl Paslaugų rezultato Užsakovui perdavimo ir Paslaugų perdavimo–priėmimo akto pasirašymo. Užsakovas </w:t>
      </w:r>
      <w:bookmarkStart w:id="37"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7"/>
      <w:r w:rsidRPr="005D5965">
        <w:rPr>
          <w:rFonts w:ascii="Times New Roman" w:eastAsia="Calibri" w:hAnsi="Times New Roman" w:cs="Times New Roman"/>
          <w:sz w:val="24"/>
          <w:szCs w:val="24"/>
          <w:lang w:val="lt-LT"/>
        </w:rPr>
        <w:t xml:space="preserve"> jei Sąskaita </w:t>
      </w:r>
      <w:bookmarkStart w:id="38" w:name="_Hlk56616565"/>
      <w:r w:rsidRPr="005D5965">
        <w:rPr>
          <w:rFonts w:ascii="Times New Roman" w:eastAsia="Calibri" w:hAnsi="Times New Roman" w:cs="Times New Roman"/>
          <w:sz w:val="24"/>
          <w:szCs w:val="24"/>
          <w:lang w:val="lt-LT"/>
        </w:rPr>
        <w:t>pagal Bendrųjų sutarties sąlygų 8.2 p</w:t>
      </w:r>
      <w:r>
        <w:rPr>
          <w:rFonts w:ascii="Times New Roman" w:eastAsia="Calibri" w:hAnsi="Times New Roman" w:cs="Times New Roman"/>
          <w:sz w:val="24"/>
          <w:szCs w:val="24"/>
          <w:lang w:val="lt-LT"/>
        </w:rPr>
        <w:t>.</w:t>
      </w:r>
      <w:r w:rsidRPr="005D5965">
        <w:rPr>
          <w:rFonts w:ascii="Times New Roman" w:eastAsia="Calibri" w:hAnsi="Times New Roman" w:cs="Times New Roman"/>
          <w:sz w:val="24"/>
          <w:szCs w:val="24"/>
          <w:lang w:val="lt-LT"/>
        </w:rPr>
        <w:t xml:space="preserve"> neprilyginama</w:t>
      </w:r>
      <w:bookmarkEnd w:id="38"/>
      <w:r w:rsidRPr="005D5965">
        <w:rPr>
          <w:rFonts w:ascii="Times New Roman" w:eastAsia="Calibri" w:hAnsi="Times New Roman" w:cs="Times New Roman"/>
          <w:sz w:val="24"/>
          <w:szCs w:val="24"/>
          <w:lang w:val="lt-LT"/>
        </w:rPr>
        <w:t xml:space="preserve"> priėmimo perdavimo aktui.</w:t>
      </w:r>
    </w:p>
    <w:p w14:paraId="1550488F"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43FC629A"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445F80D1" w14:textId="77777777" w:rsidR="0099727C" w:rsidRPr="005D5965" w:rsidRDefault="0099727C" w:rsidP="0099727C">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EDDA7B9"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387816DC"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7211C7AA"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punktas taikomas, kai Specialiosiose sutarties sąlygose numatytas Paslaugų teikimas etapais/ periodiškai (8.9 p.):</w:t>
      </w:r>
    </w:p>
    <w:p w14:paraId="2F25CB7B" w14:textId="77777777" w:rsidR="0099727C" w:rsidRPr="005D5965" w:rsidRDefault="0099727C" w:rsidP="0099727C">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 xml:space="preserve">8.9. Jei Paslaugos teikiamos etapais/ periodiškai, nustatoma </w:t>
      </w:r>
      <w:r>
        <w:rPr>
          <w:rFonts w:ascii="Times New Roman" w:eastAsia="Arial Unicode MS" w:hAnsi="Times New Roman" w:cs="Times New Roman"/>
          <w:sz w:val="24"/>
          <w:szCs w:val="24"/>
          <w:lang w:val="lt-LT" w:eastAsia="lt-LT"/>
        </w:rPr>
        <w:t>tokia</w:t>
      </w:r>
      <w:r w:rsidRPr="005D5965">
        <w:rPr>
          <w:rFonts w:ascii="Times New Roman" w:eastAsia="Arial Unicode MS" w:hAnsi="Times New Roman" w:cs="Times New Roman"/>
          <w:sz w:val="24"/>
          <w:szCs w:val="24"/>
          <w:lang w:val="lt-LT" w:eastAsia="lt-LT"/>
        </w:rPr>
        <w:t xml:space="preserve"> Paslaugų teikimo, perdavimo ir priėmimo tvarka: </w:t>
      </w:r>
    </w:p>
    <w:p w14:paraId="57FBF7F0" w14:textId="77777777" w:rsidR="0099727C" w:rsidRPr="005D5965" w:rsidRDefault="0099727C" w:rsidP="0099727C">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 periodas priimamas abiem Šalims pasirašius Paslaugų priėmimo – perdavimo aktą arba sąskaitą faktūrą, kaip numatyta šių sąlygų 8.2 p</w:t>
      </w:r>
      <w:r>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78638C40" w14:textId="77777777" w:rsidR="0099727C" w:rsidRPr="005D5965" w:rsidRDefault="0099727C" w:rsidP="0099727C">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8.9.2.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Pr="005D5965">
        <w:rPr>
          <w:rFonts w:ascii="Times New Roman" w:eastAsia="Arial Unicode MS" w:hAnsi="Times New Roman" w:cs="Times New Roman"/>
          <w:i/>
          <w:iCs/>
          <w:sz w:val="24"/>
          <w:szCs w:val="24"/>
          <w:lang w:val="lt-LT" w:eastAsia="lt-LT"/>
        </w:rPr>
        <w:t xml:space="preserve"> (taikoma, jei paslaugos teikiamos etapais</w:t>
      </w:r>
      <w:r w:rsidRPr="005D5965">
        <w:rPr>
          <w:rFonts w:ascii="Times New Roman" w:eastAsia="Arial Unicode MS" w:hAnsi="Times New Roman" w:cs="Times New Roman"/>
          <w:sz w:val="24"/>
          <w:szCs w:val="24"/>
          <w:lang w:val="lt-LT" w:eastAsia="lt-LT"/>
        </w:rPr>
        <w:t xml:space="preserve">).  </w:t>
      </w:r>
    </w:p>
    <w:p w14:paraId="1E0859D4" w14:textId="77777777" w:rsidR="0099727C" w:rsidRPr="005D5965" w:rsidRDefault="0099727C" w:rsidP="0099727C">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8.9.3.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416AE71E" w14:textId="77777777" w:rsidR="0099727C" w:rsidRPr="005D5965" w:rsidRDefault="0099727C" w:rsidP="0099727C">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8.9.4.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p>
    <w:p w14:paraId="3D314037" w14:textId="77777777" w:rsidR="0099727C" w:rsidRPr="005D5965" w:rsidRDefault="0099727C" w:rsidP="0099727C">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579616A"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 xml:space="preserve">9. INTELEKTINĖS NUOSAVYBĖS TEISĖS </w:t>
      </w:r>
    </w:p>
    <w:p w14:paraId="3C9AD468"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AD37CC4"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9.1. Šio skyriaus nuostatos yra taikomos tuomet kai paslaugų teikimo metu yra sukuriamas intelektinės nuosavybės teisių objektas ir jei turtinės autoriaus teisės pereina Užsakovo nuosavybėn. </w:t>
      </w:r>
    </w:p>
    <w:p w14:paraId="3E661CA8"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Jeigu Sutarties Specialiosiose sutarties sąlygose nesusitarta kitaip, </w:t>
      </w:r>
      <w:r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6E662E5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610DEE71" w14:textId="77777777" w:rsidR="0099727C" w:rsidRPr="005D5965" w:rsidRDefault="0099727C" w:rsidP="0099727C">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6E814FAC"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 ŠALIŲ ATSAKOMYBĖ</w:t>
      </w:r>
    </w:p>
    <w:p w14:paraId="71DA6587"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275E98C" w14:textId="77777777" w:rsidR="0099727C" w:rsidRPr="005D5965" w:rsidRDefault="0099727C" w:rsidP="0099727C">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Pr>
          <w:rFonts w:ascii="Times New Roman" w:eastAsia="Arial Unicode MS" w:hAnsi="Times New Roman" w:cs="Times New Roman"/>
          <w:sz w:val="24"/>
          <w:szCs w:val="24"/>
          <w:bdr w:val="nil"/>
          <w:lang w:val="lt-LT" w:eastAsia="lt-LT"/>
        </w:rPr>
        <w:t>.</w:t>
      </w:r>
    </w:p>
    <w:p w14:paraId="608D834A"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(jeigu Specialiosiose sutarties sąlygose nenumatytas kitas delspinigių/baudos dydis) delspinigių nuo vėluojamos sumokėti sumos už kiekvieną uždelstą kalendorinę dieną. </w:t>
      </w:r>
    </w:p>
    <w:p w14:paraId="2FF28926"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9" w:name="_Hlk87872917"/>
      <w:bookmarkStart w:id="40"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9"/>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(jeigu </w:t>
      </w:r>
      <w:r w:rsidRPr="005D5965">
        <w:rPr>
          <w:lang w:val="lt-LT"/>
        </w:rPr>
        <w:t xml:space="preserve"> </w:t>
      </w:r>
      <w:bookmarkStart w:id="41" w:name="_Hlk77696703"/>
      <w:r w:rsidRPr="005D5965">
        <w:rPr>
          <w:rFonts w:ascii="Times New Roman" w:eastAsia="Arial Unicode MS" w:hAnsi="Times New Roman" w:cs="Times New Roman"/>
          <w:sz w:val="24"/>
          <w:szCs w:val="24"/>
          <w:bdr w:val="nil"/>
          <w:lang w:val="lt-LT" w:eastAsia="lt-LT"/>
        </w:rPr>
        <w:t xml:space="preserve">Specialiosiose sutarties sąlygose </w:t>
      </w:r>
      <w:bookmarkEnd w:id="41"/>
      <w:r w:rsidRPr="005D5965">
        <w:rPr>
          <w:rFonts w:ascii="Times New Roman" w:eastAsia="Arial Unicode MS" w:hAnsi="Times New Roman" w:cs="Times New Roman"/>
          <w:sz w:val="24"/>
          <w:szCs w:val="24"/>
          <w:bdr w:val="nil"/>
          <w:lang w:val="lt-LT" w:eastAsia="lt-LT"/>
        </w:rPr>
        <w:t xml:space="preserve">nenumatytas kitas delspinigių/baudos dydis) delspinigius nuo </w:t>
      </w:r>
      <w:r>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Specialiosiose sutarties sąlygose, už kiekvieną uždelstą vykdyti ar ištaisyti netinkamai vykdomus sutartinius įsipareigojimus dieną. </w:t>
      </w:r>
      <w:bookmarkEnd w:id="40"/>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0684336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Pr="005D5965">
        <w:rPr>
          <w:rFonts w:ascii="Times New Roman" w:eastAsia="Calibri" w:hAnsi="Times New Roman" w:cs="Times New Roman"/>
          <w:sz w:val="24"/>
          <w:szCs w:val="24"/>
          <w:lang w:val="lt-LT"/>
        </w:rPr>
        <w:t>Netesybų sumokėjimas neatleidžia Sutarties šalių nuo pareigos vykdyti Sutartyje prisiimtus įsipareigojimus.</w:t>
      </w:r>
    </w:p>
    <w:p w14:paraId="18B58E0E" w14:textId="77777777" w:rsidR="0099727C" w:rsidRPr="005D5965" w:rsidRDefault="0099727C" w:rsidP="0099727C">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Nutraukus Sutartį dėl Tiekėjo padaryto esminio Sutarties pažeidimo, Tiekėjas privalo sumokėti Specialiosiose sutarties sąlygose 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8175E12" w14:textId="77777777" w:rsidR="0099727C" w:rsidRPr="005D5965" w:rsidRDefault="0099727C" w:rsidP="0099727C">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038087B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4E46E7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10.8.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7A6FDC3E" w14:textId="77777777" w:rsidR="0099727C" w:rsidRDefault="0099727C" w:rsidP="0099727C">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12267EEA" w14:textId="77777777" w:rsidR="0099727C" w:rsidRPr="005D5965" w:rsidRDefault="0099727C" w:rsidP="00F47E03">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69DF95B8"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11. NENUGALIMOS JĖGOS (FORCE MAJEURE) APLINKYBĖS</w:t>
      </w:r>
    </w:p>
    <w:p w14:paraId="417FB552"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5B5BDFD5"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6EA6CE6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11.2. Nenugalimos jėgos aplinkybėmis laikomos aplinkybės, nurodytos </w:t>
      </w:r>
      <w:r>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str</w:t>
      </w:r>
      <w:r>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104A734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11.3. Šalis negalinti vykdyti pagal Sutartį savo įsipareigojimų dėl nenugalimos jėgos aplinkybių veikimo privalo raštu apie tai pranešti kitai Šaliai per 10 (dešimt) dienų nuo tokių aplinkybių atsiradimo pradžios. </w:t>
      </w:r>
    </w:p>
    <w:p w14:paraId="13356DD8"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11.4. Nenugalimos jėgos aplinkybėms pasibaigus, toliau vykdomi Sutartyje numatyti Šalių įsipareigojimai, jei Šalys nesusitar</w:t>
      </w:r>
      <w:r>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3C3C566"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11.5. </w:t>
      </w:r>
      <w:r w:rsidRPr="005D5965">
        <w:rPr>
          <w:rFonts w:ascii="Times New Roman" w:eastAsia="Calibri" w:hAnsi="Times New Roman" w:cs="Times New Roman"/>
          <w:iCs/>
          <w:sz w:val="24"/>
          <w:szCs w:val="24"/>
          <w:lang w:val="lt-LT"/>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087889F0"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1350724A"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103D39E8"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17E33587"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42" w:name="_Hlk87467882"/>
      <w:r w:rsidRPr="005D5965">
        <w:rPr>
          <w:rFonts w:ascii="Times New Roman" w:eastAsia="Times New Roman" w:hAnsi="Times New Roman" w:cs="Times New Roman"/>
          <w:sz w:val="24"/>
          <w:szCs w:val="24"/>
          <w:lang w:val="lt-LT"/>
        </w:rPr>
        <w:t xml:space="preserve">12.1. Sutartis įsigalioja ją pasirašius abiem Šalims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Šalių sutartinių įsipareigojimų įvykdymo arba Sutarties nutraukimo Sutartyje ar įstatymuose nustatytais atvejais. </w:t>
      </w:r>
      <w:bookmarkEnd w:id="42"/>
    </w:p>
    <w:p w14:paraId="02893105"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12.2. Jei kuri nors Sutarties nuostata tampa ar pripažįstama visiškai ar iš dalies negaliojančia, tai neturi įtakos kitų Sutarties nuostatų galiojimui.</w:t>
      </w:r>
    </w:p>
    <w:p w14:paraId="642A5066"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12.3. Šalis turi teisę prašyti kitos Šalies sustabdyti Sutartyje numatytų Paslaugų teikimą ne vėliau kaip per 3 (tris) darbo dienas</w:t>
      </w:r>
      <w:r>
        <w:rPr>
          <w:rFonts w:ascii="Times New Roman" w:eastAsia="Arial Unicode MS" w:hAnsi="Times New Roman" w:cs="Times New Roman"/>
          <w:sz w:val="24"/>
          <w:szCs w:val="24"/>
          <w:bdr w:val="nil"/>
          <w:lang w:val="lt-LT" w:eastAsia="lt-LT"/>
        </w:rPr>
        <w:t xml:space="preserve"> (esant nenugalimos jėgos aplinkybėms – per 11.3 p. nurodytą terminą)</w:t>
      </w:r>
      <w:r w:rsidRPr="005D5965">
        <w:rPr>
          <w:rFonts w:ascii="Times New Roman" w:eastAsia="Arial Unicode MS" w:hAnsi="Times New Roman" w:cs="Times New Roman"/>
          <w:sz w:val="24"/>
          <w:szCs w:val="24"/>
          <w:bdr w:val="nil"/>
          <w:lang w:val="lt-LT" w:eastAsia="lt-LT"/>
        </w:rPr>
        <w:t xml:space="preserve"> susidarius Sutarties 12.4 p</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nurodytoms aplinkybėms ir pateikti duomenis apie aplinkybes, lemiančias </w:t>
      </w:r>
      <w:bookmarkStart w:id="43" w:name="_Hlk66818864"/>
      <w:r w:rsidRPr="005D5965">
        <w:rPr>
          <w:rFonts w:ascii="Times New Roman" w:eastAsia="Arial Unicode MS" w:hAnsi="Times New Roman" w:cs="Times New Roman"/>
          <w:sz w:val="24"/>
          <w:szCs w:val="24"/>
          <w:bdr w:val="nil"/>
          <w:lang w:val="lt-LT" w:eastAsia="lt-LT"/>
        </w:rPr>
        <w:t xml:space="preserve">Paslaugų atlikimo termino </w:t>
      </w:r>
      <w:bookmarkEnd w:id="43"/>
      <w:r w:rsidRPr="005D5965">
        <w:rPr>
          <w:rFonts w:ascii="Times New Roman" w:eastAsia="Arial Unicode MS" w:hAnsi="Times New Roman" w:cs="Times New Roman"/>
          <w:sz w:val="24"/>
          <w:szCs w:val="24"/>
          <w:bdr w:val="nil"/>
          <w:lang w:val="lt-LT" w:eastAsia="lt-LT"/>
        </w:rPr>
        <w:t xml:space="preserve">sustabdymą. </w:t>
      </w:r>
    </w:p>
    <w:p w14:paraId="465B531D"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 Paslaugų teikimas gali būti stabdomas ir/ arba Paslaugų teikimo terminas nukeliamas esant bent vienai iš šių aplinkybių, ne ilgesniam laikotarpiui, nei nurodytos aplinkybės tęsiasi:</w:t>
      </w:r>
    </w:p>
    <w:p w14:paraId="38906C42"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12.4.1. esant 11 skyriuje numatytoms aplinkybėms „Nenugalimos jėgos (force majeure) aplinkybės“ – Sutarties vykdymo terminai stabdomi nuo kliūties atsiradimo momento arba jeigu apie ją nėra laiku pranešta, nuo pranešimo momento ir atnaujinami kai minėtos aplinkybės nebetrukdo vykdyti Sutarties;</w:t>
      </w:r>
    </w:p>
    <w:p w14:paraId="1795E8F6"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12.4.2.</w:t>
      </w:r>
      <w:r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6D16D5B2"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12.4.3. esant bet kokiam uždelsimui, kliūtims ar trukdymams, sukeltiems Tiekėjui kitų trečiųjų asmenų ne dėl Tiekėjo ne laiku ar netinkamai pagal Sutarties sąlygas ir tvarką suteiktų Paslaugų;</w:t>
      </w:r>
    </w:p>
    <w:p w14:paraId="2010ED93"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12.4.4. Sutarties sustabdymo būtinybė atsirado dėl kitų nenumatytų aplinkybių, jei tokių aplinkybių kiekviena Sutarties šalis, būdama protinga ir apdairi, negalėjo iš anksto numatyti</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w:t>
      </w:r>
    </w:p>
    <w:p w14:paraId="4476E70F"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12.4.5. jei manoma, kad dėl esminių Sutarties pažeidimų Sutartis tampa negaliojančia, – kad būtų galima patikrinti, ar iš tikrųjų buvo padaryti esminiai Sutarties pažeidimai. Jei įtarimai nepasitvirtina, Sutartis vėl pradedama vykdyti</w:t>
      </w:r>
      <w:r>
        <w:rPr>
          <w:rFonts w:ascii="Times New Roman" w:eastAsia="Arial Unicode MS" w:hAnsi="Times New Roman" w:cs="Times New Roman"/>
          <w:sz w:val="24"/>
          <w:szCs w:val="24"/>
          <w:bdr w:val="nil"/>
          <w:lang w:val="lt-LT" w:eastAsia="lt-LT"/>
        </w:rPr>
        <w:t>;</w:t>
      </w:r>
    </w:p>
    <w:p w14:paraId="208B0F4E"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12.4.6. Sutarties stabdymo būtinybė atsirado dėl sustabdyto Užsakovui Paslaugų pirkimui skirto finansavimo.</w:t>
      </w:r>
    </w:p>
    <w:p w14:paraId="11D6E98C"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12.5. Atsiradus Sutarties 12.4 p</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12.4 p</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numatytų aplinkybių atsiradimo ir/arba Tiekėjo prašymo sustabdyti Sutartyje numatytų Paslaugų teikimą gavimo.</w:t>
      </w:r>
    </w:p>
    <w:p w14:paraId="7CCA5AE6"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12.6. Tiekėjas privalo nedelsiant, bet ne vėliau kaip per 1 (vieną) darbo dieną, sustabdyti Paslaugų arba jų dalies teikimą, gavęs raštišką pranešimą iš Užsakovo, kuriame prašoma sustabdyti Sutartyje numatytų Paslaugų teikimą. </w:t>
      </w:r>
    </w:p>
    <w:p w14:paraId="7A0E2ED9"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12.7. Šalys susitaria, kad Sutartyje numatytų paslaugų teikimo sustabdymo terminas į Sutarties vykdymo terminą nėra įskaičiuojamas, jo metu paslaugos neteikiamos ir už šį periodą Užsakovas Tiekėjui nemoka jokių periodinių mokėjimų, baudų ar prastovų.</w:t>
      </w:r>
      <w:r w:rsidRPr="005D5965">
        <w:rPr>
          <w:rFonts w:ascii="Times New Roman" w:hAnsi="Times New Roman" w:cs="Times New Roman"/>
          <w:sz w:val="24"/>
          <w:szCs w:val="24"/>
          <w:lang w:val="lt-LT"/>
        </w:rPr>
        <w:t xml:space="preserve"> Šalys taip pat susitaria, kad Paslaugų </w:t>
      </w:r>
      <w:r w:rsidRPr="005D5965">
        <w:rPr>
          <w:rFonts w:ascii="Times New Roman" w:eastAsia="Arial Unicode MS" w:hAnsi="Times New Roman" w:cs="Times New Roman"/>
          <w:sz w:val="24"/>
          <w:szCs w:val="24"/>
          <w:bdr w:val="nil"/>
          <w:lang w:val="lt-LT" w:eastAsia="lt-LT"/>
        </w:rPr>
        <w:t>tiekimo sustabdymas nereiškia Sutarties nutraukimo.</w:t>
      </w:r>
    </w:p>
    <w:p w14:paraId="0D28406F"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4" w:name="_Hlk66812853"/>
      <w:r w:rsidRPr="005D5965">
        <w:rPr>
          <w:rFonts w:ascii="Times New Roman" w:eastAsia="Arial Unicode MS" w:hAnsi="Times New Roman" w:cs="Times New Roman"/>
          <w:sz w:val="24"/>
          <w:szCs w:val="24"/>
          <w:bdr w:val="nil"/>
          <w:lang w:val="lt-LT" w:eastAsia="lt-LT"/>
        </w:rPr>
        <w:t>12.8. Paslaugų atlikimo termino pratęsimas, atnaujinimas įforminamas Šalių rašytiniu susitarimu, kuris tampa neatsiejama Sutarties dalimi.</w:t>
      </w:r>
    </w:p>
    <w:p w14:paraId="5C3C90B4" w14:textId="0C18A4A3" w:rsidR="0099727C" w:rsidRPr="005D5965" w:rsidRDefault="0099727C" w:rsidP="0099727C">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12.9. Paslaugų atlikimo terminas gali būti pratęsiamas šiais atvejais:</w:t>
      </w:r>
    </w:p>
    <w:p w14:paraId="1A8833F1" w14:textId="77777777" w:rsidR="0099727C" w:rsidRPr="005D5965" w:rsidRDefault="0099727C" w:rsidP="0099727C">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12.9.1. </w:t>
      </w:r>
      <w:r>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12.4 p</w:t>
      </w:r>
      <w:r>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esančios aplinkybės</w:t>
      </w:r>
      <w:r>
        <w:rPr>
          <w:rFonts w:ascii="Times New Roman" w:eastAsia="Arial Unicode MS" w:hAnsi="Times New Roman" w:cs="Times New Roman"/>
          <w:sz w:val="24"/>
          <w:szCs w:val="24"/>
          <w:bdr w:val="nil"/>
          <w:lang w:val="lt-LT" w:eastAsia="lt-LT"/>
        </w:rPr>
        <w:t>;</w:t>
      </w:r>
    </w:p>
    <w:p w14:paraId="763D6343" w14:textId="77777777" w:rsidR="0099727C" w:rsidRPr="005D5965" w:rsidRDefault="0099727C" w:rsidP="0099727C">
      <w:pPr>
        <w:pStyle w:val="CommentText"/>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12.9</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papildomą Paslaugų kiekį pagal šią Sutartį ir dėl to reikalinga pratęsti paslaugų atlikimo terminą</w:t>
      </w:r>
      <w:r>
        <w:rPr>
          <w:rFonts w:ascii="Times New Roman" w:hAnsi="Times New Roman" w:cs="Times New Roman"/>
          <w:sz w:val="24"/>
          <w:szCs w:val="24"/>
          <w:lang w:val="lt-LT"/>
        </w:rPr>
        <w:t>;</w:t>
      </w:r>
    </w:p>
    <w:p w14:paraId="2C1602D1"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 xml:space="preserve">12.9.3. </w:t>
      </w:r>
      <w:r>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6376E0F8" w14:textId="77777777" w:rsidR="0099727C" w:rsidRPr="00D46F65" w:rsidRDefault="0099727C" w:rsidP="0099727C">
      <w:pPr>
        <w:spacing w:after="0"/>
        <w:ind w:firstLine="567"/>
        <w:jc w:val="both"/>
        <w:rPr>
          <w:rFonts w:ascii="Times New Roman" w:eastAsia="Times New Roman" w:hAnsi="Times New Roman" w:cs="Times New Roman"/>
          <w:sz w:val="24"/>
          <w:szCs w:val="24"/>
          <w:lang w:val="lt-LT"/>
        </w:rPr>
      </w:pPr>
      <w:bookmarkStart w:id="45" w:name="_Hlk55828421"/>
      <w:r w:rsidRPr="00D46F65">
        <w:rPr>
          <w:rFonts w:ascii="Times New Roman" w:eastAsia="Calibri" w:hAnsi="Times New Roman" w:cs="Times New Roman"/>
          <w:b/>
          <w:i/>
          <w:iCs/>
          <w:sz w:val="24"/>
          <w:szCs w:val="24"/>
          <w:lang w:val="lt-LT"/>
        </w:rPr>
        <w:t>Sutarties punktas taikomas, jeigu Paslaugos turi būti suteiktos iki konkrečios datos (12.10 p.):</w:t>
      </w:r>
    </w:p>
    <w:p w14:paraId="62A16A26" w14:textId="77777777" w:rsidR="0099727C" w:rsidRPr="00D46F65" w:rsidRDefault="0099727C" w:rsidP="0099727C">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12.10</w:t>
      </w:r>
      <w:bookmarkEnd w:id="45"/>
      <w:r w:rsidRPr="00D46F65">
        <w:rPr>
          <w:rFonts w:ascii="Times New Roman" w:eastAsia="Arial Unicode MS" w:hAnsi="Times New Roman" w:cs="Times New Roman"/>
          <w:sz w:val="24"/>
          <w:szCs w:val="24"/>
          <w:bdr w:val="nil"/>
          <w:lang w:val="lt-LT" w:eastAsia="lt-LT"/>
        </w:rPr>
        <w:t>.</w:t>
      </w:r>
      <w:r w:rsidRPr="00D46F65">
        <w:rPr>
          <w:rFonts w:ascii="Times New Roman" w:eastAsia="Times New Roman" w:hAnsi="Times New Roman" w:cs="Times New Roman"/>
          <w:sz w:val="24"/>
          <w:szCs w:val="24"/>
          <w:lang w:val="lt-LT"/>
        </w:rPr>
        <w:t xml:space="preserve"> </w:t>
      </w:r>
      <w:r w:rsidRPr="00D46F65">
        <w:rPr>
          <w:rFonts w:ascii="Times New Roman" w:eastAsia="Arial Unicode MS" w:hAnsi="Times New Roman" w:cs="Times New Roman"/>
          <w:sz w:val="24"/>
          <w:szCs w:val="24"/>
          <w:bdr w:val="none" w:sz="0" w:space="0" w:color="auto" w:frame="1"/>
          <w:lang w:val="lt-LT" w:eastAsia="lt-LT"/>
        </w:rPr>
        <w:t>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p</w:t>
      </w:r>
      <w:r>
        <w:rPr>
          <w:rFonts w:ascii="Times New Roman" w:eastAsia="Arial Unicode MS" w:hAnsi="Times New Roman" w:cs="Times New Roman"/>
          <w:sz w:val="24"/>
          <w:szCs w:val="24"/>
          <w:bdr w:val="none" w:sz="0" w:space="0" w:color="auto" w:frame="1"/>
          <w:lang w:val="lt-LT" w:eastAsia="lt-LT"/>
        </w:rPr>
        <w:t>.</w:t>
      </w:r>
      <w:r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 8.1 p</w:t>
      </w:r>
      <w:r>
        <w:rPr>
          <w:rFonts w:ascii="Times New Roman" w:eastAsia="Arial Unicode MS" w:hAnsi="Times New Roman" w:cs="Times New Roman"/>
          <w:sz w:val="24"/>
          <w:szCs w:val="24"/>
          <w:bdr w:val="none" w:sz="0" w:space="0" w:color="auto" w:frame="1"/>
          <w:lang w:val="lt-LT" w:eastAsia="lt-LT"/>
        </w:rPr>
        <w:t>.</w:t>
      </w:r>
      <w:r w:rsidRPr="00D46F65">
        <w:rPr>
          <w:rFonts w:ascii="Times New Roman" w:eastAsia="Arial Unicode MS" w:hAnsi="Times New Roman" w:cs="Times New Roman"/>
          <w:sz w:val="24"/>
          <w:szCs w:val="24"/>
          <w:bdr w:val="none" w:sz="0" w:space="0" w:color="auto" w:frame="1"/>
          <w:lang w:val="lt-LT" w:eastAsia="lt-LT"/>
        </w:rPr>
        <w:t xml:space="preserve"> arba tokiam laikotarpiui, kuriam Paslaugų teikimas (Sutarties vykdymas) buvo sustabdytas.</w:t>
      </w:r>
    </w:p>
    <w:p w14:paraId="65722EC3" w14:textId="77777777" w:rsidR="0099727C" w:rsidRPr="00D46F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t>Sutarties punktas taikomas, jeigu Paslaugos turi būti suteiktos per konkretų terminą (12.11 p.):</w:t>
      </w:r>
    </w:p>
    <w:p w14:paraId="6878CB73" w14:textId="1CDAAC81" w:rsidR="0099727C" w:rsidRPr="00FE6F55" w:rsidRDefault="0099727C" w:rsidP="0099727C">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 xml:space="preserve">12.11. </w:t>
      </w:r>
      <w:r w:rsidRPr="00D46F65">
        <w:rPr>
          <w:rFonts w:ascii="Times New Roman" w:eastAsia="Arial Unicode MS" w:hAnsi="Times New Roman" w:cs="Times New Roman"/>
          <w:sz w:val="24"/>
          <w:szCs w:val="24"/>
          <w:bdr w:val="none" w:sz="0" w:space="0" w:color="auto" w:frame="1"/>
          <w:lang w:val="lt-LT" w:eastAsia="lt-LT"/>
        </w:rPr>
        <w:t>Šalys turi teisę atnaujinti (po paslaugų teikimo stabdymo) ir (arba) pratęsti Sutartyje numatytų Paslaugų teikimą Sutartyje nustatytais atvejais, pranešant apie tai kitai Šaliai raštu. Šalims sutarus pratęsti Sutarties terminą, numatytą Specialiųjų sutarties sąlygų 2.1 p</w:t>
      </w:r>
      <w:r>
        <w:rPr>
          <w:rFonts w:ascii="Times New Roman" w:eastAsia="Arial Unicode MS" w:hAnsi="Times New Roman" w:cs="Times New Roman"/>
          <w:sz w:val="24"/>
          <w:szCs w:val="24"/>
          <w:bdr w:val="none" w:sz="0" w:space="0" w:color="auto" w:frame="1"/>
          <w:lang w:val="lt-LT" w:eastAsia="lt-LT"/>
        </w:rPr>
        <w:t>.</w:t>
      </w:r>
      <w:r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 8.1 p</w:t>
      </w:r>
      <w:r>
        <w:rPr>
          <w:rFonts w:ascii="Times New Roman" w:eastAsia="Arial Unicode MS" w:hAnsi="Times New Roman" w:cs="Times New Roman"/>
          <w:sz w:val="24"/>
          <w:szCs w:val="24"/>
          <w:bdr w:val="none" w:sz="0" w:space="0" w:color="auto" w:frame="1"/>
          <w:lang w:val="lt-LT" w:eastAsia="lt-LT"/>
        </w:rPr>
        <w:t>.</w:t>
      </w:r>
      <w:r w:rsidRPr="00D46F65">
        <w:rPr>
          <w:rFonts w:ascii="Times New Roman" w:eastAsia="Arial Unicode MS" w:hAnsi="Times New Roman" w:cs="Times New Roman"/>
          <w:sz w:val="24"/>
          <w:szCs w:val="24"/>
          <w:bdr w:val="none" w:sz="0" w:space="0" w:color="auto" w:frame="1"/>
          <w:lang w:val="lt-LT" w:eastAsia="lt-LT"/>
        </w:rPr>
        <w:t xml:space="preserve"> arba jis atnaujinamas terminui, kuris buvo likęs Paslaugų teikimui (Sutarties vykdymui) iki Sutarties vykdymo sustabdymo.</w:t>
      </w:r>
    </w:p>
    <w:p w14:paraId="7D21E818"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12.12. </w:t>
      </w:r>
      <w:r w:rsidRPr="005D5965">
        <w:rPr>
          <w:rFonts w:ascii="Times New Roman" w:eastAsia="Arial Unicode MS" w:hAnsi="Times New Roman" w:cs="Times New Roman"/>
          <w:sz w:val="24"/>
          <w:szCs w:val="24"/>
          <w:bdr w:val="nil"/>
          <w:lang w:val="lt-LT" w:eastAsia="lt-LT"/>
        </w:rPr>
        <w:tab/>
      </w:r>
      <w:r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Pr>
          <w:rFonts w:ascii="Times New Roman" w:eastAsia="Arial Unicode MS" w:hAnsi="Times New Roman" w:cs="Times New Roman"/>
          <w:sz w:val="24"/>
          <w:szCs w:val="24"/>
          <w:bdr w:val="nil"/>
          <w:lang w:val="lt-LT" w:eastAsia="lt-LT"/>
        </w:rPr>
        <w:t>VPĮ</w:t>
      </w:r>
      <w:r w:rsidRPr="00FC3F75">
        <w:rPr>
          <w:rFonts w:ascii="Times New Roman" w:eastAsia="Arial Unicode MS" w:hAnsi="Times New Roman" w:cs="Times New Roman"/>
          <w:sz w:val="24"/>
          <w:szCs w:val="24"/>
          <w:bdr w:val="nil"/>
          <w:lang w:val="lt-LT" w:eastAsia="lt-LT"/>
        </w:rPr>
        <w:t xml:space="preserve"> 89 str</w:t>
      </w:r>
      <w:r>
        <w:rPr>
          <w:rFonts w:ascii="Times New Roman" w:eastAsia="Arial Unicode MS" w:hAnsi="Times New Roman" w:cs="Times New Roman"/>
          <w:sz w:val="24"/>
          <w:szCs w:val="24"/>
          <w:bdr w:val="nil"/>
          <w:lang w:val="lt-LT" w:eastAsia="lt-LT"/>
        </w:rPr>
        <w:t>.</w:t>
      </w:r>
      <w:r w:rsidRPr="00FC3F75">
        <w:rPr>
          <w:rFonts w:ascii="Times New Roman" w:eastAsia="Arial Unicode MS" w:hAnsi="Times New Roman" w:cs="Times New Roman"/>
          <w:sz w:val="24"/>
          <w:szCs w:val="24"/>
          <w:bdr w:val="nil"/>
          <w:lang w:val="lt-LT" w:eastAsia="lt-LT"/>
        </w:rPr>
        <w:t xml:space="preserve"> nuostatomis.</w:t>
      </w:r>
    </w:p>
    <w:bookmarkEnd w:id="44"/>
    <w:p w14:paraId="18D1E173" w14:textId="77777777" w:rsidR="0099727C" w:rsidRPr="005D5965" w:rsidRDefault="0099727C" w:rsidP="0099727C">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70AAF1DA" w14:textId="77777777" w:rsidR="007140B1" w:rsidRDefault="007140B1">
      <w:pPr>
        <w:spacing w:after="200" w:line="276" w:lineRule="auto"/>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br w:type="page"/>
      </w:r>
    </w:p>
    <w:p w14:paraId="46C2AEA7" w14:textId="79C75F96" w:rsidR="0099727C" w:rsidRPr="005D5965" w:rsidRDefault="0099727C" w:rsidP="0099727C">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lastRenderedPageBreak/>
        <w:t>13. SUTARTIES NUTRAUKIMAS IR KEITIMAS</w:t>
      </w:r>
    </w:p>
    <w:p w14:paraId="35B30726" w14:textId="77777777" w:rsidR="0099727C" w:rsidRPr="005D5965" w:rsidRDefault="0099727C" w:rsidP="0099727C">
      <w:pPr>
        <w:tabs>
          <w:tab w:val="left" w:pos="0"/>
          <w:tab w:val="left" w:pos="1276"/>
        </w:tabs>
        <w:spacing w:after="0" w:line="240" w:lineRule="auto"/>
        <w:jc w:val="both"/>
        <w:rPr>
          <w:rFonts w:ascii="Times New Roman" w:eastAsia="Times New Roman" w:hAnsi="Times New Roman" w:cs="Times New Roman"/>
          <w:sz w:val="24"/>
          <w:szCs w:val="24"/>
          <w:lang w:val="lt-LT"/>
        </w:rPr>
      </w:pPr>
    </w:p>
    <w:p w14:paraId="30260569" w14:textId="77777777" w:rsidR="0099727C" w:rsidRPr="005D5965" w:rsidRDefault="0099727C" w:rsidP="0099727C">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3DAA675C" w14:textId="77777777" w:rsidR="0099727C" w:rsidRPr="005D5965" w:rsidRDefault="0099727C" w:rsidP="0099727C">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4D4C0292" w14:textId="77777777" w:rsidR="0099727C" w:rsidRPr="005D5965" w:rsidRDefault="0099727C" w:rsidP="0099727C">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780B862F" w14:textId="77777777" w:rsidR="0099727C" w:rsidRPr="005D5965" w:rsidRDefault="0099727C" w:rsidP="0099727C">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Pr>
          <w:rFonts w:ascii="Times New Roman" w:eastAsia="Times New Roman" w:hAnsi="Times New Roman" w:cs="Times New Roman"/>
          <w:sz w:val="24"/>
          <w:szCs w:val="24"/>
          <w:lang w:val="lt-LT"/>
        </w:rPr>
        <w:t xml:space="preserve">ir (ar) VPĮ </w:t>
      </w:r>
      <w:r w:rsidRPr="005D5965">
        <w:rPr>
          <w:rFonts w:ascii="Times New Roman" w:eastAsia="Times New Roman" w:hAnsi="Times New Roman" w:cs="Times New Roman"/>
          <w:sz w:val="24"/>
          <w:szCs w:val="24"/>
          <w:lang w:val="lt-LT"/>
        </w:rPr>
        <w:t>nustatytais atvejais.</w:t>
      </w:r>
    </w:p>
    <w:p w14:paraId="6D27AF89" w14:textId="77777777" w:rsidR="0099727C" w:rsidRPr="005D5965" w:rsidRDefault="0099727C" w:rsidP="0099727C">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2685FB5B"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7D088AC7"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6" w:name="OLE_LINK1"/>
      <w:bookmarkStart w:id="47" w:name="_Hlk73366965"/>
      <w:r w:rsidRPr="005D5965">
        <w:rPr>
          <w:rFonts w:ascii="Times New Roman" w:eastAsia="Calibri" w:hAnsi="Times New Roman" w:cs="Times New Roman"/>
          <w:sz w:val="24"/>
          <w:szCs w:val="24"/>
          <w:lang w:val="lt-LT"/>
        </w:rPr>
        <w:t xml:space="preserve">ir </w:t>
      </w:r>
      <w:r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bookmarkEnd w:id="46"/>
    <w:bookmarkEnd w:id="47"/>
    <w:p w14:paraId="4BC0E163"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13.2.3. Sutartis buvo pakeista pažeidžiant </w:t>
      </w:r>
      <w:r>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89 str</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41937EC9"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13.2.4. paaiškėjo, kad Tiekėjas, su kuriuo sudaryta Sutartis, turėjo būti pašalintas iš viešojo pirkimo procedūros pagal </w:t>
      </w:r>
      <w:r>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str</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1 d</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5273CD78"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F9E5660"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str</w:t>
      </w:r>
      <w:r>
        <w:rPr>
          <w:rFonts w:ascii="Times New Roman" w:hAnsi="Times New Roman" w:cs="Times New Roman"/>
          <w:b/>
          <w:bCs/>
          <w:i/>
          <w:iCs/>
          <w:sz w:val="24"/>
          <w:szCs w:val="24"/>
          <w:lang w:val="lt-LT"/>
        </w:rPr>
        <w:t>.</w:t>
      </w:r>
      <w:r w:rsidRPr="005D5965">
        <w:rPr>
          <w:rFonts w:ascii="Times New Roman" w:hAnsi="Times New Roman" w:cs="Times New Roman"/>
          <w:b/>
          <w:bCs/>
          <w:i/>
          <w:iCs/>
          <w:sz w:val="24"/>
          <w:szCs w:val="24"/>
          <w:lang w:val="lt-LT"/>
        </w:rPr>
        <w:t xml:space="preserve"> nurodytiems tiekėjams) (13.2.6 p.):</w:t>
      </w:r>
    </w:p>
    <w:p w14:paraId="38647C4A" w14:textId="77777777" w:rsidR="0099727C" w:rsidRPr="005D5965" w:rsidRDefault="0099727C" w:rsidP="009972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 xml:space="preserve">13.2.6. Tiekėjas (ar bent vienas iš Tiekėjo dalyvių, kai Tiekėjas yra ūkio subjektų grupė) prarado </w:t>
      </w:r>
      <w:r>
        <w:rPr>
          <w:rFonts w:cs="Times New Roman"/>
          <w:color w:val="auto"/>
          <w:sz w:val="24"/>
          <w:szCs w:val="24"/>
          <w:lang w:val="lt-LT"/>
        </w:rPr>
        <w:t>VPĮ</w:t>
      </w:r>
      <w:r w:rsidRPr="005D5965">
        <w:rPr>
          <w:rFonts w:cs="Times New Roman"/>
          <w:color w:val="auto"/>
          <w:sz w:val="24"/>
          <w:szCs w:val="24"/>
          <w:lang w:val="lt-LT"/>
        </w:rPr>
        <w:t xml:space="preserve"> 23 ar 24 str</w:t>
      </w:r>
      <w:r>
        <w:rPr>
          <w:rFonts w:cs="Times New Roman"/>
          <w:color w:val="auto"/>
          <w:sz w:val="24"/>
          <w:szCs w:val="24"/>
          <w:lang w:val="lt-LT"/>
        </w:rPr>
        <w:t>.</w:t>
      </w:r>
      <w:r w:rsidRPr="005D5965">
        <w:rPr>
          <w:rFonts w:cs="Times New Roman"/>
          <w:color w:val="auto"/>
          <w:sz w:val="24"/>
          <w:szCs w:val="24"/>
          <w:lang w:val="lt-LT"/>
        </w:rPr>
        <w:t xml:space="preserve"> nurodytą statusą arba tokį statusą prarado Subtiekėjas ir Tiekėjas tokio Subtiekėjo kitu</w:t>
      </w:r>
      <w:r w:rsidRPr="00FC3F75">
        <w:rPr>
          <w:rFonts w:cs="Times New Roman"/>
          <w:color w:val="auto"/>
          <w:sz w:val="24"/>
          <w:szCs w:val="24"/>
          <w:lang w:val="lt-LT"/>
        </w:rPr>
        <w:t xml:space="preserve"> </w:t>
      </w:r>
      <w:r w:rsidRPr="005D5965">
        <w:rPr>
          <w:rFonts w:cs="Times New Roman"/>
          <w:color w:val="auto"/>
          <w:sz w:val="24"/>
          <w:szCs w:val="24"/>
          <w:lang w:val="lt-LT"/>
        </w:rPr>
        <w:t xml:space="preserve">negali pakeisti, reikalavimus atitinkančiu Subtiekėju, o be Subtiekėjo pats negali įvykdyti Sutarties </w:t>
      </w:r>
    </w:p>
    <w:p w14:paraId="0200ED71" w14:textId="77777777" w:rsidR="0099727C" w:rsidRPr="008E61F0" w:rsidRDefault="0099727C" w:rsidP="009972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8" w:name="_Ref46332200"/>
      <w:r w:rsidRPr="008E61F0">
        <w:rPr>
          <w:rFonts w:cs="Times New Roman"/>
          <w:b/>
          <w:bCs/>
          <w:i/>
          <w:color w:val="auto"/>
          <w:sz w:val="24"/>
          <w:szCs w:val="24"/>
          <w:lang w:val="lt-LT"/>
        </w:rPr>
        <w:t xml:space="preserve">Sutarties punktas taikomas, jeigu </w:t>
      </w:r>
      <w:r>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Pr="008E61F0">
        <w:rPr>
          <w:sz w:val="24"/>
          <w:szCs w:val="24"/>
          <w:lang w:val="lt-LT"/>
        </w:rPr>
        <w:t xml:space="preserve"> </w:t>
      </w:r>
      <w:r w:rsidRPr="008E61F0">
        <w:rPr>
          <w:rStyle w:val="normal-h"/>
          <w:b/>
          <w:bCs/>
          <w:i/>
          <w:iCs/>
          <w:sz w:val="24"/>
          <w:szCs w:val="24"/>
          <w:lang w:val="lt-LT"/>
        </w:rPr>
        <w:t xml:space="preserve">gynybos srityje, valdo ypatingos svarbos informacinę infrastruktūrą ar veikia srityse, kurios laikomos nacionaliniam saugumui užtikrinti strategiškai svarbių ūkio sektorių dalimi </w:t>
      </w:r>
      <w:r w:rsidRPr="008E61F0">
        <w:rPr>
          <w:rFonts w:cs="Times New Roman"/>
          <w:b/>
          <w:bCs/>
          <w:i/>
          <w:color w:val="auto"/>
          <w:sz w:val="24"/>
          <w:szCs w:val="24"/>
          <w:lang w:val="lt-LT"/>
        </w:rPr>
        <w:t>(13.2.7 p.):</w:t>
      </w:r>
    </w:p>
    <w:p w14:paraId="78A1B142" w14:textId="77777777" w:rsidR="0099727C" w:rsidRPr="008E61F0" w:rsidRDefault="0099727C" w:rsidP="009972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t xml:space="preserve">13.2.7.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8"/>
      <w:r w:rsidRPr="008E61F0">
        <w:rPr>
          <w:rFonts w:cs="Times New Roman"/>
          <w:iCs/>
          <w:color w:val="auto"/>
          <w:sz w:val="24"/>
          <w:szCs w:val="24"/>
          <w:shd w:val="clear" w:color="auto" w:fill="FFFFFF"/>
          <w:lang w:val="lt-LT"/>
        </w:rPr>
        <w:t>.</w:t>
      </w:r>
    </w:p>
    <w:p w14:paraId="6E1A2D6F" w14:textId="06D7B8D6" w:rsidR="0099727C" w:rsidRPr="008E61F0" w:rsidRDefault="0099727C" w:rsidP="009972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Sutarties punktas taikomas, jeigu </w:t>
      </w:r>
      <w:r>
        <w:rPr>
          <w:rFonts w:cs="Times New Roman"/>
          <w:b/>
          <w:bCs/>
          <w:i/>
          <w:iCs/>
          <w:color w:val="auto"/>
          <w:sz w:val="24"/>
          <w:szCs w:val="24"/>
          <w:lang w:val="lt-LT"/>
        </w:rPr>
        <w:t xml:space="preserve"> Užsakovas</w:t>
      </w:r>
      <w:r w:rsidRPr="008E61F0">
        <w:rPr>
          <w:rFonts w:cs="Times New Roman"/>
          <w:b/>
          <w:bCs/>
          <w:i/>
          <w:iCs/>
          <w:color w:val="auto"/>
          <w:sz w:val="24"/>
          <w:szCs w:val="24"/>
          <w:lang w:val="lt-LT"/>
        </w:rPr>
        <w:t xml:space="preserve"> </w:t>
      </w:r>
      <w:r w:rsidRPr="008E61F0">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w:t>
      </w:r>
      <w:r>
        <w:rPr>
          <w:rStyle w:val="normal-h"/>
          <w:rFonts w:cs="Times New Roman"/>
          <w:b/>
          <w:bCs/>
          <w:i/>
          <w:iCs/>
          <w:sz w:val="24"/>
          <w:szCs w:val="24"/>
          <w:lang w:val="lt-LT"/>
        </w:rPr>
        <w:t>VPĮ</w:t>
      </w:r>
      <w:r w:rsidRPr="008E61F0">
        <w:rPr>
          <w:rStyle w:val="normal-h"/>
          <w:rFonts w:cs="Times New Roman"/>
          <w:b/>
          <w:bCs/>
          <w:i/>
          <w:iCs/>
          <w:sz w:val="24"/>
          <w:szCs w:val="24"/>
          <w:lang w:val="lt-LT"/>
        </w:rPr>
        <w:t xml:space="preserve"> 92 str</w:t>
      </w:r>
      <w:r>
        <w:rPr>
          <w:rStyle w:val="normal-h"/>
          <w:rFonts w:cs="Times New Roman"/>
          <w:b/>
          <w:bCs/>
          <w:i/>
          <w:iCs/>
          <w:sz w:val="24"/>
          <w:szCs w:val="24"/>
          <w:lang w:val="lt-LT"/>
        </w:rPr>
        <w:t>.</w:t>
      </w:r>
      <w:r w:rsidRPr="008E61F0">
        <w:rPr>
          <w:rStyle w:val="normal-h"/>
          <w:rFonts w:cs="Times New Roman"/>
          <w:b/>
          <w:bCs/>
          <w:i/>
          <w:iCs/>
          <w:sz w:val="24"/>
          <w:szCs w:val="24"/>
          <w:lang w:val="lt-LT"/>
        </w:rPr>
        <w:t xml:space="preserve"> 13 d</w:t>
      </w:r>
      <w:r>
        <w:rPr>
          <w:rStyle w:val="normal-h"/>
          <w:rFonts w:cs="Times New Roman"/>
          <w:b/>
          <w:bCs/>
          <w:i/>
          <w:iCs/>
          <w:sz w:val="24"/>
          <w:szCs w:val="24"/>
          <w:lang w:val="lt-LT"/>
        </w:rPr>
        <w:t>.</w:t>
      </w:r>
      <w:r w:rsidRPr="008E61F0">
        <w:rPr>
          <w:rStyle w:val="normal-h"/>
          <w:rFonts w:cs="Times New Roman"/>
          <w:b/>
          <w:bCs/>
          <w:i/>
          <w:iCs/>
          <w:sz w:val="24"/>
          <w:szCs w:val="24"/>
          <w:lang w:val="lt-LT"/>
        </w:rPr>
        <w:t>, sąrašą</w:t>
      </w:r>
      <w:r w:rsidRPr="008E61F0">
        <w:rPr>
          <w:rFonts w:cs="Times New Roman"/>
          <w:b/>
          <w:bCs/>
          <w:i/>
          <w:iCs/>
          <w:color w:val="auto"/>
          <w:sz w:val="24"/>
          <w:szCs w:val="24"/>
          <w:lang w:val="lt-LT"/>
        </w:rPr>
        <w:t xml:space="preserve"> (13.2.8 p.):</w:t>
      </w:r>
    </w:p>
    <w:p w14:paraId="7D4DE0D9" w14:textId="77777777" w:rsidR="0099727C" w:rsidRDefault="0099727C" w:rsidP="009972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t xml:space="preserve">13.2.8. </w:t>
      </w:r>
      <w:r w:rsidRPr="008E61F0">
        <w:rPr>
          <w:rFonts w:cs="Times New Roman"/>
          <w:sz w:val="24"/>
          <w:szCs w:val="24"/>
          <w:lang w:val="lt-LT"/>
        </w:rPr>
        <w:t xml:space="preserve">Sutarties vykdymo metu paaiškėja, kad Sutartis (jos pakeitimas) laikomas keliantis grėsmę nacionaliniam saugumui, taip kaip tai nurodyta ir apibrėžta </w:t>
      </w:r>
      <w:bookmarkStart w:id="49" w:name="_Hlk101768007"/>
      <w:r w:rsidRPr="008E61F0">
        <w:rPr>
          <w:rFonts w:cs="Times New Roman"/>
          <w:sz w:val="24"/>
          <w:szCs w:val="24"/>
          <w:lang w:val="lt-LT"/>
        </w:rPr>
        <w:t>Viešųjų pirkimų įstatyme</w:t>
      </w:r>
      <w:bookmarkEnd w:id="49"/>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p>
    <w:p w14:paraId="2FB7E9D5" w14:textId="77777777" w:rsidR="0099727C" w:rsidRPr="00882F91" w:rsidRDefault="0099727C" w:rsidP="009972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punktas taikomas tik </w:t>
      </w:r>
      <w:r w:rsidRPr="00882F91">
        <w:rPr>
          <w:rFonts w:cs="Times New Roman"/>
          <w:b/>
          <w:bCs/>
          <w:i/>
          <w:iCs/>
          <w:sz w:val="24"/>
          <w:szCs w:val="24"/>
          <w:lang w:val="lt-LT"/>
        </w:rPr>
        <w:t xml:space="preserve">Tarptautinio pirkimo atveju </w:t>
      </w:r>
      <w:r>
        <w:rPr>
          <w:rFonts w:cs="Times New Roman"/>
          <w:b/>
          <w:bCs/>
          <w:i/>
          <w:iCs/>
          <w:sz w:val="24"/>
          <w:szCs w:val="24"/>
          <w:lang w:val="lt-LT"/>
        </w:rPr>
        <w:t>(</w:t>
      </w:r>
      <w:r w:rsidRPr="00882F91">
        <w:rPr>
          <w:rFonts w:cs="Times New Roman"/>
          <w:b/>
          <w:bCs/>
          <w:i/>
          <w:iCs/>
          <w:sz w:val="24"/>
          <w:szCs w:val="24"/>
          <w:lang w:val="lt-LT"/>
        </w:rPr>
        <w:t>13.</w:t>
      </w:r>
      <w:r>
        <w:rPr>
          <w:rFonts w:cs="Times New Roman"/>
          <w:b/>
          <w:bCs/>
          <w:i/>
          <w:iCs/>
          <w:sz w:val="24"/>
          <w:szCs w:val="24"/>
          <w:lang w:val="lt-LT"/>
        </w:rPr>
        <w:t>3</w:t>
      </w:r>
      <w:r w:rsidRPr="00882F91">
        <w:rPr>
          <w:rFonts w:cs="Times New Roman"/>
          <w:b/>
          <w:bCs/>
          <w:i/>
          <w:iCs/>
          <w:sz w:val="24"/>
          <w:szCs w:val="24"/>
          <w:lang w:val="lt-LT"/>
        </w:rPr>
        <w:t xml:space="preserve"> p.</w:t>
      </w:r>
      <w:r>
        <w:rPr>
          <w:rFonts w:cs="Times New Roman"/>
          <w:b/>
          <w:bCs/>
          <w:i/>
          <w:iCs/>
          <w:sz w:val="24"/>
          <w:szCs w:val="24"/>
          <w:lang w:val="lt-LT"/>
        </w:rPr>
        <w:t>):</w:t>
      </w:r>
    </w:p>
    <w:p w14:paraId="3D9253BD" w14:textId="77777777" w:rsidR="0099727C" w:rsidRPr="00882F91" w:rsidRDefault="0099727C" w:rsidP="0099727C">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13.3. 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Pr>
          <w:rFonts w:eastAsia="Times New Roman" w:cs="Times New Roman"/>
          <w:sz w:val="24"/>
          <w:szCs w:val="24"/>
          <w:lang w:val="lt-LT"/>
        </w:rPr>
        <w:t>5</w:t>
      </w:r>
      <w:r w:rsidRPr="005D5965">
        <w:rPr>
          <w:rFonts w:eastAsia="Times New Roman" w:cs="Times New Roman"/>
          <w:sz w:val="24"/>
          <w:szCs w:val="24"/>
          <w:lang w:val="lt-LT"/>
        </w:rPr>
        <w:t xml:space="preserve"> (</w:t>
      </w:r>
      <w:r>
        <w:rPr>
          <w:rFonts w:eastAsia="Times New Roman" w:cs="Times New Roman"/>
          <w:sz w:val="24"/>
          <w:szCs w:val="24"/>
          <w:lang w:val="lt-LT"/>
        </w:rPr>
        <w:t>penkias</w:t>
      </w:r>
      <w:r w:rsidRPr="005D5965">
        <w:rPr>
          <w:rFonts w:eastAsia="Times New Roman" w:cs="Times New Roman"/>
          <w:sz w:val="24"/>
          <w:szCs w:val="24"/>
          <w:lang w:val="lt-LT"/>
        </w:rPr>
        <w:t>) kalendorin</w:t>
      </w:r>
      <w:r>
        <w:rPr>
          <w:rFonts w:eastAsia="Times New Roman" w:cs="Times New Roman"/>
          <w:sz w:val="24"/>
          <w:szCs w:val="24"/>
          <w:lang w:val="lt-LT"/>
        </w:rPr>
        <w:t>es</w:t>
      </w:r>
      <w:r w:rsidRPr="005D5965">
        <w:rPr>
          <w:rFonts w:eastAsia="Times New Roman" w:cs="Times New Roman"/>
          <w:sz w:val="24"/>
          <w:szCs w:val="24"/>
          <w:lang w:val="lt-LT"/>
        </w:rPr>
        <w:t xml:space="preserve"> dien</w:t>
      </w:r>
      <w:r>
        <w:rPr>
          <w:rFonts w:eastAsia="Times New Roman" w:cs="Times New Roman"/>
          <w:sz w:val="24"/>
          <w:szCs w:val="24"/>
          <w:lang w:val="lt-LT"/>
        </w:rPr>
        <w:t>as</w:t>
      </w:r>
      <w:r>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p>
    <w:p w14:paraId="31A35ED1"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w:t>
      </w:r>
      <w:r w:rsidRPr="005D5965">
        <w:rPr>
          <w:rFonts w:ascii="Times New Roman" w:eastAsia="Times New Roman" w:hAnsi="Times New Roman" w:cs="Times New Roman"/>
          <w:sz w:val="24"/>
          <w:szCs w:val="24"/>
          <w:lang w:val="lt-LT"/>
        </w:rPr>
        <w:lastRenderedPageBreak/>
        <w:t>kaip 30 (trisdešimt) kalendorinių dienų ar padaro kitą esminį Sutarties pažeidimą, kaip tai numatyta Civiliniame kodekse</w:t>
      </w:r>
      <w:r>
        <w:rPr>
          <w:rFonts w:ascii="Times New Roman" w:eastAsia="Times New Roman" w:hAnsi="Times New Roman" w:cs="Times New Roman"/>
          <w:sz w:val="24"/>
          <w:szCs w:val="24"/>
          <w:lang w:val="lt-LT"/>
        </w:rPr>
        <w:t>.</w:t>
      </w:r>
    </w:p>
    <w:p w14:paraId="637933A4"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50" w:name="_Hlk54608532"/>
      <w:r w:rsidRPr="005D5965">
        <w:rPr>
          <w:rFonts w:ascii="Times New Roman" w:eastAsia="Times New Roman" w:hAnsi="Times New Roman" w:cs="Times New Roman"/>
          <w:sz w:val="24"/>
          <w:szCs w:val="24"/>
          <w:lang w:val="lt-LT"/>
        </w:rPr>
        <w:t>Užsakovas</w:t>
      </w:r>
      <w:r>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tinkamas ir sutarties sąlygas atitinkančias atliktas paslaugas</w:t>
      </w:r>
      <w:r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Pr="005D5965">
        <w:rPr>
          <w:rFonts w:ascii="Times New Roman" w:eastAsia="Times New Roman" w:hAnsi="Times New Roman" w:cs="Times New Roman"/>
          <w:sz w:val="24"/>
          <w:szCs w:val="24"/>
          <w:lang w:val="lt-LT"/>
        </w:rPr>
        <w:t>.</w:t>
      </w:r>
    </w:p>
    <w:bookmarkEnd w:id="50"/>
    <w:p w14:paraId="3BBF11DD"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2C1D2BB8"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51" w:name="_Hlk66170847"/>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 xml:space="preserve">7.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762302EA" w14:textId="77777777" w:rsidR="0099727C" w:rsidRPr="005D5965" w:rsidRDefault="0099727C" w:rsidP="0099727C">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 xml:space="preserve">8.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51"/>
    <w:p w14:paraId="3833B961"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335B8725"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10. </w:t>
      </w:r>
      <w:r w:rsidRPr="005D5965">
        <w:rPr>
          <w:rFonts w:ascii="Times New Roman" w:hAnsi="Times New Roman" w:cs="Times New Roman"/>
          <w:sz w:val="24"/>
          <w:szCs w:val="24"/>
          <w:lang w:val="lt-LT"/>
        </w:rPr>
        <w:t>Jei Užsakovas sustabdo Paslaugų teikimą daugiau nei 60 (šešiasdešim</w:t>
      </w:r>
      <w:r>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95C662A" w14:textId="77777777" w:rsidR="0099727C" w:rsidRPr="005D5965" w:rsidRDefault="0099727C" w:rsidP="0099727C">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13.</w:t>
      </w:r>
      <w:r>
        <w:rPr>
          <w:rFonts w:ascii="Times New Roman" w:hAnsi="Times New Roman" w:cs="Times New Roman"/>
          <w:sz w:val="24"/>
          <w:szCs w:val="24"/>
          <w:lang w:val="lt-LT"/>
        </w:rPr>
        <w:t>11.</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C83D4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4E4062A"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 xml:space="preserve">14. SUBTIEKĖJŲ PASITELKIMAS IR KEITIMAS </w:t>
      </w:r>
    </w:p>
    <w:p w14:paraId="7ACD61A1" w14:textId="77777777" w:rsidR="0099727C" w:rsidRPr="005D5965" w:rsidRDefault="0099727C" w:rsidP="0099727C">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34275EAA" w14:textId="77777777" w:rsidR="0099727C" w:rsidRPr="005D5965" w:rsidRDefault="0099727C" w:rsidP="0099727C">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w:t>
      </w:r>
      <w:r>
        <w:rPr>
          <w:rFonts w:ascii="Times New Roman" w:eastAsia="Calibri" w:hAnsi="Times New Roman" w:cs="Times New Roman"/>
          <w:sz w:val="24"/>
          <w:szCs w:val="24"/>
          <w:lang w:val="lt-LT"/>
        </w:rPr>
        <w:t xml:space="preserve"> (kurių kvalifikacija nesiremia)</w:t>
      </w:r>
      <w:r w:rsidRPr="005D5965">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Subtiekėjų keitimo tvarka) ir nurodo juos </w:t>
      </w:r>
      <w:r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65677F4A" w14:textId="77777777" w:rsidR="0099727C" w:rsidRPr="005D5965" w:rsidRDefault="0099727C" w:rsidP="0099727C">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4E8B2A6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4BE76AB1"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52" w:name="_Hlk56616886"/>
      <w:r w:rsidRPr="005D5965">
        <w:rPr>
          <w:rFonts w:ascii="Times New Roman" w:eastAsia="Times New Roman" w:hAnsi="Times New Roman" w:cs="Times New Roman"/>
          <w:sz w:val="24"/>
          <w:szCs w:val="24"/>
          <w:lang w:val="lt-LT"/>
        </w:rPr>
        <w:t xml:space="preserve">Tiekėjas neturi teisės keisti Subtiekėjų be Užsakovo raštiško sutikimo. Tiekėjas, pakeitęs Subtiekėją be Užsakovo raštiško sutikimo, privalo sumokėti Užsakovui </w:t>
      </w:r>
      <w:r w:rsidRPr="005D5965">
        <w:rPr>
          <w:rFonts w:ascii="Times New Roman" w:eastAsia="Arial Unicode MS" w:hAnsi="Times New Roman" w:cs="Times New Roman"/>
          <w:sz w:val="24"/>
          <w:szCs w:val="24"/>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 xml:space="preserve">esminiu </w:t>
      </w:r>
      <w:r w:rsidRPr="005D5965">
        <w:rPr>
          <w:rFonts w:ascii="Times New Roman" w:eastAsia="Times New Roman" w:hAnsi="Times New Roman" w:cs="Times New Roman"/>
          <w:b/>
          <w:bCs/>
          <w:sz w:val="24"/>
          <w:szCs w:val="24"/>
          <w:lang w:val="lt-LT"/>
        </w:rPr>
        <w:lastRenderedPageBreak/>
        <w:t>Sutarties pažeidimu</w:t>
      </w:r>
      <w:bookmarkStart w:id="53" w:name="_Hlk90040652"/>
      <w:r w:rsidRPr="005D596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53"/>
      <w:r w:rsidRPr="005D5965">
        <w:rPr>
          <w:rFonts w:ascii="Times New Roman" w:eastAsia="Times New Roman" w:hAnsi="Times New Roman" w:cs="Times New Roman"/>
          <w:sz w:val="24"/>
          <w:szCs w:val="24"/>
          <w:lang w:val="lt-LT"/>
        </w:rPr>
        <w:t>.</w:t>
      </w:r>
      <w:bookmarkEnd w:id="52"/>
    </w:p>
    <w:p w14:paraId="07F4F301" w14:textId="77777777" w:rsidR="0099727C" w:rsidRPr="005D5965" w:rsidRDefault="0099727C" w:rsidP="0099727C">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14.1. p</w:t>
      </w:r>
      <w:r>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5B1B13A6"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14.6. Tuo atveju, jei keičiamas Subtiekėjas, už kurį Užsakovas, vertindamas Pasiūlymą, suteikė papildomus ekonominio naudingumo balus, Tiekėjas gali siūlyti tik tokį Subtiekėją, kurio kvalifikacija būtų ne žemesnė nei Subtiekėjo, kuris keičiamas.</w:t>
      </w:r>
    </w:p>
    <w:p w14:paraId="38CDC08A"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486043E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14.8. </w:t>
      </w:r>
      <w:r w:rsidRPr="005D5965">
        <w:rPr>
          <w:rFonts w:ascii="Times New Roman" w:eastAsia="Times New Roman" w:hAnsi="Times New Roman" w:cs="Times New Roman"/>
          <w:sz w:val="24"/>
          <w:szCs w:val="24"/>
          <w:lang w:val="lt-LT"/>
        </w:rPr>
        <w:t xml:space="preserve">Jei Tiekėjas ne dėl Užsakovo kaltės per 15 (penkiolika) kalendorinių dienų 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301AB41D" w14:textId="77777777" w:rsidR="0099727C" w:rsidRPr="005D5965" w:rsidRDefault="0099727C" w:rsidP="0099727C">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p>
    <w:p w14:paraId="0B7C8E49" w14:textId="77777777" w:rsidR="0099727C" w:rsidRPr="005D5965" w:rsidRDefault="0099727C" w:rsidP="0099727C">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14.9.1.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5D5965">
        <w:rPr>
          <w:rFonts w:ascii="Times New Roman" w:hAnsi="Times New Roman" w:cs="Times New Roman"/>
          <w:sz w:val="24"/>
          <w:szCs w:val="24"/>
          <w:lang w:val="lt-LT"/>
        </w:rPr>
        <w:t>subtiekimo</w:t>
      </w:r>
      <w:proofErr w:type="spellEnd"/>
      <w:r w:rsidRPr="005D5965">
        <w:rPr>
          <w:rFonts w:ascii="Times New Roman" w:hAnsi="Times New Roman" w:cs="Times New Roman"/>
          <w:sz w:val="24"/>
          <w:szCs w:val="24"/>
          <w:lang w:val="lt-LT"/>
        </w:rPr>
        <w:t xml:space="preserve"> sutartyje nustatytus reikalavimus</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446B4084" w14:textId="77777777" w:rsidR="0099727C" w:rsidRPr="005D5965" w:rsidRDefault="0099727C" w:rsidP="0099727C">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Subtiekėjo tiesiogiai Užsakovui pateiktų ir Tiekėjo patvirtintų sąskaitų sumų</w:t>
      </w:r>
      <w:r>
        <w:rPr>
          <w:rFonts w:ascii="Times New Roman" w:hAnsi="Times New Roman" w:cs="Times New Roman"/>
          <w:sz w:val="24"/>
          <w:szCs w:val="24"/>
          <w:lang w:val="lt-LT"/>
        </w:rPr>
        <w:t>;</w:t>
      </w:r>
    </w:p>
    <w:p w14:paraId="6196D20E" w14:textId="77777777" w:rsidR="0099727C" w:rsidRPr="005D5965" w:rsidRDefault="0099727C" w:rsidP="0099727C">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 xml:space="preserve">14.9.3. </w:t>
      </w:r>
      <w:r>
        <w:rPr>
          <w:rFonts w:ascii="Times New Roman" w:hAnsi="Times New Roman" w:cs="Times New Roman"/>
          <w:sz w:val="24"/>
          <w:szCs w:val="24"/>
          <w:lang w:val="lt-LT"/>
        </w:rPr>
        <w:t>t</w:t>
      </w:r>
      <w:r w:rsidRPr="005D5965">
        <w:rPr>
          <w:rFonts w:ascii="Times New Roman" w:hAnsi="Times New Roman" w:cs="Times New Roman"/>
          <w:sz w:val="24"/>
          <w:szCs w:val="24"/>
          <w:lang w:val="lt-LT"/>
        </w:rPr>
        <w:t>iesioginis atsiskaitymas su Subtiekėju neatleidžia Tiekėjo nuo jo prisiimtų įsipareigojimų pagal Sutartį</w:t>
      </w:r>
      <w:r>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p>
    <w:p w14:paraId="72055593" w14:textId="77777777" w:rsidR="0099727C" w:rsidRPr="005D5965" w:rsidRDefault="0099727C" w:rsidP="0099727C">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14.9.4. </w:t>
      </w:r>
      <w:r>
        <w:rPr>
          <w:rFonts w:ascii="Times New Roman" w:hAnsi="Times New Roman" w:cs="Times New Roman"/>
          <w:sz w:val="24"/>
          <w:szCs w:val="24"/>
          <w:lang w:val="lt-LT"/>
        </w:rPr>
        <w:t>a</w:t>
      </w:r>
      <w:r w:rsidRPr="005D5965">
        <w:rPr>
          <w:rFonts w:ascii="Times New Roman" w:hAnsi="Times New Roman" w:cs="Times New Roman"/>
          <w:sz w:val="24"/>
          <w:szCs w:val="24"/>
          <w:lang w:val="lt-LT"/>
        </w:rPr>
        <w:t>tsiskaitymai su Subtiekėju atliekami trišalėje sutartyje nurodytomis kainomis</w:t>
      </w:r>
      <w:r>
        <w:rPr>
          <w:rFonts w:ascii="Times New Roman" w:hAnsi="Times New Roman" w:cs="Times New Roman"/>
          <w:sz w:val="24"/>
          <w:szCs w:val="24"/>
          <w:lang w:val="lt-LT"/>
        </w:rPr>
        <w:t>;</w:t>
      </w:r>
    </w:p>
    <w:p w14:paraId="51B0D738" w14:textId="77777777" w:rsidR="0099727C" w:rsidRPr="005D5965" w:rsidRDefault="0099727C" w:rsidP="0099727C">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14.9.5. </w:t>
      </w:r>
      <w:r>
        <w:rPr>
          <w:rFonts w:ascii="Times New Roman" w:hAnsi="Times New Roman" w:cs="Times New Roman"/>
          <w:sz w:val="24"/>
          <w:szCs w:val="24"/>
          <w:lang w:val="lt-LT"/>
        </w:rPr>
        <w:t>j</w:t>
      </w:r>
      <w:r w:rsidRPr="005D5965">
        <w:rPr>
          <w:rFonts w:ascii="Times New Roman" w:hAnsi="Times New Roman" w:cs="Times New Roman"/>
          <w:sz w:val="24"/>
          <w:szCs w:val="24"/>
          <w:lang w:val="lt-LT"/>
        </w:rPr>
        <w:t xml:space="preserve">ei tiesioginio atsiskaitymo metu paaiškėja, kad Subtiekėjo nurodyti faktiniai kiekiai / apimtys / mokėtinos sumos nesutampa  su Sutartyje nurodytomis, </w:t>
      </w:r>
      <w:r>
        <w:rPr>
          <w:rFonts w:ascii="Times New Roman" w:hAnsi="Times New Roman" w:cs="Times New Roman"/>
          <w:sz w:val="24"/>
          <w:szCs w:val="24"/>
          <w:lang w:val="lt-LT"/>
        </w:rPr>
        <w:t xml:space="preserve">atsiskaitymo </w:t>
      </w:r>
      <w:r w:rsidRPr="005D5965">
        <w:rPr>
          <w:rFonts w:ascii="Times New Roman" w:hAnsi="Times New Roman" w:cs="Times New Roman"/>
          <w:sz w:val="24"/>
          <w:szCs w:val="24"/>
          <w:lang w:val="lt-LT"/>
        </w:rPr>
        <w:t xml:space="preserve">rizika tenka Tiekėjui ir neatitikimai pašalinami Tiekėjo sąskaita. </w:t>
      </w:r>
    </w:p>
    <w:p w14:paraId="083D7210" w14:textId="77777777" w:rsidR="0099727C" w:rsidRPr="005D5965" w:rsidRDefault="0099727C" w:rsidP="0099727C">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384D86D0"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15. SUTARTIES VYKDYMUI PASKIRTŲ SPECIALISTŲ (DARBUOTOJŲ) PASITELKIMAS IR KEITIMAS</w:t>
      </w:r>
    </w:p>
    <w:p w14:paraId="1139997B"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69C1B4D6"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7435593"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p>
    <w:p w14:paraId="7D36CE74"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3A9B211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5D5965">
        <w:rPr>
          <w:rFonts w:ascii="Times New Roman" w:eastAsia="Times New Roman" w:hAnsi="Times New Roman" w:cs="Times New Roman"/>
          <w:sz w:val="24"/>
          <w:szCs w:val="24"/>
          <w:lang w:val="lt-LT"/>
        </w:rPr>
        <w:t xml:space="preserve"> Pirkimo dokumentuose buvo keliami kvalifikaciniai reikalavimai)</w:t>
      </w:r>
      <w:r w:rsidRPr="005D5965">
        <w:rPr>
          <w:rFonts w:ascii="Times New Roman" w:eastAsia="Arial Unicode MS" w:hAnsi="Times New Roman" w:cs="Times New Roman"/>
          <w:sz w:val="24"/>
          <w:szCs w:val="24"/>
          <w:bdr w:val="nil"/>
          <w:lang w:val="lt-LT" w:eastAsia="lt-LT"/>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6C5241C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14 dienų nuo tos dienos, kai paaiškėja, kad specialistas (darbuotojas) negali vykdyti Sutarties, į jo vietą nepaskiria kito asmens su tokia pat arba aukštesne 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2AB367BC" w14:textId="77777777" w:rsidR="0099727C" w:rsidRPr="005D5965" w:rsidRDefault="0099727C" w:rsidP="0099727C">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9F605A"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60403A5B" w14:textId="77777777" w:rsidR="0099727C" w:rsidRPr="005D5965" w:rsidRDefault="0099727C" w:rsidP="0099727C">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1B0B90D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Paslaugoms nustatytas </w:t>
      </w:r>
      <w:r w:rsidRPr="005D5965">
        <w:rPr>
          <w:rFonts w:ascii="Times New Roman" w:eastAsia="Arial Unicode MS" w:hAnsi="Times New Roman" w:cs="Times New Roman"/>
          <w:sz w:val="24"/>
          <w:szCs w:val="24"/>
          <w:lang w:val="lt-LT" w:eastAsia="lt-LT"/>
        </w:rPr>
        <w:t>Lietuvos Respublikos civiliniame kodekse ir</w:t>
      </w:r>
      <w:r w:rsidRPr="005D5965">
        <w:rPr>
          <w:rFonts w:ascii="Roboto" w:eastAsia="Roboto" w:hAnsi="Roboto" w:cs="Roboto"/>
          <w:sz w:val="21"/>
          <w:szCs w:val="21"/>
          <w:lang w:val="lt-LT"/>
        </w:rPr>
        <w:t xml:space="preserve"> </w:t>
      </w:r>
      <w:r w:rsidRPr="005D5965">
        <w:rPr>
          <w:rFonts w:ascii="Times New Roman" w:eastAsia="Roboto" w:hAnsi="Times New Roman" w:cs="Times New Roman"/>
          <w:sz w:val="24"/>
          <w:szCs w:val="24"/>
          <w:lang w:val="lt-LT"/>
        </w:rPr>
        <w:t xml:space="preserve">1999 m. gegužės 25 d. Europos Parlamento ir Tarybos </w:t>
      </w:r>
      <w:r w:rsidRPr="005D5965">
        <w:rPr>
          <w:rFonts w:ascii="Times New Roman" w:hAnsi="Times New Roman" w:cs="Times New Roman"/>
          <w:sz w:val="24"/>
          <w:szCs w:val="24"/>
          <w:lang w:val="lt-LT"/>
        </w:rPr>
        <w:t>direktyvoje Nr. 1999/44/EB</w:t>
      </w:r>
      <w:r w:rsidRPr="005D5965">
        <w:rPr>
          <w:rFonts w:ascii="Times New Roman" w:eastAsia="Arial Unicode MS" w:hAnsi="Times New Roman" w:cs="Times New Roman"/>
          <w:sz w:val="24"/>
          <w:szCs w:val="24"/>
          <w:bdr w:val="nil"/>
          <w:lang w:val="lt-LT" w:eastAsia="lt-LT"/>
        </w:rPr>
        <w:t xml:space="preserve">. Garantinis terminas visoms Paslaugoms ar jų dalims įsigalioja nuo tinkamai suteiktų Paslaugų ar jų dalių perdavimo Užsakovui dienos. </w:t>
      </w:r>
    </w:p>
    <w:p w14:paraId="25C09BD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Paslaugų trūkumai atsiranda dėl to, kad Užsakovas nepaisė aptarnavimo, priežiūros ir eksploatacijos instrukcijų. </w:t>
      </w:r>
    </w:p>
    <w:p w14:paraId="69284E9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lastRenderedPageBreak/>
        <w:t xml:space="preserve">16.3. Pastebėjus Paslaugų trūkumus, Užsakovas bet kuriuo garantinio termino metu gali pareikšti pretenzijas </w:t>
      </w:r>
      <w:bookmarkStart w:id="54" w:name="_Hlk54876782"/>
      <w:r w:rsidRPr="005D5965">
        <w:rPr>
          <w:rFonts w:ascii="Times New Roman" w:eastAsia="Arial Unicode MS" w:hAnsi="Times New Roman" w:cs="Times New Roman"/>
          <w:bCs/>
          <w:sz w:val="24"/>
          <w:szCs w:val="24"/>
          <w:bdr w:val="nil"/>
          <w:lang w:val="lt-LT" w:eastAsia="lt-LT"/>
        </w:rPr>
        <w:t>Tiekėjui</w:t>
      </w:r>
      <w:bookmarkEnd w:id="54"/>
      <w:r w:rsidRPr="005D5965">
        <w:rPr>
          <w:rFonts w:ascii="Times New Roman" w:eastAsia="Arial Unicode MS" w:hAnsi="Times New Roman" w:cs="Times New Roman"/>
          <w:bCs/>
          <w:sz w:val="24"/>
          <w:szCs w:val="24"/>
          <w:bdr w:val="nil"/>
          <w:lang w:val="lt-LT" w:eastAsia="lt-LT"/>
        </w:rPr>
        <w:t xml:space="preserve"> dėl Paslaugų kokybės. Užsakovas surašo aktą dėl trūkumų ir išsiunčia Tiekėjui </w:t>
      </w:r>
      <w:proofErr w:type="spellStart"/>
      <w:r w:rsidRPr="005D5965">
        <w:rPr>
          <w:rFonts w:ascii="Times New Roman" w:eastAsia="Arial Unicode MS" w:hAnsi="Times New Roman" w:cs="Times New Roman"/>
          <w:bCs/>
          <w:sz w:val="24"/>
          <w:szCs w:val="24"/>
          <w:bdr w:val="nil"/>
          <w:lang w:val="lt-LT" w:eastAsia="lt-LT"/>
        </w:rPr>
        <w:t>el</w:t>
      </w:r>
      <w:proofErr w:type="spellEnd"/>
      <w:r w:rsidRPr="005D5965">
        <w:rPr>
          <w:rFonts w:ascii="Times New Roman" w:eastAsia="Arial Unicode MS" w:hAnsi="Times New Roman" w:cs="Times New Roman"/>
          <w:bCs/>
          <w:sz w:val="24"/>
          <w:szCs w:val="24"/>
          <w:bdr w:val="nil"/>
          <w:lang w:val="lt-LT" w:eastAsia="lt-LT"/>
        </w:rPr>
        <w:t xml:space="preserve"> paštu, faksu ar paštu, ar pasirašytinai per kurjerį, nurodant Tiekėjui jį pasirašyti ir atsiųsti Užsakovui per 3 (tris) darbo dienas faksu, arba pasirašytinai per kurjerį. Tiekėjui neatsiuntus pasirašyto akto dėl trūkum</w:t>
      </w:r>
      <w:r>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Šalys tariasi dėl nepriklausomos ekspertizės skyrimo, o nepavykus susitarti per 3 (tris) darbo dienas, Užsakovas savo pasirinkimu atlieka ekspertizę. Ekspertizės išlaidas padengia: </w:t>
      </w:r>
    </w:p>
    <w:p w14:paraId="4A5CDB5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Pr="005D5965">
        <w:rPr>
          <w:rFonts w:ascii="Times New Roman" w:eastAsia="Arial Unicode MS" w:hAnsi="Times New Roman" w:cs="Times New Roman"/>
          <w:bCs/>
          <w:sz w:val="24"/>
          <w:szCs w:val="24"/>
          <w:bdr w:val="nil"/>
          <w:lang w:val="lt-LT" w:eastAsia="lt-LT"/>
        </w:rPr>
        <w:t>jei Paslaugos atitinka Sutartyje nurodytus reikalavimus – Užsakovas,</w:t>
      </w:r>
    </w:p>
    <w:p w14:paraId="67586210"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jei Paslaugos neatitinka Sutarties reikalavimų – Tiekėjas.  </w:t>
      </w:r>
    </w:p>
    <w:p w14:paraId="44B6F380"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Šalims yra privalomos. </w:t>
      </w:r>
      <w:r>
        <w:rPr>
          <w:rFonts w:ascii="Times New Roman" w:eastAsia="Arial Unicode MS" w:hAnsi="Times New Roman" w:cs="Times New Roman"/>
          <w:bCs/>
          <w:sz w:val="24"/>
          <w:szCs w:val="24"/>
          <w:bdr w:val="nil"/>
          <w:lang w:val="lt-LT" w:eastAsia="lt-LT"/>
        </w:rPr>
        <w:t>P</w:t>
      </w:r>
      <w:r w:rsidRPr="005D5965">
        <w:rPr>
          <w:rFonts w:ascii="Times New Roman" w:eastAsia="Arial Unicode MS" w:hAnsi="Times New Roman" w:cs="Times New Roman"/>
          <w:bCs/>
          <w:sz w:val="24"/>
          <w:szCs w:val="24"/>
          <w:bdr w:val="nil"/>
          <w:lang w:val="lt-LT" w:eastAsia="lt-LT"/>
        </w:rPr>
        <w:t>er 10 (dešimt) kalendorinių dienų nuo trūkumų akto pasirašymo Tiekėjas pateikia Užsakovui būtiną ekspertizei dokumentaciją Paslaugoms, kurių trūkumų Tiekėjas nepripažino</w:t>
      </w:r>
      <w:r>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39A860B9"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16.5. Tiekėjas įsipareigoja savo sąskaita per 20 (dvidešimt) kalendorinių dienų nuo trūkumų akto ar ekspertizės išvadų išsiuntimo dienos pašalinti </w:t>
      </w:r>
      <w:r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suteiktoms Paslaugoms galioja tos pačios garantinės sąlygos ir terminai, aptarti Sutartyje ir / ar jos prieduose. </w:t>
      </w:r>
    </w:p>
    <w:p w14:paraId="0B937047" w14:textId="77777777" w:rsidR="0099727C" w:rsidRPr="005D5965" w:rsidRDefault="0099727C" w:rsidP="0099727C">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24709D1"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17. SUSIRAŠINĖJIMAS</w:t>
      </w:r>
    </w:p>
    <w:p w14:paraId="6A506F57"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CC4355" w14:textId="77777777" w:rsidR="0099727C" w:rsidRPr="005D5965" w:rsidRDefault="0099727C" w:rsidP="0099727C">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gali pateikti pagal šią Sutartį, teikiami lietuvių kalba. </w:t>
      </w:r>
      <w:bookmarkStart w:id="55" w:name="_Hlk54608617"/>
      <w:r w:rsidRPr="005D5965">
        <w:rPr>
          <w:rFonts w:ascii="Times New Roman" w:eastAsia="Times New Roman" w:hAnsi="Times New Roman" w:cs="Times New Roman"/>
          <w:sz w:val="24"/>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5"/>
      <w:r w:rsidRPr="005D5965">
        <w:rPr>
          <w:rFonts w:ascii="Times New Roman" w:eastAsia="Times New Roman" w:hAnsi="Times New Roman" w:cs="Times New Roman"/>
          <w:sz w:val="24"/>
          <w:szCs w:val="24"/>
          <w:lang w:val="lt-LT"/>
        </w:rPr>
        <w:t xml:space="preserve">. </w:t>
      </w:r>
    </w:p>
    <w:p w14:paraId="793FEED7" w14:textId="77777777" w:rsidR="0099727C" w:rsidRPr="005D5965" w:rsidRDefault="0099727C" w:rsidP="0099727C">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17.2. Jei pasikeičia Šalies adresas ir (ar) kiti Sutartyje nurodyti duomenys, 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BA9B94" w14:textId="77777777" w:rsidR="0099727C" w:rsidRPr="005D5965" w:rsidRDefault="0099727C" w:rsidP="0099727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5EF3EC8" w14:textId="77777777" w:rsidR="0099727C" w:rsidRPr="005D5965" w:rsidRDefault="0099727C" w:rsidP="0099727C">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18. ASMENS DUOMENŲ TVARKYMAS</w:t>
      </w:r>
    </w:p>
    <w:p w14:paraId="6648331B"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ADD7257"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1C786426"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51A6D90D"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lastRenderedPageBreak/>
        <w:t>18.3. Kiekviena Šalis kitos Šalies pateiktus 18.2 p</w:t>
      </w:r>
      <w:r>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nurodytus asmens duomenis saugos visą Sutarties galiojimo laikotarpį, o taip pat po jos pasibaigimo – tiek, kiek būtina pareikšti ar apsiginti nuo ieškinių ar kitų reikalavimų, įvykdyti Šaliai taikomuose teisės aktuose numatytas pareigas.</w:t>
      </w:r>
    </w:p>
    <w:p w14:paraId="08E199F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18.2 p</w:t>
      </w:r>
      <w:r>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w:t>
      </w:r>
      <w:r>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nurodytus Užsakovo pateiktus asmens duomenis gali teikti asmenims, kuriuos jis turi teisę pasitelkti šios Sutarties vykdymui.</w:t>
      </w:r>
    </w:p>
    <w:p w14:paraId="51DD900C"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3BEBEFFB"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65623EE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05152CF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86BE1C5"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19. GINČŲ SPRENDIMO TVARKA</w:t>
      </w:r>
    </w:p>
    <w:p w14:paraId="7DC0FFB4"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01EA4FB" w14:textId="77777777" w:rsidR="0099727C" w:rsidRPr="005D5965" w:rsidRDefault="0099727C" w:rsidP="0099727C">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19.1.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62AC367B"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3B2EBEC" w14:textId="77777777" w:rsidR="0099727C" w:rsidRDefault="0099727C" w:rsidP="0099727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 xml:space="preserve">20. </w:t>
      </w:r>
      <w:r>
        <w:rPr>
          <w:rFonts w:ascii="Times New Roman" w:eastAsia="Arial Unicode MS" w:hAnsi="Times New Roman" w:cs="Times New Roman"/>
          <w:b/>
          <w:bCs/>
          <w:spacing w:val="4"/>
          <w:sz w:val="24"/>
          <w:szCs w:val="24"/>
          <w:lang w:val="lt-LT" w:eastAsia="lt-LT"/>
        </w:rPr>
        <w:t>ANTIKORUPCINIAI ĮSIPAREIGOJIMAI</w:t>
      </w:r>
    </w:p>
    <w:p w14:paraId="02116B0B" w14:textId="77777777" w:rsidR="0099727C" w:rsidRDefault="0099727C" w:rsidP="0099727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71444236" w14:textId="77777777" w:rsidR="0099727C"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20.1. Tiekėjas įsipareigoja vykdant šią Sutartį užtikrinti, kad Tiekėjo darbuotojai ir kiti jo vardu veikiantys asmenys nesiims neteisėtų veiksmų, siekdami daryti įtaką Užsakovo sprendimams, gauti konfidencialios informacijos.</w:t>
      </w:r>
    </w:p>
    <w:p w14:paraId="62ACFAD1" w14:textId="77777777" w:rsidR="0099727C"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20.2. Sutarties Šalys įsipareigoja apie korupcinio pobūdžio veikas, susijusias su šios Sutarties vykdymu, pranešti teisės aktų nustatyta tvarka.</w:t>
      </w:r>
    </w:p>
    <w:p w14:paraId="211F15BE" w14:textId="77777777" w:rsidR="0099727C" w:rsidRDefault="0099727C" w:rsidP="0099727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9C3DCC7" w14:textId="77777777" w:rsidR="0099727C" w:rsidRPr="005D5965" w:rsidRDefault="0099727C" w:rsidP="0099727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Pr="005D5965">
        <w:rPr>
          <w:rFonts w:ascii="Times New Roman" w:eastAsia="Arial Unicode MS" w:hAnsi="Times New Roman" w:cs="Times New Roman"/>
          <w:b/>
          <w:bCs/>
          <w:spacing w:val="4"/>
          <w:sz w:val="24"/>
          <w:szCs w:val="24"/>
          <w:lang w:val="lt-LT" w:eastAsia="lt-LT"/>
        </w:rPr>
        <w:t>BAIGIAMOSIOS NUOSTATOS</w:t>
      </w:r>
    </w:p>
    <w:p w14:paraId="29F99151" w14:textId="77777777" w:rsidR="0099727C" w:rsidRPr="005D5965" w:rsidRDefault="0099727C" w:rsidP="0099727C">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66488DCA"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08747586"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76CD41CF"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.3. Tiekėjas neturi teisės perleisti visų arba dalies teisių ir pareigų pagal Sutartį jokiai trečiajai Šaliai be išankstinio raštiško kitos Šalies sutikimo.</w:t>
      </w:r>
    </w:p>
    <w:p w14:paraId="3B62A1E1" w14:textId="77777777" w:rsidR="0099727C" w:rsidRPr="005D5965" w:rsidRDefault="0099727C" w:rsidP="0099727C">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Pr="005D5965">
        <w:rPr>
          <w:rFonts w:ascii="Times New Roman" w:eastAsia="Times New Roman" w:hAnsi="Times New Roman" w:cs="Times New Roman"/>
          <w:sz w:val="24"/>
          <w:szCs w:val="24"/>
          <w:lang w:val="lt-LT" w:eastAsia="lt-LT"/>
        </w:rPr>
        <w:t xml:space="preserve">.4. </w:t>
      </w:r>
      <w:bookmarkEnd w:id="3"/>
      <w:r w:rsidRPr="005D5965">
        <w:rPr>
          <w:rFonts w:ascii="Times New Roman" w:eastAsia="Calibri" w:hAnsi="Times New Roman" w:cs="Times New Roman"/>
          <w:sz w:val="24"/>
          <w:szCs w:val="24"/>
          <w:lang w:val="lt-LT"/>
        </w:rPr>
        <w:t xml:space="preserve">Šalys supranta ir patvirtina, kad Sutarties ir </w:t>
      </w:r>
      <w:r w:rsidRPr="005D5965">
        <w:rPr>
          <w:rFonts w:ascii="Times New Roman" w:eastAsia="Times New Roman" w:hAnsi="Times New Roman" w:cs="Times New Roman"/>
          <w:sz w:val="24"/>
          <w:szCs w:val="24"/>
          <w:lang w:val="lt-LT"/>
        </w:rPr>
        <w:t>Sutarties priedų</w:t>
      </w:r>
      <w:r w:rsidRPr="005D5965">
        <w:rPr>
          <w:rFonts w:ascii="Times New Roman" w:eastAsia="Calibri" w:hAnsi="Times New Roman" w:cs="Times New Roman"/>
          <w:sz w:val="24"/>
          <w:szCs w:val="24"/>
          <w:lang w:val="lt-LT"/>
        </w:rPr>
        <w:t xml:space="preserve"> sąlygos nelaikomos konfidencialia informacija</w:t>
      </w:r>
      <w:r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51E8FBFF" w14:textId="77777777" w:rsidR="0099727C" w:rsidRPr="005D5965" w:rsidRDefault="0099727C" w:rsidP="0099727C">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Pr="005D5965">
        <w:rPr>
          <w:rFonts w:ascii="Times New Roman" w:eastAsia="Calibri" w:hAnsi="Times New Roman" w:cs="Times New Roman"/>
          <w:sz w:val="24"/>
          <w:szCs w:val="24"/>
          <w:lang w:val="lt-LT"/>
        </w:rPr>
        <w:t xml:space="preserve">.5. </w:t>
      </w:r>
      <w:bookmarkStart w:id="56" w:name="_Hlk54608649"/>
      <w:r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72183582" w14:textId="77777777" w:rsidR="0099727C" w:rsidRPr="005D5965" w:rsidRDefault="0099727C" w:rsidP="0099727C">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Pr="005D5965">
        <w:rPr>
          <w:rFonts w:ascii="Times New Roman" w:eastAsia="Calibri" w:hAnsi="Times New Roman" w:cs="Times New Roman"/>
          <w:sz w:val="24"/>
          <w:szCs w:val="24"/>
          <w:lang w:val="lt-LT"/>
        </w:rPr>
        <w:t xml:space="preserve">.6. Šią Sutartį pasirašantys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6"/>
    <w:p w14:paraId="25C9AE32" w14:textId="77777777" w:rsidR="0099727C" w:rsidRPr="005D5965" w:rsidRDefault="0099727C" w:rsidP="0099727C">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2</w:t>
      </w:r>
      <w:r>
        <w:rPr>
          <w:rFonts w:ascii="Times New Roman" w:eastAsia="Calibri" w:hAnsi="Times New Roman" w:cs="Times New Roman"/>
          <w:sz w:val="24"/>
          <w:szCs w:val="24"/>
          <w:lang w:val="lt-LT"/>
        </w:rPr>
        <w:t>1</w:t>
      </w:r>
      <w:r w:rsidRPr="005D5965">
        <w:rPr>
          <w:rFonts w:ascii="Times New Roman" w:eastAsia="Calibri" w:hAnsi="Times New Roman" w:cs="Times New Roman"/>
          <w:sz w:val="24"/>
          <w:szCs w:val="24"/>
          <w:lang w:val="lt-LT"/>
        </w:rPr>
        <w:t xml:space="preserve">.7. Sutartis sudaryta </w:t>
      </w:r>
      <w:r w:rsidRPr="005D5965">
        <w:rPr>
          <w:rFonts w:ascii="Times New Roman" w:eastAsia="Arial Unicode MS" w:hAnsi="Times New Roman" w:cs="Times New Roman"/>
          <w:sz w:val="24"/>
          <w:szCs w:val="24"/>
          <w:bdr w:val="nil"/>
          <w:lang w:val="lt-LT" w:eastAsia="lt-LT"/>
        </w:rPr>
        <w:t xml:space="preserve">lietuvių kalba, </w:t>
      </w:r>
      <w:r w:rsidRPr="005D5965">
        <w:rPr>
          <w:rFonts w:ascii="Times New Roman" w:eastAsia="Calibri" w:hAnsi="Times New Roman" w:cs="Times New Roman"/>
          <w:sz w:val="24"/>
          <w:szCs w:val="24"/>
          <w:lang w:val="lt-LT"/>
        </w:rPr>
        <w:t xml:space="preserve">dviem egzemplioriais, turinčiais vienodą teisinę galią, po vieną kiekvienai </w:t>
      </w:r>
      <w:r>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aliai</w:t>
      </w:r>
      <w:r>
        <w:rPr>
          <w:rFonts w:ascii="Times New Roman" w:eastAsia="Calibri" w:hAnsi="Times New Roman" w:cs="Times New Roman"/>
          <w:sz w:val="24"/>
          <w:szCs w:val="24"/>
          <w:lang w:val="lt-LT"/>
        </w:rPr>
        <w:t xml:space="preserve"> arba pasirašyta naudojantis saugiu elektroniniu parašu. </w:t>
      </w:r>
    </w:p>
    <w:p w14:paraId="452C7248" w14:textId="77777777" w:rsidR="0099727C" w:rsidRPr="005D5965" w:rsidRDefault="0099727C" w:rsidP="0099727C">
      <w:pPr>
        <w:spacing w:after="0"/>
        <w:rPr>
          <w:sz w:val="24"/>
          <w:szCs w:val="24"/>
          <w:lang w:val="lt-LT"/>
        </w:rPr>
      </w:pPr>
    </w:p>
    <w:p w14:paraId="5528FDE2" w14:textId="77777777" w:rsidR="0099727C" w:rsidRPr="005D5965" w:rsidRDefault="0099727C" w:rsidP="0099727C">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20A0BD1E" w14:textId="77777777" w:rsidR="0099727C" w:rsidRPr="005D5965" w:rsidRDefault="0099727C" w:rsidP="009972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99727C" w:rsidRPr="005D5965" w14:paraId="4F14FD32" w14:textId="77777777" w:rsidTr="00D20066">
        <w:trPr>
          <w:trHeight w:val="280"/>
        </w:trPr>
        <w:tc>
          <w:tcPr>
            <w:tcW w:w="4802" w:type="dxa"/>
          </w:tcPr>
          <w:p w14:paraId="5183DE98" w14:textId="77777777" w:rsidR="0099727C" w:rsidRPr="0099727C" w:rsidRDefault="0099727C" w:rsidP="00D20066">
            <w:pPr>
              <w:suppressAutoHyphens/>
              <w:ind w:firstLine="562"/>
              <w:jc w:val="both"/>
              <w:rPr>
                <w:rFonts w:ascii="Times New Roman" w:eastAsia="Arial Unicode MS" w:hAnsi="Times New Roman" w:cs="Times New Roman"/>
                <w:b/>
                <w:bCs/>
                <w:sz w:val="24"/>
                <w:szCs w:val="24"/>
                <w:bdr w:val="nil"/>
              </w:rPr>
            </w:pPr>
            <w:r w:rsidRPr="0099727C">
              <w:rPr>
                <w:rFonts w:ascii="Times New Roman" w:eastAsia="Arial Unicode MS" w:hAnsi="Times New Roman" w:cs="Times New Roman"/>
                <w:b/>
                <w:bCs/>
                <w:sz w:val="24"/>
                <w:szCs w:val="24"/>
                <w:bdr w:val="nil"/>
              </w:rPr>
              <w:t>UŽSAKOVAS:</w:t>
            </w:r>
          </w:p>
        </w:tc>
        <w:tc>
          <w:tcPr>
            <w:tcW w:w="451" w:type="dxa"/>
          </w:tcPr>
          <w:p w14:paraId="4AFF5DFC" w14:textId="77777777" w:rsidR="0099727C" w:rsidRPr="0099727C" w:rsidRDefault="0099727C" w:rsidP="00D20066">
            <w:pPr>
              <w:suppressAutoHyphens/>
              <w:ind w:firstLine="562"/>
              <w:jc w:val="both"/>
              <w:rPr>
                <w:rFonts w:ascii="Times New Roman" w:eastAsia="Arial Unicode MS" w:hAnsi="Times New Roman" w:cs="Times New Roman"/>
                <w:b/>
                <w:bCs/>
                <w:sz w:val="24"/>
                <w:szCs w:val="24"/>
                <w:bdr w:val="nil"/>
              </w:rPr>
            </w:pPr>
          </w:p>
        </w:tc>
        <w:tc>
          <w:tcPr>
            <w:tcW w:w="4944" w:type="dxa"/>
          </w:tcPr>
          <w:p w14:paraId="41C5748C" w14:textId="77777777" w:rsidR="0099727C" w:rsidRPr="0099727C" w:rsidRDefault="0099727C" w:rsidP="00D20066">
            <w:pPr>
              <w:suppressAutoHyphens/>
              <w:ind w:firstLine="562"/>
              <w:jc w:val="both"/>
              <w:rPr>
                <w:rFonts w:ascii="Times New Roman" w:eastAsia="Arial Unicode MS" w:hAnsi="Times New Roman" w:cs="Times New Roman"/>
                <w:b/>
                <w:bCs/>
                <w:sz w:val="24"/>
                <w:szCs w:val="24"/>
                <w:bdr w:val="nil"/>
              </w:rPr>
            </w:pPr>
            <w:r w:rsidRPr="0099727C">
              <w:rPr>
                <w:rFonts w:ascii="Times New Roman" w:eastAsia="Arial Unicode MS" w:hAnsi="Times New Roman" w:cs="Times New Roman"/>
                <w:b/>
                <w:bCs/>
                <w:sz w:val="24"/>
                <w:szCs w:val="24"/>
                <w:bdr w:val="nil"/>
              </w:rPr>
              <w:t>TIEKĖJAS:</w:t>
            </w:r>
          </w:p>
        </w:tc>
      </w:tr>
      <w:tr w:rsidR="0099727C" w:rsidRPr="007140B1" w14:paraId="0BCE5ABC" w14:textId="77777777" w:rsidTr="00D20066">
        <w:trPr>
          <w:trHeight w:val="4483"/>
        </w:trPr>
        <w:tc>
          <w:tcPr>
            <w:tcW w:w="4802" w:type="dxa"/>
          </w:tcPr>
          <w:p w14:paraId="4DF5C9DB" w14:textId="31E400AF" w:rsidR="0099727C" w:rsidRPr="007140B1" w:rsidRDefault="00651148" w:rsidP="00AF5D92">
            <w:pPr>
              <w:suppressAutoHyphens/>
              <w:ind w:left="601"/>
              <w:rPr>
                <w:rFonts w:ascii="Times New Roman" w:eastAsia="Arial Unicode MS" w:hAnsi="Times New Roman" w:cs="Times New Roman"/>
                <w:sz w:val="24"/>
                <w:szCs w:val="24"/>
                <w:bdr w:val="nil"/>
                <w:lang w:val="lt-LT"/>
              </w:rPr>
            </w:pPr>
            <w:r w:rsidRPr="007140B1">
              <w:rPr>
                <w:rFonts w:ascii="Times New Roman" w:eastAsia="Arial Unicode MS" w:hAnsi="Times New Roman" w:cs="Times New Roman"/>
                <w:sz w:val="24"/>
                <w:szCs w:val="24"/>
                <w:bdr w:val="nil"/>
                <w:lang w:val="lt-LT" w:eastAsia="lt-LT"/>
              </w:rPr>
              <w:t>Lietuvos Respublikos ekonomikos ir inovacijų ministerija</w:t>
            </w:r>
          </w:p>
          <w:p w14:paraId="5D51BEFF"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lang w:val="lt-LT"/>
              </w:rPr>
            </w:pPr>
            <w:r w:rsidRPr="007140B1">
              <w:rPr>
                <w:rFonts w:ascii="Times New Roman" w:eastAsia="Arial Unicode MS" w:hAnsi="Times New Roman" w:cs="Times New Roman"/>
                <w:sz w:val="24"/>
                <w:szCs w:val="24"/>
                <w:bdr w:val="nil"/>
                <w:lang w:val="lt-LT"/>
              </w:rPr>
              <w:t>______________</w:t>
            </w:r>
          </w:p>
          <w:p w14:paraId="24191B33"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vertAlign w:val="superscript"/>
                <w:lang w:val="lt-LT"/>
              </w:rPr>
            </w:pPr>
            <w:r w:rsidRPr="007140B1">
              <w:rPr>
                <w:rFonts w:ascii="Times New Roman" w:eastAsia="Arial Unicode MS" w:hAnsi="Times New Roman" w:cs="Times New Roman"/>
                <w:sz w:val="24"/>
                <w:szCs w:val="24"/>
                <w:bdr w:val="nil"/>
                <w:vertAlign w:val="superscript"/>
                <w:lang w:val="lt-LT"/>
              </w:rPr>
              <w:t>(parašas)</w:t>
            </w:r>
          </w:p>
          <w:p w14:paraId="72352FD8"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lang w:val="lt-LT"/>
              </w:rPr>
            </w:pPr>
            <w:r w:rsidRPr="007140B1">
              <w:rPr>
                <w:rFonts w:ascii="Times New Roman" w:eastAsia="Arial Unicode MS" w:hAnsi="Times New Roman" w:cs="Times New Roman"/>
                <w:sz w:val="24"/>
                <w:szCs w:val="24"/>
                <w:bdr w:val="nil"/>
                <w:lang w:val="lt-LT"/>
              </w:rPr>
              <w:t>______________</w:t>
            </w:r>
          </w:p>
          <w:p w14:paraId="7D7953C5"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vertAlign w:val="superscript"/>
                <w:lang w:val="lt-LT"/>
              </w:rPr>
            </w:pPr>
            <w:r w:rsidRPr="007140B1">
              <w:rPr>
                <w:rFonts w:ascii="Times New Roman" w:eastAsia="Arial Unicode MS" w:hAnsi="Times New Roman" w:cs="Times New Roman"/>
                <w:sz w:val="24"/>
                <w:szCs w:val="24"/>
                <w:bdr w:val="nil"/>
                <w:vertAlign w:val="superscript"/>
                <w:lang w:val="lt-LT"/>
              </w:rPr>
              <w:t>(data)</w:t>
            </w:r>
          </w:p>
        </w:tc>
        <w:tc>
          <w:tcPr>
            <w:tcW w:w="451" w:type="dxa"/>
          </w:tcPr>
          <w:p w14:paraId="328FB8C2"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lang w:val="lt-LT"/>
              </w:rPr>
            </w:pPr>
          </w:p>
        </w:tc>
        <w:tc>
          <w:tcPr>
            <w:tcW w:w="4944" w:type="dxa"/>
          </w:tcPr>
          <w:p w14:paraId="4EAFBE9F" w14:textId="4FBF64C0" w:rsidR="0099727C" w:rsidRPr="007140B1" w:rsidRDefault="00AF5D92" w:rsidP="00D20066">
            <w:pPr>
              <w:suppressAutoHyphens/>
              <w:ind w:firstLine="562"/>
              <w:jc w:val="both"/>
              <w:rPr>
                <w:rFonts w:ascii="Times New Roman" w:eastAsia="Arial Unicode MS" w:hAnsi="Times New Roman" w:cs="Times New Roman"/>
                <w:sz w:val="24"/>
                <w:szCs w:val="24"/>
                <w:bdr w:val="nil"/>
                <w:lang w:val="lt-LT"/>
              </w:rPr>
            </w:pPr>
            <w:r w:rsidRPr="007140B1">
              <w:rPr>
                <w:rFonts w:ascii="Times New Roman" w:eastAsia="Arial Unicode MS" w:hAnsi="Times New Roman" w:cs="Times New Roman"/>
                <w:sz w:val="24"/>
                <w:szCs w:val="24"/>
                <w:bdr w:val="nil"/>
                <w:lang w:val="lt-LT"/>
              </w:rPr>
              <w:t xml:space="preserve">UAB </w:t>
            </w:r>
            <w:r w:rsidR="004034E6" w:rsidRPr="007140B1">
              <w:rPr>
                <w:rFonts w:ascii="Times New Roman" w:eastAsia="Arial Unicode MS" w:hAnsi="Times New Roman" w:cs="Times New Roman"/>
                <w:sz w:val="24"/>
                <w:szCs w:val="24"/>
                <w:bdr w:val="nil"/>
                <w:lang w:val="lt-LT"/>
              </w:rPr>
              <w:t>„</w:t>
            </w:r>
            <w:r w:rsidRPr="007140B1">
              <w:rPr>
                <w:rFonts w:ascii="Times New Roman" w:eastAsia="Arial Unicode MS" w:hAnsi="Times New Roman" w:cs="Times New Roman"/>
                <w:sz w:val="24"/>
                <w:szCs w:val="24"/>
                <w:bdr w:val="nil"/>
                <w:lang w:val="lt-LT"/>
              </w:rPr>
              <w:t xml:space="preserve">IO </w:t>
            </w:r>
            <w:proofErr w:type="spellStart"/>
            <w:r w:rsidRPr="007140B1">
              <w:rPr>
                <w:rFonts w:ascii="Times New Roman" w:eastAsia="Arial Unicode MS" w:hAnsi="Times New Roman" w:cs="Times New Roman"/>
                <w:sz w:val="24"/>
                <w:szCs w:val="24"/>
                <w:bdr w:val="nil"/>
                <w:lang w:val="lt-LT"/>
              </w:rPr>
              <w:t>projects</w:t>
            </w:r>
            <w:proofErr w:type="spellEnd"/>
            <w:r w:rsidR="004034E6" w:rsidRPr="007140B1">
              <w:rPr>
                <w:rFonts w:ascii="Times New Roman" w:eastAsia="Arial Unicode MS" w:hAnsi="Times New Roman" w:cs="Times New Roman"/>
                <w:sz w:val="24"/>
                <w:szCs w:val="24"/>
                <w:bdr w:val="nil"/>
                <w:lang w:val="lt-LT"/>
              </w:rPr>
              <w:t>“</w:t>
            </w:r>
          </w:p>
          <w:p w14:paraId="4730B2ED"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lang w:val="lt-LT"/>
              </w:rPr>
            </w:pPr>
          </w:p>
          <w:p w14:paraId="68B03BC8"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lang w:val="lt-LT"/>
              </w:rPr>
            </w:pPr>
            <w:r w:rsidRPr="007140B1">
              <w:rPr>
                <w:rFonts w:ascii="Times New Roman" w:eastAsia="Arial Unicode MS" w:hAnsi="Times New Roman" w:cs="Times New Roman"/>
                <w:sz w:val="24"/>
                <w:szCs w:val="24"/>
                <w:bdr w:val="nil"/>
                <w:lang w:val="lt-LT"/>
              </w:rPr>
              <w:t>______________</w:t>
            </w:r>
          </w:p>
          <w:p w14:paraId="4BF2531A"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vertAlign w:val="superscript"/>
                <w:lang w:val="lt-LT"/>
              </w:rPr>
            </w:pPr>
            <w:r w:rsidRPr="007140B1">
              <w:rPr>
                <w:rFonts w:ascii="Times New Roman" w:eastAsia="Arial Unicode MS" w:hAnsi="Times New Roman" w:cs="Times New Roman"/>
                <w:sz w:val="24"/>
                <w:szCs w:val="24"/>
                <w:bdr w:val="nil"/>
                <w:vertAlign w:val="superscript"/>
                <w:lang w:val="lt-LT"/>
              </w:rPr>
              <w:t>(parašas)</w:t>
            </w:r>
          </w:p>
          <w:p w14:paraId="2A6AF86B"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lang w:val="lt-LT"/>
              </w:rPr>
            </w:pPr>
            <w:r w:rsidRPr="007140B1">
              <w:rPr>
                <w:rFonts w:ascii="Times New Roman" w:eastAsia="Arial Unicode MS" w:hAnsi="Times New Roman" w:cs="Times New Roman"/>
                <w:sz w:val="24"/>
                <w:szCs w:val="24"/>
                <w:bdr w:val="nil"/>
                <w:lang w:val="lt-LT"/>
              </w:rPr>
              <w:t>______________</w:t>
            </w:r>
          </w:p>
          <w:p w14:paraId="64C8F0E5" w14:textId="77777777" w:rsidR="0099727C" w:rsidRPr="007140B1" w:rsidRDefault="0099727C" w:rsidP="00D20066">
            <w:pPr>
              <w:suppressAutoHyphens/>
              <w:ind w:firstLine="562"/>
              <w:jc w:val="both"/>
              <w:rPr>
                <w:rFonts w:ascii="Times New Roman" w:eastAsia="Arial Unicode MS" w:hAnsi="Times New Roman" w:cs="Times New Roman"/>
                <w:sz w:val="24"/>
                <w:szCs w:val="24"/>
                <w:bdr w:val="nil"/>
                <w:lang w:val="lt-LT"/>
              </w:rPr>
            </w:pPr>
            <w:r w:rsidRPr="007140B1">
              <w:rPr>
                <w:rFonts w:ascii="Times New Roman" w:eastAsia="Arial Unicode MS" w:hAnsi="Times New Roman" w:cs="Times New Roman"/>
                <w:sz w:val="24"/>
                <w:szCs w:val="24"/>
                <w:bdr w:val="nil"/>
                <w:vertAlign w:val="superscript"/>
                <w:lang w:val="lt-LT"/>
              </w:rPr>
              <w:t>(data)</w:t>
            </w:r>
          </w:p>
        </w:tc>
      </w:tr>
    </w:tbl>
    <w:p w14:paraId="1DF82199" w14:textId="77777777" w:rsidR="0099727C" w:rsidRPr="00B50D6C" w:rsidRDefault="0099727C" w:rsidP="00CD5651">
      <w:pPr>
        <w:spacing w:line="276" w:lineRule="auto"/>
        <w:rPr>
          <w:rFonts w:ascii="Times New Roman" w:eastAsia="Times New Roman" w:hAnsi="Times New Roman" w:cs="Times New Roman"/>
          <w:sz w:val="24"/>
          <w:szCs w:val="24"/>
          <w:lang w:val="lt-LT" w:eastAsia="lt-LT"/>
        </w:rPr>
      </w:pPr>
    </w:p>
    <w:sectPr w:rsidR="0099727C" w:rsidRPr="00B50D6C" w:rsidSect="00E7702F">
      <w:pgSz w:w="11906" w:h="16838"/>
      <w:pgMar w:top="1138" w:right="720" w:bottom="1138" w:left="1440" w:header="562"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EED71" w14:textId="77777777" w:rsidR="00AD47FF" w:rsidRDefault="00AD47FF" w:rsidP="0063379D">
      <w:pPr>
        <w:spacing w:after="0" w:line="240" w:lineRule="auto"/>
      </w:pPr>
      <w:r>
        <w:separator/>
      </w:r>
    </w:p>
  </w:endnote>
  <w:endnote w:type="continuationSeparator" w:id="0">
    <w:p w14:paraId="7247E0D0" w14:textId="77777777" w:rsidR="00AD47FF" w:rsidRDefault="00AD47FF"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FB956" w14:textId="77777777" w:rsidR="00AD47FF" w:rsidRDefault="00AD47FF" w:rsidP="0063379D">
      <w:pPr>
        <w:spacing w:after="0" w:line="240" w:lineRule="auto"/>
      </w:pPr>
      <w:r>
        <w:separator/>
      </w:r>
    </w:p>
  </w:footnote>
  <w:footnote w:type="continuationSeparator" w:id="0">
    <w:p w14:paraId="42526D41" w14:textId="77777777" w:rsidR="00AD47FF" w:rsidRDefault="00AD47FF"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2"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4"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8"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11" w15:restartNumberingAfterBreak="0">
    <w:nsid w:val="532B60D4"/>
    <w:multiLevelType w:val="multilevel"/>
    <w:tmpl w:val="A61637AA"/>
    <w:lvl w:ilvl="0">
      <w:start w:val="1"/>
      <w:numFmt w:val="decimal"/>
      <w:lvlText w:val="%1."/>
      <w:lvlJc w:val="left"/>
      <w:pPr>
        <w:tabs>
          <w:tab w:val="num" w:pos="1105"/>
        </w:tabs>
        <w:ind w:left="-142" w:firstLine="851"/>
      </w:pPr>
      <w:rPr>
        <w:color w:val="auto"/>
      </w:rPr>
    </w:lvl>
    <w:lvl w:ilvl="1">
      <w:start w:val="1"/>
      <w:numFmt w:val="decimal"/>
      <w:lvlText w:val="%1.%2."/>
      <w:lvlJc w:val="left"/>
      <w:pPr>
        <w:tabs>
          <w:tab w:val="num" w:pos="993"/>
        </w:tabs>
        <w:ind w:left="-425" w:firstLine="851"/>
      </w:pPr>
      <w:rPr>
        <w:rFonts w:ascii="Times New Roman" w:hAnsi="Times New Roman" w:cs="Times New Roman" w:hint="default"/>
        <w:b w:val="0"/>
        <w:i w:val="0"/>
      </w:rPr>
    </w:lvl>
    <w:lvl w:ilvl="2">
      <w:start w:val="1"/>
      <w:numFmt w:val="decimal"/>
      <w:lvlText w:val="%1.%2.%3."/>
      <w:lvlJc w:val="left"/>
      <w:pPr>
        <w:tabs>
          <w:tab w:val="num" w:pos="1730"/>
        </w:tabs>
        <w:ind w:left="142" w:firstLine="851"/>
      </w:pPr>
      <w:rPr>
        <w:color w:val="auto"/>
      </w:rPr>
    </w:lvl>
    <w:lvl w:ilvl="3">
      <w:start w:val="1"/>
      <w:numFmt w:val="decimal"/>
      <w:lvlText w:val="%1.%2.%3.%4."/>
      <w:lvlJc w:val="left"/>
      <w:pPr>
        <w:tabs>
          <w:tab w:val="num" w:pos="1673"/>
        </w:tabs>
        <w:ind w:left="-141" w:firstLine="851"/>
      </w:pPr>
    </w:lvl>
    <w:lvl w:ilvl="4">
      <w:start w:val="1"/>
      <w:numFmt w:val="decimal"/>
      <w:lvlText w:val="%1.%2.%3.%4.%5."/>
      <w:lvlJc w:val="left"/>
      <w:pPr>
        <w:tabs>
          <w:tab w:val="num" w:pos="2155"/>
        </w:tabs>
        <w:ind w:left="0" w:firstLine="851"/>
      </w:pPr>
    </w:lvl>
    <w:lvl w:ilvl="5">
      <w:start w:val="1"/>
      <w:numFmt w:val="decimal"/>
      <w:lvlText w:val="%1.%2.%3.%4.%5.%6."/>
      <w:lvlJc w:val="left"/>
      <w:pPr>
        <w:tabs>
          <w:tab w:val="num" w:pos="2268"/>
        </w:tabs>
        <w:ind w:left="0" w:firstLine="851"/>
      </w:pPr>
    </w:lvl>
    <w:lvl w:ilvl="6">
      <w:start w:val="1"/>
      <w:numFmt w:val="decimal"/>
      <w:lvlText w:val="%1.%2.%3.%4.%5.%6.%7."/>
      <w:lvlJc w:val="left"/>
      <w:pPr>
        <w:tabs>
          <w:tab w:val="num" w:pos="2381"/>
        </w:tabs>
        <w:ind w:left="0" w:firstLine="851"/>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0E8707C"/>
    <w:multiLevelType w:val="multilevel"/>
    <w:tmpl w:val="9398A4D2"/>
    <w:numStyleLink w:val="I"/>
  </w:abstractNum>
  <w:abstractNum w:abstractNumId="16"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0"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2" w15:restartNumberingAfterBreak="0">
    <w:nsid w:val="74A37306"/>
    <w:multiLevelType w:val="multilevel"/>
    <w:tmpl w:val="905EF5E2"/>
    <w:lvl w:ilvl="0">
      <w:start w:val="1"/>
      <w:numFmt w:val="decimal"/>
      <w:suff w:val="space"/>
      <w:lvlText w:val="%1."/>
      <w:lvlJc w:val="left"/>
      <w:pPr>
        <w:ind w:left="720" w:hanging="360"/>
      </w:pPr>
      <w:rPr>
        <w:rFonts w:hint="default"/>
      </w:rPr>
    </w:lvl>
    <w:lvl w:ilvl="1">
      <w:start w:val="1"/>
      <w:numFmt w:val="decimal"/>
      <w:suff w:val="space"/>
      <w:lvlText w:val="%1.%2."/>
      <w:lvlJc w:val="left"/>
      <w:pPr>
        <w:ind w:left="4064" w:hanging="520"/>
      </w:pPr>
      <w:rPr>
        <w:rFonts w:hint="default"/>
        <w:b w:val="0"/>
        <w:color w:val="auto"/>
      </w:rPr>
    </w:lvl>
    <w:lvl w:ilvl="2">
      <w:start w:val="1"/>
      <w:numFmt w:val="decimal"/>
      <w:suff w:val="space"/>
      <w:lvlText w:val="%1.%2.%3."/>
      <w:lvlJc w:val="left"/>
      <w:pPr>
        <w:ind w:left="2280" w:hanging="720"/>
      </w:pPr>
      <w:rPr>
        <w:rFonts w:hint="default"/>
        <w:b w:val="0"/>
        <w:color w:val="auto"/>
      </w:rPr>
    </w:lvl>
    <w:lvl w:ilvl="3">
      <w:start w:val="1"/>
      <w:numFmt w:val="decimal"/>
      <w:suff w:val="space"/>
      <w:lvlText w:val="%1.%2.%3.%4."/>
      <w:lvlJc w:val="left"/>
      <w:pPr>
        <w:ind w:left="1080" w:hanging="796"/>
      </w:pPr>
      <w:rPr>
        <w:rFonts w:hint="default"/>
        <w:b w:val="0"/>
        <w:color w:val="auto"/>
      </w:rPr>
    </w:lvl>
    <w:lvl w:ilvl="4">
      <w:start w:val="1"/>
      <w:numFmt w:val="decimal"/>
      <w:lvlText w:val="%1.%2.%3.%4.%5."/>
      <w:lvlJc w:val="left"/>
      <w:pPr>
        <w:ind w:left="1440" w:hanging="1080"/>
      </w:pPr>
      <w:rPr>
        <w:rFonts w:hint="default"/>
        <w:b w:val="0"/>
        <w:color w:val="auto"/>
      </w:rPr>
    </w:lvl>
    <w:lvl w:ilvl="5">
      <w:start w:val="1"/>
      <w:numFmt w:val="decimal"/>
      <w:lvlText w:val="%1.%2.%3.%4.%5.%6."/>
      <w:lvlJc w:val="left"/>
      <w:pPr>
        <w:ind w:left="1440" w:hanging="1080"/>
      </w:pPr>
      <w:rPr>
        <w:rFonts w:hint="default"/>
        <w:b w:val="0"/>
        <w:color w:val="auto"/>
      </w:rPr>
    </w:lvl>
    <w:lvl w:ilvl="6">
      <w:start w:val="1"/>
      <w:numFmt w:val="decimal"/>
      <w:lvlText w:val="%1.%2.%3.%4.%5.%6.%7."/>
      <w:lvlJc w:val="left"/>
      <w:pPr>
        <w:ind w:left="1800" w:hanging="1440"/>
      </w:pPr>
      <w:rPr>
        <w:rFonts w:hint="default"/>
        <w:b w:val="0"/>
        <w:color w:val="auto"/>
      </w:rPr>
    </w:lvl>
    <w:lvl w:ilvl="7">
      <w:start w:val="1"/>
      <w:numFmt w:val="decimal"/>
      <w:lvlText w:val="%1.%2.%3.%4.%5.%6.%7.%8."/>
      <w:lvlJc w:val="left"/>
      <w:pPr>
        <w:ind w:left="1800" w:hanging="1440"/>
      </w:pPr>
      <w:rPr>
        <w:rFonts w:hint="default"/>
        <w:b w:val="0"/>
        <w:color w:val="auto"/>
      </w:rPr>
    </w:lvl>
    <w:lvl w:ilvl="8">
      <w:start w:val="1"/>
      <w:numFmt w:val="decimal"/>
      <w:lvlText w:val="%1.%2.%3.%4.%5.%6.%7.%8.%9."/>
      <w:lvlJc w:val="left"/>
      <w:pPr>
        <w:ind w:left="2160" w:hanging="1800"/>
      </w:pPr>
      <w:rPr>
        <w:rFonts w:hint="default"/>
        <w:b w:val="0"/>
        <w:color w:val="auto"/>
      </w:rPr>
    </w:lvl>
  </w:abstractNum>
  <w:abstractNum w:abstractNumId="2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6"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21"/>
  </w:num>
  <w:num w:numId="2" w16cid:durableId="522979532">
    <w:abstractNumId w:val="3"/>
  </w:num>
  <w:num w:numId="3" w16cid:durableId="443311856">
    <w:abstractNumId w:val="10"/>
  </w:num>
  <w:num w:numId="4" w16cid:durableId="1457017737">
    <w:abstractNumId w:val="1"/>
  </w:num>
  <w:num w:numId="5" w16cid:durableId="1117989674">
    <w:abstractNumId w:val="13"/>
  </w:num>
  <w:num w:numId="6" w16cid:durableId="1542522824">
    <w:abstractNumId w:val="26"/>
  </w:num>
  <w:num w:numId="7" w16cid:durableId="687677684">
    <w:abstractNumId w:val="24"/>
  </w:num>
  <w:num w:numId="8" w16cid:durableId="1701397617">
    <w:abstractNumId w:val="12"/>
  </w:num>
  <w:num w:numId="9" w16cid:durableId="2076127082">
    <w:abstractNumId w:val="18"/>
  </w:num>
  <w:num w:numId="10" w16cid:durableId="1532958901">
    <w:abstractNumId w:val="20"/>
  </w:num>
  <w:num w:numId="11" w16cid:durableId="1379553131">
    <w:abstractNumId w:val="22"/>
  </w:num>
  <w:num w:numId="12" w16cid:durableId="772363970">
    <w:abstractNumId w:val="11"/>
  </w:num>
  <w:num w:numId="13" w16cid:durableId="194928664">
    <w:abstractNumId w:val="19"/>
  </w:num>
  <w:num w:numId="14" w16cid:durableId="898630635">
    <w:abstractNumId w:val="15"/>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5" w16cid:durableId="1804273843">
    <w:abstractNumId w:val="2"/>
  </w:num>
  <w:num w:numId="16" w16cid:durableId="2004356802">
    <w:abstractNumId w:val="23"/>
  </w:num>
  <w:num w:numId="17" w16cid:durableId="1022362734">
    <w:abstractNumId w:val="15"/>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8" w16cid:durableId="486746077">
    <w:abstractNumId w:val="7"/>
  </w:num>
  <w:num w:numId="19" w16cid:durableId="1368292357">
    <w:abstractNumId w:val="15"/>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20" w16cid:durableId="51123815">
    <w:abstractNumId w:val="14"/>
  </w:num>
  <w:num w:numId="21" w16cid:durableId="472526989">
    <w:abstractNumId w:val="8"/>
  </w:num>
  <w:num w:numId="22" w16cid:durableId="1465855178">
    <w:abstractNumId w:val="16"/>
  </w:num>
  <w:num w:numId="23" w16cid:durableId="828138332">
    <w:abstractNumId w:val="15"/>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24" w16cid:durableId="43214200">
    <w:abstractNumId w:val="25"/>
  </w:num>
  <w:num w:numId="25" w16cid:durableId="1825245578">
    <w:abstractNumId w:val="6"/>
  </w:num>
  <w:num w:numId="26" w16cid:durableId="514347864">
    <w:abstractNumId w:val="4"/>
  </w:num>
  <w:num w:numId="27" w16cid:durableId="675496357">
    <w:abstractNumId w:val="17"/>
  </w:num>
  <w:num w:numId="28" w16cid:durableId="589118838">
    <w:abstractNumId w:val="0"/>
  </w:num>
  <w:num w:numId="29" w16cid:durableId="342048142">
    <w:abstractNumId w:val="9"/>
  </w:num>
  <w:num w:numId="30" w16cid:durableId="9358199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249C5"/>
    <w:rsid w:val="000279C5"/>
    <w:rsid w:val="000339C0"/>
    <w:rsid w:val="000370B0"/>
    <w:rsid w:val="000400D2"/>
    <w:rsid w:val="00042E4C"/>
    <w:rsid w:val="00045E72"/>
    <w:rsid w:val="00052FC6"/>
    <w:rsid w:val="00054D61"/>
    <w:rsid w:val="00063E71"/>
    <w:rsid w:val="00070FC4"/>
    <w:rsid w:val="000727C3"/>
    <w:rsid w:val="0007471F"/>
    <w:rsid w:val="000848D9"/>
    <w:rsid w:val="000858B3"/>
    <w:rsid w:val="000A3190"/>
    <w:rsid w:val="000C2BF4"/>
    <w:rsid w:val="000D0299"/>
    <w:rsid w:val="000E6522"/>
    <w:rsid w:val="000F680D"/>
    <w:rsid w:val="00106A1E"/>
    <w:rsid w:val="001072EB"/>
    <w:rsid w:val="00111CE6"/>
    <w:rsid w:val="00131650"/>
    <w:rsid w:val="00133F35"/>
    <w:rsid w:val="001419E8"/>
    <w:rsid w:val="00147372"/>
    <w:rsid w:val="00152E08"/>
    <w:rsid w:val="001541A5"/>
    <w:rsid w:val="001713EC"/>
    <w:rsid w:val="00182E2D"/>
    <w:rsid w:val="0018306C"/>
    <w:rsid w:val="001879D9"/>
    <w:rsid w:val="0019091B"/>
    <w:rsid w:val="00190C89"/>
    <w:rsid w:val="00191762"/>
    <w:rsid w:val="00192CC2"/>
    <w:rsid w:val="00193444"/>
    <w:rsid w:val="001950CB"/>
    <w:rsid w:val="001954B7"/>
    <w:rsid w:val="00197427"/>
    <w:rsid w:val="001A13AE"/>
    <w:rsid w:val="001A295F"/>
    <w:rsid w:val="001A598F"/>
    <w:rsid w:val="001B15D4"/>
    <w:rsid w:val="001C04EF"/>
    <w:rsid w:val="001C0EA4"/>
    <w:rsid w:val="001C3943"/>
    <w:rsid w:val="001C7ED0"/>
    <w:rsid w:val="001D5DE8"/>
    <w:rsid w:val="001E592E"/>
    <w:rsid w:val="001F3989"/>
    <w:rsid w:val="00205706"/>
    <w:rsid w:val="0020678B"/>
    <w:rsid w:val="002163D3"/>
    <w:rsid w:val="00216E37"/>
    <w:rsid w:val="00224FBD"/>
    <w:rsid w:val="00232CE0"/>
    <w:rsid w:val="0023595F"/>
    <w:rsid w:val="00237AD9"/>
    <w:rsid w:val="0024717C"/>
    <w:rsid w:val="00247CFD"/>
    <w:rsid w:val="0026756B"/>
    <w:rsid w:val="002750F4"/>
    <w:rsid w:val="002B32E0"/>
    <w:rsid w:val="002B6C8F"/>
    <w:rsid w:val="002C0BDD"/>
    <w:rsid w:val="002C109D"/>
    <w:rsid w:val="002C22B3"/>
    <w:rsid w:val="002C33C0"/>
    <w:rsid w:val="002C50C1"/>
    <w:rsid w:val="002C694D"/>
    <w:rsid w:val="002D29D6"/>
    <w:rsid w:val="002D3E80"/>
    <w:rsid w:val="002D54B2"/>
    <w:rsid w:val="002D5A3C"/>
    <w:rsid w:val="002E4657"/>
    <w:rsid w:val="00310E65"/>
    <w:rsid w:val="003224FF"/>
    <w:rsid w:val="003242AF"/>
    <w:rsid w:val="00333513"/>
    <w:rsid w:val="00343EA6"/>
    <w:rsid w:val="003500AB"/>
    <w:rsid w:val="00357FE5"/>
    <w:rsid w:val="00360B2F"/>
    <w:rsid w:val="003617D5"/>
    <w:rsid w:val="00362F02"/>
    <w:rsid w:val="003632CC"/>
    <w:rsid w:val="00367E55"/>
    <w:rsid w:val="0037239D"/>
    <w:rsid w:val="0038010E"/>
    <w:rsid w:val="00381E7F"/>
    <w:rsid w:val="00382F75"/>
    <w:rsid w:val="00385576"/>
    <w:rsid w:val="00392ECE"/>
    <w:rsid w:val="003A3904"/>
    <w:rsid w:val="003A517E"/>
    <w:rsid w:val="003B639D"/>
    <w:rsid w:val="003C0CBB"/>
    <w:rsid w:val="003C43D7"/>
    <w:rsid w:val="003C586B"/>
    <w:rsid w:val="003C7721"/>
    <w:rsid w:val="003D3283"/>
    <w:rsid w:val="003D4605"/>
    <w:rsid w:val="003E4DAA"/>
    <w:rsid w:val="003E5290"/>
    <w:rsid w:val="003F2C02"/>
    <w:rsid w:val="003F2EB6"/>
    <w:rsid w:val="003F57D7"/>
    <w:rsid w:val="00400513"/>
    <w:rsid w:val="004014F2"/>
    <w:rsid w:val="004034E6"/>
    <w:rsid w:val="00405FB2"/>
    <w:rsid w:val="0040734C"/>
    <w:rsid w:val="00412DB4"/>
    <w:rsid w:val="00416316"/>
    <w:rsid w:val="004172B3"/>
    <w:rsid w:val="00424BA6"/>
    <w:rsid w:val="00430EA4"/>
    <w:rsid w:val="00430FEE"/>
    <w:rsid w:val="004322ED"/>
    <w:rsid w:val="00435C76"/>
    <w:rsid w:val="00446371"/>
    <w:rsid w:val="00447E87"/>
    <w:rsid w:val="00455CCA"/>
    <w:rsid w:val="00455D00"/>
    <w:rsid w:val="004723F4"/>
    <w:rsid w:val="004A5D05"/>
    <w:rsid w:val="004B0B48"/>
    <w:rsid w:val="004B2B01"/>
    <w:rsid w:val="004B69FE"/>
    <w:rsid w:val="004D3F27"/>
    <w:rsid w:val="004D606C"/>
    <w:rsid w:val="004D61D5"/>
    <w:rsid w:val="004E228A"/>
    <w:rsid w:val="004E5F64"/>
    <w:rsid w:val="004E6B75"/>
    <w:rsid w:val="004F614F"/>
    <w:rsid w:val="004F61BA"/>
    <w:rsid w:val="005103CB"/>
    <w:rsid w:val="00517287"/>
    <w:rsid w:val="00526052"/>
    <w:rsid w:val="0052636A"/>
    <w:rsid w:val="005267F4"/>
    <w:rsid w:val="00537B5C"/>
    <w:rsid w:val="00540FEA"/>
    <w:rsid w:val="00541982"/>
    <w:rsid w:val="00541BE8"/>
    <w:rsid w:val="0054294D"/>
    <w:rsid w:val="00542B41"/>
    <w:rsid w:val="00551828"/>
    <w:rsid w:val="00551E3D"/>
    <w:rsid w:val="00555159"/>
    <w:rsid w:val="00561402"/>
    <w:rsid w:val="005713EC"/>
    <w:rsid w:val="00573B68"/>
    <w:rsid w:val="00581BF6"/>
    <w:rsid w:val="00582EF9"/>
    <w:rsid w:val="00596CF2"/>
    <w:rsid w:val="005A11FC"/>
    <w:rsid w:val="005A650F"/>
    <w:rsid w:val="005B0D75"/>
    <w:rsid w:val="005C07EE"/>
    <w:rsid w:val="005C455B"/>
    <w:rsid w:val="005D5F66"/>
    <w:rsid w:val="005E1500"/>
    <w:rsid w:val="005E1BC3"/>
    <w:rsid w:val="005F02AC"/>
    <w:rsid w:val="005F375C"/>
    <w:rsid w:val="005F383E"/>
    <w:rsid w:val="006114D4"/>
    <w:rsid w:val="00615165"/>
    <w:rsid w:val="006167FF"/>
    <w:rsid w:val="0063379D"/>
    <w:rsid w:val="00637499"/>
    <w:rsid w:val="00642539"/>
    <w:rsid w:val="006455E5"/>
    <w:rsid w:val="006502FA"/>
    <w:rsid w:val="00651148"/>
    <w:rsid w:val="00652F96"/>
    <w:rsid w:val="0065646B"/>
    <w:rsid w:val="00656DC7"/>
    <w:rsid w:val="00656F48"/>
    <w:rsid w:val="00672278"/>
    <w:rsid w:val="0067386D"/>
    <w:rsid w:val="00680F49"/>
    <w:rsid w:val="00681B8E"/>
    <w:rsid w:val="00687DD3"/>
    <w:rsid w:val="006A4322"/>
    <w:rsid w:val="006A452C"/>
    <w:rsid w:val="006A6347"/>
    <w:rsid w:val="006B2F22"/>
    <w:rsid w:val="006B44CE"/>
    <w:rsid w:val="006B5372"/>
    <w:rsid w:val="006C46B8"/>
    <w:rsid w:val="006C6565"/>
    <w:rsid w:val="006D2A1E"/>
    <w:rsid w:val="006D54E0"/>
    <w:rsid w:val="006E31D9"/>
    <w:rsid w:val="006E3205"/>
    <w:rsid w:val="006E6794"/>
    <w:rsid w:val="006F4029"/>
    <w:rsid w:val="00700D11"/>
    <w:rsid w:val="0070462F"/>
    <w:rsid w:val="007047EF"/>
    <w:rsid w:val="007060F1"/>
    <w:rsid w:val="007140B1"/>
    <w:rsid w:val="00714894"/>
    <w:rsid w:val="00715292"/>
    <w:rsid w:val="0072644E"/>
    <w:rsid w:val="007267AC"/>
    <w:rsid w:val="00726C28"/>
    <w:rsid w:val="0073507E"/>
    <w:rsid w:val="00763DF9"/>
    <w:rsid w:val="00764E2A"/>
    <w:rsid w:val="00767139"/>
    <w:rsid w:val="00771B9E"/>
    <w:rsid w:val="007765FC"/>
    <w:rsid w:val="00784767"/>
    <w:rsid w:val="00786205"/>
    <w:rsid w:val="00790D46"/>
    <w:rsid w:val="00790FDA"/>
    <w:rsid w:val="007946DF"/>
    <w:rsid w:val="00795CE3"/>
    <w:rsid w:val="007A411C"/>
    <w:rsid w:val="007B74E2"/>
    <w:rsid w:val="007C2638"/>
    <w:rsid w:val="007C2BAB"/>
    <w:rsid w:val="007E25B3"/>
    <w:rsid w:val="007E296E"/>
    <w:rsid w:val="007E342E"/>
    <w:rsid w:val="007E785A"/>
    <w:rsid w:val="007F0C5E"/>
    <w:rsid w:val="007F3EBC"/>
    <w:rsid w:val="00804AED"/>
    <w:rsid w:val="008144FE"/>
    <w:rsid w:val="00815687"/>
    <w:rsid w:val="0081722B"/>
    <w:rsid w:val="0082112C"/>
    <w:rsid w:val="0082397A"/>
    <w:rsid w:val="008249BC"/>
    <w:rsid w:val="00826D0C"/>
    <w:rsid w:val="0083043A"/>
    <w:rsid w:val="00836C82"/>
    <w:rsid w:val="00837F1C"/>
    <w:rsid w:val="0086665B"/>
    <w:rsid w:val="0087008F"/>
    <w:rsid w:val="00871FF9"/>
    <w:rsid w:val="0087214D"/>
    <w:rsid w:val="008775E4"/>
    <w:rsid w:val="00880C01"/>
    <w:rsid w:val="00884596"/>
    <w:rsid w:val="008852A9"/>
    <w:rsid w:val="00885E4C"/>
    <w:rsid w:val="00893D5C"/>
    <w:rsid w:val="008946EE"/>
    <w:rsid w:val="008A362C"/>
    <w:rsid w:val="008A5121"/>
    <w:rsid w:val="008A7FFE"/>
    <w:rsid w:val="008B0270"/>
    <w:rsid w:val="008B32F7"/>
    <w:rsid w:val="008B5ACB"/>
    <w:rsid w:val="008B7A2A"/>
    <w:rsid w:val="008C02CA"/>
    <w:rsid w:val="008C3464"/>
    <w:rsid w:val="008C40AA"/>
    <w:rsid w:val="008C57D8"/>
    <w:rsid w:val="008C6100"/>
    <w:rsid w:val="008D2A68"/>
    <w:rsid w:val="008D34A7"/>
    <w:rsid w:val="008D4C0E"/>
    <w:rsid w:val="008E7BD8"/>
    <w:rsid w:val="008F05D5"/>
    <w:rsid w:val="00910303"/>
    <w:rsid w:val="00920248"/>
    <w:rsid w:val="009260E8"/>
    <w:rsid w:val="009274F3"/>
    <w:rsid w:val="00927C22"/>
    <w:rsid w:val="0093015A"/>
    <w:rsid w:val="0093114D"/>
    <w:rsid w:val="00936A31"/>
    <w:rsid w:val="00941746"/>
    <w:rsid w:val="00945F73"/>
    <w:rsid w:val="0095047E"/>
    <w:rsid w:val="0095205C"/>
    <w:rsid w:val="009545E3"/>
    <w:rsid w:val="00960466"/>
    <w:rsid w:val="009616B0"/>
    <w:rsid w:val="0096283D"/>
    <w:rsid w:val="00967C24"/>
    <w:rsid w:val="009700B1"/>
    <w:rsid w:val="00977866"/>
    <w:rsid w:val="00984049"/>
    <w:rsid w:val="00986A7B"/>
    <w:rsid w:val="00991706"/>
    <w:rsid w:val="0099727C"/>
    <w:rsid w:val="009B4868"/>
    <w:rsid w:val="009B75A5"/>
    <w:rsid w:val="009C116D"/>
    <w:rsid w:val="009D0B81"/>
    <w:rsid w:val="009D59B9"/>
    <w:rsid w:val="009E45DB"/>
    <w:rsid w:val="009F43CD"/>
    <w:rsid w:val="00A01304"/>
    <w:rsid w:val="00A13115"/>
    <w:rsid w:val="00A40E1B"/>
    <w:rsid w:val="00A46BB8"/>
    <w:rsid w:val="00A60003"/>
    <w:rsid w:val="00A61B3D"/>
    <w:rsid w:val="00A652D7"/>
    <w:rsid w:val="00A66FF0"/>
    <w:rsid w:val="00A73D10"/>
    <w:rsid w:val="00A801FB"/>
    <w:rsid w:val="00A808A8"/>
    <w:rsid w:val="00A91596"/>
    <w:rsid w:val="00A92B2E"/>
    <w:rsid w:val="00A961DB"/>
    <w:rsid w:val="00AB129C"/>
    <w:rsid w:val="00AB4F57"/>
    <w:rsid w:val="00AB585C"/>
    <w:rsid w:val="00AC4036"/>
    <w:rsid w:val="00AD15DC"/>
    <w:rsid w:val="00AD1667"/>
    <w:rsid w:val="00AD47FF"/>
    <w:rsid w:val="00AD4D9A"/>
    <w:rsid w:val="00AD5976"/>
    <w:rsid w:val="00AE5317"/>
    <w:rsid w:val="00AF3E5E"/>
    <w:rsid w:val="00AF5D92"/>
    <w:rsid w:val="00AF744E"/>
    <w:rsid w:val="00B01F52"/>
    <w:rsid w:val="00B11D5F"/>
    <w:rsid w:val="00B132D9"/>
    <w:rsid w:val="00B161FA"/>
    <w:rsid w:val="00B164A1"/>
    <w:rsid w:val="00B21FCE"/>
    <w:rsid w:val="00B27C8B"/>
    <w:rsid w:val="00B35466"/>
    <w:rsid w:val="00B50D6C"/>
    <w:rsid w:val="00B51B2E"/>
    <w:rsid w:val="00B55C59"/>
    <w:rsid w:val="00B57407"/>
    <w:rsid w:val="00B57E5B"/>
    <w:rsid w:val="00B74C5C"/>
    <w:rsid w:val="00B87AB8"/>
    <w:rsid w:val="00B90828"/>
    <w:rsid w:val="00BA1892"/>
    <w:rsid w:val="00BA23C9"/>
    <w:rsid w:val="00BA3E59"/>
    <w:rsid w:val="00BA41A1"/>
    <w:rsid w:val="00BB2DAA"/>
    <w:rsid w:val="00BC13E3"/>
    <w:rsid w:val="00BD04AC"/>
    <w:rsid w:val="00BD56AC"/>
    <w:rsid w:val="00BE4736"/>
    <w:rsid w:val="00BF03E4"/>
    <w:rsid w:val="00C019B6"/>
    <w:rsid w:val="00C12BAE"/>
    <w:rsid w:val="00C24C73"/>
    <w:rsid w:val="00C3594B"/>
    <w:rsid w:val="00C40930"/>
    <w:rsid w:val="00C4418F"/>
    <w:rsid w:val="00C5132F"/>
    <w:rsid w:val="00C55DC9"/>
    <w:rsid w:val="00C611A0"/>
    <w:rsid w:val="00C62E5A"/>
    <w:rsid w:val="00C7423F"/>
    <w:rsid w:val="00C80F3E"/>
    <w:rsid w:val="00C86166"/>
    <w:rsid w:val="00C91741"/>
    <w:rsid w:val="00C95101"/>
    <w:rsid w:val="00CA66D6"/>
    <w:rsid w:val="00CB45A4"/>
    <w:rsid w:val="00CC470C"/>
    <w:rsid w:val="00CC5A43"/>
    <w:rsid w:val="00CD0A4E"/>
    <w:rsid w:val="00CD1A00"/>
    <w:rsid w:val="00CD3D83"/>
    <w:rsid w:val="00CD5651"/>
    <w:rsid w:val="00CE6F26"/>
    <w:rsid w:val="00CF4285"/>
    <w:rsid w:val="00D002F9"/>
    <w:rsid w:val="00D01D49"/>
    <w:rsid w:val="00D03357"/>
    <w:rsid w:val="00D104B7"/>
    <w:rsid w:val="00D10B2D"/>
    <w:rsid w:val="00D1416F"/>
    <w:rsid w:val="00D25130"/>
    <w:rsid w:val="00D267CC"/>
    <w:rsid w:val="00D26E47"/>
    <w:rsid w:val="00D42F6A"/>
    <w:rsid w:val="00D4506A"/>
    <w:rsid w:val="00D45C78"/>
    <w:rsid w:val="00D516B7"/>
    <w:rsid w:val="00D56230"/>
    <w:rsid w:val="00D567C2"/>
    <w:rsid w:val="00D65862"/>
    <w:rsid w:val="00D81734"/>
    <w:rsid w:val="00D82CDA"/>
    <w:rsid w:val="00D85E30"/>
    <w:rsid w:val="00D87EAA"/>
    <w:rsid w:val="00D916F6"/>
    <w:rsid w:val="00D95CC7"/>
    <w:rsid w:val="00DA3946"/>
    <w:rsid w:val="00DB524D"/>
    <w:rsid w:val="00DC3E57"/>
    <w:rsid w:val="00DD360F"/>
    <w:rsid w:val="00DD3C28"/>
    <w:rsid w:val="00DE51D4"/>
    <w:rsid w:val="00DE67FB"/>
    <w:rsid w:val="00E035A9"/>
    <w:rsid w:val="00E04419"/>
    <w:rsid w:val="00E07505"/>
    <w:rsid w:val="00E07AAC"/>
    <w:rsid w:val="00E11CD4"/>
    <w:rsid w:val="00E22494"/>
    <w:rsid w:val="00E2267B"/>
    <w:rsid w:val="00E2654A"/>
    <w:rsid w:val="00E369F0"/>
    <w:rsid w:val="00E37ADB"/>
    <w:rsid w:val="00E46815"/>
    <w:rsid w:val="00E50F46"/>
    <w:rsid w:val="00E7702F"/>
    <w:rsid w:val="00E93FC4"/>
    <w:rsid w:val="00EA02A5"/>
    <w:rsid w:val="00EA7668"/>
    <w:rsid w:val="00EB1869"/>
    <w:rsid w:val="00EB2D13"/>
    <w:rsid w:val="00EB570B"/>
    <w:rsid w:val="00EC5C1E"/>
    <w:rsid w:val="00ED392E"/>
    <w:rsid w:val="00ED3C84"/>
    <w:rsid w:val="00ED3F17"/>
    <w:rsid w:val="00EE3F8B"/>
    <w:rsid w:val="00EE5E85"/>
    <w:rsid w:val="00EF3919"/>
    <w:rsid w:val="00EF4A19"/>
    <w:rsid w:val="00F11C37"/>
    <w:rsid w:val="00F15892"/>
    <w:rsid w:val="00F20587"/>
    <w:rsid w:val="00F259EC"/>
    <w:rsid w:val="00F2760A"/>
    <w:rsid w:val="00F31E5E"/>
    <w:rsid w:val="00F33A05"/>
    <w:rsid w:val="00F3745A"/>
    <w:rsid w:val="00F439BD"/>
    <w:rsid w:val="00F47E03"/>
    <w:rsid w:val="00F601C5"/>
    <w:rsid w:val="00F61E1D"/>
    <w:rsid w:val="00F64B0A"/>
    <w:rsid w:val="00F670A6"/>
    <w:rsid w:val="00F90AEF"/>
    <w:rsid w:val="00F9140D"/>
    <w:rsid w:val="00FA25CC"/>
    <w:rsid w:val="00FA7A33"/>
    <w:rsid w:val="00FC7CED"/>
    <w:rsid w:val="00FD3577"/>
    <w:rsid w:val="00FD4820"/>
    <w:rsid w:val="00FD542A"/>
    <w:rsid w:val="00FD973E"/>
    <w:rsid w:val="00FE0BB7"/>
    <w:rsid w:val="00FE2BB0"/>
    <w:rsid w:val="00FE40D2"/>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styleId="PageNumber">
    <w:name w:val="page number"/>
    <w:basedOn w:val="DefaultParagraphFont"/>
    <w:rsid w:val="0099727C"/>
  </w:style>
  <w:style w:type="paragraph" w:customStyle="1" w:styleId="Statja">
    <w:name w:val="Statja"/>
    <w:basedOn w:val="Normal"/>
    <w:rsid w:val="0099727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99727C"/>
    <w:pPr>
      <w:numPr>
        <w:numId w:val="13"/>
      </w:numPr>
    </w:pPr>
  </w:style>
  <w:style w:type="paragraph" w:styleId="NoSpacing">
    <w:name w:val="No Spacing"/>
    <w:uiPriority w:val="1"/>
    <w:qFormat/>
    <w:rsid w:val="0099727C"/>
    <w:pPr>
      <w:spacing w:after="0" w:line="240" w:lineRule="auto"/>
    </w:pPr>
    <w:rPr>
      <w:rFonts w:ascii="Calibri" w:eastAsia="Calibri" w:hAnsi="Calibri" w:cs="Calibri"/>
      <w:lang w:val="en-US"/>
    </w:rPr>
  </w:style>
  <w:style w:type="paragraph" w:styleId="BalloonText">
    <w:name w:val="Balloon Text"/>
    <w:basedOn w:val="Normal"/>
    <w:link w:val="BalloonTextChar"/>
    <w:uiPriority w:val="99"/>
    <w:semiHidden/>
    <w:unhideWhenUsed/>
    <w:rsid w:val="009972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27C"/>
    <w:rPr>
      <w:rFonts w:ascii="Segoe UI" w:hAnsi="Segoe UI" w:cs="Segoe UI"/>
      <w:sz w:val="18"/>
      <w:szCs w:val="18"/>
      <w:lang w:val="en-US"/>
    </w:rPr>
  </w:style>
  <w:style w:type="numbering" w:customStyle="1" w:styleId="IIIstilius1">
    <w:name w:val="III stilius1"/>
    <w:uiPriority w:val="99"/>
    <w:rsid w:val="0099727C"/>
  </w:style>
  <w:style w:type="paragraph" w:styleId="NormalWeb">
    <w:name w:val="Normal (Web)"/>
    <w:basedOn w:val="Normal"/>
    <w:uiPriority w:val="99"/>
    <w:semiHidden/>
    <w:unhideWhenUsed/>
    <w:rsid w:val="0099727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99727C"/>
    <w:rPr>
      <w:b/>
      <w:bCs/>
    </w:rPr>
  </w:style>
  <w:style w:type="paragraph" w:customStyle="1" w:styleId="paragraph">
    <w:name w:val="paragraph"/>
    <w:basedOn w:val="Normal"/>
    <w:rsid w:val="009972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Основной текст_"/>
    <w:link w:val="1"/>
    <w:rsid w:val="0099727C"/>
    <w:rPr>
      <w:rFonts w:ascii="Tahoma" w:eastAsia="Tahoma" w:hAnsi="Tahoma" w:cs="Tahoma"/>
      <w:sz w:val="16"/>
      <w:szCs w:val="16"/>
    </w:rPr>
  </w:style>
  <w:style w:type="paragraph" w:customStyle="1" w:styleId="1">
    <w:name w:val="Основной текст1"/>
    <w:basedOn w:val="Normal"/>
    <w:link w:val="a"/>
    <w:rsid w:val="0099727C"/>
    <w:pPr>
      <w:widowControl w:val="0"/>
      <w:spacing w:after="40" w:line="240" w:lineRule="auto"/>
    </w:pPr>
    <w:rPr>
      <w:rFonts w:ascii="Tahoma" w:eastAsia="Tahoma"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197494438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CCF563561475FB8CF1B869B80FECD"/>
        <w:category>
          <w:name w:val="General"/>
          <w:gallery w:val="placeholder"/>
        </w:category>
        <w:types>
          <w:type w:val="bbPlcHdr"/>
        </w:types>
        <w:behaviors>
          <w:behavior w:val="content"/>
        </w:behaviors>
        <w:guid w:val="{C106D9A4-007F-49F5-AC3A-8782DFD42A10}"/>
      </w:docPartPr>
      <w:docPartBody>
        <w:p w:rsidR="005D53F9" w:rsidRDefault="003D378B" w:rsidP="003D378B">
          <w:pPr>
            <w:pStyle w:val="513CCF563561475FB8CF1B869B80FECD"/>
          </w:pPr>
          <w:r>
            <w:rPr>
              <w:rStyle w:val="PlaceholderText"/>
            </w:rPr>
            <w:t>Choose an item.</w:t>
          </w:r>
        </w:p>
      </w:docPartBody>
    </w:docPart>
    <w:docPart>
      <w:docPartPr>
        <w:name w:val="988CB65653AE421F81725CA91BEFDC4F"/>
        <w:category>
          <w:name w:val="General"/>
          <w:gallery w:val="placeholder"/>
        </w:category>
        <w:types>
          <w:type w:val="bbPlcHdr"/>
        </w:types>
        <w:behaviors>
          <w:behavior w:val="content"/>
        </w:behaviors>
        <w:guid w:val="{82D5A805-CABC-4C48-AD56-DBD8A275C3EC}"/>
      </w:docPartPr>
      <w:docPartBody>
        <w:p w:rsidR="005D53F9" w:rsidRDefault="003D378B" w:rsidP="003D378B">
          <w:pPr>
            <w:pStyle w:val="988CB65653AE421F81725CA91BEFDC4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8B"/>
    <w:rsid w:val="00030754"/>
    <w:rsid w:val="00054F61"/>
    <w:rsid w:val="000E74A3"/>
    <w:rsid w:val="002B3738"/>
    <w:rsid w:val="002F4395"/>
    <w:rsid w:val="003200E3"/>
    <w:rsid w:val="00336D2E"/>
    <w:rsid w:val="003D378B"/>
    <w:rsid w:val="003E1730"/>
    <w:rsid w:val="004826A0"/>
    <w:rsid w:val="005D53F9"/>
    <w:rsid w:val="00635EC6"/>
    <w:rsid w:val="0087715A"/>
    <w:rsid w:val="008E5DAF"/>
    <w:rsid w:val="00B55ED3"/>
    <w:rsid w:val="00C14D4D"/>
    <w:rsid w:val="00CE1426"/>
    <w:rsid w:val="00D11D81"/>
    <w:rsid w:val="00F93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378B"/>
  </w:style>
  <w:style w:type="paragraph" w:customStyle="1" w:styleId="513CCF563561475FB8CF1B869B80FECD">
    <w:name w:val="513CCF563561475FB8CF1B869B80FECD"/>
    <w:rsid w:val="003D378B"/>
  </w:style>
  <w:style w:type="paragraph" w:customStyle="1" w:styleId="988CB65653AE421F81725CA91BEFDC4F">
    <w:name w:val="988CB65653AE421F81725CA91BEFDC4F"/>
    <w:rsid w:val="003D37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12105</Words>
  <Characters>69001</Characters>
  <Application>Microsoft Office Word</Application>
  <DocSecurity>0</DocSecurity>
  <Lines>575</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Vilmantė Nausėdaitė</cp:lastModifiedBy>
  <cp:revision>4</cp:revision>
  <dcterms:created xsi:type="dcterms:W3CDTF">2023-05-08T07:34:00Z</dcterms:created>
  <dcterms:modified xsi:type="dcterms:W3CDTF">2023-05-08T07:53:00Z</dcterms:modified>
</cp:coreProperties>
</file>