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5E" w:rsidRPr="0049195E" w:rsidRDefault="0049195E" w:rsidP="0049195E">
      <w:pPr>
        <w:suppressAutoHyphens/>
        <w:spacing w:line="276" w:lineRule="auto"/>
        <w:ind w:firstLine="5245"/>
        <w:jc w:val="right"/>
        <w:rPr>
          <w:rFonts w:eastAsia="Calibri"/>
          <w:lang w:eastAsia="zh-CN"/>
        </w:rPr>
      </w:pPr>
      <w:bookmarkStart w:id="0" w:name="_GoBack"/>
      <w:bookmarkEnd w:id="0"/>
      <w:r w:rsidRPr="0049195E">
        <w:rPr>
          <w:rFonts w:eastAsia="Calibri"/>
          <w:lang w:eastAsia="zh-CN"/>
        </w:rPr>
        <w:t>2023 m. ......………… d. sutarties Nr. ……</w:t>
      </w:r>
    </w:p>
    <w:p w:rsidR="0049195E" w:rsidRPr="0049195E" w:rsidRDefault="0049195E" w:rsidP="0049195E">
      <w:pPr>
        <w:suppressAutoHyphens/>
        <w:spacing w:line="276" w:lineRule="auto"/>
        <w:ind w:firstLine="5245"/>
        <w:rPr>
          <w:rFonts w:eastAsia="Calibri"/>
          <w:lang w:eastAsia="zh-CN"/>
        </w:rPr>
      </w:pPr>
      <w:r>
        <w:rPr>
          <w:rFonts w:eastAsia="Calibri"/>
          <w:lang w:eastAsia="zh-CN"/>
        </w:rPr>
        <w:t xml:space="preserve">   1</w:t>
      </w:r>
      <w:r w:rsidRPr="0049195E">
        <w:rPr>
          <w:rFonts w:eastAsia="Calibri"/>
          <w:lang w:eastAsia="zh-CN"/>
        </w:rPr>
        <w:t xml:space="preserve"> priedas</w:t>
      </w:r>
    </w:p>
    <w:p w:rsidR="00C967B4" w:rsidRDefault="00C967B4" w:rsidP="0049195E">
      <w:pPr>
        <w:ind w:left="5184"/>
      </w:pPr>
    </w:p>
    <w:p w:rsidR="00086554" w:rsidRDefault="00086554" w:rsidP="00F13516"/>
    <w:p w:rsidR="007D2B23" w:rsidRDefault="007D2B23" w:rsidP="007D2B23">
      <w:pPr>
        <w:pStyle w:val="Title"/>
      </w:pPr>
      <w:r w:rsidRPr="00F7251E">
        <w:t xml:space="preserve">TECHNINĖ SPECIFIKACIJA </w:t>
      </w:r>
      <w:r w:rsidRPr="003F68C8">
        <w:rPr>
          <w:lang w:val="en-GB"/>
        </w:rPr>
        <w:t xml:space="preserve">SPORTINIAM </w:t>
      </w:r>
      <w:r w:rsidRPr="00F7251E">
        <w:t xml:space="preserve">KOMPLEKTUI </w:t>
      </w:r>
      <w:r>
        <w:t xml:space="preserve"> </w:t>
      </w:r>
    </w:p>
    <w:p w:rsidR="00086554" w:rsidRDefault="00086554" w:rsidP="00BB6D4F">
      <w:pPr>
        <w:widowControl w:val="0"/>
        <w:jc w:val="center"/>
        <w:rPr>
          <w:b/>
        </w:rPr>
      </w:pPr>
    </w:p>
    <w:p w:rsidR="001D26A8" w:rsidRDefault="001D26A8" w:rsidP="00F13516">
      <w:pPr>
        <w:widowControl w:val="0"/>
        <w:rPr>
          <w:b/>
        </w:rPr>
      </w:pPr>
    </w:p>
    <w:p w:rsidR="00BB6D4F" w:rsidRDefault="00BB6D4F" w:rsidP="004B51BC">
      <w:pPr>
        <w:widowControl w:val="0"/>
        <w:numPr>
          <w:ilvl w:val="0"/>
          <w:numId w:val="8"/>
        </w:numPr>
        <w:jc w:val="center"/>
        <w:rPr>
          <w:b/>
        </w:rPr>
      </w:pPr>
      <w:r>
        <w:rPr>
          <w:b/>
        </w:rPr>
        <w:t>BENDROSIOS NUOSTATOS</w:t>
      </w:r>
    </w:p>
    <w:p w:rsidR="00A76E1B" w:rsidRPr="00FC1B89" w:rsidRDefault="00A76E1B" w:rsidP="00A76E1B">
      <w:pPr>
        <w:widowControl w:val="0"/>
        <w:rPr>
          <w:b/>
        </w:rPr>
      </w:pPr>
    </w:p>
    <w:p w:rsidR="002B3901" w:rsidRPr="00F7251E" w:rsidRDefault="002B3901" w:rsidP="002B3901">
      <w:pPr>
        <w:pStyle w:val="BodyText"/>
        <w:numPr>
          <w:ilvl w:val="0"/>
          <w:numId w:val="1"/>
        </w:numPr>
        <w:tabs>
          <w:tab w:val="num" w:pos="-3360"/>
        </w:tabs>
        <w:ind w:left="0" w:firstLine="360"/>
      </w:pPr>
      <w:r w:rsidRPr="003F68C8">
        <w:rPr>
          <w:bCs/>
        </w:rPr>
        <w:t>Sportinis</w:t>
      </w:r>
      <w:r w:rsidRPr="003F68C8">
        <w:rPr>
          <w:bCs/>
          <w:lang w:val="en-GB"/>
        </w:rPr>
        <w:t xml:space="preserve"> </w:t>
      </w:r>
      <w:r w:rsidRPr="00F7251E">
        <w:rPr>
          <w:bCs/>
        </w:rPr>
        <w:t xml:space="preserve">komplektas </w:t>
      </w:r>
      <w:r w:rsidRPr="00F7251E">
        <w:t>skirtas dėvėti kariams</w:t>
      </w:r>
      <w:r w:rsidR="00F74925">
        <w:t xml:space="preserve"> ir kariūnams</w:t>
      </w:r>
      <w:r>
        <w:t>,</w:t>
      </w:r>
      <w:r w:rsidRPr="00F7251E">
        <w:t xml:space="preserve"> </w:t>
      </w:r>
      <w:r w:rsidRPr="003F68C8">
        <w:t>atliekantiems sportines užduotis</w:t>
      </w:r>
      <w:r w:rsidRPr="00F7251E">
        <w:t>.</w:t>
      </w:r>
      <w:r w:rsidRPr="00070549">
        <w:rPr>
          <w:bCs/>
          <w:szCs w:val="24"/>
        </w:rPr>
        <w:t xml:space="preserve"> </w:t>
      </w:r>
      <w:r>
        <w:rPr>
          <w:bCs/>
          <w:szCs w:val="24"/>
        </w:rPr>
        <w:t>D</w:t>
      </w:r>
      <w:r w:rsidRPr="00070549">
        <w:rPr>
          <w:bCs/>
        </w:rPr>
        <w:t>rabužiai</w:t>
      </w:r>
      <w:r w:rsidRPr="00070549">
        <w:rPr>
          <w:bCs/>
          <w:szCs w:val="24"/>
        </w:rPr>
        <w:t xml:space="preserve"> </w:t>
      </w:r>
      <w:r w:rsidRPr="00070549">
        <w:rPr>
          <w:bCs/>
        </w:rPr>
        <w:t xml:space="preserve">turi būti patogūs, nevaržyti </w:t>
      </w:r>
      <w:r>
        <w:rPr>
          <w:bCs/>
        </w:rPr>
        <w:t xml:space="preserve">judesių, užtikrinti komfortą, </w:t>
      </w:r>
      <w:r w:rsidRPr="00070549">
        <w:rPr>
          <w:bCs/>
        </w:rPr>
        <w:t>geras higienines sąlygas</w:t>
      </w:r>
      <w:r>
        <w:rPr>
          <w:bCs/>
        </w:rPr>
        <w:t xml:space="preserve"> ir</w:t>
      </w:r>
      <w:r w:rsidRPr="00F736BB">
        <w:rPr>
          <w:bCs/>
          <w:szCs w:val="24"/>
        </w:rPr>
        <w:t xml:space="preserve"> </w:t>
      </w:r>
      <w:r w:rsidRPr="00F736BB">
        <w:rPr>
          <w:bCs/>
        </w:rPr>
        <w:t>turi atitikti šioje techninėje specifikacijoje pateiktus reikalavimus</w:t>
      </w:r>
      <w:r>
        <w:rPr>
          <w:bCs/>
        </w:rPr>
        <w:t>.</w:t>
      </w:r>
    </w:p>
    <w:p w:rsidR="002B3901" w:rsidRPr="00F7251E" w:rsidRDefault="002B3901" w:rsidP="002B3901">
      <w:pPr>
        <w:pStyle w:val="BodyText"/>
        <w:numPr>
          <w:ilvl w:val="0"/>
          <w:numId w:val="1"/>
        </w:numPr>
        <w:tabs>
          <w:tab w:val="num" w:pos="-3360"/>
        </w:tabs>
        <w:ind w:left="0" w:firstLine="360"/>
        <w:rPr>
          <w:bCs/>
        </w:rPr>
      </w:pPr>
      <w:r w:rsidRPr="003F68C8">
        <w:rPr>
          <w:bCs/>
        </w:rPr>
        <w:t>S</w:t>
      </w:r>
      <w:r>
        <w:rPr>
          <w:bCs/>
        </w:rPr>
        <w:t>portinį</w:t>
      </w:r>
      <w:r w:rsidRPr="003F68C8">
        <w:rPr>
          <w:bCs/>
          <w:lang w:val="en-GB"/>
        </w:rPr>
        <w:t xml:space="preserve"> </w:t>
      </w:r>
      <w:r w:rsidRPr="00F7251E">
        <w:rPr>
          <w:bCs/>
        </w:rPr>
        <w:t xml:space="preserve">komplektą </w:t>
      </w:r>
      <w:r w:rsidRPr="003F68C8">
        <w:rPr>
          <w:bCs/>
        </w:rPr>
        <w:t xml:space="preserve">sudaro marškinėliai </w:t>
      </w:r>
      <w:r>
        <w:rPr>
          <w:bCs/>
        </w:rPr>
        <w:t xml:space="preserve">trumpomis rankovėmis </w:t>
      </w:r>
      <w:r w:rsidRPr="003F68C8">
        <w:rPr>
          <w:bCs/>
        </w:rPr>
        <w:t>ir šortai</w:t>
      </w:r>
      <w:r>
        <w:rPr>
          <w:bCs/>
        </w:rPr>
        <w:t>.</w:t>
      </w:r>
      <w:r w:rsidRPr="00070549">
        <w:rPr>
          <w:szCs w:val="24"/>
        </w:rPr>
        <w:t xml:space="preserve"> </w:t>
      </w:r>
      <w:r>
        <w:rPr>
          <w:szCs w:val="24"/>
        </w:rPr>
        <w:t>M</w:t>
      </w:r>
      <w:r w:rsidRPr="003534DB">
        <w:rPr>
          <w:bCs/>
          <w:szCs w:val="24"/>
        </w:rPr>
        <w:t xml:space="preserve">arškinėliai </w:t>
      </w:r>
      <w:r w:rsidR="008532C6">
        <w:rPr>
          <w:bCs/>
          <w:szCs w:val="24"/>
        </w:rPr>
        <w:t xml:space="preserve">ir </w:t>
      </w:r>
      <w:r w:rsidR="008532C6" w:rsidRPr="008532C6">
        <w:rPr>
          <w:bCs/>
          <w:szCs w:val="24"/>
        </w:rPr>
        <w:t xml:space="preserve">šortai </w:t>
      </w:r>
      <w:r w:rsidRPr="00070549">
        <w:rPr>
          <w:bCs/>
          <w:szCs w:val="24"/>
        </w:rPr>
        <w:t>turi būti pagaminti iš vienspalvės, trikotažinės medžiagos</w:t>
      </w:r>
      <w:r>
        <w:rPr>
          <w:bCs/>
          <w:szCs w:val="24"/>
        </w:rPr>
        <w:t xml:space="preserve">, </w:t>
      </w:r>
      <w:r w:rsidRPr="003534DB">
        <w:rPr>
          <w:bCs/>
          <w:szCs w:val="24"/>
        </w:rPr>
        <w:t>šortai</w:t>
      </w:r>
      <w:r>
        <w:rPr>
          <w:bCs/>
          <w:szCs w:val="24"/>
        </w:rPr>
        <w:t xml:space="preserve"> </w:t>
      </w:r>
      <w:r w:rsidR="008532C6">
        <w:rPr>
          <w:bCs/>
          <w:szCs w:val="24"/>
        </w:rPr>
        <w:t>– iš storesnės</w:t>
      </w:r>
      <w:r w:rsidR="008532C6" w:rsidRPr="008532C6">
        <w:rPr>
          <w:bCs/>
          <w:szCs w:val="24"/>
        </w:rPr>
        <w:t xml:space="preserve"> medžiagos</w:t>
      </w:r>
      <w:r w:rsidR="008532C6">
        <w:rPr>
          <w:bCs/>
          <w:szCs w:val="24"/>
        </w:rPr>
        <w:t xml:space="preserve">, su kitokios spalvos detalėmis; </w:t>
      </w:r>
      <w:r>
        <w:rPr>
          <w:bCs/>
          <w:szCs w:val="24"/>
        </w:rPr>
        <w:t xml:space="preserve">su </w:t>
      </w:r>
      <w:r w:rsidR="008532C6">
        <w:rPr>
          <w:bCs/>
          <w:szCs w:val="24"/>
        </w:rPr>
        <w:t>kitos</w:t>
      </w:r>
      <w:r w:rsidRPr="00F736BB">
        <w:rPr>
          <w:bCs/>
          <w:szCs w:val="24"/>
        </w:rPr>
        <w:t xml:space="preserve"> </w:t>
      </w:r>
      <w:r w:rsidRPr="003534DB">
        <w:rPr>
          <w:bCs/>
          <w:szCs w:val="24"/>
        </w:rPr>
        <w:t xml:space="preserve">trikotažinės </w:t>
      </w:r>
      <w:r>
        <w:rPr>
          <w:bCs/>
          <w:szCs w:val="24"/>
        </w:rPr>
        <w:t>medžiagos pamušalu</w:t>
      </w:r>
      <w:r w:rsidR="008532C6">
        <w:rPr>
          <w:bCs/>
          <w:szCs w:val="24"/>
        </w:rPr>
        <w:t xml:space="preserve"> (trumpikėmis)</w:t>
      </w:r>
      <w:r>
        <w:rPr>
          <w:bCs/>
          <w:szCs w:val="24"/>
        </w:rPr>
        <w:t>.</w:t>
      </w:r>
    </w:p>
    <w:p w:rsidR="002B3901" w:rsidRPr="00F7251E" w:rsidRDefault="002B3901" w:rsidP="002B3901">
      <w:pPr>
        <w:pStyle w:val="BodyText"/>
        <w:numPr>
          <w:ilvl w:val="0"/>
          <w:numId w:val="1"/>
        </w:numPr>
        <w:tabs>
          <w:tab w:val="num" w:pos="-3360"/>
        </w:tabs>
        <w:ind w:left="0" w:firstLine="360"/>
      </w:pPr>
      <w:r w:rsidRPr="002F54AE">
        <w:t>Gaminių medžiaga (verpalai) turi atitikti</w:t>
      </w:r>
      <w:r w:rsidRPr="002F54AE">
        <w:rPr>
          <w:szCs w:val="24"/>
        </w:rPr>
        <w:t xml:space="preserve"> </w:t>
      </w:r>
      <w:r w:rsidRPr="002F54AE">
        <w:t xml:space="preserve">minimalius aplinkos apsaugos kriterijus, nustatytus tekstilės gaminiams Lietuvos Respublikos aplinkos ministro </w:t>
      </w:r>
      <w:r w:rsidRPr="00F7251E">
        <w:t>2017 m. rugpjūčio 22 d. įsakymu Nr. D1 – 672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t xml:space="preserve"> </w:t>
      </w:r>
      <w:r w:rsidRPr="009875FC">
        <w:t>(aktuali redakcija su v</w:t>
      </w:r>
      <w:r>
        <w:t>isais pakeitimais ir papildymais</w:t>
      </w:r>
      <w:r w:rsidRPr="009875FC">
        <w:t>)</w:t>
      </w:r>
      <w:r>
        <w:t>.</w:t>
      </w:r>
      <w:r w:rsidRPr="00F7251E">
        <w:t xml:space="preserve"> </w:t>
      </w:r>
    </w:p>
    <w:p w:rsidR="002B3901" w:rsidRPr="00F7251E" w:rsidRDefault="002B3901" w:rsidP="002B3901">
      <w:pPr>
        <w:pStyle w:val="BodyText"/>
        <w:numPr>
          <w:ilvl w:val="0"/>
          <w:numId w:val="1"/>
        </w:numPr>
        <w:tabs>
          <w:tab w:val="num" w:pos="-3360"/>
        </w:tabs>
        <w:ind w:left="0" w:firstLine="360"/>
      </w:pPr>
      <w:r w:rsidRPr="00F736BB">
        <w:rPr>
          <w:bCs/>
        </w:rPr>
        <w:t>S</w:t>
      </w:r>
      <w:r>
        <w:rPr>
          <w:bCs/>
        </w:rPr>
        <w:t>portinio</w:t>
      </w:r>
      <w:r w:rsidRPr="00F736BB">
        <w:rPr>
          <w:bCs/>
          <w:lang w:val="en-GB"/>
        </w:rPr>
        <w:t xml:space="preserve"> </w:t>
      </w:r>
      <w:r w:rsidRPr="00F7251E">
        <w:rPr>
          <w:bCs/>
        </w:rPr>
        <w:t>komplekto</w:t>
      </w:r>
      <w:r>
        <w:rPr>
          <w:bCs/>
        </w:rPr>
        <w:t xml:space="preserve"> </w:t>
      </w:r>
      <w:r w:rsidRPr="00F736BB">
        <w:rPr>
          <w:bCs/>
        </w:rPr>
        <w:t>kokybės garantijos terminas – ne mažiau kaip 12 (dvylika) mėnesių aktyvios eksploatacijos sąlygomis (kuris skaičiuojamas nuo prekių išdavimo iš Pirkėjo sandėlio dienos) ir 24 (dvidešimt keturi) mėnesiai nuo prekių priėmimo į Pirkėjo sandėlį dienos</w:t>
      </w:r>
      <w:r w:rsidRPr="00F7251E">
        <w:t xml:space="preserve">. </w:t>
      </w:r>
    </w:p>
    <w:p w:rsidR="002006CA" w:rsidRDefault="002B3901" w:rsidP="00536CEB">
      <w:pPr>
        <w:pStyle w:val="BodyText"/>
        <w:numPr>
          <w:ilvl w:val="0"/>
          <w:numId w:val="1"/>
        </w:numPr>
        <w:tabs>
          <w:tab w:val="num" w:pos="-3360"/>
        </w:tabs>
        <w:ind w:left="0" w:firstLine="360"/>
      </w:pPr>
      <w:r w:rsidRPr="00F736BB">
        <w:rPr>
          <w:bCs/>
        </w:rPr>
        <w:t>Sportinio</w:t>
      </w:r>
      <w:r w:rsidRPr="00F736BB">
        <w:rPr>
          <w:bCs/>
          <w:lang w:val="en-GB"/>
        </w:rPr>
        <w:t xml:space="preserve"> </w:t>
      </w:r>
      <w:r w:rsidRPr="00F7251E">
        <w:rPr>
          <w:bCs/>
        </w:rPr>
        <w:t xml:space="preserve">komplekto </w:t>
      </w:r>
      <w:r w:rsidRPr="00F736BB">
        <w:rPr>
          <w:bCs/>
        </w:rPr>
        <w:t>modelio ypatumai, matų lentelės, technologinis apdirbimas, konfekcinės kortos, naudojimo-priežiūros instrukcija, prekių ženklinimas, pakavimas ir pateikimas derinami su konkurso laimėtoju, pasirašius sutartį</w:t>
      </w:r>
      <w:r w:rsidRPr="00F7251E">
        <w:t xml:space="preserve">. </w:t>
      </w:r>
      <w:r w:rsidR="00766AD2" w:rsidRPr="002B3901">
        <w:rPr>
          <w:b/>
          <w:bCs/>
        </w:rPr>
        <w:tab/>
      </w:r>
      <w:r w:rsidR="00766AD2" w:rsidRPr="00766AD2">
        <w:t xml:space="preserve"> </w:t>
      </w:r>
    </w:p>
    <w:p w:rsidR="00393579" w:rsidRDefault="00393579" w:rsidP="002006CA">
      <w:pPr>
        <w:pStyle w:val="BodyText"/>
        <w:ind w:left="360"/>
      </w:pPr>
    </w:p>
    <w:p w:rsidR="00125F38" w:rsidRDefault="00125F38" w:rsidP="00125F38">
      <w:pPr>
        <w:pStyle w:val="Title"/>
        <w:numPr>
          <w:ilvl w:val="0"/>
          <w:numId w:val="8"/>
        </w:numPr>
      </w:pPr>
      <w:r>
        <w:t>MODELIO IŠVAIZDOS IR YPATUMŲ APRAŠYMAS</w:t>
      </w:r>
    </w:p>
    <w:p w:rsidR="006D2A96" w:rsidRPr="006D2A96" w:rsidRDefault="006D2A96" w:rsidP="008A00B3">
      <w:pPr>
        <w:pStyle w:val="BodyText"/>
      </w:pPr>
    </w:p>
    <w:p w:rsidR="00F70AC7" w:rsidRPr="00F70AC7" w:rsidRDefault="002B3901" w:rsidP="002B3901">
      <w:pPr>
        <w:pStyle w:val="BodyText"/>
        <w:numPr>
          <w:ilvl w:val="0"/>
          <w:numId w:val="1"/>
        </w:numPr>
        <w:tabs>
          <w:tab w:val="num" w:pos="-3360"/>
        </w:tabs>
        <w:ind w:left="0" w:firstLine="360"/>
      </w:pPr>
      <w:r w:rsidRPr="00175E17">
        <w:rPr>
          <w:bCs/>
        </w:rPr>
        <w:t>Sportinį</w:t>
      </w:r>
      <w:r w:rsidRPr="00175E17">
        <w:rPr>
          <w:bCs/>
          <w:lang w:val="en-GB"/>
        </w:rPr>
        <w:t xml:space="preserve"> </w:t>
      </w:r>
      <w:r w:rsidRPr="00175E17">
        <w:rPr>
          <w:bCs/>
        </w:rPr>
        <w:t>komplektą sudaro</w:t>
      </w:r>
      <w:r>
        <w:rPr>
          <w:bCs/>
        </w:rPr>
        <w:t xml:space="preserve"> du gaminiai -</w:t>
      </w:r>
      <w:r w:rsidRPr="00175E17">
        <w:rPr>
          <w:bCs/>
        </w:rPr>
        <w:t xml:space="preserve"> marškinėliai trumpomis rankovėmis ir šortai</w:t>
      </w:r>
      <w:r>
        <w:rPr>
          <w:bCs/>
        </w:rPr>
        <w:t>, kurie turi būti gaminami iš</w:t>
      </w:r>
      <w:r w:rsidRPr="003658A2">
        <w:rPr>
          <w:bCs/>
          <w:szCs w:val="24"/>
        </w:rPr>
        <w:t xml:space="preserve"> </w:t>
      </w:r>
      <w:r w:rsidRPr="003658A2">
        <w:rPr>
          <w:bCs/>
        </w:rPr>
        <w:t>skirtingų</w:t>
      </w:r>
      <w:r w:rsidRPr="003658A2">
        <w:rPr>
          <w:bCs/>
          <w:szCs w:val="24"/>
        </w:rPr>
        <w:t xml:space="preserve"> </w:t>
      </w:r>
      <w:r w:rsidR="005F1984">
        <w:rPr>
          <w:bCs/>
          <w:szCs w:val="24"/>
        </w:rPr>
        <w:t>trikotažinių</w:t>
      </w:r>
      <w:r w:rsidR="005F1984" w:rsidRPr="005F1984">
        <w:rPr>
          <w:bCs/>
          <w:szCs w:val="24"/>
        </w:rPr>
        <w:t xml:space="preserve"> </w:t>
      </w:r>
      <w:r w:rsidRPr="003658A2">
        <w:rPr>
          <w:bCs/>
        </w:rPr>
        <w:t>medžiagų</w:t>
      </w:r>
      <w:r w:rsidR="005F1984">
        <w:rPr>
          <w:bCs/>
        </w:rPr>
        <w:t>.</w:t>
      </w:r>
      <w:r>
        <w:rPr>
          <w:bCs/>
        </w:rPr>
        <w:t xml:space="preserve"> </w:t>
      </w:r>
    </w:p>
    <w:p w:rsidR="002B3901" w:rsidRPr="004F7B9C" w:rsidRDefault="002B3901" w:rsidP="002B3901">
      <w:pPr>
        <w:pStyle w:val="BodyText"/>
        <w:numPr>
          <w:ilvl w:val="0"/>
          <w:numId w:val="1"/>
        </w:numPr>
        <w:tabs>
          <w:tab w:val="num" w:pos="-3360"/>
        </w:tabs>
        <w:ind w:left="0" w:firstLine="360"/>
      </w:pPr>
      <w:r>
        <w:rPr>
          <w:bCs/>
        </w:rPr>
        <w:t>M</w:t>
      </w:r>
      <w:r w:rsidRPr="00F414BF">
        <w:rPr>
          <w:bCs/>
        </w:rPr>
        <w:t>arškinėliai</w:t>
      </w:r>
      <w:r w:rsidRPr="00175E17">
        <w:rPr>
          <w:bCs/>
        </w:rPr>
        <w:t xml:space="preserve"> </w:t>
      </w:r>
      <w:r w:rsidRPr="00F414BF">
        <w:rPr>
          <w:bCs/>
        </w:rPr>
        <w:t>gaminami iš vienspalvės, trikotažinės medžiagos; spalva -</w:t>
      </w:r>
      <w:r>
        <w:rPr>
          <w:bCs/>
        </w:rPr>
        <w:t xml:space="preserve"> </w:t>
      </w:r>
      <w:r w:rsidR="00DF3356" w:rsidRPr="00DF3356">
        <w:rPr>
          <w:bCs/>
        </w:rPr>
        <w:t>samaninė, artima PANTONE TEKSTILE spalvų katalogo spalvos kodui 18-0426 TP</w:t>
      </w:r>
      <w:r w:rsidR="00DF3356">
        <w:rPr>
          <w:bCs/>
        </w:rPr>
        <w:t xml:space="preserve">. </w:t>
      </w:r>
      <w:r>
        <w:rPr>
          <w:bCs/>
          <w:szCs w:val="24"/>
        </w:rPr>
        <w:t xml:space="preserve">Šortai </w:t>
      </w:r>
      <w:r w:rsidRPr="00F414BF">
        <w:rPr>
          <w:bCs/>
        </w:rPr>
        <w:t>gaminami</w:t>
      </w:r>
      <w:r w:rsidR="00DF3356" w:rsidRPr="00DF3356">
        <w:rPr>
          <w:bCs/>
          <w:szCs w:val="24"/>
        </w:rPr>
        <w:t xml:space="preserve"> </w:t>
      </w:r>
      <w:r w:rsidR="00DF3356" w:rsidRPr="00DF3356">
        <w:rPr>
          <w:bCs/>
        </w:rPr>
        <w:t xml:space="preserve">iš vienspalvės, </w:t>
      </w:r>
      <w:r w:rsidR="004F7B9C" w:rsidRPr="004F7B9C">
        <w:rPr>
          <w:bCs/>
        </w:rPr>
        <w:t xml:space="preserve">storesnės </w:t>
      </w:r>
      <w:r w:rsidR="00DF3356" w:rsidRPr="00DF3356">
        <w:rPr>
          <w:bCs/>
        </w:rPr>
        <w:t>trikotažinės medžiagos</w:t>
      </w:r>
      <w:r w:rsidRPr="00F414BF">
        <w:rPr>
          <w:bCs/>
        </w:rPr>
        <w:t xml:space="preserve">; </w:t>
      </w:r>
      <w:r w:rsidR="00DF3356">
        <w:rPr>
          <w:bCs/>
        </w:rPr>
        <w:t xml:space="preserve">pagrindinė </w:t>
      </w:r>
      <w:r w:rsidRPr="00F414BF">
        <w:rPr>
          <w:bCs/>
        </w:rPr>
        <w:t>spalva -</w:t>
      </w:r>
      <w:r w:rsidR="00DF3356" w:rsidRPr="00DF3356">
        <w:rPr>
          <w:bCs/>
          <w:szCs w:val="24"/>
        </w:rPr>
        <w:t xml:space="preserve"> </w:t>
      </w:r>
      <w:r w:rsidR="00DF3356" w:rsidRPr="00DF3356">
        <w:rPr>
          <w:bCs/>
        </w:rPr>
        <w:t>tamsi samaninė, artima PANTONE TEKSTILE spalvų katalogo spalvos kodui 19-0419 TP</w:t>
      </w:r>
      <w:r w:rsidR="00DF3356">
        <w:rPr>
          <w:bCs/>
        </w:rPr>
        <w:t xml:space="preserve"> su</w:t>
      </w:r>
      <w:r w:rsidR="004F7B9C" w:rsidRPr="004F7B9C">
        <w:rPr>
          <w:bCs/>
          <w:szCs w:val="24"/>
        </w:rPr>
        <w:t xml:space="preserve"> </w:t>
      </w:r>
      <w:r w:rsidR="004F7B9C" w:rsidRPr="004F7B9C">
        <w:rPr>
          <w:bCs/>
        </w:rPr>
        <w:t>detalėmis</w:t>
      </w:r>
      <w:r w:rsidR="004B3ECD">
        <w:rPr>
          <w:bCs/>
        </w:rPr>
        <w:t>,</w:t>
      </w:r>
      <w:r w:rsidR="00DF3356">
        <w:rPr>
          <w:bCs/>
        </w:rPr>
        <w:t xml:space="preserve"> </w:t>
      </w:r>
      <w:r w:rsidR="004F7B9C" w:rsidRPr="004F7B9C">
        <w:rPr>
          <w:bCs/>
        </w:rPr>
        <w:t xml:space="preserve">samaninės </w:t>
      </w:r>
      <w:r w:rsidR="004F7B9C">
        <w:rPr>
          <w:bCs/>
        </w:rPr>
        <w:t>spalvos, artimos</w:t>
      </w:r>
      <w:r w:rsidR="004F7B9C" w:rsidRPr="004F7B9C">
        <w:rPr>
          <w:bCs/>
        </w:rPr>
        <w:t xml:space="preserve"> PANTONE TEKSTILE spalvų katalogo spalvos kodui 18-0426 TP</w:t>
      </w:r>
      <w:r w:rsidR="00DF3356">
        <w:rPr>
          <w:bCs/>
        </w:rPr>
        <w:t>.</w:t>
      </w:r>
      <w:r w:rsidR="00DF3356" w:rsidRPr="00DF3356">
        <w:rPr>
          <w:bCs/>
        </w:rPr>
        <w:t xml:space="preserve"> </w:t>
      </w:r>
      <w:r w:rsidRPr="003658A2">
        <w:rPr>
          <w:bCs/>
        </w:rPr>
        <w:t xml:space="preserve">Gaminių eskizai pateikti priede. </w:t>
      </w:r>
      <w:r w:rsidR="007E3837">
        <w:rPr>
          <w:bCs/>
        </w:rPr>
        <w:t>Spalvas būtina suderinti</w:t>
      </w:r>
      <w:r w:rsidR="004F7B9C">
        <w:rPr>
          <w:bCs/>
        </w:rPr>
        <w:t xml:space="preserve"> </w:t>
      </w:r>
      <w:r w:rsidR="007E3837" w:rsidRPr="007E3837">
        <w:rPr>
          <w:bCs/>
        </w:rPr>
        <w:t>prieš darbinio pavyzdžio pateikimą</w:t>
      </w:r>
      <w:r w:rsidR="007E3837">
        <w:rPr>
          <w:bCs/>
        </w:rPr>
        <w:t>.</w:t>
      </w:r>
    </w:p>
    <w:p w:rsidR="00A94E6B" w:rsidRDefault="004F7B9C" w:rsidP="001B69A0">
      <w:pPr>
        <w:pStyle w:val="BodyText"/>
        <w:numPr>
          <w:ilvl w:val="0"/>
          <w:numId w:val="1"/>
        </w:numPr>
        <w:tabs>
          <w:tab w:val="num" w:pos="-3360"/>
        </w:tabs>
        <w:ind w:left="0" w:firstLine="360"/>
        <w:rPr>
          <w:bCs/>
        </w:rPr>
      </w:pPr>
      <w:r w:rsidRPr="00A94E6B">
        <w:rPr>
          <w:bCs/>
        </w:rPr>
        <w:t xml:space="preserve">Į </w:t>
      </w:r>
      <w:r w:rsidR="005654C5" w:rsidRPr="00A94E6B">
        <w:rPr>
          <w:bCs/>
        </w:rPr>
        <w:t xml:space="preserve">marškinėlių </w:t>
      </w:r>
      <w:r w:rsidRPr="00A94E6B">
        <w:rPr>
          <w:bCs/>
        </w:rPr>
        <w:t xml:space="preserve">pečių siūles, </w:t>
      </w:r>
      <w:r w:rsidR="005654C5" w:rsidRPr="00A94E6B">
        <w:rPr>
          <w:bCs/>
        </w:rPr>
        <w:t xml:space="preserve">šortų </w:t>
      </w:r>
      <w:r w:rsidR="00A94E6B" w:rsidRPr="00A94E6B">
        <w:rPr>
          <w:bCs/>
        </w:rPr>
        <w:t>šonines siūles įsiūtos</w:t>
      </w:r>
      <w:r w:rsidRPr="00A94E6B">
        <w:rPr>
          <w:bCs/>
        </w:rPr>
        <w:t xml:space="preserve"> šviesą </w:t>
      </w:r>
      <w:r w:rsidR="00A94E6B" w:rsidRPr="00A94E6B">
        <w:rPr>
          <w:bCs/>
        </w:rPr>
        <w:t xml:space="preserve">atspindinčios </w:t>
      </w:r>
      <w:r w:rsidRPr="00A94E6B">
        <w:rPr>
          <w:bCs/>
        </w:rPr>
        <w:t>juostelė</w:t>
      </w:r>
      <w:r w:rsidR="00A94E6B" w:rsidRPr="00A94E6B">
        <w:rPr>
          <w:bCs/>
        </w:rPr>
        <w:t>s</w:t>
      </w:r>
      <w:r w:rsidRPr="00A94E6B">
        <w:rPr>
          <w:bCs/>
        </w:rPr>
        <w:t>. Atšvaitų juostelės turi būti samanų spalvos (angl. „chaki“ (sp. kodas ref:BDTISKK15) arba lygiavertės)</w:t>
      </w:r>
      <w:r w:rsidR="00A94E6B">
        <w:rPr>
          <w:bCs/>
        </w:rPr>
        <w:t>.</w:t>
      </w:r>
      <w:r w:rsidR="00A94E6B" w:rsidRPr="00A94E6B">
        <w:rPr>
          <w:bCs/>
          <w:szCs w:val="24"/>
        </w:rPr>
        <w:t xml:space="preserve"> </w:t>
      </w:r>
      <w:r w:rsidR="00A94E6B" w:rsidRPr="00A94E6B">
        <w:rPr>
          <w:bCs/>
        </w:rPr>
        <w:t>Šviesą atspindinčios juostelės matomos dalies plotis - 0,3-0,5 cm</w:t>
      </w:r>
      <w:r w:rsidRPr="00A94E6B">
        <w:rPr>
          <w:bCs/>
        </w:rPr>
        <w:t xml:space="preserve">. </w:t>
      </w:r>
    </w:p>
    <w:p w:rsidR="002B3901" w:rsidRPr="00A94E6B" w:rsidRDefault="002B3901" w:rsidP="001B69A0">
      <w:pPr>
        <w:pStyle w:val="BodyText"/>
        <w:numPr>
          <w:ilvl w:val="0"/>
          <w:numId w:val="1"/>
        </w:numPr>
        <w:tabs>
          <w:tab w:val="num" w:pos="-3360"/>
        </w:tabs>
        <w:ind w:left="0" w:firstLine="360"/>
        <w:rPr>
          <w:bCs/>
        </w:rPr>
      </w:pPr>
      <w:r w:rsidRPr="00A94E6B">
        <w:rPr>
          <w:bCs/>
        </w:rPr>
        <w:t xml:space="preserve">Marškinėliai tiesaus silueto, su atskirai kirpta apykakle – stove, trumpomis rankovėmis. Rankovės – statytos, vienasiūlės. </w:t>
      </w:r>
      <w:r w:rsidR="00DF3356" w:rsidRPr="00A94E6B">
        <w:rPr>
          <w:bCs/>
        </w:rPr>
        <w:t>Pečių siūlė pereina į priekio pusę 2,5 – 4,0 cm.</w:t>
      </w:r>
    </w:p>
    <w:p w:rsidR="002B3901" w:rsidRPr="00954AE7" w:rsidRDefault="00C14271" w:rsidP="002B3901">
      <w:pPr>
        <w:pStyle w:val="BodyText"/>
        <w:numPr>
          <w:ilvl w:val="0"/>
          <w:numId w:val="1"/>
        </w:numPr>
        <w:tabs>
          <w:tab w:val="num" w:pos="-3360"/>
        </w:tabs>
        <w:ind w:left="0" w:firstLine="360"/>
        <w:rPr>
          <w:bCs/>
        </w:rPr>
      </w:pPr>
      <w:r w:rsidRPr="00C14271">
        <w:rPr>
          <w:bCs/>
          <w:szCs w:val="24"/>
        </w:rPr>
        <w:t xml:space="preserve">Marškinėlių priekis, nugara, rankovės, apykaklė </w:t>
      </w:r>
      <w:r>
        <w:rPr>
          <w:bCs/>
          <w:szCs w:val="24"/>
        </w:rPr>
        <w:t xml:space="preserve">- </w:t>
      </w:r>
      <w:r w:rsidRPr="00C14271">
        <w:rPr>
          <w:bCs/>
          <w:szCs w:val="24"/>
        </w:rPr>
        <w:t>iš vienos detalės</w:t>
      </w:r>
      <w:r w:rsidR="006A068E">
        <w:rPr>
          <w:bCs/>
          <w:szCs w:val="24"/>
        </w:rPr>
        <w:t>.</w:t>
      </w:r>
      <w:r w:rsidRPr="00C14271">
        <w:rPr>
          <w:bCs/>
          <w:szCs w:val="24"/>
        </w:rPr>
        <w:t xml:space="preserve"> Bazinio dydžio</w:t>
      </w:r>
      <w:r w:rsidR="006A068E">
        <w:rPr>
          <w:bCs/>
          <w:szCs w:val="24"/>
        </w:rPr>
        <w:t xml:space="preserve"> (</w:t>
      </w:r>
      <w:r w:rsidR="006A068E" w:rsidRPr="006A068E">
        <w:rPr>
          <w:bCs/>
          <w:szCs w:val="24"/>
        </w:rPr>
        <w:t>96-100 (krūtinės apimtis), ūgis – 188-194,   liemens apimtis – 84-88</w:t>
      </w:r>
      <w:r w:rsidR="006A068E">
        <w:rPr>
          <w:bCs/>
          <w:szCs w:val="24"/>
        </w:rPr>
        <w:t>)</w:t>
      </w:r>
      <w:r w:rsidRPr="00C14271">
        <w:rPr>
          <w:bCs/>
          <w:szCs w:val="24"/>
        </w:rPr>
        <w:t xml:space="preserve"> marškinėlių ilgis</w:t>
      </w:r>
      <w:r w:rsidR="006A068E">
        <w:rPr>
          <w:bCs/>
          <w:szCs w:val="24"/>
        </w:rPr>
        <w:t xml:space="preserve"> (</w:t>
      </w:r>
      <w:r w:rsidR="006A068E" w:rsidRPr="006A068E">
        <w:rPr>
          <w:bCs/>
          <w:szCs w:val="24"/>
        </w:rPr>
        <w:t>nugaros vidurio</w:t>
      </w:r>
      <w:r w:rsidR="006A068E">
        <w:rPr>
          <w:bCs/>
          <w:szCs w:val="24"/>
        </w:rPr>
        <w:t>) -</w:t>
      </w:r>
      <w:r w:rsidRPr="00C14271">
        <w:rPr>
          <w:bCs/>
          <w:szCs w:val="24"/>
        </w:rPr>
        <w:t xml:space="preserve"> 72,0 ± 1,5  cm, rankovės ilgis – 24,0 ± 1,0 cm</w:t>
      </w:r>
      <w:r w:rsidR="006A068E">
        <w:rPr>
          <w:bCs/>
          <w:szCs w:val="24"/>
        </w:rPr>
        <w:t>.</w:t>
      </w:r>
      <w:r w:rsidRPr="00C14271">
        <w:rPr>
          <w:bCs/>
          <w:szCs w:val="24"/>
        </w:rPr>
        <w:t xml:space="preserve"> </w:t>
      </w:r>
      <w:r w:rsidR="002B3901" w:rsidRPr="00590363">
        <w:rPr>
          <w:bCs/>
        </w:rPr>
        <w:t>Apykaklė</w:t>
      </w:r>
      <w:r w:rsidR="006A068E">
        <w:rPr>
          <w:bCs/>
        </w:rPr>
        <w:t>s</w:t>
      </w:r>
      <w:r w:rsidR="002B3901" w:rsidRPr="00590363">
        <w:rPr>
          <w:bCs/>
        </w:rPr>
        <w:t xml:space="preserve"> – sto</w:t>
      </w:r>
      <w:r w:rsidR="00DF3356">
        <w:rPr>
          <w:bCs/>
        </w:rPr>
        <w:t>vė</w:t>
      </w:r>
      <w:r w:rsidR="006A068E">
        <w:rPr>
          <w:bCs/>
        </w:rPr>
        <w:t>s</w:t>
      </w:r>
      <w:r w:rsidR="00DF3356">
        <w:rPr>
          <w:bCs/>
        </w:rPr>
        <w:t xml:space="preserve"> </w:t>
      </w:r>
      <w:r w:rsidR="006A068E">
        <w:rPr>
          <w:bCs/>
        </w:rPr>
        <w:t>(</w:t>
      </w:r>
      <w:r w:rsidR="00DF3356">
        <w:rPr>
          <w:bCs/>
        </w:rPr>
        <w:t>dviejų sluoksnių</w:t>
      </w:r>
      <w:r w:rsidR="006A068E">
        <w:rPr>
          <w:bCs/>
        </w:rPr>
        <w:t>)</w:t>
      </w:r>
      <w:r w:rsidR="00DF3356">
        <w:rPr>
          <w:bCs/>
        </w:rPr>
        <w:t xml:space="preserve"> aukštis – 1,8</w:t>
      </w:r>
      <w:r w:rsidR="002B3901" w:rsidRPr="00590363">
        <w:rPr>
          <w:bCs/>
        </w:rPr>
        <w:t xml:space="preserve"> ± 0,2 cm</w:t>
      </w:r>
      <w:r w:rsidR="002B3901">
        <w:rPr>
          <w:bCs/>
        </w:rPr>
        <w:t>.</w:t>
      </w:r>
    </w:p>
    <w:p w:rsidR="00A67B9D" w:rsidRPr="004B3ECD" w:rsidRDefault="00F624A9" w:rsidP="004B3ECD">
      <w:pPr>
        <w:pStyle w:val="BodyText"/>
        <w:numPr>
          <w:ilvl w:val="0"/>
          <w:numId w:val="1"/>
        </w:numPr>
        <w:tabs>
          <w:tab w:val="num" w:pos="-3360"/>
        </w:tabs>
        <w:ind w:left="0" w:firstLine="360"/>
      </w:pPr>
      <w:r w:rsidRPr="00F624A9">
        <w:rPr>
          <w:bCs/>
        </w:rPr>
        <w:t xml:space="preserve">Marškinėlių </w:t>
      </w:r>
      <w:r>
        <w:rPr>
          <w:bCs/>
        </w:rPr>
        <w:t>p</w:t>
      </w:r>
      <w:r w:rsidR="002B3901">
        <w:rPr>
          <w:bCs/>
        </w:rPr>
        <w:t xml:space="preserve">riekio </w:t>
      </w:r>
      <w:r w:rsidR="002B3901" w:rsidRPr="002A43D6">
        <w:rPr>
          <w:bCs/>
        </w:rPr>
        <w:t>detalės viršuje</w:t>
      </w:r>
      <w:r w:rsidR="00A94E6B">
        <w:rPr>
          <w:bCs/>
        </w:rPr>
        <w:t>, k</w:t>
      </w:r>
      <w:r w:rsidR="00A94E6B" w:rsidRPr="00A94E6B">
        <w:rPr>
          <w:bCs/>
        </w:rPr>
        <w:t xml:space="preserve">airėje </w:t>
      </w:r>
      <w:r w:rsidR="00A94E6B">
        <w:rPr>
          <w:bCs/>
        </w:rPr>
        <w:t>pus</w:t>
      </w:r>
      <w:r w:rsidR="00A94E6B" w:rsidRPr="00A94E6B">
        <w:rPr>
          <w:bCs/>
        </w:rPr>
        <w:t>ėje (krūtinės srityje) – skydo formos</w:t>
      </w:r>
      <w:r w:rsidR="00A94E6B" w:rsidRPr="00A94E6B">
        <w:rPr>
          <w:bCs/>
          <w:szCs w:val="24"/>
        </w:rPr>
        <w:t xml:space="preserve"> </w:t>
      </w:r>
      <w:r w:rsidR="00A94E6B">
        <w:rPr>
          <w:bCs/>
        </w:rPr>
        <w:t>transferinis arba pigmentinis marginimas/</w:t>
      </w:r>
      <w:r w:rsidR="00A94E6B" w:rsidRPr="00A94E6B">
        <w:rPr>
          <w:bCs/>
        </w:rPr>
        <w:t>atspaudas</w:t>
      </w:r>
      <w:r w:rsidR="00A94E6B">
        <w:rPr>
          <w:bCs/>
        </w:rPr>
        <w:t xml:space="preserve">  (</w:t>
      </w:r>
      <w:r w:rsidR="00A94E6B" w:rsidRPr="00A94E6B">
        <w:rPr>
          <w:bCs/>
        </w:rPr>
        <w:t>kariuomenės ženklas</w:t>
      </w:r>
      <w:r w:rsidR="00A94E6B">
        <w:rPr>
          <w:bCs/>
        </w:rPr>
        <w:t>)</w:t>
      </w:r>
      <w:r>
        <w:rPr>
          <w:bCs/>
        </w:rPr>
        <w:t xml:space="preserve">, kurio </w:t>
      </w:r>
      <w:r w:rsidR="00A94E6B" w:rsidRPr="00A94E6B">
        <w:rPr>
          <w:bCs/>
        </w:rPr>
        <w:t xml:space="preserve">plotis - 6,8 cm ± </w:t>
      </w:r>
      <w:r>
        <w:rPr>
          <w:bCs/>
        </w:rPr>
        <w:t>0,2 cm, aukštis 7,7 cm ± 0,2 cm</w:t>
      </w:r>
      <w:r w:rsidR="00A94E6B" w:rsidRPr="00A94E6B">
        <w:rPr>
          <w:bCs/>
        </w:rPr>
        <w:t>.</w:t>
      </w:r>
      <w:r w:rsidR="002B3901" w:rsidRPr="002A43D6">
        <w:rPr>
          <w:bCs/>
        </w:rPr>
        <w:t xml:space="preserve"> </w:t>
      </w:r>
      <w:r w:rsidR="002B3901" w:rsidRPr="00845F31">
        <w:rPr>
          <w:bCs/>
        </w:rPr>
        <w:t xml:space="preserve">Nugaros detalės viršuje, viduryje </w:t>
      </w:r>
      <w:r>
        <w:rPr>
          <w:bCs/>
        </w:rPr>
        <w:t xml:space="preserve">(ties mentėmis) – refleksinis, </w:t>
      </w:r>
      <w:r w:rsidRPr="00F624A9">
        <w:rPr>
          <w:bCs/>
        </w:rPr>
        <w:t>transferinis</w:t>
      </w:r>
      <w:r w:rsidR="002B3901" w:rsidRPr="00845F31">
        <w:rPr>
          <w:bCs/>
        </w:rPr>
        <w:t xml:space="preserve"> </w:t>
      </w:r>
      <w:r>
        <w:rPr>
          <w:bCs/>
        </w:rPr>
        <w:t>marginimas, kurio</w:t>
      </w:r>
      <w:r w:rsidR="002B3901" w:rsidRPr="00845F31">
        <w:rPr>
          <w:bCs/>
        </w:rPr>
        <w:t xml:space="preserve"> plotis – </w:t>
      </w:r>
      <w:r>
        <w:rPr>
          <w:bCs/>
        </w:rPr>
        <w:t>0,8</w:t>
      </w:r>
      <w:r w:rsidR="002B3901" w:rsidRPr="00845F31">
        <w:rPr>
          <w:bCs/>
        </w:rPr>
        <w:t xml:space="preserve"> ± 0,1 cm, </w:t>
      </w:r>
      <w:r>
        <w:rPr>
          <w:bCs/>
        </w:rPr>
        <w:t>ilgis</w:t>
      </w:r>
      <w:r w:rsidR="002B3901" w:rsidRPr="00845F31">
        <w:rPr>
          <w:bCs/>
        </w:rPr>
        <w:t xml:space="preserve"> – </w:t>
      </w:r>
      <w:r>
        <w:rPr>
          <w:bCs/>
        </w:rPr>
        <w:t>10,0 ± 0,2</w:t>
      </w:r>
      <w:r w:rsidR="007E3837">
        <w:rPr>
          <w:bCs/>
        </w:rPr>
        <w:t xml:space="preserve"> cm (spalva, kaip </w:t>
      </w:r>
      <w:r w:rsidR="007E3837" w:rsidRPr="007E3837">
        <w:rPr>
          <w:bCs/>
        </w:rPr>
        <w:t>atspindinčios juostelės</w:t>
      </w:r>
      <w:r w:rsidR="007E3837">
        <w:rPr>
          <w:bCs/>
        </w:rPr>
        <w:t>).</w:t>
      </w:r>
      <w:r w:rsidR="002B3901" w:rsidRPr="00845F31">
        <w:rPr>
          <w:bCs/>
          <w:szCs w:val="24"/>
        </w:rPr>
        <w:t xml:space="preserve"> </w:t>
      </w:r>
      <w:r w:rsidR="002B3901" w:rsidRPr="00845F31">
        <w:rPr>
          <w:bCs/>
        </w:rPr>
        <w:t>Didesniems dydžiams marginimo dydis gali būti</w:t>
      </w:r>
      <w:r w:rsidR="002B3901">
        <w:rPr>
          <w:bCs/>
        </w:rPr>
        <w:t xml:space="preserve"> proporcingai</w:t>
      </w:r>
      <w:r w:rsidR="002B3901" w:rsidRPr="00845F31">
        <w:rPr>
          <w:bCs/>
        </w:rPr>
        <w:t xml:space="preserve"> didinamas 10 – 15 %</w:t>
      </w:r>
      <w:r w:rsidR="002B3901">
        <w:rPr>
          <w:bCs/>
        </w:rPr>
        <w:t>.</w:t>
      </w:r>
      <w:r w:rsidR="002B3901" w:rsidRPr="00845F31">
        <w:rPr>
          <w:bCs/>
          <w:szCs w:val="24"/>
        </w:rPr>
        <w:t xml:space="preserve"> </w:t>
      </w:r>
      <w:r w:rsidR="002B3901">
        <w:rPr>
          <w:bCs/>
        </w:rPr>
        <w:lastRenderedPageBreak/>
        <w:t xml:space="preserve">Marginimo </w:t>
      </w:r>
      <w:r>
        <w:rPr>
          <w:bCs/>
        </w:rPr>
        <w:t>bendri</w:t>
      </w:r>
      <w:r w:rsidR="000108DF">
        <w:rPr>
          <w:bCs/>
        </w:rPr>
        <w:t xml:space="preserve"> </w:t>
      </w:r>
      <w:r w:rsidR="002B3901">
        <w:rPr>
          <w:bCs/>
        </w:rPr>
        <w:t>vaizdai</w:t>
      </w:r>
      <w:r w:rsidR="002B3901" w:rsidRPr="00845F31">
        <w:rPr>
          <w:bCs/>
          <w:szCs w:val="24"/>
        </w:rPr>
        <w:t xml:space="preserve"> </w:t>
      </w:r>
      <w:r w:rsidR="002B3901" w:rsidRPr="00845F31">
        <w:rPr>
          <w:bCs/>
        </w:rPr>
        <w:t>pateikti priede</w:t>
      </w:r>
      <w:r w:rsidR="00147484">
        <w:rPr>
          <w:bCs/>
        </w:rPr>
        <w:t xml:space="preserve">. </w:t>
      </w:r>
      <w:r w:rsidR="00147484" w:rsidRPr="00147484">
        <w:rPr>
          <w:bCs/>
        </w:rPr>
        <w:t xml:space="preserve">Marginimų </w:t>
      </w:r>
      <w:r w:rsidRPr="00F624A9">
        <w:rPr>
          <w:bCs/>
        </w:rPr>
        <w:t>tikslus dydis, vieta ir spalva derinami su konkurso laimėtoju pasirašius sutartį</w:t>
      </w:r>
      <w:r>
        <w:rPr>
          <w:bCs/>
        </w:rPr>
        <w:t>,</w:t>
      </w:r>
      <w:r w:rsidRPr="00F624A9">
        <w:rPr>
          <w:bCs/>
        </w:rPr>
        <w:t xml:space="preserve"> </w:t>
      </w:r>
      <w:r w:rsidR="00147484" w:rsidRPr="00147484">
        <w:rPr>
          <w:bCs/>
        </w:rPr>
        <w:t>prieš darbinio pavyzdžio pateikimą.</w:t>
      </w:r>
      <w:r w:rsidR="002B3901" w:rsidRPr="00A061A9">
        <w:rPr>
          <w:bCs/>
        </w:rPr>
        <w:t xml:space="preserve"> </w:t>
      </w:r>
    </w:p>
    <w:p w:rsidR="004B3ECD" w:rsidRPr="004B3ECD" w:rsidRDefault="004B3ECD" w:rsidP="004B3ECD">
      <w:pPr>
        <w:pStyle w:val="BodyText"/>
        <w:numPr>
          <w:ilvl w:val="0"/>
          <w:numId w:val="1"/>
        </w:numPr>
        <w:tabs>
          <w:tab w:val="num" w:pos="-3360"/>
        </w:tabs>
        <w:ind w:left="0" w:firstLine="360"/>
      </w:pPr>
      <w:r w:rsidRPr="004B3ECD">
        <w:rPr>
          <w:bCs/>
        </w:rPr>
        <w:t>Marškinėlių</w:t>
      </w:r>
      <w:r>
        <w:rPr>
          <w:bCs/>
        </w:rPr>
        <w:t xml:space="preserve"> </w:t>
      </w:r>
      <w:r w:rsidRPr="004B3ECD">
        <w:rPr>
          <w:bCs/>
        </w:rPr>
        <w:t>priekaklio siūlėje,</w:t>
      </w:r>
      <w:r w:rsidR="007953A8">
        <w:rPr>
          <w:bCs/>
        </w:rPr>
        <w:t xml:space="preserve"> išorėje,</w:t>
      </w:r>
      <w:r w:rsidRPr="004B3ECD">
        <w:rPr>
          <w:bCs/>
        </w:rPr>
        <w:t xml:space="preserve"> nugaros detalės viduryje įsiūtas austinis ženklas – Lietuvos Respublikos vėliava. Vidinėje pusėje</w:t>
      </w:r>
      <w:r w:rsidRPr="004B3ECD">
        <w:rPr>
          <w:bCs/>
          <w:szCs w:val="24"/>
        </w:rPr>
        <w:t xml:space="preserve"> </w:t>
      </w:r>
      <w:r w:rsidRPr="004B3ECD">
        <w:rPr>
          <w:bCs/>
        </w:rPr>
        <w:t>priekaklio</w:t>
      </w:r>
      <w:r>
        <w:rPr>
          <w:bCs/>
        </w:rPr>
        <w:t xml:space="preserve"> siūlė apsiūta juostele.</w:t>
      </w:r>
    </w:p>
    <w:p w:rsidR="003054FF" w:rsidRPr="003054FF" w:rsidRDefault="00F70AC7" w:rsidP="00F241C5">
      <w:pPr>
        <w:pStyle w:val="BodyText"/>
        <w:numPr>
          <w:ilvl w:val="0"/>
          <w:numId w:val="1"/>
        </w:numPr>
        <w:tabs>
          <w:tab w:val="num" w:pos="-3360"/>
        </w:tabs>
        <w:ind w:left="0" w:firstLine="340"/>
        <w:rPr>
          <w:b/>
          <w:bCs/>
        </w:rPr>
      </w:pPr>
      <w:r w:rsidRPr="00F70AC7">
        <w:rPr>
          <w:bCs/>
        </w:rPr>
        <w:t>Šortai su pamušalu</w:t>
      </w:r>
      <w:r>
        <w:rPr>
          <w:bCs/>
        </w:rPr>
        <w:t xml:space="preserve"> (</w:t>
      </w:r>
      <w:r w:rsidR="007953A8">
        <w:rPr>
          <w:bCs/>
        </w:rPr>
        <w:t xml:space="preserve">su </w:t>
      </w:r>
      <w:r w:rsidR="007953A8" w:rsidRPr="007953A8">
        <w:rPr>
          <w:bCs/>
        </w:rPr>
        <w:t>vidinėje pusėje</w:t>
      </w:r>
      <w:r w:rsidR="007953A8">
        <w:rPr>
          <w:bCs/>
        </w:rPr>
        <w:t xml:space="preserve">, </w:t>
      </w:r>
      <w:r w:rsidR="00032C8F">
        <w:rPr>
          <w:bCs/>
        </w:rPr>
        <w:t>į juosmens siūlę</w:t>
      </w:r>
      <w:r w:rsidR="007953A8" w:rsidRPr="007953A8">
        <w:rPr>
          <w:bCs/>
          <w:szCs w:val="24"/>
        </w:rPr>
        <w:t xml:space="preserve"> </w:t>
      </w:r>
      <w:r w:rsidR="007953A8" w:rsidRPr="007953A8">
        <w:rPr>
          <w:bCs/>
        </w:rPr>
        <w:t>įsiūtomis trumpikėmis</w:t>
      </w:r>
      <w:r>
        <w:rPr>
          <w:bCs/>
        </w:rPr>
        <w:t>)</w:t>
      </w:r>
      <w:r w:rsidRPr="00F70AC7">
        <w:rPr>
          <w:bCs/>
        </w:rPr>
        <w:t xml:space="preserve"> iš trikotažinės medžiagos</w:t>
      </w:r>
      <w:r w:rsidR="00536CEB">
        <w:rPr>
          <w:bCs/>
        </w:rPr>
        <w:t xml:space="preserve">. </w:t>
      </w:r>
      <w:r w:rsidR="00536CEB" w:rsidRPr="00536CEB">
        <w:rPr>
          <w:bCs/>
        </w:rPr>
        <w:t>Šortų</w:t>
      </w:r>
      <w:r w:rsidR="00E50757">
        <w:rPr>
          <w:bCs/>
        </w:rPr>
        <w:t xml:space="preserve"> pamušalo</w:t>
      </w:r>
      <w:r w:rsidR="00536CEB" w:rsidRPr="00536CEB">
        <w:rPr>
          <w:bCs/>
        </w:rPr>
        <w:t xml:space="preserve"> trumpikės su dviejų detalių</w:t>
      </w:r>
      <w:r w:rsidR="00E50757">
        <w:rPr>
          <w:bCs/>
        </w:rPr>
        <w:t>, dvigubu priekiniu</w:t>
      </w:r>
      <w:r w:rsidR="00536CEB" w:rsidRPr="00536CEB">
        <w:rPr>
          <w:bCs/>
        </w:rPr>
        <w:t xml:space="preserve"> įdūru</w:t>
      </w:r>
      <w:r w:rsidR="003054FF">
        <w:rPr>
          <w:bCs/>
        </w:rPr>
        <w:t xml:space="preserve">. </w:t>
      </w:r>
    </w:p>
    <w:p w:rsidR="006D21D2" w:rsidRPr="006D21D2" w:rsidRDefault="00AD39E0" w:rsidP="00F241C5">
      <w:pPr>
        <w:pStyle w:val="BodyText"/>
        <w:numPr>
          <w:ilvl w:val="0"/>
          <w:numId w:val="1"/>
        </w:numPr>
        <w:tabs>
          <w:tab w:val="num" w:pos="-3360"/>
        </w:tabs>
        <w:ind w:left="0" w:firstLine="340"/>
        <w:rPr>
          <w:b/>
          <w:bCs/>
        </w:rPr>
      </w:pPr>
      <w:r w:rsidRPr="00AD39E0">
        <w:rPr>
          <w:bCs/>
        </w:rPr>
        <w:t>Šortų nugaros detalė su atskirai kirpta viršutine dalimi</w:t>
      </w:r>
      <w:r w:rsidR="006D21D2">
        <w:rPr>
          <w:bCs/>
        </w:rPr>
        <w:t>.</w:t>
      </w:r>
      <w:r w:rsidRPr="00AD39E0">
        <w:rPr>
          <w:bCs/>
        </w:rPr>
        <w:t xml:space="preserve"> </w:t>
      </w:r>
      <w:r w:rsidR="003054FF">
        <w:rPr>
          <w:bCs/>
        </w:rPr>
        <w:t>Šortų nugaros</w:t>
      </w:r>
      <w:r w:rsidRPr="00AD39E0">
        <w:rPr>
          <w:bCs/>
          <w:szCs w:val="24"/>
        </w:rPr>
        <w:t xml:space="preserve"> </w:t>
      </w:r>
      <w:r>
        <w:rPr>
          <w:bCs/>
        </w:rPr>
        <w:t>viršutinė detalė ir</w:t>
      </w:r>
      <w:r w:rsidRPr="00AD39E0">
        <w:rPr>
          <w:bCs/>
          <w:szCs w:val="24"/>
        </w:rPr>
        <w:t xml:space="preserve"> </w:t>
      </w:r>
      <w:r w:rsidRPr="00AD39E0">
        <w:rPr>
          <w:bCs/>
        </w:rPr>
        <w:t>nugaros</w:t>
      </w:r>
      <w:r>
        <w:rPr>
          <w:bCs/>
        </w:rPr>
        <w:t xml:space="preserve"> </w:t>
      </w:r>
      <w:r w:rsidRPr="00AD39E0">
        <w:rPr>
          <w:bCs/>
        </w:rPr>
        <w:t>kišenė</w:t>
      </w:r>
      <w:r>
        <w:rPr>
          <w:bCs/>
        </w:rPr>
        <w:t>s lystelė</w:t>
      </w:r>
      <w:r w:rsidR="001A1C24">
        <w:rPr>
          <w:bCs/>
        </w:rPr>
        <w:t xml:space="preserve"> -</w:t>
      </w:r>
      <w:r>
        <w:rPr>
          <w:bCs/>
        </w:rPr>
        <w:t xml:space="preserve"> kitos</w:t>
      </w:r>
      <w:r w:rsidR="001A1C24">
        <w:rPr>
          <w:bCs/>
        </w:rPr>
        <w:t xml:space="preserve"> spalvos, </w:t>
      </w:r>
      <w:r>
        <w:rPr>
          <w:bCs/>
        </w:rPr>
        <w:t>samaninės (tokios, kaip marškinėliai)</w:t>
      </w:r>
      <w:r w:rsidR="006D21D2">
        <w:rPr>
          <w:bCs/>
        </w:rPr>
        <w:t>.</w:t>
      </w:r>
    </w:p>
    <w:p w:rsidR="002568F6" w:rsidRPr="00CF677B" w:rsidRDefault="006D21D2" w:rsidP="00CF677B">
      <w:pPr>
        <w:pStyle w:val="BodyText"/>
        <w:numPr>
          <w:ilvl w:val="0"/>
          <w:numId w:val="1"/>
        </w:numPr>
        <w:tabs>
          <w:tab w:val="num" w:pos="-3360"/>
        </w:tabs>
        <w:ind w:left="0" w:firstLine="340"/>
        <w:rPr>
          <w:b/>
          <w:bCs/>
        </w:rPr>
      </w:pPr>
      <w:r w:rsidRPr="006D21D2">
        <w:rPr>
          <w:bCs/>
        </w:rPr>
        <w:t>Šortai su dviem įleistinėmis kišenėmis šoninėse siūlėse ir</w:t>
      </w:r>
      <w:r>
        <w:rPr>
          <w:bCs/>
        </w:rPr>
        <w:t xml:space="preserve"> viena</w:t>
      </w:r>
      <w:r w:rsidR="0058445C" w:rsidRPr="0058445C">
        <w:rPr>
          <w:bCs/>
          <w:szCs w:val="24"/>
        </w:rPr>
        <w:t xml:space="preserve"> </w:t>
      </w:r>
      <w:r w:rsidR="0058445C">
        <w:rPr>
          <w:bCs/>
        </w:rPr>
        <w:t>įleistine</w:t>
      </w:r>
      <w:r w:rsidRPr="006D21D2">
        <w:rPr>
          <w:bCs/>
          <w:szCs w:val="24"/>
        </w:rPr>
        <w:t xml:space="preserve"> </w:t>
      </w:r>
      <w:r w:rsidR="007953A8">
        <w:rPr>
          <w:bCs/>
        </w:rPr>
        <w:t>kišene</w:t>
      </w:r>
      <w:r w:rsidR="007953A8" w:rsidRPr="007953A8">
        <w:rPr>
          <w:bCs/>
          <w:szCs w:val="24"/>
        </w:rPr>
        <w:t xml:space="preserve"> </w:t>
      </w:r>
      <w:r w:rsidR="007953A8" w:rsidRPr="007953A8">
        <w:rPr>
          <w:bCs/>
        </w:rPr>
        <w:t xml:space="preserve">nugaroje, dešinėje pusėje </w:t>
      </w:r>
      <w:r w:rsidR="001A1C24">
        <w:rPr>
          <w:bCs/>
        </w:rPr>
        <w:t>(</w:t>
      </w:r>
      <w:r w:rsidR="0058445C" w:rsidRPr="0058445C">
        <w:rPr>
          <w:bCs/>
        </w:rPr>
        <w:t xml:space="preserve">įsiūta </w:t>
      </w:r>
      <w:r w:rsidR="001A1C24">
        <w:rPr>
          <w:bCs/>
        </w:rPr>
        <w:t>viršutinės</w:t>
      </w:r>
      <w:r w:rsidR="001A1C24" w:rsidRPr="001A1C24">
        <w:rPr>
          <w:bCs/>
          <w:szCs w:val="24"/>
        </w:rPr>
        <w:t xml:space="preserve"> </w:t>
      </w:r>
      <w:r w:rsidR="001A1C24" w:rsidRPr="001A1C24">
        <w:rPr>
          <w:bCs/>
        </w:rPr>
        <w:t>nugaros</w:t>
      </w:r>
      <w:r w:rsidR="001A1C24" w:rsidRPr="001A1C24">
        <w:rPr>
          <w:bCs/>
          <w:szCs w:val="24"/>
        </w:rPr>
        <w:t xml:space="preserve"> </w:t>
      </w:r>
      <w:r w:rsidR="001A1C24" w:rsidRPr="001A1C24">
        <w:rPr>
          <w:bCs/>
        </w:rPr>
        <w:t>detalė</w:t>
      </w:r>
      <w:r w:rsidR="001A1C24">
        <w:rPr>
          <w:bCs/>
        </w:rPr>
        <w:t>s</w:t>
      </w:r>
      <w:r w:rsidR="001A1C24" w:rsidRPr="001A1C24">
        <w:rPr>
          <w:bCs/>
        </w:rPr>
        <w:t xml:space="preserve"> </w:t>
      </w:r>
      <w:r w:rsidR="007953A8" w:rsidRPr="007953A8">
        <w:rPr>
          <w:bCs/>
        </w:rPr>
        <w:t>siūlėje</w:t>
      </w:r>
      <w:r w:rsidR="001A1C24">
        <w:rPr>
          <w:bCs/>
        </w:rPr>
        <w:t>)</w:t>
      </w:r>
      <w:r w:rsidR="0058445C">
        <w:rPr>
          <w:bCs/>
        </w:rPr>
        <w:t>.</w:t>
      </w:r>
      <w:r w:rsidR="0058445C" w:rsidRPr="0058445C">
        <w:rPr>
          <w:bCs/>
          <w:szCs w:val="24"/>
        </w:rPr>
        <w:t xml:space="preserve"> </w:t>
      </w:r>
      <w:r w:rsidR="0058445C">
        <w:rPr>
          <w:bCs/>
          <w:szCs w:val="24"/>
        </w:rPr>
        <w:t>N</w:t>
      </w:r>
      <w:r w:rsidR="0058445C" w:rsidRPr="0058445C">
        <w:rPr>
          <w:bCs/>
          <w:szCs w:val="24"/>
        </w:rPr>
        <w:t xml:space="preserve">ugaros </w:t>
      </w:r>
      <w:r w:rsidR="0058445C">
        <w:rPr>
          <w:bCs/>
          <w:szCs w:val="24"/>
        </w:rPr>
        <w:t>k</w:t>
      </w:r>
      <w:r w:rsidR="0058445C">
        <w:rPr>
          <w:bCs/>
        </w:rPr>
        <w:t>išenė</w:t>
      </w:r>
      <w:r w:rsidR="0058445C" w:rsidRPr="0058445C">
        <w:rPr>
          <w:bCs/>
          <w:szCs w:val="24"/>
        </w:rPr>
        <w:t xml:space="preserve"> </w:t>
      </w:r>
      <w:r w:rsidR="0058445C" w:rsidRPr="0058445C">
        <w:rPr>
          <w:bCs/>
        </w:rPr>
        <w:t>su lystele</w:t>
      </w:r>
      <w:r w:rsidR="0058445C">
        <w:rPr>
          <w:bCs/>
        </w:rPr>
        <w:t>,</w:t>
      </w:r>
      <w:r w:rsidR="007953A8" w:rsidRPr="007953A8">
        <w:rPr>
          <w:bCs/>
          <w:szCs w:val="24"/>
        </w:rPr>
        <w:t xml:space="preserve"> </w:t>
      </w:r>
      <w:r w:rsidR="007953A8" w:rsidRPr="007953A8">
        <w:rPr>
          <w:bCs/>
        </w:rPr>
        <w:t>užsegama užtrauktuku</w:t>
      </w:r>
      <w:r w:rsidR="0058445C">
        <w:rPr>
          <w:bCs/>
        </w:rPr>
        <w:t>. K</w:t>
      </w:r>
      <w:r w:rsidR="00B13FC9">
        <w:rPr>
          <w:bCs/>
        </w:rPr>
        <w:t>išenės lystelė</w:t>
      </w:r>
      <w:r w:rsidR="0058445C" w:rsidRPr="0058445C">
        <w:rPr>
          <w:bCs/>
          <w:szCs w:val="24"/>
        </w:rPr>
        <w:t xml:space="preserve"> </w:t>
      </w:r>
      <w:r w:rsidR="0058445C" w:rsidRPr="0058445C">
        <w:rPr>
          <w:bCs/>
        </w:rPr>
        <w:t>dengia</w:t>
      </w:r>
      <w:r w:rsidR="0058445C">
        <w:rPr>
          <w:bCs/>
        </w:rPr>
        <w:t xml:space="preserve"> u</w:t>
      </w:r>
      <w:r w:rsidR="0058445C" w:rsidRPr="0058445C">
        <w:rPr>
          <w:bCs/>
        </w:rPr>
        <w:t>žtrauktuką</w:t>
      </w:r>
      <w:r w:rsidR="00B13FC9">
        <w:rPr>
          <w:bCs/>
        </w:rPr>
        <w:t xml:space="preserve">. </w:t>
      </w:r>
      <w:r w:rsidR="00AD39E0" w:rsidRPr="00CF677B">
        <w:rPr>
          <w:bCs/>
        </w:rPr>
        <w:t>Šortai su atvirais skeltukais šoninių siūlių apačioje.</w:t>
      </w:r>
      <w:r w:rsidR="001A1C24" w:rsidRPr="00CF677B">
        <w:rPr>
          <w:bCs/>
          <w:szCs w:val="24"/>
        </w:rPr>
        <w:t xml:space="preserve"> </w:t>
      </w:r>
      <w:r w:rsidR="001A1C24" w:rsidRPr="00CF677B">
        <w:rPr>
          <w:bCs/>
        </w:rPr>
        <w:t>Šoninėse siūlėse tarp kišenių ir skeltukų</w:t>
      </w:r>
      <w:r w:rsidR="001A1C24" w:rsidRPr="00CF677B">
        <w:rPr>
          <w:bCs/>
          <w:szCs w:val="24"/>
        </w:rPr>
        <w:t xml:space="preserve"> </w:t>
      </w:r>
      <w:r w:rsidR="001A1C24" w:rsidRPr="00CF677B">
        <w:rPr>
          <w:bCs/>
        </w:rPr>
        <w:t>įsiūtos šviesą atspindinčios juostelės</w:t>
      </w:r>
      <w:r w:rsidR="002568F6" w:rsidRPr="00CF677B">
        <w:rPr>
          <w:bCs/>
        </w:rPr>
        <w:t>.</w:t>
      </w:r>
      <w:r w:rsidR="003124E1" w:rsidRPr="00CF677B">
        <w:rPr>
          <w:bCs/>
        </w:rPr>
        <w:t xml:space="preserve"> </w:t>
      </w:r>
    </w:p>
    <w:p w:rsidR="00F241C5" w:rsidRPr="00536CEB" w:rsidRDefault="002568F6" w:rsidP="00536CEB">
      <w:pPr>
        <w:pStyle w:val="BodyText"/>
        <w:numPr>
          <w:ilvl w:val="0"/>
          <w:numId w:val="1"/>
        </w:numPr>
        <w:tabs>
          <w:tab w:val="num" w:pos="-3360"/>
        </w:tabs>
        <w:ind w:left="0" w:firstLine="340"/>
        <w:rPr>
          <w:b/>
          <w:bCs/>
        </w:rPr>
      </w:pPr>
      <w:r>
        <w:rPr>
          <w:bCs/>
        </w:rPr>
        <w:t>J</w:t>
      </w:r>
      <w:r w:rsidRPr="002568F6">
        <w:rPr>
          <w:bCs/>
        </w:rPr>
        <w:t>uosmuo</w:t>
      </w:r>
      <w:r w:rsidR="001A1C24" w:rsidRPr="001A1C24">
        <w:rPr>
          <w:bCs/>
          <w:szCs w:val="24"/>
        </w:rPr>
        <w:t xml:space="preserve"> </w:t>
      </w:r>
      <w:r w:rsidR="001A1C24" w:rsidRPr="001A1C24">
        <w:rPr>
          <w:bCs/>
        </w:rPr>
        <w:t>kirptas išvien su priekio ir nugaros detalėmis</w:t>
      </w:r>
      <w:r w:rsidR="00CF677B">
        <w:rPr>
          <w:bCs/>
        </w:rPr>
        <w:t>,</w:t>
      </w:r>
      <w:r w:rsidRPr="002568F6">
        <w:rPr>
          <w:bCs/>
        </w:rPr>
        <w:t xml:space="preserve"> </w:t>
      </w:r>
      <w:r w:rsidR="003124E1" w:rsidRPr="003124E1">
        <w:rPr>
          <w:bCs/>
        </w:rPr>
        <w:t>surauktas</w:t>
      </w:r>
      <w:r>
        <w:rPr>
          <w:bCs/>
        </w:rPr>
        <w:t>, su</w:t>
      </w:r>
      <w:r w:rsidR="003124E1" w:rsidRPr="003124E1">
        <w:rPr>
          <w:bCs/>
        </w:rPr>
        <w:t xml:space="preserve"> </w:t>
      </w:r>
      <w:r w:rsidR="00661B23">
        <w:rPr>
          <w:bCs/>
        </w:rPr>
        <w:t>įsiūta</w:t>
      </w:r>
      <w:r w:rsidR="003124E1" w:rsidRPr="003124E1">
        <w:rPr>
          <w:bCs/>
        </w:rPr>
        <w:t xml:space="preserve"> elastine juosta</w:t>
      </w:r>
      <w:r w:rsidR="000853FC">
        <w:rPr>
          <w:bCs/>
        </w:rPr>
        <w:t xml:space="preserve"> ir </w:t>
      </w:r>
      <w:r w:rsidR="000853FC" w:rsidRPr="000853FC">
        <w:rPr>
          <w:bCs/>
        </w:rPr>
        <w:t xml:space="preserve">nupeltakiuotas </w:t>
      </w:r>
      <w:r w:rsidR="00BA4F7F">
        <w:rPr>
          <w:bCs/>
        </w:rPr>
        <w:t>trimis</w:t>
      </w:r>
      <w:r w:rsidR="000853FC" w:rsidRPr="000853FC">
        <w:rPr>
          <w:bCs/>
        </w:rPr>
        <w:t xml:space="preserve"> lygiagrečiais grandinio dygsn</w:t>
      </w:r>
      <w:r w:rsidR="000853FC">
        <w:rPr>
          <w:bCs/>
        </w:rPr>
        <w:t>io peltakiais</w:t>
      </w:r>
      <w:r w:rsidR="00723C92">
        <w:rPr>
          <w:bCs/>
        </w:rPr>
        <w:t>.</w:t>
      </w:r>
      <w:r w:rsidR="000853FC" w:rsidRPr="000853FC">
        <w:rPr>
          <w:bCs/>
          <w:szCs w:val="24"/>
        </w:rPr>
        <w:t xml:space="preserve"> </w:t>
      </w:r>
      <w:r w:rsidR="000853FC">
        <w:rPr>
          <w:bCs/>
        </w:rPr>
        <w:t xml:space="preserve">Juosmens </w:t>
      </w:r>
      <w:r w:rsidR="00D944C5">
        <w:rPr>
          <w:bCs/>
        </w:rPr>
        <w:t xml:space="preserve">viduryje įverta </w:t>
      </w:r>
      <w:r w:rsidR="00D944C5" w:rsidRPr="00D944C5">
        <w:rPr>
          <w:bCs/>
        </w:rPr>
        <w:t xml:space="preserve">tekstilinė </w:t>
      </w:r>
      <w:r w:rsidR="00D944C5">
        <w:rPr>
          <w:bCs/>
        </w:rPr>
        <w:t>virvelė.</w:t>
      </w:r>
      <w:r w:rsidR="00D944C5" w:rsidRPr="00D944C5">
        <w:rPr>
          <w:bCs/>
          <w:szCs w:val="24"/>
        </w:rPr>
        <w:t xml:space="preserve"> </w:t>
      </w:r>
      <w:r w:rsidR="00D944C5" w:rsidRPr="00D944C5">
        <w:rPr>
          <w:bCs/>
        </w:rPr>
        <w:t>Vidinėje juosmens pusėje, abipus priekio vidurio siūlės išsiūtos dvi vertikalios kilpos, per kurias perverta virv</w:t>
      </w:r>
      <w:r w:rsidR="00CF677B">
        <w:rPr>
          <w:bCs/>
        </w:rPr>
        <w:t>elė</w:t>
      </w:r>
      <w:r w:rsidR="00D944C5">
        <w:rPr>
          <w:bCs/>
        </w:rPr>
        <w:t>.</w:t>
      </w:r>
    </w:p>
    <w:p w:rsidR="001D26A8" w:rsidRPr="003448C0" w:rsidRDefault="00274451" w:rsidP="003448C0">
      <w:pPr>
        <w:pStyle w:val="BodyText"/>
        <w:numPr>
          <w:ilvl w:val="0"/>
          <w:numId w:val="1"/>
        </w:numPr>
        <w:tabs>
          <w:tab w:val="num" w:pos="-3360"/>
        </w:tabs>
        <w:ind w:left="0" w:firstLine="340"/>
        <w:rPr>
          <w:bCs/>
        </w:rPr>
      </w:pPr>
      <w:r w:rsidRPr="00274451">
        <w:rPr>
          <w:bCs/>
        </w:rPr>
        <w:t>Bazinio dydžio (</w:t>
      </w:r>
      <w:r w:rsidR="00655118">
        <w:rPr>
          <w:bCs/>
        </w:rPr>
        <w:t>96-100</w:t>
      </w:r>
      <w:r w:rsidRPr="00274451">
        <w:rPr>
          <w:bCs/>
        </w:rPr>
        <w:t xml:space="preserve"> (krūtinės apimties), </w:t>
      </w:r>
      <w:r w:rsidR="00655118">
        <w:rPr>
          <w:bCs/>
        </w:rPr>
        <w:t>188-194</w:t>
      </w:r>
      <w:r w:rsidRPr="00274451">
        <w:rPr>
          <w:bCs/>
        </w:rPr>
        <w:t xml:space="preserve"> ūgio, </w:t>
      </w:r>
      <w:r w:rsidR="00655118">
        <w:rPr>
          <w:bCs/>
        </w:rPr>
        <w:t>84-88</w:t>
      </w:r>
      <w:r w:rsidRPr="00274451">
        <w:rPr>
          <w:bCs/>
        </w:rPr>
        <w:t xml:space="preserve"> liemens apimties) </w:t>
      </w:r>
      <w:r>
        <w:rPr>
          <w:bCs/>
        </w:rPr>
        <w:t>š</w:t>
      </w:r>
      <w:r w:rsidRPr="00274451">
        <w:rPr>
          <w:bCs/>
        </w:rPr>
        <w:t>ortų šoninės siūlės ilgis</w:t>
      </w:r>
      <w:r w:rsidR="00394A12">
        <w:rPr>
          <w:bCs/>
        </w:rPr>
        <w:t xml:space="preserve"> </w:t>
      </w:r>
      <w:r w:rsidR="00536CEB">
        <w:rPr>
          <w:bCs/>
        </w:rPr>
        <w:t>–</w:t>
      </w:r>
      <w:r w:rsidRPr="00274451">
        <w:rPr>
          <w:bCs/>
        </w:rPr>
        <w:t xml:space="preserve"> </w:t>
      </w:r>
      <w:r w:rsidR="001B7FFD">
        <w:rPr>
          <w:bCs/>
        </w:rPr>
        <w:t>4</w:t>
      </w:r>
      <w:r w:rsidR="00536CEB">
        <w:rPr>
          <w:bCs/>
        </w:rPr>
        <w:t>2,0</w:t>
      </w:r>
      <w:r w:rsidRPr="00274451">
        <w:rPr>
          <w:bCs/>
        </w:rPr>
        <w:t xml:space="preserve"> ± 1,0 cm</w:t>
      </w:r>
      <w:r w:rsidR="00394A12">
        <w:rPr>
          <w:bCs/>
        </w:rPr>
        <w:t>; ž</w:t>
      </w:r>
      <w:r w:rsidR="00394A12" w:rsidRPr="00394A12">
        <w:rPr>
          <w:bCs/>
        </w:rPr>
        <w:t>ingsnio siūlės ilgis</w:t>
      </w:r>
      <w:r w:rsidR="001B7FFD">
        <w:rPr>
          <w:bCs/>
        </w:rPr>
        <w:t xml:space="preserve"> - 17</w:t>
      </w:r>
      <w:r w:rsidR="00394A12">
        <w:rPr>
          <w:bCs/>
        </w:rPr>
        <w:t>,</w:t>
      </w:r>
      <w:r w:rsidR="001B7FFD">
        <w:rPr>
          <w:bCs/>
        </w:rPr>
        <w:t>5</w:t>
      </w:r>
      <w:r w:rsidR="00394A12" w:rsidRPr="00394A12">
        <w:rPr>
          <w:bCs/>
        </w:rPr>
        <w:t xml:space="preserve"> ± 1,0 cm</w:t>
      </w:r>
      <w:r w:rsidRPr="00274451">
        <w:rPr>
          <w:bCs/>
        </w:rPr>
        <w:t xml:space="preserve">. </w:t>
      </w:r>
    </w:p>
    <w:p w:rsidR="00540694" w:rsidRDefault="007F7813" w:rsidP="00E05E14">
      <w:pPr>
        <w:pStyle w:val="BodyText"/>
        <w:numPr>
          <w:ilvl w:val="0"/>
          <w:numId w:val="1"/>
        </w:numPr>
        <w:tabs>
          <w:tab w:val="num" w:pos="-3360"/>
        </w:tabs>
        <w:ind w:left="0" w:firstLine="340"/>
      </w:pPr>
      <w:r w:rsidRPr="007F7813">
        <w:rPr>
          <w:bCs/>
        </w:rPr>
        <w:t>Esant poreikiui, sutarties vykdymo metu, prieš tvirtinant darbinį pavyzdį, gaminių konstrukciniai</w:t>
      </w:r>
      <w:r w:rsidR="00536CEB" w:rsidRPr="00536CEB">
        <w:rPr>
          <w:bCs/>
          <w:szCs w:val="24"/>
        </w:rPr>
        <w:t xml:space="preserve"> </w:t>
      </w:r>
      <w:r w:rsidR="00536CEB" w:rsidRPr="00536CEB">
        <w:rPr>
          <w:bCs/>
        </w:rPr>
        <w:t>ir technologinio apdirbimo</w:t>
      </w:r>
      <w:r w:rsidRPr="007F7813">
        <w:rPr>
          <w:bCs/>
        </w:rPr>
        <w:t xml:space="preserve"> sprendimai gali būti nežymiai patikslinti/pakoreguoti, jeigu tai neblogins gaminio savybių ir išvaizdos</w:t>
      </w:r>
      <w:r w:rsidR="00540694" w:rsidRPr="00540694">
        <w:t>.</w:t>
      </w:r>
      <w:r w:rsidR="00540694">
        <w:t xml:space="preserve"> </w:t>
      </w:r>
    </w:p>
    <w:p w:rsidR="00F81F2D" w:rsidRDefault="00536CEB" w:rsidP="00CF677B">
      <w:pPr>
        <w:pStyle w:val="Title"/>
        <w:jc w:val="left"/>
      </w:pPr>
      <w:r>
        <w:t xml:space="preserve"> </w:t>
      </w:r>
    </w:p>
    <w:p w:rsidR="00125F38" w:rsidRDefault="009B465F" w:rsidP="00393579">
      <w:pPr>
        <w:pStyle w:val="Title"/>
        <w:numPr>
          <w:ilvl w:val="0"/>
          <w:numId w:val="8"/>
        </w:numPr>
      </w:pPr>
      <w:r>
        <w:t>DYDŽIAI, KONSTRUKCIJA</w:t>
      </w:r>
      <w:r w:rsidRPr="009B465F">
        <w:t xml:space="preserve">, </w:t>
      </w:r>
      <w:r w:rsidR="000C4DD6">
        <w:t>GAMINIŲ</w:t>
      </w:r>
      <w:r w:rsidRPr="009B465F">
        <w:t xml:space="preserve"> MATAI </w:t>
      </w:r>
    </w:p>
    <w:p w:rsidR="00D47812" w:rsidRDefault="00D47812" w:rsidP="00125F38">
      <w:pPr>
        <w:pStyle w:val="Title"/>
      </w:pPr>
    </w:p>
    <w:p w:rsidR="00125F38" w:rsidRDefault="00822A3C" w:rsidP="00E05E14">
      <w:pPr>
        <w:numPr>
          <w:ilvl w:val="0"/>
          <w:numId w:val="1"/>
        </w:numPr>
        <w:ind w:left="0" w:firstLine="357"/>
        <w:jc w:val="both"/>
      </w:pPr>
      <w:r>
        <w:t>Kar</w:t>
      </w:r>
      <w:r w:rsidR="001172FC">
        <w:t>ia</w:t>
      </w:r>
      <w:r w:rsidR="00125F38" w:rsidRPr="00125F38">
        <w:t>ms</w:t>
      </w:r>
      <w:r w:rsidR="001172FC">
        <w:t xml:space="preserve"> ir kariūna</w:t>
      </w:r>
      <w:r w:rsidR="00662327">
        <w:t>ms</w:t>
      </w:r>
      <w:r w:rsidR="00125F38" w:rsidRPr="00125F38">
        <w:t xml:space="preserve"> reikalingų</w:t>
      </w:r>
      <w:r w:rsidR="007A3811" w:rsidRPr="007A3811">
        <w:rPr>
          <w:bCs/>
        </w:rPr>
        <w:t xml:space="preserve"> </w:t>
      </w:r>
      <w:r w:rsidR="007A3811">
        <w:rPr>
          <w:bCs/>
        </w:rPr>
        <w:t>sportinių</w:t>
      </w:r>
      <w:r w:rsidR="007A3811" w:rsidRPr="007A3811">
        <w:rPr>
          <w:bCs/>
          <w:lang w:val="en-GB"/>
        </w:rPr>
        <w:t xml:space="preserve"> </w:t>
      </w:r>
      <w:r w:rsidR="007A3811">
        <w:rPr>
          <w:bCs/>
        </w:rPr>
        <w:t>komplektų</w:t>
      </w:r>
      <w:r w:rsidR="00125F38" w:rsidRPr="00125F38">
        <w:t xml:space="preserve"> dydžiai pateikti 1 lentelėje, sudarytoje pagal LST EN 13402 (EN 13402) standarto reikalavimus</w:t>
      </w:r>
      <w:r w:rsidR="00F12CDA" w:rsidRPr="00F12CDA">
        <w:t xml:space="preserve"> bei Lietuvos kariuomenėje priimtą dydžių - ūgių sistemą. </w:t>
      </w:r>
      <w:r w:rsidR="00F12CDA" w:rsidRPr="00F12CDA">
        <w:rPr>
          <w:b/>
        </w:rPr>
        <w:t>Dydis</w:t>
      </w:r>
      <w:r w:rsidR="00F12CDA" w:rsidRPr="00F12CDA">
        <w:t xml:space="preserve"> parodo žmogaus krūtinės apimtį centimetrais, ūgis (ilgis) - žmogaus ūgis centimetrais</w:t>
      </w:r>
      <w:r w:rsidR="00F12CDA">
        <w:t>.</w:t>
      </w:r>
      <w:r w:rsidR="00125F38" w:rsidRPr="00125F38">
        <w:t xml:space="preserve"> </w:t>
      </w:r>
      <w:r w:rsidR="001172FC">
        <w:rPr>
          <w:bCs/>
        </w:rPr>
        <w:t>Vyriškų</w:t>
      </w:r>
      <w:r w:rsidRPr="00822A3C">
        <w:rPr>
          <w:bCs/>
        </w:rPr>
        <w:t xml:space="preserve"> drabužių</w:t>
      </w:r>
      <w:r w:rsidR="00B93A80" w:rsidRPr="00822A3C">
        <w:t xml:space="preserve"> </w:t>
      </w:r>
      <w:r w:rsidR="00F12CDA">
        <w:t xml:space="preserve">dydžiui nusakyti papildomai naudojama </w:t>
      </w:r>
      <w:r w:rsidR="001172FC">
        <w:t>liemens</w:t>
      </w:r>
      <w:r w:rsidR="00E632E6">
        <w:t xml:space="preserve"> </w:t>
      </w:r>
      <w:r w:rsidRPr="00822A3C">
        <w:t>apimtis centimetrais</w:t>
      </w:r>
      <w:r w:rsidR="00125F38" w:rsidRPr="00125F38">
        <w:t xml:space="preserve">. </w:t>
      </w:r>
    </w:p>
    <w:p w:rsidR="00C95B21" w:rsidRDefault="00C95B21" w:rsidP="00E05E14">
      <w:pPr>
        <w:numPr>
          <w:ilvl w:val="0"/>
          <w:numId w:val="1"/>
        </w:numPr>
        <w:ind w:left="0" w:firstLine="357"/>
        <w:jc w:val="both"/>
      </w:pPr>
      <w:r w:rsidRPr="00C95B21">
        <w:t>Tiksli dydžių lentelė</w:t>
      </w:r>
      <w:r w:rsidR="001172FC">
        <w:t>,</w:t>
      </w:r>
      <w:r w:rsidRPr="00C95B21">
        <w:t xml:space="preserve"> su nurodytais kiekiais</w:t>
      </w:r>
      <w:r w:rsidR="001172FC">
        <w:t>,</w:t>
      </w:r>
      <w:r w:rsidRPr="00C95B21">
        <w:t xml:space="preserve"> pateikiama Tiekėjui, </w:t>
      </w:r>
      <w:r w:rsidR="00F12CDA">
        <w:t>pasirašant</w:t>
      </w:r>
      <w:r w:rsidR="005D437F">
        <w:t xml:space="preserve"> sutartį</w:t>
      </w:r>
      <w:r w:rsidRPr="00C95B21">
        <w:t>.</w:t>
      </w:r>
      <w:r>
        <w:t xml:space="preserve"> </w:t>
      </w:r>
    </w:p>
    <w:p w:rsidR="00A56482" w:rsidRPr="00723C92" w:rsidRDefault="00A3396B" w:rsidP="00723C92">
      <w:pPr>
        <w:numPr>
          <w:ilvl w:val="0"/>
          <w:numId w:val="1"/>
        </w:numPr>
        <w:ind w:left="0" w:firstLine="357"/>
        <w:jc w:val="both"/>
      </w:pPr>
      <w:r w:rsidRPr="00A3396B">
        <w:t xml:space="preserve">Esant būtinybei, gali būti pareikalauta </w:t>
      </w:r>
      <w:r w:rsidR="0088553E" w:rsidRPr="0088553E">
        <w:t xml:space="preserve">pagaminti </w:t>
      </w:r>
      <w:r w:rsidRPr="00A3396B">
        <w:t>nestandartinių dydžių</w:t>
      </w:r>
      <w:r w:rsidR="00B93A80" w:rsidRPr="00B93A80">
        <w:t xml:space="preserve"> </w:t>
      </w:r>
      <w:r w:rsidR="00B53C31">
        <w:t>gaminių</w:t>
      </w:r>
      <w:r w:rsidRPr="00B93A80">
        <w:t>,</w:t>
      </w:r>
      <w:r w:rsidRPr="00A3396B">
        <w:t xml:space="preserve"> neviršijant 2% užsakyto kiekio.</w:t>
      </w:r>
    </w:p>
    <w:p w:rsidR="00FC59F2" w:rsidRPr="005C54F6" w:rsidRDefault="00125F38" w:rsidP="00A56482">
      <w:pPr>
        <w:pStyle w:val="BodyTextIndent"/>
        <w:suppressAutoHyphens/>
        <w:spacing w:after="0"/>
        <w:ind w:left="720"/>
        <w:jc w:val="right"/>
      </w:pPr>
      <w:r w:rsidRPr="005C54F6">
        <w:t>1 lentelė</w:t>
      </w:r>
    </w:p>
    <w:p w:rsidR="00A56482" w:rsidRPr="00723C92" w:rsidRDefault="00384301" w:rsidP="00723C92">
      <w:pPr>
        <w:pStyle w:val="BodyTextIndent"/>
        <w:suppressAutoHyphens/>
        <w:ind w:left="720"/>
        <w:jc w:val="center"/>
        <w:rPr>
          <w:b/>
        </w:rPr>
      </w:pPr>
      <w:r>
        <w:rPr>
          <w:b/>
          <w:lang w:val="en-GB"/>
        </w:rPr>
        <w:t>SPORTINIO</w:t>
      </w:r>
      <w:r w:rsidR="007A3811" w:rsidRPr="007A3811">
        <w:rPr>
          <w:b/>
          <w:lang w:val="en-GB"/>
        </w:rPr>
        <w:t xml:space="preserve"> </w:t>
      </w:r>
      <w:r>
        <w:rPr>
          <w:b/>
        </w:rPr>
        <w:t>KOMPLEKTO</w:t>
      </w:r>
      <w:r w:rsidR="007A3811" w:rsidRPr="007A3811">
        <w:rPr>
          <w:b/>
        </w:rPr>
        <w:t xml:space="preserve">  </w:t>
      </w:r>
      <w:r w:rsidR="00A22EA7" w:rsidRPr="00A22EA7">
        <w:rPr>
          <w:b/>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620D0D" w:rsidRPr="008D0F4C" w:rsidTr="00620D0D">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662327">
              <w:rPr>
                <w:b/>
              </w:rPr>
              <w:t>Ūgis</w:t>
            </w:r>
            <w:r w:rsidRPr="008D0F4C">
              <w:t>,</w:t>
            </w:r>
          </w:p>
          <w:p w:rsidR="00620D0D" w:rsidRPr="008D0F4C" w:rsidRDefault="00620D0D" w:rsidP="00620D0D">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620D0D" w:rsidRPr="00655118" w:rsidRDefault="00620D0D" w:rsidP="00620D0D">
            <w:pPr>
              <w:jc w:val="center"/>
              <w:rPr>
                <w:b/>
              </w:rPr>
            </w:pPr>
            <w:r w:rsidRPr="00655118">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620D0D" w:rsidRPr="00655118" w:rsidRDefault="00620D0D" w:rsidP="00620D0D">
            <w:pPr>
              <w:jc w:val="center"/>
            </w:pPr>
            <w:r w:rsidRPr="00655118">
              <w:t>104-108</w:t>
            </w:r>
          </w:p>
        </w:tc>
        <w:tc>
          <w:tcPr>
            <w:tcW w:w="678"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120-124</w:t>
            </w:r>
          </w:p>
        </w:tc>
      </w:tr>
      <w:tr w:rsidR="00620D0D" w:rsidRPr="008D0F4C" w:rsidTr="00620D0D">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620D0D" w:rsidRPr="00655118" w:rsidRDefault="00620D0D" w:rsidP="00620D0D">
            <w:pPr>
              <w:jc w:val="center"/>
              <w:rPr>
                <w:b/>
              </w:rPr>
            </w:pPr>
            <w:r w:rsidRPr="00655118">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620D0D" w:rsidRPr="00655118" w:rsidRDefault="00620D0D" w:rsidP="00620D0D">
            <w:pPr>
              <w:jc w:val="center"/>
            </w:pPr>
            <w:r w:rsidRPr="00655118">
              <w:t>92-96</w:t>
            </w:r>
          </w:p>
        </w:tc>
        <w:tc>
          <w:tcPr>
            <w:tcW w:w="678"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t>108-112</w:t>
            </w:r>
          </w:p>
        </w:tc>
      </w:tr>
      <w:tr w:rsidR="00620D0D" w:rsidRPr="008D0F4C" w:rsidTr="00620D0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p>
        </w:tc>
      </w:tr>
      <w:tr w:rsidR="00620D0D" w:rsidRPr="008D0F4C" w:rsidTr="00620D0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620D0D" w:rsidRPr="00655118" w:rsidRDefault="00620D0D" w:rsidP="00620D0D">
            <w:pPr>
              <w:jc w:val="center"/>
            </w:pPr>
            <w:r w:rsidRPr="00655118">
              <w:t>176-182</w:t>
            </w:r>
          </w:p>
        </w:tc>
        <w:tc>
          <w:tcPr>
            <w:tcW w:w="604"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r>
      <w:tr w:rsidR="00620D0D" w:rsidRPr="008D0F4C" w:rsidTr="00620D0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620D0D" w:rsidRPr="00655118" w:rsidRDefault="00620D0D" w:rsidP="00620D0D">
            <w:pPr>
              <w:jc w:val="center"/>
              <w:rPr>
                <w:b/>
              </w:rPr>
            </w:pPr>
            <w:r w:rsidRPr="00655118">
              <w:rPr>
                <w:b/>
              </w:rPr>
              <w:t>188-194</w:t>
            </w:r>
          </w:p>
        </w:tc>
        <w:tc>
          <w:tcPr>
            <w:tcW w:w="604" w:type="pct"/>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r>
      <w:tr w:rsidR="00620D0D" w:rsidRPr="008D0F4C" w:rsidTr="0066232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620D0D" w:rsidRPr="008D0F4C" w:rsidRDefault="00620D0D" w:rsidP="00620D0D">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rsidR="00620D0D" w:rsidRPr="008D0F4C" w:rsidRDefault="00620D0D" w:rsidP="00620D0D">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0D0D" w:rsidRPr="008D0F4C" w:rsidRDefault="00620D0D" w:rsidP="00620D0D">
            <w:pPr>
              <w:jc w:val="center"/>
            </w:pPr>
            <w:r w:rsidRPr="008D0F4C">
              <w:t>X</w:t>
            </w:r>
          </w:p>
        </w:tc>
      </w:tr>
    </w:tbl>
    <w:p w:rsidR="00125F38" w:rsidRDefault="00125F38" w:rsidP="003448C0">
      <w:pPr>
        <w:pStyle w:val="BodyTextIndent"/>
        <w:suppressAutoHyphens/>
        <w:spacing w:after="0"/>
        <w:ind w:left="0"/>
      </w:pPr>
    </w:p>
    <w:p w:rsidR="001A7892" w:rsidRDefault="00D47812" w:rsidP="001A7892">
      <w:pPr>
        <w:numPr>
          <w:ilvl w:val="0"/>
          <w:numId w:val="1"/>
        </w:numPr>
        <w:ind w:left="0" w:firstLine="340"/>
        <w:jc w:val="both"/>
      </w:pPr>
      <w:r w:rsidRPr="007A5918">
        <w:t xml:space="preserve">Gaminių </w:t>
      </w:r>
      <w:r w:rsidR="00783C44">
        <w:t>konstravimui</w:t>
      </w:r>
      <w:r w:rsidR="00783C44" w:rsidRPr="00783C44">
        <w:t xml:space="preserve"> </w:t>
      </w:r>
      <w:r w:rsidRPr="007A5918">
        <w:t xml:space="preserve">turi būti panaudoti LST ISO 8559 (ISO 8559) ,,Drabužių </w:t>
      </w:r>
      <w:r w:rsidR="007A5918" w:rsidRPr="007A5918">
        <w:t xml:space="preserve">konstravimas </w:t>
      </w:r>
      <w:r w:rsidRPr="007A5918">
        <w:t>ir antropometriniai mat</w:t>
      </w:r>
      <w:r w:rsidR="006A068E">
        <w:t>avimai. Kūno matmenys“ duomenys</w:t>
      </w:r>
      <w:r w:rsidR="00216AB8" w:rsidRPr="007A5918">
        <w:t xml:space="preserve"> (arba lygiaverčio standarto duomenys)</w:t>
      </w:r>
      <w:r w:rsidR="001710FA">
        <w:t>.</w:t>
      </w:r>
      <w:r w:rsidR="002006CA" w:rsidRPr="007A5918">
        <w:t xml:space="preserve"> </w:t>
      </w:r>
      <w:r w:rsidR="007A3811" w:rsidRPr="00F624A9">
        <w:rPr>
          <w:bCs/>
        </w:rPr>
        <w:t>Sportinio</w:t>
      </w:r>
      <w:r w:rsidR="007A3811" w:rsidRPr="00F624A9">
        <w:rPr>
          <w:bCs/>
          <w:lang w:val="en-GB"/>
        </w:rPr>
        <w:t xml:space="preserve"> </w:t>
      </w:r>
      <w:r w:rsidR="007A3811" w:rsidRPr="00F624A9">
        <w:rPr>
          <w:bCs/>
        </w:rPr>
        <w:t xml:space="preserve">komplekto </w:t>
      </w:r>
      <w:r w:rsidR="0070720D">
        <w:t>bazinis</w:t>
      </w:r>
      <w:r>
        <w:t xml:space="preserve"> </w:t>
      </w:r>
      <w:r w:rsidRPr="00F624A9">
        <w:rPr>
          <w:b/>
        </w:rPr>
        <w:t>dydis</w:t>
      </w:r>
      <w:r>
        <w:t xml:space="preserve"> </w:t>
      </w:r>
      <w:r w:rsidR="0070720D">
        <w:t>yra</w:t>
      </w:r>
      <w:r w:rsidR="00E864EB">
        <w:t>:</w:t>
      </w:r>
      <w:r w:rsidR="002006CA">
        <w:t xml:space="preserve"> </w:t>
      </w:r>
      <w:r w:rsidR="005420E5" w:rsidRPr="00F624A9">
        <w:rPr>
          <w:b/>
          <w:bCs/>
        </w:rPr>
        <w:t>96-100</w:t>
      </w:r>
      <w:r w:rsidR="0056266A" w:rsidRPr="00F624A9">
        <w:rPr>
          <w:bCs/>
        </w:rPr>
        <w:t xml:space="preserve"> </w:t>
      </w:r>
      <w:r w:rsidR="00F12CDA" w:rsidRPr="00F624A9">
        <w:rPr>
          <w:bCs/>
        </w:rPr>
        <w:t>(</w:t>
      </w:r>
      <w:r w:rsidR="0056266A" w:rsidRPr="00F624A9">
        <w:rPr>
          <w:bCs/>
        </w:rPr>
        <w:t>krūtinės apimtis</w:t>
      </w:r>
      <w:r w:rsidR="00F12CDA" w:rsidRPr="00F624A9">
        <w:rPr>
          <w:bCs/>
        </w:rPr>
        <w:t>)</w:t>
      </w:r>
      <w:r w:rsidR="0056266A" w:rsidRPr="00F624A9">
        <w:rPr>
          <w:bCs/>
        </w:rPr>
        <w:t xml:space="preserve">, </w:t>
      </w:r>
      <w:r w:rsidR="007F6663" w:rsidRPr="00F624A9">
        <w:rPr>
          <w:bCs/>
        </w:rPr>
        <w:t xml:space="preserve">ūgis </w:t>
      </w:r>
      <w:r w:rsidR="001172FC" w:rsidRPr="00F624A9">
        <w:rPr>
          <w:bCs/>
        </w:rPr>
        <w:t>–</w:t>
      </w:r>
      <w:r w:rsidR="007F6663" w:rsidRPr="00F624A9">
        <w:rPr>
          <w:bCs/>
        </w:rPr>
        <w:t xml:space="preserve"> </w:t>
      </w:r>
      <w:r w:rsidR="005420E5" w:rsidRPr="00F624A9">
        <w:rPr>
          <w:bCs/>
        </w:rPr>
        <w:t>188-194</w:t>
      </w:r>
      <w:r w:rsidR="0056266A" w:rsidRPr="00F624A9">
        <w:rPr>
          <w:bCs/>
        </w:rPr>
        <w:t xml:space="preserve">,   </w:t>
      </w:r>
      <w:r w:rsidR="001172FC" w:rsidRPr="00F624A9">
        <w:rPr>
          <w:bCs/>
        </w:rPr>
        <w:t>liemens</w:t>
      </w:r>
      <w:r w:rsidR="00787D29" w:rsidRPr="00F624A9">
        <w:rPr>
          <w:bCs/>
        </w:rPr>
        <w:t xml:space="preserve"> apimti</w:t>
      </w:r>
      <w:r w:rsidR="00B53C31" w:rsidRPr="00F624A9">
        <w:rPr>
          <w:bCs/>
        </w:rPr>
        <w:t>s</w:t>
      </w:r>
      <w:r w:rsidR="007F6663" w:rsidRPr="00F624A9">
        <w:rPr>
          <w:bCs/>
        </w:rPr>
        <w:t xml:space="preserve"> </w:t>
      </w:r>
      <w:r w:rsidR="001172FC" w:rsidRPr="00F624A9">
        <w:rPr>
          <w:bCs/>
        </w:rPr>
        <w:t>–</w:t>
      </w:r>
      <w:r w:rsidR="007F6663" w:rsidRPr="00F624A9">
        <w:rPr>
          <w:bCs/>
        </w:rPr>
        <w:t xml:space="preserve"> </w:t>
      </w:r>
      <w:r w:rsidR="005420E5" w:rsidRPr="00F624A9">
        <w:rPr>
          <w:bCs/>
        </w:rPr>
        <w:t>84-88</w:t>
      </w:r>
      <w:r w:rsidR="007F6663" w:rsidRPr="00F624A9">
        <w:rPr>
          <w:bCs/>
        </w:rPr>
        <w:t>.</w:t>
      </w:r>
      <w:r w:rsidR="0070720D">
        <w:t xml:space="preserve"> </w:t>
      </w:r>
    </w:p>
    <w:p w:rsidR="001A7892" w:rsidRDefault="0070720D" w:rsidP="008E2CFE">
      <w:pPr>
        <w:numPr>
          <w:ilvl w:val="0"/>
          <w:numId w:val="1"/>
        </w:numPr>
        <w:ind w:left="0" w:firstLine="340"/>
        <w:jc w:val="both"/>
      </w:pPr>
      <w:r>
        <w:t xml:space="preserve">Pagrindiniai </w:t>
      </w:r>
      <w:r w:rsidR="007A3811" w:rsidRPr="008E2CFE">
        <w:rPr>
          <w:bCs/>
        </w:rPr>
        <w:t>marškinėlių</w:t>
      </w:r>
      <w:r w:rsidR="00B53C31" w:rsidRPr="008E2CFE">
        <w:rPr>
          <w:bCs/>
        </w:rPr>
        <w:t xml:space="preserve"> </w:t>
      </w:r>
      <w:r>
        <w:t xml:space="preserve">bazinio dydžio </w:t>
      </w:r>
      <w:r w:rsidR="003C5060">
        <w:t xml:space="preserve">gaminio </w:t>
      </w:r>
      <w:r>
        <w:t>matai</w:t>
      </w:r>
      <w:r w:rsidR="007B5AD6" w:rsidRPr="007B5AD6">
        <w:t xml:space="preserve"> </w:t>
      </w:r>
      <w:r w:rsidR="00216AB8">
        <w:t>ir l</w:t>
      </w:r>
      <w:r w:rsidR="00216AB8" w:rsidRPr="00216AB8">
        <w:t>eistini nuokrypiai nuo matų</w:t>
      </w:r>
      <w:r w:rsidR="007B5AD6" w:rsidRPr="007B5AD6">
        <w:t xml:space="preserve"> centimetrais</w:t>
      </w:r>
      <w:r w:rsidRPr="007B5AD6">
        <w:t xml:space="preserve"> </w:t>
      </w:r>
      <w:r>
        <w:t>pateikti 2 lentelėje.</w:t>
      </w:r>
      <w:r w:rsidR="001A7892" w:rsidRPr="001A7892">
        <w:t xml:space="preserve"> Pagrindiniai šortų bazinio dydžio gaminio matai ir leistini nuokrypiai nuo matų centimetrais pateikti 3 lentelėje</w:t>
      </w:r>
      <w:r w:rsidR="001A7892">
        <w:t>.</w:t>
      </w:r>
      <w:r w:rsidR="00216AB8">
        <w:t xml:space="preserve"> </w:t>
      </w:r>
      <w:r w:rsidR="001B69A0">
        <w:t>M</w:t>
      </w:r>
      <w:r w:rsidR="001B69A0" w:rsidRPr="001B69A0">
        <w:t xml:space="preserve">atavimo vietos nurodytos </w:t>
      </w:r>
      <w:r w:rsidR="001A7892">
        <w:t>matų lentelės</w:t>
      </w:r>
      <w:r w:rsidR="001B69A0" w:rsidRPr="001B69A0">
        <w:t>e</w:t>
      </w:r>
      <w:r w:rsidR="001B69A0">
        <w:t>.</w:t>
      </w:r>
    </w:p>
    <w:p w:rsidR="008E2CFE" w:rsidRDefault="001A7892" w:rsidP="008E2CFE">
      <w:pPr>
        <w:numPr>
          <w:ilvl w:val="0"/>
          <w:numId w:val="1"/>
        </w:numPr>
        <w:ind w:left="0" w:firstLine="340"/>
        <w:jc w:val="both"/>
      </w:pPr>
      <w:r w:rsidRPr="001A7892">
        <w:rPr>
          <w:bCs/>
        </w:rPr>
        <w:lastRenderedPageBreak/>
        <w:t>Bazinio dydžio marškinėlių nugaros vidurio ilgis 72,0 ± 1,5  cm, rankovės ilgis – 24,0 ± 1,0 cm, pečių plotis - 46,0 ± 1,0 cm, apykaklės – stovės aukštis – 1,8 ± 0,2 cm</w:t>
      </w:r>
      <w:r>
        <w:rPr>
          <w:bCs/>
        </w:rPr>
        <w:t>.</w:t>
      </w:r>
      <w:r w:rsidR="00B53C31" w:rsidRPr="00B53C31">
        <w:t xml:space="preserve"> </w:t>
      </w:r>
    </w:p>
    <w:p w:rsidR="006D21D2" w:rsidRDefault="006D21D2" w:rsidP="008E2CFE">
      <w:pPr>
        <w:numPr>
          <w:ilvl w:val="0"/>
          <w:numId w:val="1"/>
        </w:numPr>
        <w:ind w:left="0" w:firstLine="340"/>
        <w:jc w:val="both"/>
      </w:pPr>
      <w:r w:rsidRPr="006D21D2">
        <w:rPr>
          <w:bCs/>
        </w:rPr>
        <w:t xml:space="preserve">Bazinio dydžio </w:t>
      </w:r>
      <w:r>
        <w:rPr>
          <w:bCs/>
        </w:rPr>
        <w:t>š</w:t>
      </w:r>
      <w:r w:rsidRPr="006D21D2">
        <w:rPr>
          <w:bCs/>
        </w:rPr>
        <w:t>ortų</w:t>
      </w:r>
      <w:r w:rsidR="007953A8" w:rsidRPr="007953A8">
        <w:rPr>
          <w:bCs/>
        </w:rPr>
        <w:t xml:space="preserve"> </w:t>
      </w:r>
      <w:r w:rsidR="001B69A0" w:rsidRPr="001B69A0">
        <w:rPr>
          <w:bCs/>
        </w:rPr>
        <w:t>šoninės siūlės ilgis – 42,0 ± 1,0 cm; žingsnio siūlės ilgis - 17,5 ± 1,0 cm</w:t>
      </w:r>
      <w:r w:rsidR="001B69A0">
        <w:rPr>
          <w:bCs/>
        </w:rPr>
        <w:t xml:space="preserve">; </w:t>
      </w:r>
      <w:r w:rsidR="001A1C24">
        <w:rPr>
          <w:bCs/>
        </w:rPr>
        <w:t>šoninės</w:t>
      </w:r>
      <w:r w:rsidR="007953A8" w:rsidRPr="007953A8">
        <w:rPr>
          <w:bCs/>
        </w:rPr>
        <w:t xml:space="preserve"> kišenės angos ilgis - 17,0 ± 0,5 cm</w:t>
      </w:r>
      <w:r w:rsidR="001B69A0">
        <w:rPr>
          <w:bCs/>
        </w:rPr>
        <w:t>;</w:t>
      </w:r>
      <w:r w:rsidR="007953A8" w:rsidRPr="007953A8">
        <w:rPr>
          <w:bCs/>
        </w:rPr>
        <w:t xml:space="preserve"> </w:t>
      </w:r>
      <w:r w:rsidR="001A1C24">
        <w:rPr>
          <w:bCs/>
        </w:rPr>
        <w:t xml:space="preserve">nugarinės </w:t>
      </w:r>
      <w:r w:rsidR="001A1C24" w:rsidRPr="001A1C24">
        <w:rPr>
          <w:bCs/>
        </w:rPr>
        <w:t xml:space="preserve">kišenės angos ilgis - </w:t>
      </w:r>
      <w:r w:rsidR="001A1C24">
        <w:rPr>
          <w:bCs/>
        </w:rPr>
        <w:t>14</w:t>
      </w:r>
      <w:r w:rsidR="001A1C24" w:rsidRPr="001A1C24">
        <w:rPr>
          <w:bCs/>
        </w:rPr>
        <w:t>,0 ± 0,5 cm</w:t>
      </w:r>
      <w:r w:rsidR="001B69A0">
        <w:rPr>
          <w:bCs/>
        </w:rPr>
        <w:t xml:space="preserve">; </w:t>
      </w:r>
      <w:r w:rsidR="00132C1D">
        <w:rPr>
          <w:bCs/>
        </w:rPr>
        <w:t>lystelės plotis -1,5 ± 0,1</w:t>
      </w:r>
      <w:r w:rsidR="00132C1D" w:rsidRPr="00132C1D">
        <w:rPr>
          <w:bCs/>
        </w:rPr>
        <w:t xml:space="preserve"> cm</w:t>
      </w:r>
      <w:r w:rsidR="00132C1D">
        <w:rPr>
          <w:bCs/>
        </w:rPr>
        <w:t xml:space="preserve">; </w:t>
      </w:r>
      <w:r w:rsidR="007953A8" w:rsidRPr="007953A8">
        <w:rPr>
          <w:bCs/>
        </w:rPr>
        <w:t xml:space="preserve">skeltuko ilgis – </w:t>
      </w:r>
      <w:r w:rsidR="007953A8">
        <w:rPr>
          <w:bCs/>
        </w:rPr>
        <w:t>5,0 ± 0</w:t>
      </w:r>
      <w:r w:rsidR="001B69A0">
        <w:rPr>
          <w:bCs/>
        </w:rPr>
        <w:t>,</w:t>
      </w:r>
      <w:r w:rsidR="007953A8">
        <w:rPr>
          <w:bCs/>
        </w:rPr>
        <w:t>5</w:t>
      </w:r>
      <w:r w:rsidR="007953A8" w:rsidRPr="007953A8">
        <w:rPr>
          <w:bCs/>
        </w:rPr>
        <w:t xml:space="preserve"> cm</w:t>
      </w:r>
      <w:r w:rsidR="001B69A0">
        <w:rPr>
          <w:bCs/>
        </w:rPr>
        <w:t>.</w:t>
      </w:r>
      <w:r w:rsidR="007953A8" w:rsidRPr="007953A8">
        <w:rPr>
          <w:bCs/>
        </w:rPr>
        <w:t xml:space="preserve">  </w:t>
      </w:r>
      <w:r w:rsidR="001B69A0">
        <w:rPr>
          <w:bCs/>
        </w:rPr>
        <w:t>Š</w:t>
      </w:r>
      <w:r w:rsidR="001B69A0" w:rsidRPr="001B69A0">
        <w:rPr>
          <w:bCs/>
        </w:rPr>
        <w:t>oninės kišenės angos</w:t>
      </w:r>
      <w:r w:rsidR="001B69A0">
        <w:rPr>
          <w:bCs/>
        </w:rPr>
        <w:t xml:space="preserve"> galas nuo viršaus – 7,0</w:t>
      </w:r>
      <w:r w:rsidR="001B69A0" w:rsidRPr="001B69A0">
        <w:rPr>
          <w:bCs/>
        </w:rPr>
        <w:t xml:space="preserve"> ± 0,5 cm </w:t>
      </w:r>
      <w:r w:rsidR="001B69A0">
        <w:rPr>
          <w:bCs/>
        </w:rPr>
        <w:t xml:space="preserve">atstumu; </w:t>
      </w:r>
      <w:r w:rsidR="001B69A0" w:rsidRPr="001B69A0">
        <w:rPr>
          <w:bCs/>
        </w:rPr>
        <w:t>nugarinės kišenės angos galas</w:t>
      </w:r>
      <w:r w:rsidR="001B69A0">
        <w:rPr>
          <w:bCs/>
        </w:rPr>
        <w:t xml:space="preserve"> nuo šoninės siūlės - 6</w:t>
      </w:r>
      <w:r w:rsidR="001B69A0" w:rsidRPr="001B69A0">
        <w:rPr>
          <w:bCs/>
        </w:rPr>
        <w:t>,0 ± 0,5 cm atstumu</w:t>
      </w:r>
      <w:r w:rsidR="001B69A0">
        <w:rPr>
          <w:bCs/>
        </w:rPr>
        <w:t>.</w:t>
      </w:r>
      <w:r w:rsidR="001B69A0" w:rsidRPr="001B69A0">
        <w:rPr>
          <w:bCs/>
        </w:rPr>
        <w:t xml:space="preserve"> </w:t>
      </w:r>
    </w:p>
    <w:p w:rsidR="00BA4F7F" w:rsidRDefault="001A7892" w:rsidP="00BA4F7F">
      <w:pPr>
        <w:numPr>
          <w:ilvl w:val="0"/>
          <w:numId w:val="1"/>
        </w:numPr>
        <w:ind w:left="0" w:firstLine="340"/>
        <w:jc w:val="both"/>
      </w:pPr>
      <w:r w:rsidRPr="001A7892">
        <w:rPr>
          <w:bCs/>
        </w:rPr>
        <w:t xml:space="preserve">Bazinio dydžio šortų </w:t>
      </w:r>
      <w:r w:rsidR="001B69A0" w:rsidRPr="001B69A0">
        <w:rPr>
          <w:bCs/>
        </w:rPr>
        <w:t>virš</w:t>
      </w:r>
      <w:r w:rsidR="001B69A0">
        <w:rPr>
          <w:bCs/>
        </w:rPr>
        <w:t>utinės</w:t>
      </w:r>
      <w:r w:rsidR="006D21D2" w:rsidRPr="006D21D2">
        <w:rPr>
          <w:bCs/>
        </w:rPr>
        <w:t xml:space="preserve"> nugaros detalė</w:t>
      </w:r>
      <w:r w:rsidR="001B69A0">
        <w:rPr>
          <w:bCs/>
        </w:rPr>
        <w:t>s</w:t>
      </w:r>
      <w:r w:rsidR="006D21D2" w:rsidRPr="006D21D2">
        <w:rPr>
          <w:bCs/>
        </w:rPr>
        <w:t xml:space="preserve"> plotis (su juosmeniu) nugaros viduryje – 13,5 ± 0,5 cm, šoninėje siūlėje (su juosmeniu) – 5,5 ± 0,2 cm</w:t>
      </w:r>
      <w:r w:rsidR="00132C1D">
        <w:rPr>
          <w:bCs/>
        </w:rPr>
        <w:t>; juosmens plotis – 4,0</w:t>
      </w:r>
      <w:r w:rsidR="00132C1D" w:rsidRPr="00132C1D">
        <w:rPr>
          <w:bCs/>
        </w:rPr>
        <w:t xml:space="preserve"> ± 0,2 cm</w:t>
      </w:r>
      <w:r w:rsidR="00132C1D">
        <w:rPr>
          <w:bCs/>
        </w:rPr>
        <w:t>.</w:t>
      </w:r>
    </w:p>
    <w:p w:rsidR="00BA4F7F" w:rsidRDefault="00BA4F7F" w:rsidP="00BA4F7F">
      <w:pPr>
        <w:numPr>
          <w:ilvl w:val="0"/>
          <w:numId w:val="1"/>
        </w:numPr>
        <w:ind w:left="0" w:firstLine="340"/>
        <w:jc w:val="both"/>
      </w:pPr>
      <w:r w:rsidRPr="00BA4F7F">
        <w:rPr>
          <w:bCs/>
        </w:rPr>
        <w:t>Š</w:t>
      </w:r>
      <w:r w:rsidR="00227467">
        <w:rPr>
          <w:bCs/>
        </w:rPr>
        <w:t>ortų š</w:t>
      </w:r>
      <w:r w:rsidRPr="00BA4F7F">
        <w:rPr>
          <w:bCs/>
        </w:rPr>
        <w:t>oninėse siūlėse tarp kišenių ir skeltukų įsiūtos šviesą atspindinčios juostelės</w:t>
      </w:r>
      <w:r w:rsidR="001A7892">
        <w:rPr>
          <w:bCs/>
        </w:rPr>
        <w:t xml:space="preserve"> ilgis - </w:t>
      </w:r>
      <w:r w:rsidR="001A7892" w:rsidRPr="001A7892">
        <w:rPr>
          <w:bCs/>
        </w:rPr>
        <w:t>7,0 ± 0,5 cm</w:t>
      </w:r>
      <w:r w:rsidR="001A7892">
        <w:rPr>
          <w:bCs/>
        </w:rPr>
        <w:t>,</w:t>
      </w:r>
      <w:r w:rsidR="001A7892" w:rsidRPr="001A7892">
        <w:rPr>
          <w:bCs/>
        </w:rPr>
        <w:t xml:space="preserve"> matomos dalies plotis - 0,3-0,5 cm</w:t>
      </w:r>
      <w:r w:rsidR="001A7892">
        <w:rPr>
          <w:bCs/>
        </w:rPr>
        <w:t xml:space="preserve">. Atstumas nuo </w:t>
      </w:r>
      <w:r w:rsidR="001A7892" w:rsidRPr="001A7892">
        <w:rPr>
          <w:bCs/>
        </w:rPr>
        <w:t>skeltuko</w:t>
      </w:r>
      <w:r w:rsidR="001A7892">
        <w:rPr>
          <w:bCs/>
        </w:rPr>
        <w:t xml:space="preserve"> – 3,5 </w:t>
      </w:r>
      <w:r w:rsidR="001A7892" w:rsidRPr="001A7892">
        <w:rPr>
          <w:bCs/>
        </w:rPr>
        <w:t>± 0,5 cm</w:t>
      </w:r>
      <w:r w:rsidR="001A7892">
        <w:rPr>
          <w:bCs/>
        </w:rPr>
        <w:t>.</w:t>
      </w:r>
    </w:p>
    <w:p w:rsidR="00E82685" w:rsidRDefault="001A7892" w:rsidP="008E2CFE">
      <w:pPr>
        <w:numPr>
          <w:ilvl w:val="0"/>
          <w:numId w:val="1"/>
        </w:numPr>
        <w:ind w:left="0" w:firstLine="340"/>
        <w:jc w:val="both"/>
      </w:pPr>
      <w:r w:rsidRPr="001A7892">
        <w:rPr>
          <w:bCs/>
        </w:rPr>
        <w:t>Bazinio dydžio šortų</w:t>
      </w:r>
      <w:r>
        <w:rPr>
          <w:bCs/>
        </w:rPr>
        <w:t xml:space="preserve"> pamušalo (trumpikių) </w:t>
      </w:r>
      <w:r w:rsidR="00132C1D">
        <w:rPr>
          <w:bCs/>
        </w:rPr>
        <w:t>žingsnio siūlės ilgis – 13,0</w:t>
      </w:r>
      <w:r w:rsidR="00132C1D" w:rsidRPr="00132C1D">
        <w:rPr>
          <w:bCs/>
        </w:rPr>
        <w:t xml:space="preserve"> ± 1,0 cm</w:t>
      </w:r>
      <w:r w:rsidR="00132C1D">
        <w:t>,</w:t>
      </w:r>
      <w:r w:rsidR="00132C1D" w:rsidRPr="00132C1D">
        <w:t xml:space="preserve"> </w:t>
      </w:r>
      <w:r w:rsidR="00227467">
        <w:t>klešnės apačios plotis</w:t>
      </w:r>
      <w:r w:rsidR="00132C1D" w:rsidRPr="00132C1D">
        <w:t xml:space="preserve"> </w:t>
      </w:r>
      <w:r w:rsidR="00227467">
        <w:t>(</w:t>
      </w:r>
      <w:r w:rsidR="00132C1D">
        <w:t>1/2</w:t>
      </w:r>
      <w:r w:rsidR="00227467">
        <w:t>)</w:t>
      </w:r>
      <w:r w:rsidR="00132C1D">
        <w:t xml:space="preserve"> – 24,5 </w:t>
      </w:r>
      <w:r w:rsidR="00132C1D" w:rsidRPr="00132C1D">
        <w:rPr>
          <w:bCs/>
        </w:rPr>
        <w:t>± 1,0 cm</w:t>
      </w:r>
      <w:r w:rsidR="00132C1D">
        <w:rPr>
          <w:bCs/>
        </w:rPr>
        <w:t>.</w:t>
      </w:r>
    </w:p>
    <w:p w:rsidR="00A56482" w:rsidRPr="00723C92" w:rsidRDefault="00804080" w:rsidP="00723C92">
      <w:pPr>
        <w:numPr>
          <w:ilvl w:val="0"/>
          <w:numId w:val="1"/>
        </w:numPr>
        <w:ind w:left="0" w:firstLine="340"/>
        <w:jc w:val="both"/>
      </w:pPr>
      <w:r w:rsidRPr="00804080">
        <w:rPr>
          <w:bCs/>
        </w:rPr>
        <w:t>M</w:t>
      </w:r>
      <w:r w:rsidR="005B32BC" w:rsidRPr="005B32BC">
        <w:rPr>
          <w:bCs/>
        </w:rPr>
        <w:t>arškinėlių</w:t>
      </w:r>
      <w:r w:rsidRPr="00804080">
        <w:rPr>
          <w:bCs/>
        </w:rPr>
        <w:t xml:space="preserve"> </w:t>
      </w:r>
      <w:r w:rsidRPr="00804080">
        <w:t xml:space="preserve">visų dydžių/ūgių matai (visų dydžių/ūgių gaminių išmatavimai) pateikti </w:t>
      </w:r>
      <w:r>
        <w:t>4</w:t>
      </w:r>
      <w:r w:rsidRPr="00804080">
        <w:t xml:space="preserve"> lentelėje. </w:t>
      </w:r>
      <w:r w:rsidR="005B32BC">
        <w:t>Šortų</w:t>
      </w:r>
      <w:r w:rsidR="005D437F" w:rsidRPr="005D437F">
        <w:t xml:space="preserve"> </w:t>
      </w:r>
      <w:r w:rsidRPr="00804080">
        <w:t xml:space="preserve">visų dydžių/ūgių matai (visų dydžių/ūgių gaminių išmatavimai) pateikti </w:t>
      </w:r>
      <w:r>
        <w:t>5</w:t>
      </w:r>
      <w:r w:rsidRPr="00804080">
        <w:t xml:space="preserve"> lentelėje.  Gali būti derinama su konkurso laimėtoju, pasirašius sutartį</w:t>
      </w:r>
      <w:r>
        <w:t>.</w:t>
      </w:r>
    </w:p>
    <w:p w:rsidR="00227467" w:rsidRDefault="00227467" w:rsidP="003448C0">
      <w:pPr>
        <w:ind w:left="1080"/>
        <w:jc w:val="right"/>
        <w:rPr>
          <w:b/>
        </w:rPr>
      </w:pPr>
    </w:p>
    <w:p w:rsidR="00821988" w:rsidRPr="005C54F6" w:rsidRDefault="00B53C31" w:rsidP="003448C0">
      <w:pPr>
        <w:ind w:left="1080"/>
        <w:jc w:val="right"/>
      </w:pPr>
      <w:r w:rsidRPr="005C54F6">
        <w:t>2 lentelė</w:t>
      </w:r>
    </w:p>
    <w:p w:rsidR="00FC5433" w:rsidRDefault="007A3811" w:rsidP="00A56482">
      <w:pPr>
        <w:jc w:val="center"/>
        <w:rPr>
          <w:b/>
        </w:rPr>
      </w:pPr>
      <w:r>
        <w:rPr>
          <w:b/>
        </w:rPr>
        <w:t>MARŠKINĖLIŲ</w:t>
      </w:r>
      <w:r w:rsidR="00B53C31" w:rsidRPr="00FC5433">
        <w:rPr>
          <w:b/>
          <w:bCs/>
        </w:rPr>
        <w:t xml:space="preserve"> </w:t>
      </w:r>
      <w:r w:rsidR="00B53C31" w:rsidRPr="00FC5433">
        <w:rPr>
          <w:b/>
        </w:rPr>
        <w:t>BAZINIO DYDŽIO MATŲ LENTELĖ</w:t>
      </w:r>
    </w:p>
    <w:p w:rsidR="00A56482" w:rsidRPr="00FC5433" w:rsidRDefault="00A56482" w:rsidP="00A56482">
      <w:pPr>
        <w:jc w:val="center"/>
        <w:rPr>
          <w:b/>
        </w:rPr>
      </w:pPr>
    </w:p>
    <w:p w:rsidR="00227467" w:rsidRDefault="00003780" w:rsidP="00B523CB">
      <w:pPr>
        <w:jc w:val="center"/>
        <w:rPr>
          <w:b/>
        </w:rPr>
      </w:pPr>
      <w:r>
        <w:rPr>
          <w:b/>
        </w:rPr>
        <w:t>96-100</w:t>
      </w:r>
      <w:r w:rsidR="00570578" w:rsidRPr="00FC5433">
        <w:rPr>
          <w:b/>
        </w:rPr>
        <w:t xml:space="preserve"> dydis (krūtinės apimtis), </w:t>
      </w:r>
      <w:r>
        <w:rPr>
          <w:b/>
        </w:rPr>
        <w:t>188-194</w:t>
      </w:r>
      <w:r w:rsidR="00787D29" w:rsidRPr="00FC5433">
        <w:rPr>
          <w:b/>
        </w:rPr>
        <w:t xml:space="preserve"> ūgis, </w:t>
      </w:r>
      <w:r>
        <w:rPr>
          <w:b/>
        </w:rPr>
        <w:t>84-88</w:t>
      </w:r>
      <w:r w:rsidR="00821988" w:rsidRPr="00821988">
        <w:rPr>
          <w:b/>
        </w:rPr>
        <w:t xml:space="preserve"> </w:t>
      </w:r>
      <w:r w:rsidR="005D437F">
        <w:rPr>
          <w:b/>
        </w:rPr>
        <w:t>liemens</w:t>
      </w:r>
      <w:r w:rsidR="00821988" w:rsidRPr="00821988">
        <w:rPr>
          <w:b/>
        </w:rPr>
        <w:t xml:space="preserve"> apimtis</w:t>
      </w:r>
    </w:p>
    <w:p w:rsidR="00C26C3A" w:rsidRPr="00A56482" w:rsidRDefault="00821988" w:rsidP="00B523CB">
      <w:pPr>
        <w:jc w:val="center"/>
        <w:rPr>
          <w:b/>
        </w:rPr>
      </w:pPr>
      <w:r>
        <w:rPr>
          <w:b/>
        </w:rPr>
        <w:t xml:space="preserve"> </w:t>
      </w:r>
      <w:r w:rsidR="00B53C31">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B53C31" w:rsidRPr="009C04B4" w:rsidTr="00F62125">
        <w:tc>
          <w:tcPr>
            <w:tcW w:w="1680" w:type="dxa"/>
            <w:shd w:val="clear" w:color="auto" w:fill="auto"/>
            <w:vAlign w:val="center"/>
          </w:tcPr>
          <w:p w:rsidR="00B53C31" w:rsidRPr="009C04B4" w:rsidRDefault="00B53C31" w:rsidP="00C27AB6">
            <w:pPr>
              <w:jc w:val="center"/>
            </w:pPr>
            <w:r w:rsidRPr="009C04B4">
              <w:t xml:space="preserve">Žymėjimas </w:t>
            </w:r>
          </w:p>
        </w:tc>
        <w:tc>
          <w:tcPr>
            <w:tcW w:w="4200" w:type="dxa"/>
            <w:shd w:val="clear" w:color="auto" w:fill="auto"/>
            <w:vAlign w:val="center"/>
          </w:tcPr>
          <w:p w:rsidR="00B53C31" w:rsidRPr="009C04B4" w:rsidRDefault="00B53C31" w:rsidP="00CB7F34">
            <w:pPr>
              <w:jc w:val="center"/>
            </w:pPr>
            <w:r w:rsidRPr="009C04B4">
              <w:t>Matmens pavadinimas</w:t>
            </w:r>
          </w:p>
        </w:tc>
        <w:tc>
          <w:tcPr>
            <w:tcW w:w="1440" w:type="dxa"/>
            <w:shd w:val="clear" w:color="auto" w:fill="auto"/>
            <w:vAlign w:val="center"/>
          </w:tcPr>
          <w:p w:rsidR="00B53C31" w:rsidRPr="009C04B4" w:rsidRDefault="00B53C31" w:rsidP="00CB7F34">
            <w:pPr>
              <w:jc w:val="center"/>
            </w:pPr>
            <w:r w:rsidRPr="009C04B4">
              <w:t xml:space="preserve">Reikšmė,         cm </w:t>
            </w:r>
          </w:p>
        </w:tc>
        <w:tc>
          <w:tcPr>
            <w:tcW w:w="1800" w:type="dxa"/>
            <w:shd w:val="clear" w:color="auto" w:fill="auto"/>
            <w:vAlign w:val="center"/>
          </w:tcPr>
          <w:p w:rsidR="00B53C31" w:rsidRPr="009C04B4" w:rsidRDefault="00B53C31" w:rsidP="00CB7F34">
            <w:pPr>
              <w:widowControl w:val="0"/>
              <w:jc w:val="center"/>
            </w:pPr>
            <w:r w:rsidRPr="009C04B4">
              <w:t>Leistinas nuokrypis (cm) ±</w:t>
            </w:r>
          </w:p>
        </w:tc>
      </w:tr>
      <w:tr w:rsidR="00B53C31" w:rsidRPr="009C04B4" w:rsidTr="00C26C3A">
        <w:trPr>
          <w:trHeight w:val="454"/>
        </w:trPr>
        <w:tc>
          <w:tcPr>
            <w:tcW w:w="1680" w:type="dxa"/>
            <w:shd w:val="clear" w:color="auto" w:fill="auto"/>
            <w:vAlign w:val="center"/>
          </w:tcPr>
          <w:p w:rsidR="00B53C31" w:rsidRPr="00FC5433" w:rsidRDefault="00B53C31" w:rsidP="00CB7F34">
            <w:pPr>
              <w:jc w:val="center"/>
              <w:rPr>
                <w:b/>
              </w:rPr>
            </w:pPr>
            <w:r w:rsidRPr="00FC5433">
              <w:rPr>
                <w:b/>
              </w:rPr>
              <w:t>A</w:t>
            </w:r>
          </w:p>
        </w:tc>
        <w:tc>
          <w:tcPr>
            <w:tcW w:w="4200" w:type="dxa"/>
            <w:shd w:val="clear" w:color="auto" w:fill="auto"/>
          </w:tcPr>
          <w:p w:rsidR="00B53C31" w:rsidRPr="009C04B4" w:rsidRDefault="00FC4B2C" w:rsidP="00FC4B2C">
            <w:r>
              <w:t xml:space="preserve">Nugaros </w:t>
            </w:r>
            <w:r w:rsidR="00787D29">
              <w:t xml:space="preserve">ilgis (matuoti </w:t>
            </w:r>
            <w:r>
              <w:t xml:space="preserve">nugaros </w:t>
            </w:r>
            <w:r w:rsidRPr="00FC4B2C">
              <w:t xml:space="preserve">vidurio </w:t>
            </w:r>
            <w:r>
              <w:t xml:space="preserve">ilgį </w:t>
            </w:r>
            <w:r w:rsidR="00787D29">
              <w:t xml:space="preserve">nuo </w:t>
            </w:r>
            <w:r>
              <w:t>viršaus</w:t>
            </w:r>
            <w:r w:rsidR="00787D29">
              <w:t xml:space="preserve"> iki apačios)</w:t>
            </w:r>
          </w:p>
        </w:tc>
        <w:tc>
          <w:tcPr>
            <w:tcW w:w="1440" w:type="dxa"/>
            <w:shd w:val="clear" w:color="auto" w:fill="auto"/>
            <w:vAlign w:val="center"/>
          </w:tcPr>
          <w:p w:rsidR="00B53C31" w:rsidRPr="009C04B4" w:rsidRDefault="00B53C31" w:rsidP="00CB7F34">
            <w:pPr>
              <w:jc w:val="center"/>
            </w:pPr>
          </w:p>
          <w:p w:rsidR="00B53C31" w:rsidRPr="009C04B4" w:rsidRDefault="005D437F" w:rsidP="000F5CA3">
            <w:pPr>
              <w:jc w:val="center"/>
            </w:pPr>
            <w:r>
              <w:t>72,0</w:t>
            </w:r>
          </w:p>
        </w:tc>
        <w:tc>
          <w:tcPr>
            <w:tcW w:w="1800" w:type="dxa"/>
            <w:shd w:val="clear" w:color="auto" w:fill="auto"/>
            <w:vAlign w:val="center"/>
          </w:tcPr>
          <w:p w:rsidR="00B53C31" w:rsidRPr="009C04B4" w:rsidRDefault="00B53C31" w:rsidP="00CB7F34">
            <w:pPr>
              <w:jc w:val="center"/>
            </w:pPr>
          </w:p>
          <w:p w:rsidR="00B53C31" w:rsidRPr="009C04B4" w:rsidRDefault="000F5CA3" w:rsidP="00CB7F34">
            <w:pPr>
              <w:jc w:val="center"/>
            </w:pPr>
            <w:r>
              <w:t>1,5</w:t>
            </w:r>
          </w:p>
        </w:tc>
      </w:tr>
      <w:tr w:rsidR="00787D29" w:rsidRPr="009C04B4" w:rsidTr="00C26C3A">
        <w:trPr>
          <w:trHeight w:val="454"/>
        </w:trPr>
        <w:tc>
          <w:tcPr>
            <w:tcW w:w="1680" w:type="dxa"/>
            <w:shd w:val="clear" w:color="auto" w:fill="auto"/>
            <w:vAlign w:val="center"/>
          </w:tcPr>
          <w:p w:rsidR="00787D29" w:rsidRPr="00FC5433" w:rsidRDefault="002F5742" w:rsidP="00CB7F34">
            <w:pPr>
              <w:jc w:val="center"/>
              <w:rPr>
                <w:b/>
              </w:rPr>
            </w:pPr>
            <w:r w:rsidRPr="00FC5433">
              <w:rPr>
                <w:b/>
              </w:rPr>
              <w:t>B</w:t>
            </w:r>
          </w:p>
        </w:tc>
        <w:tc>
          <w:tcPr>
            <w:tcW w:w="4200" w:type="dxa"/>
            <w:shd w:val="clear" w:color="auto" w:fill="auto"/>
          </w:tcPr>
          <w:p w:rsidR="00787D29" w:rsidRPr="009C04B4" w:rsidRDefault="00A0671F" w:rsidP="00CB7F34">
            <w:r w:rsidRPr="00A0671F">
              <w:t>Krūtinės apimtis, 1/2 (matuoti ties pažastimi</w:t>
            </w:r>
            <w:r w:rsidR="00661B23">
              <w:t>s</w:t>
            </w:r>
            <w:r w:rsidRPr="00A0671F">
              <w:t>)</w:t>
            </w:r>
          </w:p>
        </w:tc>
        <w:tc>
          <w:tcPr>
            <w:tcW w:w="1440" w:type="dxa"/>
            <w:shd w:val="clear" w:color="auto" w:fill="auto"/>
            <w:vAlign w:val="center"/>
          </w:tcPr>
          <w:p w:rsidR="00787D29" w:rsidRDefault="005D437F" w:rsidP="00CB7F34">
            <w:pPr>
              <w:jc w:val="center"/>
            </w:pPr>
            <w:r>
              <w:t>5</w:t>
            </w:r>
            <w:r w:rsidR="0004432E">
              <w:t>3</w:t>
            </w:r>
            <w:r w:rsidR="000F5CA3">
              <w:t>,0</w:t>
            </w:r>
          </w:p>
        </w:tc>
        <w:tc>
          <w:tcPr>
            <w:tcW w:w="1800" w:type="dxa"/>
            <w:shd w:val="clear" w:color="auto" w:fill="auto"/>
            <w:vAlign w:val="center"/>
          </w:tcPr>
          <w:p w:rsidR="00787D29" w:rsidRPr="009C04B4" w:rsidRDefault="00570578" w:rsidP="00CB7F34">
            <w:pPr>
              <w:jc w:val="center"/>
            </w:pPr>
            <w:r w:rsidRPr="00570578">
              <w:t>1,</w:t>
            </w:r>
            <w:r w:rsidR="000F5CA3">
              <w:t>5</w:t>
            </w:r>
          </w:p>
        </w:tc>
      </w:tr>
      <w:tr w:rsidR="00B53C31" w:rsidRPr="009C04B4" w:rsidTr="00C26C3A">
        <w:trPr>
          <w:trHeight w:val="454"/>
        </w:trPr>
        <w:tc>
          <w:tcPr>
            <w:tcW w:w="1680" w:type="dxa"/>
            <w:shd w:val="clear" w:color="auto" w:fill="auto"/>
            <w:vAlign w:val="center"/>
          </w:tcPr>
          <w:p w:rsidR="00B53C31" w:rsidRPr="00FC5433" w:rsidRDefault="00570578" w:rsidP="00CB7F34">
            <w:pPr>
              <w:jc w:val="center"/>
              <w:rPr>
                <w:b/>
              </w:rPr>
            </w:pPr>
            <w:r w:rsidRPr="00FC5433">
              <w:rPr>
                <w:b/>
              </w:rPr>
              <w:t>C</w:t>
            </w:r>
          </w:p>
        </w:tc>
        <w:tc>
          <w:tcPr>
            <w:tcW w:w="4200" w:type="dxa"/>
            <w:shd w:val="clear" w:color="auto" w:fill="auto"/>
          </w:tcPr>
          <w:p w:rsidR="00B53C31" w:rsidRPr="009C04B4" w:rsidRDefault="00A0671F" w:rsidP="00787D29">
            <w:r w:rsidRPr="00A0671F">
              <w:t>Apačios plotis, 1/2</w:t>
            </w:r>
          </w:p>
        </w:tc>
        <w:tc>
          <w:tcPr>
            <w:tcW w:w="1440" w:type="dxa"/>
            <w:shd w:val="clear" w:color="auto" w:fill="auto"/>
            <w:vAlign w:val="center"/>
          </w:tcPr>
          <w:p w:rsidR="00B53C31" w:rsidRPr="009C04B4" w:rsidRDefault="00776F05" w:rsidP="0086311B">
            <w:pPr>
              <w:jc w:val="center"/>
            </w:pPr>
            <w:r>
              <w:t>5</w:t>
            </w:r>
            <w:r w:rsidR="0004432E">
              <w:t>3</w:t>
            </w:r>
            <w:r w:rsidR="000F5CA3">
              <w:t>,0</w:t>
            </w:r>
          </w:p>
        </w:tc>
        <w:tc>
          <w:tcPr>
            <w:tcW w:w="1800" w:type="dxa"/>
            <w:shd w:val="clear" w:color="auto" w:fill="auto"/>
            <w:vAlign w:val="center"/>
          </w:tcPr>
          <w:p w:rsidR="00B53C31" w:rsidRPr="009C04B4" w:rsidRDefault="000F5CA3" w:rsidP="00CB7F34">
            <w:pPr>
              <w:jc w:val="center"/>
            </w:pPr>
            <w:r>
              <w:t>1,5</w:t>
            </w:r>
          </w:p>
        </w:tc>
      </w:tr>
      <w:tr w:rsidR="00B53C31" w:rsidRPr="009C04B4" w:rsidTr="00C26C3A">
        <w:trPr>
          <w:trHeight w:val="454"/>
        </w:trPr>
        <w:tc>
          <w:tcPr>
            <w:tcW w:w="1680" w:type="dxa"/>
            <w:shd w:val="clear" w:color="auto" w:fill="auto"/>
            <w:vAlign w:val="center"/>
          </w:tcPr>
          <w:p w:rsidR="00B53C31" w:rsidRPr="00FC5433" w:rsidRDefault="00570578" w:rsidP="00CB7F34">
            <w:pPr>
              <w:jc w:val="center"/>
              <w:rPr>
                <w:b/>
              </w:rPr>
            </w:pPr>
            <w:r w:rsidRPr="00FC5433">
              <w:rPr>
                <w:b/>
              </w:rPr>
              <w:t>D</w:t>
            </w:r>
          </w:p>
        </w:tc>
        <w:tc>
          <w:tcPr>
            <w:tcW w:w="4200" w:type="dxa"/>
            <w:shd w:val="clear" w:color="auto" w:fill="auto"/>
          </w:tcPr>
          <w:p w:rsidR="00B53C31" w:rsidRPr="009C04B4" w:rsidRDefault="00A0671F" w:rsidP="0086311B">
            <w:r w:rsidRPr="00A0671F">
              <w:t>Rankovės ilgis</w:t>
            </w:r>
            <w:r w:rsidR="00776F05">
              <w:t xml:space="preserve"> (</w:t>
            </w:r>
            <w:r w:rsidR="00776F05" w:rsidRPr="00776F05">
              <w:t xml:space="preserve">matuoti </w:t>
            </w:r>
            <w:r w:rsidR="00776F05">
              <w:t xml:space="preserve">nuo galvutės </w:t>
            </w:r>
            <w:r w:rsidR="0086311B">
              <w:t>virš</w:t>
            </w:r>
            <w:r w:rsidR="00776F05" w:rsidRPr="00776F05">
              <w:t>u</w:t>
            </w:r>
            <w:r w:rsidR="0086311B">
              <w:t>tinio taško</w:t>
            </w:r>
            <w:r w:rsidR="00776F05" w:rsidRPr="00776F05">
              <w:t xml:space="preserve"> iki apačios</w:t>
            </w:r>
            <w:r w:rsidR="00776F05">
              <w:t xml:space="preserve">)  </w:t>
            </w:r>
          </w:p>
        </w:tc>
        <w:tc>
          <w:tcPr>
            <w:tcW w:w="1440" w:type="dxa"/>
            <w:shd w:val="clear" w:color="auto" w:fill="auto"/>
            <w:vAlign w:val="center"/>
          </w:tcPr>
          <w:p w:rsidR="00B53C31" w:rsidRPr="009C04B4" w:rsidRDefault="00776F05" w:rsidP="0004432E">
            <w:pPr>
              <w:jc w:val="center"/>
            </w:pPr>
            <w:r>
              <w:t>2</w:t>
            </w:r>
            <w:r w:rsidR="0004432E">
              <w:t>4</w:t>
            </w:r>
            <w:r w:rsidR="000F5CA3">
              <w:t>,0</w:t>
            </w:r>
          </w:p>
        </w:tc>
        <w:tc>
          <w:tcPr>
            <w:tcW w:w="1800" w:type="dxa"/>
            <w:shd w:val="clear" w:color="auto" w:fill="auto"/>
            <w:vAlign w:val="center"/>
          </w:tcPr>
          <w:p w:rsidR="00B53C31" w:rsidRPr="009C04B4" w:rsidRDefault="00B53C31" w:rsidP="00CB7F34">
            <w:pPr>
              <w:jc w:val="center"/>
            </w:pPr>
            <w:r w:rsidRPr="009C04B4">
              <w:t>1,0</w:t>
            </w:r>
          </w:p>
        </w:tc>
      </w:tr>
      <w:tr w:rsidR="008C0E15" w:rsidRPr="009C04B4" w:rsidTr="00C26C3A">
        <w:trPr>
          <w:trHeight w:val="454"/>
        </w:trPr>
        <w:tc>
          <w:tcPr>
            <w:tcW w:w="1680" w:type="dxa"/>
            <w:shd w:val="clear" w:color="auto" w:fill="auto"/>
            <w:vAlign w:val="center"/>
          </w:tcPr>
          <w:p w:rsidR="008C0E15" w:rsidRPr="00FC5433" w:rsidRDefault="008C0E15" w:rsidP="00CB7F34">
            <w:pPr>
              <w:jc w:val="center"/>
              <w:rPr>
                <w:b/>
              </w:rPr>
            </w:pPr>
            <w:r>
              <w:rPr>
                <w:b/>
              </w:rPr>
              <w:t>E</w:t>
            </w:r>
          </w:p>
        </w:tc>
        <w:tc>
          <w:tcPr>
            <w:tcW w:w="4200" w:type="dxa"/>
            <w:shd w:val="clear" w:color="auto" w:fill="auto"/>
          </w:tcPr>
          <w:p w:rsidR="008C0E15" w:rsidRDefault="008C0E15" w:rsidP="00CB7F34">
            <w:r w:rsidRPr="008C0E15">
              <w:t>Rankovės plotis ties pažasties išėma, 1/2</w:t>
            </w:r>
          </w:p>
        </w:tc>
        <w:tc>
          <w:tcPr>
            <w:tcW w:w="1440" w:type="dxa"/>
            <w:shd w:val="clear" w:color="auto" w:fill="auto"/>
            <w:vAlign w:val="center"/>
          </w:tcPr>
          <w:p w:rsidR="008C0E15" w:rsidRDefault="0004432E" w:rsidP="00CB7F34">
            <w:pPr>
              <w:jc w:val="center"/>
            </w:pPr>
            <w:r>
              <w:t>19</w:t>
            </w:r>
            <w:r w:rsidR="008C0E15">
              <w:t>,0</w:t>
            </w:r>
          </w:p>
        </w:tc>
        <w:tc>
          <w:tcPr>
            <w:tcW w:w="1800" w:type="dxa"/>
            <w:shd w:val="clear" w:color="auto" w:fill="auto"/>
            <w:vAlign w:val="center"/>
          </w:tcPr>
          <w:p w:rsidR="008C0E15" w:rsidRDefault="008C0E15" w:rsidP="00CB7F34">
            <w:pPr>
              <w:jc w:val="center"/>
            </w:pPr>
            <w:r>
              <w:t>0,5</w:t>
            </w:r>
          </w:p>
        </w:tc>
      </w:tr>
      <w:tr w:rsidR="00B53C31" w:rsidRPr="009C04B4" w:rsidTr="00C26C3A">
        <w:trPr>
          <w:trHeight w:val="454"/>
        </w:trPr>
        <w:tc>
          <w:tcPr>
            <w:tcW w:w="1680" w:type="dxa"/>
            <w:shd w:val="clear" w:color="auto" w:fill="auto"/>
            <w:vAlign w:val="center"/>
          </w:tcPr>
          <w:p w:rsidR="00B53C31" w:rsidRPr="00FC5433" w:rsidRDefault="008C0E15" w:rsidP="00CB7F34">
            <w:pPr>
              <w:jc w:val="center"/>
              <w:rPr>
                <w:b/>
              </w:rPr>
            </w:pPr>
            <w:r>
              <w:rPr>
                <w:b/>
              </w:rPr>
              <w:t>F</w:t>
            </w:r>
          </w:p>
        </w:tc>
        <w:tc>
          <w:tcPr>
            <w:tcW w:w="4200" w:type="dxa"/>
            <w:shd w:val="clear" w:color="auto" w:fill="auto"/>
          </w:tcPr>
          <w:p w:rsidR="00B53C31" w:rsidRPr="009C04B4" w:rsidRDefault="008C0E15" w:rsidP="00CB7F34">
            <w:r w:rsidRPr="008C0E15">
              <w:t>Rankovės apačios plotis, 1/2</w:t>
            </w:r>
          </w:p>
        </w:tc>
        <w:tc>
          <w:tcPr>
            <w:tcW w:w="1440" w:type="dxa"/>
            <w:shd w:val="clear" w:color="auto" w:fill="auto"/>
            <w:vAlign w:val="center"/>
          </w:tcPr>
          <w:p w:rsidR="00B53C31" w:rsidRPr="009C04B4" w:rsidRDefault="005D437F" w:rsidP="00CB7F34">
            <w:pPr>
              <w:jc w:val="center"/>
            </w:pPr>
            <w:r>
              <w:t>17,</w:t>
            </w:r>
            <w:r w:rsidR="00776F05">
              <w:t>0</w:t>
            </w:r>
          </w:p>
        </w:tc>
        <w:tc>
          <w:tcPr>
            <w:tcW w:w="1800" w:type="dxa"/>
            <w:shd w:val="clear" w:color="auto" w:fill="auto"/>
            <w:vAlign w:val="center"/>
          </w:tcPr>
          <w:p w:rsidR="00B53C31" w:rsidRPr="009C04B4" w:rsidRDefault="000F5CA3" w:rsidP="00CB7F34">
            <w:pPr>
              <w:jc w:val="center"/>
            </w:pPr>
            <w:r>
              <w:t>0,5</w:t>
            </w:r>
          </w:p>
        </w:tc>
      </w:tr>
      <w:tr w:rsidR="003740D4" w:rsidRPr="009C04B4" w:rsidTr="00C26C3A">
        <w:trPr>
          <w:trHeight w:val="454"/>
        </w:trPr>
        <w:tc>
          <w:tcPr>
            <w:tcW w:w="1680" w:type="dxa"/>
            <w:shd w:val="clear" w:color="auto" w:fill="auto"/>
            <w:vAlign w:val="center"/>
          </w:tcPr>
          <w:p w:rsidR="003740D4" w:rsidRDefault="003740D4" w:rsidP="00CB7F34">
            <w:pPr>
              <w:jc w:val="center"/>
              <w:rPr>
                <w:b/>
              </w:rPr>
            </w:pPr>
            <w:r>
              <w:rPr>
                <w:b/>
              </w:rPr>
              <w:t>G</w:t>
            </w:r>
          </w:p>
        </w:tc>
        <w:tc>
          <w:tcPr>
            <w:tcW w:w="4200" w:type="dxa"/>
            <w:shd w:val="clear" w:color="auto" w:fill="auto"/>
          </w:tcPr>
          <w:p w:rsidR="003740D4" w:rsidRPr="008C0E15" w:rsidRDefault="003740D4" w:rsidP="0056266A">
            <w:r>
              <w:t>Pečių plotis</w:t>
            </w:r>
          </w:p>
        </w:tc>
        <w:tc>
          <w:tcPr>
            <w:tcW w:w="1440" w:type="dxa"/>
            <w:shd w:val="clear" w:color="auto" w:fill="auto"/>
            <w:vAlign w:val="center"/>
          </w:tcPr>
          <w:p w:rsidR="003740D4" w:rsidRDefault="003740D4" w:rsidP="00CB7F34">
            <w:pPr>
              <w:jc w:val="center"/>
            </w:pPr>
            <w:r>
              <w:t>46,0</w:t>
            </w:r>
          </w:p>
        </w:tc>
        <w:tc>
          <w:tcPr>
            <w:tcW w:w="1800" w:type="dxa"/>
            <w:shd w:val="clear" w:color="auto" w:fill="auto"/>
            <w:vAlign w:val="center"/>
          </w:tcPr>
          <w:p w:rsidR="003740D4" w:rsidRDefault="003740D4" w:rsidP="00CB7F34">
            <w:pPr>
              <w:jc w:val="center"/>
            </w:pPr>
            <w:r>
              <w:t>1,0</w:t>
            </w:r>
          </w:p>
        </w:tc>
      </w:tr>
      <w:tr w:rsidR="00B53C31" w:rsidRPr="009C04B4" w:rsidTr="00C26C3A">
        <w:trPr>
          <w:trHeight w:val="454"/>
        </w:trPr>
        <w:tc>
          <w:tcPr>
            <w:tcW w:w="1680" w:type="dxa"/>
            <w:shd w:val="clear" w:color="auto" w:fill="auto"/>
            <w:vAlign w:val="center"/>
          </w:tcPr>
          <w:p w:rsidR="00B53C31" w:rsidRPr="00FC5433" w:rsidRDefault="003740D4" w:rsidP="00CB7F34">
            <w:pPr>
              <w:jc w:val="center"/>
              <w:rPr>
                <w:b/>
              </w:rPr>
            </w:pPr>
            <w:r>
              <w:rPr>
                <w:b/>
              </w:rPr>
              <w:t>H</w:t>
            </w:r>
          </w:p>
        </w:tc>
        <w:tc>
          <w:tcPr>
            <w:tcW w:w="4200" w:type="dxa"/>
            <w:shd w:val="clear" w:color="auto" w:fill="auto"/>
          </w:tcPr>
          <w:p w:rsidR="00B53C31" w:rsidRPr="009C04B4" w:rsidRDefault="008C0E15" w:rsidP="0056266A">
            <w:r w:rsidRPr="008C0E15">
              <w:t>Priekaklio plotis</w:t>
            </w:r>
          </w:p>
        </w:tc>
        <w:tc>
          <w:tcPr>
            <w:tcW w:w="1440" w:type="dxa"/>
            <w:shd w:val="clear" w:color="auto" w:fill="auto"/>
            <w:vAlign w:val="center"/>
          </w:tcPr>
          <w:p w:rsidR="00B53C31" w:rsidRPr="009C04B4" w:rsidRDefault="0004432E" w:rsidP="00CB7F34">
            <w:pPr>
              <w:jc w:val="center"/>
            </w:pPr>
            <w:r>
              <w:t>18,5</w:t>
            </w:r>
          </w:p>
        </w:tc>
        <w:tc>
          <w:tcPr>
            <w:tcW w:w="1800" w:type="dxa"/>
            <w:shd w:val="clear" w:color="auto" w:fill="auto"/>
            <w:vAlign w:val="center"/>
          </w:tcPr>
          <w:p w:rsidR="00B53C31" w:rsidRPr="009C04B4" w:rsidRDefault="00776F05" w:rsidP="00CB7F34">
            <w:pPr>
              <w:jc w:val="center"/>
            </w:pPr>
            <w:r>
              <w:t>0,5</w:t>
            </w:r>
          </w:p>
        </w:tc>
      </w:tr>
      <w:tr w:rsidR="00B53C31" w:rsidRPr="009C04B4" w:rsidTr="00C26C3A">
        <w:trPr>
          <w:trHeight w:val="454"/>
        </w:trPr>
        <w:tc>
          <w:tcPr>
            <w:tcW w:w="1680" w:type="dxa"/>
            <w:shd w:val="clear" w:color="auto" w:fill="auto"/>
            <w:vAlign w:val="center"/>
          </w:tcPr>
          <w:p w:rsidR="00B53C31" w:rsidRPr="00FC5433" w:rsidRDefault="003740D4" w:rsidP="00CB7F34">
            <w:pPr>
              <w:jc w:val="center"/>
              <w:rPr>
                <w:b/>
              </w:rPr>
            </w:pPr>
            <w:r>
              <w:rPr>
                <w:b/>
              </w:rPr>
              <w:t>I</w:t>
            </w:r>
          </w:p>
        </w:tc>
        <w:tc>
          <w:tcPr>
            <w:tcW w:w="4200" w:type="dxa"/>
            <w:shd w:val="clear" w:color="auto" w:fill="auto"/>
          </w:tcPr>
          <w:p w:rsidR="00B53C31" w:rsidRPr="009C04B4" w:rsidRDefault="008C0E15" w:rsidP="00A0671F">
            <w:r w:rsidRPr="008C0E15">
              <w:t>Priekaklio gylis priekyje</w:t>
            </w:r>
          </w:p>
        </w:tc>
        <w:tc>
          <w:tcPr>
            <w:tcW w:w="1440" w:type="dxa"/>
            <w:shd w:val="clear" w:color="auto" w:fill="auto"/>
            <w:vAlign w:val="center"/>
          </w:tcPr>
          <w:p w:rsidR="00B53C31" w:rsidRPr="009C04B4" w:rsidRDefault="0004432E" w:rsidP="00CB7F34">
            <w:pPr>
              <w:jc w:val="center"/>
            </w:pPr>
            <w:r>
              <w:t>11</w:t>
            </w:r>
            <w:r w:rsidR="008C0E15">
              <w:t>,5</w:t>
            </w:r>
          </w:p>
        </w:tc>
        <w:tc>
          <w:tcPr>
            <w:tcW w:w="1800" w:type="dxa"/>
            <w:shd w:val="clear" w:color="auto" w:fill="auto"/>
            <w:vAlign w:val="center"/>
          </w:tcPr>
          <w:p w:rsidR="00B53C31" w:rsidRPr="009C04B4" w:rsidRDefault="000F5CA3" w:rsidP="00CB7F34">
            <w:pPr>
              <w:jc w:val="center"/>
            </w:pPr>
            <w:r>
              <w:t>0,5</w:t>
            </w:r>
          </w:p>
        </w:tc>
      </w:tr>
    </w:tbl>
    <w:p w:rsidR="00A56482" w:rsidRDefault="00A56482" w:rsidP="00B523CB">
      <w:pPr>
        <w:rPr>
          <w:b/>
        </w:rPr>
      </w:pPr>
    </w:p>
    <w:p w:rsidR="00227467" w:rsidRDefault="00227467" w:rsidP="00A56482">
      <w:pPr>
        <w:ind w:left="1080"/>
        <w:jc w:val="right"/>
        <w:rPr>
          <w:b/>
        </w:rPr>
      </w:pPr>
    </w:p>
    <w:p w:rsidR="00227467" w:rsidRDefault="00227467" w:rsidP="00A56482">
      <w:pPr>
        <w:ind w:left="1080"/>
        <w:jc w:val="right"/>
        <w:rPr>
          <w:b/>
        </w:rPr>
      </w:pPr>
    </w:p>
    <w:p w:rsidR="00227467" w:rsidRDefault="00227467" w:rsidP="00A56482">
      <w:pPr>
        <w:ind w:left="1080"/>
        <w:jc w:val="right"/>
        <w:rPr>
          <w:b/>
        </w:rPr>
      </w:pPr>
    </w:p>
    <w:p w:rsidR="00F13516" w:rsidRDefault="00F13516" w:rsidP="00A56482">
      <w:pPr>
        <w:ind w:left="1080"/>
        <w:jc w:val="right"/>
        <w:rPr>
          <w:b/>
        </w:rPr>
      </w:pPr>
    </w:p>
    <w:p w:rsidR="00F13516" w:rsidRDefault="00F13516" w:rsidP="00A56482">
      <w:pPr>
        <w:ind w:left="1080"/>
        <w:jc w:val="right"/>
        <w:rPr>
          <w:b/>
        </w:rPr>
      </w:pPr>
    </w:p>
    <w:p w:rsidR="00F13516" w:rsidRDefault="00F13516" w:rsidP="00A56482">
      <w:pPr>
        <w:ind w:left="1080"/>
        <w:jc w:val="right"/>
        <w:rPr>
          <w:b/>
        </w:rPr>
      </w:pPr>
    </w:p>
    <w:p w:rsidR="00F13516" w:rsidRDefault="00F13516" w:rsidP="00A56482">
      <w:pPr>
        <w:ind w:left="1080"/>
        <w:jc w:val="right"/>
        <w:rPr>
          <w:b/>
        </w:rPr>
      </w:pPr>
    </w:p>
    <w:p w:rsidR="00F13516" w:rsidRDefault="00F13516" w:rsidP="00A56482">
      <w:pPr>
        <w:ind w:left="1080"/>
        <w:jc w:val="right"/>
        <w:rPr>
          <w:b/>
        </w:rPr>
      </w:pPr>
    </w:p>
    <w:p w:rsidR="00030023" w:rsidRDefault="00030023" w:rsidP="00A56482">
      <w:pPr>
        <w:ind w:left="1080"/>
        <w:jc w:val="right"/>
        <w:rPr>
          <w:b/>
        </w:rPr>
      </w:pPr>
    </w:p>
    <w:p w:rsidR="00030023" w:rsidRDefault="00030023" w:rsidP="00A56482">
      <w:pPr>
        <w:ind w:left="1080"/>
        <w:jc w:val="right"/>
        <w:rPr>
          <w:b/>
        </w:rPr>
      </w:pPr>
    </w:p>
    <w:p w:rsidR="00030023" w:rsidRDefault="00030023" w:rsidP="00A56482">
      <w:pPr>
        <w:ind w:left="1080"/>
        <w:jc w:val="right"/>
        <w:rPr>
          <w:b/>
        </w:rPr>
      </w:pPr>
    </w:p>
    <w:p w:rsidR="00FC5433" w:rsidRPr="005C54F6" w:rsidRDefault="00B53C31" w:rsidP="00A56482">
      <w:pPr>
        <w:ind w:left="1080"/>
        <w:jc w:val="right"/>
      </w:pPr>
      <w:r w:rsidRPr="005C54F6">
        <w:lastRenderedPageBreak/>
        <w:t>3 lentelė</w:t>
      </w:r>
    </w:p>
    <w:p w:rsidR="00FC5433" w:rsidRDefault="00D273F5" w:rsidP="00A56482">
      <w:pPr>
        <w:jc w:val="center"/>
        <w:rPr>
          <w:b/>
        </w:rPr>
      </w:pPr>
      <w:r>
        <w:rPr>
          <w:b/>
        </w:rPr>
        <w:t>ŠORTŲ</w:t>
      </w:r>
      <w:r w:rsidR="00B53C31" w:rsidRPr="00FC5433">
        <w:rPr>
          <w:b/>
          <w:bCs/>
        </w:rPr>
        <w:t xml:space="preserve"> </w:t>
      </w:r>
      <w:r w:rsidR="00B53C31" w:rsidRPr="00FC5433">
        <w:rPr>
          <w:b/>
        </w:rPr>
        <w:t>BAZINIO DYDŽIO MATŲ LENTELĖ</w:t>
      </w:r>
    </w:p>
    <w:p w:rsidR="00A56482" w:rsidRPr="00A56482" w:rsidRDefault="00A56482" w:rsidP="00A56482">
      <w:pPr>
        <w:jc w:val="center"/>
        <w:rPr>
          <w:b/>
        </w:rPr>
      </w:pPr>
    </w:p>
    <w:p w:rsidR="00A56482" w:rsidRPr="00A56482" w:rsidRDefault="00003780" w:rsidP="00B523CB">
      <w:pPr>
        <w:ind w:left="1080"/>
        <w:jc w:val="center"/>
        <w:rPr>
          <w:b/>
        </w:rPr>
      </w:pPr>
      <w:r w:rsidRPr="00003780">
        <w:rPr>
          <w:b/>
        </w:rPr>
        <w:t>96-100 dydis (krūtinės apimtis), 188-194 ūgis, 84-88 liemens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151CFB" w:rsidRPr="009C04B4" w:rsidTr="00F62125">
        <w:tc>
          <w:tcPr>
            <w:tcW w:w="1680" w:type="dxa"/>
            <w:shd w:val="clear" w:color="auto" w:fill="auto"/>
            <w:vAlign w:val="center"/>
          </w:tcPr>
          <w:p w:rsidR="00151CFB" w:rsidRPr="009C04B4" w:rsidRDefault="00151CFB" w:rsidP="00C27AB6">
            <w:pPr>
              <w:jc w:val="center"/>
            </w:pPr>
            <w:r w:rsidRPr="009C04B4">
              <w:t xml:space="preserve">Žymėjimas </w:t>
            </w:r>
          </w:p>
        </w:tc>
        <w:tc>
          <w:tcPr>
            <w:tcW w:w="4200" w:type="dxa"/>
            <w:shd w:val="clear" w:color="auto" w:fill="auto"/>
            <w:vAlign w:val="center"/>
          </w:tcPr>
          <w:p w:rsidR="00151CFB" w:rsidRPr="009C04B4" w:rsidRDefault="00151CFB" w:rsidP="00CB7F34">
            <w:pPr>
              <w:jc w:val="center"/>
            </w:pPr>
            <w:r w:rsidRPr="009C04B4">
              <w:t>Matmens pavadinimas</w:t>
            </w:r>
          </w:p>
        </w:tc>
        <w:tc>
          <w:tcPr>
            <w:tcW w:w="1440" w:type="dxa"/>
            <w:shd w:val="clear" w:color="auto" w:fill="auto"/>
            <w:vAlign w:val="center"/>
          </w:tcPr>
          <w:p w:rsidR="00151CFB" w:rsidRPr="009C04B4" w:rsidRDefault="00151CFB" w:rsidP="00CB7F34">
            <w:pPr>
              <w:jc w:val="center"/>
            </w:pPr>
            <w:r w:rsidRPr="009C04B4">
              <w:t>Reikšmė, cm</w:t>
            </w:r>
          </w:p>
        </w:tc>
        <w:tc>
          <w:tcPr>
            <w:tcW w:w="1800" w:type="dxa"/>
            <w:shd w:val="clear" w:color="auto" w:fill="auto"/>
            <w:vAlign w:val="center"/>
          </w:tcPr>
          <w:p w:rsidR="00151CFB" w:rsidRPr="009C04B4" w:rsidRDefault="00151CFB" w:rsidP="00CB7F34">
            <w:pPr>
              <w:widowControl w:val="0"/>
              <w:jc w:val="center"/>
            </w:pPr>
            <w:r w:rsidRPr="009C04B4">
              <w:t>Leistinas nuokrypis (cm) ±</w:t>
            </w:r>
          </w:p>
        </w:tc>
      </w:tr>
      <w:tr w:rsidR="00151CFB" w:rsidRPr="009C04B4" w:rsidTr="00FE59B1">
        <w:trPr>
          <w:trHeight w:val="454"/>
        </w:trPr>
        <w:tc>
          <w:tcPr>
            <w:tcW w:w="1680" w:type="dxa"/>
            <w:shd w:val="clear" w:color="auto" w:fill="auto"/>
            <w:vAlign w:val="center"/>
          </w:tcPr>
          <w:p w:rsidR="00151CFB" w:rsidRPr="009C04B4" w:rsidRDefault="00151CFB" w:rsidP="00CB7F34">
            <w:pPr>
              <w:jc w:val="center"/>
              <w:rPr>
                <w:b/>
              </w:rPr>
            </w:pPr>
            <w:r w:rsidRPr="009C04B4">
              <w:rPr>
                <w:b/>
              </w:rPr>
              <w:t>A</w:t>
            </w:r>
          </w:p>
        </w:tc>
        <w:tc>
          <w:tcPr>
            <w:tcW w:w="4200" w:type="dxa"/>
            <w:shd w:val="clear" w:color="auto" w:fill="auto"/>
            <w:vAlign w:val="center"/>
          </w:tcPr>
          <w:p w:rsidR="00151CFB" w:rsidRPr="009C04B4" w:rsidRDefault="00CD773D" w:rsidP="00CB7F34">
            <w:r>
              <w:t xml:space="preserve">Šono </w:t>
            </w:r>
            <w:r w:rsidR="00151CFB" w:rsidRPr="009C04B4">
              <w:t>ilgis (įskaitant juosmenį)</w:t>
            </w:r>
          </w:p>
        </w:tc>
        <w:tc>
          <w:tcPr>
            <w:tcW w:w="1440" w:type="dxa"/>
            <w:shd w:val="clear" w:color="auto" w:fill="auto"/>
            <w:vAlign w:val="center"/>
          </w:tcPr>
          <w:p w:rsidR="00151CFB" w:rsidRPr="009C04B4" w:rsidRDefault="008F4E4C" w:rsidP="00CB7F34">
            <w:pPr>
              <w:jc w:val="center"/>
            </w:pPr>
            <w:r>
              <w:t>42,0</w:t>
            </w:r>
          </w:p>
        </w:tc>
        <w:tc>
          <w:tcPr>
            <w:tcW w:w="1800" w:type="dxa"/>
            <w:shd w:val="clear" w:color="auto" w:fill="auto"/>
            <w:vAlign w:val="center"/>
          </w:tcPr>
          <w:p w:rsidR="00151CFB" w:rsidRPr="009C04B4" w:rsidRDefault="009915FC" w:rsidP="00CB7F34">
            <w:pPr>
              <w:jc w:val="center"/>
            </w:pPr>
            <w:r>
              <w:t>1,0</w:t>
            </w:r>
          </w:p>
        </w:tc>
      </w:tr>
      <w:tr w:rsidR="00151CFB" w:rsidRPr="009C04B4" w:rsidTr="00FE59B1">
        <w:trPr>
          <w:trHeight w:val="454"/>
        </w:trPr>
        <w:tc>
          <w:tcPr>
            <w:tcW w:w="1680" w:type="dxa"/>
            <w:shd w:val="clear" w:color="auto" w:fill="auto"/>
            <w:vAlign w:val="center"/>
          </w:tcPr>
          <w:p w:rsidR="00151CFB" w:rsidRPr="009C04B4" w:rsidRDefault="001B1A2C" w:rsidP="00CB7F34">
            <w:pPr>
              <w:jc w:val="center"/>
              <w:rPr>
                <w:b/>
              </w:rPr>
            </w:pPr>
            <w:r>
              <w:rPr>
                <w:b/>
              </w:rPr>
              <w:t>B</w:t>
            </w:r>
          </w:p>
        </w:tc>
        <w:tc>
          <w:tcPr>
            <w:tcW w:w="4200" w:type="dxa"/>
            <w:shd w:val="clear" w:color="auto" w:fill="auto"/>
            <w:vAlign w:val="center"/>
          </w:tcPr>
          <w:p w:rsidR="00151CFB" w:rsidRPr="009C04B4" w:rsidRDefault="00CD773D" w:rsidP="00CD773D">
            <w:pPr>
              <w:tabs>
                <w:tab w:val="left" w:pos="3786"/>
              </w:tabs>
            </w:pPr>
            <w:r>
              <w:t>P</w:t>
            </w:r>
            <w:r w:rsidR="00151CFB" w:rsidRPr="009C04B4">
              <w:t>riekio</w:t>
            </w:r>
            <w:r>
              <w:t xml:space="preserve"> vidurio </w:t>
            </w:r>
            <w:r w:rsidR="00151CFB" w:rsidRPr="009C04B4">
              <w:t>ilgis</w:t>
            </w:r>
            <w:r>
              <w:t xml:space="preserve"> </w:t>
            </w:r>
            <w:r w:rsidRPr="00CD773D">
              <w:t>(įskaitant juosmenį)</w:t>
            </w:r>
          </w:p>
        </w:tc>
        <w:tc>
          <w:tcPr>
            <w:tcW w:w="1440" w:type="dxa"/>
            <w:shd w:val="clear" w:color="auto" w:fill="auto"/>
            <w:vAlign w:val="center"/>
          </w:tcPr>
          <w:p w:rsidR="00151CFB" w:rsidRPr="009C04B4" w:rsidRDefault="008F4E4C" w:rsidP="005D437F">
            <w:pPr>
              <w:jc w:val="center"/>
            </w:pPr>
            <w:r>
              <w:t>27,5</w:t>
            </w:r>
          </w:p>
        </w:tc>
        <w:tc>
          <w:tcPr>
            <w:tcW w:w="1800" w:type="dxa"/>
            <w:shd w:val="clear" w:color="auto" w:fill="auto"/>
            <w:vAlign w:val="center"/>
          </w:tcPr>
          <w:p w:rsidR="00151CFB" w:rsidRPr="009C04B4" w:rsidRDefault="009915FC" w:rsidP="00CB7F34">
            <w:pPr>
              <w:jc w:val="center"/>
            </w:pPr>
            <w:r>
              <w:t>0,5</w:t>
            </w:r>
          </w:p>
        </w:tc>
      </w:tr>
      <w:tr w:rsidR="00151CFB" w:rsidRPr="009C04B4" w:rsidTr="00FE59B1">
        <w:trPr>
          <w:trHeight w:val="454"/>
        </w:trPr>
        <w:tc>
          <w:tcPr>
            <w:tcW w:w="1680" w:type="dxa"/>
            <w:shd w:val="clear" w:color="auto" w:fill="auto"/>
            <w:vAlign w:val="center"/>
          </w:tcPr>
          <w:p w:rsidR="00151CFB" w:rsidRPr="009C04B4" w:rsidRDefault="001B1A2C" w:rsidP="00CB7F34">
            <w:pPr>
              <w:jc w:val="center"/>
              <w:rPr>
                <w:b/>
              </w:rPr>
            </w:pPr>
            <w:r>
              <w:rPr>
                <w:b/>
              </w:rPr>
              <w:t>C</w:t>
            </w:r>
          </w:p>
        </w:tc>
        <w:tc>
          <w:tcPr>
            <w:tcW w:w="4200" w:type="dxa"/>
            <w:shd w:val="clear" w:color="auto" w:fill="auto"/>
            <w:vAlign w:val="center"/>
          </w:tcPr>
          <w:p w:rsidR="00151CFB" w:rsidRPr="009C04B4" w:rsidRDefault="00C94067" w:rsidP="00CB7F34">
            <w:r>
              <w:t>N</w:t>
            </w:r>
            <w:r w:rsidR="00151CFB" w:rsidRPr="009C04B4">
              <w:t>ugaros</w:t>
            </w:r>
            <w:r w:rsidR="00FE59B1">
              <w:t xml:space="preserve"> </w:t>
            </w:r>
            <w:r w:rsidRPr="00C94067">
              <w:t>vidurio</w:t>
            </w:r>
            <w:r w:rsidR="00151CFB" w:rsidRPr="009C04B4">
              <w:t xml:space="preserve"> ilgis</w:t>
            </w:r>
            <w:r w:rsidR="00CE0288">
              <w:t xml:space="preserve"> </w:t>
            </w:r>
            <w:r w:rsidRPr="00C94067">
              <w:t>(įskaitant juosmenį)</w:t>
            </w:r>
          </w:p>
        </w:tc>
        <w:tc>
          <w:tcPr>
            <w:tcW w:w="1440" w:type="dxa"/>
            <w:shd w:val="clear" w:color="auto" w:fill="auto"/>
            <w:vAlign w:val="center"/>
          </w:tcPr>
          <w:p w:rsidR="00151CFB" w:rsidRPr="009C04B4" w:rsidRDefault="008F4E4C" w:rsidP="00CB7F34">
            <w:pPr>
              <w:jc w:val="center"/>
            </w:pPr>
            <w:r>
              <w:t>37,5</w:t>
            </w:r>
          </w:p>
        </w:tc>
        <w:tc>
          <w:tcPr>
            <w:tcW w:w="1800" w:type="dxa"/>
            <w:shd w:val="clear" w:color="auto" w:fill="auto"/>
            <w:vAlign w:val="center"/>
          </w:tcPr>
          <w:p w:rsidR="00151CFB" w:rsidRPr="009C04B4" w:rsidRDefault="009915FC" w:rsidP="00CB7F34">
            <w:pPr>
              <w:jc w:val="center"/>
            </w:pPr>
            <w:r>
              <w:t>0,5</w:t>
            </w:r>
          </w:p>
        </w:tc>
      </w:tr>
      <w:tr w:rsidR="00151CFB" w:rsidRPr="009C04B4" w:rsidTr="00FE59B1">
        <w:trPr>
          <w:trHeight w:val="454"/>
        </w:trPr>
        <w:tc>
          <w:tcPr>
            <w:tcW w:w="1680" w:type="dxa"/>
            <w:shd w:val="clear" w:color="auto" w:fill="auto"/>
            <w:vAlign w:val="center"/>
          </w:tcPr>
          <w:p w:rsidR="00151CFB" w:rsidRPr="009C04B4" w:rsidRDefault="001B1A2C" w:rsidP="00CB7F34">
            <w:pPr>
              <w:jc w:val="center"/>
              <w:rPr>
                <w:b/>
              </w:rPr>
            </w:pPr>
            <w:r>
              <w:rPr>
                <w:b/>
              </w:rPr>
              <w:t>D</w:t>
            </w:r>
          </w:p>
        </w:tc>
        <w:tc>
          <w:tcPr>
            <w:tcW w:w="4200" w:type="dxa"/>
            <w:shd w:val="clear" w:color="auto" w:fill="auto"/>
            <w:vAlign w:val="center"/>
          </w:tcPr>
          <w:p w:rsidR="00151CFB" w:rsidRPr="009C04B4" w:rsidRDefault="00C26C3A" w:rsidP="00CE0288">
            <w:r>
              <w:t>J</w:t>
            </w:r>
            <w:r w:rsidR="00151CFB" w:rsidRPr="009C04B4">
              <w:t xml:space="preserve">uosmens apimtis, </w:t>
            </w:r>
            <w:r w:rsidR="00CE0288">
              <w:t>1/2</w:t>
            </w:r>
            <w:r w:rsidR="00E864EB">
              <w:t xml:space="preserve"> (neištempto)</w:t>
            </w:r>
          </w:p>
        </w:tc>
        <w:tc>
          <w:tcPr>
            <w:tcW w:w="1440" w:type="dxa"/>
            <w:shd w:val="clear" w:color="auto" w:fill="auto"/>
            <w:vAlign w:val="center"/>
          </w:tcPr>
          <w:p w:rsidR="00151CFB" w:rsidRPr="009C04B4" w:rsidRDefault="008F4E4C" w:rsidP="00CE0288">
            <w:pPr>
              <w:jc w:val="center"/>
            </w:pPr>
            <w:r>
              <w:t>37,5</w:t>
            </w:r>
          </w:p>
        </w:tc>
        <w:tc>
          <w:tcPr>
            <w:tcW w:w="1800" w:type="dxa"/>
            <w:shd w:val="clear" w:color="auto" w:fill="auto"/>
            <w:vAlign w:val="center"/>
          </w:tcPr>
          <w:p w:rsidR="00151CFB" w:rsidRPr="009C04B4" w:rsidRDefault="009915FC" w:rsidP="00CB7F34">
            <w:pPr>
              <w:jc w:val="center"/>
            </w:pPr>
            <w:r>
              <w:t>1,5</w:t>
            </w:r>
          </w:p>
        </w:tc>
      </w:tr>
      <w:tr w:rsidR="000C03D4" w:rsidRPr="009C04B4" w:rsidTr="00FE59B1">
        <w:trPr>
          <w:trHeight w:val="454"/>
        </w:trPr>
        <w:tc>
          <w:tcPr>
            <w:tcW w:w="1680" w:type="dxa"/>
            <w:shd w:val="clear" w:color="auto" w:fill="auto"/>
            <w:vAlign w:val="center"/>
          </w:tcPr>
          <w:p w:rsidR="000C03D4" w:rsidRPr="009C04B4" w:rsidRDefault="001B1A2C" w:rsidP="000C03D4">
            <w:pPr>
              <w:jc w:val="center"/>
              <w:rPr>
                <w:b/>
              </w:rPr>
            </w:pPr>
            <w:r>
              <w:rPr>
                <w:b/>
              </w:rPr>
              <w:t>D</w:t>
            </w:r>
            <w:r w:rsidR="000C03D4">
              <w:rPr>
                <w:b/>
              </w:rPr>
              <w:t>1</w:t>
            </w:r>
          </w:p>
        </w:tc>
        <w:tc>
          <w:tcPr>
            <w:tcW w:w="4200" w:type="dxa"/>
            <w:shd w:val="clear" w:color="auto" w:fill="auto"/>
            <w:vAlign w:val="center"/>
          </w:tcPr>
          <w:p w:rsidR="000C03D4" w:rsidRPr="009C04B4" w:rsidRDefault="000C03D4" w:rsidP="000C03D4">
            <w:r>
              <w:t>J</w:t>
            </w:r>
            <w:r w:rsidRPr="009C04B4">
              <w:t xml:space="preserve">uosmens apimtis, </w:t>
            </w:r>
            <w:r>
              <w:t>1/2 (ištempto)</w:t>
            </w:r>
          </w:p>
        </w:tc>
        <w:tc>
          <w:tcPr>
            <w:tcW w:w="1440" w:type="dxa"/>
            <w:shd w:val="clear" w:color="auto" w:fill="auto"/>
            <w:vAlign w:val="center"/>
          </w:tcPr>
          <w:p w:rsidR="000C03D4" w:rsidRDefault="008F4E4C" w:rsidP="009915FC">
            <w:pPr>
              <w:jc w:val="center"/>
            </w:pPr>
            <w:r>
              <w:t>51,0</w:t>
            </w:r>
          </w:p>
        </w:tc>
        <w:tc>
          <w:tcPr>
            <w:tcW w:w="1800" w:type="dxa"/>
            <w:shd w:val="clear" w:color="auto" w:fill="auto"/>
            <w:vAlign w:val="center"/>
          </w:tcPr>
          <w:p w:rsidR="000C03D4" w:rsidRDefault="009915FC" w:rsidP="000C03D4">
            <w:pPr>
              <w:jc w:val="center"/>
            </w:pPr>
            <w:r>
              <w:t>1,5</w:t>
            </w:r>
          </w:p>
        </w:tc>
      </w:tr>
      <w:tr w:rsidR="000C03D4" w:rsidRPr="009C04B4" w:rsidTr="00FE59B1">
        <w:trPr>
          <w:trHeight w:val="454"/>
        </w:trPr>
        <w:tc>
          <w:tcPr>
            <w:tcW w:w="1680" w:type="dxa"/>
            <w:shd w:val="clear" w:color="auto" w:fill="auto"/>
            <w:vAlign w:val="center"/>
          </w:tcPr>
          <w:p w:rsidR="000C03D4" w:rsidRPr="009C04B4" w:rsidRDefault="001B1A2C" w:rsidP="000C03D4">
            <w:pPr>
              <w:jc w:val="center"/>
              <w:rPr>
                <w:b/>
              </w:rPr>
            </w:pPr>
            <w:r>
              <w:rPr>
                <w:b/>
              </w:rPr>
              <w:t>E</w:t>
            </w:r>
          </w:p>
        </w:tc>
        <w:tc>
          <w:tcPr>
            <w:tcW w:w="4200" w:type="dxa"/>
            <w:shd w:val="clear" w:color="auto" w:fill="auto"/>
            <w:vAlign w:val="center"/>
          </w:tcPr>
          <w:p w:rsidR="000C03D4" w:rsidRPr="009C04B4" w:rsidRDefault="000C03D4" w:rsidP="000C03D4">
            <w:r>
              <w:t>Klubų apimtis, 1/2 (</w:t>
            </w:r>
            <w:r w:rsidRPr="000C03D4">
              <w:t>matuoti</w:t>
            </w:r>
            <w:r>
              <w:t xml:space="preserve"> 24,0 cm atstumu nuo viršaus) </w:t>
            </w:r>
          </w:p>
        </w:tc>
        <w:tc>
          <w:tcPr>
            <w:tcW w:w="1440" w:type="dxa"/>
            <w:shd w:val="clear" w:color="auto" w:fill="auto"/>
            <w:vAlign w:val="center"/>
          </w:tcPr>
          <w:p w:rsidR="000C03D4" w:rsidRPr="009C04B4" w:rsidRDefault="008F4E4C" w:rsidP="000C03D4">
            <w:pPr>
              <w:jc w:val="center"/>
            </w:pPr>
            <w:r>
              <w:t>53,0</w:t>
            </w:r>
          </w:p>
        </w:tc>
        <w:tc>
          <w:tcPr>
            <w:tcW w:w="1800" w:type="dxa"/>
            <w:shd w:val="clear" w:color="auto" w:fill="auto"/>
            <w:vAlign w:val="center"/>
          </w:tcPr>
          <w:p w:rsidR="000C03D4" w:rsidRPr="009C04B4" w:rsidRDefault="009915FC" w:rsidP="000C03D4">
            <w:pPr>
              <w:jc w:val="center"/>
            </w:pPr>
            <w:r>
              <w:t>1,5</w:t>
            </w:r>
          </w:p>
        </w:tc>
      </w:tr>
      <w:tr w:rsidR="000C03D4" w:rsidRPr="009C04B4" w:rsidTr="00FE59B1">
        <w:trPr>
          <w:trHeight w:val="454"/>
        </w:trPr>
        <w:tc>
          <w:tcPr>
            <w:tcW w:w="1680" w:type="dxa"/>
            <w:shd w:val="clear" w:color="auto" w:fill="auto"/>
            <w:vAlign w:val="center"/>
          </w:tcPr>
          <w:p w:rsidR="000C03D4" w:rsidRPr="009C04B4" w:rsidRDefault="001B1A2C" w:rsidP="000C03D4">
            <w:pPr>
              <w:jc w:val="center"/>
              <w:rPr>
                <w:b/>
              </w:rPr>
            </w:pPr>
            <w:r>
              <w:rPr>
                <w:b/>
              </w:rPr>
              <w:t>F</w:t>
            </w:r>
          </w:p>
        </w:tc>
        <w:tc>
          <w:tcPr>
            <w:tcW w:w="4200" w:type="dxa"/>
            <w:shd w:val="clear" w:color="auto" w:fill="auto"/>
            <w:vAlign w:val="center"/>
          </w:tcPr>
          <w:p w:rsidR="000C03D4" w:rsidRPr="009C04B4" w:rsidRDefault="000C03D4" w:rsidP="000C03D4">
            <w:pPr>
              <w:widowControl w:val="0"/>
              <w:jc w:val="both"/>
            </w:pPr>
            <w:r w:rsidRPr="000C03D4">
              <w:t>Klešnės plotis viršuje (šlaunies apimtis)</w:t>
            </w:r>
            <w:r>
              <w:t xml:space="preserve">, </w:t>
            </w:r>
            <w:r w:rsidRPr="009C04B4">
              <w:t>1/2</w:t>
            </w:r>
          </w:p>
        </w:tc>
        <w:tc>
          <w:tcPr>
            <w:tcW w:w="1440" w:type="dxa"/>
            <w:shd w:val="clear" w:color="auto" w:fill="auto"/>
            <w:vAlign w:val="center"/>
          </w:tcPr>
          <w:p w:rsidR="000C03D4" w:rsidRPr="009C04B4" w:rsidRDefault="00F53C58" w:rsidP="000C03D4">
            <w:pPr>
              <w:jc w:val="center"/>
            </w:pPr>
            <w:r>
              <w:t>34</w:t>
            </w:r>
            <w:r w:rsidR="009915FC">
              <w:t>,5</w:t>
            </w:r>
          </w:p>
        </w:tc>
        <w:tc>
          <w:tcPr>
            <w:tcW w:w="1800" w:type="dxa"/>
            <w:shd w:val="clear" w:color="auto" w:fill="auto"/>
            <w:vAlign w:val="center"/>
          </w:tcPr>
          <w:p w:rsidR="000C03D4" w:rsidRPr="009C04B4" w:rsidRDefault="009915FC" w:rsidP="000C03D4">
            <w:pPr>
              <w:jc w:val="center"/>
            </w:pPr>
            <w:r>
              <w:t>1,0</w:t>
            </w:r>
          </w:p>
        </w:tc>
      </w:tr>
      <w:tr w:rsidR="000C03D4" w:rsidRPr="009C04B4" w:rsidTr="00FE59B1">
        <w:trPr>
          <w:trHeight w:val="454"/>
        </w:trPr>
        <w:tc>
          <w:tcPr>
            <w:tcW w:w="1680" w:type="dxa"/>
            <w:shd w:val="clear" w:color="auto" w:fill="auto"/>
            <w:vAlign w:val="center"/>
          </w:tcPr>
          <w:p w:rsidR="000C03D4" w:rsidRPr="009C04B4" w:rsidRDefault="001B1A2C" w:rsidP="000C03D4">
            <w:pPr>
              <w:jc w:val="center"/>
              <w:rPr>
                <w:b/>
              </w:rPr>
            </w:pPr>
            <w:r>
              <w:rPr>
                <w:b/>
              </w:rPr>
              <w:t>G</w:t>
            </w:r>
          </w:p>
        </w:tc>
        <w:tc>
          <w:tcPr>
            <w:tcW w:w="4200" w:type="dxa"/>
            <w:shd w:val="clear" w:color="auto" w:fill="auto"/>
            <w:vAlign w:val="center"/>
          </w:tcPr>
          <w:p w:rsidR="000C03D4" w:rsidRDefault="000C03D4" w:rsidP="000C03D4">
            <w:pPr>
              <w:widowControl w:val="0"/>
              <w:jc w:val="both"/>
            </w:pPr>
            <w:r>
              <w:t>Klešnės</w:t>
            </w:r>
            <w:r w:rsidRPr="000C03D4">
              <w:t xml:space="preserve"> apačios plotis, 1/2</w:t>
            </w:r>
          </w:p>
        </w:tc>
        <w:tc>
          <w:tcPr>
            <w:tcW w:w="1440" w:type="dxa"/>
            <w:shd w:val="clear" w:color="auto" w:fill="auto"/>
            <w:vAlign w:val="center"/>
          </w:tcPr>
          <w:p w:rsidR="000C03D4" w:rsidRPr="009C04B4" w:rsidRDefault="00F53C58" w:rsidP="000C03D4">
            <w:pPr>
              <w:jc w:val="center"/>
            </w:pPr>
            <w:r>
              <w:t>32</w:t>
            </w:r>
            <w:r w:rsidR="009915FC">
              <w:t>,0</w:t>
            </w:r>
          </w:p>
        </w:tc>
        <w:tc>
          <w:tcPr>
            <w:tcW w:w="1800" w:type="dxa"/>
            <w:shd w:val="clear" w:color="auto" w:fill="auto"/>
            <w:vAlign w:val="center"/>
          </w:tcPr>
          <w:p w:rsidR="000C03D4" w:rsidRPr="009C04B4" w:rsidRDefault="009915FC" w:rsidP="000C03D4">
            <w:pPr>
              <w:jc w:val="center"/>
            </w:pPr>
            <w:r>
              <w:t>1,0</w:t>
            </w:r>
          </w:p>
        </w:tc>
      </w:tr>
      <w:tr w:rsidR="005C15C4" w:rsidRPr="009C04B4" w:rsidTr="00FE59B1">
        <w:trPr>
          <w:trHeight w:val="454"/>
        </w:trPr>
        <w:tc>
          <w:tcPr>
            <w:tcW w:w="1680" w:type="dxa"/>
            <w:shd w:val="clear" w:color="auto" w:fill="auto"/>
            <w:vAlign w:val="center"/>
          </w:tcPr>
          <w:p w:rsidR="005C15C4" w:rsidRDefault="001B1A2C" w:rsidP="000C03D4">
            <w:pPr>
              <w:jc w:val="center"/>
              <w:rPr>
                <w:b/>
              </w:rPr>
            </w:pPr>
            <w:r>
              <w:rPr>
                <w:b/>
              </w:rPr>
              <w:t>H</w:t>
            </w:r>
          </w:p>
        </w:tc>
        <w:tc>
          <w:tcPr>
            <w:tcW w:w="4200" w:type="dxa"/>
            <w:shd w:val="clear" w:color="auto" w:fill="auto"/>
            <w:vAlign w:val="center"/>
          </w:tcPr>
          <w:p w:rsidR="005C15C4" w:rsidRDefault="00325D88" w:rsidP="0018416A">
            <w:pPr>
              <w:widowControl w:val="0"/>
              <w:jc w:val="both"/>
            </w:pPr>
            <w:r w:rsidRPr="00325D88">
              <w:t>Pamušalo  (trumpikių) klešnės apačios plotis, 1/2</w:t>
            </w:r>
          </w:p>
        </w:tc>
        <w:tc>
          <w:tcPr>
            <w:tcW w:w="1440" w:type="dxa"/>
            <w:shd w:val="clear" w:color="auto" w:fill="auto"/>
            <w:vAlign w:val="center"/>
          </w:tcPr>
          <w:p w:rsidR="005C15C4" w:rsidRPr="009C04B4" w:rsidRDefault="00325D88" w:rsidP="00325D88">
            <w:pPr>
              <w:jc w:val="center"/>
            </w:pPr>
            <w:r>
              <w:t>24</w:t>
            </w:r>
            <w:r w:rsidR="009915FC">
              <w:t>,</w:t>
            </w:r>
            <w:r>
              <w:t>5</w:t>
            </w:r>
          </w:p>
        </w:tc>
        <w:tc>
          <w:tcPr>
            <w:tcW w:w="1800" w:type="dxa"/>
            <w:shd w:val="clear" w:color="auto" w:fill="auto"/>
            <w:vAlign w:val="center"/>
          </w:tcPr>
          <w:p w:rsidR="005C15C4" w:rsidRPr="009C04B4" w:rsidRDefault="009915FC" w:rsidP="000C03D4">
            <w:pPr>
              <w:jc w:val="center"/>
            </w:pPr>
            <w:r>
              <w:t>1,0</w:t>
            </w:r>
          </w:p>
        </w:tc>
      </w:tr>
    </w:tbl>
    <w:p w:rsidR="007C4B34" w:rsidRDefault="007C4B34" w:rsidP="008B1A21"/>
    <w:p w:rsidR="008D28F7" w:rsidRPr="00227467" w:rsidRDefault="005749A9" w:rsidP="00227467">
      <w:pPr>
        <w:jc w:val="right"/>
      </w:pPr>
      <w:r>
        <w:t>4 lentelė</w:t>
      </w:r>
    </w:p>
    <w:p w:rsidR="005749A9" w:rsidRPr="007C4B34" w:rsidRDefault="007A3811" w:rsidP="007C4B34">
      <w:pPr>
        <w:jc w:val="center"/>
        <w:rPr>
          <w:b/>
        </w:rPr>
      </w:pPr>
      <w:r w:rsidRPr="007A3811">
        <w:rPr>
          <w:b/>
        </w:rPr>
        <w:t>MARŠKINĖLIŲ</w:t>
      </w:r>
      <w:r w:rsidRPr="007A3811">
        <w:rPr>
          <w:b/>
          <w:bCs/>
        </w:rPr>
        <w:t xml:space="preserve"> </w:t>
      </w:r>
      <w:r w:rsidR="005749A9">
        <w:rPr>
          <w:b/>
        </w:rPr>
        <w:t>VISŲ DYDŽIŲ</w:t>
      </w:r>
      <w:r w:rsidR="005749A9" w:rsidRPr="005749A9">
        <w:rPr>
          <w:b/>
        </w:rPr>
        <w:t xml:space="preserve"> MATŲ LENTELĖ</w:t>
      </w:r>
      <w:r w:rsidR="00B33DD0">
        <w:rPr>
          <w:b/>
        </w:rPr>
        <w:t xml:space="preserve"> </w:t>
      </w:r>
    </w:p>
    <w:p w:rsidR="008D28F7" w:rsidRDefault="008D28F7" w:rsidP="005749A9">
      <w:pPr>
        <w:jc w:val="cente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97"/>
        <w:gridCol w:w="1087"/>
        <w:gridCol w:w="986"/>
        <w:gridCol w:w="986"/>
        <w:gridCol w:w="986"/>
        <w:gridCol w:w="986"/>
        <w:gridCol w:w="986"/>
        <w:gridCol w:w="1236"/>
      </w:tblGrid>
      <w:tr w:rsidR="00B33DD0" w:rsidRPr="00EB49AD" w:rsidTr="006E2EF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2535B3" w:rsidRDefault="00B33DD0" w:rsidP="00B33DD0">
            <w:pPr>
              <w:pStyle w:val="Title"/>
              <w:jc w:val="left"/>
            </w:pPr>
            <w:r w:rsidRPr="002535B3">
              <w:t>Dydis</w:t>
            </w:r>
          </w:p>
        </w:tc>
        <w:tc>
          <w:tcPr>
            <w:tcW w:w="1087" w:type="dxa"/>
            <w:tcBorders>
              <w:top w:val="single" w:sz="4" w:space="0" w:color="auto"/>
              <w:left w:val="single" w:sz="4" w:space="0" w:color="auto"/>
              <w:bottom w:val="single" w:sz="4" w:space="0" w:color="auto"/>
              <w:right w:val="single" w:sz="4" w:space="0" w:color="auto"/>
            </w:tcBorders>
          </w:tcPr>
          <w:p w:rsidR="00B33DD0" w:rsidRPr="00EB49AD" w:rsidRDefault="00B33DD0" w:rsidP="00B33DD0">
            <w:pPr>
              <w:pStyle w:val="Title"/>
              <w:jc w:val="left"/>
              <w:rPr>
                <w:b w:val="0"/>
              </w:rPr>
            </w:pP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88-92</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003780" w:rsidRDefault="00B33DD0" w:rsidP="00B33DD0">
            <w:pPr>
              <w:jc w:val="center"/>
              <w:rPr>
                <w:b/>
              </w:rPr>
            </w:pPr>
            <w:r w:rsidRPr="00003780">
              <w:rPr>
                <w:b/>
              </w:rPr>
              <w:t>96-100</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003780" w:rsidRDefault="00B33DD0" w:rsidP="00B33DD0">
            <w:pPr>
              <w:jc w:val="center"/>
            </w:pPr>
            <w:r w:rsidRPr="00003780">
              <w:t>104-108</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112-116</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120-124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r>
      <w:tr w:rsidR="00B33DD0" w:rsidRPr="00EB49AD" w:rsidTr="006E2EF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B33DD0">
              <w:rPr>
                <w:b w:val="0"/>
              </w:rPr>
              <w:t>Liemens apimtis, cm</w:t>
            </w:r>
          </w:p>
        </w:tc>
        <w:tc>
          <w:tcPr>
            <w:tcW w:w="1087" w:type="dxa"/>
            <w:tcBorders>
              <w:top w:val="single" w:sz="4" w:space="0" w:color="auto"/>
              <w:left w:val="single" w:sz="4" w:space="0" w:color="auto"/>
              <w:bottom w:val="single" w:sz="4" w:space="0" w:color="auto"/>
              <w:right w:val="single" w:sz="4" w:space="0" w:color="auto"/>
            </w:tcBorders>
          </w:tcPr>
          <w:p w:rsidR="00B33DD0" w:rsidRPr="00EB49AD" w:rsidRDefault="00B33DD0" w:rsidP="00B33DD0">
            <w:pPr>
              <w:pStyle w:val="Title"/>
              <w:jc w:val="left"/>
              <w:rPr>
                <w:b w:val="0"/>
              </w:rPr>
            </w:pP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76</w:t>
            </w:r>
            <w:r>
              <w:t>-80</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003780" w:rsidRDefault="00B33DD0" w:rsidP="00B33DD0">
            <w:pPr>
              <w:jc w:val="center"/>
              <w:rPr>
                <w:b/>
              </w:rPr>
            </w:pPr>
            <w:r w:rsidRPr="00003780">
              <w:rPr>
                <w:b/>
              </w:rPr>
              <w:t>84-88</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003780" w:rsidRDefault="00B33DD0" w:rsidP="00B33DD0">
            <w:pPr>
              <w:jc w:val="center"/>
            </w:pPr>
            <w:r w:rsidRPr="00003780">
              <w:t>92-96</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w:t>
            </w:r>
            <w:r>
              <w:t>00-104</w:t>
            </w:r>
          </w:p>
        </w:tc>
        <w:tc>
          <w:tcPr>
            <w:tcW w:w="986" w:type="dxa"/>
            <w:tcBorders>
              <w:top w:val="nil"/>
              <w:left w:val="single" w:sz="4" w:space="0" w:color="auto"/>
              <w:bottom w:val="single" w:sz="4" w:space="0" w:color="auto"/>
              <w:right w:val="single" w:sz="4" w:space="0" w:color="auto"/>
            </w:tcBorders>
            <w:vAlign w:val="center"/>
          </w:tcPr>
          <w:p w:rsidR="00B33DD0" w:rsidRPr="008D0F4C" w:rsidRDefault="00B33DD0" w:rsidP="00B33DD0">
            <w:pPr>
              <w:jc w:val="center"/>
            </w:pPr>
            <w:r>
              <w:t>108-112</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r>
      <w:tr w:rsidR="00B33DD0" w:rsidRPr="00EB49AD" w:rsidTr="00A60BB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EB49AD">
              <w:rPr>
                <w:b w:val="0"/>
              </w:rPr>
              <w:t>Matmens pavadinimas</w:t>
            </w:r>
          </w:p>
        </w:tc>
        <w:tc>
          <w:tcPr>
            <w:tcW w:w="1087" w:type="dxa"/>
            <w:tcBorders>
              <w:top w:val="single" w:sz="4" w:space="0" w:color="auto"/>
              <w:left w:val="single" w:sz="4" w:space="0" w:color="auto"/>
              <w:bottom w:val="single" w:sz="4" w:space="0" w:color="auto"/>
              <w:right w:val="single" w:sz="4" w:space="0" w:color="auto"/>
            </w:tcBorders>
          </w:tcPr>
          <w:p w:rsidR="00B33DD0" w:rsidRPr="002535B3" w:rsidRDefault="00B33DD0" w:rsidP="00B33DD0">
            <w:pPr>
              <w:pStyle w:val="Title"/>
              <w:jc w:val="left"/>
            </w:pPr>
            <w:r w:rsidRPr="002535B3">
              <w:t>Ūgis</w:t>
            </w:r>
          </w:p>
          <w:p w:rsidR="00B33DD0" w:rsidRPr="00EB49AD" w:rsidRDefault="00B33DD0" w:rsidP="00B33DD0">
            <w:pPr>
              <w:pStyle w:val="Title"/>
              <w:jc w:val="left"/>
              <w:rPr>
                <w:b w:val="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B33DD0" w:rsidRPr="00EB49AD" w:rsidRDefault="00B33DD0" w:rsidP="00B33DD0">
            <w:pPr>
              <w:pStyle w:val="Title"/>
              <w:jc w:val="left"/>
              <w:rPr>
                <w:b w:val="0"/>
              </w:rPr>
            </w:pPr>
            <w:r>
              <w:rPr>
                <w:b w:val="0"/>
              </w:rPr>
              <w:t>(cm)</w:t>
            </w:r>
          </w:p>
        </w:tc>
        <w:tc>
          <w:tcPr>
            <w:tcW w:w="986"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p>
        </w:tc>
        <w:tc>
          <w:tcPr>
            <w:tcW w:w="986"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p>
        </w:tc>
        <w:tc>
          <w:tcPr>
            <w:tcW w:w="986"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p>
        </w:tc>
        <w:tc>
          <w:tcPr>
            <w:tcW w:w="986"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r>
              <w:rPr>
                <w:b w:val="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EB49AD">
              <w:rPr>
                <w:b w:val="0"/>
              </w:rPr>
              <w:t xml:space="preserve">Leistinas nuokrypis, cm ± </w:t>
            </w:r>
          </w:p>
        </w:tc>
      </w:tr>
      <w:tr w:rsidR="00B33DD0" w:rsidRPr="00EB49AD" w:rsidTr="00A60BBC">
        <w:trPr>
          <w:trHeight w:hRule="exact" w:val="454"/>
        </w:trPr>
        <w:tc>
          <w:tcPr>
            <w:tcW w:w="396" w:type="dxa"/>
            <w:vMerge w:val="restart"/>
            <w:tcBorders>
              <w:top w:val="single" w:sz="4" w:space="0" w:color="auto"/>
              <w:left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EB49AD">
              <w:rPr>
                <w:b w:val="0"/>
              </w:rPr>
              <w:t>A</w:t>
            </w:r>
          </w:p>
        </w:tc>
        <w:tc>
          <w:tcPr>
            <w:tcW w:w="2097" w:type="dxa"/>
            <w:vMerge w:val="restart"/>
            <w:tcBorders>
              <w:top w:val="single" w:sz="4" w:space="0" w:color="auto"/>
              <w:left w:val="single" w:sz="4" w:space="0" w:color="auto"/>
              <w:right w:val="single" w:sz="4" w:space="0" w:color="auto"/>
            </w:tcBorders>
            <w:shd w:val="clear" w:color="auto" w:fill="auto"/>
            <w:vAlign w:val="center"/>
          </w:tcPr>
          <w:p w:rsidR="00B33DD0" w:rsidRPr="00EB49AD" w:rsidRDefault="00B33DD0" w:rsidP="00B33DD0">
            <w:pPr>
              <w:pStyle w:val="Title"/>
              <w:rPr>
                <w:b w:val="0"/>
              </w:rPr>
            </w:pPr>
            <w:r w:rsidRPr="00EB49AD">
              <w:rPr>
                <w:b w:val="0"/>
              </w:rPr>
              <w:t xml:space="preserve">Nugaros ilgis (matuoti </w:t>
            </w:r>
          </w:p>
          <w:p w:rsidR="00B33DD0" w:rsidRPr="00EB49AD" w:rsidRDefault="00B33DD0" w:rsidP="00B33DD0">
            <w:pPr>
              <w:pStyle w:val="Title"/>
              <w:rPr>
                <w:b w:val="0"/>
              </w:rPr>
            </w:pPr>
            <w:r w:rsidRPr="00F330E2">
              <w:rPr>
                <w:b w:val="0"/>
              </w:rPr>
              <w:t>nugaros vidurio ilgį</w:t>
            </w:r>
          </w:p>
          <w:p w:rsidR="00B33DD0" w:rsidRPr="00EB49AD" w:rsidRDefault="00B33DD0" w:rsidP="00B33DD0">
            <w:pPr>
              <w:pStyle w:val="Title"/>
              <w:rPr>
                <w:b w:val="0"/>
              </w:rPr>
            </w:pPr>
            <w:r w:rsidRPr="00F330E2">
              <w:rPr>
                <w:b w:val="0"/>
              </w:rPr>
              <w:t xml:space="preserve">nuo </w:t>
            </w:r>
            <w:r>
              <w:rPr>
                <w:b w:val="0"/>
              </w:rPr>
              <w:t>viršaus</w:t>
            </w:r>
          </w:p>
          <w:p w:rsidR="00B33DD0" w:rsidRPr="00EB49AD" w:rsidRDefault="00B33DD0" w:rsidP="00B33DD0">
            <w:pPr>
              <w:pStyle w:val="Title"/>
              <w:rPr>
                <w:b w:val="0"/>
              </w:rPr>
            </w:pPr>
            <w:r w:rsidRPr="00F330E2">
              <w:rPr>
                <w:b w:val="0"/>
              </w:rPr>
              <w:t>iki apačios)</w:t>
            </w:r>
          </w:p>
        </w:tc>
        <w:tc>
          <w:tcPr>
            <w:tcW w:w="1087"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164-170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F4366B" w:rsidRDefault="004A32DE" w:rsidP="00B33DD0">
            <w:pPr>
              <w:pStyle w:val="Title"/>
              <w:rPr>
                <w:b w:val="0"/>
              </w:rPr>
            </w:pPr>
            <w:r>
              <w:rPr>
                <w:b w:val="0"/>
              </w:rPr>
              <w:t>64,0</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F4366B" w:rsidRDefault="004A32DE" w:rsidP="00B33DD0">
            <w:pPr>
              <w:pStyle w:val="Title"/>
              <w:rPr>
                <w:b w:val="0"/>
              </w:rPr>
            </w:pPr>
            <w:r w:rsidRPr="004A32DE">
              <w:rPr>
                <w:b w:val="0"/>
              </w:rPr>
              <w:t>64,0</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F4366B" w:rsidRDefault="004A32DE" w:rsidP="00B33DD0">
            <w:pPr>
              <w:pStyle w:val="Title"/>
              <w:rPr>
                <w:b w:val="0"/>
              </w:rPr>
            </w:pPr>
            <w:r w:rsidRPr="004A32DE">
              <w:rPr>
                <w:b w:val="0"/>
              </w:rPr>
              <w:t>64,0</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F4366B" w:rsidRDefault="004A32DE" w:rsidP="00B33DD0">
            <w:pPr>
              <w:pStyle w:val="Title"/>
              <w:rPr>
                <w:b w:val="0"/>
              </w:rPr>
            </w:pPr>
            <w:r w:rsidRPr="004A32DE">
              <w:rPr>
                <w:b w:val="0"/>
              </w:rPr>
              <w:t>64,0</w:t>
            </w:r>
          </w:p>
        </w:tc>
        <w:tc>
          <w:tcPr>
            <w:tcW w:w="986" w:type="dxa"/>
            <w:tcBorders>
              <w:top w:val="single" w:sz="4" w:space="0" w:color="auto"/>
              <w:left w:val="single" w:sz="4" w:space="0" w:color="auto"/>
              <w:bottom w:val="single" w:sz="4" w:space="0" w:color="auto"/>
              <w:right w:val="single" w:sz="4" w:space="0" w:color="auto"/>
            </w:tcBorders>
            <w:vAlign w:val="center"/>
          </w:tcPr>
          <w:p w:rsidR="00B33DD0" w:rsidRPr="00F4366B" w:rsidRDefault="004A32DE" w:rsidP="00B33DD0">
            <w:pPr>
              <w:pStyle w:val="Title"/>
              <w:rPr>
                <w:b w:val="0"/>
              </w:rPr>
            </w:pPr>
            <w:r w:rsidRPr="004A32DE">
              <w:rPr>
                <w:b w:val="0"/>
              </w:rPr>
              <w:t>64,0</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B33DD0" w:rsidRPr="00EB49AD" w:rsidRDefault="00B33DD0" w:rsidP="00B33DD0">
            <w:pPr>
              <w:pStyle w:val="Title"/>
              <w:rPr>
                <w:b w:val="0"/>
              </w:rPr>
            </w:pPr>
            <w:r>
              <w:rPr>
                <w:b w:val="0"/>
              </w:rPr>
              <w:t>1,5</w:t>
            </w:r>
          </w:p>
          <w:p w:rsidR="00B33DD0" w:rsidRPr="00EB49AD" w:rsidRDefault="00B33DD0" w:rsidP="00B33DD0">
            <w:pPr>
              <w:pStyle w:val="Title"/>
              <w:rPr>
                <w:b w:val="0"/>
              </w:rPr>
            </w:pPr>
          </w:p>
        </w:tc>
      </w:tr>
      <w:tr w:rsidR="004A32DE" w:rsidRPr="00EB49AD" w:rsidTr="00A60BBC">
        <w:trPr>
          <w:trHeight w:hRule="exact" w:val="454"/>
        </w:trPr>
        <w:tc>
          <w:tcPr>
            <w:tcW w:w="39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p>
        </w:tc>
        <w:tc>
          <w:tcPr>
            <w:tcW w:w="2097"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jc w:val="center"/>
            </w:pPr>
            <w:r w:rsidRPr="00003780">
              <w:t>176-182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68,0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68,0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68,0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68,0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68,0</w:t>
            </w:r>
          </w:p>
        </w:tc>
        <w:tc>
          <w:tcPr>
            <w:tcW w:w="123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r>
      <w:tr w:rsidR="004A32DE" w:rsidRPr="00EB49AD" w:rsidTr="00A60BBC">
        <w:trPr>
          <w:trHeight w:val="454"/>
        </w:trPr>
        <w:tc>
          <w:tcPr>
            <w:tcW w:w="39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p>
        </w:tc>
        <w:tc>
          <w:tcPr>
            <w:tcW w:w="2097"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jc w:val="center"/>
              <w:rPr>
                <w:b/>
              </w:rPr>
            </w:pPr>
            <w:r w:rsidRPr="00003780">
              <w:rPr>
                <w:b/>
              </w:rPr>
              <w:t>188-194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72,0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4A32DE" w:rsidRDefault="004A32DE" w:rsidP="004A32DE">
            <w:pPr>
              <w:pStyle w:val="Title"/>
            </w:pPr>
            <w:r w:rsidRPr="004A32DE">
              <w:t>72,0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72,0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72,0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72,0</w:t>
            </w:r>
          </w:p>
        </w:tc>
        <w:tc>
          <w:tcPr>
            <w:tcW w:w="123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r>
      <w:tr w:rsidR="004A32DE" w:rsidRPr="00EB49AD" w:rsidTr="00A60BBC">
        <w:trPr>
          <w:trHeight w:val="454"/>
        </w:trPr>
        <w:tc>
          <w:tcPr>
            <w:tcW w:w="396" w:type="dxa"/>
            <w:vMerge/>
            <w:tcBorders>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p>
        </w:tc>
        <w:tc>
          <w:tcPr>
            <w:tcW w:w="2097" w:type="dxa"/>
            <w:vMerge/>
            <w:tcBorders>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8D0F4C" w:rsidRDefault="004A32DE" w:rsidP="004A32DE">
            <w:pPr>
              <w:jc w:val="center"/>
            </w:pPr>
            <w:r w:rsidRPr="008D0F4C">
              <w:t>200-206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76,0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95767F" w:rsidRDefault="004A32DE" w:rsidP="004A32DE">
            <w:pPr>
              <w:pStyle w:val="Title"/>
              <w:rPr>
                <w:b w:val="0"/>
              </w:rPr>
            </w:pPr>
            <w:r w:rsidRPr="0095767F">
              <w:rPr>
                <w:b w:val="0"/>
              </w:rPr>
              <w:t>76,0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76,0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76,0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273061">
              <w:rPr>
                <w:b w:val="0"/>
              </w:rPr>
              <w:t>76,0</w:t>
            </w:r>
          </w:p>
        </w:tc>
        <w:tc>
          <w:tcPr>
            <w:tcW w:w="1236" w:type="dxa"/>
            <w:vMerge/>
            <w:tcBorders>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sidRPr="00EB49AD">
              <w:rPr>
                <w:b w:val="0"/>
              </w:rPr>
              <w:t>B</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EB49AD">
              <w:rPr>
                <w:b w:val="0"/>
              </w:rPr>
              <w:t>Krūtinės apimtis, 1/2 (tie pažastimi</w:t>
            </w:r>
            <w:r>
              <w:rPr>
                <w:b w:val="0"/>
              </w:rPr>
              <w:t>s</w:t>
            </w:r>
            <w:r w:rsidRPr="00EB49AD">
              <w:rPr>
                <w:b w:val="0"/>
              </w:rPr>
              <w:t xml:space="preserve">) </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EE2F86" w:rsidRDefault="004A32DE" w:rsidP="004A32DE">
            <w:pPr>
              <w:pStyle w:val="Title"/>
              <w:jc w:val="left"/>
            </w:pPr>
            <w:r>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49,0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pPr>
            <w:r>
              <w:t>53</w:t>
            </w:r>
            <w:r w:rsidRPr="00003780">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Pr>
                <w:b w:val="0"/>
              </w:rPr>
              <w:t>57</w:t>
            </w:r>
            <w:r w:rsidRPr="00003780">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61,0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65,0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Pr>
                <w:b w:val="0"/>
              </w:rPr>
              <w:t>1,5</w:t>
            </w: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sidRPr="00EB49AD">
              <w:rPr>
                <w:b w:val="0"/>
              </w:rPr>
              <w:t>C</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EB49AD">
              <w:rPr>
                <w:b w:val="0"/>
              </w:rPr>
              <w:t>Apačios plotis, 1/2</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EE2F86" w:rsidRDefault="004A32DE" w:rsidP="004A32DE">
            <w:pPr>
              <w:pStyle w:val="Title"/>
              <w:jc w:val="left"/>
            </w:pPr>
            <w:r w:rsidRPr="00B33DD0">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49,0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pPr>
            <w:r>
              <w:t>53</w:t>
            </w:r>
            <w:r w:rsidRPr="00003780">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Pr>
                <w:b w:val="0"/>
              </w:rPr>
              <w:t>57</w:t>
            </w:r>
            <w:r w:rsidRPr="00003780">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61,0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65,0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Pr>
                <w:b w:val="0"/>
              </w:rPr>
              <w:t>1,5</w:t>
            </w:r>
          </w:p>
        </w:tc>
      </w:tr>
      <w:tr w:rsidR="004A32DE" w:rsidRPr="00EB49AD" w:rsidTr="00EF49DB">
        <w:trPr>
          <w:trHeight w:val="454"/>
        </w:trPr>
        <w:tc>
          <w:tcPr>
            <w:tcW w:w="396" w:type="dxa"/>
            <w:vMerge w:val="restart"/>
            <w:tcBorders>
              <w:top w:val="single" w:sz="4" w:space="0" w:color="auto"/>
              <w:left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sidRPr="00EB49AD">
              <w:rPr>
                <w:b w:val="0"/>
              </w:rPr>
              <w:t>D</w:t>
            </w:r>
          </w:p>
        </w:tc>
        <w:tc>
          <w:tcPr>
            <w:tcW w:w="2097" w:type="dxa"/>
            <w:vMerge w:val="restart"/>
            <w:tcBorders>
              <w:top w:val="single" w:sz="4" w:space="0" w:color="auto"/>
              <w:left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EB49AD">
              <w:rPr>
                <w:b w:val="0"/>
              </w:rPr>
              <w:t>Rankovės ilgis</w:t>
            </w:r>
            <w:r>
              <w:rPr>
                <w:b w:val="0"/>
              </w:rPr>
              <w:t xml:space="preserve"> </w:t>
            </w:r>
            <w:r w:rsidRPr="0086311B">
              <w:rPr>
                <w:b w:val="0"/>
              </w:rPr>
              <w:t>(matuoti nuo galvutės viršutinio taško iki apačios)</w:t>
            </w:r>
            <w:r>
              <w:rPr>
                <w:b w:val="0"/>
              </w:rPr>
              <w:t xml:space="preserve"> </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8D0F4C" w:rsidRDefault="004A32DE" w:rsidP="004A32DE">
            <w:pPr>
              <w:jc w:val="center"/>
            </w:pPr>
            <w:r w:rsidRPr="008D0F4C">
              <w:t>164-170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sidRPr="0086311B">
              <w:rPr>
                <w:b w:val="0"/>
              </w:rPr>
              <w:t>2</w:t>
            </w:r>
            <w:r>
              <w:rPr>
                <w:b w:val="0"/>
              </w:rPr>
              <w:t>2</w:t>
            </w:r>
            <w:r w:rsidRPr="0086311B">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8C0E15" w:rsidRDefault="004A32DE" w:rsidP="004A32DE">
            <w:pPr>
              <w:pStyle w:val="Title"/>
              <w:rPr>
                <w:b w:val="0"/>
              </w:rPr>
            </w:pPr>
            <w:r w:rsidRPr="0086311B">
              <w:rPr>
                <w:b w:val="0"/>
              </w:rPr>
              <w:t>2</w:t>
            </w:r>
            <w:r>
              <w:rPr>
                <w:b w:val="0"/>
              </w:rPr>
              <w:t>2</w:t>
            </w:r>
            <w:r w:rsidRPr="0086311B">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sidRPr="00003780">
              <w:rPr>
                <w:b w:val="0"/>
              </w:rPr>
              <w:t>2</w:t>
            </w:r>
            <w:r>
              <w:rPr>
                <w:b w:val="0"/>
              </w:rPr>
              <w:t>2</w:t>
            </w:r>
            <w:r w:rsidRPr="00003780">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86311B">
              <w:rPr>
                <w:b w:val="0"/>
              </w:rPr>
              <w:t>2</w:t>
            </w:r>
            <w:r>
              <w:rPr>
                <w:b w:val="0"/>
              </w:rPr>
              <w:t>2</w:t>
            </w:r>
            <w:r w:rsidRPr="0086311B">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86311B">
              <w:rPr>
                <w:b w:val="0"/>
              </w:rPr>
              <w:t>2</w:t>
            </w:r>
            <w:r>
              <w:rPr>
                <w:b w:val="0"/>
              </w:rPr>
              <w:t>2</w:t>
            </w:r>
            <w:r w:rsidRPr="0086311B">
              <w:rPr>
                <w:b w:val="0"/>
              </w:rPr>
              <w:t>,0</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4A32DE" w:rsidRPr="00EB49AD" w:rsidRDefault="004A32DE" w:rsidP="004A32DE">
            <w:pPr>
              <w:pStyle w:val="Title"/>
              <w:rPr>
                <w:b w:val="0"/>
              </w:rPr>
            </w:pPr>
            <w:r>
              <w:rPr>
                <w:b w:val="0"/>
              </w:rPr>
              <w:t>1,0</w:t>
            </w:r>
          </w:p>
        </w:tc>
      </w:tr>
      <w:tr w:rsidR="004A32DE" w:rsidRPr="00EB49AD" w:rsidTr="00EF49DB">
        <w:trPr>
          <w:trHeight w:val="454"/>
        </w:trPr>
        <w:tc>
          <w:tcPr>
            <w:tcW w:w="39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p>
        </w:tc>
        <w:tc>
          <w:tcPr>
            <w:tcW w:w="2097"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jc w:val="center"/>
            </w:pPr>
            <w:r w:rsidRPr="00003780">
              <w:t>176-182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23,0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8C0E15" w:rsidRDefault="004A32DE" w:rsidP="004A32DE">
            <w:pPr>
              <w:pStyle w:val="Title"/>
              <w:rPr>
                <w:b w:val="0"/>
              </w:rPr>
            </w:pPr>
            <w:r>
              <w:rPr>
                <w:b w:val="0"/>
              </w:rPr>
              <w:t>23,0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sidRPr="00003780">
              <w:rPr>
                <w:b w:val="0"/>
              </w:rPr>
              <w:t>2</w:t>
            </w:r>
            <w:r>
              <w:rPr>
                <w:b w:val="0"/>
              </w:rPr>
              <w:t>3</w:t>
            </w:r>
            <w:r w:rsidRPr="00003780">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23,0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23,0</w:t>
            </w:r>
          </w:p>
        </w:tc>
        <w:tc>
          <w:tcPr>
            <w:tcW w:w="123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r>
      <w:tr w:rsidR="004A32DE" w:rsidRPr="00EB49AD" w:rsidTr="00EF49DB">
        <w:trPr>
          <w:trHeight w:val="454"/>
        </w:trPr>
        <w:tc>
          <w:tcPr>
            <w:tcW w:w="39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p>
        </w:tc>
        <w:tc>
          <w:tcPr>
            <w:tcW w:w="2097"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jc w:val="center"/>
              <w:rPr>
                <w:b/>
              </w:rPr>
            </w:pPr>
            <w:r w:rsidRPr="00003780">
              <w:rPr>
                <w:b/>
              </w:rPr>
              <w:t>188-194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24,0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pPr>
            <w:r>
              <w:t>24</w:t>
            </w:r>
            <w:r w:rsidRPr="00003780">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sidRPr="00003780">
              <w:rPr>
                <w:b w:val="0"/>
              </w:rPr>
              <w:t>2</w:t>
            </w:r>
            <w:r>
              <w:rPr>
                <w:b w:val="0"/>
              </w:rPr>
              <w:t>4</w:t>
            </w:r>
            <w:r w:rsidRPr="00003780">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86311B">
              <w:rPr>
                <w:b w:val="0"/>
              </w:rPr>
              <w:t>2</w:t>
            </w:r>
            <w:r>
              <w:rPr>
                <w:b w:val="0"/>
              </w:rPr>
              <w:t>4</w:t>
            </w:r>
            <w:r w:rsidRPr="0086311B">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86311B">
              <w:rPr>
                <w:b w:val="0"/>
              </w:rPr>
              <w:t>2</w:t>
            </w:r>
            <w:r>
              <w:rPr>
                <w:b w:val="0"/>
              </w:rPr>
              <w:t>4</w:t>
            </w:r>
            <w:r w:rsidRPr="0086311B">
              <w:rPr>
                <w:b w:val="0"/>
              </w:rPr>
              <w:t>,0</w:t>
            </w:r>
          </w:p>
        </w:tc>
        <w:tc>
          <w:tcPr>
            <w:tcW w:w="1236" w:type="dxa"/>
            <w:vMerge/>
            <w:tcBorders>
              <w:left w:val="single" w:sz="4" w:space="0" w:color="auto"/>
              <w:right w:val="single" w:sz="4" w:space="0" w:color="auto"/>
            </w:tcBorders>
            <w:shd w:val="clear" w:color="auto" w:fill="auto"/>
            <w:vAlign w:val="center"/>
          </w:tcPr>
          <w:p w:rsidR="004A32DE" w:rsidRPr="00EB49AD" w:rsidRDefault="004A32DE" w:rsidP="004A32DE">
            <w:pPr>
              <w:pStyle w:val="Title"/>
              <w:rPr>
                <w:b w:val="0"/>
              </w:rPr>
            </w:pPr>
          </w:p>
        </w:tc>
      </w:tr>
      <w:tr w:rsidR="004A32DE" w:rsidRPr="00EB49AD" w:rsidTr="00EF49DB">
        <w:trPr>
          <w:trHeight w:val="454"/>
        </w:trPr>
        <w:tc>
          <w:tcPr>
            <w:tcW w:w="396" w:type="dxa"/>
            <w:vMerge/>
            <w:tcBorders>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p>
        </w:tc>
        <w:tc>
          <w:tcPr>
            <w:tcW w:w="2097" w:type="dxa"/>
            <w:vMerge/>
            <w:tcBorders>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8D0F4C" w:rsidRDefault="004A32DE" w:rsidP="004A32DE">
            <w:pPr>
              <w:jc w:val="center"/>
            </w:pPr>
            <w:r w:rsidRPr="008D0F4C">
              <w:t>200-206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25,0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8C0E15" w:rsidRDefault="004A32DE" w:rsidP="004A32DE">
            <w:pPr>
              <w:pStyle w:val="Title"/>
              <w:rPr>
                <w:b w:val="0"/>
              </w:rPr>
            </w:pPr>
            <w:r>
              <w:rPr>
                <w:b w:val="0"/>
              </w:rPr>
              <w:t>25,0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Pr>
                <w:b w:val="0"/>
              </w:rPr>
              <w:t>25</w:t>
            </w:r>
            <w:r w:rsidRPr="00003780">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86311B">
              <w:rPr>
                <w:b w:val="0"/>
              </w:rPr>
              <w:t>2</w:t>
            </w:r>
            <w:r>
              <w:rPr>
                <w:b w:val="0"/>
              </w:rPr>
              <w:t>5</w:t>
            </w:r>
            <w:r w:rsidRPr="0086311B">
              <w:rPr>
                <w:b w:val="0"/>
              </w:rPr>
              <w:t>,0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sidRPr="0086311B">
              <w:rPr>
                <w:b w:val="0"/>
              </w:rPr>
              <w:t>2</w:t>
            </w:r>
            <w:r>
              <w:rPr>
                <w:b w:val="0"/>
              </w:rPr>
              <w:t>5</w:t>
            </w:r>
            <w:r w:rsidRPr="0086311B">
              <w:rPr>
                <w:b w:val="0"/>
              </w:rPr>
              <w:t>,0</w:t>
            </w:r>
            <w:r>
              <w:rPr>
                <w:b w:val="0"/>
              </w:rPr>
              <w:t xml:space="preserve"> </w:t>
            </w:r>
          </w:p>
        </w:tc>
        <w:tc>
          <w:tcPr>
            <w:tcW w:w="1236" w:type="dxa"/>
            <w:vMerge/>
            <w:tcBorders>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sidRPr="00EB49AD">
              <w:rPr>
                <w:b w:val="0"/>
              </w:rPr>
              <w:lastRenderedPageBreak/>
              <w:t>E</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4379F3">
              <w:rPr>
                <w:b w:val="0"/>
              </w:rPr>
              <w:t>Rankovės plotis ties pažasties išėma, 1/2</w:t>
            </w:r>
            <w:r>
              <w:rPr>
                <w:b w:val="0"/>
              </w:rPr>
              <w:t xml:space="preserve"> </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EE2F86" w:rsidRDefault="004A32DE" w:rsidP="004A32DE">
            <w:pPr>
              <w:pStyle w:val="Title"/>
              <w:jc w:val="left"/>
            </w:pPr>
            <w:r w:rsidRPr="00B33DD0">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4A32DE" w:rsidP="004A32DE">
            <w:pPr>
              <w:pStyle w:val="Title"/>
              <w:rPr>
                <w:b w:val="0"/>
              </w:rPr>
            </w:pPr>
            <w:r>
              <w:rPr>
                <w:b w:val="0"/>
              </w:rPr>
              <w:t>17,</w:t>
            </w:r>
            <w:r w:rsidR="00D74DD7">
              <w:rPr>
                <w:b w:val="0"/>
              </w:rPr>
              <w:t>8</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D74DD7" w:rsidP="004A32DE">
            <w:pPr>
              <w:pStyle w:val="Title"/>
            </w:pPr>
            <w:r>
              <w:t>19,0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D74DD7">
            <w:pPr>
              <w:pStyle w:val="Title"/>
              <w:rPr>
                <w:b w:val="0"/>
              </w:rPr>
            </w:pPr>
            <w:r w:rsidRPr="00003780">
              <w:rPr>
                <w:b w:val="0"/>
              </w:rPr>
              <w:t>20,</w:t>
            </w:r>
            <w:r w:rsidR="00D74DD7">
              <w:rPr>
                <w:b w:val="0"/>
              </w:rPr>
              <w:t>2</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D74DD7">
            <w:pPr>
              <w:pStyle w:val="Title"/>
              <w:rPr>
                <w:b w:val="0"/>
              </w:rPr>
            </w:pPr>
            <w:r>
              <w:rPr>
                <w:b w:val="0"/>
              </w:rPr>
              <w:t>21,</w:t>
            </w:r>
            <w:r w:rsidR="00D74DD7">
              <w:rPr>
                <w:b w:val="0"/>
              </w:rPr>
              <w:t>4</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4A32DE" w:rsidP="004A32DE">
            <w:pPr>
              <w:pStyle w:val="Title"/>
              <w:rPr>
                <w:b w:val="0"/>
              </w:rPr>
            </w:pPr>
            <w:r>
              <w:rPr>
                <w:b w:val="0"/>
              </w:rPr>
              <w:t>22,</w:t>
            </w:r>
            <w:r w:rsidR="00D74DD7">
              <w:rPr>
                <w:b w:val="0"/>
              </w:rPr>
              <w:t>6</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EB49AD">
              <w:rPr>
                <w:b w:val="0"/>
              </w:rPr>
              <w:t>0,5</w:t>
            </w: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sidRPr="00EB49AD">
              <w:rPr>
                <w:b w:val="0"/>
              </w:rPr>
              <w:t>F</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4379F3">
              <w:rPr>
                <w:b w:val="0"/>
              </w:rPr>
              <w:t>Rankovės plotis apačioje, 1/2</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EE2F86" w:rsidRDefault="004A32DE" w:rsidP="004A32DE">
            <w:pPr>
              <w:pStyle w:val="Title"/>
              <w:jc w:val="left"/>
            </w:pPr>
            <w:r w:rsidRPr="00B33DD0">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D74DD7" w:rsidP="004A32DE">
            <w:pPr>
              <w:pStyle w:val="Title"/>
              <w:rPr>
                <w:b w:val="0"/>
              </w:rPr>
            </w:pPr>
            <w:r>
              <w:rPr>
                <w:b w:val="0"/>
              </w:rPr>
              <w:t>15,8</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D74DD7" w:rsidP="004A32DE">
            <w:pPr>
              <w:pStyle w:val="Title"/>
            </w:pPr>
            <w:r>
              <w:t>17,0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D74DD7" w:rsidP="004A32DE">
            <w:pPr>
              <w:pStyle w:val="Title"/>
              <w:rPr>
                <w:b w:val="0"/>
              </w:rPr>
            </w:pPr>
            <w:r>
              <w:rPr>
                <w:b w:val="0"/>
              </w:rPr>
              <w:t>18,2</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D74DD7" w:rsidP="004A32DE">
            <w:pPr>
              <w:pStyle w:val="Title"/>
              <w:rPr>
                <w:b w:val="0"/>
              </w:rPr>
            </w:pPr>
            <w:r>
              <w:rPr>
                <w:b w:val="0"/>
              </w:rPr>
              <w:t>19,4</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D74DD7" w:rsidP="004A32DE">
            <w:pPr>
              <w:pStyle w:val="Title"/>
              <w:rPr>
                <w:b w:val="0"/>
              </w:rPr>
            </w:pPr>
            <w:r>
              <w:rPr>
                <w:b w:val="0"/>
              </w:rPr>
              <w:t>20,6</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Pr>
                <w:b w:val="0"/>
              </w:rPr>
              <w:t>0,5</w:t>
            </w: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Default="004A32DE" w:rsidP="004A32DE">
            <w:pPr>
              <w:pStyle w:val="Title"/>
              <w:jc w:val="left"/>
              <w:rPr>
                <w:b w:val="0"/>
              </w:rPr>
            </w:pPr>
            <w:r>
              <w:rPr>
                <w:b w:val="0"/>
              </w:rPr>
              <w:t>G</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4379F3" w:rsidRDefault="004A32DE" w:rsidP="004A32DE">
            <w:pPr>
              <w:pStyle w:val="Title"/>
              <w:rPr>
                <w:b w:val="0"/>
              </w:rPr>
            </w:pPr>
            <w:r w:rsidRPr="003740D4">
              <w:rPr>
                <w:b w:val="0"/>
              </w:rPr>
              <w:t>Pečių plotis</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B33DD0" w:rsidRDefault="004A32DE" w:rsidP="004A32DE">
            <w:pPr>
              <w:pStyle w:val="Title"/>
              <w:jc w:val="left"/>
            </w:pPr>
            <w:r w:rsidRPr="0095767F">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Default="004A32DE" w:rsidP="004A32DE">
            <w:pPr>
              <w:pStyle w:val="Title"/>
              <w:rPr>
                <w:b w:val="0"/>
              </w:rPr>
            </w:pPr>
            <w:r>
              <w:rPr>
                <w:b w:val="0"/>
              </w:rPr>
              <w:t>43,6</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pPr>
            <w:r>
              <w:t>46,0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4A32DE" w:rsidP="004A32DE">
            <w:pPr>
              <w:pStyle w:val="Title"/>
              <w:rPr>
                <w:b w:val="0"/>
              </w:rPr>
            </w:pPr>
            <w:r>
              <w:rPr>
                <w:b w:val="0"/>
              </w:rPr>
              <w:t>48,4</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Default="004A32DE" w:rsidP="004A32DE">
            <w:pPr>
              <w:pStyle w:val="Title"/>
              <w:rPr>
                <w:b w:val="0"/>
              </w:rPr>
            </w:pPr>
            <w:r>
              <w:rPr>
                <w:b w:val="0"/>
              </w:rPr>
              <w:t>50,8</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Default="004A32DE" w:rsidP="004A32DE">
            <w:pPr>
              <w:pStyle w:val="Title"/>
              <w:rPr>
                <w:b w:val="0"/>
              </w:rPr>
            </w:pPr>
            <w:r>
              <w:rPr>
                <w:b w:val="0"/>
              </w:rPr>
              <w:t>53,2</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Pr>
                <w:b w:val="0"/>
              </w:rPr>
              <w:t>1,0</w:t>
            </w: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Pr>
                <w:b w:val="0"/>
              </w:rPr>
              <w:t>H</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4379F3">
              <w:rPr>
                <w:b w:val="0"/>
              </w:rPr>
              <w:t>Priekaklio plotis</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EE2F86" w:rsidRDefault="004A32DE" w:rsidP="004A32DE">
            <w:pPr>
              <w:pStyle w:val="Title"/>
              <w:jc w:val="left"/>
            </w:pPr>
            <w:r w:rsidRPr="00B33DD0">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B938DA" w:rsidP="004A32DE">
            <w:pPr>
              <w:pStyle w:val="Title"/>
              <w:rPr>
                <w:b w:val="0"/>
              </w:rPr>
            </w:pPr>
            <w:r>
              <w:rPr>
                <w:b w:val="0"/>
              </w:rPr>
              <w:t>17,5</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B938DA" w:rsidP="00B938DA">
            <w:pPr>
              <w:pStyle w:val="Title"/>
            </w:pPr>
            <w:r>
              <w:t>18,5</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B938DA" w:rsidP="004A32DE">
            <w:pPr>
              <w:pStyle w:val="Title"/>
              <w:rPr>
                <w:b w:val="0"/>
              </w:rPr>
            </w:pPr>
            <w:r>
              <w:rPr>
                <w:b w:val="0"/>
              </w:rPr>
              <w:t>19,5</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B938DA" w:rsidP="004A32DE">
            <w:pPr>
              <w:pStyle w:val="Title"/>
              <w:rPr>
                <w:b w:val="0"/>
              </w:rPr>
            </w:pPr>
            <w:r>
              <w:rPr>
                <w:b w:val="0"/>
              </w:rPr>
              <w:t>20,5</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B938DA" w:rsidP="004A32DE">
            <w:pPr>
              <w:pStyle w:val="Title"/>
              <w:rPr>
                <w:b w:val="0"/>
              </w:rPr>
            </w:pPr>
            <w:r>
              <w:rPr>
                <w:b w:val="0"/>
              </w:rPr>
              <w:t>21,5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EB49AD">
              <w:rPr>
                <w:b w:val="0"/>
              </w:rPr>
              <w:t>0,5</w:t>
            </w:r>
          </w:p>
        </w:tc>
      </w:tr>
      <w:tr w:rsidR="004A32DE" w:rsidRPr="00EB49AD" w:rsidTr="00A60BBC">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jc w:val="left"/>
              <w:rPr>
                <w:b w:val="0"/>
              </w:rPr>
            </w:pPr>
            <w:r>
              <w:rPr>
                <w:b w:val="0"/>
              </w:rPr>
              <w:t>I</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Pr>
                <w:b w:val="0"/>
              </w:rPr>
              <w:t>P</w:t>
            </w:r>
            <w:r w:rsidRPr="00EB49AD">
              <w:rPr>
                <w:b w:val="0"/>
              </w:rPr>
              <w:t xml:space="preserve">riekaklio gylis </w:t>
            </w:r>
            <w:r>
              <w:rPr>
                <w:b w:val="0"/>
              </w:rPr>
              <w:t>priekyje</w:t>
            </w:r>
          </w:p>
        </w:tc>
        <w:tc>
          <w:tcPr>
            <w:tcW w:w="1087" w:type="dxa"/>
            <w:tcBorders>
              <w:top w:val="single" w:sz="4" w:space="0" w:color="auto"/>
              <w:left w:val="single" w:sz="4" w:space="0" w:color="auto"/>
              <w:bottom w:val="single" w:sz="4" w:space="0" w:color="auto"/>
              <w:right w:val="single" w:sz="4" w:space="0" w:color="auto"/>
            </w:tcBorders>
            <w:vAlign w:val="center"/>
          </w:tcPr>
          <w:p w:rsidR="004A32DE" w:rsidRPr="00EE2F86" w:rsidRDefault="004A32DE" w:rsidP="004A32DE">
            <w:pPr>
              <w:pStyle w:val="Title"/>
              <w:jc w:val="left"/>
            </w:pPr>
            <w:r w:rsidRPr="00B33DD0">
              <w:t>164-206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F4366B" w:rsidRDefault="007B0E83" w:rsidP="004A32DE">
            <w:pPr>
              <w:pStyle w:val="Title"/>
              <w:rPr>
                <w:b w:val="0"/>
              </w:rPr>
            </w:pPr>
            <w:r>
              <w:rPr>
                <w:b w:val="0"/>
              </w:rPr>
              <w:t>11,0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B938DA" w:rsidP="00B938DA">
            <w:pPr>
              <w:pStyle w:val="Title"/>
            </w:pPr>
            <w:r>
              <w:t>11</w:t>
            </w:r>
            <w:r w:rsidR="004A32DE" w:rsidRPr="00003780">
              <w:t>,</w:t>
            </w:r>
            <w:r>
              <w:t>5</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003780" w:rsidRDefault="007B0E83" w:rsidP="004A32DE">
            <w:pPr>
              <w:pStyle w:val="Title"/>
              <w:rPr>
                <w:b w:val="0"/>
              </w:rPr>
            </w:pPr>
            <w:r>
              <w:rPr>
                <w:b w:val="0"/>
              </w:rPr>
              <w:t>12,0</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7B0E83" w:rsidP="004A32DE">
            <w:pPr>
              <w:pStyle w:val="Title"/>
              <w:rPr>
                <w:b w:val="0"/>
              </w:rPr>
            </w:pPr>
            <w:r>
              <w:rPr>
                <w:b w:val="0"/>
              </w:rPr>
              <w:t>12,5</w:t>
            </w:r>
          </w:p>
        </w:tc>
        <w:tc>
          <w:tcPr>
            <w:tcW w:w="986" w:type="dxa"/>
            <w:tcBorders>
              <w:top w:val="single" w:sz="4" w:space="0" w:color="auto"/>
              <w:left w:val="single" w:sz="4" w:space="0" w:color="auto"/>
              <w:bottom w:val="single" w:sz="4" w:space="0" w:color="auto"/>
              <w:right w:val="single" w:sz="4" w:space="0" w:color="auto"/>
            </w:tcBorders>
            <w:vAlign w:val="center"/>
          </w:tcPr>
          <w:p w:rsidR="004A32DE" w:rsidRPr="00F4366B" w:rsidRDefault="007B0E83" w:rsidP="004A32DE">
            <w:pPr>
              <w:pStyle w:val="Title"/>
              <w:rPr>
                <w:b w:val="0"/>
              </w:rPr>
            </w:pPr>
            <w:r>
              <w:rPr>
                <w:b w:val="0"/>
              </w:rPr>
              <w:t>13,0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A32DE" w:rsidRPr="00EB49AD" w:rsidRDefault="004A32DE" w:rsidP="004A32DE">
            <w:pPr>
              <w:pStyle w:val="Title"/>
              <w:rPr>
                <w:b w:val="0"/>
              </w:rPr>
            </w:pPr>
            <w:r w:rsidRPr="00EB49AD">
              <w:rPr>
                <w:b w:val="0"/>
              </w:rPr>
              <w:t>0,5</w:t>
            </w:r>
          </w:p>
        </w:tc>
      </w:tr>
    </w:tbl>
    <w:p w:rsidR="00B523CB" w:rsidRDefault="00B523CB" w:rsidP="008B0B65"/>
    <w:p w:rsidR="00CC1DA2" w:rsidRDefault="005749A9" w:rsidP="00985A9B">
      <w:pPr>
        <w:jc w:val="right"/>
      </w:pPr>
      <w:r>
        <w:t>5 lentelė</w:t>
      </w:r>
      <w:r w:rsidR="00CC1DA2">
        <w:t xml:space="preserve"> </w:t>
      </w:r>
    </w:p>
    <w:p w:rsidR="005749A9" w:rsidRDefault="00D273F5" w:rsidP="00985A9B">
      <w:pPr>
        <w:jc w:val="center"/>
        <w:rPr>
          <w:b/>
        </w:rPr>
      </w:pPr>
      <w:r>
        <w:rPr>
          <w:b/>
          <w:bCs/>
        </w:rPr>
        <w:t>ŠORTŲ</w:t>
      </w:r>
      <w:r w:rsidR="005749A9" w:rsidRPr="005749A9">
        <w:rPr>
          <w:b/>
          <w:bCs/>
        </w:rPr>
        <w:t xml:space="preserve"> </w:t>
      </w:r>
      <w:r w:rsidR="005749A9">
        <w:rPr>
          <w:b/>
        </w:rPr>
        <w:t>VISŲ DYDŽIŲ</w:t>
      </w:r>
      <w:r w:rsidR="005749A9" w:rsidRPr="005749A9">
        <w:rPr>
          <w:b/>
        </w:rPr>
        <w:t xml:space="preserve"> MATŲ LENTELĖ</w:t>
      </w:r>
      <w:r w:rsidR="00B33DD0">
        <w:rPr>
          <w:b/>
        </w:rPr>
        <w:t xml:space="preserve"> </w:t>
      </w:r>
    </w:p>
    <w:p w:rsidR="00985A9B" w:rsidRPr="00985A9B" w:rsidRDefault="00985A9B" w:rsidP="00985A9B">
      <w:pPr>
        <w:jc w:val="center"/>
        <w:rPr>
          <w:b/>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071"/>
        <w:gridCol w:w="1069"/>
        <w:gridCol w:w="972"/>
        <w:gridCol w:w="972"/>
        <w:gridCol w:w="972"/>
        <w:gridCol w:w="972"/>
        <w:gridCol w:w="972"/>
        <w:gridCol w:w="1236"/>
      </w:tblGrid>
      <w:tr w:rsidR="00B33DD0" w:rsidRPr="00EB49AD" w:rsidTr="001B1A2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2535B3" w:rsidRDefault="00B33DD0" w:rsidP="00B33DD0">
            <w:pPr>
              <w:pStyle w:val="Title"/>
              <w:jc w:val="left"/>
            </w:pPr>
            <w:r w:rsidRPr="002535B3">
              <w:t>Dydis</w:t>
            </w:r>
          </w:p>
        </w:tc>
        <w:tc>
          <w:tcPr>
            <w:tcW w:w="1073" w:type="dxa"/>
            <w:tcBorders>
              <w:top w:val="single" w:sz="4" w:space="0" w:color="auto"/>
              <w:left w:val="single" w:sz="4" w:space="0" w:color="auto"/>
              <w:bottom w:val="single" w:sz="4" w:space="0" w:color="auto"/>
              <w:right w:val="single" w:sz="4" w:space="0" w:color="auto"/>
            </w:tcBorders>
          </w:tcPr>
          <w:p w:rsidR="00B33DD0" w:rsidRPr="00EB49AD" w:rsidRDefault="00B33DD0" w:rsidP="00B33DD0">
            <w:pPr>
              <w:pStyle w:val="Title"/>
              <w:jc w:val="left"/>
              <w:rPr>
                <w:b w:val="0"/>
              </w:rPr>
            </w:pP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88-92</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B33DD0" w:rsidP="00B33DD0">
            <w:pPr>
              <w:jc w:val="center"/>
              <w:rPr>
                <w:b/>
              </w:rPr>
            </w:pPr>
            <w:r w:rsidRPr="00900F1C">
              <w:rPr>
                <w:b/>
              </w:rPr>
              <w:t>96-100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B33DD0" w:rsidP="00B33DD0">
            <w:pPr>
              <w:jc w:val="center"/>
            </w:pPr>
            <w:r w:rsidRPr="00900F1C">
              <w:t>104-108</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112-116</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120-124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r>
      <w:tr w:rsidR="00B33DD0" w:rsidRPr="00EB49AD" w:rsidTr="001B1A2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Pr>
                <w:b w:val="0"/>
              </w:rPr>
              <w:t>Liemens</w:t>
            </w:r>
            <w:r w:rsidRPr="00CC1DA2">
              <w:rPr>
                <w:b w:val="0"/>
              </w:rPr>
              <w:t xml:space="preserve"> apimtis, cm</w:t>
            </w:r>
            <w:r>
              <w:rPr>
                <w:b w:val="0"/>
              </w:rPr>
              <w:t xml:space="preserve"> </w:t>
            </w:r>
          </w:p>
        </w:tc>
        <w:tc>
          <w:tcPr>
            <w:tcW w:w="1073" w:type="dxa"/>
            <w:tcBorders>
              <w:top w:val="single" w:sz="4" w:space="0" w:color="auto"/>
              <w:left w:val="single" w:sz="4" w:space="0" w:color="auto"/>
              <w:bottom w:val="single" w:sz="4" w:space="0" w:color="auto"/>
              <w:right w:val="single" w:sz="4" w:space="0" w:color="auto"/>
            </w:tcBorders>
          </w:tcPr>
          <w:p w:rsidR="00B33DD0" w:rsidRPr="00EB49AD" w:rsidRDefault="00B33DD0" w:rsidP="00B33DD0">
            <w:pPr>
              <w:pStyle w:val="Title"/>
              <w:jc w:val="left"/>
              <w:rPr>
                <w:b w:val="0"/>
              </w:rPr>
            </w:pP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76</w:t>
            </w:r>
            <w:r>
              <w:t>-80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B33DD0" w:rsidP="00B33DD0">
            <w:pPr>
              <w:jc w:val="center"/>
              <w:rPr>
                <w:b/>
              </w:rPr>
            </w:pPr>
            <w:r w:rsidRPr="00900F1C">
              <w:rPr>
                <w:b/>
              </w:rPr>
              <w:t>84-88</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B33DD0" w:rsidP="00B33DD0">
            <w:pPr>
              <w:jc w:val="center"/>
            </w:pPr>
            <w:r w:rsidRPr="00900F1C">
              <w:t>92-96</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w:t>
            </w:r>
            <w:r>
              <w:t>00-104</w:t>
            </w:r>
          </w:p>
        </w:tc>
        <w:tc>
          <w:tcPr>
            <w:tcW w:w="975" w:type="dxa"/>
            <w:tcBorders>
              <w:top w:val="nil"/>
              <w:left w:val="single" w:sz="4" w:space="0" w:color="auto"/>
              <w:bottom w:val="single" w:sz="4" w:space="0" w:color="auto"/>
              <w:right w:val="single" w:sz="4" w:space="0" w:color="auto"/>
            </w:tcBorders>
            <w:vAlign w:val="center"/>
          </w:tcPr>
          <w:p w:rsidR="00B33DD0" w:rsidRPr="008D0F4C" w:rsidRDefault="00B33DD0" w:rsidP="00B33DD0">
            <w:pPr>
              <w:jc w:val="center"/>
            </w:pPr>
            <w:r>
              <w:t>108-112</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985A9B" w:rsidP="00B33DD0">
            <w:pPr>
              <w:pStyle w:val="Title"/>
              <w:jc w:val="left"/>
              <w:rPr>
                <w:b w:val="0"/>
              </w:rPr>
            </w:pPr>
            <w:r w:rsidRPr="00985A9B">
              <w:rPr>
                <w:b w:val="0"/>
              </w:rPr>
              <w:t>Leistinas nuokrypis,</w:t>
            </w:r>
          </w:p>
        </w:tc>
      </w:tr>
      <w:tr w:rsidR="00B33DD0" w:rsidRPr="00EB49AD" w:rsidTr="001B1A2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EB49AD">
              <w:rPr>
                <w:b w:val="0"/>
              </w:rPr>
              <w:t>Matmens pavadinimas</w:t>
            </w:r>
          </w:p>
        </w:tc>
        <w:tc>
          <w:tcPr>
            <w:tcW w:w="1073" w:type="dxa"/>
            <w:tcBorders>
              <w:top w:val="single" w:sz="4" w:space="0" w:color="auto"/>
              <w:left w:val="single" w:sz="4" w:space="0" w:color="auto"/>
              <w:bottom w:val="single" w:sz="4" w:space="0" w:color="auto"/>
              <w:right w:val="single" w:sz="4" w:space="0" w:color="auto"/>
            </w:tcBorders>
          </w:tcPr>
          <w:p w:rsidR="00B33DD0" w:rsidRPr="002535B3" w:rsidRDefault="00B33DD0" w:rsidP="00B33DD0">
            <w:pPr>
              <w:pStyle w:val="Title"/>
              <w:jc w:val="left"/>
            </w:pPr>
            <w:r w:rsidRPr="002535B3">
              <w:t>Ūgis</w:t>
            </w:r>
          </w:p>
          <w:p w:rsidR="00B33DD0" w:rsidRPr="00EB49AD" w:rsidRDefault="00B33DD0" w:rsidP="00B33DD0">
            <w:pPr>
              <w:pStyle w:val="Title"/>
              <w:jc w:val="left"/>
              <w:rPr>
                <w:b w:val="0"/>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bottom"/>
          </w:tcPr>
          <w:p w:rsidR="00B33DD0" w:rsidRPr="00EB49AD" w:rsidRDefault="00B33DD0" w:rsidP="00B33DD0">
            <w:pPr>
              <w:pStyle w:val="Title"/>
              <w:jc w:val="left"/>
              <w:rPr>
                <w:b w:val="0"/>
              </w:rPr>
            </w:pPr>
            <w:r>
              <w:rPr>
                <w:b w:val="0"/>
              </w:rPr>
              <w:t>(cm)</w:t>
            </w:r>
          </w:p>
        </w:tc>
        <w:tc>
          <w:tcPr>
            <w:tcW w:w="975"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p>
        </w:tc>
        <w:tc>
          <w:tcPr>
            <w:tcW w:w="975"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p>
        </w:tc>
        <w:tc>
          <w:tcPr>
            <w:tcW w:w="975"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p>
        </w:tc>
        <w:tc>
          <w:tcPr>
            <w:tcW w:w="975" w:type="dxa"/>
            <w:tcBorders>
              <w:top w:val="single" w:sz="4" w:space="0" w:color="auto"/>
              <w:left w:val="single" w:sz="4" w:space="0" w:color="auto"/>
              <w:bottom w:val="single" w:sz="4" w:space="0" w:color="auto"/>
              <w:right w:val="single" w:sz="4" w:space="0" w:color="auto"/>
            </w:tcBorders>
            <w:vAlign w:val="bottom"/>
          </w:tcPr>
          <w:p w:rsidR="00B33DD0" w:rsidRPr="00EB49AD" w:rsidRDefault="00B33DD0" w:rsidP="00B33DD0">
            <w:pPr>
              <w:pStyle w:val="Title"/>
              <w:jc w:val="left"/>
              <w:rPr>
                <w:b w:val="0"/>
              </w:rPr>
            </w:pPr>
            <w:r w:rsidRPr="00EE2F86">
              <w:rPr>
                <w:b w:val="0"/>
              </w:rPr>
              <w:t>(cm)</w:t>
            </w:r>
            <w:r>
              <w:rPr>
                <w:b w:val="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EB49AD">
              <w:rPr>
                <w:b w:val="0"/>
              </w:rPr>
              <w:t xml:space="preserve">cm ± </w:t>
            </w:r>
          </w:p>
        </w:tc>
      </w:tr>
      <w:tr w:rsidR="00B33DD0" w:rsidRPr="00EB49AD" w:rsidTr="001B1A2C">
        <w:trPr>
          <w:trHeight w:hRule="exact" w:val="454"/>
        </w:trPr>
        <w:tc>
          <w:tcPr>
            <w:tcW w:w="483" w:type="dxa"/>
            <w:vMerge w:val="restart"/>
            <w:tcBorders>
              <w:top w:val="single" w:sz="4" w:space="0" w:color="auto"/>
              <w:left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r w:rsidRPr="00EB49AD">
              <w:rPr>
                <w:b w:val="0"/>
              </w:rPr>
              <w:t>A</w:t>
            </w:r>
          </w:p>
        </w:tc>
        <w:tc>
          <w:tcPr>
            <w:tcW w:w="2079" w:type="dxa"/>
            <w:vMerge w:val="restart"/>
            <w:tcBorders>
              <w:top w:val="single" w:sz="4" w:space="0" w:color="auto"/>
              <w:left w:val="single" w:sz="4" w:space="0" w:color="auto"/>
              <w:right w:val="single" w:sz="4" w:space="0" w:color="auto"/>
            </w:tcBorders>
            <w:shd w:val="clear" w:color="auto" w:fill="auto"/>
            <w:vAlign w:val="center"/>
          </w:tcPr>
          <w:p w:rsidR="00B33DD0" w:rsidRPr="00EB49AD" w:rsidRDefault="00734D9B" w:rsidP="00B33DD0">
            <w:pPr>
              <w:pStyle w:val="Title"/>
              <w:rPr>
                <w:b w:val="0"/>
              </w:rPr>
            </w:pPr>
            <w:r>
              <w:rPr>
                <w:b w:val="0"/>
              </w:rPr>
              <w:t>Šon</w:t>
            </w:r>
            <w:r w:rsidR="00B33DD0" w:rsidRPr="00BC3B78">
              <w:rPr>
                <w:b w:val="0"/>
              </w:rPr>
              <w:t>o ilgis (įskaitant juosmenį)</w:t>
            </w:r>
          </w:p>
        </w:tc>
        <w:tc>
          <w:tcPr>
            <w:tcW w:w="1073"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164-170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056DA1" w:rsidRDefault="00F53C58" w:rsidP="00B33DD0">
            <w:pPr>
              <w:pStyle w:val="Title"/>
              <w:rPr>
                <w:b w:val="0"/>
              </w:rPr>
            </w:pPr>
            <w:r>
              <w:rPr>
                <w:b w:val="0"/>
              </w:rPr>
              <w:t>38,0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38,0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38,0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38,0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38,0</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B33DD0" w:rsidRPr="00EB49AD" w:rsidRDefault="009915FC" w:rsidP="00B33DD0">
            <w:pPr>
              <w:pStyle w:val="Title"/>
              <w:rPr>
                <w:b w:val="0"/>
              </w:rPr>
            </w:pPr>
            <w:r>
              <w:rPr>
                <w:b w:val="0"/>
              </w:rPr>
              <w:t>1,0</w:t>
            </w:r>
            <w:r w:rsidR="00985A9B">
              <w:rPr>
                <w:b w:val="0"/>
              </w:rPr>
              <w:t xml:space="preserve"> </w:t>
            </w:r>
          </w:p>
          <w:p w:rsidR="00B33DD0" w:rsidRPr="00EB49AD" w:rsidRDefault="00B33DD0" w:rsidP="00B33DD0">
            <w:pPr>
              <w:pStyle w:val="Title"/>
              <w:rPr>
                <w:b w:val="0"/>
              </w:rPr>
            </w:pPr>
          </w:p>
        </w:tc>
      </w:tr>
      <w:tr w:rsidR="00B33DD0" w:rsidRPr="00EB49AD" w:rsidTr="001B1A2C">
        <w:trPr>
          <w:trHeight w:hRule="exact" w:val="454"/>
        </w:trPr>
        <w:tc>
          <w:tcPr>
            <w:tcW w:w="483" w:type="dxa"/>
            <w:vMerge/>
            <w:tcBorders>
              <w:left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79" w:type="dxa"/>
            <w:vMerge/>
            <w:tcBorders>
              <w:left w:val="single" w:sz="4" w:space="0" w:color="auto"/>
              <w:right w:val="single" w:sz="4" w:space="0" w:color="auto"/>
            </w:tcBorders>
            <w:shd w:val="clear" w:color="auto" w:fill="auto"/>
            <w:vAlign w:val="center"/>
          </w:tcPr>
          <w:p w:rsidR="00B33DD0" w:rsidRPr="00EB49AD" w:rsidRDefault="00B33DD0" w:rsidP="00B33DD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B33DD0" w:rsidRPr="00900F1C" w:rsidRDefault="00B33DD0" w:rsidP="00B33DD0">
            <w:pPr>
              <w:jc w:val="center"/>
            </w:pPr>
            <w:r w:rsidRPr="00900F1C">
              <w:t>176-182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900F1C" w:rsidRDefault="00F53C58" w:rsidP="00B33DD0">
            <w:pPr>
              <w:pStyle w:val="Title"/>
              <w:rPr>
                <w:b w:val="0"/>
              </w:rPr>
            </w:pPr>
            <w:r>
              <w:rPr>
                <w:b w:val="0"/>
              </w:rPr>
              <w:t>40,0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F53C58" w:rsidP="00B33DD0">
            <w:pPr>
              <w:pStyle w:val="Title"/>
              <w:rPr>
                <w:b w:val="0"/>
              </w:rPr>
            </w:pPr>
            <w:r w:rsidRPr="00F53C58">
              <w:rPr>
                <w:b w:val="0"/>
              </w:rPr>
              <w:t>40,0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F53C58" w:rsidP="00B33DD0">
            <w:pPr>
              <w:pStyle w:val="Title"/>
              <w:rPr>
                <w:b w:val="0"/>
              </w:rPr>
            </w:pPr>
            <w:r w:rsidRPr="00F53C58">
              <w:rPr>
                <w:b w:val="0"/>
              </w:rPr>
              <w:t>40,0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40,0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40,0</w:t>
            </w:r>
          </w:p>
        </w:tc>
        <w:tc>
          <w:tcPr>
            <w:tcW w:w="1236" w:type="dxa"/>
            <w:vMerge/>
            <w:tcBorders>
              <w:left w:val="single" w:sz="4" w:space="0" w:color="auto"/>
              <w:right w:val="single" w:sz="4" w:space="0" w:color="auto"/>
            </w:tcBorders>
            <w:shd w:val="clear" w:color="auto" w:fill="auto"/>
            <w:vAlign w:val="center"/>
          </w:tcPr>
          <w:p w:rsidR="00B33DD0" w:rsidRPr="00EB49AD" w:rsidRDefault="00B33DD0" w:rsidP="00B33DD0">
            <w:pPr>
              <w:pStyle w:val="Title"/>
              <w:rPr>
                <w:b w:val="0"/>
              </w:rPr>
            </w:pPr>
          </w:p>
        </w:tc>
      </w:tr>
      <w:tr w:rsidR="00B33DD0" w:rsidRPr="00EB49AD" w:rsidTr="001B1A2C">
        <w:trPr>
          <w:trHeight w:val="454"/>
        </w:trPr>
        <w:tc>
          <w:tcPr>
            <w:tcW w:w="483" w:type="dxa"/>
            <w:vMerge/>
            <w:tcBorders>
              <w:left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79" w:type="dxa"/>
            <w:vMerge/>
            <w:tcBorders>
              <w:left w:val="single" w:sz="4" w:space="0" w:color="auto"/>
              <w:right w:val="single" w:sz="4" w:space="0" w:color="auto"/>
            </w:tcBorders>
            <w:shd w:val="clear" w:color="auto" w:fill="auto"/>
            <w:vAlign w:val="center"/>
          </w:tcPr>
          <w:p w:rsidR="00B33DD0" w:rsidRPr="00EB49AD" w:rsidRDefault="00B33DD0" w:rsidP="00B33DD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B33DD0" w:rsidRPr="00900F1C" w:rsidRDefault="00B33DD0" w:rsidP="00B33DD0">
            <w:pPr>
              <w:jc w:val="center"/>
              <w:rPr>
                <w:b/>
              </w:rPr>
            </w:pPr>
            <w:r w:rsidRPr="00900F1C">
              <w:rPr>
                <w:b/>
              </w:rPr>
              <w:t>188-194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056DA1" w:rsidRDefault="00F53C58" w:rsidP="00B33DD0">
            <w:pPr>
              <w:pStyle w:val="Title"/>
              <w:rPr>
                <w:b w:val="0"/>
              </w:rPr>
            </w:pPr>
            <w:r w:rsidRPr="00F53C58">
              <w:rPr>
                <w:b w:val="0"/>
              </w:rPr>
              <w:t>42,0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00F1C" w:rsidRDefault="00F53C58" w:rsidP="00B33DD0">
            <w:pPr>
              <w:pStyle w:val="Title"/>
            </w:pPr>
            <w:r>
              <w:t>42,0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Pr>
                <w:b w:val="0"/>
              </w:rPr>
              <w:t>42,0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42,0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42,0</w:t>
            </w:r>
          </w:p>
        </w:tc>
        <w:tc>
          <w:tcPr>
            <w:tcW w:w="1236" w:type="dxa"/>
            <w:vMerge/>
            <w:tcBorders>
              <w:left w:val="single" w:sz="4" w:space="0" w:color="auto"/>
              <w:right w:val="single" w:sz="4" w:space="0" w:color="auto"/>
            </w:tcBorders>
            <w:shd w:val="clear" w:color="auto" w:fill="auto"/>
            <w:vAlign w:val="center"/>
          </w:tcPr>
          <w:p w:rsidR="00B33DD0" w:rsidRPr="00EB49AD" w:rsidRDefault="00B33DD0" w:rsidP="00B33DD0">
            <w:pPr>
              <w:pStyle w:val="Title"/>
              <w:rPr>
                <w:b w:val="0"/>
              </w:rPr>
            </w:pPr>
          </w:p>
        </w:tc>
      </w:tr>
      <w:tr w:rsidR="00B33DD0" w:rsidRPr="00EB49AD" w:rsidTr="001B1A2C">
        <w:trPr>
          <w:trHeight w:val="454"/>
        </w:trPr>
        <w:tc>
          <w:tcPr>
            <w:tcW w:w="483" w:type="dxa"/>
            <w:vMerge/>
            <w:tcBorders>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jc w:val="left"/>
              <w:rPr>
                <w:b w:val="0"/>
              </w:rPr>
            </w:pPr>
          </w:p>
        </w:tc>
        <w:tc>
          <w:tcPr>
            <w:tcW w:w="2079" w:type="dxa"/>
            <w:vMerge/>
            <w:tcBorders>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B33DD0" w:rsidRPr="008D0F4C" w:rsidRDefault="00B33DD0" w:rsidP="00B33DD0">
            <w:pPr>
              <w:jc w:val="center"/>
            </w:pPr>
            <w:r w:rsidRPr="008D0F4C">
              <w:t>200-206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B33DD0" w:rsidRPr="00056DA1" w:rsidRDefault="00F53C58" w:rsidP="00B33DD0">
            <w:pPr>
              <w:pStyle w:val="Title"/>
              <w:rPr>
                <w:b w:val="0"/>
              </w:rPr>
            </w:pPr>
            <w:r>
              <w:rPr>
                <w:b w:val="0"/>
              </w:rPr>
              <w:t>44,0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9915FC" w:rsidRDefault="00F53C58" w:rsidP="00B33DD0">
            <w:pPr>
              <w:pStyle w:val="Title"/>
              <w:rPr>
                <w:b w:val="0"/>
              </w:rPr>
            </w:pPr>
            <w:r w:rsidRPr="00F53C58">
              <w:rPr>
                <w:b w:val="0"/>
              </w:rPr>
              <w:t>44,0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44,0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44,0</w:t>
            </w:r>
          </w:p>
        </w:tc>
        <w:tc>
          <w:tcPr>
            <w:tcW w:w="975" w:type="dxa"/>
            <w:tcBorders>
              <w:top w:val="single" w:sz="4" w:space="0" w:color="auto"/>
              <w:left w:val="single" w:sz="4" w:space="0" w:color="auto"/>
              <w:bottom w:val="single" w:sz="4" w:space="0" w:color="auto"/>
              <w:right w:val="single" w:sz="4" w:space="0" w:color="auto"/>
            </w:tcBorders>
            <w:vAlign w:val="center"/>
          </w:tcPr>
          <w:p w:rsidR="00B33DD0" w:rsidRPr="00056DA1" w:rsidRDefault="00F53C58" w:rsidP="00B33DD0">
            <w:pPr>
              <w:pStyle w:val="Title"/>
              <w:rPr>
                <w:b w:val="0"/>
              </w:rPr>
            </w:pPr>
            <w:r w:rsidRPr="00F53C58">
              <w:rPr>
                <w:b w:val="0"/>
              </w:rPr>
              <w:t>44,0</w:t>
            </w:r>
          </w:p>
        </w:tc>
        <w:tc>
          <w:tcPr>
            <w:tcW w:w="1236" w:type="dxa"/>
            <w:vMerge/>
            <w:tcBorders>
              <w:left w:val="single" w:sz="4" w:space="0" w:color="auto"/>
              <w:bottom w:val="single" w:sz="4" w:space="0" w:color="auto"/>
              <w:right w:val="single" w:sz="4" w:space="0" w:color="auto"/>
            </w:tcBorders>
            <w:shd w:val="clear" w:color="auto" w:fill="auto"/>
            <w:vAlign w:val="center"/>
          </w:tcPr>
          <w:p w:rsidR="00B33DD0" w:rsidRPr="00EB49AD" w:rsidRDefault="00B33DD0" w:rsidP="00B33DD0">
            <w:pPr>
              <w:pStyle w:val="Title"/>
              <w:rPr>
                <w:b w:val="0"/>
              </w:rPr>
            </w:pPr>
          </w:p>
        </w:tc>
      </w:tr>
      <w:tr w:rsidR="00992B00" w:rsidRPr="00EB49AD" w:rsidTr="001B1A2C">
        <w:trPr>
          <w:trHeight w:val="454"/>
        </w:trPr>
        <w:tc>
          <w:tcPr>
            <w:tcW w:w="483" w:type="dxa"/>
            <w:vMerge w:val="restart"/>
            <w:tcBorders>
              <w:top w:val="single" w:sz="4" w:space="0" w:color="auto"/>
              <w:left w:val="single" w:sz="4" w:space="0" w:color="auto"/>
              <w:right w:val="single" w:sz="4" w:space="0" w:color="auto"/>
            </w:tcBorders>
            <w:shd w:val="clear" w:color="auto" w:fill="auto"/>
            <w:vAlign w:val="center"/>
          </w:tcPr>
          <w:p w:rsidR="00992B00" w:rsidRPr="00EB49AD" w:rsidRDefault="001B1A2C" w:rsidP="00992B00">
            <w:pPr>
              <w:pStyle w:val="Title"/>
              <w:jc w:val="left"/>
              <w:rPr>
                <w:b w:val="0"/>
              </w:rPr>
            </w:pPr>
            <w:r>
              <w:rPr>
                <w:b w:val="0"/>
              </w:rPr>
              <w:t>B</w:t>
            </w:r>
          </w:p>
        </w:tc>
        <w:tc>
          <w:tcPr>
            <w:tcW w:w="2079" w:type="dxa"/>
            <w:vMerge w:val="restart"/>
            <w:tcBorders>
              <w:top w:val="single" w:sz="4" w:space="0" w:color="auto"/>
              <w:left w:val="single" w:sz="4" w:space="0" w:color="auto"/>
              <w:right w:val="single" w:sz="4" w:space="0" w:color="auto"/>
            </w:tcBorders>
            <w:shd w:val="clear" w:color="auto" w:fill="auto"/>
            <w:vAlign w:val="center"/>
          </w:tcPr>
          <w:p w:rsidR="00992B00" w:rsidRPr="00EB49AD" w:rsidRDefault="00992B00" w:rsidP="00992B00">
            <w:pPr>
              <w:pStyle w:val="Title"/>
              <w:rPr>
                <w:b w:val="0"/>
              </w:rPr>
            </w:pPr>
            <w:r w:rsidRPr="00CC1DA2">
              <w:rPr>
                <w:b w:val="0"/>
              </w:rPr>
              <w:t>Priekio vidurio ilgis (įskaitant juosmenį)</w:t>
            </w: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8D0F4C" w:rsidRDefault="00992B00" w:rsidP="00992B00">
            <w:pPr>
              <w:jc w:val="center"/>
            </w:pPr>
            <w:r w:rsidRPr="008D0F4C">
              <w:t>164-170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F53C58" w:rsidP="00992B00">
            <w:pPr>
              <w:pStyle w:val="Title"/>
              <w:rPr>
                <w:b w:val="0"/>
              </w:rPr>
            </w:pPr>
            <w:r>
              <w:rPr>
                <w:b w:val="0"/>
              </w:rPr>
              <w:t>24,5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915FC" w:rsidRDefault="00F53C58" w:rsidP="00992B00">
            <w:pPr>
              <w:pStyle w:val="Title"/>
              <w:rPr>
                <w:b w:val="0"/>
              </w:rPr>
            </w:pPr>
            <w:r>
              <w:rPr>
                <w:b w:val="0"/>
              </w:rPr>
              <w:t>25,5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26,5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27,5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28,5</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992B00" w:rsidRPr="00EB49AD" w:rsidRDefault="00992B00" w:rsidP="00992B00">
            <w:pPr>
              <w:pStyle w:val="Title"/>
              <w:rPr>
                <w:b w:val="0"/>
              </w:rPr>
            </w:pPr>
            <w:r>
              <w:rPr>
                <w:b w:val="0"/>
              </w:rPr>
              <w:t>0</w:t>
            </w:r>
            <w:r w:rsidRPr="00EB49AD">
              <w:rPr>
                <w:b w:val="0"/>
              </w:rPr>
              <w:t>,5</w:t>
            </w:r>
          </w:p>
        </w:tc>
      </w:tr>
      <w:tr w:rsidR="00992B00" w:rsidRPr="00EB49AD" w:rsidTr="001B1A2C">
        <w:trPr>
          <w:trHeight w:val="454"/>
        </w:trPr>
        <w:tc>
          <w:tcPr>
            <w:tcW w:w="483"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jc w:val="left"/>
              <w:rPr>
                <w:b w:val="0"/>
              </w:rPr>
            </w:pPr>
          </w:p>
        </w:tc>
        <w:tc>
          <w:tcPr>
            <w:tcW w:w="2079"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900F1C" w:rsidRDefault="00992B00" w:rsidP="00992B00">
            <w:pPr>
              <w:jc w:val="center"/>
            </w:pPr>
            <w:r w:rsidRPr="00900F1C">
              <w:t>176-182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900F1C" w:rsidRDefault="00F53C58" w:rsidP="00992B00">
            <w:pPr>
              <w:pStyle w:val="Title"/>
              <w:rPr>
                <w:b w:val="0"/>
              </w:rPr>
            </w:pPr>
            <w:r>
              <w:rPr>
                <w:b w:val="0"/>
              </w:rPr>
              <w:t>25,5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F53C58" w:rsidP="00992B00">
            <w:pPr>
              <w:pStyle w:val="Title"/>
              <w:rPr>
                <w:b w:val="0"/>
              </w:rPr>
            </w:pPr>
            <w:r>
              <w:rPr>
                <w:b w:val="0"/>
              </w:rPr>
              <w:t>26,5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F53C58" w:rsidP="00992B00">
            <w:pPr>
              <w:pStyle w:val="Title"/>
              <w:rPr>
                <w:b w:val="0"/>
              </w:rPr>
            </w:pPr>
            <w:r>
              <w:rPr>
                <w:b w:val="0"/>
              </w:rPr>
              <w:t>27,5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28,5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29,5</w:t>
            </w:r>
          </w:p>
        </w:tc>
        <w:tc>
          <w:tcPr>
            <w:tcW w:w="1236"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r>
      <w:tr w:rsidR="00992B00" w:rsidRPr="00EB49AD" w:rsidTr="001B1A2C">
        <w:trPr>
          <w:trHeight w:val="454"/>
        </w:trPr>
        <w:tc>
          <w:tcPr>
            <w:tcW w:w="483"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jc w:val="left"/>
              <w:rPr>
                <w:b w:val="0"/>
              </w:rPr>
            </w:pPr>
          </w:p>
        </w:tc>
        <w:tc>
          <w:tcPr>
            <w:tcW w:w="2079"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900F1C" w:rsidRDefault="00992B00" w:rsidP="00992B00">
            <w:pPr>
              <w:jc w:val="center"/>
              <w:rPr>
                <w:b/>
              </w:rPr>
            </w:pPr>
            <w:r w:rsidRPr="00900F1C">
              <w:rPr>
                <w:b/>
              </w:rPr>
              <w:t>188-194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F53C58" w:rsidP="00992B00">
            <w:pPr>
              <w:pStyle w:val="Title"/>
              <w:rPr>
                <w:b w:val="0"/>
              </w:rPr>
            </w:pPr>
            <w:r>
              <w:rPr>
                <w:b w:val="0"/>
              </w:rPr>
              <w:t>26,5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F53C58" w:rsidP="00992B00">
            <w:pPr>
              <w:pStyle w:val="Title"/>
            </w:pPr>
            <w:r>
              <w:t>27,5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28,5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F53C58">
            <w:pPr>
              <w:pStyle w:val="Title"/>
              <w:rPr>
                <w:b w:val="0"/>
              </w:rPr>
            </w:pPr>
            <w:r>
              <w:rPr>
                <w:b w:val="0"/>
              </w:rPr>
              <w:t>29,5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30,5</w:t>
            </w:r>
          </w:p>
        </w:tc>
        <w:tc>
          <w:tcPr>
            <w:tcW w:w="1236"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r>
      <w:tr w:rsidR="00992B00" w:rsidRPr="00EB49AD" w:rsidTr="001B1A2C">
        <w:trPr>
          <w:trHeight w:val="454"/>
        </w:trPr>
        <w:tc>
          <w:tcPr>
            <w:tcW w:w="483" w:type="dxa"/>
            <w:vMerge/>
            <w:tcBorders>
              <w:left w:val="single" w:sz="4" w:space="0" w:color="auto"/>
              <w:bottom w:val="single" w:sz="4" w:space="0" w:color="auto"/>
              <w:right w:val="single" w:sz="4" w:space="0" w:color="auto"/>
            </w:tcBorders>
            <w:shd w:val="clear" w:color="auto" w:fill="auto"/>
            <w:vAlign w:val="center"/>
          </w:tcPr>
          <w:p w:rsidR="00992B00" w:rsidRPr="00EB49AD" w:rsidRDefault="00992B00" w:rsidP="00992B00">
            <w:pPr>
              <w:pStyle w:val="Title"/>
              <w:jc w:val="left"/>
              <w:rPr>
                <w:b w:val="0"/>
              </w:rPr>
            </w:pPr>
          </w:p>
        </w:tc>
        <w:tc>
          <w:tcPr>
            <w:tcW w:w="2079" w:type="dxa"/>
            <w:vMerge/>
            <w:tcBorders>
              <w:left w:val="single" w:sz="4" w:space="0" w:color="auto"/>
              <w:bottom w:val="single" w:sz="4" w:space="0" w:color="auto"/>
              <w:right w:val="single" w:sz="4" w:space="0" w:color="auto"/>
            </w:tcBorders>
            <w:shd w:val="clear" w:color="auto" w:fill="auto"/>
            <w:vAlign w:val="center"/>
          </w:tcPr>
          <w:p w:rsidR="00992B00" w:rsidRPr="00EB49AD" w:rsidRDefault="00992B00" w:rsidP="00992B0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8D0F4C" w:rsidRDefault="00992B00" w:rsidP="00992B00">
            <w:pPr>
              <w:jc w:val="center"/>
            </w:pPr>
            <w:r w:rsidRPr="008D0F4C">
              <w:t>200-206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F53C58" w:rsidP="00992B00">
            <w:pPr>
              <w:pStyle w:val="Title"/>
              <w:rPr>
                <w:b w:val="0"/>
              </w:rPr>
            </w:pPr>
            <w:r>
              <w:rPr>
                <w:b w:val="0"/>
              </w:rPr>
              <w:t>27,5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915FC" w:rsidRDefault="00F53C58" w:rsidP="00992B00">
            <w:pPr>
              <w:pStyle w:val="Title"/>
              <w:rPr>
                <w:b w:val="0"/>
              </w:rPr>
            </w:pPr>
            <w:r>
              <w:rPr>
                <w:b w:val="0"/>
              </w:rPr>
              <w:t>28,5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29,5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30,5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31,5</w:t>
            </w:r>
          </w:p>
        </w:tc>
        <w:tc>
          <w:tcPr>
            <w:tcW w:w="1236" w:type="dxa"/>
            <w:vMerge/>
            <w:tcBorders>
              <w:left w:val="single" w:sz="4" w:space="0" w:color="auto"/>
              <w:bottom w:val="single" w:sz="4" w:space="0" w:color="auto"/>
              <w:right w:val="single" w:sz="4" w:space="0" w:color="auto"/>
            </w:tcBorders>
            <w:shd w:val="clear" w:color="auto" w:fill="auto"/>
            <w:vAlign w:val="center"/>
          </w:tcPr>
          <w:p w:rsidR="00992B00" w:rsidRPr="00EB49AD" w:rsidRDefault="00992B00" w:rsidP="00992B00">
            <w:pPr>
              <w:pStyle w:val="Title"/>
              <w:rPr>
                <w:b w:val="0"/>
              </w:rPr>
            </w:pPr>
          </w:p>
        </w:tc>
      </w:tr>
      <w:tr w:rsidR="00992B00" w:rsidRPr="00EB49AD" w:rsidTr="001B1A2C">
        <w:trPr>
          <w:trHeight w:val="454"/>
        </w:trPr>
        <w:tc>
          <w:tcPr>
            <w:tcW w:w="483" w:type="dxa"/>
            <w:vMerge w:val="restart"/>
            <w:tcBorders>
              <w:top w:val="single" w:sz="4" w:space="0" w:color="auto"/>
              <w:left w:val="single" w:sz="4" w:space="0" w:color="auto"/>
              <w:right w:val="single" w:sz="4" w:space="0" w:color="auto"/>
            </w:tcBorders>
            <w:shd w:val="clear" w:color="auto" w:fill="auto"/>
            <w:vAlign w:val="center"/>
          </w:tcPr>
          <w:p w:rsidR="00992B00" w:rsidRPr="00EB49AD" w:rsidRDefault="001B1A2C" w:rsidP="00992B00">
            <w:pPr>
              <w:pStyle w:val="Title"/>
              <w:jc w:val="left"/>
              <w:rPr>
                <w:b w:val="0"/>
              </w:rPr>
            </w:pPr>
            <w:r>
              <w:rPr>
                <w:b w:val="0"/>
              </w:rPr>
              <w:t>C</w:t>
            </w:r>
          </w:p>
        </w:tc>
        <w:tc>
          <w:tcPr>
            <w:tcW w:w="2079" w:type="dxa"/>
            <w:vMerge w:val="restart"/>
            <w:tcBorders>
              <w:top w:val="single" w:sz="4" w:space="0" w:color="auto"/>
              <w:left w:val="single" w:sz="4" w:space="0" w:color="auto"/>
              <w:right w:val="single" w:sz="4" w:space="0" w:color="auto"/>
            </w:tcBorders>
            <w:shd w:val="clear" w:color="auto" w:fill="auto"/>
            <w:vAlign w:val="center"/>
          </w:tcPr>
          <w:p w:rsidR="00992B00" w:rsidRPr="00EB49AD" w:rsidRDefault="00992B00" w:rsidP="00992B00">
            <w:pPr>
              <w:pStyle w:val="Title"/>
              <w:rPr>
                <w:b w:val="0"/>
              </w:rPr>
            </w:pPr>
            <w:r w:rsidRPr="00CC1DA2">
              <w:rPr>
                <w:b w:val="0"/>
              </w:rPr>
              <w:t>Nugaros vidurio ilgis (įskaitant juosmenį)</w:t>
            </w: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8D0F4C" w:rsidRDefault="00992B00" w:rsidP="00992B00">
            <w:pPr>
              <w:jc w:val="center"/>
            </w:pPr>
            <w:r w:rsidRPr="008D0F4C">
              <w:t>164-170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F53C58" w:rsidP="00992B00">
            <w:pPr>
              <w:pStyle w:val="Title"/>
              <w:rPr>
                <w:b w:val="0"/>
              </w:rPr>
            </w:pPr>
            <w:r>
              <w:rPr>
                <w:b w:val="0"/>
              </w:rPr>
              <w:t>34,0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915FC" w:rsidRDefault="00F53C58" w:rsidP="00992B00">
            <w:pPr>
              <w:pStyle w:val="Title"/>
              <w:rPr>
                <w:b w:val="0"/>
              </w:rPr>
            </w:pPr>
            <w:r>
              <w:rPr>
                <w:b w:val="0"/>
              </w:rPr>
              <w:t>35,5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37,0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38,5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40,0</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992B00" w:rsidRPr="00EB49AD" w:rsidRDefault="00061606" w:rsidP="00992B00">
            <w:pPr>
              <w:pStyle w:val="Title"/>
              <w:rPr>
                <w:b w:val="0"/>
              </w:rPr>
            </w:pPr>
            <w:r>
              <w:rPr>
                <w:b w:val="0"/>
              </w:rPr>
              <w:t>0,5</w:t>
            </w:r>
          </w:p>
        </w:tc>
      </w:tr>
      <w:tr w:rsidR="00992B00" w:rsidRPr="00EB49AD" w:rsidTr="001B1A2C">
        <w:trPr>
          <w:trHeight w:val="454"/>
        </w:trPr>
        <w:tc>
          <w:tcPr>
            <w:tcW w:w="483" w:type="dxa"/>
            <w:vMerge/>
            <w:tcBorders>
              <w:left w:val="single" w:sz="4" w:space="0" w:color="auto"/>
              <w:right w:val="single" w:sz="4" w:space="0" w:color="auto"/>
            </w:tcBorders>
            <w:shd w:val="clear" w:color="auto" w:fill="auto"/>
            <w:vAlign w:val="center"/>
          </w:tcPr>
          <w:p w:rsidR="00992B00" w:rsidRDefault="00992B00" w:rsidP="00992B00">
            <w:pPr>
              <w:pStyle w:val="Title"/>
              <w:jc w:val="left"/>
              <w:rPr>
                <w:b w:val="0"/>
              </w:rPr>
            </w:pPr>
          </w:p>
        </w:tc>
        <w:tc>
          <w:tcPr>
            <w:tcW w:w="2079"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900F1C" w:rsidRDefault="00992B00" w:rsidP="00992B00">
            <w:pPr>
              <w:jc w:val="center"/>
            </w:pPr>
            <w:r w:rsidRPr="00900F1C">
              <w:t>176-182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900F1C" w:rsidRDefault="00F53C58" w:rsidP="00992B00">
            <w:pPr>
              <w:pStyle w:val="Title"/>
              <w:rPr>
                <w:b w:val="0"/>
              </w:rPr>
            </w:pPr>
            <w:r>
              <w:rPr>
                <w:b w:val="0"/>
              </w:rPr>
              <w:t>35,0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F53C58" w:rsidP="00992B00">
            <w:pPr>
              <w:pStyle w:val="Title"/>
              <w:rPr>
                <w:b w:val="0"/>
              </w:rPr>
            </w:pPr>
            <w:r>
              <w:rPr>
                <w:b w:val="0"/>
              </w:rPr>
              <w:t>36,5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655E82" w:rsidP="00992B00">
            <w:pPr>
              <w:pStyle w:val="Title"/>
              <w:rPr>
                <w:b w:val="0"/>
              </w:rPr>
            </w:pPr>
            <w:r>
              <w:rPr>
                <w:b w:val="0"/>
              </w:rPr>
              <w:t>38,0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39,5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41,0</w:t>
            </w:r>
          </w:p>
        </w:tc>
        <w:tc>
          <w:tcPr>
            <w:tcW w:w="1236"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r>
      <w:tr w:rsidR="00992B00" w:rsidRPr="00EB49AD" w:rsidTr="001B1A2C">
        <w:trPr>
          <w:trHeight w:val="454"/>
        </w:trPr>
        <w:tc>
          <w:tcPr>
            <w:tcW w:w="483" w:type="dxa"/>
            <w:vMerge/>
            <w:tcBorders>
              <w:left w:val="single" w:sz="4" w:space="0" w:color="auto"/>
              <w:right w:val="single" w:sz="4" w:space="0" w:color="auto"/>
            </w:tcBorders>
            <w:shd w:val="clear" w:color="auto" w:fill="auto"/>
            <w:vAlign w:val="center"/>
          </w:tcPr>
          <w:p w:rsidR="00992B00" w:rsidRDefault="00992B00" w:rsidP="00992B00">
            <w:pPr>
              <w:pStyle w:val="Title"/>
              <w:jc w:val="left"/>
              <w:rPr>
                <w:b w:val="0"/>
              </w:rPr>
            </w:pPr>
          </w:p>
        </w:tc>
        <w:tc>
          <w:tcPr>
            <w:tcW w:w="2079"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900F1C" w:rsidRDefault="00992B00" w:rsidP="00992B00">
            <w:pPr>
              <w:jc w:val="center"/>
              <w:rPr>
                <w:b/>
              </w:rPr>
            </w:pPr>
            <w:r w:rsidRPr="00900F1C">
              <w:rPr>
                <w:b/>
              </w:rPr>
              <w:t>188-194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F53C58" w:rsidP="00992B00">
            <w:pPr>
              <w:pStyle w:val="Title"/>
              <w:rPr>
                <w:b w:val="0"/>
              </w:rPr>
            </w:pPr>
            <w:r>
              <w:rPr>
                <w:b w:val="0"/>
              </w:rPr>
              <w:t>36,0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F53C58" w:rsidP="00992B00">
            <w:pPr>
              <w:pStyle w:val="Title"/>
            </w:pPr>
            <w:r>
              <w:t>37,5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39,0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40,5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F53C58" w:rsidP="00992B00">
            <w:pPr>
              <w:pStyle w:val="Title"/>
              <w:rPr>
                <w:b w:val="0"/>
              </w:rPr>
            </w:pPr>
            <w:r>
              <w:rPr>
                <w:b w:val="0"/>
              </w:rPr>
              <w:t>42,0</w:t>
            </w:r>
          </w:p>
        </w:tc>
        <w:tc>
          <w:tcPr>
            <w:tcW w:w="1236" w:type="dxa"/>
            <w:vMerge/>
            <w:tcBorders>
              <w:left w:val="single" w:sz="4" w:space="0" w:color="auto"/>
              <w:right w:val="single" w:sz="4" w:space="0" w:color="auto"/>
            </w:tcBorders>
            <w:shd w:val="clear" w:color="auto" w:fill="auto"/>
            <w:vAlign w:val="center"/>
          </w:tcPr>
          <w:p w:rsidR="00992B00" w:rsidRPr="00EB49AD" w:rsidRDefault="00992B00" w:rsidP="00992B00">
            <w:pPr>
              <w:pStyle w:val="Title"/>
              <w:rPr>
                <w:b w:val="0"/>
              </w:rPr>
            </w:pPr>
          </w:p>
        </w:tc>
      </w:tr>
      <w:tr w:rsidR="00992B00" w:rsidRPr="00EB49AD" w:rsidTr="001B1A2C">
        <w:trPr>
          <w:trHeight w:val="454"/>
        </w:trPr>
        <w:tc>
          <w:tcPr>
            <w:tcW w:w="483" w:type="dxa"/>
            <w:vMerge/>
            <w:tcBorders>
              <w:left w:val="single" w:sz="4" w:space="0" w:color="auto"/>
              <w:bottom w:val="single" w:sz="4" w:space="0" w:color="auto"/>
              <w:right w:val="single" w:sz="4" w:space="0" w:color="auto"/>
            </w:tcBorders>
            <w:shd w:val="clear" w:color="auto" w:fill="auto"/>
            <w:vAlign w:val="center"/>
          </w:tcPr>
          <w:p w:rsidR="00992B00" w:rsidRDefault="00992B00" w:rsidP="00992B00">
            <w:pPr>
              <w:pStyle w:val="Title"/>
              <w:jc w:val="left"/>
              <w:rPr>
                <w:b w:val="0"/>
              </w:rPr>
            </w:pPr>
          </w:p>
        </w:tc>
        <w:tc>
          <w:tcPr>
            <w:tcW w:w="2079" w:type="dxa"/>
            <w:vMerge/>
            <w:tcBorders>
              <w:left w:val="single" w:sz="4" w:space="0" w:color="auto"/>
              <w:bottom w:val="single" w:sz="4" w:space="0" w:color="auto"/>
              <w:right w:val="single" w:sz="4" w:space="0" w:color="auto"/>
            </w:tcBorders>
            <w:shd w:val="clear" w:color="auto" w:fill="auto"/>
            <w:vAlign w:val="center"/>
          </w:tcPr>
          <w:p w:rsidR="00992B00" w:rsidRPr="00EB49AD" w:rsidRDefault="00992B00" w:rsidP="00992B00">
            <w:pPr>
              <w:pStyle w:val="Title"/>
              <w:rPr>
                <w:b w:val="0"/>
              </w:rPr>
            </w:pP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8D0F4C" w:rsidRDefault="00992B00" w:rsidP="00992B00">
            <w:pPr>
              <w:jc w:val="center"/>
            </w:pPr>
            <w:r w:rsidRPr="008D0F4C">
              <w:t>200-206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F53C58" w:rsidP="00992B00">
            <w:pPr>
              <w:pStyle w:val="Title"/>
              <w:rPr>
                <w:b w:val="0"/>
              </w:rPr>
            </w:pPr>
            <w:r>
              <w:rPr>
                <w:b w:val="0"/>
              </w:rPr>
              <w:t>37,0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915FC" w:rsidRDefault="00F53C58" w:rsidP="00992B00">
            <w:pPr>
              <w:pStyle w:val="Title"/>
              <w:rPr>
                <w:b w:val="0"/>
              </w:rPr>
            </w:pPr>
            <w:r>
              <w:rPr>
                <w:b w:val="0"/>
              </w:rPr>
              <w:t>38,5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40,0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41,5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655E82" w:rsidP="00992B00">
            <w:pPr>
              <w:pStyle w:val="Title"/>
              <w:rPr>
                <w:b w:val="0"/>
              </w:rPr>
            </w:pPr>
            <w:r>
              <w:rPr>
                <w:b w:val="0"/>
              </w:rPr>
              <w:t>43,0</w:t>
            </w:r>
          </w:p>
        </w:tc>
        <w:tc>
          <w:tcPr>
            <w:tcW w:w="1236" w:type="dxa"/>
            <w:vMerge/>
            <w:tcBorders>
              <w:left w:val="single" w:sz="4" w:space="0" w:color="auto"/>
              <w:bottom w:val="single" w:sz="4" w:space="0" w:color="auto"/>
              <w:right w:val="single" w:sz="4" w:space="0" w:color="auto"/>
            </w:tcBorders>
            <w:shd w:val="clear" w:color="auto" w:fill="auto"/>
            <w:vAlign w:val="center"/>
          </w:tcPr>
          <w:p w:rsidR="00992B00" w:rsidRPr="00EB49AD" w:rsidRDefault="00992B00" w:rsidP="00992B00">
            <w:pPr>
              <w:pStyle w:val="Title"/>
              <w:rPr>
                <w:b w:val="0"/>
              </w:rPr>
            </w:pPr>
          </w:p>
        </w:tc>
      </w:tr>
      <w:tr w:rsidR="00992B00" w:rsidRPr="00EB49AD" w:rsidTr="001B1A2C">
        <w:trPr>
          <w:trHeight w:val="45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1B1A2C" w:rsidP="00992B00">
            <w:pPr>
              <w:pStyle w:val="Title"/>
              <w:jc w:val="left"/>
              <w:rPr>
                <w:b w:val="0"/>
              </w:rPr>
            </w:pPr>
            <w:r>
              <w:rPr>
                <w:b w:val="0"/>
              </w:rPr>
              <w:t>D</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992B00" w:rsidP="00992B00">
            <w:pPr>
              <w:pStyle w:val="Title"/>
              <w:rPr>
                <w:b w:val="0"/>
              </w:rPr>
            </w:pPr>
            <w:r w:rsidRPr="00CC1DA2">
              <w:rPr>
                <w:b w:val="0"/>
              </w:rPr>
              <w:t>Juosmens apimtis, 1/2 (neištempto)</w:t>
            </w:r>
            <w:r>
              <w:rPr>
                <w:b w:val="0"/>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EE2F86" w:rsidRDefault="00992B00" w:rsidP="00992B00">
            <w:pPr>
              <w:pStyle w:val="Title"/>
              <w:jc w:val="left"/>
            </w:pPr>
            <w:r w:rsidRPr="008C362B">
              <w:t>164-206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A33719" w:rsidP="00992B00">
            <w:pPr>
              <w:pStyle w:val="Title"/>
              <w:rPr>
                <w:b w:val="0"/>
              </w:rPr>
            </w:pPr>
            <w:r>
              <w:rPr>
                <w:b w:val="0"/>
              </w:rPr>
              <w:t>33,5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655E82" w:rsidP="00992B00">
            <w:pPr>
              <w:pStyle w:val="Title"/>
            </w:pPr>
            <w:r>
              <w:t>37,5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A33719" w:rsidP="00992B00">
            <w:pPr>
              <w:pStyle w:val="Title"/>
              <w:rPr>
                <w:b w:val="0"/>
              </w:rPr>
            </w:pPr>
            <w:r>
              <w:rPr>
                <w:b w:val="0"/>
              </w:rPr>
              <w:t>41,5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A33719" w:rsidP="00992B00">
            <w:pPr>
              <w:pStyle w:val="Title"/>
              <w:rPr>
                <w:b w:val="0"/>
              </w:rPr>
            </w:pPr>
            <w:r>
              <w:rPr>
                <w:b w:val="0"/>
              </w:rPr>
              <w:t>45,5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A33719" w:rsidP="00992B00">
            <w:pPr>
              <w:pStyle w:val="Title"/>
              <w:rPr>
                <w:b w:val="0"/>
              </w:rPr>
            </w:pPr>
            <w:r>
              <w:rPr>
                <w:b w:val="0"/>
              </w:rPr>
              <w:t>49,5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061606" w:rsidP="00992B00">
            <w:pPr>
              <w:pStyle w:val="Title"/>
              <w:rPr>
                <w:b w:val="0"/>
              </w:rPr>
            </w:pPr>
            <w:r>
              <w:rPr>
                <w:b w:val="0"/>
              </w:rPr>
              <w:t>1,5</w:t>
            </w:r>
          </w:p>
        </w:tc>
      </w:tr>
      <w:tr w:rsidR="00734D9B" w:rsidRPr="00EB49AD" w:rsidTr="001B1A2C">
        <w:trPr>
          <w:trHeight w:val="45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1B1A2C" w:rsidP="00992B00">
            <w:pPr>
              <w:pStyle w:val="Title"/>
              <w:jc w:val="left"/>
              <w:rPr>
                <w:b w:val="0"/>
              </w:rPr>
            </w:pPr>
            <w:r>
              <w:rPr>
                <w:b w:val="0"/>
              </w:rPr>
              <w:t>D</w:t>
            </w:r>
            <w:r w:rsidR="00734D9B">
              <w:rPr>
                <w:b w:val="0"/>
              </w:rPr>
              <w:t>1</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Pr="00CC1DA2" w:rsidRDefault="00734D9B" w:rsidP="00992B00">
            <w:pPr>
              <w:pStyle w:val="Title"/>
              <w:rPr>
                <w:b w:val="0"/>
              </w:rPr>
            </w:pPr>
            <w:r>
              <w:rPr>
                <w:b w:val="0"/>
              </w:rPr>
              <w:t>Juosmens apimtis, 1/2 (</w:t>
            </w:r>
            <w:r w:rsidRPr="00734D9B">
              <w:rPr>
                <w:b w:val="0"/>
              </w:rPr>
              <w:t>ištempto</w:t>
            </w:r>
            <w:r>
              <w:rPr>
                <w:b w:val="0"/>
              </w:rPr>
              <w:t>)</w:t>
            </w:r>
          </w:p>
        </w:tc>
        <w:tc>
          <w:tcPr>
            <w:tcW w:w="1073" w:type="dxa"/>
            <w:tcBorders>
              <w:top w:val="single" w:sz="4" w:space="0" w:color="auto"/>
              <w:left w:val="single" w:sz="4" w:space="0" w:color="auto"/>
              <w:bottom w:val="single" w:sz="4" w:space="0" w:color="auto"/>
              <w:right w:val="single" w:sz="4" w:space="0" w:color="auto"/>
            </w:tcBorders>
            <w:vAlign w:val="center"/>
          </w:tcPr>
          <w:p w:rsidR="00734D9B" w:rsidRPr="008C362B" w:rsidRDefault="0028157E" w:rsidP="00992B00">
            <w:pPr>
              <w:pStyle w:val="Title"/>
              <w:jc w:val="left"/>
            </w:pPr>
            <w:r w:rsidRPr="0028157E">
              <w:t>164-206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A33719" w:rsidP="00992B00">
            <w:pPr>
              <w:pStyle w:val="Title"/>
              <w:rPr>
                <w:b w:val="0"/>
              </w:rPr>
            </w:pPr>
            <w:r>
              <w:rPr>
                <w:b w:val="0"/>
              </w:rPr>
              <w:t>47,0</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Pr="00900F1C" w:rsidRDefault="00655E82" w:rsidP="00992B00">
            <w:pPr>
              <w:pStyle w:val="Title"/>
            </w:pPr>
            <w:r>
              <w:t>51,0</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Pr="00900F1C" w:rsidRDefault="00A33719" w:rsidP="00992B00">
            <w:pPr>
              <w:pStyle w:val="Title"/>
              <w:rPr>
                <w:b w:val="0"/>
              </w:rPr>
            </w:pPr>
            <w:r>
              <w:rPr>
                <w:b w:val="0"/>
              </w:rPr>
              <w:t>55,0</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Default="00A33719" w:rsidP="00992B00">
            <w:pPr>
              <w:pStyle w:val="Title"/>
              <w:rPr>
                <w:b w:val="0"/>
              </w:rPr>
            </w:pPr>
            <w:r>
              <w:rPr>
                <w:b w:val="0"/>
              </w:rPr>
              <w:t>59,0</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Default="00A33719" w:rsidP="00992B00">
            <w:pPr>
              <w:pStyle w:val="Title"/>
              <w:rPr>
                <w:b w:val="0"/>
              </w:rPr>
            </w:pPr>
            <w:r>
              <w:rPr>
                <w:b w:val="0"/>
              </w:rPr>
              <w:t>63,0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061606" w:rsidP="00992B00">
            <w:pPr>
              <w:pStyle w:val="Title"/>
              <w:rPr>
                <w:b w:val="0"/>
              </w:rPr>
            </w:pPr>
            <w:r>
              <w:rPr>
                <w:b w:val="0"/>
              </w:rPr>
              <w:t>1,5</w:t>
            </w:r>
          </w:p>
        </w:tc>
      </w:tr>
      <w:tr w:rsidR="00992B00" w:rsidRPr="00EB49AD" w:rsidTr="001B1A2C">
        <w:trPr>
          <w:trHeight w:val="45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1B1A2C" w:rsidP="00992B00">
            <w:pPr>
              <w:pStyle w:val="Title"/>
              <w:jc w:val="left"/>
              <w:rPr>
                <w:b w:val="0"/>
              </w:rPr>
            </w:pPr>
            <w:r>
              <w:rPr>
                <w:b w:val="0"/>
              </w:rPr>
              <w:t>E</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992B00" w:rsidP="0028157E">
            <w:pPr>
              <w:pStyle w:val="Title"/>
              <w:rPr>
                <w:b w:val="0"/>
              </w:rPr>
            </w:pPr>
            <w:r w:rsidRPr="00CC1DA2">
              <w:rPr>
                <w:b w:val="0"/>
              </w:rPr>
              <w:t>Klubų apimtis</w:t>
            </w:r>
            <w:r w:rsidR="0028157E">
              <w:rPr>
                <w:b w:val="0"/>
              </w:rPr>
              <w:t xml:space="preserve"> </w:t>
            </w:r>
            <w:r w:rsidR="00A33719">
              <w:rPr>
                <w:b w:val="0"/>
              </w:rPr>
              <w:t>(matuoti 20</w:t>
            </w:r>
            <w:r w:rsidR="00734D9B" w:rsidRPr="00734D9B">
              <w:rPr>
                <w:b w:val="0"/>
              </w:rPr>
              <w:t>,0 cm atstumu nuo viršaus)</w:t>
            </w:r>
            <w:r w:rsidRPr="00CC1DA2">
              <w:rPr>
                <w:b w:val="0"/>
              </w:rPr>
              <w:t>, 1/2</w:t>
            </w:r>
            <w:r>
              <w:rPr>
                <w:b w:val="0"/>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EE2F86" w:rsidRDefault="00992B00" w:rsidP="00992B00">
            <w:pPr>
              <w:pStyle w:val="Title"/>
              <w:jc w:val="left"/>
            </w:pPr>
            <w:r w:rsidRPr="008C362B">
              <w:t>164-206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A33719" w:rsidP="00992B00">
            <w:pPr>
              <w:pStyle w:val="Title"/>
              <w:rPr>
                <w:b w:val="0"/>
              </w:rPr>
            </w:pPr>
            <w:r>
              <w:rPr>
                <w:b w:val="0"/>
              </w:rPr>
              <w:t>49,0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A33719" w:rsidP="00992B00">
            <w:pPr>
              <w:pStyle w:val="Title"/>
            </w:pPr>
            <w:r>
              <w:t>53,0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A33719" w:rsidP="00992B00">
            <w:pPr>
              <w:pStyle w:val="Title"/>
              <w:rPr>
                <w:b w:val="0"/>
              </w:rPr>
            </w:pPr>
            <w:r>
              <w:rPr>
                <w:b w:val="0"/>
              </w:rPr>
              <w:t>57,0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A33719" w:rsidP="00992B00">
            <w:pPr>
              <w:pStyle w:val="Title"/>
              <w:rPr>
                <w:b w:val="0"/>
              </w:rPr>
            </w:pPr>
            <w:r>
              <w:rPr>
                <w:b w:val="0"/>
              </w:rPr>
              <w:t>61,0</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A33719" w:rsidP="00992B00">
            <w:pPr>
              <w:pStyle w:val="Title"/>
              <w:rPr>
                <w:b w:val="0"/>
              </w:rPr>
            </w:pPr>
            <w:r>
              <w:rPr>
                <w:b w:val="0"/>
              </w:rPr>
              <w:t>65,0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061606" w:rsidP="00992B00">
            <w:pPr>
              <w:pStyle w:val="Title"/>
              <w:rPr>
                <w:b w:val="0"/>
              </w:rPr>
            </w:pPr>
            <w:r>
              <w:rPr>
                <w:b w:val="0"/>
              </w:rPr>
              <w:t>1,5</w:t>
            </w:r>
          </w:p>
        </w:tc>
      </w:tr>
      <w:tr w:rsidR="00734D9B" w:rsidRPr="00EB49AD" w:rsidTr="001B1A2C">
        <w:trPr>
          <w:trHeight w:val="45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1B1A2C" w:rsidP="00992B00">
            <w:pPr>
              <w:pStyle w:val="Title"/>
              <w:jc w:val="left"/>
              <w:rPr>
                <w:b w:val="0"/>
              </w:rPr>
            </w:pPr>
            <w:r>
              <w:rPr>
                <w:b w:val="0"/>
              </w:rPr>
              <w:t>F</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Pr="00CC1DA2" w:rsidRDefault="0028157E" w:rsidP="00992B00">
            <w:pPr>
              <w:pStyle w:val="Title"/>
              <w:rPr>
                <w:b w:val="0"/>
              </w:rPr>
            </w:pPr>
            <w:r w:rsidRPr="0028157E">
              <w:rPr>
                <w:b w:val="0"/>
              </w:rPr>
              <w:t>Klešnės plotis viršuje (šlaunies apimtis), 1/2</w:t>
            </w:r>
          </w:p>
        </w:tc>
        <w:tc>
          <w:tcPr>
            <w:tcW w:w="1073" w:type="dxa"/>
            <w:tcBorders>
              <w:top w:val="single" w:sz="4" w:space="0" w:color="auto"/>
              <w:left w:val="single" w:sz="4" w:space="0" w:color="auto"/>
              <w:bottom w:val="single" w:sz="4" w:space="0" w:color="auto"/>
              <w:right w:val="single" w:sz="4" w:space="0" w:color="auto"/>
            </w:tcBorders>
            <w:vAlign w:val="center"/>
          </w:tcPr>
          <w:p w:rsidR="00734D9B" w:rsidRPr="008C362B" w:rsidRDefault="0028157E" w:rsidP="00992B00">
            <w:pPr>
              <w:pStyle w:val="Title"/>
              <w:jc w:val="left"/>
            </w:pPr>
            <w:r w:rsidRPr="0028157E">
              <w:t>164-206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671971" w:rsidP="00992B00">
            <w:pPr>
              <w:pStyle w:val="Title"/>
              <w:rPr>
                <w:b w:val="0"/>
              </w:rPr>
            </w:pPr>
            <w:r>
              <w:rPr>
                <w:b w:val="0"/>
              </w:rPr>
              <w:t>32,2</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Pr="00900F1C" w:rsidRDefault="00671971" w:rsidP="00992B00">
            <w:pPr>
              <w:pStyle w:val="Title"/>
            </w:pPr>
            <w:r>
              <w:t>34,5</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Pr="00900F1C" w:rsidRDefault="00671971" w:rsidP="00992B00">
            <w:pPr>
              <w:pStyle w:val="Title"/>
              <w:rPr>
                <w:b w:val="0"/>
              </w:rPr>
            </w:pPr>
            <w:r>
              <w:rPr>
                <w:b w:val="0"/>
              </w:rPr>
              <w:t>36,8</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Default="00671971" w:rsidP="00992B00">
            <w:pPr>
              <w:pStyle w:val="Title"/>
              <w:rPr>
                <w:b w:val="0"/>
              </w:rPr>
            </w:pPr>
            <w:r>
              <w:rPr>
                <w:b w:val="0"/>
              </w:rPr>
              <w:t>39,1</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Default="0077382A" w:rsidP="00671971">
            <w:pPr>
              <w:pStyle w:val="Title"/>
              <w:rPr>
                <w:b w:val="0"/>
              </w:rPr>
            </w:pPr>
            <w:r>
              <w:rPr>
                <w:b w:val="0"/>
              </w:rPr>
              <w:t>4</w:t>
            </w:r>
            <w:r w:rsidR="00671971">
              <w:rPr>
                <w:b w:val="0"/>
              </w:rPr>
              <w:t>1</w:t>
            </w:r>
            <w:r>
              <w:rPr>
                <w:b w:val="0"/>
              </w:rPr>
              <w:t>,</w:t>
            </w:r>
            <w:r w:rsidR="00671971">
              <w:rPr>
                <w:b w:val="0"/>
              </w:rPr>
              <w:t>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061606" w:rsidP="00992B00">
            <w:pPr>
              <w:pStyle w:val="Title"/>
              <w:rPr>
                <w:b w:val="0"/>
              </w:rPr>
            </w:pPr>
            <w:r>
              <w:rPr>
                <w:b w:val="0"/>
              </w:rPr>
              <w:t>1,0</w:t>
            </w:r>
          </w:p>
        </w:tc>
      </w:tr>
      <w:tr w:rsidR="00734D9B" w:rsidRPr="00EB49AD" w:rsidTr="001B1A2C">
        <w:trPr>
          <w:trHeight w:val="45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1B1A2C" w:rsidP="00992B00">
            <w:pPr>
              <w:pStyle w:val="Title"/>
              <w:jc w:val="left"/>
              <w:rPr>
                <w:b w:val="0"/>
              </w:rPr>
            </w:pPr>
            <w:r>
              <w:rPr>
                <w:b w:val="0"/>
              </w:rPr>
              <w:lastRenderedPageBreak/>
              <w:t>G</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Pr="00CC1DA2" w:rsidRDefault="0028157E" w:rsidP="00992B00">
            <w:pPr>
              <w:pStyle w:val="Title"/>
              <w:rPr>
                <w:b w:val="0"/>
              </w:rPr>
            </w:pPr>
            <w:r w:rsidRPr="0028157E">
              <w:rPr>
                <w:b w:val="0"/>
              </w:rPr>
              <w:t>Klešnės apačios plotis, 1/2</w:t>
            </w:r>
          </w:p>
        </w:tc>
        <w:tc>
          <w:tcPr>
            <w:tcW w:w="1073" w:type="dxa"/>
            <w:tcBorders>
              <w:top w:val="single" w:sz="4" w:space="0" w:color="auto"/>
              <w:left w:val="single" w:sz="4" w:space="0" w:color="auto"/>
              <w:bottom w:val="single" w:sz="4" w:space="0" w:color="auto"/>
              <w:right w:val="single" w:sz="4" w:space="0" w:color="auto"/>
            </w:tcBorders>
            <w:vAlign w:val="center"/>
          </w:tcPr>
          <w:p w:rsidR="00734D9B" w:rsidRPr="008C362B" w:rsidRDefault="0028157E" w:rsidP="00992B00">
            <w:pPr>
              <w:pStyle w:val="Title"/>
              <w:jc w:val="left"/>
            </w:pPr>
            <w:r w:rsidRPr="0028157E">
              <w:t>164-206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671971" w:rsidP="00992B00">
            <w:pPr>
              <w:pStyle w:val="Title"/>
              <w:rPr>
                <w:b w:val="0"/>
              </w:rPr>
            </w:pPr>
            <w:r>
              <w:rPr>
                <w:b w:val="0"/>
              </w:rPr>
              <w:t>29,7</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Pr="00900F1C" w:rsidRDefault="00671971" w:rsidP="00992B00">
            <w:pPr>
              <w:pStyle w:val="Title"/>
            </w:pPr>
            <w:r>
              <w:t>32,0</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Pr="00900F1C" w:rsidRDefault="00671971" w:rsidP="00992B00">
            <w:pPr>
              <w:pStyle w:val="Title"/>
              <w:rPr>
                <w:b w:val="0"/>
              </w:rPr>
            </w:pPr>
            <w:r>
              <w:rPr>
                <w:b w:val="0"/>
              </w:rPr>
              <w:t>34,3</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Default="00671971" w:rsidP="00992B00">
            <w:pPr>
              <w:pStyle w:val="Title"/>
              <w:rPr>
                <w:b w:val="0"/>
              </w:rPr>
            </w:pPr>
            <w:r>
              <w:rPr>
                <w:b w:val="0"/>
              </w:rPr>
              <w:t>36,6</w:t>
            </w:r>
          </w:p>
        </w:tc>
        <w:tc>
          <w:tcPr>
            <w:tcW w:w="975" w:type="dxa"/>
            <w:tcBorders>
              <w:top w:val="single" w:sz="4" w:space="0" w:color="auto"/>
              <w:left w:val="single" w:sz="4" w:space="0" w:color="auto"/>
              <w:bottom w:val="single" w:sz="4" w:space="0" w:color="auto"/>
              <w:right w:val="single" w:sz="4" w:space="0" w:color="auto"/>
            </w:tcBorders>
            <w:vAlign w:val="center"/>
          </w:tcPr>
          <w:p w:rsidR="00734D9B" w:rsidRDefault="00671971" w:rsidP="00992B00">
            <w:pPr>
              <w:pStyle w:val="Title"/>
              <w:rPr>
                <w:b w:val="0"/>
              </w:rPr>
            </w:pPr>
            <w:r>
              <w:rPr>
                <w:b w:val="0"/>
              </w:rPr>
              <w:t>38,9</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734D9B" w:rsidRDefault="00061606" w:rsidP="00992B00">
            <w:pPr>
              <w:pStyle w:val="Title"/>
              <w:rPr>
                <w:b w:val="0"/>
              </w:rPr>
            </w:pPr>
            <w:r>
              <w:rPr>
                <w:b w:val="0"/>
              </w:rPr>
              <w:t>1,0</w:t>
            </w:r>
          </w:p>
        </w:tc>
      </w:tr>
      <w:tr w:rsidR="00992B00" w:rsidRPr="00EB49AD" w:rsidTr="001B1A2C">
        <w:trPr>
          <w:trHeight w:val="45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1B1A2C" w:rsidP="00992B00">
            <w:pPr>
              <w:pStyle w:val="Title"/>
              <w:jc w:val="left"/>
              <w:rPr>
                <w:b w:val="0"/>
              </w:rPr>
            </w:pPr>
            <w:r>
              <w:rPr>
                <w:b w:val="0"/>
              </w:rPr>
              <w:t>H</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28157E" w:rsidP="00325D88">
            <w:pPr>
              <w:pStyle w:val="Title"/>
              <w:rPr>
                <w:b w:val="0"/>
              </w:rPr>
            </w:pPr>
            <w:r w:rsidRPr="0028157E">
              <w:rPr>
                <w:b w:val="0"/>
              </w:rPr>
              <w:t xml:space="preserve">Pamušalo </w:t>
            </w:r>
            <w:r w:rsidR="0018416A">
              <w:rPr>
                <w:b w:val="0"/>
              </w:rPr>
              <w:t xml:space="preserve"> (</w:t>
            </w:r>
            <w:r w:rsidR="00325D88">
              <w:rPr>
                <w:b w:val="0"/>
              </w:rPr>
              <w:t>trumpikių</w:t>
            </w:r>
            <w:r w:rsidR="0018416A">
              <w:rPr>
                <w:b w:val="0"/>
              </w:rPr>
              <w:t>)</w:t>
            </w:r>
            <w:r w:rsidRPr="0028157E">
              <w:rPr>
                <w:b w:val="0"/>
              </w:rPr>
              <w:t xml:space="preserve"> </w:t>
            </w:r>
            <w:r w:rsidR="00325D88">
              <w:rPr>
                <w:b w:val="0"/>
              </w:rPr>
              <w:t>k</w:t>
            </w:r>
            <w:r w:rsidR="00325D88" w:rsidRPr="00325D88">
              <w:rPr>
                <w:b w:val="0"/>
              </w:rPr>
              <w:t xml:space="preserve">lešnės apačios plotis, </w:t>
            </w:r>
            <w:r w:rsidR="00325D88">
              <w:rPr>
                <w:b w:val="0"/>
              </w:rPr>
              <w:t xml:space="preserve">1/2 </w:t>
            </w:r>
          </w:p>
        </w:tc>
        <w:tc>
          <w:tcPr>
            <w:tcW w:w="1073" w:type="dxa"/>
            <w:tcBorders>
              <w:top w:val="single" w:sz="4" w:space="0" w:color="auto"/>
              <w:left w:val="single" w:sz="4" w:space="0" w:color="auto"/>
              <w:bottom w:val="single" w:sz="4" w:space="0" w:color="auto"/>
              <w:right w:val="single" w:sz="4" w:space="0" w:color="auto"/>
            </w:tcBorders>
            <w:vAlign w:val="center"/>
          </w:tcPr>
          <w:p w:rsidR="00992B00" w:rsidRPr="00EE2F86" w:rsidRDefault="00992B00" w:rsidP="00992B00">
            <w:pPr>
              <w:pStyle w:val="Title"/>
              <w:jc w:val="left"/>
            </w:pPr>
            <w:r w:rsidRPr="008C362B">
              <w:t>164-206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056DA1" w:rsidRDefault="00325D88" w:rsidP="00992B00">
            <w:pPr>
              <w:pStyle w:val="Title"/>
              <w:rPr>
                <w:b w:val="0"/>
              </w:rPr>
            </w:pPr>
            <w:r>
              <w:rPr>
                <w:b w:val="0"/>
              </w:rPr>
              <w:t>22,2</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325D88" w:rsidP="00992B00">
            <w:pPr>
              <w:pStyle w:val="Title"/>
            </w:pPr>
            <w:r>
              <w:t>24,5</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900F1C" w:rsidRDefault="00325D88" w:rsidP="00992B00">
            <w:pPr>
              <w:pStyle w:val="Title"/>
              <w:rPr>
                <w:b w:val="0"/>
              </w:rPr>
            </w:pPr>
            <w:r>
              <w:rPr>
                <w:b w:val="0"/>
              </w:rPr>
              <w:t>26,8</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325D88" w:rsidP="00992B00">
            <w:pPr>
              <w:pStyle w:val="Title"/>
              <w:rPr>
                <w:b w:val="0"/>
              </w:rPr>
            </w:pPr>
            <w:r>
              <w:rPr>
                <w:b w:val="0"/>
              </w:rPr>
              <w:t>29,1</w:t>
            </w:r>
          </w:p>
        </w:tc>
        <w:tc>
          <w:tcPr>
            <w:tcW w:w="975" w:type="dxa"/>
            <w:tcBorders>
              <w:top w:val="single" w:sz="4" w:space="0" w:color="auto"/>
              <w:left w:val="single" w:sz="4" w:space="0" w:color="auto"/>
              <w:bottom w:val="single" w:sz="4" w:space="0" w:color="auto"/>
              <w:right w:val="single" w:sz="4" w:space="0" w:color="auto"/>
            </w:tcBorders>
            <w:vAlign w:val="center"/>
          </w:tcPr>
          <w:p w:rsidR="00992B00" w:rsidRPr="00056DA1" w:rsidRDefault="00325D88" w:rsidP="00992B00">
            <w:pPr>
              <w:pStyle w:val="Title"/>
              <w:rPr>
                <w:b w:val="0"/>
              </w:rPr>
            </w:pPr>
            <w:r>
              <w:rPr>
                <w:b w:val="0"/>
              </w:rPr>
              <w:t>31,4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992B00" w:rsidRPr="00EB49AD" w:rsidRDefault="00061606" w:rsidP="00992B00">
            <w:pPr>
              <w:pStyle w:val="Title"/>
              <w:rPr>
                <w:b w:val="0"/>
              </w:rPr>
            </w:pPr>
            <w:r>
              <w:rPr>
                <w:b w:val="0"/>
              </w:rPr>
              <w:t>1,0</w:t>
            </w:r>
          </w:p>
        </w:tc>
      </w:tr>
    </w:tbl>
    <w:p w:rsidR="00331973" w:rsidRDefault="00331973" w:rsidP="00331973">
      <w:pPr>
        <w:pStyle w:val="Title"/>
        <w:jc w:val="left"/>
        <w:rPr>
          <w:b w:val="0"/>
          <w:bCs w:val="0"/>
        </w:rPr>
      </w:pPr>
    </w:p>
    <w:p w:rsidR="00331973" w:rsidRDefault="00331973" w:rsidP="00331973">
      <w:pPr>
        <w:pStyle w:val="Title"/>
        <w:jc w:val="left"/>
      </w:pPr>
    </w:p>
    <w:p w:rsidR="00375D38" w:rsidRPr="007F7813" w:rsidRDefault="00375D38" w:rsidP="007F7813">
      <w:pPr>
        <w:numPr>
          <w:ilvl w:val="0"/>
          <w:numId w:val="8"/>
        </w:numPr>
        <w:rPr>
          <w:b/>
        </w:rPr>
      </w:pPr>
      <w:r w:rsidRPr="000E0B30">
        <w:rPr>
          <w:b/>
        </w:rPr>
        <w:t xml:space="preserve">APDIRBIMO YPATUMAI </w:t>
      </w:r>
      <w:r w:rsidR="007F7813">
        <w:rPr>
          <w:b/>
        </w:rPr>
        <w:t>IR</w:t>
      </w:r>
      <w:r w:rsidRPr="000E0B30">
        <w:rPr>
          <w:b/>
        </w:rPr>
        <w:t xml:space="preserve"> </w:t>
      </w:r>
      <w:r w:rsidR="007F7813" w:rsidRPr="007F7813">
        <w:rPr>
          <w:b/>
        </w:rPr>
        <w:t>TECHNINIAI REIKALAVIMAI MEDŽIAGOMS</w:t>
      </w:r>
    </w:p>
    <w:p w:rsidR="00496276" w:rsidRDefault="00496276" w:rsidP="00EE0452">
      <w:pPr>
        <w:rPr>
          <w:b/>
          <w:bCs/>
        </w:rPr>
      </w:pPr>
    </w:p>
    <w:p w:rsidR="00635FEB" w:rsidRPr="00E5686E" w:rsidRDefault="00635FEB" w:rsidP="00873FCD">
      <w:pPr>
        <w:numPr>
          <w:ilvl w:val="0"/>
          <w:numId w:val="1"/>
        </w:numPr>
        <w:ind w:left="0" w:firstLine="340"/>
        <w:jc w:val="both"/>
      </w:pPr>
      <w:r w:rsidRPr="00635FEB">
        <w:rPr>
          <w:bCs/>
        </w:rPr>
        <w:t>Sportinis</w:t>
      </w:r>
      <w:r w:rsidR="008B1A21" w:rsidRPr="00635FEB">
        <w:rPr>
          <w:bCs/>
          <w:lang w:val="en-GB"/>
        </w:rPr>
        <w:t xml:space="preserve"> </w:t>
      </w:r>
      <w:r w:rsidR="008B1A21" w:rsidRPr="00635FEB">
        <w:rPr>
          <w:bCs/>
        </w:rPr>
        <w:t>komplekt</w:t>
      </w:r>
      <w:r w:rsidRPr="00635FEB">
        <w:rPr>
          <w:bCs/>
        </w:rPr>
        <w:t>as</w:t>
      </w:r>
      <w:r w:rsidR="008B1A21" w:rsidRPr="00635FEB">
        <w:rPr>
          <w:bCs/>
        </w:rPr>
        <w:t xml:space="preserve"> </w:t>
      </w:r>
      <w:r w:rsidRPr="00635FEB">
        <w:rPr>
          <w:bCs/>
        </w:rPr>
        <w:t>gaminamas iš vienspalvių</w:t>
      </w:r>
      <w:r>
        <w:rPr>
          <w:bCs/>
        </w:rPr>
        <w:t>,</w:t>
      </w:r>
      <w:r w:rsidR="000E5DD4" w:rsidRPr="00635FEB">
        <w:rPr>
          <w:bCs/>
        </w:rPr>
        <w:t xml:space="preserve"> </w:t>
      </w:r>
      <w:r w:rsidRPr="00635FEB">
        <w:rPr>
          <w:bCs/>
        </w:rPr>
        <w:t>trikotažinių</w:t>
      </w:r>
      <w:r w:rsidR="00F866E3" w:rsidRPr="00635FEB">
        <w:rPr>
          <w:bCs/>
        </w:rPr>
        <w:t>,</w:t>
      </w:r>
      <w:r w:rsidRPr="00635FEB">
        <w:rPr>
          <w:bCs/>
        </w:rPr>
        <w:t xml:space="preserve"> poliesterinio pluošto medžiagų</w:t>
      </w:r>
      <w:r w:rsidR="00F866E3" w:rsidRPr="00635FEB">
        <w:rPr>
          <w:bCs/>
        </w:rPr>
        <w:t>. Trikotažinė</w:t>
      </w:r>
      <w:r w:rsidRPr="00635FEB">
        <w:rPr>
          <w:bCs/>
        </w:rPr>
        <w:t>s medžiagos turi būti minkštos</w:t>
      </w:r>
      <w:r w:rsidR="00F866E3" w:rsidRPr="00635FEB">
        <w:rPr>
          <w:bCs/>
        </w:rPr>
        <w:t>, elasting</w:t>
      </w:r>
      <w:r w:rsidRPr="00635FEB">
        <w:rPr>
          <w:bCs/>
        </w:rPr>
        <w:t>os</w:t>
      </w:r>
      <w:r w:rsidR="00F866E3" w:rsidRPr="00635FEB">
        <w:rPr>
          <w:bCs/>
        </w:rPr>
        <w:t>, gerų higieninių, šiluminių ir antistatinių savybių; užtikrinti gerą oro ir garų cirkuliaciją (gerai ir greitai pašalinti dr</w:t>
      </w:r>
      <w:r w:rsidRPr="00635FEB">
        <w:rPr>
          <w:bCs/>
        </w:rPr>
        <w:t>ėgmę nuo kūno į išorę). Numegztos</w:t>
      </w:r>
      <w:r w:rsidR="00F866E3" w:rsidRPr="00635FEB">
        <w:rPr>
          <w:bCs/>
        </w:rPr>
        <w:t xml:space="preserve"> iš poliesterinių, </w:t>
      </w:r>
      <w:r w:rsidR="000E5DD4" w:rsidRPr="00635FEB">
        <w:rPr>
          <w:bCs/>
        </w:rPr>
        <w:t xml:space="preserve">kompleksinių, </w:t>
      </w:r>
      <w:r w:rsidR="00F866E3" w:rsidRPr="00635FEB">
        <w:rPr>
          <w:bCs/>
        </w:rPr>
        <w:t>tekstūruotų, daugiagijų verpalų/siūlų</w:t>
      </w:r>
      <w:r w:rsidR="000A53AB" w:rsidRPr="00635FEB">
        <w:rPr>
          <w:bCs/>
        </w:rPr>
        <w:t>; su specialia apdaila, pagreitinančią drėgmės sugėrimą ir išgarinimą</w:t>
      </w:r>
      <w:r w:rsidRPr="00635FEB">
        <w:rPr>
          <w:bCs/>
        </w:rPr>
        <w:t>. Trikotažinių medžiagų</w:t>
      </w:r>
      <w:r w:rsidR="00F866E3" w:rsidRPr="00635FEB">
        <w:rPr>
          <w:bCs/>
        </w:rPr>
        <w:t xml:space="preserve"> gamybai parenkami poliesteriniai siūlai/verpalai (jų kokybė, rūšis, storis) turi būti taip, kad kuo geriau užtikrintų funkcines gaminio savybes ir t</w:t>
      </w:r>
      <w:r w:rsidRPr="00635FEB">
        <w:rPr>
          <w:bCs/>
        </w:rPr>
        <w:t>echninius reikalavimus medžiagoms</w:t>
      </w:r>
      <w:r w:rsidR="00F866E3" w:rsidRPr="00635FEB">
        <w:rPr>
          <w:bCs/>
        </w:rPr>
        <w:t xml:space="preserve">. </w:t>
      </w:r>
      <w:r w:rsidR="000E5DD4" w:rsidRPr="00635FEB">
        <w:rPr>
          <w:bCs/>
        </w:rPr>
        <w:t>Marškinėlių m</w:t>
      </w:r>
      <w:r w:rsidR="00F866E3" w:rsidRPr="00635FEB">
        <w:rPr>
          <w:bCs/>
        </w:rPr>
        <w:t>edžiagos techninės charakteristikos pateiktos 6 lentelėje</w:t>
      </w:r>
      <w:r w:rsidR="00B2192C">
        <w:t>.</w:t>
      </w:r>
      <w:r w:rsidR="008B1A21">
        <w:t xml:space="preserve"> </w:t>
      </w:r>
      <w:r>
        <w:t>Šortų išorinio</w:t>
      </w:r>
      <w:r w:rsidRPr="00635FEB">
        <w:rPr>
          <w:bCs/>
        </w:rPr>
        <w:t xml:space="preserve"> </w:t>
      </w:r>
      <w:r>
        <w:rPr>
          <w:bCs/>
        </w:rPr>
        <w:t>sluoksnio</w:t>
      </w:r>
      <w:r w:rsidRPr="00635FEB">
        <w:rPr>
          <w:bCs/>
        </w:rPr>
        <w:t xml:space="preserve"> medžiagos techni</w:t>
      </w:r>
      <w:r>
        <w:rPr>
          <w:bCs/>
        </w:rPr>
        <w:t>nės charakteristikos pateiktos 7</w:t>
      </w:r>
      <w:r w:rsidRPr="00635FEB">
        <w:rPr>
          <w:bCs/>
        </w:rPr>
        <w:t xml:space="preserve"> lentelėje</w:t>
      </w:r>
      <w:r>
        <w:rPr>
          <w:bCs/>
        </w:rPr>
        <w:t>.</w:t>
      </w:r>
      <w:r w:rsidRPr="00635FEB">
        <w:t xml:space="preserve"> </w:t>
      </w:r>
      <w:r w:rsidRPr="00635FEB">
        <w:rPr>
          <w:bCs/>
        </w:rPr>
        <w:t xml:space="preserve">Šortų </w:t>
      </w:r>
      <w:r>
        <w:rPr>
          <w:bCs/>
        </w:rPr>
        <w:t>vidinio</w:t>
      </w:r>
      <w:r w:rsidRPr="00635FEB">
        <w:rPr>
          <w:bCs/>
        </w:rPr>
        <w:t xml:space="preserve"> sluoksnio</w:t>
      </w:r>
      <w:r>
        <w:rPr>
          <w:bCs/>
        </w:rPr>
        <w:t xml:space="preserve"> </w:t>
      </w:r>
      <w:r w:rsidRPr="00635FEB">
        <w:rPr>
          <w:bCs/>
        </w:rPr>
        <w:t>medžiagos techni</w:t>
      </w:r>
      <w:r>
        <w:rPr>
          <w:bCs/>
        </w:rPr>
        <w:t>nės charakteristikos pateiktos 8</w:t>
      </w:r>
      <w:r w:rsidRPr="00635FEB">
        <w:rPr>
          <w:bCs/>
        </w:rPr>
        <w:t xml:space="preserve"> lentelėje</w:t>
      </w:r>
      <w:r>
        <w:rPr>
          <w:bCs/>
        </w:rPr>
        <w:t>.</w:t>
      </w:r>
      <w:r w:rsidRPr="00635FEB">
        <w:rPr>
          <w:bCs/>
        </w:rPr>
        <w:t xml:space="preserve"> Šortų</w:t>
      </w:r>
      <w:r>
        <w:rPr>
          <w:bCs/>
        </w:rPr>
        <w:t xml:space="preserve"> </w:t>
      </w:r>
      <w:r w:rsidRPr="00635FEB">
        <w:rPr>
          <w:bCs/>
        </w:rPr>
        <w:t xml:space="preserve">kišenių </w:t>
      </w:r>
      <w:r w:rsidR="00E5686E">
        <w:rPr>
          <w:bCs/>
        </w:rPr>
        <w:t>(maišelių)</w:t>
      </w:r>
      <w:r w:rsidRPr="00635FEB">
        <w:rPr>
          <w:bCs/>
        </w:rPr>
        <w:t xml:space="preserve"> medžiagos techni</w:t>
      </w:r>
      <w:r>
        <w:rPr>
          <w:bCs/>
        </w:rPr>
        <w:t>nės charakteristikos pateiktos 9</w:t>
      </w:r>
      <w:r w:rsidRPr="00635FEB">
        <w:rPr>
          <w:bCs/>
        </w:rPr>
        <w:t xml:space="preserve"> lentelėje</w:t>
      </w:r>
      <w:r>
        <w:rPr>
          <w:bCs/>
        </w:rPr>
        <w:t xml:space="preserve">. </w:t>
      </w:r>
    </w:p>
    <w:p w:rsidR="00E5686E" w:rsidRPr="00635FEB" w:rsidRDefault="00E5686E" w:rsidP="00873FCD">
      <w:pPr>
        <w:numPr>
          <w:ilvl w:val="0"/>
          <w:numId w:val="1"/>
        </w:numPr>
        <w:ind w:left="0" w:firstLine="340"/>
        <w:jc w:val="both"/>
      </w:pPr>
      <w:r w:rsidRPr="00E5686E">
        <w:t>Gaminių detalės kerpamos pagal išilginę, turi būti simetriškos, porinės detalės turi būti vienodos. Neleidžiami atspalviai tarp to paties gaminio detalių ir detalių viduje (tos pačios detalės skirtingose vietose)</w:t>
      </w:r>
      <w:r>
        <w:t>.</w:t>
      </w:r>
    </w:p>
    <w:p w:rsidR="009303F0" w:rsidRDefault="000A53AB" w:rsidP="00873FCD">
      <w:pPr>
        <w:numPr>
          <w:ilvl w:val="0"/>
          <w:numId w:val="1"/>
        </w:numPr>
        <w:ind w:left="0" w:firstLine="340"/>
        <w:jc w:val="both"/>
      </w:pPr>
      <w:r w:rsidRPr="00635FEB">
        <w:rPr>
          <w:bCs/>
        </w:rPr>
        <w:t>Marškinėlių priekis, nugara, rankovės, apykaklė (dviguba)  kerpami iš vienos detalės.</w:t>
      </w:r>
      <w:r w:rsidR="00E5686E">
        <w:rPr>
          <w:bCs/>
        </w:rPr>
        <w:t xml:space="preserve"> Visos detalės vienos (</w:t>
      </w:r>
      <w:r w:rsidR="00E5686E" w:rsidRPr="00E5686E">
        <w:rPr>
          <w:bCs/>
        </w:rPr>
        <w:t>samaninės</w:t>
      </w:r>
      <w:r w:rsidR="00E5686E">
        <w:rPr>
          <w:bCs/>
        </w:rPr>
        <w:t>)</w:t>
      </w:r>
      <w:r w:rsidR="00E5686E" w:rsidRPr="00E5686E">
        <w:rPr>
          <w:bCs/>
        </w:rPr>
        <w:t xml:space="preserve"> spalvos</w:t>
      </w:r>
      <w:r w:rsidR="00E5686E">
        <w:rPr>
          <w:bCs/>
        </w:rPr>
        <w:t xml:space="preserve">. </w:t>
      </w:r>
      <w:r w:rsidRPr="00635FEB">
        <w:rPr>
          <w:bCs/>
        </w:rPr>
        <w:t>Marškinėlių priekaklio siūlės kraštas nugaroje (vidinėje pusėje) apsiūtas 1,0 - 1,3 cm pločio juostele iš marškinėlių medžiagos.</w:t>
      </w:r>
    </w:p>
    <w:p w:rsidR="000A37F9" w:rsidRPr="00C91371" w:rsidRDefault="00FC01BD" w:rsidP="00EE0452">
      <w:pPr>
        <w:numPr>
          <w:ilvl w:val="0"/>
          <w:numId w:val="1"/>
        </w:numPr>
        <w:ind w:left="0" w:firstLine="340"/>
        <w:jc w:val="both"/>
      </w:pPr>
      <w:r>
        <w:rPr>
          <w:bCs/>
        </w:rPr>
        <w:t>Š</w:t>
      </w:r>
      <w:r w:rsidRPr="00FC01BD">
        <w:rPr>
          <w:bCs/>
        </w:rPr>
        <w:t>ortų priekis</w:t>
      </w:r>
      <w:r>
        <w:rPr>
          <w:bCs/>
        </w:rPr>
        <w:t xml:space="preserve"> (išvien su juosmeniu), nugara </w:t>
      </w:r>
      <w:r w:rsidRPr="00FC01BD">
        <w:rPr>
          <w:bCs/>
        </w:rPr>
        <w:t>kerpami iš dviejų detalių</w:t>
      </w:r>
      <w:r>
        <w:rPr>
          <w:bCs/>
        </w:rPr>
        <w:t xml:space="preserve"> –</w:t>
      </w:r>
      <w:r w:rsidRPr="00FC01BD">
        <w:rPr>
          <w:bCs/>
        </w:rPr>
        <w:t xml:space="preserve"> </w:t>
      </w:r>
      <w:r>
        <w:rPr>
          <w:bCs/>
        </w:rPr>
        <w:t xml:space="preserve">tamsiai </w:t>
      </w:r>
      <w:r w:rsidRPr="00FC01BD">
        <w:rPr>
          <w:bCs/>
        </w:rPr>
        <w:t>samaninės spalvos</w:t>
      </w:r>
      <w:r>
        <w:rPr>
          <w:bCs/>
        </w:rPr>
        <w:t>;</w:t>
      </w:r>
      <w:r w:rsidRPr="00FC01BD">
        <w:rPr>
          <w:bCs/>
        </w:rPr>
        <w:t xml:space="preserve"> nugaros viršutinė dalis</w:t>
      </w:r>
      <w:r w:rsidR="003C3F3B">
        <w:rPr>
          <w:bCs/>
        </w:rPr>
        <w:t xml:space="preserve"> </w:t>
      </w:r>
      <w:r w:rsidR="003C3F3B" w:rsidRPr="003C3F3B">
        <w:rPr>
          <w:bCs/>
        </w:rPr>
        <w:t>(išvien su juosmeniu)</w:t>
      </w:r>
      <w:r>
        <w:rPr>
          <w:bCs/>
        </w:rPr>
        <w:t xml:space="preserve">, kišenės lystelė </w:t>
      </w:r>
      <w:r w:rsidRPr="00FC01BD">
        <w:rPr>
          <w:bCs/>
        </w:rPr>
        <w:t>kerpami iš vienos detalės</w:t>
      </w:r>
      <w:r>
        <w:rPr>
          <w:bCs/>
        </w:rPr>
        <w:t xml:space="preserve"> -</w:t>
      </w:r>
      <w:r w:rsidRPr="00FC01BD">
        <w:rPr>
          <w:bCs/>
        </w:rPr>
        <w:t xml:space="preserve"> samaninės spalvos</w:t>
      </w:r>
      <w:r>
        <w:rPr>
          <w:bCs/>
        </w:rPr>
        <w:t>.</w:t>
      </w:r>
      <w:r w:rsidR="00E5686E">
        <w:rPr>
          <w:bCs/>
        </w:rPr>
        <w:t xml:space="preserve"> Šortų pamušalo (vidinių trumpikių) </w:t>
      </w:r>
      <w:r w:rsidR="00E5686E" w:rsidRPr="00E5686E">
        <w:rPr>
          <w:bCs/>
        </w:rPr>
        <w:t>priekis, nugara</w:t>
      </w:r>
      <w:r w:rsidR="00E5686E">
        <w:rPr>
          <w:bCs/>
        </w:rPr>
        <w:t>, priekio įdūras (</w:t>
      </w:r>
      <w:r w:rsidR="003C3F3B" w:rsidRPr="003C3F3B">
        <w:rPr>
          <w:bCs/>
        </w:rPr>
        <w:t>dviguba</w:t>
      </w:r>
      <w:r w:rsidR="003C3F3B">
        <w:rPr>
          <w:bCs/>
        </w:rPr>
        <w:t>s)</w:t>
      </w:r>
      <w:r w:rsidR="00E5686E" w:rsidRPr="00E5686E">
        <w:rPr>
          <w:bCs/>
        </w:rPr>
        <w:t xml:space="preserve"> kerpami iš dviejų detalių</w:t>
      </w:r>
      <w:r w:rsidR="00C91371">
        <w:rPr>
          <w:bCs/>
        </w:rPr>
        <w:t xml:space="preserve">. </w:t>
      </w:r>
      <w:r w:rsidR="00C91371" w:rsidRPr="00C91371">
        <w:rPr>
          <w:bCs/>
        </w:rPr>
        <w:t>Šortų kišenių maišelių</w:t>
      </w:r>
      <w:r w:rsidR="00C91371">
        <w:rPr>
          <w:bCs/>
        </w:rPr>
        <w:t xml:space="preserve"> išorinės </w:t>
      </w:r>
      <w:r w:rsidR="00C91371" w:rsidRPr="00C91371">
        <w:rPr>
          <w:bCs/>
        </w:rPr>
        <w:t>detalė</w:t>
      </w:r>
      <w:r w:rsidR="00C91371">
        <w:rPr>
          <w:bCs/>
        </w:rPr>
        <w:t>s -</w:t>
      </w:r>
      <w:r w:rsidR="00C91371" w:rsidRPr="00C91371">
        <w:rPr>
          <w:bCs/>
        </w:rPr>
        <w:t xml:space="preserve"> iš viršaus </w:t>
      </w:r>
      <w:r w:rsidR="00C91371">
        <w:rPr>
          <w:bCs/>
        </w:rPr>
        <w:t>medžiagos</w:t>
      </w:r>
      <w:r w:rsidR="00C91371" w:rsidRPr="00C91371">
        <w:rPr>
          <w:bCs/>
        </w:rPr>
        <w:t xml:space="preserve">, </w:t>
      </w:r>
      <w:r w:rsidR="00C91371">
        <w:rPr>
          <w:bCs/>
        </w:rPr>
        <w:t>vidinė</w:t>
      </w:r>
      <w:r w:rsidR="00C91371" w:rsidRPr="00C91371">
        <w:rPr>
          <w:bCs/>
        </w:rPr>
        <w:t xml:space="preserve"> – iš tinklinės trikotažinės medžiagos</w:t>
      </w:r>
      <w:r w:rsidR="005A4D63">
        <w:rPr>
          <w:bCs/>
        </w:rPr>
        <w:t>.</w:t>
      </w:r>
    </w:p>
    <w:p w:rsidR="00C91371" w:rsidRDefault="00C91371" w:rsidP="00EE0452">
      <w:pPr>
        <w:numPr>
          <w:ilvl w:val="0"/>
          <w:numId w:val="1"/>
        </w:numPr>
        <w:ind w:left="0" w:firstLine="340"/>
        <w:jc w:val="both"/>
      </w:pPr>
      <w:r w:rsidRPr="00C91371">
        <w:rPr>
          <w:bCs/>
        </w:rPr>
        <w:t xml:space="preserve">Šortų </w:t>
      </w:r>
      <w:r w:rsidRPr="00C91371">
        <w:t>juosmuo pa</w:t>
      </w:r>
      <w:r w:rsidRPr="00C91371">
        <w:rPr>
          <w:bCs/>
        </w:rPr>
        <w:t>rauktas; su</w:t>
      </w:r>
      <w:r w:rsidRPr="00C91371">
        <w:t xml:space="preserve"> prisiūta elastine juosta, kurios plotis 4,0 ± 0,2 cm. Juosmuo nupeltakiuotas trimis lygiagrečiais peltakiais, grandininio dygsnio mašina (arba lygiaverte, užtikrinančią ne blogesnės kokybės ir savybių siūles). Pirmasis</w:t>
      </w:r>
      <w:r w:rsidR="00D97EC2" w:rsidRPr="00D97EC2">
        <w:t xml:space="preserve"> peltakis</w:t>
      </w:r>
      <w:r w:rsidRPr="00C91371">
        <w:t xml:space="preserve"> nusiuvamas </w:t>
      </w:r>
      <w:r>
        <w:t xml:space="preserve">0,8 - </w:t>
      </w:r>
      <w:r w:rsidRPr="00C91371">
        <w:t xml:space="preserve">1,0 cm atstumu nuo juosmens viršaus, antrasis peltakis </w:t>
      </w:r>
      <w:r w:rsidR="0099435C">
        <w:t>–</w:t>
      </w:r>
      <w:r w:rsidRPr="00C91371">
        <w:t xml:space="preserve"> </w:t>
      </w:r>
      <w:r w:rsidR="0099435C">
        <w:t xml:space="preserve">1,8 - </w:t>
      </w:r>
      <w:r w:rsidRPr="00C91371">
        <w:t xml:space="preserve">2,0 </w:t>
      </w:r>
      <w:r w:rsidR="0099435C">
        <w:t>cm</w:t>
      </w:r>
      <w:r w:rsidRPr="00C91371">
        <w:t xml:space="preserve"> atstumu nuo pirmojo peltakio, trečiasis peltakis nusiuvamas </w:t>
      </w:r>
      <w:r w:rsidR="0099435C">
        <w:t xml:space="preserve">0,8 - </w:t>
      </w:r>
      <w:r w:rsidRPr="00C91371">
        <w:t>1,0 cm atstumu nuo antrojo peltakio. Elastinė juosta turi būti kokybiška ir neprarasti elastingumo visą gaminio eksploatavimo laikotarpį</w:t>
      </w:r>
      <w:r w:rsidR="0099435C">
        <w:t>.</w:t>
      </w:r>
      <w:r w:rsidR="00D97EC2">
        <w:t xml:space="preserve"> </w:t>
      </w:r>
    </w:p>
    <w:p w:rsidR="0099435C" w:rsidRDefault="0099435C" w:rsidP="00EE0452">
      <w:pPr>
        <w:numPr>
          <w:ilvl w:val="0"/>
          <w:numId w:val="1"/>
        </w:numPr>
        <w:ind w:left="0" w:firstLine="340"/>
        <w:jc w:val="both"/>
      </w:pPr>
      <w:r w:rsidRPr="0099435C">
        <w:t>Juosmens vidinėje pusėje, priekio centre, tarp pirmojo ir antrojo peltakių išsiūtos dvi tiesios, 1,5 ± 0,1 cm ilgio, vertikalios kilpos, per kurias perveriama tekstilinė virvelė. Kilpos</w:t>
      </w:r>
      <w:r w:rsidRPr="0099435C">
        <w:rPr>
          <w:bCs/>
        </w:rPr>
        <w:t xml:space="preserve"> turi būti išsiūtos tvarkingai, tvirtai ir turi neirti visą gaminio eksploatacijos laikotarpį.</w:t>
      </w:r>
      <w:r w:rsidRPr="0099435C">
        <w:t xml:space="preserve"> Atstumas tarp kilpų – 2,5 – 3,0 cm. Tekstilinė virvelė turi būti poliesterinė arba poliamidinė (arba kitokios pluoštinės sudėties lygiavertės, ne blogesnių savybių ir kokybės), juodos arba pagrindinio audinio spalvos, plokščia, pinta, stipri, atspari dilimui, 1,1 ± 0,1 cm pločio. Ant suspaustų  virvelės galų turi būti uždėti plastikiniai antgaliai, apsaugantys galus nuo irimo. Galai turi būti apdoroti taip, kad neišbrigztų visą gaminio eksploatacijos laikotarpį</w:t>
      </w:r>
      <w:r w:rsidR="00E829DF">
        <w:t>.</w:t>
      </w:r>
    </w:p>
    <w:p w:rsidR="00E829DF" w:rsidRPr="00E829DF" w:rsidRDefault="00E829DF" w:rsidP="00EE0452">
      <w:pPr>
        <w:numPr>
          <w:ilvl w:val="0"/>
          <w:numId w:val="1"/>
        </w:numPr>
        <w:ind w:left="0" w:firstLine="340"/>
        <w:jc w:val="both"/>
      </w:pPr>
      <w:r w:rsidRPr="00E829DF">
        <w:rPr>
          <w:bCs/>
        </w:rPr>
        <w:t>Į marškinėlių pečių siūles, šortų šonines siūles</w:t>
      </w:r>
      <w:r>
        <w:rPr>
          <w:bCs/>
        </w:rPr>
        <w:t xml:space="preserve"> </w:t>
      </w:r>
      <w:r w:rsidR="00CE7F99">
        <w:rPr>
          <w:bCs/>
        </w:rPr>
        <w:t>(</w:t>
      </w:r>
      <w:r w:rsidR="00CE7F99" w:rsidRPr="00CE7F99">
        <w:rPr>
          <w:bCs/>
        </w:rPr>
        <w:t xml:space="preserve">3,5 ± 0,5 cm </w:t>
      </w:r>
      <w:r>
        <w:rPr>
          <w:bCs/>
        </w:rPr>
        <w:t>virš skeltukų)</w:t>
      </w:r>
      <w:r w:rsidRPr="00E829DF">
        <w:rPr>
          <w:bCs/>
        </w:rPr>
        <w:t xml:space="preserve"> įsiūtos samanų spalvos šviesą atspindinčios </w:t>
      </w:r>
      <w:r>
        <w:rPr>
          <w:bCs/>
        </w:rPr>
        <w:t>(a</w:t>
      </w:r>
      <w:r w:rsidRPr="00E829DF">
        <w:rPr>
          <w:bCs/>
        </w:rPr>
        <w:t>tšvaitų</w:t>
      </w:r>
      <w:r>
        <w:rPr>
          <w:bCs/>
        </w:rPr>
        <w:t>)</w:t>
      </w:r>
      <w:r w:rsidRPr="00E829DF">
        <w:rPr>
          <w:bCs/>
        </w:rPr>
        <w:t xml:space="preserve"> juostelės. </w:t>
      </w:r>
      <w:r w:rsidR="00CE7F99" w:rsidRPr="00CE7F99">
        <w:rPr>
          <w:bCs/>
        </w:rPr>
        <w:t>Šortų juostelės</w:t>
      </w:r>
      <w:r w:rsidR="00CE7F99">
        <w:rPr>
          <w:bCs/>
        </w:rPr>
        <w:t xml:space="preserve"> </w:t>
      </w:r>
      <w:r w:rsidR="00CE7F99" w:rsidRPr="00CE7F99">
        <w:rPr>
          <w:bCs/>
        </w:rPr>
        <w:t xml:space="preserve">ilgis – </w:t>
      </w:r>
      <w:r w:rsidR="00CE7F99">
        <w:rPr>
          <w:bCs/>
        </w:rPr>
        <w:t>7,0 ± 0,5</w:t>
      </w:r>
      <w:r w:rsidR="00CE7F99" w:rsidRPr="00CE7F99">
        <w:rPr>
          <w:bCs/>
        </w:rPr>
        <w:t xml:space="preserve"> cm</w:t>
      </w:r>
      <w:r w:rsidR="00CE7F99">
        <w:rPr>
          <w:bCs/>
        </w:rPr>
        <w:t>.</w:t>
      </w:r>
      <w:r w:rsidR="00CE7F99" w:rsidRPr="00CE7F99">
        <w:rPr>
          <w:bCs/>
        </w:rPr>
        <w:t xml:space="preserve"> </w:t>
      </w:r>
      <w:r w:rsidR="00CE7F99">
        <w:rPr>
          <w:bCs/>
        </w:rPr>
        <w:t xml:space="preserve"> </w:t>
      </w:r>
      <w:r w:rsidRPr="00E829DF">
        <w:rPr>
          <w:bCs/>
        </w:rPr>
        <w:t>Atspindinčios juostelės matomos dalies plotis - 0,3-0,5 cm. Juostelės kraštai turi būti apdoroti taip, kad neišbrigztų ir juostelė atitiktų paskirtį visą gaminio eksploatacijos laikotarpį</w:t>
      </w:r>
      <w:r>
        <w:rPr>
          <w:bCs/>
        </w:rPr>
        <w:t>.</w:t>
      </w:r>
    </w:p>
    <w:p w:rsidR="00E829DF" w:rsidRPr="005D11E1" w:rsidRDefault="00E829DF" w:rsidP="00EE0452">
      <w:pPr>
        <w:numPr>
          <w:ilvl w:val="0"/>
          <w:numId w:val="1"/>
        </w:numPr>
        <w:ind w:left="0" w:firstLine="340"/>
        <w:jc w:val="both"/>
      </w:pPr>
      <w:r>
        <w:rPr>
          <w:bCs/>
        </w:rPr>
        <w:t>M</w:t>
      </w:r>
      <w:r w:rsidRPr="00E829DF">
        <w:rPr>
          <w:bCs/>
        </w:rPr>
        <w:t xml:space="preserve">arškinėlių priekyje, kairėje pusėje (krūtinės srityje), geltonos spalvos skydo formos, </w:t>
      </w:r>
      <w:r w:rsidR="005D11E1">
        <w:rPr>
          <w:bCs/>
        </w:rPr>
        <w:t>transferinis arba pigmentinis marginimas/atspaudas</w:t>
      </w:r>
      <w:r w:rsidRPr="00E829DF">
        <w:rPr>
          <w:bCs/>
        </w:rPr>
        <w:t>/</w:t>
      </w:r>
      <w:r w:rsidR="005D11E1">
        <w:rPr>
          <w:bCs/>
        </w:rPr>
        <w:t>piešinys</w:t>
      </w:r>
      <w:r w:rsidRPr="00E829DF">
        <w:rPr>
          <w:bCs/>
        </w:rPr>
        <w:t xml:space="preserve">. Marginimo atstumas nuo </w:t>
      </w:r>
      <w:r>
        <w:rPr>
          <w:bCs/>
        </w:rPr>
        <w:t>priekaklio</w:t>
      </w:r>
      <w:r w:rsidRPr="00E829DF">
        <w:rPr>
          <w:bCs/>
        </w:rPr>
        <w:t xml:space="preserve"> </w:t>
      </w:r>
      <w:r w:rsidR="005D11E1">
        <w:rPr>
          <w:bCs/>
        </w:rPr>
        <w:lastRenderedPageBreak/>
        <w:t>vidurio linijos žemyn – 5,0</w:t>
      </w:r>
      <w:r w:rsidRPr="00E829DF">
        <w:rPr>
          <w:bCs/>
        </w:rPr>
        <w:t xml:space="preserve"> </w:t>
      </w:r>
      <w:r w:rsidR="005D11E1">
        <w:rPr>
          <w:bCs/>
        </w:rPr>
        <w:t>± 0,5</w:t>
      </w:r>
      <w:r w:rsidRPr="00E829DF">
        <w:rPr>
          <w:bCs/>
        </w:rPr>
        <w:t xml:space="preserve"> cm; nuo priekio</w:t>
      </w:r>
      <w:r w:rsidR="005D11E1" w:rsidRPr="005D11E1">
        <w:rPr>
          <w:bCs/>
        </w:rPr>
        <w:t xml:space="preserve"> vidurio linijos</w:t>
      </w:r>
      <w:r w:rsidR="005D11E1">
        <w:rPr>
          <w:bCs/>
        </w:rPr>
        <w:t xml:space="preserve"> į kairę </w:t>
      </w:r>
      <w:r w:rsidRPr="00E829DF">
        <w:rPr>
          <w:bCs/>
        </w:rPr>
        <w:t xml:space="preserve">– </w:t>
      </w:r>
      <w:r w:rsidR="005D11E1">
        <w:rPr>
          <w:bCs/>
        </w:rPr>
        <w:t>6,5</w:t>
      </w:r>
      <w:r w:rsidRPr="00E829DF">
        <w:rPr>
          <w:bCs/>
        </w:rPr>
        <w:t xml:space="preserve"> ± 0,</w:t>
      </w:r>
      <w:r w:rsidR="005D11E1">
        <w:rPr>
          <w:bCs/>
        </w:rPr>
        <w:t>5</w:t>
      </w:r>
      <w:r w:rsidRPr="00E829DF">
        <w:rPr>
          <w:bCs/>
        </w:rPr>
        <w:t xml:space="preserve"> cm. Atspaudo/marginimo plotis - 6,8 cm ± 0,2 cm; aukštis - 7,7 cm ± 0,2 cm.</w:t>
      </w:r>
      <w:r w:rsidR="007C0855" w:rsidRPr="007C0855">
        <w:rPr>
          <w:bCs/>
        </w:rPr>
        <w:t xml:space="preserve"> Nugaros detalės viršuje, viduryje (ties mentėmis) – refleksinis, transferinis marginimas, kurio plotis – 0,8 ± 0,1 cm, ilgis – 10,0 ± 0,2 cm (spalva, kaip atspindinčios juostelės</w:t>
      </w:r>
      <w:r w:rsidR="007C0855">
        <w:rPr>
          <w:bCs/>
        </w:rPr>
        <w:t>,</w:t>
      </w:r>
      <w:r w:rsidR="00CF1BBC" w:rsidRPr="00CF1BBC">
        <w:rPr>
          <w:bCs/>
        </w:rPr>
        <w:t xml:space="preserve"> </w:t>
      </w:r>
      <w:r w:rsidR="00CF1BBC">
        <w:rPr>
          <w:bCs/>
        </w:rPr>
        <w:t>samaninė</w:t>
      </w:r>
      <w:r w:rsidR="007C0855" w:rsidRPr="007C0855">
        <w:rPr>
          <w:bCs/>
        </w:rPr>
        <w:t>)</w:t>
      </w:r>
      <w:r w:rsidR="00CF1BBC">
        <w:rPr>
          <w:bCs/>
        </w:rPr>
        <w:t>;</w:t>
      </w:r>
      <w:r w:rsidR="00CF1BBC" w:rsidRPr="00CF1BBC">
        <w:rPr>
          <w:bCs/>
        </w:rPr>
        <w:t xml:space="preserve"> atstumas nuo priekaklio vidurio– </w:t>
      </w:r>
      <w:r w:rsidR="00CF1BBC">
        <w:rPr>
          <w:bCs/>
        </w:rPr>
        <w:t>7</w:t>
      </w:r>
      <w:r w:rsidR="00CF1BBC" w:rsidRPr="00CF1BBC">
        <w:rPr>
          <w:bCs/>
        </w:rPr>
        <w:t>,0 ± 0,5 cm</w:t>
      </w:r>
      <w:r w:rsidR="00CF1BBC">
        <w:rPr>
          <w:bCs/>
        </w:rPr>
        <w:t xml:space="preserve">. </w:t>
      </w:r>
      <w:r w:rsidRPr="00E829DF">
        <w:rPr>
          <w:bCs/>
        </w:rPr>
        <w:t xml:space="preserve"> Atspaudo/marginimo dydis dideliems dydžiams gali būti 15-20 % didesnis nei nurodyta</w:t>
      </w:r>
      <w:r w:rsidR="005D11E1">
        <w:rPr>
          <w:bCs/>
        </w:rPr>
        <w:t>.</w:t>
      </w:r>
      <w:r w:rsidRPr="00E829DF">
        <w:rPr>
          <w:bCs/>
        </w:rPr>
        <w:t xml:space="preserve"> Marginimo bendras vaizdas pateiktas priede.  Marginimui turi būti padaryta „antimigracinė“ apdaila (pagrindinės medžiagos spalva neturi būti matoma/persišviesti ant atspaudo). Marginimas turi būti be dėmių, kokybiškas, neatsiklijuoti, netrūkinėti, neblukti visą gaminio eksploatacijos laikotarpį. Atspaudo/marginimo tikslus dydis, vieta ir spalva turi būti suderinti prieš darbinių pavyzdžių pateikimą tvirtinimui</w:t>
      </w:r>
      <w:r w:rsidR="005D11E1">
        <w:rPr>
          <w:bCs/>
        </w:rPr>
        <w:t>.</w:t>
      </w:r>
    </w:p>
    <w:p w:rsidR="003D71CF" w:rsidRDefault="005D11E1" w:rsidP="00CF1BBC">
      <w:pPr>
        <w:numPr>
          <w:ilvl w:val="0"/>
          <w:numId w:val="1"/>
        </w:numPr>
        <w:ind w:left="0" w:firstLine="340"/>
        <w:jc w:val="both"/>
      </w:pPr>
      <w:r w:rsidRPr="005D11E1">
        <w:rPr>
          <w:bCs/>
        </w:rPr>
        <w:t>Marškinėlių</w:t>
      </w:r>
      <w:r>
        <w:rPr>
          <w:bCs/>
        </w:rPr>
        <w:t xml:space="preserve"> </w:t>
      </w:r>
      <w:r w:rsidRPr="005D11E1">
        <w:rPr>
          <w:bCs/>
        </w:rPr>
        <w:t>išorėje, nugaros detalės viduryje, į priekaklio siūlę įsiūtas austinis ženklas – Lietuvos Respublikos vėliava</w:t>
      </w:r>
      <w:r>
        <w:rPr>
          <w:bCs/>
        </w:rPr>
        <w:t>.</w:t>
      </w:r>
    </w:p>
    <w:p w:rsidR="00BF0F6C" w:rsidRDefault="00CF1BBC" w:rsidP="007C0855">
      <w:pPr>
        <w:numPr>
          <w:ilvl w:val="0"/>
          <w:numId w:val="1"/>
        </w:numPr>
        <w:ind w:left="0" w:firstLine="340"/>
        <w:jc w:val="both"/>
      </w:pPr>
      <w:r w:rsidRPr="00CF1BBC">
        <w:t>Šortų</w:t>
      </w:r>
      <w:r>
        <w:t xml:space="preserve"> užpakalinės kišenės</w:t>
      </w:r>
      <w:r w:rsidR="003F4570">
        <w:t xml:space="preserve"> užtrauktuko </w:t>
      </w:r>
      <w:r w:rsidRPr="00CF1BBC">
        <w:t>dantukų takelio pl</w:t>
      </w:r>
      <w:r>
        <w:t>otis – 0,</w:t>
      </w:r>
      <w:r w:rsidR="003F4570">
        <w:t>3-0,4 cm. Užtrauktukas -</w:t>
      </w:r>
      <w:r w:rsidR="003F4570" w:rsidRPr="003F4570">
        <w:t xml:space="preserve"> </w:t>
      </w:r>
      <w:r w:rsidR="003F4570">
        <w:t>spiralinis</w:t>
      </w:r>
      <w:r w:rsidR="003F4570" w:rsidRPr="003F4570">
        <w:t xml:space="preserve"> su</w:t>
      </w:r>
      <w:r w:rsidR="003F4570">
        <w:t xml:space="preserve"> metaline</w:t>
      </w:r>
      <w:r w:rsidR="003F4570" w:rsidRPr="003F4570">
        <w:t>,</w:t>
      </w:r>
      <w:r w:rsidR="003F4570">
        <w:t xml:space="preserve"> magnetine galvute. Užtrauktukas</w:t>
      </w:r>
      <w:r w:rsidRPr="00CF1BBC">
        <w:t xml:space="preserve"> turi</w:t>
      </w:r>
      <w:r w:rsidR="003F4570">
        <w:t xml:space="preserve"> būti derančios prie pagrindinės</w:t>
      </w:r>
      <w:r w:rsidRPr="00CF1BBC">
        <w:t xml:space="preserve"> </w:t>
      </w:r>
      <w:r w:rsidR="003F4570">
        <w:t>medžiagos spalvos</w:t>
      </w:r>
      <w:r w:rsidR="003D71CF">
        <w:t>.</w:t>
      </w:r>
      <w:r w:rsidR="00E055F5">
        <w:t xml:space="preserve"> </w:t>
      </w:r>
      <w:r w:rsidR="00835547">
        <w:t xml:space="preserve"> </w:t>
      </w:r>
    </w:p>
    <w:p w:rsidR="009C00C9" w:rsidRPr="00AE2639" w:rsidRDefault="003D0778" w:rsidP="00690634">
      <w:pPr>
        <w:numPr>
          <w:ilvl w:val="0"/>
          <w:numId w:val="1"/>
        </w:numPr>
        <w:ind w:left="0" w:firstLine="340"/>
        <w:jc w:val="both"/>
      </w:pPr>
      <w:r w:rsidRPr="003D0778">
        <w:t>Visos gaminių siūlės ir peltakiai turi būti siuvami grandininio dygsnio mašinomis</w:t>
      </w:r>
      <w:r>
        <w:t xml:space="preserve"> (</w:t>
      </w:r>
      <w:r w:rsidRPr="003D0778">
        <w:t>arba lygiavertėmis, galinčioms užtikrinti ne blogesnės kokybės ir savybių siūles</w:t>
      </w:r>
      <w:r>
        <w:t>)</w:t>
      </w:r>
      <w:r w:rsidRPr="003D0778">
        <w:t>. I</w:t>
      </w:r>
      <w:r>
        <w:t>šskyrus užtrauktuko</w:t>
      </w:r>
      <w:r w:rsidRPr="003D0778">
        <w:t xml:space="preserve"> įsiuvimui galima naud</w:t>
      </w:r>
      <w:r>
        <w:t xml:space="preserve">oti šaudyklinio dygsnio mašiną. </w:t>
      </w:r>
      <w:r w:rsidRPr="003D0778">
        <w:t>Užleidimai siūlėms, dygsnių tankis turi būti parinkti tokie, kad užtikrintų reikiamą gaminio siūlių tvirtumą ir kokybę  visą gaminio eksploatacijos laikotarpį</w:t>
      </w:r>
      <w:r w:rsidR="00CE7F99">
        <w:t>.</w:t>
      </w:r>
      <w:r>
        <w:t xml:space="preserve"> </w:t>
      </w:r>
      <w:r w:rsidRPr="003D0778">
        <w:t>Visų siūlių</w:t>
      </w:r>
      <w:r w:rsidR="00CE7F99">
        <w:t>, peltakių, įtvirčių</w:t>
      </w:r>
      <w:r w:rsidRPr="003D0778">
        <w:t xml:space="preserve"> galai turi būti tvarkingai, patikimai (tinkamai) užtvirtinti, turi neirti</w:t>
      </w:r>
      <w:r w:rsidRPr="003D0778">
        <w:rPr>
          <w:bCs/>
        </w:rPr>
        <w:t xml:space="preserve"> visą gaminio eksploatacijos laikotarpį</w:t>
      </w:r>
      <w:r>
        <w:t>.</w:t>
      </w:r>
    </w:p>
    <w:p w:rsidR="00AE2639" w:rsidRDefault="00AE2639" w:rsidP="00E05E14">
      <w:pPr>
        <w:numPr>
          <w:ilvl w:val="0"/>
          <w:numId w:val="1"/>
        </w:numPr>
        <w:ind w:left="0" w:firstLine="340"/>
        <w:jc w:val="both"/>
      </w:pPr>
      <w:r w:rsidRPr="00AE2639">
        <w:t>Marškinėlių apačios ir rankovės apačios</w:t>
      </w:r>
      <w:r w:rsidR="00690634">
        <w:t xml:space="preserve">, </w:t>
      </w:r>
      <w:r w:rsidR="00690634" w:rsidRPr="00690634">
        <w:t>šortų apačios</w:t>
      </w:r>
      <w:r w:rsidR="00690634">
        <w:t xml:space="preserve">, </w:t>
      </w:r>
      <w:r w:rsidR="00690634" w:rsidRPr="00690634">
        <w:t xml:space="preserve">šortų </w:t>
      </w:r>
      <w:r w:rsidR="00690634">
        <w:t xml:space="preserve">pamušalo (trumpikių) </w:t>
      </w:r>
      <w:r w:rsidR="00690634" w:rsidRPr="00690634">
        <w:t>apačios</w:t>
      </w:r>
      <w:r w:rsidR="00690634">
        <w:t xml:space="preserve"> palenkimas - 2,0 -2,3</w:t>
      </w:r>
      <w:r w:rsidRPr="00AE2639">
        <w:t xml:space="preserve"> cm</w:t>
      </w:r>
      <w:r w:rsidR="00690634">
        <w:t xml:space="preserve"> pločio; </w:t>
      </w:r>
      <w:r w:rsidR="00690634" w:rsidRPr="00690634">
        <w:t>turi būti siuvamas dviadate, plokščiasiūle, grandininio dygsnio mašina arba lygiaverte, užtikrinančią ne blogesnės kokybės ir savybių siūles. Atstumas tarp peltakių (adatų) 0,5 - 0,6 cm. Vienodas atstumas tarp peltakių turi būti visame gaminyje</w:t>
      </w:r>
      <w:r w:rsidR="00690634">
        <w:t>.</w:t>
      </w:r>
      <w:r w:rsidRPr="00AE2639">
        <w:t xml:space="preserve"> </w:t>
      </w:r>
    </w:p>
    <w:p w:rsidR="007C141F" w:rsidRDefault="00690634" w:rsidP="00676D06">
      <w:pPr>
        <w:numPr>
          <w:ilvl w:val="0"/>
          <w:numId w:val="1"/>
        </w:numPr>
        <w:ind w:left="0" w:firstLine="340"/>
        <w:jc w:val="both"/>
      </w:pPr>
      <w:r w:rsidRPr="00690634">
        <w:rPr>
          <w:bCs/>
        </w:rPr>
        <w:t xml:space="preserve">Marškinėlių </w:t>
      </w:r>
      <w:r>
        <w:rPr>
          <w:bCs/>
        </w:rPr>
        <w:t xml:space="preserve">priekaklis </w:t>
      </w:r>
      <w:r w:rsidRPr="00690634">
        <w:rPr>
          <w:bCs/>
        </w:rPr>
        <w:t>priekyje nupeltakiuotas</w:t>
      </w:r>
      <w:r w:rsidR="007D01AC" w:rsidRPr="007D01AC">
        <w:t xml:space="preserve"> </w:t>
      </w:r>
      <w:r w:rsidR="007D01AC" w:rsidRPr="007D01AC">
        <w:rPr>
          <w:bCs/>
        </w:rPr>
        <w:t>dvigubu grandininio dygsnio peltakiu</w:t>
      </w:r>
      <w:r w:rsidR="007D01AC">
        <w:rPr>
          <w:bCs/>
        </w:rPr>
        <w:t>,</w:t>
      </w:r>
      <w:r w:rsidR="007D01AC" w:rsidRPr="007D01AC">
        <w:t xml:space="preserve"> </w:t>
      </w:r>
      <w:r w:rsidR="007D01AC">
        <w:t>a</w:t>
      </w:r>
      <w:r w:rsidR="007D01AC" w:rsidRPr="007D01AC">
        <w:rPr>
          <w:bCs/>
        </w:rPr>
        <w:t>t</w:t>
      </w:r>
      <w:r w:rsidR="007D01AC">
        <w:rPr>
          <w:bCs/>
        </w:rPr>
        <w:t>stumas tarp peltakių - 0,4</w:t>
      </w:r>
      <w:r w:rsidR="007D01AC" w:rsidRPr="007D01AC">
        <w:rPr>
          <w:bCs/>
        </w:rPr>
        <w:t xml:space="preserve"> - 0,6 cm</w:t>
      </w:r>
      <w:r w:rsidR="00676D06">
        <w:t>.</w:t>
      </w:r>
      <w:r w:rsidR="00324FA0">
        <w:t xml:space="preserve"> </w:t>
      </w:r>
    </w:p>
    <w:p w:rsidR="00AE2639" w:rsidRDefault="00AE2639" w:rsidP="00676D06">
      <w:pPr>
        <w:numPr>
          <w:ilvl w:val="0"/>
          <w:numId w:val="1"/>
        </w:numPr>
        <w:ind w:left="0" w:firstLine="340"/>
        <w:jc w:val="both"/>
      </w:pPr>
      <w:r w:rsidRPr="00AE2639">
        <w:t xml:space="preserve">Marškinėlių </w:t>
      </w:r>
      <w:r w:rsidR="007D01AC">
        <w:rPr>
          <w:bCs/>
        </w:rPr>
        <w:t>pečių siūlės</w:t>
      </w:r>
      <w:r w:rsidRPr="00AE2639">
        <w:t>, šortų priekio ir nugaros vidurio</w:t>
      </w:r>
      <w:r w:rsidR="007D01AC" w:rsidRPr="007D01AC">
        <w:t xml:space="preserve"> siūlės</w:t>
      </w:r>
      <w:r w:rsidRPr="00AE2639">
        <w:t>, nugaros detalių siūlės</w:t>
      </w:r>
      <w:r w:rsidR="007D01AC">
        <w:t xml:space="preserve">, užpakalinės kišenės anga aplink </w:t>
      </w:r>
      <w:r w:rsidRPr="00AE2639">
        <w:t>nupeltakiuoti</w:t>
      </w:r>
      <w:r w:rsidR="007D01AC">
        <w:t xml:space="preserve"> </w:t>
      </w:r>
      <w:r w:rsidR="007D01AC" w:rsidRPr="007D01AC">
        <w:rPr>
          <w:bCs/>
        </w:rPr>
        <w:t xml:space="preserve">0,1 -0,2 cm pločio </w:t>
      </w:r>
      <w:r w:rsidR="007D01AC">
        <w:rPr>
          <w:bCs/>
        </w:rPr>
        <w:t xml:space="preserve">peltakiais; </w:t>
      </w:r>
      <w:r w:rsidR="007D01AC" w:rsidRPr="007D01AC">
        <w:rPr>
          <w:bCs/>
        </w:rPr>
        <w:t>šortų</w:t>
      </w:r>
      <w:r w:rsidR="007D01AC">
        <w:rPr>
          <w:bCs/>
        </w:rPr>
        <w:t xml:space="preserve"> </w:t>
      </w:r>
      <w:r w:rsidR="0067793D">
        <w:rPr>
          <w:bCs/>
        </w:rPr>
        <w:t>skeltukų kraštai</w:t>
      </w:r>
      <w:r w:rsidR="0067793D" w:rsidRPr="0067793D">
        <w:t xml:space="preserve"> </w:t>
      </w:r>
      <w:r w:rsidR="0067793D" w:rsidRPr="0067793D">
        <w:rPr>
          <w:bCs/>
        </w:rPr>
        <w:t xml:space="preserve">nupeltakiuoti </w:t>
      </w:r>
      <w:r w:rsidR="0067793D">
        <w:rPr>
          <w:bCs/>
        </w:rPr>
        <w:t>0,5 -0,6</w:t>
      </w:r>
      <w:r w:rsidR="0067793D" w:rsidRPr="0067793D">
        <w:rPr>
          <w:bCs/>
        </w:rPr>
        <w:t xml:space="preserve"> cm pločio peltakiais</w:t>
      </w:r>
      <w:r w:rsidR="0067793D">
        <w:rPr>
          <w:bCs/>
        </w:rPr>
        <w:t>.</w:t>
      </w:r>
      <w:r w:rsidRPr="00AE2639">
        <w:t xml:space="preserve"> Vienodas peltakių </w:t>
      </w:r>
      <w:r w:rsidR="0067793D">
        <w:t>plotis turi būti visame</w:t>
      </w:r>
      <w:r w:rsidR="00D97EC2">
        <w:t xml:space="preserve"> ilgyje ir</w:t>
      </w:r>
      <w:r w:rsidR="0067793D">
        <w:t xml:space="preserve"> </w:t>
      </w:r>
      <w:r w:rsidR="00D97EC2" w:rsidRPr="00D97EC2">
        <w:t xml:space="preserve">visame </w:t>
      </w:r>
      <w:r w:rsidR="0067793D">
        <w:t>gaminyje</w:t>
      </w:r>
      <w:r>
        <w:rPr>
          <w:bCs/>
        </w:rPr>
        <w:t>.</w:t>
      </w:r>
      <w:r w:rsidR="00D97EC2">
        <w:rPr>
          <w:bCs/>
        </w:rPr>
        <w:t xml:space="preserve"> </w:t>
      </w:r>
    </w:p>
    <w:p w:rsidR="0067793D" w:rsidRPr="0067793D" w:rsidRDefault="006E7E19" w:rsidP="00873FCD">
      <w:pPr>
        <w:numPr>
          <w:ilvl w:val="0"/>
          <w:numId w:val="1"/>
        </w:numPr>
        <w:ind w:left="0" w:firstLine="340"/>
        <w:jc w:val="both"/>
      </w:pPr>
      <w:r w:rsidRPr="0067793D">
        <w:rPr>
          <w:bCs/>
        </w:rPr>
        <w:t xml:space="preserve">Šortų </w:t>
      </w:r>
      <w:r w:rsidR="0067793D" w:rsidRPr="0067793D">
        <w:rPr>
          <w:bCs/>
        </w:rPr>
        <w:t xml:space="preserve">šoninių </w:t>
      </w:r>
      <w:r w:rsidRPr="0067793D">
        <w:rPr>
          <w:bCs/>
        </w:rPr>
        <w:t>kišenių</w:t>
      </w:r>
      <w:r w:rsidR="00AE2639" w:rsidRPr="0067793D">
        <w:rPr>
          <w:bCs/>
        </w:rPr>
        <w:t xml:space="preserve"> </w:t>
      </w:r>
      <w:r w:rsidR="00FA79AA" w:rsidRPr="0067793D">
        <w:rPr>
          <w:bCs/>
        </w:rPr>
        <w:t>angos galai</w:t>
      </w:r>
      <w:r w:rsidR="0067793D" w:rsidRPr="0067793D">
        <w:rPr>
          <w:bCs/>
        </w:rPr>
        <w:t>, skeltukų galai</w:t>
      </w:r>
      <w:r w:rsidR="00FA79AA" w:rsidRPr="0067793D">
        <w:rPr>
          <w:bCs/>
        </w:rPr>
        <w:t xml:space="preserve"> sutvirtinami</w:t>
      </w:r>
      <w:r w:rsidR="00D97EC2">
        <w:rPr>
          <w:bCs/>
        </w:rPr>
        <w:t xml:space="preserve"> </w:t>
      </w:r>
      <w:r w:rsidR="0067793D" w:rsidRPr="0067793D">
        <w:rPr>
          <w:bCs/>
        </w:rPr>
        <w:t xml:space="preserve">zigzaginiais </w:t>
      </w:r>
      <w:r w:rsidR="00AE2639" w:rsidRPr="0067793D">
        <w:rPr>
          <w:bCs/>
        </w:rPr>
        <w:t>įtvirčiai</w:t>
      </w:r>
      <w:r w:rsidR="00FA79AA" w:rsidRPr="0067793D">
        <w:rPr>
          <w:bCs/>
        </w:rPr>
        <w:t>s</w:t>
      </w:r>
      <w:r w:rsidR="0067793D" w:rsidRPr="0067793D">
        <w:rPr>
          <w:bCs/>
        </w:rPr>
        <w:t xml:space="preserve"> (arba lygiaverčiais, užtikrinančiais ne blogesnę kokybę ir savybes)</w:t>
      </w:r>
      <w:r w:rsidR="00AE2639" w:rsidRPr="0067793D">
        <w:rPr>
          <w:bCs/>
        </w:rPr>
        <w:t xml:space="preserve">. </w:t>
      </w:r>
    </w:p>
    <w:p w:rsidR="00723C92" w:rsidRDefault="00D97EC2" w:rsidP="00873FCD">
      <w:pPr>
        <w:numPr>
          <w:ilvl w:val="0"/>
          <w:numId w:val="1"/>
        </w:numPr>
        <w:ind w:left="0" w:firstLine="340"/>
        <w:jc w:val="both"/>
      </w:pPr>
      <w:r w:rsidRPr="00D97EC2">
        <w:rPr>
          <w:bCs/>
        </w:rPr>
        <w:t xml:space="preserve">Šortų </w:t>
      </w:r>
      <w:r>
        <w:rPr>
          <w:bCs/>
        </w:rPr>
        <w:t>pamušalas</w:t>
      </w:r>
      <w:r w:rsidRPr="00D97EC2">
        <w:rPr>
          <w:bCs/>
        </w:rPr>
        <w:t xml:space="preserve"> (</w:t>
      </w:r>
      <w:r>
        <w:rPr>
          <w:bCs/>
        </w:rPr>
        <w:t>vidinės</w:t>
      </w:r>
      <w:r w:rsidRPr="00D97EC2">
        <w:rPr>
          <w:bCs/>
        </w:rPr>
        <w:t xml:space="preserve"> </w:t>
      </w:r>
      <w:r>
        <w:rPr>
          <w:bCs/>
        </w:rPr>
        <w:t xml:space="preserve">trumpikės) ir </w:t>
      </w:r>
      <w:r w:rsidRPr="00D97EC2">
        <w:rPr>
          <w:bCs/>
        </w:rPr>
        <w:t>šoninių kišenių</w:t>
      </w:r>
      <w:r w:rsidR="00A8361F">
        <w:rPr>
          <w:bCs/>
        </w:rPr>
        <w:t xml:space="preserve"> maišelių</w:t>
      </w:r>
      <w:r>
        <w:rPr>
          <w:bCs/>
        </w:rPr>
        <w:t xml:space="preserve"> viršutiniai </w:t>
      </w:r>
      <w:r w:rsidRPr="00D97EC2">
        <w:rPr>
          <w:bCs/>
        </w:rPr>
        <w:t>kraštai</w:t>
      </w:r>
      <w:r>
        <w:rPr>
          <w:bCs/>
        </w:rPr>
        <w:t xml:space="preserve"> </w:t>
      </w:r>
      <w:r w:rsidRPr="00D97EC2">
        <w:rPr>
          <w:bCs/>
        </w:rPr>
        <w:t xml:space="preserve">turi būti </w:t>
      </w:r>
      <w:r>
        <w:rPr>
          <w:bCs/>
        </w:rPr>
        <w:t>įsiūti į</w:t>
      </w:r>
      <w:r w:rsidR="00FA79AA" w:rsidRPr="00FA79AA">
        <w:t xml:space="preserve"> </w:t>
      </w:r>
      <w:r w:rsidR="00FA79AA">
        <w:t>šortų</w:t>
      </w:r>
      <w:r>
        <w:t xml:space="preserve"> juosmens</w:t>
      </w:r>
      <w:r w:rsidR="00FA79AA" w:rsidRPr="00FA79AA">
        <w:t xml:space="preserve"> </w:t>
      </w:r>
      <w:r>
        <w:t>siūlę</w:t>
      </w:r>
      <w:r w:rsidR="00FA79AA" w:rsidRPr="00FA79AA">
        <w:t>.</w:t>
      </w:r>
    </w:p>
    <w:p w:rsidR="004E6F94" w:rsidRDefault="00D97EC2" w:rsidP="00CE7F99">
      <w:pPr>
        <w:numPr>
          <w:ilvl w:val="0"/>
          <w:numId w:val="1"/>
        </w:numPr>
        <w:ind w:left="0" w:firstLine="340"/>
        <w:jc w:val="both"/>
      </w:pPr>
      <w:r w:rsidRPr="00D97EC2">
        <w:rPr>
          <w:bCs/>
        </w:rPr>
        <w:t xml:space="preserve">Šortų </w:t>
      </w:r>
      <w:r w:rsidR="00161C9F">
        <w:rPr>
          <w:bCs/>
        </w:rPr>
        <w:t>pamušalo</w:t>
      </w:r>
      <w:r w:rsidRPr="00D97EC2">
        <w:rPr>
          <w:bCs/>
        </w:rPr>
        <w:t xml:space="preserve"> (</w:t>
      </w:r>
      <w:r w:rsidR="00161C9F">
        <w:rPr>
          <w:bCs/>
        </w:rPr>
        <w:t>trumpikių) d</w:t>
      </w:r>
      <w:r w:rsidR="00161C9F" w:rsidRPr="00161C9F">
        <w:rPr>
          <w:bCs/>
        </w:rPr>
        <w:t>etalių sujungimo siūlės turi būti atliktos dengiamojo grandininio dygsnio</w:t>
      </w:r>
      <w:r w:rsidR="00161C9F">
        <w:rPr>
          <w:bCs/>
        </w:rPr>
        <w:t>,</w:t>
      </w:r>
      <w:r w:rsidR="00161C9F" w:rsidRPr="00161C9F">
        <w:t xml:space="preserve"> </w:t>
      </w:r>
      <w:r w:rsidR="00161C9F">
        <w:rPr>
          <w:bCs/>
        </w:rPr>
        <w:t>plokščiasiūlėmis</w:t>
      </w:r>
      <w:r w:rsidR="00161C9F" w:rsidRPr="00161C9F">
        <w:rPr>
          <w:bCs/>
        </w:rPr>
        <w:t xml:space="preserve"> mašinomis arba lygiavertėmis, galinčioms užtikrinti ne blogesnės kokybės ir savybių siūles</w:t>
      </w:r>
      <w:r w:rsidR="00723C92">
        <w:t>.</w:t>
      </w:r>
      <w:r>
        <w:t xml:space="preserve">  </w:t>
      </w:r>
    </w:p>
    <w:p w:rsidR="004E6F94" w:rsidRDefault="004E6F94" w:rsidP="00ED5062">
      <w:pPr>
        <w:numPr>
          <w:ilvl w:val="0"/>
          <w:numId w:val="1"/>
        </w:numPr>
        <w:ind w:left="0" w:firstLine="340"/>
        <w:jc w:val="both"/>
      </w:pPr>
      <w:r w:rsidRPr="004E6F94">
        <w:t xml:space="preserve">Siuvimo siūlų storis turi būti parinktas toks, kad būtų užtikrinta siūlių kokybė, reikiamas siūlės tvirtumas, </w:t>
      </w:r>
      <w:r w:rsidR="00783DB8">
        <w:t xml:space="preserve">tamprumas, </w:t>
      </w:r>
      <w:r w:rsidRPr="004E6F94">
        <w:t>stabilumas eksploatacijos metu. Visos siūlės turi būti nešiurkščios, nedirginti odos liečiantis. Siūlių kraštų dengimui turi būti naudojami putlūs tekstūruoti poliesteriniai siūlai</w:t>
      </w:r>
      <w:r w:rsidR="00AD1379">
        <w:t xml:space="preserve">, </w:t>
      </w:r>
      <w:r w:rsidR="00AD1379" w:rsidRPr="00AD1379">
        <w:t xml:space="preserve">arba lygiaverčiai, </w:t>
      </w:r>
      <w:r w:rsidR="00AD1379" w:rsidRPr="00AD1379">
        <w:rPr>
          <w:bCs/>
        </w:rPr>
        <w:t>galintys užtikrinti ne blogesnės kokybės ir savybių siūles</w:t>
      </w:r>
      <w:r w:rsidR="00AD1379">
        <w:rPr>
          <w:bCs/>
        </w:rPr>
        <w:t>.</w:t>
      </w:r>
    </w:p>
    <w:p w:rsidR="004E6F94" w:rsidRDefault="004E6F94" w:rsidP="00ED5062">
      <w:pPr>
        <w:numPr>
          <w:ilvl w:val="0"/>
          <w:numId w:val="1"/>
        </w:numPr>
        <w:ind w:left="0" w:firstLine="340"/>
        <w:jc w:val="both"/>
      </w:pPr>
      <w:r w:rsidRPr="004E6F94">
        <w:t>Siuvimo siūlų bei kitų</w:t>
      </w:r>
      <w:r w:rsidR="00990B19">
        <w:t xml:space="preserve"> medžiagų,</w:t>
      </w:r>
      <w:r w:rsidRPr="004E6F94">
        <w:t xml:space="preserve"> priedų spalva derinama prie pagrindinės medžiagos spalvos</w:t>
      </w:r>
      <w:r>
        <w:t>.</w:t>
      </w:r>
      <w:r w:rsidR="00161C9F">
        <w:t xml:space="preserve"> Tekstilinė virvelė, elastinė juosta, pamušalo (trumpikių) medžiaga, kišenių maišelių tinklinė medžiaga gali būti gaminio (tamsiai samaninės) arba juodos spalvos</w:t>
      </w:r>
      <w:r w:rsidR="005E76CE" w:rsidRPr="005E76CE">
        <w:t>.</w:t>
      </w:r>
    </w:p>
    <w:p w:rsidR="00E31E39" w:rsidRDefault="007C0855" w:rsidP="00565F3B">
      <w:pPr>
        <w:numPr>
          <w:ilvl w:val="0"/>
          <w:numId w:val="1"/>
        </w:numPr>
        <w:ind w:left="0" w:firstLine="340"/>
        <w:jc w:val="both"/>
      </w:pPr>
      <w:r w:rsidRPr="007C0855">
        <w:t>Trikotažinės</w:t>
      </w:r>
      <w:r>
        <w:t xml:space="preserve"> medžiagos</w:t>
      </w:r>
      <w:r w:rsidRPr="007C0855">
        <w:t xml:space="preserve"> turi būti</w:t>
      </w:r>
      <w:r w:rsidRPr="007C0855">
        <w:rPr>
          <w:lang w:val="en-US"/>
        </w:rPr>
        <w:t xml:space="preserve"> </w:t>
      </w:r>
      <w:r w:rsidRPr="007C0855">
        <w:t>numegztos kokybiškai, be tekstilinių defektų, iš kokybiškų verpalų, vienodo storio ir tankio visame plote, be praretėjimų ar sutankėjimų, be kilpų, nutrūkusių siūlų, mazgų, skylučių, nubėgusių akių. Spalva (dažymas) turi būti</w:t>
      </w:r>
      <w:r w:rsidRPr="007C0855">
        <w:rPr>
          <w:lang w:val="en-US"/>
        </w:rPr>
        <w:t xml:space="preserve"> </w:t>
      </w:r>
      <w:r w:rsidRPr="007C0855">
        <w:t>tolygi/vienoda visame gaminio plote</w:t>
      </w:r>
      <w:r w:rsidR="00565F3B">
        <w:t>.</w:t>
      </w:r>
    </w:p>
    <w:p w:rsidR="00565F3B" w:rsidRDefault="00565F3B" w:rsidP="00EE0452">
      <w:pPr>
        <w:jc w:val="right"/>
      </w:pPr>
    </w:p>
    <w:p w:rsidR="00565F3B" w:rsidRDefault="00565F3B" w:rsidP="00EE0452">
      <w:pPr>
        <w:jc w:val="right"/>
      </w:pPr>
    </w:p>
    <w:p w:rsidR="00565F3B" w:rsidRDefault="00565F3B" w:rsidP="00EE0452">
      <w:pPr>
        <w:jc w:val="right"/>
      </w:pPr>
    </w:p>
    <w:p w:rsidR="00BE4747" w:rsidRDefault="003B73FE" w:rsidP="00EE0452">
      <w:pPr>
        <w:jc w:val="right"/>
      </w:pPr>
      <w:r w:rsidRPr="003B73FE">
        <w:lastRenderedPageBreak/>
        <w:t>6</w:t>
      </w:r>
      <w:r w:rsidR="00B108C2" w:rsidRPr="003B73FE">
        <w:t xml:space="preserve"> lentelė</w:t>
      </w:r>
    </w:p>
    <w:p w:rsidR="00BE4747" w:rsidRDefault="00BE4747" w:rsidP="00346D6F">
      <w:pPr>
        <w:jc w:val="center"/>
        <w:rPr>
          <w:b/>
        </w:rPr>
      </w:pPr>
      <w:r w:rsidRPr="00BE4747">
        <w:rPr>
          <w:b/>
        </w:rPr>
        <w:t xml:space="preserve">TRIKOTAŽINĖS MEDŽIAGOS </w:t>
      </w:r>
      <w:r w:rsidR="00346D6F">
        <w:rPr>
          <w:b/>
        </w:rPr>
        <w:t xml:space="preserve">MARŠKINĖLIAMS </w:t>
      </w:r>
      <w:r w:rsidR="003B73FE">
        <w:rPr>
          <w:b/>
        </w:rPr>
        <w:t xml:space="preserve">TECHNINĖS CHARAKTERISTIKOS </w:t>
      </w:r>
    </w:p>
    <w:p w:rsidR="00E85C56" w:rsidRPr="00346D6F" w:rsidRDefault="00E85C56" w:rsidP="00346D6F">
      <w:pPr>
        <w:jc w:val="center"/>
        <w:rPr>
          <w:b/>
        </w:rPr>
      </w:pP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E85C56" w:rsidRPr="00BE4747" w:rsidTr="00DC5424">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E85C56" w:rsidRPr="00BE4747" w:rsidRDefault="00E85C56" w:rsidP="00DC5424">
            <w:pPr>
              <w:jc w:val="both"/>
              <w:rPr>
                <w:b/>
              </w:rPr>
            </w:pPr>
            <w:r w:rsidRPr="00BE4747">
              <w:rPr>
                <w:b/>
              </w:rPr>
              <w:t xml:space="preserve">Eil. Nr. </w:t>
            </w:r>
          </w:p>
        </w:tc>
        <w:tc>
          <w:tcPr>
            <w:tcW w:w="4320" w:type="dxa"/>
            <w:tcBorders>
              <w:top w:val="single" w:sz="6" w:space="0" w:color="auto"/>
              <w:left w:val="single" w:sz="4" w:space="0" w:color="auto"/>
              <w:bottom w:val="single" w:sz="6" w:space="0" w:color="auto"/>
            </w:tcBorders>
          </w:tcPr>
          <w:p w:rsidR="00E85C56" w:rsidRPr="00BE4747" w:rsidRDefault="00E85C56" w:rsidP="00DC5424">
            <w:pPr>
              <w:jc w:val="center"/>
              <w:rPr>
                <w:b/>
              </w:rPr>
            </w:pPr>
            <w:r w:rsidRPr="00BE4747">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rPr>
                <w:b/>
              </w:rPr>
            </w:pPr>
            <w:r w:rsidRPr="00BE4747">
              <w:rPr>
                <w:b/>
              </w:rPr>
              <w:t>Rodiklio reikšmė</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pPr>
              <w:jc w:val="center"/>
              <w:rPr>
                <w:b/>
              </w:rPr>
            </w:pPr>
            <w:r w:rsidRPr="00BE4747">
              <w:rPr>
                <w:b/>
              </w:rPr>
              <w:t>Bandymų metodo žymuo</w:t>
            </w:r>
          </w:p>
        </w:tc>
      </w:tr>
      <w:tr w:rsidR="00E85C56" w:rsidRPr="00BE4747" w:rsidTr="00DC5424">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E85C56" w:rsidRPr="003B73FE" w:rsidRDefault="00E85C56" w:rsidP="00DC5424">
            <w:pPr>
              <w:jc w:val="center"/>
            </w:pPr>
            <w:r w:rsidRPr="003B73FE">
              <w:t>1.</w:t>
            </w:r>
          </w:p>
        </w:tc>
        <w:tc>
          <w:tcPr>
            <w:tcW w:w="4320" w:type="dxa"/>
            <w:tcBorders>
              <w:left w:val="single" w:sz="4" w:space="0" w:color="auto"/>
              <w:bottom w:val="single" w:sz="6" w:space="0" w:color="auto"/>
            </w:tcBorders>
          </w:tcPr>
          <w:p w:rsidR="00E85C56" w:rsidRPr="00BE4747" w:rsidRDefault="00E85C56" w:rsidP="00DC5424">
            <w:r w:rsidRPr="00BE4747">
              <w:t>Pluoštinė sudėtis, %</w:t>
            </w:r>
          </w:p>
        </w:tc>
        <w:tc>
          <w:tcPr>
            <w:tcW w:w="2160" w:type="dxa"/>
            <w:tcBorders>
              <w:left w:val="single" w:sz="6" w:space="0" w:color="auto"/>
              <w:bottom w:val="single" w:sz="6" w:space="0" w:color="auto"/>
              <w:right w:val="single" w:sz="6" w:space="0" w:color="auto"/>
            </w:tcBorders>
          </w:tcPr>
          <w:p w:rsidR="00E85C56" w:rsidRPr="00BE4747" w:rsidRDefault="00E85C56" w:rsidP="00DC5424">
            <w:pPr>
              <w:pStyle w:val="Header"/>
              <w:jc w:val="center"/>
              <w:rPr>
                <w:szCs w:val="24"/>
                <w:lang w:val="lt-LT"/>
              </w:rPr>
            </w:pPr>
            <w:r w:rsidRPr="00CF3B19">
              <w:rPr>
                <w:lang w:val="lt-LT"/>
              </w:rPr>
              <w:t xml:space="preserve">PES </w:t>
            </w:r>
            <w:r>
              <w:rPr>
                <w:lang w:val="lt-LT"/>
              </w:rPr>
              <w:t>100</w:t>
            </w:r>
            <w:r w:rsidRPr="00CF3B19">
              <w:rPr>
                <w:lang w:val="lt-LT"/>
              </w:rPr>
              <w:t xml:space="preserve"> %</w:t>
            </w:r>
          </w:p>
          <w:p w:rsidR="00E85C56" w:rsidRPr="00BE4747" w:rsidRDefault="00E85C56" w:rsidP="00DC5424">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E85C56" w:rsidRPr="00BE4747" w:rsidRDefault="00E85C56" w:rsidP="00DC5424">
            <w:r>
              <w:t>nurodyti</w:t>
            </w:r>
          </w:p>
        </w:tc>
      </w:tr>
      <w:tr w:rsidR="00E85C56" w:rsidRPr="00BE4747" w:rsidTr="00DC5424">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E85C56" w:rsidRPr="003B73FE" w:rsidRDefault="00E85C56" w:rsidP="00DC5424">
            <w:pPr>
              <w:jc w:val="center"/>
            </w:pPr>
            <w:r w:rsidRPr="003B73FE">
              <w:t>2.</w:t>
            </w:r>
          </w:p>
        </w:tc>
        <w:tc>
          <w:tcPr>
            <w:tcW w:w="4320" w:type="dxa"/>
            <w:tcBorders>
              <w:top w:val="single" w:sz="6" w:space="0" w:color="auto"/>
              <w:left w:val="single" w:sz="4" w:space="0" w:color="auto"/>
              <w:bottom w:val="single" w:sz="6" w:space="0" w:color="auto"/>
            </w:tcBorders>
          </w:tcPr>
          <w:p w:rsidR="00E85C56" w:rsidRPr="00BE4747" w:rsidRDefault="00E85C56" w:rsidP="00DC5424">
            <w:r w:rsidRPr="00BE4747">
              <w:t>Paviršinis tankis, g/m</w:t>
            </w:r>
            <w:r w:rsidRPr="00BE4747">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E85C56" w:rsidRPr="00CF3B19" w:rsidRDefault="00E85C56" w:rsidP="00DC5424">
            <w:pPr>
              <w:jc w:val="center"/>
            </w:pPr>
            <w:r>
              <w:t>150</w:t>
            </w:r>
            <w:r w:rsidRPr="00CF3B19">
              <w:t>,0</w:t>
            </w:r>
          </w:p>
          <w:p w:rsidR="00E85C56" w:rsidRPr="00CF3B19" w:rsidRDefault="00E85C56" w:rsidP="00DC5424">
            <w:pPr>
              <w:jc w:val="center"/>
            </w:pPr>
            <w:r>
              <w:t>+10,0; -</w:t>
            </w:r>
            <w:r w:rsidRPr="00CF3B19">
              <w:t>5,0</w:t>
            </w:r>
          </w:p>
          <w:p w:rsidR="00E85C56" w:rsidRPr="00BE4747" w:rsidRDefault="00E85C56" w:rsidP="00DC5424">
            <w:pPr>
              <w:jc w:val="center"/>
            </w:pPr>
            <w:r>
              <w:t xml:space="preserve"> </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r w:rsidRPr="00BE4747">
              <w:t xml:space="preserve">LST ISO 3801 arba </w:t>
            </w:r>
          </w:p>
          <w:p w:rsidR="00E85C56" w:rsidRPr="00BE4747" w:rsidRDefault="00E85C56" w:rsidP="00DC5424">
            <w:r w:rsidRPr="00BE4747">
              <w:t>LST EN 12127 arba lygiavertis</w:t>
            </w:r>
          </w:p>
        </w:tc>
      </w:tr>
      <w:tr w:rsidR="00E85C56" w:rsidRPr="00BE4747" w:rsidTr="00DC5424">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E85C56" w:rsidRPr="003B73FE" w:rsidRDefault="00E85C56" w:rsidP="00DC5424">
            <w:pPr>
              <w:jc w:val="center"/>
            </w:pPr>
            <w:r>
              <w:t>3.</w:t>
            </w:r>
          </w:p>
        </w:tc>
        <w:tc>
          <w:tcPr>
            <w:tcW w:w="4320" w:type="dxa"/>
            <w:tcBorders>
              <w:top w:val="single" w:sz="6" w:space="0" w:color="auto"/>
              <w:left w:val="single" w:sz="4" w:space="0" w:color="auto"/>
              <w:bottom w:val="single" w:sz="6" w:space="0" w:color="auto"/>
            </w:tcBorders>
          </w:tcPr>
          <w:p w:rsidR="00E85C56" w:rsidRPr="00BE4747" w:rsidRDefault="00E85C56" w:rsidP="00DC5424">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pPr>
            <w:r w:rsidRPr="00BC50B6">
              <w:t>Skersinis dvigubasis</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r>
              <w:t>n</w:t>
            </w:r>
            <w:r w:rsidRPr="00BC50B6">
              <w:t>urodyti</w:t>
            </w:r>
          </w:p>
        </w:tc>
      </w:tr>
      <w:tr w:rsidR="00E85C56" w:rsidRPr="00BE4747" w:rsidTr="00DC5424">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E85C56" w:rsidRPr="003B73FE" w:rsidRDefault="00E85C56" w:rsidP="00DC5424">
            <w:pPr>
              <w:jc w:val="center"/>
            </w:pPr>
            <w:r>
              <w:t>4</w:t>
            </w:r>
            <w:r w:rsidRPr="003B73FE">
              <w:t>.</w:t>
            </w:r>
          </w:p>
        </w:tc>
        <w:tc>
          <w:tcPr>
            <w:tcW w:w="4320" w:type="dxa"/>
            <w:tcBorders>
              <w:top w:val="single" w:sz="6" w:space="0" w:color="auto"/>
              <w:left w:val="single" w:sz="4" w:space="0" w:color="auto"/>
              <w:bottom w:val="single" w:sz="6" w:space="0" w:color="auto"/>
            </w:tcBorders>
          </w:tcPr>
          <w:p w:rsidR="00E85C56" w:rsidRPr="00BE4747" w:rsidRDefault="00E85C56" w:rsidP="00DC5424">
            <w:pPr>
              <w:rPr>
                <w:rStyle w:val="CommentReference"/>
                <w:sz w:val="24"/>
              </w:rPr>
            </w:pPr>
            <w:r w:rsidRPr="00BE4747">
              <w:rPr>
                <w:rStyle w:val="CommentReference"/>
                <w:sz w:val="24"/>
              </w:rPr>
              <w:t>Mezgimo tankis (1-e cm), vnt.:</w:t>
            </w:r>
          </w:p>
          <w:p w:rsidR="00E85C56" w:rsidRPr="00BE4747" w:rsidRDefault="00E85C56" w:rsidP="00DC5424">
            <w:pPr>
              <w:jc w:val="both"/>
            </w:pPr>
            <w:r w:rsidRPr="00BE4747">
              <w:rPr>
                <w:rStyle w:val="CommentReference"/>
                <w:sz w:val="24"/>
              </w:rPr>
              <w:t>- kilpų stulpelių skaičius P</w:t>
            </w:r>
            <w:r w:rsidRPr="00BE4747">
              <w:rPr>
                <w:rStyle w:val="CommentReference"/>
                <w:sz w:val="24"/>
                <w:vertAlign w:val="subscript"/>
              </w:rPr>
              <w:t xml:space="preserve">H, </w:t>
            </w:r>
          </w:p>
          <w:p w:rsidR="00E85C56" w:rsidRPr="00BE4747" w:rsidRDefault="00E85C56" w:rsidP="00DC5424">
            <w:pPr>
              <w:jc w:val="both"/>
            </w:pPr>
            <w:r w:rsidRPr="00BE4747">
              <w:rPr>
                <w:rStyle w:val="CommentReference"/>
                <w:sz w:val="24"/>
              </w:rPr>
              <w:t>- kilpų eilučių skaičius    P</w:t>
            </w:r>
            <w:r w:rsidRPr="00BE4747">
              <w:rPr>
                <w:rStyle w:val="CommentReference"/>
                <w:sz w:val="24"/>
                <w:vertAlign w:val="subscript"/>
              </w:rPr>
              <w:t>V</w:t>
            </w:r>
            <w:r w:rsidRPr="00BE4747">
              <w:rPr>
                <w:rStyle w:val="CommentReference"/>
                <w:sz w:val="24"/>
              </w:rPr>
              <w:t xml:space="preserve"> </w:t>
            </w:r>
            <w:r w:rsidRPr="00BE4747">
              <w:t>.</w:t>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pPr>
          </w:p>
          <w:p w:rsidR="00E85C56" w:rsidRDefault="00E85C56" w:rsidP="00DC5424">
            <w:pPr>
              <w:jc w:val="center"/>
              <w:rPr>
                <w:rStyle w:val="CommentReference"/>
                <w:sz w:val="24"/>
              </w:rPr>
            </w:pPr>
            <w:r>
              <w:rPr>
                <w:rStyle w:val="CommentReference"/>
                <w:sz w:val="24"/>
              </w:rPr>
              <w:t>17-19</w:t>
            </w:r>
          </w:p>
          <w:p w:rsidR="00E85C56" w:rsidRPr="00BE4747" w:rsidRDefault="00E85C56" w:rsidP="00DC5424">
            <w:pPr>
              <w:jc w:val="center"/>
            </w:pPr>
            <w:r>
              <w:rPr>
                <w:rStyle w:val="CommentReference"/>
                <w:sz w:val="24"/>
              </w:rPr>
              <w:t>18-20</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r w:rsidRPr="00BE4747">
              <w:t>LST EN 14971 arba lygiavertis</w:t>
            </w:r>
          </w:p>
          <w:p w:rsidR="00E85C56" w:rsidRPr="00BE4747" w:rsidRDefault="00E85C56" w:rsidP="00DC5424"/>
        </w:tc>
      </w:tr>
      <w:tr w:rsidR="00E85C56" w:rsidRPr="00BE4747" w:rsidTr="00DC5424">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E85C56" w:rsidRPr="003B73FE" w:rsidRDefault="00E85C56" w:rsidP="00DC5424">
            <w:pPr>
              <w:jc w:val="center"/>
            </w:pPr>
            <w:r>
              <w:t>5</w:t>
            </w:r>
            <w:r w:rsidRPr="003B73FE">
              <w:t>.</w:t>
            </w:r>
          </w:p>
        </w:tc>
        <w:tc>
          <w:tcPr>
            <w:tcW w:w="4320" w:type="dxa"/>
            <w:tcBorders>
              <w:top w:val="single" w:sz="6" w:space="0" w:color="auto"/>
              <w:left w:val="single" w:sz="4" w:space="0" w:color="auto"/>
              <w:bottom w:val="single" w:sz="6" w:space="0" w:color="auto"/>
            </w:tcBorders>
          </w:tcPr>
          <w:p w:rsidR="00E85C56" w:rsidRPr="00BE4747" w:rsidRDefault="00E85C56" w:rsidP="00DC5424">
            <w:r w:rsidRPr="00BE4747">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pPr>
          </w:p>
          <w:p w:rsidR="00E85C56" w:rsidRPr="00BE4747" w:rsidRDefault="00E85C56" w:rsidP="00DC5424">
            <w:pPr>
              <w:jc w:val="center"/>
            </w:pPr>
            <w:r w:rsidRPr="00BE4747">
              <w:sym w:font="Symbol" w:char="F0B1"/>
            </w:r>
            <w:r w:rsidRPr="00BE4747">
              <w:t xml:space="preserve"> </w:t>
            </w:r>
            <w:r>
              <w:t>5</w:t>
            </w:r>
            <w:r w:rsidRPr="00BE4747">
              <w:t>,0</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p w:rsidR="00E85C56" w:rsidRPr="00BE4747" w:rsidRDefault="00E85C56" w:rsidP="00DC5424">
            <w:r w:rsidRPr="00BE4747">
              <w:t>LST EN ISO 5077 arba lygiavertis</w:t>
            </w:r>
          </w:p>
        </w:tc>
      </w:tr>
      <w:tr w:rsidR="00E85C56" w:rsidRPr="00BE4747" w:rsidTr="00DC5424">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E85C56" w:rsidRPr="003B73FE" w:rsidRDefault="00E85C56" w:rsidP="00DC5424">
            <w:pPr>
              <w:jc w:val="center"/>
            </w:pPr>
            <w:r>
              <w:t>6</w:t>
            </w:r>
            <w:r w:rsidRPr="003B73FE">
              <w:t>.</w:t>
            </w:r>
          </w:p>
        </w:tc>
        <w:tc>
          <w:tcPr>
            <w:tcW w:w="4320" w:type="dxa"/>
            <w:tcBorders>
              <w:top w:val="single" w:sz="6" w:space="0" w:color="auto"/>
              <w:left w:val="single" w:sz="6" w:space="0" w:color="auto"/>
            </w:tcBorders>
          </w:tcPr>
          <w:p w:rsidR="00E85C56" w:rsidRPr="00BE4747" w:rsidRDefault="00E85C56" w:rsidP="00DC5424">
            <w:r w:rsidRPr="00BE4747">
              <w:t>Nusidažymo atsparumas , balais</w:t>
            </w:r>
          </w:p>
        </w:tc>
        <w:tc>
          <w:tcPr>
            <w:tcW w:w="2160" w:type="dxa"/>
            <w:tcBorders>
              <w:top w:val="single" w:sz="6" w:space="0" w:color="auto"/>
              <w:left w:val="single" w:sz="6" w:space="0" w:color="auto"/>
              <w:right w:val="single" w:sz="6" w:space="0" w:color="auto"/>
            </w:tcBorders>
          </w:tcPr>
          <w:p w:rsidR="00E85C56" w:rsidRPr="00BE4747" w:rsidRDefault="00E85C56" w:rsidP="00DC5424">
            <w:pPr>
              <w:jc w:val="center"/>
            </w:pPr>
          </w:p>
        </w:tc>
        <w:tc>
          <w:tcPr>
            <w:tcW w:w="2400" w:type="dxa"/>
            <w:tcBorders>
              <w:top w:val="single" w:sz="6" w:space="0" w:color="auto"/>
              <w:left w:val="nil"/>
              <w:right w:val="single" w:sz="6" w:space="0" w:color="auto"/>
            </w:tcBorders>
          </w:tcPr>
          <w:p w:rsidR="00E85C56" w:rsidRPr="00BE4747" w:rsidRDefault="00E85C56" w:rsidP="00DC5424"/>
        </w:tc>
      </w:tr>
      <w:tr w:rsidR="00E85C56" w:rsidRPr="00BE4747" w:rsidTr="00DC5424">
        <w:tblPrEx>
          <w:tblCellMar>
            <w:top w:w="0" w:type="dxa"/>
            <w:bottom w:w="0" w:type="dxa"/>
          </w:tblCellMar>
        </w:tblPrEx>
        <w:trPr>
          <w:trHeight w:val="161"/>
        </w:trPr>
        <w:tc>
          <w:tcPr>
            <w:tcW w:w="748" w:type="dxa"/>
            <w:tcBorders>
              <w:left w:val="single" w:sz="6" w:space="0" w:color="auto"/>
              <w:right w:val="single" w:sz="6" w:space="0" w:color="auto"/>
            </w:tcBorders>
          </w:tcPr>
          <w:p w:rsidR="00E85C56" w:rsidRPr="003B73FE" w:rsidRDefault="00E85C56" w:rsidP="00DC5424">
            <w:pPr>
              <w:jc w:val="center"/>
            </w:pPr>
            <w:r>
              <w:t>6</w:t>
            </w:r>
            <w:r w:rsidRPr="003B73FE">
              <w:t>.1.</w:t>
            </w:r>
          </w:p>
        </w:tc>
        <w:tc>
          <w:tcPr>
            <w:tcW w:w="4320" w:type="dxa"/>
            <w:tcBorders>
              <w:left w:val="single" w:sz="6" w:space="0" w:color="auto"/>
            </w:tcBorders>
          </w:tcPr>
          <w:p w:rsidR="00E85C56" w:rsidRPr="00BE4747" w:rsidRDefault="00E85C56" w:rsidP="00DC5424">
            <w:r w:rsidRPr="00BE4747">
              <w:t>- sausai trinčiai</w:t>
            </w:r>
          </w:p>
        </w:tc>
        <w:tc>
          <w:tcPr>
            <w:tcW w:w="2160" w:type="dxa"/>
            <w:tcBorders>
              <w:left w:val="single" w:sz="6" w:space="0" w:color="auto"/>
              <w:right w:val="single" w:sz="6" w:space="0" w:color="auto"/>
            </w:tcBorders>
          </w:tcPr>
          <w:p w:rsidR="00E85C56" w:rsidRPr="00BE4747" w:rsidRDefault="00E85C56" w:rsidP="00DC5424">
            <w:pPr>
              <w:jc w:val="center"/>
            </w:pPr>
            <w:r w:rsidRPr="00BE4747">
              <w:sym w:font="Symbol" w:char="F0B3"/>
            </w:r>
            <w:r w:rsidRPr="00BE4747">
              <w:t xml:space="preserve"> 4</w:t>
            </w:r>
          </w:p>
        </w:tc>
        <w:tc>
          <w:tcPr>
            <w:tcW w:w="2400" w:type="dxa"/>
            <w:tcBorders>
              <w:left w:val="nil"/>
              <w:right w:val="single" w:sz="6" w:space="0" w:color="auto"/>
            </w:tcBorders>
          </w:tcPr>
          <w:p w:rsidR="00E85C56" w:rsidRPr="00BE4747" w:rsidRDefault="00E85C56" w:rsidP="00DC5424">
            <w:r w:rsidRPr="00BE4747">
              <w:t>LST EN ISO 105-X12 arba lygiavertis</w:t>
            </w:r>
          </w:p>
        </w:tc>
      </w:tr>
      <w:tr w:rsidR="00E85C56" w:rsidRPr="00BE4747" w:rsidTr="00DC5424">
        <w:tblPrEx>
          <w:tblCellMar>
            <w:top w:w="0" w:type="dxa"/>
            <w:bottom w:w="0" w:type="dxa"/>
          </w:tblCellMar>
        </w:tblPrEx>
        <w:trPr>
          <w:trHeight w:val="299"/>
        </w:trPr>
        <w:tc>
          <w:tcPr>
            <w:tcW w:w="748" w:type="dxa"/>
            <w:tcBorders>
              <w:left w:val="single" w:sz="6" w:space="0" w:color="auto"/>
              <w:right w:val="single" w:sz="6" w:space="0" w:color="auto"/>
            </w:tcBorders>
          </w:tcPr>
          <w:p w:rsidR="00E85C56" w:rsidRPr="003B73FE" w:rsidRDefault="00E85C56" w:rsidP="00DC5424">
            <w:pPr>
              <w:jc w:val="center"/>
            </w:pPr>
            <w:r>
              <w:t>6</w:t>
            </w:r>
            <w:r w:rsidRPr="003B73FE">
              <w:t>.2.</w:t>
            </w:r>
          </w:p>
        </w:tc>
        <w:tc>
          <w:tcPr>
            <w:tcW w:w="4320" w:type="dxa"/>
            <w:tcBorders>
              <w:left w:val="single" w:sz="6" w:space="0" w:color="auto"/>
            </w:tcBorders>
          </w:tcPr>
          <w:p w:rsidR="00E85C56" w:rsidRPr="00BE4747" w:rsidRDefault="00E85C56" w:rsidP="00DC5424">
            <w:r w:rsidRPr="00BE4747">
              <w:t>- šlapiai trinčiai</w:t>
            </w:r>
          </w:p>
        </w:tc>
        <w:tc>
          <w:tcPr>
            <w:tcW w:w="2160" w:type="dxa"/>
            <w:tcBorders>
              <w:left w:val="single" w:sz="6" w:space="0" w:color="auto"/>
              <w:right w:val="single" w:sz="6" w:space="0" w:color="auto"/>
            </w:tcBorders>
          </w:tcPr>
          <w:p w:rsidR="00E85C56" w:rsidRPr="00BE4747" w:rsidRDefault="00E85C56" w:rsidP="00DC5424">
            <w:pPr>
              <w:jc w:val="center"/>
            </w:pPr>
            <w:r w:rsidRPr="00BE4747">
              <w:sym w:font="Symbol" w:char="F0B3"/>
            </w:r>
            <w:r>
              <w:t xml:space="preserve"> 4</w:t>
            </w:r>
          </w:p>
        </w:tc>
        <w:tc>
          <w:tcPr>
            <w:tcW w:w="2400" w:type="dxa"/>
            <w:tcBorders>
              <w:left w:val="nil"/>
              <w:right w:val="single" w:sz="6" w:space="0" w:color="auto"/>
            </w:tcBorders>
          </w:tcPr>
          <w:p w:rsidR="00E85C56" w:rsidRPr="00BE4747" w:rsidRDefault="00E85C56" w:rsidP="00DC5424">
            <w:r w:rsidRPr="00BE4747">
              <w:t>LST EN ISO 105-X12 arba lygiavertis</w:t>
            </w:r>
          </w:p>
        </w:tc>
      </w:tr>
      <w:tr w:rsidR="00E85C56" w:rsidRPr="00BE4747" w:rsidTr="00DC5424">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E85C56" w:rsidRPr="003B73FE" w:rsidRDefault="00E85C56" w:rsidP="00DC5424">
            <w:pPr>
              <w:jc w:val="center"/>
            </w:pPr>
            <w:r>
              <w:t>6</w:t>
            </w:r>
            <w:r w:rsidRPr="003B73FE">
              <w:t>.3.</w:t>
            </w:r>
          </w:p>
          <w:p w:rsidR="00E85C56" w:rsidRPr="003B73FE" w:rsidRDefault="00E85C56" w:rsidP="00DC5424">
            <w:pPr>
              <w:jc w:val="center"/>
            </w:pPr>
          </w:p>
          <w:p w:rsidR="00E85C56" w:rsidRPr="003B73FE" w:rsidRDefault="00E85C56" w:rsidP="00DC5424">
            <w:pPr>
              <w:jc w:val="center"/>
            </w:pPr>
            <w:r>
              <w:t>6</w:t>
            </w:r>
            <w:r w:rsidRPr="003B73FE">
              <w:t>.4.</w:t>
            </w:r>
          </w:p>
          <w:p w:rsidR="00E85C56" w:rsidRPr="003B73FE" w:rsidRDefault="00E85C56" w:rsidP="00DC5424"/>
        </w:tc>
        <w:tc>
          <w:tcPr>
            <w:tcW w:w="4320" w:type="dxa"/>
            <w:tcBorders>
              <w:left w:val="single" w:sz="6" w:space="0" w:color="auto"/>
              <w:bottom w:val="single" w:sz="4" w:space="0" w:color="auto"/>
            </w:tcBorders>
          </w:tcPr>
          <w:p w:rsidR="00E85C56" w:rsidRPr="00BE4747" w:rsidRDefault="00E85C56" w:rsidP="00DC5424">
            <w:r>
              <w:t xml:space="preserve">- skalbimui </w:t>
            </w:r>
          </w:p>
          <w:p w:rsidR="00E85C56" w:rsidRPr="00BE4747" w:rsidRDefault="00E85C56" w:rsidP="00DC5424"/>
          <w:p w:rsidR="00E85C56" w:rsidRPr="00BE4747" w:rsidRDefault="00E85C56" w:rsidP="00DC5424">
            <w:r w:rsidRPr="00BE4747">
              <w:t>- prakaitui</w:t>
            </w:r>
          </w:p>
        </w:tc>
        <w:tc>
          <w:tcPr>
            <w:tcW w:w="2160" w:type="dxa"/>
            <w:tcBorders>
              <w:left w:val="single" w:sz="6" w:space="0" w:color="auto"/>
              <w:bottom w:val="single" w:sz="6" w:space="0" w:color="auto"/>
              <w:right w:val="single" w:sz="6" w:space="0" w:color="auto"/>
            </w:tcBorders>
          </w:tcPr>
          <w:p w:rsidR="00E85C56" w:rsidRPr="00BE4747" w:rsidRDefault="00E85C56" w:rsidP="00DC5424">
            <w:pPr>
              <w:jc w:val="center"/>
            </w:pPr>
            <w:r w:rsidRPr="00BE4747">
              <w:sym w:font="Symbol" w:char="F0B3"/>
            </w:r>
            <w:r w:rsidRPr="00BE4747">
              <w:t xml:space="preserve"> </w:t>
            </w:r>
            <w:r>
              <w:t>4</w:t>
            </w:r>
          </w:p>
          <w:p w:rsidR="00E85C56" w:rsidRPr="00BE4747" w:rsidRDefault="00E85C56" w:rsidP="00DC5424">
            <w:pPr>
              <w:jc w:val="center"/>
            </w:pPr>
          </w:p>
          <w:p w:rsidR="00E85C56" w:rsidRPr="00BE4747" w:rsidRDefault="00E85C56" w:rsidP="00DC5424">
            <w:pPr>
              <w:jc w:val="center"/>
            </w:pPr>
            <w:r w:rsidRPr="00BE4747">
              <w:sym w:font="Symbol" w:char="F0B3"/>
            </w:r>
            <w:r w:rsidRPr="00BE4747">
              <w:t xml:space="preserve"> </w:t>
            </w:r>
            <w:r>
              <w:t>4</w:t>
            </w:r>
          </w:p>
        </w:tc>
        <w:tc>
          <w:tcPr>
            <w:tcW w:w="2400" w:type="dxa"/>
            <w:tcBorders>
              <w:left w:val="nil"/>
              <w:bottom w:val="single" w:sz="6" w:space="0" w:color="auto"/>
              <w:right w:val="single" w:sz="6" w:space="0" w:color="auto"/>
            </w:tcBorders>
          </w:tcPr>
          <w:p w:rsidR="00E85C56" w:rsidRPr="00BE4747" w:rsidRDefault="00E85C56" w:rsidP="00DC5424">
            <w:r w:rsidRPr="00BE4747">
              <w:t>LST EN ISO 105-C06 arba lygiavertis</w:t>
            </w:r>
          </w:p>
          <w:p w:rsidR="00E85C56" w:rsidRPr="00BE4747" w:rsidRDefault="00E85C56" w:rsidP="00DC5424">
            <w:r w:rsidRPr="00BE4747">
              <w:t>LST EN ISO 105-E04 arba lygiavertis</w:t>
            </w:r>
          </w:p>
        </w:tc>
      </w:tr>
      <w:tr w:rsidR="00E85C56" w:rsidRPr="00BE4747" w:rsidTr="00DC5424">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E85C56" w:rsidRDefault="00E85C56" w:rsidP="00DC5424">
            <w:pPr>
              <w:jc w:val="center"/>
            </w:pPr>
            <w:r>
              <w:t>7.</w:t>
            </w:r>
          </w:p>
        </w:tc>
        <w:tc>
          <w:tcPr>
            <w:tcW w:w="4320" w:type="dxa"/>
            <w:tcBorders>
              <w:top w:val="single" w:sz="6" w:space="0" w:color="auto"/>
              <w:left w:val="single" w:sz="4" w:space="0" w:color="auto"/>
              <w:bottom w:val="single" w:sz="6" w:space="0" w:color="auto"/>
            </w:tcBorders>
          </w:tcPr>
          <w:p w:rsidR="00E85C56" w:rsidRPr="00BE4747" w:rsidRDefault="00E85C56" w:rsidP="00DC5424">
            <w:r w:rsidRPr="0097722F">
              <w:t>Mikrobiologinio aktyvumo įvertinimas</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pPr>
            <w:r w:rsidRPr="0097722F">
              <w:t>Geras efektyvumas</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E85C56" w:rsidRPr="00BE4747" w:rsidTr="00DC5424">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E85C56" w:rsidRPr="00890948" w:rsidRDefault="00E85C56" w:rsidP="00DC5424">
            <w:pPr>
              <w:jc w:val="center"/>
            </w:pPr>
            <w:r>
              <w:t>8</w:t>
            </w:r>
            <w:r w:rsidRPr="00890948">
              <w:t>.</w:t>
            </w:r>
          </w:p>
        </w:tc>
        <w:tc>
          <w:tcPr>
            <w:tcW w:w="4320" w:type="dxa"/>
            <w:tcBorders>
              <w:top w:val="single" w:sz="6" w:space="0" w:color="auto"/>
              <w:left w:val="single" w:sz="4" w:space="0" w:color="auto"/>
              <w:bottom w:val="single" w:sz="6" w:space="0" w:color="auto"/>
            </w:tcBorders>
          </w:tcPr>
          <w:p w:rsidR="00E85C56" w:rsidRPr="00BE4747" w:rsidRDefault="00E85C56" w:rsidP="00DC5424">
            <w:r w:rsidRPr="00602493">
              <w:t>Atsparumas pūkavimu</w:t>
            </w:r>
            <w:r>
              <w:t>isi ir pumpuravimuisi (po 5000 ciklų</w:t>
            </w:r>
            <w:r w:rsidRPr="00602493">
              <w:t xml:space="preserve">), laipsnis </w:t>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pPr>
            <w:r w:rsidRPr="00BE4747">
              <w:sym w:font="Symbol" w:char="F0B3"/>
            </w:r>
            <w:r w:rsidRPr="00BE4747">
              <w:t xml:space="preserve"> 4</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E85C56" w:rsidRPr="00BE4747" w:rsidTr="00DC5424">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E85C56" w:rsidRPr="00890948" w:rsidRDefault="00C66B5C" w:rsidP="00DC5424">
            <w:pPr>
              <w:jc w:val="center"/>
            </w:pPr>
            <w:r>
              <w:t>9</w:t>
            </w:r>
            <w:r w:rsidR="00E85C56" w:rsidRPr="00890948">
              <w:t>.</w:t>
            </w:r>
          </w:p>
        </w:tc>
        <w:tc>
          <w:tcPr>
            <w:tcW w:w="4320" w:type="dxa"/>
            <w:tcBorders>
              <w:top w:val="single" w:sz="6" w:space="0" w:color="auto"/>
              <w:left w:val="single" w:sz="4" w:space="0" w:color="auto"/>
              <w:bottom w:val="single" w:sz="6" w:space="0" w:color="auto"/>
            </w:tcBorders>
          </w:tcPr>
          <w:p w:rsidR="00E85C56" w:rsidRPr="00BE4747" w:rsidRDefault="00E85C56" w:rsidP="00DC5424">
            <w:pPr>
              <w:snapToGrid w:val="0"/>
            </w:pPr>
            <w:r w:rsidRPr="00BE4747">
              <w:t>Atsparumas dilinimui</w:t>
            </w:r>
            <w:r>
              <w:t>, 9kPa</w:t>
            </w:r>
            <w:r w:rsidRPr="00BE4747">
              <w:t>, sūkiai</w:t>
            </w:r>
          </w:p>
        </w:tc>
        <w:tc>
          <w:tcPr>
            <w:tcW w:w="2160" w:type="dxa"/>
            <w:tcBorders>
              <w:top w:val="single" w:sz="6" w:space="0" w:color="auto"/>
              <w:left w:val="single" w:sz="6" w:space="0" w:color="auto"/>
              <w:bottom w:val="single" w:sz="6" w:space="0" w:color="auto"/>
              <w:right w:val="single" w:sz="6" w:space="0" w:color="auto"/>
            </w:tcBorders>
            <w:vAlign w:val="center"/>
          </w:tcPr>
          <w:p w:rsidR="00E85C56" w:rsidRPr="00BE4747" w:rsidRDefault="00E85C56" w:rsidP="00DC5424">
            <w:pPr>
              <w:snapToGrid w:val="0"/>
              <w:jc w:val="center"/>
              <w:rPr>
                <w:rFonts w:ascii="Symbol" w:hAnsi="Symbol"/>
              </w:rPr>
            </w:pPr>
            <w:r w:rsidRPr="00BE4747">
              <w:t>≥</w:t>
            </w:r>
            <w:r w:rsidR="00C66B5C">
              <w:rPr>
                <w:rFonts w:ascii="Symbol" w:hAnsi="Symbol"/>
              </w:rPr>
              <w:t></w:t>
            </w:r>
            <w:r w:rsidR="00C66B5C">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E85C56" w:rsidRPr="00BE4747" w:rsidRDefault="00E85C56" w:rsidP="00DC5424">
            <w:pPr>
              <w:snapToGrid w:val="0"/>
            </w:pPr>
            <w:r w:rsidRPr="00BE4747">
              <w:t>LST EN ISO12947-2 arba lygiavertis</w:t>
            </w:r>
          </w:p>
        </w:tc>
      </w:tr>
      <w:tr w:rsidR="00E85C56" w:rsidRPr="00BE4747" w:rsidTr="00DC5424">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E85C56" w:rsidRDefault="00C66B5C" w:rsidP="00DC5424">
            <w:pPr>
              <w:jc w:val="center"/>
            </w:pPr>
            <w:r>
              <w:t>10</w:t>
            </w:r>
            <w:r w:rsidR="00E85C56">
              <w:t>.</w:t>
            </w:r>
          </w:p>
        </w:tc>
        <w:tc>
          <w:tcPr>
            <w:tcW w:w="4320" w:type="dxa"/>
            <w:tcBorders>
              <w:top w:val="single" w:sz="6" w:space="0" w:color="auto"/>
              <w:left w:val="single" w:sz="4" w:space="0" w:color="auto"/>
              <w:bottom w:val="single" w:sz="6" w:space="0" w:color="auto"/>
            </w:tcBorders>
          </w:tcPr>
          <w:p w:rsidR="00E85C56" w:rsidRPr="00BE4747" w:rsidRDefault="00C66B5C" w:rsidP="00C66B5C">
            <w:pPr>
              <w:snapToGrid w:val="0"/>
            </w:pPr>
            <w:r w:rsidRPr="00C66B5C">
              <w:t>Grįžtamoji deformacija (D), po 30 min relaksacijos (skersine ir išilgine kryptimis), %</w:t>
            </w:r>
            <w:r w:rsidRPr="00C66B5C">
              <w:tab/>
            </w:r>
            <w:r w:rsidRPr="00C66B5C">
              <w:tab/>
            </w:r>
          </w:p>
        </w:tc>
        <w:tc>
          <w:tcPr>
            <w:tcW w:w="2160" w:type="dxa"/>
            <w:tcBorders>
              <w:top w:val="single" w:sz="6" w:space="0" w:color="auto"/>
              <w:left w:val="single" w:sz="6" w:space="0" w:color="auto"/>
              <w:bottom w:val="single" w:sz="6" w:space="0" w:color="auto"/>
              <w:right w:val="single" w:sz="6" w:space="0" w:color="auto"/>
            </w:tcBorders>
            <w:vAlign w:val="center"/>
          </w:tcPr>
          <w:p w:rsidR="00E85C56" w:rsidRPr="00BE4747" w:rsidRDefault="00C66B5C" w:rsidP="00DC5424">
            <w:pPr>
              <w:snapToGrid w:val="0"/>
              <w:jc w:val="center"/>
            </w:pPr>
            <w:r w:rsidRPr="00C66B5C">
              <w:t>≥ 80</w:t>
            </w:r>
          </w:p>
        </w:tc>
        <w:tc>
          <w:tcPr>
            <w:tcW w:w="2400" w:type="dxa"/>
            <w:tcBorders>
              <w:top w:val="single" w:sz="6" w:space="0" w:color="auto"/>
              <w:left w:val="nil"/>
              <w:bottom w:val="single" w:sz="6" w:space="0" w:color="auto"/>
              <w:right w:val="single" w:sz="6" w:space="0" w:color="auto"/>
            </w:tcBorders>
            <w:vAlign w:val="center"/>
          </w:tcPr>
          <w:p w:rsidR="00E85C56" w:rsidRPr="00BE4747" w:rsidRDefault="00C66B5C" w:rsidP="00DC5424">
            <w:pPr>
              <w:snapToGrid w:val="0"/>
            </w:pPr>
            <w:r w:rsidRPr="00C66B5C">
              <w:t>LST EN ISO 20931-1 arba lygiavertis</w:t>
            </w:r>
          </w:p>
        </w:tc>
      </w:tr>
      <w:tr w:rsidR="00E85C56" w:rsidRPr="00BE4747" w:rsidTr="00DC5424">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E85C56" w:rsidRDefault="00C66B5C" w:rsidP="00DC5424">
            <w:pPr>
              <w:jc w:val="center"/>
            </w:pPr>
            <w:r>
              <w:t>11</w:t>
            </w:r>
            <w:r w:rsidR="00E85C56">
              <w:t>.</w:t>
            </w:r>
          </w:p>
        </w:tc>
        <w:tc>
          <w:tcPr>
            <w:tcW w:w="4320" w:type="dxa"/>
            <w:tcBorders>
              <w:top w:val="single" w:sz="6" w:space="0" w:color="auto"/>
              <w:left w:val="single" w:sz="4" w:space="0" w:color="auto"/>
              <w:bottom w:val="single" w:sz="6" w:space="0" w:color="auto"/>
            </w:tcBorders>
          </w:tcPr>
          <w:p w:rsidR="00E85C56" w:rsidRPr="00BE4747" w:rsidRDefault="00E85C56" w:rsidP="00DC5424">
            <w:pPr>
              <w:snapToGrid w:val="0"/>
            </w:pPr>
            <w:r w:rsidRPr="00432940">
              <w:t>Atsparumas dirbtinei šviesai</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snapToGrid w:val="0"/>
              <w:jc w:val="center"/>
            </w:pPr>
            <w:r w:rsidRPr="00407B9A">
              <w:t xml:space="preserve">≥ </w:t>
            </w:r>
            <w:r>
              <w:t>5</w:t>
            </w:r>
          </w:p>
        </w:tc>
        <w:tc>
          <w:tcPr>
            <w:tcW w:w="2400" w:type="dxa"/>
            <w:tcBorders>
              <w:top w:val="single" w:sz="6" w:space="0" w:color="auto"/>
              <w:left w:val="nil"/>
              <w:bottom w:val="single" w:sz="6" w:space="0" w:color="auto"/>
              <w:right w:val="single" w:sz="6" w:space="0" w:color="auto"/>
            </w:tcBorders>
            <w:vAlign w:val="center"/>
          </w:tcPr>
          <w:p w:rsidR="00E85C56" w:rsidRPr="00BE4747" w:rsidRDefault="00E85C56" w:rsidP="00DC5424">
            <w:pPr>
              <w:snapToGrid w:val="0"/>
            </w:pPr>
            <w:r w:rsidRPr="00407B9A">
              <w:t>LST EN ISO 105-B02</w:t>
            </w:r>
            <w:r>
              <w:t xml:space="preserve"> </w:t>
            </w:r>
            <w:r w:rsidRPr="00432940">
              <w:t>arba lygiavertis</w:t>
            </w:r>
          </w:p>
        </w:tc>
      </w:tr>
      <w:tr w:rsidR="00E85C56" w:rsidRPr="00BE4747" w:rsidTr="00DC5424">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E85C56" w:rsidRPr="00890948" w:rsidRDefault="00C66B5C" w:rsidP="00DC5424">
            <w:pPr>
              <w:jc w:val="center"/>
            </w:pPr>
            <w:r>
              <w:t>12</w:t>
            </w:r>
            <w:r w:rsidR="00E85C56">
              <w:t>.</w:t>
            </w:r>
          </w:p>
        </w:tc>
        <w:tc>
          <w:tcPr>
            <w:tcW w:w="4320" w:type="dxa"/>
            <w:tcBorders>
              <w:top w:val="single" w:sz="4" w:space="0" w:color="auto"/>
              <w:left w:val="single" w:sz="4" w:space="0" w:color="auto"/>
              <w:bottom w:val="single" w:sz="6" w:space="0" w:color="auto"/>
            </w:tcBorders>
          </w:tcPr>
          <w:p w:rsidR="00E85C56" w:rsidRPr="00BE4747" w:rsidRDefault="00E85C56" w:rsidP="00DC5424">
            <w:r w:rsidRPr="00BE4747">
              <w:t>Spalvų skirtumas, Δ E</w:t>
            </w:r>
            <w:r w:rsidRPr="00BE4747">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E85C56" w:rsidRPr="00BE4747" w:rsidRDefault="00E85C56" w:rsidP="00DC5424">
            <w:pPr>
              <w:jc w:val="center"/>
            </w:pPr>
            <w:r w:rsidRPr="00BE4747">
              <w:sym w:font="Symbol" w:char="F0A3"/>
            </w:r>
            <w:r>
              <w:t xml:space="preserve"> 1,5</w:t>
            </w:r>
          </w:p>
        </w:tc>
        <w:tc>
          <w:tcPr>
            <w:tcW w:w="2400" w:type="dxa"/>
            <w:tcBorders>
              <w:top w:val="single" w:sz="6" w:space="0" w:color="auto"/>
              <w:left w:val="nil"/>
              <w:bottom w:val="single" w:sz="6" w:space="0" w:color="auto"/>
              <w:right w:val="single" w:sz="6" w:space="0" w:color="auto"/>
            </w:tcBorders>
          </w:tcPr>
          <w:p w:rsidR="00E85C56" w:rsidRPr="00BE4747" w:rsidRDefault="00E85C56" w:rsidP="00DC5424">
            <w:r w:rsidRPr="00BE4747">
              <w:t>LST EN ISO 105-J03 arba lygiavertis</w:t>
            </w:r>
          </w:p>
        </w:tc>
      </w:tr>
    </w:tbl>
    <w:p w:rsidR="003978D7" w:rsidRPr="009B3BDB" w:rsidRDefault="00C66B5C" w:rsidP="00C66B5C">
      <w:pPr>
        <w:rPr>
          <w:b/>
        </w:rPr>
      </w:pPr>
      <w:r w:rsidRPr="009B3BDB">
        <w:rPr>
          <w:b/>
        </w:rPr>
        <w:t xml:space="preserve">Pastabos: </w:t>
      </w:r>
    </w:p>
    <w:p w:rsidR="00C66B5C" w:rsidRPr="00C66B5C" w:rsidRDefault="003978D7" w:rsidP="009B3BDB">
      <w:pPr>
        <w:jc w:val="both"/>
      </w:pPr>
      <w:r>
        <w:t>-</w:t>
      </w:r>
      <w:r w:rsidRPr="00DC5424">
        <w:rPr>
          <w:rFonts w:eastAsia="Calibri"/>
          <w:shd w:val="clear" w:color="auto" w:fill="FFFFFF"/>
        </w:rPr>
        <w:t xml:space="preserve"> Medžiagos</w:t>
      </w:r>
      <w:r w:rsidRPr="003978D7">
        <w:t xml:space="preserve"> </w:t>
      </w:r>
      <w:r>
        <w:t>p</w:t>
      </w:r>
      <w:r w:rsidRPr="00DC5424">
        <w:rPr>
          <w:rFonts w:eastAsia="Calibri"/>
          <w:shd w:val="clear" w:color="auto" w:fill="FFFFFF"/>
        </w:rPr>
        <w:t>luoštinėje  s</w:t>
      </w:r>
      <w:r w:rsidRPr="003978D7">
        <w:t>udėtyje turi būti ne mažiau kaip po 50</w:t>
      </w:r>
      <w:r w:rsidR="00B54538">
        <w:t xml:space="preserve"> </w:t>
      </w:r>
      <w:r w:rsidRPr="003978D7">
        <w:t>% dviejų rūšių daugiagijų funkcinių siūlų. Vienas iš jų turi būti su šaldančiais mineralais, šerdin</w:t>
      </w:r>
      <w:r>
        <w:t xml:space="preserve">ės sandaros daugiagijis siūlas, </w:t>
      </w:r>
      <w:r w:rsidRPr="003978D7">
        <w:t>užtikrinantis greitą džiūvimą, greitą vandens išgarinimą bei šaldymą, o kitas šešiabriaunis daugiagijis siūlas, pasižymintis greitu drėgmės transportavimu, greitu džiūvimu. Abu siūlai turi užtikrinti sausumo ir vėsumo pojūtį vartotojui. </w:t>
      </w:r>
      <w:r>
        <w:t>Būtina</w:t>
      </w:r>
      <w:r w:rsidRPr="003978D7">
        <w:t xml:space="preserve"> pateikti dokumentą</w:t>
      </w:r>
      <w:r>
        <w:t xml:space="preserve"> -</w:t>
      </w:r>
      <w:r w:rsidRPr="003978D7">
        <w:t xml:space="preserve"> </w:t>
      </w:r>
      <w:r>
        <w:t>patvirtinimą, jog marškinėlių</w:t>
      </w:r>
      <w:r w:rsidRPr="003978D7">
        <w:t xml:space="preserve"> </w:t>
      </w:r>
      <w:r>
        <w:t>medžiagoje</w:t>
      </w:r>
      <w:r w:rsidRPr="003978D7">
        <w:t xml:space="preserve"> </w:t>
      </w:r>
      <w:r>
        <w:t>panaudoti</w:t>
      </w:r>
      <w:r w:rsidR="009B3BDB">
        <w:t xml:space="preserve"> tokio tipo verpalai</w:t>
      </w:r>
      <w:r>
        <w:t xml:space="preserve"> (p</w:t>
      </w:r>
      <w:r w:rsidR="009B3BDB">
        <w:t>ateikti</w:t>
      </w:r>
      <w:r w:rsidRPr="003978D7">
        <w:t xml:space="preserve"> </w:t>
      </w:r>
      <w:r w:rsidR="009B3BDB" w:rsidRPr="009B3BDB">
        <w:t xml:space="preserve">oficialų dokumentą </w:t>
      </w:r>
      <w:r w:rsidRPr="003978D7">
        <w:t>verpalų gamintojo</w:t>
      </w:r>
      <w:r w:rsidR="009B3BDB">
        <w:t>,</w:t>
      </w:r>
      <w:r w:rsidRPr="003978D7">
        <w:t xml:space="preserve"> </w:t>
      </w:r>
      <w:r>
        <w:t xml:space="preserve">verpalų </w:t>
      </w:r>
      <w:r w:rsidRPr="003978D7">
        <w:t>tech</w:t>
      </w:r>
      <w:r w:rsidR="009B3BDB">
        <w:t>ninių charakteristikų</w:t>
      </w:r>
      <w:r>
        <w:t>,</w:t>
      </w:r>
      <w:r w:rsidR="009B3BDB" w:rsidRPr="009B3BDB">
        <w:t xml:space="preserve"> nurodyti bandymų metodo žymenį</w:t>
      </w:r>
      <w:r w:rsidR="009B3BDB">
        <w:t>)</w:t>
      </w:r>
      <w:r w:rsidRPr="003978D7">
        <w:t>.</w:t>
      </w:r>
      <w:r w:rsidR="00C66B5C" w:rsidRPr="00C66B5C">
        <w:t xml:space="preserve"> </w:t>
      </w:r>
    </w:p>
    <w:p w:rsidR="00C66B5C" w:rsidRPr="00C66B5C" w:rsidRDefault="00C66B5C" w:rsidP="00C66B5C">
      <w:r w:rsidRPr="00C66B5C">
        <w:t>- Medžiaga  turi būti apdorota an</w:t>
      </w:r>
      <w:r w:rsidR="00B54538">
        <w:t>tistatine apdaila, atlaikančia 3</w:t>
      </w:r>
      <w:r w:rsidRPr="00C66B5C">
        <w:t>0 skalbimo ciklų (pateikti apdailos veiksmingumą patvirtinantį dokumentą, nurodyti bandymų metodo žymenį);</w:t>
      </w:r>
      <w:r>
        <w:t xml:space="preserve"> </w:t>
      </w:r>
      <w:r w:rsidR="00BE4747" w:rsidRPr="00BE4747">
        <w:tab/>
      </w:r>
      <w:r w:rsidR="00BE4747" w:rsidRPr="00BE4747">
        <w:tab/>
      </w:r>
      <w:r w:rsidRPr="00C66B5C">
        <w:t xml:space="preserve">- atliekant 5. ir 6.3. rodiklio bandymus, skalbimo ir džiovinimo procedūros pagal LST EN ISO 6330: skalbimo procedūra – 6M, džiovinimo būdas – F; </w:t>
      </w:r>
    </w:p>
    <w:p w:rsidR="00C66B5C" w:rsidRPr="00C66B5C" w:rsidRDefault="00C66B5C" w:rsidP="00C66B5C">
      <w:r w:rsidRPr="00C66B5C">
        <w:lastRenderedPageBreak/>
        <w:t xml:space="preserve">- rodikliui 6.3. spalvos pasikeitimą vertinti po 5 skalbimo ciklų. </w:t>
      </w:r>
    </w:p>
    <w:p w:rsidR="00575272" w:rsidRDefault="003978D7" w:rsidP="00FE0CDF">
      <w:r>
        <w:t>- rodiklis 12</w:t>
      </w:r>
      <w:r w:rsidR="00C66B5C" w:rsidRPr="00C66B5C">
        <w:t>. ,,Spalvų skirtumas”, Δ E</w:t>
      </w:r>
      <w:r w:rsidR="00C66B5C" w:rsidRPr="00C66B5C">
        <w:rPr>
          <w:vertAlign w:val="subscript"/>
        </w:rPr>
        <w:t>CMC</w:t>
      </w:r>
      <w:r w:rsidR="00C66B5C" w:rsidRPr="00C66B5C">
        <w:t>, reikalaujamas sutarties vykdymo metu ir nustato leidžiamą produkcijos spalvos nukrypimą nuo suderinto darbinio pavyzdžio spalvos</w:t>
      </w:r>
      <w:r w:rsidR="00BE4747" w:rsidRPr="00BE4747">
        <w:tab/>
      </w:r>
    </w:p>
    <w:p w:rsidR="000A37F9" w:rsidRDefault="006E7E19" w:rsidP="006E7E19">
      <w:pPr>
        <w:tabs>
          <w:tab w:val="left" w:pos="255"/>
          <w:tab w:val="right" w:pos="9638"/>
        </w:tabs>
        <w:suppressAutoHyphens/>
        <w:rPr>
          <w:lang w:eastAsia="ar-SA"/>
        </w:rPr>
      </w:pPr>
      <w:r>
        <w:rPr>
          <w:lang w:eastAsia="ar-SA"/>
        </w:rPr>
        <w:tab/>
      </w:r>
      <w:r>
        <w:rPr>
          <w:lang w:eastAsia="ar-SA"/>
        </w:rPr>
        <w:tab/>
      </w:r>
      <w:r w:rsidR="000A37F9">
        <w:rPr>
          <w:lang w:eastAsia="ar-SA"/>
        </w:rPr>
        <w:t>7</w:t>
      </w:r>
      <w:r w:rsidR="000A37F9" w:rsidRPr="000A37F9">
        <w:rPr>
          <w:lang w:eastAsia="ar-SA"/>
        </w:rPr>
        <w:t xml:space="preserve"> lentelė</w:t>
      </w:r>
    </w:p>
    <w:p w:rsidR="00565F3B" w:rsidRPr="000A37F9" w:rsidRDefault="00565F3B" w:rsidP="006E7E19">
      <w:pPr>
        <w:tabs>
          <w:tab w:val="left" w:pos="255"/>
          <w:tab w:val="right" w:pos="9638"/>
        </w:tabs>
        <w:suppressAutoHyphens/>
        <w:rPr>
          <w:lang w:eastAsia="ar-SA"/>
        </w:rPr>
      </w:pPr>
    </w:p>
    <w:p w:rsidR="009B3BDB" w:rsidRPr="009B3BDB" w:rsidRDefault="009B3BDB" w:rsidP="009B3BDB">
      <w:pPr>
        <w:keepNext/>
        <w:numPr>
          <w:ilvl w:val="1"/>
          <w:numId w:val="0"/>
        </w:numPr>
        <w:tabs>
          <w:tab w:val="num" w:pos="0"/>
        </w:tabs>
        <w:suppressAutoHyphens/>
        <w:ind w:left="576" w:hanging="576"/>
        <w:jc w:val="center"/>
        <w:outlineLvl w:val="1"/>
        <w:rPr>
          <w:b/>
          <w:bCs/>
          <w:lang w:eastAsia="ar-SA"/>
        </w:rPr>
      </w:pPr>
      <w:r w:rsidRPr="009B3BDB">
        <w:rPr>
          <w:b/>
          <w:bCs/>
          <w:lang w:eastAsia="ar-SA"/>
        </w:rPr>
        <w:t xml:space="preserve">TRIKOTAŽINĖS MEDŽIAGOS ŠORTAMS </w:t>
      </w:r>
      <w:r>
        <w:rPr>
          <w:b/>
          <w:bCs/>
          <w:lang w:eastAsia="ar-SA"/>
        </w:rPr>
        <w:t>(</w:t>
      </w:r>
      <w:r w:rsidRPr="009B3BDB">
        <w:rPr>
          <w:b/>
          <w:bCs/>
          <w:lang w:eastAsia="ar-SA"/>
        </w:rPr>
        <w:t xml:space="preserve">IŠORINIAM </w:t>
      </w:r>
      <w:r w:rsidR="00D214DC">
        <w:rPr>
          <w:b/>
          <w:bCs/>
          <w:lang w:eastAsia="ar-SA"/>
        </w:rPr>
        <w:t>S</w:t>
      </w:r>
      <w:r w:rsidRPr="009B3BDB">
        <w:rPr>
          <w:b/>
          <w:bCs/>
          <w:lang w:eastAsia="ar-SA"/>
        </w:rPr>
        <w:t>LUOKSNIUI</w:t>
      </w:r>
      <w:r>
        <w:rPr>
          <w:b/>
          <w:bCs/>
          <w:lang w:eastAsia="ar-SA"/>
        </w:rPr>
        <w:t>)</w:t>
      </w:r>
    </w:p>
    <w:p w:rsidR="009B3BDB" w:rsidRDefault="009B3BDB" w:rsidP="009B3BDB">
      <w:pPr>
        <w:keepNext/>
        <w:numPr>
          <w:ilvl w:val="1"/>
          <w:numId w:val="0"/>
        </w:numPr>
        <w:tabs>
          <w:tab w:val="num" w:pos="0"/>
        </w:tabs>
        <w:suppressAutoHyphens/>
        <w:ind w:left="576" w:hanging="576"/>
        <w:jc w:val="center"/>
        <w:outlineLvl w:val="1"/>
        <w:rPr>
          <w:b/>
          <w:bCs/>
          <w:lang w:eastAsia="ar-SA"/>
        </w:rPr>
      </w:pPr>
      <w:r w:rsidRPr="009B3BDB">
        <w:rPr>
          <w:b/>
          <w:bCs/>
          <w:lang w:eastAsia="ar-SA"/>
        </w:rPr>
        <w:t xml:space="preserve">TECHNINĖS CHARAKTERISTIKOS </w:t>
      </w:r>
    </w:p>
    <w:p w:rsidR="009B3BDB" w:rsidRDefault="009B3BDB" w:rsidP="009B3BDB">
      <w:pPr>
        <w:keepNext/>
        <w:numPr>
          <w:ilvl w:val="1"/>
          <w:numId w:val="0"/>
        </w:numPr>
        <w:tabs>
          <w:tab w:val="num" w:pos="0"/>
        </w:tabs>
        <w:suppressAutoHyphens/>
        <w:ind w:left="576" w:hanging="576"/>
        <w:jc w:val="center"/>
        <w:outlineLvl w:val="1"/>
        <w:rPr>
          <w:b/>
          <w:bCs/>
          <w:lang w:eastAsia="ar-SA"/>
        </w:rPr>
      </w:pP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9B3BDB" w:rsidRPr="00BE4747" w:rsidTr="00493740">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9B3BDB" w:rsidRPr="00BE4747" w:rsidRDefault="009B3BDB" w:rsidP="00DC5424">
            <w:pPr>
              <w:jc w:val="both"/>
              <w:rPr>
                <w:b/>
              </w:rPr>
            </w:pPr>
            <w:r w:rsidRPr="00BE4747">
              <w:rPr>
                <w:b/>
              </w:rPr>
              <w:t xml:space="preserve">Eil. Nr. </w:t>
            </w:r>
          </w:p>
        </w:tc>
        <w:tc>
          <w:tcPr>
            <w:tcW w:w="4320" w:type="dxa"/>
            <w:tcBorders>
              <w:top w:val="single" w:sz="6" w:space="0" w:color="auto"/>
              <w:left w:val="single" w:sz="4" w:space="0" w:color="auto"/>
              <w:bottom w:val="single" w:sz="6" w:space="0" w:color="auto"/>
            </w:tcBorders>
          </w:tcPr>
          <w:p w:rsidR="009B3BDB" w:rsidRPr="00BE4747" w:rsidRDefault="009B3BDB" w:rsidP="00DC5424">
            <w:pPr>
              <w:jc w:val="center"/>
              <w:rPr>
                <w:b/>
              </w:rPr>
            </w:pPr>
            <w:r w:rsidRPr="00BE4747">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rPr>
                <w:b/>
              </w:rPr>
            </w:pPr>
            <w:r w:rsidRPr="00BE4747">
              <w:rPr>
                <w:b/>
              </w:rPr>
              <w:t>Rodiklio reikšmė</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pPr>
              <w:jc w:val="center"/>
              <w:rPr>
                <w:b/>
              </w:rPr>
            </w:pPr>
            <w:r w:rsidRPr="00BE4747">
              <w:rPr>
                <w:b/>
              </w:rPr>
              <w:t>Bandymų metodo žymuo</w:t>
            </w:r>
          </w:p>
        </w:tc>
      </w:tr>
      <w:tr w:rsidR="009B3BDB" w:rsidRPr="00BE4747" w:rsidTr="00493740">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9B3BDB" w:rsidRPr="003B73FE" w:rsidRDefault="009B3BDB" w:rsidP="00DC5424">
            <w:pPr>
              <w:jc w:val="center"/>
            </w:pPr>
            <w:r w:rsidRPr="003B73FE">
              <w:t>1.</w:t>
            </w:r>
          </w:p>
        </w:tc>
        <w:tc>
          <w:tcPr>
            <w:tcW w:w="4320" w:type="dxa"/>
            <w:tcBorders>
              <w:left w:val="single" w:sz="4" w:space="0" w:color="auto"/>
              <w:bottom w:val="single" w:sz="6" w:space="0" w:color="auto"/>
            </w:tcBorders>
          </w:tcPr>
          <w:p w:rsidR="009B3BDB" w:rsidRPr="00BE4747" w:rsidRDefault="009B3BDB" w:rsidP="00DC5424">
            <w:r w:rsidRPr="00BE4747">
              <w:t>Pluoštinė sudėtis, %</w:t>
            </w:r>
          </w:p>
        </w:tc>
        <w:tc>
          <w:tcPr>
            <w:tcW w:w="2160" w:type="dxa"/>
            <w:tcBorders>
              <w:left w:val="single" w:sz="6" w:space="0" w:color="auto"/>
              <w:bottom w:val="single" w:sz="6" w:space="0" w:color="auto"/>
              <w:right w:val="single" w:sz="6" w:space="0" w:color="auto"/>
            </w:tcBorders>
          </w:tcPr>
          <w:p w:rsidR="009B3BDB" w:rsidRPr="00BE4747" w:rsidRDefault="009B3BDB" w:rsidP="00DC5424">
            <w:pPr>
              <w:pStyle w:val="Header"/>
              <w:jc w:val="center"/>
              <w:rPr>
                <w:szCs w:val="24"/>
                <w:lang w:val="lt-LT"/>
              </w:rPr>
            </w:pPr>
            <w:r w:rsidRPr="00CF3B19">
              <w:rPr>
                <w:lang w:val="lt-LT"/>
              </w:rPr>
              <w:t xml:space="preserve">PES </w:t>
            </w:r>
            <w:r>
              <w:rPr>
                <w:lang w:val="lt-LT"/>
              </w:rPr>
              <w:t>100</w:t>
            </w:r>
            <w:r w:rsidRPr="00CF3B19">
              <w:rPr>
                <w:lang w:val="lt-LT"/>
              </w:rPr>
              <w:t xml:space="preserve"> %</w:t>
            </w:r>
          </w:p>
          <w:p w:rsidR="009B3BDB" w:rsidRPr="00BE4747" w:rsidRDefault="009B3BDB" w:rsidP="00DC5424">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9B3BDB" w:rsidRPr="00BE4747" w:rsidRDefault="009B3BDB" w:rsidP="00DC5424">
            <w:r>
              <w:t>nurodyti</w:t>
            </w:r>
          </w:p>
        </w:tc>
      </w:tr>
      <w:tr w:rsidR="009B3BDB" w:rsidRPr="00BE4747" w:rsidTr="0049374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B3BDB" w:rsidRPr="003B73FE" w:rsidRDefault="009B3BDB" w:rsidP="00DC5424">
            <w:pPr>
              <w:jc w:val="center"/>
            </w:pPr>
            <w:r w:rsidRPr="003B73FE">
              <w:t>2.</w:t>
            </w:r>
          </w:p>
        </w:tc>
        <w:tc>
          <w:tcPr>
            <w:tcW w:w="4320" w:type="dxa"/>
            <w:tcBorders>
              <w:top w:val="single" w:sz="6" w:space="0" w:color="auto"/>
              <w:left w:val="single" w:sz="4" w:space="0" w:color="auto"/>
              <w:bottom w:val="single" w:sz="6" w:space="0" w:color="auto"/>
            </w:tcBorders>
          </w:tcPr>
          <w:p w:rsidR="009B3BDB" w:rsidRPr="00BE4747" w:rsidRDefault="009B3BDB" w:rsidP="00DC5424">
            <w:r w:rsidRPr="00BE4747">
              <w:t>Paviršinis tankis, g/m</w:t>
            </w:r>
            <w:r w:rsidRPr="00BE4747">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9B3BDB" w:rsidRPr="00CF3B19" w:rsidRDefault="009B3BDB" w:rsidP="00DC5424">
            <w:pPr>
              <w:jc w:val="center"/>
            </w:pPr>
            <w:r>
              <w:t>255</w:t>
            </w:r>
            <w:r w:rsidRPr="00CF3B19">
              <w:t>,0</w:t>
            </w:r>
          </w:p>
          <w:p w:rsidR="009B3BDB" w:rsidRPr="00CF3B19" w:rsidRDefault="009B3BDB" w:rsidP="00DC5424">
            <w:pPr>
              <w:jc w:val="center"/>
            </w:pPr>
            <w:r>
              <w:t>+10,0; -</w:t>
            </w:r>
            <w:r w:rsidRPr="00CF3B19">
              <w:t>5,0</w:t>
            </w:r>
          </w:p>
          <w:p w:rsidR="009B3BDB" w:rsidRPr="00BE4747" w:rsidRDefault="009B3BDB" w:rsidP="00DC5424">
            <w:pPr>
              <w:jc w:val="center"/>
            </w:pPr>
            <w:r>
              <w:t xml:space="preserve"> </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r w:rsidRPr="00BE4747">
              <w:t xml:space="preserve">LST ISO 3801 arba </w:t>
            </w:r>
          </w:p>
          <w:p w:rsidR="009B3BDB" w:rsidRPr="00BE4747" w:rsidRDefault="009B3BDB" w:rsidP="00DC5424">
            <w:r w:rsidRPr="00BE4747">
              <w:t>LST EN 12127 arba lygiavertis</w:t>
            </w:r>
          </w:p>
        </w:tc>
      </w:tr>
      <w:tr w:rsidR="009B3BDB" w:rsidRPr="00BE4747" w:rsidTr="0049374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B3BDB" w:rsidRPr="003B73FE" w:rsidRDefault="009B3BDB" w:rsidP="00DC5424">
            <w:pPr>
              <w:jc w:val="center"/>
            </w:pPr>
            <w:r>
              <w:t>3.</w:t>
            </w:r>
          </w:p>
        </w:tc>
        <w:tc>
          <w:tcPr>
            <w:tcW w:w="4320" w:type="dxa"/>
            <w:tcBorders>
              <w:top w:val="single" w:sz="6" w:space="0" w:color="auto"/>
              <w:left w:val="single" w:sz="4" w:space="0" w:color="auto"/>
              <w:bottom w:val="single" w:sz="6" w:space="0" w:color="auto"/>
            </w:tcBorders>
          </w:tcPr>
          <w:p w:rsidR="009B3BDB" w:rsidRPr="00BE4747" w:rsidRDefault="009B3BDB" w:rsidP="00DC5424">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r w:rsidRPr="00BC50B6">
              <w:t>Skersinis dvigubasis</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r>
              <w:t>n</w:t>
            </w:r>
            <w:r w:rsidRPr="00BC50B6">
              <w:t>urodyti</w:t>
            </w:r>
          </w:p>
        </w:tc>
      </w:tr>
      <w:tr w:rsidR="009B3BDB" w:rsidRPr="00BE4747" w:rsidTr="00493740">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9B3BDB" w:rsidRPr="003B73FE" w:rsidRDefault="009B3BDB" w:rsidP="00DC5424">
            <w:pPr>
              <w:jc w:val="center"/>
            </w:pPr>
            <w:r>
              <w:t>4</w:t>
            </w:r>
            <w:r w:rsidRPr="003B73FE">
              <w:t>.</w:t>
            </w:r>
          </w:p>
        </w:tc>
        <w:tc>
          <w:tcPr>
            <w:tcW w:w="4320" w:type="dxa"/>
            <w:tcBorders>
              <w:top w:val="single" w:sz="6" w:space="0" w:color="auto"/>
              <w:left w:val="single" w:sz="4" w:space="0" w:color="auto"/>
              <w:bottom w:val="single" w:sz="6" w:space="0" w:color="auto"/>
            </w:tcBorders>
          </w:tcPr>
          <w:p w:rsidR="009B3BDB" w:rsidRPr="00BE4747" w:rsidRDefault="009B3BDB" w:rsidP="00DC5424">
            <w:pPr>
              <w:rPr>
                <w:rStyle w:val="CommentReference"/>
                <w:sz w:val="24"/>
              </w:rPr>
            </w:pPr>
            <w:r w:rsidRPr="00BE4747">
              <w:rPr>
                <w:rStyle w:val="CommentReference"/>
                <w:sz w:val="24"/>
              </w:rPr>
              <w:t>Mezgimo tankis (1-e cm), vnt.:</w:t>
            </w:r>
          </w:p>
          <w:p w:rsidR="009B3BDB" w:rsidRPr="00BE4747" w:rsidRDefault="009B3BDB" w:rsidP="00DC5424">
            <w:pPr>
              <w:jc w:val="both"/>
            </w:pPr>
            <w:r w:rsidRPr="00BE4747">
              <w:rPr>
                <w:rStyle w:val="CommentReference"/>
                <w:sz w:val="24"/>
              </w:rPr>
              <w:t>- kilpų stulpelių skaičius P</w:t>
            </w:r>
            <w:r w:rsidRPr="00BE4747">
              <w:rPr>
                <w:rStyle w:val="CommentReference"/>
                <w:sz w:val="24"/>
                <w:vertAlign w:val="subscript"/>
              </w:rPr>
              <w:t xml:space="preserve">H, </w:t>
            </w:r>
          </w:p>
          <w:p w:rsidR="009B3BDB" w:rsidRPr="00BE4747" w:rsidRDefault="009B3BDB" w:rsidP="00DC5424">
            <w:pPr>
              <w:jc w:val="both"/>
            </w:pPr>
            <w:r w:rsidRPr="00BE4747">
              <w:rPr>
                <w:rStyle w:val="CommentReference"/>
                <w:sz w:val="24"/>
              </w:rPr>
              <w:t>- kilpų eilučių skaičius    P</w:t>
            </w:r>
            <w:r w:rsidRPr="00BE4747">
              <w:rPr>
                <w:rStyle w:val="CommentReference"/>
                <w:sz w:val="24"/>
                <w:vertAlign w:val="subscript"/>
              </w:rPr>
              <w:t>V</w:t>
            </w:r>
            <w:r w:rsidRPr="00BE4747">
              <w:rPr>
                <w:rStyle w:val="CommentReference"/>
                <w:sz w:val="24"/>
              </w:rPr>
              <w:t xml:space="preserve"> </w:t>
            </w:r>
            <w:r w:rsidRPr="00BE4747">
              <w:t>.</w:t>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p>
          <w:p w:rsidR="009B3BDB" w:rsidRDefault="009B3BDB" w:rsidP="00DC5424">
            <w:pPr>
              <w:jc w:val="center"/>
              <w:rPr>
                <w:rStyle w:val="CommentReference"/>
                <w:sz w:val="24"/>
              </w:rPr>
            </w:pPr>
            <w:r>
              <w:rPr>
                <w:rStyle w:val="CommentReference"/>
                <w:sz w:val="24"/>
              </w:rPr>
              <w:t>13-15</w:t>
            </w:r>
          </w:p>
          <w:p w:rsidR="009B3BDB" w:rsidRPr="00BE4747" w:rsidRDefault="00FE0CDF" w:rsidP="00FE0CDF">
            <w:pPr>
              <w:jc w:val="center"/>
            </w:pPr>
            <w:r>
              <w:rPr>
                <w:rStyle w:val="CommentReference"/>
                <w:sz w:val="24"/>
              </w:rPr>
              <w:t>12</w:t>
            </w:r>
            <w:r w:rsidR="009B3BDB">
              <w:rPr>
                <w:rStyle w:val="CommentReference"/>
                <w:sz w:val="24"/>
              </w:rPr>
              <w:t>-1</w:t>
            </w:r>
            <w:r>
              <w:rPr>
                <w:rStyle w:val="CommentReference"/>
                <w:sz w:val="24"/>
              </w:rPr>
              <w:t>4</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r w:rsidRPr="00BE4747">
              <w:t>LST EN 14971 arba lygiavertis</w:t>
            </w:r>
          </w:p>
          <w:p w:rsidR="009B3BDB" w:rsidRPr="00BE4747" w:rsidRDefault="009B3BDB" w:rsidP="00DC5424"/>
        </w:tc>
      </w:tr>
      <w:tr w:rsidR="009B3BDB" w:rsidRPr="00BE4747" w:rsidTr="00493740">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9B3BDB" w:rsidRPr="003B73FE" w:rsidRDefault="009B3BDB" w:rsidP="00DC5424">
            <w:pPr>
              <w:jc w:val="center"/>
            </w:pPr>
            <w:r>
              <w:t>5</w:t>
            </w:r>
            <w:r w:rsidRPr="003B73FE">
              <w:t>.</w:t>
            </w:r>
          </w:p>
        </w:tc>
        <w:tc>
          <w:tcPr>
            <w:tcW w:w="4320" w:type="dxa"/>
            <w:tcBorders>
              <w:top w:val="single" w:sz="6" w:space="0" w:color="auto"/>
              <w:left w:val="single" w:sz="4" w:space="0" w:color="auto"/>
              <w:bottom w:val="single" w:sz="6" w:space="0" w:color="auto"/>
            </w:tcBorders>
          </w:tcPr>
          <w:p w:rsidR="009B3BDB" w:rsidRPr="00BE4747" w:rsidRDefault="009B3BDB" w:rsidP="00DC5424">
            <w:r w:rsidRPr="00BE4747">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p>
          <w:p w:rsidR="009B3BDB" w:rsidRPr="00BE4747" w:rsidRDefault="009B3BDB" w:rsidP="00DC5424">
            <w:pPr>
              <w:jc w:val="center"/>
            </w:pPr>
            <w:r w:rsidRPr="00BE4747">
              <w:sym w:font="Symbol" w:char="F0B1"/>
            </w:r>
            <w:r w:rsidRPr="00BE4747">
              <w:t xml:space="preserve"> </w:t>
            </w:r>
            <w:r>
              <w:t>5</w:t>
            </w:r>
            <w:r w:rsidRPr="00BE4747">
              <w:t>,0</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p w:rsidR="009B3BDB" w:rsidRPr="00BE4747" w:rsidRDefault="009B3BDB" w:rsidP="00DC5424">
            <w:r w:rsidRPr="00BE4747">
              <w:t>LST EN ISO 5077 arba lygiavertis</w:t>
            </w:r>
          </w:p>
        </w:tc>
      </w:tr>
      <w:tr w:rsidR="009B3BDB" w:rsidRPr="00BE4747" w:rsidTr="00493740">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9B3BDB" w:rsidRPr="003B73FE" w:rsidRDefault="009B3BDB" w:rsidP="00DC5424">
            <w:pPr>
              <w:jc w:val="center"/>
            </w:pPr>
            <w:r>
              <w:t>6</w:t>
            </w:r>
            <w:r w:rsidRPr="003B73FE">
              <w:t>.</w:t>
            </w:r>
          </w:p>
        </w:tc>
        <w:tc>
          <w:tcPr>
            <w:tcW w:w="4320" w:type="dxa"/>
            <w:tcBorders>
              <w:top w:val="single" w:sz="6" w:space="0" w:color="auto"/>
              <w:left w:val="single" w:sz="6" w:space="0" w:color="auto"/>
            </w:tcBorders>
          </w:tcPr>
          <w:p w:rsidR="009B3BDB" w:rsidRPr="00BE4747" w:rsidRDefault="009B3BDB" w:rsidP="00DC5424">
            <w:r w:rsidRPr="00BE4747">
              <w:t>Nusidažymo atsparumas , balais</w:t>
            </w:r>
          </w:p>
        </w:tc>
        <w:tc>
          <w:tcPr>
            <w:tcW w:w="2160" w:type="dxa"/>
            <w:tcBorders>
              <w:top w:val="single" w:sz="6" w:space="0" w:color="auto"/>
              <w:left w:val="single" w:sz="6" w:space="0" w:color="auto"/>
              <w:right w:val="single" w:sz="6" w:space="0" w:color="auto"/>
            </w:tcBorders>
          </w:tcPr>
          <w:p w:rsidR="009B3BDB" w:rsidRPr="00BE4747" w:rsidRDefault="009B3BDB" w:rsidP="00DC5424">
            <w:pPr>
              <w:jc w:val="center"/>
            </w:pPr>
          </w:p>
        </w:tc>
        <w:tc>
          <w:tcPr>
            <w:tcW w:w="2400" w:type="dxa"/>
            <w:tcBorders>
              <w:top w:val="single" w:sz="6" w:space="0" w:color="auto"/>
              <w:left w:val="nil"/>
              <w:right w:val="single" w:sz="6" w:space="0" w:color="auto"/>
            </w:tcBorders>
          </w:tcPr>
          <w:p w:rsidR="009B3BDB" w:rsidRPr="00BE4747" w:rsidRDefault="009B3BDB" w:rsidP="00DC5424"/>
        </w:tc>
      </w:tr>
      <w:tr w:rsidR="009B3BDB" w:rsidRPr="00BE4747" w:rsidTr="00493740">
        <w:tblPrEx>
          <w:tblCellMar>
            <w:top w:w="0" w:type="dxa"/>
            <w:bottom w:w="0" w:type="dxa"/>
          </w:tblCellMar>
        </w:tblPrEx>
        <w:trPr>
          <w:trHeight w:val="161"/>
        </w:trPr>
        <w:tc>
          <w:tcPr>
            <w:tcW w:w="748" w:type="dxa"/>
            <w:tcBorders>
              <w:left w:val="single" w:sz="6" w:space="0" w:color="auto"/>
              <w:right w:val="single" w:sz="6" w:space="0" w:color="auto"/>
            </w:tcBorders>
          </w:tcPr>
          <w:p w:rsidR="009B3BDB" w:rsidRPr="003B73FE" w:rsidRDefault="009B3BDB" w:rsidP="00DC5424">
            <w:pPr>
              <w:jc w:val="center"/>
            </w:pPr>
            <w:r>
              <w:t>6</w:t>
            </w:r>
            <w:r w:rsidRPr="003B73FE">
              <w:t>.1.</w:t>
            </w:r>
          </w:p>
        </w:tc>
        <w:tc>
          <w:tcPr>
            <w:tcW w:w="4320" w:type="dxa"/>
            <w:tcBorders>
              <w:left w:val="single" w:sz="6" w:space="0" w:color="auto"/>
            </w:tcBorders>
          </w:tcPr>
          <w:p w:rsidR="009B3BDB" w:rsidRPr="00BE4747" w:rsidRDefault="009B3BDB" w:rsidP="00DC5424">
            <w:r w:rsidRPr="00BE4747">
              <w:t>- sausai trinčiai</w:t>
            </w:r>
          </w:p>
        </w:tc>
        <w:tc>
          <w:tcPr>
            <w:tcW w:w="2160" w:type="dxa"/>
            <w:tcBorders>
              <w:left w:val="single" w:sz="6" w:space="0" w:color="auto"/>
              <w:right w:val="single" w:sz="6" w:space="0" w:color="auto"/>
            </w:tcBorders>
          </w:tcPr>
          <w:p w:rsidR="009B3BDB" w:rsidRPr="00BE4747" w:rsidRDefault="009B3BDB" w:rsidP="00DC5424">
            <w:pPr>
              <w:jc w:val="center"/>
            </w:pPr>
            <w:r w:rsidRPr="00BE4747">
              <w:sym w:font="Symbol" w:char="F0B3"/>
            </w:r>
            <w:r w:rsidRPr="00BE4747">
              <w:t xml:space="preserve"> 4</w:t>
            </w:r>
          </w:p>
        </w:tc>
        <w:tc>
          <w:tcPr>
            <w:tcW w:w="2400" w:type="dxa"/>
            <w:tcBorders>
              <w:left w:val="nil"/>
              <w:right w:val="single" w:sz="6" w:space="0" w:color="auto"/>
            </w:tcBorders>
          </w:tcPr>
          <w:p w:rsidR="009B3BDB" w:rsidRPr="00BE4747" w:rsidRDefault="009B3BDB" w:rsidP="00DC5424">
            <w:r w:rsidRPr="00BE4747">
              <w:t>LST EN ISO 105-X12 arba lygiavertis</w:t>
            </w:r>
          </w:p>
        </w:tc>
      </w:tr>
      <w:tr w:rsidR="009B3BDB" w:rsidRPr="00BE4747" w:rsidTr="00493740">
        <w:tblPrEx>
          <w:tblCellMar>
            <w:top w:w="0" w:type="dxa"/>
            <w:bottom w:w="0" w:type="dxa"/>
          </w:tblCellMar>
        </w:tblPrEx>
        <w:trPr>
          <w:trHeight w:val="299"/>
        </w:trPr>
        <w:tc>
          <w:tcPr>
            <w:tcW w:w="748" w:type="dxa"/>
            <w:tcBorders>
              <w:left w:val="single" w:sz="6" w:space="0" w:color="auto"/>
              <w:right w:val="single" w:sz="6" w:space="0" w:color="auto"/>
            </w:tcBorders>
          </w:tcPr>
          <w:p w:rsidR="009B3BDB" w:rsidRPr="003B73FE" w:rsidRDefault="009B3BDB" w:rsidP="00DC5424">
            <w:pPr>
              <w:jc w:val="center"/>
            </w:pPr>
            <w:r>
              <w:t>6</w:t>
            </w:r>
            <w:r w:rsidRPr="003B73FE">
              <w:t>.2.</w:t>
            </w:r>
          </w:p>
        </w:tc>
        <w:tc>
          <w:tcPr>
            <w:tcW w:w="4320" w:type="dxa"/>
            <w:tcBorders>
              <w:left w:val="single" w:sz="6" w:space="0" w:color="auto"/>
            </w:tcBorders>
          </w:tcPr>
          <w:p w:rsidR="009B3BDB" w:rsidRPr="00BE4747" w:rsidRDefault="009B3BDB" w:rsidP="00DC5424">
            <w:r w:rsidRPr="00BE4747">
              <w:t>- šlapiai trinčiai</w:t>
            </w:r>
          </w:p>
        </w:tc>
        <w:tc>
          <w:tcPr>
            <w:tcW w:w="2160" w:type="dxa"/>
            <w:tcBorders>
              <w:left w:val="single" w:sz="6" w:space="0" w:color="auto"/>
              <w:right w:val="single" w:sz="6" w:space="0" w:color="auto"/>
            </w:tcBorders>
          </w:tcPr>
          <w:p w:rsidR="009B3BDB" w:rsidRPr="00BE4747" w:rsidRDefault="009B3BDB" w:rsidP="00DC5424">
            <w:pPr>
              <w:jc w:val="center"/>
            </w:pPr>
            <w:r w:rsidRPr="00BE4747">
              <w:sym w:font="Symbol" w:char="F0B3"/>
            </w:r>
            <w:r>
              <w:t xml:space="preserve"> 4</w:t>
            </w:r>
          </w:p>
        </w:tc>
        <w:tc>
          <w:tcPr>
            <w:tcW w:w="2400" w:type="dxa"/>
            <w:tcBorders>
              <w:left w:val="nil"/>
              <w:right w:val="single" w:sz="6" w:space="0" w:color="auto"/>
            </w:tcBorders>
          </w:tcPr>
          <w:p w:rsidR="009B3BDB" w:rsidRPr="00BE4747" w:rsidRDefault="009B3BDB" w:rsidP="00DC5424">
            <w:r w:rsidRPr="00BE4747">
              <w:t>LST EN ISO 105-X12 arba lygiavertis</w:t>
            </w:r>
          </w:p>
        </w:tc>
      </w:tr>
      <w:tr w:rsidR="009B3BDB" w:rsidRPr="00BE4747" w:rsidTr="00493740">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9B3BDB" w:rsidRPr="003B73FE" w:rsidRDefault="009B3BDB" w:rsidP="00DC5424">
            <w:pPr>
              <w:jc w:val="center"/>
            </w:pPr>
            <w:r>
              <w:t>6</w:t>
            </w:r>
            <w:r w:rsidRPr="003B73FE">
              <w:t>.3.</w:t>
            </w:r>
          </w:p>
          <w:p w:rsidR="009B3BDB" w:rsidRPr="003B73FE" w:rsidRDefault="009B3BDB" w:rsidP="00DC5424">
            <w:pPr>
              <w:jc w:val="center"/>
            </w:pPr>
          </w:p>
          <w:p w:rsidR="009B3BDB" w:rsidRPr="003B73FE" w:rsidRDefault="009B3BDB" w:rsidP="00DC5424">
            <w:pPr>
              <w:jc w:val="center"/>
            </w:pPr>
            <w:r>
              <w:t>6</w:t>
            </w:r>
            <w:r w:rsidRPr="003B73FE">
              <w:t>.4.</w:t>
            </w:r>
          </w:p>
          <w:p w:rsidR="009B3BDB" w:rsidRPr="003B73FE" w:rsidRDefault="009B3BDB" w:rsidP="00DC5424"/>
        </w:tc>
        <w:tc>
          <w:tcPr>
            <w:tcW w:w="4320" w:type="dxa"/>
            <w:tcBorders>
              <w:left w:val="single" w:sz="6" w:space="0" w:color="auto"/>
              <w:bottom w:val="single" w:sz="4" w:space="0" w:color="auto"/>
            </w:tcBorders>
          </w:tcPr>
          <w:p w:rsidR="009B3BDB" w:rsidRPr="00BE4747" w:rsidRDefault="009B3BDB" w:rsidP="00DC5424">
            <w:r>
              <w:t xml:space="preserve">- skalbimui </w:t>
            </w:r>
          </w:p>
          <w:p w:rsidR="009B3BDB" w:rsidRPr="00BE4747" w:rsidRDefault="009B3BDB" w:rsidP="00DC5424"/>
          <w:p w:rsidR="009B3BDB" w:rsidRPr="00BE4747" w:rsidRDefault="009B3BDB" w:rsidP="00DC5424">
            <w:r w:rsidRPr="00BE4747">
              <w:t>- prakaitui</w:t>
            </w:r>
          </w:p>
        </w:tc>
        <w:tc>
          <w:tcPr>
            <w:tcW w:w="2160" w:type="dxa"/>
            <w:tcBorders>
              <w:left w:val="single" w:sz="6" w:space="0" w:color="auto"/>
              <w:bottom w:val="single" w:sz="6" w:space="0" w:color="auto"/>
              <w:right w:val="single" w:sz="6" w:space="0" w:color="auto"/>
            </w:tcBorders>
          </w:tcPr>
          <w:p w:rsidR="009B3BDB" w:rsidRPr="00BE4747" w:rsidRDefault="009B3BDB" w:rsidP="00DC5424">
            <w:pPr>
              <w:jc w:val="center"/>
            </w:pPr>
            <w:r w:rsidRPr="00BE4747">
              <w:sym w:font="Symbol" w:char="F0B3"/>
            </w:r>
            <w:r w:rsidRPr="00BE4747">
              <w:t xml:space="preserve"> </w:t>
            </w:r>
            <w:r>
              <w:t>4</w:t>
            </w:r>
          </w:p>
          <w:p w:rsidR="009B3BDB" w:rsidRPr="00BE4747" w:rsidRDefault="009B3BDB" w:rsidP="00DC5424">
            <w:pPr>
              <w:jc w:val="center"/>
            </w:pPr>
          </w:p>
          <w:p w:rsidR="009B3BDB" w:rsidRPr="00BE4747" w:rsidRDefault="009B3BDB" w:rsidP="00DC5424">
            <w:pPr>
              <w:jc w:val="center"/>
            </w:pPr>
            <w:r w:rsidRPr="00BE4747">
              <w:sym w:font="Symbol" w:char="F0B3"/>
            </w:r>
            <w:r w:rsidRPr="00BE4747">
              <w:t xml:space="preserve"> </w:t>
            </w:r>
            <w:r>
              <w:t>4</w:t>
            </w:r>
          </w:p>
        </w:tc>
        <w:tc>
          <w:tcPr>
            <w:tcW w:w="2400" w:type="dxa"/>
            <w:tcBorders>
              <w:left w:val="nil"/>
              <w:bottom w:val="single" w:sz="6" w:space="0" w:color="auto"/>
              <w:right w:val="single" w:sz="6" w:space="0" w:color="auto"/>
            </w:tcBorders>
          </w:tcPr>
          <w:p w:rsidR="009B3BDB" w:rsidRPr="00BE4747" w:rsidRDefault="009B3BDB" w:rsidP="00DC5424">
            <w:r w:rsidRPr="00BE4747">
              <w:t>LST EN ISO 105-C06 arba lygiavertis</w:t>
            </w:r>
          </w:p>
          <w:p w:rsidR="009B3BDB" w:rsidRPr="00BE4747" w:rsidRDefault="009B3BDB" w:rsidP="00DC5424">
            <w:r w:rsidRPr="00BE4747">
              <w:t>LST EN ISO 105-E04 arba lygiavertis</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Default="009B3BDB" w:rsidP="00DC5424">
            <w:pPr>
              <w:jc w:val="center"/>
            </w:pPr>
            <w:r>
              <w:t>7.</w:t>
            </w:r>
          </w:p>
        </w:tc>
        <w:tc>
          <w:tcPr>
            <w:tcW w:w="4320" w:type="dxa"/>
            <w:tcBorders>
              <w:top w:val="single" w:sz="6" w:space="0" w:color="auto"/>
              <w:left w:val="single" w:sz="4" w:space="0" w:color="auto"/>
              <w:bottom w:val="single" w:sz="6" w:space="0" w:color="auto"/>
            </w:tcBorders>
          </w:tcPr>
          <w:p w:rsidR="009B3BDB" w:rsidRPr="00BE4747" w:rsidRDefault="009B3BDB" w:rsidP="00DC5424">
            <w:r w:rsidRPr="0097722F">
              <w:t>Mikrobiologinio aktyvumo įvertinimas</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r w:rsidRPr="0097722F">
              <w:t>Geras efektyvumas</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Pr="003B73FE" w:rsidRDefault="009B3BDB" w:rsidP="00DC5424">
            <w:pPr>
              <w:jc w:val="center"/>
            </w:pPr>
            <w:r>
              <w:t>8.</w:t>
            </w:r>
          </w:p>
        </w:tc>
        <w:tc>
          <w:tcPr>
            <w:tcW w:w="4320" w:type="dxa"/>
            <w:tcBorders>
              <w:top w:val="single" w:sz="6" w:space="0" w:color="auto"/>
              <w:left w:val="single" w:sz="4" w:space="0" w:color="auto"/>
              <w:bottom w:val="single" w:sz="6" w:space="0" w:color="auto"/>
            </w:tcBorders>
          </w:tcPr>
          <w:p w:rsidR="009B3BDB" w:rsidRPr="00BE4747" w:rsidRDefault="009B3BDB" w:rsidP="00DC5424">
            <w:pPr>
              <w:snapToGrid w:val="0"/>
            </w:pPr>
            <w:r w:rsidRPr="00BE4747">
              <w:t>Laidumas orui</w:t>
            </w:r>
            <w:r>
              <w:t>, esant 100 Pa slėgių skirtumui</w:t>
            </w:r>
            <w:r w:rsidRPr="00BE4747">
              <w:t>,</w:t>
            </w:r>
            <w:r>
              <w:t xml:space="preserve"> </w:t>
            </w:r>
            <w:r w:rsidRPr="00BE4747">
              <w:t>mm/s</w:t>
            </w:r>
          </w:p>
        </w:tc>
        <w:tc>
          <w:tcPr>
            <w:tcW w:w="2160" w:type="dxa"/>
            <w:tcBorders>
              <w:top w:val="single" w:sz="6" w:space="0" w:color="auto"/>
              <w:left w:val="single" w:sz="6" w:space="0" w:color="auto"/>
              <w:bottom w:val="single" w:sz="6" w:space="0" w:color="auto"/>
              <w:right w:val="single" w:sz="6" w:space="0" w:color="auto"/>
            </w:tcBorders>
            <w:vAlign w:val="center"/>
          </w:tcPr>
          <w:p w:rsidR="009B3BDB" w:rsidRPr="00BE4747" w:rsidRDefault="009B3BDB" w:rsidP="00DC5424">
            <w:pPr>
              <w:snapToGrid w:val="0"/>
              <w:jc w:val="center"/>
              <w:rPr>
                <w:rFonts w:ascii="Symbol" w:hAnsi="Symbol"/>
              </w:rPr>
            </w:pPr>
            <w:r w:rsidRPr="00BE4747">
              <w:t>≥</w:t>
            </w:r>
            <w:r w:rsidR="00D214DC">
              <w:rPr>
                <w:rFonts w:ascii="Symbol" w:hAnsi="Symbol"/>
              </w:rPr>
              <w:t></w:t>
            </w:r>
            <w:r w:rsidR="00D214DC">
              <w:rPr>
                <w:rFonts w:ascii="Symbol" w:hAnsi="Symbol"/>
              </w:rPr>
              <w:t></w:t>
            </w:r>
            <w:r>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9B3BDB" w:rsidRPr="00BE4747" w:rsidRDefault="009B3BDB" w:rsidP="00DC5424">
            <w:pPr>
              <w:snapToGrid w:val="0"/>
            </w:pPr>
            <w:r w:rsidRPr="00BE4747">
              <w:t>LST EN ISO 9237 arba lygiavertis</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Default="009B3BDB" w:rsidP="00DC5424">
            <w:pPr>
              <w:jc w:val="center"/>
            </w:pPr>
            <w:r>
              <w:t>9.</w:t>
            </w:r>
          </w:p>
        </w:tc>
        <w:tc>
          <w:tcPr>
            <w:tcW w:w="4320" w:type="dxa"/>
            <w:tcBorders>
              <w:top w:val="single" w:sz="6" w:space="0" w:color="auto"/>
              <w:left w:val="single" w:sz="4" w:space="0" w:color="auto"/>
              <w:bottom w:val="single" w:sz="6" w:space="0" w:color="auto"/>
            </w:tcBorders>
          </w:tcPr>
          <w:p w:rsidR="009B3BDB" w:rsidRPr="00BE4747" w:rsidRDefault="009B3BDB" w:rsidP="00DC5424">
            <w:r w:rsidRPr="0097722F">
              <w:t>Drėgmės transportavimas, OMMC</w:t>
            </w:r>
            <w:r w:rsidRPr="0097722F">
              <w:tab/>
            </w:r>
            <w:r w:rsidRPr="0097722F">
              <w:tab/>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r w:rsidRPr="0097722F">
              <w:t>≥</w:t>
            </w:r>
            <w:r>
              <w:t xml:space="preserve"> </w:t>
            </w:r>
            <w:r w:rsidRPr="0097722F">
              <w:t>4</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pPr>
              <w:rPr>
                <w:color w:val="000000"/>
              </w:rPr>
            </w:pPr>
            <w:r w:rsidRPr="0097722F">
              <w:rPr>
                <w:color w:val="000000"/>
              </w:rPr>
              <w:t>AATCC TM 195</w:t>
            </w:r>
            <w:r w:rsidRPr="0097722F">
              <w:t xml:space="preserve"> </w:t>
            </w:r>
            <w:r w:rsidRPr="0097722F">
              <w:rPr>
                <w:color w:val="000000"/>
              </w:rPr>
              <w:t>arba lygiavertis</w:t>
            </w:r>
            <w:r>
              <w:rPr>
                <w:color w:val="000000"/>
              </w:rPr>
              <w:t xml:space="preserve"> </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Pr="00890948" w:rsidRDefault="009B3BDB" w:rsidP="00DC5424">
            <w:pPr>
              <w:jc w:val="center"/>
            </w:pPr>
            <w:r>
              <w:t>10</w:t>
            </w:r>
            <w:r w:rsidRPr="00890948">
              <w:t>.</w:t>
            </w:r>
          </w:p>
        </w:tc>
        <w:tc>
          <w:tcPr>
            <w:tcW w:w="4320" w:type="dxa"/>
            <w:tcBorders>
              <w:top w:val="single" w:sz="6" w:space="0" w:color="auto"/>
              <w:left w:val="single" w:sz="4" w:space="0" w:color="auto"/>
              <w:bottom w:val="single" w:sz="6" w:space="0" w:color="auto"/>
            </w:tcBorders>
          </w:tcPr>
          <w:p w:rsidR="009B3BDB" w:rsidRPr="00BE4747" w:rsidRDefault="009B3BDB" w:rsidP="00DC5424">
            <w:r w:rsidRPr="00602493">
              <w:t>Atsparumas pūkavimu</w:t>
            </w:r>
            <w:r>
              <w:t>isi ir pumpuravimuisi (po 5000 ciklų</w:t>
            </w:r>
            <w:r w:rsidRPr="00602493">
              <w:t xml:space="preserve">), laipsnis </w:t>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r w:rsidRPr="00BE4747">
              <w:sym w:font="Symbol" w:char="F0B3"/>
            </w:r>
            <w:r w:rsidRPr="00BE4747">
              <w:t xml:space="preserve"> 4</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Pr="00890948" w:rsidRDefault="009B3BDB" w:rsidP="00DC5424">
            <w:pPr>
              <w:jc w:val="center"/>
            </w:pPr>
            <w:r>
              <w:t>11</w:t>
            </w:r>
            <w:r w:rsidRPr="00890948">
              <w:t>.</w:t>
            </w:r>
          </w:p>
        </w:tc>
        <w:tc>
          <w:tcPr>
            <w:tcW w:w="4320" w:type="dxa"/>
            <w:tcBorders>
              <w:top w:val="single" w:sz="6" w:space="0" w:color="auto"/>
              <w:left w:val="single" w:sz="4" w:space="0" w:color="auto"/>
              <w:bottom w:val="single" w:sz="6" w:space="0" w:color="auto"/>
            </w:tcBorders>
          </w:tcPr>
          <w:p w:rsidR="009B3BDB" w:rsidRPr="00BE4747" w:rsidRDefault="009B3BDB" w:rsidP="00DC5424">
            <w:pPr>
              <w:snapToGrid w:val="0"/>
            </w:pPr>
            <w:r w:rsidRPr="00BE4747">
              <w:t>Atsparumas dilinimui</w:t>
            </w:r>
            <w:r>
              <w:t>, 9kPa</w:t>
            </w:r>
            <w:r w:rsidRPr="00BE4747">
              <w:t>, sūkiai</w:t>
            </w:r>
          </w:p>
        </w:tc>
        <w:tc>
          <w:tcPr>
            <w:tcW w:w="2160" w:type="dxa"/>
            <w:tcBorders>
              <w:top w:val="single" w:sz="6" w:space="0" w:color="auto"/>
              <w:left w:val="single" w:sz="6" w:space="0" w:color="auto"/>
              <w:bottom w:val="single" w:sz="6" w:space="0" w:color="auto"/>
              <w:right w:val="single" w:sz="6" w:space="0" w:color="auto"/>
            </w:tcBorders>
            <w:vAlign w:val="center"/>
          </w:tcPr>
          <w:p w:rsidR="009B3BDB" w:rsidRPr="00BE4747" w:rsidRDefault="009B3BDB" w:rsidP="00D214DC">
            <w:pPr>
              <w:snapToGrid w:val="0"/>
              <w:jc w:val="center"/>
              <w:rPr>
                <w:rFonts w:ascii="Symbol" w:hAnsi="Symbol"/>
              </w:rPr>
            </w:pPr>
            <w:r w:rsidRPr="00BE4747">
              <w:t>≥</w:t>
            </w:r>
            <w:r>
              <w:rPr>
                <w:rFonts w:ascii="Symbol" w:hAnsi="Symbol"/>
              </w:rPr>
              <w:t></w:t>
            </w:r>
            <w:r>
              <w:rPr>
                <w:rFonts w:ascii="Symbol" w:hAnsi="Symbol"/>
              </w:rPr>
              <w:t></w:t>
            </w:r>
            <w:r w:rsidRPr="00BE47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9B3BDB" w:rsidRPr="00BE4747" w:rsidRDefault="009B3BDB" w:rsidP="00DC5424">
            <w:pPr>
              <w:snapToGrid w:val="0"/>
            </w:pPr>
            <w:r w:rsidRPr="00BE4747">
              <w:t>LST EN ISO12947-2 arba lygiavertis</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Default="009B3BDB" w:rsidP="00DC5424">
            <w:pPr>
              <w:jc w:val="center"/>
            </w:pPr>
            <w:r>
              <w:t>12.</w:t>
            </w:r>
          </w:p>
        </w:tc>
        <w:tc>
          <w:tcPr>
            <w:tcW w:w="4320" w:type="dxa"/>
            <w:tcBorders>
              <w:top w:val="single" w:sz="6" w:space="0" w:color="auto"/>
              <w:left w:val="single" w:sz="4" w:space="0" w:color="auto"/>
              <w:bottom w:val="single" w:sz="6" w:space="0" w:color="auto"/>
            </w:tcBorders>
          </w:tcPr>
          <w:p w:rsidR="009B3BDB" w:rsidRDefault="009B3BDB" w:rsidP="00DC5424">
            <w:pPr>
              <w:snapToGrid w:val="0"/>
            </w:pPr>
            <w:r>
              <w:t>Didžiausioji jėga, N</w:t>
            </w:r>
          </w:p>
          <w:p w:rsidR="009B3BDB" w:rsidRDefault="009B3BDB" w:rsidP="00DC5424">
            <w:pPr>
              <w:snapToGrid w:val="0"/>
            </w:pPr>
            <w:r>
              <w:tab/>
              <w:t>- išilgine kryptimi</w:t>
            </w:r>
          </w:p>
          <w:p w:rsidR="009B3BDB" w:rsidRPr="00BE4747" w:rsidRDefault="009B3BDB" w:rsidP="00DC5424">
            <w:pPr>
              <w:snapToGrid w:val="0"/>
            </w:pPr>
            <w:r>
              <w:tab/>
              <w:t>- skersine kryptimi</w:t>
            </w:r>
          </w:p>
        </w:tc>
        <w:tc>
          <w:tcPr>
            <w:tcW w:w="2160" w:type="dxa"/>
            <w:tcBorders>
              <w:top w:val="single" w:sz="6" w:space="0" w:color="auto"/>
              <w:left w:val="single" w:sz="6" w:space="0" w:color="auto"/>
              <w:bottom w:val="single" w:sz="6" w:space="0" w:color="auto"/>
              <w:right w:val="single" w:sz="6" w:space="0" w:color="auto"/>
            </w:tcBorders>
            <w:vAlign w:val="center"/>
          </w:tcPr>
          <w:p w:rsidR="009B3BDB" w:rsidRDefault="009B3BDB" w:rsidP="00DC5424">
            <w:pPr>
              <w:snapToGrid w:val="0"/>
              <w:jc w:val="center"/>
            </w:pPr>
          </w:p>
          <w:p w:rsidR="009B3BDB" w:rsidRPr="00432940" w:rsidRDefault="009B3BDB" w:rsidP="00DC5424">
            <w:pPr>
              <w:snapToGrid w:val="0"/>
              <w:jc w:val="center"/>
            </w:pPr>
            <w:r w:rsidRPr="00432940">
              <w:sym w:font="Symbol" w:char="F0B3"/>
            </w:r>
            <w:r w:rsidR="00D214DC">
              <w:t xml:space="preserve"> 550</w:t>
            </w:r>
          </w:p>
          <w:p w:rsidR="009B3BDB" w:rsidRPr="00BE4747" w:rsidRDefault="009B3BDB" w:rsidP="00DC5424">
            <w:pPr>
              <w:snapToGrid w:val="0"/>
              <w:jc w:val="center"/>
            </w:pPr>
            <w:r w:rsidRPr="00432940">
              <w:sym w:font="Symbol" w:char="F0B3"/>
            </w:r>
            <w:r w:rsidR="00D214DC">
              <w:t xml:space="preserve"> 50</w:t>
            </w:r>
            <w:r w:rsidRPr="00432940">
              <w:t>0</w:t>
            </w:r>
          </w:p>
        </w:tc>
        <w:tc>
          <w:tcPr>
            <w:tcW w:w="2400" w:type="dxa"/>
            <w:tcBorders>
              <w:top w:val="single" w:sz="6" w:space="0" w:color="auto"/>
              <w:left w:val="nil"/>
              <w:bottom w:val="single" w:sz="6" w:space="0" w:color="auto"/>
              <w:right w:val="single" w:sz="6" w:space="0" w:color="auto"/>
            </w:tcBorders>
            <w:vAlign w:val="center"/>
          </w:tcPr>
          <w:p w:rsidR="009B3BDB" w:rsidRPr="00BE4747" w:rsidRDefault="009B3BDB" w:rsidP="00DC5424">
            <w:pPr>
              <w:snapToGrid w:val="0"/>
            </w:pPr>
            <w:r w:rsidRPr="00432940">
              <w:t>LST EN ISO 13934-1 arba lygiavertis</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Default="009B3BDB" w:rsidP="00DC5424">
            <w:pPr>
              <w:jc w:val="center"/>
            </w:pPr>
            <w:r>
              <w:t>13.</w:t>
            </w:r>
          </w:p>
        </w:tc>
        <w:tc>
          <w:tcPr>
            <w:tcW w:w="4320" w:type="dxa"/>
            <w:tcBorders>
              <w:top w:val="single" w:sz="6" w:space="0" w:color="auto"/>
              <w:left w:val="single" w:sz="4" w:space="0" w:color="auto"/>
              <w:bottom w:val="single" w:sz="6" w:space="0" w:color="auto"/>
            </w:tcBorders>
          </w:tcPr>
          <w:p w:rsidR="009B3BDB" w:rsidRPr="00BE4747" w:rsidRDefault="009B3BDB" w:rsidP="00B54538">
            <w:pPr>
              <w:snapToGrid w:val="0"/>
            </w:pPr>
            <w:r w:rsidRPr="00432940">
              <w:t>Duobimo jėga, kPa</w:t>
            </w:r>
            <w:r w:rsidR="00B54538">
              <w:t xml:space="preserve"> </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vAlign w:val="center"/>
          </w:tcPr>
          <w:p w:rsidR="009B3BDB" w:rsidRPr="00BE4747" w:rsidRDefault="00D214DC" w:rsidP="00DC5424">
            <w:pPr>
              <w:snapToGrid w:val="0"/>
              <w:jc w:val="center"/>
            </w:pPr>
            <w:r>
              <w:t>≥</w:t>
            </w:r>
            <w:r w:rsidR="00B54538">
              <w:t xml:space="preserve"> 5</w:t>
            </w:r>
            <w:r w:rsidR="009B3BDB" w:rsidRPr="00432940">
              <w:t>00</w:t>
            </w:r>
          </w:p>
        </w:tc>
        <w:tc>
          <w:tcPr>
            <w:tcW w:w="2400" w:type="dxa"/>
            <w:tcBorders>
              <w:top w:val="single" w:sz="6" w:space="0" w:color="auto"/>
              <w:left w:val="nil"/>
              <w:bottom w:val="single" w:sz="6" w:space="0" w:color="auto"/>
              <w:right w:val="single" w:sz="6" w:space="0" w:color="auto"/>
            </w:tcBorders>
            <w:vAlign w:val="center"/>
          </w:tcPr>
          <w:p w:rsidR="009B3BDB" w:rsidRPr="00BE4747" w:rsidRDefault="009B3BDB" w:rsidP="00DC5424">
            <w:pPr>
              <w:snapToGrid w:val="0"/>
            </w:pPr>
            <w:r w:rsidRPr="00432940">
              <w:t>LST EN ISO 13938-1 arba lygiavertis</w:t>
            </w:r>
            <w:r>
              <w:t xml:space="preserve"> </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Default="009B3BDB" w:rsidP="00DC5424">
            <w:pPr>
              <w:jc w:val="center"/>
            </w:pPr>
            <w:r>
              <w:t>14.</w:t>
            </w:r>
          </w:p>
        </w:tc>
        <w:tc>
          <w:tcPr>
            <w:tcW w:w="4320" w:type="dxa"/>
            <w:tcBorders>
              <w:top w:val="single" w:sz="6" w:space="0" w:color="auto"/>
              <w:left w:val="single" w:sz="4" w:space="0" w:color="auto"/>
              <w:bottom w:val="single" w:sz="6" w:space="0" w:color="auto"/>
            </w:tcBorders>
          </w:tcPr>
          <w:p w:rsidR="009B3BDB" w:rsidRPr="00BE4747" w:rsidRDefault="009B3BDB" w:rsidP="00DC5424">
            <w:pPr>
              <w:snapToGrid w:val="0"/>
            </w:pPr>
            <w:r w:rsidRPr="00432940">
              <w:t>Atsparumas dirbtinei šviesai</w:t>
            </w:r>
            <w:r w:rsidRPr="00432940">
              <w:tab/>
            </w:r>
            <w:r w:rsidRPr="00432940">
              <w:tab/>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snapToGrid w:val="0"/>
              <w:jc w:val="center"/>
            </w:pPr>
            <w:r w:rsidRPr="00407B9A">
              <w:t xml:space="preserve">≥ </w:t>
            </w:r>
            <w:r>
              <w:t>5</w:t>
            </w:r>
          </w:p>
        </w:tc>
        <w:tc>
          <w:tcPr>
            <w:tcW w:w="2400" w:type="dxa"/>
            <w:tcBorders>
              <w:top w:val="single" w:sz="6" w:space="0" w:color="auto"/>
              <w:left w:val="nil"/>
              <w:bottom w:val="single" w:sz="6" w:space="0" w:color="auto"/>
              <w:right w:val="single" w:sz="6" w:space="0" w:color="auto"/>
            </w:tcBorders>
            <w:vAlign w:val="center"/>
          </w:tcPr>
          <w:p w:rsidR="009B3BDB" w:rsidRPr="00BE4747" w:rsidRDefault="009B3BDB" w:rsidP="00DC5424">
            <w:pPr>
              <w:snapToGrid w:val="0"/>
            </w:pPr>
            <w:r w:rsidRPr="00407B9A">
              <w:t>LST EN ISO 105-B02</w:t>
            </w:r>
            <w:r>
              <w:t xml:space="preserve"> </w:t>
            </w:r>
            <w:r w:rsidRPr="00432940">
              <w:t>arba lygiavertis</w:t>
            </w:r>
          </w:p>
        </w:tc>
      </w:tr>
      <w:tr w:rsidR="009B3BDB" w:rsidRPr="00BE4747" w:rsidTr="0049374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3BDB" w:rsidRPr="00890948" w:rsidRDefault="009B3BDB" w:rsidP="00DC5424">
            <w:pPr>
              <w:jc w:val="center"/>
            </w:pPr>
            <w:r>
              <w:t>15.</w:t>
            </w:r>
          </w:p>
        </w:tc>
        <w:tc>
          <w:tcPr>
            <w:tcW w:w="4320" w:type="dxa"/>
            <w:tcBorders>
              <w:top w:val="single" w:sz="4" w:space="0" w:color="auto"/>
              <w:left w:val="single" w:sz="4" w:space="0" w:color="auto"/>
              <w:bottom w:val="single" w:sz="6" w:space="0" w:color="auto"/>
            </w:tcBorders>
          </w:tcPr>
          <w:p w:rsidR="009B3BDB" w:rsidRPr="00BE4747" w:rsidRDefault="009B3BDB" w:rsidP="00DC5424">
            <w:r w:rsidRPr="00BE4747">
              <w:t>Spalvų skirtumas, Δ E</w:t>
            </w:r>
            <w:r w:rsidRPr="00BE4747">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9B3BDB" w:rsidRPr="00BE4747" w:rsidRDefault="009B3BDB" w:rsidP="00DC5424">
            <w:pPr>
              <w:jc w:val="center"/>
            </w:pPr>
            <w:r w:rsidRPr="00BE4747">
              <w:sym w:font="Symbol" w:char="F0A3"/>
            </w:r>
            <w:r>
              <w:t xml:space="preserve"> 1,5</w:t>
            </w:r>
          </w:p>
        </w:tc>
        <w:tc>
          <w:tcPr>
            <w:tcW w:w="2400" w:type="dxa"/>
            <w:tcBorders>
              <w:top w:val="single" w:sz="6" w:space="0" w:color="auto"/>
              <w:left w:val="nil"/>
              <w:bottom w:val="single" w:sz="6" w:space="0" w:color="auto"/>
              <w:right w:val="single" w:sz="6" w:space="0" w:color="auto"/>
            </w:tcBorders>
          </w:tcPr>
          <w:p w:rsidR="009B3BDB" w:rsidRPr="00BE4747" w:rsidRDefault="009B3BDB" w:rsidP="00DC5424">
            <w:r w:rsidRPr="00BE4747">
              <w:t>LST EN ISO 105-J03 arba lygiavertis</w:t>
            </w:r>
          </w:p>
        </w:tc>
      </w:tr>
    </w:tbl>
    <w:p w:rsidR="00565F3B" w:rsidRDefault="00565F3B" w:rsidP="00D214DC">
      <w:pPr>
        <w:jc w:val="both"/>
        <w:rPr>
          <w:b/>
        </w:rPr>
      </w:pPr>
    </w:p>
    <w:p w:rsidR="00D214DC" w:rsidRDefault="00D214DC" w:rsidP="00D214DC">
      <w:pPr>
        <w:jc w:val="both"/>
      </w:pPr>
      <w:r w:rsidRPr="00A8361F">
        <w:rPr>
          <w:b/>
        </w:rPr>
        <w:lastRenderedPageBreak/>
        <w:t>Pastabos</w:t>
      </w:r>
      <w:r w:rsidRPr="00407B9A">
        <w:t xml:space="preserve">:  </w:t>
      </w:r>
    </w:p>
    <w:p w:rsidR="00D214DC" w:rsidRPr="00407B9A" w:rsidRDefault="00D214DC" w:rsidP="00D214DC">
      <w:pPr>
        <w:jc w:val="both"/>
      </w:pPr>
      <w:r w:rsidRPr="00407B9A">
        <w:t xml:space="preserve">- </w:t>
      </w:r>
      <w:r w:rsidRPr="00F66923">
        <w:t>Medžia</w:t>
      </w:r>
      <w:r w:rsidR="00A8361F">
        <w:t>ga  turi būti apdorota permanenti</w:t>
      </w:r>
      <w:r w:rsidRPr="00F66923">
        <w:t>ne anti</w:t>
      </w:r>
      <w:r w:rsidR="00B54538">
        <w:t>bakterine apdaila, atlaikančia 3</w:t>
      </w:r>
      <w:r w:rsidRPr="00F66923">
        <w:t>0 skalbimo ciklų (pateikti apdailos veiksmingumą patvirtinantį dokumentą, nurodyti bandymų metodo žymenį</w:t>
      </w:r>
      <w:r>
        <w:t>)</w:t>
      </w:r>
      <w:r w:rsidRPr="00407B9A">
        <w:t xml:space="preserve">; </w:t>
      </w:r>
      <w:r>
        <w:t xml:space="preserve"> </w:t>
      </w:r>
    </w:p>
    <w:p w:rsidR="00D214DC" w:rsidRPr="00407B9A" w:rsidRDefault="00D214DC" w:rsidP="00D214DC">
      <w:pPr>
        <w:jc w:val="both"/>
      </w:pPr>
      <w:r w:rsidRPr="00407B9A">
        <w:t xml:space="preserve">- atliekant 5. ir 6.3. rodiklio bandymus, skalbimo ir džiovinimo procedūros pagal LST EN ISO 6330: skalbimo procedūra – 6M, džiovinimo būdas – F; </w:t>
      </w:r>
    </w:p>
    <w:p w:rsidR="00D214DC" w:rsidRPr="00407B9A" w:rsidRDefault="00D214DC" w:rsidP="00D214DC">
      <w:pPr>
        <w:jc w:val="both"/>
      </w:pPr>
      <w:r w:rsidRPr="00407B9A">
        <w:t xml:space="preserve">- rodikliui 6.3. spalvos pasikeitimą vertinti po 5 skalbimo ciklų. </w:t>
      </w:r>
    </w:p>
    <w:p w:rsidR="00D214DC" w:rsidRPr="00565F3B" w:rsidRDefault="00D214DC" w:rsidP="00565F3B">
      <w:pPr>
        <w:jc w:val="both"/>
      </w:pPr>
      <w:r>
        <w:t>- rodiklis 15</w:t>
      </w:r>
      <w:r w:rsidRPr="00407B9A">
        <w:t>. ,,Spalvų skirtumas”, Δ E</w:t>
      </w:r>
      <w:r w:rsidRPr="00A07F62">
        <w:rPr>
          <w:vertAlign w:val="subscript"/>
        </w:rPr>
        <w:t>CMC</w:t>
      </w:r>
      <w:r w:rsidRPr="00407B9A">
        <w:t>, reikalaujamas sutarties vykdymo metu ir nustato leidžiamą produkcijos spalvos nukrypimą nuo suderinto darbinio pavyzdžio</w:t>
      </w:r>
      <w:r w:rsidRPr="00424949">
        <w:t xml:space="preserve"> spalvos</w:t>
      </w:r>
      <w:r>
        <w:t>.</w:t>
      </w:r>
    </w:p>
    <w:p w:rsidR="000A37F9" w:rsidRDefault="000A37F9" w:rsidP="00552733">
      <w:pPr>
        <w:suppressAutoHyphens/>
        <w:jc w:val="right"/>
        <w:rPr>
          <w:lang w:eastAsia="ar-SA"/>
        </w:rPr>
      </w:pPr>
      <w:r>
        <w:rPr>
          <w:lang w:eastAsia="ar-SA"/>
        </w:rPr>
        <w:t>8</w:t>
      </w:r>
      <w:r w:rsidRPr="000A37F9">
        <w:rPr>
          <w:lang w:eastAsia="ar-SA"/>
        </w:rPr>
        <w:t xml:space="preserve"> lentelė</w:t>
      </w:r>
    </w:p>
    <w:p w:rsidR="00D214DC" w:rsidRDefault="00D214DC" w:rsidP="00552733">
      <w:pPr>
        <w:suppressAutoHyphens/>
        <w:jc w:val="right"/>
        <w:rPr>
          <w:lang w:eastAsia="ar-SA"/>
        </w:rPr>
      </w:pPr>
    </w:p>
    <w:p w:rsidR="00D214DC" w:rsidRPr="009B3BDB" w:rsidRDefault="00D214DC" w:rsidP="00D214DC">
      <w:pPr>
        <w:keepNext/>
        <w:numPr>
          <w:ilvl w:val="1"/>
          <w:numId w:val="0"/>
        </w:numPr>
        <w:tabs>
          <w:tab w:val="num" w:pos="0"/>
        </w:tabs>
        <w:suppressAutoHyphens/>
        <w:ind w:left="576" w:hanging="576"/>
        <w:jc w:val="center"/>
        <w:outlineLvl w:val="1"/>
        <w:rPr>
          <w:b/>
          <w:bCs/>
          <w:lang w:eastAsia="ar-SA"/>
        </w:rPr>
      </w:pPr>
      <w:r w:rsidRPr="009B3BDB">
        <w:rPr>
          <w:b/>
          <w:bCs/>
          <w:lang w:eastAsia="ar-SA"/>
        </w:rPr>
        <w:t xml:space="preserve">TRIKOTAŽINĖS MEDŽIAGOS ŠORTAMS </w:t>
      </w:r>
      <w:r>
        <w:rPr>
          <w:b/>
          <w:bCs/>
          <w:lang w:eastAsia="ar-SA"/>
        </w:rPr>
        <w:t>(</w:t>
      </w:r>
      <w:r w:rsidR="00A72B11">
        <w:rPr>
          <w:b/>
          <w:bCs/>
          <w:lang w:eastAsia="ar-SA"/>
        </w:rPr>
        <w:t>PAMUŠALUI/</w:t>
      </w:r>
      <w:r w:rsidR="00E31E39">
        <w:rPr>
          <w:b/>
          <w:bCs/>
          <w:lang w:eastAsia="ar-SA"/>
        </w:rPr>
        <w:t>VIDINIAM</w:t>
      </w:r>
      <w:r w:rsidRPr="009B3BDB">
        <w:rPr>
          <w:b/>
          <w:bCs/>
          <w:lang w:eastAsia="ar-SA"/>
        </w:rPr>
        <w:t xml:space="preserve"> </w:t>
      </w:r>
      <w:r>
        <w:rPr>
          <w:b/>
          <w:bCs/>
          <w:lang w:eastAsia="ar-SA"/>
        </w:rPr>
        <w:t>S</w:t>
      </w:r>
      <w:r w:rsidRPr="009B3BDB">
        <w:rPr>
          <w:b/>
          <w:bCs/>
          <w:lang w:eastAsia="ar-SA"/>
        </w:rPr>
        <w:t>LUOKSNIUI</w:t>
      </w:r>
      <w:r>
        <w:rPr>
          <w:b/>
          <w:bCs/>
          <w:lang w:eastAsia="ar-SA"/>
        </w:rPr>
        <w:t>)</w:t>
      </w:r>
    </w:p>
    <w:p w:rsidR="00E31E39" w:rsidRDefault="00D214DC" w:rsidP="00D214DC">
      <w:pPr>
        <w:keepNext/>
        <w:numPr>
          <w:ilvl w:val="1"/>
          <w:numId w:val="0"/>
        </w:numPr>
        <w:tabs>
          <w:tab w:val="num" w:pos="0"/>
        </w:tabs>
        <w:suppressAutoHyphens/>
        <w:ind w:left="576" w:hanging="576"/>
        <w:jc w:val="center"/>
        <w:outlineLvl w:val="1"/>
        <w:rPr>
          <w:b/>
          <w:bCs/>
          <w:lang w:eastAsia="ar-SA"/>
        </w:rPr>
      </w:pPr>
      <w:r w:rsidRPr="009B3BDB">
        <w:rPr>
          <w:b/>
          <w:bCs/>
          <w:lang w:eastAsia="ar-SA"/>
        </w:rPr>
        <w:t>TECHNINĖS CHARAKTERISTIKOS</w:t>
      </w:r>
    </w:p>
    <w:p w:rsidR="00E31E39" w:rsidRDefault="00E31E39" w:rsidP="00D214DC">
      <w:pPr>
        <w:keepNext/>
        <w:numPr>
          <w:ilvl w:val="1"/>
          <w:numId w:val="0"/>
        </w:numPr>
        <w:tabs>
          <w:tab w:val="num" w:pos="0"/>
        </w:tabs>
        <w:suppressAutoHyphens/>
        <w:ind w:left="576" w:hanging="576"/>
        <w:jc w:val="center"/>
        <w:outlineLvl w:val="1"/>
        <w:rPr>
          <w:b/>
          <w:bCs/>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752"/>
        <w:gridCol w:w="4345"/>
        <w:gridCol w:w="2173"/>
        <w:gridCol w:w="2414"/>
      </w:tblGrid>
      <w:tr w:rsidR="00E31E39" w:rsidRPr="00BE4747" w:rsidTr="00863847">
        <w:tblPrEx>
          <w:tblCellMar>
            <w:top w:w="0" w:type="dxa"/>
            <w:bottom w:w="0" w:type="dxa"/>
          </w:tblCellMar>
        </w:tblPrEx>
        <w:trPr>
          <w:trHeight w:val="256"/>
        </w:trPr>
        <w:tc>
          <w:tcPr>
            <w:tcW w:w="752" w:type="dxa"/>
            <w:tcBorders>
              <w:top w:val="single" w:sz="6" w:space="0" w:color="auto"/>
              <w:left w:val="single" w:sz="6" w:space="0" w:color="auto"/>
              <w:bottom w:val="single" w:sz="6" w:space="0" w:color="auto"/>
              <w:right w:val="single" w:sz="4" w:space="0" w:color="auto"/>
            </w:tcBorders>
          </w:tcPr>
          <w:p w:rsidR="00E31E39" w:rsidRPr="00BE4747" w:rsidRDefault="00E31E39" w:rsidP="00DC5424">
            <w:pPr>
              <w:jc w:val="both"/>
              <w:rPr>
                <w:b/>
              </w:rPr>
            </w:pPr>
            <w:r w:rsidRPr="00BE4747">
              <w:rPr>
                <w:b/>
              </w:rPr>
              <w:t xml:space="preserve">Eil. Nr. </w:t>
            </w:r>
          </w:p>
        </w:tc>
        <w:tc>
          <w:tcPr>
            <w:tcW w:w="4345" w:type="dxa"/>
            <w:tcBorders>
              <w:top w:val="single" w:sz="6" w:space="0" w:color="auto"/>
              <w:left w:val="single" w:sz="4" w:space="0" w:color="auto"/>
              <w:bottom w:val="single" w:sz="6" w:space="0" w:color="auto"/>
            </w:tcBorders>
          </w:tcPr>
          <w:p w:rsidR="00E31E39" w:rsidRPr="00BE4747" w:rsidRDefault="00E31E39" w:rsidP="00DC5424">
            <w:pPr>
              <w:jc w:val="center"/>
              <w:rPr>
                <w:b/>
              </w:rPr>
            </w:pPr>
            <w:r w:rsidRPr="00BE4747">
              <w:rPr>
                <w:b/>
              </w:rPr>
              <w:t>Rodiklio pavadinimas, dimensija</w:t>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DC5424">
            <w:pPr>
              <w:jc w:val="center"/>
              <w:rPr>
                <w:b/>
              </w:rPr>
            </w:pPr>
            <w:r w:rsidRPr="00BE4747">
              <w:rPr>
                <w:b/>
              </w:rPr>
              <w:t>Rodiklio reikšmė</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pPr>
              <w:jc w:val="center"/>
              <w:rPr>
                <w:b/>
              </w:rPr>
            </w:pPr>
            <w:r w:rsidRPr="00BE4747">
              <w:rPr>
                <w:b/>
              </w:rPr>
              <w:t>Bandymų metodo žymuo</w:t>
            </w:r>
          </w:p>
        </w:tc>
      </w:tr>
      <w:tr w:rsidR="00E31E39" w:rsidRPr="00BE4747" w:rsidTr="00863847">
        <w:tblPrEx>
          <w:tblCellMar>
            <w:top w:w="0" w:type="dxa"/>
            <w:bottom w:w="0" w:type="dxa"/>
          </w:tblCellMar>
        </w:tblPrEx>
        <w:trPr>
          <w:trHeight w:val="300"/>
        </w:trPr>
        <w:tc>
          <w:tcPr>
            <w:tcW w:w="752" w:type="dxa"/>
            <w:tcBorders>
              <w:left w:val="single" w:sz="6" w:space="0" w:color="auto"/>
              <w:bottom w:val="single" w:sz="6" w:space="0" w:color="auto"/>
              <w:right w:val="single" w:sz="4" w:space="0" w:color="auto"/>
            </w:tcBorders>
          </w:tcPr>
          <w:p w:rsidR="00E31E39" w:rsidRPr="003B73FE" w:rsidRDefault="00E31E39" w:rsidP="00DC5424">
            <w:pPr>
              <w:jc w:val="center"/>
            </w:pPr>
            <w:r w:rsidRPr="003B73FE">
              <w:t>1.</w:t>
            </w:r>
          </w:p>
        </w:tc>
        <w:tc>
          <w:tcPr>
            <w:tcW w:w="4345" w:type="dxa"/>
            <w:tcBorders>
              <w:left w:val="single" w:sz="4" w:space="0" w:color="auto"/>
              <w:bottom w:val="single" w:sz="6" w:space="0" w:color="auto"/>
            </w:tcBorders>
          </w:tcPr>
          <w:p w:rsidR="00E31E39" w:rsidRPr="00BE4747" w:rsidRDefault="00E31E39" w:rsidP="00DC5424">
            <w:r w:rsidRPr="00BE4747">
              <w:t>Pluoštinė sudėtis, %</w:t>
            </w:r>
          </w:p>
        </w:tc>
        <w:tc>
          <w:tcPr>
            <w:tcW w:w="2173" w:type="dxa"/>
            <w:tcBorders>
              <w:left w:val="single" w:sz="6" w:space="0" w:color="auto"/>
              <w:bottom w:val="single" w:sz="6" w:space="0" w:color="auto"/>
              <w:right w:val="single" w:sz="6" w:space="0" w:color="auto"/>
            </w:tcBorders>
          </w:tcPr>
          <w:p w:rsidR="00E31E39" w:rsidRPr="00BE4747" w:rsidRDefault="00E31E39" w:rsidP="00DC5424">
            <w:pPr>
              <w:pStyle w:val="Header"/>
              <w:jc w:val="center"/>
              <w:rPr>
                <w:szCs w:val="24"/>
                <w:lang w:val="lt-LT"/>
              </w:rPr>
            </w:pPr>
            <w:r w:rsidRPr="00CF3B19">
              <w:rPr>
                <w:lang w:val="lt-LT"/>
              </w:rPr>
              <w:t xml:space="preserve">PES </w:t>
            </w:r>
            <w:r>
              <w:rPr>
                <w:lang w:val="lt-LT"/>
              </w:rPr>
              <w:t xml:space="preserve">90,0 </w:t>
            </w:r>
            <w:r w:rsidRPr="000A37F9">
              <w:rPr>
                <w:rFonts w:ascii="Symbol" w:hAnsi="Symbol"/>
                <w:lang w:eastAsia="ar-SA"/>
              </w:rPr>
              <w:t></w:t>
            </w:r>
            <w:r>
              <w:rPr>
                <w:lang w:eastAsia="ar-SA"/>
              </w:rPr>
              <w:t xml:space="preserve"> 2,0</w:t>
            </w:r>
          </w:p>
          <w:p w:rsidR="00E31E39" w:rsidRPr="00BE4747" w:rsidRDefault="00E31E39" w:rsidP="00DC5424">
            <w:pPr>
              <w:pStyle w:val="Header"/>
              <w:tabs>
                <w:tab w:val="clear" w:pos="4320"/>
                <w:tab w:val="clear" w:pos="8640"/>
              </w:tabs>
              <w:jc w:val="center"/>
              <w:rPr>
                <w:szCs w:val="24"/>
                <w:lang w:val="lt-LT"/>
              </w:rPr>
            </w:pPr>
            <w:r>
              <w:rPr>
                <w:szCs w:val="24"/>
                <w:lang w:val="lt-LT"/>
              </w:rPr>
              <w:t>E</w:t>
            </w:r>
            <w:r w:rsidRPr="00E31E39">
              <w:rPr>
                <w:szCs w:val="24"/>
                <w:lang w:val="lt-LT"/>
              </w:rPr>
              <w:t>lastanas</w:t>
            </w:r>
            <w:r>
              <w:rPr>
                <w:szCs w:val="24"/>
                <w:lang w:val="lt-LT"/>
              </w:rPr>
              <w:t xml:space="preserve"> 10,0 </w:t>
            </w:r>
            <w:r w:rsidRPr="000A37F9">
              <w:rPr>
                <w:rFonts w:ascii="Symbol" w:hAnsi="Symbol"/>
                <w:lang w:eastAsia="ar-SA"/>
              </w:rPr>
              <w:t></w:t>
            </w:r>
            <w:r w:rsidRPr="000A37F9">
              <w:rPr>
                <w:lang w:eastAsia="ar-SA"/>
              </w:rPr>
              <w:t xml:space="preserve"> </w:t>
            </w:r>
            <w:r>
              <w:rPr>
                <w:lang w:eastAsia="ar-SA"/>
              </w:rPr>
              <w:t>2,0</w:t>
            </w:r>
          </w:p>
        </w:tc>
        <w:tc>
          <w:tcPr>
            <w:tcW w:w="2414" w:type="dxa"/>
            <w:tcBorders>
              <w:left w:val="nil"/>
              <w:bottom w:val="single" w:sz="6" w:space="0" w:color="auto"/>
              <w:right w:val="single" w:sz="6" w:space="0" w:color="auto"/>
            </w:tcBorders>
          </w:tcPr>
          <w:p w:rsidR="00E31E39" w:rsidRPr="00BE4747" w:rsidRDefault="00E31E39" w:rsidP="00DC5424">
            <w:r>
              <w:t>nurodyti</w:t>
            </w:r>
          </w:p>
        </w:tc>
      </w:tr>
      <w:tr w:rsidR="00E31E39" w:rsidRPr="00BE4747" w:rsidTr="00863847">
        <w:tblPrEx>
          <w:tblCellMar>
            <w:top w:w="0" w:type="dxa"/>
            <w:bottom w:w="0" w:type="dxa"/>
          </w:tblCellMar>
        </w:tblPrEx>
        <w:trPr>
          <w:trHeight w:val="284"/>
        </w:trPr>
        <w:tc>
          <w:tcPr>
            <w:tcW w:w="752" w:type="dxa"/>
            <w:tcBorders>
              <w:top w:val="single" w:sz="6" w:space="0" w:color="auto"/>
              <w:left w:val="single" w:sz="6" w:space="0" w:color="auto"/>
              <w:bottom w:val="single" w:sz="6" w:space="0" w:color="auto"/>
              <w:right w:val="single" w:sz="4" w:space="0" w:color="auto"/>
            </w:tcBorders>
          </w:tcPr>
          <w:p w:rsidR="00E31E39" w:rsidRPr="003B73FE" w:rsidRDefault="00E31E39" w:rsidP="00DC5424">
            <w:pPr>
              <w:jc w:val="center"/>
            </w:pPr>
            <w:r w:rsidRPr="003B73FE">
              <w:t>2.</w:t>
            </w:r>
          </w:p>
        </w:tc>
        <w:tc>
          <w:tcPr>
            <w:tcW w:w="4345" w:type="dxa"/>
            <w:tcBorders>
              <w:top w:val="single" w:sz="6" w:space="0" w:color="auto"/>
              <w:left w:val="single" w:sz="4" w:space="0" w:color="auto"/>
              <w:bottom w:val="single" w:sz="6" w:space="0" w:color="auto"/>
            </w:tcBorders>
          </w:tcPr>
          <w:p w:rsidR="00E31E39" w:rsidRPr="00BE4747" w:rsidRDefault="00E31E39" w:rsidP="00DC5424">
            <w:r w:rsidRPr="00BE4747">
              <w:t>Paviršinis tankis, g/m</w:t>
            </w:r>
            <w:r w:rsidRPr="00BE4747">
              <w:rPr>
                <w:vertAlign w:val="superscript"/>
              </w:rPr>
              <w:t>2</w:t>
            </w:r>
          </w:p>
        </w:tc>
        <w:tc>
          <w:tcPr>
            <w:tcW w:w="2173" w:type="dxa"/>
            <w:tcBorders>
              <w:top w:val="single" w:sz="6" w:space="0" w:color="auto"/>
              <w:left w:val="single" w:sz="6" w:space="0" w:color="auto"/>
              <w:bottom w:val="single" w:sz="6" w:space="0" w:color="auto"/>
              <w:right w:val="single" w:sz="6" w:space="0" w:color="auto"/>
            </w:tcBorders>
          </w:tcPr>
          <w:p w:rsidR="00E31E39" w:rsidRPr="00CF3B19" w:rsidRDefault="00E31E39" w:rsidP="00DC5424">
            <w:pPr>
              <w:jc w:val="center"/>
            </w:pPr>
            <w:r>
              <w:t>125</w:t>
            </w:r>
            <w:r w:rsidRPr="00CF3B19">
              <w:t>,0</w:t>
            </w:r>
          </w:p>
          <w:p w:rsidR="00E31E39" w:rsidRPr="00CF3B19" w:rsidRDefault="00E31E39" w:rsidP="00DC5424">
            <w:pPr>
              <w:jc w:val="center"/>
            </w:pPr>
            <w:r>
              <w:t>+10,0; -</w:t>
            </w:r>
            <w:r w:rsidRPr="00CF3B19">
              <w:t>5,0</w:t>
            </w:r>
          </w:p>
          <w:p w:rsidR="00E31E39" w:rsidRPr="00BE4747" w:rsidRDefault="00E31E39" w:rsidP="00DC5424">
            <w:pPr>
              <w:jc w:val="center"/>
            </w:pPr>
            <w:r>
              <w:t xml:space="preserve"> </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r w:rsidRPr="00BE4747">
              <w:t xml:space="preserve">LST ISO 3801 arba </w:t>
            </w:r>
          </w:p>
          <w:p w:rsidR="00E31E39" w:rsidRPr="00BE4747" w:rsidRDefault="00E31E39" w:rsidP="00DC5424">
            <w:r w:rsidRPr="00BE4747">
              <w:t>LST EN 12127 arba lygiavertis</w:t>
            </w:r>
          </w:p>
        </w:tc>
      </w:tr>
      <w:tr w:rsidR="00E31E39" w:rsidRPr="00BE4747" w:rsidTr="00863847">
        <w:tblPrEx>
          <w:tblCellMar>
            <w:top w:w="0" w:type="dxa"/>
            <w:bottom w:w="0" w:type="dxa"/>
          </w:tblCellMar>
        </w:tblPrEx>
        <w:trPr>
          <w:trHeight w:val="284"/>
        </w:trPr>
        <w:tc>
          <w:tcPr>
            <w:tcW w:w="752" w:type="dxa"/>
            <w:tcBorders>
              <w:top w:val="single" w:sz="6" w:space="0" w:color="auto"/>
              <w:left w:val="single" w:sz="6" w:space="0" w:color="auto"/>
              <w:bottom w:val="single" w:sz="6" w:space="0" w:color="auto"/>
              <w:right w:val="single" w:sz="4" w:space="0" w:color="auto"/>
            </w:tcBorders>
          </w:tcPr>
          <w:p w:rsidR="00E31E39" w:rsidRPr="003B73FE" w:rsidRDefault="00E31E39" w:rsidP="00DC5424">
            <w:pPr>
              <w:jc w:val="center"/>
            </w:pPr>
            <w:r>
              <w:t>3.</w:t>
            </w:r>
          </w:p>
        </w:tc>
        <w:tc>
          <w:tcPr>
            <w:tcW w:w="4345" w:type="dxa"/>
            <w:tcBorders>
              <w:top w:val="single" w:sz="6" w:space="0" w:color="auto"/>
              <w:left w:val="single" w:sz="4" w:space="0" w:color="auto"/>
              <w:bottom w:val="single" w:sz="6" w:space="0" w:color="auto"/>
            </w:tcBorders>
          </w:tcPr>
          <w:p w:rsidR="00E31E39" w:rsidRPr="00BE4747" w:rsidRDefault="00E31E39" w:rsidP="00DC5424">
            <w:pPr>
              <w:rPr>
                <w:rStyle w:val="CommentReference"/>
                <w:sz w:val="24"/>
              </w:rPr>
            </w:pPr>
            <w:r w:rsidRPr="00BC50B6">
              <w:rPr>
                <w:rStyle w:val="CommentReference"/>
                <w:sz w:val="24"/>
              </w:rPr>
              <w:t>Pynimas</w:t>
            </w:r>
            <w:r w:rsidRPr="00BC50B6">
              <w:rPr>
                <w:rStyle w:val="CommentReference"/>
                <w:sz w:val="24"/>
              </w:rPr>
              <w:tab/>
            </w:r>
            <w:r w:rsidRPr="00BC50B6">
              <w:rPr>
                <w:rStyle w:val="CommentReference"/>
                <w:sz w:val="24"/>
              </w:rPr>
              <w:tab/>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E31E39">
            <w:pPr>
              <w:jc w:val="center"/>
            </w:pPr>
            <w:r>
              <w:t>Kombinuotas s</w:t>
            </w:r>
            <w:r w:rsidRPr="00BC50B6">
              <w:t xml:space="preserve">kersinis </w:t>
            </w:r>
            <w:r>
              <w:t>viengubasis</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r>
              <w:t>n</w:t>
            </w:r>
            <w:r w:rsidRPr="00BC50B6">
              <w:t>urodyti</w:t>
            </w:r>
          </w:p>
        </w:tc>
      </w:tr>
      <w:tr w:rsidR="00E31E39" w:rsidRPr="00BE4747" w:rsidTr="00863847">
        <w:tblPrEx>
          <w:tblCellMar>
            <w:top w:w="0" w:type="dxa"/>
            <w:bottom w:w="0" w:type="dxa"/>
          </w:tblCellMar>
        </w:tblPrEx>
        <w:trPr>
          <w:trHeight w:val="260"/>
        </w:trPr>
        <w:tc>
          <w:tcPr>
            <w:tcW w:w="752" w:type="dxa"/>
            <w:tcBorders>
              <w:top w:val="single" w:sz="6" w:space="0" w:color="auto"/>
              <w:left w:val="single" w:sz="6" w:space="0" w:color="auto"/>
              <w:bottom w:val="single" w:sz="6" w:space="0" w:color="auto"/>
              <w:right w:val="single" w:sz="4" w:space="0" w:color="auto"/>
            </w:tcBorders>
          </w:tcPr>
          <w:p w:rsidR="00E31E39" w:rsidRPr="003B73FE" w:rsidRDefault="00E31E39" w:rsidP="00DC5424">
            <w:pPr>
              <w:jc w:val="center"/>
            </w:pPr>
            <w:r>
              <w:t>4</w:t>
            </w:r>
            <w:r w:rsidRPr="003B73FE">
              <w:t>.</w:t>
            </w:r>
          </w:p>
        </w:tc>
        <w:tc>
          <w:tcPr>
            <w:tcW w:w="4345" w:type="dxa"/>
            <w:tcBorders>
              <w:top w:val="single" w:sz="6" w:space="0" w:color="auto"/>
              <w:left w:val="single" w:sz="4" w:space="0" w:color="auto"/>
              <w:bottom w:val="single" w:sz="6" w:space="0" w:color="auto"/>
            </w:tcBorders>
          </w:tcPr>
          <w:p w:rsidR="00E31E39" w:rsidRPr="00BE4747" w:rsidRDefault="00E31E39" w:rsidP="00DC5424">
            <w:pPr>
              <w:rPr>
                <w:rStyle w:val="CommentReference"/>
                <w:sz w:val="24"/>
              </w:rPr>
            </w:pPr>
            <w:r w:rsidRPr="00BE4747">
              <w:rPr>
                <w:rStyle w:val="CommentReference"/>
                <w:sz w:val="24"/>
              </w:rPr>
              <w:t>Mezgimo tankis (1-e cm), vnt.:</w:t>
            </w:r>
          </w:p>
          <w:p w:rsidR="00E31E39" w:rsidRPr="00BE4747" w:rsidRDefault="00E31E39" w:rsidP="00DC5424">
            <w:pPr>
              <w:jc w:val="both"/>
            </w:pPr>
            <w:r w:rsidRPr="00BE4747">
              <w:rPr>
                <w:rStyle w:val="CommentReference"/>
                <w:sz w:val="24"/>
              </w:rPr>
              <w:t>- kilpų stulpelių skaičius P</w:t>
            </w:r>
            <w:r w:rsidRPr="00BE4747">
              <w:rPr>
                <w:rStyle w:val="CommentReference"/>
                <w:sz w:val="24"/>
                <w:vertAlign w:val="subscript"/>
              </w:rPr>
              <w:t xml:space="preserve">H, </w:t>
            </w:r>
          </w:p>
          <w:p w:rsidR="00E31E39" w:rsidRPr="00BE4747" w:rsidRDefault="00E31E39" w:rsidP="00DC5424">
            <w:pPr>
              <w:jc w:val="both"/>
            </w:pPr>
            <w:r w:rsidRPr="00BE4747">
              <w:rPr>
                <w:rStyle w:val="CommentReference"/>
                <w:sz w:val="24"/>
              </w:rPr>
              <w:t>- kilpų eilučių skaičius    P</w:t>
            </w:r>
            <w:r w:rsidRPr="00BE4747">
              <w:rPr>
                <w:rStyle w:val="CommentReference"/>
                <w:sz w:val="24"/>
                <w:vertAlign w:val="subscript"/>
              </w:rPr>
              <w:t>V</w:t>
            </w:r>
            <w:r w:rsidRPr="00BE4747">
              <w:rPr>
                <w:rStyle w:val="CommentReference"/>
                <w:sz w:val="24"/>
              </w:rPr>
              <w:t xml:space="preserve"> </w:t>
            </w:r>
            <w:r w:rsidRPr="00BE4747">
              <w:t>.</w:t>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DC5424">
            <w:pPr>
              <w:jc w:val="center"/>
            </w:pPr>
          </w:p>
          <w:p w:rsidR="00E31E39" w:rsidRDefault="00E31E39" w:rsidP="00DC5424">
            <w:pPr>
              <w:jc w:val="center"/>
              <w:rPr>
                <w:rStyle w:val="CommentReference"/>
                <w:sz w:val="24"/>
              </w:rPr>
            </w:pPr>
            <w:r>
              <w:rPr>
                <w:rStyle w:val="CommentReference"/>
                <w:sz w:val="24"/>
              </w:rPr>
              <w:t>31-33</w:t>
            </w:r>
          </w:p>
          <w:p w:rsidR="00E31E39" w:rsidRPr="00BE4747" w:rsidRDefault="00E31E39" w:rsidP="00DC5424">
            <w:pPr>
              <w:jc w:val="center"/>
            </w:pPr>
            <w:r>
              <w:rPr>
                <w:rStyle w:val="CommentReference"/>
                <w:sz w:val="24"/>
              </w:rPr>
              <w:t>11-13</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r w:rsidRPr="00BE4747">
              <w:t>LST EN 14971 arba lygiavertis</w:t>
            </w:r>
          </w:p>
          <w:p w:rsidR="00E31E39" w:rsidRPr="00BE4747" w:rsidRDefault="00E31E39" w:rsidP="00DC5424"/>
        </w:tc>
      </w:tr>
      <w:tr w:rsidR="00E31E39" w:rsidRPr="00BE4747" w:rsidTr="00863847">
        <w:tblPrEx>
          <w:tblCellMar>
            <w:top w:w="0" w:type="dxa"/>
            <w:bottom w:w="0" w:type="dxa"/>
          </w:tblCellMar>
        </w:tblPrEx>
        <w:trPr>
          <w:trHeight w:val="260"/>
        </w:trPr>
        <w:tc>
          <w:tcPr>
            <w:tcW w:w="752" w:type="dxa"/>
            <w:tcBorders>
              <w:top w:val="single" w:sz="6" w:space="0" w:color="auto"/>
              <w:left w:val="single" w:sz="6" w:space="0" w:color="auto"/>
              <w:bottom w:val="single" w:sz="6" w:space="0" w:color="auto"/>
              <w:right w:val="single" w:sz="4" w:space="0" w:color="auto"/>
            </w:tcBorders>
          </w:tcPr>
          <w:p w:rsidR="00E31E39" w:rsidRPr="003B73FE" w:rsidRDefault="00E31E39" w:rsidP="00DC5424">
            <w:pPr>
              <w:jc w:val="center"/>
            </w:pPr>
            <w:r>
              <w:t>5</w:t>
            </w:r>
            <w:r w:rsidRPr="003B73FE">
              <w:t>.</w:t>
            </w:r>
          </w:p>
        </w:tc>
        <w:tc>
          <w:tcPr>
            <w:tcW w:w="4345" w:type="dxa"/>
            <w:tcBorders>
              <w:top w:val="single" w:sz="6" w:space="0" w:color="auto"/>
              <w:left w:val="single" w:sz="4" w:space="0" w:color="auto"/>
              <w:bottom w:val="single" w:sz="6" w:space="0" w:color="auto"/>
            </w:tcBorders>
          </w:tcPr>
          <w:p w:rsidR="00E31E39" w:rsidRPr="00BE4747" w:rsidRDefault="00E31E39" w:rsidP="00DC5424">
            <w:r w:rsidRPr="00BE4747">
              <w:t>Matmenų pokytis išskalbus ir išdžiovinus (skersine ir išilgine kryptimis), %, ne daugiau</w:t>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DC5424">
            <w:pPr>
              <w:jc w:val="center"/>
            </w:pPr>
          </w:p>
          <w:p w:rsidR="00E31E39" w:rsidRPr="00BE4747" w:rsidRDefault="00E31E39" w:rsidP="00DC5424">
            <w:pPr>
              <w:jc w:val="center"/>
            </w:pPr>
            <w:r w:rsidRPr="00BE4747">
              <w:sym w:font="Symbol" w:char="F0B1"/>
            </w:r>
            <w:r w:rsidRPr="00BE4747">
              <w:t xml:space="preserve"> </w:t>
            </w:r>
            <w:r>
              <w:t>5</w:t>
            </w:r>
            <w:r w:rsidRPr="00BE4747">
              <w:t>,0</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p w:rsidR="00E31E39" w:rsidRPr="00BE4747" w:rsidRDefault="00E31E39" w:rsidP="00DC5424">
            <w:r w:rsidRPr="00BE4747">
              <w:t>LST EN ISO 5077 arba lygiavertis</w:t>
            </w:r>
          </w:p>
        </w:tc>
      </w:tr>
      <w:tr w:rsidR="00E31E39" w:rsidRPr="00BE4747" w:rsidTr="00863847">
        <w:tblPrEx>
          <w:tblCellMar>
            <w:top w:w="0" w:type="dxa"/>
            <w:bottom w:w="0" w:type="dxa"/>
          </w:tblCellMar>
        </w:tblPrEx>
        <w:trPr>
          <w:trHeight w:val="210"/>
        </w:trPr>
        <w:tc>
          <w:tcPr>
            <w:tcW w:w="752" w:type="dxa"/>
            <w:tcBorders>
              <w:top w:val="single" w:sz="6" w:space="0" w:color="auto"/>
              <w:left w:val="single" w:sz="6" w:space="0" w:color="auto"/>
              <w:right w:val="single" w:sz="6" w:space="0" w:color="auto"/>
            </w:tcBorders>
          </w:tcPr>
          <w:p w:rsidR="00E31E39" w:rsidRPr="003B73FE" w:rsidRDefault="00E31E39" w:rsidP="00DC5424">
            <w:pPr>
              <w:jc w:val="center"/>
            </w:pPr>
            <w:r>
              <w:t>6</w:t>
            </w:r>
            <w:r w:rsidRPr="003B73FE">
              <w:t>.</w:t>
            </w:r>
          </w:p>
        </w:tc>
        <w:tc>
          <w:tcPr>
            <w:tcW w:w="4345" w:type="dxa"/>
            <w:tcBorders>
              <w:top w:val="single" w:sz="6" w:space="0" w:color="auto"/>
              <w:left w:val="single" w:sz="6" w:space="0" w:color="auto"/>
            </w:tcBorders>
          </w:tcPr>
          <w:p w:rsidR="00E31E39" w:rsidRPr="00BE4747" w:rsidRDefault="00E31E39" w:rsidP="00DC5424">
            <w:r w:rsidRPr="00BE4747">
              <w:t>Nusidažymo atsparumas , balais</w:t>
            </w:r>
          </w:p>
        </w:tc>
        <w:tc>
          <w:tcPr>
            <w:tcW w:w="2173" w:type="dxa"/>
            <w:tcBorders>
              <w:top w:val="single" w:sz="6" w:space="0" w:color="auto"/>
              <w:left w:val="single" w:sz="6" w:space="0" w:color="auto"/>
              <w:right w:val="single" w:sz="6" w:space="0" w:color="auto"/>
            </w:tcBorders>
          </w:tcPr>
          <w:p w:rsidR="00E31E39" w:rsidRPr="00BE4747" w:rsidRDefault="00E31E39" w:rsidP="00DC5424">
            <w:pPr>
              <w:jc w:val="center"/>
            </w:pPr>
          </w:p>
        </w:tc>
        <w:tc>
          <w:tcPr>
            <w:tcW w:w="2414" w:type="dxa"/>
            <w:tcBorders>
              <w:top w:val="single" w:sz="6" w:space="0" w:color="auto"/>
              <w:left w:val="nil"/>
              <w:right w:val="single" w:sz="6" w:space="0" w:color="auto"/>
            </w:tcBorders>
          </w:tcPr>
          <w:p w:rsidR="00E31E39" w:rsidRPr="00BE4747" w:rsidRDefault="00E31E39" w:rsidP="00DC5424"/>
        </w:tc>
      </w:tr>
      <w:tr w:rsidR="00E31E39" w:rsidRPr="00BE4747" w:rsidTr="00863847">
        <w:tblPrEx>
          <w:tblCellMar>
            <w:top w:w="0" w:type="dxa"/>
            <w:bottom w:w="0" w:type="dxa"/>
          </w:tblCellMar>
        </w:tblPrEx>
        <w:trPr>
          <w:trHeight w:val="161"/>
        </w:trPr>
        <w:tc>
          <w:tcPr>
            <w:tcW w:w="752" w:type="dxa"/>
            <w:tcBorders>
              <w:left w:val="single" w:sz="6" w:space="0" w:color="auto"/>
              <w:right w:val="single" w:sz="6" w:space="0" w:color="auto"/>
            </w:tcBorders>
          </w:tcPr>
          <w:p w:rsidR="00E31E39" w:rsidRPr="003B73FE" w:rsidRDefault="00E31E39" w:rsidP="00DC5424">
            <w:pPr>
              <w:jc w:val="center"/>
            </w:pPr>
            <w:r>
              <w:t>6</w:t>
            </w:r>
            <w:r w:rsidRPr="003B73FE">
              <w:t>.1.</w:t>
            </w:r>
          </w:p>
        </w:tc>
        <w:tc>
          <w:tcPr>
            <w:tcW w:w="4345" w:type="dxa"/>
            <w:tcBorders>
              <w:left w:val="single" w:sz="6" w:space="0" w:color="auto"/>
            </w:tcBorders>
          </w:tcPr>
          <w:p w:rsidR="00E31E39" w:rsidRPr="00BE4747" w:rsidRDefault="00E31E39" w:rsidP="00DC5424">
            <w:r w:rsidRPr="00BE4747">
              <w:t>- sausai trinčiai</w:t>
            </w:r>
          </w:p>
        </w:tc>
        <w:tc>
          <w:tcPr>
            <w:tcW w:w="2173" w:type="dxa"/>
            <w:tcBorders>
              <w:left w:val="single" w:sz="6" w:space="0" w:color="auto"/>
              <w:right w:val="single" w:sz="6" w:space="0" w:color="auto"/>
            </w:tcBorders>
          </w:tcPr>
          <w:p w:rsidR="00E31E39" w:rsidRPr="00BE4747" w:rsidRDefault="00E31E39" w:rsidP="00DC5424">
            <w:pPr>
              <w:jc w:val="center"/>
            </w:pPr>
            <w:r w:rsidRPr="00BE4747">
              <w:sym w:font="Symbol" w:char="F0B3"/>
            </w:r>
            <w:r w:rsidRPr="00BE4747">
              <w:t xml:space="preserve"> 4</w:t>
            </w:r>
          </w:p>
        </w:tc>
        <w:tc>
          <w:tcPr>
            <w:tcW w:w="2414" w:type="dxa"/>
            <w:tcBorders>
              <w:left w:val="nil"/>
              <w:right w:val="single" w:sz="6" w:space="0" w:color="auto"/>
            </w:tcBorders>
          </w:tcPr>
          <w:p w:rsidR="00E31E39" w:rsidRPr="00BE4747" w:rsidRDefault="00E31E39" w:rsidP="00DC5424">
            <w:r w:rsidRPr="00BE4747">
              <w:t>LST EN ISO 105-X12 arba lygiavertis</w:t>
            </w:r>
          </w:p>
        </w:tc>
      </w:tr>
      <w:tr w:rsidR="00E31E39" w:rsidRPr="00BE4747" w:rsidTr="00863847">
        <w:tblPrEx>
          <w:tblCellMar>
            <w:top w:w="0" w:type="dxa"/>
            <w:bottom w:w="0" w:type="dxa"/>
          </w:tblCellMar>
        </w:tblPrEx>
        <w:trPr>
          <w:trHeight w:val="299"/>
        </w:trPr>
        <w:tc>
          <w:tcPr>
            <w:tcW w:w="752" w:type="dxa"/>
            <w:tcBorders>
              <w:left w:val="single" w:sz="6" w:space="0" w:color="auto"/>
              <w:right w:val="single" w:sz="6" w:space="0" w:color="auto"/>
            </w:tcBorders>
          </w:tcPr>
          <w:p w:rsidR="00E31E39" w:rsidRPr="003B73FE" w:rsidRDefault="00E31E39" w:rsidP="00DC5424">
            <w:pPr>
              <w:jc w:val="center"/>
            </w:pPr>
            <w:r>
              <w:t>6</w:t>
            </w:r>
            <w:r w:rsidRPr="003B73FE">
              <w:t>.2.</w:t>
            </w:r>
          </w:p>
        </w:tc>
        <w:tc>
          <w:tcPr>
            <w:tcW w:w="4345" w:type="dxa"/>
            <w:tcBorders>
              <w:left w:val="single" w:sz="6" w:space="0" w:color="auto"/>
            </w:tcBorders>
          </w:tcPr>
          <w:p w:rsidR="00E31E39" w:rsidRPr="00BE4747" w:rsidRDefault="00E31E39" w:rsidP="00DC5424">
            <w:r w:rsidRPr="00BE4747">
              <w:t>- šlapiai trinčiai</w:t>
            </w:r>
          </w:p>
        </w:tc>
        <w:tc>
          <w:tcPr>
            <w:tcW w:w="2173" w:type="dxa"/>
            <w:tcBorders>
              <w:left w:val="single" w:sz="6" w:space="0" w:color="auto"/>
              <w:right w:val="single" w:sz="6" w:space="0" w:color="auto"/>
            </w:tcBorders>
          </w:tcPr>
          <w:p w:rsidR="00E31E39" w:rsidRPr="00BE4747" w:rsidRDefault="00E31E39" w:rsidP="00DC5424">
            <w:pPr>
              <w:jc w:val="center"/>
            </w:pPr>
            <w:r w:rsidRPr="00BE4747">
              <w:sym w:font="Symbol" w:char="F0B3"/>
            </w:r>
            <w:r>
              <w:t xml:space="preserve"> 4</w:t>
            </w:r>
          </w:p>
        </w:tc>
        <w:tc>
          <w:tcPr>
            <w:tcW w:w="2414" w:type="dxa"/>
            <w:tcBorders>
              <w:left w:val="nil"/>
              <w:right w:val="single" w:sz="6" w:space="0" w:color="auto"/>
            </w:tcBorders>
          </w:tcPr>
          <w:p w:rsidR="00E31E39" w:rsidRPr="00BE4747" w:rsidRDefault="00E31E39" w:rsidP="00DC5424">
            <w:r w:rsidRPr="00BE4747">
              <w:t>LST EN ISO 105-X12 arba lygiavertis</w:t>
            </w:r>
          </w:p>
        </w:tc>
      </w:tr>
      <w:tr w:rsidR="00E31E39" w:rsidRPr="00BE4747" w:rsidTr="00863847">
        <w:tblPrEx>
          <w:tblCellMar>
            <w:top w:w="0" w:type="dxa"/>
            <w:bottom w:w="0" w:type="dxa"/>
          </w:tblCellMar>
        </w:tblPrEx>
        <w:trPr>
          <w:trHeight w:val="538"/>
        </w:trPr>
        <w:tc>
          <w:tcPr>
            <w:tcW w:w="752" w:type="dxa"/>
            <w:tcBorders>
              <w:left w:val="single" w:sz="6" w:space="0" w:color="auto"/>
              <w:bottom w:val="single" w:sz="6" w:space="0" w:color="auto"/>
              <w:right w:val="single" w:sz="6" w:space="0" w:color="auto"/>
            </w:tcBorders>
          </w:tcPr>
          <w:p w:rsidR="00E31E39" w:rsidRPr="003B73FE" w:rsidRDefault="00E31E39" w:rsidP="00DC5424">
            <w:pPr>
              <w:jc w:val="center"/>
            </w:pPr>
            <w:r>
              <w:t>6</w:t>
            </w:r>
            <w:r w:rsidRPr="003B73FE">
              <w:t>.3.</w:t>
            </w:r>
          </w:p>
          <w:p w:rsidR="00E31E39" w:rsidRPr="003B73FE" w:rsidRDefault="00E31E39" w:rsidP="00DC5424">
            <w:pPr>
              <w:jc w:val="center"/>
            </w:pPr>
          </w:p>
          <w:p w:rsidR="00E31E39" w:rsidRPr="003B73FE" w:rsidRDefault="00E31E39" w:rsidP="00DC5424">
            <w:pPr>
              <w:jc w:val="center"/>
            </w:pPr>
            <w:r>
              <w:t>6</w:t>
            </w:r>
            <w:r w:rsidRPr="003B73FE">
              <w:t>.4.</w:t>
            </w:r>
          </w:p>
          <w:p w:rsidR="00E31E39" w:rsidRPr="003B73FE" w:rsidRDefault="00E31E39" w:rsidP="00DC5424"/>
        </w:tc>
        <w:tc>
          <w:tcPr>
            <w:tcW w:w="4345" w:type="dxa"/>
            <w:tcBorders>
              <w:left w:val="single" w:sz="6" w:space="0" w:color="auto"/>
              <w:bottom w:val="single" w:sz="4" w:space="0" w:color="auto"/>
            </w:tcBorders>
          </w:tcPr>
          <w:p w:rsidR="00E31E39" w:rsidRPr="00BE4747" w:rsidRDefault="00E31E39" w:rsidP="00DC5424">
            <w:r>
              <w:t xml:space="preserve">- skalbimui </w:t>
            </w:r>
          </w:p>
          <w:p w:rsidR="00E31E39" w:rsidRPr="00BE4747" w:rsidRDefault="00E31E39" w:rsidP="00DC5424"/>
          <w:p w:rsidR="00E31E39" w:rsidRPr="00BE4747" w:rsidRDefault="00E31E39" w:rsidP="00DC5424">
            <w:r w:rsidRPr="00BE4747">
              <w:t>- prakaitui</w:t>
            </w:r>
          </w:p>
        </w:tc>
        <w:tc>
          <w:tcPr>
            <w:tcW w:w="2173" w:type="dxa"/>
            <w:tcBorders>
              <w:left w:val="single" w:sz="6" w:space="0" w:color="auto"/>
              <w:bottom w:val="single" w:sz="6" w:space="0" w:color="auto"/>
              <w:right w:val="single" w:sz="6" w:space="0" w:color="auto"/>
            </w:tcBorders>
          </w:tcPr>
          <w:p w:rsidR="00E31E39" w:rsidRPr="00BE4747" w:rsidRDefault="00E31E39" w:rsidP="00DC5424">
            <w:pPr>
              <w:jc w:val="center"/>
            </w:pPr>
            <w:r w:rsidRPr="00BE4747">
              <w:sym w:font="Symbol" w:char="F0B3"/>
            </w:r>
            <w:r w:rsidRPr="00BE4747">
              <w:t xml:space="preserve"> </w:t>
            </w:r>
            <w:r>
              <w:t>4</w:t>
            </w:r>
          </w:p>
          <w:p w:rsidR="00E31E39" w:rsidRPr="00BE4747" w:rsidRDefault="00E31E39" w:rsidP="00DC5424">
            <w:pPr>
              <w:jc w:val="center"/>
            </w:pPr>
          </w:p>
          <w:p w:rsidR="00E31E39" w:rsidRPr="00BE4747" w:rsidRDefault="00E31E39" w:rsidP="00DC5424">
            <w:pPr>
              <w:jc w:val="center"/>
            </w:pPr>
            <w:r w:rsidRPr="00BE4747">
              <w:sym w:font="Symbol" w:char="F0B3"/>
            </w:r>
            <w:r w:rsidRPr="00BE4747">
              <w:t xml:space="preserve"> </w:t>
            </w:r>
            <w:r>
              <w:t>4</w:t>
            </w:r>
          </w:p>
        </w:tc>
        <w:tc>
          <w:tcPr>
            <w:tcW w:w="2414" w:type="dxa"/>
            <w:tcBorders>
              <w:left w:val="nil"/>
              <w:bottom w:val="single" w:sz="6" w:space="0" w:color="auto"/>
              <w:right w:val="single" w:sz="6" w:space="0" w:color="auto"/>
            </w:tcBorders>
          </w:tcPr>
          <w:p w:rsidR="00E31E39" w:rsidRPr="00BE4747" w:rsidRDefault="00E31E39" w:rsidP="00DC5424">
            <w:r w:rsidRPr="00BE4747">
              <w:t>LST EN ISO 105-C06 arba lygiavertis</w:t>
            </w:r>
          </w:p>
          <w:p w:rsidR="00E31E39" w:rsidRPr="00BE4747" w:rsidRDefault="00E31E39" w:rsidP="00DC5424">
            <w:r w:rsidRPr="00BE4747">
              <w:t>LST EN ISO 105-E04 arba lygiavertis</w:t>
            </w:r>
          </w:p>
        </w:tc>
      </w:tr>
      <w:tr w:rsidR="00E31E39" w:rsidRPr="00BE4747" w:rsidTr="00863847">
        <w:tblPrEx>
          <w:tblCellMar>
            <w:top w:w="0" w:type="dxa"/>
            <w:bottom w:w="0" w:type="dxa"/>
          </w:tblCellMar>
        </w:tblPrEx>
        <w:trPr>
          <w:trHeight w:val="228"/>
        </w:trPr>
        <w:tc>
          <w:tcPr>
            <w:tcW w:w="752" w:type="dxa"/>
            <w:tcBorders>
              <w:top w:val="single" w:sz="6" w:space="0" w:color="auto"/>
              <w:left w:val="single" w:sz="6" w:space="0" w:color="auto"/>
              <w:bottom w:val="single" w:sz="6" w:space="0" w:color="auto"/>
              <w:right w:val="single" w:sz="4" w:space="0" w:color="auto"/>
            </w:tcBorders>
          </w:tcPr>
          <w:p w:rsidR="00E31E39" w:rsidRDefault="00E31E39" w:rsidP="00DC5424">
            <w:pPr>
              <w:jc w:val="center"/>
            </w:pPr>
            <w:r>
              <w:t>7.</w:t>
            </w:r>
          </w:p>
        </w:tc>
        <w:tc>
          <w:tcPr>
            <w:tcW w:w="4345" w:type="dxa"/>
            <w:tcBorders>
              <w:top w:val="single" w:sz="6" w:space="0" w:color="auto"/>
              <w:left w:val="single" w:sz="4" w:space="0" w:color="auto"/>
              <w:bottom w:val="single" w:sz="6" w:space="0" w:color="auto"/>
            </w:tcBorders>
          </w:tcPr>
          <w:p w:rsidR="00E31E39" w:rsidRPr="00BE4747" w:rsidRDefault="00E31E39" w:rsidP="00DC5424">
            <w:r w:rsidRPr="0097722F">
              <w:t>Mikrobiologinio aktyvumo įvertinimas</w:t>
            </w:r>
            <w:r w:rsidRPr="0097722F">
              <w:tab/>
            </w:r>
            <w:r w:rsidRPr="0097722F">
              <w:tab/>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DC5424">
            <w:pPr>
              <w:jc w:val="center"/>
            </w:pPr>
            <w:r w:rsidRPr="0097722F">
              <w:t>Geras efektyvumas</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pPr>
              <w:rPr>
                <w:bCs/>
              </w:rPr>
            </w:pPr>
            <w:r w:rsidRPr="0097722F">
              <w:rPr>
                <w:bCs/>
              </w:rPr>
              <w:t>LST EN ISO 20645</w:t>
            </w:r>
            <w:r>
              <w:rPr>
                <w:bCs/>
              </w:rPr>
              <w:t xml:space="preserve"> arba</w:t>
            </w:r>
            <w:r w:rsidRPr="0097722F">
              <w:t xml:space="preserve"> </w:t>
            </w:r>
            <w:r w:rsidRPr="0097722F">
              <w:rPr>
                <w:bCs/>
              </w:rPr>
              <w:t>lygiavertis</w:t>
            </w:r>
            <w:r>
              <w:rPr>
                <w:bCs/>
              </w:rPr>
              <w:t xml:space="preserve"> </w:t>
            </w:r>
          </w:p>
        </w:tc>
      </w:tr>
      <w:tr w:rsidR="00E31E39" w:rsidRPr="00BE4747" w:rsidTr="00863847">
        <w:tblPrEx>
          <w:tblCellMar>
            <w:top w:w="0" w:type="dxa"/>
            <w:bottom w:w="0" w:type="dxa"/>
          </w:tblCellMar>
        </w:tblPrEx>
        <w:trPr>
          <w:trHeight w:val="228"/>
        </w:trPr>
        <w:tc>
          <w:tcPr>
            <w:tcW w:w="752" w:type="dxa"/>
            <w:tcBorders>
              <w:top w:val="single" w:sz="6" w:space="0" w:color="auto"/>
              <w:left w:val="single" w:sz="6" w:space="0" w:color="auto"/>
              <w:bottom w:val="single" w:sz="6" w:space="0" w:color="auto"/>
              <w:right w:val="single" w:sz="4" w:space="0" w:color="auto"/>
            </w:tcBorders>
          </w:tcPr>
          <w:p w:rsidR="00E31E39" w:rsidRPr="00890948" w:rsidRDefault="00863847" w:rsidP="00DC5424">
            <w:pPr>
              <w:jc w:val="center"/>
            </w:pPr>
            <w:r>
              <w:t>8</w:t>
            </w:r>
            <w:r w:rsidR="00E31E39" w:rsidRPr="00890948">
              <w:t>.</w:t>
            </w:r>
          </w:p>
        </w:tc>
        <w:tc>
          <w:tcPr>
            <w:tcW w:w="4345" w:type="dxa"/>
            <w:tcBorders>
              <w:top w:val="single" w:sz="6" w:space="0" w:color="auto"/>
              <w:left w:val="single" w:sz="4" w:space="0" w:color="auto"/>
              <w:bottom w:val="single" w:sz="6" w:space="0" w:color="auto"/>
            </w:tcBorders>
          </w:tcPr>
          <w:p w:rsidR="00E31E39" w:rsidRPr="00BE4747" w:rsidRDefault="00E31E39" w:rsidP="00DC5424">
            <w:r w:rsidRPr="00602493">
              <w:t>Atsparumas pūkavimu</w:t>
            </w:r>
            <w:r>
              <w:t>isi ir pumpuravimuisi (po 5000 ciklų</w:t>
            </w:r>
            <w:r w:rsidRPr="00602493">
              <w:t xml:space="preserve">), laipsnis </w:t>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DC5424">
            <w:pPr>
              <w:jc w:val="center"/>
            </w:pPr>
            <w:r w:rsidRPr="00BE4747">
              <w:sym w:font="Symbol" w:char="F0B3"/>
            </w:r>
            <w:r w:rsidRPr="00BE4747">
              <w:t xml:space="preserve"> 4</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pPr>
              <w:pStyle w:val="Heading1"/>
              <w:jc w:val="left"/>
              <w:rPr>
                <w:b w:val="0"/>
                <w:bCs/>
                <w:szCs w:val="24"/>
              </w:rPr>
            </w:pPr>
            <w:r>
              <w:rPr>
                <w:b w:val="0"/>
                <w:bCs/>
                <w:szCs w:val="24"/>
              </w:rPr>
              <w:t>LST EN ISO 12945-2</w:t>
            </w:r>
            <w:r w:rsidRPr="00BE4747">
              <w:rPr>
                <w:b w:val="0"/>
                <w:bCs/>
                <w:szCs w:val="24"/>
              </w:rPr>
              <w:t xml:space="preserve"> </w:t>
            </w:r>
            <w:r w:rsidRPr="00BE4747">
              <w:rPr>
                <w:b w:val="0"/>
                <w:szCs w:val="24"/>
              </w:rPr>
              <w:t>arba lygiavertis</w:t>
            </w:r>
          </w:p>
        </w:tc>
      </w:tr>
      <w:tr w:rsidR="00E31E39" w:rsidRPr="00BE4747" w:rsidTr="00863847">
        <w:tblPrEx>
          <w:tblCellMar>
            <w:top w:w="0" w:type="dxa"/>
            <w:bottom w:w="0" w:type="dxa"/>
          </w:tblCellMar>
        </w:tblPrEx>
        <w:trPr>
          <w:trHeight w:val="228"/>
        </w:trPr>
        <w:tc>
          <w:tcPr>
            <w:tcW w:w="752" w:type="dxa"/>
            <w:tcBorders>
              <w:top w:val="single" w:sz="6" w:space="0" w:color="auto"/>
              <w:left w:val="single" w:sz="6" w:space="0" w:color="auto"/>
              <w:bottom w:val="single" w:sz="6" w:space="0" w:color="auto"/>
              <w:right w:val="single" w:sz="4" w:space="0" w:color="auto"/>
            </w:tcBorders>
          </w:tcPr>
          <w:p w:rsidR="00E31E39" w:rsidRPr="00890948" w:rsidRDefault="00863847" w:rsidP="00DC5424">
            <w:pPr>
              <w:jc w:val="center"/>
            </w:pPr>
            <w:r>
              <w:t>9</w:t>
            </w:r>
            <w:r w:rsidR="00E31E39" w:rsidRPr="00890948">
              <w:t>.</w:t>
            </w:r>
          </w:p>
        </w:tc>
        <w:tc>
          <w:tcPr>
            <w:tcW w:w="4345" w:type="dxa"/>
            <w:tcBorders>
              <w:top w:val="single" w:sz="6" w:space="0" w:color="auto"/>
              <w:left w:val="single" w:sz="4" w:space="0" w:color="auto"/>
              <w:bottom w:val="single" w:sz="6" w:space="0" w:color="auto"/>
            </w:tcBorders>
          </w:tcPr>
          <w:p w:rsidR="00E31E39" w:rsidRPr="00BE4747" w:rsidRDefault="00E31E39" w:rsidP="00DC5424">
            <w:pPr>
              <w:snapToGrid w:val="0"/>
            </w:pPr>
            <w:r w:rsidRPr="00BE4747">
              <w:t>Atsparumas dilinimui</w:t>
            </w:r>
            <w:r w:rsidR="00863847">
              <w:t>,</w:t>
            </w:r>
            <w:r w:rsidRPr="00BE4747">
              <w:t xml:space="preserve"> sūkiai</w:t>
            </w:r>
          </w:p>
        </w:tc>
        <w:tc>
          <w:tcPr>
            <w:tcW w:w="2173" w:type="dxa"/>
            <w:tcBorders>
              <w:top w:val="single" w:sz="6" w:space="0" w:color="auto"/>
              <w:left w:val="single" w:sz="6" w:space="0" w:color="auto"/>
              <w:bottom w:val="single" w:sz="6" w:space="0" w:color="auto"/>
              <w:right w:val="single" w:sz="6" w:space="0" w:color="auto"/>
            </w:tcBorders>
            <w:vAlign w:val="center"/>
          </w:tcPr>
          <w:p w:rsidR="00E31E39" w:rsidRPr="00BE4747" w:rsidRDefault="00E31E39" w:rsidP="00DC5424">
            <w:pPr>
              <w:snapToGrid w:val="0"/>
              <w:jc w:val="center"/>
              <w:rPr>
                <w:rFonts w:ascii="Symbol" w:hAnsi="Symbol"/>
              </w:rPr>
            </w:pPr>
            <w:r w:rsidRPr="00BE4747">
              <w:t>≥</w:t>
            </w:r>
            <w:r w:rsidR="00863847">
              <w:rPr>
                <w:rFonts w:ascii="Symbol" w:hAnsi="Symbol"/>
              </w:rPr>
              <w:t></w:t>
            </w:r>
            <w:r w:rsidR="00863847">
              <w:rPr>
                <w:rFonts w:ascii="Symbol" w:hAnsi="Symbol"/>
              </w:rPr>
              <w:t></w:t>
            </w:r>
            <w:r w:rsidRPr="00BE4747">
              <w:rPr>
                <w:rFonts w:ascii="Symbol" w:hAnsi="Symbol"/>
              </w:rPr>
              <w:t></w:t>
            </w:r>
            <w:r w:rsidRPr="00BE4747">
              <w:rPr>
                <w:rFonts w:ascii="Symbol" w:hAnsi="Symbol"/>
              </w:rPr>
              <w:t></w:t>
            </w:r>
            <w:r w:rsidRPr="00BE4747">
              <w:rPr>
                <w:rFonts w:ascii="Symbol" w:hAnsi="Symbol"/>
              </w:rPr>
              <w:t></w:t>
            </w:r>
          </w:p>
        </w:tc>
        <w:tc>
          <w:tcPr>
            <w:tcW w:w="2414" w:type="dxa"/>
            <w:tcBorders>
              <w:top w:val="single" w:sz="6" w:space="0" w:color="auto"/>
              <w:left w:val="nil"/>
              <w:bottom w:val="single" w:sz="6" w:space="0" w:color="auto"/>
              <w:right w:val="single" w:sz="6" w:space="0" w:color="auto"/>
            </w:tcBorders>
            <w:vAlign w:val="center"/>
          </w:tcPr>
          <w:p w:rsidR="00E31E39" w:rsidRPr="00BE4747" w:rsidRDefault="00E31E39" w:rsidP="00DC5424">
            <w:pPr>
              <w:snapToGrid w:val="0"/>
            </w:pPr>
            <w:r w:rsidRPr="00BE4747">
              <w:t>LST EN ISO12947-2 arba lygiavertis</w:t>
            </w:r>
          </w:p>
        </w:tc>
      </w:tr>
      <w:tr w:rsidR="00E31E39" w:rsidRPr="00BE4747" w:rsidTr="00863847">
        <w:tblPrEx>
          <w:tblCellMar>
            <w:top w:w="0" w:type="dxa"/>
            <w:bottom w:w="0" w:type="dxa"/>
          </w:tblCellMar>
        </w:tblPrEx>
        <w:trPr>
          <w:trHeight w:val="228"/>
        </w:trPr>
        <w:tc>
          <w:tcPr>
            <w:tcW w:w="752" w:type="dxa"/>
            <w:tcBorders>
              <w:top w:val="single" w:sz="6" w:space="0" w:color="auto"/>
              <w:left w:val="single" w:sz="6" w:space="0" w:color="auto"/>
              <w:bottom w:val="single" w:sz="6" w:space="0" w:color="auto"/>
              <w:right w:val="single" w:sz="4" w:space="0" w:color="auto"/>
            </w:tcBorders>
          </w:tcPr>
          <w:p w:rsidR="00E31E39" w:rsidRDefault="00863847" w:rsidP="00DC5424">
            <w:pPr>
              <w:jc w:val="center"/>
            </w:pPr>
            <w:r>
              <w:t>10.</w:t>
            </w:r>
          </w:p>
        </w:tc>
        <w:tc>
          <w:tcPr>
            <w:tcW w:w="4345" w:type="dxa"/>
            <w:tcBorders>
              <w:top w:val="single" w:sz="6" w:space="0" w:color="auto"/>
              <w:left w:val="single" w:sz="4" w:space="0" w:color="auto"/>
              <w:bottom w:val="single" w:sz="6" w:space="0" w:color="auto"/>
            </w:tcBorders>
          </w:tcPr>
          <w:p w:rsidR="00E31E39" w:rsidRPr="00BE4747" w:rsidRDefault="00863847" w:rsidP="00863847">
            <w:pPr>
              <w:snapToGrid w:val="0"/>
            </w:pPr>
            <w:r w:rsidRPr="00863847">
              <w:t>Grįžtamoji deformacija (D), po 30 min relaksacijos (skersine ir išilgine kryptimis), %</w:t>
            </w:r>
            <w:r w:rsidRPr="00863847">
              <w:tab/>
            </w:r>
            <w:r w:rsidRPr="00863847">
              <w:tab/>
            </w:r>
            <w:r w:rsidRPr="00863847">
              <w:tab/>
            </w:r>
          </w:p>
        </w:tc>
        <w:tc>
          <w:tcPr>
            <w:tcW w:w="2173" w:type="dxa"/>
            <w:tcBorders>
              <w:top w:val="single" w:sz="6" w:space="0" w:color="auto"/>
              <w:left w:val="single" w:sz="6" w:space="0" w:color="auto"/>
              <w:bottom w:val="single" w:sz="6" w:space="0" w:color="auto"/>
              <w:right w:val="single" w:sz="6" w:space="0" w:color="auto"/>
            </w:tcBorders>
            <w:vAlign w:val="center"/>
          </w:tcPr>
          <w:p w:rsidR="00E31E39" w:rsidRPr="00BE4747" w:rsidRDefault="00863847" w:rsidP="00863847">
            <w:pPr>
              <w:snapToGrid w:val="0"/>
              <w:jc w:val="center"/>
            </w:pPr>
            <w:r>
              <w:t>≥ 9</w:t>
            </w:r>
            <w:r w:rsidRPr="00863847">
              <w:t>0</w:t>
            </w:r>
          </w:p>
        </w:tc>
        <w:tc>
          <w:tcPr>
            <w:tcW w:w="2414" w:type="dxa"/>
            <w:tcBorders>
              <w:top w:val="single" w:sz="6" w:space="0" w:color="auto"/>
              <w:left w:val="nil"/>
              <w:bottom w:val="single" w:sz="6" w:space="0" w:color="auto"/>
              <w:right w:val="single" w:sz="6" w:space="0" w:color="auto"/>
            </w:tcBorders>
            <w:vAlign w:val="center"/>
          </w:tcPr>
          <w:p w:rsidR="00E31E39" w:rsidRPr="00BE4747" w:rsidRDefault="00863847" w:rsidP="00DC5424">
            <w:pPr>
              <w:snapToGrid w:val="0"/>
            </w:pPr>
            <w:r w:rsidRPr="00863847">
              <w:t>LST EN ISO 20931-1 arba lygiavertis</w:t>
            </w:r>
          </w:p>
        </w:tc>
      </w:tr>
      <w:tr w:rsidR="00E31E39" w:rsidRPr="00BE4747" w:rsidTr="00863847">
        <w:tblPrEx>
          <w:tblCellMar>
            <w:top w:w="0" w:type="dxa"/>
            <w:bottom w:w="0" w:type="dxa"/>
          </w:tblCellMar>
        </w:tblPrEx>
        <w:trPr>
          <w:trHeight w:val="228"/>
        </w:trPr>
        <w:tc>
          <w:tcPr>
            <w:tcW w:w="752" w:type="dxa"/>
            <w:tcBorders>
              <w:top w:val="single" w:sz="6" w:space="0" w:color="auto"/>
              <w:left w:val="single" w:sz="6" w:space="0" w:color="auto"/>
              <w:bottom w:val="single" w:sz="6" w:space="0" w:color="auto"/>
              <w:right w:val="single" w:sz="4" w:space="0" w:color="auto"/>
            </w:tcBorders>
          </w:tcPr>
          <w:p w:rsidR="00E31E39" w:rsidRPr="00890948" w:rsidRDefault="00863847" w:rsidP="00DC5424">
            <w:pPr>
              <w:jc w:val="center"/>
            </w:pPr>
            <w:r>
              <w:t>11</w:t>
            </w:r>
            <w:r w:rsidR="00E31E39">
              <w:t>.</w:t>
            </w:r>
          </w:p>
        </w:tc>
        <w:tc>
          <w:tcPr>
            <w:tcW w:w="4345" w:type="dxa"/>
            <w:tcBorders>
              <w:top w:val="single" w:sz="4" w:space="0" w:color="auto"/>
              <w:left w:val="single" w:sz="4" w:space="0" w:color="auto"/>
              <w:bottom w:val="single" w:sz="6" w:space="0" w:color="auto"/>
            </w:tcBorders>
          </w:tcPr>
          <w:p w:rsidR="00E31E39" w:rsidRPr="00BE4747" w:rsidRDefault="00E31E39" w:rsidP="00DC5424">
            <w:r w:rsidRPr="00BE4747">
              <w:t>Spalvų skirtumas, Δ E</w:t>
            </w:r>
            <w:r w:rsidRPr="00BE4747">
              <w:rPr>
                <w:vertAlign w:val="subscript"/>
              </w:rPr>
              <w:t>CMC</w:t>
            </w:r>
          </w:p>
        </w:tc>
        <w:tc>
          <w:tcPr>
            <w:tcW w:w="2173" w:type="dxa"/>
            <w:tcBorders>
              <w:top w:val="single" w:sz="6" w:space="0" w:color="auto"/>
              <w:left w:val="single" w:sz="6" w:space="0" w:color="auto"/>
              <w:bottom w:val="single" w:sz="6" w:space="0" w:color="auto"/>
              <w:right w:val="single" w:sz="6" w:space="0" w:color="auto"/>
            </w:tcBorders>
          </w:tcPr>
          <w:p w:rsidR="00E31E39" w:rsidRPr="00BE4747" w:rsidRDefault="00E31E39" w:rsidP="00DC5424">
            <w:pPr>
              <w:jc w:val="center"/>
            </w:pPr>
            <w:r w:rsidRPr="00BE4747">
              <w:sym w:font="Symbol" w:char="F0A3"/>
            </w:r>
            <w:r>
              <w:t xml:space="preserve"> 1,5</w:t>
            </w:r>
          </w:p>
        </w:tc>
        <w:tc>
          <w:tcPr>
            <w:tcW w:w="2414" w:type="dxa"/>
            <w:tcBorders>
              <w:top w:val="single" w:sz="6" w:space="0" w:color="auto"/>
              <w:left w:val="nil"/>
              <w:bottom w:val="single" w:sz="6" w:space="0" w:color="auto"/>
              <w:right w:val="single" w:sz="6" w:space="0" w:color="auto"/>
            </w:tcBorders>
          </w:tcPr>
          <w:p w:rsidR="00E31E39" w:rsidRPr="00BE4747" w:rsidRDefault="00E31E39" w:rsidP="00DC5424">
            <w:r w:rsidRPr="00BE4747">
              <w:t>LST EN ISO 105-J03 arba lygiavertis</w:t>
            </w:r>
          </w:p>
        </w:tc>
      </w:tr>
    </w:tbl>
    <w:p w:rsidR="00863847" w:rsidRPr="001A205D" w:rsidRDefault="00863847" w:rsidP="00863847">
      <w:pPr>
        <w:jc w:val="both"/>
        <w:rPr>
          <w:b/>
        </w:rPr>
      </w:pPr>
      <w:r w:rsidRPr="001A205D">
        <w:rPr>
          <w:b/>
        </w:rPr>
        <w:t xml:space="preserve">Pastabos:  </w:t>
      </w:r>
    </w:p>
    <w:p w:rsidR="00863847" w:rsidRPr="00407B9A" w:rsidRDefault="00863847" w:rsidP="00863847">
      <w:pPr>
        <w:jc w:val="both"/>
      </w:pPr>
      <w:r w:rsidRPr="00407B9A">
        <w:t xml:space="preserve">- </w:t>
      </w:r>
      <w:r w:rsidRPr="00F66923">
        <w:t>Medžiaga  turi būti apdorota permanen</w:t>
      </w:r>
      <w:r w:rsidR="00BC722F">
        <w:t>tin</w:t>
      </w:r>
      <w:r w:rsidRPr="00F66923">
        <w:t>e anti</w:t>
      </w:r>
      <w:r w:rsidR="00B54538">
        <w:t>bakterine apdaila, atlaikančia 3</w:t>
      </w:r>
      <w:r w:rsidRPr="00F66923">
        <w:t>0 skalbimo ciklų (pateikti apdailos veiksmingumą patvirtinantį dokumentą, nurodyti bandymų metodo žymenį</w:t>
      </w:r>
      <w:r>
        <w:t>)</w:t>
      </w:r>
      <w:r w:rsidRPr="00407B9A">
        <w:t xml:space="preserve">; </w:t>
      </w:r>
      <w:r>
        <w:t xml:space="preserve"> </w:t>
      </w:r>
    </w:p>
    <w:p w:rsidR="00863847" w:rsidRPr="00407B9A" w:rsidRDefault="00863847" w:rsidP="00863847">
      <w:pPr>
        <w:jc w:val="both"/>
      </w:pPr>
      <w:r w:rsidRPr="00407B9A">
        <w:lastRenderedPageBreak/>
        <w:t xml:space="preserve">- atliekant 5. ir 6.3. rodiklio bandymus, skalbimo ir džiovinimo procedūros pagal LST EN ISO 6330: skalbimo procedūra – 6M, džiovinimo būdas – F; </w:t>
      </w:r>
    </w:p>
    <w:p w:rsidR="00863847" w:rsidRPr="00407B9A" w:rsidRDefault="00863847" w:rsidP="00863847">
      <w:pPr>
        <w:jc w:val="both"/>
      </w:pPr>
      <w:r w:rsidRPr="00407B9A">
        <w:t xml:space="preserve">- rodikliui 6.3. spalvos pasikeitimą vertinti po 5 skalbimo ciklų. </w:t>
      </w:r>
    </w:p>
    <w:p w:rsidR="00863847" w:rsidRDefault="00863847" w:rsidP="00863847">
      <w:pPr>
        <w:jc w:val="both"/>
      </w:pPr>
      <w:r>
        <w:t>- rodiklis 11</w:t>
      </w:r>
      <w:r w:rsidRPr="00407B9A">
        <w:t>. ,,Spalvų skirtumas”, Δ E</w:t>
      </w:r>
      <w:r w:rsidRPr="00A07F62">
        <w:rPr>
          <w:vertAlign w:val="subscript"/>
        </w:rPr>
        <w:t>CMC</w:t>
      </w:r>
      <w:r w:rsidRPr="00407B9A">
        <w:t>, reikalaujamas sutarties vykdymo metu ir nustato leidžiamą produkcijos spalvos nukrypimą nuo suderinto darbinio pavyzdžio</w:t>
      </w:r>
      <w:r w:rsidRPr="00424949">
        <w:t xml:space="preserve"> spalvos</w:t>
      </w:r>
      <w:r>
        <w:t>.</w:t>
      </w:r>
    </w:p>
    <w:p w:rsidR="00D214DC" w:rsidRDefault="00863847" w:rsidP="001A205D">
      <w:pPr>
        <w:keepNext/>
        <w:numPr>
          <w:ilvl w:val="1"/>
          <w:numId w:val="0"/>
        </w:numPr>
        <w:tabs>
          <w:tab w:val="num" w:pos="0"/>
        </w:tabs>
        <w:suppressAutoHyphens/>
        <w:ind w:left="576" w:hanging="576"/>
        <w:outlineLvl w:val="1"/>
        <w:rPr>
          <w:b/>
          <w:bCs/>
          <w:lang w:eastAsia="ar-SA"/>
        </w:rPr>
      </w:pPr>
      <w:r>
        <w:rPr>
          <w:b/>
          <w:bCs/>
          <w:lang w:eastAsia="ar-SA"/>
        </w:rPr>
        <w:t xml:space="preserve"> </w:t>
      </w:r>
    </w:p>
    <w:p w:rsidR="00D214DC" w:rsidRDefault="006026B7" w:rsidP="00552733">
      <w:pPr>
        <w:suppressAutoHyphens/>
        <w:jc w:val="right"/>
        <w:rPr>
          <w:lang w:eastAsia="ar-SA"/>
        </w:rPr>
      </w:pPr>
      <w:r>
        <w:rPr>
          <w:lang w:eastAsia="ar-SA"/>
        </w:rPr>
        <w:t>9 lentelė</w:t>
      </w:r>
    </w:p>
    <w:p w:rsidR="001A205D" w:rsidRPr="00552733" w:rsidRDefault="001A205D" w:rsidP="00552733">
      <w:pPr>
        <w:suppressAutoHyphens/>
        <w:jc w:val="right"/>
        <w:rPr>
          <w:lang w:eastAsia="ar-SA"/>
        </w:rPr>
      </w:pPr>
    </w:p>
    <w:p w:rsidR="000A37F9" w:rsidRDefault="00493740" w:rsidP="000A37F9">
      <w:pPr>
        <w:suppressAutoHyphens/>
        <w:jc w:val="center"/>
        <w:rPr>
          <w:b/>
          <w:lang w:eastAsia="ar-SA"/>
        </w:rPr>
      </w:pPr>
      <w:r w:rsidRPr="00493740">
        <w:rPr>
          <w:b/>
          <w:lang w:eastAsia="ar-SA"/>
        </w:rPr>
        <w:t>TRIKOTAŽINĖS MEDŽIAGOS ŠORTŲ KIŠENĖMS (tinklelio struktūros</w:t>
      </w:r>
      <w:r w:rsidR="00552733">
        <w:rPr>
          <w:b/>
          <w:lang w:eastAsia="ar-SA"/>
        </w:rPr>
        <w:t>)</w:t>
      </w:r>
      <w:r w:rsidR="00552733" w:rsidRPr="000A37F9">
        <w:rPr>
          <w:b/>
          <w:lang w:eastAsia="ar-SA"/>
        </w:rPr>
        <w:t xml:space="preserve"> </w:t>
      </w:r>
      <w:r w:rsidR="00552733">
        <w:rPr>
          <w:b/>
          <w:lang w:eastAsia="ar-SA"/>
        </w:rPr>
        <w:t xml:space="preserve">TECHNINĖS CHARAKTERISTIKOS </w:t>
      </w:r>
    </w:p>
    <w:p w:rsidR="001A205D" w:rsidRDefault="001A205D" w:rsidP="000A37F9">
      <w:pPr>
        <w:suppressAutoHyphens/>
        <w:jc w:val="center"/>
        <w:rPr>
          <w:b/>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655"/>
        <w:gridCol w:w="3643"/>
        <w:gridCol w:w="1596"/>
        <w:gridCol w:w="3790"/>
      </w:tblGrid>
      <w:tr w:rsidR="00493740" w:rsidRPr="00D906F8" w:rsidTr="00DC5424">
        <w:trPr>
          <w:trHeight w:val="400"/>
        </w:trPr>
        <w:tc>
          <w:tcPr>
            <w:tcW w:w="655"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tabs>
                <w:tab w:val="left" w:pos="345"/>
              </w:tabs>
              <w:suppressAutoHyphens/>
              <w:snapToGrid w:val="0"/>
              <w:jc w:val="center"/>
              <w:rPr>
                <w:b/>
                <w:lang w:eastAsia="ar-SA"/>
              </w:rPr>
            </w:pPr>
            <w:r w:rsidRPr="00D906F8">
              <w:rPr>
                <w:b/>
                <w:lang w:eastAsia="ar-SA"/>
              </w:rPr>
              <w:t>Eil. Nr.</w:t>
            </w:r>
          </w:p>
        </w:tc>
        <w:tc>
          <w:tcPr>
            <w:tcW w:w="3643"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jc w:val="center"/>
              <w:rPr>
                <w:b/>
                <w:lang w:eastAsia="ar-SA"/>
              </w:rPr>
            </w:pPr>
            <w:r w:rsidRPr="00D906F8">
              <w:rPr>
                <w:b/>
                <w:lang w:eastAsia="ar-SA"/>
              </w:rPr>
              <w:t>Rodiklio pavadinimas, dimensija</w:t>
            </w:r>
          </w:p>
        </w:tc>
        <w:tc>
          <w:tcPr>
            <w:tcW w:w="1596"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b/>
                <w:lang w:eastAsia="ar-SA"/>
              </w:rPr>
            </w:pPr>
            <w:r w:rsidRPr="00D906F8">
              <w:rPr>
                <w:b/>
                <w:lang w:eastAsia="ar-SA"/>
              </w:rPr>
              <w:t>Rodiklio reikšmė</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740" w:rsidRPr="00D906F8" w:rsidRDefault="00493740" w:rsidP="00DC5424">
            <w:pPr>
              <w:suppressAutoHyphens/>
              <w:snapToGrid w:val="0"/>
              <w:jc w:val="center"/>
              <w:rPr>
                <w:b/>
                <w:lang w:eastAsia="ar-SA"/>
              </w:rPr>
            </w:pPr>
            <w:r w:rsidRPr="00D906F8">
              <w:rPr>
                <w:b/>
                <w:lang w:eastAsia="ar-SA"/>
              </w:rPr>
              <w:t>Bandymų metodo žymuo</w:t>
            </w:r>
          </w:p>
        </w:tc>
      </w:tr>
      <w:tr w:rsidR="00493740" w:rsidRPr="00D906F8" w:rsidTr="00DC5424">
        <w:trPr>
          <w:trHeight w:val="300"/>
        </w:trPr>
        <w:tc>
          <w:tcPr>
            <w:tcW w:w="655" w:type="dxa"/>
            <w:tcBorders>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lang w:eastAsia="ar-SA"/>
              </w:rPr>
            </w:pPr>
            <w:r w:rsidRPr="00D906F8">
              <w:rPr>
                <w:lang w:eastAsia="ar-SA"/>
              </w:rPr>
              <w:t>1.</w:t>
            </w:r>
          </w:p>
        </w:tc>
        <w:tc>
          <w:tcPr>
            <w:tcW w:w="3643" w:type="dxa"/>
            <w:tcBorders>
              <w:left w:val="single" w:sz="4" w:space="0" w:color="000000"/>
              <w:bottom w:val="single" w:sz="4" w:space="0" w:color="000000"/>
            </w:tcBorders>
            <w:shd w:val="clear" w:color="auto" w:fill="auto"/>
            <w:vAlign w:val="center"/>
          </w:tcPr>
          <w:p w:rsidR="00493740" w:rsidRPr="00D906F8" w:rsidRDefault="00493740" w:rsidP="00DC5424">
            <w:pPr>
              <w:suppressAutoHyphens/>
              <w:snapToGrid w:val="0"/>
              <w:rPr>
                <w:lang w:eastAsia="ar-SA"/>
              </w:rPr>
            </w:pPr>
            <w:r w:rsidRPr="00D906F8">
              <w:rPr>
                <w:lang w:eastAsia="ar-SA"/>
              </w:rPr>
              <w:t>Pluoštinė sudėtis, %</w:t>
            </w:r>
          </w:p>
        </w:tc>
        <w:tc>
          <w:tcPr>
            <w:tcW w:w="1596" w:type="dxa"/>
            <w:tcBorders>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szCs w:val="20"/>
                <w:lang w:eastAsia="ar-SA"/>
              </w:rPr>
            </w:pPr>
            <w:r w:rsidRPr="001512E7">
              <w:rPr>
                <w:szCs w:val="20"/>
                <w:lang w:eastAsia="ar-SA"/>
              </w:rPr>
              <w:t>PES 100 %</w:t>
            </w:r>
          </w:p>
        </w:tc>
        <w:tc>
          <w:tcPr>
            <w:tcW w:w="3790" w:type="dxa"/>
            <w:tcBorders>
              <w:left w:val="single" w:sz="4" w:space="0" w:color="000000"/>
              <w:bottom w:val="single" w:sz="4" w:space="0" w:color="000000"/>
              <w:right w:val="single" w:sz="4" w:space="0" w:color="000000"/>
            </w:tcBorders>
            <w:shd w:val="clear" w:color="auto" w:fill="auto"/>
            <w:vAlign w:val="center"/>
          </w:tcPr>
          <w:p w:rsidR="00493740" w:rsidRPr="00D906F8" w:rsidRDefault="00493740" w:rsidP="00DC5424">
            <w:pPr>
              <w:suppressAutoHyphens/>
              <w:snapToGrid w:val="0"/>
              <w:rPr>
                <w:lang w:eastAsia="ar-SA"/>
              </w:rPr>
            </w:pPr>
            <w:r w:rsidRPr="00D906F8">
              <w:rPr>
                <w:lang w:eastAsia="ar-SA"/>
              </w:rPr>
              <w:t>nurodyti</w:t>
            </w:r>
          </w:p>
        </w:tc>
      </w:tr>
      <w:tr w:rsidR="00493740" w:rsidRPr="00D906F8" w:rsidTr="00DC5424">
        <w:trPr>
          <w:trHeight w:val="500"/>
        </w:trPr>
        <w:tc>
          <w:tcPr>
            <w:tcW w:w="655"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lang w:eastAsia="ar-SA"/>
              </w:rPr>
            </w:pPr>
            <w:r w:rsidRPr="00D906F8">
              <w:rPr>
                <w:lang w:eastAsia="ar-SA"/>
              </w:rPr>
              <w:t>2.</w:t>
            </w:r>
          </w:p>
        </w:tc>
        <w:tc>
          <w:tcPr>
            <w:tcW w:w="3643"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snapToGrid w:val="0"/>
              <w:rPr>
                <w:vertAlign w:val="superscript"/>
                <w:lang w:eastAsia="ar-SA"/>
              </w:rPr>
            </w:pPr>
            <w:r w:rsidRPr="00D906F8">
              <w:rPr>
                <w:lang w:eastAsia="ar-SA"/>
              </w:rPr>
              <w:t>Paviršinis tankis, g/m</w:t>
            </w:r>
            <w:r w:rsidRPr="00D906F8">
              <w:rPr>
                <w:vertAlign w:val="superscript"/>
                <w:lang w:eastAsia="ar-SA"/>
              </w:rPr>
              <w:t>2</w:t>
            </w:r>
          </w:p>
        </w:tc>
        <w:tc>
          <w:tcPr>
            <w:tcW w:w="1596" w:type="dxa"/>
            <w:tcBorders>
              <w:top w:val="single" w:sz="4" w:space="0" w:color="000000"/>
              <w:left w:val="single" w:sz="4" w:space="0" w:color="000000"/>
              <w:bottom w:val="single" w:sz="4" w:space="0" w:color="000000"/>
            </w:tcBorders>
            <w:shd w:val="clear" w:color="auto" w:fill="auto"/>
            <w:vAlign w:val="center"/>
          </w:tcPr>
          <w:p w:rsidR="00493740" w:rsidRDefault="00493740" w:rsidP="00DC5424">
            <w:pPr>
              <w:suppressAutoHyphens/>
              <w:snapToGrid w:val="0"/>
              <w:jc w:val="center"/>
              <w:rPr>
                <w:lang w:eastAsia="ar-SA"/>
              </w:rPr>
            </w:pPr>
            <w:r w:rsidRPr="00D906F8">
              <w:rPr>
                <w:lang w:eastAsia="ar-SA"/>
              </w:rPr>
              <w:t>60</w:t>
            </w:r>
            <w:r>
              <w:rPr>
                <w:lang w:eastAsia="ar-SA"/>
              </w:rPr>
              <w:t>,0</w:t>
            </w:r>
          </w:p>
          <w:p w:rsidR="00493740" w:rsidRPr="00D906F8" w:rsidRDefault="00493740" w:rsidP="00DC5424">
            <w:pPr>
              <w:suppressAutoHyphens/>
              <w:snapToGrid w:val="0"/>
              <w:jc w:val="center"/>
              <w:rPr>
                <w:lang w:eastAsia="ar-SA"/>
              </w:rPr>
            </w:pPr>
            <w:r w:rsidRPr="00D906F8">
              <w:rPr>
                <w:lang w:eastAsia="ar-SA"/>
              </w:rPr>
              <w:t xml:space="preserve"> +10,0; -5,0</w:t>
            </w:r>
          </w:p>
          <w:p w:rsidR="00493740" w:rsidRPr="00D906F8" w:rsidRDefault="00493740" w:rsidP="00DC5424">
            <w:pPr>
              <w:suppressAutoHyphens/>
              <w:snapToGrid w:val="0"/>
              <w:jc w:val="center"/>
              <w:rPr>
                <w:lang w:eastAsia="ar-SA"/>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493740" w:rsidRPr="00D906F8" w:rsidRDefault="00493740" w:rsidP="00DC5424">
            <w:pPr>
              <w:suppressAutoHyphens/>
              <w:snapToGrid w:val="0"/>
              <w:rPr>
                <w:lang w:eastAsia="ar-SA"/>
              </w:rPr>
            </w:pPr>
            <w:r w:rsidRPr="00D906F8">
              <w:rPr>
                <w:lang w:eastAsia="ar-SA"/>
              </w:rPr>
              <w:t>LST ISO 3801 arba lygiavertį</w:t>
            </w:r>
          </w:p>
          <w:p w:rsidR="00493740" w:rsidRPr="00D906F8" w:rsidRDefault="00493740" w:rsidP="00DC5424">
            <w:pPr>
              <w:suppressAutoHyphens/>
              <w:snapToGrid w:val="0"/>
              <w:rPr>
                <w:lang w:eastAsia="ar-SA"/>
              </w:rPr>
            </w:pPr>
            <w:r w:rsidRPr="00D906F8">
              <w:rPr>
                <w:lang w:eastAsia="ar-SA"/>
              </w:rPr>
              <w:t>LST EN 12127 (EN 12127) arba lygiavertį</w:t>
            </w:r>
          </w:p>
        </w:tc>
      </w:tr>
      <w:tr w:rsidR="00493740" w:rsidRPr="00D906F8" w:rsidTr="00DC5424">
        <w:trPr>
          <w:trHeight w:val="500"/>
        </w:trPr>
        <w:tc>
          <w:tcPr>
            <w:tcW w:w="655" w:type="dxa"/>
            <w:tcBorders>
              <w:top w:val="single" w:sz="4" w:space="0" w:color="000000"/>
              <w:left w:val="single" w:sz="4" w:space="0" w:color="000000"/>
            </w:tcBorders>
            <w:shd w:val="clear" w:color="auto" w:fill="auto"/>
            <w:vAlign w:val="center"/>
          </w:tcPr>
          <w:p w:rsidR="00493740" w:rsidRPr="00D906F8" w:rsidRDefault="00493740" w:rsidP="00DC5424">
            <w:pPr>
              <w:suppressAutoHyphens/>
              <w:snapToGrid w:val="0"/>
              <w:jc w:val="center"/>
              <w:rPr>
                <w:lang w:eastAsia="ar-SA"/>
              </w:rPr>
            </w:pPr>
            <w:r w:rsidRPr="00D906F8">
              <w:rPr>
                <w:lang w:eastAsia="ar-SA"/>
              </w:rPr>
              <w:t>3.</w:t>
            </w:r>
          </w:p>
        </w:tc>
        <w:tc>
          <w:tcPr>
            <w:tcW w:w="3643" w:type="dxa"/>
            <w:tcBorders>
              <w:top w:val="single" w:sz="4" w:space="0" w:color="000000"/>
              <w:left w:val="single" w:sz="4" w:space="0" w:color="000000"/>
              <w:bottom w:val="single" w:sz="4" w:space="0" w:color="000000"/>
            </w:tcBorders>
            <w:shd w:val="clear" w:color="auto" w:fill="auto"/>
          </w:tcPr>
          <w:p w:rsidR="00493740" w:rsidRPr="00D906F8" w:rsidRDefault="00493740" w:rsidP="00DC5424">
            <w:pPr>
              <w:suppressAutoHyphens/>
              <w:snapToGrid w:val="0"/>
              <w:rPr>
                <w:lang w:eastAsia="ar-SA"/>
              </w:rPr>
            </w:pPr>
            <w:r w:rsidRPr="00D906F8">
              <w:rPr>
                <w:lang w:eastAsia="ar-SA"/>
              </w:rPr>
              <w:t xml:space="preserve">Matmenų pokytis išskalbus ir išdžiovinus (skersine ir išilgine kryptimis), %, ne daugiau </w:t>
            </w:r>
          </w:p>
        </w:tc>
        <w:tc>
          <w:tcPr>
            <w:tcW w:w="1596"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lang w:eastAsia="ar-SA"/>
              </w:rPr>
            </w:pPr>
            <w:r w:rsidRPr="00D906F8">
              <w:rPr>
                <w:lang w:eastAsia="ar-SA"/>
              </w:rPr>
              <w:t xml:space="preserve">  </w:t>
            </w:r>
            <w:r w:rsidRPr="00D906F8">
              <w:rPr>
                <w:rFonts w:ascii="Symbol" w:hAnsi="Symbol"/>
                <w:lang w:eastAsia="ar-SA"/>
              </w:rPr>
              <w:t></w:t>
            </w:r>
            <w:r w:rsidRPr="00D906F8">
              <w:rPr>
                <w:lang w:eastAsia="ar-SA"/>
              </w:rPr>
              <w:t xml:space="preserve"> </w:t>
            </w:r>
            <w:r>
              <w:rPr>
                <w:lang w:eastAsia="ar-SA"/>
              </w:rPr>
              <w:t>5</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740" w:rsidRPr="00D906F8" w:rsidRDefault="00493740" w:rsidP="00DC5424">
            <w:pPr>
              <w:suppressAutoHyphens/>
              <w:snapToGrid w:val="0"/>
              <w:rPr>
                <w:lang w:eastAsia="ar-SA"/>
              </w:rPr>
            </w:pPr>
            <w:r w:rsidRPr="00D906F8">
              <w:rPr>
                <w:lang w:eastAsia="ar-SA"/>
              </w:rPr>
              <w:t>LST EN ISO 5077 (ISO 5077) arba lygiavertį</w:t>
            </w:r>
          </w:p>
        </w:tc>
      </w:tr>
      <w:tr w:rsidR="00493740" w:rsidRPr="00D906F8" w:rsidTr="00DC5424">
        <w:trPr>
          <w:trHeight w:val="336"/>
        </w:trPr>
        <w:tc>
          <w:tcPr>
            <w:tcW w:w="655"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lang w:eastAsia="ar-SA"/>
              </w:rPr>
            </w:pPr>
            <w:r w:rsidRPr="00D906F8">
              <w:rPr>
                <w:lang w:eastAsia="ar-SA"/>
              </w:rPr>
              <w:t>4.</w:t>
            </w:r>
          </w:p>
        </w:tc>
        <w:tc>
          <w:tcPr>
            <w:tcW w:w="3643" w:type="dxa"/>
            <w:tcBorders>
              <w:top w:val="single" w:sz="4" w:space="0" w:color="000000"/>
              <w:left w:val="single" w:sz="4" w:space="0" w:color="000000"/>
              <w:bottom w:val="single" w:sz="4" w:space="0" w:color="000000"/>
            </w:tcBorders>
            <w:shd w:val="clear" w:color="auto" w:fill="auto"/>
          </w:tcPr>
          <w:p w:rsidR="00493740" w:rsidRPr="00D906F8" w:rsidRDefault="00493740" w:rsidP="00DC5424">
            <w:pPr>
              <w:suppressAutoHyphens/>
              <w:snapToGrid w:val="0"/>
              <w:rPr>
                <w:lang w:eastAsia="ar-SA"/>
              </w:rPr>
            </w:pPr>
            <w:r w:rsidRPr="00602493">
              <w:t>Atsparumas pūkavimu</w:t>
            </w:r>
            <w:r>
              <w:t xml:space="preserve">isi ir pumpuravimuisi </w:t>
            </w:r>
            <w:r w:rsidRPr="00D906F8">
              <w:rPr>
                <w:lang w:eastAsia="ar-SA"/>
              </w:rPr>
              <w:t>(po 30 min), laipsnis</w:t>
            </w:r>
          </w:p>
        </w:tc>
        <w:tc>
          <w:tcPr>
            <w:tcW w:w="1596" w:type="dxa"/>
            <w:tcBorders>
              <w:top w:val="single" w:sz="4" w:space="0" w:color="000000"/>
              <w:left w:val="single" w:sz="4" w:space="0" w:color="000000"/>
              <w:bottom w:val="single" w:sz="4" w:space="0" w:color="000000"/>
            </w:tcBorders>
            <w:shd w:val="clear" w:color="auto" w:fill="auto"/>
            <w:vAlign w:val="center"/>
          </w:tcPr>
          <w:p w:rsidR="00493740" w:rsidRPr="00D906F8" w:rsidRDefault="00493740" w:rsidP="00DC5424">
            <w:pPr>
              <w:suppressAutoHyphens/>
              <w:snapToGrid w:val="0"/>
              <w:jc w:val="center"/>
              <w:rPr>
                <w:lang w:eastAsia="ar-SA"/>
              </w:rPr>
            </w:pPr>
            <w:r w:rsidRPr="00D906F8">
              <w:rPr>
                <w:rFonts w:ascii="Symbol" w:hAnsi="Symbol"/>
                <w:lang w:eastAsia="ar-SA"/>
              </w:rPr>
              <w:t></w:t>
            </w:r>
            <w:r w:rsidRPr="00D906F8">
              <w:rPr>
                <w:lang w:eastAsia="ar-SA"/>
              </w:rPr>
              <w:t xml:space="preserve"> 4</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740" w:rsidRPr="00D906F8" w:rsidRDefault="00493740" w:rsidP="00DC5424">
            <w:pPr>
              <w:suppressAutoHyphens/>
              <w:snapToGrid w:val="0"/>
              <w:rPr>
                <w:lang w:eastAsia="ar-SA"/>
              </w:rPr>
            </w:pPr>
            <w:r w:rsidRPr="00D906F8">
              <w:rPr>
                <w:lang w:eastAsia="ar-SA"/>
              </w:rPr>
              <w:t>LST EN ISO 12945-1  arba lygiavertį</w:t>
            </w:r>
          </w:p>
        </w:tc>
      </w:tr>
      <w:tr w:rsidR="00493740" w:rsidRPr="00D906F8" w:rsidTr="00DC5424">
        <w:trPr>
          <w:trHeight w:val="332"/>
        </w:trPr>
        <w:tc>
          <w:tcPr>
            <w:tcW w:w="655" w:type="dxa"/>
            <w:tcBorders>
              <w:top w:val="single" w:sz="4" w:space="0" w:color="000000"/>
              <w:left w:val="single" w:sz="4" w:space="0" w:color="000000"/>
              <w:bottom w:val="single" w:sz="4" w:space="0" w:color="auto"/>
            </w:tcBorders>
            <w:shd w:val="clear" w:color="auto" w:fill="auto"/>
          </w:tcPr>
          <w:p w:rsidR="00493740" w:rsidRDefault="00493740" w:rsidP="00DC5424">
            <w:pPr>
              <w:suppressAutoHyphens/>
              <w:snapToGrid w:val="0"/>
              <w:jc w:val="center"/>
              <w:rPr>
                <w:lang w:eastAsia="ar-SA"/>
              </w:rPr>
            </w:pPr>
            <w:r w:rsidRPr="00D906F8">
              <w:rPr>
                <w:lang w:eastAsia="ar-SA"/>
              </w:rPr>
              <w:t>5.</w:t>
            </w:r>
          </w:p>
          <w:p w:rsidR="00493740" w:rsidRDefault="00493740" w:rsidP="00DC5424">
            <w:pPr>
              <w:suppressAutoHyphens/>
              <w:snapToGrid w:val="0"/>
              <w:jc w:val="center"/>
              <w:rPr>
                <w:lang w:eastAsia="ar-SA"/>
              </w:rPr>
            </w:pPr>
            <w:r>
              <w:rPr>
                <w:lang w:eastAsia="ar-SA"/>
              </w:rPr>
              <w:t>5.1.</w:t>
            </w:r>
          </w:p>
          <w:p w:rsidR="00493740" w:rsidRDefault="00493740" w:rsidP="00DC5424">
            <w:pPr>
              <w:suppressAutoHyphens/>
              <w:snapToGrid w:val="0"/>
              <w:jc w:val="center"/>
              <w:rPr>
                <w:lang w:eastAsia="ar-SA"/>
              </w:rPr>
            </w:pPr>
            <w:r>
              <w:rPr>
                <w:lang w:eastAsia="ar-SA"/>
              </w:rPr>
              <w:t>5.2.</w:t>
            </w:r>
          </w:p>
          <w:p w:rsidR="00493740" w:rsidRPr="00D906F8" w:rsidRDefault="00493740" w:rsidP="00DC5424">
            <w:pPr>
              <w:suppressAutoHyphens/>
              <w:snapToGrid w:val="0"/>
              <w:jc w:val="center"/>
              <w:rPr>
                <w:lang w:eastAsia="ar-SA"/>
              </w:rPr>
            </w:pPr>
            <w:r>
              <w:rPr>
                <w:lang w:eastAsia="ar-SA"/>
              </w:rPr>
              <w:t>5.3.</w:t>
            </w:r>
          </w:p>
        </w:tc>
        <w:tc>
          <w:tcPr>
            <w:tcW w:w="3643" w:type="dxa"/>
            <w:tcBorders>
              <w:top w:val="single" w:sz="4" w:space="0" w:color="000000"/>
              <w:left w:val="single" w:sz="4" w:space="0" w:color="000000"/>
              <w:bottom w:val="single" w:sz="4" w:space="0" w:color="auto"/>
            </w:tcBorders>
            <w:shd w:val="clear" w:color="auto" w:fill="auto"/>
          </w:tcPr>
          <w:p w:rsidR="00493740" w:rsidRDefault="00493740" w:rsidP="00DC5424">
            <w:pPr>
              <w:suppressAutoHyphens/>
              <w:snapToGrid w:val="0"/>
              <w:rPr>
                <w:lang w:eastAsia="ar-SA"/>
              </w:rPr>
            </w:pPr>
            <w:r>
              <w:rPr>
                <w:lang w:eastAsia="ar-SA"/>
              </w:rPr>
              <w:t>Nusidažymo atsparumas , balais</w:t>
            </w:r>
          </w:p>
          <w:p w:rsidR="00493740" w:rsidRDefault="00493740" w:rsidP="00DC5424">
            <w:pPr>
              <w:suppressAutoHyphens/>
              <w:snapToGrid w:val="0"/>
              <w:rPr>
                <w:lang w:eastAsia="ar-SA"/>
              </w:rPr>
            </w:pPr>
            <w:r>
              <w:rPr>
                <w:lang w:eastAsia="ar-SA"/>
              </w:rPr>
              <w:t>- sausai trinčiai</w:t>
            </w:r>
          </w:p>
          <w:p w:rsidR="00493740" w:rsidRDefault="00493740" w:rsidP="00DC5424">
            <w:pPr>
              <w:suppressAutoHyphens/>
              <w:snapToGrid w:val="0"/>
              <w:rPr>
                <w:lang w:eastAsia="ar-SA"/>
              </w:rPr>
            </w:pPr>
            <w:r>
              <w:rPr>
                <w:lang w:eastAsia="ar-SA"/>
              </w:rPr>
              <w:t>- šlapiai trinčiai</w:t>
            </w:r>
          </w:p>
          <w:p w:rsidR="00493740" w:rsidRPr="00D906F8" w:rsidRDefault="00493740" w:rsidP="00DC5424">
            <w:pPr>
              <w:suppressAutoHyphens/>
              <w:snapToGrid w:val="0"/>
              <w:rPr>
                <w:lang w:eastAsia="ar-SA"/>
              </w:rPr>
            </w:pPr>
            <w:r>
              <w:rPr>
                <w:lang w:eastAsia="ar-SA"/>
              </w:rPr>
              <w:t xml:space="preserve">- skalbimui </w:t>
            </w:r>
          </w:p>
        </w:tc>
        <w:tc>
          <w:tcPr>
            <w:tcW w:w="1596" w:type="dxa"/>
            <w:tcBorders>
              <w:top w:val="single" w:sz="4" w:space="0" w:color="000000"/>
              <w:left w:val="single" w:sz="4" w:space="0" w:color="000000"/>
              <w:bottom w:val="single" w:sz="4" w:space="0" w:color="auto"/>
            </w:tcBorders>
            <w:shd w:val="clear" w:color="auto" w:fill="auto"/>
            <w:vAlign w:val="center"/>
          </w:tcPr>
          <w:p w:rsidR="00493740" w:rsidRDefault="00493740" w:rsidP="00DC5424">
            <w:pPr>
              <w:suppressAutoHyphens/>
              <w:snapToGrid w:val="0"/>
              <w:jc w:val="center"/>
              <w:rPr>
                <w:rFonts w:ascii="Symbol" w:hAnsi="Symbol"/>
                <w:lang w:eastAsia="ar-SA"/>
              </w:rPr>
            </w:pPr>
          </w:p>
          <w:p w:rsidR="00493740" w:rsidRDefault="00493740" w:rsidP="00DC5424">
            <w:pPr>
              <w:suppressAutoHyphens/>
              <w:snapToGrid w:val="0"/>
              <w:jc w:val="center"/>
              <w:rPr>
                <w:lang w:eastAsia="ar-SA"/>
              </w:rPr>
            </w:pPr>
            <w:r w:rsidRPr="00D906F8">
              <w:rPr>
                <w:rFonts w:ascii="Symbol" w:hAnsi="Symbol"/>
                <w:lang w:eastAsia="ar-SA"/>
              </w:rPr>
              <w:t></w:t>
            </w:r>
            <w:r w:rsidRPr="00D906F8">
              <w:rPr>
                <w:lang w:eastAsia="ar-SA"/>
              </w:rPr>
              <w:t xml:space="preserve"> 4</w:t>
            </w:r>
          </w:p>
          <w:p w:rsidR="00493740" w:rsidRDefault="00493740" w:rsidP="00DC5424">
            <w:pPr>
              <w:suppressAutoHyphens/>
              <w:snapToGrid w:val="0"/>
              <w:jc w:val="center"/>
              <w:rPr>
                <w:lang w:eastAsia="ar-SA"/>
              </w:rPr>
            </w:pPr>
            <w:r w:rsidRPr="00D906F8">
              <w:rPr>
                <w:rFonts w:ascii="Symbol" w:hAnsi="Symbol"/>
                <w:lang w:eastAsia="ar-SA"/>
              </w:rPr>
              <w:t></w:t>
            </w:r>
            <w:r w:rsidRPr="00D906F8">
              <w:rPr>
                <w:lang w:eastAsia="ar-SA"/>
              </w:rPr>
              <w:t xml:space="preserve"> 4</w:t>
            </w:r>
          </w:p>
          <w:p w:rsidR="00493740" w:rsidRDefault="00493740" w:rsidP="00DC5424">
            <w:pPr>
              <w:suppressAutoHyphens/>
              <w:snapToGrid w:val="0"/>
              <w:jc w:val="center"/>
              <w:rPr>
                <w:lang w:eastAsia="ar-SA"/>
              </w:rPr>
            </w:pPr>
            <w:r w:rsidRPr="00D906F8">
              <w:rPr>
                <w:rFonts w:ascii="Symbol" w:hAnsi="Symbol"/>
                <w:lang w:eastAsia="ar-SA"/>
              </w:rPr>
              <w:t></w:t>
            </w:r>
            <w:r w:rsidRPr="00D906F8">
              <w:rPr>
                <w:lang w:eastAsia="ar-SA"/>
              </w:rPr>
              <w:t xml:space="preserve"> 4</w:t>
            </w:r>
          </w:p>
          <w:p w:rsidR="00493740" w:rsidRPr="00D906F8" w:rsidRDefault="00493740" w:rsidP="00DC5424">
            <w:pPr>
              <w:suppressAutoHyphens/>
              <w:snapToGrid w:val="0"/>
              <w:jc w:val="center"/>
              <w:rPr>
                <w:lang w:eastAsia="ar-SA"/>
              </w:rPr>
            </w:pPr>
          </w:p>
        </w:tc>
        <w:tc>
          <w:tcPr>
            <w:tcW w:w="3790" w:type="dxa"/>
            <w:tcBorders>
              <w:top w:val="single" w:sz="4" w:space="0" w:color="000000"/>
              <w:left w:val="single" w:sz="4" w:space="0" w:color="000000"/>
              <w:bottom w:val="single" w:sz="4" w:space="0" w:color="auto"/>
              <w:right w:val="single" w:sz="4" w:space="0" w:color="000000"/>
            </w:tcBorders>
            <w:shd w:val="clear" w:color="auto" w:fill="auto"/>
            <w:vAlign w:val="center"/>
          </w:tcPr>
          <w:p w:rsidR="00493740" w:rsidRDefault="00493740" w:rsidP="00DC5424">
            <w:pPr>
              <w:suppressAutoHyphens/>
              <w:snapToGrid w:val="0"/>
              <w:rPr>
                <w:lang w:eastAsia="ar-SA"/>
              </w:rPr>
            </w:pPr>
            <w:r>
              <w:rPr>
                <w:lang w:eastAsia="ar-SA"/>
              </w:rPr>
              <w:t>LST EN ISO 105-X12 arba lygiavertis</w:t>
            </w:r>
          </w:p>
          <w:p w:rsidR="00493740" w:rsidRDefault="00493740" w:rsidP="00DC5424">
            <w:pPr>
              <w:suppressAutoHyphens/>
              <w:snapToGrid w:val="0"/>
              <w:rPr>
                <w:lang w:eastAsia="ar-SA"/>
              </w:rPr>
            </w:pPr>
            <w:r>
              <w:rPr>
                <w:lang w:eastAsia="ar-SA"/>
              </w:rPr>
              <w:t>LST EN ISO 105-X12 arba lygiavertis</w:t>
            </w:r>
          </w:p>
          <w:p w:rsidR="00493740" w:rsidRPr="00D906F8" w:rsidRDefault="00493740" w:rsidP="00DC5424">
            <w:pPr>
              <w:suppressAutoHyphens/>
              <w:snapToGrid w:val="0"/>
              <w:rPr>
                <w:lang w:eastAsia="ar-SA"/>
              </w:rPr>
            </w:pPr>
            <w:r>
              <w:rPr>
                <w:lang w:eastAsia="ar-SA"/>
              </w:rPr>
              <w:t>LST EN ISO 105-C06 arba lygiavertis</w:t>
            </w:r>
          </w:p>
        </w:tc>
      </w:tr>
    </w:tbl>
    <w:p w:rsidR="001F2253" w:rsidRDefault="001F2253" w:rsidP="00493740">
      <w:pPr>
        <w:jc w:val="both"/>
        <w:rPr>
          <w:b/>
        </w:rPr>
      </w:pPr>
    </w:p>
    <w:p w:rsidR="00BC722F" w:rsidRDefault="00493740" w:rsidP="00493740">
      <w:pPr>
        <w:jc w:val="both"/>
      </w:pPr>
      <w:r w:rsidRPr="001A205D">
        <w:rPr>
          <w:b/>
        </w:rPr>
        <w:t>Pastabos</w:t>
      </w:r>
      <w:r w:rsidRPr="00407B9A">
        <w:t xml:space="preserve">: </w:t>
      </w:r>
    </w:p>
    <w:p w:rsidR="00BC722F" w:rsidRDefault="00BC722F" w:rsidP="00BC722F">
      <w:pPr>
        <w:jc w:val="both"/>
      </w:pPr>
      <w:r>
        <w:t>Medžiaga turi būti apdorota permanentine anti</w:t>
      </w:r>
      <w:r w:rsidR="00E8433A">
        <w:t>bakterine apdaila, atlaikančia 3</w:t>
      </w:r>
      <w:r>
        <w:t xml:space="preserve">0 skalbimo ciklų (pateikti apdailos veiksmingumą patvirtinantį dokumentą, nurodyti bandymų metodo žymenį); </w:t>
      </w:r>
    </w:p>
    <w:p w:rsidR="00BC722F" w:rsidRDefault="00BC722F" w:rsidP="00BC722F">
      <w:pPr>
        <w:jc w:val="both"/>
      </w:pPr>
      <w:r>
        <w:t xml:space="preserve">- atliekant 3. ir 5.3. rodiklio bandymus, skalbimo ir džiovinimo procedūros pagal LST EN ISO 6330: skalbimo procedūra – 6M, džiovinimo būdas – F; </w:t>
      </w:r>
    </w:p>
    <w:p w:rsidR="000A37F9" w:rsidRPr="000A37F9" w:rsidRDefault="00BC722F" w:rsidP="001F2253">
      <w:pPr>
        <w:jc w:val="both"/>
      </w:pPr>
      <w:r>
        <w:t>- rodikliui 5.3. spalvos pasikeitimą vertinti po 5 skalbimo ciklų</w:t>
      </w:r>
      <w:r w:rsidR="00493740" w:rsidRPr="00407B9A">
        <w:t xml:space="preserve"> </w:t>
      </w:r>
    </w:p>
    <w:p w:rsidR="005F731D" w:rsidRDefault="005F731D" w:rsidP="000A37F9">
      <w:pPr>
        <w:suppressAutoHyphens/>
        <w:ind w:firstLine="360"/>
        <w:jc w:val="both"/>
        <w:rPr>
          <w:lang w:eastAsia="ar-SA"/>
        </w:rPr>
      </w:pPr>
    </w:p>
    <w:p w:rsidR="00565F3B" w:rsidRDefault="00565F3B" w:rsidP="009C4D1B">
      <w:pPr>
        <w:numPr>
          <w:ilvl w:val="0"/>
          <w:numId w:val="1"/>
        </w:numPr>
        <w:ind w:left="0" w:firstLine="340"/>
        <w:jc w:val="both"/>
      </w:pPr>
      <w:r w:rsidRPr="00565F3B">
        <w:t>Visų gamyboje naudojamų medžiagų gamybos ir apdailos būdai turi atitikti bendrus technologinius ir kokybės reikalavimus, taikomus šios kategorijos/rūšies gaminiams. Visų medžiagų, panaudotų gaminių siuvime, rodikliai (atsparumas dilinimui, nusidažymo atsparumas, matmenų pokytis po skalbimo) turi būti ne blogesni nei trikotažinių medžiagų</w:t>
      </w:r>
      <w:r>
        <w:t>.</w:t>
      </w:r>
    </w:p>
    <w:p w:rsidR="00565F3B" w:rsidRDefault="00565F3B" w:rsidP="009C4D1B">
      <w:pPr>
        <w:numPr>
          <w:ilvl w:val="0"/>
          <w:numId w:val="1"/>
        </w:numPr>
        <w:ind w:left="0" w:firstLine="340"/>
        <w:jc w:val="both"/>
      </w:pPr>
      <w:r w:rsidRPr="00565F3B">
        <w:t>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neturi likti nuokarpų ar neįsiūtų kraštelių („pustuštės“ siūlės). Sujungiamos medžiagos turi būti nepažeistos, be prakirtimų. Gaminiai turi būti be tekstilinių defektų, gerai išvalyti, be dėmių ar paliktų pagalbinių žymių, be siūlgalių, turi būti tinkamai išlaidyti (nesuglamžyti</w:t>
      </w:r>
      <w:r>
        <w:t xml:space="preserve">). </w:t>
      </w:r>
    </w:p>
    <w:p w:rsidR="009C4D1B" w:rsidRDefault="00565F3B" w:rsidP="009C4D1B">
      <w:pPr>
        <w:numPr>
          <w:ilvl w:val="0"/>
          <w:numId w:val="1"/>
        </w:numPr>
        <w:ind w:left="0" w:firstLine="340"/>
        <w:jc w:val="both"/>
      </w:pPr>
      <w:r w:rsidRPr="00565F3B">
        <w:t>Apdirbimo ypatumai gali būti derinami su konkurso laimėtoju, pasirašius sutartį</w:t>
      </w:r>
      <w:r>
        <w:t>.</w:t>
      </w:r>
      <w:r w:rsidR="009C4D1B">
        <w:t xml:space="preserve">   </w:t>
      </w:r>
    </w:p>
    <w:p w:rsidR="00882619" w:rsidRDefault="00882619" w:rsidP="001A205D">
      <w:pPr>
        <w:ind w:left="340"/>
        <w:jc w:val="both"/>
      </w:pPr>
    </w:p>
    <w:p w:rsidR="0065263F" w:rsidRDefault="0065263F" w:rsidP="00556A22">
      <w:pPr>
        <w:jc w:val="both"/>
      </w:pPr>
    </w:p>
    <w:p w:rsidR="00F81F2D" w:rsidRDefault="00F81F2D" w:rsidP="004B51BC">
      <w:pPr>
        <w:pStyle w:val="BodyText"/>
      </w:pPr>
    </w:p>
    <w:p w:rsidR="00A61607" w:rsidRPr="000C3AA8" w:rsidRDefault="00A61607" w:rsidP="000C3AA8">
      <w:pPr>
        <w:widowControl w:val="0"/>
        <w:numPr>
          <w:ilvl w:val="0"/>
          <w:numId w:val="8"/>
        </w:numPr>
        <w:jc w:val="center"/>
        <w:rPr>
          <w:b/>
        </w:rPr>
      </w:pPr>
      <w:r w:rsidRPr="00A61607">
        <w:rPr>
          <w:b/>
        </w:rPr>
        <w:lastRenderedPageBreak/>
        <w:t xml:space="preserve">GAMINIŲ </w:t>
      </w:r>
      <w:r w:rsidR="004B51BC" w:rsidRPr="005B4A5E">
        <w:rPr>
          <w:b/>
        </w:rPr>
        <w:t xml:space="preserve">ŽENKLINIMAS, PAKAVIMAS </w:t>
      </w:r>
    </w:p>
    <w:p w:rsidR="001A50B5" w:rsidRDefault="001A50B5" w:rsidP="00A61607">
      <w:pPr>
        <w:widowControl w:val="0"/>
        <w:jc w:val="center"/>
        <w:rPr>
          <w:b/>
        </w:rPr>
      </w:pPr>
    </w:p>
    <w:p w:rsidR="00A61607" w:rsidRPr="00A61607" w:rsidRDefault="00A61607" w:rsidP="00674E39">
      <w:pPr>
        <w:widowControl w:val="0"/>
        <w:numPr>
          <w:ilvl w:val="0"/>
          <w:numId w:val="1"/>
        </w:numPr>
        <w:tabs>
          <w:tab w:val="left" w:pos="-4111"/>
        </w:tabs>
        <w:ind w:left="0" w:firstLine="340"/>
        <w:jc w:val="both"/>
      </w:pPr>
      <w:r w:rsidRPr="005B4A5E">
        <w:t>Dydžių žymėjimas ir gaminių ženklinimas turi atitikti šiuos reikalavimus bei Lietuvos Respublikoje galiojančią tvarką.</w:t>
      </w:r>
    </w:p>
    <w:p w:rsidR="00A45728" w:rsidRPr="001B0572" w:rsidRDefault="00A45728" w:rsidP="00674E39">
      <w:pPr>
        <w:widowControl w:val="0"/>
        <w:numPr>
          <w:ilvl w:val="0"/>
          <w:numId w:val="1"/>
        </w:numPr>
        <w:tabs>
          <w:tab w:val="left" w:pos="1134"/>
        </w:tabs>
        <w:ind w:left="0" w:firstLine="340"/>
        <w:jc w:val="both"/>
      </w:pPr>
      <w:r w:rsidRPr="00A45728">
        <w:t xml:space="preserve">Kiekvieno gaminio vidinėje pusėje  turi būti įsiūta gaminio ženklinimo tekstilinė etiketė. Tekstilinė etiketė įsiuvama į kairiąją šoninę </w:t>
      </w:r>
      <w:r w:rsidR="00552E1C">
        <w:rPr>
          <w:bCs/>
        </w:rPr>
        <w:t>marškinėl</w:t>
      </w:r>
      <w:r w:rsidR="001D4C0C">
        <w:rPr>
          <w:bCs/>
        </w:rPr>
        <w:t>ių</w:t>
      </w:r>
      <w:r w:rsidR="001D4C0C" w:rsidRPr="001D4C0C">
        <w:rPr>
          <w:bCs/>
        </w:rPr>
        <w:t xml:space="preserve"> </w:t>
      </w:r>
      <w:r w:rsidRPr="00A45728">
        <w:t xml:space="preserve">siūlę, apie 10,0 – 15,0 cm nuo gaminio </w:t>
      </w:r>
      <w:r>
        <w:t>apač</w:t>
      </w:r>
      <w:r w:rsidRPr="00A45728">
        <w:t>io</w:t>
      </w:r>
      <w:r>
        <w:t>s</w:t>
      </w:r>
      <w:r w:rsidR="001B0572">
        <w:t>.</w:t>
      </w:r>
      <w:r>
        <w:t xml:space="preserve"> </w:t>
      </w:r>
      <w:r w:rsidR="00552E1C">
        <w:t>Šortuose</w:t>
      </w:r>
      <w:r w:rsidR="001D4C0C">
        <w:t xml:space="preserve"> – įsiuvama vidinėje juosmens siūlės pusėje, nugaros viduryje.</w:t>
      </w:r>
      <w:r w:rsidR="001B0572" w:rsidRPr="001B0572">
        <w:t xml:space="preserve"> Tekstilinė</w:t>
      </w:r>
      <w:r w:rsidR="001B0572">
        <w:t>s</w:t>
      </w:r>
      <w:r w:rsidR="001B0572" w:rsidRPr="001B0572">
        <w:t xml:space="preserve"> etiketė</w:t>
      </w:r>
      <w:r w:rsidR="001B0572">
        <w:t>s</w:t>
      </w:r>
      <w:r w:rsidR="001B0572" w:rsidRPr="001B0572">
        <w:t xml:space="preserve"> vieta suderinama/patikslinama pri</w:t>
      </w:r>
      <w:r w:rsidR="001B0572">
        <w:t>eš darbinio pavyzdžio pateikimą</w:t>
      </w:r>
      <w:r w:rsidR="001B0572" w:rsidRPr="001B0572">
        <w:t>.</w:t>
      </w:r>
    </w:p>
    <w:p w:rsidR="00A45728" w:rsidRPr="00A45728" w:rsidRDefault="00A45728" w:rsidP="00674E39">
      <w:pPr>
        <w:widowControl w:val="0"/>
        <w:numPr>
          <w:ilvl w:val="0"/>
          <w:numId w:val="1"/>
        </w:numPr>
        <w:tabs>
          <w:tab w:val="left" w:pos="1134"/>
        </w:tabs>
        <w:ind w:left="0" w:firstLine="340"/>
        <w:jc w:val="both"/>
      </w:pPr>
      <w:r w:rsidRPr="00A45728">
        <w:t>Tekstilinės etiketės turi būti pagamintos iš tinkamos medžiagos ir būti ne mažiau atspari skalbimui kaip gaminys, etiketės kraštai negali būti aštrūs. Informacija etiketėje turi būti lengvai įskaitoma visą gaminio naudojimo laiką.</w:t>
      </w:r>
    </w:p>
    <w:p w:rsidR="00544BE7" w:rsidRDefault="00A45728" w:rsidP="00674E39">
      <w:pPr>
        <w:widowControl w:val="0"/>
        <w:numPr>
          <w:ilvl w:val="0"/>
          <w:numId w:val="1"/>
        </w:numPr>
        <w:tabs>
          <w:tab w:val="left" w:pos="1134"/>
        </w:tabs>
        <w:ind w:left="0" w:firstLine="340"/>
        <w:jc w:val="both"/>
      </w:pPr>
      <w:r w:rsidRPr="00A45728">
        <w:t>Ženklinimo tekstilinėje etiketėje nurodoma:</w:t>
      </w:r>
    </w:p>
    <w:p w:rsidR="000C3AA8" w:rsidRPr="005B4A5E" w:rsidRDefault="000C3AA8" w:rsidP="000C3AA8">
      <w:pPr>
        <w:numPr>
          <w:ilvl w:val="0"/>
          <w:numId w:val="18"/>
        </w:numPr>
        <w:ind w:left="1985" w:firstLine="357"/>
        <w:jc w:val="both"/>
      </w:pPr>
      <w:r>
        <w:t xml:space="preserve"> </w:t>
      </w:r>
      <w:r w:rsidRPr="005B4A5E">
        <w:t>tiekėjo pavadinimas arba prekės ženklas;</w:t>
      </w:r>
    </w:p>
    <w:p w:rsidR="000C3AA8" w:rsidRPr="005B4A5E" w:rsidRDefault="000C3AA8" w:rsidP="000C3AA8">
      <w:pPr>
        <w:numPr>
          <w:ilvl w:val="0"/>
          <w:numId w:val="18"/>
        </w:numPr>
        <w:ind w:left="1985" w:firstLine="357"/>
        <w:jc w:val="both"/>
      </w:pPr>
      <w:r w:rsidRPr="005B4A5E">
        <w:t>gamintojo pavadinimas arba prekės ženklas (jei nesutampa su tiekėju);</w:t>
      </w:r>
    </w:p>
    <w:p w:rsidR="000C3AA8" w:rsidRPr="00A45728" w:rsidRDefault="000C3AA8" w:rsidP="000C3AA8">
      <w:pPr>
        <w:numPr>
          <w:ilvl w:val="0"/>
          <w:numId w:val="18"/>
        </w:numPr>
        <w:ind w:left="1985" w:firstLine="357"/>
        <w:jc w:val="both"/>
      </w:pPr>
      <w:r w:rsidRPr="00A45728">
        <w:t>pluoštinė sudėtis;</w:t>
      </w:r>
    </w:p>
    <w:p w:rsidR="000C3AA8" w:rsidRPr="00A45728" w:rsidRDefault="000C3AA8" w:rsidP="000C3AA8">
      <w:pPr>
        <w:numPr>
          <w:ilvl w:val="0"/>
          <w:numId w:val="18"/>
        </w:numPr>
        <w:ind w:left="1985" w:firstLine="357"/>
        <w:jc w:val="both"/>
      </w:pPr>
      <w:r w:rsidRPr="00A45728">
        <w:t>dydis</w:t>
      </w:r>
      <w:r>
        <w:t xml:space="preserve"> ir ūgis </w:t>
      </w:r>
      <w:r w:rsidRPr="00C24C13">
        <w:t>(</w:t>
      </w:r>
      <w:r w:rsidRPr="009D2C67">
        <w:rPr>
          <w:b/>
        </w:rPr>
        <w:t>skaičiai</w:t>
      </w:r>
      <w:r w:rsidRPr="009D2C67">
        <w:t xml:space="preserve"> </w:t>
      </w:r>
      <w:r w:rsidRPr="00C24C13">
        <w:t>paryškintu ir padidintu šriftu)</w:t>
      </w:r>
      <w:r w:rsidRPr="00A45728">
        <w:t>;</w:t>
      </w:r>
      <w:r>
        <w:t xml:space="preserve"> </w:t>
      </w:r>
    </w:p>
    <w:p w:rsidR="000C3AA8" w:rsidRPr="00A45728" w:rsidRDefault="000C3AA8" w:rsidP="000C3AA8">
      <w:pPr>
        <w:numPr>
          <w:ilvl w:val="0"/>
          <w:numId w:val="18"/>
        </w:numPr>
        <w:ind w:left="1985" w:firstLine="357"/>
        <w:jc w:val="both"/>
      </w:pPr>
      <w:r w:rsidRPr="00A45728">
        <w:t>sutarties numeris ir data;</w:t>
      </w:r>
    </w:p>
    <w:p w:rsidR="000C3AA8" w:rsidRPr="00A45728" w:rsidRDefault="000C3AA8" w:rsidP="000C3AA8">
      <w:pPr>
        <w:numPr>
          <w:ilvl w:val="0"/>
          <w:numId w:val="18"/>
        </w:numPr>
        <w:ind w:left="1985" w:firstLine="357"/>
        <w:jc w:val="both"/>
      </w:pPr>
      <w:r w:rsidRPr="00A45728">
        <w:t>prekės partijos ir siuntos indeksas;</w:t>
      </w:r>
    </w:p>
    <w:p w:rsidR="000C3AA8" w:rsidRPr="00A45728" w:rsidRDefault="000C3AA8" w:rsidP="000C3AA8">
      <w:pPr>
        <w:numPr>
          <w:ilvl w:val="0"/>
          <w:numId w:val="18"/>
        </w:numPr>
        <w:ind w:left="1985" w:firstLine="357"/>
        <w:jc w:val="both"/>
      </w:pPr>
      <w:r w:rsidRPr="00A45728">
        <w:t>pagaminimo data</w:t>
      </w:r>
      <w:r>
        <w:t xml:space="preserve"> </w:t>
      </w:r>
      <w:r w:rsidRPr="00C24C13">
        <w:t>(metai, mėnuo)</w:t>
      </w:r>
      <w:r w:rsidRPr="00A45728">
        <w:t>;</w:t>
      </w:r>
    </w:p>
    <w:p w:rsidR="000C3AA8" w:rsidRPr="005B4A5E" w:rsidRDefault="000C3AA8" w:rsidP="000C3AA8">
      <w:pPr>
        <w:numPr>
          <w:ilvl w:val="0"/>
          <w:numId w:val="18"/>
        </w:numPr>
        <w:ind w:left="1985" w:firstLine="357"/>
        <w:jc w:val="both"/>
      </w:pPr>
      <w:r w:rsidRPr="00A45728">
        <w:t xml:space="preserve">priežiūros ženklų simboliai (pagal LST EN ISO 3758 </w:t>
      </w:r>
      <w:r w:rsidRPr="006C4A7A">
        <w:t>arba lygiavertį standartą</w:t>
      </w:r>
      <w:r w:rsidRPr="00A45728">
        <w:t>).</w:t>
      </w:r>
    </w:p>
    <w:p w:rsidR="00A37638" w:rsidRDefault="00A37638" w:rsidP="00674E39">
      <w:pPr>
        <w:numPr>
          <w:ilvl w:val="0"/>
          <w:numId w:val="1"/>
        </w:numPr>
        <w:ind w:left="0" w:firstLine="340"/>
        <w:jc w:val="both"/>
      </w:pPr>
      <w:r w:rsidRPr="00A37638">
        <w:t>Kiekvienas gaminys ženklinamas etikete, kurioje nurodoma</w:t>
      </w:r>
      <w:r>
        <w:t>:</w:t>
      </w:r>
    </w:p>
    <w:p w:rsidR="000C3AA8" w:rsidRPr="005B4A5E" w:rsidRDefault="000C3AA8" w:rsidP="000C3AA8">
      <w:pPr>
        <w:numPr>
          <w:ilvl w:val="0"/>
          <w:numId w:val="19"/>
        </w:numPr>
        <w:ind w:left="1985" w:firstLine="340"/>
        <w:jc w:val="both"/>
      </w:pPr>
      <w:r w:rsidRPr="005B4A5E">
        <w:t>tiekėjo pavadinimas arba prekės ženklas;</w:t>
      </w:r>
    </w:p>
    <w:p w:rsidR="000C3AA8" w:rsidRPr="005B4A5E" w:rsidRDefault="000C3AA8" w:rsidP="000C3AA8">
      <w:pPr>
        <w:numPr>
          <w:ilvl w:val="0"/>
          <w:numId w:val="19"/>
        </w:numPr>
        <w:ind w:left="1985" w:firstLine="340"/>
        <w:jc w:val="both"/>
      </w:pPr>
      <w:r w:rsidRPr="005B4A5E">
        <w:t>gamintojo pavadinimas arba prekės ženklas (jei nesutampa su tiekėju);</w:t>
      </w:r>
    </w:p>
    <w:p w:rsidR="000C3AA8" w:rsidRPr="005B4A5E" w:rsidRDefault="000C3AA8" w:rsidP="000C3AA8">
      <w:pPr>
        <w:numPr>
          <w:ilvl w:val="0"/>
          <w:numId w:val="19"/>
        </w:numPr>
        <w:ind w:left="1985" w:firstLine="340"/>
        <w:jc w:val="both"/>
      </w:pPr>
      <w:r w:rsidRPr="005B4A5E">
        <w:t>importuotoms prekėms nurodyti prekės kilmės šalį, jeigu ji nesutampa su šalimi, kurioje registruota gamintojo buveinė;</w:t>
      </w:r>
    </w:p>
    <w:p w:rsidR="000C3AA8" w:rsidRPr="005B4A5E" w:rsidRDefault="000C3AA8" w:rsidP="000C3AA8">
      <w:pPr>
        <w:numPr>
          <w:ilvl w:val="0"/>
          <w:numId w:val="19"/>
        </w:numPr>
        <w:ind w:left="1985" w:firstLine="340"/>
        <w:jc w:val="both"/>
      </w:pPr>
      <w:r w:rsidRPr="005B4A5E">
        <w:t>gaminio pavadinimas (Lietuvos kariuomenės naudojamas planavime ir apskaitoje);</w:t>
      </w:r>
    </w:p>
    <w:p w:rsidR="000C3AA8" w:rsidRDefault="000C3AA8" w:rsidP="000C3AA8">
      <w:pPr>
        <w:numPr>
          <w:ilvl w:val="0"/>
          <w:numId w:val="19"/>
        </w:numPr>
        <w:ind w:left="1985" w:firstLine="340"/>
        <w:jc w:val="both"/>
      </w:pPr>
      <w:r w:rsidRPr="005B4A5E">
        <w:t>dydis</w:t>
      </w:r>
      <w:r w:rsidRPr="00B3693B">
        <w:t xml:space="preserve"> ir ūgis</w:t>
      </w:r>
      <w:r>
        <w:t xml:space="preserve"> </w:t>
      </w:r>
      <w:r w:rsidRPr="001536F5">
        <w:t>(</w:t>
      </w:r>
      <w:r w:rsidRPr="009D2C67">
        <w:rPr>
          <w:b/>
        </w:rPr>
        <w:t>skaičiai</w:t>
      </w:r>
      <w:r w:rsidRPr="009D2C67">
        <w:t xml:space="preserve"> </w:t>
      </w:r>
      <w:r w:rsidRPr="001536F5">
        <w:t>paryškintu ir padidintu šriftu)</w:t>
      </w:r>
      <w:r w:rsidRPr="005B4A5E">
        <w:t>;</w:t>
      </w:r>
      <w:r>
        <w:t xml:space="preserve"> </w:t>
      </w:r>
    </w:p>
    <w:p w:rsidR="000C3AA8" w:rsidRPr="005B4A5E" w:rsidRDefault="000C3AA8" w:rsidP="000C3AA8">
      <w:pPr>
        <w:numPr>
          <w:ilvl w:val="0"/>
          <w:numId w:val="19"/>
        </w:numPr>
        <w:ind w:left="1985" w:firstLine="340"/>
        <w:jc w:val="both"/>
      </w:pPr>
      <w:r w:rsidRPr="005B4A5E">
        <w:t>sutarties data ir numeris;</w:t>
      </w:r>
    </w:p>
    <w:p w:rsidR="000C3AA8" w:rsidRPr="005B4A5E" w:rsidRDefault="000C3AA8" w:rsidP="000C3AA8">
      <w:pPr>
        <w:numPr>
          <w:ilvl w:val="0"/>
          <w:numId w:val="19"/>
        </w:numPr>
        <w:ind w:left="1985" w:firstLine="340"/>
        <w:jc w:val="both"/>
      </w:pPr>
      <w:r w:rsidRPr="005B4A5E">
        <w:t>prek</w:t>
      </w:r>
      <w:r>
        <w:t>ės partijos ir siuntos  indeksai</w:t>
      </w:r>
      <w:r w:rsidRPr="005B4A5E">
        <w:t>;</w:t>
      </w:r>
    </w:p>
    <w:p w:rsidR="000C3AA8" w:rsidRPr="005B4A5E" w:rsidRDefault="000C3AA8" w:rsidP="000C3AA8">
      <w:pPr>
        <w:numPr>
          <w:ilvl w:val="0"/>
          <w:numId w:val="19"/>
        </w:numPr>
        <w:ind w:left="1985" w:firstLine="340"/>
        <w:jc w:val="both"/>
      </w:pPr>
      <w:r w:rsidRPr="005B4A5E">
        <w:t>pagaminimo data</w:t>
      </w:r>
      <w:r>
        <w:t xml:space="preserve"> </w:t>
      </w:r>
      <w:r w:rsidRPr="006C4A7A">
        <w:t>(metai, mėnuo)</w:t>
      </w:r>
      <w:r w:rsidRPr="005B4A5E">
        <w:t>;</w:t>
      </w:r>
    </w:p>
    <w:p w:rsidR="000C3AA8" w:rsidRDefault="000C3AA8" w:rsidP="00F87C52">
      <w:pPr>
        <w:numPr>
          <w:ilvl w:val="0"/>
          <w:numId w:val="19"/>
        </w:numPr>
        <w:ind w:left="1985" w:firstLine="340"/>
        <w:jc w:val="both"/>
      </w:pPr>
      <w:r w:rsidRPr="005B4A5E">
        <w:t>Lietuvos kariuomenės suteiktas NSN kodas.</w:t>
      </w:r>
    </w:p>
    <w:p w:rsidR="00544BE7" w:rsidRPr="00544BE7" w:rsidRDefault="00635A40" w:rsidP="00674E39">
      <w:pPr>
        <w:numPr>
          <w:ilvl w:val="0"/>
          <w:numId w:val="1"/>
        </w:numPr>
        <w:ind w:left="0" w:firstLine="340"/>
        <w:jc w:val="both"/>
      </w:pPr>
      <w:r>
        <w:t>Gaminio ženklinimo</w:t>
      </w:r>
      <w:r w:rsidRPr="00635A40">
        <w:t xml:space="preserve"> </w:t>
      </w:r>
      <w:r>
        <w:t>e</w:t>
      </w:r>
      <w:r w:rsidR="00544BE7" w:rsidRPr="00544BE7">
        <w:t>tiketė turi būti patikimai pritvirtinta, ženklinimo rekvizitai turi būti pakankamo dydžio, kad būtų galima lengvai perskaityti ir suprasti pateikiamą informaciją.</w:t>
      </w:r>
    </w:p>
    <w:p w:rsidR="009630DD" w:rsidRDefault="00544BE7" w:rsidP="00674E39">
      <w:pPr>
        <w:numPr>
          <w:ilvl w:val="0"/>
          <w:numId w:val="1"/>
        </w:numPr>
        <w:ind w:left="0" w:firstLine="340"/>
        <w:jc w:val="both"/>
      </w:pPr>
      <w:r w:rsidRPr="00544BE7">
        <w:t>Gaminiai paku</w:t>
      </w:r>
      <w:r w:rsidR="007A3564">
        <w:t>ojami</w:t>
      </w:r>
      <w:r w:rsidR="006C4A7A" w:rsidRPr="006C4A7A">
        <w:t xml:space="preserve"> individualiai į polietileninius maišelius</w:t>
      </w:r>
      <w:r w:rsidR="007A3564">
        <w:t xml:space="preserve">. </w:t>
      </w:r>
    </w:p>
    <w:p w:rsidR="009630DD" w:rsidRDefault="009630DD" w:rsidP="00674E39">
      <w:pPr>
        <w:numPr>
          <w:ilvl w:val="0"/>
          <w:numId w:val="1"/>
        </w:numPr>
        <w:ind w:left="0" w:firstLine="340"/>
        <w:jc w:val="both"/>
      </w:pPr>
      <w:r w:rsidRPr="009630DD">
        <w:t>Prie kiekvieno gaminio turi būti pridėta priežiūros instrukcija lietuvių kalba.</w:t>
      </w:r>
      <w:r w:rsidR="00F87C52" w:rsidRPr="00F87C52">
        <w:t xml:space="preserve"> Instrukcija turi būti suderinta</w:t>
      </w:r>
      <w:r w:rsidR="00F87C52">
        <w:t>;</w:t>
      </w:r>
      <w:r w:rsidR="006911D5" w:rsidRPr="006911D5">
        <w:t xml:space="preserve"> gali</w:t>
      </w:r>
      <w:r w:rsidR="006911D5">
        <w:t xml:space="preserve"> būti pritvirtinta prie gaminio</w:t>
      </w:r>
      <w:r w:rsidR="006911D5" w:rsidRPr="006911D5">
        <w:t xml:space="preserve"> arba įdėta į maišelį.</w:t>
      </w:r>
    </w:p>
    <w:p w:rsidR="00544BE7" w:rsidRPr="00544BE7" w:rsidRDefault="003F628E" w:rsidP="00674E39">
      <w:pPr>
        <w:numPr>
          <w:ilvl w:val="0"/>
          <w:numId w:val="1"/>
        </w:numPr>
        <w:ind w:left="0" w:firstLine="340"/>
        <w:jc w:val="both"/>
      </w:pPr>
      <w:r>
        <w:t>Maišeliai su</w:t>
      </w:r>
      <w:r w:rsidR="006C4A7A" w:rsidRPr="006C4A7A">
        <w:t xml:space="preserve"> </w:t>
      </w:r>
      <w:r w:rsidR="006C4A7A">
        <w:t>gaminiais</w:t>
      </w:r>
      <w:r w:rsidRPr="006C4A7A">
        <w:t xml:space="preserve"> </w:t>
      </w:r>
      <w:r>
        <w:t>pakuojami į</w:t>
      </w:r>
      <w:r w:rsidR="00544BE7" w:rsidRPr="00544BE7">
        <w:t xml:space="preserve"> kartonines dėžes</w:t>
      </w:r>
      <w:r w:rsidR="008F084C">
        <w:t>, ne daugiau kaip po 4</w:t>
      </w:r>
      <w:r w:rsidR="00544BE7" w:rsidRPr="00544BE7">
        <w:t xml:space="preserve">0 </w:t>
      </w:r>
      <w:r w:rsidR="008F084C">
        <w:t xml:space="preserve">vnt. </w:t>
      </w:r>
      <w:r w:rsidR="007A3564">
        <w:t xml:space="preserve">į </w:t>
      </w:r>
      <w:r w:rsidR="00DA7CFC">
        <w:t>vieną</w:t>
      </w:r>
      <w:r w:rsidR="008F084C">
        <w:t xml:space="preserve"> </w:t>
      </w:r>
      <w:r w:rsidR="0049632A">
        <w:t>dėžę</w:t>
      </w:r>
      <w:r w:rsidR="00F87C52">
        <w:t xml:space="preserve">. </w:t>
      </w:r>
      <w:r w:rsidR="00F87C52" w:rsidRPr="00F87C52">
        <w:t>Dėžės su gaminiais svoris neturi viršyti 10 kg. Dėžės turi būti atsparios ilgam sandėliavimui ir daugkartiniams pervežimams. Kiekvienoje dėžėje turi būti tik vieno dydžio gaminiai</w:t>
      </w:r>
      <w:r w:rsidR="00544BE7" w:rsidRPr="00544BE7">
        <w:t>.</w:t>
      </w:r>
    </w:p>
    <w:p w:rsidR="00544BE7" w:rsidRDefault="00544BE7" w:rsidP="00674E39">
      <w:pPr>
        <w:widowControl w:val="0"/>
        <w:numPr>
          <w:ilvl w:val="0"/>
          <w:numId w:val="1"/>
        </w:numPr>
        <w:tabs>
          <w:tab w:val="left" w:pos="1134"/>
        </w:tabs>
        <w:ind w:left="0" w:firstLine="340"/>
        <w:jc w:val="both"/>
      </w:pPr>
      <w:r w:rsidRPr="005B4A5E">
        <w:t xml:space="preserve">Bendroji pakuotė </w:t>
      </w:r>
      <w:r w:rsidR="003F628E">
        <w:t xml:space="preserve">(dėžės etiketė) </w:t>
      </w:r>
      <w:r w:rsidRPr="005B4A5E">
        <w:t>turi turėti rekvizitus:</w:t>
      </w:r>
    </w:p>
    <w:p w:rsidR="00F87C52" w:rsidRPr="005B4A5E" w:rsidRDefault="00F87C52" w:rsidP="00F87C52">
      <w:pPr>
        <w:numPr>
          <w:ilvl w:val="0"/>
          <w:numId w:val="5"/>
        </w:numPr>
        <w:ind w:left="1985" w:firstLine="340"/>
        <w:jc w:val="both"/>
      </w:pPr>
      <w:r w:rsidRPr="005B4A5E">
        <w:t>tiekėjo pavadinimas arba prekės ženklas;</w:t>
      </w:r>
    </w:p>
    <w:p w:rsidR="00F87C52" w:rsidRPr="005B4A5E" w:rsidRDefault="00F87C52" w:rsidP="00F87C52">
      <w:pPr>
        <w:numPr>
          <w:ilvl w:val="0"/>
          <w:numId w:val="5"/>
        </w:numPr>
        <w:ind w:left="1985" w:firstLine="340"/>
        <w:jc w:val="both"/>
      </w:pPr>
      <w:r w:rsidRPr="005B4A5E">
        <w:t>gamintojo pavadinimas arba prekės ženklas (jei nesutampa su tiekėju);</w:t>
      </w:r>
    </w:p>
    <w:p w:rsidR="00F87C52" w:rsidRPr="005B4A5E" w:rsidRDefault="00F87C52" w:rsidP="00F87C52">
      <w:pPr>
        <w:numPr>
          <w:ilvl w:val="0"/>
          <w:numId w:val="5"/>
        </w:numPr>
        <w:ind w:left="1985" w:firstLine="340"/>
        <w:jc w:val="both"/>
      </w:pPr>
      <w:r w:rsidRPr="005B4A5E">
        <w:t>importuotoms prekėms nurodyti prekės kilmės šalį, jeigu ji nesutampa su šalimi, kurioje registruota gamintojo buveinė;</w:t>
      </w:r>
    </w:p>
    <w:p w:rsidR="00F87C52" w:rsidRPr="005B4A5E" w:rsidRDefault="00F87C52" w:rsidP="00F87C52">
      <w:pPr>
        <w:numPr>
          <w:ilvl w:val="0"/>
          <w:numId w:val="5"/>
        </w:numPr>
        <w:ind w:left="1985" w:firstLine="340"/>
        <w:jc w:val="both"/>
      </w:pPr>
      <w:r w:rsidRPr="005E5C5B">
        <w:rPr>
          <w:b/>
        </w:rPr>
        <w:t>gaminio pavadinimas</w:t>
      </w:r>
      <w:r w:rsidRPr="005B4A5E">
        <w:t xml:space="preserve"> (naudojamas Lietuvos kariuomenės planavime ir apskaitoje);</w:t>
      </w:r>
      <w:r w:rsidR="005E5C5B" w:rsidRPr="005E5C5B">
        <w:t xml:space="preserve"> (paryškintu ir padidintu šriftu</w:t>
      </w:r>
      <w:r w:rsidR="005E5C5B">
        <w:t>)</w:t>
      </w:r>
    </w:p>
    <w:p w:rsidR="00F87C52" w:rsidRPr="005B4A5E" w:rsidRDefault="00F87C52" w:rsidP="00F87C52">
      <w:pPr>
        <w:numPr>
          <w:ilvl w:val="0"/>
          <w:numId w:val="5"/>
        </w:numPr>
        <w:ind w:left="1985" w:firstLine="340"/>
        <w:jc w:val="both"/>
      </w:pPr>
      <w:r w:rsidRPr="005B4A5E">
        <w:t>dydis</w:t>
      </w:r>
      <w:r w:rsidRPr="00B3693B">
        <w:t xml:space="preserve"> ir ūgis (</w:t>
      </w:r>
      <w:r w:rsidRPr="00B3693B">
        <w:rPr>
          <w:b/>
        </w:rPr>
        <w:t>skaičiai</w:t>
      </w:r>
      <w:r>
        <w:rPr>
          <w:b/>
        </w:rPr>
        <w:t xml:space="preserve"> </w:t>
      </w:r>
      <w:r w:rsidRPr="007A3564">
        <w:t>paryškintu ir padidintu šriftu);</w:t>
      </w:r>
    </w:p>
    <w:p w:rsidR="00F87C52" w:rsidRPr="005B4A5E" w:rsidRDefault="00F87C52" w:rsidP="00F87C52">
      <w:pPr>
        <w:numPr>
          <w:ilvl w:val="0"/>
          <w:numId w:val="5"/>
        </w:numPr>
        <w:ind w:left="1985" w:firstLine="340"/>
        <w:jc w:val="both"/>
      </w:pPr>
      <w:r w:rsidRPr="005B4A5E">
        <w:t>sutarties data ir numeris;</w:t>
      </w:r>
    </w:p>
    <w:p w:rsidR="00F87C52" w:rsidRPr="005B4A5E" w:rsidRDefault="00F87C52" w:rsidP="00F87C52">
      <w:pPr>
        <w:numPr>
          <w:ilvl w:val="0"/>
          <w:numId w:val="5"/>
        </w:numPr>
        <w:ind w:left="1985" w:firstLine="340"/>
        <w:jc w:val="both"/>
      </w:pPr>
      <w:r w:rsidRPr="005B4A5E">
        <w:t>prekės partijos ir siuntos indeksus</w:t>
      </w:r>
      <w:r>
        <w:t xml:space="preserve"> </w:t>
      </w:r>
      <w:r w:rsidRPr="00517F4E">
        <w:t>(paryškintu ir padidintu šriftu)</w:t>
      </w:r>
      <w:r w:rsidRPr="005B4A5E">
        <w:t>;</w:t>
      </w:r>
    </w:p>
    <w:p w:rsidR="00F87C52" w:rsidRPr="005B4A5E" w:rsidRDefault="00F87C52" w:rsidP="00F87C52">
      <w:pPr>
        <w:numPr>
          <w:ilvl w:val="0"/>
          <w:numId w:val="5"/>
        </w:numPr>
        <w:ind w:left="1985" w:firstLine="340"/>
        <w:jc w:val="both"/>
      </w:pPr>
      <w:r w:rsidRPr="005B4A5E">
        <w:t>kiekis</w:t>
      </w:r>
      <w:r>
        <w:t xml:space="preserve"> (vnt.) </w:t>
      </w:r>
      <w:r w:rsidRPr="007A3564">
        <w:t>(</w:t>
      </w:r>
      <w:r w:rsidRPr="00B3693B">
        <w:rPr>
          <w:b/>
        </w:rPr>
        <w:t>skaičiai</w:t>
      </w:r>
      <w:r w:rsidRPr="00B3693B">
        <w:t xml:space="preserve"> </w:t>
      </w:r>
      <w:r w:rsidRPr="007A3564">
        <w:t>paryškintu ir padidintu šriftu);</w:t>
      </w:r>
    </w:p>
    <w:p w:rsidR="00F87C52" w:rsidRPr="005B4A5E" w:rsidRDefault="00F87C52" w:rsidP="00F87C52">
      <w:pPr>
        <w:numPr>
          <w:ilvl w:val="0"/>
          <w:numId w:val="5"/>
        </w:numPr>
        <w:ind w:left="1985" w:firstLine="340"/>
        <w:jc w:val="both"/>
      </w:pPr>
      <w:r w:rsidRPr="005B4A5E">
        <w:lastRenderedPageBreak/>
        <w:t>pagaminimo data</w:t>
      </w:r>
      <w:r>
        <w:t xml:space="preserve"> </w:t>
      </w:r>
      <w:r w:rsidRPr="008F084C">
        <w:t>(metai, mėnuo)</w:t>
      </w:r>
      <w:r w:rsidRPr="005B4A5E">
        <w:t>;</w:t>
      </w:r>
    </w:p>
    <w:p w:rsidR="00F87C52" w:rsidRPr="005B4A5E" w:rsidRDefault="00F87C52" w:rsidP="00F87C52">
      <w:pPr>
        <w:widowControl w:val="0"/>
        <w:tabs>
          <w:tab w:val="left" w:pos="1134"/>
        </w:tabs>
        <w:ind w:left="340"/>
        <w:jc w:val="both"/>
      </w:pPr>
      <w:r>
        <w:t xml:space="preserve">                                 - </w:t>
      </w:r>
      <w:r w:rsidRPr="005B4A5E">
        <w:t>Lietuvos kariuomenės suteiktas NSN kodas</w:t>
      </w:r>
    </w:p>
    <w:p w:rsidR="006575C9" w:rsidRDefault="006575C9" w:rsidP="005A7B23">
      <w:pPr>
        <w:widowControl w:val="0"/>
        <w:rPr>
          <w:b/>
        </w:rPr>
      </w:pPr>
    </w:p>
    <w:p w:rsidR="00AB0824" w:rsidRDefault="00AB0824" w:rsidP="005A7B23">
      <w:pPr>
        <w:widowControl w:val="0"/>
        <w:rPr>
          <w:b/>
        </w:rPr>
      </w:pPr>
    </w:p>
    <w:p w:rsidR="008C2F1F" w:rsidRDefault="00A61607" w:rsidP="00A61607">
      <w:pPr>
        <w:widowControl w:val="0"/>
        <w:numPr>
          <w:ilvl w:val="0"/>
          <w:numId w:val="8"/>
        </w:numPr>
        <w:jc w:val="center"/>
        <w:rPr>
          <w:b/>
        </w:rPr>
      </w:pPr>
      <w:r w:rsidRPr="00A61607">
        <w:rPr>
          <w:b/>
        </w:rPr>
        <w:t>DARBINIŲ PAVYZDŽIŲ TVIRTINIMAS</w:t>
      </w:r>
    </w:p>
    <w:p w:rsidR="005A7B23" w:rsidRDefault="005A7B23" w:rsidP="00AB0824">
      <w:pPr>
        <w:widowControl w:val="0"/>
        <w:rPr>
          <w:b/>
        </w:rPr>
      </w:pPr>
    </w:p>
    <w:p w:rsidR="00A1067A" w:rsidRDefault="00A1067A" w:rsidP="006E7661">
      <w:pPr>
        <w:numPr>
          <w:ilvl w:val="0"/>
          <w:numId w:val="1"/>
        </w:numPr>
        <w:ind w:left="0" w:firstLine="340"/>
        <w:jc w:val="both"/>
      </w:pPr>
      <w:r>
        <w:t>Gamybą leidžiama pradėti tik patvirtinus darbinį pavyzdį.</w:t>
      </w:r>
      <w:r w:rsidR="009142AF" w:rsidRPr="009142AF">
        <w:t xml:space="preserve"> Darbiniai pavyzdžiai tvirtinami gavus tinkamus tvirtinimui</w:t>
      </w:r>
      <w:r w:rsidR="009142AF">
        <w:t xml:space="preserve"> gaminius ir visą reikiamą dokumentaciją.</w:t>
      </w:r>
    </w:p>
    <w:p w:rsidR="00023626" w:rsidRDefault="00023626" w:rsidP="006E7661">
      <w:pPr>
        <w:numPr>
          <w:ilvl w:val="0"/>
          <w:numId w:val="1"/>
        </w:numPr>
        <w:ind w:left="0" w:firstLine="340"/>
        <w:jc w:val="both"/>
      </w:pPr>
      <w:r w:rsidRPr="00023626">
        <w:t xml:space="preserve">Pateikiami </w:t>
      </w:r>
      <w:r w:rsidR="0048797D" w:rsidRPr="0048797D">
        <w:t>tvirtinimui darbiniai pavyzdžiai turi atitikti reikalavimus, nurod</w:t>
      </w:r>
      <w:r w:rsidR="00606DB4">
        <w:t>ytus techninėje specifikacijoje;</w:t>
      </w:r>
      <w:r w:rsidR="0048797D" w:rsidRPr="0048797D">
        <w:t xml:space="preserve"> turi būti kokybiškai pagaminti: be technologinio apdirbimo ar panaudotų medžiagų defektų, su teisingais matais, pilnai išvalyti, teisingai paženklinti, tvarkingai sulankstyti ir supakuoti individualiai į polietileninius maišelius. Visi reikiami klausimai (dėl modelio, naudojamų medžiagų, apdirbimo, konfekcinės kortos, naudojimo-priežiūros instrukcijos, prekių ženklinimo, pakavimo ir pateikimo) turi būti suderinti</w:t>
      </w:r>
      <w:r w:rsidR="001F13C0">
        <w:t xml:space="preserve"> iš anksto</w:t>
      </w:r>
      <w:r w:rsidR="0048797D" w:rsidRPr="0048797D">
        <w:t>. Kartu su pavyzdžiais turi būti pateikiama visa reik</w:t>
      </w:r>
      <w:r w:rsidR="00AB0824">
        <w:t>i</w:t>
      </w:r>
      <w:r w:rsidR="00606DB4">
        <w:t>ama dokumentacija (išvardinta 65</w:t>
      </w:r>
      <w:r w:rsidR="0048797D" w:rsidRPr="0048797D">
        <w:t>.2. punkto papunkčiuose)</w:t>
      </w:r>
      <w:r w:rsidRPr="00023626">
        <w:t>.</w:t>
      </w:r>
    </w:p>
    <w:p w:rsidR="00A1067A" w:rsidRDefault="00A1067A" w:rsidP="006E7661">
      <w:pPr>
        <w:widowControl w:val="0"/>
        <w:numPr>
          <w:ilvl w:val="0"/>
          <w:numId w:val="1"/>
        </w:numPr>
        <w:tabs>
          <w:tab w:val="left" w:pos="1134"/>
        </w:tabs>
        <w:ind w:left="0" w:firstLine="340"/>
        <w:jc w:val="both"/>
      </w:pPr>
      <w:r>
        <w:t>Darbinio pavyzdžio tvirtinimui tiekėjas pristato:</w:t>
      </w:r>
    </w:p>
    <w:p w:rsidR="00A1067A" w:rsidRDefault="00AB0824" w:rsidP="006E7661">
      <w:pPr>
        <w:widowControl w:val="0"/>
        <w:tabs>
          <w:tab w:val="left" w:pos="1134"/>
        </w:tabs>
        <w:ind w:firstLine="340"/>
        <w:jc w:val="both"/>
      </w:pPr>
      <w:r>
        <w:t xml:space="preserve">          6</w:t>
      </w:r>
      <w:r w:rsidR="00606DB4">
        <w:t>5</w:t>
      </w:r>
      <w:r w:rsidR="00464D2B">
        <w:t>.</w:t>
      </w:r>
      <w:r w:rsidR="00A1067A">
        <w:t>1. Du</w:t>
      </w:r>
      <w:r w:rsidR="000D20B5">
        <w:t xml:space="preserve"> vienodus</w:t>
      </w:r>
      <w:r w:rsidR="00A1067A">
        <w:t xml:space="preserve"> bazinio dydžio (nurodyto techninėje specifikacijoje) gaminius</w:t>
      </w:r>
      <w:r w:rsidR="00804037">
        <w:t xml:space="preserve"> (kartu </w:t>
      </w:r>
      <w:r w:rsidR="001F13C0">
        <w:t>turi būti pateiktos</w:t>
      </w:r>
      <w:r w:rsidR="00804037">
        <w:t xml:space="preserve"> išmatuotų </w:t>
      </w:r>
      <w:r w:rsidR="001F13C0">
        <w:t>teikiamų pavyzdžių</w:t>
      </w:r>
      <w:r w:rsidR="00804037">
        <w:t xml:space="preserve"> matų len</w:t>
      </w:r>
      <w:r w:rsidR="001F13C0">
        <w:t>telė</w:t>
      </w:r>
      <w:r w:rsidR="00804037">
        <w:t>s)</w:t>
      </w:r>
      <w:r w:rsidR="00A1067A">
        <w:t>;</w:t>
      </w:r>
    </w:p>
    <w:p w:rsidR="00A1067A" w:rsidRDefault="00524291" w:rsidP="006E7661">
      <w:pPr>
        <w:widowControl w:val="0"/>
        <w:tabs>
          <w:tab w:val="left" w:pos="1134"/>
        </w:tabs>
        <w:ind w:firstLine="340"/>
        <w:jc w:val="both"/>
      </w:pPr>
      <w:r>
        <w:t xml:space="preserve">          </w:t>
      </w:r>
      <w:r w:rsidR="00606DB4">
        <w:t>65</w:t>
      </w:r>
      <w:r w:rsidR="006E7661">
        <w:t>.2.</w:t>
      </w:r>
      <w:r w:rsidR="00A1067A">
        <w:t xml:space="preserve">Techninį gaminio aprašą </w:t>
      </w:r>
      <w:r w:rsidR="006E7661" w:rsidRPr="006E7661">
        <w:t>(techninę dokumentaciją susidedančią iš susegtų ir suderintų dokumentų, bandymų protokolų, kitų dokumentų) su lydraščiu/turiniu, kuriame išvardinti visi pateikiami dokumentai</w:t>
      </w:r>
      <w:r w:rsidR="00A1067A">
        <w:t>:</w:t>
      </w:r>
    </w:p>
    <w:p w:rsidR="00A1067A" w:rsidRDefault="00606DB4" w:rsidP="006E7661">
      <w:pPr>
        <w:widowControl w:val="0"/>
        <w:tabs>
          <w:tab w:val="left" w:pos="1134"/>
        </w:tabs>
        <w:ind w:firstLine="340"/>
        <w:jc w:val="both"/>
      </w:pPr>
      <w:r>
        <w:t>65</w:t>
      </w:r>
      <w:r w:rsidR="006E7661">
        <w:t>.2.1</w:t>
      </w:r>
      <w:r w:rsidR="00A1067A">
        <w:t xml:space="preserve">. </w:t>
      </w:r>
      <w:r w:rsidR="006E7661" w:rsidRPr="006E7661">
        <w:t>Gamybai naudojamų visų medžiagų ir priedų konfekcinė korta (visų medžiagų</w:t>
      </w:r>
      <w:r w:rsidR="006E7661">
        <w:t xml:space="preserve"> </w:t>
      </w:r>
      <w:r w:rsidR="001B3322">
        <w:t xml:space="preserve">ir </w:t>
      </w:r>
      <w:r w:rsidR="001B3322" w:rsidRPr="001B3322">
        <w:t xml:space="preserve">priedų </w:t>
      </w:r>
      <w:r w:rsidR="001B3322">
        <w:t>(</w:t>
      </w:r>
      <w:r w:rsidR="006E7661" w:rsidRPr="006E7661">
        <w:t>visų spalvų</w:t>
      </w:r>
      <w:r w:rsidR="001B3322">
        <w:t xml:space="preserve">), </w:t>
      </w:r>
      <w:r w:rsidR="006E7661" w:rsidRPr="006E7661">
        <w:t xml:space="preserve">suderinti </w:t>
      </w:r>
      <w:r w:rsidR="001B3322">
        <w:t>iš anksto,</w:t>
      </w:r>
      <w:r w:rsidR="006E7661" w:rsidRPr="006E7661">
        <w:t xml:space="preserve"> nedideli pavyzdžiai su nurodytomis (juos apibūdinančiomis) pagrindinėmis charakteristikomis/parametrais (pavadinimas/artikulas, pluoštinė sudėtis; plotis/storis/diametras (ar kt.), spalvos kodas ir kt.)</w:t>
      </w:r>
      <w:r w:rsidR="006E7661">
        <w:t>);</w:t>
      </w:r>
    </w:p>
    <w:p w:rsidR="000D20B5" w:rsidRDefault="00606DB4" w:rsidP="006E7661">
      <w:pPr>
        <w:widowControl w:val="0"/>
        <w:tabs>
          <w:tab w:val="left" w:pos="1134"/>
        </w:tabs>
        <w:ind w:firstLine="340"/>
        <w:jc w:val="both"/>
      </w:pPr>
      <w:r>
        <w:t>65</w:t>
      </w:r>
      <w:r w:rsidR="00EC527E">
        <w:t>.2.</w:t>
      </w:r>
      <w:r w:rsidR="006E7661">
        <w:t>2</w:t>
      </w:r>
      <w:r w:rsidR="00A1067A">
        <w:t>.</w:t>
      </w:r>
      <w:r w:rsidR="006E7661" w:rsidRPr="006E7661">
        <w:t xml:space="preserve"> Etikečių pavyzdžiai ir schemos, kuriose parodyta jų vieta (turi būti suderinta</w:t>
      </w:r>
      <w:r w:rsidR="006E7661">
        <w:t>);</w:t>
      </w:r>
      <w:r w:rsidR="00EC527E">
        <w:t xml:space="preserve">          </w:t>
      </w:r>
      <w:r w:rsidR="00313A3B">
        <w:t xml:space="preserve"> </w:t>
      </w:r>
      <w:r w:rsidR="00A1067A">
        <w:t xml:space="preserve"> </w:t>
      </w:r>
      <w:r w:rsidR="00313A3B">
        <w:t xml:space="preserve">      </w:t>
      </w:r>
      <w:r w:rsidR="000D20B5">
        <w:t xml:space="preserve">   </w:t>
      </w:r>
    </w:p>
    <w:p w:rsidR="00A1067A" w:rsidRPr="00056B1D" w:rsidRDefault="00606DB4" w:rsidP="006E7661">
      <w:pPr>
        <w:widowControl w:val="0"/>
        <w:tabs>
          <w:tab w:val="left" w:pos="1134"/>
        </w:tabs>
        <w:ind w:firstLine="340"/>
        <w:jc w:val="both"/>
      </w:pPr>
      <w:r>
        <w:t>65</w:t>
      </w:r>
      <w:r w:rsidR="006E7661">
        <w:t>.2.3</w:t>
      </w:r>
      <w:r w:rsidR="00313A3B">
        <w:t xml:space="preserve">. </w:t>
      </w:r>
      <w:r w:rsidR="006E7661" w:rsidRPr="006E7661">
        <w:t xml:space="preserve">Gamyboje naudojamų medžiagų laboratorinių bandymų protokolai, įrodantys jų atitikimą techninėje specifikacijoje nurodytiems reikalavimams, arba </w:t>
      </w:r>
      <w:r w:rsidR="006E7661" w:rsidRPr="001B3322">
        <w:t>medžiagų gamintojo patvirtinimas, kad gamyboje panaudotos medžiagos atitinka nustatytiems reikalavimams.</w:t>
      </w:r>
      <w:r w:rsidR="006E7661" w:rsidRPr="006E7661">
        <w:t xml:space="preserve"> Protokolai (arba medžiagų gamintojo patvirtinimas) turi būti patvirtinti gamintojo arba laboratorijos ir pateikti originalo kalba su vertimu į lietuvių kalbą</w:t>
      </w:r>
      <w:r w:rsidR="006E7661">
        <w:t>;</w:t>
      </w:r>
      <w:r w:rsidR="00056B1D" w:rsidRPr="00056B1D">
        <w:t xml:space="preserve"> </w:t>
      </w:r>
    </w:p>
    <w:p w:rsidR="00A1067A" w:rsidRDefault="00606DB4" w:rsidP="006E7661">
      <w:pPr>
        <w:widowControl w:val="0"/>
        <w:tabs>
          <w:tab w:val="left" w:pos="1134"/>
        </w:tabs>
        <w:ind w:firstLine="340"/>
        <w:jc w:val="both"/>
      </w:pPr>
      <w:r>
        <w:t>65</w:t>
      </w:r>
      <w:r w:rsidR="00313A3B">
        <w:t>.2.</w:t>
      </w:r>
      <w:r w:rsidR="006E7661">
        <w:t>4</w:t>
      </w:r>
      <w:r w:rsidR="00DC16A6">
        <w:t>.</w:t>
      </w:r>
      <w:r w:rsidR="0002120B" w:rsidRPr="0002120B">
        <w:t xml:space="preserve"> Gaminio naudojimo-priežiūros instrukcija (turi būti suderinta</w:t>
      </w:r>
      <w:r w:rsidR="0002120B">
        <w:t>).</w:t>
      </w:r>
      <w:r w:rsidR="00DC16A6">
        <w:t xml:space="preserve"> </w:t>
      </w:r>
    </w:p>
    <w:p w:rsidR="0051233B" w:rsidRDefault="00A1067A" w:rsidP="006E7661">
      <w:pPr>
        <w:widowControl w:val="0"/>
        <w:numPr>
          <w:ilvl w:val="0"/>
          <w:numId w:val="1"/>
        </w:numPr>
        <w:tabs>
          <w:tab w:val="left" w:pos="1134"/>
        </w:tabs>
        <w:ind w:left="0" w:firstLine="340"/>
        <w:jc w:val="both"/>
      </w:pPr>
      <w:r>
        <w:t>Tiekėjas turi pateikti laisvos formos patvirtinimą, kad darbinis pavyzdys ir visa pateikta informacija yra teisinga ir atitinka sutarties sąlygas.</w:t>
      </w:r>
    </w:p>
    <w:p w:rsidR="00722D69" w:rsidRDefault="00722D69" w:rsidP="00722D69">
      <w:pPr>
        <w:widowControl w:val="0"/>
        <w:tabs>
          <w:tab w:val="left" w:pos="1134"/>
        </w:tabs>
        <w:jc w:val="both"/>
      </w:pPr>
    </w:p>
    <w:p w:rsidR="00A61607" w:rsidRDefault="00A61607" w:rsidP="00722D69">
      <w:pPr>
        <w:widowControl w:val="0"/>
        <w:jc w:val="both"/>
        <w:rPr>
          <w:b/>
        </w:rPr>
      </w:pPr>
    </w:p>
    <w:p w:rsidR="00A61607" w:rsidRPr="005B4A5E" w:rsidRDefault="00A61607" w:rsidP="0002120B">
      <w:pPr>
        <w:widowControl w:val="0"/>
        <w:numPr>
          <w:ilvl w:val="0"/>
          <w:numId w:val="8"/>
        </w:numPr>
        <w:ind w:left="0" w:firstLine="340"/>
        <w:jc w:val="center"/>
        <w:rPr>
          <w:b/>
        </w:rPr>
      </w:pPr>
      <w:r w:rsidRPr="00A61607">
        <w:rPr>
          <w:b/>
        </w:rPr>
        <w:t>GAMINIŲ PRIĖMIMAS</w:t>
      </w:r>
    </w:p>
    <w:p w:rsidR="00023626" w:rsidRPr="005B4A5E" w:rsidRDefault="00023626" w:rsidP="00722D69">
      <w:pPr>
        <w:jc w:val="both"/>
        <w:rPr>
          <w:sz w:val="20"/>
        </w:rPr>
      </w:pPr>
    </w:p>
    <w:p w:rsidR="003206DE" w:rsidRDefault="00100F86" w:rsidP="00100F86">
      <w:pPr>
        <w:widowControl w:val="0"/>
        <w:numPr>
          <w:ilvl w:val="0"/>
          <w:numId w:val="1"/>
        </w:numPr>
        <w:tabs>
          <w:tab w:val="left" w:pos="-4111"/>
        </w:tabs>
        <w:ind w:left="0" w:firstLine="340"/>
        <w:jc w:val="both"/>
      </w:pPr>
      <w:r w:rsidRPr="00100F86">
        <w:t>Gaminiai priimami pagal nustatytas sutartyje sąlygas, Pirkėjo nustatyta tvarka, pagal suderintą ir Pirkėjo patvirtintą darbinį pavyzdį (kartu su pateikta pavyzdžio tvirtinimui dokumentacija)</w:t>
      </w:r>
      <w:r>
        <w:t xml:space="preserve">. </w:t>
      </w:r>
    </w:p>
    <w:p w:rsidR="003206DE" w:rsidRDefault="003206DE" w:rsidP="006E7661">
      <w:pPr>
        <w:widowControl w:val="0"/>
        <w:numPr>
          <w:ilvl w:val="0"/>
          <w:numId w:val="1"/>
        </w:numPr>
        <w:tabs>
          <w:tab w:val="left" w:pos="-4111"/>
        </w:tabs>
        <w:ind w:left="0" w:firstLine="340"/>
        <w:jc w:val="both"/>
      </w:pPr>
      <w:r>
        <w:t xml:space="preserve"> Pirkėjas gali atlikti prekių laboratorinius bandymus. Tuo atveju, kai gauti laboratorinių tyrimų rezultatai neatitinka techninėje specifikacijoje nurodytų reikalavimų, brokuojama visa prekių partija.</w:t>
      </w:r>
    </w:p>
    <w:p w:rsidR="00544BE7" w:rsidRDefault="00544BE7" w:rsidP="006E7661">
      <w:pPr>
        <w:widowControl w:val="0"/>
        <w:tabs>
          <w:tab w:val="left" w:pos="-4111"/>
        </w:tabs>
        <w:ind w:firstLine="340"/>
        <w:jc w:val="both"/>
      </w:pPr>
    </w:p>
    <w:p w:rsidR="0025421E" w:rsidRDefault="0025421E" w:rsidP="00C967B4">
      <w:pPr>
        <w:tabs>
          <w:tab w:val="num" w:pos="1310"/>
        </w:tabs>
        <w:jc w:val="both"/>
      </w:pPr>
    </w:p>
    <w:p w:rsidR="00D97F35" w:rsidRDefault="00D97F35" w:rsidP="00C967B4">
      <w:pPr>
        <w:tabs>
          <w:tab w:val="num" w:pos="1310"/>
        </w:tabs>
        <w:jc w:val="both"/>
      </w:pPr>
    </w:p>
    <w:p w:rsidR="00722D69" w:rsidRDefault="00722D69" w:rsidP="00C967B4">
      <w:pPr>
        <w:tabs>
          <w:tab w:val="num" w:pos="1310"/>
        </w:tabs>
        <w:jc w:val="both"/>
      </w:pPr>
    </w:p>
    <w:p w:rsidR="00D97F35" w:rsidRDefault="00D97F35" w:rsidP="00C967B4">
      <w:pPr>
        <w:tabs>
          <w:tab w:val="num" w:pos="1310"/>
        </w:tabs>
        <w:jc w:val="both"/>
      </w:pPr>
    </w:p>
    <w:p w:rsidR="004760F3" w:rsidRDefault="004760F3" w:rsidP="00CD791E">
      <w:pPr>
        <w:tabs>
          <w:tab w:val="num" w:pos="1310"/>
        </w:tabs>
        <w:jc w:val="both"/>
      </w:pPr>
    </w:p>
    <w:p w:rsidR="00F13516" w:rsidRDefault="00F13516" w:rsidP="00CD791E">
      <w:pPr>
        <w:tabs>
          <w:tab w:val="num" w:pos="1310"/>
        </w:tabs>
        <w:jc w:val="both"/>
      </w:pPr>
    </w:p>
    <w:p w:rsidR="00F13516" w:rsidRDefault="00F13516" w:rsidP="00CD791E">
      <w:pPr>
        <w:tabs>
          <w:tab w:val="num" w:pos="1310"/>
        </w:tabs>
        <w:jc w:val="both"/>
      </w:pPr>
    </w:p>
    <w:p w:rsidR="004760F3" w:rsidRDefault="004760F3" w:rsidP="004760F3">
      <w:pPr>
        <w:tabs>
          <w:tab w:val="num" w:pos="1310"/>
        </w:tabs>
        <w:jc w:val="right"/>
      </w:pPr>
      <w:r>
        <w:lastRenderedPageBreak/>
        <w:t>PRIEDAS</w:t>
      </w:r>
    </w:p>
    <w:p w:rsidR="004760F3" w:rsidRDefault="004760F3" w:rsidP="00D578B9">
      <w:pPr>
        <w:tabs>
          <w:tab w:val="num" w:pos="1310"/>
        </w:tabs>
      </w:pPr>
    </w:p>
    <w:p w:rsidR="004760F3" w:rsidRDefault="00274C4D" w:rsidP="00274C4D">
      <w:pPr>
        <w:tabs>
          <w:tab w:val="num" w:pos="1310"/>
        </w:tabs>
        <w:jc w:val="center"/>
        <w:rPr>
          <w:b/>
        </w:rPr>
      </w:pPr>
      <w:r>
        <w:rPr>
          <w:b/>
          <w:bCs/>
        </w:rPr>
        <w:t xml:space="preserve">SPORTINIO KOMPLEKTO </w:t>
      </w:r>
      <w:r w:rsidR="004760F3" w:rsidRPr="00274C4D">
        <w:rPr>
          <w:b/>
        </w:rPr>
        <w:t>MARŠKINĖLIAI</w:t>
      </w:r>
    </w:p>
    <w:p w:rsidR="004760F3" w:rsidRPr="00D578B9" w:rsidRDefault="004E22F3" w:rsidP="00D578B9">
      <w:pPr>
        <w:tabs>
          <w:tab w:val="num" w:pos="1310"/>
        </w:tabs>
        <w:jc w:val="center"/>
        <w:rPr>
          <w:b/>
          <w:bCs/>
        </w:rPr>
      </w:pPr>
      <w:r w:rsidRPr="00994891">
        <w:rPr>
          <w:noProof/>
          <w:lang w:val="en-US"/>
        </w:rPr>
        <w:drawing>
          <wp:inline distT="0" distB="0" distL="0" distR="0">
            <wp:extent cx="6121400" cy="3765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3765550"/>
                    </a:xfrm>
                    <a:prstGeom prst="rect">
                      <a:avLst/>
                    </a:prstGeom>
                    <a:noFill/>
                    <a:ln>
                      <a:noFill/>
                    </a:ln>
                  </pic:spPr>
                </pic:pic>
              </a:graphicData>
            </a:graphic>
          </wp:inline>
        </w:drawing>
      </w:r>
    </w:p>
    <w:p w:rsidR="002A595E" w:rsidRDefault="002A595E" w:rsidP="002A595E">
      <w:pPr>
        <w:tabs>
          <w:tab w:val="num" w:pos="1310"/>
        </w:tabs>
        <w:jc w:val="center"/>
      </w:pPr>
    </w:p>
    <w:p w:rsidR="002A595E" w:rsidRPr="00274C4D" w:rsidRDefault="00274C4D" w:rsidP="00274C4D">
      <w:pPr>
        <w:tabs>
          <w:tab w:val="num" w:pos="1310"/>
        </w:tabs>
        <w:jc w:val="center"/>
        <w:rPr>
          <w:b/>
        </w:rPr>
      </w:pPr>
      <w:r w:rsidRPr="00274C4D">
        <w:rPr>
          <w:b/>
          <w:bCs/>
        </w:rPr>
        <w:t xml:space="preserve">SPORTINIO KOMPLEKTO </w:t>
      </w:r>
      <w:r w:rsidR="002A595E" w:rsidRPr="006335A0">
        <w:rPr>
          <w:b/>
        </w:rPr>
        <w:t>ŠORTAI</w:t>
      </w:r>
      <w:r>
        <w:rPr>
          <w:b/>
        </w:rPr>
        <w:t xml:space="preserve"> </w:t>
      </w:r>
    </w:p>
    <w:p w:rsidR="00274C4D" w:rsidRDefault="004E22F3" w:rsidP="004760F3">
      <w:pPr>
        <w:tabs>
          <w:tab w:val="num" w:pos="1310"/>
          <w:tab w:val="right" w:pos="9638"/>
        </w:tabs>
        <w:jc w:val="both"/>
        <w:rPr>
          <w:noProof/>
          <w:lang w:eastAsia="lt-LT"/>
        </w:rPr>
      </w:pPr>
      <w:r w:rsidRPr="00994891">
        <w:rPr>
          <w:noProof/>
          <w:lang w:val="en-US"/>
        </w:rPr>
        <w:drawing>
          <wp:inline distT="0" distB="0" distL="0" distR="0">
            <wp:extent cx="6375400" cy="422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0" cy="4229100"/>
                    </a:xfrm>
                    <a:prstGeom prst="rect">
                      <a:avLst/>
                    </a:prstGeom>
                    <a:noFill/>
                    <a:ln>
                      <a:noFill/>
                    </a:ln>
                  </pic:spPr>
                </pic:pic>
              </a:graphicData>
            </a:graphic>
          </wp:inline>
        </w:drawing>
      </w:r>
    </w:p>
    <w:p w:rsidR="00722D69" w:rsidRDefault="00722D69" w:rsidP="006335A0">
      <w:pPr>
        <w:tabs>
          <w:tab w:val="num" w:pos="1310"/>
          <w:tab w:val="right" w:pos="9638"/>
        </w:tabs>
        <w:jc w:val="center"/>
        <w:rPr>
          <w:b/>
          <w:bCs/>
          <w:noProof/>
          <w:lang w:eastAsia="lt-LT"/>
        </w:rPr>
      </w:pPr>
    </w:p>
    <w:p w:rsidR="00EB4456" w:rsidRDefault="00EB4456" w:rsidP="006335A0">
      <w:pPr>
        <w:tabs>
          <w:tab w:val="num" w:pos="1310"/>
          <w:tab w:val="right" w:pos="9638"/>
        </w:tabs>
        <w:jc w:val="center"/>
        <w:rPr>
          <w:b/>
          <w:bCs/>
          <w:noProof/>
          <w:lang w:eastAsia="lt-LT"/>
        </w:rPr>
      </w:pPr>
    </w:p>
    <w:p w:rsidR="006335A0" w:rsidRPr="006335A0" w:rsidRDefault="006335A0" w:rsidP="006335A0">
      <w:pPr>
        <w:tabs>
          <w:tab w:val="num" w:pos="1310"/>
          <w:tab w:val="right" w:pos="9638"/>
        </w:tabs>
        <w:jc w:val="center"/>
        <w:rPr>
          <w:b/>
          <w:bCs/>
          <w:noProof/>
          <w:lang w:eastAsia="lt-LT"/>
        </w:rPr>
      </w:pPr>
      <w:r w:rsidRPr="006335A0">
        <w:rPr>
          <w:b/>
          <w:bCs/>
          <w:noProof/>
          <w:lang w:eastAsia="lt-LT"/>
        </w:rPr>
        <w:lastRenderedPageBreak/>
        <w:t>KRŪTINĖS MARGINIMAS/ATSPAUDAS - LIETUVOS KARIUOMENĖ ŽENKLAS</w:t>
      </w:r>
    </w:p>
    <w:p w:rsidR="006335A0" w:rsidRDefault="006335A0" w:rsidP="00274C4D">
      <w:pPr>
        <w:tabs>
          <w:tab w:val="num" w:pos="1310"/>
          <w:tab w:val="right" w:pos="9638"/>
        </w:tabs>
        <w:jc w:val="center"/>
        <w:rPr>
          <w:b/>
          <w:noProof/>
          <w:lang w:eastAsia="lt-LT"/>
        </w:rPr>
      </w:pPr>
      <w:r w:rsidRPr="006335A0">
        <w:rPr>
          <w:b/>
          <w:noProof/>
          <w:lang w:eastAsia="lt-LT"/>
        </w:rPr>
        <w:t>AUSTINIS ŽENKLAS/ETIKETĖ – LIETUVOS RESPUBLIKOS VĖLIAVA</w:t>
      </w:r>
    </w:p>
    <w:p w:rsidR="00D578B9" w:rsidRDefault="00D578B9" w:rsidP="00274C4D">
      <w:pPr>
        <w:tabs>
          <w:tab w:val="num" w:pos="1310"/>
          <w:tab w:val="right" w:pos="9638"/>
        </w:tabs>
        <w:jc w:val="center"/>
        <w:rPr>
          <w:b/>
          <w:noProof/>
          <w:lang w:eastAsia="lt-LT"/>
        </w:rPr>
      </w:pPr>
    </w:p>
    <w:p w:rsidR="00D578B9" w:rsidRPr="00274C4D" w:rsidRDefault="00D578B9" w:rsidP="00274C4D">
      <w:pPr>
        <w:tabs>
          <w:tab w:val="num" w:pos="1310"/>
          <w:tab w:val="right" w:pos="9638"/>
        </w:tabs>
        <w:jc w:val="center"/>
        <w:rPr>
          <w:b/>
          <w:noProof/>
          <w:lang w:eastAsia="lt-LT"/>
        </w:rPr>
      </w:pPr>
    </w:p>
    <w:p w:rsidR="000459E7" w:rsidRDefault="004E22F3" w:rsidP="004760F3">
      <w:pPr>
        <w:tabs>
          <w:tab w:val="num" w:pos="1310"/>
          <w:tab w:val="right" w:pos="9638"/>
        </w:tabs>
        <w:jc w:val="both"/>
        <w:rPr>
          <w:noProof/>
          <w:lang w:eastAsia="lt-LT"/>
        </w:rPr>
      </w:pPr>
      <w:r w:rsidRPr="00061F39">
        <w:rPr>
          <w:noProof/>
          <w:lang w:val="en-US"/>
        </w:rPr>
        <w:drawing>
          <wp:inline distT="0" distB="0" distL="0" distR="0">
            <wp:extent cx="6318250" cy="2470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8250" cy="2470150"/>
                    </a:xfrm>
                    <a:prstGeom prst="rect">
                      <a:avLst/>
                    </a:prstGeom>
                    <a:noFill/>
                    <a:ln>
                      <a:noFill/>
                    </a:ln>
                  </pic:spPr>
                </pic:pic>
              </a:graphicData>
            </a:graphic>
          </wp:inline>
        </w:drawing>
      </w:r>
    </w:p>
    <w:p w:rsidR="00D578B9" w:rsidRDefault="00D578B9" w:rsidP="000459E7">
      <w:pPr>
        <w:tabs>
          <w:tab w:val="num" w:pos="1310"/>
        </w:tabs>
        <w:rPr>
          <w:noProof/>
          <w:lang w:eastAsia="lt-LT"/>
        </w:rPr>
      </w:pPr>
    </w:p>
    <w:p w:rsidR="00D578B9" w:rsidRDefault="00D578B9" w:rsidP="000459E7">
      <w:pPr>
        <w:tabs>
          <w:tab w:val="num" w:pos="1310"/>
        </w:tabs>
        <w:rPr>
          <w:noProof/>
          <w:lang w:eastAsia="lt-LT"/>
        </w:rPr>
      </w:pPr>
    </w:p>
    <w:p w:rsidR="00D578B9" w:rsidRDefault="00D578B9" w:rsidP="000459E7">
      <w:pPr>
        <w:tabs>
          <w:tab w:val="num" w:pos="1310"/>
        </w:tabs>
        <w:rPr>
          <w:noProof/>
          <w:lang w:eastAsia="lt-LT"/>
        </w:rPr>
      </w:pPr>
    </w:p>
    <w:p w:rsidR="00D578B9" w:rsidRDefault="00D578B9" w:rsidP="000459E7">
      <w:pPr>
        <w:tabs>
          <w:tab w:val="num" w:pos="1310"/>
        </w:tabs>
        <w:rPr>
          <w:noProof/>
          <w:lang w:eastAsia="lt-LT"/>
        </w:rPr>
      </w:pPr>
    </w:p>
    <w:p w:rsidR="00D578B9" w:rsidRDefault="00D578B9" w:rsidP="000459E7">
      <w:pPr>
        <w:tabs>
          <w:tab w:val="num" w:pos="1310"/>
        </w:tabs>
        <w:rPr>
          <w:noProof/>
          <w:lang w:eastAsia="lt-LT"/>
        </w:rPr>
      </w:pPr>
    </w:p>
    <w:p w:rsidR="000459E7" w:rsidRDefault="000459E7" w:rsidP="000459E7">
      <w:pPr>
        <w:tabs>
          <w:tab w:val="num" w:pos="1310"/>
        </w:tabs>
        <w:rPr>
          <w:noProof/>
          <w:lang w:eastAsia="lt-LT"/>
        </w:rPr>
      </w:pPr>
    </w:p>
    <w:sectPr w:rsidR="000459E7" w:rsidSect="001A6FC7">
      <w:footerReference w:type="even" r:id="rId11"/>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C25" w:rsidRDefault="00AC2C25">
      <w:r>
        <w:separator/>
      </w:r>
    </w:p>
  </w:endnote>
  <w:endnote w:type="continuationSeparator" w:id="0">
    <w:p w:rsidR="00AC2C25" w:rsidRDefault="00A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A0" w:rsidRDefault="001B69A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69A0" w:rsidRDefault="001B69A0"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A0" w:rsidRDefault="001B69A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22F3">
      <w:rPr>
        <w:rStyle w:val="PageNumber"/>
        <w:noProof/>
      </w:rPr>
      <w:t>1</w:t>
    </w:r>
    <w:r>
      <w:rPr>
        <w:rStyle w:val="PageNumber"/>
      </w:rPr>
      <w:fldChar w:fldCharType="end"/>
    </w:r>
  </w:p>
  <w:p w:rsidR="001B69A0" w:rsidRDefault="001B69A0"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C25" w:rsidRDefault="00AC2C25">
      <w:r>
        <w:separator/>
      </w:r>
    </w:p>
  </w:footnote>
  <w:footnote w:type="continuationSeparator" w:id="0">
    <w:p w:rsidR="00AC2C25" w:rsidRDefault="00AC2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F077A6"/>
    <w:multiLevelType w:val="hybridMultilevel"/>
    <w:tmpl w:val="9AB6A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7"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3"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9"/>
  </w:num>
  <w:num w:numId="2">
    <w:abstractNumId w:val="0"/>
  </w:num>
  <w:num w:numId="3">
    <w:abstractNumId w:val="12"/>
  </w:num>
  <w:num w:numId="4">
    <w:abstractNumId w:val="10"/>
  </w:num>
  <w:num w:numId="5">
    <w:abstractNumId w:val="4"/>
  </w:num>
  <w:num w:numId="6">
    <w:abstractNumId w:val="17"/>
  </w:num>
  <w:num w:numId="7">
    <w:abstractNumId w:val="11"/>
  </w:num>
  <w:num w:numId="8">
    <w:abstractNumId w:val="18"/>
  </w:num>
  <w:num w:numId="9">
    <w:abstractNumId w:val="13"/>
  </w:num>
  <w:num w:numId="10">
    <w:abstractNumId w:val="7"/>
  </w:num>
  <w:num w:numId="11">
    <w:abstractNumId w:val="14"/>
  </w:num>
  <w:num w:numId="12">
    <w:abstractNumId w:val="9"/>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3"/>
  </w:num>
  <w:num w:numId="18">
    <w:abstractNumId w:val="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1B1F"/>
    <w:rsid w:val="00003780"/>
    <w:rsid w:val="00004933"/>
    <w:rsid w:val="000108DF"/>
    <w:rsid w:val="0001234D"/>
    <w:rsid w:val="00014C00"/>
    <w:rsid w:val="0002120B"/>
    <w:rsid w:val="00021ABD"/>
    <w:rsid w:val="000235A0"/>
    <w:rsid w:val="00023626"/>
    <w:rsid w:val="0002594F"/>
    <w:rsid w:val="00026950"/>
    <w:rsid w:val="00027C64"/>
    <w:rsid w:val="00030023"/>
    <w:rsid w:val="00032C8F"/>
    <w:rsid w:val="00034887"/>
    <w:rsid w:val="0004432E"/>
    <w:rsid w:val="000459E7"/>
    <w:rsid w:val="00047D2D"/>
    <w:rsid w:val="00056B1D"/>
    <w:rsid w:val="00056DA1"/>
    <w:rsid w:val="00060166"/>
    <w:rsid w:val="00061606"/>
    <w:rsid w:val="00063DBA"/>
    <w:rsid w:val="00066276"/>
    <w:rsid w:val="0008243C"/>
    <w:rsid w:val="000853FC"/>
    <w:rsid w:val="00086554"/>
    <w:rsid w:val="00087FA4"/>
    <w:rsid w:val="00094E7F"/>
    <w:rsid w:val="000A37F9"/>
    <w:rsid w:val="000A53AB"/>
    <w:rsid w:val="000C03D4"/>
    <w:rsid w:val="000C0C97"/>
    <w:rsid w:val="000C0D33"/>
    <w:rsid w:val="000C18AD"/>
    <w:rsid w:val="000C3AA8"/>
    <w:rsid w:val="000C4DD6"/>
    <w:rsid w:val="000D20B5"/>
    <w:rsid w:val="000D61C9"/>
    <w:rsid w:val="000E2FEC"/>
    <w:rsid w:val="000E4DE6"/>
    <w:rsid w:val="000E5478"/>
    <w:rsid w:val="000E5C83"/>
    <w:rsid w:val="000E5DD4"/>
    <w:rsid w:val="000F2D81"/>
    <w:rsid w:val="000F5851"/>
    <w:rsid w:val="000F5CA3"/>
    <w:rsid w:val="000F6C6F"/>
    <w:rsid w:val="000F6F0F"/>
    <w:rsid w:val="000F7DBA"/>
    <w:rsid w:val="00100F86"/>
    <w:rsid w:val="00101410"/>
    <w:rsid w:val="00112075"/>
    <w:rsid w:val="00115C6E"/>
    <w:rsid w:val="001172FC"/>
    <w:rsid w:val="001253B5"/>
    <w:rsid w:val="00125F38"/>
    <w:rsid w:val="00132C1D"/>
    <w:rsid w:val="00132C77"/>
    <w:rsid w:val="00141BF3"/>
    <w:rsid w:val="0014480D"/>
    <w:rsid w:val="00147484"/>
    <w:rsid w:val="00151CFB"/>
    <w:rsid w:val="001536F5"/>
    <w:rsid w:val="00160D44"/>
    <w:rsid w:val="00161C9F"/>
    <w:rsid w:val="00162112"/>
    <w:rsid w:val="0017041A"/>
    <w:rsid w:val="001710FA"/>
    <w:rsid w:val="00171FE8"/>
    <w:rsid w:val="00181DF8"/>
    <w:rsid w:val="001822F9"/>
    <w:rsid w:val="00182E83"/>
    <w:rsid w:val="00183527"/>
    <w:rsid w:val="001839E9"/>
    <w:rsid w:val="0018416A"/>
    <w:rsid w:val="00187C83"/>
    <w:rsid w:val="00193AC6"/>
    <w:rsid w:val="00193B19"/>
    <w:rsid w:val="00194C3D"/>
    <w:rsid w:val="00194E4F"/>
    <w:rsid w:val="001A08D0"/>
    <w:rsid w:val="001A1C24"/>
    <w:rsid w:val="001A205D"/>
    <w:rsid w:val="001A36EF"/>
    <w:rsid w:val="001A4E01"/>
    <w:rsid w:val="001A50B5"/>
    <w:rsid w:val="001A6FC7"/>
    <w:rsid w:val="001A7892"/>
    <w:rsid w:val="001A7A3E"/>
    <w:rsid w:val="001B0572"/>
    <w:rsid w:val="001B1A2C"/>
    <w:rsid w:val="001B2AA6"/>
    <w:rsid w:val="001B3322"/>
    <w:rsid w:val="001B4BB8"/>
    <w:rsid w:val="001B5D04"/>
    <w:rsid w:val="001B5F9A"/>
    <w:rsid w:val="001B61EE"/>
    <w:rsid w:val="001B69A0"/>
    <w:rsid w:val="001B7FFD"/>
    <w:rsid w:val="001C0C72"/>
    <w:rsid w:val="001D26A8"/>
    <w:rsid w:val="001D2B0E"/>
    <w:rsid w:val="001D4C0C"/>
    <w:rsid w:val="001D5DEC"/>
    <w:rsid w:val="001E31EB"/>
    <w:rsid w:val="001E6464"/>
    <w:rsid w:val="001F13C0"/>
    <w:rsid w:val="001F2253"/>
    <w:rsid w:val="002006CA"/>
    <w:rsid w:val="00202824"/>
    <w:rsid w:val="00203FD2"/>
    <w:rsid w:val="00216AB8"/>
    <w:rsid w:val="002212D6"/>
    <w:rsid w:val="002225FC"/>
    <w:rsid w:val="00223399"/>
    <w:rsid w:val="00227467"/>
    <w:rsid w:val="00237908"/>
    <w:rsid w:val="002400F4"/>
    <w:rsid w:val="00245A65"/>
    <w:rsid w:val="0024761A"/>
    <w:rsid w:val="00251FD9"/>
    <w:rsid w:val="0025421E"/>
    <w:rsid w:val="0025667B"/>
    <w:rsid w:val="002568F6"/>
    <w:rsid w:val="00257F7C"/>
    <w:rsid w:val="00260AE1"/>
    <w:rsid w:val="0026196E"/>
    <w:rsid w:val="00272E53"/>
    <w:rsid w:val="00273061"/>
    <w:rsid w:val="00274451"/>
    <w:rsid w:val="00274C4D"/>
    <w:rsid w:val="0028157E"/>
    <w:rsid w:val="00286134"/>
    <w:rsid w:val="00287934"/>
    <w:rsid w:val="002A1956"/>
    <w:rsid w:val="002A58E8"/>
    <w:rsid w:val="002A595E"/>
    <w:rsid w:val="002A7C4C"/>
    <w:rsid w:val="002B0ABA"/>
    <w:rsid w:val="002B24A4"/>
    <w:rsid w:val="002B32F0"/>
    <w:rsid w:val="002B3901"/>
    <w:rsid w:val="002B409F"/>
    <w:rsid w:val="002B74F2"/>
    <w:rsid w:val="002C49FF"/>
    <w:rsid w:val="002D514B"/>
    <w:rsid w:val="002D5DAE"/>
    <w:rsid w:val="002D6AA3"/>
    <w:rsid w:val="002F547B"/>
    <w:rsid w:val="002F5742"/>
    <w:rsid w:val="002F626D"/>
    <w:rsid w:val="00300982"/>
    <w:rsid w:val="0030157C"/>
    <w:rsid w:val="003054FF"/>
    <w:rsid w:val="00307FCC"/>
    <w:rsid w:val="003124E1"/>
    <w:rsid w:val="00312C87"/>
    <w:rsid w:val="00313A3B"/>
    <w:rsid w:val="003168DF"/>
    <w:rsid w:val="003206DE"/>
    <w:rsid w:val="00324FA0"/>
    <w:rsid w:val="00325D88"/>
    <w:rsid w:val="00330368"/>
    <w:rsid w:val="00331973"/>
    <w:rsid w:val="00334F8F"/>
    <w:rsid w:val="00340BFE"/>
    <w:rsid w:val="003448C0"/>
    <w:rsid w:val="00345AE5"/>
    <w:rsid w:val="00346D6F"/>
    <w:rsid w:val="00347CD9"/>
    <w:rsid w:val="00351030"/>
    <w:rsid w:val="00351190"/>
    <w:rsid w:val="0035394B"/>
    <w:rsid w:val="00355CA3"/>
    <w:rsid w:val="0035763A"/>
    <w:rsid w:val="003740D4"/>
    <w:rsid w:val="0037471C"/>
    <w:rsid w:val="00375D38"/>
    <w:rsid w:val="00384301"/>
    <w:rsid w:val="003856D4"/>
    <w:rsid w:val="00385941"/>
    <w:rsid w:val="00390381"/>
    <w:rsid w:val="00393579"/>
    <w:rsid w:val="00394A12"/>
    <w:rsid w:val="00397665"/>
    <w:rsid w:val="003978D7"/>
    <w:rsid w:val="003A0AA8"/>
    <w:rsid w:val="003A25FE"/>
    <w:rsid w:val="003A3066"/>
    <w:rsid w:val="003A3892"/>
    <w:rsid w:val="003A5023"/>
    <w:rsid w:val="003A6D61"/>
    <w:rsid w:val="003B5CC1"/>
    <w:rsid w:val="003B73FE"/>
    <w:rsid w:val="003C3F3B"/>
    <w:rsid w:val="003C5060"/>
    <w:rsid w:val="003C6539"/>
    <w:rsid w:val="003D0778"/>
    <w:rsid w:val="003D71CF"/>
    <w:rsid w:val="003E0F42"/>
    <w:rsid w:val="003F4570"/>
    <w:rsid w:val="003F4BAB"/>
    <w:rsid w:val="003F628E"/>
    <w:rsid w:val="00400AA8"/>
    <w:rsid w:val="004028C5"/>
    <w:rsid w:val="00404109"/>
    <w:rsid w:val="0040461F"/>
    <w:rsid w:val="00406EAE"/>
    <w:rsid w:val="0041699B"/>
    <w:rsid w:val="00416CF6"/>
    <w:rsid w:val="00420F67"/>
    <w:rsid w:val="00421F0C"/>
    <w:rsid w:val="00422F6B"/>
    <w:rsid w:val="004274FB"/>
    <w:rsid w:val="00427B7B"/>
    <w:rsid w:val="00430051"/>
    <w:rsid w:val="0043310C"/>
    <w:rsid w:val="004379F3"/>
    <w:rsid w:val="00451674"/>
    <w:rsid w:val="004540CD"/>
    <w:rsid w:val="004553D7"/>
    <w:rsid w:val="00461645"/>
    <w:rsid w:val="004624B9"/>
    <w:rsid w:val="00464D2B"/>
    <w:rsid w:val="00470D8C"/>
    <w:rsid w:val="004724D2"/>
    <w:rsid w:val="004760F3"/>
    <w:rsid w:val="00486FCD"/>
    <w:rsid w:val="0048797D"/>
    <w:rsid w:val="00490FA2"/>
    <w:rsid w:val="0049195E"/>
    <w:rsid w:val="00491A14"/>
    <w:rsid w:val="00493740"/>
    <w:rsid w:val="004954E7"/>
    <w:rsid w:val="00496276"/>
    <w:rsid w:val="0049632A"/>
    <w:rsid w:val="004A2BB6"/>
    <w:rsid w:val="004A32DE"/>
    <w:rsid w:val="004A4B0F"/>
    <w:rsid w:val="004A5B08"/>
    <w:rsid w:val="004A6467"/>
    <w:rsid w:val="004B0C96"/>
    <w:rsid w:val="004B1427"/>
    <w:rsid w:val="004B3ECD"/>
    <w:rsid w:val="004B51BC"/>
    <w:rsid w:val="004D098A"/>
    <w:rsid w:val="004D6D45"/>
    <w:rsid w:val="004E22F3"/>
    <w:rsid w:val="004E4EA8"/>
    <w:rsid w:val="004E6F94"/>
    <w:rsid w:val="004F1C3F"/>
    <w:rsid w:val="004F6B91"/>
    <w:rsid w:val="004F75F4"/>
    <w:rsid w:val="004F7B9C"/>
    <w:rsid w:val="00500C7E"/>
    <w:rsid w:val="00502527"/>
    <w:rsid w:val="00502F3F"/>
    <w:rsid w:val="00510911"/>
    <w:rsid w:val="0051233B"/>
    <w:rsid w:val="00517F4E"/>
    <w:rsid w:val="00524291"/>
    <w:rsid w:val="005301DC"/>
    <w:rsid w:val="0053398C"/>
    <w:rsid w:val="005342C1"/>
    <w:rsid w:val="00536CEB"/>
    <w:rsid w:val="00536D67"/>
    <w:rsid w:val="00540085"/>
    <w:rsid w:val="00540694"/>
    <w:rsid w:val="00541EEC"/>
    <w:rsid w:val="005420E5"/>
    <w:rsid w:val="00543A4B"/>
    <w:rsid w:val="00544BE7"/>
    <w:rsid w:val="00552733"/>
    <w:rsid w:val="00552E1C"/>
    <w:rsid w:val="00556A22"/>
    <w:rsid w:val="00561A0F"/>
    <w:rsid w:val="0056266A"/>
    <w:rsid w:val="005654C5"/>
    <w:rsid w:val="00565F3B"/>
    <w:rsid w:val="00566D2D"/>
    <w:rsid w:val="00567B48"/>
    <w:rsid w:val="00570578"/>
    <w:rsid w:val="005749A9"/>
    <w:rsid w:val="00575272"/>
    <w:rsid w:val="00583E44"/>
    <w:rsid w:val="0058445C"/>
    <w:rsid w:val="005867A5"/>
    <w:rsid w:val="005879F5"/>
    <w:rsid w:val="00591998"/>
    <w:rsid w:val="00592D4C"/>
    <w:rsid w:val="00592E2B"/>
    <w:rsid w:val="00592EF2"/>
    <w:rsid w:val="0059710E"/>
    <w:rsid w:val="0059770F"/>
    <w:rsid w:val="005A4D63"/>
    <w:rsid w:val="005A709F"/>
    <w:rsid w:val="005A7B23"/>
    <w:rsid w:val="005B327A"/>
    <w:rsid w:val="005B32BC"/>
    <w:rsid w:val="005C15C4"/>
    <w:rsid w:val="005C1F8F"/>
    <w:rsid w:val="005C54F6"/>
    <w:rsid w:val="005C74F5"/>
    <w:rsid w:val="005D11E1"/>
    <w:rsid w:val="005D1EA3"/>
    <w:rsid w:val="005D3849"/>
    <w:rsid w:val="005D437F"/>
    <w:rsid w:val="005D4503"/>
    <w:rsid w:val="005D6137"/>
    <w:rsid w:val="005D63C6"/>
    <w:rsid w:val="005E01B2"/>
    <w:rsid w:val="005E1CBA"/>
    <w:rsid w:val="005E4282"/>
    <w:rsid w:val="005E5C5B"/>
    <w:rsid w:val="005E76CE"/>
    <w:rsid w:val="005F1984"/>
    <w:rsid w:val="005F731D"/>
    <w:rsid w:val="005F7B12"/>
    <w:rsid w:val="006026B7"/>
    <w:rsid w:val="00605CFD"/>
    <w:rsid w:val="00606673"/>
    <w:rsid w:val="00606DB4"/>
    <w:rsid w:val="00610A9E"/>
    <w:rsid w:val="00620D0D"/>
    <w:rsid w:val="00630932"/>
    <w:rsid w:val="00630C9F"/>
    <w:rsid w:val="006335A0"/>
    <w:rsid w:val="00635A40"/>
    <w:rsid w:val="00635C0D"/>
    <w:rsid w:val="00635FEB"/>
    <w:rsid w:val="0064342A"/>
    <w:rsid w:val="00651B67"/>
    <w:rsid w:val="0065263F"/>
    <w:rsid w:val="00655118"/>
    <w:rsid w:val="00655E82"/>
    <w:rsid w:val="006575C9"/>
    <w:rsid w:val="00661B23"/>
    <w:rsid w:val="00662327"/>
    <w:rsid w:val="00665E07"/>
    <w:rsid w:val="00671971"/>
    <w:rsid w:val="00672902"/>
    <w:rsid w:val="00673F42"/>
    <w:rsid w:val="00674E39"/>
    <w:rsid w:val="00676D06"/>
    <w:rsid w:val="0067793D"/>
    <w:rsid w:val="00683343"/>
    <w:rsid w:val="00685A8B"/>
    <w:rsid w:val="00686112"/>
    <w:rsid w:val="00687EE8"/>
    <w:rsid w:val="00690634"/>
    <w:rsid w:val="006911D5"/>
    <w:rsid w:val="006935DE"/>
    <w:rsid w:val="00696944"/>
    <w:rsid w:val="006A068E"/>
    <w:rsid w:val="006A0E3D"/>
    <w:rsid w:val="006A2E41"/>
    <w:rsid w:val="006A3E2B"/>
    <w:rsid w:val="006B3CA1"/>
    <w:rsid w:val="006B4AA7"/>
    <w:rsid w:val="006C4A7A"/>
    <w:rsid w:val="006C75CC"/>
    <w:rsid w:val="006D21D2"/>
    <w:rsid w:val="006D2A96"/>
    <w:rsid w:val="006E2EFC"/>
    <w:rsid w:val="006E4DA1"/>
    <w:rsid w:val="006E7661"/>
    <w:rsid w:val="006E7804"/>
    <w:rsid w:val="006E7E19"/>
    <w:rsid w:val="006F5329"/>
    <w:rsid w:val="006F6AAB"/>
    <w:rsid w:val="00700F75"/>
    <w:rsid w:val="0070506B"/>
    <w:rsid w:val="0070720D"/>
    <w:rsid w:val="00710C6F"/>
    <w:rsid w:val="00720A42"/>
    <w:rsid w:val="00722D69"/>
    <w:rsid w:val="00723C92"/>
    <w:rsid w:val="0072789D"/>
    <w:rsid w:val="007335AE"/>
    <w:rsid w:val="00734517"/>
    <w:rsid w:val="00734D9B"/>
    <w:rsid w:val="00740DCB"/>
    <w:rsid w:val="007415AF"/>
    <w:rsid w:val="00763A95"/>
    <w:rsid w:val="00764428"/>
    <w:rsid w:val="0076471D"/>
    <w:rsid w:val="00766AD2"/>
    <w:rsid w:val="007705B5"/>
    <w:rsid w:val="00771231"/>
    <w:rsid w:val="0077149C"/>
    <w:rsid w:val="0077382A"/>
    <w:rsid w:val="00776F05"/>
    <w:rsid w:val="00783C44"/>
    <w:rsid w:val="00783DB8"/>
    <w:rsid w:val="0078608B"/>
    <w:rsid w:val="00787434"/>
    <w:rsid w:val="00787D29"/>
    <w:rsid w:val="00793FE8"/>
    <w:rsid w:val="007953A8"/>
    <w:rsid w:val="007A3564"/>
    <w:rsid w:val="007A3811"/>
    <w:rsid w:val="007A5918"/>
    <w:rsid w:val="007A7197"/>
    <w:rsid w:val="007B0E83"/>
    <w:rsid w:val="007B5AD6"/>
    <w:rsid w:val="007C0790"/>
    <w:rsid w:val="007C0855"/>
    <w:rsid w:val="007C141F"/>
    <w:rsid w:val="007C4B34"/>
    <w:rsid w:val="007C61F5"/>
    <w:rsid w:val="007D01AC"/>
    <w:rsid w:val="007D0971"/>
    <w:rsid w:val="007D0973"/>
    <w:rsid w:val="007D2B23"/>
    <w:rsid w:val="007E0B49"/>
    <w:rsid w:val="007E207E"/>
    <w:rsid w:val="007E20C8"/>
    <w:rsid w:val="007E3837"/>
    <w:rsid w:val="007E3DB0"/>
    <w:rsid w:val="007E73C3"/>
    <w:rsid w:val="007E7718"/>
    <w:rsid w:val="007F05D7"/>
    <w:rsid w:val="007F3ED9"/>
    <w:rsid w:val="007F6663"/>
    <w:rsid w:val="007F7813"/>
    <w:rsid w:val="00803AC5"/>
    <w:rsid w:val="00804037"/>
    <w:rsid w:val="00804080"/>
    <w:rsid w:val="0080419B"/>
    <w:rsid w:val="008073F1"/>
    <w:rsid w:val="0081172F"/>
    <w:rsid w:val="00814044"/>
    <w:rsid w:val="00814F1F"/>
    <w:rsid w:val="00821988"/>
    <w:rsid w:val="00822A3C"/>
    <w:rsid w:val="00824F6D"/>
    <w:rsid w:val="00825BC8"/>
    <w:rsid w:val="00831755"/>
    <w:rsid w:val="00833DBA"/>
    <w:rsid w:val="00835547"/>
    <w:rsid w:val="008532C6"/>
    <w:rsid w:val="00862239"/>
    <w:rsid w:val="00862454"/>
    <w:rsid w:val="0086311B"/>
    <w:rsid w:val="00863847"/>
    <w:rsid w:val="008660A4"/>
    <w:rsid w:val="00871CA4"/>
    <w:rsid w:val="00873FCD"/>
    <w:rsid w:val="00877EC2"/>
    <w:rsid w:val="00882619"/>
    <w:rsid w:val="0088553E"/>
    <w:rsid w:val="00887248"/>
    <w:rsid w:val="00890948"/>
    <w:rsid w:val="00892023"/>
    <w:rsid w:val="00896DE7"/>
    <w:rsid w:val="008A00B3"/>
    <w:rsid w:val="008A00D0"/>
    <w:rsid w:val="008A0704"/>
    <w:rsid w:val="008A1316"/>
    <w:rsid w:val="008A5501"/>
    <w:rsid w:val="008A6E9B"/>
    <w:rsid w:val="008A784C"/>
    <w:rsid w:val="008B0B65"/>
    <w:rsid w:val="008B1A21"/>
    <w:rsid w:val="008B4409"/>
    <w:rsid w:val="008C0E15"/>
    <w:rsid w:val="008C2F1F"/>
    <w:rsid w:val="008C31DF"/>
    <w:rsid w:val="008C362B"/>
    <w:rsid w:val="008C4194"/>
    <w:rsid w:val="008D28F7"/>
    <w:rsid w:val="008D3797"/>
    <w:rsid w:val="008D4FE2"/>
    <w:rsid w:val="008D5AA0"/>
    <w:rsid w:val="008D7D73"/>
    <w:rsid w:val="008E05BF"/>
    <w:rsid w:val="008E0DC9"/>
    <w:rsid w:val="008E0F2D"/>
    <w:rsid w:val="008E2CFE"/>
    <w:rsid w:val="008E2DF0"/>
    <w:rsid w:val="008F084C"/>
    <w:rsid w:val="008F23DB"/>
    <w:rsid w:val="008F4E4C"/>
    <w:rsid w:val="008F777D"/>
    <w:rsid w:val="00900F1C"/>
    <w:rsid w:val="00904408"/>
    <w:rsid w:val="0091274A"/>
    <w:rsid w:val="009127A9"/>
    <w:rsid w:val="00912840"/>
    <w:rsid w:val="00913B0B"/>
    <w:rsid w:val="009142AF"/>
    <w:rsid w:val="0092210E"/>
    <w:rsid w:val="009225CA"/>
    <w:rsid w:val="00925D1F"/>
    <w:rsid w:val="009303F0"/>
    <w:rsid w:val="00934BD8"/>
    <w:rsid w:val="00942196"/>
    <w:rsid w:val="00956866"/>
    <w:rsid w:val="0095767F"/>
    <w:rsid w:val="00957BA9"/>
    <w:rsid w:val="009630DD"/>
    <w:rsid w:val="009633E8"/>
    <w:rsid w:val="009668A7"/>
    <w:rsid w:val="00974D2D"/>
    <w:rsid w:val="00981169"/>
    <w:rsid w:val="00984878"/>
    <w:rsid w:val="00985A9B"/>
    <w:rsid w:val="00985D7F"/>
    <w:rsid w:val="00990B19"/>
    <w:rsid w:val="009915FC"/>
    <w:rsid w:val="00991B62"/>
    <w:rsid w:val="00992B00"/>
    <w:rsid w:val="0099435C"/>
    <w:rsid w:val="009976D8"/>
    <w:rsid w:val="009A184F"/>
    <w:rsid w:val="009A62A1"/>
    <w:rsid w:val="009B3BDB"/>
    <w:rsid w:val="009B465F"/>
    <w:rsid w:val="009B4AC2"/>
    <w:rsid w:val="009C00C9"/>
    <w:rsid w:val="009C0186"/>
    <w:rsid w:val="009C4D1B"/>
    <w:rsid w:val="009C6822"/>
    <w:rsid w:val="009D79BB"/>
    <w:rsid w:val="009E00BA"/>
    <w:rsid w:val="009E0F91"/>
    <w:rsid w:val="009E0FB9"/>
    <w:rsid w:val="009E2917"/>
    <w:rsid w:val="009E365B"/>
    <w:rsid w:val="009E5D7F"/>
    <w:rsid w:val="009E62C4"/>
    <w:rsid w:val="00A0671F"/>
    <w:rsid w:val="00A1067A"/>
    <w:rsid w:val="00A107E5"/>
    <w:rsid w:val="00A123D7"/>
    <w:rsid w:val="00A22EA7"/>
    <w:rsid w:val="00A235E7"/>
    <w:rsid w:val="00A24EFB"/>
    <w:rsid w:val="00A27656"/>
    <w:rsid w:val="00A33719"/>
    <w:rsid w:val="00A3396B"/>
    <w:rsid w:val="00A3477F"/>
    <w:rsid w:val="00A34A89"/>
    <w:rsid w:val="00A35D43"/>
    <w:rsid w:val="00A37638"/>
    <w:rsid w:val="00A425E3"/>
    <w:rsid w:val="00A45728"/>
    <w:rsid w:val="00A47F65"/>
    <w:rsid w:val="00A50EBB"/>
    <w:rsid w:val="00A53768"/>
    <w:rsid w:val="00A56482"/>
    <w:rsid w:val="00A57CB1"/>
    <w:rsid w:val="00A60BBC"/>
    <w:rsid w:val="00A61607"/>
    <w:rsid w:val="00A62707"/>
    <w:rsid w:val="00A64691"/>
    <w:rsid w:val="00A67B9D"/>
    <w:rsid w:val="00A72B11"/>
    <w:rsid w:val="00A74051"/>
    <w:rsid w:val="00A76E1B"/>
    <w:rsid w:val="00A801B6"/>
    <w:rsid w:val="00A8361F"/>
    <w:rsid w:val="00A83F45"/>
    <w:rsid w:val="00A864E0"/>
    <w:rsid w:val="00A933F2"/>
    <w:rsid w:val="00A94E6B"/>
    <w:rsid w:val="00A95653"/>
    <w:rsid w:val="00AA198E"/>
    <w:rsid w:val="00AB0824"/>
    <w:rsid w:val="00AC1432"/>
    <w:rsid w:val="00AC2C25"/>
    <w:rsid w:val="00AC3441"/>
    <w:rsid w:val="00AD0813"/>
    <w:rsid w:val="00AD1379"/>
    <w:rsid w:val="00AD30D7"/>
    <w:rsid w:val="00AD39E0"/>
    <w:rsid w:val="00AE034E"/>
    <w:rsid w:val="00AE2639"/>
    <w:rsid w:val="00AE3F13"/>
    <w:rsid w:val="00AE4FB0"/>
    <w:rsid w:val="00AE62BE"/>
    <w:rsid w:val="00AE7C7D"/>
    <w:rsid w:val="00AF2723"/>
    <w:rsid w:val="00AF6DAC"/>
    <w:rsid w:val="00B02BFB"/>
    <w:rsid w:val="00B03EA6"/>
    <w:rsid w:val="00B108C2"/>
    <w:rsid w:val="00B12709"/>
    <w:rsid w:val="00B13FC9"/>
    <w:rsid w:val="00B17C9E"/>
    <w:rsid w:val="00B2068A"/>
    <w:rsid w:val="00B2192C"/>
    <w:rsid w:val="00B2448C"/>
    <w:rsid w:val="00B24629"/>
    <w:rsid w:val="00B30EE0"/>
    <w:rsid w:val="00B3177F"/>
    <w:rsid w:val="00B33DD0"/>
    <w:rsid w:val="00B340AC"/>
    <w:rsid w:val="00B3414C"/>
    <w:rsid w:val="00B41929"/>
    <w:rsid w:val="00B46DE9"/>
    <w:rsid w:val="00B517A4"/>
    <w:rsid w:val="00B523CB"/>
    <w:rsid w:val="00B53C31"/>
    <w:rsid w:val="00B54538"/>
    <w:rsid w:val="00B545C9"/>
    <w:rsid w:val="00B56363"/>
    <w:rsid w:val="00B56A6B"/>
    <w:rsid w:val="00B608BC"/>
    <w:rsid w:val="00B6302B"/>
    <w:rsid w:val="00B65829"/>
    <w:rsid w:val="00B746F1"/>
    <w:rsid w:val="00B938DA"/>
    <w:rsid w:val="00B93A80"/>
    <w:rsid w:val="00BA4F7F"/>
    <w:rsid w:val="00BA69E9"/>
    <w:rsid w:val="00BB6D4F"/>
    <w:rsid w:val="00BC1B31"/>
    <w:rsid w:val="00BC3B78"/>
    <w:rsid w:val="00BC3BA9"/>
    <w:rsid w:val="00BC5133"/>
    <w:rsid w:val="00BC58D1"/>
    <w:rsid w:val="00BC722F"/>
    <w:rsid w:val="00BD0476"/>
    <w:rsid w:val="00BD77FF"/>
    <w:rsid w:val="00BE037F"/>
    <w:rsid w:val="00BE0CAE"/>
    <w:rsid w:val="00BE29A9"/>
    <w:rsid w:val="00BE4747"/>
    <w:rsid w:val="00BE553D"/>
    <w:rsid w:val="00BE5F7F"/>
    <w:rsid w:val="00BE6DDF"/>
    <w:rsid w:val="00BF0F6C"/>
    <w:rsid w:val="00BF3586"/>
    <w:rsid w:val="00C00E20"/>
    <w:rsid w:val="00C014A8"/>
    <w:rsid w:val="00C016DF"/>
    <w:rsid w:val="00C01AF0"/>
    <w:rsid w:val="00C0572B"/>
    <w:rsid w:val="00C14271"/>
    <w:rsid w:val="00C218DE"/>
    <w:rsid w:val="00C24C13"/>
    <w:rsid w:val="00C26C3A"/>
    <w:rsid w:val="00C27AB6"/>
    <w:rsid w:val="00C4253D"/>
    <w:rsid w:val="00C447F2"/>
    <w:rsid w:val="00C456EB"/>
    <w:rsid w:val="00C512F7"/>
    <w:rsid w:val="00C52D46"/>
    <w:rsid w:val="00C61B24"/>
    <w:rsid w:val="00C66B5C"/>
    <w:rsid w:val="00C72DA0"/>
    <w:rsid w:val="00C731FF"/>
    <w:rsid w:val="00C73768"/>
    <w:rsid w:val="00C75F77"/>
    <w:rsid w:val="00C813C4"/>
    <w:rsid w:val="00C85053"/>
    <w:rsid w:val="00C851C6"/>
    <w:rsid w:val="00C87469"/>
    <w:rsid w:val="00C90B9D"/>
    <w:rsid w:val="00C91371"/>
    <w:rsid w:val="00C932FC"/>
    <w:rsid w:val="00C94067"/>
    <w:rsid w:val="00C95B21"/>
    <w:rsid w:val="00C967B4"/>
    <w:rsid w:val="00C97C37"/>
    <w:rsid w:val="00CB144D"/>
    <w:rsid w:val="00CB4E5A"/>
    <w:rsid w:val="00CB7E2D"/>
    <w:rsid w:val="00CB7F34"/>
    <w:rsid w:val="00CC14EB"/>
    <w:rsid w:val="00CC1DA2"/>
    <w:rsid w:val="00CD314F"/>
    <w:rsid w:val="00CD4FCF"/>
    <w:rsid w:val="00CD773D"/>
    <w:rsid w:val="00CD791E"/>
    <w:rsid w:val="00CE0288"/>
    <w:rsid w:val="00CE7F99"/>
    <w:rsid w:val="00CF1BBC"/>
    <w:rsid w:val="00CF3575"/>
    <w:rsid w:val="00CF52A7"/>
    <w:rsid w:val="00CF5ECB"/>
    <w:rsid w:val="00CF677B"/>
    <w:rsid w:val="00D039B5"/>
    <w:rsid w:val="00D03ADB"/>
    <w:rsid w:val="00D207DA"/>
    <w:rsid w:val="00D214DC"/>
    <w:rsid w:val="00D22671"/>
    <w:rsid w:val="00D22FCE"/>
    <w:rsid w:val="00D273F5"/>
    <w:rsid w:val="00D37318"/>
    <w:rsid w:val="00D376DE"/>
    <w:rsid w:val="00D44D05"/>
    <w:rsid w:val="00D47812"/>
    <w:rsid w:val="00D578B9"/>
    <w:rsid w:val="00D63B79"/>
    <w:rsid w:val="00D6714F"/>
    <w:rsid w:val="00D72876"/>
    <w:rsid w:val="00D74DD7"/>
    <w:rsid w:val="00D80E89"/>
    <w:rsid w:val="00D84400"/>
    <w:rsid w:val="00D869AE"/>
    <w:rsid w:val="00D91BD8"/>
    <w:rsid w:val="00D92312"/>
    <w:rsid w:val="00D926C0"/>
    <w:rsid w:val="00D944C5"/>
    <w:rsid w:val="00D97C96"/>
    <w:rsid w:val="00D97EC2"/>
    <w:rsid w:val="00D97F35"/>
    <w:rsid w:val="00DA18B2"/>
    <w:rsid w:val="00DA6203"/>
    <w:rsid w:val="00DA7CFC"/>
    <w:rsid w:val="00DB252F"/>
    <w:rsid w:val="00DB4890"/>
    <w:rsid w:val="00DB63BA"/>
    <w:rsid w:val="00DC16A6"/>
    <w:rsid w:val="00DC5424"/>
    <w:rsid w:val="00DC5639"/>
    <w:rsid w:val="00DD3728"/>
    <w:rsid w:val="00DD77B9"/>
    <w:rsid w:val="00DE28A4"/>
    <w:rsid w:val="00DE3EA4"/>
    <w:rsid w:val="00DE424E"/>
    <w:rsid w:val="00DE5289"/>
    <w:rsid w:val="00DF3356"/>
    <w:rsid w:val="00DF4DBA"/>
    <w:rsid w:val="00DF59C9"/>
    <w:rsid w:val="00DF6A58"/>
    <w:rsid w:val="00DF7026"/>
    <w:rsid w:val="00E055F5"/>
    <w:rsid w:val="00E05E14"/>
    <w:rsid w:val="00E060ED"/>
    <w:rsid w:val="00E13191"/>
    <w:rsid w:val="00E303B6"/>
    <w:rsid w:val="00E31AD6"/>
    <w:rsid w:val="00E31E39"/>
    <w:rsid w:val="00E351BD"/>
    <w:rsid w:val="00E4136A"/>
    <w:rsid w:val="00E44E63"/>
    <w:rsid w:val="00E460C0"/>
    <w:rsid w:val="00E503A5"/>
    <w:rsid w:val="00E50757"/>
    <w:rsid w:val="00E50C52"/>
    <w:rsid w:val="00E52D3E"/>
    <w:rsid w:val="00E55D86"/>
    <w:rsid w:val="00E5686E"/>
    <w:rsid w:val="00E57630"/>
    <w:rsid w:val="00E632E6"/>
    <w:rsid w:val="00E63D63"/>
    <w:rsid w:val="00E66A4C"/>
    <w:rsid w:val="00E730C3"/>
    <w:rsid w:val="00E74F4C"/>
    <w:rsid w:val="00E76243"/>
    <w:rsid w:val="00E82685"/>
    <w:rsid w:val="00E829DF"/>
    <w:rsid w:val="00E8433A"/>
    <w:rsid w:val="00E85C56"/>
    <w:rsid w:val="00E864EB"/>
    <w:rsid w:val="00E86DC1"/>
    <w:rsid w:val="00E94691"/>
    <w:rsid w:val="00E96583"/>
    <w:rsid w:val="00E96E3E"/>
    <w:rsid w:val="00E97731"/>
    <w:rsid w:val="00EA10F8"/>
    <w:rsid w:val="00EA49A4"/>
    <w:rsid w:val="00EB181C"/>
    <w:rsid w:val="00EB2A1A"/>
    <w:rsid w:val="00EB35EE"/>
    <w:rsid w:val="00EB3C63"/>
    <w:rsid w:val="00EB4456"/>
    <w:rsid w:val="00EC064C"/>
    <w:rsid w:val="00EC0DB0"/>
    <w:rsid w:val="00EC527E"/>
    <w:rsid w:val="00ED0053"/>
    <w:rsid w:val="00ED15F3"/>
    <w:rsid w:val="00ED400A"/>
    <w:rsid w:val="00ED5062"/>
    <w:rsid w:val="00ED51CE"/>
    <w:rsid w:val="00ED54DF"/>
    <w:rsid w:val="00ED728E"/>
    <w:rsid w:val="00EE0452"/>
    <w:rsid w:val="00EE0F16"/>
    <w:rsid w:val="00EE2F84"/>
    <w:rsid w:val="00EE4075"/>
    <w:rsid w:val="00EF08D2"/>
    <w:rsid w:val="00EF1931"/>
    <w:rsid w:val="00EF49DB"/>
    <w:rsid w:val="00EF4C8E"/>
    <w:rsid w:val="00F05F51"/>
    <w:rsid w:val="00F1005E"/>
    <w:rsid w:val="00F12CDA"/>
    <w:rsid w:val="00F13516"/>
    <w:rsid w:val="00F15E2F"/>
    <w:rsid w:val="00F16B6F"/>
    <w:rsid w:val="00F1779C"/>
    <w:rsid w:val="00F20FD6"/>
    <w:rsid w:val="00F212A1"/>
    <w:rsid w:val="00F224B5"/>
    <w:rsid w:val="00F241C5"/>
    <w:rsid w:val="00F2650F"/>
    <w:rsid w:val="00F365E4"/>
    <w:rsid w:val="00F40420"/>
    <w:rsid w:val="00F4366B"/>
    <w:rsid w:val="00F46561"/>
    <w:rsid w:val="00F50C20"/>
    <w:rsid w:val="00F522AA"/>
    <w:rsid w:val="00F53C58"/>
    <w:rsid w:val="00F57524"/>
    <w:rsid w:val="00F62125"/>
    <w:rsid w:val="00F624A9"/>
    <w:rsid w:val="00F66794"/>
    <w:rsid w:val="00F70488"/>
    <w:rsid w:val="00F70AC7"/>
    <w:rsid w:val="00F70C40"/>
    <w:rsid w:val="00F74925"/>
    <w:rsid w:val="00F75C8C"/>
    <w:rsid w:val="00F77CA2"/>
    <w:rsid w:val="00F80852"/>
    <w:rsid w:val="00F808C3"/>
    <w:rsid w:val="00F81D49"/>
    <w:rsid w:val="00F81F2D"/>
    <w:rsid w:val="00F84DA0"/>
    <w:rsid w:val="00F866E3"/>
    <w:rsid w:val="00F87C52"/>
    <w:rsid w:val="00F93AD7"/>
    <w:rsid w:val="00F9731B"/>
    <w:rsid w:val="00FA79AA"/>
    <w:rsid w:val="00FB13D2"/>
    <w:rsid w:val="00FB2644"/>
    <w:rsid w:val="00FC01BD"/>
    <w:rsid w:val="00FC1B39"/>
    <w:rsid w:val="00FC4B2C"/>
    <w:rsid w:val="00FC519D"/>
    <w:rsid w:val="00FC5433"/>
    <w:rsid w:val="00FC59F2"/>
    <w:rsid w:val="00FD1BB1"/>
    <w:rsid w:val="00FD4C44"/>
    <w:rsid w:val="00FD672F"/>
    <w:rsid w:val="00FE0C55"/>
    <w:rsid w:val="00FE0CDF"/>
    <w:rsid w:val="00FE4023"/>
    <w:rsid w:val="00FE59B1"/>
    <w:rsid w:val="00FF0445"/>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96F0F4-471D-4D16-95BB-83562D76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47"/>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2">
    <w:name w:val="heading 2"/>
    <w:basedOn w:val="Normal"/>
    <w:next w:val="Normal"/>
    <w:link w:val="Heading2Char"/>
    <w:semiHidden/>
    <w:unhideWhenUsed/>
    <w:qFormat/>
    <w:rsid w:val="000A37F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character" w:customStyle="1" w:styleId="Heading2Char">
    <w:name w:val="Heading 2 Char"/>
    <w:link w:val="Heading2"/>
    <w:semiHidden/>
    <w:rsid w:val="000A37F9"/>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59"/>
    <w:rsid w:val="00E85C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85C56"/>
    <w:rPr>
      <w:b/>
      <w:sz w:val="24"/>
      <w:lang w:eastAsia="en-US"/>
    </w:rPr>
  </w:style>
  <w:style w:type="character" w:customStyle="1" w:styleId="HeaderChar">
    <w:name w:val="Header Char"/>
    <w:link w:val="Header"/>
    <w:rsid w:val="00E85C5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3ACC-1943-42D2-9B0A-2A8C6047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5271</Words>
  <Characters>30048</Characters>
  <Application>Microsoft Office Word</Application>
  <DocSecurity>0</DocSecurity>
  <Lines>250</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2</cp:revision>
  <cp:lastPrinted>2020-09-14T11:44:00Z</cp:lastPrinted>
  <dcterms:created xsi:type="dcterms:W3CDTF">2023-04-03T12:52:00Z</dcterms:created>
  <dcterms:modified xsi:type="dcterms:W3CDTF">2023-04-03T12:52:00Z</dcterms:modified>
</cp:coreProperties>
</file>