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00" w:rsidRPr="0035626F" w:rsidRDefault="006B5000" w:rsidP="006B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562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VALSTYBINIO SOCIALINIO DRAUDIMO FONDO VALDYBA </w:t>
      </w:r>
    </w:p>
    <w:p w:rsidR="006B5000" w:rsidRPr="0035626F" w:rsidRDefault="006B5000" w:rsidP="006B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562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 SOCIALINĖS APSAUGOS IR DARBO MINISTERIJOS </w:t>
      </w:r>
    </w:p>
    <w:p w:rsidR="006B5000" w:rsidRPr="0035626F" w:rsidRDefault="006B5000" w:rsidP="006B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B5000" w:rsidRDefault="006B5000" w:rsidP="006B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50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AB LIETUVOS PAŠTAS</w:t>
      </w:r>
    </w:p>
    <w:p w:rsidR="006B5000" w:rsidRPr="0035626F" w:rsidRDefault="006B5000" w:rsidP="006B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B5000" w:rsidRPr="0035626F" w:rsidRDefault="006B5000" w:rsidP="006B5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562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SUSITARIMAS </w:t>
      </w:r>
    </w:p>
    <w:p w:rsidR="006B5000" w:rsidRPr="0035626F" w:rsidRDefault="006B5000" w:rsidP="006B5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562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2022 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GEGUŽĖS  13</w:t>
      </w:r>
      <w:r w:rsidRPr="003562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D. SUTARTIES NR. F1-0-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67</w:t>
      </w:r>
      <w:r w:rsidRPr="003562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PRATĘSIMO</w:t>
      </w:r>
    </w:p>
    <w:p w:rsidR="006B5000" w:rsidRPr="0035626F" w:rsidRDefault="006B5000" w:rsidP="006B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6B5000" w:rsidRPr="0035626F" w:rsidRDefault="006B5000" w:rsidP="006B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62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__________________________ d. Nr. </w:t>
      </w:r>
    </w:p>
    <w:p w:rsidR="006B5000" w:rsidRPr="0035626F" w:rsidRDefault="006B5000" w:rsidP="006B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626F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6B5000" w:rsidRPr="0035626F" w:rsidRDefault="006B5000" w:rsidP="006B50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000" w:rsidRPr="0028385D" w:rsidRDefault="006B5000" w:rsidP="006B5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26F">
        <w:rPr>
          <w:rFonts w:ascii="Times New Roman" w:eastAsia="Times New Roman" w:hAnsi="Times New Roman" w:cs="Times New Roman"/>
          <w:sz w:val="24"/>
          <w:szCs w:val="24"/>
        </w:rPr>
        <w:t xml:space="preserve">Valstybinio socialinio draudimo fondo valdyba prie Socialinės apsaugos ir darbo ministerijos (toliau – </w:t>
      </w:r>
      <w:r>
        <w:rPr>
          <w:rFonts w:ascii="Times New Roman" w:eastAsia="Times New Roman" w:hAnsi="Times New Roman" w:cs="Times New Roman"/>
          <w:sz w:val="24"/>
          <w:szCs w:val="24"/>
        </w:rPr>
        <w:t>Fondo valdyba</w:t>
      </w:r>
      <w:r w:rsidRPr="003562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B5000">
        <w:rPr>
          <w:rFonts w:ascii="Times New Roman" w:eastAsia="Times New Roman" w:hAnsi="Times New Roman" w:cs="Times New Roman"/>
          <w:sz w:val="24"/>
          <w:szCs w:val="24"/>
        </w:rPr>
        <w:t xml:space="preserve">atstovaujama direktoriaus pavaduotojo, laikinai atliekančio direktoriaus funkcijas Jerzy Miskis, veikiančio pagal 2023 m. balandžio 20 d. Lietuvos Respublikos Socialinės apsaugos ir darbo ministro įsakymą Nr. P1-96 „Dėl pavedimo Jerzy </w:t>
      </w:r>
      <w:proofErr w:type="spellStart"/>
      <w:r w:rsidRPr="006B5000">
        <w:rPr>
          <w:rFonts w:ascii="Times New Roman" w:eastAsia="Times New Roman" w:hAnsi="Times New Roman" w:cs="Times New Roman"/>
          <w:sz w:val="24"/>
          <w:szCs w:val="24"/>
        </w:rPr>
        <w:t>Miskiui</w:t>
      </w:r>
      <w:proofErr w:type="spellEnd"/>
      <w:r w:rsidRPr="006B5000">
        <w:rPr>
          <w:rFonts w:ascii="Times New Roman" w:eastAsia="Times New Roman" w:hAnsi="Times New Roman" w:cs="Times New Roman"/>
          <w:sz w:val="24"/>
          <w:szCs w:val="24"/>
        </w:rPr>
        <w:t xml:space="preserve"> atlikti Valstybinio socialinio draudimo fondo valdybos prie Socialinės apsaugos ir darbo </w:t>
      </w:r>
      <w:r w:rsidRPr="0028385D">
        <w:rPr>
          <w:rFonts w:ascii="Times New Roman" w:eastAsia="Times New Roman" w:hAnsi="Times New Roman" w:cs="Times New Roman"/>
          <w:sz w:val="24"/>
          <w:szCs w:val="24"/>
        </w:rPr>
        <w:t>ministerijos direktoriaus funkcijas“</w:t>
      </w:r>
      <w:r w:rsidRPr="002838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 akcinė bendrovė Lietuvos paštas (toliau vadinama – Tiekėjas), Tinklo padalinio direktoriaus Jono Sadausko, veikiančio pagal bendrovės 2021 m. gruodžio 31 d. įgaliojimą Nr. 5-2021-00074</w:t>
      </w:r>
      <w:r w:rsidRPr="0028385D">
        <w:rPr>
          <w:rFonts w:ascii="Times New Roman" w:eastAsia="Times New Roman" w:hAnsi="Times New Roman" w:cs="Times New Roman"/>
          <w:sz w:val="24"/>
          <w:szCs w:val="24"/>
        </w:rPr>
        <w:t>, toliau kartu vadinamos šalimis,</w:t>
      </w:r>
      <w:r w:rsidRPr="0028385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Pr="0028385D">
        <w:rPr>
          <w:rFonts w:ascii="Times New Roman" w:eastAsia="Times New Roman" w:hAnsi="Times New Roman" w:cs="Times New Roman"/>
          <w:sz w:val="24"/>
          <w:szCs w:val="24"/>
        </w:rPr>
        <w:t>vadovaudamosi:</w:t>
      </w:r>
    </w:p>
    <w:p w:rsidR="006B5000" w:rsidRPr="0028385D" w:rsidRDefault="006B5000" w:rsidP="006B5000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28385D">
        <w:rPr>
          <w:rFonts w:ascii="Times New Roman" w:eastAsia="Times New Roman" w:hAnsi="Times New Roman" w:cs="Times New Roman"/>
          <w:sz w:val="24"/>
          <w:szCs w:val="24"/>
        </w:rPr>
        <w:t xml:space="preserve">LR Viešųjų pirkimo įstatymo 89 str. 1 d. 1 p. </w:t>
      </w:r>
      <w:r w:rsidRPr="0028385D">
        <w:rPr>
          <w:rFonts w:ascii="Times New Roman" w:eastAsia="Times New Roman" w:hAnsi="Times New Roman" w:cs="Times New Roman"/>
          <w:i/>
          <w:sz w:val="24"/>
          <w:szCs w:val="24"/>
        </w:rPr>
        <w:t>(kai pakeitimas, neatsižvelgiant į jo piniginę vertę, iš anksto buvo aiškiai, tiksliai ir nedviprasmiškai suformuluotas pirkimo dokumentuose)</w:t>
      </w:r>
      <w:r w:rsidRPr="002838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5000" w:rsidRPr="0028385D" w:rsidRDefault="006B5000" w:rsidP="006B5000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28385D">
        <w:rPr>
          <w:rFonts w:ascii="Times New Roman" w:eastAsia="Times New Roman" w:hAnsi="Times New Roman" w:cs="Times New Roman"/>
          <w:sz w:val="24"/>
          <w:szCs w:val="24"/>
        </w:rPr>
        <w:t xml:space="preserve"> 2022 m. gegužės 13 d. sutarties Nr. F1-0-67 (toliau – Sutartis) 8.1 papunkčiu (</w:t>
      </w:r>
      <w:r w:rsidRPr="0028385D">
        <w:rPr>
          <w:rFonts w:ascii="Times New Roman" w:eastAsia="Times New Roman" w:hAnsi="Times New Roman" w:cs="Times New Roman"/>
          <w:i/>
          <w:sz w:val="24"/>
          <w:szCs w:val="24"/>
        </w:rPr>
        <w:t xml:space="preserve">Fondo valdybai sutarties galiojimo metu nupirkus paslaugų už mažiau kaip 100 procentų sutarties 2.1 punkte nurodytą sutarties vertę, sutartis abipusiu raštišku šalių susitarimu gali būti pratęsiama ne ilgesniam kaip 6 (šešių) mėnesių laikotarpiui) </w:t>
      </w:r>
      <w:r w:rsidRPr="0028385D">
        <w:rPr>
          <w:rFonts w:ascii="Times New Roman" w:eastAsia="Times New Roman" w:hAnsi="Times New Roman" w:cs="Times New Roman"/>
          <w:sz w:val="24"/>
          <w:szCs w:val="24"/>
        </w:rPr>
        <w:t xml:space="preserve">ir 9.3, 9.6 papunkčiais, </w:t>
      </w:r>
    </w:p>
    <w:p w:rsidR="006B5000" w:rsidRPr="0028385D" w:rsidRDefault="006B5000" w:rsidP="006B5000">
      <w:pPr>
        <w:pStyle w:val="Sraopastraipa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28385D">
        <w:rPr>
          <w:rFonts w:ascii="Times New Roman" w:eastAsia="Times New Roman" w:hAnsi="Times New Roman" w:cs="Times New Roman"/>
          <w:sz w:val="24"/>
          <w:szCs w:val="24"/>
        </w:rPr>
        <w:t>sudarė šį susitarimą (toliau – Susitarimas):</w:t>
      </w:r>
      <w:bookmarkStart w:id="0" w:name="_GoBack"/>
      <w:bookmarkEnd w:id="0"/>
    </w:p>
    <w:p w:rsidR="006B5000" w:rsidRPr="005B66F6" w:rsidRDefault="006B5000" w:rsidP="006B5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85D">
        <w:rPr>
          <w:rFonts w:ascii="Times New Roman" w:eastAsia="Times New Roman" w:hAnsi="Times New Roman" w:cs="Times New Roman"/>
          <w:sz w:val="24"/>
          <w:szCs w:val="24"/>
        </w:rPr>
        <w:t>1. Sutarties šalys susitaria pratęsti Sutarties galiojimo terminą 1 (vienam) mėnesiui.</w:t>
      </w:r>
    </w:p>
    <w:p w:rsidR="006B5000" w:rsidRPr="005B66F6" w:rsidRDefault="006B5000" w:rsidP="006B5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6F6">
        <w:rPr>
          <w:rFonts w:ascii="Times New Roman" w:eastAsia="Times New Roman" w:hAnsi="Times New Roman" w:cs="Times New Roman"/>
          <w:sz w:val="24"/>
          <w:szCs w:val="24"/>
        </w:rPr>
        <w:t xml:space="preserve">2. Tiekėjas, vadovaujantis Sutarties </w:t>
      </w:r>
      <w:r>
        <w:rPr>
          <w:rFonts w:ascii="Times New Roman" w:eastAsia="Times New Roman" w:hAnsi="Times New Roman" w:cs="Times New Roman"/>
          <w:sz w:val="24"/>
          <w:szCs w:val="24"/>
        </w:rPr>
        <w:t>5.1.2</w:t>
      </w:r>
      <w:r w:rsidRPr="005B66F6">
        <w:rPr>
          <w:rFonts w:ascii="Times New Roman" w:eastAsia="Times New Roman" w:hAnsi="Times New Roman" w:cs="Times New Roman"/>
          <w:sz w:val="24"/>
          <w:szCs w:val="24"/>
        </w:rPr>
        <w:t xml:space="preserve"> papunkč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 w:rsidRPr="005B66F6">
        <w:rPr>
          <w:rFonts w:ascii="Times New Roman" w:eastAsia="Times New Roman" w:hAnsi="Times New Roman" w:cs="Times New Roman"/>
          <w:sz w:val="24"/>
          <w:szCs w:val="24"/>
        </w:rPr>
        <w:t>, įsipareigoja Fondo valdybai pateikti naują arba pratęstą Sutarties įvykdymo užtikrinimą, galiojantį iki Sutarties galiojimo pabaigos.</w:t>
      </w:r>
    </w:p>
    <w:p w:rsidR="006B5000" w:rsidRPr="0035626F" w:rsidRDefault="006B5000" w:rsidP="006B5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6F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B66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Šis Susitarimas įsigalioja nuo Susitarimo šalių pasirašymo dienos ir galioja iki Sutarties galiojimo pabaigos.</w:t>
      </w:r>
    </w:p>
    <w:p w:rsidR="006B5000" w:rsidRPr="0035626F" w:rsidRDefault="006B5000" w:rsidP="006B5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626F">
        <w:rPr>
          <w:rFonts w:ascii="Times New Roman" w:eastAsia="Times New Roman" w:hAnsi="Times New Roman" w:cs="Times New Roman"/>
          <w:sz w:val="24"/>
          <w:szCs w:val="24"/>
          <w:lang w:eastAsia="lt-LT"/>
        </w:rPr>
        <w:t>4. Šis Susitarimas yra neatskiriama Sutarties dalis.</w:t>
      </w:r>
    </w:p>
    <w:p w:rsidR="006B5000" w:rsidRPr="0035626F" w:rsidRDefault="006B5000" w:rsidP="006B5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26F">
        <w:rPr>
          <w:rFonts w:ascii="Times New Roman" w:eastAsia="Times New Roman" w:hAnsi="Times New Roman" w:cs="Times New Roman"/>
          <w:sz w:val="24"/>
          <w:szCs w:val="24"/>
          <w:lang w:eastAsia="lt-LT"/>
        </w:rPr>
        <w:t>5. Susitarimas sudarytas lietuvių kalba vienu egzemplioriumi, pasirašytu elektroniniais parašais.</w:t>
      </w:r>
    </w:p>
    <w:p w:rsidR="006B5000" w:rsidRPr="0035626F" w:rsidRDefault="006B5000" w:rsidP="006B50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5000" w:rsidRPr="0035626F" w:rsidRDefault="006B5000" w:rsidP="006B50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Fondo valdyba</w:t>
      </w:r>
    </w:p>
    <w:p w:rsidR="006B5000" w:rsidRPr="0035626F" w:rsidRDefault="006B5000" w:rsidP="006B500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626F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6B5000" w:rsidRDefault="006B5000" w:rsidP="006B5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626F">
        <w:rPr>
          <w:rFonts w:ascii="Times New Roman" w:eastAsia="Times New Roman" w:hAnsi="Times New Roman" w:cs="Times New Roman"/>
          <w:sz w:val="24"/>
          <w:szCs w:val="24"/>
          <w:lang w:eastAsia="lt-LT"/>
        </w:rPr>
        <w:t>prie Socialinės apsaugos ir darbo ministerijos</w:t>
      </w:r>
    </w:p>
    <w:p w:rsidR="006B5000" w:rsidRPr="001331E5" w:rsidRDefault="006B5000" w:rsidP="006B5000">
      <w:p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62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33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pavaduotojas, </w:t>
      </w:r>
    </w:p>
    <w:p w:rsidR="006B5000" w:rsidRPr="001331E5" w:rsidRDefault="006B5000" w:rsidP="006B5000">
      <w:p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31E5">
        <w:rPr>
          <w:rFonts w:ascii="Times New Roman" w:eastAsia="Times New Roman" w:hAnsi="Times New Roman" w:cs="Times New Roman"/>
          <w:sz w:val="24"/>
          <w:szCs w:val="24"/>
          <w:lang w:eastAsia="lt-LT"/>
        </w:rPr>
        <w:t>laikinai atliekantis direktoriaus funkcijas</w:t>
      </w:r>
      <w:r w:rsidRPr="00133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1331E5">
        <w:rPr>
          <w:rFonts w:ascii="Times New Roman" w:eastAsia="Times New Roman" w:hAnsi="Times New Roman" w:cs="Times New Roman"/>
          <w:sz w:val="24"/>
          <w:szCs w:val="24"/>
          <w:lang w:eastAsia="lt-LT"/>
        </w:rPr>
        <w:t>Jerzy Miskis</w:t>
      </w:r>
    </w:p>
    <w:p w:rsidR="006B5000" w:rsidRDefault="006B5000" w:rsidP="006B5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B5000" w:rsidRDefault="006B5000" w:rsidP="006B5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B5000" w:rsidRPr="006B5000" w:rsidRDefault="006B5000" w:rsidP="006B5000">
      <w:pPr>
        <w:tabs>
          <w:tab w:val="left" w:pos="1134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B5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Tiekėjas</w:t>
      </w:r>
    </w:p>
    <w:p w:rsidR="006B5000" w:rsidRPr="006B5000" w:rsidRDefault="006B5000" w:rsidP="006B5000">
      <w:pPr>
        <w:tabs>
          <w:tab w:val="left" w:pos="113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5000">
        <w:rPr>
          <w:rFonts w:ascii="Times New Roman" w:eastAsia="Times New Roman" w:hAnsi="Times New Roman" w:cs="Times New Roman"/>
          <w:sz w:val="24"/>
          <w:szCs w:val="24"/>
          <w:lang w:eastAsia="lt-LT"/>
        </w:rPr>
        <w:t>AB Lietuvos paštas</w:t>
      </w:r>
    </w:p>
    <w:p w:rsidR="006B5000" w:rsidRPr="006B5000" w:rsidRDefault="006B5000" w:rsidP="006B5000">
      <w:pPr>
        <w:tabs>
          <w:tab w:val="left" w:pos="113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5000">
        <w:rPr>
          <w:rFonts w:ascii="Times New Roman" w:eastAsia="Times New Roman" w:hAnsi="Times New Roman" w:cs="Times New Roman"/>
          <w:sz w:val="24"/>
          <w:szCs w:val="24"/>
          <w:lang w:eastAsia="lt-LT"/>
        </w:rPr>
        <w:t>Tinklo padalinio direktorius</w:t>
      </w:r>
      <w:r w:rsidRPr="006B500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500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500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Jonas Sadauskas</w:t>
      </w:r>
    </w:p>
    <w:p w:rsidR="006B5000" w:rsidRPr="0035626F" w:rsidRDefault="006B5000" w:rsidP="006B5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1214" w:rsidRDefault="0028385D"/>
    <w:sectPr w:rsidR="001D12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176"/>
    <w:multiLevelType w:val="hybridMultilevel"/>
    <w:tmpl w:val="B5726F6E"/>
    <w:lvl w:ilvl="0" w:tplc="0427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00"/>
    <w:rsid w:val="000D5FCA"/>
    <w:rsid w:val="0028385D"/>
    <w:rsid w:val="006B5000"/>
    <w:rsid w:val="00B5623C"/>
    <w:rsid w:val="00C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53E15-DC7B-4306-A74B-C4DE1130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500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3</cp:revision>
  <dcterms:created xsi:type="dcterms:W3CDTF">2023-05-11T05:25:00Z</dcterms:created>
  <dcterms:modified xsi:type="dcterms:W3CDTF">2023-05-17T12:25:00Z</dcterms:modified>
</cp:coreProperties>
</file>