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C411E" w14:textId="77777777" w:rsidR="00E70AFD" w:rsidRDefault="000D2F66">
      <w:pPr>
        <w:spacing w:after="0"/>
        <w:ind w:firstLine="567"/>
        <w:jc w:val="center"/>
        <w:rPr>
          <w:rFonts w:ascii="Times New Roman" w:hAnsi="Times New Roman"/>
          <w:b/>
          <w:bCs/>
          <w:color w:val="00000A"/>
        </w:rPr>
      </w:pPr>
      <w:r>
        <w:rPr>
          <w:rFonts w:ascii="Times New Roman" w:hAnsi="Times New Roman"/>
          <w:b/>
          <w:bCs/>
          <w:color w:val="00000A"/>
        </w:rPr>
        <w:t>UTILIZAVIMO PASLAUGŲ</w:t>
      </w:r>
    </w:p>
    <w:p w14:paraId="354B09D2" w14:textId="77777777" w:rsidR="00E70AFD" w:rsidRDefault="000D2F66">
      <w:pPr>
        <w:spacing w:after="0"/>
        <w:ind w:firstLine="567"/>
        <w:jc w:val="center"/>
      </w:pPr>
      <w:r>
        <w:rPr>
          <w:rFonts w:ascii="Times New Roman" w:hAnsi="Times New Roman"/>
          <w:b/>
          <w:bCs/>
          <w:color w:val="00000A"/>
        </w:rPr>
        <w:t>VIEŠOJO PIRKIMO–PARDAVIMO</w:t>
      </w:r>
    </w:p>
    <w:p w14:paraId="1AC482AD" w14:textId="77777777" w:rsidR="00E70AFD" w:rsidRDefault="000D2F66">
      <w:pPr>
        <w:spacing w:after="0"/>
        <w:ind w:firstLine="567"/>
        <w:jc w:val="center"/>
        <w:rPr>
          <w:rFonts w:ascii="Times New Roman" w:hAnsi="Times New Roman"/>
          <w:b/>
          <w:bCs/>
          <w:color w:val="00000A"/>
        </w:rPr>
      </w:pPr>
      <w:r>
        <w:rPr>
          <w:rFonts w:ascii="Times New Roman" w:hAnsi="Times New Roman"/>
          <w:b/>
          <w:bCs/>
          <w:color w:val="00000A"/>
        </w:rPr>
        <w:t>SUTARTIS</w:t>
      </w:r>
    </w:p>
    <w:p w14:paraId="7FD5E1F6" w14:textId="77777777" w:rsidR="00E70AFD" w:rsidRDefault="00E70AFD">
      <w:pPr>
        <w:spacing w:after="0"/>
        <w:ind w:firstLine="567"/>
        <w:jc w:val="center"/>
        <w:rPr>
          <w:rFonts w:ascii="Times New Roman" w:hAnsi="Times New Roman"/>
          <w:b/>
          <w:color w:val="00000A"/>
        </w:rPr>
      </w:pPr>
    </w:p>
    <w:p w14:paraId="4B4AA6A2" w14:textId="77777777" w:rsidR="00E70AFD" w:rsidRDefault="00E70AFD">
      <w:pPr>
        <w:spacing w:after="0"/>
        <w:ind w:firstLine="567"/>
        <w:jc w:val="center"/>
        <w:rPr>
          <w:rFonts w:ascii="Times New Roman" w:hAnsi="Times New Roman"/>
          <w:color w:val="00000A"/>
        </w:rPr>
      </w:pPr>
    </w:p>
    <w:p w14:paraId="09E76FE5" w14:textId="6C44F200" w:rsidR="00E70AFD" w:rsidRDefault="000D2F66">
      <w:pPr>
        <w:spacing w:after="0"/>
        <w:ind w:firstLine="567"/>
        <w:jc w:val="center"/>
        <w:rPr>
          <w:rFonts w:ascii="Times New Roman" w:hAnsi="Times New Roman"/>
          <w:color w:val="00000A"/>
        </w:rPr>
      </w:pPr>
      <w:r>
        <w:rPr>
          <w:rFonts w:ascii="Times New Roman" w:hAnsi="Times New Roman"/>
          <w:color w:val="00000A"/>
        </w:rPr>
        <w:t>2023 m.</w:t>
      </w:r>
      <w:r w:rsidR="002D0D10">
        <w:rPr>
          <w:rFonts w:ascii="Times New Roman" w:hAnsi="Times New Roman"/>
          <w:color w:val="00000A"/>
        </w:rPr>
        <w:t xml:space="preserve"> balandžio __</w:t>
      </w:r>
      <w:r>
        <w:rPr>
          <w:rFonts w:ascii="Times New Roman" w:hAnsi="Times New Roman"/>
          <w:color w:val="00000A"/>
        </w:rPr>
        <w:t xml:space="preserve"> d. Nr. DPS-___</w:t>
      </w:r>
    </w:p>
    <w:p w14:paraId="0EBC4BE8" w14:textId="77777777" w:rsidR="00E70AFD" w:rsidRDefault="000D2F66">
      <w:pPr>
        <w:spacing w:after="0"/>
        <w:ind w:firstLine="567"/>
        <w:jc w:val="center"/>
        <w:rPr>
          <w:rFonts w:ascii="Times New Roman" w:hAnsi="Times New Roman"/>
          <w:i/>
          <w:color w:val="00000A"/>
        </w:rPr>
      </w:pPr>
      <w:r>
        <w:rPr>
          <w:rFonts w:ascii="Times New Roman" w:hAnsi="Times New Roman"/>
          <w:i/>
          <w:color w:val="00000A"/>
        </w:rPr>
        <w:t>Vilnius</w:t>
      </w:r>
    </w:p>
    <w:p w14:paraId="68B8C118" w14:textId="77777777" w:rsidR="00E70AFD" w:rsidRDefault="00E70AFD">
      <w:pPr>
        <w:spacing w:after="0"/>
        <w:ind w:firstLine="567"/>
        <w:jc w:val="center"/>
        <w:rPr>
          <w:rFonts w:ascii="Times New Roman" w:hAnsi="Times New Roman"/>
          <w:i/>
          <w:color w:val="00000A"/>
        </w:rPr>
      </w:pPr>
    </w:p>
    <w:p w14:paraId="12D4B04E" w14:textId="2C04EAE1" w:rsidR="00E70AFD" w:rsidRDefault="000D2F66">
      <w:pPr>
        <w:spacing w:after="0"/>
        <w:ind w:firstLine="567"/>
        <w:jc w:val="both"/>
      </w:pPr>
      <w:r>
        <w:rPr>
          <w:rFonts w:ascii="Times New Roman" w:hAnsi="Times New Roman"/>
          <w:b/>
          <w:bCs/>
          <w:color w:val="00000A"/>
        </w:rPr>
        <w:t xml:space="preserve">Nacionalinis bendrųjų funkcijų centras </w:t>
      </w:r>
      <w:r>
        <w:rPr>
          <w:rFonts w:ascii="Times New Roman" w:hAnsi="Times New Roman"/>
          <w:color w:val="00000A"/>
        </w:rPr>
        <w:t xml:space="preserve">(toliau – Pirkėjas), juridinio asmens kodas 304768872, atstovaujamas, </w:t>
      </w:r>
      <w:r w:rsidR="002D0D10" w:rsidRPr="002D0D10">
        <w:rPr>
          <w:rFonts w:ascii="Times New Roman" w:hAnsi="Times New Roman"/>
          <w:color w:val="00000A"/>
        </w:rPr>
        <w:t xml:space="preserve">direktorės </w:t>
      </w:r>
      <w:proofErr w:type="spellStart"/>
      <w:r w:rsidR="002D0D10" w:rsidRPr="002D0D10">
        <w:rPr>
          <w:rFonts w:ascii="Times New Roman" w:hAnsi="Times New Roman"/>
          <w:color w:val="00000A"/>
        </w:rPr>
        <w:t>Valės</w:t>
      </w:r>
      <w:proofErr w:type="spellEnd"/>
      <w:r w:rsidR="002D0D10" w:rsidRPr="002D0D10">
        <w:rPr>
          <w:rFonts w:ascii="Times New Roman" w:hAnsi="Times New Roman"/>
          <w:color w:val="00000A"/>
        </w:rPr>
        <w:t xml:space="preserve"> </w:t>
      </w:r>
      <w:proofErr w:type="spellStart"/>
      <w:r w:rsidR="002D0D10" w:rsidRPr="002D0D10">
        <w:rPr>
          <w:rFonts w:ascii="Times New Roman" w:hAnsi="Times New Roman"/>
          <w:color w:val="00000A"/>
        </w:rPr>
        <w:t>Kulvinskienės</w:t>
      </w:r>
      <w:proofErr w:type="spellEnd"/>
      <w:r>
        <w:rPr>
          <w:rFonts w:ascii="Times New Roman" w:hAnsi="Times New Roman"/>
          <w:color w:val="00000A"/>
        </w:rPr>
        <w:t>, veikiančio</w:t>
      </w:r>
      <w:r w:rsidR="002D0D10">
        <w:rPr>
          <w:rFonts w:ascii="Times New Roman" w:hAnsi="Times New Roman"/>
          <w:color w:val="00000A"/>
        </w:rPr>
        <w:t>s</w:t>
      </w:r>
      <w:r>
        <w:rPr>
          <w:rFonts w:ascii="Times New Roman" w:hAnsi="Times New Roman"/>
          <w:color w:val="00000A"/>
        </w:rPr>
        <w:t xml:space="preserve"> pagal įstaigos nuostatus, ir </w:t>
      </w:r>
    </w:p>
    <w:p w14:paraId="047C5A1C" w14:textId="65980091" w:rsidR="00E70AFD" w:rsidRDefault="002D0D10">
      <w:pPr>
        <w:spacing w:after="0"/>
        <w:ind w:firstLine="567"/>
        <w:jc w:val="both"/>
      </w:pPr>
      <w:r>
        <w:rPr>
          <w:rFonts w:ascii="Times New Roman" w:hAnsi="Times New Roman"/>
          <w:b/>
          <w:bCs/>
          <w:color w:val="00000A"/>
        </w:rPr>
        <w:t xml:space="preserve">UAB ,,NIKANOROS“ </w:t>
      </w:r>
      <w:r>
        <w:rPr>
          <w:rFonts w:ascii="Times New Roman" w:hAnsi="Times New Roman"/>
          <w:color w:val="00000A"/>
        </w:rPr>
        <w:t xml:space="preserve">(toliau – Tiekėjas), juridinio asmens kodas </w:t>
      </w:r>
      <w:r w:rsidRPr="002D0D10">
        <w:rPr>
          <w:rFonts w:ascii="Times New Roman" w:hAnsi="Times New Roman"/>
        </w:rPr>
        <w:t>125384613</w:t>
      </w:r>
      <w:r>
        <w:rPr>
          <w:rFonts w:ascii="Times New Roman" w:hAnsi="Times New Roman"/>
          <w:color w:val="00000A"/>
        </w:rPr>
        <w:t>, atstovaujama</w:t>
      </w:r>
      <w:r w:rsidR="00F045A3">
        <w:rPr>
          <w:rFonts w:ascii="Times New Roman" w:hAnsi="Times New Roman"/>
          <w:color w:val="00000A"/>
        </w:rPr>
        <w:t xml:space="preserve"> direktoriaus </w:t>
      </w:r>
      <w:proofErr w:type="spellStart"/>
      <w:r w:rsidR="00F045A3">
        <w:rPr>
          <w:rFonts w:ascii="Times New Roman" w:hAnsi="Times New Roman"/>
          <w:color w:val="00000A"/>
        </w:rPr>
        <w:t>Dmitrij</w:t>
      </w:r>
      <w:proofErr w:type="spellEnd"/>
      <w:r w:rsidR="00F045A3">
        <w:rPr>
          <w:rFonts w:ascii="Times New Roman" w:hAnsi="Times New Roman"/>
          <w:color w:val="00000A"/>
        </w:rPr>
        <w:t xml:space="preserve"> </w:t>
      </w:r>
      <w:proofErr w:type="spellStart"/>
      <w:r w:rsidR="00F045A3">
        <w:rPr>
          <w:rFonts w:ascii="Times New Roman" w:hAnsi="Times New Roman"/>
          <w:color w:val="00000A"/>
        </w:rPr>
        <w:t>Zavadskij</w:t>
      </w:r>
      <w:proofErr w:type="spellEnd"/>
      <w:r>
        <w:rPr>
          <w:rFonts w:ascii="Times New Roman" w:hAnsi="Times New Roman"/>
          <w:color w:val="00000A"/>
        </w:rPr>
        <w:t>, veikiančio pagal įmonės nuostatus,</w:t>
      </w:r>
    </w:p>
    <w:p w14:paraId="3199995F" w14:textId="77777777" w:rsidR="00E70AFD" w:rsidRDefault="000D2F66">
      <w:pPr>
        <w:spacing w:after="0"/>
        <w:ind w:firstLine="567"/>
        <w:jc w:val="both"/>
        <w:rPr>
          <w:rFonts w:ascii="Times New Roman" w:hAnsi="Times New Roman"/>
          <w:color w:val="00000A"/>
        </w:rPr>
      </w:pPr>
      <w:r>
        <w:rPr>
          <w:rFonts w:ascii="Times New Roman" w:hAnsi="Times New Roman"/>
          <w:color w:val="00000A"/>
        </w:rPr>
        <w:t>toliau kartu vadinami Šalimis, o kiekvienas atskirai – Šalimi, vadovaudamiesi neskelbiamos apklausos būdu atlikto viešojo pirkimo sąlygomis,</w:t>
      </w:r>
    </w:p>
    <w:p w14:paraId="6C9DAA00" w14:textId="77777777" w:rsidR="00E70AFD" w:rsidRDefault="000D2F66">
      <w:pPr>
        <w:spacing w:after="0"/>
        <w:ind w:firstLine="567"/>
        <w:jc w:val="both"/>
        <w:rPr>
          <w:rFonts w:ascii="Times New Roman" w:hAnsi="Times New Roman"/>
          <w:color w:val="00000A"/>
        </w:rPr>
      </w:pPr>
      <w:r>
        <w:rPr>
          <w:rFonts w:ascii="Times New Roman" w:hAnsi="Times New Roman"/>
          <w:color w:val="00000A"/>
        </w:rPr>
        <w:t>sudarė šią prekių viešojo pirkimo–pardavimo sutartį (toliau – Sutartis).</w:t>
      </w:r>
    </w:p>
    <w:p w14:paraId="778FAFB1" w14:textId="77777777" w:rsidR="00E70AFD" w:rsidRDefault="00E70AFD">
      <w:pPr>
        <w:spacing w:after="0"/>
        <w:ind w:firstLine="567"/>
        <w:jc w:val="both"/>
        <w:rPr>
          <w:rFonts w:ascii="Times New Roman" w:hAnsi="Times New Roman"/>
          <w:color w:val="00000A"/>
        </w:rPr>
      </w:pPr>
    </w:p>
    <w:p w14:paraId="5E541681" w14:textId="77777777" w:rsidR="00E70AFD" w:rsidRDefault="000D2F66">
      <w:pPr>
        <w:spacing w:after="0"/>
        <w:ind w:firstLine="567"/>
        <w:jc w:val="center"/>
        <w:rPr>
          <w:rFonts w:ascii="Times New Roman" w:hAnsi="Times New Roman"/>
          <w:b/>
          <w:color w:val="00000A"/>
        </w:rPr>
      </w:pPr>
      <w:r>
        <w:rPr>
          <w:rFonts w:ascii="Times New Roman" w:hAnsi="Times New Roman"/>
          <w:b/>
          <w:color w:val="00000A"/>
        </w:rPr>
        <w:t>I</w:t>
      </w:r>
      <w:r>
        <w:rPr>
          <w:rFonts w:ascii="Times New Roman" w:hAnsi="Times New Roman"/>
          <w:b/>
          <w:color w:val="00000A"/>
        </w:rPr>
        <w:t>. SUTARTIES DALYKAS</w:t>
      </w:r>
    </w:p>
    <w:p w14:paraId="5AF040C8" w14:textId="77777777" w:rsidR="00E70AFD" w:rsidRDefault="00E70AFD">
      <w:pPr>
        <w:spacing w:after="0"/>
        <w:ind w:firstLine="567"/>
        <w:jc w:val="both"/>
        <w:rPr>
          <w:rFonts w:ascii="Times New Roman" w:hAnsi="Times New Roman"/>
          <w:color w:val="00000A"/>
        </w:rPr>
      </w:pPr>
    </w:p>
    <w:p w14:paraId="4DF22467" w14:textId="77777777" w:rsidR="00E70AFD" w:rsidRDefault="000D2F66">
      <w:pPr>
        <w:numPr>
          <w:ilvl w:val="1"/>
          <w:numId w:val="1"/>
        </w:numPr>
        <w:spacing w:after="0"/>
        <w:jc w:val="both"/>
        <w:rPr>
          <w:rFonts w:ascii="Times New Roman" w:eastAsia="Times New Roman" w:hAnsi="Times New Roman"/>
          <w:lang w:val="en-US" w:eastAsia="lt-LT"/>
        </w:rPr>
      </w:pPr>
      <w:proofErr w:type="spellStart"/>
      <w:r>
        <w:rPr>
          <w:rFonts w:ascii="Times New Roman" w:eastAsia="Times New Roman" w:hAnsi="Times New Roman"/>
          <w:lang w:val="en-US" w:eastAsia="lt-LT"/>
        </w:rPr>
        <w:t>Sutarties</w:t>
      </w:r>
      <w:proofErr w:type="spellEnd"/>
      <w:r>
        <w:rPr>
          <w:rFonts w:ascii="Times New Roman" w:eastAsia="Times New Roman" w:hAnsi="Times New Roman"/>
          <w:lang w:val="en-US" w:eastAsia="lt-LT"/>
        </w:rPr>
        <w:t xml:space="preserve"> </w:t>
      </w:r>
      <w:proofErr w:type="spellStart"/>
      <w:r>
        <w:rPr>
          <w:rFonts w:ascii="Times New Roman" w:eastAsia="Times New Roman" w:hAnsi="Times New Roman"/>
          <w:lang w:val="en-US" w:eastAsia="lt-LT"/>
        </w:rPr>
        <w:t>dalykas</w:t>
      </w:r>
      <w:proofErr w:type="spellEnd"/>
      <w:r>
        <w:rPr>
          <w:rFonts w:ascii="Times New Roman" w:eastAsia="Times New Roman" w:hAnsi="Times New Roman"/>
          <w:lang w:val="en-US" w:eastAsia="lt-LT"/>
        </w:rPr>
        <w:t xml:space="preserve"> </w:t>
      </w:r>
      <w:proofErr w:type="spellStart"/>
      <w:r>
        <w:rPr>
          <w:rFonts w:ascii="Times New Roman" w:eastAsia="Times New Roman" w:hAnsi="Times New Roman"/>
          <w:lang w:val="en-US" w:eastAsia="lt-LT"/>
        </w:rPr>
        <w:t>yra</w:t>
      </w:r>
      <w:proofErr w:type="spellEnd"/>
      <w:r>
        <w:rPr>
          <w:rFonts w:ascii="Times New Roman" w:eastAsia="Times New Roman" w:hAnsi="Times New Roman"/>
          <w:lang w:val="en-US" w:eastAsia="lt-LT"/>
        </w:rPr>
        <w:t>:</w:t>
      </w:r>
    </w:p>
    <w:p w14:paraId="5D6B64E6" w14:textId="77777777" w:rsidR="00E70AFD" w:rsidRDefault="000D2F66">
      <w:pPr>
        <w:ind w:firstLine="567"/>
        <w:jc w:val="both"/>
        <w:rPr>
          <w:rFonts w:ascii="Times New Roman" w:hAnsi="Times New Roman"/>
          <w:lang w:eastAsia="lt-LT"/>
        </w:rPr>
      </w:pPr>
      <w:r>
        <w:rPr>
          <w:rFonts w:ascii="Times New Roman" w:hAnsi="Times New Roman"/>
          <w:lang w:eastAsia="lt-LT"/>
        </w:rPr>
        <w:t>1.1.1. utilizavimo paslaugos (toliau – paslaugos). Reikalavimai paslaugoms yra apibrėžti techninėje specifikacijoje (Sutarties 1 priedas).</w:t>
      </w:r>
    </w:p>
    <w:p w14:paraId="7C0AB174" w14:textId="77777777" w:rsidR="00E70AFD" w:rsidRDefault="000D2F66">
      <w:pPr>
        <w:spacing w:after="0"/>
        <w:ind w:firstLine="567"/>
        <w:jc w:val="both"/>
        <w:rPr>
          <w:rFonts w:ascii="Times New Roman" w:hAnsi="Times New Roman"/>
          <w:lang w:eastAsia="lt-LT"/>
        </w:rPr>
      </w:pPr>
      <w:r>
        <w:rPr>
          <w:rFonts w:ascii="Times New Roman" w:hAnsi="Times New Roman"/>
          <w:lang w:eastAsia="lt-LT"/>
        </w:rPr>
        <w:t xml:space="preserve">1.2. BVPŽ kodai: 90511100-3 Miestų kietųjų atliekų rinkimo </w:t>
      </w:r>
      <w:r>
        <w:rPr>
          <w:rFonts w:ascii="Times New Roman" w:hAnsi="Times New Roman"/>
          <w:lang w:eastAsia="lt-LT"/>
        </w:rPr>
        <w:t>paslaugos.</w:t>
      </w:r>
    </w:p>
    <w:p w14:paraId="4146B08B" w14:textId="77777777" w:rsidR="00E70AFD" w:rsidRDefault="000D2F66">
      <w:pPr>
        <w:shd w:val="clear" w:color="auto" w:fill="FFFFFF"/>
        <w:spacing w:after="0"/>
        <w:ind w:firstLine="567"/>
        <w:jc w:val="both"/>
        <w:rPr>
          <w:rFonts w:ascii="Times New Roman" w:hAnsi="Times New Roman"/>
        </w:rPr>
      </w:pPr>
      <w:r>
        <w:rPr>
          <w:rFonts w:ascii="Times New Roman" w:hAnsi="Times New Roman"/>
        </w:rPr>
        <w:t>1.3.</w:t>
      </w:r>
      <w:r>
        <w:rPr>
          <w:rFonts w:ascii="Times New Roman" w:hAnsi="Times New Roman"/>
        </w:rPr>
        <w:tab/>
        <w:t>Paslaugų teikimo vieta – Vilniaus miesto teritorija, Sutarties 1 priede adresais.</w:t>
      </w:r>
    </w:p>
    <w:p w14:paraId="4FEF92A5" w14:textId="77777777" w:rsidR="00E70AFD" w:rsidRDefault="000D2F66">
      <w:pPr>
        <w:spacing w:after="0"/>
        <w:ind w:firstLine="567"/>
        <w:jc w:val="both"/>
      </w:pPr>
      <w:r>
        <w:rPr>
          <w:rFonts w:ascii="Times New Roman" w:hAnsi="Times New Roman"/>
          <w:color w:val="00000A"/>
        </w:rPr>
        <w:t>1.4.</w:t>
      </w:r>
      <w:r>
        <w:rPr>
          <w:rFonts w:ascii="Times New Roman" w:hAnsi="Times New Roman"/>
          <w:color w:val="00000A"/>
        </w:rPr>
        <w:tab/>
        <w:t xml:space="preserve">Tiekėjo sutartinių įsipareigojimų vykdymo terminas – 12 mėn. nuo sutarties įsigaliojimo dienos. </w:t>
      </w:r>
    </w:p>
    <w:p w14:paraId="34D9AF17" w14:textId="77777777" w:rsidR="00E70AFD" w:rsidRDefault="000D2F66">
      <w:pPr>
        <w:spacing w:after="0"/>
        <w:ind w:left="786"/>
        <w:jc w:val="both"/>
      </w:pPr>
      <w:r>
        <w:rPr>
          <w:rFonts w:ascii="Times New Roman" w:eastAsia="Arial Unicode MS" w:hAnsi="Times New Roman" w:cs="Calibri"/>
          <w:color w:val="00000A"/>
          <w:lang w:eastAsia="lt-LT"/>
        </w:rPr>
        <w:t xml:space="preserve"> </w:t>
      </w:r>
    </w:p>
    <w:p w14:paraId="1E1ED575" w14:textId="77777777" w:rsidR="00E70AFD" w:rsidRDefault="000D2F66">
      <w:pPr>
        <w:spacing w:after="0"/>
        <w:ind w:firstLine="567"/>
        <w:jc w:val="center"/>
        <w:rPr>
          <w:rFonts w:ascii="Times New Roman" w:hAnsi="Times New Roman"/>
          <w:b/>
          <w:color w:val="00000A"/>
        </w:rPr>
      </w:pPr>
      <w:r>
        <w:rPr>
          <w:rFonts w:ascii="Times New Roman" w:hAnsi="Times New Roman"/>
          <w:b/>
          <w:color w:val="00000A"/>
        </w:rPr>
        <w:t xml:space="preserve">II. SUTARTIES KAINODAROS TAISYKLĖS IR MOKĖJIMO SĄLYGOS </w:t>
      </w:r>
    </w:p>
    <w:p w14:paraId="1FEFA3A7" w14:textId="77777777" w:rsidR="00E70AFD" w:rsidRDefault="00E70AFD">
      <w:pPr>
        <w:spacing w:after="0"/>
        <w:ind w:firstLine="567"/>
        <w:jc w:val="both"/>
        <w:rPr>
          <w:rFonts w:ascii="Times New Roman" w:hAnsi="Times New Roman"/>
          <w:color w:val="00000A"/>
        </w:rPr>
      </w:pPr>
    </w:p>
    <w:p w14:paraId="4765EF58" w14:textId="77777777" w:rsidR="00E70AFD" w:rsidRDefault="000D2F66">
      <w:pPr>
        <w:spacing w:after="0"/>
        <w:ind w:firstLine="567"/>
        <w:jc w:val="both"/>
      </w:pPr>
      <w:r>
        <w:rPr>
          <w:rFonts w:ascii="Times New Roman" w:hAnsi="Times New Roman"/>
          <w:color w:val="00000A"/>
        </w:rPr>
        <w:t>2.1.Ši Sutartis yra fiksuoto įkainio sutartis.</w:t>
      </w:r>
    </w:p>
    <w:p w14:paraId="2C9BED38" w14:textId="77777777" w:rsidR="00E70AFD" w:rsidRDefault="000D2F66">
      <w:pPr>
        <w:spacing w:after="0"/>
        <w:ind w:firstLine="567"/>
        <w:jc w:val="both"/>
        <w:rPr>
          <w:rFonts w:ascii="Times New Roman" w:hAnsi="Times New Roman"/>
          <w:color w:val="00000A"/>
        </w:rPr>
      </w:pPr>
      <w:r>
        <w:rPr>
          <w:rFonts w:ascii="Times New Roman" w:hAnsi="Times New Roman"/>
          <w:color w:val="00000A"/>
        </w:rPr>
        <w:t>2.2.</w:t>
      </w:r>
      <w:r>
        <w:rPr>
          <w:rFonts w:ascii="Times New Roman" w:hAnsi="Times New Roman"/>
          <w:color w:val="00000A"/>
        </w:rPr>
        <w:tab/>
        <w:t>Sutarties kainą sudaro:</w:t>
      </w:r>
    </w:p>
    <w:tbl>
      <w:tblPr>
        <w:tblW w:w="9750" w:type="dxa"/>
        <w:tblLayout w:type="fixed"/>
        <w:tblCellMar>
          <w:left w:w="10" w:type="dxa"/>
          <w:right w:w="10" w:type="dxa"/>
        </w:tblCellMar>
        <w:tblLook w:val="0000" w:firstRow="0" w:lastRow="0" w:firstColumn="0" w:lastColumn="0" w:noHBand="0" w:noVBand="0"/>
      </w:tblPr>
      <w:tblGrid>
        <w:gridCol w:w="791"/>
        <w:gridCol w:w="3043"/>
        <w:gridCol w:w="1400"/>
        <w:gridCol w:w="1564"/>
        <w:gridCol w:w="1380"/>
        <w:gridCol w:w="1572"/>
      </w:tblGrid>
      <w:tr w:rsidR="00E70AFD" w14:paraId="6AC2A89A" w14:textId="77777777">
        <w:trPr>
          <w:trHeight w:val="233"/>
        </w:trPr>
        <w:tc>
          <w:tcPr>
            <w:tcW w:w="79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4E8468C" w14:textId="77777777" w:rsidR="00E70AFD" w:rsidRDefault="000D2F66">
            <w:pPr>
              <w:suppressAutoHyphens w:val="0"/>
              <w:spacing w:before="60" w:after="60"/>
              <w:jc w:val="center"/>
              <w:textAlignment w:val="auto"/>
              <w:rPr>
                <w:rFonts w:ascii="Times New Roman" w:eastAsia="Times New Roman" w:hAnsi="Times New Roman"/>
                <w:b/>
                <w:szCs w:val="20"/>
              </w:rPr>
            </w:pPr>
            <w:r>
              <w:rPr>
                <w:rFonts w:ascii="Times New Roman" w:eastAsia="Times New Roman" w:hAnsi="Times New Roman"/>
                <w:b/>
                <w:szCs w:val="20"/>
              </w:rPr>
              <w:t>Eil. Nr.</w:t>
            </w:r>
          </w:p>
        </w:tc>
        <w:tc>
          <w:tcPr>
            <w:tcW w:w="304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DE75476" w14:textId="77777777" w:rsidR="00E70AFD" w:rsidRDefault="000D2F66">
            <w:pPr>
              <w:suppressAutoHyphens w:val="0"/>
              <w:spacing w:before="60" w:after="60"/>
              <w:jc w:val="center"/>
              <w:textAlignment w:val="auto"/>
              <w:rPr>
                <w:rFonts w:ascii="Times New Roman" w:eastAsia="Times New Roman" w:hAnsi="Times New Roman"/>
                <w:b/>
                <w:iCs/>
                <w:szCs w:val="20"/>
              </w:rPr>
            </w:pPr>
            <w:r>
              <w:rPr>
                <w:rFonts w:ascii="Times New Roman" w:eastAsia="Times New Roman" w:hAnsi="Times New Roman"/>
                <w:b/>
                <w:iCs/>
                <w:szCs w:val="20"/>
              </w:rPr>
              <w:t>Pirkimo objektas</w:t>
            </w:r>
          </w:p>
        </w:tc>
        <w:tc>
          <w:tcPr>
            <w:tcW w:w="140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E9FE00C" w14:textId="77777777" w:rsidR="00E70AFD" w:rsidRDefault="000D2F66">
            <w:pPr>
              <w:suppressAutoHyphens w:val="0"/>
              <w:spacing w:before="60" w:after="60"/>
              <w:jc w:val="center"/>
              <w:textAlignment w:val="auto"/>
              <w:rPr>
                <w:rFonts w:ascii="Times New Roman" w:eastAsia="Times New Roman" w:hAnsi="Times New Roman"/>
                <w:b/>
                <w:szCs w:val="20"/>
              </w:rPr>
            </w:pPr>
            <w:r>
              <w:rPr>
                <w:rFonts w:ascii="Times New Roman" w:eastAsia="Times New Roman" w:hAnsi="Times New Roman"/>
                <w:b/>
                <w:szCs w:val="20"/>
              </w:rPr>
              <w:t>Mato vienetas</w:t>
            </w:r>
          </w:p>
        </w:tc>
        <w:tc>
          <w:tcPr>
            <w:tcW w:w="156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6631A81" w14:textId="77777777" w:rsidR="00E70AFD" w:rsidRDefault="000D2F66">
            <w:pPr>
              <w:suppressAutoHyphens w:val="0"/>
              <w:spacing w:before="60" w:after="60"/>
              <w:jc w:val="center"/>
              <w:textAlignment w:val="auto"/>
              <w:rPr>
                <w:rFonts w:ascii="Times New Roman" w:eastAsia="Times New Roman" w:hAnsi="Times New Roman"/>
                <w:b/>
                <w:szCs w:val="20"/>
              </w:rPr>
            </w:pPr>
            <w:r>
              <w:rPr>
                <w:rFonts w:ascii="Times New Roman" w:eastAsia="Times New Roman" w:hAnsi="Times New Roman"/>
                <w:b/>
                <w:szCs w:val="20"/>
              </w:rPr>
              <w:t>Preliminarus kiekis 12 mėn.</w:t>
            </w:r>
          </w:p>
        </w:tc>
        <w:tc>
          <w:tcPr>
            <w:tcW w:w="138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32FCA14E" w14:textId="77777777" w:rsidR="00E70AFD" w:rsidRDefault="000D2F66">
            <w:pPr>
              <w:suppressAutoHyphens w:val="0"/>
              <w:spacing w:before="60" w:after="60"/>
              <w:jc w:val="center"/>
              <w:textAlignment w:val="auto"/>
            </w:pPr>
            <w:r>
              <w:rPr>
                <w:rFonts w:ascii="Times New Roman" w:eastAsia="Times New Roman" w:hAnsi="Times New Roman"/>
                <w:b/>
                <w:szCs w:val="20"/>
                <w:lang w:eastAsia="lt-LT"/>
              </w:rPr>
              <w:t>Vnt.</w:t>
            </w:r>
          </w:p>
          <w:p w14:paraId="20C4EA08" w14:textId="3BB3F441" w:rsidR="00E70AFD" w:rsidRDefault="00F045A3">
            <w:pPr>
              <w:suppressAutoHyphens w:val="0"/>
              <w:spacing w:before="60" w:after="60"/>
              <w:jc w:val="center"/>
              <w:textAlignment w:val="auto"/>
              <w:rPr>
                <w:rFonts w:ascii="Times New Roman" w:eastAsia="Times New Roman" w:hAnsi="Times New Roman"/>
                <w:b/>
                <w:szCs w:val="20"/>
              </w:rPr>
            </w:pPr>
            <w:r>
              <w:rPr>
                <w:rFonts w:ascii="Times New Roman" w:eastAsia="Times New Roman" w:hAnsi="Times New Roman"/>
                <w:b/>
                <w:szCs w:val="20"/>
              </w:rPr>
              <w:t>Įkainis Eur be PVM</w:t>
            </w:r>
          </w:p>
        </w:tc>
        <w:tc>
          <w:tcPr>
            <w:tcW w:w="157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D52ED54" w14:textId="77777777" w:rsidR="00E70AFD" w:rsidRDefault="000D2F66">
            <w:pPr>
              <w:suppressAutoHyphens w:val="0"/>
              <w:spacing w:before="60" w:after="60"/>
              <w:jc w:val="center"/>
              <w:textAlignment w:val="auto"/>
            </w:pPr>
            <w:r>
              <w:rPr>
                <w:rFonts w:ascii="Times New Roman" w:eastAsia="Times New Roman" w:hAnsi="Times New Roman"/>
                <w:b/>
                <w:szCs w:val="20"/>
              </w:rPr>
              <w:t>Bendra  suma Eur</w:t>
            </w:r>
            <w:r>
              <w:rPr>
                <w:rFonts w:ascii="Times New Roman" w:eastAsia="Times New Roman" w:hAnsi="Times New Roman"/>
                <w:b/>
                <w:color w:val="FF0000"/>
                <w:szCs w:val="20"/>
              </w:rPr>
              <w:t xml:space="preserve"> </w:t>
            </w:r>
            <w:r>
              <w:rPr>
                <w:rFonts w:ascii="Times New Roman" w:eastAsia="Times New Roman" w:hAnsi="Times New Roman"/>
                <w:b/>
                <w:szCs w:val="20"/>
              </w:rPr>
              <w:t>be PVM</w:t>
            </w:r>
          </w:p>
          <w:p w14:paraId="316780BD" w14:textId="77777777" w:rsidR="00E70AFD" w:rsidRDefault="000D2F66">
            <w:pPr>
              <w:suppressAutoHyphens w:val="0"/>
              <w:spacing w:before="60" w:after="60"/>
              <w:jc w:val="center"/>
              <w:textAlignment w:val="auto"/>
              <w:rPr>
                <w:rFonts w:ascii="Times New Roman" w:eastAsia="Times New Roman" w:hAnsi="Times New Roman"/>
                <w:i/>
                <w:szCs w:val="20"/>
              </w:rPr>
            </w:pPr>
            <w:r>
              <w:rPr>
                <w:rFonts w:ascii="Times New Roman" w:eastAsia="Times New Roman" w:hAnsi="Times New Roman"/>
                <w:i/>
                <w:szCs w:val="20"/>
              </w:rPr>
              <w:t>(3x4)</w:t>
            </w:r>
          </w:p>
        </w:tc>
      </w:tr>
      <w:tr w:rsidR="00E70AFD" w14:paraId="2FF4B3E8" w14:textId="77777777">
        <w:trPr>
          <w:trHeight w:val="223"/>
        </w:trPr>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CB02E6" w14:textId="77777777" w:rsidR="00E70AFD" w:rsidRDefault="00E70AFD">
            <w:pPr>
              <w:suppressAutoHyphens w:val="0"/>
              <w:spacing w:before="60" w:after="60"/>
              <w:jc w:val="center"/>
              <w:textAlignment w:val="auto"/>
              <w:rPr>
                <w:rFonts w:ascii="Times New Roman" w:eastAsia="Times New Roman" w:hAnsi="Times New Roman"/>
                <w:i/>
                <w:szCs w:val="20"/>
              </w:rPr>
            </w:pP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3AFB10" w14:textId="77777777" w:rsidR="00E70AFD" w:rsidRDefault="000D2F66">
            <w:pPr>
              <w:suppressAutoHyphens w:val="0"/>
              <w:spacing w:before="60" w:after="60"/>
              <w:jc w:val="center"/>
              <w:textAlignment w:val="auto"/>
              <w:rPr>
                <w:rFonts w:ascii="Times New Roman" w:eastAsia="Times New Roman" w:hAnsi="Times New Roman"/>
                <w:i/>
                <w:iCs/>
                <w:szCs w:val="20"/>
              </w:rPr>
            </w:pPr>
            <w:r>
              <w:rPr>
                <w:rFonts w:ascii="Times New Roman" w:eastAsia="Times New Roman" w:hAnsi="Times New Roman"/>
                <w:i/>
                <w:iCs/>
                <w:szCs w:val="20"/>
              </w:rPr>
              <w:t>1</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BE4F8F" w14:textId="77777777" w:rsidR="00E70AFD" w:rsidRDefault="000D2F66">
            <w:pPr>
              <w:suppressAutoHyphens w:val="0"/>
              <w:spacing w:before="60" w:after="60"/>
              <w:jc w:val="center"/>
              <w:textAlignment w:val="auto"/>
              <w:rPr>
                <w:rFonts w:ascii="Times New Roman" w:eastAsia="Times New Roman" w:hAnsi="Times New Roman"/>
                <w:i/>
                <w:szCs w:val="20"/>
              </w:rPr>
            </w:pPr>
            <w:r>
              <w:rPr>
                <w:rFonts w:ascii="Times New Roman" w:eastAsia="Times New Roman" w:hAnsi="Times New Roman"/>
                <w:i/>
                <w:szCs w:val="20"/>
              </w:rPr>
              <w:t>2</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FEE403" w14:textId="77777777" w:rsidR="00E70AFD" w:rsidRDefault="000D2F66">
            <w:pPr>
              <w:suppressAutoHyphens w:val="0"/>
              <w:spacing w:before="60" w:after="60"/>
              <w:jc w:val="center"/>
              <w:textAlignment w:val="auto"/>
              <w:rPr>
                <w:rFonts w:ascii="Times New Roman" w:eastAsia="Times New Roman" w:hAnsi="Times New Roman"/>
                <w:i/>
                <w:szCs w:val="20"/>
              </w:rPr>
            </w:pPr>
            <w:r>
              <w:rPr>
                <w:rFonts w:ascii="Times New Roman" w:eastAsia="Times New Roman" w:hAnsi="Times New Roman"/>
                <w:i/>
                <w:szCs w:val="20"/>
              </w:rPr>
              <w:t>3</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E105F" w14:textId="77777777" w:rsidR="00E70AFD" w:rsidRDefault="000D2F66">
            <w:pPr>
              <w:suppressAutoHyphens w:val="0"/>
              <w:spacing w:before="60" w:after="60"/>
              <w:jc w:val="center"/>
              <w:textAlignment w:val="auto"/>
              <w:rPr>
                <w:rFonts w:ascii="Times New Roman" w:eastAsia="Times New Roman" w:hAnsi="Times New Roman"/>
                <w:i/>
                <w:szCs w:val="20"/>
              </w:rPr>
            </w:pPr>
            <w:r>
              <w:rPr>
                <w:rFonts w:ascii="Times New Roman" w:eastAsia="Times New Roman" w:hAnsi="Times New Roman"/>
                <w:i/>
                <w:szCs w:val="20"/>
              </w:rPr>
              <w:t>4</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46D8B6" w14:textId="77777777" w:rsidR="00E70AFD" w:rsidRDefault="000D2F66">
            <w:pPr>
              <w:suppressAutoHyphens w:val="0"/>
              <w:spacing w:before="60" w:after="60"/>
              <w:jc w:val="center"/>
              <w:textAlignment w:val="auto"/>
              <w:rPr>
                <w:rFonts w:ascii="Times New Roman" w:eastAsia="Times New Roman" w:hAnsi="Times New Roman"/>
                <w:i/>
                <w:szCs w:val="20"/>
              </w:rPr>
            </w:pPr>
            <w:r>
              <w:rPr>
                <w:rFonts w:ascii="Times New Roman" w:eastAsia="Times New Roman" w:hAnsi="Times New Roman"/>
                <w:i/>
                <w:szCs w:val="20"/>
              </w:rPr>
              <w:t>5</w:t>
            </w:r>
          </w:p>
        </w:tc>
      </w:tr>
      <w:tr w:rsidR="00E70AFD" w14:paraId="593C33D2" w14:textId="77777777">
        <w:trPr>
          <w:trHeight w:val="932"/>
        </w:trPr>
        <w:tc>
          <w:tcPr>
            <w:tcW w:w="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A69370" w14:textId="77777777" w:rsidR="00E70AFD" w:rsidRDefault="000D2F66">
            <w:pPr>
              <w:suppressAutoHyphens w:val="0"/>
              <w:spacing w:before="60" w:after="60"/>
              <w:jc w:val="center"/>
              <w:textAlignment w:val="auto"/>
              <w:rPr>
                <w:rFonts w:ascii="Times New Roman" w:eastAsia="Times New Roman" w:hAnsi="Times New Roman"/>
                <w:b/>
                <w:szCs w:val="20"/>
              </w:rPr>
            </w:pPr>
            <w:r>
              <w:rPr>
                <w:rFonts w:ascii="Times New Roman" w:eastAsia="Times New Roman" w:hAnsi="Times New Roman"/>
                <w:b/>
                <w:szCs w:val="20"/>
              </w:rPr>
              <w:t>1.</w:t>
            </w: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30674" w14:textId="77777777" w:rsidR="00E70AFD" w:rsidRDefault="000D2F66">
            <w:pPr>
              <w:suppressAutoHyphens w:val="0"/>
              <w:spacing w:after="0"/>
              <w:textAlignment w:val="auto"/>
            </w:pPr>
            <w:r>
              <w:rPr>
                <w:rFonts w:ascii="Times New Roman" w:eastAsia="Times New Roman" w:hAnsi="Times New Roman"/>
                <w:szCs w:val="20"/>
              </w:rPr>
              <w:t xml:space="preserve">Biuro baldų, įvairių stalų, sekcijų, spintų, kito smulkaus inventoriaus bei kitų atliekų išvežimas ir utilizavimas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B7704" w14:textId="77777777" w:rsidR="00E70AFD" w:rsidRDefault="000D2F66">
            <w:pPr>
              <w:suppressAutoHyphens w:val="0"/>
              <w:spacing w:after="0"/>
              <w:jc w:val="center"/>
              <w:textAlignment w:val="auto"/>
            </w:pPr>
            <w:r>
              <w:rPr>
                <w:rFonts w:ascii="Times New Roman" w:eastAsia="Times New Roman" w:hAnsi="Times New Roman"/>
                <w:szCs w:val="20"/>
              </w:rPr>
              <w:t>m</w:t>
            </w:r>
            <w:r>
              <w:rPr>
                <w:rFonts w:ascii="Times New Roman" w:eastAsia="Times New Roman" w:hAnsi="Times New Roman"/>
                <w:szCs w:val="20"/>
                <w:vertAlign w:val="superscript"/>
              </w:rPr>
              <w:t>3</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1BD5A" w14:textId="77777777" w:rsidR="00E70AFD" w:rsidRDefault="000D2F66">
            <w:pPr>
              <w:suppressAutoHyphens w:val="0"/>
              <w:spacing w:after="0"/>
              <w:jc w:val="center"/>
              <w:textAlignment w:val="auto"/>
              <w:rPr>
                <w:rFonts w:ascii="Times New Roman" w:eastAsia="Times New Roman" w:hAnsi="Times New Roman"/>
                <w:szCs w:val="20"/>
              </w:rPr>
            </w:pPr>
            <w:r>
              <w:rPr>
                <w:rFonts w:ascii="Times New Roman" w:eastAsia="Times New Roman" w:hAnsi="Times New Roman"/>
                <w:szCs w:val="20"/>
              </w:rPr>
              <w:t>100</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EA0AEC" w14:textId="19E3CF3A" w:rsidR="00E70AFD" w:rsidRDefault="002D0D10">
            <w:pPr>
              <w:suppressAutoHyphens w:val="0"/>
              <w:spacing w:before="60" w:after="60"/>
              <w:ind w:firstLine="41"/>
              <w:jc w:val="center"/>
              <w:textAlignment w:val="auto"/>
              <w:rPr>
                <w:rFonts w:ascii="Times New Roman" w:eastAsia="Times New Roman" w:hAnsi="Times New Roman"/>
                <w:szCs w:val="20"/>
              </w:rPr>
            </w:pPr>
            <w:r>
              <w:rPr>
                <w:rFonts w:ascii="Times New Roman" w:eastAsia="Times New Roman" w:hAnsi="Times New Roman"/>
                <w:szCs w:val="20"/>
              </w:rPr>
              <w:t>24,00</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B1E8C9" w14:textId="5D425965" w:rsidR="00E70AFD" w:rsidRDefault="002D0D10">
            <w:pPr>
              <w:suppressAutoHyphens w:val="0"/>
              <w:spacing w:before="60" w:after="60"/>
              <w:ind w:firstLine="41"/>
              <w:jc w:val="center"/>
              <w:textAlignment w:val="auto"/>
              <w:rPr>
                <w:rFonts w:ascii="Times New Roman" w:eastAsia="Times New Roman" w:hAnsi="Times New Roman"/>
                <w:szCs w:val="20"/>
              </w:rPr>
            </w:pPr>
            <w:r>
              <w:rPr>
                <w:rFonts w:ascii="Times New Roman" w:eastAsia="Times New Roman" w:hAnsi="Times New Roman"/>
                <w:szCs w:val="20"/>
              </w:rPr>
              <w:t>2400,00</w:t>
            </w:r>
          </w:p>
        </w:tc>
      </w:tr>
      <w:tr w:rsidR="00E70AFD" w14:paraId="34E5D30F" w14:textId="77777777">
        <w:trPr>
          <w:trHeight w:val="294"/>
        </w:trPr>
        <w:tc>
          <w:tcPr>
            <w:tcW w:w="817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CE43F9" w14:textId="7C7D834C" w:rsidR="00E70AFD" w:rsidRDefault="000D2F66">
            <w:pPr>
              <w:suppressAutoHyphens w:val="0"/>
              <w:spacing w:before="60" w:after="60"/>
              <w:ind w:firstLine="41"/>
              <w:jc w:val="right"/>
              <w:textAlignment w:val="auto"/>
              <w:rPr>
                <w:rFonts w:ascii="Times New Roman" w:eastAsia="Times New Roman" w:hAnsi="Times New Roman"/>
                <w:szCs w:val="20"/>
              </w:rPr>
            </w:pPr>
            <w:r>
              <w:rPr>
                <w:rFonts w:ascii="Times New Roman" w:eastAsia="Times New Roman" w:hAnsi="Times New Roman"/>
                <w:szCs w:val="20"/>
              </w:rPr>
              <w:t>PVM suma</w:t>
            </w:r>
            <w:r w:rsidR="00F045A3">
              <w:rPr>
                <w:rFonts w:ascii="Times New Roman" w:eastAsia="Times New Roman" w:hAnsi="Times New Roman"/>
                <w:szCs w:val="20"/>
              </w:rPr>
              <w:t xml:space="preserve"> Eur </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280D8" w14:textId="63F7ED9B" w:rsidR="00E70AFD" w:rsidRDefault="002D0D10">
            <w:pPr>
              <w:suppressAutoHyphens w:val="0"/>
              <w:spacing w:before="60" w:after="60"/>
              <w:ind w:firstLine="41"/>
              <w:textAlignment w:val="auto"/>
              <w:rPr>
                <w:rFonts w:ascii="Times New Roman" w:eastAsia="Times New Roman" w:hAnsi="Times New Roman"/>
                <w:szCs w:val="20"/>
              </w:rPr>
            </w:pPr>
            <w:r>
              <w:rPr>
                <w:rFonts w:ascii="Times New Roman" w:eastAsia="Times New Roman" w:hAnsi="Times New Roman"/>
                <w:szCs w:val="20"/>
              </w:rPr>
              <w:t>504,00</w:t>
            </w:r>
          </w:p>
        </w:tc>
      </w:tr>
      <w:tr w:rsidR="00E70AFD" w14:paraId="0D3065AF" w14:textId="77777777">
        <w:trPr>
          <w:trHeight w:val="294"/>
        </w:trPr>
        <w:tc>
          <w:tcPr>
            <w:tcW w:w="817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DEB233" w14:textId="77777777" w:rsidR="00E70AFD" w:rsidRDefault="000D2F66">
            <w:pPr>
              <w:suppressAutoHyphens w:val="0"/>
              <w:spacing w:before="60" w:after="60"/>
              <w:ind w:firstLine="41"/>
              <w:jc w:val="right"/>
              <w:textAlignment w:val="auto"/>
              <w:rPr>
                <w:rFonts w:ascii="Times New Roman" w:eastAsia="Times New Roman" w:hAnsi="Times New Roman"/>
                <w:szCs w:val="20"/>
              </w:rPr>
            </w:pPr>
            <w:r>
              <w:rPr>
                <w:rFonts w:ascii="Times New Roman" w:eastAsia="Times New Roman" w:hAnsi="Times New Roman"/>
                <w:szCs w:val="20"/>
              </w:rPr>
              <w:t>Bendra suma Eur su PVM</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740DE" w14:textId="659AC032" w:rsidR="00E70AFD" w:rsidRDefault="002D0D10">
            <w:pPr>
              <w:suppressAutoHyphens w:val="0"/>
              <w:spacing w:before="60" w:after="60"/>
              <w:ind w:firstLine="41"/>
              <w:textAlignment w:val="auto"/>
              <w:rPr>
                <w:rFonts w:ascii="Times New Roman" w:eastAsia="Times New Roman" w:hAnsi="Times New Roman"/>
                <w:szCs w:val="20"/>
              </w:rPr>
            </w:pPr>
            <w:r>
              <w:rPr>
                <w:rFonts w:ascii="Times New Roman" w:eastAsia="Times New Roman" w:hAnsi="Times New Roman"/>
                <w:szCs w:val="20"/>
              </w:rPr>
              <w:t>2904,00</w:t>
            </w:r>
          </w:p>
        </w:tc>
      </w:tr>
    </w:tbl>
    <w:p w14:paraId="14B9A6AB" w14:textId="1D94BC53" w:rsidR="00E70AFD" w:rsidRDefault="000D2F66">
      <w:pPr>
        <w:spacing w:after="0"/>
        <w:ind w:firstLine="567"/>
        <w:jc w:val="both"/>
      </w:pPr>
      <w:r>
        <w:rPr>
          <w:rFonts w:ascii="Times New Roman" w:hAnsi="Times New Roman"/>
          <w:color w:val="00000A"/>
        </w:rPr>
        <w:t xml:space="preserve">2.3. Maksimali sutarties kaina (lygi </w:t>
      </w:r>
      <w:r>
        <w:rPr>
          <w:rFonts w:ascii="Times New Roman" w:hAnsi="Times New Roman"/>
          <w:color w:val="00000A"/>
        </w:rPr>
        <w:t>pirkimo dokumentuose užfiksuotai maksimaliai sutarties kainai) –</w:t>
      </w:r>
      <w:r w:rsidR="002D0D10" w:rsidRPr="002D0D10">
        <w:t xml:space="preserve"> </w:t>
      </w:r>
      <w:r w:rsidR="002D0D10" w:rsidRPr="002D0D10">
        <w:rPr>
          <w:rFonts w:ascii="Times New Roman" w:hAnsi="Times New Roman"/>
          <w:color w:val="00000A"/>
        </w:rPr>
        <w:t>3872,00</w:t>
      </w:r>
      <w:r w:rsidRPr="002D0D10">
        <w:rPr>
          <w:rFonts w:ascii="Times New Roman" w:hAnsi="Times New Roman"/>
          <w:color w:val="00000A"/>
        </w:rPr>
        <w:t xml:space="preserve"> Eur </w:t>
      </w:r>
      <w:r w:rsidR="002D0D10" w:rsidRPr="002D0D10">
        <w:rPr>
          <w:rFonts w:ascii="Times New Roman" w:hAnsi="Times New Roman"/>
          <w:color w:val="00000A"/>
        </w:rPr>
        <w:t xml:space="preserve">(trys tūkstančiai aštuoni šimtai septyniasdešimt du eurai) </w:t>
      </w:r>
      <w:r w:rsidRPr="002D0D10">
        <w:rPr>
          <w:rFonts w:ascii="Times New Roman" w:hAnsi="Times New Roman"/>
          <w:color w:val="00000A"/>
        </w:rPr>
        <w:t>su PVM.</w:t>
      </w:r>
    </w:p>
    <w:p w14:paraId="313BBB86" w14:textId="77777777" w:rsidR="00E70AFD" w:rsidRDefault="000D2F66">
      <w:pPr>
        <w:spacing w:after="0"/>
        <w:ind w:firstLine="567"/>
        <w:jc w:val="both"/>
        <w:rPr>
          <w:rFonts w:ascii="Times New Roman" w:hAnsi="Times New Roman"/>
          <w:color w:val="00000A"/>
        </w:rPr>
      </w:pPr>
      <w:r>
        <w:rPr>
          <w:rFonts w:ascii="Times New Roman" w:hAnsi="Times New Roman"/>
          <w:color w:val="00000A"/>
        </w:rPr>
        <w:t>2.4.</w:t>
      </w:r>
      <w:r>
        <w:rPr>
          <w:rFonts w:ascii="Times New Roman" w:hAnsi="Times New Roman"/>
          <w:color w:val="00000A"/>
        </w:rPr>
        <w:tab/>
        <w:t>Tuo atveju, kai mokesčius reguliuojančių įstatymų ir jų įgyvendinamųjų teisės aktų nustatyta tvarka Pirkėja</w:t>
      </w:r>
      <w:r>
        <w:rPr>
          <w:rFonts w:ascii="Times New Roman" w:hAnsi="Times New Roman"/>
          <w:color w:val="00000A"/>
        </w:rPr>
        <w:t>s pats turi sumokėti pridėtinės vertės mokestį (toliau – PVM) į valstybės biudžetą už įsigytą pirkimo objektą, į pasiūlymo kainą įskaitytas PVM sudarant šią Sutartį išskaičiuojamas.</w:t>
      </w:r>
    </w:p>
    <w:p w14:paraId="5B95CF81" w14:textId="77777777" w:rsidR="00E70AFD" w:rsidRDefault="000D2F66">
      <w:pPr>
        <w:spacing w:after="0"/>
        <w:ind w:firstLine="567"/>
        <w:jc w:val="both"/>
      </w:pPr>
      <w:r>
        <w:rPr>
          <w:rFonts w:ascii="Times New Roman" w:hAnsi="Times New Roman"/>
          <w:color w:val="00000A"/>
        </w:rPr>
        <w:t xml:space="preserve">2.5. Į Sutarties kainą yra įskaičiuota visų Paslaugų kaina, visos Tiekėjo </w:t>
      </w:r>
      <w:r>
        <w:rPr>
          <w:rFonts w:ascii="Times New Roman" w:hAnsi="Times New Roman"/>
          <w:color w:val="00000A"/>
        </w:rPr>
        <w:t>patiriamos išlaidos ir mokesčiai. Jokios papildomos Tiekėjo išlaidos nebus apmokamos ar kompensuojamos.</w:t>
      </w:r>
    </w:p>
    <w:p w14:paraId="1D46812D" w14:textId="77777777" w:rsidR="00E70AFD" w:rsidRDefault="000D2F66">
      <w:pPr>
        <w:spacing w:after="0"/>
        <w:ind w:firstLine="567"/>
        <w:jc w:val="both"/>
        <w:rPr>
          <w:rFonts w:ascii="Times New Roman" w:hAnsi="Times New Roman"/>
          <w:color w:val="00000A"/>
        </w:rPr>
      </w:pPr>
      <w:r>
        <w:rPr>
          <w:rFonts w:ascii="Times New Roman" w:hAnsi="Times New Roman"/>
          <w:color w:val="00000A"/>
        </w:rPr>
        <w:lastRenderedPageBreak/>
        <w:t>2.6. Su Tiekėju už laiku suteiktas kokybiškas ir Sutarties reikalavimus atitinkančias Paslaugas atsiskaitoma ne vėliau kaip per 30 (trisdešimt) kalendor</w:t>
      </w:r>
      <w:r>
        <w:rPr>
          <w:rFonts w:ascii="Times New Roman" w:hAnsi="Times New Roman"/>
          <w:color w:val="00000A"/>
        </w:rPr>
        <w:t>inių dienų nuo Paslaugų perdavimo–priėmimo akto pasirašymo ir PVM sąskaitos faktūros pateikimo dienos.</w:t>
      </w:r>
    </w:p>
    <w:p w14:paraId="34D651BF" w14:textId="77777777" w:rsidR="00E70AFD" w:rsidRDefault="000D2F66">
      <w:pPr>
        <w:spacing w:after="0"/>
        <w:ind w:firstLine="567"/>
        <w:jc w:val="both"/>
        <w:rPr>
          <w:rFonts w:ascii="Times New Roman" w:hAnsi="Times New Roman"/>
          <w:color w:val="00000A"/>
        </w:rPr>
      </w:pPr>
      <w:r>
        <w:rPr>
          <w:rFonts w:ascii="Times New Roman" w:hAnsi="Times New Roman"/>
          <w:color w:val="00000A"/>
        </w:rPr>
        <w:t>2.7. Paslaugų perdavimas ir priėmimas įforminamas Paslaugų perdavimo–priėmimo aktu, kuris pasirašomas Tiekėjo ir Pirkėjo įgaliotų atstovų; detali Paslaug</w:t>
      </w:r>
      <w:r>
        <w:rPr>
          <w:rFonts w:ascii="Times New Roman" w:hAnsi="Times New Roman"/>
          <w:color w:val="00000A"/>
        </w:rPr>
        <w:t xml:space="preserve">ų perdavimo–priėmimo tvarka aprašyta šios Sutarties III skyriuje. </w:t>
      </w:r>
    </w:p>
    <w:p w14:paraId="1D0AE148" w14:textId="77777777" w:rsidR="00E70AFD" w:rsidRDefault="000D2F66">
      <w:pPr>
        <w:spacing w:after="0"/>
        <w:ind w:firstLine="567"/>
        <w:jc w:val="both"/>
      </w:pPr>
      <w:r>
        <w:rPr>
          <w:rFonts w:ascii="Times New Roman" w:hAnsi="Times New Roman"/>
          <w:color w:val="00000A"/>
        </w:rPr>
        <w:t>2.8. Sutarties vykdymo metu, sąskaitos faktūros teikiamos tik elektroniniu būdu. Elektroninės sąskaitos faktūros, atitinkančios Europos elektroninių sąskaitų faktūrų standartą, kurio nuorod</w:t>
      </w:r>
      <w:r>
        <w:rPr>
          <w:rFonts w:ascii="Times New Roman" w:hAnsi="Times New Roman"/>
          <w:color w:val="00000A"/>
        </w:rPr>
        <w:t>a paskelbta 2017 m. spalio 16 d. Komisijos įgyvendinimo sprendime (ES) 2017/1870 dėl nuorodos į Europos elektroninių sąskaitų faktūrų standartą ir sintaksių sąrašo paskelbimo pagal Europos Parlamento ir Tarybos direktyvą 2014/55/ES, teikiamos Tiekėjo pasir</w:t>
      </w:r>
      <w:r>
        <w:rPr>
          <w:rFonts w:ascii="Times New Roman" w:hAnsi="Times New Roman"/>
          <w:color w:val="00000A"/>
        </w:rPr>
        <w:t>inktomis priemonėmis. Europos elektroninių sąskaitų faktūrų standarto neatitinkančios elektroninės sąskaitos faktūros gali būti teikiamos tik naudojantis informacinės sistemos E. sąskaita priemonėmis. Sąskaita – faktūra turi būti pateikiama ne anksčiau nei</w:t>
      </w:r>
      <w:r>
        <w:rPr>
          <w:rFonts w:ascii="Times New Roman" w:hAnsi="Times New Roman"/>
          <w:color w:val="00000A"/>
        </w:rPr>
        <w:t xml:space="preserve"> abiejų Šalių suderintas ir pasirašytas perdavimo–priėmimo aktas be trūkumų / pastabų (t. y. kai pašalinti visi trūkumai ar pastabos, nurodytos ankstesniuose perdavimo–priėmimo aktuose, jei tokių buvo).  </w:t>
      </w:r>
    </w:p>
    <w:p w14:paraId="45715947" w14:textId="77777777" w:rsidR="00E70AFD" w:rsidRDefault="000D2F66">
      <w:pPr>
        <w:spacing w:after="0"/>
        <w:ind w:firstLine="567"/>
        <w:jc w:val="both"/>
        <w:rPr>
          <w:rFonts w:ascii="Times New Roman" w:hAnsi="Times New Roman"/>
          <w:color w:val="00000A"/>
        </w:rPr>
      </w:pPr>
      <w:r>
        <w:rPr>
          <w:rFonts w:ascii="Times New Roman" w:hAnsi="Times New Roman"/>
          <w:color w:val="00000A"/>
        </w:rPr>
        <w:t>2.9. Pirkėjas už suteiktas Paslaugas su Tiekėju ats</w:t>
      </w:r>
      <w:r>
        <w:rPr>
          <w:rFonts w:ascii="Times New Roman" w:hAnsi="Times New Roman"/>
          <w:color w:val="00000A"/>
        </w:rPr>
        <w:t>iskaito mokėjimo pavedimu į Tiekėjo nurodytą banko sąskaitą.</w:t>
      </w:r>
    </w:p>
    <w:p w14:paraId="287AD5A2" w14:textId="77777777" w:rsidR="00E70AFD" w:rsidRDefault="000D2F66">
      <w:pPr>
        <w:spacing w:after="0"/>
        <w:ind w:firstLine="567"/>
        <w:jc w:val="both"/>
      </w:pPr>
      <w:r>
        <w:rPr>
          <w:rFonts w:ascii="Times New Roman" w:hAnsi="Times New Roman"/>
          <w:color w:val="00000A"/>
        </w:rPr>
        <w:t>2.10. Pirkėjas numato tiesioginio atsiskaitymo su subtiekėjais galimybę, vadovaudamasis šiame papunktyje nustatyta tvarka. Subtiekėjas, norėdamas pasinaudoti tokia galimybe, raštu per 3 darbo die</w:t>
      </w:r>
      <w:r>
        <w:rPr>
          <w:rFonts w:ascii="Times New Roman" w:hAnsi="Times New Roman"/>
          <w:color w:val="00000A"/>
        </w:rPr>
        <w:t>nas pateikia prašymą Pirkėjui. Tais atvejais, kai subtiekėjas išreiškia norą pasinaudoti tiesioginio atsiskaitymo galimybe, turi būti sudaroma trišalė Pirkėjo, Tiekėjo ir jo subtiekėjo sutartis, kurioje aprašoma tiesioginio atsiskaitymo su subtiekėju tvark</w:t>
      </w:r>
      <w:r>
        <w:rPr>
          <w:rFonts w:ascii="Times New Roman" w:hAnsi="Times New Roman"/>
          <w:color w:val="00000A"/>
        </w:rPr>
        <w:t>a, numatoma teisė Tiekėjui prieštarauti nepagrįstiems mokėjimams subtiekėjui.</w:t>
      </w:r>
    </w:p>
    <w:p w14:paraId="0B625D5B" w14:textId="77777777" w:rsidR="00E70AFD" w:rsidRDefault="00E70AFD">
      <w:pPr>
        <w:spacing w:after="0"/>
        <w:ind w:firstLine="567"/>
        <w:jc w:val="center"/>
        <w:rPr>
          <w:b/>
          <w:color w:val="00000A"/>
        </w:rPr>
      </w:pPr>
    </w:p>
    <w:p w14:paraId="57A413B2" w14:textId="77777777" w:rsidR="00E70AFD" w:rsidRDefault="000D2F66">
      <w:pPr>
        <w:spacing w:after="0"/>
        <w:ind w:firstLine="567"/>
        <w:jc w:val="center"/>
      </w:pPr>
      <w:r>
        <w:rPr>
          <w:rFonts w:ascii="Times New Roman" w:hAnsi="Times New Roman"/>
          <w:b/>
          <w:color w:val="00000A"/>
        </w:rPr>
        <w:t>III. PASLAUGŲ PERDAVIMAS–PRIĖMIMAS</w:t>
      </w:r>
    </w:p>
    <w:p w14:paraId="4C9470E0" w14:textId="77777777" w:rsidR="00E70AFD" w:rsidRDefault="00E70AFD">
      <w:pPr>
        <w:spacing w:after="0"/>
        <w:ind w:firstLine="567"/>
        <w:jc w:val="both"/>
        <w:rPr>
          <w:rFonts w:ascii="Times New Roman" w:hAnsi="Times New Roman"/>
          <w:color w:val="00000A"/>
        </w:rPr>
      </w:pPr>
    </w:p>
    <w:p w14:paraId="75BB19B6" w14:textId="27DE8CB8" w:rsidR="00E70AFD" w:rsidRDefault="000D2F66" w:rsidP="000278D1">
      <w:pPr>
        <w:spacing w:after="0"/>
        <w:ind w:firstLine="601"/>
        <w:jc w:val="both"/>
      </w:pPr>
      <w:r>
        <w:rPr>
          <w:rFonts w:ascii="Times New Roman" w:hAnsi="Times New Roman"/>
          <w:color w:val="00000A"/>
        </w:rPr>
        <w:t>3.1.</w:t>
      </w:r>
      <w:r>
        <w:rPr>
          <w:rFonts w:ascii="Times New Roman" w:hAnsi="Times New Roman"/>
          <w:color w:val="00000A"/>
        </w:rPr>
        <w:tab/>
      </w:r>
      <w:r>
        <w:rPr>
          <w:rFonts w:ascii="Times New Roman" w:eastAsia="Times New Roman" w:hAnsi="Times New Roman"/>
          <w:szCs w:val="20"/>
        </w:rPr>
        <w:t xml:space="preserve">Suteiktų paslaugų kokybė patikrinama priėmimo-perdavimo metu., šalims pasirašant paslaugų priėmimo-perdavimo aktą ir/ar sąskaitą </w:t>
      </w:r>
      <w:r>
        <w:rPr>
          <w:rFonts w:ascii="Times New Roman" w:eastAsia="Times New Roman" w:hAnsi="Times New Roman"/>
          <w:szCs w:val="20"/>
        </w:rPr>
        <w:t>faktūrą</w:t>
      </w:r>
      <w:r w:rsidR="000278D1">
        <w:rPr>
          <w:rFonts w:ascii="Times New Roman" w:eastAsia="Times New Roman" w:hAnsi="Times New Roman"/>
          <w:szCs w:val="20"/>
        </w:rPr>
        <w:t>.</w:t>
      </w:r>
      <w:r>
        <w:rPr>
          <w:rFonts w:ascii="Times New Roman" w:eastAsia="Times New Roman" w:hAnsi="Times New Roman"/>
          <w:szCs w:val="20"/>
        </w:rPr>
        <w:t xml:space="preserve"> Priėmimo-perdavimo akte turi būti galimybė įrašyti paslaugų trūkumus ar kitas pastabas, susijusias su teikiamomis paslaugomis.</w:t>
      </w:r>
    </w:p>
    <w:p w14:paraId="25D6613E" w14:textId="77777777" w:rsidR="00E70AFD" w:rsidRDefault="000D2F66" w:rsidP="000278D1">
      <w:pPr>
        <w:spacing w:after="0"/>
        <w:ind w:firstLine="601"/>
        <w:jc w:val="both"/>
        <w:textAlignment w:val="auto"/>
        <w:rPr>
          <w:rFonts w:ascii="Times New Roman" w:eastAsia="Times New Roman" w:hAnsi="Times New Roman"/>
          <w:szCs w:val="20"/>
        </w:rPr>
      </w:pPr>
      <w:r>
        <w:rPr>
          <w:rFonts w:ascii="Times New Roman" w:eastAsia="Times New Roman" w:hAnsi="Times New Roman"/>
          <w:szCs w:val="20"/>
        </w:rPr>
        <w:t>3.2. Pirkėjas, patikrinęs ir įsitikinęs, kad Paslaugos atitinka Sutartyje ir jos prieduose nustatytus reikalavimus ir ka</w:t>
      </w:r>
      <w:r>
        <w:rPr>
          <w:rFonts w:ascii="Times New Roman" w:eastAsia="Times New Roman" w:hAnsi="Times New Roman"/>
          <w:szCs w:val="20"/>
        </w:rPr>
        <w:t>d yra įvykdyti visi kiti Paslaugų teikėjo įsipareigojimai pagal Sutartį, ne vėliau kaip tą pačią darbo dieną nuo Paslaugų priėmimo-perdavimo akto gavimo dienos privalo priimti suteiktas Paslaugas ir pasirašyti Paslaugų priėmimo-perdavimo aktą.</w:t>
      </w:r>
    </w:p>
    <w:p w14:paraId="2C5D4065" w14:textId="77777777" w:rsidR="00E70AFD" w:rsidRDefault="000D2F66" w:rsidP="000278D1">
      <w:pPr>
        <w:spacing w:after="0"/>
        <w:ind w:firstLine="601"/>
        <w:jc w:val="both"/>
        <w:textAlignment w:val="auto"/>
        <w:rPr>
          <w:rFonts w:ascii="Times New Roman" w:eastAsia="Times New Roman" w:hAnsi="Times New Roman"/>
          <w:szCs w:val="20"/>
        </w:rPr>
      </w:pPr>
      <w:r>
        <w:rPr>
          <w:rFonts w:ascii="Times New Roman" w:eastAsia="Times New Roman" w:hAnsi="Times New Roman"/>
          <w:szCs w:val="20"/>
        </w:rPr>
        <w:t>3.3. Jeigu P</w:t>
      </w:r>
      <w:r>
        <w:rPr>
          <w:rFonts w:ascii="Times New Roman" w:eastAsia="Times New Roman" w:hAnsi="Times New Roman"/>
          <w:szCs w:val="20"/>
        </w:rPr>
        <w:t>irkėjas priėmimo perdavimo metu turi pastabų dėl suteiktų paslaugų kiekio ir/arba kokybės ir/arba nustatomi suteiktų paslaugų kokybės trūkumai ir/arba neatitikimai techninės specifikacijos (sutarties 1 priedo) reikalavimams, visi neatitikimai/trūkumai rašt</w:t>
      </w:r>
      <w:r>
        <w:rPr>
          <w:rFonts w:ascii="Times New Roman" w:eastAsia="Times New Roman" w:hAnsi="Times New Roman"/>
          <w:szCs w:val="20"/>
        </w:rPr>
        <w:t>u nurodomi paslaugų priėmimo – perdavimo akte ir perdavimo – priėmimo aktas pasirašomas.</w:t>
      </w:r>
    </w:p>
    <w:p w14:paraId="107C375D" w14:textId="77777777" w:rsidR="00E70AFD" w:rsidRDefault="000D2F66" w:rsidP="000278D1">
      <w:pPr>
        <w:spacing w:after="0"/>
        <w:ind w:firstLine="601"/>
        <w:jc w:val="both"/>
        <w:textAlignment w:val="auto"/>
        <w:rPr>
          <w:rFonts w:ascii="Times New Roman" w:eastAsia="Times New Roman" w:hAnsi="Times New Roman"/>
          <w:szCs w:val="20"/>
        </w:rPr>
      </w:pPr>
      <w:r>
        <w:rPr>
          <w:rFonts w:ascii="Times New Roman" w:eastAsia="Times New Roman" w:hAnsi="Times New Roman"/>
          <w:szCs w:val="20"/>
        </w:rPr>
        <w:t>3.4. Pirkėjas, atsižvelgdamas į trūkumų pobūdį, kiekį bei sudėtingumą, priėmimo – perdavimo akte nurodo Paslaugos teikėjui protingą terminą pašalinti Paslaugų trūkumus</w:t>
      </w:r>
      <w:r>
        <w:rPr>
          <w:rFonts w:ascii="Times New Roman" w:eastAsia="Times New Roman" w:hAnsi="Times New Roman"/>
          <w:szCs w:val="20"/>
        </w:rPr>
        <w:t xml:space="preserve"> nuo raštiškų pastabų pateikimo dienos. Paslaugų teikėjui pašalinus per Pirkėjo nurodytą protingą terminą paslaugų trūkumus/neatitikimus, numatytus  priėmimo-perdavimo akte, Šalys pasirašo naują priėmimo-perdavimo aktą.</w:t>
      </w:r>
    </w:p>
    <w:p w14:paraId="0864A801" w14:textId="77777777" w:rsidR="00E70AFD" w:rsidRDefault="000D2F66" w:rsidP="000278D1">
      <w:pPr>
        <w:spacing w:after="0"/>
        <w:ind w:firstLine="601"/>
        <w:jc w:val="both"/>
        <w:textAlignment w:val="auto"/>
        <w:rPr>
          <w:rFonts w:ascii="Times New Roman" w:eastAsia="Times New Roman" w:hAnsi="Times New Roman"/>
        </w:rPr>
      </w:pPr>
      <w:r>
        <w:rPr>
          <w:rFonts w:ascii="Times New Roman" w:eastAsia="Times New Roman" w:hAnsi="Times New Roman"/>
        </w:rPr>
        <w:t>3.5. Terminas, skirtas Pirkėjui priimti paslaugas bei patikrinti jų atitikimą nustatytiems reikalavimams ir Pirkėjo nurodytas protingas trūkumų/pastabų, išvardintų priėmimo-perdavimo akte, pašalinimo terminas nėra įskaičiuojami į bendrą paslaugų teikimo te</w:t>
      </w:r>
      <w:r>
        <w:rPr>
          <w:rFonts w:ascii="Times New Roman" w:eastAsia="Times New Roman" w:hAnsi="Times New Roman"/>
        </w:rPr>
        <w:t xml:space="preserve">rminą, numatytą Sutarties 1.4 punkte. </w:t>
      </w:r>
    </w:p>
    <w:p w14:paraId="188DF134" w14:textId="77777777" w:rsidR="00E70AFD" w:rsidRDefault="000D2F66" w:rsidP="000278D1">
      <w:pPr>
        <w:spacing w:after="0"/>
        <w:ind w:firstLine="601"/>
        <w:jc w:val="both"/>
        <w:textAlignment w:val="auto"/>
      </w:pPr>
      <w:r>
        <w:rPr>
          <w:rFonts w:ascii="Times New Roman" w:eastAsia="Times New Roman" w:hAnsi="Times New Roman"/>
        </w:rPr>
        <w:t xml:space="preserve">3.6. Pirkėjui pareikalavus, Paslaugų teikėjas pateikia visą informaciją apie </w:t>
      </w:r>
      <w:proofErr w:type="spellStart"/>
      <w:r>
        <w:rPr>
          <w:rFonts w:ascii="Times New Roman" w:eastAsia="Times New Roman" w:hAnsi="Times New Roman"/>
        </w:rPr>
        <w:t>teiktinų</w:t>
      </w:r>
      <w:proofErr w:type="spellEnd"/>
      <w:r>
        <w:rPr>
          <w:rFonts w:ascii="Times New Roman" w:eastAsia="Times New Roman" w:hAnsi="Times New Roman"/>
        </w:rPr>
        <w:t xml:space="preserve"> Paslaugų eigą ir apimtis.</w:t>
      </w:r>
    </w:p>
    <w:p w14:paraId="186B0C45" w14:textId="77777777" w:rsidR="00E70AFD" w:rsidRDefault="000D2F66" w:rsidP="000278D1">
      <w:pPr>
        <w:spacing w:after="0"/>
        <w:ind w:firstLine="601"/>
        <w:jc w:val="both"/>
        <w:textAlignment w:val="auto"/>
        <w:rPr>
          <w:rFonts w:ascii="Times New Roman" w:eastAsia="Times New Roman" w:hAnsi="Times New Roman"/>
          <w:szCs w:val="20"/>
        </w:rPr>
      </w:pPr>
      <w:r>
        <w:rPr>
          <w:rFonts w:ascii="Times New Roman" w:eastAsia="Times New Roman" w:hAnsi="Times New Roman"/>
          <w:szCs w:val="20"/>
        </w:rPr>
        <w:t>3.7. Paslaugų priėmimo-perdavimo aktas pasirašomas 2 (dviem) vienodą teisinę galią turinčiais egzempliori</w:t>
      </w:r>
      <w:r>
        <w:rPr>
          <w:rFonts w:ascii="Times New Roman" w:eastAsia="Times New Roman" w:hAnsi="Times New Roman"/>
          <w:szCs w:val="20"/>
        </w:rPr>
        <w:t xml:space="preserve">ais. </w:t>
      </w:r>
    </w:p>
    <w:p w14:paraId="5DC26544" w14:textId="77777777" w:rsidR="00E70AFD" w:rsidRDefault="00E70AFD">
      <w:pPr>
        <w:spacing w:after="0"/>
        <w:ind w:firstLine="567"/>
        <w:jc w:val="both"/>
        <w:rPr>
          <w:rFonts w:ascii="Times New Roman" w:hAnsi="Times New Roman"/>
          <w:b/>
          <w:color w:val="00000A"/>
        </w:rPr>
      </w:pPr>
    </w:p>
    <w:p w14:paraId="05B3D65F" w14:textId="77777777" w:rsidR="00E70AFD" w:rsidRDefault="000D2F66">
      <w:pPr>
        <w:spacing w:after="0"/>
        <w:jc w:val="center"/>
        <w:textAlignment w:val="auto"/>
        <w:outlineLvl w:val="0"/>
        <w:rPr>
          <w:rFonts w:ascii="Times New Roman" w:eastAsia="Times New Roman" w:hAnsi="Times New Roman"/>
          <w:b/>
          <w:szCs w:val="20"/>
        </w:rPr>
      </w:pPr>
      <w:r>
        <w:rPr>
          <w:rFonts w:ascii="Times New Roman" w:eastAsia="Times New Roman" w:hAnsi="Times New Roman"/>
          <w:b/>
          <w:szCs w:val="20"/>
        </w:rPr>
        <w:t>IV. PIRKIMO SUTARTIES ŠALIŲ TEISĖS IR PAREIGOS</w:t>
      </w:r>
    </w:p>
    <w:p w14:paraId="5F33A6DE" w14:textId="77777777" w:rsidR="00E70AFD" w:rsidRDefault="00E70AFD">
      <w:pPr>
        <w:spacing w:after="0"/>
        <w:jc w:val="center"/>
        <w:textAlignment w:val="auto"/>
        <w:outlineLvl w:val="0"/>
        <w:rPr>
          <w:rFonts w:ascii="Times New Roman" w:eastAsia="Times New Roman" w:hAnsi="Times New Roman"/>
          <w:szCs w:val="20"/>
        </w:rPr>
      </w:pPr>
    </w:p>
    <w:p w14:paraId="5B9580DE" w14:textId="77777777" w:rsidR="00E70AFD" w:rsidRDefault="000D2F66">
      <w:pPr>
        <w:spacing w:after="0"/>
        <w:ind w:firstLine="601"/>
        <w:jc w:val="both"/>
        <w:textAlignment w:val="auto"/>
        <w:rPr>
          <w:rFonts w:ascii="Times New Roman" w:eastAsia="Times New Roman" w:hAnsi="Times New Roman"/>
          <w:b/>
          <w:szCs w:val="20"/>
        </w:rPr>
      </w:pPr>
      <w:r>
        <w:rPr>
          <w:rFonts w:ascii="Times New Roman" w:eastAsia="Times New Roman" w:hAnsi="Times New Roman"/>
          <w:b/>
          <w:szCs w:val="20"/>
        </w:rPr>
        <w:t>4.1. Paslaugų teikėjas įsipareigoja:</w:t>
      </w:r>
    </w:p>
    <w:p w14:paraId="117DA5E9" w14:textId="77777777" w:rsidR="00E70AFD" w:rsidRDefault="000D2F66">
      <w:pPr>
        <w:spacing w:after="0"/>
        <w:ind w:firstLine="601"/>
        <w:jc w:val="both"/>
        <w:textAlignment w:val="auto"/>
        <w:rPr>
          <w:rFonts w:ascii="Times New Roman" w:eastAsia="Times New Roman" w:hAnsi="Times New Roman"/>
          <w:szCs w:val="20"/>
        </w:rPr>
      </w:pPr>
      <w:r>
        <w:rPr>
          <w:rFonts w:ascii="Times New Roman" w:eastAsia="Times New Roman" w:hAnsi="Times New Roman"/>
          <w:szCs w:val="20"/>
        </w:rPr>
        <w:t>4.1.1. kokybiškai suteikti visas šioje sutartyje ir jos prieduose numatytas Paslaugas nustatytais terminais ir tvarka savo rizika bei sąskaita kaip įmanoma rūpestin</w:t>
      </w:r>
      <w:r>
        <w:rPr>
          <w:rFonts w:ascii="Times New Roman" w:eastAsia="Times New Roman" w:hAnsi="Times New Roman"/>
          <w:szCs w:val="20"/>
        </w:rPr>
        <w:t xml:space="preserve">gai bei efektyviai, įskaitant, bet neapsiribojant, Paslaugų </w:t>
      </w:r>
      <w:r>
        <w:rPr>
          <w:rFonts w:ascii="Times New Roman" w:eastAsia="Times New Roman" w:hAnsi="Times New Roman"/>
          <w:szCs w:val="20"/>
        </w:rPr>
        <w:lastRenderedPageBreak/>
        <w:t xml:space="preserve">teikimą pagal geriausius visuotinai pripažįstamus profesinius, techninius standartus ir praktiką, panaudodamas visus reikiamus įgūdžius, žinias; </w:t>
      </w:r>
    </w:p>
    <w:p w14:paraId="1C528648" w14:textId="77777777" w:rsidR="00E70AFD" w:rsidRDefault="000D2F66">
      <w:pPr>
        <w:spacing w:after="0"/>
        <w:ind w:firstLine="601"/>
        <w:jc w:val="both"/>
        <w:textAlignment w:val="auto"/>
        <w:rPr>
          <w:rFonts w:ascii="Times New Roman" w:eastAsia="Times New Roman" w:hAnsi="Times New Roman"/>
          <w:szCs w:val="20"/>
        </w:rPr>
      </w:pPr>
      <w:r>
        <w:rPr>
          <w:rFonts w:ascii="Times New Roman" w:eastAsia="Times New Roman" w:hAnsi="Times New Roman"/>
          <w:szCs w:val="20"/>
        </w:rPr>
        <w:t xml:space="preserve">4.1.2. bendradarbiauti su Pirkėju visos Sutarties </w:t>
      </w:r>
      <w:r>
        <w:rPr>
          <w:rFonts w:ascii="Times New Roman" w:eastAsia="Times New Roman" w:hAnsi="Times New Roman"/>
          <w:szCs w:val="20"/>
        </w:rPr>
        <w:t>vykdymo metu ir nedelsdamas raštu informuoti Pirkėją apie bet kokias aplinkybes, kurios trukdo ar gali sutrukdyti Paslaugų teikėjui užbaigti Paslaugų teikimą nustatytais terminais arba gali turėti įtakos teikiamų Paslaugų apimčiai ir/ar kokybei;</w:t>
      </w:r>
    </w:p>
    <w:p w14:paraId="24F63932" w14:textId="77777777" w:rsidR="00E70AFD" w:rsidRDefault="000D2F66">
      <w:pPr>
        <w:spacing w:after="0"/>
        <w:ind w:firstLine="601"/>
        <w:jc w:val="both"/>
        <w:textAlignment w:val="auto"/>
        <w:rPr>
          <w:rFonts w:ascii="Times New Roman" w:eastAsia="Times New Roman" w:hAnsi="Times New Roman"/>
          <w:szCs w:val="20"/>
        </w:rPr>
      </w:pPr>
      <w:r>
        <w:rPr>
          <w:rFonts w:ascii="Times New Roman" w:eastAsia="Times New Roman" w:hAnsi="Times New Roman"/>
          <w:szCs w:val="20"/>
        </w:rPr>
        <w:t>4.1.3. užt</w:t>
      </w:r>
      <w:r>
        <w:rPr>
          <w:rFonts w:ascii="Times New Roman" w:eastAsia="Times New Roman" w:hAnsi="Times New Roman"/>
          <w:szCs w:val="20"/>
        </w:rPr>
        <w:t>ikrinti iš Pirkėjo Sutarties vykdymo metu gautos ir su Sutarties vykdymu susijusios informacijos konfidencialumą bei apsaugą;</w:t>
      </w:r>
    </w:p>
    <w:p w14:paraId="14FD001E" w14:textId="77777777" w:rsidR="00E70AFD" w:rsidRDefault="000D2F66">
      <w:pPr>
        <w:spacing w:after="0"/>
        <w:ind w:firstLine="601"/>
        <w:jc w:val="both"/>
        <w:textAlignment w:val="auto"/>
        <w:rPr>
          <w:rFonts w:ascii="Times New Roman" w:eastAsia="Times New Roman" w:hAnsi="Times New Roman"/>
          <w:szCs w:val="20"/>
        </w:rPr>
      </w:pPr>
      <w:r>
        <w:rPr>
          <w:rFonts w:ascii="Times New Roman" w:eastAsia="Times New Roman" w:hAnsi="Times New Roman"/>
          <w:szCs w:val="20"/>
        </w:rPr>
        <w:t>4.1.4. nenaudoti Pirkėjo ženklų ar pavadinimo jokioje reklamoje, leidiniuose ar kitur be išankstinio raštiško Pirkėjo sutikimo;</w:t>
      </w:r>
    </w:p>
    <w:p w14:paraId="48FA4747" w14:textId="77777777" w:rsidR="00E70AFD" w:rsidRDefault="000D2F66">
      <w:pPr>
        <w:spacing w:after="0"/>
        <w:ind w:firstLine="601"/>
        <w:jc w:val="both"/>
        <w:textAlignment w:val="auto"/>
        <w:rPr>
          <w:rFonts w:ascii="Times New Roman" w:eastAsia="Times New Roman" w:hAnsi="Times New Roman"/>
          <w:szCs w:val="20"/>
        </w:rPr>
      </w:pPr>
      <w:r>
        <w:rPr>
          <w:rFonts w:ascii="Times New Roman" w:eastAsia="Times New Roman" w:hAnsi="Times New Roman"/>
          <w:szCs w:val="20"/>
        </w:rPr>
        <w:t>4.</w:t>
      </w:r>
      <w:r>
        <w:rPr>
          <w:rFonts w:ascii="Times New Roman" w:eastAsia="Times New Roman" w:hAnsi="Times New Roman"/>
          <w:szCs w:val="20"/>
        </w:rPr>
        <w:t>1.5. užtikrinti, kad Sutarties sudarymo momentu ir visą jos galiojimo laikotarpį Paslaugas teiktų reikiamas ir optimalus specialistų skaičius ir Paslaugų teikėjo specialistai turėtų reikiamą kvalifikaciją ir patirtį, nepriklausomai, ar buvo keliami kvalifi</w:t>
      </w:r>
      <w:r>
        <w:rPr>
          <w:rFonts w:ascii="Times New Roman" w:eastAsia="Times New Roman" w:hAnsi="Times New Roman"/>
          <w:szCs w:val="20"/>
        </w:rPr>
        <w:t>kacijos reikalavimai pirkimo dokumentuose, reikalingas norint kokybiškai ir laiku teikti Paslaugas;</w:t>
      </w:r>
    </w:p>
    <w:p w14:paraId="448D5A77" w14:textId="77777777" w:rsidR="00E70AFD" w:rsidRDefault="000D2F66">
      <w:pPr>
        <w:spacing w:after="0"/>
        <w:ind w:firstLine="601"/>
        <w:jc w:val="both"/>
        <w:textAlignment w:val="auto"/>
        <w:rPr>
          <w:rFonts w:ascii="Times New Roman" w:eastAsia="Times New Roman" w:hAnsi="Times New Roman"/>
          <w:szCs w:val="20"/>
        </w:rPr>
      </w:pPr>
      <w:r>
        <w:rPr>
          <w:rFonts w:ascii="Times New Roman" w:eastAsia="Times New Roman" w:hAnsi="Times New Roman"/>
          <w:szCs w:val="20"/>
        </w:rPr>
        <w:t>4.1.8. Pirkėjui raštu paprašius, grąžinti visus iš Pirkėjo gautus, Sutarčiai vykdyti reikalingus dokumentus;</w:t>
      </w:r>
    </w:p>
    <w:p w14:paraId="7DD461BE" w14:textId="77777777" w:rsidR="00E70AFD" w:rsidRDefault="000D2F66">
      <w:pPr>
        <w:spacing w:after="0"/>
        <w:ind w:firstLine="601"/>
        <w:jc w:val="both"/>
        <w:textAlignment w:val="auto"/>
      </w:pPr>
      <w:r>
        <w:rPr>
          <w:rFonts w:ascii="Times New Roman" w:eastAsia="Times New Roman" w:hAnsi="Times New Roman"/>
          <w:szCs w:val="20"/>
        </w:rPr>
        <w:t>4.1.9. remtis subteikėjais, kurie nurodyti Pasi</w:t>
      </w:r>
      <w:r>
        <w:rPr>
          <w:rFonts w:ascii="Times New Roman" w:eastAsia="Times New Roman" w:hAnsi="Times New Roman"/>
          <w:szCs w:val="20"/>
        </w:rPr>
        <w:t>ūlyme, jeigu vykdant Sutartį jie pasitelkiami</w:t>
      </w:r>
      <w:r>
        <w:rPr>
          <w:rFonts w:ascii="Times New Roman" w:eastAsia="Times New Roman" w:hAnsi="Times New Roman"/>
          <w:i/>
          <w:szCs w:val="20"/>
        </w:rPr>
        <w:t xml:space="preserve">; </w:t>
      </w:r>
      <w:r>
        <w:rPr>
          <w:rFonts w:ascii="Times New Roman" w:eastAsia="Times New Roman" w:hAnsi="Times New Roman"/>
          <w:szCs w:val="20"/>
        </w:rPr>
        <w:t>taip pat tais subteikėjais, kurie pakeisti ar pasitelkti naujai Sutarties vykdymo metu, laikantis šios Sutarties reikalavimų;</w:t>
      </w:r>
    </w:p>
    <w:p w14:paraId="57B6A00C" w14:textId="77777777" w:rsidR="00E70AFD" w:rsidRDefault="000D2F66">
      <w:pPr>
        <w:spacing w:after="0"/>
        <w:ind w:firstLine="601"/>
        <w:jc w:val="both"/>
        <w:textAlignment w:val="auto"/>
        <w:rPr>
          <w:rFonts w:ascii="Times New Roman" w:eastAsia="Times New Roman" w:hAnsi="Times New Roman"/>
          <w:szCs w:val="20"/>
        </w:rPr>
      </w:pPr>
      <w:r>
        <w:rPr>
          <w:rFonts w:ascii="Times New Roman" w:eastAsia="Times New Roman" w:hAnsi="Times New Roman"/>
          <w:szCs w:val="20"/>
        </w:rPr>
        <w:t xml:space="preserve">4.1.10. remtis specialistais, kurie nurodyti Pasiūlyme bei tais, kurie </w:t>
      </w:r>
      <w:r>
        <w:rPr>
          <w:rFonts w:ascii="Times New Roman" w:eastAsia="Times New Roman" w:hAnsi="Times New Roman"/>
          <w:szCs w:val="20"/>
        </w:rPr>
        <w:t>papildomai įtraukti Sutarties vykdymo metu arba yra pakeisti, laikantis šios Sutarties reikalavimų;</w:t>
      </w:r>
    </w:p>
    <w:p w14:paraId="1426C71A" w14:textId="77777777" w:rsidR="00E70AFD" w:rsidRDefault="000D2F66">
      <w:pPr>
        <w:spacing w:after="0"/>
        <w:ind w:firstLine="601"/>
        <w:jc w:val="both"/>
        <w:textAlignment w:val="auto"/>
      </w:pPr>
      <w:r>
        <w:rPr>
          <w:rFonts w:ascii="Times New Roman" w:eastAsia="Times New Roman" w:hAnsi="Times New Roman"/>
          <w:szCs w:val="20"/>
        </w:rPr>
        <w:t>4.1.11. Sudarius Sutartį, tačiau ne vėliau negu Sutartis pradedama vykdyti, Paslaugų teikėjas įsipareigoja Pirkėjui pranešti tuo metu žinomų subteikėjų pava</w:t>
      </w:r>
      <w:r>
        <w:rPr>
          <w:rFonts w:ascii="Times New Roman" w:eastAsia="Times New Roman" w:hAnsi="Times New Roman"/>
          <w:szCs w:val="20"/>
        </w:rPr>
        <w:t xml:space="preserve">dinimus, kontaktinius duomenis ir jų atstovus. Pirkėjas taip pat reikalauja, kad Paslaugų teikėjas informuotų apie minėtos informacijos pasikeitimus visu Sutarties vykdymo metu, taip pat apie naujus subteikėjus, kuriuos jis ketina pasitelkti vėliau, kartu </w:t>
      </w:r>
      <w:r>
        <w:rPr>
          <w:rFonts w:ascii="Times New Roman" w:eastAsia="Times New Roman" w:hAnsi="Times New Roman"/>
          <w:szCs w:val="20"/>
        </w:rPr>
        <w:t xml:space="preserve">su informacija apie naujus subteikėjus pateikiami ir subteikėjo kvalifikaciją patvirtinantys dokumentai </w:t>
      </w:r>
      <w:r>
        <w:rPr>
          <w:rFonts w:ascii="Times New Roman" w:eastAsia="Times New Roman" w:hAnsi="Times New Roman"/>
          <w:bCs/>
          <w:lang w:eastAsia="ar-SA"/>
        </w:rPr>
        <w:t>(jei kvalifikacijos reikalavimai buvo taikomi)</w:t>
      </w:r>
      <w:r>
        <w:rPr>
          <w:rFonts w:ascii="Times New Roman" w:eastAsia="Times New Roman" w:hAnsi="Times New Roman"/>
          <w:szCs w:val="20"/>
        </w:rPr>
        <w:t>. Nauji subteikėjai pasitelkiami arba esami subteikėjai keičiami šios Sutarties VI skyriuje nustatyta tvar</w:t>
      </w:r>
      <w:r>
        <w:rPr>
          <w:rFonts w:ascii="Times New Roman" w:eastAsia="Times New Roman" w:hAnsi="Times New Roman"/>
          <w:szCs w:val="20"/>
        </w:rPr>
        <w:t xml:space="preserve">ka. </w:t>
      </w:r>
    </w:p>
    <w:p w14:paraId="2EB0E2A6" w14:textId="77777777" w:rsidR="00E70AFD" w:rsidRDefault="000D2F66">
      <w:pPr>
        <w:spacing w:after="0"/>
        <w:ind w:firstLine="601"/>
        <w:jc w:val="both"/>
        <w:textAlignment w:val="auto"/>
        <w:rPr>
          <w:rFonts w:ascii="Times New Roman" w:eastAsia="Times New Roman" w:hAnsi="Times New Roman"/>
          <w:szCs w:val="20"/>
        </w:rPr>
      </w:pPr>
      <w:r>
        <w:rPr>
          <w:rFonts w:ascii="Times New Roman" w:eastAsia="Times New Roman" w:hAnsi="Times New Roman"/>
          <w:szCs w:val="20"/>
        </w:rPr>
        <w:t xml:space="preserve"> 4.1.12. Pirkėjui nurodžius priėmimo–perdavimo akte suteiktų paslaugų trūkumus/neatitikimus/pastabas, ištaisyti juos savo sąskaita per Pirkėjo nurodytą protingą terminą;</w:t>
      </w:r>
    </w:p>
    <w:p w14:paraId="52F3C89B" w14:textId="77777777" w:rsidR="00E70AFD" w:rsidRDefault="000D2F66">
      <w:pPr>
        <w:spacing w:after="0"/>
        <w:ind w:firstLine="601"/>
        <w:jc w:val="both"/>
        <w:textAlignment w:val="auto"/>
        <w:rPr>
          <w:rFonts w:ascii="Times New Roman" w:eastAsia="Times New Roman" w:hAnsi="Times New Roman"/>
          <w:szCs w:val="20"/>
        </w:rPr>
      </w:pPr>
      <w:r>
        <w:rPr>
          <w:rFonts w:ascii="Times New Roman" w:eastAsia="Times New Roman" w:hAnsi="Times New Roman"/>
          <w:szCs w:val="20"/>
        </w:rPr>
        <w:t xml:space="preserve">4.1.13. vykdant Sutartį, mokėjimo dokumentus teikti Sutarties 2.9 p. nurodytomis </w:t>
      </w:r>
      <w:r>
        <w:rPr>
          <w:rFonts w:ascii="Times New Roman" w:eastAsia="Times New Roman" w:hAnsi="Times New Roman"/>
          <w:szCs w:val="20"/>
        </w:rPr>
        <w:t>priemonėmis.</w:t>
      </w:r>
    </w:p>
    <w:p w14:paraId="6D63B507" w14:textId="77777777" w:rsidR="00E70AFD" w:rsidRDefault="000D2F66">
      <w:pPr>
        <w:spacing w:after="0"/>
        <w:ind w:firstLine="601"/>
        <w:jc w:val="both"/>
        <w:textAlignment w:val="auto"/>
      </w:pPr>
      <w:r>
        <w:rPr>
          <w:rFonts w:ascii="Times New Roman" w:eastAsia="Times New Roman" w:hAnsi="Times New Roman"/>
          <w:szCs w:val="20"/>
        </w:rPr>
        <w:t xml:space="preserve">4.1.14. </w:t>
      </w:r>
      <w:r>
        <w:rPr>
          <w:rFonts w:ascii="Times New Roman" w:eastAsia="Times New Roman" w:hAnsi="Times New Roman"/>
          <w:lang w:eastAsia="ar-SA"/>
        </w:rPr>
        <w:t>rūpestingai tvarkyti sąskaitas, įrašus ir kvitus, susijusius su Pirkėjo vykdomais mokėjimais pagal šią Sutartį. Pirkėjo prašymu Paslaugų teikėjas pateikia Pirkėjui ar nepriklausomam auditoriui ar kitai institucijai, turinčiai teisę gau</w:t>
      </w:r>
      <w:r>
        <w:rPr>
          <w:rFonts w:ascii="Times New Roman" w:eastAsia="Times New Roman" w:hAnsi="Times New Roman"/>
          <w:lang w:eastAsia="ar-SA"/>
        </w:rPr>
        <w:t>ti informaciją apie šios Sutarties vykdymą, visas sąskaitas, įrašus ir kvitus. Paslaugų teikėjas pateikia visus paaiškinimus, susijusius su išlaidomis, kurias Pirkėjas prašo paaiškinti;</w:t>
      </w:r>
    </w:p>
    <w:p w14:paraId="2524BBC4" w14:textId="77777777" w:rsidR="00E70AFD" w:rsidRDefault="000D2F66">
      <w:pPr>
        <w:spacing w:after="0"/>
        <w:ind w:firstLine="601"/>
        <w:jc w:val="both"/>
        <w:textAlignment w:val="auto"/>
        <w:rPr>
          <w:rFonts w:ascii="Times New Roman" w:eastAsia="Times New Roman" w:hAnsi="Times New Roman"/>
          <w:szCs w:val="20"/>
        </w:rPr>
      </w:pPr>
      <w:r>
        <w:rPr>
          <w:rFonts w:ascii="Times New Roman" w:eastAsia="Times New Roman" w:hAnsi="Times New Roman"/>
          <w:szCs w:val="20"/>
        </w:rPr>
        <w:t>4.1.15. tinkamai vykdyti kitus įsipareigojimus, numatytus Sutartyje ir</w:t>
      </w:r>
      <w:r>
        <w:rPr>
          <w:rFonts w:ascii="Times New Roman" w:eastAsia="Times New Roman" w:hAnsi="Times New Roman"/>
          <w:szCs w:val="20"/>
        </w:rPr>
        <w:t xml:space="preserve"> galiojančiuose Lietuvos Respublikos teisės aktuose.</w:t>
      </w:r>
    </w:p>
    <w:p w14:paraId="0D44092D" w14:textId="77777777" w:rsidR="00E70AFD" w:rsidRDefault="000D2F66">
      <w:pPr>
        <w:spacing w:after="0"/>
        <w:ind w:firstLine="601"/>
        <w:jc w:val="both"/>
        <w:textAlignment w:val="auto"/>
        <w:rPr>
          <w:rFonts w:ascii="Times New Roman" w:eastAsia="Times New Roman" w:hAnsi="Times New Roman"/>
          <w:b/>
          <w:szCs w:val="20"/>
        </w:rPr>
      </w:pPr>
      <w:r>
        <w:rPr>
          <w:rFonts w:ascii="Times New Roman" w:eastAsia="Times New Roman" w:hAnsi="Times New Roman"/>
          <w:b/>
          <w:szCs w:val="20"/>
        </w:rPr>
        <w:t>4.2. Paslaugų teikėjas turi teisę:</w:t>
      </w:r>
    </w:p>
    <w:p w14:paraId="0620B4F4" w14:textId="77777777" w:rsidR="00E70AFD" w:rsidRDefault="000D2F66">
      <w:pPr>
        <w:spacing w:after="0"/>
        <w:ind w:firstLine="601"/>
        <w:jc w:val="both"/>
        <w:textAlignment w:val="auto"/>
        <w:rPr>
          <w:rFonts w:ascii="Times New Roman" w:eastAsia="Times New Roman" w:hAnsi="Times New Roman"/>
          <w:szCs w:val="20"/>
        </w:rPr>
      </w:pPr>
      <w:r>
        <w:rPr>
          <w:rFonts w:ascii="Times New Roman" w:eastAsia="Times New Roman" w:hAnsi="Times New Roman"/>
          <w:szCs w:val="20"/>
        </w:rPr>
        <w:t>4.2.1. gauti Paslaugų kainą su sąlyga, kad jis tinkamai ir laiku įvykdo visus šioje Sutartyje numatytus įsipareigojimus;</w:t>
      </w:r>
    </w:p>
    <w:p w14:paraId="2FCAB18F" w14:textId="77777777" w:rsidR="00E70AFD" w:rsidRDefault="000D2F66">
      <w:pPr>
        <w:spacing w:after="0"/>
        <w:ind w:firstLine="601"/>
        <w:jc w:val="both"/>
        <w:textAlignment w:val="auto"/>
      </w:pPr>
      <w:r>
        <w:rPr>
          <w:rFonts w:ascii="Times New Roman" w:eastAsia="Times New Roman" w:hAnsi="Times New Roman"/>
          <w:lang w:eastAsia="ar-SA"/>
        </w:rPr>
        <w:t>4.2.2. jei Pirkėjas naudojasi Sutarties 4.4.2 p</w:t>
      </w:r>
      <w:r>
        <w:rPr>
          <w:rFonts w:ascii="Times New Roman" w:eastAsia="Times New Roman" w:hAnsi="Times New Roman"/>
          <w:lang w:eastAsia="ar-SA"/>
        </w:rPr>
        <w:t>apunktyje įtvirtinta tiesioginio atsiskaitymo su subteikėjais galimybe, Paslaugų teikėjas turi teisę prieštarauti nepagrįstiems mokėjimams subteikėjams;</w:t>
      </w:r>
    </w:p>
    <w:p w14:paraId="0E0A8847" w14:textId="77777777" w:rsidR="00E70AFD" w:rsidRDefault="000D2F66">
      <w:pPr>
        <w:spacing w:after="0"/>
        <w:ind w:firstLine="601"/>
        <w:jc w:val="both"/>
        <w:textAlignment w:val="auto"/>
        <w:rPr>
          <w:rFonts w:ascii="Times New Roman" w:eastAsia="Times New Roman" w:hAnsi="Times New Roman"/>
          <w:szCs w:val="20"/>
        </w:rPr>
      </w:pPr>
      <w:r>
        <w:rPr>
          <w:rFonts w:ascii="Times New Roman" w:eastAsia="Times New Roman" w:hAnsi="Times New Roman"/>
          <w:szCs w:val="20"/>
        </w:rPr>
        <w:t xml:space="preserve">4.2.3. Paslaugų teikėjas turi ir kitas šios Sutarties ir Lietuvos Respublikoje galiojančių teisės aktų </w:t>
      </w:r>
      <w:r>
        <w:rPr>
          <w:rFonts w:ascii="Times New Roman" w:eastAsia="Times New Roman" w:hAnsi="Times New Roman"/>
          <w:szCs w:val="20"/>
        </w:rPr>
        <w:t>numatytas teises.</w:t>
      </w:r>
    </w:p>
    <w:p w14:paraId="451AD0A7" w14:textId="77777777" w:rsidR="00E70AFD" w:rsidRDefault="000D2F66">
      <w:pPr>
        <w:spacing w:after="0"/>
        <w:ind w:firstLine="601"/>
        <w:jc w:val="both"/>
        <w:textAlignment w:val="auto"/>
        <w:rPr>
          <w:rFonts w:ascii="Times New Roman" w:eastAsia="Times New Roman" w:hAnsi="Times New Roman"/>
          <w:b/>
          <w:szCs w:val="20"/>
        </w:rPr>
      </w:pPr>
      <w:r>
        <w:rPr>
          <w:rFonts w:ascii="Times New Roman" w:eastAsia="Times New Roman" w:hAnsi="Times New Roman"/>
          <w:b/>
          <w:szCs w:val="20"/>
        </w:rPr>
        <w:t>4.3. Pirkėjas įsipareigoja:</w:t>
      </w:r>
    </w:p>
    <w:p w14:paraId="30C36DBC" w14:textId="77777777" w:rsidR="00E70AFD" w:rsidRDefault="000D2F66">
      <w:pPr>
        <w:spacing w:after="0"/>
        <w:ind w:firstLine="601"/>
        <w:jc w:val="both"/>
        <w:textAlignment w:val="auto"/>
      </w:pPr>
      <w:r>
        <w:rPr>
          <w:rFonts w:ascii="Times New Roman" w:eastAsia="Times New Roman" w:hAnsi="Times New Roman"/>
        </w:rPr>
        <w:t xml:space="preserve">4.3.1. </w:t>
      </w:r>
      <w:r>
        <w:rPr>
          <w:rFonts w:ascii="Times New Roman" w:eastAsia="Times New Roman" w:hAnsi="Times New Roman"/>
          <w:lang w:eastAsia="ar-SA"/>
        </w:rPr>
        <w:t>laiku priimti iš Paslaugų teikėjo tinkamai ir kokybiškai suteiktas Paslaugas ir laiku už jas atsiskaityti šioje Sutartyje nustatyta tvarka;</w:t>
      </w:r>
    </w:p>
    <w:p w14:paraId="5455A1AF" w14:textId="77777777" w:rsidR="00E70AFD" w:rsidRDefault="000D2F66">
      <w:pPr>
        <w:spacing w:after="0"/>
        <w:ind w:firstLine="601"/>
        <w:jc w:val="both"/>
        <w:textAlignment w:val="auto"/>
      </w:pPr>
      <w:r>
        <w:rPr>
          <w:rFonts w:ascii="Times New Roman" w:eastAsia="Times New Roman" w:hAnsi="Times New Roman"/>
        </w:rPr>
        <w:t xml:space="preserve">4.3.2. </w:t>
      </w:r>
      <w:r>
        <w:rPr>
          <w:rFonts w:ascii="Times New Roman" w:eastAsia="Times New Roman" w:hAnsi="Times New Roman"/>
          <w:bCs/>
          <w:lang w:eastAsia="ar-SA"/>
        </w:rPr>
        <w:t xml:space="preserve">nedelsiant pranešti </w:t>
      </w:r>
      <w:r>
        <w:rPr>
          <w:rFonts w:ascii="Times New Roman" w:eastAsia="Times New Roman" w:hAnsi="Times New Roman"/>
          <w:lang w:eastAsia="ar-SA"/>
        </w:rPr>
        <w:t>Paslaugų teikėjui</w:t>
      </w:r>
      <w:r>
        <w:rPr>
          <w:rFonts w:ascii="Times New Roman" w:eastAsia="Times New Roman" w:hAnsi="Times New Roman"/>
          <w:bCs/>
          <w:lang w:eastAsia="ar-SA"/>
        </w:rPr>
        <w:t xml:space="preserve"> apie Sutarties sąlygų pažeidimą, kai tik toks pažeidimas yra nustatomas;</w:t>
      </w:r>
    </w:p>
    <w:p w14:paraId="74288EFD" w14:textId="77777777" w:rsidR="00E70AFD" w:rsidRDefault="000D2F66">
      <w:pPr>
        <w:spacing w:after="0"/>
        <w:ind w:firstLine="601"/>
        <w:jc w:val="both"/>
        <w:textAlignment w:val="auto"/>
      </w:pPr>
      <w:r>
        <w:rPr>
          <w:rFonts w:ascii="Times New Roman" w:eastAsia="Times New Roman" w:hAnsi="Times New Roman"/>
          <w:bCs/>
          <w:lang w:eastAsia="ar-SA"/>
        </w:rPr>
        <w:t xml:space="preserve">4.3.3. patikrinti atitikimą kvalifikacijos reikalavimams (jei tokie buvo keliami) šioje Sutartyje nustatyta tvarka keičiamų arba naujai pasitelkiamų subteikėjų; </w:t>
      </w:r>
    </w:p>
    <w:p w14:paraId="530266A3" w14:textId="77777777" w:rsidR="00E70AFD" w:rsidRDefault="000D2F66">
      <w:pPr>
        <w:spacing w:after="0"/>
        <w:ind w:firstLine="601"/>
        <w:jc w:val="both"/>
        <w:textAlignment w:val="auto"/>
        <w:rPr>
          <w:rFonts w:ascii="Times New Roman" w:eastAsia="Times New Roman" w:hAnsi="Times New Roman"/>
        </w:rPr>
      </w:pPr>
      <w:r>
        <w:rPr>
          <w:rFonts w:ascii="Times New Roman" w:eastAsia="Times New Roman" w:hAnsi="Times New Roman"/>
        </w:rPr>
        <w:t>4.3.4. Paslaugų teik</w:t>
      </w:r>
      <w:r>
        <w:rPr>
          <w:rFonts w:ascii="Times New Roman" w:eastAsia="Times New Roman" w:hAnsi="Times New Roman"/>
        </w:rPr>
        <w:t>ėjui sudaryti visas sąlygas, suteikti informaciją ar dokumentus, būtinus Paslaugoms teikti;</w:t>
      </w:r>
    </w:p>
    <w:p w14:paraId="1E285641" w14:textId="77777777" w:rsidR="00E70AFD" w:rsidRDefault="000D2F66">
      <w:pPr>
        <w:spacing w:after="0"/>
        <w:ind w:firstLine="601"/>
        <w:jc w:val="both"/>
        <w:textAlignment w:val="auto"/>
        <w:rPr>
          <w:rFonts w:ascii="Times New Roman" w:eastAsia="Times New Roman" w:hAnsi="Times New Roman"/>
        </w:rPr>
      </w:pPr>
      <w:r>
        <w:rPr>
          <w:rFonts w:ascii="Times New Roman" w:eastAsia="Times New Roman" w:hAnsi="Times New Roman"/>
        </w:rPr>
        <w:lastRenderedPageBreak/>
        <w:t>4.3.5. ne vėliau kaip per 3 darbo dienas nuo Sutarties 4.1.11 papunktyje nurodytos informacijos gavimo raštu, informuoti subteikėjus apie tiesioginio atsiskaitymo g</w:t>
      </w:r>
      <w:r>
        <w:rPr>
          <w:rFonts w:ascii="Times New Roman" w:eastAsia="Times New Roman" w:hAnsi="Times New Roman"/>
        </w:rPr>
        <w:t xml:space="preserve">alimybę, o subteikėjas, norėdamas pasinaudoti tokia galimybe, raštu pateikia prašymą Pirkėjui per 3 darbo dienas. </w:t>
      </w:r>
    </w:p>
    <w:p w14:paraId="0C81C9B1" w14:textId="77777777" w:rsidR="00E70AFD" w:rsidRDefault="000D2F66">
      <w:pPr>
        <w:spacing w:after="0"/>
        <w:ind w:firstLine="601"/>
        <w:jc w:val="both"/>
        <w:textAlignment w:val="auto"/>
        <w:rPr>
          <w:rFonts w:ascii="Times New Roman" w:eastAsia="Times New Roman" w:hAnsi="Times New Roman"/>
          <w:b/>
        </w:rPr>
      </w:pPr>
      <w:r>
        <w:rPr>
          <w:rFonts w:ascii="Times New Roman" w:eastAsia="Times New Roman" w:hAnsi="Times New Roman"/>
          <w:b/>
        </w:rPr>
        <w:t>4.4. Pirkėjas turi teisę:</w:t>
      </w:r>
    </w:p>
    <w:p w14:paraId="6A23491D" w14:textId="77777777" w:rsidR="00E70AFD" w:rsidRDefault="000D2F66">
      <w:pPr>
        <w:spacing w:after="0"/>
        <w:ind w:firstLine="601"/>
        <w:jc w:val="both"/>
        <w:textAlignment w:val="auto"/>
        <w:rPr>
          <w:rFonts w:ascii="Times New Roman" w:eastAsia="Times New Roman" w:hAnsi="Times New Roman"/>
        </w:rPr>
      </w:pPr>
      <w:r>
        <w:rPr>
          <w:rFonts w:ascii="Times New Roman" w:eastAsia="Times New Roman" w:hAnsi="Times New Roman"/>
        </w:rPr>
        <w:t>4.4.1. reikalauti, jog tinkamai, laiku ir kokybiškai būtų teikiamos paslaugos, prižiūrėti paslaugų teikimą bei teik</w:t>
      </w:r>
      <w:r>
        <w:rPr>
          <w:rFonts w:ascii="Times New Roman" w:eastAsia="Times New Roman" w:hAnsi="Times New Roman"/>
        </w:rPr>
        <w:t>ti pastabas dėl jų teikimo, taip pat žodžiu ir raštu nurodyti Paslaugų teikėjui teikiamų paslaugų trūkumus ir/ar neatitikimus; reikalauti, kad jie būtų pašalinti per protingą terminą;</w:t>
      </w:r>
    </w:p>
    <w:p w14:paraId="66B8D81E" w14:textId="77777777" w:rsidR="00E70AFD" w:rsidRDefault="000D2F66">
      <w:pPr>
        <w:spacing w:after="0"/>
        <w:ind w:firstLine="601"/>
        <w:jc w:val="both"/>
        <w:textAlignment w:val="auto"/>
        <w:rPr>
          <w:rFonts w:ascii="Times New Roman" w:eastAsia="Times New Roman" w:hAnsi="Times New Roman"/>
        </w:rPr>
      </w:pPr>
      <w:r>
        <w:rPr>
          <w:rFonts w:ascii="Times New Roman" w:eastAsia="Times New Roman" w:hAnsi="Times New Roman"/>
        </w:rPr>
        <w:t>4.4.2. tiesiogiai atsiskaityti su subteikėjais. Tokio atsiskaitymo tvark</w:t>
      </w:r>
      <w:r>
        <w:rPr>
          <w:rFonts w:ascii="Times New Roman" w:eastAsia="Times New Roman" w:hAnsi="Times New Roman"/>
        </w:rPr>
        <w:t>a nustatoma trišalėje sutartyje, kurią sudaro Pirkėjas, Paslaugų teikėjas ir jo subteikėjas (-ai).</w:t>
      </w:r>
    </w:p>
    <w:p w14:paraId="5C47D708" w14:textId="77777777" w:rsidR="00E70AFD" w:rsidRDefault="000D2F66">
      <w:pPr>
        <w:spacing w:after="0"/>
        <w:ind w:firstLine="601"/>
        <w:jc w:val="both"/>
        <w:textAlignment w:val="auto"/>
      </w:pPr>
      <w:r>
        <w:rPr>
          <w:rFonts w:ascii="Times New Roman" w:eastAsia="Times New Roman" w:hAnsi="Times New Roman"/>
        </w:rPr>
        <w:t>4.4.3. Pirkėjas turi visas šios Sutarties bei Lietuvos Respublikoje galiojančių teisės aktų numatytas teises.</w:t>
      </w:r>
    </w:p>
    <w:p w14:paraId="4B112978" w14:textId="77777777" w:rsidR="00E70AFD" w:rsidRDefault="00E70AFD">
      <w:pPr>
        <w:spacing w:after="0"/>
        <w:ind w:firstLine="567"/>
        <w:jc w:val="both"/>
        <w:rPr>
          <w:rFonts w:ascii="Times New Roman" w:hAnsi="Times New Roman"/>
          <w:color w:val="00000A"/>
        </w:rPr>
      </w:pPr>
    </w:p>
    <w:p w14:paraId="6C70B915" w14:textId="77777777" w:rsidR="00E70AFD" w:rsidRDefault="000D2F66">
      <w:pPr>
        <w:spacing w:after="0"/>
        <w:ind w:firstLine="567"/>
        <w:jc w:val="center"/>
      </w:pPr>
      <w:r>
        <w:rPr>
          <w:rFonts w:ascii="Times New Roman" w:hAnsi="Times New Roman"/>
          <w:b/>
          <w:color w:val="00000A"/>
        </w:rPr>
        <w:t xml:space="preserve">V. SUTARTIES ĮVYKDYMO UŽTIKRINIMAS </w:t>
      </w:r>
    </w:p>
    <w:p w14:paraId="3B794853" w14:textId="77777777" w:rsidR="00E70AFD" w:rsidRDefault="00E70AFD">
      <w:pPr>
        <w:spacing w:after="0"/>
        <w:ind w:firstLine="567"/>
        <w:jc w:val="center"/>
        <w:rPr>
          <w:rFonts w:ascii="Times New Roman" w:hAnsi="Times New Roman"/>
          <w:b/>
          <w:color w:val="00000A"/>
        </w:rPr>
      </w:pPr>
    </w:p>
    <w:p w14:paraId="36D86EFF" w14:textId="77777777" w:rsidR="00E70AFD" w:rsidRDefault="000D2F66">
      <w:pPr>
        <w:spacing w:after="0"/>
        <w:ind w:firstLine="567"/>
        <w:jc w:val="both"/>
      </w:pPr>
      <w:r>
        <w:rPr>
          <w:rFonts w:ascii="Times New Roman" w:hAnsi="Times New Roman"/>
          <w:color w:val="00000A"/>
        </w:rPr>
        <w:t>5.1. Suta</w:t>
      </w:r>
      <w:r>
        <w:rPr>
          <w:rFonts w:ascii="Times New Roman" w:hAnsi="Times New Roman"/>
          <w:color w:val="00000A"/>
        </w:rPr>
        <w:t>rties tinkamas įvykdymas yra užtikrintas netesybomis – 5</w:t>
      </w:r>
      <w:r>
        <w:rPr>
          <w:rFonts w:ascii="Times New Roman" w:hAnsi="Times New Roman"/>
          <w:i/>
          <w:color w:val="00000A"/>
        </w:rPr>
        <w:t xml:space="preserve"> proc. bauda nuo Sutarties kainos be PVM </w:t>
      </w:r>
      <w:r>
        <w:rPr>
          <w:rFonts w:ascii="Times New Roman" w:hAnsi="Times New Roman"/>
          <w:i/>
          <w:color w:val="00000A"/>
          <w:lang w:bidi="en-US"/>
        </w:rPr>
        <w:t>arba, kai tai įmanoma pagal Sutarties pobūdį, nuo Sutarties dalyko sudėtinės dalies bendros vertės.</w:t>
      </w:r>
      <w:r>
        <w:rPr>
          <w:rFonts w:ascii="Times New Roman" w:hAnsi="Times New Roman"/>
          <w:i/>
          <w:color w:val="00000A"/>
        </w:rPr>
        <w:t xml:space="preserve">  </w:t>
      </w:r>
    </w:p>
    <w:p w14:paraId="2826F41F" w14:textId="77777777" w:rsidR="00E70AFD" w:rsidRDefault="000D2F66">
      <w:pPr>
        <w:spacing w:after="0"/>
        <w:ind w:firstLine="567"/>
        <w:jc w:val="both"/>
      </w:pPr>
      <w:r>
        <w:rPr>
          <w:rFonts w:ascii="Times New Roman" w:hAnsi="Times New Roman"/>
          <w:color w:val="00000A"/>
        </w:rPr>
        <w:t>5.2.  Sutarties įvykdymo užtikrinimu garantuojama, kad Pi</w:t>
      </w:r>
      <w:r>
        <w:rPr>
          <w:rFonts w:ascii="Times New Roman" w:hAnsi="Times New Roman"/>
          <w:color w:val="00000A"/>
        </w:rPr>
        <w:t>rkėjui bus atlyginti nuostoliai, atsiradę Tiekėjui dėl jo kaltės pažeidus Sutartį ir (ar) ją nutraukus. Tiekėjas, teikdamas pasiūlymą pirkimui ir vykdydamas Sutartį, atsako ir už dėl gamintojo kaltės atsiradusius šios Sutarties pažeidimus.</w:t>
      </w:r>
    </w:p>
    <w:p w14:paraId="797007AC" w14:textId="77777777" w:rsidR="00E70AFD" w:rsidRDefault="000D2F66">
      <w:pPr>
        <w:spacing w:after="0"/>
        <w:ind w:firstLine="567"/>
        <w:jc w:val="both"/>
      </w:pPr>
      <w:r>
        <w:rPr>
          <w:rFonts w:ascii="Times New Roman" w:hAnsi="Times New Roman"/>
          <w:color w:val="00000A"/>
        </w:rPr>
        <w:t>5.3. Jei Tiekėjas nevykdo savo sutartinių įsipareigojimų ar vykdo juos netinkamai, Pirkėjas pareikalauja sumokėti Sutarties 5.1 papunktyje numatyto dydžio baudą. Prieš pateikdamas reikalavimą sumokėti baudą, Pirkėjas įspėja apie tai Tiekėją, nurodydamas, d</w:t>
      </w:r>
      <w:r>
        <w:rPr>
          <w:rFonts w:ascii="Times New Roman" w:hAnsi="Times New Roman"/>
          <w:color w:val="00000A"/>
        </w:rPr>
        <w:t xml:space="preserve">ėl kokių sutartinių įsipareigojimų nevykdymo arba netinkamo vykdymo pateikia šį reikalavimą bei nurodo protingą terminą trūkumams pašalinti. </w:t>
      </w:r>
    </w:p>
    <w:p w14:paraId="59E35D73" w14:textId="77777777" w:rsidR="00E70AFD" w:rsidRDefault="000D2F66">
      <w:pPr>
        <w:spacing w:after="0"/>
        <w:ind w:firstLine="567"/>
        <w:jc w:val="both"/>
      </w:pPr>
      <w:r>
        <w:rPr>
          <w:rFonts w:ascii="Times New Roman" w:hAnsi="Times New Roman"/>
          <w:color w:val="00000A"/>
        </w:rPr>
        <w:t>5.4. Jei reikalavimas pateikiamas dėl Sutarties dalyko sudėtinės dalies, jame nurodoma konkreti Sutarties dalyko s</w:t>
      </w:r>
      <w:r>
        <w:rPr>
          <w:rFonts w:ascii="Times New Roman" w:hAnsi="Times New Roman"/>
          <w:color w:val="00000A"/>
        </w:rPr>
        <w:t>udėtinė dalis pagal techninėje specifikacijoje (Sutarties 1 priedas) arba Tiekėjo Pasiūlyme (Sutarties 2 priedas) pateiktą prekių detalizavimą.</w:t>
      </w:r>
    </w:p>
    <w:p w14:paraId="0284EA4F" w14:textId="77777777" w:rsidR="00E70AFD" w:rsidRDefault="000D2F66">
      <w:pPr>
        <w:spacing w:after="0"/>
        <w:ind w:firstLine="567"/>
        <w:jc w:val="both"/>
      </w:pPr>
      <w:r>
        <w:rPr>
          <w:rFonts w:ascii="Times New Roman" w:hAnsi="Times New Roman"/>
          <w:iCs/>
          <w:color w:val="00000A"/>
        </w:rPr>
        <w:t>Sutarties 5.1 papunktyje nurodyto dydžio bauda skaičiuojama nuo neįvykdytos ar netinkamai įvykdytos Sutarties da</w:t>
      </w:r>
      <w:r>
        <w:rPr>
          <w:rFonts w:ascii="Times New Roman" w:hAnsi="Times New Roman"/>
          <w:iCs/>
          <w:color w:val="00000A"/>
        </w:rPr>
        <w:t>lyko sudėtinės dalies kainos be PVM.</w:t>
      </w:r>
    </w:p>
    <w:p w14:paraId="401D90E5" w14:textId="77777777" w:rsidR="00E70AFD" w:rsidRDefault="000D2F66">
      <w:pPr>
        <w:spacing w:after="0"/>
        <w:ind w:firstLine="567"/>
        <w:jc w:val="both"/>
      </w:pPr>
      <w:r>
        <w:rPr>
          <w:rFonts w:ascii="Times New Roman" w:hAnsi="Times New Roman"/>
          <w:color w:val="00000A"/>
        </w:rPr>
        <w:t xml:space="preserve">5.5. </w:t>
      </w:r>
      <w:r>
        <w:rPr>
          <w:rFonts w:ascii="Times New Roman" w:eastAsia="Arial Unicode MS" w:hAnsi="Times New Roman" w:cs="Calibri"/>
          <w:color w:val="00000A"/>
        </w:rPr>
        <w:t xml:space="preserve">Netesybų sumokėjimas ir (ar) užtikrinimo gavimas (jei taikoma) nepanaikina Šalies teisės reikalauti, kad kita Šalis kompensuotų jos patirtus tiesioginius nuostolius. </w:t>
      </w:r>
      <w:r>
        <w:rPr>
          <w:rFonts w:ascii="Times New Roman" w:hAnsi="Times New Roman" w:cs="Calibri"/>
          <w:color w:val="00000A"/>
        </w:rPr>
        <w:t>Kiekviena iš Šalių turi teisę gauti iš kitos Šal</w:t>
      </w:r>
      <w:r>
        <w:rPr>
          <w:rFonts w:ascii="Times New Roman" w:hAnsi="Times New Roman" w:cs="Calibri"/>
          <w:color w:val="00000A"/>
        </w:rPr>
        <w:t>ies tiesioginių nuostolių, atsiradusių dėl kitos Šalies netinkamo įsipareigojimų pagal Sutartį vykdymo ar nevykdymo,  Tiekėjas privalo kompensuoti Pirkėjo patirtus tiesioginius nuostolius, kurių nepadengia Sutarties įvykdymo užtikrinimas.</w:t>
      </w:r>
    </w:p>
    <w:p w14:paraId="494C83E0" w14:textId="77777777" w:rsidR="00E70AFD" w:rsidRDefault="000D2F66">
      <w:pPr>
        <w:spacing w:after="0"/>
        <w:ind w:firstLine="567"/>
        <w:jc w:val="both"/>
      </w:pPr>
      <w:r>
        <w:rPr>
          <w:rFonts w:ascii="Times New Roman" w:hAnsi="Times New Roman"/>
          <w:iCs/>
          <w:color w:val="00000A"/>
        </w:rPr>
        <w:t xml:space="preserve">5.6. </w:t>
      </w:r>
      <w:r>
        <w:rPr>
          <w:rFonts w:ascii="Times New Roman" w:hAnsi="Times New Roman"/>
          <w:iCs/>
          <w:color w:val="00000A"/>
        </w:rPr>
        <w:t>Nutraukus sutartį dėl Tiekėjo kaltės visais atvejais bauda skaičiuojama nuo bendros sutarties kainos be PVM.</w:t>
      </w:r>
    </w:p>
    <w:p w14:paraId="176BFB53" w14:textId="77777777" w:rsidR="00E70AFD" w:rsidRDefault="00E70AFD">
      <w:pPr>
        <w:spacing w:after="0"/>
        <w:ind w:firstLine="567"/>
        <w:jc w:val="both"/>
        <w:rPr>
          <w:color w:val="00000A"/>
        </w:rPr>
      </w:pPr>
    </w:p>
    <w:p w14:paraId="2495558D" w14:textId="5F07F8F0" w:rsidR="00E70AFD" w:rsidRDefault="000D2F66">
      <w:pPr>
        <w:tabs>
          <w:tab w:val="left" w:pos="851"/>
          <w:tab w:val="left" w:pos="993"/>
          <w:tab w:val="left" w:pos="1134"/>
          <w:tab w:val="left" w:pos="1304"/>
          <w:tab w:val="left" w:pos="1860"/>
          <w:tab w:val="left" w:pos="1984"/>
          <w:tab w:val="left" w:pos="2098"/>
          <w:tab w:val="left" w:pos="2211"/>
        </w:tabs>
        <w:spacing w:after="0"/>
        <w:ind w:left="1418"/>
        <w:textAlignment w:val="auto"/>
      </w:pPr>
      <w:r>
        <w:rPr>
          <w:rFonts w:ascii="Times New Roman" w:eastAsia="Arial Unicode MS" w:hAnsi="Times New Roman"/>
          <w:b/>
          <w:bCs/>
          <w:color w:val="000000"/>
        </w:rPr>
        <w:t>VI. SUBTEIKĖJŲ KEITIMO PAGRINDAI IR TVARKA</w:t>
      </w:r>
    </w:p>
    <w:p w14:paraId="0FFFD71F" w14:textId="77777777" w:rsidR="00E70AFD" w:rsidRDefault="000D2F66">
      <w:pPr>
        <w:tabs>
          <w:tab w:val="left" w:pos="1304"/>
          <w:tab w:val="left" w:pos="1457"/>
          <w:tab w:val="left" w:pos="1604"/>
          <w:tab w:val="left" w:pos="1757"/>
          <w:tab w:val="left" w:pos="1861"/>
          <w:tab w:val="left" w:pos="1984"/>
          <w:tab w:val="left" w:pos="2098"/>
          <w:tab w:val="left" w:pos="2211"/>
        </w:tabs>
        <w:spacing w:after="0"/>
        <w:ind w:left="312"/>
        <w:textAlignment w:val="auto"/>
        <w:rPr>
          <w:rFonts w:ascii="Times New Roman" w:eastAsia="Times New Roman" w:hAnsi="Times New Roman"/>
          <w:b/>
          <w:bCs/>
          <w:caps/>
        </w:rPr>
      </w:pPr>
      <w:r>
        <w:rPr>
          <w:rFonts w:ascii="Times New Roman" w:eastAsia="Times New Roman" w:hAnsi="Times New Roman"/>
          <w:b/>
          <w:bCs/>
          <w:caps/>
        </w:rPr>
        <w:tab/>
      </w:r>
      <w:r>
        <w:rPr>
          <w:rFonts w:ascii="Times New Roman" w:eastAsia="Times New Roman" w:hAnsi="Times New Roman"/>
          <w:b/>
          <w:bCs/>
          <w:caps/>
        </w:rPr>
        <w:tab/>
      </w:r>
      <w:r>
        <w:rPr>
          <w:rFonts w:ascii="Times New Roman" w:eastAsia="Times New Roman" w:hAnsi="Times New Roman"/>
          <w:b/>
          <w:bCs/>
          <w:caps/>
        </w:rPr>
        <w:tab/>
      </w:r>
      <w:r>
        <w:rPr>
          <w:rFonts w:ascii="Times New Roman" w:eastAsia="Times New Roman" w:hAnsi="Times New Roman"/>
          <w:b/>
          <w:bCs/>
          <w:caps/>
        </w:rPr>
        <w:tab/>
      </w:r>
      <w:r>
        <w:rPr>
          <w:rFonts w:ascii="Times New Roman" w:eastAsia="Times New Roman" w:hAnsi="Times New Roman"/>
          <w:b/>
          <w:bCs/>
          <w:caps/>
        </w:rPr>
        <w:tab/>
      </w:r>
      <w:r>
        <w:rPr>
          <w:rFonts w:ascii="Times New Roman" w:eastAsia="Times New Roman" w:hAnsi="Times New Roman"/>
          <w:b/>
          <w:bCs/>
          <w:caps/>
        </w:rPr>
        <w:tab/>
      </w:r>
      <w:r>
        <w:rPr>
          <w:rFonts w:ascii="Times New Roman" w:eastAsia="Times New Roman" w:hAnsi="Times New Roman"/>
          <w:b/>
          <w:bCs/>
          <w:caps/>
        </w:rPr>
        <w:tab/>
      </w:r>
      <w:r>
        <w:rPr>
          <w:rFonts w:ascii="Times New Roman" w:eastAsia="Times New Roman" w:hAnsi="Times New Roman"/>
          <w:b/>
          <w:bCs/>
          <w:caps/>
        </w:rPr>
        <w:tab/>
      </w:r>
      <w:r>
        <w:rPr>
          <w:rFonts w:ascii="Times New Roman" w:eastAsia="Times New Roman" w:hAnsi="Times New Roman"/>
          <w:b/>
          <w:bCs/>
          <w:caps/>
        </w:rPr>
        <w:tab/>
      </w:r>
    </w:p>
    <w:p w14:paraId="5CF8D8A7" w14:textId="773CBFD8" w:rsidR="00E70AFD" w:rsidRDefault="000D2F66">
      <w:pPr>
        <w:widowControl w:val="0"/>
        <w:tabs>
          <w:tab w:val="left" w:pos="709"/>
          <w:tab w:val="left" w:pos="1276"/>
        </w:tabs>
        <w:spacing w:after="0"/>
        <w:ind w:firstLine="601"/>
        <w:jc w:val="both"/>
        <w:textAlignment w:val="auto"/>
      </w:pPr>
      <w:r>
        <w:rPr>
          <w:rFonts w:ascii="Times New Roman" w:hAnsi="Times New Roman"/>
          <w:color w:val="000000"/>
        </w:rPr>
        <w:t>6.</w:t>
      </w:r>
      <w:r w:rsidR="000278D1">
        <w:rPr>
          <w:rFonts w:ascii="Times New Roman" w:hAnsi="Times New Roman"/>
          <w:color w:val="000000"/>
        </w:rPr>
        <w:t>1</w:t>
      </w:r>
      <w:r>
        <w:rPr>
          <w:rFonts w:ascii="Times New Roman" w:hAnsi="Times New Roman"/>
          <w:color w:val="000000"/>
        </w:rPr>
        <w:t>. Paslaugų teikėjas negali keisti Sutarties 4.1.9 ir 4.1.10 papunkčiuose nurodyto (-ų) sub</w:t>
      </w:r>
      <w:r>
        <w:rPr>
          <w:rFonts w:ascii="Times New Roman" w:hAnsi="Times New Roman"/>
          <w:color w:val="000000"/>
        </w:rPr>
        <w:t>teikėjo (-ų) ir / ar Pasiūlyme nurodyto (-ų) specialisto (-ų) visą Sutarties laikotarpį be raštiško Pirkėjo sutikimo. Subteikėjas (-ai) gali būti keičiamas (-i) tik šiais atvejais:</w:t>
      </w:r>
    </w:p>
    <w:p w14:paraId="519C5A88" w14:textId="77777777" w:rsidR="00E70AFD" w:rsidRDefault="000D2F66">
      <w:pPr>
        <w:widowControl w:val="0"/>
        <w:tabs>
          <w:tab w:val="left" w:pos="0"/>
          <w:tab w:val="left" w:pos="1276"/>
          <w:tab w:val="left" w:pos="1418"/>
        </w:tabs>
        <w:spacing w:after="0"/>
        <w:ind w:firstLine="601"/>
        <w:jc w:val="both"/>
        <w:textAlignment w:val="auto"/>
        <w:rPr>
          <w:rFonts w:ascii="Times New Roman" w:hAnsi="Times New Roman"/>
          <w:color w:val="000000"/>
        </w:rPr>
      </w:pPr>
      <w:r>
        <w:rPr>
          <w:rFonts w:ascii="Times New Roman" w:hAnsi="Times New Roman"/>
          <w:color w:val="000000"/>
        </w:rPr>
        <w:t>6.2.1. kai subteikėjas (-ai) bankrutuoja, yra likviduojamas ar susidaro ana</w:t>
      </w:r>
      <w:r>
        <w:rPr>
          <w:rFonts w:ascii="Times New Roman" w:hAnsi="Times New Roman"/>
          <w:color w:val="000000"/>
        </w:rPr>
        <w:t>logiška situacija;</w:t>
      </w:r>
    </w:p>
    <w:p w14:paraId="7649E167" w14:textId="4B37B813" w:rsidR="00E70AFD" w:rsidRDefault="000D2F66">
      <w:pPr>
        <w:tabs>
          <w:tab w:val="left" w:pos="540"/>
          <w:tab w:val="left" w:pos="1134"/>
        </w:tabs>
        <w:spacing w:after="0"/>
        <w:ind w:firstLine="601"/>
        <w:jc w:val="both"/>
        <w:textAlignment w:val="auto"/>
      </w:pPr>
      <w:r>
        <w:rPr>
          <w:rFonts w:ascii="Times New Roman" w:eastAsia="Times New Roman" w:hAnsi="Times New Roman"/>
          <w:color w:val="000000"/>
          <w:lang w:eastAsia="ar-SA"/>
        </w:rPr>
        <w:t>6.2.2. kai subteikėjas (-ai) dėl objektyvių priežasčių (subteikėjui atsisakius teikti Paslaugas ir pan.) nebegali teikti visų ar dalies Sutartyje nurodytų Paslaugų.</w:t>
      </w:r>
      <w:r>
        <w:rPr>
          <w:rFonts w:ascii="Times New Roman" w:eastAsia="Times New Roman" w:hAnsi="Times New Roman"/>
          <w:lang w:eastAsia="ar-SA"/>
        </w:rPr>
        <w:t xml:space="preserve"> </w:t>
      </w:r>
    </w:p>
    <w:p w14:paraId="67E1DDD4" w14:textId="41289ACE" w:rsidR="000278D1" w:rsidRDefault="000D2F66">
      <w:pPr>
        <w:tabs>
          <w:tab w:val="left" w:pos="0"/>
          <w:tab w:val="left" w:pos="1026"/>
        </w:tabs>
        <w:spacing w:after="0"/>
        <w:ind w:firstLine="567"/>
        <w:jc w:val="both"/>
        <w:textAlignment w:val="auto"/>
        <w:rPr>
          <w:rFonts w:ascii="Times New Roman" w:eastAsia="Times New Roman" w:hAnsi="Times New Roman"/>
          <w:color w:val="000000"/>
          <w:lang w:eastAsia="ar-SA"/>
        </w:rPr>
      </w:pPr>
      <w:r>
        <w:rPr>
          <w:rFonts w:ascii="Times New Roman" w:eastAsia="Times New Roman" w:hAnsi="Times New Roman"/>
          <w:color w:val="000000"/>
          <w:lang w:eastAsia="ar-SA"/>
        </w:rPr>
        <w:t>6.3. Paslaugų teikėjas, siekdamas pakeisti subteikėją (-</w:t>
      </w:r>
      <w:proofErr w:type="spellStart"/>
      <w:r>
        <w:rPr>
          <w:rFonts w:ascii="Times New Roman" w:eastAsia="Times New Roman" w:hAnsi="Times New Roman"/>
          <w:color w:val="000000"/>
          <w:lang w:eastAsia="ar-SA"/>
        </w:rPr>
        <w:t>us</w:t>
      </w:r>
      <w:proofErr w:type="spellEnd"/>
      <w:r>
        <w:rPr>
          <w:rFonts w:ascii="Times New Roman" w:eastAsia="Times New Roman" w:hAnsi="Times New Roman"/>
          <w:color w:val="000000"/>
          <w:lang w:eastAsia="ar-SA"/>
        </w:rPr>
        <w:t>), turi raštu</w:t>
      </w:r>
      <w:r>
        <w:rPr>
          <w:rFonts w:ascii="Times New Roman" w:eastAsia="Times New Roman" w:hAnsi="Times New Roman"/>
          <w:color w:val="000000"/>
          <w:lang w:eastAsia="ar-SA"/>
        </w:rPr>
        <w:t xml:space="preserve"> informuoti Pirkėją prieš 3 (tris) darbo dienas ir gauti Pirkėjo raštišką sutikimą. Pirkėjui sutikus su subteikėjo (-ų) pakeitimu, </w:t>
      </w:r>
      <w:r>
        <w:rPr>
          <w:rFonts w:ascii="Times New Roman" w:eastAsia="Times New Roman" w:hAnsi="Times New Roman"/>
          <w:lang w:eastAsia="lt-LT"/>
        </w:rPr>
        <w:t>Pirkėjas</w:t>
      </w:r>
      <w:r>
        <w:rPr>
          <w:rFonts w:ascii="Times New Roman" w:eastAsia="Times New Roman" w:hAnsi="Times New Roman"/>
          <w:color w:val="000000"/>
          <w:lang w:eastAsia="ar-SA"/>
        </w:rPr>
        <w:t xml:space="preserve"> su Paslaugų teikėju raštu sudaro susitarimą dėl subteikėjo (ų) pakeitimo. Šis susitarimas yra neatskiriama Sutarties</w:t>
      </w:r>
      <w:r>
        <w:rPr>
          <w:rFonts w:ascii="Times New Roman" w:eastAsia="Times New Roman" w:hAnsi="Times New Roman"/>
          <w:color w:val="000000"/>
          <w:lang w:eastAsia="ar-SA"/>
        </w:rPr>
        <w:t xml:space="preserve"> dalis.</w:t>
      </w:r>
    </w:p>
    <w:p w14:paraId="7792FB9C" w14:textId="74E136AD" w:rsidR="00E70AFD" w:rsidRDefault="000D2F66">
      <w:pPr>
        <w:tabs>
          <w:tab w:val="left" w:pos="1026"/>
        </w:tabs>
        <w:spacing w:after="0"/>
        <w:ind w:firstLine="601"/>
        <w:jc w:val="both"/>
        <w:textAlignment w:val="auto"/>
        <w:rPr>
          <w:rFonts w:ascii="Times New Roman" w:eastAsia="Times New Roman" w:hAnsi="Times New Roman"/>
          <w:lang w:eastAsia="ar-SA"/>
        </w:rPr>
      </w:pPr>
      <w:r>
        <w:rPr>
          <w:rFonts w:ascii="Times New Roman" w:eastAsia="Times New Roman" w:hAnsi="Times New Roman"/>
          <w:lang w:eastAsia="ar-SA"/>
        </w:rPr>
        <w:t>6.</w:t>
      </w:r>
      <w:r w:rsidR="00C11F99">
        <w:rPr>
          <w:rFonts w:ascii="Times New Roman" w:eastAsia="Times New Roman" w:hAnsi="Times New Roman"/>
          <w:lang w:eastAsia="ar-SA"/>
        </w:rPr>
        <w:t>4</w:t>
      </w:r>
      <w:r>
        <w:rPr>
          <w:rFonts w:ascii="Times New Roman" w:eastAsia="Times New Roman" w:hAnsi="Times New Roman"/>
          <w:lang w:eastAsia="ar-SA"/>
        </w:rPr>
        <w:t xml:space="preserve">. Jeigu Paslaugos teikėjas sutarties vykdymo metu nori pasitelkti naujus subteikėjus, kurie nebuvo nurodyti Paslaugų teikėjo pasiūlyme, jis privalo apie tai raštu informuoti Pirkėją bei kartu su informacija apie naujus subtiekėjus </w:t>
      </w:r>
      <w:r>
        <w:rPr>
          <w:rFonts w:ascii="Times New Roman" w:eastAsia="Times New Roman" w:hAnsi="Times New Roman"/>
          <w:lang w:eastAsia="ar-SA"/>
        </w:rPr>
        <w:t>pateikti ir subtiekėjo dokumentus, patvirtinančius kvalifikacijos reikalavimų atitikimą (jeigu tokie buvo keliami).</w:t>
      </w:r>
    </w:p>
    <w:p w14:paraId="5CCB95CB" w14:textId="59B83322" w:rsidR="00E70AFD" w:rsidRDefault="000D2F66">
      <w:pPr>
        <w:tabs>
          <w:tab w:val="left" w:pos="540"/>
          <w:tab w:val="left" w:pos="1026"/>
        </w:tabs>
        <w:spacing w:after="0"/>
        <w:ind w:left="601"/>
        <w:jc w:val="both"/>
        <w:textAlignment w:val="auto"/>
        <w:rPr>
          <w:rFonts w:ascii="Times New Roman" w:eastAsia="Times New Roman" w:hAnsi="Times New Roman"/>
          <w:color w:val="000000"/>
          <w:lang w:eastAsia="ar-SA"/>
        </w:rPr>
      </w:pPr>
      <w:r>
        <w:rPr>
          <w:rFonts w:ascii="Times New Roman" w:eastAsia="Times New Roman" w:hAnsi="Times New Roman"/>
          <w:color w:val="000000"/>
          <w:lang w:eastAsia="ar-SA"/>
        </w:rPr>
        <w:t>6.</w:t>
      </w:r>
      <w:r w:rsidR="00C11F99">
        <w:rPr>
          <w:rFonts w:ascii="Times New Roman" w:eastAsia="Times New Roman" w:hAnsi="Times New Roman"/>
          <w:color w:val="000000"/>
          <w:lang w:eastAsia="ar-SA"/>
        </w:rPr>
        <w:t>5</w:t>
      </w:r>
      <w:r>
        <w:rPr>
          <w:rFonts w:ascii="Times New Roman" w:eastAsia="Times New Roman" w:hAnsi="Times New Roman"/>
          <w:color w:val="000000"/>
          <w:lang w:eastAsia="ar-SA"/>
        </w:rPr>
        <w:t>. Subteikėjo keitimo tvarkos pažeidimas laikomas esminiu Sutarties pažeidimu.</w:t>
      </w:r>
    </w:p>
    <w:p w14:paraId="093E6BFC" w14:textId="77777777" w:rsidR="00E70AFD" w:rsidRDefault="00E70AFD">
      <w:pPr>
        <w:spacing w:after="0"/>
        <w:ind w:firstLine="567"/>
        <w:jc w:val="both"/>
        <w:rPr>
          <w:rFonts w:ascii="Times New Roman" w:hAnsi="Times New Roman"/>
          <w:color w:val="00000A"/>
        </w:rPr>
      </w:pPr>
    </w:p>
    <w:p w14:paraId="3AC150DA" w14:textId="77777777" w:rsidR="00E70AFD" w:rsidRDefault="000D2F66">
      <w:pPr>
        <w:spacing w:after="0"/>
        <w:ind w:firstLine="567"/>
        <w:jc w:val="center"/>
        <w:rPr>
          <w:rFonts w:ascii="Times New Roman" w:hAnsi="Times New Roman"/>
          <w:b/>
          <w:color w:val="00000A"/>
        </w:rPr>
      </w:pPr>
      <w:r>
        <w:rPr>
          <w:rFonts w:ascii="Times New Roman" w:hAnsi="Times New Roman"/>
          <w:b/>
          <w:color w:val="00000A"/>
        </w:rPr>
        <w:t>VII. ŠALIŲ ATSAKOMYBĖ</w:t>
      </w:r>
    </w:p>
    <w:p w14:paraId="25479EC7" w14:textId="77777777" w:rsidR="00E70AFD" w:rsidRDefault="00E70AFD">
      <w:pPr>
        <w:spacing w:after="0"/>
        <w:ind w:firstLine="567"/>
        <w:jc w:val="both"/>
        <w:rPr>
          <w:rFonts w:ascii="Times New Roman" w:hAnsi="Times New Roman"/>
          <w:color w:val="00000A"/>
        </w:rPr>
      </w:pPr>
    </w:p>
    <w:p w14:paraId="47A2FB21" w14:textId="77777777" w:rsidR="00E70AFD" w:rsidRDefault="000D2F66">
      <w:pPr>
        <w:spacing w:after="0"/>
        <w:ind w:firstLine="567"/>
        <w:jc w:val="both"/>
        <w:rPr>
          <w:rFonts w:ascii="Times New Roman" w:hAnsi="Times New Roman"/>
          <w:color w:val="00000A"/>
        </w:rPr>
      </w:pPr>
      <w:r>
        <w:rPr>
          <w:rFonts w:ascii="Times New Roman" w:hAnsi="Times New Roman"/>
          <w:color w:val="00000A"/>
        </w:rPr>
        <w:t xml:space="preserve">7.1. Šalių atsakomybė yra </w:t>
      </w:r>
      <w:r>
        <w:rPr>
          <w:rFonts w:ascii="Times New Roman" w:hAnsi="Times New Roman"/>
          <w:color w:val="00000A"/>
        </w:rPr>
        <w:t>nustatoma pagal galiojančius Lietuvos Respublikos teisės aktus ir šią Sutartį. Šalys įsipareigoja tinkamai vykdyti savo įsipareigojimus, prisiimtus šia Sutartimi, ir susilaikyti nuo bet kokių veiksmų, kuriais galėtų padaryti žalos viena kitai ar apsunkintų</w:t>
      </w:r>
      <w:r>
        <w:rPr>
          <w:rFonts w:ascii="Times New Roman" w:hAnsi="Times New Roman"/>
          <w:color w:val="00000A"/>
        </w:rPr>
        <w:t xml:space="preserve"> kitos Šalies prisiimtų įsipareigojimų įvykdymą.</w:t>
      </w:r>
    </w:p>
    <w:p w14:paraId="5288FBBA" w14:textId="77777777" w:rsidR="00E70AFD" w:rsidRDefault="000D2F66">
      <w:pPr>
        <w:spacing w:after="0"/>
        <w:ind w:firstLine="567"/>
        <w:jc w:val="both"/>
        <w:rPr>
          <w:rFonts w:ascii="Times New Roman" w:hAnsi="Times New Roman"/>
          <w:color w:val="00000A"/>
        </w:rPr>
      </w:pPr>
      <w:r>
        <w:rPr>
          <w:rFonts w:ascii="Times New Roman" w:hAnsi="Times New Roman"/>
          <w:color w:val="00000A"/>
        </w:rPr>
        <w:t>7.2. Pirkėjas, uždelsęs atsiskaityti su Tiekėju Sutartyje nustatytais terminais, įsipareigoja, Tiekėjui pareikalavus, sumokėti Tiekėjui 0,03 proc. nuo neapmokėtos sąskaitos dydžio delspinigius už kiekvieną u</w:t>
      </w:r>
      <w:r>
        <w:rPr>
          <w:rFonts w:ascii="Times New Roman" w:hAnsi="Times New Roman"/>
          <w:color w:val="00000A"/>
        </w:rPr>
        <w:t>ždelstą dieną.</w:t>
      </w:r>
    </w:p>
    <w:p w14:paraId="6C2DE722" w14:textId="77777777" w:rsidR="00E70AFD" w:rsidRDefault="000D2F66">
      <w:pPr>
        <w:spacing w:after="0"/>
        <w:ind w:firstLine="567"/>
        <w:jc w:val="both"/>
      </w:pPr>
      <w:r>
        <w:rPr>
          <w:rFonts w:ascii="Times New Roman" w:hAnsi="Times New Roman"/>
          <w:color w:val="00000A"/>
        </w:rPr>
        <w:t>7.3. Jei Tiekėjas vėluoja vykdyti savo įsipareigojimus šioje Sutartyje ir jos prieduose nustatytais terminais, Pirkėjas be oficialaus įspėjimo ir nesumažindamas kitų savo teisių gynimo būdų pradeda skaičiuoti 0,03 proc. dydžio delspinigius n</w:t>
      </w:r>
      <w:r>
        <w:rPr>
          <w:rFonts w:ascii="Times New Roman" w:hAnsi="Times New Roman"/>
          <w:color w:val="00000A"/>
        </w:rPr>
        <w:t>uo Tiekėjo laiku neįvykdytų įsipareigojimų dalies už kiekvieną termino praleidimo dieną, neviršijant 5 proc. bendros sutarties kainos.</w:t>
      </w:r>
    </w:p>
    <w:p w14:paraId="3808F804" w14:textId="77777777" w:rsidR="00E70AFD" w:rsidRDefault="000D2F66">
      <w:pPr>
        <w:spacing w:after="0"/>
        <w:ind w:firstLine="567"/>
        <w:jc w:val="both"/>
        <w:rPr>
          <w:rFonts w:ascii="Times New Roman" w:hAnsi="Times New Roman"/>
          <w:color w:val="00000A"/>
        </w:rPr>
      </w:pPr>
      <w:r>
        <w:rPr>
          <w:rFonts w:ascii="Times New Roman" w:hAnsi="Times New Roman"/>
          <w:color w:val="00000A"/>
        </w:rPr>
        <w:t>7.4. Jei apskaičiuoti delspinigiai viršija 5 proc. bendros Sutarties kainos, Pirkėjas, prieš tai raštu įspėjęs Tiekėją:</w:t>
      </w:r>
    </w:p>
    <w:p w14:paraId="4B1F8440" w14:textId="77777777" w:rsidR="00E70AFD" w:rsidRDefault="000D2F66">
      <w:pPr>
        <w:spacing w:after="0"/>
        <w:ind w:firstLine="567"/>
        <w:jc w:val="both"/>
        <w:rPr>
          <w:rFonts w:ascii="Times New Roman" w:hAnsi="Times New Roman"/>
          <w:color w:val="00000A"/>
        </w:rPr>
      </w:pPr>
      <w:r>
        <w:rPr>
          <w:rFonts w:ascii="Times New Roman" w:hAnsi="Times New Roman"/>
          <w:color w:val="00000A"/>
        </w:rPr>
        <w:t>7</w:t>
      </w:r>
      <w:r>
        <w:rPr>
          <w:rFonts w:ascii="Times New Roman" w:hAnsi="Times New Roman"/>
          <w:color w:val="00000A"/>
        </w:rPr>
        <w:t>.4.1. išskaičiuoja delspinigių sumą iš Tiekėjui mokėtinų sumų arba;</w:t>
      </w:r>
    </w:p>
    <w:p w14:paraId="13215A14" w14:textId="77777777" w:rsidR="00E70AFD" w:rsidRDefault="000D2F66">
      <w:pPr>
        <w:spacing w:after="0"/>
        <w:ind w:firstLine="567"/>
        <w:jc w:val="both"/>
        <w:rPr>
          <w:rFonts w:ascii="Times New Roman" w:hAnsi="Times New Roman"/>
          <w:color w:val="00000A"/>
        </w:rPr>
      </w:pPr>
      <w:r>
        <w:rPr>
          <w:rFonts w:ascii="Times New Roman" w:hAnsi="Times New Roman"/>
          <w:color w:val="00000A"/>
        </w:rPr>
        <w:t>7.4.2. reikalauja sumokėti baudą ir/arba;</w:t>
      </w:r>
    </w:p>
    <w:p w14:paraId="0189680B" w14:textId="77777777" w:rsidR="00E70AFD" w:rsidRDefault="000D2F66">
      <w:pPr>
        <w:spacing w:after="0"/>
        <w:ind w:firstLine="567"/>
        <w:jc w:val="both"/>
        <w:rPr>
          <w:rFonts w:ascii="Times New Roman" w:hAnsi="Times New Roman"/>
          <w:color w:val="00000A"/>
        </w:rPr>
      </w:pPr>
      <w:r>
        <w:rPr>
          <w:rFonts w:ascii="Times New Roman" w:hAnsi="Times New Roman"/>
          <w:color w:val="00000A"/>
        </w:rPr>
        <w:t>7.4.3. nutraukia Sutartį.</w:t>
      </w:r>
    </w:p>
    <w:p w14:paraId="0F691902" w14:textId="77777777" w:rsidR="00E70AFD" w:rsidRDefault="000D2F66">
      <w:pPr>
        <w:spacing w:after="0"/>
        <w:ind w:firstLine="567"/>
        <w:jc w:val="both"/>
        <w:rPr>
          <w:rFonts w:ascii="Times New Roman" w:hAnsi="Times New Roman"/>
          <w:color w:val="00000A"/>
        </w:rPr>
      </w:pPr>
      <w:r>
        <w:rPr>
          <w:rFonts w:ascii="Times New Roman" w:hAnsi="Times New Roman"/>
          <w:color w:val="00000A"/>
        </w:rPr>
        <w:t>7.5. Delspinigių sumokėjimas neatleidžia Šalių nuo pareigos vykdyti šioje Sutartyje prisiimtus įsipareigojimus.</w:t>
      </w:r>
    </w:p>
    <w:p w14:paraId="4DF11F3E" w14:textId="77777777" w:rsidR="00E70AFD" w:rsidRDefault="00E70AFD">
      <w:pPr>
        <w:spacing w:after="0"/>
        <w:ind w:firstLine="567"/>
        <w:jc w:val="both"/>
        <w:rPr>
          <w:rFonts w:ascii="Times New Roman" w:hAnsi="Times New Roman"/>
          <w:color w:val="00000A"/>
        </w:rPr>
      </w:pPr>
    </w:p>
    <w:p w14:paraId="364877BC" w14:textId="77777777" w:rsidR="00E70AFD" w:rsidRDefault="000D2F66">
      <w:pPr>
        <w:spacing w:after="0"/>
        <w:ind w:firstLine="567"/>
        <w:jc w:val="center"/>
      </w:pPr>
      <w:r>
        <w:rPr>
          <w:rFonts w:ascii="Times New Roman" w:hAnsi="Times New Roman"/>
          <w:b/>
          <w:color w:val="00000A"/>
        </w:rPr>
        <w:t>VIII. N</w:t>
      </w:r>
      <w:r>
        <w:rPr>
          <w:rFonts w:ascii="Times New Roman" w:hAnsi="Times New Roman"/>
          <w:b/>
          <w:color w:val="00000A"/>
        </w:rPr>
        <w:t>ENUGALIMOS JĖGOS APLINKYBĖS (</w:t>
      </w:r>
      <w:r>
        <w:rPr>
          <w:rFonts w:ascii="Times New Roman" w:hAnsi="Times New Roman"/>
          <w:b/>
          <w:i/>
          <w:iCs/>
          <w:color w:val="00000A"/>
        </w:rPr>
        <w:t>FORCE MAJEURE</w:t>
      </w:r>
      <w:r>
        <w:rPr>
          <w:rFonts w:ascii="Times New Roman" w:hAnsi="Times New Roman"/>
          <w:b/>
          <w:color w:val="00000A"/>
        </w:rPr>
        <w:t>)</w:t>
      </w:r>
    </w:p>
    <w:p w14:paraId="1526402A" w14:textId="77777777" w:rsidR="00E70AFD" w:rsidRDefault="00E70AFD">
      <w:pPr>
        <w:spacing w:after="0"/>
        <w:ind w:firstLine="567"/>
        <w:jc w:val="both"/>
        <w:rPr>
          <w:rFonts w:ascii="Times New Roman" w:hAnsi="Times New Roman"/>
          <w:color w:val="00000A"/>
        </w:rPr>
      </w:pPr>
    </w:p>
    <w:p w14:paraId="77784F11" w14:textId="77777777" w:rsidR="00E70AFD" w:rsidRDefault="000D2F66">
      <w:pPr>
        <w:spacing w:after="0"/>
        <w:ind w:firstLine="567"/>
        <w:jc w:val="both"/>
        <w:rPr>
          <w:rFonts w:ascii="Times New Roman" w:hAnsi="Times New Roman"/>
          <w:color w:val="00000A"/>
        </w:rPr>
      </w:pPr>
      <w:r>
        <w:rPr>
          <w:rFonts w:ascii="Times New Roman" w:hAnsi="Times New Roman"/>
          <w:color w:val="00000A"/>
        </w:rPr>
        <w:t>8.1. Šalis nėra laikoma atsakinga už bet kokių įsipareigojimų pagal šią Sutartį neįvykdymą ar dalinį neįvykdymą, jeigu Šalis įrodo, kad sutartiniai įsipareigojimai neįvykdyti ar iš dalies neįvykdyti dėl aplinkyb</w:t>
      </w:r>
      <w:r>
        <w:rPr>
          <w:rFonts w:ascii="Times New Roman" w:hAnsi="Times New Roman"/>
          <w:color w:val="00000A"/>
        </w:rPr>
        <w:t>ių, kurių ji negalėjo kontroliuoti bei protingai numatyti Sutarties sudarymo metu, ir kad negalėjo užkirsti kelio šių aplinkybių ar jų pasekmių atsiradimui.</w:t>
      </w:r>
    </w:p>
    <w:p w14:paraId="5D7E27C6" w14:textId="77777777" w:rsidR="00E70AFD" w:rsidRDefault="000D2F66">
      <w:pPr>
        <w:spacing w:after="0"/>
        <w:ind w:firstLine="567"/>
        <w:jc w:val="both"/>
      </w:pPr>
      <w:r>
        <w:rPr>
          <w:rFonts w:ascii="Times New Roman" w:hAnsi="Times New Roman"/>
          <w:color w:val="00000A"/>
        </w:rPr>
        <w:t xml:space="preserve">8.2. Nenugalimos jėgos aplinkybėmis laikomos aplinkybės, nurodytos Lietuvos Respublikos  civilinio </w:t>
      </w:r>
      <w:r>
        <w:rPr>
          <w:rFonts w:ascii="Times New Roman" w:hAnsi="Times New Roman"/>
          <w:color w:val="00000A"/>
        </w:rPr>
        <w:t>kodekso 6.212 str. ir kituose Lietuvos Respublikos  teisės aktuose. Esant nenugalimos jėgos aplinkybėms, Šalys LR teisės aktuose nustatyta tvarka yra atleidžiamos nuo atsakomybės už Sutartyje numatytų sutartinių įsipareigojimų neįvykdymą, neįvykdymą iš dal</w:t>
      </w:r>
      <w:r>
        <w:rPr>
          <w:rFonts w:ascii="Times New Roman" w:hAnsi="Times New Roman"/>
          <w:color w:val="00000A"/>
        </w:rPr>
        <w:t>ies arba netinkamą įvykdymą, o įsipareigojimų vykdymo terminas pratęsiamas.</w:t>
      </w:r>
    </w:p>
    <w:p w14:paraId="4BC8C6A6" w14:textId="77777777" w:rsidR="00E70AFD" w:rsidRDefault="000D2F66">
      <w:pPr>
        <w:spacing w:after="0"/>
        <w:ind w:firstLine="567"/>
        <w:jc w:val="both"/>
        <w:rPr>
          <w:rFonts w:ascii="Times New Roman" w:hAnsi="Times New Roman"/>
          <w:color w:val="00000A"/>
        </w:rPr>
      </w:pPr>
      <w:r>
        <w:rPr>
          <w:rFonts w:ascii="Times New Roman" w:hAnsi="Times New Roman"/>
          <w:color w:val="00000A"/>
        </w:rPr>
        <w:t>8.3. Šalis, prašanti ją atleisti nuo atsakomybės, apie nenugalimos jėgos aplinkybes privalo raštu pranešti kitai Šaliai nedelsiant, bet ne vėliau kaip per 3 (tris) darbo dienas nuo</w:t>
      </w:r>
      <w:r>
        <w:rPr>
          <w:rFonts w:ascii="Times New Roman" w:hAnsi="Times New Roman"/>
          <w:color w:val="00000A"/>
        </w:rPr>
        <w:t xml:space="preserve"> tokių aplinkybių atsiradimo ar paaiškėjimo, pateikdama dokumentus, patvirtinančius šių aplinkybių buvimą, bei įrodymus, kad ji ėmėsi visų pagrįstų atsargumo priemonių ir dėjo visas pastangas, kad sumažintų išlaidas ar neigiamas pasekmes, o taip pat praneš</w:t>
      </w:r>
      <w:r>
        <w:rPr>
          <w:rFonts w:ascii="Times New Roman" w:hAnsi="Times New Roman"/>
          <w:color w:val="00000A"/>
        </w:rPr>
        <w:t>ti galimą įsipareigojimų įvykdymo terminą. Pranešimo taip pat reikalaujama, kai išnyksta įsipareigojimų nevykdymo pagrindas.</w:t>
      </w:r>
    </w:p>
    <w:p w14:paraId="7079A179" w14:textId="77777777" w:rsidR="00E70AFD" w:rsidRDefault="000D2F66">
      <w:pPr>
        <w:spacing w:after="0"/>
        <w:ind w:firstLine="567"/>
        <w:jc w:val="both"/>
        <w:rPr>
          <w:rFonts w:ascii="Times New Roman" w:hAnsi="Times New Roman"/>
          <w:color w:val="00000A"/>
        </w:rPr>
      </w:pPr>
      <w:r>
        <w:rPr>
          <w:rFonts w:ascii="Times New Roman" w:hAnsi="Times New Roman"/>
          <w:color w:val="00000A"/>
        </w:rPr>
        <w:t>8.4. Pagrindas atleisti Šalį nuo atsakomybės atsiranda nuo nenugalimos jėgos aplinkybių atsiradimo momento arba, jeigu laiku nebuvo</w:t>
      </w:r>
      <w:r>
        <w:rPr>
          <w:rFonts w:ascii="Times New Roman" w:hAnsi="Times New Roman"/>
          <w:color w:val="00000A"/>
        </w:rPr>
        <w:t xml:space="preserve"> pateiktas pranešimas, nuo pranešimo pateikimo momento. Jeigu Šalis laiku neišsiunčia pranešimo arba neinformuoja ir nepateikia nenugalimos jėgos aplinkybių buvimą patvirtinančių dokumentų, ji privalo kompensuoti kitai Šaliai žalą, kurią ši patyrė dėl laik</w:t>
      </w:r>
      <w:r>
        <w:rPr>
          <w:rFonts w:ascii="Times New Roman" w:hAnsi="Times New Roman"/>
          <w:color w:val="00000A"/>
        </w:rPr>
        <w:t>u nepateikto pranešimo arba dėl to, kad nebuvo jokio pranešimo.</w:t>
      </w:r>
    </w:p>
    <w:p w14:paraId="053490A1" w14:textId="77777777" w:rsidR="00E70AFD" w:rsidRDefault="00E70AFD">
      <w:pPr>
        <w:spacing w:after="0"/>
        <w:ind w:firstLine="567"/>
        <w:jc w:val="both"/>
        <w:rPr>
          <w:rFonts w:ascii="Times New Roman" w:hAnsi="Times New Roman"/>
          <w:color w:val="00000A"/>
        </w:rPr>
      </w:pPr>
    </w:p>
    <w:p w14:paraId="4C9D12BB" w14:textId="77777777" w:rsidR="00E70AFD" w:rsidRDefault="000D2F66">
      <w:pPr>
        <w:spacing w:after="0"/>
        <w:ind w:firstLine="567"/>
        <w:jc w:val="center"/>
        <w:rPr>
          <w:rFonts w:ascii="Times New Roman" w:hAnsi="Times New Roman"/>
          <w:b/>
          <w:color w:val="00000A"/>
        </w:rPr>
      </w:pPr>
      <w:r>
        <w:rPr>
          <w:rFonts w:ascii="Times New Roman" w:hAnsi="Times New Roman"/>
          <w:b/>
          <w:color w:val="00000A"/>
        </w:rPr>
        <w:t>IX. KONFIDENCIALUMO ĮSIPAREIGOJIMAI IR DUOMENŲ APSAUGA</w:t>
      </w:r>
    </w:p>
    <w:p w14:paraId="40E46A26" w14:textId="77777777" w:rsidR="00E70AFD" w:rsidRDefault="00E70AFD">
      <w:pPr>
        <w:spacing w:after="0"/>
        <w:ind w:firstLine="567"/>
        <w:jc w:val="center"/>
        <w:rPr>
          <w:rFonts w:ascii="Times New Roman" w:hAnsi="Times New Roman"/>
          <w:b/>
          <w:color w:val="00000A"/>
        </w:rPr>
      </w:pPr>
    </w:p>
    <w:p w14:paraId="15C901F5" w14:textId="77777777" w:rsidR="00E70AFD" w:rsidRDefault="000D2F66">
      <w:pPr>
        <w:spacing w:after="0"/>
        <w:ind w:firstLine="567"/>
        <w:jc w:val="both"/>
        <w:rPr>
          <w:rFonts w:ascii="Times New Roman" w:hAnsi="Times New Roman"/>
          <w:color w:val="00000A"/>
        </w:rPr>
      </w:pPr>
      <w:r>
        <w:rPr>
          <w:rFonts w:ascii="Times New Roman" w:hAnsi="Times New Roman"/>
          <w:color w:val="00000A"/>
        </w:rPr>
        <w:t xml:space="preserve">9.1. Pirkėjas Tiekėjo pasiūlymą, sudarytą Sutartį ir šios Sutarties pakeitimus, išskyrus informaciją, kurios atskleidimas </w:t>
      </w:r>
      <w:r>
        <w:rPr>
          <w:rFonts w:ascii="Times New Roman" w:hAnsi="Times New Roman"/>
          <w:color w:val="00000A"/>
        </w:rPr>
        <w:t>prieštarautų informacijos ir duomenų apsaugą reguliuojantiems teisės aktams arba visuomenės interesams, pažeistų teisėtus konkretaus Tiekėjo komercinius interesus arba turėtų neigiamą poveikį tiekėjų konkurencijai, skelbia viešai.</w:t>
      </w:r>
    </w:p>
    <w:p w14:paraId="5B5CD8C9" w14:textId="77777777" w:rsidR="00E70AFD" w:rsidRDefault="000D2F66">
      <w:pPr>
        <w:spacing w:after="0"/>
        <w:ind w:firstLine="567"/>
        <w:jc w:val="both"/>
      </w:pPr>
      <w:r>
        <w:rPr>
          <w:rFonts w:ascii="Times New Roman" w:hAnsi="Times New Roman"/>
          <w:color w:val="00000A"/>
        </w:rPr>
        <w:lastRenderedPageBreak/>
        <w:t>9.2. Konfidencialumo įsip</w:t>
      </w:r>
      <w:r>
        <w:rPr>
          <w:rFonts w:ascii="Times New Roman" w:hAnsi="Times New Roman"/>
          <w:color w:val="00000A"/>
        </w:rPr>
        <w:t>areigojimai Sutarties Šalims nustatomi vadovaujantis Lietuvos Respublikos  viešųjų pirkimų įstatymo 20 straipsniu.</w:t>
      </w:r>
    </w:p>
    <w:p w14:paraId="13F58D7C" w14:textId="77777777" w:rsidR="00E70AFD" w:rsidRDefault="000D2F66">
      <w:pPr>
        <w:spacing w:after="0"/>
        <w:ind w:firstLine="567"/>
        <w:jc w:val="both"/>
      </w:pPr>
      <w:r>
        <w:rPr>
          <w:rFonts w:ascii="Times New Roman" w:hAnsi="Times New Roman"/>
          <w:color w:val="00000A"/>
        </w:rPr>
        <w:t>9.3. Vykdydamos Sutartį Šalys įsipareigoja asmens duomenų tvarkymą vykdyti teisėtai – laikydamosi 2016 m. balandžio 27 d. priimto Europos Par</w:t>
      </w:r>
      <w:r>
        <w:rPr>
          <w:rFonts w:ascii="Times New Roman" w:hAnsi="Times New Roman"/>
          <w:color w:val="00000A"/>
        </w:rPr>
        <w:t>lamento ir Tarybos reglamento (ES) 2016/679 dėl fizinių asmenų apsaugos ir kitų teisės aktų, reglamentuojančių asmens duomenų tvarkymą. Šalių atstovų, darbuotojų ar kitų fizinių asmenų duomenų tvarkymo teisėtumas grindžiamas būtinybe įvykdyti Sutartį. Šaly</w:t>
      </w:r>
      <w:r>
        <w:rPr>
          <w:rFonts w:ascii="Times New Roman" w:hAnsi="Times New Roman"/>
          <w:color w:val="00000A"/>
        </w:rPr>
        <w:t>s įsipareigoja tinkamai informuoti visus fizinius asmenis (darbuotojus, savo subtiekėjų darbuotojus ir kitus atstovus), kurie bus pasitelkti Sutarčiai vykdyti, apie tai, kad jų asmens duomenys bus Šalių tvarkomi Sutarties vykdymo tikslais. Šalys pažymi, ka</w:t>
      </w:r>
      <w:r>
        <w:rPr>
          <w:rFonts w:ascii="Times New Roman" w:hAnsi="Times New Roman"/>
          <w:color w:val="00000A"/>
        </w:rPr>
        <w:t>d fiziniai asmenys, kurie yra pasitelkti Sutarčiai su Šalimis vykdyti ir išvardyti Sutartyje, yra supažindinti su Sutartyje pateiktais jų asmeniniais duomenimis, ir Šalies nustatyta tvarka tam davė savo sutikimą.</w:t>
      </w:r>
    </w:p>
    <w:p w14:paraId="4E418831" w14:textId="77777777" w:rsidR="00E70AFD" w:rsidRDefault="00E70AFD">
      <w:pPr>
        <w:spacing w:after="0"/>
        <w:ind w:firstLine="567"/>
        <w:jc w:val="both"/>
        <w:rPr>
          <w:rFonts w:ascii="Times New Roman" w:hAnsi="Times New Roman"/>
          <w:color w:val="00000A"/>
        </w:rPr>
      </w:pPr>
    </w:p>
    <w:p w14:paraId="431297D7" w14:textId="77777777" w:rsidR="00E70AFD" w:rsidRDefault="000D2F66">
      <w:pPr>
        <w:spacing w:after="0"/>
        <w:ind w:firstLine="567"/>
        <w:jc w:val="center"/>
      </w:pPr>
      <w:r>
        <w:rPr>
          <w:rFonts w:ascii="Times New Roman" w:hAnsi="Times New Roman"/>
          <w:b/>
          <w:color w:val="00000A"/>
        </w:rPr>
        <w:t>XI. SUTARTIES PAKEITIMAI, PERŽIŪROS SĄLYGO</w:t>
      </w:r>
      <w:r>
        <w:rPr>
          <w:rFonts w:ascii="Times New Roman" w:hAnsi="Times New Roman"/>
          <w:b/>
          <w:color w:val="00000A"/>
        </w:rPr>
        <w:t>S, PASIRINKIMO GALIMYBĖS</w:t>
      </w:r>
    </w:p>
    <w:p w14:paraId="3B57FD5B" w14:textId="77777777" w:rsidR="00E70AFD" w:rsidRDefault="00E70AFD">
      <w:pPr>
        <w:spacing w:after="0"/>
        <w:ind w:firstLine="567"/>
        <w:jc w:val="both"/>
        <w:rPr>
          <w:rFonts w:ascii="Times New Roman" w:hAnsi="Times New Roman"/>
          <w:color w:val="00000A"/>
        </w:rPr>
      </w:pPr>
    </w:p>
    <w:p w14:paraId="399F5544" w14:textId="77777777" w:rsidR="00E70AFD" w:rsidRDefault="000D2F66">
      <w:pPr>
        <w:spacing w:after="0"/>
        <w:ind w:firstLine="567"/>
        <w:jc w:val="both"/>
      </w:pPr>
      <w:r>
        <w:rPr>
          <w:rFonts w:ascii="Times New Roman" w:hAnsi="Times New Roman"/>
          <w:color w:val="00000A"/>
        </w:rPr>
        <w:t xml:space="preserve">10.1. Sutarties sąlygos Sutarties galiojimo laikotarpiu gali būti keičiamos Lietuvos Respublikos  viešųjų pirkimų įstatymo 89 straipsnyje nustatyta tvarka. </w:t>
      </w:r>
    </w:p>
    <w:p w14:paraId="3096D6F0" w14:textId="77777777" w:rsidR="00E70AFD" w:rsidRDefault="000D2F66">
      <w:pPr>
        <w:spacing w:after="0"/>
        <w:ind w:firstLine="567"/>
        <w:jc w:val="both"/>
      </w:pPr>
      <w:r>
        <w:rPr>
          <w:rFonts w:ascii="Times New Roman" w:hAnsi="Times New Roman"/>
          <w:color w:val="00000A"/>
        </w:rPr>
        <w:t xml:space="preserve">10.2. Sudarytos Sutarties Šalis gali būti pakeista Lietuvos Respublikos  </w:t>
      </w:r>
      <w:r>
        <w:rPr>
          <w:rFonts w:ascii="Times New Roman" w:hAnsi="Times New Roman"/>
          <w:color w:val="00000A"/>
        </w:rPr>
        <w:t xml:space="preserve">viešųjų pirkimų įstatymo 89 straipsnio 1 dalies 4 punkte numatytais atvejais. </w:t>
      </w:r>
    </w:p>
    <w:p w14:paraId="25C088BC" w14:textId="77777777" w:rsidR="00E70AFD" w:rsidRDefault="000D2F66">
      <w:pPr>
        <w:spacing w:after="0"/>
        <w:ind w:firstLine="567"/>
        <w:jc w:val="both"/>
        <w:rPr>
          <w:rFonts w:ascii="Times New Roman" w:hAnsi="Times New Roman"/>
          <w:color w:val="00000A"/>
        </w:rPr>
      </w:pPr>
      <w:r>
        <w:rPr>
          <w:rFonts w:ascii="Times New Roman" w:hAnsi="Times New Roman"/>
          <w:color w:val="00000A"/>
        </w:rPr>
        <w:t xml:space="preserve">10.3. Sutarties sąlygų keitimą gali inicijuoti kiekviena Šalis, pateikdama kitai Šaliai atitinkamą prašymą ir jį pagrindžiančius dokumentus. Šalis, gavusi tokį prašymą, privalo </w:t>
      </w:r>
      <w:r>
        <w:rPr>
          <w:rFonts w:ascii="Times New Roman" w:hAnsi="Times New Roman"/>
          <w:color w:val="00000A"/>
        </w:rPr>
        <w:t>jį išnagrinėti per 20 kalendorinių dienų ir kitai Šaliai pateikti motyvuotą raštišką atsakymą.</w:t>
      </w:r>
    </w:p>
    <w:p w14:paraId="664A5C13" w14:textId="77777777" w:rsidR="00E70AFD" w:rsidRDefault="000D2F66">
      <w:pPr>
        <w:spacing w:after="0"/>
        <w:ind w:firstLine="567"/>
        <w:jc w:val="both"/>
        <w:rPr>
          <w:rFonts w:ascii="Times New Roman" w:hAnsi="Times New Roman"/>
          <w:color w:val="00000A"/>
        </w:rPr>
      </w:pPr>
      <w:r>
        <w:rPr>
          <w:rFonts w:ascii="Times New Roman" w:hAnsi="Times New Roman"/>
          <w:color w:val="00000A"/>
        </w:rPr>
        <w:t xml:space="preserve">10.4. Sutarties sąlygų pakeitimas turi būti įformintas papildomu susitarimu ir pasirašytas abiejų Šalių. </w:t>
      </w:r>
    </w:p>
    <w:p w14:paraId="4DBB458E" w14:textId="77777777" w:rsidR="00E70AFD" w:rsidRDefault="00E70AFD">
      <w:pPr>
        <w:spacing w:after="0"/>
        <w:ind w:firstLine="567"/>
        <w:jc w:val="both"/>
        <w:rPr>
          <w:rFonts w:ascii="Times New Roman" w:hAnsi="Times New Roman"/>
          <w:color w:val="00000A"/>
        </w:rPr>
      </w:pPr>
    </w:p>
    <w:p w14:paraId="24682DB5" w14:textId="77777777" w:rsidR="00E70AFD" w:rsidRDefault="000D2F66">
      <w:pPr>
        <w:spacing w:after="0"/>
        <w:ind w:firstLine="567"/>
        <w:jc w:val="center"/>
        <w:rPr>
          <w:rFonts w:ascii="Times New Roman" w:hAnsi="Times New Roman"/>
          <w:b/>
          <w:color w:val="00000A"/>
        </w:rPr>
      </w:pPr>
      <w:r>
        <w:rPr>
          <w:rFonts w:ascii="Times New Roman" w:hAnsi="Times New Roman"/>
          <w:b/>
          <w:color w:val="00000A"/>
        </w:rPr>
        <w:t>XI. SUTARTIES VYKDYMO SUSTABDYMAS</w:t>
      </w:r>
    </w:p>
    <w:p w14:paraId="4BAE396B" w14:textId="77777777" w:rsidR="00E70AFD" w:rsidRDefault="00E70AFD">
      <w:pPr>
        <w:spacing w:after="0"/>
        <w:ind w:firstLine="567"/>
        <w:jc w:val="both"/>
        <w:rPr>
          <w:rFonts w:ascii="Times New Roman" w:hAnsi="Times New Roman"/>
          <w:color w:val="00000A"/>
        </w:rPr>
      </w:pPr>
    </w:p>
    <w:p w14:paraId="75DD8E57" w14:textId="77777777" w:rsidR="00E70AFD" w:rsidRDefault="000D2F66">
      <w:pPr>
        <w:spacing w:after="0"/>
        <w:ind w:firstLine="635"/>
        <w:jc w:val="both"/>
        <w:textAlignment w:val="auto"/>
        <w:rPr>
          <w:rFonts w:ascii="Times New Roman" w:eastAsia="Times New Roman" w:hAnsi="Times New Roman"/>
          <w:lang w:eastAsia="ar-SA"/>
        </w:rPr>
      </w:pPr>
      <w:r>
        <w:rPr>
          <w:rFonts w:ascii="Times New Roman" w:eastAsia="Times New Roman" w:hAnsi="Times New Roman"/>
          <w:lang w:eastAsia="ar-SA"/>
        </w:rPr>
        <w:t>11.1. Esant svarbioms aplinkybėms, nepriklausančiomis nuo Paslaugų teikėjo valios, dėl kurių Paslaugos teikėjas negali vykdyti savo sutartinių įsipareigojimų ir/arba esant kitoms nenumatytoms aplinkybėms (pavyzdžiui, pasikeitus galiojančiam teisės aktui ar</w:t>
      </w:r>
      <w:r>
        <w:rPr>
          <w:rFonts w:ascii="Times New Roman" w:eastAsia="Times New Roman" w:hAnsi="Times New Roman"/>
          <w:lang w:eastAsia="ar-SA"/>
        </w:rPr>
        <w:t xml:space="preserve"> įsigaliojus naujam teisės aktui, kuris turi įtakos šios Sutarties vykdymui; Pirkėjui būtinas papildomas laikas atlikti papildomą pirkimą; kitos aplinkybės, kurios nebuvo žinomos pirkimo vykdymo metu ir su kuriomis susidurtų bet kuris kitas Pirkėjas), Pirk</w:t>
      </w:r>
      <w:r>
        <w:rPr>
          <w:rFonts w:ascii="Times New Roman" w:eastAsia="Times New Roman" w:hAnsi="Times New Roman"/>
          <w:lang w:eastAsia="ar-SA"/>
        </w:rPr>
        <w:t xml:space="preserve">ėjas turi teisę sustabdyti Paslaugų ar kurios nors jų dalies, kuri negali būti vykdoma, teikimą. </w:t>
      </w:r>
    </w:p>
    <w:p w14:paraId="4FAAA2F4" w14:textId="77777777" w:rsidR="00E70AFD" w:rsidRDefault="000D2F66">
      <w:pPr>
        <w:spacing w:after="0"/>
        <w:ind w:firstLine="635"/>
        <w:jc w:val="both"/>
        <w:textAlignment w:val="auto"/>
        <w:rPr>
          <w:rFonts w:ascii="Times New Roman" w:eastAsia="Times New Roman" w:hAnsi="Times New Roman"/>
          <w:lang w:eastAsia="ar-SA"/>
        </w:rPr>
      </w:pPr>
      <w:r>
        <w:rPr>
          <w:rFonts w:ascii="Times New Roman" w:eastAsia="Times New Roman" w:hAnsi="Times New Roman"/>
          <w:lang w:eastAsia="ar-SA"/>
        </w:rPr>
        <w:t>11.2. Atsiradus aplinkybėms, dėl kurių Paslaugos teikėjas negali vykdyti sutartinių įsipareigojimų, Paslaugos teikėjas apie tai nedelsdamas privalo informuoti</w:t>
      </w:r>
      <w:r>
        <w:rPr>
          <w:rFonts w:ascii="Times New Roman" w:eastAsia="Times New Roman" w:hAnsi="Times New Roman"/>
          <w:lang w:eastAsia="ar-SA"/>
        </w:rPr>
        <w:t xml:space="preserve"> Pirkėją, pateikdamas informaciją ir dokumentus, įrodančius sutartinių įsipareigojimų vykdymo negalimumą dėl aplinkybių, nepriklausančių nuo Paslaugos teikėjo. Išnykus aplinkybėms, trukdžiusioms Paslaugų teikėjui vykdyti sutartinius įsipareigojimus, sustab</w:t>
      </w:r>
      <w:r>
        <w:rPr>
          <w:rFonts w:ascii="Times New Roman" w:eastAsia="Times New Roman" w:hAnsi="Times New Roman"/>
          <w:lang w:eastAsia="ar-SA"/>
        </w:rPr>
        <w:t xml:space="preserve">dytų Paslaugų teikimas atnaujinamas. </w:t>
      </w:r>
    </w:p>
    <w:p w14:paraId="603A5483" w14:textId="77777777" w:rsidR="00E70AFD" w:rsidRDefault="000D2F66">
      <w:pPr>
        <w:spacing w:after="0"/>
        <w:ind w:firstLine="635"/>
        <w:jc w:val="both"/>
        <w:textAlignment w:val="auto"/>
        <w:rPr>
          <w:rFonts w:ascii="Times New Roman" w:eastAsia="Times New Roman" w:hAnsi="Times New Roman"/>
          <w:lang w:eastAsia="ar-SA"/>
        </w:rPr>
      </w:pPr>
      <w:r>
        <w:rPr>
          <w:rFonts w:ascii="Times New Roman" w:eastAsia="Times New Roman" w:hAnsi="Times New Roman"/>
          <w:lang w:eastAsia="ar-SA"/>
        </w:rPr>
        <w:t>11.3. Jei Paslaugų teikimas dėl priežasčių, nepriklausančių nuo Paslaugų teikėjo buvo sustabdytas  laikotarpiui, ne trumpesniam nei 60 (šešiasdešimt) dienų, praėjus 60 dienų Paslaugų teikėjas gali rašytiniu pranešimu P</w:t>
      </w:r>
      <w:r>
        <w:rPr>
          <w:rFonts w:ascii="Times New Roman" w:eastAsia="Times New Roman" w:hAnsi="Times New Roman"/>
          <w:lang w:eastAsia="ar-SA"/>
        </w:rPr>
        <w:t>irkėjo pareikalauti atnaujinti Paslaugų teikimą per 14  (keturiolika) dienų arba nutraukti Sutartį.</w:t>
      </w:r>
    </w:p>
    <w:p w14:paraId="38C918AE" w14:textId="77777777" w:rsidR="00E70AFD" w:rsidRDefault="000D2F66">
      <w:pPr>
        <w:spacing w:after="0"/>
        <w:ind w:firstLine="635"/>
        <w:jc w:val="both"/>
        <w:textAlignment w:val="auto"/>
      </w:pPr>
      <w:r>
        <w:rPr>
          <w:rFonts w:ascii="Times New Roman" w:eastAsia="Times New Roman" w:hAnsi="Times New Roman"/>
          <w:lang w:eastAsia="ar-SA"/>
        </w:rPr>
        <w:t>11.4. Tais atvejais, kai sutarties vykdymas sustabdomas likus iki sutarties termino pabaigos mažiau laiko, nei galimas sustabdymo terminas, po sustabdymo pr</w:t>
      </w:r>
      <w:r>
        <w:rPr>
          <w:rFonts w:ascii="Times New Roman" w:eastAsia="Times New Roman" w:hAnsi="Times New Roman"/>
          <w:lang w:eastAsia="ar-SA"/>
        </w:rPr>
        <w:t>atęsiant vykdymo terminą, pratęsimas turi būti t</w:t>
      </w:r>
      <w:r>
        <w:rPr>
          <w:rFonts w:ascii="Times New Roman" w:eastAsia="Times New Roman" w:hAnsi="Times New Roman"/>
          <w:lang w:eastAsia="lt-LT"/>
        </w:rPr>
        <w:t xml:space="preserve">am terminui, kuris sustabdymo metu buvo likęs iki sutartinių įsipareigojimų įvykdymo pabaigos. </w:t>
      </w:r>
    </w:p>
    <w:p w14:paraId="15C4A50E" w14:textId="77777777" w:rsidR="00E70AFD" w:rsidRDefault="000D2F66">
      <w:pPr>
        <w:spacing w:after="0"/>
        <w:ind w:firstLine="635"/>
        <w:jc w:val="both"/>
        <w:textAlignment w:val="auto"/>
        <w:rPr>
          <w:rFonts w:ascii="Times New Roman" w:eastAsia="Times New Roman" w:hAnsi="Times New Roman"/>
          <w:lang w:eastAsia="ar-SA"/>
        </w:rPr>
      </w:pPr>
      <w:r>
        <w:rPr>
          <w:rFonts w:ascii="Times New Roman" w:eastAsia="Times New Roman" w:hAnsi="Times New Roman"/>
          <w:lang w:eastAsia="ar-SA"/>
        </w:rPr>
        <w:t xml:space="preserve">11.5. Tais atvejais, kai sutarties vykdymas sustabdomas likus iki sutarties termino pabaigos daugiau laiko, nei </w:t>
      </w:r>
      <w:r>
        <w:rPr>
          <w:rFonts w:ascii="Times New Roman" w:eastAsia="Times New Roman" w:hAnsi="Times New Roman"/>
          <w:lang w:eastAsia="ar-SA"/>
        </w:rPr>
        <w:t xml:space="preserve">galimas sustabdymo terminas, Paslaugų ar jų dalies suteikimo terminas pratęsimas tokiam laikotarpiui, kuriam jis buvo sustabdytas. </w:t>
      </w:r>
    </w:p>
    <w:p w14:paraId="33FCB565" w14:textId="77777777" w:rsidR="00E70AFD" w:rsidRDefault="000D2F66">
      <w:pPr>
        <w:spacing w:after="0"/>
        <w:ind w:firstLine="635"/>
        <w:jc w:val="both"/>
        <w:textAlignment w:val="auto"/>
        <w:rPr>
          <w:rFonts w:ascii="Times New Roman" w:eastAsia="Times New Roman" w:hAnsi="Times New Roman"/>
          <w:lang w:eastAsia="ar-SA"/>
        </w:rPr>
      </w:pPr>
      <w:r>
        <w:rPr>
          <w:rFonts w:ascii="Times New Roman" w:eastAsia="Times New Roman" w:hAnsi="Times New Roman"/>
          <w:lang w:eastAsia="ar-SA"/>
        </w:rPr>
        <w:t>11.6. Pirkėjas taip pat turi teisę sustabdyti Paslaugų ar kurios nors jų dalies tiekimą, jeigu jam pagrįstai kyla įtarimų dė</w:t>
      </w:r>
      <w:r>
        <w:rPr>
          <w:rFonts w:ascii="Times New Roman" w:eastAsia="Times New Roman" w:hAnsi="Times New Roman"/>
          <w:lang w:eastAsia="ar-SA"/>
        </w:rPr>
        <w:t>l teikiamų Paslaugų kokybės ir reikia laiko patikrinti bei įsitikinti tiekiamų Paslaugų kokybe. Tokiu atveju Paslaugų ar jų dalies teikimo stabdymas galimas iki 5 (penkių) darbo dienų. Sustabdytų Paslaugų ar jų dalies teikimas atnaujinamas šios Sutarties 1</w:t>
      </w:r>
      <w:r>
        <w:rPr>
          <w:rFonts w:ascii="Times New Roman" w:eastAsia="Times New Roman" w:hAnsi="Times New Roman"/>
          <w:lang w:eastAsia="ar-SA"/>
        </w:rPr>
        <w:t xml:space="preserve">1.4 ir 11.5 papunkčiuose nustatyta tvarka. Pirkėjo galimybė pasinaudoti šia teise negali priklausyti nuo Paslaugų teikėjo valios ar būti jo įtakojama. </w:t>
      </w:r>
    </w:p>
    <w:p w14:paraId="00C7BD16" w14:textId="77777777" w:rsidR="00E70AFD" w:rsidRDefault="000D2F66">
      <w:pPr>
        <w:tabs>
          <w:tab w:val="left" w:pos="634"/>
          <w:tab w:val="left" w:pos="1059"/>
          <w:tab w:val="left" w:pos="1201"/>
        </w:tabs>
        <w:spacing w:after="0"/>
        <w:ind w:firstLine="634"/>
        <w:jc w:val="both"/>
        <w:textAlignment w:val="auto"/>
        <w:rPr>
          <w:rFonts w:ascii="Times New Roman" w:eastAsia="Times New Roman" w:hAnsi="Times New Roman"/>
          <w:lang w:eastAsia="ar-SA"/>
        </w:rPr>
      </w:pPr>
      <w:r>
        <w:rPr>
          <w:rFonts w:ascii="Times New Roman" w:eastAsia="Times New Roman" w:hAnsi="Times New Roman"/>
          <w:lang w:eastAsia="ar-SA"/>
        </w:rPr>
        <w:lastRenderedPageBreak/>
        <w:t>11.7. Sutartinių įsipareigojimų vykdymo sustabdymas visais Sutartyje numatytais atvejais turi būti rašti</w:t>
      </w:r>
      <w:r>
        <w:rPr>
          <w:rFonts w:ascii="Times New Roman" w:eastAsia="Times New Roman" w:hAnsi="Times New Roman"/>
          <w:lang w:eastAsia="ar-SA"/>
        </w:rPr>
        <w:t xml:space="preserve">škas, nurodant priežastis ir sustabdymo terminą, bei pridedant dokumentus, patvirtinančius sustabdymo pagrindą (jeigu tokie yra). </w:t>
      </w:r>
    </w:p>
    <w:p w14:paraId="09AD9CDC" w14:textId="77777777" w:rsidR="00E70AFD" w:rsidRDefault="000D2F66">
      <w:pPr>
        <w:spacing w:after="0"/>
        <w:ind w:firstLine="567"/>
        <w:jc w:val="both"/>
        <w:rPr>
          <w:rFonts w:ascii="Times New Roman" w:hAnsi="Times New Roman"/>
          <w:color w:val="00000A"/>
        </w:rPr>
      </w:pPr>
      <w:r>
        <w:rPr>
          <w:rFonts w:ascii="Times New Roman" w:hAnsi="Times New Roman"/>
          <w:color w:val="00000A"/>
        </w:rPr>
        <w:t xml:space="preserve"> </w:t>
      </w:r>
    </w:p>
    <w:p w14:paraId="6467494F" w14:textId="77777777" w:rsidR="00E70AFD" w:rsidRDefault="00E70AFD">
      <w:pPr>
        <w:spacing w:after="0"/>
        <w:ind w:firstLine="567"/>
        <w:jc w:val="center"/>
        <w:rPr>
          <w:rFonts w:ascii="Times New Roman" w:hAnsi="Times New Roman"/>
          <w:b/>
          <w:color w:val="00000A"/>
        </w:rPr>
      </w:pPr>
    </w:p>
    <w:p w14:paraId="6974598A" w14:textId="77777777" w:rsidR="00E70AFD" w:rsidRDefault="000D2F66">
      <w:pPr>
        <w:spacing w:after="0"/>
        <w:ind w:firstLine="567"/>
        <w:jc w:val="center"/>
        <w:rPr>
          <w:rFonts w:ascii="Times New Roman" w:hAnsi="Times New Roman"/>
          <w:b/>
          <w:color w:val="00000A"/>
        </w:rPr>
      </w:pPr>
      <w:r>
        <w:rPr>
          <w:rFonts w:ascii="Times New Roman" w:hAnsi="Times New Roman"/>
          <w:b/>
          <w:color w:val="00000A"/>
        </w:rPr>
        <w:t>XII. SUTARTIES PAŽEIDIMAS</w:t>
      </w:r>
    </w:p>
    <w:p w14:paraId="2F9BF2A1" w14:textId="77777777" w:rsidR="00E70AFD" w:rsidRDefault="00E70AFD">
      <w:pPr>
        <w:spacing w:after="0"/>
        <w:ind w:firstLine="567"/>
        <w:jc w:val="both"/>
        <w:rPr>
          <w:rFonts w:ascii="Times New Roman" w:hAnsi="Times New Roman"/>
          <w:color w:val="00000A"/>
        </w:rPr>
      </w:pPr>
    </w:p>
    <w:p w14:paraId="0CB7C8C2" w14:textId="77777777" w:rsidR="00E70AFD" w:rsidRDefault="000D2F66">
      <w:pPr>
        <w:spacing w:after="0"/>
        <w:ind w:firstLine="567"/>
        <w:jc w:val="both"/>
        <w:rPr>
          <w:rFonts w:ascii="Times New Roman" w:hAnsi="Times New Roman"/>
          <w:color w:val="00000A"/>
        </w:rPr>
      </w:pPr>
      <w:r>
        <w:rPr>
          <w:rFonts w:ascii="Times New Roman" w:hAnsi="Times New Roman"/>
          <w:color w:val="00000A"/>
        </w:rPr>
        <w:t xml:space="preserve">12.1. Jei kuri nors Sutarties Šalis nevykdo arba netinkamai vykdo kokius nors savo </w:t>
      </w:r>
      <w:r>
        <w:rPr>
          <w:rFonts w:ascii="Times New Roman" w:hAnsi="Times New Roman"/>
          <w:color w:val="00000A"/>
        </w:rPr>
        <w:t>įsipareigojimus pagal Sutartį, ji pažeidžia Sutartį.</w:t>
      </w:r>
    </w:p>
    <w:p w14:paraId="019D6BC9" w14:textId="77777777" w:rsidR="00E70AFD" w:rsidRDefault="000D2F66">
      <w:pPr>
        <w:spacing w:after="0"/>
        <w:ind w:firstLine="567"/>
        <w:jc w:val="both"/>
        <w:rPr>
          <w:rFonts w:ascii="Times New Roman" w:hAnsi="Times New Roman"/>
          <w:color w:val="00000A"/>
        </w:rPr>
      </w:pPr>
      <w:r>
        <w:rPr>
          <w:rFonts w:ascii="Times New Roman" w:hAnsi="Times New Roman"/>
          <w:color w:val="00000A"/>
        </w:rPr>
        <w:t>12.2. Vienai Sutarties Šaliai pažeidus Sutartį, nukentėjusioji Šalis turi teisę:</w:t>
      </w:r>
    </w:p>
    <w:p w14:paraId="0F3C9F11" w14:textId="77777777" w:rsidR="00E70AFD" w:rsidRDefault="000D2F66">
      <w:pPr>
        <w:spacing w:after="0"/>
        <w:ind w:firstLine="567"/>
        <w:jc w:val="both"/>
      </w:pPr>
      <w:r>
        <w:rPr>
          <w:rFonts w:ascii="Times New Roman" w:hAnsi="Times New Roman"/>
          <w:color w:val="00000A"/>
        </w:rPr>
        <w:t>12.2.1. reikalauti kitos Šalies vykdyti sutartinius įsipareigojimus;</w:t>
      </w:r>
    </w:p>
    <w:p w14:paraId="23AF06A0" w14:textId="77777777" w:rsidR="00E70AFD" w:rsidRDefault="000D2F66">
      <w:pPr>
        <w:spacing w:after="0"/>
        <w:ind w:firstLine="567"/>
        <w:jc w:val="both"/>
        <w:rPr>
          <w:rFonts w:ascii="Times New Roman" w:hAnsi="Times New Roman"/>
          <w:color w:val="00000A"/>
        </w:rPr>
      </w:pPr>
      <w:r>
        <w:rPr>
          <w:rFonts w:ascii="Times New Roman" w:hAnsi="Times New Roman"/>
          <w:color w:val="00000A"/>
        </w:rPr>
        <w:t>12.2.2. reikalauti atlyginti nuostolius;</w:t>
      </w:r>
    </w:p>
    <w:p w14:paraId="0C9DF6FE" w14:textId="77777777" w:rsidR="00E70AFD" w:rsidRDefault="000D2F66">
      <w:pPr>
        <w:spacing w:after="0"/>
        <w:ind w:firstLine="567"/>
        <w:jc w:val="both"/>
      </w:pPr>
      <w:r>
        <w:rPr>
          <w:rFonts w:ascii="Times New Roman" w:hAnsi="Times New Roman"/>
          <w:color w:val="00000A"/>
        </w:rPr>
        <w:t>12.2.3. reik</w:t>
      </w:r>
      <w:r>
        <w:rPr>
          <w:rFonts w:ascii="Times New Roman" w:hAnsi="Times New Roman"/>
          <w:color w:val="00000A"/>
        </w:rPr>
        <w:t xml:space="preserve">alauti sumokėti Sutarties </w:t>
      </w:r>
      <w:r>
        <w:rPr>
          <w:rFonts w:ascii="Times New Roman" w:hAnsi="Times New Roman"/>
          <w:color w:val="00000A"/>
          <w:lang w:val="fi-FI"/>
        </w:rPr>
        <w:t>7</w:t>
      </w:r>
      <w:r>
        <w:rPr>
          <w:rFonts w:ascii="Times New Roman" w:hAnsi="Times New Roman"/>
          <w:color w:val="00000A"/>
        </w:rPr>
        <w:t xml:space="preserve">.2 ir </w:t>
      </w:r>
      <w:r>
        <w:rPr>
          <w:rFonts w:ascii="Times New Roman" w:hAnsi="Times New Roman"/>
          <w:color w:val="00000A"/>
          <w:lang w:val="fi-FI"/>
        </w:rPr>
        <w:t>7</w:t>
      </w:r>
      <w:r>
        <w:rPr>
          <w:rFonts w:ascii="Times New Roman" w:hAnsi="Times New Roman"/>
          <w:color w:val="00000A"/>
        </w:rPr>
        <w:t>.3 papunkčiuose nustatytus delspinigius;</w:t>
      </w:r>
    </w:p>
    <w:p w14:paraId="2319155A" w14:textId="77777777" w:rsidR="00E70AFD" w:rsidRDefault="000D2F66">
      <w:pPr>
        <w:spacing w:after="0"/>
        <w:ind w:firstLine="567"/>
        <w:jc w:val="both"/>
        <w:rPr>
          <w:rFonts w:ascii="Times New Roman" w:hAnsi="Times New Roman"/>
          <w:color w:val="00000A"/>
        </w:rPr>
      </w:pPr>
      <w:r>
        <w:rPr>
          <w:rFonts w:ascii="Times New Roman" w:hAnsi="Times New Roman"/>
          <w:color w:val="00000A"/>
        </w:rPr>
        <w:t>12.2.4. reikalauti sumokėti Sutarties V skyriuje nustatytą baudą.</w:t>
      </w:r>
    </w:p>
    <w:p w14:paraId="1454D9D4" w14:textId="77777777" w:rsidR="00E70AFD" w:rsidRDefault="000D2F66">
      <w:pPr>
        <w:spacing w:after="0"/>
        <w:ind w:firstLine="567"/>
        <w:jc w:val="both"/>
        <w:rPr>
          <w:rFonts w:ascii="Times New Roman" w:hAnsi="Times New Roman"/>
          <w:color w:val="00000A"/>
        </w:rPr>
      </w:pPr>
      <w:r>
        <w:rPr>
          <w:rFonts w:ascii="Times New Roman" w:hAnsi="Times New Roman"/>
          <w:color w:val="00000A"/>
        </w:rPr>
        <w:t>12.2.5. reikalauti sumažinti kainą, neįvykdyta ar netinkamai įvykdyta Tiekėjo įsipareigojimų dalimi;</w:t>
      </w:r>
    </w:p>
    <w:p w14:paraId="163557B9" w14:textId="77777777" w:rsidR="00E70AFD" w:rsidRDefault="000D2F66">
      <w:pPr>
        <w:spacing w:after="0"/>
        <w:ind w:firstLine="567"/>
        <w:jc w:val="both"/>
      </w:pPr>
      <w:r>
        <w:rPr>
          <w:rFonts w:ascii="Times New Roman" w:hAnsi="Times New Roman"/>
          <w:color w:val="00000A"/>
        </w:rPr>
        <w:t>12.2.6.nutrauk</w:t>
      </w:r>
      <w:r>
        <w:rPr>
          <w:rFonts w:ascii="Times New Roman" w:hAnsi="Times New Roman"/>
          <w:color w:val="00000A"/>
        </w:rPr>
        <w:t>ti Sutartį;</w:t>
      </w:r>
    </w:p>
    <w:p w14:paraId="17730ACC" w14:textId="77777777" w:rsidR="00E70AFD" w:rsidRDefault="000D2F66">
      <w:pPr>
        <w:spacing w:after="0"/>
        <w:ind w:firstLine="567"/>
        <w:jc w:val="both"/>
      </w:pPr>
      <w:r>
        <w:rPr>
          <w:rFonts w:ascii="Times New Roman" w:hAnsi="Times New Roman"/>
          <w:color w:val="00000A"/>
        </w:rPr>
        <w:t xml:space="preserve">12.2.7. taikyti kitus </w:t>
      </w:r>
      <w:proofErr w:type="spellStart"/>
      <w:r>
        <w:rPr>
          <w:rFonts w:ascii="Times New Roman" w:hAnsi="Times New Roman"/>
          <w:color w:val="00000A"/>
          <w:lang w:val="fi-FI"/>
        </w:rPr>
        <w:t>Lietuvos</w:t>
      </w:r>
      <w:proofErr w:type="spellEnd"/>
      <w:r>
        <w:rPr>
          <w:rFonts w:ascii="Times New Roman" w:hAnsi="Times New Roman"/>
          <w:color w:val="00000A"/>
          <w:lang w:val="fi-FI"/>
        </w:rPr>
        <w:t xml:space="preserve"> </w:t>
      </w:r>
      <w:proofErr w:type="spellStart"/>
      <w:r>
        <w:rPr>
          <w:rFonts w:ascii="Times New Roman" w:hAnsi="Times New Roman"/>
          <w:color w:val="00000A"/>
          <w:lang w:val="fi-FI"/>
        </w:rPr>
        <w:t>Respublikos</w:t>
      </w:r>
      <w:proofErr w:type="spellEnd"/>
      <w:r>
        <w:rPr>
          <w:rFonts w:ascii="Times New Roman" w:hAnsi="Times New Roman"/>
          <w:color w:val="00000A"/>
          <w:lang w:val="fi-FI"/>
        </w:rPr>
        <w:t xml:space="preserve"> </w:t>
      </w:r>
      <w:r>
        <w:rPr>
          <w:rFonts w:ascii="Times New Roman" w:hAnsi="Times New Roman"/>
          <w:color w:val="00000A"/>
        </w:rPr>
        <w:t xml:space="preserve"> teisės aktų nustatytus teisių gynimo būdus.</w:t>
      </w:r>
    </w:p>
    <w:p w14:paraId="3371E0E1" w14:textId="77777777" w:rsidR="00E70AFD" w:rsidRDefault="000D2F66">
      <w:pPr>
        <w:spacing w:after="0"/>
        <w:ind w:firstLine="567"/>
        <w:jc w:val="both"/>
        <w:rPr>
          <w:rFonts w:ascii="Times New Roman" w:hAnsi="Times New Roman"/>
          <w:color w:val="00000A"/>
        </w:rPr>
      </w:pPr>
      <w:r>
        <w:rPr>
          <w:rFonts w:ascii="Times New Roman" w:hAnsi="Times New Roman"/>
          <w:color w:val="00000A"/>
        </w:rPr>
        <w:t>12.3. Tiekėjas negali perleisti visų ar dalies savo įsipareigojimų pagal šią Sutartį be išankstinio raštiško Pirkėjo sutikimo.</w:t>
      </w:r>
    </w:p>
    <w:p w14:paraId="32CCF2BD" w14:textId="77777777" w:rsidR="00E70AFD" w:rsidRDefault="000D2F66">
      <w:pPr>
        <w:spacing w:after="0"/>
        <w:ind w:firstLine="567"/>
        <w:jc w:val="both"/>
        <w:rPr>
          <w:rFonts w:ascii="Times New Roman" w:hAnsi="Times New Roman"/>
          <w:color w:val="00000A"/>
        </w:rPr>
      </w:pPr>
      <w:r>
        <w:rPr>
          <w:rFonts w:ascii="Times New Roman" w:hAnsi="Times New Roman"/>
          <w:color w:val="00000A"/>
        </w:rPr>
        <w:t>12.4. Tiekėjas turi nedelsdam</w:t>
      </w:r>
      <w:r>
        <w:rPr>
          <w:rFonts w:ascii="Times New Roman" w:hAnsi="Times New Roman"/>
          <w:color w:val="00000A"/>
        </w:rPr>
        <w:t>as pranešti Pirkėjui apie bet kokius esminius Tiekėjo asmens pasikeitimus, patvirtindamas, kad prielaidos, būtinos Sutarčiai vykdyti, nenustojo galioti.</w:t>
      </w:r>
    </w:p>
    <w:p w14:paraId="7B891A6E" w14:textId="77777777" w:rsidR="00E70AFD" w:rsidRDefault="000D2F66">
      <w:pPr>
        <w:spacing w:after="0"/>
        <w:ind w:firstLine="567"/>
        <w:jc w:val="both"/>
      </w:pPr>
      <w:r>
        <w:rPr>
          <w:rFonts w:ascii="Times New Roman" w:hAnsi="Times New Roman"/>
          <w:color w:val="00000A"/>
        </w:rPr>
        <w:t>12.5. Šioje Sutartyje esminėmis sąlygomis laikoma:</w:t>
      </w:r>
    </w:p>
    <w:p w14:paraId="55C7E762" w14:textId="77777777" w:rsidR="00E70AFD" w:rsidRDefault="000D2F66">
      <w:pPr>
        <w:spacing w:after="0"/>
        <w:ind w:firstLine="567"/>
        <w:jc w:val="both"/>
      </w:pPr>
      <w:r>
        <w:rPr>
          <w:rFonts w:ascii="Times New Roman" w:hAnsi="Times New Roman"/>
          <w:color w:val="00000A"/>
        </w:rPr>
        <w:t xml:space="preserve">12.5.1. Sutarties </w:t>
      </w:r>
      <w:proofErr w:type="spellStart"/>
      <w:r>
        <w:rPr>
          <w:rFonts w:ascii="Times New Roman" w:hAnsi="Times New Roman"/>
          <w:color w:val="00000A"/>
          <w:lang w:val="fi-FI"/>
        </w:rPr>
        <w:t>kaina</w:t>
      </w:r>
      <w:proofErr w:type="spellEnd"/>
      <w:r>
        <w:rPr>
          <w:rFonts w:ascii="Times New Roman" w:hAnsi="Times New Roman"/>
          <w:color w:val="00000A"/>
          <w:lang w:val="fi-FI"/>
        </w:rPr>
        <w:t xml:space="preserve"> </w:t>
      </w:r>
      <w:r>
        <w:rPr>
          <w:rFonts w:ascii="Times New Roman" w:hAnsi="Times New Roman"/>
          <w:color w:val="00000A"/>
        </w:rPr>
        <w:t xml:space="preserve"> ir kainodaros taisyklės;</w:t>
      </w:r>
    </w:p>
    <w:p w14:paraId="71046EBE" w14:textId="77777777" w:rsidR="00E70AFD" w:rsidRDefault="000D2F66">
      <w:pPr>
        <w:spacing w:after="0"/>
        <w:ind w:firstLine="567"/>
        <w:jc w:val="both"/>
        <w:rPr>
          <w:rFonts w:ascii="Times New Roman" w:hAnsi="Times New Roman"/>
          <w:color w:val="00000A"/>
        </w:rPr>
      </w:pPr>
      <w:r>
        <w:rPr>
          <w:rFonts w:ascii="Times New Roman" w:hAnsi="Times New Roman"/>
          <w:color w:val="00000A"/>
        </w:rPr>
        <w:t>12</w:t>
      </w:r>
      <w:r>
        <w:rPr>
          <w:rFonts w:ascii="Times New Roman" w:hAnsi="Times New Roman"/>
          <w:color w:val="00000A"/>
        </w:rPr>
        <w:t>.5.2. apmokėjimo sąlygos ir tvarka;</w:t>
      </w:r>
    </w:p>
    <w:p w14:paraId="52196E8D" w14:textId="77777777" w:rsidR="00E70AFD" w:rsidRDefault="000D2F66">
      <w:pPr>
        <w:spacing w:after="0"/>
        <w:ind w:firstLine="567"/>
        <w:jc w:val="both"/>
        <w:rPr>
          <w:rFonts w:ascii="Times New Roman" w:hAnsi="Times New Roman"/>
          <w:color w:val="00000A"/>
        </w:rPr>
      </w:pPr>
      <w:r>
        <w:rPr>
          <w:rFonts w:ascii="Times New Roman" w:hAnsi="Times New Roman"/>
          <w:color w:val="00000A"/>
        </w:rPr>
        <w:t>12.5.4. tiekėjo sutartinių įsipareigojimų vykdymo terminas (-ai);</w:t>
      </w:r>
    </w:p>
    <w:p w14:paraId="34B2F70F" w14:textId="77777777" w:rsidR="00E70AFD" w:rsidRDefault="000D2F66">
      <w:pPr>
        <w:spacing w:after="0"/>
        <w:ind w:firstLine="567"/>
        <w:jc w:val="both"/>
      </w:pPr>
      <w:r>
        <w:rPr>
          <w:rFonts w:ascii="Times New Roman" w:hAnsi="Times New Roman"/>
          <w:color w:val="00000A"/>
        </w:rPr>
        <w:t>12.5.5. subtiekėjo (-ų),  keitimo tvarka;</w:t>
      </w:r>
    </w:p>
    <w:p w14:paraId="50BCBA23" w14:textId="77777777" w:rsidR="00E70AFD" w:rsidRDefault="000D2F66">
      <w:pPr>
        <w:spacing w:after="0"/>
        <w:ind w:firstLine="567"/>
        <w:jc w:val="both"/>
      </w:pPr>
      <w:r>
        <w:rPr>
          <w:rFonts w:ascii="Times New Roman" w:hAnsi="Times New Roman"/>
          <w:color w:val="00000A"/>
        </w:rPr>
        <w:t>12.5.6. paslaugų kokybės atitikimas Sutartyje ir jos prieduose nustatytiems reikalavimams;</w:t>
      </w:r>
    </w:p>
    <w:p w14:paraId="733DB9B0" w14:textId="77777777" w:rsidR="00E70AFD" w:rsidRDefault="000D2F66">
      <w:pPr>
        <w:spacing w:after="0"/>
        <w:ind w:firstLine="567"/>
        <w:jc w:val="both"/>
      </w:pPr>
      <w:r>
        <w:rPr>
          <w:rFonts w:ascii="Times New Roman" w:hAnsi="Times New Roman"/>
          <w:color w:val="00000A"/>
        </w:rPr>
        <w:t>12.5.</w:t>
      </w:r>
      <w:r>
        <w:rPr>
          <w:rFonts w:ascii="Times New Roman" w:hAnsi="Times New Roman"/>
          <w:color w:val="00000A"/>
          <w:lang w:val="fi-FI"/>
        </w:rPr>
        <w:t>7</w:t>
      </w:r>
      <w:r>
        <w:rPr>
          <w:rFonts w:ascii="Times New Roman" w:hAnsi="Times New Roman"/>
          <w:color w:val="00000A"/>
        </w:rPr>
        <w:t xml:space="preserve">. kitos </w:t>
      </w:r>
      <w:r>
        <w:rPr>
          <w:rFonts w:ascii="Times New Roman" w:hAnsi="Times New Roman"/>
          <w:color w:val="00000A"/>
        </w:rPr>
        <w:t>sąlygos, kurias Pirkėjas numato kaip esmines.</w:t>
      </w:r>
    </w:p>
    <w:p w14:paraId="22098123" w14:textId="77777777" w:rsidR="00E70AFD" w:rsidRDefault="00E70AFD">
      <w:pPr>
        <w:spacing w:after="0"/>
        <w:ind w:firstLine="567"/>
        <w:jc w:val="both"/>
        <w:rPr>
          <w:rFonts w:ascii="Times New Roman" w:hAnsi="Times New Roman"/>
          <w:color w:val="00000A"/>
        </w:rPr>
      </w:pPr>
    </w:p>
    <w:p w14:paraId="61ABDA47" w14:textId="77777777" w:rsidR="00E70AFD" w:rsidRDefault="000D2F66">
      <w:pPr>
        <w:spacing w:after="0"/>
        <w:ind w:firstLine="567"/>
        <w:jc w:val="center"/>
        <w:rPr>
          <w:rFonts w:ascii="Times New Roman" w:hAnsi="Times New Roman"/>
          <w:b/>
          <w:color w:val="00000A"/>
        </w:rPr>
      </w:pPr>
      <w:r>
        <w:rPr>
          <w:rFonts w:ascii="Times New Roman" w:hAnsi="Times New Roman"/>
          <w:b/>
          <w:color w:val="00000A"/>
        </w:rPr>
        <w:t>XIII. SUTARTIES GALIOJIMAS IR NUTRAUKIMAS</w:t>
      </w:r>
    </w:p>
    <w:p w14:paraId="18E1C956" w14:textId="77777777" w:rsidR="00E70AFD" w:rsidRDefault="00E70AFD">
      <w:pPr>
        <w:spacing w:after="0"/>
        <w:ind w:firstLine="567"/>
        <w:jc w:val="both"/>
        <w:rPr>
          <w:rFonts w:ascii="Times New Roman" w:hAnsi="Times New Roman"/>
          <w:color w:val="00000A"/>
        </w:rPr>
      </w:pPr>
    </w:p>
    <w:p w14:paraId="28F59F2B" w14:textId="77777777" w:rsidR="00E70AFD" w:rsidRDefault="000D2F66">
      <w:pPr>
        <w:spacing w:after="0"/>
        <w:ind w:firstLine="567"/>
        <w:jc w:val="both"/>
      </w:pPr>
      <w:r>
        <w:rPr>
          <w:rFonts w:ascii="Times New Roman" w:hAnsi="Times New Roman"/>
          <w:color w:val="00000A"/>
        </w:rPr>
        <w:t>13.1. Sutartis įsigalioja, kai Sutartį pasirašo abi Sutarties Šalys, ir galioja 12 mėnesių nuo Sutarties įsigaliojimo dienos neįskaitant apmokėjimo termino arba iki k</w:t>
      </w:r>
      <w:r>
        <w:rPr>
          <w:rFonts w:ascii="Times New Roman" w:hAnsi="Times New Roman"/>
          <w:color w:val="00000A"/>
        </w:rPr>
        <w:t>ol bus išnaudota maksimali Sutarties kaina.</w:t>
      </w:r>
      <w:bookmarkStart w:id="0" w:name="__DdeLink__8406_242085490"/>
      <w:bookmarkEnd w:id="0"/>
      <w:r>
        <w:rPr>
          <w:rFonts w:ascii="Times New Roman" w:hAnsi="Times New Roman"/>
          <w:color w:val="00000A"/>
        </w:rPr>
        <w:t xml:space="preserve"> </w:t>
      </w:r>
    </w:p>
    <w:p w14:paraId="71E7ED90" w14:textId="77777777" w:rsidR="00E70AFD" w:rsidRDefault="000D2F66">
      <w:pPr>
        <w:spacing w:after="0"/>
        <w:ind w:firstLine="567"/>
        <w:jc w:val="both"/>
      </w:pPr>
      <w:r>
        <w:rPr>
          <w:rFonts w:ascii="Times New Roman" w:hAnsi="Times New Roman"/>
          <w:color w:val="00000A"/>
        </w:rPr>
        <w:t>13.2. Sutartis gali būti nutraukiama Lietuvos Respublikos Viešųjų pirkimų įstatymo 90 straipsnyje numatytais atvejais.</w:t>
      </w:r>
    </w:p>
    <w:p w14:paraId="6991AF50" w14:textId="77777777" w:rsidR="00E70AFD" w:rsidRDefault="000D2F66">
      <w:pPr>
        <w:spacing w:after="0"/>
        <w:ind w:firstLine="567"/>
        <w:jc w:val="both"/>
        <w:rPr>
          <w:rFonts w:ascii="Times New Roman" w:hAnsi="Times New Roman"/>
          <w:color w:val="00000A"/>
        </w:rPr>
      </w:pPr>
      <w:r>
        <w:rPr>
          <w:rFonts w:ascii="Times New Roman" w:hAnsi="Times New Roman"/>
          <w:color w:val="00000A"/>
        </w:rPr>
        <w:t>13.3. Sutartis gali būti nutraukiama raštišku Šalių susitarimu.</w:t>
      </w:r>
    </w:p>
    <w:p w14:paraId="14FF6F99" w14:textId="77777777" w:rsidR="00E70AFD" w:rsidRDefault="000D2F66">
      <w:pPr>
        <w:spacing w:after="0"/>
        <w:ind w:firstLine="567"/>
        <w:jc w:val="both"/>
        <w:rPr>
          <w:rFonts w:ascii="Times New Roman" w:hAnsi="Times New Roman"/>
          <w:color w:val="00000A"/>
        </w:rPr>
      </w:pPr>
      <w:r>
        <w:rPr>
          <w:rFonts w:ascii="Times New Roman" w:hAnsi="Times New Roman"/>
          <w:color w:val="00000A"/>
        </w:rPr>
        <w:t>13.4. Pirkėjas, įspėjęs Tiek</w:t>
      </w:r>
      <w:r>
        <w:rPr>
          <w:rFonts w:ascii="Times New Roman" w:hAnsi="Times New Roman"/>
          <w:color w:val="00000A"/>
        </w:rPr>
        <w:t>ėją prieš 14 (keturiolika) kalendorinių dienų, gali nutraukti Sutartį šiais atvejais:</w:t>
      </w:r>
    </w:p>
    <w:p w14:paraId="26690AC3" w14:textId="77777777" w:rsidR="00E70AFD" w:rsidRDefault="000D2F66">
      <w:pPr>
        <w:spacing w:after="0"/>
        <w:ind w:firstLine="567"/>
        <w:jc w:val="both"/>
        <w:rPr>
          <w:rFonts w:ascii="Times New Roman" w:hAnsi="Times New Roman"/>
          <w:color w:val="00000A"/>
        </w:rPr>
      </w:pPr>
      <w:r>
        <w:rPr>
          <w:rFonts w:ascii="Times New Roman" w:hAnsi="Times New Roman"/>
          <w:color w:val="00000A"/>
        </w:rPr>
        <w:t xml:space="preserve">13.4.1. kai Tiekėjas nevykdo savo sutartinių įsipareigojimų; </w:t>
      </w:r>
    </w:p>
    <w:p w14:paraId="26CEADF0" w14:textId="77777777" w:rsidR="00E70AFD" w:rsidRDefault="000D2F66">
      <w:pPr>
        <w:spacing w:after="0"/>
        <w:ind w:firstLine="567"/>
        <w:jc w:val="both"/>
        <w:rPr>
          <w:rFonts w:ascii="Times New Roman" w:hAnsi="Times New Roman"/>
          <w:color w:val="00000A"/>
        </w:rPr>
      </w:pPr>
      <w:r>
        <w:rPr>
          <w:rFonts w:ascii="Times New Roman" w:hAnsi="Times New Roman"/>
          <w:color w:val="00000A"/>
        </w:rPr>
        <w:t xml:space="preserve">13.4.2. kai Tiekėjas patiekia netinkamos kokybės Prekes ir per pagrįstai nustatytą laikotarpį </w:t>
      </w:r>
      <w:r>
        <w:rPr>
          <w:rFonts w:ascii="Times New Roman" w:hAnsi="Times New Roman"/>
          <w:color w:val="00000A"/>
        </w:rPr>
        <w:t>neįvykdo Pirkėjo nurodymo ištaisyti netinkamai įvykdytus arba neįvykdytus sutartinius įsipareigojimus;</w:t>
      </w:r>
    </w:p>
    <w:p w14:paraId="61F39485" w14:textId="77777777" w:rsidR="00E70AFD" w:rsidRDefault="000D2F66">
      <w:pPr>
        <w:spacing w:after="0"/>
        <w:ind w:firstLine="567"/>
        <w:jc w:val="both"/>
        <w:rPr>
          <w:rFonts w:ascii="Times New Roman" w:hAnsi="Times New Roman"/>
          <w:color w:val="00000A"/>
        </w:rPr>
      </w:pPr>
      <w:r>
        <w:rPr>
          <w:rFonts w:ascii="Times New Roman" w:hAnsi="Times New Roman"/>
          <w:color w:val="00000A"/>
        </w:rPr>
        <w:t xml:space="preserve">13.4.3. kai Tiekėjas perleidžia Sutartį be Pirkėjo žinios; </w:t>
      </w:r>
    </w:p>
    <w:p w14:paraId="5895A555" w14:textId="77777777" w:rsidR="00E70AFD" w:rsidRDefault="000D2F66">
      <w:pPr>
        <w:spacing w:after="0"/>
        <w:ind w:firstLine="567"/>
        <w:jc w:val="both"/>
        <w:rPr>
          <w:rFonts w:ascii="Times New Roman" w:hAnsi="Times New Roman"/>
          <w:color w:val="00000A"/>
        </w:rPr>
      </w:pPr>
      <w:r>
        <w:rPr>
          <w:rFonts w:ascii="Times New Roman" w:hAnsi="Times New Roman"/>
          <w:color w:val="00000A"/>
        </w:rPr>
        <w:t xml:space="preserve">13.4.4. kai Tiekėjas bankrutuoja arba yra likviduojamas, kai sustabdo ūkinę veiklą, arba kai </w:t>
      </w:r>
      <w:r>
        <w:rPr>
          <w:rFonts w:ascii="Times New Roman" w:hAnsi="Times New Roman"/>
          <w:color w:val="00000A"/>
        </w:rPr>
        <w:t xml:space="preserve">įstatymuose ir kituose teisės aktuose numatyta tvarka susidaro analogiška situacija; </w:t>
      </w:r>
    </w:p>
    <w:p w14:paraId="7FF480BF" w14:textId="77777777" w:rsidR="00E70AFD" w:rsidRDefault="000D2F66">
      <w:pPr>
        <w:spacing w:after="0"/>
        <w:ind w:firstLine="567"/>
        <w:jc w:val="both"/>
        <w:rPr>
          <w:rFonts w:ascii="Times New Roman" w:hAnsi="Times New Roman"/>
          <w:color w:val="00000A"/>
        </w:rPr>
      </w:pPr>
      <w:r>
        <w:rPr>
          <w:rFonts w:ascii="Times New Roman" w:hAnsi="Times New Roman"/>
          <w:color w:val="00000A"/>
        </w:rPr>
        <w:t>13.4.5. kai keičiasi Tiekėjo organizacinė struktūra – juridinis statusas, pobūdis ar valdymo struktūra ir tai daro įtaką tinkamam Sutarties įvykdymui, išskyrus atvejus, k</w:t>
      </w:r>
      <w:r>
        <w:rPr>
          <w:rFonts w:ascii="Times New Roman" w:hAnsi="Times New Roman"/>
          <w:color w:val="00000A"/>
        </w:rPr>
        <w:t xml:space="preserve">ai dėl šių pasikeitimų keičiama Sutartis; </w:t>
      </w:r>
    </w:p>
    <w:p w14:paraId="61FC1B8B" w14:textId="77777777" w:rsidR="00E70AFD" w:rsidRDefault="000D2F66">
      <w:pPr>
        <w:spacing w:after="0"/>
        <w:ind w:firstLine="567"/>
        <w:jc w:val="both"/>
      </w:pPr>
      <w:r>
        <w:rPr>
          <w:rFonts w:ascii="Times New Roman" w:hAnsi="Times New Roman"/>
          <w:color w:val="00000A"/>
        </w:rPr>
        <w:t>13.4.6. kai Pirkėjas šios Sutarties vykdymui negauna finansavimo;</w:t>
      </w:r>
    </w:p>
    <w:p w14:paraId="1FB97C97" w14:textId="77777777" w:rsidR="00E70AFD" w:rsidRDefault="000D2F66">
      <w:pPr>
        <w:spacing w:after="0"/>
        <w:ind w:firstLine="567"/>
        <w:jc w:val="both"/>
      </w:pPr>
      <w:r>
        <w:rPr>
          <w:rFonts w:ascii="Times New Roman" w:hAnsi="Times New Roman"/>
          <w:color w:val="00000A"/>
        </w:rPr>
        <w:t>13.4.7. kai Prekės tampa nebereikalingos.</w:t>
      </w:r>
    </w:p>
    <w:p w14:paraId="29ED5F35" w14:textId="77777777" w:rsidR="00E70AFD" w:rsidRDefault="000D2F66">
      <w:pPr>
        <w:spacing w:after="0"/>
        <w:ind w:firstLine="567"/>
        <w:jc w:val="both"/>
        <w:rPr>
          <w:rFonts w:ascii="Times New Roman" w:hAnsi="Times New Roman"/>
          <w:color w:val="00000A"/>
        </w:rPr>
      </w:pPr>
      <w:r>
        <w:rPr>
          <w:rFonts w:ascii="Times New Roman" w:hAnsi="Times New Roman"/>
          <w:color w:val="00000A"/>
        </w:rPr>
        <w:t>13.5. Tiekėjas, prieš 14 (keturiolika) kalendorinių dienų įspėjęs Pirkėją, gali nutraukti Sutartį, jei Pi</w:t>
      </w:r>
      <w:r>
        <w:rPr>
          <w:rFonts w:ascii="Times New Roman" w:hAnsi="Times New Roman"/>
          <w:color w:val="00000A"/>
        </w:rPr>
        <w:t>rkėjas dėl savo kaltės nevykdo savo sutartinių įsipareigojimų.</w:t>
      </w:r>
    </w:p>
    <w:p w14:paraId="126A507E" w14:textId="77777777" w:rsidR="00E70AFD" w:rsidRDefault="000D2F66">
      <w:pPr>
        <w:spacing w:after="0"/>
        <w:ind w:firstLine="567"/>
        <w:jc w:val="both"/>
        <w:rPr>
          <w:rFonts w:ascii="Times New Roman" w:hAnsi="Times New Roman"/>
          <w:color w:val="00000A"/>
        </w:rPr>
      </w:pPr>
      <w:r>
        <w:rPr>
          <w:rFonts w:ascii="Times New Roman" w:hAnsi="Times New Roman"/>
          <w:color w:val="00000A"/>
        </w:rPr>
        <w:t>13.6. Jei Sutartis nutraukiama ne dėl Tiekėjo kaltės, nutraukimo atveju Pirkėjas sumoka Tiekėjui patiektų Prekių vertę iki Sutarties nutraukimo. Tiekėjas neturi teisės į kokios nors patirtos ža</w:t>
      </w:r>
      <w:r>
        <w:rPr>
          <w:rFonts w:ascii="Times New Roman" w:hAnsi="Times New Roman"/>
          <w:color w:val="00000A"/>
        </w:rPr>
        <w:t>los kompensaciją.</w:t>
      </w:r>
    </w:p>
    <w:p w14:paraId="139EBC41" w14:textId="77777777" w:rsidR="00E70AFD" w:rsidRDefault="000D2F66">
      <w:pPr>
        <w:spacing w:after="0"/>
        <w:ind w:firstLine="567"/>
        <w:jc w:val="both"/>
        <w:rPr>
          <w:rFonts w:ascii="Times New Roman" w:hAnsi="Times New Roman"/>
          <w:color w:val="00000A"/>
        </w:rPr>
      </w:pPr>
      <w:r>
        <w:rPr>
          <w:rFonts w:ascii="Times New Roman" w:hAnsi="Times New Roman"/>
          <w:color w:val="00000A"/>
        </w:rPr>
        <w:lastRenderedPageBreak/>
        <w:t>13.7. Pirkėjas po Sutarties nutraukimo turi kiek galima greičiau patvirtinti patiektų Prekių vertę. Taip pat parengiama ataskaita apie Sutarties nutraukimo dieną esančią Tiekėjo skolą Pirkėjui ir Pirkėjo skolą Tiekėjui.</w:t>
      </w:r>
    </w:p>
    <w:p w14:paraId="4BA8D238" w14:textId="77777777" w:rsidR="00E70AFD" w:rsidRDefault="000D2F66">
      <w:pPr>
        <w:spacing w:after="0"/>
        <w:ind w:firstLine="567"/>
        <w:jc w:val="both"/>
        <w:rPr>
          <w:rFonts w:ascii="Times New Roman" w:hAnsi="Times New Roman"/>
          <w:color w:val="00000A"/>
        </w:rPr>
      </w:pPr>
      <w:r>
        <w:rPr>
          <w:rFonts w:ascii="Times New Roman" w:hAnsi="Times New Roman"/>
          <w:color w:val="00000A"/>
        </w:rPr>
        <w:t>13.8. Nutraukus Su</w:t>
      </w:r>
      <w:r>
        <w:rPr>
          <w:rFonts w:ascii="Times New Roman" w:hAnsi="Times New Roman"/>
          <w:color w:val="00000A"/>
        </w:rPr>
        <w:t xml:space="preserve">tartį ar jai pasibaigus, lieka galioti šios Sutarties nuostatos, susijusios su atsakomybe bei atsiskaitymais tarp Šalių pagal šią Sutartį, garantiniais įsipareigojimais, taip pat visos kitos šios Sutarties nuostatos, kurios, kaip aiškiai nurodyta, išlieka </w:t>
      </w:r>
      <w:r>
        <w:rPr>
          <w:rFonts w:ascii="Times New Roman" w:hAnsi="Times New Roman"/>
          <w:color w:val="00000A"/>
        </w:rPr>
        <w:t>galioti po Sutarties nutraukimo arba turi išlikti galioti, kad būtų visiškai įvykdyta ši Sutartis.</w:t>
      </w:r>
    </w:p>
    <w:p w14:paraId="2695888F" w14:textId="77777777" w:rsidR="00E70AFD" w:rsidRDefault="000D2F66">
      <w:pPr>
        <w:spacing w:after="0"/>
        <w:ind w:firstLine="567"/>
        <w:jc w:val="both"/>
        <w:rPr>
          <w:rFonts w:ascii="Times New Roman" w:hAnsi="Times New Roman"/>
          <w:color w:val="00000A"/>
        </w:rPr>
      </w:pPr>
      <w:r>
        <w:rPr>
          <w:rFonts w:ascii="Times New Roman" w:hAnsi="Times New Roman"/>
          <w:color w:val="00000A"/>
        </w:rPr>
        <w:t>13.9. Jei Sutartis nutraukiama Pirkėjo iniciatyva dėl Tiekėjo kaltės, Pirkėjo patirti nuostoliai ar išlaidos išieškomi išskaičiuojant juos iš Tiekėjui mokėti</w:t>
      </w:r>
      <w:r>
        <w:rPr>
          <w:rFonts w:ascii="Times New Roman" w:hAnsi="Times New Roman"/>
          <w:color w:val="00000A"/>
        </w:rPr>
        <w:t>nų sumų. Taip pat Pirkėjas įgyja teisę pasinaudoti Sutarties įvykdymo užtikrinimu, numatytu Sutarties V skyriuje.</w:t>
      </w:r>
    </w:p>
    <w:p w14:paraId="51A4A419" w14:textId="77777777" w:rsidR="00E70AFD" w:rsidRDefault="00E70AFD">
      <w:pPr>
        <w:spacing w:after="0"/>
        <w:ind w:firstLine="567"/>
        <w:jc w:val="both"/>
        <w:rPr>
          <w:rFonts w:ascii="Times New Roman" w:hAnsi="Times New Roman"/>
          <w:color w:val="00000A"/>
        </w:rPr>
      </w:pPr>
    </w:p>
    <w:p w14:paraId="34383E3B" w14:textId="77777777" w:rsidR="00E70AFD" w:rsidRDefault="000D2F66">
      <w:pPr>
        <w:spacing w:after="0"/>
        <w:ind w:firstLine="567"/>
        <w:jc w:val="center"/>
        <w:rPr>
          <w:rFonts w:ascii="Times New Roman" w:hAnsi="Times New Roman"/>
          <w:b/>
          <w:color w:val="00000A"/>
        </w:rPr>
      </w:pPr>
      <w:r>
        <w:rPr>
          <w:rFonts w:ascii="Times New Roman" w:hAnsi="Times New Roman"/>
          <w:b/>
          <w:color w:val="00000A"/>
        </w:rPr>
        <w:t>XIV. GINČŲ NAGRINĖJIMO TVARKA</w:t>
      </w:r>
    </w:p>
    <w:p w14:paraId="6CB82D88" w14:textId="77777777" w:rsidR="00E70AFD" w:rsidRDefault="00E70AFD">
      <w:pPr>
        <w:spacing w:after="0"/>
        <w:ind w:firstLine="567"/>
        <w:jc w:val="both"/>
        <w:rPr>
          <w:rFonts w:ascii="Times New Roman" w:hAnsi="Times New Roman"/>
          <w:color w:val="00000A"/>
        </w:rPr>
      </w:pPr>
    </w:p>
    <w:p w14:paraId="70B79AE9" w14:textId="77777777" w:rsidR="00E70AFD" w:rsidRDefault="000D2F66">
      <w:pPr>
        <w:spacing w:after="0"/>
        <w:ind w:firstLine="567"/>
        <w:jc w:val="both"/>
      </w:pPr>
      <w:r>
        <w:rPr>
          <w:rFonts w:ascii="Times New Roman" w:hAnsi="Times New Roman"/>
          <w:color w:val="00000A"/>
        </w:rPr>
        <w:t>14.1. Šiai Sutarčiai ir visoms iš šios Sutarties atsirandančioms teisėms ir pareigoms taikomi Lietuvos Respubl</w:t>
      </w:r>
      <w:r>
        <w:rPr>
          <w:rFonts w:ascii="Times New Roman" w:hAnsi="Times New Roman"/>
          <w:color w:val="00000A"/>
        </w:rPr>
        <w:t>ikos įstatymai bei kiti norminiai teisės aktai. Sutartis sudaryta ir turi būti aiškinama pagal Lietuvos Respublikos  teisę.</w:t>
      </w:r>
    </w:p>
    <w:p w14:paraId="4EBEDB0C" w14:textId="77777777" w:rsidR="00E70AFD" w:rsidRDefault="000D2F66">
      <w:pPr>
        <w:spacing w:after="0"/>
        <w:ind w:firstLine="567"/>
        <w:jc w:val="both"/>
      </w:pPr>
      <w:r>
        <w:rPr>
          <w:rFonts w:ascii="Times New Roman" w:hAnsi="Times New Roman"/>
          <w:color w:val="00000A"/>
        </w:rPr>
        <w:t>14.2. Bet kokie nesutarimai ar ginčai, kylantys tarp Šalių dėl šios Sutarties, sprendžiami abipusiu susitarimu. Nepavykus ginčo išsp</w:t>
      </w:r>
      <w:r>
        <w:rPr>
          <w:rFonts w:ascii="Times New Roman" w:hAnsi="Times New Roman"/>
          <w:color w:val="00000A"/>
        </w:rPr>
        <w:t>ręsti derybomis per 30 (trisdešimt) dienų nuo derybų pradžios, bet kokie ginčai, nesutarimai ar reikalavimai, kylantys iš šios Sutarties ar susiję su ja, jos pažeidimu, nutraukimu ar galiojimu, sprendžiami kompetentingame Lietuvos Respublikos  teisme. Dery</w:t>
      </w:r>
      <w:r>
        <w:rPr>
          <w:rFonts w:ascii="Times New Roman" w:hAnsi="Times New Roman"/>
          <w:color w:val="00000A"/>
        </w:rPr>
        <w:t>bų pradžia laikoma diena, kurią viena iš Sutarties Šalių pateikė prašymą raštu kitai Šaliai su siūlymu pradėti derybas.</w:t>
      </w:r>
    </w:p>
    <w:p w14:paraId="0AE645B0" w14:textId="77777777" w:rsidR="00E70AFD" w:rsidRDefault="000D2F66">
      <w:pPr>
        <w:spacing w:after="0"/>
        <w:ind w:firstLine="567"/>
        <w:jc w:val="both"/>
        <w:rPr>
          <w:rFonts w:ascii="Times New Roman" w:hAnsi="Times New Roman"/>
          <w:color w:val="00000A"/>
        </w:rPr>
      </w:pPr>
      <w:r>
        <w:rPr>
          <w:rFonts w:ascii="Times New Roman" w:hAnsi="Times New Roman"/>
          <w:color w:val="00000A"/>
        </w:rPr>
        <w:t xml:space="preserve"> </w:t>
      </w:r>
    </w:p>
    <w:p w14:paraId="3F0C1ABF" w14:textId="77777777" w:rsidR="00E70AFD" w:rsidRDefault="000D2F66">
      <w:pPr>
        <w:spacing w:after="0"/>
        <w:ind w:firstLine="567"/>
        <w:jc w:val="center"/>
      </w:pPr>
      <w:r>
        <w:rPr>
          <w:rFonts w:ascii="Times New Roman" w:hAnsi="Times New Roman"/>
          <w:b/>
          <w:color w:val="00000A"/>
        </w:rPr>
        <w:t xml:space="preserve">XV. ASMENYS, ATSAKINGI UŽ SUTARTIES VYKDYMĄ, IR KITOS </w:t>
      </w:r>
    </w:p>
    <w:p w14:paraId="4E6AF8DD" w14:textId="77777777" w:rsidR="00E70AFD" w:rsidRDefault="000D2F66">
      <w:pPr>
        <w:spacing w:after="0"/>
        <w:ind w:firstLine="567"/>
        <w:jc w:val="center"/>
        <w:rPr>
          <w:rFonts w:ascii="Times New Roman" w:hAnsi="Times New Roman"/>
          <w:b/>
          <w:color w:val="00000A"/>
        </w:rPr>
      </w:pPr>
      <w:r>
        <w:rPr>
          <w:rFonts w:ascii="Times New Roman" w:hAnsi="Times New Roman"/>
          <w:b/>
          <w:color w:val="00000A"/>
        </w:rPr>
        <w:t>BAIGIAMOSIOS NUOSTATOS</w:t>
      </w:r>
    </w:p>
    <w:p w14:paraId="78DA0A34" w14:textId="77777777" w:rsidR="00E70AFD" w:rsidRDefault="00E70AFD">
      <w:pPr>
        <w:spacing w:after="0"/>
        <w:ind w:firstLine="567"/>
        <w:jc w:val="both"/>
        <w:rPr>
          <w:rFonts w:ascii="Times New Roman" w:hAnsi="Times New Roman"/>
          <w:color w:val="00000A"/>
        </w:rPr>
      </w:pPr>
    </w:p>
    <w:p w14:paraId="5FC65783" w14:textId="77777777" w:rsidR="00E70AFD" w:rsidRDefault="000D2F66">
      <w:pPr>
        <w:tabs>
          <w:tab w:val="left" w:pos="1168"/>
        </w:tabs>
        <w:spacing w:after="0"/>
        <w:ind w:firstLine="567"/>
        <w:jc w:val="both"/>
        <w:rPr>
          <w:rFonts w:ascii="Times New Roman" w:hAnsi="Times New Roman"/>
          <w:color w:val="00000A"/>
        </w:rPr>
      </w:pPr>
      <w:r>
        <w:rPr>
          <w:rFonts w:ascii="Times New Roman" w:hAnsi="Times New Roman"/>
          <w:color w:val="00000A"/>
        </w:rPr>
        <w:t>15.1</w:t>
      </w:r>
      <w:r>
        <w:rPr>
          <w:rFonts w:ascii="Times New Roman" w:hAnsi="Times New Roman"/>
          <w:color w:val="00000A"/>
        </w:rPr>
        <w:tab/>
        <w:t>Asmenys, atsakingi už Sutarties vykdymą:</w:t>
      </w:r>
    </w:p>
    <w:p w14:paraId="571828B6" w14:textId="11F2AD29" w:rsidR="00E70AFD" w:rsidRDefault="000D2F66">
      <w:pPr>
        <w:spacing w:after="0"/>
        <w:ind w:firstLine="567"/>
        <w:jc w:val="both"/>
        <w:rPr>
          <w:rFonts w:ascii="Times New Roman" w:hAnsi="Times New Roman"/>
          <w:color w:val="00000A"/>
        </w:rPr>
      </w:pPr>
      <w:r>
        <w:rPr>
          <w:rFonts w:ascii="Times New Roman" w:hAnsi="Times New Roman"/>
          <w:color w:val="00000A"/>
        </w:rPr>
        <w:t>15.1.1. P</w:t>
      </w:r>
      <w:r>
        <w:rPr>
          <w:rFonts w:ascii="Times New Roman" w:hAnsi="Times New Roman"/>
          <w:color w:val="00000A"/>
        </w:rPr>
        <w:t>irkėjo atstovai -</w:t>
      </w:r>
      <w:r w:rsidR="00F045A3" w:rsidRPr="00F045A3">
        <w:rPr>
          <w:rFonts w:ascii="Times New Roman" w:eastAsia="Times New Roman" w:hAnsi="Times New Roman"/>
          <w:color w:val="00000A"/>
          <w:lang w:eastAsia="lt-LT"/>
        </w:rPr>
        <w:t xml:space="preserve"> Tadas Polinskis, tel. 860805710</w:t>
      </w:r>
      <w:r w:rsidR="00F045A3">
        <w:rPr>
          <w:rFonts w:ascii="Times New Roman" w:eastAsia="Times New Roman" w:hAnsi="Times New Roman"/>
          <w:color w:val="00000A"/>
          <w:lang w:eastAsia="lt-LT"/>
        </w:rPr>
        <w:t xml:space="preserve">, </w:t>
      </w:r>
      <w:r w:rsidR="00F045A3" w:rsidRPr="00F045A3">
        <w:rPr>
          <w:rFonts w:ascii="Times New Roman" w:eastAsia="Times New Roman" w:hAnsi="Times New Roman"/>
          <w:color w:val="00000A"/>
          <w:lang w:eastAsia="lt-LT"/>
        </w:rPr>
        <w:t>el. p</w:t>
      </w:r>
      <w:r w:rsidR="00F045A3" w:rsidRPr="000278D1">
        <w:rPr>
          <w:rFonts w:ascii="Times New Roman" w:eastAsia="Times New Roman" w:hAnsi="Times New Roman"/>
          <w:color w:val="2F5496" w:themeColor="accent1" w:themeShade="BF"/>
          <w:lang w:eastAsia="lt-LT"/>
        </w:rPr>
        <w:t xml:space="preserve">. </w:t>
      </w:r>
      <w:hyperlink r:id="rId7" w:history="1">
        <w:r w:rsidR="00F045A3" w:rsidRPr="000278D1">
          <w:rPr>
            <w:rFonts w:ascii="Times New Roman" w:eastAsia="Times New Roman" w:hAnsi="Times New Roman"/>
            <w:color w:val="2F5496" w:themeColor="accent1" w:themeShade="BF"/>
            <w:u w:val="single"/>
            <w:lang w:eastAsia="lt-LT"/>
          </w:rPr>
          <w:t>tadas.polinskis@nbfc.lt</w:t>
        </w:r>
      </w:hyperlink>
      <w:r w:rsidR="00F045A3">
        <w:rPr>
          <w:rFonts w:ascii="Times New Roman" w:eastAsia="Times New Roman" w:hAnsi="Times New Roman"/>
          <w:color w:val="0000FF"/>
          <w:u w:val="single"/>
          <w:lang w:eastAsia="lt-LT"/>
        </w:rPr>
        <w:t>;</w:t>
      </w:r>
    </w:p>
    <w:p w14:paraId="7D7C4C8F" w14:textId="447AD858" w:rsidR="00E70AFD" w:rsidRDefault="000D2F66">
      <w:pPr>
        <w:spacing w:after="0"/>
        <w:ind w:firstLine="567"/>
        <w:jc w:val="both"/>
      </w:pPr>
      <w:r>
        <w:rPr>
          <w:rFonts w:ascii="Times New Roman" w:hAnsi="Times New Roman"/>
          <w:color w:val="00000A"/>
        </w:rPr>
        <w:t>15.1.2. Tiekėjo atstovai -</w:t>
      </w:r>
      <w:bookmarkStart w:id="1" w:name="_Hlk95726978"/>
      <w:r w:rsidR="00F045A3">
        <w:rPr>
          <w:rFonts w:ascii="Times New Roman" w:hAnsi="Times New Roman"/>
          <w:color w:val="00000A"/>
        </w:rPr>
        <w:t xml:space="preserve"> </w:t>
      </w:r>
      <w:proofErr w:type="spellStart"/>
      <w:r w:rsidR="00F045A3" w:rsidRPr="00F045A3">
        <w:rPr>
          <w:rFonts w:ascii="Times New Roman" w:hAnsi="Times New Roman"/>
          <w:color w:val="00000A"/>
        </w:rPr>
        <w:t>Dmitrij</w:t>
      </w:r>
      <w:proofErr w:type="spellEnd"/>
      <w:r w:rsidR="00F045A3" w:rsidRPr="00F045A3">
        <w:rPr>
          <w:rFonts w:ascii="Times New Roman" w:hAnsi="Times New Roman"/>
          <w:color w:val="00000A"/>
        </w:rPr>
        <w:t xml:space="preserve"> </w:t>
      </w:r>
      <w:proofErr w:type="spellStart"/>
      <w:r w:rsidR="00F045A3" w:rsidRPr="00F045A3">
        <w:rPr>
          <w:rFonts w:ascii="Times New Roman" w:hAnsi="Times New Roman"/>
          <w:color w:val="00000A"/>
        </w:rPr>
        <w:t>Zavadskij</w:t>
      </w:r>
      <w:proofErr w:type="spellEnd"/>
      <w:r w:rsidR="00F045A3" w:rsidRPr="00F045A3">
        <w:rPr>
          <w:rFonts w:ascii="Times New Roman" w:hAnsi="Times New Roman"/>
          <w:color w:val="00000A"/>
        </w:rPr>
        <w:t xml:space="preserve">, </w:t>
      </w:r>
      <w:r w:rsidR="00F045A3">
        <w:rPr>
          <w:rFonts w:ascii="Times New Roman" w:hAnsi="Times New Roman"/>
          <w:color w:val="00000A"/>
        </w:rPr>
        <w:t>d</w:t>
      </w:r>
      <w:r w:rsidR="00F045A3" w:rsidRPr="00F045A3">
        <w:rPr>
          <w:rFonts w:ascii="Times New Roman" w:hAnsi="Times New Roman"/>
          <w:color w:val="00000A"/>
        </w:rPr>
        <w:t xml:space="preserve">irektorius, </w:t>
      </w:r>
      <w:hyperlink r:id="rId8" w:history="1">
        <w:r w:rsidR="00F045A3" w:rsidRPr="00DE5E4D">
          <w:rPr>
            <w:rStyle w:val="Hipersaitas"/>
            <w:rFonts w:ascii="Times New Roman" w:hAnsi="Times New Roman"/>
          </w:rPr>
          <w:t>dmitrij@utilizatorius.lt</w:t>
        </w:r>
      </w:hyperlink>
      <w:r w:rsidR="00F045A3" w:rsidRPr="00F045A3">
        <w:rPr>
          <w:rFonts w:ascii="Times New Roman" w:hAnsi="Times New Roman"/>
          <w:color w:val="00000A"/>
        </w:rPr>
        <w:t>, +37064166669</w:t>
      </w:r>
      <w:r>
        <w:rPr>
          <w:rFonts w:ascii="Times New Roman" w:hAnsi="Times New Roman"/>
          <w:color w:val="00000A"/>
        </w:rPr>
        <w:t>.</w:t>
      </w:r>
    </w:p>
    <w:bookmarkEnd w:id="1"/>
    <w:p w14:paraId="24920D3A" w14:textId="45E967A7" w:rsidR="00E70AFD" w:rsidRDefault="000D2F66">
      <w:pPr>
        <w:spacing w:after="0"/>
        <w:ind w:firstLine="567"/>
        <w:jc w:val="both"/>
      </w:pPr>
      <w:r>
        <w:rPr>
          <w:rFonts w:ascii="Times New Roman" w:hAnsi="Times New Roman"/>
          <w:color w:val="00000A"/>
        </w:rPr>
        <w:t>15.2. Asmuo, atsakingas už Sutarties ir</w:t>
      </w:r>
      <w:r>
        <w:rPr>
          <w:rFonts w:ascii="Times New Roman" w:hAnsi="Times New Roman"/>
          <w:color w:val="00000A"/>
        </w:rPr>
        <w:t xml:space="preserve"> pakeitimų paskelbimą – </w:t>
      </w:r>
      <w:r w:rsidR="00F045A3" w:rsidRPr="00F045A3">
        <w:rPr>
          <w:rFonts w:ascii="Times New Roman" w:hAnsi="Times New Roman"/>
          <w:color w:val="00000A"/>
        </w:rPr>
        <w:t xml:space="preserve">Daiva Šimkienė, tel. 8 687 45401, el. paštas </w:t>
      </w:r>
      <w:hyperlink r:id="rId9" w:history="1">
        <w:r w:rsidR="00F045A3" w:rsidRPr="00DE5E4D">
          <w:rPr>
            <w:rStyle w:val="Hipersaitas"/>
            <w:rFonts w:ascii="Times New Roman" w:hAnsi="Times New Roman"/>
          </w:rPr>
          <w:t>daiva.simkiene@nbfc.lt</w:t>
        </w:r>
      </w:hyperlink>
      <w:r w:rsidR="00F045A3">
        <w:rPr>
          <w:rFonts w:ascii="Times New Roman" w:hAnsi="Times New Roman"/>
          <w:color w:val="00000A"/>
        </w:rPr>
        <w:t>.</w:t>
      </w:r>
    </w:p>
    <w:p w14:paraId="1212268A" w14:textId="77777777" w:rsidR="00E70AFD" w:rsidRDefault="000D2F66">
      <w:pPr>
        <w:spacing w:after="0"/>
        <w:ind w:firstLine="567"/>
        <w:jc w:val="both"/>
        <w:rPr>
          <w:rFonts w:ascii="Times New Roman" w:hAnsi="Times New Roman"/>
          <w:color w:val="00000A"/>
        </w:rPr>
      </w:pPr>
      <w:r>
        <w:rPr>
          <w:rFonts w:ascii="Times New Roman" w:hAnsi="Times New Roman"/>
          <w:color w:val="00000A"/>
        </w:rPr>
        <w:t xml:space="preserve">15.3. Jei pasikeičia Šalies adresas ir  (ar) kiti duomenys, tokia Šalis turi </w:t>
      </w:r>
      <w:r>
        <w:rPr>
          <w:rFonts w:ascii="Times New Roman" w:hAnsi="Times New Roman"/>
          <w:color w:val="00000A"/>
        </w:rPr>
        <w:t>informuoti kitą Šalį pranešdama ne vėliau kaip per 2 (dvi) darbo dienas. Jei Šaliai nepavyksta laikytis šių reikalavimų, ji neturi teisės į pretenziją ar atsiliepimą, jei kitos Šalies veiksmai, atlikti remiantis paskutiniais žinomais jai duomenimis, priešt</w:t>
      </w:r>
      <w:r>
        <w:rPr>
          <w:rFonts w:ascii="Times New Roman" w:hAnsi="Times New Roman"/>
          <w:color w:val="00000A"/>
        </w:rPr>
        <w:t>arauja Sutarties sąlygoms arba ji negavo jokio pranešimo, išsiųsto pagal tuos duomenis.</w:t>
      </w:r>
    </w:p>
    <w:p w14:paraId="5D5D4603" w14:textId="77777777" w:rsidR="00E70AFD" w:rsidRDefault="000D2F66">
      <w:pPr>
        <w:spacing w:after="0"/>
        <w:ind w:firstLine="567"/>
        <w:jc w:val="both"/>
        <w:rPr>
          <w:rFonts w:ascii="Times New Roman" w:hAnsi="Times New Roman"/>
          <w:color w:val="00000A"/>
        </w:rPr>
      </w:pPr>
      <w:r>
        <w:rPr>
          <w:rFonts w:ascii="Times New Roman" w:hAnsi="Times New Roman"/>
          <w:color w:val="00000A"/>
        </w:rPr>
        <w:t xml:space="preserve">15.4. Vadovaujantis Aplinkos apsaugos kriterijų taikymo, vykdant žaliuosius pirkimus, tvarkos aprašo, patvirtinto Lietuvos Respublikos aplinkos ministro 2011 m. </w:t>
      </w:r>
      <w:r>
        <w:rPr>
          <w:rFonts w:ascii="Times New Roman" w:hAnsi="Times New Roman"/>
          <w:color w:val="00000A"/>
        </w:rPr>
        <w:t>birželio 28 d. įsakymu Nr. D1-508 (Lietuvos Respublikos aplinkos ministro 2022 m. gruodžio 13 d. įsakymo Nr. D1-401 redakcija), 4.4.4 punktu vykdomas Žaliasis pirkimas, pirkdamas produktą Pirkėjas savarankiškai nustato aplinkos apsaugos kriterijus, kurie y</w:t>
      </w:r>
      <w:r>
        <w:rPr>
          <w:rFonts w:ascii="Times New Roman" w:hAnsi="Times New Roman"/>
          <w:color w:val="00000A"/>
        </w:rPr>
        <w:t>ra susiję su pirkimo objektu: paslaugai teikti sunaudojama mažiau gamtos išteklių ir (ar) sudėtyje yra pakartotinai panaudotų ir (ar) perdirbtų medžiagų; paslaugai teikti sunaudojama mažiau elektros energijos ir (ar) naudojama energija iš atsinaujinančių e</w:t>
      </w:r>
      <w:r>
        <w:rPr>
          <w:rFonts w:ascii="Times New Roman" w:hAnsi="Times New Roman"/>
          <w:color w:val="00000A"/>
        </w:rPr>
        <w:t>nergijos išteklių;</w:t>
      </w:r>
      <w:bookmarkStart w:id="2" w:name="part_881b39c09ffc416b91b7a31d65ccb197"/>
      <w:bookmarkEnd w:id="2"/>
      <w:r>
        <w:rPr>
          <w:rFonts w:ascii="Times New Roman" w:hAnsi="Times New Roman"/>
          <w:color w:val="00000A"/>
        </w:rPr>
        <w:t xml:space="preserve"> paslaugai teikti naudojama mažiau ar nenaudojama pavojingųjų cheminių medžiagų, neteršiama aplinka ir nekeliamas pavojus sveikatai. </w:t>
      </w:r>
    </w:p>
    <w:p w14:paraId="5E53BEAC" w14:textId="77777777" w:rsidR="00E70AFD" w:rsidRDefault="000D2F66">
      <w:pPr>
        <w:spacing w:after="0"/>
        <w:ind w:firstLine="567"/>
        <w:jc w:val="both"/>
        <w:rPr>
          <w:rFonts w:ascii="Times New Roman" w:hAnsi="Times New Roman"/>
          <w:color w:val="00000A"/>
        </w:rPr>
      </w:pPr>
      <w:r>
        <w:rPr>
          <w:rFonts w:ascii="Times New Roman" w:hAnsi="Times New Roman"/>
          <w:color w:val="00000A"/>
        </w:rPr>
        <w:t>15.5. Vadovaujantis Aplinkos apsaugos kriterijų taikymo, vykdant žaliuosius pirkimus, tvarkos aprašo, pa</w:t>
      </w:r>
      <w:r>
        <w:rPr>
          <w:rFonts w:ascii="Times New Roman" w:hAnsi="Times New Roman"/>
          <w:color w:val="00000A"/>
        </w:rPr>
        <w:t>tvirtinto Lietuvos Respublikos aplinkos ministro 2011 m. birželio 28 d. įsakymu Nr. D1-508 (Lietuvos Respublikos aplinkos ministro 2022 m. gruodžio 13 d. įsakymo Nr. D1-401 redakcija), 4.4.4 punktu vykdomas Žaliasis pirkimas, pirkdamas produktą Pirkėjas sa</w:t>
      </w:r>
      <w:r>
        <w:rPr>
          <w:rFonts w:ascii="Times New Roman" w:hAnsi="Times New Roman"/>
          <w:color w:val="00000A"/>
        </w:rPr>
        <w:t xml:space="preserve">varankiškai nustato aplinkos apsaugos kriterijus, kurie yra susiję su pirkimo objektu: paslaugai teikti sunaudojama mažiau gamtos išteklių ir (ar) sudėtyje yra pakartotinai panaudotų ir (ar) perdirbtų medžiagų; paslaugai teikti sunaudojama mažiau elektros </w:t>
      </w:r>
      <w:r>
        <w:rPr>
          <w:rFonts w:ascii="Times New Roman" w:hAnsi="Times New Roman"/>
          <w:color w:val="00000A"/>
        </w:rPr>
        <w:t xml:space="preserve">energijos ir (ar) naudojama energija iš atsinaujinančių energijos išteklių; paslaugai teikti naudojama mažiau ar nenaudojama pavojingųjų cheminių medžiagų, neteršiama aplinka ir nekeliamas pavojus sveikatai. </w:t>
      </w:r>
    </w:p>
    <w:p w14:paraId="4DC6C7AA" w14:textId="77777777" w:rsidR="00E70AFD" w:rsidRDefault="000D2F66">
      <w:pPr>
        <w:spacing w:after="0"/>
        <w:ind w:firstLine="567"/>
        <w:jc w:val="both"/>
        <w:rPr>
          <w:rFonts w:ascii="Times New Roman" w:hAnsi="Times New Roman"/>
          <w:color w:val="00000A"/>
        </w:rPr>
      </w:pPr>
      <w:r>
        <w:rPr>
          <w:rFonts w:ascii="Times New Roman" w:hAnsi="Times New Roman"/>
          <w:color w:val="00000A"/>
        </w:rPr>
        <w:t>15.6. Sutartis yra Sutarties Šalių perskaityta,</w:t>
      </w:r>
      <w:r>
        <w:rPr>
          <w:rFonts w:ascii="Times New Roman" w:hAnsi="Times New Roman"/>
          <w:color w:val="00000A"/>
        </w:rPr>
        <w:t xml:space="preserve"> jų suprasta ir jos autentiškumas patvirtintas Šalių tinkamus įgaliojimus turinčių asmenų parašais.</w:t>
      </w:r>
    </w:p>
    <w:p w14:paraId="5DE6B646" w14:textId="77777777" w:rsidR="00E70AFD" w:rsidRDefault="000D2F66">
      <w:pPr>
        <w:spacing w:after="0"/>
        <w:ind w:firstLine="567"/>
        <w:jc w:val="both"/>
      </w:pPr>
      <w:r>
        <w:rPr>
          <w:rFonts w:ascii="Times New Roman" w:hAnsi="Times New Roman"/>
          <w:color w:val="00000A"/>
        </w:rPr>
        <w:lastRenderedPageBreak/>
        <w:t>15.7. Ši Sutartis sudaryta lietuvių kalba 2 (dviem) egzemplioriais, turinčiais vienodą teisinę galią, – po vieną kiekvienai Šaliai. Elektroninės sutarties s</w:t>
      </w:r>
      <w:r>
        <w:rPr>
          <w:rFonts w:ascii="Times New Roman" w:hAnsi="Times New Roman"/>
          <w:color w:val="00000A"/>
        </w:rPr>
        <w:t xml:space="preserve">udarymo atveju, Sutartis sudaryta lietuvių kalba ir pasirašyta saugiais Šalių kvalifikuotais elektroniniais parašais. </w:t>
      </w:r>
    </w:p>
    <w:p w14:paraId="76EB7C62" w14:textId="77777777" w:rsidR="00E70AFD" w:rsidRDefault="000D2F66">
      <w:pPr>
        <w:spacing w:after="0"/>
        <w:ind w:firstLine="567"/>
        <w:jc w:val="both"/>
        <w:rPr>
          <w:rFonts w:ascii="Times New Roman" w:hAnsi="Times New Roman"/>
          <w:color w:val="00000A"/>
        </w:rPr>
      </w:pPr>
      <w:r>
        <w:rPr>
          <w:rFonts w:ascii="Times New Roman" w:hAnsi="Times New Roman"/>
          <w:color w:val="00000A"/>
        </w:rPr>
        <w:t>15.8. Sutarties priedai yra sudėtinės ir neatskiriamos šios Sutarties dalys. Sutarties priedai pateikiami pirmumo tvarka:</w:t>
      </w:r>
    </w:p>
    <w:p w14:paraId="430FBD74" w14:textId="77777777" w:rsidR="00E70AFD" w:rsidRDefault="000D2F66">
      <w:pPr>
        <w:spacing w:after="0"/>
        <w:ind w:firstLine="567"/>
        <w:jc w:val="both"/>
        <w:rPr>
          <w:rFonts w:ascii="Times New Roman" w:hAnsi="Times New Roman"/>
          <w:color w:val="00000A"/>
        </w:rPr>
      </w:pPr>
      <w:r>
        <w:rPr>
          <w:rFonts w:ascii="Times New Roman" w:hAnsi="Times New Roman"/>
          <w:color w:val="00000A"/>
        </w:rPr>
        <w:t>15.8.1. Sutarti</w:t>
      </w:r>
      <w:r>
        <w:rPr>
          <w:rFonts w:ascii="Times New Roman" w:hAnsi="Times New Roman"/>
          <w:color w:val="00000A"/>
        </w:rPr>
        <w:t>es 1 priedas – Paslaugų techninė specifikacija;</w:t>
      </w:r>
    </w:p>
    <w:p w14:paraId="4DE3DCBD" w14:textId="77777777" w:rsidR="00E70AFD" w:rsidRDefault="000D2F66">
      <w:pPr>
        <w:spacing w:after="0"/>
        <w:ind w:firstLine="567"/>
        <w:jc w:val="both"/>
        <w:rPr>
          <w:rFonts w:ascii="Times New Roman" w:hAnsi="Times New Roman"/>
          <w:color w:val="00000A"/>
        </w:rPr>
      </w:pPr>
      <w:r>
        <w:rPr>
          <w:rFonts w:ascii="Times New Roman" w:hAnsi="Times New Roman"/>
          <w:color w:val="00000A"/>
        </w:rPr>
        <w:t>15.8.2. Sutarties 2 priedas – Tiekėjo pasiūlymas;</w:t>
      </w:r>
    </w:p>
    <w:p w14:paraId="39981115" w14:textId="77777777" w:rsidR="00E70AFD" w:rsidRDefault="000D2F66">
      <w:pPr>
        <w:spacing w:after="0"/>
        <w:ind w:firstLine="567"/>
        <w:jc w:val="both"/>
        <w:rPr>
          <w:rFonts w:ascii="Times New Roman" w:hAnsi="Times New Roman"/>
          <w:color w:val="00000A"/>
        </w:rPr>
      </w:pPr>
      <w:r>
        <w:rPr>
          <w:rFonts w:ascii="Times New Roman" w:hAnsi="Times New Roman"/>
          <w:color w:val="00000A"/>
        </w:rPr>
        <w:t xml:space="preserve">15.8.3. Sutarties 3 priedas – Paslaugų perdavimo–priėmimo aktas; </w:t>
      </w:r>
    </w:p>
    <w:p w14:paraId="19D424FA" w14:textId="77777777" w:rsidR="00E70AFD" w:rsidRDefault="00E70AFD">
      <w:pPr>
        <w:spacing w:after="0"/>
        <w:ind w:firstLine="567"/>
        <w:jc w:val="both"/>
        <w:rPr>
          <w:rFonts w:ascii="Times New Roman" w:hAnsi="Times New Roman"/>
          <w:color w:val="00000A"/>
          <w:shd w:val="clear" w:color="auto" w:fill="FFFF00"/>
        </w:rPr>
      </w:pPr>
    </w:p>
    <w:p w14:paraId="7A9B5632" w14:textId="77777777" w:rsidR="00E70AFD" w:rsidRDefault="000D2F66">
      <w:pPr>
        <w:spacing w:after="0"/>
        <w:ind w:firstLine="567"/>
        <w:jc w:val="both"/>
        <w:rPr>
          <w:rFonts w:ascii="Times New Roman" w:hAnsi="Times New Roman"/>
          <w:color w:val="00000A"/>
        </w:rPr>
      </w:pPr>
      <w:r>
        <w:rPr>
          <w:rFonts w:ascii="Times New Roman" w:hAnsi="Times New Roman"/>
          <w:color w:val="00000A"/>
        </w:rPr>
        <w:t xml:space="preserve"> </w:t>
      </w:r>
    </w:p>
    <w:tbl>
      <w:tblPr>
        <w:tblW w:w="9157" w:type="dxa"/>
        <w:tblCellMar>
          <w:left w:w="10" w:type="dxa"/>
          <w:right w:w="10" w:type="dxa"/>
        </w:tblCellMar>
        <w:tblLook w:val="0000" w:firstRow="0" w:lastRow="0" w:firstColumn="0" w:lastColumn="0" w:noHBand="0" w:noVBand="0"/>
      </w:tblPr>
      <w:tblGrid>
        <w:gridCol w:w="4578"/>
        <w:gridCol w:w="4579"/>
      </w:tblGrid>
      <w:tr w:rsidR="00E70AFD" w14:paraId="61C6AE10" w14:textId="77777777">
        <w:tc>
          <w:tcPr>
            <w:tcW w:w="4578" w:type="dxa"/>
            <w:shd w:val="clear" w:color="auto" w:fill="auto"/>
            <w:tcMar>
              <w:top w:w="0" w:type="dxa"/>
              <w:left w:w="288" w:type="dxa"/>
              <w:bottom w:w="0" w:type="dxa"/>
              <w:right w:w="108" w:type="dxa"/>
            </w:tcMar>
          </w:tcPr>
          <w:p w14:paraId="3446B207" w14:textId="77777777" w:rsidR="00E70AFD" w:rsidRDefault="000D2F66">
            <w:pPr>
              <w:spacing w:after="0"/>
              <w:jc w:val="both"/>
              <w:rPr>
                <w:rFonts w:ascii="Times New Roman" w:hAnsi="Times New Roman"/>
                <w:b/>
                <w:bCs/>
                <w:color w:val="00000A"/>
              </w:rPr>
            </w:pPr>
            <w:r>
              <w:rPr>
                <w:rFonts w:ascii="Times New Roman" w:hAnsi="Times New Roman"/>
                <w:b/>
                <w:bCs/>
                <w:color w:val="00000A"/>
              </w:rPr>
              <w:t>PIRKĖJAS</w:t>
            </w:r>
            <w:r>
              <w:rPr>
                <w:rFonts w:ascii="Times New Roman" w:hAnsi="Times New Roman"/>
                <w:b/>
                <w:bCs/>
                <w:color w:val="00000A"/>
              </w:rPr>
              <w:tab/>
            </w:r>
          </w:p>
          <w:p w14:paraId="39D26CA2" w14:textId="77777777" w:rsidR="00F045A3" w:rsidRDefault="00F045A3">
            <w:pPr>
              <w:spacing w:after="0"/>
              <w:rPr>
                <w:rFonts w:ascii="Times New Roman" w:hAnsi="Times New Roman"/>
                <w:lang w:eastAsia="lt-LT"/>
              </w:rPr>
            </w:pPr>
          </w:p>
          <w:p w14:paraId="089FA3A4" w14:textId="67977E3A" w:rsidR="00E70AFD" w:rsidRPr="000278D1" w:rsidRDefault="000D2F66">
            <w:pPr>
              <w:spacing w:after="0"/>
              <w:rPr>
                <w:rFonts w:ascii="Times New Roman" w:hAnsi="Times New Roman"/>
                <w:b/>
                <w:bCs/>
                <w:lang w:eastAsia="lt-LT"/>
              </w:rPr>
            </w:pPr>
            <w:r w:rsidRPr="000278D1">
              <w:rPr>
                <w:rFonts w:ascii="Times New Roman" w:hAnsi="Times New Roman"/>
                <w:b/>
                <w:bCs/>
                <w:lang w:eastAsia="lt-LT"/>
              </w:rPr>
              <w:t xml:space="preserve">Nacionalinis bendrųjų funkcijų centras </w:t>
            </w:r>
          </w:p>
          <w:p w14:paraId="6F558758" w14:textId="77777777" w:rsidR="00E70AFD" w:rsidRDefault="000D2F66">
            <w:pPr>
              <w:spacing w:after="0"/>
              <w:rPr>
                <w:rFonts w:ascii="Times New Roman" w:hAnsi="Times New Roman"/>
                <w:lang w:eastAsia="lt-LT"/>
              </w:rPr>
            </w:pPr>
            <w:r>
              <w:rPr>
                <w:rFonts w:ascii="Times New Roman" w:hAnsi="Times New Roman"/>
                <w:lang w:eastAsia="lt-LT"/>
              </w:rPr>
              <w:t xml:space="preserve">Įstaigos kodas 304768872 </w:t>
            </w:r>
          </w:p>
          <w:p w14:paraId="3F3620B9" w14:textId="77777777" w:rsidR="00E70AFD" w:rsidRDefault="000D2F66">
            <w:pPr>
              <w:spacing w:after="0"/>
              <w:rPr>
                <w:rFonts w:ascii="Times New Roman" w:hAnsi="Times New Roman"/>
                <w:lang w:eastAsia="lt-LT"/>
              </w:rPr>
            </w:pPr>
            <w:bookmarkStart w:id="3" w:name="_Hlk113921273"/>
            <w:r>
              <w:rPr>
                <w:rFonts w:ascii="Times New Roman" w:hAnsi="Times New Roman"/>
                <w:lang w:eastAsia="lt-LT"/>
              </w:rPr>
              <w:t>Geležinio vi</w:t>
            </w:r>
            <w:r>
              <w:rPr>
                <w:rFonts w:ascii="Times New Roman" w:hAnsi="Times New Roman"/>
                <w:lang w:eastAsia="lt-LT"/>
              </w:rPr>
              <w:t xml:space="preserve">lko g. 12,  03163 Vilnius </w:t>
            </w:r>
          </w:p>
          <w:bookmarkEnd w:id="3"/>
          <w:p w14:paraId="1A922676" w14:textId="77777777" w:rsidR="00E70AFD" w:rsidRDefault="000D2F66">
            <w:pPr>
              <w:spacing w:after="0"/>
              <w:rPr>
                <w:rFonts w:ascii="Times New Roman" w:hAnsi="Times New Roman"/>
                <w:lang w:eastAsia="lt-LT"/>
              </w:rPr>
            </w:pPr>
            <w:r>
              <w:rPr>
                <w:rFonts w:ascii="Times New Roman" w:hAnsi="Times New Roman"/>
                <w:lang w:eastAsia="lt-LT"/>
              </w:rPr>
              <w:t xml:space="preserve">Tel. +370 673 55897 </w:t>
            </w:r>
          </w:p>
          <w:p w14:paraId="73DA3AC1" w14:textId="0E5D3088" w:rsidR="00E70AFD" w:rsidRDefault="000D2F66">
            <w:pPr>
              <w:spacing w:after="0"/>
              <w:rPr>
                <w:rFonts w:ascii="Times New Roman" w:hAnsi="Times New Roman"/>
                <w:lang w:eastAsia="lt-LT"/>
              </w:rPr>
            </w:pPr>
            <w:proofErr w:type="spellStart"/>
            <w:r>
              <w:rPr>
                <w:rFonts w:ascii="Times New Roman" w:hAnsi="Times New Roman"/>
                <w:lang w:eastAsia="lt-LT"/>
              </w:rPr>
              <w:t>El.p</w:t>
            </w:r>
            <w:proofErr w:type="spellEnd"/>
            <w:r>
              <w:rPr>
                <w:rFonts w:ascii="Times New Roman" w:hAnsi="Times New Roman"/>
                <w:lang w:eastAsia="lt-LT"/>
              </w:rPr>
              <w:t xml:space="preserve">. info@nbfc.lt </w:t>
            </w:r>
          </w:p>
          <w:p w14:paraId="160CFFAB" w14:textId="77777777" w:rsidR="00E70AFD" w:rsidRDefault="000D2F66">
            <w:pPr>
              <w:spacing w:after="0"/>
              <w:rPr>
                <w:rFonts w:ascii="Times New Roman" w:hAnsi="Times New Roman"/>
                <w:lang w:eastAsia="lt-LT"/>
              </w:rPr>
            </w:pPr>
            <w:r>
              <w:rPr>
                <w:rFonts w:ascii="Times New Roman" w:hAnsi="Times New Roman"/>
                <w:lang w:eastAsia="lt-LT"/>
              </w:rPr>
              <w:t xml:space="preserve">A. s. Nr.LT97 7300 0101 5443 2204  </w:t>
            </w:r>
          </w:p>
          <w:p w14:paraId="0BB8F8D9" w14:textId="77777777" w:rsidR="00E70AFD" w:rsidRDefault="000D2F66">
            <w:pPr>
              <w:spacing w:after="0"/>
              <w:rPr>
                <w:rFonts w:ascii="Times New Roman" w:hAnsi="Times New Roman"/>
                <w:lang w:eastAsia="lt-LT"/>
              </w:rPr>
            </w:pPr>
            <w:r>
              <w:rPr>
                <w:rFonts w:ascii="Times New Roman" w:hAnsi="Times New Roman"/>
                <w:lang w:eastAsia="lt-LT"/>
              </w:rPr>
              <w:t xml:space="preserve">Bankas: „Swedbank“ AB, kodas: 73000 </w:t>
            </w:r>
          </w:p>
          <w:p w14:paraId="522F5960" w14:textId="77777777" w:rsidR="00E70AFD" w:rsidRDefault="000D2F66">
            <w:pPr>
              <w:spacing w:after="0"/>
              <w:rPr>
                <w:rFonts w:ascii="Times New Roman" w:hAnsi="Times New Roman"/>
                <w:lang w:eastAsia="lt-LT"/>
              </w:rPr>
            </w:pPr>
            <w:r>
              <w:rPr>
                <w:rFonts w:ascii="Times New Roman" w:hAnsi="Times New Roman"/>
                <w:lang w:eastAsia="lt-LT"/>
              </w:rPr>
              <w:t xml:space="preserve"> </w:t>
            </w:r>
          </w:p>
          <w:p w14:paraId="7D8488B8" w14:textId="77777777" w:rsidR="00E70AFD" w:rsidRDefault="000D2F66">
            <w:pPr>
              <w:spacing w:after="0"/>
              <w:rPr>
                <w:rFonts w:ascii="Times New Roman" w:hAnsi="Times New Roman"/>
                <w:lang w:eastAsia="lt-LT"/>
              </w:rPr>
            </w:pPr>
            <w:r>
              <w:rPr>
                <w:rFonts w:ascii="Times New Roman" w:hAnsi="Times New Roman"/>
                <w:lang w:eastAsia="lt-LT"/>
              </w:rPr>
              <w:t xml:space="preserve"> </w:t>
            </w:r>
          </w:p>
          <w:p w14:paraId="42EDE1F7" w14:textId="0C392A06" w:rsidR="00E70AFD" w:rsidRDefault="00F045A3">
            <w:pPr>
              <w:tabs>
                <w:tab w:val="left" w:pos="0"/>
                <w:tab w:val="left" w:pos="567"/>
                <w:tab w:val="left" w:pos="1201"/>
              </w:tabs>
              <w:spacing w:after="0"/>
              <w:jc w:val="both"/>
              <w:rPr>
                <w:rFonts w:ascii="Times New Roman" w:eastAsia="Times New Roman" w:hAnsi="Times New Roman"/>
                <w:color w:val="00000A"/>
                <w:lang w:eastAsia="ar-SA"/>
              </w:rPr>
            </w:pPr>
            <w:r>
              <w:rPr>
                <w:rFonts w:ascii="Times New Roman" w:eastAsia="Times New Roman" w:hAnsi="Times New Roman"/>
                <w:color w:val="00000A"/>
                <w:lang w:eastAsia="ar-SA"/>
              </w:rPr>
              <w:t>Direktorė</w:t>
            </w:r>
          </w:p>
          <w:p w14:paraId="6AF9C6DA" w14:textId="501598E6" w:rsidR="00F045A3" w:rsidRDefault="00F045A3">
            <w:pPr>
              <w:tabs>
                <w:tab w:val="left" w:pos="0"/>
                <w:tab w:val="left" w:pos="567"/>
                <w:tab w:val="left" w:pos="1201"/>
              </w:tabs>
              <w:spacing w:after="0"/>
              <w:jc w:val="both"/>
              <w:rPr>
                <w:rFonts w:ascii="Times New Roman" w:eastAsia="Times New Roman" w:hAnsi="Times New Roman"/>
                <w:color w:val="00000A"/>
                <w:lang w:eastAsia="ar-SA"/>
              </w:rPr>
            </w:pPr>
            <w:r>
              <w:rPr>
                <w:rFonts w:ascii="Times New Roman" w:eastAsia="Times New Roman" w:hAnsi="Times New Roman"/>
                <w:color w:val="00000A"/>
                <w:lang w:eastAsia="ar-SA"/>
              </w:rPr>
              <w:t xml:space="preserve">Valė </w:t>
            </w:r>
            <w:proofErr w:type="spellStart"/>
            <w:r>
              <w:rPr>
                <w:rFonts w:ascii="Times New Roman" w:eastAsia="Times New Roman" w:hAnsi="Times New Roman"/>
                <w:color w:val="00000A"/>
                <w:lang w:eastAsia="ar-SA"/>
              </w:rPr>
              <w:t>Kulvinskienė</w:t>
            </w:r>
            <w:proofErr w:type="spellEnd"/>
          </w:p>
          <w:p w14:paraId="607DFAAB" w14:textId="3B0286CA" w:rsidR="00F045A3" w:rsidRDefault="00F045A3">
            <w:pPr>
              <w:tabs>
                <w:tab w:val="left" w:pos="0"/>
                <w:tab w:val="left" w:pos="567"/>
                <w:tab w:val="left" w:pos="1201"/>
              </w:tabs>
              <w:spacing w:after="0"/>
              <w:jc w:val="both"/>
              <w:rPr>
                <w:rFonts w:ascii="Times New Roman" w:eastAsia="Times New Roman" w:hAnsi="Times New Roman"/>
                <w:color w:val="00000A"/>
                <w:lang w:eastAsia="ar-SA"/>
              </w:rPr>
            </w:pPr>
          </w:p>
        </w:tc>
        <w:tc>
          <w:tcPr>
            <w:tcW w:w="4579" w:type="dxa"/>
            <w:shd w:val="clear" w:color="auto" w:fill="auto"/>
            <w:tcMar>
              <w:top w:w="0" w:type="dxa"/>
              <w:left w:w="288" w:type="dxa"/>
              <w:bottom w:w="0" w:type="dxa"/>
              <w:right w:w="108" w:type="dxa"/>
            </w:tcMar>
          </w:tcPr>
          <w:p w14:paraId="5C066DD4" w14:textId="77777777" w:rsidR="00E70AFD" w:rsidRPr="00F045A3" w:rsidRDefault="000D2F66">
            <w:pPr>
              <w:tabs>
                <w:tab w:val="left" w:pos="0"/>
                <w:tab w:val="left" w:pos="567"/>
                <w:tab w:val="left" w:pos="1201"/>
              </w:tabs>
              <w:spacing w:after="0"/>
              <w:jc w:val="both"/>
              <w:rPr>
                <w:rFonts w:ascii="Times New Roman" w:eastAsia="Times New Roman" w:hAnsi="Times New Roman"/>
                <w:b/>
                <w:bCs/>
                <w:color w:val="00000A"/>
                <w:lang w:eastAsia="ar-SA"/>
              </w:rPr>
            </w:pPr>
            <w:r w:rsidRPr="00F045A3">
              <w:rPr>
                <w:rFonts w:ascii="Times New Roman" w:eastAsia="Times New Roman" w:hAnsi="Times New Roman"/>
                <w:b/>
                <w:bCs/>
                <w:color w:val="00000A"/>
                <w:lang w:eastAsia="ar-SA"/>
              </w:rPr>
              <w:t>TIEKĖJAS</w:t>
            </w:r>
          </w:p>
          <w:p w14:paraId="17BE0EF1" w14:textId="77777777" w:rsidR="000278D1" w:rsidRDefault="000278D1" w:rsidP="000278D1">
            <w:pPr>
              <w:suppressAutoHyphens w:val="0"/>
              <w:autoSpaceDN/>
              <w:spacing w:after="0"/>
              <w:textAlignment w:val="auto"/>
              <w:rPr>
                <w:rFonts w:ascii="Times New Roman" w:hAnsi="Times New Roman"/>
                <w:lang w:eastAsia="lt-LT"/>
              </w:rPr>
            </w:pPr>
          </w:p>
          <w:p w14:paraId="0D544A99" w14:textId="53F5CCC9" w:rsidR="00F045A3" w:rsidRPr="00F045A3" w:rsidRDefault="00F045A3" w:rsidP="000278D1">
            <w:pPr>
              <w:suppressAutoHyphens w:val="0"/>
              <w:autoSpaceDN/>
              <w:spacing w:after="0"/>
              <w:textAlignment w:val="auto"/>
              <w:rPr>
                <w:rFonts w:ascii="Times New Roman" w:hAnsi="Times New Roman"/>
                <w:lang w:eastAsia="lt-LT"/>
              </w:rPr>
            </w:pPr>
            <w:r w:rsidRPr="00F045A3">
              <w:rPr>
                <w:rFonts w:ascii="Times New Roman" w:hAnsi="Times New Roman"/>
                <w:b/>
                <w:bCs/>
                <w:lang w:eastAsia="lt-LT"/>
              </w:rPr>
              <w:t>UAB NIKANOROS</w:t>
            </w:r>
            <w:r w:rsidRPr="00F045A3">
              <w:rPr>
                <w:rFonts w:ascii="Times New Roman" w:hAnsi="Times New Roman"/>
                <w:lang w:eastAsia="lt-LT"/>
              </w:rPr>
              <w:br/>
              <w:t>Adresas: Savanorių pr. 178, Vilnius,</w:t>
            </w:r>
            <w:r w:rsidRPr="00F045A3">
              <w:rPr>
                <w:rFonts w:ascii="Times New Roman" w:hAnsi="Times New Roman"/>
                <w:lang w:eastAsia="lt-LT"/>
              </w:rPr>
              <w:br/>
              <w:t>Lietuva LT-03154</w:t>
            </w:r>
            <w:r w:rsidRPr="00F045A3">
              <w:rPr>
                <w:rFonts w:ascii="Times New Roman" w:hAnsi="Times New Roman"/>
                <w:lang w:eastAsia="lt-LT"/>
              </w:rPr>
              <w:br/>
              <w:t>Įmonės kodas: 125384613</w:t>
            </w:r>
            <w:r w:rsidRPr="00F045A3">
              <w:rPr>
                <w:rFonts w:ascii="Times New Roman" w:hAnsi="Times New Roman"/>
                <w:lang w:eastAsia="lt-LT"/>
              </w:rPr>
              <w:br/>
              <w:t>PVM kodas: LT253846113</w:t>
            </w:r>
            <w:r w:rsidRPr="00F045A3">
              <w:rPr>
                <w:rFonts w:ascii="Times New Roman" w:hAnsi="Times New Roman"/>
                <w:lang w:eastAsia="lt-LT"/>
              </w:rPr>
              <w:br/>
              <w:t>A.</w:t>
            </w:r>
            <w:r>
              <w:rPr>
                <w:rFonts w:ascii="Times New Roman" w:hAnsi="Times New Roman"/>
                <w:lang w:eastAsia="lt-LT"/>
              </w:rPr>
              <w:t xml:space="preserve"> </w:t>
            </w:r>
            <w:r w:rsidRPr="00F045A3">
              <w:rPr>
                <w:rFonts w:ascii="Times New Roman" w:hAnsi="Times New Roman"/>
                <w:lang w:eastAsia="lt-LT"/>
              </w:rPr>
              <w:t>s.: LT157300010171930831</w:t>
            </w:r>
            <w:r w:rsidRPr="00F045A3">
              <w:rPr>
                <w:rFonts w:ascii="Times New Roman" w:hAnsi="Times New Roman"/>
                <w:lang w:eastAsia="lt-LT"/>
              </w:rPr>
              <w:br/>
              <w:t>"Swedbank", AB,</w:t>
            </w:r>
            <w:r w:rsidRPr="00F045A3">
              <w:rPr>
                <w:rFonts w:ascii="Times New Roman" w:hAnsi="Times New Roman"/>
                <w:lang w:eastAsia="lt-LT"/>
              </w:rPr>
              <w:br/>
              <w:t>Banko kodas: 73000</w:t>
            </w:r>
            <w:r>
              <w:rPr>
                <w:rFonts w:ascii="Times New Roman" w:hAnsi="Times New Roman"/>
                <w:lang w:eastAsia="lt-LT"/>
              </w:rPr>
              <w:t xml:space="preserve"> </w:t>
            </w:r>
            <w:r w:rsidRPr="00F045A3">
              <w:rPr>
                <w:rFonts w:ascii="Times New Roman" w:hAnsi="Times New Roman"/>
                <w:lang w:eastAsia="lt-LT"/>
              </w:rPr>
              <w:t>SWIFT: HABALT22</w:t>
            </w:r>
          </w:p>
          <w:p w14:paraId="6C89C0A3" w14:textId="77777777" w:rsidR="000278D1" w:rsidRDefault="000278D1" w:rsidP="000278D1">
            <w:pPr>
              <w:tabs>
                <w:tab w:val="left" w:pos="0"/>
                <w:tab w:val="left" w:pos="567"/>
                <w:tab w:val="left" w:pos="1201"/>
              </w:tabs>
              <w:spacing w:after="0"/>
              <w:jc w:val="both"/>
              <w:rPr>
                <w:rFonts w:ascii="Times New Roman" w:eastAsia="Times New Roman" w:hAnsi="Times New Roman"/>
                <w:color w:val="00000A"/>
                <w:lang w:eastAsia="ar-SA"/>
              </w:rPr>
            </w:pPr>
          </w:p>
          <w:p w14:paraId="06308898" w14:textId="7BB00F4B" w:rsidR="00E70AFD" w:rsidRPr="00F045A3" w:rsidRDefault="00F045A3" w:rsidP="000278D1">
            <w:pPr>
              <w:tabs>
                <w:tab w:val="left" w:pos="0"/>
                <w:tab w:val="left" w:pos="567"/>
                <w:tab w:val="left" w:pos="1201"/>
              </w:tabs>
              <w:spacing w:after="0"/>
              <w:jc w:val="both"/>
              <w:rPr>
                <w:rFonts w:ascii="Times New Roman" w:eastAsia="Times New Roman" w:hAnsi="Times New Roman"/>
                <w:color w:val="00000A"/>
                <w:lang w:eastAsia="ar-SA"/>
              </w:rPr>
            </w:pPr>
            <w:r>
              <w:rPr>
                <w:rFonts w:ascii="Times New Roman" w:eastAsia="Times New Roman" w:hAnsi="Times New Roman"/>
                <w:color w:val="00000A"/>
                <w:lang w:eastAsia="ar-SA"/>
              </w:rPr>
              <w:t>Direktorius</w:t>
            </w:r>
          </w:p>
          <w:p w14:paraId="0EF4D61C" w14:textId="2A4D8299" w:rsidR="00E70AFD" w:rsidRPr="00F045A3" w:rsidRDefault="00F045A3" w:rsidP="000278D1">
            <w:pPr>
              <w:tabs>
                <w:tab w:val="left" w:pos="0"/>
                <w:tab w:val="left" w:pos="567"/>
                <w:tab w:val="left" w:pos="1201"/>
              </w:tabs>
              <w:spacing w:after="0"/>
              <w:jc w:val="both"/>
              <w:rPr>
                <w:rFonts w:ascii="Times New Roman" w:eastAsia="Times New Roman" w:hAnsi="Times New Roman"/>
                <w:color w:val="00000A"/>
                <w:lang w:eastAsia="ar-SA"/>
              </w:rPr>
            </w:pPr>
            <w:proofErr w:type="spellStart"/>
            <w:r>
              <w:rPr>
                <w:rFonts w:ascii="Times New Roman" w:eastAsia="Times New Roman" w:hAnsi="Times New Roman"/>
                <w:color w:val="00000A"/>
                <w:lang w:eastAsia="ar-SA"/>
              </w:rPr>
              <w:t>Dmitrij</w:t>
            </w:r>
            <w:proofErr w:type="spellEnd"/>
            <w:r>
              <w:rPr>
                <w:rFonts w:ascii="Times New Roman" w:eastAsia="Times New Roman" w:hAnsi="Times New Roman"/>
                <w:color w:val="00000A"/>
                <w:lang w:eastAsia="ar-SA"/>
              </w:rPr>
              <w:t xml:space="preserve"> </w:t>
            </w:r>
            <w:proofErr w:type="spellStart"/>
            <w:r>
              <w:rPr>
                <w:rFonts w:ascii="Times New Roman" w:eastAsia="Times New Roman" w:hAnsi="Times New Roman"/>
                <w:color w:val="00000A"/>
                <w:lang w:eastAsia="ar-SA"/>
              </w:rPr>
              <w:t>Zavadskij</w:t>
            </w:r>
            <w:proofErr w:type="spellEnd"/>
          </w:p>
        </w:tc>
      </w:tr>
    </w:tbl>
    <w:p w14:paraId="1E107701" w14:textId="77777777" w:rsidR="00E70AFD" w:rsidRDefault="00E70AFD">
      <w:pPr>
        <w:spacing w:after="0"/>
        <w:rPr>
          <w:rFonts w:ascii="Times New Roman" w:hAnsi="Times New Roman"/>
          <w:b/>
          <w:bCs/>
          <w:smallCaps/>
          <w:sz w:val="24"/>
          <w:szCs w:val="24"/>
          <w:lang w:eastAsia="lt-LT"/>
        </w:rPr>
      </w:pPr>
    </w:p>
    <w:p w14:paraId="78B21702" w14:textId="77777777" w:rsidR="00E70AFD" w:rsidRDefault="00E70AFD">
      <w:pPr>
        <w:spacing w:after="0"/>
        <w:rPr>
          <w:rFonts w:ascii="Times New Roman" w:hAnsi="Times New Roman"/>
          <w:b/>
          <w:bCs/>
          <w:smallCaps/>
          <w:sz w:val="24"/>
          <w:szCs w:val="24"/>
          <w:lang w:eastAsia="lt-LT"/>
        </w:rPr>
      </w:pPr>
    </w:p>
    <w:p w14:paraId="6329AA06" w14:textId="77777777" w:rsidR="00E70AFD" w:rsidRDefault="00E70AFD">
      <w:pPr>
        <w:spacing w:after="0"/>
        <w:rPr>
          <w:rFonts w:ascii="Times New Roman" w:hAnsi="Times New Roman"/>
          <w:b/>
          <w:bCs/>
          <w:smallCaps/>
          <w:sz w:val="24"/>
          <w:szCs w:val="24"/>
          <w:lang w:eastAsia="lt-LT"/>
        </w:rPr>
      </w:pPr>
    </w:p>
    <w:p w14:paraId="506CA396" w14:textId="77777777" w:rsidR="00E70AFD" w:rsidRDefault="00E70AFD">
      <w:pPr>
        <w:spacing w:after="0"/>
        <w:rPr>
          <w:rFonts w:ascii="Times New Roman" w:hAnsi="Times New Roman"/>
          <w:b/>
          <w:bCs/>
          <w:smallCaps/>
          <w:sz w:val="24"/>
          <w:szCs w:val="24"/>
          <w:lang w:eastAsia="lt-LT"/>
        </w:rPr>
      </w:pPr>
    </w:p>
    <w:p w14:paraId="72CC918C" w14:textId="77777777" w:rsidR="00E70AFD" w:rsidRDefault="00E70AFD">
      <w:pPr>
        <w:spacing w:after="0"/>
        <w:rPr>
          <w:rFonts w:ascii="Times New Roman" w:hAnsi="Times New Roman"/>
          <w:b/>
          <w:bCs/>
          <w:smallCaps/>
          <w:sz w:val="24"/>
          <w:szCs w:val="24"/>
          <w:lang w:eastAsia="lt-LT"/>
        </w:rPr>
      </w:pPr>
    </w:p>
    <w:p w14:paraId="2CF8A2D1" w14:textId="77777777" w:rsidR="00E70AFD" w:rsidRDefault="00E70AFD">
      <w:pPr>
        <w:spacing w:after="0"/>
        <w:rPr>
          <w:rFonts w:ascii="Times New Roman" w:hAnsi="Times New Roman"/>
          <w:b/>
          <w:bCs/>
          <w:smallCaps/>
          <w:sz w:val="24"/>
          <w:szCs w:val="24"/>
          <w:lang w:eastAsia="lt-LT"/>
        </w:rPr>
      </w:pPr>
    </w:p>
    <w:p w14:paraId="1B276C4C" w14:textId="77777777" w:rsidR="00C11F99" w:rsidRDefault="00C11F99">
      <w:pPr>
        <w:spacing w:after="0"/>
        <w:rPr>
          <w:rFonts w:ascii="Times New Roman" w:hAnsi="Times New Roman"/>
          <w:b/>
          <w:bCs/>
          <w:smallCaps/>
          <w:sz w:val="24"/>
          <w:szCs w:val="24"/>
          <w:lang w:eastAsia="lt-LT"/>
        </w:rPr>
      </w:pPr>
    </w:p>
    <w:p w14:paraId="08B0703C" w14:textId="77777777" w:rsidR="00C11F99" w:rsidRDefault="00C11F99">
      <w:pPr>
        <w:spacing w:after="0"/>
        <w:rPr>
          <w:rFonts w:ascii="Times New Roman" w:hAnsi="Times New Roman"/>
          <w:b/>
          <w:bCs/>
          <w:smallCaps/>
          <w:sz w:val="24"/>
          <w:szCs w:val="24"/>
          <w:lang w:eastAsia="lt-LT"/>
        </w:rPr>
      </w:pPr>
    </w:p>
    <w:p w14:paraId="4F8D8B11" w14:textId="77777777" w:rsidR="00C11F99" w:rsidRDefault="00C11F99">
      <w:pPr>
        <w:spacing w:after="0"/>
        <w:rPr>
          <w:rFonts w:ascii="Times New Roman" w:hAnsi="Times New Roman"/>
          <w:b/>
          <w:bCs/>
          <w:smallCaps/>
          <w:sz w:val="24"/>
          <w:szCs w:val="24"/>
          <w:lang w:eastAsia="lt-LT"/>
        </w:rPr>
      </w:pPr>
    </w:p>
    <w:p w14:paraId="644E1354" w14:textId="77777777" w:rsidR="00C11F99" w:rsidRDefault="00C11F99">
      <w:pPr>
        <w:spacing w:after="0"/>
        <w:rPr>
          <w:rFonts w:ascii="Times New Roman" w:hAnsi="Times New Roman"/>
          <w:b/>
          <w:bCs/>
          <w:smallCaps/>
          <w:sz w:val="24"/>
          <w:szCs w:val="24"/>
          <w:lang w:eastAsia="lt-LT"/>
        </w:rPr>
      </w:pPr>
    </w:p>
    <w:p w14:paraId="503A2277" w14:textId="77777777" w:rsidR="00C11F99" w:rsidRDefault="00C11F99">
      <w:pPr>
        <w:spacing w:after="0"/>
        <w:rPr>
          <w:rFonts w:ascii="Times New Roman" w:hAnsi="Times New Roman"/>
          <w:b/>
          <w:bCs/>
          <w:smallCaps/>
          <w:sz w:val="24"/>
          <w:szCs w:val="24"/>
          <w:lang w:eastAsia="lt-LT"/>
        </w:rPr>
      </w:pPr>
    </w:p>
    <w:p w14:paraId="4C2CAF58" w14:textId="77777777" w:rsidR="00C11F99" w:rsidRDefault="00C11F99">
      <w:pPr>
        <w:spacing w:after="0"/>
        <w:rPr>
          <w:rFonts w:ascii="Times New Roman" w:hAnsi="Times New Roman"/>
          <w:b/>
          <w:bCs/>
          <w:smallCaps/>
          <w:sz w:val="24"/>
          <w:szCs w:val="24"/>
          <w:lang w:eastAsia="lt-LT"/>
        </w:rPr>
      </w:pPr>
    </w:p>
    <w:p w14:paraId="598B089C" w14:textId="77777777" w:rsidR="00E70AFD" w:rsidRDefault="00E70AFD">
      <w:pPr>
        <w:spacing w:after="0"/>
        <w:rPr>
          <w:rFonts w:ascii="Times New Roman" w:hAnsi="Times New Roman"/>
          <w:b/>
          <w:bCs/>
          <w:smallCaps/>
          <w:sz w:val="24"/>
          <w:szCs w:val="24"/>
          <w:lang w:eastAsia="lt-LT"/>
        </w:rPr>
      </w:pPr>
    </w:p>
    <w:p w14:paraId="45D63CF6" w14:textId="77777777" w:rsidR="00E70AFD" w:rsidRDefault="00E70AFD">
      <w:pPr>
        <w:spacing w:after="0"/>
        <w:rPr>
          <w:rFonts w:ascii="Times New Roman" w:hAnsi="Times New Roman"/>
          <w:b/>
          <w:bCs/>
          <w:smallCaps/>
          <w:sz w:val="24"/>
          <w:szCs w:val="24"/>
          <w:lang w:eastAsia="lt-LT"/>
        </w:rPr>
      </w:pPr>
    </w:p>
    <w:p w14:paraId="46ED7F9C" w14:textId="77777777" w:rsidR="00E70AFD" w:rsidRDefault="00E70AFD">
      <w:pPr>
        <w:spacing w:after="0"/>
        <w:rPr>
          <w:rFonts w:ascii="Times New Roman" w:hAnsi="Times New Roman"/>
          <w:b/>
          <w:bCs/>
          <w:smallCaps/>
          <w:sz w:val="24"/>
          <w:szCs w:val="24"/>
          <w:lang w:eastAsia="lt-LT"/>
        </w:rPr>
      </w:pPr>
    </w:p>
    <w:p w14:paraId="20456023" w14:textId="77777777" w:rsidR="00E70AFD" w:rsidRDefault="00E70AFD">
      <w:pPr>
        <w:spacing w:after="0"/>
        <w:rPr>
          <w:rFonts w:ascii="Times New Roman" w:hAnsi="Times New Roman"/>
          <w:b/>
          <w:bCs/>
          <w:smallCaps/>
          <w:sz w:val="24"/>
          <w:szCs w:val="24"/>
          <w:lang w:eastAsia="lt-LT"/>
        </w:rPr>
      </w:pPr>
    </w:p>
    <w:p w14:paraId="2085D7BD" w14:textId="77777777" w:rsidR="00E70AFD" w:rsidRDefault="00E70AFD">
      <w:pPr>
        <w:spacing w:after="0"/>
        <w:rPr>
          <w:rFonts w:ascii="Times New Roman" w:hAnsi="Times New Roman"/>
          <w:b/>
          <w:bCs/>
          <w:smallCaps/>
          <w:sz w:val="24"/>
          <w:szCs w:val="24"/>
          <w:lang w:eastAsia="lt-LT"/>
        </w:rPr>
      </w:pPr>
    </w:p>
    <w:p w14:paraId="49B229E7" w14:textId="77777777" w:rsidR="00E70AFD" w:rsidRDefault="00E70AFD">
      <w:pPr>
        <w:spacing w:after="0"/>
        <w:rPr>
          <w:rFonts w:ascii="Times New Roman" w:hAnsi="Times New Roman"/>
          <w:b/>
          <w:bCs/>
          <w:smallCaps/>
          <w:sz w:val="24"/>
          <w:szCs w:val="24"/>
          <w:lang w:eastAsia="lt-LT"/>
        </w:rPr>
      </w:pPr>
    </w:p>
    <w:p w14:paraId="52FE5E41" w14:textId="77777777" w:rsidR="00E70AFD" w:rsidRDefault="00E70AFD">
      <w:pPr>
        <w:spacing w:after="0"/>
        <w:rPr>
          <w:rFonts w:ascii="Times New Roman" w:hAnsi="Times New Roman"/>
          <w:b/>
          <w:bCs/>
          <w:smallCaps/>
          <w:sz w:val="24"/>
          <w:szCs w:val="24"/>
          <w:lang w:eastAsia="lt-LT"/>
        </w:rPr>
      </w:pPr>
    </w:p>
    <w:p w14:paraId="0372CD91" w14:textId="77777777" w:rsidR="00E70AFD" w:rsidRDefault="00E70AFD">
      <w:pPr>
        <w:spacing w:after="0"/>
        <w:rPr>
          <w:rFonts w:ascii="Times New Roman" w:hAnsi="Times New Roman"/>
          <w:b/>
          <w:bCs/>
          <w:smallCaps/>
          <w:sz w:val="24"/>
          <w:szCs w:val="24"/>
          <w:lang w:eastAsia="lt-LT"/>
        </w:rPr>
      </w:pPr>
    </w:p>
    <w:p w14:paraId="6644E101" w14:textId="77777777" w:rsidR="00E70AFD" w:rsidRDefault="00E70AFD">
      <w:pPr>
        <w:spacing w:after="0"/>
        <w:rPr>
          <w:rFonts w:ascii="Times New Roman" w:hAnsi="Times New Roman"/>
          <w:b/>
          <w:bCs/>
          <w:smallCaps/>
          <w:sz w:val="24"/>
          <w:szCs w:val="24"/>
          <w:lang w:eastAsia="lt-LT"/>
        </w:rPr>
      </w:pPr>
    </w:p>
    <w:p w14:paraId="7B78DF71" w14:textId="77777777" w:rsidR="00E70AFD" w:rsidRDefault="00E70AFD">
      <w:pPr>
        <w:spacing w:after="0"/>
        <w:rPr>
          <w:rFonts w:ascii="Times New Roman" w:hAnsi="Times New Roman"/>
          <w:b/>
          <w:bCs/>
          <w:smallCaps/>
          <w:sz w:val="24"/>
          <w:szCs w:val="24"/>
          <w:lang w:eastAsia="lt-LT"/>
        </w:rPr>
      </w:pPr>
    </w:p>
    <w:p w14:paraId="6720EA75" w14:textId="77777777" w:rsidR="00E70AFD" w:rsidRDefault="00E70AFD">
      <w:pPr>
        <w:spacing w:after="0"/>
        <w:rPr>
          <w:rFonts w:ascii="Times New Roman" w:hAnsi="Times New Roman"/>
          <w:b/>
          <w:bCs/>
          <w:smallCaps/>
          <w:sz w:val="24"/>
          <w:szCs w:val="24"/>
          <w:lang w:eastAsia="lt-LT"/>
        </w:rPr>
      </w:pPr>
    </w:p>
    <w:p w14:paraId="74CF86CF" w14:textId="77777777" w:rsidR="00E70AFD" w:rsidRDefault="00E70AFD">
      <w:pPr>
        <w:spacing w:after="0"/>
        <w:rPr>
          <w:rFonts w:ascii="Times New Roman" w:hAnsi="Times New Roman"/>
          <w:b/>
          <w:bCs/>
          <w:smallCaps/>
          <w:sz w:val="24"/>
          <w:szCs w:val="24"/>
          <w:lang w:eastAsia="lt-LT"/>
        </w:rPr>
      </w:pPr>
    </w:p>
    <w:p w14:paraId="2B947410" w14:textId="77777777" w:rsidR="00E70AFD" w:rsidRDefault="00E70AFD">
      <w:pPr>
        <w:spacing w:after="0"/>
        <w:jc w:val="right"/>
        <w:rPr>
          <w:rFonts w:ascii="Times New Roman" w:hAnsi="Times New Roman"/>
          <w:b/>
          <w:bCs/>
          <w:smallCaps/>
          <w:sz w:val="24"/>
          <w:szCs w:val="24"/>
          <w:lang w:eastAsia="lt-LT"/>
        </w:rPr>
      </w:pPr>
    </w:p>
    <w:tbl>
      <w:tblPr>
        <w:tblW w:w="4297" w:type="dxa"/>
        <w:tblInd w:w="5665" w:type="dxa"/>
        <w:tblCellMar>
          <w:left w:w="10" w:type="dxa"/>
          <w:right w:w="10" w:type="dxa"/>
        </w:tblCellMar>
        <w:tblLook w:val="0000" w:firstRow="0" w:lastRow="0" w:firstColumn="0" w:lastColumn="0" w:noHBand="0" w:noVBand="0"/>
      </w:tblPr>
      <w:tblGrid>
        <w:gridCol w:w="4297"/>
      </w:tblGrid>
      <w:tr w:rsidR="00E70AFD" w14:paraId="23E1CF24" w14:textId="77777777">
        <w:tc>
          <w:tcPr>
            <w:tcW w:w="4297" w:type="dxa"/>
            <w:shd w:val="clear" w:color="auto" w:fill="auto"/>
            <w:tcMar>
              <w:top w:w="0" w:type="dxa"/>
              <w:left w:w="108" w:type="dxa"/>
              <w:bottom w:w="0" w:type="dxa"/>
              <w:right w:w="108" w:type="dxa"/>
            </w:tcMar>
          </w:tcPr>
          <w:p w14:paraId="793553D7" w14:textId="77777777" w:rsidR="00E70AFD" w:rsidRDefault="000D2F66" w:rsidP="000278D1">
            <w:pPr>
              <w:suppressAutoHyphens w:val="0"/>
              <w:spacing w:after="0"/>
              <w:jc w:val="center"/>
              <w:textAlignment w:val="auto"/>
              <w:rPr>
                <w:rFonts w:ascii="Times New Roman" w:eastAsia="Times New Roman" w:hAnsi="Times New Roman"/>
              </w:rPr>
            </w:pPr>
            <w:r>
              <w:rPr>
                <w:rFonts w:ascii="Times New Roman" w:eastAsia="Times New Roman" w:hAnsi="Times New Roman"/>
              </w:rPr>
              <w:lastRenderedPageBreak/>
              <w:t xml:space="preserve">Sutarties </w:t>
            </w:r>
          </w:p>
          <w:p w14:paraId="0DDE4AA2" w14:textId="77777777" w:rsidR="00E70AFD" w:rsidRDefault="000D2F66" w:rsidP="000278D1">
            <w:pPr>
              <w:suppressAutoHyphens w:val="0"/>
              <w:spacing w:after="0"/>
              <w:jc w:val="center"/>
              <w:textAlignment w:val="auto"/>
              <w:rPr>
                <w:rFonts w:ascii="Times New Roman" w:eastAsia="Times New Roman" w:hAnsi="Times New Roman"/>
              </w:rPr>
            </w:pPr>
            <w:r>
              <w:rPr>
                <w:rFonts w:ascii="Times New Roman" w:eastAsia="Times New Roman" w:hAnsi="Times New Roman"/>
              </w:rPr>
              <w:t>1 priedas</w:t>
            </w:r>
          </w:p>
        </w:tc>
      </w:tr>
    </w:tbl>
    <w:p w14:paraId="5FE04DC0" w14:textId="77777777" w:rsidR="000278D1" w:rsidRPr="000278D1" w:rsidRDefault="000278D1" w:rsidP="000278D1">
      <w:pPr>
        <w:spacing w:after="0"/>
        <w:textAlignment w:val="auto"/>
        <w:rPr>
          <w:rFonts w:ascii="Times New Roman" w:eastAsia="Times New Roman" w:hAnsi="Times New Roman"/>
          <w:b/>
          <w:bCs/>
          <w:sz w:val="24"/>
          <w:szCs w:val="24"/>
        </w:rPr>
      </w:pPr>
      <w:r w:rsidRPr="000278D1">
        <w:rPr>
          <w:rFonts w:ascii="Times New Roman" w:eastAsia="Times New Roman" w:hAnsi="Times New Roman"/>
          <w:b/>
          <w:bCs/>
          <w:sz w:val="24"/>
          <w:szCs w:val="24"/>
        </w:rPr>
        <w:t>Techninė specifikacija:</w:t>
      </w:r>
    </w:p>
    <w:p w14:paraId="3B13A660" w14:textId="77777777" w:rsidR="000278D1" w:rsidRPr="000278D1" w:rsidRDefault="000278D1" w:rsidP="000278D1">
      <w:pPr>
        <w:spacing w:after="0"/>
        <w:textAlignment w:val="auto"/>
        <w:rPr>
          <w:rFonts w:ascii="Times New Roman" w:eastAsia="Times New Roman" w:hAnsi="Times New Roman"/>
          <w:b/>
          <w:bCs/>
          <w:sz w:val="24"/>
          <w:szCs w:val="24"/>
        </w:rPr>
      </w:pPr>
    </w:p>
    <w:p w14:paraId="7BE292BA" w14:textId="77777777" w:rsidR="000278D1" w:rsidRPr="000278D1" w:rsidRDefault="000278D1" w:rsidP="000278D1">
      <w:pPr>
        <w:numPr>
          <w:ilvl w:val="0"/>
          <w:numId w:val="2"/>
        </w:numPr>
        <w:spacing w:after="0"/>
        <w:jc w:val="both"/>
        <w:textAlignment w:val="auto"/>
      </w:pPr>
      <w:r w:rsidRPr="000278D1">
        <w:rPr>
          <w:rFonts w:ascii="Times New Roman" w:eastAsia="Times New Roman" w:hAnsi="Times New Roman"/>
          <w:bCs/>
          <w:sz w:val="20"/>
          <w:szCs w:val="20"/>
        </w:rPr>
        <w:t>Pirkimo objektas</w:t>
      </w:r>
      <w:r w:rsidRPr="000278D1">
        <w:rPr>
          <w:rFonts w:ascii="Times New Roman" w:eastAsia="Times New Roman" w:hAnsi="Times New Roman"/>
          <w:sz w:val="20"/>
          <w:szCs w:val="20"/>
        </w:rPr>
        <w:t>: yra numatoma pirkti senų biuro baldų ir kitų atliekų rinkimo išvežimo, utilizavimo paslaugas.</w:t>
      </w:r>
    </w:p>
    <w:p w14:paraId="3E23F251" w14:textId="77777777" w:rsidR="000278D1" w:rsidRPr="000278D1" w:rsidRDefault="000278D1" w:rsidP="000278D1">
      <w:pPr>
        <w:numPr>
          <w:ilvl w:val="0"/>
          <w:numId w:val="2"/>
        </w:numPr>
        <w:spacing w:after="0"/>
        <w:jc w:val="both"/>
        <w:textAlignment w:val="auto"/>
      </w:pPr>
      <w:r w:rsidRPr="000278D1">
        <w:rPr>
          <w:rFonts w:ascii="Times New Roman" w:eastAsia="Times New Roman" w:hAnsi="Times New Roman"/>
          <w:bCs/>
          <w:sz w:val="20"/>
          <w:szCs w:val="20"/>
        </w:rPr>
        <w:t>Pirkimo objekto apimtys ir charakteristika</w:t>
      </w:r>
      <w:r w:rsidRPr="000278D1">
        <w:rPr>
          <w:rFonts w:ascii="Times New Roman" w:eastAsia="Times New Roman" w:hAnsi="Times New Roman"/>
          <w:sz w:val="20"/>
          <w:szCs w:val="20"/>
        </w:rPr>
        <w:t>: paslauga bus vykdoma adresais:</w:t>
      </w:r>
    </w:p>
    <w:p w14:paraId="0413D3F0" w14:textId="77777777" w:rsidR="000278D1" w:rsidRPr="000278D1" w:rsidRDefault="000278D1" w:rsidP="000278D1">
      <w:pPr>
        <w:spacing w:after="0"/>
        <w:ind w:left="720"/>
        <w:jc w:val="both"/>
        <w:textAlignment w:val="auto"/>
        <w:rPr>
          <w:rFonts w:ascii="Times New Roman" w:eastAsia="Times New Roman" w:hAnsi="Times New Roman"/>
          <w:sz w:val="20"/>
          <w:szCs w:val="20"/>
        </w:rPr>
      </w:pPr>
      <w:r w:rsidRPr="000278D1">
        <w:rPr>
          <w:rFonts w:ascii="Times New Roman" w:eastAsia="Times New Roman" w:hAnsi="Times New Roman"/>
          <w:sz w:val="20"/>
          <w:szCs w:val="20"/>
        </w:rPr>
        <w:t xml:space="preserve"> Goštauto g. 12, Vilnius (trečias aukštas, liftas mažas nenaudojamas transportuoti baldams)</w:t>
      </w:r>
    </w:p>
    <w:p w14:paraId="07B64EBF" w14:textId="77777777" w:rsidR="000278D1" w:rsidRPr="000278D1" w:rsidRDefault="000278D1" w:rsidP="000278D1">
      <w:pPr>
        <w:spacing w:after="0"/>
        <w:ind w:left="720"/>
        <w:jc w:val="both"/>
        <w:textAlignment w:val="auto"/>
        <w:rPr>
          <w:rFonts w:ascii="Times New Roman" w:eastAsia="Times New Roman" w:hAnsi="Times New Roman"/>
          <w:sz w:val="20"/>
          <w:szCs w:val="20"/>
        </w:rPr>
      </w:pPr>
      <w:r w:rsidRPr="000278D1">
        <w:rPr>
          <w:rFonts w:ascii="Times New Roman" w:eastAsia="Times New Roman" w:hAnsi="Times New Roman"/>
          <w:sz w:val="20"/>
          <w:szCs w:val="20"/>
        </w:rPr>
        <w:t xml:space="preserve"> Geležinio v. g. 12, Vilnius (rūsyje).</w:t>
      </w:r>
    </w:p>
    <w:p w14:paraId="77F79D78" w14:textId="77777777" w:rsidR="000278D1" w:rsidRPr="000278D1" w:rsidRDefault="000278D1" w:rsidP="000278D1">
      <w:pPr>
        <w:numPr>
          <w:ilvl w:val="0"/>
          <w:numId w:val="2"/>
        </w:numPr>
        <w:tabs>
          <w:tab w:val="left" w:pos="131"/>
        </w:tabs>
        <w:spacing w:after="0"/>
        <w:jc w:val="both"/>
        <w:textAlignment w:val="auto"/>
      </w:pPr>
      <w:r w:rsidRPr="000278D1">
        <w:rPr>
          <w:rFonts w:ascii="Times New Roman" w:eastAsia="Times New Roman" w:hAnsi="Times New Roman"/>
          <w:sz w:val="20"/>
          <w:szCs w:val="20"/>
        </w:rPr>
        <w:t>P</w:t>
      </w:r>
      <w:r w:rsidRPr="000278D1">
        <w:rPr>
          <w:rFonts w:ascii="Times New Roman" w:hAnsi="Times New Roman"/>
          <w:sz w:val="20"/>
          <w:szCs w:val="20"/>
        </w:rPr>
        <w:t>aslaugos bus užsakomos pagal užsakovo faktinį poreikį. Nurodyti preliminarūs kiekiai bus naudojami tik pasiūlymų vertinimui ir palyginimui. Užsakovas neįsipareigoja nupirkti viso nurodyto paslaugų kiekio</w:t>
      </w:r>
      <w:r w:rsidRPr="000278D1">
        <w:rPr>
          <w:rFonts w:ascii="Times New Roman" w:hAnsi="Times New Roman"/>
          <w:color w:val="FF0000"/>
          <w:sz w:val="20"/>
          <w:szCs w:val="20"/>
        </w:rPr>
        <w:t xml:space="preserve">. </w:t>
      </w:r>
    </w:p>
    <w:p w14:paraId="71610B9D" w14:textId="77777777" w:rsidR="000278D1" w:rsidRPr="000278D1" w:rsidRDefault="000278D1" w:rsidP="000278D1">
      <w:pPr>
        <w:numPr>
          <w:ilvl w:val="0"/>
          <w:numId w:val="2"/>
        </w:numPr>
        <w:spacing w:after="0"/>
        <w:jc w:val="both"/>
        <w:textAlignment w:val="auto"/>
      </w:pPr>
      <w:r w:rsidRPr="000278D1">
        <w:rPr>
          <w:rFonts w:ascii="Times New Roman" w:eastAsia="Times New Roman" w:hAnsi="Times New Roman"/>
          <w:sz w:val="20"/>
          <w:szCs w:val="20"/>
        </w:rPr>
        <w:t>Paslauga pradedama vykdyti gavus Užsakovo užsakymą, kuris pateikiamas raštu (el. paštu arba kitomis rašytinėmis priemonėmis) ne vėliau, nei likus 14 dienų iki paslaugų teikimo pradžios. Užsakyme užsakovas pateikia informaciją apie paslaugų vykdymo vietas (adresus), paslaugų atlikimo terminus.</w:t>
      </w:r>
    </w:p>
    <w:p w14:paraId="33076C2A" w14:textId="77777777" w:rsidR="000278D1" w:rsidRPr="000278D1" w:rsidRDefault="000278D1" w:rsidP="000278D1">
      <w:pPr>
        <w:numPr>
          <w:ilvl w:val="0"/>
          <w:numId w:val="2"/>
        </w:numPr>
        <w:spacing w:after="0"/>
        <w:jc w:val="both"/>
        <w:textAlignment w:val="auto"/>
        <w:rPr>
          <w:rFonts w:ascii="Times New Roman" w:eastAsia="Times New Roman" w:hAnsi="Times New Roman"/>
          <w:sz w:val="20"/>
          <w:szCs w:val="20"/>
        </w:rPr>
      </w:pPr>
      <w:r w:rsidRPr="000278D1">
        <w:rPr>
          <w:rFonts w:ascii="Times New Roman" w:eastAsia="Times New Roman" w:hAnsi="Times New Roman"/>
          <w:sz w:val="20"/>
          <w:szCs w:val="20"/>
        </w:rPr>
        <w:t>Numatoma  paslaugų sutarties trukmė. Paslaugos turi būti teikiamos 12 mėn. nuo Sutarties pasirašymo dienos arba kol bus išpirkta maksimali pirkimui skirta lėšų suma, priklausomai nuo to, kas baigsis anksčiau.</w:t>
      </w:r>
    </w:p>
    <w:p w14:paraId="3ECD50EA" w14:textId="77777777" w:rsidR="000278D1" w:rsidRPr="000278D1" w:rsidRDefault="000278D1" w:rsidP="000278D1">
      <w:pPr>
        <w:numPr>
          <w:ilvl w:val="0"/>
          <w:numId w:val="2"/>
        </w:numPr>
        <w:spacing w:after="0"/>
        <w:jc w:val="both"/>
        <w:textAlignment w:val="auto"/>
      </w:pPr>
      <w:r w:rsidRPr="000278D1">
        <w:rPr>
          <w:rFonts w:ascii="Times New Roman" w:eastAsia="Times New Roman" w:hAnsi="Times New Roman"/>
          <w:sz w:val="20"/>
          <w:szCs w:val="20"/>
        </w:rPr>
        <w:t>Baldus bei kitas atliekas nešti tik laiptais, per langus mėtyti draudžiama. Paslaugos turi būti teikiamos darbo dienomis: 8:00 - 17:00 val.. Suderinus su Perkančios organizacijos iniciatoriumi paslaugos gali būti teikiamos ir kitu laiku.</w:t>
      </w:r>
    </w:p>
    <w:p w14:paraId="65A5E9B0" w14:textId="77777777" w:rsidR="000278D1" w:rsidRPr="000278D1" w:rsidRDefault="000278D1" w:rsidP="000278D1">
      <w:pPr>
        <w:numPr>
          <w:ilvl w:val="0"/>
          <w:numId w:val="2"/>
        </w:numPr>
        <w:spacing w:after="0"/>
        <w:jc w:val="both"/>
        <w:textAlignment w:val="auto"/>
      </w:pPr>
      <w:r w:rsidRPr="000278D1">
        <w:rPr>
          <w:rFonts w:ascii="Times New Roman" w:eastAsia="Times New Roman" w:hAnsi="Times New Roman"/>
          <w:sz w:val="20"/>
          <w:szCs w:val="20"/>
        </w:rPr>
        <w:t>Baldų ir kitų atliekų utilizavimo paslaugų vykdymo sąlygos:</w:t>
      </w:r>
    </w:p>
    <w:p w14:paraId="2902E61F" w14:textId="77777777" w:rsidR="000278D1" w:rsidRPr="000278D1" w:rsidRDefault="000278D1" w:rsidP="000278D1">
      <w:pPr>
        <w:numPr>
          <w:ilvl w:val="1"/>
          <w:numId w:val="2"/>
        </w:numPr>
        <w:tabs>
          <w:tab w:val="left" w:pos="66"/>
        </w:tabs>
        <w:spacing w:after="0"/>
        <w:jc w:val="both"/>
        <w:textAlignment w:val="auto"/>
      </w:pPr>
      <w:r w:rsidRPr="000278D1">
        <w:rPr>
          <w:rFonts w:ascii="Times New Roman" w:eastAsia="Sylfaen" w:hAnsi="Times New Roman"/>
          <w:bCs/>
          <w:sz w:val="20"/>
          <w:szCs w:val="20"/>
          <w:shd w:val="clear" w:color="auto" w:fill="FFFFFF"/>
          <w:lang w:eastAsia="lt-LT" w:bidi="lt-LT"/>
        </w:rPr>
        <w:t xml:space="preserve">Atliekos išvežamos vadovaujantis galiojančiomis </w:t>
      </w:r>
      <w:r w:rsidRPr="000278D1">
        <w:rPr>
          <w:rFonts w:ascii="Times New Roman" w:eastAsia="Times New Roman" w:hAnsi="Times New Roman"/>
          <w:sz w:val="20"/>
          <w:szCs w:val="20"/>
        </w:rPr>
        <w:t xml:space="preserve">Vilniaus miesto atliekų tvarkymo taisyklėmis bei kitais Lietuvos Respublikos teisės aktais, reglamentuojančiais atliekų surinkimą ir išvežimą.  </w:t>
      </w:r>
    </w:p>
    <w:p w14:paraId="6F42FD4A" w14:textId="77777777" w:rsidR="000278D1" w:rsidRPr="000278D1" w:rsidRDefault="000278D1" w:rsidP="000278D1">
      <w:pPr>
        <w:numPr>
          <w:ilvl w:val="1"/>
          <w:numId w:val="2"/>
        </w:numPr>
        <w:tabs>
          <w:tab w:val="left" w:pos="66"/>
        </w:tabs>
        <w:spacing w:after="0"/>
        <w:jc w:val="both"/>
        <w:textAlignment w:val="auto"/>
      </w:pPr>
      <w:r w:rsidRPr="000278D1">
        <w:rPr>
          <w:rFonts w:ascii="Times New Roman" w:eastAsia="Times New Roman" w:hAnsi="Times New Roman"/>
          <w:sz w:val="20"/>
          <w:szCs w:val="20"/>
        </w:rPr>
        <w:t xml:space="preserve"> Paimti / pasikrauti atliekas Perkančiosios organizacijos nurodytais adresais iš trečio aukšto (lifto nėra), jas susmulkinti (baldus, išardyti ir/ar sulaužyti) jeigu tiekėjas negali jų išnešti  ir išvežti savo transportu. </w:t>
      </w:r>
    </w:p>
    <w:p w14:paraId="77FBEB67" w14:textId="77777777" w:rsidR="000278D1" w:rsidRPr="000278D1" w:rsidRDefault="000278D1" w:rsidP="000278D1">
      <w:pPr>
        <w:tabs>
          <w:tab w:val="left" w:pos="426"/>
        </w:tabs>
        <w:spacing w:after="0"/>
        <w:ind w:firstLine="851"/>
        <w:jc w:val="both"/>
        <w:textAlignment w:val="auto"/>
      </w:pPr>
      <w:r w:rsidRPr="000278D1">
        <w:rPr>
          <w:rFonts w:ascii="Times New Roman" w:eastAsia="Times New Roman" w:hAnsi="Times New Roman"/>
          <w:bCs/>
          <w:szCs w:val="20"/>
        </w:rPr>
        <w:t>Pastaba:</w:t>
      </w:r>
      <w:r w:rsidRPr="000278D1">
        <w:rPr>
          <w:rFonts w:ascii="Times New Roman" w:eastAsia="Times New Roman" w:hAnsi="Times New Roman"/>
          <w:b/>
          <w:szCs w:val="20"/>
        </w:rPr>
        <w:t xml:space="preserve"> </w:t>
      </w:r>
      <w:r w:rsidRPr="000278D1">
        <w:rPr>
          <w:rFonts w:ascii="Times New Roman" w:eastAsia="Times New Roman" w:hAnsi="Times New Roman"/>
          <w:szCs w:val="20"/>
        </w:rPr>
        <w:t>Bus seni baldai, kurie nėra išrinkti, nesupakuoti, neparuošti išnešimui ir galutiniam tvarkymui.</w:t>
      </w:r>
    </w:p>
    <w:p w14:paraId="1682C170" w14:textId="77777777" w:rsidR="000278D1" w:rsidRPr="000278D1" w:rsidRDefault="000278D1" w:rsidP="000278D1">
      <w:pPr>
        <w:numPr>
          <w:ilvl w:val="0"/>
          <w:numId w:val="2"/>
        </w:numPr>
        <w:tabs>
          <w:tab w:val="left" w:pos="-294"/>
        </w:tabs>
        <w:spacing w:after="0"/>
        <w:jc w:val="both"/>
        <w:textAlignment w:val="auto"/>
        <w:rPr>
          <w:rFonts w:ascii="Times New Roman" w:eastAsia="Times New Roman" w:hAnsi="Times New Roman"/>
          <w:sz w:val="20"/>
          <w:szCs w:val="20"/>
        </w:rPr>
      </w:pPr>
      <w:r w:rsidRPr="000278D1">
        <w:rPr>
          <w:rFonts w:ascii="Times New Roman" w:eastAsia="Times New Roman" w:hAnsi="Times New Roman"/>
          <w:sz w:val="20"/>
          <w:szCs w:val="20"/>
        </w:rPr>
        <w:t>Išvalyti atliekų pakrovimo metu užterštą Perkančiai organizacijai priklausančią teritoriją. Išvežimo paslaugos turi būti atliktos kokybiškai ir profesionaliai.</w:t>
      </w:r>
    </w:p>
    <w:p w14:paraId="31439245" w14:textId="77777777" w:rsidR="000278D1" w:rsidRPr="000278D1" w:rsidRDefault="000278D1" w:rsidP="000278D1">
      <w:pPr>
        <w:numPr>
          <w:ilvl w:val="0"/>
          <w:numId w:val="2"/>
        </w:numPr>
        <w:tabs>
          <w:tab w:val="left" w:pos="-294"/>
        </w:tabs>
        <w:spacing w:after="0"/>
        <w:jc w:val="both"/>
        <w:textAlignment w:val="auto"/>
        <w:rPr>
          <w:rFonts w:ascii="Times New Roman" w:eastAsia="Times New Roman" w:hAnsi="Times New Roman"/>
          <w:sz w:val="20"/>
          <w:szCs w:val="20"/>
        </w:rPr>
      </w:pPr>
      <w:r w:rsidRPr="000278D1">
        <w:rPr>
          <w:rFonts w:ascii="Times New Roman" w:eastAsia="Times New Roman" w:hAnsi="Times New Roman"/>
          <w:sz w:val="20"/>
          <w:szCs w:val="20"/>
        </w:rPr>
        <w:t>Perkančiai organizacijai pageidaujant, kiekvieną kartą išvežamų atliekų kiekį derinti su Perkančios organizacijos atstovu bei tą patvirtinti abiejų šalių pasirašytu suderinimo aktu.</w:t>
      </w:r>
    </w:p>
    <w:p w14:paraId="084F3DD5" w14:textId="77777777" w:rsidR="000278D1" w:rsidRPr="000278D1" w:rsidRDefault="000278D1" w:rsidP="000278D1">
      <w:pPr>
        <w:numPr>
          <w:ilvl w:val="0"/>
          <w:numId w:val="2"/>
        </w:numPr>
        <w:tabs>
          <w:tab w:val="left" w:pos="-294"/>
        </w:tabs>
        <w:spacing w:after="0"/>
        <w:jc w:val="both"/>
        <w:textAlignment w:val="auto"/>
        <w:rPr>
          <w:rFonts w:ascii="Times New Roman" w:eastAsia="Times New Roman" w:hAnsi="Times New Roman"/>
          <w:sz w:val="20"/>
          <w:szCs w:val="20"/>
        </w:rPr>
      </w:pPr>
      <w:r w:rsidRPr="000278D1">
        <w:rPr>
          <w:rFonts w:ascii="Times New Roman" w:eastAsia="Times New Roman" w:hAnsi="Times New Roman"/>
          <w:sz w:val="20"/>
          <w:szCs w:val="20"/>
        </w:rPr>
        <w:t>Paslaugų teikėjas įsipareigoja pasikrauti ir perduoti atliekas utilizavimui pagal atliekų tvarkymo reikalavimus, o perkančiajai organizacijai pateikti atliekų išvežimo aktus bei utilizavimo pažymas.</w:t>
      </w:r>
    </w:p>
    <w:p w14:paraId="6303C2E8" w14:textId="77777777" w:rsidR="000278D1" w:rsidRPr="000278D1" w:rsidRDefault="000278D1" w:rsidP="000278D1">
      <w:pPr>
        <w:numPr>
          <w:ilvl w:val="0"/>
          <w:numId w:val="2"/>
        </w:numPr>
        <w:tabs>
          <w:tab w:val="left" w:pos="-294"/>
        </w:tabs>
        <w:spacing w:after="0"/>
        <w:jc w:val="both"/>
        <w:textAlignment w:val="auto"/>
      </w:pPr>
      <w:r w:rsidRPr="000278D1">
        <w:rPr>
          <w:rFonts w:ascii="Times New Roman" w:eastAsia="Times New Roman" w:hAnsi="Times New Roman"/>
          <w:sz w:val="20"/>
          <w:szCs w:val="20"/>
        </w:rPr>
        <w:t xml:space="preserve">Susipažinti su jau žinoma paslaugų apimtimi, tiekėjai gali atvykti iš anksto suderinę atvykimo laiką, tačiau ne vėliau kaip 2 darbo dienos iki pasiūlymo pateikimo datos. Kontaktinis asmuo Vladislavas </w:t>
      </w:r>
      <w:proofErr w:type="spellStart"/>
      <w:r w:rsidRPr="000278D1">
        <w:rPr>
          <w:rFonts w:ascii="Times New Roman" w:eastAsia="Times New Roman" w:hAnsi="Times New Roman"/>
          <w:sz w:val="20"/>
          <w:szCs w:val="20"/>
        </w:rPr>
        <w:t>Zubelis</w:t>
      </w:r>
      <w:proofErr w:type="spellEnd"/>
      <w:r w:rsidRPr="000278D1">
        <w:rPr>
          <w:rFonts w:ascii="Times New Roman" w:eastAsia="Times New Roman" w:hAnsi="Times New Roman"/>
          <w:sz w:val="20"/>
          <w:szCs w:val="20"/>
        </w:rPr>
        <w:t xml:space="preserve">, tel. 860538943, el. p.: </w:t>
      </w:r>
      <w:hyperlink r:id="rId10" w:history="1">
        <w:r w:rsidRPr="000278D1">
          <w:rPr>
            <w:rFonts w:ascii="Times New Roman" w:eastAsia="Times New Roman" w:hAnsi="Times New Roman"/>
            <w:color w:val="0000FF"/>
            <w:sz w:val="20"/>
            <w:szCs w:val="20"/>
            <w:u w:val="single"/>
          </w:rPr>
          <w:t>vladislavas.zubelis@nbfc.lt</w:t>
        </w:r>
      </w:hyperlink>
    </w:p>
    <w:p w14:paraId="225936C5" w14:textId="77777777" w:rsidR="000278D1" w:rsidRPr="000278D1" w:rsidRDefault="000278D1" w:rsidP="000278D1">
      <w:pPr>
        <w:numPr>
          <w:ilvl w:val="0"/>
          <w:numId w:val="2"/>
        </w:numPr>
        <w:spacing w:after="0"/>
        <w:jc w:val="both"/>
        <w:textAlignment w:val="auto"/>
        <w:rPr>
          <w:rFonts w:ascii="Times New Roman" w:eastAsia="Times New Roman" w:hAnsi="Times New Roman"/>
          <w:sz w:val="20"/>
          <w:szCs w:val="20"/>
        </w:rPr>
      </w:pPr>
      <w:r w:rsidRPr="000278D1">
        <w:rPr>
          <w:rFonts w:ascii="Times New Roman" w:eastAsia="Times New Roman" w:hAnsi="Times New Roman"/>
          <w:sz w:val="20"/>
          <w:szCs w:val="20"/>
        </w:rPr>
        <w:t>Numatomi utilizavimo objektų preliminarūs kiekiai:</w:t>
      </w:r>
    </w:p>
    <w:p w14:paraId="5396DA0A" w14:textId="77777777" w:rsidR="000278D1" w:rsidRPr="000278D1" w:rsidRDefault="000278D1" w:rsidP="000278D1">
      <w:pPr>
        <w:tabs>
          <w:tab w:val="left" w:pos="426"/>
        </w:tabs>
        <w:spacing w:after="0"/>
        <w:ind w:left="720"/>
        <w:jc w:val="both"/>
        <w:textAlignment w:val="auto"/>
        <w:rPr>
          <w:rFonts w:ascii="Times New Roman" w:eastAsia="Times New Roman" w:hAnsi="Times New Roman"/>
          <w:sz w:val="20"/>
          <w:szCs w:val="20"/>
        </w:rPr>
      </w:pPr>
    </w:p>
    <w:tbl>
      <w:tblPr>
        <w:tblW w:w="9210" w:type="dxa"/>
        <w:jc w:val="center"/>
        <w:tblLayout w:type="fixed"/>
        <w:tblCellMar>
          <w:left w:w="10" w:type="dxa"/>
          <w:right w:w="10" w:type="dxa"/>
        </w:tblCellMar>
        <w:tblLook w:val="04A0" w:firstRow="1" w:lastRow="0" w:firstColumn="1" w:lastColumn="0" w:noHBand="0" w:noVBand="1"/>
      </w:tblPr>
      <w:tblGrid>
        <w:gridCol w:w="989"/>
        <w:gridCol w:w="4400"/>
        <w:gridCol w:w="1701"/>
        <w:gridCol w:w="2120"/>
      </w:tblGrid>
      <w:tr w:rsidR="000278D1" w:rsidRPr="000278D1" w14:paraId="4A619272" w14:textId="77777777" w:rsidTr="00024EDA">
        <w:trPr>
          <w:jc w:val="center"/>
        </w:trPr>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78D7E" w14:textId="77777777" w:rsidR="000278D1" w:rsidRPr="000278D1" w:rsidRDefault="000278D1" w:rsidP="000278D1">
            <w:pPr>
              <w:spacing w:after="0"/>
              <w:jc w:val="both"/>
              <w:textAlignment w:val="auto"/>
              <w:rPr>
                <w:rFonts w:ascii="Times New Roman" w:eastAsia="Times New Roman" w:hAnsi="Times New Roman"/>
                <w:b/>
                <w:szCs w:val="20"/>
              </w:rPr>
            </w:pPr>
            <w:r w:rsidRPr="000278D1">
              <w:rPr>
                <w:rFonts w:ascii="Times New Roman" w:eastAsia="Times New Roman" w:hAnsi="Times New Roman"/>
                <w:b/>
                <w:szCs w:val="20"/>
              </w:rPr>
              <w:t>Eil. Nr.</w:t>
            </w:r>
          </w:p>
        </w:tc>
        <w:tc>
          <w:tcPr>
            <w:tcW w:w="4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C0F23" w14:textId="77777777" w:rsidR="000278D1" w:rsidRPr="000278D1" w:rsidRDefault="000278D1" w:rsidP="000278D1">
            <w:pPr>
              <w:spacing w:after="0"/>
              <w:jc w:val="both"/>
              <w:textAlignment w:val="auto"/>
              <w:rPr>
                <w:rFonts w:ascii="Times New Roman" w:eastAsia="Times New Roman" w:hAnsi="Times New Roman"/>
                <w:b/>
                <w:szCs w:val="20"/>
              </w:rPr>
            </w:pPr>
            <w:r w:rsidRPr="000278D1">
              <w:rPr>
                <w:rFonts w:ascii="Times New Roman" w:eastAsia="Times New Roman" w:hAnsi="Times New Roman"/>
                <w:b/>
                <w:szCs w:val="20"/>
              </w:rPr>
              <w:t>Objekto pavadinimas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D8EEE" w14:textId="77777777" w:rsidR="000278D1" w:rsidRPr="000278D1" w:rsidRDefault="000278D1" w:rsidP="000278D1">
            <w:pPr>
              <w:spacing w:after="0"/>
              <w:jc w:val="center"/>
              <w:textAlignment w:val="auto"/>
              <w:rPr>
                <w:rFonts w:ascii="Times New Roman" w:eastAsia="Times New Roman" w:hAnsi="Times New Roman"/>
                <w:b/>
                <w:szCs w:val="20"/>
              </w:rPr>
            </w:pPr>
            <w:r w:rsidRPr="000278D1">
              <w:rPr>
                <w:rFonts w:ascii="Times New Roman" w:eastAsia="Times New Roman" w:hAnsi="Times New Roman"/>
                <w:b/>
                <w:szCs w:val="20"/>
              </w:rPr>
              <w:t>Mato vnt.</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0F271" w14:textId="77777777" w:rsidR="000278D1" w:rsidRPr="000278D1" w:rsidRDefault="000278D1" w:rsidP="000278D1">
            <w:pPr>
              <w:spacing w:after="0"/>
              <w:jc w:val="center"/>
              <w:textAlignment w:val="auto"/>
              <w:rPr>
                <w:rFonts w:ascii="Times New Roman" w:eastAsia="Times New Roman" w:hAnsi="Times New Roman"/>
                <w:b/>
                <w:szCs w:val="20"/>
              </w:rPr>
            </w:pPr>
            <w:r w:rsidRPr="000278D1">
              <w:rPr>
                <w:rFonts w:ascii="Times New Roman" w:eastAsia="Times New Roman" w:hAnsi="Times New Roman"/>
                <w:b/>
                <w:szCs w:val="20"/>
              </w:rPr>
              <w:t>Preliminarus kiekis</w:t>
            </w:r>
          </w:p>
        </w:tc>
      </w:tr>
      <w:tr w:rsidR="000278D1" w:rsidRPr="000278D1" w14:paraId="7F2ED797" w14:textId="77777777" w:rsidTr="00024EDA">
        <w:trPr>
          <w:jc w:val="center"/>
        </w:trPr>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BFE80" w14:textId="77777777" w:rsidR="000278D1" w:rsidRPr="000278D1" w:rsidRDefault="000278D1" w:rsidP="000278D1">
            <w:pPr>
              <w:spacing w:after="0"/>
              <w:jc w:val="both"/>
              <w:textAlignment w:val="auto"/>
              <w:rPr>
                <w:rFonts w:ascii="Times New Roman" w:eastAsia="Times New Roman" w:hAnsi="Times New Roman"/>
                <w:szCs w:val="20"/>
              </w:rPr>
            </w:pPr>
            <w:r w:rsidRPr="000278D1">
              <w:rPr>
                <w:rFonts w:ascii="Times New Roman" w:eastAsia="Times New Roman" w:hAnsi="Times New Roman"/>
                <w:szCs w:val="20"/>
              </w:rPr>
              <w:t>1.</w:t>
            </w:r>
          </w:p>
        </w:tc>
        <w:tc>
          <w:tcPr>
            <w:tcW w:w="4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F3B3B" w14:textId="77777777" w:rsidR="000278D1" w:rsidRPr="000278D1" w:rsidRDefault="000278D1" w:rsidP="000278D1">
            <w:pPr>
              <w:spacing w:after="0"/>
              <w:jc w:val="both"/>
              <w:textAlignment w:val="auto"/>
              <w:rPr>
                <w:rFonts w:ascii="Times New Roman" w:eastAsia="Times New Roman" w:hAnsi="Times New Roman"/>
                <w:szCs w:val="20"/>
              </w:rPr>
            </w:pPr>
            <w:r w:rsidRPr="000278D1">
              <w:rPr>
                <w:rFonts w:ascii="Times New Roman" w:eastAsia="Times New Roman" w:hAnsi="Times New Roman"/>
                <w:szCs w:val="20"/>
              </w:rPr>
              <w:t xml:space="preserve">Biuro baldų, įvairių stalų, sekcijų, spintų, kito smulkaus inventoriaus bei kitų atliekų išvežimas ir utilizavimas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03242" w14:textId="77777777" w:rsidR="000278D1" w:rsidRPr="000278D1" w:rsidRDefault="000278D1" w:rsidP="000278D1">
            <w:pPr>
              <w:spacing w:after="0"/>
              <w:jc w:val="center"/>
              <w:textAlignment w:val="auto"/>
            </w:pPr>
            <w:r w:rsidRPr="000278D1">
              <w:rPr>
                <w:rFonts w:ascii="Times New Roman" w:eastAsia="Times New Roman" w:hAnsi="Times New Roman"/>
                <w:szCs w:val="20"/>
              </w:rPr>
              <w:t xml:space="preserve"> m</w:t>
            </w:r>
            <w:r w:rsidRPr="000278D1">
              <w:rPr>
                <w:rFonts w:ascii="Times New Roman" w:eastAsia="Times New Roman" w:hAnsi="Times New Roman"/>
                <w:szCs w:val="20"/>
                <w:vertAlign w:val="superscript"/>
              </w:rPr>
              <w:t>3</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4D011" w14:textId="77777777" w:rsidR="000278D1" w:rsidRPr="000278D1" w:rsidRDefault="000278D1" w:rsidP="000278D1">
            <w:pPr>
              <w:spacing w:after="0"/>
              <w:jc w:val="center"/>
              <w:textAlignment w:val="auto"/>
              <w:rPr>
                <w:rFonts w:ascii="Times New Roman" w:eastAsia="Times New Roman" w:hAnsi="Times New Roman"/>
                <w:szCs w:val="20"/>
              </w:rPr>
            </w:pPr>
            <w:r w:rsidRPr="000278D1">
              <w:rPr>
                <w:rFonts w:ascii="Times New Roman" w:eastAsia="Times New Roman" w:hAnsi="Times New Roman"/>
                <w:szCs w:val="20"/>
              </w:rPr>
              <w:t xml:space="preserve">100 </w:t>
            </w:r>
          </w:p>
        </w:tc>
      </w:tr>
    </w:tbl>
    <w:p w14:paraId="4311BDA2" w14:textId="77777777" w:rsidR="000278D1" w:rsidRPr="000278D1" w:rsidRDefault="000278D1" w:rsidP="000278D1">
      <w:pPr>
        <w:tabs>
          <w:tab w:val="left" w:pos="426"/>
        </w:tabs>
        <w:spacing w:after="0"/>
        <w:ind w:left="720"/>
        <w:jc w:val="center"/>
        <w:textAlignment w:val="auto"/>
        <w:rPr>
          <w:rFonts w:ascii="Times New Roman" w:eastAsia="Times New Roman" w:hAnsi="Times New Roman"/>
          <w:sz w:val="20"/>
          <w:szCs w:val="20"/>
        </w:rPr>
      </w:pPr>
      <w:r w:rsidRPr="000278D1">
        <w:rPr>
          <w:rFonts w:ascii="Times New Roman" w:eastAsia="Times New Roman" w:hAnsi="Times New Roman"/>
          <w:sz w:val="20"/>
          <w:szCs w:val="20"/>
        </w:rPr>
        <w:t>__________________________</w:t>
      </w:r>
    </w:p>
    <w:p w14:paraId="514AEA55" w14:textId="77777777" w:rsidR="00E70AFD" w:rsidRDefault="00E70AFD" w:rsidP="000278D1">
      <w:pPr>
        <w:spacing w:after="0"/>
        <w:jc w:val="center"/>
        <w:rPr>
          <w:rFonts w:ascii="Times New Roman" w:hAnsi="Times New Roman"/>
          <w:b/>
          <w:bCs/>
          <w:smallCaps/>
          <w:sz w:val="24"/>
          <w:szCs w:val="24"/>
          <w:lang w:eastAsia="lt-LT"/>
        </w:rPr>
      </w:pPr>
    </w:p>
    <w:p w14:paraId="420C9F3D" w14:textId="77777777" w:rsidR="00E70AFD" w:rsidRDefault="00E70AFD">
      <w:pPr>
        <w:spacing w:after="0"/>
        <w:jc w:val="center"/>
        <w:rPr>
          <w:rFonts w:ascii="Times New Roman" w:hAnsi="Times New Roman"/>
          <w:b/>
          <w:bCs/>
          <w:smallCaps/>
          <w:sz w:val="24"/>
          <w:szCs w:val="24"/>
          <w:lang w:eastAsia="lt-LT"/>
        </w:rPr>
      </w:pPr>
    </w:p>
    <w:p w14:paraId="7945B143" w14:textId="77777777" w:rsidR="00E70AFD" w:rsidRDefault="00E70AFD">
      <w:pPr>
        <w:spacing w:after="0"/>
        <w:jc w:val="center"/>
        <w:rPr>
          <w:rFonts w:ascii="Times New Roman" w:hAnsi="Times New Roman"/>
          <w:b/>
          <w:bCs/>
          <w:smallCaps/>
          <w:sz w:val="24"/>
          <w:szCs w:val="24"/>
          <w:lang w:eastAsia="lt-LT"/>
        </w:rPr>
      </w:pPr>
    </w:p>
    <w:p w14:paraId="01AE49D6" w14:textId="77777777" w:rsidR="00E70AFD" w:rsidRDefault="00E70AFD">
      <w:pPr>
        <w:spacing w:after="0"/>
        <w:jc w:val="center"/>
      </w:pPr>
    </w:p>
    <w:p w14:paraId="165338D6" w14:textId="77777777" w:rsidR="00E70AFD" w:rsidRDefault="00E70AFD">
      <w:pPr>
        <w:spacing w:after="0"/>
        <w:jc w:val="center"/>
      </w:pPr>
    </w:p>
    <w:p w14:paraId="11B83606" w14:textId="77777777" w:rsidR="00E70AFD" w:rsidRDefault="00E70AFD">
      <w:pPr>
        <w:spacing w:after="0"/>
        <w:jc w:val="center"/>
      </w:pPr>
    </w:p>
    <w:p w14:paraId="62FD4B36" w14:textId="77777777" w:rsidR="00E70AFD" w:rsidRDefault="00E70AFD">
      <w:pPr>
        <w:spacing w:after="0"/>
        <w:jc w:val="center"/>
      </w:pPr>
    </w:p>
    <w:p w14:paraId="2A3B37F3" w14:textId="77777777" w:rsidR="00E70AFD" w:rsidRDefault="00E70AFD">
      <w:pPr>
        <w:spacing w:after="0"/>
        <w:jc w:val="center"/>
      </w:pPr>
    </w:p>
    <w:p w14:paraId="3CDE3D3E" w14:textId="77777777" w:rsidR="00E70AFD" w:rsidRDefault="00E70AFD">
      <w:pPr>
        <w:spacing w:after="0"/>
        <w:jc w:val="center"/>
      </w:pPr>
    </w:p>
    <w:p w14:paraId="34E056CE" w14:textId="77777777" w:rsidR="00E70AFD" w:rsidRDefault="00E70AFD">
      <w:pPr>
        <w:spacing w:after="0"/>
        <w:jc w:val="center"/>
      </w:pPr>
    </w:p>
    <w:p w14:paraId="31252182" w14:textId="77777777" w:rsidR="00C11F99" w:rsidRDefault="00C11F99">
      <w:pPr>
        <w:spacing w:after="0"/>
        <w:jc w:val="center"/>
      </w:pPr>
    </w:p>
    <w:p w14:paraId="5CC2D7F5" w14:textId="77777777" w:rsidR="00C11F99" w:rsidRDefault="00C11F99">
      <w:pPr>
        <w:spacing w:after="0"/>
        <w:jc w:val="center"/>
      </w:pPr>
    </w:p>
    <w:p w14:paraId="1D6EEA2A" w14:textId="77777777" w:rsidR="00E70AFD" w:rsidRDefault="00E70AFD">
      <w:pPr>
        <w:spacing w:after="0"/>
        <w:jc w:val="center"/>
      </w:pPr>
    </w:p>
    <w:p w14:paraId="3C80F8BC" w14:textId="17087E63" w:rsidR="00E70AFD" w:rsidRDefault="000D2F66">
      <w:pPr>
        <w:tabs>
          <w:tab w:val="left" w:pos="8790"/>
        </w:tabs>
        <w:spacing w:after="0"/>
        <w:ind w:firstLine="360"/>
        <w:jc w:val="right"/>
      </w:pPr>
      <w:r>
        <w:rPr>
          <w:rFonts w:ascii="Times New Roman" w:eastAsia="Times New Roman" w:hAnsi="Times New Roman"/>
          <w:color w:val="000000"/>
          <w:kern w:val="3"/>
          <w:lang w:eastAsia="zh-CN"/>
        </w:rPr>
        <w:t xml:space="preserve">Sutarties priedas Nr. </w:t>
      </w:r>
      <w:r w:rsidR="000278D1">
        <w:rPr>
          <w:rFonts w:ascii="Times New Roman" w:eastAsia="Times New Roman" w:hAnsi="Times New Roman"/>
          <w:color w:val="000000"/>
          <w:kern w:val="3"/>
          <w:lang w:eastAsia="zh-CN"/>
        </w:rPr>
        <w:t>3</w:t>
      </w:r>
      <w:r>
        <w:rPr>
          <w:rFonts w:ascii="Times New Roman" w:eastAsia="Times New Roman" w:hAnsi="Times New Roman"/>
          <w:color w:val="000000"/>
          <w:kern w:val="3"/>
          <w:lang w:eastAsia="zh-CN"/>
        </w:rPr>
        <w:t xml:space="preserve"> </w:t>
      </w:r>
      <w:r>
        <w:rPr>
          <w:rFonts w:ascii="Times New Roman" w:eastAsia="Times New Roman" w:hAnsi="Times New Roman"/>
          <w:kern w:val="3"/>
          <w:lang w:eastAsia="zh-CN"/>
        </w:rPr>
        <w:t xml:space="preserve"> </w:t>
      </w:r>
    </w:p>
    <w:p w14:paraId="3AD30735" w14:textId="77777777" w:rsidR="00E70AFD" w:rsidRDefault="00E70AFD">
      <w:pPr>
        <w:widowControl w:val="0"/>
        <w:tabs>
          <w:tab w:val="left" w:pos="2520"/>
        </w:tabs>
        <w:spacing w:after="0"/>
        <w:ind w:firstLine="360"/>
        <w:jc w:val="both"/>
        <w:rPr>
          <w:rFonts w:ascii="Times New Roman" w:eastAsia="SimSun" w:hAnsi="Times New Roman"/>
          <w:kern w:val="3"/>
          <w:lang w:eastAsia="zh-CN" w:bidi="hi-IN"/>
        </w:rPr>
      </w:pPr>
    </w:p>
    <w:p w14:paraId="4CC85DF6" w14:textId="77777777" w:rsidR="00E70AFD" w:rsidRDefault="000D2F66">
      <w:pPr>
        <w:suppressAutoHyphens w:val="0"/>
        <w:spacing w:after="0"/>
        <w:ind w:firstLine="360"/>
        <w:jc w:val="center"/>
        <w:textAlignment w:val="auto"/>
        <w:rPr>
          <w:rFonts w:ascii="Times New Roman" w:eastAsia="Times New Roman" w:hAnsi="Times New Roman"/>
          <w:b/>
          <w:bCs/>
          <w:iCs/>
        </w:rPr>
      </w:pPr>
      <w:r>
        <w:rPr>
          <w:rFonts w:ascii="Times New Roman" w:eastAsia="Times New Roman" w:hAnsi="Times New Roman"/>
          <w:b/>
          <w:bCs/>
          <w:iCs/>
        </w:rPr>
        <w:t>PASLAUGŲ PERDAVIMO-PRIĖMIMO AKTAS Nr.__________</w:t>
      </w:r>
    </w:p>
    <w:p w14:paraId="3DC97AD0" w14:textId="77777777" w:rsidR="00E70AFD" w:rsidRDefault="00E70AFD">
      <w:pPr>
        <w:suppressAutoHyphens w:val="0"/>
        <w:spacing w:after="0"/>
        <w:ind w:firstLine="360"/>
        <w:jc w:val="center"/>
        <w:textAlignment w:val="auto"/>
        <w:rPr>
          <w:rFonts w:ascii="Times New Roman" w:eastAsia="Times New Roman" w:hAnsi="Times New Roman"/>
          <w:b/>
          <w:bCs/>
          <w:iCs/>
        </w:rPr>
      </w:pPr>
    </w:p>
    <w:p w14:paraId="75794C3C" w14:textId="77777777" w:rsidR="00E70AFD" w:rsidRDefault="000D2F66">
      <w:pPr>
        <w:suppressAutoHyphens w:val="0"/>
        <w:spacing w:after="0"/>
        <w:ind w:firstLine="360"/>
        <w:jc w:val="center"/>
        <w:textAlignment w:val="auto"/>
        <w:rPr>
          <w:rFonts w:ascii="Times New Roman" w:eastAsia="Times New Roman" w:hAnsi="Times New Roman"/>
        </w:rPr>
      </w:pPr>
      <w:r>
        <w:rPr>
          <w:rFonts w:ascii="Times New Roman" w:eastAsia="Times New Roman" w:hAnsi="Times New Roman"/>
        </w:rPr>
        <w:t>_______________</w:t>
      </w:r>
    </w:p>
    <w:p w14:paraId="496E8F5C" w14:textId="77777777" w:rsidR="00E70AFD" w:rsidRDefault="000D2F66">
      <w:pPr>
        <w:suppressAutoHyphens w:val="0"/>
        <w:spacing w:after="0"/>
        <w:ind w:firstLine="360"/>
        <w:jc w:val="center"/>
        <w:textAlignment w:val="auto"/>
        <w:rPr>
          <w:rFonts w:ascii="Times New Roman" w:eastAsia="Times New Roman" w:hAnsi="Times New Roman"/>
          <w:i/>
        </w:rPr>
      </w:pPr>
      <w:r>
        <w:rPr>
          <w:rFonts w:ascii="Times New Roman" w:eastAsia="Times New Roman" w:hAnsi="Times New Roman"/>
          <w:i/>
        </w:rPr>
        <w:t>(data)</w:t>
      </w:r>
    </w:p>
    <w:p w14:paraId="317E961D" w14:textId="77777777" w:rsidR="00E70AFD" w:rsidRDefault="000D2F66">
      <w:pPr>
        <w:suppressAutoHyphens w:val="0"/>
        <w:spacing w:after="0"/>
        <w:ind w:firstLine="360"/>
        <w:jc w:val="center"/>
        <w:textAlignment w:val="auto"/>
        <w:rPr>
          <w:rFonts w:ascii="Times New Roman" w:eastAsia="Times New Roman" w:hAnsi="Times New Roman"/>
          <w:bCs/>
          <w:i/>
          <w:iCs/>
        </w:rPr>
      </w:pPr>
      <w:r>
        <w:rPr>
          <w:rFonts w:ascii="Times New Roman" w:eastAsia="Times New Roman" w:hAnsi="Times New Roman"/>
          <w:bCs/>
          <w:i/>
          <w:iCs/>
        </w:rPr>
        <w:t>(sudarymo vieta)</w:t>
      </w:r>
    </w:p>
    <w:p w14:paraId="60519A45" w14:textId="77777777" w:rsidR="00E70AFD" w:rsidRDefault="00E70AFD">
      <w:pPr>
        <w:suppressAutoHyphens w:val="0"/>
        <w:spacing w:after="0"/>
        <w:ind w:firstLine="360"/>
        <w:textAlignment w:val="auto"/>
        <w:rPr>
          <w:rFonts w:ascii="Times New Roman" w:eastAsia="Times New Roman" w:hAnsi="Times New Roman"/>
          <w:i/>
          <w:color w:val="000000"/>
        </w:rPr>
      </w:pPr>
    </w:p>
    <w:tbl>
      <w:tblPr>
        <w:tblW w:w="9810" w:type="dxa"/>
        <w:tblInd w:w="108" w:type="dxa"/>
        <w:tblCellMar>
          <w:left w:w="10" w:type="dxa"/>
          <w:right w:w="10" w:type="dxa"/>
        </w:tblCellMar>
        <w:tblLook w:val="0000" w:firstRow="0" w:lastRow="0" w:firstColumn="0" w:lastColumn="0" w:noHBand="0" w:noVBand="0"/>
      </w:tblPr>
      <w:tblGrid>
        <w:gridCol w:w="9810"/>
      </w:tblGrid>
      <w:tr w:rsidR="00E70AFD" w14:paraId="29AAE281" w14:textId="77777777">
        <w:trPr>
          <w:trHeight w:val="358"/>
        </w:trPr>
        <w:tc>
          <w:tcPr>
            <w:tcW w:w="9810"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94" w:type="dxa"/>
            </w:tcMar>
          </w:tcPr>
          <w:p w14:paraId="35982AB3" w14:textId="77777777" w:rsidR="00E70AFD" w:rsidRDefault="000D2F66">
            <w:pPr>
              <w:suppressAutoHyphens w:val="0"/>
              <w:spacing w:after="0"/>
              <w:ind w:firstLine="360"/>
              <w:textAlignment w:val="auto"/>
            </w:pPr>
            <w:r>
              <w:rPr>
                <w:rFonts w:ascii="Times New Roman" w:eastAsia="Times New Roman" w:hAnsi="Times New Roman"/>
              </w:rPr>
              <w:t xml:space="preserve">Užsakovas: </w:t>
            </w:r>
            <w:r>
              <w:rPr>
                <w:rFonts w:ascii="Times New Roman" w:eastAsia="Times New Roman" w:hAnsi="Times New Roman"/>
                <w:b/>
              </w:rPr>
              <w:t>Nacionalinis bendrųjų funkcijų centras</w:t>
            </w:r>
          </w:p>
        </w:tc>
      </w:tr>
      <w:tr w:rsidR="00E70AFD" w14:paraId="59EBA47A" w14:textId="77777777">
        <w:trPr>
          <w:trHeight w:val="570"/>
        </w:trPr>
        <w:tc>
          <w:tcPr>
            <w:tcW w:w="9810"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94" w:type="dxa"/>
            </w:tcMar>
          </w:tcPr>
          <w:p w14:paraId="1BC041A9" w14:textId="77777777" w:rsidR="00E70AFD" w:rsidRDefault="000D2F66">
            <w:pPr>
              <w:suppressAutoHyphens w:val="0"/>
              <w:spacing w:after="0"/>
              <w:ind w:firstLine="360"/>
              <w:textAlignment w:val="auto"/>
              <w:rPr>
                <w:rFonts w:ascii="Times New Roman" w:eastAsia="Times New Roman" w:hAnsi="Times New Roman"/>
              </w:rPr>
            </w:pPr>
            <w:r>
              <w:rPr>
                <w:rFonts w:ascii="Times New Roman" w:eastAsia="Times New Roman" w:hAnsi="Times New Roman"/>
              </w:rPr>
              <w:t>Paslaugų teikėjas:</w:t>
            </w:r>
          </w:p>
          <w:p w14:paraId="39A3BF38" w14:textId="77777777" w:rsidR="00E70AFD" w:rsidRDefault="00E70AFD">
            <w:pPr>
              <w:suppressAutoHyphens w:val="0"/>
              <w:spacing w:after="0"/>
              <w:ind w:firstLine="360"/>
              <w:jc w:val="both"/>
              <w:textAlignment w:val="auto"/>
              <w:rPr>
                <w:rFonts w:ascii="Times New Roman" w:eastAsia="Times New Roman" w:hAnsi="Times New Roman"/>
                <w:color w:val="000000"/>
              </w:rPr>
            </w:pPr>
          </w:p>
        </w:tc>
      </w:tr>
      <w:tr w:rsidR="00E70AFD" w14:paraId="070100F8" w14:textId="77777777">
        <w:trPr>
          <w:trHeight w:val="379"/>
        </w:trPr>
        <w:tc>
          <w:tcPr>
            <w:tcW w:w="9810"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94" w:type="dxa"/>
            </w:tcMar>
          </w:tcPr>
          <w:p w14:paraId="4011D40E" w14:textId="77777777" w:rsidR="00E70AFD" w:rsidRDefault="000D2F66">
            <w:pPr>
              <w:suppressAutoHyphens w:val="0"/>
              <w:spacing w:after="0"/>
              <w:ind w:firstLine="360"/>
              <w:textAlignment w:val="auto"/>
              <w:rPr>
                <w:rFonts w:ascii="Times New Roman" w:eastAsia="Times New Roman" w:hAnsi="Times New Roman"/>
                <w:color w:val="000000"/>
              </w:rPr>
            </w:pPr>
            <w:r>
              <w:rPr>
                <w:rFonts w:ascii="Times New Roman" w:eastAsia="Times New Roman" w:hAnsi="Times New Roman"/>
                <w:color w:val="000000"/>
              </w:rPr>
              <w:t>Sutarties Nr.:</w:t>
            </w:r>
          </w:p>
        </w:tc>
      </w:tr>
      <w:tr w:rsidR="00E70AFD" w14:paraId="2091D34F" w14:textId="77777777">
        <w:trPr>
          <w:trHeight w:val="480"/>
        </w:trPr>
        <w:tc>
          <w:tcPr>
            <w:tcW w:w="9810"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94" w:type="dxa"/>
            </w:tcMar>
          </w:tcPr>
          <w:p w14:paraId="4C8EE270" w14:textId="77777777" w:rsidR="00E70AFD" w:rsidRDefault="000D2F66">
            <w:pPr>
              <w:suppressAutoHyphens w:val="0"/>
              <w:spacing w:after="0"/>
              <w:ind w:firstLine="360"/>
              <w:textAlignment w:val="auto"/>
              <w:rPr>
                <w:rFonts w:ascii="Times New Roman" w:eastAsia="Times New Roman" w:hAnsi="Times New Roman"/>
                <w:color w:val="000000"/>
              </w:rPr>
            </w:pPr>
            <w:r>
              <w:rPr>
                <w:rFonts w:ascii="Times New Roman" w:eastAsia="Times New Roman" w:hAnsi="Times New Roman"/>
                <w:color w:val="000000"/>
              </w:rPr>
              <w:t xml:space="preserve">Sutarties pavadinimas: </w:t>
            </w:r>
          </w:p>
        </w:tc>
      </w:tr>
    </w:tbl>
    <w:p w14:paraId="15643167" w14:textId="77777777" w:rsidR="00E70AFD" w:rsidRDefault="00E70AFD">
      <w:pPr>
        <w:tabs>
          <w:tab w:val="left" w:pos="993"/>
        </w:tabs>
        <w:suppressAutoHyphens w:val="0"/>
        <w:spacing w:after="0"/>
        <w:ind w:firstLine="360"/>
        <w:jc w:val="both"/>
        <w:textAlignment w:val="auto"/>
        <w:rPr>
          <w:rFonts w:ascii="Times New Roman" w:eastAsia="Times New Roman" w:hAnsi="Times New Roman"/>
          <w:b/>
        </w:rPr>
      </w:pPr>
    </w:p>
    <w:p w14:paraId="3FC7FCA2" w14:textId="77777777" w:rsidR="00E70AFD" w:rsidRDefault="000D2F66">
      <w:pPr>
        <w:tabs>
          <w:tab w:val="left" w:pos="993"/>
        </w:tabs>
        <w:suppressAutoHyphens w:val="0"/>
        <w:spacing w:after="0"/>
        <w:ind w:firstLine="360"/>
        <w:jc w:val="both"/>
        <w:textAlignment w:val="auto"/>
      </w:pPr>
      <w:r>
        <w:rPr>
          <w:rFonts w:ascii="Times New Roman" w:eastAsia="Times New Roman" w:hAnsi="Times New Roman"/>
          <w:b/>
        </w:rPr>
        <w:t>Paslaugų teikėjas</w:t>
      </w:r>
      <w:r>
        <w:rPr>
          <w:rFonts w:ascii="Times New Roman" w:eastAsia="Times New Roman" w:hAnsi="Times New Roman"/>
        </w:rPr>
        <w:t xml:space="preserve"> šiuo prekių priėmimo–perdavimo aktu patvirtina, kad jis suteikė </w:t>
      </w:r>
      <w:r>
        <w:rPr>
          <w:rFonts w:ascii="Times New Roman" w:eastAsia="Times New Roman" w:hAnsi="Times New Roman"/>
          <w:i/>
          <w:color w:val="FF0000"/>
        </w:rPr>
        <w:t>(įrašoma Paslaugų perdavimo data</w:t>
      </w:r>
      <w:r>
        <w:rPr>
          <w:rFonts w:ascii="Times New Roman" w:eastAsia="Times New Roman" w:hAnsi="Times New Roman"/>
          <w:color w:val="FF0000"/>
        </w:rPr>
        <w:t>)</w:t>
      </w:r>
      <w:r>
        <w:rPr>
          <w:rFonts w:ascii="Times New Roman" w:eastAsia="Times New Roman" w:hAnsi="Times New Roman"/>
        </w:rPr>
        <w:t xml:space="preserve"> ir Užsakovui perduoda šias Paslaugas: </w:t>
      </w:r>
    </w:p>
    <w:p w14:paraId="76339FE0" w14:textId="77777777" w:rsidR="00E70AFD" w:rsidRDefault="000D2F66">
      <w:pPr>
        <w:tabs>
          <w:tab w:val="left" w:pos="993"/>
        </w:tabs>
        <w:suppressAutoHyphens w:val="0"/>
        <w:spacing w:after="0"/>
        <w:ind w:firstLine="360"/>
        <w:jc w:val="both"/>
        <w:textAlignment w:val="auto"/>
      </w:pPr>
      <w:r>
        <w:rPr>
          <w:rFonts w:ascii="Times New Roman" w:eastAsia="Times New Roman" w:hAnsi="Times New Roman"/>
        </w:rPr>
        <w:t>______________________________________________________________________________________________________________________</w:t>
      </w:r>
      <w:r>
        <w:rPr>
          <w:rFonts w:ascii="Times New Roman" w:eastAsia="Times New Roman" w:hAnsi="Times New Roman"/>
        </w:rPr>
        <w:t>______________________________________, nurodytas Sutartyje.</w:t>
      </w:r>
      <w:r>
        <w:rPr>
          <w:rFonts w:ascii="Times New Roman" w:eastAsia="Times New Roman" w:hAnsi="Times New Roman"/>
          <w:i/>
        </w:rPr>
        <w:t xml:space="preserve"> </w:t>
      </w:r>
    </w:p>
    <w:p w14:paraId="35894A17" w14:textId="77777777" w:rsidR="00E70AFD" w:rsidRDefault="000D2F66">
      <w:pPr>
        <w:tabs>
          <w:tab w:val="left" w:pos="993"/>
        </w:tabs>
        <w:suppressAutoHyphens w:val="0"/>
        <w:spacing w:after="0"/>
        <w:ind w:firstLine="360"/>
        <w:jc w:val="both"/>
        <w:textAlignment w:val="auto"/>
      </w:pPr>
      <w:r>
        <w:rPr>
          <w:rFonts w:ascii="Times New Roman" w:eastAsia="Times New Roman" w:hAnsi="Times New Roman"/>
          <w:b/>
        </w:rPr>
        <w:t xml:space="preserve">Užsakovas: </w:t>
      </w:r>
    </w:p>
    <w:p w14:paraId="6EEC159E" w14:textId="77777777" w:rsidR="00E70AFD" w:rsidRDefault="000D2F66">
      <w:pPr>
        <w:tabs>
          <w:tab w:val="left" w:pos="993"/>
        </w:tabs>
        <w:suppressAutoHyphens w:val="0"/>
        <w:spacing w:after="0"/>
        <w:ind w:firstLine="360"/>
        <w:jc w:val="both"/>
        <w:textAlignment w:val="auto"/>
      </w:pPr>
      <w:bookmarkStart w:id="4" w:name="__Fieldmark__634_499518571"/>
      <w:bookmarkStart w:id="5" w:name="__Fieldmark__4334_3400274751"/>
      <w:bookmarkStart w:id="6" w:name="__Fieldmark__32779_2731506070"/>
      <w:bookmarkStart w:id="7" w:name="__Fieldmark__6235_1766817876"/>
      <w:bookmarkStart w:id="8" w:name="__Fieldmark__594_2622578621"/>
      <w:bookmarkStart w:id="9" w:name="__Fieldmark__620_1443006451"/>
      <w:bookmarkStart w:id="10" w:name="__Fieldmark__15675_4170915834"/>
      <w:bookmarkStart w:id="11" w:name="__Fieldmark__525_3219396603"/>
      <w:bookmarkStart w:id="12" w:name="__Fieldmark__8220_242085490"/>
      <w:bookmarkStart w:id="13" w:name="__Fieldmark__7617_3377977542"/>
      <w:bookmarkStart w:id="14" w:name="__Fieldmark__7104_3895000674"/>
      <w:bookmarkStart w:id="15" w:name="__Fieldmark__4394_1948852616"/>
      <w:bookmarkStart w:id="16" w:name="__Fieldmark__21900_2731506070"/>
      <w:bookmarkStart w:id="17" w:name="__Fieldmark__39056_2731506070"/>
      <w:bookmarkStart w:id="18" w:name="__Fieldmark__3178_4035247330"/>
      <w:bookmarkStart w:id="19" w:name="__Fieldmark__480_2939813583"/>
      <w:bookmarkStart w:id="20" w:name="__Fieldmark__6012_1770242583"/>
      <w:bookmarkStart w:id="21" w:name="__Fieldmark__479_1560381133"/>
      <w:bookmarkStart w:id="22" w:name="__Fieldmark__450_3901349557"/>
      <w:bookmarkStart w:id="23" w:name="__Fieldmark__483_3066449150"/>
      <w:bookmarkStart w:id="24" w:name="__Fieldmark__7101_1770242583"/>
      <w:bookmarkStart w:id="25" w:name="__Fieldmark__473_743691249"/>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Pr>
          <w:rFonts w:ascii="Times New Roman" w:eastAsia="Times New Roman" w:hAnsi="Times New Roman"/>
        </w:rPr>
        <w:t xml:space="preserve"> Priima ir patvirtina, kad Paslaugos pateiktos laiku ir laikantis Sutartyje, įskaitant jos prieduose, nustatytų reikalavimų; yra pateikti visi reikalingi dokumentai (sertifikatai, na</w:t>
      </w:r>
      <w:r>
        <w:rPr>
          <w:rFonts w:ascii="Times New Roman" w:eastAsia="Times New Roman" w:hAnsi="Times New Roman"/>
        </w:rPr>
        <w:t xml:space="preserve">udojimo ir priežiūros instrukcijos), jei tokie dokumentai turėjo būti pateikti prekių priėmimo – perdavimo momentu. </w:t>
      </w:r>
      <w:r>
        <w:rPr>
          <w:rFonts w:ascii="Times New Roman" w:eastAsia="Times New Roman" w:hAnsi="Times New Roman"/>
          <w:i/>
        </w:rPr>
        <w:t>Laikantis Sutarties nuostatų, buvo pateikti garantiniai pažymėjimai (pasai</w:t>
      </w:r>
      <w:r>
        <w:rPr>
          <w:rFonts w:ascii="Times New Roman" w:eastAsia="Times New Roman" w:hAnsi="Times New Roman"/>
        </w:rPr>
        <w:t xml:space="preserve">). </w:t>
      </w:r>
      <w:r>
        <w:rPr>
          <w:rFonts w:ascii="Times New Roman" w:eastAsia="Times New Roman" w:hAnsi="Times New Roman"/>
          <w:i/>
        </w:rPr>
        <w:t xml:space="preserve"> </w:t>
      </w:r>
    </w:p>
    <w:p w14:paraId="72063041" w14:textId="77777777" w:rsidR="00E70AFD" w:rsidRDefault="000D2F66">
      <w:pPr>
        <w:tabs>
          <w:tab w:val="left" w:pos="993"/>
        </w:tabs>
        <w:suppressAutoHyphens w:val="0"/>
        <w:spacing w:after="0"/>
        <w:ind w:firstLine="360"/>
        <w:textAlignment w:val="auto"/>
      </w:pPr>
      <w:bookmarkStart w:id="26" w:name="__Fieldmark__706_499518571"/>
      <w:bookmarkStart w:id="27" w:name="__Fieldmark__4379_3400274751"/>
      <w:bookmarkStart w:id="28" w:name="__Fieldmark__32818_2731506070"/>
      <w:bookmarkStart w:id="29" w:name="__Fieldmark__6265_1766817876"/>
      <w:bookmarkStart w:id="30" w:name="__Fieldmark__618_2622578621"/>
      <w:bookmarkStart w:id="31" w:name="__Fieldmark__638_1443006451"/>
      <w:bookmarkStart w:id="32" w:name="__Fieldmark__15687_4170915834"/>
      <w:bookmarkStart w:id="33" w:name="__Fieldmark__532_3219396603"/>
      <w:bookmarkStart w:id="34" w:name="__Fieldmark__8235_242085490"/>
      <w:bookmarkStart w:id="35" w:name="__Fieldmark__7638_3377977542"/>
      <w:bookmarkStart w:id="36" w:name="__Fieldmark__7131_3895000674"/>
      <w:bookmarkStart w:id="37" w:name="__Fieldmark__4427_1948852616"/>
      <w:bookmarkStart w:id="38" w:name="__Fieldmark__21934_2731506070"/>
      <w:bookmarkStart w:id="39" w:name="__Fieldmark__39098_2731506070"/>
      <w:bookmarkStart w:id="40" w:name="__Fieldmark__3226_4035247330"/>
      <w:bookmarkStart w:id="41" w:name="__Fieldmark__546_2939813583"/>
      <w:bookmarkStart w:id="42" w:name="__Fieldmark__6072_1770242583"/>
      <w:bookmarkStart w:id="43" w:name="__Fieldmark__532_1560381133"/>
      <w:bookmarkStart w:id="44" w:name="__Fieldmark__501_3901349557"/>
      <w:bookmarkStart w:id="45" w:name="__Fieldmark__540_3066449150"/>
      <w:bookmarkStart w:id="46" w:name="__Fieldmark__7164_1770242583"/>
      <w:bookmarkStart w:id="47" w:name="__Fieldmark__542_743691249"/>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Pr>
          <w:rFonts w:ascii="Times New Roman" w:eastAsia="Times New Roman" w:hAnsi="Times New Roman"/>
        </w:rPr>
        <w:t xml:space="preserve"> Paslaugos buvo suteiktos kokybiškai, tačiau praleidus Sutart</w:t>
      </w:r>
      <w:r>
        <w:rPr>
          <w:rFonts w:ascii="Times New Roman" w:eastAsia="Times New Roman" w:hAnsi="Times New Roman"/>
        </w:rPr>
        <w:t>yje nustatytą terminą</w:t>
      </w:r>
      <w:r>
        <w:rPr>
          <w:rFonts w:ascii="Times New Roman" w:eastAsia="Times New Roman" w:hAnsi="Times New Roman"/>
          <w:i/>
        </w:rPr>
        <w:t xml:space="preserve"> ________________________________________________________________________________</w:t>
      </w:r>
    </w:p>
    <w:p w14:paraId="72761024" w14:textId="77777777" w:rsidR="00E70AFD" w:rsidRDefault="00E70AFD">
      <w:pPr>
        <w:tabs>
          <w:tab w:val="left" w:pos="993"/>
        </w:tabs>
        <w:suppressAutoHyphens w:val="0"/>
        <w:spacing w:after="0"/>
        <w:ind w:firstLine="360"/>
        <w:jc w:val="both"/>
        <w:textAlignment w:val="auto"/>
        <w:rPr>
          <w:rFonts w:ascii="Times New Roman" w:eastAsia="Times New Roman" w:hAnsi="Times New Roman"/>
        </w:rPr>
      </w:pPr>
    </w:p>
    <w:p w14:paraId="36562FE3" w14:textId="77777777" w:rsidR="00E70AFD" w:rsidRDefault="000D2F66">
      <w:pPr>
        <w:tabs>
          <w:tab w:val="left" w:pos="993"/>
        </w:tabs>
        <w:suppressAutoHyphens w:val="0"/>
        <w:spacing w:after="0"/>
        <w:ind w:firstLine="360"/>
        <w:textAlignment w:val="auto"/>
      </w:pPr>
      <w:bookmarkStart w:id="48" w:name="__Fieldmark__774_499518571"/>
      <w:bookmarkStart w:id="49" w:name="__Fieldmark__4422_3400274751"/>
      <w:bookmarkStart w:id="50" w:name="__Fieldmark__32855_2731506070"/>
      <w:bookmarkStart w:id="51" w:name="__Fieldmark__6293_1766817876"/>
      <w:bookmarkStart w:id="52" w:name="__Fieldmark__640_2622578621"/>
      <w:bookmarkStart w:id="53" w:name="__Fieldmark__654_1443006451"/>
      <w:bookmarkStart w:id="54" w:name="__Fieldmark__15697_4170915834"/>
      <w:bookmarkStart w:id="55" w:name="__Fieldmark__537_3219396603"/>
      <w:bookmarkStart w:id="56" w:name="__Fieldmark__8248_242085490"/>
      <w:bookmarkStart w:id="57" w:name="__Fieldmark__7657_3377977542"/>
      <w:bookmarkStart w:id="58" w:name="__Fieldmark__7156_3895000674"/>
      <w:bookmarkStart w:id="59" w:name="__Fieldmark__4458_1948852616"/>
      <w:bookmarkStart w:id="60" w:name="__Fieldmark__21966_2731506070"/>
      <w:bookmarkStart w:id="61" w:name="__Fieldmark__39138_2731506070"/>
      <w:bookmarkStart w:id="62" w:name="__Fieldmark__3272_4035247330"/>
      <w:bookmarkStart w:id="63" w:name="__Fieldmark__610_2939813583"/>
      <w:bookmarkStart w:id="64" w:name="__Fieldmark__6130_1770242583"/>
      <w:bookmarkStart w:id="65" w:name="__Fieldmark__583_1560381133"/>
      <w:bookmarkStart w:id="66" w:name="__Fieldmark__550_3901349557"/>
      <w:bookmarkStart w:id="67" w:name="__Fieldmark__595_3066449150"/>
      <w:bookmarkStart w:id="68" w:name="__Fieldmark__7225_1770242583"/>
      <w:bookmarkStart w:id="69" w:name="__Fieldmark__609_74369124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Pr>
          <w:rFonts w:ascii="Times New Roman" w:eastAsia="Times New Roman" w:hAnsi="Times New Roman"/>
        </w:rPr>
        <w:t xml:space="preserve"> Nepriima visų ar dalies Paslaugų dėl šių perdavimo–priėmimo metu nustatytų Paslaugų  trūkumų/neatitikimų </w:t>
      </w:r>
      <w:r>
        <w:rPr>
          <w:rFonts w:ascii="Times New Roman" w:eastAsia="Times New Roman" w:hAnsi="Times New Roman"/>
          <w:i/>
          <w:color w:val="FF0000"/>
        </w:rPr>
        <w:t xml:space="preserve">(jei nepriimama dalis paslaugų, nurodoma, kurios): </w:t>
      </w:r>
      <w:r>
        <w:rPr>
          <w:rFonts w:ascii="Times New Roman" w:eastAsia="Times New Roman" w:hAnsi="Times New Roman"/>
        </w:rPr>
        <w:t>___________________________________________________________________________________________________</w:t>
      </w:r>
      <w:r>
        <w:rPr>
          <w:rFonts w:ascii="Times New Roman" w:eastAsia="Times New Roman" w:hAnsi="Times New Roman"/>
        </w:rPr>
        <w:t>_____________________________________________________________</w:t>
      </w:r>
    </w:p>
    <w:p w14:paraId="2377E637" w14:textId="77777777" w:rsidR="00E70AFD" w:rsidRDefault="000D2F66">
      <w:pPr>
        <w:suppressAutoHyphens w:val="0"/>
        <w:spacing w:after="0"/>
        <w:ind w:firstLine="360"/>
        <w:jc w:val="center"/>
        <w:textAlignment w:val="auto"/>
        <w:rPr>
          <w:rFonts w:ascii="Times New Roman" w:eastAsia="Times New Roman" w:hAnsi="Times New Roman"/>
          <w:i/>
        </w:rPr>
      </w:pPr>
      <w:r>
        <w:rPr>
          <w:rFonts w:ascii="Times New Roman" w:eastAsia="Times New Roman" w:hAnsi="Times New Roman"/>
          <w:i/>
        </w:rPr>
        <w:t>(jeigu visi trūkumai netelpa šiame akte, jie pateikiami atskirame dokumente (priede), kuris bus laikomas sudedamąja šio akto dalimi)</w:t>
      </w:r>
    </w:p>
    <w:p w14:paraId="49C7A226" w14:textId="77777777" w:rsidR="00E70AFD" w:rsidRDefault="00E70AFD">
      <w:pPr>
        <w:suppressAutoHyphens w:val="0"/>
        <w:spacing w:after="0"/>
        <w:ind w:firstLine="360"/>
        <w:jc w:val="center"/>
        <w:textAlignment w:val="auto"/>
        <w:rPr>
          <w:rFonts w:ascii="Times New Roman" w:eastAsia="Times New Roman" w:hAnsi="Times New Roman"/>
          <w:b/>
          <w:bCs/>
          <w:iCs/>
        </w:rPr>
      </w:pPr>
    </w:p>
    <w:p w14:paraId="0AA4614D" w14:textId="77777777" w:rsidR="00E70AFD" w:rsidRDefault="000D2F66">
      <w:pPr>
        <w:suppressAutoHyphens w:val="0"/>
        <w:spacing w:after="0"/>
        <w:ind w:firstLine="360"/>
        <w:jc w:val="both"/>
        <w:textAlignment w:val="auto"/>
      </w:pPr>
      <w:r>
        <w:rPr>
          <w:rFonts w:ascii="Times New Roman" w:eastAsia="Times New Roman" w:hAnsi="Times New Roman"/>
          <w:bCs/>
          <w:iCs/>
        </w:rPr>
        <w:t xml:space="preserve">Paslaugų teikėjas įpareigojamas </w:t>
      </w:r>
      <w:r>
        <w:rPr>
          <w:rFonts w:ascii="Times New Roman" w:eastAsia="Times New Roman" w:hAnsi="Times New Roman"/>
          <w:bCs/>
          <w:i/>
          <w:iCs/>
        </w:rPr>
        <w:t>iki/per</w:t>
      </w:r>
      <w:r>
        <w:rPr>
          <w:rFonts w:ascii="Times New Roman" w:eastAsia="Times New Roman" w:hAnsi="Times New Roman"/>
          <w:bCs/>
          <w:iCs/>
        </w:rPr>
        <w:t xml:space="preserve"> ____________________</w:t>
      </w:r>
      <w:r>
        <w:rPr>
          <w:rFonts w:ascii="Times New Roman" w:eastAsia="Times New Roman" w:hAnsi="Times New Roman"/>
          <w:bCs/>
          <w:iCs/>
        </w:rPr>
        <w:t xml:space="preserve">___________ darbo dienas pašalinti visus šiame akte ir jo prieduose nurodytus trūkumus/neatitikimus. </w:t>
      </w:r>
    </w:p>
    <w:p w14:paraId="5F35841D" w14:textId="77777777" w:rsidR="00E70AFD" w:rsidRDefault="000D2F66">
      <w:pPr>
        <w:suppressAutoHyphens w:val="0"/>
        <w:spacing w:after="0"/>
        <w:ind w:firstLine="360"/>
        <w:jc w:val="both"/>
        <w:textAlignment w:val="auto"/>
        <w:rPr>
          <w:rFonts w:ascii="Times New Roman" w:eastAsia="Times New Roman" w:hAnsi="Times New Roman"/>
          <w:bCs/>
          <w:iCs/>
        </w:rPr>
      </w:pPr>
      <w:r>
        <w:rPr>
          <w:rFonts w:ascii="Times New Roman" w:eastAsia="Times New Roman" w:hAnsi="Times New Roman"/>
          <w:bCs/>
          <w:iCs/>
        </w:rPr>
        <w:t xml:space="preserve">Šis aktas pasirašytas dviem vienodą teisinę galią turinčiais egzemplioriais po vieną kiekvienai Šaliai. </w:t>
      </w:r>
    </w:p>
    <w:p w14:paraId="231A2EC5" w14:textId="77777777" w:rsidR="00E70AFD" w:rsidRDefault="00E70AFD">
      <w:pPr>
        <w:suppressAutoHyphens w:val="0"/>
        <w:spacing w:after="0"/>
        <w:ind w:firstLine="360"/>
        <w:textAlignment w:val="auto"/>
        <w:rPr>
          <w:rFonts w:ascii="Times New Roman" w:eastAsia="Times New Roman" w:hAnsi="Times New Roman"/>
          <w:color w:val="000000"/>
        </w:rPr>
      </w:pPr>
    </w:p>
    <w:tbl>
      <w:tblPr>
        <w:tblW w:w="9750" w:type="dxa"/>
        <w:tblInd w:w="108" w:type="dxa"/>
        <w:tblCellMar>
          <w:left w:w="10" w:type="dxa"/>
          <w:right w:w="10" w:type="dxa"/>
        </w:tblCellMar>
        <w:tblLook w:val="0000" w:firstRow="0" w:lastRow="0" w:firstColumn="0" w:lastColumn="0" w:noHBand="0" w:noVBand="0"/>
      </w:tblPr>
      <w:tblGrid>
        <w:gridCol w:w="5128"/>
        <w:gridCol w:w="4622"/>
      </w:tblGrid>
      <w:tr w:rsidR="00E70AFD" w14:paraId="062E1230" w14:textId="77777777">
        <w:trPr>
          <w:trHeight w:val="270"/>
        </w:trPr>
        <w:tc>
          <w:tcPr>
            <w:tcW w:w="5128" w:type="dxa"/>
            <w:tcBorders>
              <w:top w:val="single" w:sz="6" w:space="0" w:color="000001"/>
              <w:left w:val="single" w:sz="6" w:space="0" w:color="000001"/>
              <w:right w:val="single" w:sz="6" w:space="0" w:color="000001"/>
            </w:tcBorders>
            <w:shd w:val="clear" w:color="auto" w:fill="auto"/>
            <w:tcMar>
              <w:top w:w="0" w:type="dxa"/>
              <w:left w:w="0" w:type="dxa"/>
              <w:bottom w:w="0" w:type="dxa"/>
              <w:right w:w="96" w:type="dxa"/>
            </w:tcMar>
          </w:tcPr>
          <w:p w14:paraId="3E80F410" w14:textId="77777777" w:rsidR="00E70AFD" w:rsidRDefault="000D2F66">
            <w:pPr>
              <w:suppressAutoHyphens w:val="0"/>
              <w:spacing w:after="0"/>
              <w:ind w:firstLine="360"/>
              <w:jc w:val="center"/>
              <w:textAlignment w:val="auto"/>
              <w:rPr>
                <w:rFonts w:ascii="Times New Roman" w:eastAsia="Times New Roman" w:hAnsi="Times New Roman"/>
                <w:color w:val="000000"/>
              </w:rPr>
            </w:pPr>
            <w:r>
              <w:rPr>
                <w:rFonts w:ascii="Times New Roman" w:eastAsia="Times New Roman" w:hAnsi="Times New Roman"/>
                <w:color w:val="000000"/>
              </w:rPr>
              <w:t>Perdavė</w:t>
            </w:r>
          </w:p>
        </w:tc>
        <w:tc>
          <w:tcPr>
            <w:tcW w:w="4622" w:type="dxa"/>
            <w:tcBorders>
              <w:top w:val="single" w:sz="6" w:space="0" w:color="000001"/>
              <w:left w:val="single" w:sz="6" w:space="0" w:color="000001"/>
              <w:right w:val="single" w:sz="6" w:space="0" w:color="000001"/>
            </w:tcBorders>
            <w:shd w:val="clear" w:color="auto" w:fill="auto"/>
            <w:tcMar>
              <w:top w:w="0" w:type="dxa"/>
              <w:left w:w="0" w:type="dxa"/>
              <w:bottom w:w="0" w:type="dxa"/>
              <w:right w:w="96" w:type="dxa"/>
            </w:tcMar>
          </w:tcPr>
          <w:p w14:paraId="741FE200" w14:textId="77777777" w:rsidR="00E70AFD" w:rsidRDefault="000D2F66">
            <w:pPr>
              <w:suppressAutoHyphens w:val="0"/>
              <w:spacing w:after="0"/>
              <w:ind w:firstLine="360"/>
              <w:jc w:val="center"/>
              <w:textAlignment w:val="auto"/>
              <w:rPr>
                <w:rFonts w:ascii="Times New Roman" w:eastAsia="Times New Roman" w:hAnsi="Times New Roman"/>
                <w:color w:val="000000"/>
              </w:rPr>
            </w:pPr>
            <w:r>
              <w:rPr>
                <w:rFonts w:ascii="Times New Roman" w:eastAsia="Times New Roman" w:hAnsi="Times New Roman"/>
                <w:color w:val="000000"/>
              </w:rPr>
              <w:t>Priėmė</w:t>
            </w:r>
          </w:p>
        </w:tc>
      </w:tr>
      <w:tr w:rsidR="00E70AFD" w14:paraId="2182D8EC" w14:textId="77777777">
        <w:trPr>
          <w:trHeight w:val="375"/>
        </w:trPr>
        <w:tc>
          <w:tcPr>
            <w:tcW w:w="5128"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96" w:type="dxa"/>
            </w:tcMar>
            <w:vAlign w:val="center"/>
          </w:tcPr>
          <w:p w14:paraId="307C7C67" w14:textId="77777777" w:rsidR="00E70AFD" w:rsidRDefault="000D2F66">
            <w:pPr>
              <w:suppressAutoHyphens w:val="0"/>
              <w:spacing w:after="0"/>
              <w:ind w:firstLine="360"/>
              <w:jc w:val="center"/>
              <w:textAlignment w:val="auto"/>
              <w:rPr>
                <w:rFonts w:ascii="Times New Roman" w:eastAsia="Times New Roman" w:hAnsi="Times New Roman"/>
                <w:color w:val="000000"/>
              </w:rPr>
            </w:pPr>
            <w:r>
              <w:rPr>
                <w:rFonts w:ascii="Times New Roman" w:eastAsia="Times New Roman" w:hAnsi="Times New Roman"/>
                <w:color w:val="000000"/>
              </w:rPr>
              <w:t xml:space="preserve">Paslaugų teikėjo </w:t>
            </w:r>
            <w:r>
              <w:rPr>
                <w:rFonts w:ascii="Times New Roman" w:eastAsia="Times New Roman" w:hAnsi="Times New Roman"/>
                <w:color w:val="000000"/>
              </w:rPr>
              <w:t>atstovas</w:t>
            </w:r>
          </w:p>
        </w:tc>
        <w:tc>
          <w:tcPr>
            <w:tcW w:w="4622"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96" w:type="dxa"/>
            </w:tcMar>
            <w:vAlign w:val="center"/>
          </w:tcPr>
          <w:p w14:paraId="32BD4167" w14:textId="77777777" w:rsidR="00E70AFD" w:rsidRDefault="000D2F66">
            <w:pPr>
              <w:suppressAutoHyphens w:val="0"/>
              <w:spacing w:after="0"/>
              <w:ind w:firstLine="360"/>
              <w:jc w:val="center"/>
              <w:textAlignment w:val="auto"/>
              <w:rPr>
                <w:rFonts w:ascii="Times New Roman" w:eastAsia="Times New Roman" w:hAnsi="Times New Roman"/>
                <w:color w:val="000000"/>
              </w:rPr>
            </w:pPr>
            <w:r>
              <w:rPr>
                <w:rFonts w:ascii="Times New Roman" w:eastAsia="Times New Roman" w:hAnsi="Times New Roman"/>
                <w:color w:val="000000"/>
              </w:rPr>
              <w:t>Užsakovo atstovas</w:t>
            </w:r>
          </w:p>
        </w:tc>
      </w:tr>
      <w:tr w:rsidR="00E70AFD" w14:paraId="56F586CC" w14:textId="77777777">
        <w:trPr>
          <w:trHeight w:val="285"/>
        </w:trPr>
        <w:tc>
          <w:tcPr>
            <w:tcW w:w="5128" w:type="dxa"/>
            <w:tcBorders>
              <w:top w:val="single" w:sz="6" w:space="0" w:color="000001"/>
              <w:left w:val="single" w:sz="6" w:space="0" w:color="000001"/>
              <w:right w:val="single" w:sz="6" w:space="0" w:color="000001"/>
            </w:tcBorders>
            <w:shd w:val="clear" w:color="auto" w:fill="auto"/>
            <w:tcMar>
              <w:top w:w="0" w:type="dxa"/>
              <w:left w:w="0" w:type="dxa"/>
              <w:bottom w:w="0" w:type="dxa"/>
              <w:right w:w="96" w:type="dxa"/>
            </w:tcMar>
          </w:tcPr>
          <w:p w14:paraId="33C89AAB" w14:textId="77777777" w:rsidR="00E70AFD" w:rsidRDefault="000D2F66">
            <w:pPr>
              <w:suppressAutoHyphens w:val="0"/>
              <w:spacing w:after="0"/>
              <w:ind w:firstLine="360"/>
              <w:textAlignment w:val="auto"/>
              <w:rPr>
                <w:rFonts w:ascii="Times New Roman" w:eastAsia="Times New Roman" w:hAnsi="Times New Roman"/>
                <w:color w:val="000000"/>
              </w:rPr>
            </w:pPr>
            <w:r>
              <w:rPr>
                <w:rFonts w:ascii="Times New Roman" w:eastAsia="Times New Roman" w:hAnsi="Times New Roman"/>
                <w:color w:val="000000"/>
              </w:rPr>
              <w:t xml:space="preserve">(Data) </w:t>
            </w:r>
          </w:p>
        </w:tc>
        <w:tc>
          <w:tcPr>
            <w:tcW w:w="4622" w:type="dxa"/>
            <w:tcBorders>
              <w:top w:val="single" w:sz="6" w:space="0" w:color="000001"/>
              <w:left w:val="single" w:sz="6" w:space="0" w:color="000001"/>
              <w:right w:val="single" w:sz="6" w:space="0" w:color="000001"/>
            </w:tcBorders>
            <w:shd w:val="clear" w:color="auto" w:fill="auto"/>
            <w:tcMar>
              <w:top w:w="0" w:type="dxa"/>
              <w:left w:w="0" w:type="dxa"/>
              <w:bottom w:w="0" w:type="dxa"/>
              <w:right w:w="96" w:type="dxa"/>
            </w:tcMar>
          </w:tcPr>
          <w:p w14:paraId="31E27028" w14:textId="77777777" w:rsidR="00E70AFD" w:rsidRDefault="000D2F66">
            <w:pPr>
              <w:suppressAutoHyphens w:val="0"/>
              <w:spacing w:after="0"/>
              <w:ind w:firstLine="360"/>
              <w:textAlignment w:val="auto"/>
              <w:rPr>
                <w:rFonts w:ascii="Times New Roman" w:eastAsia="Times New Roman" w:hAnsi="Times New Roman"/>
                <w:color w:val="000000"/>
              </w:rPr>
            </w:pPr>
            <w:r>
              <w:rPr>
                <w:rFonts w:ascii="Times New Roman" w:eastAsia="Times New Roman" w:hAnsi="Times New Roman"/>
                <w:color w:val="000000"/>
              </w:rPr>
              <w:t>(Data)</w:t>
            </w:r>
          </w:p>
        </w:tc>
      </w:tr>
      <w:tr w:rsidR="00E70AFD" w14:paraId="708D8932" w14:textId="77777777">
        <w:trPr>
          <w:trHeight w:val="285"/>
        </w:trPr>
        <w:tc>
          <w:tcPr>
            <w:tcW w:w="5128" w:type="dxa"/>
            <w:tcBorders>
              <w:left w:val="single" w:sz="6" w:space="0" w:color="000001"/>
              <w:right w:val="single" w:sz="6" w:space="0" w:color="000001"/>
            </w:tcBorders>
            <w:shd w:val="clear" w:color="auto" w:fill="auto"/>
            <w:tcMar>
              <w:top w:w="0" w:type="dxa"/>
              <w:left w:w="0" w:type="dxa"/>
              <w:bottom w:w="0" w:type="dxa"/>
              <w:right w:w="96" w:type="dxa"/>
            </w:tcMar>
          </w:tcPr>
          <w:p w14:paraId="244118E7" w14:textId="77777777" w:rsidR="00E70AFD" w:rsidRDefault="000D2F66">
            <w:pPr>
              <w:suppressAutoHyphens w:val="0"/>
              <w:spacing w:after="0"/>
              <w:ind w:firstLine="360"/>
              <w:textAlignment w:val="auto"/>
              <w:rPr>
                <w:rFonts w:ascii="Times New Roman" w:eastAsia="Times New Roman" w:hAnsi="Times New Roman"/>
                <w:color w:val="000000"/>
              </w:rPr>
            </w:pPr>
            <w:r>
              <w:rPr>
                <w:rFonts w:ascii="Times New Roman" w:eastAsia="Times New Roman" w:hAnsi="Times New Roman"/>
                <w:color w:val="000000"/>
              </w:rPr>
              <w:t xml:space="preserve">(Parašas) </w:t>
            </w:r>
          </w:p>
        </w:tc>
        <w:tc>
          <w:tcPr>
            <w:tcW w:w="4622" w:type="dxa"/>
            <w:tcBorders>
              <w:left w:val="single" w:sz="6" w:space="0" w:color="000001"/>
              <w:right w:val="single" w:sz="6" w:space="0" w:color="000001"/>
            </w:tcBorders>
            <w:shd w:val="clear" w:color="auto" w:fill="auto"/>
            <w:tcMar>
              <w:top w:w="0" w:type="dxa"/>
              <w:left w:w="0" w:type="dxa"/>
              <w:bottom w:w="0" w:type="dxa"/>
              <w:right w:w="96" w:type="dxa"/>
            </w:tcMar>
          </w:tcPr>
          <w:p w14:paraId="706512C2" w14:textId="77777777" w:rsidR="00E70AFD" w:rsidRDefault="000D2F66">
            <w:pPr>
              <w:suppressAutoHyphens w:val="0"/>
              <w:spacing w:after="0"/>
              <w:ind w:firstLine="360"/>
              <w:textAlignment w:val="auto"/>
              <w:rPr>
                <w:rFonts w:ascii="Times New Roman" w:eastAsia="Times New Roman" w:hAnsi="Times New Roman"/>
                <w:color w:val="000000"/>
              </w:rPr>
            </w:pPr>
            <w:r>
              <w:rPr>
                <w:rFonts w:ascii="Times New Roman" w:eastAsia="Times New Roman" w:hAnsi="Times New Roman"/>
                <w:color w:val="000000"/>
              </w:rPr>
              <w:t xml:space="preserve">(Parašas) </w:t>
            </w:r>
          </w:p>
        </w:tc>
      </w:tr>
      <w:tr w:rsidR="00E70AFD" w14:paraId="0B8B100C" w14:textId="77777777">
        <w:trPr>
          <w:trHeight w:val="310"/>
        </w:trPr>
        <w:tc>
          <w:tcPr>
            <w:tcW w:w="5128" w:type="dxa"/>
            <w:tcBorders>
              <w:left w:val="single" w:sz="6" w:space="0" w:color="000001"/>
              <w:right w:val="single" w:sz="6" w:space="0" w:color="000001"/>
            </w:tcBorders>
            <w:shd w:val="clear" w:color="auto" w:fill="auto"/>
            <w:tcMar>
              <w:top w:w="0" w:type="dxa"/>
              <w:left w:w="0" w:type="dxa"/>
              <w:bottom w:w="0" w:type="dxa"/>
              <w:right w:w="96" w:type="dxa"/>
            </w:tcMar>
          </w:tcPr>
          <w:p w14:paraId="00D53296" w14:textId="77777777" w:rsidR="00E70AFD" w:rsidRDefault="000D2F66">
            <w:pPr>
              <w:suppressAutoHyphens w:val="0"/>
              <w:spacing w:after="0"/>
              <w:ind w:firstLine="360"/>
              <w:textAlignment w:val="auto"/>
              <w:rPr>
                <w:rFonts w:ascii="Times New Roman" w:eastAsia="Times New Roman" w:hAnsi="Times New Roman"/>
                <w:color w:val="000000"/>
              </w:rPr>
            </w:pPr>
            <w:r>
              <w:rPr>
                <w:rFonts w:ascii="Times New Roman" w:eastAsia="Times New Roman" w:hAnsi="Times New Roman"/>
                <w:color w:val="000000"/>
              </w:rPr>
              <w:t xml:space="preserve">(Vardas, pavardė) </w:t>
            </w:r>
          </w:p>
        </w:tc>
        <w:tc>
          <w:tcPr>
            <w:tcW w:w="4622" w:type="dxa"/>
            <w:tcBorders>
              <w:left w:val="single" w:sz="6" w:space="0" w:color="000001"/>
              <w:right w:val="single" w:sz="6" w:space="0" w:color="000001"/>
            </w:tcBorders>
            <w:shd w:val="clear" w:color="auto" w:fill="auto"/>
            <w:tcMar>
              <w:top w:w="0" w:type="dxa"/>
              <w:left w:w="0" w:type="dxa"/>
              <w:bottom w:w="0" w:type="dxa"/>
              <w:right w:w="96" w:type="dxa"/>
            </w:tcMar>
          </w:tcPr>
          <w:p w14:paraId="0E025BDE" w14:textId="77777777" w:rsidR="00E70AFD" w:rsidRDefault="000D2F66">
            <w:pPr>
              <w:suppressAutoHyphens w:val="0"/>
              <w:spacing w:after="0"/>
              <w:ind w:firstLine="360"/>
              <w:textAlignment w:val="auto"/>
              <w:rPr>
                <w:rFonts w:ascii="Times New Roman" w:eastAsia="Times New Roman" w:hAnsi="Times New Roman"/>
                <w:color w:val="000000"/>
              </w:rPr>
            </w:pPr>
            <w:r>
              <w:rPr>
                <w:rFonts w:ascii="Times New Roman" w:eastAsia="Times New Roman" w:hAnsi="Times New Roman"/>
                <w:color w:val="000000"/>
              </w:rPr>
              <w:t xml:space="preserve">(Vardas, pavardė) </w:t>
            </w:r>
          </w:p>
        </w:tc>
      </w:tr>
      <w:tr w:rsidR="00E70AFD" w14:paraId="3487259C" w14:textId="77777777">
        <w:trPr>
          <w:trHeight w:val="310"/>
        </w:trPr>
        <w:tc>
          <w:tcPr>
            <w:tcW w:w="5128"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96" w:type="dxa"/>
            </w:tcMar>
          </w:tcPr>
          <w:p w14:paraId="70F34468" w14:textId="77777777" w:rsidR="00E70AFD" w:rsidRDefault="000D2F66">
            <w:pPr>
              <w:suppressAutoHyphens w:val="0"/>
              <w:spacing w:after="0"/>
              <w:ind w:firstLine="360"/>
              <w:textAlignment w:val="auto"/>
              <w:rPr>
                <w:rFonts w:ascii="Times New Roman" w:eastAsia="Times New Roman" w:hAnsi="Times New Roman"/>
                <w:color w:val="000000"/>
              </w:rPr>
            </w:pPr>
            <w:r>
              <w:rPr>
                <w:rFonts w:ascii="Times New Roman" w:eastAsia="Times New Roman" w:hAnsi="Times New Roman"/>
                <w:color w:val="000000"/>
              </w:rPr>
              <w:t>(Pareigos</w:t>
            </w:r>
          </w:p>
        </w:tc>
        <w:tc>
          <w:tcPr>
            <w:tcW w:w="4622"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96" w:type="dxa"/>
            </w:tcMar>
          </w:tcPr>
          <w:p w14:paraId="3F943A23" w14:textId="77777777" w:rsidR="00E70AFD" w:rsidRDefault="000D2F66">
            <w:pPr>
              <w:suppressAutoHyphens w:val="0"/>
              <w:spacing w:after="0"/>
              <w:ind w:firstLine="360"/>
              <w:textAlignment w:val="auto"/>
              <w:rPr>
                <w:rFonts w:ascii="Times New Roman" w:eastAsia="Times New Roman" w:hAnsi="Times New Roman"/>
                <w:color w:val="000000"/>
              </w:rPr>
            </w:pPr>
            <w:r>
              <w:rPr>
                <w:rFonts w:ascii="Times New Roman" w:eastAsia="Times New Roman" w:hAnsi="Times New Roman"/>
                <w:color w:val="000000"/>
              </w:rPr>
              <w:t xml:space="preserve">(Pareigos) </w:t>
            </w:r>
          </w:p>
        </w:tc>
      </w:tr>
    </w:tbl>
    <w:p w14:paraId="3FBAA3CB" w14:textId="77777777" w:rsidR="00E70AFD" w:rsidRDefault="00E70AFD">
      <w:pPr>
        <w:widowControl w:val="0"/>
        <w:suppressAutoHyphens w:val="0"/>
        <w:spacing w:after="0"/>
        <w:rPr>
          <w:rFonts w:ascii="Times New Roman" w:eastAsia="Times New Roman" w:hAnsi="Times New Roman"/>
          <w:color w:val="000000"/>
          <w:kern w:val="3"/>
          <w:lang w:eastAsia="zh-CN"/>
        </w:rPr>
      </w:pPr>
    </w:p>
    <w:sectPr w:rsidR="00E70AFD">
      <w:headerReference w:type="default" r:id="rId11"/>
      <w:pgSz w:w="12240" w:h="15840"/>
      <w:pgMar w:top="1560" w:right="567" w:bottom="1134" w:left="1701" w:header="708" w:footer="708"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2960C" w14:textId="77777777" w:rsidR="008502F0" w:rsidRDefault="008502F0">
      <w:pPr>
        <w:spacing w:after="0"/>
      </w:pPr>
      <w:r>
        <w:separator/>
      </w:r>
    </w:p>
  </w:endnote>
  <w:endnote w:type="continuationSeparator" w:id="0">
    <w:p w14:paraId="5D363963" w14:textId="77777777" w:rsidR="008502F0" w:rsidRDefault="008502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auto"/>
    <w:pitch w:val="variable"/>
  </w:font>
  <w:font w:name="Sylfaen">
    <w:panose1 w:val="010A0502050306030303"/>
    <w:charset w:val="BA"/>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D6CE6" w14:textId="77777777" w:rsidR="008502F0" w:rsidRDefault="008502F0">
      <w:pPr>
        <w:spacing w:after="0"/>
      </w:pPr>
      <w:r>
        <w:rPr>
          <w:color w:val="000000"/>
        </w:rPr>
        <w:separator/>
      </w:r>
    </w:p>
  </w:footnote>
  <w:footnote w:type="continuationSeparator" w:id="0">
    <w:p w14:paraId="1173626E" w14:textId="77777777" w:rsidR="008502F0" w:rsidRDefault="008502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516FB" w14:textId="77777777" w:rsidR="00A25EE8" w:rsidRDefault="000D2F66">
    <w:pPr>
      <w:pStyle w:val="Antrats"/>
    </w:pPr>
    <w:r>
      <w:rPr>
        <w:noProof/>
      </w:rPr>
      <mc:AlternateContent>
        <mc:Choice Requires="wps">
          <w:drawing>
            <wp:anchor distT="0" distB="0" distL="114300" distR="114300" simplePos="0" relativeHeight="251659264" behindDoc="0" locked="0" layoutInCell="1" allowOverlap="1" wp14:anchorId="41B6E4BF" wp14:editId="207254A5">
              <wp:simplePos x="0" y="0"/>
              <wp:positionH relativeFrom="margin">
                <wp:align>center</wp:align>
              </wp:positionH>
              <wp:positionV relativeFrom="paragraph">
                <wp:posOffset>548</wp:posOffset>
              </wp:positionV>
              <wp:extent cx="0" cy="0"/>
              <wp:effectExtent l="0" t="0" r="0" b="0"/>
              <wp:wrapSquare wrapText="bothSides"/>
              <wp:docPr id="1" name="Teksto laukas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5D260EF0" w14:textId="77777777" w:rsidR="00A25EE8" w:rsidRDefault="000D2F66">
                          <w:pPr>
                            <w:pStyle w:val="Antrats"/>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18</w:t>
                          </w:r>
                          <w:r>
                            <w:rPr>
                              <w:rStyle w:val="Puslapionumeris"/>
                            </w:rPr>
                            <w:fldChar w:fldCharType="end"/>
                          </w:r>
                        </w:p>
                      </w:txbxContent>
                    </wps:txbx>
                    <wps:bodyPr vert="horz" wrap="none" lIns="0" tIns="0" rIns="0" bIns="0" anchor="t" anchorCtr="0" compatLnSpc="0">
                      <a:spAutoFit/>
                    </wps:bodyPr>
                  </wps:wsp>
                </a:graphicData>
              </a:graphic>
            </wp:anchor>
          </w:drawing>
        </mc:Choice>
        <mc:Fallback>
          <w:pict>
            <v:shapetype w14:anchorId="41B6E4BF" id="_x0000_t202" coordsize="21600,21600" o:spt="202" path="m,l,21600r21600,l21600,xe">
              <v:stroke joinstyle="miter"/>
              <v:path gradientshapeok="t" o:connecttype="rect"/>
            </v:shapetype>
            <v:shape id="Teksto laukas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qpV8pAEAAE8DAAAOAAAAZHJzL2Uyb0RvYy54bWysU8GOEzEMvSPxD1HuNN09IDTqdAVUi5BW gFT4gDSTdEZK4ij2dqZ8PU6m066WG+KScWzn+T3bs3mYghcnm3GA2Mq71VoKGw10Qzy28tfPx3cf pEDSsdMeom3l2aJ82L59sxlTY++hB9/ZLBgkYjOmVvZEqVEKTW+DxhUkGznoIAdNfM1H1WU9Mnrw 6n69fq9GyF3KYCwie3dzUG4rvnPW0Hfn0JLwrWRuVM9cz0M51Xajm2PWqR/MhYb+BxZBD5GLXqF2 mrR4zsNfUGEwGRAcrQwEBc4NxlYNrOZu/UrNvtfJVi3cHEzXNuH/gzXfTvv0IwuaPsHEAywNGRM2 yM6iZ3I5lC8zFRznFp6vbbMTCTM7zeJVtycpI32xEEQxWpl5FrVF+vSExGU4dUkpFSI8Dt7Xefj4 ylHydhr7+VUJqxvJYtF0mC7MD9CdWRDvJBftIf+WYuT5tjLyAkrhv0ZuX1mFxciLcVgMHQ0/bCVJ MZufaV4ZnlnS9BT3yRSMwhLTx2di6lVRoTLXvzDkqVWhlw0ra/HyXrNu/8H2DwAAAP//AwBQSwME FAAGAAgAAAAhAATS6A/SAAAA/wAAAA8AAABkcnMvZG93bnJldi54bWxMj0FPwzAMhe9I/IfISNxY CgeYStMJTeLCjYGQuHmN11QkTpVkXfvvcU9we/aznr/X7Obg1UQpD5EN3G8qUMRdtAP3Bj4/Xu+2 oHJBtugjk4GFMuza66sGaxsv/E7TofRKQjjXaMCVMtZa585RwLyJI7F4p5gCFhlTr23Ci4QHrx+q 6lEHHFg+OBxp76j7OZyDgaf5K9KYaU/fp6lLbli2/m0x5vZmfnkGVWguf8ew4gs6tMJ0jGe2WXkD UqSsWyWe6OOqddvo/9ztLwAAAP//AwBQSwECLQAUAAYACAAAACEAtoM4kv4AAADhAQAAEwAAAAAA AAAAAAAAAAAAAAAAW0NvbnRlbnRfVHlwZXNdLnhtbFBLAQItABQABgAIAAAAIQA4/SH/1gAAAJQB AAALAAAAAAAAAAAAAAAAAC8BAABfcmVscy8ucmVsc1BLAQItABQABgAIAAAAIQDWqpV8pAEAAE8D AAAOAAAAAAAAAAAAAAAAAC4CAABkcnMvZTJvRG9jLnhtbFBLAQItABQABgAIAAAAIQAE0ugP0gAA AP8AAAAPAAAAAAAAAAAAAAAAAP4DAABkcnMvZG93bnJldi54bWxQSwUGAAAAAAQABADzAAAA/QQA AAAA " filled="f" stroked="f">
              <v:textbox style="mso-fit-shape-to-text:t" inset="0,0,0,0">
                <w:txbxContent>
                  <w:p w14:paraId="5D260EF0" w14:textId="77777777" w:rsidR="00A25EE8" w:rsidRDefault="00000000">
                    <w:pPr>
                      <w:pStyle w:val="Antrats"/>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18</w:t>
                    </w:r>
                    <w:r>
                      <w:rPr>
                        <w:rStyle w:val="Puslapionumeris"/>
                      </w:rPr>
                      <w:fldChar w:fldCharType="end"/>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65E23"/>
    <w:multiLevelType w:val="multilevel"/>
    <w:tmpl w:val="487E8DE2"/>
    <w:lvl w:ilvl="0">
      <w:start w:val="1"/>
      <w:numFmt w:val="decimal"/>
      <w:lvlText w:val="%1."/>
      <w:lvlJc w:val="left"/>
      <w:pPr>
        <w:ind w:left="720" w:hanging="360"/>
      </w:pPr>
      <w:rPr>
        <w:b w:val="0"/>
        <w:sz w:val="22"/>
      </w:rPr>
    </w:lvl>
    <w:lvl w:ilvl="1">
      <w:start w:val="1"/>
      <w:numFmt w:val="decimal"/>
      <w:lvlText w:val="%1.%2"/>
      <w:lvlJc w:val="left"/>
      <w:pPr>
        <w:ind w:left="927" w:hanging="360"/>
      </w:pPr>
      <w:rPr>
        <w:color w:val="auto"/>
      </w:rPr>
    </w:lvl>
    <w:lvl w:ilvl="2">
      <w:start w:val="1"/>
      <w:numFmt w:val="decimal"/>
      <w:lvlText w:val="%1.%2.%3"/>
      <w:lvlJc w:val="left"/>
      <w:pPr>
        <w:ind w:left="1494" w:hanging="720"/>
      </w:pPr>
      <w:rPr>
        <w:color w:val="auto"/>
      </w:rPr>
    </w:lvl>
    <w:lvl w:ilvl="3">
      <w:start w:val="1"/>
      <w:numFmt w:val="decimal"/>
      <w:lvlText w:val="%1.%2.%3.%4"/>
      <w:lvlJc w:val="left"/>
      <w:pPr>
        <w:ind w:left="1701" w:hanging="720"/>
      </w:pPr>
      <w:rPr>
        <w:color w:val="auto"/>
      </w:rPr>
    </w:lvl>
    <w:lvl w:ilvl="4">
      <w:start w:val="1"/>
      <w:numFmt w:val="decimal"/>
      <w:lvlText w:val="%1.%2.%3.%4.%5"/>
      <w:lvlJc w:val="left"/>
      <w:pPr>
        <w:ind w:left="2268" w:hanging="1080"/>
      </w:pPr>
      <w:rPr>
        <w:color w:val="auto"/>
      </w:rPr>
    </w:lvl>
    <w:lvl w:ilvl="5">
      <w:start w:val="1"/>
      <w:numFmt w:val="decimal"/>
      <w:lvlText w:val="%1.%2.%3.%4.%5.%6"/>
      <w:lvlJc w:val="left"/>
      <w:pPr>
        <w:ind w:left="2475" w:hanging="1080"/>
      </w:pPr>
      <w:rPr>
        <w:color w:val="auto"/>
      </w:rPr>
    </w:lvl>
    <w:lvl w:ilvl="6">
      <w:start w:val="1"/>
      <w:numFmt w:val="decimal"/>
      <w:lvlText w:val="%1.%2.%3.%4.%5.%6.%7"/>
      <w:lvlJc w:val="left"/>
      <w:pPr>
        <w:ind w:left="3042" w:hanging="1440"/>
      </w:pPr>
      <w:rPr>
        <w:color w:val="auto"/>
      </w:rPr>
    </w:lvl>
    <w:lvl w:ilvl="7">
      <w:start w:val="1"/>
      <w:numFmt w:val="decimal"/>
      <w:lvlText w:val="%1.%2.%3.%4.%5.%6.%7.%8"/>
      <w:lvlJc w:val="left"/>
      <w:pPr>
        <w:ind w:left="3249" w:hanging="1440"/>
      </w:pPr>
      <w:rPr>
        <w:color w:val="auto"/>
      </w:rPr>
    </w:lvl>
    <w:lvl w:ilvl="8">
      <w:start w:val="1"/>
      <w:numFmt w:val="decimal"/>
      <w:lvlText w:val="%1.%2.%3.%4.%5.%6.%7.%8.%9"/>
      <w:lvlJc w:val="left"/>
      <w:pPr>
        <w:ind w:left="3456" w:hanging="1440"/>
      </w:pPr>
      <w:rPr>
        <w:color w:val="auto"/>
      </w:rPr>
    </w:lvl>
  </w:abstractNum>
  <w:abstractNum w:abstractNumId="1" w15:restartNumberingAfterBreak="0">
    <w:nsid w:val="26E609ED"/>
    <w:multiLevelType w:val="multilevel"/>
    <w:tmpl w:val="F7D44348"/>
    <w:lvl w:ilvl="0">
      <w:start w:val="1"/>
      <w:numFmt w:val="decimal"/>
      <w:lvlText w:val="%1."/>
      <w:lvlJc w:val="left"/>
      <w:pPr>
        <w:ind w:left="730" w:hanging="730"/>
      </w:pPr>
    </w:lvl>
    <w:lvl w:ilvl="1">
      <w:start w:val="1"/>
      <w:numFmt w:val="decimal"/>
      <w:lvlText w:val="%1.%2."/>
      <w:lvlJc w:val="left"/>
      <w:pPr>
        <w:ind w:left="1298" w:hanging="730"/>
      </w:pPr>
    </w:lvl>
    <w:lvl w:ilvl="2">
      <w:start w:val="1"/>
      <w:numFmt w:val="decimal"/>
      <w:lvlText w:val="%1.%2.%3."/>
      <w:lvlJc w:val="left"/>
      <w:pPr>
        <w:ind w:left="1864" w:hanging="730"/>
      </w:pPr>
    </w:lvl>
    <w:lvl w:ilvl="3">
      <w:start w:val="1"/>
      <w:numFmt w:val="decimal"/>
      <w:lvlText w:val="%1.%2.%3.%4."/>
      <w:lvlJc w:val="left"/>
      <w:pPr>
        <w:ind w:left="2431" w:hanging="73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16cid:durableId="1041982072">
    <w:abstractNumId w:val="1"/>
  </w:num>
  <w:num w:numId="2" w16cid:durableId="2090155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AFD"/>
    <w:rsid w:val="000278D1"/>
    <w:rsid w:val="000D2F66"/>
    <w:rsid w:val="002D0D10"/>
    <w:rsid w:val="006C2BE3"/>
    <w:rsid w:val="008502F0"/>
    <w:rsid w:val="00BE2C8A"/>
    <w:rsid w:val="00C11F99"/>
    <w:rsid w:val="00C76999"/>
    <w:rsid w:val="00E70AFD"/>
    <w:rsid w:val="00F045A3"/>
    <w:rsid w:val="00F33A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BEB71"/>
  <w15:docId w15:val="{61CAE816-75A3-4F1D-8AB2-66E9C22E7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819"/>
        <w:tab w:val="right" w:pos="9638"/>
      </w:tabs>
      <w:spacing w:after="0"/>
    </w:pPr>
  </w:style>
  <w:style w:type="character" w:customStyle="1" w:styleId="AntratsDiagrama">
    <w:name w:val="Antraštės Diagrama"/>
    <w:basedOn w:val="Numatytasispastraiposriftas"/>
  </w:style>
  <w:style w:type="character" w:styleId="Puslapionumeris">
    <w:name w:val="page number"/>
    <w:basedOn w:val="Numatytasispastraiposriftas"/>
  </w:style>
  <w:style w:type="paragraph" w:styleId="Sraopastraipa">
    <w:name w:val="List Paragraph"/>
    <w:basedOn w:val="prastasis"/>
    <w:pPr>
      <w:ind w:left="720"/>
    </w:pPr>
  </w:style>
  <w:style w:type="character" w:styleId="Hipersaitas">
    <w:name w:val="Hyperlink"/>
    <w:basedOn w:val="Numatytasispastraiposriftas"/>
    <w:rPr>
      <w:color w:val="0563C1"/>
      <w:u w:val="single"/>
    </w:rPr>
  </w:style>
  <w:style w:type="character" w:styleId="Neapdorotaspaminjimas">
    <w:name w:val="Unresolved Mention"/>
    <w:basedOn w:val="Numatytasispastraiposriftas"/>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939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mitrij@utilizatoriu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adas.polinskis@nbfc.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vladislavas.zubelis@nbfc.lt" TargetMode="External"/><Relationship Id="rId4" Type="http://schemas.openxmlformats.org/officeDocument/2006/relationships/webSettings" Target="webSettings.xml"/><Relationship Id="rId9" Type="http://schemas.openxmlformats.org/officeDocument/2006/relationships/hyperlink" Target="mailto:daiva.simkiene@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23299</Words>
  <Characters>13281</Characters>
  <Application>Microsoft Office Word</Application>
  <DocSecurity>0</DocSecurity>
  <Lines>110</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Šimkienė</dc:creator>
  <cp:lastModifiedBy>Daiva Šimkienė</cp:lastModifiedBy>
  <cp:revision>2</cp:revision>
  <dcterms:created xsi:type="dcterms:W3CDTF">2023-05-22T13:37:00Z</dcterms:created>
  <dcterms:modified xsi:type="dcterms:W3CDTF">2023-05-22T13:37:00Z</dcterms:modified>
</cp:coreProperties>
</file>