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E1E6FD" w14:textId="77777777" w:rsidR="00C625AC" w:rsidRDefault="00AD6AFE" w:rsidP="00657A6D">
      <w:pPr>
        <w:spacing w:after="0" w:line="240" w:lineRule="auto"/>
        <w:jc w:val="center"/>
        <w:rPr>
          <w:b/>
        </w:rPr>
      </w:pPr>
      <w:bookmarkStart w:id="0" w:name="_GoBack"/>
      <w:bookmarkEnd w:id="0"/>
      <w:r>
        <w:rPr>
          <w:b/>
        </w:rPr>
        <w:t xml:space="preserve">MOKSLO TAIKOMOJO TYRIMO DARBŲ ATLIKIMO </w:t>
      </w:r>
    </w:p>
    <w:p w14:paraId="6B675E1C" w14:textId="77777777" w:rsidR="00C625AC" w:rsidRDefault="00AD6AFE" w:rsidP="00657A6D">
      <w:pPr>
        <w:spacing w:after="0" w:line="240" w:lineRule="auto"/>
        <w:jc w:val="center"/>
        <w:rPr>
          <w:b/>
        </w:rPr>
      </w:pPr>
      <w:r>
        <w:rPr>
          <w:b/>
        </w:rPr>
        <w:t>SUTARTIS</w:t>
      </w:r>
    </w:p>
    <w:p w14:paraId="77924F14" w14:textId="77777777" w:rsidR="00C625AC" w:rsidRPr="00430513" w:rsidRDefault="00C625AC">
      <w:pPr>
        <w:spacing w:line="276" w:lineRule="auto"/>
        <w:rPr>
          <w:b/>
          <w:sz w:val="16"/>
          <w:szCs w:val="16"/>
        </w:rPr>
      </w:pPr>
    </w:p>
    <w:p w14:paraId="42F0BCA9" w14:textId="62A22CA7" w:rsidR="00C625AC" w:rsidRDefault="00AD6AFE" w:rsidP="00657A6D">
      <w:pPr>
        <w:spacing w:after="0" w:line="240" w:lineRule="auto"/>
        <w:jc w:val="center"/>
      </w:pPr>
      <w:r>
        <w:t>202</w:t>
      </w:r>
      <w:r w:rsidR="00FE3CBB">
        <w:t>3</w:t>
      </w:r>
      <w:r>
        <w:t xml:space="preserve"> m.</w:t>
      </w:r>
      <w:r w:rsidR="00FE107E">
        <w:t xml:space="preserve"> </w:t>
      </w:r>
      <w:r w:rsidR="00385D54">
        <w:t xml:space="preserve">                    </w:t>
      </w:r>
      <w:r w:rsidR="00FE107E">
        <w:t xml:space="preserve">  </w:t>
      </w:r>
      <w:r w:rsidR="008544D3">
        <w:t xml:space="preserve"> </w:t>
      </w:r>
      <w:r>
        <w:t xml:space="preserve">d. Nr. </w:t>
      </w:r>
    </w:p>
    <w:p w14:paraId="288265C1" w14:textId="77777777" w:rsidR="00C625AC" w:rsidRDefault="00AD6AFE" w:rsidP="00657A6D">
      <w:pPr>
        <w:spacing w:after="0" w:line="240" w:lineRule="auto"/>
        <w:jc w:val="center"/>
      </w:pPr>
      <w:r>
        <w:t>Šiauliai</w:t>
      </w:r>
    </w:p>
    <w:p w14:paraId="2D866618" w14:textId="77777777" w:rsidR="00C625AC" w:rsidRDefault="00C625AC">
      <w:pPr>
        <w:spacing w:line="276" w:lineRule="auto"/>
      </w:pPr>
    </w:p>
    <w:p w14:paraId="18077D6A" w14:textId="77777777" w:rsidR="00C625AC" w:rsidRPr="00184E7A" w:rsidRDefault="00AD6AFE" w:rsidP="00FE3CBB">
      <w:pPr>
        <w:tabs>
          <w:tab w:val="left" w:pos="357"/>
          <w:tab w:val="left" w:pos="720"/>
        </w:tabs>
        <w:spacing w:line="276" w:lineRule="auto"/>
        <w:ind w:firstLine="426"/>
        <w:jc w:val="both"/>
      </w:pPr>
      <w:bookmarkStart w:id="1" w:name="_Hlk85093631"/>
      <w:r w:rsidRPr="00184E7A">
        <w:rPr>
          <w:b/>
        </w:rPr>
        <w:t>Šiaulių valstybinė kolegija</w:t>
      </w:r>
      <w:r w:rsidRPr="00184E7A">
        <w:t xml:space="preserve">, atstovaujama direktorės </w:t>
      </w:r>
      <w:r w:rsidR="00AE24E3" w:rsidRPr="00184E7A">
        <w:t xml:space="preserve">dr. Linos </w:t>
      </w:r>
      <w:proofErr w:type="spellStart"/>
      <w:r w:rsidR="00AE24E3" w:rsidRPr="00184E7A">
        <w:t>Tamutienės</w:t>
      </w:r>
      <w:proofErr w:type="spellEnd"/>
      <w:r w:rsidRPr="00184E7A">
        <w:t xml:space="preserve">, veikiančios pagal Šiaulių valstybinės kolegijos statutą, toliau vadinama Vykdytoju, </w:t>
      </w:r>
      <w:r w:rsidRPr="00FE3CBB">
        <w:t xml:space="preserve">ir </w:t>
      </w:r>
      <w:r w:rsidR="00430513" w:rsidRPr="0082778F">
        <w:rPr>
          <w:b/>
        </w:rPr>
        <w:t>Viešoji įstaiga</w:t>
      </w:r>
      <w:r w:rsidR="0082778F" w:rsidRPr="0082778F">
        <w:rPr>
          <w:b/>
        </w:rPr>
        <w:t xml:space="preserve"> Dainų</w:t>
      </w:r>
      <w:r w:rsidR="0082778F">
        <w:t xml:space="preserve"> </w:t>
      </w:r>
      <w:r w:rsidR="0082778F">
        <w:rPr>
          <w:b/>
          <w:bCs/>
          <w:shd w:val="clear" w:color="auto" w:fill="FFFFFF"/>
        </w:rPr>
        <w:t>p</w:t>
      </w:r>
      <w:r w:rsidR="00FE3CBB" w:rsidRPr="00FE3CBB">
        <w:rPr>
          <w:b/>
          <w:bCs/>
          <w:shd w:val="clear" w:color="auto" w:fill="FFFFFF"/>
        </w:rPr>
        <w:t>irminės sveikatos priežiūros centras</w:t>
      </w:r>
      <w:r w:rsidRPr="00184E7A">
        <w:t>, atstovaujama</w:t>
      </w:r>
      <w:r w:rsidR="00FE3CBB">
        <w:t>s</w:t>
      </w:r>
      <w:r w:rsidRPr="00184E7A">
        <w:t xml:space="preserve"> </w:t>
      </w:r>
      <w:r w:rsidR="00AE24E3" w:rsidRPr="00184E7A">
        <w:t xml:space="preserve">direktorės </w:t>
      </w:r>
      <w:r w:rsidR="00FE3CBB">
        <w:t>Aurikos Koncienės</w:t>
      </w:r>
      <w:r w:rsidR="00AE24E3" w:rsidRPr="00184E7A">
        <w:t xml:space="preserve">, veikiančios pagal </w:t>
      </w:r>
      <w:r w:rsidR="0082778F">
        <w:t>Viešosios įstaigos Dainų p</w:t>
      </w:r>
      <w:r w:rsidR="00430513" w:rsidRPr="00430513">
        <w:t>irminės sveikatos priežiūros centr</w:t>
      </w:r>
      <w:r w:rsidR="00430513" w:rsidRPr="0082778F">
        <w:t xml:space="preserve">o </w:t>
      </w:r>
      <w:r w:rsidR="00AE24E3" w:rsidRPr="0082778F">
        <w:t>įstatus</w:t>
      </w:r>
      <w:r w:rsidRPr="00184E7A">
        <w:t xml:space="preserve">, toliau vadinama Užsakovu, sudaro šią </w:t>
      </w:r>
      <w:r w:rsidR="00AE24E3" w:rsidRPr="00184E7A">
        <w:t xml:space="preserve">Mokslo taikomojo tyrimo darbų atlikimo </w:t>
      </w:r>
      <w:r w:rsidRPr="00184E7A">
        <w:t>sutartį</w:t>
      </w:r>
      <w:r w:rsidR="00AE24E3" w:rsidRPr="00184E7A">
        <w:t xml:space="preserve"> (toliau – Sutartis)</w:t>
      </w:r>
      <w:r w:rsidR="009F2D44">
        <w:t>.</w:t>
      </w:r>
    </w:p>
    <w:bookmarkEnd w:id="1"/>
    <w:p w14:paraId="7263050D" w14:textId="77777777" w:rsidR="00657A6D" w:rsidRPr="00657A6D" w:rsidRDefault="00657A6D" w:rsidP="00657A6D">
      <w:pPr>
        <w:spacing w:after="0" w:line="240" w:lineRule="auto"/>
        <w:jc w:val="center"/>
        <w:rPr>
          <w:b/>
          <w:sz w:val="10"/>
          <w:szCs w:val="10"/>
        </w:rPr>
      </w:pPr>
    </w:p>
    <w:p w14:paraId="5BC5B0BE" w14:textId="77777777" w:rsidR="00C625AC" w:rsidRDefault="00AD6AFE">
      <w:pPr>
        <w:spacing w:line="276" w:lineRule="auto"/>
        <w:jc w:val="center"/>
        <w:rPr>
          <w:b/>
        </w:rPr>
      </w:pPr>
      <w:r>
        <w:rPr>
          <w:b/>
        </w:rPr>
        <w:t>I. SUTARTIES OBJEKTAS</w:t>
      </w:r>
    </w:p>
    <w:p w14:paraId="4A1A4DF4" w14:textId="77777777" w:rsidR="00C625AC" w:rsidRPr="003A1A6E" w:rsidRDefault="00AD6AFE">
      <w:pPr>
        <w:tabs>
          <w:tab w:val="left" w:pos="357"/>
          <w:tab w:val="left" w:pos="720"/>
        </w:tabs>
        <w:spacing w:line="276" w:lineRule="auto"/>
        <w:jc w:val="both"/>
        <w:rPr>
          <w:highlight w:val="yellow"/>
        </w:rPr>
      </w:pPr>
      <w:r w:rsidRPr="00184E7A">
        <w:tab/>
        <w:t xml:space="preserve">1. </w:t>
      </w:r>
      <w:r w:rsidR="00184E7A" w:rsidRPr="00184E7A">
        <w:rPr>
          <w:shd w:val="clear" w:color="auto" w:fill="FFFFFF"/>
        </w:rPr>
        <w:t>Mokslo taikomojo tyrimo darbų atlikimas</w:t>
      </w:r>
      <w:r w:rsidR="00184E7A">
        <w:t xml:space="preserve">. </w:t>
      </w:r>
      <w:r w:rsidRPr="009702A1">
        <w:t xml:space="preserve">Tyrimo objektas – </w:t>
      </w:r>
      <w:r w:rsidR="003A1A6E" w:rsidRPr="009702A1">
        <w:rPr>
          <w:color w:val="000000" w:themeColor="text1"/>
        </w:rPr>
        <w:t xml:space="preserve">Užsakovo </w:t>
      </w:r>
      <w:r w:rsidR="0044079D">
        <w:rPr>
          <w:color w:val="000000" w:themeColor="text1"/>
        </w:rPr>
        <w:t>Klientų aptarnavimo kokybės tyrimas naudojant ,,Slapto kliento“ tyrimo metodiką</w:t>
      </w:r>
      <w:r w:rsidR="00430513">
        <w:rPr>
          <w:color w:val="000000" w:themeColor="text1"/>
        </w:rPr>
        <w:t>. A</w:t>
      </w:r>
      <w:r w:rsidR="0044079D">
        <w:rPr>
          <w:color w:val="000000" w:themeColor="text1"/>
        </w:rPr>
        <w:t xml:space="preserve">tlikus tyrimą – pateikti klientų aptarnavimo vertinimą bei sukurti ,,Klientų aptarnavimo standartą“. </w:t>
      </w:r>
      <w:r w:rsidR="00DF125D">
        <w:rPr>
          <w:color w:val="000000" w:themeColor="text1"/>
        </w:rPr>
        <w:t xml:space="preserve"> Mokslo taikomojo tyrimo grupės </w:t>
      </w:r>
      <w:r w:rsidR="0044079D">
        <w:rPr>
          <w:color w:val="000000" w:themeColor="text1"/>
        </w:rPr>
        <w:t xml:space="preserve">vadovė – doc. dr. Ligita </w:t>
      </w:r>
      <w:proofErr w:type="spellStart"/>
      <w:r w:rsidR="0044079D">
        <w:rPr>
          <w:color w:val="000000" w:themeColor="text1"/>
        </w:rPr>
        <w:t>Šalkauskienė</w:t>
      </w:r>
      <w:proofErr w:type="spellEnd"/>
      <w:r w:rsidR="0044079D">
        <w:rPr>
          <w:color w:val="000000" w:themeColor="text1"/>
        </w:rPr>
        <w:t>, tyrimo grupės nariai: doc</w:t>
      </w:r>
      <w:r w:rsidR="00430513">
        <w:rPr>
          <w:color w:val="000000" w:themeColor="text1"/>
        </w:rPr>
        <w:t>entė</w:t>
      </w:r>
      <w:r w:rsidR="0044079D">
        <w:rPr>
          <w:color w:val="000000" w:themeColor="text1"/>
        </w:rPr>
        <w:t xml:space="preserve"> dr. Vitalija Gerikienė, lektorė Eslanda</w:t>
      </w:r>
      <w:r w:rsidR="00120B42">
        <w:rPr>
          <w:color w:val="000000" w:themeColor="text1"/>
        </w:rPr>
        <w:t xml:space="preserve"> Moc</w:t>
      </w:r>
      <w:r w:rsidR="0044079D">
        <w:rPr>
          <w:color w:val="000000" w:themeColor="text1"/>
        </w:rPr>
        <w:t>kevičienė.</w:t>
      </w:r>
    </w:p>
    <w:p w14:paraId="6E2D56D0" w14:textId="77777777" w:rsidR="00C625AC" w:rsidRDefault="00AD6AFE">
      <w:pPr>
        <w:spacing w:line="276" w:lineRule="auto"/>
        <w:jc w:val="center"/>
        <w:rPr>
          <w:b/>
        </w:rPr>
      </w:pPr>
      <w:r>
        <w:rPr>
          <w:b/>
        </w:rPr>
        <w:t xml:space="preserve">II. VYKDYTOJO </w:t>
      </w:r>
      <w:r w:rsidR="00E72B6D">
        <w:rPr>
          <w:b/>
        </w:rPr>
        <w:t xml:space="preserve">TEISĖS IR </w:t>
      </w:r>
      <w:r>
        <w:rPr>
          <w:b/>
        </w:rPr>
        <w:t>PAREIGOS</w:t>
      </w:r>
    </w:p>
    <w:p w14:paraId="5C686D36" w14:textId="77777777" w:rsidR="00657A6D" w:rsidRPr="00657A6D" w:rsidRDefault="00657A6D" w:rsidP="00657A6D">
      <w:pPr>
        <w:spacing w:after="0" w:line="240" w:lineRule="auto"/>
        <w:jc w:val="center"/>
        <w:rPr>
          <w:b/>
          <w:sz w:val="10"/>
          <w:szCs w:val="10"/>
        </w:rPr>
      </w:pPr>
    </w:p>
    <w:p w14:paraId="2D329001" w14:textId="77777777" w:rsidR="00C625AC" w:rsidRDefault="00AD6AFE" w:rsidP="009F2D44">
      <w:pPr>
        <w:tabs>
          <w:tab w:val="left" w:pos="357"/>
          <w:tab w:val="left" w:pos="720"/>
        </w:tabs>
        <w:spacing w:after="0" w:line="276" w:lineRule="auto"/>
        <w:jc w:val="both"/>
        <w:rPr>
          <w:b/>
        </w:rPr>
      </w:pPr>
      <w:r>
        <w:tab/>
        <w:t>2.</w:t>
      </w:r>
      <w:r>
        <w:rPr>
          <w:b/>
        </w:rPr>
        <w:t xml:space="preserve"> </w:t>
      </w:r>
      <w:r>
        <w:t xml:space="preserve">Darbus atlikti </w:t>
      </w:r>
      <w:r w:rsidR="00184E7A">
        <w:t xml:space="preserve">pagal </w:t>
      </w:r>
      <w:r w:rsidR="00DF125D">
        <w:t xml:space="preserve">iš anksto </w:t>
      </w:r>
      <w:r w:rsidR="00184E7A">
        <w:t xml:space="preserve">suderintą su Užsakovu užduotį </w:t>
      </w:r>
      <w:r w:rsidR="00DF125D">
        <w:t xml:space="preserve">ir ne vėliau kaip </w:t>
      </w:r>
      <w:r>
        <w:t xml:space="preserve">iki </w:t>
      </w:r>
      <w:r w:rsidR="006B6304">
        <w:t>202</w:t>
      </w:r>
      <w:r w:rsidR="0044079D">
        <w:t>3</w:t>
      </w:r>
      <w:r w:rsidR="006B6304">
        <w:t>-1</w:t>
      </w:r>
      <w:r w:rsidR="0044079D">
        <w:t>2</w:t>
      </w:r>
      <w:r w:rsidR="006B6304">
        <w:t>-</w:t>
      </w:r>
      <w:r w:rsidR="0044079D">
        <w:t>10</w:t>
      </w:r>
      <w:r>
        <w:t xml:space="preserve"> ir perduoti Užsakovui darbo rezultatus</w:t>
      </w:r>
      <w:r w:rsidR="008468A0">
        <w:t xml:space="preserve"> </w:t>
      </w:r>
      <w:r w:rsidR="008468A0" w:rsidRPr="00793C1C">
        <w:t xml:space="preserve">pagal </w:t>
      </w:r>
      <w:r w:rsidR="006B6304" w:rsidRPr="00793C1C">
        <w:t xml:space="preserve">Darbų </w:t>
      </w:r>
      <w:r w:rsidR="008468A0" w:rsidRPr="00793C1C">
        <w:t>perdavimo</w:t>
      </w:r>
      <w:r w:rsidR="00BF58DA" w:rsidRPr="00793C1C">
        <w:t>–</w:t>
      </w:r>
      <w:r w:rsidR="006B6304" w:rsidRPr="00793C1C">
        <w:t>priėmimo</w:t>
      </w:r>
      <w:r w:rsidR="008468A0" w:rsidRPr="00793C1C">
        <w:t xml:space="preserve"> aktą</w:t>
      </w:r>
      <w:r w:rsidRPr="00793C1C">
        <w:t>.</w:t>
      </w:r>
    </w:p>
    <w:p w14:paraId="07CB329C" w14:textId="77777777" w:rsidR="00C625AC" w:rsidRDefault="00AD6AFE" w:rsidP="009F2D44">
      <w:pPr>
        <w:tabs>
          <w:tab w:val="left" w:pos="357"/>
          <w:tab w:val="left" w:pos="720"/>
        </w:tabs>
        <w:spacing w:after="0" w:line="276" w:lineRule="auto"/>
        <w:jc w:val="both"/>
      </w:pPr>
      <w:r>
        <w:tab/>
        <w:t>3. Garantuoti, kad perduodami atliktų darbų rezultatai nepažeistų kitų asmenų išimtinių teisių.</w:t>
      </w:r>
      <w:r>
        <w:br/>
      </w:r>
      <w:r>
        <w:tab/>
        <w:t xml:space="preserve">4. Užtikrinti </w:t>
      </w:r>
      <w:r w:rsidR="00DF125D">
        <w:t xml:space="preserve">neterminuotai </w:t>
      </w:r>
      <w:r>
        <w:t xml:space="preserve">informacijos, susijusios su mokslo taikomojo tyrimo darbų atlikimu, </w:t>
      </w:r>
      <w:r w:rsidR="008E6586">
        <w:t>S</w:t>
      </w:r>
      <w:r>
        <w:t>utarties vykdymu ir gautais rezultatais, konfidencialumą</w:t>
      </w:r>
      <w:r w:rsidR="00DF125D">
        <w:t xml:space="preserve"> ir apsaugą</w:t>
      </w:r>
      <w:r>
        <w:t xml:space="preserve">. </w:t>
      </w:r>
    </w:p>
    <w:p w14:paraId="19613FA6" w14:textId="77777777" w:rsidR="00C625AC" w:rsidRDefault="00AD6AFE" w:rsidP="009F2D44">
      <w:pPr>
        <w:tabs>
          <w:tab w:val="left" w:pos="357"/>
          <w:tab w:val="left" w:pos="720"/>
        </w:tabs>
        <w:spacing w:after="0" w:line="276" w:lineRule="auto"/>
        <w:jc w:val="both"/>
        <w:rPr>
          <w:rStyle w:val="fontstyle01"/>
        </w:rPr>
      </w:pPr>
      <w:r>
        <w:tab/>
        <w:t xml:space="preserve">5. </w:t>
      </w:r>
      <w:r w:rsidR="00DF125D">
        <w:rPr>
          <w:rStyle w:val="fontstyle01"/>
        </w:rPr>
        <w:t>Nedelsiant pranešti Užsakovui apie bet kokias aplinkybes, kurios trukdo ar gali</w:t>
      </w:r>
      <w:r w:rsidR="00DF125D">
        <w:rPr>
          <w:rFonts w:ascii="TimesNewRomanPSMT" w:hAnsi="TimesNewRomanPSMT"/>
          <w:color w:val="000000"/>
        </w:rPr>
        <w:br/>
      </w:r>
      <w:r w:rsidR="00DF125D">
        <w:rPr>
          <w:rStyle w:val="fontstyle01"/>
        </w:rPr>
        <w:t>sutrukdyti Vykdytojui atlikti Darbus Sutartyje nustatytais terminais.</w:t>
      </w:r>
    </w:p>
    <w:p w14:paraId="42D386E4" w14:textId="30E47257" w:rsidR="00DF125D" w:rsidRDefault="00DF125D" w:rsidP="00385D54">
      <w:pPr>
        <w:tabs>
          <w:tab w:val="left" w:pos="360"/>
          <w:tab w:val="left" w:pos="720"/>
        </w:tabs>
        <w:spacing w:after="0" w:line="276" w:lineRule="auto"/>
        <w:ind w:firstLine="350"/>
        <w:jc w:val="both"/>
        <w:rPr>
          <w:rStyle w:val="fontstyle01"/>
        </w:rPr>
      </w:pPr>
      <w:r>
        <w:rPr>
          <w:rStyle w:val="fontstyle01"/>
        </w:rPr>
        <w:t>6. Darbus atlikti kaip įmanoma rūpestingai bei efektyviai, įskaitant, bet neapsiribojant</w:t>
      </w:r>
      <w:r>
        <w:rPr>
          <w:rFonts w:ascii="TimesNewRomanPSMT" w:hAnsi="TimesNewRomanPSMT"/>
          <w:color w:val="000000"/>
        </w:rPr>
        <w:br/>
      </w:r>
      <w:r>
        <w:rPr>
          <w:rStyle w:val="fontstyle01"/>
        </w:rPr>
        <w:t>Darbų atlikimu pagal geriausius visuotinai pripažįstamus profesinius standartus ir praktiką,</w:t>
      </w:r>
      <w:r>
        <w:rPr>
          <w:rFonts w:ascii="TimesNewRomanPSMT" w:hAnsi="TimesNewRomanPSMT"/>
          <w:color w:val="000000"/>
        </w:rPr>
        <w:br/>
      </w:r>
      <w:r>
        <w:rPr>
          <w:rStyle w:val="fontstyle01"/>
        </w:rPr>
        <w:t>panaudojant visus reikiamus įgūdžius ir žinias.</w:t>
      </w:r>
    </w:p>
    <w:p w14:paraId="0009715E" w14:textId="77777777" w:rsidR="00385D54" w:rsidRDefault="00DF125D" w:rsidP="00385D54">
      <w:pPr>
        <w:tabs>
          <w:tab w:val="left" w:pos="360"/>
          <w:tab w:val="left" w:pos="720"/>
          <w:tab w:val="left" w:pos="1350"/>
        </w:tabs>
        <w:spacing w:after="0" w:line="276" w:lineRule="auto"/>
        <w:ind w:firstLine="364"/>
        <w:jc w:val="both"/>
        <w:rPr>
          <w:rStyle w:val="fontstyle01"/>
        </w:rPr>
      </w:pPr>
      <w:r>
        <w:rPr>
          <w:rStyle w:val="fontstyle01"/>
        </w:rPr>
        <w:t>7. Šios Sutarties galiojimo metu sukurti intelektinės nuosavybės veiklos rezultatai yra</w:t>
      </w:r>
      <w:r>
        <w:rPr>
          <w:rFonts w:ascii="TimesNewRomanPSMT" w:hAnsi="TimesNewRomanPSMT"/>
          <w:color w:val="000000"/>
        </w:rPr>
        <w:br/>
      </w:r>
      <w:r>
        <w:rPr>
          <w:rStyle w:val="fontstyle01"/>
        </w:rPr>
        <w:t>perduodami Užsakovui ir tampa jo nuosavybe, o Vykdytojui paliekama, teisė sukurtu rezultatu</w:t>
      </w:r>
      <w:r>
        <w:rPr>
          <w:rFonts w:ascii="TimesNewRomanPSMT" w:hAnsi="TimesNewRomanPSMT"/>
          <w:color w:val="000000"/>
        </w:rPr>
        <w:br/>
      </w:r>
      <w:r>
        <w:rPr>
          <w:rStyle w:val="fontstyle01"/>
        </w:rPr>
        <w:t>naudotis mokslo ir studijų veikloje, įskaitant mokslinių straipsnių publikavimą bet kokia forma.</w:t>
      </w:r>
    </w:p>
    <w:p w14:paraId="47EAAC86" w14:textId="054EE0BE" w:rsidR="00DF125D" w:rsidRDefault="00DF125D" w:rsidP="00385D54">
      <w:pPr>
        <w:tabs>
          <w:tab w:val="left" w:pos="360"/>
          <w:tab w:val="left" w:pos="720"/>
          <w:tab w:val="left" w:pos="1350"/>
        </w:tabs>
        <w:spacing w:after="0" w:line="276" w:lineRule="auto"/>
        <w:ind w:firstLine="364"/>
        <w:jc w:val="both"/>
        <w:rPr>
          <w:rStyle w:val="fontstyle01"/>
        </w:rPr>
      </w:pPr>
      <w:r>
        <w:rPr>
          <w:rStyle w:val="fontstyle01"/>
        </w:rPr>
        <w:t>8. Vykdytojas turi ir kitas šios Sutarties ir Lietuvos Respublikoje galiojančių teisės aktų</w:t>
      </w:r>
      <w:r>
        <w:rPr>
          <w:rFonts w:ascii="TimesNewRomanPSMT" w:hAnsi="TimesNewRomanPSMT"/>
          <w:color w:val="000000"/>
        </w:rPr>
        <w:br/>
      </w:r>
      <w:r>
        <w:rPr>
          <w:rStyle w:val="fontstyle01"/>
        </w:rPr>
        <w:t>numatytas teises ir pareigas.</w:t>
      </w:r>
    </w:p>
    <w:p w14:paraId="10E96667" w14:textId="77777777" w:rsidR="00DF125D" w:rsidRDefault="00DF125D" w:rsidP="009F2D44">
      <w:pPr>
        <w:tabs>
          <w:tab w:val="left" w:pos="357"/>
          <w:tab w:val="left" w:pos="720"/>
        </w:tabs>
        <w:spacing w:after="0" w:line="276" w:lineRule="auto"/>
        <w:jc w:val="both"/>
      </w:pPr>
    </w:p>
    <w:p w14:paraId="650A2919" w14:textId="77777777" w:rsidR="00C625AC" w:rsidRDefault="00AD6AFE" w:rsidP="00657A6D">
      <w:pPr>
        <w:tabs>
          <w:tab w:val="left" w:pos="357"/>
          <w:tab w:val="left" w:pos="720"/>
        </w:tabs>
        <w:spacing w:line="276" w:lineRule="auto"/>
        <w:jc w:val="center"/>
        <w:rPr>
          <w:b/>
        </w:rPr>
      </w:pPr>
      <w:r>
        <w:rPr>
          <w:b/>
        </w:rPr>
        <w:t xml:space="preserve">III. UŽSAKOVO </w:t>
      </w:r>
      <w:r w:rsidR="00E72B6D">
        <w:rPr>
          <w:b/>
        </w:rPr>
        <w:t xml:space="preserve">TEISĖS IR </w:t>
      </w:r>
      <w:r>
        <w:rPr>
          <w:b/>
        </w:rPr>
        <w:t>PAREIGOS</w:t>
      </w:r>
    </w:p>
    <w:p w14:paraId="51D7A050" w14:textId="77777777" w:rsidR="00657A6D" w:rsidRPr="00657A6D" w:rsidRDefault="00657A6D" w:rsidP="00657A6D">
      <w:pPr>
        <w:tabs>
          <w:tab w:val="left" w:pos="357"/>
          <w:tab w:val="left" w:pos="720"/>
        </w:tabs>
        <w:spacing w:after="0" w:line="276" w:lineRule="auto"/>
        <w:jc w:val="center"/>
        <w:rPr>
          <w:b/>
          <w:sz w:val="10"/>
          <w:szCs w:val="10"/>
        </w:rPr>
      </w:pPr>
    </w:p>
    <w:p w14:paraId="582DFD0B" w14:textId="77777777" w:rsidR="008468A0" w:rsidRDefault="00AD6AFE" w:rsidP="009F2D44">
      <w:pPr>
        <w:tabs>
          <w:tab w:val="left" w:pos="357"/>
          <w:tab w:val="left" w:pos="720"/>
        </w:tabs>
        <w:spacing w:after="0" w:line="276" w:lineRule="auto"/>
        <w:jc w:val="both"/>
      </w:pPr>
      <w:r>
        <w:tab/>
      </w:r>
      <w:r w:rsidR="00E72B6D">
        <w:t>9</w:t>
      </w:r>
      <w:r>
        <w:t xml:space="preserve">. </w:t>
      </w:r>
      <w:r w:rsidR="001956D0">
        <w:t>Darbų p</w:t>
      </w:r>
      <w:r>
        <w:t xml:space="preserve">erdavimo–priėmimo aktu priimti iš Vykdytojo pagal šią </w:t>
      </w:r>
      <w:r w:rsidR="008468A0">
        <w:t>S</w:t>
      </w:r>
      <w:r>
        <w:t>utartį atlikt</w:t>
      </w:r>
      <w:r w:rsidR="008468A0">
        <w:t xml:space="preserve">us </w:t>
      </w:r>
      <w:r>
        <w:t>darb</w:t>
      </w:r>
      <w:r w:rsidR="008468A0">
        <w:t>us.</w:t>
      </w:r>
    </w:p>
    <w:p w14:paraId="775182FB" w14:textId="77777777" w:rsidR="00C625AC" w:rsidRDefault="001956D0" w:rsidP="009F2D44">
      <w:pPr>
        <w:tabs>
          <w:tab w:val="left" w:pos="357"/>
          <w:tab w:val="left" w:pos="720"/>
        </w:tabs>
        <w:spacing w:after="0" w:line="276" w:lineRule="auto"/>
        <w:ind w:firstLine="350"/>
        <w:jc w:val="both"/>
        <w:rPr>
          <w:highlight w:val="yellow"/>
        </w:rPr>
      </w:pPr>
      <w:r>
        <w:t>10</w:t>
      </w:r>
      <w:r w:rsidR="008468A0">
        <w:t>. </w:t>
      </w:r>
      <w:r w:rsidR="00AD6AFE">
        <w:t xml:space="preserve">Pastebėjus nukrypimų nuo šios </w:t>
      </w:r>
      <w:r w:rsidR="008E6586">
        <w:t>S</w:t>
      </w:r>
      <w:r w:rsidR="00AD6AFE">
        <w:t xml:space="preserve">utarties sąlygų ar kitokių trūkumų, </w:t>
      </w:r>
      <w:r w:rsidR="009F2D44" w:rsidRPr="009F2D44">
        <w:t>nedelsiant</w:t>
      </w:r>
      <w:r w:rsidR="009F2D44">
        <w:t xml:space="preserve"> </w:t>
      </w:r>
      <w:r w:rsidR="00AD6AFE">
        <w:t xml:space="preserve">pranešti apie juos </w:t>
      </w:r>
      <w:r w:rsidR="00AD6AFE" w:rsidRPr="009F2D44">
        <w:t xml:space="preserve">Vykdytojui </w:t>
      </w:r>
    </w:p>
    <w:p w14:paraId="0D1ADE48" w14:textId="47E55DE7" w:rsidR="008468A0" w:rsidRDefault="001956D0" w:rsidP="009F2D44">
      <w:pPr>
        <w:tabs>
          <w:tab w:val="left" w:pos="357"/>
          <w:tab w:val="left" w:pos="720"/>
        </w:tabs>
        <w:spacing w:after="0" w:line="276" w:lineRule="auto"/>
        <w:ind w:firstLine="350"/>
        <w:jc w:val="both"/>
      </w:pPr>
      <w:r>
        <w:t>11</w:t>
      </w:r>
      <w:r w:rsidR="00BF58DA" w:rsidRPr="00BF58DA">
        <w:t>.</w:t>
      </w:r>
      <w:r w:rsidR="00BF58DA">
        <w:t xml:space="preserve"> </w:t>
      </w:r>
      <w:r w:rsidR="008468A0">
        <w:t>Užsakovas įsipareigoja už atliktu</w:t>
      </w:r>
      <w:r>
        <w:t>s darbus sumokėti Vykdytojui 3</w:t>
      </w:r>
      <w:r w:rsidR="00430513">
        <w:t xml:space="preserve"> </w:t>
      </w:r>
      <w:r>
        <w:t>0</w:t>
      </w:r>
      <w:r w:rsidR="0044079D">
        <w:t>00,00</w:t>
      </w:r>
      <w:r w:rsidR="008468A0">
        <w:t xml:space="preserve"> Eur (tris </w:t>
      </w:r>
      <w:r w:rsidR="0044079D">
        <w:t xml:space="preserve">tūkstančius </w:t>
      </w:r>
      <w:r w:rsidR="008468A0">
        <w:t xml:space="preserve">eurų) </w:t>
      </w:r>
      <w:r>
        <w:rPr>
          <w:rStyle w:val="fontstyle01"/>
        </w:rPr>
        <w:t xml:space="preserve">į Vykdytojo banko sąskaitą Nr. LT207300010074110606, esančią „Swedbank“, AB </w:t>
      </w:r>
      <w:r w:rsidR="008468A0">
        <w:t xml:space="preserve">per </w:t>
      </w:r>
      <w:r w:rsidR="00121CEB">
        <w:t>30</w:t>
      </w:r>
      <w:r w:rsidR="00BF58DA">
        <w:t> (</w:t>
      </w:r>
      <w:r w:rsidR="00121CEB">
        <w:t>trisdešimt</w:t>
      </w:r>
      <w:r w:rsidR="00BF58DA">
        <w:t>)</w:t>
      </w:r>
      <w:r w:rsidR="008468A0">
        <w:t xml:space="preserve"> </w:t>
      </w:r>
      <w:r w:rsidR="00D721AB">
        <w:t>dienų</w:t>
      </w:r>
      <w:r w:rsidR="008468A0">
        <w:t xml:space="preserve"> nuo </w:t>
      </w:r>
      <w:r w:rsidR="00BF58DA">
        <w:t xml:space="preserve">Darbų </w:t>
      </w:r>
      <w:r w:rsidR="008468A0">
        <w:t>perdavim</w:t>
      </w:r>
      <w:r w:rsidR="009F2D44">
        <w:t>o</w:t>
      </w:r>
      <w:r w:rsidR="00BF58DA">
        <w:t>–</w:t>
      </w:r>
      <w:r w:rsidR="008468A0">
        <w:t>priėmimo akto</w:t>
      </w:r>
      <w:r w:rsidR="009F2D44" w:rsidRPr="009F2D44">
        <w:t xml:space="preserve"> </w:t>
      </w:r>
      <w:r w:rsidR="009F2D44">
        <w:t>pasirašymo</w:t>
      </w:r>
      <w:r>
        <w:t xml:space="preserve"> ir sąskaitos faktūros gavimo dienos</w:t>
      </w:r>
      <w:r w:rsidR="009F2D44">
        <w:t>.</w:t>
      </w:r>
    </w:p>
    <w:p w14:paraId="5ACE36D0" w14:textId="77777777" w:rsidR="00C625AC" w:rsidRDefault="00AD6AFE" w:rsidP="00657A6D">
      <w:pPr>
        <w:tabs>
          <w:tab w:val="left" w:pos="357"/>
          <w:tab w:val="left" w:pos="720"/>
        </w:tabs>
        <w:spacing w:line="276" w:lineRule="auto"/>
        <w:jc w:val="center"/>
        <w:rPr>
          <w:b/>
        </w:rPr>
      </w:pPr>
      <w:r>
        <w:rPr>
          <w:b/>
        </w:rPr>
        <w:lastRenderedPageBreak/>
        <w:t>IV. KITOS SUTARTIES SĄLYGOS</w:t>
      </w:r>
    </w:p>
    <w:p w14:paraId="3419AE6B" w14:textId="77777777" w:rsidR="00657A6D" w:rsidRPr="00657A6D" w:rsidRDefault="00657A6D" w:rsidP="00657A6D">
      <w:pPr>
        <w:tabs>
          <w:tab w:val="left" w:pos="357"/>
          <w:tab w:val="left" w:pos="720"/>
        </w:tabs>
        <w:spacing w:after="0" w:line="276" w:lineRule="auto"/>
        <w:jc w:val="center"/>
        <w:rPr>
          <w:b/>
          <w:sz w:val="10"/>
          <w:szCs w:val="10"/>
        </w:rPr>
      </w:pPr>
    </w:p>
    <w:p w14:paraId="58450514" w14:textId="77777777" w:rsidR="008468A0" w:rsidRDefault="00AD6AFE" w:rsidP="00FE107E">
      <w:pPr>
        <w:tabs>
          <w:tab w:val="left" w:pos="322"/>
          <w:tab w:val="left" w:pos="720"/>
        </w:tabs>
        <w:spacing w:after="0" w:line="276" w:lineRule="auto"/>
        <w:jc w:val="both"/>
      </w:pPr>
      <w:r>
        <w:tab/>
      </w:r>
      <w:r w:rsidR="001956D0">
        <w:t>12</w:t>
      </w:r>
      <w:r w:rsidR="009F2D44">
        <w:t xml:space="preserve">. </w:t>
      </w:r>
      <w:r w:rsidR="008468A0">
        <w:t xml:space="preserve">Vykdytojas gali pasitelkti trečiuosius asmenis mokslo taikomojo tyrimo darbams atlikti tik gavęs </w:t>
      </w:r>
      <w:r w:rsidR="009F2D44">
        <w:t>U</w:t>
      </w:r>
      <w:r w:rsidR="008468A0">
        <w:t>žsakovo rašytinį sutikimą.</w:t>
      </w:r>
    </w:p>
    <w:p w14:paraId="6AE0B1AC" w14:textId="77777777" w:rsidR="00C625AC" w:rsidRDefault="001956D0" w:rsidP="00537F6C">
      <w:pPr>
        <w:tabs>
          <w:tab w:val="left" w:pos="357"/>
          <w:tab w:val="left" w:pos="720"/>
        </w:tabs>
        <w:spacing w:after="0" w:line="276" w:lineRule="auto"/>
        <w:ind w:firstLine="322"/>
        <w:jc w:val="both"/>
      </w:pPr>
      <w:r>
        <w:t>13</w:t>
      </w:r>
      <w:r w:rsidR="009F2D44">
        <w:t xml:space="preserve">. </w:t>
      </w:r>
      <w:r w:rsidR="008468A0">
        <w:t xml:space="preserve">Už </w:t>
      </w:r>
      <w:r w:rsidR="008E6586">
        <w:t>S</w:t>
      </w:r>
      <w:r w:rsidR="008468A0">
        <w:t>utarties sąlygų nevykdymą šalys atsako įstatymų numatyta tvarka.</w:t>
      </w:r>
    </w:p>
    <w:p w14:paraId="490CF26B" w14:textId="77777777" w:rsidR="00C625AC" w:rsidRDefault="001956D0" w:rsidP="00537F6C">
      <w:pPr>
        <w:tabs>
          <w:tab w:val="left" w:pos="357"/>
          <w:tab w:val="left" w:pos="720"/>
        </w:tabs>
        <w:spacing w:after="0" w:line="276" w:lineRule="auto"/>
        <w:ind w:firstLine="308"/>
        <w:jc w:val="both"/>
      </w:pPr>
      <w:r>
        <w:t>14</w:t>
      </w:r>
      <w:r w:rsidR="00AD6AFE">
        <w:t>. Sutartyje neaptartos sąlygos sprendžiamos vadovaujantis Civilinio kodekso 6.707</w:t>
      </w:r>
      <w:r w:rsidR="00430513">
        <w:t>–</w:t>
      </w:r>
      <w:r w:rsidR="00AD6AFE">
        <w:t>6.715 straipsnių nuostatomis ir kitomis įstatymų nustatytomis normomis dėl intelektinės nuosavybės.</w:t>
      </w:r>
    </w:p>
    <w:p w14:paraId="10BCD21C" w14:textId="77777777" w:rsidR="00C625AC" w:rsidRDefault="00AD6AFE" w:rsidP="008E33F7">
      <w:pPr>
        <w:tabs>
          <w:tab w:val="left" w:pos="336"/>
        </w:tabs>
        <w:spacing w:after="0" w:line="276" w:lineRule="auto"/>
        <w:jc w:val="both"/>
      </w:pPr>
      <w:r>
        <w:tab/>
      </w:r>
      <w:r w:rsidR="001956D0">
        <w:t>15</w:t>
      </w:r>
      <w:r w:rsidR="009F2D44">
        <w:t xml:space="preserve">. </w:t>
      </w:r>
      <w:r>
        <w:t>Ginčai</w:t>
      </w:r>
      <w:r w:rsidR="00BF58DA">
        <w:t>, kilę</w:t>
      </w:r>
      <w:r>
        <w:t xml:space="preserve"> dėl šios </w:t>
      </w:r>
      <w:r w:rsidR="009F2D44">
        <w:t>S</w:t>
      </w:r>
      <w:r>
        <w:t>utarties vykdymo</w:t>
      </w:r>
      <w:r w:rsidR="00BF58DA">
        <w:t>,</w:t>
      </w:r>
      <w:r>
        <w:t xml:space="preserve"> sprendžiami derybiniu būdu, o nesusitarus – įstatymų nustatyta tvarka.</w:t>
      </w:r>
    </w:p>
    <w:p w14:paraId="36D52A7A" w14:textId="77777777" w:rsidR="00C625AC" w:rsidRDefault="001956D0" w:rsidP="001956D0">
      <w:pPr>
        <w:tabs>
          <w:tab w:val="num" w:pos="1134"/>
        </w:tabs>
        <w:spacing w:after="0" w:line="276" w:lineRule="auto"/>
        <w:ind w:firstLine="336"/>
        <w:jc w:val="both"/>
        <w:rPr>
          <w:rStyle w:val="fontstyle01"/>
        </w:rPr>
      </w:pPr>
      <w:r>
        <w:t>16</w:t>
      </w:r>
      <w:r w:rsidR="00AD6AFE">
        <w:t>.</w:t>
      </w:r>
      <w:r w:rsidR="00430513">
        <w:t> </w:t>
      </w:r>
      <w:r w:rsidR="00BF58DA">
        <w:t xml:space="preserve">Ši </w:t>
      </w:r>
      <w:r w:rsidR="009F2D44">
        <w:t>S</w:t>
      </w:r>
      <w:r w:rsidR="00BF58DA">
        <w:t xml:space="preserve">utartis sudaroma dviem egzemplioriais, turinčiais vienodą teisinę galią, po vieną kiekvienai šaliai. </w:t>
      </w:r>
      <w:r>
        <w:rPr>
          <w:rStyle w:val="fontstyle01"/>
        </w:rPr>
        <w:t>Sutartis gali būti sudaroma ir vienu egzemplioriumi Šalims ją pasirašant</w:t>
      </w:r>
      <w:r>
        <w:rPr>
          <w:rFonts w:ascii="TimesNewRomanPSMT" w:hAnsi="TimesNewRomanPSMT"/>
          <w:color w:val="000000"/>
        </w:rPr>
        <w:br/>
      </w:r>
      <w:r>
        <w:rPr>
          <w:rStyle w:val="fontstyle01"/>
        </w:rPr>
        <w:t>kvalifikuotais elektroniniais parašais.</w:t>
      </w:r>
    </w:p>
    <w:p w14:paraId="2ACB6DE7" w14:textId="77777777" w:rsidR="001956D0" w:rsidRDefault="001956D0" w:rsidP="001956D0">
      <w:pPr>
        <w:tabs>
          <w:tab w:val="num" w:pos="1134"/>
        </w:tabs>
        <w:spacing w:after="0" w:line="276" w:lineRule="auto"/>
        <w:ind w:firstLine="336"/>
        <w:jc w:val="both"/>
      </w:pPr>
    </w:p>
    <w:p w14:paraId="5943F9C1" w14:textId="77777777" w:rsidR="00C625AC" w:rsidRDefault="00AD6AFE">
      <w:pPr>
        <w:tabs>
          <w:tab w:val="left" w:pos="357"/>
          <w:tab w:val="left" w:pos="720"/>
        </w:tabs>
        <w:spacing w:line="276" w:lineRule="auto"/>
        <w:jc w:val="center"/>
        <w:rPr>
          <w:b/>
        </w:rPr>
      </w:pPr>
      <w:r>
        <w:rPr>
          <w:b/>
        </w:rPr>
        <w:t>V. SUTARTIES GALIOJIMO TERMINAS IR NUTRAUKIMAS</w:t>
      </w:r>
    </w:p>
    <w:p w14:paraId="1FD13BDB" w14:textId="77777777" w:rsidR="00C625AC" w:rsidRPr="00657A6D" w:rsidRDefault="00C625AC" w:rsidP="00657A6D">
      <w:pPr>
        <w:tabs>
          <w:tab w:val="left" w:pos="357"/>
          <w:tab w:val="left" w:pos="720"/>
        </w:tabs>
        <w:spacing w:after="0" w:line="276" w:lineRule="auto"/>
        <w:jc w:val="center"/>
        <w:rPr>
          <w:b/>
          <w:sz w:val="10"/>
          <w:szCs w:val="10"/>
        </w:rPr>
      </w:pPr>
    </w:p>
    <w:p w14:paraId="38F1F2C3" w14:textId="77777777" w:rsidR="001956D0" w:rsidRDefault="001956D0" w:rsidP="00430513">
      <w:pPr>
        <w:tabs>
          <w:tab w:val="left" w:pos="357"/>
          <w:tab w:val="left" w:pos="720"/>
        </w:tabs>
        <w:spacing w:after="0" w:line="276" w:lineRule="auto"/>
        <w:ind w:firstLine="426"/>
        <w:jc w:val="both"/>
      </w:pPr>
      <w:r>
        <w:t>17</w:t>
      </w:r>
      <w:r w:rsidR="009F2D44">
        <w:t xml:space="preserve">. </w:t>
      </w:r>
      <w:r w:rsidR="00AD6AFE">
        <w:t xml:space="preserve">Sutartis įsigalioja nuo </w:t>
      </w:r>
      <w:r w:rsidR="00BF58DA">
        <w:t xml:space="preserve">jos </w:t>
      </w:r>
      <w:r w:rsidR="00AD6AFE">
        <w:t>pasirašymo dienos ir galioja iki sut</w:t>
      </w:r>
      <w:r>
        <w:t xml:space="preserve">artinių įsipareigojimų įvykdymo. </w:t>
      </w:r>
    </w:p>
    <w:p w14:paraId="34FAF124" w14:textId="77777777" w:rsidR="00430513" w:rsidRDefault="001956D0" w:rsidP="00430513">
      <w:pPr>
        <w:tabs>
          <w:tab w:val="left" w:pos="357"/>
          <w:tab w:val="left" w:pos="720"/>
        </w:tabs>
        <w:spacing w:after="0" w:line="276" w:lineRule="auto"/>
        <w:ind w:firstLine="426"/>
        <w:jc w:val="both"/>
        <w:rPr>
          <w:rStyle w:val="fontstyle01"/>
        </w:rPr>
      </w:pPr>
      <w:r>
        <w:t>18.</w:t>
      </w:r>
      <w:r w:rsidR="00430513">
        <w:t xml:space="preserve"> </w:t>
      </w:r>
      <w:r>
        <w:rPr>
          <w:rStyle w:val="fontstyle01"/>
        </w:rPr>
        <w:t>Sutartis gali būti nutraukta Šalių rašytiniu susitarimu.</w:t>
      </w:r>
    </w:p>
    <w:p w14:paraId="3F883BD9" w14:textId="77777777" w:rsidR="00D721AB" w:rsidRDefault="001956D0" w:rsidP="00430513">
      <w:pPr>
        <w:tabs>
          <w:tab w:val="left" w:pos="357"/>
          <w:tab w:val="left" w:pos="720"/>
        </w:tabs>
        <w:spacing w:after="0" w:line="276" w:lineRule="auto"/>
        <w:ind w:firstLine="426"/>
        <w:jc w:val="both"/>
        <w:rPr>
          <w:rStyle w:val="fontstyle01"/>
        </w:rPr>
      </w:pPr>
      <w:r>
        <w:rPr>
          <w:rStyle w:val="fontstyle01"/>
        </w:rPr>
        <w:t>19. Sutarties prieda</w:t>
      </w:r>
      <w:r w:rsidR="00D721AB">
        <w:rPr>
          <w:rStyle w:val="fontstyle01"/>
        </w:rPr>
        <w:t>i:</w:t>
      </w:r>
    </w:p>
    <w:p w14:paraId="1A01C4CD" w14:textId="5FF90B81" w:rsidR="001956D0" w:rsidRDefault="00D721AB" w:rsidP="00430513">
      <w:pPr>
        <w:tabs>
          <w:tab w:val="left" w:pos="357"/>
          <w:tab w:val="left" w:pos="720"/>
        </w:tabs>
        <w:spacing w:after="0" w:line="276" w:lineRule="auto"/>
        <w:ind w:firstLine="426"/>
        <w:jc w:val="both"/>
        <w:rPr>
          <w:rStyle w:val="fontstyle01"/>
        </w:rPr>
      </w:pPr>
      <w:r>
        <w:rPr>
          <w:rStyle w:val="fontstyle01"/>
        </w:rPr>
        <w:t>19.1</w:t>
      </w:r>
      <w:r w:rsidR="001956D0">
        <w:rPr>
          <w:rStyle w:val="fontstyle01"/>
        </w:rPr>
        <w:t>.</w:t>
      </w:r>
      <w:r>
        <w:rPr>
          <w:rStyle w:val="fontstyle01"/>
        </w:rPr>
        <w:t xml:space="preserve"> Techninė specifikacija;</w:t>
      </w:r>
    </w:p>
    <w:p w14:paraId="378F013C" w14:textId="0025CFDE" w:rsidR="00D721AB" w:rsidRPr="00430513" w:rsidRDefault="00D721AB" w:rsidP="00430513">
      <w:pPr>
        <w:tabs>
          <w:tab w:val="left" w:pos="357"/>
          <w:tab w:val="left" w:pos="720"/>
        </w:tabs>
        <w:spacing w:after="0" w:line="276" w:lineRule="auto"/>
        <w:ind w:firstLine="426"/>
        <w:jc w:val="both"/>
        <w:rPr>
          <w:rFonts w:ascii="TimesNewRomanPSMT" w:hAnsi="TimesNewRomanPSMT"/>
          <w:color w:val="000000"/>
        </w:rPr>
      </w:pPr>
      <w:r>
        <w:rPr>
          <w:rStyle w:val="fontstyle01"/>
        </w:rPr>
        <w:t>19.2. Darbų perdavimo</w:t>
      </w:r>
      <w:r w:rsidR="00385D54">
        <w:rPr>
          <w:rStyle w:val="fontstyle01"/>
          <w:rFonts w:hint="eastAsia"/>
        </w:rPr>
        <w:t>–</w:t>
      </w:r>
      <w:r w:rsidR="00385D54">
        <w:rPr>
          <w:rStyle w:val="fontstyle01"/>
        </w:rPr>
        <w:t>priėmimo</w:t>
      </w:r>
      <w:r>
        <w:rPr>
          <w:rStyle w:val="fontstyle01"/>
        </w:rPr>
        <w:t xml:space="preserve"> akto forma.</w:t>
      </w:r>
    </w:p>
    <w:p w14:paraId="50E7B454" w14:textId="77777777" w:rsidR="00657A6D" w:rsidRPr="00657A6D" w:rsidRDefault="00657A6D" w:rsidP="00657A6D">
      <w:pPr>
        <w:tabs>
          <w:tab w:val="left" w:pos="357"/>
          <w:tab w:val="left" w:pos="720"/>
        </w:tabs>
        <w:spacing w:after="0" w:line="276" w:lineRule="auto"/>
        <w:jc w:val="center"/>
        <w:rPr>
          <w:b/>
          <w:sz w:val="10"/>
          <w:szCs w:val="10"/>
        </w:rPr>
      </w:pPr>
    </w:p>
    <w:p w14:paraId="63FDDBC5" w14:textId="77777777" w:rsidR="00C625AC" w:rsidRDefault="00AD6AFE">
      <w:pPr>
        <w:tabs>
          <w:tab w:val="left" w:pos="357"/>
          <w:tab w:val="left" w:pos="720"/>
        </w:tabs>
        <w:spacing w:line="276" w:lineRule="auto"/>
        <w:jc w:val="center"/>
        <w:rPr>
          <w:b/>
        </w:rPr>
      </w:pPr>
      <w:r>
        <w:rPr>
          <w:b/>
        </w:rPr>
        <w:t>VI. ŠALIŲ ADRESAI IR REKVIZITAI</w:t>
      </w:r>
    </w:p>
    <w:tbl>
      <w:tblPr>
        <w:tblW w:w="9855" w:type="dxa"/>
        <w:tblLayout w:type="fixed"/>
        <w:tblLook w:val="04A0" w:firstRow="1" w:lastRow="0" w:firstColumn="1" w:lastColumn="0" w:noHBand="0" w:noVBand="1"/>
      </w:tblPr>
      <w:tblGrid>
        <w:gridCol w:w="4907"/>
        <w:gridCol w:w="4948"/>
      </w:tblGrid>
      <w:tr w:rsidR="00D976D2" w:rsidRPr="00736980" w14:paraId="298D7D74" w14:textId="77777777" w:rsidTr="00120B42">
        <w:trPr>
          <w:trHeight w:val="405"/>
        </w:trPr>
        <w:tc>
          <w:tcPr>
            <w:tcW w:w="4907" w:type="dxa"/>
            <w:shd w:val="clear" w:color="auto" w:fill="auto"/>
          </w:tcPr>
          <w:p w14:paraId="1CE50BEE" w14:textId="77777777" w:rsidR="00D976D2" w:rsidRPr="00736980" w:rsidRDefault="00D976D2" w:rsidP="00EA1048">
            <w:pPr>
              <w:tabs>
                <w:tab w:val="left" w:pos="357"/>
                <w:tab w:val="left" w:pos="720"/>
              </w:tabs>
              <w:spacing w:after="0" w:line="276" w:lineRule="auto"/>
              <w:jc w:val="both"/>
            </w:pPr>
            <w:r w:rsidRPr="00736980">
              <w:rPr>
                <w:b/>
              </w:rPr>
              <w:t>Vykdytojas</w:t>
            </w:r>
            <w:r w:rsidRPr="00736980">
              <w:t xml:space="preserve"> </w:t>
            </w:r>
          </w:p>
        </w:tc>
        <w:tc>
          <w:tcPr>
            <w:tcW w:w="4948" w:type="dxa"/>
            <w:shd w:val="clear" w:color="auto" w:fill="auto"/>
          </w:tcPr>
          <w:p w14:paraId="1A076A80" w14:textId="77777777" w:rsidR="00D976D2" w:rsidRPr="00736980" w:rsidRDefault="00D976D2" w:rsidP="00EA1048">
            <w:pPr>
              <w:tabs>
                <w:tab w:val="left" w:pos="357"/>
                <w:tab w:val="left" w:pos="720"/>
              </w:tabs>
              <w:spacing w:after="0" w:line="276" w:lineRule="auto"/>
              <w:jc w:val="both"/>
            </w:pPr>
            <w:r w:rsidRPr="00736980">
              <w:rPr>
                <w:b/>
              </w:rPr>
              <w:t>Užsakovas</w:t>
            </w:r>
          </w:p>
        </w:tc>
      </w:tr>
      <w:tr w:rsidR="00D976D2" w:rsidRPr="00736980" w14:paraId="29DA8D42" w14:textId="77777777" w:rsidTr="00EA1048">
        <w:tc>
          <w:tcPr>
            <w:tcW w:w="4907" w:type="dxa"/>
            <w:shd w:val="clear" w:color="auto" w:fill="auto"/>
          </w:tcPr>
          <w:p w14:paraId="34129386" w14:textId="77777777" w:rsidR="00D976D2" w:rsidRDefault="00D976D2" w:rsidP="00EA1048">
            <w:pPr>
              <w:tabs>
                <w:tab w:val="left" w:pos="357"/>
                <w:tab w:val="left" w:pos="720"/>
              </w:tabs>
              <w:spacing w:after="0" w:line="276" w:lineRule="auto"/>
              <w:jc w:val="both"/>
            </w:pPr>
            <w:r w:rsidRPr="00736980">
              <w:t>Šiaulių valstybinė kolegija</w:t>
            </w:r>
          </w:p>
          <w:p w14:paraId="47B240FD" w14:textId="77777777" w:rsidR="0082778F" w:rsidRPr="00736980" w:rsidRDefault="0082778F" w:rsidP="00EA1048">
            <w:pPr>
              <w:tabs>
                <w:tab w:val="left" w:pos="357"/>
                <w:tab w:val="left" w:pos="720"/>
              </w:tabs>
              <w:spacing w:after="0" w:line="276" w:lineRule="auto"/>
              <w:jc w:val="both"/>
            </w:pPr>
            <w:r w:rsidRPr="00736980">
              <w:t>Įstaigos kodas 111968241</w:t>
            </w:r>
          </w:p>
        </w:tc>
        <w:tc>
          <w:tcPr>
            <w:tcW w:w="4948" w:type="dxa"/>
            <w:shd w:val="clear" w:color="auto" w:fill="auto"/>
          </w:tcPr>
          <w:p w14:paraId="1C74046D" w14:textId="77777777" w:rsidR="00D976D2" w:rsidRPr="00430513" w:rsidRDefault="0082778F" w:rsidP="0082778F">
            <w:pPr>
              <w:tabs>
                <w:tab w:val="left" w:pos="357"/>
                <w:tab w:val="left" w:pos="720"/>
              </w:tabs>
              <w:spacing w:after="0" w:line="276" w:lineRule="auto"/>
            </w:pPr>
            <w:r>
              <w:rPr>
                <w:bCs/>
                <w:shd w:val="clear" w:color="auto" w:fill="FFFFFF"/>
              </w:rPr>
              <w:t>Viešoji įstaiga Dainų p</w:t>
            </w:r>
            <w:r w:rsidR="00120B42" w:rsidRPr="00430513">
              <w:rPr>
                <w:bCs/>
                <w:shd w:val="clear" w:color="auto" w:fill="FFFFFF"/>
              </w:rPr>
              <w:t>irminės sveikatos priežiūros centras</w:t>
            </w:r>
          </w:p>
        </w:tc>
      </w:tr>
      <w:tr w:rsidR="00D976D2" w:rsidRPr="00736980" w14:paraId="1C3530C5" w14:textId="77777777" w:rsidTr="00EA1048">
        <w:tc>
          <w:tcPr>
            <w:tcW w:w="4907" w:type="dxa"/>
            <w:shd w:val="clear" w:color="auto" w:fill="auto"/>
          </w:tcPr>
          <w:p w14:paraId="4069F7A4" w14:textId="77777777" w:rsidR="00D976D2" w:rsidRPr="00736980" w:rsidRDefault="0082778F" w:rsidP="00EA1048">
            <w:pPr>
              <w:tabs>
                <w:tab w:val="left" w:pos="357"/>
                <w:tab w:val="left" w:pos="720"/>
              </w:tabs>
              <w:spacing w:after="0" w:line="276" w:lineRule="auto"/>
              <w:jc w:val="both"/>
            </w:pPr>
            <w:r w:rsidRPr="00736980">
              <w:t>Aušros al. 40, 76241 Šiauliai</w:t>
            </w:r>
          </w:p>
        </w:tc>
        <w:tc>
          <w:tcPr>
            <w:tcW w:w="4948" w:type="dxa"/>
            <w:shd w:val="clear" w:color="auto" w:fill="auto"/>
          </w:tcPr>
          <w:p w14:paraId="3C4E202D" w14:textId="77777777" w:rsidR="00D976D2" w:rsidRPr="00430513" w:rsidRDefault="00120B42" w:rsidP="00EA1048">
            <w:pPr>
              <w:tabs>
                <w:tab w:val="left" w:pos="357"/>
                <w:tab w:val="left" w:pos="720"/>
              </w:tabs>
              <w:spacing w:after="0" w:line="276" w:lineRule="auto"/>
              <w:jc w:val="both"/>
            </w:pPr>
            <w:r w:rsidRPr="00430513">
              <w:t>Įstaigos</w:t>
            </w:r>
            <w:r w:rsidR="00D976D2" w:rsidRPr="00430513">
              <w:t xml:space="preserve"> kodas </w:t>
            </w:r>
            <w:r w:rsidRPr="00430513">
              <w:rPr>
                <w:color w:val="000000"/>
                <w:shd w:val="clear" w:color="auto" w:fill="FAFAFA"/>
              </w:rPr>
              <w:t>145371299</w:t>
            </w:r>
          </w:p>
        </w:tc>
      </w:tr>
      <w:tr w:rsidR="00D976D2" w:rsidRPr="00736980" w14:paraId="4029D077" w14:textId="77777777" w:rsidTr="00EA1048">
        <w:tc>
          <w:tcPr>
            <w:tcW w:w="4907" w:type="dxa"/>
            <w:shd w:val="clear" w:color="auto" w:fill="auto"/>
          </w:tcPr>
          <w:p w14:paraId="3F9CC7EA" w14:textId="77777777" w:rsidR="00D976D2" w:rsidRPr="00736980" w:rsidRDefault="0082778F" w:rsidP="00EA1048">
            <w:pPr>
              <w:tabs>
                <w:tab w:val="left" w:pos="357"/>
                <w:tab w:val="left" w:pos="720"/>
              </w:tabs>
              <w:spacing w:after="0" w:line="276" w:lineRule="auto"/>
              <w:jc w:val="both"/>
            </w:pPr>
            <w:r w:rsidRPr="00736980">
              <w:t xml:space="preserve">Tel. (8 41) </w:t>
            </w:r>
            <w:r>
              <w:t xml:space="preserve"> </w:t>
            </w:r>
            <w:r w:rsidRPr="00736980">
              <w:t>52 37 68</w:t>
            </w:r>
          </w:p>
        </w:tc>
        <w:tc>
          <w:tcPr>
            <w:tcW w:w="4948" w:type="dxa"/>
            <w:shd w:val="clear" w:color="auto" w:fill="auto"/>
          </w:tcPr>
          <w:p w14:paraId="7CAE2762" w14:textId="77777777" w:rsidR="00D976D2" w:rsidRPr="00430513" w:rsidRDefault="00120B42" w:rsidP="00120B42">
            <w:pPr>
              <w:tabs>
                <w:tab w:val="left" w:pos="357"/>
                <w:tab w:val="left" w:pos="720"/>
              </w:tabs>
              <w:spacing w:after="0" w:line="276" w:lineRule="auto"/>
              <w:jc w:val="both"/>
            </w:pPr>
            <w:r w:rsidRPr="00430513">
              <w:t>Aido</w:t>
            </w:r>
            <w:r w:rsidR="00D976D2" w:rsidRPr="00430513">
              <w:t xml:space="preserve"> g. </w:t>
            </w:r>
            <w:r w:rsidRPr="00430513">
              <w:t>18, 78242</w:t>
            </w:r>
            <w:r w:rsidR="00D976D2" w:rsidRPr="00430513">
              <w:t xml:space="preserve"> Šiauliai</w:t>
            </w:r>
          </w:p>
        </w:tc>
      </w:tr>
      <w:tr w:rsidR="00D976D2" w:rsidRPr="00736980" w14:paraId="70DC9F88" w14:textId="77777777" w:rsidTr="00EA1048">
        <w:tc>
          <w:tcPr>
            <w:tcW w:w="4907" w:type="dxa"/>
            <w:shd w:val="clear" w:color="auto" w:fill="auto"/>
          </w:tcPr>
          <w:p w14:paraId="1F2F346F" w14:textId="77777777" w:rsidR="00D976D2" w:rsidRPr="00736980" w:rsidRDefault="0082778F" w:rsidP="00EA1048">
            <w:pPr>
              <w:tabs>
                <w:tab w:val="left" w:pos="357"/>
                <w:tab w:val="left" w:pos="720"/>
              </w:tabs>
              <w:spacing w:after="0" w:line="276" w:lineRule="auto"/>
              <w:jc w:val="both"/>
            </w:pPr>
            <w:r>
              <w:t>El. p. administracija@svako.lt</w:t>
            </w:r>
          </w:p>
        </w:tc>
        <w:tc>
          <w:tcPr>
            <w:tcW w:w="4948" w:type="dxa"/>
            <w:shd w:val="clear" w:color="auto" w:fill="auto"/>
          </w:tcPr>
          <w:p w14:paraId="70FB3993" w14:textId="77777777" w:rsidR="00D976D2" w:rsidRPr="00430513" w:rsidRDefault="00D976D2" w:rsidP="00120B42">
            <w:pPr>
              <w:tabs>
                <w:tab w:val="left" w:pos="357"/>
                <w:tab w:val="left" w:pos="720"/>
              </w:tabs>
              <w:spacing w:after="0" w:line="276" w:lineRule="auto"/>
              <w:jc w:val="both"/>
            </w:pPr>
            <w:r w:rsidRPr="00430513">
              <w:t xml:space="preserve">Tel. </w:t>
            </w:r>
            <w:r w:rsidR="00120B42" w:rsidRPr="00430513">
              <w:t>+ 370 690 24252</w:t>
            </w:r>
          </w:p>
        </w:tc>
      </w:tr>
      <w:tr w:rsidR="00D976D2" w:rsidRPr="00736980" w14:paraId="2436BDB8" w14:textId="77777777" w:rsidTr="00EA1048">
        <w:tc>
          <w:tcPr>
            <w:tcW w:w="4907" w:type="dxa"/>
            <w:shd w:val="clear" w:color="auto" w:fill="auto"/>
          </w:tcPr>
          <w:p w14:paraId="5AE10A3C" w14:textId="77777777" w:rsidR="00D976D2" w:rsidRPr="00736980" w:rsidRDefault="00D976D2" w:rsidP="00EA1048">
            <w:pPr>
              <w:tabs>
                <w:tab w:val="left" w:pos="357"/>
                <w:tab w:val="left" w:pos="720"/>
              </w:tabs>
              <w:spacing w:after="0" w:line="276" w:lineRule="auto"/>
              <w:jc w:val="both"/>
            </w:pPr>
          </w:p>
        </w:tc>
        <w:tc>
          <w:tcPr>
            <w:tcW w:w="4948" w:type="dxa"/>
            <w:shd w:val="clear" w:color="auto" w:fill="auto"/>
          </w:tcPr>
          <w:p w14:paraId="065273F2" w14:textId="472B2FE2" w:rsidR="00D976D2" w:rsidRPr="00430513" w:rsidRDefault="00D976D2" w:rsidP="00120B42">
            <w:pPr>
              <w:tabs>
                <w:tab w:val="left" w:pos="357"/>
                <w:tab w:val="left" w:pos="720"/>
              </w:tabs>
              <w:spacing w:after="0" w:line="276" w:lineRule="auto"/>
              <w:jc w:val="both"/>
            </w:pPr>
            <w:r w:rsidRPr="00430513">
              <w:t xml:space="preserve">El. p. </w:t>
            </w:r>
            <w:r w:rsidR="00D721AB" w:rsidRPr="00385D54">
              <w:t>aurika.konciene@dainupspc</w:t>
            </w:r>
            <w:r w:rsidRPr="00430513">
              <w:t>.lt</w:t>
            </w:r>
          </w:p>
        </w:tc>
      </w:tr>
      <w:tr w:rsidR="00D976D2" w:rsidRPr="00736980" w14:paraId="4EBA41BA" w14:textId="77777777" w:rsidTr="00EA1048">
        <w:tc>
          <w:tcPr>
            <w:tcW w:w="4907" w:type="dxa"/>
            <w:shd w:val="clear" w:color="auto" w:fill="auto"/>
          </w:tcPr>
          <w:p w14:paraId="6318F529" w14:textId="77777777" w:rsidR="00D976D2" w:rsidRDefault="00D976D2" w:rsidP="00EA1048">
            <w:pPr>
              <w:tabs>
                <w:tab w:val="left" w:pos="357"/>
                <w:tab w:val="left" w:pos="720"/>
              </w:tabs>
              <w:spacing w:after="0" w:line="276" w:lineRule="auto"/>
              <w:jc w:val="both"/>
            </w:pPr>
          </w:p>
        </w:tc>
        <w:tc>
          <w:tcPr>
            <w:tcW w:w="4948" w:type="dxa"/>
            <w:shd w:val="clear" w:color="auto" w:fill="auto"/>
          </w:tcPr>
          <w:p w14:paraId="4F82245F" w14:textId="77777777" w:rsidR="00D976D2" w:rsidRPr="003D7ED7" w:rsidRDefault="00D976D2" w:rsidP="00EA1048">
            <w:pPr>
              <w:tabs>
                <w:tab w:val="left" w:pos="357"/>
                <w:tab w:val="left" w:pos="720"/>
              </w:tabs>
              <w:spacing w:after="0" w:line="276" w:lineRule="auto"/>
              <w:jc w:val="both"/>
            </w:pPr>
          </w:p>
        </w:tc>
      </w:tr>
      <w:tr w:rsidR="00D976D2" w:rsidRPr="00736980" w14:paraId="76161E9E" w14:textId="77777777" w:rsidTr="00EA1048">
        <w:tc>
          <w:tcPr>
            <w:tcW w:w="4907" w:type="dxa"/>
            <w:shd w:val="clear" w:color="auto" w:fill="auto"/>
          </w:tcPr>
          <w:p w14:paraId="5A786804" w14:textId="77777777" w:rsidR="00D976D2" w:rsidRPr="00D976D2" w:rsidRDefault="00D976D2" w:rsidP="00EA1048">
            <w:pPr>
              <w:tabs>
                <w:tab w:val="left" w:pos="357"/>
                <w:tab w:val="left" w:pos="720"/>
              </w:tabs>
              <w:spacing w:after="0" w:line="276" w:lineRule="auto"/>
              <w:jc w:val="both"/>
            </w:pPr>
          </w:p>
        </w:tc>
        <w:tc>
          <w:tcPr>
            <w:tcW w:w="4948" w:type="dxa"/>
            <w:shd w:val="clear" w:color="auto" w:fill="auto"/>
          </w:tcPr>
          <w:p w14:paraId="583B4D6C" w14:textId="77777777" w:rsidR="00D976D2" w:rsidRPr="003D7ED7" w:rsidRDefault="00D976D2" w:rsidP="00EA1048">
            <w:pPr>
              <w:tabs>
                <w:tab w:val="left" w:pos="357"/>
                <w:tab w:val="left" w:pos="720"/>
              </w:tabs>
              <w:spacing w:after="0" w:line="276" w:lineRule="auto"/>
              <w:jc w:val="both"/>
            </w:pPr>
          </w:p>
        </w:tc>
      </w:tr>
      <w:tr w:rsidR="00D976D2" w14:paraId="679CD492" w14:textId="77777777" w:rsidTr="00EA1048">
        <w:tc>
          <w:tcPr>
            <w:tcW w:w="4907" w:type="dxa"/>
            <w:shd w:val="clear" w:color="auto" w:fill="auto"/>
          </w:tcPr>
          <w:p w14:paraId="49A1934D" w14:textId="77777777" w:rsidR="00D976D2" w:rsidRDefault="00D976D2" w:rsidP="00EA1048">
            <w:pPr>
              <w:tabs>
                <w:tab w:val="left" w:pos="357"/>
                <w:tab w:val="left" w:pos="720"/>
              </w:tabs>
              <w:spacing w:after="0" w:line="276" w:lineRule="auto"/>
              <w:jc w:val="both"/>
            </w:pPr>
            <w:r w:rsidRPr="00736980">
              <w:t xml:space="preserve">Direktorė </w:t>
            </w:r>
          </w:p>
          <w:p w14:paraId="569CCD35" w14:textId="2BF445A5" w:rsidR="00430513" w:rsidRPr="00736980" w:rsidRDefault="00385D54" w:rsidP="00385D54">
            <w:pPr>
              <w:tabs>
                <w:tab w:val="left" w:pos="357"/>
                <w:tab w:val="left" w:pos="720"/>
              </w:tabs>
              <w:spacing w:after="0" w:line="276" w:lineRule="auto"/>
              <w:ind w:firstLine="1596"/>
              <w:jc w:val="both"/>
            </w:pPr>
            <w:r>
              <w:t>A. V.</w:t>
            </w:r>
          </w:p>
          <w:p w14:paraId="58795B18" w14:textId="77777777" w:rsidR="00D976D2" w:rsidRPr="00736980" w:rsidRDefault="00D976D2" w:rsidP="00EA1048">
            <w:pPr>
              <w:tabs>
                <w:tab w:val="left" w:pos="357"/>
                <w:tab w:val="left" w:pos="720"/>
              </w:tabs>
              <w:spacing w:after="0" w:line="276" w:lineRule="auto"/>
              <w:jc w:val="both"/>
            </w:pPr>
            <w:r w:rsidRPr="00736980">
              <w:t xml:space="preserve">dr. Lina </w:t>
            </w:r>
            <w:proofErr w:type="spellStart"/>
            <w:r w:rsidRPr="00736980">
              <w:t>Tamutienė</w:t>
            </w:r>
            <w:proofErr w:type="spellEnd"/>
          </w:p>
        </w:tc>
        <w:tc>
          <w:tcPr>
            <w:tcW w:w="4948" w:type="dxa"/>
            <w:shd w:val="clear" w:color="auto" w:fill="auto"/>
          </w:tcPr>
          <w:p w14:paraId="42A896B0" w14:textId="77777777" w:rsidR="00D976D2" w:rsidRDefault="00D976D2" w:rsidP="00EA1048">
            <w:pPr>
              <w:tabs>
                <w:tab w:val="left" w:pos="357"/>
                <w:tab w:val="left" w:pos="720"/>
              </w:tabs>
              <w:spacing w:after="0" w:line="276" w:lineRule="auto"/>
              <w:jc w:val="both"/>
            </w:pPr>
            <w:r w:rsidRPr="00736980">
              <w:t>Direktorė</w:t>
            </w:r>
          </w:p>
          <w:p w14:paraId="58A9B826" w14:textId="31274E2B" w:rsidR="00430513" w:rsidRPr="00736980" w:rsidRDefault="00385D54" w:rsidP="00385D54">
            <w:pPr>
              <w:tabs>
                <w:tab w:val="left" w:pos="357"/>
                <w:tab w:val="left" w:pos="720"/>
              </w:tabs>
              <w:spacing w:after="0" w:line="276" w:lineRule="auto"/>
              <w:ind w:firstLine="1227"/>
              <w:jc w:val="both"/>
            </w:pPr>
            <w:r>
              <w:t>A. V.</w:t>
            </w:r>
          </w:p>
          <w:p w14:paraId="020A7E53" w14:textId="77777777" w:rsidR="00D976D2" w:rsidRPr="00736980" w:rsidRDefault="00120B42" w:rsidP="00EA1048">
            <w:pPr>
              <w:tabs>
                <w:tab w:val="left" w:pos="357"/>
                <w:tab w:val="left" w:pos="720"/>
              </w:tabs>
              <w:spacing w:after="0" w:line="276" w:lineRule="auto"/>
              <w:jc w:val="both"/>
            </w:pPr>
            <w:r>
              <w:t>Aurika Koncienė</w:t>
            </w:r>
          </w:p>
        </w:tc>
      </w:tr>
    </w:tbl>
    <w:p w14:paraId="0693DB82" w14:textId="4550366B" w:rsidR="00736980" w:rsidRDefault="00736980">
      <w:pPr>
        <w:tabs>
          <w:tab w:val="left" w:pos="357"/>
          <w:tab w:val="left" w:pos="720"/>
        </w:tabs>
        <w:spacing w:line="276" w:lineRule="auto"/>
        <w:jc w:val="both"/>
        <w:rPr>
          <w:sz w:val="20"/>
          <w:szCs w:val="20"/>
        </w:rPr>
      </w:pPr>
    </w:p>
    <w:p w14:paraId="314475FF" w14:textId="2A6F8A49" w:rsidR="00D721AB" w:rsidRDefault="00D721AB">
      <w:pPr>
        <w:tabs>
          <w:tab w:val="left" w:pos="357"/>
          <w:tab w:val="left" w:pos="720"/>
        </w:tabs>
        <w:spacing w:line="276" w:lineRule="auto"/>
        <w:jc w:val="both"/>
        <w:rPr>
          <w:sz w:val="20"/>
          <w:szCs w:val="20"/>
        </w:rPr>
      </w:pPr>
    </w:p>
    <w:p w14:paraId="1418D369" w14:textId="17732229" w:rsidR="00D721AB" w:rsidRDefault="00D721AB">
      <w:pPr>
        <w:tabs>
          <w:tab w:val="left" w:pos="357"/>
          <w:tab w:val="left" w:pos="720"/>
        </w:tabs>
        <w:spacing w:line="276" w:lineRule="auto"/>
        <w:jc w:val="both"/>
        <w:rPr>
          <w:sz w:val="20"/>
          <w:szCs w:val="20"/>
        </w:rPr>
      </w:pPr>
    </w:p>
    <w:p w14:paraId="36F24F85" w14:textId="08E165E1" w:rsidR="00D721AB" w:rsidRDefault="00D721AB">
      <w:pPr>
        <w:tabs>
          <w:tab w:val="left" w:pos="357"/>
          <w:tab w:val="left" w:pos="720"/>
        </w:tabs>
        <w:spacing w:line="276" w:lineRule="auto"/>
        <w:jc w:val="both"/>
        <w:rPr>
          <w:sz w:val="20"/>
          <w:szCs w:val="20"/>
        </w:rPr>
      </w:pPr>
    </w:p>
    <w:p w14:paraId="4A0E23EE" w14:textId="1B854E56" w:rsidR="00D721AB" w:rsidRDefault="00D721AB">
      <w:pPr>
        <w:tabs>
          <w:tab w:val="left" w:pos="357"/>
          <w:tab w:val="left" w:pos="720"/>
        </w:tabs>
        <w:spacing w:line="276" w:lineRule="auto"/>
        <w:jc w:val="both"/>
        <w:rPr>
          <w:sz w:val="20"/>
          <w:szCs w:val="20"/>
        </w:rPr>
      </w:pPr>
    </w:p>
    <w:p w14:paraId="641AE9CB" w14:textId="7788058E" w:rsidR="00D721AB" w:rsidRDefault="00D721AB">
      <w:pPr>
        <w:tabs>
          <w:tab w:val="left" w:pos="357"/>
          <w:tab w:val="left" w:pos="720"/>
        </w:tabs>
        <w:spacing w:line="276" w:lineRule="auto"/>
        <w:jc w:val="both"/>
        <w:rPr>
          <w:sz w:val="20"/>
          <w:szCs w:val="20"/>
        </w:rPr>
      </w:pPr>
    </w:p>
    <w:p w14:paraId="384A1F9C" w14:textId="0EAB6370" w:rsidR="00D721AB" w:rsidRDefault="00D721AB">
      <w:pPr>
        <w:tabs>
          <w:tab w:val="left" w:pos="357"/>
          <w:tab w:val="left" w:pos="720"/>
        </w:tabs>
        <w:spacing w:line="276" w:lineRule="auto"/>
        <w:jc w:val="both"/>
        <w:rPr>
          <w:sz w:val="20"/>
          <w:szCs w:val="20"/>
        </w:rPr>
      </w:pPr>
    </w:p>
    <w:p w14:paraId="60128944" w14:textId="4228DDC7" w:rsidR="00D721AB" w:rsidRDefault="00D721AB">
      <w:pPr>
        <w:tabs>
          <w:tab w:val="left" w:pos="357"/>
          <w:tab w:val="left" w:pos="720"/>
        </w:tabs>
        <w:spacing w:line="276" w:lineRule="auto"/>
        <w:jc w:val="both"/>
        <w:rPr>
          <w:sz w:val="20"/>
          <w:szCs w:val="20"/>
        </w:rPr>
      </w:pPr>
    </w:p>
    <w:p w14:paraId="095267D8" w14:textId="3966844A" w:rsidR="00D721AB" w:rsidRDefault="00D721AB">
      <w:pPr>
        <w:tabs>
          <w:tab w:val="left" w:pos="357"/>
          <w:tab w:val="left" w:pos="720"/>
        </w:tabs>
        <w:spacing w:line="276" w:lineRule="auto"/>
        <w:jc w:val="both"/>
        <w:rPr>
          <w:sz w:val="20"/>
          <w:szCs w:val="20"/>
        </w:rPr>
      </w:pPr>
    </w:p>
    <w:p w14:paraId="34D55831" w14:textId="77777777" w:rsidR="00385D54" w:rsidRDefault="00385D54" w:rsidP="00385D54">
      <w:pPr>
        <w:spacing w:after="0" w:line="240" w:lineRule="auto"/>
        <w:ind w:firstLine="7088"/>
      </w:pPr>
      <w:r w:rsidRPr="00385D54">
        <w:lastRenderedPageBreak/>
        <w:t xml:space="preserve">Mokslo taikomojo tyrimo </w:t>
      </w:r>
    </w:p>
    <w:p w14:paraId="30DE3190" w14:textId="77777777" w:rsidR="00385D54" w:rsidRDefault="00385D54" w:rsidP="00385D54">
      <w:pPr>
        <w:spacing w:after="0" w:line="240" w:lineRule="auto"/>
        <w:ind w:firstLine="7088"/>
      </w:pPr>
      <w:r w:rsidRPr="00385D54">
        <w:t xml:space="preserve">darbų atlikimo </w:t>
      </w:r>
      <w:r>
        <w:t>s</w:t>
      </w:r>
      <w:r w:rsidR="00D721AB" w:rsidRPr="001F215A">
        <w:t xml:space="preserve">utarties </w:t>
      </w:r>
    </w:p>
    <w:p w14:paraId="2CEDD4EA" w14:textId="4D96E50E" w:rsidR="00D721AB" w:rsidRPr="001F215A" w:rsidRDefault="00D721AB" w:rsidP="00385D54">
      <w:pPr>
        <w:spacing w:after="0" w:line="240" w:lineRule="auto"/>
        <w:ind w:firstLine="7088"/>
      </w:pPr>
      <w:r w:rsidRPr="001F215A">
        <w:t>1 priedas</w:t>
      </w:r>
    </w:p>
    <w:p w14:paraId="6C51D4A2" w14:textId="1A57309B" w:rsidR="00D721AB" w:rsidRDefault="00D721AB" w:rsidP="00D721AB">
      <w:pPr>
        <w:tabs>
          <w:tab w:val="left" w:pos="357"/>
          <w:tab w:val="left" w:pos="720"/>
        </w:tabs>
        <w:spacing w:line="276" w:lineRule="auto"/>
        <w:jc w:val="right"/>
        <w:rPr>
          <w:sz w:val="20"/>
          <w:szCs w:val="20"/>
        </w:rPr>
      </w:pPr>
    </w:p>
    <w:p w14:paraId="1DF07790" w14:textId="579C60C3" w:rsidR="00D721AB" w:rsidRPr="00385D54" w:rsidRDefault="00385D54" w:rsidP="00D721AB">
      <w:pPr>
        <w:tabs>
          <w:tab w:val="left" w:pos="357"/>
          <w:tab w:val="left" w:pos="720"/>
        </w:tabs>
        <w:spacing w:line="276" w:lineRule="auto"/>
        <w:jc w:val="center"/>
        <w:rPr>
          <w:b/>
        </w:rPr>
      </w:pPr>
      <w:r w:rsidRPr="00385D54">
        <w:rPr>
          <w:b/>
        </w:rPr>
        <w:t>TECHNINĖ SPECIFIKACIJA</w:t>
      </w:r>
    </w:p>
    <w:p w14:paraId="16D0D5F3" w14:textId="77777777" w:rsidR="001F215A" w:rsidRPr="00973F2A" w:rsidRDefault="001F215A" w:rsidP="001F215A">
      <w:pPr>
        <w:ind w:firstLine="720"/>
        <w:jc w:val="both"/>
        <w:rPr>
          <w:color w:val="000000"/>
        </w:rPr>
      </w:pPr>
      <w:r w:rsidRPr="00E74FEC">
        <w:t xml:space="preserve">Atlikti ,,Slapto </w:t>
      </w:r>
      <w:r>
        <w:t>kliento</w:t>
      </w:r>
      <w:r w:rsidRPr="00E74FEC">
        <w:t xml:space="preserve">“ tyrimą. </w:t>
      </w:r>
      <w:r w:rsidRPr="00973F2A">
        <w:rPr>
          <w:color w:val="000000"/>
        </w:rPr>
        <w:t>Pagrindinis „</w:t>
      </w:r>
      <w:proofErr w:type="spellStart"/>
      <w:r>
        <w:rPr>
          <w:color w:val="000000"/>
        </w:rPr>
        <w:t>S</w:t>
      </w:r>
      <w:r w:rsidRPr="00973F2A">
        <w:rPr>
          <w:color w:val="000000"/>
        </w:rPr>
        <w:t>imuliacinių</w:t>
      </w:r>
      <w:proofErr w:type="spellEnd"/>
      <w:r w:rsidRPr="00973F2A">
        <w:rPr>
          <w:color w:val="000000"/>
        </w:rPr>
        <w:t xml:space="preserve"> vizitų“ tyrimo tikslas – įvertinti darbuotojus pagal tam tikrus kriterijus, siekiant išsiaiškinti, kaip jie išmano klientų aptarn</w:t>
      </w:r>
      <w:r>
        <w:rPr>
          <w:color w:val="000000"/>
        </w:rPr>
        <w:t>avimą, kaip jie atstovauja organizaciją</w:t>
      </w:r>
      <w:r w:rsidRPr="00973F2A">
        <w:rPr>
          <w:color w:val="000000"/>
        </w:rPr>
        <w:t xml:space="preserve">, bendrauja su klientais ar atitinka kitus vadovų iškeltus reikalavimus. </w:t>
      </w:r>
    </w:p>
    <w:p w14:paraId="64AC9767" w14:textId="238D882D" w:rsidR="001F215A" w:rsidRPr="00973F2A" w:rsidRDefault="001F215A" w:rsidP="00385D54">
      <w:pPr>
        <w:ind w:firstLine="709"/>
        <w:jc w:val="both"/>
        <w:rPr>
          <w:color w:val="000000"/>
        </w:rPr>
      </w:pPr>
      <w:r w:rsidRPr="00973F2A">
        <w:rPr>
          <w:color w:val="000000"/>
        </w:rPr>
        <w:t xml:space="preserve">Pagal tokio tyrimo rezultatus vadovas gali, atkreipti dėmesį į problemines sritis, suprasti kaip yra aptarnaujamas  Klientas, planuoti darbuotojų mokymus, jų paaukštinimą pareigose, atleidimą, koreguoti atlyginimą ir premijas. </w:t>
      </w:r>
    </w:p>
    <w:p w14:paraId="4C39393D" w14:textId="782AE429" w:rsidR="001F215A" w:rsidRDefault="001F215A" w:rsidP="001F215A">
      <w:pPr>
        <w:autoSpaceDE w:val="0"/>
        <w:autoSpaceDN w:val="0"/>
        <w:adjustRightInd w:val="0"/>
        <w:ind w:firstLine="720"/>
        <w:jc w:val="both"/>
      </w:pPr>
      <w:r w:rsidRPr="00E74FEC">
        <w:t>Šiuose tyrimuose naudo</w:t>
      </w:r>
      <w:r w:rsidR="007F2B5E">
        <w:t>sime</w:t>
      </w:r>
      <w:r w:rsidRPr="00E74FEC">
        <w:t xml:space="preserve"> įvairius ,,Slapto </w:t>
      </w:r>
      <w:r>
        <w:t>kliento</w:t>
      </w:r>
      <w:r w:rsidRPr="00E74FEC">
        <w:t>“ tyrimo metodus (slaptą vizitą, slaptą skambutį, el.</w:t>
      </w:r>
      <w:r>
        <w:t xml:space="preserve"> </w:t>
      </w:r>
      <w:r w:rsidRPr="00E74FEC">
        <w:t>užklausą ir kt.).</w:t>
      </w:r>
      <w:r>
        <w:t xml:space="preserve"> </w:t>
      </w:r>
    </w:p>
    <w:p w14:paraId="4A55A570" w14:textId="24349F57" w:rsidR="001F215A" w:rsidRDefault="001F215A" w:rsidP="00385D54">
      <w:pPr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</w:pPr>
      <w:r>
        <w:t xml:space="preserve">Griežtai laikytis ,,Slapto kliento“ </w:t>
      </w:r>
      <w:r w:rsidRPr="00585B09">
        <w:rPr>
          <w:b/>
        </w:rPr>
        <w:t>tyrimo paslaugos atlikimo principų</w:t>
      </w:r>
      <w:r>
        <w:t xml:space="preserve"> (konfidencialumo, pagarbos, gilintis į užsakovo aptarnavimo specifiką).</w:t>
      </w:r>
    </w:p>
    <w:p w14:paraId="52B89014" w14:textId="2E8FA711" w:rsidR="001F215A" w:rsidRDefault="001F215A" w:rsidP="00385D54">
      <w:pPr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</w:pPr>
      <w:r>
        <w:t xml:space="preserve">Rengti ir sutartu laiku pateikti kokybiškas ir užsakovo poreikius atitinkančias tyrimo </w:t>
      </w:r>
      <w:r w:rsidRPr="00585B09">
        <w:t>ataskaitas (</w:t>
      </w:r>
      <w:r w:rsidRPr="00585B09">
        <w:rPr>
          <w:b/>
          <w:bCs/>
        </w:rPr>
        <w:t xml:space="preserve">per kelias dienas </w:t>
      </w:r>
      <w:r w:rsidRPr="00585B09">
        <w:t>nuo</w:t>
      </w:r>
      <w:r>
        <w:t xml:space="preserve"> </w:t>
      </w:r>
      <w:r w:rsidRPr="00585B09">
        <w:t>,,</w:t>
      </w:r>
      <w:r>
        <w:t>S</w:t>
      </w:r>
      <w:r w:rsidRPr="00585B09">
        <w:t xml:space="preserve">lapto kliento“ užduoties atlikimo </w:t>
      </w:r>
      <w:r>
        <w:t xml:space="preserve">pateikti </w:t>
      </w:r>
      <w:r w:rsidRPr="00585B09">
        <w:t xml:space="preserve"> visa su užduotimi susijusia kiekybine ir</w:t>
      </w:r>
      <w:r>
        <w:t xml:space="preserve"> </w:t>
      </w:r>
      <w:r w:rsidRPr="00585B09">
        <w:t xml:space="preserve">kokybine informacija,  visa tyrimo metu surinkta </w:t>
      </w:r>
      <w:r w:rsidRPr="00585B09">
        <w:rPr>
          <w:b/>
          <w:bCs/>
        </w:rPr>
        <w:t xml:space="preserve">informacija – pateikiama </w:t>
      </w:r>
      <w:r>
        <w:rPr>
          <w:b/>
          <w:bCs/>
        </w:rPr>
        <w:t>užsakovui</w:t>
      </w:r>
      <w:r w:rsidRPr="00585B09">
        <w:t xml:space="preserve">,  </w:t>
      </w:r>
      <w:r w:rsidRPr="00585B09">
        <w:rPr>
          <w:b/>
          <w:bCs/>
        </w:rPr>
        <w:t xml:space="preserve">greitai apdorojami </w:t>
      </w:r>
      <w:r w:rsidRPr="00585B09">
        <w:t>tyrimo duomenys).</w:t>
      </w:r>
    </w:p>
    <w:p w14:paraId="0D7C39AB" w14:textId="7EBC0B69" w:rsidR="001F215A" w:rsidRDefault="001F215A" w:rsidP="00385D54">
      <w:pPr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</w:pPr>
      <w:r>
        <w:t>K</w:t>
      </w:r>
      <w:r w:rsidRPr="00585B09">
        <w:t>onsultuo</w:t>
      </w:r>
      <w:r>
        <w:t>ti</w:t>
      </w:r>
      <w:r w:rsidRPr="00585B09">
        <w:t>, pateik</w:t>
      </w:r>
      <w:r>
        <w:t>ti</w:t>
      </w:r>
      <w:r w:rsidRPr="00585B09">
        <w:t xml:space="preserve"> tolimesnio aptarnavimo kokyb</w:t>
      </w:r>
      <w:r>
        <w:t>ė</w:t>
      </w:r>
      <w:r w:rsidRPr="00585B09">
        <w:t>s gerinimo</w:t>
      </w:r>
      <w:r>
        <w:t xml:space="preserve"> </w:t>
      </w:r>
      <w:r w:rsidRPr="00585B09">
        <w:t>veiksm</w:t>
      </w:r>
      <w:r>
        <w:t>ų</w:t>
      </w:r>
      <w:r w:rsidRPr="00585B09">
        <w:t xml:space="preserve"> plan</w:t>
      </w:r>
      <w:r>
        <w:t>ą</w:t>
      </w:r>
      <w:r w:rsidRPr="00585B09">
        <w:t xml:space="preserve"> bei pasi</w:t>
      </w:r>
      <w:r>
        <w:t>ū</w:t>
      </w:r>
      <w:r w:rsidRPr="00585B09">
        <w:t>lymus</w:t>
      </w:r>
      <w:r>
        <w:t>, kaip galima būtų tikslingai</w:t>
      </w:r>
      <w:r w:rsidRPr="00585B09">
        <w:t xml:space="preserve"> išnaudoti tyrimo medžiaga.</w:t>
      </w:r>
    </w:p>
    <w:p w14:paraId="0F0EA7DE" w14:textId="77777777" w:rsidR="001F215A" w:rsidRDefault="001F215A" w:rsidP="001F215A">
      <w:pPr>
        <w:autoSpaceDE w:val="0"/>
        <w:autoSpaceDN w:val="0"/>
        <w:adjustRightInd w:val="0"/>
        <w:spacing w:after="0" w:line="240" w:lineRule="auto"/>
        <w:ind w:left="1440"/>
        <w:jc w:val="both"/>
      </w:pPr>
    </w:p>
    <w:p w14:paraId="71BD05E6" w14:textId="15531D17" w:rsidR="001F215A" w:rsidRPr="001F215A" w:rsidRDefault="001F215A" w:rsidP="00385D54">
      <w:pPr>
        <w:ind w:firstLine="709"/>
        <w:rPr>
          <w:b/>
          <w:bCs/>
          <w:color w:val="000000" w:themeColor="text1"/>
        </w:rPr>
      </w:pPr>
      <w:r w:rsidRPr="001F215A">
        <w:rPr>
          <w:b/>
          <w:bCs/>
          <w:color w:val="000000" w:themeColor="text1"/>
        </w:rPr>
        <w:t>Galimi klientų aptarnavimo kokybės vertinimo kriterijai:</w:t>
      </w:r>
    </w:p>
    <w:p w14:paraId="7B982BE8" w14:textId="77777777" w:rsidR="001F215A" w:rsidRPr="00973F2A" w:rsidRDefault="001F215A" w:rsidP="00385D54">
      <w:pPr>
        <w:numPr>
          <w:ilvl w:val="0"/>
          <w:numId w:val="2"/>
        </w:numPr>
        <w:tabs>
          <w:tab w:val="clear" w:pos="720"/>
          <w:tab w:val="num" w:pos="1134"/>
        </w:tabs>
        <w:spacing w:after="0" w:line="240" w:lineRule="auto"/>
        <w:ind w:left="0" w:firstLine="709"/>
        <w:jc w:val="both"/>
      </w:pPr>
      <w:r w:rsidRPr="00FE75EE">
        <w:rPr>
          <w:b/>
        </w:rPr>
        <w:t>Tvarka tiriamajame taške</w:t>
      </w:r>
      <w:r w:rsidRPr="00973F2A">
        <w:t>. Ar klientų aptarnavimo vietoje yra tvarka, švara, ar informacinė medžiaga išdėstyta tvarkingai, suprantamai, ar lengva orientuotis.</w:t>
      </w:r>
    </w:p>
    <w:p w14:paraId="17D95E17" w14:textId="77777777" w:rsidR="001F215A" w:rsidRPr="00973F2A" w:rsidRDefault="001F215A" w:rsidP="00385D54">
      <w:pPr>
        <w:numPr>
          <w:ilvl w:val="0"/>
          <w:numId w:val="3"/>
        </w:numPr>
        <w:tabs>
          <w:tab w:val="clear" w:pos="720"/>
          <w:tab w:val="num" w:pos="1134"/>
        </w:tabs>
        <w:spacing w:after="0" w:line="240" w:lineRule="auto"/>
        <w:ind w:left="0" w:firstLine="709"/>
        <w:jc w:val="both"/>
      </w:pPr>
      <w:r w:rsidRPr="00FE75EE">
        <w:rPr>
          <w:b/>
        </w:rPr>
        <w:t>Aptarnaujančio personalo išvaizda</w:t>
      </w:r>
      <w:r w:rsidRPr="00973F2A">
        <w:t>. Ar aptarnaujantis darbuotojas apsirengęs tvarkingai, ar segi kortelę.</w:t>
      </w:r>
    </w:p>
    <w:p w14:paraId="08FB671C" w14:textId="77777777" w:rsidR="001F215A" w:rsidRPr="00973F2A" w:rsidRDefault="001F215A" w:rsidP="00385D54">
      <w:pPr>
        <w:numPr>
          <w:ilvl w:val="0"/>
          <w:numId w:val="4"/>
        </w:numPr>
        <w:tabs>
          <w:tab w:val="clear" w:pos="720"/>
          <w:tab w:val="num" w:pos="1134"/>
        </w:tabs>
        <w:spacing w:after="0" w:line="240" w:lineRule="auto"/>
        <w:ind w:left="0" w:firstLine="709"/>
        <w:jc w:val="both"/>
      </w:pPr>
      <w:r w:rsidRPr="00FE75EE">
        <w:rPr>
          <w:b/>
        </w:rPr>
        <w:t>Aptarnaujančio personalo elgesys</w:t>
      </w:r>
      <w:r w:rsidRPr="00973F2A">
        <w:t xml:space="preserve">. Ar darbuotojas pasisveikina pirmas, </w:t>
      </w:r>
      <w:r>
        <w:t>akių kontaktas</w:t>
      </w:r>
      <w:r w:rsidRPr="00973F2A">
        <w:t>. Ar kalba mandagiai, ar elgiasi paslaugiai.</w:t>
      </w:r>
    </w:p>
    <w:p w14:paraId="2FAF4CFA" w14:textId="77777777" w:rsidR="001F215A" w:rsidRPr="00973F2A" w:rsidRDefault="001F215A" w:rsidP="00385D54">
      <w:pPr>
        <w:numPr>
          <w:ilvl w:val="0"/>
          <w:numId w:val="5"/>
        </w:numPr>
        <w:tabs>
          <w:tab w:val="clear" w:pos="720"/>
          <w:tab w:val="num" w:pos="1134"/>
        </w:tabs>
        <w:spacing w:after="0" w:line="240" w:lineRule="auto"/>
        <w:ind w:left="0" w:firstLine="709"/>
        <w:jc w:val="both"/>
      </w:pPr>
      <w:r w:rsidRPr="00FE75EE">
        <w:rPr>
          <w:b/>
        </w:rPr>
        <w:t>Pardavimo įgūdžiai</w:t>
      </w:r>
      <w:r w:rsidRPr="00973F2A">
        <w:t xml:space="preserve">. Ar darbuotojas įsiklauso į </w:t>
      </w:r>
      <w:r>
        <w:t>kliento</w:t>
      </w:r>
      <w:r w:rsidRPr="00973F2A">
        <w:t xml:space="preserve"> poreikius, ar kalba argumentuotai, įtikinamai, sugeba pagrįsti savo siūlymus, ar išsamiai api</w:t>
      </w:r>
      <w:r>
        <w:t>būdina siūlomas paslaugas</w:t>
      </w:r>
      <w:r w:rsidRPr="00973F2A">
        <w:t xml:space="preserve">, aiškiai nurodo jų skirtumus ir panašumus, privalumus bei trūkumus, </w:t>
      </w:r>
      <w:r>
        <w:t xml:space="preserve">pasiūlo alternatyvius sprendimus, </w:t>
      </w:r>
      <w:r w:rsidRPr="00973F2A">
        <w:t>ar išsamiai sut</w:t>
      </w:r>
      <w:r>
        <w:t>eikia informaciją.</w:t>
      </w:r>
    </w:p>
    <w:p w14:paraId="7328E850" w14:textId="77777777" w:rsidR="001F215A" w:rsidRDefault="001F215A" w:rsidP="00385D54">
      <w:pPr>
        <w:numPr>
          <w:ilvl w:val="0"/>
          <w:numId w:val="6"/>
        </w:numPr>
        <w:tabs>
          <w:tab w:val="clear" w:pos="720"/>
          <w:tab w:val="num" w:pos="1134"/>
        </w:tabs>
        <w:spacing w:after="0" w:line="240" w:lineRule="auto"/>
        <w:ind w:left="0" w:firstLine="709"/>
        <w:jc w:val="both"/>
      </w:pPr>
      <w:r w:rsidRPr="00FE75EE">
        <w:rPr>
          <w:b/>
        </w:rPr>
        <w:t>Atsisveikinimas ir bendras įspūdis.</w:t>
      </w:r>
      <w:r w:rsidRPr="00973F2A">
        <w:t xml:space="preserve"> Ar darbuotojas atsisveikina,</w:t>
      </w:r>
      <w:r>
        <w:t xml:space="preserve"> kaip atsisveikina,</w:t>
      </w:r>
      <w:r w:rsidRPr="00973F2A">
        <w:t xml:space="preserve"> ar norisi čia sugrįžti.</w:t>
      </w:r>
    </w:p>
    <w:p w14:paraId="1E6DC9C4" w14:textId="77777777" w:rsidR="00385D54" w:rsidRDefault="00385D54" w:rsidP="00385D54">
      <w:pPr>
        <w:pStyle w:val="Antrat1"/>
        <w:tabs>
          <w:tab w:val="left" w:pos="0"/>
        </w:tabs>
        <w:ind w:firstLine="709"/>
        <w:jc w:val="left"/>
        <w:rPr>
          <w:color w:val="000000" w:themeColor="text1"/>
          <w:sz w:val="24"/>
        </w:rPr>
      </w:pPr>
    </w:p>
    <w:p w14:paraId="03652892" w14:textId="74E220F8" w:rsidR="001F215A" w:rsidRPr="00385D54" w:rsidRDefault="001F215A" w:rsidP="00385D54">
      <w:pPr>
        <w:pStyle w:val="Antrat1"/>
        <w:tabs>
          <w:tab w:val="left" w:pos="0"/>
        </w:tabs>
        <w:ind w:firstLine="709"/>
        <w:jc w:val="left"/>
        <w:rPr>
          <w:b/>
          <w:color w:val="000000" w:themeColor="text1"/>
          <w:sz w:val="24"/>
        </w:rPr>
      </w:pPr>
      <w:r w:rsidRPr="00385D54">
        <w:rPr>
          <w:b/>
          <w:color w:val="000000" w:themeColor="text1"/>
          <w:sz w:val="24"/>
        </w:rPr>
        <w:t>Tyrimo eiga:</w:t>
      </w:r>
    </w:p>
    <w:p w14:paraId="2217AFD9" w14:textId="77777777" w:rsidR="00385D54" w:rsidRPr="00385D54" w:rsidRDefault="00385D54" w:rsidP="00385D54">
      <w:pPr>
        <w:rPr>
          <w:sz w:val="10"/>
          <w:szCs w:val="10"/>
          <w:lang w:eastAsia="en-US"/>
        </w:rPr>
      </w:pPr>
    </w:p>
    <w:p w14:paraId="5AD224E8" w14:textId="77777777" w:rsidR="001F215A" w:rsidRDefault="001F215A" w:rsidP="00385D54">
      <w:pPr>
        <w:numPr>
          <w:ilvl w:val="0"/>
          <w:numId w:val="7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color w:val="000000"/>
        </w:rPr>
      </w:pPr>
      <w:r w:rsidRPr="009020EF">
        <w:rPr>
          <w:color w:val="000000"/>
        </w:rPr>
        <w:t xml:space="preserve">Tyrimo eigoje bus stebimas  </w:t>
      </w:r>
      <w:r>
        <w:rPr>
          <w:color w:val="000000"/>
        </w:rPr>
        <w:t>Klientus</w:t>
      </w:r>
      <w:r w:rsidRPr="009020EF">
        <w:rPr>
          <w:color w:val="000000"/>
        </w:rPr>
        <w:t xml:space="preserve"> aptarnaujantis personalas. </w:t>
      </w:r>
    </w:p>
    <w:p w14:paraId="5D24B844" w14:textId="7440F468" w:rsidR="001F215A" w:rsidRPr="001F215A" w:rsidRDefault="001F215A" w:rsidP="00385D54">
      <w:pPr>
        <w:numPr>
          <w:ilvl w:val="0"/>
          <w:numId w:val="7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color w:val="000000"/>
        </w:rPr>
      </w:pPr>
      <w:r w:rsidRPr="001F215A">
        <w:rPr>
          <w:color w:val="000000"/>
        </w:rPr>
        <w:t xml:space="preserve">„Slaptas pirkėjas“ </w:t>
      </w:r>
      <w:r>
        <w:rPr>
          <w:color w:val="000000"/>
        </w:rPr>
        <w:t xml:space="preserve">vykdys tyrimą </w:t>
      </w:r>
      <w:r>
        <w:t xml:space="preserve">4 med. registratorėms po 3 kartus, iš viso 12 kartų, </w:t>
      </w:r>
      <w:r w:rsidRPr="001F215A">
        <w:rPr>
          <w:color w:val="000000"/>
        </w:rPr>
        <w:t xml:space="preserve">Po kiekvieno atlikto vizito bus pildomos anketos - vertinimai. </w:t>
      </w:r>
      <w:r w:rsidR="007F66C9">
        <w:rPr>
          <w:color w:val="000000"/>
        </w:rPr>
        <w:t xml:space="preserve"> Po </w:t>
      </w:r>
      <w:r w:rsidR="007F66C9">
        <w:t>Standarto įdiegimo  pakartotinis „ Slapto pirkėjo“ tyrimas 8 med. registratorėms po 1 kartą.</w:t>
      </w:r>
    </w:p>
    <w:p w14:paraId="64BE00E3" w14:textId="77777777" w:rsidR="001F215A" w:rsidRDefault="001F215A" w:rsidP="00385D54">
      <w:pPr>
        <w:numPr>
          <w:ilvl w:val="0"/>
          <w:numId w:val="7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color w:val="000000"/>
        </w:rPr>
      </w:pPr>
      <w:r w:rsidRPr="00FE75EE">
        <w:rPr>
          <w:color w:val="000000"/>
        </w:rPr>
        <w:t>Tyrimo pabaigoje visa surinkta informacija bus statistiškai analizuojama ir rezultatai pristatomi užsakovui</w:t>
      </w:r>
      <w:r>
        <w:rPr>
          <w:color w:val="000000"/>
        </w:rPr>
        <w:t xml:space="preserve"> sutartu laiku</w:t>
      </w:r>
      <w:r w:rsidRPr="00FE75EE">
        <w:rPr>
          <w:color w:val="000000"/>
        </w:rPr>
        <w:t>.</w:t>
      </w:r>
    </w:p>
    <w:p w14:paraId="4DC0A049" w14:textId="7D54CFDD" w:rsidR="00D721AB" w:rsidRDefault="001F215A" w:rsidP="00385D54">
      <w:pPr>
        <w:tabs>
          <w:tab w:val="left" w:pos="357"/>
          <w:tab w:val="left" w:pos="720"/>
          <w:tab w:val="left" w:pos="1134"/>
        </w:tabs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t>Tyrimo atlikimo ir rezultatų pateikimo terminas 1</w:t>
      </w:r>
      <w:r w:rsidR="00385D54">
        <w:rPr>
          <w:color w:val="000000"/>
        </w:rPr>
        <w:t>–</w:t>
      </w:r>
      <w:r>
        <w:rPr>
          <w:color w:val="000000"/>
        </w:rPr>
        <w:t>4 sav. (priklauso nuo užsakyto vizitų kiekio) nuo sutarties pasirašymo.</w:t>
      </w:r>
    </w:p>
    <w:p w14:paraId="067E3AE3" w14:textId="77777777" w:rsidR="00385D54" w:rsidRDefault="00385D54" w:rsidP="001F215A">
      <w:pPr>
        <w:jc w:val="both"/>
        <w:rPr>
          <w:b/>
        </w:rPr>
      </w:pPr>
    </w:p>
    <w:p w14:paraId="011E1DAF" w14:textId="01C1E516" w:rsidR="001F215A" w:rsidRPr="000538B4" w:rsidRDefault="001F215A" w:rsidP="00385D54">
      <w:pPr>
        <w:ind w:firstLine="322"/>
        <w:jc w:val="both"/>
        <w:rPr>
          <w:u w:val="single"/>
        </w:rPr>
      </w:pPr>
      <w:r w:rsidRPr="00F67CD4">
        <w:rPr>
          <w:b/>
        </w:rPr>
        <w:lastRenderedPageBreak/>
        <w:t xml:space="preserve">Į </w:t>
      </w:r>
      <w:r w:rsidRPr="00F67CD4">
        <w:rPr>
          <w:b/>
          <w:bCs/>
        </w:rPr>
        <w:t>tyrimo projekto kain</w:t>
      </w:r>
      <w:r>
        <w:rPr>
          <w:b/>
        </w:rPr>
        <w:t>ą</w:t>
      </w:r>
      <w:r w:rsidRPr="00F67CD4">
        <w:rPr>
          <w:b/>
        </w:rPr>
        <w:t xml:space="preserve"> į</w:t>
      </w:r>
      <w:r w:rsidRPr="00F67CD4">
        <w:rPr>
          <w:b/>
          <w:bCs/>
        </w:rPr>
        <w:t>skai</w:t>
      </w:r>
      <w:r>
        <w:rPr>
          <w:b/>
        </w:rPr>
        <w:t>č</w:t>
      </w:r>
      <w:r w:rsidRPr="00F67CD4">
        <w:rPr>
          <w:b/>
          <w:bCs/>
        </w:rPr>
        <w:t>iuota:</w:t>
      </w:r>
    </w:p>
    <w:p w14:paraId="7B657E10" w14:textId="77777777" w:rsidR="001F215A" w:rsidRPr="00F67CD4" w:rsidRDefault="001F215A" w:rsidP="001F215A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</w:pPr>
      <w:r w:rsidRPr="00F67CD4">
        <w:t>anketos pagal scenarij</w:t>
      </w:r>
      <w:r>
        <w:t>ų</w:t>
      </w:r>
      <w:r w:rsidRPr="00F67CD4">
        <w:t xml:space="preserve"> </w:t>
      </w:r>
      <w:r>
        <w:t>suformavimas</w:t>
      </w:r>
      <w:r w:rsidRPr="00F67CD4">
        <w:t>;</w:t>
      </w:r>
    </w:p>
    <w:p w14:paraId="7FA2348E" w14:textId="77777777" w:rsidR="001F215A" w:rsidRPr="00F67CD4" w:rsidRDefault="001F215A" w:rsidP="001F215A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</w:pPr>
      <w:r w:rsidRPr="00F67CD4">
        <w:t>tyrimo suplanavimas ir koordinavimas;</w:t>
      </w:r>
    </w:p>
    <w:p w14:paraId="0CC72400" w14:textId="77777777" w:rsidR="001F215A" w:rsidRPr="00F67CD4" w:rsidRDefault="001F215A" w:rsidP="001F215A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</w:pPr>
      <w:r w:rsidRPr="00F67CD4">
        <w:t>slapt</w:t>
      </w:r>
      <w:r>
        <w:t>ų</w:t>
      </w:r>
      <w:r w:rsidRPr="00F67CD4">
        <w:t xml:space="preserve"> pirk</w:t>
      </w:r>
      <w:r>
        <w:t>ė</w:t>
      </w:r>
      <w:r w:rsidRPr="00F67CD4">
        <w:t>j</w:t>
      </w:r>
      <w:r>
        <w:t>ų</w:t>
      </w:r>
      <w:r w:rsidRPr="00F67CD4">
        <w:t xml:space="preserve"> atranka ir instruktavimas;</w:t>
      </w:r>
    </w:p>
    <w:p w14:paraId="4EBCC394" w14:textId="66618A50" w:rsidR="001F215A" w:rsidRDefault="001F215A" w:rsidP="00385D54">
      <w:pPr>
        <w:numPr>
          <w:ilvl w:val="0"/>
          <w:numId w:val="9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360"/>
      </w:pPr>
      <w:r w:rsidRPr="00F67CD4">
        <w:t>nuolatinio kontakto su Užsakovu palaikymas, konsultavimas visais aktualiais s</w:t>
      </w:r>
      <w:r>
        <w:t>u tyrimu susijusiais klausimais.</w:t>
      </w:r>
    </w:p>
    <w:p w14:paraId="4703FA1A" w14:textId="7694F3E4" w:rsidR="001F215A" w:rsidRDefault="001F215A" w:rsidP="001F215A">
      <w:pPr>
        <w:autoSpaceDE w:val="0"/>
        <w:autoSpaceDN w:val="0"/>
        <w:adjustRightInd w:val="0"/>
        <w:spacing w:after="0" w:line="240" w:lineRule="auto"/>
        <w:ind w:left="720"/>
      </w:pPr>
    </w:p>
    <w:p w14:paraId="5B372B4A" w14:textId="77777777" w:rsidR="001F215A" w:rsidRPr="00174382" w:rsidRDefault="001F215A" w:rsidP="00385D54">
      <w:pPr>
        <w:ind w:firstLine="426"/>
        <w:jc w:val="both"/>
        <w:rPr>
          <w:b/>
          <w:u w:val="single"/>
        </w:rPr>
      </w:pPr>
      <w:r w:rsidRPr="00661B31">
        <w:t>Atlikti klientų aptarnavimo standarto (KAS) sukūrimo</w:t>
      </w:r>
      <w:r>
        <w:t xml:space="preserve"> ir</w:t>
      </w:r>
      <w:r w:rsidRPr="00661B31">
        <w:t xml:space="preserve"> įgyvendinimo paslaugą, kurią  sudaro tokie etapa</w:t>
      </w:r>
      <w:r w:rsidRPr="00C764F2">
        <w:t xml:space="preserve">i ( </w:t>
      </w:r>
      <w:r>
        <w:t>p</w:t>
      </w:r>
      <w:r w:rsidRPr="00C764F2">
        <w:t xml:space="preserve">rojekto įgyvendinimo laikotarpis iki </w:t>
      </w:r>
      <w:r>
        <w:t>12</w:t>
      </w:r>
      <w:r w:rsidRPr="00C764F2">
        <w:t xml:space="preserve"> mėn.)</w:t>
      </w:r>
      <w:r>
        <w:t>:</w:t>
      </w:r>
    </w:p>
    <w:p w14:paraId="4B5D73FA" w14:textId="1538CE83" w:rsidR="001F215A" w:rsidRPr="001F215A" w:rsidRDefault="001F215A" w:rsidP="00385D54">
      <w:pPr>
        <w:pStyle w:val="Sraopastraipa"/>
        <w:numPr>
          <w:ilvl w:val="0"/>
          <w:numId w:val="11"/>
        </w:numPr>
        <w:tabs>
          <w:tab w:val="left" w:pos="658"/>
        </w:tabs>
        <w:autoSpaceDE w:val="0"/>
        <w:autoSpaceDN w:val="0"/>
        <w:adjustRightInd w:val="0"/>
        <w:spacing w:after="0" w:line="240" w:lineRule="auto"/>
        <w:ind w:left="0" w:firstLine="378"/>
        <w:jc w:val="both"/>
        <w:rPr>
          <w:rFonts w:eastAsia="Calibri"/>
          <w:color w:val="000000"/>
        </w:rPr>
      </w:pPr>
      <w:r w:rsidRPr="001F215A">
        <w:rPr>
          <w:rFonts w:eastAsia="Calibri"/>
          <w:b/>
          <w:bCs/>
          <w:color w:val="000000"/>
        </w:rPr>
        <w:t xml:space="preserve">Klientų aptarnavimo standarto sukūrimas </w:t>
      </w:r>
      <w:r w:rsidRPr="001F215A">
        <w:rPr>
          <w:rFonts w:eastAsia="Calibri"/>
          <w:bCs/>
          <w:i/>
          <w:color w:val="000000"/>
        </w:rPr>
        <w:t>(remiantis įmonės specifika, vadovo pageidavimais ir mūsų patirtimi)</w:t>
      </w:r>
      <w:r w:rsidRPr="001F215A">
        <w:rPr>
          <w:rFonts w:eastAsia="Calibri"/>
          <w:color w:val="000000"/>
        </w:rPr>
        <w:t xml:space="preserve"> klientų aptarnavimo standarto parengimas.</w:t>
      </w:r>
    </w:p>
    <w:p w14:paraId="0E04FDE3" w14:textId="315AE274" w:rsidR="001F215A" w:rsidRPr="001F215A" w:rsidRDefault="001F215A" w:rsidP="00385D54">
      <w:pPr>
        <w:pStyle w:val="Sraopastraipa"/>
        <w:numPr>
          <w:ilvl w:val="0"/>
          <w:numId w:val="11"/>
        </w:numPr>
        <w:tabs>
          <w:tab w:val="left" w:pos="658"/>
        </w:tabs>
        <w:spacing w:after="0" w:line="240" w:lineRule="auto"/>
        <w:ind w:left="0" w:firstLine="378"/>
        <w:jc w:val="both"/>
        <w:rPr>
          <w:rFonts w:eastAsia="Calibri"/>
          <w:color w:val="000000"/>
        </w:rPr>
      </w:pPr>
      <w:r w:rsidRPr="001F215A">
        <w:rPr>
          <w:rFonts w:eastAsia="Calibri"/>
          <w:b/>
          <w:bCs/>
          <w:color w:val="000000"/>
        </w:rPr>
        <w:t xml:space="preserve">Personalo mokymai (esant poreikiui) </w:t>
      </w:r>
      <w:r w:rsidRPr="001F215A">
        <w:rPr>
          <w:rFonts w:eastAsia="Calibri"/>
          <w:bCs/>
          <w:i/>
          <w:color w:val="000000"/>
        </w:rPr>
        <w:t xml:space="preserve">(remiantis tyrimo rezultatais parengiama mokymų programa) </w:t>
      </w:r>
      <w:r w:rsidRPr="001F215A">
        <w:rPr>
          <w:rFonts w:eastAsia="Calibri"/>
          <w:color w:val="000000"/>
        </w:rPr>
        <w:t>personalo interaktyvūs mokymai dirbti pagal klientų aptarnavimo standartą.</w:t>
      </w:r>
    </w:p>
    <w:p w14:paraId="3F572A77" w14:textId="77777777" w:rsidR="001F215A" w:rsidRPr="000538B4" w:rsidRDefault="001F215A" w:rsidP="001F215A">
      <w:pPr>
        <w:autoSpaceDE w:val="0"/>
        <w:autoSpaceDN w:val="0"/>
        <w:adjustRightInd w:val="0"/>
        <w:spacing w:after="0" w:line="240" w:lineRule="auto"/>
        <w:ind w:left="720"/>
      </w:pPr>
    </w:p>
    <w:p w14:paraId="4EBC4E64" w14:textId="77777777" w:rsidR="001F215A" w:rsidRDefault="001F215A" w:rsidP="001F215A">
      <w:pPr>
        <w:tabs>
          <w:tab w:val="left" w:pos="357"/>
          <w:tab w:val="left" w:pos="720"/>
        </w:tabs>
        <w:spacing w:line="276" w:lineRule="auto"/>
        <w:jc w:val="both"/>
        <w:rPr>
          <w:sz w:val="20"/>
          <w:szCs w:val="20"/>
        </w:rPr>
      </w:pPr>
    </w:p>
    <w:tbl>
      <w:tblPr>
        <w:tblW w:w="9855" w:type="dxa"/>
        <w:tblLayout w:type="fixed"/>
        <w:tblLook w:val="04A0" w:firstRow="1" w:lastRow="0" w:firstColumn="1" w:lastColumn="0" w:noHBand="0" w:noVBand="1"/>
      </w:tblPr>
      <w:tblGrid>
        <w:gridCol w:w="4907"/>
        <w:gridCol w:w="4948"/>
      </w:tblGrid>
      <w:tr w:rsidR="001F215A" w:rsidRPr="00736980" w14:paraId="6BC7FA8D" w14:textId="77777777" w:rsidTr="00BF14B2">
        <w:tc>
          <w:tcPr>
            <w:tcW w:w="4907" w:type="dxa"/>
            <w:shd w:val="clear" w:color="auto" w:fill="auto"/>
          </w:tcPr>
          <w:p w14:paraId="21A1AA0C" w14:textId="34D731EA" w:rsidR="001F215A" w:rsidRDefault="001F215A" w:rsidP="00BF14B2">
            <w:pPr>
              <w:tabs>
                <w:tab w:val="left" w:pos="357"/>
                <w:tab w:val="left" w:pos="720"/>
              </w:tabs>
              <w:spacing w:after="0" w:line="276" w:lineRule="auto"/>
              <w:jc w:val="both"/>
            </w:pPr>
            <w:r w:rsidRPr="00736980">
              <w:t xml:space="preserve">Direktorė </w:t>
            </w:r>
          </w:p>
          <w:p w14:paraId="520563ED" w14:textId="77777777" w:rsidR="001F215A" w:rsidRPr="00736980" w:rsidRDefault="001F215A" w:rsidP="00BF14B2">
            <w:pPr>
              <w:tabs>
                <w:tab w:val="left" w:pos="357"/>
                <w:tab w:val="left" w:pos="720"/>
              </w:tabs>
              <w:spacing w:after="0" w:line="276" w:lineRule="auto"/>
              <w:jc w:val="both"/>
            </w:pPr>
          </w:p>
          <w:p w14:paraId="33D76592" w14:textId="77777777" w:rsidR="001F215A" w:rsidRPr="00736980" w:rsidRDefault="001F215A" w:rsidP="00BF14B2">
            <w:pPr>
              <w:tabs>
                <w:tab w:val="left" w:pos="357"/>
                <w:tab w:val="left" w:pos="720"/>
              </w:tabs>
              <w:spacing w:after="0" w:line="276" w:lineRule="auto"/>
              <w:jc w:val="both"/>
            </w:pPr>
            <w:r w:rsidRPr="00736980">
              <w:t xml:space="preserve">dr. Lina </w:t>
            </w:r>
            <w:proofErr w:type="spellStart"/>
            <w:r w:rsidRPr="00736980">
              <w:t>Tamutienė</w:t>
            </w:r>
            <w:proofErr w:type="spellEnd"/>
          </w:p>
        </w:tc>
        <w:tc>
          <w:tcPr>
            <w:tcW w:w="4948" w:type="dxa"/>
            <w:shd w:val="clear" w:color="auto" w:fill="auto"/>
          </w:tcPr>
          <w:p w14:paraId="69607026" w14:textId="77777777" w:rsidR="001F215A" w:rsidRDefault="001F215A" w:rsidP="00BF14B2">
            <w:pPr>
              <w:tabs>
                <w:tab w:val="left" w:pos="357"/>
                <w:tab w:val="left" w:pos="720"/>
              </w:tabs>
              <w:spacing w:after="0" w:line="276" w:lineRule="auto"/>
              <w:jc w:val="both"/>
            </w:pPr>
            <w:r w:rsidRPr="00736980">
              <w:t>Direktorė</w:t>
            </w:r>
          </w:p>
          <w:p w14:paraId="33BB410A" w14:textId="77777777" w:rsidR="001F215A" w:rsidRPr="00736980" w:rsidRDefault="001F215A" w:rsidP="00BF14B2">
            <w:pPr>
              <w:tabs>
                <w:tab w:val="left" w:pos="357"/>
                <w:tab w:val="left" w:pos="720"/>
              </w:tabs>
              <w:spacing w:after="0" w:line="276" w:lineRule="auto"/>
              <w:jc w:val="both"/>
            </w:pPr>
          </w:p>
          <w:p w14:paraId="31BAF14E" w14:textId="77777777" w:rsidR="001F215A" w:rsidRPr="00736980" w:rsidRDefault="001F215A" w:rsidP="00BF14B2">
            <w:pPr>
              <w:tabs>
                <w:tab w:val="left" w:pos="357"/>
                <w:tab w:val="left" w:pos="720"/>
              </w:tabs>
              <w:spacing w:after="0" w:line="276" w:lineRule="auto"/>
              <w:jc w:val="both"/>
            </w:pPr>
            <w:r>
              <w:t>Aurika Koncienė</w:t>
            </w:r>
          </w:p>
        </w:tc>
      </w:tr>
    </w:tbl>
    <w:p w14:paraId="5AA0F5E0" w14:textId="71E3DC6B" w:rsidR="00D721AB" w:rsidRDefault="00D721AB">
      <w:pPr>
        <w:tabs>
          <w:tab w:val="left" w:pos="357"/>
          <w:tab w:val="left" w:pos="720"/>
        </w:tabs>
        <w:spacing w:line="276" w:lineRule="auto"/>
        <w:jc w:val="both"/>
        <w:rPr>
          <w:sz w:val="20"/>
          <w:szCs w:val="20"/>
        </w:rPr>
      </w:pPr>
    </w:p>
    <w:p w14:paraId="4D8BF5F9" w14:textId="77777777" w:rsidR="001F215A" w:rsidRDefault="001F215A">
      <w:pPr>
        <w:tabs>
          <w:tab w:val="left" w:pos="357"/>
          <w:tab w:val="left" w:pos="720"/>
        </w:tabs>
        <w:spacing w:line="276" w:lineRule="auto"/>
        <w:jc w:val="both"/>
        <w:rPr>
          <w:sz w:val="20"/>
          <w:szCs w:val="20"/>
        </w:rPr>
      </w:pPr>
    </w:p>
    <w:p w14:paraId="26E74DB9" w14:textId="129D80F6" w:rsidR="00D721AB" w:rsidRDefault="00D721AB">
      <w:pPr>
        <w:tabs>
          <w:tab w:val="left" w:pos="357"/>
          <w:tab w:val="left" w:pos="720"/>
        </w:tabs>
        <w:spacing w:line="276" w:lineRule="auto"/>
        <w:jc w:val="both"/>
        <w:rPr>
          <w:sz w:val="20"/>
          <w:szCs w:val="20"/>
        </w:rPr>
      </w:pPr>
    </w:p>
    <w:p w14:paraId="3F690D2C" w14:textId="3C2B267A" w:rsidR="00D721AB" w:rsidRDefault="00D721AB">
      <w:pPr>
        <w:tabs>
          <w:tab w:val="left" w:pos="357"/>
          <w:tab w:val="left" w:pos="720"/>
        </w:tabs>
        <w:spacing w:line="276" w:lineRule="auto"/>
        <w:jc w:val="both"/>
        <w:rPr>
          <w:sz w:val="20"/>
          <w:szCs w:val="20"/>
        </w:rPr>
      </w:pPr>
    </w:p>
    <w:p w14:paraId="5E6FF9D3" w14:textId="08CFF5E3" w:rsidR="00D721AB" w:rsidRDefault="00D721AB">
      <w:pPr>
        <w:tabs>
          <w:tab w:val="left" w:pos="357"/>
          <w:tab w:val="left" w:pos="720"/>
        </w:tabs>
        <w:spacing w:line="276" w:lineRule="auto"/>
        <w:jc w:val="both"/>
        <w:rPr>
          <w:sz w:val="20"/>
          <w:szCs w:val="20"/>
        </w:rPr>
      </w:pPr>
    </w:p>
    <w:p w14:paraId="2D18BDF6" w14:textId="293C5E8F" w:rsidR="00D721AB" w:rsidRDefault="00D721AB">
      <w:pPr>
        <w:tabs>
          <w:tab w:val="left" w:pos="357"/>
          <w:tab w:val="left" w:pos="720"/>
        </w:tabs>
        <w:spacing w:line="276" w:lineRule="auto"/>
        <w:jc w:val="both"/>
        <w:rPr>
          <w:sz w:val="20"/>
          <w:szCs w:val="20"/>
        </w:rPr>
      </w:pPr>
    </w:p>
    <w:p w14:paraId="0C0465C6" w14:textId="1FC11DE5" w:rsidR="00D721AB" w:rsidRDefault="00D721AB">
      <w:pPr>
        <w:tabs>
          <w:tab w:val="left" w:pos="357"/>
          <w:tab w:val="left" w:pos="720"/>
        </w:tabs>
        <w:spacing w:line="276" w:lineRule="auto"/>
        <w:jc w:val="both"/>
        <w:rPr>
          <w:sz w:val="20"/>
          <w:szCs w:val="20"/>
        </w:rPr>
      </w:pPr>
    </w:p>
    <w:p w14:paraId="4EA4A02D" w14:textId="0D682A1A" w:rsidR="00D721AB" w:rsidRDefault="00D721AB">
      <w:pPr>
        <w:tabs>
          <w:tab w:val="left" w:pos="357"/>
          <w:tab w:val="left" w:pos="720"/>
        </w:tabs>
        <w:spacing w:line="276" w:lineRule="auto"/>
        <w:jc w:val="both"/>
        <w:rPr>
          <w:sz w:val="20"/>
          <w:szCs w:val="20"/>
        </w:rPr>
      </w:pPr>
    </w:p>
    <w:p w14:paraId="7023D659" w14:textId="29E3094C" w:rsidR="001F215A" w:rsidRDefault="001F215A">
      <w:pPr>
        <w:tabs>
          <w:tab w:val="left" w:pos="357"/>
          <w:tab w:val="left" w:pos="720"/>
        </w:tabs>
        <w:spacing w:line="276" w:lineRule="auto"/>
        <w:jc w:val="both"/>
        <w:rPr>
          <w:sz w:val="20"/>
          <w:szCs w:val="20"/>
        </w:rPr>
      </w:pPr>
    </w:p>
    <w:p w14:paraId="05E870EB" w14:textId="4140A5B6" w:rsidR="001F215A" w:rsidRDefault="001F215A">
      <w:pPr>
        <w:tabs>
          <w:tab w:val="left" w:pos="357"/>
          <w:tab w:val="left" w:pos="720"/>
        </w:tabs>
        <w:spacing w:line="276" w:lineRule="auto"/>
        <w:jc w:val="both"/>
        <w:rPr>
          <w:sz w:val="20"/>
          <w:szCs w:val="20"/>
        </w:rPr>
      </w:pPr>
    </w:p>
    <w:p w14:paraId="682215C0" w14:textId="7EA95065" w:rsidR="001F215A" w:rsidRDefault="001F215A">
      <w:pPr>
        <w:tabs>
          <w:tab w:val="left" w:pos="357"/>
          <w:tab w:val="left" w:pos="720"/>
        </w:tabs>
        <w:spacing w:line="276" w:lineRule="auto"/>
        <w:jc w:val="both"/>
        <w:rPr>
          <w:sz w:val="20"/>
          <w:szCs w:val="20"/>
        </w:rPr>
      </w:pPr>
    </w:p>
    <w:p w14:paraId="407E373D" w14:textId="451A0570" w:rsidR="001F215A" w:rsidRDefault="001F215A">
      <w:pPr>
        <w:tabs>
          <w:tab w:val="left" w:pos="357"/>
          <w:tab w:val="left" w:pos="720"/>
        </w:tabs>
        <w:spacing w:line="276" w:lineRule="auto"/>
        <w:jc w:val="both"/>
        <w:rPr>
          <w:sz w:val="20"/>
          <w:szCs w:val="20"/>
        </w:rPr>
      </w:pPr>
    </w:p>
    <w:p w14:paraId="124F7135" w14:textId="0CB6B7BA" w:rsidR="001F215A" w:rsidRDefault="001F215A">
      <w:pPr>
        <w:tabs>
          <w:tab w:val="left" w:pos="357"/>
          <w:tab w:val="left" w:pos="720"/>
        </w:tabs>
        <w:spacing w:line="276" w:lineRule="auto"/>
        <w:jc w:val="both"/>
        <w:rPr>
          <w:sz w:val="20"/>
          <w:szCs w:val="20"/>
        </w:rPr>
      </w:pPr>
    </w:p>
    <w:p w14:paraId="58B31A42" w14:textId="6A033EF3" w:rsidR="001F215A" w:rsidRDefault="001F215A">
      <w:pPr>
        <w:tabs>
          <w:tab w:val="left" w:pos="357"/>
          <w:tab w:val="left" w:pos="720"/>
        </w:tabs>
        <w:spacing w:line="276" w:lineRule="auto"/>
        <w:jc w:val="both"/>
        <w:rPr>
          <w:sz w:val="20"/>
          <w:szCs w:val="20"/>
        </w:rPr>
      </w:pPr>
    </w:p>
    <w:p w14:paraId="1992DC7A" w14:textId="3220F2E3" w:rsidR="001F215A" w:rsidRDefault="001F215A">
      <w:pPr>
        <w:tabs>
          <w:tab w:val="left" w:pos="357"/>
          <w:tab w:val="left" w:pos="720"/>
        </w:tabs>
        <w:spacing w:line="276" w:lineRule="auto"/>
        <w:jc w:val="both"/>
        <w:rPr>
          <w:sz w:val="20"/>
          <w:szCs w:val="20"/>
        </w:rPr>
      </w:pPr>
    </w:p>
    <w:p w14:paraId="3512BBA4" w14:textId="2AB55FDE" w:rsidR="001F215A" w:rsidRDefault="001F215A">
      <w:pPr>
        <w:tabs>
          <w:tab w:val="left" w:pos="357"/>
          <w:tab w:val="left" w:pos="720"/>
        </w:tabs>
        <w:spacing w:line="276" w:lineRule="auto"/>
        <w:jc w:val="both"/>
        <w:rPr>
          <w:sz w:val="20"/>
          <w:szCs w:val="20"/>
        </w:rPr>
      </w:pPr>
    </w:p>
    <w:p w14:paraId="0B2B8099" w14:textId="1EF122DC" w:rsidR="001F215A" w:rsidRDefault="001F215A">
      <w:pPr>
        <w:tabs>
          <w:tab w:val="left" w:pos="357"/>
          <w:tab w:val="left" w:pos="720"/>
        </w:tabs>
        <w:spacing w:line="276" w:lineRule="auto"/>
        <w:jc w:val="both"/>
        <w:rPr>
          <w:sz w:val="20"/>
          <w:szCs w:val="20"/>
        </w:rPr>
      </w:pPr>
    </w:p>
    <w:p w14:paraId="23D30B05" w14:textId="725A8206" w:rsidR="001F215A" w:rsidRDefault="001F215A">
      <w:pPr>
        <w:tabs>
          <w:tab w:val="left" w:pos="357"/>
          <w:tab w:val="left" w:pos="720"/>
        </w:tabs>
        <w:spacing w:line="276" w:lineRule="auto"/>
        <w:jc w:val="both"/>
        <w:rPr>
          <w:sz w:val="20"/>
          <w:szCs w:val="20"/>
        </w:rPr>
      </w:pPr>
    </w:p>
    <w:p w14:paraId="153B1DC3" w14:textId="17F185CD" w:rsidR="001F215A" w:rsidRDefault="001F215A">
      <w:pPr>
        <w:tabs>
          <w:tab w:val="left" w:pos="357"/>
          <w:tab w:val="left" w:pos="720"/>
        </w:tabs>
        <w:spacing w:line="276" w:lineRule="auto"/>
        <w:jc w:val="both"/>
        <w:rPr>
          <w:sz w:val="20"/>
          <w:szCs w:val="20"/>
        </w:rPr>
      </w:pPr>
    </w:p>
    <w:p w14:paraId="27A6D9A6" w14:textId="46F8766B" w:rsidR="001F215A" w:rsidRDefault="001F215A">
      <w:pPr>
        <w:tabs>
          <w:tab w:val="left" w:pos="357"/>
          <w:tab w:val="left" w:pos="720"/>
        </w:tabs>
        <w:spacing w:line="276" w:lineRule="auto"/>
        <w:jc w:val="both"/>
        <w:rPr>
          <w:sz w:val="20"/>
          <w:szCs w:val="20"/>
        </w:rPr>
      </w:pPr>
    </w:p>
    <w:p w14:paraId="44E3BACA" w14:textId="6F81C201" w:rsidR="001F215A" w:rsidRDefault="001F215A">
      <w:pPr>
        <w:tabs>
          <w:tab w:val="left" w:pos="357"/>
          <w:tab w:val="left" w:pos="720"/>
        </w:tabs>
        <w:spacing w:line="276" w:lineRule="auto"/>
        <w:jc w:val="both"/>
        <w:rPr>
          <w:sz w:val="20"/>
          <w:szCs w:val="20"/>
        </w:rPr>
      </w:pPr>
    </w:p>
    <w:p w14:paraId="37C335F7" w14:textId="77777777" w:rsidR="00385D54" w:rsidRDefault="00385D54" w:rsidP="00385D54">
      <w:pPr>
        <w:spacing w:after="0" w:line="240" w:lineRule="auto"/>
        <w:ind w:firstLine="7088"/>
      </w:pPr>
      <w:r w:rsidRPr="00385D54">
        <w:lastRenderedPageBreak/>
        <w:t xml:space="preserve">Mokslo taikomojo tyrimo </w:t>
      </w:r>
    </w:p>
    <w:p w14:paraId="56FA1BF2" w14:textId="77777777" w:rsidR="00385D54" w:rsidRDefault="00385D54" w:rsidP="00385D54">
      <w:pPr>
        <w:spacing w:after="0" w:line="240" w:lineRule="auto"/>
        <w:ind w:firstLine="7088"/>
      </w:pPr>
      <w:r w:rsidRPr="00385D54">
        <w:t xml:space="preserve">darbų atlikimo </w:t>
      </w:r>
      <w:r>
        <w:t>s</w:t>
      </w:r>
      <w:r w:rsidRPr="001F215A">
        <w:t xml:space="preserve">utarties </w:t>
      </w:r>
    </w:p>
    <w:p w14:paraId="540EFD3D" w14:textId="07D8ED5C" w:rsidR="00385D54" w:rsidRPr="001F215A" w:rsidRDefault="00385D54" w:rsidP="00385D54">
      <w:pPr>
        <w:spacing w:after="0" w:line="240" w:lineRule="auto"/>
        <w:ind w:firstLine="7088"/>
      </w:pPr>
      <w:r>
        <w:t>2</w:t>
      </w:r>
      <w:r w:rsidRPr="001F215A">
        <w:t xml:space="preserve"> priedas</w:t>
      </w:r>
    </w:p>
    <w:p w14:paraId="77BAE541" w14:textId="57F9EDFE" w:rsidR="001F215A" w:rsidRDefault="001F215A" w:rsidP="001F215A">
      <w:pPr>
        <w:tabs>
          <w:tab w:val="left" w:pos="357"/>
          <w:tab w:val="left" w:pos="720"/>
        </w:tabs>
        <w:spacing w:line="276" w:lineRule="auto"/>
        <w:jc w:val="right"/>
        <w:rPr>
          <w:sz w:val="20"/>
          <w:szCs w:val="20"/>
        </w:rPr>
      </w:pPr>
    </w:p>
    <w:p w14:paraId="6A18E4A1" w14:textId="276DF8D8" w:rsidR="00385D54" w:rsidRPr="0082732B" w:rsidRDefault="00385D54" w:rsidP="00385D54">
      <w:pPr>
        <w:pStyle w:val="Pavadinimas"/>
        <w:spacing w:after="0" w:line="240" w:lineRule="auto"/>
      </w:pPr>
      <w:r w:rsidRPr="0082732B">
        <w:t xml:space="preserve"> (Darbų perdavimo–priėmimo akto forma)</w:t>
      </w:r>
    </w:p>
    <w:p w14:paraId="5807D811" w14:textId="77777777" w:rsidR="00385D54" w:rsidRPr="0082732B" w:rsidRDefault="00385D54" w:rsidP="00385D54">
      <w:pPr>
        <w:pStyle w:val="Pavadinimas"/>
        <w:spacing w:after="0" w:line="240" w:lineRule="auto"/>
      </w:pPr>
    </w:p>
    <w:p w14:paraId="3FF8ED60" w14:textId="77777777" w:rsidR="00385D54" w:rsidRPr="0082732B" w:rsidRDefault="00385D54" w:rsidP="00385D54">
      <w:pPr>
        <w:pStyle w:val="Pavadinimas"/>
        <w:spacing w:after="0" w:line="240" w:lineRule="auto"/>
      </w:pPr>
      <w:r w:rsidRPr="0082732B">
        <w:t>DARBŲ PERDAVIMO</w:t>
      </w:r>
      <w:r w:rsidRPr="0082732B">
        <w:rPr>
          <w:rStyle w:val="Grietas"/>
          <w:rFonts w:ascii="Arial" w:hAnsi="Arial" w:cs="Arial"/>
          <w:color w:val="000000"/>
          <w:sz w:val="18"/>
          <w:szCs w:val="18"/>
        </w:rPr>
        <w:t>–</w:t>
      </w:r>
      <w:r w:rsidRPr="0082732B">
        <w:t xml:space="preserve">PRIĖMIMO AKTAS </w:t>
      </w:r>
    </w:p>
    <w:p w14:paraId="4BB7569D" w14:textId="77777777" w:rsidR="00385D54" w:rsidRPr="0082732B" w:rsidRDefault="00385D54" w:rsidP="00385D54">
      <w:pPr>
        <w:spacing w:after="0" w:line="240" w:lineRule="auto"/>
        <w:jc w:val="center"/>
        <w:rPr>
          <w:b/>
        </w:rPr>
      </w:pPr>
    </w:p>
    <w:p w14:paraId="53829D99" w14:textId="77777777" w:rsidR="00385D54" w:rsidRPr="0082732B" w:rsidRDefault="00385D54" w:rsidP="00385D54">
      <w:pPr>
        <w:spacing w:after="0" w:line="240" w:lineRule="auto"/>
        <w:jc w:val="center"/>
      </w:pPr>
      <w:r w:rsidRPr="0082732B">
        <w:t>2023 m. ____________d.</w:t>
      </w:r>
    </w:p>
    <w:p w14:paraId="54E4EB3F" w14:textId="77777777" w:rsidR="00385D54" w:rsidRPr="0082732B" w:rsidRDefault="00385D54" w:rsidP="00385D54"/>
    <w:p w14:paraId="6D21A29B" w14:textId="186FBAC4" w:rsidR="00385D54" w:rsidRPr="0082732B" w:rsidRDefault="00385D54" w:rsidP="00385D54">
      <w:pPr>
        <w:tabs>
          <w:tab w:val="left" w:pos="357"/>
          <w:tab w:val="left" w:pos="720"/>
        </w:tabs>
        <w:spacing w:after="0" w:line="360" w:lineRule="auto"/>
        <w:ind w:firstLine="567"/>
        <w:jc w:val="both"/>
      </w:pPr>
      <w:r w:rsidRPr="0082732B">
        <w:rPr>
          <w:b/>
        </w:rPr>
        <w:t>Šiaulių valstybinė kolegija</w:t>
      </w:r>
      <w:r w:rsidRPr="0082732B">
        <w:t xml:space="preserve">, atstovaujama direktorės dr. Linos </w:t>
      </w:r>
      <w:proofErr w:type="spellStart"/>
      <w:r w:rsidRPr="0082732B">
        <w:t>Tamutienės</w:t>
      </w:r>
      <w:proofErr w:type="spellEnd"/>
      <w:r w:rsidRPr="0082732B">
        <w:t xml:space="preserve">, veikiančios pagal Šiaulių valstybinės kolegijos statutą, toliau vadinama Vykdytoju, ir </w:t>
      </w:r>
      <w:r w:rsidRPr="00385D54">
        <w:rPr>
          <w:b/>
        </w:rPr>
        <w:t>Viešoji įstaiga Dainų pirminės sveikatos priežiūros centras</w:t>
      </w:r>
      <w:r w:rsidRPr="00385D54">
        <w:t>,</w:t>
      </w:r>
      <w:r w:rsidRPr="00385D54">
        <w:rPr>
          <w:b/>
        </w:rPr>
        <w:t xml:space="preserve"> </w:t>
      </w:r>
      <w:r w:rsidRPr="00385D54">
        <w:t>atstovaujamas direktorės Aurikos Koncienės, veikiančios pagal Viešosios įstaigos Dainų pirminės sveikatos priežiūros centro įstatus, toliau vadinama</w:t>
      </w:r>
      <w:r w:rsidRPr="00385D54">
        <w:rPr>
          <w:b/>
        </w:rPr>
        <w:t xml:space="preserve"> </w:t>
      </w:r>
      <w:r w:rsidRPr="00385D54">
        <w:t>Užsakovu</w:t>
      </w:r>
      <w:r w:rsidRPr="0082732B">
        <w:t>, pasirašo šį Darbų perdavimo–priėmimo aktą ir konstatuoja:</w:t>
      </w:r>
    </w:p>
    <w:p w14:paraId="3E680287" w14:textId="66195731" w:rsidR="00385D54" w:rsidRPr="0082732B" w:rsidRDefault="00385D54" w:rsidP="00385D54">
      <w:pPr>
        <w:pStyle w:val="Pagrindinistekstas"/>
        <w:numPr>
          <w:ilvl w:val="0"/>
          <w:numId w:val="12"/>
        </w:numPr>
        <w:tabs>
          <w:tab w:val="left" w:pos="851"/>
        </w:tabs>
        <w:spacing w:after="0" w:line="360" w:lineRule="auto"/>
        <w:ind w:left="0" w:firstLine="567"/>
      </w:pPr>
      <w:r w:rsidRPr="0082732B">
        <w:t>Vykdytojas perduoda, o Užsakovas priima atliktus mokslo taikomojo tyrimo darbus pagal 2023-</w:t>
      </w:r>
      <w:r>
        <w:t>____</w:t>
      </w:r>
      <w:r w:rsidRPr="0082732B">
        <w:t>-</w:t>
      </w:r>
      <w:r>
        <w:t>____</w:t>
      </w:r>
      <w:r w:rsidRPr="0082732B">
        <w:t xml:space="preserve"> mokslo taikomojo tyrimo darbų atlikimo sutartį Nr. </w:t>
      </w:r>
      <w:r>
        <w:t>___.</w:t>
      </w:r>
    </w:p>
    <w:p w14:paraId="754487E8" w14:textId="09671856" w:rsidR="00385D54" w:rsidRDefault="00385D54" w:rsidP="00385D54">
      <w:pPr>
        <w:pStyle w:val="Pagrindinistekstas"/>
        <w:numPr>
          <w:ilvl w:val="0"/>
          <w:numId w:val="12"/>
        </w:numPr>
        <w:tabs>
          <w:tab w:val="left" w:pos="851"/>
        </w:tabs>
        <w:spacing w:after="0" w:line="360" w:lineRule="auto"/>
        <w:ind w:hanging="153"/>
      </w:pPr>
      <w:r w:rsidRPr="0082732B">
        <w:t>Šalys viena kitai pretenzijų neturi.</w:t>
      </w:r>
    </w:p>
    <w:p w14:paraId="531D5A68" w14:textId="28222658" w:rsidR="00385D54" w:rsidRDefault="00385D54" w:rsidP="00385D54">
      <w:pPr>
        <w:pStyle w:val="Pagrindinistekstas"/>
        <w:tabs>
          <w:tab w:val="left" w:pos="851"/>
        </w:tabs>
        <w:spacing w:after="0" w:line="360" w:lineRule="auto"/>
      </w:pPr>
    </w:p>
    <w:p w14:paraId="42F0D87B" w14:textId="77777777" w:rsidR="00385D54" w:rsidRPr="0082732B" w:rsidRDefault="00385D54" w:rsidP="00385D54">
      <w:pPr>
        <w:pStyle w:val="Pagrindinistekstas"/>
        <w:tabs>
          <w:tab w:val="left" w:pos="4914"/>
        </w:tabs>
        <w:spacing w:after="0" w:line="240" w:lineRule="auto"/>
        <w:rPr>
          <w:b/>
        </w:rPr>
      </w:pPr>
      <w:r w:rsidRPr="0082732B">
        <w:rPr>
          <w:b/>
        </w:rPr>
        <w:t>Perdavė</w:t>
      </w:r>
      <w:r w:rsidRPr="0082732B">
        <w:rPr>
          <w:b/>
        </w:rPr>
        <w:tab/>
        <w:t>Priėmė</w:t>
      </w:r>
    </w:p>
    <w:p w14:paraId="4125BA49" w14:textId="77777777" w:rsidR="00385D54" w:rsidRDefault="00385D54" w:rsidP="00385D54">
      <w:pPr>
        <w:pStyle w:val="Pagrindinistekstas"/>
        <w:tabs>
          <w:tab w:val="left" w:pos="851"/>
        </w:tabs>
        <w:spacing w:after="0" w:line="360" w:lineRule="auto"/>
      </w:pPr>
    </w:p>
    <w:tbl>
      <w:tblPr>
        <w:tblW w:w="9997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962"/>
        <w:gridCol w:w="5035"/>
      </w:tblGrid>
      <w:tr w:rsidR="00385D54" w:rsidRPr="00736980" w14:paraId="35532B9A" w14:textId="77777777" w:rsidTr="00385D54">
        <w:trPr>
          <w:trHeight w:val="405"/>
        </w:trPr>
        <w:tc>
          <w:tcPr>
            <w:tcW w:w="4962" w:type="dxa"/>
            <w:shd w:val="clear" w:color="auto" w:fill="auto"/>
          </w:tcPr>
          <w:p w14:paraId="611EC84A" w14:textId="77777777" w:rsidR="00385D54" w:rsidRPr="00736980" w:rsidRDefault="00385D54" w:rsidP="00FA5A7C">
            <w:pPr>
              <w:tabs>
                <w:tab w:val="left" w:pos="357"/>
                <w:tab w:val="left" w:pos="720"/>
              </w:tabs>
              <w:spacing w:after="0" w:line="276" w:lineRule="auto"/>
              <w:jc w:val="both"/>
            </w:pPr>
            <w:r w:rsidRPr="00736980">
              <w:rPr>
                <w:b/>
              </w:rPr>
              <w:t>Vykdytojas</w:t>
            </w:r>
            <w:r w:rsidRPr="00736980">
              <w:t xml:space="preserve"> </w:t>
            </w:r>
          </w:p>
        </w:tc>
        <w:tc>
          <w:tcPr>
            <w:tcW w:w="5035" w:type="dxa"/>
            <w:shd w:val="clear" w:color="auto" w:fill="auto"/>
          </w:tcPr>
          <w:p w14:paraId="74F6A635" w14:textId="77777777" w:rsidR="00385D54" w:rsidRPr="00736980" w:rsidRDefault="00385D54" w:rsidP="00FA5A7C">
            <w:pPr>
              <w:tabs>
                <w:tab w:val="left" w:pos="357"/>
                <w:tab w:val="left" w:pos="720"/>
              </w:tabs>
              <w:spacing w:after="0" w:line="276" w:lineRule="auto"/>
              <w:jc w:val="both"/>
            </w:pPr>
            <w:r w:rsidRPr="00736980">
              <w:rPr>
                <w:b/>
              </w:rPr>
              <w:t>Užsakovas</w:t>
            </w:r>
          </w:p>
        </w:tc>
      </w:tr>
      <w:tr w:rsidR="00385D54" w:rsidRPr="00736980" w14:paraId="730CDFD6" w14:textId="77777777" w:rsidTr="00385D54">
        <w:tc>
          <w:tcPr>
            <w:tcW w:w="4962" w:type="dxa"/>
            <w:shd w:val="clear" w:color="auto" w:fill="auto"/>
          </w:tcPr>
          <w:p w14:paraId="52BC7F99" w14:textId="77777777" w:rsidR="00385D54" w:rsidRDefault="00385D54" w:rsidP="00FA5A7C">
            <w:pPr>
              <w:tabs>
                <w:tab w:val="left" w:pos="357"/>
                <w:tab w:val="left" w:pos="720"/>
              </w:tabs>
              <w:spacing w:after="0" w:line="276" w:lineRule="auto"/>
              <w:jc w:val="both"/>
            </w:pPr>
            <w:r w:rsidRPr="00736980">
              <w:t>Šiaulių valstybinė kolegija</w:t>
            </w:r>
          </w:p>
          <w:p w14:paraId="2477E374" w14:textId="77777777" w:rsidR="00385D54" w:rsidRPr="00736980" w:rsidRDefault="00385D54" w:rsidP="00FA5A7C">
            <w:pPr>
              <w:tabs>
                <w:tab w:val="left" w:pos="357"/>
                <w:tab w:val="left" w:pos="720"/>
              </w:tabs>
              <w:spacing w:after="0" w:line="276" w:lineRule="auto"/>
              <w:jc w:val="both"/>
            </w:pPr>
            <w:r w:rsidRPr="00736980">
              <w:t>Įstaigos kodas 111968241</w:t>
            </w:r>
          </w:p>
        </w:tc>
        <w:tc>
          <w:tcPr>
            <w:tcW w:w="5035" w:type="dxa"/>
            <w:shd w:val="clear" w:color="auto" w:fill="auto"/>
          </w:tcPr>
          <w:p w14:paraId="265DAEEF" w14:textId="77777777" w:rsidR="00385D54" w:rsidRPr="00430513" w:rsidRDefault="00385D54" w:rsidP="00FA5A7C">
            <w:pPr>
              <w:tabs>
                <w:tab w:val="left" w:pos="357"/>
                <w:tab w:val="left" w:pos="720"/>
              </w:tabs>
              <w:spacing w:after="0" w:line="276" w:lineRule="auto"/>
            </w:pPr>
            <w:r>
              <w:rPr>
                <w:bCs/>
                <w:shd w:val="clear" w:color="auto" w:fill="FFFFFF"/>
              </w:rPr>
              <w:t>Viešoji įstaiga Dainų p</w:t>
            </w:r>
            <w:r w:rsidRPr="00430513">
              <w:rPr>
                <w:bCs/>
                <w:shd w:val="clear" w:color="auto" w:fill="FFFFFF"/>
              </w:rPr>
              <w:t>irminės sveikatos priežiūros centras</w:t>
            </w:r>
          </w:p>
        </w:tc>
      </w:tr>
      <w:tr w:rsidR="00385D54" w:rsidRPr="00736980" w14:paraId="24CBDC90" w14:textId="77777777" w:rsidTr="00385D54">
        <w:tc>
          <w:tcPr>
            <w:tcW w:w="4962" w:type="dxa"/>
            <w:shd w:val="clear" w:color="auto" w:fill="auto"/>
          </w:tcPr>
          <w:p w14:paraId="4FF40CDA" w14:textId="77777777" w:rsidR="00385D54" w:rsidRPr="00736980" w:rsidRDefault="00385D54" w:rsidP="00FA5A7C">
            <w:pPr>
              <w:tabs>
                <w:tab w:val="left" w:pos="357"/>
                <w:tab w:val="left" w:pos="720"/>
              </w:tabs>
              <w:spacing w:after="0" w:line="276" w:lineRule="auto"/>
              <w:jc w:val="both"/>
            </w:pPr>
            <w:r w:rsidRPr="00736980">
              <w:t>Aušros al. 40, 76241 Šiauliai</w:t>
            </w:r>
          </w:p>
        </w:tc>
        <w:tc>
          <w:tcPr>
            <w:tcW w:w="5035" w:type="dxa"/>
            <w:shd w:val="clear" w:color="auto" w:fill="auto"/>
          </w:tcPr>
          <w:p w14:paraId="609DE7A0" w14:textId="77777777" w:rsidR="00385D54" w:rsidRPr="00430513" w:rsidRDefault="00385D54" w:rsidP="00FA5A7C">
            <w:pPr>
              <w:tabs>
                <w:tab w:val="left" w:pos="357"/>
                <w:tab w:val="left" w:pos="720"/>
              </w:tabs>
              <w:spacing w:after="0" w:line="276" w:lineRule="auto"/>
              <w:jc w:val="both"/>
            </w:pPr>
            <w:r w:rsidRPr="00430513">
              <w:t xml:space="preserve">Įstaigos kodas </w:t>
            </w:r>
            <w:r w:rsidRPr="00430513">
              <w:rPr>
                <w:color w:val="000000"/>
                <w:shd w:val="clear" w:color="auto" w:fill="FAFAFA"/>
              </w:rPr>
              <w:t>145371299</w:t>
            </w:r>
          </w:p>
        </w:tc>
      </w:tr>
      <w:tr w:rsidR="00385D54" w:rsidRPr="00736980" w14:paraId="4BADAE84" w14:textId="77777777" w:rsidTr="00385D54">
        <w:tc>
          <w:tcPr>
            <w:tcW w:w="4962" w:type="dxa"/>
            <w:shd w:val="clear" w:color="auto" w:fill="auto"/>
          </w:tcPr>
          <w:p w14:paraId="3BD94852" w14:textId="77777777" w:rsidR="00385D54" w:rsidRPr="00736980" w:rsidRDefault="00385D54" w:rsidP="00FA5A7C">
            <w:pPr>
              <w:tabs>
                <w:tab w:val="left" w:pos="357"/>
                <w:tab w:val="left" w:pos="720"/>
              </w:tabs>
              <w:spacing w:after="0" w:line="276" w:lineRule="auto"/>
              <w:jc w:val="both"/>
            </w:pPr>
            <w:r w:rsidRPr="00736980">
              <w:t xml:space="preserve">Tel. (8 41) </w:t>
            </w:r>
            <w:r>
              <w:t xml:space="preserve"> </w:t>
            </w:r>
            <w:r w:rsidRPr="00736980">
              <w:t>52 37 68</w:t>
            </w:r>
          </w:p>
        </w:tc>
        <w:tc>
          <w:tcPr>
            <w:tcW w:w="5035" w:type="dxa"/>
            <w:shd w:val="clear" w:color="auto" w:fill="auto"/>
          </w:tcPr>
          <w:p w14:paraId="19B83A9F" w14:textId="77777777" w:rsidR="00385D54" w:rsidRPr="00430513" w:rsidRDefault="00385D54" w:rsidP="00FA5A7C">
            <w:pPr>
              <w:tabs>
                <w:tab w:val="left" w:pos="357"/>
                <w:tab w:val="left" w:pos="720"/>
              </w:tabs>
              <w:spacing w:after="0" w:line="276" w:lineRule="auto"/>
              <w:jc w:val="both"/>
            </w:pPr>
            <w:r w:rsidRPr="00430513">
              <w:t>Aido g. 18, 78242 Šiauliai</w:t>
            </w:r>
          </w:p>
        </w:tc>
      </w:tr>
      <w:tr w:rsidR="00385D54" w:rsidRPr="00736980" w14:paraId="4238DB61" w14:textId="77777777" w:rsidTr="00385D54">
        <w:tc>
          <w:tcPr>
            <w:tcW w:w="4962" w:type="dxa"/>
            <w:shd w:val="clear" w:color="auto" w:fill="auto"/>
          </w:tcPr>
          <w:p w14:paraId="610CE61A" w14:textId="77777777" w:rsidR="00385D54" w:rsidRPr="00736980" w:rsidRDefault="00385D54" w:rsidP="00FA5A7C">
            <w:pPr>
              <w:tabs>
                <w:tab w:val="left" w:pos="357"/>
                <w:tab w:val="left" w:pos="720"/>
              </w:tabs>
              <w:spacing w:after="0" w:line="276" w:lineRule="auto"/>
              <w:jc w:val="both"/>
            </w:pPr>
            <w:r>
              <w:t>El. p. administracija@svako.lt</w:t>
            </w:r>
          </w:p>
        </w:tc>
        <w:tc>
          <w:tcPr>
            <w:tcW w:w="5035" w:type="dxa"/>
            <w:shd w:val="clear" w:color="auto" w:fill="auto"/>
          </w:tcPr>
          <w:p w14:paraId="46E45FB7" w14:textId="77777777" w:rsidR="00385D54" w:rsidRPr="00430513" w:rsidRDefault="00385D54" w:rsidP="00FA5A7C">
            <w:pPr>
              <w:tabs>
                <w:tab w:val="left" w:pos="357"/>
                <w:tab w:val="left" w:pos="720"/>
              </w:tabs>
              <w:spacing w:after="0" w:line="276" w:lineRule="auto"/>
              <w:jc w:val="both"/>
            </w:pPr>
            <w:r w:rsidRPr="00430513">
              <w:t>Tel. + 370 690 24252</w:t>
            </w:r>
          </w:p>
        </w:tc>
      </w:tr>
      <w:tr w:rsidR="00385D54" w:rsidRPr="00736980" w14:paraId="5FFEBB11" w14:textId="77777777" w:rsidTr="00385D54">
        <w:tc>
          <w:tcPr>
            <w:tcW w:w="4962" w:type="dxa"/>
            <w:shd w:val="clear" w:color="auto" w:fill="auto"/>
          </w:tcPr>
          <w:p w14:paraId="1A44E14C" w14:textId="77777777" w:rsidR="00385D54" w:rsidRPr="00736980" w:rsidRDefault="00385D54" w:rsidP="00FA5A7C">
            <w:pPr>
              <w:tabs>
                <w:tab w:val="left" w:pos="357"/>
                <w:tab w:val="left" w:pos="720"/>
              </w:tabs>
              <w:spacing w:after="0" w:line="276" w:lineRule="auto"/>
              <w:jc w:val="both"/>
            </w:pPr>
          </w:p>
        </w:tc>
        <w:tc>
          <w:tcPr>
            <w:tcW w:w="5035" w:type="dxa"/>
            <w:shd w:val="clear" w:color="auto" w:fill="auto"/>
          </w:tcPr>
          <w:p w14:paraId="5F83D7E8" w14:textId="77777777" w:rsidR="00385D54" w:rsidRPr="00430513" w:rsidRDefault="00385D54" w:rsidP="00FA5A7C">
            <w:pPr>
              <w:tabs>
                <w:tab w:val="left" w:pos="357"/>
                <w:tab w:val="left" w:pos="720"/>
              </w:tabs>
              <w:spacing w:after="0" w:line="276" w:lineRule="auto"/>
              <w:jc w:val="both"/>
            </w:pPr>
            <w:r w:rsidRPr="00430513">
              <w:t xml:space="preserve">El. p. </w:t>
            </w:r>
            <w:r w:rsidRPr="00385D54">
              <w:t>aurika.konciene@dainupspc</w:t>
            </w:r>
            <w:r w:rsidRPr="00430513">
              <w:t>.lt</w:t>
            </w:r>
          </w:p>
        </w:tc>
      </w:tr>
      <w:tr w:rsidR="00385D54" w:rsidRPr="00736980" w14:paraId="1514367B" w14:textId="77777777" w:rsidTr="00385D54">
        <w:tc>
          <w:tcPr>
            <w:tcW w:w="4962" w:type="dxa"/>
            <w:shd w:val="clear" w:color="auto" w:fill="auto"/>
          </w:tcPr>
          <w:p w14:paraId="4A5B6892" w14:textId="77777777" w:rsidR="00385D54" w:rsidRDefault="00385D54" w:rsidP="00FA5A7C">
            <w:pPr>
              <w:tabs>
                <w:tab w:val="left" w:pos="357"/>
                <w:tab w:val="left" w:pos="720"/>
              </w:tabs>
              <w:spacing w:after="0" w:line="276" w:lineRule="auto"/>
              <w:jc w:val="both"/>
            </w:pPr>
          </w:p>
        </w:tc>
        <w:tc>
          <w:tcPr>
            <w:tcW w:w="5035" w:type="dxa"/>
            <w:shd w:val="clear" w:color="auto" w:fill="auto"/>
          </w:tcPr>
          <w:p w14:paraId="2FC78A5F" w14:textId="77777777" w:rsidR="00385D54" w:rsidRPr="003D7ED7" w:rsidRDefault="00385D54" w:rsidP="00FA5A7C">
            <w:pPr>
              <w:tabs>
                <w:tab w:val="left" w:pos="357"/>
                <w:tab w:val="left" w:pos="720"/>
              </w:tabs>
              <w:spacing w:after="0" w:line="276" w:lineRule="auto"/>
              <w:jc w:val="both"/>
            </w:pPr>
          </w:p>
        </w:tc>
      </w:tr>
      <w:tr w:rsidR="00385D54" w:rsidRPr="00736980" w14:paraId="6352D049" w14:textId="77777777" w:rsidTr="00385D54">
        <w:tc>
          <w:tcPr>
            <w:tcW w:w="4962" w:type="dxa"/>
            <w:shd w:val="clear" w:color="auto" w:fill="auto"/>
          </w:tcPr>
          <w:p w14:paraId="437AC99A" w14:textId="77777777" w:rsidR="00385D54" w:rsidRPr="00D976D2" w:rsidRDefault="00385D54" w:rsidP="00FA5A7C">
            <w:pPr>
              <w:tabs>
                <w:tab w:val="left" w:pos="357"/>
                <w:tab w:val="left" w:pos="720"/>
              </w:tabs>
              <w:spacing w:after="0" w:line="276" w:lineRule="auto"/>
              <w:jc w:val="both"/>
            </w:pPr>
          </w:p>
        </w:tc>
        <w:tc>
          <w:tcPr>
            <w:tcW w:w="5035" w:type="dxa"/>
            <w:shd w:val="clear" w:color="auto" w:fill="auto"/>
          </w:tcPr>
          <w:p w14:paraId="5894E645" w14:textId="77777777" w:rsidR="00385D54" w:rsidRPr="003D7ED7" w:rsidRDefault="00385D54" w:rsidP="00FA5A7C">
            <w:pPr>
              <w:tabs>
                <w:tab w:val="left" w:pos="357"/>
                <w:tab w:val="left" w:pos="720"/>
              </w:tabs>
              <w:spacing w:after="0" w:line="276" w:lineRule="auto"/>
              <w:jc w:val="both"/>
            </w:pPr>
          </w:p>
        </w:tc>
      </w:tr>
      <w:tr w:rsidR="00385D54" w14:paraId="3178FBF8" w14:textId="77777777" w:rsidTr="00385D54">
        <w:tc>
          <w:tcPr>
            <w:tcW w:w="4962" w:type="dxa"/>
            <w:shd w:val="clear" w:color="auto" w:fill="auto"/>
          </w:tcPr>
          <w:p w14:paraId="7B0D7DF2" w14:textId="77777777" w:rsidR="00385D54" w:rsidRDefault="00385D54" w:rsidP="00FA5A7C">
            <w:pPr>
              <w:tabs>
                <w:tab w:val="left" w:pos="357"/>
                <w:tab w:val="left" w:pos="720"/>
              </w:tabs>
              <w:spacing w:after="0" w:line="276" w:lineRule="auto"/>
              <w:jc w:val="both"/>
            </w:pPr>
            <w:r w:rsidRPr="00736980">
              <w:t xml:space="preserve">Direktorė </w:t>
            </w:r>
          </w:p>
          <w:p w14:paraId="4FA5AFAA" w14:textId="77777777" w:rsidR="00385D54" w:rsidRPr="00736980" w:rsidRDefault="00385D54" w:rsidP="00FA5A7C">
            <w:pPr>
              <w:tabs>
                <w:tab w:val="left" w:pos="357"/>
                <w:tab w:val="left" w:pos="720"/>
              </w:tabs>
              <w:spacing w:after="0" w:line="276" w:lineRule="auto"/>
              <w:ind w:firstLine="1596"/>
              <w:jc w:val="both"/>
            </w:pPr>
            <w:r>
              <w:t>A. V.</w:t>
            </w:r>
          </w:p>
          <w:p w14:paraId="2250E540" w14:textId="77777777" w:rsidR="00385D54" w:rsidRPr="00736980" w:rsidRDefault="00385D54" w:rsidP="00FA5A7C">
            <w:pPr>
              <w:tabs>
                <w:tab w:val="left" w:pos="357"/>
                <w:tab w:val="left" w:pos="720"/>
              </w:tabs>
              <w:spacing w:after="0" w:line="276" w:lineRule="auto"/>
              <w:jc w:val="both"/>
            </w:pPr>
            <w:r w:rsidRPr="00736980">
              <w:t xml:space="preserve">dr. Lina </w:t>
            </w:r>
            <w:proofErr w:type="spellStart"/>
            <w:r w:rsidRPr="00736980">
              <w:t>Tamutienė</w:t>
            </w:r>
            <w:proofErr w:type="spellEnd"/>
          </w:p>
        </w:tc>
        <w:tc>
          <w:tcPr>
            <w:tcW w:w="5035" w:type="dxa"/>
            <w:shd w:val="clear" w:color="auto" w:fill="auto"/>
          </w:tcPr>
          <w:p w14:paraId="14778F96" w14:textId="77777777" w:rsidR="00385D54" w:rsidRDefault="00385D54" w:rsidP="00FA5A7C">
            <w:pPr>
              <w:tabs>
                <w:tab w:val="left" w:pos="357"/>
                <w:tab w:val="left" w:pos="720"/>
              </w:tabs>
              <w:spacing w:after="0" w:line="276" w:lineRule="auto"/>
              <w:jc w:val="both"/>
            </w:pPr>
            <w:r w:rsidRPr="00736980">
              <w:t>Direktorė</w:t>
            </w:r>
          </w:p>
          <w:p w14:paraId="49CC1DF8" w14:textId="77777777" w:rsidR="00385D54" w:rsidRPr="00736980" w:rsidRDefault="00385D54" w:rsidP="00385D54">
            <w:pPr>
              <w:tabs>
                <w:tab w:val="left" w:pos="357"/>
                <w:tab w:val="left" w:pos="720"/>
              </w:tabs>
              <w:spacing w:after="0" w:line="276" w:lineRule="auto"/>
              <w:ind w:firstLine="1586"/>
              <w:jc w:val="both"/>
            </w:pPr>
            <w:r>
              <w:t>A. V.</w:t>
            </w:r>
          </w:p>
          <w:p w14:paraId="36A6A0F1" w14:textId="77777777" w:rsidR="00385D54" w:rsidRPr="00736980" w:rsidRDefault="00385D54" w:rsidP="00FA5A7C">
            <w:pPr>
              <w:tabs>
                <w:tab w:val="left" w:pos="357"/>
                <w:tab w:val="left" w:pos="720"/>
              </w:tabs>
              <w:spacing w:after="0" w:line="276" w:lineRule="auto"/>
              <w:jc w:val="both"/>
            </w:pPr>
            <w:r>
              <w:t>Aurika Koncienė</w:t>
            </w:r>
          </w:p>
        </w:tc>
      </w:tr>
    </w:tbl>
    <w:p w14:paraId="3735D660" w14:textId="05825D5E" w:rsidR="00385D54" w:rsidRDefault="00385D54" w:rsidP="00385D54">
      <w:pPr>
        <w:pStyle w:val="Pagrindinistekstas"/>
        <w:tabs>
          <w:tab w:val="left" w:pos="851"/>
        </w:tabs>
        <w:spacing w:after="0" w:line="360" w:lineRule="auto"/>
        <w:ind w:left="720"/>
      </w:pPr>
    </w:p>
    <w:sectPr w:rsidR="00385D54" w:rsidSect="009F2D44">
      <w:headerReference w:type="even" r:id="rId8"/>
      <w:headerReference w:type="default" r:id="rId9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F6263F" w14:textId="77777777" w:rsidR="00641820" w:rsidRDefault="00641820">
      <w:pPr>
        <w:spacing w:after="0" w:line="240" w:lineRule="auto"/>
      </w:pPr>
      <w:r>
        <w:separator/>
      </w:r>
    </w:p>
  </w:endnote>
  <w:endnote w:type="continuationSeparator" w:id="0">
    <w:p w14:paraId="421CC56F" w14:textId="77777777" w:rsidR="00641820" w:rsidRDefault="006418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40D711" w14:textId="77777777" w:rsidR="00641820" w:rsidRDefault="00641820">
      <w:pPr>
        <w:spacing w:after="0" w:line="240" w:lineRule="auto"/>
      </w:pPr>
      <w:r>
        <w:separator/>
      </w:r>
    </w:p>
  </w:footnote>
  <w:footnote w:type="continuationSeparator" w:id="0">
    <w:p w14:paraId="166B41CF" w14:textId="77777777" w:rsidR="00641820" w:rsidRDefault="006418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66CAB" w14:textId="77777777" w:rsidR="00C625AC" w:rsidRDefault="00AD6AF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2D38B53" w14:textId="77777777" w:rsidR="00C625AC" w:rsidRDefault="00C625AC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07332882"/>
      <w:docPartObj>
        <w:docPartGallery w:val="Page Numbers (Top of Page)"/>
        <w:docPartUnique/>
      </w:docPartObj>
    </w:sdtPr>
    <w:sdtEndPr/>
    <w:sdtContent>
      <w:p w14:paraId="216DAD3D" w14:textId="77777777" w:rsidR="00253D42" w:rsidRDefault="00253D42" w:rsidP="00537F6C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00F2">
          <w:rPr>
            <w:noProof/>
          </w:rPr>
          <w:t>5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B2F24"/>
    <w:multiLevelType w:val="hybridMultilevel"/>
    <w:tmpl w:val="6ADE5AA0"/>
    <w:lvl w:ilvl="0" w:tplc="E6085AD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  <w:sz w:val="24"/>
        <w:szCs w:val="24"/>
      </w:rPr>
    </w:lvl>
    <w:lvl w:ilvl="1" w:tplc="E00CBA5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E66590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980D70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AC4BFC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61A4B4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3AE78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A26922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D88761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75762"/>
    <w:multiLevelType w:val="hybridMultilevel"/>
    <w:tmpl w:val="1A301584"/>
    <w:lvl w:ilvl="0" w:tplc="700AAFDA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813B6A"/>
    <w:multiLevelType w:val="hybridMultilevel"/>
    <w:tmpl w:val="172E8220"/>
    <w:lvl w:ilvl="0" w:tplc="0427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9A81840"/>
    <w:multiLevelType w:val="hybridMultilevel"/>
    <w:tmpl w:val="5BFC62E6"/>
    <w:lvl w:ilvl="0" w:tplc="CD74553C">
      <w:start w:val="1"/>
      <w:numFmt w:val="upperLetter"/>
      <w:lvlText w:val="%1."/>
      <w:lvlJc w:val="left"/>
      <w:pPr>
        <w:ind w:left="252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243" w:hanging="360"/>
      </w:pPr>
    </w:lvl>
    <w:lvl w:ilvl="2" w:tplc="0427001B" w:tentative="1">
      <w:start w:val="1"/>
      <w:numFmt w:val="lowerRoman"/>
      <w:lvlText w:val="%3."/>
      <w:lvlJc w:val="right"/>
      <w:pPr>
        <w:ind w:left="3963" w:hanging="180"/>
      </w:pPr>
    </w:lvl>
    <w:lvl w:ilvl="3" w:tplc="0427000F" w:tentative="1">
      <w:start w:val="1"/>
      <w:numFmt w:val="decimal"/>
      <w:lvlText w:val="%4."/>
      <w:lvlJc w:val="left"/>
      <w:pPr>
        <w:ind w:left="4683" w:hanging="360"/>
      </w:pPr>
    </w:lvl>
    <w:lvl w:ilvl="4" w:tplc="04270019" w:tentative="1">
      <w:start w:val="1"/>
      <w:numFmt w:val="lowerLetter"/>
      <w:lvlText w:val="%5."/>
      <w:lvlJc w:val="left"/>
      <w:pPr>
        <w:ind w:left="5403" w:hanging="360"/>
      </w:pPr>
    </w:lvl>
    <w:lvl w:ilvl="5" w:tplc="0427001B" w:tentative="1">
      <w:start w:val="1"/>
      <w:numFmt w:val="lowerRoman"/>
      <w:lvlText w:val="%6."/>
      <w:lvlJc w:val="right"/>
      <w:pPr>
        <w:ind w:left="6123" w:hanging="180"/>
      </w:pPr>
    </w:lvl>
    <w:lvl w:ilvl="6" w:tplc="0427000F" w:tentative="1">
      <w:start w:val="1"/>
      <w:numFmt w:val="decimal"/>
      <w:lvlText w:val="%7."/>
      <w:lvlJc w:val="left"/>
      <w:pPr>
        <w:ind w:left="6843" w:hanging="360"/>
      </w:pPr>
    </w:lvl>
    <w:lvl w:ilvl="7" w:tplc="04270019" w:tentative="1">
      <w:start w:val="1"/>
      <w:numFmt w:val="lowerLetter"/>
      <w:lvlText w:val="%8."/>
      <w:lvlJc w:val="left"/>
      <w:pPr>
        <w:ind w:left="7563" w:hanging="360"/>
      </w:pPr>
    </w:lvl>
    <w:lvl w:ilvl="8" w:tplc="0427001B" w:tentative="1">
      <w:start w:val="1"/>
      <w:numFmt w:val="lowerRoman"/>
      <w:lvlText w:val="%9."/>
      <w:lvlJc w:val="right"/>
      <w:pPr>
        <w:ind w:left="8283" w:hanging="180"/>
      </w:pPr>
    </w:lvl>
  </w:abstractNum>
  <w:abstractNum w:abstractNumId="4" w15:restartNumberingAfterBreak="0">
    <w:nsid w:val="12F61837"/>
    <w:multiLevelType w:val="hybridMultilevel"/>
    <w:tmpl w:val="5D90D4B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5D507D"/>
    <w:multiLevelType w:val="hybridMultilevel"/>
    <w:tmpl w:val="14626EDE"/>
    <w:lvl w:ilvl="0" w:tplc="E6085AD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  <w:sz w:val="24"/>
        <w:szCs w:val="24"/>
      </w:rPr>
    </w:lvl>
    <w:lvl w:ilvl="1" w:tplc="E00CBA5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E66590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980D70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AC4BFC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61A4B4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3AE78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A26922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D88761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D85EF5"/>
    <w:multiLevelType w:val="hybridMultilevel"/>
    <w:tmpl w:val="6B2C01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637C7A"/>
    <w:multiLevelType w:val="hybridMultilevel"/>
    <w:tmpl w:val="2FAC2E46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EE83D9F"/>
    <w:multiLevelType w:val="hybridMultilevel"/>
    <w:tmpl w:val="E4A62F44"/>
    <w:lvl w:ilvl="0" w:tplc="564CFDA8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2E113C3"/>
    <w:multiLevelType w:val="hybridMultilevel"/>
    <w:tmpl w:val="976C7F20"/>
    <w:lvl w:ilvl="0" w:tplc="042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AA2650"/>
    <w:multiLevelType w:val="hybridMultilevel"/>
    <w:tmpl w:val="045448C6"/>
    <w:lvl w:ilvl="0" w:tplc="E6085AD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  <w:sz w:val="24"/>
        <w:szCs w:val="24"/>
      </w:rPr>
    </w:lvl>
    <w:lvl w:ilvl="1" w:tplc="E00CBA5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E66590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980D70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AC4BFC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61A4B4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3AE78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A26922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D88761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1F123A"/>
    <w:multiLevelType w:val="hybridMultilevel"/>
    <w:tmpl w:val="DCF080E4"/>
    <w:lvl w:ilvl="0" w:tplc="E6085AD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  <w:sz w:val="24"/>
        <w:szCs w:val="24"/>
      </w:rPr>
    </w:lvl>
    <w:lvl w:ilvl="1" w:tplc="E00CBA5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E66590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980D70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AC4BFC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61A4B4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3AE78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A26922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D88761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C937E9"/>
    <w:multiLevelType w:val="hybridMultilevel"/>
    <w:tmpl w:val="6C02242A"/>
    <w:lvl w:ilvl="0" w:tplc="E6085AD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  <w:sz w:val="24"/>
        <w:szCs w:val="24"/>
      </w:rPr>
    </w:lvl>
    <w:lvl w:ilvl="1" w:tplc="E00CBA5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E66590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980D70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AC4BFC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61A4B4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3AE78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A26922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D88761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F43C7F"/>
    <w:multiLevelType w:val="hybridMultilevel"/>
    <w:tmpl w:val="6E0C5B04"/>
    <w:lvl w:ilvl="0" w:tplc="E06E8874">
      <w:start w:val="1"/>
      <w:numFmt w:val="upperLetter"/>
      <w:lvlText w:val="%1."/>
      <w:lvlJc w:val="left"/>
      <w:pPr>
        <w:ind w:left="215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874" w:hanging="360"/>
      </w:pPr>
    </w:lvl>
    <w:lvl w:ilvl="2" w:tplc="0427001B" w:tentative="1">
      <w:start w:val="1"/>
      <w:numFmt w:val="lowerRoman"/>
      <w:lvlText w:val="%3."/>
      <w:lvlJc w:val="right"/>
      <w:pPr>
        <w:ind w:left="3594" w:hanging="180"/>
      </w:pPr>
    </w:lvl>
    <w:lvl w:ilvl="3" w:tplc="0427000F" w:tentative="1">
      <w:start w:val="1"/>
      <w:numFmt w:val="decimal"/>
      <w:lvlText w:val="%4."/>
      <w:lvlJc w:val="left"/>
      <w:pPr>
        <w:ind w:left="4314" w:hanging="360"/>
      </w:pPr>
    </w:lvl>
    <w:lvl w:ilvl="4" w:tplc="04270019" w:tentative="1">
      <w:start w:val="1"/>
      <w:numFmt w:val="lowerLetter"/>
      <w:lvlText w:val="%5."/>
      <w:lvlJc w:val="left"/>
      <w:pPr>
        <w:ind w:left="5034" w:hanging="360"/>
      </w:pPr>
    </w:lvl>
    <w:lvl w:ilvl="5" w:tplc="0427001B" w:tentative="1">
      <w:start w:val="1"/>
      <w:numFmt w:val="lowerRoman"/>
      <w:lvlText w:val="%6."/>
      <w:lvlJc w:val="right"/>
      <w:pPr>
        <w:ind w:left="5754" w:hanging="180"/>
      </w:pPr>
    </w:lvl>
    <w:lvl w:ilvl="6" w:tplc="0427000F" w:tentative="1">
      <w:start w:val="1"/>
      <w:numFmt w:val="decimal"/>
      <w:lvlText w:val="%7."/>
      <w:lvlJc w:val="left"/>
      <w:pPr>
        <w:ind w:left="6474" w:hanging="360"/>
      </w:pPr>
    </w:lvl>
    <w:lvl w:ilvl="7" w:tplc="04270019" w:tentative="1">
      <w:start w:val="1"/>
      <w:numFmt w:val="lowerLetter"/>
      <w:lvlText w:val="%8."/>
      <w:lvlJc w:val="left"/>
      <w:pPr>
        <w:ind w:left="7194" w:hanging="360"/>
      </w:pPr>
    </w:lvl>
    <w:lvl w:ilvl="8" w:tplc="0427001B" w:tentative="1">
      <w:start w:val="1"/>
      <w:numFmt w:val="lowerRoman"/>
      <w:lvlText w:val="%9."/>
      <w:lvlJc w:val="right"/>
      <w:pPr>
        <w:ind w:left="7914" w:hanging="180"/>
      </w:pPr>
    </w:lvl>
  </w:abstractNum>
  <w:num w:numId="1">
    <w:abstractNumId w:val="1"/>
  </w:num>
  <w:num w:numId="2">
    <w:abstractNumId w:val="11"/>
  </w:num>
  <w:num w:numId="3">
    <w:abstractNumId w:val="0"/>
  </w:num>
  <w:num w:numId="4">
    <w:abstractNumId w:val="12"/>
  </w:num>
  <w:num w:numId="5">
    <w:abstractNumId w:val="10"/>
  </w:num>
  <w:num w:numId="6">
    <w:abstractNumId w:val="5"/>
  </w:num>
  <w:num w:numId="7">
    <w:abstractNumId w:val="9"/>
  </w:num>
  <w:num w:numId="8">
    <w:abstractNumId w:val="2"/>
  </w:num>
  <w:num w:numId="9">
    <w:abstractNumId w:val="4"/>
  </w:num>
  <w:num w:numId="10">
    <w:abstractNumId w:val="8"/>
  </w:num>
  <w:num w:numId="11">
    <w:abstractNumId w:val="7"/>
  </w:num>
  <w:num w:numId="12">
    <w:abstractNumId w:val="6"/>
  </w:num>
  <w:num w:numId="13">
    <w:abstractNumId w:val="3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3B3"/>
    <w:rsid w:val="00002A53"/>
    <w:rsid w:val="00014E40"/>
    <w:rsid w:val="000159EC"/>
    <w:rsid w:val="000306CB"/>
    <w:rsid w:val="0003088A"/>
    <w:rsid w:val="00043016"/>
    <w:rsid w:val="00064205"/>
    <w:rsid w:val="0006608D"/>
    <w:rsid w:val="000875A9"/>
    <w:rsid w:val="00096BFE"/>
    <w:rsid w:val="000A3692"/>
    <w:rsid w:val="000A7351"/>
    <w:rsid w:val="000B4973"/>
    <w:rsid w:val="000B6443"/>
    <w:rsid w:val="001132A5"/>
    <w:rsid w:val="00120B42"/>
    <w:rsid w:val="00121CEB"/>
    <w:rsid w:val="00135869"/>
    <w:rsid w:val="0013615A"/>
    <w:rsid w:val="00143C1D"/>
    <w:rsid w:val="001465D8"/>
    <w:rsid w:val="00156410"/>
    <w:rsid w:val="00173B63"/>
    <w:rsid w:val="00184E7A"/>
    <w:rsid w:val="00194360"/>
    <w:rsid w:val="00194C29"/>
    <w:rsid w:val="001956D0"/>
    <w:rsid w:val="001A210F"/>
    <w:rsid w:val="001A51CE"/>
    <w:rsid w:val="001A73DC"/>
    <w:rsid w:val="001B1CF2"/>
    <w:rsid w:val="001B2845"/>
    <w:rsid w:val="001C0B31"/>
    <w:rsid w:val="001D3314"/>
    <w:rsid w:val="001D5174"/>
    <w:rsid w:val="001D7527"/>
    <w:rsid w:val="001F215A"/>
    <w:rsid w:val="00201687"/>
    <w:rsid w:val="00220F9E"/>
    <w:rsid w:val="0022221B"/>
    <w:rsid w:val="002372D6"/>
    <w:rsid w:val="00241C78"/>
    <w:rsid w:val="00253D42"/>
    <w:rsid w:val="0026403F"/>
    <w:rsid w:val="00277723"/>
    <w:rsid w:val="00290E9D"/>
    <w:rsid w:val="002A16F3"/>
    <w:rsid w:val="002A4D10"/>
    <w:rsid w:val="002A69A0"/>
    <w:rsid w:val="002C73CE"/>
    <w:rsid w:val="002D0F77"/>
    <w:rsid w:val="003002D2"/>
    <w:rsid w:val="00300CDF"/>
    <w:rsid w:val="00310C40"/>
    <w:rsid w:val="00311A69"/>
    <w:rsid w:val="00311F90"/>
    <w:rsid w:val="00316831"/>
    <w:rsid w:val="00322863"/>
    <w:rsid w:val="0033369B"/>
    <w:rsid w:val="00345D17"/>
    <w:rsid w:val="003460AE"/>
    <w:rsid w:val="003763B0"/>
    <w:rsid w:val="00382A70"/>
    <w:rsid w:val="00385D54"/>
    <w:rsid w:val="00395DE9"/>
    <w:rsid w:val="003A1A6E"/>
    <w:rsid w:val="003B0404"/>
    <w:rsid w:val="003C67C2"/>
    <w:rsid w:val="003D0EFA"/>
    <w:rsid w:val="003D7422"/>
    <w:rsid w:val="003E6AB5"/>
    <w:rsid w:val="003F2EA8"/>
    <w:rsid w:val="003F3FFC"/>
    <w:rsid w:val="00414B53"/>
    <w:rsid w:val="004161CB"/>
    <w:rsid w:val="00424905"/>
    <w:rsid w:val="00430513"/>
    <w:rsid w:val="00440156"/>
    <w:rsid w:val="0044079D"/>
    <w:rsid w:val="004501C2"/>
    <w:rsid w:val="004505C4"/>
    <w:rsid w:val="0049199B"/>
    <w:rsid w:val="004A0245"/>
    <w:rsid w:val="004E37D6"/>
    <w:rsid w:val="004F1344"/>
    <w:rsid w:val="005062D2"/>
    <w:rsid w:val="005174ED"/>
    <w:rsid w:val="00537F6C"/>
    <w:rsid w:val="00544AB6"/>
    <w:rsid w:val="00563AE4"/>
    <w:rsid w:val="00563F82"/>
    <w:rsid w:val="00564974"/>
    <w:rsid w:val="00566CF2"/>
    <w:rsid w:val="00570794"/>
    <w:rsid w:val="005828F8"/>
    <w:rsid w:val="00582D15"/>
    <w:rsid w:val="005A10D0"/>
    <w:rsid w:val="005B1EC5"/>
    <w:rsid w:val="005C00F2"/>
    <w:rsid w:val="005C46C0"/>
    <w:rsid w:val="005C4D23"/>
    <w:rsid w:val="005E0D3B"/>
    <w:rsid w:val="005E6DD9"/>
    <w:rsid w:val="00602B33"/>
    <w:rsid w:val="00611EE5"/>
    <w:rsid w:val="00616B00"/>
    <w:rsid w:val="00630E0B"/>
    <w:rsid w:val="00641820"/>
    <w:rsid w:val="00657A6D"/>
    <w:rsid w:val="00664464"/>
    <w:rsid w:val="006B5D06"/>
    <w:rsid w:val="006B6087"/>
    <w:rsid w:val="006B6304"/>
    <w:rsid w:val="006B7CFE"/>
    <w:rsid w:val="006E1686"/>
    <w:rsid w:val="006E6FBB"/>
    <w:rsid w:val="006E7FFB"/>
    <w:rsid w:val="006F09DF"/>
    <w:rsid w:val="006F3AA6"/>
    <w:rsid w:val="006F4336"/>
    <w:rsid w:val="00736980"/>
    <w:rsid w:val="00746724"/>
    <w:rsid w:val="00754A10"/>
    <w:rsid w:val="00755044"/>
    <w:rsid w:val="007571F7"/>
    <w:rsid w:val="00777917"/>
    <w:rsid w:val="00792756"/>
    <w:rsid w:val="00793C1C"/>
    <w:rsid w:val="00797424"/>
    <w:rsid w:val="007B236A"/>
    <w:rsid w:val="007B572D"/>
    <w:rsid w:val="007C08D1"/>
    <w:rsid w:val="007D44BD"/>
    <w:rsid w:val="007F2B5E"/>
    <w:rsid w:val="007F66C9"/>
    <w:rsid w:val="007F6E1F"/>
    <w:rsid w:val="00800464"/>
    <w:rsid w:val="0082778F"/>
    <w:rsid w:val="008442F9"/>
    <w:rsid w:val="008468A0"/>
    <w:rsid w:val="008544D3"/>
    <w:rsid w:val="00883653"/>
    <w:rsid w:val="00891D2D"/>
    <w:rsid w:val="008C02AE"/>
    <w:rsid w:val="008C7F4A"/>
    <w:rsid w:val="008D09BE"/>
    <w:rsid w:val="008D0BA1"/>
    <w:rsid w:val="008D5831"/>
    <w:rsid w:val="008E2D4E"/>
    <w:rsid w:val="008E33F7"/>
    <w:rsid w:val="008E6586"/>
    <w:rsid w:val="00904352"/>
    <w:rsid w:val="0092504A"/>
    <w:rsid w:val="009430C2"/>
    <w:rsid w:val="00952AD9"/>
    <w:rsid w:val="00965A0E"/>
    <w:rsid w:val="009702A1"/>
    <w:rsid w:val="00974B27"/>
    <w:rsid w:val="009A4215"/>
    <w:rsid w:val="009A4238"/>
    <w:rsid w:val="009C0702"/>
    <w:rsid w:val="009C560E"/>
    <w:rsid w:val="009D55E4"/>
    <w:rsid w:val="009E38C1"/>
    <w:rsid w:val="009E4B36"/>
    <w:rsid w:val="009E6B90"/>
    <w:rsid w:val="009F2D44"/>
    <w:rsid w:val="00A1125F"/>
    <w:rsid w:val="00A12478"/>
    <w:rsid w:val="00A1726D"/>
    <w:rsid w:val="00A206D9"/>
    <w:rsid w:val="00A242A0"/>
    <w:rsid w:val="00A321DA"/>
    <w:rsid w:val="00A36982"/>
    <w:rsid w:val="00A63BDB"/>
    <w:rsid w:val="00A70051"/>
    <w:rsid w:val="00A77C44"/>
    <w:rsid w:val="00A8068C"/>
    <w:rsid w:val="00A97F33"/>
    <w:rsid w:val="00AB6F2C"/>
    <w:rsid w:val="00AB7FE8"/>
    <w:rsid w:val="00AC0523"/>
    <w:rsid w:val="00AD6AFE"/>
    <w:rsid w:val="00AE24E3"/>
    <w:rsid w:val="00AF3C69"/>
    <w:rsid w:val="00B03EA9"/>
    <w:rsid w:val="00B2213D"/>
    <w:rsid w:val="00B22E18"/>
    <w:rsid w:val="00B24448"/>
    <w:rsid w:val="00B25227"/>
    <w:rsid w:val="00B2696B"/>
    <w:rsid w:val="00B2762E"/>
    <w:rsid w:val="00B420CD"/>
    <w:rsid w:val="00B66ED9"/>
    <w:rsid w:val="00B74B0E"/>
    <w:rsid w:val="00BA389C"/>
    <w:rsid w:val="00BC650E"/>
    <w:rsid w:val="00BE0D91"/>
    <w:rsid w:val="00BF08F1"/>
    <w:rsid w:val="00BF58DA"/>
    <w:rsid w:val="00C32A88"/>
    <w:rsid w:val="00C5041A"/>
    <w:rsid w:val="00C625AC"/>
    <w:rsid w:val="00C7650E"/>
    <w:rsid w:val="00C8706B"/>
    <w:rsid w:val="00C91A74"/>
    <w:rsid w:val="00CA0289"/>
    <w:rsid w:val="00CB6664"/>
    <w:rsid w:val="00CD0880"/>
    <w:rsid w:val="00CD0E2A"/>
    <w:rsid w:val="00CD5E04"/>
    <w:rsid w:val="00CE435A"/>
    <w:rsid w:val="00CF0B35"/>
    <w:rsid w:val="00CF33B0"/>
    <w:rsid w:val="00CF3D2E"/>
    <w:rsid w:val="00CF782A"/>
    <w:rsid w:val="00D13C08"/>
    <w:rsid w:val="00D22EEC"/>
    <w:rsid w:val="00D248F0"/>
    <w:rsid w:val="00D27770"/>
    <w:rsid w:val="00D33099"/>
    <w:rsid w:val="00D3507A"/>
    <w:rsid w:val="00D36743"/>
    <w:rsid w:val="00D46078"/>
    <w:rsid w:val="00D472CB"/>
    <w:rsid w:val="00D54610"/>
    <w:rsid w:val="00D54B1A"/>
    <w:rsid w:val="00D54E29"/>
    <w:rsid w:val="00D5610F"/>
    <w:rsid w:val="00D61296"/>
    <w:rsid w:val="00D6292C"/>
    <w:rsid w:val="00D721AB"/>
    <w:rsid w:val="00D7501F"/>
    <w:rsid w:val="00D773B5"/>
    <w:rsid w:val="00D976D2"/>
    <w:rsid w:val="00D97CF6"/>
    <w:rsid w:val="00DC63B3"/>
    <w:rsid w:val="00DD2B79"/>
    <w:rsid w:val="00DD54C4"/>
    <w:rsid w:val="00DF125D"/>
    <w:rsid w:val="00E00BD9"/>
    <w:rsid w:val="00E116A7"/>
    <w:rsid w:val="00E12C86"/>
    <w:rsid w:val="00E45DAA"/>
    <w:rsid w:val="00E50C1B"/>
    <w:rsid w:val="00E6483F"/>
    <w:rsid w:val="00E72B6D"/>
    <w:rsid w:val="00E913EB"/>
    <w:rsid w:val="00E97253"/>
    <w:rsid w:val="00EA3AA2"/>
    <w:rsid w:val="00EC30D1"/>
    <w:rsid w:val="00EE6BC4"/>
    <w:rsid w:val="00EF52F3"/>
    <w:rsid w:val="00EF7C1F"/>
    <w:rsid w:val="00F222E7"/>
    <w:rsid w:val="00F40F37"/>
    <w:rsid w:val="00F42F0B"/>
    <w:rsid w:val="00F44218"/>
    <w:rsid w:val="00F62987"/>
    <w:rsid w:val="00F94684"/>
    <w:rsid w:val="00F96DF9"/>
    <w:rsid w:val="00FA6782"/>
    <w:rsid w:val="00FC318C"/>
    <w:rsid w:val="00FD56CB"/>
    <w:rsid w:val="00FE107E"/>
    <w:rsid w:val="00FE3CBB"/>
    <w:rsid w:val="00FF1D0E"/>
    <w:rsid w:val="00FF3BAB"/>
    <w:rsid w:val="00FF664B"/>
    <w:rsid w:val="1A6B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069575"/>
  <w15:docId w15:val="{87F03128-D588-498E-8C52-0741A8D5E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1F215A"/>
    <w:pPr>
      <w:keepNext/>
      <w:spacing w:after="0" w:line="240" w:lineRule="auto"/>
      <w:jc w:val="center"/>
      <w:outlineLvl w:val="0"/>
    </w:pPr>
    <w:rPr>
      <w:sz w:val="28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qFormat/>
    <w:pPr>
      <w:jc w:val="both"/>
    </w:pPr>
    <w:rPr>
      <w:szCs w:val="20"/>
      <w:lang w:eastAsia="en-US"/>
    </w:rPr>
  </w:style>
  <w:style w:type="paragraph" w:styleId="Porat">
    <w:name w:val="footer"/>
    <w:basedOn w:val="prastasis"/>
    <w:link w:val="PoratDiagrama"/>
    <w:pPr>
      <w:tabs>
        <w:tab w:val="center" w:pos="4819"/>
        <w:tab w:val="right" w:pos="9638"/>
      </w:tabs>
    </w:pPr>
  </w:style>
  <w:style w:type="paragraph" w:styleId="Antrats">
    <w:name w:val="header"/>
    <w:basedOn w:val="prastasis"/>
    <w:link w:val="AntratsDiagrama"/>
    <w:uiPriority w:val="99"/>
    <w:pPr>
      <w:tabs>
        <w:tab w:val="center" w:pos="4819"/>
        <w:tab w:val="right" w:pos="9638"/>
      </w:tabs>
    </w:pPr>
  </w:style>
  <w:style w:type="paragraph" w:styleId="Pavadinimas">
    <w:name w:val="Title"/>
    <w:basedOn w:val="prastasis"/>
    <w:link w:val="PavadinimasDiagrama"/>
    <w:qFormat/>
    <w:pPr>
      <w:jc w:val="center"/>
    </w:pPr>
    <w:rPr>
      <w:b/>
      <w:szCs w:val="20"/>
      <w:lang w:eastAsia="en-US"/>
    </w:rPr>
  </w:style>
  <w:style w:type="character" w:styleId="Hipersaitas">
    <w:name w:val="Hyperlink"/>
    <w:rPr>
      <w:color w:val="0000FF"/>
      <w:u w:val="single"/>
    </w:rPr>
  </w:style>
  <w:style w:type="character" w:styleId="Puslapionumeris">
    <w:name w:val="page number"/>
    <w:basedOn w:val="Numatytasispastraiposriftas"/>
  </w:style>
  <w:style w:type="character" w:styleId="Grietas">
    <w:name w:val="Strong"/>
    <w:uiPriority w:val="22"/>
    <w:qFormat/>
    <w:rPr>
      <w:b/>
      <w:bCs/>
    </w:rPr>
  </w:style>
  <w:style w:type="table" w:styleId="Lentelstinklelis">
    <w:name w:val="Table Grid"/>
    <w:basedOn w:val="prastojilente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ratDiagrama">
    <w:name w:val="Poraštė Diagrama"/>
    <w:link w:val="Porat"/>
    <w:qFormat/>
    <w:rPr>
      <w:sz w:val="24"/>
      <w:szCs w:val="24"/>
    </w:rPr>
  </w:style>
  <w:style w:type="character" w:customStyle="1" w:styleId="PavadinimasDiagrama">
    <w:name w:val="Pavadinimas Diagrama"/>
    <w:link w:val="Pavadinimas"/>
    <w:rPr>
      <w:b/>
      <w:sz w:val="24"/>
      <w:lang w:eastAsia="en-US"/>
    </w:rPr>
  </w:style>
  <w:style w:type="character" w:customStyle="1" w:styleId="PagrindinistekstasDiagrama">
    <w:name w:val="Pagrindinis tekstas Diagrama"/>
    <w:link w:val="Pagrindinistekstas"/>
    <w:rPr>
      <w:sz w:val="24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253D42"/>
    <w:rPr>
      <w:sz w:val="24"/>
      <w:szCs w:val="24"/>
    </w:rPr>
  </w:style>
  <w:style w:type="character" w:customStyle="1" w:styleId="fontstyle01">
    <w:name w:val="fontstyle01"/>
    <w:basedOn w:val="Numatytasispastraiposriftas"/>
    <w:rsid w:val="00DF125D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D721AB"/>
    <w:rPr>
      <w:color w:val="605E5C"/>
      <w:shd w:val="clear" w:color="auto" w:fill="E1DFDD"/>
    </w:rPr>
  </w:style>
  <w:style w:type="character" w:customStyle="1" w:styleId="Antrat1Diagrama">
    <w:name w:val="Antraštė 1 Diagrama"/>
    <w:basedOn w:val="Numatytasispastraiposriftas"/>
    <w:link w:val="Antrat1"/>
    <w:rsid w:val="001F215A"/>
    <w:rPr>
      <w:sz w:val="28"/>
      <w:szCs w:val="24"/>
      <w:lang w:eastAsia="en-US"/>
    </w:rPr>
  </w:style>
  <w:style w:type="paragraph" w:styleId="Sraopastraipa">
    <w:name w:val="List Paragraph"/>
    <w:basedOn w:val="prastasis"/>
    <w:uiPriority w:val="99"/>
    <w:rsid w:val="001F21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80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2671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1201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2672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25333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0" w:color="C6C6C6"/>
            <w:right w:val="none" w:sz="0" w:space="0" w:color="auto"/>
          </w:divBdr>
          <w:divsChild>
            <w:div w:id="65178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5817</Words>
  <Characters>3317</Characters>
  <Application>Microsoft Office Word</Application>
  <DocSecurity>0</DocSecurity>
  <Lines>27</Lines>
  <Paragraphs>18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MOKSLO TAIKOMOJO TYRIMO DARBŲ ATLIKIMO</vt:lpstr>
    </vt:vector>
  </TitlesOfParts>
  <Company>Siauliu kolegija</Company>
  <LinksUpToDate>false</LinksUpToDate>
  <CharactersWithSpaces>9116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MOKSLO TAIKOMOJO TYRIMO DARBŲ ATLIKIMO</dc:title>
  <dc:creator>Siauliu kolegija</dc:creator>
  <cp:lastModifiedBy>vartotojas</cp:lastModifiedBy>
  <cp:revision>2</cp:revision>
  <cp:lastPrinted>2017-02-09T11:07:00Z</cp:lastPrinted>
  <dcterms:created xsi:type="dcterms:W3CDTF">2023-03-31T12:55:00Z</dcterms:created>
  <dcterms:modified xsi:type="dcterms:W3CDTF">2023-03-31T12:55:00Z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1033-11.2.0.8991</vt:lpwstr>
  </property>
</Properties>
</file>