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35D98" w14:textId="2AB40E4E" w:rsidR="006B608D" w:rsidRPr="009C5AD7" w:rsidRDefault="006B608D" w:rsidP="006B608D">
      <w:pPr>
        <w:ind w:right="-1" w:hanging="284"/>
        <w:jc w:val="center"/>
        <w:outlineLvl w:val="0"/>
        <w:rPr>
          <w:b/>
        </w:rPr>
      </w:pPr>
      <w:r w:rsidRPr="009C5AD7">
        <w:rPr>
          <w:b/>
        </w:rPr>
        <w:t xml:space="preserve">SUSITARIMAS NR. </w:t>
      </w:r>
      <w:r>
        <w:rPr>
          <w:b/>
        </w:rPr>
        <w:t>2</w:t>
      </w:r>
    </w:p>
    <w:p w14:paraId="43DA80E9" w14:textId="77777777" w:rsidR="006B608D" w:rsidRPr="00F978FE" w:rsidRDefault="006B608D" w:rsidP="006B608D">
      <w:pPr>
        <w:ind w:right="-1" w:hanging="284"/>
        <w:jc w:val="center"/>
        <w:outlineLvl w:val="0"/>
      </w:pPr>
      <w:r>
        <w:t xml:space="preserve"> PRIE </w:t>
      </w:r>
      <w:r w:rsidRPr="00F978FE">
        <w:t>20</w:t>
      </w:r>
      <w:r>
        <w:t>21-12</w:t>
      </w:r>
      <w:r w:rsidRPr="00F978FE">
        <w:t>-</w:t>
      </w:r>
      <w:r>
        <w:t>15</w:t>
      </w:r>
      <w:r w:rsidRPr="00F978FE">
        <w:t xml:space="preserve"> </w:t>
      </w:r>
      <w:r>
        <w:t xml:space="preserve">VIEŠOJO PIRKIMO </w:t>
      </w:r>
      <w:r w:rsidRPr="00F978FE">
        <w:t xml:space="preserve">SUTARTIES </w:t>
      </w:r>
      <w:r>
        <w:t>(VILNIUS TECH</w:t>
      </w:r>
      <w:r w:rsidRPr="00F978FE">
        <w:t xml:space="preserve"> </w:t>
      </w:r>
      <w:r w:rsidRPr="001B582A">
        <w:t>REG. NR.</w:t>
      </w:r>
      <w:r w:rsidRPr="00F978FE">
        <w:t xml:space="preserve"> </w:t>
      </w:r>
      <w:r w:rsidRPr="003600F1">
        <w:rPr>
          <w:bCs/>
          <w:shd w:val="clear" w:color="auto" w:fill="FCFDFD"/>
        </w:rPr>
        <w:t>10.13-</w:t>
      </w:r>
      <w:r>
        <w:rPr>
          <w:bCs/>
          <w:shd w:val="clear" w:color="auto" w:fill="FCFDFD"/>
        </w:rPr>
        <w:t>2021-1131</w:t>
      </w:r>
      <w:r w:rsidRPr="003600F1">
        <w:t>)</w:t>
      </w:r>
    </w:p>
    <w:p w14:paraId="4C4223CA" w14:textId="5C800A6A" w:rsidR="00833515" w:rsidRPr="008977D9" w:rsidRDefault="00833515" w:rsidP="00D9263F">
      <w:pPr>
        <w:ind w:right="-1" w:hanging="284"/>
        <w:jc w:val="center"/>
        <w:outlineLvl w:val="0"/>
        <w:rPr>
          <w:sz w:val="22"/>
          <w:szCs w:val="22"/>
        </w:rPr>
      </w:pPr>
    </w:p>
    <w:p w14:paraId="2063CC09" w14:textId="2DC5670E" w:rsidR="00833515" w:rsidRPr="008977D9" w:rsidRDefault="00833515">
      <w:pPr>
        <w:jc w:val="center"/>
        <w:rPr>
          <w:sz w:val="22"/>
          <w:szCs w:val="22"/>
        </w:rPr>
      </w:pPr>
      <w:r w:rsidRPr="008977D9">
        <w:rPr>
          <w:sz w:val="22"/>
          <w:szCs w:val="22"/>
        </w:rPr>
        <w:t>20</w:t>
      </w:r>
      <w:r w:rsidR="008411ED" w:rsidRPr="008977D9">
        <w:rPr>
          <w:sz w:val="22"/>
          <w:szCs w:val="22"/>
        </w:rPr>
        <w:t>2</w:t>
      </w:r>
      <w:r w:rsidR="006B608D">
        <w:rPr>
          <w:sz w:val="22"/>
          <w:szCs w:val="22"/>
        </w:rPr>
        <w:t>3</w:t>
      </w:r>
      <w:r w:rsidR="002E64FC" w:rsidRPr="008977D9">
        <w:rPr>
          <w:sz w:val="22"/>
          <w:szCs w:val="22"/>
        </w:rPr>
        <w:t xml:space="preserve"> m. </w:t>
      </w:r>
      <w:r w:rsidR="00863029" w:rsidRPr="008977D9">
        <w:rPr>
          <w:sz w:val="22"/>
          <w:szCs w:val="22"/>
        </w:rPr>
        <w:t xml:space="preserve">___________  </w:t>
      </w:r>
      <w:r w:rsidR="002E64FC" w:rsidRPr="008977D9">
        <w:rPr>
          <w:sz w:val="22"/>
          <w:szCs w:val="22"/>
        </w:rPr>
        <w:t>___</w:t>
      </w:r>
      <w:r w:rsidRPr="008977D9">
        <w:rPr>
          <w:sz w:val="22"/>
          <w:szCs w:val="22"/>
        </w:rPr>
        <w:t xml:space="preserve"> d.</w:t>
      </w:r>
    </w:p>
    <w:p w14:paraId="75453DA6" w14:textId="77777777" w:rsidR="008977D9" w:rsidRPr="008977D9" w:rsidRDefault="008977D9">
      <w:pPr>
        <w:jc w:val="center"/>
        <w:rPr>
          <w:sz w:val="22"/>
          <w:szCs w:val="22"/>
        </w:rPr>
      </w:pPr>
    </w:p>
    <w:p w14:paraId="73ED5722" w14:textId="3B7ADF5B" w:rsidR="007E0EDA" w:rsidRPr="008B62DB" w:rsidRDefault="006B608D" w:rsidP="006945C3">
      <w:pPr>
        <w:ind w:firstLine="720"/>
        <w:jc w:val="both"/>
        <w:rPr>
          <w:rStyle w:val="FontStyle24"/>
          <w:sz w:val="22"/>
          <w:szCs w:val="22"/>
        </w:rPr>
      </w:pPr>
      <w:r w:rsidRPr="008B62DB">
        <w:rPr>
          <w:b/>
          <w:bCs/>
          <w:color w:val="000000" w:themeColor="text1"/>
          <w:sz w:val="22"/>
          <w:szCs w:val="22"/>
        </w:rPr>
        <w:t>Vilniaus Gedimino technikos universitetas</w:t>
      </w:r>
      <w:r w:rsidRPr="008B62DB">
        <w:rPr>
          <w:color w:val="000000" w:themeColor="text1"/>
          <w:sz w:val="22"/>
          <w:szCs w:val="22"/>
        </w:rPr>
        <w:t xml:space="preserve">, atstovaujamas rektoriaus Romualdo </w:t>
      </w:r>
      <w:proofErr w:type="spellStart"/>
      <w:r w:rsidRPr="008B62DB">
        <w:rPr>
          <w:color w:val="000000" w:themeColor="text1"/>
          <w:sz w:val="22"/>
          <w:szCs w:val="22"/>
        </w:rPr>
        <w:t>Kliuko</w:t>
      </w:r>
      <w:proofErr w:type="spellEnd"/>
      <w:r w:rsidRPr="008B62DB">
        <w:rPr>
          <w:color w:val="000000" w:themeColor="text1"/>
          <w:sz w:val="22"/>
          <w:szCs w:val="22"/>
        </w:rPr>
        <w:t xml:space="preserve">, veikiančio pagal universiteto statutą, toliau vadinamas Užsakovu arba VILNIUS TECH, ir </w:t>
      </w:r>
      <w:r w:rsidRPr="008B62DB">
        <w:rPr>
          <w:b/>
          <w:bCs/>
          <w:color w:val="000000" w:themeColor="text1"/>
          <w:sz w:val="22"/>
          <w:szCs w:val="22"/>
        </w:rPr>
        <w:t>UAB „Ekstra statyba“</w:t>
      </w:r>
      <w:r w:rsidRPr="008B62DB">
        <w:rPr>
          <w:color w:val="000000" w:themeColor="text1"/>
          <w:sz w:val="22"/>
          <w:szCs w:val="22"/>
        </w:rPr>
        <w:t>, atstovaujama direktoriaus Vaido Janulio, veikiančio pagal bendrovės įstatus, toliau vadinama Vykdytoju</w:t>
      </w:r>
      <w:r w:rsidR="00637DD4" w:rsidRPr="008B62DB">
        <w:rPr>
          <w:sz w:val="22"/>
          <w:szCs w:val="22"/>
        </w:rPr>
        <w:t xml:space="preserve">, </w:t>
      </w:r>
      <w:r w:rsidR="006945C3" w:rsidRPr="008B62DB">
        <w:rPr>
          <w:sz w:val="22"/>
          <w:szCs w:val="22"/>
        </w:rPr>
        <w:t xml:space="preserve">toliau kartu vadinami Šalimis, o kiekvienas atskirai – Šalimi, </w:t>
      </w:r>
      <w:r w:rsidR="006A313D" w:rsidRPr="008B62DB">
        <w:rPr>
          <w:rStyle w:val="FontStyle24"/>
          <w:sz w:val="22"/>
          <w:szCs w:val="22"/>
        </w:rPr>
        <w:t xml:space="preserve">sudarė šį </w:t>
      </w:r>
      <w:r w:rsidR="00A13266" w:rsidRPr="008B62DB">
        <w:rPr>
          <w:rStyle w:val="FontStyle24"/>
          <w:sz w:val="22"/>
          <w:szCs w:val="22"/>
        </w:rPr>
        <w:t>Susitarimą</w:t>
      </w:r>
      <w:r w:rsidR="00912BAB" w:rsidRPr="008B62DB">
        <w:rPr>
          <w:rStyle w:val="FontStyle24"/>
          <w:sz w:val="22"/>
          <w:szCs w:val="22"/>
        </w:rPr>
        <w:t xml:space="preserve"> Nr. 2</w:t>
      </w:r>
      <w:r w:rsidR="00A13266" w:rsidRPr="008B62DB">
        <w:rPr>
          <w:rStyle w:val="FontStyle24"/>
          <w:sz w:val="22"/>
          <w:szCs w:val="22"/>
        </w:rPr>
        <w:t xml:space="preserve"> </w:t>
      </w:r>
      <w:r w:rsidR="007E0EDA" w:rsidRPr="008B62DB">
        <w:rPr>
          <w:rStyle w:val="FontStyle24"/>
          <w:sz w:val="22"/>
          <w:szCs w:val="22"/>
        </w:rPr>
        <w:t xml:space="preserve">(toliau – </w:t>
      </w:r>
      <w:r w:rsidR="00CF1C4E" w:rsidRPr="008B62DB">
        <w:rPr>
          <w:rStyle w:val="FontStyle22"/>
          <w:b w:val="0"/>
          <w:sz w:val="22"/>
          <w:szCs w:val="22"/>
        </w:rPr>
        <w:t>„</w:t>
      </w:r>
      <w:r w:rsidR="009C5AD7" w:rsidRPr="008B62DB">
        <w:rPr>
          <w:rStyle w:val="FontStyle22"/>
          <w:b w:val="0"/>
          <w:sz w:val="22"/>
          <w:szCs w:val="22"/>
        </w:rPr>
        <w:t>Susitarimas</w:t>
      </w:r>
      <w:r w:rsidR="007E0EDA" w:rsidRPr="008B62DB">
        <w:rPr>
          <w:rStyle w:val="FontStyle22"/>
          <w:b w:val="0"/>
          <w:sz w:val="22"/>
          <w:szCs w:val="22"/>
        </w:rPr>
        <w:t>“)</w:t>
      </w:r>
      <w:r w:rsidR="004C117A" w:rsidRPr="008B62DB">
        <w:rPr>
          <w:rStyle w:val="FontStyle22"/>
          <w:sz w:val="22"/>
          <w:szCs w:val="22"/>
        </w:rPr>
        <w:t>.</w:t>
      </w:r>
    </w:p>
    <w:p w14:paraId="7334B80C" w14:textId="4DDC8457" w:rsidR="00755CAA" w:rsidRPr="008B62DB" w:rsidRDefault="006E38B0" w:rsidP="007E0EDA">
      <w:pPr>
        <w:pStyle w:val="Style4"/>
        <w:widowControl/>
        <w:spacing w:line="245" w:lineRule="exact"/>
        <w:ind w:firstLine="567"/>
        <w:rPr>
          <w:rStyle w:val="FontStyle24"/>
          <w:sz w:val="22"/>
          <w:szCs w:val="22"/>
        </w:rPr>
      </w:pPr>
      <w:r w:rsidRPr="008B62DB">
        <w:rPr>
          <w:rStyle w:val="FontStyle24"/>
          <w:sz w:val="22"/>
          <w:szCs w:val="22"/>
        </w:rPr>
        <w:t>Šalys atsižvelgdamos į tai, kad sutarties vykdymo eigoje</w:t>
      </w:r>
      <w:r w:rsidR="0016067C" w:rsidRPr="008B62DB">
        <w:rPr>
          <w:rStyle w:val="FontStyle24"/>
          <w:sz w:val="22"/>
          <w:szCs w:val="22"/>
        </w:rPr>
        <w:t>,</w:t>
      </w:r>
      <w:r w:rsidRPr="008B62DB">
        <w:rPr>
          <w:rStyle w:val="FontStyle24"/>
          <w:sz w:val="22"/>
          <w:szCs w:val="22"/>
        </w:rPr>
        <w:t xml:space="preserve"> tinkamam sutartinių įsipareigojimų įvykdymui, atsirado aplinkybės, kurių nei Užsakovas, nei </w:t>
      </w:r>
      <w:r w:rsidR="008B62DB">
        <w:rPr>
          <w:rStyle w:val="FontStyle24"/>
          <w:sz w:val="22"/>
          <w:szCs w:val="22"/>
        </w:rPr>
        <w:t>Vykdytojas</w:t>
      </w:r>
      <w:r w:rsidRPr="008B62DB">
        <w:rPr>
          <w:rStyle w:val="FontStyle24"/>
          <w:sz w:val="22"/>
          <w:szCs w:val="22"/>
        </w:rPr>
        <w:t xml:space="preserve"> negalėjo iš anksto numatyti, </w:t>
      </w:r>
      <w:r w:rsidR="00435913" w:rsidRPr="008B62DB">
        <w:rPr>
          <w:rStyle w:val="FontStyle24"/>
          <w:sz w:val="22"/>
          <w:szCs w:val="22"/>
        </w:rPr>
        <w:t xml:space="preserve"> </w:t>
      </w:r>
      <w:r w:rsidR="00813A10" w:rsidRPr="008B62DB">
        <w:rPr>
          <w:rStyle w:val="FontStyle24"/>
          <w:sz w:val="22"/>
          <w:szCs w:val="22"/>
        </w:rPr>
        <w:t xml:space="preserve">vadovaujantis LR viešųjų pirkimų įstatymo 89 str. 1 d. 3 p., </w:t>
      </w:r>
      <w:r w:rsidR="00AD2E47" w:rsidRPr="008B62DB">
        <w:rPr>
          <w:rStyle w:val="FontStyle24"/>
          <w:sz w:val="22"/>
          <w:szCs w:val="22"/>
        </w:rPr>
        <w:t>bei tarp šalių</w:t>
      </w:r>
      <w:r w:rsidR="00912BAB" w:rsidRPr="008B62DB">
        <w:rPr>
          <w:rStyle w:val="FontStyle24"/>
          <w:sz w:val="22"/>
          <w:szCs w:val="22"/>
        </w:rPr>
        <w:t xml:space="preserve"> pasirašytos sutarties </w:t>
      </w:r>
      <w:r w:rsidR="006B608D" w:rsidRPr="008B62DB">
        <w:rPr>
          <w:rStyle w:val="FontStyle24"/>
          <w:sz w:val="22"/>
          <w:szCs w:val="22"/>
        </w:rPr>
        <w:t>11.3</w:t>
      </w:r>
      <w:r w:rsidR="00AD2E47" w:rsidRPr="008B62DB">
        <w:rPr>
          <w:rStyle w:val="FontStyle24"/>
          <w:sz w:val="22"/>
          <w:szCs w:val="22"/>
        </w:rPr>
        <w:t xml:space="preserve"> p</w:t>
      </w:r>
      <w:r w:rsidR="006B608D" w:rsidRPr="008B62DB">
        <w:rPr>
          <w:rStyle w:val="FontStyle24"/>
          <w:sz w:val="22"/>
          <w:szCs w:val="22"/>
        </w:rPr>
        <w:t>.</w:t>
      </w:r>
      <w:r w:rsidR="00AD2E47" w:rsidRPr="008B62DB">
        <w:rPr>
          <w:rStyle w:val="FontStyle24"/>
          <w:sz w:val="22"/>
          <w:szCs w:val="22"/>
        </w:rPr>
        <w:t>,</w:t>
      </w:r>
      <w:r w:rsidR="008B62DB">
        <w:rPr>
          <w:rStyle w:val="FontStyle24"/>
          <w:sz w:val="22"/>
          <w:szCs w:val="22"/>
        </w:rPr>
        <w:t xml:space="preserve"> taip pat atsižvelgdamos į 2023-03-27 G. </w:t>
      </w:r>
      <w:proofErr w:type="spellStart"/>
      <w:r w:rsidR="008B62DB">
        <w:rPr>
          <w:rStyle w:val="FontStyle24"/>
          <w:sz w:val="22"/>
          <w:szCs w:val="22"/>
        </w:rPr>
        <w:t>Cėplos</w:t>
      </w:r>
      <w:proofErr w:type="spellEnd"/>
      <w:r w:rsidR="008B62DB">
        <w:rPr>
          <w:rStyle w:val="FontStyle24"/>
          <w:sz w:val="22"/>
          <w:szCs w:val="22"/>
        </w:rPr>
        <w:t xml:space="preserve"> raštą (VILNIUS TECH </w:t>
      </w:r>
      <w:proofErr w:type="spellStart"/>
      <w:r w:rsidR="008B62DB">
        <w:rPr>
          <w:rStyle w:val="FontStyle24"/>
          <w:sz w:val="22"/>
          <w:szCs w:val="22"/>
        </w:rPr>
        <w:t>reg</w:t>
      </w:r>
      <w:proofErr w:type="spellEnd"/>
      <w:r w:rsidR="008B62DB">
        <w:rPr>
          <w:rStyle w:val="FontStyle24"/>
          <w:sz w:val="22"/>
          <w:szCs w:val="22"/>
        </w:rPr>
        <w:t>. Nr. 10.6-70-8.62-3242),</w:t>
      </w:r>
      <w:r w:rsidR="00AD2E47" w:rsidRPr="008B62DB">
        <w:rPr>
          <w:rStyle w:val="FontStyle24"/>
          <w:sz w:val="22"/>
          <w:szCs w:val="22"/>
        </w:rPr>
        <w:t xml:space="preserve"> </w:t>
      </w:r>
      <w:r w:rsidR="00813A10" w:rsidRPr="008B62DB">
        <w:rPr>
          <w:rStyle w:val="FontStyle24"/>
          <w:sz w:val="22"/>
          <w:szCs w:val="22"/>
        </w:rPr>
        <w:t>susitarė dėl toliau išvardintų sąlygų</w:t>
      </w:r>
      <w:r w:rsidR="004C117A" w:rsidRPr="008B62DB">
        <w:rPr>
          <w:rStyle w:val="FontStyle24"/>
          <w:sz w:val="22"/>
          <w:szCs w:val="22"/>
        </w:rPr>
        <w:t>:</w:t>
      </w:r>
    </w:p>
    <w:p w14:paraId="48859893" w14:textId="378852C8" w:rsidR="00813A10" w:rsidRPr="008B62DB" w:rsidRDefault="0016067C" w:rsidP="00863029">
      <w:pPr>
        <w:numPr>
          <w:ilvl w:val="0"/>
          <w:numId w:val="3"/>
        </w:numPr>
        <w:tabs>
          <w:tab w:val="left" w:pos="993"/>
        </w:tabs>
        <w:ind w:left="0" w:firstLine="630"/>
        <w:jc w:val="both"/>
        <w:rPr>
          <w:sz w:val="22"/>
          <w:szCs w:val="22"/>
        </w:rPr>
      </w:pPr>
      <w:r w:rsidRPr="008B62DB">
        <w:rPr>
          <w:sz w:val="22"/>
          <w:szCs w:val="22"/>
        </w:rPr>
        <w:t>Atsiradus poreikiui</w:t>
      </w:r>
      <w:r w:rsidR="00813A10" w:rsidRPr="008B62DB">
        <w:rPr>
          <w:sz w:val="22"/>
          <w:szCs w:val="22"/>
        </w:rPr>
        <w:t xml:space="preserve"> papildomiems darbams</w:t>
      </w:r>
      <w:r w:rsidR="00AD2E47" w:rsidRPr="008B62DB">
        <w:rPr>
          <w:sz w:val="22"/>
          <w:szCs w:val="22"/>
        </w:rPr>
        <w:t>,</w:t>
      </w:r>
      <w:r w:rsidR="00813A10" w:rsidRPr="008B62DB">
        <w:rPr>
          <w:sz w:val="22"/>
          <w:szCs w:val="22"/>
        </w:rPr>
        <w:t xml:space="preserve"> numatytiems</w:t>
      </w:r>
      <w:r w:rsidR="00AD2E47" w:rsidRPr="008B62DB">
        <w:rPr>
          <w:sz w:val="22"/>
          <w:szCs w:val="22"/>
        </w:rPr>
        <w:t xml:space="preserve"> </w:t>
      </w:r>
      <w:r w:rsidR="008B62DB">
        <w:rPr>
          <w:sz w:val="22"/>
          <w:szCs w:val="22"/>
        </w:rPr>
        <w:t>S</w:t>
      </w:r>
      <w:r w:rsidR="00AD2E47" w:rsidRPr="008B62DB">
        <w:rPr>
          <w:sz w:val="22"/>
          <w:szCs w:val="22"/>
        </w:rPr>
        <w:t xml:space="preserve">usitarimo </w:t>
      </w:r>
      <w:r w:rsidR="008B62DB" w:rsidRPr="008B62DB">
        <w:rPr>
          <w:sz w:val="22"/>
          <w:szCs w:val="22"/>
        </w:rPr>
        <w:t>1.</w:t>
      </w:r>
      <w:r w:rsidR="00AD2E47" w:rsidRPr="008B62DB">
        <w:rPr>
          <w:sz w:val="22"/>
          <w:szCs w:val="22"/>
        </w:rPr>
        <w:t>2 p.,</w:t>
      </w:r>
      <w:r w:rsidR="00813A10" w:rsidRPr="008B62DB">
        <w:rPr>
          <w:sz w:val="22"/>
          <w:szCs w:val="22"/>
        </w:rPr>
        <w:t xml:space="preserve"> keičiasi pradinė sutarties kaina, šalys susitaria, kad nauja Sutarties kaina yra </w:t>
      </w:r>
      <w:r w:rsidR="008B62DB" w:rsidRPr="008B62DB">
        <w:rPr>
          <w:b/>
          <w:sz w:val="22"/>
          <w:szCs w:val="22"/>
        </w:rPr>
        <w:t>6 660 448,02</w:t>
      </w:r>
      <w:r w:rsidR="0091498A" w:rsidRPr="008B62DB">
        <w:rPr>
          <w:b/>
          <w:sz w:val="22"/>
          <w:szCs w:val="22"/>
        </w:rPr>
        <w:t xml:space="preserve"> </w:t>
      </w:r>
      <w:r w:rsidR="00813A10" w:rsidRPr="008B62DB">
        <w:rPr>
          <w:b/>
          <w:sz w:val="22"/>
          <w:szCs w:val="22"/>
        </w:rPr>
        <w:t xml:space="preserve">Eur </w:t>
      </w:r>
      <w:r w:rsidR="008B62DB" w:rsidRPr="008B62DB">
        <w:rPr>
          <w:b/>
          <w:sz w:val="22"/>
          <w:szCs w:val="22"/>
        </w:rPr>
        <w:t xml:space="preserve">(Šeši </w:t>
      </w:r>
      <w:r w:rsidR="00131D8D" w:rsidRPr="008B62DB">
        <w:rPr>
          <w:b/>
          <w:sz w:val="22"/>
          <w:szCs w:val="22"/>
        </w:rPr>
        <w:t>milijon</w:t>
      </w:r>
      <w:r w:rsidR="008B62DB" w:rsidRPr="008B62DB">
        <w:rPr>
          <w:b/>
          <w:sz w:val="22"/>
          <w:szCs w:val="22"/>
        </w:rPr>
        <w:t>ai</w:t>
      </w:r>
      <w:r w:rsidR="00131D8D" w:rsidRPr="008B62DB">
        <w:rPr>
          <w:b/>
          <w:sz w:val="22"/>
          <w:szCs w:val="22"/>
        </w:rPr>
        <w:t xml:space="preserve"> </w:t>
      </w:r>
      <w:r w:rsidR="008B62DB" w:rsidRPr="008B62DB">
        <w:rPr>
          <w:b/>
          <w:sz w:val="22"/>
          <w:szCs w:val="22"/>
        </w:rPr>
        <w:t xml:space="preserve">šeši </w:t>
      </w:r>
      <w:r w:rsidR="00131D8D" w:rsidRPr="008B62DB">
        <w:rPr>
          <w:b/>
          <w:sz w:val="22"/>
          <w:szCs w:val="22"/>
        </w:rPr>
        <w:t>šimta</w:t>
      </w:r>
      <w:r w:rsidR="008B62DB" w:rsidRPr="008B62DB">
        <w:rPr>
          <w:b/>
          <w:sz w:val="22"/>
          <w:szCs w:val="22"/>
        </w:rPr>
        <w:t>i</w:t>
      </w:r>
      <w:r w:rsidR="00A2051B" w:rsidRPr="008B62DB">
        <w:rPr>
          <w:b/>
          <w:sz w:val="22"/>
          <w:szCs w:val="22"/>
        </w:rPr>
        <w:t xml:space="preserve"> </w:t>
      </w:r>
      <w:r w:rsidR="008B62DB" w:rsidRPr="008B62DB">
        <w:rPr>
          <w:b/>
          <w:sz w:val="22"/>
          <w:szCs w:val="22"/>
        </w:rPr>
        <w:t xml:space="preserve">šešiasdešimt </w:t>
      </w:r>
      <w:r w:rsidR="00131D8D" w:rsidRPr="008B62DB">
        <w:rPr>
          <w:b/>
          <w:sz w:val="22"/>
          <w:szCs w:val="22"/>
        </w:rPr>
        <w:t>tūkstanči</w:t>
      </w:r>
      <w:r w:rsidR="008B62DB" w:rsidRPr="008B62DB">
        <w:rPr>
          <w:b/>
          <w:sz w:val="22"/>
          <w:szCs w:val="22"/>
        </w:rPr>
        <w:t>ų</w:t>
      </w:r>
      <w:r w:rsidR="00131D8D" w:rsidRPr="008B62DB">
        <w:rPr>
          <w:b/>
          <w:sz w:val="22"/>
          <w:szCs w:val="22"/>
        </w:rPr>
        <w:t xml:space="preserve"> </w:t>
      </w:r>
      <w:r w:rsidR="008B62DB" w:rsidRPr="008B62DB">
        <w:rPr>
          <w:b/>
          <w:sz w:val="22"/>
          <w:szCs w:val="22"/>
        </w:rPr>
        <w:t>keturi</w:t>
      </w:r>
      <w:r w:rsidR="00131D8D" w:rsidRPr="008B62DB">
        <w:rPr>
          <w:b/>
          <w:sz w:val="22"/>
          <w:szCs w:val="22"/>
        </w:rPr>
        <w:t xml:space="preserve"> šimtai </w:t>
      </w:r>
      <w:r w:rsidR="008B62DB" w:rsidRPr="008B62DB">
        <w:rPr>
          <w:b/>
          <w:sz w:val="22"/>
          <w:szCs w:val="22"/>
        </w:rPr>
        <w:t>keturias</w:t>
      </w:r>
      <w:r w:rsidR="00131D8D" w:rsidRPr="008B62DB">
        <w:rPr>
          <w:b/>
          <w:sz w:val="22"/>
          <w:szCs w:val="22"/>
        </w:rPr>
        <w:t xml:space="preserve">dešimt </w:t>
      </w:r>
      <w:r w:rsidR="008B62DB" w:rsidRPr="008B62DB">
        <w:rPr>
          <w:b/>
          <w:sz w:val="22"/>
          <w:szCs w:val="22"/>
        </w:rPr>
        <w:t>aštuoni</w:t>
      </w:r>
      <w:r w:rsidR="00131D8D" w:rsidRPr="008B62DB">
        <w:rPr>
          <w:b/>
          <w:sz w:val="22"/>
          <w:szCs w:val="22"/>
        </w:rPr>
        <w:t xml:space="preserve"> eurai </w:t>
      </w:r>
      <w:r w:rsidR="008B62DB" w:rsidRPr="008B62DB">
        <w:rPr>
          <w:b/>
          <w:sz w:val="22"/>
          <w:szCs w:val="22"/>
        </w:rPr>
        <w:t>02</w:t>
      </w:r>
      <w:r w:rsidR="00131D8D" w:rsidRPr="008B62DB">
        <w:rPr>
          <w:b/>
          <w:sz w:val="22"/>
          <w:szCs w:val="22"/>
        </w:rPr>
        <w:t xml:space="preserve"> </w:t>
      </w:r>
      <w:r w:rsidR="005F3E81" w:rsidRPr="008B62DB">
        <w:rPr>
          <w:b/>
          <w:sz w:val="22"/>
          <w:szCs w:val="22"/>
        </w:rPr>
        <w:t>ct.</w:t>
      </w:r>
      <w:r w:rsidR="00813A10" w:rsidRPr="008B62DB">
        <w:rPr>
          <w:b/>
          <w:sz w:val="22"/>
          <w:szCs w:val="22"/>
        </w:rPr>
        <w:t>)</w:t>
      </w:r>
      <w:r w:rsidR="00813A10" w:rsidRPr="008B62DB">
        <w:rPr>
          <w:sz w:val="22"/>
          <w:szCs w:val="22"/>
        </w:rPr>
        <w:t xml:space="preserve"> </w:t>
      </w:r>
      <w:r w:rsidR="008B62DB" w:rsidRPr="008B62DB">
        <w:rPr>
          <w:sz w:val="22"/>
          <w:szCs w:val="22"/>
        </w:rPr>
        <w:t>be</w:t>
      </w:r>
      <w:r w:rsidR="00813A10" w:rsidRPr="008B62DB">
        <w:rPr>
          <w:sz w:val="22"/>
          <w:szCs w:val="22"/>
        </w:rPr>
        <w:t xml:space="preserve"> PVM</w:t>
      </w:r>
      <w:r w:rsidR="008B62DB" w:rsidRPr="008B62DB">
        <w:rPr>
          <w:sz w:val="22"/>
          <w:szCs w:val="22"/>
        </w:rPr>
        <w:t>, susidedanti iš:</w:t>
      </w:r>
    </w:p>
    <w:p w14:paraId="046785F0" w14:textId="7DC7B3D4" w:rsidR="008B62DB" w:rsidRPr="008B62DB" w:rsidRDefault="008B62DB" w:rsidP="008B62DB">
      <w:pPr>
        <w:pStyle w:val="ListParagraph"/>
        <w:numPr>
          <w:ilvl w:val="1"/>
          <w:numId w:val="18"/>
        </w:numPr>
        <w:tabs>
          <w:tab w:val="left" w:pos="993"/>
        </w:tabs>
        <w:jc w:val="both"/>
        <w:rPr>
          <w:sz w:val="22"/>
          <w:szCs w:val="22"/>
        </w:rPr>
      </w:pPr>
      <w:r w:rsidRPr="008B62DB">
        <w:rPr>
          <w:sz w:val="22"/>
          <w:szCs w:val="22"/>
        </w:rPr>
        <w:t xml:space="preserve"> </w:t>
      </w:r>
      <w:r w:rsidRPr="008B62DB">
        <w:rPr>
          <w:i/>
          <w:iCs/>
          <w:sz w:val="22"/>
          <w:szCs w:val="22"/>
        </w:rPr>
        <w:t>2023-02-27 Susitarimu Nr. 1</w:t>
      </w:r>
      <w:r>
        <w:rPr>
          <w:sz w:val="22"/>
          <w:szCs w:val="22"/>
        </w:rPr>
        <w:t xml:space="preserve"> p</w:t>
      </w:r>
      <w:r w:rsidRPr="008B62DB">
        <w:rPr>
          <w:i/>
          <w:sz w:val="22"/>
          <w:szCs w:val="22"/>
          <w:lang w:eastAsia="zh-CN"/>
        </w:rPr>
        <w:t xml:space="preserve">erskaičiuota Pradinės Sutarties vertė </w:t>
      </w:r>
      <w:r w:rsidRPr="008B62DB">
        <w:rPr>
          <w:i/>
          <w:sz w:val="22"/>
          <w:szCs w:val="22"/>
          <w:lang w:eastAsia="zh-CN"/>
        </w:rPr>
        <w:t xml:space="preserve"> -</w:t>
      </w:r>
      <w:r w:rsidRPr="008B62DB">
        <w:rPr>
          <w:i/>
          <w:sz w:val="22"/>
          <w:szCs w:val="22"/>
          <w:lang w:val="en-US" w:eastAsia="zh-CN"/>
        </w:rPr>
        <w:t xml:space="preserve"> 6 296 307,56</w:t>
      </w:r>
      <w:r w:rsidRPr="008B62DB">
        <w:rPr>
          <w:i/>
          <w:sz w:val="22"/>
          <w:szCs w:val="22"/>
          <w:lang w:val="en-US" w:eastAsia="zh-CN"/>
        </w:rPr>
        <w:t xml:space="preserve"> Eur;</w:t>
      </w:r>
    </w:p>
    <w:p w14:paraId="552548A6" w14:textId="5898B193" w:rsidR="008B62DB" w:rsidRPr="008B62DB" w:rsidRDefault="008B62DB" w:rsidP="008B62DB">
      <w:pPr>
        <w:pStyle w:val="ListParagraph"/>
        <w:numPr>
          <w:ilvl w:val="1"/>
          <w:numId w:val="18"/>
        </w:numPr>
        <w:tabs>
          <w:tab w:val="left" w:pos="1080"/>
        </w:tabs>
        <w:jc w:val="both"/>
        <w:rPr>
          <w:sz w:val="22"/>
          <w:szCs w:val="22"/>
        </w:rPr>
      </w:pPr>
      <w:r w:rsidRPr="008B62DB">
        <w:rPr>
          <w:i/>
          <w:sz w:val="22"/>
          <w:szCs w:val="22"/>
          <w:lang w:val="en-US" w:eastAsia="zh-CN"/>
        </w:rPr>
        <w:t xml:space="preserve"> </w:t>
      </w:r>
      <w:proofErr w:type="spellStart"/>
      <w:r w:rsidRPr="008B62DB">
        <w:rPr>
          <w:i/>
          <w:sz w:val="22"/>
          <w:szCs w:val="22"/>
          <w:lang w:val="en-US" w:eastAsia="zh-CN"/>
        </w:rPr>
        <w:t>Papildomų</w:t>
      </w:r>
      <w:proofErr w:type="spellEnd"/>
      <w:r w:rsidRPr="008B62DB">
        <w:rPr>
          <w:i/>
          <w:sz w:val="22"/>
          <w:szCs w:val="22"/>
          <w:lang w:val="en-US" w:eastAsia="zh-CN"/>
        </w:rPr>
        <w:t xml:space="preserve"> </w:t>
      </w:r>
      <w:proofErr w:type="spellStart"/>
      <w:r w:rsidRPr="008B62DB">
        <w:rPr>
          <w:i/>
          <w:sz w:val="22"/>
          <w:szCs w:val="22"/>
          <w:lang w:val="en-US" w:eastAsia="zh-CN"/>
        </w:rPr>
        <w:t>darbų</w:t>
      </w:r>
      <w:proofErr w:type="spellEnd"/>
      <w:r w:rsidRPr="008B62DB">
        <w:rPr>
          <w:i/>
          <w:sz w:val="22"/>
          <w:szCs w:val="22"/>
          <w:lang w:val="en-US" w:eastAsia="zh-CN"/>
        </w:rPr>
        <w:t xml:space="preserve"> </w:t>
      </w:r>
      <w:proofErr w:type="spellStart"/>
      <w:r w:rsidRPr="008B62DB">
        <w:rPr>
          <w:i/>
          <w:sz w:val="22"/>
          <w:szCs w:val="22"/>
          <w:lang w:val="en-US" w:eastAsia="zh-CN"/>
        </w:rPr>
        <w:t>vertė</w:t>
      </w:r>
      <w:proofErr w:type="spellEnd"/>
      <w:r w:rsidRPr="008B62DB">
        <w:rPr>
          <w:i/>
          <w:sz w:val="22"/>
          <w:szCs w:val="22"/>
          <w:lang w:val="en-US" w:eastAsia="zh-CN"/>
        </w:rPr>
        <w:t xml:space="preserve"> – 3 64 140,46 Eur:</w:t>
      </w:r>
    </w:p>
    <w:tbl>
      <w:tblPr>
        <w:tblW w:w="97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3934"/>
        <w:gridCol w:w="1363"/>
        <w:gridCol w:w="1140"/>
        <w:gridCol w:w="1679"/>
      </w:tblGrid>
      <w:tr w:rsidR="008B62DB" w:rsidRPr="008B62DB" w14:paraId="64C27515" w14:textId="77777777" w:rsidTr="008B62DB">
        <w:trPr>
          <w:trHeight w:val="1244"/>
          <w:jc w:val="center"/>
        </w:trPr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B5461" w14:textId="77777777" w:rsidR="008B62DB" w:rsidRPr="008B62DB" w:rsidRDefault="008B62DB" w:rsidP="008B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2DB">
              <w:rPr>
                <w:b/>
                <w:bCs/>
                <w:sz w:val="22"/>
                <w:szCs w:val="22"/>
              </w:rPr>
              <w:t>Sąmatos pavadinimas</w:t>
            </w:r>
          </w:p>
        </w:tc>
        <w:tc>
          <w:tcPr>
            <w:tcW w:w="3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0F65C" w14:textId="77777777" w:rsidR="008B62DB" w:rsidRPr="008B62DB" w:rsidRDefault="008B62DB" w:rsidP="008B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2DB">
              <w:rPr>
                <w:b/>
                <w:bCs/>
                <w:sz w:val="22"/>
                <w:szCs w:val="22"/>
              </w:rPr>
              <w:t>Sąmatų ir kitų priedų paaiškinimai ir reikalingumas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8218E" w14:textId="77777777" w:rsidR="008B62DB" w:rsidRPr="008B62DB" w:rsidRDefault="008B62DB" w:rsidP="008B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2DB">
              <w:rPr>
                <w:b/>
                <w:bCs/>
                <w:sz w:val="22"/>
                <w:szCs w:val="22"/>
              </w:rPr>
              <w:t>Suma objektinėje sąmatoje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C216C" w14:textId="77777777" w:rsidR="008B62DB" w:rsidRPr="008B62DB" w:rsidRDefault="008B62DB" w:rsidP="008B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2DB">
              <w:rPr>
                <w:b/>
                <w:bCs/>
                <w:sz w:val="22"/>
                <w:szCs w:val="22"/>
              </w:rPr>
              <w:t>Indeksas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B081A" w14:textId="77777777" w:rsidR="008B62DB" w:rsidRPr="008B62DB" w:rsidRDefault="008B62DB" w:rsidP="008B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2DB">
              <w:rPr>
                <w:b/>
                <w:bCs/>
                <w:sz w:val="22"/>
                <w:szCs w:val="22"/>
              </w:rPr>
              <w:t>Galutinė suma</w:t>
            </w:r>
          </w:p>
        </w:tc>
      </w:tr>
      <w:tr w:rsidR="008B62DB" w:rsidRPr="008B62DB" w14:paraId="1F5EC6E4" w14:textId="77777777" w:rsidTr="008B62DB">
        <w:trPr>
          <w:jc w:val="center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283D8" w14:textId="77777777" w:rsidR="008B62DB" w:rsidRPr="008B62DB" w:rsidRDefault="008B62DB" w:rsidP="008B62DB">
            <w:pPr>
              <w:rPr>
                <w:sz w:val="22"/>
                <w:szCs w:val="22"/>
              </w:rPr>
            </w:pPr>
            <w:r w:rsidRPr="008B62DB">
              <w:rPr>
                <w:sz w:val="22"/>
                <w:szCs w:val="22"/>
              </w:rPr>
              <w:t xml:space="preserve">Objektinė </w:t>
            </w:r>
            <w:r w:rsidRPr="008B62DB">
              <w:rPr>
                <w:b/>
                <w:bCs/>
                <w:sz w:val="22"/>
                <w:szCs w:val="22"/>
              </w:rPr>
              <w:t>sutartiniais</w:t>
            </w:r>
            <w:r w:rsidRPr="008B62DB">
              <w:rPr>
                <w:sz w:val="22"/>
                <w:szCs w:val="22"/>
              </w:rPr>
              <w:t xml:space="preserve"> įkainiais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8A772" w14:textId="77777777" w:rsidR="008B62DB" w:rsidRPr="008B62DB" w:rsidRDefault="008B62DB" w:rsidP="008B62DB">
            <w:pPr>
              <w:jc w:val="both"/>
              <w:rPr>
                <w:sz w:val="22"/>
                <w:szCs w:val="22"/>
              </w:rPr>
            </w:pPr>
            <w:r w:rsidRPr="008B62DB">
              <w:rPr>
                <w:sz w:val="22"/>
                <w:szCs w:val="22"/>
              </w:rPr>
              <w:t xml:space="preserve">Objektinė </w:t>
            </w:r>
            <w:r w:rsidRPr="008B62DB">
              <w:rPr>
                <w:b/>
                <w:bCs/>
                <w:sz w:val="22"/>
                <w:szCs w:val="22"/>
              </w:rPr>
              <w:t>sutartiniais</w:t>
            </w:r>
            <w:r w:rsidRPr="008B62DB">
              <w:rPr>
                <w:sz w:val="22"/>
                <w:szCs w:val="22"/>
              </w:rPr>
              <w:t xml:space="preserve"> įkainiais sąmata – lokalinių sąmatų sudarytų 2021 m. pasirašytos sutarties įkainiais apskaičiavimas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CA02D" w14:textId="77777777" w:rsidR="008B62DB" w:rsidRPr="008B62DB" w:rsidRDefault="008B62DB" w:rsidP="008B62DB">
            <w:pPr>
              <w:rPr>
                <w:sz w:val="22"/>
                <w:szCs w:val="22"/>
              </w:rPr>
            </w:pPr>
            <w:r w:rsidRPr="008B62DB">
              <w:rPr>
                <w:sz w:val="22"/>
                <w:szCs w:val="22"/>
              </w:rPr>
              <w:t>148 436,47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99712" w14:textId="77777777" w:rsidR="008B62DB" w:rsidRPr="008B62DB" w:rsidRDefault="008B62DB" w:rsidP="008B62DB">
            <w:pPr>
              <w:jc w:val="center"/>
              <w:rPr>
                <w:sz w:val="22"/>
                <w:szCs w:val="22"/>
              </w:rPr>
            </w:pPr>
            <w:r w:rsidRPr="008B62DB">
              <w:rPr>
                <w:sz w:val="22"/>
                <w:szCs w:val="22"/>
              </w:rPr>
              <w:t>17,2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55445" w14:textId="77777777" w:rsidR="008B62DB" w:rsidRPr="008B62DB" w:rsidRDefault="008B62DB" w:rsidP="008B62DB">
            <w:pPr>
              <w:rPr>
                <w:sz w:val="22"/>
                <w:szCs w:val="22"/>
              </w:rPr>
            </w:pPr>
            <w:r w:rsidRPr="008B62DB">
              <w:rPr>
                <w:sz w:val="22"/>
                <w:szCs w:val="22"/>
              </w:rPr>
              <w:t>173 967,54</w:t>
            </w:r>
          </w:p>
        </w:tc>
      </w:tr>
      <w:tr w:rsidR="008B62DB" w:rsidRPr="008B62DB" w14:paraId="6F0B6EF9" w14:textId="77777777" w:rsidTr="008B62DB">
        <w:trPr>
          <w:jc w:val="center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0DAEB" w14:textId="77777777" w:rsidR="008B62DB" w:rsidRPr="008B62DB" w:rsidRDefault="008B62DB" w:rsidP="008B62DB">
            <w:pPr>
              <w:rPr>
                <w:sz w:val="22"/>
                <w:szCs w:val="22"/>
              </w:rPr>
            </w:pPr>
            <w:r w:rsidRPr="008B62DB">
              <w:rPr>
                <w:sz w:val="22"/>
                <w:szCs w:val="22"/>
              </w:rPr>
              <w:t xml:space="preserve">Objektinė </w:t>
            </w:r>
            <w:r w:rsidRPr="008B62DB">
              <w:rPr>
                <w:b/>
                <w:bCs/>
                <w:sz w:val="22"/>
                <w:szCs w:val="22"/>
              </w:rPr>
              <w:t>nesutartiniais</w:t>
            </w:r>
            <w:r w:rsidRPr="008B62DB">
              <w:rPr>
                <w:sz w:val="22"/>
                <w:szCs w:val="22"/>
              </w:rPr>
              <w:t xml:space="preserve"> įkainiais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B24CA" w14:textId="77777777" w:rsidR="008B62DB" w:rsidRPr="008B62DB" w:rsidRDefault="008B62DB" w:rsidP="008B62DB">
            <w:pPr>
              <w:rPr>
                <w:sz w:val="22"/>
                <w:szCs w:val="22"/>
              </w:rPr>
            </w:pPr>
            <w:r w:rsidRPr="008B62DB">
              <w:rPr>
                <w:sz w:val="22"/>
                <w:szCs w:val="22"/>
              </w:rPr>
              <w:t xml:space="preserve">Objektinė </w:t>
            </w:r>
            <w:r w:rsidRPr="008B62DB">
              <w:rPr>
                <w:b/>
                <w:bCs/>
                <w:sz w:val="22"/>
                <w:szCs w:val="22"/>
              </w:rPr>
              <w:t>nesutartiniais</w:t>
            </w:r>
            <w:r w:rsidRPr="008B62DB">
              <w:rPr>
                <w:sz w:val="22"/>
                <w:szCs w:val="22"/>
              </w:rPr>
              <w:t xml:space="preserve"> įkainiais sąmata– lokalinių sąmatų sudarytų 2022 10 mėn. įkainiais apskaičiavimas, taip pat darbų kuriems nėra </w:t>
            </w:r>
            <w:proofErr w:type="spellStart"/>
            <w:r w:rsidRPr="008B62DB">
              <w:rPr>
                <w:sz w:val="22"/>
                <w:szCs w:val="22"/>
              </w:rPr>
              <w:t>Sistelinių</w:t>
            </w:r>
            <w:proofErr w:type="spellEnd"/>
            <w:r w:rsidRPr="008B62DB">
              <w:rPr>
                <w:sz w:val="22"/>
                <w:szCs w:val="22"/>
              </w:rPr>
              <w:t xml:space="preserve"> ar kitų įkainių komerciniai pasiūlymai vadovaujantis VPĮ 93 str. nuostatomis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F34CD" w14:textId="77777777" w:rsidR="008B62DB" w:rsidRPr="008B62DB" w:rsidRDefault="008B62DB" w:rsidP="008B62DB">
            <w:pPr>
              <w:rPr>
                <w:sz w:val="22"/>
                <w:szCs w:val="22"/>
              </w:rPr>
            </w:pPr>
            <w:r w:rsidRPr="008B62DB">
              <w:rPr>
                <w:sz w:val="22"/>
                <w:szCs w:val="22"/>
              </w:rPr>
              <w:t xml:space="preserve">190 172,92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940A9" w14:textId="77777777" w:rsidR="008B62DB" w:rsidRPr="008B62DB" w:rsidRDefault="008B62DB" w:rsidP="008B62DB">
            <w:pPr>
              <w:jc w:val="center"/>
              <w:rPr>
                <w:sz w:val="22"/>
                <w:szCs w:val="22"/>
              </w:rPr>
            </w:pPr>
            <w:r w:rsidRPr="008B62DB">
              <w:rPr>
                <w:sz w:val="22"/>
                <w:szCs w:val="22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28956" w14:textId="77777777" w:rsidR="008B62DB" w:rsidRPr="008B62DB" w:rsidRDefault="008B62DB" w:rsidP="008B62DB">
            <w:pPr>
              <w:rPr>
                <w:sz w:val="22"/>
                <w:szCs w:val="22"/>
              </w:rPr>
            </w:pPr>
            <w:r w:rsidRPr="008B62DB">
              <w:rPr>
                <w:sz w:val="22"/>
                <w:szCs w:val="22"/>
              </w:rPr>
              <w:t>190 172,92</w:t>
            </w:r>
          </w:p>
        </w:tc>
      </w:tr>
      <w:tr w:rsidR="008B62DB" w:rsidRPr="008B62DB" w14:paraId="23CA2BC3" w14:textId="77777777" w:rsidTr="008B62DB">
        <w:trPr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84FEF" w14:textId="77777777" w:rsidR="008B62DB" w:rsidRPr="008B62DB" w:rsidRDefault="008B62DB" w:rsidP="008B62DB">
            <w:pPr>
              <w:rPr>
                <w:sz w:val="22"/>
                <w:szCs w:val="22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F3DE4" w14:textId="77777777" w:rsidR="008B62DB" w:rsidRPr="008B62DB" w:rsidRDefault="008B62DB" w:rsidP="008B62DB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64B43" w14:textId="21C60EE9" w:rsidR="008B62DB" w:rsidRPr="008B62DB" w:rsidRDefault="008B62DB" w:rsidP="008B62DB">
            <w:pPr>
              <w:ind w:right="-95"/>
              <w:jc w:val="right"/>
              <w:rPr>
                <w:sz w:val="22"/>
                <w:szCs w:val="22"/>
              </w:rPr>
            </w:pPr>
            <w:r w:rsidRPr="008B62DB">
              <w:rPr>
                <w:sz w:val="22"/>
                <w:szCs w:val="22"/>
              </w:rPr>
              <w:t xml:space="preserve"> Suma be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237DB" w14:textId="1DD841FD" w:rsidR="008B62DB" w:rsidRPr="008B62DB" w:rsidRDefault="008B62DB" w:rsidP="008B62DB">
            <w:pPr>
              <w:ind w:hanging="29"/>
              <w:rPr>
                <w:sz w:val="22"/>
                <w:szCs w:val="22"/>
              </w:rPr>
            </w:pPr>
            <w:r w:rsidRPr="008B62DB">
              <w:rPr>
                <w:sz w:val="22"/>
                <w:szCs w:val="22"/>
              </w:rPr>
              <w:t>PVM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5C9C3" w14:textId="730DB97A" w:rsidR="008B62DB" w:rsidRPr="008B62DB" w:rsidRDefault="008B62DB" w:rsidP="008B62DB">
            <w:pPr>
              <w:rPr>
                <w:sz w:val="22"/>
                <w:szCs w:val="22"/>
              </w:rPr>
            </w:pPr>
            <w:r w:rsidRPr="008B62DB">
              <w:rPr>
                <w:sz w:val="22"/>
                <w:szCs w:val="22"/>
              </w:rPr>
              <w:t>364 140,46</w:t>
            </w:r>
          </w:p>
        </w:tc>
      </w:tr>
      <w:tr w:rsidR="008B62DB" w:rsidRPr="008B62DB" w14:paraId="5015515A" w14:textId="77777777" w:rsidTr="008B62DB">
        <w:trPr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38BD5" w14:textId="77777777" w:rsidR="008B62DB" w:rsidRPr="008B62DB" w:rsidRDefault="008B62DB" w:rsidP="008B62DB">
            <w:pPr>
              <w:rPr>
                <w:sz w:val="22"/>
                <w:szCs w:val="22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8195D" w14:textId="77777777" w:rsidR="008B62DB" w:rsidRPr="008B62DB" w:rsidRDefault="008B62DB" w:rsidP="008B62DB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1B3FD" w14:textId="0E54ADFD" w:rsidR="008B62DB" w:rsidRPr="008B62DB" w:rsidRDefault="008B62DB" w:rsidP="008B62DB">
            <w:pPr>
              <w:ind w:right="-95"/>
              <w:jc w:val="right"/>
              <w:rPr>
                <w:sz w:val="22"/>
                <w:szCs w:val="22"/>
              </w:rPr>
            </w:pPr>
            <w:r w:rsidRPr="008B62DB">
              <w:rPr>
                <w:sz w:val="22"/>
                <w:szCs w:val="22"/>
              </w:rPr>
              <w:t>PVM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2DB61" w14:textId="030880BA" w:rsidR="008B62DB" w:rsidRPr="008B62DB" w:rsidRDefault="008B62DB" w:rsidP="008B62DB">
            <w:pPr>
              <w:ind w:hanging="29"/>
              <w:rPr>
                <w:sz w:val="22"/>
                <w:szCs w:val="22"/>
              </w:rPr>
            </w:pPr>
            <w:r w:rsidRPr="008B62DB">
              <w:rPr>
                <w:sz w:val="22"/>
                <w:szCs w:val="22"/>
              </w:rPr>
              <w:t>(21 proc.)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71CB7" w14:textId="5A7FF9CF" w:rsidR="008B62DB" w:rsidRPr="008B62DB" w:rsidRDefault="008B62DB" w:rsidP="008B62DB">
            <w:pPr>
              <w:rPr>
                <w:sz w:val="22"/>
                <w:szCs w:val="22"/>
              </w:rPr>
            </w:pPr>
            <w:r w:rsidRPr="008B62DB">
              <w:rPr>
                <w:sz w:val="22"/>
                <w:szCs w:val="22"/>
              </w:rPr>
              <w:t>76 469,50</w:t>
            </w:r>
          </w:p>
        </w:tc>
      </w:tr>
      <w:tr w:rsidR="008B62DB" w:rsidRPr="008B62DB" w14:paraId="3BF80FB6" w14:textId="77777777" w:rsidTr="008B62DB">
        <w:trPr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087A" w14:textId="77777777" w:rsidR="008B62DB" w:rsidRPr="008B62DB" w:rsidRDefault="008B62DB" w:rsidP="008B62DB">
            <w:pPr>
              <w:rPr>
                <w:sz w:val="22"/>
                <w:szCs w:val="22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2F0AF" w14:textId="77777777" w:rsidR="008B62DB" w:rsidRPr="008B62DB" w:rsidRDefault="008B62DB" w:rsidP="008B62DB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448A" w14:textId="5D768CF2" w:rsidR="008B62DB" w:rsidRPr="008B62DB" w:rsidRDefault="008B62DB" w:rsidP="008B62DB">
            <w:pPr>
              <w:ind w:right="-95"/>
              <w:jc w:val="right"/>
              <w:rPr>
                <w:sz w:val="22"/>
                <w:szCs w:val="22"/>
              </w:rPr>
            </w:pPr>
            <w:r w:rsidRPr="008B62DB">
              <w:rPr>
                <w:sz w:val="22"/>
                <w:szCs w:val="22"/>
              </w:rPr>
              <w:t>Suma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A293D" w14:textId="3C5847C4" w:rsidR="008B62DB" w:rsidRPr="008B62DB" w:rsidRDefault="008B62DB" w:rsidP="008B62DB">
            <w:pPr>
              <w:ind w:hanging="29"/>
              <w:rPr>
                <w:sz w:val="22"/>
                <w:szCs w:val="22"/>
              </w:rPr>
            </w:pPr>
            <w:r w:rsidRPr="008B62DB">
              <w:rPr>
                <w:sz w:val="22"/>
                <w:szCs w:val="22"/>
              </w:rPr>
              <w:t>su PVM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CF176" w14:textId="06CAF57D" w:rsidR="008B62DB" w:rsidRPr="008B62DB" w:rsidRDefault="008B62DB" w:rsidP="008B62DB">
            <w:pPr>
              <w:rPr>
                <w:sz w:val="22"/>
                <w:szCs w:val="22"/>
              </w:rPr>
            </w:pPr>
            <w:r w:rsidRPr="008B62DB">
              <w:rPr>
                <w:sz w:val="22"/>
                <w:szCs w:val="22"/>
              </w:rPr>
              <w:t>440 609,96</w:t>
            </w:r>
          </w:p>
        </w:tc>
      </w:tr>
    </w:tbl>
    <w:p w14:paraId="6AE20363" w14:textId="77777777" w:rsidR="008977D9" w:rsidRPr="008B62DB" w:rsidRDefault="007E0EDA" w:rsidP="008977D9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sz w:val="22"/>
          <w:szCs w:val="22"/>
        </w:rPr>
      </w:pPr>
      <w:r w:rsidRPr="008B62DB">
        <w:rPr>
          <w:sz w:val="22"/>
          <w:szCs w:val="22"/>
        </w:rPr>
        <w:t>Visi kiti Sutarties punktai lieka galioti be pakeitimų.</w:t>
      </w:r>
    </w:p>
    <w:p w14:paraId="310913E1" w14:textId="77777777" w:rsidR="008977D9" w:rsidRPr="008B62DB" w:rsidRDefault="00A13266" w:rsidP="008977D9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sz w:val="22"/>
          <w:szCs w:val="22"/>
        </w:rPr>
      </w:pPr>
      <w:r w:rsidRPr="008B62DB">
        <w:rPr>
          <w:sz w:val="22"/>
          <w:szCs w:val="22"/>
        </w:rPr>
        <w:t>Šis Susitarimas</w:t>
      </w:r>
      <w:r w:rsidR="007E0EDA" w:rsidRPr="008B62DB">
        <w:rPr>
          <w:sz w:val="22"/>
          <w:szCs w:val="22"/>
        </w:rPr>
        <w:t xml:space="preserve"> įsigalioja nuo jo pasirašymo datos ir yra neatskiriama Sutarties dalis.</w:t>
      </w:r>
    </w:p>
    <w:p w14:paraId="723FFDE5" w14:textId="74385B07" w:rsidR="007E0EDA" w:rsidRPr="008B62DB" w:rsidRDefault="00A13266" w:rsidP="008977D9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sz w:val="22"/>
          <w:szCs w:val="22"/>
        </w:rPr>
      </w:pPr>
      <w:r w:rsidRPr="008B62DB">
        <w:rPr>
          <w:sz w:val="22"/>
          <w:szCs w:val="22"/>
        </w:rPr>
        <w:t>Susitarimas</w:t>
      </w:r>
      <w:r w:rsidR="007E0EDA" w:rsidRPr="008B62DB">
        <w:rPr>
          <w:sz w:val="22"/>
          <w:szCs w:val="22"/>
        </w:rPr>
        <w:t xml:space="preserve"> </w:t>
      </w:r>
      <w:r w:rsidR="000C502D" w:rsidRPr="008B62DB">
        <w:rPr>
          <w:sz w:val="22"/>
          <w:szCs w:val="22"/>
        </w:rPr>
        <w:t>pasirašomas kvalifikuot</w:t>
      </w:r>
      <w:r w:rsidR="00D9263F" w:rsidRPr="008B62DB">
        <w:rPr>
          <w:sz w:val="22"/>
          <w:szCs w:val="22"/>
        </w:rPr>
        <w:t>ais</w:t>
      </w:r>
      <w:r w:rsidR="000C502D" w:rsidRPr="008B62DB">
        <w:rPr>
          <w:sz w:val="22"/>
          <w:szCs w:val="22"/>
        </w:rPr>
        <w:t xml:space="preserve"> elektronini</w:t>
      </w:r>
      <w:r w:rsidR="00D9263F" w:rsidRPr="008B62DB">
        <w:rPr>
          <w:sz w:val="22"/>
          <w:szCs w:val="22"/>
        </w:rPr>
        <w:t>ais</w:t>
      </w:r>
      <w:r w:rsidR="000C502D" w:rsidRPr="008B62DB">
        <w:rPr>
          <w:sz w:val="22"/>
          <w:szCs w:val="22"/>
        </w:rPr>
        <w:t xml:space="preserve"> paraš</w:t>
      </w:r>
      <w:r w:rsidR="00D9263F" w:rsidRPr="008B62DB">
        <w:rPr>
          <w:sz w:val="22"/>
          <w:szCs w:val="22"/>
        </w:rPr>
        <w:t>ais</w:t>
      </w:r>
      <w:r w:rsidR="007E0EDA" w:rsidRPr="008B62DB">
        <w:rPr>
          <w:sz w:val="22"/>
          <w:szCs w:val="22"/>
        </w:rPr>
        <w:t>.</w:t>
      </w:r>
    </w:p>
    <w:p w14:paraId="1BFC1DB3" w14:textId="77777777" w:rsidR="00813A10" w:rsidRPr="008B62DB" w:rsidRDefault="00814EB8" w:rsidP="00814EB8">
      <w:pPr>
        <w:pStyle w:val="Header"/>
        <w:tabs>
          <w:tab w:val="left" w:pos="1296"/>
        </w:tabs>
        <w:ind w:firstLine="720"/>
        <w:jc w:val="both"/>
        <w:rPr>
          <w:sz w:val="22"/>
          <w:szCs w:val="22"/>
        </w:rPr>
      </w:pPr>
      <w:r w:rsidRPr="008B62DB">
        <w:rPr>
          <w:sz w:val="22"/>
          <w:szCs w:val="22"/>
        </w:rPr>
        <w:t xml:space="preserve">PRIDEDAMA: </w:t>
      </w:r>
    </w:p>
    <w:p w14:paraId="024C34F8" w14:textId="4EC00CE5" w:rsidR="008977D9" w:rsidRPr="008B62DB" w:rsidRDefault="00912BAB" w:rsidP="008977D9">
      <w:pPr>
        <w:pStyle w:val="Header"/>
        <w:numPr>
          <w:ilvl w:val="0"/>
          <w:numId w:val="14"/>
        </w:numPr>
        <w:tabs>
          <w:tab w:val="left" w:pos="990"/>
        </w:tabs>
        <w:ind w:left="1080" w:hanging="414"/>
        <w:jc w:val="both"/>
        <w:rPr>
          <w:sz w:val="22"/>
          <w:szCs w:val="22"/>
        </w:rPr>
      </w:pPr>
      <w:r w:rsidRPr="008B62DB">
        <w:rPr>
          <w:sz w:val="22"/>
          <w:szCs w:val="22"/>
        </w:rPr>
        <w:t xml:space="preserve">Priedas Nr. 1 </w:t>
      </w:r>
      <w:r w:rsidR="008977D9" w:rsidRPr="008B62DB">
        <w:rPr>
          <w:sz w:val="22"/>
          <w:szCs w:val="22"/>
        </w:rPr>
        <w:t>–</w:t>
      </w:r>
      <w:r w:rsidRPr="008B62DB">
        <w:rPr>
          <w:sz w:val="22"/>
          <w:szCs w:val="22"/>
        </w:rPr>
        <w:t xml:space="preserve"> </w:t>
      </w:r>
      <w:r w:rsidR="008B62DB">
        <w:rPr>
          <w:sz w:val="22"/>
          <w:szCs w:val="22"/>
        </w:rPr>
        <w:t>Objektinė sąmata sutartiniais įkainiais</w:t>
      </w:r>
      <w:r w:rsidR="008977D9" w:rsidRPr="008B62DB">
        <w:rPr>
          <w:sz w:val="22"/>
          <w:szCs w:val="22"/>
        </w:rPr>
        <w:t>;</w:t>
      </w:r>
    </w:p>
    <w:p w14:paraId="320C17E5" w14:textId="1FA4E66E" w:rsidR="004C117A" w:rsidRPr="008977D9" w:rsidRDefault="008977D9" w:rsidP="008977D9">
      <w:pPr>
        <w:pStyle w:val="Header"/>
        <w:numPr>
          <w:ilvl w:val="0"/>
          <w:numId w:val="14"/>
        </w:numPr>
        <w:tabs>
          <w:tab w:val="left" w:pos="990"/>
        </w:tabs>
        <w:ind w:left="1080" w:hanging="4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Priedas Nr. 2 </w:t>
      </w:r>
      <w:r w:rsidR="008B62DB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8B62DB">
        <w:rPr>
          <w:sz w:val="22"/>
          <w:szCs w:val="22"/>
        </w:rPr>
        <w:t>2 lokalinės sąmatos sutartiniais įkainiais</w:t>
      </w:r>
      <w:r w:rsidR="00912BAB" w:rsidRPr="008977D9">
        <w:rPr>
          <w:sz w:val="22"/>
          <w:szCs w:val="22"/>
        </w:rPr>
        <w:t>;</w:t>
      </w:r>
    </w:p>
    <w:p w14:paraId="364C5C51" w14:textId="5CD7F534" w:rsidR="00452BBB" w:rsidRPr="008977D9" w:rsidRDefault="00452BBB" w:rsidP="008977D9">
      <w:pPr>
        <w:pStyle w:val="Header"/>
        <w:numPr>
          <w:ilvl w:val="0"/>
          <w:numId w:val="14"/>
        </w:numPr>
        <w:tabs>
          <w:tab w:val="left" w:pos="990"/>
        </w:tabs>
        <w:ind w:left="1080" w:hanging="414"/>
        <w:jc w:val="both"/>
        <w:rPr>
          <w:sz w:val="22"/>
          <w:szCs w:val="22"/>
        </w:rPr>
      </w:pPr>
      <w:r w:rsidRPr="008977D9">
        <w:rPr>
          <w:sz w:val="22"/>
          <w:szCs w:val="22"/>
        </w:rPr>
        <w:t xml:space="preserve">Priedas Nr. </w:t>
      </w:r>
      <w:r w:rsidR="008977D9">
        <w:rPr>
          <w:sz w:val="22"/>
          <w:szCs w:val="22"/>
        </w:rPr>
        <w:t>3</w:t>
      </w:r>
      <w:r w:rsidRPr="008977D9">
        <w:rPr>
          <w:sz w:val="22"/>
          <w:szCs w:val="22"/>
        </w:rPr>
        <w:t xml:space="preserve"> –</w:t>
      </w:r>
      <w:r w:rsidR="008B62DB">
        <w:rPr>
          <w:sz w:val="22"/>
          <w:szCs w:val="22"/>
        </w:rPr>
        <w:t xml:space="preserve"> </w:t>
      </w:r>
      <w:r w:rsidR="008B62DB">
        <w:rPr>
          <w:sz w:val="22"/>
          <w:szCs w:val="22"/>
        </w:rPr>
        <w:t xml:space="preserve">Objektinė sąmata </w:t>
      </w:r>
      <w:r w:rsidR="008B62DB">
        <w:rPr>
          <w:sz w:val="22"/>
          <w:szCs w:val="22"/>
        </w:rPr>
        <w:t>ne</w:t>
      </w:r>
      <w:r w:rsidR="008B62DB">
        <w:rPr>
          <w:sz w:val="22"/>
          <w:szCs w:val="22"/>
        </w:rPr>
        <w:t>sutartiniais įkainiais</w:t>
      </w:r>
      <w:r w:rsidRPr="008977D9">
        <w:rPr>
          <w:sz w:val="22"/>
          <w:szCs w:val="22"/>
        </w:rPr>
        <w:t>;</w:t>
      </w:r>
    </w:p>
    <w:p w14:paraId="14FD8B0E" w14:textId="4D4290E9" w:rsidR="00912BAB" w:rsidRPr="008977D9" w:rsidRDefault="008977D9" w:rsidP="008977D9">
      <w:pPr>
        <w:pStyle w:val="Header"/>
        <w:numPr>
          <w:ilvl w:val="0"/>
          <w:numId w:val="14"/>
        </w:numPr>
        <w:tabs>
          <w:tab w:val="left" w:pos="990"/>
        </w:tabs>
        <w:ind w:left="1080" w:hanging="414"/>
        <w:jc w:val="both"/>
        <w:rPr>
          <w:sz w:val="22"/>
          <w:szCs w:val="22"/>
        </w:rPr>
      </w:pPr>
      <w:r>
        <w:rPr>
          <w:sz w:val="22"/>
          <w:szCs w:val="22"/>
        </w:rPr>
        <w:t>Priedas Nr. 4</w:t>
      </w:r>
      <w:r w:rsidR="00452BBB" w:rsidRPr="008977D9">
        <w:rPr>
          <w:sz w:val="22"/>
          <w:szCs w:val="22"/>
        </w:rPr>
        <w:t xml:space="preserve"> - </w:t>
      </w:r>
      <w:r w:rsidR="008B62DB">
        <w:rPr>
          <w:sz w:val="22"/>
          <w:szCs w:val="22"/>
        </w:rPr>
        <w:t>4</w:t>
      </w:r>
      <w:r w:rsidR="008B62DB">
        <w:rPr>
          <w:sz w:val="22"/>
          <w:szCs w:val="22"/>
        </w:rPr>
        <w:t xml:space="preserve"> lokalinės sąmatos </w:t>
      </w:r>
      <w:r w:rsidR="008B62DB">
        <w:rPr>
          <w:sz w:val="22"/>
          <w:szCs w:val="22"/>
        </w:rPr>
        <w:t>ne</w:t>
      </w:r>
      <w:r w:rsidR="008B62DB">
        <w:rPr>
          <w:sz w:val="22"/>
          <w:szCs w:val="22"/>
        </w:rPr>
        <w:t>sutartiniais įkainiais</w:t>
      </w:r>
      <w:r w:rsidR="00912BAB" w:rsidRPr="008977D9">
        <w:rPr>
          <w:sz w:val="22"/>
          <w:szCs w:val="22"/>
        </w:rPr>
        <w:t>;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534"/>
        <w:gridCol w:w="4506"/>
        <w:gridCol w:w="108"/>
        <w:gridCol w:w="4287"/>
        <w:gridCol w:w="393"/>
      </w:tblGrid>
      <w:tr w:rsidR="00D9263F" w:rsidRPr="008977D9" w14:paraId="2AF827B8" w14:textId="77777777" w:rsidTr="008B62DB">
        <w:trPr>
          <w:gridBefore w:val="1"/>
          <w:wBefore w:w="534" w:type="dxa"/>
        </w:trPr>
        <w:tc>
          <w:tcPr>
            <w:tcW w:w="4614" w:type="dxa"/>
            <w:gridSpan w:val="2"/>
          </w:tcPr>
          <w:p w14:paraId="61A4172D" w14:textId="714ABAAF" w:rsidR="00067DE6" w:rsidRPr="008977D9" w:rsidRDefault="00067DE6" w:rsidP="00863029">
            <w:pPr>
              <w:ind w:right="252"/>
              <w:jc w:val="both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2"/>
          </w:tcPr>
          <w:p w14:paraId="6C44EAFF" w14:textId="7D9AB672" w:rsidR="00067DE6" w:rsidRPr="008977D9" w:rsidRDefault="00067DE6" w:rsidP="00067DE6">
            <w:pPr>
              <w:jc w:val="both"/>
              <w:rPr>
                <w:sz w:val="22"/>
                <w:szCs w:val="22"/>
              </w:rPr>
            </w:pPr>
          </w:p>
        </w:tc>
      </w:tr>
      <w:tr w:rsidR="008B62DB" w:rsidRPr="00D60957" w14:paraId="2E9D3D8A" w14:textId="77777777" w:rsidTr="008B62D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</w:trPr>
        <w:tc>
          <w:tcPr>
            <w:tcW w:w="5040" w:type="dxa"/>
            <w:gridSpan w:val="2"/>
          </w:tcPr>
          <w:p w14:paraId="39506EEB" w14:textId="77777777" w:rsidR="008B62DB" w:rsidRPr="00D60957" w:rsidRDefault="008B62DB" w:rsidP="008B62DB">
            <w:pPr>
              <w:pStyle w:val="BodyTextIndent"/>
              <w:ind w:firstLine="0"/>
              <w:rPr>
                <w:color w:val="000000" w:themeColor="text1"/>
                <w:sz w:val="22"/>
                <w:szCs w:val="22"/>
              </w:rPr>
            </w:pPr>
            <w:r w:rsidRPr="00D60957">
              <w:rPr>
                <w:b/>
                <w:color w:val="000000" w:themeColor="text1"/>
                <w:sz w:val="22"/>
                <w:szCs w:val="22"/>
              </w:rPr>
              <w:t>UŽSAKOVAS</w:t>
            </w:r>
          </w:p>
          <w:p w14:paraId="5DBBFAD8" w14:textId="77777777" w:rsidR="008B62DB" w:rsidRPr="008B62DB" w:rsidRDefault="008B62DB" w:rsidP="000958F7">
            <w:pPr>
              <w:pStyle w:val="BodyTextIndent"/>
              <w:ind w:left="426" w:hanging="426"/>
              <w:rPr>
                <w:bCs w:val="0"/>
                <w:color w:val="000000" w:themeColor="text1"/>
                <w:sz w:val="22"/>
                <w:szCs w:val="22"/>
              </w:rPr>
            </w:pPr>
            <w:r w:rsidRPr="008B62DB">
              <w:rPr>
                <w:bCs w:val="0"/>
                <w:color w:val="000000" w:themeColor="text1"/>
                <w:sz w:val="22"/>
                <w:szCs w:val="22"/>
              </w:rPr>
              <w:t>Vilniaus Gedimino technikos universitetas</w:t>
            </w:r>
          </w:p>
          <w:p w14:paraId="0F9329A2" w14:textId="77777777" w:rsidR="008B62DB" w:rsidRPr="00D60957" w:rsidRDefault="008B62DB" w:rsidP="000958F7">
            <w:pPr>
              <w:pStyle w:val="BodyTextIndent"/>
              <w:ind w:left="425" w:hanging="425"/>
              <w:rPr>
                <w:color w:val="000000" w:themeColor="text1"/>
                <w:sz w:val="22"/>
                <w:szCs w:val="22"/>
              </w:rPr>
            </w:pPr>
            <w:r w:rsidRPr="00D60957">
              <w:rPr>
                <w:color w:val="000000" w:themeColor="text1"/>
                <w:sz w:val="22"/>
                <w:szCs w:val="22"/>
              </w:rPr>
              <w:t>Saulėtekio al. 11, Vilnius</w:t>
            </w:r>
          </w:p>
          <w:p w14:paraId="1BB0D451" w14:textId="77777777" w:rsidR="008B62DB" w:rsidRPr="00D60957" w:rsidRDefault="008B62DB" w:rsidP="000958F7">
            <w:pPr>
              <w:pStyle w:val="BodyTextIndent"/>
              <w:ind w:left="425" w:hanging="425"/>
              <w:rPr>
                <w:color w:val="000000" w:themeColor="text1"/>
                <w:sz w:val="22"/>
                <w:szCs w:val="22"/>
              </w:rPr>
            </w:pPr>
            <w:r w:rsidRPr="00D60957">
              <w:rPr>
                <w:color w:val="000000" w:themeColor="text1"/>
                <w:sz w:val="22"/>
                <w:szCs w:val="22"/>
              </w:rPr>
              <w:t>Įmonės kodas 111950243</w:t>
            </w:r>
          </w:p>
          <w:p w14:paraId="69CDDE32" w14:textId="77777777" w:rsidR="008B62DB" w:rsidRPr="00D60957" w:rsidRDefault="008B62DB" w:rsidP="000958F7">
            <w:pPr>
              <w:pStyle w:val="BodyTextIndent"/>
              <w:ind w:left="425" w:hanging="425"/>
              <w:rPr>
                <w:color w:val="000000" w:themeColor="text1"/>
                <w:sz w:val="22"/>
                <w:szCs w:val="22"/>
              </w:rPr>
            </w:pPr>
            <w:r w:rsidRPr="00D60957">
              <w:rPr>
                <w:color w:val="000000" w:themeColor="text1"/>
                <w:sz w:val="22"/>
                <w:szCs w:val="22"/>
              </w:rPr>
              <w:t>PVM kodas LT119502413</w:t>
            </w:r>
          </w:p>
          <w:p w14:paraId="19D21BE7" w14:textId="77777777" w:rsidR="008B62DB" w:rsidRPr="00D60957" w:rsidRDefault="008B62DB" w:rsidP="000958F7">
            <w:pPr>
              <w:ind w:left="425" w:hanging="425"/>
              <w:jc w:val="both"/>
              <w:rPr>
                <w:color w:val="000000" w:themeColor="text1"/>
                <w:sz w:val="22"/>
                <w:szCs w:val="22"/>
              </w:rPr>
            </w:pPr>
            <w:r w:rsidRPr="00D60957">
              <w:rPr>
                <w:color w:val="000000" w:themeColor="text1"/>
                <w:sz w:val="22"/>
                <w:szCs w:val="22"/>
              </w:rPr>
              <w:t>A/s LT 327300010002459012</w:t>
            </w:r>
          </w:p>
          <w:p w14:paraId="0BB9C309" w14:textId="67952CBE" w:rsidR="008B62DB" w:rsidRPr="00D60957" w:rsidRDefault="008B62DB" w:rsidP="000958F7">
            <w:pPr>
              <w:ind w:left="426" w:hanging="426"/>
              <w:jc w:val="both"/>
              <w:rPr>
                <w:color w:val="000000" w:themeColor="text1"/>
                <w:sz w:val="22"/>
                <w:szCs w:val="22"/>
              </w:rPr>
            </w:pPr>
            <w:r w:rsidRPr="00D60957">
              <w:rPr>
                <w:color w:val="000000" w:themeColor="text1"/>
                <w:sz w:val="22"/>
                <w:szCs w:val="22"/>
              </w:rPr>
              <w:t>AB Bankas „Swedbank“</w:t>
            </w:r>
            <w:r>
              <w:rPr>
                <w:color w:val="000000" w:themeColor="text1"/>
                <w:sz w:val="22"/>
                <w:szCs w:val="22"/>
              </w:rPr>
              <w:t>, b</w:t>
            </w:r>
            <w:r w:rsidRPr="00D60957">
              <w:rPr>
                <w:color w:val="000000" w:themeColor="text1"/>
                <w:sz w:val="22"/>
                <w:szCs w:val="22"/>
              </w:rPr>
              <w:t>anko kodas 73000</w:t>
            </w:r>
          </w:p>
          <w:p w14:paraId="707BFA85" w14:textId="07A22B2A" w:rsidR="008B62DB" w:rsidRPr="00D60957" w:rsidRDefault="008B62DB" w:rsidP="000958F7">
            <w:pPr>
              <w:ind w:left="426" w:hanging="426"/>
              <w:jc w:val="both"/>
              <w:rPr>
                <w:color w:val="000000" w:themeColor="text1"/>
                <w:sz w:val="22"/>
                <w:szCs w:val="22"/>
              </w:rPr>
            </w:pPr>
            <w:r w:rsidRPr="00D60957">
              <w:rPr>
                <w:color w:val="000000" w:themeColor="text1"/>
                <w:sz w:val="22"/>
                <w:szCs w:val="22"/>
              </w:rPr>
              <w:t xml:space="preserve">Tel. </w:t>
            </w:r>
            <w:r>
              <w:rPr>
                <w:color w:val="000000" w:themeColor="text1"/>
                <w:sz w:val="22"/>
                <w:szCs w:val="22"/>
              </w:rPr>
              <w:t>+370 5</w:t>
            </w:r>
            <w:r w:rsidRPr="00D60957">
              <w:rPr>
                <w:color w:val="000000" w:themeColor="text1"/>
                <w:sz w:val="22"/>
                <w:szCs w:val="22"/>
              </w:rPr>
              <w:t xml:space="preserve"> 2745030</w:t>
            </w:r>
          </w:p>
          <w:p w14:paraId="5F46C0BE" w14:textId="77777777" w:rsidR="008B62DB" w:rsidRPr="00D60957" w:rsidRDefault="008B62DB" w:rsidP="000958F7">
            <w:pPr>
              <w:pStyle w:val="BodyTextIndent"/>
              <w:ind w:left="426" w:hanging="426"/>
              <w:rPr>
                <w:color w:val="000000" w:themeColor="text1"/>
                <w:sz w:val="22"/>
                <w:szCs w:val="22"/>
              </w:rPr>
            </w:pPr>
            <w:r w:rsidRPr="00D60957">
              <w:rPr>
                <w:color w:val="000000" w:themeColor="text1"/>
                <w:sz w:val="22"/>
                <w:szCs w:val="22"/>
              </w:rPr>
              <w:t xml:space="preserve">El. paštas.: </w:t>
            </w:r>
            <w:hyperlink r:id="rId5" w:history="1">
              <w:r w:rsidRPr="00D60957">
                <w:rPr>
                  <w:rStyle w:val="Hyperlink"/>
                  <w:sz w:val="22"/>
                  <w:szCs w:val="22"/>
                </w:rPr>
                <w:t>vilniustech@vilniustech.lt</w:t>
              </w:r>
            </w:hyperlink>
            <w:r w:rsidRPr="00D60957">
              <w:rPr>
                <w:rStyle w:val="Hyperlink"/>
                <w:color w:val="000000" w:themeColor="text1"/>
                <w:sz w:val="22"/>
                <w:szCs w:val="22"/>
              </w:rPr>
              <w:t xml:space="preserve">   </w:t>
            </w:r>
            <w:r w:rsidRPr="00D60957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85D1FC0" w14:textId="77777777" w:rsidR="008B62DB" w:rsidRPr="00D60957" w:rsidRDefault="008B62DB" w:rsidP="000958F7">
            <w:pPr>
              <w:pStyle w:val="BodyTextIndent"/>
              <w:ind w:left="425" w:hanging="425"/>
              <w:rPr>
                <w:color w:val="000000" w:themeColor="text1"/>
                <w:sz w:val="22"/>
                <w:szCs w:val="22"/>
              </w:rPr>
            </w:pPr>
          </w:p>
          <w:p w14:paraId="6797E3B6" w14:textId="77777777" w:rsidR="008B62DB" w:rsidRPr="00D60957" w:rsidRDefault="008B62DB" w:rsidP="000958F7">
            <w:pPr>
              <w:pStyle w:val="BodyTextIndent"/>
              <w:ind w:left="425" w:hanging="425"/>
              <w:rPr>
                <w:color w:val="000000" w:themeColor="text1"/>
                <w:sz w:val="22"/>
                <w:szCs w:val="22"/>
              </w:rPr>
            </w:pPr>
            <w:r w:rsidRPr="00D60957">
              <w:rPr>
                <w:color w:val="000000" w:themeColor="text1"/>
                <w:sz w:val="22"/>
                <w:szCs w:val="22"/>
              </w:rPr>
              <w:t xml:space="preserve">Rektorius </w:t>
            </w:r>
          </w:p>
          <w:p w14:paraId="0D185398" w14:textId="2BC25260" w:rsidR="008B62DB" w:rsidRPr="00D60957" w:rsidRDefault="008B62DB" w:rsidP="008B62DB">
            <w:pPr>
              <w:pStyle w:val="BodyTextIndent"/>
              <w:ind w:left="425" w:hanging="425"/>
              <w:rPr>
                <w:color w:val="000000" w:themeColor="text1"/>
                <w:sz w:val="22"/>
                <w:szCs w:val="22"/>
              </w:rPr>
            </w:pPr>
            <w:r w:rsidRPr="00D60957">
              <w:rPr>
                <w:color w:val="000000" w:themeColor="text1"/>
                <w:sz w:val="22"/>
                <w:szCs w:val="22"/>
              </w:rPr>
              <w:t>Romualdas Kliukas</w:t>
            </w:r>
          </w:p>
        </w:tc>
        <w:tc>
          <w:tcPr>
            <w:tcW w:w="4395" w:type="dxa"/>
            <w:gridSpan w:val="2"/>
          </w:tcPr>
          <w:p w14:paraId="66FF8A64" w14:textId="77777777" w:rsidR="008B62DB" w:rsidRPr="00D60957" w:rsidRDefault="008B62DB" w:rsidP="008B62DB">
            <w:pPr>
              <w:pStyle w:val="BodyTextIndent"/>
              <w:ind w:firstLine="0"/>
              <w:rPr>
                <w:b/>
                <w:bCs w:val="0"/>
                <w:color w:val="000000" w:themeColor="text1"/>
                <w:sz w:val="22"/>
                <w:szCs w:val="22"/>
              </w:rPr>
            </w:pPr>
            <w:r w:rsidRPr="00D60957">
              <w:rPr>
                <w:b/>
                <w:color w:val="000000" w:themeColor="text1"/>
                <w:sz w:val="22"/>
                <w:szCs w:val="22"/>
              </w:rPr>
              <w:t>VYKDYTOJAS</w:t>
            </w:r>
          </w:p>
          <w:p w14:paraId="746D1B61" w14:textId="77777777" w:rsidR="008B62DB" w:rsidRPr="008B62DB" w:rsidRDefault="008B62DB" w:rsidP="008B62DB">
            <w:pPr>
              <w:pStyle w:val="BodyTextIndent"/>
              <w:ind w:firstLine="0"/>
              <w:rPr>
                <w:bCs w:val="0"/>
                <w:color w:val="000000" w:themeColor="text1"/>
                <w:sz w:val="22"/>
                <w:szCs w:val="22"/>
              </w:rPr>
            </w:pPr>
            <w:r w:rsidRPr="008B62DB">
              <w:rPr>
                <w:bCs w:val="0"/>
                <w:color w:val="000000" w:themeColor="text1"/>
                <w:sz w:val="22"/>
                <w:szCs w:val="22"/>
              </w:rPr>
              <w:t>UAB „EKSTRA STATYBA“</w:t>
            </w:r>
          </w:p>
          <w:p w14:paraId="18C05E83" w14:textId="77777777" w:rsidR="008B62DB" w:rsidRPr="00D60957" w:rsidRDefault="008B62DB" w:rsidP="000958F7">
            <w:pPr>
              <w:ind w:right="-46"/>
              <w:jc w:val="both"/>
              <w:rPr>
                <w:color w:val="000000" w:themeColor="text1"/>
                <w:sz w:val="22"/>
                <w:szCs w:val="22"/>
              </w:rPr>
            </w:pPr>
            <w:r w:rsidRPr="00D60957">
              <w:rPr>
                <w:color w:val="000000" w:themeColor="text1"/>
                <w:sz w:val="22"/>
                <w:szCs w:val="22"/>
              </w:rPr>
              <w:t>Savanorių pr. 139E, 03150 Vilnius</w:t>
            </w:r>
          </w:p>
          <w:p w14:paraId="26F68E40" w14:textId="77777777" w:rsidR="008B62DB" w:rsidRPr="00D60957" w:rsidRDefault="008B62DB" w:rsidP="000958F7">
            <w:pPr>
              <w:ind w:right="-46"/>
              <w:jc w:val="both"/>
              <w:rPr>
                <w:color w:val="000000" w:themeColor="text1"/>
                <w:sz w:val="22"/>
                <w:szCs w:val="22"/>
              </w:rPr>
            </w:pPr>
            <w:r w:rsidRPr="00D60957">
              <w:rPr>
                <w:color w:val="000000" w:themeColor="text1"/>
                <w:sz w:val="22"/>
                <w:szCs w:val="22"/>
              </w:rPr>
              <w:t>Įmonės kodas 12589857</w:t>
            </w:r>
          </w:p>
          <w:p w14:paraId="5BBBEBBD" w14:textId="77777777" w:rsidR="008B62DB" w:rsidRPr="00735889" w:rsidRDefault="008B62DB" w:rsidP="000958F7">
            <w:pPr>
              <w:ind w:right="-46"/>
              <w:jc w:val="both"/>
              <w:rPr>
                <w:color w:val="000000" w:themeColor="text1"/>
                <w:sz w:val="22"/>
                <w:szCs w:val="22"/>
              </w:rPr>
            </w:pPr>
            <w:r w:rsidRPr="00735889">
              <w:rPr>
                <w:color w:val="000000" w:themeColor="text1"/>
                <w:sz w:val="22"/>
                <w:szCs w:val="22"/>
              </w:rPr>
              <w:t>PVM mok. kodas LT258598515</w:t>
            </w:r>
          </w:p>
          <w:p w14:paraId="534F9E3B" w14:textId="77777777" w:rsidR="008B62DB" w:rsidRPr="00735889" w:rsidRDefault="008B62DB" w:rsidP="000958F7">
            <w:pPr>
              <w:ind w:right="-46"/>
              <w:jc w:val="both"/>
              <w:rPr>
                <w:color w:val="000000" w:themeColor="text1"/>
                <w:sz w:val="22"/>
                <w:szCs w:val="22"/>
              </w:rPr>
            </w:pPr>
            <w:r w:rsidRPr="00735889">
              <w:rPr>
                <w:color w:val="000000" w:themeColor="text1"/>
                <w:sz w:val="22"/>
                <w:szCs w:val="22"/>
              </w:rPr>
              <w:t>A/s LT92 7044 0600 0174 7837</w:t>
            </w:r>
          </w:p>
          <w:p w14:paraId="3E89FD0A" w14:textId="51C66C93" w:rsidR="008B62DB" w:rsidRPr="00735889" w:rsidRDefault="008B62DB" w:rsidP="000958F7">
            <w:pPr>
              <w:ind w:right="-46"/>
              <w:jc w:val="both"/>
              <w:rPr>
                <w:color w:val="000000" w:themeColor="text1"/>
                <w:sz w:val="22"/>
                <w:szCs w:val="22"/>
              </w:rPr>
            </w:pPr>
            <w:r w:rsidRPr="00735889">
              <w:rPr>
                <w:color w:val="000000" w:themeColor="text1"/>
                <w:sz w:val="22"/>
                <w:szCs w:val="22"/>
              </w:rPr>
              <w:t>AB SEB bankas</w:t>
            </w:r>
            <w:r>
              <w:rPr>
                <w:color w:val="000000" w:themeColor="text1"/>
                <w:sz w:val="22"/>
                <w:szCs w:val="22"/>
              </w:rPr>
              <w:t>, b</w:t>
            </w:r>
            <w:r w:rsidRPr="00735889">
              <w:rPr>
                <w:color w:val="000000" w:themeColor="text1"/>
                <w:sz w:val="22"/>
                <w:szCs w:val="22"/>
              </w:rPr>
              <w:t>anko kodas 70440</w:t>
            </w:r>
          </w:p>
          <w:p w14:paraId="4EBD47CB" w14:textId="0B8F63A4" w:rsidR="008B62DB" w:rsidRPr="00735889" w:rsidRDefault="008B62DB" w:rsidP="000958F7">
            <w:pPr>
              <w:ind w:right="-46"/>
              <w:jc w:val="both"/>
              <w:rPr>
                <w:color w:val="000000" w:themeColor="text1"/>
                <w:sz w:val="22"/>
                <w:szCs w:val="22"/>
              </w:rPr>
            </w:pPr>
            <w:r w:rsidRPr="00735889">
              <w:rPr>
                <w:color w:val="000000" w:themeColor="text1"/>
                <w:sz w:val="22"/>
                <w:szCs w:val="22"/>
              </w:rPr>
              <w:t xml:space="preserve">Tel. </w:t>
            </w:r>
            <w:r>
              <w:rPr>
                <w:color w:val="000000" w:themeColor="text1"/>
                <w:sz w:val="22"/>
                <w:szCs w:val="22"/>
              </w:rPr>
              <w:t>+370</w:t>
            </w:r>
            <w:r w:rsidRPr="00735889">
              <w:rPr>
                <w:color w:val="000000" w:themeColor="text1"/>
                <w:sz w:val="22"/>
                <w:szCs w:val="22"/>
              </w:rPr>
              <w:t xml:space="preserve"> 5 2477272</w:t>
            </w:r>
          </w:p>
          <w:p w14:paraId="4E780472" w14:textId="77777777" w:rsidR="008B62DB" w:rsidRPr="00735889" w:rsidRDefault="008B62DB" w:rsidP="000958F7">
            <w:pPr>
              <w:ind w:right="-46"/>
              <w:jc w:val="both"/>
              <w:rPr>
                <w:color w:val="000000" w:themeColor="text1"/>
                <w:sz w:val="22"/>
                <w:szCs w:val="22"/>
              </w:rPr>
            </w:pPr>
            <w:r w:rsidRPr="00735889">
              <w:rPr>
                <w:color w:val="000000" w:themeColor="text1"/>
                <w:sz w:val="22"/>
                <w:szCs w:val="22"/>
              </w:rPr>
              <w:t xml:space="preserve">El. paštas.: </w:t>
            </w:r>
            <w:hyperlink r:id="rId6" w:history="1">
              <w:r w:rsidRPr="00735889">
                <w:rPr>
                  <w:rStyle w:val="Hyperlink"/>
                  <w:sz w:val="22"/>
                  <w:szCs w:val="22"/>
                </w:rPr>
                <w:t>info@ekstrastatyba.lt</w:t>
              </w:r>
            </w:hyperlink>
            <w:r w:rsidRPr="00735889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D4F711D" w14:textId="77777777" w:rsidR="008B62DB" w:rsidRPr="00735889" w:rsidRDefault="008B62DB" w:rsidP="000958F7">
            <w:pPr>
              <w:ind w:left="426" w:right="-46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BB34E5D" w14:textId="77777777" w:rsidR="008B62DB" w:rsidRPr="00735889" w:rsidRDefault="008B62DB" w:rsidP="008B62DB">
            <w:pPr>
              <w:pStyle w:val="BodyTextIndent"/>
              <w:ind w:firstLine="0"/>
              <w:rPr>
                <w:color w:val="000000" w:themeColor="text1"/>
                <w:sz w:val="22"/>
                <w:szCs w:val="22"/>
              </w:rPr>
            </w:pPr>
            <w:r w:rsidRPr="00735889">
              <w:rPr>
                <w:color w:val="000000" w:themeColor="text1"/>
                <w:sz w:val="22"/>
                <w:szCs w:val="22"/>
              </w:rPr>
              <w:t>Direktorius</w:t>
            </w:r>
          </w:p>
          <w:p w14:paraId="291F3E14" w14:textId="58DEF302" w:rsidR="008B62DB" w:rsidRPr="00D60957" w:rsidRDefault="008B62DB" w:rsidP="008B62DB">
            <w:pPr>
              <w:pStyle w:val="BodyTextIndent"/>
              <w:ind w:firstLine="0"/>
              <w:rPr>
                <w:color w:val="000000" w:themeColor="text1"/>
                <w:sz w:val="22"/>
                <w:szCs w:val="22"/>
              </w:rPr>
            </w:pPr>
            <w:r w:rsidRPr="00735889">
              <w:rPr>
                <w:color w:val="000000" w:themeColor="text1"/>
                <w:sz w:val="22"/>
                <w:szCs w:val="22"/>
              </w:rPr>
              <w:t>Vaidas Janulis</w:t>
            </w:r>
          </w:p>
        </w:tc>
      </w:tr>
    </w:tbl>
    <w:p w14:paraId="59207876" w14:textId="4DBA3AC8" w:rsidR="00A2051B" w:rsidRDefault="00A2051B" w:rsidP="008B62DB">
      <w:pPr>
        <w:pStyle w:val="BalloonText"/>
        <w:tabs>
          <w:tab w:val="left" w:pos="129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2051B" w:rsidSect="008977D9">
      <w:pgSz w:w="11906" w:h="16838"/>
      <w:pgMar w:top="851" w:right="567" w:bottom="90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3FD2"/>
    <w:multiLevelType w:val="singleLevel"/>
    <w:tmpl w:val="319CB2DA"/>
    <w:lvl w:ilvl="0">
      <w:start w:val="1"/>
      <w:numFmt w:val="decimal"/>
      <w:lvlText w:val="9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5147466"/>
    <w:multiLevelType w:val="multilevel"/>
    <w:tmpl w:val="A066D35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1824DB"/>
    <w:multiLevelType w:val="hybridMultilevel"/>
    <w:tmpl w:val="98881B9E"/>
    <w:lvl w:ilvl="0" w:tplc="5540D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2C600F"/>
    <w:multiLevelType w:val="hybridMultilevel"/>
    <w:tmpl w:val="669C02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80BFF"/>
    <w:multiLevelType w:val="multilevel"/>
    <w:tmpl w:val="A9EA2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5" w15:restartNumberingAfterBreak="0">
    <w:nsid w:val="27A510B6"/>
    <w:multiLevelType w:val="hybridMultilevel"/>
    <w:tmpl w:val="788C0B7A"/>
    <w:lvl w:ilvl="0" w:tplc="BD9C9ADC">
      <w:start w:val="6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140C4"/>
    <w:multiLevelType w:val="hybridMultilevel"/>
    <w:tmpl w:val="2CAE6A84"/>
    <w:lvl w:ilvl="0" w:tplc="AFE21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231A01"/>
    <w:multiLevelType w:val="hybridMultilevel"/>
    <w:tmpl w:val="742C2AF0"/>
    <w:lvl w:ilvl="0" w:tplc="A482BD4A">
      <w:start w:val="1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1AC1D1C"/>
    <w:multiLevelType w:val="multilevel"/>
    <w:tmpl w:val="DD20B770"/>
    <w:lvl w:ilvl="0">
      <w:start w:val="2"/>
      <w:numFmt w:val="decimal"/>
      <w:lvlText w:val="%1."/>
      <w:legacy w:legacy="1" w:legacySpace="0" w:legacyIndent="21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0658D2"/>
    <w:multiLevelType w:val="hybridMultilevel"/>
    <w:tmpl w:val="4176DA08"/>
    <w:lvl w:ilvl="0" w:tplc="C8782560">
      <w:start w:val="7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E3D3E"/>
    <w:multiLevelType w:val="multilevel"/>
    <w:tmpl w:val="68C277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5BE1D25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890" w:hanging="9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5971F3"/>
    <w:multiLevelType w:val="hybridMultilevel"/>
    <w:tmpl w:val="828E10FC"/>
    <w:lvl w:ilvl="0" w:tplc="597C4D6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A155C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A9082B"/>
    <w:multiLevelType w:val="multilevel"/>
    <w:tmpl w:val="2B06DDC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  <w:i/>
      </w:rPr>
    </w:lvl>
    <w:lvl w:ilvl="2">
      <w:start w:val="5"/>
      <w:numFmt w:val="decimal"/>
      <w:lvlText w:val="%1.%2.%3."/>
      <w:lvlJc w:val="left"/>
      <w:pPr>
        <w:ind w:left="120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i/>
      </w:rPr>
    </w:lvl>
  </w:abstractNum>
  <w:abstractNum w:abstractNumId="15" w15:restartNumberingAfterBreak="0">
    <w:nsid w:val="72626609"/>
    <w:multiLevelType w:val="hybridMultilevel"/>
    <w:tmpl w:val="8E76A5CE"/>
    <w:lvl w:ilvl="0" w:tplc="31283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7846494"/>
    <w:multiLevelType w:val="hybridMultilevel"/>
    <w:tmpl w:val="0728F29C"/>
    <w:lvl w:ilvl="0" w:tplc="96F25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107B70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0"/>
    <w:lvlOverride w:ilvl="0">
      <w:startOverride w:val="1"/>
    </w:lvlOverride>
  </w:num>
  <w:num w:numId="5">
    <w:abstractNumId w:val="13"/>
  </w:num>
  <w:num w:numId="6">
    <w:abstractNumId w:val="8"/>
    <w:lvlOverride w:ilvl="0">
      <w:startOverride w:val="2"/>
    </w:lvlOverride>
  </w:num>
  <w:num w:numId="7">
    <w:abstractNumId w:val="1"/>
  </w:num>
  <w:num w:numId="8">
    <w:abstractNumId w:val="14"/>
  </w:num>
  <w:num w:numId="9">
    <w:abstractNumId w:val="16"/>
  </w:num>
  <w:num w:numId="10">
    <w:abstractNumId w:val="10"/>
  </w:num>
  <w:num w:numId="11">
    <w:abstractNumId w:val="17"/>
  </w:num>
  <w:num w:numId="12">
    <w:abstractNumId w:val="6"/>
  </w:num>
  <w:num w:numId="13">
    <w:abstractNumId w:val="2"/>
  </w:num>
  <w:num w:numId="14">
    <w:abstractNumId w:val="3"/>
  </w:num>
  <w:num w:numId="15">
    <w:abstractNumId w:val="12"/>
  </w:num>
  <w:num w:numId="16">
    <w:abstractNumId w:val="9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E9"/>
    <w:rsid w:val="00003ED4"/>
    <w:rsid w:val="00017B36"/>
    <w:rsid w:val="0002592E"/>
    <w:rsid w:val="000525EC"/>
    <w:rsid w:val="00067DE6"/>
    <w:rsid w:val="00074CFC"/>
    <w:rsid w:val="000C502D"/>
    <w:rsid w:val="00112304"/>
    <w:rsid w:val="00131D8D"/>
    <w:rsid w:val="00153847"/>
    <w:rsid w:val="0016067C"/>
    <w:rsid w:val="00175998"/>
    <w:rsid w:val="00175FE8"/>
    <w:rsid w:val="001B0533"/>
    <w:rsid w:val="001C5778"/>
    <w:rsid w:val="001E26E2"/>
    <w:rsid w:val="002032B0"/>
    <w:rsid w:val="002126BA"/>
    <w:rsid w:val="00244430"/>
    <w:rsid w:val="00285F5C"/>
    <w:rsid w:val="002B37FB"/>
    <w:rsid w:val="002C5051"/>
    <w:rsid w:val="002E64FC"/>
    <w:rsid w:val="00334969"/>
    <w:rsid w:val="003B4FF7"/>
    <w:rsid w:val="003F0696"/>
    <w:rsid w:val="00430D7D"/>
    <w:rsid w:val="00435913"/>
    <w:rsid w:val="004505D4"/>
    <w:rsid w:val="00452BBB"/>
    <w:rsid w:val="00485BD4"/>
    <w:rsid w:val="004A0A8C"/>
    <w:rsid w:val="004C117A"/>
    <w:rsid w:val="004E413E"/>
    <w:rsid w:val="00504406"/>
    <w:rsid w:val="005D7584"/>
    <w:rsid w:val="005F3E81"/>
    <w:rsid w:val="00606C28"/>
    <w:rsid w:val="00610AFE"/>
    <w:rsid w:val="00637DD4"/>
    <w:rsid w:val="006728D8"/>
    <w:rsid w:val="00683DCD"/>
    <w:rsid w:val="006945C3"/>
    <w:rsid w:val="006A313D"/>
    <w:rsid w:val="006B608D"/>
    <w:rsid w:val="006C003B"/>
    <w:rsid w:val="006C1356"/>
    <w:rsid w:val="006C3D66"/>
    <w:rsid w:val="006E38B0"/>
    <w:rsid w:val="006E6DF4"/>
    <w:rsid w:val="00746468"/>
    <w:rsid w:val="00755CAA"/>
    <w:rsid w:val="007C105B"/>
    <w:rsid w:val="007D204A"/>
    <w:rsid w:val="007E0EDA"/>
    <w:rsid w:val="00800E48"/>
    <w:rsid w:val="00813A10"/>
    <w:rsid w:val="00814EB8"/>
    <w:rsid w:val="008221AC"/>
    <w:rsid w:val="00833515"/>
    <w:rsid w:val="008411ED"/>
    <w:rsid w:val="008471BD"/>
    <w:rsid w:val="00863029"/>
    <w:rsid w:val="008660A5"/>
    <w:rsid w:val="00872757"/>
    <w:rsid w:val="008977D9"/>
    <w:rsid w:val="008A122F"/>
    <w:rsid w:val="008A47C9"/>
    <w:rsid w:val="008B62DB"/>
    <w:rsid w:val="008F2D09"/>
    <w:rsid w:val="009056DC"/>
    <w:rsid w:val="00912BAB"/>
    <w:rsid w:val="0091331D"/>
    <w:rsid w:val="0091498A"/>
    <w:rsid w:val="009253B0"/>
    <w:rsid w:val="00943E7E"/>
    <w:rsid w:val="00950681"/>
    <w:rsid w:val="0095209B"/>
    <w:rsid w:val="009545E2"/>
    <w:rsid w:val="00957020"/>
    <w:rsid w:val="00962083"/>
    <w:rsid w:val="00992185"/>
    <w:rsid w:val="009C5AD7"/>
    <w:rsid w:val="009C6529"/>
    <w:rsid w:val="009E34A5"/>
    <w:rsid w:val="00A13266"/>
    <w:rsid w:val="00A16C0F"/>
    <w:rsid w:val="00A2051B"/>
    <w:rsid w:val="00A23C43"/>
    <w:rsid w:val="00A26960"/>
    <w:rsid w:val="00A45FFE"/>
    <w:rsid w:val="00A50D3B"/>
    <w:rsid w:val="00A6075A"/>
    <w:rsid w:val="00AA45C5"/>
    <w:rsid w:val="00AB0063"/>
    <w:rsid w:val="00AD015E"/>
    <w:rsid w:val="00AD2E47"/>
    <w:rsid w:val="00AF21DA"/>
    <w:rsid w:val="00AF25FF"/>
    <w:rsid w:val="00B011DD"/>
    <w:rsid w:val="00B10C02"/>
    <w:rsid w:val="00B21EC9"/>
    <w:rsid w:val="00B34B18"/>
    <w:rsid w:val="00B4082A"/>
    <w:rsid w:val="00B837C0"/>
    <w:rsid w:val="00BD50B6"/>
    <w:rsid w:val="00C160F9"/>
    <w:rsid w:val="00C24798"/>
    <w:rsid w:val="00C365B9"/>
    <w:rsid w:val="00C51606"/>
    <w:rsid w:val="00C86903"/>
    <w:rsid w:val="00CB0F0D"/>
    <w:rsid w:val="00CD7947"/>
    <w:rsid w:val="00CD7A4B"/>
    <w:rsid w:val="00CF1C4E"/>
    <w:rsid w:val="00D14624"/>
    <w:rsid w:val="00D47250"/>
    <w:rsid w:val="00D47D94"/>
    <w:rsid w:val="00D63680"/>
    <w:rsid w:val="00D675CA"/>
    <w:rsid w:val="00D85F2B"/>
    <w:rsid w:val="00D9263F"/>
    <w:rsid w:val="00D966D1"/>
    <w:rsid w:val="00DE38B4"/>
    <w:rsid w:val="00E1579E"/>
    <w:rsid w:val="00E1604D"/>
    <w:rsid w:val="00E52184"/>
    <w:rsid w:val="00E61DD4"/>
    <w:rsid w:val="00EA3AEF"/>
    <w:rsid w:val="00EE408C"/>
    <w:rsid w:val="00EF0EF1"/>
    <w:rsid w:val="00EF7C5E"/>
    <w:rsid w:val="00F0676C"/>
    <w:rsid w:val="00F076C0"/>
    <w:rsid w:val="00F41AE9"/>
    <w:rsid w:val="00F4373B"/>
    <w:rsid w:val="00F52FAC"/>
    <w:rsid w:val="00F62E27"/>
    <w:rsid w:val="00F978FE"/>
    <w:rsid w:val="00FC3663"/>
    <w:rsid w:val="00FC466C"/>
    <w:rsid w:val="00FE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AFDA22"/>
  <w15:chartTrackingRefBased/>
  <w15:docId w15:val="{2124B2AE-E238-4A00-8FDF-DC80009A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D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ap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ind w:firstLine="1080"/>
      <w:jc w:val="both"/>
    </w:pPr>
    <w:rPr>
      <w:szCs w:val="20"/>
      <w:lang w:eastAsia="en-US"/>
    </w:rPr>
  </w:style>
  <w:style w:type="paragraph" w:styleId="BodyTextIndent">
    <w:name w:val="Body Text Indent"/>
    <w:basedOn w:val="Normal"/>
    <w:semiHidden/>
    <w:pPr>
      <w:ind w:firstLine="540"/>
      <w:jc w:val="both"/>
    </w:pPr>
    <w:rPr>
      <w:bCs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Cs w:val="20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pPr>
      <w:ind w:firstLine="900"/>
    </w:pPr>
    <w:rPr>
      <w:lang w:eastAsia="en-US"/>
    </w:rPr>
  </w:style>
  <w:style w:type="paragraph" w:styleId="BlockText">
    <w:name w:val="Block Text"/>
    <w:basedOn w:val="Normal"/>
    <w:rsid w:val="00430D7D"/>
    <w:pPr>
      <w:ind w:left="1560" w:right="-1" w:hanging="120"/>
    </w:pPr>
    <w:rPr>
      <w:sz w:val="22"/>
      <w:szCs w:val="20"/>
      <w:lang w:eastAsia="en-US"/>
    </w:rPr>
  </w:style>
  <w:style w:type="paragraph" w:customStyle="1" w:styleId="Style4">
    <w:name w:val="Style4"/>
    <w:basedOn w:val="Normal"/>
    <w:uiPriority w:val="99"/>
    <w:rsid w:val="007E0EDA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8">
    <w:name w:val="Style8"/>
    <w:basedOn w:val="Normal"/>
    <w:uiPriority w:val="99"/>
    <w:rsid w:val="007E0EDA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7E0EDA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uiPriority w:val="99"/>
    <w:rsid w:val="007E0ED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4">
    <w:name w:val="Font Style24"/>
    <w:uiPriority w:val="99"/>
    <w:rsid w:val="007E0EDA"/>
    <w:rPr>
      <w:rFonts w:ascii="Times New Roman" w:hAnsi="Times New Roman" w:cs="Times New Roman" w:hint="default"/>
      <w:sz w:val="20"/>
      <w:szCs w:val="20"/>
    </w:rPr>
  </w:style>
  <w:style w:type="character" w:customStyle="1" w:styleId="HeaderChar">
    <w:name w:val="Header Char"/>
    <w:link w:val="Header"/>
    <w:rsid w:val="007E0EDA"/>
    <w:rPr>
      <w:sz w:val="24"/>
      <w:lang w:eastAsia="en-US"/>
    </w:rPr>
  </w:style>
  <w:style w:type="paragraph" w:customStyle="1" w:styleId="Style7">
    <w:name w:val="Style7"/>
    <w:basedOn w:val="Normal"/>
    <w:link w:val="Style7Char"/>
    <w:uiPriority w:val="99"/>
    <w:rsid w:val="007E0EDA"/>
    <w:pPr>
      <w:widowControl w:val="0"/>
      <w:autoSpaceDE w:val="0"/>
      <w:autoSpaceDN w:val="0"/>
      <w:adjustRightInd w:val="0"/>
      <w:spacing w:line="266" w:lineRule="exact"/>
      <w:jc w:val="both"/>
    </w:pPr>
  </w:style>
  <w:style w:type="character" w:customStyle="1" w:styleId="Style7Char">
    <w:name w:val="Style7 Char"/>
    <w:link w:val="Style7"/>
    <w:uiPriority w:val="99"/>
    <w:rsid w:val="007E0EDA"/>
    <w:rPr>
      <w:sz w:val="24"/>
      <w:szCs w:val="24"/>
    </w:rPr>
  </w:style>
  <w:style w:type="paragraph" w:customStyle="1" w:styleId="Style10">
    <w:name w:val="Style10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"/>
    <w:uiPriority w:val="99"/>
    <w:rsid w:val="00AD015E"/>
    <w:pPr>
      <w:widowControl w:val="0"/>
      <w:autoSpaceDE w:val="0"/>
      <w:autoSpaceDN w:val="0"/>
      <w:adjustRightInd w:val="0"/>
      <w:spacing w:line="216" w:lineRule="exact"/>
      <w:jc w:val="both"/>
    </w:pPr>
  </w:style>
  <w:style w:type="character" w:customStyle="1" w:styleId="FontStyle25">
    <w:name w:val="Font Style25"/>
    <w:uiPriority w:val="99"/>
    <w:rsid w:val="00AD015E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AD015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7">
    <w:name w:val="Font Style27"/>
    <w:uiPriority w:val="99"/>
    <w:rsid w:val="00AD015E"/>
    <w:rPr>
      <w:rFonts w:ascii="Times New Roman" w:hAnsi="Times New Roman" w:cs="Times New Roman" w:hint="default"/>
      <w:sz w:val="18"/>
      <w:szCs w:val="18"/>
    </w:rPr>
  </w:style>
  <w:style w:type="character" w:styleId="Hyperlink">
    <w:name w:val="Hyperlink"/>
    <w:uiPriority w:val="99"/>
    <w:unhideWhenUsed/>
    <w:rsid w:val="00AD015E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A313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A313D"/>
    <w:rPr>
      <w:sz w:val="24"/>
      <w:szCs w:val="24"/>
    </w:rPr>
  </w:style>
  <w:style w:type="paragraph" w:styleId="ListParagraph">
    <w:name w:val="List Paragraph"/>
    <w:aliases w:val="ERP-List Paragraph,List Paragraph1,List Paragraph11,Numbering,List Paragraph Red,Bullet EY,List Paragraph2,Table of contents numbered,List Paragraph21,Paragraph,Buletai,lp1,Use Case List Paragraph,List Paragraph111,Sąrašo pastraipa1,Len"/>
    <w:basedOn w:val="Normal"/>
    <w:link w:val="ListParagraphChar"/>
    <w:uiPriority w:val="34"/>
    <w:qFormat/>
    <w:rsid w:val="006A313D"/>
    <w:pPr>
      <w:ind w:left="1296"/>
    </w:pPr>
    <w:rPr>
      <w:lang w:eastAsia="en-US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Table of contents numbered Char,List Paragraph21 Char,Paragraph Char,Buletai Char,lp1 Char"/>
    <w:link w:val="ListParagraph"/>
    <w:uiPriority w:val="34"/>
    <w:rsid w:val="006A313D"/>
    <w:rPr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6E6D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2E64FC"/>
    <w:rPr>
      <w:rFonts w:ascii="Arial" w:eastAsia="Calibri" w:hAnsi="Arial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D2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E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E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2E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10C02"/>
    <w:rPr>
      <w:color w:val="954F72"/>
      <w:u w:val="single"/>
    </w:rPr>
  </w:style>
  <w:style w:type="paragraph" w:customStyle="1" w:styleId="msonormal0">
    <w:name w:val="msonormal"/>
    <w:basedOn w:val="Normal"/>
    <w:rsid w:val="00B10C02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</w:rPr>
  </w:style>
  <w:style w:type="paragraph" w:customStyle="1" w:styleId="xl66">
    <w:name w:val="xl66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67">
    <w:name w:val="xl67"/>
    <w:basedOn w:val="Normal"/>
    <w:rsid w:val="00B10C02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kstrastatyba.lt" TargetMode="External"/><Relationship Id="rId5" Type="http://schemas.openxmlformats.org/officeDocument/2006/relationships/hyperlink" Target="mailto:vilniustech@vilniustech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VALSTYBĖS ILGALAIKIO TURTO NUOMOS</vt:lpstr>
      <vt:lpstr>VALSTYBĖS ILGALAIKIO TURTO NUOMOS</vt:lpstr>
    </vt:vector>
  </TitlesOfParts>
  <Company>VGTU</Company>
  <LinksUpToDate>false</LinksUpToDate>
  <CharactersWithSpaces>3177</CharactersWithSpaces>
  <SharedDoc>false</SharedDoc>
  <HLinks>
    <vt:vector size="12" baseType="variant"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mailto:pst@pst.lt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mailto:vilniustech@vilniustech.lt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ILGALAIKIO TURTO NUOMOS</dc:title>
  <dc:subject/>
  <dc:creator>Emilis Dovidauskas</dc:creator>
  <cp:keywords/>
  <dc:description/>
  <cp:lastModifiedBy>Algis Tuminas</cp:lastModifiedBy>
  <cp:revision>2</cp:revision>
  <cp:lastPrinted>2023-03-29T13:03:00Z</cp:lastPrinted>
  <dcterms:created xsi:type="dcterms:W3CDTF">2023-03-29T13:21:00Z</dcterms:created>
  <dcterms:modified xsi:type="dcterms:W3CDTF">2023-03-29T13:21:00Z</dcterms:modified>
</cp:coreProperties>
</file>