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0F93" w14:textId="77777777" w:rsidR="00A1583F" w:rsidRPr="00262B26" w:rsidRDefault="000F4986" w:rsidP="00034F1A">
      <w:pPr>
        <w:suppressAutoHyphens/>
        <w:spacing w:line="360" w:lineRule="auto"/>
        <w:jc w:val="center"/>
        <w:rPr>
          <w:b/>
          <w:caps/>
        </w:rPr>
      </w:pPr>
      <w:r w:rsidRPr="00262B26">
        <w:rPr>
          <w:b/>
          <w:caps/>
        </w:rPr>
        <w:t xml:space="preserve">PAPILDOMAS </w:t>
      </w:r>
      <w:r w:rsidR="006F7633" w:rsidRPr="00262B26">
        <w:rPr>
          <w:b/>
          <w:caps/>
        </w:rPr>
        <w:t>Susitarimas</w:t>
      </w:r>
    </w:p>
    <w:p w14:paraId="2A198421" w14:textId="77777777" w:rsidR="00FE43A5" w:rsidRPr="00262B26" w:rsidRDefault="00FE43A5" w:rsidP="00FE43A5">
      <w:pPr>
        <w:jc w:val="center"/>
        <w:outlineLvl w:val="0"/>
        <w:rPr>
          <w:b/>
          <w:bCs/>
        </w:rPr>
      </w:pPr>
      <w:r w:rsidRPr="00262B26">
        <w:rPr>
          <w:b/>
          <w:bCs/>
        </w:rPr>
        <w:t>PRIE RANGOS SUTARTIES 2022-08-31 Nr. 22-2232</w:t>
      </w:r>
    </w:p>
    <w:p w14:paraId="7DF31C92" w14:textId="73F50D91" w:rsidR="005B5684" w:rsidRPr="00262B26" w:rsidRDefault="00DB4940" w:rsidP="00034F1A">
      <w:pPr>
        <w:autoSpaceDE w:val="0"/>
        <w:autoSpaceDN w:val="0"/>
        <w:adjustRightInd w:val="0"/>
        <w:spacing w:before="120" w:after="120" w:line="360" w:lineRule="auto"/>
        <w:jc w:val="center"/>
        <w:rPr>
          <w:b/>
          <w:bCs/>
          <w:caps/>
        </w:rPr>
      </w:pPr>
      <w:r w:rsidRPr="00262B26">
        <w:t>20</w:t>
      </w:r>
      <w:r w:rsidR="009108DF" w:rsidRPr="00262B26">
        <w:t>2</w:t>
      </w:r>
      <w:r w:rsidR="00BF2BCC" w:rsidRPr="00262B26">
        <w:t>3</w:t>
      </w:r>
      <w:r w:rsidR="006F7633" w:rsidRPr="00262B26">
        <w:t xml:space="preserve"> m.</w:t>
      </w:r>
      <w:r w:rsidR="000D5199" w:rsidRPr="00262B26">
        <w:t xml:space="preserve"> </w:t>
      </w:r>
      <w:r w:rsidR="006F7633" w:rsidRPr="00262B26">
        <w:t xml:space="preserve"> ____________</w:t>
      </w:r>
      <w:r w:rsidR="00CB6629" w:rsidRPr="00262B26">
        <w:t>__</w:t>
      </w:r>
      <w:r w:rsidR="005B5684" w:rsidRPr="00262B26">
        <w:t>__ d.</w:t>
      </w:r>
      <w:r w:rsidR="006F7633" w:rsidRPr="00262B26">
        <w:t xml:space="preserve"> Nr.</w:t>
      </w:r>
    </w:p>
    <w:p w14:paraId="729C0C7D" w14:textId="77777777" w:rsidR="0095236E" w:rsidRPr="00262B26" w:rsidRDefault="005B5684" w:rsidP="00034F1A">
      <w:pPr>
        <w:spacing w:before="120" w:after="120" w:line="360" w:lineRule="auto"/>
        <w:jc w:val="center"/>
      </w:pPr>
      <w:r w:rsidRPr="00262B26">
        <w:t>Panevėžys</w:t>
      </w:r>
    </w:p>
    <w:p w14:paraId="54A85C5C" w14:textId="72E93ABA" w:rsidR="00490D32" w:rsidRPr="00262B26" w:rsidRDefault="00FE43A5" w:rsidP="00BB234A">
      <w:pPr>
        <w:spacing w:line="360" w:lineRule="auto"/>
        <w:jc w:val="both"/>
        <w:rPr>
          <w:b/>
          <w:bCs/>
        </w:rPr>
      </w:pPr>
      <w:r w:rsidRPr="00262B26">
        <w:t xml:space="preserve">Panevėžio miesto savivaldybės administracija, juridinio asmens kodas 288724610, kurios registruota buveinė yra Laisvės a. 20, Panevėžys, duomenys apie įstaigą kaupiami ir saugomi Lietuvos Respublikos juridinių asmenų registre, atstovaujama Vidaus administravimo skyriaus vedėjos, laikinai einančios Savivaldybės administracijos direktoriaus pareigas Sonatos Vizorienės veikiančios  pagal Panevėžio miesto savivaldybės administracijos nuostatus, patvirtintus Panevėžio miesto savivaldybės tarybos 2013 m. kovo 22 d. sprendimu Nr. 1-81 (toliau – </w:t>
      </w:r>
      <w:r w:rsidR="00F54D27" w:rsidRPr="00262B26">
        <w:t>Užsakovas)</w:t>
      </w:r>
      <w:r w:rsidRPr="00262B26">
        <w:t xml:space="preserve">, ir </w:t>
      </w:r>
      <w:r w:rsidRPr="00262B26">
        <w:rPr>
          <w:b/>
          <w:bCs/>
        </w:rPr>
        <w:t>UAB „Kriautė“</w:t>
      </w:r>
      <w:r w:rsidRPr="00262B26">
        <w:rPr>
          <w:b/>
        </w:rPr>
        <w:t>,</w:t>
      </w:r>
      <w:r w:rsidRPr="00262B26">
        <w:t xml:space="preserve"> pagal Lietuvos Respublikos įstatymus įsteigta ir veikianti įmonė, juridinio asmens kodas 147100161, kurios registruota buveinė yra Pramonės g. 8, Panevėžys, </w:t>
      </w:r>
      <w:r w:rsidRPr="00262B26">
        <w:rPr>
          <w:bCs/>
          <w:iCs/>
        </w:rPr>
        <w:t>duomenys apie bendrovę kaupiami ir saugomi Lietuvos Respublikos juridinių asmenų registre,</w:t>
      </w:r>
      <w:r w:rsidRPr="00262B26">
        <w:t xml:space="preserve"> atstovaujama generalinio direktoriaus Audriaus Butkūno, </w:t>
      </w:r>
      <w:r w:rsidR="00034F1A" w:rsidRPr="00262B26">
        <w:rPr>
          <w:iCs/>
        </w:rPr>
        <w:t xml:space="preserve"> </w:t>
      </w:r>
      <w:r w:rsidR="006F7633" w:rsidRPr="00262B26">
        <w:rPr>
          <w:iCs/>
        </w:rPr>
        <w:t>(</w:t>
      </w:r>
      <w:r w:rsidR="006F7633" w:rsidRPr="00262B26">
        <w:t xml:space="preserve">toliau </w:t>
      </w:r>
      <w:r w:rsidR="006F7633" w:rsidRPr="00262B26">
        <w:sym w:font="Symbol" w:char="F02D"/>
      </w:r>
      <w:r w:rsidR="006F7633" w:rsidRPr="00262B26">
        <w:t xml:space="preserve"> Rangovas),</w:t>
      </w:r>
      <w:r w:rsidR="00A1583F" w:rsidRPr="00262B26">
        <w:t>toliau kiekvienas atskirai vadinamas „Šalimi“, o kartu - „Šalimis</w:t>
      </w:r>
      <w:r w:rsidR="008F358A" w:rsidRPr="00262B26">
        <w:t>“:</w:t>
      </w:r>
    </w:p>
    <w:p w14:paraId="205B3F81" w14:textId="77777777" w:rsidR="00222984" w:rsidRPr="00262B26" w:rsidRDefault="007747ED" w:rsidP="00034F1A">
      <w:pPr>
        <w:spacing w:line="360" w:lineRule="auto"/>
        <w:jc w:val="both"/>
      </w:pPr>
      <w:r w:rsidRPr="00262B26">
        <w:rPr>
          <w:b/>
          <w:bCs/>
        </w:rPr>
        <w:t xml:space="preserve">Atsižvelgiant į tai, </w:t>
      </w:r>
      <w:r w:rsidRPr="00262B26">
        <w:t>kad</w:t>
      </w:r>
      <w:r w:rsidR="00222984" w:rsidRPr="00262B26">
        <w:t>:</w:t>
      </w:r>
    </w:p>
    <w:p w14:paraId="5FA822F3" w14:textId="57B04742" w:rsidR="007747ED" w:rsidRPr="00262B26" w:rsidRDefault="000D7CBD" w:rsidP="00222984">
      <w:pPr>
        <w:pStyle w:val="Sraopastraipa"/>
        <w:numPr>
          <w:ilvl w:val="0"/>
          <w:numId w:val="11"/>
        </w:numPr>
        <w:spacing w:line="360" w:lineRule="auto"/>
        <w:jc w:val="both"/>
      </w:pPr>
      <w:r w:rsidRPr="00262B26">
        <w:t>vykdant projekto</w:t>
      </w:r>
      <w:r w:rsidR="00BB234A">
        <w:t xml:space="preserve"> </w:t>
      </w:r>
      <w:r w:rsidR="00726236" w:rsidRPr="00262B26">
        <w:t>darbus</w:t>
      </w:r>
      <w:r w:rsidR="00291722" w:rsidRPr="00262B26">
        <w:t xml:space="preserve"> buvo aptiktas labai prastas gruntas, kurio laikomoji galia tesiekė tik 2-4 MPa. Įvertinus tai, kad požeminėje aikštelėje važinės autotransportas darbo projekto sprendiniais nuspręsta esamą labai prastą gruntą iškasti ir pakeisti geros laikomosios galios gruntais</w:t>
      </w:r>
      <w:r w:rsidRPr="00262B26">
        <w:t>.</w:t>
      </w:r>
    </w:p>
    <w:p w14:paraId="664754D3" w14:textId="28D0D711" w:rsidR="0072251B" w:rsidRPr="00262B26" w:rsidRDefault="0072251B" w:rsidP="0072251B">
      <w:pPr>
        <w:pStyle w:val="Sraopastraipa"/>
        <w:numPr>
          <w:ilvl w:val="0"/>
          <w:numId w:val="11"/>
        </w:numPr>
        <w:spacing w:line="360" w:lineRule="auto"/>
        <w:jc w:val="both"/>
      </w:pPr>
      <w:r w:rsidRPr="00262B26">
        <w:t>atliekant betoninių gręžtinių pamatų gręžimo betonavimo darbus buvo su 1 gręžtiniu pamatu atsiremta į riedulį, kuris neleido įrengti polio projektinėje vietoje. Nuspręsta, kad bus įrengt</w:t>
      </w:r>
      <w:r w:rsidR="00BB234A">
        <w:t>i</w:t>
      </w:r>
      <w:r w:rsidRPr="00262B26">
        <w:t xml:space="preserve"> papildom</w:t>
      </w:r>
      <w:r w:rsidR="00BB234A">
        <w:t xml:space="preserve">i </w:t>
      </w:r>
      <w:r w:rsidRPr="00262B26">
        <w:t>du poliai ir rostverkas, apeina</w:t>
      </w:r>
      <w:r w:rsidR="00BB234A">
        <w:t>n</w:t>
      </w:r>
      <w:r w:rsidRPr="00262B26">
        <w:t>t esantį</w:t>
      </w:r>
      <w:r w:rsidR="00BB234A">
        <w:t xml:space="preserve"> </w:t>
      </w:r>
      <w:r w:rsidRPr="00262B26">
        <w:t>riedulį, kuris trukdė įrengti polių projektinėje vietoje.</w:t>
      </w:r>
    </w:p>
    <w:p w14:paraId="7FD1CC3A" w14:textId="274E1224" w:rsidR="00291722" w:rsidRPr="00262B26" w:rsidRDefault="0072251B" w:rsidP="00222984">
      <w:pPr>
        <w:pStyle w:val="Sraopastraipa"/>
        <w:numPr>
          <w:ilvl w:val="0"/>
          <w:numId w:val="11"/>
        </w:numPr>
        <w:spacing w:line="360" w:lineRule="auto"/>
        <w:jc w:val="both"/>
      </w:pPr>
      <w:r w:rsidRPr="00262B26">
        <w:t>k</w:t>
      </w:r>
      <w:r w:rsidR="00291722" w:rsidRPr="00262B26">
        <w:t xml:space="preserve">adangi po požemine aikštele yra skirtingų laikomųjų galių gruntai, nuspręsta statybos metu papildomai esamą grindų konstrukciją sustiprinti geotinklais, </w:t>
      </w:r>
      <w:r w:rsidRPr="00262B26">
        <w:t>ateityje siekiant išvengti betoninių  grindų konstrukcijos trūkinėjimo ir lūžių.</w:t>
      </w:r>
    </w:p>
    <w:p w14:paraId="7D1AB3AD" w14:textId="3AA717F7" w:rsidR="0072251B" w:rsidRPr="00262B26" w:rsidRDefault="00BB234A" w:rsidP="00222984">
      <w:pPr>
        <w:pStyle w:val="Sraopastraipa"/>
        <w:numPr>
          <w:ilvl w:val="0"/>
          <w:numId w:val="11"/>
        </w:numPr>
        <w:spacing w:line="360" w:lineRule="auto"/>
        <w:jc w:val="both"/>
      </w:pPr>
      <w:r w:rsidRPr="00262B26">
        <w:t>technin</w:t>
      </w:r>
      <w:r>
        <w:t>iame</w:t>
      </w:r>
      <w:r w:rsidR="0072251B" w:rsidRPr="00262B26">
        <w:t xml:space="preserve"> projekt</w:t>
      </w:r>
      <w:r>
        <w:t>e (toliau - TP)</w:t>
      </w:r>
      <w:r w:rsidR="0072251B" w:rsidRPr="00262B26">
        <w:t xml:space="preserve"> pamatų hidroizoliacija buvo numatyta žemiau pogrindžio grindų lygio. Darbo projekto metu nuspręsta, kad išvengti ateityje požeminės aikštelės sienų drėkimo, lauko sienų hidroizoliaciją įrengti iki požeminės aikštelės grindų lygio.</w:t>
      </w:r>
    </w:p>
    <w:p w14:paraId="33537FE4" w14:textId="374F2371" w:rsidR="0072251B" w:rsidRPr="00262B26" w:rsidRDefault="00BB234A" w:rsidP="00222984">
      <w:pPr>
        <w:pStyle w:val="Sraopastraipa"/>
        <w:numPr>
          <w:ilvl w:val="0"/>
          <w:numId w:val="11"/>
        </w:numPr>
        <w:spacing w:line="360" w:lineRule="auto"/>
        <w:jc w:val="both"/>
      </w:pPr>
      <w:r>
        <w:t>vykdant</w:t>
      </w:r>
      <w:r w:rsidR="0072251B" w:rsidRPr="00262B26">
        <w:t xml:space="preserve"> darbo projektą ir konstrukcinės dalies ekspertizę, ekspertai pareikalavo įvertinti daugiau įdėtinių detalių sujungimo tvirtinimų nei buvo numatyta TP.</w:t>
      </w:r>
    </w:p>
    <w:p w14:paraId="2AF5FF60" w14:textId="644AB818" w:rsidR="0072251B" w:rsidRPr="00262B26" w:rsidRDefault="00BB234A" w:rsidP="00222984">
      <w:pPr>
        <w:pStyle w:val="Sraopastraipa"/>
        <w:numPr>
          <w:ilvl w:val="0"/>
          <w:numId w:val="11"/>
        </w:numPr>
        <w:spacing w:line="360" w:lineRule="auto"/>
        <w:jc w:val="both"/>
      </w:pPr>
      <w:r>
        <w:t>vykdant</w:t>
      </w:r>
      <w:r w:rsidR="0072251B" w:rsidRPr="00262B26">
        <w:t xml:space="preserve"> darbo projektą ir konstrukcinės dalies ekspertizę, ekspertai pareikalavo įvertinti daugiau susitraukimo siūlių</w:t>
      </w:r>
      <w:r w:rsidR="00E63005" w:rsidRPr="00262B26">
        <w:t xml:space="preserve"> monolitinėse sienose nei buvo numatyta TP</w:t>
      </w:r>
      <w:r>
        <w:t>.</w:t>
      </w:r>
      <w:r w:rsidR="0072251B" w:rsidRPr="00262B26">
        <w:t xml:space="preserve"> </w:t>
      </w:r>
    </w:p>
    <w:p w14:paraId="14EB25A5" w14:textId="2EC85404" w:rsidR="007747ED" w:rsidRPr="00262B26" w:rsidRDefault="00E63005" w:rsidP="00222984">
      <w:pPr>
        <w:pStyle w:val="Sraopastraipa"/>
        <w:numPr>
          <w:ilvl w:val="0"/>
          <w:numId w:val="11"/>
        </w:numPr>
        <w:spacing w:line="360" w:lineRule="auto"/>
        <w:jc w:val="both"/>
      </w:pPr>
      <w:r w:rsidRPr="00262B26">
        <w:t>visi šie aptarti papildomi darbai nebuvo numatyti techniniame projekte ir Rangovas teikdamas pasiūlymą jų negalėjo įvertinti ar nusimatyti</w:t>
      </w:r>
      <w:r w:rsidR="007747ED" w:rsidRPr="00262B26">
        <w:t xml:space="preserve">. </w:t>
      </w:r>
    </w:p>
    <w:p w14:paraId="7BD25392" w14:textId="321C5C67" w:rsidR="006F7CC9" w:rsidRPr="00262B26" w:rsidRDefault="008F358A" w:rsidP="00034F1A">
      <w:pPr>
        <w:spacing w:line="360" w:lineRule="auto"/>
        <w:ind w:firstLine="360"/>
        <w:jc w:val="both"/>
      </w:pPr>
      <w:bookmarkStart w:id="0" w:name="part_2c963fa9ca7e4045a67f8367927a1762"/>
      <w:bookmarkEnd w:id="0"/>
      <w:r w:rsidRPr="00262B26">
        <w:lastRenderedPageBreak/>
        <w:t>Šalys s</w:t>
      </w:r>
      <w:r w:rsidR="00F46A2B" w:rsidRPr="00262B26">
        <w:t xml:space="preserve">udarė šį papildomą susitarimą (toliau – </w:t>
      </w:r>
      <w:r w:rsidR="00F46A2B" w:rsidRPr="00262B26">
        <w:rPr>
          <w:b/>
          <w:bCs/>
        </w:rPr>
        <w:t>Susitarimas</w:t>
      </w:r>
      <w:r w:rsidR="00F46A2B" w:rsidRPr="00262B26">
        <w:t>) prie 2</w:t>
      </w:r>
      <w:r w:rsidR="00034F1A" w:rsidRPr="00262B26">
        <w:t>02</w:t>
      </w:r>
      <w:r w:rsidR="00E63005" w:rsidRPr="00262B26">
        <w:t>2</w:t>
      </w:r>
      <w:r w:rsidR="00F46A2B" w:rsidRPr="00262B26">
        <w:t xml:space="preserve"> m. </w:t>
      </w:r>
      <w:r w:rsidR="00E63005" w:rsidRPr="00262B26">
        <w:t>rugpjūčio 21</w:t>
      </w:r>
      <w:r w:rsidR="00F46A2B" w:rsidRPr="00262B26">
        <w:t xml:space="preserve"> d. </w:t>
      </w:r>
      <w:r w:rsidR="006F7CC9" w:rsidRPr="00262B26">
        <w:t>S</w:t>
      </w:r>
      <w:r w:rsidR="00F46A2B" w:rsidRPr="00262B26">
        <w:t>utarties Nr. 22-</w:t>
      </w:r>
      <w:r w:rsidR="00E63005" w:rsidRPr="00262B26">
        <w:t>2232</w:t>
      </w:r>
      <w:r w:rsidR="00F46A2B" w:rsidRPr="00262B26">
        <w:t xml:space="preserve"> „</w:t>
      </w:r>
      <w:r w:rsidR="00E63005" w:rsidRPr="00262B26">
        <w:rPr>
          <w:bCs/>
        </w:rPr>
        <w:t>Panevėžio autobusų stoties su požemine automobilių stovėjimo aikštele Savanorių a. 9, Panevėžyje, statybos darbo projekto parengimas ir rangos darbai</w:t>
      </w:r>
      <w:r w:rsidR="0001047F" w:rsidRPr="00262B26">
        <w:rPr>
          <w:bCs/>
        </w:rPr>
        <w:t>“</w:t>
      </w:r>
      <w:r w:rsidR="00BB234A">
        <w:rPr>
          <w:bCs/>
        </w:rPr>
        <w:t xml:space="preserve"> (toliau – Sutartis) ir vadovaujantis Sutarties </w:t>
      </w:r>
      <w:r w:rsidR="008D4B0A">
        <w:rPr>
          <w:bCs/>
        </w:rPr>
        <w:t xml:space="preserve">3.2; </w:t>
      </w:r>
      <w:r w:rsidR="00BB234A">
        <w:rPr>
          <w:bCs/>
        </w:rPr>
        <w:t>3.5 papunkči</w:t>
      </w:r>
      <w:r w:rsidR="008D4B0A">
        <w:rPr>
          <w:bCs/>
        </w:rPr>
        <w:t>ais</w:t>
      </w:r>
      <w:r w:rsidR="00F46A2B" w:rsidRPr="00262B26">
        <w:t xml:space="preserve">  ir susitarė: </w:t>
      </w:r>
    </w:p>
    <w:p w14:paraId="21089A9C" w14:textId="79825F8F" w:rsidR="00E63005" w:rsidRPr="00262B26" w:rsidRDefault="00E63005" w:rsidP="00E63005">
      <w:pPr>
        <w:pStyle w:val="Sraopastraipa"/>
        <w:numPr>
          <w:ilvl w:val="0"/>
          <w:numId w:val="6"/>
        </w:numPr>
        <w:tabs>
          <w:tab w:val="left" w:pos="709"/>
        </w:tabs>
        <w:suppressAutoHyphens/>
        <w:spacing w:line="360" w:lineRule="auto"/>
        <w:ind w:left="0" w:firstLine="0"/>
        <w:jc w:val="both"/>
        <w:rPr>
          <w:bCs/>
        </w:rPr>
      </w:pPr>
      <w:r w:rsidRPr="00262B26">
        <w:t xml:space="preserve">šiuos papildomus nenumatytus darbus </w:t>
      </w:r>
      <w:r w:rsidR="00F54D27" w:rsidRPr="00262B26">
        <w:t>R</w:t>
      </w:r>
      <w:r w:rsidRPr="00262B26">
        <w:t>angovas užaktuos iš įkainuotos veiklos sąrašo veiklų skirtų nenumatytiems papildomiems darbams atlikti</w:t>
      </w:r>
      <w:r w:rsidRPr="00262B26">
        <w:rPr>
          <w:bCs/>
        </w:rPr>
        <w:t>.</w:t>
      </w:r>
    </w:p>
    <w:p w14:paraId="2E341844" w14:textId="3489AEED" w:rsidR="006E111A" w:rsidRPr="00262B26" w:rsidRDefault="006E111A" w:rsidP="00262B26">
      <w:pPr>
        <w:pStyle w:val="Sraopastraipa"/>
        <w:numPr>
          <w:ilvl w:val="0"/>
          <w:numId w:val="6"/>
        </w:numPr>
        <w:tabs>
          <w:tab w:val="left" w:pos="426"/>
        </w:tabs>
        <w:suppressAutoHyphens/>
        <w:spacing w:line="360" w:lineRule="auto"/>
        <w:ind w:left="0" w:firstLine="0"/>
        <w:jc w:val="both"/>
      </w:pPr>
      <w:r w:rsidRPr="00262B26">
        <w:t>Kitos sutarties sąlygos lieka nepakeistos.</w:t>
      </w:r>
    </w:p>
    <w:p w14:paraId="79DFE3C7" w14:textId="1D32405B" w:rsidR="00D9059A" w:rsidRPr="00262B26" w:rsidRDefault="00D9059A" w:rsidP="00D9059A">
      <w:pPr>
        <w:pStyle w:val="Sraopastraipa"/>
        <w:numPr>
          <w:ilvl w:val="0"/>
          <w:numId w:val="6"/>
        </w:numPr>
        <w:suppressAutoHyphens/>
        <w:spacing w:line="360" w:lineRule="auto"/>
        <w:jc w:val="both"/>
      </w:pPr>
      <w:r w:rsidRPr="00262B26">
        <w:t>Susitarimas sudaromas 1 (vienu) egzemplioriumi ir Šalių pasirašomas kvalifikuotais elektroniniais parašais.</w:t>
      </w:r>
    </w:p>
    <w:p w14:paraId="03F81F0B" w14:textId="0D5D65E6" w:rsidR="0023671C" w:rsidRPr="00262B26" w:rsidRDefault="00D9059A" w:rsidP="00D9059A">
      <w:pPr>
        <w:pStyle w:val="Sraopastraipa"/>
        <w:numPr>
          <w:ilvl w:val="0"/>
          <w:numId w:val="6"/>
        </w:numPr>
        <w:suppressAutoHyphens/>
        <w:spacing w:line="360" w:lineRule="auto"/>
        <w:jc w:val="both"/>
      </w:pPr>
      <w:r w:rsidRPr="00262B26">
        <w:t xml:space="preserve"> </w:t>
      </w:r>
      <w:r w:rsidR="003E49E5" w:rsidRPr="00262B26">
        <w:t>PRIDEDAMA:</w:t>
      </w:r>
      <w:r w:rsidR="0023671C" w:rsidRPr="00262B26">
        <w:t xml:space="preserve"> 1. </w:t>
      </w:r>
      <w:r w:rsidR="00FA44F3" w:rsidRPr="00262B26">
        <w:t>Darbų pakeitimo sąmata</w:t>
      </w:r>
      <w:r w:rsidR="008D4B0A">
        <w:t xml:space="preserve"> (8 lapai)</w:t>
      </w:r>
      <w:r w:rsidR="00FA44F3" w:rsidRPr="00262B26">
        <w:t>.</w:t>
      </w:r>
    </w:p>
    <w:p w14:paraId="2ACD0B81" w14:textId="77777777" w:rsidR="0023671C" w:rsidRPr="00262B26" w:rsidRDefault="0023671C" w:rsidP="00034F1A">
      <w:pPr>
        <w:suppressAutoHyphens/>
        <w:spacing w:line="360" w:lineRule="auto"/>
        <w:jc w:val="both"/>
        <w:rPr>
          <w:b/>
          <w:bCs/>
          <w:caps/>
        </w:rPr>
      </w:pPr>
    </w:p>
    <w:p w14:paraId="264AF67B" w14:textId="1F3E0EDE" w:rsidR="001272B9" w:rsidRPr="00262B26" w:rsidRDefault="005B5684" w:rsidP="00034F1A">
      <w:pPr>
        <w:suppressAutoHyphens/>
        <w:spacing w:line="360" w:lineRule="auto"/>
        <w:jc w:val="both"/>
      </w:pPr>
      <w:r w:rsidRPr="00262B26">
        <w:rPr>
          <w:b/>
          <w:bCs/>
          <w:caps/>
        </w:rPr>
        <w:t xml:space="preserve"> Šalių parašai:</w:t>
      </w:r>
    </w:p>
    <w:tbl>
      <w:tblPr>
        <w:tblStyle w:val="Lentelstinklelisviesu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99"/>
        <w:gridCol w:w="4511"/>
      </w:tblGrid>
      <w:tr w:rsidR="00FE43A5" w:rsidRPr="00262B26" w14:paraId="5C652587" w14:textId="77777777" w:rsidTr="00FE43A5">
        <w:trPr>
          <w:trHeight w:val="108"/>
        </w:trPr>
        <w:tc>
          <w:tcPr>
            <w:tcW w:w="4499" w:type="dxa"/>
          </w:tcPr>
          <w:p w14:paraId="04C9D362" w14:textId="5C02FF2C" w:rsidR="00FE43A5" w:rsidRPr="00262B26" w:rsidRDefault="00FE43A5" w:rsidP="006F5207">
            <w:pPr>
              <w:rPr>
                <w:rFonts w:ascii="Times New Roman" w:hAnsi="Times New Roman"/>
                <w:sz w:val="24"/>
              </w:rPr>
            </w:pPr>
            <w:r w:rsidRPr="00262B26">
              <w:rPr>
                <w:rFonts w:ascii="Times New Roman" w:hAnsi="Times New Roman"/>
                <w:sz w:val="24"/>
              </w:rPr>
              <w:t>UŽSAKOVAS:</w:t>
            </w:r>
          </w:p>
          <w:p w14:paraId="4DBF18B0" w14:textId="77777777" w:rsidR="00FE43A5" w:rsidRPr="00262B26" w:rsidRDefault="00FE43A5" w:rsidP="006F5207">
            <w:pPr>
              <w:rPr>
                <w:rFonts w:ascii="Times New Roman" w:hAnsi="Times New Roman"/>
                <w:b/>
                <w:bCs/>
                <w:sz w:val="24"/>
              </w:rPr>
            </w:pPr>
            <w:r w:rsidRPr="00262B26">
              <w:rPr>
                <w:rFonts w:ascii="Times New Roman" w:hAnsi="Times New Roman"/>
                <w:b/>
                <w:bCs/>
                <w:sz w:val="24"/>
              </w:rPr>
              <w:t xml:space="preserve">Panevėžio miesto savivaldybės administracija </w:t>
            </w:r>
          </w:p>
        </w:tc>
        <w:tc>
          <w:tcPr>
            <w:tcW w:w="4511" w:type="dxa"/>
          </w:tcPr>
          <w:p w14:paraId="3722F9B8" w14:textId="60BD50DA" w:rsidR="00FE43A5" w:rsidRPr="00262B26" w:rsidRDefault="00FE43A5" w:rsidP="006F5207">
            <w:pPr>
              <w:rPr>
                <w:rFonts w:ascii="Times New Roman" w:hAnsi="Times New Roman"/>
                <w:b/>
                <w:bCs/>
                <w:sz w:val="24"/>
              </w:rPr>
            </w:pPr>
            <w:r w:rsidRPr="00262B26">
              <w:rPr>
                <w:rFonts w:ascii="Times New Roman" w:hAnsi="Times New Roman"/>
                <w:sz w:val="24"/>
              </w:rPr>
              <w:t>RANGOVAS:</w:t>
            </w:r>
          </w:p>
          <w:p w14:paraId="53D2E341" w14:textId="77777777" w:rsidR="00FE43A5" w:rsidRPr="00262B26" w:rsidRDefault="00FE43A5" w:rsidP="006F5207">
            <w:pPr>
              <w:rPr>
                <w:rFonts w:ascii="Times New Roman" w:hAnsi="Times New Roman"/>
                <w:b/>
                <w:bCs/>
                <w:sz w:val="24"/>
              </w:rPr>
            </w:pPr>
            <w:r w:rsidRPr="00262B26">
              <w:rPr>
                <w:rFonts w:ascii="Times New Roman" w:hAnsi="Times New Roman"/>
                <w:b/>
                <w:bCs/>
                <w:sz w:val="24"/>
              </w:rPr>
              <w:t>UAB „Kriautė“</w:t>
            </w:r>
          </w:p>
        </w:tc>
      </w:tr>
      <w:tr w:rsidR="00FE43A5" w:rsidRPr="00262B26" w14:paraId="3B851B94" w14:textId="77777777" w:rsidTr="00FE43A5">
        <w:trPr>
          <w:trHeight w:val="395"/>
        </w:trPr>
        <w:tc>
          <w:tcPr>
            <w:tcW w:w="4499" w:type="dxa"/>
          </w:tcPr>
          <w:p w14:paraId="2F5DA1FB" w14:textId="77777777" w:rsidR="00FE43A5" w:rsidRPr="00262B26" w:rsidRDefault="00FE43A5" w:rsidP="006F5207">
            <w:pPr>
              <w:rPr>
                <w:rFonts w:ascii="Times New Roman" w:hAnsi="Times New Roman"/>
                <w:sz w:val="24"/>
              </w:rPr>
            </w:pPr>
            <w:r w:rsidRPr="00262B26">
              <w:rPr>
                <w:rFonts w:ascii="Times New Roman" w:hAnsi="Times New Roman"/>
                <w:sz w:val="24"/>
              </w:rPr>
              <w:t>Įmonės kodas 288724610</w:t>
            </w:r>
          </w:p>
          <w:p w14:paraId="361BF047" w14:textId="77777777" w:rsidR="00FE43A5" w:rsidRPr="00262B26" w:rsidRDefault="00FE43A5" w:rsidP="006F5207">
            <w:pPr>
              <w:rPr>
                <w:rFonts w:ascii="Times New Roman" w:hAnsi="Times New Roman"/>
                <w:sz w:val="24"/>
              </w:rPr>
            </w:pPr>
            <w:r w:rsidRPr="00262B26">
              <w:rPr>
                <w:rFonts w:ascii="Times New Roman" w:hAnsi="Times New Roman"/>
                <w:sz w:val="24"/>
              </w:rPr>
              <w:t>Ne PVM mokėtojas</w:t>
            </w:r>
          </w:p>
          <w:p w14:paraId="68DDA251" w14:textId="77777777" w:rsidR="00FE43A5" w:rsidRPr="00262B26" w:rsidRDefault="00FE43A5" w:rsidP="006F5207">
            <w:pPr>
              <w:rPr>
                <w:rFonts w:ascii="Times New Roman" w:hAnsi="Times New Roman"/>
                <w:sz w:val="24"/>
              </w:rPr>
            </w:pPr>
            <w:r w:rsidRPr="00262B26">
              <w:rPr>
                <w:rFonts w:ascii="Times New Roman" w:hAnsi="Times New Roman"/>
                <w:sz w:val="24"/>
              </w:rPr>
              <w:t>Laisvės a. 20,  LT- 35200, Panevėžys</w:t>
            </w:r>
          </w:p>
          <w:p w14:paraId="19A8E50E" w14:textId="77777777" w:rsidR="00FE43A5" w:rsidRPr="00262B26" w:rsidRDefault="00FE43A5" w:rsidP="006F5207">
            <w:pPr>
              <w:rPr>
                <w:rFonts w:ascii="Times New Roman" w:hAnsi="Times New Roman"/>
                <w:sz w:val="24"/>
              </w:rPr>
            </w:pPr>
            <w:r w:rsidRPr="00262B26">
              <w:rPr>
                <w:rFonts w:ascii="Times New Roman" w:hAnsi="Times New Roman"/>
                <w:sz w:val="24"/>
              </w:rPr>
              <w:t>Tel. (8 45) 501 360</w:t>
            </w:r>
          </w:p>
          <w:p w14:paraId="7F680593" w14:textId="77777777" w:rsidR="00FE43A5" w:rsidRPr="00262B26" w:rsidRDefault="00FE43A5" w:rsidP="006F5207">
            <w:pPr>
              <w:rPr>
                <w:rFonts w:ascii="Times New Roman" w:hAnsi="Times New Roman"/>
                <w:sz w:val="24"/>
              </w:rPr>
            </w:pPr>
            <w:r w:rsidRPr="00262B26">
              <w:rPr>
                <w:rFonts w:ascii="Times New Roman" w:hAnsi="Times New Roman"/>
                <w:sz w:val="24"/>
              </w:rPr>
              <w:t xml:space="preserve">El. paštas </w:t>
            </w:r>
            <w:hyperlink r:id="rId6" w:history="1">
              <w:r w:rsidRPr="00262B26">
                <w:rPr>
                  <w:rStyle w:val="Hipersaitas"/>
                  <w:rFonts w:ascii="Times New Roman" w:hAnsi="Times New Roman"/>
                  <w:sz w:val="24"/>
                </w:rPr>
                <w:t>administracija@panevezys.lt</w:t>
              </w:r>
            </w:hyperlink>
            <w:r w:rsidRPr="00262B26">
              <w:rPr>
                <w:rFonts w:ascii="Times New Roman" w:hAnsi="Times New Roman"/>
                <w:sz w:val="24"/>
              </w:rPr>
              <w:t xml:space="preserve"> </w:t>
            </w:r>
          </w:p>
          <w:p w14:paraId="54AAE125" w14:textId="77777777" w:rsidR="00FE43A5" w:rsidRPr="00262B26" w:rsidRDefault="00FE43A5" w:rsidP="006F5207">
            <w:pPr>
              <w:rPr>
                <w:rFonts w:ascii="Times New Roman" w:hAnsi="Times New Roman"/>
                <w:sz w:val="24"/>
              </w:rPr>
            </w:pPr>
            <w:r w:rsidRPr="00262B26">
              <w:rPr>
                <w:rFonts w:ascii="Times New Roman" w:hAnsi="Times New Roman"/>
                <w:sz w:val="24"/>
              </w:rPr>
              <w:t>A.s. Nr.</w:t>
            </w:r>
            <w:r w:rsidRPr="00262B26">
              <w:rPr>
                <w:rFonts w:ascii="Times New Roman" w:hAnsi="Times New Roman"/>
                <w:sz w:val="24"/>
                <w:lang w:eastAsia="ar-SA"/>
              </w:rPr>
              <w:t xml:space="preserve"> LT70 7300 0100 9139 8016  </w:t>
            </w:r>
          </w:p>
          <w:p w14:paraId="3A8C3550" w14:textId="77777777" w:rsidR="00FE43A5" w:rsidRPr="00262B26" w:rsidRDefault="00FE43A5" w:rsidP="006F5207">
            <w:pPr>
              <w:rPr>
                <w:rFonts w:ascii="Times New Roman" w:hAnsi="Times New Roman"/>
                <w:sz w:val="24"/>
              </w:rPr>
            </w:pPr>
            <w:r w:rsidRPr="00262B26">
              <w:rPr>
                <w:rFonts w:ascii="Times New Roman" w:hAnsi="Times New Roman"/>
                <w:sz w:val="24"/>
              </w:rPr>
              <w:t>„Swedbank“, AB</w:t>
            </w:r>
          </w:p>
          <w:p w14:paraId="2FE614FB" w14:textId="77777777" w:rsidR="00FE43A5" w:rsidRPr="00262B26" w:rsidRDefault="00FE43A5" w:rsidP="006F5207">
            <w:pPr>
              <w:rPr>
                <w:rFonts w:ascii="Times New Roman" w:hAnsi="Times New Roman"/>
                <w:sz w:val="24"/>
              </w:rPr>
            </w:pPr>
            <w:r w:rsidRPr="00262B26">
              <w:rPr>
                <w:rFonts w:ascii="Times New Roman" w:hAnsi="Times New Roman"/>
                <w:sz w:val="24"/>
              </w:rPr>
              <w:t>Banko kodas 73000</w:t>
            </w:r>
          </w:p>
          <w:p w14:paraId="28BFAFA3" w14:textId="77777777" w:rsidR="00FE43A5" w:rsidRPr="00262B26" w:rsidRDefault="00FE43A5" w:rsidP="006F5207">
            <w:pPr>
              <w:jc w:val="center"/>
              <w:rPr>
                <w:rFonts w:ascii="Times New Roman" w:hAnsi="Times New Roman"/>
                <w:sz w:val="24"/>
              </w:rPr>
            </w:pPr>
          </w:p>
          <w:p w14:paraId="5CC1BA82" w14:textId="77777777" w:rsidR="00FE43A5" w:rsidRPr="00262B26" w:rsidRDefault="00FE43A5" w:rsidP="00FE43A5">
            <w:pPr>
              <w:rPr>
                <w:rFonts w:ascii="Times New Roman" w:hAnsi="Times New Roman"/>
                <w:sz w:val="24"/>
              </w:rPr>
            </w:pPr>
            <w:r w:rsidRPr="00262B26">
              <w:rPr>
                <w:rFonts w:ascii="Times New Roman" w:hAnsi="Times New Roman"/>
                <w:sz w:val="24"/>
              </w:rPr>
              <w:t xml:space="preserve">Vidaus administravimo skyriaus vedėja, laikinai einanti Savivaldybės administracijos direktoriaus pareigas Sonata Vizorienė </w:t>
            </w:r>
          </w:p>
          <w:p w14:paraId="0F1CF335" w14:textId="77777777" w:rsidR="00FE43A5" w:rsidRPr="00262B26" w:rsidRDefault="00FE43A5" w:rsidP="006F5207">
            <w:pPr>
              <w:jc w:val="center"/>
              <w:rPr>
                <w:rFonts w:ascii="Times New Roman" w:hAnsi="Times New Roman"/>
                <w:sz w:val="24"/>
              </w:rPr>
            </w:pPr>
            <w:r w:rsidRPr="00262B26">
              <w:rPr>
                <w:rFonts w:ascii="Times New Roman" w:hAnsi="Times New Roman"/>
                <w:sz w:val="24"/>
              </w:rPr>
              <w:t>.................................................................</w:t>
            </w:r>
          </w:p>
        </w:tc>
        <w:tc>
          <w:tcPr>
            <w:tcW w:w="4511" w:type="dxa"/>
          </w:tcPr>
          <w:p w14:paraId="64AAF3E5" w14:textId="77777777" w:rsidR="00FE43A5" w:rsidRPr="00262B26" w:rsidRDefault="00FE43A5" w:rsidP="006F5207">
            <w:pPr>
              <w:ind w:right="252" w:firstLine="74"/>
              <w:rPr>
                <w:rFonts w:ascii="Times New Roman" w:hAnsi="Times New Roman"/>
                <w:sz w:val="24"/>
              </w:rPr>
            </w:pPr>
            <w:r w:rsidRPr="00262B26">
              <w:rPr>
                <w:rFonts w:ascii="Times New Roman" w:hAnsi="Times New Roman"/>
                <w:sz w:val="24"/>
              </w:rPr>
              <w:t>Įmonės kodas 147100161</w:t>
            </w:r>
          </w:p>
          <w:p w14:paraId="0D5B8883" w14:textId="77777777" w:rsidR="00FE43A5" w:rsidRPr="00262B26" w:rsidRDefault="00FE43A5" w:rsidP="006F5207">
            <w:pPr>
              <w:ind w:right="252" w:firstLine="74"/>
              <w:rPr>
                <w:rFonts w:ascii="Times New Roman" w:hAnsi="Times New Roman"/>
                <w:bCs/>
                <w:sz w:val="24"/>
              </w:rPr>
            </w:pPr>
            <w:r w:rsidRPr="00262B26">
              <w:rPr>
                <w:rFonts w:ascii="Times New Roman" w:hAnsi="Times New Roman"/>
                <w:bCs/>
                <w:sz w:val="24"/>
              </w:rPr>
              <w:t>PVM mokėtojo kodas LT471001610</w:t>
            </w:r>
          </w:p>
          <w:p w14:paraId="0B90C7C9" w14:textId="77777777" w:rsidR="00FE43A5" w:rsidRPr="00262B26" w:rsidRDefault="00FE43A5" w:rsidP="006F5207">
            <w:pPr>
              <w:tabs>
                <w:tab w:val="left" w:pos="5130"/>
              </w:tabs>
              <w:ind w:firstLine="74"/>
              <w:rPr>
                <w:rFonts w:ascii="Times New Roman" w:hAnsi="Times New Roman"/>
                <w:sz w:val="24"/>
              </w:rPr>
            </w:pPr>
            <w:r w:rsidRPr="00262B26">
              <w:rPr>
                <w:rFonts w:ascii="Times New Roman" w:hAnsi="Times New Roman"/>
                <w:sz w:val="24"/>
              </w:rPr>
              <w:t>Pramonės g. 8, Panevėžys,</w:t>
            </w:r>
          </w:p>
          <w:p w14:paraId="4C4D145B" w14:textId="77777777" w:rsidR="00FE43A5" w:rsidRPr="00262B26" w:rsidRDefault="00FE43A5" w:rsidP="006F5207">
            <w:pPr>
              <w:tabs>
                <w:tab w:val="left" w:pos="5130"/>
              </w:tabs>
              <w:ind w:firstLine="74"/>
              <w:rPr>
                <w:rFonts w:ascii="Times New Roman" w:hAnsi="Times New Roman"/>
                <w:sz w:val="24"/>
              </w:rPr>
            </w:pPr>
            <w:r w:rsidRPr="00262B26">
              <w:rPr>
                <w:rFonts w:ascii="Times New Roman" w:hAnsi="Times New Roman"/>
                <w:sz w:val="24"/>
              </w:rPr>
              <w:t>Tel. 8 652 90413</w:t>
            </w:r>
          </w:p>
          <w:p w14:paraId="4412B296" w14:textId="77777777" w:rsidR="00FE43A5" w:rsidRPr="00262B26" w:rsidRDefault="00FE43A5" w:rsidP="006F5207">
            <w:pPr>
              <w:ind w:right="252" w:firstLine="74"/>
              <w:rPr>
                <w:rFonts w:ascii="Times New Roman" w:hAnsi="Times New Roman"/>
                <w:b/>
                <w:sz w:val="24"/>
              </w:rPr>
            </w:pPr>
            <w:r w:rsidRPr="00262B26">
              <w:rPr>
                <w:rFonts w:ascii="Times New Roman" w:hAnsi="Times New Roman"/>
                <w:sz w:val="24"/>
              </w:rPr>
              <w:t xml:space="preserve">El. paštas:  </w:t>
            </w:r>
            <w:hyperlink r:id="rId7" w:history="1">
              <w:r w:rsidRPr="00262B26">
                <w:rPr>
                  <w:rStyle w:val="Hipersaitas"/>
                  <w:rFonts w:ascii="Times New Roman" w:hAnsi="Times New Roman"/>
                  <w:sz w:val="24"/>
                </w:rPr>
                <w:t>kriaute@kriaute.lt</w:t>
              </w:r>
            </w:hyperlink>
          </w:p>
          <w:p w14:paraId="1C5A01EE" w14:textId="77777777" w:rsidR="00FE43A5" w:rsidRPr="00262B26" w:rsidRDefault="00FE43A5" w:rsidP="006F5207">
            <w:pPr>
              <w:tabs>
                <w:tab w:val="left" w:pos="5130"/>
              </w:tabs>
              <w:ind w:firstLine="74"/>
              <w:rPr>
                <w:rFonts w:ascii="Times New Roman" w:hAnsi="Times New Roman"/>
                <w:i/>
                <w:sz w:val="24"/>
              </w:rPr>
            </w:pPr>
            <w:r w:rsidRPr="00262B26">
              <w:rPr>
                <w:rFonts w:ascii="Times New Roman" w:hAnsi="Times New Roman"/>
                <w:sz w:val="24"/>
              </w:rPr>
              <w:t>A.s. Nr. LT94 7181 5000 0846 7491</w:t>
            </w:r>
          </w:p>
          <w:p w14:paraId="4408CE58" w14:textId="77777777" w:rsidR="00FE43A5" w:rsidRPr="00262B26" w:rsidRDefault="00FE43A5" w:rsidP="006F5207">
            <w:pPr>
              <w:tabs>
                <w:tab w:val="left" w:pos="5130"/>
              </w:tabs>
              <w:ind w:firstLine="74"/>
              <w:rPr>
                <w:rFonts w:ascii="Times New Roman" w:hAnsi="Times New Roman"/>
                <w:sz w:val="24"/>
              </w:rPr>
            </w:pPr>
            <w:r w:rsidRPr="00262B26">
              <w:rPr>
                <w:rFonts w:ascii="Times New Roman" w:hAnsi="Times New Roman"/>
                <w:sz w:val="24"/>
              </w:rPr>
              <w:t>AB Šiaulių bankas</w:t>
            </w:r>
          </w:p>
          <w:p w14:paraId="20E0D95E" w14:textId="77777777" w:rsidR="00FE43A5" w:rsidRPr="00262B26" w:rsidRDefault="00FE43A5" w:rsidP="006F5207">
            <w:pPr>
              <w:tabs>
                <w:tab w:val="center" w:pos="2147"/>
              </w:tabs>
              <w:ind w:firstLine="74"/>
              <w:rPr>
                <w:rFonts w:ascii="Times New Roman" w:hAnsi="Times New Roman"/>
                <w:sz w:val="24"/>
              </w:rPr>
            </w:pPr>
            <w:r w:rsidRPr="00262B26">
              <w:rPr>
                <w:rFonts w:ascii="Times New Roman" w:hAnsi="Times New Roman"/>
                <w:sz w:val="24"/>
              </w:rPr>
              <w:t>Banko kodas 71815</w:t>
            </w:r>
          </w:p>
          <w:p w14:paraId="6CFFA4FE" w14:textId="77777777" w:rsidR="00FE43A5" w:rsidRPr="00262B26" w:rsidRDefault="00FE43A5" w:rsidP="006F5207">
            <w:pPr>
              <w:tabs>
                <w:tab w:val="center" w:pos="2147"/>
              </w:tabs>
              <w:rPr>
                <w:rFonts w:ascii="Times New Roman" w:hAnsi="Times New Roman"/>
                <w:sz w:val="24"/>
              </w:rPr>
            </w:pPr>
          </w:p>
          <w:p w14:paraId="266986CE" w14:textId="77777777" w:rsidR="00FE43A5" w:rsidRPr="00262B26" w:rsidRDefault="00FE43A5" w:rsidP="006F5207">
            <w:pPr>
              <w:tabs>
                <w:tab w:val="center" w:pos="2147"/>
              </w:tabs>
              <w:rPr>
                <w:rFonts w:ascii="Times New Roman" w:hAnsi="Times New Roman"/>
                <w:sz w:val="24"/>
              </w:rPr>
            </w:pPr>
            <w:r w:rsidRPr="00262B26">
              <w:rPr>
                <w:rFonts w:ascii="Times New Roman" w:hAnsi="Times New Roman"/>
                <w:sz w:val="24"/>
              </w:rPr>
              <w:t>Generalinis direktorius Audrius Butkūnas</w:t>
            </w:r>
          </w:p>
          <w:p w14:paraId="39656148" w14:textId="77777777" w:rsidR="00FE43A5" w:rsidRPr="00262B26" w:rsidRDefault="00FE43A5" w:rsidP="006F5207">
            <w:pPr>
              <w:tabs>
                <w:tab w:val="center" w:pos="2147"/>
              </w:tabs>
              <w:rPr>
                <w:rFonts w:ascii="Times New Roman" w:hAnsi="Times New Roman"/>
                <w:sz w:val="24"/>
              </w:rPr>
            </w:pPr>
          </w:p>
          <w:p w14:paraId="0151D5D6" w14:textId="77777777" w:rsidR="00FE43A5" w:rsidRPr="00262B26" w:rsidRDefault="00FE43A5" w:rsidP="006F5207">
            <w:pPr>
              <w:rPr>
                <w:rFonts w:ascii="Times New Roman" w:hAnsi="Times New Roman"/>
                <w:sz w:val="24"/>
              </w:rPr>
            </w:pPr>
            <w:r w:rsidRPr="00262B26">
              <w:rPr>
                <w:rFonts w:ascii="Times New Roman" w:hAnsi="Times New Roman"/>
                <w:sz w:val="24"/>
              </w:rPr>
              <w:t>.................................................................</w:t>
            </w:r>
          </w:p>
        </w:tc>
      </w:tr>
    </w:tbl>
    <w:tbl>
      <w:tblPr>
        <w:tblW w:w="1032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tblGrid>
      <w:tr w:rsidR="00A175FF" w:rsidRPr="00262B26" w14:paraId="632A5E07" w14:textId="77777777" w:rsidTr="008D4B0A">
        <w:trPr>
          <w:trHeight w:val="4943"/>
        </w:trPr>
        <w:tc>
          <w:tcPr>
            <w:tcW w:w="5130" w:type="dxa"/>
          </w:tcPr>
          <w:p w14:paraId="286F9763" w14:textId="4A34239F" w:rsidR="00967410" w:rsidRPr="00262B26" w:rsidRDefault="00967410" w:rsidP="00034F1A">
            <w:pPr>
              <w:spacing w:line="360" w:lineRule="auto"/>
            </w:pPr>
          </w:p>
        </w:tc>
        <w:tc>
          <w:tcPr>
            <w:tcW w:w="5198" w:type="dxa"/>
          </w:tcPr>
          <w:p w14:paraId="57C2B1C3" w14:textId="2B8AFF1F" w:rsidR="00967410" w:rsidRPr="00262B26" w:rsidRDefault="00967410" w:rsidP="00034F1A">
            <w:pPr>
              <w:spacing w:line="360" w:lineRule="auto"/>
              <w:rPr>
                <w:highlight w:val="yellow"/>
              </w:rPr>
            </w:pPr>
          </w:p>
        </w:tc>
      </w:tr>
    </w:tbl>
    <w:p w14:paraId="159D8D0C" w14:textId="0ADB64C8" w:rsidR="00A1659D" w:rsidRPr="00262B26" w:rsidRDefault="00A1659D" w:rsidP="008D4B0A">
      <w:pPr>
        <w:spacing w:line="360" w:lineRule="auto"/>
        <w:rPr>
          <w:b/>
          <w:spacing w:val="-6"/>
        </w:rPr>
      </w:pPr>
    </w:p>
    <w:sectPr w:rsidR="00A1659D" w:rsidRPr="00262B26" w:rsidSect="0023671C">
      <w:pgSz w:w="11906" w:h="16838" w:code="9"/>
      <w:pgMar w:top="851" w:right="567" w:bottom="709" w:left="1701" w:header="0"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0E2"/>
    <w:multiLevelType w:val="hybridMultilevel"/>
    <w:tmpl w:val="31EC9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A63A5"/>
    <w:multiLevelType w:val="hybridMultilevel"/>
    <w:tmpl w:val="C4B037C0"/>
    <w:lvl w:ilvl="0" w:tplc="4962AFC0">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10042643"/>
    <w:multiLevelType w:val="hybridMultilevel"/>
    <w:tmpl w:val="36B4FE80"/>
    <w:lvl w:ilvl="0" w:tplc="F8DEE0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6185015"/>
    <w:multiLevelType w:val="hybridMultilevel"/>
    <w:tmpl w:val="53F2C23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5" w15:restartNumberingAfterBreak="0">
    <w:nsid w:val="40635AA2"/>
    <w:multiLevelType w:val="hybridMultilevel"/>
    <w:tmpl w:val="A03A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0B5F43"/>
    <w:multiLevelType w:val="hybridMultilevel"/>
    <w:tmpl w:val="6CC41B44"/>
    <w:lvl w:ilvl="0" w:tplc="3CDE5E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937142"/>
    <w:multiLevelType w:val="hybridMultilevel"/>
    <w:tmpl w:val="7B3AC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0" w15:restartNumberingAfterBreak="0">
    <w:nsid w:val="64167AED"/>
    <w:multiLevelType w:val="multilevel"/>
    <w:tmpl w:val="0A5852A4"/>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num w:numId="1" w16cid:durableId="2073577725">
    <w:abstractNumId w:val="4"/>
  </w:num>
  <w:num w:numId="2" w16cid:durableId="819619268">
    <w:abstractNumId w:val="9"/>
  </w:num>
  <w:num w:numId="3" w16cid:durableId="1723292198">
    <w:abstractNumId w:val="8"/>
  </w:num>
  <w:num w:numId="4" w16cid:durableId="1974098280">
    <w:abstractNumId w:val="2"/>
  </w:num>
  <w:num w:numId="5" w16cid:durableId="1661882207">
    <w:abstractNumId w:val="5"/>
  </w:num>
  <w:num w:numId="6" w16cid:durableId="891889267">
    <w:abstractNumId w:val="3"/>
  </w:num>
  <w:num w:numId="7" w16cid:durableId="1942758652">
    <w:abstractNumId w:val="10"/>
  </w:num>
  <w:num w:numId="8" w16cid:durableId="583076216">
    <w:abstractNumId w:val="6"/>
  </w:num>
  <w:num w:numId="9" w16cid:durableId="189298578">
    <w:abstractNumId w:val="0"/>
  </w:num>
  <w:num w:numId="10" w16cid:durableId="1860728847">
    <w:abstractNumId w:val="7"/>
  </w:num>
  <w:num w:numId="11" w16cid:durableId="163447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84"/>
    <w:rsid w:val="00005C05"/>
    <w:rsid w:val="0001047F"/>
    <w:rsid w:val="00011D43"/>
    <w:rsid w:val="00034F1A"/>
    <w:rsid w:val="00041AAB"/>
    <w:rsid w:val="00043C88"/>
    <w:rsid w:val="000675BC"/>
    <w:rsid w:val="00084547"/>
    <w:rsid w:val="00096C13"/>
    <w:rsid w:val="000D5199"/>
    <w:rsid w:val="000D632D"/>
    <w:rsid w:val="000D7CBD"/>
    <w:rsid w:val="000E0B2D"/>
    <w:rsid w:val="000E167D"/>
    <w:rsid w:val="000F4986"/>
    <w:rsid w:val="00104BCD"/>
    <w:rsid w:val="0011635C"/>
    <w:rsid w:val="001272B9"/>
    <w:rsid w:val="00137EE1"/>
    <w:rsid w:val="0014529D"/>
    <w:rsid w:val="00157396"/>
    <w:rsid w:val="00160CC4"/>
    <w:rsid w:val="00171C7E"/>
    <w:rsid w:val="001B610A"/>
    <w:rsid w:val="001C41D4"/>
    <w:rsid w:val="001E6778"/>
    <w:rsid w:val="001F37A0"/>
    <w:rsid w:val="00222984"/>
    <w:rsid w:val="00223626"/>
    <w:rsid w:val="00227D55"/>
    <w:rsid w:val="0023148E"/>
    <w:rsid w:val="0023671C"/>
    <w:rsid w:val="0024716D"/>
    <w:rsid w:val="0025234E"/>
    <w:rsid w:val="002624E0"/>
    <w:rsid w:val="00262B26"/>
    <w:rsid w:val="002702AD"/>
    <w:rsid w:val="00291722"/>
    <w:rsid w:val="00294FCA"/>
    <w:rsid w:val="002A1617"/>
    <w:rsid w:val="002A5CC8"/>
    <w:rsid w:val="002B4BD4"/>
    <w:rsid w:val="002C5683"/>
    <w:rsid w:val="002F247E"/>
    <w:rsid w:val="00342804"/>
    <w:rsid w:val="00354DB2"/>
    <w:rsid w:val="00366917"/>
    <w:rsid w:val="003C2813"/>
    <w:rsid w:val="003D7D16"/>
    <w:rsid w:val="003E49E5"/>
    <w:rsid w:val="004067A8"/>
    <w:rsid w:val="00420BBB"/>
    <w:rsid w:val="004547E2"/>
    <w:rsid w:val="00470E05"/>
    <w:rsid w:val="00490D32"/>
    <w:rsid w:val="004E4C32"/>
    <w:rsid w:val="00564270"/>
    <w:rsid w:val="00594A62"/>
    <w:rsid w:val="005B5684"/>
    <w:rsid w:val="005D698F"/>
    <w:rsid w:val="005E59B6"/>
    <w:rsid w:val="00613450"/>
    <w:rsid w:val="006159FB"/>
    <w:rsid w:val="00623269"/>
    <w:rsid w:val="0063023B"/>
    <w:rsid w:val="00636ECE"/>
    <w:rsid w:val="006B327A"/>
    <w:rsid w:val="006E111A"/>
    <w:rsid w:val="006F7633"/>
    <w:rsid w:val="006F7CC9"/>
    <w:rsid w:val="00702BE9"/>
    <w:rsid w:val="0072251B"/>
    <w:rsid w:val="00726236"/>
    <w:rsid w:val="00730648"/>
    <w:rsid w:val="007314D2"/>
    <w:rsid w:val="00731A54"/>
    <w:rsid w:val="00772523"/>
    <w:rsid w:val="007747ED"/>
    <w:rsid w:val="00793584"/>
    <w:rsid w:val="007A44A5"/>
    <w:rsid w:val="007E595B"/>
    <w:rsid w:val="007F3183"/>
    <w:rsid w:val="00830AC0"/>
    <w:rsid w:val="0084367A"/>
    <w:rsid w:val="00854BF9"/>
    <w:rsid w:val="008904C9"/>
    <w:rsid w:val="008D4AC1"/>
    <w:rsid w:val="008D4B0A"/>
    <w:rsid w:val="008E3343"/>
    <w:rsid w:val="008F358A"/>
    <w:rsid w:val="0090311C"/>
    <w:rsid w:val="009108DF"/>
    <w:rsid w:val="0095236E"/>
    <w:rsid w:val="00955E60"/>
    <w:rsid w:val="00967410"/>
    <w:rsid w:val="00971C71"/>
    <w:rsid w:val="009834F7"/>
    <w:rsid w:val="009A2DDE"/>
    <w:rsid w:val="009B0485"/>
    <w:rsid w:val="009B1E6F"/>
    <w:rsid w:val="009B49A5"/>
    <w:rsid w:val="009B677C"/>
    <w:rsid w:val="009C2530"/>
    <w:rsid w:val="009D21E0"/>
    <w:rsid w:val="009E74F7"/>
    <w:rsid w:val="00A01733"/>
    <w:rsid w:val="00A12574"/>
    <w:rsid w:val="00A1583F"/>
    <w:rsid w:val="00A1659D"/>
    <w:rsid w:val="00A175FF"/>
    <w:rsid w:val="00A55E35"/>
    <w:rsid w:val="00A66F0E"/>
    <w:rsid w:val="00A97D7C"/>
    <w:rsid w:val="00AA185B"/>
    <w:rsid w:val="00B068C4"/>
    <w:rsid w:val="00B137C9"/>
    <w:rsid w:val="00B24E0F"/>
    <w:rsid w:val="00B674F5"/>
    <w:rsid w:val="00BB2017"/>
    <w:rsid w:val="00BB234A"/>
    <w:rsid w:val="00BD5E9D"/>
    <w:rsid w:val="00BF2BCC"/>
    <w:rsid w:val="00C12348"/>
    <w:rsid w:val="00C16A43"/>
    <w:rsid w:val="00C27D8B"/>
    <w:rsid w:val="00C31EC6"/>
    <w:rsid w:val="00C361E5"/>
    <w:rsid w:val="00C42C63"/>
    <w:rsid w:val="00C82268"/>
    <w:rsid w:val="00C8409A"/>
    <w:rsid w:val="00CB6629"/>
    <w:rsid w:val="00D21148"/>
    <w:rsid w:val="00D24A12"/>
    <w:rsid w:val="00D50F14"/>
    <w:rsid w:val="00D56CAC"/>
    <w:rsid w:val="00D77322"/>
    <w:rsid w:val="00D9059A"/>
    <w:rsid w:val="00DA14D3"/>
    <w:rsid w:val="00DB0A15"/>
    <w:rsid w:val="00DB4940"/>
    <w:rsid w:val="00DC6F62"/>
    <w:rsid w:val="00DE0237"/>
    <w:rsid w:val="00E12CF7"/>
    <w:rsid w:val="00E44186"/>
    <w:rsid w:val="00E63005"/>
    <w:rsid w:val="00E665D9"/>
    <w:rsid w:val="00EE0791"/>
    <w:rsid w:val="00EE577B"/>
    <w:rsid w:val="00F31304"/>
    <w:rsid w:val="00F46A2B"/>
    <w:rsid w:val="00F54D27"/>
    <w:rsid w:val="00F63648"/>
    <w:rsid w:val="00F651C0"/>
    <w:rsid w:val="00F7195E"/>
    <w:rsid w:val="00F77991"/>
    <w:rsid w:val="00F93CAF"/>
    <w:rsid w:val="00FA44F3"/>
    <w:rsid w:val="00FB585C"/>
    <w:rsid w:val="00FE43A5"/>
    <w:rsid w:val="00FE5606"/>
    <w:rsid w:val="00FF0D84"/>
    <w:rsid w:val="00FF1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A51"/>
  <w15:chartTrackingRefBased/>
  <w15:docId w15:val="{016753CB-F7F4-43E9-89B0-83FE8E1B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aliases w:val="IVPK Hyperlink"/>
    <w:basedOn w:val="Numatytasispastraiposriftas"/>
    <w:uiPriority w:val="99"/>
    <w:unhideWhenUsed/>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semiHidden/>
    <w:unhideWhenUsed/>
    <w:rsid w:val="0001047F"/>
    <w:rPr>
      <w:sz w:val="20"/>
      <w:szCs w:val="20"/>
    </w:rPr>
  </w:style>
  <w:style w:type="character" w:customStyle="1" w:styleId="KomentarotekstasDiagrama">
    <w:name w:val="Komentaro tekstas Diagrama"/>
    <w:basedOn w:val="Numatytasispastraiposriftas"/>
    <w:link w:val="Komentarotekstas"/>
    <w:uiPriority w:val="99"/>
    <w:semiHidden/>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b,body tes"/>
    <w:basedOn w:val="prastasis"/>
    <w:link w:val="PagrindinistekstasDiagrama"/>
    <w:qFormat/>
    <w:rsid w:val="005E59B6"/>
    <w:pPr>
      <w:suppressAutoHyphens/>
      <w:spacing w:after="120"/>
    </w:pPr>
    <w:rPr>
      <w:szCs w:val="20"/>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5E59B6"/>
    <w:rPr>
      <w:rFonts w:eastAsia="Times New Roman" w:cs="Times New Roman"/>
      <w:szCs w:val="20"/>
      <w:lang w:eastAsia="ar-SA"/>
    </w:rPr>
  </w:style>
  <w:style w:type="table" w:styleId="Lentelstinklelisviesus">
    <w:name w:val="Grid Table Light"/>
    <w:basedOn w:val="prastojilentel"/>
    <w:uiPriority w:val="40"/>
    <w:rsid w:val="00FE43A5"/>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15799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iaute@kriau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cija@panevezy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B999F-A9F6-441C-B487-4E717123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2701</Words>
  <Characters>1540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cp:keywords/>
  <dc:description/>
  <cp:lastModifiedBy>Eglė Mickevičienė</cp:lastModifiedBy>
  <cp:revision>2</cp:revision>
  <cp:lastPrinted>2018-11-30T09:10:00Z</cp:lastPrinted>
  <dcterms:created xsi:type="dcterms:W3CDTF">2023-06-02T12:55:00Z</dcterms:created>
  <dcterms:modified xsi:type="dcterms:W3CDTF">2023-06-02T12:55:00Z</dcterms:modified>
</cp:coreProperties>
</file>