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430BC" w14:textId="67820E1E" w:rsidR="00DC6053" w:rsidRPr="00385CC6" w:rsidRDefault="00DC6053" w:rsidP="00385CC6">
      <w:pPr>
        <w:pStyle w:val="Antrat2"/>
        <w:jc w:val="center"/>
        <w:rPr>
          <w:sz w:val="24"/>
        </w:rPr>
      </w:pPr>
      <w:r w:rsidRPr="00385CC6">
        <w:rPr>
          <w:sz w:val="24"/>
        </w:rPr>
        <w:t xml:space="preserve">SUTARTIS Nr. </w:t>
      </w:r>
      <w:r w:rsidR="009668FD">
        <w:rPr>
          <w:sz w:val="24"/>
        </w:rPr>
        <w:t>LTS527/23</w:t>
      </w:r>
    </w:p>
    <w:p w14:paraId="620E942E" w14:textId="77777777" w:rsidR="00DB41C8" w:rsidRPr="005C479D" w:rsidRDefault="00DB41C8" w:rsidP="00DC6053">
      <w:pPr>
        <w:ind w:left="2517" w:hanging="2517"/>
        <w:jc w:val="center"/>
        <w:rPr>
          <w:b/>
          <w:szCs w:val="22"/>
          <w:lang w:val="lt-LT"/>
        </w:rPr>
      </w:pPr>
    </w:p>
    <w:p w14:paraId="64579A86" w14:textId="7F5C03E3" w:rsidR="00DC6053" w:rsidRPr="005C479D" w:rsidRDefault="003F1414" w:rsidP="00DC6053">
      <w:pPr>
        <w:ind w:left="2517" w:hanging="2517"/>
        <w:jc w:val="center"/>
        <w:rPr>
          <w:szCs w:val="22"/>
          <w:lang w:val="lt-LT"/>
        </w:rPr>
      </w:pPr>
      <w:r>
        <w:rPr>
          <w:szCs w:val="22"/>
          <w:lang w:val="lt-LT"/>
        </w:rPr>
        <w:t>202</w:t>
      </w:r>
      <w:r w:rsidR="00385CC6">
        <w:rPr>
          <w:szCs w:val="22"/>
          <w:lang w:val="lt-LT"/>
        </w:rPr>
        <w:t>3</w:t>
      </w:r>
      <w:r w:rsidR="00DC6053" w:rsidRPr="005C479D">
        <w:rPr>
          <w:szCs w:val="22"/>
          <w:lang w:val="lt-LT"/>
        </w:rPr>
        <w:t xml:space="preserve"> m. </w:t>
      </w:r>
      <w:r w:rsidR="00713417">
        <w:rPr>
          <w:szCs w:val="22"/>
          <w:lang w:val="lt-LT"/>
        </w:rPr>
        <w:t>gegužės</w:t>
      </w:r>
      <w:r w:rsidR="00DC6053" w:rsidRPr="005C479D">
        <w:rPr>
          <w:szCs w:val="22"/>
          <w:lang w:val="lt-LT"/>
        </w:rPr>
        <w:t xml:space="preserve"> mėn. </w:t>
      </w:r>
      <w:r w:rsidR="009668FD">
        <w:rPr>
          <w:szCs w:val="22"/>
          <w:lang w:val="lt-LT"/>
        </w:rPr>
        <w:t xml:space="preserve">15 </w:t>
      </w:r>
      <w:r w:rsidR="00DC6053" w:rsidRPr="005C479D">
        <w:rPr>
          <w:szCs w:val="22"/>
          <w:lang w:val="lt-LT"/>
        </w:rPr>
        <w:t>d.</w:t>
      </w:r>
    </w:p>
    <w:p w14:paraId="0FD00383" w14:textId="77777777" w:rsidR="00DC6053" w:rsidRPr="005C479D" w:rsidRDefault="00DC6053" w:rsidP="00DC6053">
      <w:pPr>
        <w:ind w:left="2517" w:hanging="2517"/>
        <w:jc w:val="center"/>
        <w:rPr>
          <w:szCs w:val="22"/>
          <w:lang w:val="lt-LT"/>
        </w:rPr>
      </w:pPr>
    </w:p>
    <w:p w14:paraId="5A79D4E3" w14:textId="6E4D3F1D" w:rsidR="00DB41C8" w:rsidRPr="005C479D" w:rsidRDefault="00DB41C8" w:rsidP="00DB41C8">
      <w:pPr>
        <w:ind w:firstLine="567"/>
        <w:jc w:val="both"/>
        <w:rPr>
          <w:szCs w:val="22"/>
          <w:lang w:val="lt-LT"/>
        </w:rPr>
      </w:pPr>
      <w:r w:rsidRPr="005C479D">
        <w:rPr>
          <w:b/>
          <w:noProof/>
          <w:szCs w:val="22"/>
          <w:lang w:val="lt-LT"/>
        </w:rPr>
        <w:t>UAB „Litesko“</w:t>
      </w:r>
      <w:r w:rsidRPr="005C479D">
        <w:rPr>
          <w:noProof/>
          <w:szCs w:val="22"/>
          <w:lang w:val="lt-LT"/>
        </w:rPr>
        <w:t>,</w:t>
      </w:r>
      <w:r w:rsidRPr="005C479D">
        <w:rPr>
          <w:szCs w:val="22"/>
          <w:lang w:val="lt-LT"/>
        </w:rPr>
        <w:t xml:space="preserve"> </w:t>
      </w:r>
      <w:r w:rsidR="00C91EE5" w:rsidRPr="005C479D">
        <w:rPr>
          <w:szCs w:val="22"/>
          <w:lang w:val="lt-LT"/>
        </w:rPr>
        <w:t xml:space="preserve">juridinio asmens kodas </w:t>
      </w:r>
      <w:r w:rsidR="00CA1760" w:rsidRPr="00CA1760">
        <w:rPr>
          <w:szCs w:val="22"/>
          <w:lang w:val="lt-LT"/>
        </w:rPr>
        <w:t xml:space="preserve">110818317, registruotos buveinės adresas Konstitucijos pr. 7, LT-09308 Vilnius,  atstovaujama </w:t>
      </w:r>
      <w:r w:rsidR="00931333">
        <w:rPr>
          <w:szCs w:val="22"/>
          <w:lang w:val="lt-LT"/>
        </w:rPr>
        <w:t>___________</w:t>
      </w:r>
      <w:r w:rsidR="00CA1760" w:rsidRPr="00CA1760">
        <w:rPr>
          <w:szCs w:val="22"/>
          <w:lang w:val="lt-LT"/>
        </w:rPr>
        <w:t>, veikiančio pagal 2019 m. rugsėjo 30 d. generalinio direktoriaus įsakymą Nr. 263</w:t>
      </w:r>
      <w:r w:rsidRPr="005C479D">
        <w:rPr>
          <w:szCs w:val="22"/>
          <w:lang w:val="lt-LT"/>
        </w:rPr>
        <w:t xml:space="preserve"> , toliau vadinama „</w:t>
      </w:r>
      <w:r w:rsidRPr="005C479D">
        <w:rPr>
          <w:b/>
          <w:szCs w:val="22"/>
          <w:lang w:val="lt-LT"/>
        </w:rPr>
        <w:t>Užsakovu“</w:t>
      </w:r>
      <w:r w:rsidRPr="005C479D">
        <w:rPr>
          <w:szCs w:val="22"/>
          <w:lang w:val="lt-LT"/>
        </w:rPr>
        <w:t xml:space="preserve">, ir </w:t>
      </w:r>
      <w:r w:rsidR="00CA1760" w:rsidRPr="00CA1760">
        <w:rPr>
          <w:b/>
          <w:bCs/>
          <w:szCs w:val="22"/>
          <w:lang w:val="lt-LT"/>
        </w:rPr>
        <w:t>UAB „Aukstata“</w:t>
      </w:r>
      <w:r w:rsidR="00CA1760" w:rsidRPr="00CA1760">
        <w:rPr>
          <w:szCs w:val="22"/>
          <w:lang w:val="lt-LT"/>
        </w:rPr>
        <w:t xml:space="preserve">, įm. k. 145909933, registruotos buveinės adresas P. Motiekaičio g. 2, LT77103 Šiauliai, atstovaujama </w:t>
      </w:r>
      <w:r w:rsidR="00931333">
        <w:rPr>
          <w:szCs w:val="22"/>
          <w:lang w:val="lt-LT"/>
        </w:rPr>
        <w:t>__________</w:t>
      </w:r>
      <w:r w:rsidR="00CA1760" w:rsidRPr="00CA1760">
        <w:rPr>
          <w:szCs w:val="22"/>
          <w:lang w:val="lt-LT"/>
        </w:rPr>
        <w:t>, veikiančio pagal bendrovės įstatus,</w:t>
      </w:r>
      <w:r w:rsidRPr="005C479D">
        <w:rPr>
          <w:szCs w:val="22"/>
          <w:lang w:val="lt-LT"/>
        </w:rPr>
        <w:t xml:space="preserve"> toliau vadinama „</w:t>
      </w:r>
      <w:r w:rsidR="004B2D57" w:rsidRPr="005C479D">
        <w:rPr>
          <w:b/>
          <w:szCs w:val="22"/>
          <w:lang w:val="lt-LT"/>
        </w:rPr>
        <w:t>Rangov</w:t>
      </w:r>
      <w:r w:rsidRPr="005C479D">
        <w:rPr>
          <w:b/>
          <w:szCs w:val="22"/>
          <w:lang w:val="lt-LT"/>
        </w:rPr>
        <w:t>u</w:t>
      </w:r>
      <w:r w:rsidRPr="005C479D">
        <w:rPr>
          <w:szCs w:val="22"/>
          <w:lang w:val="lt-LT"/>
        </w:rPr>
        <w:t>“, abi kartu toliau vadinamos „</w:t>
      </w:r>
      <w:r w:rsidRPr="005C479D">
        <w:rPr>
          <w:b/>
          <w:szCs w:val="22"/>
          <w:lang w:val="lt-LT"/>
        </w:rPr>
        <w:t>Šalimis</w:t>
      </w:r>
      <w:r w:rsidRPr="005C479D">
        <w:rPr>
          <w:szCs w:val="22"/>
          <w:lang w:val="lt-LT"/>
        </w:rPr>
        <w:t xml:space="preserve">“, o kiekviena atskirai – </w:t>
      </w:r>
      <w:r w:rsidRPr="005C479D">
        <w:rPr>
          <w:b/>
          <w:szCs w:val="22"/>
          <w:lang w:val="lt-LT"/>
        </w:rPr>
        <w:t>Šalimi</w:t>
      </w:r>
      <w:r w:rsidRPr="005C479D">
        <w:rPr>
          <w:szCs w:val="22"/>
          <w:lang w:val="lt-LT"/>
        </w:rPr>
        <w:t xml:space="preserve">, sudarė šią sutartį, toliau vadinama </w:t>
      </w:r>
      <w:r w:rsidRPr="005C479D">
        <w:rPr>
          <w:b/>
          <w:szCs w:val="22"/>
          <w:lang w:val="lt-LT"/>
        </w:rPr>
        <w:t xml:space="preserve">Sutartimi </w:t>
      </w:r>
      <w:r w:rsidRPr="005C479D">
        <w:rPr>
          <w:szCs w:val="22"/>
          <w:lang w:val="lt-LT"/>
        </w:rPr>
        <w:t xml:space="preserve">ir susitarė: </w:t>
      </w:r>
    </w:p>
    <w:p w14:paraId="0EE8FFAE" w14:textId="77777777" w:rsidR="00DC6053" w:rsidRPr="005C479D" w:rsidRDefault="00DC6053" w:rsidP="00DC6053">
      <w:pPr>
        <w:pStyle w:val="Pagrindinistekstas"/>
        <w:tabs>
          <w:tab w:val="left" w:pos="540"/>
        </w:tabs>
        <w:rPr>
          <w:szCs w:val="22"/>
          <w:lang w:val="lt-LT"/>
        </w:rPr>
      </w:pPr>
    </w:p>
    <w:p w14:paraId="1BA56951" w14:textId="77777777" w:rsidR="00DC6053" w:rsidRPr="005C479D" w:rsidRDefault="00DC6053" w:rsidP="0090564A">
      <w:pPr>
        <w:pStyle w:val="Sraopastraipa"/>
        <w:numPr>
          <w:ilvl w:val="0"/>
          <w:numId w:val="1"/>
        </w:numPr>
        <w:tabs>
          <w:tab w:val="clear" w:pos="2629"/>
          <w:tab w:val="left" w:pos="709"/>
        </w:tabs>
        <w:spacing w:line="360" w:lineRule="auto"/>
        <w:ind w:left="0" w:firstLine="0"/>
        <w:rPr>
          <w:b/>
          <w:szCs w:val="22"/>
          <w:lang w:val="lt-LT"/>
        </w:rPr>
      </w:pPr>
      <w:r w:rsidRPr="005C479D">
        <w:rPr>
          <w:b/>
          <w:caps/>
          <w:szCs w:val="22"/>
          <w:lang w:val="lt-LT"/>
        </w:rPr>
        <w:t>BENDRIEJI REIKALAVIMAI</w:t>
      </w:r>
    </w:p>
    <w:p w14:paraId="33C5F742" w14:textId="77777777" w:rsidR="00DC6053" w:rsidRPr="005C479D" w:rsidRDefault="00DC6053" w:rsidP="00284763">
      <w:pPr>
        <w:pStyle w:val="Sraopastraipa"/>
        <w:numPr>
          <w:ilvl w:val="1"/>
          <w:numId w:val="2"/>
        </w:numPr>
        <w:tabs>
          <w:tab w:val="left" w:pos="142"/>
          <w:tab w:val="left" w:pos="709"/>
        </w:tabs>
        <w:ind w:left="709" w:hanging="709"/>
        <w:jc w:val="both"/>
        <w:rPr>
          <w:rFonts w:eastAsia="Batang"/>
          <w:szCs w:val="22"/>
          <w:lang w:val="lt-LT"/>
        </w:rPr>
      </w:pPr>
      <w:r w:rsidRPr="005C479D">
        <w:rPr>
          <w:rFonts w:eastAsia="Batang"/>
          <w:szCs w:val="22"/>
          <w:lang w:val="lt-LT"/>
        </w:rPr>
        <w:t>Šalys patvirtina, kad jos yra įregistruotos Lietuvos Respublikos įstatymų nustatyta tvarka ir kad Sutartis neprieštarauja įstatuose nurodytai veiklai.</w:t>
      </w:r>
    </w:p>
    <w:p w14:paraId="4CAB669C" w14:textId="77777777" w:rsidR="00DC6053" w:rsidRPr="005C479D" w:rsidRDefault="00DC6053" w:rsidP="00DC6053">
      <w:pPr>
        <w:tabs>
          <w:tab w:val="left" w:pos="-3060"/>
          <w:tab w:val="center" w:pos="-2268"/>
          <w:tab w:val="left" w:pos="540"/>
        </w:tabs>
        <w:rPr>
          <w:b/>
          <w:szCs w:val="22"/>
          <w:lang w:val="lt-LT"/>
        </w:rPr>
      </w:pPr>
    </w:p>
    <w:p w14:paraId="668C3B06" w14:textId="77777777" w:rsidR="00FB4AF1" w:rsidRPr="005C479D" w:rsidRDefault="00FB4AF1" w:rsidP="0090564A">
      <w:pPr>
        <w:pStyle w:val="Sraopastraipa"/>
        <w:numPr>
          <w:ilvl w:val="0"/>
          <w:numId w:val="1"/>
        </w:numPr>
        <w:tabs>
          <w:tab w:val="clear" w:pos="2629"/>
          <w:tab w:val="left" w:pos="709"/>
        </w:tabs>
        <w:spacing w:line="360" w:lineRule="auto"/>
        <w:ind w:left="0" w:firstLine="0"/>
        <w:rPr>
          <w:b/>
          <w:caps/>
          <w:szCs w:val="22"/>
          <w:lang w:val="lt-LT"/>
        </w:rPr>
      </w:pPr>
      <w:r w:rsidRPr="005C479D">
        <w:rPr>
          <w:b/>
          <w:caps/>
          <w:szCs w:val="22"/>
          <w:lang w:val="lt-LT"/>
        </w:rPr>
        <w:t>SUTARTIES SĄVOKOS</w:t>
      </w:r>
    </w:p>
    <w:p w14:paraId="2CC1328B" w14:textId="12FA290C" w:rsidR="00FB4AF1" w:rsidRPr="005C479D" w:rsidRDefault="00C91EE5" w:rsidP="00164521">
      <w:pPr>
        <w:pStyle w:val="Sraopastraipa"/>
        <w:numPr>
          <w:ilvl w:val="1"/>
          <w:numId w:val="3"/>
        </w:numPr>
        <w:tabs>
          <w:tab w:val="left" w:pos="142"/>
          <w:tab w:val="left" w:pos="709"/>
        </w:tabs>
        <w:ind w:left="709" w:hanging="709"/>
        <w:jc w:val="both"/>
        <w:rPr>
          <w:szCs w:val="22"/>
          <w:lang w:val="lt-LT"/>
        </w:rPr>
      </w:pPr>
      <w:r w:rsidRPr="005C479D">
        <w:rPr>
          <w:b/>
          <w:noProof/>
          <w:szCs w:val="22"/>
          <w:lang w:val="lt-LT"/>
        </w:rPr>
        <w:t>Subrangovai</w:t>
      </w:r>
      <w:r w:rsidRPr="005C479D">
        <w:rPr>
          <w:szCs w:val="22"/>
          <w:lang w:val="lt-LT"/>
        </w:rPr>
        <w:t xml:space="preserve"> </w:t>
      </w:r>
      <w:r w:rsidR="00FB4AF1" w:rsidRPr="005C479D">
        <w:rPr>
          <w:szCs w:val="22"/>
          <w:lang w:val="lt-LT"/>
        </w:rPr>
        <w:t xml:space="preserve">– </w:t>
      </w:r>
      <w:r w:rsidRPr="005C479D">
        <w:rPr>
          <w:szCs w:val="22"/>
          <w:lang w:val="lt-LT"/>
        </w:rPr>
        <w:t xml:space="preserve">bet kokie fiziniai ar juridiniai </w:t>
      </w:r>
      <w:r w:rsidR="00FB4AF1" w:rsidRPr="005C479D">
        <w:rPr>
          <w:szCs w:val="22"/>
          <w:lang w:val="lt-LT"/>
        </w:rPr>
        <w:t xml:space="preserve">asmenys, kuriuos </w:t>
      </w:r>
      <w:r w:rsidR="0043589E" w:rsidRPr="005C479D">
        <w:rPr>
          <w:szCs w:val="22"/>
          <w:lang w:val="lt-LT"/>
        </w:rPr>
        <w:t>Rangov</w:t>
      </w:r>
      <w:r w:rsidR="00FB4AF1" w:rsidRPr="005C479D">
        <w:rPr>
          <w:szCs w:val="22"/>
          <w:lang w:val="lt-LT"/>
        </w:rPr>
        <w:t xml:space="preserve">as pasitelkia sutarčiai įvykdyti, ir kurie yra nurodyti </w:t>
      </w:r>
      <w:r w:rsidR="0043589E" w:rsidRPr="005C479D">
        <w:rPr>
          <w:szCs w:val="22"/>
          <w:lang w:val="lt-LT"/>
        </w:rPr>
        <w:t>Rangov</w:t>
      </w:r>
      <w:r w:rsidR="00FB4AF1" w:rsidRPr="005C479D">
        <w:rPr>
          <w:szCs w:val="22"/>
          <w:lang w:val="lt-LT"/>
        </w:rPr>
        <w:t>o pateiktame pasiūlyme.</w:t>
      </w:r>
    </w:p>
    <w:p w14:paraId="0ABCBE6A" w14:textId="77777777" w:rsidR="00FB4AF1" w:rsidRPr="005C479D" w:rsidRDefault="00FB4AF1" w:rsidP="00164521">
      <w:pPr>
        <w:pStyle w:val="Sraopastraipa"/>
        <w:numPr>
          <w:ilvl w:val="1"/>
          <w:numId w:val="3"/>
        </w:numPr>
        <w:tabs>
          <w:tab w:val="left" w:pos="142"/>
          <w:tab w:val="left" w:pos="709"/>
        </w:tabs>
        <w:ind w:left="709" w:hanging="709"/>
        <w:jc w:val="both"/>
        <w:rPr>
          <w:noProof/>
          <w:szCs w:val="22"/>
          <w:lang w:val="lt-LT"/>
        </w:rPr>
      </w:pPr>
      <w:r w:rsidRPr="005C479D">
        <w:rPr>
          <w:b/>
          <w:noProof/>
          <w:szCs w:val="22"/>
          <w:lang w:val="lt-LT"/>
        </w:rPr>
        <w:t>Pirkimų įstatymas</w:t>
      </w:r>
      <w:r w:rsidRPr="005C479D">
        <w:rPr>
          <w:noProof/>
          <w:szCs w:val="22"/>
          <w:lang w:val="lt-LT"/>
        </w:rPr>
        <w:t xml:space="preserve"> - Lietuvos Respublikos pirkimų, atliekamų vandentvarkos, energetikos, transporto ar pašto paslaugų srities perkančiųjų subjektų, įstatymas (</w:t>
      </w:r>
      <w:r w:rsidR="00C91EE5" w:rsidRPr="005C479D">
        <w:rPr>
          <w:noProof/>
          <w:szCs w:val="22"/>
          <w:lang w:val="lt-LT"/>
        </w:rPr>
        <w:t xml:space="preserve">galiojanti </w:t>
      </w:r>
      <w:r w:rsidRPr="005C479D">
        <w:rPr>
          <w:noProof/>
          <w:szCs w:val="22"/>
          <w:lang w:val="lt-LT"/>
        </w:rPr>
        <w:t>aktuali redakcija</w:t>
      </w:r>
      <w:r w:rsidR="00C91EE5" w:rsidRPr="005C479D">
        <w:rPr>
          <w:noProof/>
          <w:szCs w:val="22"/>
          <w:lang w:val="lt-LT"/>
        </w:rPr>
        <w:t xml:space="preserve"> su visias pakeitimais ir papildymais</w:t>
      </w:r>
      <w:r w:rsidRPr="005C479D">
        <w:rPr>
          <w:noProof/>
          <w:szCs w:val="22"/>
          <w:lang w:val="lt-LT"/>
        </w:rPr>
        <w:t>).</w:t>
      </w:r>
    </w:p>
    <w:p w14:paraId="05E199AA" w14:textId="22057A91" w:rsidR="00FB4AF1" w:rsidRPr="005C479D" w:rsidRDefault="00FB4AF1" w:rsidP="00164521">
      <w:pPr>
        <w:pStyle w:val="Sraopastraipa"/>
        <w:numPr>
          <w:ilvl w:val="1"/>
          <w:numId w:val="3"/>
        </w:numPr>
        <w:tabs>
          <w:tab w:val="left" w:pos="142"/>
          <w:tab w:val="left" w:pos="709"/>
        </w:tabs>
        <w:ind w:left="709" w:hanging="709"/>
        <w:jc w:val="both"/>
        <w:rPr>
          <w:noProof/>
          <w:szCs w:val="22"/>
          <w:lang w:val="lt-LT"/>
        </w:rPr>
      </w:pPr>
      <w:r w:rsidRPr="005C479D">
        <w:rPr>
          <w:b/>
          <w:noProof/>
          <w:szCs w:val="22"/>
          <w:lang w:val="lt-LT"/>
        </w:rPr>
        <w:t>Viešųjų pirkimų įstatymas</w:t>
      </w:r>
      <w:r w:rsidRPr="005C479D">
        <w:rPr>
          <w:noProof/>
          <w:szCs w:val="22"/>
          <w:lang w:val="lt-LT"/>
        </w:rPr>
        <w:t xml:space="preserve"> - Lietuvos Respublikos Viešųjų pirkimų įstatymas (</w:t>
      </w:r>
      <w:r w:rsidR="00C91EE5" w:rsidRPr="005C479D">
        <w:rPr>
          <w:noProof/>
          <w:szCs w:val="22"/>
          <w:lang w:val="lt-LT"/>
        </w:rPr>
        <w:t>galiojanti aktuali redakcija su visias pakeitimais ir papildymais</w:t>
      </w:r>
      <w:r w:rsidRPr="005C479D">
        <w:rPr>
          <w:noProof/>
          <w:szCs w:val="22"/>
          <w:lang w:val="lt-LT"/>
        </w:rPr>
        <w:t>).</w:t>
      </w:r>
    </w:p>
    <w:p w14:paraId="3AD0C83A" w14:textId="77777777" w:rsidR="00FB4AF1" w:rsidRPr="005C479D" w:rsidRDefault="00FB4AF1" w:rsidP="00164521">
      <w:pPr>
        <w:pStyle w:val="Sraopastraipa"/>
        <w:numPr>
          <w:ilvl w:val="1"/>
          <w:numId w:val="3"/>
        </w:numPr>
        <w:tabs>
          <w:tab w:val="left" w:pos="142"/>
          <w:tab w:val="left" w:pos="709"/>
        </w:tabs>
        <w:ind w:left="709" w:hanging="709"/>
        <w:jc w:val="both"/>
        <w:rPr>
          <w:noProof/>
          <w:szCs w:val="22"/>
          <w:lang w:val="lt-LT"/>
        </w:rPr>
      </w:pPr>
      <w:r w:rsidRPr="005C479D">
        <w:rPr>
          <w:b/>
          <w:noProof/>
          <w:szCs w:val="22"/>
          <w:lang w:val="lt-LT"/>
        </w:rPr>
        <w:t>Informacinė sistema „E. sąskaita“</w:t>
      </w:r>
      <w:r w:rsidRPr="005C479D">
        <w:rPr>
          <w:noProof/>
          <w:szCs w:val="22"/>
          <w:lang w:val="lt-LT"/>
        </w:rPr>
        <w:t xml:space="preserve"> - valstybės informacinė sistema, skirta informacinių technologijų priemonėmis parengti, pateikti ir išsaugoti su Viešųjų pirkimų įstatyme nurodytų sutarčių, bei vidaus sandorių vykdymu susijusias sąskaitas už įsigyjamas prekes, paslaugas ir darbus, taip pat gauti informaciją apie pateiktų sąskaitų apmokėjimą. </w:t>
      </w:r>
    </w:p>
    <w:p w14:paraId="2FE8713D" w14:textId="77777777" w:rsidR="00FB4AF1" w:rsidRPr="005C479D" w:rsidRDefault="00FB4AF1" w:rsidP="00DC6053">
      <w:pPr>
        <w:tabs>
          <w:tab w:val="left" w:pos="-3060"/>
          <w:tab w:val="center" w:pos="-2268"/>
          <w:tab w:val="left" w:pos="540"/>
        </w:tabs>
        <w:rPr>
          <w:b/>
          <w:szCs w:val="22"/>
          <w:lang w:val="lt-LT"/>
        </w:rPr>
      </w:pPr>
    </w:p>
    <w:p w14:paraId="034CF713" w14:textId="77777777" w:rsidR="00DC6053" w:rsidRPr="005C479D" w:rsidRDefault="00DC6053" w:rsidP="0090564A">
      <w:pPr>
        <w:pStyle w:val="Sraopastraipa"/>
        <w:numPr>
          <w:ilvl w:val="0"/>
          <w:numId w:val="1"/>
        </w:numPr>
        <w:tabs>
          <w:tab w:val="clear" w:pos="2629"/>
          <w:tab w:val="left" w:pos="709"/>
        </w:tabs>
        <w:spacing w:line="360" w:lineRule="auto"/>
        <w:ind w:left="0" w:firstLine="0"/>
        <w:rPr>
          <w:b/>
          <w:caps/>
          <w:szCs w:val="22"/>
          <w:lang w:val="lt-LT"/>
        </w:rPr>
      </w:pPr>
      <w:r w:rsidRPr="005C479D">
        <w:rPr>
          <w:b/>
          <w:caps/>
          <w:szCs w:val="22"/>
          <w:lang w:val="lt-LT"/>
        </w:rPr>
        <w:t>SUTARTIES OBJEKTAS</w:t>
      </w:r>
    </w:p>
    <w:p w14:paraId="3AAF3313" w14:textId="4D51AF99" w:rsidR="00DC6053" w:rsidRPr="005C479D" w:rsidRDefault="00DC6053" w:rsidP="00164521">
      <w:pPr>
        <w:pStyle w:val="Sraopastraipa"/>
        <w:numPr>
          <w:ilvl w:val="1"/>
          <w:numId w:val="4"/>
        </w:numPr>
        <w:tabs>
          <w:tab w:val="left" w:pos="142"/>
          <w:tab w:val="left" w:pos="709"/>
        </w:tabs>
        <w:ind w:left="709" w:hanging="709"/>
        <w:jc w:val="both"/>
        <w:rPr>
          <w:szCs w:val="22"/>
          <w:lang w:val="lt-LT"/>
        </w:rPr>
      </w:pPr>
      <w:r w:rsidRPr="005C479D">
        <w:rPr>
          <w:szCs w:val="22"/>
          <w:lang w:val="lt-LT"/>
        </w:rPr>
        <w:t xml:space="preserve">Pagal šios Sutarties nustatytą tvarką ir sąlygas, Rangovas įsipareigoja atlikti </w:t>
      </w:r>
      <w:r w:rsidR="00CA1760" w:rsidRPr="00CA1760">
        <w:rPr>
          <w:b/>
          <w:i/>
          <w:szCs w:val="22"/>
          <w:lang w:val="lt-LT"/>
        </w:rPr>
        <w:t>Luokės raj. katilinės metalinio dūmtraukio remonto darb</w:t>
      </w:r>
      <w:r w:rsidR="00CA1760">
        <w:rPr>
          <w:b/>
          <w:i/>
          <w:szCs w:val="22"/>
          <w:lang w:val="lt-LT"/>
        </w:rPr>
        <w:t xml:space="preserve">us </w:t>
      </w:r>
      <w:r w:rsidR="00CA1760" w:rsidRPr="00CA1760">
        <w:rPr>
          <w:b/>
          <w:i/>
          <w:szCs w:val="22"/>
          <w:lang w:val="lt-LT"/>
        </w:rPr>
        <w:t>su medžiagomis</w:t>
      </w:r>
      <w:r w:rsidR="00CA1760">
        <w:rPr>
          <w:b/>
          <w:i/>
          <w:szCs w:val="22"/>
          <w:lang w:val="lt-LT"/>
        </w:rPr>
        <w:t xml:space="preserve"> </w:t>
      </w:r>
      <w:r w:rsidRPr="005C479D">
        <w:rPr>
          <w:szCs w:val="22"/>
          <w:lang w:val="lt-LT"/>
        </w:rPr>
        <w:t xml:space="preserve">darbus </w:t>
      </w:r>
      <w:r w:rsidRPr="005C479D">
        <w:rPr>
          <w:rFonts w:eastAsia="Batang"/>
          <w:szCs w:val="22"/>
          <w:lang w:val="lt-LT"/>
        </w:rPr>
        <w:t xml:space="preserve">ir kitus šios Sutarties priede Nr. 2 „Techninės sąlygos“ </w:t>
      </w:r>
      <w:r w:rsidR="00C91EE5" w:rsidRPr="005C479D">
        <w:rPr>
          <w:rFonts w:eastAsia="Batang"/>
          <w:szCs w:val="22"/>
          <w:lang w:val="lt-LT"/>
        </w:rPr>
        <w:t xml:space="preserve">(toliau – Techninės sąlygos) </w:t>
      </w:r>
      <w:r w:rsidRPr="005C479D">
        <w:rPr>
          <w:rFonts w:eastAsia="Batang"/>
          <w:szCs w:val="22"/>
          <w:lang w:val="lt-LT"/>
        </w:rPr>
        <w:t xml:space="preserve">numatytus darbus </w:t>
      </w:r>
      <w:r w:rsidRPr="005C479D">
        <w:rPr>
          <w:szCs w:val="22"/>
          <w:lang w:val="lt-LT"/>
        </w:rPr>
        <w:t xml:space="preserve">(toliau – </w:t>
      </w:r>
      <w:r w:rsidRPr="005C479D">
        <w:rPr>
          <w:b/>
          <w:szCs w:val="22"/>
          <w:lang w:val="lt-LT"/>
        </w:rPr>
        <w:t>Darbai</w:t>
      </w:r>
      <w:r w:rsidRPr="005C479D">
        <w:rPr>
          <w:szCs w:val="22"/>
          <w:lang w:val="lt-LT"/>
        </w:rPr>
        <w:t>), o Užsakovas įsipareigoja sudaryti Rangovui būtinas sąlygas Darbams atlikti, priimti darbus ir sumokėti už juos Sutartyje nustatyta tvarka.</w:t>
      </w:r>
    </w:p>
    <w:p w14:paraId="6E4728F5" w14:textId="77777777" w:rsidR="00DC6053" w:rsidRPr="005C479D" w:rsidRDefault="00DC6053" w:rsidP="00164521">
      <w:pPr>
        <w:pStyle w:val="Sraopastraipa"/>
        <w:numPr>
          <w:ilvl w:val="1"/>
          <w:numId w:val="4"/>
        </w:numPr>
        <w:tabs>
          <w:tab w:val="left" w:pos="142"/>
          <w:tab w:val="left" w:pos="709"/>
        </w:tabs>
        <w:ind w:left="709" w:hanging="709"/>
        <w:jc w:val="both"/>
        <w:rPr>
          <w:szCs w:val="22"/>
          <w:lang w:val="lt-LT"/>
        </w:rPr>
      </w:pPr>
      <w:r w:rsidRPr="005C479D">
        <w:rPr>
          <w:szCs w:val="22"/>
          <w:lang w:val="lt-LT"/>
        </w:rPr>
        <w:t>Detalus perkamų Darbų aprašymas, techniniai re</w:t>
      </w:r>
      <w:r w:rsidR="0050260D" w:rsidRPr="005C479D">
        <w:rPr>
          <w:szCs w:val="22"/>
          <w:lang w:val="lt-LT"/>
        </w:rPr>
        <w:t>ikalavimai ir apimtys nustatyti</w:t>
      </w:r>
      <w:r w:rsidRPr="005C479D">
        <w:rPr>
          <w:szCs w:val="22"/>
          <w:lang w:val="lt-LT"/>
        </w:rPr>
        <w:t xml:space="preserve"> pateikt</w:t>
      </w:r>
      <w:r w:rsidR="0050260D" w:rsidRPr="005C479D">
        <w:rPr>
          <w:szCs w:val="22"/>
          <w:lang w:val="lt-LT"/>
        </w:rPr>
        <w:t>u</w:t>
      </w:r>
      <w:r w:rsidRPr="005C479D">
        <w:rPr>
          <w:szCs w:val="22"/>
          <w:lang w:val="lt-LT"/>
        </w:rPr>
        <w:t>ose Sutarties pried</w:t>
      </w:r>
      <w:r w:rsidR="0050260D" w:rsidRPr="005C479D">
        <w:rPr>
          <w:szCs w:val="22"/>
          <w:lang w:val="lt-LT"/>
        </w:rPr>
        <w:t>uose</w:t>
      </w:r>
      <w:r w:rsidRPr="005C479D">
        <w:rPr>
          <w:szCs w:val="22"/>
          <w:lang w:val="lt-LT"/>
        </w:rPr>
        <w:t xml:space="preserve"> Nr.</w:t>
      </w:r>
      <w:r w:rsidR="0050260D" w:rsidRPr="005C479D">
        <w:rPr>
          <w:szCs w:val="22"/>
          <w:lang w:val="lt-LT"/>
        </w:rPr>
        <w:t xml:space="preserve"> 1 „Atsiskaitomosios kainos“ ir </w:t>
      </w:r>
      <w:r w:rsidRPr="005C479D">
        <w:rPr>
          <w:szCs w:val="22"/>
          <w:lang w:val="lt-LT"/>
        </w:rPr>
        <w:t>Nr. 2 „Techninės sąlygos, kurie yra neatskiriama Sutarties dalis.</w:t>
      </w:r>
    </w:p>
    <w:p w14:paraId="3AFB33AB" w14:textId="77777777" w:rsidR="00383E57" w:rsidRPr="005C479D" w:rsidRDefault="00383E57" w:rsidP="004B2D57">
      <w:pPr>
        <w:tabs>
          <w:tab w:val="left" w:pos="-3060"/>
          <w:tab w:val="center" w:pos="-2268"/>
          <w:tab w:val="left" w:pos="540"/>
          <w:tab w:val="left" w:pos="993"/>
        </w:tabs>
        <w:jc w:val="both"/>
        <w:rPr>
          <w:szCs w:val="22"/>
          <w:lang w:val="lt-LT"/>
        </w:rPr>
      </w:pPr>
    </w:p>
    <w:p w14:paraId="51F9F9EB" w14:textId="77777777" w:rsidR="00383E57" w:rsidRPr="005C479D" w:rsidRDefault="00E176B4" w:rsidP="0090564A">
      <w:pPr>
        <w:pStyle w:val="Sraopastraipa"/>
        <w:numPr>
          <w:ilvl w:val="0"/>
          <w:numId w:val="1"/>
        </w:numPr>
        <w:tabs>
          <w:tab w:val="clear" w:pos="2629"/>
          <w:tab w:val="left" w:pos="709"/>
        </w:tabs>
        <w:spacing w:line="360" w:lineRule="auto"/>
        <w:ind w:left="0" w:firstLine="0"/>
        <w:rPr>
          <w:b/>
          <w:caps/>
          <w:szCs w:val="22"/>
          <w:lang w:val="lt-LT"/>
        </w:rPr>
      </w:pPr>
      <w:r w:rsidRPr="005C479D">
        <w:rPr>
          <w:b/>
          <w:caps/>
          <w:szCs w:val="22"/>
          <w:lang w:val="lt-LT"/>
        </w:rPr>
        <w:t>SUTARTIES KAINA, KAINODARA</w:t>
      </w:r>
    </w:p>
    <w:p w14:paraId="7DF57B31" w14:textId="0EF5E6CC" w:rsidR="00E176B4" w:rsidRPr="005C479D" w:rsidRDefault="00E176B4" w:rsidP="00164521">
      <w:pPr>
        <w:pStyle w:val="Sraopastraipa"/>
        <w:numPr>
          <w:ilvl w:val="1"/>
          <w:numId w:val="5"/>
        </w:numPr>
        <w:tabs>
          <w:tab w:val="left" w:pos="142"/>
          <w:tab w:val="left" w:pos="709"/>
        </w:tabs>
        <w:ind w:left="709" w:hanging="709"/>
        <w:jc w:val="both"/>
        <w:rPr>
          <w:szCs w:val="22"/>
          <w:lang w:val="lt-LT"/>
        </w:rPr>
      </w:pPr>
      <w:r w:rsidRPr="005C479D">
        <w:rPr>
          <w:szCs w:val="22"/>
          <w:lang w:val="lt-LT"/>
        </w:rPr>
        <w:t xml:space="preserve">Sutarties Darbų kaina yra </w:t>
      </w:r>
      <w:r w:rsidR="00CA1760" w:rsidRPr="00CA1760">
        <w:rPr>
          <w:szCs w:val="22"/>
          <w:lang w:val="lt-LT"/>
        </w:rPr>
        <w:t>9 787,08</w:t>
      </w:r>
      <w:r w:rsidR="00CA1760">
        <w:rPr>
          <w:szCs w:val="22"/>
          <w:lang w:val="lt-LT"/>
        </w:rPr>
        <w:t xml:space="preserve"> </w:t>
      </w:r>
      <w:r w:rsidRPr="005C479D">
        <w:rPr>
          <w:szCs w:val="22"/>
          <w:lang w:val="lt-LT"/>
        </w:rPr>
        <w:t>EUR (</w:t>
      </w:r>
      <w:r w:rsidR="00CA1760" w:rsidRPr="00CA1760">
        <w:rPr>
          <w:i/>
          <w:iCs/>
          <w:szCs w:val="22"/>
          <w:lang w:val="lt-LT"/>
        </w:rPr>
        <w:t>devyni tūkstančiai septyni šimtai aštuoniasdešimt septyni Eur 08 Eur ct</w:t>
      </w:r>
      <w:r w:rsidRPr="005C479D">
        <w:rPr>
          <w:szCs w:val="22"/>
          <w:lang w:val="lt-LT"/>
        </w:rPr>
        <w:t>) be pridėtinės vertės mokesčio (toliau – PVM).</w:t>
      </w:r>
    </w:p>
    <w:p w14:paraId="4D840A4D" w14:textId="200CFCCC" w:rsidR="00E176B4" w:rsidRPr="005C479D" w:rsidRDefault="00383E57" w:rsidP="00164521">
      <w:pPr>
        <w:pStyle w:val="Sraopastraipa"/>
        <w:numPr>
          <w:ilvl w:val="1"/>
          <w:numId w:val="5"/>
        </w:numPr>
        <w:tabs>
          <w:tab w:val="left" w:pos="142"/>
          <w:tab w:val="left" w:pos="709"/>
        </w:tabs>
        <w:ind w:left="709" w:hanging="709"/>
        <w:jc w:val="both"/>
        <w:rPr>
          <w:szCs w:val="22"/>
          <w:lang w:val="lt-LT"/>
        </w:rPr>
      </w:pPr>
      <w:r w:rsidRPr="005C479D">
        <w:rPr>
          <w:szCs w:val="22"/>
          <w:lang w:val="lt-LT"/>
        </w:rPr>
        <w:t xml:space="preserve">Sutarčiai taikomas </w:t>
      </w:r>
      <w:r w:rsidR="00CA1760">
        <w:rPr>
          <w:b/>
          <w:i/>
          <w:szCs w:val="22"/>
          <w:lang w:val="lt-LT"/>
        </w:rPr>
        <w:t>fiksuotos</w:t>
      </w:r>
      <w:r w:rsidRPr="005C479D">
        <w:rPr>
          <w:szCs w:val="22"/>
          <w:lang w:val="lt-LT"/>
        </w:rPr>
        <w:t xml:space="preserve"> kainos apskaičiavimo būdas</w:t>
      </w:r>
      <w:r w:rsidR="00C91EE5" w:rsidRPr="005C479D">
        <w:rPr>
          <w:szCs w:val="22"/>
          <w:lang w:val="lt-LT"/>
        </w:rPr>
        <w:t>, nustatytas Viešųjų pirkimų tarnybos 2017 m. birželio 28 d. įsakymu Nr. 1S-95 „Dėl Kainodaros taisyklių nustatymo metodikos patvirtinimo“</w:t>
      </w:r>
      <w:r w:rsidR="007332B7">
        <w:rPr>
          <w:szCs w:val="22"/>
          <w:lang w:val="lt-LT"/>
        </w:rPr>
        <w:t xml:space="preserve"> (aktuali redakcija)</w:t>
      </w:r>
      <w:r w:rsidRPr="005C479D">
        <w:rPr>
          <w:szCs w:val="22"/>
          <w:lang w:val="lt-LT"/>
        </w:rPr>
        <w:t>.</w:t>
      </w:r>
    </w:p>
    <w:p w14:paraId="5D8BFD6B" w14:textId="77777777" w:rsidR="00E176B4" w:rsidRPr="005C479D" w:rsidRDefault="00E176B4" w:rsidP="00E176B4">
      <w:pPr>
        <w:tabs>
          <w:tab w:val="left" w:pos="142"/>
          <w:tab w:val="left" w:pos="709"/>
        </w:tabs>
        <w:jc w:val="both"/>
        <w:rPr>
          <w:szCs w:val="22"/>
          <w:lang w:val="lt-LT"/>
        </w:rPr>
      </w:pPr>
    </w:p>
    <w:p w14:paraId="5E85DCB8" w14:textId="77777777" w:rsidR="00383E57" w:rsidRPr="005C479D" w:rsidRDefault="00E176B4" w:rsidP="0090564A">
      <w:pPr>
        <w:pStyle w:val="Sraopastraipa"/>
        <w:numPr>
          <w:ilvl w:val="0"/>
          <w:numId w:val="1"/>
        </w:numPr>
        <w:tabs>
          <w:tab w:val="clear" w:pos="2629"/>
          <w:tab w:val="left" w:pos="709"/>
        </w:tabs>
        <w:spacing w:line="360" w:lineRule="auto"/>
        <w:ind w:left="0" w:firstLine="0"/>
        <w:rPr>
          <w:b/>
          <w:caps/>
          <w:szCs w:val="22"/>
          <w:lang w:val="lt-LT"/>
        </w:rPr>
      </w:pPr>
      <w:r w:rsidRPr="005C479D">
        <w:rPr>
          <w:b/>
          <w:caps/>
          <w:szCs w:val="22"/>
          <w:lang w:val="lt-LT"/>
        </w:rPr>
        <w:t xml:space="preserve">SUTARTIES KAINOS PERŽIŪROS SĄLYGOS </w:t>
      </w:r>
      <w:r w:rsidR="00383E57" w:rsidRPr="005C479D">
        <w:rPr>
          <w:b/>
          <w:caps/>
          <w:szCs w:val="22"/>
          <w:lang w:val="lt-LT"/>
        </w:rPr>
        <w:t>IR</w:t>
      </w:r>
      <w:r w:rsidRPr="005C479D">
        <w:rPr>
          <w:b/>
          <w:caps/>
          <w:szCs w:val="22"/>
          <w:lang w:val="lt-LT"/>
        </w:rPr>
        <w:t xml:space="preserve"> </w:t>
      </w:r>
      <w:r w:rsidR="00383E57" w:rsidRPr="005C479D">
        <w:rPr>
          <w:b/>
          <w:caps/>
          <w:szCs w:val="22"/>
          <w:lang w:val="lt-LT"/>
        </w:rPr>
        <w:t>KAINOS P</w:t>
      </w:r>
      <w:r w:rsidRPr="005C479D">
        <w:rPr>
          <w:b/>
          <w:caps/>
          <w:szCs w:val="22"/>
          <w:lang w:val="lt-LT"/>
        </w:rPr>
        <w:t>ERSKAIČIAVIMO TVARKA</w:t>
      </w:r>
    </w:p>
    <w:p w14:paraId="5071596E" w14:textId="6F6A3CBC" w:rsidR="00C91EE5" w:rsidRPr="005C479D" w:rsidRDefault="00C91EE5" w:rsidP="00164521">
      <w:pPr>
        <w:pStyle w:val="Sraopastraipa"/>
        <w:numPr>
          <w:ilvl w:val="1"/>
          <w:numId w:val="11"/>
        </w:numPr>
        <w:tabs>
          <w:tab w:val="left" w:pos="142"/>
          <w:tab w:val="left" w:pos="709"/>
        </w:tabs>
        <w:ind w:left="709" w:hanging="709"/>
        <w:jc w:val="both"/>
        <w:rPr>
          <w:szCs w:val="22"/>
          <w:lang w:val="lt-LT"/>
        </w:rPr>
      </w:pPr>
      <w:r w:rsidRPr="005C479D">
        <w:rPr>
          <w:szCs w:val="22"/>
          <w:lang w:val="lt-LT"/>
        </w:rPr>
        <w:t>Sutarties kaina Sutarties galiojimo metu nekeičiama, išskyrus:</w:t>
      </w:r>
    </w:p>
    <w:p w14:paraId="2780C1F4" w14:textId="77777777" w:rsidR="00C91EE5" w:rsidRPr="005C479D" w:rsidRDefault="00C91EE5" w:rsidP="00164521">
      <w:pPr>
        <w:pStyle w:val="Sraopastraipa"/>
        <w:numPr>
          <w:ilvl w:val="2"/>
          <w:numId w:val="11"/>
        </w:numPr>
        <w:tabs>
          <w:tab w:val="left" w:pos="142"/>
          <w:tab w:val="left" w:pos="709"/>
        </w:tabs>
        <w:jc w:val="both"/>
        <w:rPr>
          <w:szCs w:val="22"/>
          <w:lang w:val="lt-LT"/>
        </w:rPr>
      </w:pPr>
      <w:bookmarkStart w:id="0" w:name="_Ref488328466"/>
      <w:r w:rsidRPr="005C479D">
        <w:rPr>
          <w:szCs w:val="22"/>
          <w:lang w:val="lt-LT"/>
        </w:rPr>
        <w:t>padidėjus arba sumažėjus pridėtinės vertės mokesčio (PVM) tarifui Sutarties kaina atitinkamai didinama arba mažinama. Sutarties kainos perskaičiavimo formulė, pasikeitus PVM tarifui:</w:t>
      </w:r>
      <w:bookmarkEnd w:id="0"/>
      <w:r w:rsidRPr="005C479D">
        <w:rPr>
          <w:szCs w:val="22"/>
          <w:lang w:val="lt-LT"/>
        </w:rPr>
        <w:t xml:space="preserve"> </w:t>
      </w:r>
      <w:r w:rsidRPr="005C479D">
        <w:rPr>
          <w:szCs w:val="22"/>
        </w:rPr>
        <w:object w:dxaOrig="2940" w:dyaOrig="960" w14:anchorId="1E4D6D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85pt;height:48.3pt" o:ole="">
            <v:imagedata r:id="rId7" o:title=""/>
          </v:shape>
          <o:OLEObject Type="Embed" ProgID="Equation.3" ShapeID="_x0000_i1025" DrawAspect="Content" ObjectID="_1747469664" r:id="rId8"/>
        </w:object>
      </w:r>
    </w:p>
    <w:p w14:paraId="119D8430" w14:textId="77777777" w:rsidR="00C91EE5" w:rsidRPr="005C479D" w:rsidRDefault="00C91EE5" w:rsidP="002C6DE8">
      <w:pPr>
        <w:pStyle w:val="Sraopastraipa"/>
        <w:tabs>
          <w:tab w:val="left" w:pos="142"/>
          <w:tab w:val="left" w:pos="709"/>
        </w:tabs>
        <w:ind w:left="1134"/>
        <w:jc w:val="both"/>
        <w:rPr>
          <w:i/>
          <w:szCs w:val="22"/>
          <w:lang w:val="lt-LT"/>
        </w:rPr>
      </w:pPr>
      <w:r w:rsidRPr="005C479D">
        <w:rPr>
          <w:i/>
          <w:szCs w:val="22"/>
          <w:lang w:val="lt-LT"/>
        </w:rPr>
        <w:object w:dxaOrig="340" w:dyaOrig="360" w14:anchorId="1B719D9C">
          <v:shape id="_x0000_i1026" type="#_x0000_t75" style="width:16.65pt;height:19.15pt" o:ole="">
            <v:imagedata r:id="rId9" o:title=""/>
          </v:shape>
          <o:OLEObject Type="Embed" ProgID="Equation.3" ShapeID="_x0000_i1026" DrawAspect="Content" ObjectID="_1747469665" r:id="rId10"/>
        </w:object>
      </w:r>
      <w:r w:rsidRPr="005C479D">
        <w:rPr>
          <w:i/>
          <w:szCs w:val="22"/>
          <w:lang w:val="lt-LT"/>
        </w:rPr>
        <w:t xml:space="preserve"> - Perskaičiuota Sutarties kaina (su PVM)</w:t>
      </w:r>
    </w:p>
    <w:p w14:paraId="64DC89D7" w14:textId="053B3700" w:rsidR="002C6DE8" w:rsidRPr="005C479D" w:rsidRDefault="00C91EE5" w:rsidP="002C6DE8">
      <w:pPr>
        <w:pStyle w:val="Sraopastraipa"/>
        <w:tabs>
          <w:tab w:val="left" w:pos="142"/>
          <w:tab w:val="left" w:pos="709"/>
        </w:tabs>
        <w:ind w:left="1134"/>
        <w:jc w:val="both"/>
        <w:rPr>
          <w:i/>
          <w:szCs w:val="22"/>
          <w:lang w:val="lt-LT"/>
        </w:rPr>
      </w:pPr>
      <w:r w:rsidRPr="005C479D">
        <w:rPr>
          <w:i/>
          <w:szCs w:val="22"/>
          <w:lang w:val="lt-LT"/>
        </w:rPr>
        <w:object w:dxaOrig="300" w:dyaOrig="360" w14:anchorId="70B83127">
          <v:shape id="_x0000_i1027" type="#_x0000_t75" style="width:15.4pt;height:19.15pt" o:ole="">
            <v:imagedata r:id="rId11" o:title=""/>
          </v:shape>
          <o:OLEObject Type="Embed" ProgID="Equation.3" ShapeID="_x0000_i1027" DrawAspect="Content" ObjectID="_1747469666" r:id="rId12"/>
        </w:object>
      </w:r>
      <w:r w:rsidRPr="005C479D">
        <w:rPr>
          <w:i/>
          <w:szCs w:val="22"/>
          <w:lang w:val="lt-LT"/>
        </w:rPr>
        <w:t xml:space="preserve"> - Sutarties kaina (su PVM) iki perskaičiavimo</w:t>
      </w:r>
    </w:p>
    <w:p w14:paraId="7F348841" w14:textId="77777777" w:rsidR="00C91EE5" w:rsidRPr="005C479D" w:rsidRDefault="00C91EE5" w:rsidP="002C6DE8">
      <w:pPr>
        <w:pStyle w:val="Sraopastraipa"/>
        <w:tabs>
          <w:tab w:val="left" w:pos="142"/>
          <w:tab w:val="left" w:pos="709"/>
        </w:tabs>
        <w:ind w:left="1134"/>
        <w:jc w:val="both"/>
        <w:rPr>
          <w:i/>
          <w:szCs w:val="22"/>
          <w:lang w:val="lt-LT"/>
        </w:rPr>
      </w:pPr>
      <w:r w:rsidRPr="005C479D">
        <w:rPr>
          <w:i/>
          <w:szCs w:val="22"/>
          <w:lang w:val="lt-LT"/>
        </w:rPr>
        <w:t>A – Atliktų darbų kaina (su PVM) iki perskaičiavimo</w:t>
      </w:r>
    </w:p>
    <w:p w14:paraId="1D5C3015" w14:textId="77777777" w:rsidR="00C91EE5" w:rsidRPr="005C479D" w:rsidRDefault="00C91EE5" w:rsidP="002C6DE8">
      <w:pPr>
        <w:pStyle w:val="Sraopastraipa"/>
        <w:tabs>
          <w:tab w:val="left" w:pos="142"/>
          <w:tab w:val="left" w:pos="709"/>
        </w:tabs>
        <w:ind w:left="1134"/>
        <w:jc w:val="both"/>
        <w:rPr>
          <w:i/>
          <w:szCs w:val="22"/>
          <w:lang w:val="lt-LT"/>
        </w:rPr>
      </w:pPr>
      <w:r w:rsidRPr="005C479D">
        <w:rPr>
          <w:i/>
          <w:szCs w:val="22"/>
          <w:lang w:val="lt-LT"/>
        </w:rPr>
        <w:object w:dxaOrig="280" w:dyaOrig="360" w14:anchorId="654289F2">
          <v:shape id="_x0000_i1028" type="#_x0000_t75" style="width:13.3pt;height:19.15pt" o:ole="">
            <v:imagedata r:id="rId13" o:title=""/>
          </v:shape>
          <o:OLEObject Type="Embed" ProgID="Equation.3" ShapeID="_x0000_i1028" DrawAspect="Content" ObjectID="_1747469667" r:id="rId14"/>
        </w:object>
      </w:r>
      <w:r w:rsidRPr="005C479D">
        <w:rPr>
          <w:i/>
          <w:szCs w:val="22"/>
          <w:lang w:val="lt-LT"/>
        </w:rPr>
        <w:t xml:space="preserve"> - senas PVM tarifas (procentais)</w:t>
      </w:r>
    </w:p>
    <w:p w14:paraId="71BCB3AC" w14:textId="774C9C9C" w:rsidR="002C6DE8" w:rsidRPr="005C479D" w:rsidRDefault="00C91EE5" w:rsidP="002C6DE8">
      <w:pPr>
        <w:pStyle w:val="Sraopastraipa"/>
        <w:tabs>
          <w:tab w:val="left" w:pos="142"/>
          <w:tab w:val="left" w:pos="709"/>
        </w:tabs>
        <w:ind w:left="1134"/>
        <w:jc w:val="both"/>
        <w:rPr>
          <w:i/>
          <w:szCs w:val="22"/>
          <w:lang w:val="lt-LT"/>
        </w:rPr>
      </w:pPr>
      <w:r w:rsidRPr="005C479D">
        <w:rPr>
          <w:i/>
          <w:szCs w:val="22"/>
          <w:lang w:val="lt-LT"/>
        </w:rPr>
        <w:object w:dxaOrig="320" w:dyaOrig="360" w14:anchorId="44B2EE97">
          <v:shape id="_x0000_i1029" type="#_x0000_t75" style="width:15.4pt;height:19.15pt" o:ole="">
            <v:imagedata r:id="rId15" o:title=""/>
          </v:shape>
          <o:OLEObject Type="Embed" ProgID="Equation.3" ShapeID="_x0000_i1029" DrawAspect="Content" ObjectID="_1747469668" r:id="rId16"/>
        </w:object>
      </w:r>
      <w:r w:rsidRPr="005C479D">
        <w:rPr>
          <w:i/>
          <w:szCs w:val="22"/>
          <w:lang w:val="lt-LT"/>
        </w:rPr>
        <w:t xml:space="preserve"> - naujas PVM tarifas (procentais)</w:t>
      </w:r>
    </w:p>
    <w:p w14:paraId="5120F605" w14:textId="77777777" w:rsidR="002C6DE8" w:rsidRPr="005C479D" w:rsidRDefault="002C6DE8" w:rsidP="002C6DE8">
      <w:pPr>
        <w:pStyle w:val="Sraopastraipa"/>
        <w:tabs>
          <w:tab w:val="left" w:pos="142"/>
          <w:tab w:val="left" w:pos="709"/>
        </w:tabs>
        <w:ind w:left="1134"/>
        <w:jc w:val="both"/>
        <w:rPr>
          <w:i/>
          <w:szCs w:val="22"/>
          <w:lang w:val="lt-LT"/>
        </w:rPr>
      </w:pPr>
    </w:p>
    <w:p w14:paraId="219F2C9D" w14:textId="74D038D0" w:rsidR="001C507C" w:rsidRPr="005C479D" w:rsidRDefault="00C91EE5" w:rsidP="00164521">
      <w:pPr>
        <w:pStyle w:val="Sraopastraipa"/>
        <w:numPr>
          <w:ilvl w:val="2"/>
          <w:numId w:val="11"/>
        </w:numPr>
        <w:tabs>
          <w:tab w:val="left" w:pos="142"/>
          <w:tab w:val="left" w:pos="709"/>
        </w:tabs>
        <w:jc w:val="both"/>
        <w:rPr>
          <w:szCs w:val="22"/>
          <w:lang w:val="lt-LT"/>
        </w:rPr>
      </w:pPr>
      <w:r w:rsidRPr="005C479D">
        <w:rPr>
          <w:szCs w:val="22"/>
          <w:lang w:val="lt-LT"/>
        </w:rPr>
        <w:t xml:space="preserve">Sutarties kaina perskaičiuojama dėl bendro kainų lygio kitimo. Perskaičiuojama tų Statybos darbų, kurie pagal sutartį atliekami po kainos perskaičiavimo, kaina. Statybos darbų kaina perskaičiuojama taikant statybos sąnaudų kainų indeksus (toliau – Indeksas), skelbiamus Statistikos departamento interneto svetainėje adresu </w:t>
      </w:r>
      <w:hyperlink r:id="rId17" w:history="1">
        <w:r w:rsidRPr="008537A4">
          <w:rPr>
            <w:rStyle w:val="Hipersaitas"/>
            <w:lang w:val="lt-LT"/>
          </w:rPr>
          <w:t>http://www.</w:t>
        </w:r>
        <w:bookmarkStart w:id="1" w:name="_Hlt355684321"/>
        <w:r w:rsidRPr="008537A4">
          <w:rPr>
            <w:rStyle w:val="Hipersaitas"/>
            <w:lang w:val="lt-LT"/>
          </w:rPr>
          <w:t>s</w:t>
        </w:r>
        <w:bookmarkEnd w:id="1"/>
        <w:r w:rsidRPr="008537A4">
          <w:rPr>
            <w:rStyle w:val="Hipersaitas"/>
            <w:lang w:val="lt-LT"/>
          </w:rPr>
          <w:t>tat.gov.lt</w:t>
        </w:r>
      </w:hyperlink>
      <w:r w:rsidR="008537A4">
        <w:rPr>
          <w:szCs w:val="22"/>
          <w:lang w:val="lt-LT"/>
        </w:rPr>
        <w:t xml:space="preserve"> </w:t>
      </w:r>
      <w:r w:rsidRPr="005C479D">
        <w:rPr>
          <w:szCs w:val="22"/>
          <w:lang w:val="lt-LT"/>
        </w:rPr>
        <w:t>ir publikuojamus Statistikos departamento informaciniame leidinyje „Mėnesinė informacija apie statybos sąnaudų pokyčius“;</w:t>
      </w:r>
    </w:p>
    <w:p w14:paraId="727F469E" w14:textId="5175C155" w:rsidR="00C91EE5" w:rsidRDefault="00C91EE5" w:rsidP="00164521">
      <w:pPr>
        <w:pStyle w:val="Sraopastraipa"/>
        <w:numPr>
          <w:ilvl w:val="2"/>
          <w:numId w:val="11"/>
        </w:numPr>
        <w:tabs>
          <w:tab w:val="left" w:pos="142"/>
          <w:tab w:val="left" w:pos="709"/>
        </w:tabs>
        <w:jc w:val="both"/>
        <w:rPr>
          <w:szCs w:val="22"/>
          <w:lang w:val="lt-LT"/>
        </w:rPr>
      </w:pPr>
      <w:r w:rsidRPr="005C479D">
        <w:rPr>
          <w:szCs w:val="22"/>
          <w:lang w:val="lt-LT"/>
        </w:rPr>
        <w:t xml:space="preserve">Praėjus </w:t>
      </w:r>
      <w:r w:rsidR="007B2C75">
        <w:rPr>
          <w:szCs w:val="22"/>
          <w:lang w:val="lt-LT"/>
        </w:rPr>
        <w:t>6</w:t>
      </w:r>
      <w:r w:rsidRPr="005C479D">
        <w:rPr>
          <w:szCs w:val="22"/>
          <w:lang w:val="lt-LT"/>
        </w:rPr>
        <w:t xml:space="preserve"> (</w:t>
      </w:r>
      <w:r w:rsidR="007B2C75">
        <w:rPr>
          <w:szCs w:val="22"/>
          <w:lang w:val="lt-LT"/>
        </w:rPr>
        <w:t>šešiems</w:t>
      </w:r>
      <w:r w:rsidRPr="005C479D">
        <w:rPr>
          <w:szCs w:val="22"/>
          <w:lang w:val="lt-LT"/>
        </w:rPr>
        <w:t xml:space="preserve">) mėnesių po Sutarties įsigaliojimo, sekančio kalendorinio mėnesio pirmąją dieną likusių darbų kaina perskaičiuojama pagal paskutinius Statistikos departamento paskelbtus Indeksus pagal statinių tipus, jeigu per praėjusius </w:t>
      </w:r>
      <w:r w:rsidR="007B2C75">
        <w:rPr>
          <w:szCs w:val="22"/>
          <w:lang w:val="lt-LT"/>
        </w:rPr>
        <w:t>6</w:t>
      </w:r>
      <w:r w:rsidRPr="005C479D">
        <w:rPr>
          <w:szCs w:val="22"/>
          <w:lang w:val="lt-LT"/>
        </w:rPr>
        <w:t xml:space="preserve"> (</w:t>
      </w:r>
      <w:r w:rsidR="007B2C75">
        <w:rPr>
          <w:szCs w:val="22"/>
          <w:lang w:val="lt-LT"/>
        </w:rPr>
        <w:t>šešių</w:t>
      </w:r>
      <w:r w:rsidRPr="005C479D">
        <w:rPr>
          <w:szCs w:val="22"/>
          <w:lang w:val="lt-LT"/>
        </w:rPr>
        <w:t>) mėnesių inžinerinių tinklų statybos sąnaudų kainų pokytis yra didesnis kaip 2 (du) procentai.</w:t>
      </w:r>
    </w:p>
    <w:p w14:paraId="3B773560" w14:textId="6B311E47" w:rsidR="006F2BBE" w:rsidRPr="006F2BBE" w:rsidRDefault="006F2BBE" w:rsidP="00164521">
      <w:pPr>
        <w:pStyle w:val="Sraopastraipa"/>
        <w:numPr>
          <w:ilvl w:val="2"/>
          <w:numId w:val="11"/>
        </w:numPr>
        <w:tabs>
          <w:tab w:val="left" w:pos="142"/>
          <w:tab w:val="left" w:pos="709"/>
        </w:tabs>
        <w:jc w:val="both"/>
        <w:rPr>
          <w:szCs w:val="22"/>
          <w:lang w:val="lt-LT"/>
        </w:rPr>
      </w:pPr>
      <w:r w:rsidRPr="006F2BBE">
        <w:rPr>
          <w:szCs w:val="22"/>
          <w:lang w:val="lt-LT"/>
        </w:rPr>
        <w:t xml:space="preserve">Vadovaujantis Pridėtinės vertės mokesčio įstatymo 96 str., statybos darbams (taip, kaip jie apibrėžti Statybos įstatymo 2 str. 15 d.) taikomas atvirkštinis PVM apmokestinimo mechanizmas. Už atliktus statybos darbus, kuriems taikomas atvirkštinis apmokestinimo mechanizmas (toliau – ir Atvirkštinis PVM), Užsakovas PVM sumoka į biudžetą galiojančių teisės aktų nustatyta tvarka ir terminais. Tais atvejais, kai pagal Sutartį atliekamiems darbams taikomas Atvirkštinis PVM, Sutartyje nustatyta tvarka pateikiamose PVM sąskaitose-faktūrose Rangovas privalo įrašyti nuorodą </w:t>
      </w:r>
      <w:r w:rsidRPr="006F2BBE">
        <w:rPr>
          <w:b/>
          <w:szCs w:val="22"/>
          <w:lang w:val="lt-LT"/>
        </w:rPr>
        <w:t xml:space="preserve">„Atvirkštinis apmokestinimas“. </w:t>
      </w:r>
    </w:p>
    <w:p w14:paraId="17C51576" w14:textId="77777777" w:rsidR="001C507C" w:rsidRPr="005C479D" w:rsidRDefault="001C507C" w:rsidP="00164521">
      <w:pPr>
        <w:pStyle w:val="Sraopastraipa"/>
        <w:numPr>
          <w:ilvl w:val="1"/>
          <w:numId w:val="11"/>
        </w:numPr>
        <w:tabs>
          <w:tab w:val="left" w:pos="142"/>
          <w:tab w:val="left" w:pos="709"/>
        </w:tabs>
        <w:ind w:left="709" w:hanging="709"/>
        <w:jc w:val="both"/>
        <w:rPr>
          <w:szCs w:val="22"/>
          <w:lang w:val="lt-LT"/>
        </w:rPr>
      </w:pPr>
      <w:r w:rsidRPr="005C479D">
        <w:rPr>
          <w:szCs w:val="22"/>
          <w:lang w:val="lt-LT"/>
        </w:rPr>
        <w:t>Rangovas praranda teisę reikalauti perskaičiuoti tų Darbų, kuriuos jis dėl savo kaltės vėlavo atlikti Sutartyje numatytais terminais ir / ar juos netinkamai atliko, kainą.</w:t>
      </w:r>
    </w:p>
    <w:p w14:paraId="7ED4FF4B" w14:textId="77777777" w:rsidR="001C507C" w:rsidRPr="005C479D" w:rsidRDefault="001C507C" w:rsidP="00164521">
      <w:pPr>
        <w:pStyle w:val="Sraopastraipa"/>
        <w:numPr>
          <w:ilvl w:val="1"/>
          <w:numId w:val="11"/>
        </w:numPr>
        <w:tabs>
          <w:tab w:val="left" w:pos="142"/>
          <w:tab w:val="left" w:pos="709"/>
        </w:tabs>
        <w:ind w:left="709" w:hanging="709"/>
        <w:jc w:val="both"/>
        <w:rPr>
          <w:szCs w:val="22"/>
          <w:lang w:val="lt-LT"/>
        </w:rPr>
      </w:pPr>
      <w:r w:rsidRPr="005C479D">
        <w:rPr>
          <w:szCs w:val="22"/>
          <w:lang w:val="lt-LT"/>
        </w:rPr>
        <w:t>Sutarties kaina perskaičiuojama pagal žemiau nurodytą formulę:</w:t>
      </w:r>
    </w:p>
    <w:p w14:paraId="43359A6B" w14:textId="77777777" w:rsidR="004E0418" w:rsidRPr="005C479D" w:rsidRDefault="004E0418" w:rsidP="004E0418">
      <w:pPr>
        <w:pStyle w:val="Sraopastraipa"/>
        <w:tabs>
          <w:tab w:val="left" w:pos="142"/>
          <w:tab w:val="left" w:pos="709"/>
        </w:tabs>
        <w:ind w:left="709"/>
        <w:jc w:val="both"/>
        <w:rPr>
          <w:szCs w:val="22"/>
          <w:lang w:val="lt-LT"/>
        </w:rPr>
      </w:pPr>
    </w:p>
    <w:p w14:paraId="4C52DFA0" w14:textId="77777777" w:rsidR="001C507C" w:rsidRPr="005C479D" w:rsidRDefault="001C507C" w:rsidP="00164521">
      <w:pPr>
        <w:pStyle w:val="Sraopastraipa"/>
        <w:numPr>
          <w:ilvl w:val="2"/>
          <w:numId w:val="11"/>
        </w:numPr>
        <w:tabs>
          <w:tab w:val="left" w:pos="142"/>
          <w:tab w:val="left" w:pos="709"/>
        </w:tabs>
        <w:jc w:val="both"/>
        <w:rPr>
          <w:szCs w:val="22"/>
          <w:lang w:val="lt-LT"/>
        </w:rPr>
      </w:pPr>
      <w:r w:rsidRPr="005C479D">
        <w:rPr>
          <w:szCs w:val="22"/>
          <w:lang w:val="lt-LT"/>
        </w:rPr>
        <w:t>Perskaičiuota sutarties kaina = PD+((SK – PD)*(IPb / IPr))</w:t>
      </w:r>
    </w:p>
    <w:p w14:paraId="2259CEE0" w14:textId="77777777" w:rsidR="001C507C" w:rsidRPr="005C479D" w:rsidRDefault="001C507C" w:rsidP="004E0418">
      <w:pPr>
        <w:pStyle w:val="Sraopastraipa"/>
        <w:tabs>
          <w:tab w:val="left" w:pos="142"/>
          <w:tab w:val="left" w:pos="709"/>
        </w:tabs>
        <w:ind w:left="709"/>
        <w:jc w:val="both"/>
        <w:rPr>
          <w:szCs w:val="22"/>
          <w:lang w:val="lt-LT"/>
        </w:rPr>
      </w:pPr>
      <w:r w:rsidRPr="005C479D">
        <w:rPr>
          <w:szCs w:val="22"/>
          <w:lang w:val="lt-LT"/>
        </w:rPr>
        <w:t>Pateiktoje formulėje:</w:t>
      </w:r>
    </w:p>
    <w:p w14:paraId="6A62215E" w14:textId="56478A51" w:rsidR="001C507C" w:rsidRPr="005C479D" w:rsidRDefault="001C507C" w:rsidP="004E0418">
      <w:pPr>
        <w:pStyle w:val="Sraopastraipa"/>
        <w:tabs>
          <w:tab w:val="left" w:pos="142"/>
          <w:tab w:val="left" w:pos="709"/>
        </w:tabs>
        <w:ind w:left="709"/>
        <w:jc w:val="both"/>
        <w:rPr>
          <w:i/>
          <w:szCs w:val="22"/>
          <w:lang w:val="lt-LT"/>
        </w:rPr>
      </w:pPr>
      <w:r w:rsidRPr="005C479D">
        <w:rPr>
          <w:i/>
          <w:szCs w:val="22"/>
          <w:lang w:val="lt-LT"/>
        </w:rPr>
        <w:t>PD – iki perskaičiavimo Užsakovo priimtų Darbų vertė su PVM;</w:t>
      </w:r>
    </w:p>
    <w:p w14:paraId="51A7039D" w14:textId="11922B2E" w:rsidR="001C507C" w:rsidRPr="005C479D" w:rsidRDefault="001C507C" w:rsidP="004E0418">
      <w:pPr>
        <w:pStyle w:val="Sraopastraipa"/>
        <w:tabs>
          <w:tab w:val="left" w:pos="142"/>
          <w:tab w:val="left" w:pos="709"/>
        </w:tabs>
        <w:ind w:left="709"/>
        <w:jc w:val="both"/>
        <w:rPr>
          <w:i/>
          <w:szCs w:val="22"/>
          <w:lang w:val="lt-LT"/>
        </w:rPr>
      </w:pPr>
      <w:r w:rsidRPr="005C479D">
        <w:rPr>
          <w:i/>
          <w:szCs w:val="22"/>
          <w:lang w:val="lt-LT"/>
        </w:rPr>
        <w:t>SK – perskaičiavimo metu galiojanti Sutarties kaina;</w:t>
      </w:r>
    </w:p>
    <w:p w14:paraId="0F429087" w14:textId="2F8F50D0" w:rsidR="001C507C" w:rsidRPr="005C479D" w:rsidRDefault="001C507C" w:rsidP="004E0418">
      <w:pPr>
        <w:pStyle w:val="Sraopastraipa"/>
        <w:tabs>
          <w:tab w:val="left" w:pos="142"/>
          <w:tab w:val="left" w:pos="709"/>
        </w:tabs>
        <w:ind w:left="709"/>
        <w:jc w:val="both"/>
        <w:rPr>
          <w:i/>
          <w:szCs w:val="22"/>
          <w:lang w:val="lt-LT"/>
        </w:rPr>
      </w:pPr>
      <w:r w:rsidRPr="005C479D">
        <w:rPr>
          <w:i/>
          <w:szCs w:val="22"/>
          <w:lang w:val="lt-LT"/>
        </w:rPr>
        <w:t>IPr – Indeksavimo laikotarpio pradžios Indeksas;</w:t>
      </w:r>
    </w:p>
    <w:p w14:paraId="07AF5381" w14:textId="281C11E2" w:rsidR="001C507C" w:rsidRPr="005C479D" w:rsidRDefault="001C507C" w:rsidP="004E0418">
      <w:pPr>
        <w:pStyle w:val="Sraopastraipa"/>
        <w:tabs>
          <w:tab w:val="left" w:pos="142"/>
          <w:tab w:val="left" w:pos="709"/>
        </w:tabs>
        <w:ind w:left="709"/>
        <w:jc w:val="both"/>
        <w:rPr>
          <w:i/>
          <w:szCs w:val="22"/>
          <w:lang w:val="lt-LT"/>
        </w:rPr>
      </w:pPr>
      <w:r w:rsidRPr="005C479D">
        <w:rPr>
          <w:i/>
          <w:szCs w:val="22"/>
          <w:lang w:val="lt-LT"/>
        </w:rPr>
        <w:t>IPb – Indeksavimo laikotarpio pabaigos Indeksas (nurodytas Šalies prašyme)</w:t>
      </w:r>
    </w:p>
    <w:p w14:paraId="6C2321C6" w14:textId="77777777" w:rsidR="001C507C" w:rsidRPr="005C479D" w:rsidRDefault="001C507C" w:rsidP="00164521">
      <w:pPr>
        <w:pStyle w:val="Sraopastraipa"/>
        <w:numPr>
          <w:ilvl w:val="2"/>
          <w:numId w:val="11"/>
        </w:numPr>
        <w:tabs>
          <w:tab w:val="left" w:pos="142"/>
          <w:tab w:val="left" w:pos="709"/>
        </w:tabs>
        <w:jc w:val="both"/>
        <w:rPr>
          <w:szCs w:val="22"/>
          <w:lang w:val="lt-LT"/>
        </w:rPr>
      </w:pPr>
      <w:r w:rsidRPr="005C479D">
        <w:rPr>
          <w:szCs w:val="22"/>
          <w:lang w:val="lt-LT"/>
        </w:rPr>
        <w:t>Sutarties kaina perskaičiuojama, kai prireikia iš Rangovo pirkti papildomų darbų, paslaugų ar prekių, kurie nebuvo įtraukti į pirminį Pirkimą, kai kartu yra visos Viešųjų pirkimų įstatymo 89 straipsnio sąlygos;</w:t>
      </w:r>
    </w:p>
    <w:p w14:paraId="1AD3A5B0" w14:textId="77777777" w:rsidR="001C507C" w:rsidRPr="005C479D" w:rsidRDefault="001C507C" w:rsidP="00164521">
      <w:pPr>
        <w:pStyle w:val="Sraopastraipa"/>
        <w:numPr>
          <w:ilvl w:val="1"/>
          <w:numId w:val="11"/>
        </w:numPr>
        <w:tabs>
          <w:tab w:val="left" w:pos="142"/>
          <w:tab w:val="left" w:pos="709"/>
        </w:tabs>
        <w:ind w:left="709" w:hanging="709"/>
        <w:jc w:val="both"/>
        <w:rPr>
          <w:szCs w:val="22"/>
          <w:lang w:val="lt-LT"/>
        </w:rPr>
      </w:pPr>
      <w:r w:rsidRPr="005C479D">
        <w:rPr>
          <w:szCs w:val="22"/>
          <w:lang w:val="lt-LT"/>
        </w:rPr>
        <w:t>Kainos pakeitimas įforminamas abiejų Sutarties šalių aktu ir papildomu susitarimu prie Sutarties. Perskaičiuojama tų Darbų kaina, kurie pagal Sutartį atliekami po kainos perskaičiavimo.</w:t>
      </w:r>
    </w:p>
    <w:p w14:paraId="4488150C" w14:textId="77777777" w:rsidR="001C507C" w:rsidRPr="005C479D" w:rsidRDefault="001C507C" w:rsidP="00164521">
      <w:pPr>
        <w:pStyle w:val="Sraopastraipa"/>
        <w:numPr>
          <w:ilvl w:val="1"/>
          <w:numId w:val="11"/>
        </w:numPr>
        <w:tabs>
          <w:tab w:val="left" w:pos="142"/>
          <w:tab w:val="left" w:pos="709"/>
        </w:tabs>
        <w:ind w:left="709" w:hanging="709"/>
        <w:jc w:val="both"/>
        <w:rPr>
          <w:szCs w:val="22"/>
          <w:lang w:val="lt-LT"/>
        </w:rPr>
      </w:pPr>
      <w:r w:rsidRPr="005C479D">
        <w:rPr>
          <w:szCs w:val="22"/>
          <w:lang w:val="lt-LT"/>
        </w:rPr>
        <w:t>Visi mokėjimai ir atsiskaitymai pagal Sutartį vykdomi eurais.</w:t>
      </w:r>
    </w:p>
    <w:p w14:paraId="0E0819D5" w14:textId="02A506C9" w:rsidR="00E176B4" w:rsidRPr="005C479D" w:rsidRDefault="001C507C" w:rsidP="00164521">
      <w:pPr>
        <w:pStyle w:val="Sraopastraipa"/>
        <w:numPr>
          <w:ilvl w:val="1"/>
          <w:numId w:val="11"/>
        </w:numPr>
        <w:tabs>
          <w:tab w:val="left" w:pos="142"/>
          <w:tab w:val="left" w:pos="709"/>
        </w:tabs>
        <w:ind w:left="709" w:hanging="709"/>
        <w:jc w:val="both"/>
        <w:rPr>
          <w:szCs w:val="22"/>
          <w:lang w:val="lt-LT"/>
        </w:rPr>
      </w:pPr>
      <w:r w:rsidRPr="005C479D">
        <w:rPr>
          <w:szCs w:val="22"/>
          <w:lang w:val="lt-LT"/>
        </w:rPr>
        <w:t>Už papildomus darbus, kuriuos Rangovas atlieka be Užsakovo rašytinio sutikimo, Užsakovas Rangovui papildomai neapmoka.</w:t>
      </w:r>
    </w:p>
    <w:p w14:paraId="3EE15328" w14:textId="77777777" w:rsidR="004D26B8" w:rsidRPr="005C479D" w:rsidRDefault="004D26B8" w:rsidP="00E176B4">
      <w:pPr>
        <w:tabs>
          <w:tab w:val="left" w:pos="540"/>
          <w:tab w:val="left" w:pos="1080"/>
        </w:tabs>
        <w:jc w:val="both"/>
        <w:rPr>
          <w:szCs w:val="22"/>
          <w:lang w:val="lt-LT"/>
        </w:rPr>
      </w:pPr>
    </w:p>
    <w:p w14:paraId="653FE85E" w14:textId="77777777" w:rsidR="004B2D57" w:rsidRPr="005C479D" w:rsidRDefault="004D26B8"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t>Mokėjimo tvarka</w:t>
      </w:r>
    </w:p>
    <w:p w14:paraId="5FC238E3" w14:textId="77777777" w:rsidR="00E176B4" w:rsidRPr="005C479D" w:rsidRDefault="00E176B4" w:rsidP="00164521">
      <w:pPr>
        <w:pStyle w:val="Sraopastraipa"/>
        <w:numPr>
          <w:ilvl w:val="1"/>
          <w:numId w:val="6"/>
        </w:numPr>
        <w:tabs>
          <w:tab w:val="left" w:pos="142"/>
          <w:tab w:val="left" w:pos="709"/>
        </w:tabs>
        <w:ind w:left="709" w:hanging="709"/>
        <w:jc w:val="both"/>
        <w:rPr>
          <w:szCs w:val="22"/>
          <w:lang w:val="lt-LT"/>
        </w:rPr>
      </w:pPr>
      <w:r w:rsidRPr="005C479D">
        <w:rPr>
          <w:szCs w:val="22"/>
          <w:lang w:val="lt-LT"/>
        </w:rPr>
        <w:t xml:space="preserve">Užsakovas už pagal šią Sutartį tinkamai ir laiku </w:t>
      </w:r>
      <w:r w:rsidR="008F4AF2" w:rsidRPr="005C479D">
        <w:rPr>
          <w:szCs w:val="22"/>
          <w:lang w:val="lt-LT"/>
        </w:rPr>
        <w:t>atliktus Darbus</w:t>
      </w:r>
      <w:r w:rsidRPr="005C479D">
        <w:rPr>
          <w:szCs w:val="22"/>
          <w:lang w:val="lt-LT"/>
        </w:rPr>
        <w:t xml:space="preserve"> atsiskaito per 30 (trisdešimt) kalendorinių dienų nuo PVM sąskaitos-faktūros gavimo informacinės sistemos „E. sąskaita“ priemonėmis dienos. Sąskaita – faktūra išrašoma ir pateikiama informacinės sistemos „E. sąskaita“ priemonėmis abiem Šalims pasirašius </w:t>
      </w:r>
      <w:r w:rsidR="008F4AF2" w:rsidRPr="005C479D">
        <w:rPr>
          <w:szCs w:val="22"/>
          <w:lang w:val="lt-LT"/>
        </w:rPr>
        <w:t>Atliktų Darbų</w:t>
      </w:r>
      <w:r w:rsidRPr="005C479D">
        <w:rPr>
          <w:szCs w:val="22"/>
          <w:lang w:val="lt-LT"/>
        </w:rPr>
        <w:t xml:space="preserve"> priėmimo-perdavimo aktą.</w:t>
      </w:r>
      <w:r w:rsidR="004B2D57" w:rsidRPr="005C479D">
        <w:rPr>
          <w:szCs w:val="22"/>
          <w:lang w:val="lt-LT"/>
        </w:rPr>
        <w:t xml:space="preserve"> Atsiskaitymas bus atliekamas už faktiškai atliktą darbą.</w:t>
      </w:r>
    </w:p>
    <w:p w14:paraId="390D3508" w14:textId="55400CD1" w:rsidR="00E176B4" w:rsidRPr="005C479D" w:rsidRDefault="00E176B4" w:rsidP="00164521">
      <w:pPr>
        <w:pStyle w:val="Sraopastraipa"/>
        <w:numPr>
          <w:ilvl w:val="1"/>
          <w:numId w:val="6"/>
        </w:numPr>
        <w:tabs>
          <w:tab w:val="left" w:pos="142"/>
          <w:tab w:val="left" w:pos="709"/>
        </w:tabs>
        <w:ind w:left="709" w:hanging="709"/>
        <w:jc w:val="both"/>
        <w:rPr>
          <w:szCs w:val="22"/>
          <w:lang w:val="lt-LT"/>
        </w:rPr>
      </w:pPr>
      <w:r w:rsidRPr="005C479D">
        <w:rPr>
          <w:szCs w:val="22"/>
          <w:lang w:val="lt-LT"/>
        </w:rPr>
        <w:t xml:space="preserve">Užsakovas už </w:t>
      </w:r>
      <w:r w:rsidR="008F4AF2" w:rsidRPr="005C479D">
        <w:rPr>
          <w:szCs w:val="22"/>
          <w:lang w:val="lt-LT"/>
        </w:rPr>
        <w:t>Darbus</w:t>
      </w:r>
      <w:r w:rsidRPr="005C479D">
        <w:rPr>
          <w:szCs w:val="22"/>
          <w:lang w:val="lt-LT"/>
        </w:rPr>
        <w:t xml:space="preserve"> </w:t>
      </w:r>
      <w:r w:rsidR="008F4AF2" w:rsidRPr="005C479D">
        <w:rPr>
          <w:szCs w:val="22"/>
          <w:lang w:val="lt-LT"/>
        </w:rPr>
        <w:t>Rangov</w:t>
      </w:r>
      <w:r w:rsidRPr="005C479D">
        <w:rPr>
          <w:szCs w:val="22"/>
          <w:lang w:val="lt-LT"/>
        </w:rPr>
        <w:t xml:space="preserve">ui atsiskaito mokėjimo pavedimu į </w:t>
      </w:r>
      <w:r w:rsidR="004B2D57" w:rsidRPr="005C479D">
        <w:rPr>
          <w:szCs w:val="22"/>
          <w:lang w:val="lt-LT"/>
        </w:rPr>
        <w:t>Rangov</w:t>
      </w:r>
      <w:r w:rsidRPr="005C479D">
        <w:rPr>
          <w:szCs w:val="22"/>
          <w:lang w:val="lt-LT"/>
        </w:rPr>
        <w:t xml:space="preserve">o </w:t>
      </w:r>
      <w:r w:rsidR="00A12203" w:rsidRPr="00164521">
        <w:rPr>
          <w:lang w:val="lt-LT"/>
        </w:rPr>
        <w:t xml:space="preserve">Sutartyje </w:t>
      </w:r>
      <w:r w:rsidRPr="005C479D">
        <w:rPr>
          <w:szCs w:val="22"/>
          <w:lang w:val="lt-LT"/>
        </w:rPr>
        <w:t>nurodytą sąskaitą banke, Sutarties 6.1. punkte nustatytais terminais.</w:t>
      </w:r>
    </w:p>
    <w:p w14:paraId="4AB84235" w14:textId="77777777" w:rsidR="00E176B4" w:rsidRPr="005C479D" w:rsidRDefault="00E176B4" w:rsidP="00164521">
      <w:pPr>
        <w:pStyle w:val="Sraopastraipa"/>
        <w:numPr>
          <w:ilvl w:val="1"/>
          <w:numId w:val="6"/>
        </w:numPr>
        <w:tabs>
          <w:tab w:val="left" w:pos="142"/>
          <w:tab w:val="left" w:pos="709"/>
        </w:tabs>
        <w:ind w:left="709" w:hanging="709"/>
        <w:jc w:val="both"/>
        <w:rPr>
          <w:szCs w:val="22"/>
          <w:lang w:val="lt-LT"/>
        </w:rPr>
      </w:pPr>
      <w:r w:rsidRPr="005C479D">
        <w:rPr>
          <w:szCs w:val="22"/>
          <w:lang w:val="lt-LT"/>
        </w:rPr>
        <w:t xml:space="preserve">Mokėjimo data laikoma pagal mokėjimo pavedimą pervestų sumų įskaitymo į </w:t>
      </w:r>
      <w:r w:rsidR="004B2D57" w:rsidRPr="005C479D">
        <w:rPr>
          <w:szCs w:val="22"/>
          <w:lang w:val="lt-LT"/>
        </w:rPr>
        <w:t>Rangov</w:t>
      </w:r>
      <w:r w:rsidRPr="005C479D">
        <w:rPr>
          <w:szCs w:val="22"/>
          <w:lang w:val="lt-LT"/>
        </w:rPr>
        <w:t>o sąskaitą data.</w:t>
      </w:r>
    </w:p>
    <w:p w14:paraId="1C390330" w14:textId="77777777" w:rsidR="00504C3B" w:rsidRPr="00164521" w:rsidRDefault="00504C3B" w:rsidP="00164521">
      <w:pPr>
        <w:pStyle w:val="Sraopastraipa"/>
        <w:numPr>
          <w:ilvl w:val="1"/>
          <w:numId w:val="6"/>
        </w:numPr>
        <w:tabs>
          <w:tab w:val="left" w:pos="142"/>
          <w:tab w:val="left" w:pos="709"/>
        </w:tabs>
        <w:ind w:left="709" w:hanging="709"/>
        <w:jc w:val="both"/>
        <w:rPr>
          <w:lang w:val="lt-LT"/>
        </w:rPr>
      </w:pPr>
      <w:r w:rsidRPr="00164521">
        <w:rPr>
          <w:lang w:val="lt-LT"/>
        </w:rPr>
        <w:t xml:space="preserve">Elektroninės sąskaitos </w:t>
      </w:r>
      <w:r w:rsidRPr="00164521">
        <w:rPr>
          <w:b/>
          <w:lang w:val="lt-LT"/>
        </w:rPr>
        <w:t>turi būti teikiamos per informacinę sistemą „E. Sąskaita“</w:t>
      </w:r>
      <w:r w:rsidRPr="00164521">
        <w:rPr>
          <w:lang w:val="lt-LT"/>
        </w:rPr>
        <w:t xml:space="preserve"> adresu </w:t>
      </w:r>
      <w:hyperlink r:id="rId18" w:history="1">
        <w:r w:rsidRPr="00164521">
          <w:rPr>
            <w:rStyle w:val="Hipersaitas"/>
            <w:lang w:val="lt-LT"/>
          </w:rPr>
          <w:t>https://www.esaskaita.eu/</w:t>
        </w:r>
      </w:hyperlink>
      <w:r w:rsidRPr="00164521">
        <w:rPr>
          <w:rStyle w:val="Hipersaitas"/>
          <w:lang w:val="lt-LT"/>
        </w:rPr>
        <w:t xml:space="preserve"> </w:t>
      </w:r>
      <w:r w:rsidRPr="00164521">
        <w:rPr>
          <w:rStyle w:val="Hipersaitas"/>
          <w:color w:val="auto"/>
          <w:u w:val="none"/>
          <w:lang w:val="lt-LT"/>
        </w:rPr>
        <w:t>arba kitomis priemonėmis numatytomis Pirkimų įstatyme</w:t>
      </w:r>
      <w:r w:rsidRPr="00164521">
        <w:rPr>
          <w:lang w:val="lt-LT"/>
        </w:rPr>
        <w:t xml:space="preserve">.  </w:t>
      </w:r>
    </w:p>
    <w:p w14:paraId="7814E7AC" w14:textId="77777777" w:rsidR="00E176B4" w:rsidRPr="005C479D" w:rsidRDefault="00E176B4" w:rsidP="00164521">
      <w:pPr>
        <w:pStyle w:val="Sraopastraipa"/>
        <w:numPr>
          <w:ilvl w:val="1"/>
          <w:numId w:val="6"/>
        </w:numPr>
        <w:tabs>
          <w:tab w:val="left" w:pos="142"/>
          <w:tab w:val="left" w:pos="709"/>
        </w:tabs>
        <w:ind w:left="709" w:hanging="709"/>
        <w:jc w:val="both"/>
        <w:rPr>
          <w:szCs w:val="22"/>
          <w:lang w:val="lt-LT"/>
        </w:rPr>
      </w:pPr>
      <w:r w:rsidRPr="005C479D">
        <w:rPr>
          <w:szCs w:val="22"/>
          <w:lang w:val="lt-LT"/>
        </w:rPr>
        <w:t xml:space="preserve">Jei </w:t>
      </w:r>
      <w:r w:rsidR="004B2D57" w:rsidRPr="005C479D">
        <w:rPr>
          <w:szCs w:val="22"/>
          <w:lang w:val="lt-LT"/>
        </w:rPr>
        <w:t>Rangov</w:t>
      </w:r>
      <w:r w:rsidRPr="005C479D">
        <w:rPr>
          <w:szCs w:val="22"/>
          <w:lang w:val="lt-LT"/>
        </w:rPr>
        <w:t>as pateikia popierinę sąskaitą arba sąskaitą pateikia kitomis priemonėmis, laikoma, kad sąskaita Užsakovui nepateikta ir Užsakovas turi teisę tokios sąskaitos neapmokėti.</w:t>
      </w:r>
    </w:p>
    <w:p w14:paraId="5508B91B" w14:textId="77777777" w:rsidR="004B2D57" w:rsidRPr="005C479D" w:rsidRDefault="004B2D57" w:rsidP="0090564A">
      <w:pPr>
        <w:tabs>
          <w:tab w:val="left" w:pos="1134"/>
        </w:tabs>
        <w:jc w:val="both"/>
        <w:rPr>
          <w:szCs w:val="22"/>
          <w:lang w:val="lt-LT"/>
        </w:rPr>
      </w:pPr>
    </w:p>
    <w:p w14:paraId="4AB211F5" w14:textId="77777777" w:rsidR="00DC6053" w:rsidRPr="005C479D" w:rsidRDefault="00DC6053"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lastRenderedPageBreak/>
        <w:t>UŽSAKOVO ĮSIPAREIGOJIMAI</w:t>
      </w:r>
      <w:r w:rsidR="004B2D57" w:rsidRPr="005C479D">
        <w:rPr>
          <w:b/>
          <w:caps/>
          <w:szCs w:val="22"/>
          <w:lang w:val="lt-LT"/>
        </w:rPr>
        <w:t xml:space="preserve"> IR TEISĖS</w:t>
      </w:r>
    </w:p>
    <w:p w14:paraId="2C67B2FB" w14:textId="77777777" w:rsidR="00DC6053" w:rsidRPr="005C479D" w:rsidRDefault="00DC6053" w:rsidP="00164521">
      <w:pPr>
        <w:pStyle w:val="Sraopastraipa"/>
        <w:numPr>
          <w:ilvl w:val="1"/>
          <w:numId w:val="7"/>
        </w:numPr>
        <w:tabs>
          <w:tab w:val="left" w:pos="142"/>
          <w:tab w:val="left" w:pos="709"/>
        </w:tabs>
        <w:ind w:left="0" w:firstLine="0"/>
        <w:jc w:val="both"/>
        <w:rPr>
          <w:b/>
          <w:i/>
          <w:szCs w:val="22"/>
          <w:lang w:val="lt-LT"/>
        </w:rPr>
      </w:pPr>
      <w:r w:rsidRPr="005C479D">
        <w:rPr>
          <w:b/>
          <w:i/>
          <w:szCs w:val="22"/>
          <w:lang w:val="lt-LT"/>
        </w:rPr>
        <w:t>Užsakovas įsipareigoja:</w:t>
      </w:r>
    </w:p>
    <w:p w14:paraId="214A0BE5" w14:textId="6EAD3DCE" w:rsidR="00DC6053" w:rsidRPr="005C479D" w:rsidRDefault="001C507C" w:rsidP="006856E2">
      <w:pPr>
        <w:pStyle w:val="isakymas1"/>
      </w:pPr>
      <w:r w:rsidRPr="005C479D">
        <w:t>S</w:t>
      </w:r>
      <w:r w:rsidR="00DC6053" w:rsidRPr="005C479D">
        <w:t>udaryti Rangovui būtinas sąlygas Darbams atlikti, bendradarbiauti su juo, teikti jam pagalbą atliekant Darbus;</w:t>
      </w:r>
    </w:p>
    <w:p w14:paraId="30B71953" w14:textId="77777777" w:rsidR="001C507C" w:rsidRPr="005C479D" w:rsidRDefault="001C507C" w:rsidP="006856E2">
      <w:pPr>
        <w:pStyle w:val="isakymas1"/>
      </w:pPr>
      <w:r w:rsidRPr="005C479D">
        <w:t>Perduoti Darbų vykdymo vietą (statybvietę) (jeigu taikoma);</w:t>
      </w:r>
    </w:p>
    <w:p w14:paraId="7B53436A" w14:textId="77777777" w:rsidR="00DC6053" w:rsidRPr="005C479D" w:rsidRDefault="00DC6053" w:rsidP="006856E2">
      <w:pPr>
        <w:pStyle w:val="isakymas1"/>
      </w:pPr>
      <w:r w:rsidRPr="005C479D">
        <w:t>Sutarties nustatyta tvarka priimti tinkamai atliktus Darbus, pasirašyti Atliktų darbų priėmimo-perdavimo aktą (Sutarties priedas Nr. 3) ir atsiskaityti už atliktus Darbus;</w:t>
      </w:r>
    </w:p>
    <w:p w14:paraId="444E378A" w14:textId="77777777" w:rsidR="001C507C" w:rsidRPr="005C479D" w:rsidRDefault="001C507C" w:rsidP="006856E2">
      <w:pPr>
        <w:pStyle w:val="isakymas1"/>
      </w:pPr>
      <w:r w:rsidRPr="005C479D">
        <w:t>Vykdyti Darbų priežiūrą (techninę priežiūrą statybos rangos darbų atveju);</w:t>
      </w:r>
    </w:p>
    <w:p w14:paraId="56B0FBAF" w14:textId="77777777" w:rsidR="00DC6053" w:rsidRPr="005C479D" w:rsidRDefault="00DC6053" w:rsidP="006856E2">
      <w:pPr>
        <w:pStyle w:val="isakymas1"/>
      </w:pPr>
      <w:r w:rsidRPr="005C479D">
        <w:t>Skirti atsakingą asmenį už S</w:t>
      </w:r>
      <w:r w:rsidR="00E13847" w:rsidRPr="005C479D">
        <w:t xml:space="preserve">utarties vykdymą, nurodytą Sutarties </w:t>
      </w:r>
      <w:r w:rsidR="00885E53" w:rsidRPr="005C479D">
        <w:t>9</w:t>
      </w:r>
      <w:r w:rsidR="00E13847" w:rsidRPr="005C479D">
        <w:t>.1.</w:t>
      </w:r>
      <w:r w:rsidR="00B2017E" w:rsidRPr="005C479D">
        <w:t xml:space="preserve"> punkte;</w:t>
      </w:r>
    </w:p>
    <w:p w14:paraId="5EB44A0E" w14:textId="072905DE" w:rsidR="00DC6053" w:rsidRPr="005C479D" w:rsidRDefault="001C507C" w:rsidP="006856E2">
      <w:pPr>
        <w:pStyle w:val="isakymas1"/>
      </w:pPr>
      <w:r w:rsidRPr="005C479D">
        <w:t>T</w:t>
      </w:r>
      <w:r w:rsidR="00DC6053" w:rsidRPr="005C479D">
        <w:t>inkamai vykdyti kitus įsipareigojimus, numatytus Sutartyje</w:t>
      </w:r>
      <w:r w:rsidR="00E13847" w:rsidRPr="005C479D">
        <w:t xml:space="preserve">, jos prieduose </w:t>
      </w:r>
      <w:r w:rsidR="00DC6053" w:rsidRPr="005C479D">
        <w:t>ir galiojančiuose Lietuvos Respublikos teisės aktuose.</w:t>
      </w:r>
    </w:p>
    <w:p w14:paraId="4589E0FD" w14:textId="77777777" w:rsidR="00E13847" w:rsidRPr="005C479D" w:rsidRDefault="00E13847" w:rsidP="00164521">
      <w:pPr>
        <w:pStyle w:val="Sraopastraipa"/>
        <w:numPr>
          <w:ilvl w:val="1"/>
          <w:numId w:val="7"/>
        </w:numPr>
        <w:tabs>
          <w:tab w:val="left" w:pos="142"/>
          <w:tab w:val="left" w:pos="709"/>
        </w:tabs>
        <w:ind w:left="0" w:firstLine="0"/>
        <w:jc w:val="both"/>
        <w:rPr>
          <w:b/>
          <w:i/>
          <w:szCs w:val="22"/>
          <w:lang w:val="lt-LT"/>
        </w:rPr>
      </w:pPr>
      <w:r w:rsidRPr="005C479D">
        <w:rPr>
          <w:b/>
          <w:i/>
          <w:szCs w:val="22"/>
          <w:lang w:val="lt-LT"/>
        </w:rPr>
        <w:t>Užsakovo teisės:</w:t>
      </w:r>
    </w:p>
    <w:p w14:paraId="558924F2" w14:textId="77777777" w:rsidR="00E13847" w:rsidRPr="005C479D" w:rsidRDefault="00E13847" w:rsidP="006856E2">
      <w:pPr>
        <w:pStyle w:val="isakymas1"/>
      </w:pPr>
      <w:r w:rsidRPr="005C479D">
        <w:t xml:space="preserve">Užsakovas turi teisę bet kuriuo metu tikrinti darbų atlikimui </w:t>
      </w:r>
      <w:r w:rsidRPr="005C479D">
        <w:rPr>
          <w:snapToGrid w:val="0"/>
        </w:rPr>
        <w:t>naudojamų</w:t>
      </w:r>
      <w:r w:rsidRPr="005C479D">
        <w:t xml:space="preserve"> medžiagų ir darbų proceso kokybę, darbų saugos, priešgaisrinės saugos, darbo higienos ir sanitarijos, vidaus darbo ir kitų taisyklių reikalavimų vykdymą. Jeigu Užsakovas dalyvauja, tikrinant dokumentaciją ir išbandant bei tikrinant įrengimus, Rangovas nėra atleidžiamas nuo savo prisiimtos atsakomybės.</w:t>
      </w:r>
    </w:p>
    <w:p w14:paraId="095B4C5B" w14:textId="77777777" w:rsidR="00E13847" w:rsidRPr="005C479D" w:rsidRDefault="00E13847" w:rsidP="006856E2">
      <w:pPr>
        <w:pStyle w:val="isakymas1"/>
      </w:pPr>
      <w:r w:rsidRPr="005C479D">
        <w:t>Užsakovas turi šioje Sutartyje, Lietuvos Respublikos civiliniame kodekse bei kituose Lietuvos Respublikos galiojančiuose teisės aktuose numatytas teises.</w:t>
      </w:r>
    </w:p>
    <w:p w14:paraId="0E8CFCE1" w14:textId="77777777" w:rsidR="00DC6053" w:rsidRPr="005C479D" w:rsidRDefault="00DC6053" w:rsidP="00DC6053">
      <w:pPr>
        <w:tabs>
          <w:tab w:val="left" w:pos="540"/>
          <w:tab w:val="left" w:pos="1701"/>
        </w:tabs>
        <w:jc w:val="both"/>
        <w:rPr>
          <w:szCs w:val="22"/>
          <w:highlight w:val="yellow"/>
          <w:lang w:val="lt-LT"/>
        </w:rPr>
      </w:pPr>
    </w:p>
    <w:p w14:paraId="51CDF198" w14:textId="77777777" w:rsidR="00DC6053" w:rsidRPr="005C479D" w:rsidRDefault="00DC6053" w:rsidP="00164521">
      <w:pPr>
        <w:pStyle w:val="Sraopastraipa"/>
        <w:numPr>
          <w:ilvl w:val="0"/>
          <w:numId w:val="11"/>
        </w:numPr>
        <w:tabs>
          <w:tab w:val="left" w:pos="709"/>
        </w:tabs>
        <w:spacing w:line="360" w:lineRule="auto"/>
        <w:ind w:left="0" w:firstLine="0"/>
        <w:rPr>
          <w:b/>
          <w:szCs w:val="22"/>
          <w:lang w:val="lt-LT"/>
        </w:rPr>
      </w:pPr>
      <w:r w:rsidRPr="005C479D">
        <w:rPr>
          <w:b/>
          <w:caps/>
          <w:szCs w:val="22"/>
          <w:lang w:val="lt-LT"/>
        </w:rPr>
        <w:t>RANGOVO ĮSIPAREIGOJIMAI</w:t>
      </w:r>
      <w:r w:rsidR="004B2D57" w:rsidRPr="005C479D">
        <w:rPr>
          <w:b/>
          <w:caps/>
          <w:szCs w:val="22"/>
          <w:lang w:val="lt-LT"/>
        </w:rPr>
        <w:t xml:space="preserve"> IR TEISĖS</w:t>
      </w:r>
    </w:p>
    <w:p w14:paraId="64BA345A" w14:textId="77777777" w:rsidR="00DC6053" w:rsidRPr="005C479D" w:rsidRDefault="00DC6053" w:rsidP="00164521">
      <w:pPr>
        <w:pStyle w:val="Sraopastraipa"/>
        <w:numPr>
          <w:ilvl w:val="1"/>
          <w:numId w:val="8"/>
        </w:numPr>
        <w:tabs>
          <w:tab w:val="left" w:pos="142"/>
          <w:tab w:val="left" w:pos="709"/>
        </w:tabs>
        <w:ind w:left="709" w:hanging="709"/>
        <w:jc w:val="both"/>
        <w:rPr>
          <w:b/>
          <w:i/>
          <w:szCs w:val="22"/>
          <w:lang w:val="lt-LT"/>
        </w:rPr>
      </w:pPr>
      <w:r w:rsidRPr="005C479D">
        <w:rPr>
          <w:b/>
          <w:i/>
          <w:szCs w:val="22"/>
          <w:lang w:val="lt-LT"/>
        </w:rPr>
        <w:t>Rangovas įsipareigoja:</w:t>
      </w:r>
    </w:p>
    <w:p w14:paraId="56773C42" w14:textId="4BD2DD34" w:rsidR="00967E4F" w:rsidRPr="005C479D" w:rsidRDefault="001C507C" w:rsidP="00164521">
      <w:pPr>
        <w:pStyle w:val="Sraopastraipa"/>
        <w:numPr>
          <w:ilvl w:val="2"/>
          <w:numId w:val="8"/>
        </w:numPr>
        <w:tabs>
          <w:tab w:val="left" w:pos="142"/>
          <w:tab w:val="left" w:pos="709"/>
        </w:tabs>
        <w:ind w:hanging="2422"/>
        <w:jc w:val="both"/>
        <w:rPr>
          <w:szCs w:val="22"/>
          <w:lang w:val="sv-SE"/>
        </w:rPr>
      </w:pPr>
      <w:r w:rsidRPr="005C479D">
        <w:rPr>
          <w:szCs w:val="22"/>
          <w:lang w:val="lt-LT"/>
        </w:rPr>
        <w:t>A</w:t>
      </w:r>
      <w:r w:rsidR="00DC6053" w:rsidRPr="005C479D">
        <w:rPr>
          <w:szCs w:val="22"/>
          <w:lang w:val="lt-LT"/>
        </w:rPr>
        <w:t>tlikti</w:t>
      </w:r>
      <w:r w:rsidR="00DC6053" w:rsidRPr="005C479D">
        <w:rPr>
          <w:szCs w:val="22"/>
          <w:lang w:val="sv-SE"/>
        </w:rPr>
        <w:t xml:space="preserve"> Darbus ne vėliau kaip per </w:t>
      </w:r>
      <w:r w:rsidR="00967E4F" w:rsidRPr="005C479D">
        <w:rPr>
          <w:szCs w:val="22"/>
          <w:lang w:val="sv-SE"/>
        </w:rPr>
        <w:t xml:space="preserve">Sutarties </w:t>
      </w:r>
      <w:r w:rsidR="00885E53" w:rsidRPr="005C479D">
        <w:rPr>
          <w:szCs w:val="22"/>
          <w:lang w:val="sv-SE"/>
        </w:rPr>
        <w:t>10.1</w:t>
      </w:r>
      <w:r w:rsidR="00967E4F" w:rsidRPr="005C479D">
        <w:rPr>
          <w:szCs w:val="22"/>
          <w:lang w:val="sv-SE"/>
        </w:rPr>
        <w:t>. punkte nurodytą terminą.</w:t>
      </w:r>
    </w:p>
    <w:p w14:paraId="374F8878" w14:textId="3ADA6C58" w:rsidR="00967E4F" w:rsidRPr="005C479D" w:rsidRDefault="00967E4F" w:rsidP="00164521">
      <w:pPr>
        <w:pStyle w:val="Sraopastraipa"/>
        <w:numPr>
          <w:ilvl w:val="2"/>
          <w:numId w:val="8"/>
        </w:numPr>
        <w:tabs>
          <w:tab w:val="left" w:pos="142"/>
          <w:tab w:val="left" w:pos="709"/>
        </w:tabs>
        <w:ind w:hanging="2422"/>
        <w:jc w:val="both"/>
        <w:rPr>
          <w:szCs w:val="22"/>
          <w:lang w:val="sv-SE"/>
        </w:rPr>
      </w:pPr>
      <w:r w:rsidRPr="005C479D">
        <w:rPr>
          <w:szCs w:val="22"/>
          <w:lang w:val="sv-SE"/>
        </w:rPr>
        <w:t xml:space="preserve">Atlikti Darbus </w:t>
      </w:r>
      <w:r w:rsidRPr="005C479D">
        <w:rPr>
          <w:noProof/>
          <w:szCs w:val="22"/>
          <w:lang w:val="sv-SE"/>
        </w:rPr>
        <w:t>UAB „Litesko“</w:t>
      </w:r>
      <w:r w:rsidRPr="005C479D">
        <w:rPr>
          <w:szCs w:val="22"/>
          <w:lang w:val="sv-SE"/>
        </w:rPr>
        <w:t xml:space="preserve"> filiale „</w:t>
      </w:r>
      <w:sdt>
        <w:sdtPr>
          <w:rPr>
            <w:szCs w:val="22"/>
            <w:lang w:val="sv-SE"/>
          </w:rPr>
          <w:id w:val="-1614741489"/>
          <w:placeholder>
            <w:docPart w:val="518447060F9A421BB13BF3B76537CBC5"/>
          </w:placeholder>
          <w:dropDownList>
            <w:listItem w:displayText="nurodomas filialas" w:value="nurodomas filialas"/>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dropDownList>
        </w:sdtPr>
        <w:sdtEndPr/>
        <w:sdtContent>
          <w:r w:rsidR="00385CC6">
            <w:rPr>
              <w:szCs w:val="22"/>
              <w:lang w:val="sv-SE"/>
            </w:rPr>
            <w:t>nurodomas filialas</w:t>
          </w:r>
        </w:sdtContent>
      </w:sdt>
      <w:r w:rsidRPr="005C479D">
        <w:rPr>
          <w:szCs w:val="22"/>
          <w:lang w:val="sv-SE"/>
        </w:rPr>
        <w:t xml:space="preserve">“ adresu: </w:t>
      </w:r>
      <w:sdt>
        <w:sdtPr>
          <w:rPr>
            <w:szCs w:val="22"/>
          </w:rPr>
          <w:id w:val="1598985754"/>
          <w:placeholder>
            <w:docPart w:val="C616D78D377948388F2111929C90E400"/>
          </w:placeholder>
          <w:dropDownList>
            <w:listItem w:value="Choose an item."/>
            <w:listItem w:displayText="Rotušės g. 20a, LT-41137 Biržai" w:value="Rotušės g. 20a, LT-41137 Biržai"/>
            <w:listItem w:displayText="Pramonės g. 7, LT-66181 Druskininkai" w:value="Pramonės g. 7, LT-66181 Druskininkai"/>
            <w:listItem w:displayText="A.Mackevičiaus g.10, LT-86135 Kelmė" w:value="A.Mackevičiaus g.10, LT-86135 Kelmė"/>
            <w:listItem w:displayText="Gamyklų g. 8, LT-68500 Marijampolė" w:value="Gamyklų g. 8, LT-68500 Marijampolė"/>
            <w:listItem w:displayText="Lygumų 69, LT-87144 Telšiai" w:value="Lygumų 69, LT-87144 Telšiai"/>
          </w:dropDownList>
        </w:sdtPr>
        <w:sdtEndPr/>
        <w:sdtContent>
          <w:r w:rsidR="00CA1760">
            <w:rPr>
              <w:szCs w:val="22"/>
            </w:rPr>
            <w:t>Lygumų 69, LT-87144 Telšiai</w:t>
          </w:r>
        </w:sdtContent>
      </w:sdt>
      <w:r w:rsidRPr="005C479D">
        <w:rPr>
          <w:szCs w:val="22"/>
          <w:lang w:val="sv-SE"/>
        </w:rPr>
        <w:t>.</w:t>
      </w:r>
    </w:p>
    <w:p w14:paraId="01332AEE" w14:textId="737CFFA2" w:rsidR="00DC6053" w:rsidRPr="005C479D" w:rsidRDefault="00DC6053" w:rsidP="00164521">
      <w:pPr>
        <w:pStyle w:val="Sraopastraipa"/>
        <w:numPr>
          <w:ilvl w:val="2"/>
          <w:numId w:val="8"/>
        </w:numPr>
        <w:tabs>
          <w:tab w:val="left" w:pos="142"/>
          <w:tab w:val="left" w:pos="709"/>
        </w:tabs>
        <w:ind w:left="709" w:hanging="709"/>
        <w:jc w:val="both"/>
        <w:rPr>
          <w:szCs w:val="22"/>
          <w:lang w:val="lt-LT"/>
        </w:rPr>
      </w:pPr>
      <w:r w:rsidRPr="005C479D">
        <w:rPr>
          <w:szCs w:val="22"/>
          <w:lang w:val="lt-LT"/>
        </w:rPr>
        <w:t>Atliekant Darbus</w:t>
      </w:r>
      <w:r w:rsidRPr="005C479D">
        <w:rPr>
          <w:i/>
          <w:szCs w:val="22"/>
          <w:lang w:val="lt-LT"/>
        </w:rPr>
        <w:t xml:space="preserve"> </w:t>
      </w:r>
      <w:r w:rsidRPr="005C479D">
        <w:rPr>
          <w:rFonts w:eastAsia="Batang"/>
          <w:szCs w:val="22"/>
          <w:lang w:val="lt-LT"/>
        </w:rPr>
        <w:t>laikytis visų Lietuvos Respublikoje priimtų aktų ir nutarimų, potvarkių, taisyklių ir įsakymų, išleistų statybos srityje, o taip pat teisėtų visuomenės, savivaldybių ir kitų valdžios organų reikalavimų, kurie yra susiję su tokios rūšies darbais, jų vykdymu, žmonių saugumu darbų vykdymo vietoje arba greta jos bei</w:t>
      </w:r>
      <w:r w:rsidRPr="005C479D">
        <w:rPr>
          <w:szCs w:val="22"/>
          <w:lang w:val="lt-LT"/>
        </w:rPr>
        <w:t xml:space="preserve"> </w:t>
      </w:r>
      <w:r w:rsidR="001C507C" w:rsidRPr="005C479D">
        <w:rPr>
          <w:szCs w:val="22"/>
          <w:lang w:val="lt-LT"/>
        </w:rPr>
        <w:t xml:space="preserve">Techninėse sąlygose </w:t>
      </w:r>
      <w:r w:rsidRPr="005C479D">
        <w:rPr>
          <w:szCs w:val="22"/>
          <w:lang w:val="lt-LT"/>
        </w:rPr>
        <w:t>nurodytų reikalavimų.</w:t>
      </w:r>
    </w:p>
    <w:p w14:paraId="23029CF1" w14:textId="77777777" w:rsidR="00DC6053" w:rsidRPr="005C479D" w:rsidRDefault="00DC6053" w:rsidP="00164521">
      <w:pPr>
        <w:pStyle w:val="Sraopastraipa"/>
        <w:numPr>
          <w:ilvl w:val="2"/>
          <w:numId w:val="8"/>
        </w:numPr>
        <w:tabs>
          <w:tab w:val="left" w:pos="142"/>
          <w:tab w:val="left" w:pos="709"/>
        </w:tabs>
        <w:ind w:left="709" w:hanging="709"/>
        <w:jc w:val="both"/>
        <w:rPr>
          <w:szCs w:val="22"/>
          <w:lang w:val="lt-LT"/>
        </w:rPr>
      </w:pPr>
      <w:r w:rsidRPr="005C479D">
        <w:rPr>
          <w:szCs w:val="22"/>
          <w:lang w:val="lt-LT"/>
        </w:rPr>
        <w:t xml:space="preserve">Užtikrinti darbų saugą, priešgaisrinę ir aplinkos apsaugą atliekant Sutarties Darbus Užsakovo teritorijoje, ir nepažeisti trečiųjų asmenų interesų. </w:t>
      </w:r>
    </w:p>
    <w:p w14:paraId="364B9109" w14:textId="77777777" w:rsidR="00DC6053" w:rsidRPr="005C479D" w:rsidRDefault="00DC6053" w:rsidP="00164521">
      <w:pPr>
        <w:pStyle w:val="Sraopastraipa"/>
        <w:numPr>
          <w:ilvl w:val="2"/>
          <w:numId w:val="8"/>
        </w:numPr>
        <w:tabs>
          <w:tab w:val="left" w:pos="142"/>
          <w:tab w:val="left" w:pos="709"/>
        </w:tabs>
        <w:ind w:left="709" w:hanging="709"/>
        <w:jc w:val="both"/>
        <w:rPr>
          <w:szCs w:val="22"/>
          <w:lang w:val="lt-LT"/>
        </w:rPr>
      </w:pPr>
      <w:r w:rsidRPr="005C479D">
        <w:rPr>
          <w:szCs w:val="22"/>
          <w:lang w:val="lt-LT"/>
        </w:rPr>
        <w:t xml:space="preserve">Filialo direktoriaus vardu pateikti darbuotojų, kurie vykdys darbus ar kontroliuos darbų eigą bei kokybę, sąrašą, kuriame nurodyta darbuotojų kvalifikacija, pareigos. </w:t>
      </w:r>
    </w:p>
    <w:p w14:paraId="0C07D031" w14:textId="4C9F1E3F" w:rsidR="00A77B99" w:rsidRPr="005C479D" w:rsidRDefault="008F4AF2" w:rsidP="00164521">
      <w:pPr>
        <w:pStyle w:val="Sraopastraipa"/>
        <w:numPr>
          <w:ilvl w:val="2"/>
          <w:numId w:val="8"/>
        </w:numPr>
        <w:tabs>
          <w:tab w:val="left" w:pos="142"/>
          <w:tab w:val="left" w:pos="709"/>
        </w:tabs>
        <w:ind w:left="709" w:hanging="709"/>
        <w:jc w:val="both"/>
        <w:rPr>
          <w:szCs w:val="22"/>
          <w:lang w:val="lt-LT"/>
        </w:rPr>
      </w:pPr>
      <w:r w:rsidRPr="005C479D">
        <w:rPr>
          <w:szCs w:val="22"/>
          <w:lang w:val="lt-LT"/>
        </w:rPr>
        <w:t>Rangov</w:t>
      </w:r>
      <w:r w:rsidR="00A77B99" w:rsidRPr="005C479D">
        <w:rPr>
          <w:szCs w:val="22"/>
          <w:lang w:val="lt-LT"/>
        </w:rPr>
        <w:t xml:space="preserve">as privalo griežtai laikytis </w:t>
      </w:r>
      <w:r w:rsidR="00A77B99" w:rsidRPr="005C479D">
        <w:rPr>
          <w:noProof/>
          <w:szCs w:val="22"/>
          <w:lang w:val="lt-LT"/>
        </w:rPr>
        <w:t>UAB „Litesko“</w:t>
      </w:r>
      <w:r w:rsidR="00A77B99" w:rsidRPr="005C479D">
        <w:rPr>
          <w:szCs w:val="22"/>
          <w:lang w:val="lt-LT"/>
        </w:rPr>
        <w:t xml:space="preserve"> filialo „</w:t>
      </w:r>
      <w:sdt>
        <w:sdtPr>
          <w:rPr>
            <w:szCs w:val="22"/>
            <w:lang w:val="lt-LT"/>
          </w:rPr>
          <w:id w:val="16128512"/>
          <w:placeholder>
            <w:docPart w:val="CC07BFB35B50477E81816ABCE43ECE82"/>
          </w:placeholder>
          <w:dropDownList>
            <w:listItem w:displayText="nurodomas filialas" w:value="nurodomas filialas"/>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dropDownList>
        </w:sdtPr>
        <w:sdtEndPr/>
        <w:sdtContent>
          <w:r w:rsidR="00385CC6">
            <w:rPr>
              <w:szCs w:val="22"/>
              <w:lang w:val="lt-LT"/>
            </w:rPr>
            <w:t>nurodomas filialas</w:t>
          </w:r>
        </w:sdtContent>
      </w:sdt>
      <w:r w:rsidR="00A77B99" w:rsidRPr="005C479D">
        <w:rPr>
          <w:szCs w:val="22"/>
          <w:lang w:val="lt-LT"/>
        </w:rPr>
        <w:t xml:space="preserve">“ vidaus darbo tvarkos taisyklių: </w:t>
      </w:r>
      <w:r w:rsidRPr="005C479D">
        <w:rPr>
          <w:szCs w:val="22"/>
          <w:lang w:val="lt-LT"/>
        </w:rPr>
        <w:t>Rangov</w:t>
      </w:r>
      <w:r w:rsidR="00A77B99" w:rsidRPr="005C479D">
        <w:rPr>
          <w:szCs w:val="22"/>
          <w:lang w:val="lt-LT"/>
        </w:rPr>
        <w:t xml:space="preserve">o darbuotojai turi dėvėti specialius rūbus su </w:t>
      </w:r>
      <w:r w:rsidRPr="005C479D">
        <w:rPr>
          <w:szCs w:val="22"/>
          <w:lang w:val="lt-LT"/>
        </w:rPr>
        <w:t>Rangov</w:t>
      </w:r>
      <w:r w:rsidR="00A77B99" w:rsidRPr="005C479D">
        <w:rPr>
          <w:szCs w:val="22"/>
          <w:lang w:val="lt-LT"/>
        </w:rPr>
        <w:t xml:space="preserve">o įmonės skiriamaisiais ženklais, o </w:t>
      </w:r>
      <w:r w:rsidRPr="005C479D">
        <w:rPr>
          <w:szCs w:val="22"/>
          <w:lang w:val="lt-LT"/>
        </w:rPr>
        <w:t>Rangov</w:t>
      </w:r>
      <w:r w:rsidR="00A77B99" w:rsidRPr="005C479D">
        <w:rPr>
          <w:szCs w:val="22"/>
          <w:lang w:val="lt-LT"/>
        </w:rPr>
        <w:t xml:space="preserve">o techninis darbuotojas turi nešioti ženklą, kuriame nurodyta </w:t>
      </w:r>
      <w:r w:rsidRPr="005C479D">
        <w:rPr>
          <w:szCs w:val="22"/>
          <w:lang w:val="lt-LT"/>
        </w:rPr>
        <w:t>Rangov</w:t>
      </w:r>
      <w:r w:rsidR="00A77B99" w:rsidRPr="005C479D">
        <w:rPr>
          <w:szCs w:val="22"/>
          <w:lang w:val="lt-LT"/>
        </w:rPr>
        <w:t>o įmonės pavadinimas, darbuotojo pavardė ir pareigos.</w:t>
      </w:r>
      <w:r w:rsidR="00A77B99" w:rsidRPr="005C479D">
        <w:rPr>
          <w:szCs w:val="22"/>
          <w:lang w:val="lt-LT" w:bidi="en-US"/>
        </w:rPr>
        <w:t xml:space="preserve"> </w:t>
      </w:r>
      <w:r w:rsidR="00A77B99" w:rsidRPr="005C479D">
        <w:rPr>
          <w:noProof/>
          <w:szCs w:val="22"/>
          <w:lang w:val="lt-LT"/>
        </w:rPr>
        <w:t>UAB „Litesko“</w:t>
      </w:r>
      <w:r w:rsidR="00A77B99" w:rsidRPr="005C479D">
        <w:rPr>
          <w:szCs w:val="22"/>
          <w:lang w:val="lt-LT"/>
        </w:rPr>
        <w:t xml:space="preserve"> filialo „</w:t>
      </w:r>
      <w:sdt>
        <w:sdtPr>
          <w:rPr>
            <w:szCs w:val="22"/>
            <w:lang w:val="lt-LT"/>
          </w:rPr>
          <w:id w:val="747078519"/>
          <w:placeholder>
            <w:docPart w:val="A15DC837A635499093895F1C7E1C0482"/>
          </w:placeholder>
          <w:dropDownList>
            <w:listItem w:displayText="nurodomas filialas" w:value="nurodomas filialas"/>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dropDownList>
        </w:sdtPr>
        <w:sdtEndPr/>
        <w:sdtContent>
          <w:r w:rsidR="00385CC6">
            <w:rPr>
              <w:szCs w:val="22"/>
              <w:lang w:val="lt-LT"/>
            </w:rPr>
            <w:t>nurodomas filialas</w:t>
          </w:r>
        </w:sdtContent>
      </w:sdt>
      <w:r w:rsidR="00A77B99" w:rsidRPr="005C479D">
        <w:rPr>
          <w:szCs w:val="22"/>
          <w:lang w:val="lt-LT"/>
        </w:rPr>
        <w:t>“ teritorijoje rūkyti draudžiama, išskyrus tam tikslui skirtas vietas.</w:t>
      </w:r>
    </w:p>
    <w:p w14:paraId="22CA8F5D" w14:textId="77777777" w:rsidR="00DC6053" w:rsidRPr="005C479D" w:rsidRDefault="00DC6053" w:rsidP="00164521">
      <w:pPr>
        <w:pStyle w:val="Sraopastraipa"/>
        <w:numPr>
          <w:ilvl w:val="2"/>
          <w:numId w:val="8"/>
        </w:numPr>
        <w:tabs>
          <w:tab w:val="left" w:pos="142"/>
          <w:tab w:val="left" w:pos="709"/>
        </w:tabs>
        <w:ind w:left="709" w:hanging="709"/>
        <w:jc w:val="both"/>
        <w:rPr>
          <w:szCs w:val="22"/>
          <w:lang w:val="lt-LT"/>
        </w:rPr>
      </w:pPr>
      <w:r w:rsidRPr="005C479D">
        <w:rPr>
          <w:szCs w:val="22"/>
          <w:lang w:val="lt-LT"/>
        </w:rPr>
        <w:t>Užtikrinti normalias darbo sąlygas aptarnaujančiam personalui.</w:t>
      </w:r>
    </w:p>
    <w:p w14:paraId="4FEAB907" w14:textId="77777777" w:rsidR="00DC6053" w:rsidRPr="005C479D" w:rsidRDefault="00DC6053" w:rsidP="00164521">
      <w:pPr>
        <w:pStyle w:val="Sraopastraipa"/>
        <w:numPr>
          <w:ilvl w:val="2"/>
          <w:numId w:val="8"/>
        </w:numPr>
        <w:tabs>
          <w:tab w:val="left" w:pos="142"/>
          <w:tab w:val="left" w:pos="709"/>
        </w:tabs>
        <w:ind w:left="709" w:hanging="709"/>
        <w:jc w:val="both"/>
        <w:rPr>
          <w:szCs w:val="22"/>
          <w:lang w:val="lt-LT"/>
        </w:rPr>
      </w:pPr>
      <w:r w:rsidRPr="005C479D">
        <w:rPr>
          <w:szCs w:val="22"/>
          <w:lang w:val="lt-LT"/>
        </w:rPr>
        <w:t xml:space="preserve">Apsirūpinti būtinomis apsaugos, higienos ir priešgaisrinėmis priemonėmis. </w:t>
      </w:r>
    </w:p>
    <w:p w14:paraId="7AC91E00" w14:textId="77777777" w:rsidR="00DC6053" w:rsidRPr="005C479D" w:rsidRDefault="00DC6053" w:rsidP="00164521">
      <w:pPr>
        <w:pStyle w:val="Sraopastraipa"/>
        <w:numPr>
          <w:ilvl w:val="2"/>
          <w:numId w:val="8"/>
        </w:numPr>
        <w:tabs>
          <w:tab w:val="left" w:pos="142"/>
          <w:tab w:val="left" w:pos="709"/>
        </w:tabs>
        <w:ind w:left="709" w:hanging="709"/>
        <w:jc w:val="both"/>
        <w:rPr>
          <w:szCs w:val="22"/>
          <w:lang w:val="lt-LT"/>
        </w:rPr>
      </w:pPr>
      <w:r w:rsidRPr="005C479D">
        <w:rPr>
          <w:szCs w:val="22"/>
          <w:lang w:val="lt-LT"/>
        </w:rPr>
        <w:t>Apsirūpinti medžiagomis, įrengimai</w:t>
      </w:r>
      <w:r w:rsidR="00977A49" w:rsidRPr="005C479D">
        <w:rPr>
          <w:szCs w:val="22"/>
          <w:lang w:val="lt-LT"/>
        </w:rPr>
        <w:t>s</w:t>
      </w:r>
      <w:r w:rsidRPr="005C479D">
        <w:rPr>
          <w:szCs w:val="22"/>
          <w:lang w:val="lt-LT"/>
        </w:rPr>
        <w:t>, techninėmis priemonėmis, reikalingomis darbų atlikimui.</w:t>
      </w:r>
    </w:p>
    <w:p w14:paraId="1090EBC0" w14:textId="77777777" w:rsidR="00DC6053" w:rsidRPr="005C479D" w:rsidRDefault="00DC6053" w:rsidP="00164521">
      <w:pPr>
        <w:pStyle w:val="Sraopastraipa"/>
        <w:numPr>
          <w:ilvl w:val="2"/>
          <w:numId w:val="8"/>
        </w:numPr>
        <w:tabs>
          <w:tab w:val="left" w:pos="142"/>
          <w:tab w:val="left" w:pos="709"/>
        </w:tabs>
        <w:ind w:left="709" w:hanging="709"/>
        <w:jc w:val="both"/>
        <w:rPr>
          <w:szCs w:val="22"/>
          <w:lang w:val="lt-LT"/>
        </w:rPr>
      </w:pPr>
      <w:r w:rsidRPr="005C479D">
        <w:rPr>
          <w:szCs w:val="22"/>
          <w:lang w:val="lt-LT"/>
        </w:rPr>
        <w:t>Iš anksto aptarti ir suderinti su Užsakovu Darbo vietos paruošimo darbus, atskiriant remontuojamą zoną.</w:t>
      </w:r>
    </w:p>
    <w:p w14:paraId="22B0E112" w14:textId="77777777" w:rsidR="00DC6053" w:rsidRPr="005C479D" w:rsidRDefault="00DC6053" w:rsidP="00164521">
      <w:pPr>
        <w:pStyle w:val="Sraopastraipa"/>
        <w:numPr>
          <w:ilvl w:val="2"/>
          <w:numId w:val="8"/>
        </w:numPr>
        <w:tabs>
          <w:tab w:val="left" w:pos="142"/>
          <w:tab w:val="left" w:pos="709"/>
        </w:tabs>
        <w:ind w:left="709" w:hanging="709"/>
        <w:jc w:val="both"/>
        <w:rPr>
          <w:szCs w:val="22"/>
          <w:lang w:val="lt-LT"/>
        </w:rPr>
      </w:pPr>
      <w:r w:rsidRPr="005C479D">
        <w:rPr>
          <w:szCs w:val="22"/>
          <w:lang w:val="lt-LT"/>
        </w:rPr>
        <w:t>Užsakovo nurodytus pažeidimus šalinti savo lėšomis. Jeigu šie pažeidimai kartojasi arba juos Rangovas vengia šalinti, Rangovui tenka visa atsakomybė už šių pažeidimų pasekmes ir Užsakovas gali nutraukti su Rangovu sutartį.</w:t>
      </w:r>
    </w:p>
    <w:p w14:paraId="76B72B7B" w14:textId="77777777" w:rsidR="00DC6053" w:rsidRPr="005C479D" w:rsidRDefault="00DC6053" w:rsidP="00164521">
      <w:pPr>
        <w:pStyle w:val="Sraopastraipa"/>
        <w:numPr>
          <w:ilvl w:val="2"/>
          <w:numId w:val="8"/>
        </w:numPr>
        <w:tabs>
          <w:tab w:val="left" w:pos="142"/>
          <w:tab w:val="left" w:pos="709"/>
        </w:tabs>
        <w:ind w:left="709" w:hanging="709"/>
        <w:jc w:val="both"/>
        <w:rPr>
          <w:szCs w:val="22"/>
          <w:lang w:val="lt-LT"/>
        </w:rPr>
      </w:pPr>
      <w:r w:rsidRPr="005C479D">
        <w:rPr>
          <w:szCs w:val="22"/>
          <w:lang w:val="lt-LT"/>
        </w:rPr>
        <w:t>Atsakyti už medžiagų ir dalių saugojimą, panaudojimą pagal paskirtį. Nustačius trūkumus arba sugadinimus Rangovas įsipareigoja nuostolius prisiimti sau.</w:t>
      </w:r>
    </w:p>
    <w:p w14:paraId="6C0BF382" w14:textId="77777777" w:rsidR="00DC6053" w:rsidRPr="005C479D" w:rsidRDefault="00DC6053" w:rsidP="00164521">
      <w:pPr>
        <w:pStyle w:val="Sraopastraipa"/>
        <w:numPr>
          <w:ilvl w:val="2"/>
          <w:numId w:val="8"/>
        </w:numPr>
        <w:tabs>
          <w:tab w:val="left" w:pos="142"/>
          <w:tab w:val="left" w:pos="709"/>
        </w:tabs>
        <w:ind w:left="709" w:hanging="709"/>
        <w:jc w:val="both"/>
        <w:rPr>
          <w:szCs w:val="22"/>
          <w:lang w:val="lt-LT"/>
        </w:rPr>
      </w:pPr>
      <w:r w:rsidRPr="005C479D">
        <w:rPr>
          <w:szCs w:val="22"/>
          <w:lang w:val="lt-LT"/>
        </w:rPr>
        <w:t>Darbams atlikti naudoti Lietuvos respublikoje ir ES šalyse sertifikuotą įrangą, gaminius ir konstrukcijas. Pateikti naudojamoms medžiagoms sertifikatus, kokybės pažymėjimus, atitikties deklaracijas, kurie patvirtina standartų reikalavimų atitikimą. Prieš naudojant, Rangovas medžiagas, detales su sertifikatais (kokybės pažymėjimais, atitikties deklaracijomis) įsipareigoja pateikti Užsakovui identifikacijai. Sertifikatus, kokybės pažymėjimus, atitikties deklaracijas pateikti lietuvių kalba.</w:t>
      </w:r>
    </w:p>
    <w:p w14:paraId="2189BCBD" w14:textId="1D67F1B3" w:rsidR="00DC6053" w:rsidRPr="005C479D" w:rsidRDefault="00DC6053" w:rsidP="00164521">
      <w:pPr>
        <w:pStyle w:val="Sraopastraipa"/>
        <w:numPr>
          <w:ilvl w:val="2"/>
          <w:numId w:val="8"/>
        </w:numPr>
        <w:tabs>
          <w:tab w:val="left" w:pos="142"/>
          <w:tab w:val="left" w:pos="709"/>
        </w:tabs>
        <w:ind w:left="709" w:hanging="709"/>
        <w:jc w:val="both"/>
        <w:rPr>
          <w:szCs w:val="22"/>
          <w:lang w:val="lt-LT"/>
        </w:rPr>
      </w:pPr>
      <w:r w:rsidRPr="005C479D">
        <w:rPr>
          <w:szCs w:val="22"/>
          <w:lang w:val="lt-LT"/>
        </w:rPr>
        <w:t xml:space="preserve">Palaikyti tvarkingą ir švarią darbo vietą. Užbaigus darbus susirinkti visus įrankius, išsivežti šiukšles, susikaupusias darbo eigoje. Vykdyti darbo metu susidariusių atliekų saugojimą, pakrovimą, transportavimą ir pridavimą į sąvartyną bei laikytis kitų reikalavimų, susijusių su statybinių atliekų tvarkymu, numatytų </w:t>
      </w:r>
      <w:r w:rsidR="001C507C" w:rsidRPr="005C479D">
        <w:rPr>
          <w:szCs w:val="22"/>
          <w:lang w:val="lt-LT"/>
        </w:rPr>
        <w:t>Techninėse sąlygose</w:t>
      </w:r>
      <w:r w:rsidRPr="005C479D">
        <w:rPr>
          <w:szCs w:val="22"/>
          <w:lang w:val="lt-LT"/>
        </w:rPr>
        <w:t xml:space="preserve">. </w:t>
      </w:r>
    </w:p>
    <w:p w14:paraId="3C1A5189" w14:textId="77777777" w:rsidR="00DC6053" w:rsidRPr="005C479D" w:rsidRDefault="00DC6053" w:rsidP="00164521">
      <w:pPr>
        <w:pStyle w:val="Sraopastraipa"/>
        <w:numPr>
          <w:ilvl w:val="2"/>
          <w:numId w:val="8"/>
        </w:numPr>
        <w:tabs>
          <w:tab w:val="left" w:pos="142"/>
          <w:tab w:val="left" w:pos="709"/>
        </w:tabs>
        <w:ind w:left="709" w:hanging="709"/>
        <w:jc w:val="both"/>
        <w:rPr>
          <w:szCs w:val="22"/>
          <w:lang w:val="lt-LT"/>
        </w:rPr>
      </w:pPr>
      <w:r w:rsidRPr="005C479D">
        <w:rPr>
          <w:szCs w:val="22"/>
          <w:lang w:val="lt-LT"/>
        </w:rPr>
        <w:lastRenderedPageBreak/>
        <w:t>Palikti darbo vietą sutvarkytą ir švarią, tinkamą tolimesniam darbų atlikimui, naudojant darbo vietą  pagal paskirtį.</w:t>
      </w:r>
    </w:p>
    <w:p w14:paraId="58B6DB6C" w14:textId="77777777" w:rsidR="00DC6053" w:rsidRPr="005C479D" w:rsidRDefault="00DC6053" w:rsidP="00164521">
      <w:pPr>
        <w:pStyle w:val="Sraopastraipa"/>
        <w:numPr>
          <w:ilvl w:val="2"/>
          <w:numId w:val="8"/>
        </w:numPr>
        <w:tabs>
          <w:tab w:val="left" w:pos="142"/>
          <w:tab w:val="left" w:pos="709"/>
        </w:tabs>
        <w:ind w:left="709" w:hanging="709"/>
        <w:jc w:val="both"/>
        <w:rPr>
          <w:szCs w:val="22"/>
          <w:lang w:val="lt-LT"/>
        </w:rPr>
      </w:pPr>
      <w:r w:rsidRPr="005C479D">
        <w:rPr>
          <w:szCs w:val="22"/>
          <w:lang w:val="lt-LT"/>
        </w:rPr>
        <w:t>Ne vėliau kaip prieš 5 (penkias) dienas iki darbų užbaigimo pranešti apie objekto užbaigimą, ir pradėti organizuoti jo priėmimą.</w:t>
      </w:r>
    </w:p>
    <w:p w14:paraId="7A0C923A" w14:textId="77777777" w:rsidR="00DC6053" w:rsidRDefault="00DC6053" w:rsidP="00164521">
      <w:pPr>
        <w:pStyle w:val="Sraopastraipa"/>
        <w:numPr>
          <w:ilvl w:val="2"/>
          <w:numId w:val="8"/>
        </w:numPr>
        <w:tabs>
          <w:tab w:val="left" w:pos="142"/>
          <w:tab w:val="left" w:pos="709"/>
        </w:tabs>
        <w:ind w:left="709" w:hanging="709"/>
        <w:jc w:val="both"/>
        <w:rPr>
          <w:szCs w:val="22"/>
          <w:lang w:val="lt-LT"/>
        </w:rPr>
      </w:pPr>
      <w:r w:rsidRPr="005C479D">
        <w:rPr>
          <w:szCs w:val="22"/>
          <w:lang w:val="lt-LT"/>
        </w:rPr>
        <w:t>Skirti atsakingą asmen</w:t>
      </w:r>
      <w:r w:rsidR="009F5937" w:rsidRPr="005C479D">
        <w:rPr>
          <w:szCs w:val="22"/>
          <w:lang w:val="lt-LT"/>
        </w:rPr>
        <w:t xml:space="preserve">į už Sutarties vykdymą, </w:t>
      </w:r>
      <w:r w:rsidR="00885E53" w:rsidRPr="005C479D">
        <w:rPr>
          <w:szCs w:val="22"/>
          <w:lang w:val="lt-LT"/>
        </w:rPr>
        <w:t>nurodytą Sutarties 9.3</w:t>
      </w:r>
      <w:r w:rsidR="009F5937" w:rsidRPr="005C479D">
        <w:rPr>
          <w:szCs w:val="22"/>
          <w:lang w:val="lt-LT"/>
        </w:rPr>
        <w:t>. punkte.</w:t>
      </w:r>
    </w:p>
    <w:p w14:paraId="09C97B93" w14:textId="77777777" w:rsidR="006856E2" w:rsidRDefault="0063131D" w:rsidP="006856E2">
      <w:pPr>
        <w:pStyle w:val="Sraopastraipa"/>
        <w:numPr>
          <w:ilvl w:val="2"/>
          <w:numId w:val="8"/>
        </w:numPr>
        <w:tabs>
          <w:tab w:val="left" w:pos="709"/>
          <w:tab w:val="left" w:pos="1560"/>
        </w:tabs>
        <w:ind w:left="721" w:hanging="721"/>
        <w:jc w:val="both"/>
        <w:rPr>
          <w:szCs w:val="22"/>
          <w:lang w:val="lt-LT"/>
        </w:rPr>
      </w:pPr>
      <w:r>
        <w:rPr>
          <w:szCs w:val="22"/>
          <w:lang w:val="lt-LT"/>
        </w:rPr>
        <w:t>Sutarties vykdymo</w:t>
      </w:r>
      <w:r w:rsidRPr="0063131D">
        <w:rPr>
          <w:szCs w:val="22"/>
          <w:lang w:val="lt-LT"/>
        </w:rPr>
        <w:t xml:space="preserve"> metu sužinotus/gautus asmens duomenis </w:t>
      </w:r>
      <w:r>
        <w:rPr>
          <w:szCs w:val="22"/>
          <w:lang w:val="lt-LT"/>
        </w:rPr>
        <w:t>Rangovas</w:t>
      </w:r>
      <w:r w:rsidRPr="0063131D">
        <w:rPr>
          <w:szCs w:val="22"/>
          <w:lang w:val="lt-LT"/>
        </w:rPr>
        <w:t xml:space="preserve"> įsipareigoja tvarkyti tik šios sutarties vykdymo tikslu, vadovaujantis galiojančiais teisės aktais dėl asmens duomenų teisinės apsaugos.</w:t>
      </w:r>
    </w:p>
    <w:p w14:paraId="30374A6C" w14:textId="536FF9A8" w:rsidR="006856E2" w:rsidRPr="006856E2" w:rsidRDefault="006856E2" w:rsidP="006856E2">
      <w:pPr>
        <w:pStyle w:val="Sraopastraipa"/>
        <w:numPr>
          <w:ilvl w:val="2"/>
          <w:numId w:val="8"/>
        </w:numPr>
        <w:tabs>
          <w:tab w:val="left" w:pos="709"/>
          <w:tab w:val="left" w:pos="1560"/>
        </w:tabs>
        <w:ind w:left="721" w:hanging="721"/>
        <w:jc w:val="both"/>
        <w:rPr>
          <w:szCs w:val="22"/>
          <w:lang w:val="lt-LT"/>
        </w:rPr>
      </w:pPr>
      <w:r w:rsidRPr="006856E2">
        <w:rPr>
          <w:lang w:val="lt-LT"/>
        </w:rPr>
        <w:t>Vykdant Sutartį laikytis šių aplinkosaugos reikalavimų</w:t>
      </w:r>
    </w:p>
    <w:p w14:paraId="542EDE7C" w14:textId="52C1CA66" w:rsidR="006856E2" w:rsidRPr="001D4CD9" w:rsidRDefault="006856E2" w:rsidP="006856E2">
      <w:pPr>
        <w:pStyle w:val="isakymas1"/>
      </w:pPr>
      <w:r>
        <w:t xml:space="preserve">8.1.19.1. </w:t>
      </w:r>
      <w:r w:rsidRPr="001D4CD9">
        <w:t>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p w14:paraId="251A1F4E" w14:textId="29D1DF15" w:rsidR="006856E2" w:rsidRPr="001D4CD9" w:rsidRDefault="006856E2" w:rsidP="006856E2">
      <w:pPr>
        <w:pStyle w:val="isakymas1"/>
      </w:pPr>
      <w:r>
        <w:t>8.1.19</w:t>
      </w:r>
      <w:r w:rsidRPr="001D4CD9">
        <w:t xml:space="preserve">.2. siekti, kad </w:t>
      </w:r>
      <w:r>
        <w:t>Darbams vykdyti</w:t>
      </w:r>
      <w:r w:rsidRPr="001D4CD9">
        <w:t xml:space="preserve"> būtų sunaudojama mažiau gamtos išteklių t.y. kad </w:t>
      </w:r>
      <w:r>
        <w:t>Rangovo</w:t>
      </w:r>
      <w:r w:rsidRPr="001D4CD9">
        <w:t xml:space="preserve"> specialistai, atvykimui į </w:t>
      </w:r>
      <w:r>
        <w:t>Darbų atlikimo</w:t>
      </w:r>
      <w:r w:rsidRPr="001D4CD9">
        <w:t xml:space="preserve"> vietą rinktųsi netaršias transporto priemones, kurios atitinka žaliojo pirkimo reikalavimus, ir/arba siekti, kad </w:t>
      </w:r>
      <w:r>
        <w:t>Darbų vykdymui</w:t>
      </w:r>
      <w:r w:rsidRPr="001D4CD9">
        <w:t xml:space="preserve"> naudojamos transporto priemonės naudotų degalus, atitinkančius Lietuvos Respublikos alternatyviųjų degalų įstatyme įtvirtintus reikalavimus; </w:t>
      </w:r>
    </w:p>
    <w:p w14:paraId="762FA828" w14:textId="75706714" w:rsidR="006856E2" w:rsidRPr="001D4CD9" w:rsidRDefault="006856E2" w:rsidP="006856E2">
      <w:pPr>
        <w:pStyle w:val="isakymas1"/>
      </w:pPr>
      <w:r>
        <w:t>8.1.19</w:t>
      </w:r>
      <w:r w:rsidRPr="001D4CD9">
        <w:rPr>
          <w:rFonts w:eastAsia="Times New Roman"/>
        </w:rPr>
        <w:t xml:space="preserve">.3. </w:t>
      </w:r>
      <w:r w:rsidRPr="001D4CD9">
        <w:t xml:space="preserve">siekti, kad būtų pasirenkamas optimalus maršrutas </w:t>
      </w:r>
      <w:r>
        <w:t xml:space="preserve">Rangovo darbuotojų </w:t>
      </w:r>
      <w:r w:rsidRPr="001D4CD9">
        <w:t xml:space="preserve">atvykimui į </w:t>
      </w:r>
      <w:r>
        <w:t>Darbų atlikimo</w:t>
      </w:r>
      <w:r w:rsidRPr="001D4CD9">
        <w:t xml:space="preserve"> vietą; </w:t>
      </w:r>
    </w:p>
    <w:p w14:paraId="1D5308E9" w14:textId="11612791" w:rsidR="006856E2" w:rsidRDefault="006856E2" w:rsidP="006856E2">
      <w:pPr>
        <w:pStyle w:val="isakymas1"/>
      </w:pPr>
      <w:r>
        <w:t>8.1.19.</w:t>
      </w:r>
      <w:r w:rsidRPr="001D4CD9">
        <w:t xml:space="preserve">4. </w:t>
      </w:r>
      <w:r>
        <w:t xml:space="preserve"> </w:t>
      </w:r>
      <w:r w:rsidRPr="001D4CD9">
        <w:t xml:space="preserve">siekti, kad </w:t>
      </w:r>
      <w:r>
        <w:t>vykdant Darbus</w:t>
      </w:r>
      <w:r w:rsidRPr="001D4CD9">
        <w:t xml:space="preserve"> būtų neteršiama aplinka ir nekeliamas pavojus sveikatai. </w:t>
      </w:r>
    </w:p>
    <w:p w14:paraId="0A856425" w14:textId="6C3B0167" w:rsidR="000C50A5" w:rsidRPr="00B60B05" w:rsidRDefault="000C50A5" w:rsidP="000C50A5">
      <w:pPr>
        <w:pStyle w:val="isakymas1"/>
        <w:tabs>
          <w:tab w:val="clear" w:pos="709"/>
          <w:tab w:val="left" w:pos="993"/>
        </w:tabs>
        <w:ind w:left="709" w:hanging="709"/>
        <w:rPr>
          <w:rFonts w:eastAsia="Times New Roman"/>
        </w:rPr>
      </w:pPr>
      <w:r>
        <w:rPr>
          <w:color w:val="222222"/>
          <w:shd w:val="clear" w:color="auto" w:fill="FFFFFF"/>
        </w:rPr>
        <w:t xml:space="preserve">8.1.20. </w:t>
      </w:r>
      <w:r w:rsidRPr="00B60B05">
        <w:rPr>
          <w:color w:val="222222"/>
          <w:shd w:val="clear" w:color="auto" w:fill="FFFFFF"/>
        </w:rPr>
        <w:t xml:space="preserve">Sutarties </w:t>
      </w:r>
      <w:r>
        <w:rPr>
          <w:color w:val="222222"/>
          <w:shd w:val="clear" w:color="auto" w:fill="FFFFFF"/>
        </w:rPr>
        <w:t xml:space="preserve">8.1.19. </w:t>
      </w:r>
      <w:r w:rsidRPr="00B60B05">
        <w:rPr>
          <w:color w:val="222222"/>
          <w:shd w:val="clear" w:color="auto" w:fill="FFFFFF"/>
        </w:rPr>
        <w:t xml:space="preserve">punkte nurodytų </w:t>
      </w:r>
      <w:r>
        <w:rPr>
          <w:color w:val="222222"/>
          <w:shd w:val="clear" w:color="auto" w:fill="FFFFFF"/>
        </w:rPr>
        <w:t>Rangovo</w:t>
      </w:r>
      <w:r w:rsidRPr="00B60B05">
        <w:rPr>
          <w:color w:val="222222"/>
          <w:shd w:val="clear" w:color="auto" w:fill="FFFFFF"/>
        </w:rPr>
        <w:t xml:space="preserve"> įsipareigojimų nevykdymas ilgiau kaip 5 (penkias) darbo dienas ir/ar netinkamas vykdymas ilgiau kaip 10 (dešimt) darbo dienų, jeigu </w:t>
      </w:r>
      <w:r>
        <w:rPr>
          <w:color w:val="222222"/>
          <w:shd w:val="clear" w:color="auto" w:fill="FFFFFF"/>
        </w:rPr>
        <w:t>Rangovas</w:t>
      </w:r>
      <w:r w:rsidRPr="00B60B05">
        <w:rPr>
          <w:color w:val="222222"/>
          <w:shd w:val="clear" w:color="auto" w:fill="FFFFFF"/>
        </w:rPr>
        <w:t xml:space="preserve"> </w:t>
      </w:r>
      <w:r>
        <w:rPr>
          <w:color w:val="222222"/>
          <w:shd w:val="clear" w:color="auto" w:fill="FFFFFF"/>
        </w:rPr>
        <w:t>Darbų</w:t>
      </w:r>
      <w:r w:rsidRPr="00B60B05">
        <w:rPr>
          <w:color w:val="222222"/>
          <w:shd w:val="clear" w:color="auto" w:fill="FFFFFF"/>
        </w:rPr>
        <w:t xml:space="preserve"> trūkumų neištaiso per Užsakovo rašytinėje pretenzijoje nustatytą protingą terminą, laikomas esminiu Sutarties pažeidimu</w:t>
      </w:r>
      <w:r>
        <w:rPr>
          <w:color w:val="222222"/>
          <w:shd w:val="clear" w:color="auto" w:fill="FFFFFF"/>
        </w:rPr>
        <w:t>.</w:t>
      </w:r>
    </w:p>
    <w:p w14:paraId="4F52ACA9" w14:textId="3EFB2ED7" w:rsidR="00DC6053" w:rsidRPr="000C50A5" w:rsidRDefault="00DC6053" w:rsidP="000C50A5">
      <w:pPr>
        <w:pStyle w:val="Sraopastraipa"/>
        <w:numPr>
          <w:ilvl w:val="2"/>
          <w:numId w:val="14"/>
        </w:numPr>
        <w:tabs>
          <w:tab w:val="left" w:pos="142"/>
          <w:tab w:val="left" w:pos="709"/>
        </w:tabs>
        <w:jc w:val="both"/>
        <w:rPr>
          <w:szCs w:val="22"/>
          <w:lang w:val="lt-LT"/>
        </w:rPr>
      </w:pPr>
      <w:r w:rsidRPr="000C50A5">
        <w:rPr>
          <w:szCs w:val="22"/>
          <w:lang w:val="lt-LT"/>
        </w:rPr>
        <w:t>Vykdyti kitus įsipareigojimus kaip nurodyta Techninėse sąlygose (Sutarties priedas Nr. 2).</w:t>
      </w:r>
    </w:p>
    <w:p w14:paraId="31B6B752" w14:textId="77777777" w:rsidR="00F258E2" w:rsidRPr="005C479D" w:rsidRDefault="00F258E2" w:rsidP="000C50A5">
      <w:pPr>
        <w:pStyle w:val="Sraopastraipa"/>
        <w:numPr>
          <w:ilvl w:val="1"/>
          <w:numId w:val="14"/>
        </w:numPr>
        <w:tabs>
          <w:tab w:val="left" w:pos="142"/>
          <w:tab w:val="left" w:pos="709"/>
        </w:tabs>
        <w:ind w:left="709" w:hanging="709"/>
        <w:jc w:val="both"/>
        <w:rPr>
          <w:b/>
          <w:i/>
          <w:szCs w:val="22"/>
          <w:lang w:val="lt-LT"/>
        </w:rPr>
      </w:pPr>
      <w:r w:rsidRPr="005C479D">
        <w:rPr>
          <w:b/>
          <w:i/>
          <w:szCs w:val="22"/>
          <w:lang w:val="lt-LT"/>
        </w:rPr>
        <w:t>Rangovo teisės:</w:t>
      </w:r>
    </w:p>
    <w:p w14:paraId="49A39C28" w14:textId="794208CB" w:rsidR="00F258E2" w:rsidRPr="005C479D" w:rsidRDefault="009130B2" w:rsidP="000C50A5">
      <w:pPr>
        <w:pStyle w:val="Sraopastraipa"/>
        <w:numPr>
          <w:ilvl w:val="2"/>
          <w:numId w:val="14"/>
        </w:numPr>
        <w:tabs>
          <w:tab w:val="left" w:pos="142"/>
          <w:tab w:val="left" w:pos="709"/>
        </w:tabs>
        <w:ind w:left="709" w:hanging="709"/>
        <w:jc w:val="both"/>
        <w:rPr>
          <w:szCs w:val="22"/>
          <w:lang w:val="lt-LT"/>
        </w:rPr>
      </w:pPr>
      <w:bookmarkStart w:id="2" w:name="_Hlk490483963"/>
      <w:r w:rsidRPr="005C479D">
        <w:rPr>
          <w:szCs w:val="22"/>
          <w:lang w:val="lt-LT"/>
        </w:rPr>
        <w:t>Gauti Sutartyje nurodyto dydžio užmokestį už laiku, tinkamai ir kokybiškai Užsakovui atliktus Darbus;</w:t>
      </w:r>
      <w:bookmarkEnd w:id="2"/>
      <w:r w:rsidRPr="005C479D">
        <w:rPr>
          <w:szCs w:val="22"/>
          <w:lang w:val="lt-LT"/>
        </w:rPr>
        <w:t xml:space="preserve"> </w:t>
      </w:r>
    </w:p>
    <w:p w14:paraId="517C6CB3" w14:textId="67E67A59" w:rsidR="009130B2" w:rsidRPr="005C479D" w:rsidRDefault="009130B2" w:rsidP="000C50A5">
      <w:pPr>
        <w:pStyle w:val="Sraopastraipa"/>
        <w:numPr>
          <w:ilvl w:val="2"/>
          <w:numId w:val="14"/>
        </w:numPr>
        <w:tabs>
          <w:tab w:val="left" w:pos="142"/>
          <w:tab w:val="left" w:pos="709"/>
        </w:tabs>
        <w:ind w:left="709" w:hanging="709"/>
        <w:jc w:val="both"/>
        <w:rPr>
          <w:szCs w:val="22"/>
          <w:lang w:val="lt-LT"/>
        </w:rPr>
      </w:pPr>
      <w:r w:rsidRPr="005C479D">
        <w:rPr>
          <w:szCs w:val="22"/>
          <w:lang w:val="lt-LT"/>
        </w:rPr>
        <w:t>Prašyti, kad Užsakovas pateiktų su tinkamu Sutarties vykdymu susijusią informaciją ar dokumentus, kurių pateikimo būtinybė atsirado Sutarties vykdymo metu;</w:t>
      </w:r>
    </w:p>
    <w:p w14:paraId="5C975568" w14:textId="0FF09249" w:rsidR="009130B2" w:rsidRPr="005C479D" w:rsidRDefault="009130B2" w:rsidP="000C50A5">
      <w:pPr>
        <w:pStyle w:val="Sraopastraipa"/>
        <w:numPr>
          <w:ilvl w:val="2"/>
          <w:numId w:val="14"/>
        </w:numPr>
        <w:tabs>
          <w:tab w:val="left" w:pos="142"/>
          <w:tab w:val="left" w:pos="709"/>
        </w:tabs>
        <w:ind w:left="709" w:hanging="709"/>
        <w:jc w:val="both"/>
        <w:rPr>
          <w:szCs w:val="22"/>
          <w:lang w:val="lt-LT"/>
        </w:rPr>
      </w:pPr>
      <w:r w:rsidRPr="005C479D">
        <w:rPr>
          <w:szCs w:val="22"/>
          <w:lang w:val="lt-LT"/>
        </w:rPr>
        <w:t>Suderinęs su Užsakovu, įrengti statybos aikštelėje laikinus statinius, konstrukcijas ir įrenginius, sandėliuoti medžiagas, reikalingas Darbams atlikti;</w:t>
      </w:r>
    </w:p>
    <w:p w14:paraId="778A0471" w14:textId="1B28A7DB" w:rsidR="00212F32" w:rsidRPr="005C479D" w:rsidRDefault="00212F32" w:rsidP="000C50A5">
      <w:pPr>
        <w:pStyle w:val="Sraopastraipa"/>
        <w:numPr>
          <w:ilvl w:val="2"/>
          <w:numId w:val="14"/>
        </w:numPr>
        <w:tabs>
          <w:tab w:val="left" w:pos="142"/>
          <w:tab w:val="left" w:pos="709"/>
        </w:tabs>
        <w:ind w:left="709" w:hanging="709"/>
        <w:jc w:val="both"/>
        <w:rPr>
          <w:szCs w:val="22"/>
          <w:lang w:val="lt-LT"/>
        </w:rPr>
      </w:pPr>
      <w:r w:rsidRPr="005C479D">
        <w:rPr>
          <w:szCs w:val="22"/>
          <w:lang w:val="lt-LT"/>
        </w:rPr>
        <w:t>Naudoti Darbų objekte atributiką, reklamuojančią jį ir subrangovus, tik iš anksto raštu suderinęs tai su Užsakovu;</w:t>
      </w:r>
    </w:p>
    <w:p w14:paraId="5327F8FC" w14:textId="01BC2BEB" w:rsidR="00212F32" w:rsidRPr="005C479D" w:rsidRDefault="00212F32" w:rsidP="000C50A5">
      <w:pPr>
        <w:pStyle w:val="Sraopastraipa"/>
        <w:numPr>
          <w:ilvl w:val="2"/>
          <w:numId w:val="14"/>
        </w:numPr>
        <w:tabs>
          <w:tab w:val="left" w:pos="142"/>
          <w:tab w:val="left" w:pos="709"/>
        </w:tabs>
        <w:ind w:left="709" w:hanging="709"/>
        <w:jc w:val="both"/>
        <w:rPr>
          <w:szCs w:val="22"/>
          <w:lang w:val="lt-LT"/>
        </w:rPr>
      </w:pPr>
      <w:r w:rsidRPr="005C479D">
        <w:rPr>
          <w:szCs w:val="22"/>
          <w:lang w:val="lt-LT"/>
        </w:rPr>
        <w:t>Patekti į Darbų objektą tiek, kiek tai būtina atlikti Darbus bei įvykdyti kitus Sutartyje numatytus įsipareigojimus;</w:t>
      </w:r>
    </w:p>
    <w:p w14:paraId="66E470E8" w14:textId="2AED820E" w:rsidR="00212F32" w:rsidRPr="005C479D" w:rsidRDefault="00212F32" w:rsidP="000C50A5">
      <w:pPr>
        <w:pStyle w:val="Sraopastraipa"/>
        <w:numPr>
          <w:ilvl w:val="2"/>
          <w:numId w:val="14"/>
        </w:numPr>
        <w:tabs>
          <w:tab w:val="left" w:pos="142"/>
          <w:tab w:val="left" w:pos="709"/>
        </w:tabs>
        <w:ind w:left="709" w:hanging="709"/>
        <w:jc w:val="both"/>
        <w:rPr>
          <w:szCs w:val="22"/>
          <w:lang w:val="lt-LT"/>
        </w:rPr>
      </w:pPr>
      <w:r w:rsidRPr="005C479D">
        <w:rPr>
          <w:szCs w:val="22"/>
          <w:lang w:val="lt-LT"/>
        </w:rPr>
        <w:t>Užbaigti Darbus anksčiau Sutartyje numatyto termino;</w:t>
      </w:r>
    </w:p>
    <w:p w14:paraId="19D3E6F7" w14:textId="74A328F4" w:rsidR="00212F32" w:rsidRPr="005C479D" w:rsidRDefault="00212F32" w:rsidP="000C50A5">
      <w:pPr>
        <w:pStyle w:val="Sraopastraipa"/>
        <w:numPr>
          <w:ilvl w:val="2"/>
          <w:numId w:val="14"/>
        </w:numPr>
        <w:tabs>
          <w:tab w:val="left" w:pos="142"/>
          <w:tab w:val="left" w:pos="709"/>
        </w:tabs>
        <w:ind w:left="709" w:hanging="709"/>
        <w:jc w:val="both"/>
        <w:rPr>
          <w:szCs w:val="22"/>
          <w:lang w:val="lt-LT"/>
        </w:rPr>
      </w:pPr>
      <w:r w:rsidRPr="005C479D">
        <w:rPr>
          <w:szCs w:val="22"/>
          <w:lang w:val="lt-LT"/>
        </w:rPr>
        <w:t>Reikalauti, kad Užsakovas tinkamai ir laiku vykdytų kitus sutartinius įsipareigojimus.</w:t>
      </w:r>
    </w:p>
    <w:p w14:paraId="042B7948" w14:textId="32670FA1" w:rsidR="009130B2" w:rsidRPr="005C479D" w:rsidRDefault="00212F32" w:rsidP="000C50A5">
      <w:pPr>
        <w:pStyle w:val="Sraopastraipa"/>
        <w:numPr>
          <w:ilvl w:val="2"/>
          <w:numId w:val="14"/>
        </w:numPr>
        <w:tabs>
          <w:tab w:val="left" w:pos="142"/>
          <w:tab w:val="left" w:pos="709"/>
        </w:tabs>
        <w:ind w:left="709" w:hanging="709"/>
        <w:jc w:val="both"/>
        <w:rPr>
          <w:szCs w:val="22"/>
          <w:lang w:val="lt-LT"/>
        </w:rPr>
      </w:pPr>
      <w:r w:rsidRPr="005C479D">
        <w:rPr>
          <w:szCs w:val="22"/>
          <w:lang w:val="lt-LT"/>
        </w:rPr>
        <w:t>Kitos Rangovo teisės ir pareigos apibrėžiamos Lietuvos Respublikos civiliniame kodekse bei kituose Lietuvos Respublikos galiojančiuose teisės aktuose</w:t>
      </w:r>
    </w:p>
    <w:p w14:paraId="24AA7C6E" w14:textId="77777777" w:rsidR="00F258E2" w:rsidRPr="005C479D" w:rsidRDefault="00F258E2" w:rsidP="006856E2">
      <w:pPr>
        <w:pStyle w:val="isakymas1"/>
      </w:pPr>
    </w:p>
    <w:p w14:paraId="3B744FE5" w14:textId="77777777" w:rsidR="009F5937" w:rsidRPr="005C479D" w:rsidRDefault="009F5937"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t>ATSAKINGI ASMENYS</w:t>
      </w:r>
    </w:p>
    <w:p w14:paraId="7829C60D" w14:textId="5152774D" w:rsidR="009F5937" w:rsidRPr="005C479D" w:rsidRDefault="009F5937" w:rsidP="00164521">
      <w:pPr>
        <w:pStyle w:val="Sraopastraipa"/>
        <w:numPr>
          <w:ilvl w:val="1"/>
          <w:numId w:val="9"/>
        </w:numPr>
        <w:tabs>
          <w:tab w:val="left" w:pos="142"/>
          <w:tab w:val="left" w:pos="709"/>
        </w:tabs>
        <w:ind w:left="709" w:hanging="709"/>
        <w:jc w:val="both"/>
        <w:rPr>
          <w:szCs w:val="22"/>
          <w:lang w:val="lt-LT"/>
        </w:rPr>
      </w:pPr>
      <w:r w:rsidRPr="005C479D">
        <w:rPr>
          <w:szCs w:val="22"/>
          <w:lang w:val="lt-LT"/>
        </w:rPr>
        <w:t xml:space="preserve">Užsakovo paskirtas asmuo, atsakingas už </w:t>
      </w:r>
      <w:r w:rsidR="00212F32" w:rsidRPr="005C479D">
        <w:rPr>
          <w:szCs w:val="22"/>
          <w:lang w:val="lt-LT"/>
        </w:rPr>
        <w:t>S</w:t>
      </w:r>
      <w:r w:rsidRPr="005C479D">
        <w:rPr>
          <w:szCs w:val="22"/>
          <w:lang w:val="lt-LT"/>
        </w:rPr>
        <w:t xml:space="preserve">utarties tinkamo vykdymo priežiūrą ir valdymą </w:t>
      </w:r>
      <w:r w:rsidR="00931333">
        <w:rPr>
          <w:szCs w:val="22"/>
          <w:lang w:val="lt-LT"/>
        </w:rPr>
        <w:t>____________</w:t>
      </w:r>
      <w:r w:rsidRPr="005C479D">
        <w:rPr>
          <w:szCs w:val="22"/>
          <w:lang w:val="lt-LT"/>
        </w:rPr>
        <w:t>.</w:t>
      </w:r>
      <w:r w:rsidR="00CA1760">
        <w:rPr>
          <w:szCs w:val="22"/>
          <w:lang w:val="lt-LT"/>
        </w:rPr>
        <w:t xml:space="preserve"> </w:t>
      </w:r>
    </w:p>
    <w:p w14:paraId="0F936C4C" w14:textId="7D0EB158" w:rsidR="009F5937" w:rsidRPr="005C479D" w:rsidRDefault="008F4AF2" w:rsidP="00164521">
      <w:pPr>
        <w:pStyle w:val="Sraopastraipa"/>
        <w:numPr>
          <w:ilvl w:val="1"/>
          <w:numId w:val="9"/>
        </w:numPr>
        <w:tabs>
          <w:tab w:val="left" w:pos="142"/>
          <w:tab w:val="left" w:pos="709"/>
        </w:tabs>
        <w:ind w:left="709" w:hanging="709"/>
        <w:jc w:val="both"/>
        <w:rPr>
          <w:szCs w:val="22"/>
          <w:lang w:val="lt-LT"/>
        </w:rPr>
      </w:pPr>
      <w:r w:rsidRPr="005C479D">
        <w:rPr>
          <w:szCs w:val="22"/>
          <w:lang w:val="lt-LT"/>
        </w:rPr>
        <w:t>Rangov</w:t>
      </w:r>
      <w:r w:rsidR="009F5937" w:rsidRPr="005C479D">
        <w:rPr>
          <w:szCs w:val="22"/>
          <w:lang w:val="lt-LT"/>
        </w:rPr>
        <w:t xml:space="preserve">o paskirtas asmuo, atsakingas už </w:t>
      </w:r>
      <w:r w:rsidR="00212F32" w:rsidRPr="005C479D">
        <w:rPr>
          <w:szCs w:val="22"/>
          <w:lang w:val="lt-LT"/>
        </w:rPr>
        <w:t>S</w:t>
      </w:r>
      <w:r w:rsidR="009F5937" w:rsidRPr="005C479D">
        <w:rPr>
          <w:szCs w:val="22"/>
          <w:lang w:val="lt-LT"/>
        </w:rPr>
        <w:t xml:space="preserve">utarties tinkamo vykdymo priežiūrą ir valdymą </w:t>
      </w:r>
      <w:r w:rsidR="00931333">
        <w:rPr>
          <w:szCs w:val="22"/>
          <w:lang w:val="lt-LT"/>
        </w:rPr>
        <w:t>______________</w:t>
      </w:r>
      <w:r w:rsidR="009F5937" w:rsidRPr="005C479D">
        <w:rPr>
          <w:szCs w:val="22"/>
          <w:lang w:val="lt-LT"/>
        </w:rPr>
        <w:t>.</w:t>
      </w:r>
      <w:r w:rsidR="00CA1760">
        <w:rPr>
          <w:szCs w:val="22"/>
          <w:lang w:val="lt-LT"/>
        </w:rPr>
        <w:t xml:space="preserve"> </w:t>
      </w:r>
    </w:p>
    <w:p w14:paraId="26445BD7" w14:textId="77777777" w:rsidR="000C50A5" w:rsidRPr="005C479D" w:rsidRDefault="000C50A5" w:rsidP="0090564A">
      <w:pPr>
        <w:tabs>
          <w:tab w:val="left" w:pos="1276"/>
        </w:tabs>
        <w:contextualSpacing/>
        <w:jc w:val="both"/>
        <w:rPr>
          <w:szCs w:val="22"/>
          <w:lang w:val="lt-LT"/>
        </w:rPr>
      </w:pPr>
    </w:p>
    <w:p w14:paraId="2B5A48CE" w14:textId="77777777" w:rsidR="00967E4F" w:rsidRPr="005C479D" w:rsidRDefault="00967E4F"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t>SUTARTIES PRIEVOLIŲ ĮVYKDYMO TERMINAI</w:t>
      </w:r>
    </w:p>
    <w:p w14:paraId="41A7CAA5" w14:textId="293B0A30" w:rsidR="00967E4F" w:rsidRPr="005C479D" w:rsidRDefault="008F4AF2" w:rsidP="00164521">
      <w:pPr>
        <w:pStyle w:val="Sraopastraipa"/>
        <w:numPr>
          <w:ilvl w:val="1"/>
          <w:numId w:val="10"/>
        </w:numPr>
        <w:tabs>
          <w:tab w:val="left" w:pos="142"/>
          <w:tab w:val="left" w:pos="709"/>
        </w:tabs>
        <w:ind w:left="709" w:hanging="709"/>
        <w:jc w:val="both"/>
        <w:rPr>
          <w:szCs w:val="22"/>
          <w:lang w:val="lt-LT"/>
        </w:rPr>
      </w:pPr>
      <w:r w:rsidRPr="005C479D">
        <w:rPr>
          <w:szCs w:val="22"/>
          <w:lang w:val="lt-LT"/>
        </w:rPr>
        <w:t>Rangov</w:t>
      </w:r>
      <w:r w:rsidR="00967E4F" w:rsidRPr="005C479D">
        <w:rPr>
          <w:szCs w:val="22"/>
          <w:lang w:val="lt-LT"/>
        </w:rPr>
        <w:t xml:space="preserve">as privalo atlikti Darbus ne vėliau kaip per </w:t>
      </w:r>
      <w:r w:rsidR="00212F32" w:rsidRPr="005C479D">
        <w:rPr>
          <w:szCs w:val="22"/>
          <w:lang w:val="lt-LT"/>
        </w:rPr>
        <w:t>Techninėse sąlygose nurodytus terminus</w:t>
      </w:r>
      <w:r w:rsidR="00967E4F" w:rsidRPr="005C479D">
        <w:rPr>
          <w:szCs w:val="22"/>
          <w:lang w:val="lt-LT"/>
        </w:rPr>
        <w:t>.</w:t>
      </w:r>
    </w:p>
    <w:p w14:paraId="234BF676" w14:textId="4D0ABB7E" w:rsidR="00212F32" w:rsidRPr="005C479D" w:rsidRDefault="00212F32" w:rsidP="00164521">
      <w:pPr>
        <w:pStyle w:val="Sraopastraipa"/>
        <w:numPr>
          <w:ilvl w:val="1"/>
          <w:numId w:val="10"/>
        </w:numPr>
        <w:tabs>
          <w:tab w:val="left" w:pos="142"/>
          <w:tab w:val="left" w:pos="709"/>
        </w:tabs>
        <w:ind w:left="709" w:hanging="709"/>
        <w:jc w:val="both"/>
        <w:rPr>
          <w:szCs w:val="22"/>
          <w:lang w:val="lt-LT"/>
        </w:rPr>
      </w:pPr>
      <w:bookmarkStart w:id="3" w:name="_Ref488328992"/>
      <w:r w:rsidRPr="005C479D">
        <w:rPr>
          <w:szCs w:val="22"/>
          <w:lang w:val="sv-SE"/>
        </w:rPr>
        <w:t>Darbų vykdymo terminas gali būti pratęstas [</w:t>
      </w:r>
      <w:r w:rsidR="00CA1760">
        <w:rPr>
          <w:i/>
          <w:szCs w:val="22"/>
          <w:lang w:val="sv-SE"/>
        </w:rPr>
        <w:t>5 d.d.</w:t>
      </w:r>
      <w:r w:rsidRPr="005C479D">
        <w:rPr>
          <w:szCs w:val="22"/>
          <w:lang w:val="sv-SE"/>
        </w:rPr>
        <w:t>] dėl:</w:t>
      </w:r>
      <w:bookmarkEnd w:id="3"/>
    </w:p>
    <w:p w14:paraId="591DEF1E" w14:textId="77777777" w:rsidR="00212F32" w:rsidRPr="005C479D" w:rsidRDefault="00212F32" w:rsidP="00164521">
      <w:pPr>
        <w:pStyle w:val="Sraopastraipa"/>
        <w:numPr>
          <w:ilvl w:val="2"/>
          <w:numId w:val="10"/>
        </w:numPr>
        <w:tabs>
          <w:tab w:val="left" w:pos="142"/>
          <w:tab w:val="left" w:pos="709"/>
        </w:tabs>
        <w:ind w:left="1134" w:hanging="1134"/>
        <w:jc w:val="both"/>
        <w:rPr>
          <w:szCs w:val="22"/>
          <w:lang w:val="lt-LT"/>
        </w:rPr>
      </w:pPr>
      <w:r w:rsidRPr="005C479D">
        <w:rPr>
          <w:szCs w:val="22"/>
          <w:lang w:val="lt-LT"/>
        </w:rPr>
        <w:lastRenderedPageBreak/>
        <w:t>Užsakovo įsipareigojimų nevykdymo ar netinkamo vykdymo;</w:t>
      </w:r>
    </w:p>
    <w:p w14:paraId="44A53C84" w14:textId="3433FDA6" w:rsidR="00212F32" w:rsidRPr="005C479D" w:rsidRDefault="00212F32" w:rsidP="00164521">
      <w:pPr>
        <w:pStyle w:val="Sraopastraipa"/>
        <w:numPr>
          <w:ilvl w:val="2"/>
          <w:numId w:val="10"/>
        </w:numPr>
        <w:tabs>
          <w:tab w:val="left" w:pos="142"/>
          <w:tab w:val="left" w:pos="709"/>
        </w:tabs>
        <w:ind w:left="1134" w:hanging="1134"/>
        <w:jc w:val="both"/>
        <w:rPr>
          <w:szCs w:val="22"/>
          <w:lang w:val="lt-LT"/>
        </w:rPr>
      </w:pPr>
      <w:r w:rsidRPr="005C479D">
        <w:rPr>
          <w:szCs w:val="22"/>
          <w:lang w:val="lt-LT"/>
        </w:rPr>
        <w:t xml:space="preserve">nenugalimos jėgos </w:t>
      </w:r>
      <w:r w:rsidRPr="005C479D">
        <w:rPr>
          <w:noProof/>
          <w:szCs w:val="22"/>
          <w:lang w:val="lt-LT"/>
        </w:rPr>
        <w:t>(</w:t>
      </w:r>
      <w:r w:rsidRPr="005C479D">
        <w:rPr>
          <w:i/>
          <w:noProof/>
          <w:szCs w:val="22"/>
          <w:lang w:val="lt-LT"/>
        </w:rPr>
        <w:t>force majeure</w:t>
      </w:r>
      <w:r w:rsidRPr="005C479D">
        <w:rPr>
          <w:noProof/>
          <w:szCs w:val="22"/>
          <w:lang w:val="lt-LT"/>
        </w:rPr>
        <w:t>)</w:t>
      </w:r>
      <w:r w:rsidRPr="005C479D">
        <w:rPr>
          <w:szCs w:val="22"/>
          <w:lang w:val="lt-LT"/>
        </w:rPr>
        <w:t xml:space="preserve"> aplinkybių, kaip apibrėžta Sutarties </w:t>
      </w:r>
      <w:r w:rsidR="00104675" w:rsidRPr="00104675">
        <w:rPr>
          <w:szCs w:val="22"/>
          <w:lang w:val="lt-LT"/>
        </w:rPr>
        <w:t>17</w:t>
      </w:r>
      <w:r w:rsidR="00104675" w:rsidRPr="005C479D">
        <w:rPr>
          <w:szCs w:val="22"/>
          <w:lang w:val="lt-LT"/>
        </w:rPr>
        <w:t xml:space="preserve"> </w:t>
      </w:r>
      <w:r w:rsidRPr="005C479D">
        <w:rPr>
          <w:szCs w:val="22"/>
          <w:lang w:val="lt-LT"/>
        </w:rPr>
        <w:t>punkte;</w:t>
      </w:r>
    </w:p>
    <w:p w14:paraId="54FEB23D" w14:textId="48BD3E33" w:rsidR="00212F32" w:rsidRPr="005C479D" w:rsidRDefault="00212F32" w:rsidP="00164521">
      <w:pPr>
        <w:pStyle w:val="Sraopastraipa"/>
        <w:numPr>
          <w:ilvl w:val="2"/>
          <w:numId w:val="10"/>
        </w:numPr>
        <w:tabs>
          <w:tab w:val="left" w:pos="142"/>
          <w:tab w:val="left" w:pos="709"/>
        </w:tabs>
        <w:ind w:left="709" w:hanging="709"/>
        <w:jc w:val="both"/>
        <w:rPr>
          <w:szCs w:val="22"/>
          <w:lang w:val="lt-LT"/>
        </w:rPr>
      </w:pPr>
      <w:r w:rsidRPr="005C479D">
        <w:rPr>
          <w:szCs w:val="22"/>
          <w:lang w:val="lt-LT"/>
        </w:rPr>
        <w:t>būtinybės/tikslingumo koreguoti techninio projekto sprendinius dėl su Darbais betarpiškai susijusių kitų infrastruktūros projektų įgyvendinimo, kurie nebuvo numatyti ir nebuvo žinomi Rangovui pasiūlymų pateikimo metu;</w:t>
      </w:r>
    </w:p>
    <w:p w14:paraId="1F07FAB4" w14:textId="2AEC7E33" w:rsidR="00212F32" w:rsidRPr="005C479D" w:rsidRDefault="00212F32" w:rsidP="00164521">
      <w:pPr>
        <w:pStyle w:val="Sraopastraipa"/>
        <w:numPr>
          <w:ilvl w:val="2"/>
          <w:numId w:val="10"/>
        </w:numPr>
        <w:tabs>
          <w:tab w:val="left" w:pos="284"/>
          <w:tab w:val="left" w:pos="709"/>
        </w:tabs>
        <w:ind w:left="709" w:hanging="709"/>
        <w:jc w:val="both"/>
        <w:rPr>
          <w:szCs w:val="22"/>
          <w:lang w:val="lt-LT"/>
        </w:rPr>
      </w:pPr>
      <w:r w:rsidRPr="005C479D">
        <w:rPr>
          <w:szCs w:val="22"/>
          <w:lang w:val="lt-LT"/>
        </w:rPr>
        <w:t>pagrįstų trečiųjų asmenų reikalavimų, dėl Darbų, susijusių su trečiųjų asmenų turtu, vykdymo (inžinierinių tinklų (vandentiekių, dujotiekių, elektros, telekomunikacijų, energijos ir/ar kitų tinklų), susisiekimo komunikacijų valdytojų ir pan., kurie nebuvo numatyti ir nebuvo žinomi Rangovui pasiūlymų pateikimo metu);</w:t>
      </w:r>
    </w:p>
    <w:p w14:paraId="4DB23FDF" w14:textId="1221E8F5" w:rsidR="00212F32" w:rsidRPr="005C479D" w:rsidRDefault="00212F32" w:rsidP="00164521">
      <w:pPr>
        <w:pStyle w:val="Sraopastraipa"/>
        <w:numPr>
          <w:ilvl w:val="1"/>
          <w:numId w:val="10"/>
        </w:numPr>
        <w:tabs>
          <w:tab w:val="left" w:pos="284"/>
          <w:tab w:val="left" w:pos="709"/>
        </w:tabs>
        <w:ind w:left="709" w:hanging="709"/>
        <w:jc w:val="both"/>
        <w:rPr>
          <w:szCs w:val="22"/>
          <w:lang w:val="lt-LT"/>
        </w:rPr>
      </w:pPr>
      <w:r w:rsidRPr="005C479D">
        <w:rPr>
          <w:szCs w:val="22"/>
          <w:lang w:val="lt-LT"/>
        </w:rPr>
        <w:t>Jei Rangovas ketina pareikšti prašymą dėl termino pratęsimo, Rangovas turi pranešti Užsakovui (toliau – Pranešimas) apie tokį ketinimą kaip įmanoma greičiau, kai Rangovas sužino apie vėlavimą sukėlusį įvykį.</w:t>
      </w:r>
    </w:p>
    <w:p w14:paraId="39F2B255" w14:textId="37EAFF23" w:rsidR="0047169D" w:rsidRPr="005C479D" w:rsidRDefault="0047169D" w:rsidP="00164521">
      <w:pPr>
        <w:pStyle w:val="Sraopastraipa"/>
        <w:numPr>
          <w:ilvl w:val="1"/>
          <w:numId w:val="10"/>
        </w:numPr>
        <w:tabs>
          <w:tab w:val="left" w:pos="284"/>
          <w:tab w:val="left" w:pos="709"/>
        </w:tabs>
        <w:ind w:left="709" w:hanging="709"/>
        <w:jc w:val="both"/>
        <w:rPr>
          <w:szCs w:val="22"/>
          <w:lang w:val="lt-LT"/>
        </w:rPr>
      </w:pPr>
      <w:r w:rsidRPr="005C479D">
        <w:rPr>
          <w:szCs w:val="22"/>
          <w:lang w:val="lt-LT"/>
        </w:rPr>
        <w:t>Jei reikalinga, Rangovas registruoja tokius naujausius dokumentus, kokie gali būti reikalingi pagrįsti bet kokiam pareiškimui dėl teisės pratęsti terminą. Rangovas turi leisti Užsakovui tikrinti visus tokius dokumentus ir turi pateikti Užsakovui prašomas jų kopijas.</w:t>
      </w:r>
    </w:p>
    <w:p w14:paraId="4D4AC5D2" w14:textId="60A0D12E" w:rsidR="0047169D" w:rsidRPr="005C479D" w:rsidRDefault="0047169D" w:rsidP="00164521">
      <w:pPr>
        <w:pStyle w:val="Sraopastraipa"/>
        <w:numPr>
          <w:ilvl w:val="1"/>
          <w:numId w:val="10"/>
        </w:numPr>
        <w:tabs>
          <w:tab w:val="left" w:pos="284"/>
          <w:tab w:val="left" w:pos="709"/>
        </w:tabs>
        <w:ind w:left="709" w:hanging="709"/>
        <w:jc w:val="both"/>
        <w:rPr>
          <w:szCs w:val="22"/>
          <w:lang w:val="lt-LT"/>
        </w:rPr>
      </w:pPr>
      <w:r w:rsidRPr="005C479D">
        <w:rPr>
          <w:szCs w:val="22"/>
          <w:lang w:val="lt-LT"/>
        </w:rPr>
        <w:t>Per trumpiausiai įmanomą terminą, tačiau ne vėliau nei per 5 (penkias) dienas nuo Rangovo pateikto Pranešimo, kaip nustatyta pirmiau (arba per kitą su Užsakovu sutartą laikotarpį), Rangovas turi pateikti kitas savo Pranešimo (jei toks būtų) detales, kurios, jo manymu, yra būtinos, kad įrodytų savo teisę.</w:t>
      </w:r>
    </w:p>
    <w:p w14:paraId="1485ADA7" w14:textId="5A0EACD1" w:rsidR="0047169D" w:rsidRPr="005C479D" w:rsidRDefault="0047169D" w:rsidP="00164521">
      <w:pPr>
        <w:pStyle w:val="Sraopastraipa"/>
        <w:numPr>
          <w:ilvl w:val="1"/>
          <w:numId w:val="10"/>
        </w:numPr>
        <w:tabs>
          <w:tab w:val="left" w:pos="284"/>
          <w:tab w:val="left" w:pos="709"/>
        </w:tabs>
        <w:ind w:left="709" w:hanging="709"/>
        <w:jc w:val="both"/>
        <w:rPr>
          <w:szCs w:val="22"/>
          <w:lang w:val="lt-LT"/>
        </w:rPr>
      </w:pPr>
      <w:bookmarkStart w:id="4" w:name="_Ref482015907"/>
      <w:r w:rsidRPr="005C479D">
        <w:rPr>
          <w:szCs w:val="22"/>
          <w:lang w:val="lt-LT"/>
        </w:rPr>
        <w:t>Užsakovas privalo įvertinti ar suderinti atitinkamą termino pratęsimą, kai tik gaunamas Pranešimas ir bet kuriuo atveju ne vėliau kaip per 15 (penkiolika) dienų nuo bet kurio Pranešimo gavimo (nebent Šalys susitaria dėl kito laikotarpio). Jei Užsakovas nusprendžia, kad pratęsimo neturėtų būti, jis privalo nedelsiant informuoti apie tai Rangovą, kai tik priimamas toks sprendimas. Visais atvejais, Užsakovas turi konsultuotis su Rangovu apie pratęsimo teisę ir (ar) trukmę. Visais atvejais, Šalys turėtų siekti susitarti dėl Pranešimo baigties.</w:t>
      </w:r>
      <w:bookmarkEnd w:id="4"/>
    </w:p>
    <w:p w14:paraId="0008C272" w14:textId="19400F73" w:rsidR="0047169D" w:rsidRPr="005C479D" w:rsidRDefault="0047169D" w:rsidP="00164521">
      <w:pPr>
        <w:pStyle w:val="Sraopastraipa"/>
        <w:numPr>
          <w:ilvl w:val="1"/>
          <w:numId w:val="10"/>
        </w:numPr>
        <w:tabs>
          <w:tab w:val="left" w:pos="284"/>
          <w:tab w:val="left" w:pos="709"/>
        </w:tabs>
        <w:ind w:left="709" w:hanging="709"/>
        <w:jc w:val="both"/>
        <w:rPr>
          <w:szCs w:val="22"/>
          <w:lang w:val="lt-LT"/>
        </w:rPr>
      </w:pPr>
      <w:r w:rsidRPr="005C479D">
        <w:rPr>
          <w:szCs w:val="22"/>
          <w:lang w:val="lt-LT"/>
        </w:rPr>
        <w:t>Jei, nepaisant 10.6. punkto, nenustatoma pratęsimo teisė per 60 (šešiasdešimt) dienų nuo Pranešimo gavimo dienos, laikoma, kad atsisakoma pratęsti visą prašomą terminą.</w:t>
      </w:r>
    </w:p>
    <w:p w14:paraId="499D7296" w14:textId="3841CD18" w:rsidR="0047169D" w:rsidRPr="005C479D" w:rsidRDefault="0047169D" w:rsidP="00164521">
      <w:pPr>
        <w:pStyle w:val="Sraopastraipa"/>
        <w:numPr>
          <w:ilvl w:val="1"/>
          <w:numId w:val="10"/>
        </w:numPr>
        <w:tabs>
          <w:tab w:val="left" w:pos="284"/>
          <w:tab w:val="left" w:pos="709"/>
        </w:tabs>
        <w:ind w:left="709" w:hanging="709"/>
        <w:jc w:val="both"/>
        <w:rPr>
          <w:szCs w:val="22"/>
          <w:lang w:val="lt-LT"/>
        </w:rPr>
      </w:pPr>
      <w:r w:rsidRPr="005C479D">
        <w:rPr>
          <w:szCs w:val="22"/>
          <w:lang w:val="lt-LT"/>
        </w:rPr>
        <w:t>Rangovas turi teisę užbaigti Sutarties vykdymą anksčiau Darbų grafike nustatytų terminų.</w:t>
      </w:r>
    </w:p>
    <w:p w14:paraId="5D16048A" w14:textId="77777777" w:rsidR="00967E4F" w:rsidRPr="005C479D" w:rsidRDefault="00967E4F" w:rsidP="0090564A">
      <w:pPr>
        <w:tabs>
          <w:tab w:val="left" w:pos="1276"/>
        </w:tabs>
        <w:contextualSpacing/>
        <w:jc w:val="both"/>
        <w:rPr>
          <w:szCs w:val="22"/>
          <w:lang w:val="lt-LT"/>
        </w:rPr>
      </w:pPr>
    </w:p>
    <w:p w14:paraId="3A16571A" w14:textId="6BB49D93" w:rsidR="0047169D" w:rsidRPr="005C479D" w:rsidRDefault="0047169D"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t>DARBŲ SUSTABDYMAS</w:t>
      </w:r>
    </w:p>
    <w:p w14:paraId="0B0DF82E" w14:textId="600A0D5C" w:rsidR="0047169D" w:rsidRPr="005C479D" w:rsidRDefault="0047169D"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Darbų atlikimo terminai gali būti stabdomi šiais atvejais:</w:t>
      </w:r>
    </w:p>
    <w:p w14:paraId="77C77839" w14:textId="4E10E5C5" w:rsidR="0047169D" w:rsidRPr="005C479D" w:rsidRDefault="0047169D" w:rsidP="00164521">
      <w:pPr>
        <w:pStyle w:val="Sraopastraipa"/>
        <w:numPr>
          <w:ilvl w:val="2"/>
          <w:numId w:val="11"/>
        </w:numPr>
        <w:tabs>
          <w:tab w:val="left" w:pos="284"/>
          <w:tab w:val="left" w:pos="709"/>
        </w:tabs>
        <w:jc w:val="both"/>
        <w:rPr>
          <w:szCs w:val="22"/>
          <w:lang w:val="lt-LT"/>
        </w:rPr>
      </w:pPr>
      <w:r w:rsidRPr="005C479D">
        <w:rPr>
          <w:szCs w:val="22"/>
          <w:lang w:val="lt-LT"/>
        </w:rPr>
        <w:t>Sutarties įgyvendinimo metu Užsakovo iniciatyva nusprendžiama keisti ar tikslinti Darbų Techninę specifikaciją arba jau parengtą ir suderintą techninį ir / ar darbo projektą. Tokie pakeitimai galimi tik išimtiniais atvejais, kurių nebuvo galima numatyti iki Sutarties pasirašymo;</w:t>
      </w:r>
    </w:p>
    <w:p w14:paraId="794B84B7" w14:textId="67E6662E" w:rsidR="0047169D" w:rsidRPr="005C479D" w:rsidRDefault="0047169D" w:rsidP="00164521">
      <w:pPr>
        <w:pStyle w:val="Sraopastraipa"/>
        <w:numPr>
          <w:ilvl w:val="2"/>
          <w:numId w:val="11"/>
        </w:numPr>
        <w:tabs>
          <w:tab w:val="left" w:pos="284"/>
          <w:tab w:val="left" w:pos="709"/>
        </w:tabs>
        <w:jc w:val="both"/>
        <w:rPr>
          <w:szCs w:val="22"/>
          <w:lang w:val="lt-LT"/>
        </w:rPr>
      </w:pPr>
      <w:r w:rsidRPr="005C479D">
        <w:rPr>
          <w:szCs w:val="22"/>
          <w:lang w:val="lt-LT"/>
        </w:rPr>
        <w:t>Užsakovas neturi galimybės vykdyti savo įsipareigojimų pagal Sutartį (netenka finansinių galimybių apmokėti už atliekamus Darbus) ir Rangovas dėl šių priežasčių negali vykdyti savo įsipareigojimų;</w:t>
      </w:r>
    </w:p>
    <w:p w14:paraId="0CEAD65E" w14:textId="51D8A5FD" w:rsidR="0047169D" w:rsidRPr="005C479D" w:rsidRDefault="0047169D" w:rsidP="00164521">
      <w:pPr>
        <w:pStyle w:val="Sraopastraipa"/>
        <w:numPr>
          <w:ilvl w:val="2"/>
          <w:numId w:val="11"/>
        </w:numPr>
        <w:tabs>
          <w:tab w:val="left" w:pos="284"/>
          <w:tab w:val="left" w:pos="709"/>
        </w:tabs>
        <w:jc w:val="both"/>
        <w:rPr>
          <w:szCs w:val="22"/>
          <w:lang w:val="lt-LT"/>
        </w:rPr>
      </w:pPr>
      <w:r w:rsidRPr="005C479D">
        <w:rPr>
          <w:szCs w:val="22"/>
          <w:lang w:val="lt-LT"/>
        </w:rPr>
        <w:t>Užsakovas neturi galimybės Sutartyje numatytais terminais pateikti dokumentų ir informacijos, kurie yra būtini Darbų vykdymui, ir Rangovas dėl šių priežasčių negali vykdyti savo įsipareigojimų.</w:t>
      </w:r>
    </w:p>
    <w:p w14:paraId="7F64C8AD" w14:textId="1B2E7EF6" w:rsidR="0047169D" w:rsidRPr="005C479D" w:rsidRDefault="0047169D"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Užsakovas taip pat turi teisę sustabdyti Darbus, jeigu nustato grubius darbuotojų saugos, gaisrinės saugos, techninės saugos, civilinės saugos ir aplinkos apsaugos (toliau – Saugos) reikalavimų pažeidimus iki jų pašalinimo.</w:t>
      </w:r>
      <w:bookmarkStart w:id="5" w:name="_Ref488238619"/>
      <w:r w:rsidRPr="005C479D">
        <w:rPr>
          <w:szCs w:val="22"/>
          <w:lang w:val="lt-LT"/>
        </w:rPr>
        <w:t xml:space="preserve"> Darbai gali būti stabdomi už grubius Saugos pažeidimus šiais atvejais:</w:t>
      </w:r>
      <w:bookmarkEnd w:id="5"/>
    </w:p>
    <w:p w14:paraId="735BEB94" w14:textId="77777777" w:rsidR="0047169D" w:rsidRPr="005C479D" w:rsidRDefault="0047169D" w:rsidP="00164521">
      <w:pPr>
        <w:pStyle w:val="Sraopastraipa"/>
        <w:numPr>
          <w:ilvl w:val="2"/>
          <w:numId w:val="11"/>
        </w:numPr>
        <w:tabs>
          <w:tab w:val="left" w:pos="284"/>
          <w:tab w:val="left" w:pos="709"/>
        </w:tabs>
        <w:jc w:val="both"/>
        <w:rPr>
          <w:szCs w:val="22"/>
          <w:lang w:val="lt-LT"/>
        </w:rPr>
      </w:pPr>
      <w:r w:rsidRPr="005C479D">
        <w:rPr>
          <w:szCs w:val="22"/>
          <w:lang w:val="lt-LT"/>
        </w:rPr>
        <w:t>Darbus vykdo Rangovo darbuotojai, neturintys leidimo dirbti Užsakovo objektuose;</w:t>
      </w:r>
    </w:p>
    <w:p w14:paraId="61C97543" w14:textId="77A9BDA5" w:rsidR="0047169D" w:rsidRPr="005C479D" w:rsidRDefault="0047169D" w:rsidP="00164521">
      <w:pPr>
        <w:pStyle w:val="Sraopastraipa"/>
        <w:numPr>
          <w:ilvl w:val="2"/>
          <w:numId w:val="11"/>
        </w:numPr>
        <w:tabs>
          <w:tab w:val="left" w:pos="284"/>
          <w:tab w:val="left" w:pos="709"/>
        </w:tabs>
        <w:jc w:val="both"/>
        <w:rPr>
          <w:szCs w:val="22"/>
          <w:lang w:val="lt-LT"/>
        </w:rPr>
      </w:pPr>
      <w:r w:rsidRPr="005C479D">
        <w:rPr>
          <w:szCs w:val="22"/>
          <w:lang w:val="lt-LT"/>
        </w:rPr>
        <w:t>Rangovo darbuotojai neturi būtinos kvalifikacijos, reikalingos Sutartyje numatytiems Darbams atlikti;</w:t>
      </w:r>
    </w:p>
    <w:p w14:paraId="45DD6A56" w14:textId="2BB33688" w:rsidR="0047169D" w:rsidRPr="005C479D" w:rsidRDefault="0047169D" w:rsidP="00164521">
      <w:pPr>
        <w:pStyle w:val="Sraopastraipa"/>
        <w:numPr>
          <w:ilvl w:val="2"/>
          <w:numId w:val="11"/>
        </w:numPr>
        <w:tabs>
          <w:tab w:val="left" w:pos="284"/>
          <w:tab w:val="left" w:pos="709"/>
        </w:tabs>
        <w:jc w:val="both"/>
        <w:rPr>
          <w:szCs w:val="22"/>
          <w:lang w:val="lt-LT"/>
        </w:rPr>
      </w:pPr>
      <w:r w:rsidRPr="005C479D">
        <w:rPr>
          <w:szCs w:val="22"/>
          <w:lang w:val="lt-LT"/>
        </w:rPr>
        <w:t>Darbų vietoje nėra Rangovo paskirtų už darbuotojų saugą atsakingų asmenų;</w:t>
      </w:r>
    </w:p>
    <w:p w14:paraId="153FD8A6" w14:textId="2436492E" w:rsidR="0047169D" w:rsidRPr="005C479D" w:rsidRDefault="0047169D" w:rsidP="00164521">
      <w:pPr>
        <w:pStyle w:val="Sraopastraipa"/>
        <w:numPr>
          <w:ilvl w:val="2"/>
          <w:numId w:val="11"/>
        </w:numPr>
        <w:tabs>
          <w:tab w:val="left" w:pos="284"/>
          <w:tab w:val="left" w:pos="709"/>
        </w:tabs>
        <w:jc w:val="both"/>
        <w:rPr>
          <w:szCs w:val="22"/>
          <w:lang w:val="lt-LT"/>
        </w:rPr>
      </w:pPr>
      <w:r w:rsidRPr="005C479D">
        <w:rPr>
          <w:szCs w:val="22"/>
          <w:lang w:val="lt-LT"/>
        </w:rPr>
        <w:t>neįvykdytos techninės priemonės arba jų nepakanka darbuotojų saugai ir sveikatai užtikrinti;</w:t>
      </w:r>
    </w:p>
    <w:p w14:paraId="51A24114" w14:textId="245F6CA3" w:rsidR="0047169D" w:rsidRPr="005C479D" w:rsidRDefault="0047169D" w:rsidP="00164521">
      <w:pPr>
        <w:pStyle w:val="Sraopastraipa"/>
        <w:numPr>
          <w:ilvl w:val="2"/>
          <w:numId w:val="11"/>
        </w:numPr>
        <w:tabs>
          <w:tab w:val="left" w:pos="284"/>
          <w:tab w:val="left" w:pos="709"/>
        </w:tabs>
        <w:jc w:val="both"/>
        <w:rPr>
          <w:szCs w:val="22"/>
          <w:lang w:val="lt-LT"/>
        </w:rPr>
      </w:pPr>
      <w:r w:rsidRPr="005C479D">
        <w:rPr>
          <w:szCs w:val="22"/>
          <w:lang w:val="lt-LT"/>
        </w:rPr>
        <w:t>Rangovo darbuotojai neturi asmeninių apsaugos priemonių arba jomis nesinaudoja;</w:t>
      </w:r>
    </w:p>
    <w:p w14:paraId="7BD76AA0" w14:textId="1D3AA54F" w:rsidR="0047169D" w:rsidRPr="005C479D" w:rsidRDefault="0047169D" w:rsidP="00164521">
      <w:pPr>
        <w:pStyle w:val="Sraopastraipa"/>
        <w:numPr>
          <w:ilvl w:val="2"/>
          <w:numId w:val="11"/>
        </w:numPr>
        <w:tabs>
          <w:tab w:val="left" w:pos="284"/>
          <w:tab w:val="left" w:pos="709"/>
        </w:tabs>
        <w:jc w:val="both"/>
        <w:rPr>
          <w:szCs w:val="22"/>
          <w:lang w:val="lt-LT"/>
        </w:rPr>
      </w:pPr>
      <w:r w:rsidRPr="005C479D">
        <w:rPr>
          <w:szCs w:val="22"/>
          <w:lang w:val="lt-LT"/>
        </w:rPr>
        <w:t>Darbai gali būti stabdomi ir dėl kitų Saugos reikalavimų pažeidimų, jeigu jie kelia grėsmę žmonių sveikatai ir gyvybei.</w:t>
      </w:r>
    </w:p>
    <w:p w14:paraId="6DE484D7" w14:textId="50F83F11" w:rsidR="0047169D" w:rsidRPr="005C479D" w:rsidRDefault="0047169D"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Sustabdžius Darbus dėl Sutarties </w:t>
      </w:r>
      <w:r w:rsidRPr="00104675">
        <w:rPr>
          <w:szCs w:val="22"/>
          <w:lang w:val="lt-LT"/>
        </w:rPr>
        <w:fldChar w:fldCharType="begin"/>
      </w:r>
      <w:r w:rsidRPr="00104675">
        <w:rPr>
          <w:szCs w:val="22"/>
          <w:lang w:val="lt-LT"/>
        </w:rPr>
        <w:instrText xml:space="preserve"> REF _Ref488238619 \r \h  \* MERGEFORMAT </w:instrText>
      </w:r>
      <w:r w:rsidRPr="00104675">
        <w:rPr>
          <w:szCs w:val="22"/>
          <w:lang w:val="lt-LT"/>
        </w:rPr>
      </w:r>
      <w:r w:rsidRPr="00104675">
        <w:rPr>
          <w:szCs w:val="22"/>
          <w:lang w:val="lt-LT"/>
        </w:rPr>
        <w:fldChar w:fldCharType="separate"/>
      </w:r>
      <w:r w:rsidR="003F4D98">
        <w:rPr>
          <w:szCs w:val="22"/>
          <w:lang w:val="lt-LT"/>
        </w:rPr>
        <w:t>11.2</w:t>
      </w:r>
      <w:r w:rsidRPr="00104675">
        <w:rPr>
          <w:szCs w:val="22"/>
          <w:lang w:val="lt-LT"/>
        </w:rPr>
        <w:fldChar w:fldCharType="end"/>
      </w:r>
      <w:r w:rsidRPr="005C479D">
        <w:rPr>
          <w:szCs w:val="22"/>
          <w:lang w:val="lt-LT"/>
        </w:rPr>
        <w:t xml:space="preserve"> punkte numatytų atvejų, Darbų terminai, numatyti, jokiais atvejais negali būti pratęsti. Darbai gali būti sustabdyti ne ilgesniam laikui, negu tęsiasi minėti Rangovo pažeidimai.</w:t>
      </w:r>
    </w:p>
    <w:p w14:paraId="3EE1C9CC" w14:textId="3022CA53" w:rsidR="0047169D" w:rsidRPr="005C479D" w:rsidRDefault="0047169D"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Sustabdžius Darbus dėl Sutarties </w:t>
      </w:r>
      <w:r w:rsidRPr="00104675">
        <w:rPr>
          <w:szCs w:val="22"/>
          <w:lang w:val="lt-LT"/>
        </w:rPr>
        <w:fldChar w:fldCharType="begin"/>
      </w:r>
      <w:r w:rsidRPr="00104675">
        <w:rPr>
          <w:szCs w:val="22"/>
          <w:lang w:val="lt-LT"/>
        </w:rPr>
        <w:instrText xml:space="preserve"> REF _Ref488238619 \r \h  \* MERGEFORMAT </w:instrText>
      </w:r>
      <w:r w:rsidRPr="00104675">
        <w:rPr>
          <w:szCs w:val="22"/>
          <w:lang w:val="lt-LT"/>
        </w:rPr>
      </w:r>
      <w:r w:rsidRPr="00104675">
        <w:rPr>
          <w:szCs w:val="22"/>
          <w:lang w:val="lt-LT"/>
        </w:rPr>
        <w:fldChar w:fldCharType="separate"/>
      </w:r>
      <w:r w:rsidR="003F4D98">
        <w:rPr>
          <w:szCs w:val="22"/>
          <w:lang w:val="lt-LT"/>
        </w:rPr>
        <w:t>11.2</w:t>
      </w:r>
      <w:r w:rsidRPr="00104675">
        <w:rPr>
          <w:szCs w:val="22"/>
          <w:lang w:val="lt-LT"/>
        </w:rPr>
        <w:fldChar w:fldCharType="end"/>
      </w:r>
      <w:r w:rsidRPr="005C479D">
        <w:rPr>
          <w:szCs w:val="22"/>
          <w:lang w:val="lt-LT"/>
        </w:rPr>
        <w:t xml:space="preserve"> punkte numatytų atvejų, apie tai informuojamas Rangovo darbų vadovas. Rangovui surašomas įpareigojimas / Darbų stabdymo aktas pašalinti saugos ir sveikatos teisės aktų, gaisrinės saugos, Užsakovo darbuotojų saugos ir sveikatos norminių dokumentų reikalavimų pažeidimus.</w:t>
      </w:r>
    </w:p>
    <w:p w14:paraId="2D676442" w14:textId="6A13C9DF" w:rsidR="0047169D" w:rsidRPr="005C479D" w:rsidRDefault="0047169D"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lastRenderedPageBreak/>
        <w:t>Pašalinus pažeidimus, Rangovas raštu (faksu ar elektroniniu paštu) informuoja Užsakovo darbuotoją, parašiusį įpareigojimą / darbų stabdymo aktą.</w:t>
      </w:r>
    </w:p>
    <w:p w14:paraId="14345970" w14:textId="12275328" w:rsidR="0047169D" w:rsidRPr="005C479D" w:rsidRDefault="0047169D" w:rsidP="00164521">
      <w:pPr>
        <w:pStyle w:val="Sraopastraipa"/>
        <w:numPr>
          <w:ilvl w:val="1"/>
          <w:numId w:val="11"/>
        </w:numPr>
        <w:tabs>
          <w:tab w:val="left" w:pos="284"/>
          <w:tab w:val="left" w:pos="709"/>
        </w:tabs>
        <w:ind w:left="709" w:hanging="709"/>
        <w:jc w:val="both"/>
        <w:rPr>
          <w:szCs w:val="22"/>
          <w:lang w:val="lt-LT"/>
        </w:rPr>
      </w:pPr>
      <w:bookmarkStart w:id="6" w:name="_Ref488238724"/>
      <w:r w:rsidRPr="005C479D">
        <w:rPr>
          <w:szCs w:val="22"/>
          <w:lang w:val="lt-LT"/>
        </w:rPr>
        <w:t xml:space="preserve">Jei Darbų vykdymo metu išaiškinamas Rangovo neblaivus </w:t>
      </w:r>
      <w:r w:rsidR="00F76406">
        <w:rPr>
          <w:szCs w:val="22"/>
          <w:lang w:val="lt-LT"/>
        </w:rPr>
        <w:t>ir/</w:t>
      </w:r>
      <w:r w:rsidRPr="005C479D">
        <w:rPr>
          <w:szCs w:val="22"/>
          <w:lang w:val="lt-LT"/>
        </w:rPr>
        <w:t xml:space="preserve">ar apsvaigęs nuo narkotinių, psichotropinių ir toksinių medžiagų darbuotojas, nepriklausomai nuo to, ar buvo sustabdyti Darbai, tokiu atveju Rangovui taikoma </w:t>
      </w:r>
      <w:r w:rsidR="00CA1760">
        <w:rPr>
          <w:szCs w:val="22"/>
          <w:lang w:val="lt-LT"/>
        </w:rPr>
        <w:t>1000 EUR</w:t>
      </w:r>
      <w:r w:rsidRPr="005C479D">
        <w:rPr>
          <w:szCs w:val="22"/>
          <w:lang w:val="lt-LT"/>
        </w:rPr>
        <w:t xml:space="preserve"> bauda už kiekvieną nustatytą atvejį ar darbuotoją.</w:t>
      </w:r>
      <w:bookmarkEnd w:id="6"/>
    </w:p>
    <w:p w14:paraId="78C1024A" w14:textId="63F7F174" w:rsidR="0047169D" w:rsidRPr="005C479D" w:rsidRDefault="0047169D"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Darbuotojas pripažįstamas neblaiviu, kai alkoholio koncentracija biologinėse organizmo terpėse – iškvėptame ore, kraujyje, šlapime, seilėse ar kituose organizmo skysčiuose viršija 0,00 promilės.</w:t>
      </w:r>
    </w:p>
    <w:p w14:paraId="671C33FF" w14:textId="57DFB5CB" w:rsidR="0047169D" w:rsidRDefault="0047169D" w:rsidP="00CA1760">
      <w:pPr>
        <w:pStyle w:val="Sraopastraipa"/>
        <w:numPr>
          <w:ilvl w:val="1"/>
          <w:numId w:val="11"/>
        </w:numPr>
        <w:tabs>
          <w:tab w:val="left" w:pos="284"/>
          <w:tab w:val="left" w:pos="709"/>
        </w:tabs>
        <w:ind w:left="709" w:hanging="709"/>
        <w:jc w:val="both"/>
        <w:rPr>
          <w:szCs w:val="22"/>
          <w:lang w:val="lt-LT"/>
        </w:rPr>
      </w:pPr>
      <w:r w:rsidRPr="005C479D">
        <w:rPr>
          <w:szCs w:val="22"/>
          <w:lang w:val="lt-LT"/>
        </w:rPr>
        <w:t>Jei Rangovo darbuotojai pažeidžia Saugos reikalavimus Rangovui</w:t>
      </w:r>
      <w:r w:rsidR="00F76406">
        <w:rPr>
          <w:szCs w:val="22"/>
          <w:lang w:val="lt-LT"/>
        </w:rPr>
        <w:t xml:space="preserve"> skiriama</w:t>
      </w:r>
      <w:r w:rsidRPr="005C479D">
        <w:rPr>
          <w:szCs w:val="22"/>
          <w:lang w:val="lt-LT"/>
        </w:rPr>
        <w:t xml:space="preserve"> </w:t>
      </w:r>
      <w:r w:rsidR="00CA1760">
        <w:rPr>
          <w:szCs w:val="22"/>
          <w:lang w:val="lt-LT"/>
        </w:rPr>
        <w:t>1000 EUR</w:t>
      </w:r>
      <w:r w:rsidRPr="005C479D">
        <w:rPr>
          <w:szCs w:val="22"/>
          <w:lang w:val="lt-LT"/>
        </w:rPr>
        <w:t xml:space="preserve"> bauda už kiekvieną </w:t>
      </w:r>
      <w:r w:rsidR="00F76406">
        <w:rPr>
          <w:szCs w:val="22"/>
          <w:lang w:val="lt-LT"/>
        </w:rPr>
        <w:t xml:space="preserve">tokį </w:t>
      </w:r>
      <w:r w:rsidRPr="005C479D">
        <w:rPr>
          <w:szCs w:val="22"/>
          <w:lang w:val="lt-LT"/>
        </w:rPr>
        <w:t>atvejį.</w:t>
      </w:r>
    </w:p>
    <w:p w14:paraId="3C4E09E2" w14:textId="77777777" w:rsidR="00CA1760" w:rsidRPr="00CA1760" w:rsidRDefault="00CA1760" w:rsidP="00CA1760">
      <w:pPr>
        <w:pStyle w:val="Sraopastraipa"/>
        <w:tabs>
          <w:tab w:val="left" w:pos="284"/>
          <w:tab w:val="left" w:pos="709"/>
        </w:tabs>
        <w:ind w:left="709"/>
        <w:jc w:val="both"/>
        <w:rPr>
          <w:szCs w:val="22"/>
          <w:lang w:val="lt-LT"/>
        </w:rPr>
      </w:pPr>
    </w:p>
    <w:p w14:paraId="30B911DA" w14:textId="14F68030" w:rsidR="002152E1" w:rsidRPr="005C479D" w:rsidRDefault="002152E1"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t>KORUPCIJOS PREVENCIJA</w:t>
      </w:r>
    </w:p>
    <w:p w14:paraId="498BBCE4" w14:textId="6881C96F" w:rsidR="00BE113E" w:rsidRDefault="00BE113E" w:rsidP="00BE113E">
      <w:pPr>
        <w:pStyle w:val="Pagrindinistekstas"/>
        <w:spacing w:after="0"/>
        <w:ind w:left="709" w:right="354" w:hanging="709"/>
        <w:jc w:val="both"/>
        <w:rPr>
          <w:color w:val="212121"/>
          <w:szCs w:val="22"/>
          <w:lang w:val="lt-LT"/>
        </w:rPr>
      </w:pPr>
      <w:r w:rsidRPr="009023FF">
        <w:rPr>
          <w:color w:val="212121"/>
          <w:lang w:val="lt-LT"/>
        </w:rPr>
        <w:t xml:space="preserve">12.1. </w:t>
      </w:r>
      <w:r w:rsidRPr="009023FF">
        <w:rPr>
          <w:color w:val="212121"/>
          <w:lang w:val="lt-LT"/>
        </w:rPr>
        <w:tab/>
        <w:t>Vykdydamos šios Sutarties sąlygas, Šalys įsipareigoja griežtai laikytis galiojančių įstatymų, draudžiančių valdžios pareigūnų ir privačių asmenų papirkinėjimą, prekybą poveikiu, pinigų plovimą, kuris visų pirma gali lemti sutarties nutraukimą, įskaitant:</w:t>
      </w:r>
    </w:p>
    <w:p w14:paraId="10DA5311" w14:textId="77777777" w:rsidR="00BE113E" w:rsidRPr="009023FF" w:rsidRDefault="00BE113E" w:rsidP="00BE113E">
      <w:pPr>
        <w:pStyle w:val="Pagrindinistekstas"/>
        <w:spacing w:after="0"/>
        <w:ind w:left="567" w:right="354" w:firstLine="142"/>
        <w:jc w:val="both"/>
        <w:rPr>
          <w:color w:val="212121"/>
          <w:lang w:val="lt-LT"/>
        </w:rPr>
      </w:pPr>
      <w:r w:rsidRPr="009023FF">
        <w:rPr>
          <w:color w:val="212121"/>
          <w:lang w:val="lt-LT"/>
        </w:rPr>
        <w:t>- 1977 m. Jungtinių Amerikos Valstijų korumpuotos veiklos užsienyje įstatymo,</w:t>
      </w:r>
    </w:p>
    <w:p w14:paraId="22B17DA8" w14:textId="77777777" w:rsidR="00BE113E" w:rsidRPr="009023FF" w:rsidRDefault="00BE113E" w:rsidP="00BE113E">
      <w:pPr>
        <w:pStyle w:val="Pagrindinistekstas"/>
        <w:spacing w:after="0"/>
        <w:ind w:left="502" w:right="354" w:firstLine="207"/>
        <w:jc w:val="both"/>
        <w:rPr>
          <w:color w:val="212121"/>
          <w:lang w:val="lt-LT"/>
        </w:rPr>
      </w:pPr>
      <w:r w:rsidRPr="009023FF">
        <w:rPr>
          <w:color w:val="212121"/>
          <w:lang w:val="lt-LT"/>
        </w:rPr>
        <w:t>- 2010 m. JK kyšininkavimo įstatymo,</w:t>
      </w:r>
    </w:p>
    <w:p w14:paraId="0E2E5EA4" w14:textId="77777777" w:rsidR="00BE113E" w:rsidRPr="009023FF" w:rsidRDefault="00BE113E" w:rsidP="00BE113E">
      <w:pPr>
        <w:pStyle w:val="Pagrindinistekstas"/>
        <w:spacing w:after="0"/>
        <w:ind w:left="502" w:right="354" w:firstLine="207"/>
        <w:jc w:val="both"/>
        <w:rPr>
          <w:color w:val="212121"/>
          <w:lang w:val="lt-LT"/>
        </w:rPr>
      </w:pPr>
      <w:r w:rsidRPr="009023FF">
        <w:rPr>
          <w:color w:val="212121"/>
          <w:lang w:val="lt-LT"/>
        </w:rPr>
        <w:t>- 2016 m. Prancūzijos kovos su korupcija įstatymo „Sapin“,</w:t>
      </w:r>
    </w:p>
    <w:p w14:paraId="23F16D6E" w14:textId="77777777" w:rsidR="00BE113E" w:rsidRPr="007B2C75" w:rsidRDefault="00BE113E" w:rsidP="00BE113E">
      <w:pPr>
        <w:pStyle w:val="Pagrindinistekstas"/>
        <w:spacing w:after="0"/>
        <w:ind w:left="502" w:right="354" w:firstLine="207"/>
        <w:jc w:val="both"/>
        <w:rPr>
          <w:lang w:val="lt-LT"/>
        </w:rPr>
      </w:pPr>
      <w:r w:rsidRPr="007B2C75">
        <w:rPr>
          <w:color w:val="212121"/>
          <w:lang w:val="lt-LT"/>
        </w:rPr>
        <w:t>- 2002 m. Lietuvos korupcijos prevencijos įstatymo (aktuali redakcija).</w:t>
      </w:r>
    </w:p>
    <w:p w14:paraId="7FFFE31C" w14:textId="491E2ACF" w:rsidR="00BE113E" w:rsidRPr="007B2C75" w:rsidRDefault="00BE113E" w:rsidP="00BE113E">
      <w:pPr>
        <w:pStyle w:val="Pagrindinistekstas"/>
        <w:tabs>
          <w:tab w:val="left" w:pos="709"/>
        </w:tabs>
        <w:spacing w:after="0"/>
        <w:ind w:left="709" w:right="354" w:hanging="709"/>
        <w:jc w:val="both"/>
        <w:rPr>
          <w:color w:val="212121"/>
          <w:lang w:val="lt-LT"/>
        </w:rPr>
      </w:pPr>
      <w:r w:rsidRPr="007B2C75">
        <w:rPr>
          <w:lang w:val="lt-LT"/>
        </w:rPr>
        <w:t xml:space="preserve">12.2.   </w:t>
      </w:r>
      <w:r w:rsidRPr="007B2C75">
        <w:rPr>
          <w:color w:val="212121"/>
          <w:lang w:val="lt-LT"/>
        </w:rPr>
        <w:t>Šalys įsipareigoja nustatyti ir įgyvendinti visas reikalingas ir pagrįstas korupcijos prevencijos priemones ir politiką.</w:t>
      </w:r>
    </w:p>
    <w:p w14:paraId="16B89452" w14:textId="1DCE4083" w:rsidR="00BE113E" w:rsidRPr="007B2C75" w:rsidRDefault="00BE113E" w:rsidP="00BE113E">
      <w:pPr>
        <w:pStyle w:val="Pagrindinistekstas"/>
        <w:tabs>
          <w:tab w:val="left" w:pos="709"/>
        </w:tabs>
        <w:spacing w:after="0"/>
        <w:ind w:left="709" w:right="354" w:hanging="709"/>
        <w:jc w:val="both"/>
        <w:rPr>
          <w:color w:val="212121"/>
          <w:lang w:val="lt-LT"/>
        </w:rPr>
      </w:pPr>
      <w:r w:rsidRPr="007B2C75">
        <w:rPr>
          <w:lang w:val="lt-LT"/>
        </w:rPr>
        <w:t>12.</w:t>
      </w:r>
      <w:r w:rsidRPr="007B2C75">
        <w:rPr>
          <w:color w:val="212121"/>
          <w:lang w:val="lt-LT"/>
        </w:rPr>
        <w:t>3.</w:t>
      </w:r>
      <w:r w:rsidRPr="007B2C75">
        <w:rPr>
          <w:color w:val="212121"/>
          <w:lang w:val="lt-LT"/>
        </w:rPr>
        <w:tab/>
        <w:t xml:space="preserve">Rangovas pareiškia, kad, jo žiniomis, jo teisiniai atstovai, direktoriai, darbuotojai, įgaliotiniai ir kiti asmenys, teikiantys paslaugas „Litesko“ vardu pagal šią Sutartį tiesiogiai ar netiesiogiai nesiūlo, neduoda, nesusitaria duoti, neleidžia, nekviečia duoti ir nepriima pinigų ar kitos naudos ir neteikia pranašumo ar dovanos jokiam asmeniui, bendrovei ar įmonei, įskaitant bet kokį valdžios pareigūną ar darbuotoją, politinės partijos atstovą, kandidatą į politines pareigas, asmenį, einantį bet kokias teisėkūros, administravimo ar teismines pareigas bet kokioje šalies, viešojoje agentūroje ar valstybės įmonėje ar jos vardu, viešosios nacionalinės ar tarptautinės organizacijos pareigūnui, siekdami daryti korupcinę įtaką tokiam asmeniui, einančiam oficialias pareigas, arba atsilygindami už netinkamai atliktą atitinkamą funkciją ar veiklą ar skatindami ją atlikti siekiant gauti naudos, pradėti ar išlaikyti „Litesko“ verslą ar įgyti pranašumo vykdant „Litesko“ verslą, ir nedarys to ateityje. </w:t>
      </w:r>
    </w:p>
    <w:p w14:paraId="421EDE0A" w14:textId="5A2FA4A8" w:rsidR="00BE113E" w:rsidRPr="007B2C75" w:rsidRDefault="00BE113E" w:rsidP="00BE113E">
      <w:pPr>
        <w:pStyle w:val="Pagrindinistekstas"/>
        <w:tabs>
          <w:tab w:val="left" w:pos="709"/>
        </w:tabs>
        <w:spacing w:after="0"/>
        <w:ind w:left="709" w:right="354" w:hanging="709"/>
        <w:jc w:val="both"/>
        <w:rPr>
          <w:color w:val="212121"/>
          <w:lang w:val="lt-LT"/>
        </w:rPr>
      </w:pPr>
      <w:r w:rsidRPr="007B2C75">
        <w:rPr>
          <w:lang w:val="lt-LT"/>
        </w:rPr>
        <w:t>12.</w:t>
      </w:r>
      <w:r w:rsidRPr="007B2C75">
        <w:rPr>
          <w:color w:val="212121"/>
          <w:lang w:val="lt-LT"/>
        </w:rPr>
        <w:t xml:space="preserve">4. </w:t>
      </w:r>
      <w:r w:rsidRPr="007B2C75">
        <w:rPr>
          <w:color w:val="212121"/>
          <w:lang w:val="lt-LT"/>
        </w:rPr>
        <w:tab/>
        <w:t>Rangovas sutinka per pagrįstą terminą pranešti „Litesko“ apie bet kokį šios nuostatos sąlygų pažeidimą.</w:t>
      </w:r>
    </w:p>
    <w:p w14:paraId="3538EDB7" w14:textId="08E114DB" w:rsidR="00BE113E" w:rsidRPr="007B2C75" w:rsidRDefault="00BE113E" w:rsidP="00BE113E">
      <w:pPr>
        <w:pStyle w:val="Pagrindinistekstas"/>
        <w:tabs>
          <w:tab w:val="left" w:pos="709"/>
        </w:tabs>
        <w:spacing w:after="0"/>
        <w:ind w:left="709" w:right="354" w:hanging="709"/>
        <w:jc w:val="both"/>
        <w:rPr>
          <w:color w:val="212121"/>
          <w:lang w:val="lt-LT"/>
        </w:rPr>
      </w:pPr>
      <w:r w:rsidRPr="007B2C75">
        <w:rPr>
          <w:lang w:val="lt-LT"/>
        </w:rPr>
        <w:t>12.5.</w:t>
      </w:r>
      <w:r w:rsidRPr="007B2C75">
        <w:rPr>
          <w:lang w:val="lt-LT"/>
        </w:rPr>
        <w:tab/>
      </w:r>
      <w:r w:rsidRPr="007B2C75">
        <w:rPr>
          <w:color w:val="212121"/>
          <w:lang w:val="lt-LT"/>
        </w:rPr>
        <w:t>Jeigu „Litesko“ praneša Rangovui, kad turi pagrįstų priežasčių manyti, kad Rangovas pažeidė kurią nors šios nuostatos sąlygą:</w:t>
      </w:r>
    </w:p>
    <w:p w14:paraId="64045547" w14:textId="228EC857" w:rsidR="00BE113E" w:rsidRPr="007B2C75" w:rsidRDefault="00BE113E" w:rsidP="00BE113E">
      <w:pPr>
        <w:pStyle w:val="Pagrindinistekstas"/>
        <w:tabs>
          <w:tab w:val="left" w:pos="709"/>
        </w:tabs>
        <w:spacing w:after="0"/>
        <w:ind w:left="709" w:right="354" w:hanging="709"/>
        <w:jc w:val="both"/>
        <w:rPr>
          <w:color w:val="212121"/>
          <w:lang w:val="lt-LT"/>
        </w:rPr>
      </w:pPr>
      <w:r w:rsidRPr="007B2C75">
        <w:rPr>
          <w:lang w:val="lt-LT"/>
        </w:rPr>
        <w:t>12.</w:t>
      </w:r>
      <w:r w:rsidRPr="007B2C75">
        <w:rPr>
          <w:color w:val="212121"/>
          <w:lang w:val="lt-LT"/>
        </w:rPr>
        <w:t>5.1.</w:t>
      </w:r>
      <w:r w:rsidRPr="007B2C75">
        <w:rPr>
          <w:color w:val="212121"/>
          <w:lang w:val="lt-LT"/>
        </w:rPr>
        <w:tab/>
        <w:t>„Litesko“ turi teisę nepranešusi sustabdyti šios Sutarties vykdymą laikotarpiui, kuris jos manymu reikalingas atitinkamam elgesiui ištirti, ir dėl tokio sustabdymo jai nekils jokia atsakomybė ar įsipareigojimai Rangovui;</w:t>
      </w:r>
    </w:p>
    <w:p w14:paraId="15486FCB" w14:textId="77B21AEC" w:rsidR="00BE113E" w:rsidRPr="007B2C75" w:rsidRDefault="00BE113E" w:rsidP="00BE113E">
      <w:pPr>
        <w:pStyle w:val="Pagrindinistekstas"/>
        <w:tabs>
          <w:tab w:val="left" w:pos="709"/>
        </w:tabs>
        <w:spacing w:after="0"/>
        <w:ind w:left="709" w:right="354" w:hanging="709"/>
        <w:jc w:val="both"/>
        <w:rPr>
          <w:lang w:val="lt-LT"/>
        </w:rPr>
      </w:pPr>
      <w:r w:rsidRPr="007B2C75">
        <w:rPr>
          <w:lang w:val="lt-LT"/>
        </w:rPr>
        <w:t>12.</w:t>
      </w:r>
      <w:r w:rsidRPr="007B2C75">
        <w:rPr>
          <w:color w:val="212121"/>
          <w:lang w:val="lt-LT"/>
        </w:rPr>
        <w:t>5.2.</w:t>
      </w:r>
      <w:r w:rsidRPr="007B2C75">
        <w:rPr>
          <w:color w:val="212121"/>
          <w:lang w:val="lt-LT"/>
        </w:rPr>
        <w:tab/>
        <w:t>Rangovas privalo imtis visų pagrįstų priemonių, kad nebūtų prarasti ar sunaikinti tokio elgesio dokumentiniai įrodymai.</w:t>
      </w:r>
    </w:p>
    <w:p w14:paraId="16F580E9" w14:textId="6D76D4D5" w:rsidR="00BE113E" w:rsidRPr="007B2C75" w:rsidRDefault="00BE113E" w:rsidP="00BE113E">
      <w:pPr>
        <w:pStyle w:val="Pagrindinistekstas"/>
        <w:tabs>
          <w:tab w:val="left" w:pos="709"/>
        </w:tabs>
        <w:spacing w:after="0"/>
        <w:ind w:left="709" w:right="354" w:hanging="709"/>
        <w:jc w:val="both"/>
        <w:rPr>
          <w:color w:val="212121"/>
          <w:lang w:val="lt-LT"/>
        </w:rPr>
      </w:pPr>
      <w:r w:rsidRPr="007B2C75">
        <w:rPr>
          <w:lang w:val="lt-LT"/>
        </w:rPr>
        <w:t>12.</w:t>
      </w:r>
      <w:r w:rsidRPr="007B2C75">
        <w:rPr>
          <w:color w:val="212121"/>
          <w:lang w:val="lt-LT"/>
        </w:rPr>
        <w:t>6.</w:t>
      </w:r>
      <w:r w:rsidRPr="007B2C75">
        <w:rPr>
          <w:color w:val="212121"/>
          <w:lang w:val="lt-LT"/>
        </w:rPr>
        <w:tab/>
        <w:t>Rangovui pažeidus bet kurią šios nuostatos sąlygą:</w:t>
      </w:r>
    </w:p>
    <w:p w14:paraId="635F2D07" w14:textId="3D9166E8" w:rsidR="00BE113E" w:rsidRPr="007B2C75" w:rsidRDefault="00BE113E" w:rsidP="00BE113E">
      <w:pPr>
        <w:pStyle w:val="Pagrindinistekstas"/>
        <w:tabs>
          <w:tab w:val="left" w:pos="709"/>
        </w:tabs>
        <w:spacing w:after="0"/>
        <w:ind w:left="709" w:right="354" w:hanging="709"/>
        <w:jc w:val="both"/>
        <w:rPr>
          <w:color w:val="212121"/>
          <w:lang w:val="lt-LT"/>
        </w:rPr>
      </w:pPr>
      <w:r w:rsidRPr="007B2C75">
        <w:rPr>
          <w:lang w:val="lt-LT"/>
        </w:rPr>
        <w:t>12.</w:t>
      </w:r>
      <w:r w:rsidRPr="007B2C75">
        <w:rPr>
          <w:color w:val="212121"/>
          <w:lang w:val="lt-LT"/>
        </w:rPr>
        <w:t>6.1.</w:t>
      </w:r>
      <w:r w:rsidRPr="007B2C75">
        <w:rPr>
          <w:color w:val="212121"/>
          <w:lang w:val="lt-LT"/>
        </w:rPr>
        <w:tab/>
        <w:t>„Litesko“ gali nedelsdama neįspėjusi nutraukti šią Sutartį, neužsitraukdama jokios atsakomybės.</w:t>
      </w:r>
    </w:p>
    <w:p w14:paraId="554F6332" w14:textId="6D188EBD" w:rsidR="00BE113E" w:rsidRPr="007B2C75" w:rsidRDefault="00BE113E" w:rsidP="00BE113E">
      <w:pPr>
        <w:pStyle w:val="Pagrindinistekstas"/>
        <w:tabs>
          <w:tab w:val="left" w:pos="709"/>
        </w:tabs>
        <w:spacing w:after="0"/>
        <w:ind w:left="709" w:right="354" w:hanging="709"/>
        <w:jc w:val="both"/>
        <w:rPr>
          <w:color w:val="212121"/>
          <w:lang w:val="lt-LT"/>
        </w:rPr>
      </w:pPr>
      <w:r w:rsidRPr="007B2C75">
        <w:rPr>
          <w:lang w:val="lt-LT"/>
        </w:rPr>
        <w:t>12.</w:t>
      </w:r>
      <w:r w:rsidRPr="007B2C75">
        <w:rPr>
          <w:color w:val="212121"/>
          <w:lang w:val="lt-LT"/>
        </w:rPr>
        <w:t>6.2.</w:t>
      </w:r>
      <w:r w:rsidRPr="007B2C75">
        <w:rPr>
          <w:color w:val="212121"/>
          <w:lang w:val="lt-LT"/>
        </w:rPr>
        <w:tab/>
        <w:t>Rangovas įsipareigoja atlyginti „Litesko“ nuostolius, žalą ir išlaidas, kuriuos „Litesko“ patyrė dėl tokio pažeidimo, kiek tai leidžia teisės normos.</w:t>
      </w:r>
    </w:p>
    <w:p w14:paraId="0967FA6B" w14:textId="77777777" w:rsidR="00DC6053" w:rsidRPr="005C479D" w:rsidRDefault="00DC6053" w:rsidP="00DC6053">
      <w:pPr>
        <w:rPr>
          <w:szCs w:val="22"/>
          <w:lang w:val="lt-LT"/>
        </w:rPr>
      </w:pPr>
    </w:p>
    <w:p w14:paraId="74FE88A6" w14:textId="619E342F" w:rsidR="0090564A" w:rsidRPr="005C479D" w:rsidRDefault="00032C25" w:rsidP="000C50A5">
      <w:pPr>
        <w:pStyle w:val="Sraopastraipa"/>
        <w:numPr>
          <w:ilvl w:val="0"/>
          <w:numId w:val="11"/>
        </w:numPr>
        <w:tabs>
          <w:tab w:val="left" w:pos="709"/>
        </w:tabs>
        <w:spacing w:line="360" w:lineRule="auto"/>
        <w:ind w:left="0" w:firstLine="0"/>
        <w:jc w:val="both"/>
        <w:rPr>
          <w:b/>
          <w:caps/>
          <w:szCs w:val="22"/>
          <w:lang w:val="lt-LT"/>
        </w:rPr>
      </w:pPr>
      <w:r w:rsidRPr="005C479D">
        <w:rPr>
          <w:b/>
          <w:caps/>
          <w:szCs w:val="22"/>
          <w:lang w:val="lt-LT"/>
        </w:rPr>
        <w:t xml:space="preserve">SUBRANGOVŲ </w:t>
      </w:r>
      <w:r w:rsidR="0090564A" w:rsidRPr="005C479D">
        <w:rPr>
          <w:b/>
          <w:caps/>
          <w:szCs w:val="22"/>
          <w:lang w:val="lt-LT"/>
        </w:rPr>
        <w:t xml:space="preserve">KEITIMO TVARKA, TIESIOGINIS ATSISKAITYMAS (JEI </w:t>
      </w:r>
      <w:r w:rsidRPr="005C479D">
        <w:rPr>
          <w:b/>
          <w:caps/>
          <w:szCs w:val="22"/>
          <w:lang w:val="lt-LT"/>
        </w:rPr>
        <w:t xml:space="preserve">SUBRANGOVAI </w:t>
      </w:r>
      <w:r w:rsidR="0090564A" w:rsidRPr="005C479D">
        <w:rPr>
          <w:b/>
          <w:caps/>
          <w:szCs w:val="22"/>
          <w:lang w:val="lt-LT"/>
        </w:rPr>
        <w:t>VYKDANT SUTARTĮ BUS PASITELKIAMI)</w:t>
      </w:r>
    </w:p>
    <w:p w14:paraId="63CD47D5" w14:textId="69D852DA" w:rsidR="0090564A" w:rsidRDefault="0090564A"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Vykdydamas šią Sutartį, </w:t>
      </w:r>
      <w:r w:rsidR="00F258E2" w:rsidRPr="005C479D">
        <w:rPr>
          <w:szCs w:val="22"/>
          <w:lang w:val="lt-LT"/>
        </w:rPr>
        <w:t>Rangov</w:t>
      </w:r>
      <w:r w:rsidRPr="005C479D">
        <w:rPr>
          <w:szCs w:val="22"/>
          <w:lang w:val="lt-LT"/>
        </w:rPr>
        <w:t xml:space="preserve">as turi teisę pasitelkti trečiuosius asmenis </w:t>
      </w:r>
      <w:r w:rsidR="00032C25" w:rsidRPr="005C479D">
        <w:rPr>
          <w:szCs w:val="22"/>
          <w:lang w:val="lt-LT"/>
        </w:rPr>
        <w:t xml:space="preserve">– subrangovus </w:t>
      </w:r>
      <w:r w:rsidRPr="005C479D">
        <w:rPr>
          <w:szCs w:val="22"/>
          <w:lang w:val="lt-LT"/>
        </w:rPr>
        <w:t>(</w:t>
      </w:r>
      <w:r w:rsidR="00032C25" w:rsidRPr="005C479D">
        <w:rPr>
          <w:szCs w:val="22"/>
          <w:lang w:val="lt-LT"/>
        </w:rPr>
        <w:t>Subrangovas</w:t>
      </w:r>
      <w:r w:rsidRPr="005C479D">
        <w:rPr>
          <w:szCs w:val="22"/>
          <w:lang w:val="lt-LT"/>
        </w:rPr>
        <w:t xml:space="preserve">). </w:t>
      </w:r>
      <w:r w:rsidR="00F258E2" w:rsidRPr="005C479D">
        <w:rPr>
          <w:szCs w:val="22"/>
          <w:lang w:val="lt-LT"/>
        </w:rPr>
        <w:t>Rangov</w:t>
      </w:r>
      <w:r w:rsidRPr="005C479D">
        <w:rPr>
          <w:szCs w:val="22"/>
          <w:lang w:val="lt-LT"/>
        </w:rPr>
        <w:t xml:space="preserve">as savo pasiūlyme privalo nurodyti, kokiai Sutarties daliai jis ketina pasitelkti </w:t>
      </w:r>
      <w:r w:rsidR="00032C25" w:rsidRPr="005C479D">
        <w:rPr>
          <w:szCs w:val="22"/>
          <w:lang w:val="lt-LT"/>
        </w:rPr>
        <w:t xml:space="preserve">subrangovus </w:t>
      </w:r>
      <w:r w:rsidRPr="005C479D">
        <w:rPr>
          <w:szCs w:val="22"/>
          <w:lang w:val="lt-LT"/>
        </w:rPr>
        <w:t xml:space="preserve">ir kokius </w:t>
      </w:r>
      <w:r w:rsidR="00032C25" w:rsidRPr="005C479D">
        <w:rPr>
          <w:szCs w:val="22"/>
          <w:lang w:val="lt-LT"/>
        </w:rPr>
        <w:t>subrangovus</w:t>
      </w:r>
      <w:r w:rsidRPr="005C479D">
        <w:rPr>
          <w:szCs w:val="22"/>
          <w:lang w:val="lt-LT"/>
        </w:rPr>
        <w:t xml:space="preserve">, jeigu jie yra žinomi, jis ketina pasitelkti. </w:t>
      </w:r>
    </w:p>
    <w:p w14:paraId="45AB224F" w14:textId="0BEF2197" w:rsidR="00B62D27" w:rsidRPr="00B62D27" w:rsidRDefault="00B62D27" w:rsidP="00164521">
      <w:pPr>
        <w:pStyle w:val="Sraopastraipa"/>
        <w:numPr>
          <w:ilvl w:val="1"/>
          <w:numId w:val="11"/>
        </w:numPr>
        <w:tabs>
          <w:tab w:val="left" w:pos="284"/>
          <w:tab w:val="left" w:pos="709"/>
        </w:tabs>
        <w:ind w:left="709" w:hanging="709"/>
        <w:jc w:val="both"/>
        <w:rPr>
          <w:szCs w:val="22"/>
          <w:lang w:val="lt-LT"/>
        </w:rPr>
      </w:pPr>
      <w:r w:rsidRPr="00B62D27">
        <w:rPr>
          <w:szCs w:val="22"/>
          <w:lang w:val="lt-LT"/>
        </w:rPr>
        <w:t>Jeigu tai leidžiama dėl Sutarties pobūdžio, Sutarties Šalys gali susitarti  dėl  tiesioginio Užsakovo atsiskaitymo su Subrangovais, tokia tvarka:</w:t>
      </w:r>
    </w:p>
    <w:p w14:paraId="55499636" w14:textId="6340B1EB" w:rsidR="0090564A" w:rsidRPr="005C479D" w:rsidRDefault="00032C25" w:rsidP="00164521">
      <w:pPr>
        <w:pStyle w:val="Sraopastraipa"/>
        <w:numPr>
          <w:ilvl w:val="2"/>
          <w:numId w:val="11"/>
        </w:numPr>
        <w:tabs>
          <w:tab w:val="left" w:pos="284"/>
          <w:tab w:val="left" w:pos="709"/>
        </w:tabs>
        <w:jc w:val="both"/>
        <w:rPr>
          <w:szCs w:val="22"/>
          <w:lang w:val="lt-LT"/>
        </w:rPr>
      </w:pPr>
      <w:r w:rsidRPr="005C479D">
        <w:rPr>
          <w:szCs w:val="22"/>
          <w:lang w:val="lt-LT"/>
        </w:rPr>
        <w:t xml:space="preserve">Subrangovams </w:t>
      </w:r>
      <w:r w:rsidR="0090564A" w:rsidRPr="005C479D">
        <w:rPr>
          <w:szCs w:val="22"/>
          <w:lang w:val="lt-LT"/>
        </w:rPr>
        <w:t xml:space="preserve">pageidaujant, Užsakovas su jais atsiskaitys tiesiogiai. Apie šią galimybę Užsakovas informuos </w:t>
      </w:r>
      <w:r w:rsidRPr="005C479D">
        <w:rPr>
          <w:szCs w:val="22"/>
          <w:lang w:val="lt-LT"/>
        </w:rPr>
        <w:t xml:space="preserve">Subrangovą </w:t>
      </w:r>
      <w:r w:rsidR="0090564A" w:rsidRPr="005C479D">
        <w:rPr>
          <w:szCs w:val="22"/>
          <w:lang w:val="lt-LT"/>
        </w:rPr>
        <w:t xml:space="preserve">atskiru pranešimu per 3 (tris) darbo dienas nuo informacijos iš </w:t>
      </w:r>
      <w:r w:rsidR="00F258E2" w:rsidRPr="005C479D">
        <w:rPr>
          <w:szCs w:val="22"/>
          <w:lang w:val="lt-LT"/>
        </w:rPr>
        <w:t>Rangov</w:t>
      </w:r>
      <w:r w:rsidR="0090564A" w:rsidRPr="005C479D">
        <w:rPr>
          <w:szCs w:val="22"/>
          <w:lang w:val="lt-LT"/>
        </w:rPr>
        <w:t xml:space="preserve">o apie pasitelkiamą </w:t>
      </w:r>
      <w:r w:rsidRPr="005C479D">
        <w:rPr>
          <w:szCs w:val="22"/>
          <w:lang w:val="lt-LT"/>
        </w:rPr>
        <w:t xml:space="preserve">Subrangovą </w:t>
      </w:r>
      <w:r w:rsidR="0090564A" w:rsidRPr="005C479D">
        <w:rPr>
          <w:szCs w:val="22"/>
          <w:lang w:val="lt-LT"/>
        </w:rPr>
        <w:t xml:space="preserve">gavimo raštu  dienos. Norėdamas pasinaudoti tiesioginio atsiskaitymo galimybe, </w:t>
      </w:r>
      <w:r w:rsidRPr="005C479D">
        <w:rPr>
          <w:szCs w:val="22"/>
          <w:lang w:val="lt-LT"/>
        </w:rPr>
        <w:t xml:space="preserve">Subrangovas </w:t>
      </w:r>
      <w:r w:rsidR="0090564A" w:rsidRPr="005C479D">
        <w:rPr>
          <w:szCs w:val="22"/>
          <w:lang w:val="lt-LT"/>
        </w:rPr>
        <w:t xml:space="preserve">turi ne vėliau kaip per 2 (dvi) darbo dienas nuo pranešimo iš Užsakovo </w:t>
      </w:r>
      <w:r w:rsidR="0090564A" w:rsidRPr="005C479D">
        <w:rPr>
          <w:szCs w:val="22"/>
          <w:lang w:val="lt-LT"/>
        </w:rPr>
        <w:lastRenderedPageBreak/>
        <w:t xml:space="preserve">gavimo dienos, raštu pateikti Užsakovui prašymą dėl tiesioginio atsiskaitymo taikymo. Tokiu atveju, kai </w:t>
      </w:r>
      <w:r w:rsidRPr="005C479D">
        <w:rPr>
          <w:szCs w:val="22"/>
          <w:lang w:val="lt-LT"/>
        </w:rPr>
        <w:t>Subran</w:t>
      </w:r>
      <w:r w:rsidR="00AC4B94" w:rsidRPr="005C479D">
        <w:rPr>
          <w:szCs w:val="22"/>
          <w:lang w:val="lt-LT"/>
        </w:rPr>
        <w:t>g</w:t>
      </w:r>
      <w:r w:rsidRPr="005C479D">
        <w:rPr>
          <w:szCs w:val="22"/>
          <w:lang w:val="lt-LT"/>
        </w:rPr>
        <w:t xml:space="preserve">ovas </w:t>
      </w:r>
      <w:r w:rsidR="0090564A" w:rsidRPr="005C479D">
        <w:rPr>
          <w:szCs w:val="22"/>
          <w:lang w:val="lt-LT"/>
        </w:rPr>
        <w:t xml:space="preserve">išreikš norą pasinaudoti tiesioginio atsiskaitymo galimybe, tarp Užsakovo, </w:t>
      </w:r>
      <w:r w:rsidR="00F258E2" w:rsidRPr="005C479D">
        <w:rPr>
          <w:szCs w:val="22"/>
          <w:lang w:val="lt-LT"/>
        </w:rPr>
        <w:t>Rangov</w:t>
      </w:r>
      <w:r w:rsidR="0090564A" w:rsidRPr="005C479D">
        <w:rPr>
          <w:szCs w:val="22"/>
          <w:lang w:val="lt-LT"/>
        </w:rPr>
        <w:t xml:space="preserve">o ir subtiekėjo, atsižvelgiant į pirkimo dokumentuose ir subtiekimo sutartyje nustatytus reikalavimus, bus sudaroma trišalė sutartis, kurioje aprašoma tiesioginio atsiskaitymo su </w:t>
      </w:r>
      <w:r w:rsidRPr="005C479D">
        <w:rPr>
          <w:szCs w:val="22"/>
          <w:lang w:val="lt-LT"/>
        </w:rPr>
        <w:t xml:space="preserve">Subrangovu </w:t>
      </w:r>
      <w:r w:rsidR="0090564A" w:rsidRPr="005C479D">
        <w:rPr>
          <w:szCs w:val="22"/>
          <w:lang w:val="lt-LT"/>
        </w:rPr>
        <w:t xml:space="preserve">tvarka, įskaitant teisę </w:t>
      </w:r>
      <w:r w:rsidR="00F258E2" w:rsidRPr="005C479D">
        <w:rPr>
          <w:szCs w:val="22"/>
          <w:lang w:val="lt-LT"/>
        </w:rPr>
        <w:t>Rangov</w:t>
      </w:r>
      <w:r w:rsidR="0090564A" w:rsidRPr="005C479D">
        <w:rPr>
          <w:szCs w:val="22"/>
          <w:lang w:val="lt-LT"/>
        </w:rPr>
        <w:t>ui prieštarauti nepagrįstiems mokėjimams.</w:t>
      </w:r>
    </w:p>
    <w:p w14:paraId="03147BAC" w14:textId="43F65F09" w:rsidR="0090564A" w:rsidRPr="005C479D" w:rsidRDefault="0090564A"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Sutarties 1</w:t>
      </w:r>
      <w:r w:rsidR="00032C25" w:rsidRPr="005C479D">
        <w:rPr>
          <w:szCs w:val="22"/>
          <w:lang w:val="lt-LT"/>
        </w:rPr>
        <w:t>3</w:t>
      </w:r>
      <w:r w:rsidRPr="005C479D">
        <w:rPr>
          <w:szCs w:val="22"/>
          <w:lang w:val="lt-LT"/>
        </w:rPr>
        <w:t>.1 ir 1</w:t>
      </w:r>
      <w:r w:rsidR="00032C25" w:rsidRPr="005C479D">
        <w:rPr>
          <w:szCs w:val="22"/>
          <w:lang w:val="lt-LT"/>
        </w:rPr>
        <w:t>3</w:t>
      </w:r>
      <w:r w:rsidRPr="005C479D">
        <w:rPr>
          <w:szCs w:val="22"/>
          <w:lang w:val="lt-LT"/>
        </w:rPr>
        <w:t xml:space="preserve">.2 punktuose nustatyti reikalavimai nekeičia </w:t>
      </w:r>
      <w:r w:rsidR="00F258E2" w:rsidRPr="005C479D">
        <w:rPr>
          <w:szCs w:val="22"/>
          <w:lang w:val="lt-LT"/>
        </w:rPr>
        <w:t>Rangov</w:t>
      </w:r>
      <w:r w:rsidRPr="005C479D">
        <w:rPr>
          <w:szCs w:val="22"/>
          <w:lang w:val="lt-LT"/>
        </w:rPr>
        <w:t>o atsakomybės dėl Sutarties įvykdymo.</w:t>
      </w:r>
    </w:p>
    <w:p w14:paraId="43D93819" w14:textId="5DA8ADDD" w:rsidR="0090564A" w:rsidRPr="005C479D" w:rsidRDefault="00F258E2"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Rangov</w:t>
      </w:r>
      <w:r w:rsidR="0090564A" w:rsidRPr="005C479D">
        <w:rPr>
          <w:szCs w:val="22"/>
          <w:lang w:val="lt-LT"/>
        </w:rPr>
        <w:t xml:space="preserve">as, ne vėliau negu pirkimo sutartis pradedama vykdyti, įsipareigoja Užsakovui pranešti tuo metu žinomų </w:t>
      </w:r>
      <w:r w:rsidR="00032C25" w:rsidRPr="005C479D">
        <w:rPr>
          <w:szCs w:val="22"/>
          <w:lang w:val="lt-LT"/>
        </w:rPr>
        <w:t xml:space="preserve">Subrangovų </w:t>
      </w:r>
      <w:r w:rsidR="0090564A" w:rsidRPr="005C479D">
        <w:rPr>
          <w:szCs w:val="22"/>
          <w:lang w:val="lt-LT"/>
        </w:rPr>
        <w:t xml:space="preserve">pavadinimus, kontaktinius duomenis ir jų atstovus. </w:t>
      </w:r>
      <w:r w:rsidRPr="005C479D">
        <w:rPr>
          <w:szCs w:val="22"/>
          <w:lang w:val="lt-LT"/>
        </w:rPr>
        <w:t>Rangov</w:t>
      </w:r>
      <w:r w:rsidR="0090564A" w:rsidRPr="005C479D">
        <w:rPr>
          <w:szCs w:val="22"/>
          <w:lang w:val="lt-LT"/>
        </w:rPr>
        <w:t xml:space="preserve">as privalo informuoti apie šios informacijos pasikeitimus visu Sutarties vykdymo metu, taip pat apie naujus </w:t>
      </w:r>
      <w:r w:rsidR="00B84FA1" w:rsidRPr="005C479D">
        <w:rPr>
          <w:szCs w:val="22"/>
          <w:lang w:val="lt-LT"/>
        </w:rPr>
        <w:t>Subrangovus</w:t>
      </w:r>
      <w:r w:rsidR="0090564A" w:rsidRPr="005C479D">
        <w:rPr>
          <w:szCs w:val="22"/>
          <w:lang w:val="lt-LT"/>
        </w:rPr>
        <w:t>, kuriuos jis ketina pasitelkti vėliau. Jeigu taikomos Sutarties 1</w:t>
      </w:r>
      <w:r w:rsidR="00B84FA1" w:rsidRPr="005C479D">
        <w:rPr>
          <w:szCs w:val="22"/>
          <w:lang w:val="lt-LT"/>
        </w:rPr>
        <w:t>3</w:t>
      </w:r>
      <w:r w:rsidR="0090564A" w:rsidRPr="005C479D">
        <w:rPr>
          <w:szCs w:val="22"/>
          <w:lang w:val="lt-LT"/>
        </w:rPr>
        <w:t xml:space="preserve">.5 punkto nuostatos, kartu su informacija apie naujus </w:t>
      </w:r>
      <w:r w:rsidR="00B84FA1" w:rsidRPr="005C479D">
        <w:rPr>
          <w:szCs w:val="22"/>
          <w:lang w:val="lt-LT"/>
        </w:rPr>
        <w:t xml:space="preserve">Subrangovus </w:t>
      </w:r>
      <w:r w:rsidR="0090564A" w:rsidRPr="005C479D">
        <w:rPr>
          <w:szCs w:val="22"/>
          <w:lang w:val="lt-LT"/>
        </w:rPr>
        <w:t xml:space="preserve">pateikiami ir </w:t>
      </w:r>
      <w:r w:rsidR="00B84FA1" w:rsidRPr="005C479D">
        <w:rPr>
          <w:szCs w:val="22"/>
          <w:lang w:val="lt-LT"/>
        </w:rPr>
        <w:t xml:space="preserve">Subrangovo </w:t>
      </w:r>
      <w:r w:rsidR="0090564A" w:rsidRPr="005C479D">
        <w:rPr>
          <w:szCs w:val="22"/>
          <w:lang w:val="lt-LT"/>
        </w:rPr>
        <w:t>pašalinimo pagrindų nebuvimą patvirtinantys dokumentai.</w:t>
      </w:r>
    </w:p>
    <w:p w14:paraId="7F49DCEA" w14:textId="2B22F012" w:rsidR="0090564A" w:rsidRPr="005C479D" w:rsidRDefault="0090564A"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Tais atvejais, kai </w:t>
      </w:r>
      <w:r w:rsidR="00F258E2" w:rsidRPr="005C479D">
        <w:rPr>
          <w:szCs w:val="22"/>
          <w:lang w:val="lt-LT"/>
        </w:rPr>
        <w:t>Rangov</w:t>
      </w:r>
      <w:r w:rsidRPr="005C479D">
        <w:rPr>
          <w:szCs w:val="22"/>
          <w:lang w:val="lt-LT"/>
        </w:rPr>
        <w:t xml:space="preserve">as nesiremia </w:t>
      </w:r>
      <w:r w:rsidR="00B84FA1" w:rsidRPr="005C479D">
        <w:rPr>
          <w:szCs w:val="22"/>
          <w:lang w:val="lt-LT"/>
        </w:rPr>
        <w:t xml:space="preserve">Subrangovo </w:t>
      </w:r>
      <w:r w:rsidRPr="005C479D">
        <w:rPr>
          <w:szCs w:val="22"/>
          <w:lang w:val="lt-LT"/>
        </w:rPr>
        <w:t xml:space="preserve">pajėgumais, Užsakovas, siekdamas užtikrinti tinkamą Pirkimų įstatymo 29 straipsnio 2 dalies 2 punkto nuostatų įgyvendinimą ir vadovaudamasis Pirkimų įstatymo 59 straipsnio 1 dalyje nustatytais reikalavimais, gali patikrinti, ar nėra mutatis mutandis taikomo Viešųjų pirkimų įstatymo 46 straipsnyje nurodytų </w:t>
      </w:r>
      <w:r w:rsidR="00B84FA1" w:rsidRPr="005C479D">
        <w:rPr>
          <w:szCs w:val="22"/>
          <w:lang w:val="lt-LT"/>
        </w:rPr>
        <w:t xml:space="preserve">rangovo subrangovo </w:t>
      </w:r>
      <w:r w:rsidRPr="005C479D">
        <w:rPr>
          <w:szCs w:val="22"/>
          <w:lang w:val="lt-LT"/>
        </w:rPr>
        <w:t xml:space="preserve">pašalinimo pagrindų. Jeigu </w:t>
      </w:r>
      <w:r w:rsidR="00B84FA1" w:rsidRPr="005C479D">
        <w:rPr>
          <w:szCs w:val="22"/>
          <w:lang w:val="lt-LT"/>
        </w:rPr>
        <w:t xml:space="preserve">Subrangovo </w:t>
      </w:r>
      <w:r w:rsidRPr="005C479D">
        <w:rPr>
          <w:szCs w:val="22"/>
          <w:lang w:val="lt-LT"/>
        </w:rPr>
        <w:t xml:space="preserve">padėtis atitinka bent vieną vadovaujantis mutatis mutandis taikomo Viešųjų pirkimų įstatymo 46 straipsnyje nustatytą pašalinimo pagrindą, Užsakovas reikalauja per Užsakovo nustatytą terminą pakeisti minėtą </w:t>
      </w:r>
      <w:r w:rsidR="00B84FA1" w:rsidRPr="005C479D">
        <w:rPr>
          <w:szCs w:val="22"/>
          <w:lang w:val="lt-LT"/>
        </w:rPr>
        <w:t xml:space="preserve">Subrangovą </w:t>
      </w:r>
      <w:r w:rsidRPr="005C479D">
        <w:rPr>
          <w:szCs w:val="22"/>
          <w:lang w:val="lt-LT"/>
        </w:rPr>
        <w:t xml:space="preserve">reikalavimus atitinkančiu </w:t>
      </w:r>
      <w:r w:rsidR="00B84FA1" w:rsidRPr="005C479D">
        <w:rPr>
          <w:szCs w:val="22"/>
          <w:lang w:val="lt-LT"/>
        </w:rPr>
        <w:t>subrangovu</w:t>
      </w:r>
      <w:r w:rsidRPr="005C479D">
        <w:rPr>
          <w:szCs w:val="22"/>
          <w:lang w:val="lt-LT"/>
        </w:rPr>
        <w:t>.</w:t>
      </w:r>
    </w:p>
    <w:p w14:paraId="43198500" w14:textId="7660B4E2" w:rsidR="00B84FA1" w:rsidRPr="005C479D" w:rsidRDefault="00B84FA1" w:rsidP="00164521">
      <w:pPr>
        <w:pStyle w:val="Sraopastraipa"/>
        <w:numPr>
          <w:ilvl w:val="1"/>
          <w:numId w:val="11"/>
        </w:numPr>
        <w:tabs>
          <w:tab w:val="left" w:pos="284"/>
          <w:tab w:val="left" w:pos="709"/>
        </w:tabs>
        <w:ind w:left="709" w:hanging="709"/>
        <w:jc w:val="both"/>
        <w:rPr>
          <w:szCs w:val="22"/>
          <w:lang w:val="lt-LT"/>
        </w:rPr>
      </w:pPr>
      <w:bookmarkStart w:id="7" w:name="_Ref480137213"/>
      <w:r w:rsidRPr="005C479D">
        <w:rPr>
          <w:szCs w:val="22"/>
          <w:lang w:val="lt-LT"/>
        </w:rPr>
        <w:t>Sutarties galiojimo laikotarpiu Subrangovai gali būti pakeisti kitais:</w:t>
      </w:r>
      <w:bookmarkEnd w:id="7"/>
    </w:p>
    <w:p w14:paraId="0FED6BED" w14:textId="747A025E" w:rsidR="00B84FA1" w:rsidRPr="005C479D" w:rsidRDefault="00B84FA1" w:rsidP="00164521">
      <w:pPr>
        <w:pStyle w:val="Sraopastraipa"/>
        <w:numPr>
          <w:ilvl w:val="2"/>
          <w:numId w:val="11"/>
        </w:numPr>
        <w:tabs>
          <w:tab w:val="left" w:pos="284"/>
          <w:tab w:val="left" w:pos="709"/>
        </w:tabs>
        <w:jc w:val="both"/>
        <w:rPr>
          <w:szCs w:val="22"/>
          <w:lang w:val="lt-LT"/>
        </w:rPr>
      </w:pPr>
      <w:r w:rsidRPr="005C479D">
        <w:rPr>
          <w:szCs w:val="22"/>
          <w:lang w:val="lt-LT"/>
        </w:rPr>
        <w:t>Dėl Subrangovų bankroto, restruktūrizavimo bylos iškėlimo ar likvidavimo procedūros pradėjimo;</w:t>
      </w:r>
    </w:p>
    <w:p w14:paraId="5D8F17E4" w14:textId="07B9BF92" w:rsidR="00B84FA1" w:rsidRPr="005C479D" w:rsidRDefault="00B84FA1" w:rsidP="00164521">
      <w:pPr>
        <w:pStyle w:val="Sraopastraipa"/>
        <w:numPr>
          <w:ilvl w:val="2"/>
          <w:numId w:val="11"/>
        </w:numPr>
        <w:tabs>
          <w:tab w:val="left" w:pos="284"/>
          <w:tab w:val="left" w:pos="709"/>
        </w:tabs>
        <w:jc w:val="both"/>
        <w:rPr>
          <w:szCs w:val="22"/>
          <w:lang w:val="lt-LT"/>
        </w:rPr>
      </w:pPr>
      <w:r w:rsidRPr="005C479D">
        <w:rPr>
          <w:szCs w:val="22"/>
          <w:lang w:val="lt-LT"/>
        </w:rPr>
        <w:t>Kai Subrangovai nebeatitinka jiems keliamų kvalifikacinių reikalavimų;</w:t>
      </w:r>
    </w:p>
    <w:p w14:paraId="49B01874" w14:textId="7BF6FB68" w:rsidR="00B84FA1" w:rsidRPr="005C479D" w:rsidRDefault="00B84FA1" w:rsidP="00164521">
      <w:pPr>
        <w:pStyle w:val="Sraopastraipa"/>
        <w:numPr>
          <w:ilvl w:val="2"/>
          <w:numId w:val="11"/>
        </w:numPr>
        <w:tabs>
          <w:tab w:val="left" w:pos="284"/>
          <w:tab w:val="left" w:pos="709"/>
        </w:tabs>
        <w:jc w:val="both"/>
        <w:rPr>
          <w:szCs w:val="22"/>
          <w:lang w:val="lt-LT"/>
        </w:rPr>
      </w:pPr>
      <w:r w:rsidRPr="005C479D">
        <w:rPr>
          <w:szCs w:val="22"/>
          <w:lang w:val="lt-LT"/>
        </w:rPr>
        <w:t>Kai su Subrangovais nutraukiama sutartis dėl negalėjimo laiku ir tinkamai įvykdyti Sutarties sąlygų.</w:t>
      </w:r>
    </w:p>
    <w:p w14:paraId="29543716" w14:textId="10B13B77" w:rsidR="00B84FA1" w:rsidRPr="005C479D" w:rsidRDefault="00B84FA1" w:rsidP="00164521">
      <w:pPr>
        <w:pStyle w:val="Sraopastraipa"/>
        <w:numPr>
          <w:ilvl w:val="1"/>
          <w:numId w:val="11"/>
        </w:numPr>
        <w:tabs>
          <w:tab w:val="left" w:pos="284"/>
          <w:tab w:val="left" w:pos="709"/>
        </w:tabs>
        <w:ind w:left="709" w:hanging="709"/>
        <w:jc w:val="both"/>
        <w:rPr>
          <w:szCs w:val="22"/>
          <w:lang w:val="lt-LT"/>
        </w:rPr>
      </w:pPr>
      <w:bookmarkStart w:id="8" w:name="_Ref480137257"/>
      <w:r w:rsidRPr="005C479D">
        <w:rPr>
          <w:szCs w:val="22"/>
          <w:lang w:val="lt-LT"/>
        </w:rPr>
        <w:t>Sutarties galiojimo laikotarpiu gali būti pasitelkiami papildomi Subrangovai, kai:</w:t>
      </w:r>
      <w:bookmarkEnd w:id="8"/>
    </w:p>
    <w:p w14:paraId="1EA93F81" w14:textId="45192AE8" w:rsidR="00B84FA1" w:rsidRPr="005C479D" w:rsidRDefault="00B84FA1" w:rsidP="00164521">
      <w:pPr>
        <w:pStyle w:val="Sraopastraipa"/>
        <w:numPr>
          <w:ilvl w:val="2"/>
          <w:numId w:val="11"/>
        </w:numPr>
        <w:tabs>
          <w:tab w:val="left" w:pos="284"/>
          <w:tab w:val="left" w:pos="709"/>
        </w:tabs>
        <w:jc w:val="both"/>
        <w:rPr>
          <w:szCs w:val="22"/>
          <w:lang w:val="lt-LT"/>
        </w:rPr>
      </w:pPr>
      <w:r w:rsidRPr="005C479D">
        <w:rPr>
          <w:szCs w:val="22"/>
          <w:lang w:val="lt-LT"/>
        </w:rPr>
        <w:t>Paaiškėja, kad yra būtina pasitelkti naują (papildomą) Subrangovą, atsiradus Pirkimo dokumentuose ir Techninėse sąlygose nenurodytiems darbams ar nenurodytoms paslaugoms, be kurių nebūtų galima tinkamai įgyventi Sutarties nuostatų;</w:t>
      </w:r>
    </w:p>
    <w:p w14:paraId="009D73EF" w14:textId="718FDD1F" w:rsidR="00B84FA1" w:rsidRPr="005C479D" w:rsidRDefault="00B84FA1" w:rsidP="00164521">
      <w:pPr>
        <w:pStyle w:val="Sraopastraipa"/>
        <w:numPr>
          <w:ilvl w:val="2"/>
          <w:numId w:val="11"/>
        </w:numPr>
        <w:tabs>
          <w:tab w:val="left" w:pos="284"/>
          <w:tab w:val="left" w:pos="709"/>
        </w:tabs>
        <w:jc w:val="both"/>
        <w:rPr>
          <w:szCs w:val="22"/>
          <w:lang w:val="lt-LT"/>
        </w:rPr>
      </w:pPr>
      <w:r w:rsidRPr="005C479D">
        <w:rPr>
          <w:szCs w:val="22"/>
          <w:lang w:val="lt-LT"/>
        </w:rPr>
        <w:t>Siekiant tinkamai ir laiku įvykdyti Sutartį, būtina padidinti Darbų spartą dėl Darbų atlikimui nepalankių gamtinių sąlygų ar kitų objektyvių aplinkybių.</w:t>
      </w:r>
    </w:p>
    <w:p w14:paraId="06DD7841" w14:textId="29CD92B8" w:rsidR="00B84FA1" w:rsidRPr="005C479D" w:rsidRDefault="00B84FA1"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Sutarties galiojimo metu, ketinant pasitelkti papildomus Subrangovus, pastarieji turi būti ne žemesnės kvalifikacijos nei buvo reikalaujama Pirkimo sąlygose.</w:t>
      </w:r>
    </w:p>
    <w:p w14:paraId="3FAD5F8E" w14:textId="76A7F486" w:rsidR="00B84FA1" w:rsidRPr="005C479D" w:rsidRDefault="00B84FA1"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Rangovas, norėdamas pakeisti Sutartyje numatytus Subrangovus, Užsakovui pateikia pagrįstą prašymą, kuriame nurodo aplinkybes, sąlygojančias Subrangovo pakeitimo poreikį, jo kvalifikacijos atitikimą Pirkimo sąlygose numatytiems reikalavimams bei prideda tai pagrindžiančius dokumentus. Subrangovai gali pradėti vykdyti Darbus, tik Rangovui gavus Užsakovo sutikimą.</w:t>
      </w:r>
    </w:p>
    <w:p w14:paraId="10CE68FA" w14:textId="245CBDD4" w:rsidR="00B84FA1" w:rsidRPr="005C479D" w:rsidRDefault="00B84FA1"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kitu specialistu, kuris atitinka Darbų Pirkimo sąlygose tos srities specialistui taikytus kvalifikacinius reikalavimus.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Paslaugų ir Darbų pirkimo sąlygose nurodytiems kvalifikaciniams reikalavimams.</w:t>
      </w:r>
    </w:p>
    <w:p w14:paraId="4FACF8F0" w14:textId="77777777" w:rsidR="0090564A" w:rsidRPr="005C479D" w:rsidRDefault="0090564A" w:rsidP="00DC6053">
      <w:pPr>
        <w:tabs>
          <w:tab w:val="left" w:pos="-3060"/>
          <w:tab w:val="center" w:pos="-2268"/>
          <w:tab w:val="left" w:pos="540"/>
        </w:tabs>
        <w:rPr>
          <w:b/>
          <w:szCs w:val="22"/>
          <w:lang w:val="lt-LT"/>
        </w:rPr>
      </w:pPr>
    </w:p>
    <w:p w14:paraId="67FA0DDF" w14:textId="088301F7" w:rsidR="00B84FA1" w:rsidRPr="005C479D" w:rsidRDefault="00DC6053"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t>DARBŲ PRIĖMIMAS</w:t>
      </w:r>
    </w:p>
    <w:p w14:paraId="073A6640" w14:textId="677F5C5D"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Sutartyje numatytų Darbų priėmimą atlieka Užsakovo sudaryta komisija arba įgaliotas asmuo, dalyvaujant Rangovo atsakingam asmeniui.</w:t>
      </w:r>
    </w:p>
    <w:p w14:paraId="667155E0" w14:textId="6336593C"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Atliktų Darbų priėmimo-perdavimo aktas (Sutarties priedas Nr. 3) pasirašomas dviem egzemplioriais, po vieną abiem Sutarties šalims.</w:t>
      </w:r>
    </w:p>
    <w:p w14:paraId="24F86E29" w14:textId="370A3448"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Darbai laikomi priimtais, jeigu jie užbaigti, atlikti pagal Sutarties reikalavimus ir nepastebėta defektų. Darbai perduodami Užsakovui kartu su dokumentacija, nurodyta </w:t>
      </w:r>
      <w:r w:rsidR="00B84FA1" w:rsidRPr="005C479D">
        <w:rPr>
          <w:szCs w:val="22"/>
          <w:lang w:val="lt-LT"/>
        </w:rPr>
        <w:t>Techninėse sąlygose</w:t>
      </w:r>
      <w:r w:rsidRPr="005C479D">
        <w:rPr>
          <w:szCs w:val="22"/>
          <w:lang w:val="lt-LT"/>
        </w:rPr>
        <w:t>.</w:t>
      </w:r>
    </w:p>
    <w:p w14:paraId="69A6D111" w14:textId="1D846DB3"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lastRenderedPageBreak/>
        <w:t>Jeigu Darbai nebuvo priimti dėl Rangovo kaltės, paskiriama nauja Darbų priėmimo data. Rangovas defektus, atsiradusius dėl jo kaltės, pašalina savo sąskaita.</w:t>
      </w:r>
    </w:p>
    <w:p w14:paraId="71DDC0B2" w14:textId="7A279CB6" w:rsidR="00D51F17"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Šalims nutraukus Sutartį nepriklausomai nuo priežasčių, Rangovas privalo perduoti Užsakovui iki Sutarties nutraukimo atliktus Darbus, o Užsakovas privalo tokius Darbus priimti ir sumokėti už atliktų Darbų dalį Sutarties nustatyta tvarka. Toks Darbų perdavimas ir priėmimas turi būti atliktas per 10 (dešimt) kalendorinių dienų nuo Sutarties nutraukimo momento, priešingu atveju Šalis, dėl kurios kaltės šis perdavimas-priėmimas yra vilkinamas, atlygina kitai Šaliai dėl to turėtus tiesioginius nuostolius.</w:t>
      </w:r>
    </w:p>
    <w:p w14:paraId="5CB3F1D4" w14:textId="77777777" w:rsidR="00D51F17" w:rsidRPr="005C479D" w:rsidRDefault="00D51F17" w:rsidP="00D51F17">
      <w:pPr>
        <w:pStyle w:val="Sraopastraipa"/>
        <w:tabs>
          <w:tab w:val="left" w:pos="284"/>
          <w:tab w:val="left" w:pos="709"/>
        </w:tabs>
        <w:ind w:left="709"/>
        <w:jc w:val="both"/>
        <w:rPr>
          <w:szCs w:val="22"/>
          <w:lang w:val="lt-LT"/>
        </w:rPr>
      </w:pPr>
    </w:p>
    <w:p w14:paraId="3614FC20" w14:textId="3097EEAC" w:rsidR="00B84FA1" w:rsidRPr="005C479D" w:rsidRDefault="00DC6053"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t>GARANTIJA</w:t>
      </w:r>
    </w:p>
    <w:p w14:paraId="50894C8A" w14:textId="4FAB9B39"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Rangovas garantuoja, kad pagal šią Sutartį atliktiems Darbams su</w:t>
      </w:r>
      <w:r w:rsidR="008C33EC" w:rsidRPr="005C479D">
        <w:rPr>
          <w:szCs w:val="22"/>
          <w:lang w:val="lt-LT"/>
        </w:rPr>
        <w:t xml:space="preserve">teikiama </w:t>
      </w:r>
      <w:r w:rsidRPr="005C479D">
        <w:rPr>
          <w:szCs w:val="22"/>
          <w:lang w:val="lt-LT"/>
        </w:rPr>
        <w:t xml:space="preserve">garantija, </w:t>
      </w:r>
      <w:r w:rsidR="008C33EC" w:rsidRPr="005C479D">
        <w:rPr>
          <w:szCs w:val="22"/>
          <w:lang w:val="lt-LT"/>
        </w:rPr>
        <w:t xml:space="preserve">nurodyta    Techninėse sąlygose (Sutarties 1 priedas), </w:t>
      </w:r>
      <w:r w:rsidRPr="005C479D">
        <w:rPr>
          <w:szCs w:val="22"/>
          <w:lang w:val="lt-LT"/>
        </w:rPr>
        <w:t>kuri skaičiuojama nuo Atliktų darbų priėmimo – perdavimo akto pasirašymo dienos.</w:t>
      </w:r>
    </w:p>
    <w:p w14:paraId="3E4A2F96" w14:textId="20BF104F"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Rangovas atsakingas už visus jo </w:t>
      </w:r>
      <w:r w:rsidR="002152E1" w:rsidRPr="005C479D">
        <w:rPr>
          <w:szCs w:val="22"/>
          <w:lang w:val="lt-LT"/>
        </w:rPr>
        <w:t>D</w:t>
      </w:r>
      <w:r w:rsidRPr="005C479D">
        <w:rPr>
          <w:szCs w:val="22"/>
          <w:lang w:val="lt-LT"/>
        </w:rPr>
        <w:t>arbus ir defektų pašalinimą viso garantinio laikotarpio metu.</w:t>
      </w:r>
    </w:p>
    <w:p w14:paraId="3F106515" w14:textId="5CE170A7"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Garantiniu trūkumu Šalys susitaria vadinti trūkumą, kuris įvyko ar / ir atsirado dėl nekokybiškai Rangovo atliktų Darbų. Garantija netaikoma, jeigu Darbų trūkumai atsirado dėl normalaus nusidėvėjimo, trečiųjų asmenų veiksmų ar nenugalimos jėgos aplinkybių. Garantija netaikoma, jei netinkamą funkcionavimą sąlygoja eksploatavimas netinkamoje aplinkoje ar naudojant netinkamas medžiagas, taip pat Užsakovo ar kitų asmenų be Rangovo sutikimo atlikti </w:t>
      </w:r>
      <w:r w:rsidR="002152E1" w:rsidRPr="005C479D">
        <w:rPr>
          <w:szCs w:val="22"/>
          <w:lang w:val="lt-LT"/>
        </w:rPr>
        <w:t>D</w:t>
      </w:r>
      <w:r w:rsidRPr="005C479D">
        <w:rPr>
          <w:szCs w:val="22"/>
          <w:lang w:val="lt-LT"/>
        </w:rPr>
        <w:t>arbai. Garantinio gedimo atveju Rangovas įsipareigoja pašalinti gedimą savo sąskaita.</w:t>
      </w:r>
    </w:p>
    <w:p w14:paraId="7302BD6D" w14:textId="48CBA084"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Per garantinį laikotarpį pastebėjęs trūkumus Rangovo atliktuose Darbuose, Užsakovas praneša apie tai raštu per 3 (tris) darbo dienas.</w:t>
      </w:r>
    </w:p>
    <w:p w14:paraId="4B2A06E4" w14:textId="46D9C71D"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Per garantinį laikotarpį Rangovas, gavęs raštišką Užsakovo pranešimą apie pastebėtus trūkumus, įsipareigoja per 2 (dvi) darbo dienas atvykti į atliktų Darbų vietą ir pašalinti trūkumus savo sąskaita Užsakovo nustatytu terminu.</w:t>
      </w:r>
    </w:p>
    <w:p w14:paraId="26574241" w14:textId="2BB8713D"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Jeigu nustatyti trūkumai per garantinį laikotarpį nebus pašalinti laiku, garantinis terminas pratęsiamas tokiam laikui, kiek Rangovas vėluoja trūkumus šalinti.</w:t>
      </w:r>
    </w:p>
    <w:p w14:paraId="7C9580E4" w14:textId="77777777" w:rsidR="00DC6053" w:rsidRPr="005C479D" w:rsidRDefault="00DC6053" w:rsidP="00DC6053">
      <w:pPr>
        <w:tabs>
          <w:tab w:val="center" w:pos="-2268"/>
          <w:tab w:val="left" w:pos="540"/>
        </w:tabs>
        <w:jc w:val="both"/>
        <w:rPr>
          <w:szCs w:val="22"/>
          <w:lang w:val="lt-LT"/>
        </w:rPr>
      </w:pPr>
    </w:p>
    <w:p w14:paraId="0E7E9D66" w14:textId="77777777" w:rsidR="00B8458C" w:rsidRPr="005C479D" w:rsidRDefault="00B8458C"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t>Sutarties įvykdymo užtikrinimas</w:t>
      </w:r>
    </w:p>
    <w:p w14:paraId="2A68FB31" w14:textId="77777777"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Vykdydamos šią Sutartį, Šalys vadovaujasi galiojančiais Lietuvos Respublikos įstatymais, normatyviniais aktais ir šios Sutarties sąlygomis.</w:t>
      </w:r>
    </w:p>
    <w:p w14:paraId="187955EE" w14:textId="77777777"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Rangovas dėl savo kaltės pavėluotai baigęs Darbus, moka Užsakovui jam raštu pareikalavus </w:t>
      </w:r>
      <w:r w:rsidR="002152E1" w:rsidRPr="005C479D">
        <w:rPr>
          <w:szCs w:val="22"/>
          <w:lang w:val="lt-LT"/>
        </w:rPr>
        <w:t xml:space="preserve">        </w:t>
      </w:r>
      <w:r w:rsidRPr="005C479D">
        <w:rPr>
          <w:szCs w:val="22"/>
          <w:lang w:val="lt-LT"/>
        </w:rPr>
        <w:t>0,02 % Sutarties Darbų kainos dydžio delspinigius už kiekvieną uždelstą baigti Darbus dieną.</w:t>
      </w:r>
    </w:p>
    <w:p w14:paraId="01E237BF" w14:textId="77777777"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Rangovas šioje Sutartyje nustatyta tvarka Šalių suderintu terminu nepašalinęs defektų per garantinį laiką, Užsakovui raštu pareikalavus</w:t>
      </w:r>
      <w:r w:rsidRPr="005C479D">
        <w:rPr>
          <w:noProof/>
          <w:szCs w:val="22"/>
          <w:lang w:val="lt-LT" w:eastAsia="lt-LT"/>
        </w:rPr>
        <mc:AlternateContent>
          <mc:Choice Requires="wps">
            <w:drawing>
              <wp:anchor distT="0" distB="0" distL="114300" distR="114300" simplePos="0" relativeHeight="251659264" behindDoc="0" locked="0" layoutInCell="0" allowOverlap="1" wp14:anchorId="1F78035B" wp14:editId="5A256E22">
                <wp:simplePos x="0" y="0"/>
                <wp:positionH relativeFrom="page">
                  <wp:posOffset>464820</wp:posOffset>
                </wp:positionH>
                <wp:positionV relativeFrom="paragraph">
                  <wp:posOffset>196850</wp:posOffset>
                </wp:positionV>
                <wp:extent cx="635" cy="635"/>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08DDE"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6pt,15.5pt" to="36.6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0a6rAEAAEYDAAAOAAAAZHJzL2Uyb0RvYy54bWysUk1vGyEQvVfqf0Dc67VdOWpXXufgNL2k&#10;raWkP2AM7C4qy6AZ7F3/+wJ2nH7conBAM8PweO8x69tpcOJoiC36Ri5mcymMV6it7xr58+n+wycp&#10;OILX4NCbRp4My9vN+3frMdRmiT06bUgkEM/1GBrZxxjqqmLVmwF4hsH4dNgiDRBTSl2lCcaEPrhq&#10;OZ/fVCOSDoTKMKfq3flQbgp+2xoVf7QtmyhcIxO3WHYq+z7v1WYNdUcQeqsuNOAVLAawPj16hbqD&#10;COJA9j+owSpCxjbOFA4Vtq1VpmhIahbzf9Q89hBM0ZLM4XC1id8OVn0/bv2OMnU1+cfwgOoXC4/b&#10;HnxnCoGnU0gft8hWVWPg+nolJxx2JPbjN9SpBw4RiwtTS0OGTPrEVMw+Xc02UxQqFW8+rqRQqZ6D&#10;jA3187VAHL8aHEQOGumszy5ADccHjufW55Zc9nhvnSs/6bwYG/l5tVyVC4zO6nyY25i6/daROEKe&#10;hbIu7/7VRnjwuoD1BvSXSxzBunOceDp/sSKrz6PG9R71aUeZW87SZxVBl8HK0/BnXrpexn/zGwAA&#10;//8DAFBLAwQUAAYACAAAACEAgqI+KtsAAAAHAQAADwAAAGRycy9kb3ducmV2LnhtbEyPzU7DMBCE&#10;70i8g7VIXCrq/EgUhTgVAnLjQgviuo2XJCJep7HbBp6e7QmOoxnNfFOuZzeoI02h92wgXSagiBtv&#10;e24NvG3rmztQISJbHDyTgW8KsK4uL0osrD/xKx03sVVSwqFAA12MY6F1aDpyGJZ+JBbv008Oo8ip&#10;1XbCk5S7QWdJcqsd9iwLHY702FHztTk4A6F+p339s2gWyUfeesr2Ty/PaMz11fxwDyrSHP/CcMYX&#10;dKiEaecPbIMaDKzyTJIG8lQuib/Kc1C7s05BV6X+z1/9AgAA//8DAFBLAQItABQABgAIAAAAIQC2&#10;gziS/gAAAOEBAAATAAAAAAAAAAAAAAAAAAAAAABbQ29udGVudF9UeXBlc10ueG1sUEsBAi0AFAAG&#10;AAgAAAAhADj9If/WAAAAlAEAAAsAAAAAAAAAAAAAAAAALwEAAF9yZWxzLy5yZWxzUEsBAi0AFAAG&#10;AAgAAAAhAFwLRrqsAQAARgMAAA4AAAAAAAAAAAAAAAAALgIAAGRycy9lMm9Eb2MueG1sUEsBAi0A&#10;FAAGAAgAAAAhAIKiPirbAAAABwEAAA8AAAAAAAAAAAAAAAAABgQAAGRycy9kb3ducmV2LnhtbFBL&#10;BQYAAAAABAAEAPMAAAAOBQAAAAA=&#10;" o:allowincell="f">
                <w10:wrap anchorx="page"/>
              </v:line>
            </w:pict>
          </mc:Fallback>
        </mc:AlternateContent>
      </w:r>
      <w:r w:rsidRPr="005C479D">
        <w:rPr>
          <w:noProof/>
          <w:szCs w:val="22"/>
          <w:lang w:val="lt-LT" w:eastAsia="lt-LT"/>
        </w:rPr>
        <mc:AlternateContent>
          <mc:Choice Requires="wps">
            <w:drawing>
              <wp:anchor distT="0" distB="0" distL="114300" distR="114300" simplePos="0" relativeHeight="251660288" behindDoc="0" locked="0" layoutInCell="0" allowOverlap="1" wp14:anchorId="68FEF168" wp14:editId="17800191">
                <wp:simplePos x="0" y="0"/>
                <wp:positionH relativeFrom="page">
                  <wp:posOffset>464820</wp:posOffset>
                </wp:positionH>
                <wp:positionV relativeFrom="paragraph">
                  <wp:posOffset>196850</wp:posOffset>
                </wp:positionV>
                <wp:extent cx="635" cy="635"/>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80DAD"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6pt,15.5pt" to="36.6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0a6rAEAAEYDAAAOAAAAZHJzL2Uyb0RvYy54bWysUk1vGyEQvVfqf0Dc67VdOWpXXufgNL2k&#10;raWkP2AM7C4qy6AZ7F3/+wJ2nH7conBAM8PweO8x69tpcOJoiC36Ri5mcymMV6it7xr58+n+wycp&#10;OILX4NCbRp4My9vN+3frMdRmiT06bUgkEM/1GBrZxxjqqmLVmwF4hsH4dNgiDRBTSl2lCcaEPrhq&#10;OZ/fVCOSDoTKMKfq3flQbgp+2xoVf7QtmyhcIxO3WHYq+z7v1WYNdUcQeqsuNOAVLAawPj16hbqD&#10;COJA9j+owSpCxjbOFA4Vtq1VpmhIahbzf9Q89hBM0ZLM4XC1id8OVn0/bv2OMnU1+cfwgOoXC4/b&#10;HnxnCoGnU0gft8hWVWPg+nolJxx2JPbjN9SpBw4RiwtTS0OGTPrEVMw+Xc02UxQqFW8+rqRQqZ6D&#10;jA3187VAHL8aHEQOGumszy5ADccHjufW55Zc9nhvnSs/6bwYG/l5tVyVC4zO6nyY25i6/daROEKe&#10;hbIu7/7VRnjwuoD1BvSXSxzBunOceDp/sSKrz6PG9R71aUeZW87SZxVBl8HK0/BnXrpexn/zGwAA&#10;//8DAFBLAwQUAAYACAAAACEAgqI+KtsAAAAHAQAADwAAAGRycy9kb3ducmV2LnhtbEyPzU7DMBCE&#10;70i8g7VIXCrq/EgUhTgVAnLjQgviuo2XJCJep7HbBp6e7QmOoxnNfFOuZzeoI02h92wgXSagiBtv&#10;e24NvG3rmztQISJbHDyTgW8KsK4uL0osrD/xKx03sVVSwqFAA12MY6F1aDpyGJZ+JBbv008Oo8ip&#10;1XbCk5S7QWdJcqsd9iwLHY702FHztTk4A6F+p339s2gWyUfeesr2Ty/PaMz11fxwDyrSHP/CcMYX&#10;dKiEaecPbIMaDKzyTJIG8lQuib/Kc1C7s05BV6X+z1/9AgAA//8DAFBLAQItABQABgAIAAAAIQC2&#10;gziS/gAAAOEBAAATAAAAAAAAAAAAAAAAAAAAAABbQ29udGVudF9UeXBlc10ueG1sUEsBAi0AFAAG&#10;AAgAAAAhADj9If/WAAAAlAEAAAsAAAAAAAAAAAAAAAAALwEAAF9yZWxzLy5yZWxzUEsBAi0AFAAG&#10;AAgAAAAhAFwLRrqsAQAARgMAAA4AAAAAAAAAAAAAAAAALgIAAGRycy9lMm9Eb2MueG1sUEsBAi0A&#10;FAAGAAgAAAAhAIKiPirbAAAABwEAAA8AAAAAAAAAAAAAAAAABgQAAGRycy9kb3ducmV2LnhtbFBL&#10;BQYAAAAABAAEAPMAAAAOBQAAAAA=&#10;" o:allowincell="f">
                <w10:wrap anchorx="page"/>
              </v:line>
            </w:pict>
          </mc:Fallback>
        </mc:AlternateContent>
      </w:r>
      <w:r w:rsidRPr="005C479D">
        <w:rPr>
          <w:szCs w:val="22"/>
          <w:lang w:val="lt-LT"/>
        </w:rPr>
        <w:t xml:space="preserve"> atlygina Užsakovui visus su tokiu atsisakymu susijusius Užsakovo patirtus nuostolius</w:t>
      </w:r>
    </w:p>
    <w:p w14:paraId="3173F802" w14:textId="77777777" w:rsidR="00164521"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Užsakovas pavėluotai atsiskaitęs už atliktus Darbus, moka Rangovui jam raštu pareikalavus </w:t>
      </w:r>
      <w:r w:rsidR="002152E1" w:rsidRPr="005C479D">
        <w:rPr>
          <w:szCs w:val="22"/>
          <w:lang w:val="lt-LT"/>
        </w:rPr>
        <w:t xml:space="preserve">        </w:t>
      </w:r>
      <w:r w:rsidRPr="005C479D">
        <w:rPr>
          <w:szCs w:val="22"/>
          <w:lang w:val="lt-LT"/>
        </w:rPr>
        <w:t>0,02 % dydžio delspinigius nuo neapmokėtos sumos už kiekvieną pavėluotą apmokėti dieną.</w:t>
      </w:r>
    </w:p>
    <w:p w14:paraId="3D1ECD20" w14:textId="49DF9FD2" w:rsidR="00A7248A" w:rsidRPr="00A7248A" w:rsidRDefault="00A7248A" w:rsidP="00A7248A">
      <w:pPr>
        <w:pStyle w:val="Sraopastraipa"/>
        <w:numPr>
          <w:ilvl w:val="1"/>
          <w:numId w:val="11"/>
        </w:numPr>
        <w:tabs>
          <w:tab w:val="left" w:pos="142"/>
          <w:tab w:val="left" w:pos="709"/>
        </w:tabs>
        <w:ind w:left="709" w:hanging="709"/>
        <w:jc w:val="both"/>
        <w:rPr>
          <w:lang w:val="lt-LT"/>
        </w:rPr>
      </w:pPr>
      <w:r>
        <w:rPr>
          <w:b/>
          <w:bCs/>
          <w:shd w:val="clear" w:color="auto" w:fill="FFFFFF"/>
          <w:lang w:val="lt-LT"/>
        </w:rPr>
        <w:t>Rangovas</w:t>
      </w:r>
      <w:r w:rsidRPr="00A7248A">
        <w:rPr>
          <w:b/>
          <w:bCs/>
          <w:shd w:val="clear" w:color="auto" w:fill="FFFFFF"/>
          <w:lang w:val="lt-LT"/>
        </w:rPr>
        <w:t xml:space="preserve"> įsipareigoja Sutarties galiojimo metu užtikrinti, kad jis visą Sutarties galiojimą užtikrins, kad </w:t>
      </w:r>
      <w:r>
        <w:rPr>
          <w:b/>
          <w:bCs/>
          <w:bdr w:val="none" w:sz="0" w:space="0" w:color="auto" w:frame="1"/>
          <w:shd w:val="clear" w:color="auto" w:fill="FFFFFF"/>
          <w:lang w:val="lt-LT"/>
        </w:rPr>
        <w:t>Darbų rezultatas, Darbams atlikti naudojamos medžiagos</w:t>
      </w:r>
      <w:r w:rsidRPr="00A7248A">
        <w:rPr>
          <w:b/>
          <w:bCs/>
          <w:bdr w:val="none" w:sz="0" w:space="0" w:color="auto" w:frame="1"/>
          <w:shd w:val="clear" w:color="auto" w:fill="FFFFFF"/>
          <w:lang w:val="lt-LT"/>
        </w:rPr>
        <w:t xml:space="preserve"> atitiks aplinkos apsaugos vadybos standartų reikalavimus</w:t>
      </w:r>
      <w:r w:rsidRPr="00A7248A">
        <w:rPr>
          <w:lang w:val="lt-LT"/>
        </w:rPr>
        <w:t xml:space="preserve"> </w:t>
      </w:r>
      <w:r w:rsidRPr="00A7248A">
        <w:rPr>
          <w:shd w:val="clear" w:color="auto" w:fill="FFFFFF"/>
          <w:lang w:val="lt-LT"/>
        </w:rPr>
        <w:t xml:space="preserve">(jei </w:t>
      </w:r>
      <w:r>
        <w:rPr>
          <w:shd w:val="clear" w:color="auto" w:fill="FFFFFF"/>
          <w:lang w:val="lt-LT"/>
        </w:rPr>
        <w:t>Rangovo</w:t>
      </w:r>
      <w:r w:rsidRPr="00A7248A">
        <w:rPr>
          <w:shd w:val="clear" w:color="auto" w:fill="FFFFFF"/>
          <w:lang w:val="lt-LT"/>
        </w:rPr>
        <w:t xml:space="preserve"> pasiūlymui suteikti ekonominio naudingumo vertinimo balai už aplinkosauginius reikalavimus) ir, </w:t>
      </w:r>
      <w:r>
        <w:rPr>
          <w:shd w:val="clear" w:color="auto" w:fill="FFFFFF"/>
          <w:lang w:val="lt-LT"/>
        </w:rPr>
        <w:t>Užsakovui</w:t>
      </w:r>
      <w:r w:rsidRPr="00A7248A">
        <w:rPr>
          <w:shd w:val="clear" w:color="auto" w:fill="FFFFFF"/>
          <w:lang w:val="lt-LT"/>
        </w:rPr>
        <w:t xml:space="preserve"> prašant, nedelsiant, bet ne vėliau nei per 2 (dvi) darbo dienas nuo pareikalavimo gavimo dienos, privalo pateikti tai pagrindžiančius dokumentus.</w:t>
      </w:r>
    </w:p>
    <w:p w14:paraId="61B0274E" w14:textId="1C96FA55" w:rsidR="00A7248A" w:rsidRPr="00A7248A" w:rsidRDefault="00A7248A" w:rsidP="00A7248A">
      <w:pPr>
        <w:pStyle w:val="Sraopastraipa"/>
        <w:numPr>
          <w:ilvl w:val="1"/>
          <w:numId w:val="11"/>
        </w:numPr>
        <w:tabs>
          <w:tab w:val="left" w:pos="142"/>
          <w:tab w:val="left" w:pos="709"/>
        </w:tabs>
        <w:ind w:left="709" w:hanging="709"/>
        <w:jc w:val="both"/>
        <w:rPr>
          <w:lang w:val="lt-LT"/>
        </w:rPr>
      </w:pPr>
      <w:r>
        <w:rPr>
          <w:shd w:val="clear" w:color="auto" w:fill="FFFFFF"/>
          <w:lang w:val="lt-LT"/>
        </w:rPr>
        <w:t>Rangovas</w:t>
      </w:r>
      <w:r w:rsidRPr="00A7248A">
        <w:rPr>
          <w:shd w:val="clear" w:color="auto" w:fill="FFFFFF"/>
          <w:lang w:val="lt-LT"/>
        </w:rPr>
        <w:t xml:space="preserve"> įsipareigoja užtikrinti, kad jo </w:t>
      </w:r>
      <w:r>
        <w:rPr>
          <w:shd w:val="clear" w:color="auto" w:fill="FFFFFF"/>
          <w:lang w:val="lt-LT"/>
        </w:rPr>
        <w:t>atliekami Darbai</w:t>
      </w:r>
      <w:r w:rsidRPr="00A7248A">
        <w:rPr>
          <w:shd w:val="clear" w:color="auto" w:fill="FFFFFF"/>
          <w:lang w:val="lt-LT"/>
        </w:rPr>
        <w:t xml:space="preserve"> atitinka aplinkosauginių reikalavimų kriterijus (jei tokie buvo keliami pirkimo sąlygose) nurodytus Lietuvos Respublikos aplinkos ministro 2011 m. birželio 28 d. įsakymu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ir kituose žaliuosius pirkimus reglamentuojančiuose teisės aktuose. </w:t>
      </w:r>
      <w:r>
        <w:rPr>
          <w:shd w:val="clear" w:color="auto" w:fill="FFFFFF"/>
          <w:lang w:val="lt-LT"/>
        </w:rPr>
        <w:t>Užsakovas</w:t>
      </w:r>
      <w:r w:rsidRPr="00A7248A">
        <w:rPr>
          <w:shd w:val="clear" w:color="auto" w:fill="FFFFFF"/>
          <w:lang w:val="lt-LT"/>
        </w:rPr>
        <w:t xml:space="preserve"> bet kuriame Sutarties vykdymo etape gali paprašyti </w:t>
      </w:r>
      <w:r>
        <w:rPr>
          <w:shd w:val="clear" w:color="auto" w:fill="FFFFFF"/>
          <w:lang w:val="lt-LT"/>
        </w:rPr>
        <w:t xml:space="preserve">Rangovo </w:t>
      </w:r>
      <w:r w:rsidRPr="00A7248A">
        <w:rPr>
          <w:shd w:val="clear" w:color="auto" w:fill="FFFFFF"/>
          <w:lang w:val="lt-LT"/>
        </w:rPr>
        <w:t xml:space="preserve">pateikti pagrindžiančius dokumentus apie „žaliųjų“ reikalavimų taikymą/laikymąsi pagal pirkimo sąlygų reikalavimus. </w:t>
      </w:r>
    </w:p>
    <w:p w14:paraId="3DE0BDA4" w14:textId="256DF225" w:rsidR="00A7248A" w:rsidRPr="00A7248A" w:rsidRDefault="00A7248A" w:rsidP="00A7248A">
      <w:pPr>
        <w:pStyle w:val="Sraopastraipa"/>
        <w:numPr>
          <w:ilvl w:val="1"/>
          <w:numId w:val="11"/>
        </w:numPr>
        <w:tabs>
          <w:tab w:val="left" w:pos="142"/>
          <w:tab w:val="left" w:pos="709"/>
        </w:tabs>
        <w:ind w:left="709" w:hanging="709"/>
        <w:jc w:val="both"/>
        <w:rPr>
          <w:lang w:val="lt-LT"/>
        </w:rPr>
      </w:pPr>
      <w:r>
        <w:rPr>
          <w:shd w:val="clear" w:color="auto" w:fill="FFFFFF"/>
          <w:lang w:val="lt-LT"/>
        </w:rPr>
        <w:t>Rangovui</w:t>
      </w:r>
      <w:r w:rsidRPr="00A7248A">
        <w:rPr>
          <w:shd w:val="clear" w:color="auto" w:fill="FFFFFF"/>
          <w:lang w:val="lt-LT"/>
        </w:rPr>
        <w:t xml:space="preserve"> nesilaikant 1</w:t>
      </w:r>
      <w:r>
        <w:rPr>
          <w:shd w:val="clear" w:color="auto" w:fill="FFFFFF"/>
          <w:lang w:val="lt-LT"/>
        </w:rPr>
        <w:t>6</w:t>
      </w:r>
      <w:r w:rsidRPr="00A7248A">
        <w:rPr>
          <w:shd w:val="clear" w:color="auto" w:fill="FFFFFF"/>
          <w:lang w:val="lt-LT"/>
        </w:rPr>
        <w:t>.</w:t>
      </w:r>
      <w:r>
        <w:rPr>
          <w:shd w:val="clear" w:color="auto" w:fill="FFFFFF"/>
          <w:lang w:val="lt-LT"/>
        </w:rPr>
        <w:t>5</w:t>
      </w:r>
      <w:r w:rsidRPr="00A7248A">
        <w:rPr>
          <w:shd w:val="clear" w:color="auto" w:fill="FFFFFF"/>
          <w:lang w:val="lt-LT"/>
        </w:rPr>
        <w:t>. ir 1</w:t>
      </w:r>
      <w:r>
        <w:rPr>
          <w:shd w:val="clear" w:color="auto" w:fill="FFFFFF"/>
          <w:lang w:val="lt-LT"/>
        </w:rPr>
        <w:t>6</w:t>
      </w:r>
      <w:r w:rsidRPr="00A7248A">
        <w:rPr>
          <w:shd w:val="clear" w:color="auto" w:fill="FFFFFF"/>
          <w:lang w:val="lt-LT"/>
        </w:rPr>
        <w:t>.</w:t>
      </w:r>
      <w:r>
        <w:rPr>
          <w:shd w:val="clear" w:color="auto" w:fill="FFFFFF"/>
          <w:lang w:val="lt-LT"/>
        </w:rPr>
        <w:t>6</w:t>
      </w:r>
      <w:r w:rsidRPr="00A7248A">
        <w:rPr>
          <w:shd w:val="clear" w:color="auto" w:fill="FFFFFF"/>
          <w:lang w:val="lt-LT"/>
        </w:rPr>
        <w:t>. punkte nurodytų reikalavimų, </w:t>
      </w:r>
      <w:r>
        <w:rPr>
          <w:shd w:val="clear" w:color="auto" w:fill="FFFFFF"/>
          <w:lang w:val="lt-LT"/>
        </w:rPr>
        <w:t>Užsakovui</w:t>
      </w:r>
      <w:r w:rsidRPr="00A7248A">
        <w:rPr>
          <w:shd w:val="clear" w:color="auto" w:fill="FFFFFF"/>
          <w:lang w:val="lt-LT"/>
        </w:rPr>
        <w:t xml:space="preserve"> pareikalavus, </w:t>
      </w:r>
      <w:r>
        <w:rPr>
          <w:shd w:val="clear" w:color="auto" w:fill="FFFFFF"/>
          <w:lang w:val="lt-LT"/>
        </w:rPr>
        <w:t>Rangovas</w:t>
      </w:r>
      <w:r w:rsidRPr="00A7248A">
        <w:rPr>
          <w:shd w:val="clear" w:color="auto" w:fill="FFFFFF"/>
          <w:lang w:val="lt-LT"/>
        </w:rPr>
        <w:t xml:space="preserve"> privalo sumokėti </w:t>
      </w:r>
      <w:r>
        <w:rPr>
          <w:shd w:val="clear" w:color="auto" w:fill="FFFFFF"/>
          <w:lang w:val="lt-LT"/>
        </w:rPr>
        <w:t>Užsakovui</w:t>
      </w:r>
      <w:r w:rsidRPr="00A7248A">
        <w:rPr>
          <w:shd w:val="clear" w:color="auto" w:fill="FFFFFF"/>
          <w:lang w:val="lt-LT"/>
        </w:rPr>
        <w:t xml:space="preserve"> 5 proc. (penkių) baudą nuo visos Sutarties kainos be PVM, bei nedelsiant pašalinti nustatytą trūkumą (-us). </w:t>
      </w:r>
      <w:r w:rsidRPr="00A7248A">
        <w:rPr>
          <w:b/>
          <w:bCs/>
          <w:shd w:val="clear" w:color="auto" w:fill="FFFFFF"/>
          <w:lang w:val="lt-LT"/>
        </w:rPr>
        <w:t xml:space="preserve">(punktas taikomas tik tuo atveju jei </w:t>
      </w:r>
      <w:r>
        <w:rPr>
          <w:b/>
          <w:bCs/>
          <w:shd w:val="clear" w:color="auto" w:fill="FFFFFF"/>
          <w:lang w:val="lt-LT"/>
        </w:rPr>
        <w:t>Rangovo</w:t>
      </w:r>
      <w:r w:rsidRPr="00A7248A">
        <w:rPr>
          <w:b/>
          <w:bCs/>
          <w:shd w:val="clear" w:color="auto" w:fill="FFFFFF"/>
          <w:lang w:val="lt-LT"/>
        </w:rPr>
        <w:t xml:space="preserve"> </w:t>
      </w:r>
      <w:r w:rsidRPr="00A7248A">
        <w:rPr>
          <w:b/>
          <w:bCs/>
          <w:shd w:val="clear" w:color="auto" w:fill="FFFFFF"/>
          <w:lang w:val="lt-LT"/>
        </w:rPr>
        <w:lastRenderedPageBreak/>
        <w:t>pasiūlymui suteikti ekonominio naudingumo vertinimo balai už aplinkosauginius reikalavimus).</w:t>
      </w:r>
    </w:p>
    <w:p w14:paraId="239771D0" w14:textId="77777777" w:rsidR="00005679" w:rsidRPr="005C479D" w:rsidRDefault="00005679" w:rsidP="00DC6053">
      <w:pPr>
        <w:pStyle w:val="Sraopastraipa"/>
        <w:tabs>
          <w:tab w:val="center" w:pos="-2268"/>
          <w:tab w:val="left" w:pos="0"/>
          <w:tab w:val="left" w:pos="540"/>
        </w:tabs>
        <w:ind w:left="0"/>
        <w:jc w:val="both"/>
        <w:rPr>
          <w:szCs w:val="22"/>
          <w:lang w:val="lt-LT"/>
        </w:rPr>
      </w:pPr>
    </w:p>
    <w:p w14:paraId="03F5F9D4" w14:textId="77777777" w:rsidR="00DC6053" w:rsidRPr="005C479D" w:rsidRDefault="00DC6053"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t>NENUGALIMOS JĖGOS APLINKYBĖS</w:t>
      </w:r>
    </w:p>
    <w:p w14:paraId="0E7DF583" w14:textId="041497FD"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Nė viena iš Šalių neatsako už visišką ar dalinį įsipareigojimų nevykdymą, jeigu ji įrodo, kad įsipareigojimų neįvykdė dėl nenugalimos jėgos (force majeure) aplinkybių. Nenugalimos jėgos (force majeure) aplinkybės suprantamos taip, kaip jos apibrėžtos Lietuvos Respublikos civilinio kodekso 6.212 straipsnyje. Dėl atleidimo nuo atsakomybės esant nenugalimos jėgos aplinkybėms, Šalys vadovaujasi Lietuvos Respublikos Vyriausybės 1996 m. liepos 15 d. nutarimu Nr. 840. </w:t>
      </w:r>
      <w:r w:rsidR="003076BE" w:rsidRPr="005C479D">
        <w:rPr>
          <w:szCs w:val="22"/>
          <w:lang w:val="lt-LT"/>
        </w:rPr>
        <w:t xml:space="preserve">patvirtintomis Nr. 840 “Atleidimo nuo atsakomybės, esant nenugalimos jėgos (force majeure) aplinkybėms, taisyklės” tiek, kiek jos neprieštarauja Lietuvos Respublikos Civiliniam kodeksui. </w:t>
      </w:r>
      <w:r w:rsidRPr="005C479D">
        <w:rPr>
          <w:szCs w:val="22"/>
          <w:lang w:val="lt-LT"/>
        </w:rPr>
        <w:t>Nenugalima jėga (force majeure) nelaikoma tai, kad rinkoje nėra reikalingų prievolei vykdyti medžiagų, Šalis neturi reikiamų finansinių išteklių arba Šalies kontrahentai pažeidžia savo prievoles.</w:t>
      </w:r>
    </w:p>
    <w:p w14:paraId="25176655" w14:textId="6DD454B0" w:rsidR="003076BE" w:rsidRPr="005C479D" w:rsidRDefault="003076BE" w:rsidP="00164521">
      <w:pPr>
        <w:pStyle w:val="Sraopastraipa"/>
        <w:numPr>
          <w:ilvl w:val="1"/>
          <w:numId w:val="11"/>
        </w:numPr>
        <w:tabs>
          <w:tab w:val="left" w:pos="284"/>
          <w:tab w:val="left" w:pos="709"/>
        </w:tabs>
        <w:ind w:left="709" w:hanging="709"/>
        <w:jc w:val="both"/>
        <w:rPr>
          <w:szCs w:val="22"/>
          <w:lang w:val="lt-LT"/>
        </w:rPr>
      </w:pPr>
      <w:bookmarkStart w:id="9" w:name="_Hlk490210171"/>
      <w:r w:rsidRPr="005C479D">
        <w:rPr>
          <w:szCs w:val="22"/>
          <w:lang w:val="lt-LT"/>
        </w:rPr>
        <w:t>Apie šių aplinkybių atsiradimą Šalis kitą Šalį privalo informuoti per 3 (tris) darbo dienas nuo sužinojimo (arba turėjimo sužinoti) apie jų atsiradimą. Šalių įsipareigojimų vykdymas atidedamas nenugalimos jėgos aplinkybių egzistavimo laikotarpiui</w:t>
      </w:r>
      <w:bookmarkEnd w:id="9"/>
      <w:r w:rsidRPr="005C479D">
        <w:rPr>
          <w:szCs w:val="22"/>
          <w:lang w:val="lt-LT"/>
        </w:rPr>
        <w:t>.</w:t>
      </w:r>
    </w:p>
    <w:p w14:paraId="05C1D010" w14:textId="5FDAA537" w:rsidR="003076BE" w:rsidRPr="005C479D" w:rsidRDefault="003076BE"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11405E9C" w14:textId="76DB28B5" w:rsidR="00DC6053" w:rsidRPr="005C479D" w:rsidRDefault="003076BE"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7A4D1A" w14:textId="77777777" w:rsidR="00DC6053" w:rsidRPr="005C479D" w:rsidRDefault="00DC6053" w:rsidP="00DC6053">
      <w:pPr>
        <w:pStyle w:val="Sraopastraipa"/>
        <w:ind w:left="0"/>
        <w:jc w:val="both"/>
        <w:rPr>
          <w:szCs w:val="22"/>
          <w:lang w:val="lt-LT"/>
        </w:rPr>
      </w:pPr>
    </w:p>
    <w:p w14:paraId="07ECD4C3" w14:textId="77777777" w:rsidR="00DC6053" w:rsidRPr="005C479D" w:rsidRDefault="00DC6053"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t>SUTARTIES GALIOJIMAS</w:t>
      </w:r>
    </w:p>
    <w:p w14:paraId="23AAE920" w14:textId="69CFDAFF" w:rsidR="00DC6053" w:rsidRPr="009023FF"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Sutartis įsigalioja nuo jos pasirašymo dienos ir galioja iki visiško Šalių sutartinių įsipareigojimų įvykdymo ir ne ilgiau nei</w:t>
      </w:r>
      <w:r w:rsidR="00C327C4">
        <w:rPr>
          <w:szCs w:val="22"/>
          <w:lang w:val="lt-LT"/>
        </w:rPr>
        <w:t xml:space="preserve"> 6 mėnesiai ir ne ilgiau nei</w:t>
      </w:r>
      <w:r w:rsidRPr="005C479D">
        <w:rPr>
          <w:szCs w:val="22"/>
          <w:lang w:val="lt-LT"/>
        </w:rPr>
        <w:t xml:space="preserve"> galioja Užsakovo </w:t>
      </w:r>
      <w:r w:rsidR="008C33EC" w:rsidRPr="005C479D">
        <w:rPr>
          <w:szCs w:val="22"/>
          <w:lang w:val="lt-LT"/>
        </w:rPr>
        <w:t xml:space="preserve">su </w:t>
      </w:r>
      <w:sdt>
        <w:sdtPr>
          <w:rPr>
            <w:szCs w:val="22"/>
            <w:lang w:val="lt-LT"/>
          </w:rPr>
          <w:id w:val="-247653461"/>
          <w:placeholder>
            <w:docPart w:val="B3508CA34CDB447EA2BA0765FB592D05"/>
          </w:placeholder>
          <w:dropDownList>
            <w:listItem w:value="Choose an item."/>
            <w:listItem w:displayText="Alytaus miesto" w:value="Alytaus miesto"/>
            <w:listItem w:displayText="Druskininkų" w:value="Druskininkų"/>
            <w:listItem w:displayText="Marijampolės" w:value="Marijampolės"/>
            <w:listItem w:displayText="Biržų rajono" w:value="Biržų rajono"/>
            <w:listItem w:displayText="Telšių rajono" w:value="Telšių rajono"/>
            <w:listItem w:displayText="Vilkaviškio rajono" w:value="Vilkaviškio rajono"/>
            <w:listItem w:displayText="Kelmės rajono" w:value="Kelmės rajono"/>
          </w:dropDownList>
        </w:sdtPr>
        <w:sdtEndPr/>
        <w:sdtContent>
          <w:r w:rsidR="00C327C4">
            <w:rPr>
              <w:szCs w:val="22"/>
              <w:lang w:val="lt-LT"/>
            </w:rPr>
            <w:t>Telšių rajono</w:t>
          </w:r>
        </w:sdtContent>
      </w:sdt>
      <w:r w:rsidR="008C33EC" w:rsidRPr="005C479D">
        <w:rPr>
          <w:szCs w:val="22"/>
          <w:lang w:val="lt-LT"/>
        </w:rPr>
        <w:t xml:space="preserve"> savivaldybe </w:t>
      </w:r>
      <w:r w:rsidRPr="005C479D">
        <w:rPr>
          <w:szCs w:val="22"/>
          <w:lang w:val="lt-LT"/>
        </w:rPr>
        <w:t>sudaryta šilumos ūkio valdymo perdavimo sutartis (</w:t>
      </w:r>
      <w:r w:rsidR="003076BE" w:rsidRPr="005C479D">
        <w:rPr>
          <w:szCs w:val="22"/>
          <w:lang w:val="lt-LT"/>
        </w:rPr>
        <w:t xml:space="preserve">Lietuvos Respublikos </w:t>
      </w:r>
      <w:r w:rsidRPr="005C479D">
        <w:rPr>
          <w:szCs w:val="22"/>
          <w:lang w:val="lt-LT"/>
        </w:rPr>
        <w:t>šilumos ūkio įstatymo XI skirsnis) ir/ar kitokios sutartys, pagal kurias atsiradusių teisinių santykių pagrindu Užsakovui yra išduota ir galioja šilumos tiekimo licencija (ir vykdoma karšto vandens tiekėjo veikla)</w:t>
      </w:r>
      <w:r w:rsidR="001407C6">
        <w:rPr>
          <w:szCs w:val="22"/>
          <w:lang w:val="lt-LT"/>
        </w:rPr>
        <w:t xml:space="preserve">, </w:t>
      </w:r>
      <w:r w:rsidR="001407C6" w:rsidRPr="009023FF">
        <w:rPr>
          <w:bCs/>
          <w:iCs/>
          <w:color w:val="222222"/>
          <w:szCs w:val="22"/>
          <w:shd w:val="clear" w:color="auto" w:fill="FFFFFF"/>
          <w:lang w:val="lt-LT"/>
        </w:rPr>
        <w:t>išskyrus atvejus, kai ūkio subjektas, toliau vykdantis šilumos tiekėjo ir/ar karšto vandens tiekėjo veiklą atitinkamoje savivaldybėje, sutinka perimti atitinkamoje dalyje Sutarties vykdymą (Užsakovo teises ir pareigas pagal Sutartį)</w:t>
      </w:r>
      <w:r w:rsidR="001407C6" w:rsidRPr="009023FF">
        <w:rPr>
          <w:iCs/>
          <w:color w:val="222222"/>
          <w:szCs w:val="22"/>
          <w:shd w:val="clear" w:color="auto" w:fill="FFFFFF"/>
          <w:lang w:val="lt-LT"/>
        </w:rPr>
        <w:t>.</w:t>
      </w:r>
    </w:p>
    <w:p w14:paraId="6EBE3183" w14:textId="77777777"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117E53F9" w14:textId="77777777" w:rsidR="00DC6053" w:rsidRPr="005C479D" w:rsidRDefault="00DC6053" w:rsidP="00DC6053">
      <w:pPr>
        <w:pStyle w:val="Sraopastraipa"/>
        <w:tabs>
          <w:tab w:val="left" w:pos="540"/>
        </w:tabs>
        <w:ind w:left="0"/>
        <w:jc w:val="both"/>
        <w:rPr>
          <w:szCs w:val="22"/>
          <w:lang w:val="lt-LT"/>
        </w:rPr>
      </w:pPr>
    </w:p>
    <w:p w14:paraId="366821CB" w14:textId="77777777" w:rsidR="008C33EC" w:rsidRPr="005C479D" w:rsidRDefault="008C33EC"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t>Sutarties nutraukimo atvejai ir tvarka</w:t>
      </w:r>
    </w:p>
    <w:p w14:paraId="53E53446" w14:textId="77777777" w:rsidR="008C33EC" w:rsidRPr="005C479D" w:rsidRDefault="008C33EC"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Sutartis gali būti nutraukta bendru rašytiniu Šalių susitarimu.</w:t>
      </w:r>
    </w:p>
    <w:p w14:paraId="3DAD15C2" w14:textId="3F314E86" w:rsidR="000C50A5" w:rsidRPr="000C50A5" w:rsidRDefault="008C33EC" w:rsidP="000C50A5">
      <w:pPr>
        <w:pStyle w:val="Sraopastraipa"/>
        <w:numPr>
          <w:ilvl w:val="1"/>
          <w:numId w:val="13"/>
        </w:numPr>
        <w:tabs>
          <w:tab w:val="left" w:pos="142"/>
          <w:tab w:val="left" w:pos="709"/>
        </w:tabs>
        <w:ind w:left="709" w:hanging="709"/>
        <w:jc w:val="both"/>
        <w:rPr>
          <w:lang w:val="lt-LT"/>
        </w:rPr>
      </w:pPr>
      <w:r w:rsidRPr="005C479D">
        <w:rPr>
          <w:szCs w:val="22"/>
          <w:lang w:val="lt-LT"/>
        </w:rPr>
        <w:t xml:space="preserve">Kiekviena Sutarties Šalis, prieš </w:t>
      </w:r>
      <w:r w:rsidR="00AE4DAA" w:rsidRPr="005C479D">
        <w:rPr>
          <w:b/>
          <w:i/>
          <w:szCs w:val="22"/>
          <w:lang w:val="lt-LT"/>
        </w:rPr>
        <w:t xml:space="preserve">10 (dešimt) kalendorinių dienų </w:t>
      </w:r>
      <w:r w:rsidRPr="005C479D">
        <w:rPr>
          <w:szCs w:val="22"/>
          <w:lang w:val="lt-LT"/>
        </w:rPr>
        <w:t>įspėjusi kitą Sutarties Šalį, gali vienašališkai, nesikreipdama į teismą, nutraukti Sutartį jeigu kita Šalis nevykdo ar netinkamai vykdo Sutarties sąlygas ir tai yra esminis Sutarties pažeidimas.</w:t>
      </w:r>
      <w:r w:rsidR="000C50A5">
        <w:rPr>
          <w:szCs w:val="22"/>
          <w:lang w:val="lt-LT"/>
        </w:rPr>
        <w:t xml:space="preserve"> </w:t>
      </w:r>
      <w:r w:rsidR="000C50A5" w:rsidRPr="000C50A5">
        <w:rPr>
          <w:color w:val="222222"/>
          <w:shd w:val="clear" w:color="auto" w:fill="FFFFFF"/>
          <w:lang w:val="lt-LT"/>
        </w:rPr>
        <w:t xml:space="preserve">Nutraukus Sutartį dėl </w:t>
      </w:r>
      <w:r w:rsidR="000C50A5">
        <w:rPr>
          <w:color w:val="222222"/>
          <w:shd w:val="clear" w:color="auto" w:fill="FFFFFF"/>
          <w:lang w:val="lt-LT"/>
        </w:rPr>
        <w:t>Rangovo</w:t>
      </w:r>
      <w:r w:rsidR="000C50A5" w:rsidRPr="000C50A5">
        <w:rPr>
          <w:color w:val="222222"/>
          <w:shd w:val="clear" w:color="auto" w:fill="FFFFFF"/>
          <w:lang w:val="lt-LT"/>
        </w:rPr>
        <w:t xml:space="preserve"> esminio šios Sutarties pažeidimo, Užsakovas, vadovaudamasis pirkimus reglamentuojančių teisės aktų nustatyta tvarka, įtraukia </w:t>
      </w:r>
      <w:r w:rsidR="000C50A5">
        <w:rPr>
          <w:color w:val="222222"/>
          <w:shd w:val="clear" w:color="auto" w:fill="FFFFFF"/>
          <w:lang w:val="lt-LT"/>
        </w:rPr>
        <w:t>Rangovą</w:t>
      </w:r>
      <w:r w:rsidR="000C50A5" w:rsidRPr="000C50A5">
        <w:rPr>
          <w:color w:val="222222"/>
          <w:shd w:val="clear" w:color="auto" w:fill="FFFFFF"/>
          <w:lang w:val="lt-LT"/>
        </w:rPr>
        <w:t xml:space="preserve"> į Nepatikimų tiekėjų sąrašą.  </w:t>
      </w:r>
    </w:p>
    <w:p w14:paraId="5D2993B5" w14:textId="77777777" w:rsidR="003300CD" w:rsidRDefault="008C33EC"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Užsakovas, prieš </w:t>
      </w:r>
      <w:r w:rsidR="00AE4DAA" w:rsidRPr="005C479D">
        <w:rPr>
          <w:b/>
          <w:i/>
          <w:szCs w:val="22"/>
          <w:lang w:val="lt-LT"/>
        </w:rPr>
        <w:t>10 (dešimt) kalendorinių dienų</w:t>
      </w:r>
      <w:r w:rsidR="00AE4DAA" w:rsidRPr="005C479D">
        <w:rPr>
          <w:szCs w:val="22"/>
          <w:lang w:val="lt-LT"/>
        </w:rPr>
        <w:t xml:space="preserve"> </w:t>
      </w:r>
      <w:r w:rsidRPr="005C479D">
        <w:rPr>
          <w:szCs w:val="22"/>
          <w:lang w:val="lt-LT"/>
        </w:rPr>
        <w:t xml:space="preserve">įspėjęs </w:t>
      </w:r>
      <w:r w:rsidR="008F4AF2" w:rsidRPr="005C479D">
        <w:rPr>
          <w:szCs w:val="22"/>
          <w:lang w:val="lt-LT"/>
        </w:rPr>
        <w:t>Rangov</w:t>
      </w:r>
      <w:r w:rsidRPr="005C479D">
        <w:rPr>
          <w:szCs w:val="22"/>
          <w:lang w:val="lt-LT"/>
        </w:rPr>
        <w:t xml:space="preserve">ą, gali vienašališkai, nesikreipdamas į teismą, nutraukti Sutartį jeigu </w:t>
      </w:r>
      <w:r w:rsidR="008F4AF2" w:rsidRPr="005C479D">
        <w:rPr>
          <w:szCs w:val="22"/>
          <w:lang w:val="lt-LT"/>
        </w:rPr>
        <w:t>Rangov</w:t>
      </w:r>
      <w:r w:rsidRPr="005C479D">
        <w:rPr>
          <w:szCs w:val="22"/>
          <w:lang w:val="lt-LT"/>
        </w:rPr>
        <w:t xml:space="preserve">as daugiau kaip 15 (penkiolika) kalendorinių dienų pažeidžia Sutartyje nustatytą </w:t>
      </w:r>
      <w:r w:rsidR="008F4AF2" w:rsidRPr="005C479D">
        <w:rPr>
          <w:szCs w:val="22"/>
          <w:lang w:val="lt-LT"/>
        </w:rPr>
        <w:t>Darbų atlikimo</w:t>
      </w:r>
      <w:r w:rsidRPr="005C479D">
        <w:rPr>
          <w:szCs w:val="22"/>
          <w:lang w:val="lt-LT"/>
        </w:rPr>
        <w:t xml:space="preserve"> terminą.</w:t>
      </w:r>
    </w:p>
    <w:p w14:paraId="6E47EDB1" w14:textId="1F54F563" w:rsidR="003300CD" w:rsidRPr="003300CD" w:rsidRDefault="003300CD" w:rsidP="00164521">
      <w:pPr>
        <w:pStyle w:val="Sraopastraipa"/>
        <w:numPr>
          <w:ilvl w:val="1"/>
          <w:numId w:val="11"/>
        </w:numPr>
        <w:tabs>
          <w:tab w:val="left" w:pos="284"/>
          <w:tab w:val="left" w:pos="709"/>
        </w:tabs>
        <w:ind w:left="709" w:hanging="709"/>
        <w:jc w:val="both"/>
        <w:rPr>
          <w:szCs w:val="22"/>
          <w:lang w:val="lt-LT"/>
        </w:rPr>
      </w:pPr>
      <w:r w:rsidRPr="00164521">
        <w:rPr>
          <w:szCs w:val="22"/>
          <w:lang w:val="lt-LT"/>
        </w:rPr>
        <w:t xml:space="preserve">Sutartis gali būti nutraukta Užsakovo vienašaliu sprendimu, apie tai raštu įspėjus </w:t>
      </w:r>
      <w:r w:rsidRPr="00164521">
        <w:rPr>
          <w:lang w:val="lt-LT"/>
        </w:rPr>
        <w:t>Rangovą</w:t>
      </w:r>
      <w:r w:rsidRPr="00164521">
        <w:rPr>
          <w:szCs w:val="22"/>
          <w:lang w:val="lt-LT"/>
        </w:rPr>
        <w:t xml:space="preserve"> prieš 5 (penkias) k</w:t>
      </w:r>
      <w:r w:rsidRPr="00164521">
        <w:rPr>
          <w:lang w:val="lt-LT"/>
        </w:rPr>
        <w:t>alendor</w:t>
      </w:r>
      <w:r w:rsidRPr="00164521">
        <w:rPr>
          <w:szCs w:val="22"/>
          <w:lang w:val="lt-LT"/>
        </w:rPr>
        <w:t xml:space="preserve">ines dienas ir netaikant dėl to jokių sankcijų Užsakovui, kai atsakingos institucijos nustato, kad </w:t>
      </w:r>
      <w:r w:rsidRPr="00164521">
        <w:rPr>
          <w:lang w:val="lt-LT"/>
        </w:rPr>
        <w:t>Rangovas</w:t>
      </w:r>
      <w:r w:rsidRPr="00164521">
        <w:rPr>
          <w:szCs w:val="22"/>
          <w:lang w:val="lt-LT"/>
        </w:rPr>
        <w:t xml:space="preserve"> neatitinka nacionalinio saugumo interesų pagal Lietuvos Respublikos nacionaliniam saugumui užtikrinti svarbių objektų apsaugos įstatymą. Jeigu po Sutarties sudarymo nustatoma, kad Sutartis su </w:t>
      </w:r>
      <w:r w:rsidRPr="00164521">
        <w:rPr>
          <w:lang w:val="lt-LT"/>
        </w:rPr>
        <w:t>Rangovu</w:t>
      </w:r>
      <w:r w:rsidRPr="00164521">
        <w:rPr>
          <w:szCs w:val="22"/>
          <w:lang w:val="lt-LT"/>
        </w:rPr>
        <w:t xml:space="preserve"> neatitinka nacionalinio saugumo interesų pagal Lietuvos </w:t>
      </w:r>
      <w:r w:rsidRPr="00164521">
        <w:rPr>
          <w:szCs w:val="22"/>
          <w:lang w:val="lt-LT"/>
        </w:rPr>
        <w:lastRenderedPageBreak/>
        <w:t>Respublikos nacionaliniam saugumui užtikrinti svarbių objektų apsaugos įstatymą, Sutartis negalioja minėto įstatymo nustatyta tvarka.</w:t>
      </w:r>
    </w:p>
    <w:p w14:paraId="095EE1CE" w14:textId="77777777" w:rsidR="008C33EC" w:rsidRPr="005C479D" w:rsidRDefault="008C33EC"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Užsakovas, prieš </w:t>
      </w:r>
      <w:r w:rsidR="00AE4DAA" w:rsidRPr="005C479D">
        <w:rPr>
          <w:b/>
          <w:i/>
          <w:szCs w:val="22"/>
          <w:lang w:val="lt-LT"/>
        </w:rPr>
        <w:t>10 (dešimt) kalendorinių dienų</w:t>
      </w:r>
      <w:r w:rsidR="00AE4DAA" w:rsidRPr="005C479D">
        <w:rPr>
          <w:szCs w:val="22"/>
          <w:lang w:val="lt-LT"/>
        </w:rPr>
        <w:t xml:space="preserve"> </w:t>
      </w:r>
      <w:r w:rsidRPr="005C479D">
        <w:rPr>
          <w:szCs w:val="22"/>
          <w:lang w:val="lt-LT"/>
        </w:rPr>
        <w:t xml:space="preserve">įspėjęs </w:t>
      </w:r>
      <w:r w:rsidR="008F4AF2" w:rsidRPr="005C479D">
        <w:rPr>
          <w:szCs w:val="22"/>
          <w:lang w:val="lt-LT"/>
        </w:rPr>
        <w:t>Rangov</w:t>
      </w:r>
      <w:r w:rsidRPr="005C479D">
        <w:rPr>
          <w:szCs w:val="22"/>
          <w:lang w:val="lt-LT"/>
        </w:rPr>
        <w:t>ą, gali vienašališkai, nesikreipdamas į teismą, nutraukti Sutartį jeigu:</w:t>
      </w:r>
    </w:p>
    <w:p w14:paraId="180955AF" w14:textId="77777777" w:rsidR="008C33EC" w:rsidRPr="005C479D" w:rsidRDefault="008C33EC" w:rsidP="00164521">
      <w:pPr>
        <w:pStyle w:val="Sraopastraipa"/>
        <w:numPr>
          <w:ilvl w:val="2"/>
          <w:numId w:val="11"/>
        </w:numPr>
        <w:tabs>
          <w:tab w:val="left" w:pos="284"/>
          <w:tab w:val="left" w:pos="709"/>
        </w:tabs>
        <w:jc w:val="both"/>
        <w:rPr>
          <w:szCs w:val="22"/>
          <w:lang w:val="lt-LT"/>
        </w:rPr>
      </w:pPr>
      <w:r w:rsidRPr="005C479D">
        <w:rPr>
          <w:szCs w:val="22"/>
          <w:lang w:val="lt-LT"/>
        </w:rPr>
        <w:t>Sutartis buvo pakeista pažeidžiant Pirkimų įstatymo 97 straipsnį;</w:t>
      </w:r>
    </w:p>
    <w:p w14:paraId="3928D6BE" w14:textId="77777777" w:rsidR="008C33EC" w:rsidRPr="005C479D" w:rsidRDefault="008C33EC" w:rsidP="00164521">
      <w:pPr>
        <w:pStyle w:val="Sraopastraipa"/>
        <w:numPr>
          <w:ilvl w:val="2"/>
          <w:numId w:val="11"/>
        </w:numPr>
        <w:tabs>
          <w:tab w:val="left" w:pos="284"/>
          <w:tab w:val="left" w:pos="709"/>
        </w:tabs>
        <w:jc w:val="both"/>
        <w:rPr>
          <w:szCs w:val="22"/>
          <w:lang w:val="lt-LT"/>
        </w:rPr>
      </w:pPr>
      <w:r w:rsidRPr="005C479D">
        <w:rPr>
          <w:szCs w:val="22"/>
          <w:lang w:val="lt-LT"/>
        </w:rPr>
        <w:t xml:space="preserve">paaiškėjo, kad </w:t>
      </w:r>
      <w:r w:rsidR="008F4AF2" w:rsidRPr="005C479D">
        <w:rPr>
          <w:szCs w:val="22"/>
          <w:lang w:val="lt-LT"/>
        </w:rPr>
        <w:t>Rangov</w:t>
      </w:r>
      <w:r w:rsidRPr="005C479D">
        <w:rPr>
          <w:szCs w:val="22"/>
          <w:lang w:val="lt-LT"/>
        </w:rPr>
        <w:t>as turėjo būti pašalintas iš pirkimo procedūros mutatis mutandis taikant Viešųjų pirkimų įstatymo 46 straipsnio 1 dalį, kuri taikoma kartu su Pirkimų įstatymo 59 straipsnio 1 dalimi;</w:t>
      </w:r>
    </w:p>
    <w:p w14:paraId="6EC30B64" w14:textId="36BF9C86" w:rsidR="008C33EC" w:rsidRPr="005C479D" w:rsidRDefault="003076BE" w:rsidP="00164521">
      <w:pPr>
        <w:pStyle w:val="Sraopastraipa"/>
        <w:numPr>
          <w:ilvl w:val="2"/>
          <w:numId w:val="11"/>
        </w:numPr>
        <w:tabs>
          <w:tab w:val="left" w:pos="284"/>
          <w:tab w:val="left" w:pos="709"/>
        </w:tabs>
        <w:jc w:val="both"/>
        <w:rPr>
          <w:szCs w:val="22"/>
          <w:lang w:val="lt-LT"/>
        </w:rPr>
      </w:pPr>
      <w:r w:rsidRPr="005C479D">
        <w:rPr>
          <w:szCs w:val="22"/>
          <w:lang w:val="lt-LT"/>
        </w:rPr>
        <w:t>P</w:t>
      </w:r>
      <w:r w:rsidR="008C33EC" w:rsidRPr="005C479D">
        <w:rPr>
          <w:szCs w:val="22"/>
          <w:lang w:val="lt-LT"/>
        </w:rPr>
        <w:t xml:space="preserve">aaiškėjo, kad su </w:t>
      </w:r>
      <w:r w:rsidR="008F4AF2" w:rsidRPr="005C479D">
        <w:rPr>
          <w:szCs w:val="22"/>
          <w:lang w:val="lt-LT"/>
        </w:rPr>
        <w:t>Rangov</w:t>
      </w:r>
      <w:r w:rsidR="008C33EC" w:rsidRPr="005C479D">
        <w:rPr>
          <w:szCs w:val="22"/>
          <w:lang w:val="lt-LT"/>
        </w:rPr>
        <w:t>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14:paraId="4B98E966" w14:textId="0B98D9D1" w:rsidR="008C33EC" w:rsidRPr="005C479D" w:rsidRDefault="008C33EC"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Sutartis gali būti nutraukta Lietuvos Respublikos Civiliniame kodekse numatytais atvejais</w:t>
      </w:r>
      <w:r w:rsidR="003076BE" w:rsidRPr="005C479D">
        <w:rPr>
          <w:szCs w:val="22"/>
          <w:lang w:val="lt-LT"/>
        </w:rPr>
        <w:t xml:space="preserve"> ir tvarka</w:t>
      </w:r>
      <w:r w:rsidRPr="005C479D">
        <w:rPr>
          <w:szCs w:val="22"/>
          <w:lang w:val="lt-LT"/>
        </w:rPr>
        <w:t xml:space="preserve">. </w:t>
      </w:r>
    </w:p>
    <w:p w14:paraId="443EC173" w14:textId="77777777" w:rsidR="008C33EC" w:rsidRPr="005C479D" w:rsidRDefault="008C33EC"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Sutarties nutraukimas atleidžia Užsakovą ir </w:t>
      </w:r>
      <w:r w:rsidR="008F4AF2" w:rsidRPr="005C479D">
        <w:rPr>
          <w:szCs w:val="22"/>
          <w:lang w:val="lt-LT"/>
        </w:rPr>
        <w:t>Rangov</w:t>
      </w:r>
      <w:r w:rsidRPr="005C479D">
        <w:rPr>
          <w:szCs w:val="22"/>
          <w:lang w:val="lt-LT"/>
        </w:rPr>
        <w:t>ą nuo Sutarties vykdymo.</w:t>
      </w:r>
    </w:p>
    <w:p w14:paraId="369038FC" w14:textId="77777777" w:rsidR="008C33EC" w:rsidRPr="005C479D" w:rsidRDefault="008C33EC"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Sutarties nutraukimas neturi įtakos ginčų nagrinėjimo tvarką nustatančių sutarties sąlygų ir kitų sutarties sąlygų galiojimui, jeigu šios sąlygos pagal savo esmę lieka galioti ir po sutarties nutraukimo.</w:t>
      </w:r>
    </w:p>
    <w:p w14:paraId="55E6FE14" w14:textId="1E5FFBF2" w:rsidR="008C33EC" w:rsidRDefault="008C33EC"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Kai sutartis nutraukta, </w:t>
      </w:r>
      <w:r w:rsidR="008F4AF2" w:rsidRPr="005C479D">
        <w:rPr>
          <w:szCs w:val="22"/>
          <w:lang w:val="lt-LT"/>
        </w:rPr>
        <w:t>Rangov</w:t>
      </w:r>
      <w:r w:rsidRPr="005C479D">
        <w:rPr>
          <w:szCs w:val="22"/>
          <w:lang w:val="lt-LT"/>
        </w:rPr>
        <w:t>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635132D3" w14:textId="3521E9B1" w:rsidR="00255BF7" w:rsidRPr="005C479D" w:rsidRDefault="00255BF7" w:rsidP="00164521">
      <w:pPr>
        <w:pStyle w:val="Sraopastraipa"/>
        <w:numPr>
          <w:ilvl w:val="1"/>
          <w:numId w:val="11"/>
        </w:numPr>
        <w:tabs>
          <w:tab w:val="left" w:pos="284"/>
          <w:tab w:val="left" w:pos="709"/>
        </w:tabs>
        <w:ind w:left="709" w:hanging="709"/>
        <w:jc w:val="both"/>
        <w:rPr>
          <w:szCs w:val="22"/>
          <w:lang w:val="lt-LT"/>
        </w:rPr>
      </w:pPr>
      <w:r w:rsidRPr="00164521">
        <w:rPr>
          <w:color w:val="222222"/>
          <w:shd w:val="clear" w:color="auto" w:fill="FFFFFF"/>
          <w:lang w:val="lt-LT"/>
        </w:rPr>
        <w:t>Rangovas patvirtina, kad jam yra žinoma ir jis neturės jokių priekaištų Užsakovui jei Sutarties vykdymo metu paaiškės, kad Rangovo pasiūlyme pateikta informacija melaginga, Sutartis su rangovu bus nutraukta nedelsiant.</w:t>
      </w:r>
    </w:p>
    <w:p w14:paraId="19AE19A3" w14:textId="77777777" w:rsidR="008C33EC" w:rsidRPr="005C479D" w:rsidRDefault="008C33EC" w:rsidP="00DC6053">
      <w:pPr>
        <w:pStyle w:val="Sraopastraipa"/>
        <w:tabs>
          <w:tab w:val="left" w:pos="540"/>
        </w:tabs>
        <w:ind w:left="0"/>
        <w:jc w:val="both"/>
        <w:rPr>
          <w:szCs w:val="22"/>
          <w:lang w:val="lt-LT"/>
        </w:rPr>
      </w:pPr>
    </w:p>
    <w:p w14:paraId="471A49EC" w14:textId="77777777" w:rsidR="00D67F3A" w:rsidRPr="005C479D" w:rsidRDefault="00D67F3A"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t>sutarties peržiūros sąlygos ar pasirinkimo galimybės</w:t>
      </w:r>
    </w:p>
    <w:p w14:paraId="555F1053" w14:textId="5B746595" w:rsidR="00D67F3A" w:rsidRPr="005C479D" w:rsidRDefault="00D67F3A"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Sutartis jos galiojimo laikotarpiu gali būti keičiama, vadovaujantis Pirkimų įstatymo 97 straipsnio reikalavimais ir Sutartimi.</w:t>
      </w:r>
    </w:p>
    <w:p w14:paraId="08A5672D" w14:textId="77777777" w:rsidR="003076BE" w:rsidRPr="005C479D" w:rsidRDefault="003076BE"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Rangovas neturi teisės perduoti savo įsipareigojimų pagal šią Sutartį trečiajam asmeniui be raštiško Užsakovo sutikimo.</w:t>
      </w:r>
    </w:p>
    <w:p w14:paraId="1B69EC63" w14:textId="2378EDB2" w:rsidR="003076BE" w:rsidRPr="005C479D" w:rsidRDefault="003076BE"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Šalys susitaria, kad Teisės aktų nustatyta tvarka reorganizavus Rangovo įmonę ar pasikeitus Rangovo teisiniam statusui, Rangovas ne vėliau kaip prieš 10 (dešimt) darbo dienų iki Rangovo teisių ir pareigų perėmimo momento turi apie tai raštu informuoti Užsakovą ir kartu su minėtu raštu pateikti Rangovo teisių ir pareigų perėmėjo kvalifikaciją patvirtinančius dokumentus. Užsakovas, gavęs Rangovo raštą kartu su visais Rangovo teisių ir pareigų perėmėjo kvalifikaciją patvirtinančiais dokumentais, ne vėliau kaip per 3 (tris) darbo dienas įvertina pateiktų dokumentų turinį ir raštu pritaria arba atsisako pritarti Sutarties Šalies pasikeitimui. Užsakovui pritarus pasirašomas Sutarties pakeitimas, sudarytas dviem egzemplioriais, tampantis neatskiriama Sutarties dalimi, o Rangovo teisių ir pareigų perėmėjas nuo teisių ir pareigų perėmimo momento tampa Sutarties Šalimi, perimančia visas šios Sutarties pagrindu Rangovo prisiimtas teises ir pareigas. Šalys pareiškia ir patvirtina, kad toks Rangovo teisių ir pareigų perėjimas nėra novacija pagal Civilinio kodekso VI knygos I dalies trečiojo skirsnio nuostatas ir pats savaime neturi įtakos Sutarties galiojimui.</w:t>
      </w:r>
    </w:p>
    <w:p w14:paraId="71438CB2" w14:textId="3053DC72" w:rsidR="003076BE" w:rsidRPr="005C479D" w:rsidRDefault="003076BE"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Sutarties sąlygų keitimu nėra laikomi techninio pobūdžio Sutarties pakeitimai (pavyzdžiui, Šalių rekvizitai, klaidos) bei atskirų Sutarties vykdymo sąlygų koregavimas Sutartyje numatytomis aplinkybėmis.</w:t>
      </w:r>
    </w:p>
    <w:p w14:paraId="1C3CC933" w14:textId="089E0AFD" w:rsidR="003076BE" w:rsidRPr="005C479D" w:rsidRDefault="003076BE"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Subrangovų keitimą reguliuoja Sutarties </w:t>
      </w:r>
      <w:r w:rsidR="00104675">
        <w:rPr>
          <w:szCs w:val="22"/>
          <w:lang w:val="lt-LT"/>
        </w:rPr>
        <w:t>13</w:t>
      </w:r>
      <w:r w:rsidR="00104675" w:rsidRPr="005C479D">
        <w:rPr>
          <w:szCs w:val="22"/>
          <w:lang w:val="lt-LT"/>
        </w:rPr>
        <w:t xml:space="preserve"> </w:t>
      </w:r>
      <w:r w:rsidRPr="005C479D">
        <w:rPr>
          <w:szCs w:val="22"/>
          <w:lang w:val="lt-LT"/>
        </w:rPr>
        <w:t>punktas;</w:t>
      </w:r>
    </w:p>
    <w:p w14:paraId="11A28F9A" w14:textId="2BDA73F3" w:rsidR="003076BE" w:rsidRPr="005C479D" w:rsidRDefault="003076BE"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Kainos perskaičiavimą reguliuoja Sutarties </w:t>
      </w:r>
      <w:r w:rsidR="00104675">
        <w:rPr>
          <w:szCs w:val="22"/>
          <w:lang w:val="lt-LT"/>
        </w:rPr>
        <w:t>5</w:t>
      </w:r>
      <w:r w:rsidR="00104675" w:rsidRPr="005C479D">
        <w:rPr>
          <w:szCs w:val="22"/>
          <w:lang w:val="lt-LT"/>
        </w:rPr>
        <w:t xml:space="preserve"> </w:t>
      </w:r>
      <w:r w:rsidRPr="005C479D">
        <w:rPr>
          <w:szCs w:val="22"/>
          <w:lang w:val="lt-LT"/>
        </w:rPr>
        <w:t>punktas;</w:t>
      </w:r>
    </w:p>
    <w:p w14:paraId="6F0DE12B" w14:textId="22BD7525" w:rsidR="003076BE" w:rsidRPr="005C479D" w:rsidRDefault="003076BE"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Darbų pakeitimai, būtini Darbams užbaigti, gali būti atliekami tik dėl iki Sutarties pasirašymo nenumatytų, nuo Sutarties Šalių nepriklausančių aplinkybių, įskaitant:</w:t>
      </w:r>
    </w:p>
    <w:p w14:paraId="5943CFE1" w14:textId="6FE88CEC" w:rsidR="003076BE" w:rsidRPr="005C479D" w:rsidRDefault="003076BE" w:rsidP="00164521">
      <w:pPr>
        <w:pStyle w:val="Sraopastraipa"/>
        <w:numPr>
          <w:ilvl w:val="2"/>
          <w:numId w:val="11"/>
        </w:numPr>
        <w:tabs>
          <w:tab w:val="left" w:pos="284"/>
          <w:tab w:val="left" w:pos="709"/>
        </w:tabs>
        <w:jc w:val="both"/>
        <w:rPr>
          <w:szCs w:val="22"/>
          <w:lang w:val="lt-LT"/>
        </w:rPr>
      </w:pPr>
      <w:r w:rsidRPr="005C479D">
        <w:rPr>
          <w:szCs w:val="22"/>
          <w:lang w:val="lt-LT"/>
        </w:rPr>
        <w:t>nenumatytas fizines sąlygas, t.y. dėl išskirtinai nepalankių meteorologinių sąlygų (taikoma Darbams, kurių kokybė priklauso nuo meteorologinių sąlygų);</w:t>
      </w:r>
    </w:p>
    <w:p w14:paraId="61204488" w14:textId="30258E8F" w:rsidR="003076BE" w:rsidRPr="005C479D" w:rsidRDefault="003076BE" w:rsidP="00164521">
      <w:pPr>
        <w:pStyle w:val="Sraopastraipa"/>
        <w:numPr>
          <w:ilvl w:val="2"/>
          <w:numId w:val="11"/>
        </w:numPr>
        <w:tabs>
          <w:tab w:val="left" w:pos="284"/>
          <w:tab w:val="left" w:pos="709"/>
        </w:tabs>
        <w:jc w:val="both"/>
        <w:rPr>
          <w:szCs w:val="22"/>
          <w:lang w:val="lt-LT"/>
        </w:rPr>
      </w:pPr>
      <w:r w:rsidRPr="005C479D">
        <w:rPr>
          <w:szCs w:val="22"/>
          <w:lang w:val="lt-LT"/>
        </w:rPr>
        <w:t>nenugalimos jėgos (force majeure) aplinkybės, kaip jos apibrėžtos Sutartyje;</w:t>
      </w:r>
    </w:p>
    <w:p w14:paraId="45BA9E5C" w14:textId="2BDABF12" w:rsidR="003076BE" w:rsidRPr="005C479D" w:rsidRDefault="003076BE" w:rsidP="00164521">
      <w:pPr>
        <w:pStyle w:val="Sraopastraipa"/>
        <w:numPr>
          <w:ilvl w:val="2"/>
          <w:numId w:val="11"/>
        </w:numPr>
        <w:tabs>
          <w:tab w:val="left" w:pos="284"/>
          <w:tab w:val="left" w:pos="709"/>
        </w:tabs>
        <w:jc w:val="both"/>
        <w:rPr>
          <w:szCs w:val="22"/>
          <w:lang w:val="lt-LT"/>
        </w:rPr>
      </w:pPr>
      <w:r w:rsidRPr="005C479D">
        <w:rPr>
          <w:szCs w:val="22"/>
          <w:lang w:val="lt-LT"/>
        </w:rPr>
        <w:t>praleidimai, netikslumai, kiti neatitikimai Techninėje specifikacijoje;</w:t>
      </w:r>
    </w:p>
    <w:p w14:paraId="2BFA7B47" w14:textId="01E0D515" w:rsidR="003076BE" w:rsidRPr="005C479D" w:rsidRDefault="003076BE" w:rsidP="00164521">
      <w:pPr>
        <w:pStyle w:val="Sraopastraipa"/>
        <w:numPr>
          <w:ilvl w:val="2"/>
          <w:numId w:val="11"/>
        </w:numPr>
        <w:tabs>
          <w:tab w:val="left" w:pos="284"/>
          <w:tab w:val="left" w:pos="709"/>
        </w:tabs>
        <w:jc w:val="both"/>
        <w:rPr>
          <w:szCs w:val="22"/>
          <w:lang w:val="lt-LT"/>
        </w:rPr>
      </w:pPr>
      <w:r w:rsidRPr="005C479D">
        <w:rPr>
          <w:szCs w:val="22"/>
          <w:lang w:val="lt-LT"/>
        </w:rPr>
        <w:t>negalėjimas naudoti Sutartyje nurodytų medžiagų / įrangos dėl nuo Rangovo nepriklausančių aplinkybių (rinkoje nebegaminamos / nebetiekiamos);</w:t>
      </w:r>
    </w:p>
    <w:p w14:paraId="06BCF3B4" w14:textId="295B3B4E" w:rsidR="003076BE" w:rsidRPr="005C479D" w:rsidRDefault="003076BE" w:rsidP="00164521">
      <w:pPr>
        <w:pStyle w:val="Sraopastraipa"/>
        <w:numPr>
          <w:ilvl w:val="2"/>
          <w:numId w:val="11"/>
        </w:numPr>
        <w:tabs>
          <w:tab w:val="left" w:pos="284"/>
          <w:tab w:val="left" w:pos="709"/>
        </w:tabs>
        <w:jc w:val="both"/>
        <w:rPr>
          <w:szCs w:val="22"/>
          <w:lang w:val="lt-LT"/>
        </w:rPr>
      </w:pPr>
      <w:r w:rsidRPr="005C479D">
        <w:rPr>
          <w:szCs w:val="22"/>
          <w:lang w:val="lt-LT"/>
        </w:rPr>
        <w:lastRenderedPageBreak/>
        <w:t>pagrįsti trečiųjų asmenų reikalavimai dėl Darbų, susijusių su trečiųjų asmenų turtu, vykdymo (inžinierinių tinklų (vandentiekių, dujotiekių, elektros, telekomunikacijų, energijos ir/ar kitų tinklų), susisiekimo komunikacijų valdytojų ir pan.);</w:t>
      </w:r>
    </w:p>
    <w:p w14:paraId="663D0ACD" w14:textId="2BFEED6A" w:rsidR="003076BE" w:rsidRPr="005C479D" w:rsidRDefault="003076BE" w:rsidP="00164521">
      <w:pPr>
        <w:pStyle w:val="Sraopastraipa"/>
        <w:numPr>
          <w:ilvl w:val="2"/>
          <w:numId w:val="11"/>
        </w:numPr>
        <w:tabs>
          <w:tab w:val="left" w:pos="284"/>
          <w:tab w:val="left" w:pos="709"/>
        </w:tabs>
        <w:jc w:val="both"/>
        <w:rPr>
          <w:szCs w:val="22"/>
          <w:lang w:val="lt-LT"/>
        </w:rPr>
      </w:pPr>
      <w:r w:rsidRPr="005C479D">
        <w:rPr>
          <w:szCs w:val="22"/>
          <w:lang w:val="lt-LT"/>
        </w:rPr>
        <w:t>būtinybė / tikslingumas atsisakyti atskiro Darbo ar mažinti apimtis dėl to, jog Darbai ar jų dalis tapo nereikalingi Užsakovui;</w:t>
      </w:r>
    </w:p>
    <w:p w14:paraId="653D6CA1" w14:textId="6DE6D053" w:rsidR="003076BE" w:rsidRPr="005C479D" w:rsidRDefault="003076BE" w:rsidP="00164521">
      <w:pPr>
        <w:pStyle w:val="Sraopastraipa"/>
        <w:numPr>
          <w:ilvl w:val="2"/>
          <w:numId w:val="11"/>
        </w:numPr>
        <w:tabs>
          <w:tab w:val="left" w:pos="284"/>
          <w:tab w:val="left" w:pos="709"/>
        </w:tabs>
        <w:jc w:val="both"/>
        <w:rPr>
          <w:szCs w:val="22"/>
          <w:lang w:val="lt-LT"/>
        </w:rPr>
      </w:pPr>
      <w:r w:rsidRPr="005C479D">
        <w:rPr>
          <w:szCs w:val="22"/>
          <w:lang w:val="lt-LT"/>
        </w:rPr>
        <w:t>dėl Teisės aktų reikalavimų pasikeitimo po statybą leidžiančių dokumentų, kurių pagrindų vykdomi Darbai, išdavimo, jei dėl tokio pakeitimo nebuvo pakeistos Pirkimo sąlygos ir būtina pasikeitusių Teisės aktų reikalavimus įgyvendinti Sutarties vykdymo metu;</w:t>
      </w:r>
    </w:p>
    <w:p w14:paraId="7B98F208" w14:textId="4AD2F1AB" w:rsidR="003076BE" w:rsidRPr="005C479D" w:rsidRDefault="003076BE" w:rsidP="00164521">
      <w:pPr>
        <w:pStyle w:val="Sraopastraipa"/>
        <w:numPr>
          <w:ilvl w:val="2"/>
          <w:numId w:val="11"/>
        </w:numPr>
        <w:tabs>
          <w:tab w:val="left" w:pos="284"/>
          <w:tab w:val="left" w:pos="709"/>
        </w:tabs>
        <w:jc w:val="both"/>
        <w:rPr>
          <w:szCs w:val="22"/>
          <w:lang w:val="lt-LT"/>
        </w:rPr>
      </w:pPr>
      <w:r w:rsidRPr="005C479D">
        <w:rPr>
          <w:szCs w:val="22"/>
          <w:lang w:val="lt-LT"/>
        </w:rPr>
        <w:t>dėl statybos normatyvinių dokumentų reikalavimų vykdymo;</w:t>
      </w:r>
    </w:p>
    <w:p w14:paraId="0DD66790" w14:textId="198E0E28" w:rsidR="003076BE" w:rsidRPr="005C479D" w:rsidRDefault="003076BE" w:rsidP="00164521">
      <w:pPr>
        <w:pStyle w:val="Sraopastraipa"/>
        <w:numPr>
          <w:ilvl w:val="2"/>
          <w:numId w:val="11"/>
        </w:numPr>
        <w:tabs>
          <w:tab w:val="left" w:pos="284"/>
          <w:tab w:val="left" w:pos="709"/>
        </w:tabs>
        <w:jc w:val="both"/>
        <w:rPr>
          <w:szCs w:val="22"/>
          <w:lang w:val="lt-LT"/>
        </w:rPr>
      </w:pPr>
      <w:r w:rsidRPr="005C479D">
        <w:rPr>
          <w:szCs w:val="22"/>
          <w:lang w:val="lt-LT"/>
        </w:rPr>
        <w:t>būtinybė / tikslingumas keisti Darbų atlikimo vietą.</w:t>
      </w:r>
    </w:p>
    <w:p w14:paraId="26AD7937" w14:textId="4CC3A1F2" w:rsidR="003076BE" w:rsidRPr="005C479D" w:rsidRDefault="003076BE"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Darbų pakeitimai gali apimti:</w:t>
      </w:r>
    </w:p>
    <w:p w14:paraId="79209694" w14:textId="613BF54C" w:rsidR="003076BE" w:rsidRPr="005C479D" w:rsidRDefault="003076BE" w:rsidP="00164521">
      <w:pPr>
        <w:pStyle w:val="Sraopastraipa"/>
        <w:numPr>
          <w:ilvl w:val="2"/>
          <w:numId w:val="11"/>
        </w:numPr>
        <w:tabs>
          <w:tab w:val="left" w:pos="284"/>
          <w:tab w:val="left" w:pos="709"/>
        </w:tabs>
        <w:jc w:val="both"/>
        <w:rPr>
          <w:szCs w:val="22"/>
          <w:lang w:val="lt-LT"/>
        </w:rPr>
      </w:pPr>
      <w:r w:rsidRPr="005C479D">
        <w:rPr>
          <w:szCs w:val="22"/>
          <w:lang w:val="lt-LT"/>
        </w:rPr>
        <w:t>bet kurio atskiro Darbo atsisakymą arba Darbo apimties sumažinimą taip pat Darbo kokybės ar kitų bet kurio atskiro Darbo savybių, Darbų dalies lygių, pozicijų ir (arba) matmenų pakitimus;</w:t>
      </w:r>
    </w:p>
    <w:p w14:paraId="6206888D" w14:textId="543E5992" w:rsidR="003076BE" w:rsidRPr="005C479D" w:rsidRDefault="003076BE" w:rsidP="00164521">
      <w:pPr>
        <w:pStyle w:val="Sraopastraipa"/>
        <w:numPr>
          <w:ilvl w:val="2"/>
          <w:numId w:val="11"/>
        </w:numPr>
        <w:tabs>
          <w:tab w:val="left" w:pos="284"/>
          <w:tab w:val="left" w:pos="709"/>
        </w:tabs>
        <w:jc w:val="both"/>
        <w:rPr>
          <w:szCs w:val="22"/>
          <w:lang w:val="lt-LT"/>
        </w:rPr>
      </w:pPr>
      <w:r w:rsidRPr="005C479D">
        <w:rPr>
          <w:szCs w:val="22"/>
          <w:lang w:val="lt-LT"/>
        </w:rPr>
        <w:t>bet kurį papildomą Darbą, įrangą, medžiagas;</w:t>
      </w:r>
    </w:p>
    <w:p w14:paraId="58E3604C" w14:textId="76FF24A1" w:rsidR="003076BE" w:rsidRPr="005C479D" w:rsidRDefault="003076BE" w:rsidP="00164521">
      <w:pPr>
        <w:pStyle w:val="Sraopastraipa"/>
        <w:numPr>
          <w:ilvl w:val="2"/>
          <w:numId w:val="11"/>
        </w:numPr>
        <w:tabs>
          <w:tab w:val="left" w:pos="284"/>
          <w:tab w:val="left" w:pos="709"/>
        </w:tabs>
        <w:jc w:val="both"/>
        <w:rPr>
          <w:szCs w:val="22"/>
          <w:lang w:val="lt-LT"/>
        </w:rPr>
      </w:pPr>
      <w:r w:rsidRPr="005C479D">
        <w:rPr>
          <w:szCs w:val="22"/>
          <w:lang w:val="lt-LT"/>
        </w:rPr>
        <w:t>Darbų vykdymo grafiko terminų / Sutarties galiojimo terminų pakeitimą / pratęsimą.</w:t>
      </w:r>
    </w:p>
    <w:p w14:paraId="5B67B78A" w14:textId="2198FB09" w:rsidR="003076BE" w:rsidRPr="005C479D" w:rsidRDefault="003076BE"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Rangovo pasiūlyme įvardintos Darbų sudėtinės dalys (resursai, techninės specifikacijos ir pan.), kurios nedetalizuotos Techninėje specifikacijoje, gali būti keičiamos tik Užsakovo sutikimu ir tik tiek, kiek toks keitimas neprieštarauja Techninei specifikacijai (Darbų apimčiai, Techninei specifikacijai, brėžiniams). Tokie pakeitimai Sutarties keitimu nelaikomi.</w:t>
      </w:r>
    </w:p>
    <w:p w14:paraId="468121E9" w14:textId="04E33F7F" w:rsidR="004F28C7" w:rsidRPr="005C479D" w:rsidRDefault="004F28C7"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Sutarties sąlygų keitimą gali inicijuoti kiekviena Šalis, raštu pateikdama kitai Šaliai atitinkamą prašymą bei jį pagrindžiančius dokumentus. Šalis, gavusi tokį prašymą, privalo jį išnagrinėti per 7 (septynias) dienas ir kitai Šaliai pateikti motyvuotą raštišką atsakymą. Šalių nesutarimo atveju sprendimo teisė priklauso Užsakovui.</w:t>
      </w:r>
    </w:p>
    <w:p w14:paraId="3B0226CE" w14:textId="77777777" w:rsidR="00D67F3A" w:rsidRPr="005C479D" w:rsidRDefault="00D67F3A" w:rsidP="00DC6053">
      <w:pPr>
        <w:pStyle w:val="Sraopastraipa"/>
        <w:tabs>
          <w:tab w:val="left" w:pos="540"/>
        </w:tabs>
        <w:ind w:left="0"/>
        <w:jc w:val="both"/>
        <w:rPr>
          <w:szCs w:val="22"/>
          <w:lang w:val="lt-LT"/>
        </w:rPr>
      </w:pPr>
    </w:p>
    <w:p w14:paraId="5C9780D4" w14:textId="77777777" w:rsidR="00D67F3A" w:rsidRPr="005C479D" w:rsidRDefault="00D67F3A"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t>ginčų sprendimo tvarka</w:t>
      </w:r>
    </w:p>
    <w:p w14:paraId="3B36369C" w14:textId="77777777" w:rsidR="00D67F3A" w:rsidRPr="005C479D" w:rsidRDefault="00D67F3A"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Visi nesutarimai sprendžiami tarpusavio susitarimu, o nepavykus susitarti, sprendžiama galiojančių Lietuvos Respublikos įstatymų nustatyta tvarka, Lietuvos Respublikos teismuose.</w:t>
      </w:r>
    </w:p>
    <w:p w14:paraId="29D9C03C" w14:textId="77777777" w:rsidR="00493CCD" w:rsidRPr="005C479D" w:rsidRDefault="00493CCD" w:rsidP="00DC6053">
      <w:pPr>
        <w:pStyle w:val="Sraopastraipa"/>
        <w:tabs>
          <w:tab w:val="left" w:pos="540"/>
        </w:tabs>
        <w:ind w:left="0"/>
        <w:jc w:val="both"/>
        <w:rPr>
          <w:szCs w:val="22"/>
          <w:lang w:val="lt-LT"/>
        </w:rPr>
      </w:pPr>
    </w:p>
    <w:p w14:paraId="21B0952A" w14:textId="77777777" w:rsidR="001572E1" w:rsidRPr="005C479D" w:rsidRDefault="001572E1"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t>KONFIDENCIALUMAS</w:t>
      </w:r>
    </w:p>
    <w:p w14:paraId="0E573E28" w14:textId="77777777" w:rsidR="001572E1" w:rsidRPr="005C479D" w:rsidRDefault="001572E1"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Šalys įsipareigoja laikyti paslaptyje ir neatskleisti su šios Sutarties vykdymu susijusios informacijos jokiai trečiajai Šaliai, bei naudoti ją tik šios Sutarties vykdymo tikslais. Šis įsipareigojimas netaikomas informacijai, kuri, kaip gali būti įrodyta, yra:</w:t>
      </w:r>
    </w:p>
    <w:p w14:paraId="43F84C76" w14:textId="77777777" w:rsidR="001572E1" w:rsidRPr="005C479D" w:rsidRDefault="001572E1" w:rsidP="00164521">
      <w:pPr>
        <w:pStyle w:val="Sraopastraipa"/>
        <w:numPr>
          <w:ilvl w:val="2"/>
          <w:numId w:val="11"/>
        </w:numPr>
        <w:tabs>
          <w:tab w:val="left" w:pos="284"/>
          <w:tab w:val="left" w:pos="709"/>
        </w:tabs>
        <w:jc w:val="both"/>
        <w:rPr>
          <w:szCs w:val="22"/>
          <w:lang w:val="lt-LT"/>
        </w:rPr>
      </w:pPr>
      <w:r w:rsidRPr="005C479D">
        <w:rPr>
          <w:szCs w:val="22"/>
          <w:lang w:val="lt-LT"/>
        </w:rPr>
        <w:t>atskleista pagal teisės aktų reikalavimus;</w:t>
      </w:r>
    </w:p>
    <w:p w14:paraId="279A3318" w14:textId="77777777" w:rsidR="001572E1" w:rsidRPr="005C479D" w:rsidRDefault="001572E1" w:rsidP="00164521">
      <w:pPr>
        <w:pStyle w:val="Sraopastraipa"/>
        <w:numPr>
          <w:ilvl w:val="2"/>
          <w:numId w:val="11"/>
        </w:numPr>
        <w:tabs>
          <w:tab w:val="left" w:pos="284"/>
          <w:tab w:val="left" w:pos="709"/>
        </w:tabs>
        <w:jc w:val="both"/>
        <w:rPr>
          <w:szCs w:val="22"/>
          <w:lang w:val="lt-LT"/>
        </w:rPr>
      </w:pPr>
      <w:r w:rsidRPr="005C479D">
        <w:rPr>
          <w:szCs w:val="22"/>
          <w:lang w:val="lt-LT"/>
        </w:rPr>
        <w:t>raštišku savo sutikimu leidžia atskleisti abi Sutarties Šalys;</w:t>
      </w:r>
    </w:p>
    <w:p w14:paraId="61A6EC98" w14:textId="77777777" w:rsidR="0043589E" w:rsidRPr="005C479D" w:rsidRDefault="001572E1" w:rsidP="00164521">
      <w:pPr>
        <w:pStyle w:val="Sraopastraipa"/>
        <w:numPr>
          <w:ilvl w:val="2"/>
          <w:numId w:val="11"/>
        </w:numPr>
        <w:tabs>
          <w:tab w:val="left" w:pos="284"/>
          <w:tab w:val="left" w:pos="709"/>
        </w:tabs>
        <w:jc w:val="both"/>
        <w:rPr>
          <w:szCs w:val="22"/>
          <w:lang w:val="lt-LT"/>
        </w:rPr>
      </w:pPr>
      <w:r w:rsidRPr="005C479D">
        <w:rPr>
          <w:szCs w:val="22"/>
          <w:lang w:val="lt-LT"/>
        </w:rPr>
        <w:t xml:space="preserve">yra ar tampa vieša, nepažeidus šios Sutarties, t.y. paviešinama ne dėl tokios informacijos gavėjo kaltės, arba savarankiškai atskleista tokios informacijos gavėjo darbuotojų, kurie neturėjo galimybių naudotis pagal Sutartį suteikta informacija. </w:t>
      </w:r>
    </w:p>
    <w:p w14:paraId="5BCF6AFE" w14:textId="77777777" w:rsidR="001572E1" w:rsidRPr="005C479D" w:rsidRDefault="001572E1" w:rsidP="00DC6053">
      <w:pPr>
        <w:pStyle w:val="Sraopastraipa"/>
        <w:tabs>
          <w:tab w:val="left" w:pos="540"/>
        </w:tabs>
        <w:ind w:left="0"/>
        <w:jc w:val="both"/>
        <w:rPr>
          <w:szCs w:val="22"/>
          <w:lang w:val="lt-LT"/>
        </w:rPr>
      </w:pPr>
    </w:p>
    <w:p w14:paraId="3F488211" w14:textId="77777777" w:rsidR="00190B82" w:rsidRPr="005C479D" w:rsidRDefault="00190B82"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t>specialiOs pirkimo sutarties vykdymo sąlygOs</w:t>
      </w:r>
    </w:p>
    <w:p w14:paraId="5BB2A050" w14:textId="344BA3D3" w:rsidR="00190B82" w:rsidRPr="005C479D" w:rsidRDefault="00190B82"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Vykdant Sutartį </w:t>
      </w:r>
      <w:r w:rsidR="0043589E" w:rsidRPr="005C479D">
        <w:rPr>
          <w:szCs w:val="22"/>
          <w:lang w:val="lt-LT"/>
        </w:rPr>
        <w:t>Rangov</w:t>
      </w:r>
      <w:r w:rsidRPr="005C479D">
        <w:rPr>
          <w:szCs w:val="22"/>
          <w:lang w:val="lt-LT"/>
        </w:rPr>
        <w:t xml:space="preserve">as privalo laikytis </w:t>
      </w:r>
      <w:r w:rsidR="0043589E" w:rsidRPr="005C479D">
        <w:rPr>
          <w:szCs w:val="22"/>
          <w:lang w:val="lt-LT"/>
        </w:rPr>
        <w:t>Užsakov</w:t>
      </w:r>
      <w:r w:rsidRPr="005C479D">
        <w:rPr>
          <w:szCs w:val="22"/>
          <w:lang w:val="lt-LT"/>
        </w:rPr>
        <w:t xml:space="preserve">o Socialinio atsakingumo principų, publikuojamų viešai </w:t>
      </w:r>
      <w:r w:rsidR="0043589E" w:rsidRPr="005C479D">
        <w:rPr>
          <w:szCs w:val="22"/>
          <w:lang w:val="lt-LT"/>
        </w:rPr>
        <w:t>Užsakov</w:t>
      </w:r>
      <w:r w:rsidRPr="005C479D">
        <w:rPr>
          <w:szCs w:val="22"/>
          <w:lang w:val="lt-LT"/>
        </w:rPr>
        <w:t xml:space="preserve">o internetiniame tinklapyje adresu: </w:t>
      </w:r>
      <w:hyperlink r:id="rId19" w:history="1">
        <w:r w:rsidRPr="008537A4">
          <w:rPr>
            <w:rStyle w:val="Hipersaitas"/>
            <w:lang w:val="lt-LT"/>
          </w:rPr>
          <w:t>http://www.litesko.lt/</w:t>
        </w:r>
      </w:hyperlink>
      <w:r w:rsidR="008537A4">
        <w:rPr>
          <w:szCs w:val="22"/>
          <w:lang w:val="lt-LT"/>
        </w:rPr>
        <w:t>.</w:t>
      </w:r>
    </w:p>
    <w:p w14:paraId="182B9583" w14:textId="77777777" w:rsidR="00E40666" w:rsidRDefault="00190B82"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Vykdant Sutartį, </w:t>
      </w:r>
      <w:r w:rsidR="0043589E" w:rsidRPr="005C479D">
        <w:rPr>
          <w:szCs w:val="22"/>
          <w:lang w:val="lt-LT"/>
        </w:rPr>
        <w:t>Rangov</w:t>
      </w:r>
      <w:r w:rsidRPr="005C479D">
        <w:rPr>
          <w:szCs w:val="22"/>
          <w:lang w:val="lt-LT"/>
        </w:rPr>
        <w:t xml:space="preserve">as turi būti susipažinęs su </w:t>
      </w:r>
      <w:r w:rsidR="0043589E" w:rsidRPr="005C479D">
        <w:rPr>
          <w:szCs w:val="22"/>
          <w:lang w:val="lt-LT"/>
        </w:rPr>
        <w:t>Užsakov</w:t>
      </w:r>
      <w:r w:rsidRPr="005C479D">
        <w:rPr>
          <w:szCs w:val="22"/>
          <w:lang w:val="lt-LT"/>
        </w:rPr>
        <w:t xml:space="preserve">o </w:t>
      </w:r>
      <w:r w:rsidR="0043589E" w:rsidRPr="005C479D">
        <w:rPr>
          <w:szCs w:val="22"/>
          <w:lang w:val="lt-LT"/>
        </w:rPr>
        <w:t xml:space="preserve">integruotos vadybos sistemos </w:t>
      </w:r>
      <w:r w:rsidRPr="005C479D">
        <w:rPr>
          <w:szCs w:val="22"/>
          <w:lang w:val="lt-LT"/>
        </w:rPr>
        <w:t xml:space="preserve">politika, viešai publikuojama </w:t>
      </w:r>
      <w:r w:rsidR="0043589E" w:rsidRPr="005C479D">
        <w:rPr>
          <w:szCs w:val="22"/>
          <w:lang w:val="lt-LT"/>
        </w:rPr>
        <w:t>Užsakov</w:t>
      </w:r>
      <w:r w:rsidRPr="005C479D">
        <w:rPr>
          <w:szCs w:val="22"/>
          <w:lang w:val="lt-LT"/>
        </w:rPr>
        <w:t xml:space="preserve">o internetiniame tinklapyje: </w:t>
      </w:r>
      <w:hyperlink r:id="rId20" w:history="1">
        <w:r w:rsidRPr="00B62D27">
          <w:rPr>
            <w:rStyle w:val="Hipersaitas"/>
            <w:lang w:val="lt-LT"/>
          </w:rPr>
          <w:t>http://www.litesko.lt</w:t>
        </w:r>
      </w:hyperlink>
      <w:r w:rsidR="0043589E" w:rsidRPr="00B62D27">
        <w:rPr>
          <w:rStyle w:val="Hipersaitas"/>
          <w:lang w:val="lt-LT"/>
        </w:rPr>
        <w:t>.</w:t>
      </w:r>
      <w:r w:rsidR="0043589E" w:rsidRPr="005C479D">
        <w:rPr>
          <w:szCs w:val="22"/>
          <w:lang w:val="lt-LT"/>
        </w:rPr>
        <w:t xml:space="preserve"> </w:t>
      </w:r>
    </w:p>
    <w:p w14:paraId="6BD5FC14" w14:textId="77777777" w:rsidR="00065DEA" w:rsidRPr="007B2C75" w:rsidRDefault="00065DEA" w:rsidP="00164521">
      <w:pPr>
        <w:pStyle w:val="Sraopastraipa"/>
        <w:numPr>
          <w:ilvl w:val="1"/>
          <w:numId w:val="11"/>
        </w:numPr>
        <w:tabs>
          <w:tab w:val="left" w:pos="142"/>
          <w:tab w:val="left" w:pos="709"/>
        </w:tabs>
        <w:ind w:left="709" w:hanging="709"/>
        <w:jc w:val="both"/>
        <w:rPr>
          <w:rStyle w:val="Hipersaitas"/>
          <w:spacing w:val="1"/>
          <w:lang w:val="lt-LT"/>
        </w:rPr>
      </w:pPr>
      <w:r w:rsidRPr="007B2C75">
        <w:rPr>
          <w:spacing w:val="1"/>
          <w:lang w:val="lt-LT"/>
        </w:rPr>
        <w:t>Užsakovo privatumo pranešimas dėl asmens duomenų tvarkymo viešai publikuojamas Užsakovo internetiniame tinklapyje: </w:t>
      </w:r>
      <w:hyperlink r:id="rId21" w:tgtFrame="_blank" w:history="1">
        <w:r w:rsidRPr="007B2C75">
          <w:rPr>
            <w:rStyle w:val="Hipersaitas"/>
            <w:lang w:val="lt-LT"/>
          </w:rPr>
          <w:t>https://litesko.lt/apie-mus/duomenu-apsauga/privatumo-pranesimas</w:t>
        </w:r>
      </w:hyperlink>
      <w:r w:rsidRPr="007B2C75">
        <w:rPr>
          <w:rStyle w:val="Hipersaitas"/>
          <w:lang w:val="lt-LT"/>
        </w:rPr>
        <w:t>.</w:t>
      </w:r>
    </w:p>
    <w:p w14:paraId="70348FAC" w14:textId="77777777" w:rsidR="00E40666" w:rsidRPr="00E40666" w:rsidRDefault="00E40666" w:rsidP="00164521">
      <w:pPr>
        <w:pStyle w:val="Sraopastraipa"/>
        <w:numPr>
          <w:ilvl w:val="1"/>
          <w:numId w:val="11"/>
        </w:numPr>
        <w:tabs>
          <w:tab w:val="left" w:pos="284"/>
          <w:tab w:val="left" w:pos="709"/>
        </w:tabs>
        <w:ind w:left="709" w:hanging="709"/>
        <w:jc w:val="both"/>
        <w:rPr>
          <w:szCs w:val="22"/>
          <w:lang w:val="lt-LT"/>
        </w:rPr>
      </w:pPr>
      <w:r w:rsidRPr="007B2C75">
        <w:rPr>
          <w:lang w:val="lt-LT"/>
        </w:rPr>
        <w:t>Rangovas</w:t>
      </w:r>
      <w:r w:rsidRPr="007B2C75">
        <w:rPr>
          <w:szCs w:val="22"/>
          <w:lang w:val="lt-LT"/>
        </w:rPr>
        <w:t xml:space="preserve"> pareiškia, kad jis, remdamasis gerąja profesine praktika, ėmėsi pagrįstų priemonių, siekdamas identifikuoti interesų konfliktus, užkirsti jiems kelią ir, </w:t>
      </w:r>
      <w:r w:rsidRPr="007B2C75">
        <w:rPr>
          <w:lang w:val="lt-LT"/>
        </w:rPr>
        <w:t>esant reikalui</w:t>
      </w:r>
      <w:r w:rsidRPr="007B2C75">
        <w:rPr>
          <w:szCs w:val="22"/>
          <w:lang w:val="lt-LT"/>
        </w:rPr>
        <w:t>, išspręsti</w:t>
      </w:r>
      <w:r w:rsidRPr="007B2C75">
        <w:rPr>
          <w:lang w:val="lt-LT"/>
        </w:rPr>
        <w:t xml:space="preserve"> juos (</w:t>
      </w:r>
      <w:r w:rsidRPr="007B2C75">
        <w:rPr>
          <w:szCs w:val="22"/>
          <w:lang w:val="lt-LT"/>
        </w:rPr>
        <w:t>ypač interesų konfliktus, kurie gali kilti dėl jo tiesioginių ar netiesioginių giminystės, profesinių ar moralinių interesų</w:t>
      </w:r>
      <w:r w:rsidRPr="007B2C75">
        <w:rPr>
          <w:lang w:val="lt-LT"/>
        </w:rPr>
        <w:t>)</w:t>
      </w:r>
      <w:r w:rsidRPr="007B2C75">
        <w:rPr>
          <w:szCs w:val="22"/>
          <w:lang w:val="lt-LT"/>
        </w:rPr>
        <w:t>.</w:t>
      </w:r>
    </w:p>
    <w:p w14:paraId="3B2B51E2" w14:textId="77777777" w:rsidR="00E40666" w:rsidRPr="00E40666" w:rsidRDefault="00E40666" w:rsidP="00164521">
      <w:pPr>
        <w:pStyle w:val="Sraopastraipa"/>
        <w:numPr>
          <w:ilvl w:val="1"/>
          <w:numId w:val="11"/>
        </w:numPr>
        <w:tabs>
          <w:tab w:val="left" w:pos="284"/>
          <w:tab w:val="left" w:pos="709"/>
        </w:tabs>
        <w:ind w:left="709" w:hanging="709"/>
        <w:jc w:val="both"/>
        <w:rPr>
          <w:szCs w:val="22"/>
          <w:lang w:val="lt-LT"/>
        </w:rPr>
      </w:pPr>
      <w:r w:rsidRPr="00164521">
        <w:rPr>
          <w:lang w:val="lt-LT"/>
        </w:rPr>
        <w:t>Rangovas</w:t>
      </w:r>
      <w:r w:rsidRPr="00164521">
        <w:rPr>
          <w:szCs w:val="22"/>
          <w:lang w:val="lt-LT"/>
        </w:rPr>
        <w:t xml:space="preserve"> pareiškia, kad, kiek jam žinom</w:t>
      </w:r>
      <w:r w:rsidRPr="00164521">
        <w:rPr>
          <w:lang w:val="lt-LT"/>
        </w:rPr>
        <w:t>a, ir šios S</w:t>
      </w:r>
      <w:r w:rsidRPr="00164521">
        <w:rPr>
          <w:szCs w:val="22"/>
          <w:lang w:val="lt-LT"/>
        </w:rPr>
        <w:t xml:space="preserve">utarties pasirašymo dieną, Sutarties vykdymas nesukuria jokios interesų konflikto rizikos nei </w:t>
      </w:r>
      <w:r w:rsidRPr="00164521">
        <w:rPr>
          <w:lang w:val="lt-LT"/>
        </w:rPr>
        <w:t>Užsakovui (tame tarpe ir „Veolia“ grupei)</w:t>
      </w:r>
      <w:r w:rsidRPr="00164521">
        <w:rPr>
          <w:szCs w:val="22"/>
          <w:lang w:val="lt-LT"/>
        </w:rPr>
        <w:t>, nei trečiosioms šalims.</w:t>
      </w:r>
    </w:p>
    <w:p w14:paraId="4F43F618" w14:textId="77777777" w:rsidR="00E40666" w:rsidRPr="00E40666" w:rsidRDefault="00E40666" w:rsidP="00164521">
      <w:pPr>
        <w:pStyle w:val="Sraopastraipa"/>
        <w:numPr>
          <w:ilvl w:val="1"/>
          <w:numId w:val="11"/>
        </w:numPr>
        <w:tabs>
          <w:tab w:val="left" w:pos="284"/>
          <w:tab w:val="left" w:pos="709"/>
        </w:tabs>
        <w:ind w:left="709" w:hanging="709"/>
        <w:jc w:val="both"/>
        <w:rPr>
          <w:szCs w:val="22"/>
          <w:lang w:val="lt-LT"/>
        </w:rPr>
      </w:pPr>
      <w:r w:rsidRPr="00164521">
        <w:rPr>
          <w:lang w:val="lt-LT"/>
        </w:rPr>
        <w:t>Jeigu vykdant S</w:t>
      </w:r>
      <w:r w:rsidRPr="00164521">
        <w:rPr>
          <w:szCs w:val="22"/>
          <w:lang w:val="lt-LT"/>
        </w:rPr>
        <w:t xml:space="preserve">utartį </w:t>
      </w:r>
      <w:r w:rsidRPr="00164521">
        <w:rPr>
          <w:lang w:val="lt-LT"/>
        </w:rPr>
        <w:t>Rangovui</w:t>
      </w:r>
      <w:r w:rsidRPr="00164521">
        <w:rPr>
          <w:szCs w:val="22"/>
          <w:lang w:val="lt-LT"/>
        </w:rPr>
        <w:t xml:space="preserve"> bet kuriuo metu pranešama apie interesų konflikto buvimą, jis įsipareigoja nedelsdamas raštu informuoti </w:t>
      </w:r>
      <w:r w:rsidRPr="00164521">
        <w:rPr>
          <w:lang w:val="lt-LT"/>
        </w:rPr>
        <w:t>Užsakovą. Taip pat</w:t>
      </w:r>
      <w:r w:rsidRPr="00164521">
        <w:rPr>
          <w:szCs w:val="22"/>
          <w:lang w:val="lt-LT"/>
        </w:rPr>
        <w:t xml:space="preserve"> iš anksto informuoti </w:t>
      </w:r>
      <w:r w:rsidRPr="00164521">
        <w:rPr>
          <w:lang w:val="lt-LT"/>
        </w:rPr>
        <w:t xml:space="preserve">Užsakovą </w:t>
      </w:r>
      <w:r w:rsidRPr="00164521">
        <w:rPr>
          <w:szCs w:val="22"/>
          <w:lang w:val="lt-LT"/>
        </w:rPr>
        <w:t xml:space="preserve">apie metodus, kuriais jis ketina išspręsti minėtą konfliktą ir jo veiksmingą išsprendimą. Jis taip pat </w:t>
      </w:r>
      <w:r w:rsidRPr="00164521">
        <w:rPr>
          <w:szCs w:val="22"/>
          <w:lang w:val="lt-LT"/>
        </w:rPr>
        <w:lastRenderedPageBreak/>
        <w:t xml:space="preserve">įsipareigoja nedelsdamas atsakyti į bet kokius </w:t>
      </w:r>
      <w:r w:rsidRPr="00164521">
        <w:rPr>
          <w:lang w:val="lt-LT"/>
        </w:rPr>
        <w:t>Užsakovo</w:t>
      </w:r>
      <w:r w:rsidRPr="00164521">
        <w:rPr>
          <w:szCs w:val="22"/>
          <w:lang w:val="lt-LT"/>
        </w:rPr>
        <w:t xml:space="preserve"> prašymus pateikti informaciją šiuo klausimu ir pateikti prašomus pagrindimus, jeigu tokių yra.</w:t>
      </w:r>
    </w:p>
    <w:p w14:paraId="57596C75" w14:textId="04E00A5C" w:rsidR="00E40666" w:rsidRPr="00E40666" w:rsidRDefault="00E40666" w:rsidP="00164521">
      <w:pPr>
        <w:pStyle w:val="Sraopastraipa"/>
        <w:numPr>
          <w:ilvl w:val="1"/>
          <w:numId w:val="11"/>
        </w:numPr>
        <w:tabs>
          <w:tab w:val="left" w:pos="284"/>
          <w:tab w:val="left" w:pos="709"/>
        </w:tabs>
        <w:ind w:left="709" w:hanging="709"/>
        <w:jc w:val="both"/>
        <w:rPr>
          <w:szCs w:val="22"/>
          <w:lang w:val="lt-LT"/>
        </w:rPr>
      </w:pPr>
      <w:r w:rsidRPr="00164521">
        <w:rPr>
          <w:szCs w:val="22"/>
          <w:lang w:val="lt-LT"/>
        </w:rPr>
        <w:t xml:space="preserve">Jeigu </w:t>
      </w:r>
      <w:r w:rsidRPr="00164521">
        <w:rPr>
          <w:lang w:val="lt-LT"/>
        </w:rPr>
        <w:t>Užsakovas</w:t>
      </w:r>
      <w:r w:rsidRPr="00164521">
        <w:rPr>
          <w:szCs w:val="22"/>
          <w:lang w:val="lt-LT"/>
        </w:rPr>
        <w:t xml:space="preserve">, </w:t>
      </w:r>
      <w:r w:rsidRPr="00164521">
        <w:rPr>
          <w:lang w:val="lt-LT"/>
        </w:rPr>
        <w:t>Rangovo</w:t>
      </w:r>
      <w:r w:rsidRPr="00164521">
        <w:rPr>
          <w:szCs w:val="22"/>
          <w:lang w:val="lt-LT"/>
        </w:rPr>
        <w:t xml:space="preserve"> informuotas</w:t>
      </w:r>
      <w:r w:rsidRPr="00164521">
        <w:rPr>
          <w:lang w:val="lt-LT"/>
        </w:rPr>
        <w:t>,</w:t>
      </w:r>
      <w:r w:rsidRPr="00164521">
        <w:rPr>
          <w:szCs w:val="22"/>
          <w:lang w:val="lt-LT"/>
        </w:rPr>
        <w:t xml:space="preserve"> arba </w:t>
      </w:r>
      <w:r w:rsidRPr="00164521">
        <w:rPr>
          <w:lang w:val="lt-LT"/>
        </w:rPr>
        <w:t>Užsakovas</w:t>
      </w:r>
      <w:r w:rsidRPr="00164521">
        <w:rPr>
          <w:szCs w:val="22"/>
          <w:lang w:val="lt-LT"/>
        </w:rPr>
        <w:t xml:space="preserve"> pats sužino, kad interesų konfliktas kilo dėl netinkamo </w:t>
      </w:r>
      <w:r w:rsidRPr="00164521">
        <w:rPr>
          <w:lang w:val="lt-LT"/>
        </w:rPr>
        <w:t>Rangovo</w:t>
      </w:r>
      <w:r w:rsidRPr="00164521">
        <w:rPr>
          <w:szCs w:val="22"/>
          <w:lang w:val="lt-LT"/>
        </w:rPr>
        <w:t xml:space="preserve"> elgesio, ypač dėl:</w:t>
      </w:r>
    </w:p>
    <w:p w14:paraId="1CA2998D" w14:textId="77777777" w:rsidR="00E40666" w:rsidRPr="007B2C75" w:rsidRDefault="00E40666" w:rsidP="00164521">
      <w:pPr>
        <w:pStyle w:val="Sraopastraipa"/>
        <w:widowControl w:val="0"/>
        <w:numPr>
          <w:ilvl w:val="0"/>
          <w:numId w:val="12"/>
        </w:numPr>
        <w:contextualSpacing w:val="0"/>
        <w:jc w:val="both"/>
        <w:rPr>
          <w:szCs w:val="22"/>
          <w:lang w:val="lt-LT"/>
        </w:rPr>
      </w:pPr>
      <w:r w:rsidRPr="007B2C75">
        <w:rPr>
          <w:szCs w:val="22"/>
          <w:lang w:val="lt-LT"/>
        </w:rPr>
        <w:t>nedeklaruoto, neišsamiai arba pavėluotai deklaruoto intereso, arba</w:t>
      </w:r>
    </w:p>
    <w:p w14:paraId="24E96FEB" w14:textId="77777777" w:rsidR="00E40666" w:rsidRPr="007B2C75" w:rsidRDefault="00E40666" w:rsidP="00164521">
      <w:pPr>
        <w:pStyle w:val="Sraopastraipa"/>
        <w:widowControl w:val="0"/>
        <w:numPr>
          <w:ilvl w:val="0"/>
          <w:numId w:val="12"/>
        </w:numPr>
        <w:contextualSpacing w:val="0"/>
        <w:jc w:val="both"/>
        <w:rPr>
          <w:szCs w:val="22"/>
          <w:lang w:val="lt-LT"/>
        </w:rPr>
      </w:pPr>
      <w:r w:rsidRPr="007B2C75">
        <w:rPr>
          <w:szCs w:val="22"/>
          <w:lang w:val="lt-LT"/>
        </w:rPr>
        <w:t>nepakankamų priemonių</w:t>
      </w:r>
      <w:r w:rsidRPr="007B2C75">
        <w:rPr>
          <w:lang w:val="lt-LT"/>
        </w:rPr>
        <w:t xml:space="preserve"> susidariusiai situacijai ištaisyti</w:t>
      </w:r>
      <w:r w:rsidRPr="007B2C75">
        <w:rPr>
          <w:szCs w:val="22"/>
          <w:lang w:val="lt-LT"/>
        </w:rPr>
        <w:t>,</w:t>
      </w:r>
    </w:p>
    <w:p w14:paraId="3CD14684" w14:textId="77777777" w:rsidR="00E40666" w:rsidRPr="007B2C75" w:rsidRDefault="00E40666" w:rsidP="00E40666">
      <w:pPr>
        <w:ind w:left="709"/>
        <w:jc w:val="both"/>
        <w:rPr>
          <w:szCs w:val="22"/>
          <w:lang w:val="lt-LT"/>
        </w:rPr>
      </w:pPr>
      <w:r w:rsidRPr="007B2C75">
        <w:rPr>
          <w:lang w:val="lt-LT"/>
        </w:rPr>
        <w:t>Užsakovas</w:t>
      </w:r>
      <w:r w:rsidRPr="007B2C75">
        <w:rPr>
          <w:szCs w:val="22"/>
          <w:lang w:val="lt-LT"/>
        </w:rPr>
        <w:t xml:space="preserve"> turi teisę nutraukti šios Sutarties vykdymą ir, jeigu būtina, ją nutraukti raštu, neprisiimdamas atsakomybės už nuostolius ir nepažeisdamas savo teisės į bet kokį nuostolių atlyginimą.</w:t>
      </w:r>
    </w:p>
    <w:p w14:paraId="40830658" w14:textId="30861B68" w:rsidR="00E40666" w:rsidRPr="007B2C75" w:rsidRDefault="00E40666" w:rsidP="00164521">
      <w:pPr>
        <w:pStyle w:val="Sraopastraipa"/>
        <w:numPr>
          <w:ilvl w:val="1"/>
          <w:numId w:val="11"/>
        </w:numPr>
        <w:tabs>
          <w:tab w:val="left" w:pos="284"/>
          <w:tab w:val="left" w:pos="709"/>
        </w:tabs>
        <w:ind w:left="709" w:hanging="709"/>
        <w:jc w:val="both"/>
        <w:rPr>
          <w:szCs w:val="22"/>
          <w:lang w:val="lt-LT"/>
        </w:rPr>
      </w:pPr>
      <w:r w:rsidRPr="007B2C75">
        <w:rPr>
          <w:szCs w:val="22"/>
          <w:lang w:val="lt-LT"/>
        </w:rPr>
        <w:t>Rangovas įsipareigoja, kad, kai taikoma, visus iš šio straipsnio kylančius įsipareigojimus vykdys jo valdyba ir direktoriai, bei jo darbuotojai ir trečiosios šalys, dalyvaujantys vykdant šią Sutartį.</w:t>
      </w:r>
    </w:p>
    <w:p w14:paraId="546FF104" w14:textId="77777777" w:rsidR="00063908" w:rsidRPr="005C479D" w:rsidRDefault="00063908" w:rsidP="00063908">
      <w:pPr>
        <w:pStyle w:val="Sraopastraipa"/>
        <w:tabs>
          <w:tab w:val="left" w:pos="284"/>
          <w:tab w:val="left" w:pos="709"/>
        </w:tabs>
        <w:jc w:val="both"/>
        <w:rPr>
          <w:szCs w:val="22"/>
          <w:lang w:val="lt-LT"/>
        </w:rPr>
      </w:pPr>
    </w:p>
    <w:p w14:paraId="5890CB4F" w14:textId="77777777" w:rsidR="00DC6053" w:rsidRPr="005C479D" w:rsidRDefault="00DC6053"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t>KITOS SĄLYGOS</w:t>
      </w:r>
    </w:p>
    <w:p w14:paraId="45D47E39" w14:textId="77777777"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Ši Sutartis sudaryta lietuvių kalba, dviem egzemplioriais – po vieną kiekvienai Šaliai. Abiejų Sutarties egzempliorių tekstai yra autentiški ir turi vienodą juridinę galią.</w:t>
      </w:r>
    </w:p>
    <w:p w14:paraId="03FB3976" w14:textId="77777777"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Visi šios Sutarties pakeitimai, papildymai ir priedai yra galiojantys, jeigu jie yra sudaryti raštu pasirašyti abiejų Šalių atstovų ir patvirtinti antspaudais.</w:t>
      </w:r>
    </w:p>
    <w:p w14:paraId="57D814CB" w14:textId="77777777"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Šios Sutarties nuostatos yra atskiros viena nuo kitos. Pripažinus kurią nors iš jų negaliojančia, kitos nuostatos lieka galioti toliau.</w:t>
      </w:r>
    </w:p>
    <w:p w14:paraId="17A2A10A" w14:textId="022EB5B0" w:rsidR="00AD6DBE" w:rsidRPr="005C479D" w:rsidRDefault="00AD6DBE"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Užsakovo Filialo „</w:t>
      </w:r>
      <w:sdt>
        <w:sdtPr>
          <w:rPr>
            <w:szCs w:val="22"/>
            <w:highlight w:val="darkGray"/>
            <w:lang w:val="lt-LT"/>
          </w:rPr>
          <w:id w:val="1927763865"/>
          <w:placeholder>
            <w:docPart w:val="C1ABBE333C13419492EB26EC2A4379F9"/>
          </w:placeholder>
          <w:dropDownList>
            <w:listItem w:value="Choose an item."/>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dropDownList>
        </w:sdtPr>
        <w:sdtEndPr/>
        <w:sdtContent>
          <w:r w:rsidR="00713417">
            <w:rPr>
              <w:szCs w:val="22"/>
              <w:highlight w:val="darkGray"/>
              <w:lang w:val="lt-LT"/>
            </w:rPr>
            <w:t>Telšių šiluma</w:t>
          </w:r>
        </w:sdtContent>
      </w:sdt>
      <w:r w:rsidRPr="00533244">
        <w:rPr>
          <w:szCs w:val="22"/>
          <w:highlight w:val="darkGray"/>
          <w:lang w:val="lt-LT"/>
        </w:rPr>
        <w:t>“</w:t>
      </w:r>
      <w:r w:rsidRPr="005C479D">
        <w:rPr>
          <w:szCs w:val="22"/>
          <w:lang w:val="lt-LT"/>
        </w:rPr>
        <w:t xml:space="preserve"> direktorius atsako už tinkamą Sutarties nuostatų įgyvendinimą iš Užsakovo pusės ir atitikimą savo vadovaujamo filialo </w:t>
      </w:r>
      <w:r w:rsidRPr="00533244">
        <w:rPr>
          <w:szCs w:val="22"/>
          <w:highlight w:val="darkGray"/>
          <w:lang w:val="lt-LT"/>
        </w:rPr>
        <w:t>„</w:t>
      </w:r>
      <w:sdt>
        <w:sdtPr>
          <w:rPr>
            <w:szCs w:val="22"/>
            <w:highlight w:val="darkGray"/>
            <w:lang w:val="lt-LT"/>
          </w:rPr>
          <w:id w:val="1170680048"/>
          <w:placeholder>
            <w:docPart w:val="5E54CBEE323049618202E31DD6E8E017"/>
          </w:placeholder>
          <w:dropDownList>
            <w:listItem w:value="Choose an item."/>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713417">
            <w:rPr>
              <w:szCs w:val="22"/>
              <w:highlight w:val="darkGray"/>
              <w:lang w:val="lt-LT"/>
            </w:rPr>
            <w:t>Telšių šiluma</w:t>
          </w:r>
        </w:sdtContent>
      </w:sdt>
      <w:r w:rsidRPr="00533244">
        <w:rPr>
          <w:szCs w:val="22"/>
          <w:highlight w:val="darkGray"/>
          <w:lang w:val="lt-LT"/>
        </w:rPr>
        <w:t>“</w:t>
      </w:r>
      <w:r w:rsidRPr="005C479D">
        <w:rPr>
          <w:szCs w:val="22"/>
          <w:lang w:val="lt-LT"/>
        </w:rPr>
        <w:t xml:space="preserve"> poreikiams. </w:t>
      </w:r>
    </w:p>
    <w:p w14:paraId="5508C8AF" w14:textId="56B7F758" w:rsidR="00AD6DBE" w:rsidRPr="005C479D" w:rsidRDefault="00AD6DBE"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 xml:space="preserve">Sutarties </w:t>
      </w:r>
      <w:r w:rsidR="001210C7" w:rsidRPr="005C479D">
        <w:rPr>
          <w:szCs w:val="22"/>
          <w:lang w:val="lt-LT"/>
        </w:rPr>
        <w:t>2</w:t>
      </w:r>
      <w:r w:rsidR="001210C7">
        <w:rPr>
          <w:szCs w:val="22"/>
          <w:lang w:val="lt-LT"/>
        </w:rPr>
        <w:t>4</w:t>
      </w:r>
      <w:r w:rsidRPr="005C479D">
        <w:rPr>
          <w:szCs w:val="22"/>
          <w:lang w:val="lt-LT"/>
        </w:rPr>
        <w:t>.4. punkto nuostatos įgyvendinimui Užsakovo filialo „</w:t>
      </w:r>
      <w:sdt>
        <w:sdtPr>
          <w:rPr>
            <w:szCs w:val="22"/>
            <w:lang w:val="lt-LT"/>
          </w:rPr>
          <w:id w:val="382764062"/>
          <w:placeholder>
            <w:docPart w:val="821503A3A83F407983DDA92E12C0A1D3"/>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Pr="005C479D">
            <w:rPr>
              <w:szCs w:val="22"/>
              <w:lang w:val="lt-LT"/>
            </w:rPr>
            <w:t>nurodomas filialas</w:t>
          </w:r>
        </w:sdtContent>
      </w:sdt>
      <w:r w:rsidRPr="005C479D">
        <w:rPr>
          <w:szCs w:val="22"/>
          <w:lang w:val="lt-LT"/>
        </w:rPr>
        <w:t>“ direktorius turi teisę gauti visą reikiamą informaciją  iš Sutartį prižiūrin</w:t>
      </w:r>
      <w:r w:rsidR="00885E53" w:rsidRPr="005C479D">
        <w:rPr>
          <w:szCs w:val="22"/>
          <w:lang w:val="lt-LT"/>
        </w:rPr>
        <w:t>čio asmens, nurodyto Sutarties 9</w:t>
      </w:r>
      <w:r w:rsidRPr="005C479D">
        <w:rPr>
          <w:szCs w:val="22"/>
          <w:lang w:val="lt-LT"/>
        </w:rPr>
        <w:t>.1. punkte.</w:t>
      </w:r>
    </w:p>
    <w:p w14:paraId="4D07C96D" w14:textId="77777777"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Santykiams, kylantiems tarp Šalių, tačiau nesureguliuotiems šia Sutartimi, taikomi Lietuvos Respublikos įstatymai ir kiti teisės aktai.</w:t>
      </w:r>
    </w:p>
    <w:p w14:paraId="3EC72AFF" w14:textId="77777777" w:rsidR="005F71F0" w:rsidRPr="005C479D" w:rsidRDefault="005F71F0" w:rsidP="00DC6053">
      <w:pPr>
        <w:pStyle w:val="Paprastasistekstas"/>
        <w:autoSpaceDE w:val="0"/>
        <w:autoSpaceDN w:val="0"/>
        <w:jc w:val="both"/>
        <w:rPr>
          <w:rFonts w:ascii="Times New Roman" w:hAnsi="Times New Roman"/>
          <w:lang w:val="lt-LT"/>
        </w:rPr>
      </w:pPr>
    </w:p>
    <w:p w14:paraId="79C94EA7" w14:textId="77777777" w:rsidR="00B037F9" w:rsidRPr="005C479D" w:rsidRDefault="00DC6053"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t>SUTARTIES DOKUMENTAI</w:t>
      </w:r>
    </w:p>
    <w:p w14:paraId="3ADB4A97" w14:textId="77777777"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Priedas Nr. 1 – „Atsiskaitomosios kainos“.</w:t>
      </w:r>
    </w:p>
    <w:p w14:paraId="09C94851" w14:textId="77777777"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Priedas Nr. 2 – „Techninės sąlygos“.</w:t>
      </w:r>
    </w:p>
    <w:p w14:paraId="09E80D84" w14:textId="77777777" w:rsidR="00DC6053" w:rsidRPr="005C479D" w:rsidRDefault="00DC6053" w:rsidP="00164521">
      <w:pPr>
        <w:pStyle w:val="Sraopastraipa"/>
        <w:numPr>
          <w:ilvl w:val="1"/>
          <w:numId w:val="11"/>
        </w:numPr>
        <w:tabs>
          <w:tab w:val="left" w:pos="284"/>
          <w:tab w:val="left" w:pos="709"/>
        </w:tabs>
        <w:ind w:left="709" w:hanging="709"/>
        <w:jc w:val="both"/>
        <w:rPr>
          <w:szCs w:val="22"/>
          <w:lang w:val="lt-LT"/>
        </w:rPr>
      </w:pPr>
      <w:r w:rsidRPr="005C479D">
        <w:rPr>
          <w:szCs w:val="22"/>
          <w:lang w:val="lt-LT"/>
        </w:rPr>
        <w:t>Priedas Nr. 3 – „Atliktų Darbų priėmimo-perdavimo aktas“.</w:t>
      </w:r>
    </w:p>
    <w:p w14:paraId="265B3C60" w14:textId="77777777" w:rsidR="00DC6053" w:rsidRPr="005C479D" w:rsidRDefault="00DC6053" w:rsidP="0090564A">
      <w:pPr>
        <w:jc w:val="both"/>
        <w:rPr>
          <w:rFonts w:eastAsia="Batang"/>
          <w:szCs w:val="22"/>
          <w:lang w:val="lt-LT"/>
        </w:rPr>
      </w:pPr>
    </w:p>
    <w:p w14:paraId="1527E3ED" w14:textId="77777777" w:rsidR="00DC6053" w:rsidRPr="005C479D" w:rsidRDefault="00DC6053" w:rsidP="00164521">
      <w:pPr>
        <w:pStyle w:val="Sraopastraipa"/>
        <w:numPr>
          <w:ilvl w:val="0"/>
          <w:numId w:val="11"/>
        </w:numPr>
        <w:tabs>
          <w:tab w:val="left" w:pos="709"/>
        </w:tabs>
        <w:spacing w:line="360" w:lineRule="auto"/>
        <w:ind w:left="0" w:firstLine="0"/>
        <w:rPr>
          <w:b/>
          <w:caps/>
          <w:szCs w:val="22"/>
          <w:lang w:val="lt-LT"/>
        </w:rPr>
      </w:pPr>
      <w:r w:rsidRPr="005C479D">
        <w:rPr>
          <w:b/>
          <w:caps/>
          <w:szCs w:val="22"/>
          <w:lang w:val="lt-LT"/>
        </w:rPr>
        <w:t>ŠALIŲ JURIDINIAI ADRESAI IR REKVIZITAI</w:t>
      </w:r>
    </w:p>
    <w:p w14:paraId="365FC5A7" w14:textId="77777777" w:rsidR="0090564A" w:rsidRPr="005C479D" w:rsidRDefault="0090564A" w:rsidP="0090564A">
      <w:pPr>
        <w:pStyle w:val="Sraopastraipa"/>
        <w:tabs>
          <w:tab w:val="left" w:pos="709"/>
        </w:tabs>
        <w:spacing w:line="360" w:lineRule="auto"/>
        <w:ind w:left="0"/>
        <w:rPr>
          <w:b/>
          <w:szCs w:val="22"/>
          <w:lang w:val="lt-LT"/>
        </w:rPr>
      </w:pPr>
    </w:p>
    <w:tbl>
      <w:tblPr>
        <w:tblW w:w="0" w:type="auto"/>
        <w:tblInd w:w="108" w:type="dxa"/>
        <w:tblLayout w:type="fixed"/>
        <w:tblLook w:val="0000" w:firstRow="0" w:lastRow="0" w:firstColumn="0" w:lastColumn="0" w:noHBand="0" w:noVBand="0"/>
      </w:tblPr>
      <w:tblGrid>
        <w:gridCol w:w="4678"/>
        <w:gridCol w:w="4536"/>
      </w:tblGrid>
      <w:tr w:rsidR="00EB133C" w:rsidRPr="005C479D" w14:paraId="6567FAEC" w14:textId="77777777" w:rsidTr="00032C25">
        <w:trPr>
          <w:trHeight w:val="159"/>
        </w:trPr>
        <w:tc>
          <w:tcPr>
            <w:tcW w:w="4678" w:type="dxa"/>
            <w:shd w:val="clear" w:color="auto" w:fill="auto"/>
          </w:tcPr>
          <w:p w14:paraId="132E673F" w14:textId="77777777" w:rsidR="00AD6DBE" w:rsidRPr="005C479D" w:rsidRDefault="00AD6DBE" w:rsidP="00032C25">
            <w:pPr>
              <w:tabs>
                <w:tab w:val="left" w:pos="142"/>
                <w:tab w:val="left" w:pos="709"/>
              </w:tabs>
              <w:jc w:val="both"/>
              <w:rPr>
                <w:b/>
                <w:lang w:val="lt-LT"/>
              </w:rPr>
            </w:pPr>
            <w:r w:rsidRPr="005C479D">
              <w:rPr>
                <w:b/>
                <w:szCs w:val="22"/>
                <w:lang w:val="lt-LT"/>
              </w:rPr>
              <w:t>UŽSAKOVAS</w:t>
            </w:r>
          </w:p>
        </w:tc>
        <w:tc>
          <w:tcPr>
            <w:tcW w:w="4536" w:type="dxa"/>
            <w:shd w:val="clear" w:color="auto" w:fill="auto"/>
          </w:tcPr>
          <w:p w14:paraId="763B8B9D" w14:textId="77777777" w:rsidR="00AD6DBE" w:rsidRPr="005C479D" w:rsidRDefault="00AD6DBE" w:rsidP="00032C25">
            <w:pPr>
              <w:tabs>
                <w:tab w:val="left" w:pos="142"/>
                <w:tab w:val="left" w:pos="709"/>
              </w:tabs>
              <w:jc w:val="both"/>
              <w:rPr>
                <w:b/>
                <w:lang w:val="lt-LT"/>
              </w:rPr>
            </w:pPr>
            <w:r w:rsidRPr="005C479D">
              <w:rPr>
                <w:b/>
                <w:szCs w:val="22"/>
                <w:lang w:val="lt-LT"/>
              </w:rPr>
              <w:t>RANGOVAS</w:t>
            </w:r>
          </w:p>
        </w:tc>
      </w:tr>
      <w:tr w:rsidR="00C327C4" w:rsidRPr="005C479D" w14:paraId="5155568D" w14:textId="77777777" w:rsidTr="00032C25">
        <w:tc>
          <w:tcPr>
            <w:tcW w:w="4678" w:type="dxa"/>
            <w:shd w:val="clear" w:color="auto" w:fill="auto"/>
          </w:tcPr>
          <w:p w14:paraId="08F5544C" w14:textId="77777777" w:rsidR="00C327C4" w:rsidRPr="00526AB6" w:rsidRDefault="00C327C4" w:rsidP="00C327C4">
            <w:pPr>
              <w:tabs>
                <w:tab w:val="left" w:pos="142"/>
                <w:tab w:val="left" w:pos="709"/>
              </w:tabs>
              <w:jc w:val="both"/>
              <w:rPr>
                <w:noProof/>
              </w:rPr>
            </w:pPr>
            <w:r w:rsidRPr="00526AB6">
              <w:rPr>
                <w:noProof/>
              </w:rPr>
              <w:t>UAB „Litesko“</w:t>
            </w:r>
          </w:p>
          <w:p w14:paraId="46AF9072" w14:textId="77777777" w:rsidR="00C327C4" w:rsidRPr="00526AB6" w:rsidRDefault="00C327C4" w:rsidP="00C327C4">
            <w:pPr>
              <w:tabs>
                <w:tab w:val="left" w:pos="142"/>
                <w:tab w:val="left" w:pos="709"/>
              </w:tabs>
              <w:jc w:val="both"/>
            </w:pPr>
            <w:r w:rsidRPr="00526AB6">
              <w:t>Įmonės kodas 110818317</w:t>
            </w:r>
          </w:p>
          <w:p w14:paraId="58453F07" w14:textId="77777777" w:rsidR="00C327C4" w:rsidRPr="00526AB6" w:rsidRDefault="00C327C4" w:rsidP="00C327C4">
            <w:pPr>
              <w:tabs>
                <w:tab w:val="left" w:pos="142"/>
                <w:tab w:val="left" w:pos="709"/>
              </w:tabs>
              <w:jc w:val="both"/>
            </w:pPr>
            <w:r w:rsidRPr="00526AB6">
              <w:t xml:space="preserve">Konstitucijos pr. 7,  LT- 09308 Vilnius </w:t>
            </w:r>
          </w:p>
          <w:p w14:paraId="738FD2AC" w14:textId="77777777" w:rsidR="00C327C4" w:rsidRPr="00526AB6" w:rsidRDefault="00C327C4" w:rsidP="00C327C4">
            <w:pPr>
              <w:tabs>
                <w:tab w:val="left" w:pos="142"/>
                <w:tab w:val="left" w:pos="709"/>
              </w:tabs>
              <w:jc w:val="both"/>
            </w:pPr>
            <w:r w:rsidRPr="00526AB6">
              <w:t>Tel.: 8-5-2667500</w:t>
            </w:r>
          </w:p>
          <w:p w14:paraId="6F91F63C" w14:textId="77777777" w:rsidR="00C327C4" w:rsidRPr="00526AB6" w:rsidRDefault="00C327C4" w:rsidP="00C327C4">
            <w:pPr>
              <w:tabs>
                <w:tab w:val="left" w:pos="142"/>
                <w:tab w:val="left" w:pos="709"/>
              </w:tabs>
              <w:jc w:val="both"/>
            </w:pPr>
            <w:r w:rsidRPr="00526AB6">
              <w:t>Faksas 8-5-2667510</w:t>
            </w:r>
          </w:p>
          <w:p w14:paraId="4DA04F69" w14:textId="77777777" w:rsidR="00C327C4" w:rsidRPr="00526AB6" w:rsidRDefault="00C327C4" w:rsidP="00C327C4">
            <w:pPr>
              <w:tabs>
                <w:tab w:val="left" w:pos="142"/>
                <w:tab w:val="left" w:pos="709"/>
              </w:tabs>
              <w:jc w:val="both"/>
            </w:pPr>
            <w:r w:rsidRPr="00526AB6">
              <w:t>PVM mokėtojo kodas LT108183113</w:t>
            </w:r>
          </w:p>
          <w:p w14:paraId="1A13537A" w14:textId="77777777" w:rsidR="00C327C4" w:rsidRPr="00526AB6" w:rsidRDefault="00C327C4" w:rsidP="00C327C4">
            <w:pPr>
              <w:tabs>
                <w:tab w:val="left" w:pos="142"/>
                <w:tab w:val="left" w:pos="709"/>
              </w:tabs>
              <w:jc w:val="both"/>
            </w:pPr>
            <w:r w:rsidRPr="00526AB6">
              <w:t>A/s. LT787044060001419259</w:t>
            </w:r>
          </w:p>
          <w:p w14:paraId="2331EFA4" w14:textId="72762B1C" w:rsidR="00C327C4" w:rsidRPr="005C479D" w:rsidRDefault="00C327C4" w:rsidP="00C327C4">
            <w:pPr>
              <w:tabs>
                <w:tab w:val="left" w:pos="142"/>
                <w:tab w:val="left" w:pos="709"/>
              </w:tabs>
              <w:jc w:val="both"/>
              <w:rPr>
                <w:lang w:val="lt-LT"/>
              </w:rPr>
            </w:pPr>
            <w:r w:rsidRPr="00526AB6">
              <w:t>AB SEB Bankas, banko kodas 70440</w:t>
            </w:r>
          </w:p>
        </w:tc>
        <w:tc>
          <w:tcPr>
            <w:tcW w:w="4536" w:type="dxa"/>
            <w:shd w:val="clear" w:color="auto" w:fill="auto"/>
          </w:tcPr>
          <w:p w14:paraId="2F0264FC" w14:textId="77777777" w:rsidR="00C327C4" w:rsidRPr="00C20BFA" w:rsidRDefault="00C327C4" w:rsidP="00C327C4">
            <w:pPr>
              <w:tabs>
                <w:tab w:val="left" w:pos="142"/>
                <w:tab w:val="left" w:pos="709"/>
              </w:tabs>
              <w:jc w:val="both"/>
            </w:pPr>
            <w:r w:rsidRPr="00C20BFA">
              <w:t>UAB „Aukstata“</w:t>
            </w:r>
          </w:p>
          <w:p w14:paraId="09E8EFF7" w14:textId="77777777" w:rsidR="00C327C4" w:rsidRPr="00C20BFA" w:rsidRDefault="00C327C4" w:rsidP="00C327C4">
            <w:pPr>
              <w:tabs>
                <w:tab w:val="left" w:pos="142"/>
                <w:tab w:val="left" w:pos="709"/>
              </w:tabs>
              <w:jc w:val="both"/>
            </w:pPr>
            <w:r w:rsidRPr="00C20BFA">
              <w:t xml:space="preserve">Įmonės kodas </w:t>
            </w:r>
            <w:r w:rsidRPr="00C20BFA">
              <w:rPr>
                <w:lang w:eastAsia="en-GB"/>
              </w:rPr>
              <w:t>145909933</w:t>
            </w:r>
          </w:p>
          <w:p w14:paraId="484A9718" w14:textId="77777777" w:rsidR="00C327C4" w:rsidRPr="00C20BFA" w:rsidRDefault="00C327C4" w:rsidP="00C327C4">
            <w:pPr>
              <w:tabs>
                <w:tab w:val="left" w:pos="142"/>
                <w:tab w:val="left" w:pos="709"/>
              </w:tabs>
              <w:jc w:val="both"/>
            </w:pPr>
            <w:r w:rsidRPr="00C20BFA">
              <w:rPr>
                <w:lang w:eastAsia="en-GB"/>
              </w:rPr>
              <w:t>P. Motiekaičio g. 2, LT-77103 Šiauliai</w:t>
            </w:r>
          </w:p>
          <w:p w14:paraId="70934EAE" w14:textId="77777777" w:rsidR="00C327C4" w:rsidRPr="00C20BFA" w:rsidRDefault="00C327C4" w:rsidP="00C327C4">
            <w:pPr>
              <w:tabs>
                <w:tab w:val="left" w:pos="142"/>
                <w:tab w:val="left" w:pos="709"/>
              </w:tabs>
              <w:jc w:val="both"/>
            </w:pPr>
            <w:r w:rsidRPr="00C20BFA">
              <w:t xml:space="preserve">Tel.: </w:t>
            </w:r>
            <w:r w:rsidRPr="00C20BFA">
              <w:rPr>
                <w:lang w:eastAsia="en-GB"/>
              </w:rPr>
              <w:t>8-41-520055</w:t>
            </w:r>
          </w:p>
          <w:p w14:paraId="5E3E56AE" w14:textId="77777777" w:rsidR="00C327C4" w:rsidRPr="00C20BFA" w:rsidRDefault="00C327C4" w:rsidP="00C327C4">
            <w:pPr>
              <w:tabs>
                <w:tab w:val="left" w:pos="142"/>
                <w:tab w:val="left" w:pos="709"/>
              </w:tabs>
              <w:jc w:val="both"/>
            </w:pPr>
            <w:r w:rsidRPr="00C20BFA">
              <w:t>---</w:t>
            </w:r>
          </w:p>
          <w:p w14:paraId="18903997" w14:textId="77777777" w:rsidR="00C327C4" w:rsidRPr="00C20BFA" w:rsidRDefault="00C327C4" w:rsidP="00C327C4">
            <w:pPr>
              <w:tabs>
                <w:tab w:val="left" w:pos="142"/>
                <w:tab w:val="left" w:pos="709"/>
              </w:tabs>
              <w:jc w:val="both"/>
            </w:pPr>
            <w:r w:rsidRPr="00C20BFA">
              <w:t xml:space="preserve">PVM mokėtojo kodas </w:t>
            </w:r>
            <w:r w:rsidRPr="00C20BFA">
              <w:rPr>
                <w:lang w:eastAsia="en-GB"/>
              </w:rPr>
              <w:t>LT459099314</w:t>
            </w:r>
          </w:p>
          <w:p w14:paraId="6FFE0A4D" w14:textId="77777777" w:rsidR="00C327C4" w:rsidRPr="00C20BFA" w:rsidRDefault="00C327C4" w:rsidP="00C327C4">
            <w:pPr>
              <w:tabs>
                <w:tab w:val="left" w:pos="142"/>
                <w:tab w:val="left" w:pos="709"/>
              </w:tabs>
              <w:jc w:val="both"/>
            </w:pPr>
            <w:r w:rsidRPr="00C20BFA">
              <w:t xml:space="preserve">A/S. </w:t>
            </w:r>
            <w:r w:rsidRPr="00C20BFA">
              <w:rPr>
                <w:bCs/>
                <w:lang w:eastAsia="en-GB"/>
              </w:rPr>
              <w:t>LT337300010081647272</w:t>
            </w:r>
          </w:p>
          <w:p w14:paraId="4DC31DA6" w14:textId="7FDE31DE" w:rsidR="00C327C4" w:rsidRPr="005C479D" w:rsidRDefault="00C327C4" w:rsidP="00C327C4">
            <w:pPr>
              <w:tabs>
                <w:tab w:val="left" w:pos="142"/>
                <w:tab w:val="left" w:pos="709"/>
              </w:tabs>
              <w:jc w:val="both"/>
              <w:rPr>
                <w:lang w:val="lt-LT"/>
              </w:rPr>
            </w:pPr>
            <w:r w:rsidRPr="00C20BFA">
              <w:rPr>
                <w:lang w:eastAsia="en-GB"/>
              </w:rPr>
              <w:t>AB Swedbank</w:t>
            </w:r>
            <w:r w:rsidRPr="00C20BFA">
              <w:t>, banko kodas __</w:t>
            </w:r>
          </w:p>
        </w:tc>
      </w:tr>
      <w:tr w:rsidR="00C327C4" w:rsidRPr="005C479D" w14:paraId="730097D6" w14:textId="77777777" w:rsidTr="00032C25">
        <w:tc>
          <w:tcPr>
            <w:tcW w:w="4678" w:type="dxa"/>
            <w:shd w:val="clear" w:color="auto" w:fill="auto"/>
          </w:tcPr>
          <w:p w14:paraId="51E6329E" w14:textId="5D1AF2CB" w:rsidR="00C327C4" w:rsidRPr="005C479D" w:rsidRDefault="00C327C4" w:rsidP="00C327C4">
            <w:pPr>
              <w:tabs>
                <w:tab w:val="left" w:pos="142"/>
                <w:tab w:val="left" w:pos="709"/>
              </w:tabs>
              <w:jc w:val="both"/>
              <w:rPr>
                <w:lang w:val="lt-LT"/>
              </w:rPr>
            </w:pPr>
          </w:p>
        </w:tc>
        <w:tc>
          <w:tcPr>
            <w:tcW w:w="4536" w:type="dxa"/>
            <w:shd w:val="clear" w:color="auto" w:fill="auto"/>
          </w:tcPr>
          <w:p w14:paraId="0730B79C" w14:textId="052AFC3A" w:rsidR="00C327C4" w:rsidRPr="005C479D" w:rsidRDefault="00C327C4" w:rsidP="00C327C4">
            <w:pPr>
              <w:tabs>
                <w:tab w:val="left" w:pos="142"/>
                <w:tab w:val="left" w:pos="709"/>
              </w:tabs>
              <w:jc w:val="both"/>
              <w:rPr>
                <w:lang w:val="lt-LT"/>
              </w:rPr>
            </w:pPr>
          </w:p>
        </w:tc>
      </w:tr>
      <w:tr w:rsidR="00C327C4" w:rsidRPr="005C479D" w14:paraId="6FF2E3B3" w14:textId="77777777" w:rsidTr="00032C25">
        <w:tc>
          <w:tcPr>
            <w:tcW w:w="4678" w:type="dxa"/>
            <w:shd w:val="clear" w:color="auto" w:fill="auto"/>
          </w:tcPr>
          <w:p w14:paraId="74D03D05" w14:textId="0DA384A6" w:rsidR="00C327C4" w:rsidRDefault="00C327C4" w:rsidP="00C327C4">
            <w:pPr>
              <w:tabs>
                <w:tab w:val="left" w:pos="142"/>
                <w:tab w:val="left" w:pos="709"/>
              </w:tabs>
              <w:jc w:val="both"/>
            </w:pPr>
          </w:p>
        </w:tc>
        <w:tc>
          <w:tcPr>
            <w:tcW w:w="4536" w:type="dxa"/>
            <w:shd w:val="clear" w:color="auto" w:fill="auto"/>
          </w:tcPr>
          <w:p w14:paraId="73C1E173" w14:textId="4D609791" w:rsidR="00C327C4" w:rsidRPr="00C20BFA" w:rsidRDefault="00C327C4" w:rsidP="00C327C4">
            <w:pPr>
              <w:tabs>
                <w:tab w:val="left" w:pos="142"/>
                <w:tab w:val="left" w:pos="709"/>
              </w:tabs>
              <w:jc w:val="both"/>
            </w:pPr>
          </w:p>
        </w:tc>
      </w:tr>
    </w:tbl>
    <w:p w14:paraId="78CDE779" w14:textId="77777777" w:rsidR="00DC6053" w:rsidRPr="005C479D" w:rsidRDefault="00DC6053" w:rsidP="00DC6053">
      <w:pPr>
        <w:rPr>
          <w:szCs w:val="22"/>
          <w:lang w:val="lt-LT"/>
        </w:rPr>
      </w:pPr>
      <w:r w:rsidRPr="005C479D">
        <w:rPr>
          <w:szCs w:val="22"/>
          <w:lang w:val="lt-LT"/>
        </w:rPr>
        <w:br w:type="page"/>
      </w:r>
    </w:p>
    <w:p w14:paraId="0E35FB2E" w14:textId="77777777" w:rsidR="00DC6053" w:rsidRPr="005C479D" w:rsidRDefault="00DC6053" w:rsidP="00DC6053">
      <w:pPr>
        <w:pStyle w:val="HTMLiankstoformatuotas"/>
        <w:ind w:firstLine="6237"/>
        <w:rPr>
          <w:rFonts w:ascii="Times New Roman" w:hAnsi="Times New Roman" w:cs="Times New Roman"/>
          <w:b/>
          <w:sz w:val="22"/>
          <w:szCs w:val="22"/>
        </w:rPr>
      </w:pPr>
      <w:r w:rsidRPr="005C479D">
        <w:rPr>
          <w:rFonts w:ascii="Times New Roman" w:hAnsi="Times New Roman" w:cs="Times New Roman"/>
          <w:b/>
          <w:sz w:val="22"/>
          <w:szCs w:val="22"/>
        </w:rPr>
        <w:lastRenderedPageBreak/>
        <w:t>Priedas Nr. 1</w:t>
      </w:r>
    </w:p>
    <w:p w14:paraId="47F1CEAE" w14:textId="1B8B3A55" w:rsidR="00DC6053" w:rsidRPr="005C479D" w:rsidRDefault="00DC6053" w:rsidP="00DC6053">
      <w:pPr>
        <w:pStyle w:val="HTMLiankstoformatuotas"/>
        <w:ind w:firstLine="6237"/>
        <w:rPr>
          <w:rFonts w:ascii="Times New Roman" w:hAnsi="Times New Roman" w:cs="Times New Roman"/>
          <w:b/>
          <w:sz w:val="22"/>
          <w:szCs w:val="22"/>
        </w:rPr>
      </w:pPr>
      <w:r w:rsidRPr="005C479D">
        <w:rPr>
          <w:rFonts w:ascii="Times New Roman" w:hAnsi="Times New Roman" w:cs="Times New Roman"/>
          <w:b/>
          <w:sz w:val="22"/>
          <w:szCs w:val="22"/>
        </w:rPr>
        <w:t xml:space="preserve">Prie Sutarties Nr. </w:t>
      </w:r>
      <w:r w:rsidR="009668FD" w:rsidRPr="009668FD">
        <w:rPr>
          <w:rFonts w:ascii="Times New Roman" w:hAnsi="Times New Roman" w:cs="Times New Roman"/>
          <w:b/>
          <w:bCs/>
          <w:sz w:val="22"/>
          <w:szCs w:val="22"/>
        </w:rPr>
        <w:t>LTS527/23</w:t>
      </w:r>
    </w:p>
    <w:p w14:paraId="2292C12E"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2"/>
          <w:lang w:val="lt-LT"/>
        </w:rPr>
      </w:pPr>
    </w:p>
    <w:p w14:paraId="7309BEA0"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2"/>
          <w:lang w:val="lt-LT"/>
        </w:rPr>
      </w:pPr>
    </w:p>
    <w:p w14:paraId="57E2F3D0" w14:textId="77777777" w:rsidR="00DC6053" w:rsidRPr="005C479D" w:rsidRDefault="00DC6053" w:rsidP="00DC6053">
      <w:pPr>
        <w:pStyle w:val="HTMLiankstoformatuotas"/>
        <w:jc w:val="center"/>
        <w:rPr>
          <w:rFonts w:ascii="Times New Roman" w:hAnsi="Times New Roman" w:cs="Times New Roman"/>
          <w:b/>
          <w:sz w:val="22"/>
          <w:szCs w:val="22"/>
        </w:rPr>
      </w:pPr>
      <w:r w:rsidRPr="005C479D">
        <w:rPr>
          <w:rFonts w:ascii="Times New Roman" w:hAnsi="Times New Roman" w:cs="Times New Roman"/>
          <w:b/>
          <w:sz w:val="22"/>
          <w:szCs w:val="22"/>
        </w:rPr>
        <w:t>ATSISKAITOMOSIOS KAINOS</w:t>
      </w:r>
    </w:p>
    <w:p w14:paraId="38B05DC9"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2"/>
          <w:lang w:val="lt-LT"/>
        </w:rPr>
      </w:pPr>
      <w:r w:rsidRPr="005C479D">
        <w:rPr>
          <w:b/>
          <w:szCs w:val="22"/>
          <w:lang w:val="lt-LT"/>
        </w:rPr>
        <w:tab/>
      </w:r>
    </w:p>
    <w:p w14:paraId="610ABF16" w14:textId="48538046" w:rsidR="00F31586" w:rsidRPr="005C479D" w:rsidRDefault="00F31586" w:rsidP="00F31586">
      <w:pPr>
        <w:tabs>
          <w:tab w:val="left" w:pos="1418"/>
        </w:tabs>
        <w:ind w:firstLine="567"/>
        <w:jc w:val="both"/>
        <w:rPr>
          <w:lang w:val="lt-LT"/>
        </w:rPr>
      </w:pPr>
      <w:r w:rsidRPr="005C479D">
        <w:rPr>
          <w:b/>
          <w:noProof/>
          <w:lang w:val="lt-LT"/>
        </w:rPr>
        <w:t>UAB „Litesko“</w:t>
      </w:r>
      <w:r w:rsidRPr="005C479D">
        <w:rPr>
          <w:noProof/>
          <w:lang w:val="lt-LT"/>
        </w:rPr>
        <w:t>,</w:t>
      </w:r>
      <w:r w:rsidRPr="005C479D">
        <w:rPr>
          <w:lang w:val="lt-LT"/>
        </w:rPr>
        <w:t xml:space="preserve"> atstovaujama</w:t>
      </w:r>
      <w:r w:rsidR="00931333">
        <w:t>_____________</w:t>
      </w:r>
      <w:r w:rsidRPr="005C479D">
        <w:rPr>
          <w:lang w:val="lt-LT"/>
        </w:rPr>
        <w:t xml:space="preserve">, veikiančio pagal </w:t>
      </w:r>
      <w:sdt>
        <w:sdtPr>
          <w:id w:val="-1564946636"/>
          <w:placeholder>
            <w:docPart w:val="64C313C32B1C4A4B817F0268A1662633"/>
          </w:placeholder>
          <w:dropDownList>
            <w:listItem w:value="Choose an item."/>
            <w:listItem w:displayText="įmonės įstatus" w:value="įmonės įstatus"/>
            <w:listItem w:displayText="2019 m. rugsėjo 30 d. generalinio direktoriaus įsakymą Nr. 263" w:value="2019 m. rugsėjo 30 d. generalinio direktoriaus įsakymą Nr. 263"/>
          </w:dropDownList>
        </w:sdtPr>
        <w:sdtEndPr/>
        <w:sdtContent>
          <w:r w:rsidR="00C327C4">
            <w:t>2019 m. rugsėjo 30 d. generalinio direktoriaus įsakymą Nr. 263</w:t>
          </w:r>
        </w:sdtContent>
      </w:sdt>
      <w:r w:rsidRPr="005C479D">
        <w:rPr>
          <w:lang w:val="lt-LT"/>
        </w:rPr>
        <w:t xml:space="preserve">, toliau vadinama </w:t>
      </w:r>
      <w:r w:rsidRPr="005C479D">
        <w:rPr>
          <w:b/>
          <w:lang w:val="lt-LT"/>
        </w:rPr>
        <w:t>„Užsakovas“</w:t>
      </w:r>
      <w:r w:rsidRPr="005C479D">
        <w:rPr>
          <w:lang w:val="lt-LT"/>
        </w:rPr>
        <w:t xml:space="preserve">, ir </w:t>
      </w:r>
      <w:r w:rsidR="00C327C4" w:rsidRPr="00C327C4">
        <w:rPr>
          <w:b/>
          <w:bCs/>
          <w:lang w:val="lt-LT"/>
        </w:rPr>
        <w:t>UAB „Aukstata“</w:t>
      </w:r>
      <w:r w:rsidR="00C327C4" w:rsidRPr="00C327C4">
        <w:rPr>
          <w:lang w:val="lt-LT"/>
        </w:rPr>
        <w:t xml:space="preserve">, atstovaujama </w:t>
      </w:r>
      <w:r w:rsidR="00931333">
        <w:rPr>
          <w:lang w:val="lt-LT"/>
        </w:rPr>
        <w:t>___________</w:t>
      </w:r>
      <w:r w:rsidR="00C327C4" w:rsidRPr="00C327C4">
        <w:rPr>
          <w:lang w:val="lt-LT"/>
        </w:rPr>
        <w:t>, veikiančio pagal bendrovės įstatus</w:t>
      </w:r>
      <w:r w:rsidRPr="005C479D">
        <w:rPr>
          <w:lang w:val="lt-LT"/>
        </w:rPr>
        <w:t xml:space="preserve">,  toliau vadinama </w:t>
      </w:r>
      <w:r w:rsidRPr="005C479D">
        <w:rPr>
          <w:b/>
          <w:lang w:val="lt-LT"/>
        </w:rPr>
        <w:t>„</w:t>
      </w:r>
      <w:r w:rsidR="008F4AF2" w:rsidRPr="005C479D">
        <w:rPr>
          <w:b/>
          <w:lang w:val="lt-LT"/>
        </w:rPr>
        <w:t>Rangov</w:t>
      </w:r>
      <w:r w:rsidRPr="005C479D">
        <w:rPr>
          <w:b/>
          <w:lang w:val="lt-LT"/>
        </w:rPr>
        <w:t>u“</w:t>
      </w:r>
      <w:r w:rsidRPr="005C479D">
        <w:rPr>
          <w:lang w:val="lt-LT"/>
        </w:rPr>
        <w:t>, abi kartu toliau vadinamos „</w:t>
      </w:r>
      <w:r w:rsidRPr="005C479D">
        <w:rPr>
          <w:b/>
          <w:lang w:val="lt-LT"/>
        </w:rPr>
        <w:t>Šalimis</w:t>
      </w:r>
      <w:r w:rsidRPr="005C479D">
        <w:rPr>
          <w:lang w:val="lt-LT"/>
        </w:rPr>
        <w:t>“, o kiekviena atskirai – „</w:t>
      </w:r>
      <w:r w:rsidRPr="005C479D">
        <w:rPr>
          <w:b/>
          <w:lang w:val="lt-LT"/>
        </w:rPr>
        <w:t>Šalimi</w:t>
      </w:r>
      <w:r w:rsidRPr="005C479D">
        <w:rPr>
          <w:lang w:val="lt-LT"/>
        </w:rPr>
        <w:t xml:space="preserve">“, sudarė </w:t>
      </w:r>
      <w:r w:rsidR="004F28C7" w:rsidRPr="005C479D">
        <w:rPr>
          <w:lang w:val="lt-LT"/>
        </w:rPr>
        <w:t>šį Priedą</w:t>
      </w:r>
      <w:r w:rsidRPr="005C479D">
        <w:rPr>
          <w:lang w:val="lt-LT"/>
        </w:rPr>
        <w:t>, toliau vadinama „</w:t>
      </w:r>
      <w:r w:rsidR="004F28C7" w:rsidRPr="005C479D">
        <w:rPr>
          <w:b/>
          <w:lang w:val="lt-LT"/>
        </w:rPr>
        <w:t>Priedas</w:t>
      </w:r>
      <w:r w:rsidRPr="005C479D">
        <w:rPr>
          <w:b/>
          <w:lang w:val="lt-LT"/>
        </w:rPr>
        <w:t>“,</w:t>
      </w:r>
      <w:r w:rsidRPr="005C479D">
        <w:rPr>
          <w:lang w:val="lt-LT"/>
        </w:rPr>
        <w:t xml:space="preserve"> ir susitarė:</w:t>
      </w:r>
    </w:p>
    <w:p w14:paraId="74518B60"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2"/>
          <w:highlight w:val="yellow"/>
          <w:lang w:val="lt-LT"/>
        </w:rPr>
      </w:pPr>
    </w:p>
    <w:p w14:paraId="775CE0A7" w14:textId="77777777" w:rsidR="00F31586" w:rsidRPr="005C479D" w:rsidRDefault="00F31586"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2"/>
          <w:highlight w:val="yellow"/>
          <w:lang w:val="lt-LT"/>
        </w:rPr>
      </w:pPr>
    </w:p>
    <w:p w14:paraId="41234D65" w14:textId="77777777" w:rsidR="00DC6053" w:rsidRPr="005C479D" w:rsidRDefault="00DC6053" w:rsidP="00DC6053">
      <w:pPr>
        <w:pBdr>
          <w:bottom w:val="single" w:sz="12" w:space="1" w:color="auto"/>
        </w:pBd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2"/>
          <w:lang w:val="lt-LT"/>
        </w:rPr>
      </w:pPr>
      <w:r w:rsidRPr="005C479D">
        <w:rPr>
          <w:szCs w:val="22"/>
          <w:lang w:val="lt-LT"/>
        </w:rPr>
        <w:t>1. Patvirtinti atsiskaitomąsias kainas:</w:t>
      </w:r>
    </w:p>
    <w:p w14:paraId="025CF6BC" w14:textId="245B4D91" w:rsidR="00DC6053" w:rsidRPr="005C479D" w:rsidRDefault="00C327C4" w:rsidP="00DC6053">
      <w:pPr>
        <w:tabs>
          <w:tab w:val="left" w:pos="540"/>
        </w:tabs>
        <w:spacing w:before="120" w:after="120"/>
        <w:jc w:val="both"/>
        <w:rPr>
          <w:noProof/>
          <w:szCs w:val="22"/>
          <w:highlight w:val="yellow"/>
          <w:lang w:val="lt-LT"/>
        </w:rPr>
      </w:pPr>
      <w:r w:rsidRPr="00C327C4">
        <w:rPr>
          <w:noProof/>
          <w:szCs w:val="22"/>
          <w:lang w:val="lt-LT"/>
        </w:rPr>
        <w:drawing>
          <wp:inline distT="0" distB="0" distL="0" distR="0" wp14:anchorId="5DBB899E" wp14:editId="718BCED3">
            <wp:extent cx="6120765" cy="3738090"/>
            <wp:effectExtent l="0" t="0" r="0" b="0"/>
            <wp:docPr id="1" name="Paveikslėlis 1" descr="Paveikslėlis, kuriame yra stal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stalas&#10;&#10;Automatiškai sugeneruotas aprašymas"/>
                    <pic:cNvPicPr/>
                  </pic:nvPicPr>
                  <pic:blipFill>
                    <a:blip r:embed="rId22"/>
                    <a:stretch>
                      <a:fillRect/>
                    </a:stretch>
                  </pic:blipFill>
                  <pic:spPr>
                    <a:xfrm>
                      <a:off x="0" y="0"/>
                      <a:ext cx="6120765" cy="3738090"/>
                    </a:xfrm>
                    <a:prstGeom prst="rect">
                      <a:avLst/>
                    </a:prstGeom>
                  </pic:spPr>
                </pic:pic>
              </a:graphicData>
            </a:graphic>
          </wp:inline>
        </w:drawing>
      </w:r>
    </w:p>
    <w:p w14:paraId="178268EF" w14:textId="77777777" w:rsidR="00DC6053" w:rsidRPr="005C479D" w:rsidRDefault="00DC6053" w:rsidP="00DC6053">
      <w:pPr>
        <w:pBdr>
          <w:bottom w:val="single" w:sz="12" w:space="1" w:color="auto"/>
        </w:pBdr>
        <w:tabs>
          <w:tab w:val="left" w:pos="540"/>
        </w:tabs>
        <w:spacing w:before="120" w:after="120"/>
        <w:jc w:val="both"/>
        <w:rPr>
          <w:noProof/>
          <w:szCs w:val="22"/>
          <w:highlight w:val="yellow"/>
          <w:lang w:val="lt-LT"/>
        </w:rPr>
      </w:pPr>
    </w:p>
    <w:p w14:paraId="01004F00"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2"/>
          <w:lang w:val="lt-LT"/>
        </w:rPr>
      </w:pPr>
      <w:r w:rsidRPr="005C479D">
        <w:rPr>
          <w:szCs w:val="22"/>
          <w:lang w:val="lt-LT"/>
        </w:rPr>
        <w:t>2. Priedas Nr. 1 yra neatskiriama Sutarties dalis.</w:t>
      </w:r>
    </w:p>
    <w:p w14:paraId="03E372FE"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2"/>
          <w:lang w:val="lt-LT"/>
        </w:rPr>
      </w:pPr>
      <w:r w:rsidRPr="005C479D">
        <w:rPr>
          <w:szCs w:val="22"/>
          <w:lang w:val="lt-LT"/>
        </w:rPr>
        <w:t xml:space="preserve">3. Priedas Nr. 1 įsigalioja nuo jo pasirašymo dienos ir galioja iki Šalys pilnai įvykdys savo sutartinius įsipareigojimus. </w:t>
      </w:r>
    </w:p>
    <w:p w14:paraId="47BF3265"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2"/>
          <w:lang w:val="lt-LT"/>
        </w:rPr>
      </w:pPr>
      <w:r w:rsidRPr="005C479D">
        <w:rPr>
          <w:szCs w:val="22"/>
          <w:lang w:val="lt-LT"/>
        </w:rPr>
        <w:t xml:space="preserve">4. Šalių tarpusavio santykiai, atsiradę Priedo Nr.1 pagrindu ir jame nesureguliuoti, yra sprendžiami vadovaujantis Sutarties nuostatomis. </w:t>
      </w:r>
    </w:p>
    <w:p w14:paraId="5F2D419D" w14:textId="025ACB12" w:rsidR="00DC6053" w:rsidRPr="005C479D" w:rsidRDefault="00DC6053" w:rsidP="00D01B21">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2"/>
          <w:lang w:val="lt-LT"/>
        </w:rPr>
      </w:pPr>
    </w:p>
    <w:p w14:paraId="663B19AC" w14:textId="77777777" w:rsidR="000E680E" w:rsidRPr="005C479D" w:rsidRDefault="000E680E">
      <w:pPr>
        <w:spacing w:after="160" w:line="259" w:lineRule="auto"/>
        <w:rPr>
          <w:b/>
          <w:szCs w:val="22"/>
          <w:lang w:val="lt-LT" w:eastAsia="lt-LT"/>
        </w:rPr>
      </w:pPr>
      <w:r w:rsidRPr="001407C6">
        <w:rPr>
          <w:b/>
          <w:szCs w:val="22"/>
          <w:lang w:val="lt-LT"/>
        </w:rPr>
        <w:br w:type="page"/>
      </w:r>
    </w:p>
    <w:p w14:paraId="0454D313" w14:textId="77777777" w:rsidR="00DC6053" w:rsidRPr="005C479D" w:rsidRDefault="00DC6053" w:rsidP="00DC6053">
      <w:pPr>
        <w:pStyle w:val="HTMLiankstoformatuotas"/>
        <w:ind w:firstLine="6237"/>
        <w:rPr>
          <w:rFonts w:ascii="Times New Roman" w:hAnsi="Times New Roman" w:cs="Times New Roman"/>
          <w:b/>
          <w:sz w:val="22"/>
          <w:szCs w:val="22"/>
        </w:rPr>
      </w:pPr>
      <w:r w:rsidRPr="005C479D">
        <w:rPr>
          <w:rFonts w:ascii="Times New Roman" w:hAnsi="Times New Roman" w:cs="Times New Roman"/>
          <w:b/>
          <w:sz w:val="22"/>
          <w:szCs w:val="22"/>
        </w:rPr>
        <w:lastRenderedPageBreak/>
        <w:t>Priedas Nr. 2</w:t>
      </w:r>
    </w:p>
    <w:p w14:paraId="45322F7B" w14:textId="510870B8" w:rsidR="00DC6053" w:rsidRPr="005C479D" w:rsidRDefault="00DC6053" w:rsidP="00DC6053">
      <w:pPr>
        <w:pStyle w:val="HTMLiankstoformatuotas"/>
        <w:ind w:firstLine="6237"/>
        <w:rPr>
          <w:rFonts w:ascii="Times New Roman" w:hAnsi="Times New Roman" w:cs="Times New Roman"/>
          <w:b/>
          <w:sz w:val="22"/>
          <w:szCs w:val="22"/>
        </w:rPr>
      </w:pPr>
      <w:r w:rsidRPr="005C479D">
        <w:rPr>
          <w:rFonts w:ascii="Times New Roman" w:hAnsi="Times New Roman" w:cs="Times New Roman"/>
          <w:b/>
          <w:sz w:val="22"/>
          <w:szCs w:val="22"/>
        </w:rPr>
        <w:t xml:space="preserve">Prie Sutarties Nr. </w:t>
      </w:r>
      <w:r w:rsidR="009668FD" w:rsidRPr="009668FD">
        <w:rPr>
          <w:rFonts w:ascii="Times New Roman" w:hAnsi="Times New Roman" w:cs="Times New Roman"/>
          <w:b/>
          <w:bCs/>
          <w:sz w:val="22"/>
          <w:szCs w:val="22"/>
        </w:rPr>
        <w:t>LTS527/23</w:t>
      </w:r>
    </w:p>
    <w:p w14:paraId="315468A3"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center"/>
        <w:rPr>
          <w:b/>
          <w:szCs w:val="22"/>
          <w:lang w:val="lt-LT"/>
        </w:rPr>
      </w:pPr>
    </w:p>
    <w:p w14:paraId="0E3EFEB9"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center"/>
        <w:rPr>
          <w:b/>
          <w:szCs w:val="22"/>
          <w:lang w:val="lt-LT"/>
        </w:rPr>
      </w:pPr>
      <w:r w:rsidRPr="005C479D">
        <w:rPr>
          <w:b/>
          <w:szCs w:val="22"/>
          <w:lang w:val="lt-LT"/>
        </w:rPr>
        <w:t>TECHNINĖS SĄLYGOS</w:t>
      </w:r>
    </w:p>
    <w:p w14:paraId="21BEB9F4" w14:textId="738F2D32" w:rsidR="00F31586" w:rsidRPr="005C479D" w:rsidRDefault="00A169C4" w:rsidP="00F31586">
      <w:pPr>
        <w:tabs>
          <w:tab w:val="left" w:pos="1418"/>
        </w:tabs>
        <w:ind w:firstLine="567"/>
        <w:jc w:val="both"/>
        <w:rPr>
          <w:lang w:val="lt-LT"/>
        </w:rPr>
      </w:pPr>
      <w:r w:rsidRPr="005C479D">
        <w:rPr>
          <w:b/>
          <w:noProof/>
          <w:lang w:val="lt-LT"/>
        </w:rPr>
        <w:t>UAB „Litesko“</w:t>
      </w:r>
      <w:r w:rsidRPr="005C479D">
        <w:rPr>
          <w:noProof/>
          <w:lang w:val="lt-LT"/>
        </w:rPr>
        <w:t>,</w:t>
      </w:r>
      <w:r w:rsidRPr="005C479D">
        <w:rPr>
          <w:lang w:val="lt-LT"/>
        </w:rPr>
        <w:t xml:space="preserve"> atstovaujama</w:t>
      </w:r>
      <w:r w:rsidR="00931333">
        <w:t>________</w:t>
      </w:r>
      <w:r w:rsidRPr="005C479D">
        <w:rPr>
          <w:lang w:val="lt-LT"/>
        </w:rPr>
        <w:t xml:space="preserve">, veikiančio pagal </w:t>
      </w:r>
      <w:sdt>
        <w:sdtPr>
          <w:id w:val="1601373686"/>
          <w:placeholder>
            <w:docPart w:val="9F7D7ED417A341D5851281628A404B0B"/>
          </w:placeholder>
          <w:dropDownList>
            <w:listItem w:value="Choose an item."/>
            <w:listItem w:displayText="įmonės įstatus" w:value="įmonės įstatus"/>
            <w:listItem w:displayText="2019 m. rugsėjo 30 d. generalinio direktoriaus įsakymą Nr. 263" w:value="2019 m. rugsėjo 30 d. generalinio direktoriaus įsakymą Nr. 263"/>
          </w:dropDownList>
        </w:sdtPr>
        <w:sdtEndPr/>
        <w:sdtContent>
          <w:r w:rsidR="00C327C4">
            <w:t>2019 m. rugsėjo 30 d. generalinio direktoriaus įsakymą Nr. 263</w:t>
          </w:r>
        </w:sdtContent>
      </w:sdt>
      <w:r w:rsidRPr="005C479D">
        <w:rPr>
          <w:lang w:val="lt-LT"/>
        </w:rPr>
        <w:t xml:space="preserve">, toliau vadinama </w:t>
      </w:r>
      <w:r w:rsidRPr="005C479D">
        <w:rPr>
          <w:b/>
          <w:lang w:val="lt-LT"/>
        </w:rPr>
        <w:t>„Užsakovas“</w:t>
      </w:r>
      <w:r w:rsidRPr="005C479D">
        <w:rPr>
          <w:lang w:val="lt-LT"/>
        </w:rPr>
        <w:t xml:space="preserve">, ir </w:t>
      </w:r>
      <w:r w:rsidR="00C327C4" w:rsidRPr="00C327C4">
        <w:rPr>
          <w:rFonts w:eastAsia="Calibri"/>
          <w:b/>
          <w:szCs w:val="22"/>
          <w:lang w:val="lt-LT"/>
        </w:rPr>
        <w:t xml:space="preserve">UAB „Aukstata“, </w:t>
      </w:r>
      <w:r w:rsidR="00C327C4" w:rsidRPr="00C327C4">
        <w:rPr>
          <w:rFonts w:eastAsia="Calibri"/>
          <w:color w:val="000000"/>
          <w:szCs w:val="22"/>
          <w:lang w:val="lt-LT"/>
        </w:rPr>
        <w:t xml:space="preserve">atstovaujama </w:t>
      </w:r>
      <w:r w:rsidR="00931333">
        <w:rPr>
          <w:rFonts w:eastAsia="Calibri"/>
          <w:color w:val="000000"/>
          <w:szCs w:val="22"/>
          <w:lang w:val="lt-LT"/>
        </w:rPr>
        <w:t>________</w:t>
      </w:r>
      <w:r w:rsidR="00C327C4" w:rsidRPr="00C327C4">
        <w:rPr>
          <w:rFonts w:eastAsia="Calibri"/>
          <w:color w:val="000000"/>
          <w:szCs w:val="22"/>
          <w:lang w:val="lt-LT"/>
        </w:rPr>
        <w:t>,</w:t>
      </w:r>
      <w:r w:rsidR="00C327C4" w:rsidRPr="00C327C4">
        <w:rPr>
          <w:rFonts w:eastAsia="Calibri"/>
          <w:szCs w:val="22"/>
          <w:lang w:val="lt-LT"/>
        </w:rPr>
        <w:t xml:space="preserve"> veikiančio pagal bendrovės įstatus</w:t>
      </w:r>
      <w:r w:rsidR="00F31586" w:rsidRPr="005C479D">
        <w:rPr>
          <w:lang w:val="lt-LT"/>
        </w:rPr>
        <w:t xml:space="preserve">,  toliau vadinama </w:t>
      </w:r>
      <w:r w:rsidR="00F31586" w:rsidRPr="005C479D">
        <w:rPr>
          <w:b/>
          <w:lang w:val="lt-LT"/>
        </w:rPr>
        <w:t>„</w:t>
      </w:r>
      <w:r w:rsidR="008F4AF2" w:rsidRPr="005C479D">
        <w:rPr>
          <w:b/>
          <w:lang w:val="lt-LT"/>
        </w:rPr>
        <w:t>Rangov</w:t>
      </w:r>
      <w:r w:rsidR="00F31586" w:rsidRPr="005C479D">
        <w:rPr>
          <w:b/>
          <w:lang w:val="lt-LT"/>
        </w:rPr>
        <w:t>u“</w:t>
      </w:r>
      <w:r w:rsidR="00F31586" w:rsidRPr="005C479D">
        <w:rPr>
          <w:lang w:val="lt-LT"/>
        </w:rPr>
        <w:t>, abi kartu toliau vadinamos „</w:t>
      </w:r>
      <w:r w:rsidR="00F31586" w:rsidRPr="005C479D">
        <w:rPr>
          <w:b/>
          <w:lang w:val="lt-LT"/>
        </w:rPr>
        <w:t>Šalimis</w:t>
      </w:r>
      <w:r w:rsidR="00F31586" w:rsidRPr="005C479D">
        <w:rPr>
          <w:lang w:val="lt-LT"/>
        </w:rPr>
        <w:t>“, o kiekviena atskirai – „</w:t>
      </w:r>
      <w:r w:rsidR="00F31586" w:rsidRPr="005C479D">
        <w:rPr>
          <w:b/>
          <w:lang w:val="lt-LT"/>
        </w:rPr>
        <w:t>Šalimi</w:t>
      </w:r>
      <w:r w:rsidR="00F31586" w:rsidRPr="005C479D">
        <w:rPr>
          <w:lang w:val="lt-LT"/>
        </w:rPr>
        <w:t xml:space="preserve">“, sudarė </w:t>
      </w:r>
      <w:r w:rsidR="004F28C7" w:rsidRPr="005C479D">
        <w:rPr>
          <w:lang w:val="lt-LT"/>
        </w:rPr>
        <w:t xml:space="preserve">šį Priedą </w:t>
      </w:r>
      <w:r w:rsidR="00F31586" w:rsidRPr="005C479D">
        <w:rPr>
          <w:lang w:val="lt-LT"/>
        </w:rPr>
        <w:t>, toliau vadinama „</w:t>
      </w:r>
      <w:r w:rsidR="004F28C7" w:rsidRPr="005C479D">
        <w:rPr>
          <w:b/>
          <w:lang w:val="lt-LT"/>
        </w:rPr>
        <w:t>Priedas</w:t>
      </w:r>
      <w:r w:rsidR="00F31586" w:rsidRPr="005C479D">
        <w:rPr>
          <w:b/>
          <w:lang w:val="lt-LT"/>
        </w:rPr>
        <w:t>“,</w:t>
      </w:r>
      <w:r w:rsidR="00F31586" w:rsidRPr="005C479D">
        <w:rPr>
          <w:lang w:val="lt-LT"/>
        </w:rPr>
        <w:t xml:space="preserve"> ir susitarė:</w:t>
      </w:r>
    </w:p>
    <w:p w14:paraId="2CF088B4" w14:textId="77777777" w:rsidR="00F31586" w:rsidRPr="005C479D" w:rsidRDefault="00F31586"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2"/>
          <w:lang w:val="lt-LT"/>
        </w:rPr>
      </w:pPr>
    </w:p>
    <w:p w14:paraId="22B92AAC" w14:textId="77777777" w:rsidR="00DC6053" w:rsidRPr="005C479D" w:rsidRDefault="00DC6053" w:rsidP="00DC6053">
      <w:pPr>
        <w:pBdr>
          <w:bottom w:val="single" w:sz="12" w:space="1" w:color="auto"/>
        </w:pBdr>
        <w:tabs>
          <w:tab w:val="left" w:pos="540"/>
        </w:tabs>
        <w:spacing w:before="120" w:after="120"/>
        <w:ind w:firstLine="567"/>
        <w:jc w:val="both"/>
        <w:rPr>
          <w:szCs w:val="22"/>
          <w:lang w:val="lt-LT"/>
        </w:rPr>
      </w:pPr>
      <w:r w:rsidRPr="005C479D">
        <w:rPr>
          <w:szCs w:val="22"/>
          <w:lang w:val="lt-LT"/>
        </w:rPr>
        <w:t>1. Patvirtinti Technines sąlygas:</w:t>
      </w:r>
    </w:p>
    <w:p w14:paraId="5ED3B142" w14:textId="77777777" w:rsidR="00C327C4" w:rsidRPr="00C327C4" w:rsidRDefault="00C327C4" w:rsidP="00C327C4">
      <w:pPr>
        <w:tabs>
          <w:tab w:val="left" w:pos="6795"/>
        </w:tabs>
        <w:jc w:val="center"/>
        <w:rPr>
          <w:b/>
          <w:bCs/>
          <w:szCs w:val="22"/>
          <w:lang w:val="lt-LT"/>
        </w:rPr>
      </w:pPr>
      <w:r w:rsidRPr="00C327C4">
        <w:rPr>
          <w:b/>
          <w:bCs/>
          <w:szCs w:val="22"/>
          <w:lang w:val="lt-LT"/>
        </w:rPr>
        <w:t>UAB „LITESKO“ FILIALO „TELŠIŲ ŠILUMA“ LUOKĖS  RAJ. KATILINĖS METALINIO DŪMTRAUKIO REMONTO DARBAI SU MEDŽIAGOMIS</w:t>
      </w:r>
    </w:p>
    <w:p w14:paraId="7A442689" w14:textId="1B8A61FA" w:rsidR="00C327C4" w:rsidRDefault="00C327C4" w:rsidP="00C327C4">
      <w:pPr>
        <w:tabs>
          <w:tab w:val="left" w:pos="6795"/>
        </w:tabs>
        <w:jc w:val="center"/>
        <w:rPr>
          <w:b/>
          <w:szCs w:val="22"/>
          <w:lang w:val="lt-LT"/>
        </w:rPr>
      </w:pPr>
      <w:r w:rsidRPr="00C327C4">
        <w:rPr>
          <w:b/>
          <w:szCs w:val="22"/>
          <w:lang w:val="lt-LT"/>
        </w:rPr>
        <w:t>TECHNINĖ SPECIFIKACIJA</w:t>
      </w:r>
    </w:p>
    <w:p w14:paraId="26DD67E6" w14:textId="77777777" w:rsidR="00C327C4" w:rsidRPr="00C327C4" w:rsidRDefault="00C327C4" w:rsidP="00C327C4">
      <w:pPr>
        <w:tabs>
          <w:tab w:val="left" w:pos="6795"/>
        </w:tabs>
        <w:jc w:val="center"/>
        <w:rPr>
          <w:b/>
          <w:szCs w:val="22"/>
          <w:lang w:val="lt-LT"/>
        </w:rPr>
      </w:pPr>
    </w:p>
    <w:p w14:paraId="5C83A4B4" w14:textId="77777777" w:rsidR="00C327C4" w:rsidRPr="00C327C4" w:rsidRDefault="00C327C4" w:rsidP="00C327C4">
      <w:pPr>
        <w:numPr>
          <w:ilvl w:val="0"/>
          <w:numId w:val="15"/>
        </w:numPr>
        <w:pBdr>
          <w:top w:val="single" w:sz="4" w:space="1" w:color="auto"/>
          <w:bottom w:val="single" w:sz="4" w:space="1" w:color="auto"/>
        </w:pBdr>
        <w:rPr>
          <w:rFonts w:eastAsia="Calibri"/>
          <w:b/>
          <w:szCs w:val="22"/>
          <w:lang w:val="lt-LT"/>
        </w:rPr>
      </w:pPr>
      <w:r w:rsidRPr="00C327C4">
        <w:rPr>
          <w:rFonts w:eastAsia="Calibri"/>
          <w:b/>
          <w:szCs w:val="22"/>
          <w:lang w:val="lt-LT"/>
        </w:rPr>
        <w:t>SĄVOKOS IR SUTRUMPINIMAI</w:t>
      </w:r>
    </w:p>
    <w:p w14:paraId="415280DB" w14:textId="77777777" w:rsidR="00C327C4" w:rsidRPr="00C327C4" w:rsidRDefault="00C327C4" w:rsidP="00C327C4">
      <w:pPr>
        <w:ind w:firstLine="426"/>
        <w:rPr>
          <w:b/>
          <w:szCs w:val="22"/>
          <w:lang w:val="lt-LT"/>
        </w:rPr>
      </w:pPr>
    </w:p>
    <w:p w14:paraId="152627E1" w14:textId="77777777" w:rsidR="00C327C4" w:rsidRPr="00C327C4" w:rsidRDefault="00C327C4" w:rsidP="00C327C4">
      <w:pPr>
        <w:numPr>
          <w:ilvl w:val="1"/>
          <w:numId w:val="15"/>
        </w:numPr>
        <w:jc w:val="both"/>
        <w:rPr>
          <w:rFonts w:eastAsia="Calibri"/>
          <w:b/>
          <w:szCs w:val="22"/>
          <w:lang w:val="lt-LT"/>
        </w:rPr>
      </w:pPr>
      <w:r w:rsidRPr="00C327C4">
        <w:rPr>
          <w:rFonts w:eastAsia="Calibri"/>
          <w:b/>
          <w:szCs w:val="22"/>
          <w:lang w:val="lt-LT"/>
        </w:rPr>
        <w:t xml:space="preserve"> Užsakovas – </w:t>
      </w:r>
      <w:r w:rsidRPr="00C327C4">
        <w:rPr>
          <w:rFonts w:eastAsia="Calibri"/>
          <w:szCs w:val="22"/>
          <w:lang w:val="lt-LT"/>
        </w:rPr>
        <w:t>UAB „Litesko“.</w:t>
      </w:r>
    </w:p>
    <w:p w14:paraId="73D49FCD" w14:textId="77777777" w:rsidR="00C327C4" w:rsidRPr="00C327C4" w:rsidRDefault="00C327C4" w:rsidP="00C327C4">
      <w:pPr>
        <w:numPr>
          <w:ilvl w:val="1"/>
          <w:numId w:val="15"/>
        </w:numPr>
        <w:tabs>
          <w:tab w:val="left" w:pos="851"/>
        </w:tabs>
        <w:ind w:left="426" w:firstLine="0"/>
        <w:jc w:val="both"/>
        <w:rPr>
          <w:rFonts w:eastAsia="Calibri"/>
          <w:b/>
          <w:szCs w:val="22"/>
          <w:lang w:val="lt-LT"/>
        </w:rPr>
      </w:pPr>
      <w:r w:rsidRPr="00C327C4">
        <w:rPr>
          <w:rFonts w:eastAsia="Calibri"/>
          <w:b/>
          <w:szCs w:val="22"/>
          <w:lang w:val="lt-LT"/>
        </w:rPr>
        <w:t>Rangovas –</w:t>
      </w:r>
      <w:r w:rsidRPr="00C327C4">
        <w:rPr>
          <w:rFonts w:eastAsia="Calibri"/>
          <w:szCs w:val="22"/>
          <w:lang w:val="lt-LT"/>
        </w:rPr>
        <w:t xml:space="preserve"> ūkio subjektas – fizinis asmuo, privatusis juridinis asmuo, viešasis juridinis asmuo, kitos organizacijos ir jų padaliniai ar tokių asmenų grupė, su kuriuo Užsakovas sudaro sutartį. </w:t>
      </w:r>
    </w:p>
    <w:p w14:paraId="3F037D19" w14:textId="77777777" w:rsidR="00C327C4" w:rsidRPr="00C327C4" w:rsidRDefault="00C327C4" w:rsidP="00C327C4">
      <w:pPr>
        <w:numPr>
          <w:ilvl w:val="1"/>
          <w:numId w:val="15"/>
        </w:numPr>
        <w:tabs>
          <w:tab w:val="left" w:pos="851"/>
        </w:tabs>
        <w:ind w:left="426" w:firstLine="0"/>
        <w:jc w:val="both"/>
        <w:rPr>
          <w:rFonts w:eastAsia="Calibri"/>
          <w:szCs w:val="22"/>
          <w:lang w:val="lt-LT"/>
        </w:rPr>
      </w:pPr>
      <w:r w:rsidRPr="00C327C4">
        <w:rPr>
          <w:rFonts w:eastAsia="Calibri"/>
          <w:b/>
          <w:szCs w:val="22"/>
          <w:lang w:val="lt-LT"/>
        </w:rPr>
        <w:t>Sutartis</w:t>
      </w:r>
      <w:r w:rsidRPr="00C327C4">
        <w:rPr>
          <w:rFonts w:eastAsia="Calibri"/>
          <w:szCs w:val="22"/>
          <w:lang w:val="lt-LT"/>
        </w:rPr>
        <w:t xml:space="preserve"> – dėl ekonominės naudos vieno ar daugiau ūkio subjektų sudaroma pirkimo sutartis, kurios dalykas yra prekės, paslaugos ar darbai. </w:t>
      </w:r>
    </w:p>
    <w:p w14:paraId="03E30B37" w14:textId="77777777" w:rsidR="00C327C4" w:rsidRPr="00C327C4" w:rsidRDefault="00C327C4" w:rsidP="00C327C4">
      <w:pPr>
        <w:numPr>
          <w:ilvl w:val="1"/>
          <w:numId w:val="15"/>
        </w:numPr>
        <w:tabs>
          <w:tab w:val="left" w:pos="851"/>
        </w:tabs>
        <w:ind w:left="426" w:firstLine="0"/>
        <w:jc w:val="both"/>
        <w:rPr>
          <w:rFonts w:eastAsia="Calibri"/>
          <w:b/>
          <w:szCs w:val="22"/>
          <w:lang w:val="lt-LT"/>
        </w:rPr>
      </w:pPr>
      <w:r w:rsidRPr="00C327C4">
        <w:rPr>
          <w:rFonts w:eastAsia="Calibri"/>
          <w:b/>
          <w:szCs w:val="22"/>
          <w:lang w:val="lt-LT"/>
        </w:rPr>
        <w:t xml:space="preserve">Pirkimas – </w:t>
      </w:r>
      <w:r w:rsidRPr="00C327C4">
        <w:rPr>
          <w:rFonts w:eastAsia="Calibri"/>
          <w:color w:val="000000"/>
          <w:szCs w:val="22"/>
          <w:lang w:val="lt-LT"/>
        </w:rPr>
        <w:t xml:space="preserve">Užsakovo atliekamas prekių, paslaugų ar darbų įsigijimas su pasirinktu (pasirinktais) Rangovu (Rangovais) sudarant pirkimo–pardavimo sutartį (Sutartis), kai šios prekės, paslaugos ar darbai yra skirti </w:t>
      </w:r>
      <w:r w:rsidRPr="00C327C4">
        <w:rPr>
          <w:rFonts w:eastAsia="Batang"/>
          <w:szCs w:val="22"/>
          <w:lang w:val="lt-LT"/>
        </w:rPr>
        <w:t xml:space="preserve">Lietuvos Respublikos pirkimų, atliekamų </w:t>
      </w:r>
      <w:r w:rsidRPr="00C327C4">
        <w:rPr>
          <w:rFonts w:eastAsia="Batang"/>
          <w:noProof/>
          <w:szCs w:val="22"/>
          <w:lang w:val="lt-LT"/>
        </w:rPr>
        <w:t>vandentvarkos</w:t>
      </w:r>
      <w:r w:rsidRPr="00C327C4">
        <w:rPr>
          <w:rFonts w:eastAsia="Batang"/>
          <w:szCs w:val="22"/>
          <w:lang w:val="lt-LT"/>
        </w:rPr>
        <w:t>, energetikos, transporto ar pašto paslaugų srities perkančiųjų subjektų, įstatyme</w:t>
      </w:r>
      <w:r w:rsidRPr="00C327C4">
        <w:rPr>
          <w:rFonts w:eastAsia="Calibri"/>
          <w:color w:val="000000"/>
          <w:szCs w:val="22"/>
          <w:lang w:val="lt-LT"/>
        </w:rPr>
        <w:t xml:space="preserve"> nurodytai veiklai vykdyti.</w:t>
      </w:r>
      <w:r w:rsidRPr="00C327C4">
        <w:rPr>
          <w:rFonts w:eastAsia="Calibri"/>
          <w:szCs w:val="22"/>
          <w:lang w:val="lt-LT"/>
        </w:rPr>
        <w:t xml:space="preserve"> </w:t>
      </w:r>
    </w:p>
    <w:p w14:paraId="3831FC5F" w14:textId="77777777" w:rsidR="00C327C4" w:rsidRPr="00C327C4" w:rsidRDefault="00C327C4" w:rsidP="00C327C4">
      <w:pPr>
        <w:numPr>
          <w:ilvl w:val="1"/>
          <w:numId w:val="15"/>
        </w:numPr>
        <w:tabs>
          <w:tab w:val="left" w:pos="851"/>
        </w:tabs>
        <w:ind w:left="426" w:firstLine="0"/>
        <w:jc w:val="both"/>
        <w:rPr>
          <w:rFonts w:eastAsia="Calibri"/>
          <w:b/>
          <w:szCs w:val="22"/>
          <w:lang w:val="lt-LT"/>
        </w:rPr>
      </w:pPr>
      <w:r w:rsidRPr="00C327C4">
        <w:rPr>
          <w:rFonts w:eastAsia="Calibri"/>
          <w:b/>
          <w:bCs/>
          <w:szCs w:val="22"/>
          <w:lang w:val="lt-LT"/>
        </w:rPr>
        <w:t>Produktas</w:t>
      </w:r>
      <w:r w:rsidRPr="00C327C4">
        <w:rPr>
          <w:rFonts w:eastAsia="Calibri"/>
          <w:szCs w:val="22"/>
          <w:lang w:val="lt-LT"/>
        </w:rPr>
        <w:t xml:space="preserve"> –</w:t>
      </w:r>
      <w:r w:rsidRPr="00C327C4">
        <w:rPr>
          <w:rFonts w:eastAsia="Calibri"/>
          <w:b/>
          <w:szCs w:val="22"/>
          <w:lang w:val="lt-LT"/>
        </w:rPr>
        <w:t xml:space="preserve"> </w:t>
      </w:r>
      <w:r w:rsidRPr="00C327C4">
        <w:rPr>
          <w:rFonts w:eastAsia="Calibri"/>
          <w:bCs/>
          <w:szCs w:val="22"/>
          <w:lang w:val="lt-LT"/>
        </w:rPr>
        <w:t>prekės, paslaugos arba darbai.</w:t>
      </w:r>
    </w:p>
    <w:p w14:paraId="70AB959C" w14:textId="77777777" w:rsidR="00C327C4" w:rsidRPr="00C327C4" w:rsidRDefault="00C327C4" w:rsidP="00C327C4">
      <w:pPr>
        <w:tabs>
          <w:tab w:val="left" w:pos="851"/>
        </w:tabs>
        <w:jc w:val="both"/>
        <w:rPr>
          <w:b/>
          <w:szCs w:val="22"/>
          <w:lang w:val="lt-LT"/>
        </w:rPr>
      </w:pPr>
    </w:p>
    <w:p w14:paraId="01977E5B" w14:textId="77777777" w:rsidR="00C327C4" w:rsidRPr="00C327C4" w:rsidRDefault="00C327C4" w:rsidP="00C327C4">
      <w:pPr>
        <w:numPr>
          <w:ilvl w:val="0"/>
          <w:numId w:val="15"/>
        </w:numPr>
        <w:pBdr>
          <w:top w:val="single" w:sz="4" w:space="1" w:color="auto"/>
          <w:bottom w:val="single" w:sz="4" w:space="1" w:color="auto"/>
        </w:pBdr>
        <w:rPr>
          <w:rFonts w:eastAsia="Calibri"/>
          <w:b/>
          <w:szCs w:val="22"/>
          <w:lang w:val="lt-LT"/>
        </w:rPr>
      </w:pPr>
      <w:r w:rsidRPr="00C327C4">
        <w:rPr>
          <w:rFonts w:eastAsia="Calibri"/>
          <w:b/>
          <w:szCs w:val="22"/>
          <w:lang w:val="lt-LT"/>
        </w:rPr>
        <w:t>PIRKIMO OBJEKTAS</w:t>
      </w:r>
    </w:p>
    <w:p w14:paraId="2BD72620" w14:textId="77777777" w:rsidR="00C327C4" w:rsidRPr="00C327C4" w:rsidRDefault="00C327C4" w:rsidP="00C327C4">
      <w:pPr>
        <w:ind w:left="720"/>
        <w:rPr>
          <w:rFonts w:eastAsia="Calibri"/>
          <w:b/>
          <w:szCs w:val="22"/>
          <w:lang w:val="lt-LT"/>
        </w:rPr>
      </w:pPr>
    </w:p>
    <w:p w14:paraId="77DE74E3" w14:textId="77777777" w:rsidR="00C327C4" w:rsidRPr="00C327C4" w:rsidRDefault="00C327C4" w:rsidP="00C327C4">
      <w:pPr>
        <w:numPr>
          <w:ilvl w:val="1"/>
          <w:numId w:val="15"/>
        </w:numPr>
        <w:jc w:val="both"/>
        <w:rPr>
          <w:rFonts w:eastAsia="Calibri"/>
          <w:b/>
          <w:szCs w:val="22"/>
          <w:lang w:val="lt-LT"/>
        </w:rPr>
      </w:pPr>
      <w:r w:rsidRPr="00C327C4">
        <w:rPr>
          <w:rFonts w:eastAsia="Calibri"/>
          <w:szCs w:val="22"/>
          <w:lang w:val="lt-LT"/>
        </w:rPr>
        <w:t xml:space="preserve"> </w:t>
      </w:r>
      <w:r w:rsidRPr="00C327C4">
        <w:rPr>
          <w:rFonts w:eastAsia="Calibri"/>
          <w:b/>
          <w:szCs w:val="22"/>
          <w:lang w:val="lt-LT"/>
        </w:rPr>
        <w:t>Pirkimo objektas</w:t>
      </w:r>
      <w:r w:rsidRPr="00C327C4">
        <w:rPr>
          <w:rFonts w:eastAsia="Calibri"/>
          <w:szCs w:val="22"/>
          <w:lang w:val="lt-LT"/>
        </w:rPr>
        <w:t xml:space="preserve"> – UAB „Litesko“ filialo „Telšių šiluma“ Luokės raj. katilinės metalinio dūmtraukio remonto darbai su medžiagomis  (toliau-Darbai). </w:t>
      </w:r>
    </w:p>
    <w:p w14:paraId="2C3716F3" w14:textId="77777777" w:rsidR="00C327C4" w:rsidRPr="00C327C4" w:rsidRDefault="00C327C4" w:rsidP="00C327C4">
      <w:pPr>
        <w:numPr>
          <w:ilvl w:val="1"/>
          <w:numId w:val="15"/>
        </w:numPr>
        <w:jc w:val="both"/>
        <w:rPr>
          <w:rFonts w:eastAsia="Calibri"/>
          <w:b/>
          <w:szCs w:val="22"/>
          <w:lang w:val="lt-LT"/>
        </w:rPr>
      </w:pPr>
      <w:r w:rsidRPr="00C327C4">
        <w:rPr>
          <w:rFonts w:eastAsia="Calibri"/>
          <w:szCs w:val="22"/>
          <w:lang w:val="lt-LT"/>
        </w:rPr>
        <w:t xml:space="preserve"> Pirkimas </w:t>
      </w:r>
      <w:r w:rsidRPr="00C327C4">
        <w:rPr>
          <w:rFonts w:eastAsia="Calibri"/>
          <w:b/>
          <w:szCs w:val="22"/>
          <w:lang w:val="lt-LT"/>
        </w:rPr>
        <w:t>neskaidomas</w:t>
      </w:r>
      <w:r w:rsidRPr="00C327C4">
        <w:rPr>
          <w:rFonts w:eastAsia="Calibri"/>
          <w:szCs w:val="22"/>
          <w:lang w:val="lt-LT"/>
        </w:rPr>
        <w:t xml:space="preserve"> į Pirkimo objekto dalis.</w:t>
      </w:r>
    </w:p>
    <w:p w14:paraId="5878287D" w14:textId="77777777" w:rsidR="00C327C4" w:rsidRPr="00C327C4" w:rsidRDefault="00C327C4" w:rsidP="00C327C4">
      <w:pPr>
        <w:tabs>
          <w:tab w:val="left" w:pos="851"/>
        </w:tabs>
        <w:ind w:left="426"/>
        <w:jc w:val="both"/>
        <w:rPr>
          <w:rFonts w:eastAsia="Calibri"/>
          <w:i/>
          <w:szCs w:val="22"/>
          <w:lang w:val="lt-LT"/>
        </w:rPr>
      </w:pPr>
    </w:p>
    <w:p w14:paraId="14B636CD" w14:textId="77777777" w:rsidR="00C327C4" w:rsidRPr="00C327C4" w:rsidRDefault="00C327C4" w:rsidP="00C327C4">
      <w:pPr>
        <w:numPr>
          <w:ilvl w:val="0"/>
          <w:numId w:val="15"/>
        </w:numPr>
        <w:pBdr>
          <w:top w:val="single" w:sz="4" w:space="1" w:color="auto"/>
          <w:bottom w:val="single" w:sz="4" w:space="1" w:color="auto"/>
        </w:pBdr>
        <w:rPr>
          <w:rFonts w:eastAsia="Calibri"/>
          <w:b/>
          <w:szCs w:val="22"/>
          <w:lang w:val="lt-LT"/>
        </w:rPr>
      </w:pPr>
      <w:r w:rsidRPr="00C327C4">
        <w:rPr>
          <w:rFonts w:eastAsia="Calibri"/>
          <w:b/>
          <w:szCs w:val="22"/>
          <w:lang w:val="lt-LT"/>
        </w:rPr>
        <w:t>PIRKIMO OBJEKTO APIMTYS</w:t>
      </w:r>
    </w:p>
    <w:p w14:paraId="2D6125D3" w14:textId="77777777" w:rsidR="00C327C4" w:rsidRPr="00C327C4" w:rsidRDefault="00C327C4" w:rsidP="00C327C4">
      <w:pPr>
        <w:rPr>
          <w:b/>
          <w:szCs w:val="22"/>
          <w:lang w:val="lt-LT"/>
        </w:rPr>
      </w:pPr>
    </w:p>
    <w:p w14:paraId="02F4D0D8" w14:textId="77777777" w:rsidR="00C327C4" w:rsidRPr="00C327C4" w:rsidRDefault="00C327C4" w:rsidP="00C327C4">
      <w:pPr>
        <w:numPr>
          <w:ilvl w:val="1"/>
          <w:numId w:val="15"/>
        </w:numPr>
        <w:jc w:val="both"/>
        <w:rPr>
          <w:rFonts w:eastAsia="Calibri"/>
          <w:i/>
          <w:szCs w:val="22"/>
          <w:lang w:val="lt-LT"/>
        </w:rPr>
      </w:pPr>
      <w:r w:rsidRPr="00C327C4">
        <w:rPr>
          <w:rFonts w:eastAsia="Calibri"/>
          <w:sz w:val="24"/>
          <w:lang w:val="lt-LT"/>
        </w:rPr>
        <w:t xml:space="preserve"> </w:t>
      </w:r>
      <w:r w:rsidRPr="00C327C4">
        <w:rPr>
          <w:rFonts w:eastAsia="Calibri"/>
          <w:szCs w:val="22"/>
          <w:lang w:val="lt-LT"/>
        </w:rPr>
        <w:t xml:space="preserve">Perkamo objekto </w:t>
      </w:r>
      <w:r w:rsidRPr="00C327C4">
        <w:rPr>
          <w:rFonts w:eastAsia="Calibri"/>
          <w:b/>
          <w:szCs w:val="22"/>
          <w:lang w:val="lt-LT"/>
        </w:rPr>
        <w:t>kiekiai</w:t>
      </w:r>
      <w:r w:rsidRPr="00C327C4">
        <w:rPr>
          <w:rFonts w:eastAsia="Calibri"/>
          <w:szCs w:val="22"/>
          <w:lang w:val="lt-LT"/>
        </w:rPr>
        <w:t>:</w:t>
      </w:r>
    </w:p>
    <w:p w14:paraId="04FCA2FF" w14:textId="77777777" w:rsidR="00C327C4" w:rsidRPr="00C327C4" w:rsidRDefault="00C327C4" w:rsidP="00C327C4">
      <w:pPr>
        <w:numPr>
          <w:ilvl w:val="2"/>
          <w:numId w:val="15"/>
        </w:numPr>
        <w:ind w:left="1213"/>
        <w:jc w:val="both"/>
        <w:rPr>
          <w:rFonts w:eastAsia="Calibri"/>
          <w:b/>
          <w:szCs w:val="22"/>
          <w:lang w:val="lt-LT"/>
        </w:rPr>
      </w:pPr>
      <w:r w:rsidRPr="00C327C4">
        <w:rPr>
          <w:rFonts w:eastAsia="Calibri"/>
          <w:szCs w:val="22"/>
          <w:lang w:val="lt-LT"/>
        </w:rPr>
        <w:t>Lentelė vertės nustatymui.</w:t>
      </w:r>
    </w:p>
    <w:p w14:paraId="6B05D0C6" w14:textId="77777777" w:rsidR="00C327C4" w:rsidRPr="00C327C4" w:rsidRDefault="00C327C4" w:rsidP="00C327C4">
      <w:pPr>
        <w:jc w:val="both"/>
        <w:rPr>
          <w:rFonts w:ascii="Calibri" w:eastAsia="Calibri" w:hAnsi="Calibri"/>
          <w:szCs w:val="22"/>
          <w:lang w:val="lt-LT"/>
        </w:rPr>
      </w:pPr>
    </w:p>
    <w:tbl>
      <w:tblPr>
        <w:tblW w:w="5000" w:type="pct"/>
        <w:tblLook w:val="04A0" w:firstRow="1" w:lastRow="0" w:firstColumn="1" w:lastColumn="0" w:noHBand="0" w:noVBand="1"/>
      </w:tblPr>
      <w:tblGrid>
        <w:gridCol w:w="571"/>
        <w:gridCol w:w="8180"/>
        <w:gridCol w:w="1104"/>
      </w:tblGrid>
      <w:tr w:rsidR="00C327C4" w:rsidRPr="00C327C4" w14:paraId="51B5F499" w14:textId="77777777" w:rsidTr="00C478DC">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273F58" w14:textId="77777777" w:rsidR="00C327C4" w:rsidRPr="00C327C4" w:rsidRDefault="00C327C4" w:rsidP="00C327C4">
            <w:pPr>
              <w:jc w:val="center"/>
              <w:rPr>
                <w:color w:val="000000"/>
                <w:sz w:val="20"/>
                <w:szCs w:val="20"/>
                <w:lang w:val="lt-LT"/>
              </w:rPr>
            </w:pPr>
            <w:r w:rsidRPr="00C327C4">
              <w:rPr>
                <w:color w:val="000000"/>
                <w:sz w:val="20"/>
                <w:szCs w:val="20"/>
                <w:lang w:val="lt-LT"/>
              </w:rPr>
              <w:t>Luokės raj. katilinės metalinis dūmtraukis H =30 m</w:t>
            </w:r>
          </w:p>
        </w:tc>
      </w:tr>
      <w:tr w:rsidR="00C327C4" w:rsidRPr="00C327C4" w14:paraId="22D96B12" w14:textId="77777777" w:rsidTr="00C478DC">
        <w:trPr>
          <w:trHeight w:val="598"/>
        </w:trPr>
        <w:tc>
          <w:tcPr>
            <w:tcW w:w="290" w:type="pct"/>
            <w:tcBorders>
              <w:top w:val="nil"/>
              <w:left w:val="single" w:sz="4" w:space="0" w:color="auto"/>
              <w:bottom w:val="single" w:sz="4" w:space="0" w:color="auto"/>
              <w:right w:val="single" w:sz="4" w:space="0" w:color="auto"/>
            </w:tcBorders>
            <w:shd w:val="clear" w:color="auto" w:fill="auto"/>
            <w:vAlign w:val="center"/>
            <w:hideMark/>
          </w:tcPr>
          <w:p w14:paraId="4C75856C" w14:textId="77777777" w:rsidR="00C327C4" w:rsidRPr="00C327C4" w:rsidRDefault="00C327C4" w:rsidP="00C327C4">
            <w:pPr>
              <w:jc w:val="center"/>
              <w:rPr>
                <w:color w:val="000000"/>
                <w:sz w:val="20"/>
                <w:szCs w:val="20"/>
                <w:lang w:val="lt-LT"/>
              </w:rPr>
            </w:pPr>
            <w:r w:rsidRPr="00C327C4">
              <w:rPr>
                <w:color w:val="000000"/>
                <w:sz w:val="20"/>
                <w:szCs w:val="20"/>
                <w:lang w:val="lt-LT"/>
              </w:rPr>
              <w:t>Eil. Nr.</w:t>
            </w:r>
          </w:p>
        </w:tc>
        <w:tc>
          <w:tcPr>
            <w:tcW w:w="4150" w:type="pct"/>
            <w:tcBorders>
              <w:top w:val="nil"/>
              <w:left w:val="single" w:sz="4" w:space="0" w:color="auto"/>
              <w:bottom w:val="single" w:sz="4" w:space="0" w:color="auto"/>
              <w:right w:val="single" w:sz="4" w:space="0" w:color="auto"/>
            </w:tcBorders>
            <w:shd w:val="clear" w:color="auto" w:fill="auto"/>
            <w:vAlign w:val="center"/>
            <w:hideMark/>
          </w:tcPr>
          <w:p w14:paraId="538C5307" w14:textId="77777777" w:rsidR="00C327C4" w:rsidRPr="00C327C4" w:rsidRDefault="00C327C4" w:rsidP="00C327C4">
            <w:pPr>
              <w:jc w:val="center"/>
              <w:rPr>
                <w:color w:val="000000"/>
                <w:sz w:val="20"/>
                <w:szCs w:val="20"/>
                <w:lang w:val="lt-LT"/>
              </w:rPr>
            </w:pPr>
            <w:r w:rsidRPr="00C327C4">
              <w:rPr>
                <w:color w:val="000000"/>
                <w:sz w:val="20"/>
                <w:szCs w:val="20"/>
                <w:lang w:val="lt-LT"/>
              </w:rPr>
              <w:t>Darbų pavadinimas</w:t>
            </w:r>
          </w:p>
        </w:tc>
        <w:tc>
          <w:tcPr>
            <w:tcW w:w="560" w:type="pct"/>
            <w:tcBorders>
              <w:top w:val="nil"/>
              <w:left w:val="single" w:sz="4" w:space="0" w:color="auto"/>
              <w:right w:val="single" w:sz="4" w:space="0" w:color="auto"/>
            </w:tcBorders>
            <w:shd w:val="clear" w:color="auto" w:fill="auto"/>
            <w:vAlign w:val="center"/>
            <w:hideMark/>
          </w:tcPr>
          <w:p w14:paraId="495A28BB" w14:textId="77777777" w:rsidR="00C327C4" w:rsidRPr="00C327C4" w:rsidRDefault="00C327C4" w:rsidP="00C327C4">
            <w:pPr>
              <w:jc w:val="center"/>
              <w:rPr>
                <w:color w:val="000000"/>
                <w:sz w:val="20"/>
                <w:szCs w:val="20"/>
                <w:lang w:val="lt-LT"/>
              </w:rPr>
            </w:pPr>
            <w:r w:rsidRPr="00C327C4">
              <w:rPr>
                <w:color w:val="000000"/>
                <w:sz w:val="20"/>
                <w:szCs w:val="20"/>
                <w:lang w:val="lt-LT"/>
              </w:rPr>
              <w:t>Kiekis</w:t>
            </w:r>
          </w:p>
        </w:tc>
      </w:tr>
      <w:tr w:rsidR="00C327C4" w:rsidRPr="00C327C4" w14:paraId="72F86885" w14:textId="77777777" w:rsidTr="00C478DC">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D62EA" w14:textId="77777777" w:rsidR="00C327C4" w:rsidRPr="00C327C4" w:rsidRDefault="00C327C4" w:rsidP="00C327C4">
            <w:pPr>
              <w:jc w:val="center"/>
              <w:rPr>
                <w:b/>
                <w:bCs/>
                <w:color w:val="000000"/>
                <w:sz w:val="20"/>
                <w:szCs w:val="20"/>
                <w:lang w:val="lt-LT"/>
              </w:rPr>
            </w:pPr>
            <w:r w:rsidRPr="00C327C4">
              <w:rPr>
                <w:b/>
                <w:bCs/>
                <w:color w:val="000000"/>
                <w:sz w:val="20"/>
                <w:szCs w:val="20"/>
                <w:lang w:val="lt-LT"/>
              </w:rPr>
              <w:t>1. Dūmtraukio remonto darbai</w:t>
            </w:r>
          </w:p>
        </w:tc>
      </w:tr>
      <w:tr w:rsidR="00C327C4" w:rsidRPr="00C327C4" w14:paraId="10CE1161" w14:textId="77777777" w:rsidTr="00C478DC">
        <w:trPr>
          <w:trHeight w:val="385"/>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14:paraId="3ECEBB64" w14:textId="77777777" w:rsidR="00C327C4" w:rsidRPr="00C327C4" w:rsidRDefault="00C327C4" w:rsidP="00C327C4">
            <w:pPr>
              <w:jc w:val="right"/>
              <w:rPr>
                <w:color w:val="000000"/>
                <w:sz w:val="20"/>
                <w:szCs w:val="20"/>
                <w:lang w:val="lt-LT"/>
              </w:rPr>
            </w:pPr>
            <w:r w:rsidRPr="00C327C4">
              <w:rPr>
                <w:color w:val="000000"/>
                <w:sz w:val="20"/>
                <w:szCs w:val="20"/>
                <w:lang w:val="lt-LT"/>
              </w:rPr>
              <w:t>1.1</w:t>
            </w:r>
          </w:p>
        </w:tc>
        <w:tc>
          <w:tcPr>
            <w:tcW w:w="4150" w:type="pct"/>
            <w:tcBorders>
              <w:top w:val="nil"/>
              <w:left w:val="nil"/>
              <w:bottom w:val="single" w:sz="4" w:space="0" w:color="auto"/>
              <w:right w:val="single" w:sz="4" w:space="0" w:color="auto"/>
            </w:tcBorders>
            <w:shd w:val="clear" w:color="auto" w:fill="auto"/>
            <w:vAlign w:val="center"/>
            <w:hideMark/>
          </w:tcPr>
          <w:p w14:paraId="1BF7B596" w14:textId="77777777" w:rsidR="00C327C4" w:rsidRPr="00C327C4" w:rsidRDefault="00C327C4" w:rsidP="00C327C4">
            <w:pPr>
              <w:rPr>
                <w:color w:val="000000"/>
                <w:sz w:val="20"/>
                <w:szCs w:val="20"/>
                <w:lang w:val="lt-LT"/>
              </w:rPr>
            </w:pPr>
            <w:r w:rsidRPr="00C327C4">
              <w:rPr>
                <w:color w:val="000000"/>
                <w:sz w:val="20"/>
                <w:szCs w:val="20"/>
                <w:lang w:val="lt-LT"/>
              </w:rPr>
              <w:t>Paruošiamieji darbai</w:t>
            </w:r>
          </w:p>
        </w:tc>
        <w:tc>
          <w:tcPr>
            <w:tcW w:w="560" w:type="pct"/>
            <w:tcBorders>
              <w:top w:val="nil"/>
              <w:left w:val="nil"/>
              <w:bottom w:val="single" w:sz="4" w:space="0" w:color="auto"/>
              <w:right w:val="single" w:sz="4" w:space="0" w:color="auto"/>
            </w:tcBorders>
            <w:shd w:val="clear" w:color="auto" w:fill="auto"/>
            <w:noWrap/>
            <w:vAlign w:val="center"/>
          </w:tcPr>
          <w:p w14:paraId="08FDEF32" w14:textId="77777777" w:rsidR="00C327C4" w:rsidRPr="00C327C4" w:rsidRDefault="00C327C4" w:rsidP="00C327C4">
            <w:pPr>
              <w:jc w:val="center"/>
              <w:rPr>
                <w:color w:val="000000"/>
                <w:sz w:val="20"/>
                <w:szCs w:val="20"/>
                <w:lang w:val="lt-LT"/>
              </w:rPr>
            </w:pPr>
            <w:r w:rsidRPr="00C327C4">
              <w:rPr>
                <w:color w:val="000000"/>
                <w:sz w:val="20"/>
                <w:szCs w:val="20"/>
                <w:lang w:val="lt-LT"/>
              </w:rPr>
              <w:t>1 vnt.</w:t>
            </w:r>
          </w:p>
        </w:tc>
      </w:tr>
      <w:tr w:rsidR="00C327C4" w:rsidRPr="00C327C4" w14:paraId="69B31951" w14:textId="77777777" w:rsidTr="00C478DC">
        <w:trPr>
          <w:trHeight w:val="600"/>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14:paraId="4C7D8344" w14:textId="77777777" w:rsidR="00C327C4" w:rsidRPr="00C327C4" w:rsidRDefault="00C327C4" w:rsidP="00C327C4">
            <w:pPr>
              <w:jc w:val="right"/>
              <w:rPr>
                <w:color w:val="000000"/>
                <w:sz w:val="20"/>
                <w:szCs w:val="20"/>
                <w:lang w:val="lt-LT"/>
              </w:rPr>
            </w:pPr>
            <w:r w:rsidRPr="00C327C4">
              <w:rPr>
                <w:color w:val="000000"/>
                <w:sz w:val="20"/>
                <w:szCs w:val="20"/>
                <w:lang w:val="lt-LT"/>
              </w:rPr>
              <w:t>1.2</w:t>
            </w:r>
          </w:p>
        </w:tc>
        <w:tc>
          <w:tcPr>
            <w:tcW w:w="4150" w:type="pct"/>
            <w:tcBorders>
              <w:top w:val="nil"/>
              <w:left w:val="nil"/>
              <w:bottom w:val="single" w:sz="4" w:space="0" w:color="auto"/>
              <w:right w:val="single" w:sz="4" w:space="0" w:color="auto"/>
            </w:tcBorders>
            <w:shd w:val="clear" w:color="auto" w:fill="auto"/>
            <w:vAlign w:val="center"/>
          </w:tcPr>
          <w:p w14:paraId="0621970E" w14:textId="77777777" w:rsidR="00C327C4" w:rsidRPr="00C327C4" w:rsidRDefault="00C327C4" w:rsidP="00C327C4">
            <w:pPr>
              <w:rPr>
                <w:color w:val="000000"/>
                <w:sz w:val="20"/>
                <w:szCs w:val="20"/>
                <w:lang w:val="lt-LT"/>
              </w:rPr>
            </w:pPr>
            <w:r w:rsidRPr="00C327C4">
              <w:rPr>
                <w:color w:val="000000"/>
                <w:sz w:val="20"/>
                <w:szCs w:val="20"/>
                <w:lang w:val="lt-LT"/>
              </w:rPr>
              <w:t xml:space="preserve">Dūmtraukio viršutinės vietinės korozijos pažeistų paviršių paruošimas ir padengimas apsaugine danga. Aukščio altitudė: ALT. +29,50-30,00 </w:t>
            </w:r>
          </w:p>
        </w:tc>
        <w:tc>
          <w:tcPr>
            <w:tcW w:w="560" w:type="pct"/>
            <w:tcBorders>
              <w:top w:val="nil"/>
              <w:left w:val="nil"/>
              <w:bottom w:val="single" w:sz="4" w:space="0" w:color="auto"/>
              <w:right w:val="single" w:sz="4" w:space="0" w:color="auto"/>
            </w:tcBorders>
            <w:shd w:val="clear" w:color="auto" w:fill="auto"/>
            <w:noWrap/>
            <w:vAlign w:val="center"/>
          </w:tcPr>
          <w:p w14:paraId="51ACB546" w14:textId="77777777" w:rsidR="00C327C4" w:rsidRPr="00C327C4" w:rsidRDefault="00C327C4" w:rsidP="00C327C4">
            <w:pPr>
              <w:jc w:val="center"/>
              <w:rPr>
                <w:color w:val="000000"/>
                <w:sz w:val="20"/>
                <w:szCs w:val="20"/>
                <w:lang w:val="lt-LT"/>
              </w:rPr>
            </w:pPr>
            <w:r w:rsidRPr="00C327C4">
              <w:rPr>
                <w:color w:val="000000"/>
                <w:sz w:val="20"/>
                <w:szCs w:val="20"/>
                <w:lang w:val="lt-LT"/>
              </w:rPr>
              <w:t>1 vnt.</w:t>
            </w:r>
          </w:p>
        </w:tc>
      </w:tr>
      <w:tr w:rsidR="00C327C4" w:rsidRPr="00C327C4" w14:paraId="7A3AA931" w14:textId="77777777" w:rsidTr="00C478DC">
        <w:trPr>
          <w:trHeight w:val="600"/>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14:paraId="16DF1EEE" w14:textId="77777777" w:rsidR="00C327C4" w:rsidRPr="00C327C4" w:rsidRDefault="00C327C4" w:rsidP="00C327C4">
            <w:pPr>
              <w:jc w:val="right"/>
              <w:rPr>
                <w:color w:val="000000"/>
                <w:sz w:val="20"/>
                <w:szCs w:val="20"/>
                <w:lang w:val="lt-LT"/>
              </w:rPr>
            </w:pPr>
            <w:r w:rsidRPr="00C327C4">
              <w:rPr>
                <w:color w:val="000000"/>
                <w:sz w:val="20"/>
                <w:szCs w:val="20"/>
                <w:lang w:val="lt-LT"/>
              </w:rPr>
              <w:t>1.3</w:t>
            </w:r>
          </w:p>
        </w:tc>
        <w:tc>
          <w:tcPr>
            <w:tcW w:w="4150" w:type="pct"/>
            <w:tcBorders>
              <w:top w:val="nil"/>
              <w:left w:val="nil"/>
              <w:bottom w:val="single" w:sz="4" w:space="0" w:color="auto"/>
              <w:right w:val="single" w:sz="4" w:space="0" w:color="auto"/>
            </w:tcBorders>
            <w:shd w:val="clear" w:color="auto" w:fill="auto"/>
            <w:vAlign w:val="center"/>
          </w:tcPr>
          <w:p w14:paraId="08B25686" w14:textId="77777777" w:rsidR="00C327C4" w:rsidRPr="00C327C4" w:rsidRDefault="00C327C4" w:rsidP="00C327C4">
            <w:pPr>
              <w:rPr>
                <w:color w:val="000000"/>
                <w:sz w:val="20"/>
                <w:szCs w:val="20"/>
                <w:lang w:val="lt-LT"/>
              </w:rPr>
            </w:pPr>
            <w:r w:rsidRPr="00C327C4">
              <w:rPr>
                <w:color w:val="000000"/>
                <w:sz w:val="20"/>
                <w:szCs w:val="20"/>
                <w:lang w:val="lt-LT"/>
              </w:rPr>
              <w:t>Nesandarumo užtaisymas tarp apdaro dengiamosios plokštės ir kamieno, ties biokuro katilinės stogo lygiu.</w:t>
            </w:r>
          </w:p>
        </w:tc>
        <w:tc>
          <w:tcPr>
            <w:tcW w:w="560" w:type="pct"/>
            <w:tcBorders>
              <w:top w:val="nil"/>
              <w:left w:val="nil"/>
              <w:bottom w:val="single" w:sz="4" w:space="0" w:color="auto"/>
              <w:right w:val="single" w:sz="4" w:space="0" w:color="auto"/>
            </w:tcBorders>
            <w:shd w:val="clear" w:color="auto" w:fill="auto"/>
            <w:noWrap/>
            <w:vAlign w:val="center"/>
          </w:tcPr>
          <w:p w14:paraId="3CADFFC9" w14:textId="77777777" w:rsidR="00C327C4" w:rsidRPr="00C327C4" w:rsidRDefault="00C327C4" w:rsidP="00C327C4">
            <w:pPr>
              <w:jc w:val="center"/>
              <w:rPr>
                <w:color w:val="000000"/>
                <w:sz w:val="20"/>
                <w:szCs w:val="20"/>
                <w:lang w:val="lt-LT"/>
              </w:rPr>
            </w:pPr>
            <w:r w:rsidRPr="00C327C4">
              <w:rPr>
                <w:color w:val="000000"/>
                <w:sz w:val="20"/>
                <w:szCs w:val="20"/>
                <w:lang w:val="lt-LT"/>
              </w:rPr>
              <w:t>1 vnt.</w:t>
            </w:r>
          </w:p>
        </w:tc>
      </w:tr>
      <w:tr w:rsidR="00C327C4" w:rsidRPr="00C327C4" w14:paraId="2438D0FE" w14:textId="77777777" w:rsidTr="00C478DC">
        <w:trPr>
          <w:trHeight w:val="600"/>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14:paraId="3779C193" w14:textId="77777777" w:rsidR="00C327C4" w:rsidRPr="00C327C4" w:rsidRDefault="00C327C4" w:rsidP="00C327C4">
            <w:pPr>
              <w:jc w:val="right"/>
              <w:rPr>
                <w:color w:val="000000"/>
                <w:sz w:val="20"/>
                <w:szCs w:val="20"/>
                <w:lang w:val="lt-LT"/>
              </w:rPr>
            </w:pPr>
            <w:r w:rsidRPr="00C327C4">
              <w:rPr>
                <w:color w:val="000000"/>
                <w:sz w:val="20"/>
                <w:szCs w:val="20"/>
                <w:lang w:val="lt-LT"/>
              </w:rPr>
              <w:t>1.4</w:t>
            </w:r>
          </w:p>
        </w:tc>
        <w:tc>
          <w:tcPr>
            <w:tcW w:w="4150" w:type="pct"/>
            <w:tcBorders>
              <w:top w:val="nil"/>
              <w:left w:val="nil"/>
              <w:bottom w:val="single" w:sz="4" w:space="0" w:color="auto"/>
              <w:right w:val="single" w:sz="4" w:space="0" w:color="auto"/>
            </w:tcBorders>
            <w:shd w:val="clear" w:color="auto" w:fill="auto"/>
            <w:vAlign w:val="center"/>
            <w:hideMark/>
          </w:tcPr>
          <w:p w14:paraId="5503F925" w14:textId="77777777" w:rsidR="00C327C4" w:rsidRPr="00C327C4" w:rsidRDefault="00C327C4" w:rsidP="00C327C4">
            <w:pPr>
              <w:rPr>
                <w:color w:val="000000"/>
                <w:sz w:val="20"/>
                <w:szCs w:val="20"/>
                <w:lang w:val="lt-LT"/>
              </w:rPr>
            </w:pPr>
            <w:r w:rsidRPr="00C327C4">
              <w:rPr>
                <w:color w:val="000000"/>
                <w:sz w:val="20"/>
                <w:szCs w:val="20"/>
                <w:lang w:val="lt-LT"/>
              </w:rPr>
              <w:t>Vidinės dūmtraukio dalies sienelių nuvalymas sausu būdu ir padengimas apsaugine danga</w:t>
            </w:r>
          </w:p>
        </w:tc>
        <w:tc>
          <w:tcPr>
            <w:tcW w:w="560" w:type="pct"/>
            <w:tcBorders>
              <w:top w:val="nil"/>
              <w:left w:val="nil"/>
              <w:bottom w:val="single" w:sz="4" w:space="0" w:color="auto"/>
              <w:right w:val="single" w:sz="4" w:space="0" w:color="auto"/>
            </w:tcBorders>
            <w:shd w:val="clear" w:color="auto" w:fill="auto"/>
            <w:noWrap/>
            <w:vAlign w:val="center"/>
            <w:hideMark/>
          </w:tcPr>
          <w:p w14:paraId="1479EAFE" w14:textId="77777777" w:rsidR="00C327C4" w:rsidRPr="00C327C4" w:rsidRDefault="00C327C4" w:rsidP="00C327C4">
            <w:pPr>
              <w:jc w:val="center"/>
              <w:rPr>
                <w:color w:val="000000"/>
                <w:sz w:val="20"/>
                <w:szCs w:val="20"/>
                <w:lang w:val="lt-LT"/>
              </w:rPr>
            </w:pPr>
            <w:r w:rsidRPr="00C327C4">
              <w:rPr>
                <w:color w:val="000000"/>
                <w:sz w:val="20"/>
                <w:szCs w:val="20"/>
                <w:lang w:val="lt-LT"/>
              </w:rPr>
              <w:t>1 vnt.</w:t>
            </w:r>
          </w:p>
        </w:tc>
      </w:tr>
    </w:tbl>
    <w:p w14:paraId="17E89C3A" w14:textId="77777777" w:rsidR="00C327C4" w:rsidRPr="00C327C4" w:rsidRDefault="00C327C4" w:rsidP="00C327C4">
      <w:pPr>
        <w:numPr>
          <w:ilvl w:val="1"/>
          <w:numId w:val="15"/>
        </w:numPr>
        <w:rPr>
          <w:rFonts w:eastAsia="Calibri"/>
          <w:szCs w:val="22"/>
          <w:lang w:val="lt-LT"/>
        </w:rPr>
      </w:pPr>
      <w:r w:rsidRPr="00C327C4">
        <w:rPr>
          <w:rFonts w:eastAsia="Calibri"/>
          <w:szCs w:val="22"/>
          <w:lang w:val="lt-LT"/>
        </w:rPr>
        <w:t>Teikiant pasiūlymą naudotis priedo Nr.1 lentelėmis.</w:t>
      </w:r>
    </w:p>
    <w:p w14:paraId="51BE16C4" w14:textId="77777777" w:rsidR="00C327C4" w:rsidRPr="00C327C4" w:rsidRDefault="00C327C4" w:rsidP="00C327C4">
      <w:pPr>
        <w:jc w:val="both"/>
        <w:rPr>
          <w:b/>
          <w:sz w:val="24"/>
          <w:lang w:val="lt-LT"/>
        </w:rPr>
      </w:pPr>
    </w:p>
    <w:p w14:paraId="047C31CD" w14:textId="77777777" w:rsidR="00C327C4" w:rsidRPr="00C327C4" w:rsidRDefault="00C327C4" w:rsidP="00C327C4">
      <w:pPr>
        <w:pBdr>
          <w:top w:val="single" w:sz="4" w:space="1" w:color="auto"/>
          <w:bottom w:val="single" w:sz="4" w:space="1" w:color="auto"/>
        </w:pBdr>
        <w:ind w:left="426"/>
        <w:jc w:val="both"/>
        <w:rPr>
          <w:b/>
          <w:szCs w:val="22"/>
          <w:lang w:val="lt-LT"/>
        </w:rPr>
      </w:pPr>
      <w:r w:rsidRPr="00C327C4">
        <w:rPr>
          <w:b/>
          <w:szCs w:val="22"/>
          <w:lang w:val="lt-LT"/>
        </w:rPr>
        <w:t>4. SUTARTINIŲ ĮSIPAREIGOJIMŲ VYKDYMO VIETA</w:t>
      </w:r>
    </w:p>
    <w:p w14:paraId="2B8F3BB9" w14:textId="77777777" w:rsidR="00C327C4" w:rsidRPr="00C327C4" w:rsidRDefault="00C327C4" w:rsidP="00C327C4">
      <w:pPr>
        <w:ind w:left="426"/>
        <w:jc w:val="both"/>
        <w:rPr>
          <w:b/>
          <w:szCs w:val="22"/>
          <w:lang w:val="lt-LT"/>
        </w:rPr>
      </w:pPr>
    </w:p>
    <w:p w14:paraId="30F2EF2A" w14:textId="77777777" w:rsidR="00C327C4" w:rsidRPr="00C327C4" w:rsidRDefault="00C327C4" w:rsidP="00C327C4">
      <w:pPr>
        <w:tabs>
          <w:tab w:val="left" w:pos="709"/>
          <w:tab w:val="left" w:pos="851"/>
        </w:tabs>
        <w:ind w:left="426"/>
        <w:jc w:val="both"/>
        <w:rPr>
          <w:i/>
          <w:szCs w:val="22"/>
          <w:lang w:val="lt-LT"/>
        </w:rPr>
      </w:pPr>
      <w:r w:rsidRPr="00C327C4">
        <w:rPr>
          <w:b/>
          <w:szCs w:val="22"/>
          <w:lang w:val="lt-LT"/>
        </w:rPr>
        <w:t xml:space="preserve">4.1. </w:t>
      </w:r>
      <w:r w:rsidRPr="00C327C4">
        <w:rPr>
          <w:szCs w:val="22"/>
          <w:lang w:val="lt-LT"/>
        </w:rPr>
        <w:t>UAB „Litesko“ filialo „Telšių šiluma“ Luokės raj. katilinė  (</w:t>
      </w:r>
      <w:r w:rsidRPr="00C327C4">
        <w:rPr>
          <w:szCs w:val="22"/>
          <w:lang w:val="lt-LT" w:bidi="en-US"/>
        </w:rPr>
        <w:t>Lygumų g. 69, Telšiai</w:t>
      </w:r>
      <w:r w:rsidRPr="00C327C4">
        <w:rPr>
          <w:szCs w:val="22"/>
          <w:lang w:val="lt-LT"/>
        </w:rPr>
        <w:t>).</w:t>
      </w:r>
    </w:p>
    <w:p w14:paraId="72CDF89E" w14:textId="77777777" w:rsidR="00C327C4" w:rsidRPr="00C327C4" w:rsidRDefault="00C327C4" w:rsidP="00C327C4">
      <w:pPr>
        <w:ind w:left="426"/>
        <w:jc w:val="both"/>
        <w:rPr>
          <w:b/>
          <w:szCs w:val="22"/>
          <w:lang w:val="lt-LT"/>
        </w:rPr>
      </w:pPr>
    </w:p>
    <w:p w14:paraId="62C7C7D9" w14:textId="77777777" w:rsidR="00C327C4" w:rsidRPr="00C327C4" w:rsidRDefault="00C327C4" w:rsidP="00C327C4">
      <w:pPr>
        <w:numPr>
          <w:ilvl w:val="0"/>
          <w:numId w:val="16"/>
        </w:numPr>
        <w:pBdr>
          <w:top w:val="single" w:sz="4" w:space="1" w:color="auto"/>
          <w:bottom w:val="single" w:sz="4" w:space="1" w:color="auto"/>
        </w:pBdr>
        <w:jc w:val="both"/>
        <w:rPr>
          <w:rFonts w:eastAsia="Calibri"/>
          <w:b/>
          <w:szCs w:val="22"/>
          <w:lang w:val="lt-LT"/>
        </w:rPr>
      </w:pPr>
      <w:r w:rsidRPr="00C327C4">
        <w:rPr>
          <w:rFonts w:eastAsia="Calibri"/>
          <w:b/>
          <w:szCs w:val="22"/>
          <w:lang w:val="lt-LT"/>
        </w:rPr>
        <w:t>REIKALAVIMAI PIRKIMO OBJEKTUI</w:t>
      </w:r>
    </w:p>
    <w:p w14:paraId="254AB2D0" w14:textId="77777777" w:rsidR="00C327C4" w:rsidRPr="00C327C4" w:rsidRDefault="00C327C4" w:rsidP="00C327C4">
      <w:pPr>
        <w:jc w:val="both"/>
        <w:rPr>
          <w:b/>
          <w:szCs w:val="22"/>
          <w:lang w:val="lt-LT"/>
        </w:rPr>
      </w:pPr>
    </w:p>
    <w:p w14:paraId="3DBAAD61" w14:textId="77777777" w:rsidR="00C327C4" w:rsidRPr="00C327C4" w:rsidRDefault="00C327C4" w:rsidP="00C327C4">
      <w:pPr>
        <w:numPr>
          <w:ilvl w:val="1"/>
          <w:numId w:val="16"/>
        </w:numPr>
        <w:tabs>
          <w:tab w:val="left" w:pos="851"/>
        </w:tabs>
        <w:ind w:left="782" w:hanging="357"/>
        <w:jc w:val="both"/>
        <w:rPr>
          <w:rFonts w:eastAsia="Calibri"/>
          <w:szCs w:val="22"/>
          <w:lang w:val="lt-LT"/>
        </w:rPr>
      </w:pPr>
      <w:bookmarkStart w:id="10" w:name="_Hlk127954164"/>
      <w:r w:rsidRPr="00C327C4">
        <w:rPr>
          <w:rFonts w:eastAsia="Calibri"/>
          <w:b/>
          <w:szCs w:val="22"/>
          <w:lang w:val="lt-LT"/>
        </w:rPr>
        <w:t xml:space="preserve"> </w:t>
      </w:r>
      <w:r w:rsidRPr="00C327C4">
        <w:rPr>
          <w:rFonts w:eastAsia="Calibri"/>
          <w:szCs w:val="22"/>
          <w:lang w:val="lt-LT"/>
        </w:rPr>
        <w:t>Atlikti</w:t>
      </w:r>
      <w:bookmarkEnd w:id="10"/>
      <w:r w:rsidRPr="00C327C4">
        <w:rPr>
          <w:rFonts w:eastAsia="Calibri"/>
          <w:szCs w:val="22"/>
          <w:lang w:val="lt-LT"/>
        </w:rPr>
        <w:t xml:space="preserve"> UAB „Litesko“ filialo „Telšių šiluma“ Luokės raj. katilinės metalinio dūmtraukio (H=30 m.)  remonto darbus.</w:t>
      </w:r>
    </w:p>
    <w:p w14:paraId="3D9A3795" w14:textId="77777777" w:rsidR="00C327C4" w:rsidRPr="00C327C4" w:rsidRDefault="00C327C4" w:rsidP="00C327C4">
      <w:pPr>
        <w:numPr>
          <w:ilvl w:val="1"/>
          <w:numId w:val="16"/>
        </w:numPr>
        <w:tabs>
          <w:tab w:val="left" w:pos="851"/>
        </w:tabs>
        <w:ind w:left="782" w:hanging="357"/>
        <w:jc w:val="both"/>
        <w:rPr>
          <w:rFonts w:eastAsia="Calibri"/>
          <w:szCs w:val="22"/>
          <w:lang w:val="lt-LT"/>
        </w:rPr>
      </w:pPr>
      <w:r w:rsidRPr="00C327C4">
        <w:rPr>
          <w:rFonts w:eastAsia="Calibri"/>
          <w:szCs w:val="22"/>
          <w:lang w:val="lt-LT"/>
        </w:rPr>
        <w:t>Išorinėje dūmtraukio dalyje:</w:t>
      </w:r>
    </w:p>
    <w:p w14:paraId="605324B2" w14:textId="77777777" w:rsidR="00C327C4" w:rsidRPr="00C327C4" w:rsidRDefault="00C327C4" w:rsidP="00C327C4">
      <w:pPr>
        <w:numPr>
          <w:ilvl w:val="2"/>
          <w:numId w:val="16"/>
        </w:numPr>
        <w:tabs>
          <w:tab w:val="left" w:pos="851"/>
        </w:tabs>
        <w:jc w:val="both"/>
        <w:rPr>
          <w:rFonts w:eastAsia="Calibri"/>
          <w:szCs w:val="22"/>
          <w:lang w:val="lt-LT"/>
        </w:rPr>
      </w:pPr>
      <w:r w:rsidRPr="00C327C4">
        <w:rPr>
          <w:rFonts w:eastAsia="Calibri"/>
          <w:szCs w:val="22"/>
          <w:lang w:val="lt-LT"/>
        </w:rPr>
        <w:t>Metalinių konstrukcijų vietinės korozijos pažeistus paviršius paruošti iki P St2 arba lygiaverčio ir padengti apsaugine danga. Dengiant dažų dangomis, apsauginė danga turi būti skirta ne žemesnei kaip „C3“ aplinkos koroziškumo kategorijai pagal LST EN ISO 12944-2 arba lygiaverčio.</w:t>
      </w:r>
    </w:p>
    <w:p w14:paraId="70B3AB22" w14:textId="77777777" w:rsidR="00C327C4" w:rsidRPr="00C327C4" w:rsidRDefault="00C327C4" w:rsidP="00C327C4">
      <w:pPr>
        <w:numPr>
          <w:ilvl w:val="2"/>
          <w:numId w:val="16"/>
        </w:numPr>
        <w:rPr>
          <w:rFonts w:eastAsia="Calibri"/>
          <w:szCs w:val="22"/>
          <w:lang w:val="lt-LT"/>
        </w:rPr>
      </w:pPr>
      <w:r w:rsidRPr="00C327C4">
        <w:rPr>
          <w:rFonts w:eastAsia="Calibri"/>
          <w:szCs w:val="22"/>
          <w:lang w:val="lt-LT"/>
        </w:rPr>
        <w:t>Užsandarinti nesandarumus tarp apdaro dengiamosios plokštės ir kamieno. Sandarinant elastomeriniais sandarikliais, atsižvelgti į LST EN 14241-1 arba lygiaverčio reikalavimus.</w:t>
      </w:r>
    </w:p>
    <w:p w14:paraId="37B93BD3" w14:textId="77777777" w:rsidR="00C327C4" w:rsidRPr="00C327C4" w:rsidRDefault="00C327C4" w:rsidP="00C327C4">
      <w:pPr>
        <w:numPr>
          <w:ilvl w:val="1"/>
          <w:numId w:val="16"/>
        </w:numPr>
        <w:rPr>
          <w:rFonts w:eastAsia="Calibri"/>
          <w:szCs w:val="22"/>
          <w:lang w:val="lt-LT"/>
        </w:rPr>
      </w:pPr>
      <w:r w:rsidRPr="00C327C4">
        <w:rPr>
          <w:rFonts w:eastAsia="Calibri"/>
          <w:szCs w:val="22"/>
          <w:lang w:val="lt-LT"/>
        </w:rPr>
        <w:t xml:space="preserve"> Vidinėje dūmtraukio dalyje:</w:t>
      </w:r>
    </w:p>
    <w:p w14:paraId="5838ECE3" w14:textId="77777777" w:rsidR="00C327C4" w:rsidRPr="00C327C4" w:rsidRDefault="00C327C4" w:rsidP="00C327C4">
      <w:pPr>
        <w:numPr>
          <w:ilvl w:val="2"/>
          <w:numId w:val="16"/>
        </w:numPr>
        <w:rPr>
          <w:rFonts w:eastAsia="Calibri"/>
          <w:szCs w:val="22"/>
          <w:lang w:val="lt-LT"/>
        </w:rPr>
      </w:pPr>
      <w:r w:rsidRPr="00C327C4">
        <w:rPr>
          <w:rFonts w:eastAsia="Calibri"/>
          <w:szCs w:val="22"/>
          <w:lang w:val="lt-LT"/>
        </w:rPr>
        <w:t>Vidinę dūmtraukio dalį paruošti pagal  LST EN ISO 129444-4 arba lygiaverčio standarto reikalavimus); vidinį paviršių padengti apsaugine danga pagal LST EN ISO 129444-5 arba lygiaverčio standarto reikalavimus).</w:t>
      </w:r>
    </w:p>
    <w:p w14:paraId="1AE49523" w14:textId="77777777" w:rsidR="00C327C4" w:rsidRPr="00C327C4" w:rsidRDefault="00C327C4" w:rsidP="00C327C4">
      <w:pPr>
        <w:numPr>
          <w:ilvl w:val="1"/>
          <w:numId w:val="16"/>
        </w:numPr>
        <w:rPr>
          <w:rFonts w:eastAsia="Calibri"/>
          <w:szCs w:val="22"/>
          <w:lang w:val="lt-LT"/>
        </w:rPr>
      </w:pPr>
      <w:r w:rsidRPr="00C327C4">
        <w:rPr>
          <w:rFonts w:eastAsia="Calibri"/>
          <w:szCs w:val="22"/>
          <w:lang w:val="lt-LT"/>
        </w:rPr>
        <w:t>Visas medžiagas ir pagalbines priemones reikalingas remonto darbams tiekia Rangovas.</w:t>
      </w:r>
    </w:p>
    <w:p w14:paraId="4E3A1CEE" w14:textId="77777777" w:rsidR="00C327C4" w:rsidRPr="00C327C4" w:rsidRDefault="00C327C4" w:rsidP="00C327C4">
      <w:pPr>
        <w:numPr>
          <w:ilvl w:val="1"/>
          <w:numId w:val="16"/>
        </w:numPr>
        <w:rPr>
          <w:rFonts w:eastAsia="Calibri"/>
          <w:szCs w:val="22"/>
          <w:lang w:val="lt-LT"/>
        </w:rPr>
      </w:pPr>
      <w:r w:rsidRPr="00C327C4">
        <w:rPr>
          <w:rFonts w:eastAsia="Calibri"/>
          <w:szCs w:val="22"/>
          <w:lang w:val="lt-LT"/>
        </w:rPr>
        <w:t>Teikiant pasiūlymą naudotis priedo Nr.1 lentelėmis.</w:t>
      </w:r>
    </w:p>
    <w:p w14:paraId="2674BFAA" w14:textId="77777777" w:rsidR="00C327C4" w:rsidRPr="00C327C4" w:rsidRDefault="00C327C4" w:rsidP="00C327C4">
      <w:pPr>
        <w:tabs>
          <w:tab w:val="left" w:pos="851"/>
        </w:tabs>
        <w:ind w:left="426"/>
        <w:jc w:val="both"/>
        <w:rPr>
          <w:szCs w:val="22"/>
          <w:lang w:val="lt-LT"/>
        </w:rPr>
      </w:pPr>
      <w:r w:rsidRPr="00C327C4">
        <w:rPr>
          <w:sz w:val="24"/>
          <w:lang w:val="lt-LT"/>
        </w:rPr>
        <w:t xml:space="preserve"> </w:t>
      </w:r>
    </w:p>
    <w:p w14:paraId="67E99121" w14:textId="77777777" w:rsidR="00C327C4" w:rsidRPr="00C327C4" w:rsidRDefault="00C327C4" w:rsidP="00C327C4">
      <w:pPr>
        <w:numPr>
          <w:ilvl w:val="0"/>
          <w:numId w:val="17"/>
        </w:numPr>
        <w:pBdr>
          <w:top w:val="single" w:sz="4" w:space="1" w:color="auto"/>
          <w:bottom w:val="single" w:sz="4" w:space="1" w:color="auto"/>
        </w:pBdr>
        <w:tabs>
          <w:tab w:val="left" w:pos="851"/>
        </w:tabs>
        <w:jc w:val="both"/>
        <w:rPr>
          <w:rFonts w:eastAsia="Calibri"/>
          <w:b/>
          <w:szCs w:val="22"/>
          <w:lang w:val="lt-LT"/>
        </w:rPr>
      </w:pPr>
      <w:r w:rsidRPr="00C327C4">
        <w:rPr>
          <w:rFonts w:eastAsia="Calibri"/>
          <w:b/>
          <w:szCs w:val="22"/>
          <w:lang w:val="lt-LT"/>
        </w:rPr>
        <w:t>KOKYBĖ IR TRŪKUMŲ ŠALINIMAS</w:t>
      </w:r>
    </w:p>
    <w:p w14:paraId="06719DEC" w14:textId="77777777" w:rsidR="00C327C4" w:rsidRPr="00C327C4" w:rsidRDefault="00C327C4" w:rsidP="00C327C4">
      <w:pPr>
        <w:tabs>
          <w:tab w:val="left" w:pos="851"/>
        </w:tabs>
        <w:ind w:left="720"/>
        <w:jc w:val="both"/>
        <w:rPr>
          <w:rFonts w:eastAsia="Calibri"/>
          <w:szCs w:val="22"/>
          <w:lang w:val="lt-LT"/>
        </w:rPr>
      </w:pPr>
    </w:p>
    <w:p w14:paraId="4FC40EAC" w14:textId="77777777" w:rsidR="00C327C4" w:rsidRPr="00C327C4" w:rsidRDefault="00C327C4" w:rsidP="00C327C4">
      <w:pPr>
        <w:numPr>
          <w:ilvl w:val="1"/>
          <w:numId w:val="17"/>
        </w:numPr>
        <w:tabs>
          <w:tab w:val="left" w:pos="851"/>
        </w:tabs>
        <w:jc w:val="both"/>
        <w:rPr>
          <w:rFonts w:eastAsia="Calibri"/>
          <w:szCs w:val="22"/>
          <w:lang w:val="lt-LT"/>
        </w:rPr>
      </w:pPr>
      <w:r w:rsidRPr="00C327C4">
        <w:rPr>
          <w:rFonts w:eastAsia="Calibri"/>
          <w:szCs w:val="22"/>
          <w:lang w:val="lt-LT"/>
        </w:rPr>
        <w:t>Rangovas privalo</w:t>
      </w:r>
      <w:r w:rsidRPr="00C327C4">
        <w:rPr>
          <w:rFonts w:ascii="Calibri" w:eastAsia="Calibri" w:hAnsi="Calibri" w:cs="Calibri"/>
          <w:b/>
          <w:szCs w:val="22"/>
          <w:lang w:val="lt-LT"/>
        </w:rPr>
        <w:t xml:space="preserve"> </w:t>
      </w:r>
      <w:r w:rsidRPr="00C327C4">
        <w:rPr>
          <w:rFonts w:eastAsia="Calibri"/>
          <w:szCs w:val="22"/>
          <w:lang w:val="lt-LT"/>
        </w:rPr>
        <w:t>darbus atlikti, laikantis visų LR priimtų teisės aktų ir nutarimų, potvarkių, taisyklių ir įsakymų, išleistų atliekamų darbų srityje.</w:t>
      </w:r>
    </w:p>
    <w:p w14:paraId="2F73AF35" w14:textId="77777777" w:rsidR="00C327C4" w:rsidRPr="00C327C4" w:rsidRDefault="00C327C4" w:rsidP="00C327C4">
      <w:pPr>
        <w:numPr>
          <w:ilvl w:val="1"/>
          <w:numId w:val="17"/>
        </w:numPr>
        <w:rPr>
          <w:rFonts w:eastAsia="Calibri"/>
          <w:szCs w:val="22"/>
          <w:lang w:val="lt-LT"/>
        </w:rPr>
      </w:pPr>
      <w:r w:rsidRPr="00C327C4">
        <w:rPr>
          <w:rFonts w:eastAsia="Calibri"/>
          <w:szCs w:val="22"/>
          <w:lang w:val="lt-LT"/>
        </w:rPr>
        <w:t>Rangovas atsakingas už visų jo atliktų darbų defektų pašalinimą viso garantinio laikotarpio metu.</w:t>
      </w:r>
    </w:p>
    <w:p w14:paraId="04154C1D" w14:textId="77777777" w:rsidR="00C327C4" w:rsidRPr="00C327C4" w:rsidRDefault="00C327C4" w:rsidP="00C327C4">
      <w:pPr>
        <w:numPr>
          <w:ilvl w:val="1"/>
          <w:numId w:val="17"/>
        </w:numPr>
        <w:rPr>
          <w:rFonts w:eastAsia="Calibri"/>
          <w:szCs w:val="22"/>
          <w:lang w:val="lt-LT"/>
        </w:rPr>
      </w:pPr>
      <w:r w:rsidRPr="00C327C4">
        <w:rPr>
          <w:rFonts w:eastAsia="Calibri"/>
          <w:szCs w:val="22"/>
          <w:lang w:val="lt-LT"/>
        </w:rPr>
        <w:t>Jeigu nustatyti defektai garantinio laikotarpio metu nebus ištaisyti ir pašalinti, garantinis laikotarpis bus pratęstas tokiu laiku, kiek jo reikės, kad defektai būtų ištaisyti.</w:t>
      </w:r>
    </w:p>
    <w:p w14:paraId="4015AF6E" w14:textId="77777777" w:rsidR="00C327C4" w:rsidRPr="00C327C4" w:rsidRDefault="00C327C4" w:rsidP="00C327C4">
      <w:pPr>
        <w:tabs>
          <w:tab w:val="left" w:pos="851"/>
        </w:tabs>
        <w:ind w:left="786"/>
        <w:jc w:val="both"/>
        <w:rPr>
          <w:rFonts w:eastAsia="Calibri"/>
          <w:szCs w:val="22"/>
          <w:lang w:val="lt-LT"/>
        </w:rPr>
      </w:pPr>
    </w:p>
    <w:p w14:paraId="1AF7DFF6" w14:textId="77777777" w:rsidR="00C327C4" w:rsidRPr="00C327C4" w:rsidRDefault="00C327C4" w:rsidP="00C327C4">
      <w:pPr>
        <w:numPr>
          <w:ilvl w:val="0"/>
          <w:numId w:val="17"/>
        </w:numPr>
        <w:pBdr>
          <w:top w:val="single" w:sz="4" w:space="1" w:color="auto"/>
          <w:bottom w:val="single" w:sz="4" w:space="1" w:color="auto"/>
        </w:pBdr>
        <w:tabs>
          <w:tab w:val="left" w:pos="851"/>
        </w:tabs>
        <w:jc w:val="both"/>
        <w:rPr>
          <w:rFonts w:eastAsia="Calibri"/>
          <w:b/>
          <w:szCs w:val="22"/>
          <w:lang w:val="lt-LT"/>
        </w:rPr>
      </w:pPr>
      <w:r w:rsidRPr="00C327C4">
        <w:rPr>
          <w:rFonts w:eastAsia="Calibri"/>
          <w:b/>
          <w:szCs w:val="22"/>
          <w:lang w:val="lt-LT"/>
        </w:rPr>
        <w:t>SUTARTINIŲ ĮSIPAREIGOJIMŲ VYKDYMO TVARKA IR TERMINAI</w:t>
      </w:r>
    </w:p>
    <w:p w14:paraId="3257A168" w14:textId="77777777" w:rsidR="00C327C4" w:rsidRPr="00C327C4" w:rsidRDefault="00C327C4" w:rsidP="00C327C4">
      <w:pPr>
        <w:tabs>
          <w:tab w:val="left" w:pos="851"/>
        </w:tabs>
        <w:jc w:val="both"/>
        <w:rPr>
          <w:b/>
          <w:szCs w:val="22"/>
          <w:lang w:val="lt-LT"/>
        </w:rPr>
      </w:pPr>
    </w:p>
    <w:p w14:paraId="66D7DFBB" w14:textId="77777777" w:rsidR="00C327C4" w:rsidRPr="00C327C4" w:rsidRDefault="00C327C4" w:rsidP="00C327C4">
      <w:pPr>
        <w:numPr>
          <w:ilvl w:val="1"/>
          <w:numId w:val="17"/>
        </w:numPr>
        <w:tabs>
          <w:tab w:val="left" w:pos="851"/>
        </w:tabs>
        <w:ind w:left="782" w:hanging="357"/>
        <w:jc w:val="both"/>
        <w:rPr>
          <w:rFonts w:eastAsia="Calibri"/>
          <w:szCs w:val="22"/>
          <w:lang w:val="lt-LT"/>
        </w:rPr>
      </w:pPr>
      <w:r w:rsidRPr="00C327C4">
        <w:rPr>
          <w:rFonts w:eastAsia="Calibri"/>
          <w:szCs w:val="22"/>
          <w:lang w:val="lt-LT"/>
        </w:rPr>
        <w:t>Rangovas  prieš  darbų  pradžią Užsakovui privalo pateikti darbuotojų, kurie teiks Paslaugas ar kontroliuos Paslaugų teikimo eigą ir kokybę, sąrašą, jame nurodydamas darbuotojo vardą,  pavardę, kvalifikaciją, pareigas.</w:t>
      </w:r>
    </w:p>
    <w:p w14:paraId="02AEF7AF" w14:textId="77777777" w:rsidR="00C327C4" w:rsidRPr="00C327C4" w:rsidRDefault="00C327C4" w:rsidP="00C327C4">
      <w:pPr>
        <w:numPr>
          <w:ilvl w:val="1"/>
          <w:numId w:val="17"/>
        </w:numPr>
        <w:tabs>
          <w:tab w:val="left" w:pos="851"/>
        </w:tabs>
        <w:jc w:val="both"/>
        <w:rPr>
          <w:rFonts w:eastAsia="Calibri"/>
          <w:szCs w:val="22"/>
          <w:lang w:val="lt-LT"/>
        </w:rPr>
      </w:pPr>
      <w:r w:rsidRPr="00C327C4">
        <w:rPr>
          <w:rFonts w:eastAsia="Calibri"/>
          <w:szCs w:val="22"/>
          <w:lang w:val="lt-LT"/>
        </w:rPr>
        <w:t>Darbų atlikimo terminas – ne ilgiau kaip 6 mėnesius nuo sutarties pasirašymo. Darbai atliekami pagal šalių suderintą savaitinį darbų atlikimo grafiką.</w:t>
      </w:r>
    </w:p>
    <w:p w14:paraId="0D609386" w14:textId="77777777" w:rsidR="00C327C4" w:rsidRPr="00C327C4" w:rsidRDefault="00C327C4" w:rsidP="00C327C4">
      <w:pPr>
        <w:tabs>
          <w:tab w:val="left" w:pos="851"/>
        </w:tabs>
        <w:ind w:left="786"/>
        <w:jc w:val="both"/>
        <w:rPr>
          <w:rFonts w:eastAsia="Calibri"/>
          <w:b/>
          <w:szCs w:val="22"/>
          <w:lang w:val="lt-LT"/>
        </w:rPr>
      </w:pPr>
    </w:p>
    <w:p w14:paraId="4D082FD5" w14:textId="77777777" w:rsidR="00C327C4" w:rsidRPr="00C327C4" w:rsidRDefault="00C327C4" w:rsidP="00C327C4">
      <w:pPr>
        <w:numPr>
          <w:ilvl w:val="0"/>
          <w:numId w:val="17"/>
        </w:numPr>
        <w:pBdr>
          <w:top w:val="single" w:sz="4" w:space="1" w:color="auto"/>
          <w:bottom w:val="single" w:sz="4" w:space="1" w:color="auto"/>
        </w:pBdr>
        <w:tabs>
          <w:tab w:val="left" w:pos="851"/>
        </w:tabs>
        <w:jc w:val="both"/>
        <w:rPr>
          <w:rFonts w:eastAsia="Calibri"/>
          <w:b/>
          <w:szCs w:val="22"/>
          <w:lang w:val="lt-LT"/>
        </w:rPr>
      </w:pPr>
      <w:r w:rsidRPr="00C327C4">
        <w:rPr>
          <w:rFonts w:eastAsia="Calibri"/>
          <w:b/>
          <w:szCs w:val="22"/>
          <w:lang w:val="lt-LT"/>
        </w:rPr>
        <w:t>RANGOVO IR UŽSAKOVO ĮSIPAREIGOJIMAI</w:t>
      </w:r>
    </w:p>
    <w:p w14:paraId="4E1FD90B" w14:textId="77777777" w:rsidR="00C327C4" w:rsidRPr="00C327C4" w:rsidRDefault="00C327C4" w:rsidP="00C327C4">
      <w:pPr>
        <w:tabs>
          <w:tab w:val="left" w:pos="851"/>
        </w:tabs>
        <w:jc w:val="both"/>
        <w:rPr>
          <w:b/>
          <w:szCs w:val="22"/>
          <w:lang w:val="lt-LT"/>
        </w:rPr>
      </w:pPr>
    </w:p>
    <w:p w14:paraId="36D64C98" w14:textId="77777777" w:rsidR="00C327C4" w:rsidRPr="00C327C4" w:rsidRDefault="00C327C4" w:rsidP="00C327C4">
      <w:pPr>
        <w:numPr>
          <w:ilvl w:val="1"/>
          <w:numId w:val="17"/>
        </w:numPr>
        <w:rPr>
          <w:rFonts w:eastAsia="Calibri"/>
          <w:szCs w:val="22"/>
          <w:lang w:val="lt-LT"/>
        </w:rPr>
      </w:pPr>
      <w:r w:rsidRPr="00C327C4">
        <w:rPr>
          <w:rFonts w:eastAsia="Calibri"/>
          <w:szCs w:val="22"/>
          <w:lang w:val="lt-LT"/>
        </w:rPr>
        <w:t>Rangovas privalo pateikti atliktų darbų aktą, atskirai surašydamas atliktus darbus ir faktiškai panaudotas medžiagas su jų specifikacijomis, kiekiais ir kainomis.</w:t>
      </w:r>
    </w:p>
    <w:p w14:paraId="564535A4" w14:textId="77777777" w:rsidR="00C327C4" w:rsidRPr="00C327C4" w:rsidRDefault="00C327C4" w:rsidP="00C327C4">
      <w:pPr>
        <w:numPr>
          <w:ilvl w:val="1"/>
          <w:numId w:val="17"/>
        </w:numPr>
        <w:rPr>
          <w:rFonts w:eastAsia="Calibri"/>
          <w:szCs w:val="22"/>
          <w:lang w:val="lt-LT"/>
        </w:rPr>
      </w:pPr>
      <w:r w:rsidRPr="00C327C4">
        <w:rPr>
          <w:rFonts w:eastAsia="Calibri"/>
          <w:szCs w:val="22"/>
          <w:lang w:val="lt-LT"/>
        </w:rPr>
        <w:t>Užsakovas už tinkamai ir laiku atliktus darbus atsiskaito mokėjimo pavedimu į Rangovo rekvizituose nurodytą banko sąskaitą.</w:t>
      </w:r>
    </w:p>
    <w:p w14:paraId="3827A6ED" w14:textId="77777777" w:rsidR="00C327C4" w:rsidRPr="00C327C4" w:rsidRDefault="00C327C4" w:rsidP="00C327C4">
      <w:pPr>
        <w:tabs>
          <w:tab w:val="left" w:pos="851"/>
        </w:tabs>
        <w:ind w:left="426"/>
        <w:jc w:val="both"/>
        <w:rPr>
          <w:rFonts w:eastAsia="Calibri"/>
          <w:szCs w:val="22"/>
          <w:lang w:val="lt-LT"/>
        </w:rPr>
      </w:pPr>
    </w:p>
    <w:p w14:paraId="643B9D79" w14:textId="77777777" w:rsidR="00C327C4" w:rsidRPr="00C327C4" w:rsidRDefault="00C327C4" w:rsidP="00C327C4">
      <w:pPr>
        <w:numPr>
          <w:ilvl w:val="0"/>
          <w:numId w:val="17"/>
        </w:numPr>
        <w:pBdr>
          <w:top w:val="single" w:sz="4" w:space="1" w:color="auto"/>
          <w:bottom w:val="single" w:sz="4" w:space="1" w:color="auto"/>
        </w:pBdr>
        <w:tabs>
          <w:tab w:val="left" w:pos="851"/>
        </w:tabs>
        <w:jc w:val="both"/>
        <w:rPr>
          <w:rFonts w:eastAsia="Calibri"/>
          <w:b/>
          <w:szCs w:val="22"/>
          <w:lang w:val="lt-LT"/>
        </w:rPr>
      </w:pPr>
      <w:r w:rsidRPr="00C327C4">
        <w:rPr>
          <w:rFonts w:eastAsia="Calibri"/>
          <w:b/>
          <w:szCs w:val="22"/>
          <w:lang w:val="lt-LT"/>
        </w:rPr>
        <w:t>GARANTINIAI ĮSIPAREIGOJIMAI</w:t>
      </w:r>
    </w:p>
    <w:p w14:paraId="5E1520D1" w14:textId="77777777" w:rsidR="00C327C4" w:rsidRPr="00C327C4" w:rsidRDefault="00C327C4" w:rsidP="00C327C4">
      <w:pPr>
        <w:tabs>
          <w:tab w:val="left" w:pos="851"/>
        </w:tabs>
        <w:ind w:left="426"/>
        <w:jc w:val="both"/>
        <w:rPr>
          <w:rFonts w:eastAsia="Calibri"/>
          <w:szCs w:val="22"/>
          <w:lang w:val="lt-LT"/>
        </w:rPr>
      </w:pPr>
    </w:p>
    <w:p w14:paraId="6B98E769" w14:textId="77777777" w:rsidR="00C327C4" w:rsidRPr="00C327C4" w:rsidRDefault="00C327C4" w:rsidP="00C327C4">
      <w:pPr>
        <w:tabs>
          <w:tab w:val="left" w:pos="851"/>
        </w:tabs>
        <w:ind w:left="426"/>
        <w:jc w:val="both"/>
        <w:rPr>
          <w:rFonts w:eastAsia="Calibri"/>
          <w:szCs w:val="22"/>
          <w:lang w:val="lt-LT"/>
        </w:rPr>
      </w:pPr>
      <w:r w:rsidRPr="00C327C4">
        <w:rPr>
          <w:rFonts w:eastAsia="Calibri"/>
          <w:b/>
          <w:szCs w:val="22"/>
          <w:lang w:val="lt-LT"/>
        </w:rPr>
        <w:t>8.1</w:t>
      </w:r>
      <w:r w:rsidRPr="00C327C4">
        <w:rPr>
          <w:rFonts w:ascii="Calibri" w:eastAsia="Calibri" w:hAnsi="Calibri" w:cs="Calibri"/>
          <w:szCs w:val="22"/>
          <w:lang w:val="lt-LT"/>
        </w:rPr>
        <w:t xml:space="preserve"> </w:t>
      </w:r>
      <w:r w:rsidRPr="00C327C4">
        <w:rPr>
          <w:rFonts w:eastAsia="Calibri"/>
          <w:szCs w:val="22"/>
          <w:lang w:val="lt-LT"/>
        </w:rPr>
        <w:t>Darbams suteikiama ne mažesnė kaip 6 mėnesių garantija.</w:t>
      </w:r>
    </w:p>
    <w:p w14:paraId="63F2A027" w14:textId="77777777" w:rsidR="00C327C4" w:rsidRPr="00C327C4" w:rsidRDefault="00C327C4" w:rsidP="00C327C4">
      <w:pPr>
        <w:tabs>
          <w:tab w:val="left" w:pos="851"/>
        </w:tabs>
        <w:ind w:left="426"/>
        <w:jc w:val="both"/>
        <w:rPr>
          <w:rFonts w:eastAsia="Calibri"/>
          <w:szCs w:val="22"/>
          <w:lang w:val="lt-LT"/>
        </w:rPr>
      </w:pPr>
    </w:p>
    <w:p w14:paraId="6DF6DF7E" w14:textId="77777777" w:rsidR="00C327C4" w:rsidRPr="00C327C4" w:rsidRDefault="00C327C4" w:rsidP="00C327C4">
      <w:pPr>
        <w:numPr>
          <w:ilvl w:val="0"/>
          <w:numId w:val="17"/>
        </w:numPr>
        <w:pBdr>
          <w:top w:val="single" w:sz="4" w:space="1" w:color="auto"/>
          <w:bottom w:val="single" w:sz="4" w:space="1" w:color="auto"/>
        </w:pBdr>
        <w:tabs>
          <w:tab w:val="left" w:pos="851"/>
        </w:tabs>
        <w:jc w:val="both"/>
        <w:rPr>
          <w:rFonts w:eastAsia="Calibri"/>
          <w:b/>
          <w:szCs w:val="22"/>
          <w:lang w:val="lt-LT"/>
        </w:rPr>
      </w:pPr>
      <w:r w:rsidRPr="00C327C4">
        <w:rPr>
          <w:rFonts w:eastAsia="Calibri"/>
          <w:b/>
          <w:szCs w:val="22"/>
          <w:lang w:val="lt-LT"/>
        </w:rPr>
        <w:t>SUTARTIES GALIOJIMO TERMINAS</w:t>
      </w:r>
    </w:p>
    <w:p w14:paraId="32E8D11F" w14:textId="77777777" w:rsidR="00C327C4" w:rsidRPr="00C327C4" w:rsidRDefault="00C327C4" w:rsidP="00C327C4">
      <w:pPr>
        <w:tabs>
          <w:tab w:val="left" w:pos="851"/>
        </w:tabs>
        <w:jc w:val="both"/>
        <w:rPr>
          <w:b/>
          <w:szCs w:val="22"/>
          <w:lang w:val="lt-LT"/>
        </w:rPr>
      </w:pPr>
    </w:p>
    <w:p w14:paraId="28AB5EEA" w14:textId="77777777" w:rsidR="00C327C4" w:rsidRPr="00C327C4" w:rsidRDefault="00C327C4" w:rsidP="00C327C4">
      <w:pPr>
        <w:numPr>
          <w:ilvl w:val="1"/>
          <w:numId w:val="17"/>
        </w:numPr>
        <w:tabs>
          <w:tab w:val="left" w:pos="851"/>
          <w:tab w:val="left" w:pos="993"/>
        </w:tabs>
        <w:ind w:left="782" w:hanging="357"/>
        <w:jc w:val="both"/>
        <w:rPr>
          <w:rFonts w:ascii="Calibri" w:eastAsia="Calibri" w:hAnsi="Calibri" w:cs="Calibri"/>
          <w:b/>
          <w:szCs w:val="22"/>
          <w:lang w:val="lt-LT"/>
        </w:rPr>
      </w:pPr>
      <w:r w:rsidRPr="00C327C4">
        <w:rPr>
          <w:rFonts w:eastAsia="Calibri"/>
          <w:b/>
          <w:szCs w:val="22"/>
          <w:lang w:val="lt-LT"/>
        </w:rPr>
        <w:t xml:space="preserve"> </w:t>
      </w:r>
      <w:r w:rsidRPr="00C327C4">
        <w:rPr>
          <w:rFonts w:eastAsia="Calibri"/>
          <w:szCs w:val="22"/>
          <w:lang w:val="lt-LT"/>
        </w:rPr>
        <w:t xml:space="preserve">Sutartis įsigalioja nuo jos pasirašymo dienos ir galioja iki visiško Šalių sutartinių įsipareigojimų įvykdymo ir ne ilgiau kaip 6 mėnesius.  </w:t>
      </w:r>
    </w:p>
    <w:p w14:paraId="516509E1" w14:textId="77777777" w:rsidR="00C327C4" w:rsidRPr="00C327C4" w:rsidRDefault="00C327C4" w:rsidP="00C327C4">
      <w:pPr>
        <w:tabs>
          <w:tab w:val="left" w:pos="851"/>
          <w:tab w:val="left" w:pos="993"/>
        </w:tabs>
        <w:ind w:left="426"/>
        <w:jc w:val="both"/>
        <w:rPr>
          <w:b/>
          <w:szCs w:val="22"/>
          <w:lang w:val="lt-LT"/>
        </w:rPr>
      </w:pPr>
      <w:r w:rsidRPr="00C327C4">
        <w:rPr>
          <w:sz w:val="24"/>
          <w:lang w:val="lt-LT"/>
        </w:rPr>
        <w:t xml:space="preserve"> </w:t>
      </w:r>
    </w:p>
    <w:p w14:paraId="2C38D288" w14:textId="77777777" w:rsidR="00C327C4" w:rsidRPr="00C327C4" w:rsidRDefault="00C327C4" w:rsidP="00C327C4">
      <w:pPr>
        <w:numPr>
          <w:ilvl w:val="0"/>
          <w:numId w:val="17"/>
        </w:numPr>
        <w:pBdr>
          <w:top w:val="single" w:sz="4" w:space="1" w:color="auto"/>
          <w:bottom w:val="single" w:sz="4" w:space="1" w:color="auto"/>
        </w:pBdr>
        <w:tabs>
          <w:tab w:val="left" w:pos="851"/>
        </w:tabs>
        <w:jc w:val="both"/>
        <w:rPr>
          <w:rFonts w:eastAsia="Calibri"/>
          <w:b/>
          <w:szCs w:val="22"/>
          <w:lang w:val="lt-LT"/>
        </w:rPr>
      </w:pPr>
      <w:r w:rsidRPr="00C327C4">
        <w:rPr>
          <w:rFonts w:eastAsia="Calibri"/>
          <w:b/>
          <w:szCs w:val="22"/>
          <w:lang w:val="lt-LT"/>
        </w:rPr>
        <w:lastRenderedPageBreak/>
        <w:t>ŽALIEJI REIKALAVIMAI</w:t>
      </w:r>
    </w:p>
    <w:p w14:paraId="1AF1846C" w14:textId="77777777" w:rsidR="00C327C4" w:rsidRPr="00C327C4" w:rsidRDefault="00C327C4" w:rsidP="00C327C4">
      <w:pPr>
        <w:tabs>
          <w:tab w:val="left" w:pos="851"/>
        </w:tabs>
        <w:jc w:val="both"/>
        <w:rPr>
          <w:b/>
          <w:szCs w:val="22"/>
          <w:lang w:val="lt-LT"/>
        </w:rPr>
      </w:pPr>
    </w:p>
    <w:p w14:paraId="3E71F4FB" w14:textId="77777777" w:rsidR="00C327C4" w:rsidRPr="00C327C4" w:rsidRDefault="00C327C4" w:rsidP="00C327C4">
      <w:pPr>
        <w:numPr>
          <w:ilvl w:val="1"/>
          <w:numId w:val="17"/>
        </w:numPr>
        <w:tabs>
          <w:tab w:val="left" w:pos="851"/>
          <w:tab w:val="left" w:pos="993"/>
        </w:tabs>
        <w:jc w:val="both"/>
        <w:rPr>
          <w:rFonts w:eastAsia="Calibri"/>
          <w:szCs w:val="22"/>
          <w:lang w:val="lt-LT"/>
        </w:rPr>
      </w:pPr>
      <w:r w:rsidRPr="00C327C4">
        <w:rPr>
          <w:rFonts w:eastAsia="Calibri"/>
          <w:szCs w:val="22"/>
          <w:lang w:val="lt-LT"/>
        </w:rPr>
        <w:t>Perkantysis subjektas siekia įsigyti Produktą darantį kuo mažesnį poveikį aplinkai visuose Produkto gyvavimo ciklo etapuose.</w:t>
      </w:r>
    </w:p>
    <w:p w14:paraId="34D0218B" w14:textId="77777777" w:rsidR="00C327C4" w:rsidRPr="00C327C4" w:rsidRDefault="00C327C4" w:rsidP="00C327C4">
      <w:pPr>
        <w:numPr>
          <w:ilvl w:val="1"/>
          <w:numId w:val="17"/>
        </w:numPr>
        <w:tabs>
          <w:tab w:val="left" w:pos="993"/>
        </w:tabs>
        <w:ind w:left="782" w:hanging="357"/>
        <w:jc w:val="both"/>
        <w:rPr>
          <w:rFonts w:eastAsia="Calibri"/>
          <w:b/>
          <w:bCs/>
          <w:szCs w:val="22"/>
          <w:lang w:val="lt-LT"/>
        </w:rPr>
      </w:pPr>
      <w:bookmarkStart w:id="11" w:name="_Hlk129676774"/>
      <w:r w:rsidRPr="00C327C4">
        <w:rPr>
          <w:rFonts w:eastAsia="Calibri"/>
          <w:b/>
          <w:bCs/>
          <w:szCs w:val="22"/>
          <w:lang w:val="lt-LT"/>
        </w:rPr>
        <w:t>Darbams atlikti naudojamiems dažams taikomi minimalūs aplinkos apsaugos kriterijai:</w:t>
      </w:r>
      <w:bookmarkEnd w:id="11"/>
    </w:p>
    <w:p w14:paraId="2FA39B9A" w14:textId="77777777" w:rsidR="00C327C4" w:rsidRPr="00C327C4" w:rsidRDefault="00C327C4" w:rsidP="00C327C4">
      <w:pPr>
        <w:ind w:left="720"/>
        <w:rPr>
          <w:rFonts w:ascii="Calibri" w:eastAsia="Calibri" w:hAnsi="Calibri" w:cs="Calibri"/>
          <w:color w:val="000000"/>
          <w:szCs w:val="22"/>
          <w:lang w:val="lt-LT"/>
        </w:rPr>
      </w:pPr>
    </w:p>
    <w:p w14:paraId="32952F13" w14:textId="77777777" w:rsidR="00C327C4" w:rsidRPr="00C327C4" w:rsidRDefault="00C327C4" w:rsidP="00C327C4">
      <w:pPr>
        <w:numPr>
          <w:ilvl w:val="2"/>
          <w:numId w:val="17"/>
        </w:numPr>
        <w:jc w:val="both"/>
        <w:rPr>
          <w:rFonts w:eastAsia="Calibri"/>
          <w:color w:val="000000"/>
          <w:szCs w:val="22"/>
          <w:lang w:val="lt-LT"/>
        </w:rPr>
      </w:pPr>
      <w:bookmarkStart w:id="12" w:name="part_1458655f31a8430987755beed16af2d5"/>
      <w:bookmarkStart w:id="13" w:name="_Hlk129617627"/>
      <w:bookmarkStart w:id="14" w:name="_Hlk129676833"/>
      <w:bookmarkEnd w:id="12"/>
      <w:r w:rsidRPr="00C327C4">
        <w:rPr>
          <w:rFonts w:eastAsia="Calibri"/>
          <w:color w:val="000000"/>
          <w:szCs w:val="22"/>
          <w:lang w:val="lt-LT"/>
        </w:rPr>
        <w:t xml:space="preserve">paruoštų naudoti dažų </w:t>
      </w:r>
      <w:bookmarkEnd w:id="13"/>
      <w:r w:rsidRPr="00C327C4">
        <w:rPr>
          <w:rFonts w:eastAsia="Calibri"/>
          <w:color w:val="000000"/>
          <w:szCs w:val="22"/>
          <w:lang w:val="lt-LT"/>
        </w:rPr>
        <w:t>produkte lakiųjų organinių junginių (LOJ), kurių pradinė virimo temperatūra, esant standartiniam 101,3 kPa slėgiui, yra ne aukštesnė kaip 250 ˚C, turi būti ne daugiau kaip:</w:t>
      </w:r>
    </w:p>
    <w:p w14:paraId="203BB45C" w14:textId="77777777" w:rsidR="00C327C4" w:rsidRPr="00C327C4" w:rsidRDefault="00C327C4" w:rsidP="00C327C4">
      <w:pPr>
        <w:ind w:left="492"/>
        <w:jc w:val="both"/>
        <w:rPr>
          <w:color w:val="000000"/>
          <w:sz w:val="24"/>
          <w:lang w:val="lt-LT"/>
        </w:rPr>
      </w:pPr>
    </w:p>
    <w:tbl>
      <w:tblPr>
        <w:tblW w:w="0" w:type="auto"/>
        <w:tblInd w:w="675" w:type="dxa"/>
        <w:tblCellMar>
          <w:left w:w="0" w:type="dxa"/>
          <w:right w:w="0" w:type="dxa"/>
        </w:tblCellMar>
        <w:tblLook w:val="04A0" w:firstRow="1" w:lastRow="0" w:firstColumn="1" w:lastColumn="0" w:noHBand="0" w:noVBand="1"/>
      </w:tblPr>
      <w:tblGrid>
        <w:gridCol w:w="567"/>
        <w:gridCol w:w="6237"/>
        <w:gridCol w:w="2127"/>
      </w:tblGrid>
      <w:tr w:rsidR="00C327C4" w:rsidRPr="00C327C4" w14:paraId="62AD0335" w14:textId="77777777" w:rsidTr="00C478DC">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82F9B3" w14:textId="77777777" w:rsidR="00C327C4" w:rsidRPr="00C327C4" w:rsidRDefault="00C327C4" w:rsidP="00C327C4">
            <w:pPr>
              <w:jc w:val="center"/>
              <w:rPr>
                <w:sz w:val="20"/>
                <w:szCs w:val="20"/>
                <w:lang w:val="lt-LT"/>
              </w:rPr>
            </w:pPr>
            <w:r w:rsidRPr="00C327C4">
              <w:rPr>
                <w:sz w:val="20"/>
                <w:szCs w:val="20"/>
                <w:lang w:val="lt-LT"/>
              </w:rPr>
              <w:t>Eil. Nr.</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B21E6C" w14:textId="77777777" w:rsidR="00C327C4" w:rsidRPr="00C327C4" w:rsidRDefault="00C327C4" w:rsidP="00C327C4">
            <w:pPr>
              <w:jc w:val="center"/>
              <w:rPr>
                <w:sz w:val="20"/>
                <w:szCs w:val="20"/>
                <w:lang w:val="lt-LT"/>
              </w:rPr>
            </w:pPr>
            <w:r w:rsidRPr="00C327C4">
              <w:rPr>
                <w:sz w:val="20"/>
                <w:szCs w:val="20"/>
                <w:lang w:val="lt-LT"/>
              </w:rPr>
              <w:t>Produkto aprašymas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45D946" w14:textId="77777777" w:rsidR="00C327C4" w:rsidRPr="00C327C4" w:rsidRDefault="00C327C4" w:rsidP="00C327C4">
            <w:pPr>
              <w:jc w:val="center"/>
              <w:rPr>
                <w:sz w:val="20"/>
                <w:szCs w:val="20"/>
                <w:lang w:val="lt-LT"/>
              </w:rPr>
            </w:pPr>
            <w:r w:rsidRPr="00C327C4">
              <w:rPr>
                <w:sz w:val="20"/>
                <w:szCs w:val="20"/>
                <w:lang w:val="lt-LT"/>
              </w:rPr>
              <w:t>LOJ ribinė vertė, g/l (įskaitant vandenį)</w:t>
            </w:r>
          </w:p>
        </w:tc>
      </w:tr>
      <w:tr w:rsidR="00C327C4" w:rsidRPr="00C327C4" w14:paraId="4F582FD2" w14:textId="77777777" w:rsidTr="00C478DC">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60EB9C" w14:textId="77777777" w:rsidR="00C327C4" w:rsidRPr="00C327C4" w:rsidRDefault="00C327C4" w:rsidP="00C327C4">
            <w:pPr>
              <w:jc w:val="center"/>
              <w:rPr>
                <w:sz w:val="20"/>
                <w:szCs w:val="20"/>
                <w:lang w:val="lt-LT"/>
              </w:rPr>
            </w:pPr>
            <w:r w:rsidRPr="00C327C4">
              <w:rPr>
                <w:sz w:val="20"/>
                <w:szCs w:val="20"/>
                <w:lang w:val="lt-LT"/>
              </w:rPr>
              <w:t>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B3B93F7" w14:textId="77777777" w:rsidR="00C327C4" w:rsidRPr="00C327C4" w:rsidRDefault="00C327C4" w:rsidP="00C327C4">
            <w:pPr>
              <w:rPr>
                <w:sz w:val="20"/>
                <w:szCs w:val="20"/>
                <w:lang w:val="lt-LT"/>
              </w:rPr>
            </w:pPr>
            <w:r w:rsidRPr="00C327C4">
              <w:rPr>
                <w:sz w:val="20"/>
                <w:szCs w:val="20"/>
                <w:lang w:val="lt-LT"/>
              </w:rPr>
              <w:t>Vidaus ir (ar) išorės apdailos ir padengimo dažai medienai ir metalui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7A851D5" w14:textId="77777777" w:rsidR="00C327C4" w:rsidRPr="00C327C4" w:rsidRDefault="00C327C4" w:rsidP="00C327C4">
            <w:pPr>
              <w:jc w:val="center"/>
              <w:rPr>
                <w:sz w:val="20"/>
                <w:szCs w:val="20"/>
                <w:lang w:val="lt-LT"/>
              </w:rPr>
            </w:pPr>
            <w:r w:rsidRPr="00C327C4">
              <w:rPr>
                <w:sz w:val="20"/>
                <w:szCs w:val="20"/>
                <w:lang w:val="lt-LT"/>
              </w:rPr>
              <w:t>90</w:t>
            </w:r>
          </w:p>
        </w:tc>
      </w:tr>
      <w:tr w:rsidR="00C327C4" w:rsidRPr="00C327C4" w14:paraId="326EEA9C" w14:textId="77777777" w:rsidTr="00C478DC">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2F6428" w14:textId="77777777" w:rsidR="00C327C4" w:rsidRPr="00C327C4" w:rsidRDefault="00C327C4" w:rsidP="00C327C4">
            <w:pPr>
              <w:jc w:val="center"/>
              <w:rPr>
                <w:sz w:val="20"/>
                <w:szCs w:val="20"/>
                <w:lang w:val="lt-LT"/>
              </w:rPr>
            </w:pPr>
            <w:r w:rsidRPr="00C327C4">
              <w:rPr>
                <w:sz w:val="20"/>
                <w:szCs w:val="20"/>
                <w:lang w:val="lt-LT"/>
              </w:rPr>
              <w:t>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06221658" w14:textId="77777777" w:rsidR="00C327C4" w:rsidRPr="00C327C4" w:rsidRDefault="00C327C4" w:rsidP="00C327C4">
            <w:pPr>
              <w:rPr>
                <w:sz w:val="20"/>
                <w:szCs w:val="20"/>
                <w:lang w:val="lt-LT"/>
              </w:rPr>
            </w:pPr>
            <w:r w:rsidRPr="00C327C4">
              <w:rPr>
                <w:sz w:val="20"/>
                <w:szCs w:val="20"/>
                <w:lang w:val="lt-LT"/>
              </w:rPr>
              <w:t>Gruntai ir 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4BFF034" w14:textId="77777777" w:rsidR="00C327C4" w:rsidRPr="00C327C4" w:rsidRDefault="00C327C4" w:rsidP="00C327C4">
            <w:pPr>
              <w:jc w:val="center"/>
              <w:rPr>
                <w:sz w:val="20"/>
                <w:szCs w:val="20"/>
                <w:lang w:val="lt-LT"/>
              </w:rPr>
            </w:pPr>
            <w:r w:rsidRPr="00C327C4">
              <w:rPr>
                <w:sz w:val="20"/>
                <w:szCs w:val="20"/>
                <w:lang w:val="lt-LT"/>
              </w:rPr>
              <w:t>15</w:t>
            </w:r>
          </w:p>
        </w:tc>
      </w:tr>
      <w:tr w:rsidR="00C327C4" w:rsidRPr="00C327C4" w14:paraId="70BCE01C" w14:textId="77777777" w:rsidTr="00C478DC">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2B35D7" w14:textId="77777777" w:rsidR="00C327C4" w:rsidRPr="00C327C4" w:rsidRDefault="00C327C4" w:rsidP="00C327C4">
            <w:pPr>
              <w:jc w:val="center"/>
              <w:rPr>
                <w:sz w:val="20"/>
                <w:szCs w:val="20"/>
                <w:lang w:val="lt-LT"/>
              </w:rPr>
            </w:pPr>
            <w:r w:rsidRPr="00C327C4">
              <w:rPr>
                <w:sz w:val="20"/>
                <w:szCs w:val="20"/>
                <w:lang w:val="lt-LT"/>
              </w:rPr>
              <w:t>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8BD6AC5" w14:textId="77777777" w:rsidR="00C327C4" w:rsidRPr="00C327C4" w:rsidRDefault="00C327C4" w:rsidP="00C327C4">
            <w:pPr>
              <w:rPr>
                <w:sz w:val="20"/>
                <w:szCs w:val="20"/>
                <w:lang w:val="lt-LT"/>
              </w:rPr>
            </w:pPr>
            <w:r w:rsidRPr="00C327C4">
              <w:rPr>
                <w:sz w:val="20"/>
                <w:szCs w:val="20"/>
                <w:lang w:val="lt-LT"/>
              </w:rPr>
              <w:t>Vienkomponentės dangos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5B5F676" w14:textId="77777777" w:rsidR="00C327C4" w:rsidRPr="00C327C4" w:rsidRDefault="00C327C4" w:rsidP="00C327C4">
            <w:pPr>
              <w:jc w:val="center"/>
              <w:rPr>
                <w:sz w:val="20"/>
                <w:szCs w:val="20"/>
                <w:lang w:val="lt-LT"/>
              </w:rPr>
            </w:pPr>
            <w:r w:rsidRPr="00C327C4">
              <w:rPr>
                <w:sz w:val="20"/>
                <w:szCs w:val="20"/>
                <w:lang w:val="lt-LT"/>
              </w:rPr>
              <w:t>100</w:t>
            </w:r>
          </w:p>
        </w:tc>
      </w:tr>
      <w:tr w:rsidR="00C327C4" w:rsidRPr="00C327C4" w14:paraId="69C246C6" w14:textId="77777777" w:rsidTr="00C478DC">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EE8ACF" w14:textId="77777777" w:rsidR="00C327C4" w:rsidRPr="00C327C4" w:rsidRDefault="00C327C4" w:rsidP="00C327C4">
            <w:pPr>
              <w:jc w:val="center"/>
              <w:rPr>
                <w:sz w:val="20"/>
                <w:szCs w:val="20"/>
                <w:lang w:val="lt-LT"/>
              </w:rPr>
            </w:pPr>
            <w:r w:rsidRPr="00C327C4">
              <w:rPr>
                <w:sz w:val="20"/>
                <w:szCs w:val="20"/>
                <w:lang w:val="lt-LT"/>
              </w:rPr>
              <w:t>4.</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124FEBC3" w14:textId="77777777" w:rsidR="00C327C4" w:rsidRPr="00C327C4" w:rsidRDefault="00C327C4" w:rsidP="00C327C4">
            <w:pPr>
              <w:rPr>
                <w:sz w:val="20"/>
                <w:szCs w:val="20"/>
                <w:lang w:val="lt-LT"/>
              </w:rPr>
            </w:pPr>
            <w:r w:rsidRPr="00C327C4">
              <w:rPr>
                <w:sz w:val="20"/>
                <w:szCs w:val="20"/>
                <w:lang w:val="lt-LT"/>
              </w:rPr>
              <w:t>Antikoroziniai dažai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F145309" w14:textId="77777777" w:rsidR="00C327C4" w:rsidRPr="00C327C4" w:rsidRDefault="00C327C4" w:rsidP="00C327C4">
            <w:pPr>
              <w:jc w:val="center"/>
              <w:rPr>
                <w:sz w:val="20"/>
                <w:szCs w:val="20"/>
                <w:lang w:val="lt-LT"/>
              </w:rPr>
            </w:pPr>
            <w:r w:rsidRPr="00C327C4">
              <w:rPr>
                <w:sz w:val="20"/>
                <w:szCs w:val="20"/>
                <w:lang w:val="lt-LT"/>
              </w:rPr>
              <w:t>80</w:t>
            </w:r>
          </w:p>
        </w:tc>
      </w:tr>
      <w:bookmarkEnd w:id="14"/>
    </w:tbl>
    <w:p w14:paraId="5D221735" w14:textId="77777777" w:rsidR="00C327C4" w:rsidRPr="00C327C4" w:rsidRDefault="00C327C4" w:rsidP="00C327C4">
      <w:pPr>
        <w:ind w:left="720"/>
        <w:jc w:val="both"/>
        <w:rPr>
          <w:rFonts w:ascii="Calibri" w:eastAsia="Calibri" w:hAnsi="Calibri" w:cs="Calibri"/>
          <w:color w:val="000000"/>
          <w:sz w:val="24"/>
          <w:lang w:val="lt-LT"/>
        </w:rPr>
      </w:pPr>
    </w:p>
    <w:p w14:paraId="710CC0AA" w14:textId="035CBE4A" w:rsidR="00C327C4" w:rsidRDefault="00C327C4" w:rsidP="00C327C4">
      <w:pPr>
        <w:numPr>
          <w:ilvl w:val="2"/>
          <w:numId w:val="17"/>
        </w:numPr>
        <w:jc w:val="both"/>
        <w:rPr>
          <w:rFonts w:eastAsia="Calibri"/>
          <w:color w:val="000000"/>
          <w:szCs w:val="22"/>
          <w:lang w:val="lt-LT"/>
        </w:rPr>
      </w:pPr>
      <w:bookmarkStart w:id="15" w:name="_Hlk129676876"/>
      <w:r w:rsidRPr="00C327C4">
        <w:rPr>
          <w:rFonts w:eastAsia="Calibri"/>
          <w:color w:val="000000"/>
          <w:szCs w:val="22"/>
          <w:lang w:val="lt-LT"/>
        </w:rPr>
        <w:t>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(EUH059).44</w:t>
      </w:r>
      <w:bookmarkEnd w:id="15"/>
    </w:p>
    <w:p w14:paraId="17FCD84E" w14:textId="77777777" w:rsidR="00C327C4" w:rsidRPr="00C327C4" w:rsidRDefault="00C327C4" w:rsidP="00C327C4">
      <w:pPr>
        <w:ind w:left="1212"/>
        <w:jc w:val="both"/>
        <w:rPr>
          <w:rFonts w:eastAsia="Calibri"/>
          <w:color w:val="000000"/>
          <w:szCs w:val="22"/>
          <w:lang w:val="lt-LT"/>
        </w:rPr>
      </w:pPr>
    </w:p>
    <w:p w14:paraId="1148298E" w14:textId="77777777" w:rsidR="00C327C4" w:rsidRPr="00C327C4" w:rsidRDefault="00C327C4" w:rsidP="00C327C4">
      <w:pPr>
        <w:tabs>
          <w:tab w:val="left" w:pos="993"/>
        </w:tabs>
        <w:ind w:left="426"/>
        <w:jc w:val="right"/>
        <w:rPr>
          <w:b/>
          <w:bCs/>
          <w:sz w:val="24"/>
          <w:lang w:val="lt-LT"/>
        </w:rPr>
      </w:pPr>
      <w:r w:rsidRPr="00C327C4">
        <w:rPr>
          <w:b/>
          <w:bCs/>
          <w:sz w:val="24"/>
          <w:lang w:val="lt-LT"/>
        </w:rPr>
        <w:t>Priedas nr.1</w:t>
      </w:r>
    </w:p>
    <w:p w14:paraId="186EE05D" w14:textId="77777777" w:rsidR="00C327C4" w:rsidRPr="00C327C4" w:rsidRDefault="00C327C4" w:rsidP="00C327C4">
      <w:pPr>
        <w:tabs>
          <w:tab w:val="left" w:pos="993"/>
        </w:tabs>
        <w:ind w:left="426"/>
        <w:jc w:val="both"/>
        <w:rPr>
          <w:b/>
          <w:bCs/>
          <w:sz w:val="24"/>
          <w:lang w:val="lt-LT"/>
        </w:rPr>
      </w:pPr>
    </w:p>
    <w:tbl>
      <w:tblPr>
        <w:tblW w:w="5162" w:type="pct"/>
        <w:tblLayout w:type="fixed"/>
        <w:tblLook w:val="04A0" w:firstRow="1" w:lastRow="0" w:firstColumn="1" w:lastColumn="0" w:noHBand="0" w:noVBand="1"/>
      </w:tblPr>
      <w:tblGrid>
        <w:gridCol w:w="569"/>
        <w:gridCol w:w="458"/>
        <w:gridCol w:w="499"/>
        <w:gridCol w:w="853"/>
        <w:gridCol w:w="423"/>
        <w:gridCol w:w="853"/>
        <w:gridCol w:w="421"/>
        <w:gridCol w:w="714"/>
        <w:gridCol w:w="704"/>
        <w:gridCol w:w="712"/>
        <w:gridCol w:w="566"/>
        <w:gridCol w:w="1133"/>
        <w:gridCol w:w="993"/>
        <w:gridCol w:w="568"/>
        <w:gridCol w:w="708"/>
      </w:tblGrid>
      <w:tr w:rsidR="00C327C4" w:rsidRPr="00C327C4" w14:paraId="1557F100" w14:textId="77777777" w:rsidTr="00C327C4">
        <w:trPr>
          <w:gridAfter w:val="1"/>
          <w:wAfter w:w="348" w:type="pct"/>
          <w:trHeight w:val="300"/>
        </w:trPr>
        <w:tc>
          <w:tcPr>
            <w:tcW w:w="4652" w:type="pct"/>
            <w:gridSpan w:val="14"/>
            <w:tcBorders>
              <w:top w:val="nil"/>
              <w:left w:val="nil"/>
              <w:bottom w:val="nil"/>
              <w:right w:val="nil"/>
            </w:tcBorders>
            <w:shd w:val="clear" w:color="auto" w:fill="auto"/>
            <w:noWrap/>
            <w:vAlign w:val="center"/>
            <w:hideMark/>
          </w:tcPr>
          <w:p w14:paraId="70A216F7" w14:textId="77777777" w:rsidR="00C327C4" w:rsidRPr="00C327C4" w:rsidRDefault="00C327C4" w:rsidP="00C327C4">
            <w:pPr>
              <w:jc w:val="center"/>
              <w:rPr>
                <w:b/>
                <w:bCs/>
                <w:color w:val="000000"/>
                <w:szCs w:val="22"/>
                <w:lang w:val="lt-LT" w:eastAsia="lt-LT"/>
              </w:rPr>
            </w:pPr>
            <w:r w:rsidRPr="00C327C4">
              <w:rPr>
                <w:b/>
                <w:bCs/>
                <w:color w:val="000000"/>
                <w:szCs w:val="22"/>
                <w:lang w:val="lt-LT" w:eastAsia="lt-LT"/>
              </w:rPr>
              <w:t>Pasiūlymo pateikimo pavyzdys remontui</w:t>
            </w:r>
          </w:p>
        </w:tc>
      </w:tr>
      <w:tr w:rsidR="00C327C4" w:rsidRPr="00C327C4" w14:paraId="3CA33AA1" w14:textId="77777777" w:rsidTr="00C327C4">
        <w:trPr>
          <w:gridAfter w:val="1"/>
          <w:wAfter w:w="348" w:type="pct"/>
          <w:trHeight w:val="315"/>
        </w:trPr>
        <w:tc>
          <w:tcPr>
            <w:tcW w:w="4652" w:type="pct"/>
            <w:gridSpan w:val="14"/>
            <w:tcBorders>
              <w:top w:val="nil"/>
              <w:left w:val="nil"/>
              <w:bottom w:val="single" w:sz="8" w:space="0" w:color="auto"/>
              <w:right w:val="nil"/>
            </w:tcBorders>
            <w:shd w:val="clear" w:color="auto" w:fill="auto"/>
            <w:noWrap/>
            <w:vAlign w:val="center"/>
            <w:hideMark/>
          </w:tcPr>
          <w:p w14:paraId="69C55CCC" w14:textId="77777777" w:rsidR="00C327C4" w:rsidRPr="00C327C4" w:rsidRDefault="00C327C4" w:rsidP="00C327C4">
            <w:pPr>
              <w:jc w:val="center"/>
              <w:rPr>
                <w:color w:val="000000"/>
                <w:szCs w:val="22"/>
                <w:lang w:val="lt-LT" w:eastAsia="lt-LT"/>
              </w:rPr>
            </w:pPr>
          </w:p>
          <w:p w14:paraId="5385E91B" w14:textId="77777777" w:rsidR="00C327C4" w:rsidRPr="00C327C4" w:rsidRDefault="00C327C4" w:rsidP="00C327C4">
            <w:pPr>
              <w:jc w:val="center"/>
              <w:rPr>
                <w:color w:val="000000"/>
                <w:szCs w:val="22"/>
                <w:lang w:val="lt-LT" w:eastAsia="lt-LT"/>
              </w:rPr>
            </w:pPr>
            <w:r w:rsidRPr="00C327C4">
              <w:rPr>
                <w:color w:val="000000"/>
                <w:szCs w:val="22"/>
                <w:lang w:val="lt-LT" w:eastAsia="lt-LT"/>
              </w:rPr>
              <w:t>1 lentelė. Metalinio dūmtraukio remonto darbai</w:t>
            </w:r>
          </w:p>
          <w:p w14:paraId="534C9955" w14:textId="77777777" w:rsidR="00C327C4" w:rsidRPr="00C327C4" w:rsidRDefault="00C327C4" w:rsidP="00C327C4">
            <w:pPr>
              <w:jc w:val="center"/>
              <w:rPr>
                <w:color w:val="000000"/>
                <w:szCs w:val="22"/>
                <w:lang w:val="lt-LT" w:eastAsia="lt-LT"/>
              </w:rPr>
            </w:pPr>
          </w:p>
        </w:tc>
      </w:tr>
      <w:tr w:rsidR="00C327C4" w:rsidRPr="00C327C4" w14:paraId="461C130D" w14:textId="77777777" w:rsidTr="00C327C4">
        <w:trPr>
          <w:trHeight w:val="1905"/>
        </w:trPr>
        <w:tc>
          <w:tcPr>
            <w:tcW w:w="280" w:type="pct"/>
            <w:vMerge w:val="restart"/>
            <w:tcBorders>
              <w:top w:val="nil"/>
              <w:left w:val="single" w:sz="8" w:space="0" w:color="auto"/>
              <w:bottom w:val="single" w:sz="8" w:space="0" w:color="000000"/>
              <w:right w:val="single" w:sz="8" w:space="0" w:color="auto"/>
            </w:tcBorders>
            <w:shd w:val="clear" w:color="auto" w:fill="auto"/>
            <w:vAlign w:val="center"/>
            <w:hideMark/>
          </w:tcPr>
          <w:p w14:paraId="5D0D09C7" w14:textId="77777777" w:rsidR="00C327C4" w:rsidRPr="00C327C4" w:rsidRDefault="00C327C4" w:rsidP="00C327C4">
            <w:pPr>
              <w:jc w:val="center"/>
              <w:rPr>
                <w:b/>
                <w:bCs/>
                <w:color w:val="000000"/>
                <w:sz w:val="20"/>
                <w:szCs w:val="20"/>
                <w:lang w:val="lt-LT" w:eastAsia="lt-LT"/>
              </w:rPr>
            </w:pPr>
            <w:r w:rsidRPr="00C327C4">
              <w:rPr>
                <w:b/>
                <w:bCs/>
                <w:color w:val="000000"/>
                <w:sz w:val="20"/>
                <w:szCs w:val="20"/>
                <w:lang w:val="lt-LT" w:eastAsia="lt-LT"/>
              </w:rPr>
              <w:t>Eil. Nr.</w:t>
            </w:r>
          </w:p>
        </w:tc>
        <w:tc>
          <w:tcPr>
            <w:tcW w:w="470"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583D0895" w14:textId="77777777" w:rsidR="00C327C4" w:rsidRPr="00C327C4" w:rsidRDefault="00C327C4" w:rsidP="00C327C4">
            <w:pPr>
              <w:jc w:val="center"/>
              <w:rPr>
                <w:b/>
                <w:bCs/>
                <w:color w:val="000000"/>
                <w:sz w:val="20"/>
                <w:szCs w:val="20"/>
                <w:lang w:val="lt-LT" w:eastAsia="lt-LT"/>
              </w:rPr>
            </w:pPr>
            <w:r w:rsidRPr="00C327C4">
              <w:rPr>
                <w:b/>
                <w:bCs/>
                <w:color w:val="000000"/>
                <w:sz w:val="20"/>
                <w:szCs w:val="20"/>
                <w:lang w:val="lt-LT" w:eastAsia="lt-LT"/>
              </w:rPr>
              <w:t>Darbo pavadinimas, atskirai kiekvienai pareigybei, su darbo apimtimi</w:t>
            </w:r>
          </w:p>
        </w:tc>
        <w:tc>
          <w:tcPr>
            <w:tcW w:w="627"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387F2E8C" w14:textId="77777777" w:rsidR="00C327C4" w:rsidRPr="00C327C4" w:rsidRDefault="00C327C4" w:rsidP="00C327C4">
            <w:pPr>
              <w:jc w:val="center"/>
              <w:rPr>
                <w:b/>
                <w:bCs/>
                <w:color w:val="000000"/>
                <w:sz w:val="20"/>
                <w:szCs w:val="20"/>
                <w:lang w:val="lt-LT" w:eastAsia="lt-LT"/>
              </w:rPr>
            </w:pPr>
            <w:r w:rsidRPr="00C327C4">
              <w:rPr>
                <w:b/>
                <w:bCs/>
                <w:color w:val="000000"/>
                <w:sz w:val="20"/>
                <w:szCs w:val="20"/>
                <w:lang w:val="lt-LT" w:eastAsia="lt-LT"/>
              </w:rPr>
              <w:t>Darbuotojo pareigos*</w:t>
            </w:r>
          </w:p>
        </w:tc>
        <w:tc>
          <w:tcPr>
            <w:tcW w:w="626"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0229725A" w14:textId="77777777" w:rsidR="00C327C4" w:rsidRPr="00C327C4" w:rsidRDefault="00C327C4" w:rsidP="00C327C4">
            <w:pPr>
              <w:jc w:val="center"/>
              <w:rPr>
                <w:b/>
                <w:bCs/>
                <w:color w:val="000000"/>
                <w:sz w:val="20"/>
                <w:szCs w:val="20"/>
                <w:lang w:val="lt-LT" w:eastAsia="lt-LT"/>
              </w:rPr>
            </w:pPr>
            <w:r w:rsidRPr="00C327C4">
              <w:rPr>
                <w:b/>
                <w:bCs/>
                <w:color w:val="000000"/>
                <w:sz w:val="20"/>
                <w:szCs w:val="20"/>
                <w:lang w:val="lt-LT" w:eastAsia="lt-LT"/>
              </w:rPr>
              <w:t>Darbuotojų kiekis*</w:t>
            </w:r>
          </w:p>
        </w:tc>
        <w:tc>
          <w:tcPr>
            <w:tcW w:w="697"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0B1490BC" w14:textId="77777777" w:rsidR="00C327C4" w:rsidRPr="00C327C4" w:rsidRDefault="00C327C4" w:rsidP="00C327C4">
            <w:pPr>
              <w:jc w:val="center"/>
              <w:rPr>
                <w:b/>
                <w:bCs/>
                <w:color w:val="000000"/>
                <w:sz w:val="20"/>
                <w:szCs w:val="20"/>
                <w:lang w:val="lt-LT" w:eastAsia="lt-LT"/>
              </w:rPr>
            </w:pPr>
            <w:r w:rsidRPr="00C327C4">
              <w:rPr>
                <w:b/>
                <w:bCs/>
                <w:color w:val="000000"/>
                <w:sz w:val="20"/>
                <w:szCs w:val="20"/>
                <w:lang w:val="lt-LT" w:eastAsia="lt-LT"/>
              </w:rPr>
              <w:t>Bendras darbo valandų kiekis (visų darbuotojų)*, val.</w:t>
            </w:r>
          </w:p>
        </w:tc>
        <w:tc>
          <w:tcPr>
            <w:tcW w:w="628"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2F012BF4" w14:textId="77777777" w:rsidR="00C327C4" w:rsidRPr="00C327C4" w:rsidRDefault="00C327C4" w:rsidP="00C327C4">
            <w:pPr>
              <w:jc w:val="center"/>
              <w:rPr>
                <w:b/>
                <w:bCs/>
                <w:color w:val="000000"/>
                <w:sz w:val="20"/>
                <w:szCs w:val="20"/>
                <w:lang w:val="lt-LT" w:eastAsia="lt-LT"/>
              </w:rPr>
            </w:pPr>
            <w:r w:rsidRPr="00C327C4">
              <w:rPr>
                <w:b/>
                <w:bCs/>
                <w:color w:val="000000"/>
                <w:sz w:val="20"/>
                <w:szCs w:val="20"/>
                <w:lang w:val="lt-LT" w:eastAsia="lt-LT"/>
              </w:rPr>
              <w:t>Vienos darbo valandos kaina, Eur (be PVM)</w:t>
            </w:r>
          </w:p>
        </w:tc>
        <w:tc>
          <w:tcPr>
            <w:tcW w:w="557" w:type="pct"/>
            <w:tcBorders>
              <w:top w:val="nil"/>
              <w:left w:val="nil"/>
              <w:bottom w:val="nil"/>
              <w:right w:val="single" w:sz="8" w:space="0" w:color="auto"/>
            </w:tcBorders>
            <w:shd w:val="clear" w:color="auto" w:fill="auto"/>
            <w:vAlign w:val="center"/>
            <w:hideMark/>
          </w:tcPr>
          <w:p w14:paraId="5B000E30" w14:textId="77777777" w:rsidR="00C327C4" w:rsidRPr="00C327C4" w:rsidRDefault="00C327C4" w:rsidP="00C327C4">
            <w:pPr>
              <w:jc w:val="center"/>
              <w:rPr>
                <w:b/>
                <w:bCs/>
                <w:color w:val="000000"/>
                <w:sz w:val="20"/>
                <w:szCs w:val="20"/>
                <w:lang w:val="lt-LT" w:eastAsia="lt-LT"/>
              </w:rPr>
            </w:pPr>
            <w:r w:rsidRPr="00C327C4">
              <w:rPr>
                <w:b/>
                <w:bCs/>
                <w:color w:val="000000"/>
                <w:sz w:val="20"/>
                <w:szCs w:val="20"/>
                <w:lang w:val="lt-LT" w:eastAsia="lt-LT"/>
              </w:rPr>
              <w:t>Darbo sąnaudos, Eur (be PVM)**</w:t>
            </w:r>
          </w:p>
        </w:tc>
        <w:tc>
          <w:tcPr>
            <w:tcW w:w="488" w:type="pct"/>
            <w:vMerge w:val="restart"/>
            <w:tcBorders>
              <w:top w:val="nil"/>
              <w:left w:val="single" w:sz="8" w:space="0" w:color="auto"/>
              <w:bottom w:val="single" w:sz="8" w:space="0" w:color="000000"/>
              <w:right w:val="single" w:sz="8" w:space="0" w:color="auto"/>
            </w:tcBorders>
            <w:shd w:val="clear" w:color="auto" w:fill="auto"/>
            <w:vAlign w:val="center"/>
            <w:hideMark/>
          </w:tcPr>
          <w:p w14:paraId="2C2D413C" w14:textId="77777777" w:rsidR="00C327C4" w:rsidRPr="00C327C4" w:rsidRDefault="00C327C4" w:rsidP="00C327C4">
            <w:pPr>
              <w:jc w:val="center"/>
              <w:rPr>
                <w:b/>
                <w:bCs/>
                <w:color w:val="000000"/>
                <w:sz w:val="20"/>
                <w:szCs w:val="20"/>
                <w:lang w:val="lt-LT" w:eastAsia="lt-LT"/>
              </w:rPr>
            </w:pPr>
            <w:r w:rsidRPr="00C327C4">
              <w:rPr>
                <w:b/>
                <w:bCs/>
                <w:color w:val="000000"/>
                <w:sz w:val="20"/>
                <w:szCs w:val="20"/>
                <w:lang w:val="lt-LT" w:eastAsia="lt-LT"/>
              </w:rPr>
              <w:t>Medžiagų sąnaudos, Eur (be PVM)</w:t>
            </w:r>
          </w:p>
        </w:tc>
        <w:tc>
          <w:tcPr>
            <w:tcW w:w="628" w:type="pct"/>
            <w:gridSpan w:val="2"/>
            <w:tcBorders>
              <w:top w:val="nil"/>
              <w:left w:val="nil"/>
              <w:bottom w:val="nil"/>
              <w:right w:val="single" w:sz="8" w:space="0" w:color="auto"/>
            </w:tcBorders>
            <w:shd w:val="clear" w:color="auto" w:fill="auto"/>
            <w:vAlign w:val="center"/>
            <w:hideMark/>
          </w:tcPr>
          <w:p w14:paraId="5F2C6B45" w14:textId="77777777" w:rsidR="00C327C4" w:rsidRPr="00C327C4" w:rsidRDefault="00C327C4" w:rsidP="00C327C4">
            <w:pPr>
              <w:jc w:val="center"/>
              <w:rPr>
                <w:b/>
                <w:bCs/>
                <w:color w:val="000000"/>
                <w:sz w:val="20"/>
                <w:szCs w:val="20"/>
                <w:lang w:val="lt-LT" w:eastAsia="lt-LT"/>
              </w:rPr>
            </w:pPr>
            <w:r w:rsidRPr="00C327C4">
              <w:rPr>
                <w:b/>
                <w:bCs/>
                <w:color w:val="000000"/>
                <w:sz w:val="20"/>
                <w:szCs w:val="20"/>
                <w:lang w:val="lt-LT" w:eastAsia="lt-LT"/>
              </w:rPr>
              <w:t>Bendra darbo kaina, Eur (be PVM)</w:t>
            </w:r>
          </w:p>
        </w:tc>
      </w:tr>
      <w:tr w:rsidR="00C327C4" w:rsidRPr="00C327C4" w14:paraId="7CB7F373" w14:textId="77777777" w:rsidTr="00C327C4">
        <w:trPr>
          <w:trHeight w:val="315"/>
        </w:trPr>
        <w:tc>
          <w:tcPr>
            <w:tcW w:w="280" w:type="pct"/>
            <w:vMerge/>
            <w:tcBorders>
              <w:top w:val="nil"/>
              <w:left w:val="single" w:sz="8" w:space="0" w:color="auto"/>
              <w:bottom w:val="single" w:sz="8" w:space="0" w:color="000000"/>
              <w:right w:val="single" w:sz="8" w:space="0" w:color="auto"/>
            </w:tcBorders>
            <w:vAlign w:val="center"/>
            <w:hideMark/>
          </w:tcPr>
          <w:p w14:paraId="3E13C386" w14:textId="77777777" w:rsidR="00C327C4" w:rsidRPr="00C327C4" w:rsidRDefault="00C327C4" w:rsidP="00C327C4">
            <w:pPr>
              <w:rPr>
                <w:b/>
                <w:bCs/>
                <w:color w:val="000000"/>
                <w:sz w:val="20"/>
                <w:szCs w:val="20"/>
                <w:lang w:val="lt-LT" w:eastAsia="lt-LT"/>
              </w:rPr>
            </w:pPr>
          </w:p>
        </w:tc>
        <w:tc>
          <w:tcPr>
            <w:tcW w:w="470" w:type="pct"/>
            <w:gridSpan w:val="2"/>
            <w:vMerge/>
            <w:tcBorders>
              <w:top w:val="nil"/>
              <w:left w:val="single" w:sz="8" w:space="0" w:color="auto"/>
              <w:bottom w:val="single" w:sz="8" w:space="0" w:color="000000"/>
              <w:right w:val="single" w:sz="8" w:space="0" w:color="auto"/>
            </w:tcBorders>
            <w:vAlign w:val="center"/>
            <w:hideMark/>
          </w:tcPr>
          <w:p w14:paraId="1740B171" w14:textId="77777777" w:rsidR="00C327C4" w:rsidRPr="00C327C4" w:rsidRDefault="00C327C4" w:rsidP="00C327C4">
            <w:pPr>
              <w:rPr>
                <w:b/>
                <w:bCs/>
                <w:color w:val="000000"/>
                <w:sz w:val="20"/>
                <w:szCs w:val="20"/>
                <w:lang w:val="lt-LT" w:eastAsia="lt-LT"/>
              </w:rPr>
            </w:pPr>
          </w:p>
        </w:tc>
        <w:tc>
          <w:tcPr>
            <w:tcW w:w="627" w:type="pct"/>
            <w:gridSpan w:val="2"/>
            <w:vMerge/>
            <w:tcBorders>
              <w:top w:val="nil"/>
              <w:left w:val="single" w:sz="8" w:space="0" w:color="auto"/>
              <w:bottom w:val="single" w:sz="8" w:space="0" w:color="000000"/>
              <w:right w:val="single" w:sz="8" w:space="0" w:color="auto"/>
            </w:tcBorders>
            <w:vAlign w:val="center"/>
            <w:hideMark/>
          </w:tcPr>
          <w:p w14:paraId="27E3F3A6" w14:textId="77777777" w:rsidR="00C327C4" w:rsidRPr="00C327C4" w:rsidRDefault="00C327C4" w:rsidP="00C327C4">
            <w:pPr>
              <w:rPr>
                <w:b/>
                <w:bCs/>
                <w:color w:val="000000"/>
                <w:sz w:val="20"/>
                <w:szCs w:val="20"/>
                <w:lang w:val="lt-LT" w:eastAsia="lt-LT"/>
              </w:rPr>
            </w:pPr>
          </w:p>
        </w:tc>
        <w:tc>
          <w:tcPr>
            <w:tcW w:w="626" w:type="pct"/>
            <w:gridSpan w:val="2"/>
            <w:vMerge/>
            <w:tcBorders>
              <w:top w:val="nil"/>
              <w:left w:val="single" w:sz="8" w:space="0" w:color="auto"/>
              <w:bottom w:val="single" w:sz="8" w:space="0" w:color="000000"/>
              <w:right w:val="single" w:sz="8" w:space="0" w:color="auto"/>
            </w:tcBorders>
            <w:vAlign w:val="center"/>
            <w:hideMark/>
          </w:tcPr>
          <w:p w14:paraId="6F06F899" w14:textId="77777777" w:rsidR="00C327C4" w:rsidRPr="00C327C4" w:rsidRDefault="00C327C4" w:rsidP="00C327C4">
            <w:pPr>
              <w:rPr>
                <w:b/>
                <w:bCs/>
                <w:color w:val="000000"/>
                <w:sz w:val="20"/>
                <w:szCs w:val="20"/>
                <w:lang w:val="lt-LT" w:eastAsia="lt-LT"/>
              </w:rPr>
            </w:pPr>
          </w:p>
        </w:tc>
        <w:tc>
          <w:tcPr>
            <w:tcW w:w="697" w:type="pct"/>
            <w:gridSpan w:val="2"/>
            <w:vMerge/>
            <w:tcBorders>
              <w:top w:val="nil"/>
              <w:left w:val="single" w:sz="8" w:space="0" w:color="auto"/>
              <w:bottom w:val="single" w:sz="8" w:space="0" w:color="000000"/>
              <w:right w:val="single" w:sz="8" w:space="0" w:color="auto"/>
            </w:tcBorders>
            <w:vAlign w:val="center"/>
            <w:hideMark/>
          </w:tcPr>
          <w:p w14:paraId="797C08DA" w14:textId="77777777" w:rsidR="00C327C4" w:rsidRPr="00C327C4" w:rsidRDefault="00C327C4" w:rsidP="00C327C4">
            <w:pPr>
              <w:rPr>
                <w:b/>
                <w:bCs/>
                <w:color w:val="000000"/>
                <w:sz w:val="20"/>
                <w:szCs w:val="20"/>
                <w:lang w:val="lt-LT" w:eastAsia="lt-LT"/>
              </w:rPr>
            </w:pPr>
          </w:p>
        </w:tc>
        <w:tc>
          <w:tcPr>
            <w:tcW w:w="628" w:type="pct"/>
            <w:gridSpan w:val="2"/>
            <w:vMerge/>
            <w:tcBorders>
              <w:top w:val="nil"/>
              <w:left w:val="single" w:sz="8" w:space="0" w:color="auto"/>
              <w:bottom w:val="single" w:sz="8" w:space="0" w:color="000000"/>
              <w:right w:val="single" w:sz="8" w:space="0" w:color="auto"/>
            </w:tcBorders>
            <w:vAlign w:val="center"/>
            <w:hideMark/>
          </w:tcPr>
          <w:p w14:paraId="266C9C64" w14:textId="77777777" w:rsidR="00C327C4" w:rsidRPr="00C327C4" w:rsidRDefault="00C327C4" w:rsidP="00C327C4">
            <w:pPr>
              <w:rPr>
                <w:b/>
                <w:bCs/>
                <w:color w:val="000000"/>
                <w:sz w:val="20"/>
                <w:szCs w:val="20"/>
                <w:lang w:val="lt-LT" w:eastAsia="lt-LT"/>
              </w:rPr>
            </w:pPr>
          </w:p>
        </w:tc>
        <w:tc>
          <w:tcPr>
            <w:tcW w:w="557" w:type="pct"/>
            <w:tcBorders>
              <w:top w:val="nil"/>
              <w:left w:val="nil"/>
              <w:bottom w:val="nil"/>
              <w:right w:val="single" w:sz="8" w:space="0" w:color="auto"/>
            </w:tcBorders>
            <w:shd w:val="clear" w:color="auto" w:fill="auto"/>
            <w:vAlign w:val="center"/>
            <w:hideMark/>
          </w:tcPr>
          <w:p w14:paraId="2FB87249" w14:textId="77777777" w:rsidR="00C327C4" w:rsidRPr="00C327C4" w:rsidRDefault="00C327C4" w:rsidP="00C327C4">
            <w:pPr>
              <w:jc w:val="center"/>
              <w:rPr>
                <w:b/>
                <w:bCs/>
                <w:color w:val="000000"/>
                <w:sz w:val="20"/>
                <w:szCs w:val="20"/>
                <w:lang w:val="lt-LT" w:eastAsia="lt-LT"/>
              </w:rPr>
            </w:pPr>
            <w:r w:rsidRPr="00C327C4">
              <w:rPr>
                <w:b/>
                <w:bCs/>
                <w:color w:val="000000"/>
                <w:sz w:val="20"/>
                <w:szCs w:val="20"/>
                <w:lang w:val="lt-LT" w:eastAsia="lt-LT"/>
              </w:rPr>
              <w:t> </w:t>
            </w:r>
          </w:p>
        </w:tc>
        <w:tc>
          <w:tcPr>
            <w:tcW w:w="488" w:type="pct"/>
            <w:vMerge/>
            <w:tcBorders>
              <w:top w:val="nil"/>
              <w:left w:val="single" w:sz="8" w:space="0" w:color="auto"/>
              <w:bottom w:val="single" w:sz="8" w:space="0" w:color="000000"/>
              <w:right w:val="single" w:sz="8" w:space="0" w:color="auto"/>
            </w:tcBorders>
            <w:vAlign w:val="center"/>
            <w:hideMark/>
          </w:tcPr>
          <w:p w14:paraId="520518B6" w14:textId="77777777" w:rsidR="00C327C4" w:rsidRPr="00C327C4" w:rsidRDefault="00C327C4" w:rsidP="00C327C4">
            <w:pPr>
              <w:rPr>
                <w:b/>
                <w:bCs/>
                <w:color w:val="000000"/>
                <w:sz w:val="20"/>
                <w:szCs w:val="20"/>
                <w:lang w:val="lt-LT" w:eastAsia="lt-LT"/>
              </w:rPr>
            </w:pPr>
          </w:p>
        </w:tc>
        <w:tc>
          <w:tcPr>
            <w:tcW w:w="628" w:type="pct"/>
            <w:gridSpan w:val="2"/>
            <w:tcBorders>
              <w:top w:val="nil"/>
              <w:left w:val="nil"/>
              <w:bottom w:val="nil"/>
              <w:right w:val="single" w:sz="8" w:space="0" w:color="auto"/>
            </w:tcBorders>
            <w:shd w:val="clear" w:color="auto" w:fill="auto"/>
            <w:vAlign w:val="center"/>
            <w:hideMark/>
          </w:tcPr>
          <w:p w14:paraId="2891CED1" w14:textId="77777777" w:rsidR="00C327C4" w:rsidRPr="00C327C4" w:rsidRDefault="00C327C4" w:rsidP="00C327C4">
            <w:pPr>
              <w:jc w:val="center"/>
              <w:rPr>
                <w:b/>
                <w:bCs/>
                <w:color w:val="000000"/>
                <w:sz w:val="20"/>
                <w:szCs w:val="20"/>
                <w:lang w:val="lt-LT" w:eastAsia="lt-LT"/>
              </w:rPr>
            </w:pPr>
            <w:r w:rsidRPr="00C327C4">
              <w:rPr>
                <w:b/>
                <w:bCs/>
                <w:color w:val="000000"/>
                <w:sz w:val="20"/>
                <w:szCs w:val="20"/>
                <w:lang w:val="lt-LT" w:eastAsia="lt-LT"/>
              </w:rPr>
              <w:t> </w:t>
            </w:r>
          </w:p>
        </w:tc>
      </w:tr>
      <w:tr w:rsidR="00C327C4" w:rsidRPr="00C327C4" w14:paraId="35F3CCD8" w14:textId="77777777" w:rsidTr="00C327C4">
        <w:trPr>
          <w:trHeight w:val="315"/>
        </w:trPr>
        <w:tc>
          <w:tcPr>
            <w:tcW w:w="280" w:type="pct"/>
            <w:vMerge/>
            <w:tcBorders>
              <w:top w:val="nil"/>
              <w:left w:val="single" w:sz="8" w:space="0" w:color="auto"/>
              <w:bottom w:val="single" w:sz="8" w:space="0" w:color="000000"/>
              <w:right w:val="single" w:sz="8" w:space="0" w:color="auto"/>
            </w:tcBorders>
            <w:vAlign w:val="center"/>
            <w:hideMark/>
          </w:tcPr>
          <w:p w14:paraId="38038694" w14:textId="77777777" w:rsidR="00C327C4" w:rsidRPr="00C327C4" w:rsidRDefault="00C327C4" w:rsidP="00C327C4">
            <w:pPr>
              <w:rPr>
                <w:b/>
                <w:bCs/>
                <w:color w:val="000000"/>
                <w:sz w:val="20"/>
                <w:szCs w:val="20"/>
                <w:lang w:val="lt-LT" w:eastAsia="lt-LT"/>
              </w:rPr>
            </w:pPr>
          </w:p>
        </w:tc>
        <w:tc>
          <w:tcPr>
            <w:tcW w:w="470" w:type="pct"/>
            <w:gridSpan w:val="2"/>
            <w:vMerge/>
            <w:tcBorders>
              <w:top w:val="nil"/>
              <w:left w:val="single" w:sz="8" w:space="0" w:color="auto"/>
              <w:bottom w:val="single" w:sz="8" w:space="0" w:color="000000"/>
              <w:right w:val="single" w:sz="8" w:space="0" w:color="auto"/>
            </w:tcBorders>
            <w:vAlign w:val="center"/>
            <w:hideMark/>
          </w:tcPr>
          <w:p w14:paraId="7A4EA2B8" w14:textId="77777777" w:rsidR="00C327C4" w:rsidRPr="00C327C4" w:rsidRDefault="00C327C4" w:rsidP="00C327C4">
            <w:pPr>
              <w:rPr>
                <w:b/>
                <w:bCs/>
                <w:color w:val="000000"/>
                <w:sz w:val="20"/>
                <w:szCs w:val="20"/>
                <w:lang w:val="lt-LT" w:eastAsia="lt-LT"/>
              </w:rPr>
            </w:pPr>
          </w:p>
        </w:tc>
        <w:tc>
          <w:tcPr>
            <w:tcW w:w="627" w:type="pct"/>
            <w:gridSpan w:val="2"/>
            <w:vMerge/>
            <w:tcBorders>
              <w:top w:val="nil"/>
              <w:left w:val="single" w:sz="8" w:space="0" w:color="auto"/>
              <w:bottom w:val="single" w:sz="8" w:space="0" w:color="000000"/>
              <w:right w:val="single" w:sz="8" w:space="0" w:color="auto"/>
            </w:tcBorders>
            <w:vAlign w:val="center"/>
            <w:hideMark/>
          </w:tcPr>
          <w:p w14:paraId="35C56D92" w14:textId="77777777" w:rsidR="00C327C4" w:rsidRPr="00C327C4" w:rsidRDefault="00C327C4" w:rsidP="00C327C4">
            <w:pPr>
              <w:rPr>
                <w:b/>
                <w:bCs/>
                <w:color w:val="000000"/>
                <w:sz w:val="20"/>
                <w:szCs w:val="20"/>
                <w:lang w:val="lt-LT" w:eastAsia="lt-LT"/>
              </w:rPr>
            </w:pPr>
          </w:p>
        </w:tc>
        <w:tc>
          <w:tcPr>
            <w:tcW w:w="626" w:type="pct"/>
            <w:gridSpan w:val="2"/>
            <w:vMerge/>
            <w:tcBorders>
              <w:top w:val="nil"/>
              <w:left w:val="single" w:sz="8" w:space="0" w:color="auto"/>
              <w:bottom w:val="single" w:sz="8" w:space="0" w:color="000000"/>
              <w:right w:val="single" w:sz="8" w:space="0" w:color="auto"/>
            </w:tcBorders>
            <w:vAlign w:val="center"/>
            <w:hideMark/>
          </w:tcPr>
          <w:p w14:paraId="72095646" w14:textId="77777777" w:rsidR="00C327C4" w:rsidRPr="00C327C4" w:rsidRDefault="00C327C4" w:rsidP="00C327C4">
            <w:pPr>
              <w:rPr>
                <w:b/>
                <w:bCs/>
                <w:color w:val="000000"/>
                <w:sz w:val="20"/>
                <w:szCs w:val="20"/>
                <w:lang w:val="lt-LT" w:eastAsia="lt-LT"/>
              </w:rPr>
            </w:pPr>
          </w:p>
        </w:tc>
        <w:tc>
          <w:tcPr>
            <w:tcW w:w="697" w:type="pct"/>
            <w:gridSpan w:val="2"/>
            <w:vMerge/>
            <w:tcBorders>
              <w:top w:val="nil"/>
              <w:left w:val="single" w:sz="8" w:space="0" w:color="auto"/>
              <w:bottom w:val="single" w:sz="8" w:space="0" w:color="000000"/>
              <w:right w:val="single" w:sz="8" w:space="0" w:color="auto"/>
            </w:tcBorders>
            <w:vAlign w:val="center"/>
            <w:hideMark/>
          </w:tcPr>
          <w:p w14:paraId="6B3FAC45" w14:textId="77777777" w:rsidR="00C327C4" w:rsidRPr="00C327C4" w:rsidRDefault="00C327C4" w:rsidP="00C327C4">
            <w:pPr>
              <w:rPr>
                <w:b/>
                <w:bCs/>
                <w:color w:val="000000"/>
                <w:sz w:val="20"/>
                <w:szCs w:val="20"/>
                <w:lang w:val="lt-LT" w:eastAsia="lt-LT"/>
              </w:rPr>
            </w:pPr>
          </w:p>
        </w:tc>
        <w:tc>
          <w:tcPr>
            <w:tcW w:w="628" w:type="pct"/>
            <w:gridSpan w:val="2"/>
            <w:vMerge/>
            <w:tcBorders>
              <w:top w:val="nil"/>
              <w:left w:val="single" w:sz="8" w:space="0" w:color="auto"/>
              <w:bottom w:val="single" w:sz="8" w:space="0" w:color="000000"/>
              <w:right w:val="single" w:sz="8" w:space="0" w:color="auto"/>
            </w:tcBorders>
            <w:vAlign w:val="center"/>
            <w:hideMark/>
          </w:tcPr>
          <w:p w14:paraId="04C0C230" w14:textId="77777777" w:rsidR="00C327C4" w:rsidRPr="00C327C4" w:rsidRDefault="00C327C4" w:rsidP="00C327C4">
            <w:pPr>
              <w:rPr>
                <w:b/>
                <w:bCs/>
                <w:color w:val="000000"/>
                <w:sz w:val="20"/>
                <w:szCs w:val="20"/>
                <w:lang w:val="lt-LT" w:eastAsia="lt-LT"/>
              </w:rPr>
            </w:pPr>
          </w:p>
        </w:tc>
        <w:tc>
          <w:tcPr>
            <w:tcW w:w="557" w:type="pct"/>
            <w:tcBorders>
              <w:top w:val="nil"/>
              <w:left w:val="nil"/>
              <w:bottom w:val="nil"/>
              <w:right w:val="single" w:sz="8" w:space="0" w:color="auto"/>
            </w:tcBorders>
            <w:shd w:val="clear" w:color="auto" w:fill="auto"/>
            <w:vAlign w:val="center"/>
            <w:hideMark/>
          </w:tcPr>
          <w:p w14:paraId="71E66D4C" w14:textId="77777777" w:rsidR="00C327C4" w:rsidRPr="00C327C4" w:rsidRDefault="00C327C4" w:rsidP="00C327C4">
            <w:pPr>
              <w:jc w:val="center"/>
              <w:rPr>
                <w:b/>
                <w:bCs/>
                <w:color w:val="000000"/>
                <w:sz w:val="20"/>
                <w:szCs w:val="20"/>
                <w:lang w:val="lt-LT" w:eastAsia="lt-LT"/>
              </w:rPr>
            </w:pPr>
            <w:r w:rsidRPr="00C327C4">
              <w:rPr>
                <w:b/>
                <w:bCs/>
                <w:color w:val="000000"/>
                <w:sz w:val="20"/>
                <w:szCs w:val="20"/>
                <w:lang w:val="lt-LT" w:eastAsia="lt-LT"/>
              </w:rPr>
              <w:t> </w:t>
            </w:r>
          </w:p>
        </w:tc>
        <w:tc>
          <w:tcPr>
            <w:tcW w:w="488" w:type="pct"/>
            <w:vMerge/>
            <w:tcBorders>
              <w:top w:val="nil"/>
              <w:left w:val="single" w:sz="8" w:space="0" w:color="auto"/>
              <w:bottom w:val="single" w:sz="8" w:space="0" w:color="000000"/>
              <w:right w:val="single" w:sz="8" w:space="0" w:color="auto"/>
            </w:tcBorders>
            <w:vAlign w:val="center"/>
            <w:hideMark/>
          </w:tcPr>
          <w:p w14:paraId="2FFBEFDA" w14:textId="77777777" w:rsidR="00C327C4" w:rsidRPr="00C327C4" w:rsidRDefault="00C327C4" w:rsidP="00C327C4">
            <w:pPr>
              <w:rPr>
                <w:b/>
                <w:bCs/>
                <w:color w:val="000000"/>
                <w:sz w:val="20"/>
                <w:szCs w:val="20"/>
                <w:lang w:val="lt-LT" w:eastAsia="lt-LT"/>
              </w:rPr>
            </w:pPr>
          </w:p>
        </w:tc>
        <w:tc>
          <w:tcPr>
            <w:tcW w:w="628" w:type="pct"/>
            <w:gridSpan w:val="2"/>
            <w:tcBorders>
              <w:top w:val="nil"/>
              <w:left w:val="nil"/>
              <w:bottom w:val="nil"/>
              <w:right w:val="single" w:sz="8" w:space="0" w:color="auto"/>
            </w:tcBorders>
            <w:shd w:val="clear" w:color="auto" w:fill="auto"/>
            <w:vAlign w:val="center"/>
            <w:hideMark/>
          </w:tcPr>
          <w:p w14:paraId="6F2D3FC1" w14:textId="77777777" w:rsidR="00C327C4" w:rsidRPr="00C327C4" w:rsidRDefault="00C327C4" w:rsidP="00C327C4">
            <w:pPr>
              <w:jc w:val="center"/>
              <w:rPr>
                <w:b/>
                <w:bCs/>
                <w:color w:val="000000"/>
                <w:sz w:val="20"/>
                <w:szCs w:val="20"/>
                <w:lang w:val="lt-LT" w:eastAsia="lt-LT"/>
              </w:rPr>
            </w:pPr>
            <w:r w:rsidRPr="00C327C4">
              <w:rPr>
                <w:b/>
                <w:bCs/>
                <w:color w:val="000000"/>
                <w:sz w:val="20"/>
                <w:szCs w:val="20"/>
                <w:lang w:val="lt-LT" w:eastAsia="lt-LT"/>
              </w:rPr>
              <w:t>(7+8)</w:t>
            </w:r>
          </w:p>
        </w:tc>
      </w:tr>
      <w:tr w:rsidR="00C327C4" w:rsidRPr="00C327C4" w14:paraId="12E79F92" w14:textId="77777777" w:rsidTr="00C327C4">
        <w:trPr>
          <w:trHeight w:val="315"/>
        </w:trPr>
        <w:tc>
          <w:tcPr>
            <w:tcW w:w="280" w:type="pct"/>
            <w:vMerge/>
            <w:tcBorders>
              <w:top w:val="nil"/>
              <w:left w:val="single" w:sz="8" w:space="0" w:color="auto"/>
              <w:bottom w:val="single" w:sz="8" w:space="0" w:color="000000"/>
              <w:right w:val="single" w:sz="8" w:space="0" w:color="auto"/>
            </w:tcBorders>
            <w:vAlign w:val="center"/>
            <w:hideMark/>
          </w:tcPr>
          <w:p w14:paraId="65064C83" w14:textId="77777777" w:rsidR="00C327C4" w:rsidRPr="00C327C4" w:rsidRDefault="00C327C4" w:rsidP="00C327C4">
            <w:pPr>
              <w:rPr>
                <w:b/>
                <w:bCs/>
                <w:color w:val="000000"/>
                <w:sz w:val="20"/>
                <w:szCs w:val="20"/>
                <w:lang w:val="lt-LT" w:eastAsia="lt-LT"/>
              </w:rPr>
            </w:pPr>
          </w:p>
        </w:tc>
        <w:tc>
          <w:tcPr>
            <w:tcW w:w="470" w:type="pct"/>
            <w:gridSpan w:val="2"/>
            <w:vMerge/>
            <w:tcBorders>
              <w:top w:val="nil"/>
              <w:left w:val="single" w:sz="8" w:space="0" w:color="auto"/>
              <w:bottom w:val="single" w:sz="8" w:space="0" w:color="000000"/>
              <w:right w:val="single" w:sz="8" w:space="0" w:color="auto"/>
            </w:tcBorders>
            <w:vAlign w:val="center"/>
            <w:hideMark/>
          </w:tcPr>
          <w:p w14:paraId="3DB239D2" w14:textId="77777777" w:rsidR="00C327C4" w:rsidRPr="00C327C4" w:rsidRDefault="00C327C4" w:rsidP="00C327C4">
            <w:pPr>
              <w:rPr>
                <w:b/>
                <w:bCs/>
                <w:color w:val="000000"/>
                <w:sz w:val="20"/>
                <w:szCs w:val="20"/>
                <w:lang w:val="lt-LT" w:eastAsia="lt-LT"/>
              </w:rPr>
            </w:pPr>
          </w:p>
        </w:tc>
        <w:tc>
          <w:tcPr>
            <w:tcW w:w="627" w:type="pct"/>
            <w:gridSpan w:val="2"/>
            <w:vMerge/>
            <w:tcBorders>
              <w:top w:val="nil"/>
              <w:left w:val="single" w:sz="8" w:space="0" w:color="auto"/>
              <w:bottom w:val="single" w:sz="8" w:space="0" w:color="000000"/>
              <w:right w:val="single" w:sz="8" w:space="0" w:color="auto"/>
            </w:tcBorders>
            <w:vAlign w:val="center"/>
            <w:hideMark/>
          </w:tcPr>
          <w:p w14:paraId="79610D45" w14:textId="77777777" w:rsidR="00C327C4" w:rsidRPr="00C327C4" w:rsidRDefault="00C327C4" w:rsidP="00C327C4">
            <w:pPr>
              <w:rPr>
                <w:b/>
                <w:bCs/>
                <w:color w:val="000000"/>
                <w:sz w:val="20"/>
                <w:szCs w:val="20"/>
                <w:lang w:val="lt-LT" w:eastAsia="lt-LT"/>
              </w:rPr>
            </w:pPr>
          </w:p>
        </w:tc>
        <w:tc>
          <w:tcPr>
            <w:tcW w:w="626" w:type="pct"/>
            <w:gridSpan w:val="2"/>
            <w:vMerge/>
            <w:tcBorders>
              <w:top w:val="nil"/>
              <w:left w:val="single" w:sz="8" w:space="0" w:color="auto"/>
              <w:bottom w:val="single" w:sz="8" w:space="0" w:color="000000"/>
              <w:right w:val="single" w:sz="8" w:space="0" w:color="auto"/>
            </w:tcBorders>
            <w:vAlign w:val="center"/>
            <w:hideMark/>
          </w:tcPr>
          <w:p w14:paraId="1B47040F" w14:textId="77777777" w:rsidR="00C327C4" w:rsidRPr="00C327C4" w:rsidRDefault="00C327C4" w:rsidP="00C327C4">
            <w:pPr>
              <w:rPr>
                <w:b/>
                <w:bCs/>
                <w:color w:val="000000"/>
                <w:sz w:val="20"/>
                <w:szCs w:val="20"/>
                <w:lang w:val="lt-LT" w:eastAsia="lt-LT"/>
              </w:rPr>
            </w:pPr>
          </w:p>
        </w:tc>
        <w:tc>
          <w:tcPr>
            <w:tcW w:w="697" w:type="pct"/>
            <w:gridSpan w:val="2"/>
            <w:vMerge/>
            <w:tcBorders>
              <w:top w:val="nil"/>
              <w:left w:val="single" w:sz="8" w:space="0" w:color="auto"/>
              <w:bottom w:val="single" w:sz="8" w:space="0" w:color="000000"/>
              <w:right w:val="single" w:sz="8" w:space="0" w:color="auto"/>
            </w:tcBorders>
            <w:vAlign w:val="center"/>
            <w:hideMark/>
          </w:tcPr>
          <w:p w14:paraId="0E736DD2" w14:textId="77777777" w:rsidR="00C327C4" w:rsidRPr="00C327C4" w:rsidRDefault="00C327C4" w:rsidP="00C327C4">
            <w:pPr>
              <w:rPr>
                <w:b/>
                <w:bCs/>
                <w:color w:val="000000"/>
                <w:sz w:val="20"/>
                <w:szCs w:val="20"/>
                <w:lang w:val="lt-LT" w:eastAsia="lt-LT"/>
              </w:rPr>
            </w:pPr>
          </w:p>
        </w:tc>
        <w:tc>
          <w:tcPr>
            <w:tcW w:w="628" w:type="pct"/>
            <w:gridSpan w:val="2"/>
            <w:vMerge/>
            <w:tcBorders>
              <w:top w:val="nil"/>
              <w:left w:val="single" w:sz="8" w:space="0" w:color="auto"/>
              <w:bottom w:val="single" w:sz="8" w:space="0" w:color="000000"/>
              <w:right w:val="single" w:sz="8" w:space="0" w:color="auto"/>
            </w:tcBorders>
            <w:vAlign w:val="center"/>
            <w:hideMark/>
          </w:tcPr>
          <w:p w14:paraId="7D48D7DE" w14:textId="77777777" w:rsidR="00C327C4" w:rsidRPr="00C327C4" w:rsidRDefault="00C327C4" w:rsidP="00C327C4">
            <w:pPr>
              <w:rPr>
                <w:b/>
                <w:bCs/>
                <w:color w:val="000000"/>
                <w:sz w:val="20"/>
                <w:szCs w:val="20"/>
                <w:lang w:val="lt-LT" w:eastAsia="lt-LT"/>
              </w:rPr>
            </w:pPr>
          </w:p>
        </w:tc>
        <w:tc>
          <w:tcPr>
            <w:tcW w:w="557" w:type="pct"/>
            <w:tcBorders>
              <w:top w:val="nil"/>
              <w:left w:val="nil"/>
              <w:bottom w:val="single" w:sz="8" w:space="0" w:color="auto"/>
              <w:right w:val="single" w:sz="8" w:space="0" w:color="auto"/>
            </w:tcBorders>
            <w:shd w:val="clear" w:color="auto" w:fill="auto"/>
            <w:vAlign w:val="center"/>
            <w:hideMark/>
          </w:tcPr>
          <w:p w14:paraId="6E8E63E5" w14:textId="77777777" w:rsidR="00C327C4" w:rsidRPr="00C327C4" w:rsidRDefault="00C327C4" w:rsidP="00C327C4">
            <w:pPr>
              <w:jc w:val="center"/>
              <w:rPr>
                <w:b/>
                <w:bCs/>
                <w:color w:val="000000"/>
                <w:sz w:val="20"/>
                <w:szCs w:val="20"/>
                <w:lang w:val="lt-LT" w:eastAsia="lt-LT"/>
              </w:rPr>
            </w:pPr>
            <w:r w:rsidRPr="00C327C4">
              <w:rPr>
                <w:b/>
                <w:bCs/>
                <w:color w:val="000000"/>
                <w:sz w:val="20"/>
                <w:szCs w:val="20"/>
                <w:lang w:val="lt-LT" w:eastAsia="lt-LT"/>
              </w:rPr>
              <w:t>(5x6)</w:t>
            </w:r>
          </w:p>
        </w:tc>
        <w:tc>
          <w:tcPr>
            <w:tcW w:w="488" w:type="pct"/>
            <w:vMerge/>
            <w:tcBorders>
              <w:top w:val="nil"/>
              <w:left w:val="single" w:sz="8" w:space="0" w:color="auto"/>
              <w:bottom w:val="single" w:sz="8" w:space="0" w:color="000000"/>
              <w:right w:val="single" w:sz="8" w:space="0" w:color="auto"/>
            </w:tcBorders>
            <w:vAlign w:val="center"/>
            <w:hideMark/>
          </w:tcPr>
          <w:p w14:paraId="679B38F5" w14:textId="77777777" w:rsidR="00C327C4" w:rsidRPr="00C327C4" w:rsidRDefault="00C327C4" w:rsidP="00C327C4">
            <w:pPr>
              <w:rPr>
                <w:b/>
                <w:bCs/>
                <w:color w:val="000000"/>
                <w:sz w:val="20"/>
                <w:szCs w:val="20"/>
                <w:lang w:val="lt-LT" w:eastAsia="lt-LT"/>
              </w:rPr>
            </w:pPr>
          </w:p>
        </w:tc>
        <w:tc>
          <w:tcPr>
            <w:tcW w:w="628" w:type="pct"/>
            <w:gridSpan w:val="2"/>
            <w:tcBorders>
              <w:top w:val="nil"/>
              <w:left w:val="nil"/>
              <w:bottom w:val="single" w:sz="8" w:space="0" w:color="auto"/>
              <w:right w:val="single" w:sz="8" w:space="0" w:color="auto"/>
            </w:tcBorders>
            <w:shd w:val="clear" w:color="auto" w:fill="auto"/>
            <w:hideMark/>
          </w:tcPr>
          <w:p w14:paraId="48E4F714"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w:t>
            </w:r>
          </w:p>
        </w:tc>
      </w:tr>
      <w:tr w:rsidR="00C327C4" w:rsidRPr="00C327C4" w14:paraId="19ECDCDA" w14:textId="77777777" w:rsidTr="00C327C4">
        <w:trPr>
          <w:trHeight w:val="315"/>
        </w:trPr>
        <w:tc>
          <w:tcPr>
            <w:tcW w:w="280" w:type="pct"/>
            <w:tcBorders>
              <w:top w:val="nil"/>
              <w:left w:val="single" w:sz="8" w:space="0" w:color="auto"/>
              <w:bottom w:val="single" w:sz="8" w:space="0" w:color="auto"/>
              <w:right w:val="single" w:sz="8" w:space="0" w:color="auto"/>
            </w:tcBorders>
            <w:shd w:val="clear" w:color="auto" w:fill="auto"/>
            <w:vAlign w:val="center"/>
            <w:hideMark/>
          </w:tcPr>
          <w:p w14:paraId="5AE16DB1" w14:textId="77777777" w:rsidR="00C327C4" w:rsidRPr="00C327C4" w:rsidRDefault="00C327C4" w:rsidP="00C327C4">
            <w:pPr>
              <w:jc w:val="center"/>
              <w:rPr>
                <w:b/>
                <w:bCs/>
                <w:color w:val="000000"/>
                <w:sz w:val="20"/>
                <w:szCs w:val="20"/>
                <w:lang w:val="lt-LT" w:eastAsia="lt-LT"/>
              </w:rPr>
            </w:pPr>
            <w:r w:rsidRPr="00C327C4">
              <w:rPr>
                <w:b/>
                <w:bCs/>
                <w:color w:val="000000"/>
                <w:sz w:val="20"/>
                <w:szCs w:val="20"/>
                <w:lang w:val="lt-LT" w:eastAsia="lt-LT"/>
              </w:rPr>
              <w:t>1</w:t>
            </w:r>
          </w:p>
        </w:tc>
        <w:tc>
          <w:tcPr>
            <w:tcW w:w="470" w:type="pct"/>
            <w:gridSpan w:val="2"/>
            <w:tcBorders>
              <w:top w:val="nil"/>
              <w:left w:val="nil"/>
              <w:bottom w:val="single" w:sz="8" w:space="0" w:color="auto"/>
              <w:right w:val="single" w:sz="8" w:space="0" w:color="auto"/>
            </w:tcBorders>
            <w:shd w:val="clear" w:color="auto" w:fill="auto"/>
            <w:vAlign w:val="center"/>
            <w:hideMark/>
          </w:tcPr>
          <w:p w14:paraId="153A0E59" w14:textId="77777777" w:rsidR="00C327C4" w:rsidRPr="00C327C4" w:rsidRDefault="00C327C4" w:rsidP="00C327C4">
            <w:pPr>
              <w:jc w:val="center"/>
              <w:rPr>
                <w:b/>
                <w:bCs/>
                <w:color w:val="000000"/>
                <w:sz w:val="20"/>
                <w:szCs w:val="20"/>
                <w:lang w:val="lt-LT" w:eastAsia="lt-LT"/>
              </w:rPr>
            </w:pPr>
            <w:r w:rsidRPr="00C327C4">
              <w:rPr>
                <w:b/>
                <w:bCs/>
                <w:color w:val="000000"/>
                <w:sz w:val="20"/>
                <w:szCs w:val="20"/>
                <w:lang w:val="lt-LT" w:eastAsia="lt-LT"/>
              </w:rPr>
              <w:t>2</w:t>
            </w:r>
          </w:p>
        </w:tc>
        <w:tc>
          <w:tcPr>
            <w:tcW w:w="627" w:type="pct"/>
            <w:gridSpan w:val="2"/>
            <w:tcBorders>
              <w:top w:val="nil"/>
              <w:left w:val="nil"/>
              <w:bottom w:val="single" w:sz="8" w:space="0" w:color="auto"/>
              <w:right w:val="single" w:sz="8" w:space="0" w:color="auto"/>
            </w:tcBorders>
            <w:shd w:val="clear" w:color="auto" w:fill="auto"/>
            <w:vAlign w:val="center"/>
            <w:hideMark/>
          </w:tcPr>
          <w:p w14:paraId="6F452726" w14:textId="77777777" w:rsidR="00C327C4" w:rsidRPr="00C327C4" w:rsidRDefault="00C327C4" w:rsidP="00C327C4">
            <w:pPr>
              <w:jc w:val="center"/>
              <w:rPr>
                <w:b/>
                <w:bCs/>
                <w:color w:val="000000"/>
                <w:sz w:val="20"/>
                <w:szCs w:val="20"/>
                <w:lang w:val="lt-LT" w:eastAsia="lt-LT"/>
              </w:rPr>
            </w:pPr>
            <w:r w:rsidRPr="00C327C4">
              <w:rPr>
                <w:b/>
                <w:bCs/>
                <w:color w:val="000000"/>
                <w:sz w:val="20"/>
                <w:szCs w:val="20"/>
                <w:lang w:val="lt-LT" w:eastAsia="lt-LT"/>
              </w:rPr>
              <w:t>3</w:t>
            </w:r>
          </w:p>
        </w:tc>
        <w:tc>
          <w:tcPr>
            <w:tcW w:w="626" w:type="pct"/>
            <w:gridSpan w:val="2"/>
            <w:tcBorders>
              <w:top w:val="nil"/>
              <w:left w:val="nil"/>
              <w:bottom w:val="single" w:sz="8" w:space="0" w:color="auto"/>
              <w:right w:val="single" w:sz="8" w:space="0" w:color="auto"/>
            </w:tcBorders>
            <w:shd w:val="clear" w:color="auto" w:fill="auto"/>
            <w:vAlign w:val="center"/>
            <w:hideMark/>
          </w:tcPr>
          <w:p w14:paraId="4AFBCD32" w14:textId="77777777" w:rsidR="00C327C4" w:rsidRPr="00C327C4" w:rsidRDefault="00C327C4" w:rsidP="00C327C4">
            <w:pPr>
              <w:jc w:val="center"/>
              <w:rPr>
                <w:b/>
                <w:bCs/>
                <w:color w:val="000000"/>
                <w:sz w:val="20"/>
                <w:szCs w:val="20"/>
                <w:lang w:val="lt-LT" w:eastAsia="lt-LT"/>
              </w:rPr>
            </w:pPr>
            <w:r w:rsidRPr="00C327C4">
              <w:rPr>
                <w:b/>
                <w:bCs/>
                <w:color w:val="000000"/>
                <w:sz w:val="20"/>
                <w:szCs w:val="20"/>
                <w:lang w:val="lt-LT" w:eastAsia="lt-LT"/>
              </w:rPr>
              <w:t>4</w:t>
            </w:r>
          </w:p>
        </w:tc>
        <w:tc>
          <w:tcPr>
            <w:tcW w:w="697" w:type="pct"/>
            <w:gridSpan w:val="2"/>
            <w:tcBorders>
              <w:top w:val="nil"/>
              <w:left w:val="nil"/>
              <w:bottom w:val="single" w:sz="8" w:space="0" w:color="auto"/>
              <w:right w:val="single" w:sz="8" w:space="0" w:color="auto"/>
            </w:tcBorders>
            <w:shd w:val="clear" w:color="auto" w:fill="auto"/>
            <w:vAlign w:val="center"/>
            <w:hideMark/>
          </w:tcPr>
          <w:p w14:paraId="38FBE2B0" w14:textId="77777777" w:rsidR="00C327C4" w:rsidRPr="00C327C4" w:rsidRDefault="00C327C4" w:rsidP="00C327C4">
            <w:pPr>
              <w:jc w:val="center"/>
              <w:rPr>
                <w:b/>
                <w:bCs/>
                <w:color w:val="000000"/>
                <w:sz w:val="20"/>
                <w:szCs w:val="20"/>
                <w:lang w:val="lt-LT" w:eastAsia="lt-LT"/>
              </w:rPr>
            </w:pPr>
            <w:r w:rsidRPr="00C327C4">
              <w:rPr>
                <w:b/>
                <w:bCs/>
                <w:color w:val="000000"/>
                <w:sz w:val="20"/>
                <w:szCs w:val="20"/>
                <w:lang w:val="lt-LT" w:eastAsia="lt-LT"/>
              </w:rPr>
              <w:t>5</w:t>
            </w:r>
          </w:p>
        </w:tc>
        <w:tc>
          <w:tcPr>
            <w:tcW w:w="628" w:type="pct"/>
            <w:gridSpan w:val="2"/>
            <w:tcBorders>
              <w:top w:val="nil"/>
              <w:left w:val="nil"/>
              <w:bottom w:val="single" w:sz="8" w:space="0" w:color="auto"/>
              <w:right w:val="single" w:sz="8" w:space="0" w:color="auto"/>
            </w:tcBorders>
            <w:shd w:val="clear" w:color="auto" w:fill="auto"/>
            <w:vAlign w:val="center"/>
            <w:hideMark/>
          </w:tcPr>
          <w:p w14:paraId="32344684" w14:textId="77777777" w:rsidR="00C327C4" w:rsidRPr="00C327C4" w:rsidRDefault="00C327C4" w:rsidP="00C327C4">
            <w:pPr>
              <w:jc w:val="center"/>
              <w:rPr>
                <w:b/>
                <w:bCs/>
                <w:color w:val="000000"/>
                <w:sz w:val="20"/>
                <w:szCs w:val="20"/>
                <w:lang w:val="lt-LT" w:eastAsia="lt-LT"/>
              </w:rPr>
            </w:pPr>
            <w:r w:rsidRPr="00C327C4">
              <w:rPr>
                <w:b/>
                <w:bCs/>
                <w:color w:val="000000"/>
                <w:sz w:val="20"/>
                <w:szCs w:val="20"/>
                <w:lang w:val="lt-LT" w:eastAsia="lt-LT"/>
              </w:rPr>
              <w:t>6</w:t>
            </w:r>
          </w:p>
        </w:tc>
        <w:tc>
          <w:tcPr>
            <w:tcW w:w="557" w:type="pct"/>
            <w:tcBorders>
              <w:top w:val="nil"/>
              <w:left w:val="nil"/>
              <w:bottom w:val="single" w:sz="8" w:space="0" w:color="auto"/>
              <w:right w:val="single" w:sz="8" w:space="0" w:color="auto"/>
            </w:tcBorders>
            <w:shd w:val="clear" w:color="auto" w:fill="auto"/>
            <w:vAlign w:val="center"/>
            <w:hideMark/>
          </w:tcPr>
          <w:p w14:paraId="1A8201DC" w14:textId="77777777" w:rsidR="00C327C4" w:rsidRPr="00C327C4" w:rsidRDefault="00C327C4" w:rsidP="00C327C4">
            <w:pPr>
              <w:jc w:val="center"/>
              <w:rPr>
                <w:b/>
                <w:bCs/>
                <w:color w:val="000000"/>
                <w:sz w:val="20"/>
                <w:szCs w:val="20"/>
                <w:lang w:val="lt-LT" w:eastAsia="lt-LT"/>
              </w:rPr>
            </w:pPr>
            <w:r w:rsidRPr="00C327C4">
              <w:rPr>
                <w:b/>
                <w:bCs/>
                <w:color w:val="000000"/>
                <w:sz w:val="20"/>
                <w:szCs w:val="20"/>
                <w:lang w:val="lt-LT" w:eastAsia="lt-LT"/>
              </w:rPr>
              <w:t>7</w:t>
            </w:r>
          </w:p>
        </w:tc>
        <w:tc>
          <w:tcPr>
            <w:tcW w:w="488" w:type="pct"/>
            <w:tcBorders>
              <w:top w:val="nil"/>
              <w:left w:val="nil"/>
              <w:bottom w:val="single" w:sz="8" w:space="0" w:color="auto"/>
              <w:right w:val="single" w:sz="8" w:space="0" w:color="auto"/>
            </w:tcBorders>
            <w:shd w:val="clear" w:color="auto" w:fill="auto"/>
            <w:vAlign w:val="center"/>
            <w:hideMark/>
          </w:tcPr>
          <w:p w14:paraId="088E087A" w14:textId="77777777" w:rsidR="00C327C4" w:rsidRPr="00C327C4" w:rsidRDefault="00C327C4" w:rsidP="00C327C4">
            <w:pPr>
              <w:jc w:val="center"/>
              <w:rPr>
                <w:b/>
                <w:bCs/>
                <w:color w:val="000000"/>
                <w:sz w:val="20"/>
                <w:szCs w:val="20"/>
                <w:lang w:val="lt-LT" w:eastAsia="lt-LT"/>
              </w:rPr>
            </w:pPr>
            <w:r w:rsidRPr="00C327C4">
              <w:rPr>
                <w:b/>
                <w:bCs/>
                <w:color w:val="000000"/>
                <w:sz w:val="20"/>
                <w:szCs w:val="20"/>
                <w:lang w:val="lt-LT" w:eastAsia="lt-LT"/>
              </w:rPr>
              <w:t>8</w:t>
            </w:r>
          </w:p>
        </w:tc>
        <w:tc>
          <w:tcPr>
            <w:tcW w:w="628" w:type="pct"/>
            <w:gridSpan w:val="2"/>
            <w:tcBorders>
              <w:top w:val="nil"/>
              <w:left w:val="nil"/>
              <w:bottom w:val="single" w:sz="8" w:space="0" w:color="auto"/>
              <w:right w:val="single" w:sz="8" w:space="0" w:color="auto"/>
            </w:tcBorders>
            <w:shd w:val="clear" w:color="auto" w:fill="auto"/>
            <w:vAlign w:val="center"/>
            <w:hideMark/>
          </w:tcPr>
          <w:p w14:paraId="4BE7E299" w14:textId="77777777" w:rsidR="00C327C4" w:rsidRPr="00C327C4" w:rsidRDefault="00C327C4" w:rsidP="00C327C4">
            <w:pPr>
              <w:jc w:val="center"/>
              <w:rPr>
                <w:b/>
                <w:bCs/>
                <w:color w:val="000000"/>
                <w:sz w:val="20"/>
                <w:szCs w:val="20"/>
                <w:lang w:val="lt-LT" w:eastAsia="lt-LT"/>
              </w:rPr>
            </w:pPr>
            <w:r w:rsidRPr="00C327C4">
              <w:rPr>
                <w:b/>
                <w:bCs/>
                <w:color w:val="000000"/>
                <w:sz w:val="20"/>
                <w:szCs w:val="20"/>
                <w:lang w:val="lt-LT" w:eastAsia="lt-LT"/>
              </w:rPr>
              <w:t>9</w:t>
            </w:r>
          </w:p>
        </w:tc>
      </w:tr>
      <w:tr w:rsidR="00C327C4" w:rsidRPr="00C327C4" w14:paraId="1E759493" w14:textId="77777777" w:rsidTr="00C327C4">
        <w:trPr>
          <w:trHeight w:val="330"/>
        </w:trPr>
        <w:tc>
          <w:tcPr>
            <w:tcW w:w="280" w:type="pct"/>
            <w:tcBorders>
              <w:top w:val="nil"/>
              <w:left w:val="single" w:sz="8" w:space="0" w:color="auto"/>
              <w:bottom w:val="single" w:sz="8" w:space="0" w:color="auto"/>
              <w:right w:val="single" w:sz="8" w:space="0" w:color="auto"/>
            </w:tcBorders>
            <w:shd w:val="clear" w:color="auto" w:fill="auto"/>
            <w:vAlign w:val="center"/>
            <w:hideMark/>
          </w:tcPr>
          <w:p w14:paraId="2EE165CC" w14:textId="77777777" w:rsidR="00C327C4" w:rsidRPr="00C327C4" w:rsidRDefault="00C327C4" w:rsidP="00C327C4">
            <w:pPr>
              <w:jc w:val="center"/>
              <w:rPr>
                <w:color w:val="000000"/>
                <w:sz w:val="20"/>
                <w:szCs w:val="20"/>
                <w:lang w:val="lt-LT" w:eastAsia="lt-LT"/>
              </w:rPr>
            </w:pPr>
            <w:r w:rsidRPr="00C327C4">
              <w:rPr>
                <w:color w:val="000000"/>
                <w:sz w:val="20"/>
                <w:szCs w:val="20"/>
                <w:lang w:val="lt-LT" w:eastAsia="lt-LT"/>
              </w:rPr>
              <w:t>1</w:t>
            </w:r>
          </w:p>
        </w:tc>
        <w:tc>
          <w:tcPr>
            <w:tcW w:w="470" w:type="pct"/>
            <w:gridSpan w:val="2"/>
            <w:tcBorders>
              <w:top w:val="nil"/>
              <w:left w:val="nil"/>
              <w:bottom w:val="single" w:sz="8" w:space="0" w:color="auto"/>
              <w:right w:val="single" w:sz="8" w:space="0" w:color="auto"/>
            </w:tcBorders>
            <w:shd w:val="clear" w:color="auto" w:fill="auto"/>
            <w:vAlign w:val="center"/>
            <w:hideMark/>
          </w:tcPr>
          <w:p w14:paraId="180B0B58"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Paruošiamieji darbai</w:t>
            </w:r>
          </w:p>
        </w:tc>
        <w:tc>
          <w:tcPr>
            <w:tcW w:w="627" w:type="pct"/>
            <w:gridSpan w:val="2"/>
            <w:tcBorders>
              <w:top w:val="nil"/>
              <w:left w:val="nil"/>
              <w:bottom w:val="single" w:sz="8" w:space="0" w:color="auto"/>
              <w:right w:val="single" w:sz="8" w:space="0" w:color="auto"/>
            </w:tcBorders>
            <w:shd w:val="clear" w:color="auto" w:fill="auto"/>
            <w:vAlign w:val="center"/>
            <w:hideMark/>
          </w:tcPr>
          <w:p w14:paraId="7ABEE656"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w:t>
            </w:r>
          </w:p>
        </w:tc>
        <w:tc>
          <w:tcPr>
            <w:tcW w:w="626" w:type="pct"/>
            <w:gridSpan w:val="2"/>
            <w:tcBorders>
              <w:top w:val="nil"/>
              <w:left w:val="nil"/>
              <w:bottom w:val="single" w:sz="8" w:space="0" w:color="auto"/>
              <w:right w:val="single" w:sz="8" w:space="0" w:color="auto"/>
            </w:tcBorders>
            <w:shd w:val="clear" w:color="auto" w:fill="auto"/>
            <w:vAlign w:val="center"/>
            <w:hideMark/>
          </w:tcPr>
          <w:p w14:paraId="08977A5D"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w:t>
            </w:r>
          </w:p>
        </w:tc>
        <w:tc>
          <w:tcPr>
            <w:tcW w:w="697" w:type="pct"/>
            <w:gridSpan w:val="2"/>
            <w:tcBorders>
              <w:top w:val="nil"/>
              <w:left w:val="nil"/>
              <w:bottom w:val="single" w:sz="8" w:space="0" w:color="auto"/>
              <w:right w:val="single" w:sz="8" w:space="0" w:color="auto"/>
            </w:tcBorders>
            <w:shd w:val="clear" w:color="auto" w:fill="auto"/>
            <w:vAlign w:val="center"/>
            <w:hideMark/>
          </w:tcPr>
          <w:p w14:paraId="363E04D9"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w:t>
            </w:r>
          </w:p>
        </w:tc>
        <w:tc>
          <w:tcPr>
            <w:tcW w:w="628" w:type="pct"/>
            <w:gridSpan w:val="2"/>
            <w:tcBorders>
              <w:top w:val="nil"/>
              <w:left w:val="nil"/>
              <w:bottom w:val="single" w:sz="8" w:space="0" w:color="auto"/>
              <w:right w:val="single" w:sz="8" w:space="0" w:color="auto"/>
            </w:tcBorders>
            <w:shd w:val="clear" w:color="auto" w:fill="auto"/>
            <w:vAlign w:val="center"/>
            <w:hideMark/>
          </w:tcPr>
          <w:p w14:paraId="044CC21E"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w:t>
            </w:r>
          </w:p>
        </w:tc>
        <w:tc>
          <w:tcPr>
            <w:tcW w:w="557" w:type="pct"/>
            <w:tcBorders>
              <w:top w:val="nil"/>
              <w:left w:val="nil"/>
              <w:bottom w:val="single" w:sz="8" w:space="0" w:color="auto"/>
              <w:right w:val="single" w:sz="8" w:space="0" w:color="auto"/>
            </w:tcBorders>
            <w:shd w:val="clear" w:color="auto" w:fill="auto"/>
            <w:vAlign w:val="center"/>
            <w:hideMark/>
          </w:tcPr>
          <w:p w14:paraId="0FBF9EBE"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w:t>
            </w:r>
          </w:p>
        </w:tc>
        <w:tc>
          <w:tcPr>
            <w:tcW w:w="488" w:type="pct"/>
            <w:tcBorders>
              <w:top w:val="nil"/>
              <w:left w:val="nil"/>
              <w:bottom w:val="single" w:sz="8" w:space="0" w:color="auto"/>
              <w:right w:val="single" w:sz="8" w:space="0" w:color="auto"/>
            </w:tcBorders>
            <w:shd w:val="clear" w:color="auto" w:fill="auto"/>
            <w:vAlign w:val="center"/>
            <w:hideMark/>
          </w:tcPr>
          <w:p w14:paraId="45398816"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w:t>
            </w:r>
          </w:p>
        </w:tc>
        <w:tc>
          <w:tcPr>
            <w:tcW w:w="628" w:type="pct"/>
            <w:gridSpan w:val="2"/>
            <w:tcBorders>
              <w:top w:val="nil"/>
              <w:left w:val="nil"/>
              <w:bottom w:val="single" w:sz="8" w:space="0" w:color="auto"/>
              <w:right w:val="single" w:sz="8" w:space="0" w:color="auto"/>
            </w:tcBorders>
            <w:shd w:val="clear" w:color="auto" w:fill="auto"/>
            <w:vAlign w:val="center"/>
            <w:hideMark/>
          </w:tcPr>
          <w:p w14:paraId="4B267C26"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w:t>
            </w:r>
          </w:p>
        </w:tc>
      </w:tr>
      <w:tr w:rsidR="00C327C4" w:rsidRPr="00C327C4" w14:paraId="46FC3871" w14:textId="77777777" w:rsidTr="00C327C4">
        <w:trPr>
          <w:trHeight w:val="1800"/>
        </w:trPr>
        <w:tc>
          <w:tcPr>
            <w:tcW w:w="280" w:type="pct"/>
            <w:tcBorders>
              <w:top w:val="nil"/>
              <w:left w:val="single" w:sz="8" w:space="0" w:color="auto"/>
              <w:bottom w:val="single" w:sz="8" w:space="0" w:color="auto"/>
              <w:right w:val="single" w:sz="8" w:space="0" w:color="auto"/>
            </w:tcBorders>
            <w:shd w:val="clear" w:color="auto" w:fill="auto"/>
            <w:vAlign w:val="center"/>
            <w:hideMark/>
          </w:tcPr>
          <w:p w14:paraId="1FD18BEB" w14:textId="77777777" w:rsidR="00C327C4" w:rsidRPr="00C327C4" w:rsidRDefault="00C327C4" w:rsidP="00C327C4">
            <w:pPr>
              <w:jc w:val="center"/>
              <w:rPr>
                <w:color w:val="000000"/>
                <w:sz w:val="20"/>
                <w:szCs w:val="20"/>
                <w:lang w:val="lt-LT" w:eastAsia="lt-LT"/>
              </w:rPr>
            </w:pPr>
            <w:r w:rsidRPr="00C327C4">
              <w:rPr>
                <w:color w:val="000000"/>
                <w:sz w:val="20"/>
                <w:szCs w:val="20"/>
                <w:lang w:val="lt-LT" w:eastAsia="lt-LT"/>
              </w:rPr>
              <w:lastRenderedPageBreak/>
              <w:t>2</w:t>
            </w:r>
          </w:p>
        </w:tc>
        <w:tc>
          <w:tcPr>
            <w:tcW w:w="470" w:type="pct"/>
            <w:gridSpan w:val="2"/>
            <w:tcBorders>
              <w:top w:val="nil"/>
              <w:left w:val="nil"/>
              <w:bottom w:val="single" w:sz="8" w:space="0" w:color="auto"/>
              <w:right w:val="single" w:sz="8" w:space="0" w:color="auto"/>
            </w:tcBorders>
            <w:shd w:val="clear" w:color="auto" w:fill="auto"/>
            <w:vAlign w:val="center"/>
            <w:hideMark/>
          </w:tcPr>
          <w:p w14:paraId="44F178E8"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xml:space="preserve">Dūmtraukio viršutinės vietinės korozijos pažeistų paviršių paruošimas ir padengimas apsaugine danga. Aukščio altitudė: ALT. +29,50-30,00 </w:t>
            </w:r>
          </w:p>
        </w:tc>
        <w:tc>
          <w:tcPr>
            <w:tcW w:w="627" w:type="pct"/>
            <w:gridSpan w:val="2"/>
            <w:tcBorders>
              <w:top w:val="nil"/>
              <w:left w:val="nil"/>
              <w:bottom w:val="single" w:sz="8" w:space="0" w:color="auto"/>
              <w:right w:val="single" w:sz="8" w:space="0" w:color="auto"/>
            </w:tcBorders>
            <w:shd w:val="clear" w:color="auto" w:fill="auto"/>
            <w:vAlign w:val="center"/>
            <w:hideMark/>
          </w:tcPr>
          <w:p w14:paraId="7EB84182"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w:t>
            </w:r>
          </w:p>
        </w:tc>
        <w:tc>
          <w:tcPr>
            <w:tcW w:w="626" w:type="pct"/>
            <w:gridSpan w:val="2"/>
            <w:tcBorders>
              <w:top w:val="nil"/>
              <w:left w:val="nil"/>
              <w:bottom w:val="single" w:sz="8" w:space="0" w:color="auto"/>
              <w:right w:val="single" w:sz="8" w:space="0" w:color="auto"/>
            </w:tcBorders>
            <w:shd w:val="clear" w:color="auto" w:fill="auto"/>
            <w:vAlign w:val="center"/>
            <w:hideMark/>
          </w:tcPr>
          <w:p w14:paraId="7DB60146"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w:t>
            </w:r>
          </w:p>
        </w:tc>
        <w:tc>
          <w:tcPr>
            <w:tcW w:w="697" w:type="pct"/>
            <w:gridSpan w:val="2"/>
            <w:tcBorders>
              <w:top w:val="nil"/>
              <w:left w:val="nil"/>
              <w:bottom w:val="single" w:sz="8" w:space="0" w:color="auto"/>
              <w:right w:val="single" w:sz="8" w:space="0" w:color="auto"/>
            </w:tcBorders>
            <w:shd w:val="clear" w:color="auto" w:fill="auto"/>
            <w:vAlign w:val="center"/>
            <w:hideMark/>
          </w:tcPr>
          <w:p w14:paraId="4A5BCDBE"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w:t>
            </w:r>
          </w:p>
        </w:tc>
        <w:tc>
          <w:tcPr>
            <w:tcW w:w="628" w:type="pct"/>
            <w:gridSpan w:val="2"/>
            <w:tcBorders>
              <w:top w:val="nil"/>
              <w:left w:val="nil"/>
              <w:bottom w:val="single" w:sz="8" w:space="0" w:color="auto"/>
              <w:right w:val="single" w:sz="8" w:space="0" w:color="auto"/>
            </w:tcBorders>
            <w:shd w:val="clear" w:color="auto" w:fill="auto"/>
            <w:vAlign w:val="center"/>
            <w:hideMark/>
          </w:tcPr>
          <w:p w14:paraId="3EF0E0D8"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w:t>
            </w:r>
          </w:p>
        </w:tc>
        <w:tc>
          <w:tcPr>
            <w:tcW w:w="557" w:type="pct"/>
            <w:tcBorders>
              <w:top w:val="nil"/>
              <w:left w:val="nil"/>
              <w:bottom w:val="single" w:sz="8" w:space="0" w:color="auto"/>
              <w:right w:val="single" w:sz="8" w:space="0" w:color="auto"/>
            </w:tcBorders>
            <w:shd w:val="clear" w:color="auto" w:fill="auto"/>
            <w:vAlign w:val="center"/>
            <w:hideMark/>
          </w:tcPr>
          <w:p w14:paraId="39EE8ABF"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w:t>
            </w:r>
          </w:p>
        </w:tc>
        <w:tc>
          <w:tcPr>
            <w:tcW w:w="488" w:type="pct"/>
            <w:tcBorders>
              <w:top w:val="nil"/>
              <w:left w:val="nil"/>
              <w:bottom w:val="single" w:sz="8" w:space="0" w:color="auto"/>
              <w:right w:val="single" w:sz="8" w:space="0" w:color="auto"/>
            </w:tcBorders>
            <w:shd w:val="clear" w:color="auto" w:fill="auto"/>
            <w:vAlign w:val="center"/>
            <w:hideMark/>
          </w:tcPr>
          <w:p w14:paraId="0F4D97C8"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w:t>
            </w:r>
          </w:p>
        </w:tc>
        <w:tc>
          <w:tcPr>
            <w:tcW w:w="628" w:type="pct"/>
            <w:gridSpan w:val="2"/>
            <w:tcBorders>
              <w:top w:val="nil"/>
              <w:left w:val="nil"/>
              <w:bottom w:val="single" w:sz="8" w:space="0" w:color="auto"/>
              <w:right w:val="single" w:sz="8" w:space="0" w:color="auto"/>
            </w:tcBorders>
            <w:shd w:val="clear" w:color="auto" w:fill="auto"/>
            <w:vAlign w:val="center"/>
            <w:hideMark/>
          </w:tcPr>
          <w:p w14:paraId="2EC497B1"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w:t>
            </w:r>
          </w:p>
        </w:tc>
      </w:tr>
      <w:tr w:rsidR="00C327C4" w:rsidRPr="00C327C4" w14:paraId="4CF03352" w14:textId="77777777" w:rsidTr="00C327C4">
        <w:trPr>
          <w:trHeight w:val="1545"/>
        </w:trPr>
        <w:tc>
          <w:tcPr>
            <w:tcW w:w="280" w:type="pct"/>
            <w:tcBorders>
              <w:top w:val="nil"/>
              <w:left w:val="single" w:sz="8" w:space="0" w:color="auto"/>
              <w:bottom w:val="single" w:sz="8" w:space="0" w:color="auto"/>
              <w:right w:val="single" w:sz="8" w:space="0" w:color="auto"/>
            </w:tcBorders>
            <w:shd w:val="clear" w:color="auto" w:fill="auto"/>
            <w:vAlign w:val="center"/>
            <w:hideMark/>
          </w:tcPr>
          <w:p w14:paraId="550E2A68" w14:textId="77777777" w:rsidR="00C327C4" w:rsidRPr="00C327C4" w:rsidRDefault="00C327C4" w:rsidP="00C327C4">
            <w:pPr>
              <w:jc w:val="center"/>
              <w:rPr>
                <w:color w:val="000000"/>
                <w:sz w:val="20"/>
                <w:szCs w:val="20"/>
                <w:lang w:val="lt-LT" w:eastAsia="lt-LT"/>
              </w:rPr>
            </w:pPr>
            <w:r w:rsidRPr="00C327C4">
              <w:rPr>
                <w:color w:val="000000"/>
                <w:sz w:val="20"/>
                <w:szCs w:val="20"/>
                <w:lang w:val="lt-LT" w:eastAsia="lt-LT"/>
              </w:rPr>
              <w:t>3</w:t>
            </w:r>
          </w:p>
        </w:tc>
        <w:tc>
          <w:tcPr>
            <w:tcW w:w="470" w:type="pct"/>
            <w:gridSpan w:val="2"/>
            <w:tcBorders>
              <w:top w:val="nil"/>
              <w:left w:val="nil"/>
              <w:bottom w:val="single" w:sz="8" w:space="0" w:color="auto"/>
              <w:right w:val="single" w:sz="8" w:space="0" w:color="auto"/>
            </w:tcBorders>
            <w:shd w:val="clear" w:color="auto" w:fill="auto"/>
            <w:vAlign w:val="center"/>
            <w:hideMark/>
          </w:tcPr>
          <w:p w14:paraId="1B7DAC14"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Nesandarumo užtaisymas tarp apdaro dengiamosios plokštės ir kamieno, ties biokuro katilinės stogo lygiu.</w:t>
            </w:r>
          </w:p>
        </w:tc>
        <w:tc>
          <w:tcPr>
            <w:tcW w:w="627" w:type="pct"/>
            <w:gridSpan w:val="2"/>
            <w:tcBorders>
              <w:top w:val="nil"/>
              <w:left w:val="nil"/>
              <w:bottom w:val="single" w:sz="8" w:space="0" w:color="auto"/>
              <w:right w:val="single" w:sz="8" w:space="0" w:color="auto"/>
            </w:tcBorders>
            <w:shd w:val="clear" w:color="auto" w:fill="auto"/>
            <w:vAlign w:val="center"/>
            <w:hideMark/>
          </w:tcPr>
          <w:p w14:paraId="3F3F3C01"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w:t>
            </w:r>
          </w:p>
        </w:tc>
        <w:tc>
          <w:tcPr>
            <w:tcW w:w="626" w:type="pct"/>
            <w:gridSpan w:val="2"/>
            <w:tcBorders>
              <w:top w:val="nil"/>
              <w:left w:val="nil"/>
              <w:bottom w:val="single" w:sz="8" w:space="0" w:color="auto"/>
              <w:right w:val="single" w:sz="8" w:space="0" w:color="auto"/>
            </w:tcBorders>
            <w:shd w:val="clear" w:color="auto" w:fill="auto"/>
            <w:vAlign w:val="center"/>
            <w:hideMark/>
          </w:tcPr>
          <w:p w14:paraId="77EDC9CD"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w:t>
            </w:r>
          </w:p>
        </w:tc>
        <w:tc>
          <w:tcPr>
            <w:tcW w:w="697" w:type="pct"/>
            <w:gridSpan w:val="2"/>
            <w:tcBorders>
              <w:top w:val="nil"/>
              <w:left w:val="nil"/>
              <w:bottom w:val="single" w:sz="8" w:space="0" w:color="auto"/>
              <w:right w:val="single" w:sz="8" w:space="0" w:color="auto"/>
            </w:tcBorders>
            <w:shd w:val="clear" w:color="auto" w:fill="auto"/>
            <w:vAlign w:val="center"/>
            <w:hideMark/>
          </w:tcPr>
          <w:p w14:paraId="7863BCB3"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w:t>
            </w:r>
          </w:p>
        </w:tc>
        <w:tc>
          <w:tcPr>
            <w:tcW w:w="628" w:type="pct"/>
            <w:gridSpan w:val="2"/>
            <w:tcBorders>
              <w:top w:val="nil"/>
              <w:left w:val="nil"/>
              <w:bottom w:val="single" w:sz="8" w:space="0" w:color="auto"/>
              <w:right w:val="single" w:sz="8" w:space="0" w:color="auto"/>
            </w:tcBorders>
            <w:shd w:val="clear" w:color="auto" w:fill="auto"/>
            <w:vAlign w:val="center"/>
            <w:hideMark/>
          </w:tcPr>
          <w:p w14:paraId="254B095A"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w:t>
            </w:r>
          </w:p>
        </w:tc>
        <w:tc>
          <w:tcPr>
            <w:tcW w:w="557" w:type="pct"/>
            <w:tcBorders>
              <w:top w:val="nil"/>
              <w:left w:val="nil"/>
              <w:bottom w:val="single" w:sz="8" w:space="0" w:color="auto"/>
              <w:right w:val="single" w:sz="8" w:space="0" w:color="auto"/>
            </w:tcBorders>
            <w:shd w:val="clear" w:color="auto" w:fill="auto"/>
            <w:vAlign w:val="center"/>
            <w:hideMark/>
          </w:tcPr>
          <w:p w14:paraId="4AB291F1"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w:t>
            </w:r>
          </w:p>
        </w:tc>
        <w:tc>
          <w:tcPr>
            <w:tcW w:w="488" w:type="pct"/>
            <w:tcBorders>
              <w:top w:val="nil"/>
              <w:left w:val="nil"/>
              <w:bottom w:val="single" w:sz="8" w:space="0" w:color="auto"/>
              <w:right w:val="single" w:sz="8" w:space="0" w:color="auto"/>
            </w:tcBorders>
            <w:shd w:val="clear" w:color="auto" w:fill="auto"/>
            <w:vAlign w:val="center"/>
            <w:hideMark/>
          </w:tcPr>
          <w:p w14:paraId="3F95B8FF"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w:t>
            </w:r>
          </w:p>
        </w:tc>
        <w:tc>
          <w:tcPr>
            <w:tcW w:w="628" w:type="pct"/>
            <w:gridSpan w:val="2"/>
            <w:tcBorders>
              <w:top w:val="nil"/>
              <w:left w:val="nil"/>
              <w:bottom w:val="single" w:sz="8" w:space="0" w:color="auto"/>
              <w:right w:val="single" w:sz="8" w:space="0" w:color="auto"/>
            </w:tcBorders>
            <w:shd w:val="clear" w:color="auto" w:fill="auto"/>
            <w:vAlign w:val="center"/>
            <w:hideMark/>
          </w:tcPr>
          <w:p w14:paraId="6DE6DE6F"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w:t>
            </w:r>
          </w:p>
        </w:tc>
      </w:tr>
      <w:tr w:rsidR="00C327C4" w:rsidRPr="00C327C4" w14:paraId="36828AA0" w14:textId="77777777" w:rsidTr="00C327C4">
        <w:trPr>
          <w:trHeight w:val="1290"/>
        </w:trPr>
        <w:tc>
          <w:tcPr>
            <w:tcW w:w="280" w:type="pct"/>
            <w:tcBorders>
              <w:top w:val="nil"/>
              <w:left w:val="single" w:sz="8" w:space="0" w:color="auto"/>
              <w:bottom w:val="single" w:sz="8" w:space="0" w:color="auto"/>
              <w:right w:val="single" w:sz="8" w:space="0" w:color="auto"/>
            </w:tcBorders>
            <w:shd w:val="clear" w:color="auto" w:fill="auto"/>
            <w:vAlign w:val="center"/>
            <w:hideMark/>
          </w:tcPr>
          <w:p w14:paraId="35EDB951" w14:textId="77777777" w:rsidR="00C327C4" w:rsidRPr="00C327C4" w:rsidRDefault="00C327C4" w:rsidP="00C327C4">
            <w:pPr>
              <w:jc w:val="center"/>
              <w:rPr>
                <w:color w:val="000000"/>
                <w:sz w:val="20"/>
                <w:szCs w:val="20"/>
                <w:lang w:val="lt-LT" w:eastAsia="lt-LT"/>
              </w:rPr>
            </w:pPr>
            <w:r w:rsidRPr="00C327C4">
              <w:rPr>
                <w:color w:val="000000"/>
                <w:sz w:val="20"/>
                <w:szCs w:val="20"/>
                <w:lang w:val="lt-LT" w:eastAsia="lt-LT"/>
              </w:rPr>
              <w:t>4</w:t>
            </w:r>
          </w:p>
        </w:tc>
        <w:tc>
          <w:tcPr>
            <w:tcW w:w="470" w:type="pct"/>
            <w:gridSpan w:val="2"/>
            <w:tcBorders>
              <w:top w:val="nil"/>
              <w:left w:val="nil"/>
              <w:bottom w:val="single" w:sz="8" w:space="0" w:color="auto"/>
              <w:right w:val="single" w:sz="8" w:space="0" w:color="auto"/>
            </w:tcBorders>
            <w:shd w:val="clear" w:color="auto" w:fill="auto"/>
            <w:vAlign w:val="center"/>
            <w:hideMark/>
          </w:tcPr>
          <w:p w14:paraId="7BEB1ACF"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Vidinės dūmtraukio dalies sienelių nuvalymas sausu būdu ir padengimas apsaugine danga</w:t>
            </w:r>
          </w:p>
        </w:tc>
        <w:tc>
          <w:tcPr>
            <w:tcW w:w="627" w:type="pct"/>
            <w:gridSpan w:val="2"/>
            <w:tcBorders>
              <w:top w:val="nil"/>
              <w:left w:val="nil"/>
              <w:bottom w:val="single" w:sz="8" w:space="0" w:color="auto"/>
              <w:right w:val="single" w:sz="8" w:space="0" w:color="auto"/>
            </w:tcBorders>
            <w:shd w:val="clear" w:color="auto" w:fill="auto"/>
            <w:vAlign w:val="center"/>
            <w:hideMark/>
          </w:tcPr>
          <w:p w14:paraId="057074DC"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w:t>
            </w:r>
          </w:p>
        </w:tc>
        <w:tc>
          <w:tcPr>
            <w:tcW w:w="626" w:type="pct"/>
            <w:gridSpan w:val="2"/>
            <w:tcBorders>
              <w:top w:val="nil"/>
              <w:left w:val="nil"/>
              <w:bottom w:val="single" w:sz="8" w:space="0" w:color="auto"/>
              <w:right w:val="single" w:sz="8" w:space="0" w:color="auto"/>
            </w:tcBorders>
            <w:shd w:val="clear" w:color="auto" w:fill="auto"/>
            <w:vAlign w:val="center"/>
            <w:hideMark/>
          </w:tcPr>
          <w:p w14:paraId="463FC090"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w:t>
            </w:r>
          </w:p>
        </w:tc>
        <w:tc>
          <w:tcPr>
            <w:tcW w:w="697" w:type="pct"/>
            <w:gridSpan w:val="2"/>
            <w:tcBorders>
              <w:top w:val="nil"/>
              <w:left w:val="nil"/>
              <w:bottom w:val="single" w:sz="8" w:space="0" w:color="auto"/>
              <w:right w:val="single" w:sz="8" w:space="0" w:color="auto"/>
            </w:tcBorders>
            <w:shd w:val="clear" w:color="auto" w:fill="auto"/>
            <w:vAlign w:val="center"/>
            <w:hideMark/>
          </w:tcPr>
          <w:p w14:paraId="16CB2756"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w:t>
            </w:r>
          </w:p>
        </w:tc>
        <w:tc>
          <w:tcPr>
            <w:tcW w:w="628" w:type="pct"/>
            <w:gridSpan w:val="2"/>
            <w:tcBorders>
              <w:top w:val="nil"/>
              <w:left w:val="nil"/>
              <w:bottom w:val="single" w:sz="8" w:space="0" w:color="auto"/>
              <w:right w:val="single" w:sz="8" w:space="0" w:color="auto"/>
            </w:tcBorders>
            <w:shd w:val="clear" w:color="auto" w:fill="auto"/>
            <w:vAlign w:val="center"/>
            <w:hideMark/>
          </w:tcPr>
          <w:p w14:paraId="0AB0CB9D"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w:t>
            </w:r>
          </w:p>
        </w:tc>
        <w:tc>
          <w:tcPr>
            <w:tcW w:w="557" w:type="pct"/>
            <w:tcBorders>
              <w:top w:val="nil"/>
              <w:left w:val="nil"/>
              <w:bottom w:val="single" w:sz="8" w:space="0" w:color="auto"/>
              <w:right w:val="single" w:sz="8" w:space="0" w:color="auto"/>
            </w:tcBorders>
            <w:shd w:val="clear" w:color="auto" w:fill="auto"/>
            <w:vAlign w:val="center"/>
            <w:hideMark/>
          </w:tcPr>
          <w:p w14:paraId="3B7FF072"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w:t>
            </w:r>
          </w:p>
        </w:tc>
        <w:tc>
          <w:tcPr>
            <w:tcW w:w="488" w:type="pct"/>
            <w:tcBorders>
              <w:top w:val="nil"/>
              <w:left w:val="nil"/>
              <w:bottom w:val="single" w:sz="8" w:space="0" w:color="auto"/>
              <w:right w:val="single" w:sz="8" w:space="0" w:color="auto"/>
            </w:tcBorders>
            <w:shd w:val="clear" w:color="auto" w:fill="auto"/>
            <w:vAlign w:val="center"/>
            <w:hideMark/>
          </w:tcPr>
          <w:p w14:paraId="363817E9"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w:t>
            </w:r>
          </w:p>
        </w:tc>
        <w:tc>
          <w:tcPr>
            <w:tcW w:w="628" w:type="pct"/>
            <w:gridSpan w:val="2"/>
            <w:tcBorders>
              <w:top w:val="nil"/>
              <w:left w:val="nil"/>
              <w:bottom w:val="single" w:sz="8" w:space="0" w:color="auto"/>
              <w:right w:val="single" w:sz="8" w:space="0" w:color="auto"/>
            </w:tcBorders>
            <w:shd w:val="clear" w:color="auto" w:fill="auto"/>
            <w:vAlign w:val="center"/>
            <w:hideMark/>
          </w:tcPr>
          <w:p w14:paraId="20FA1EF6"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w:t>
            </w:r>
          </w:p>
        </w:tc>
      </w:tr>
      <w:tr w:rsidR="00C327C4" w:rsidRPr="00C327C4" w14:paraId="04B6E576" w14:textId="77777777" w:rsidTr="00C327C4">
        <w:trPr>
          <w:trHeight w:val="330"/>
        </w:trPr>
        <w:tc>
          <w:tcPr>
            <w:tcW w:w="280" w:type="pct"/>
            <w:tcBorders>
              <w:top w:val="nil"/>
              <w:left w:val="single" w:sz="8" w:space="0" w:color="auto"/>
              <w:bottom w:val="single" w:sz="8" w:space="0" w:color="auto"/>
              <w:right w:val="single" w:sz="8" w:space="0" w:color="auto"/>
            </w:tcBorders>
            <w:shd w:val="clear" w:color="auto" w:fill="auto"/>
            <w:vAlign w:val="center"/>
            <w:hideMark/>
          </w:tcPr>
          <w:p w14:paraId="490CEC00" w14:textId="77777777" w:rsidR="00C327C4" w:rsidRPr="00C327C4" w:rsidRDefault="00C327C4" w:rsidP="00C327C4">
            <w:pPr>
              <w:jc w:val="center"/>
              <w:rPr>
                <w:color w:val="000000"/>
                <w:sz w:val="20"/>
                <w:szCs w:val="20"/>
                <w:lang w:val="lt-LT" w:eastAsia="lt-LT"/>
              </w:rPr>
            </w:pPr>
            <w:r w:rsidRPr="00C327C4">
              <w:rPr>
                <w:color w:val="000000"/>
                <w:sz w:val="20"/>
                <w:szCs w:val="20"/>
                <w:lang w:val="lt-LT" w:eastAsia="lt-LT"/>
              </w:rPr>
              <w:t> </w:t>
            </w:r>
          </w:p>
        </w:tc>
        <w:tc>
          <w:tcPr>
            <w:tcW w:w="470" w:type="pct"/>
            <w:gridSpan w:val="2"/>
            <w:tcBorders>
              <w:top w:val="nil"/>
              <w:left w:val="nil"/>
              <w:bottom w:val="single" w:sz="8" w:space="0" w:color="auto"/>
              <w:right w:val="single" w:sz="8" w:space="0" w:color="auto"/>
            </w:tcBorders>
            <w:shd w:val="clear" w:color="auto" w:fill="auto"/>
            <w:vAlign w:val="center"/>
            <w:hideMark/>
          </w:tcPr>
          <w:p w14:paraId="0FC6879B"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w:t>
            </w:r>
          </w:p>
        </w:tc>
        <w:tc>
          <w:tcPr>
            <w:tcW w:w="627" w:type="pct"/>
            <w:gridSpan w:val="2"/>
            <w:tcBorders>
              <w:top w:val="nil"/>
              <w:left w:val="nil"/>
              <w:bottom w:val="single" w:sz="8" w:space="0" w:color="auto"/>
              <w:right w:val="single" w:sz="8" w:space="0" w:color="auto"/>
            </w:tcBorders>
            <w:shd w:val="clear" w:color="auto" w:fill="auto"/>
            <w:vAlign w:val="center"/>
            <w:hideMark/>
          </w:tcPr>
          <w:p w14:paraId="4E4D0359"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w:t>
            </w:r>
          </w:p>
        </w:tc>
        <w:tc>
          <w:tcPr>
            <w:tcW w:w="626" w:type="pct"/>
            <w:gridSpan w:val="2"/>
            <w:tcBorders>
              <w:top w:val="nil"/>
              <w:left w:val="nil"/>
              <w:bottom w:val="single" w:sz="8" w:space="0" w:color="auto"/>
              <w:right w:val="single" w:sz="8" w:space="0" w:color="auto"/>
            </w:tcBorders>
            <w:shd w:val="clear" w:color="auto" w:fill="auto"/>
            <w:vAlign w:val="center"/>
            <w:hideMark/>
          </w:tcPr>
          <w:p w14:paraId="7B865674"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w:t>
            </w:r>
          </w:p>
        </w:tc>
        <w:tc>
          <w:tcPr>
            <w:tcW w:w="697" w:type="pct"/>
            <w:gridSpan w:val="2"/>
            <w:tcBorders>
              <w:top w:val="nil"/>
              <w:left w:val="nil"/>
              <w:bottom w:val="single" w:sz="8" w:space="0" w:color="auto"/>
              <w:right w:val="single" w:sz="8" w:space="0" w:color="auto"/>
            </w:tcBorders>
            <w:shd w:val="clear" w:color="auto" w:fill="auto"/>
            <w:vAlign w:val="center"/>
            <w:hideMark/>
          </w:tcPr>
          <w:p w14:paraId="6BAF9A45"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w:t>
            </w:r>
          </w:p>
        </w:tc>
        <w:tc>
          <w:tcPr>
            <w:tcW w:w="628" w:type="pct"/>
            <w:gridSpan w:val="2"/>
            <w:tcBorders>
              <w:top w:val="nil"/>
              <w:left w:val="nil"/>
              <w:bottom w:val="single" w:sz="8" w:space="0" w:color="auto"/>
              <w:right w:val="single" w:sz="8" w:space="0" w:color="auto"/>
            </w:tcBorders>
            <w:shd w:val="clear" w:color="auto" w:fill="auto"/>
            <w:vAlign w:val="center"/>
            <w:hideMark/>
          </w:tcPr>
          <w:p w14:paraId="4ABE4C44"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w:t>
            </w:r>
          </w:p>
        </w:tc>
        <w:tc>
          <w:tcPr>
            <w:tcW w:w="557" w:type="pct"/>
            <w:tcBorders>
              <w:top w:val="nil"/>
              <w:left w:val="nil"/>
              <w:bottom w:val="single" w:sz="8" w:space="0" w:color="auto"/>
              <w:right w:val="single" w:sz="8" w:space="0" w:color="auto"/>
            </w:tcBorders>
            <w:shd w:val="clear" w:color="auto" w:fill="auto"/>
            <w:vAlign w:val="center"/>
            <w:hideMark/>
          </w:tcPr>
          <w:p w14:paraId="0180A8A5"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w:t>
            </w:r>
          </w:p>
        </w:tc>
        <w:tc>
          <w:tcPr>
            <w:tcW w:w="488" w:type="pct"/>
            <w:tcBorders>
              <w:top w:val="nil"/>
              <w:left w:val="nil"/>
              <w:bottom w:val="single" w:sz="8" w:space="0" w:color="auto"/>
              <w:right w:val="single" w:sz="8" w:space="0" w:color="auto"/>
            </w:tcBorders>
            <w:shd w:val="clear" w:color="auto" w:fill="auto"/>
            <w:vAlign w:val="center"/>
            <w:hideMark/>
          </w:tcPr>
          <w:p w14:paraId="3FD2708C"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w:t>
            </w:r>
          </w:p>
        </w:tc>
        <w:tc>
          <w:tcPr>
            <w:tcW w:w="628" w:type="pct"/>
            <w:gridSpan w:val="2"/>
            <w:tcBorders>
              <w:top w:val="nil"/>
              <w:left w:val="nil"/>
              <w:bottom w:val="single" w:sz="8" w:space="0" w:color="auto"/>
              <w:right w:val="single" w:sz="8" w:space="0" w:color="auto"/>
            </w:tcBorders>
            <w:shd w:val="clear" w:color="auto" w:fill="auto"/>
            <w:vAlign w:val="center"/>
            <w:hideMark/>
          </w:tcPr>
          <w:p w14:paraId="073483F4"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w:t>
            </w:r>
          </w:p>
        </w:tc>
      </w:tr>
      <w:tr w:rsidR="00C327C4" w:rsidRPr="00C327C4" w14:paraId="562E4BE9" w14:textId="77777777" w:rsidTr="00C327C4">
        <w:trPr>
          <w:trHeight w:val="330"/>
        </w:trPr>
        <w:tc>
          <w:tcPr>
            <w:tcW w:w="280" w:type="pct"/>
            <w:tcBorders>
              <w:top w:val="nil"/>
              <w:left w:val="single" w:sz="8" w:space="0" w:color="auto"/>
              <w:bottom w:val="single" w:sz="8" w:space="0" w:color="auto"/>
              <w:right w:val="single" w:sz="8" w:space="0" w:color="auto"/>
            </w:tcBorders>
            <w:shd w:val="clear" w:color="auto" w:fill="auto"/>
            <w:vAlign w:val="center"/>
            <w:hideMark/>
          </w:tcPr>
          <w:p w14:paraId="778D8DB8" w14:textId="77777777" w:rsidR="00C327C4" w:rsidRPr="00C327C4" w:rsidRDefault="00C327C4" w:rsidP="00C327C4">
            <w:pPr>
              <w:jc w:val="center"/>
              <w:rPr>
                <w:color w:val="000000"/>
                <w:sz w:val="20"/>
                <w:szCs w:val="20"/>
                <w:lang w:val="lt-LT" w:eastAsia="lt-LT"/>
              </w:rPr>
            </w:pPr>
            <w:r w:rsidRPr="00C327C4">
              <w:rPr>
                <w:color w:val="000000"/>
                <w:sz w:val="20"/>
                <w:szCs w:val="20"/>
                <w:lang w:val="lt-LT" w:eastAsia="lt-LT"/>
              </w:rPr>
              <w:t> </w:t>
            </w:r>
          </w:p>
        </w:tc>
        <w:tc>
          <w:tcPr>
            <w:tcW w:w="470" w:type="pct"/>
            <w:gridSpan w:val="2"/>
            <w:tcBorders>
              <w:top w:val="nil"/>
              <w:left w:val="nil"/>
              <w:bottom w:val="single" w:sz="8" w:space="0" w:color="auto"/>
              <w:right w:val="single" w:sz="8" w:space="0" w:color="auto"/>
            </w:tcBorders>
            <w:shd w:val="clear" w:color="auto" w:fill="auto"/>
            <w:vAlign w:val="center"/>
            <w:hideMark/>
          </w:tcPr>
          <w:p w14:paraId="0C82D258"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w:t>
            </w:r>
          </w:p>
        </w:tc>
        <w:tc>
          <w:tcPr>
            <w:tcW w:w="627" w:type="pct"/>
            <w:gridSpan w:val="2"/>
            <w:tcBorders>
              <w:top w:val="nil"/>
              <w:left w:val="nil"/>
              <w:bottom w:val="single" w:sz="8" w:space="0" w:color="auto"/>
              <w:right w:val="single" w:sz="8" w:space="0" w:color="auto"/>
            </w:tcBorders>
            <w:shd w:val="clear" w:color="auto" w:fill="auto"/>
            <w:vAlign w:val="center"/>
            <w:hideMark/>
          </w:tcPr>
          <w:p w14:paraId="11CC2F3F"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w:t>
            </w:r>
          </w:p>
        </w:tc>
        <w:tc>
          <w:tcPr>
            <w:tcW w:w="626" w:type="pct"/>
            <w:gridSpan w:val="2"/>
            <w:tcBorders>
              <w:top w:val="nil"/>
              <w:left w:val="nil"/>
              <w:bottom w:val="single" w:sz="8" w:space="0" w:color="auto"/>
              <w:right w:val="single" w:sz="8" w:space="0" w:color="auto"/>
            </w:tcBorders>
            <w:shd w:val="clear" w:color="auto" w:fill="auto"/>
            <w:vAlign w:val="center"/>
            <w:hideMark/>
          </w:tcPr>
          <w:p w14:paraId="613D3CFB"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w:t>
            </w:r>
          </w:p>
        </w:tc>
        <w:tc>
          <w:tcPr>
            <w:tcW w:w="697" w:type="pct"/>
            <w:gridSpan w:val="2"/>
            <w:tcBorders>
              <w:top w:val="nil"/>
              <w:left w:val="nil"/>
              <w:bottom w:val="single" w:sz="8" w:space="0" w:color="auto"/>
              <w:right w:val="single" w:sz="8" w:space="0" w:color="auto"/>
            </w:tcBorders>
            <w:shd w:val="clear" w:color="auto" w:fill="auto"/>
            <w:vAlign w:val="center"/>
            <w:hideMark/>
          </w:tcPr>
          <w:p w14:paraId="055952C3"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w:t>
            </w:r>
          </w:p>
        </w:tc>
        <w:tc>
          <w:tcPr>
            <w:tcW w:w="628" w:type="pct"/>
            <w:gridSpan w:val="2"/>
            <w:tcBorders>
              <w:top w:val="nil"/>
              <w:left w:val="nil"/>
              <w:bottom w:val="single" w:sz="8" w:space="0" w:color="auto"/>
              <w:right w:val="single" w:sz="8" w:space="0" w:color="auto"/>
            </w:tcBorders>
            <w:shd w:val="clear" w:color="auto" w:fill="auto"/>
            <w:vAlign w:val="center"/>
            <w:hideMark/>
          </w:tcPr>
          <w:p w14:paraId="4EC8B3B1"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w:t>
            </w:r>
          </w:p>
        </w:tc>
        <w:tc>
          <w:tcPr>
            <w:tcW w:w="557" w:type="pct"/>
            <w:tcBorders>
              <w:top w:val="nil"/>
              <w:left w:val="nil"/>
              <w:bottom w:val="single" w:sz="8" w:space="0" w:color="auto"/>
              <w:right w:val="single" w:sz="8" w:space="0" w:color="auto"/>
            </w:tcBorders>
            <w:shd w:val="clear" w:color="auto" w:fill="auto"/>
            <w:vAlign w:val="center"/>
            <w:hideMark/>
          </w:tcPr>
          <w:p w14:paraId="04A277A1"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w:t>
            </w:r>
          </w:p>
        </w:tc>
        <w:tc>
          <w:tcPr>
            <w:tcW w:w="488" w:type="pct"/>
            <w:tcBorders>
              <w:top w:val="nil"/>
              <w:left w:val="nil"/>
              <w:bottom w:val="single" w:sz="8" w:space="0" w:color="auto"/>
              <w:right w:val="single" w:sz="8" w:space="0" w:color="auto"/>
            </w:tcBorders>
            <w:shd w:val="clear" w:color="auto" w:fill="auto"/>
            <w:vAlign w:val="center"/>
            <w:hideMark/>
          </w:tcPr>
          <w:p w14:paraId="67D4054C"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w:t>
            </w:r>
          </w:p>
        </w:tc>
        <w:tc>
          <w:tcPr>
            <w:tcW w:w="628" w:type="pct"/>
            <w:gridSpan w:val="2"/>
            <w:tcBorders>
              <w:top w:val="nil"/>
              <w:left w:val="nil"/>
              <w:bottom w:val="single" w:sz="8" w:space="0" w:color="auto"/>
              <w:right w:val="single" w:sz="8" w:space="0" w:color="auto"/>
            </w:tcBorders>
            <w:shd w:val="clear" w:color="auto" w:fill="auto"/>
            <w:vAlign w:val="center"/>
            <w:hideMark/>
          </w:tcPr>
          <w:p w14:paraId="4BDC1C16"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w:t>
            </w:r>
          </w:p>
        </w:tc>
      </w:tr>
      <w:tr w:rsidR="00C327C4" w:rsidRPr="00C327C4" w14:paraId="14A741F5" w14:textId="77777777" w:rsidTr="00C327C4">
        <w:trPr>
          <w:trHeight w:val="330"/>
        </w:trPr>
        <w:tc>
          <w:tcPr>
            <w:tcW w:w="3328" w:type="pct"/>
            <w:gridSpan w:val="11"/>
            <w:tcBorders>
              <w:top w:val="single" w:sz="8" w:space="0" w:color="auto"/>
              <w:left w:val="single" w:sz="8" w:space="0" w:color="auto"/>
              <w:bottom w:val="single" w:sz="8" w:space="0" w:color="auto"/>
              <w:right w:val="single" w:sz="8" w:space="0" w:color="000000"/>
            </w:tcBorders>
            <w:shd w:val="clear" w:color="auto" w:fill="auto"/>
            <w:vAlign w:val="center"/>
            <w:hideMark/>
          </w:tcPr>
          <w:p w14:paraId="49231444" w14:textId="77777777" w:rsidR="00C327C4" w:rsidRPr="00C327C4" w:rsidRDefault="00C327C4" w:rsidP="00C327C4">
            <w:pPr>
              <w:jc w:val="right"/>
              <w:rPr>
                <w:color w:val="000000"/>
                <w:sz w:val="20"/>
                <w:szCs w:val="20"/>
                <w:lang w:val="lt-LT" w:eastAsia="lt-LT"/>
              </w:rPr>
            </w:pPr>
            <w:r w:rsidRPr="00C327C4">
              <w:rPr>
                <w:color w:val="000000"/>
                <w:sz w:val="20"/>
                <w:szCs w:val="20"/>
                <w:lang w:val="lt-LT" w:eastAsia="lt-LT"/>
              </w:rPr>
              <w:t>Suma:</w:t>
            </w:r>
          </w:p>
          <w:p w14:paraId="61CD60BF" w14:textId="77777777" w:rsidR="00C327C4" w:rsidRPr="00C327C4" w:rsidRDefault="00C327C4" w:rsidP="00C327C4">
            <w:pPr>
              <w:rPr>
                <w:color w:val="000000"/>
                <w:sz w:val="20"/>
                <w:szCs w:val="20"/>
                <w:lang w:val="lt-LT" w:eastAsia="lt-LT"/>
              </w:rPr>
            </w:pPr>
          </w:p>
          <w:p w14:paraId="1F057CBE" w14:textId="77777777" w:rsidR="00C327C4" w:rsidRPr="00C327C4" w:rsidRDefault="00C327C4" w:rsidP="00C327C4">
            <w:pPr>
              <w:rPr>
                <w:sz w:val="20"/>
                <w:szCs w:val="20"/>
                <w:lang w:val="lt-LT" w:eastAsia="lt-LT"/>
              </w:rPr>
            </w:pPr>
          </w:p>
        </w:tc>
        <w:tc>
          <w:tcPr>
            <w:tcW w:w="557" w:type="pct"/>
            <w:tcBorders>
              <w:top w:val="nil"/>
              <w:left w:val="nil"/>
              <w:bottom w:val="single" w:sz="8" w:space="0" w:color="auto"/>
              <w:right w:val="single" w:sz="8" w:space="0" w:color="auto"/>
            </w:tcBorders>
            <w:shd w:val="clear" w:color="auto" w:fill="auto"/>
            <w:vAlign w:val="center"/>
            <w:hideMark/>
          </w:tcPr>
          <w:p w14:paraId="308F5A71"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w:t>
            </w:r>
          </w:p>
        </w:tc>
        <w:tc>
          <w:tcPr>
            <w:tcW w:w="488" w:type="pct"/>
            <w:tcBorders>
              <w:top w:val="nil"/>
              <w:left w:val="nil"/>
              <w:bottom w:val="single" w:sz="8" w:space="0" w:color="auto"/>
              <w:right w:val="single" w:sz="8" w:space="0" w:color="auto"/>
            </w:tcBorders>
            <w:shd w:val="clear" w:color="auto" w:fill="auto"/>
            <w:vAlign w:val="center"/>
            <w:hideMark/>
          </w:tcPr>
          <w:p w14:paraId="068D7D97"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w:t>
            </w:r>
          </w:p>
        </w:tc>
        <w:tc>
          <w:tcPr>
            <w:tcW w:w="628" w:type="pct"/>
            <w:gridSpan w:val="2"/>
            <w:tcBorders>
              <w:top w:val="nil"/>
              <w:left w:val="nil"/>
              <w:bottom w:val="single" w:sz="8" w:space="0" w:color="auto"/>
              <w:right w:val="single" w:sz="8" w:space="0" w:color="auto"/>
            </w:tcBorders>
            <w:shd w:val="clear" w:color="auto" w:fill="auto"/>
            <w:vAlign w:val="center"/>
            <w:hideMark/>
          </w:tcPr>
          <w:p w14:paraId="7D17C9D7"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w:t>
            </w:r>
          </w:p>
        </w:tc>
      </w:tr>
      <w:tr w:rsidR="00C327C4" w:rsidRPr="00C327C4" w14:paraId="77700171" w14:textId="77777777" w:rsidTr="00C327C4">
        <w:trPr>
          <w:gridAfter w:val="1"/>
          <w:wAfter w:w="348" w:type="pct"/>
          <w:trHeight w:val="315"/>
        </w:trPr>
        <w:tc>
          <w:tcPr>
            <w:tcW w:w="4652" w:type="pct"/>
            <w:gridSpan w:val="14"/>
            <w:tcBorders>
              <w:top w:val="nil"/>
              <w:left w:val="nil"/>
              <w:bottom w:val="single" w:sz="8" w:space="0" w:color="auto"/>
              <w:right w:val="nil"/>
            </w:tcBorders>
            <w:shd w:val="clear" w:color="auto" w:fill="auto"/>
            <w:noWrap/>
            <w:vAlign w:val="center"/>
            <w:hideMark/>
          </w:tcPr>
          <w:p w14:paraId="6F9A096D" w14:textId="77777777" w:rsidR="00C327C4" w:rsidRPr="00C327C4" w:rsidRDefault="00C327C4" w:rsidP="00C327C4">
            <w:pPr>
              <w:rPr>
                <w:color w:val="000000"/>
                <w:szCs w:val="22"/>
                <w:lang w:val="lt-LT" w:eastAsia="lt-LT"/>
              </w:rPr>
            </w:pPr>
            <w:bookmarkStart w:id="16" w:name="_Hlk129677039"/>
            <w:r w:rsidRPr="00C327C4">
              <w:rPr>
                <w:color w:val="000000"/>
                <w:szCs w:val="22"/>
                <w:lang w:val="lt-LT" w:eastAsia="lt-LT"/>
              </w:rPr>
              <w:t>* jei vienam darbui reikalingos skirtingų pareigų specialistai – darbą pateikti atskiromis eilutėmis, kiekvienai pareigybei atskirai, su atskiru pareigybės darbuotojų kiekiu, valandų kiekiu ir įkainiu.</w:t>
            </w:r>
          </w:p>
          <w:p w14:paraId="036887FF" w14:textId="77777777" w:rsidR="00C327C4" w:rsidRPr="00C327C4" w:rsidRDefault="00C327C4" w:rsidP="00C327C4">
            <w:pPr>
              <w:rPr>
                <w:color w:val="000000"/>
                <w:szCs w:val="22"/>
                <w:lang w:val="lt-LT" w:eastAsia="lt-LT"/>
              </w:rPr>
            </w:pPr>
            <w:r w:rsidRPr="00C327C4">
              <w:rPr>
                <w:color w:val="000000"/>
                <w:szCs w:val="22"/>
                <w:lang w:val="lt-LT" w:eastAsia="lt-LT"/>
              </w:rPr>
              <w:t>** darbo sąnaudos apskaičiuojamos dauginant bendrą valandų kiekį iš valandinio įkainio. Jei darbui reikalingi skirtingų pareigų specialistai – darbo sąnaudos skaičiuojamos sumuojant atskirų specialistų bendro valandų kiekio ir atskiro specialisto valandinio įkainio sandaugas</w:t>
            </w:r>
          </w:p>
          <w:bookmarkEnd w:id="16"/>
          <w:p w14:paraId="5C35FC9B" w14:textId="77777777" w:rsidR="00C327C4" w:rsidRPr="00C327C4" w:rsidRDefault="00C327C4" w:rsidP="00C327C4">
            <w:pPr>
              <w:jc w:val="center"/>
              <w:rPr>
                <w:color w:val="000000"/>
                <w:szCs w:val="22"/>
                <w:lang w:val="lt-LT" w:eastAsia="lt-LT"/>
              </w:rPr>
            </w:pPr>
          </w:p>
          <w:p w14:paraId="1E289E47" w14:textId="77777777" w:rsidR="00C327C4" w:rsidRPr="00C327C4" w:rsidRDefault="00C327C4" w:rsidP="00C327C4">
            <w:pPr>
              <w:jc w:val="center"/>
              <w:rPr>
                <w:color w:val="000000"/>
                <w:szCs w:val="22"/>
                <w:lang w:val="lt-LT" w:eastAsia="lt-LT"/>
              </w:rPr>
            </w:pPr>
            <w:r w:rsidRPr="00C327C4">
              <w:rPr>
                <w:color w:val="000000"/>
                <w:szCs w:val="22"/>
                <w:lang w:val="lt-LT" w:eastAsia="lt-LT"/>
              </w:rPr>
              <w:t>2 lentelė. Metalinio dūmtraukio remontui reikalingų medžiagų kiekiai ir įkainiai</w:t>
            </w:r>
          </w:p>
          <w:p w14:paraId="174CC6B6" w14:textId="77777777" w:rsidR="00C327C4" w:rsidRPr="00C327C4" w:rsidRDefault="00C327C4" w:rsidP="00C327C4">
            <w:pPr>
              <w:jc w:val="center"/>
              <w:rPr>
                <w:color w:val="000000"/>
                <w:szCs w:val="22"/>
                <w:lang w:val="lt-LT" w:eastAsia="lt-LT"/>
              </w:rPr>
            </w:pPr>
          </w:p>
        </w:tc>
      </w:tr>
      <w:tr w:rsidR="00C327C4" w:rsidRPr="00C327C4" w14:paraId="32F21B6D" w14:textId="77777777" w:rsidTr="00C327C4">
        <w:trPr>
          <w:gridAfter w:val="1"/>
          <w:wAfter w:w="348" w:type="pct"/>
          <w:trHeight w:val="855"/>
        </w:trPr>
        <w:tc>
          <w:tcPr>
            <w:tcW w:w="505"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1EF43747" w14:textId="77777777" w:rsidR="00C327C4" w:rsidRPr="00C327C4" w:rsidRDefault="00C327C4" w:rsidP="00C327C4">
            <w:pPr>
              <w:jc w:val="center"/>
              <w:rPr>
                <w:b/>
                <w:bCs/>
                <w:color w:val="000000"/>
                <w:szCs w:val="22"/>
                <w:lang w:val="lt-LT" w:eastAsia="lt-LT"/>
              </w:rPr>
            </w:pPr>
            <w:r w:rsidRPr="00C327C4">
              <w:rPr>
                <w:b/>
                <w:bCs/>
                <w:color w:val="000000"/>
                <w:szCs w:val="22"/>
                <w:lang w:val="lt-LT" w:eastAsia="lt-LT"/>
              </w:rPr>
              <w:lastRenderedPageBreak/>
              <w:t>Eil. Nr.</w:t>
            </w:r>
          </w:p>
        </w:tc>
        <w:tc>
          <w:tcPr>
            <w:tcW w:w="664"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19F94F93" w14:textId="77777777" w:rsidR="00C327C4" w:rsidRPr="00C327C4" w:rsidRDefault="00C327C4" w:rsidP="00C327C4">
            <w:pPr>
              <w:jc w:val="center"/>
              <w:rPr>
                <w:b/>
                <w:bCs/>
                <w:color w:val="000000"/>
                <w:szCs w:val="22"/>
                <w:lang w:val="lt-LT" w:eastAsia="lt-LT"/>
              </w:rPr>
            </w:pPr>
            <w:r w:rsidRPr="00C327C4">
              <w:rPr>
                <w:b/>
                <w:bCs/>
                <w:color w:val="000000"/>
                <w:szCs w:val="22"/>
                <w:lang w:val="lt-LT" w:eastAsia="lt-LT"/>
              </w:rPr>
              <w:t>Medžiagos pavadinimas</w:t>
            </w:r>
          </w:p>
        </w:tc>
        <w:tc>
          <w:tcPr>
            <w:tcW w:w="627"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0C6E7766" w14:textId="77777777" w:rsidR="00C327C4" w:rsidRPr="00C327C4" w:rsidRDefault="00C327C4" w:rsidP="00C327C4">
            <w:pPr>
              <w:jc w:val="center"/>
              <w:rPr>
                <w:b/>
                <w:bCs/>
                <w:color w:val="000000"/>
                <w:szCs w:val="22"/>
                <w:lang w:val="lt-LT" w:eastAsia="lt-LT"/>
              </w:rPr>
            </w:pPr>
            <w:r w:rsidRPr="00C327C4">
              <w:rPr>
                <w:b/>
                <w:bCs/>
                <w:color w:val="000000"/>
                <w:szCs w:val="22"/>
                <w:lang w:val="lt-LT" w:eastAsia="lt-LT"/>
              </w:rPr>
              <w:t>Medžiagos specifikacijos</w:t>
            </w:r>
          </w:p>
        </w:tc>
        <w:tc>
          <w:tcPr>
            <w:tcW w:w="558"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04E731FD" w14:textId="77777777" w:rsidR="00C327C4" w:rsidRPr="00C327C4" w:rsidRDefault="00C327C4" w:rsidP="00C327C4">
            <w:pPr>
              <w:jc w:val="center"/>
              <w:rPr>
                <w:b/>
                <w:bCs/>
                <w:color w:val="000000"/>
                <w:szCs w:val="22"/>
                <w:lang w:val="lt-LT" w:eastAsia="lt-LT"/>
              </w:rPr>
            </w:pPr>
            <w:r w:rsidRPr="00C327C4">
              <w:rPr>
                <w:b/>
                <w:bCs/>
                <w:color w:val="000000"/>
                <w:szCs w:val="22"/>
                <w:lang w:val="lt-LT" w:eastAsia="lt-LT"/>
              </w:rPr>
              <w:t>Medžiagos kiekis</w:t>
            </w:r>
          </w:p>
        </w:tc>
        <w:tc>
          <w:tcPr>
            <w:tcW w:w="696"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347577A6" w14:textId="77777777" w:rsidR="00C327C4" w:rsidRPr="00C327C4" w:rsidRDefault="00C327C4" w:rsidP="00C327C4">
            <w:pPr>
              <w:jc w:val="center"/>
              <w:rPr>
                <w:b/>
                <w:bCs/>
                <w:color w:val="000000"/>
                <w:szCs w:val="22"/>
                <w:lang w:val="lt-LT" w:eastAsia="lt-LT"/>
              </w:rPr>
            </w:pPr>
            <w:r w:rsidRPr="00C327C4">
              <w:rPr>
                <w:b/>
                <w:bCs/>
                <w:color w:val="000000"/>
                <w:szCs w:val="22"/>
                <w:lang w:val="lt-LT" w:eastAsia="lt-LT"/>
              </w:rPr>
              <w:t>Medžiagos vienetai</w:t>
            </w:r>
          </w:p>
        </w:tc>
        <w:tc>
          <w:tcPr>
            <w:tcW w:w="278" w:type="pct"/>
            <w:vMerge w:val="restart"/>
            <w:tcBorders>
              <w:top w:val="nil"/>
              <w:left w:val="single" w:sz="8" w:space="0" w:color="auto"/>
              <w:bottom w:val="single" w:sz="8" w:space="0" w:color="000000"/>
              <w:right w:val="single" w:sz="8" w:space="0" w:color="auto"/>
            </w:tcBorders>
            <w:shd w:val="clear" w:color="auto" w:fill="auto"/>
            <w:vAlign w:val="center"/>
            <w:hideMark/>
          </w:tcPr>
          <w:p w14:paraId="197BF2C0" w14:textId="77777777" w:rsidR="00C327C4" w:rsidRPr="00C327C4" w:rsidRDefault="00C327C4" w:rsidP="00C327C4">
            <w:pPr>
              <w:jc w:val="center"/>
              <w:rPr>
                <w:b/>
                <w:bCs/>
                <w:color w:val="000000"/>
                <w:szCs w:val="22"/>
                <w:lang w:val="lt-LT" w:eastAsia="lt-LT"/>
              </w:rPr>
            </w:pPr>
            <w:r w:rsidRPr="00C327C4">
              <w:rPr>
                <w:b/>
                <w:bCs/>
                <w:color w:val="000000"/>
                <w:szCs w:val="22"/>
                <w:lang w:val="lt-LT" w:eastAsia="lt-LT"/>
              </w:rPr>
              <w:t>Medžiagos vieneto kaina, Eur (be PVM)</w:t>
            </w:r>
          </w:p>
        </w:tc>
        <w:tc>
          <w:tcPr>
            <w:tcW w:w="1324" w:type="pct"/>
            <w:gridSpan w:val="3"/>
            <w:tcBorders>
              <w:top w:val="nil"/>
              <w:left w:val="nil"/>
              <w:bottom w:val="nil"/>
              <w:right w:val="single" w:sz="8" w:space="0" w:color="auto"/>
            </w:tcBorders>
            <w:shd w:val="clear" w:color="auto" w:fill="auto"/>
            <w:vAlign w:val="center"/>
            <w:hideMark/>
          </w:tcPr>
          <w:p w14:paraId="431C6240" w14:textId="77777777" w:rsidR="00C327C4" w:rsidRPr="00C327C4" w:rsidRDefault="00C327C4" w:rsidP="00C327C4">
            <w:pPr>
              <w:jc w:val="center"/>
              <w:rPr>
                <w:b/>
                <w:bCs/>
                <w:color w:val="000000"/>
                <w:szCs w:val="22"/>
                <w:lang w:val="lt-LT" w:eastAsia="lt-LT"/>
              </w:rPr>
            </w:pPr>
            <w:r w:rsidRPr="00C327C4">
              <w:rPr>
                <w:b/>
                <w:bCs/>
                <w:color w:val="000000"/>
                <w:szCs w:val="22"/>
                <w:lang w:val="lt-LT" w:eastAsia="lt-LT"/>
              </w:rPr>
              <w:t>Medžiagų sąnaudos, Eur (be PVM)</w:t>
            </w:r>
          </w:p>
        </w:tc>
      </w:tr>
      <w:tr w:rsidR="00C327C4" w:rsidRPr="00C327C4" w14:paraId="18062605" w14:textId="77777777" w:rsidTr="00C327C4">
        <w:trPr>
          <w:gridAfter w:val="1"/>
          <w:wAfter w:w="348" w:type="pct"/>
          <w:trHeight w:val="315"/>
        </w:trPr>
        <w:tc>
          <w:tcPr>
            <w:tcW w:w="505" w:type="pct"/>
            <w:gridSpan w:val="2"/>
            <w:vMerge/>
            <w:tcBorders>
              <w:top w:val="nil"/>
              <w:left w:val="single" w:sz="8" w:space="0" w:color="auto"/>
              <w:bottom w:val="single" w:sz="8" w:space="0" w:color="000000"/>
              <w:right w:val="single" w:sz="8" w:space="0" w:color="auto"/>
            </w:tcBorders>
            <w:vAlign w:val="center"/>
            <w:hideMark/>
          </w:tcPr>
          <w:p w14:paraId="0D12E6D6" w14:textId="77777777" w:rsidR="00C327C4" w:rsidRPr="00C327C4" w:rsidRDefault="00C327C4" w:rsidP="00C327C4">
            <w:pPr>
              <w:rPr>
                <w:b/>
                <w:bCs/>
                <w:color w:val="000000"/>
                <w:szCs w:val="22"/>
                <w:lang w:val="lt-LT" w:eastAsia="lt-LT"/>
              </w:rPr>
            </w:pPr>
          </w:p>
        </w:tc>
        <w:tc>
          <w:tcPr>
            <w:tcW w:w="664" w:type="pct"/>
            <w:gridSpan w:val="2"/>
            <w:vMerge/>
            <w:tcBorders>
              <w:top w:val="nil"/>
              <w:left w:val="single" w:sz="8" w:space="0" w:color="auto"/>
              <w:bottom w:val="single" w:sz="8" w:space="0" w:color="000000"/>
              <w:right w:val="single" w:sz="8" w:space="0" w:color="auto"/>
            </w:tcBorders>
            <w:vAlign w:val="center"/>
            <w:hideMark/>
          </w:tcPr>
          <w:p w14:paraId="292E6919" w14:textId="77777777" w:rsidR="00C327C4" w:rsidRPr="00C327C4" w:rsidRDefault="00C327C4" w:rsidP="00C327C4">
            <w:pPr>
              <w:rPr>
                <w:b/>
                <w:bCs/>
                <w:color w:val="000000"/>
                <w:szCs w:val="22"/>
                <w:lang w:val="lt-LT" w:eastAsia="lt-LT"/>
              </w:rPr>
            </w:pPr>
          </w:p>
        </w:tc>
        <w:tc>
          <w:tcPr>
            <w:tcW w:w="627" w:type="pct"/>
            <w:gridSpan w:val="2"/>
            <w:vMerge/>
            <w:tcBorders>
              <w:top w:val="nil"/>
              <w:left w:val="single" w:sz="8" w:space="0" w:color="auto"/>
              <w:bottom w:val="single" w:sz="8" w:space="0" w:color="000000"/>
              <w:right w:val="single" w:sz="8" w:space="0" w:color="auto"/>
            </w:tcBorders>
            <w:vAlign w:val="center"/>
            <w:hideMark/>
          </w:tcPr>
          <w:p w14:paraId="7482B740" w14:textId="77777777" w:rsidR="00C327C4" w:rsidRPr="00C327C4" w:rsidRDefault="00C327C4" w:rsidP="00C327C4">
            <w:pPr>
              <w:rPr>
                <w:b/>
                <w:bCs/>
                <w:color w:val="000000"/>
                <w:szCs w:val="22"/>
                <w:lang w:val="lt-LT" w:eastAsia="lt-LT"/>
              </w:rPr>
            </w:pPr>
          </w:p>
        </w:tc>
        <w:tc>
          <w:tcPr>
            <w:tcW w:w="558" w:type="pct"/>
            <w:gridSpan w:val="2"/>
            <w:vMerge/>
            <w:tcBorders>
              <w:top w:val="nil"/>
              <w:left w:val="single" w:sz="8" w:space="0" w:color="auto"/>
              <w:bottom w:val="single" w:sz="8" w:space="0" w:color="000000"/>
              <w:right w:val="single" w:sz="8" w:space="0" w:color="auto"/>
            </w:tcBorders>
            <w:vAlign w:val="center"/>
            <w:hideMark/>
          </w:tcPr>
          <w:p w14:paraId="55BD03EA" w14:textId="77777777" w:rsidR="00C327C4" w:rsidRPr="00C327C4" w:rsidRDefault="00C327C4" w:rsidP="00C327C4">
            <w:pPr>
              <w:rPr>
                <w:b/>
                <w:bCs/>
                <w:color w:val="000000"/>
                <w:szCs w:val="22"/>
                <w:lang w:val="lt-LT" w:eastAsia="lt-LT"/>
              </w:rPr>
            </w:pPr>
          </w:p>
        </w:tc>
        <w:tc>
          <w:tcPr>
            <w:tcW w:w="696" w:type="pct"/>
            <w:gridSpan w:val="2"/>
            <w:vMerge/>
            <w:tcBorders>
              <w:top w:val="nil"/>
              <w:left w:val="single" w:sz="8" w:space="0" w:color="auto"/>
              <w:bottom w:val="single" w:sz="8" w:space="0" w:color="000000"/>
              <w:right w:val="single" w:sz="8" w:space="0" w:color="auto"/>
            </w:tcBorders>
            <w:vAlign w:val="center"/>
            <w:hideMark/>
          </w:tcPr>
          <w:p w14:paraId="4F4C16FA" w14:textId="77777777" w:rsidR="00C327C4" w:rsidRPr="00C327C4" w:rsidRDefault="00C327C4" w:rsidP="00C327C4">
            <w:pPr>
              <w:rPr>
                <w:b/>
                <w:bCs/>
                <w:color w:val="000000"/>
                <w:szCs w:val="22"/>
                <w:lang w:val="lt-LT" w:eastAsia="lt-LT"/>
              </w:rPr>
            </w:pPr>
          </w:p>
        </w:tc>
        <w:tc>
          <w:tcPr>
            <w:tcW w:w="278" w:type="pct"/>
            <w:vMerge/>
            <w:tcBorders>
              <w:top w:val="nil"/>
              <w:left w:val="single" w:sz="8" w:space="0" w:color="auto"/>
              <w:bottom w:val="single" w:sz="8" w:space="0" w:color="000000"/>
              <w:right w:val="single" w:sz="8" w:space="0" w:color="auto"/>
            </w:tcBorders>
            <w:vAlign w:val="center"/>
            <w:hideMark/>
          </w:tcPr>
          <w:p w14:paraId="351A4F09" w14:textId="77777777" w:rsidR="00C327C4" w:rsidRPr="00C327C4" w:rsidRDefault="00C327C4" w:rsidP="00C327C4">
            <w:pPr>
              <w:rPr>
                <w:b/>
                <w:bCs/>
                <w:color w:val="000000"/>
                <w:szCs w:val="22"/>
                <w:lang w:val="lt-LT" w:eastAsia="lt-LT"/>
              </w:rPr>
            </w:pPr>
          </w:p>
        </w:tc>
        <w:tc>
          <w:tcPr>
            <w:tcW w:w="1324" w:type="pct"/>
            <w:gridSpan w:val="3"/>
            <w:tcBorders>
              <w:top w:val="nil"/>
              <w:left w:val="nil"/>
              <w:bottom w:val="nil"/>
              <w:right w:val="single" w:sz="8" w:space="0" w:color="auto"/>
            </w:tcBorders>
            <w:shd w:val="clear" w:color="auto" w:fill="auto"/>
            <w:vAlign w:val="center"/>
            <w:hideMark/>
          </w:tcPr>
          <w:p w14:paraId="4D56DA6B" w14:textId="77777777" w:rsidR="00C327C4" w:rsidRPr="00C327C4" w:rsidRDefault="00C327C4" w:rsidP="00C327C4">
            <w:pPr>
              <w:jc w:val="center"/>
              <w:rPr>
                <w:b/>
                <w:bCs/>
                <w:color w:val="000000"/>
                <w:sz w:val="24"/>
                <w:lang w:val="lt-LT" w:eastAsia="lt-LT"/>
              </w:rPr>
            </w:pPr>
            <w:r w:rsidRPr="00C327C4">
              <w:rPr>
                <w:b/>
                <w:bCs/>
                <w:color w:val="000000"/>
                <w:sz w:val="24"/>
                <w:lang w:val="lt-LT" w:eastAsia="lt-LT"/>
              </w:rPr>
              <w:t> </w:t>
            </w:r>
          </w:p>
        </w:tc>
      </w:tr>
      <w:tr w:rsidR="00C327C4" w:rsidRPr="00C327C4" w14:paraId="6470B62F" w14:textId="77777777" w:rsidTr="00C327C4">
        <w:trPr>
          <w:gridAfter w:val="1"/>
          <w:wAfter w:w="348" w:type="pct"/>
          <w:trHeight w:val="315"/>
        </w:trPr>
        <w:tc>
          <w:tcPr>
            <w:tcW w:w="505" w:type="pct"/>
            <w:gridSpan w:val="2"/>
            <w:vMerge/>
            <w:tcBorders>
              <w:top w:val="nil"/>
              <w:left w:val="single" w:sz="8" w:space="0" w:color="auto"/>
              <w:bottom w:val="single" w:sz="8" w:space="0" w:color="000000"/>
              <w:right w:val="single" w:sz="8" w:space="0" w:color="auto"/>
            </w:tcBorders>
            <w:vAlign w:val="center"/>
            <w:hideMark/>
          </w:tcPr>
          <w:p w14:paraId="3EED5DEA" w14:textId="77777777" w:rsidR="00C327C4" w:rsidRPr="00C327C4" w:rsidRDefault="00C327C4" w:rsidP="00C327C4">
            <w:pPr>
              <w:rPr>
                <w:b/>
                <w:bCs/>
                <w:color w:val="000000"/>
                <w:szCs w:val="22"/>
                <w:lang w:val="lt-LT" w:eastAsia="lt-LT"/>
              </w:rPr>
            </w:pPr>
          </w:p>
        </w:tc>
        <w:tc>
          <w:tcPr>
            <w:tcW w:w="664" w:type="pct"/>
            <w:gridSpan w:val="2"/>
            <w:vMerge/>
            <w:tcBorders>
              <w:top w:val="nil"/>
              <w:left w:val="single" w:sz="8" w:space="0" w:color="auto"/>
              <w:bottom w:val="single" w:sz="8" w:space="0" w:color="000000"/>
              <w:right w:val="single" w:sz="8" w:space="0" w:color="auto"/>
            </w:tcBorders>
            <w:vAlign w:val="center"/>
            <w:hideMark/>
          </w:tcPr>
          <w:p w14:paraId="3338BA84" w14:textId="77777777" w:rsidR="00C327C4" w:rsidRPr="00C327C4" w:rsidRDefault="00C327C4" w:rsidP="00C327C4">
            <w:pPr>
              <w:rPr>
                <w:b/>
                <w:bCs/>
                <w:color w:val="000000"/>
                <w:szCs w:val="22"/>
                <w:lang w:val="lt-LT" w:eastAsia="lt-LT"/>
              </w:rPr>
            </w:pPr>
          </w:p>
        </w:tc>
        <w:tc>
          <w:tcPr>
            <w:tcW w:w="627" w:type="pct"/>
            <w:gridSpan w:val="2"/>
            <w:vMerge/>
            <w:tcBorders>
              <w:top w:val="nil"/>
              <w:left w:val="single" w:sz="8" w:space="0" w:color="auto"/>
              <w:bottom w:val="single" w:sz="8" w:space="0" w:color="000000"/>
              <w:right w:val="single" w:sz="8" w:space="0" w:color="auto"/>
            </w:tcBorders>
            <w:vAlign w:val="center"/>
            <w:hideMark/>
          </w:tcPr>
          <w:p w14:paraId="225831FF" w14:textId="77777777" w:rsidR="00C327C4" w:rsidRPr="00C327C4" w:rsidRDefault="00C327C4" w:rsidP="00C327C4">
            <w:pPr>
              <w:rPr>
                <w:b/>
                <w:bCs/>
                <w:color w:val="000000"/>
                <w:szCs w:val="22"/>
                <w:lang w:val="lt-LT" w:eastAsia="lt-LT"/>
              </w:rPr>
            </w:pPr>
          </w:p>
        </w:tc>
        <w:tc>
          <w:tcPr>
            <w:tcW w:w="558" w:type="pct"/>
            <w:gridSpan w:val="2"/>
            <w:vMerge/>
            <w:tcBorders>
              <w:top w:val="nil"/>
              <w:left w:val="single" w:sz="8" w:space="0" w:color="auto"/>
              <w:bottom w:val="single" w:sz="8" w:space="0" w:color="000000"/>
              <w:right w:val="single" w:sz="8" w:space="0" w:color="auto"/>
            </w:tcBorders>
            <w:vAlign w:val="center"/>
            <w:hideMark/>
          </w:tcPr>
          <w:p w14:paraId="2C82C786" w14:textId="77777777" w:rsidR="00C327C4" w:rsidRPr="00C327C4" w:rsidRDefault="00C327C4" w:rsidP="00C327C4">
            <w:pPr>
              <w:rPr>
                <w:b/>
                <w:bCs/>
                <w:color w:val="000000"/>
                <w:szCs w:val="22"/>
                <w:lang w:val="lt-LT" w:eastAsia="lt-LT"/>
              </w:rPr>
            </w:pPr>
          </w:p>
        </w:tc>
        <w:tc>
          <w:tcPr>
            <w:tcW w:w="696" w:type="pct"/>
            <w:gridSpan w:val="2"/>
            <w:vMerge/>
            <w:tcBorders>
              <w:top w:val="nil"/>
              <w:left w:val="single" w:sz="8" w:space="0" w:color="auto"/>
              <w:bottom w:val="single" w:sz="8" w:space="0" w:color="000000"/>
              <w:right w:val="single" w:sz="8" w:space="0" w:color="auto"/>
            </w:tcBorders>
            <w:vAlign w:val="center"/>
            <w:hideMark/>
          </w:tcPr>
          <w:p w14:paraId="302D28E3" w14:textId="77777777" w:rsidR="00C327C4" w:rsidRPr="00C327C4" w:rsidRDefault="00C327C4" w:rsidP="00C327C4">
            <w:pPr>
              <w:rPr>
                <w:b/>
                <w:bCs/>
                <w:color w:val="000000"/>
                <w:szCs w:val="22"/>
                <w:lang w:val="lt-LT" w:eastAsia="lt-LT"/>
              </w:rPr>
            </w:pPr>
          </w:p>
        </w:tc>
        <w:tc>
          <w:tcPr>
            <w:tcW w:w="278" w:type="pct"/>
            <w:vMerge/>
            <w:tcBorders>
              <w:top w:val="nil"/>
              <w:left w:val="single" w:sz="8" w:space="0" w:color="auto"/>
              <w:bottom w:val="single" w:sz="8" w:space="0" w:color="000000"/>
              <w:right w:val="single" w:sz="8" w:space="0" w:color="auto"/>
            </w:tcBorders>
            <w:vAlign w:val="center"/>
            <w:hideMark/>
          </w:tcPr>
          <w:p w14:paraId="4F8651B3" w14:textId="77777777" w:rsidR="00C327C4" w:rsidRPr="00C327C4" w:rsidRDefault="00C327C4" w:rsidP="00C327C4">
            <w:pPr>
              <w:rPr>
                <w:b/>
                <w:bCs/>
                <w:color w:val="000000"/>
                <w:szCs w:val="22"/>
                <w:lang w:val="lt-LT" w:eastAsia="lt-LT"/>
              </w:rPr>
            </w:pPr>
          </w:p>
        </w:tc>
        <w:tc>
          <w:tcPr>
            <w:tcW w:w="1324" w:type="pct"/>
            <w:gridSpan w:val="3"/>
            <w:tcBorders>
              <w:top w:val="nil"/>
              <w:left w:val="nil"/>
              <w:bottom w:val="single" w:sz="8" w:space="0" w:color="auto"/>
              <w:right w:val="single" w:sz="8" w:space="0" w:color="auto"/>
            </w:tcBorders>
            <w:shd w:val="clear" w:color="auto" w:fill="auto"/>
            <w:vAlign w:val="center"/>
            <w:hideMark/>
          </w:tcPr>
          <w:p w14:paraId="6EF91392" w14:textId="77777777" w:rsidR="00C327C4" w:rsidRPr="00C327C4" w:rsidRDefault="00C327C4" w:rsidP="00C327C4">
            <w:pPr>
              <w:jc w:val="center"/>
              <w:rPr>
                <w:b/>
                <w:bCs/>
                <w:color w:val="000000"/>
                <w:szCs w:val="22"/>
                <w:lang w:val="lt-LT" w:eastAsia="lt-LT"/>
              </w:rPr>
            </w:pPr>
            <w:r w:rsidRPr="00C327C4">
              <w:rPr>
                <w:b/>
                <w:bCs/>
                <w:color w:val="000000"/>
                <w:szCs w:val="22"/>
                <w:lang w:val="lt-LT" w:eastAsia="lt-LT"/>
              </w:rPr>
              <w:t>(4x6)</w:t>
            </w:r>
          </w:p>
        </w:tc>
      </w:tr>
      <w:tr w:rsidR="00C327C4" w:rsidRPr="00C327C4" w14:paraId="082607FD" w14:textId="77777777" w:rsidTr="00C327C4">
        <w:trPr>
          <w:gridAfter w:val="1"/>
          <w:wAfter w:w="348" w:type="pct"/>
          <w:trHeight w:val="315"/>
        </w:trPr>
        <w:tc>
          <w:tcPr>
            <w:tcW w:w="505" w:type="pct"/>
            <w:gridSpan w:val="2"/>
            <w:tcBorders>
              <w:top w:val="nil"/>
              <w:left w:val="single" w:sz="8" w:space="0" w:color="auto"/>
              <w:bottom w:val="single" w:sz="8" w:space="0" w:color="auto"/>
              <w:right w:val="single" w:sz="8" w:space="0" w:color="auto"/>
            </w:tcBorders>
            <w:shd w:val="clear" w:color="auto" w:fill="auto"/>
            <w:vAlign w:val="center"/>
            <w:hideMark/>
          </w:tcPr>
          <w:p w14:paraId="530A0383" w14:textId="77777777" w:rsidR="00C327C4" w:rsidRPr="00C327C4" w:rsidRDefault="00C327C4" w:rsidP="00C327C4">
            <w:pPr>
              <w:jc w:val="center"/>
              <w:rPr>
                <w:b/>
                <w:bCs/>
                <w:color w:val="000000"/>
                <w:szCs w:val="22"/>
                <w:lang w:val="lt-LT" w:eastAsia="lt-LT"/>
              </w:rPr>
            </w:pPr>
            <w:r w:rsidRPr="00C327C4">
              <w:rPr>
                <w:b/>
                <w:bCs/>
                <w:color w:val="000000"/>
                <w:szCs w:val="22"/>
                <w:lang w:val="lt-LT" w:eastAsia="lt-LT"/>
              </w:rPr>
              <w:t>1</w:t>
            </w:r>
          </w:p>
        </w:tc>
        <w:tc>
          <w:tcPr>
            <w:tcW w:w="664" w:type="pct"/>
            <w:gridSpan w:val="2"/>
            <w:tcBorders>
              <w:top w:val="nil"/>
              <w:left w:val="nil"/>
              <w:bottom w:val="single" w:sz="8" w:space="0" w:color="auto"/>
              <w:right w:val="single" w:sz="8" w:space="0" w:color="auto"/>
            </w:tcBorders>
            <w:shd w:val="clear" w:color="auto" w:fill="auto"/>
            <w:vAlign w:val="center"/>
            <w:hideMark/>
          </w:tcPr>
          <w:p w14:paraId="42359BA5" w14:textId="77777777" w:rsidR="00C327C4" w:rsidRPr="00C327C4" w:rsidRDefault="00C327C4" w:rsidP="00C327C4">
            <w:pPr>
              <w:jc w:val="center"/>
              <w:rPr>
                <w:b/>
                <w:bCs/>
                <w:color w:val="000000"/>
                <w:szCs w:val="22"/>
                <w:lang w:val="lt-LT" w:eastAsia="lt-LT"/>
              </w:rPr>
            </w:pPr>
            <w:r w:rsidRPr="00C327C4">
              <w:rPr>
                <w:b/>
                <w:bCs/>
                <w:color w:val="000000"/>
                <w:szCs w:val="22"/>
                <w:lang w:val="lt-LT" w:eastAsia="lt-LT"/>
              </w:rPr>
              <w:t>2</w:t>
            </w:r>
          </w:p>
        </w:tc>
        <w:tc>
          <w:tcPr>
            <w:tcW w:w="627" w:type="pct"/>
            <w:gridSpan w:val="2"/>
            <w:tcBorders>
              <w:top w:val="nil"/>
              <w:left w:val="nil"/>
              <w:bottom w:val="single" w:sz="8" w:space="0" w:color="auto"/>
              <w:right w:val="single" w:sz="8" w:space="0" w:color="auto"/>
            </w:tcBorders>
            <w:shd w:val="clear" w:color="auto" w:fill="auto"/>
            <w:vAlign w:val="center"/>
            <w:hideMark/>
          </w:tcPr>
          <w:p w14:paraId="1DA0E7BA" w14:textId="77777777" w:rsidR="00C327C4" w:rsidRPr="00C327C4" w:rsidRDefault="00C327C4" w:rsidP="00C327C4">
            <w:pPr>
              <w:jc w:val="center"/>
              <w:rPr>
                <w:b/>
                <w:bCs/>
                <w:color w:val="000000"/>
                <w:szCs w:val="22"/>
                <w:lang w:val="lt-LT" w:eastAsia="lt-LT"/>
              </w:rPr>
            </w:pPr>
            <w:r w:rsidRPr="00C327C4">
              <w:rPr>
                <w:b/>
                <w:bCs/>
                <w:color w:val="000000"/>
                <w:szCs w:val="22"/>
                <w:lang w:val="lt-LT" w:eastAsia="lt-LT"/>
              </w:rPr>
              <w:t>3</w:t>
            </w:r>
          </w:p>
        </w:tc>
        <w:tc>
          <w:tcPr>
            <w:tcW w:w="558" w:type="pct"/>
            <w:gridSpan w:val="2"/>
            <w:tcBorders>
              <w:top w:val="nil"/>
              <w:left w:val="nil"/>
              <w:bottom w:val="single" w:sz="8" w:space="0" w:color="auto"/>
              <w:right w:val="single" w:sz="8" w:space="0" w:color="auto"/>
            </w:tcBorders>
            <w:shd w:val="clear" w:color="auto" w:fill="auto"/>
            <w:vAlign w:val="center"/>
            <w:hideMark/>
          </w:tcPr>
          <w:p w14:paraId="40E69BCB" w14:textId="77777777" w:rsidR="00C327C4" w:rsidRPr="00C327C4" w:rsidRDefault="00C327C4" w:rsidP="00C327C4">
            <w:pPr>
              <w:jc w:val="center"/>
              <w:rPr>
                <w:b/>
                <w:bCs/>
                <w:color w:val="000000"/>
                <w:szCs w:val="22"/>
                <w:lang w:val="lt-LT" w:eastAsia="lt-LT"/>
              </w:rPr>
            </w:pPr>
            <w:r w:rsidRPr="00C327C4">
              <w:rPr>
                <w:b/>
                <w:bCs/>
                <w:color w:val="000000"/>
                <w:szCs w:val="22"/>
                <w:lang w:val="lt-LT" w:eastAsia="lt-LT"/>
              </w:rPr>
              <w:t>4</w:t>
            </w:r>
          </w:p>
        </w:tc>
        <w:tc>
          <w:tcPr>
            <w:tcW w:w="696" w:type="pct"/>
            <w:gridSpan w:val="2"/>
            <w:tcBorders>
              <w:top w:val="nil"/>
              <w:left w:val="nil"/>
              <w:bottom w:val="single" w:sz="8" w:space="0" w:color="auto"/>
              <w:right w:val="single" w:sz="8" w:space="0" w:color="auto"/>
            </w:tcBorders>
            <w:shd w:val="clear" w:color="auto" w:fill="auto"/>
            <w:vAlign w:val="center"/>
            <w:hideMark/>
          </w:tcPr>
          <w:p w14:paraId="69F390B0" w14:textId="77777777" w:rsidR="00C327C4" w:rsidRPr="00C327C4" w:rsidRDefault="00C327C4" w:rsidP="00C327C4">
            <w:pPr>
              <w:jc w:val="center"/>
              <w:rPr>
                <w:b/>
                <w:bCs/>
                <w:color w:val="000000"/>
                <w:szCs w:val="22"/>
                <w:lang w:val="lt-LT" w:eastAsia="lt-LT"/>
              </w:rPr>
            </w:pPr>
            <w:r w:rsidRPr="00C327C4">
              <w:rPr>
                <w:b/>
                <w:bCs/>
                <w:color w:val="000000"/>
                <w:szCs w:val="22"/>
                <w:lang w:val="lt-LT" w:eastAsia="lt-LT"/>
              </w:rPr>
              <w:t>5</w:t>
            </w:r>
          </w:p>
        </w:tc>
        <w:tc>
          <w:tcPr>
            <w:tcW w:w="278" w:type="pct"/>
            <w:tcBorders>
              <w:top w:val="nil"/>
              <w:left w:val="nil"/>
              <w:bottom w:val="single" w:sz="8" w:space="0" w:color="auto"/>
              <w:right w:val="single" w:sz="8" w:space="0" w:color="auto"/>
            </w:tcBorders>
            <w:shd w:val="clear" w:color="auto" w:fill="auto"/>
            <w:vAlign w:val="center"/>
            <w:hideMark/>
          </w:tcPr>
          <w:p w14:paraId="400296E4" w14:textId="77777777" w:rsidR="00C327C4" w:rsidRPr="00C327C4" w:rsidRDefault="00C327C4" w:rsidP="00C327C4">
            <w:pPr>
              <w:jc w:val="center"/>
              <w:rPr>
                <w:b/>
                <w:bCs/>
                <w:color w:val="000000"/>
                <w:szCs w:val="22"/>
                <w:lang w:val="lt-LT" w:eastAsia="lt-LT"/>
              </w:rPr>
            </w:pPr>
            <w:r w:rsidRPr="00C327C4">
              <w:rPr>
                <w:b/>
                <w:bCs/>
                <w:color w:val="000000"/>
                <w:szCs w:val="22"/>
                <w:lang w:val="lt-LT" w:eastAsia="lt-LT"/>
              </w:rPr>
              <w:t>6</w:t>
            </w:r>
          </w:p>
        </w:tc>
        <w:tc>
          <w:tcPr>
            <w:tcW w:w="1324" w:type="pct"/>
            <w:gridSpan w:val="3"/>
            <w:tcBorders>
              <w:top w:val="nil"/>
              <w:left w:val="nil"/>
              <w:bottom w:val="single" w:sz="8" w:space="0" w:color="auto"/>
              <w:right w:val="single" w:sz="8" w:space="0" w:color="auto"/>
            </w:tcBorders>
            <w:shd w:val="clear" w:color="auto" w:fill="auto"/>
            <w:vAlign w:val="center"/>
            <w:hideMark/>
          </w:tcPr>
          <w:p w14:paraId="3E637255" w14:textId="77777777" w:rsidR="00C327C4" w:rsidRPr="00C327C4" w:rsidRDefault="00C327C4" w:rsidP="00C327C4">
            <w:pPr>
              <w:jc w:val="center"/>
              <w:rPr>
                <w:b/>
                <w:bCs/>
                <w:color w:val="000000"/>
                <w:szCs w:val="22"/>
                <w:lang w:val="lt-LT" w:eastAsia="lt-LT"/>
              </w:rPr>
            </w:pPr>
            <w:r w:rsidRPr="00C327C4">
              <w:rPr>
                <w:b/>
                <w:bCs/>
                <w:color w:val="000000"/>
                <w:szCs w:val="22"/>
                <w:lang w:val="lt-LT" w:eastAsia="lt-LT"/>
              </w:rPr>
              <w:t>7</w:t>
            </w:r>
          </w:p>
        </w:tc>
      </w:tr>
      <w:tr w:rsidR="00C327C4" w:rsidRPr="00C327C4" w14:paraId="61BD4A59" w14:textId="77777777" w:rsidTr="00C327C4">
        <w:trPr>
          <w:gridAfter w:val="1"/>
          <w:wAfter w:w="348" w:type="pct"/>
          <w:trHeight w:val="330"/>
        </w:trPr>
        <w:tc>
          <w:tcPr>
            <w:tcW w:w="505" w:type="pct"/>
            <w:gridSpan w:val="2"/>
            <w:tcBorders>
              <w:top w:val="nil"/>
              <w:left w:val="single" w:sz="8" w:space="0" w:color="auto"/>
              <w:bottom w:val="single" w:sz="8" w:space="0" w:color="auto"/>
              <w:right w:val="single" w:sz="8" w:space="0" w:color="auto"/>
            </w:tcBorders>
            <w:shd w:val="clear" w:color="auto" w:fill="auto"/>
            <w:vAlign w:val="center"/>
            <w:hideMark/>
          </w:tcPr>
          <w:p w14:paraId="360D37F9" w14:textId="77777777" w:rsidR="00C327C4" w:rsidRPr="00C327C4" w:rsidRDefault="00C327C4" w:rsidP="00C327C4">
            <w:pPr>
              <w:jc w:val="center"/>
              <w:rPr>
                <w:color w:val="000000"/>
                <w:szCs w:val="22"/>
                <w:lang w:val="lt-LT" w:eastAsia="lt-LT"/>
              </w:rPr>
            </w:pPr>
            <w:r w:rsidRPr="00C327C4">
              <w:rPr>
                <w:color w:val="000000"/>
                <w:szCs w:val="22"/>
                <w:lang w:val="lt-LT" w:eastAsia="lt-LT"/>
              </w:rPr>
              <w:t>1</w:t>
            </w:r>
          </w:p>
        </w:tc>
        <w:tc>
          <w:tcPr>
            <w:tcW w:w="664" w:type="pct"/>
            <w:gridSpan w:val="2"/>
            <w:tcBorders>
              <w:top w:val="nil"/>
              <w:left w:val="nil"/>
              <w:bottom w:val="single" w:sz="8" w:space="0" w:color="auto"/>
              <w:right w:val="single" w:sz="8" w:space="0" w:color="auto"/>
            </w:tcBorders>
            <w:shd w:val="clear" w:color="auto" w:fill="auto"/>
            <w:vAlign w:val="center"/>
            <w:hideMark/>
          </w:tcPr>
          <w:p w14:paraId="342914BD"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Antikorozinė apsauginė danga (vidus, išorė)</w:t>
            </w:r>
          </w:p>
        </w:tc>
        <w:tc>
          <w:tcPr>
            <w:tcW w:w="627" w:type="pct"/>
            <w:gridSpan w:val="2"/>
            <w:tcBorders>
              <w:top w:val="nil"/>
              <w:left w:val="nil"/>
              <w:bottom w:val="single" w:sz="8" w:space="0" w:color="auto"/>
              <w:right w:val="single" w:sz="8" w:space="0" w:color="auto"/>
            </w:tcBorders>
            <w:shd w:val="clear" w:color="auto" w:fill="auto"/>
            <w:vAlign w:val="center"/>
            <w:hideMark/>
          </w:tcPr>
          <w:p w14:paraId="270D62DD"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w:t>
            </w:r>
          </w:p>
        </w:tc>
        <w:tc>
          <w:tcPr>
            <w:tcW w:w="558" w:type="pct"/>
            <w:gridSpan w:val="2"/>
            <w:tcBorders>
              <w:top w:val="nil"/>
              <w:left w:val="nil"/>
              <w:bottom w:val="single" w:sz="8" w:space="0" w:color="auto"/>
              <w:right w:val="single" w:sz="8" w:space="0" w:color="auto"/>
            </w:tcBorders>
            <w:shd w:val="clear" w:color="auto" w:fill="auto"/>
            <w:vAlign w:val="center"/>
            <w:hideMark/>
          </w:tcPr>
          <w:p w14:paraId="479687B6" w14:textId="77777777" w:rsidR="00C327C4" w:rsidRPr="00C327C4" w:rsidRDefault="00C327C4" w:rsidP="00C327C4">
            <w:pPr>
              <w:jc w:val="right"/>
              <w:rPr>
                <w:color w:val="000000"/>
                <w:sz w:val="20"/>
                <w:szCs w:val="20"/>
                <w:lang w:val="lt-LT" w:eastAsia="lt-LT"/>
              </w:rPr>
            </w:pPr>
            <w:r w:rsidRPr="00C327C4">
              <w:rPr>
                <w:color w:val="000000"/>
                <w:sz w:val="20"/>
                <w:szCs w:val="20"/>
                <w:lang w:val="lt-LT" w:eastAsia="lt-LT"/>
              </w:rPr>
              <w:t> </w:t>
            </w:r>
          </w:p>
        </w:tc>
        <w:tc>
          <w:tcPr>
            <w:tcW w:w="696" w:type="pct"/>
            <w:gridSpan w:val="2"/>
            <w:tcBorders>
              <w:top w:val="nil"/>
              <w:left w:val="nil"/>
              <w:bottom w:val="single" w:sz="8" w:space="0" w:color="auto"/>
              <w:right w:val="single" w:sz="8" w:space="0" w:color="auto"/>
            </w:tcBorders>
            <w:shd w:val="clear" w:color="auto" w:fill="auto"/>
            <w:vAlign w:val="center"/>
            <w:hideMark/>
          </w:tcPr>
          <w:p w14:paraId="74E11945"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w:t>
            </w:r>
          </w:p>
        </w:tc>
        <w:tc>
          <w:tcPr>
            <w:tcW w:w="278" w:type="pct"/>
            <w:tcBorders>
              <w:top w:val="nil"/>
              <w:left w:val="nil"/>
              <w:bottom w:val="single" w:sz="8" w:space="0" w:color="auto"/>
              <w:right w:val="single" w:sz="8" w:space="0" w:color="auto"/>
            </w:tcBorders>
            <w:shd w:val="clear" w:color="auto" w:fill="auto"/>
            <w:vAlign w:val="center"/>
            <w:hideMark/>
          </w:tcPr>
          <w:p w14:paraId="7A936932" w14:textId="77777777" w:rsidR="00C327C4" w:rsidRPr="00C327C4" w:rsidRDefault="00C327C4" w:rsidP="00C327C4">
            <w:pPr>
              <w:jc w:val="right"/>
              <w:rPr>
                <w:color w:val="000000"/>
                <w:sz w:val="24"/>
                <w:lang w:val="lt-LT" w:eastAsia="lt-LT"/>
              </w:rPr>
            </w:pPr>
            <w:r w:rsidRPr="00C327C4">
              <w:rPr>
                <w:color w:val="000000"/>
                <w:sz w:val="24"/>
                <w:lang w:val="lt-LT" w:eastAsia="lt-LT"/>
              </w:rPr>
              <w:t> </w:t>
            </w:r>
          </w:p>
        </w:tc>
        <w:tc>
          <w:tcPr>
            <w:tcW w:w="1324" w:type="pct"/>
            <w:gridSpan w:val="3"/>
            <w:tcBorders>
              <w:top w:val="nil"/>
              <w:left w:val="nil"/>
              <w:bottom w:val="single" w:sz="8" w:space="0" w:color="auto"/>
              <w:right w:val="single" w:sz="8" w:space="0" w:color="auto"/>
            </w:tcBorders>
            <w:shd w:val="clear" w:color="auto" w:fill="auto"/>
            <w:vAlign w:val="center"/>
            <w:hideMark/>
          </w:tcPr>
          <w:p w14:paraId="04378A32" w14:textId="77777777" w:rsidR="00C327C4" w:rsidRPr="00C327C4" w:rsidRDefault="00C327C4" w:rsidP="00C327C4">
            <w:pPr>
              <w:jc w:val="right"/>
              <w:rPr>
                <w:color w:val="000000"/>
                <w:sz w:val="24"/>
                <w:lang w:val="lt-LT" w:eastAsia="lt-LT"/>
              </w:rPr>
            </w:pPr>
            <w:r w:rsidRPr="00C327C4">
              <w:rPr>
                <w:color w:val="000000"/>
                <w:sz w:val="24"/>
                <w:lang w:val="lt-LT" w:eastAsia="lt-LT"/>
              </w:rPr>
              <w:t> </w:t>
            </w:r>
          </w:p>
        </w:tc>
      </w:tr>
      <w:tr w:rsidR="00C327C4" w:rsidRPr="00C327C4" w14:paraId="47B36FA2" w14:textId="77777777" w:rsidTr="00C327C4">
        <w:trPr>
          <w:gridAfter w:val="1"/>
          <w:wAfter w:w="348" w:type="pct"/>
          <w:trHeight w:val="330"/>
        </w:trPr>
        <w:tc>
          <w:tcPr>
            <w:tcW w:w="505" w:type="pct"/>
            <w:gridSpan w:val="2"/>
            <w:tcBorders>
              <w:top w:val="nil"/>
              <w:left w:val="single" w:sz="8" w:space="0" w:color="auto"/>
              <w:bottom w:val="single" w:sz="8" w:space="0" w:color="auto"/>
              <w:right w:val="single" w:sz="8" w:space="0" w:color="auto"/>
            </w:tcBorders>
            <w:shd w:val="clear" w:color="auto" w:fill="auto"/>
            <w:vAlign w:val="center"/>
            <w:hideMark/>
          </w:tcPr>
          <w:p w14:paraId="35DA1C4A" w14:textId="77777777" w:rsidR="00C327C4" w:rsidRPr="00C327C4" w:rsidRDefault="00C327C4" w:rsidP="00C327C4">
            <w:pPr>
              <w:jc w:val="center"/>
              <w:rPr>
                <w:color w:val="000000"/>
                <w:szCs w:val="22"/>
                <w:lang w:val="lt-LT" w:eastAsia="lt-LT"/>
              </w:rPr>
            </w:pPr>
            <w:r w:rsidRPr="00C327C4">
              <w:rPr>
                <w:color w:val="000000"/>
                <w:szCs w:val="22"/>
                <w:lang w:val="lt-LT" w:eastAsia="lt-LT"/>
              </w:rPr>
              <w:t>2</w:t>
            </w:r>
          </w:p>
        </w:tc>
        <w:tc>
          <w:tcPr>
            <w:tcW w:w="664" w:type="pct"/>
            <w:gridSpan w:val="2"/>
            <w:tcBorders>
              <w:top w:val="nil"/>
              <w:left w:val="nil"/>
              <w:bottom w:val="single" w:sz="8" w:space="0" w:color="auto"/>
              <w:right w:val="single" w:sz="8" w:space="0" w:color="auto"/>
            </w:tcBorders>
            <w:shd w:val="clear" w:color="auto" w:fill="auto"/>
            <w:vAlign w:val="center"/>
            <w:hideMark/>
          </w:tcPr>
          <w:p w14:paraId="0B7C0233"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Sandarinimo medžiaga</w:t>
            </w:r>
          </w:p>
        </w:tc>
        <w:tc>
          <w:tcPr>
            <w:tcW w:w="627" w:type="pct"/>
            <w:gridSpan w:val="2"/>
            <w:tcBorders>
              <w:top w:val="nil"/>
              <w:left w:val="nil"/>
              <w:bottom w:val="single" w:sz="8" w:space="0" w:color="auto"/>
              <w:right w:val="single" w:sz="8" w:space="0" w:color="auto"/>
            </w:tcBorders>
            <w:shd w:val="clear" w:color="auto" w:fill="auto"/>
            <w:vAlign w:val="center"/>
            <w:hideMark/>
          </w:tcPr>
          <w:p w14:paraId="2F6D24A9"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w:t>
            </w:r>
          </w:p>
        </w:tc>
        <w:tc>
          <w:tcPr>
            <w:tcW w:w="558" w:type="pct"/>
            <w:gridSpan w:val="2"/>
            <w:tcBorders>
              <w:top w:val="nil"/>
              <w:left w:val="nil"/>
              <w:bottom w:val="single" w:sz="8" w:space="0" w:color="auto"/>
              <w:right w:val="single" w:sz="8" w:space="0" w:color="auto"/>
            </w:tcBorders>
            <w:shd w:val="clear" w:color="auto" w:fill="auto"/>
            <w:vAlign w:val="center"/>
            <w:hideMark/>
          </w:tcPr>
          <w:p w14:paraId="092441D6"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w:t>
            </w:r>
          </w:p>
        </w:tc>
        <w:tc>
          <w:tcPr>
            <w:tcW w:w="696" w:type="pct"/>
            <w:gridSpan w:val="2"/>
            <w:tcBorders>
              <w:top w:val="nil"/>
              <w:left w:val="nil"/>
              <w:bottom w:val="single" w:sz="8" w:space="0" w:color="auto"/>
              <w:right w:val="single" w:sz="8" w:space="0" w:color="auto"/>
            </w:tcBorders>
            <w:shd w:val="clear" w:color="auto" w:fill="auto"/>
            <w:vAlign w:val="center"/>
          </w:tcPr>
          <w:p w14:paraId="4EFE6B6F"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w:t>
            </w:r>
          </w:p>
        </w:tc>
        <w:tc>
          <w:tcPr>
            <w:tcW w:w="278" w:type="pct"/>
            <w:tcBorders>
              <w:top w:val="nil"/>
              <w:left w:val="nil"/>
              <w:bottom w:val="single" w:sz="8" w:space="0" w:color="auto"/>
              <w:right w:val="single" w:sz="8" w:space="0" w:color="auto"/>
            </w:tcBorders>
            <w:shd w:val="clear" w:color="auto" w:fill="auto"/>
            <w:vAlign w:val="center"/>
            <w:hideMark/>
          </w:tcPr>
          <w:p w14:paraId="116C601D" w14:textId="77777777" w:rsidR="00C327C4" w:rsidRPr="00C327C4" w:rsidRDefault="00C327C4" w:rsidP="00C327C4">
            <w:pPr>
              <w:rPr>
                <w:color w:val="000000"/>
                <w:sz w:val="24"/>
                <w:lang w:val="lt-LT" w:eastAsia="lt-LT"/>
              </w:rPr>
            </w:pPr>
            <w:r w:rsidRPr="00C327C4">
              <w:rPr>
                <w:color w:val="000000"/>
                <w:sz w:val="24"/>
                <w:lang w:val="lt-LT" w:eastAsia="lt-LT"/>
              </w:rPr>
              <w:t> </w:t>
            </w:r>
          </w:p>
        </w:tc>
        <w:tc>
          <w:tcPr>
            <w:tcW w:w="1324" w:type="pct"/>
            <w:gridSpan w:val="3"/>
            <w:tcBorders>
              <w:top w:val="nil"/>
              <w:left w:val="nil"/>
              <w:bottom w:val="single" w:sz="8" w:space="0" w:color="auto"/>
              <w:right w:val="single" w:sz="8" w:space="0" w:color="auto"/>
            </w:tcBorders>
            <w:shd w:val="clear" w:color="auto" w:fill="auto"/>
            <w:vAlign w:val="center"/>
            <w:hideMark/>
          </w:tcPr>
          <w:p w14:paraId="05AFE366" w14:textId="77777777" w:rsidR="00C327C4" w:rsidRPr="00C327C4" w:rsidRDefault="00C327C4" w:rsidP="00C327C4">
            <w:pPr>
              <w:rPr>
                <w:color w:val="000000"/>
                <w:sz w:val="24"/>
                <w:lang w:val="lt-LT" w:eastAsia="lt-LT"/>
              </w:rPr>
            </w:pPr>
            <w:r w:rsidRPr="00C327C4">
              <w:rPr>
                <w:color w:val="000000"/>
                <w:sz w:val="24"/>
                <w:lang w:val="lt-LT" w:eastAsia="lt-LT"/>
              </w:rPr>
              <w:t> </w:t>
            </w:r>
          </w:p>
        </w:tc>
      </w:tr>
      <w:tr w:rsidR="00C327C4" w:rsidRPr="00C327C4" w14:paraId="7B57533F" w14:textId="77777777" w:rsidTr="00C327C4">
        <w:trPr>
          <w:gridAfter w:val="1"/>
          <w:wAfter w:w="348" w:type="pct"/>
          <w:trHeight w:val="330"/>
        </w:trPr>
        <w:tc>
          <w:tcPr>
            <w:tcW w:w="505" w:type="pct"/>
            <w:gridSpan w:val="2"/>
            <w:tcBorders>
              <w:top w:val="nil"/>
              <w:left w:val="single" w:sz="8" w:space="0" w:color="auto"/>
              <w:bottom w:val="single" w:sz="8" w:space="0" w:color="auto"/>
              <w:right w:val="single" w:sz="8" w:space="0" w:color="auto"/>
            </w:tcBorders>
            <w:shd w:val="clear" w:color="auto" w:fill="auto"/>
            <w:vAlign w:val="center"/>
            <w:hideMark/>
          </w:tcPr>
          <w:p w14:paraId="49CE80CE" w14:textId="77777777" w:rsidR="00C327C4" w:rsidRPr="00C327C4" w:rsidRDefault="00C327C4" w:rsidP="00C327C4">
            <w:pPr>
              <w:jc w:val="center"/>
              <w:rPr>
                <w:color w:val="000000"/>
                <w:szCs w:val="22"/>
                <w:lang w:val="lt-LT" w:eastAsia="lt-LT"/>
              </w:rPr>
            </w:pPr>
            <w:r w:rsidRPr="00C327C4">
              <w:rPr>
                <w:color w:val="000000"/>
                <w:szCs w:val="22"/>
                <w:lang w:val="lt-LT" w:eastAsia="lt-LT"/>
              </w:rPr>
              <w:t>3</w:t>
            </w:r>
          </w:p>
        </w:tc>
        <w:tc>
          <w:tcPr>
            <w:tcW w:w="664" w:type="pct"/>
            <w:gridSpan w:val="2"/>
            <w:tcBorders>
              <w:top w:val="nil"/>
              <w:left w:val="nil"/>
              <w:bottom w:val="single" w:sz="8" w:space="0" w:color="auto"/>
              <w:right w:val="single" w:sz="8" w:space="0" w:color="auto"/>
            </w:tcBorders>
            <w:shd w:val="clear" w:color="auto" w:fill="auto"/>
            <w:vAlign w:val="center"/>
            <w:hideMark/>
          </w:tcPr>
          <w:p w14:paraId="12302858"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w:t>
            </w:r>
          </w:p>
        </w:tc>
        <w:tc>
          <w:tcPr>
            <w:tcW w:w="627" w:type="pct"/>
            <w:gridSpan w:val="2"/>
            <w:tcBorders>
              <w:top w:val="nil"/>
              <w:left w:val="nil"/>
              <w:bottom w:val="single" w:sz="8" w:space="0" w:color="auto"/>
              <w:right w:val="single" w:sz="8" w:space="0" w:color="auto"/>
            </w:tcBorders>
            <w:shd w:val="clear" w:color="auto" w:fill="auto"/>
            <w:vAlign w:val="center"/>
            <w:hideMark/>
          </w:tcPr>
          <w:p w14:paraId="5C8872B6"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w:t>
            </w:r>
          </w:p>
        </w:tc>
        <w:tc>
          <w:tcPr>
            <w:tcW w:w="558" w:type="pct"/>
            <w:gridSpan w:val="2"/>
            <w:tcBorders>
              <w:top w:val="nil"/>
              <w:left w:val="nil"/>
              <w:bottom w:val="single" w:sz="8" w:space="0" w:color="auto"/>
              <w:right w:val="single" w:sz="8" w:space="0" w:color="auto"/>
            </w:tcBorders>
            <w:shd w:val="clear" w:color="auto" w:fill="auto"/>
            <w:vAlign w:val="center"/>
            <w:hideMark/>
          </w:tcPr>
          <w:p w14:paraId="79A5998A"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w:t>
            </w:r>
          </w:p>
        </w:tc>
        <w:tc>
          <w:tcPr>
            <w:tcW w:w="696" w:type="pct"/>
            <w:gridSpan w:val="2"/>
            <w:tcBorders>
              <w:top w:val="nil"/>
              <w:left w:val="nil"/>
              <w:bottom w:val="single" w:sz="8" w:space="0" w:color="auto"/>
              <w:right w:val="single" w:sz="8" w:space="0" w:color="auto"/>
            </w:tcBorders>
            <w:shd w:val="clear" w:color="auto" w:fill="auto"/>
            <w:vAlign w:val="center"/>
            <w:hideMark/>
          </w:tcPr>
          <w:p w14:paraId="610032C6" w14:textId="77777777" w:rsidR="00C327C4" w:rsidRPr="00C327C4" w:rsidRDefault="00C327C4" w:rsidP="00C327C4">
            <w:pPr>
              <w:rPr>
                <w:color w:val="000000"/>
                <w:sz w:val="20"/>
                <w:szCs w:val="20"/>
                <w:lang w:val="lt-LT" w:eastAsia="lt-LT"/>
              </w:rPr>
            </w:pPr>
          </w:p>
        </w:tc>
        <w:tc>
          <w:tcPr>
            <w:tcW w:w="278" w:type="pct"/>
            <w:tcBorders>
              <w:top w:val="nil"/>
              <w:left w:val="nil"/>
              <w:bottom w:val="single" w:sz="8" w:space="0" w:color="auto"/>
              <w:right w:val="single" w:sz="8" w:space="0" w:color="auto"/>
            </w:tcBorders>
            <w:shd w:val="clear" w:color="auto" w:fill="auto"/>
            <w:vAlign w:val="center"/>
            <w:hideMark/>
          </w:tcPr>
          <w:p w14:paraId="5FA8C8A5" w14:textId="77777777" w:rsidR="00C327C4" w:rsidRPr="00C327C4" w:rsidRDefault="00C327C4" w:rsidP="00C327C4">
            <w:pPr>
              <w:rPr>
                <w:color w:val="000000"/>
                <w:sz w:val="24"/>
                <w:lang w:val="lt-LT" w:eastAsia="lt-LT"/>
              </w:rPr>
            </w:pPr>
            <w:r w:rsidRPr="00C327C4">
              <w:rPr>
                <w:color w:val="000000"/>
                <w:sz w:val="24"/>
                <w:lang w:val="lt-LT" w:eastAsia="lt-LT"/>
              </w:rPr>
              <w:t> </w:t>
            </w:r>
          </w:p>
        </w:tc>
        <w:tc>
          <w:tcPr>
            <w:tcW w:w="1324" w:type="pct"/>
            <w:gridSpan w:val="3"/>
            <w:tcBorders>
              <w:top w:val="nil"/>
              <w:left w:val="nil"/>
              <w:bottom w:val="single" w:sz="8" w:space="0" w:color="auto"/>
              <w:right w:val="single" w:sz="8" w:space="0" w:color="auto"/>
            </w:tcBorders>
            <w:shd w:val="clear" w:color="auto" w:fill="auto"/>
            <w:vAlign w:val="center"/>
            <w:hideMark/>
          </w:tcPr>
          <w:p w14:paraId="69263F4D" w14:textId="77777777" w:rsidR="00C327C4" w:rsidRPr="00C327C4" w:rsidRDefault="00C327C4" w:rsidP="00C327C4">
            <w:pPr>
              <w:rPr>
                <w:color w:val="000000"/>
                <w:sz w:val="24"/>
                <w:lang w:val="lt-LT" w:eastAsia="lt-LT"/>
              </w:rPr>
            </w:pPr>
            <w:r w:rsidRPr="00C327C4">
              <w:rPr>
                <w:color w:val="000000"/>
                <w:sz w:val="24"/>
                <w:lang w:val="lt-LT" w:eastAsia="lt-LT"/>
              </w:rPr>
              <w:t> </w:t>
            </w:r>
          </w:p>
        </w:tc>
      </w:tr>
      <w:tr w:rsidR="00C327C4" w:rsidRPr="00C327C4" w14:paraId="3E3ACFD4" w14:textId="77777777" w:rsidTr="00C327C4">
        <w:trPr>
          <w:gridAfter w:val="1"/>
          <w:wAfter w:w="348" w:type="pct"/>
          <w:trHeight w:val="315"/>
        </w:trPr>
        <w:tc>
          <w:tcPr>
            <w:tcW w:w="505" w:type="pct"/>
            <w:gridSpan w:val="2"/>
            <w:tcBorders>
              <w:top w:val="nil"/>
              <w:left w:val="single" w:sz="8" w:space="0" w:color="auto"/>
              <w:bottom w:val="single" w:sz="8" w:space="0" w:color="auto"/>
              <w:right w:val="single" w:sz="8" w:space="0" w:color="auto"/>
            </w:tcBorders>
            <w:shd w:val="clear" w:color="auto" w:fill="auto"/>
            <w:vAlign w:val="center"/>
            <w:hideMark/>
          </w:tcPr>
          <w:p w14:paraId="602195C4" w14:textId="77777777" w:rsidR="00C327C4" w:rsidRPr="00C327C4" w:rsidRDefault="00C327C4" w:rsidP="00C327C4">
            <w:pPr>
              <w:jc w:val="center"/>
              <w:rPr>
                <w:color w:val="000000"/>
                <w:szCs w:val="22"/>
                <w:lang w:val="lt-LT" w:eastAsia="lt-LT"/>
              </w:rPr>
            </w:pPr>
            <w:r w:rsidRPr="00C327C4">
              <w:rPr>
                <w:color w:val="000000"/>
                <w:szCs w:val="22"/>
                <w:lang w:val="lt-LT" w:eastAsia="lt-LT"/>
              </w:rPr>
              <w:t>4</w:t>
            </w:r>
          </w:p>
        </w:tc>
        <w:tc>
          <w:tcPr>
            <w:tcW w:w="664" w:type="pct"/>
            <w:gridSpan w:val="2"/>
            <w:tcBorders>
              <w:top w:val="nil"/>
              <w:left w:val="nil"/>
              <w:bottom w:val="single" w:sz="8" w:space="0" w:color="auto"/>
              <w:right w:val="single" w:sz="8" w:space="0" w:color="auto"/>
            </w:tcBorders>
            <w:shd w:val="clear" w:color="auto" w:fill="auto"/>
            <w:vAlign w:val="center"/>
            <w:hideMark/>
          </w:tcPr>
          <w:p w14:paraId="037B600A"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w:t>
            </w:r>
          </w:p>
        </w:tc>
        <w:tc>
          <w:tcPr>
            <w:tcW w:w="627" w:type="pct"/>
            <w:gridSpan w:val="2"/>
            <w:tcBorders>
              <w:top w:val="nil"/>
              <w:left w:val="nil"/>
              <w:bottom w:val="single" w:sz="8" w:space="0" w:color="auto"/>
              <w:right w:val="single" w:sz="8" w:space="0" w:color="auto"/>
            </w:tcBorders>
            <w:shd w:val="clear" w:color="auto" w:fill="auto"/>
            <w:vAlign w:val="center"/>
            <w:hideMark/>
          </w:tcPr>
          <w:p w14:paraId="2F201F53"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w:t>
            </w:r>
          </w:p>
        </w:tc>
        <w:tc>
          <w:tcPr>
            <w:tcW w:w="558" w:type="pct"/>
            <w:gridSpan w:val="2"/>
            <w:tcBorders>
              <w:top w:val="nil"/>
              <w:left w:val="nil"/>
              <w:bottom w:val="single" w:sz="8" w:space="0" w:color="auto"/>
              <w:right w:val="single" w:sz="8" w:space="0" w:color="auto"/>
            </w:tcBorders>
            <w:shd w:val="clear" w:color="auto" w:fill="auto"/>
            <w:vAlign w:val="center"/>
            <w:hideMark/>
          </w:tcPr>
          <w:p w14:paraId="7E5E75C3"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w:t>
            </w:r>
          </w:p>
        </w:tc>
        <w:tc>
          <w:tcPr>
            <w:tcW w:w="696" w:type="pct"/>
            <w:gridSpan w:val="2"/>
            <w:tcBorders>
              <w:top w:val="nil"/>
              <w:left w:val="nil"/>
              <w:bottom w:val="single" w:sz="8" w:space="0" w:color="auto"/>
              <w:right w:val="single" w:sz="8" w:space="0" w:color="auto"/>
            </w:tcBorders>
            <w:shd w:val="clear" w:color="auto" w:fill="auto"/>
            <w:vAlign w:val="center"/>
            <w:hideMark/>
          </w:tcPr>
          <w:p w14:paraId="08D8A60A" w14:textId="77777777" w:rsidR="00C327C4" w:rsidRPr="00C327C4" w:rsidRDefault="00C327C4" w:rsidP="00C327C4">
            <w:pPr>
              <w:rPr>
                <w:color w:val="000000"/>
                <w:sz w:val="20"/>
                <w:szCs w:val="20"/>
                <w:lang w:val="lt-LT" w:eastAsia="lt-LT"/>
              </w:rPr>
            </w:pPr>
            <w:r w:rsidRPr="00C327C4">
              <w:rPr>
                <w:color w:val="000000"/>
                <w:sz w:val="20"/>
                <w:szCs w:val="20"/>
                <w:lang w:val="lt-LT" w:eastAsia="lt-LT"/>
              </w:rPr>
              <w:t> </w:t>
            </w:r>
          </w:p>
        </w:tc>
        <w:tc>
          <w:tcPr>
            <w:tcW w:w="278" w:type="pct"/>
            <w:tcBorders>
              <w:top w:val="nil"/>
              <w:left w:val="nil"/>
              <w:bottom w:val="single" w:sz="8" w:space="0" w:color="auto"/>
              <w:right w:val="single" w:sz="8" w:space="0" w:color="auto"/>
            </w:tcBorders>
            <w:shd w:val="clear" w:color="auto" w:fill="auto"/>
            <w:vAlign w:val="center"/>
            <w:hideMark/>
          </w:tcPr>
          <w:p w14:paraId="7A668C32" w14:textId="77777777" w:rsidR="00C327C4" w:rsidRPr="00C327C4" w:rsidRDefault="00C327C4" w:rsidP="00C327C4">
            <w:pPr>
              <w:rPr>
                <w:color w:val="000000"/>
                <w:szCs w:val="22"/>
                <w:lang w:val="lt-LT" w:eastAsia="lt-LT"/>
              </w:rPr>
            </w:pPr>
            <w:r w:rsidRPr="00C327C4">
              <w:rPr>
                <w:color w:val="000000"/>
                <w:szCs w:val="22"/>
                <w:lang w:val="lt-LT" w:eastAsia="lt-LT"/>
              </w:rPr>
              <w:t> </w:t>
            </w:r>
          </w:p>
        </w:tc>
        <w:tc>
          <w:tcPr>
            <w:tcW w:w="1324" w:type="pct"/>
            <w:gridSpan w:val="3"/>
            <w:tcBorders>
              <w:top w:val="nil"/>
              <w:left w:val="nil"/>
              <w:bottom w:val="single" w:sz="8" w:space="0" w:color="auto"/>
              <w:right w:val="single" w:sz="8" w:space="0" w:color="auto"/>
            </w:tcBorders>
            <w:shd w:val="clear" w:color="auto" w:fill="auto"/>
            <w:vAlign w:val="center"/>
            <w:hideMark/>
          </w:tcPr>
          <w:p w14:paraId="4B1D4DB4" w14:textId="77777777" w:rsidR="00C327C4" w:rsidRPr="00C327C4" w:rsidRDefault="00C327C4" w:rsidP="00C327C4">
            <w:pPr>
              <w:rPr>
                <w:color w:val="000000"/>
                <w:szCs w:val="22"/>
                <w:lang w:val="lt-LT" w:eastAsia="lt-LT"/>
              </w:rPr>
            </w:pPr>
            <w:r w:rsidRPr="00C327C4">
              <w:rPr>
                <w:color w:val="000000"/>
                <w:szCs w:val="22"/>
                <w:lang w:val="lt-LT" w:eastAsia="lt-LT"/>
              </w:rPr>
              <w:t> </w:t>
            </w:r>
          </w:p>
        </w:tc>
      </w:tr>
      <w:tr w:rsidR="00C327C4" w:rsidRPr="00C327C4" w14:paraId="2E6602D1" w14:textId="77777777" w:rsidTr="00C327C4">
        <w:trPr>
          <w:gridAfter w:val="1"/>
          <w:wAfter w:w="348" w:type="pct"/>
          <w:trHeight w:val="330"/>
        </w:trPr>
        <w:tc>
          <w:tcPr>
            <w:tcW w:w="505" w:type="pct"/>
            <w:gridSpan w:val="2"/>
            <w:tcBorders>
              <w:top w:val="nil"/>
              <w:left w:val="single" w:sz="8" w:space="0" w:color="auto"/>
              <w:bottom w:val="single" w:sz="8" w:space="0" w:color="auto"/>
              <w:right w:val="single" w:sz="8" w:space="0" w:color="auto"/>
            </w:tcBorders>
            <w:shd w:val="clear" w:color="auto" w:fill="auto"/>
            <w:vAlign w:val="center"/>
            <w:hideMark/>
          </w:tcPr>
          <w:p w14:paraId="7143BEE5" w14:textId="77777777" w:rsidR="00C327C4" w:rsidRPr="00C327C4" w:rsidRDefault="00C327C4" w:rsidP="00C327C4">
            <w:pPr>
              <w:jc w:val="center"/>
              <w:rPr>
                <w:color w:val="000000"/>
                <w:szCs w:val="22"/>
                <w:lang w:val="lt-LT" w:eastAsia="lt-LT"/>
              </w:rPr>
            </w:pPr>
            <w:r w:rsidRPr="00C327C4">
              <w:rPr>
                <w:color w:val="000000"/>
                <w:szCs w:val="22"/>
                <w:lang w:val="lt-LT" w:eastAsia="lt-LT"/>
              </w:rPr>
              <w:t>5</w:t>
            </w:r>
          </w:p>
        </w:tc>
        <w:tc>
          <w:tcPr>
            <w:tcW w:w="664" w:type="pct"/>
            <w:gridSpan w:val="2"/>
            <w:tcBorders>
              <w:top w:val="nil"/>
              <w:left w:val="nil"/>
              <w:bottom w:val="single" w:sz="8" w:space="0" w:color="auto"/>
              <w:right w:val="single" w:sz="8" w:space="0" w:color="auto"/>
            </w:tcBorders>
            <w:shd w:val="clear" w:color="auto" w:fill="auto"/>
            <w:vAlign w:val="center"/>
            <w:hideMark/>
          </w:tcPr>
          <w:p w14:paraId="4EFF50F3" w14:textId="77777777" w:rsidR="00C327C4" w:rsidRPr="00C327C4" w:rsidRDefault="00C327C4" w:rsidP="00C327C4">
            <w:pPr>
              <w:rPr>
                <w:color w:val="000000"/>
                <w:sz w:val="24"/>
                <w:lang w:val="lt-LT" w:eastAsia="lt-LT"/>
              </w:rPr>
            </w:pPr>
            <w:r w:rsidRPr="00C327C4">
              <w:rPr>
                <w:color w:val="000000"/>
                <w:sz w:val="24"/>
                <w:lang w:val="lt-LT" w:eastAsia="lt-LT"/>
              </w:rPr>
              <w:t> </w:t>
            </w:r>
          </w:p>
        </w:tc>
        <w:tc>
          <w:tcPr>
            <w:tcW w:w="627" w:type="pct"/>
            <w:gridSpan w:val="2"/>
            <w:tcBorders>
              <w:top w:val="nil"/>
              <w:left w:val="nil"/>
              <w:bottom w:val="single" w:sz="8" w:space="0" w:color="auto"/>
              <w:right w:val="single" w:sz="8" w:space="0" w:color="auto"/>
            </w:tcBorders>
            <w:shd w:val="clear" w:color="auto" w:fill="auto"/>
            <w:vAlign w:val="center"/>
            <w:hideMark/>
          </w:tcPr>
          <w:p w14:paraId="33D15A90" w14:textId="77777777" w:rsidR="00C327C4" w:rsidRPr="00C327C4" w:rsidRDefault="00C327C4" w:rsidP="00C327C4">
            <w:pPr>
              <w:rPr>
                <w:color w:val="000000"/>
                <w:sz w:val="24"/>
                <w:lang w:val="lt-LT" w:eastAsia="lt-LT"/>
              </w:rPr>
            </w:pPr>
            <w:r w:rsidRPr="00C327C4">
              <w:rPr>
                <w:color w:val="000000"/>
                <w:sz w:val="24"/>
                <w:lang w:val="lt-LT" w:eastAsia="lt-LT"/>
              </w:rPr>
              <w:t> </w:t>
            </w:r>
          </w:p>
        </w:tc>
        <w:tc>
          <w:tcPr>
            <w:tcW w:w="558" w:type="pct"/>
            <w:gridSpan w:val="2"/>
            <w:tcBorders>
              <w:top w:val="nil"/>
              <w:left w:val="nil"/>
              <w:bottom w:val="single" w:sz="8" w:space="0" w:color="auto"/>
              <w:right w:val="single" w:sz="8" w:space="0" w:color="auto"/>
            </w:tcBorders>
            <w:shd w:val="clear" w:color="auto" w:fill="auto"/>
            <w:vAlign w:val="center"/>
            <w:hideMark/>
          </w:tcPr>
          <w:p w14:paraId="018C0974" w14:textId="77777777" w:rsidR="00C327C4" w:rsidRPr="00C327C4" w:rsidRDefault="00C327C4" w:rsidP="00C327C4">
            <w:pPr>
              <w:rPr>
                <w:color w:val="000000"/>
                <w:sz w:val="24"/>
                <w:lang w:val="lt-LT" w:eastAsia="lt-LT"/>
              </w:rPr>
            </w:pPr>
            <w:r w:rsidRPr="00C327C4">
              <w:rPr>
                <w:color w:val="000000"/>
                <w:sz w:val="24"/>
                <w:lang w:val="lt-LT" w:eastAsia="lt-LT"/>
              </w:rPr>
              <w:t> </w:t>
            </w:r>
          </w:p>
        </w:tc>
        <w:tc>
          <w:tcPr>
            <w:tcW w:w="696" w:type="pct"/>
            <w:gridSpan w:val="2"/>
            <w:tcBorders>
              <w:top w:val="nil"/>
              <w:left w:val="nil"/>
              <w:bottom w:val="single" w:sz="8" w:space="0" w:color="auto"/>
              <w:right w:val="single" w:sz="8" w:space="0" w:color="auto"/>
            </w:tcBorders>
            <w:shd w:val="clear" w:color="auto" w:fill="auto"/>
            <w:vAlign w:val="center"/>
            <w:hideMark/>
          </w:tcPr>
          <w:p w14:paraId="74535106" w14:textId="77777777" w:rsidR="00C327C4" w:rsidRPr="00C327C4" w:rsidRDefault="00C327C4" w:rsidP="00C327C4">
            <w:pPr>
              <w:rPr>
                <w:color w:val="000000"/>
                <w:sz w:val="24"/>
                <w:lang w:val="lt-LT" w:eastAsia="lt-LT"/>
              </w:rPr>
            </w:pPr>
            <w:r w:rsidRPr="00C327C4">
              <w:rPr>
                <w:color w:val="000000"/>
                <w:sz w:val="24"/>
                <w:lang w:val="lt-LT" w:eastAsia="lt-LT"/>
              </w:rPr>
              <w:t> </w:t>
            </w:r>
          </w:p>
        </w:tc>
        <w:tc>
          <w:tcPr>
            <w:tcW w:w="278" w:type="pct"/>
            <w:tcBorders>
              <w:top w:val="nil"/>
              <w:left w:val="nil"/>
              <w:bottom w:val="single" w:sz="8" w:space="0" w:color="auto"/>
              <w:right w:val="single" w:sz="8" w:space="0" w:color="auto"/>
            </w:tcBorders>
            <w:shd w:val="clear" w:color="auto" w:fill="auto"/>
            <w:vAlign w:val="center"/>
            <w:hideMark/>
          </w:tcPr>
          <w:p w14:paraId="3B5841A0" w14:textId="77777777" w:rsidR="00C327C4" w:rsidRPr="00C327C4" w:rsidRDefault="00C327C4" w:rsidP="00C327C4">
            <w:pPr>
              <w:rPr>
                <w:color w:val="000000"/>
                <w:sz w:val="24"/>
                <w:lang w:val="lt-LT" w:eastAsia="lt-LT"/>
              </w:rPr>
            </w:pPr>
            <w:r w:rsidRPr="00C327C4">
              <w:rPr>
                <w:color w:val="000000"/>
                <w:sz w:val="24"/>
                <w:lang w:val="lt-LT" w:eastAsia="lt-LT"/>
              </w:rPr>
              <w:t> </w:t>
            </w:r>
          </w:p>
        </w:tc>
        <w:tc>
          <w:tcPr>
            <w:tcW w:w="1324" w:type="pct"/>
            <w:gridSpan w:val="3"/>
            <w:tcBorders>
              <w:top w:val="nil"/>
              <w:left w:val="nil"/>
              <w:bottom w:val="single" w:sz="8" w:space="0" w:color="auto"/>
              <w:right w:val="single" w:sz="8" w:space="0" w:color="auto"/>
            </w:tcBorders>
            <w:shd w:val="clear" w:color="auto" w:fill="auto"/>
            <w:vAlign w:val="center"/>
            <w:hideMark/>
          </w:tcPr>
          <w:p w14:paraId="43DA7276" w14:textId="77777777" w:rsidR="00C327C4" w:rsidRPr="00C327C4" w:rsidRDefault="00C327C4" w:rsidP="00C327C4">
            <w:pPr>
              <w:rPr>
                <w:color w:val="000000"/>
                <w:sz w:val="24"/>
                <w:lang w:val="lt-LT" w:eastAsia="lt-LT"/>
              </w:rPr>
            </w:pPr>
            <w:r w:rsidRPr="00C327C4">
              <w:rPr>
                <w:color w:val="000000"/>
                <w:sz w:val="24"/>
                <w:lang w:val="lt-LT" w:eastAsia="lt-LT"/>
              </w:rPr>
              <w:t> </w:t>
            </w:r>
          </w:p>
        </w:tc>
      </w:tr>
      <w:tr w:rsidR="00C327C4" w:rsidRPr="00C327C4" w14:paraId="62E31ECA" w14:textId="77777777" w:rsidTr="00C327C4">
        <w:trPr>
          <w:gridAfter w:val="1"/>
          <w:wAfter w:w="348" w:type="pct"/>
          <w:trHeight w:val="330"/>
        </w:trPr>
        <w:tc>
          <w:tcPr>
            <w:tcW w:w="505" w:type="pct"/>
            <w:gridSpan w:val="2"/>
            <w:tcBorders>
              <w:top w:val="nil"/>
              <w:left w:val="single" w:sz="8" w:space="0" w:color="auto"/>
              <w:bottom w:val="single" w:sz="8" w:space="0" w:color="auto"/>
              <w:right w:val="single" w:sz="8" w:space="0" w:color="auto"/>
            </w:tcBorders>
            <w:shd w:val="clear" w:color="auto" w:fill="auto"/>
            <w:vAlign w:val="center"/>
            <w:hideMark/>
          </w:tcPr>
          <w:p w14:paraId="1A86DFA0" w14:textId="77777777" w:rsidR="00C327C4" w:rsidRPr="00C327C4" w:rsidRDefault="00C327C4" w:rsidP="00C327C4">
            <w:pPr>
              <w:jc w:val="center"/>
              <w:rPr>
                <w:color w:val="000000"/>
                <w:szCs w:val="22"/>
                <w:lang w:val="lt-LT" w:eastAsia="lt-LT"/>
              </w:rPr>
            </w:pPr>
            <w:r w:rsidRPr="00C327C4">
              <w:rPr>
                <w:color w:val="000000"/>
                <w:szCs w:val="22"/>
                <w:lang w:val="lt-LT" w:eastAsia="lt-LT"/>
              </w:rPr>
              <w:t>6</w:t>
            </w:r>
          </w:p>
        </w:tc>
        <w:tc>
          <w:tcPr>
            <w:tcW w:w="664" w:type="pct"/>
            <w:gridSpan w:val="2"/>
            <w:tcBorders>
              <w:top w:val="nil"/>
              <w:left w:val="nil"/>
              <w:bottom w:val="single" w:sz="8" w:space="0" w:color="auto"/>
              <w:right w:val="single" w:sz="8" w:space="0" w:color="auto"/>
            </w:tcBorders>
            <w:shd w:val="clear" w:color="auto" w:fill="auto"/>
            <w:vAlign w:val="center"/>
            <w:hideMark/>
          </w:tcPr>
          <w:p w14:paraId="433DAC7B" w14:textId="77777777" w:rsidR="00C327C4" w:rsidRPr="00C327C4" w:rsidRDefault="00C327C4" w:rsidP="00C327C4">
            <w:pPr>
              <w:rPr>
                <w:color w:val="000000"/>
                <w:sz w:val="24"/>
                <w:lang w:val="lt-LT" w:eastAsia="lt-LT"/>
              </w:rPr>
            </w:pPr>
            <w:r w:rsidRPr="00C327C4">
              <w:rPr>
                <w:color w:val="000000"/>
                <w:sz w:val="24"/>
                <w:lang w:val="lt-LT" w:eastAsia="lt-LT"/>
              </w:rPr>
              <w:t> </w:t>
            </w:r>
          </w:p>
        </w:tc>
        <w:tc>
          <w:tcPr>
            <w:tcW w:w="627" w:type="pct"/>
            <w:gridSpan w:val="2"/>
            <w:tcBorders>
              <w:top w:val="nil"/>
              <w:left w:val="nil"/>
              <w:bottom w:val="single" w:sz="8" w:space="0" w:color="auto"/>
              <w:right w:val="single" w:sz="8" w:space="0" w:color="auto"/>
            </w:tcBorders>
            <w:shd w:val="clear" w:color="auto" w:fill="auto"/>
            <w:vAlign w:val="center"/>
            <w:hideMark/>
          </w:tcPr>
          <w:p w14:paraId="300EBCBB" w14:textId="77777777" w:rsidR="00C327C4" w:rsidRPr="00C327C4" w:rsidRDefault="00C327C4" w:rsidP="00C327C4">
            <w:pPr>
              <w:rPr>
                <w:color w:val="000000"/>
                <w:sz w:val="24"/>
                <w:lang w:val="lt-LT" w:eastAsia="lt-LT"/>
              </w:rPr>
            </w:pPr>
            <w:r w:rsidRPr="00C327C4">
              <w:rPr>
                <w:color w:val="000000"/>
                <w:sz w:val="24"/>
                <w:lang w:val="lt-LT" w:eastAsia="lt-LT"/>
              </w:rPr>
              <w:t> </w:t>
            </w:r>
          </w:p>
        </w:tc>
        <w:tc>
          <w:tcPr>
            <w:tcW w:w="558" w:type="pct"/>
            <w:gridSpan w:val="2"/>
            <w:tcBorders>
              <w:top w:val="nil"/>
              <w:left w:val="nil"/>
              <w:bottom w:val="single" w:sz="8" w:space="0" w:color="auto"/>
              <w:right w:val="single" w:sz="8" w:space="0" w:color="auto"/>
            </w:tcBorders>
            <w:shd w:val="clear" w:color="auto" w:fill="auto"/>
            <w:vAlign w:val="center"/>
            <w:hideMark/>
          </w:tcPr>
          <w:p w14:paraId="406B27CD" w14:textId="77777777" w:rsidR="00C327C4" w:rsidRPr="00C327C4" w:rsidRDefault="00C327C4" w:rsidP="00C327C4">
            <w:pPr>
              <w:rPr>
                <w:color w:val="000000"/>
                <w:sz w:val="24"/>
                <w:lang w:val="lt-LT" w:eastAsia="lt-LT"/>
              </w:rPr>
            </w:pPr>
            <w:r w:rsidRPr="00C327C4">
              <w:rPr>
                <w:color w:val="000000"/>
                <w:sz w:val="24"/>
                <w:lang w:val="lt-LT" w:eastAsia="lt-LT"/>
              </w:rPr>
              <w:t> </w:t>
            </w:r>
          </w:p>
        </w:tc>
        <w:tc>
          <w:tcPr>
            <w:tcW w:w="696" w:type="pct"/>
            <w:gridSpan w:val="2"/>
            <w:tcBorders>
              <w:top w:val="nil"/>
              <w:left w:val="nil"/>
              <w:bottom w:val="single" w:sz="8" w:space="0" w:color="auto"/>
              <w:right w:val="single" w:sz="8" w:space="0" w:color="auto"/>
            </w:tcBorders>
            <w:shd w:val="clear" w:color="auto" w:fill="auto"/>
            <w:vAlign w:val="center"/>
            <w:hideMark/>
          </w:tcPr>
          <w:p w14:paraId="69E2C374" w14:textId="77777777" w:rsidR="00C327C4" w:rsidRPr="00C327C4" w:rsidRDefault="00C327C4" w:rsidP="00C327C4">
            <w:pPr>
              <w:rPr>
                <w:color w:val="000000"/>
                <w:sz w:val="24"/>
                <w:lang w:val="lt-LT" w:eastAsia="lt-LT"/>
              </w:rPr>
            </w:pPr>
            <w:r w:rsidRPr="00C327C4">
              <w:rPr>
                <w:color w:val="000000"/>
                <w:sz w:val="24"/>
                <w:lang w:val="lt-LT" w:eastAsia="lt-LT"/>
              </w:rPr>
              <w:t> </w:t>
            </w:r>
          </w:p>
        </w:tc>
        <w:tc>
          <w:tcPr>
            <w:tcW w:w="278" w:type="pct"/>
            <w:tcBorders>
              <w:top w:val="nil"/>
              <w:left w:val="nil"/>
              <w:bottom w:val="single" w:sz="8" w:space="0" w:color="auto"/>
              <w:right w:val="single" w:sz="8" w:space="0" w:color="auto"/>
            </w:tcBorders>
            <w:shd w:val="clear" w:color="auto" w:fill="auto"/>
            <w:vAlign w:val="center"/>
            <w:hideMark/>
          </w:tcPr>
          <w:p w14:paraId="3B712D21" w14:textId="77777777" w:rsidR="00C327C4" w:rsidRPr="00C327C4" w:rsidRDefault="00C327C4" w:rsidP="00C327C4">
            <w:pPr>
              <w:rPr>
                <w:color w:val="000000"/>
                <w:sz w:val="24"/>
                <w:lang w:val="lt-LT" w:eastAsia="lt-LT"/>
              </w:rPr>
            </w:pPr>
            <w:r w:rsidRPr="00C327C4">
              <w:rPr>
                <w:color w:val="000000"/>
                <w:sz w:val="24"/>
                <w:lang w:val="lt-LT" w:eastAsia="lt-LT"/>
              </w:rPr>
              <w:t> </w:t>
            </w:r>
          </w:p>
        </w:tc>
        <w:tc>
          <w:tcPr>
            <w:tcW w:w="1324" w:type="pct"/>
            <w:gridSpan w:val="3"/>
            <w:tcBorders>
              <w:top w:val="nil"/>
              <w:left w:val="nil"/>
              <w:bottom w:val="single" w:sz="8" w:space="0" w:color="auto"/>
              <w:right w:val="single" w:sz="8" w:space="0" w:color="auto"/>
            </w:tcBorders>
            <w:shd w:val="clear" w:color="auto" w:fill="auto"/>
            <w:vAlign w:val="center"/>
            <w:hideMark/>
          </w:tcPr>
          <w:p w14:paraId="7FDD2BB8" w14:textId="77777777" w:rsidR="00C327C4" w:rsidRPr="00C327C4" w:rsidRDefault="00C327C4" w:rsidP="00C327C4">
            <w:pPr>
              <w:rPr>
                <w:color w:val="000000"/>
                <w:sz w:val="24"/>
                <w:lang w:val="lt-LT" w:eastAsia="lt-LT"/>
              </w:rPr>
            </w:pPr>
            <w:r w:rsidRPr="00C327C4">
              <w:rPr>
                <w:color w:val="000000"/>
                <w:sz w:val="24"/>
                <w:lang w:val="lt-LT" w:eastAsia="lt-LT"/>
              </w:rPr>
              <w:t> </w:t>
            </w:r>
          </w:p>
        </w:tc>
      </w:tr>
      <w:tr w:rsidR="00C327C4" w:rsidRPr="00C327C4" w14:paraId="208AE582" w14:textId="77777777" w:rsidTr="00C327C4">
        <w:trPr>
          <w:gridAfter w:val="1"/>
          <w:wAfter w:w="348" w:type="pct"/>
          <w:trHeight w:val="330"/>
        </w:trPr>
        <w:tc>
          <w:tcPr>
            <w:tcW w:w="3328" w:type="pct"/>
            <w:gridSpan w:val="11"/>
            <w:tcBorders>
              <w:top w:val="single" w:sz="8" w:space="0" w:color="auto"/>
              <w:left w:val="single" w:sz="8" w:space="0" w:color="auto"/>
              <w:bottom w:val="single" w:sz="8" w:space="0" w:color="auto"/>
              <w:right w:val="single" w:sz="8" w:space="0" w:color="000000"/>
            </w:tcBorders>
            <w:shd w:val="clear" w:color="auto" w:fill="auto"/>
            <w:vAlign w:val="center"/>
            <w:hideMark/>
          </w:tcPr>
          <w:p w14:paraId="3E21096B" w14:textId="77777777" w:rsidR="00C327C4" w:rsidRPr="00C327C4" w:rsidRDefault="00C327C4" w:rsidP="00C327C4">
            <w:pPr>
              <w:jc w:val="right"/>
              <w:rPr>
                <w:color w:val="000000"/>
                <w:szCs w:val="22"/>
                <w:lang w:val="lt-LT" w:eastAsia="lt-LT"/>
              </w:rPr>
            </w:pPr>
            <w:r w:rsidRPr="00C327C4">
              <w:rPr>
                <w:color w:val="000000"/>
                <w:szCs w:val="22"/>
                <w:lang w:val="lt-LT" w:eastAsia="lt-LT"/>
              </w:rPr>
              <w:t>Suma:</w:t>
            </w:r>
          </w:p>
        </w:tc>
        <w:tc>
          <w:tcPr>
            <w:tcW w:w="1324" w:type="pct"/>
            <w:gridSpan w:val="3"/>
            <w:tcBorders>
              <w:top w:val="nil"/>
              <w:left w:val="nil"/>
              <w:bottom w:val="single" w:sz="8" w:space="0" w:color="auto"/>
              <w:right w:val="single" w:sz="8" w:space="0" w:color="auto"/>
            </w:tcBorders>
            <w:shd w:val="clear" w:color="auto" w:fill="auto"/>
            <w:vAlign w:val="center"/>
            <w:hideMark/>
          </w:tcPr>
          <w:p w14:paraId="14732624" w14:textId="77777777" w:rsidR="00C327C4" w:rsidRPr="00C327C4" w:rsidRDefault="00C327C4" w:rsidP="00C327C4">
            <w:pPr>
              <w:jc w:val="right"/>
              <w:rPr>
                <w:color w:val="000000"/>
                <w:sz w:val="24"/>
                <w:lang w:val="lt-LT" w:eastAsia="lt-LT"/>
              </w:rPr>
            </w:pPr>
            <w:r w:rsidRPr="00C327C4">
              <w:rPr>
                <w:color w:val="000000"/>
                <w:sz w:val="24"/>
                <w:lang w:val="lt-LT" w:eastAsia="lt-LT"/>
              </w:rPr>
              <w:t> </w:t>
            </w:r>
          </w:p>
        </w:tc>
      </w:tr>
    </w:tbl>
    <w:p w14:paraId="7F3A335C" w14:textId="77777777" w:rsidR="00DC6053" w:rsidRPr="005C479D" w:rsidRDefault="00DC6053" w:rsidP="00DC6053">
      <w:pPr>
        <w:pBdr>
          <w:bottom w:val="single" w:sz="12" w:space="1" w:color="auto"/>
        </w:pBdr>
        <w:tabs>
          <w:tab w:val="left" w:pos="540"/>
        </w:tabs>
        <w:spacing w:before="120"/>
        <w:jc w:val="both"/>
        <w:rPr>
          <w:szCs w:val="22"/>
          <w:lang w:val="lt-LT"/>
        </w:rPr>
      </w:pPr>
    </w:p>
    <w:p w14:paraId="76D13EF0"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2"/>
          <w:lang w:val="lt-LT"/>
        </w:rPr>
      </w:pPr>
      <w:r w:rsidRPr="005C479D">
        <w:rPr>
          <w:szCs w:val="22"/>
          <w:lang w:val="lt-LT"/>
        </w:rPr>
        <w:t>2. Priedas Nr. 2 yra neatskiriama Sutarties dalis.</w:t>
      </w:r>
    </w:p>
    <w:p w14:paraId="54687A64" w14:textId="77777777" w:rsidR="00DC6053" w:rsidRPr="005C479D" w:rsidRDefault="00DC6053" w:rsidP="00DC6053">
      <w:pPr>
        <w:tabs>
          <w:tab w:val="left" w:pos="270"/>
          <w:tab w:val="left" w:pos="851"/>
        </w:tabs>
        <w:ind w:firstLine="567"/>
        <w:jc w:val="both"/>
        <w:rPr>
          <w:szCs w:val="22"/>
          <w:lang w:val="lt-LT"/>
        </w:rPr>
      </w:pPr>
      <w:r w:rsidRPr="005C479D">
        <w:rPr>
          <w:szCs w:val="22"/>
          <w:lang w:val="lt-LT"/>
        </w:rPr>
        <w:t xml:space="preserve">3. Priedas Nr. 2 įsigalioja nuo jo pasirašymo dienos ir galioja iki Šalys pilnai įvykdys savo įsipareigojimus. </w:t>
      </w:r>
    </w:p>
    <w:p w14:paraId="472C3C3F"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2"/>
          <w:lang w:val="lt-LT"/>
        </w:rPr>
      </w:pPr>
      <w:r w:rsidRPr="005C479D">
        <w:rPr>
          <w:szCs w:val="22"/>
          <w:lang w:val="lt-LT"/>
        </w:rPr>
        <w:t xml:space="preserve">4. Šalių tarpusavio santykiai, atsiradę Priedo Nr. 2 pagrindu ir jame nesureguliuoti, yra sprendžiami vadovaujantis Sutarties nuostatomis. </w:t>
      </w:r>
    </w:p>
    <w:p w14:paraId="026B3530" w14:textId="77777777" w:rsidR="00DC6053" w:rsidRPr="005C479D" w:rsidRDefault="00DC6053" w:rsidP="00DC6053">
      <w:pPr>
        <w:pStyle w:val="HTMLiankstoformatuotas"/>
        <w:ind w:firstLine="6237"/>
        <w:rPr>
          <w:rFonts w:ascii="Times New Roman" w:hAnsi="Times New Roman" w:cs="Times New Roman"/>
          <w:b/>
          <w:sz w:val="22"/>
          <w:szCs w:val="22"/>
        </w:rPr>
      </w:pPr>
      <w:r w:rsidRPr="005C479D">
        <w:rPr>
          <w:rFonts w:ascii="Times New Roman" w:hAnsi="Times New Roman" w:cs="Times New Roman"/>
          <w:sz w:val="22"/>
          <w:szCs w:val="22"/>
        </w:rPr>
        <w:br w:type="page"/>
      </w:r>
      <w:r w:rsidRPr="005C479D">
        <w:rPr>
          <w:rFonts w:ascii="Times New Roman" w:hAnsi="Times New Roman" w:cs="Times New Roman"/>
          <w:b/>
          <w:sz w:val="22"/>
          <w:szCs w:val="22"/>
        </w:rPr>
        <w:lastRenderedPageBreak/>
        <w:t>Priedas Nr. 3</w:t>
      </w:r>
    </w:p>
    <w:p w14:paraId="65E42AA2" w14:textId="32F30B6C" w:rsidR="00DC6053" w:rsidRPr="005C479D" w:rsidRDefault="00DC6053" w:rsidP="00DC6053">
      <w:pPr>
        <w:pStyle w:val="HTMLiankstoformatuotas"/>
        <w:ind w:firstLine="6237"/>
        <w:rPr>
          <w:rFonts w:ascii="Times New Roman" w:hAnsi="Times New Roman" w:cs="Times New Roman"/>
          <w:b/>
          <w:sz w:val="22"/>
          <w:szCs w:val="22"/>
        </w:rPr>
      </w:pPr>
      <w:r w:rsidRPr="005C479D">
        <w:rPr>
          <w:rFonts w:ascii="Times New Roman" w:hAnsi="Times New Roman" w:cs="Times New Roman"/>
          <w:b/>
          <w:sz w:val="22"/>
          <w:szCs w:val="22"/>
        </w:rPr>
        <w:t xml:space="preserve">Prie Sutarties Nr. </w:t>
      </w:r>
      <w:r w:rsidR="009668FD" w:rsidRPr="009668FD">
        <w:rPr>
          <w:rFonts w:ascii="Times New Roman" w:hAnsi="Times New Roman" w:cs="Times New Roman"/>
          <w:b/>
          <w:bCs/>
          <w:sz w:val="22"/>
          <w:szCs w:val="22"/>
        </w:rPr>
        <w:t>LTS527/23</w:t>
      </w:r>
    </w:p>
    <w:p w14:paraId="7D446B88" w14:textId="77777777" w:rsidR="00DC6053" w:rsidRPr="005C479D" w:rsidRDefault="00DC6053" w:rsidP="009668FD">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Cs w:val="22"/>
          <w:lang w:val="lt-LT"/>
        </w:rPr>
      </w:pPr>
    </w:p>
    <w:p w14:paraId="44DE39B7"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2"/>
          <w:lang w:val="lt-LT"/>
        </w:rPr>
      </w:pPr>
      <w:r w:rsidRPr="005C479D">
        <w:rPr>
          <w:b/>
          <w:szCs w:val="22"/>
          <w:lang w:val="lt-LT"/>
        </w:rPr>
        <w:t>ATLIKTŲ DARBŲ PRIĖMIMO – PERDAVIMO AKTO FORMA</w:t>
      </w:r>
    </w:p>
    <w:p w14:paraId="1C58FE52"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2"/>
          <w:lang w:val="lt-LT"/>
        </w:rPr>
      </w:pPr>
    </w:p>
    <w:p w14:paraId="1D21454A" w14:textId="136EDA01" w:rsidR="00F31586" w:rsidRPr="005C479D" w:rsidRDefault="00A169C4" w:rsidP="00F31586">
      <w:pPr>
        <w:tabs>
          <w:tab w:val="left" w:pos="1418"/>
        </w:tabs>
        <w:ind w:firstLine="567"/>
        <w:jc w:val="both"/>
        <w:rPr>
          <w:lang w:val="lt-LT"/>
        </w:rPr>
      </w:pPr>
      <w:r w:rsidRPr="005C479D">
        <w:rPr>
          <w:b/>
          <w:noProof/>
          <w:lang w:val="lt-LT"/>
        </w:rPr>
        <w:t>UAB „Litesko“</w:t>
      </w:r>
      <w:r w:rsidRPr="005C479D">
        <w:rPr>
          <w:noProof/>
          <w:lang w:val="lt-LT"/>
        </w:rPr>
        <w:t>,</w:t>
      </w:r>
      <w:r w:rsidRPr="005C479D">
        <w:rPr>
          <w:lang w:val="lt-LT"/>
        </w:rPr>
        <w:t xml:space="preserve"> atstovaujama</w:t>
      </w:r>
      <w:r w:rsidR="00931333">
        <w:t>_______________</w:t>
      </w:r>
      <w:r w:rsidRPr="005C479D">
        <w:rPr>
          <w:lang w:val="lt-LT"/>
        </w:rPr>
        <w:t xml:space="preserve">, veikiančio pagal </w:t>
      </w:r>
      <w:sdt>
        <w:sdtPr>
          <w:id w:val="1189420721"/>
          <w:placeholder>
            <w:docPart w:val="352E55A040D54C7495E0436B7EBD51AB"/>
          </w:placeholder>
          <w:dropDownList>
            <w:listItem w:value="Choose an item."/>
            <w:listItem w:displayText="įmonės įstatus" w:value="įmonės įstatus"/>
            <w:listItem w:displayText="2019 m. rugsėjo 30 d. generalinio direktoriaus įsakymą Nr. 263" w:value="2019 m. rugsėjo 30 d. generalinio direktoriaus įsakymą Nr. 263"/>
          </w:dropDownList>
        </w:sdtPr>
        <w:sdtEndPr/>
        <w:sdtContent>
          <w:r w:rsidR="00C327C4">
            <w:t>2019 m. rugsėjo 30 d. generalinio direktoriaus įsakymą Nr. 263</w:t>
          </w:r>
        </w:sdtContent>
      </w:sdt>
      <w:r w:rsidRPr="005C479D">
        <w:rPr>
          <w:lang w:val="lt-LT"/>
        </w:rPr>
        <w:t xml:space="preserve">, toliau vadinama </w:t>
      </w:r>
      <w:r w:rsidRPr="005C479D">
        <w:rPr>
          <w:b/>
          <w:lang w:val="lt-LT"/>
        </w:rPr>
        <w:t>„Užsakovas“</w:t>
      </w:r>
      <w:r w:rsidRPr="005C479D">
        <w:rPr>
          <w:lang w:val="lt-LT"/>
        </w:rPr>
        <w:t xml:space="preserve">, ir </w:t>
      </w:r>
      <w:r w:rsidR="00C327C4" w:rsidRPr="00C327C4">
        <w:rPr>
          <w:rFonts w:eastAsia="Calibri"/>
          <w:b/>
          <w:szCs w:val="22"/>
          <w:lang w:val="lt-LT"/>
        </w:rPr>
        <w:t xml:space="preserve">UAB „Aukstata“, </w:t>
      </w:r>
      <w:r w:rsidR="00C327C4" w:rsidRPr="00C327C4">
        <w:rPr>
          <w:rFonts w:eastAsia="Calibri"/>
          <w:color w:val="000000"/>
          <w:szCs w:val="22"/>
          <w:lang w:val="lt-LT"/>
        </w:rPr>
        <w:t xml:space="preserve">atstovaujama </w:t>
      </w:r>
      <w:r w:rsidR="00931333">
        <w:rPr>
          <w:rFonts w:eastAsia="Calibri"/>
          <w:color w:val="000000"/>
          <w:szCs w:val="22"/>
          <w:lang w:val="lt-LT"/>
        </w:rPr>
        <w:t>________________</w:t>
      </w:r>
      <w:r w:rsidR="00C327C4" w:rsidRPr="00C327C4">
        <w:rPr>
          <w:rFonts w:eastAsia="Calibri"/>
          <w:color w:val="000000"/>
          <w:szCs w:val="22"/>
          <w:lang w:val="lt-LT"/>
        </w:rPr>
        <w:t>,</w:t>
      </w:r>
      <w:r w:rsidR="00C327C4" w:rsidRPr="00C327C4">
        <w:rPr>
          <w:rFonts w:eastAsia="Calibri"/>
          <w:szCs w:val="22"/>
          <w:lang w:val="lt-LT"/>
        </w:rPr>
        <w:t xml:space="preserve"> veikiančio pagal bendrovės įstatus</w:t>
      </w:r>
      <w:r w:rsidR="00F31586" w:rsidRPr="005C479D">
        <w:rPr>
          <w:lang w:val="lt-LT"/>
        </w:rPr>
        <w:t xml:space="preserve">,  toliau vadinama </w:t>
      </w:r>
      <w:r w:rsidR="00F31586" w:rsidRPr="005C479D">
        <w:rPr>
          <w:b/>
          <w:lang w:val="lt-LT"/>
        </w:rPr>
        <w:t>„</w:t>
      </w:r>
      <w:r w:rsidR="008F4AF2" w:rsidRPr="005C479D">
        <w:rPr>
          <w:b/>
          <w:lang w:val="lt-LT"/>
        </w:rPr>
        <w:t>Rangov</w:t>
      </w:r>
      <w:r w:rsidR="00F31586" w:rsidRPr="005C479D">
        <w:rPr>
          <w:b/>
          <w:lang w:val="lt-LT"/>
        </w:rPr>
        <w:t>u“</w:t>
      </w:r>
      <w:r w:rsidR="00F31586" w:rsidRPr="005C479D">
        <w:rPr>
          <w:lang w:val="lt-LT"/>
        </w:rPr>
        <w:t>, abi kartu toliau vadinamos „</w:t>
      </w:r>
      <w:r w:rsidR="00F31586" w:rsidRPr="005C479D">
        <w:rPr>
          <w:b/>
          <w:lang w:val="lt-LT"/>
        </w:rPr>
        <w:t>Šalimis</w:t>
      </w:r>
      <w:r w:rsidR="00F31586" w:rsidRPr="005C479D">
        <w:rPr>
          <w:lang w:val="lt-LT"/>
        </w:rPr>
        <w:t>“, o kiekviena atskirai – „</w:t>
      </w:r>
      <w:r w:rsidR="00F31586" w:rsidRPr="005C479D">
        <w:rPr>
          <w:b/>
          <w:lang w:val="lt-LT"/>
        </w:rPr>
        <w:t>Šalimi</w:t>
      </w:r>
      <w:r w:rsidR="00F31586" w:rsidRPr="005C479D">
        <w:rPr>
          <w:lang w:val="lt-LT"/>
        </w:rPr>
        <w:t xml:space="preserve">“, sudarė </w:t>
      </w:r>
      <w:r w:rsidR="004F28C7" w:rsidRPr="005C479D">
        <w:rPr>
          <w:lang w:val="lt-LT"/>
        </w:rPr>
        <w:t xml:space="preserve">šį Priedą </w:t>
      </w:r>
      <w:r w:rsidR="00F31586" w:rsidRPr="005C479D">
        <w:rPr>
          <w:lang w:val="lt-LT"/>
        </w:rPr>
        <w:t>, toliau vadinama „</w:t>
      </w:r>
      <w:r w:rsidR="004F28C7" w:rsidRPr="005C479D">
        <w:rPr>
          <w:b/>
          <w:lang w:val="lt-LT"/>
        </w:rPr>
        <w:t>Priedas</w:t>
      </w:r>
      <w:r w:rsidR="00F31586" w:rsidRPr="005C479D">
        <w:rPr>
          <w:b/>
          <w:lang w:val="lt-LT"/>
        </w:rPr>
        <w:t>“,</w:t>
      </w:r>
      <w:r w:rsidR="00F31586" w:rsidRPr="005C479D">
        <w:rPr>
          <w:lang w:val="lt-LT"/>
        </w:rPr>
        <w:t xml:space="preserve"> ir susitarė:</w:t>
      </w:r>
    </w:p>
    <w:p w14:paraId="206BF5E3" w14:textId="77777777" w:rsidR="00DC6053" w:rsidRPr="005C479D" w:rsidRDefault="00DC6053" w:rsidP="00DC6053">
      <w:pPr>
        <w:pStyle w:val="Pagrindinistekstas"/>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lang w:val="lt-LT"/>
        </w:rPr>
      </w:pPr>
    </w:p>
    <w:p w14:paraId="68C4BC4F" w14:textId="77777777" w:rsidR="00DC6053" w:rsidRPr="005C479D" w:rsidRDefault="00DC6053" w:rsidP="00DC6053">
      <w:pPr>
        <w:pStyle w:val="Pagrindiniotekstotrauka3"/>
        <w:pBdr>
          <w:bottom w:val="single" w:sz="12" w:space="1" w:color="auto"/>
        </w:pBd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5C479D">
        <w:rPr>
          <w:sz w:val="22"/>
          <w:szCs w:val="22"/>
        </w:rPr>
        <w:t xml:space="preserve">1. Patvirtinti Atliktų darbų priėmimo – perdavimo akto formą: </w:t>
      </w:r>
    </w:p>
    <w:p w14:paraId="5E792167" w14:textId="77777777" w:rsidR="00DC6053" w:rsidRPr="005C479D" w:rsidRDefault="00DC6053" w:rsidP="00DC6053">
      <w:pPr>
        <w:pStyle w:val="Pagrindiniotekstotrauka3"/>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61" w:firstLine="720"/>
        <w:rPr>
          <w:sz w:val="20"/>
          <w:szCs w:val="20"/>
        </w:rPr>
      </w:pPr>
      <w:r w:rsidRPr="005C479D">
        <w:rPr>
          <w:sz w:val="20"/>
          <w:szCs w:val="20"/>
        </w:rPr>
        <w:t>PATVIRTINTA</w:t>
      </w:r>
    </w:p>
    <w:p w14:paraId="68034C2D" w14:textId="77777777" w:rsidR="00DC6053" w:rsidRPr="005C479D" w:rsidRDefault="00DC6053" w:rsidP="00DC6053">
      <w:pPr>
        <w:pStyle w:val="Pagrindiniotekstotrauka3"/>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61" w:firstLine="720"/>
        <w:rPr>
          <w:noProof/>
          <w:sz w:val="20"/>
          <w:szCs w:val="20"/>
        </w:rPr>
      </w:pPr>
      <w:r w:rsidRPr="005C479D">
        <w:rPr>
          <w:noProof/>
          <w:sz w:val="20"/>
          <w:szCs w:val="20"/>
        </w:rPr>
        <w:t>UAB „Litesko“ ir ________</w:t>
      </w:r>
    </w:p>
    <w:p w14:paraId="618E396E" w14:textId="37637B25" w:rsidR="00DC6053" w:rsidRPr="005C479D" w:rsidRDefault="003F1414" w:rsidP="00DC6053">
      <w:pPr>
        <w:pStyle w:val="Pagrindiniotekstotrauka3"/>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61" w:firstLine="720"/>
        <w:rPr>
          <w:sz w:val="20"/>
          <w:szCs w:val="20"/>
        </w:rPr>
      </w:pPr>
      <w:r>
        <w:rPr>
          <w:sz w:val="20"/>
          <w:szCs w:val="20"/>
        </w:rPr>
        <w:t>202</w:t>
      </w:r>
      <w:r w:rsidR="00385CC6">
        <w:rPr>
          <w:sz w:val="20"/>
          <w:szCs w:val="20"/>
        </w:rPr>
        <w:t>3</w:t>
      </w:r>
      <w:r w:rsidR="00DC6053" w:rsidRPr="005C479D">
        <w:rPr>
          <w:sz w:val="20"/>
          <w:szCs w:val="20"/>
        </w:rPr>
        <w:t>m.                    mėn.         d.</w:t>
      </w:r>
    </w:p>
    <w:p w14:paraId="283E1E0F" w14:textId="77777777" w:rsidR="00DC6053" w:rsidRPr="005C479D" w:rsidRDefault="00DC6053" w:rsidP="00DC6053">
      <w:pPr>
        <w:pStyle w:val="Pagrindiniotekstotrauka3"/>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61" w:firstLine="720"/>
        <w:rPr>
          <w:sz w:val="20"/>
          <w:szCs w:val="20"/>
        </w:rPr>
      </w:pPr>
      <w:r w:rsidRPr="005C479D">
        <w:rPr>
          <w:sz w:val="20"/>
          <w:szCs w:val="20"/>
        </w:rPr>
        <w:t>TIPINĖ FORMA</w:t>
      </w:r>
    </w:p>
    <w:p w14:paraId="7213EAE8" w14:textId="77777777" w:rsidR="00DC6053" w:rsidRPr="005C479D" w:rsidRDefault="00DC6053" w:rsidP="00DC6053">
      <w:pPr>
        <w:pStyle w:val="Antrat2"/>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Pr>
          <w:sz w:val="20"/>
          <w:szCs w:val="20"/>
        </w:rPr>
      </w:pPr>
    </w:p>
    <w:p w14:paraId="0127AEBC" w14:textId="77777777" w:rsidR="00DC6053" w:rsidRPr="005C479D" w:rsidRDefault="00DC6053" w:rsidP="00DC6053">
      <w:pPr>
        <w:pStyle w:val="Antrat2"/>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bCs w:val="0"/>
          <w:sz w:val="20"/>
          <w:szCs w:val="20"/>
        </w:rPr>
      </w:pPr>
      <w:r w:rsidRPr="005C479D">
        <w:rPr>
          <w:bCs w:val="0"/>
          <w:sz w:val="20"/>
          <w:szCs w:val="20"/>
        </w:rPr>
        <w:t>Atliktų darbų priėmimo – perdavimo aktas Nr. ____</w:t>
      </w:r>
    </w:p>
    <w:p w14:paraId="6A671DDD"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lt-LT"/>
        </w:rPr>
      </w:pPr>
    </w:p>
    <w:p w14:paraId="10F190A4" w14:textId="5F4D2439"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rPr>
      </w:pPr>
      <w:r w:rsidRPr="005C479D">
        <w:rPr>
          <w:sz w:val="20"/>
          <w:szCs w:val="20"/>
          <w:lang w:val="lt-LT"/>
        </w:rPr>
        <w:t>1. Darbai, vykdyti objekte _______________________________________</w:t>
      </w:r>
      <w:r w:rsidR="003F1414">
        <w:rPr>
          <w:sz w:val="20"/>
          <w:szCs w:val="20"/>
          <w:lang w:val="lt-LT"/>
        </w:rPr>
        <w:t>__________________ pagal    202</w:t>
      </w:r>
      <w:r w:rsidR="00385CC6">
        <w:rPr>
          <w:sz w:val="20"/>
          <w:szCs w:val="20"/>
          <w:lang w:val="lt-LT"/>
        </w:rPr>
        <w:t>3</w:t>
      </w:r>
      <w:r w:rsidRPr="005C479D">
        <w:rPr>
          <w:sz w:val="20"/>
          <w:szCs w:val="20"/>
          <w:lang w:val="lt-LT"/>
        </w:rPr>
        <w:t xml:space="preserve"> m. _________________ mėn. ___ d. pasirašytą Sutartį Nr._______________________, atlikti pilnai. </w:t>
      </w:r>
    </w:p>
    <w:p w14:paraId="1E468AFE"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rPr>
      </w:pPr>
      <w:r w:rsidRPr="005C479D">
        <w:rPr>
          <w:sz w:val="20"/>
          <w:szCs w:val="20"/>
          <w:lang w:val="lt-LT"/>
        </w:rPr>
        <w:t>Užsakovas pretenzijų neturi. (Trūkumai, jei tokie buvo, pašalinti pilnai).</w:t>
      </w:r>
    </w:p>
    <w:p w14:paraId="134EFA95"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0"/>
          <w:szCs w:val="20"/>
          <w:lang w:val="lt-LT"/>
        </w:rPr>
      </w:pPr>
      <w:r w:rsidRPr="005C479D">
        <w:rPr>
          <w:sz w:val="20"/>
          <w:szCs w:val="20"/>
          <w:lang w:val="lt-LT"/>
        </w:rPr>
        <w:t>Darbus perdavė ___________________________________________________________________</w:t>
      </w:r>
    </w:p>
    <w:p w14:paraId="57EFE478"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0"/>
          <w:szCs w:val="20"/>
          <w:lang w:val="lt-LT"/>
        </w:rPr>
      </w:pPr>
      <w:r w:rsidRPr="005C479D">
        <w:rPr>
          <w:sz w:val="20"/>
          <w:szCs w:val="20"/>
          <w:lang w:val="lt-LT"/>
        </w:rPr>
        <w:t>Darbus priėmė  ____________________________________________________________________</w:t>
      </w:r>
    </w:p>
    <w:p w14:paraId="291CAE3B" w14:textId="77777777" w:rsidR="00DC6053" w:rsidRPr="005C479D" w:rsidRDefault="00DC6053" w:rsidP="00DC6053">
      <w:pPr>
        <w:pStyle w:val="Pagrindinistekstas2"/>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lang w:val="lt-LT"/>
        </w:rPr>
      </w:pPr>
      <w:r w:rsidRPr="005C479D">
        <w:rPr>
          <w:sz w:val="20"/>
          <w:szCs w:val="20"/>
          <w:lang w:val="lt-LT"/>
        </w:rPr>
        <w:t>2.Priimant darbus buvo nustatyti tokie trūkumai: ________________________________________________</w:t>
      </w:r>
    </w:p>
    <w:p w14:paraId="4C54D0B8" w14:textId="77777777" w:rsidR="00DC6053" w:rsidRPr="005C479D" w:rsidRDefault="00DC6053" w:rsidP="00DC6053">
      <w:pPr>
        <w:pStyle w:val="Pagrindinistekstas2"/>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lang w:val="lt-LT"/>
        </w:rPr>
      </w:pPr>
      <w:r w:rsidRPr="005C479D">
        <w:rPr>
          <w:sz w:val="20"/>
          <w:szCs w:val="20"/>
          <w:lang w:val="lt-LT"/>
        </w:rPr>
        <w:t>_______________________________________________________________________________________</w:t>
      </w:r>
    </w:p>
    <w:p w14:paraId="6CD80107"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0"/>
          <w:szCs w:val="20"/>
          <w:lang w:val="lt-LT"/>
        </w:rPr>
      </w:pPr>
      <w:r w:rsidRPr="005C479D">
        <w:rPr>
          <w:sz w:val="20"/>
          <w:szCs w:val="20"/>
          <w:lang w:val="lt-LT"/>
        </w:rPr>
        <w:t xml:space="preserve">Trūkumus užfiksavo: </w:t>
      </w:r>
    </w:p>
    <w:p w14:paraId="35AC4FBF"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0"/>
          <w:szCs w:val="20"/>
          <w:lang w:val="lt-LT"/>
        </w:rPr>
      </w:pPr>
      <w:r w:rsidRPr="005C479D">
        <w:rPr>
          <w:sz w:val="20"/>
          <w:szCs w:val="20"/>
          <w:lang w:val="lt-LT"/>
        </w:rPr>
        <w:t>Už Užsakovą:_____________________________________________________________________</w:t>
      </w:r>
    </w:p>
    <w:p w14:paraId="2E7C22F0"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center"/>
        <w:rPr>
          <w:sz w:val="20"/>
          <w:szCs w:val="20"/>
          <w:lang w:val="lt-LT"/>
        </w:rPr>
      </w:pPr>
      <w:r w:rsidRPr="005C479D">
        <w:rPr>
          <w:sz w:val="20"/>
          <w:szCs w:val="20"/>
          <w:lang w:val="lt-LT"/>
        </w:rPr>
        <w:t>(vardas, pavardė, užimamos pareigos, parašas)</w:t>
      </w:r>
    </w:p>
    <w:p w14:paraId="6B550EC7"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0"/>
          <w:szCs w:val="20"/>
          <w:lang w:val="lt-LT"/>
        </w:rPr>
      </w:pPr>
      <w:r w:rsidRPr="005C479D">
        <w:rPr>
          <w:sz w:val="20"/>
          <w:szCs w:val="20"/>
          <w:lang w:val="lt-LT"/>
        </w:rPr>
        <w:t>Už Rangovą:  _____________________________________________________________________</w:t>
      </w:r>
    </w:p>
    <w:p w14:paraId="3924CDF9"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center"/>
        <w:rPr>
          <w:sz w:val="20"/>
          <w:szCs w:val="20"/>
          <w:lang w:val="lt-LT"/>
        </w:rPr>
      </w:pPr>
      <w:r w:rsidRPr="005C479D">
        <w:rPr>
          <w:sz w:val="20"/>
          <w:szCs w:val="20"/>
          <w:lang w:val="lt-LT"/>
        </w:rPr>
        <w:t>(vardas, pavardė, užimamos pareigos, parašas)</w:t>
      </w:r>
    </w:p>
    <w:p w14:paraId="53FE8FAA"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0"/>
          <w:szCs w:val="20"/>
          <w:lang w:val="lt-LT"/>
        </w:rPr>
      </w:pPr>
      <w:r w:rsidRPr="005C479D">
        <w:rPr>
          <w:sz w:val="20"/>
          <w:szCs w:val="20"/>
          <w:lang w:val="lt-LT"/>
        </w:rPr>
        <w:t>Trūkumų pašalinimo terminas________________________________________________________</w:t>
      </w:r>
    </w:p>
    <w:p w14:paraId="67DA4E2A"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0"/>
          <w:szCs w:val="20"/>
          <w:lang w:val="lt-LT"/>
        </w:rPr>
      </w:pPr>
      <w:r w:rsidRPr="005C479D">
        <w:rPr>
          <w:sz w:val="20"/>
          <w:szCs w:val="20"/>
          <w:lang w:val="lt-LT"/>
        </w:rPr>
        <w:t>Trūkumų fiksavimo data ____________________________________________________________</w:t>
      </w:r>
    </w:p>
    <w:p w14:paraId="3CF58031" w14:textId="45933A1D"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rPr>
      </w:pPr>
      <w:r w:rsidRPr="005C479D">
        <w:rPr>
          <w:sz w:val="20"/>
          <w:szCs w:val="20"/>
          <w:lang w:val="lt-LT"/>
        </w:rPr>
        <w:t xml:space="preserve">3. Šis Aktas yra neatskiriama Sutarties </w:t>
      </w:r>
      <w:r w:rsidR="003F1414">
        <w:rPr>
          <w:sz w:val="20"/>
          <w:szCs w:val="20"/>
          <w:lang w:val="lt-LT"/>
        </w:rPr>
        <w:t>Nr.___________, pasirašytos 202</w:t>
      </w:r>
      <w:r w:rsidR="00385CC6">
        <w:rPr>
          <w:sz w:val="20"/>
          <w:szCs w:val="20"/>
          <w:lang w:val="lt-LT"/>
        </w:rPr>
        <w:t>3</w:t>
      </w:r>
      <w:r w:rsidRPr="005C479D">
        <w:rPr>
          <w:sz w:val="20"/>
          <w:szCs w:val="20"/>
          <w:lang w:val="lt-LT"/>
        </w:rPr>
        <w:t xml:space="preserve"> m. ___________ mėn. ___ d., dalis.</w:t>
      </w:r>
    </w:p>
    <w:p w14:paraId="3143B6F6" w14:textId="14C6B8D8"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rPr>
      </w:pPr>
      <w:r w:rsidRPr="005C479D">
        <w:rPr>
          <w:sz w:val="20"/>
          <w:szCs w:val="20"/>
          <w:lang w:val="lt-LT"/>
        </w:rPr>
        <w:t>4. Akt</w:t>
      </w:r>
      <w:r w:rsidR="003F1414">
        <w:rPr>
          <w:sz w:val="20"/>
          <w:szCs w:val="20"/>
          <w:lang w:val="lt-LT"/>
        </w:rPr>
        <w:t>as sudarytas ir pasirašytas 202</w:t>
      </w:r>
      <w:r w:rsidR="00385CC6">
        <w:rPr>
          <w:sz w:val="20"/>
          <w:szCs w:val="20"/>
          <w:lang w:val="lt-LT"/>
        </w:rPr>
        <w:t>3</w:t>
      </w:r>
      <w:r w:rsidRPr="005C479D">
        <w:rPr>
          <w:sz w:val="20"/>
          <w:szCs w:val="20"/>
          <w:lang w:val="lt-LT"/>
        </w:rPr>
        <w:t xml:space="preserve"> m. ____________ mėn. ____ d.</w:t>
      </w:r>
    </w:p>
    <w:p w14:paraId="0DCEC912"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rPr>
      </w:pPr>
    </w:p>
    <w:p w14:paraId="510478E0"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rPr>
      </w:pPr>
      <w:r w:rsidRPr="005C479D">
        <w:rPr>
          <w:b/>
          <w:sz w:val="20"/>
          <w:szCs w:val="20"/>
          <w:lang w:val="lt-LT"/>
        </w:rPr>
        <w:t>Už Užsakovą:</w:t>
      </w:r>
      <w:r w:rsidRPr="005C479D">
        <w:rPr>
          <w:b/>
          <w:sz w:val="20"/>
          <w:szCs w:val="20"/>
          <w:lang w:val="lt-LT"/>
        </w:rPr>
        <w:tab/>
      </w:r>
      <w:r w:rsidRPr="005C479D">
        <w:rPr>
          <w:b/>
          <w:sz w:val="20"/>
          <w:szCs w:val="20"/>
          <w:lang w:val="lt-LT"/>
        </w:rPr>
        <w:tab/>
      </w:r>
      <w:r w:rsidRPr="005C479D">
        <w:rPr>
          <w:b/>
          <w:sz w:val="20"/>
          <w:szCs w:val="20"/>
          <w:lang w:val="lt-LT"/>
        </w:rPr>
        <w:tab/>
      </w:r>
      <w:r w:rsidRPr="005C479D">
        <w:rPr>
          <w:b/>
          <w:sz w:val="20"/>
          <w:szCs w:val="20"/>
          <w:lang w:val="lt-LT"/>
        </w:rPr>
        <w:tab/>
        <w:t>Už Rangovą:</w:t>
      </w:r>
    </w:p>
    <w:p w14:paraId="339E1233"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rPr>
      </w:pPr>
      <w:r w:rsidRPr="005C479D">
        <w:rPr>
          <w:b/>
          <w:sz w:val="20"/>
          <w:szCs w:val="20"/>
          <w:lang w:val="lt-LT"/>
        </w:rPr>
        <w:t>_________________________</w:t>
      </w:r>
      <w:r w:rsidRPr="005C479D">
        <w:rPr>
          <w:b/>
          <w:sz w:val="20"/>
          <w:szCs w:val="20"/>
          <w:lang w:val="lt-LT"/>
        </w:rPr>
        <w:tab/>
      </w:r>
      <w:r w:rsidRPr="005C479D">
        <w:rPr>
          <w:b/>
          <w:sz w:val="20"/>
          <w:szCs w:val="20"/>
          <w:lang w:val="lt-LT"/>
        </w:rPr>
        <w:tab/>
        <w:t>_____________________</w:t>
      </w:r>
    </w:p>
    <w:p w14:paraId="522D0CC9" w14:textId="77777777" w:rsidR="00DC6053" w:rsidRPr="005C479D" w:rsidRDefault="00DC6053" w:rsidP="00DC6053">
      <w:pPr>
        <w:pBdr>
          <w:bottom w:val="single" w:sz="12" w:space="1" w:color="auto"/>
        </w:pBd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0"/>
          <w:szCs w:val="20"/>
          <w:lang w:val="lt-LT"/>
        </w:rPr>
      </w:pPr>
      <w:r w:rsidRPr="005C479D">
        <w:rPr>
          <w:sz w:val="20"/>
          <w:szCs w:val="20"/>
          <w:lang w:val="lt-LT"/>
        </w:rPr>
        <w:t xml:space="preserve">                         A. V. </w:t>
      </w:r>
      <w:r w:rsidRPr="005C479D">
        <w:rPr>
          <w:sz w:val="20"/>
          <w:szCs w:val="20"/>
          <w:lang w:val="lt-LT"/>
        </w:rPr>
        <w:tab/>
      </w:r>
      <w:r w:rsidRPr="005C479D">
        <w:rPr>
          <w:sz w:val="20"/>
          <w:szCs w:val="20"/>
          <w:lang w:val="lt-LT"/>
        </w:rPr>
        <w:tab/>
      </w:r>
      <w:r w:rsidRPr="005C479D">
        <w:rPr>
          <w:sz w:val="20"/>
          <w:szCs w:val="20"/>
          <w:lang w:val="lt-LT"/>
        </w:rPr>
        <w:tab/>
        <w:t xml:space="preserve">                     A. V.</w:t>
      </w:r>
    </w:p>
    <w:p w14:paraId="25506831" w14:textId="77777777" w:rsidR="00DC6053" w:rsidRPr="005C479D" w:rsidRDefault="00DC6053" w:rsidP="00DC6053">
      <w:pPr>
        <w:pBdr>
          <w:bottom w:val="single" w:sz="12" w:space="1" w:color="auto"/>
        </w:pBd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2"/>
          <w:lang w:val="lt-LT"/>
        </w:rPr>
      </w:pPr>
    </w:p>
    <w:p w14:paraId="18B9EC3B"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2"/>
          <w:lang w:val="lt-LT"/>
        </w:rPr>
      </w:pPr>
      <w:r w:rsidRPr="005C479D">
        <w:rPr>
          <w:szCs w:val="22"/>
          <w:lang w:val="lt-LT"/>
        </w:rPr>
        <w:t>2. Priedas Nr. 3 yra neatskiriama Sutarties dalis.</w:t>
      </w:r>
    </w:p>
    <w:p w14:paraId="2FA85167" w14:textId="77777777" w:rsidR="00DC6053" w:rsidRPr="005C479D" w:rsidRDefault="00DC6053" w:rsidP="00DC6053">
      <w:pPr>
        <w:tabs>
          <w:tab w:val="left" w:pos="270"/>
          <w:tab w:val="left" w:pos="851"/>
        </w:tabs>
        <w:ind w:firstLine="567"/>
        <w:jc w:val="both"/>
        <w:rPr>
          <w:szCs w:val="22"/>
          <w:lang w:val="lt-LT"/>
        </w:rPr>
      </w:pPr>
      <w:r w:rsidRPr="005C479D">
        <w:rPr>
          <w:szCs w:val="22"/>
          <w:lang w:val="lt-LT"/>
        </w:rPr>
        <w:t xml:space="preserve">3. Priedas Nr. 3 įsigalioja nuo jo pasirašymo dienos ir galioja iki Šalys pilnai įvykdys savo įsipareigojimus. </w:t>
      </w:r>
    </w:p>
    <w:p w14:paraId="67479835"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2"/>
          <w:lang w:val="lt-LT"/>
        </w:rPr>
      </w:pPr>
      <w:r w:rsidRPr="005C479D">
        <w:rPr>
          <w:szCs w:val="22"/>
          <w:lang w:val="lt-LT"/>
        </w:rPr>
        <w:t xml:space="preserve">4. Šalių tarpusavio santykiai, atsiradę Priedo Nr. 3 pagrindu ir jame nesureguliuoti, yra sprendžiami vadovaujantis Sutarties nuostatomis. </w:t>
      </w:r>
    </w:p>
    <w:p w14:paraId="76C27D4A" w14:textId="77777777" w:rsidR="00DD7D59" w:rsidRPr="005C479D" w:rsidRDefault="00DD7D59">
      <w:pPr>
        <w:rPr>
          <w:lang w:val="lt-LT"/>
        </w:rPr>
      </w:pPr>
    </w:p>
    <w:sectPr w:rsidR="00DD7D59" w:rsidRPr="005C479D" w:rsidSect="00B71213">
      <w:pgSz w:w="11906" w:h="16838" w:code="9"/>
      <w:pgMar w:top="1134" w:right="566"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24AD3" w14:textId="77777777" w:rsidR="002C6DE8" w:rsidRDefault="002C6DE8" w:rsidP="00005679">
      <w:r>
        <w:separator/>
      </w:r>
    </w:p>
  </w:endnote>
  <w:endnote w:type="continuationSeparator" w:id="0">
    <w:p w14:paraId="52998EF1" w14:textId="77777777" w:rsidR="002C6DE8" w:rsidRDefault="002C6DE8" w:rsidP="00005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BA"/>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9358E" w14:textId="77777777" w:rsidR="002C6DE8" w:rsidRDefault="002C6DE8" w:rsidP="00005679">
      <w:r>
        <w:separator/>
      </w:r>
    </w:p>
  </w:footnote>
  <w:footnote w:type="continuationSeparator" w:id="0">
    <w:p w14:paraId="5C7998CE" w14:textId="77777777" w:rsidR="002C6DE8" w:rsidRDefault="002C6DE8" w:rsidP="00005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2E87"/>
    <w:multiLevelType w:val="multilevel"/>
    <w:tmpl w:val="5B92587A"/>
    <w:lvl w:ilvl="0">
      <w:start w:val="2"/>
      <w:numFmt w:val="decimal"/>
      <w:lvlText w:val="%1."/>
      <w:lvlJc w:val="left"/>
      <w:pPr>
        <w:ind w:left="360" w:hanging="360"/>
      </w:pPr>
      <w:rPr>
        <w:rFonts w:hint="default"/>
      </w:rPr>
    </w:lvl>
    <w:lvl w:ilvl="1">
      <w:start w:val="1"/>
      <w:numFmt w:val="decimal"/>
      <w:lvlText w:val="%1.%2."/>
      <w:lvlJc w:val="left"/>
      <w:pPr>
        <w:ind w:left="1458" w:hanging="360"/>
      </w:pPr>
      <w:rPr>
        <w:rFonts w:hint="default"/>
      </w:rPr>
    </w:lvl>
    <w:lvl w:ilvl="2">
      <w:start w:val="1"/>
      <w:numFmt w:val="decimal"/>
      <w:lvlText w:val="%1.%2.%3."/>
      <w:lvlJc w:val="left"/>
      <w:pPr>
        <w:ind w:left="2916" w:hanging="720"/>
      </w:pPr>
      <w:rPr>
        <w:rFonts w:hint="default"/>
      </w:rPr>
    </w:lvl>
    <w:lvl w:ilvl="3">
      <w:start w:val="1"/>
      <w:numFmt w:val="decimal"/>
      <w:lvlText w:val="%1.%2.%3.%4."/>
      <w:lvlJc w:val="left"/>
      <w:pPr>
        <w:ind w:left="4014" w:hanging="720"/>
      </w:pPr>
      <w:rPr>
        <w:rFonts w:hint="default"/>
      </w:rPr>
    </w:lvl>
    <w:lvl w:ilvl="4">
      <w:start w:val="1"/>
      <w:numFmt w:val="decimal"/>
      <w:lvlText w:val="%1.%2.%3.%4.%5."/>
      <w:lvlJc w:val="left"/>
      <w:pPr>
        <w:ind w:left="5472" w:hanging="1080"/>
      </w:pPr>
      <w:rPr>
        <w:rFonts w:hint="default"/>
      </w:rPr>
    </w:lvl>
    <w:lvl w:ilvl="5">
      <w:start w:val="1"/>
      <w:numFmt w:val="decimal"/>
      <w:lvlText w:val="%1.%2.%3.%4.%5.%6."/>
      <w:lvlJc w:val="left"/>
      <w:pPr>
        <w:ind w:left="6570" w:hanging="1080"/>
      </w:pPr>
      <w:rPr>
        <w:rFonts w:hint="default"/>
      </w:rPr>
    </w:lvl>
    <w:lvl w:ilvl="6">
      <w:start w:val="1"/>
      <w:numFmt w:val="decimal"/>
      <w:lvlText w:val="%1.%2.%3.%4.%5.%6.%7."/>
      <w:lvlJc w:val="left"/>
      <w:pPr>
        <w:ind w:left="8028" w:hanging="1440"/>
      </w:pPr>
      <w:rPr>
        <w:rFonts w:hint="default"/>
      </w:rPr>
    </w:lvl>
    <w:lvl w:ilvl="7">
      <w:start w:val="1"/>
      <w:numFmt w:val="decimal"/>
      <w:lvlText w:val="%1.%2.%3.%4.%5.%6.%7.%8."/>
      <w:lvlJc w:val="left"/>
      <w:pPr>
        <w:ind w:left="9126" w:hanging="1440"/>
      </w:pPr>
      <w:rPr>
        <w:rFonts w:hint="default"/>
      </w:rPr>
    </w:lvl>
    <w:lvl w:ilvl="8">
      <w:start w:val="1"/>
      <w:numFmt w:val="decimal"/>
      <w:lvlText w:val="%1.%2.%3.%4.%5.%6.%7.%8.%9."/>
      <w:lvlJc w:val="left"/>
      <w:pPr>
        <w:ind w:left="10584" w:hanging="1800"/>
      </w:pPr>
      <w:rPr>
        <w:rFonts w:hint="default"/>
      </w:rPr>
    </w:lvl>
  </w:abstractNum>
  <w:abstractNum w:abstractNumId="1" w15:restartNumberingAfterBreak="0">
    <w:nsid w:val="12DD6737"/>
    <w:multiLevelType w:val="multilevel"/>
    <w:tmpl w:val="E6C476F4"/>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6642904"/>
    <w:multiLevelType w:val="multilevel"/>
    <w:tmpl w:val="88A4A372"/>
    <w:lvl w:ilvl="0">
      <w:start w:val="3"/>
      <w:numFmt w:val="decimal"/>
      <w:lvlText w:val="%1."/>
      <w:lvlJc w:val="left"/>
      <w:pPr>
        <w:ind w:left="360" w:hanging="360"/>
      </w:pPr>
      <w:rPr>
        <w:rFonts w:hint="default"/>
      </w:rPr>
    </w:lvl>
    <w:lvl w:ilvl="1">
      <w:start w:val="1"/>
      <w:numFmt w:val="decimal"/>
      <w:lvlText w:val="%1.%2."/>
      <w:lvlJc w:val="left"/>
      <w:pPr>
        <w:ind w:left="1458" w:hanging="360"/>
      </w:pPr>
      <w:rPr>
        <w:rFonts w:hint="default"/>
      </w:rPr>
    </w:lvl>
    <w:lvl w:ilvl="2">
      <w:start w:val="1"/>
      <w:numFmt w:val="decimal"/>
      <w:lvlText w:val="%1.%2.%3."/>
      <w:lvlJc w:val="left"/>
      <w:pPr>
        <w:ind w:left="2916" w:hanging="720"/>
      </w:pPr>
      <w:rPr>
        <w:rFonts w:hint="default"/>
      </w:rPr>
    </w:lvl>
    <w:lvl w:ilvl="3">
      <w:start w:val="1"/>
      <w:numFmt w:val="decimal"/>
      <w:lvlText w:val="%1.%2.%3.%4."/>
      <w:lvlJc w:val="left"/>
      <w:pPr>
        <w:ind w:left="4014" w:hanging="720"/>
      </w:pPr>
      <w:rPr>
        <w:rFonts w:hint="default"/>
      </w:rPr>
    </w:lvl>
    <w:lvl w:ilvl="4">
      <w:start w:val="1"/>
      <w:numFmt w:val="decimal"/>
      <w:lvlText w:val="%1.%2.%3.%4.%5."/>
      <w:lvlJc w:val="left"/>
      <w:pPr>
        <w:ind w:left="5472" w:hanging="1080"/>
      </w:pPr>
      <w:rPr>
        <w:rFonts w:hint="default"/>
      </w:rPr>
    </w:lvl>
    <w:lvl w:ilvl="5">
      <w:start w:val="1"/>
      <w:numFmt w:val="decimal"/>
      <w:lvlText w:val="%1.%2.%3.%4.%5.%6."/>
      <w:lvlJc w:val="left"/>
      <w:pPr>
        <w:ind w:left="6570" w:hanging="1080"/>
      </w:pPr>
      <w:rPr>
        <w:rFonts w:hint="default"/>
      </w:rPr>
    </w:lvl>
    <w:lvl w:ilvl="6">
      <w:start w:val="1"/>
      <w:numFmt w:val="decimal"/>
      <w:lvlText w:val="%1.%2.%3.%4.%5.%6.%7."/>
      <w:lvlJc w:val="left"/>
      <w:pPr>
        <w:ind w:left="8028" w:hanging="1440"/>
      </w:pPr>
      <w:rPr>
        <w:rFonts w:hint="default"/>
      </w:rPr>
    </w:lvl>
    <w:lvl w:ilvl="7">
      <w:start w:val="1"/>
      <w:numFmt w:val="decimal"/>
      <w:lvlText w:val="%1.%2.%3.%4.%5.%6.%7.%8."/>
      <w:lvlJc w:val="left"/>
      <w:pPr>
        <w:ind w:left="9126" w:hanging="1440"/>
      </w:pPr>
      <w:rPr>
        <w:rFonts w:hint="default"/>
      </w:rPr>
    </w:lvl>
    <w:lvl w:ilvl="8">
      <w:start w:val="1"/>
      <w:numFmt w:val="decimal"/>
      <w:lvlText w:val="%1.%2.%3.%4.%5.%6.%7.%8.%9."/>
      <w:lvlJc w:val="left"/>
      <w:pPr>
        <w:ind w:left="10584" w:hanging="1800"/>
      </w:pPr>
      <w:rPr>
        <w:rFonts w:hint="default"/>
      </w:rPr>
    </w:lvl>
  </w:abstractNum>
  <w:abstractNum w:abstractNumId="3" w15:restartNumberingAfterBreak="0">
    <w:nsid w:val="18B637DA"/>
    <w:multiLevelType w:val="multilevel"/>
    <w:tmpl w:val="73AC2F30"/>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i w:val="0"/>
        <w:iCs/>
      </w:rPr>
    </w:lvl>
    <w:lvl w:ilvl="2">
      <w:start w:val="1"/>
      <w:numFmt w:val="decimal"/>
      <w:lvlText w:val="%1.%2.%3."/>
      <w:lvlJc w:val="left"/>
      <w:pPr>
        <w:ind w:left="1288"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D114B5A"/>
    <w:multiLevelType w:val="multilevel"/>
    <w:tmpl w:val="36BADB44"/>
    <w:lvl w:ilvl="0">
      <w:start w:val="5"/>
      <w:numFmt w:val="decimal"/>
      <w:lvlText w:val="%1."/>
      <w:lvlJc w:val="left"/>
      <w:pPr>
        <w:ind w:left="720" w:hanging="360"/>
      </w:pPr>
      <w:rPr>
        <w:rFonts w:hint="default"/>
        <w:b/>
      </w:rPr>
    </w:lvl>
    <w:lvl w:ilvl="1">
      <w:start w:val="1"/>
      <w:numFmt w:val="decimal"/>
      <w:isLgl/>
      <w:lvlText w:val="%1.%2."/>
      <w:lvlJc w:val="left"/>
      <w:pPr>
        <w:ind w:left="786" w:hanging="360"/>
      </w:pPr>
      <w:rPr>
        <w:rFonts w:ascii="Times New Roman" w:hAnsi="Times New Roman" w:cs="Times New Roman" w:hint="default"/>
        <w:b/>
        <w:i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29654FA2"/>
    <w:multiLevelType w:val="multilevel"/>
    <w:tmpl w:val="6EBA65C0"/>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36D55AD9"/>
    <w:multiLevelType w:val="multilevel"/>
    <w:tmpl w:val="0F382214"/>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b w:val="0"/>
        <w:i w:val="0"/>
        <w:color w:val="auto"/>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7" w15:restartNumberingAfterBreak="0">
    <w:nsid w:val="37976C52"/>
    <w:multiLevelType w:val="multilevel"/>
    <w:tmpl w:val="B1EC3D1E"/>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916" w:hanging="720"/>
      </w:pPr>
      <w:rPr>
        <w:rFonts w:hint="default"/>
      </w:rPr>
    </w:lvl>
    <w:lvl w:ilvl="3">
      <w:start w:val="1"/>
      <w:numFmt w:val="decimal"/>
      <w:lvlText w:val="%1.%2.%3.%4."/>
      <w:lvlJc w:val="left"/>
      <w:pPr>
        <w:ind w:left="4014" w:hanging="720"/>
      </w:pPr>
      <w:rPr>
        <w:rFonts w:hint="default"/>
      </w:rPr>
    </w:lvl>
    <w:lvl w:ilvl="4">
      <w:start w:val="1"/>
      <w:numFmt w:val="decimal"/>
      <w:lvlText w:val="%1.%2.%3.%4.%5."/>
      <w:lvlJc w:val="left"/>
      <w:pPr>
        <w:ind w:left="5472" w:hanging="1080"/>
      </w:pPr>
      <w:rPr>
        <w:rFonts w:hint="default"/>
      </w:rPr>
    </w:lvl>
    <w:lvl w:ilvl="5">
      <w:start w:val="1"/>
      <w:numFmt w:val="decimal"/>
      <w:lvlText w:val="%1.%2.%3.%4.%5.%6."/>
      <w:lvlJc w:val="left"/>
      <w:pPr>
        <w:ind w:left="6570" w:hanging="1080"/>
      </w:pPr>
      <w:rPr>
        <w:rFonts w:hint="default"/>
      </w:rPr>
    </w:lvl>
    <w:lvl w:ilvl="6">
      <w:start w:val="1"/>
      <w:numFmt w:val="decimal"/>
      <w:lvlText w:val="%1.%2.%3.%4.%5.%6.%7."/>
      <w:lvlJc w:val="left"/>
      <w:pPr>
        <w:ind w:left="8028" w:hanging="1440"/>
      </w:pPr>
      <w:rPr>
        <w:rFonts w:hint="default"/>
      </w:rPr>
    </w:lvl>
    <w:lvl w:ilvl="7">
      <w:start w:val="1"/>
      <w:numFmt w:val="decimal"/>
      <w:lvlText w:val="%1.%2.%3.%4.%5.%6.%7.%8."/>
      <w:lvlJc w:val="left"/>
      <w:pPr>
        <w:ind w:left="9126" w:hanging="1440"/>
      </w:pPr>
      <w:rPr>
        <w:rFonts w:hint="default"/>
      </w:rPr>
    </w:lvl>
    <w:lvl w:ilvl="8">
      <w:start w:val="1"/>
      <w:numFmt w:val="decimal"/>
      <w:lvlText w:val="%1.%2.%3.%4.%5.%6.%7.%8.%9."/>
      <w:lvlJc w:val="left"/>
      <w:pPr>
        <w:ind w:left="10584" w:hanging="1800"/>
      </w:pPr>
      <w:rPr>
        <w:rFonts w:hint="default"/>
      </w:rPr>
    </w:lvl>
  </w:abstractNum>
  <w:abstractNum w:abstractNumId="8" w15:restartNumberingAfterBreak="0">
    <w:nsid w:val="3E7839EC"/>
    <w:multiLevelType w:val="multilevel"/>
    <w:tmpl w:val="F688893C"/>
    <w:lvl w:ilvl="0">
      <w:start w:val="1"/>
      <w:numFmt w:val="decimal"/>
      <w:lvlText w:val="%1."/>
      <w:lvlJc w:val="left"/>
      <w:pPr>
        <w:tabs>
          <w:tab w:val="num" w:pos="2629"/>
        </w:tabs>
        <w:ind w:left="2629" w:hanging="360"/>
      </w:pPr>
    </w:lvl>
    <w:lvl w:ilvl="1">
      <w:start w:val="3"/>
      <w:numFmt w:val="decimal"/>
      <w:isLgl/>
      <w:lvlText w:val="%1.%2."/>
      <w:lvlJc w:val="left"/>
      <w:pPr>
        <w:ind w:left="1758" w:hanging="660"/>
      </w:pPr>
    </w:lvl>
    <w:lvl w:ilvl="2">
      <w:start w:val="1"/>
      <w:numFmt w:val="decimal"/>
      <w:isLgl/>
      <w:lvlText w:val="%1.%2.%3."/>
      <w:lvlJc w:val="left"/>
      <w:pPr>
        <w:ind w:left="2009" w:hanging="720"/>
      </w:pPr>
    </w:lvl>
    <w:lvl w:ilvl="3">
      <w:start w:val="1"/>
      <w:numFmt w:val="decimal"/>
      <w:isLgl/>
      <w:lvlText w:val="%1.%2.%3.%4."/>
      <w:lvlJc w:val="left"/>
      <w:pPr>
        <w:ind w:left="2200" w:hanging="720"/>
      </w:pPr>
    </w:lvl>
    <w:lvl w:ilvl="4">
      <w:start w:val="1"/>
      <w:numFmt w:val="decimal"/>
      <w:isLgl/>
      <w:lvlText w:val="%1.%2.%3.%4.%5."/>
      <w:lvlJc w:val="left"/>
      <w:pPr>
        <w:ind w:left="2751" w:hanging="1080"/>
      </w:pPr>
    </w:lvl>
    <w:lvl w:ilvl="5">
      <w:start w:val="1"/>
      <w:numFmt w:val="decimal"/>
      <w:isLgl/>
      <w:lvlText w:val="%1.%2.%3.%4.%5.%6."/>
      <w:lvlJc w:val="left"/>
      <w:pPr>
        <w:ind w:left="2942" w:hanging="1080"/>
      </w:pPr>
    </w:lvl>
    <w:lvl w:ilvl="6">
      <w:start w:val="1"/>
      <w:numFmt w:val="decimal"/>
      <w:isLgl/>
      <w:lvlText w:val="%1.%2.%3.%4.%5.%6.%7."/>
      <w:lvlJc w:val="left"/>
      <w:pPr>
        <w:ind w:left="3493" w:hanging="1440"/>
      </w:pPr>
    </w:lvl>
    <w:lvl w:ilvl="7">
      <w:start w:val="1"/>
      <w:numFmt w:val="decimal"/>
      <w:isLgl/>
      <w:lvlText w:val="%1.%2.%3.%4.%5.%6.%7.%8."/>
      <w:lvlJc w:val="left"/>
      <w:pPr>
        <w:ind w:left="3684" w:hanging="1440"/>
      </w:pPr>
    </w:lvl>
    <w:lvl w:ilvl="8">
      <w:start w:val="1"/>
      <w:numFmt w:val="decimal"/>
      <w:isLgl/>
      <w:lvlText w:val="%1.%2.%3.%4.%5.%6.%7.%8.%9."/>
      <w:lvlJc w:val="left"/>
      <w:pPr>
        <w:ind w:left="4235" w:hanging="1800"/>
      </w:pPr>
    </w:lvl>
  </w:abstractNum>
  <w:abstractNum w:abstractNumId="9" w15:restartNumberingAfterBreak="0">
    <w:nsid w:val="4EB701AB"/>
    <w:multiLevelType w:val="multilevel"/>
    <w:tmpl w:val="95EABEC4"/>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i w:val="0"/>
        <w:iCs/>
      </w:rPr>
    </w:lvl>
    <w:lvl w:ilvl="2">
      <w:start w:val="1"/>
      <w:numFmt w:val="decimal"/>
      <w:lvlText w:val="%1.%2.%3."/>
      <w:lvlJc w:val="left"/>
      <w:pPr>
        <w:ind w:left="2422" w:hanging="720"/>
      </w:pPr>
      <w:rPr>
        <w:rFonts w:hint="default"/>
        <w:lang w:val="lt-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55184D92"/>
    <w:multiLevelType w:val="multilevel"/>
    <w:tmpl w:val="520AAC1E"/>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5D2F17A5"/>
    <w:multiLevelType w:val="multilevel"/>
    <w:tmpl w:val="4E568850"/>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1458" w:hanging="360"/>
      </w:pPr>
      <w:rPr>
        <w:rFonts w:ascii="Times New Roman" w:hAnsi="Times New Roman" w:cs="Times New Roman" w:hint="default"/>
        <w:b w:val="0"/>
      </w:rPr>
    </w:lvl>
    <w:lvl w:ilvl="2">
      <w:start w:val="1"/>
      <w:numFmt w:val="decimal"/>
      <w:lvlText w:val="%1.%2.%3."/>
      <w:lvlJc w:val="left"/>
      <w:pPr>
        <w:ind w:left="2916" w:hanging="720"/>
      </w:pPr>
      <w:rPr>
        <w:rFonts w:ascii="Times New Roman" w:hAnsi="Times New Roman" w:cs="Times New Roman" w:hint="default"/>
        <w:b w:val="0"/>
      </w:rPr>
    </w:lvl>
    <w:lvl w:ilvl="3">
      <w:start w:val="1"/>
      <w:numFmt w:val="decimal"/>
      <w:lvlText w:val="%1.%2.%3.%4."/>
      <w:lvlJc w:val="left"/>
      <w:pPr>
        <w:ind w:left="4014" w:hanging="720"/>
      </w:pPr>
      <w:rPr>
        <w:rFonts w:ascii="Calibri" w:hAnsi="Calibri" w:hint="default"/>
        <w:b w:val="0"/>
      </w:rPr>
    </w:lvl>
    <w:lvl w:ilvl="4">
      <w:start w:val="1"/>
      <w:numFmt w:val="decimal"/>
      <w:lvlText w:val="%1.%2.%3.%4.%5."/>
      <w:lvlJc w:val="left"/>
      <w:pPr>
        <w:ind w:left="5472" w:hanging="1080"/>
      </w:pPr>
      <w:rPr>
        <w:rFonts w:ascii="Calibri" w:hAnsi="Calibri" w:hint="default"/>
        <w:b w:val="0"/>
      </w:rPr>
    </w:lvl>
    <w:lvl w:ilvl="5">
      <w:start w:val="1"/>
      <w:numFmt w:val="decimal"/>
      <w:lvlText w:val="%1.%2.%3.%4.%5.%6."/>
      <w:lvlJc w:val="left"/>
      <w:pPr>
        <w:ind w:left="6570" w:hanging="1080"/>
      </w:pPr>
      <w:rPr>
        <w:rFonts w:ascii="Calibri" w:hAnsi="Calibri" w:hint="default"/>
        <w:b w:val="0"/>
      </w:rPr>
    </w:lvl>
    <w:lvl w:ilvl="6">
      <w:start w:val="1"/>
      <w:numFmt w:val="decimal"/>
      <w:lvlText w:val="%1.%2.%3.%4.%5.%6.%7."/>
      <w:lvlJc w:val="left"/>
      <w:pPr>
        <w:ind w:left="8028" w:hanging="1440"/>
      </w:pPr>
      <w:rPr>
        <w:rFonts w:ascii="Calibri" w:hAnsi="Calibri" w:hint="default"/>
        <w:b w:val="0"/>
      </w:rPr>
    </w:lvl>
    <w:lvl w:ilvl="7">
      <w:start w:val="1"/>
      <w:numFmt w:val="decimal"/>
      <w:lvlText w:val="%1.%2.%3.%4.%5.%6.%7.%8."/>
      <w:lvlJc w:val="left"/>
      <w:pPr>
        <w:ind w:left="9126" w:hanging="1440"/>
      </w:pPr>
      <w:rPr>
        <w:rFonts w:ascii="Calibri" w:hAnsi="Calibri" w:hint="default"/>
        <w:b w:val="0"/>
      </w:rPr>
    </w:lvl>
    <w:lvl w:ilvl="8">
      <w:start w:val="1"/>
      <w:numFmt w:val="decimal"/>
      <w:lvlText w:val="%1.%2.%3.%4.%5.%6.%7.%8.%9."/>
      <w:lvlJc w:val="left"/>
      <w:pPr>
        <w:ind w:left="10584" w:hanging="1800"/>
      </w:pPr>
      <w:rPr>
        <w:rFonts w:ascii="Calibri" w:hAnsi="Calibri" w:hint="default"/>
        <w:b w:val="0"/>
      </w:rPr>
    </w:lvl>
  </w:abstractNum>
  <w:abstractNum w:abstractNumId="12" w15:restartNumberingAfterBreak="0">
    <w:nsid w:val="693449A9"/>
    <w:multiLevelType w:val="hybridMultilevel"/>
    <w:tmpl w:val="4B8CB470"/>
    <w:lvl w:ilvl="0" w:tplc="5112AA9C">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1452D37"/>
    <w:multiLevelType w:val="multilevel"/>
    <w:tmpl w:val="BBBA4B46"/>
    <w:lvl w:ilvl="0">
      <w:start w:val="8"/>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2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4390CDF"/>
    <w:multiLevelType w:val="multilevel"/>
    <w:tmpl w:val="944829B4"/>
    <w:lvl w:ilvl="0">
      <w:start w:val="5"/>
      <w:numFmt w:val="decimal"/>
      <w:lvlText w:val="%1."/>
      <w:lvlJc w:val="left"/>
      <w:pPr>
        <w:ind w:left="502"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C7F730A"/>
    <w:multiLevelType w:val="multilevel"/>
    <w:tmpl w:val="64FA4F6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rPr>
    </w:lvl>
    <w:lvl w:ilvl="2">
      <w:start w:val="1"/>
      <w:numFmt w:val="decimal"/>
      <w:isLgl/>
      <w:suff w:val="space"/>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6" w15:restartNumberingAfterBreak="0">
    <w:nsid w:val="7EE90874"/>
    <w:multiLevelType w:val="multilevel"/>
    <w:tmpl w:val="7346E230"/>
    <w:lvl w:ilvl="0">
      <w:start w:val="5"/>
      <w:numFmt w:val="decimal"/>
      <w:lvlText w:val="%1."/>
      <w:lvlJc w:val="left"/>
      <w:pPr>
        <w:ind w:left="720" w:hanging="360"/>
      </w:pPr>
      <w:rPr>
        <w:rFonts w:hint="default"/>
        <w:b/>
      </w:rPr>
    </w:lvl>
    <w:lvl w:ilvl="1">
      <w:start w:val="1"/>
      <w:numFmt w:val="decimal"/>
      <w:isLgl/>
      <w:suff w:val="space"/>
      <w:lvlText w:val="%1.%2."/>
      <w:lvlJc w:val="left"/>
      <w:pPr>
        <w:ind w:left="786" w:hanging="360"/>
      </w:pPr>
      <w:rPr>
        <w:rFonts w:ascii="Times New Roman" w:hAnsi="Times New Roman" w:cs="Times New Roman" w:hint="default"/>
        <w:b/>
        <w:i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2069256410">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24650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4849361">
    <w:abstractNumId w:val="0"/>
  </w:num>
  <w:num w:numId="4" w16cid:durableId="674070147">
    <w:abstractNumId w:val="2"/>
  </w:num>
  <w:num w:numId="5" w16cid:durableId="1476989496">
    <w:abstractNumId w:val="7"/>
  </w:num>
  <w:num w:numId="6" w16cid:durableId="370615302">
    <w:abstractNumId w:val="5"/>
  </w:num>
  <w:num w:numId="7" w16cid:durableId="686445827">
    <w:abstractNumId w:val="3"/>
  </w:num>
  <w:num w:numId="8" w16cid:durableId="704408461">
    <w:abstractNumId w:val="9"/>
  </w:num>
  <w:num w:numId="9" w16cid:durableId="1882547851">
    <w:abstractNumId w:val="1"/>
  </w:num>
  <w:num w:numId="10" w16cid:durableId="279919415">
    <w:abstractNumId w:val="10"/>
  </w:num>
  <w:num w:numId="11" w16cid:durableId="433945472">
    <w:abstractNumId w:val="14"/>
  </w:num>
  <w:num w:numId="12" w16cid:durableId="1614938139">
    <w:abstractNumId w:val="12"/>
  </w:num>
  <w:num w:numId="13" w16cid:durableId="488449344">
    <w:abstractNumId w:val="6"/>
  </w:num>
  <w:num w:numId="14" w16cid:durableId="454065121">
    <w:abstractNumId w:val="13"/>
  </w:num>
  <w:num w:numId="15" w16cid:durableId="869562814">
    <w:abstractNumId w:val="15"/>
  </w:num>
  <w:num w:numId="16" w16cid:durableId="836847567">
    <w:abstractNumId w:val="4"/>
  </w:num>
  <w:num w:numId="17" w16cid:durableId="256980973">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053"/>
    <w:rsid w:val="000024E5"/>
    <w:rsid w:val="000048FD"/>
    <w:rsid w:val="00005679"/>
    <w:rsid w:val="00032C25"/>
    <w:rsid w:val="00063908"/>
    <w:rsid w:val="00065DEA"/>
    <w:rsid w:val="00086F2D"/>
    <w:rsid w:val="000923C2"/>
    <w:rsid w:val="000C50A5"/>
    <w:rsid w:val="000E226E"/>
    <w:rsid w:val="000E680E"/>
    <w:rsid w:val="000F6C8B"/>
    <w:rsid w:val="00104675"/>
    <w:rsid w:val="001210C7"/>
    <w:rsid w:val="001407C6"/>
    <w:rsid w:val="001435A4"/>
    <w:rsid w:val="00151EEB"/>
    <w:rsid w:val="001572E1"/>
    <w:rsid w:val="001602D0"/>
    <w:rsid w:val="0016290A"/>
    <w:rsid w:val="00164521"/>
    <w:rsid w:val="0016566B"/>
    <w:rsid w:val="00190B82"/>
    <w:rsid w:val="001C507C"/>
    <w:rsid w:val="001D47EA"/>
    <w:rsid w:val="001F14F3"/>
    <w:rsid w:val="00212F32"/>
    <w:rsid w:val="002152E1"/>
    <w:rsid w:val="00215E1A"/>
    <w:rsid w:val="00255BF7"/>
    <w:rsid w:val="00284763"/>
    <w:rsid w:val="002C6DE8"/>
    <w:rsid w:val="002F41F1"/>
    <w:rsid w:val="003076BE"/>
    <w:rsid w:val="003300CD"/>
    <w:rsid w:val="00332CCE"/>
    <w:rsid w:val="0037522F"/>
    <w:rsid w:val="00383E57"/>
    <w:rsid w:val="00385CC6"/>
    <w:rsid w:val="00386830"/>
    <w:rsid w:val="003B7615"/>
    <w:rsid w:val="003F1414"/>
    <w:rsid w:val="003F4D98"/>
    <w:rsid w:val="0040599C"/>
    <w:rsid w:val="0043589E"/>
    <w:rsid w:val="004362B7"/>
    <w:rsid w:val="0047169D"/>
    <w:rsid w:val="00493CCD"/>
    <w:rsid w:val="004B2D57"/>
    <w:rsid w:val="004D26B8"/>
    <w:rsid w:val="004D3BC4"/>
    <w:rsid w:val="004E0418"/>
    <w:rsid w:val="004F28C7"/>
    <w:rsid w:val="0050260D"/>
    <w:rsid w:val="00504C3B"/>
    <w:rsid w:val="005057F6"/>
    <w:rsid w:val="00527408"/>
    <w:rsid w:val="00533244"/>
    <w:rsid w:val="00541448"/>
    <w:rsid w:val="00547506"/>
    <w:rsid w:val="00587AC5"/>
    <w:rsid w:val="0059102B"/>
    <w:rsid w:val="005A0050"/>
    <w:rsid w:val="005A061D"/>
    <w:rsid w:val="005C479D"/>
    <w:rsid w:val="005F71F0"/>
    <w:rsid w:val="00613262"/>
    <w:rsid w:val="006206A4"/>
    <w:rsid w:val="006266CC"/>
    <w:rsid w:val="0063131D"/>
    <w:rsid w:val="006856E2"/>
    <w:rsid w:val="00694D0F"/>
    <w:rsid w:val="006F2BBE"/>
    <w:rsid w:val="00706F63"/>
    <w:rsid w:val="00713417"/>
    <w:rsid w:val="007332B7"/>
    <w:rsid w:val="0073436A"/>
    <w:rsid w:val="007969B6"/>
    <w:rsid w:val="007B2C75"/>
    <w:rsid w:val="008234CE"/>
    <w:rsid w:val="00832112"/>
    <w:rsid w:val="00846A11"/>
    <w:rsid w:val="008537A4"/>
    <w:rsid w:val="00885E53"/>
    <w:rsid w:val="00891104"/>
    <w:rsid w:val="008A2F75"/>
    <w:rsid w:val="008C33EC"/>
    <w:rsid w:val="008D2658"/>
    <w:rsid w:val="008E02BB"/>
    <w:rsid w:val="008F4AF2"/>
    <w:rsid w:val="009023FF"/>
    <w:rsid w:val="0090564A"/>
    <w:rsid w:val="009130B2"/>
    <w:rsid w:val="00931333"/>
    <w:rsid w:val="00962B10"/>
    <w:rsid w:val="00966230"/>
    <w:rsid w:val="009668FD"/>
    <w:rsid w:val="00967E4F"/>
    <w:rsid w:val="00977A49"/>
    <w:rsid w:val="00977D00"/>
    <w:rsid w:val="009858A9"/>
    <w:rsid w:val="009C38EA"/>
    <w:rsid w:val="009F441A"/>
    <w:rsid w:val="009F5937"/>
    <w:rsid w:val="00A12203"/>
    <w:rsid w:val="00A169C4"/>
    <w:rsid w:val="00A16FA7"/>
    <w:rsid w:val="00A2168F"/>
    <w:rsid w:val="00A21869"/>
    <w:rsid w:val="00A264D1"/>
    <w:rsid w:val="00A428BC"/>
    <w:rsid w:val="00A7248A"/>
    <w:rsid w:val="00A77B99"/>
    <w:rsid w:val="00AA24D3"/>
    <w:rsid w:val="00AB3855"/>
    <w:rsid w:val="00AC4B94"/>
    <w:rsid w:val="00AD6DBE"/>
    <w:rsid w:val="00AE2C6E"/>
    <w:rsid w:val="00AE4DAA"/>
    <w:rsid w:val="00B037F9"/>
    <w:rsid w:val="00B171AB"/>
    <w:rsid w:val="00B2017E"/>
    <w:rsid w:val="00B625C5"/>
    <w:rsid w:val="00B62D27"/>
    <w:rsid w:val="00B64BFA"/>
    <w:rsid w:val="00B71213"/>
    <w:rsid w:val="00B8458C"/>
    <w:rsid w:val="00B84FA1"/>
    <w:rsid w:val="00BA4153"/>
    <w:rsid w:val="00BC5830"/>
    <w:rsid w:val="00BE113E"/>
    <w:rsid w:val="00C01D61"/>
    <w:rsid w:val="00C147AA"/>
    <w:rsid w:val="00C327C4"/>
    <w:rsid w:val="00C4189A"/>
    <w:rsid w:val="00C52BDD"/>
    <w:rsid w:val="00C91EE5"/>
    <w:rsid w:val="00CA1760"/>
    <w:rsid w:val="00CD5D9C"/>
    <w:rsid w:val="00D01B21"/>
    <w:rsid w:val="00D3546D"/>
    <w:rsid w:val="00D51F17"/>
    <w:rsid w:val="00D67F3A"/>
    <w:rsid w:val="00DB41C8"/>
    <w:rsid w:val="00DC6053"/>
    <w:rsid w:val="00DD7D59"/>
    <w:rsid w:val="00DE5CE0"/>
    <w:rsid w:val="00DF05B5"/>
    <w:rsid w:val="00E13847"/>
    <w:rsid w:val="00E176B4"/>
    <w:rsid w:val="00E26850"/>
    <w:rsid w:val="00E40666"/>
    <w:rsid w:val="00E57165"/>
    <w:rsid w:val="00E92FC0"/>
    <w:rsid w:val="00EB133C"/>
    <w:rsid w:val="00F04057"/>
    <w:rsid w:val="00F258E2"/>
    <w:rsid w:val="00F31586"/>
    <w:rsid w:val="00F4007B"/>
    <w:rsid w:val="00F44AE8"/>
    <w:rsid w:val="00F76406"/>
    <w:rsid w:val="00FB4AF1"/>
    <w:rsid w:val="00FC4722"/>
    <w:rsid w:val="00FE0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54AB95F"/>
  <w15:docId w15:val="{3F122ED3-AA48-4ABE-835C-8EB9C430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6053"/>
    <w:pPr>
      <w:spacing w:after="0" w:line="240" w:lineRule="auto"/>
    </w:pPr>
    <w:rPr>
      <w:rFonts w:ascii="Times New Roman" w:eastAsia="Times New Roman" w:hAnsi="Times New Roman" w:cs="Times New Roman"/>
      <w:szCs w:val="24"/>
      <w:lang w:val="en-GB"/>
    </w:rPr>
  </w:style>
  <w:style w:type="paragraph" w:styleId="Antrat1">
    <w:name w:val="heading 1"/>
    <w:basedOn w:val="prastasis"/>
    <w:next w:val="prastasis"/>
    <w:link w:val="Antrat1Diagrama"/>
    <w:uiPriority w:val="9"/>
    <w:qFormat/>
    <w:rsid w:val="00DD7D5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
    <w:basedOn w:val="prastasis"/>
    <w:next w:val="prastasis"/>
    <w:link w:val="Antrat2Diagrama"/>
    <w:qFormat/>
    <w:rsid w:val="00DC6053"/>
    <w:pPr>
      <w:keepNext/>
      <w:outlineLvl w:val="1"/>
    </w:pPr>
    <w:rPr>
      <w:b/>
      <w:bCs/>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Title Header2 Char Diagrama"/>
    <w:basedOn w:val="Numatytasispastraiposriftas"/>
    <w:link w:val="Antrat2"/>
    <w:rsid w:val="00DC6053"/>
    <w:rPr>
      <w:rFonts w:ascii="Times New Roman" w:eastAsia="Times New Roman" w:hAnsi="Times New Roman" w:cs="Times New Roman"/>
      <w:b/>
      <w:bCs/>
      <w:sz w:val="28"/>
      <w:szCs w:val="24"/>
    </w:rPr>
  </w:style>
  <w:style w:type="paragraph" w:styleId="Sraopastraipa">
    <w:name w:val="List Paragraph"/>
    <w:aliases w:val="Numbering,ERP-List Paragraph,List Paragraph11,Bullet EY,List Paragraph2"/>
    <w:basedOn w:val="prastasis"/>
    <w:link w:val="SraopastraipaDiagrama"/>
    <w:uiPriority w:val="1"/>
    <w:qFormat/>
    <w:rsid w:val="00DC6053"/>
    <w:pPr>
      <w:ind w:left="720"/>
      <w:contextualSpacing/>
    </w:pPr>
  </w:style>
  <w:style w:type="character" w:styleId="Hipersaitas">
    <w:name w:val="Hyperlink"/>
    <w:basedOn w:val="Numatytasispastraiposriftas"/>
    <w:rsid w:val="00DC6053"/>
    <w:rPr>
      <w:color w:val="0000FF"/>
      <w:u w:val="single"/>
    </w:rPr>
  </w:style>
  <w:style w:type="paragraph" w:styleId="Pagrindiniotekstotrauka">
    <w:name w:val="Body Text Indent"/>
    <w:basedOn w:val="prastasis"/>
    <w:link w:val="PagrindiniotekstotraukaDiagrama"/>
    <w:uiPriority w:val="99"/>
    <w:semiHidden/>
    <w:unhideWhenUsed/>
    <w:rsid w:val="00DC605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C6053"/>
    <w:rPr>
      <w:rFonts w:ascii="Times New Roman" w:eastAsia="Times New Roman" w:hAnsi="Times New Roman" w:cs="Times New Roman"/>
      <w:szCs w:val="24"/>
      <w:lang w:val="en-GB"/>
    </w:rPr>
  </w:style>
  <w:style w:type="paragraph" w:styleId="HTMLiankstoformatuotas">
    <w:name w:val="HTML Preformatted"/>
    <w:basedOn w:val="prastasis"/>
    <w:link w:val="HTMLiankstoformatuotasDiagrama1"/>
    <w:uiPriority w:val="99"/>
    <w:rsid w:val="00DC6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basedOn w:val="Numatytasispastraiposriftas"/>
    <w:uiPriority w:val="99"/>
    <w:semiHidden/>
    <w:rsid w:val="00DC6053"/>
    <w:rPr>
      <w:rFonts w:ascii="Consolas" w:eastAsia="Times New Roman" w:hAnsi="Consolas" w:cs="Consolas"/>
      <w:sz w:val="20"/>
      <w:szCs w:val="20"/>
      <w:lang w:val="en-GB"/>
    </w:rPr>
  </w:style>
  <w:style w:type="character" w:customStyle="1" w:styleId="HTMLiankstoformatuotasDiagrama1">
    <w:name w:val="HTML iš anksto formatuotas Diagrama1"/>
    <w:basedOn w:val="Numatytasispastraiposriftas"/>
    <w:link w:val="HTMLiankstoformatuotas"/>
    <w:uiPriority w:val="99"/>
    <w:rsid w:val="00DC6053"/>
    <w:rPr>
      <w:rFonts w:ascii="Courier New" w:eastAsia="Times New Roman" w:hAnsi="Courier New" w:cs="Courier New"/>
      <w:sz w:val="20"/>
      <w:szCs w:val="20"/>
      <w:lang w:eastAsia="lt-LT"/>
    </w:rPr>
  </w:style>
  <w:style w:type="character" w:customStyle="1" w:styleId="SraopastraipaDiagrama">
    <w:name w:val="Sąrašo pastraipa Diagrama"/>
    <w:aliases w:val="Numbering Diagrama,ERP-List Paragraph Diagrama,List Paragraph11 Diagrama,Bullet EY Diagrama,List Paragraph2 Diagrama"/>
    <w:basedOn w:val="Numatytasispastraiposriftas"/>
    <w:link w:val="Sraopastraipa"/>
    <w:uiPriority w:val="1"/>
    <w:locked/>
    <w:rsid w:val="00DC6053"/>
    <w:rPr>
      <w:rFonts w:ascii="Times New Roman" w:eastAsia="Times New Roman" w:hAnsi="Times New Roman" w:cs="Times New Roman"/>
      <w:szCs w:val="24"/>
      <w:lang w:val="en-GB"/>
    </w:rPr>
  </w:style>
  <w:style w:type="paragraph" w:styleId="Pagrindinistekstas2">
    <w:name w:val="Body Text 2"/>
    <w:basedOn w:val="prastasis"/>
    <w:link w:val="Pagrindinistekstas2Diagrama"/>
    <w:uiPriority w:val="99"/>
    <w:semiHidden/>
    <w:unhideWhenUsed/>
    <w:rsid w:val="00DC605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DC6053"/>
    <w:rPr>
      <w:rFonts w:ascii="Times New Roman" w:eastAsia="Times New Roman" w:hAnsi="Times New Roman" w:cs="Times New Roman"/>
      <w:szCs w:val="24"/>
      <w:lang w:val="en-GB"/>
    </w:rPr>
  </w:style>
  <w:style w:type="paragraph" w:styleId="Pagrindiniotekstotrauka3">
    <w:name w:val="Body Text Indent 3"/>
    <w:basedOn w:val="prastasis"/>
    <w:link w:val="Pagrindiniotekstotrauka3Diagrama"/>
    <w:uiPriority w:val="99"/>
    <w:unhideWhenUsed/>
    <w:rsid w:val="00DC6053"/>
    <w:pPr>
      <w:spacing w:after="120"/>
      <w:ind w:left="283"/>
    </w:pPr>
    <w:rPr>
      <w:sz w:val="16"/>
      <w:szCs w:val="16"/>
      <w:lang w:val="lt-LT"/>
    </w:rPr>
  </w:style>
  <w:style w:type="character" w:customStyle="1" w:styleId="Pagrindiniotekstotrauka3Diagrama">
    <w:name w:val="Pagrindinio teksto įtrauka 3 Diagrama"/>
    <w:basedOn w:val="Numatytasispastraiposriftas"/>
    <w:link w:val="Pagrindiniotekstotrauka3"/>
    <w:uiPriority w:val="99"/>
    <w:rsid w:val="00DC6053"/>
    <w:rPr>
      <w:rFonts w:ascii="Times New Roman" w:eastAsia="Times New Roman" w:hAnsi="Times New Roman" w:cs="Times New Roman"/>
      <w:sz w:val="16"/>
      <w:szCs w:val="16"/>
    </w:rPr>
  </w:style>
  <w:style w:type="paragraph" w:styleId="Pagrindinistekstas">
    <w:name w:val="Body Text"/>
    <w:basedOn w:val="prastasis"/>
    <w:link w:val="PagrindinistekstasDiagrama"/>
    <w:uiPriority w:val="99"/>
    <w:semiHidden/>
    <w:unhideWhenUsed/>
    <w:rsid w:val="00DC6053"/>
    <w:pPr>
      <w:spacing w:after="120"/>
    </w:pPr>
  </w:style>
  <w:style w:type="character" w:customStyle="1" w:styleId="PagrindinistekstasDiagrama">
    <w:name w:val="Pagrindinis tekstas Diagrama"/>
    <w:basedOn w:val="Numatytasispastraiposriftas"/>
    <w:link w:val="Pagrindinistekstas"/>
    <w:uiPriority w:val="99"/>
    <w:semiHidden/>
    <w:rsid w:val="00DC6053"/>
    <w:rPr>
      <w:rFonts w:ascii="Times New Roman" w:eastAsia="Times New Roman" w:hAnsi="Times New Roman" w:cs="Times New Roman"/>
      <w:szCs w:val="24"/>
      <w:lang w:val="en-GB"/>
    </w:rPr>
  </w:style>
  <w:style w:type="paragraph" w:styleId="Paprastasistekstas">
    <w:name w:val="Plain Text"/>
    <w:basedOn w:val="prastasis"/>
    <w:link w:val="PaprastasistekstasDiagrama"/>
    <w:semiHidden/>
    <w:unhideWhenUsed/>
    <w:rsid w:val="00DC6053"/>
    <w:rPr>
      <w:rFonts w:ascii="Courier New" w:eastAsia="Calibri" w:hAnsi="Courier New"/>
      <w:szCs w:val="22"/>
    </w:rPr>
  </w:style>
  <w:style w:type="character" w:customStyle="1" w:styleId="PaprastasistekstasDiagrama">
    <w:name w:val="Paprastasis tekstas Diagrama"/>
    <w:basedOn w:val="Numatytasispastraiposriftas"/>
    <w:link w:val="Paprastasistekstas"/>
    <w:semiHidden/>
    <w:rsid w:val="00DC6053"/>
    <w:rPr>
      <w:rFonts w:ascii="Courier New" w:eastAsia="Calibri" w:hAnsi="Courier New" w:cs="Times New Roman"/>
      <w:lang w:val="en-GB"/>
    </w:rPr>
  </w:style>
  <w:style w:type="character" w:customStyle="1" w:styleId="Antrat9Diagrama">
    <w:name w:val="Antraštė 9 Diagrama"/>
    <w:basedOn w:val="Numatytasispastraiposriftas"/>
    <w:rsid w:val="00DC6053"/>
    <w:rPr>
      <w:rFonts w:ascii="Times New Roman" w:eastAsia="Times New Roman" w:hAnsi="Times New Roman" w:cs="Times New Roman" w:hint="default"/>
      <w:sz w:val="28"/>
      <w:szCs w:val="24"/>
      <w:lang w:val="lt-LT"/>
    </w:rPr>
  </w:style>
  <w:style w:type="paragraph" w:styleId="Betarp">
    <w:name w:val="No Spacing"/>
    <w:uiPriority w:val="99"/>
    <w:qFormat/>
    <w:rsid w:val="0040599C"/>
    <w:pPr>
      <w:spacing w:after="0" w:line="240" w:lineRule="auto"/>
    </w:pPr>
    <w:rPr>
      <w:rFonts w:ascii="Times New Roman" w:eastAsia="Calibri" w:hAnsi="Times New Roman" w:cs="Times New Roman"/>
      <w:sz w:val="24"/>
    </w:rPr>
  </w:style>
  <w:style w:type="table" w:customStyle="1" w:styleId="Lentelstinklelis32">
    <w:name w:val="Lentelės tinklelis32"/>
    <w:basedOn w:val="prastojilentel"/>
    <w:next w:val="Lentelstinklelis"/>
    <w:rsid w:val="0040599C"/>
    <w:pPr>
      <w:spacing w:after="200" w:line="276"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40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DD7D59"/>
    <w:rPr>
      <w:rFonts w:asciiTheme="majorHAnsi" w:eastAsiaTheme="majorEastAsia" w:hAnsiTheme="majorHAnsi" w:cstheme="majorBidi"/>
      <w:color w:val="2E74B5" w:themeColor="accent1" w:themeShade="BF"/>
      <w:sz w:val="32"/>
      <w:szCs w:val="32"/>
      <w:lang w:val="en-GB"/>
    </w:rPr>
  </w:style>
  <w:style w:type="character" w:customStyle="1" w:styleId="Pagrindinistekstas4">
    <w:name w:val="Pagrindinis tekstas (4)_"/>
    <w:basedOn w:val="Numatytasispastraiposriftas"/>
    <w:link w:val="Pagrindinistekstas40"/>
    <w:rsid w:val="00DD7D59"/>
    <w:rPr>
      <w:rFonts w:eastAsia="Times New Roman"/>
      <w:spacing w:val="10"/>
      <w:sz w:val="16"/>
      <w:szCs w:val="16"/>
      <w:shd w:val="clear" w:color="auto" w:fill="FFFFFF"/>
    </w:rPr>
  </w:style>
  <w:style w:type="character" w:customStyle="1" w:styleId="Pagrindinistekstas6">
    <w:name w:val="Pagrindinis tekstas (6)_"/>
    <w:basedOn w:val="Numatytasispastraiposriftas"/>
    <w:link w:val="Pagrindinistekstas60"/>
    <w:rsid w:val="00DD7D59"/>
    <w:rPr>
      <w:rFonts w:eastAsia="Times New Roman"/>
      <w:spacing w:val="10"/>
      <w:sz w:val="16"/>
      <w:szCs w:val="16"/>
      <w:shd w:val="clear" w:color="auto" w:fill="FFFFFF"/>
    </w:rPr>
  </w:style>
  <w:style w:type="paragraph" w:customStyle="1" w:styleId="Pagrindinistekstas40">
    <w:name w:val="Pagrindinis tekstas (4)"/>
    <w:basedOn w:val="prastasis"/>
    <w:link w:val="Pagrindinistekstas4"/>
    <w:rsid w:val="00DD7D59"/>
    <w:pPr>
      <w:shd w:val="clear" w:color="auto" w:fill="FFFFFF"/>
      <w:spacing w:before="180" w:after="60" w:line="0" w:lineRule="atLeast"/>
      <w:jc w:val="both"/>
    </w:pPr>
    <w:rPr>
      <w:rFonts w:asciiTheme="minorHAnsi" w:hAnsiTheme="minorHAnsi" w:cstheme="minorBidi"/>
      <w:spacing w:val="10"/>
      <w:sz w:val="16"/>
      <w:szCs w:val="16"/>
      <w:lang w:val="lt-LT"/>
    </w:rPr>
  </w:style>
  <w:style w:type="paragraph" w:customStyle="1" w:styleId="Pagrindinistekstas60">
    <w:name w:val="Pagrindinis tekstas (6)"/>
    <w:basedOn w:val="prastasis"/>
    <w:link w:val="Pagrindinistekstas6"/>
    <w:rsid w:val="00DD7D59"/>
    <w:pPr>
      <w:shd w:val="clear" w:color="auto" w:fill="FFFFFF"/>
      <w:spacing w:line="0" w:lineRule="atLeast"/>
      <w:jc w:val="both"/>
    </w:pPr>
    <w:rPr>
      <w:rFonts w:asciiTheme="minorHAnsi" w:hAnsiTheme="minorHAnsi" w:cstheme="minorBidi"/>
      <w:spacing w:val="10"/>
      <w:sz w:val="16"/>
      <w:szCs w:val="16"/>
      <w:lang w:val="lt-LT"/>
    </w:rPr>
  </w:style>
  <w:style w:type="character" w:styleId="Vietosrezervavimoenklotekstas">
    <w:name w:val="Placeholder Text"/>
    <w:basedOn w:val="Numatytasispastraiposriftas"/>
    <w:uiPriority w:val="99"/>
    <w:semiHidden/>
    <w:rsid w:val="00DB41C8"/>
    <w:rPr>
      <w:color w:val="808080"/>
    </w:rPr>
  </w:style>
  <w:style w:type="character" w:styleId="Komentaronuoroda">
    <w:name w:val="annotation reference"/>
    <w:basedOn w:val="Numatytasispastraiposriftas"/>
    <w:uiPriority w:val="99"/>
    <w:semiHidden/>
    <w:unhideWhenUsed/>
    <w:rsid w:val="00DB41C8"/>
    <w:rPr>
      <w:sz w:val="16"/>
      <w:szCs w:val="16"/>
    </w:rPr>
  </w:style>
  <w:style w:type="paragraph" w:styleId="Komentarotekstas">
    <w:name w:val="annotation text"/>
    <w:basedOn w:val="prastasis"/>
    <w:link w:val="KomentarotekstasDiagrama"/>
    <w:uiPriority w:val="99"/>
    <w:unhideWhenUsed/>
    <w:rsid w:val="00DB41C8"/>
    <w:pPr>
      <w:spacing w:after="200"/>
    </w:pPr>
    <w:rPr>
      <w:rFonts w:eastAsia="Calibri"/>
      <w:sz w:val="20"/>
      <w:szCs w:val="20"/>
      <w:lang w:val="lt-LT"/>
    </w:rPr>
  </w:style>
  <w:style w:type="character" w:customStyle="1" w:styleId="KomentarotekstasDiagrama">
    <w:name w:val="Komentaro tekstas Diagrama"/>
    <w:basedOn w:val="Numatytasispastraiposriftas"/>
    <w:link w:val="Komentarotekstas"/>
    <w:uiPriority w:val="99"/>
    <w:rsid w:val="00DB41C8"/>
    <w:rPr>
      <w:rFonts w:ascii="Times New Roman" w:eastAsia="Calibri" w:hAnsi="Times New Roman" w:cs="Times New Roman"/>
      <w:sz w:val="20"/>
      <w:szCs w:val="20"/>
    </w:rPr>
  </w:style>
  <w:style w:type="paragraph" w:styleId="Debesliotekstas">
    <w:name w:val="Balloon Text"/>
    <w:basedOn w:val="prastasis"/>
    <w:link w:val="DebesliotekstasDiagrama"/>
    <w:uiPriority w:val="99"/>
    <w:semiHidden/>
    <w:unhideWhenUsed/>
    <w:rsid w:val="00DB41C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B41C8"/>
    <w:rPr>
      <w:rFonts w:ascii="Tahoma" w:eastAsia="Times New Roman" w:hAnsi="Tahoma" w:cs="Tahoma"/>
      <w:sz w:val="16"/>
      <w:szCs w:val="16"/>
      <w:lang w:val="en-GB"/>
    </w:rPr>
  </w:style>
  <w:style w:type="paragraph" w:customStyle="1" w:styleId="isakymas1">
    <w:name w:val="isakymas 1"/>
    <w:basedOn w:val="Pagrindiniotekstotrauka2"/>
    <w:link w:val="isakymas1Diagrama"/>
    <w:autoRedefine/>
    <w:rsid w:val="006856E2"/>
    <w:pPr>
      <w:tabs>
        <w:tab w:val="left" w:pos="709"/>
      </w:tabs>
      <w:spacing w:after="0" w:line="240" w:lineRule="auto"/>
      <w:ind w:left="851" w:hanging="851"/>
      <w:jc w:val="both"/>
      <w:outlineLvl w:val="0"/>
    </w:pPr>
    <w:rPr>
      <w:rFonts w:eastAsia="Batang"/>
      <w:szCs w:val="22"/>
      <w:lang w:val="lt-LT"/>
    </w:rPr>
  </w:style>
  <w:style w:type="paragraph" w:styleId="Pagrindiniotekstotrauka2">
    <w:name w:val="Body Text Indent 2"/>
    <w:basedOn w:val="prastasis"/>
    <w:link w:val="Pagrindiniotekstotrauka2Diagrama"/>
    <w:uiPriority w:val="99"/>
    <w:semiHidden/>
    <w:unhideWhenUsed/>
    <w:rsid w:val="00E176B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E176B4"/>
    <w:rPr>
      <w:rFonts w:ascii="Times New Roman" w:eastAsia="Times New Roman" w:hAnsi="Times New Roman" w:cs="Times New Roman"/>
      <w:szCs w:val="24"/>
      <w:lang w:val="en-GB"/>
    </w:rPr>
  </w:style>
  <w:style w:type="paragraph" w:styleId="Antrats">
    <w:name w:val="header"/>
    <w:basedOn w:val="prastasis"/>
    <w:link w:val="AntratsDiagrama"/>
    <w:uiPriority w:val="99"/>
    <w:unhideWhenUsed/>
    <w:rsid w:val="00005679"/>
    <w:pPr>
      <w:tabs>
        <w:tab w:val="center" w:pos="4819"/>
        <w:tab w:val="right" w:pos="9638"/>
      </w:tabs>
    </w:pPr>
  </w:style>
  <w:style w:type="character" w:customStyle="1" w:styleId="AntratsDiagrama">
    <w:name w:val="Antraštės Diagrama"/>
    <w:basedOn w:val="Numatytasispastraiposriftas"/>
    <w:link w:val="Antrats"/>
    <w:uiPriority w:val="99"/>
    <w:rsid w:val="00005679"/>
    <w:rPr>
      <w:rFonts w:ascii="Times New Roman" w:eastAsia="Times New Roman" w:hAnsi="Times New Roman" w:cs="Times New Roman"/>
      <w:szCs w:val="24"/>
      <w:lang w:val="en-GB"/>
    </w:rPr>
  </w:style>
  <w:style w:type="paragraph" w:styleId="Porat">
    <w:name w:val="footer"/>
    <w:basedOn w:val="prastasis"/>
    <w:link w:val="PoratDiagrama"/>
    <w:uiPriority w:val="99"/>
    <w:unhideWhenUsed/>
    <w:rsid w:val="00005679"/>
    <w:pPr>
      <w:tabs>
        <w:tab w:val="center" w:pos="4819"/>
        <w:tab w:val="right" w:pos="9638"/>
      </w:tabs>
    </w:pPr>
  </w:style>
  <w:style w:type="character" w:customStyle="1" w:styleId="PoratDiagrama">
    <w:name w:val="Poraštė Diagrama"/>
    <w:basedOn w:val="Numatytasispastraiposriftas"/>
    <w:link w:val="Porat"/>
    <w:uiPriority w:val="99"/>
    <w:rsid w:val="00005679"/>
    <w:rPr>
      <w:rFonts w:ascii="Times New Roman" w:eastAsia="Times New Roman" w:hAnsi="Times New Roman" w:cs="Times New Roman"/>
      <w:szCs w:val="24"/>
      <w:lang w:val="en-GB"/>
    </w:rPr>
  </w:style>
  <w:style w:type="paragraph" w:styleId="Komentarotema">
    <w:name w:val="annotation subject"/>
    <w:basedOn w:val="Komentarotekstas"/>
    <w:next w:val="Komentarotekstas"/>
    <w:link w:val="KomentarotemaDiagrama"/>
    <w:uiPriority w:val="99"/>
    <w:semiHidden/>
    <w:unhideWhenUsed/>
    <w:rsid w:val="00C91EE5"/>
    <w:pPr>
      <w:spacing w:after="0"/>
    </w:pPr>
    <w:rPr>
      <w:rFonts w:eastAsia="Times New Roman"/>
      <w:b/>
      <w:bCs/>
      <w:lang w:val="en-GB"/>
    </w:rPr>
  </w:style>
  <w:style w:type="character" w:customStyle="1" w:styleId="KomentarotemaDiagrama">
    <w:name w:val="Komentaro tema Diagrama"/>
    <w:basedOn w:val="KomentarotekstasDiagrama"/>
    <w:link w:val="Komentarotema"/>
    <w:uiPriority w:val="99"/>
    <w:semiHidden/>
    <w:rsid w:val="00C91EE5"/>
    <w:rPr>
      <w:rFonts w:ascii="Times New Roman" w:eastAsia="Times New Roman" w:hAnsi="Times New Roman" w:cs="Times New Roman"/>
      <w:b/>
      <w:bCs/>
      <w:sz w:val="20"/>
      <w:szCs w:val="20"/>
      <w:lang w:val="en-GB"/>
    </w:rPr>
  </w:style>
  <w:style w:type="paragraph" w:customStyle="1" w:styleId="Bodytext2">
    <w:name w:val="Body text (2)"/>
    <w:basedOn w:val="prastasis"/>
    <w:rsid w:val="009130B2"/>
    <w:pPr>
      <w:widowControl w:val="0"/>
      <w:shd w:val="clear" w:color="auto" w:fill="FFFFFF"/>
      <w:suppressAutoHyphens/>
      <w:autoSpaceDN w:val="0"/>
      <w:spacing w:before="120" w:line="230" w:lineRule="exact"/>
      <w:ind w:hanging="740"/>
      <w:jc w:val="both"/>
    </w:pPr>
    <w:rPr>
      <w:rFonts w:ascii="Microsoft Sans Serif" w:eastAsia="Microsoft Sans Serif" w:hAnsi="Microsoft Sans Serif" w:cs="Microsoft Sans Serif"/>
      <w:sz w:val="20"/>
      <w:szCs w:val="20"/>
      <w:lang w:val="lt-LT"/>
    </w:rPr>
  </w:style>
  <w:style w:type="character" w:customStyle="1" w:styleId="isakymas1Diagrama">
    <w:name w:val="isakymas 1 Diagrama"/>
    <w:basedOn w:val="Pagrindiniotekstotrauka2Diagrama"/>
    <w:link w:val="isakymas1"/>
    <w:rsid w:val="006856E2"/>
    <w:rPr>
      <w:rFonts w:ascii="Times New Roman" w:eastAsia="Batang" w:hAnsi="Times New Roman" w:cs="Times New Roman"/>
      <w:szCs w:val="24"/>
      <w:lang w:val="en-GB"/>
    </w:rPr>
  </w:style>
  <w:style w:type="character" w:styleId="Neapdorotaspaminjimas">
    <w:name w:val="Unresolved Mention"/>
    <w:basedOn w:val="Numatytasispastraiposriftas"/>
    <w:uiPriority w:val="99"/>
    <w:semiHidden/>
    <w:unhideWhenUsed/>
    <w:rsid w:val="00CA1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87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yperlink" Target="https://www.esaskaita.eu/" TargetMode="External"/><Relationship Id="rId3" Type="http://schemas.openxmlformats.org/officeDocument/2006/relationships/settings" Target="settings.xml"/><Relationship Id="rId21" Type="http://schemas.openxmlformats.org/officeDocument/2006/relationships/hyperlink" Target="https://litesko.lt/apie-mus/duomenu-apsauga/privatumo-pranesimas" TargetMode="Externa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http://www.stat.gov.l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yperlink" Target="http://www.litesko.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hyperlink" Target="http://www.litesko.lt/"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8447060F9A421BB13BF3B76537CBC5"/>
        <w:category>
          <w:name w:val="General"/>
          <w:gallery w:val="placeholder"/>
        </w:category>
        <w:types>
          <w:type w:val="bbPlcHdr"/>
        </w:types>
        <w:behaviors>
          <w:behavior w:val="content"/>
        </w:behaviors>
        <w:guid w:val="{BAA47FAD-DDA0-4590-AA36-84837E9CBF24}"/>
      </w:docPartPr>
      <w:docPartBody>
        <w:p w:rsidR="008460F8" w:rsidRDefault="00E806F3" w:rsidP="00E806F3">
          <w:pPr>
            <w:pStyle w:val="518447060F9A421BB13BF3B76537CBC5"/>
          </w:pPr>
          <w:r w:rsidRPr="003E139A">
            <w:rPr>
              <w:rStyle w:val="Vietosrezervavimoenklotekstas"/>
            </w:rPr>
            <w:t>Choose an item.</w:t>
          </w:r>
        </w:p>
      </w:docPartBody>
    </w:docPart>
    <w:docPart>
      <w:docPartPr>
        <w:name w:val="C616D78D377948388F2111929C90E400"/>
        <w:category>
          <w:name w:val="General"/>
          <w:gallery w:val="placeholder"/>
        </w:category>
        <w:types>
          <w:type w:val="bbPlcHdr"/>
        </w:types>
        <w:behaviors>
          <w:behavior w:val="content"/>
        </w:behaviors>
        <w:guid w:val="{64799C4A-FFF6-4FF9-B46D-6C2091C1ED71}"/>
      </w:docPartPr>
      <w:docPartBody>
        <w:p w:rsidR="008460F8" w:rsidRDefault="003641AC" w:rsidP="003641AC">
          <w:pPr>
            <w:pStyle w:val="C616D78D377948388F2111929C90E4001"/>
          </w:pPr>
          <w:r w:rsidRPr="00EB133C">
            <w:rPr>
              <w:highlight w:val="lightGray"/>
              <w:lang w:val="sv-SE"/>
            </w:rPr>
            <w:t>nurodomas adresas</w:t>
          </w:r>
        </w:p>
      </w:docPartBody>
    </w:docPart>
    <w:docPart>
      <w:docPartPr>
        <w:name w:val="CC07BFB35B50477E81816ABCE43ECE82"/>
        <w:category>
          <w:name w:val="General"/>
          <w:gallery w:val="placeholder"/>
        </w:category>
        <w:types>
          <w:type w:val="bbPlcHdr"/>
        </w:types>
        <w:behaviors>
          <w:behavior w:val="content"/>
        </w:behaviors>
        <w:guid w:val="{927405C6-12C9-465F-8E11-EA3692E68795}"/>
      </w:docPartPr>
      <w:docPartBody>
        <w:p w:rsidR="008460F8" w:rsidRDefault="00E806F3" w:rsidP="00E806F3">
          <w:pPr>
            <w:pStyle w:val="CC07BFB35B50477E81816ABCE43ECE82"/>
          </w:pPr>
          <w:r w:rsidRPr="003E139A">
            <w:rPr>
              <w:rStyle w:val="Vietosrezervavimoenklotekstas"/>
            </w:rPr>
            <w:t>Choose an item.</w:t>
          </w:r>
        </w:p>
      </w:docPartBody>
    </w:docPart>
    <w:docPart>
      <w:docPartPr>
        <w:name w:val="A15DC837A635499093895F1C7E1C0482"/>
        <w:category>
          <w:name w:val="General"/>
          <w:gallery w:val="placeholder"/>
        </w:category>
        <w:types>
          <w:type w:val="bbPlcHdr"/>
        </w:types>
        <w:behaviors>
          <w:behavior w:val="content"/>
        </w:behaviors>
        <w:guid w:val="{809497D0-7862-4B93-AFD2-9B826B4D73A5}"/>
      </w:docPartPr>
      <w:docPartBody>
        <w:p w:rsidR="008460F8" w:rsidRDefault="00E806F3" w:rsidP="00E806F3">
          <w:pPr>
            <w:pStyle w:val="A15DC837A635499093895F1C7E1C0482"/>
          </w:pPr>
          <w:r w:rsidRPr="003E139A">
            <w:rPr>
              <w:rStyle w:val="Vietosrezervavimoenklotekstas"/>
            </w:rPr>
            <w:t>Choose an item.</w:t>
          </w:r>
        </w:p>
      </w:docPartBody>
    </w:docPart>
    <w:docPart>
      <w:docPartPr>
        <w:name w:val="B3508CA34CDB447EA2BA0765FB592D05"/>
        <w:category>
          <w:name w:val="General"/>
          <w:gallery w:val="placeholder"/>
        </w:category>
        <w:types>
          <w:type w:val="bbPlcHdr"/>
        </w:types>
        <w:behaviors>
          <w:behavior w:val="content"/>
        </w:behaviors>
        <w:guid w:val="{8AC88900-D4B7-4412-A804-562718C436A4}"/>
      </w:docPartPr>
      <w:docPartBody>
        <w:p w:rsidR="008460F8" w:rsidRDefault="008460F8" w:rsidP="008460F8">
          <w:pPr>
            <w:pStyle w:val="B3508CA34CDB447EA2BA0765FB592D05"/>
          </w:pPr>
          <w:r w:rsidRPr="003E139A">
            <w:rPr>
              <w:rStyle w:val="Vietosrezervavimoenklotekstas"/>
            </w:rPr>
            <w:t>Choose an item.</w:t>
          </w:r>
        </w:p>
      </w:docPartBody>
    </w:docPart>
    <w:docPart>
      <w:docPartPr>
        <w:name w:val="C1ABBE333C13419492EB26EC2A4379F9"/>
        <w:category>
          <w:name w:val="General"/>
          <w:gallery w:val="placeholder"/>
        </w:category>
        <w:types>
          <w:type w:val="bbPlcHdr"/>
        </w:types>
        <w:behaviors>
          <w:behavior w:val="content"/>
        </w:behaviors>
        <w:guid w:val="{B1A0C35D-74A3-4398-A831-818798BD8D5A}"/>
      </w:docPartPr>
      <w:docPartBody>
        <w:p w:rsidR="003C4BC0" w:rsidRDefault="008460F8" w:rsidP="008460F8">
          <w:pPr>
            <w:pStyle w:val="C1ABBE333C13419492EB26EC2A4379F9"/>
          </w:pPr>
          <w:r w:rsidRPr="003E139A">
            <w:rPr>
              <w:rStyle w:val="Vietosrezervavimoenklotekstas"/>
            </w:rPr>
            <w:t>Choose an item.</w:t>
          </w:r>
        </w:p>
      </w:docPartBody>
    </w:docPart>
    <w:docPart>
      <w:docPartPr>
        <w:name w:val="5E54CBEE323049618202E31DD6E8E017"/>
        <w:category>
          <w:name w:val="General"/>
          <w:gallery w:val="placeholder"/>
        </w:category>
        <w:types>
          <w:type w:val="bbPlcHdr"/>
        </w:types>
        <w:behaviors>
          <w:behavior w:val="content"/>
        </w:behaviors>
        <w:guid w:val="{50B0D898-A5F1-4940-9618-91CD18FC5435}"/>
      </w:docPartPr>
      <w:docPartBody>
        <w:p w:rsidR="003C4BC0" w:rsidRDefault="008460F8" w:rsidP="008460F8">
          <w:pPr>
            <w:pStyle w:val="5E54CBEE323049618202E31DD6E8E017"/>
          </w:pPr>
          <w:r w:rsidRPr="003E139A">
            <w:rPr>
              <w:rStyle w:val="Vietosrezervavimoenklotekstas"/>
            </w:rPr>
            <w:t>Choose an item.</w:t>
          </w:r>
        </w:p>
      </w:docPartBody>
    </w:docPart>
    <w:docPart>
      <w:docPartPr>
        <w:name w:val="821503A3A83F407983DDA92E12C0A1D3"/>
        <w:category>
          <w:name w:val="General"/>
          <w:gallery w:val="placeholder"/>
        </w:category>
        <w:types>
          <w:type w:val="bbPlcHdr"/>
        </w:types>
        <w:behaviors>
          <w:behavior w:val="content"/>
        </w:behaviors>
        <w:guid w:val="{9BA4141B-A666-427B-B1E3-32447620855F}"/>
      </w:docPartPr>
      <w:docPartBody>
        <w:p w:rsidR="003C4BC0" w:rsidRDefault="008460F8" w:rsidP="008460F8">
          <w:pPr>
            <w:pStyle w:val="821503A3A83F407983DDA92E12C0A1D3"/>
          </w:pPr>
          <w:r w:rsidRPr="003E139A">
            <w:rPr>
              <w:rStyle w:val="Vietosrezervavimoenklotekstas"/>
            </w:rPr>
            <w:t>Choose an item.</w:t>
          </w:r>
        </w:p>
      </w:docPartBody>
    </w:docPart>
    <w:docPart>
      <w:docPartPr>
        <w:name w:val="64C313C32B1C4A4B817F0268A1662633"/>
        <w:category>
          <w:name w:val="General"/>
          <w:gallery w:val="placeholder"/>
        </w:category>
        <w:types>
          <w:type w:val="bbPlcHdr"/>
        </w:types>
        <w:behaviors>
          <w:behavior w:val="content"/>
        </w:behaviors>
        <w:guid w:val="{DD789408-42F9-470C-BCC7-4FD038310C4B}"/>
      </w:docPartPr>
      <w:docPartBody>
        <w:p w:rsidR="003C4BC0" w:rsidRDefault="003641AC" w:rsidP="003641AC">
          <w:pPr>
            <w:pStyle w:val="64C313C32B1C4A4B817F0268A16626331"/>
          </w:pPr>
          <w:r w:rsidRPr="00EB133C">
            <w:rPr>
              <w:i/>
              <w:highlight w:val="lightGray"/>
              <w:lang w:val="lt-LT"/>
            </w:rPr>
            <w:t>nurodomas atstovavimo pagrindas</w:t>
          </w:r>
        </w:p>
      </w:docPartBody>
    </w:docPart>
    <w:docPart>
      <w:docPartPr>
        <w:name w:val="9F7D7ED417A341D5851281628A404B0B"/>
        <w:category>
          <w:name w:val="General"/>
          <w:gallery w:val="placeholder"/>
        </w:category>
        <w:types>
          <w:type w:val="bbPlcHdr"/>
        </w:types>
        <w:behaviors>
          <w:behavior w:val="content"/>
        </w:behaviors>
        <w:guid w:val="{26B64943-58D1-4C6E-A9F4-FF9EC252E925}"/>
      </w:docPartPr>
      <w:docPartBody>
        <w:p w:rsidR="00265F6B" w:rsidRDefault="0011215B" w:rsidP="0011215B">
          <w:pPr>
            <w:pStyle w:val="9F7D7ED417A341D5851281628A404B0B"/>
          </w:pPr>
          <w:r w:rsidRPr="00EB133C">
            <w:rPr>
              <w:i/>
              <w:highlight w:val="lightGray"/>
            </w:rPr>
            <w:t>nurodomas atstovavimo pagrindas</w:t>
          </w:r>
        </w:p>
      </w:docPartBody>
    </w:docPart>
    <w:docPart>
      <w:docPartPr>
        <w:name w:val="352E55A040D54C7495E0436B7EBD51AB"/>
        <w:category>
          <w:name w:val="General"/>
          <w:gallery w:val="placeholder"/>
        </w:category>
        <w:types>
          <w:type w:val="bbPlcHdr"/>
        </w:types>
        <w:behaviors>
          <w:behavior w:val="content"/>
        </w:behaviors>
        <w:guid w:val="{D7ADB4F3-D25B-4B29-9996-5ECBAAD7832A}"/>
      </w:docPartPr>
      <w:docPartBody>
        <w:p w:rsidR="00265F6B" w:rsidRDefault="0011215B" w:rsidP="0011215B">
          <w:pPr>
            <w:pStyle w:val="352E55A040D54C7495E0436B7EBD51AB"/>
          </w:pPr>
          <w:r w:rsidRPr="00EB133C">
            <w:rPr>
              <w:i/>
              <w:highlight w:val="lightGray"/>
            </w:rPr>
            <w:t>nurodomas atstovavimo pagrindas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BA"/>
    <w:family w:val="swiss"/>
    <w:pitch w:val="variable"/>
    <w:sig w:usb0="E5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4F8E"/>
    <w:rsid w:val="0011215B"/>
    <w:rsid w:val="0022557B"/>
    <w:rsid w:val="00265F6B"/>
    <w:rsid w:val="003641AC"/>
    <w:rsid w:val="003C4BC0"/>
    <w:rsid w:val="008460F8"/>
    <w:rsid w:val="00897F09"/>
    <w:rsid w:val="00B54F8E"/>
    <w:rsid w:val="00BA5BE1"/>
    <w:rsid w:val="00E806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1215B"/>
    <w:rPr>
      <w:color w:val="808080"/>
    </w:rPr>
  </w:style>
  <w:style w:type="paragraph" w:customStyle="1" w:styleId="518447060F9A421BB13BF3B76537CBC5">
    <w:name w:val="518447060F9A421BB13BF3B76537CBC5"/>
    <w:rsid w:val="00E806F3"/>
  </w:style>
  <w:style w:type="paragraph" w:customStyle="1" w:styleId="CC07BFB35B50477E81816ABCE43ECE82">
    <w:name w:val="CC07BFB35B50477E81816ABCE43ECE82"/>
    <w:rsid w:val="00E806F3"/>
  </w:style>
  <w:style w:type="paragraph" w:customStyle="1" w:styleId="A15DC837A635499093895F1C7E1C0482">
    <w:name w:val="A15DC837A635499093895F1C7E1C0482"/>
    <w:rsid w:val="00E806F3"/>
  </w:style>
  <w:style w:type="paragraph" w:customStyle="1" w:styleId="B3508CA34CDB447EA2BA0765FB592D05">
    <w:name w:val="B3508CA34CDB447EA2BA0765FB592D05"/>
    <w:rsid w:val="008460F8"/>
  </w:style>
  <w:style w:type="paragraph" w:customStyle="1" w:styleId="C1ABBE333C13419492EB26EC2A4379F9">
    <w:name w:val="C1ABBE333C13419492EB26EC2A4379F9"/>
    <w:rsid w:val="008460F8"/>
  </w:style>
  <w:style w:type="paragraph" w:customStyle="1" w:styleId="5E54CBEE323049618202E31DD6E8E017">
    <w:name w:val="5E54CBEE323049618202E31DD6E8E017"/>
    <w:rsid w:val="008460F8"/>
  </w:style>
  <w:style w:type="paragraph" w:customStyle="1" w:styleId="821503A3A83F407983DDA92E12C0A1D3">
    <w:name w:val="821503A3A83F407983DDA92E12C0A1D3"/>
    <w:rsid w:val="008460F8"/>
  </w:style>
  <w:style w:type="paragraph" w:customStyle="1" w:styleId="C616D78D377948388F2111929C90E4001">
    <w:name w:val="C616D78D377948388F2111929C90E4001"/>
    <w:rsid w:val="003641AC"/>
    <w:pPr>
      <w:spacing w:after="0" w:line="240" w:lineRule="auto"/>
      <w:ind w:left="720"/>
      <w:contextualSpacing/>
    </w:pPr>
    <w:rPr>
      <w:rFonts w:ascii="Times New Roman" w:eastAsia="Times New Roman" w:hAnsi="Times New Roman" w:cs="Times New Roman"/>
      <w:szCs w:val="24"/>
      <w:lang w:val="en-GB" w:eastAsia="en-US"/>
    </w:rPr>
  </w:style>
  <w:style w:type="paragraph" w:customStyle="1" w:styleId="CCABE19489D347AFB9083A161A37A3911">
    <w:name w:val="CCABE19489D347AFB9083A161A37A3911"/>
    <w:rsid w:val="003641AC"/>
    <w:pPr>
      <w:spacing w:after="0" w:line="240" w:lineRule="auto"/>
    </w:pPr>
    <w:rPr>
      <w:rFonts w:ascii="Times New Roman" w:eastAsia="Times New Roman" w:hAnsi="Times New Roman" w:cs="Times New Roman"/>
      <w:szCs w:val="24"/>
      <w:lang w:val="en-GB" w:eastAsia="en-US"/>
    </w:rPr>
  </w:style>
  <w:style w:type="paragraph" w:customStyle="1" w:styleId="64C313C32B1C4A4B817F0268A16626331">
    <w:name w:val="64C313C32B1C4A4B817F0268A16626331"/>
    <w:rsid w:val="003641AC"/>
    <w:pPr>
      <w:spacing w:after="0" w:line="240" w:lineRule="auto"/>
    </w:pPr>
    <w:rPr>
      <w:rFonts w:ascii="Times New Roman" w:eastAsia="Times New Roman" w:hAnsi="Times New Roman" w:cs="Times New Roman"/>
      <w:szCs w:val="24"/>
      <w:lang w:val="en-GB" w:eastAsia="en-US"/>
    </w:rPr>
  </w:style>
  <w:style w:type="paragraph" w:customStyle="1" w:styleId="B8B22CF6D6E3478EA263A1F8C2F587F3">
    <w:name w:val="B8B22CF6D6E3478EA263A1F8C2F587F3"/>
    <w:rsid w:val="00265F6B"/>
    <w:pPr>
      <w:spacing w:after="160" w:line="259" w:lineRule="auto"/>
    </w:pPr>
  </w:style>
  <w:style w:type="paragraph" w:customStyle="1" w:styleId="B3291EDA8F39446C9EF6FE59831CF8B5">
    <w:name w:val="B3291EDA8F39446C9EF6FE59831CF8B5"/>
    <w:rsid w:val="00265F6B"/>
    <w:pPr>
      <w:spacing w:after="160" w:line="259" w:lineRule="auto"/>
    </w:pPr>
  </w:style>
  <w:style w:type="paragraph" w:customStyle="1" w:styleId="980E3C707127487896FE048BF5157AF5">
    <w:name w:val="980E3C707127487896FE048BF5157AF5"/>
    <w:rsid w:val="0011215B"/>
    <w:pPr>
      <w:spacing w:after="160" w:line="259" w:lineRule="auto"/>
    </w:pPr>
  </w:style>
  <w:style w:type="paragraph" w:customStyle="1" w:styleId="9F7D7ED417A341D5851281628A404B0B">
    <w:name w:val="9F7D7ED417A341D5851281628A404B0B"/>
    <w:rsid w:val="0011215B"/>
    <w:pPr>
      <w:spacing w:after="160" w:line="259" w:lineRule="auto"/>
    </w:pPr>
  </w:style>
  <w:style w:type="paragraph" w:customStyle="1" w:styleId="E46115E84CA54E1C829BC04CBA384A11">
    <w:name w:val="E46115E84CA54E1C829BC04CBA384A11"/>
    <w:rsid w:val="0011215B"/>
    <w:pPr>
      <w:spacing w:after="160" w:line="259" w:lineRule="auto"/>
    </w:pPr>
  </w:style>
  <w:style w:type="paragraph" w:customStyle="1" w:styleId="352E55A040D54C7495E0436B7EBD51AB">
    <w:name w:val="352E55A040D54C7495E0436B7EBD51AB"/>
    <w:rsid w:val="0011215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19</Pages>
  <Words>38382</Words>
  <Characters>21878</Characters>
  <Application>Microsoft Office Word</Application>
  <DocSecurity>0</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Skaidrė DEDŪRIENĖ</dc:creator>
  <cp:keywords/>
  <dc:description/>
  <cp:lastModifiedBy>Karolina VIRVIČIENĖ</cp:lastModifiedBy>
  <cp:revision>77</cp:revision>
  <cp:lastPrinted>2023-02-28T09:07:00Z</cp:lastPrinted>
  <dcterms:created xsi:type="dcterms:W3CDTF">2017-08-14T11:55:00Z</dcterms:created>
  <dcterms:modified xsi:type="dcterms:W3CDTF">2023-06-05T08:28:00Z</dcterms:modified>
</cp:coreProperties>
</file>