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180" w:type="dxa"/>
        <w:jc w:val="right"/>
        <w:tblLook w:val="04A0" w:firstRow="1" w:lastRow="0" w:firstColumn="1" w:lastColumn="0" w:noHBand="0" w:noVBand="1"/>
      </w:tblPr>
      <w:tblGrid>
        <w:gridCol w:w="3936"/>
        <w:gridCol w:w="222"/>
        <w:gridCol w:w="222"/>
      </w:tblGrid>
      <w:tr w:rsidR="00257BD8" w:rsidRPr="00257BD8" w:rsidTr="00257BD8">
        <w:trPr>
          <w:trHeight w:val="300"/>
          <w:jc w:val="right"/>
        </w:trPr>
        <w:tc>
          <w:tcPr>
            <w:tcW w:w="4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BD8" w:rsidRPr="00257BD8" w:rsidRDefault="00257BD8" w:rsidP="0025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257BD8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Prekių viešojo pirkimo-pardavimo sutarties</w:t>
            </w:r>
          </w:p>
        </w:tc>
      </w:tr>
      <w:tr w:rsidR="00257BD8" w:rsidRPr="00257BD8" w:rsidTr="00257BD8">
        <w:trPr>
          <w:trHeight w:val="300"/>
          <w:jc w:val="right"/>
        </w:trPr>
        <w:tc>
          <w:tcPr>
            <w:tcW w:w="4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BD8" w:rsidRPr="00257BD8" w:rsidRDefault="0019653C" w:rsidP="0025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2023</w:t>
            </w:r>
            <w:r w:rsidR="00257BD8" w:rsidRPr="00257BD8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 m.                         d. Nr. 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BD8" w:rsidRPr="00257BD8" w:rsidRDefault="00257BD8" w:rsidP="0025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</w:p>
        </w:tc>
      </w:tr>
      <w:tr w:rsidR="00257BD8" w:rsidRPr="00257BD8" w:rsidTr="00257BD8">
        <w:trPr>
          <w:trHeight w:val="300"/>
          <w:jc w:val="right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BD8" w:rsidRPr="00257BD8" w:rsidRDefault="00F77AC9" w:rsidP="00257B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lt-LT"/>
              </w:rPr>
              <w:t>3</w:t>
            </w:r>
            <w:r w:rsidR="00257BD8" w:rsidRPr="00257BD8">
              <w:rPr>
                <w:rFonts w:ascii="Times New Roman" w:eastAsia="Times New Roman" w:hAnsi="Times New Roman" w:cs="Times New Roman"/>
                <w:bCs/>
                <w:color w:val="000000"/>
                <w:lang w:val="lt-LT"/>
              </w:rPr>
              <w:t xml:space="preserve"> Priedas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BD8" w:rsidRPr="00257BD8" w:rsidRDefault="00257BD8" w:rsidP="00257B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lt-LT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BD8" w:rsidRPr="00257BD8" w:rsidRDefault="00257BD8" w:rsidP="00257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</w:tbl>
    <w:p w:rsidR="00052A51" w:rsidRDefault="00052A51" w:rsidP="00052A51">
      <w:pPr>
        <w:spacing w:after="0" w:line="276" w:lineRule="auto"/>
        <w:ind w:left="5040" w:firstLine="720"/>
        <w:rPr>
          <w:rFonts w:ascii="Times New Roman" w:eastAsia="Calibri" w:hAnsi="Times New Roman" w:cs="Times New Roman"/>
          <w:lang w:val="lt-LT"/>
        </w:rPr>
      </w:pPr>
    </w:p>
    <w:p w:rsidR="00052A51" w:rsidRPr="00F6755A" w:rsidRDefault="00052A51" w:rsidP="0073787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KAINODAROS TAISYKLĖS</w:t>
      </w:r>
    </w:p>
    <w:p w:rsidR="00052A51" w:rsidRPr="00F6755A" w:rsidRDefault="00052A51" w:rsidP="00052A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I. BENDROJI DALIS</w:t>
      </w:r>
    </w:p>
    <w:p w:rsidR="00052A51" w:rsidRPr="00F6755A" w:rsidRDefault="00052A51" w:rsidP="00052A51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052A51" w:rsidRPr="00F6755A" w:rsidRDefault="00052A51" w:rsidP="00052A51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1. Šios taisyklės parengtos vadovaujantis Viešųjų pirkimų tarnybos direktoriaus 2017 m. birželio 28 d. įsakymu Nr. 1S-95 patvirtinta Kainodaros taisyklių nustatymo metodika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Metodika) ir skirtos nustatyti bei prireikus perskaičiuoti Sutartyje (Sutarties 1 priede) nurodytus prekių įkainius.</w:t>
      </w:r>
    </w:p>
    <w:p w:rsidR="00052A51" w:rsidRPr="00F6755A" w:rsidRDefault="00052A51" w:rsidP="00052A51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2. Vadovaujantis Metodikos </w:t>
      </w:r>
      <w:r w:rsidR="001527D5">
        <w:rPr>
          <w:rFonts w:ascii="Times New Roman" w:eastAsia="Calibri" w:hAnsi="Times New Roman" w:cs="Times New Roman"/>
          <w:sz w:val="24"/>
          <w:lang w:val="lt-LT"/>
        </w:rPr>
        <w:t>10.2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punktu, šiose taisyklėse pasirinktas kainos apskaičiavimo būdas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="00F10684">
        <w:rPr>
          <w:rFonts w:ascii="Times New Roman" w:eastAsia="Calibri" w:hAnsi="Times New Roman" w:cs="Times New Roman"/>
          <w:sz w:val="24"/>
          <w:lang w:val="lt-LT"/>
        </w:rPr>
        <w:t xml:space="preserve"> fiksuotas įkainis. </w:t>
      </w:r>
      <w:r w:rsidR="001A1FA6" w:rsidRPr="000528C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Prekių fiksuotų įkainių peržiūra </w:t>
      </w:r>
      <w:r w:rsidR="001A1FA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atliekama </w:t>
      </w:r>
      <w:r w:rsidR="001A1FA6" w:rsidRPr="000528C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toms prekėms, kurių vidutines mažmenines kainas teikia Statistikos departamentas prie Lietuvos Respublikos Vyriausybės.</w:t>
      </w:r>
      <w:r w:rsidR="001A1FA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Konkretaus pavadinimo maisto produkto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prekė) fiksuotu įkainiu su peržiūra yra laikoma Lietuvos statistikos departamento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Statistikos departamentas) pateikiama prekės vidutinė mažmeninė kaina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vidutinė mažmeninė kaina).</w:t>
      </w:r>
    </w:p>
    <w:p w:rsidR="00052A51" w:rsidRPr="00F6755A" w:rsidRDefault="00052A51" w:rsidP="00052A51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3. Laikoma, kad Sutartyje (Sutarties 1 priede) nurodytą konkretaus pavadinimo prekės įkainį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(K)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sudaro tos prekės vidutinė mažmeninė kaina, buvusi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vokų su pasiūlymais atplėšimo mėnesį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="008844EF">
        <w:rPr>
          <w:rFonts w:ascii="Times New Roman" w:eastAsia="Calibri" w:hAnsi="Times New Roman" w:cs="Times New Roman"/>
          <w:b/>
          <w:sz w:val="24"/>
          <w:lang w:val="lt-LT"/>
        </w:rPr>
        <w:t>–</w:t>
      </w:r>
      <w:r w:rsidR="001C05B5">
        <w:rPr>
          <w:rFonts w:ascii="Times New Roman" w:eastAsia="Calibri" w:hAnsi="Times New Roman" w:cs="Times New Roman"/>
          <w:b/>
          <w:sz w:val="24"/>
          <w:lang w:val="lt-LT"/>
        </w:rPr>
        <w:t xml:space="preserve"> 2022 m. gruodį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.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, perskaičiuota atsižvelgiant į PARDAVĖJO nuolaidą (priedą)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(D)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:</w:t>
      </w:r>
    </w:p>
    <w:p w:rsidR="00052A51" w:rsidRPr="00F6755A" w:rsidRDefault="00052A51" w:rsidP="00052A51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16"/>
          <w:szCs w:val="16"/>
          <w:lang w:val="lt-LT"/>
        </w:rPr>
      </w:pPr>
    </w:p>
    <w:p w:rsidR="00052A51" w:rsidRPr="00F6755A" w:rsidRDefault="00052A51" w:rsidP="00052A51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 = 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x D      (1 formulė)</w:t>
      </w:r>
    </w:p>
    <w:p w:rsidR="00052A51" w:rsidRPr="00F6755A" w:rsidRDefault="00052A51" w:rsidP="00052A51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16"/>
          <w:szCs w:val="16"/>
          <w:lang w:val="lt-LT"/>
        </w:rPr>
      </w:pPr>
    </w:p>
    <w:p w:rsidR="00052A51" w:rsidRPr="00F6755A" w:rsidRDefault="00052A51" w:rsidP="00052A51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4. Nuolaida (priedas)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(D)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yra dydis išreikštas konkretaus pavadinimo prekės konkursui pasiūlytos kainos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ir tos prekės vidutinės mažmeninės kainos, buvusios vokų su pasiūlymais atplėšimo mėnesį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),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santykiu (konkursui pasiūlyta prekės kaina yra tokia pat, kaip nurodyta Sutartyje (Sutarties 1 priede)):</w:t>
      </w:r>
    </w:p>
    <w:p w:rsidR="00052A51" w:rsidRPr="00F6755A" w:rsidRDefault="00052A51" w:rsidP="00052A51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position w:val="-10"/>
          <w:sz w:val="24"/>
          <w:lang w:val="lt-LT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2pt;height:16.7pt" o:ole="" fillcolor="window">
            <v:imagedata r:id="rId6" o:title=""/>
          </v:shape>
          <o:OLEObject Type="Embed" ProgID="Equation.3" ShapeID="_x0000_i1025" DrawAspect="Content" ObjectID="_1742284376" r:id="rId7"/>
        </w:object>
      </w:r>
      <w:r w:rsidRPr="00F6755A">
        <w:rPr>
          <w:rFonts w:ascii="Times New Roman" w:eastAsia="Calibri" w:hAnsi="Times New Roman" w:cs="Times New Roman"/>
          <w:i/>
          <w:position w:val="-30"/>
          <w:sz w:val="24"/>
          <w:lang w:val="lt-LT"/>
        </w:rPr>
        <w:object w:dxaOrig="820" w:dyaOrig="680">
          <v:shape id="_x0000_i1026" type="#_x0000_t75" style="width:41.45pt;height:34pt" o:ole="" fillcolor="window">
            <v:imagedata r:id="rId8" o:title=""/>
          </v:shape>
          <o:OLEObject Type="Embed" ProgID="Equation.3" ShapeID="_x0000_i1026" DrawAspect="Content" ObjectID="_1742284377" r:id="rId9"/>
        </w:objec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    (2 formulė)</w:t>
      </w:r>
    </w:p>
    <w:p w:rsidR="00052A51" w:rsidRPr="00F6755A" w:rsidRDefault="00052A51" w:rsidP="00052A51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5. Nuolaida (priedas) nekeičiama per visą sutarties galiojimo laiką. Sutartyje (Sutarties 1 priede) nurodyta kaina keičiama, jeigu daugiau nei 10% pasikeičia Statistikos departamento teikiama konkretaus pavadinimo prekės vidutinė mažmeninė kaina arba bendras konkretaus pavadinimo prekės kainos indeksas yra didesnis negu 1,1 ar mažesnis negu 0,9.</w:t>
      </w:r>
    </w:p>
    <w:p w:rsidR="00052A51" w:rsidRPr="00F6755A" w:rsidRDefault="00052A51" w:rsidP="00052A51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052A51" w:rsidRPr="00F6755A" w:rsidRDefault="00052A51" w:rsidP="00052A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II. PREKIŲ, KURIŲ VIDUTINES MAŽMENINES KAINAS TEIKIA STATISTIKOS DEPARTAMENTAS, KAINOS KEITIMO TVARKA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6. Prekės, kurios kaina nuo Sutarties sudarymo nebuvo keičiama ir kurios kiekvieno mėnesio vidutinę mažmeninę kainą teikia Statistikos departamentas, vidutinės mažmeninės kainos pokytis apskaičiuojamas pagal formulę:</w:t>
      </w:r>
    </w:p>
    <w:p w:rsidR="00052A51" w:rsidRPr="00F6755A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 </w:t>
      </w:r>
      <w:r w:rsidRPr="00F6755A">
        <w:rPr>
          <w:rFonts w:ascii="Times New Roman" w:eastAsia="Calibri" w:hAnsi="Times New Roman" w:cs="Times New Roman"/>
          <w:position w:val="-30"/>
          <w:sz w:val="24"/>
          <w:lang w:val="lt-LT"/>
        </w:rPr>
        <w:object w:dxaOrig="2160" w:dyaOrig="700">
          <v:shape id="_x0000_i1027" type="#_x0000_t75" style="width:108.3pt;height:34.55pt" o:ole="" fillcolor="window">
            <v:imagedata r:id="rId10" o:title=""/>
          </v:shape>
          <o:OLEObject Type="Embed" ProgID="Equation.3" ShapeID="_x0000_i1027" DrawAspect="Content" ObjectID="_1742284378" r:id="rId11"/>
        </w:object>
      </w:r>
      <w:r w:rsidRPr="00F6755A">
        <w:rPr>
          <w:rFonts w:ascii="Times New Roman" w:eastAsia="Calibri" w:hAnsi="Times New Roman" w:cs="Times New Roman"/>
          <w:sz w:val="24"/>
          <w:lang w:val="lt-LT"/>
        </w:rPr>
        <w:tab/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(3 formulė)</w:t>
      </w:r>
    </w:p>
    <w:p w:rsidR="00052A51" w:rsidRPr="00F6755A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kaina, buvusi vokų su pasiūlymais atplėšimo mėnesį.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 tą mėnesį, kuris buvo prieš einamąjį mėnesį. Einamuoju mėnesiu laikomas mėnuo, kurį inicijuojama keisti Sutartyje (Sutarties 1 priede) nurodytą kainą.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7. Prekės, kurios kaina nuo sutarties sudarymo jau buvo pakeista ir kurios kiekvieno mėnesio vidutinę mažmeninę kainą teikia Statistikos departamentas, mažmeninės kainos pokytis apskaičiuojamas pagal formulę:</w:t>
      </w:r>
    </w:p>
    <w:p w:rsidR="00052A51" w:rsidRPr="00F6755A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 </w:t>
      </w:r>
      <w:r w:rsidRPr="00F6755A">
        <w:rPr>
          <w:rFonts w:ascii="Times New Roman" w:eastAsia="Calibri" w:hAnsi="Times New Roman" w:cs="Times New Roman"/>
          <w:position w:val="-30"/>
          <w:sz w:val="24"/>
          <w:lang w:val="lt-LT"/>
        </w:rPr>
        <w:object w:dxaOrig="2180" w:dyaOrig="700">
          <v:shape id="_x0000_i1028" type="#_x0000_t75" style="width:109.45pt;height:34.55pt" o:ole="" fillcolor="window">
            <v:imagedata r:id="rId12" o:title=""/>
          </v:shape>
          <o:OLEObject Type="Embed" ProgID="Equation.3" ShapeID="_x0000_i1028" DrawAspect="Content" ObjectID="_1742284379" r:id="rId13"/>
        </w:object>
      </w:r>
      <w:r w:rsidRPr="00F6755A">
        <w:rPr>
          <w:rFonts w:ascii="Times New Roman" w:eastAsia="Calibri" w:hAnsi="Times New Roman" w:cs="Times New Roman"/>
          <w:sz w:val="24"/>
          <w:lang w:val="lt-LT"/>
        </w:rPr>
        <w:tab/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(4 formulė)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3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 prieš tą mėnesį, kai paskutinį kartą buvo inicijuotas  kainos pakeitimas ir Sutartyje (sutarties 1 priede ) nurodyta kaina buvo pakeista.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 tą mėnesį, kuris buvo prieš einamąjį mėnesį, kurį inicijuojamas naujas kainos pakeitimas.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8. Jeigu pagal 3 ir 4 formules apskaičiuoto rezultato absoliuti reikšmė yra didesnė negu 10 %, atsiranda pagrindas einamąjį mėnesį inicijuoti kainos pakeitimą.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9. Konkretaus pavadinimo prekės pakeistos kainos dydis apskaičiuojamas pagal formulę:</w:t>
      </w:r>
    </w:p>
    <w:p w:rsidR="00052A51" w:rsidRPr="00F6755A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lastRenderedPageBreak/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4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= 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x D      (5 formulė)</w:t>
      </w:r>
    </w:p>
    <w:p w:rsidR="00052A51" w:rsidRPr="00F6755A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 xml:space="preserve">4 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pakeista konkretaus pavadinimo prekės kaina.</w:t>
      </w:r>
    </w:p>
    <w:p w:rsidR="00052A51" w:rsidRPr="00F6755A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 tą mėnesį, kuris buvo prieš einamąjį mėnesį, kurį inicijuotas kainos pakeitimas.</w:t>
      </w:r>
    </w:p>
    <w:p w:rsidR="00C10A5D" w:rsidRDefault="00C10A5D" w:rsidP="002F5DC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052A51" w:rsidRPr="00F6755A" w:rsidRDefault="00052A51" w:rsidP="002F5DC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III. PREKIŲ, KURIŲ VIDUTINIŲ MAŽMENINIŲ KAINŲ STATISTIKOS</w:t>
      </w:r>
    </w:p>
    <w:p w:rsidR="00052A51" w:rsidRPr="00F6755A" w:rsidRDefault="00052A51" w:rsidP="002F5DCE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DEPARTAMENTAS NETEIKIA, KAINOS KEITIMO TVARKA</w:t>
      </w:r>
    </w:p>
    <w:p w:rsidR="00052A51" w:rsidRPr="00F6755A" w:rsidRDefault="00052A51" w:rsidP="002F5DCE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340583" w:rsidRDefault="00340583" w:rsidP="002F5DCE">
      <w:pPr>
        <w:jc w:val="both"/>
        <w:rPr>
          <w:rFonts w:ascii="Times New Roman" w:hAnsi="Times New Roman" w:cs="Times New Roman"/>
          <w:iCs/>
          <w:sz w:val="24"/>
          <w:szCs w:val="24"/>
          <w:lang w:val="lt-LT"/>
        </w:rPr>
      </w:pPr>
      <w:r w:rsidRPr="0034058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       </w:t>
      </w:r>
      <w:r w:rsidR="00052A51" w:rsidRPr="00340583">
        <w:rPr>
          <w:rFonts w:ascii="Times New Roman" w:eastAsia="Calibri" w:hAnsi="Times New Roman" w:cs="Times New Roman"/>
          <w:sz w:val="24"/>
          <w:szCs w:val="24"/>
          <w:lang w:val="lt-LT"/>
        </w:rPr>
        <w:t>10.</w:t>
      </w:r>
      <w:r w:rsidRPr="00340583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</w:t>
      </w:r>
      <w:r w:rsidR="001A1FA6">
        <w:rPr>
          <w:rFonts w:ascii="Times New Roman" w:hAnsi="Times New Roman" w:cs="Times New Roman"/>
          <w:iCs/>
          <w:sz w:val="24"/>
          <w:szCs w:val="24"/>
          <w:lang w:val="lt-LT"/>
        </w:rPr>
        <w:t>Tais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atvejais, kai Statistikos departamentas sutartyje nurodyto konkretaus produkto kainos neteikia, Pirkėjas gali tokį produktą  prilyginti artimam  jam produktui, kurio kainą S</w:t>
      </w:r>
      <w:r w:rsidR="006C252B">
        <w:rPr>
          <w:rFonts w:ascii="Times New Roman" w:hAnsi="Times New Roman" w:cs="Times New Roman"/>
          <w:iCs/>
          <w:sz w:val="24"/>
          <w:szCs w:val="24"/>
          <w:lang w:val="lt-LT"/>
        </w:rPr>
        <w:t>tatistikos departamentas teikia: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4394"/>
      </w:tblGrid>
      <w:tr w:rsidR="006C252B" w:rsidRPr="00E73439" w:rsidTr="00835B10">
        <w:trPr>
          <w:trHeight w:val="863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52B" w:rsidRPr="006C252B" w:rsidRDefault="006C252B" w:rsidP="00835B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C252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Prekės pavadinimas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52B" w:rsidRPr="006C252B" w:rsidRDefault="006C252B" w:rsidP="00835B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C252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Konkretaus pavadinimo prekei prilyginta prekė ar prekių grupė, kurių kainų pokytį pat</w:t>
            </w:r>
            <w:r w:rsidR="00DF412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eikia Statistikos departamentas</w:t>
            </w:r>
          </w:p>
        </w:tc>
      </w:tr>
      <w:tr w:rsidR="006C252B" w:rsidRPr="000F6EAA" w:rsidTr="00835B10">
        <w:trPr>
          <w:trHeight w:val="349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52B" w:rsidRPr="001C05B5" w:rsidRDefault="006C252B" w:rsidP="00B8619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05B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Uogienė</w:t>
            </w:r>
            <w:r w:rsidR="000D610E" w:rsidRPr="001C05B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52B" w:rsidRPr="001C05B5" w:rsidRDefault="006C252B" w:rsidP="00835B1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05B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Uogų džemas</w:t>
            </w:r>
          </w:p>
        </w:tc>
      </w:tr>
      <w:tr w:rsidR="006C252B" w:rsidRPr="000F6EAA" w:rsidTr="00B8619A">
        <w:trPr>
          <w:trHeight w:val="507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52B" w:rsidRPr="001C05B5" w:rsidRDefault="006C252B" w:rsidP="00B8619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05B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Konservuotos morkos</w:t>
            </w:r>
            <w:r w:rsidR="00B8619A" w:rsidRPr="001C05B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52B" w:rsidRPr="001C05B5" w:rsidRDefault="006C252B" w:rsidP="00835B1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05B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Marinuoti burokėliai</w:t>
            </w:r>
          </w:p>
        </w:tc>
      </w:tr>
      <w:tr w:rsidR="006C252B" w:rsidRPr="000F6EAA" w:rsidTr="00835B10">
        <w:trPr>
          <w:trHeight w:val="349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52B" w:rsidRPr="001C05B5" w:rsidRDefault="006C252B" w:rsidP="00B8619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05B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Džemas (fasuotas)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52B" w:rsidRPr="001C05B5" w:rsidRDefault="006C252B" w:rsidP="00835B1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05B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Uogų džemas</w:t>
            </w:r>
          </w:p>
        </w:tc>
      </w:tr>
      <w:tr w:rsidR="006C252B" w:rsidRPr="000F6EAA" w:rsidTr="00835B10">
        <w:trPr>
          <w:trHeight w:val="349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52B" w:rsidRPr="001C05B5" w:rsidRDefault="006C252B" w:rsidP="00835B1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05B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Konservuoti kopūstai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52B" w:rsidRPr="001C05B5" w:rsidRDefault="006C252B" w:rsidP="00835B1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05B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Rauginti kopūstai</w:t>
            </w:r>
          </w:p>
        </w:tc>
      </w:tr>
      <w:tr w:rsidR="006C252B" w:rsidRPr="000F6EAA" w:rsidTr="00835B10">
        <w:trPr>
          <w:trHeight w:val="349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52B" w:rsidRPr="001C05B5" w:rsidRDefault="006C252B" w:rsidP="00835B1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05B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Konservuotos kriaušės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52B" w:rsidRPr="001C05B5" w:rsidRDefault="006C252B" w:rsidP="00835B1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05B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Konservuoti persikai sirupe</w:t>
            </w:r>
          </w:p>
        </w:tc>
      </w:tr>
      <w:tr w:rsidR="006C252B" w:rsidRPr="000F6EAA" w:rsidTr="00835B10">
        <w:trPr>
          <w:trHeight w:val="172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52B" w:rsidRPr="001C05B5" w:rsidRDefault="006C252B" w:rsidP="00835B1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05B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Krapai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52B" w:rsidRPr="001C05B5" w:rsidRDefault="006C252B" w:rsidP="00835B1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05B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Petražolės</w:t>
            </w:r>
          </w:p>
        </w:tc>
      </w:tr>
      <w:tr w:rsidR="006C252B" w:rsidRPr="000F6EAA" w:rsidTr="00835B10">
        <w:trPr>
          <w:trHeight w:val="172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52B" w:rsidRPr="001C05B5" w:rsidRDefault="006C252B" w:rsidP="00835B1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05B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Porai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52B" w:rsidRPr="001C05B5" w:rsidRDefault="006C252B" w:rsidP="00835B1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05B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Svogūnai</w:t>
            </w:r>
          </w:p>
        </w:tc>
      </w:tr>
      <w:tr w:rsidR="006C252B" w:rsidRPr="000F6EAA" w:rsidTr="00835B10">
        <w:trPr>
          <w:trHeight w:val="172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52B" w:rsidRPr="001C05B5" w:rsidRDefault="006C252B" w:rsidP="00835B1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05B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Salotos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52B" w:rsidRPr="001C05B5" w:rsidRDefault="006C252B" w:rsidP="00835B1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05B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Lapinės salotos</w:t>
            </w:r>
          </w:p>
        </w:tc>
      </w:tr>
      <w:tr w:rsidR="006C252B" w:rsidRPr="000F6EAA" w:rsidTr="00835B10">
        <w:trPr>
          <w:trHeight w:val="277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52B" w:rsidRPr="001C05B5" w:rsidRDefault="006C252B" w:rsidP="00835B1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05B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Šaldytos bulvės (kepimui)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52B" w:rsidRPr="001C05B5" w:rsidRDefault="006C252B" w:rsidP="00835B1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05B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Šaldytų daržovių mišinys</w:t>
            </w:r>
          </w:p>
        </w:tc>
      </w:tr>
      <w:tr w:rsidR="006C252B" w:rsidRPr="000F6EAA" w:rsidTr="00835B10">
        <w:trPr>
          <w:trHeight w:val="277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52B" w:rsidRPr="001C05B5" w:rsidRDefault="006C252B" w:rsidP="00835B1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05B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Šaldytos šparaginės pupelės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52B" w:rsidRPr="001C05B5" w:rsidRDefault="006C252B" w:rsidP="00835B1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05B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Šaldytų daržovių mišinys</w:t>
            </w:r>
          </w:p>
        </w:tc>
      </w:tr>
      <w:tr w:rsidR="00053BD2" w:rsidRPr="006C252B" w:rsidTr="004010F0">
        <w:trPr>
          <w:trHeight w:val="172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BD2" w:rsidRPr="006C252B" w:rsidRDefault="00053BD2" w:rsidP="004010F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25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Petražolių šaknys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BD2" w:rsidRPr="006C252B" w:rsidRDefault="00053BD2" w:rsidP="004010F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25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Petražolės</w:t>
            </w:r>
          </w:p>
        </w:tc>
        <w:bookmarkStart w:id="0" w:name="_GoBack"/>
        <w:bookmarkEnd w:id="0"/>
      </w:tr>
    </w:tbl>
    <w:p w:rsidR="001A1FA6" w:rsidRDefault="001A1FA6" w:rsidP="001A1FA6">
      <w:pPr>
        <w:jc w:val="both"/>
        <w:rPr>
          <w:rFonts w:ascii="Times New Roman" w:hAnsi="Times New Roman" w:cs="Times New Roman"/>
          <w:iCs/>
          <w:sz w:val="24"/>
          <w:szCs w:val="24"/>
          <w:lang w:val="lt-LT"/>
        </w:rPr>
      </w:pPr>
    </w:p>
    <w:p w:rsidR="006C252B" w:rsidRPr="006C252B" w:rsidRDefault="001A1FA6" w:rsidP="001A1FA6">
      <w:pPr>
        <w:ind w:firstLine="851"/>
        <w:jc w:val="both"/>
        <w:rPr>
          <w:rFonts w:ascii="Times New Roman" w:hAnsi="Times New Roman" w:cs="Times New Roman"/>
          <w:iCs/>
          <w:sz w:val="24"/>
          <w:szCs w:val="24"/>
          <w:lang w:val="lt-LT"/>
        </w:rPr>
      </w:pPr>
      <w:r>
        <w:rPr>
          <w:rFonts w:ascii="Times New Roman" w:hAnsi="Times New Roman" w:cs="Times New Roman"/>
          <w:iCs/>
          <w:sz w:val="24"/>
          <w:szCs w:val="24"/>
          <w:lang w:val="lt-LT"/>
        </w:rPr>
        <w:t xml:space="preserve">11. </w:t>
      </w:r>
      <w:r w:rsidR="00AE02C6">
        <w:rPr>
          <w:rFonts w:ascii="Times New Roman" w:hAnsi="Times New Roman" w:cs="Times New Roman"/>
          <w:iCs/>
          <w:sz w:val="24"/>
          <w:szCs w:val="24"/>
          <w:lang w:val="lt-LT"/>
        </w:rPr>
        <w:t>P</w:t>
      </w:r>
      <w:r w:rsidR="006C252B" w:rsidRPr="006C252B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rekės prilyginimas taikomas </w:t>
      </w:r>
      <w:r w:rsidR="006E37D6">
        <w:rPr>
          <w:rFonts w:ascii="Times New Roman" w:hAnsi="Times New Roman" w:cs="Times New Roman"/>
          <w:iCs/>
          <w:sz w:val="24"/>
          <w:szCs w:val="24"/>
          <w:lang w:val="lt-LT"/>
        </w:rPr>
        <w:t>visą sutarties galiojimo laikotarpį</w:t>
      </w:r>
      <w:r w:rsidR="006C252B" w:rsidRPr="006C252B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, neatsižvelgiant į tai, ar Statistikos departamentas pradės teikti prilygintos prekės vidutines mažmenines kainas. Tuo atveju, kai atlikus prekės </w:t>
      </w:r>
      <w:r w:rsidR="00DF4128">
        <w:rPr>
          <w:rFonts w:ascii="Times New Roman" w:hAnsi="Times New Roman" w:cs="Times New Roman"/>
          <w:iCs/>
          <w:sz w:val="24"/>
          <w:szCs w:val="24"/>
          <w:lang w:val="lt-LT"/>
        </w:rPr>
        <w:t>įkainio</w:t>
      </w:r>
      <w:r w:rsidR="006C252B" w:rsidRPr="006C252B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perskaičiavimą pagal Statistikos departamento pateiktą prilygintos prekės vidutinę mažmeninę kainą paaiškėja, kad prilygintos prekės </w:t>
      </w:r>
      <w:r w:rsidR="00DF4128">
        <w:rPr>
          <w:rFonts w:ascii="Times New Roman" w:hAnsi="Times New Roman" w:cs="Times New Roman"/>
          <w:iCs/>
          <w:sz w:val="24"/>
          <w:szCs w:val="24"/>
          <w:lang w:val="lt-LT"/>
        </w:rPr>
        <w:t>įkainis</w:t>
      </w:r>
      <w:r w:rsidR="006C252B" w:rsidRPr="006C252B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viršija rinkos kainą (3-4 prekybos tinklų internetinėse parduotuvėse nurodytas kainas),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įkainis</w:t>
      </w:r>
      <w:r w:rsidR="006C252B" w:rsidRPr="006C252B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nebus keičiama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s</w:t>
      </w:r>
      <w:r w:rsidR="00B8619A">
        <w:rPr>
          <w:rFonts w:ascii="Times New Roman" w:hAnsi="Times New Roman" w:cs="Times New Roman"/>
          <w:iCs/>
          <w:sz w:val="24"/>
          <w:szCs w:val="24"/>
          <w:lang w:val="lt-LT"/>
        </w:rPr>
        <w:t>.</w:t>
      </w:r>
    </w:p>
    <w:p w:rsidR="00052A51" w:rsidRPr="00F6755A" w:rsidRDefault="00340583" w:rsidP="002F5DCE">
      <w:pPr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i/>
          <w:iCs/>
          <w:lang w:val="lt-LT"/>
        </w:rPr>
        <w:t xml:space="preserve">                 </w:t>
      </w:r>
      <w:r w:rsidR="001A1FA6">
        <w:rPr>
          <w:rFonts w:ascii="Times New Roman" w:eastAsia="Calibri" w:hAnsi="Times New Roman" w:cs="Times New Roman"/>
          <w:sz w:val="24"/>
          <w:lang w:val="lt-LT"/>
        </w:rPr>
        <w:t>12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>. Konkretaus pavadinimo prekės, kurios kaina nuo sutarties sudarymo nebuvo keičiama, kainos pokyčio koeficientas apskaičiuojamas pagal 3 formulę (K</w:t>
      </w:r>
      <w:r w:rsidR="00052A51"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>1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>, ir K</w:t>
      </w:r>
      <w:r w:rsidR="00052A51"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 xml:space="preserve">2 </w:t>
      </w:r>
      <w:r w:rsidR="00052A51"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 k</w:t>
      </w:r>
      <w:r w:rsidR="00052A51"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>onkretaus pavadinimo prekei prilygintos prekės ar prekių grupės vidutinės mažmeninės kainos atitinkamais mėnesiais, pateiktos Statistikos departamento).</w:t>
      </w:r>
    </w:p>
    <w:p w:rsidR="00052A51" w:rsidRPr="00F6755A" w:rsidRDefault="001A1FA6" w:rsidP="002F5DCE">
      <w:pPr>
        <w:spacing w:beforeLines="50" w:before="120"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13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>. Konkretaus pavadinimo prekės, kurios vidutinių mažmeninių kainų Statistikos departamentas neteikia ir kurios kaina nuo sutarties sudarymo jau buvo pakeista, kainos pokyčio koeficientas apskaičiuojamas pagal 4 formulę (K</w:t>
      </w:r>
      <w:r w:rsidR="00052A51"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>2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>, ir K</w:t>
      </w:r>
      <w:r w:rsidR="00052A51"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 xml:space="preserve">3 </w:t>
      </w:r>
      <w:r w:rsidR="00052A51"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 k</w:t>
      </w:r>
      <w:r w:rsidR="00052A51"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>onkretaus pavadinimo prekei prilygintos prekės ar prekių grupės vidutinės mažmeninės kainos atitinkamais mėnesiais, pateiktos Statistikos departamento).</w:t>
      </w:r>
    </w:p>
    <w:p w:rsidR="00052A51" w:rsidRPr="00F6755A" w:rsidRDefault="001A1FA6" w:rsidP="002F5DCE">
      <w:pPr>
        <w:spacing w:beforeLines="50" w:before="120"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14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>. Jeigu pagal šio priedo 11 ir 12 punktus apskaičiuotas kainų pokyčio koeficientas yra didesnis negu 1,1 ar mažesnis negu 0,9 atsiranda pagrindas einamąjį mėnesį inicijuoti kainos pakeitimą.</w:t>
      </w:r>
    </w:p>
    <w:p w:rsidR="00052A51" w:rsidRPr="00F6755A" w:rsidRDefault="001A1FA6" w:rsidP="00052A51">
      <w:pPr>
        <w:spacing w:beforeLines="50" w:before="120"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lastRenderedPageBreak/>
        <w:t>15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>. Konkretaus pavadinimo prekės pakeistos kainos dydis apskaičiuojamas pagal 5 formulę</w:t>
      </w:r>
      <w:r w:rsidR="00052A51" w:rsidRPr="00F6755A">
        <w:rPr>
          <w:rFonts w:ascii="Times New Roman" w:eastAsia="Calibri" w:hAnsi="Times New Roman" w:cs="Times New Roman"/>
          <w:color w:val="008000"/>
          <w:sz w:val="24"/>
          <w:lang w:val="lt-LT"/>
        </w:rPr>
        <w:t>.</w:t>
      </w:r>
    </w:p>
    <w:p w:rsidR="001A1FA6" w:rsidRDefault="001A1FA6" w:rsidP="00052A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052A51" w:rsidRPr="00F6755A" w:rsidRDefault="001A1FA6" w:rsidP="00052A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>
        <w:rPr>
          <w:rFonts w:ascii="Times New Roman" w:eastAsia="Calibri" w:hAnsi="Times New Roman" w:cs="Times New Roman"/>
          <w:b/>
          <w:sz w:val="24"/>
          <w:lang w:val="lt-LT"/>
        </w:rPr>
        <w:t>I</w:t>
      </w:r>
      <w:r w:rsidR="00052A51" w:rsidRPr="00F6755A">
        <w:rPr>
          <w:rFonts w:ascii="Times New Roman" w:eastAsia="Calibri" w:hAnsi="Times New Roman" w:cs="Times New Roman"/>
          <w:b/>
          <w:sz w:val="24"/>
          <w:lang w:val="lt-LT"/>
        </w:rPr>
        <w:t>V. BAIGIAMOSIOS NUOSTATOS</w:t>
      </w:r>
    </w:p>
    <w:p w:rsidR="00052A51" w:rsidRPr="00F6755A" w:rsidRDefault="00052A51" w:rsidP="00052A51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052A51" w:rsidRPr="00F6755A" w:rsidRDefault="001A1FA6" w:rsidP="00052A51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16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. Kainos pakeitimas galimas tik po to kai gaunama Statistikos departamento informacija apie vidutines mažmenines kainas ir jų pokyčius praėjusį mėnesį. Kainos pakeitimą inicijuoja suinteresuota Sutarties </w:t>
      </w:r>
      <w:r w:rsidR="00052A51" w:rsidRPr="00F6755A">
        <w:rPr>
          <w:rFonts w:ascii="Times New Roman" w:eastAsia="Calibri" w:hAnsi="Times New Roman" w:cs="Times New Roman"/>
          <w:caps/>
          <w:sz w:val="24"/>
          <w:lang w:val="lt-LT"/>
        </w:rPr>
        <w:t>šalis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, kartu pateikdama pagrindžiančius dokumentus (Statistikos departamento pažymas). Du mėnesius nuo </w:t>
      </w:r>
      <w:r w:rsidR="006E37D6">
        <w:rPr>
          <w:rFonts w:ascii="Times New Roman" w:eastAsia="Calibri" w:hAnsi="Times New Roman" w:cs="Times New Roman"/>
          <w:sz w:val="24"/>
          <w:lang w:val="lt-LT"/>
        </w:rPr>
        <w:t>pirmojo prekės užsakymo pateikimo dienos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 visos prekės tiekiamos sutartyje (Sutarties 1 priede) nurodyt</w:t>
      </w:r>
      <w:r w:rsidR="006E37D6">
        <w:rPr>
          <w:rFonts w:ascii="Times New Roman" w:eastAsia="Calibri" w:hAnsi="Times New Roman" w:cs="Times New Roman"/>
          <w:sz w:val="24"/>
          <w:lang w:val="lt-LT"/>
        </w:rPr>
        <w:t xml:space="preserve">ais įkainiais 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>(pasiūlyme nurodyt</w:t>
      </w:r>
      <w:r w:rsidR="006E37D6">
        <w:rPr>
          <w:rFonts w:ascii="Times New Roman" w:eastAsia="Calibri" w:hAnsi="Times New Roman" w:cs="Times New Roman"/>
          <w:sz w:val="24"/>
          <w:lang w:val="lt-LT"/>
        </w:rPr>
        <w:t>ais įkainiais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>).</w:t>
      </w:r>
    </w:p>
    <w:p w:rsidR="00052A51" w:rsidRPr="00F6755A" w:rsidRDefault="001A1FA6" w:rsidP="00052A51">
      <w:pPr>
        <w:spacing w:after="0" w:line="240" w:lineRule="auto"/>
        <w:ind w:firstLine="912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17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. Pakeista konkretaus pavadinimo prekės kaina įforminama sutarties </w:t>
      </w:r>
      <w:r w:rsidR="00052A51" w:rsidRPr="00F6755A">
        <w:rPr>
          <w:rFonts w:ascii="Times New Roman" w:eastAsia="Calibri" w:hAnsi="Times New Roman" w:cs="Times New Roman"/>
          <w:caps/>
          <w:sz w:val="24"/>
          <w:lang w:val="lt-LT"/>
        </w:rPr>
        <w:t>šalims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 pasirašant raštišką susitarimą, kuris yra neatsiejama Sutarties dalis. </w:t>
      </w:r>
    </w:p>
    <w:p w:rsidR="00052A51" w:rsidRPr="00F6755A" w:rsidRDefault="001A1FA6" w:rsidP="00052A51">
      <w:pPr>
        <w:spacing w:after="0" w:line="240" w:lineRule="auto"/>
        <w:ind w:firstLine="912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18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. Tiekėjas privalo atvykti pasirašyti susitarimą dėl kainos keitimo ne vėliau kaip per 3 (tris) darbo dienas, nuo </w:t>
      </w:r>
      <w:r w:rsidR="00052A51" w:rsidRPr="00F6755A">
        <w:rPr>
          <w:rFonts w:ascii="Times New Roman" w:eastAsia="Calibri" w:hAnsi="Times New Roman" w:cs="Times New Roman"/>
          <w:caps/>
          <w:sz w:val="24"/>
          <w:lang w:val="lt-LT"/>
        </w:rPr>
        <w:t>Pirkėjo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 ar </w:t>
      </w:r>
      <w:r w:rsidR="00052A51" w:rsidRPr="00F6755A">
        <w:rPr>
          <w:rFonts w:ascii="Times New Roman" w:eastAsia="Calibri" w:hAnsi="Times New Roman" w:cs="Times New Roman"/>
          <w:caps/>
          <w:sz w:val="24"/>
          <w:lang w:val="lt-LT"/>
        </w:rPr>
        <w:t>Pirkėjo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 įgalioto asmens kvietimo atvykti pasirašyti susitarimą išsiuntimo dienos.  Kvietimas gali būti siunčiamas el. paštu (skenuotas dokumentas) ar  faksu.  </w:t>
      </w:r>
    </w:p>
    <w:p w:rsidR="00F5362D" w:rsidRDefault="001A1FA6" w:rsidP="00B8619A">
      <w:pPr>
        <w:spacing w:after="0" w:line="240" w:lineRule="auto"/>
        <w:ind w:firstLine="912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19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>. Šalys konstatuoja, kad Sutarties vykdymo laikotarpiu dėl Kainodaros taisyklių III dalies 10 punkto lentelėje išvardintų atskirų prekių, gali būti gaunama Statistikos departamento papildoma informacija apie teikiamas konkretaus pavadinimo prekės (-ių) vidutines mažmenines kainas. Gavus Statistikos departamento informaciją apie konkretaus pavadinimo prekės (-ių) vidutinę mažmeninę kainą, taikomos Kainodaros taisyklių II dalies nuostatos.</w:t>
      </w:r>
    </w:p>
    <w:p w:rsidR="00052A51" w:rsidRDefault="001A1FA6" w:rsidP="00052A51">
      <w:pPr>
        <w:spacing w:after="0" w:line="276" w:lineRule="auto"/>
        <w:ind w:firstLine="912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20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. Susitarimas įsigalioja abiem  </w:t>
      </w:r>
      <w:r w:rsidR="00052A51" w:rsidRPr="00F6755A">
        <w:rPr>
          <w:rFonts w:ascii="Times New Roman" w:eastAsia="Calibri" w:hAnsi="Times New Roman" w:cs="Times New Roman"/>
          <w:caps/>
          <w:sz w:val="24"/>
          <w:lang w:val="lt-LT"/>
        </w:rPr>
        <w:t>šalims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 pasirašius.</w:t>
      </w:r>
    </w:p>
    <w:sectPr w:rsidR="00052A51" w:rsidSect="00F6755A">
      <w:headerReference w:type="default" r:id="rId14"/>
      <w:pgSz w:w="11906" w:h="16838"/>
      <w:pgMar w:top="567" w:right="567" w:bottom="510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EF1" w:rsidRDefault="00047EF1">
      <w:pPr>
        <w:spacing w:after="0" w:line="240" w:lineRule="auto"/>
      </w:pPr>
      <w:r>
        <w:separator/>
      </w:r>
    </w:p>
  </w:endnote>
  <w:endnote w:type="continuationSeparator" w:id="0">
    <w:p w:rsidR="00047EF1" w:rsidRDefault="00047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EF1" w:rsidRDefault="00047EF1">
      <w:pPr>
        <w:spacing w:after="0" w:line="240" w:lineRule="auto"/>
      </w:pPr>
      <w:r>
        <w:separator/>
      </w:r>
    </w:p>
  </w:footnote>
  <w:footnote w:type="continuationSeparator" w:id="0">
    <w:p w:rsidR="00047EF1" w:rsidRDefault="00047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9EA" w:rsidRDefault="0016647B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053BD2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A51"/>
    <w:rsid w:val="00006AB2"/>
    <w:rsid w:val="00011328"/>
    <w:rsid w:val="00047EF1"/>
    <w:rsid w:val="00052A51"/>
    <w:rsid w:val="00053BD2"/>
    <w:rsid w:val="00086493"/>
    <w:rsid w:val="000B24F0"/>
    <w:rsid w:val="000D610E"/>
    <w:rsid w:val="00135751"/>
    <w:rsid w:val="001527D5"/>
    <w:rsid w:val="0016647B"/>
    <w:rsid w:val="0019653C"/>
    <w:rsid w:val="001A1FA6"/>
    <w:rsid w:val="001C05B5"/>
    <w:rsid w:val="001C3F96"/>
    <w:rsid w:val="001C7F7B"/>
    <w:rsid w:val="001D278A"/>
    <w:rsid w:val="002347D7"/>
    <w:rsid w:val="00257BD8"/>
    <w:rsid w:val="002F5DCE"/>
    <w:rsid w:val="00330734"/>
    <w:rsid w:val="003377E3"/>
    <w:rsid w:val="00340583"/>
    <w:rsid w:val="00367BE8"/>
    <w:rsid w:val="00371419"/>
    <w:rsid w:val="0037316B"/>
    <w:rsid w:val="003917D4"/>
    <w:rsid w:val="003D7CBA"/>
    <w:rsid w:val="004401B6"/>
    <w:rsid w:val="004471FF"/>
    <w:rsid w:val="004A5222"/>
    <w:rsid w:val="004B264A"/>
    <w:rsid w:val="004C16F3"/>
    <w:rsid w:val="004E56AD"/>
    <w:rsid w:val="004F07C7"/>
    <w:rsid w:val="005327DC"/>
    <w:rsid w:val="005556FC"/>
    <w:rsid w:val="006661BB"/>
    <w:rsid w:val="006871CC"/>
    <w:rsid w:val="006B429A"/>
    <w:rsid w:val="006C252B"/>
    <w:rsid w:val="006C59CE"/>
    <w:rsid w:val="006E37D6"/>
    <w:rsid w:val="006E4013"/>
    <w:rsid w:val="00700892"/>
    <w:rsid w:val="007264D3"/>
    <w:rsid w:val="00737879"/>
    <w:rsid w:val="007C4B30"/>
    <w:rsid w:val="007F201D"/>
    <w:rsid w:val="0084082F"/>
    <w:rsid w:val="00842121"/>
    <w:rsid w:val="008844EF"/>
    <w:rsid w:val="008C3286"/>
    <w:rsid w:val="00912891"/>
    <w:rsid w:val="00981083"/>
    <w:rsid w:val="009C0086"/>
    <w:rsid w:val="009D3C69"/>
    <w:rsid w:val="00A15057"/>
    <w:rsid w:val="00A248C0"/>
    <w:rsid w:val="00AB1D2D"/>
    <w:rsid w:val="00AE02C6"/>
    <w:rsid w:val="00B24814"/>
    <w:rsid w:val="00B36070"/>
    <w:rsid w:val="00B8619A"/>
    <w:rsid w:val="00BD1A50"/>
    <w:rsid w:val="00BD36EA"/>
    <w:rsid w:val="00BD5F3C"/>
    <w:rsid w:val="00C10A5D"/>
    <w:rsid w:val="00C557FB"/>
    <w:rsid w:val="00CB1D53"/>
    <w:rsid w:val="00CD3284"/>
    <w:rsid w:val="00CE1902"/>
    <w:rsid w:val="00D15DB7"/>
    <w:rsid w:val="00D33690"/>
    <w:rsid w:val="00D35BEA"/>
    <w:rsid w:val="00DC23D6"/>
    <w:rsid w:val="00DC33A4"/>
    <w:rsid w:val="00DE2E04"/>
    <w:rsid w:val="00DF4128"/>
    <w:rsid w:val="00E81ED3"/>
    <w:rsid w:val="00F10684"/>
    <w:rsid w:val="00F5362D"/>
    <w:rsid w:val="00F77AC9"/>
    <w:rsid w:val="00FA0161"/>
    <w:rsid w:val="00FD5A35"/>
    <w:rsid w:val="00FE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BB7C5"/>
  <w15:chartTrackingRefBased/>
  <w15:docId w15:val="{80B009A8-0FB5-4C07-94EA-31DE4C5C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F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52A5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2A51"/>
  </w:style>
  <w:style w:type="paragraph" w:styleId="BalloonText">
    <w:name w:val="Balloon Text"/>
    <w:basedOn w:val="Normal"/>
    <w:link w:val="BalloonTextChar"/>
    <w:uiPriority w:val="99"/>
    <w:semiHidden/>
    <w:unhideWhenUsed/>
    <w:rsid w:val="00700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8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2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Jakimaviciene</dc:creator>
  <cp:keywords/>
  <dc:description/>
  <cp:lastModifiedBy>Windows User</cp:lastModifiedBy>
  <cp:revision>35</cp:revision>
  <cp:lastPrinted>2020-07-07T07:36:00Z</cp:lastPrinted>
  <dcterms:created xsi:type="dcterms:W3CDTF">2021-11-22T12:13:00Z</dcterms:created>
  <dcterms:modified xsi:type="dcterms:W3CDTF">2023-04-06T08:06:00Z</dcterms:modified>
</cp:coreProperties>
</file>